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8C3DA" w14:textId="77777777" w:rsidR="00B919EF" w:rsidRDefault="00B919EF" w:rsidP="00B919EF">
      <w:pPr>
        <w:jc w:val="center"/>
        <w:rPr>
          <w:b/>
          <w:i/>
          <w:sz w:val="32"/>
          <w:szCs w:val="32"/>
        </w:rPr>
      </w:pPr>
    </w:p>
    <w:p w14:paraId="2F3E4EC6" w14:textId="77777777" w:rsidR="00B919EF" w:rsidRPr="00544853" w:rsidRDefault="00B919EF" w:rsidP="00B919EF">
      <w:pPr>
        <w:jc w:val="center"/>
        <w:rPr>
          <w:b/>
          <w:i/>
          <w:sz w:val="52"/>
          <w:szCs w:val="52"/>
        </w:rPr>
      </w:pPr>
    </w:p>
    <w:p w14:paraId="451F8433" w14:textId="77777777" w:rsidR="00544853" w:rsidRDefault="00965063" w:rsidP="00965063">
      <w:pPr>
        <w:spacing w:after="200" w:line="276" w:lineRule="auto"/>
        <w:jc w:val="center"/>
        <w:rPr>
          <w:b/>
          <w:bCs/>
          <w:sz w:val="52"/>
          <w:szCs w:val="52"/>
        </w:rPr>
      </w:pPr>
      <w:r w:rsidRPr="00544853">
        <w:rPr>
          <w:b/>
          <w:bCs/>
          <w:sz w:val="52"/>
          <w:szCs w:val="52"/>
        </w:rPr>
        <w:t>Module Name</w:t>
      </w:r>
      <w:r w:rsidR="00544853">
        <w:rPr>
          <w:b/>
          <w:bCs/>
          <w:sz w:val="52"/>
          <w:szCs w:val="52"/>
        </w:rPr>
        <w:t xml:space="preserve"> </w:t>
      </w:r>
      <w:r w:rsidRPr="00544853">
        <w:rPr>
          <w:b/>
          <w:bCs/>
          <w:sz w:val="52"/>
          <w:szCs w:val="52"/>
        </w:rPr>
        <w:t>-</w:t>
      </w:r>
      <w:r w:rsidR="00544853">
        <w:rPr>
          <w:b/>
          <w:bCs/>
          <w:sz w:val="52"/>
          <w:szCs w:val="52"/>
        </w:rPr>
        <w:t xml:space="preserve"> </w:t>
      </w:r>
      <w:r w:rsidRPr="00544853">
        <w:rPr>
          <w:b/>
          <w:bCs/>
          <w:sz w:val="52"/>
          <w:szCs w:val="52"/>
        </w:rPr>
        <w:t>Contemporary Themes in the Hotel and Hospitality Sector</w:t>
      </w:r>
    </w:p>
    <w:p w14:paraId="3239C642" w14:textId="77777777" w:rsidR="00544853" w:rsidRDefault="00544853" w:rsidP="00965063">
      <w:pPr>
        <w:spacing w:after="200" w:line="276" w:lineRule="auto"/>
        <w:jc w:val="center"/>
        <w:rPr>
          <w:b/>
          <w:bCs/>
          <w:sz w:val="52"/>
          <w:szCs w:val="52"/>
        </w:rPr>
      </w:pPr>
    </w:p>
    <w:p w14:paraId="37BE8E11" w14:textId="77777777" w:rsidR="00544853" w:rsidRDefault="00544853" w:rsidP="00965063">
      <w:pPr>
        <w:spacing w:after="200" w:line="276" w:lineRule="auto"/>
        <w:jc w:val="center"/>
        <w:rPr>
          <w:b/>
          <w:bCs/>
          <w:sz w:val="52"/>
          <w:szCs w:val="52"/>
        </w:rPr>
      </w:pPr>
    </w:p>
    <w:p w14:paraId="6ECF3E07" w14:textId="77DFB566" w:rsidR="00544853" w:rsidRDefault="00544853" w:rsidP="00965063">
      <w:pPr>
        <w:spacing w:after="200" w:line="276" w:lineRule="auto"/>
        <w:jc w:val="center"/>
        <w:rPr>
          <w:b/>
          <w:bCs/>
          <w:sz w:val="52"/>
          <w:szCs w:val="52"/>
        </w:rPr>
      </w:pPr>
    </w:p>
    <w:p w14:paraId="5C3EF14E" w14:textId="3B2DD094" w:rsidR="00544853" w:rsidRDefault="00544853" w:rsidP="00965063">
      <w:pPr>
        <w:spacing w:after="200" w:line="276" w:lineRule="auto"/>
        <w:jc w:val="center"/>
        <w:rPr>
          <w:b/>
          <w:bCs/>
          <w:sz w:val="52"/>
          <w:szCs w:val="52"/>
        </w:rPr>
      </w:pPr>
    </w:p>
    <w:p w14:paraId="67A786BE" w14:textId="77777777" w:rsidR="00544853" w:rsidRDefault="00544853" w:rsidP="00965063">
      <w:pPr>
        <w:spacing w:after="200" w:line="276" w:lineRule="auto"/>
        <w:jc w:val="center"/>
        <w:rPr>
          <w:b/>
          <w:bCs/>
          <w:sz w:val="52"/>
          <w:szCs w:val="52"/>
        </w:rPr>
      </w:pPr>
    </w:p>
    <w:p w14:paraId="3ED77F11" w14:textId="35A73FFA" w:rsidR="00544853" w:rsidRPr="003602CE" w:rsidRDefault="00544853" w:rsidP="00544853">
      <w:pPr>
        <w:rPr>
          <w:sz w:val="28"/>
          <w:szCs w:val="28"/>
        </w:rPr>
      </w:pPr>
      <w:r>
        <w:rPr>
          <w:b/>
          <w:bCs/>
          <w:sz w:val="52"/>
          <w:szCs w:val="52"/>
        </w:rPr>
        <w:t xml:space="preserve">                                         </w:t>
      </w:r>
      <w:r w:rsidRPr="003602CE">
        <w:rPr>
          <w:sz w:val="28"/>
          <w:szCs w:val="28"/>
        </w:rPr>
        <w:t>Student Name - Mariana Mironov</w:t>
      </w:r>
    </w:p>
    <w:p w14:paraId="6C327F1F" w14:textId="77777777" w:rsidR="00544853" w:rsidRPr="003602CE" w:rsidRDefault="00544853" w:rsidP="00544853">
      <w:pPr>
        <w:jc w:val="center"/>
        <w:rPr>
          <w:sz w:val="28"/>
          <w:szCs w:val="28"/>
        </w:rPr>
      </w:pPr>
      <w:r>
        <w:rPr>
          <w:sz w:val="28"/>
          <w:szCs w:val="28"/>
        </w:rPr>
        <w:t xml:space="preserve">                                                                           </w:t>
      </w:r>
      <w:r w:rsidRPr="003602CE">
        <w:rPr>
          <w:sz w:val="28"/>
          <w:szCs w:val="28"/>
        </w:rPr>
        <w:t>Student ID-2232725</w:t>
      </w:r>
    </w:p>
    <w:p w14:paraId="6843C132" w14:textId="77777777" w:rsidR="00544853" w:rsidRPr="003602CE" w:rsidRDefault="00544853" w:rsidP="00544853">
      <w:pPr>
        <w:jc w:val="right"/>
        <w:rPr>
          <w:sz w:val="28"/>
          <w:szCs w:val="28"/>
        </w:rPr>
      </w:pPr>
      <w:r w:rsidRPr="003602CE">
        <w:rPr>
          <w:sz w:val="28"/>
          <w:szCs w:val="28"/>
        </w:rPr>
        <w:t>Lecture name: Lola Villard-Coles</w:t>
      </w:r>
    </w:p>
    <w:p w14:paraId="0B1E0FDA" w14:textId="77777777" w:rsidR="00BF5DB3" w:rsidRDefault="00BF5DB3" w:rsidP="00965063">
      <w:pPr>
        <w:spacing w:after="200" w:line="276" w:lineRule="auto"/>
        <w:jc w:val="center"/>
        <w:rPr>
          <w:b/>
          <w:i/>
          <w:sz w:val="32"/>
          <w:szCs w:val="32"/>
        </w:rPr>
      </w:pPr>
    </w:p>
    <w:p w14:paraId="6FDF4873" w14:textId="77777777" w:rsidR="00BF5DB3" w:rsidRDefault="00BF5DB3" w:rsidP="00965063">
      <w:pPr>
        <w:spacing w:after="200" w:line="276" w:lineRule="auto"/>
        <w:jc w:val="center"/>
        <w:rPr>
          <w:b/>
          <w:i/>
          <w:sz w:val="32"/>
          <w:szCs w:val="32"/>
        </w:rPr>
      </w:pPr>
    </w:p>
    <w:p w14:paraId="11A08E6C" w14:textId="77777777" w:rsidR="00BF5DB3" w:rsidRDefault="00BF5DB3" w:rsidP="00965063">
      <w:pPr>
        <w:spacing w:after="200" w:line="276" w:lineRule="auto"/>
        <w:jc w:val="center"/>
        <w:rPr>
          <w:b/>
          <w:i/>
          <w:sz w:val="32"/>
          <w:szCs w:val="32"/>
        </w:rPr>
      </w:pPr>
    </w:p>
    <w:p w14:paraId="4B9F7164" w14:textId="77777777" w:rsidR="00BF5DB3" w:rsidRDefault="00BF5DB3" w:rsidP="00965063">
      <w:pPr>
        <w:spacing w:after="200" w:line="276" w:lineRule="auto"/>
        <w:jc w:val="center"/>
        <w:rPr>
          <w:b/>
          <w:i/>
          <w:sz w:val="32"/>
          <w:szCs w:val="32"/>
        </w:rPr>
      </w:pPr>
    </w:p>
    <w:p w14:paraId="49618D39" w14:textId="77777777" w:rsidR="00BF5DB3" w:rsidRDefault="00BF5DB3" w:rsidP="00965063">
      <w:pPr>
        <w:spacing w:after="200" w:line="276" w:lineRule="auto"/>
        <w:jc w:val="center"/>
        <w:rPr>
          <w:b/>
          <w:i/>
          <w:sz w:val="32"/>
          <w:szCs w:val="32"/>
        </w:rPr>
      </w:pPr>
    </w:p>
    <w:p w14:paraId="2200BBB6" w14:textId="77777777" w:rsidR="00BF5DB3" w:rsidRDefault="00BF5DB3" w:rsidP="00965063">
      <w:pPr>
        <w:spacing w:after="200" w:line="276" w:lineRule="auto"/>
        <w:jc w:val="center"/>
        <w:rPr>
          <w:b/>
          <w:i/>
          <w:sz w:val="32"/>
          <w:szCs w:val="32"/>
        </w:rPr>
      </w:pPr>
    </w:p>
    <w:p w14:paraId="2663656C" w14:textId="77777777" w:rsidR="00BF5DB3" w:rsidRDefault="00BF5DB3" w:rsidP="00965063">
      <w:pPr>
        <w:spacing w:after="200" w:line="276" w:lineRule="auto"/>
        <w:jc w:val="center"/>
        <w:rPr>
          <w:b/>
          <w:i/>
          <w:sz w:val="32"/>
          <w:szCs w:val="32"/>
        </w:rPr>
      </w:pPr>
    </w:p>
    <w:p w14:paraId="09BBD70D" w14:textId="0427B0CE" w:rsidR="00BF5DB3" w:rsidRDefault="00BF5DB3" w:rsidP="00BF5DB3">
      <w:pPr>
        <w:rPr>
          <w:b/>
          <w:sz w:val="28"/>
          <w:szCs w:val="28"/>
          <w:u w:val="single"/>
        </w:rPr>
      </w:pPr>
    </w:p>
    <w:p w14:paraId="0635C134" w14:textId="77777777" w:rsidR="00BF5DB3" w:rsidRPr="00FE351E" w:rsidRDefault="00BF5DB3" w:rsidP="00BF5DB3">
      <w:pPr>
        <w:jc w:val="center"/>
        <w:rPr>
          <w:sz w:val="28"/>
          <w:szCs w:val="28"/>
        </w:rPr>
      </w:pPr>
      <w:r w:rsidRPr="00FE351E">
        <w:rPr>
          <w:b/>
          <w:sz w:val="28"/>
          <w:szCs w:val="28"/>
          <w:u w:val="single"/>
        </w:rPr>
        <w:t>AI Acknowledgement Statement</w:t>
      </w:r>
    </w:p>
    <w:p w14:paraId="57419333" w14:textId="77777777" w:rsidR="00BF5DB3" w:rsidRPr="00FE351E" w:rsidRDefault="00BF5DB3" w:rsidP="00BF5DB3">
      <w:pPr>
        <w:rPr>
          <w:szCs w:val="24"/>
        </w:rPr>
      </w:pPr>
    </w:p>
    <w:p w14:paraId="09B8E4EC" w14:textId="77777777" w:rsidR="00BF5DB3" w:rsidRPr="00FE351E" w:rsidRDefault="00BF5DB3" w:rsidP="00BF5DB3">
      <w:pPr>
        <w:rPr>
          <w:szCs w:val="24"/>
        </w:rPr>
      </w:pPr>
      <w:r w:rsidRPr="00FE351E">
        <w:rPr>
          <w:szCs w:val="24"/>
        </w:rPr>
        <w:t>I declare that I have not incorporated any AI tools in executing and writing this assignment. I did not submit any materials that have been generated by artificial intelligence as my own work.</w:t>
      </w:r>
    </w:p>
    <w:p w14:paraId="1532D999" w14:textId="77777777" w:rsidR="00BF5DB3" w:rsidRPr="00FE351E" w:rsidRDefault="00BF5DB3" w:rsidP="00BF5DB3">
      <w:pPr>
        <w:rPr>
          <w:szCs w:val="24"/>
        </w:rPr>
      </w:pPr>
      <w:r w:rsidRPr="00FE351E">
        <w:rPr>
          <w:szCs w:val="24"/>
        </w:rPr>
        <w:t>I acknowledge that I have copies of my drafts, notes, other referenced resources used by me.</w:t>
      </w:r>
    </w:p>
    <w:p w14:paraId="0FF3E675" w14:textId="34FECCB8" w:rsidR="00544853" w:rsidRDefault="00965063" w:rsidP="00BF5DB3">
      <w:pPr>
        <w:spacing w:after="200" w:line="276" w:lineRule="auto"/>
        <w:jc w:val="center"/>
        <w:rPr>
          <w:b/>
          <w:i/>
          <w:sz w:val="32"/>
          <w:szCs w:val="32"/>
        </w:rPr>
      </w:pPr>
      <w:r>
        <w:rPr>
          <w:b/>
          <w:i/>
          <w:sz w:val="32"/>
          <w:szCs w:val="32"/>
        </w:rPr>
        <w:t xml:space="preserve"> </w:t>
      </w:r>
      <w:r w:rsidR="00B919EF">
        <w:rPr>
          <w:b/>
          <w:i/>
          <w:sz w:val="32"/>
          <w:szCs w:val="32"/>
        </w:rPr>
        <w:br w:type="page"/>
      </w:r>
    </w:p>
    <w:sdt>
      <w:sdtPr>
        <w:rPr>
          <w:rFonts w:eastAsiaTheme="minorHAnsi" w:cstheme="minorBidi"/>
          <w:b w:val="0"/>
          <w:bCs w:val="0"/>
          <w:color w:val="auto"/>
          <w:sz w:val="24"/>
          <w:szCs w:val="22"/>
        </w:rPr>
        <w:id w:val="580341739"/>
        <w:docPartObj>
          <w:docPartGallery w:val="Table of Contents"/>
          <w:docPartUnique/>
        </w:docPartObj>
      </w:sdtPr>
      <w:sdtEndPr>
        <w:rPr>
          <w:noProof/>
        </w:rPr>
      </w:sdtEndPr>
      <w:sdtContent>
        <w:p w14:paraId="0BB4E04D" w14:textId="6F32F773" w:rsidR="00626C67" w:rsidRDefault="00626C67">
          <w:pPr>
            <w:pStyle w:val="TOCHeading"/>
          </w:pPr>
          <w:r>
            <w:t>Table of Contents</w:t>
          </w:r>
        </w:p>
        <w:p w14:paraId="53908C18" w14:textId="32E160CE" w:rsidR="00626C67" w:rsidRPr="00626C67" w:rsidRDefault="00626C67">
          <w:pPr>
            <w:pStyle w:val="TOC1"/>
            <w:tabs>
              <w:tab w:val="right" w:leader="dot" w:pos="9350"/>
            </w:tabs>
            <w:rPr>
              <w:rFonts w:eastAsiaTheme="minorEastAsia"/>
              <w:noProof/>
              <w:kern w:val="2"/>
              <w:shd w:val="clear" w:color="auto" w:fill="auto"/>
              <w:lang w:val="en-IN" w:eastAsia="en-GB"/>
            </w:rPr>
          </w:pPr>
          <w:r>
            <w:rPr>
              <w:b w:val="0"/>
              <w:bCs w:val="0"/>
            </w:rPr>
            <w:fldChar w:fldCharType="begin"/>
          </w:r>
          <w:r>
            <w:instrText xml:space="preserve"> TOC \o "1-3" \h \z \u </w:instrText>
          </w:r>
          <w:r>
            <w:rPr>
              <w:b w:val="0"/>
              <w:bCs w:val="0"/>
            </w:rPr>
            <w:fldChar w:fldCharType="separate"/>
          </w:r>
          <w:hyperlink w:anchor="_Toc212061758" w:history="1">
            <w:r w:rsidRPr="00A40505">
              <w:rPr>
                <w:rStyle w:val="Hyperlink"/>
                <w:noProof/>
              </w:rPr>
              <w:t>Introduction</w:t>
            </w:r>
            <w:r>
              <w:rPr>
                <w:noProof/>
                <w:webHidden/>
              </w:rPr>
              <w:tab/>
            </w:r>
            <w:r w:rsidR="00BF5DB3">
              <w:rPr>
                <w:noProof/>
                <w:webHidden/>
              </w:rPr>
              <w:t>5</w:t>
            </w:r>
          </w:hyperlink>
        </w:p>
        <w:p w14:paraId="6B5B6436" w14:textId="5628DA03" w:rsidR="00626C67" w:rsidRPr="00626C67" w:rsidRDefault="00A67D31">
          <w:pPr>
            <w:pStyle w:val="TOC1"/>
            <w:tabs>
              <w:tab w:val="right" w:leader="dot" w:pos="9350"/>
            </w:tabs>
            <w:rPr>
              <w:rFonts w:eastAsiaTheme="minorEastAsia"/>
              <w:noProof/>
              <w:kern w:val="2"/>
              <w:shd w:val="clear" w:color="auto" w:fill="auto"/>
              <w:lang w:val="en-IN" w:eastAsia="en-GB"/>
            </w:rPr>
          </w:pPr>
          <w:hyperlink w:anchor="_Toc212061759" w:history="1">
            <w:r w:rsidR="00626C67" w:rsidRPr="00A40505">
              <w:rPr>
                <w:rStyle w:val="Hyperlink"/>
                <w:noProof/>
              </w:rPr>
              <w:t>Literature Review</w:t>
            </w:r>
            <w:r w:rsidR="00626C67">
              <w:rPr>
                <w:noProof/>
                <w:webHidden/>
              </w:rPr>
              <w:tab/>
            </w:r>
            <w:r w:rsidR="00BF5DB3">
              <w:rPr>
                <w:noProof/>
                <w:webHidden/>
              </w:rPr>
              <w:t>6</w:t>
            </w:r>
          </w:hyperlink>
        </w:p>
        <w:p w14:paraId="2C20503F" w14:textId="0C68A4EA" w:rsidR="00626C67" w:rsidRPr="00626C67" w:rsidRDefault="00A67D31">
          <w:pPr>
            <w:pStyle w:val="TOC1"/>
            <w:tabs>
              <w:tab w:val="right" w:leader="dot" w:pos="9350"/>
            </w:tabs>
            <w:rPr>
              <w:rFonts w:eastAsiaTheme="minorEastAsia"/>
              <w:noProof/>
              <w:kern w:val="2"/>
              <w:shd w:val="clear" w:color="auto" w:fill="auto"/>
              <w:lang w:val="en-IN" w:eastAsia="en-GB"/>
            </w:rPr>
          </w:pPr>
          <w:hyperlink w:anchor="_Toc212061760" w:history="1">
            <w:r w:rsidR="00626C67" w:rsidRPr="00A40505">
              <w:rPr>
                <w:rStyle w:val="Hyperlink"/>
                <w:noProof/>
              </w:rPr>
              <w:t>Method</w:t>
            </w:r>
            <w:r w:rsidR="00626C67">
              <w:rPr>
                <w:noProof/>
                <w:webHidden/>
              </w:rPr>
              <w:tab/>
            </w:r>
            <w:r w:rsidR="00BF5DB3">
              <w:rPr>
                <w:noProof/>
                <w:webHidden/>
              </w:rPr>
              <w:t>9</w:t>
            </w:r>
          </w:hyperlink>
        </w:p>
        <w:p w14:paraId="6EB358A0" w14:textId="1636DD96" w:rsidR="00626C67" w:rsidRPr="00626C67" w:rsidRDefault="00A67D31">
          <w:pPr>
            <w:pStyle w:val="TOC1"/>
            <w:tabs>
              <w:tab w:val="right" w:leader="dot" w:pos="9350"/>
            </w:tabs>
            <w:rPr>
              <w:rFonts w:eastAsiaTheme="minorEastAsia"/>
              <w:noProof/>
              <w:kern w:val="2"/>
              <w:shd w:val="clear" w:color="auto" w:fill="auto"/>
              <w:lang w:val="en-IN" w:eastAsia="en-GB"/>
            </w:rPr>
          </w:pPr>
          <w:hyperlink w:anchor="_Toc212061761" w:history="1">
            <w:r w:rsidR="00626C67" w:rsidRPr="00A40505">
              <w:rPr>
                <w:rStyle w:val="Hyperlink"/>
                <w:noProof/>
              </w:rPr>
              <w:t>Conclusion</w:t>
            </w:r>
            <w:r w:rsidR="00626C67">
              <w:rPr>
                <w:noProof/>
                <w:webHidden/>
              </w:rPr>
              <w:tab/>
            </w:r>
            <w:r w:rsidR="00BF5DB3">
              <w:rPr>
                <w:noProof/>
                <w:webHidden/>
              </w:rPr>
              <w:t>12</w:t>
            </w:r>
          </w:hyperlink>
        </w:p>
        <w:p w14:paraId="715BE6DC" w14:textId="518734FC" w:rsidR="00626C67" w:rsidRPr="00626C67" w:rsidRDefault="00A67D31">
          <w:pPr>
            <w:pStyle w:val="TOC1"/>
            <w:tabs>
              <w:tab w:val="right" w:leader="dot" w:pos="9350"/>
            </w:tabs>
            <w:rPr>
              <w:rFonts w:eastAsiaTheme="minorEastAsia"/>
              <w:noProof/>
              <w:kern w:val="2"/>
              <w:shd w:val="clear" w:color="auto" w:fill="auto"/>
              <w:lang w:val="en-IN" w:eastAsia="en-GB"/>
            </w:rPr>
          </w:pPr>
          <w:hyperlink w:anchor="_Toc212061762" w:history="1">
            <w:r w:rsidR="00626C67" w:rsidRPr="00A40505">
              <w:rPr>
                <w:rStyle w:val="Hyperlink"/>
                <w:noProof/>
              </w:rPr>
              <w:t>Recommendation</w:t>
            </w:r>
            <w:r w:rsidR="00626C67">
              <w:rPr>
                <w:noProof/>
                <w:webHidden/>
              </w:rPr>
              <w:tab/>
            </w:r>
            <w:r w:rsidR="00BF5DB3">
              <w:rPr>
                <w:noProof/>
                <w:webHidden/>
              </w:rPr>
              <w:t>13</w:t>
            </w:r>
          </w:hyperlink>
          <w:bookmarkStart w:id="0" w:name="_GoBack"/>
          <w:bookmarkEnd w:id="0"/>
        </w:p>
        <w:p w14:paraId="6DB485F9" w14:textId="15FCF426" w:rsidR="00626C67" w:rsidRPr="00626C67" w:rsidRDefault="00A67D31">
          <w:pPr>
            <w:pStyle w:val="TOC1"/>
            <w:tabs>
              <w:tab w:val="right" w:leader="dot" w:pos="9350"/>
            </w:tabs>
            <w:rPr>
              <w:rFonts w:eastAsiaTheme="minorEastAsia"/>
              <w:noProof/>
              <w:kern w:val="2"/>
              <w:shd w:val="clear" w:color="auto" w:fill="auto"/>
              <w:lang w:val="en-IN" w:eastAsia="en-GB"/>
            </w:rPr>
          </w:pPr>
          <w:hyperlink w:anchor="_Toc212061763" w:history="1">
            <w:r w:rsidR="00626C67" w:rsidRPr="00A40505">
              <w:rPr>
                <w:rStyle w:val="Hyperlink"/>
                <w:noProof/>
              </w:rPr>
              <w:t>References</w:t>
            </w:r>
            <w:r w:rsidR="00626C67">
              <w:rPr>
                <w:noProof/>
                <w:webHidden/>
              </w:rPr>
              <w:tab/>
            </w:r>
            <w:r w:rsidR="00BF5DB3">
              <w:rPr>
                <w:noProof/>
                <w:webHidden/>
              </w:rPr>
              <w:t>14</w:t>
            </w:r>
          </w:hyperlink>
        </w:p>
        <w:p w14:paraId="350DB25B" w14:textId="21A5C2E8" w:rsidR="00626C67" w:rsidRDefault="00626C67">
          <w:r>
            <w:rPr>
              <w:b/>
              <w:bCs/>
              <w:noProof/>
            </w:rPr>
            <w:fldChar w:fldCharType="end"/>
          </w:r>
        </w:p>
      </w:sdtContent>
    </w:sdt>
    <w:p w14:paraId="10C53E4C" w14:textId="77777777" w:rsidR="00965063" w:rsidRDefault="00965063">
      <w:pPr>
        <w:spacing w:after="200" w:line="276" w:lineRule="auto"/>
        <w:jc w:val="left"/>
        <w:rPr>
          <w:rFonts w:eastAsiaTheme="majorEastAsia" w:cstheme="majorBidi"/>
          <w:b/>
          <w:bCs/>
          <w:color w:val="000000" w:themeColor="text1"/>
          <w:sz w:val="28"/>
          <w:szCs w:val="28"/>
        </w:rPr>
      </w:pPr>
    </w:p>
    <w:p w14:paraId="2E82EFC5" w14:textId="77777777" w:rsidR="00626C67" w:rsidRDefault="00626C67">
      <w:pPr>
        <w:spacing w:after="200" w:line="276" w:lineRule="auto"/>
        <w:jc w:val="left"/>
        <w:rPr>
          <w:rFonts w:eastAsiaTheme="majorEastAsia" w:cstheme="majorBidi"/>
          <w:b/>
          <w:bCs/>
          <w:color w:val="000000" w:themeColor="text1"/>
          <w:sz w:val="28"/>
          <w:szCs w:val="28"/>
        </w:rPr>
      </w:pPr>
    </w:p>
    <w:p w14:paraId="42ADBF08" w14:textId="77777777" w:rsidR="00626C67" w:rsidRDefault="00626C67">
      <w:pPr>
        <w:spacing w:after="200" w:line="276" w:lineRule="auto"/>
        <w:jc w:val="left"/>
        <w:rPr>
          <w:rFonts w:eastAsiaTheme="majorEastAsia" w:cstheme="majorBidi"/>
          <w:b/>
          <w:bCs/>
          <w:color w:val="000000" w:themeColor="text1"/>
          <w:sz w:val="28"/>
          <w:szCs w:val="28"/>
        </w:rPr>
      </w:pPr>
    </w:p>
    <w:p w14:paraId="28067237" w14:textId="77777777" w:rsidR="00626C67" w:rsidRDefault="00626C67">
      <w:pPr>
        <w:spacing w:after="200" w:line="276" w:lineRule="auto"/>
        <w:jc w:val="left"/>
        <w:rPr>
          <w:rFonts w:eastAsiaTheme="majorEastAsia" w:cstheme="majorBidi"/>
          <w:b/>
          <w:bCs/>
          <w:color w:val="000000" w:themeColor="text1"/>
          <w:sz w:val="28"/>
          <w:szCs w:val="28"/>
        </w:rPr>
      </w:pPr>
    </w:p>
    <w:p w14:paraId="4BAADE50" w14:textId="77777777" w:rsidR="00626C67" w:rsidRDefault="00626C67">
      <w:pPr>
        <w:spacing w:after="200" w:line="276" w:lineRule="auto"/>
        <w:jc w:val="left"/>
        <w:rPr>
          <w:rFonts w:eastAsiaTheme="majorEastAsia" w:cstheme="majorBidi"/>
          <w:b/>
          <w:bCs/>
          <w:color w:val="000000" w:themeColor="text1"/>
          <w:sz w:val="28"/>
          <w:szCs w:val="28"/>
        </w:rPr>
      </w:pPr>
    </w:p>
    <w:p w14:paraId="53D3BDEB" w14:textId="77777777" w:rsidR="00626C67" w:rsidRDefault="00626C67">
      <w:pPr>
        <w:spacing w:after="200" w:line="276" w:lineRule="auto"/>
        <w:jc w:val="left"/>
        <w:rPr>
          <w:rFonts w:eastAsiaTheme="majorEastAsia" w:cstheme="majorBidi"/>
          <w:b/>
          <w:bCs/>
          <w:color w:val="000000" w:themeColor="text1"/>
          <w:sz w:val="28"/>
          <w:szCs w:val="28"/>
        </w:rPr>
      </w:pPr>
    </w:p>
    <w:p w14:paraId="44668076" w14:textId="77777777" w:rsidR="00626C67" w:rsidRDefault="00626C67">
      <w:pPr>
        <w:spacing w:after="200" w:line="276" w:lineRule="auto"/>
        <w:jc w:val="left"/>
        <w:rPr>
          <w:rFonts w:eastAsiaTheme="majorEastAsia" w:cstheme="majorBidi"/>
          <w:b/>
          <w:bCs/>
          <w:color w:val="000000" w:themeColor="text1"/>
          <w:sz w:val="28"/>
          <w:szCs w:val="28"/>
        </w:rPr>
      </w:pPr>
    </w:p>
    <w:p w14:paraId="600D868B" w14:textId="77777777" w:rsidR="00626C67" w:rsidRDefault="00626C67">
      <w:pPr>
        <w:spacing w:after="200" w:line="276" w:lineRule="auto"/>
        <w:jc w:val="left"/>
        <w:rPr>
          <w:rFonts w:eastAsiaTheme="majorEastAsia" w:cstheme="majorBidi"/>
          <w:b/>
          <w:bCs/>
          <w:color w:val="000000" w:themeColor="text1"/>
          <w:sz w:val="28"/>
          <w:szCs w:val="28"/>
        </w:rPr>
      </w:pPr>
    </w:p>
    <w:p w14:paraId="58768CBD" w14:textId="77777777" w:rsidR="00626C67" w:rsidRDefault="00626C67">
      <w:pPr>
        <w:spacing w:after="200" w:line="276" w:lineRule="auto"/>
        <w:jc w:val="left"/>
        <w:rPr>
          <w:rFonts w:eastAsiaTheme="majorEastAsia" w:cstheme="majorBidi"/>
          <w:b/>
          <w:bCs/>
          <w:color w:val="000000" w:themeColor="text1"/>
          <w:sz w:val="28"/>
          <w:szCs w:val="28"/>
        </w:rPr>
      </w:pPr>
    </w:p>
    <w:p w14:paraId="05602FEB" w14:textId="77777777" w:rsidR="00626C67" w:rsidRDefault="00626C67">
      <w:pPr>
        <w:spacing w:after="200" w:line="276" w:lineRule="auto"/>
        <w:jc w:val="left"/>
        <w:rPr>
          <w:rFonts w:eastAsiaTheme="majorEastAsia" w:cstheme="majorBidi"/>
          <w:b/>
          <w:bCs/>
          <w:color w:val="000000" w:themeColor="text1"/>
          <w:sz w:val="28"/>
          <w:szCs w:val="28"/>
        </w:rPr>
      </w:pPr>
    </w:p>
    <w:p w14:paraId="64F95A75" w14:textId="77777777" w:rsidR="00626C67" w:rsidRDefault="00626C67">
      <w:pPr>
        <w:spacing w:after="200" w:line="276" w:lineRule="auto"/>
        <w:jc w:val="left"/>
        <w:rPr>
          <w:rFonts w:eastAsiaTheme="majorEastAsia" w:cstheme="majorBidi"/>
          <w:b/>
          <w:bCs/>
          <w:color w:val="000000" w:themeColor="text1"/>
          <w:sz w:val="28"/>
          <w:szCs w:val="28"/>
        </w:rPr>
      </w:pPr>
    </w:p>
    <w:p w14:paraId="0180F0C0" w14:textId="77777777" w:rsidR="00626C67" w:rsidRDefault="00626C67">
      <w:pPr>
        <w:spacing w:after="200" w:line="276" w:lineRule="auto"/>
        <w:jc w:val="left"/>
        <w:rPr>
          <w:rFonts w:eastAsiaTheme="majorEastAsia" w:cstheme="majorBidi"/>
          <w:b/>
          <w:bCs/>
          <w:color w:val="000000" w:themeColor="text1"/>
          <w:sz w:val="28"/>
          <w:szCs w:val="28"/>
        </w:rPr>
      </w:pPr>
    </w:p>
    <w:p w14:paraId="10D68441" w14:textId="77777777" w:rsidR="00626C67" w:rsidRDefault="00626C67">
      <w:pPr>
        <w:spacing w:after="200" w:line="276" w:lineRule="auto"/>
        <w:jc w:val="left"/>
        <w:rPr>
          <w:rFonts w:eastAsiaTheme="majorEastAsia" w:cstheme="majorBidi"/>
          <w:b/>
          <w:bCs/>
          <w:color w:val="000000" w:themeColor="text1"/>
          <w:sz w:val="28"/>
          <w:szCs w:val="28"/>
        </w:rPr>
      </w:pPr>
    </w:p>
    <w:p w14:paraId="5D181B6B" w14:textId="77777777" w:rsidR="00626C67" w:rsidRDefault="00626C67">
      <w:pPr>
        <w:spacing w:after="200" w:line="276" w:lineRule="auto"/>
        <w:jc w:val="left"/>
        <w:rPr>
          <w:rFonts w:eastAsiaTheme="majorEastAsia" w:cstheme="majorBidi"/>
          <w:b/>
          <w:bCs/>
          <w:color w:val="000000" w:themeColor="text1"/>
          <w:sz w:val="28"/>
          <w:szCs w:val="28"/>
        </w:rPr>
      </w:pPr>
    </w:p>
    <w:p w14:paraId="79F39BE2" w14:textId="77777777" w:rsidR="00B919EF" w:rsidRDefault="0062477C" w:rsidP="00B919EF">
      <w:r w:rsidRPr="00965063">
        <w:rPr>
          <w:noProof/>
        </w:rPr>
        <w:object w:dxaOrig="14405" w:dyaOrig="8087" w14:anchorId="6F5023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7.7pt;height:262.35pt;mso-width-percent:0;mso-height-percent:0;mso-width-percent:0;mso-height-percent:0" o:ole="">
            <v:imagedata r:id="rId8" o:title=""/>
          </v:shape>
          <o:OLEObject Type="Embed" ProgID="PowerPoint.Slide.12" ShapeID="_x0000_i1025" DrawAspect="Content" ObjectID="_1823695847" r:id="rId9"/>
        </w:object>
      </w:r>
    </w:p>
    <w:p w14:paraId="11B028BD" w14:textId="77777777" w:rsidR="00965063" w:rsidRDefault="0062477C" w:rsidP="00B919EF">
      <w:r w:rsidRPr="00965063">
        <w:rPr>
          <w:noProof/>
        </w:rPr>
        <w:object w:dxaOrig="14405" w:dyaOrig="8087" w14:anchorId="5F582AFF">
          <v:shape id="_x0000_i1026" type="#_x0000_t75" alt="" style="width:467.7pt;height:262.35pt;mso-width-percent:0;mso-height-percent:0;mso-width-percent:0;mso-height-percent:0" o:ole="">
            <v:imagedata r:id="rId10" o:title=""/>
          </v:shape>
          <o:OLEObject Type="Embed" ProgID="PowerPoint.Slide.12" ShapeID="_x0000_i1026" DrawAspect="Content" ObjectID="_1823695848" r:id="rId11"/>
        </w:object>
      </w:r>
    </w:p>
    <w:p w14:paraId="63F61E75" w14:textId="77777777" w:rsidR="00626C67" w:rsidRPr="00626C67" w:rsidRDefault="00626C67" w:rsidP="00626C67">
      <w:pPr>
        <w:pStyle w:val="Heading1"/>
        <w:rPr>
          <w:lang w:val="en-IN"/>
        </w:rPr>
      </w:pPr>
      <w:bookmarkStart w:id="1" w:name="_Toc212061758"/>
      <w:r w:rsidRPr="00626C67">
        <w:t>Introduction</w:t>
      </w:r>
      <w:bookmarkEnd w:id="1"/>
    </w:p>
    <w:p w14:paraId="3EB841A2" w14:textId="77777777" w:rsidR="00626C67" w:rsidRDefault="00626C67" w:rsidP="00B919EF"/>
    <w:p w14:paraId="2E1782E6" w14:textId="68A8ADF5" w:rsidR="00965063" w:rsidRDefault="00626C67" w:rsidP="00B919EF">
      <w:r w:rsidRPr="00626C67">
        <w:rPr>
          <w:noProof/>
          <w:lang w:val="ro-RO" w:eastAsia="ro-RO"/>
        </w:rPr>
        <w:lastRenderedPageBreak/>
        <w:drawing>
          <wp:inline distT="0" distB="0" distL="0" distR="0" wp14:anchorId="2A266BCB" wp14:editId="1CE6625C">
            <wp:extent cx="5943600" cy="3439795"/>
            <wp:effectExtent l="0" t="0" r="0" b="0"/>
            <wp:docPr id="141039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99833" name=""/>
                    <pic:cNvPicPr/>
                  </pic:nvPicPr>
                  <pic:blipFill>
                    <a:blip r:embed="rId12"/>
                    <a:stretch>
                      <a:fillRect/>
                    </a:stretch>
                  </pic:blipFill>
                  <pic:spPr>
                    <a:xfrm>
                      <a:off x="0" y="0"/>
                      <a:ext cx="5943600" cy="3439795"/>
                    </a:xfrm>
                    <a:prstGeom prst="rect">
                      <a:avLst/>
                    </a:prstGeom>
                  </pic:spPr>
                </pic:pic>
              </a:graphicData>
            </a:graphic>
          </wp:inline>
        </w:drawing>
      </w:r>
    </w:p>
    <w:p w14:paraId="570579C9" w14:textId="77777777" w:rsidR="00965063" w:rsidRDefault="00965063" w:rsidP="00965063">
      <w:r w:rsidRPr="00965063">
        <w:t xml:space="preserve">It has been addressed that the Hotel are the huge contributor of food waste that leverage the revenue and also provide negative impact on environment. This report will discuss the significance of sustainability within the hospitality industry and will also evaluate the PESTLE analysis. </w:t>
      </w:r>
    </w:p>
    <w:p w14:paraId="304C048E" w14:textId="77777777" w:rsidR="00626C67" w:rsidRPr="00626C67" w:rsidRDefault="00626C67" w:rsidP="00626C67">
      <w:pPr>
        <w:pStyle w:val="Heading1"/>
        <w:rPr>
          <w:lang w:val="en-IN"/>
        </w:rPr>
      </w:pPr>
      <w:bookmarkStart w:id="2" w:name="_Toc212061759"/>
      <w:r w:rsidRPr="00626C67">
        <w:t>Literature Review</w:t>
      </w:r>
      <w:bookmarkEnd w:id="2"/>
    </w:p>
    <w:p w14:paraId="4708EC03" w14:textId="77777777" w:rsidR="00626C67" w:rsidRPr="00965063" w:rsidRDefault="00626C67" w:rsidP="00965063"/>
    <w:p w14:paraId="081DF1C2" w14:textId="4E417925" w:rsidR="00965063" w:rsidRDefault="00626C67" w:rsidP="00B919EF">
      <w:r w:rsidRPr="00626C67">
        <w:rPr>
          <w:noProof/>
          <w:lang w:val="ro-RO" w:eastAsia="ro-RO"/>
        </w:rPr>
        <w:lastRenderedPageBreak/>
        <w:drawing>
          <wp:inline distT="0" distB="0" distL="0" distR="0" wp14:anchorId="40D16239" wp14:editId="3CC11DBE">
            <wp:extent cx="5943600" cy="3320415"/>
            <wp:effectExtent l="0" t="0" r="0" b="0"/>
            <wp:docPr id="69492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20659" name=""/>
                    <pic:cNvPicPr/>
                  </pic:nvPicPr>
                  <pic:blipFill>
                    <a:blip r:embed="rId13"/>
                    <a:stretch>
                      <a:fillRect/>
                    </a:stretch>
                  </pic:blipFill>
                  <pic:spPr>
                    <a:xfrm>
                      <a:off x="0" y="0"/>
                      <a:ext cx="5943600" cy="3320415"/>
                    </a:xfrm>
                    <a:prstGeom prst="rect">
                      <a:avLst/>
                    </a:prstGeom>
                  </pic:spPr>
                </pic:pic>
              </a:graphicData>
            </a:graphic>
          </wp:inline>
        </w:drawing>
      </w:r>
    </w:p>
    <w:p w14:paraId="7FD05BDD" w14:textId="77777777" w:rsidR="00965063" w:rsidRPr="00965063" w:rsidRDefault="00965063" w:rsidP="00965063">
      <w:r w:rsidRPr="00965063">
        <w:t xml:space="preserve">The term smart inventory management system can be defined as a state-of-the-art inventory solution that is significantly powered by various advanced technologies, such as AI, smart shelves, IoT, and RFID tracking. For example, Marriott International integrates an AI-driven inventory system that crucially associates the preparation of the food with the demand of consumers. </w:t>
      </w:r>
    </w:p>
    <w:p w14:paraId="77613CEB" w14:textId="480FAD36" w:rsidR="00965063" w:rsidRDefault="00626C67" w:rsidP="00B919EF">
      <w:r w:rsidRPr="00626C67">
        <w:rPr>
          <w:noProof/>
          <w:lang w:val="ro-RO" w:eastAsia="ro-RO"/>
        </w:rPr>
        <w:drawing>
          <wp:inline distT="0" distB="0" distL="0" distR="0" wp14:anchorId="1C74DF10" wp14:editId="10892E98">
            <wp:extent cx="5943600" cy="3383280"/>
            <wp:effectExtent l="0" t="0" r="0" b="0"/>
            <wp:docPr id="1726872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872455" name=""/>
                    <pic:cNvPicPr/>
                  </pic:nvPicPr>
                  <pic:blipFill>
                    <a:blip r:embed="rId14"/>
                    <a:stretch>
                      <a:fillRect/>
                    </a:stretch>
                  </pic:blipFill>
                  <pic:spPr>
                    <a:xfrm>
                      <a:off x="0" y="0"/>
                      <a:ext cx="5943600" cy="3383280"/>
                    </a:xfrm>
                    <a:prstGeom prst="rect">
                      <a:avLst/>
                    </a:prstGeom>
                  </pic:spPr>
                </pic:pic>
              </a:graphicData>
            </a:graphic>
          </wp:inline>
        </w:drawing>
      </w:r>
    </w:p>
    <w:p w14:paraId="686B0B83" w14:textId="77777777" w:rsidR="00965063" w:rsidRPr="00965063" w:rsidRDefault="00965063" w:rsidP="00965063">
      <w:r w:rsidRPr="00965063">
        <w:lastRenderedPageBreak/>
        <w:t xml:space="preserve">One of the major issues in the application of SIM is considered to be the high implementation cost. Data precision and system integration are other issues experienced by the hotels in implementing the SIM system in their business model. Factors such as inadequate connectivity, unpredictable prediction, and outdated software can lead to erroneous prediction that affects the operation and generate food waste. </w:t>
      </w:r>
    </w:p>
    <w:p w14:paraId="6DA5A270" w14:textId="36F798DF" w:rsidR="00965063" w:rsidRDefault="00626C67" w:rsidP="00B919EF">
      <w:r w:rsidRPr="00626C67">
        <w:rPr>
          <w:noProof/>
          <w:lang w:val="ro-RO" w:eastAsia="ro-RO"/>
        </w:rPr>
        <w:drawing>
          <wp:inline distT="0" distB="0" distL="0" distR="0" wp14:anchorId="53B065C6" wp14:editId="3DCB40E4">
            <wp:extent cx="5943600" cy="3298190"/>
            <wp:effectExtent l="0" t="0" r="0" b="0"/>
            <wp:docPr id="832806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06866" name=""/>
                    <pic:cNvPicPr/>
                  </pic:nvPicPr>
                  <pic:blipFill>
                    <a:blip r:embed="rId15"/>
                    <a:stretch>
                      <a:fillRect/>
                    </a:stretch>
                  </pic:blipFill>
                  <pic:spPr>
                    <a:xfrm>
                      <a:off x="0" y="0"/>
                      <a:ext cx="5943600" cy="3298190"/>
                    </a:xfrm>
                    <a:prstGeom prst="rect">
                      <a:avLst/>
                    </a:prstGeom>
                  </pic:spPr>
                </pic:pic>
              </a:graphicData>
            </a:graphic>
          </wp:inline>
        </w:drawing>
      </w:r>
    </w:p>
    <w:p w14:paraId="06559A94" w14:textId="77777777" w:rsidR="00965063" w:rsidRPr="00965063" w:rsidRDefault="00965063" w:rsidP="00965063">
      <w:r w:rsidRPr="00965063">
        <w:t xml:space="preserve">It began with pilot projects that can enable the business to assess the performance and justify the larger investment. </w:t>
      </w:r>
    </w:p>
    <w:p w14:paraId="1D17C4DC" w14:textId="5546EA0E" w:rsidR="00965063" w:rsidRDefault="00626C67" w:rsidP="00B919EF">
      <w:r w:rsidRPr="00626C67">
        <w:rPr>
          <w:noProof/>
          <w:lang w:val="ro-RO" w:eastAsia="ro-RO"/>
        </w:rPr>
        <w:lastRenderedPageBreak/>
        <w:drawing>
          <wp:inline distT="0" distB="0" distL="0" distR="0" wp14:anchorId="1C8E0C61" wp14:editId="643073CF">
            <wp:extent cx="5943600" cy="3415030"/>
            <wp:effectExtent l="0" t="0" r="0" b="0"/>
            <wp:docPr id="1780040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40594" name=""/>
                    <pic:cNvPicPr/>
                  </pic:nvPicPr>
                  <pic:blipFill>
                    <a:blip r:embed="rId16"/>
                    <a:stretch>
                      <a:fillRect/>
                    </a:stretch>
                  </pic:blipFill>
                  <pic:spPr>
                    <a:xfrm>
                      <a:off x="0" y="0"/>
                      <a:ext cx="5943600" cy="3415030"/>
                    </a:xfrm>
                    <a:prstGeom prst="rect">
                      <a:avLst/>
                    </a:prstGeom>
                  </pic:spPr>
                </pic:pic>
              </a:graphicData>
            </a:graphic>
          </wp:inline>
        </w:drawing>
      </w:r>
    </w:p>
    <w:p w14:paraId="33E7DC07" w14:textId="77777777" w:rsidR="00965063" w:rsidRDefault="00965063" w:rsidP="00965063">
      <w:r w:rsidRPr="00965063">
        <w:t xml:space="preserve">Engaging with the staff with the help of incentive schemes and regular awareness sessions can promote responsibility and support the continuous utilization of SIM tools. In addition, studies focusing more on techniques such as smart inventory management and companies such as Marriott are also limited and this is another identified with regards to the existing literature available. The findings of this study emphasize on reducing the identified gaps  </w:t>
      </w:r>
    </w:p>
    <w:p w14:paraId="4936D8A0" w14:textId="77777777" w:rsidR="00626C67" w:rsidRPr="00626C67" w:rsidRDefault="00626C67" w:rsidP="00626C67">
      <w:pPr>
        <w:pStyle w:val="Heading1"/>
        <w:rPr>
          <w:lang w:val="en-IN"/>
        </w:rPr>
      </w:pPr>
      <w:bookmarkStart w:id="3" w:name="_Toc212061760"/>
      <w:r w:rsidRPr="00626C67">
        <w:t>Method</w:t>
      </w:r>
      <w:bookmarkEnd w:id="3"/>
    </w:p>
    <w:p w14:paraId="3B3A2616" w14:textId="31C55219" w:rsidR="00626C67" w:rsidRPr="00965063" w:rsidRDefault="00626C67" w:rsidP="00965063"/>
    <w:p w14:paraId="60F0C38B" w14:textId="77E888A7" w:rsidR="00965063" w:rsidRDefault="00626C67" w:rsidP="00B919EF">
      <w:r w:rsidRPr="00626C67">
        <w:rPr>
          <w:noProof/>
          <w:lang w:val="ro-RO" w:eastAsia="ro-RO"/>
        </w:rPr>
        <w:lastRenderedPageBreak/>
        <w:drawing>
          <wp:inline distT="0" distB="0" distL="0" distR="0" wp14:anchorId="2ECF5446" wp14:editId="683E9530">
            <wp:extent cx="5943600" cy="3359785"/>
            <wp:effectExtent l="0" t="0" r="0" b="0"/>
            <wp:docPr id="486399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99565" name=""/>
                    <pic:cNvPicPr/>
                  </pic:nvPicPr>
                  <pic:blipFill>
                    <a:blip r:embed="rId17"/>
                    <a:stretch>
                      <a:fillRect/>
                    </a:stretch>
                  </pic:blipFill>
                  <pic:spPr>
                    <a:xfrm>
                      <a:off x="0" y="0"/>
                      <a:ext cx="5943600" cy="3359785"/>
                    </a:xfrm>
                    <a:prstGeom prst="rect">
                      <a:avLst/>
                    </a:prstGeom>
                  </pic:spPr>
                </pic:pic>
              </a:graphicData>
            </a:graphic>
          </wp:inline>
        </w:drawing>
      </w:r>
    </w:p>
    <w:p w14:paraId="0F8AA4E2" w14:textId="77777777" w:rsidR="00965063" w:rsidRPr="00965063" w:rsidRDefault="00965063" w:rsidP="00965063">
      <w:r w:rsidRPr="00965063">
        <w:t xml:space="preserve">The main aim of this initiative is to halve the waste of food by the year 2030. These policies can compel hotels to adopt efficient food management systems to align with national sustainability goals. However, the contradictory regulations across the various countries impose compliance changes. Additionally, the rising rate of inflation and fluctuating food supply costs can make it economically essential to adopt SIM to optimize purchasing and condense overproduction. For the socially concern consumers, Marriott employs the strategy of serve 360 program in order to maintain sustainability. As per stakeholder theory, it is necessary of the company to develop value for stakeholders.  </w:t>
      </w:r>
    </w:p>
    <w:p w14:paraId="54E42F78" w14:textId="1EA78E30" w:rsidR="00965063" w:rsidRDefault="00626C67" w:rsidP="00B919EF">
      <w:r w:rsidRPr="00626C67">
        <w:rPr>
          <w:noProof/>
          <w:lang w:val="ro-RO" w:eastAsia="ro-RO"/>
        </w:rPr>
        <w:lastRenderedPageBreak/>
        <w:drawing>
          <wp:inline distT="0" distB="0" distL="0" distR="0" wp14:anchorId="1D069644" wp14:editId="2D78FC7D">
            <wp:extent cx="5943600" cy="3406140"/>
            <wp:effectExtent l="0" t="0" r="0" b="0"/>
            <wp:docPr id="107862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28830" name=""/>
                    <pic:cNvPicPr/>
                  </pic:nvPicPr>
                  <pic:blipFill>
                    <a:blip r:embed="rId18"/>
                    <a:stretch>
                      <a:fillRect/>
                    </a:stretch>
                  </pic:blipFill>
                  <pic:spPr>
                    <a:xfrm>
                      <a:off x="0" y="0"/>
                      <a:ext cx="5943600" cy="3406140"/>
                    </a:xfrm>
                    <a:prstGeom prst="rect">
                      <a:avLst/>
                    </a:prstGeom>
                  </pic:spPr>
                </pic:pic>
              </a:graphicData>
            </a:graphic>
          </wp:inline>
        </w:drawing>
      </w:r>
    </w:p>
    <w:p w14:paraId="50FDDF5E" w14:textId="77777777" w:rsidR="00965063" w:rsidRPr="00965063" w:rsidRDefault="00965063" w:rsidP="00965063">
      <w:r w:rsidRPr="00965063">
        <w:t xml:space="preserve">The technological tool like Winnow vision implement by the Marriott whose work is to identify food waste. Marriott remains committed to these regulations through transparent sustainability reporting that significantly aligns with frameworks like the Global Reporting Initiative (GRI). It is necessary forth business in hospitality industry to compliance with environment regulations according to the country in which they are operating.     </w:t>
      </w:r>
    </w:p>
    <w:p w14:paraId="366EEBA5" w14:textId="18B53943" w:rsidR="00965063" w:rsidRDefault="00626C67" w:rsidP="00B919EF">
      <w:r w:rsidRPr="00626C67">
        <w:rPr>
          <w:noProof/>
          <w:lang w:val="ro-RO" w:eastAsia="ro-RO"/>
        </w:rPr>
        <w:lastRenderedPageBreak/>
        <w:drawing>
          <wp:inline distT="0" distB="0" distL="0" distR="0" wp14:anchorId="7B627942" wp14:editId="41479BF0">
            <wp:extent cx="5943600" cy="3440430"/>
            <wp:effectExtent l="0" t="0" r="0" b="0"/>
            <wp:docPr id="88677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772184" name=""/>
                    <pic:cNvPicPr/>
                  </pic:nvPicPr>
                  <pic:blipFill>
                    <a:blip r:embed="rId19"/>
                    <a:stretch>
                      <a:fillRect/>
                    </a:stretch>
                  </pic:blipFill>
                  <pic:spPr>
                    <a:xfrm>
                      <a:off x="0" y="0"/>
                      <a:ext cx="5943600" cy="3440430"/>
                    </a:xfrm>
                    <a:prstGeom prst="rect">
                      <a:avLst/>
                    </a:prstGeom>
                  </pic:spPr>
                </pic:pic>
              </a:graphicData>
            </a:graphic>
          </wp:inline>
        </w:drawing>
      </w:r>
    </w:p>
    <w:p w14:paraId="5852F241" w14:textId="77777777" w:rsidR="00965063" w:rsidRDefault="00965063" w:rsidP="00965063">
      <w:r w:rsidRPr="00965063">
        <w:t xml:space="preserve">However, this approach showcases the transparent commitment in order to mitigate the negative influence on the environment and also improve the satisfaction of customers. The major strength of this strategy is that it </w:t>
      </w:r>
      <w:r w:rsidRPr="00965063">
        <w:rPr>
          <w:b/>
          <w:bCs/>
          <w:i/>
          <w:iCs/>
        </w:rPr>
        <w:t>enhances the reputation of brand</w:t>
      </w:r>
      <w:r w:rsidRPr="00965063">
        <w:t xml:space="preserve"> and reinforces the loyalty of customers. Strength is that it </w:t>
      </w:r>
      <w:r w:rsidRPr="00965063">
        <w:rPr>
          <w:b/>
          <w:bCs/>
          <w:i/>
          <w:iCs/>
        </w:rPr>
        <w:t>mitigating the waste of food</w:t>
      </w:r>
      <w:r w:rsidRPr="00965063">
        <w:t xml:space="preserve"> with offering huge contribution to the environmental sustainability. The significant strength of approach is </w:t>
      </w:r>
      <w:r w:rsidRPr="00965063">
        <w:rPr>
          <w:b/>
          <w:bCs/>
          <w:i/>
          <w:iCs/>
        </w:rPr>
        <w:t>accurate monitoring</w:t>
      </w:r>
      <w:r w:rsidRPr="00965063">
        <w:t xml:space="preserve"> of food and operational cost. Another strength is that it </w:t>
      </w:r>
      <w:r w:rsidRPr="00965063">
        <w:rPr>
          <w:b/>
          <w:bCs/>
          <w:i/>
          <w:iCs/>
        </w:rPr>
        <w:t>enhance the ESG reporting</w:t>
      </w:r>
      <w:r w:rsidRPr="00965063">
        <w:t xml:space="preserve"> through associating with corporate sustainability goals. The major weakness is </w:t>
      </w:r>
      <w:r w:rsidRPr="00965063">
        <w:rPr>
          <w:b/>
          <w:bCs/>
          <w:i/>
          <w:iCs/>
        </w:rPr>
        <w:t>high initial costs</w:t>
      </w:r>
      <w:r w:rsidRPr="00965063">
        <w:t xml:space="preserve"> for system. Additionally, this strategy relies heavily on </w:t>
      </w:r>
      <w:r w:rsidRPr="00965063">
        <w:rPr>
          <w:b/>
          <w:bCs/>
          <w:i/>
          <w:iCs/>
        </w:rPr>
        <w:t>accurate data entry</w:t>
      </w:r>
      <w:r w:rsidRPr="00965063">
        <w:rPr>
          <w:b/>
          <w:bCs/>
        </w:rPr>
        <w:t xml:space="preserve"> and trained staff</w:t>
      </w:r>
      <w:r w:rsidRPr="00965063">
        <w:t xml:space="preserve"> so the poor training can crucially mitigate the overall effectiveness of the system. </w:t>
      </w:r>
    </w:p>
    <w:p w14:paraId="7F840F29" w14:textId="77777777" w:rsidR="00626C67" w:rsidRPr="00626C67" w:rsidRDefault="00626C67" w:rsidP="00626C67">
      <w:pPr>
        <w:pStyle w:val="Heading1"/>
        <w:rPr>
          <w:lang w:val="en-IN"/>
        </w:rPr>
      </w:pPr>
      <w:bookmarkStart w:id="4" w:name="_Toc212061761"/>
      <w:r w:rsidRPr="00626C67">
        <w:t>Conclusion</w:t>
      </w:r>
      <w:bookmarkEnd w:id="4"/>
      <w:r w:rsidRPr="00626C67">
        <w:t xml:space="preserve"> </w:t>
      </w:r>
    </w:p>
    <w:p w14:paraId="13F3DBB5" w14:textId="77777777" w:rsidR="00626C67" w:rsidRPr="00965063" w:rsidRDefault="00626C67" w:rsidP="00965063"/>
    <w:p w14:paraId="0124953D" w14:textId="30E55CA9" w:rsidR="00965063" w:rsidRDefault="00626C67" w:rsidP="00B919EF">
      <w:r w:rsidRPr="00626C67">
        <w:rPr>
          <w:noProof/>
          <w:lang w:val="ro-RO" w:eastAsia="ro-RO"/>
        </w:rPr>
        <w:lastRenderedPageBreak/>
        <w:drawing>
          <wp:inline distT="0" distB="0" distL="0" distR="0" wp14:anchorId="6A209F73" wp14:editId="417E5532">
            <wp:extent cx="5943600" cy="3356610"/>
            <wp:effectExtent l="0" t="0" r="0" b="0"/>
            <wp:docPr id="97793217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32175" name="Picture 1" descr="A close-up of a document&#10;&#10;AI-generated content may be incorrect."/>
                    <pic:cNvPicPr/>
                  </pic:nvPicPr>
                  <pic:blipFill>
                    <a:blip r:embed="rId20"/>
                    <a:stretch>
                      <a:fillRect/>
                    </a:stretch>
                  </pic:blipFill>
                  <pic:spPr>
                    <a:xfrm>
                      <a:off x="0" y="0"/>
                      <a:ext cx="5943600" cy="3356610"/>
                    </a:xfrm>
                    <a:prstGeom prst="rect">
                      <a:avLst/>
                    </a:prstGeom>
                  </pic:spPr>
                </pic:pic>
              </a:graphicData>
            </a:graphic>
          </wp:inline>
        </w:drawing>
      </w:r>
    </w:p>
    <w:p w14:paraId="737DEEAB" w14:textId="77777777" w:rsidR="00965063" w:rsidRDefault="00965063" w:rsidP="00965063">
      <w:r w:rsidRPr="00965063">
        <w:t xml:space="preserve">In addition to this, there are various challenges experienced by businesses within the hospitality industry, such as cost and staff adaptation, and strategic implementation. </w:t>
      </w:r>
    </w:p>
    <w:p w14:paraId="06384638" w14:textId="7D5F55B8" w:rsidR="00626C67" w:rsidRPr="00965063" w:rsidRDefault="00626C67" w:rsidP="00626C67">
      <w:pPr>
        <w:pStyle w:val="Heading1"/>
      </w:pPr>
      <w:bookmarkStart w:id="5" w:name="_Toc212061762"/>
      <w:r>
        <w:t>Recommendation</w:t>
      </w:r>
      <w:bookmarkEnd w:id="5"/>
    </w:p>
    <w:p w14:paraId="413A0817" w14:textId="57322619" w:rsidR="00965063" w:rsidRDefault="00626C67" w:rsidP="00B919EF">
      <w:r w:rsidRPr="00626C67">
        <w:rPr>
          <w:noProof/>
          <w:lang w:val="ro-RO" w:eastAsia="ro-RO"/>
        </w:rPr>
        <w:drawing>
          <wp:inline distT="0" distB="0" distL="0" distR="0" wp14:anchorId="39EC760F" wp14:editId="19E55898">
            <wp:extent cx="5943600" cy="3407410"/>
            <wp:effectExtent l="0" t="0" r="0" b="0"/>
            <wp:docPr id="137943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37099" name=""/>
                    <pic:cNvPicPr/>
                  </pic:nvPicPr>
                  <pic:blipFill>
                    <a:blip r:embed="rId21"/>
                    <a:stretch>
                      <a:fillRect/>
                    </a:stretch>
                  </pic:blipFill>
                  <pic:spPr>
                    <a:xfrm>
                      <a:off x="0" y="0"/>
                      <a:ext cx="5943600" cy="3407410"/>
                    </a:xfrm>
                    <a:prstGeom prst="rect">
                      <a:avLst/>
                    </a:prstGeom>
                  </pic:spPr>
                </pic:pic>
              </a:graphicData>
            </a:graphic>
          </wp:inline>
        </w:drawing>
      </w:r>
    </w:p>
    <w:p w14:paraId="6A5523DC" w14:textId="77777777" w:rsidR="00965063" w:rsidRDefault="00965063" w:rsidP="00965063">
      <w:r w:rsidRPr="00965063">
        <w:lastRenderedPageBreak/>
        <w:t xml:space="preserve">It is essential for the organization to collaborate with the native suppliers, which can further mitigate waste. At last, governments and industry associations should support hotels, which can be done by incentives, tax reliefs, and training partnerships that encourage green innovation. </w:t>
      </w:r>
    </w:p>
    <w:p w14:paraId="286381A0" w14:textId="299EA114" w:rsidR="00626C67" w:rsidRPr="00626C67" w:rsidRDefault="00626C67" w:rsidP="00626C67">
      <w:pPr>
        <w:pStyle w:val="Heading1"/>
        <w:rPr>
          <w:lang w:val="en-IN"/>
        </w:rPr>
      </w:pPr>
      <w:bookmarkStart w:id="6" w:name="_Toc212061763"/>
      <w:r w:rsidRPr="00626C67">
        <w:t>References</w:t>
      </w:r>
      <w:bookmarkEnd w:id="6"/>
    </w:p>
    <w:p w14:paraId="5F4D9007" w14:textId="77777777" w:rsidR="00965063" w:rsidRDefault="00965063" w:rsidP="00965063">
      <w:r w:rsidRPr="00965063">
        <w:t xml:space="preserve"> </w:t>
      </w:r>
      <w:r w:rsidR="0062477C" w:rsidRPr="00965063">
        <w:rPr>
          <w:noProof/>
        </w:rPr>
        <w:object w:dxaOrig="14405" w:dyaOrig="8087" w14:anchorId="3F973A7E">
          <v:shape id="_x0000_i1027" type="#_x0000_t75" alt="" style="width:467.7pt;height:262.35pt;mso-width-percent:0;mso-height-percent:0;mso-width-percent:0;mso-height-percent:0" o:ole="">
            <v:imagedata r:id="rId22" o:title=""/>
          </v:shape>
          <o:OLEObject Type="Embed" ProgID="PowerPoint.Slide.12" ShapeID="_x0000_i1027" DrawAspect="Content" ObjectID="_1823695849" r:id="rId23"/>
        </w:object>
      </w:r>
    </w:p>
    <w:p w14:paraId="01B556A2" w14:textId="77777777" w:rsidR="00626C67" w:rsidRPr="00626C67" w:rsidRDefault="00626C67" w:rsidP="00626C67">
      <w:pPr>
        <w:numPr>
          <w:ilvl w:val="0"/>
          <w:numId w:val="31"/>
        </w:numPr>
        <w:rPr>
          <w:lang w:val="en-IN"/>
        </w:rPr>
      </w:pPr>
      <w:r w:rsidRPr="00626C67">
        <w:t>Estepa, L. S., Adem, M. D., Villanueva, E. R., Rufon, J. F., and Galang, E. M. (2025). The Technology Acceptability of the Inventory Management Application on Selected Catering Services. Puissant, 6, 2605-2631.</w:t>
      </w:r>
    </w:p>
    <w:p w14:paraId="24C9297E" w14:textId="77777777" w:rsidR="00626C67" w:rsidRPr="00626C67" w:rsidRDefault="00626C67" w:rsidP="00626C67">
      <w:pPr>
        <w:numPr>
          <w:ilvl w:val="0"/>
          <w:numId w:val="31"/>
        </w:numPr>
        <w:rPr>
          <w:lang w:val="en-IN"/>
        </w:rPr>
      </w:pPr>
      <w:r w:rsidRPr="00626C67">
        <w:t xml:space="preserve">Green Key., (2021). 76% of travellers pledging to seek out accommodation that has sustainability accreditation. [Online]. Available Through: &lt;https://www.greenkey.global/stories-news-1/2021/7/13/76-of-travellers-pledging-to-seek-out-accommodation-that-has-reputable-third-party-sustainability-accreditation  &gt; [Accessed on: 22th October 2025].       </w:t>
      </w:r>
    </w:p>
    <w:p w14:paraId="544999CC" w14:textId="77777777" w:rsidR="00626C67" w:rsidRPr="00626C67" w:rsidRDefault="00626C67" w:rsidP="00626C67">
      <w:pPr>
        <w:numPr>
          <w:ilvl w:val="0"/>
          <w:numId w:val="31"/>
        </w:numPr>
        <w:rPr>
          <w:lang w:val="en-IN"/>
        </w:rPr>
      </w:pPr>
      <w:r w:rsidRPr="00626C67">
        <w:t>Hills., (2022). Hospitality Sector Waste - Managing the Costs. [Online]. Available Through: &lt; https://www.hills-waste.co.uk/news/managing-waste-costs-for-the-hospitality-sector  &gt; [Accessed on: 22th October 2025].</w:t>
      </w:r>
    </w:p>
    <w:p w14:paraId="269DFB7B" w14:textId="77777777" w:rsidR="00626C67" w:rsidRPr="00626C67" w:rsidRDefault="00626C67" w:rsidP="00626C67">
      <w:pPr>
        <w:numPr>
          <w:ilvl w:val="0"/>
          <w:numId w:val="31"/>
        </w:numPr>
        <w:rPr>
          <w:lang w:val="en-IN"/>
        </w:rPr>
      </w:pPr>
      <w:r w:rsidRPr="00626C67">
        <w:t xml:space="preserve">Hilton., (2020). Waste Not Want Not: Hilton Supports Fight Against Food Surplus and Feeds Those in Need. [Online]. Available Through: &lt; </w:t>
      </w:r>
      <w:r w:rsidRPr="00626C67">
        <w:lastRenderedPageBreak/>
        <w:t>https://stories.hilton.com/releases/hilton-helps-feed-those-in-need-with-food-surplus &gt; [Accessed on: 22th October 2025].</w:t>
      </w:r>
    </w:p>
    <w:p w14:paraId="15C56565" w14:textId="77777777" w:rsidR="00626C67" w:rsidRPr="00626C67" w:rsidRDefault="00626C67" w:rsidP="00626C67">
      <w:pPr>
        <w:numPr>
          <w:ilvl w:val="0"/>
          <w:numId w:val="31"/>
        </w:numPr>
        <w:rPr>
          <w:lang w:val="en-IN"/>
        </w:rPr>
      </w:pPr>
      <w:r w:rsidRPr="00626C67">
        <w:t>Marriott., (2025). The Power Of Marriott​. [Online]. Available Through: &lt; https://www.hotel-development.marriott.com/power-of-marriott &gt; [Accessed on: 22th October 2025].</w:t>
      </w:r>
    </w:p>
    <w:p w14:paraId="50CF80A6" w14:textId="77777777" w:rsidR="00626C67" w:rsidRPr="00626C67" w:rsidRDefault="00626C67" w:rsidP="00626C67">
      <w:pPr>
        <w:numPr>
          <w:ilvl w:val="0"/>
          <w:numId w:val="31"/>
        </w:numPr>
        <w:rPr>
          <w:lang w:val="en-IN"/>
        </w:rPr>
      </w:pPr>
      <w:r w:rsidRPr="00626C67">
        <w:t>Li, D. (2025). Intelligent Inventory Management System: Innovation and Implementation of Restaurant Food Management. Economics and Management Innovation, 2(1), 112-123.</w:t>
      </w:r>
    </w:p>
    <w:p w14:paraId="4387398B" w14:textId="77777777" w:rsidR="00626C67" w:rsidRPr="00626C67" w:rsidRDefault="00626C67" w:rsidP="00626C67">
      <w:pPr>
        <w:numPr>
          <w:ilvl w:val="0"/>
          <w:numId w:val="31"/>
        </w:numPr>
        <w:rPr>
          <w:lang w:val="en-IN"/>
        </w:rPr>
      </w:pPr>
      <w:r w:rsidRPr="00626C67">
        <w:t>Marriott International., (2025). We Are Marriott International. [Online]. Available Through: &lt; https://www.marriott.com/marriott/aboutmarriott.mi  &gt; [Accessed on: 22th October 2025].</w:t>
      </w:r>
    </w:p>
    <w:p w14:paraId="35B77026" w14:textId="77777777" w:rsidR="00626C67" w:rsidRPr="00626C67" w:rsidRDefault="00626C67" w:rsidP="00626C67">
      <w:pPr>
        <w:numPr>
          <w:ilvl w:val="0"/>
          <w:numId w:val="31"/>
        </w:numPr>
        <w:rPr>
          <w:lang w:val="en-IN"/>
        </w:rPr>
      </w:pPr>
      <w:r w:rsidRPr="00626C67">
        <w:t>Sawon, M. M. H., Hossain, M. A., and Talukder, M. B. (2026). Revolutionizing Hospitality Through Smart Logistics: Innovations in Supply Chain and Inventory Control in Hospitality Industry. In Smart Operations and Enhancing Guest Experience in the Hospitality Industry (pp. 95-124). IGI Global Scientific Publishing.</w:t>
      </w:r>
    </w:p>
    <w:p w14:paraId="595635CC" w14:textId="77777777" w:rsidR="00626C67" w:rsidRPr="00626C67" w:rsidRDefault="00626C67" w:rsidP="00626C67">
      <w:pPr>
        <w:numPr>
          <w:ilvl w:val="0"/>
          <w:numId w:val="31"/>
        </w:numPr>
        <w:rPr>
          <w:lang w:val="en-IN"/>
        </w:rPr>
      </w:pPr>
      <w:r w:rsidRPr="00626C67">
        <w:t>Sheoran, M. (2025). Hospitality Industry: Insights and Perspectives. Educohack Press.</w:t>
      </w:r>
    </w:p>
    <w:p w14:paraId="5B5AC4B3" w14:textId="77777777" w:rsidR="00626C67" w:rsidRPr="00626C67" w:rsidRDefault="00626C67" w:rsidP="00626C67">
      <w:pPr>
        <w:numPr>
          <w:ilvl w:val="0"/>
          <w:numId w:val="31"/>
        </w:numPr>
        <w:rPr>
          <w:lang w:val="en-IN"/>
        </w:rPr>
      </w:pPr>
      <w:r w:rsidRPr="00626C67">
        <w:t>Siddiqi, M. T. H., Rasel, M. A. B., Ahmed, H., Rahman, R., and Khan, M. S. (2025). The role of technology in optimizing customer-centric supply chains for hospitality and retail. Supply Chain and Digital Management Innovations, 25(1), 112-130.</w:t>
      </w:r>
    </w:p>
    <w:p w14:paraId="4438EEF4" w14:textId="77777777" w:rsidR="00626C67" w:rsidRPr="00626C67" w:rsidRDefault="00626C67" w:rsidP="00626C67">
      <w:pPr>
        <w:numPr>
          <w:ilvl w:val="0"/>
          <w:numId w:val="31"/>
        </w:numPr>
        <w:rPr>
          <w:lang w:val="en-IN"/>
        </w:rPr>
      </w:pPr>
      <w:r w:rsidRPr="00626C67">
        <w:t>Vukolić, D., Gajić, T., Cabral, Ó., Veljović, S., and Knežević, S. (2025). Revolutionizing the hospitality industry: the impact of AI technologies on efficient food management and reduction of food waste. Journal of Tourism Futures, 1-29.</w:t>
      </w:r>
    </w:p>
    <w:p w14:paraId="5733DE02" w14:textId="77777777" w:rsidR="00626C67" w:rsidRPr="00626C67" w:rsidRDefault="00626C67" w:rsidP="00626C67">
      <w:pPr>
        <w:numPr>
          <w:ilvl w:val="0"/>
          <w:numId w:val="31"/>
        </w:numPr>
        <w:rPr>
          <w:lang w:val="en-IN"/>
        </w:rPr>
      </w:pPr>
      <w:r w:rsidRPr="00626C67">
        <w:t>Wrap., (2025). UK Food and Drink Pact: Food Waste Reduction Roadmap. [Online]. Available Through: &lt; https://www.wrap.ngo/take-action/uk-food-drink-pact/food-waste-reduction-roadmap &gt; [Accessed on: 22th October 2025].</w:t>
      </w:r>
    </w:p>
    <w:p w14:paraId="0A75E53C" w14:textId="77777777" w:rsidR="00626C67" w:rsidRDefault="00626C67" w:rsidP="00965063"/>
    <w:p w14:paraId="3D9B45F8" w14:textId="77777777" w:rsidR="00965063" w:rsidRPr="00965063" w:rsidRDefault="0062477C" w:rsidP="00965063">
      <w:r w:rsidRPr="00965063">
        <w:rPr>
          <w:noProof/>
        </w:rPr>
        <w:object w:dxaOrig="14405" w:dyaOrig="8087" w14:anchorId="7DFABCF6">
          <v:shape id="_x0000_i1028" type="#_x0000_t75" alt="" style="width:467.7pt;height:262.95pt;mso-width-percent:0;mso-height-percent:0;mso-width-percent:0;mso-height-percent:0" o:ole="">
            <v:imagedata r:id="rId24" o:title=""/>
          </v:shape>
          <o:OLEObject Type="Embed" ProgID="PowerPoint.Slide.12" ShapeID="_x0000_i1028" DrawAspect="Content" ObjectID="_1823695850" r:id="rId25"/>
        </w:object>
      </w:r>
    </w:p>
    <w:p w14:paraId="08D80461" w14:textId="77777777" w:rsidR="00965063" w:rsidRDefault="00965063" w:rsidP="00B919EF"/>
    <w:p w14:paraId="622CA313" w14:textId="77777777" w:rsidR="00965063" w:rsidRDefault="00965063" w:rsidP="00B919EF"/>
    <w:p w14:paraId="657905B0" w14:textId="77777777" w:rsidR="00965063" w:rsidRDefault="00965063" w:rsidP="00B919EF"/>
    <w:p w14:paraId="6EDC1F74" w14:textId="77777777" w:rsidR="00965063" w:rsidRDefault="00965063" w:rsidP="00B919EF"/>
    <w:p w14:paraId="0DAFA246" w14:textId="77777777" w:rsidR="00965063" w:rsidRPr="00B919EF" w:rsidRDefault="00965063" w:rsidP="00B919EF"/>
    <w:sectPr w:rsidR="00965063" w:rsidRPr="00B919EF" w:rsidSect="00971D66">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99A6F" w14:textId="77777777" w:rsidR="00A67D31" w:rsidRDefault="00A67D31" w:rsidP="00B45FE8">
      <w:pPr>
        <w:spacing w:line="240" w:lineRule="auto"/>
      </w:pPr>
      <w:r>
        <w:separator/>
      </w:r>
    </w:p>
  </w:endnote>
  <w:endnote w:type="continuationSeparator" w:id="0">
    <w:p w14:paraId="63723F96" w14:textId="77777777" w:rsidR="00A67D31" w:rsidRDefault="00A67D31" w:rsidP="00B45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CDADD" w14:textId="1C4207A8" w:rsidR="00634329" w:rsidRDefault="0098704B" w:rsidP="003A3087">
    <w:pPr>
      <w:pStyle w:val="Footer"/>
    </w:pPr>
    <w:r>
      <w:fldChar w:fldCharType="begin"/>
    </w:r>
    <w:r w:rsidR="006349E4">
      <w:instrText xml:space="preserve"> PAGE   \* MERGEFORMAT </w:instrText>
    </w:r>
    <w:r>
      <w:fldChar w:fldCharType="separate"/>
    </w:r>
    <w:r w:rsidR="00BF5DB3">
      <w:rPr>
        <w:noProof/>
      </w:rPr>
      <w:t>2</w:t>
    </w:r>
    <w:r>
      <w:rPr>
        <w:noProof/>
      </w:rPr>
      <w:fldChar w:fldCharType="end"/>
    </w:r>
  </w:p>
  <w:p w14:paraId="7EC52BB2"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69F65" w14:textId="77777777" w:rsidR="00A67D31" w:rsidRDefault="00A67D31" w:rsidP="00B45FE8">
      <w:pPr>
        <w:spacing w:line="240" w:lineRule="auto"/>
      </w:pPr>
      <w:r>
        <w:separator/>
      </w:r>
    </w:p>
  </w:footnote>
  <w:footnote w:type="continuationSeparator" w:id="0">
    <w:p w14:paraId="79285299" w14:textId="77777777" w:rsidR="00A67D31" w:rsidRDefault="00A67D31" w:rsidP="00B45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934"/>
    <w:multiLevelType w:val="hybridMultilevel"/>
    <w:tmpl w:val="41224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A58E5"/>
    <w:multiLevelType w:val="hybridMultilevel"/>
    <w:tmpl w:val="3828E37E"/>
    <w:lvl w:ilvl="0" w:tplc="4DC4C336">
      <w:start w:val="1"/>
      <w:numFmt w:val="decimal"/>
      <w:lvlText w:val="%1."/>
      <w:lvlJc w:val="left"/>
      <w:pPr>
        <w:ind w:left="720" w:hanging="360"/>
      </w:pPr>
    </w:lvl>
    <w:lvl w:ilvl="1" w:tplc="8AF67868" w:tentative="1">
      <w:start w:val="1"/>
      <w:numFmt w:val="lowerLetter"/>
      <w:lvlText w:val="%2."/>
      <w:lvlJc w:val="left"/>
      <w:pPr>
        <w:ind w:left="1440" w:hanging="360"/>
      </w:pPr>
    </w:lvl>
    <w:lvl w:ilvl="2" w:tplc="94503FB2" w:tentative="1">
      <w:start w:val="1"/>
      <w:numFmt w:val="lowerRoman"/>
      <w:lvlText w:val="%3."/>
      <w:lvlJc w:val="right"/>
      <w:pPr>
        <w:ind w:left="2160" w:hanging="180"/>
      </w:pPr>
    </w:lvl>
    <w:lvl w:ilvl="3" w:tplc="0BAC1A40" w:tentative="1">
      <w:start w:val="1"/>
      <w:numFmt w:val="decimal"/>
      <w:lvlText w:val="%4."/>
      <w:lvlJc w:val="left"/>
      <w:pPr>
        <w:ind w:left="2880" w:hanging="360"/>
      </w:pPr>
    </w:lvl>
    <w:lvl w:ilvl="4" w:tplc="7FF093AA" w:tentative="1">
      <w:start w:val="1"/>
      <w:numFmt w:val="lowerLetter"/>
      <w:lvlText w:val="%5."/>
      <w:lvlJc w:val="left"/>
      <w:pPr>
        <w:ind w:left="3600" w:hanging="360"/>
      </w:pPr>
    </w:lvl>
    <w:lvl w:ilvl="5" w:tplc="70887674" w:tentative="1">
      <w:start w:val="1"/>
      <w:numFmt w:val="lowerRoman"/>
      <w:lvlText w:val="%6."/>
      <w:lvlJc w:val="right"/>
      <w:pPr>
        <w:ind w:left="4320" w:hanging="180"/>
      </w:pPr>
    </w:lvl>
    <w:lvl w:ilvl="6" w:tplc="D2DE4CCA" w:tentative="1">
      <w:start w:val="1"/>
      <w:numFmt w:val="decimal"/>
      <w:lvlText w:val="%7."/>
      <w:lvlJc w:val="left"/>
      <w:pPr>
        <w:ind w:left="5040" w:hanging="360"/>
      </w:pPr>
    </w:lvl>
    <w:lvl w:ilvl="7" w:tplc="3FEC991A" w:tentative="1">
      <w:start w:val="1"/>
      <w:numFmt w:val="lowerLetter"/>
      <w:lvlText w:val="%8."/>
      <w:lvlJc w:val="left"/>
      <w:pPr>
        <w:ind w:left="5760" w:hanging="360"/>
      </w:pPr>
    </w:lvl>
    <w:lvl w:ilvl="8" w:tplc="0DC6C53C" w:tentative="1">
      <w:start w:val="1"/>
      <w:numFmt w:val="lowerRoman"/>
      <w:lvlText w:val="%9."/>
      <w:lvlJc w:val="right"/>
      <w:pPr>
        <w:ind w:left="6480" w:hanging="180"/>
      </w:pPr>
    </w:lvl>
  </w:abstractNum>
  <w:abstractNum w:abstractNumId="2" w15:restartNumberingAfterBreak="0">
    <w:nsid w:val="04E03616"/>
    <w:multiLevelType w:val="hybridMultilevel"/>
    <w:tmpl w:val="33D27AD0"/>
    <w:lvl w:ilvl="0" w:tplc="C8143F04">
      <w:start w:val="1"/>
      <w:numFmt w:val="bullet"/>
      <w:lvlText w:val=""/>
      <w:lvlJc w:val="left"/>
      <w:pPr>
        <w:ind w:left="783" w:hanging="360"/>
      </w:pPr>
      <w:rPr>
        <w:rFonts w:ascii="Symbol" w:hAnsi="Symbol" w:hint="default"/>
      </w:rPr>
    </w:lvl>
    <w:lvl w:ilvl="1" w:tplc="E0B084B2" w:tentative="1">
      <w:start w:val="1"/>
      <w:numFmt w:val="bullet"/>
      <w:lvlText w:val="o"/>
      <w:lvlJc w:val="left"/>
      <w:pPr>
        <w:ind w:left="1503" w:hanging="360"/>
      </w:pPr>
      <w:rPr>
        <w:rFonts w:ascii="Courier New" w:hAnsi="Courier New" w:cs="Courier New" w:hint="default"/>
      </w:rPr>
    </w:lvl>
    <w:lvl w:ilvl="2" w:tplc="FF24A066" w:tentative="1">
      <w:start w:val="1"/>
      <w:numFmt w:val="bullet"/>
      <w:lvlText w:val=""/>
      <w:lvlJc w:val="left"/>
      <w:pPr>
        <w:ind w:left="2223" w:hanging="360"/>
      </w:pPr>
      <w:rPr>
        <w:rFonts w:ascii="Wingdings" w:hAnsi="Wingdings" w:hint="default"/>
      </w:rPr>
    </w:lvl>
    <w:lvl w:ilvl="3" w:tplc="FBF0DDBE" w:tentative="1">
      <w:start w:val="1"/>
      <w:numFmt w:val="bullet"/>
      <w:lvlText w:val=""/>
      <w:lvlJc w:val="left"/>
      <w:pPr>
        <w:ind w:left="2943" w:hanging="360"/>
      </w:pPr>
      <w:rPr>
        <w:rFonts w:ascii="Symbol" w:hAnsi="Symbol" w:hint="default"/>
      </w:rPr>
    </w:lvl>
    <w:lvl w:ilvl="4" w:tplc="5A585468" w:tentative="1">
      <w:start w:val="1"/>
      <w:numFmt w:val="bullet"/>
      <w:lvlText w:val="o"/>
      <w:lvlJc w:val="left"/>
      <w:pPr>
        <w:ind w:left="3663" w:hanging="360"/>
      </w:pPr>
      <w:rPr>
        <w:rFonts w:ascii="Courier New" w:hAnsi="Courier New" w:cs="Courier New" w:hint="default"/>
      </w:rPr>
    </w:lvl>
    <w:lvl w:ilvl="5" w:tplc="9FDEAD1C" w:tentative="1">
      <w:start w:val="1"/>
      <w:numFmt w:val="bullet"/>
      <w:lvlText w:val=""/>
      <w:lvlJc w:val="left"/>
      <w:pPr>
        <w:ind w:left="4383" w:hanging="360"/>
      </w:pPr>
      <w:rPr>
        <w:rFonts w:ascii="Wingdings" w:hAnsi="Wingdings" w:hint="default"/>
      </w:rPr>
    </w:lvl>
    <w:lvl w:ilvl="6" w:tplc="B3C87E9C" w:tentative="1">
      <w:start w:val="1"/>
      <w:numFmt w:val="bullet"/>
      <w:lvlText w:val=""/>
      <w:lvlJc w:val="left"/>
      <w:pPr>
        <w:ind w:left="5103" w:hanging="360"/>
      </w:pPr>
      <w:rPr>
        <w:rFonts w:ascii="Symbol" w:hAnsi="Symbol" w:hint="default"/>
      </w:rPr>
    </w:lvl>
    <w:lvl w:ilvl="7" w:tplc="A48C18BA" w:tentative="1">
      <w:start w:val="1"/>
      <w:numFmt w:val="bullet"/>
      <w:lvlText w:val="o"/>
      <w:lvlJc w:val="left"/>
      <w:pPr>
        <w:ind w:left="5823" w:hanging="360"/>
      </w:pPr>
      <w:rPr>
        <w:rFonts w:ascii="Courier New" w:hAnsi="Courier New" w:cs="Courier New" w:hint="default"/>
      </w:rPr>
    </w:lvl>
    <w:lvl w:ilvl="8" w:tplc="FE580400" w:tentative="1">
      <w:start w:val="1"/>
      <w:numFmt w:val="bullet"/>
      <w:lvlText w:val=""/>
      <w:lvlJc w:val="left"/>
      <w:pPr>
        <w:ind w:left="6543" w:hanging="360"/>
      </w:pPr>
      <w:rPr>
        <w:rFonts w:ascii="Wingdings" w:hAnsi="Wingdings" w:hint="default"/>
      </w:rPr>
    </w:lvl>
  </w:abstractNum>
  <w:abstractNum w:abstractNumId="3" w15:restartNumberingAfterBreak="0">
    <w:nsid w:val="050A703F"/>
    <w:multiLevelType w:val="hybridMultilevel"/>
    <w:tmpl w:val="C9F442F2"/>
    <w:lvl w:ilvl="0" w:tplc="1F0A15B4">
      <w:start w:val="1"/>
      <w:numFmt w:val="bullet"/>
      <w:lvlText w:val=""/>
      <w:lvlJc w:val="left"/>
      <w:pPr>
        <w:ind w:left="720" w:hanging="360"/>
      </w:pPr>
      <w:rPr>
        <w:rFonts w:ascii="Symbol" w:hAnsi="Symbol" w:hint="default"/>
      </w:rPr>
    </w:lvl>
    <w:lvl w:ilvl="1" w:tplc="E0C0E298" w:tentative="1">
      <w:start w:val="1"/>
      <w:numFmt w:val="bullet"/>
      <w:lvlText w:val="o"/>
      <w:lvlJc w:val="left"/>
      <w:pPr>
        <w:ind w:left="1440" w:hanging="360"/>
      </w:pPr>
      <w:rPr>
        <w:rFonts w:ascii="Courier New" w:hAnsi="Courier New" w:cs="Courier New" w:hint="default"/>
      </w:rPr>
    </w:lvl>
    <w:lvl w:ilvl="2" w:tplc="5D2A9AF6" w:tentative="1">
      <w:start w:val="1"/>
      <w:numFmt w:val="bullet"/>
      <w:lvlText w:val=""/>
      <w:lvlJc w:val="left"/>
      <w:pPr>
        <w:ind w:left="2160" w:hanging="360"/>
      </w:pPr>
      <w:rPr>
        <w:rFonts w:ascii="Wingdings" w:hAnsi="Wingdings" w:hint="default"/>
      </w:rPr>
    </w:lvl>
    <w:lvl w:ilvl="3" w:tplc="5DD40012" w:tentative="1">
      <w:start w:val="1"/>
      <w:numFmt w:val="bullet"/>
      <w:lvlText w:val=""/>
      <w:lvlJc w:val="left"/>
      <w:pPr>
        <w:ind w:left="2880" w:hanging="360"/>
      </w:pPr>
      <w:rPr>
        <w:rFonts w:ascii="Symbol" w:hAnsi="Symbol" w:hint="default"/>
      </w:rPr>
    </w:lvl>
    <w:lvl w:ilvl="4" w:tplc="F2C6202C" w:tentative="1">
      <w:start w:val="1"/>
      <w:numFmt w:val="bullet"/>
      <w:lvlText w:val="o"/>
      <w:lvlJc w:val="left"/>
      <w:pPr>
        <w:ind w:left="3600" w:hanging="360"/>
      </w:pPr>
      <w:rPr>
        <w:rFonts w:ascii="Courier New" w:hAnsi="Courier New" w:cs="Courier New" w:hint="default"/>
      </w:rPr>
    </w:lvl>
    <w:lvl w:ilvl="5" w:tplc="A60478BE" w:tentative="1">
      <w:start w:val="1"/>
      <w:numFmt w:val="bullet"/>
      <w:lvlText w:val=""/>
      <w:lvlJc w:val="left"/>
      <w:pPr>
        <w:ind w:left="4320" w:hanging="360"/>
      </w:pPr>
      <w:rPr>
        <w:rFonts w:ascii="Wingdings" w:hAnsi="Wingdings" w:hint="default"/>
      </w:rPr>
    </w:lvl>
    <w:lvl w:ilvl="6" w:tplc="79D678A8" w:tentative="1">
      <w:start w:val="1"/>
      <w:numFmt w:val="bullet"/>
      <w:lvlText w:val=""/>
      <w:lvlJc w:val="left"/>
      <w:pPr>
        <w:ind w:left="5040" w:hanging="360"/>
      </w:pPr>
      <w:rPr>
        <w:rFonts w:ascii="Symbol" w:hAnsi="Symbol" w:hint="default"/>
      </w:rPr>
    </w:lvl>
    <w:lvl w:ilvl="7" w:tplc="4E1E29C2" w:tentative="1">
      <w:start w:val="1"/>
      <w:numFmt w:val="bullet"/>
      <w:lvlText w:val="o"/>
      <w:lvlJc w:val="left"/>
      <w:pPr>
        <w:ind w:left="5760" w:hanging="360"/>
      </w:pPr>
      <w:rPr>
        <w:rFonts w:ascii="Courier New" w:hAnsi="Courier New" w:cs="Courier New" w:hint="default"/>
      </w:rPr>
    </w:lvl>
    <w:lvl w:ilvl="8" w:tplc="4C2A34DA" w:tentative="1">
      <w:start w:val="1"/>
      <w:numFmt w:val="bullet"/>
      <w:lvlText w:val=""/>
      <w:lvlJc w:val="left"/>
      <w:pPr>
        <w:ind w:left="6480" w:hanging="360"/>
      </w:pPr>
      <w:rPr>
        <w:rFonts w:ascii="Wingdings" w:hAnsi="Wingdings" w:hint="default"/>
      </w:rPr>
    </w:lvl>
  </w:abstractNum>
  <w:abstractNum w:abstractNumId="4" w15:restartNumberingAfterBreak="0">
    <w:nsid w:val="05676FBF"/>
    <w:multiLevelType w:val="hybridMultilevel"/>
    <w:tmpl w:val="752CA0C6"/>
    <w:lvl w:ilvl="0" w:tplc="793C8D42">
      <w:start w:val="1"/>
      <w:numFmt w:val="decimal"/>
      <w:lvlText w:val="%1."/>
      <w:lvlJc w:val="left"/>
      <w:pPr>
        <w:ind w:left="720" w:hanging="360"/>
      </w:pPr>
    </w:lvl>
    <w:lvl w:ilvl="1" w:tplc="943C28B6" w:tentative="1">
      <w:start w:val="1"/>
      <w:numFmt w:val="lowerLetter"/>
      <w:lvlText w:val="%2."/>
      <w:lvlJc w:val="left"/>
      <w:pPr>
        <w:ind w:left="1440" w:hanging="360"/>
      </w:pPr>
    </w:lvl>
    <w:lvl w:ilvl="2" w:tplc="27CE4CDE" w:tentative="1">
      <w:start w:val="1"/>
      <w:numFmt w:val="lowerRoman"/>
      <w:lvlText w:val="%3."/>
      <w:lvlJc w:val="right"/>
      <w:pPr>
        <w:ind w:left="2160" w:hanging="180"/>
      </w:pPr>
    </w:lvl>
    <w:lvl w:ilvl="3" w:tplc="5CD0FEB8" w:tentative="1">
      <w:start w:val="1"/>
      <w:numFmt w:val="decimal"/>
      <w:lvlText w:val="%4."/>
      <w:lvlJc w:val="left"/>
      <w:pPr>
        <w:ind w:left="2880" w:hanging="360"/>
      </w:pPr>
    </w:lvl>
    <w:lvl w:ilvl="4" w:tplc="5E36CE3E" w:tentative="1">
      <w:start w:val="1"/>
      <w:numFmt w:val="lowerLetter"/>
      <w:lvlText w:val="%5."/>
      <w:lvlJc w:val="left"/>
      <w:pPr>
        <w:ind w:left="3600" w:hanging="360"/>
      </w:pPr>
    </w:lvl>
    <w:lvl w:ilvl="5" w:tplc="D3889A32" w:tentative="1">
      <w:start w:val="1"/>
      <w:numFmt w:val="lowerRoman"/>
      <w:lvlText w:val="%6."/>
      <w:lvlJc w:val="right"/>
      <w:pPr>
        <w:ind w:left="4320" w:hanging="180"/>
      </w:pPr>
    </w:lvl>
    <w:lvl w:ilvl="6" w:tplc="166E0146" w:tentative="1">
      <w:start w:val="1"/>
      <w:numFmt w:val="decimal"/>
      <w:lvlText w:val="%7."/>
      <w:lvlJc w:val="left"/>
      <w:pPr>
        <w:ind w:left="5040" w:hanging="360"/>
      </w:pPr>
    </w:lvl>
    <w:lvl w:ilvl="7" w:tplc="3A6E0CDE" w:tentative="1">
      <w:start w:val="1"/>
      <w:numFmt w:val="lowerLetter"/>
      <w:lvlText w:val="%8."/>
      <w:lvlJc w:val="left"/>
      <w:pPr>
        <w:ind w:left="5760" w:hanging="360"/>
      </w:pPr>
    </w:lvl>
    <w:lvl w:ilvl="8" w:tplc="DD6E7E06" w:tentative="1">
      <w:start w:val="1"/>
      <w:numFmt w:val="lowerRoman"/>
      <w:lvlText w:val="%9."/>
      <w:lvlJc w:val="right"/>
      <w:pPr>
        <w:ind w:left="6480" w:hanging="180"/>
      </w:pPr>
    </w:lvl>
  </w:abstractNum>
  <w:abstractNum w:abstractNumId="5" w15:restartNumberingAfterBreak="0">
    <w:nsid w:val="088C0A7B"/>
    <w:multiLevelType w:val="hybridMultilevel"/>
    <w:tmpl w:val="98EAE98E"/>
    <w:lvl w:ilvl="0" w:tplc="8D7C7ADC">
      <w:start w:val="1"/>
      <w:numFmt w:val="bullet"/>
      <w:lvlText w:val=""/>
      <w:lvlJc w:val="left"/>
      <w:pPr>
        <w:ind w:left="720" w:hanging="360"/>
      </w:pPr>
      <w:rPr>
        <w:rFonts w:ascii="Symbol" w:hAnsi="Symbol" w:hint="default"/>
      </w:rPr>
    </w:lvl>
    <w:lvl w:ilvl="1" w:tplc="B9383EDC" w:tentative="1">
      <w:start w:val="1"/>
      <w:numFmt w:val="bullet"/>
      <w:lvlText w:val="o"/>
      <w:lvlJc w:val="left"/>
      <w:pPr>
        <w:ind w:left="1440" w:hanging="360"/>
      </w:pPr>
      <w:rPr>
        <w:rFonts w:ascii="Courier New" w:hAnsi="Courier New" w:cs="Courier New" w:hint="default"/>
      </w:rPr>
    </w:lvl>
    <w:lvl w:ilvl="2" w:tplc="F4D4F454" w:tentative="1">
      <w:start w:val="1"/>
      <w:numFmt w:val="bullet"/>
      <w:lvlText w:val=""/>
      <w:lvlJc w:val="left"/>
      <w:pPr>
        <w:ind w:left="2160" w:hanging="360"/>
      </w:pPr>
      <w:rPr>
        <w:rFonts w:ascii="Wingdings" w:hAnsi="Wingdings" w:hint="default"/>
      </w:rPr>
    </w:lvl>
    <w:lvl w:ilvl="3" w:tplc="C24C847C" w:tentative="1">
      <w:start w:val="1"/>
      <w:numFmt w:val="bullet"/>
      <w:lvlText w:val=""/>
      <w:lvlJc w:val="left"/>
      <w:pPr>
        <w:ind w:left="2880" w:hanging="360"/>
      </w:pPr>
      <w:rPr>
        <w:rFonts w:ascii="Symbol" w:hAnsi="Symbol" w:hint="default"/>
      </w:rPr>
    </w:lvl>
    <w:lvl w:ilvl="4" w:tplc="FC26C07A" w:tentative="1">
      <w:start w:val="1"/>
      <w:numFmt w:val="bullet"/>
      <w:lvlText w:val="o"/>
      <w:lvlJc w:val="left"/>
      <w:pPr>
        <w:ind w:left="3600" w:hanging="360"/>
      </w:pPr>
      <w:rPr>
        <w:rFonts w:ascii="Courier New" w:hAnsi="Courier New" w:cs="Courier New" w:hint="default"/>
      </w:rPr>
    </w:lvl>
    <w:lvl w:ilvl="5" w:tplc="AD3084EA" w:tentative="1">
      <w:start w:val="1"/>
      <w:numFmt w:val="bullet"/>
      <w:lvlText w:val=""/>
      <w:lvlJc w:val="left"/>
      <w:pPr>
        <w:ind w:left="4320" w:hanging="360"/>
      </w:pPr>
      <w:rPr>
        <w:rFonts w:ascii="Wingdings" w:hAnsi="Wingdings" w:hint="default"/>
      </w:rPr>
    </w:lvl>
    <w:lvl w:ilvl="6" w:tplc="6DFA8D74" w:tentative="1">
      <w:start w:val="1"/>
      <w:numFmt w:val="bullet"/>
      <w:lvlText w:val=""/>
      <w:lvlJc w:val="left"/>
      <w:pPr>
        <w:ind w:left="5040" w:hanging="360"/>
      </w:pPr>
      <w:rPr>
        <w:rFonts w:ascii="Symbol" w:hAnsi="Symbol" w:hint="default"/>
      </w:rPr>
    </w:lvl>
    <w:lvl w:ilvl="7" w:tplc="4802EC42" w:tentative="1">
      <w:start w:val="1"/>
      <w:numFmt w:val="bullet"/>
      <w:lvlText w:val="o"/>
      <w:lvlJc w:val="left"/>
      <w:pPr>
        <w:ind w:left="5760" w:hanging="360"/>
      </w:pPr>
      <w:rPr>
        <w:rFonts w:ascii="Courier New" w:hAnsi="Courier New" w:cs="Courier New" w:hint="default"/>
      </w:rPr>
    </w:lvl>
    <w:lvl w:ilvl="8" w:tplc="60F065C4" w:tentative="1">
      <w:start w:val="1"/>
      <w:numFmt w:val="bullet"/>
      <w:lvlText w:val=""/>
      <w:lvlJc w:val="left"/>
      <w:pPr>
        <w:ind w:left="6480" w:hanging="360"/>
      </w:pPr>
      <w:rPr>
        <w:rFonts w:ascii="Wingdings" w:hAnsi="Wingdings" w:hint="default"/>
      </w:rPr>
    </w:lvl>
  </w:abstractNum>
  <w:abstractNum w:abstractNumId="6" w15:restartNumberingAfterBreak="0">
    <w:nsid w:val="09D97069"/>
    <w:multiLevelType w:val="hybridMultilevel"/>
    <w:tmpl w:val="99807224"/>
    <w:lvl w:ilvl="0" w:tplc="E4FE7B10">
      <w:start w:val="1"/>
      <w:numFmt w:val="bullet"/>
      <w:lvlText w:val=""/>
      <w:lvlJc w:val="left"/>
      <w:pPr>
        <w:ind w:left="720" w:hanging="360"/>
      </w:pPr>
      <w:rPr>
        <w:rFonts w:ascii="Symbol" w:hAnsi="Symbol" w:hint="default"/>
      </w:rPr>
    </w:lvl>
    <w:lvl w:ilvl="1" w:tplc="8B54AB34" w:tentative="1">
      <w:start w:val="1"/>
      <w:numFmt w:val="bullet"/>
      <w:lvlText w:val="o"/>
      <w:lvlJc w:val="left"/>
      <w:pPr>
        <w:ind w:left="1440" w:hanging="360"/>
      </w:pPr>
      <w:rPr>
        <w:rFonts w:ascii="Courier New" w:hAnsi="Courier New" w:cs="Courier New" w:hint="default"/>
      </w:rPr>
    </w:lvl>
    <w:lvl w:ilvl="2" w:tplc="76C4D1E6" w:tentative="1">
      <w:start w:val="1"/>
      <w:numFmt w:val="bullet"/>
      <w:lvlText w:val=""/>
      <w:lvlJc w:val="left"/>
      <w:pPr>
        <w:ind w:left="2160" w:hanging="360"/>
      </w:pPr>
      <w:rPr>
        <w:rFonts w:ascii="Wingdings" w:hAnsi="Wingdings" w:hint="default"/>
      </w:rPr>
    </w:lvl>
    <w:lvl w:ilvl="3" w:tplc="EF6A49F4" w:tentative="1">
      <w:start w:val="1"/>
      <w:numFmt w:val="bullet"/>
      <w:lvlText w:val=""/>
      <w:lvlJc w:val="left"/>
      <w:pPr>
        <w:ind w:left="2880" w:hanging="360"/>
      </w:pPr>
      <w:rPr>
        <w:rFonts w:ascii="Symbol" w:hAnsi="Symbol" w:hint="default"/>
      </w:rPr>
    </w:lvl>
    <w:lvl w:ilvl="4" w:tplc="A54A92B8" w:tentative="1">
      <w:start w:val="1"/>
      <w:numFmt w:val="bullet"/>
      <w:lvlText w:val="o"/>
      <w:lvlJc w:val="left"/>
      <w:pPr>
        <w:ind w:left="3600" w:hanging="360"/>
      </w:pPr>
      <w:rPr>
        <w:rFonts w:ascii="Courier New" w:hAnsi="Courier New" w:cs="Courier New" w:hint="default"/>
      </w:rPr>
    </w:lvl>
    <w:lvl w:ilvl="5" w:tplc="1408B6DC" w:tentative="1">
      <w:start w:val="1"/>
      <w:numFmt w:val="bullet"/>
      <w:lvlText w:val=""/>
      <w:lvlJc w:val="left"/>
      <w:pPr>
        <w:ind w:left="4320" w:hanging="360"/>
      </w:pPr>
      <w:rPr>
        <w:rFonts w:ascii="Wingdings" w:hAnsi="Wingdings" w:hint="default"/>
      </w:rPr>
    </w:lvl>
    <w:lvl w:ilvl="6" w:tplc="B5703D52" w:tentative="1">
      <w:start w:val="1"/>
      <w:numFmt w:val="bullet"/>
      <w:lvlText w:val=""/>
      <w:lvlJc w:val="left"/>
      <w:pPr>
        <w:ind w:left="5040" w:hanging="360"/>
      </w:pPr>
      <w:rPr>
        <w:rFonts w:ascii="Symbol" w:hAnsi="Symbol" w:hint="default"/>
      </w:rPr>
    </w:lvl>
    <w:lvl w:ilvl="7" w:tplc="F08CC73A" w:tentative="1">
      <w:start w:val="1"/>
      <w:numFmt w:val="bullet"/>
      <w:lvlText w:val="o"/>
      <w:lvlJc w:val="left"/>
      <w:pPr>
        <w:ind w:left="5760" w:hanging="360"/>
      </w:pPr>
      <w:rPr>
        <w:rFonts w:ascii="Courier New" w:hAnsi="Courier New" w:cs="Courier New" w:hint="default"/>
      </w:rPr>
    </w:lvl>
    <w:lvl w:ilvl="8" w:tplc="90C8AB50" w:tentative="1">
      <w:start w:val="1"/>
      <w:numFmt w:val="bullet"/>
      <w:lvlText w:val=""/>
      <w:lvlJc w:val="left"/>
      <w:pPr>
        <w:ind w:left="6480" w:hanging="360"/>
      </w:pPr>
      <w:rPr>
        <w:rFonts w:ascii="Wingdings" w:hAnsi="Wingdings" w:hint="default"/>
      </w:rPr>
    </w:lvl>
  </w:abstractNum>
  <w:abstractNum w:abstractNumId="7" w15:restartNumberingAfterBreak="0">
    <w:nsid w:val="0C6A6A30"/>
    <w:multiLevelType w:val="hybridMultilevel"/>
    <w:tmpl w:val="0DC6C2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CCD5908"/>
    <w:multiLevelType w:val="hybridMultilevel"/>
    <w:tmpl w:val="89AAE136"/>
    <w:lvl w:ilvl="0" w:tplc="DCCE8362">
      <w:start w:val="1"/>
      <w:numFmt w:val="bullet"/>
      <w:lvlText w:val=""/>
      <w:lvlJc w:val="left"/>
      <w:pPr>
        <w:ind w:left="720" w:hanging="360"/>
      </w:pPr>
      <w:rPr>
        <w:rFonts w:ascii="Symbol" w:hAnsi="Symbol" w:hint="default"/>
      </w:rPr>
    </w:lvl>
    <w:lvl w:ilvl="1" w:tplc="E0E410C8" w:tentative="1">
      <w:start w:val="1"/>
      <w:numFmt w:val="bullet"/>
      <w:lvlText w:val="o"/>
      <w:lvlJc w:val="left"/>
      <w:pPr>
        <w:ind w:left="1440" w:hanging="360"/>
      </w:pPr>
      <w:rPr>
        <w:rFonts w:ascii="Courier New" w:hAnsi="Courier New" w:cs="Courier New" w:hint="default"/>
      </w:rPr>
    </w:lvl>
    <w:lvl w:ilvl="2" w:tplc="0A78D996" w:tentative="1">
      <w:start w:val="1"/>
      <w:numFmt w:val="bullet"/>
      <w:lvlText w:val=""/>
      <w:lvlJc w:val="left"/>
      <w:pPr>
        <w:ind w:left="2160" w:hanging="360"/>
      </w:pPr>
      <w:rPr>
        <w:rFonts w:ascii="Wingdings" w:hAnsi="Wingdings" w:hint="default"/>
      </w:rPr>
    </w:lvl>
    <w:lvl w:ilvl="3" w:tplc="E2AA4FA0" w:tentative="1">
      <w:start w:val="1"/>
      <w:numFmt w:val="bullet"/>
      <w:lvlText w:val=""/>
      <w:lvlJc w:val="left"/>
      <w:pPr>
        <w:ind w:left="2880" w:hanging="360"/>
      </w:pPr>
      <w:rPr>
        <w:rFonts w:ascii="Symbol" w:hAnsi="Symbol" w:hint="default"/>
      </w:rPr>
    </w:lvl>
    <w:lvl w:ilvl="4" w:tplc="0F185F50" w:tentative="1">
      <w:start w:val="1"/>
      <w:numFmt w:val="bullet"/>
      <w:lvlText w:val="o"/>
      <w:lvlJc w:val="left"/>
      <w:pPr>
        <w:ind w:left="3600" w:hanging="360"/>
      </w:pPr>
      <w:rPr>
        <w:rFonts w:ascii="Courier New" w:hAnsi="Courier New" w:cs="Courier New" w:hint="default"/>
      </w:rPr>
    </w:lvl>
    <w:lvl w:ilvl="5" w:tplc="14F66894" w:tentative="1">
      <w:start w:val="1"/>
      <w:numFmt w:val="bullet"/>
      <w:lvlText w:val=""/>
      <w:lvlJc w:val="left"/>
      <w:pPr>
        <w:ind w:left="4320" w:hanging="360"/>
      </w:pPr>
      <w:rPr>
        <w:rFonts w:ascii="Wingdings" w:hAnsi="Wingdings" w:hint="default"/>
      </w:rPr>
    </w:lvl>
    <w:lvl w:ilvl="6" w:tplc="524812AC" w:tentative="1">
      <w:start w:val="1"/>
      <w:numFmt w:val="bullet"/>
      <w:lvlText w:val=""/>
      <w:lvlJc w:val="left"/>
      <w:pPr>
        <w:ind w:left="5040" w:hanging="360"/>
      </w:pPr>
      <w:rPr>
        <w:rFonts w:ascii="Symbol" w:hAnsi="Symbol" w:hint="default"/>
      </w:rPr>
    </w:lvl>
    <w:lvl w:ilvl="7" w:tplc="AE14D2D6" w:tentative="1">
      <w:start w:val="1"/>
      <w:numFmt w:val="bullet"/>
      <w:lvlText w:val="o"/>
      <w:lvlJc w:val="left"/>
      <w:pPr>
        <w:ind w:left="5760" w:hanging="360"/>
      </w:pPr>
      <w:rPr>
        <w:rFonts w:ascii="Courier New" w:hAnsi="Courier New" w:cs="Courier New" w:hint="default"/>
      </w:rPr>
    </w:lvl>
    <w:lvl w:ilvl="8" w:tplc="FB9E9AC6" w:tentative="1">
      <w:start w:val="1"/>
      <w:numFmt w:val="bullet"/>
      <w:lvlText w:val=""/>
      <w:lvlJc w:val="left"/>
      <w:pPr>
        <w:ind w:left="6480" w:hanging="360"/>
      </w:pPr>
      <w:rPr>
        <w:rFonts w:ascii="Wingdings" w:hAnsi="Wingdings" w:hint="default"/>
      </w:rPr>
    </w:lvl>
  </w:abstractNum>
  <w:abstractNum w:abstractNumId="9" w15:restartNumberingAfterBreak="0">
    <w:nsid w:val="0D6F18DC"/>
    <w:multiLevelType w:val="hybridMultilevel"/>
    <w:tmpl w:val="B5481D06"/>
    <w:lvl w:ilvl="0" w:tplc="4FD61D94">
      <w:start w:val="1"/>
      <w:numFmt w:val="bullet"/>
      <w:lvlText w:val=""/>
      <w:lvlJc w:val="left"/>
      <w:pPr>
        <w:ind w:left="720" w:hanging="360"/>
      </w:pPr>
      <w:rPr>
        <w:rFonts w:ascii="Symbol" w:hAnsi="Symbol" w:hint="default"/>
      </w:rPr>
    </w:lvl>
    <w:lvl w:ilvl="1" w:tplc="17F20E10" w:tentative="1">
      <w:start w:val="1"/>
      <w:numFmt w:val="bullet"/>
      <w:lvlText w:val="o"/>
      <w:lvlJc w:val="left"/>
      <w:pPr>
        <w:ind w:left="1440" w:hanging="360"/>
      </w:pPr>
      <w:rPr>
        <w:rFonts w:ascii="Courier New" w:hAnsi="Courier New" w:cs="Courier New" w:hint="default"/>
      </w:rPr>
    </w:lvl>
    <w:lvl w:ilvl="2" w:tplc="C096F23C" w:tentative="1">
      <w:start w:val="1"/>
      <w:numFmt w:val="bullet"/>
      <w:lvlText w:val=""/>
      <w:lvlJc w:val="left"/>
      <w:pPr>
        <w:ind w:left="2160" w:hanging="360"/>
      </w:pPr>
      <w:rPr>
        <w:rFonts w:ascii="Wingdings" w:hAnsi="Wingdings" w:hint="default"/>
      </w:rPr>
    </w:lvl>
    <w:lvl w:ilvl="3" w:tplc="6CB4BBF2" w:tentative="1">
      <w:start w:val="1"/>
      <w:numFmt w:val="bullet"/>
      <w:lvlText w:val=""/>
      <w:lvlJc w:val="left"/>
      <w:pPr>
        <w:ind w:left="2880" w:hanging="360"/>
      </w:pPr>
      <w:rPr>
        <w:rFonts w:ascii="Symbol" w:hAnsi="Symbol" w:hint="default"/>
      </w:rPr>
    </w:lvl>
    <w:lvl w:ilvl="4" w:tplc="C430FC5A" w:tentative="1">
      <w:start w:val="1"/>
      <w:numFmt w:val="bullet"/>
      <w:lvlText w:val="o"/>
      <w:lvlJc w:val="left"/>
      <w:pPr>
        <w:ind w:left="3600" w:hanging="360"/>
      </w:pPr>
      <w:rPr>
        <w:rFonts w:ascii="Courier New" w:hAnsi="Courier New" w:cs="Courier New" w:hint="default"/>
      </w:rPr>
    </w:lvl>
    <w:lvl w:ilvl="5" w:tplc="C0CCCD98" w:tentative="1">
      <w:start w:val="1"/>
      <w:numFmt w:val="bullet"/>
      <w:lvlText w:val=""/>
      <w:lvlJc w:val="left"/>
      <w:pPr>
        <w:ind w:left="4320" w:hanging="360"/>
      </w:pPr>
      <w:rPr>
        <w:rFonts w:ascii="Wingdings" w:hAnsi="Wingdings" w:hint="default"/>
      </w:rPr>
    </w:lvl>
    <w:lvl w:ilvl="6" w:tplc="B8AC2594" w:tentative="1">
      <w:start w:val="1"/>
      <w:numFmt w:val="bullet"/>
      <w:lvlText w:val=""/>
      <w:lvlJc w:val="left"/>
      <w:pPr>
        <w:ind w:left="5040" w:hanging="360"/>
      </w:pPr>
      <w:rPr>
        <w:rFonts w:ascii="Symbol" w:hAnsi="Symbol" w:hint="default"/>
      </w:rPr>
    </w:lvl>
    <w:lvl w:ilvl="7" w:tplc="247879C2" w:tentative="1">
      <w:start w:val="1"/>
      <w:numFmt w:val="bullet"/>
      <w:lvlText w:val="o"/>
      <w:lvlJc w:val="left"/>
      <w:pPr>
        <w:ind w:left="5760" w:hanging="360"/>
      </w:pPr>
      <w:rPr>
        <w:rFonts w:ascii="Courier New" w:hAnsi="Courier New" w:cs="Courier New" w:hint="default"/>
      </w:rPr>
    </w:lvl>
    <w:lvl w:ilvl="8" w:tplc="95D449C0" w:tentative="1">
      <w:start w:val="1"/>
      <w:numFmt w:val="bullet"/>
      <w:lvlText w:val=""/>
      <w:lvlJc w:val="left"/>
      <w:pPr>
        <w:ind w:left="6480" w:hanging="360"/>
      </w:pPr>
      <w:rPr>
        <w:rFonts w:ascii="Wingdings" w:hAnsi="Wingdings" w:hint="default"/>
      </w:rPr>
    </w:lvl>
  </w:abstractNum>
  <w:abstractNum w:abstractNumId="10" w15:restartNumberingAfterBreak="0">
    <w:nsid w:val="1314282A"/>
    <w:multiLevelType w:val="hybridMultilevel"/>
    <w:tmpl w:val="061E1550"/>
    <w:lvl w:ilvl="0" w:tplc="C6CE530E">
      <w:start w:val="1"/>
      <w:numFmt w:val="decimal"/>
      <w:lvlText w:val="%1."/>
      <w:lvlJc w:val="left"/>
      <w:pPr>
        <w:ind w:left="720" w:hanging="360"/>
      </w:pPr>
    </w:lvl>
    <w:lvl w:ilvl="1" w:tplc="B63A6BFC" w:tentative="1">
      <w:start w:val="1"/>
      <w:numFmt w:val="lowerLetter"/>
      <w:lvlText w:val="%2."/>
      <w:lvlJc w:val="left"/>
      <w:pPr>
        <w:ind w:left="1440" w:hanging="360"/>
      </w:pPr>
    </w:lvl>
    <w:lvl w:ilvl="2" w:tplc="340C09A0" w:tentative="1">
      <w:start w:val="1"/>
      <w:numFmt w:val="lowerRoman"/>
      <w:lvlText w:val="%3."/>
      <w:lvlJc w:val="right"/>
      <w:pPr>
        <w:ind w:left="2160" w:hanging="180"/>
      </w:pPr>
    </w:lvl>
    <w:lvl w:ilvl="3" w:tplc="C40EC70C" w:tentative="1">
      <w:start w:val="1"/>
      <w:numFmt w:val="decimal"/>
      <w:lvlText w:val="%4."/>
      <w:lvlJc w:val="left"/>
      <w:pPr>
        <w:ind w:left="2880" w:hanging="360"/>
      </w:pPr>
    </w:lvl>
    <w:lvl w:ilvl="4" w:tplc="A71A1B02" w:tentative="1">
      <w:start w:val="1"/>
      <w:numFmt w:val="lowerLetter"/>
      <w:lvlText w:val="%5."/>
      <w:lvlJc w:val="left"/>
      <w:pPr>
        <w:ind w:left="3600" w:hanging="360"/>
      </w:pPr>
    </w:lvl>
    <w:lvl w:ilvl="5" w:tplc="8CB695CE" w:tentative="1">
      <w:start w:val="1"/>
      <w:numFmt w:val="lowerRoman"/>
      <w:lvlText w:val="%6."/>
      <w:lvlJc w:val="right"/>
      <w:pPr>
        <w:ind w:left="4320" w:hanging="180"/>
      </w:pPr>
    </w:lvl>
    <w:lvl w:ilvl="6" w:tplc="97CC0DDE" w:tentative="1">
      <w:start w:val="1"/>
      <w:numFmt w:val="decimal"/>
      <w:lvlText w:val="%7."/>
      <w:lvlJc w:val="left"/>
      <w:pPr>
        <w:ind w:left="5040" w:hanging="360"/>
      </w:pPr>
    </w:lvl>
    <w:lvl w:ilvl="7" w:tplc="821620CA" w:tentative="1">
      <w:start w:val="1"/>
      <w:numFmt w:val="lowerLetter"/>
      <w:lvlText w:val="%8."/>
      <w:lvlJc w:val="left"/>
      <w:pPr>
        <w:ind w:left="5760" w:hanging="360"/>
      </w:pPr>
    </w:lvl>
    <w:lvl w:ilvl="8" w:tplc="2858121E" w:tentative="1">
      <w:start w:val="1"/>
      <w:numFmt w:val="lowerRoman"/>
      <w:lvlText w:val="%9."/>
      <w:lvlJc w:val="right"/>
      <w:pPr>
        <w:ind w:left="6480" w:hanging="180"/>
      </w:pPr>
    </w:lvl>
  </w:abstractNum>
  <w:abstractNum w:abstractNumId="11" w15:restartNumberingAfterBreak="0">
    <w:nsid w:val="1DF33A0A"/>
    <w:multiLevelType w:val="hybridMultilevel"/>
    <w:tmpl w:val="B346FA06"/>
    <w:lvl w:ilvl="0" w:tplc="A17CB3DE">
      <w:start w:val="1"/>
      <w:numFmt w:val="bullet"/>
      <w:lvlText w:val=""/>
      <w:lvlJc w:val="left"/>
      <w:pPr>
        <w:ind w:left="720" w:hanging="360"/>
      </w:pPr>
      <w:rPr>
        <w:rFonts w:ascii="Symbol" w:hAnsi="Symbol" w:hint="default"/>
      </w:rPr>
    </w:lvl>
    <w:lvl w:ilvl="1" w:tplc="CFDE271E" w:tentative="1">
      <w:start w:val="1"/>
      <w:numFmt w:val="bullet"/>
      <w:lvlText w:val="o"/>
      <w:lvlJc w:val="left"/>
      <w:pPr>
        <w:ind w:left="1440" w:hanging="360"/>
      </w:pPr>
      <w:rPr>
        <w:rFonts w:ascii="Courier New" w:hAnsi="Courier New" w:cs="Courier New" w:hint="default"/>
      </w:rPr>
    </w:lvl>
    <w:lvl w:ilvl="2" w:tplc="2F0C61FA" w:tentative="1">
      <w:start w:val="1"/>
      <w:numFmt w:val="bullet"/>
      <w:lvlText w:val=""/>
      <w:lvlJc w:val="left"/>
      <w:pPr>
        <w:ind w:left="2160" w:hanging="360"/>
      </w:pPr>
      <w:rPr>
        <w:rFonts w:ascii="Wingdings" w:hAnsi="Wingdings" w:hint="default"/>
      </w:rPr>
    </w:lvl>
    <w:lvl w:ilvl="3" w:tplc="084CBDA6" w:tentative="1">
      <w:start w:val="1"/>
      <w:numFmt w:val="bullet"/>
      <w:lvlText w:val=""/>
      <w:lvlJc w:val="left"/>
      <w:pPr>
        <w:ind w:left="2880" w:hanging="360"/>
      </w:pPr>
      <w:rPr>
        <w:rFonts w:ascii="Symbol" w:hAnsi="Symbol" w:hint="default"/>
      </w:rPr>
    </w:lvl>
    <w:lvl w:ilvl="4" w:tplc="3028B712" w:tentative="1">
      <w:start w:val="1"/>
      <w:numFmt w:val="bullet"/>
      <w:lvlText w:val="o"/>
      <w:lvlJc w:val="left"/>
      <w:pPr>
        <w:ind w:left="3600" w:hanging="360"/>
      </w:pPr>
      <w:rPr>
        <w:rFonts w:ascii="Courier New" w:hAnsi="Courier New" w:cs="Courier New" w:hint="default"/>
      </w:rPr>
    </w:lvl>
    <w:lvl w:ilvl="5" w:tplc="C43228D8" w:tentative="1">
      <w:start w:val="1"/>
      <w:numFmt w:val="bullet"/>
      <w:lvlText w:val=""/>
      <w:lvlJc w:val="left"/>
      <w:pPr>
        <w:ind w:left="4320" w:hanging="360"/>
      </w:pPr>
      <w:rPr>
        <w:rFonts w:ascii="Wingdings" w:hAnsi="Wingdings" w:hint="default"/>
      </w:rPr>
    </w:lvl>
    <w:lvl w:ilvl="6" w:tplc="6622C65E" w:tentative="1">
      <w:start w:val="1"/>
      <w:numFmt w:val="bullet"/>
      <w:lvlText w:val=""/>
      <w:lvlJc w:val="left"/>
      <w:pPr>
        <w:ind w:left="5040" w:hanging="360"/>
      </w:pPr>
      <w:rPr>
        <w:rFonts w:ascii="Symbol" w:hAnsi="Symbol" w:hint="default"/>
      </w:rPr>
    </w:lvl>
    <w:lvl w:ilvl="7" w:tplc="A45E3906" w:tentative="1">
      <w:start w:val="1"/>
      <w:numFmt w:val="bullet"/>
      <w:lvlText w:val="o"/>
      <w:lvlJc w:val="left"/>
      <w:pPr>
        <w:ind w:left="5760" w:hanging="360"/>
      </w:pPr>
      <w:rPr>
        <w:rFonts w:ascii="Courier New" w:hAnsi="Courier New" w:cs="Courier New" w:hint="default"/>
      </w:rPr>
    </w:lvl>
    <w:lvl w:ilvl="8" w:tplc="E8049392" w:tentative="1">
      <w:start w:val="1"/>
      <w:numFmt w:val="bullet"/>
      <w:lvlText w:val=""/>
      <w:lvlJc w:val="left"/>
      <w:pPr>
        <w:ind w:left="6480" w:hanging="360"/>
      </w:pPr>
      <w:rPr>
        <w:rFonts w:ascii="Wingdings" w:hAnsi="Wingdings" w:hint="default"/>
      </w:rPr>
    </w:lvl>
  </w:abstractNum>
  <w:abstractNum w:abstractNumId="12" w15:restartNumberingAfterBreak="0">
    <w:nsid w:val="281441B1"/>
    <w:multiLevelType w:val="hybridMultilevel"/>
    <w:tmpl w:val="A4641EB4"/>
    <w:lvl w:ilvl="0" w:tplc="1C649E4A">
      <w:start w:val="1"/>
      <w:numFmt w:val="bullet"/>
      <w:lvlText w:val=""/>
      <w:lvlJc w:val="left"/>
      <w:pPr>
        <w:ind w:left="720" w:hanging="360"/>
      </w:pPr>
      <w:rPr>
        <w:rFonts w:ascii="Symbol" w:hAnsi="Symbol" w:hint="default"/>
      </w:rPr>
    </w:lvl>
    <w:lvl w:ilvl="1" w:tplc="F83813D8" w:tentative="1">
      <w:start w:val="1"/>
      <w:numFmt w:val="bullet"/>
      <w:lvlText w:val="o"/>
      <w:lvlJc w:val="left"/>
      <w:pPr>
        <w:ind w:left="1440" w:hanging="360"/>
      </w:pPr>
      <w:rPr>
        <w:rFonts w:ascii="Courier New" w:hAnsi="Courier New" w:cs="Courier New" w:hint="default"/>
      </w:rPr>
    </w:lvl>
    <w:lvl w:ilvl="2" w:tplc="B71EA622" w:tentative="1">
      <w:start w:val="1"/>
      <w:numFmt w:val="bullet"/>
      <w:lvlText w:val=""/>
      <w:lvlJc w:val="left"/>
      <w:pPr>
        <w:ind w:left="2160" w:hanging="360"/>
      </w:pPr>
      <w:rPr>
        <w:rFonts w:ascii="Wingdings" w:hAnsi="Wingdings" w:hint="default"/>
      </w:rPr>
    </w:lvl>
    <w:lvl w:ilvl="3" w:tplc="F6220826" w:tentative="1">
      <w:start w:val="1"/>
      <w:numFmt w:val="bullet"/>
      <w:lvlText w:val=""/>
      <w:lvlJc w:val="left"/>
      <w:pPr>
        <w:ind w:left="2880" w:hanging="360"/>
      </w:pPr>
      <w:rPr>
        <w:rFonts w:ascii="Symbol" w:hAnsi="Symbol" w:hint="default"/>
      </w:rPr>
    </w:lvl>
    <w:lvl w:ilvl="4" w:tplc="EABE07A2" w:tentative="1">
      <w:start w:val="1"/>
      <w:numFmt w:val="bullet"/>
      <w:lvlText w:val="o"/>
      <w:lvlJc w:val="left"/>
      <w:pPr>
        <w:ind w:left="3600" w:hanging="360"/>
      </w:pPr>
      <w:rPr>
        <w:rFonts w:ascii="Courier New" w:hAnsi="Courier New" w:cs="Courier New" w:hint="default"/>
      </w:rPr>
    </w:lvl>
    <w:lvl w:ilvl="5" w:tplc="4AEA6566" w:tentative="1">
      <w:start w:val="1"/>
      <w:numFmt w:val="bullet"/>
      <w:lvlText w:val=""/>
      <w:lvlJc w:val="left"/>
      <w:pPr>
        <w:ind w:left="4320" w:hanging="360"/>
      </w:pPr>
      <w:rPr>
        <w:rFonts w:ascii="Wingdings" w:hAnsi="Wingdings" w:hint="default"/>
      </w:rPr>
    </w:lvl>
    <w:lvl w:ilvl="6" w:tplc="901ABDE8" w:tentative="1">
      <w:start w:val="1"/>
      <w:numFmt w:val="bullet"/>
      <w:lvlText w:val=""/>
      <w:lvlJc w:val="left"/>
      <w:pPr>
        <w:ind w:left="5040" w:hanging="360"/>
      </w:pPr>
      <w:rPr>
        <w:rFonts w:ascii="Symbol" w:hAnsi="Symbol" w:hint="default"/>
      </w:rPr>
    </w:lvl>
    <w:lvl w:ilvl="7" w:tplc="F4D2AF76" w:tentative="1">
      <w:start w:val="1"/>
      <w:numFmt w:val="bullet"/>
      <w:lvlText w:val="o"/>
      <w:lvlJc w:val="left"/>
      <w:pPr>
        <w:ind w:left="5760" w:hanging="360"/>
      </w:pPr>
      <w:rPr>
        <w:rFonts w:ascii="Courier New" w:hAnsi="Courier New" w:cs="Courier New" w:hint="default"/>
      </w:rPr>
    </w:lvl>
    <w:lvl w:ilvl="8" w:tplc="B10A5CAC" w:tentative="1">
      <w:start w:val="1"/>
      <w:numFmt w:val="bullet"/>
      <w:lvlText w:val=""/>
      <w:lvlJc w:val="left"/>
      <w:pPr>
        <w:ind w:left="6480" w:hanging="360"/>
      </w:pPr>
      <w:rPr>
        <w:rFonts w:ascii="Wingdings" w:hAnsi="Wingdings" w:hint="default"/>
      </w:rPr>
    </w:lvl>
  </w:abstractNum>
  <w:abstractNum w:abstractNumId="13" w15:restartNumberingAfterBreak="0">
    <w:nsid w:val="2AC20AED"/>
    <w:multiLevelType w:val="hybridMultilevel"/>
    <w:tmpl w:val="A2AAFD32"/>
    <w:lvl w:ilvl="0" w:tplc="3FCCD220">
      <w:start w:val="1"/>
      <w:numFmt w:val="decimal"/>
      <w:lvlText w:val="%1."/>
      <w:lvlJc w:val="left"/>
      <w:pPr>
        <w:ind w:left="720" w:hanging="360"/>
      </w:pPr>
    </w:lvl>
    <w:lvl w:ilvl="1" w:tplc="9C8C3BDC" w:tentative="1">
      <w:start w:val="1"/>
      <w:numFmt w:val="lowerLetter"/>
      <w:lvlText w:val="%2."/>
      <w:lvlJc w:val="left"/>
      <w:pPr>
        <w:ind w:left="1440" w:hanging="360"/>
      </w:pPr>
    </w:lvl>
    <w:lvl w:ilvl="2" w:tplc="DAE4DA58" w:tentative="1">
      <w:start w:val="1"/>
      <w:numFmt w:val="lowerRoman"/>
      <w:lvlText w:val="%3."/>
      <w:lvlJc w:val="right"/>
      <w:pPr>
        <w:ind w:left="2160" w:hanging="180"/>
      </w:pPr>
    </w:lvl>
    <w:lvl w:ilvl="3" w:tplc="FF96A6F2" w:tentative="1">
      <w:start w:val="1"/>
      <w:numFmt w:val="decimal"/>
      <w:lvlText w:val="%4."/>
      <w:lvlJc w:val="left"/>
      <w:pPr>
        <w:ind w:left="2880" w:hanging="360"/>
      </w:pPr>
    </w:lvl>
    <w:lvl w:ilvl="4" w:tplc="2BC2F8DC" w:tentative="1">
      <w:start w:val="1"/>
      <w:numFmt w:val="lowerLetter"/>
      <w:lvlText w:val="%5."/>
      <w:lvlJc w:val="left"/>
      <w:pPr>
        <w:ind w:left="3600" w:hanging="360"/>
      </w:pPr>
    </w:lvl>
    <w:lvl w:ilvl="5" w:tplc="B4A22202" w:tentative="1">
      <w:start w:val="1"/>
      <w:numFmt w:val="lowerRoman"/>
      <w:lvlText w:val="%6."/>
      <w:lvlJc w:val="right"/>
      <w:pPr>
        <w:ind w:left="4320" w:hanging="180"/>
      </w:pPr>
    </w:lvl>
    <w:lvl w:ilvl="6" w:tplc="F09E6468" w:tentative="1">
      <w:start w:val="1"/>
      <w:numFmt w:val="decimal"/>
      <w:lvlText w:val="%7."/>
      <w:lvlJc w:val="left"/>
      <w:pPr>
        <w:ind w:left="5040" w:hanging="360"/>
      </w:pPr>
    </w:lvl>
    <w:lvl w:ilvl="7" w:tplc="573E654A" w:tentative="1">
      <w:start w:val="1"/>
      <w:numFmt w:val="lowerLetter"/>
      <w:lvlText w:val="%8."/>
      <w:lvlJc w:val="left"/>
      <w:pPr>
        <w:ind w:left="5760" w:hanging="360"/>
      </w:pPr>
    </w:lvl>
    <w:lvl w:ilvl="8" w:tplc="4EC2C5C6" w:tentative="1">
      <w:start w:val="1"/>
      <w:numFmt w:val="lowerRoman"/>
      <w:lvlText w:val="%9."/>
      <w:lvlJc w:val="right"/>
      <w:pPr>
        <w:ind w:left="6480" w:hanging="180"/>
      </w:pPr>
    </w:lvl>
  </w:abstractNum>
  <w:abstractNum w:abstractNumId="14" w15:restartNumberingAfterBreak="0">
    <w:nsid w:val="2C5E4EAA"/>
    <w:multiLevelType w:val="hybridMultilevel"/>
    <w:tmpl w:val="0D68BC2C"/>
    <w:lvl w:ilvl="0" w:tplc="998CF608">
      <w:start w:val="1"/>
      <w:numFmt w:val="bullet"/>
      <w:lvlText w:val="•"/>
      <w:lvlJc w:val="left"/>
      <w:pPr>
        <w:tabs>
          <w:tab w:val="num" w:pos="720"/>
        </w:tabs>
        <w:ind w:left="720" w:hanging="360"/>
      </w:pPr>
      <w:rPr>
        <w:rFonts w:ascii="Arial" w:hAnsi="Arial" w:hint="default"/>
      </w:rPr>
    </w:lvl>
    <w:lvl w:ilvl="1" w:tplc="2A30E966" w:tentative="1">
      <w:start w:val="1"/>
      <w:numFmt w:val="bullet"/>
      <w:lvlText w:val="•"/>
      <w:lvlJc w:val="left"/>
      <w:pPr>
        <w:tabs>
          <w:tab w:val="num" w:pos="1440"/>
        </w:tabs>
        <w:ind w:left="1440" w:hanging="360"/>
      </w:pPr>
      <w:rPr>
        <w:rFonts w:ascii="Arial" w:hAnsi="Arial" w:hint="default"/>
      </w:rPr>
    </w:lvl>
    <w:lvl w:ilvl="2" w:tplc="AD8695DA" w:tentative="1">
      <w:start w:val="1"/>
      <w:numFmt w:val="bullet"/>
      <w:lvlText w:val="•"/>
      <w:lvlJc w:val="left"/>
      <w:pPr>
        <w:tabs>
          <w:tab w:val="num" w:pos="2160"/>
        </w:tabs>
        <w:ind w:left="2160" w:hanging="360"/>
      </w:pPr>
      <w:rPr>
        <w:rFonts w:ascii="Arial" w:hAnsi="Arial" w:hint="default"/>
      </w:rPr>
    </w:lvl>
    <w:lvl w:ilvl="3" w:tplc="3B88586A" w:tentative="1">
      <w:start w:val="1"/>
      <w:numFmt w:val="bullet"/>
      <w:lvlText w:val="•"/>
      <w:lvlJc w:val="left"/>
      <w:pPr>
        <w:tabs>
          <w:tab w:val="num" w:pos="2880"/>
        </w:tabs>
        <w:ind w:left="2880" w:hanging="360"/>
      </w:pPr>
      <w:rPr>
        <w:rFonts w:ascii="Arial" w:hAnsi="Arial" w:hint="default"/>
      </w:rPr>
    </w:lvl>
    <w:lvl w:ilvl="4" w:tplc="4A6C7F22" w:tentative="1">
      <w:start w:val="1"/>
      <w:numFmt w:val="bullet"/>
      <w:lvlText w:val="•"/>
      <w:lvlJc w:val="left"/>
      <w:pPr>
        <w:tabs>
          <w:tab w:val="num" w:pos="3600"/>
        </w:tabs>
        <w:ind w:left="3600" w:hanging="360"/>
      </w:pPr>
      <w:rPr>
        <w:rFonts w:ascii="Arial" w:hAnsi="Arial" w:hint="default"/>
      </w:rPr>
    </w:lvl>
    <w:lvl w:ilvl="5" w:tplc="DA56CD5C" w:tentative="1">
      <w:start w:val="1"/>
      <w:numFmt w:val="bullet"/>
      <w:lvlText w:val="•"/>
      <w:lvlJc w:val="left"/>
      <w:pPr>
        <w:tabs>
          <w:tab w:val="num" w:pos="4320"/>
        </w:tabs>
        <w:ind w:left="4320" w:hanging="360"/>
      </w:pPr>
      <w:rPr>
        <w:rFonts w:ascii="Arial" w:hAnsi="Arial" w:hint="default"/>
      </w:rPr>
    </w:lvl>
    <w:lvl w:ilvl="6" w:tplc="DE3C51A6" w:tentative="1">
      <w:start w:val="1"/>
      <w:numFmt w:val="bullet"/>
      <w:lvlText w:val="•"/>
      <w:lvlJc w:val="left"/>
      <w:pPr>
        <w:tabs>
          <w:tab w:val="num" w:pos="5040"/>
        </w:tabs>
        <w:ind w:left="5040" w:hanging="360"/>
      </w:pPr>
      <w:rPr>
        <w:rFonts w:ascii="Arial" w:hAnsi="Arial" w:hint="default"/>
      </w:rPr>
    </w:lvl>
    <w:lvl w:ilvl="7" w:tplc="CB3424FC" w:tentative="1">
      <w:start w:val="1"/>
      <w:numFmt w:val="bullet"/>
      <w:lvlText w:val="•"/>
      <w:lvlJc w:val="left"/>
      <w:pPr>
        <w:tabs>
          <w:tab w:val="num" w:pos="5760"/>
        </w:tabs>
        <w:ind w:left="5760" w:hanging="360"/>
      </w:pPr>
      <w:rPr>
        <w:rFonts w:ascii="Arial" w:hAnsi="Arial" w:hint="default"/>
      </w:rPr>
    </w:lvl>
    <w:lvl w:ilvl="8" w:tplc="5610337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D0848A7"/>
    <w:multiLevelType w:val="hybridMultilevel"/>
    <w:tmpl w:val="082AA6D6"/>
    <w:lvl w:ilvl="0" w:tplc="19702EE6">
      <w:start w:val="1"/>
      <w:numFmt w:val="decimal"/>
      <w:lvlText w:val="%1."/>
      <w:lvlJc w:val="left"/>
      <w:pPr>
        <w:ind w:left="720" w:hanging="360"/>
      </w:pPr>
      <w:rPr>
        <w:rFonts w:hint="default"/>
      </w:rPr>
    </w:lvl>
    <w:lvl w:ilvl="1" w:tplc="95B23646" w:tentative="1">
      <w:start w:val="1"/>
      <w:numFmt w:val="bullet"/>
      <w:lvlText w:val="o"/>
      <w:lvlJc w:val="left"/>
      <w:pPr>
        <w:ind w:left="1440" w:hanging="360"/>
      </w:pPr>
      <w:rPr>
        <w:rFonts w:ascii="Courier New" w:hAnsi="Courier New" w:cs="Courier New" w:hint="default"/>
      </w:rPr>
    </w:lvl>
    <w:lvl w:ilvl="2" w:tplc="9C726A0A" w:tentative="1">
      <w:start w:val="1"/>
      <w:numFmt w:val="bullet"/>
      <w:lvlText w:val=""/>
      <w:lvlJc w:val="left"/>
      <w:pPr>
        <w:ind w:left="2160" w:hanging="360"/>
      </w:pPr>
      <w:rPr>
        <w:rFonts w:ascii="Wingdings" w:hAnsi="Wingdings" w:hint="default"/>
      </w:rPr>
    </w:lvl>
    <w:lvl w:ilvl="3" w:tplc="6EC61BE0" w:tentative="1">
      <w:start w:val="1"/>
      <w:numFmt w:val="bullet"/>
      <w:lvlText w:val=""/>
      <w:lvlJc w:val="left"/>
      <w:pPr>
        <w:ind w:left="2880" w:hanging="360"/>
      </w:pPr>
      <w:rPr>
        <w:rFonts w:ascii="Symbol" w:hAnsi="Symbol" w:hint="default"/>
      </w:rPr>
    </w:lvl>
    <w:lvl w:ilvl="4" w:tplc="B8F87EAA" w:tentative="1">
      <w:start w:val="1"/>
      <w:numFmt w:val="bullet"/>
      <w:lvlText w:val="o"/>
      <w:lvlJc w:val="left"/>
      <w:pPr>
        <w:ind w:left="3600" w:hanging="360"/>
      </w:pPr>
      <w:rPr>
        <w:rFonts w:ascii="Courier New" w:hAnsi="Courier New" w:cs="Courier New" w:hint="default"/>
      </w:rPr>
    </w:lvl>
    <w:lvl w:ilvl="5" w:tplc="9CDABDD8" w:tentative="1">
      <w:start w:val="1"/>
      <w:numFmt w:val="bullet"/>
      <w:lvlText w:val=""/>
      <w:lvlJc w:val="left"/>
      <w:pPr>
        <w:ind w:left="4320" w:hanging="360"/>
      </w:pPr>
      <w:rPr>
        <w:rFonts w:ascii="Wingdings" w:hAnsi="Wingdings" w:hint="default"/>
      </w:rPr>
    </w:lvl>
    <w:lvl w:ilvl="6" w:tplc="B6A0CF14" w:tentative="1">
      <w:start w:val="1"/>
      <w:numFmt w:val="bullet"/>
      <w:lvlText w:val=""/>
      <w:lvlJc w:val="left"/>
      <w:pPr>
        <w:ind w:left="5040" w:hanging="360"/>
      </w:pPr>
      <w:rPr>
        <w:rFonts w:ascii="Symbol" w:hAnsi="Symbol" w:hint="default"/>
      </w:rPr>
    </w:lvl>
    <w:lvl w:ilvl="7" w:tplc="E83AB704" w:tentative="1">
      <w:start w:val="1"/>
      <w:numFmt w:val="bullet"/>
      <w:lvlText w:val="o"/>
      <w:lvlJc w:val="left"/>
      <w:pPr>
        <w:ind w:left="5760" w:hanging="360"/>
      </w:pPr>
      <w:rPr>
        <w:rFonts w:ascii="Courier New" w:hAnsi="Courier New" w:cs="Courier New" w:hint="default"/>
      </w:rPr>
    </w:lvl>
    <w:lvl w:ilvl="8" w:tplc="90F21A70" w:tentative="1">
      <w:start w:val="1"/>
      <w:numFmt w:val="bullet"/>
      <w:lvlText w:val=""/>
      <w:lvlJc w:val="left"/>
      <w:pPr>
        <w:ind w:left="6480" w:hanging="360"/>
      </w:pPr>
      <w:rPr>
        <w:rFonts w:ascii="Wingdings" w:hAnsi="Wingdings" w:hint="default"/>
      </w:rPr>
    </w:lvl>
  </w:abstractNum>
  <w:abstractNum w:abstractNumId="16" w15:restartNumberingAfterBreak="0">
    <w:nsid w:val="37B71F11"/>
    <w:multiLevelType w:val="hybridMultilevel"/>
    <w:tmpl w:val="114A94B8"/>
    <w:lvl w:ilvl="0" w:tplc="1E84099E">
      <w:start w:val="1"/>
      <w:numFmt w:val="decimal"/>
      <w:lvlText w:val="%1."/>
      <w:lvlJc w:val="left"/>
      <w:pPr>
        <w:ind w:left="720" w:hanging="360"/>
      </w:pPr>
    </w:lvl>
    <w:lvl w:ilvl="1" w:tplc="5450EA4E" w:tentative="1">
      <w:start w:val="1"/>
      <w:numFmt w:val="lowerLetter"/>
      <w:lvlText w:val="%2."/>
      <w:lvlJc w:val="left"/>
      <w:pPr>
        <w:ind w:left="1440" w:hanging="360"/>
      </w:pPr>
    </w:lvl>
    <w:lvl w:ilvl="2" w:tplc="74E00F04" w:tentative="1">
      <w:start w:val="1"/>
      <w:numFmt w:val="lowerRoman"/>
      <w:lvlText w:val="%3."/>
      <w:lvlJc w:val="right"/>
      <w:pPr>
        <w:ind w:left="2160" w:hanging="180"/>
      </w:pPr>
    </w:lvl>
    <w:lvl w:ilvl="3" w:tplc="819A584A" w:tentative="1">
      <w:start w:val="1"/>
      <w:numFmt w:val="decimal"/>
      <w:lvlText w:val="%4."/>
      <w:lvlJc w:val="left"/>
      <w:pPr>
        <w:ind w:left="2880" w:hanging="360"/>
      </w:pPr>
    </w:lvl>
    <w:lvl w:ilvl="4" w:tplc="5FACBE06" w:tentative="1">
      <w:start w:val="1"/>
      <w:numFmt w:val="lowerLetter"/>
      <w:lvlText w:val="%5."/>
      <w:lvlJc w:val="left"/>
      <w:pPr>
        <w:ind w:left="3600" w:hanging="360"/>
      </w:pPr>
    </w:lvl>
    <w:lvl w:ilvl="5" w:tplc="9BBC0F76" w:tentative="1">
      <w:start w:val="1"/>
      <w:numFmt w:val="lowerRoman"/>
      <w:lvlText w:val="%6."/>
      <w:lvlJc w:val="right"/>
      <w:pPr>
        <w:ind w:left="4320" w:hanging="180"/>
      </w:pPr>
    </w:lvl>
    <w:lvl w:ilvl="6" w:tplc="6EE0261C" w:tentative="1">
      <w:start w:val="1"/>
      <w:numFmt w:val="decimal"/>
      <w:lvlText w:val="%7."/>
      <w:lvlJc w:val="left"/>
      <w:pPr>
        <w:ind w:left="5040" w:hanging="360"/>
      </w:pPr>
    </w:lvl>
    <w:lvl w:ilvl="7" w:tplc="5DD8816C" w:tentative="1">
      <w:start w:val="1"/>
      <w:numFmt w:val="lowerLetter"/>
      <w:lvlText w:val="%8."/>
      <w:lvlJc w:val="left"/>
      <w:pPr>
        <w:ind w:left="5760" w:hanging="360"/>
      </w:pPr>
    </w:lvl>
    <w:lvl w:ilvl="8" w:tplc="A36049C0" w:tentative="1">
      <w:start w:val="1"/>
      <w:numFmt w:val="lowerRoman"/>
      <w:lvlText w:val="%9."/>
      <w:lvlJc w:val="right"/>
      <w:pPr>
        <w:ind w:left="6480" w:hanging="180"/>
      </w:pPr>
    </w:lvl>
  </w:abstractNum>
  <w:abstractNum w:abstractNumId="17" w15:restartNumberingAfterBreak="0">
    <w:nsid w:val="39E84132"/>
    <w:multiLevelType w:val="hybridMultilevel"/>
    <w:tmpl w:val="A79C9FC6"/>
    <w:lvl w:ilvl="0" w:tplc="34B0A066">
      <w:start w:val="1"/>
      <w:numFmt w:val="bullet"/>
      <w:lvlText w:val=""/>
      <w:lvlJc w:val="left"/>
      <w:pPr>
        <w:ind w:left="720" w:hanging="360"/>
      </w:pPr>
      <w:rPr>
        <w:rFonts w:ascii="Symbol" w:hAnsi="Symbol" w:hint="default"/>
      </w:rPr>
    </w:lvl>
    <w:lvl w:ilvl="1" w:tplc="F8C443AA" w:tentative="1">
      <w:start w:val="1"/>
      <w:numFmt w:val="lowerLetter"/>
      <w:lvlText w:val="%2."/>
      <w:lvlJc w:val="left"/>
      <w:pPr>
        <w:ind w:left="1440" w:hanging="360"/>
      </w:pPr>
    </w:lvl>
    <w:lvl w:ilvl="2" w:tplc="3BBAB7EA" w:tentative="1">
      <w:start w:val="1"/>
      <w:numFmt w:val="lowerRoman"/>
      <w:lvlText w:val="%3."/>
      <w:lvlJc w:val="right"/>
      <w:pPr>
        <w:ind w:left="2160" w:hanging="180"/>
      </w:pPr>
    </w:lvl>
    <w:lvl w:ilvl="3" w:tplc="07243048" w:tentative="1">
      <w:start w:val="1"/>
      <w:numFmt w:val="decimal"/>
      <w:lvlText w:val="%4."/>
      <w:lvlJc w:val="left"/>
      <w:pPr>
        <w:ind w:left="2880" w:hanging="360"/>
      </w:pPr>
    </w:lvl>
    <w:lvl w:ilvl="4" w:tplc="95ECE8E4" w:tentative="1">
      <w:start w:val="1"/>
      <w:numFmt w:val="lowerLetter"/>
      <w:lvlText w:val="%5."/>
      <w:lvlJc w:val="left"/>
      <w:pPr>
        <w:ind w:left="3600" w:hanging="360"/>
      </w:pPr>
    </w:lvl>
    <w:lvl w:ilvl="5" w:tplc="0290B766" w:tentative="1">
      <w:start w:val="1"/>
      <w:numFmt w:val="lowerRoman"/>
      <w:lvlText w:val="%6."/>
      <w:lvlJc w:val="right"/>
      <w:pPr>
        <w:ind w:left="4320" w:hanging="180"/>
      </w:pPr>
    </w:lvl>
    <w:lvl w:ilvl="6" w:tplc="76948C28" w:tentative="1">
      <w:start w:val="1"/>
      <w:numFmt w:val="decimal"/>
      <w:lvlText w:val="%7."/>
      <w:lvlJc w:val="left"/>
      <w:pPr>
        <w:ind w:left="5040" w:hanging="360"/>
      </w:pPr>
    </w:lvl>
    <w:lvl w:ilvl="7" w:tplc="7CCC391A" w:tentative="1">
      <w:start w:val="1"/>
      <w:numFmt w:val="lowerLetter"/>
      <w:lvlText w:val="%8."/>
      <w:lvlJc w:val="left"/>
      <w:pPr>
        <w:ind w:left="5760" w:hanging="360"/>
      </w:pPr>
    </w:lvl>
    <w:lvl w:ilvl="8" w:tplc="0556011E" w:tentative="1">
      <w:start w:val="1"/>
      <w:numFmt w:val="lowerRoman"/>
      <w:lvlText w:val="%9."/>
      <w:lvlJc w:val="right"/>
      <w:pPr>
        <w:ind w:left="6480" w:hanging="180"/>
      </w:pPr>
    </w:lvl>
  </w:abstractNum>
  <w:abstractNum w:abstractNumId="18" w15:restartNumberingAfterBreak="0">
    <w:nsid w:val="3A3B2605"/>
    <w:multiLevelType w:val="hybridMultilevel"/>
    <w:tmpl w:val="6FFED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5525EF"/>
    <w:multiLevelType w:val="hybridMultilevel"/>
    <w:tmpl w:val="E7006C90"/>
    <w:lvl w:ilvl="0" w:tplc="301C17AA">
      <w:start w:val="1"/>
      <w:numFmt w:val="decimal"/>
      <w:lvlText w:val="%1."/>
      <w:lvlJc w:val="left"/>
      <w:pPr>
        <w:ind w:left="720" w:hanging="360"/>
      </w:pPr>
    </w:lvl>
    <w:lvl w:ilvl="1" w:tplc="505E9B66" w:tentative="1">
      <w:start w:val="1"/>
      <w:numFmt w:val="lowerLetter"/>
      <w:lvlText w:val="%2."/>
      <w:lvlJc w:val="left"/>
      <w:pPr>
        <w:ind w:left="1440" w:hanging="360"/>
      </w:pPr>
    </w:lvl>
    <w:lvl w:ilvl="2" w:tplc="25603E32" w:tentative="1">
      <w:start w:val="1"/>
      <w:numFmt w:val="lowerRoman"/>
      <w:lvlText w:val="%3."/>
      <w:lvlJc w:val="right"/>
      <w:pPr>
        <w:ind w:left="2160" w:hanging="180"/>
      </w:pPr>
    </w:lvl>
    <w:lvl w:ilvl="3" w:tplc="5164C8D8" w:tentative="1">
      <w:start w:val="1"/>
      <w:numFmt w:val="decimal"/>
      <w:lvlText w:val="%4."/>
      <w:lvlJc w:val="left"/>
      <w:pPr>
        <w:ind w:left="2880" w:hanging="360"/>
      </w:pPr>
    </w:lvl>
    <w:lvl w:ilvl="4" w:tplc="A4E6B5DA" w:tentative="1">
      <w:start w:val="1"/>
      <w:numFmt w:val="lowerLetter"/>
      <w:lvlText w:val="%5."/>
      <w:lvlJc w:val="left"/>
      <w:pPr>
        <w:ind w:left="3600" w:hanging="360"/>
      </w:pPr>
    </w:lvl>
    <w:lvl w:ilvl="5" w:tplc="10307D88" w:tentative="1">
      <w:start w:val="1"/>
      <w:numFmt w:val="lowerRoman"/>
      <w:lvlText w:val="%6."/>
      <w:lvlJc w:val="right"/>
      <w:pPr>
        <w:ind w:left="4320" w:hanging="180"/>
      </w:pPr>
    </w:lvl>
    <w:lvl w:ilvl="6" w:tplc="65409D62" w:tentative="1">
      <w:start w:val="1"/>
      <w:numFmt w:val="decimal"/>
      <w:lvlText w:val="%7."/>
      <w:lvlJc w:val="left"/>
      <w:pPr>
        <w:ind w:left="5040" w:hanging="360"/>
      </w:pPr>
    </w:lvl>
    <w:lvl w:ilvl="7" w:tplc="4190BB72" w:tentative="1">
      <w:start w:val="1"/>
      <w:numFmt w:val="lowerLetter"/>
      <w:lvlText w:val="%8."/>
      <w:lvlJc w:val="left"/>
      <w:pPr>
        <w:ind w:left="5760" w:hanging="360"/>
      </w:pPr>
    </w:lvl>
    <w:lvl w:ilvl="8" w:tplc="A9129FBC" w:tentative="1">
      <w:start w:val="1"/>
      <w:numFmt w:val="lowerRoman"/>
      <w:lvlText w:val="%9."/>
      <w:lvlJc w:val="right"/>
      <w:pPr>
        <w:ind w:left="6480" w:hanging="180"/>
      </w:pPr>
    </w:lvl>
  </w:abstractNum>
  <w:abstractNum w:abstractNumId="20" w15:restartNumberingAfterBreak="0">
    <w:nsid w:val="4549471C"/>
    <w:multiLevelType w:val="hybridMultilevel"/>
    <w:tmpl w:val="991C30A0"/>
    <w:lvl w:ilvl="0" w:tplc="77102426">
      <w:start w:val="1"/>
      <w:numFmt w:val="decimal"/>
      <w:lvlText w:val="%1."/>
      <w:lvlJc w:val="left"/>
      <w:pPr>
        <w:ind w:left="720" w:hanging="360"/>
      </w:pPr>
    </w:lvl>
    <w:lvl w:ilvl="1" w:tplc="09A41770" w:tentative="1">
      <w:start w:val="1"/>
      <w:numFmt w:val="lowerLetter"/>
      <w:lvlText w:val="%2."/>
      <w:lvlJc w:val="left"/>
      <w:pPr>
        <w:ind w:left="1440" w:hanging="360"/>
      </w:pPr>
    </w:lvl>
    <w:lvl w:ilvl="2" w:tplc="92A2E654" w:tentative="1">
      <w:start w:val="1"/>
      <w:numFmt w:val="lowerRoman"/>
      <w:lvlText w:val="%3."/>
      <w:lvlJc w:val="right"/>
      <w:pPr>
        <w:ind w:left="2160" w:hanging="180"/>
      </w:pPr>
    </w:lvl>
    <w:lvl w:ilvl="3" w:tplc="CDB66DE2" w:tentative="1">
      <w:start w:val="1"/>
      <w:numFmt w:val="decimal"/>
      <w:lvlText w:val="%4."/>
      <w:lvlJc w:val="left"/>
      <w:pPr>
        <w:ind w:left="2880" w:hanging="360"/>
      </w:pPr>
    </w:lvl>
    <w:lvl w:ilvl="4" w:tplc="DFE86E80" w:tentative="1">
      <w:start w:val="1"/>
      <w:numFmt w:val="lowerLetter"/>
      <w:lvlText w:val="%5."/>
      <w:lvlJc w:val="left"/>
      <w:pPr>
        <w:ind w:left="3600" w:hanging="360"/>
      </w:pPr>
    </w:lvl>
    <w:lvl w:ilvl="5" w:tplc="A60EE854" w:tentative="1">
      <w:start w:val="1"/>
      <w:numFmt w:val="lowerRoman"/>
      <w:lvlText w:val="%6."/>
      <w:lvlJc w:val="right"/>
      <w:pPr>
        <w:ind w:left="4320" w:hanging="180"/>
      </w:pPr>
    </w:lvl>
    <w:lvl w:ilvl="6" w:tplc="886E7AB0" w:tentative="1">
      <w:start w:val="1"/>
      <w:numFmt w:val="decimal"/>
      <w:lvlText w:val="%7."/>
      <w:lvlJc w:val="left"/>
      <w:pPr>
        <w:ind w:left="5040" w:hanging="360"/>
      </w:pPr>
    </w:lvl>
    <w:lvl w:ilvl="7" w:tplc="4A9CB504" w:tentative="1">
      <w:start w:val="1"/>
      <w:numFmt w:val="lowerLetter"/>
      <w:lvlText w:val="%8."/>
      <w:lvlJc w:val="left"/>
      <w:pPr>
        <w:ind w:left="5760" w:hanging="360"/>
      </w:pPr>
    </w:lvl>
    <w:lvl w:ilvl="8" w:tplc="039CB756" w:tentative="1">
      <w:start w:val="1"/>
      <w:numFmt w:val="lowerRoman"/>
      <w:lvlText w:val="%9."/>
      <w:lvlJc w:val="right"/>
      <w:pPr>
        <w:ind w:left="6480" w:hanging="180"/>
      </w:pPr>
    </w:lvl>
  </w:abstractNum>
  <w:abstractNum w:abstractNumId="21" w15:restartNumberingAfterBreak="0">
    <w:nsid w:val="48CF6075"/>
    <w:multiLevelType w:val="hybridMultilevel"/>
    <w:tmpl w:val="936ACD92"/>
    <w:lvl w:ilvl="0" w:tplc="D0F263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724142"/>
    <w:multiLevelType w:val="hybridMultilevel"/>
    <w:tmpl w:val="6574A4A8"/>
    <w:lvl w:ilvl="0" w:tplc="6E66D9BA">
      <w:start w:val="1"/>
      <w:numFmt w:val="bullet"/>
      <w:lvlText w:val=""/>
      <w:lvlJc w:val="left"/>
      <w:pPr>
        <w:ind w:left="720" w:hanging="360"/>
      </w:pPr>
      <w:rPr>
        <w:rFonts w:ascii="Symbol" w:hAnsi="Symbol" w:hint="default"/>
      </w:rPr>
    </w:lvl>
    <w:lvl w:ilvl="1" w:tplc="50622C54" w:tentative="1">
      <w:start w:val="1"/>
      <w:numFmt w:val="lowerLetter"/>
      <w:lvlText w:val="%2."/>
      <w:lvlJc w:val="left"/>
      <w:pPr>
        <w:ind w:left="1440" w:hanging="360"/>
      </w:pPr>
    </w:lvl>
    <w:lvl w:ilvl="2" w:tplc="0DC2334E" w:tentative="1">
      <w:start w:val="1"/>
      <w:numFmt w:val="lowerRoman"/>
      <w:lvlText w:val="%3."/>
      <w:lvlJc w:val="right"/>
      <w:pPr>
        <w:ind w:left="2160" w:hanging="180"/>
      </w:pPr>
    </w:lvl>
    <w:lvl w:ilvl="3" w:tplc="ABA0890A" w:tentative="1">
      <w:start w:val="1"/>
      <w:numFmt w:val="decimal"/>
      <w:lvlText w:val="%4."/>
      <w:lvlJc w:val="left"/>
      <w:pPr>
        <w:ind w:left="2880" w:hanging="360"/>
      </w:pPr>
    </w:lvl>
    <w:lvl w:ilvl="4" w:tplc="EEEA4DA2" w:tentative="1">
      <w:start w:val="1"/>
      <w:numFmt w:val="lowerLetter"/>
      <w:lvlText w:val="%5."/>
      <w:lvlJc w:val="left"/>
      <w:pPr>
        <w:ind w:left="3600" w:hanging="360"/>
      </w:pPr>
    </w:lvl>
    <w:lvl w:ilvl="5" w:tplc="BFA0CE2C" w:tentative="1">
      <w:start w:val="1"/>
      <w:numFmt w:val="lowerRoman"/>
      <w:lvlText w:val="%6."/>
      <w:lvlJc w:val="right"/>
      <w:pPr>
        <w:ind w:left="4320" w:hanging="180"/>
      </w:pPr>
    </w:lvl>
    <w:lvl w:ilvl="6" w:tplc="22BE1C9C" w:tentative="1">
      <w:start w:val="1"/>
      <w:numFmt w:val="decimal"/>
      <w:lvlText w:val="%7."/>
      <w:lvlJc w:val="left"/>
      <w:pPr>
        <w:ind w:left="5040" w:hanging="360"/>
      </w:pPr>
    </w:lvl>
    <w:lvl w:ilvl="7" w:tplc="EFE85A8E" w:tentative="1">
      <w:start w:val="1"/>
      <w:numFmt w:val="lowerLetter"/>
      <w:lvlText w:val="%8."/>
      <w:lvlJc w:val="left"/>
      <w:pPr>
        <w:ind w:left="5760" w:hanging="360"/>
      </w:pPr>
    </w:lvl>
    <w:lvl w:ilvl="8" w:tplc="4B78B40E" w:tentative="1">
      <w:start w:val="1"/>
      <w:numFmt w:val="lowerRoman"/>
      <w:lvlText w:val="%9."/>
      <w:lvlJc w:val="right"/>
      <w:pPr>
        <w:ind w:left="6480" w:hanging="180"/>
      </w:pPr>
    </w:lvl>
  </w:abstractNum>
  <w:abstractNum w:abstractNumId="23" w15:restartNumberingAfterBreak="0">
    <w:nsid w:val="5DDF0FE8"/>
    <w:multiLevelType w:val="hybridMultilevel"/>
    <w:tmpl w:val="B1B4BD16"/>
    <w:lvl w:ilvl="0" w:tplc="17D47ACC">
      <w:start w:val="1"/>
      <w:numFmt w:val="bullet"/>
      <w:lvlText w:val=""/>
      <w:lvlJc w:val="left"/>
      <w:pPr>
        <w:ind w:left="720" w:hanging="360"/>
      </w:pPr>
      <w:rPr>
        <w:rFonts w:ascii="Symbol" w:hAnsi="Symbol" w:hint="default"/>
      </w:rPr>
    </w:lvl>
    <w:lvl w:ilvl="1" w:tplc="7DFA84D0" w:tentative="1">
      <w:start w:val="1"/>
      <w:numFmt w:val="bullet"/>
      <w:lvlText w:val="o"/>
      <w:lvlJc w:val="left"/>
      <w:pPr>
        <w:ind w:left="1440" w:hanging="360"/>
      </w:pPr>
      <w:rPr>
        <w:rFonts w:ascii="Courier New" w:hAnsi="Courier New" w:cs="Courier New" w:hint="default"/>
      </w:rPr>
    </w:lvl>
    <w:lvl w:ilvl="2" w:tplc="9B544CF6" w:tentative="1">
      <w:start w:val="1"/>
      <w:numFmt w:val="bullet"/>
      <w:lvlText w:val=""/>
      <w:lvlJc w:val="left"/>
      <w:pPr>
        <w:ind w:left="2160" w:hanging="360"/>
      </w:pPr>
      <w:rPr>
        <w:rFonts w:ascii="Wingdings" w:hAnsi="Wingdings" w:hint="default"/>
      </w:rPr>
    </w:lvl>
    <w:lvl w:ilvl="3" w:tplc="C6AE76EE" w:tentative="1">
      <w:start w:val="1"/>
      <w:numFmt w:val="bullet"/>
      <w:lvlText w:val=""/>
      <w:lvlJc w:val="left"/>
      <w:pPr>
        <w:ind w:left="2880" w:hanging="360"/>
      </w:pPr>
      <w:rPr>
        <w:rFonts w:ascii="Symbol" w:hAnsi="Symbol" w:hint="default"/>
      </w:rPr>
    </w:lvl>
    <w:lvl w:ilvl="4" w:tplc="E4E275CE" w:tentative="1">
      <w:start w:val="1"/>
      <w:numFmt w:val="bullet"/>
      <w:lvlText w:val="o"/>
      <w:lvlJc w:val="left"/>
      <w:pPr>
        <w:ind w:left="3600" w:hanging="360"/>
      </w:pPr>
      <w:rPr>
        <w:rFonts w:ascii="Courier New" w:hAnsi="Courier New" w:cs="Courier New" w:hint="default"/>
      </w:rPr>
    </w:lvl>
    <w:lvl w:ilvl="5" w:tplc="02E8BDBC" w:tentative="1">
      <w:start w:val="1"/>
      <w:numFmt w:val="bullet"/>
      <w:lvlText w:val=""/>
      <w:lvlJc w:val="left"/>
      <w:pPr>
        <w:ind w:left="4320" w:hanging="360"/>
      </w:pPr>
      <w:rPr>
        <w:rFonts w:ascii="Wingdings" w:hAnsi="Wingdings" w:hint="default"/>
      </w:rPr>
    </w:lvl>
    <w:lvl w:ilvl="6" w:tplc="8F54F96C" w:tentative="1">
      <w:start w:val="1"/>
      <w:numFmt w:val="bullet"/>
      <w:lvlText w:val=""/>
      <w:lvlJc w:val="left"/>
      <w:pPr>
        <w:ind w:left="5040" w:hanging="360"/>
      </w:pPr>
      <w:rPr>
        <w:rFonts w:ascii="Symbol" w:hAnsi="Symbol" w:hint="default"/>
      </w:rPr>
    </w:lvl>
    <w:lvl w:ilvl="7" w:tplc="5E9E42DC" w:tentative="1">
      <w:start w:val="1"/>
      <w:numFmt w:val="bullet"/>
      <w:lvlText w:val="o"/>
      <w:lvlJc w:val="left"/>
      <w:pPr>
        <w:ind w:left="5760" w:hanging="360"/>
      </w:pPr>
      <w:rPr>
        <w:rFonts w:ascii="Courier New" w:hAnsi="Courier New" w:cs="Courier New" w:hint="default"/>
      </w:rPr>
    </w:lvl>
    <w:lvl w:ilvl="8" w:tplc="7FD8FB0C" w:tentative="1">
      <w:start w:val="1"/>
      <w:numFmt w:val="bullet"/>
      <w:lvlText w:val=""/>
      <w:lvlJc w:val="left"/>
      <w:pPr>
        <w:ind w:left="6480" w:hanging="360"/>
      </w:pPr>
      <w:rPr>
        <w:rFonts w:ascii="Wingdings" w:hAnsi="Wingdings" w:hint="default"/>
      </w:rPr>
    </w:lvl>
  </w:abstractNum>
  <w:abstractNum w:abstractNumId="24" w15:restartNumberingAfterBreak="0">
    <w:nsid w:val="6BA5739C"/>
    <w:multiLevelType w:val="hybridMultilevel"/>
    <w:tmpl w:val="D9923B98"/>
    <w:lvl w:ilvl="0" w:tplc="A434F114">
      <w:start w:val="1"/>
      <w:numFmt w:val="decimal"/>
      <w:lvlText w:val="%1."/>
      <w:lvlJc w:val="left"/>
      <w:pPr>
        <w:ind w:left="720" w:hanging="360"/>
      </w:pPr>
    </w:lvl>
    <w:lvl w:ilvl="1" w:tplc="31C23FCA" w:tentative="1">
      <w:start w:val="1"/>
      <w:numFmt w:val="lowerLetter"/>
      <w:lvlText w:val="%2."/>
      <w:lvlJc w:val="left"/>
      <w:pPr>
        <w:ind w:left="1440" w:hanging="360"/>
      </w:pPr>
    </w:lvl>
    <w:lvl w:ilvl="2" w:tplc="9BA0DA1C" w:tentative="1">
      <w:start w:val="1"/>
      <w:numFmt w:val="lowerRoman"/>
      <w:lvlText w:val="%3."/>
      <w:lvlJc w:val="right"/>
      <w:pPr>
        <w:ind w:left="2160" w:hanging="180"/>
      </w:pPr>
    </w:lvl>
    <w:lvl w:ilvl="3" w:tplc="EB20D6E6" w:tentative="1">
      <w:start w:val="1"/>
      <w:numFmt w:val="decimal"/>
      <w:lvlText w:val="%4."/>
      <w:lvlJc w:val="left"/>
      <w:pPr>
        <w:ind w:left="2880" w:hanging="360"/>
      </w:pPr>
    </w:lvl>
    <w:lvl w:ilvl="4" w:tplc="DF069AFE" w:tentative="1">
      <w:start w:val="1"/>
      <w:numFmt w:val="lowerLetter"/>
      <w:lvlText w:val="%5."/>
      <w:lvlJc w:val="left"/>
      <w:pPr>
        <w:ind w:left="3600" w:hanging="360"/>
      </w:pPr>
    </w:lvl>
    <w:lvl w:ilvl="5" w:tplc="AFD86428" w:tentative="1">
      <w:start w:val="1"/>
      <w:numFmt w:val="lowerRoman"/>
      <w:lvlText w:val="%6."/>
      <w:lvlJc w:val="right"/>
      <w:pPr>
        <w:ind w:left="4320" w:hanging="180"/>
      </w:pPr>
    </w:lvl>
    <w:lvl w:ilvl="6" w:tplc="C8446BD6" w:tentative="1">
      <w:start w:val="1"/>
      <w:numFmt w:val="decimal"/>
      <w:lvlText w:val="%7."/>
      <w:lvlJc w:val="left"/>
      <w:pPr>
        <w:ind w:left="5040" w:hanging="360"/>
      </w:pPr>
    </w:lvl>
    <w:lvl w:ilvl="7" w:tplc="50227DA8" w:tentative="1">
      <w:start w:val="1"/>
      <w:numFmt w:val="lowerLetter"/>
      <w:lvlText w:val="%8."/>
      <w:lvlJc w:val="left"/>
      <w:pPr>
        <w:ind w:left="5760" w:hanging="360"/>
      </w:pPr>
    </w:lvl>
    <w:lvl w:ilvl="8" w:tplc="1AD0144E" w:tentative="1">
      <w:start w:val="1"/>
      <w:numFmt w:val="lowerRoman"/>
      <w:lvlText w:val="%9."/>
      <w:lvlJc w:val="right"/>
      <w:pPr>
        <w:ind w:left="6480" w:hanging="180"/>
      </w:pPr>
    </w:lvl>
  </w:abstractNum>
  <w:abstractNum w:abstractNumId="25" w15:restartNumberingAfterBreak="0">
    <w:nsid w:val="6E1E3FF4"/>
    <w:multiLevelType w:val="hybridMultilevel"/>
    <w:tmpl w:val="723E2026"/>
    <w:lvl w:ilvl="0" w:tplc="DCC2B1DC">
      <w:start w:val="1"/>
      <w:numFmt w:val="decimal"/>
      <w:lvlText w:val="%1."/>
      <w:lvlJc w:val="left"/>
      <w:pPr>
        <w:ind w:left="783" w:hanging="360"/>
      </w:pPr>
    </w:lvl>
    <w:lvl w:ilvl="1" w:tplc="BF7A2578" w:tentative="1">
      <w:start w:val="1"/>
      <w:numFmt w:val="lowerLetter"/>
      <w:lvlText w:val="%2."/>
      <w:lvlJc w:val="left"/>
      <w:pPr>
        <w:ind w:left="1503" w:hanging="360"/>
      </w:pPr>
    </w:lvl>
    <w:lvl w:ilvl="2" w:tplc="E8965836" w:tentative="1">
      <w:start w:val="1"/>
      <w:numFmt w:val="lowerRoman"/>
      <w:lvlText w:val="%3."/>
      <w:lvlJc w:val="right"/>
      <w:pPr>
        <w:ind w:left="2223" w:hanging="180"/>
      </w:pPr>
    </w:lvl>
    <w:lvl w:ilvl="3" w:tplc="68D648B4" w:tentative="1">
      <w:start w:val="1"/>
      <w:numFmt w:val="decimal"/>
      <w:lvlText w:val="%4."/>
      <w:lvlJc w:val="left"/>
      <w:pPr>
        <w:ind w:left="2943" w:hanging="360"/>
      </w:pPr>
    </w:lvl>
    <w:lvl w:ilvl="4" w:tplc="7CAEAA42" w:tentative="1">
      <w:start w:val="1"/>
      <w:numFmt w:val="lowerLetter"/>
      <w:lvlText w:val="%5."/>
      <w:lvlJc w:val="left"/>
      <w:pPr>
        <w:ind w:left="3663" w:hanging="360"/>
      </w:pPr>
    </w:lvl>
    <w:lvl w:ilvl="5" w:tplc="393ACDAC" w:tentative="1">
      <w:start w:val="1"/>
      <w:numFmt w:val="lowerRoman"/>
      <w:lvlText w:val="%6."/>
      <w:lvlJc w:val="right"/>
      <w:pPr>
        <w:ind w:left="4383" w:hanging="180"/>
      </w:pPr>
    </w:lvl>
    <w:lvl w:ilvl="6" w:tplc="E55CBBEA" w:tentative="1">
      <w:start w:val="1"/>
      <w:numFmt w:val="decimal"/>
      <w:lvlText w:val="%7."/>
      <w:lvlJc w:val="left"/>
      <w:pPr>
        <w:ind w:left="5103" w:hanging="360"/>
      </w:pPr>
    </w:lvl>
    <w:lvl w:ilvl="7" w:tplc="A2703FC6" w:tentative="1">
      <w:start w:val="1"/>
      <w:numFmt w:val="lowerLetter"/>
      <w:lvlText w:val="%8."/>
      <w:lvlJc w:val="left"/>
      <w:pPr>
        <w:ind w:left="5823" w:hanging="360"/>
      </w:pPr>
    </w:lvl>
    <w:lvl w:ilvl="8" w:tplc="1CE02886" w:tentative="1">
      <w:start w:val="1"/>
      <w:numFmt w:val="lowerRoman"/>
      <w:lvlText w:val="%9."/>
      <w:lvlJc w:val="right"/>
      <w:pPr>
        <w:ind w:left="6543" w:hanging="180"/>
      </w:pPr>
    </w:lvl>
  </w:abstractNum>
  <w:abstractNum w:abstractNumId="26" w15:restartNumberingAfterBreak="0">
    <w:nsid w:val="711576E4"/>
    <w:multiLevelType w:val="hybridMultilevel"/>
    <w:tmpl w:val="DD1E6D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43642"/>
    <w:multiLevelType w:val="hybridMultilevel"/>
    <w:tmpl w:val="62D86D2E"/>
    <w:lvl w:ilvl="0" w:tplc="1CBCAF2C">
      <w:start w:val="1"/>
      <w:numFmt w:val="decimal"/>
      <w:lvlText w:val="%1."/>
      <w:lvlJc w:val="left"/>
      <w:pPr>
        <w:ind w:left="720" w:hanging="360"/>
      </w:pPr>
    </w:lvl>
    <w:lvl w:ilvl="1" w:tplc="AF7A7EAA" w:tentative="1">
      <w:start w:val="1"/>
      <w:numFmt w:val="lowerLetter"/>
      <w:lvlText w:val="%2."/>
      <w:lvlJc w:val="left"/>
      <w:pPr>
        <w:ind w:left="1440" w:hanging="360"/>
      </w:pPr>
    </w:lvl>
    <w:lvl w:ilvl="2" w:tplc="B0CC309C" w:tentative="1">
      <w:start w:val="1"/>
      <w:numFmt w:val="lowerRoman"/>
      <w:lvlText w:val="%3."/>
      <w:lvlJc w:val="right"/>
      <w:pPr>
        <w:ind w:left="2160" w:hanging="180"/>
      </w:pPr>
    </w:lvl>
    <w:lvl w:ilvl="3" w:tplc="5328B820" w:tentative="1">
      <w:start w:val="1"/>
      <w:numFmt w:val="decimal"/>
      <w:lvlText w:val="%4."/>
      <w:lvlJc w:val="left"/>
      <w:pPr>
        <w:ind w:left="2880" w:hanging="360"/>
      </w:pPr>
    </w:lvl>
    <w:lvl w:ilvl="4" w:tplc="37C61B74" w:tentative="1">
      <w:start w:val="1"/>
      <w:numFmt w:val="lowerLetter"/>
      <w:lvlText w:val="%5."/>
      <w:lvlJc w:val="left"/>
      <w:pPr>
        <w:ind w:left="3600" w:hanging="360"/>
      </w:pPr>
    </w:lvl>
    <w:lvl w:ilvl="5" w:tplc="74D20A60" w:tentative="1">
      <w:start w:val="1"/>
      <w:numFmt w:val="lowerRoman"/>
      <w:lvlText w:val="%6."/>
      <w:lvlJc w:val="right"/>
      <w:pPr>
        <w:ind w:left="4320" w:hanging="180"/>
      </w:pPr>
    </w:lvl>
    <w:lvl w:ilvl="6" w:tplc="7A28B370" w:tentative="1">
      <w:start w:val="1"/>
      <w:numFmt w:val="decimal"/>
      <w:lvlText w:val="%7."/>
      <w:lvlJc w:val="left"/>
      <w:pPr>
        <w:ind w:left="5040" w:hanging="360"/>
      </w:pPr>
    </w:lvl>
    <w:lvl w:ilvl="7" w:tplc="7762750A" w:tentative="1">
      <w:start w:val="1"/>
      <w:numFmt w:val="lowerLetter"/>
      <w:lvlText w:val="%8."/>
      <w:lvlJc w:val="left"/>
      <w:pPr>
        <w:ind w:left="5760" w:hanging="360"/>
      </w:pPr>
    </w:lvl>
    <w:lvl w:ilvl="8" w:tplc="5C9C50BE" w:tentative="1">
      <w:start w:val="1"/>
      <w:numFmt w:val="lowerRoman"/>
      <w:lvlText w:val="%9."/>
      <w:lvlJc w:val="right"/>
      <w:pPr>
        <w:ind w:left="6480" w:hanging="180"/>
      </w:pPr>
    </w:lvl>
  </w:abstractNum>
  <w:abstractNum w:abstractNumId="28" w15:restartNumberingAfterBreak="0">
    <w:nsid w:val="72F85411"/>
    <w:multiLevelType w:val="hybridMultilevel"/>
    <w:tmpl w:val="9B8CE5AA"/>
    <w:lvl w:ilvl="0" w:tplc="448C22FC">
      <w:start w:val="1"/>
      <w:numFmt w:val="bullet"/>
      <w:lvlText w:val=""/>
      <w:lvlJc w:val="left"/>
      <w:pPr>
        <w:ind w:left="720" w:hanging="360"/>
      </w:pPr>
      <w:rPr>
        <w:rFonts w:ascii="Symbol" w:hAnsi="Symbol" w:hint="default"/>
      </w:rPr>
    </w:lvl>
    <w:lvl w:ilvl="1" w:tplc="9676B422" w:tentative="1">
      <w:start w:val="1"/>
      <w:numFmt w:val="bullet"/>
      <w:lvlText w:val="o"/>
      <w:lvlJc w:val="left"/>
      <w:pPr>
        <w:ind w:left="1440" w:hanging="360"/>
      </w:pPr>
      <w:rPr>
        <w:rFonts w:ascii="Courier New" w:hAnsi="Courier New" w:cs="Courier New" w:hint="default"/>
      </w:rPr>
    </w:lvl>
    <w:lvl w:ilvl="2" w:tplc="F1BE9816" w:tentative="1">
      <w:start w:val="1"/>
      <w:numFmt w:val="bullet"/>
      <w:lvlText w:val=""/>
      <w:lvlJc w:val="left"/>
      <w:pPr>
        <w:ind w:left="2160" w:hanging="360"/>
      </w:pPr>
      <w:rPr>
        <w:rFonts w:ascii="Wingdings" w:hAnsi="Wingdings" w:hint="default"/>
      </w:rPr>
    </w:lvl>
    <w:lvl w:ilvl="3" w:tplc="F416ABCC" w:tentative="1">
      <w:start w:val="1"/>
      <w:numFmt w:val="bullet"/>
      <w:lvlText w:val=""/>
      <w:lvlJc w:val="left"/>
      <w:pPr>
        <w:ind w:left="2880" w:hanging="360"/>
      </w:pPr>
      <w:rPr>
        <w:rFonts w:ascii="Symbol" w:hAnsi="Symbol" w:hint="default"/>
      </w:rPr>
    </w:lvl>
    <w:lvl w:ilvl="4" w:tplc="5D7E2570" w:tentative="1">
      <w:start w:val="1"/>
      <w:numFmt w:val="bullet"/>
      <w:lvlText w:val="o"/>
      <w:lvlJc w:val="left"/>
      <w:pPr>
        <w:ind w:left="3600" w:hanging="360"/>
      </w:pPr>
      <w:rPr>
        <w:rFonts w:ascii="Courier New" w:hAnsi="Courier New" w:cs="Courier New" w:hint="default"/>
      </w:rPr>
    </w:lvl>
    <w:lvl w:ilvl="5" w:tplc="BC9A168A" w:tentative="1">
      <w:start w:val="1"/>
      <w:numFmt w:val="bullet"/>
      <w:lvlText w:val=""/>
      <w:lvlJc w:val="left"/>
      <w:pPr>
        <w:ind w:left="4320" w:hanging="360"/>
      </w:pPr>
      <w:rPr>
        <w:rFonts w:ascii="Wingdings" w:hAnsi="Wingdings" w:hint="default"/>
      </w:rPr>
    </w:lvl>
    <w:lvl w:ilvl="6" w:tplc="2DE86D82" w:tentative="1">
      <w:start w:val="1"/>
      <w:numFmt w:val="bullet"/>
      <w:lvlText w:val=""/>
      <w:lvlJc w:val="left"/>
      <w:pPr>
        <w:ind w:left="5040" w:hanging="360"/>
      </w:pPr>
      <w:rPr>
        <w:rFonts w:ascii="Symbol" w:hAnsi="Symbol" w:hint="default"/>
      </w:rPr>
    </w:lvl>
    <w:lvl w:ilvl="7" w:tplc="99B0629A" w:tentative="1">
      <w:start w:val="1"/>
      <w:numFmt w:val="bullet"/>
      <w:lvlText w:val="o"/>
      <w:lvlJc w:val="left"/>
      <w:pPr>
        <w:ind w:left="5760" w:hanging="360"/>
      </w:pPr>
      <w:rPr>
        <w:rFonts w:ascii="Courier New" w:hAnsi="Courier New" w:cs="Courier New" w:hint="default"/>
      </w:rPr>
    </w:lvl>
    <w:lvl w:ilvl="8" w:tplc="06C2BDCA" w:tentative="1">
      <w:start w:val="1"/>
      <w:numFmt w:val="bullet"/>
      <w:lvlText w:val=""/>
      <w:lvlJc w:val="left"/>
      <w:pPr>
        <w:ind w:left="6480" w:hanging="360"/>
      </w:pPr>
      <w:rPr>
        <w:rFonts w:ascii="Wingdings" w:hAnsi="Wingdings" w:hint="default"/>
      </w:rPr>
    </w:lvl>
  </w:abstractNum>
  <w:abstractNum w:abstractNumId="29" w15:restartNumberingAfterBreak="0">
    <w:nsid w:val="734748DF"/>
    <w:multiLevelType w:val="hybridMultilevel"/>
    <w:tmpl w:val="CDEA0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03204C"/>
    <w:multiLevelType w:val="hybridMultilevel"/>
    <w:tmpl w:val="647EA43E"/>
    <w:lvl w:ilvl="0" w:tplc="5C4E9DFE">
      <w:start w:val="1"/>
      <w:numFmt w:val="bullet"/>
      <w:lvlText w:val=""/>
      <w:lvlJc w:val="left"/>
      <w:pPr>
        <w:ind w:left="720" w:hanging="360"/>
      </w:pPr>
      <w:rPr>
        <w:rFonts w:ascii="Symbol" w:hAnsi="Symbol" w:hint="default"/>
      </w:rPr>
    </w:lvl>
    <w:lvl w:ilvl="1" w:tplc="817CF59E" w:tentative="1">
      <w:start w:val="1"/>
      <w:numFmt w:val="bullet"/>
      <w:lvlText w:val="o"/>
      <w:lvlJc w:val="left"/>
      <w:pPr>
        <w:ind w:left="1440" w:hanging="360"/>
      </w:pPr>
      <w:rPr>
        <w:rFonts w:ascii="Courier New" w:hAnsi="Courier New" w:cs="Courier New" w:hint="default"/>
      </w:rPr>
    </w:lvl>
    <w:lvl w:ilvl="2" w:tplc="37D20126" w:tentative="1">
      <w:start w:val="1"/>
      <w:numFmt w:val="bullet"/>
      <w:lvlText w:val=""/>
      <w:lvlJc w:val="left"/>
      <w:pPr>
        <w:ind w:left="2160" w:hanging="360"/>
      </w:pPr>
      <w:rPr>
        <w:rFonts w:ascii="Wingdings" w:hAnsi="Wingdings" w:hint="default"/>
      </w:rPr>
    </w:lvl>
    <w:lvl w:ilvl="3" w:tplc="6382E728" w:tentative="1">
      <w:start w:val="1"/>
      <w:numFmt w:val="bullet"/>
      <w:lvlText w:val=""/>
      <w:lvlJc w:val="left"/>
      <w:pPr>
        <w:ind w:left="2880" w:hanging="360"/>
      </w:pPr>
      <w:rPr>
        <w:rFonts w:ascii="Symbol" w:hAnsi="Symbol" w:hint="default"/>
      </w:rPr>
    </w:lvl>
    <w:lvl w:ilvl="4" w:tplc="7414AA34" w:tentative="1">
      <w:start w:val="1"/>
      <w:numFmt w:val="bullet"/>
      <w:lvlText w:val="o"/>
      <w:lvlJc w:val="left"/>
      <w:pPr>
        <w:ind w:left="3600" w:hanging="360"/>
      </w:pPr>
      <w:rPr>
        <w:rFonts w:ascii="Courier New" w:hAnsi="Courier New" w:cs="Courier New" w:hint="default"/>
      </w:rPr>
    </w:lvl>
    <w:lvl w:ilvl="5" w:tplc="1EF29378" w:tentative="1">
      <w:start w:val="1"/>
      <w:numFmt w:val="bullet"/>
      <w:lvlText w:val=""/>
      <w:lvlJc w:val="left"/>
      <w:pPr>
        <w:ind w:left="4320" w:hanging="360"/>
      </w:pPr>
      <w:rPr>
        <w:rFonts w:ascii="Wingdings" w:hAnsi="Wingdings" w:hint="default"/>
      </w:rPr>
    </w:lvl>
    <w:lvl w:ilvl="6" w:tplc="EE442C08" w:tentative="1">
      <w:start w:val="1"/>
      <w:numFmt w:val="bullet"/>
      <w:lvlText w:val=""/>
      <w:lvlJc w:val="left"/>
      <w:pPr>
        <w:ind w:left="5040" w:hanging="360"/>
      </w:pPr>
      <w:rPr>
        <w:rFonts w:ascii="Symbol" w:hAnsi="Symbol" w:hint="default"/>
      </w:rPr>
    </w:lvl>
    <w:lvl w:ilvl="7" w:tplc="82127A28" w:tentative="1">
      <w:start w:val="1"/>
      <w:numFmt w:val="bullet"/>
      <w:lvlText w:val="o"/>
      <w:lvlJc w:val="left"/>
      <w:pPr>
        <w:ind w:left="5760" w:hanging="360"/>
      </w:pPr>
      <w:rPr>
        <w:rFonts w:ascii="Courier New" w:hAnsi="Courier New" w:cs="Courier New" w:hint="default"/>
      </w:rPr>
    </w:lvl>
    <w:lvl w:ilvl="8" w:tplc="CEDC51C6"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17"/>
  </w:num>
  <w:num w:numId="4">
    <w:abstractNumId w:val="12"/>
  </w:num>
  <w:num w:numId="5">
    <w:abstractNumId w:val="15"/>
  </w:num>
  <w:num w:numId="6">
    <w:abstractNumId w:val="6"/>
  </w:num>
  <w:num w:numId="7">
    <w:abstractNumId w:val="23"/>
  </w:num>
  <w:num w:numId="8">
    <w:abstractNumId w:val="13"/>
  </w:num>
  <w:num w:numId="9">
    <w:abstractNumId w:val="5"/>
  </w:num>
  <w:num w:numId="10">
    <w:abstractNumId w:val="4"/>
  </w:num>
  <w:num w:numId="11">
    <w:abstractNumId w:val="10"/>
  </w:num>
  <w:num w:numId="12">
    <w:abstractNumId w:val="16"/>
  </w:num>
  <w:num w:numId="13">
    <w:abstractNumId w:val="1"/>
  </w:num>
  <w:num w:numId="14">
    <w:abstractNumId w:val="25"/>
  </w:num>
  <w:num w:numId="15">
    <w:abstractNumId w:val="28"/>
  </w:num>
  <w:num w:numId="16">
    <w:abstractNumId w:val="20"/>
  </w:num>
  <w:num w:numId="17">
    <w:abstractNumId w:val="19"/>
  </w:num>
  <w:num w:numId="18">
    <w:abstractNumId w:val="22"/>
  </w:num>
  <w:num w:numId="19">
    <w:abstractNumId w:val="8"/>
  </w:num>
  <w:num w:numId="20">
    <w:abstractNumId w:val="27"/>
  </w:num>
  <w:num w:numId="21">
    <w:abstractNumId w:val="9"/>
  </w:num>
  <w:num w:numId="22">
    <w:abstractNumId w:val="30"/>
  </w:num>
  <w:num w:numId="23">
    <w:abstractNumId w:val="2"/>
  </w:num>
  <w:num w:numId="24">
    <w:abstractNumId w:val="11"/>
  </w:num>
  <w:num w:numId="25">
    <w:abstractNumId w:val="7"/>
  </w:num>
  <w:num w:numId="26">
    <w:abstractNumId w:val="0"/>
  </w:num>
  <w:num w:numId="27">
    <w:abstractNumId w:val="18"/>
  </w:num>
  <w:num w:numId="28">
    <w:abstractNumId w:val="26"/>
  </w:num>
  <w:num w:numId="29">
    <w:abstractNumId w:val="21"/>
  </w:num>
  <w:num w:numId="30">
    <w:abstractNumId w:val="29"/>
  </w:num>
  <w:num w:numId="31">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33317"/>
    <w:rsid w:val="000002AE"/>
    <w:rsid w:val="000003E0"/>
    <w:rsid w:val="000005A8"/>
    <w:rsid w:val="00000918"/>
    <w:rsid w:val="00000BD4"/>
    <w:rsid w:val="00000C36"/>
    <w:rsid w:val="00000DE7"/>
    <w:rsid w:val="0000103C"/>
    <w:rsid w:val="00001484"/>
    <w:rsid w:val="00001618"/>
    <w:rsid w:val="0000179B"/>
    <w:rsid w:val="000017A9"/>
    <w:rsid w:val="000019BD"/>
    <w:rsid w:val="000019CC"/>
    <w:rsid w:val="000019F4"/>
    <w:rsid w:val="00001C11"/>
    <w:rsid w:val="00001C28"/>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A4F"/>
    <w:rsid w:val="00006D68"/>
    <w:rsid w:val="00007013"/>
    <w:rsid w:val="000073BD"/>
    <w:rsid w:val="00007940"/>
    <w:rsid w:val="00007F8A"/>
    <w:rsid w:val="00010344"/>
    <w:rsid w:val="00010448"/>
    <w:rsid w:val="00010460"/>
    <w:rsid w:val="00010878"/>
    <w:rsid w:val="000110EF"/>
    <w:rsid w:val="00011226"/>
    <w:rsid w:val="00011857"/>
    <w:rsid w:val="00011997"/>
    <w:rsid w:val="00011C4F"/>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8F8"/>
    <w:rsid w:val="00014B7E"/>
    <w:rsid w:val="00014BD0"/>
    <w:rsid w:val="00014E41"/>
    <w:rsid w:val="00014F88"/>
    <w:rsid w:val="000151B9"/>
    <w:rsid w:val="000154AA"/>
    <w:rsid w:val="0001553A"/>
    <w:rsid w:val="0001572A"/>
    <w:rsid w:val="000158D3"/>
    <w:rsid w:val="00015AE6"/>
    <w:rsid w:val="00015B8E"/>
    <w:rsid w:val="00015FE4"/>
    <w:rsid w:val="000160E4"/>
    <w:rsid w:val="00016222"/>
    <w:rsid w:val="00016246"/>
    <w:rsid w:val="00016595"/>
    <w:rsid w:val="000166CA"/>
    <w:rsid w:val="00016883"/>
    <w:rsid w:val="00016CBF"/>
    <w:rsid w:val="00016DBE"/>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6A4"/>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5B7F"/>
    <w:rsid w:val="000261B0"/>
    <w:rsid w:val="000261D6"/>
    <w:rsid w:val="000262E8"/>
    <w:rsid w:val="000263E0"/>
    <w:rsid w:val="0002661B"/>
    <w:rsid w:val="0002681C"/>
    <w:rsid w:val="00026972"/>
    <w:rsid w:val="000269B1"/>
    <w:rsid w:val="00026AD2"/>
    <w:rsid w:val="00026AD5"/>
    <w:rsid w:val="00026BD6"/>
    <w:rsid w:val="00026D3A"/>
    <w:rsid w:val="00026FB9"/>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0E30"/>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3EF"/>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661"/>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651"/>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61A"/>
    <w:rsid w:val="000559C8"/>
    <w:rsid w:val="00055C25"/>
    <w:rsid w:val="00055DA9"/>
    <w:rsid w:val="0005636D"/>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94C"/>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C8F"/>
    <w:rsid w:val="00074F48"/>
    <w:rsid w:val="00075085"/>
    <w:rsid w:val="000755C1"/>
    <w:rsid w:val="00075A99"/>
    <w:rsid w:val="00075B3E"/>
    <w:rsid w:val="000764C5"/>
    <w:rsid w:val="0007665F"/>
    <w:rsid w:val="0007675F"/>
    <w:rsid w:val="00076827"/>
    <w:rsid w:val="00076C7A"/>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A4"/>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391"/>
    <w:rsid w:val="000B4753"/>
    <w:rsid w:val="000B48D3"/>
    <w:rsid w:val="000B4CD0"/>
    <w:rsid w:val="000B4CD2"/>
    <w:rsid w:val="000B4E8A"/>
    <w:rsid w:val="000B52C5"/>
    <w:rsid w:val="000B530C"/>
    <w:rsid w:val="000B5336"/>
    <w:rsid w:val="000B56E1"/>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474"/>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414"/>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1EE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721"/>
    <w:rsid w:val="000D6B1D"/>
    <w:rsid w:val="000D6B2A"/>
    <w:rsid w:val="000D6F4E"/>
    <w:rsid w:val="000D6F9F"/>
    <w:rsid w:val="000D701A"/>
    <w:rsid w:val="000D7147"/>
    <w:rsid w:val="000D76D4"/>
    <w:rsid w:val="000D7762"/>
    <w:rsid w:val="000D7877"/>
    <w:rsid w:val="000D7D30"/>
    <w:rsid w:val="000D7F3D"/>
    <w:rsid w:val="000E02A6"/>
    <w:rsid w:val="000E07C6"/>
    <w:rsid w:val="000E07C7"/>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75C"/>
    <w:rsid w:val="000E6B8C"/>
    <w:rsid w:val="000E6D2D"/>
    <w:rsid w:val="000E6D89"/>
    <w:rsid w:val="000E6FE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5A"/>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B6A"/>
    <w:rsid w:val="000F6D19"/>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42"/>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3F"/>
    <w:rsid w:val="0012038E"/>
    <w:rsid w:val="00120402"/>
    <w:rsid w:val="00120527"/>
    <w:rsid w:val="0012058E"/>
    <w:rsid w:val="001205ED"/>
    <w:rsid w:val="0012066A"/>
    <w:rsid w:val="001209E4"/>
    <w:rsid w:val="00120BCF"/>
    <w:rsid w:val="00121031"/>
    <w:rsid w:val="001211AD"/>
    <w:rsid w:val="00121F22"/>
    <w:rsid w:val="00121F25"/>
    <w:rsid w:val="0012202D"/>
    <w:rsid w:val="00122313"/>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1E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63F"/>
    <w:rsid w:val="00131A1E"/>
    <w:rsid w:val="00131DF4"/>
    <w:rsid w:val="00132280"/>
    <w:rsid w:val="001322EF"/>
    <w:rsid w:val="001323F1"/>
    <w:rsid w:val="0013269F"/>
    <w:rsid w:val="001327CE"/>
    <w:rsid w:val="00132B2A"/>
    <w:rsid w:val="00132C1D"/>
    <w:rsid w:val="00132CE6"/>
    <w:rsid w:val="00133358"/>
    <w:rsid w:val="001339A2"/>
    <w:rsid w:val="001339BA"/>
    <w:rsid w:val="00133AB5"/>
    <w:rsid w:val="00133AF5"/>
    <w:rsid w:val="00133C86"/>
    <w:rsid w:val="00133D08"/>
    <w:rsid w:val="00134524"/>
    <w:rsid w:val="001347B0"/>
    <w:rsid w:val="00135167"/>
    <w:rsid w:val="001353CF"/>
    <w:rsid w:val="0013589D"/>
    <w:rsid w:val="00135A1B"/>
    <w:rsid w:val="00135E1C"/>
    <w:rsid w:val="00135E36"/>
    <w:rsid w:val="0013628B"/>
    <w:rsid w:val="001362A4"/>
    <w:rsid w:val="001363A1"/>
    <w:rsid w:val="001363A8"/>
    <w:rsid w:val="00136667"/>
    <w:rsid w:val="00136D7C"/>
    <w:rsid w:val="00136E6C"/>
    <w:rsid w:val="00137092"/>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5039B"/>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3DFB"/>
    <w:rsid w:val="00154052"/>
    <w:rsid w:val="0015409F"/>
    <w:rsid w:val="00154782"/>
    <w:rsid w:val="00154997"/>
    <w:rsid w:val="00154AAC"/>
    <w:rsid w:val="00154D4E"/>
    <w:rsid w:val="00154DC6"/>
    <w:rsid w:val="00154DEE"/>
    <w:rsid w:val="0015512C"/>
    <w:rsid w:val="00155191"/>
    <w:rsid w:val="001552C5"/>
    <w:rsid w:val="001552C7"/>
    <w:rsid w:val="001556E4"/>
    <w:rsid w:val="00155A0A"/>
    <w:rsid w:val="00155E5A"/>
    <w:rsid w:val="0015625D"/>
    <w:rsid w:val="0015634B"/>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88A"/>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0FE"/>
    <w:rsid w:val="001778BC"/>
    <w:rsid w:val="00177B40"/>
    <w:rsid w:val="00177DDA"/>
    <w:rsid w:val="0018002E"/>
    <w:rsid w:val="00180AA6"/>
    <w:rsid w:val="00180B0C"/>
    <w:rsid w:val="0018103E"/>
    <w:rsid w:val="001810BF"/>
    <w:rsid w:val="00181227"/>
    <w:rsid w:val="0018132A"/>
    <w:rsid w:val="00181488"/>
    <w:rsid w:val="00181509"/>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42E"/>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FD"/>
    <w:rsid w:val="001926D9"/>
    <w:rsid w:val="00192752"/>
    <w:rsid w:val="00192773"/>
    <w:rsid w:val="00192CEC"/>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6EFE"/>
    <w:rsid w:val="001971DD"/>
    <w:rsid w:val="00197526"/>
    <w:rsid w:val="00197E80"/>
    <w:rsid w:val="00197F83"/>
    <w:rsid w:val="001A04EE"/>
    <w:rsid w:val="001A056F"/>
    <w:rsid w:val="001A05CB"/>
    <w:rsid w:val="001A075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37"/>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4F9A"/>
    <w:rsid w:val="001B5749"/>
    <w:rsid w:val="001B576C"/>
    <w:rsid w:val="001B57AA"/>
    <w:rsid w:val="001B5A32"/>
    <w:rsid w:val="001B5E8F"/>
    <w:rsid w:val="001B6399"/>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9A4"/>
    <w:rsid w:val="001C2A17"/>
    <w:rsid w:val="001C2A8E"/>
    <w:rsid w:val="001C2D1C"/>
    <w:rsid w:val="001C2DE4"/>
    <w:rsid w:val="001C2EBC"/>
    <w:rsid w:val="001C33FB"/>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06"/>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0B7"/>
    <w:rsid w:val="001E6339"/>
    <w:rsid w:val="001E6362"/>
    <w:rsid w:val="001E6934"/>
    <w:rsid w:val="001E6B55"/>
    <w:rsid w:val="001E6BEE"/>
    <w:rsid w:val="001E6C4D"/>
    <w:rsid w:val="001E6D4B"/>
    <w:rsid w:val="001E6F9E"/>
    <w:rsid w:val="001E71CC"/>
    <w:rsid w:val="001E79B1"/>
    <w:rsid w:val="001E7F57"/>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0B1"/>
    <w:rsid w:val="00204246"/>
    <w:rsid w:val="002042D7"/>
    <w:rsid w:val="00204697"/>
    <w:rsid w:val="00204A00"/>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C3D"/>
    <w:rsid w:val="00212E8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83C"/>
    <w:rsid w:val="00215ED7"/>
    <w:rsid w:val="00216228"/>
    <w:rsid w:val="00216282"/>
    <w:rsid w:val="002164E8"/>
    <w:rsid w:val="002165F4"/>
    <w:rsid w:val="00216728"/>
    <w:rsid w:val="00216F30"/>
    <w:rsid w:val="00216F9C"/>
    <w:rsid w:val="002174C0"/>
    <w:rsid w:val="002174D5"/>
    <w:rsid w:val="0021767C"/>
    <w:rsid w:val="00217783"/>
    <w:rsid w:val="00217974"/>
    <w:rsid w:val="00217A34"/>
    <w:rsid w:val="00217E65"/>
    <w:rsid w:val="0022002E"/>
    <w:rsid w:val="00220393"/>
    <w:rsid w:val="00220B3A"/>
    <w:rsid w:val="00220BDE"/>
    <w:rsid w:val="002210F5"/>
    <w:rsid w:val="00221335"/>
    <w:rsid w:val="00221544"/>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F14"/>
    <w:rsid w:val="002302DE"/>
    <w:rsid w:val="00230310"/>
    <w:rsid w:val="0023048D"/>
    <w:rsid w:val="00230B40"/>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37FD8"/>
    <w:rsid w:val="002400A5"/>
    <w:rsid w:val="00240224"/>
    <w:rsid w:val="0024065E"/>
    <w:rsid w:val="00240828"/>
    <w:rsid w:val="0024083C"/>
    <w:rsid w:val="00240AAA"/>
    <w:rsid w:val="00240AC6"/>
    <w:rsid w:val="00240C64"/>
    <w:rsid w:val="00240D94"/>
    <w:rsid w:val="00240DDC"/>
    <w:rsid w:val="00241121"/>
    <w:rsid w:val="00241487"/>
    <w:rsid w:val="0024157A"/>
    <w:rsid w:val="002416D1"/>
    <w:rsid w:val="002418C5"/>
    <w:rsid w:val="002418FA"/>
    <w:rsid w:val="002418FF"/>
    <w:rsid w:val="00241F31"/>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5E2"/>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DB0"/>
    <w:rsid w:val="00253EB2"/>
    <w:rsid w:val="002541FE"/>
    <w:rsid w:val="0025472E"/>
    <w:rsid w:val="002553C0"/>
    <w:rsid w:val="002553DA"/>
    <w:rsid w:val="0025545E"/>
    <w:rsid w:val="0025577B"/>
    <w:rsid w:val="002557F1"/>
    <w:rsid w:val="00255D13"/>
    <w:rsid w:val="00255F6D"/>
    <w:rsid w:val="00256108"/>
    <w:rsid w:val="00256327"/>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4B1"/>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1BE"/>
    <w:rsid w:val="002664D4"/>
    <w:rsid w:val="0026674D"/>
    <w:rsid w:val="002667AC"/>
    <w:rsid w:val="00266871"/>
    <w:rsid w:val="00266B1E"/>
    <w:rsid w:val="00266B39"/>
    <w:rsid w:val="002670FD"/>
    <w:rsid w:val="002671EF"/>
    <w:rsid w:val="0026730C"/>
    <w:rsid w:val="002673BF"/>
    <w:rsid w:val="0026786F"/>
    <w:rsid w:val="00267B55"/>
    <w:rsid w:val="00267E2E"/>
    <w:rsid w:val="002700EE"/>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4D37"/>
    <w:rsid w:val="00275008"/>
    <w:rsid w:val="0027516A"/>
    <w:rsid w:val="002754D9"/>
    <w:rsid w:val="0027555F"/>
    <w:rsid w:val="00275732"/>
    <w:rsid w:val="0027578E"/>
    <w:rsid w:val="00275C1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6E04"/>
    <w:rsid w:val="00287256"/>
    <w:rsid w:val="00287450"/>
    <w:rsid w:val="002875F0"/>
    <w:rsid w:val="002876BA"/>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051"/>
    <w:rsid w:val="002A3253"/>
    <w:rsid w:val="002A352D"/>
    <w:rsid w:val="002A3697"/>
    <w:rsid w:val="002A3A74"/>
    <w:rsid w:val="002A3C3E"/>
    <w:rsid w:val="002A423B"/>
    <w:rsid w:val="002A43D9"/>
    <w:rsid w:val="002A43E8"/>
    <w:rsid w:val="002A4487"/>
    <w:rsid w:val="002A4777"/>
    <w:rsid w:val="002A47C5"/>
    <w:rsid w:val="002A48E5"/>
    <w:rsid w:val="002A49CE"/>
    <w:rsid w:val="002A4A19"/>
    <w:rsid w:val="002A4B29"/>
    <w:rsid w:val="002A4BAD"/>
    <w:rsid w:val="002A4D9D"/>
    <w:rsid w:val="002A4E0D"/>
    <w:rsid w:val="002A4E51"/>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6D24"/>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9F3"/>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CF8"/>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70"/>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CCB"/>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B45"/>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28"/>
    <w:rsid w:val="00326D4A"/>
    <w:rsid w:val="00326E60"/>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BD5"/>
    <w:rsid w:val="00331C33"/>
    <w:rsid w:val="00331DC9"/>
    <w:rsid w:val="00331E01"/>
    <w:rsid w:val="00332050"/>
    <w:rsid w:val="00332051"/>
    <w:rsid w:val="00332080"/>
    <w:rsid w:val="00332084"/>
    <w:rsid w:val="00332210"/>
    <w:rsid w:val="00332345"/>
    <w:rsid w:val="0033250F"/>
    <w:rsid w:val="003327EF"/>
    <w:rsid w:val="00332BB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7DC"/>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5EB"/>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221"/>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D89"/>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5B"/>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5C0"/>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9C8"/>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C8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1AF5"/>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9C9"/>
    <w:rsid w:val="00390A20"/>
    <w:rsid w:val="00390AA9"/>
    <w:rsid w:val="00391018"/>
    <w:rsid w:val="003911A1"/>
    <w:rsid w:val="003915CF"/>
    <w:rsid w:val="0039179A"/>
    <w:rsid w:val="00391800"/>
    <w:rsid w:val="0039193A"/>
    <w:rsid w:val="00391A04"/>
    <w:rsid w:val="00391B36"/>
    <w:rsid w:val="003921DC"/>
    <w:rsid w:val="00392ABB"/>
    <w:rsid w:val="00392AFA"/>
    <w:rsid w:val="00392E4F"/>
    <w:rsid w:val="00392EC4"/>
    <w:rsid w:val="00393186"/>
    <w:rsid w:val="00393255"/>
    <w:rsid w:val="00393ABA"/>
    <w:rsid w:val="00393E15"/>
    <w:rsid w:val="0039444D"/>
    <w:rsid w:val="0039445F"/>
    <w:rsid w:val="003949AF"/>
    <w:rsid w:val="00394E4A"/>
    <w:rsid w:val="00395487"/>
    <w:rsid w:val="003954DF"/>
    <w:rsid w:val="0039586C"/>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185"/>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6C51"/>
    <w:rsid w:val="003C70F2"/>
    <w:rsid w:val="003C7256"/>
    <w:rsid w:val="003C7355"/>
    <w:rsid w:val="003C7414"/>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2AA"/>
    <w:rsid w:val="003D1331"/>
    <w:rsid w:val="003D13BE"/>
    <w:rsid w:val="003D1480"/>
    <w:rsid w:val="003D18E9"/>
    <w:rsid w:val="003D1950"/>
    <w:rsid w:val="003D1A7A"/>
    <w:rsid w:val="003D1BC4"/>
    <w:rsid w:val="003D1EC5"/>
    <w:rsid w:val="003D220A"/>
    <w:rsid w:val="003D2383"/>
    <w:rsid w:val="003D23EC"/>
    <w:rsid w:val="003D23F8"/>
    <w:rsid w:val="003D263B"/>
    <w:rsid w:val="003D27CA"/>
    <w:rsid w:val="003D2AFA"/>
    <w:rsid w:val="003D2BFA"/>
    <w:rsid w:val="003D2D1D"/>
    <w:rsid w:val="003D2FB7"/>
    <w:rsid w:val="003D2FD0"/>
    <w:rsid w:val="003D308F"/>
    <w:rsid w:val="003D324F"/>
    <w:rsid w:val="003D331C"/>
    <w:rsid w:val="003D3825"/>
    <w:rsid w:val="003D3AD2"/>
    <w:rsid w:val="003D3AE2"/>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C78"/>
    <w:rsid w:val="003D7EBD"/>
    <w:rsid w:val="003E02B4"/>
    <w:rsid w:val="003E09F0"/>
    <w:rsid w:val="003E0B09"/>
    <w:rsid w:val="003E0BE7"/>
    <w:rsid w:val="003E1175"/>
    <w:rsid w:val="003E14A7"/>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0"/>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191"/>
    <w:rsid w:val="003F3280"/>
    <w:rsid w:val="003F338C"/>
    <w:rsid w:val="003F3675"/>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BD"/>
    <w:rsid w:val="003F75CB"/>
    <w:rsid w:val="003F7824"/>
    <w:rsid w:val="003F790B"/>
    <w:rsid w:val="003F79D6"/>
    <w:rsid w:val="003F7B31"/>
    <w:rsid w:val="003F7BB7"/>
    <w:rsid w:val="003F7D8D"/>
    <w:rsid w:val="003F7FF4"/>
    <w:rsid w:val="004005CF"/>
    <w:rsid w:val="004009E0"/>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633"/>
    <w:rsid w:val="00404A44"/>
    <w:rsid w:val="00405239"/>
    <w:rsid w:val="00405971"/>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387"/>
    <w:rsid w:val="00413413"/>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6E3"/>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2C4"/>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991"/>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30B"/>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5F16"/>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68"/>
    <w:rsid w:val="0045589C"/>
    <w:rsid w:val="00455A28"/>
    <w:rsid w:val="00455A3F"/>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2EEB"/>
    <w:rsid w:val="00463386"/>
    <w:rsid w:val="0046340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6A6"/>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440"/>
    <w:rsid w:val="00484534"/>
    <w:rsid w:val="00484916"/>
    <w:rsid w:val="00484A90"/>
    <w:rsid w:val="00484E3F"/>
    <w:rsid w:val="00484E88"/>
    <w:rsid w:val="00484EE1"/>
    <w:rsid w:val="0048525E"/>
    <w:rsid w:val="004853FF"/>
    <w:rsid w:val="004855A0"/>
    <w:rsid w:val="00485B11"/>
    <w:rsid w:val="00485EEB"/>
    <w:rsid w:val="004860B7"/>
    <w:rsid w:val="004860EE"/>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786"/>
    <w:rsid w:val="00492863"/>
    <w:rsid w:val="00492F3F"/>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330"/>
    <w:rsid w:val="004A04F1"/>
    <w:rsid w:val="004A0A56"/>
    <w:rsid w:val="004A0BC9"/>
    <w:rsid w:val="004A0E4F"/>
    <w:rsid w:val="004A13C4"/>
    <w:rsid w:val="004A1FFD"/>
    <w:rsid w:val="004A211A"/>
    <w:rsid w:val="004A24CC"/>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842"/>
    <w:rsid w:val="004B2988"/>
    <w:rsid w:val="004B2E91"/>
    <w:rsid w:val="004B2FB4"/>
    <w:rsid w:val="004B3B5C"/>
    <w:rsid w:val="004B3BCE"/>
    <w:rsid w:val="004B3C6F"/>
    <w:rsid w:val="004B3D42"/>
    <w:rsid w:val="004B416F"/>
    <w:rsid w:val="004B45D4"/>
    <w:rsid w:val="004B4A84"/>
    <w:rsid w:val="004B4D8D"/>
    <w:rsid w:val="004B4FA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C11"/>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3AB7"/>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8C3"/>
    <w:rsid w:val="004D6B1B"/>
    <w:rsid w:val="004D6C9C"/>
    <w:rsid w:val="004D706D"/>
    <w:rsid w:val="004D70D6"/>
    <w:rsid w:val="004D7150"/>
    <w:rsid w:val="004D730A"/>
    <w:rsid w:val="004D746B"/>
    <w:rsid w:val="004D7847"/>
    <w:rsid w:val="004D7869"/>
    <w:rsid w:val="004D7B70"/>
    <w:rsid w:val="004D7EA8"/>
    <w:rsid w:val="004E036C"/>
    <w:rsid w:val="004E0452"/>
    <w:rsid w:val="004E04B7"/>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10C"/>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33"/>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3D67"/>
    <w:rsid w:val="00524312"/>
    <w:rsid w:val="0052464A"/>
    <w:rsid w:val="00524748"/>
    <w:rsid w:val="00524B3E"/>
    <w:rsid w:val="00524C7E"/>
    <w:rsid w:val="005252D7"/>
    <w:rsid w:val="005253F6"/>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16"/>
    <w:rsid w:val="005442A9"/>
    <w:rsid w:val="00544508"/>
    <w:rsid w:val="00544804"/>
    <w:rsid w:val="00544853"/>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128"/>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68D"/>
    <w:rsid w:val="005647B7"/>
    <w:rsid w:val="00564A7D"/>
    <w:rsid w:val="00564DE8"/>
    <w:rsid w:val="00564F58"/>
    <w:rsid w:val="00565586"/>
    <w:rsid w:val="0056568F"/>
    <w:rsid w:val="005657A8"/>
    <w:rsid w:val="005658BB"/>
    <w:rsid w:val="00565A22"/>
    <w:rsid w:val="00565FF1"/>
    <w:rsid w:val="00566150"/>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3E9"/>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7ED"/>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15"/>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7F4"/>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1F"/>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0EE5"/>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9D0"/>
    <w:rsid w:val="005F7E01"/>
    <w:rsid w:val="005F7E49"/>
    <w:rsid w:val="005F7F62"/>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03E"/>
    <w:rsid w:val="00605A96"/>
    <w:rsid w:val="00605AC8"/>
    <w:rsid w:val="00605FC0"/>
    <w:rsid w:val="00606093"/>
    <w:rsid w:val="00606138"/>
    <w:rsid w:val="00606163"/>
    <w:rsid w:val="006062D3"/>
    <w:rsid w:val="00606350"/>
    <w:rsid w:val="006069F5"/>
    <w:rsid w:val="00606A3A"/>
    <w:rsid w:val="00606E23"/>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AC0"/>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0B0"/>
    <w:rsid w:val="006173AA"/>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30B"/>
    <w:rsid w:val="00624423"/>
    <w:rsid w:val="00624569"/>
    <w:rsid w:val="0062477C"/>
    <w:rsid w:val="00624786"/>
    <w:rsid w:val="006248B5"/>
    <w:rsid w:val="00624AA3"/>
    <w:rsid w:val="00624D74"/>
    <w:rsid w:val="00624E01"/>
    <w:rsid w:val="00624E5A"/>
    <w:rsid w:val="006250C7"/>
    <w:rsid w:val="00625166"/>
    <w:rsid w:val="006252AD"/>
    <w:rsid w:val="00625380"/>
    <w:rsid w:val="00625541"/>
    <w:rsid w:val="00625A4F"/>
    <w:rsid w:val="00625A66"/>
    <w:rsid w:val="00625BA3"/>
    <w:rsid w:val="00626100"/>
    <w:rsid w:val="006263BC"/>
    <w:rsid w:val="0062650A"/>
    <w:rsid w:val="0062663D"/>
    <w:rsid w:val="00626AFD"/>
    <w:rsid w:val="00626C67"/>
    <w:rsid w:val="00626E22"/>
    <w:rsid w:val="006272E1"/>
    <w:rsid w:val="006278DE"/>
    <w:rsid w:val="00627B01"/>
    <w:rsid w:val="00630015"/>
    <w:rsid w:val="00630059"/>
    <w:rsid w:val="00630311"/>
    <w:rsid w:val="006303A5"/>
    <w:rsid w:val="006303EA"/>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A4C"/>
    <w:rsid w:val="00640C34"/>
    <w:rsid w:val="00640CF5"/>
    <w:rsid w:val="006413C4"/>
    <w:rsid w:val="006415B0"/>
    <w:rsid w:val="006417A5"/>
    <w:rsid w:val="00641836"/>
    <w:rsid w:val="00641B47"/>
    <w:rsid w:val="00642092"/>
    <w:rsid w:val="0064225D"/>
    <w:rsid w:val="00642A51"/>
    <w:rsid w:val="00642C0A"/>
    <w:rsid w:val="00642C7A"/>
    <w:rsid w:val="00642E34"/>
    <w:rsid w:val="00642E8C"/>
    <w:rsid w:val="00642ECE"/>
    <w:rsid w:val="00642FA2"/>
    <w:rsid w:val="0064305E"/>
    <w:rsid w:val="00643145"/>
    <w:rsid w:val="00643261"/>
    <w:rsid w:val="00643862"/>
    <w:rsid w:val="0064394E"/>
    <w:rsid w:val="00643B7B"/>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490"/>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142"/>
    <w:rsid w:val="006662A6"/>
    <w:rsid w:val="0066632C"/>
    <w:rsid w:val="00666690"/>
    <w:rsid w:val="006668E7"/>
    <w:rsid w:val="0066697A"/>
    <w:rsid w:val="00666CBE"/>
    <w:rsid w:val="00666D33"/>
    <w:rsid w:val="006674D6"/>
    <w:rsid w:val="006679C4"/>
    <w:rsid w:val="00667BCE"/>
    <w:rsid w:val="00667E92"/>
    <w:rsid w:val="00667E93"/>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4978"/>
    <w:rsid w:val="0067530F"/>
    <w:rsid w:val="00675750"/>
    <w:rsid w:val="00675A3E"/>
    <w:rsid w:val="00675AA3"/>
    <w:rsid w:val="00675E2D"/>
    <w:rsid w:val="00675F48"/>
    <w:rsid w:val="006762E1"/>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4B4"/>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4BD"/>
    <w:rsid w:val="006867A2"/>
    <w:rsid w:val="006868DB"/>
    <w:rsid w:val="00686977"/>
    <w:rsid w:val="00686AB1"/>
    <w:rsid w:val="00686AC4"/>
    <w:rsid w:val="00686B08"/>
    <w:rsid w:val="00686DD7"/>
    <w:rsid w:val="0068701C"/>
    <w:rsid w:val="006875B8"/>
    <w:rsid w:val="00687785"/>
    <w:rsid w:val="0068782F"/>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464"/>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7C0"/>
    <w:rsid w:val="00697B70"/>
    <w:rsid w:val="00697DF2"/>
    <w:rsid w:val="00697E84"/>
    <w:rsid w:val="006A00A3"/>
    <w:rsid w:val="006A0CE5"/>
    <w:rsid w:val="006A0FD6"/>
    <w:rsid w:val="006A115F"/>
    <w:rsid w:val="006A15C7"/>
    <w:rsid w:val="006A171D"/>
    <w:rsid w:val="006A1949"/>
    <w:rsid w:val="006A1D0E"/>
    <w:rsid w:val="006A1D88"/>
    <w:rsid w:val="006A2114"/>
    <w:rsid w:val="006A22FA"/>
    <w:rsid w:val="006A23B0"/>
    <w:rsid w:val="006A25F0"/>
    <w:rsid w:val="006A2A11"/>
    <w:rsid w:val="006A2CFA"/>
    <w:rsid w:val="006A2D0C"/>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96"/>
    <w:rsid w:val="006B21A8"/>
    <w:rsid w:val="006B22C5"/>
    <w:rsid w:val="006B2709"/>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759"/>
    <w:rsid w:val="006C0899"/>
    <w:rsid w:val="006C09BD"/>
    <w:rsid w:val="006C09FA"/>
    <w:rsid w:val="006C0AE8"/>
    <w:rsid w:val="006C0CA6"/>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5EE9"/>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2BAA"/>
    <w:rsid w:val="006D3583"/>
    <w:rsid w:val="006D365A"/>
    <w:rsid w:val="006D365D"/>
    <w:rsid w:val="006D388D"/>
    <w:rsid w:val="006D3B3C"/>
    <w:rsid w:val="006D3CA2"/>
    <w:rsid w:val="006D3EAF"/>
    <w:rsid w:val="006D4046"/>
    <w:rsid w:val="006D433C"/>
    <w:rsid w:val="006D4771"/>
    <w:rsid w:val="006D4A1F"/>
    <w:rsid w:val="006D4DA3"/>
    <w:rsid w:val="006D5105"/>
    <w:rsid w:val="006D5123"/>
    <w:rsid w:val="006D537F"/>
    <w:rsid w:val="006D55BE"/>
    <w:rsid w:val="006D58FA"/>
    <w:rsid w:val="006D6083"/>
    <w:rsid w:val="006D67A0"/>
    <w:rsid w:val="006D6AC0"/>
    <w:rsid w:val="006D6BD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719"/>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07D"/>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08B"/>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E55"/>
    <w:rsid w:val="00712F8F"/>
    <w:rsid w:val="007133B6"/>
    <w:rsid w:val="00713696"/>
    <w:rsid w:val="0071370A"/>
    <w:rsid w:val="0071377A"/>
    <w:rsid w:val="007139D8"/>
    <w:rsid w:val="00713C1C"/>
    <w:rsid w:val="00713D23"/>
    <w:rsid w:val="0071439B"/>
    <w:rsid w:val="00714979"/>
    <w:rsid w:val="00715263"/>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35B"/>
    <w:rsid w:val="00727431"/>
    <w:rsid w:val="00727684"/>
    <w:rsid w:val="007277AD"/>
    <w:rsid w:val="00727D26"/>
    <w:rsid w:val="00727DE6"/>
    <w:rsid w:val="007301C8"/>
    <w:rsid w:val="00730378"/>
    <w:rsid w:val="007304EC"/>
    <w:rsid w:val="00730920"/>
    <w:rsid w:val="00731671"/>
    <w:rsid w:val="00731712"/>
    <w:rsid w:val="007317CE"/>
    <w:rsid w:val="007318A0"/>
    <w:rsid w:val="00731A37"/>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6F"/>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5DD"/>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17"/>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567"/>
    <w:rsid w:val="0076060D"/>
    <w:rsid w:val="00760635"/>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A9E"/>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0FC"/>
    <w:rsid w:val="00771305"/>
    <w:rsid w:val="00771776"/>
    <w:rsid w:val="0077185C"/>
    <w:rsid w:val="00771BD2"/>
    <w:rsid w:val="00771E57"/>
    <w:rsid w:val="00772033"/>
    <w:rsid w:val="007720E7"/>
    <w:rsid w:val="007723AE"/>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C47"/>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5EE5"/>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2B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3B9"/>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903"/>
    <w:rsid w:val="007B7BD9"/>
    <w:rsid w:val="007C01AB"/>
    <w:rsid w:val="007C02A0"/>
    <w:rsid w:val="007C038C"/>
    <w:rsid w:val="007C09AD"/>
    <w:rsid w:val="007C0AFD"/>
    <w:rsid w:val="007C0B80"/>
    <w:rsid w:val="007C0EBE"/>
    <w:rsid w:val="007C14BD"/>
    <w:rsid w:val="007C1659"/>
    <w:rsid w:val="007C16E6"/>
    <w:rsid w:val="007C17DF"/>
    <w:rsid w:val="007C1817"/>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793"/>
    <w:rsid w:val="007D1D75"/>
    <w:rsid w:val="007D2317"/>
    <w:rsid w:val="007D2557"/>
    <w:rsid w:val="007D26E9"/>
    <w:rsid w:val="007D307E"/>
    <w:rsid w:val="007D343B"/>
    <w:rsid w:val="007D37BA"/>
    <w:rsid w:val="007D37EB"/>
    <w:rsid w:val="007D3A48"/>
    <w:rsid w:val="007D3D93"/>
    <w:rsid w:val="007D3DC6"/>
    <w:rsid w:val="007D3FF6"/>
    <w:rsid w:val="007D4066"/>
    <w:rsid w:val="007D4626"/>
    <w:rsid w:val="007D46D5"/>
    <w:rsid w:val="007D4B0E"/>
    <w:rsid w:val="007D4C76"/>
    <w:rsid w:val="007D4CE2"/>
    <w:rsid w:val="007D4FF1"/>
    <w:rsid w:val="007D510F"/>
    <w:rsid w:val="007D544F"/>
    <w:rsid w:val="007D5578"/>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83E"/>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30"/>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26E"/>
    <w:rsid w:val="007E4439"/>
    <w:rsid w:val="007E4ABD"/>
    <w:rsid w:val="007E4C85"/>
    <w:rsid w:val="007E4DBA"/>
    <w:rsid w:val="007E4F81"/>
    <w:rsid w:val="007E4FAB"/>
    <w:rsid w:val="007E51EA"/>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3C0"/>
    <w:rsid w:val="007F14DD"/>
    <w:rsid w:val="007F1616"/>
    <w:rsid w:val="007F1C48"/>
    <w:rsid w:val="007F1DE2"/>
    <w:rsid w:val="007F2126"/>
    <w:rsid w:val="007F2210"/>
    <w:rsid w:val="007F23F7"/>
    <w:rsid w:val="007F26B1"/>
    <w:rsid w:val="007F272C"/>
    <w:rsid w:val="007F2887"/>
    <w:rsid w:val="007F28B3"/>
    <w:rsid w:val="007F30D6"/>
    <w:rsid w:val="007F3549"/>
    <w:rsid w:val="007F3574"/>
    <w:rsid w:val="007F35CB"/>
    <w:rsid w:val="007F3EE7"/>
    <w:rsid w:val="007F4286"/>
    <w:rsid w:val="007F436D"/>
    <w:rsid w:val="007F439F"/>
    <w:rsid w:val="007F4659"/>
    <w:rsid w:val="007F4906"/>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792"/>
    <w:rsid w:val="00800819"/>
    <w:rsid w:val="0080087E"/>
    <w:rsid w:val="00800C27"/>
    <w:rsid w:val="00800C96"/>
    <w:rsid w:val="00800D6D"/>
    <w:rsid w:val="00800F0C"/>
    <w:rsid w:val="008012E5"/>
    <w:rsid w:val="00801364"/>
    <w:rsid w:val="00801C4B"/>
    <w:rsid w:val="00801CCE"/>
    <w:rsid w:val="00801E28"/>
    <w:rsid w:val="00802308"/>
    <w:rsid w:val="0080237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4DE"/>
    <w:rsid w:val="008065C6"/>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B2B"/>
    <w:rsid w:val="00817F45"/>
    <w:rsid w:val="00817FBA"/>
    <w:rsid w:val="008202AF"/>
    <w:rsid w:val="008204AC"/>
    <w:rsid w:val="008206D4"/>
    <w:rsid w:val="008208F0"/>
    <w:rsid w:val="00820BF1"/>
    <w:rsid w:val="00820D1A"/>
    <w:rsid w:val="00820D82"/>
    <w:rsid w:val="008212C5"/>
    <w:rsid w:val="00821676"/>
    <w:rsid w:val="00821A88"/>
    <w:rsid w:val="00821B96"/>
    <w:rsid w:val="00821DEF"/>
    <w:rsid w:val="00821F6F"/>
    <w:rsid w:val="0082226B"/>
    <w:rsid w:val="00822343"/>
    <w:rsid w:val="0082264F"/>
    <w:rsid w:val="008226DF"/>
    <w:rsid w:val="008229A3"/>
    <w:rsid w:val="00822C1B"/>
    <w:rsid w:val="00822EEF"/>
    <w:rsid w:val="00823398"/>
    <w:rsid w:val="0082354A"/>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655"/>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73E"/>
    <w:rsid w:val="00846A08"/>
    <w:rsid w:val="00846AAA"/>
    <w:rsid w:val="00846D75"/>
    <w:rsid w:val="00846DD7"/>
    <w:rsid w:val="00846DDA"/>
    <w:rsid w:val="00846E66"/>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51B"/>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DF6"/>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4C2"/>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63C"/>
    <w:rsid w:val="008718C2"/>
    <w:rsid w:val="00871A2D"/>
    <w:rsid w:val="00871AD6"/>
    <w:rsid w:val="00871D9D"/>
    <w:rsid w:val="00871E2B"/>
    <w:rsid w:val="00871E46"/>
    <w:rsid w:val="00872013"/>
    <w:rsid w:val="008720FE"/>
    <w:rsid w:val="0087249C"/>
    <w:rsid w:val="008726D7"/>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05"/>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08C"/>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645"/>
    <w:rsid w:val="008B28C0"/>
    <w:rsid w:val="008B2AED"/>
    <w:rsid w:val="008B2D69"/>
    <w:rsid w:val="008B32E7"/>
    <w:rsid w:val="008B331D"/>
    <w:rsid w:val="008B364B"/>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4BF"/>
    <w:rsid w:val="008C05AC"/>
    <w:rsid w:val="008C064C"/>
    <w:rsid w:val="008C07B9"/>
    <w:rsid w:val="008C0978"/>
    <w:rsid w:val="008C09A3"/>
    <w:rsid w:val="008C0A78"/>
    <w:rsid w:val="008C0CF0"/>
    <w:rsid w:val="008C128A"/>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25"/>
    <w:rsid w:val="008D2675"/>
    <w:rsid w:val="008D2C1E"/>
    <w:rsid w:val="008D34AF"/>
    <w:rsid w:val="008D373E"/>
    <w:rsid w:val="008D3A97"/>
    <w:rsid w:val="008D4015"/>
    <w:rsid w:val="008D4258"/>
    <w:rsid w:val="008D46FD"/>
    <w:rsid w:val="008D4837"/>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C2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6F3B"/>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B33"/>
    <w:rsid w:val="00901FA8"/>
    <w:rsid w:val="0090236B"/>
    <w:rsid w:val="0090263E"/>
    <w:rsid w:val="0090298F"/>
    <w:rsid w:val="00902C62"/>
    <w:rsid w:val="00902D96"/>
    <w:rsid w:val="00902EE8"/>
    <w:rsid w:val="00903263"/>
    <w:rsid w:val="009034D9"/>
    <w:rsid w:val="0090354C"/>
    <w:rsid w:val="00903621"/>
    <w:rsid w:val="0090378A"/>
    <w:rsid w:val="009038CE"/>
    <w:rsid w:val="00903AC6"/>
    <w:rsid w:val="00903EDF"/>
    <w:rsid w:val="00903EEA"/>
    <w:rsid w:val="00904169"/>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8A"/>
    <w:rsid w:val="00905DDA"/>
    <w:rsid w:val="00905F03"/>
    <w:rsid w:val="0090611C"/>
    <w:rsid w:val="00906393"/>
    <w:rsid w:val="00906453"/>
    <w:rsid w:val="0090650F"/>
    <w:rsid w:val="009065F1"/>
    <w:rsid w:val="0090661F"/>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6BE"/>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12"/>
    <w:rsid w:val="009243A8"/>
    <w:rsid w:val="00924406"/>
    <w:rsid w:val="009246FB"/>
    <w:rsid w:val="009247EE"/>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17"/>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6EB"/>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C1"/>
    <w:rsid w:val="009534E4"/>
    <w:rsid w:val="009536CF"/>
    <w:rsid w:val="0095372D"/>
    <w:rsid w:val="009538E5"/>
    <w:rsid w:val="00953B9A"/>
    <w:rsid w:val="00953C9F"/>
    <w:rsid w:val="00953D71"/>
    <w:rsid w:val="00953F03"/>
    <w:rsid w:val="00953F81"/>
    <w:rsid w:val="00954765"/>
    <w:rsid w:val="00954FA3"/>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63"/>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2A"/>
    <w:rsid w:val="00967A73"/>
    <w:rsid w:val="00967AC8"/>
    <w:rsid w:val="00967DB2"/>
    <w:rsid w:val="00967E0F"/>
    <w:rsid w:val="00967E40"/>
    <w:rsid w:val="0097039B"/>
    <w:rsid w:val="00970798"/>
    <w:rsid w:val="00970B5F"/>
    <w:rsid w:val="00970C69"/>
    <w:rsid w:val="00970D49"/>
    <w:rsid w:val="00970E5D"/>
    <w:rsid w:val="0097115E"/>
    <w:rsid w:val="009711D1"/>
    <w:rsid w:val="00971733"/>
    <w:rsid w:val="0097185E"/>
    <w:rsid w:val="00971BEE"/>
    <w:rsid w:val="00971C65"/>
    <w:rsid w:val="00971D66"/>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0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7B7"/>
    <w:rsid w:val="00985981"/>
    <w:rsid w:val="00985990"/>
    <w:rsid w:val="009860EA"/>
    <w:rsid w:val="00986938"/>
    <w:rsid w:val="00986979"/>
    <w:rsid w:val="00986D5D"/>
    <w:rsid w:val="00986ED4"/>
    <w:rsid w:val="00986EDA"/>
    <w:rsid w:val="00986F5A"/>
    <w:rsid w:val="0098704B"/>
    <w:rsid w:val="0098739D"/>
    <w:rsid w:val="00987426"/>
    <w:rsid w:val="009875B0"/>
    <w:rsid w:val="0098760A"/>
    <w:rsid w:val="0098775D"/>
    <w:rsid w:val="00987B15"/>
    <w:rsid w:val="00987BE4"/>
    <w:rsid w:val="00987E46"/>
    <w:rsid w:val="00987F65"/>
    <w:rsid w:val="0099018D"/>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3F0"/>
    <w:rsid w:val="0099473D"/>
    <w:rsid w:val="00994DFB"/>
    <w:rsid w:val="00995089"/>
    <w:rsid w:val="009953C1"/>
    <w:rsid w:val="009957A3"/>
    <w:rsid w:val="009958E5"/>
    <w:rsid w:val="00995A6E"/>
    <w:rsid w:val="00995C0A"/>
    <w:rsid w:val="00995C24"/>
    <w:rsid w:val="009962D7"/>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5E1"/>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35E"/>
    <w:rsid w:val="009C2793"/>
    <w:rsid w:val="009C2B03"/>
    <w:rsid w:val="009C2D3C"/>
    <w:rsid w:val="009C31E8"/>
    <w:rsid w:val="009C37ED"/>
    <w:rsid w:val="009C3D47"/>
    <w:rsid w:val="009C3D91"/>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4A6"/>
    <w:rsid w:val="009C751D"/>
    <w:rsid w:val="009C780B"/>
    <w:rsid w:val="009C7C31"/>
    <w:rsid w:val="009D00C1"/>
    <w:rsid w:val="009D00FD"/>
    <w:rsid w:val="009D0588"/>
    <w:rsid w:val="009D0636"/>
    <w:rsid w:val="009D0782"/>
    <w:rsid w:val="009D139F"/>
    <w:rsid w:val="009D1461"/>
    <w:rsid w:val="009D147F"/>
    <w:rsid w:val="009D173A"/>
    <w:rsid w:val="009D19D7"/>
    <w:rsid w:val="009D1CD7"/>
    <w:rsid w:val="009D2548"/>
    <w:rsid w:val="009D2681"/>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6F2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039"/>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B92"/>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863"/>
    <w:rsid w:val="00A41CE3"/>
    <w:rsid w:val="00A4203C"/>
    <w:rsid w:val="00A428BB"/>
    <w:rsid w:val="00A429DB"/>
    <w:rsid w:val="00A4307F"/>
    <w:rsid w:val="00A434FE"/>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47867"/>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26D"/>
    <w:rsid w:val="00A5589C"/>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0FEF"/>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67D31"/>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C6D"/>
    <w:rsid w:val="00A73E8C"/>
    <w:rsid w:val="00A74C9B"/>
    <w:rsid w:val="00A74D88"/>
    <w:rsid w:val="00A758E7"/>
    <w:rsid w:val="00A75E3A"/>
    <w:rsid w:val="00A7606E"/>
    <w:rsid w:val="00A76213"/>
    <w:rsid w:val="00A76360"/>
    <w:rsid w:val="00A76405"/>
    <w:rsid w:val="00A76829"/>
    <w:rsid w:val="00A77210"/>
    <w:rsid w:val="00A7734A"/>
    <w:rsid w:val="00A77486"/>
    <w:rsid w:val="00A77526"/>
    <w:rsid w:val="00A77647"/>
    <w:rsid w:val="00A77B92"/>
    <w:rsid w:val="00A77E14"/>
    <w:rsid w:val="00A8006C"/>
    <w:rsid w:val="00A8009A"/>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25D"/>
    <w:rsid w:val="00A94414"/>
    <w:rsid w:val="00A9467F"/>
    <w:rsid w:val="00A9491C"/>
    <w:rsid w:val="00A94F8F"/>
    <w:rsid w:val="00A951CB"/>
    <w:rsid w:val="00A95345"/>
    <w:rsid w:val="00A95357"/>
    <w:rsid w:val="00A95459"/>
    <w:rsid w:val="00A954B5"/>
    <w:rsid w:val="00A95CE4"/>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3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1F0"/>
    <w:rsid w:val="00AB3457"/>
    <w:rsid w:val="00AB348C"/>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F52"/>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1E47"/>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7A"/>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C84"/>
    <w:rsid w:val="00AE4CBA"/>
    <w:rsid w:val="00AE4F8E"/>
    <w:rsid w:val="00AE5088"/>
    <w:rsid w:val="00AE52EB"/>
    <w:rsid w:val="00AE5371"/>
    <w:rsid w:val="00AE54D2"/>
    <w:rsid w:val="00AE54FA"/>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86"/>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18"/>
    <w:rsid w:val="00B061AE"/>
    <w:rsid w:val="00B062ED"/>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330"/>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968"/>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9B3"/>
    <w:rsid w:val="00B23E15"/>
    <w:rsid w:val="00B24435"/>
    <w:rsid w:val="00B248F2"/>
    <w:rsid w:val="00B24CAB"/>
    <w:rsid w:val="00B24EA4"/>
    <w:rsid w:val="00B24FB4"/>
    <w:rsid w:val="00B25628"/>
    <w:rsid w:val="00B258ED"/>
    <w:rsid w:val="00B25B10"/>
    <w:rsid w:val="00B25CC1"/>
    <w:rsid w:val="00B25F03"/>
    <w:rsid w:val="00B26002"/>
    <w:rsid w:val="00B262EB"/>
    <w:rsid w:val="00B26394"/>
    <w:rsid w:val="00B26515"/>
    <w:rsid w:val="00B26E18"/>
    <w:rsid w:val="00B2704C"/>
    <w:rsid w:val="00B2707E"/>
    <w:rsid w:val="00B270A8"/>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3C0E"/>
    <w:rsid w:val="00B33C66"/>
    <w:rsid w:val="00B34660"/>
    <w:rsid w:val="00B3476B"/>
    <w:rsid w:val="00B34837"/>
    <w:rsid w:val="00B34AD0"/>
    <w:rsid w:val="00B34FB7"/>
    <w:rsid w:val="00B34FCB"/>
    <w:rsid w:val="00B35117"/>
    <w:rsid w:val="00B3529E"/>
    <w:rsid w:val="00B3535F"/>
    <w:rsid w:val="00B35464"/>
    <w:rsid w:val="00B355E4"/>
    <w:rsid w:val="00B35881"/>
    <w:rsid w:val="00B3593D"/>
    <w:rsid w:val="00B359C1"/>
    <w:rsid w:val="00B35AFD"/>
    <w:rsid w:val="00B3612F"/>
    <w:rsid w:val="00B361A2"/>
    <w:rsid w:val="00B362F7"/>
    <w:rsid w:val="00B3646E"/>
    <w:rsid w:val="00B3655B"/>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E8"/>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0A1"/>
    <w:rsid w:val="00B50762"/>
    <w:rsid w:val="00B507CD"/>
    <w:rsid w:val="00B50936"/>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5E6"/>
    <w:rsid w:val="00B537FE"/>
    <w:rsid w:val="00B53865"/>
    <w:rsid w:val="00B53B38"/>
    <w:rsid w:val="00B54549"/>
    <w:rsid w:val="00B54961"/>
    <w:rsid w:val="00B549D8"/>
    <w:rsid w:val="00B54A52"/>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259"/>
    <w:rsid w:val="00B6331B"/>
    <w:rsid w:val="00B63433"/>
    <w:rsid w:val="00B63A41"/>
    <w:rsid w:val="00B63A71"/>
    <w:rsid w:val="00B63CD9"/>
    <w:rsid w:val="00B63CF8"/>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509"/>
    <w:rsid w:val="00B66705"/>
    <w:rsid w:val="00B66B5F"/>
    <w:rsid w:val="00B66C27"/>
    <w:rsid w:val="00B66C5D"/>
    <w:rsid w:val="00B66CF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E4B"/>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396"/>
    <w:rsid w:val="00B845BA"/>
    <w:rsid w:val="00B84E62"/>
    <w:rsid w:val="00B84F30"/>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3F9"/>
    <w:rsid w:val="00B90472"/>
    <w:rsid w:val="00B9050E"/>
    <w:rsid w:val="00B9080A"/>
    <w:rsid w:val="00B90EF6"/>
    <w:rsid w:val="00B9137D"/>
    <w:rsid w:val="00B919EF"/>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8B2"/>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456"/>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3AF"/>
    <w:rsid w:val="00BC28EE"/>
    <w:rsid w:val="00BC2B56"/>
    <w:rsid w:val="00BC32F4"/>
    <w:rsid w:val="00BC3309"/>
    <w:rsid w:val="00BC3607"/>
    <w:rsid w:val="00BC37A3"/>
    <w:rsid w:val="00BC37E2"/>
    <w:rsid w:val="00BC397A"/>
    <w:rsid w:val="00BC399A"/>
    <w:rsid w:val="00BC3BDD"/>
    <w:rsid w:val="00BC445A"/>
    <w:rsid w:val="00BC4507"/>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1E29"/>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0A5"/>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4D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7FF"/>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873"/>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37"/>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5DB3"/>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292"/>
    <w:rsid w:val="00C033E1"/>
    <w:rsid w:val="00C036F0"/>
    <w:rsid w:val="00C03B09"/>
    <w:rsid w:val="00C03B0E"/>
    <w:rsid w:val="00C03B13"/>
    <w:rsid w:val="00C03D14"/>
    <w:rsid w:val="00C03F87"/>
    <w:rsid w:val="00C03FF7"/>
    <w:rsid w:val="00C041E1"/>
    <w:rsid w:val="00C0459E"/>
    <w:rsid w:val="00C046FE"/>
    <w:rsid w:val="00C04812"/>
    <w:rsid w:val="00C04A67"/>
    <w:rsid w:val="00C04F50"/>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B21"/>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AD7"/>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8F1"/>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B1E"/>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2F16"/>
    <w:rsid w:val="00C33548"/>
    <w:rsid w:val="00C337A9"/>
    <w:rsid w:val="00C33B96"/>
    <w:rsid w:val="00C33E96"/>
    <w:rsid w:val="00C34222"/>
    <w:rsid w:val="00C3436A"/>
    <w:rsid w:val="00C3462E"/>
    <w:rsid w:val="00C34A46"/>
    <w:rsid w:val="00C34AD9"/>
    <w:rsid w:val="00C35436"/>
    <w:rsid w:val="00C354F3"/>
    <w:rsid w:val="00C358EF"/>
    <w:rsid w:val="00C36196"/>
    <w:rsid w:val="00C36579"/>
    <w:rsid w:val="00C36917"/>
    <w:rsid w:val="00C36B0F"/>
    <w:rsid w:val="00C36B41"/>
    <w:rsid w:val="00C36BDA"/>
    <w:rsid w:val="00C36E21"/>
    <w:rsid w:val="00C37120"/>
    <w:rsid w:val="00C3753B"/>
    <w:rsid w:val="00C3772B"/>
    <w:rsid w:val="00C37832"/>
    <w:rsid w:val="00C37974"/>
    <w:rsid w:val="00C37A24"/>
    <w:rsid w:val="00C37C0C"/>
    <w:rsid w:val="00C37EAA"/>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32B"/>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568"/>
    <w:rsid w:val="00C537FA"/>
    <w:rsid w:val="00C53A3E"/>
    <w:rsid w:val="00C53F21"/>
    <w:rsid w:val="00C53F3F"/>
    <w:rsid w:val="00C541A9"/>
    <w:rsid w:val="00C54268"/>
    <w:rsid w:val="00C542D4"/>
    <w:rsid w:val="00C543CB"/>
    <w:rsid w:val="00C5470F"/>
    <w:rsid w:val="00C54825"/>
    <w:rsid w:val="00C5487F"/>
    <w:rsid w:val="00C54B63"/>
    <w:rsid w:val="00C54B9B"/>
    <w:rsid w:val="00C54DDA"/>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B43"/>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397"/>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743"/>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98E"/>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1A9"/>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737"/>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0AD3"/>
    <w:rsid w:val="00CB1019"/>
    <w:rsid w:val="00CB118D"/>
    <w:rsid w:val="00CB12C7"/>
    <w:rsid w:val="00CB1599"/>
    <w:rsid w:val="00CB1774"/>
    <w:rsid w:val="00CB1ABB"/>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C2"/>
    <w:rsid w:val="00CB7CDA"/>
    <w:rsid w:val="00CC01BD"/>
    <w:rsid w:val="00CC0229"/>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D22"/>
    <w:rsid w:val="00CD4E74"/>
    <w:rsid w:val="00CD4EE7"/>
    <w:rsid w:val="00CD4F8A"/>
    <w:rsid w:val="00CD50EF"/>
    <w:rsid w:val="00CD51A6"/>
    <w:rsid w:val="00CD520B"/>
    <w:rsid w:val="00CD5A95"/>
    <w:rsid w:val="00CD5EEB"/>
    <w:rsid w:val="00CD6D3B"/>
    <w:rsid w:val="00CD6EC5"/>
    <w:rsid w:val="00CD717A"/>
    <w:rsid w:val="00CD76E8"/>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192"/>
    <w:rsid w:val="00CE7A8A"/>
    <w:rsid w:val="00CE7D2A"/>
    <w:rsid w:val="00CF0590"/>
    <w:rsid w:val="00CF0966"/>
    <w:rsid w:val="00CF0C9F"/>
    <w:rsid w:val="00CF12E4"/>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242"/>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CC"/>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5D44"/>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490"/>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C16"/>
    <w:rsid w:val="00D17FD2"/>
    <w:rsid w:val="00D2042C"/>
    <w:rsid w:val="00D2074E"/>
    <w:rsid w:val="00D21412"/>
    <w:rsid w:val="00D21425"/>
    <w:rsid w:val="00D21AC6"/>
    <w:rsid w:val="00D21F28"/>
    <w:rsid w:val="00D222EA"/>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261"/>
    <w:rsid w:val="00D2536C"/>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7B5"/>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8C"/>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47F60"/>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2"/>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D04"/>
    <w:rsid w:val="00D55E74"/>
    <w:rsid w:val="00D55F57"/>
    <w:rsid w:val="00D56090"/>
    <w:rsid w:val="00D561BA"/>
    <w:rsid w:val="00D56684"/>
    <w:rsid w:val="00D56686"/>
    <w:rsid w:val="00D567C3"/>
    <w:rsid w:val="00D56935"/>
    <w:rsid w:val="00D56AA3"/>
    <w:rsid w:val="00D56B67"/>
    <w:rsid w:val="00D56C6A"/>
    <w:rsid w:val="00D57036"/>
    <w:rsid w:val="00D57A39"/>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0FD6"/>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07"/>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4EDF"/>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416"/>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1FDC"/>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3C53"/>
    <w:rsid w:val="00D949B1"/>
    <w:rsid w:val="00D94C8C"/>
    <w:rsid w:val="00D94D8D"/>
    <w:rsid w:val="00D94E90"/>
    <w:rsid w:val="00D94FC8"/>
    <w:rsid w:val="00D95690"/>
    <w:rsid w:val="00D95787"/>
    <w:rsid w:val="00D95E4E"/>
    <w:rsid w:val="00D95FE6"/>
    <w:rsid w:val="00D96078"/>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C34"/>
    <w:rsid w:val="00DB3DD1"/>
    <w:rsid w:val="00DB3F49"/>
    <w:rsid w:val="00DB4260"/>
    <w:rsid w:val="00DB4534"/>
    <w:rsid w:val="00DB47B4"/>
    <w:rsid w:val="00DB49C0"/>
    <w:rsid w:val="00DB4B44"/>
    <w:rsid w:val="00DB4CB5"/>
    <w:rsid w:val="00DB5223"/>
    <w:rsid w:val="00DB5885"/>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422"/>
    <w:rsid w:val="00DC07F9"/>
    <w:rsid w:val="00DC1237"/>
    <w:rsid w:val="00DC1315"/>
    <w:rsid w:val="00DC1371"/>
    <w:rsid w:val="00DC176C"/>
    <w:rsid w:val="00DC2134"/>
    <w:rsid w:val="00DC22C3"/>
    <w:rsid w:val="00DC2317"/>
    <w:rsid w:val="00DC237D"/>
    <w:rsid w:val="00DC2404"/>
    <w:rsid w:val="00DC2821"/>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785"/>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2D7"/>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1DD5"/>
    <w:rsid w:val="00DF229A"/>
    <w:rsid w:val="00DF2621"/>
    <w:rsid w:val="00DF2D99"/>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99F"/>
    <w:rsid w:val="00E05E2A"/>
    <w:rsid w:val="00E05EA2"/>
    <w:rsid w:val="00E06680"/>
    <w:rsid w:val="00E06819"/>
    <w:rsid w:val="00E069C0"/>
    <w:rsid w:val="00E06A77"/>
    <w:rsid w:val="00E06B1B"/>
    <w:rsid w:val="00E06DC4"/>
    <w:rsid w:val="00E06E6B"/>
    <w:rsid w:val="00E0703F"/>
    <w:rsid w:val="00E0767C"/>
    <w:rsid w:val="00E07708"/>
    <w:rsid w:val="00E0787E"/>
    <w:rsid w:val="00E079D3"/>
    <w:rsid w:val="00E1019F"/>
    <w:rsid w:val="00E1037E"/>
    <w:rsid w:val="00E109E9"/>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5A9"/>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D02"/>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D85"/>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6DD"/>
    <w:rsid w:val="00E41740"/>
    <w:rsid w:val="00E418B9"/>
    <w:rsid w:val="00E418D1"/>
    <w:rsid w:val="00E41A4A"/>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6C"/>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285"/>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E3B"/>
    <w:rsid w:val="00E53F2F"/>
    <w:rsid w:val="00E54027"/>
    <w:rsid w:val="00E5442A"/>
    <w:rsid w:val="00E544DC"/>
    <w:rsid w:val="00E5494F"/>
    <w:rsid w:val="00E54985"/>
    <w:rsid w:val="00E54B6B"/>
    <w:rsid w:val="00E54E15"/>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5CC"/>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27B"/>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A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9E"/>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B0F"/>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602"/>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2D04"/>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6FA"/>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06"/>
    <w:rsid w:val="00EE14F1"/>
    <w:rsid w:val="00EE1706"/>
    <w:rsid w:val="00EE1862"/>
    <w:rsid w:val="00EE193A"/>
    <w:rsid w:val="00EE1E2F"/>
    <w:rsid w:val="00EE1E97"/>
    <w:rsid w:val="00EE20B8"/>
    <w:rsid w:val="00EE219F"/>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D43"/>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2C"/>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0CF"/>
    <w:rsid w:val="00F13118"/>
    <w:rsid w:val="00F13606"/>
    <w:rsid w:val="00F13ADE"/>
    <w:rsid w:val="00F13CF9"/>
    <w:rsid w:val="00F13FBD"/>
    <w:rsid w:val="00F14323"/>
    <w:rsid w:val="00F14412"/>
    <w:rsid w:val="00F144C3"/>
    <w:rsid w:val="00F14AB4"/>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23F"/>
    <w:rsid w:val="00F26CB8"/>
    <w:rsid w:val="00F26E3A"/>
    <w:rsid w:val="00F26EB1"/>
    <w:rsid w:val="00F272AA"/>
    <w:rsid w:val="00F274CB"/>
    <w:rsid w:val="00F2764D"/>
    <w:rsid w:val="00F277A6"/>
    <w:rsid w:val="00F278D3"/>
    <w:rsid w:val="00F27A7D"/>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9D9"/>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507"/>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0"/>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C3"/>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CA"/>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B2"/>
    <w:rsid w:val="00F52DF3"/>
    <w:rsid w:val="00F5304F"/>
    <w:rsid w:val="00F53252"/>
    <w:rsid w:val="00F53380"/>
    <w:rsid w:val="00F53471"/>
    <w:rsid w:val="00F53707"/>
    <w:rsid w:val="00F53AEA"/>
    <w:rsid w:val="00F53B8D"/>
    <w:rsid w:val="00F53C7F"/>
    <w:rsid w:val="00F5423F"/>
    <w:rsid w:val="00F545BD"/>
    <w:rsid w:val="00F545E7"/>
    <w:rsid w:val="00F54B0C"/>
    <w:rsid w:val="00F54E01"/>
    <w:rsid w:val="00F54F89"/>
    <w:rsid w:val="00F55340"/>
    <w:rsid w:val="00F553CB"/>
    <w:rsid w:val="00F554C9"/>
    <w:rsid w:val="00F55564"/>
    <w:rsid w:val="00F55669"/>
    <w:rsid w:val="00F55746"/>
    <w:rsid w:val="00F5581E"/>
    <w:rsid w:val="00F5599E"/>
    <w:rsid w:val="00F55A86"/>
    <w:rsid w:val="00F55C96"/>
    <w:rsid w:val="00F55FD3"/>
    <w:rsid w:val="00F566E5"/>
    <w:rsid w:val="00F56C53"/>
    <w:rsid w:val="00F56CBB"/>
    <w:rsid w:val="00F56EDA"/>
    <w:rsid w:val="00F56F16"/>
    <w:rsid w:val="00F601AD"/>
    <w:rsid w:val="00F601CD"/>
    <w:rsid w:val="00F60541"/>
    <w:rsid w:val="00F6057E"/>
    <w:rsid w:val="00F6073A"/>
    <w:rsid w:val="00F607E0"/>
    <w:rsid w:val="00F60BEB"/>
    <w:rsid w:val="00F60C1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287"/>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66D"/>
    <w:rsid w:val="00F768C6"/>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CFC"/>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2FF"/>
    <w:rsid w:val="00F933B2"/>
    <w:rsid w:val="00F93726"/>
    <w:rsid w:val="00F93B32"/>
    <w:rsid w:val="00F93B7C"/>
    <w:rsid w:val="00F93EAF"/>
    <w:rsid w:val="00F93EE2"/>
    <w:rsid w:val="00F93F4E"/>
    <w:rsid w:val="00F93FDF"/>
    <w:rsid w:val="00F94203"/>
    <w:rsid w:val="00F94D1C"/>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0F3"/>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B5E"/>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4C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B2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4E"/>
    <w:rsid w:val="00FD16E3"/>
    <w:rsid w:val="00FD176C"/>
    <w:rsid w:val="00FD1784"/>
    <w:rsid w:val="00FD18E4"/>
    <w:rsid w:val="00FD19D0"/>
    <w:rsid w:val="00FD1CF3"/>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D7F42"/>
    <w:rsid w:val="00FE00A1"/>
    <w:rsid w:val="00FE0532"/>
    <w:rsid w:val="00FE05BC"/>
    <w:rsid w:val="00FE06C3"/>
    <w:rsid w:val="00FE06E6"/>
    <w:rsid w:val="00FE07CE"/>
    <w:rsid w:val="00FE0A94"/>
    <w:rsid w:val="00FE0D0A"/>
    <w:rsid w:val="00FE0E20"/>
    <w:rsid w:val="00FE1140"/>
    <w:rsid w:val="00FE1190"/>
    <w:rsid w:val="00FE1323"/>
    <w:rsid w:val="00FE135B"/>
    <w:rsid w:val="00FE1484"/>
    <w:rsid w:val="00FE1600"/>
    <w:rsid w:val="00FE1A99"/>
    <w:rsid w:val="00FE1BC2"/>
    <w:rsid w:val="00FE1EF8"/>
    <w:rsid w:val="00FE2020"/>
    <w:rsid w:val="00FE230B"/>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98755"/>
  <w15:docId w15:val="{FE0008F6-2821-B549-B4E4-E743E078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247E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before="120"/>
      <w:ind w:left="240"/>
      <w:jc w:val="left"/>
    </w:pPr>
    <w:rPr>
      <w:rFonts w:asciiTheme="minorHAnsi" w:hAnsiTheme="minorHAnsi"/>
      <w:b/>
      <w:bCs/>
      <w:sz w:val="22"/>
    </w:rPr>
  </w:style>
  <w:style w:type="paragraph" w:styleId="TOC1">
    <w:name w:val="toc 1"/>
    <w:basedOn w:val="Normal"/>
    <w:next w:val="Normal"/>
    <w:autoRedefine/>
    <w:uiPriority w:val="39"/>
    <w:unhideWhenUsed/>
    <w:rsid w:val="008D6562"/>
    <w:pPr>
      <w:spacing w:before="120"/>
      <w:jc w:val="left"/>
    </w:pPr>
    <w:rPr>
      <w:rFonts w:asciiTheme="minorHAnsi" w:hAnsiTheme="minorHAnsi"/>
      <w:b/>
      <w:bCs/>
      <w:i/>
      <w:iCs/>
      <w:szCs w:val="24"/>
    </w:r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ind w:left="480"/>
      <w:jc w:val="left"/>
    </w:pPr>
    <w:rPr>
      <w:rFonts w:asciiTheme="minorHAnsi" w:hAnsiTheme="minorHAnsi"/>
      <w:sz w:val="20"/>
      <w:szCs w:val="20"/>
    </w:r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customStyle="1" w:styleId="zw-portion">
    <w:name w:val="zw-portion"/>
    <w:basedOn w:val="DefaultParagraphFont"/>
    <w:rsid w:val="00DF1DD5"/>
  </w:style>
  <w:style w:type="character" w:customStyle="1" w:styleId="zw-space">
    <w:name w:val="zw-space"/>
    <w:basedOn w:val="DefaultParagraphFont"/>
    <w:rsid w:val="00DF1DD5"/>
  </w:style>
  <w:style w:type="character" w:customStyle="1" w:styleId="eop-readonly">
    <w:name w:val="eop-readonly"/>
    <w:basedOn w:val="DefaultParagraphFont"/>
    <w:rsid w:val="00DF1DD5"/>
  </w:style>
  <w:style w:type="character" w:customStyle="1" w:styleId="zw-bullet">
    <w:name w:val="zw-bullet"/>
    <w:basedOn w:val="DefaultParagraphFont"/>
    <w:rsid w:val="00DF1DD5"/>
  </w:style>
  <w:style w:type="character" w:customStyle="1" w:styleId="Heading7Char">
    <w:name w:val="Heading 7 Char"/>
    <w:basedOn w:val="DefaultParagraphFont"/>
    <w:link w:val="Heading7"/>
    <w:uiPriority w:val="9"/>
    <w:rsid w:val="009247EE"/>
    <w:rPr>
      <w:rFonts w:asciiTheme="majorHAnsi" w:eastAsiaTheme="majorEastAsia" w:hAnsiTheme="majorHAnsi" w:cstheme="majorBidi"/>
      <w:i/>
      <w:iCs/>
      <w:color w:val="404040" w:themeColor="text1" w:themeTint="BF"/>
      <w:sz w:val="24"/>
    </w:rPr>
  </w:style>
  <w:style w:type="paragraph" w:styleId="TOC4">
    <w:name w:val="toc 4"/>
    <w:basedOn w:val="Normal"/>
    <w:next w:val="Normal"/>
    <w:autoRedefine/>
    <w:uiPriority w:val="39"/>
    <w:semiHidden/>
    <w:unhideWhenUsed/>
    <w:rsid w:val="00626C6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26C6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26C6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26C6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26C6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26C67"/>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0119">
      <w:bodyDiv w:val="1"/>
      <w:marLeft w:val="0"/>
      <w:marRight w:val="0"/>
      <w:marTop w:val="0"/>
      <w:marBottom w:val="0"/>
      <w:divBdr>
        <w:top w:val="none" w:sz="0" w:space="0" w:color="auto"/>
        <w:left w:val="none" w:sz="0" w:space="0" w:color="auto"/>
        <w:bottom w:val="none" w:sz="0" w:space="0" w:color="auto"/>
        <w:right w:val="none" w:sz="0" w:space="0" w:color="auto"/>
      </w:divBdr>
    </w:div>
    <w:div w:id="41174143">
      <w:bodyDiv w:val="1"/>
      <w:marLeft w:val="0"/>
      <w:marRight w:val="0"/>
      <w:marTop w:val="0"/>
      <w:marBottom w:val="0"/>
      <w:divBdr>
        <w:top w:val="none" w:sz="0" w:space="0" w:color="auto"/>
        <w:left w:val="none" w:sz="0" w:space="0" w:color="auto"/>
        <w:bottom w:val="none" w:sz="0" w:space="0" w:color="auto"/>
        <w:right w:val="none" w:sz="0" w:space="0" w:color="auto"/>
      </w:divBdr>
    </w:div>
    <w:div w:id="159346330">
      <w:bodyDiv w:val="1"/>
      <w:marLeft w:val="0"/>
      <w:marRight w:val="0"/>
      <w:marTop w:val="0"/>
      <w:marBottom w:val="0"/>
      <w:divBdr>
        <w:top w:val="none" w:sz="0" w:space="0" w:color="auto"/>
        <w:left w:val="none" w:sz="0" w:space="0" w:color="auto"/>
        <w:bottom w:val="none" w:sz="0" w:space="0" w:color="auto"/>
        <w:right w:val="none" w:sz="0" w:space="0" w:color="auto"/>
      </w:divBdr>
    </w:div>
    <w:div w:id="329212402">
      <w:bodyDiv w:val="1"/>
      <w:marLeft w:val="0"/>
      <w:marRight w:val="0"/>
      <w:marTop w:val="0"/>
      <w:marBottom w:val="0"/>
      <w:divBdr>
        <w:top w:val="none" w:sz="0" w:space="0" w:color="auto"/>
        <w:left w:val="none" w:sz="0" w:space="0" w:color="auto"/>
        <w:bottom w:val="none" w:sz="0" w:space="0" w:color="auto"/>
        <w:right w:val="none" w:sz="0" w:space="0" w:color="auto"/>
      </w:divBdr>
      <w:divsChild>
        <w:div w:id="1513033547">
          <w:marLeft w:val="898"/>
          <w:marRight w:val="0"/>
          <w:marTop w:val="0"/>
          <w:marBottom w:val="0"/>
          <w:divBdr>
            <w:top w:val="none" w:sz="0" w:space="0" w:color="auto"/>
            <w:left w:val="none" w:sz="0" w:space="0" w:color="auto"/>
            <w:bottom w:val="none" w:sz="0" w:space="0" w:color="auto"/>
            <w:right w:val="none" w:sz="0" w:space="0" w:color="auto"/>
          </w:divBdr>
          <w:divsChild>
            <w:div w:id="605118929">
              <w:marLeft w:val="0"/>
              <w:marRight w:val="0"/>
              <w:marTop w:val="0"/>
              <w:marBottom w:val="0"/>
              <w:divBdr>
                <w:top w:val="none" w:sz="0" w:space="0" w:color="auto"/>
                <w:left w:val="none" w:sz="0" w:space="0" w:color="auto"/>
                <w:bottom w:val="none" w:sz="0" w:space="0" w:color="auto"/>
                <w:right w:val="none" w:sz="0" w:space="0" w:color="auto"/>
              </w:divBdr>
              <w:divsChild>
                <w:div w:id="317853101">
                  <w:marLeft w:val="0"/>
                  <w:marRight w:val="0"/>
                  <w:marTop w:val="0"/>
                  <w:marBottom w:val="0"/>
                  <w:divBdr>
                    <w:top w:val="none" w:sz="0" w:space="0" w:color="auto"/>
                    <w:left w:val="none" w:sz="0" w:space="0" w:color="auto"/>
                    <w:bottom w:val="none" w:sz="0" w:space="0" w:color="auto"/>
                    <w:right w:val="none" w:sz="0" w:space="0" w:color="auto"/>
                  </w:divBdr>
                </w:div>
              </w:divsChild>
            </w:div>
            <w:div w:id="2028747896">
              <w:marLeft w:val="0"/>
              <w:marRight w:val="0"/>
              <w:marTop w:val="0"/>
              <w:marBottom w:val="0"/>
              <w:divBdr>
                <w:top w:val="none" w:sz="0" w:space="0" w:color="auto"/>
                <w:left w:val="none" w:sz="0" w:space="0" w:color="auto"/>
                <w:bottom w:val="none" w:sz="0" w:space="0" w:color="auto"/>
                <w:right w:val="none" w:sz="0" w:space="0" w:color="auto"/>
              </w:divBdr>
              <w:divsChild>
                <w:div w:id="75124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56918">
          <w:marLeft w:val="898"/>
          <w:marRight w:val="0"/>
          <w:marTop w:val="0"/>
          <w:marBottom w:val="0"/>
          <w:divBdr>
            <w:top w:val="none" w:sz="0" w:space="0" w:color="auto"/>
            <w:left w:val="none" w:sz="0" w:space="0" w:color="auto"/>
            <w:bottom w:val="none" w:sz="0" w:space="0" w:color="auto"/>
            <w:right w:val="none" w:sz="0" w:space="0" w:color="auto"/>
          </w:divBdr>
          <w:divsChild>
            <w:div w:id="258950783">
              <w:marLeft w:val="0"/>
              <w:marRight w:val="0"/>
              <w:marTop w:val="0"/>
              <w:marBottom w:val="0"/>
              <w:divBdr>
                <w:top w:val="none" w:sz="0" w:space="0" w:color="auto"/>
                <w:left w:val="none" w:sz="0" w:space="0" w:color="auto"/>
                <w:bottom w:val="none" w:sz="0" w:space="0" w:color="auto"/>
                <w:right w:val="none" w:sz="0" w:space="0" w:color="auto"/>
              </w:divBdr>
              <w:divsChild>
                <w:div w:id="868566748">
                  <w:marLeft w:val="0"/>
                  <w:marRight w:val="0"/>
                  <w:marTop w:val="0"/>
                  <w:marBottom w:val="0"/>
                  <w:divBdr>
                    <w:top w:val="none" w:sz="0" w:space="0" w:color="auto"/>
                    <w:left w:val="none" w:sz="0" w:space="0" w:color="auto"/>
                    <w:bottom w:val="none" w:sz="0" w:space="0" w:color="auto"/>
                    <w:right w:val="none" w:sz="0" w:space="0" w:color="auto"/>
                  </w:divBdr>
                </w:div>
              </w:divsChild>
            </w:div>
            <w:div w:id="1744641269">
              <w:marLeft w:val="0"/>
              <w:marRight w:val="0"/>
              <w:marTop w:val="0"/>
              <w:marBottom w:val="0"/>
              <w:divBdr>
                <w:top w:val="none" w:sz="0" w:space="0" w:color="auto"/>
                <w:left w:val="none" w:sz="0" w:space="0" w:color="auto"/>
                <w:bottom w:val="none" w:sz="0" w:space="0" w:color="auto"/>
                <w:right w:val="none" w:sz="0" w:space="0" w:color="auto"/>
              </w:divBdr>
              <w:divsChild>
                <w:div w:id="4382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641001">
      <w:bodyDiv w:val="1"/>
      <w:marLeft w:val="0"/>
      <w:marRight w:val="0"/>
      <w:marTop w:val="0"/>
      <w:marBottom w:val="0"/>
      <w:divBdr>
        <w:top w:val="none" w:sz="0" w:space="0" w:color="auto"/>
        <w:left w:val="none" w:sz="0" w:space="0" w:color="auto"/>
        <w:bottom w:val="none" w:sz="0" w:space="0" w:color="auto"/>
        <w:right w:val="none" w:sz="0" w:space="0" w:color="auto"/>
      </w:divBdr>
    </w:div>
    <w:div w:id="436484011">
      <w:bodyDiv w:val="1"/>
      <w:marLeft w:val="0"/>
      <w:marRight w:val="0"/>
      <w:marTop w:val="0"/>
      <w:marBottom w:val="0"/>
      <w:divBdr>
        <w:top w:val="none" w:sz="0" w:space="0" w:color="auto"/>
        <w:left w:val="none" w:sz="0" w:space="0" w:color="auto"/>
        <w:bottom w:val="none" w:sz="0" w:space="0" w:color="auto"/>
        <w:right w:val="none" w:sz="0" w:space="0" w:color="auto"/>
      </w:divBdr>
    </w:div>
    <w:div w:id="614365766">
      <w:bodyDiv w:val="1"/>
      <w:marLeft w:val="0"/>
      <w:marRight w:val="0"/>
      <w:marTop w:val="0"/>
      <w:marBottom w:val="0"/>
      <w:divBdr>
        <w:top w:val="none" w:sz="0" w:space="0" w:color="auto"/>
        <w:left w:val="none" w:sz="0" w:space="0" w:color="auto"/>
        <w:bottom w:val="none" w:sz="0" w:space="0" w:color="auto"/>
        <w:right w:val="none" w:sz="0" w:space="0" w:color="auto"/>
      </w:divBdr>
    </w:div>
    <w:div w:id="639577503">
      <w:bodyDiv w:val="1"/>
      <w:marLeft w:val="0"/>
      <w:marRight w:val="0"/>
      <w:marTop w:val="0"/>
      <w:marBottom w:val="0"/>
      <w:divBdr>
        <w:top w:val="none" w:sz="0" w:space="0" w:color="auto"/>
        <w:left w:val="none" w:sz="0" w:space="0" w:color="auto"/>
        <w:bottom w:val="none" w:sz="0" w:space="0" w:color="auto"/>
        <w:right w:val="none" w:sz="0" w:space="0" w:color="auto"/>
      </w:divBdr>
    </w:div>
    <w:div w:id="680086868">
      <w:bodyDiv w:val="1"/>
      <w:marLeft w:val="0"/>
      <w:marRight w:val="0"/>
      <w:marTop w:val="0"/>
      <w:marBottom w:val="0"/>
      <w:divBdr>
        <w:top w:val="none" w:sz="0" w:space="0" w:color="auto"/>
        <w:left w:val="none" w:sz="0" w:space="0" w:color="auto"/>
        <w:bottom w:val="none" w:sz="0" w:space="0" w:color="auto"/>
        <w:right w:val="none" w:sz="0" w:space="0" w:color="auto"/>
      </w:divBdr>
    </w:div>
    <w:div w:id="828061751">
      <w:bodyDiv w:val="1"/>
      <w:marLeft w:val="0"/>
      <w:marRight w:val="0"/>
      <w:marTop w:val="0"/>
      <w:marBottom w:val="0"/>
      <w:divBdr>
        <w:top w:val="none" w:sz="0" w:space="0" w:color="auto"/>
        <w:left w:val="none" w:sz="0" w:space="0" w:color="auto"/>
        <w:bottom w:val="none" w:sz="0" w:space="0" w:color="auto"/>
        <w:right w:val="none" w:sz="0" w:space="0" w:color="auto"/>
      </w:divBdr>
    </w:div>
    <w:div w:id="931009888">
      <w:bodyDiv w:val="1"/>
      <w:marLeft w:val="0"/>
      <w:marRight w:val="0"/>
      <w:marTop w:val="0"/>
      <w:marBottom w:val="0"/>
      <w:divBdr>
        <w:top w:val="none" w:sz="0" w:space="0" w:color="auto"/>
        <w:left w:val="none" w:sz="0" w:space="0" w:color="auto"/>
        <w:bottom w:val="none" w:sz="0" w:space="0" w:color="auto"/>
        <w:right w:val="none" w:sz="0" w:space="0" w:color="auto"/>
      </w:divBdr>
    </w:div>
    <w:div w:id="1040132663">
      <w:bodyDiv w:val="1"/>
      <w:marLeft w:val="0"/>
      <w:marRight w:val="0"/>
      <w:marTop w:val="0"/>
      <w:marBottom w:val="0"/>
      <w:divBdr>
        <w:top w:val="none" w:sz="0" w:space="0" w:color="auto"/>
        <w:left w:val="none" w:sz="0" w:space="0" w:color="auto"/>
        <w:bottom w:val="none" w:sz="0" w:space="0" w:color="auto"/>
        <w:right w:val="none" w:sz="0" w:space="0" w:color="auto"/>
      </w:divBdr>
    </w:div>
    <w:div w:id="1085421313">
      <w:bodyDiv w:val="1"/>
      <w:marLeft w:val="0"/>
      <w:marRight w:val="0"/>
      <w:marTop w:val="0"/>
      <w:marBottom w:val="0"/>
      <w:divBdr>
        <w:top w:val="none" w:sz="0" w:space="0" w:color="auto"/>
        <w:left w:val="none" w:sz="0" w:space="0" w:color="auto"/>
        <w:bottom w:val="none" w:sz="0" w:space="0" w:color="auto"/>
        <w:right w:val="none" w:sz="0" w:space="0" w:color="auto"/>
      </w:divBdr>
    </w:div>
    <w:div w:id="1116756290">
      <w:bodyDiv w:val="1"/>
      <w:marLeft w:val="0"/>
      <w:marRight w:val="0"/>
      <w:marTop w:val="0"/>
      <w:marBottom w:val="0"/>
      <w:divBdr>
        <w:top w:val="none" w:sz="0" w:space="0" w:color="auto"/>
        <w:left w:val="none" w:sz="0" w:space="0" w:color="auto"/>
        <w:bottom w:val="none" w:sz="0" w:space="0" w:color="auto"/>
        <w:right w:val="none" w:sz="0" w:space="0" w:color="auto"/>
      </w:divBdr>
    </w:div>
    <w:div w:id="1130631913">
      <w:bodyDiv w:val="1"/>
      <w:marLeft w:val="0"/>
      <w:marRight w:val="0"/>
      <w:marTop w:val="0"/>
      <w:marBottom w:val="0"/>
      <w:divBdr>
        <w:top w:val="none" w:sz="0" w:space="0" w:color="auto"/>
        <w:left w:val="none" w:sz="0" w:space="0" w:color="auto"/>
        <w:bottom w:val="none" w:sz="0" w:space="0" w:color="auto"/>
        <w:right w:val="none" w:sz="0" w:space="0" w:color="auto"/>
      </w:divBdr>
    </w:div>
    <w:div w:id="1285770136">
      <w:bodyDiv w:val="1"/>
      <w:marLeft w:val="0"/>
      <w:marRight w:val="0"/>
      <w:marTop w:val="0"/>
      <w:marBottom w:val="0"/>
      <w:divBdr>
        <w:top w:val="none" w:sz="0" w:space="0" w:color="auto"/>
        <w:left w:val="none" w:sz="0" w:space="0" w:color="auto"/>
        <w:bottom w:val="none" w:sz="0" w:space="0" w:color="auto"/>
        <w:right w:val="none" w:sz="0" w:space="0" w:color="auto"/>
      </w:divBdr>
    </w:div>
    <w:div w:id="1399784620">
      <w:bodyDiv w:val="1"/>
      <w:marLeft w:val="0"/>
      <w:marRight w:val="0"/>
      <w:marTop w:val="0"/>
      <w:marBottom w:val="0"/>
      <w:divBdr>
        <w:top w:val="none" w:sz="0" w:space="0" w:color="auto"/>
        <w:left w:val="none" w:sz="0" w:space="0" w:color="auto"/>
        <w:bottom w:val="none" w:sz="0" w:space="0" w:color="auto"/>
        <w:right w:val="none" w:sz="0" w:space="0" w:color="auto"/>
      </w:divBdr>
    </w:div>
    <w:div w:id="1474133268">
      <w:bodyDiv w:val="1"/>
      <w:marLeft w:val="0"/>
      <w:marRight w:val="0"/>
      <w:marTop w:val="0"/>
      <w:marBottom w:val="0"/>
      <w:divBdr>
        <w:top w:val="none" w:sz="0" w:space="0" w:color="auto"/>
        <w:left w:val="none" w:sz="0" w:space="0" w:color="auto"/>
        <w:bottom w:val="none" w:sz="0" w:space="0" w:color="auto"/>
        <w:right w:val="none" w:sz="0" w:space="0" w:color="auto"/>
      </w:divBdr>
    </w:div>
    <w:div w:id="1547402603">
      <w:bodyDiv w:val="1"/>
      <w:marLeft w:val="0"/>
      <w:marRight w:val="0"/>
      <w:marTop w:val="0"/>
      <w:marBottom w:val="0"/>
      <w:divBdr>
        <w:top w:val="none" w:sz="0" w:space="0" w:color="auto"/>
        <w:left w:val="none" w:sz="0" w:space="0" w:color="auto"/>
        <w:bottom w:val="none" w:sz="0" w:space="0" w:color="auto"/>
        <w:right w:val="none" w:sz="0" w:space="0" w:color="auto"/>
      </w:divBdr>
    </w:div>
    <w:div w:id="1692804855">
      <w:bodyDiv w:val="1"/>
      <w:marLeft w:val="0"/>
      <w:marRight w:val="0"/>
      <w:marTop w:val="0"/>
      <w:marBottom w:val="0"/>
      <w:divBdr>
        <w:top w:val="none" w:sz="0" w:space="0" w:color="auto"/>
        <w:left w:val="none" w:sz="0" w:space="0" w:color="auto"/>
        <w:bottom w:val="none" w:sz="0" w:space="0" w:color="auto"/>
        <w:right w:val="none" w:sz="0" w:space="0" w:color="auto"/>
      </w:divBdr>
    </w:div>
    <w:div w:id="1943605725">
      <w:bodyDiv w:val="1"/>
      <w:marLeft w:val="0"/>
      <w:marRight w:val="0"/>
      <w:marTop w:val="0"/>
      <w:marBottom w:val="0"/>
      <w:divBdr>
        <w:top w:val="none" w:sz="0" w:space="0" w:color="auto"/>
        <w:left w:val="none" w:sz="0" w:space="0" w:color="auto"/>
        <w:bottom w:val="none" w:sz="0" w:space="0" w:color="auto"/>
        <w:right w:val="none" w:sz="0" w:space="0" w:color="auto"/>
      </w:divBdr>
    </w:div>
    <w:div w:id="1973904958">
      <w:bodyDiv w:val="1"/>
      <w:marLeft w:val="0"/>
      <w:marRight w:val="0"/>
      <w:marTop w:val="0"/>
      <w:marBottom w:val="0"/>
      <w:divBdr>
        <w:top w:val="none" w:sz="0" w:space="0" w:color="auto"/>
        <w:left w:val="none" w:sz="0" w:space="0" w:color="auto"/>
        <w:bottom w:val="none" w:sz="0" w:space="0" w:color="auto"/>
        <w:right w:val="none" w:sz="0" w:space="0" w:color="auto"/>
      </w:divBdr>
    </w:div>
    <w:div w:id="1984893232">
      <w:bodyDiv w:val="1"/>
      <w:marLeft w:val="0"/>
      <w:marRight w:val="0"/>
      <w:marTop w:val="0"/>
      <w:marBottom w:val="0"/>
      <w:divBdr>
        <w:top w:val="none" w:sz="0" w:space="0" w:color="auto"/>
        <w:left w:val="none" w:sz="0" w:space="0" w:color="auto"/>
        <w:bottom w:val="none" w:sz="0" w:space="0" w:color="auto"/>
        <w:right w:val="none" w:sz="0" w:space="0" w:color="auto"/>
      </w:divBdr>
    </w:div>
    <w:div w:id="2029722035">
      <w:bodyDiv w:val="1"/>
      <w:marLeft w:val="0"/>
      <w:marRight w:val="0"/>
      <w:marTop w:val="0"/>
      <w:marBottom w:val="0"/>
      <w:divBdr>
        <w:top w:val="none" w:sz="0" w:space="0" w:color="auto"/>
        <w:left w:val="none" w:sz="0" w:space="0" w:color="auto"/>
        <w:bottom w:val="none" w:sz="0" w:space="0" w:color="auto"/>
        <w:right w:val="none" w:sz="0" w:space="0" w:color="auto"/>
      </w:divBdr>
    </w:div>
    <w:div w:id="2056536130">
      <w:bodyDiv w:val="1"/>
      <w:marLeft w:val="0"/>
      <w:marRight w:val="0"/>
      <w:marTop w:val="0"/>
      <w:marBottom w:val="0"/>
      <w:divBdr>
        <w:top w:val="none" w:sz="0" w:space="0" w:color="auto"/>
        <w:left w:val="none" w:sz="0" w:space="0" w:color="auto"/>
        <w:bottom w:val="none" w:sz="0" w:space="0" w:color="auto"/>
        <w:right w:val="none" w:sz="0" w:space="0" w:color="auto"/>
      </w:divBdr>
    </w:div>
    <w:div w:id="2073499323">
      <w:bodyDiv w:val="1"/>
      <w:marLeft w:val="0"/>
      <w:marRight w:val="0"/>
      <w:marTop w:val="0"/>
      <w:marBottom w:val="0"/>
      <w:divBdr>
        <w:top w:val="none" w:sz="0" w:space="0" w:color="auto"/>
        <w:left w:val="none" w:sz="0" w:space="0" w:color="auto"/>
        <w:bottom w:val="none" w:sz="0" w:space="0" w:color="auto"/>
        <w:right w:val="none" w:sz="0" w:space="0" w:color="auto"/>
      </w:divBdr>
    </w:div>
    <w:div w:id="2083335699">
      <w:bodyDiv w:val="1"/>
      <w:marLeft w:val="0"/>
      <w:marRight w:val="0"/>
      <w:marTop w:val="0"/>
      <w:marBottom w:val="0"/>
      <w:divBdr>
        <w:top w:val="none" w:sz="0" w:space="0" w:color="auto"/>
        <w:left w:val="none" w:sz="0" w:space="0" w:color="auto"/>
        <w:bottom w:val="none" w:sz="0" w:space="0" w:color="auto"/>
        <w:right w:val="none" w:sz="0" w:space="0" w:color="auto"/>
      </w:divBdr>
    </w:div>
    <w:div w:id="213424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package" Target="embeddings/Microsoft_PowerPoint_Slide3.sldx"/><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package" Target="embeddings/Microsoft_PowerPoint_Slide2.sldx"/><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646D8AFA-8278-4738-ADE7-20F1A1D6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1166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Mariana Mironov</cp:lastModifiedBy>
  <cp:revision>8</cp:revision>
  <dcterms:created xsi:type="dcterms:W3CDTF">2025-10-22T12:58:00Z</dcterms:created>
  <dcterms:modified xsi:type="dcterms:W3CDTF">2025-11-03T17:24:00Z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