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97576" w14:textId="24D7C34E" w:rsidR="00302851" w:rsidRDefault="00302851" w:rsidP="00302851">
      <w:pPr>
        <w:pStyle w:val="NoSpacing"/>
        <w:jc w:val="center"/>
        <w:rPr>
          <w:rFonts w:ascii="Courier New" w:hAnsi="Courier New" w:cs="Courier New"/>
          <w:sz w:val="24"/>
          <w:szCs w:val="24"/>
          <w:lang w:val="en-US"/>
        </w:rPr>
      </w:pPr>
      <w:r w:rsidRPr="00302851">
        <w:rPr>
          <w:rFonts w:ascii="Courier New" w:hAnsi="Courier New" w:cs="Courier New"/>
          <w:sz w:val="24"/>
          <w:szCs w:val="24"/>
          <w:lang w:val="en-US"/>
        </w:rPr>
        <w:t>Presentation</w:t>
      </w:r>
      <w:r>
        <w:rPr>
          <w:rFonts w:ascii="Courier New" w:hAnsi="Courier New" w:cs="Courier New"/>
          <w:sz w:val="24"/>
          <w:szCs w:val="24"/>
          <w:lang w:val="en-US"/>
        </w:rPr>
        <w:t xml:space="preserve"> </w:t>
      </w:r>
    </w:p>
    <w:p w14:paraId="549ABBCE" w14:textId="007D052B" w:rsidR="00B938A1" w:rsidRPr="00302851" w:rsidRDefault="004E3527" w:rsidP="00302851">
      <w:pPr>
        <w:pStyle w:val="NoSpacing"/>
        <w:jc w:val="center"/>
        <w:rPr>
          <w:rFonts w:ascii="Courier New" w:hAnsi="Courier New" w:cs="Courier New"/>
          <w:sz w:val="24"/>
          <w:szCs w:val="24"/>
          <w:lang w:val="en-US"/>
        </w:rPr>
      </w:pPr>
      <w:r>
        <w:rPr>
          <w:rFonts w:ascii="Courier New" w:hAnsi="Courier New" w:cs="Courier New"/>
          <w:sz w:val="24"/>
          <w:szCs w:val="24"/>
          <w:lang w:val="en-US"/>
        </w:rPr>
        <w:t>The d</w:t>
      </w:r>
      <w:r w:rsidR="00302851">
        <w:rPr>
          <w:rFonts w:ascii="Courier New" w:hAnsi="Courier New" w:cs="Courier New"/>
          <w:sz w:val="24"/>
          <w:szCs w:val="24"/>
          <w:lang w:val="en-US"/>
        </w:rPr>
        <w:t>ecline of the High Street</w:t>
      </w:r>
    </w:p>
    <w:p w14:paraId="24BA8B3A" w14:textId="59D479EF" w:rsidR="00302851" w:rsidRDefault="00302851" w:rsidP="00302851">
      <w:pPr>
        <w:pStyle w:val="NoSpacing"/>
        <w:jc w:val="center"/>
        <w:rPr>
          <w:rFonts w:ascii="Courier New" w:hAnsi="Courier New" w:cs="Courier New"/>
          <w:sz w:val="24"/>
          <w:szCs w:val="24"/>
          <w:lang w:val="en-US"/>
        </w:rPr>
      </w:pPr>
      <w:r w:rsidRPr="00302851">
        <w:rPr>
          <w:rFonts w:ascii="Courier New" w:hAnsi="Courier New" w:cs="Courier New"/>
          <w:sz w:val="24"/>
          <w:szCs w:val="24"/>
          <w:lang w:val="en-US"/>
        </w:rPr>
        <w:t>Speaker notes</w:t>
      </w:r>
    </w:p>
    <w:p w14:paraId="4756B060" w14:textId="63B92897" w:rsidR="00302851" w:rsidRDefault="00302851" w:rsidP="00302851">
      <w:pPr>
        <w:pStyle w:val="NoSpacing"/>
        <w:jc w:val="center"/>
        <w:rPr>
          <w:rFonts w:ascii="Courier New" w:hAnsi="Courier New" w:cs="Courier New"/>
          <w:sz w:val="24"/>
          <w:szCs w:val="24"/>
          <w:lang w:val="en-US"/>
        </w:rPr>
      </w:pPr>
    </w:p>
    <w:p w14:paraId="51572144" w14:textId="689A71E2" w:rsidR="00302851" w:rsidRDefault="00302851" w:rsidP="00302851">
      <w:pPr>
        <w:pStyle w:val="NoSpacing"/>
        <w:jc w:val="center"/>
        <w:rPr>
          <w:rFonts w:ascii="Courier New" w:hAnsi="Courier New" w:cs="Courier New"/>
          <w:sz w:val="24"/>
          <w:szCs w:val="24"/>
          <w:lang w:val="en-US"/>
        </w:rPr>
      </w:pPr>
      <w:r>
        <w:rPr>
          <w:rFonts w:ascii="Courier New" w:hAnsi="Courier New" w:cs="Courier New"/>
          <w:sz w:val="24"/>
          <w:szCs w:val="24"/>
          <w:lang w:val="en-US"/>
        </w:rPr>
        <w:t>Andrei Stafi</w:t>
      </w:r>
    </w:p>
    <w:p w14:paraId="080FECE2" w14:textId="046C44EF" w:rsidR="00302851" w:rsidRDefault="00302851" w:rsidP="00302851">
      <w:pPr>
        <w:pStyle w:val="NoSpacing"/>
        <w:jc w:val="center"/>
        <w:rPr>
          <w:rFonts w:ascii="Courier New" w:hAnsi="Courier New" w:cs="Courier New"/>
          <w:sz w:val="24"/>
          <w:szCs w:val="24"/>
          <w:lang w:val="en-US"/>
        </w:rPr>
      </w:pPr>
      <w:r>
        <w:rPr>
          <w:rFonts w:ascii="Courier New" w:hAnsi="Courier New" w:cs="Courier New"/>
          <w:sz w:val="24"/>
          <w:szCs w:val="24"/>
          <w:lang w:val="en-US"/>
        </w:rPr>
        <w:t>2114799</w:t>
      </w:r>
    </w:p>
    <w:p w14:paraId="489D2947" w14:textId="50455D93" w:rsidR="00302851" w:rsidRDefault="00302851" w:rsidP="00302851">
      <w:pPr>
        <w:pStyle w:val="NoSpacing"/>
        <w:jc w:val="center"/>
        <w:rPr>
          <w:rFonts w:ascii="Courier New" w:hAnsi="Courier New" w:cs="Courier New"/>
          <w:sz w:val="24"/>
          <w:szCs w:val="24"/>
          <w:lang w:val="en-US"/>
        </w:rPr>
      </w:pPr>
    </w:p>
    <w:p w14:paraId="5E8E59D0" w14:textId="2D0208AA" w:rsidR="00302851" w:rsidRPr="004E3527" w:rsidRDefault="00302851" w:rsidP="00302851">
      <w:pPr>
        <w:rPr>
          <w:rFonts w:ascii="Courier New" w:hAnsi="Courier New" w:cs="Courier New"/>
          <w:u w:val="single"/>
          <w:lang w:val="en-US"/>
        </w:rPr>
      </w:pPr>
      <w:r w:rsidRPr="004E3527">
        <w:rPr>
          <w:rFonts w:ascii="Courier New" w:hAnsi="Courier New" w:cs="Courier New"/>
          <w:u w:val="single"/>
          <w:lang w:val="en-US"/>
        </w:rPr>
        <w:t>Slide 1:</w:t>
      </w:r>
    </w:p>
    <w:p w14:paraId="5EE11D1B" w14:textId="28E30090" w:rsidR="00302851" w:rsidRDefault="004E3527" w:rsidP="00302851">
      <w:pPr>
        <w:rPr>
          <w:rFonts w:ascii="Courier New" w:hAnsi="Courier New" w:cs="Courier New"/>
          <w:lang w:val="en-US"/>
        </w:rPr>
      </w:pPr>
      <w:r>
        <w:rPr>
          <w:rFonts w:ascii="Courier New" w:hAnsi="Courier New" w:cs="Courier New"/>
          <w:lang w:val="en-US"/>
        </w:rPr>
        <w:t>Introduction.</w:t>
      </w:r>
    </w:p>
    <w:p w14:paraId="0D2A001B" w14:textId="0F7BB16C" w:rsidR="004E3527" w:rsidRPr="004E3527" w:rsidRDefault="00302851" w:rsidP="004E3527">
      <w:pPr>
        <w:rPr>
          <w:rFonts w:ascii="Courier New" w:hAnsi="Courier New" w:cs="Courier New"/>
          <w:lang w:val="en-US"/>
        </w:rPr>
      </w:pPr>
      <w:r w:rsidRPr="004E3527">
        <w:rPr>
          <w:rFonts w:ascii="Courier New" w:hAnsi="Courier New" w:cs="Courier New"/>
          <w:u w:val="single"/>
          <w:lang w:val="en-US"/>
        </w:rPr>
        <w:t xml:space="preserve">Slide </w:t>
      </w:r>
      <w:r w:rsidRPr="004E3527">
        <w:rPr>
          <w:rFonts w:ascii="Courier New" w:hAnsi="Courier New" w:cs="Courier New"/>
          <w:u w:val="single"/>
          <w:lang w:val="en-US"/>
        </w:rPr>
        <w:t>2</w:t>
      </w:r>
      <w:r w:rsidRPr="004E3527">
        <w:rPr>
          <w:rFonts w:ascii="Courier New" w:hAnsi="Courier New" w:cs="Courier New"/>
          <w:u w:val="single"/>
          <w:lang w:val="en-US"/>
        </w:rPr>
        <w:t>:</w:t>
      </w:r>
      <w:r w:rsidR="004E3527">
        <w:rPr>
          <w:rFonts w:ascii="Courier New" w:hAnsi="Courier New" w:cs="Courier New"/>
          <w:lang w:val="en-US"/>
        </w:rPr>
        <w:t xml:space="preserve"> </w:t>
      </w:r>
    </w:p>
    <w:p w14:paraId="1CEF3975" w14:textId="0170B1B6" w:rsidR="00302851" w:rsidRDefault="004E3527" w:rsidP="004E3527">
      <w:pPr>
        <w:rPr>
          <w:rFonts w:ascii="Courier New" w:hAnsi="Courier New" w:cs="Courier New"/>
          <w:lang w:val="en-US"/>
        </w:rPr>
      </w:pPr>
      <w:r w:rsidRPr="004E3527">
        <w:rPr>
          <w:rFonts w:ascii="Courier New" w:hAnsi="Courier New" w:cs="Courier New"/>
          <w:lang w:val="en-US"/>
        </w:rPr>
        <w:t>The root cause of the problem that lead</w:t>
      </w:r>
      <w:r>
        <w:rPr>
          <w:rFonts w:ascii="Courier New" w:hAnsi="Courier New" w:cs="Courier New"/>
          <w:lang w:val="en-US"/>
        </w:rPr>
        <w:t>s</w:t>
      </w:r>
      <w:r w:rsidRPr="004E3527">
        <w:rPr>
          <w:rFonts w:ascii="Courier New" w:hAnsi="Courier New" w:cs="Courier New"/>
          <w:lang w:val="en-US"/>
        </w:rPr>
        <w:t xml:space="preserve"> to the decline of </w:t>
      </w:r>
      <w:r>
        <w:rPr>
          <w:rFonts w:ascii="Courier New" w:hAnsi="Courier New" w:cs="Courier New"/>
          <w:lang w:val="en-US"/>
        </w:rPr>
        <w:t xml:space="preserve">the </w:t>
      </w:r>
      <w:r w:rsidRPr="004E3527">
        <w:rPr>
          <w:rFonts w:ascii="Courier New" w:hAnsi="Courier New" w:cs="Courier New"/>
          <w:lang w:val="en-US"/>
        </w:rPr>
        <w:t xml:space="preserve">high street is the development of out of town retail stores. With the number of shops in a city </w:t>
      </w:r>
      <w:proofErr w:type="spellStart"/>
      <w:r w:rsidRPr="004E3527">
        <w:rPr>
          <w:rFonts w:ascii="Courier New" w:hAnsi="Courier New" w:cs="Courier New"/>
          <w:lang w:val="en-US"/>
        </w:rPr>
        <w:t>centre</w:t>
      </w:r>
      <w:proofErr w:type="spellEnd"/>
      <w:r w:rsidRPr="004E3527">
        <w:rPr>
          <w:rFonts w:ascii="Courier New" w:hAnsi="Courier New" w:cs="Courier New"/>
          <w:lang w:val="en-US"/>
        </w:rPr>
        <w:t xml:space="preserve"> limited by space, many moved out of town to shopping malls and designer outlet stores. This makes out-of-town shopping a destination because there is usually a lot of free parking. As a general rule, rents and wages are also cheaper outside of the city as well (Hubbard, 2017).</w:t>
      </w:r>
    </w:p>
    <w:p w14:paraId="47EE4D95" w14:textId="496A0EDB" w:rsidR="004E3527" w:rsidRPr="004E3527" w:rsidRDefault="004E3527" w:rsidP="004E3527">
      <w:pPr>
        <w:rPr>
          <w:rFonts w:ascii="Courier New" w:hAnsi="Courier New" w:cs="Courier New"/>
          <w:u w:val="single"/>
          <w:lang w:val="en-US"/>
        </w:rPr>
      </w:pPr>
      <w:r w:rsidRPr="004E3527">
        <w:rPr>
          <w:rFonts w:ascii="Courier New" w:hAnsi="Courier New" w:cs="Courier New"/>
          <w:u w:val="single"/>
          <w:lang w:val="en-US"/>
        </w:rPr>
        <w:t xml:space="preserve">Slide </w:t>
      </w:r>
      <w:r w:rsidRPr="004E3527">
        <w:rPr>
          <w:rFonts w:ascii="Courier New" w:hAnsi="Courier New" w:cs="Courier New"/>
          <w:u w:val="single"/>
          <w:lang w:val="en-US"/>
        </w:rPr>
        <w:t>3</w:t>
      </w:r>
      <w:r w:rsidRPr="004E3527">
        <w:rPr>
          <w:rFonts w:ascii="Courier New" w:hAnsi="Courier New" w:cs="Courier New"/>
          <w:u w:val="single"/>
          <w:lang w:val="en-US"/>
        </w:rPr>
        <w:t>:</w:t>
      </w:r>
    </w:p>
    <w:p w14:paraId="1C233475" w14:textId="73EEE87B" w:rsidR="004E3527" w:rsidRPr="004E3527" w:rsidRDefault="004E3527" w:rsidP="004E3527">
      <w:pPr>
        <w:rPr>
          <w:rFonts w:ascii="Courier New" w:hAnsi="Courier New" w:cs="Courier New"/>
          <w:lang w:val="en-US"/>
        </w:rPr>
      </w:pPr>
      <w:r w:rsidRPr="004E3527">
        <w:rPr>
          <w:rFonts w:ascii="Courier New" w:hAnsi="Courier New" w:cs="Courier New"/>
          <w:lang w:val="en-US"/>
        </w:rPr>
        <w:t>Retailers: The majority of these businesses have been relocated to nearby towns. Retailers have increased their internet presence in recent years. As a result, they relocate to nearby towns to cut down on shop upkeep costs and focus more on online sales.</w:t>
      </w:r>
    </w:p>
    <w:p w14:paraId="0DA0327E"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Suppliers: The businesses sourced materials from Highstreet's nearby suppliers earlier. However, because it is more cost- and time-effective, local suppliers are now used by businesses when purchasing supplies and materials (Phillips, Walford and Sparks, 2021). </w:t>
      </w:r>
    </w:p>
    <w:p w14:paraId="25E6B527" w14:textId="2B68A17E" w:rsidR="004E3527" w:rsidRDefault="004E3527" w:rsidP="004E3527">
      <w:pPr>
        <w:rPr>
          <w:rFonts w:ascii="Courier New" w:hAnsi="Courier New" w:cs="Courier New"/>
          <w:lang w:val="en-US"/>
        </w:rPr>
      </w:pPr>
      <w:r w:rsidRPr="004E3527">
        <w:rPr>
          <w:rFonts w:ascii="Courier New" w:hAnsi="Courier New" w:cs="Courier New"/>
          <w:lang w:val="en-US"/>
        </w:rPr>
        <w:t>Customers were able to do all of their shopping, including fashion, beauty, health, and food, at one location. However, shoppers are now required to visit multiple locations or shop online to get their desired goods.</w:t>
      </w:r>
    </w:p>
    <w:p w14:paraId="2C5F8A44" w14:textId="237405F4" w:rsidR="004E3527" w:rsidRPr="004E3527" w:rsidRDefault="004E3527" w:rsidP="004E3527">
      <w:pPr>
        <w:rPr>
          <w:rFonts w:ascii="Courier New" w:hAnsi="Courier New" w:cs="Courier New"/>
          <w:u w:val="single"/>
          <w:lang w:val="en-US"/>
        </w:rPr>
      </w:pPr>
      <w:r w:rsidRPr="004E3527">
        <w:rPr>
          <w:rFonts w:ascii="Courier New" w:hAnsi="Courier New" w:cs="Courier New"/>
          <w:u w:val="single"/>
          <w:lang w:val="en-US"/>
        </w:rPr>
        <w:t xml:space="preserve">Slide </w:t>
      </w:r>
      <w:r w:rsidRPr="004E3527">
        <w:rPr>
          <w:rFonts w:ascii="Courier New" w:hAnsi="Courier New" w:cs="Courier New"/>
          <w:u w:val="single"/>
          <w:lang w:val="en-US"/>
        </w:rPr>
        <w:t>4</w:t>
      </w:r>
      <w:r w:rsidRPr="004E3527">
        <w:rPr>
          <w:rFonts w:ascii="Courier New" w:hAnsi="Courier New" w:cs="Courier New"/>
          <w:u w:val="single"/>
          <w:lang w:val="en-US"/>
        </w:rPr>
        <w:t>:</w:t>
      </w:r>
    </w:p>
    <w:p w14:paraId="5E105DED" w14:textId="1E9BCEC5" w:rsidR="004E3527" w:rsidRDefault="004E3527" w:rsidP="004E3527">
      <w:pPr>
        <w:rPr>
          <w:rFonts w:ascii="Courier New" w:hAnsi="Courier New" w:cs="Courier New"/>
          <w:lang w:val="en-US"/>
        </w:rPr>
      </w:pPr>
      <w:r w:rsidRPr="004E3527">
        <w:rPr>
          <w:rFonts w:ascii="Courier New" w:hAnsi="Courier New" w:cs="Courier New"/>
          <w:lang w:val="en-US"/>
        </w:rPr>
        <w:t>This issue has a far-reaching impact. Out-of-town retail store relocation boosts local employment opportunities. In addition, retailers try to obtain raw material supplies from the nearby area, which raises the income of the surrounding area (Hughes and Jackson, 2015). Those areas saw an increase in their overall wealth as a result of this income boost.</w:t>
      </w:r>
    </w:p>
    <w:p w14:paraId="75FBB4BF" w14:textId="09783C4B" w:rsidR="004E3527" w:rsidRPr="004E3527" w:rsidRDefault="004E3527" w:rsidP="004E3527">
      <w:pPr>
        <w:rPr>
          <w:rFonts w:ascii="Courier New" w:hAnsi="Courier New" w:cs="Courier New"/>
          <w:u w:val="single"/>
          <w:lang w:val="en-US"/>
        </w:rPr>
      </w:pPr>
      <w:r w:rsidRPr="004E3527">
        <w:rPr>
          <w:rFonts w:ascii="Courier New" w:hAnsi="Courier New" w:cs="Courier New"/>
          <w:u w:val="single"/>
          <w:lang w:val="en-US"/>
        </w:rPr>
        <w:t xml:space="preserve">Slide </w:t>
      </w:r>
      <w:r w:rsidRPr="004E3527">
        <w:rPr>
          <w:rFonts w:ascii="Courier New" w:hAnsi="Courier New" w:cs="Courier New"/>
          <w:u w:val="single"/>
          <w:lang w:val="en-US"/>
        </w:rPr>
        <w:t>5</w:t>
      </w:r>
      <w:r w:rsidRPr="004E3527">
        <w:rPr>
          <w:rFonts w:ascii="Courier New" w:hAnsi="Courier New" w:cs="Courier New"/>
          <w:u w:val="single"/>
          <w:lang w:val="en-US"/>
        </w:rPr>
        <w:t>:</w:t>
      </w:r>
    </w:p>
    <w:p w14:paraId="70E0C6DB"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Retailers – Positively </w:t>
      </w:r>
    </w:p>
    <w:p w14:paraId="7A39B2CC"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Retailers were forced to increase their spending on the High Street due to high rents and wages. Additionally, the cost of materials was exorbitant. However, retailers no longer need to spend more money and may earn more profit than earlier. </w:t>
      </w:r>
    </w:p>
    <w:p w14:paraId="128D240A"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lastRenderedPageBreak/>
        <w:t xml:space="preserve">Suppliers – Positively and Negatively </w:t>
      </w:r>
    </w:p>
    <w:p w14:paraId="4BAC44B6"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Highstreet-suppliers lost a large number of clients as a result of this relocation. All of these clients are now purchasing supplies from local suppliers, which boosts local customers' profit. </w:t>
      </w:r>
    </w:p>
    <w:p w14:paraId="2AD4D2FC"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Customers – Negatively </w:t>
      </w:r>
    </w:p>
    <w:p w14:paraId="75161B62" w14:textId="5A581D81" w:rsidR="004E3527" w:rsidRDefault="004E3527" w:rsidP="004E3527">
      <w:pPr>
        <w:rPr>
          <w:rFonts w:ascii="Courier New" w:hAnsi="Courier New" w:cs="Courier New"/>
          <w:lang w:val="en-US"/>
        </w:rPr>
      </w:pPr>
      <w:r w:rsidRPr="004E3527">
        <w:rPr>
          <w:rFonts w:ascii="Courier New" w:hAnsi="Courier New" w:cs="Courier New"/>
          <w:lang w:val="en-US"/>
        </w:rPr>
        <w:t>Customers now need to go several places to buy products of their desired brands. This increases transportation costs and hassle for the customers.</w:t>
      </w:r>
    </w:p>
    <w:p w14:paraId="1731004C" w14:textId="64ADB261" w:rsidR="004E3527" w:rsidRPr="004E3527" w:rsidRDefault="004E3527" w:rsidP="004E3527">
      <w:pPr>
        <w:rPr>
          <w:rFonts w:ascii="Courier New" w:hAnsi="Courier New" w:cs="Courier New"/>
          <w:u w:val="single"/>
          <w:lang w:val="en-US"/>
        </w:rPr>
      </w:pPr>
      <w:r w:rsidRPr="004E3527">
        <w:rPr>
          <w:rFonts w:ascii="Courier New" w:hAnsi="Courier New" w:cs="Courier New"/>
          <w:u w:val="single"/>
          <w:lang w:val="en-US"/>
        </w:rPr>
        <w:t xml:space="preserve">Slide </w:t>
      </w:r>
      <w:r w:rsidRPr="004E3527">
        <w:rPr>
          <w:rFonts w:ascii="Courier New" w:hAnsi="Courier New" w:cs="Courier New"/>
          <w:u w:val="single"/>
          <w:lang w:val="en-US"/>
        </w:rPr>
        <w:t>6</w:t>
      </w:r>
      <w:r w:rsidRPr="004E3527">
        <w:rPr>
          <w:rFonts w:ascii="Courier New" w:hAnsi="Courier New" w:cs="Courier New"/>
          <w:u w:val="single"/>
          <w:lang w:val="en-US"/>
        </w:rPr>
        <w:t>:</w:t>
      </w:r>
      <w:r w:rsidRPr="004E3527">
        <w:rPr>
          <w:u w:val="single"/>
        </w:rPr>
        <w:t xml:space="preserve"> </w:t>
      </w:r>
    </w:p>
    <w:p w14:paraId="4DE52A57" w14:textId="0A48F195" w:rsidR="004E3527" w:rsidRPr="004E3527" w:rsidRDefault="004E3527" w:rsidP="004E3527">
      <w:pPr>
        <w:rPr>
          <w:rFonts w:ascii="Courier New" w:hAnsi="Courier New" w:cs="Courier New"/>
          <w:lang w:val="en-US"/>
        </w:rPr>
      </w:pPr>
      <w:proofErr w:type="spellStart"/>
      <w:r w:rsidRPr="004E3527">
        <w:rPr>
          <w:rFonts w:ascii="Courier New" w:hAnsi="Courier New" w:cs="Courier New"/>
          <w:lang w:val="en-US"/>
        </w:rPr>
        <w:t>Organisation</w:t>
      </w:r>
      <w:proofErr w:type="spellEnd"/>
      <w:r w:rsidRPr="004E3527">
        <w:rPr>
          <w:rFonts w:ascii="Courier New" w:hAnsi="Courier New" w:cs="Courier New"/>
          <w:lang w:val="en-US"/>
        </w:rPr>
        <w:t xml:space="preserve">: Because of the high expense of doing business in the Highstreet, the majority of businesses have moved elsewhere. </w:t>
      </w:r>
      <w:r>
        <w:rPr>
          <w:rFonts w:ascii="Courier New" w:hAnsi="Courier New" w:cs="Courier New"/>
          <w:lang w:val="en-US"/>
        </w:rPr>
        <w:t>T</w:t>
      </w:r>
      <w:r w:rsidRPr="004E3527">
        <w:rPr>
          <w:rFonts w:ascii="Courier New" w:hAnsi="Courier New" w:cs="Courier New"/>
          <w:lang w:val="en-US"/>
        </w:rPr>
        <w:t>o reduce their costs, corporations are opening out-of-town retail outlets, which provide lower rents, lower wages, and materials at a lower price point.</w:t>
      </w:r>
    </w:p>
    <w:p w14:paraId="6B96376D"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Employees: In Highstreet, companies usually hire fewer employees to cut costs (Turner and Gardner, 2014). But as the salary is comparatively less in out of town areas, the companies employ more employees, increasing the employability of those areas. </w:t>
      </w:r>
    </w:p>
    <w:p w14:paraId="7CD9390B" w14:textId="77777777" w:rsidR="004E3527" w:rsidRPr="004E3527" w:rsidRDefault="004E3527" w:rsidP="004E3527">
      <w:pPr>
        <w:rPr>
          <w:rFonts w:ascii="Courier New" w:hAnsi="Courier New" w:cs="Courier New"/>
          <w:lang w:val="en-US"/>
        </w:rPr>
      </w:pPr>
      <w:r w:rsidRPr="004E3527">
        <w:rPr>
          <w:rFonts w:ascii="Courier New" w:hAnsi="Courier New" w:cs="Courier New"/>
          <w:lang w:val="en-US"/>
        </w:rPr>
        <w:t xml:space="preserve">Government: For quite some time, the British government has been attempting to spur growth in rural areas. This move makes it easier to achieve that goal. </w:t>
      </w:r>
    </w:p>
    <w:p w14:paraId="4F0F3749" w14:textId="66AA1059" w:rsidR="004E3527" w:rsidRDefault="004E3527" w:rsidP="004E3527">
      <w:pPr>
        <w:rPr>
          <w:rFonts w:ascii="Courier New" w:hAnsi="Courier New" w:cs="Courier New"/>
          <w:lang w:val="en-US"/>
        </w:rPr>
      </w:pPr>
      <w:r w:rsidRPr="004E3527">
        <w:rPr>
          <w:rFonts w:ascii="Courier New" w:hAnsi="Courier New" w:cs="Courier New"/>
          <w:lang w:val="en-US"/>
        </w:rPr>
        <w:t>Local Community: The relocation has boosted the local economy and infrastructural development, which in turn has boosted the growth of the surrounding communities.</w:t>
      </w:r>
    </w:p>
    <w:p w14:paraId="254207D1" w14:textId="71329C76" w:rsidR="004E3527" w:rsidRDefault="004E3527" w:rsidP="004E3527">
      <w:pPr>
        <w:rPr>
          <w:rFonts w:ascii="Courier New" w:hAnsi="Courier New" w:cs="Courier New"/>
          <w:lang w:val="en-US"/>
        </w:rPr>
      </w:pPr>
    </w:p>
    <w:p w14:paraId="1E2D549F" w14:textId="77777777" w:rsidR="004E3527" w:rsidRPr="004E3527" w:rsidRDefault="004E3527" w:rsidP="004E3527">
      <w:pPr>
        <w:rPr>
          <w:rFonts w:ascii="Courier New" w:hAnsi="Courier New" w:cs="Courier New"/>
          <w:u w:val="single"/>
          <w:lang w:val="en-US"/>
        </w:rPr>
      </w:pPr>
      <w:r w:rsidRPr="004E3527">
        <w:rPr>
          <w:rFonts w:ascii="Courier New" w:hAnsi="Courier New" w:cs="Courier New"/>
          <w:u w:val="single"/>
          <w:lang w:val="en-US"/>
        </w:rPr>
        <w:t>Conclusion</w:t>
      </w:r>
    </w:p>
    <w:p w14:paraId="3DA95C45" w14:textId="4CE7ADA5" w:rsidR="004E3527" w:rsidRDefault="004E3527" w:rsidP="004E3527">
      <w:pPr>
        <w:rPr>
          <w:rFonts w:ascii="Courier New" w:hAnsi="Courier New" w:cs="Courier New"/>
          <w:lang w:val="en-US"/>
        </w:rPr>
      </w:pPr>
      <w:r w:rsidRPr="004E3527">
        <w:rPr>
          <w:rFonts w:ascii="Courier New" w:hAnsi="Courier New" w:cs="Courier New"/>
          <w:lang w:val="en-US"/>
        </w:rPr>
        <w:t>A lot of things have led to the decline of the UK Highstreet. But the development of out-of-town retail stores speeds up this process. Businesses can now profit more and grow further by going online.</w:t>
      </w:r>
    </w:p>
    <w:p w14:paraId="16BA790E" w14:textId="0AC2C2B0" w:rsidR="004E3527" w:rsidRDefault="004E3527" w:rsidP="004E3527">
      <w:pPr>
        <w:rPr>
          <w:rFonts w:ascii="Courier New" w:hAnsi="Courier New" w:cs="Courier New"/>
          <w:lang w:val="en-US"/>
        </w:rPr>
      </w:pPr>
    </w:p>
    <w:p w14:paraId="3F0FC98B" w14:textId="16EE3EB0" w:rsidR="004E3527" w:rsidRDefault="004E3527" w:rsidP="004E3527">
      <w:pPr>
        <w:rPr>
          <w:rFonts w:ascii="Courier New" w:hAnsi="Courier New" w:cs="Courier New"/>
          <w:lang w:val="en-US"/>
        </w:rPr>
      </w:pPr>
      <w:r w:rsidRPr="004E3527">
        <w:rPr>
          <w:rFonts w:ascii="Courier New" w:hAnsi="Courier New" w:cs="Courier New"/>
          <w:lang w:val="en-US"/>
        </w:rPr>
        <w:t>THANK YOU</w:t>
      </w:r>
      <w:r>
        <w:rPr>
          <w:rFonts w:ascii="Courier New" w:hAnsi="Courier New" w:cs="Courier New"/>
          <w:lang w:val="en-US"/>
        </w:rPr>
        <w:t>!</w:t>
      </w:r>
    </w:p>
    <w:p w14:paraId="393832FE" w14:textId="4C3F95F3" w:rsidR="004E3527" w:rsidRDefault="004E3527" w:rsidP="004E3527">
      <w:pPr>
        <w:rPr>
          <w:rFonts w:ascii="Courier New" w:hAnsi="Courier New" w:cs="Courier New"/>
          <w:lang w:val="en-US"/>
        </w:rPr>
      </w:pPr>
      <w:r w:rsidRPr="004E3527">
        <w:rPr>
          <w:rFonts w:ascii="Courier New" w:hAnsi="Courier New" w:cs="Courier New"/>
          <w:lang w:val="en-US"/>
        </w:rPr>
        <w:t>ANY QUESTIONS?</w:t>
      </w:r>
    </w:p>
    <w:p w14:paraId="3E686D5C" w14:textId="47383358" w:rsidR="004E3527" w:rsidRDefault="004E3527" w:rsidP="004E3527">
      <w:pPr>
        <w:rPr>
          <w:rFonts w:ascii="Courier New" w:hAnsi="Courier New" w:cs="Courier New"/>
          <w:lang w:val="en-US"/>
        </w:rPr>
      </w:pPr>
    </w:p>
    <w:p w14:paraId="52169767" w14:textId="36882230" w:rsidR="004E3527" w:rsidRDefault="004E3527" w:rsidP="004E3527">
      <w:pPr>
        <w:rPr>
          <w:rFonts w:ascii="Courier New" w:hAnsi="Courier New" w:cs="Courier New"/>
          <w:lang w:val="en-US"/>
        </w:rPr>
      </w:pPr>
      <w:r>
        <w:rPr>
          <w:rFonts w:ascii="Courier New" w:hAnsi="Courier New" w:cs="Courier New"/>
          <w:lang w:val="en-US"/>
        </w:rPr>
        <w:t xml:space="preserve">Reference </w:t>
      </w:r>
    </w:p>
    <w:p w14:paraId="199B8B80" w14:textId="77777777" w:rsidR="004E3527" w:rsidRPr="004E3527" w:rsidRDefault="004E3527" w:rsidP="004E3527">
      <w:pPr>
        <w:pStyle w:val="ListParagraph"/>
        <w:numPr>
          <w:ilvl w:val="0"/>
          <w:numId w:val="1"/>
        </w:numPr>
        <w:rPr>
          <w:rFonts w:ascii="Courier New" w:hAnsi="Courier New" w:cs="Courier New"/>
          <w:lang w:val="en-GB"/>
        </w:rPr>
      </w:pPr>
      <w:r w:rsidRPr="004E3527">
        <w:rPr>
          <w:rFonts w:ascii="Courier New" w:hAnsi="Courier New" w:cs="Courier New"/>
          <w:lang w:val="en-US"/>
        </w:rPr>
        <w:t>Hubbard, P., 2017. The battle for the high street: Retail gentrification, class and disgust. Springer.</w:t>
      </w:r>
    </w:p>
    <w:p w14:paraId="5E15153A" w14:textId="77777777" w:rsidR="004E3527" w:rsidRPr="004E3527" w:rsidRDefault="004E3527" w:rsidP="004E3527">
      <w:pPr>
        <w:pStyle w:val="ListParagraph"/>
        <w:numPr>
          <w:ilvl w:val="0"/>
          <w:numId w:val="1"/>
        </w:numPr>
        <w:rPr>
          <w:rFonts w:ascii="Courier New" w:hAnsi="Courier New" w:cs="Courier New"/>
          <w:lang w:val="en-GB"/>
        </w:rPr>
      </w:pPr>
      <w:r w:rsidRPr="004E3527">
        <w:rPr>
          <w:rFonts w:ascii="Courier New" w:hAnsi="Courier New" w:cs="Courier New"/>
          <w:lang w:val="en-US"/>
        </w:rPr>
        <w:t xml:space="preserve">Phillips, J., Walford, N., Hockey, A. and Sparks, L., 2021. Older people, town </w:t>
      </w:r>
      <w:proofErr w:type="spellStart"/>
      <w:r w:rsidRPr="004E3527">
        <w:rPr>
          <w:rFonts w:ascii="Courier New" w:hAnsi="Courier New" w:cs="Courier New"/>
          <w:lang w:val="en-US"/>
        </w:rPr>
        <w:t>centres</w:t>
      </w:r>
      <w:proofErr w:type="spellEnd"/>
      <w:r w:rsidRPr="004E3527">
        <w:rPr>
          <w:rFonts w:ascii="Courier New" w:hAnsi="Courier New" w:cs="Courier New"/>
          <w:lang w:val="en-US"/>
        </w:rPr>
        <w:t xml:space="preserve"> and the revival of the ‘high street’. Planning Theory &amp; Practice, 22(1), pp.11-26.</w:t>
      </w:r>
    </w:p>
    <w:p w14:paraId="415CE314" w14:textId="77777777" w:rsidR="004E3527" w:rsidRPr="004E3527" w:rsidRDefault="004E3527" w:rsidP="004E3527">
      <w:pPr>
        <w:pStyle w:val="ListParagraph"/>
        <w:numPr>
          <w:ilvl w:val="0"/>
          <w:numId w:val="1"/>
        </w:numPr>
        <w:rPr>
          <w:rFonts w:ascii="Courier New" w:hAnsi="Courier New" w:cs="Courier New"/>
          <w:lang w:val="en-GB"/>
        </w:rPr>
      </w:pPr>
      <w:r w:rsidRPr="004E3527">
        <w:rPr>
          <w:rFonts w:ascii="Courier New" w:hAnsi="Courier New" w:cs="Courier New"/>
          <w:lang w:val="en-US"/>
        </w:rPr>
        <w:lastRenderedPageBreak/>
        <w:t>Hughes, C. and Jackson, C., 2015. Death of the high street: Identification, prevention, reinvention. Regional Studies, Regional Science, 2(1), pp.237-256.</w:t>
      </w:r>
    </w:p>
    <w:p w14:paraId="7B8E2307" w14:textId="77777777" w:rsidR="004E3527" w:rsidRPr="004E3527" w:rsidRDefault="004E3527" w:rsidP="004E3527">
      <w:pPr>
        <w:pStyle w:val="ListParagraph"/>
        <w:numPr>
          <w:ilvl w:val="0"/>
          <w:numId w:val="1"/>
        </w:numPr>
        <w:rPr>
          <w:rFonts w:ascii="Courier New" w:hAnsi="Courier New" w:cs="Courier New"/>
          <w:lang w:val="en-GB"/>
        </w:rPr>
      </w:pPr>
      <w:r w:rsidRPr="004E3527">
        <w:rPr>
          <w:rFonts w:ascii="Courier New" w:hAnsi="Courier New" w:cs="Courier New"/>
          <w:lang w:val="en-US"/>
        </w:rPr>
        <w:t>Turner, J.J. and Gardner, T., 2014. Critical reflections on the decline of the UK high street: exploratory conceptual research into the role of the service encounter. In Handbook of Research on Retailer-Consumer Relationship Development (pp. 127-151). IGI Global.</w:t>
      </w:r>
    </w:p>
    <w:p w14:paraId="1F946CC6" w14:textId="77777777" w:rsidR="004E3527" w:rsidRPr="004E3527" w:rsidRDefault="004E3527" w:rsidP="004E3527">
      <w:pPr>
        <w:rPr>
          <w:rFonts w:ascii="Courier New" w:hAnsi="Courier New" w:cs="Courier New"/>
          <w:lang w:val="en-GB"/>
        </w:rPr>
      </w:pPr>
    </w:p>
    <w:p w14:paraId="6CB3A10B" w14:textId="77777777" w:rsidR="004E3527" w:rsidRPr="00302851" w:rsidRDefault="004E3527" w:rsidP="004E3527">
      <w:pPr>
        <w:rPr>
          <w:rFonts w:ascii="Courier New" w:hAnsi="Courier New" w:cs="Courier New"/>
          <w:lang w:val="en-US"/>
        </w:rPr>
      </w:pPr>
    </w:p>
    <w:sectPr w:rsidR="004E3527" w:rsidRPr="003028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7183F"/>
    <w:multiLevelType w:val="hybridMultilevel"/>
    <w:tmpl w:val="E4DC6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3NTO0NDcwMLY0MDVR0lEKTi0uzszPAykwrAUAgoeChiwAAAA="/>
  </w:docVars>
  <w:rsids>
    <w:rsidRoot w:val="00302851"/>
    <w:rsid w:val="00302851"/>
    <w:rsid w:val="004E3527"/>
    <w:rsid w:val="00B93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B179E"/>
  <w15:chartTrackingRefBased/>
  <w15:docId w15:val="{7AE2E77D-ECF1-44D0-A33A-663BE93C2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02851"/>
    <w:pPr>
      <w:spacing w:after="0" w:line="240" w:lineRule="auto"/>
    </w:pPr>
    <w:rPr>
      <w:lang w:val="ro-RO"/>
    </w:rPr>
  </w:style>
  <w:style w:type="paragraph" w:styleId="ListParagraph">
    <w:name w:val="List Paragraph"/>
    <w:basedOn w:val="Normal"/>
    <w:uiPriority w:val="34"/>
    <w:qFormat/>
    <w:rsid w:val="004E35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90893">
      <w:bodyDiv w:val="1"/>
      <w:marLeft w:val="0"/>
      <w:marRight w:val="0"/>
      <w:marTop w:val="0"/>
      <w:marBottom w:val="0"/>
      <w:divBdr>
        <w:top w:val="none" w:sz="0" w:space="0" w:color="auto"/>
        <w:left w:val="none" w:sz="0" w:space="0" w:color="auto"/>
        <w:bottom w:val="none" w:sz="0" w:space="0" w:color="auto"/>
        <w:right w:val="none" w:sz="0" w:space="0" w:color="auto"/>
      </w:divBdr>
    </w:div>
    <w:div w:id="675234845">
      <w:bodyDiv w:val="1"/>
      <w:marLeft w:val="0"/>
      <w:marRight w:val="0"/>
      <w:marTop w:val="0"/>
      <w:marBottom w:val="0"/>
      <w:divBdr>
        <w:top w:val="none" w:sz="0" w:space="0" w:color="auto"/>
        <w:left w:val="none" w:sz="0" w:space="0" w:color="auto"/>
        <w:bottom w:val="none" w:sz="0" w:space="0" w:color="auto"/>
        <w:right w:val="none" w:sz="0" w:space="0" w:color="auto"/>
      </w:divBdr>
    </w:div>
    <w:div w:id="685712465">
      <w:bodyDiv w:val="1"/>
      <w:marLeft w:val="0"/>
      <w:marRight w:val="0"/>
      <w:marTop w:val="0"/>
      <w:marBottom w:val="0"/>
      <w:divBdr>
        <w:top w:val="none" w:sz="0" w:space="0" w:color="auto"/>
        <w:left w:val="none" w:sz="0" w:space="0" w:color="auto"/>
        <w:bottom w:val="none" w:sz="0" w:space="0" w:color="auto"/>
        <w:right w:val="none" w:sz="0" w:space="0" w:color="auto"/>
      </w:divBdr>
    </w:div>
    <w:div w:id="1033578264">
      <w:bodyDiv w:val="1"/>
      <w:marLeft w:val="0"/>
      <w:marRight w:val="0"/>
      <w:marTop w:val="0"/>
      <w:marBottom w:val="0"/>
      <w:divBdr>
        <w:top w:val="none" w:sz="0" w:space="0" w:color="auto"/>
        <w:left w:val="none" w:sz="0" w:space="0" w:color="auto"/>
        <w:bottom w:val="none" w:sz="0" w:space="0" w:color="auto"/>
        <w:right w:val="none" w:sz="0" w:space="0" w:color="auto"/>
      </w:divBdr>
    </w:div>
    <w:div w:id="2045403171">
      <w:bodyDiv w:val="1"/>
      <w:marLeft w:val="0"/>
      <w:marRight w:val="0"/>
      <w:marTop w:val="0"/>
      <w:marBottom w:val="0"/>
      <w:divBdr>
        <w:top w:val="none" w:sz="0" w:space="0" w:color="auto"/>
        <w:left w:val="none" w:sz="0" w:space="0" w:color="auto"/>
        <w:bottom w:val="none" w:sz="0" w:space="0" w:color="auto"/>
        <w:right w:val="none" w:sz="0" w:space="0" w:color="auto"/>
      </w:divBdr>
    </w:div>
    <w:div w:id="205561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620</Words>
  <Characters>3536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1</cp:revision>
  <dcterms:created xsi:type="dcterms:W3CDTF">2022-02-08T01:09:00Z</dcterms:created>
  <dcterms:modified xsi:type="dcterms:W3CDTF">2022-02-08T01:40:00Z</dcterms:modified>
</cp:coreProperties>
</file>