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254E" w:rsidRPr="00E96C43" w:rsidRDefault="0018254E" w:rsidP="00E96C43">
      <w:pPr>
        <w:jc w:val="center"/>
        <w:rPr>
          <w:sz w:val="32"/>
          <w:szCs w:val="32"/>
        </w:rPr>
      </w:pPr>
      <w:r w:rsidRPr="00E96C43">
        <w:rPr>
          <w:sz w:val="32"/>
          <w:szCs w:val="32"/>
        </w:rPr>
        <w:t>UNIVERSITY OF</w:t>
      </w:r>
    </w:p>
    <w:p w:rsidR="0018254E" w:rsidRPr="00E96C43" w:rsidRDefault="0018254E" w:rsidP="00E96C43">
      <w:pPr>
        <w:jc w:val="center"/>
        <w:rPr>
          <w:sz w:val="32"/>
          <w:szCs w:val="32"/>
        </w:rPr>
      </w:pPr>
      <w:r w:rsidRPr="00E96C43">
        <w:rPr>
          <w:sz w:val="32"/>
          <w:szCs w:val="32"/>
        </w:rPr>
        <w:t>WALES TRINITY SAINT DAVID</w:t>
      </w:r>
    </w:p>
    <w:p w:rsidR="0018254E" w:rsidRDefault="0018254E" w:rsidP="00E96C43">
      <w:pPr>
        <w:jc w:val="center"/>
        <w:rPr>
          <w:u w:val="single"/>
        </w:rPr>
      </w:pPr>
      <w:r w:rsidRPr="00E96C43">
        <w:rPr>
          <w:u w:val="single"/>
        </w:rPr>
        <w:t>DOCTOR OF BUSINESS ADMINISTRATION</w:t>
      </w:r>
    </w:p>
    <w:p w:rsidR="00E96C43" w:rsidRPr="00E96C43" w:rsidRDefault="00E96C43" w:rsidP="00E96C43">
      <w:pPr>
        <w:jc w:val="center"/>
        <w:rPr>
          <w:u w:val="single"/>
        </w:rPr>
      </w:pPr>
    </w:p>
    <w:p w:rsidR="0018254E" w:rsidRPr="00E96C43" w:rsidRDefault="0018254E" w:rsidP="0018254E">
      <w:pPr>
        <w:rPr>
          <w:sz w:val="32"/>
          <w:szCs w:val="32"/>
        </w:rPr>
      </w:pPr>
      <w:r w:rsidRPr="00E96C43">
        <w:rPr>
          <w:sz w:val="32"/>
          <w:szCs w:val="32"/>
        </w:rPr>
        <w:t>HKBM7002</w:t>
      </w:r>
    </w:p>
    <w:p w:rsidR="0018254E" w:rsidRPr="00E96C43" w:rsidRDefault="0018254E" w:rsidP="0018254E">
      <w:pPr>
        <w:rPr>
          <w:sz w:val="32"/>
          <w:szCs w:val="32"/>
        </w:rPr>
      </w:pPr>
      <w:r w:rsidRPr="00E96C43">
        <w:rPr>
          <w:sz w:val="32"/>
          <w:szCs w:val="32"/>
        </w:rPr>
        <w:t>Managing in Complex Environments</w:t>
      </w:r>
    </w:p>
    <w:p w:rsidR="0018254E" w:rsidRPr="00E96C43" w:rsidRDefault="0018254E" w:rsidP="0018254E">
      <w:pPr>
        <w:rPr>
          <w:sz w:val="32"/>
          <w:szCs w:val="32"/>
        </w:rPr>
      </w:pPr>
      <w:r w:rsidRPr="00E96C43">
        <w:rPr>
          <w:sz w:val="32"/>
          <w:szCs w:val="32"/>
        </w:rPr>
        <w:t>Strategies, Insights, and Solutions</w:t>
      </w:r>
    </w:p>
    <w:p w:rsidR="0018254E" w:rsidRPr="00E96C43" w:rsidRDefault="0018254E" w:rsidP="0018254E">
      <w:pPr>
        <w:rPr>
          <w:sz w:val="32"/>
          <w:szCs w:val="32"/>
        </w:rPr>
      </w:pPr>
    </w:p>
    <w:p w:rsidR="0018254E" w:rsidRPr="00E96C43" w:rsidRDefault="00F91BD4" w:rsidP="007B1691">
      <w:pPr>
        <w:rPr>
          <w:sz w:val="32"/>
          <w:szCs w:val="32"/>
        </w:rPr>
      </w:pPr>
      <w:r w:rsidRPr="00E96C43">
        <w:rPr>
          <w:sz w:val="32"/>
          <w:szCs w:val="32"/>
        </w:rPr>
        <w:t xml:space="preserve">Name: Leong Ling Min, Gary </w:t>
      </w:r>
    </w:p>
    <w:p w:rsidR="00F91BD4" w:rsidRPr="00E96C43" w:rsidRDefault="00F91BD4" w:rsidP="007B1691">
      <w:pPr>
        <w:rPr>
          <w:sz w:val="32"/>
          <w:szCs w:val="32"/>
        </w:rPr>
      </w:pPr>
      <w:r w:rsidRPr="00E96C43">
        <w:rPr>
          <w:sz w:val="32"/>
          <w:szCs w:val="32"/>
        </w:rPr>
        <w:t>Student no. : 1922251</w:t>
      </w:r>
    </w:p>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Default="0018254E" w:rsidP="007B1691"/>
    <w:p w:rsidR="0018254E" w:rsidRPr="008C38D2" w:rsidRDefault="00E96C43" w:rsidP="007B1691">
      <w:pPr>
        <w:rPr>
          <w:rFonts w:ascii="Times New Roman" w:hAnsi="Times New Roman" w:cs="Times New Roman"/>
          <w:sz w:val="24"/>
          <w:szCs w:val="24"/>
        </w:rPr>
      </w:pPr>
      <w:r w:rsidRPr="008C38D2">
        <w:rPr>
          <w:rFonts w:ascii="Times New Roman" w:hAnsi="Times New Roman" w:cs="Times New Roman"/>
          <w:sz w:val="24"/>
          <w:szCs w:val="24"/>
        </w:rPr>
        <w:lastRenderedPageBreak/>
        <w:t xml:space="preserve">CONTENT </w:t>
      </w:r>
    </w:p>
    <w:p w:rsidR="0018254E" w:rsidRPr="008C38D2" w:rsidRDefault="0018254E" w:rsidP="007B1691">
      <w:pPr>
        <w:rPr>
          <w:rFonts w:ascii="Times New Roman" w:hAnsi="Times New Roman" w:cs="Times New Roman"/>
          <w:sz w:val="24"/>
          <w:szCs w:val="24"/>
        </w:rPr>
      </w:pPr>
    </w:p>
    <w:p w:rsidR="0018254E" w:rsidRPr="008C38D2" w:rsidRDefault="00FF32C3"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 xml:space="preserve">INTRODUCTION </w:t>
      </w:r>
    </w:p>
    <w:p w:rsidR="0018254E"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LITERATURE REVIEW</w:t>
      </w:r>
    </w:p>
    <w:p w:rsidR="00E4301A"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CASES OF THE RESEARCH</w:t>
      </w:r>
    </w:p>
    <w:p w:rsidR="0018254E"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OBJECTIVE OF THE RESEARCH/PROBLEMS FOR THE DISCUSSION</w:t>
      </w:r>
    </w:p>
    <w:p w:rsidR="0018254E"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METHODOLOGY</w:t>
      </w:r>
    </w:p>
    <w:p w:rsidR="0018254E"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THE REPORT</w:t>
      </w:r>
    </w:p>
    <w:p w:rsidR="0018254E"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FINDINGS FROM FOCUS GROUP</w:t>
      </w:r>
    </w:p>
    <w:p w:rsidR="0018254E" w:rsidRPr="008C38D2" w:rsidRDefault="00E4301A" w:rsidP="00E4301A">
      <w:pPr>
        <w:pStyle w:val="a3"/>
        <w:numPr>
          <w:ilvl w:val="0"/>
          <w:numId w:val="5"/>
        </w:numPr>
        <w:rPr>
          <w:rFonts w:ascii="Times New Roman" w:hAnsi="Times New Roman" w:cs="Times New Roman"/>
          <w:sz w:val="24"/>
          <w:szCs w:val="24"/>
        </w:rPr>
      </w:pPr>
      <w:r w:rsidRPr="008C38D2">
        <w:rPr>
          <w:rFonts w:ascii="Times New Roman" w:hAnsi="Times New Roman" w:cs="Times New Roman"/>
          <w:sz w:val="24"/>
          <w:szCs w:val="24"/>
        </w:rPr>
        <w:t>CONCLUSION</w:t>
      </w:r>
    </w:p>
    <w:p w:rsidR="00E4301A" w:rsidRPr="008C38D2" w:rsidRDefault="00E4301A" w:rsidP="007B1691">
      <w:pPr>
        <w:rPr>
          <w:rFonts w:ascii="Times New Roman" w:hAnsi="Times New Roman" w:cs="Times New Roman"/>
          <w:sz w:val="24"/>
          <w:szCs w:val="24"/>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60257D" w:rsidRDefault="0060257D" w:rsidP="007B1691">
      <w:pPr>
        <w:rPr>
          <w:rFonts w:ascii="Times New Roman" w:hAnsi="Times New Roman" w:cs="Times New Roman"/>
          <w:b/>
          <w:sz w:val="24"/>
          <w:szCs w:val="24"/>
          <w:u w:val="single"/>
        </w:rPr>
      </w:pPr>
    </w:p>
    <w:p w:rsidR="007B1691" w:rsidRPr="008C38D2" w:rsidRDefault="00E96C43" w:rsidP="007B1691">
      <w:pPr>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I.</w:t>
      </w:r>
      <w:r w:rsidR="007B1691" w:rsidRPr="008C38D2">
        <w:rPr>
          <w:rFonts w:ascii="Times New Roman" w:hAnsi="Times New Roman" w:cs="Times New Roman"/>
          <w:b/>
          <w:sz w:val="24"/>
          <w:szCs w:val="24"/>
          <w:u w:val="single"/>
        </w:rPr>
        <w:t xml:space="preserve">INTRODUCTION </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“M&amp;A” -The consolidation process of companies or asset under various types of financial transactions is called Mergers and acquisition. Mergers and acquisitions is usually taken place under mergers, acquisitions, consolidations, tender offers, purchase of assets and management acquisitions.</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There are difference between Mergers and Acquisition. For Mergers, the board of two companies approve the combination, the process of mergers requires the approval of the shareholders. The example of mergers was the merger deal between “Digital computers” and “Compaq”, whereby Digital computers was absorbed by the Compaq and eventually , in 2002 , Compaq merged with Hewlett Packard. </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For acquisition, the acquiring company obtains the majority stake in the acquired firm, which does not change its name or alter its legal structure, and often preserve the existing stock symbol. An example of this transaction is Manulife Financial Corporation's 2004 acquisition of John Hancock Financial Services. In the research, 2 acquisitions will be mentioned and both of them are occurred in Hong Kong. The first case is the OCBC bank of Singapore acquired the Wing Hang Hong Kong and become OCBC Wing Hang at 2014, the second case is Tahoe Investment Group(Mainland China) acquired the Dah Sing Life assurance and becomes the Tahoe Life insurance company limited at the year of 2016.</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OCBC bank has acquired Wing Hang Bank Hong Kong in July 2014 for SGD$6.23 billion, with 97.52% of Wing Hang Bank’s shares. Since then, Wing Hang bank has been a subsidiary of OCBC bank of Singapore.</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Tahoe Investment group (China) purchased Dah Sing Life insurance at the year of 2016, Dah Sing Insurance Services and Macau Life at a total cost of HK$10.6 billion, of which HK$8billion was the acquisition price and the remaining $2.6 billion was used to pay Dah Sing Bank for the banc assurance agreements for exclusive 15-year banc assurance partnerships with Dah Sing Bank.</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The reason of Mergers and Acquisition activity occurred in the business world is because “Mergers and Acquisitions” are increasingly being used by firms to strengthen and maintain their position in market place. They are seen by many as a relatively fast and efficient way to expand new markets and incorporate new technologies.</w:t>
      </w: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There are advantages of Mergers and Acquisitions for business entity, for company which has cash in their business can invest by that cash by merging or acquiring another company which may therefore help to generate more business and result in more sales and revenue. M&amp;A can also help business entity to diversify their business risk as the business can enjoy the benefit by merging or acquiring into another company which involves in different type of industry. M&amp;A can also help business entity to reduce their competition in the business or market involved as if the company buy another company in the same industry, it will therefore reduce the number of competitor in that industry.</w:t>
      </w:r>
    </w:p>
    <w:p w:rsidR="0060257D" w:rsidRDefault="0060257D" w:rsidP="00E96C43">
      <w:pPr>
        <w:jc w:val="both"/>
        <w:rPr>
          <w:rFonts w:ascii="Times New Roman" w:hAnsi="Times New Roman" w:cs="Times New Roman"/>
          <w:sz w:val="24"/>
          <w:szCs w:val="24"/>
        </w:rPr>
      </w:pPr>
    </w:p>
    <w:p w:rsidR="007B1691"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However, there are also several disadvantages for the M&amp;A activity for business entity, first of all, there is no standardized or uniform way in which one can find out the right price for the M&amp;A transaction and the business entity may therefore encounter risk of being overpaid for the M&amp;A transaction. Also, if the company is listed and take too much debt for the acquisition transaction, it will create risk for the company going into bankruptcy due to the failure of the merger and will eventually jeopardize the interest and benefit of the shareholders.</w:t>
      </w:r>
    </w:p>
    <w:p w:rsidR="00263937" w:rsidRPr="008C38D2" w:rsidRDefault="007B1691" w:rsidP="00E96C43">
      <w:pPr>
        <w:jc w:val="both"/>
        <w:rPr>
          <w:rFonts w:ascii="Times New Roman" w:hAnsi="Times New Roman" w:cs="Times New Roman"/>
          <w:sz w:val="24"/>
          <w:szCs w:val="24"/>
        </w:rPr>
      </w:pPr>
      <w:r w:rsidRPr="008C38D2">
        <w:rPr>
          <w:rFonts w:ascii="Times New Roman" w:hAnsi="Times New Roman" w:cs="Times New Roman"/>
          <w:sz w:val="24"/>
          <w:szCs w:val="24"/>
        </w:rPr>
        <w:t>Although there are advantage for business entity in Merger and acquisition. However, despite goal of the performance improvement, there are still many disappointing and failure cases for M&amp;A in the business world. Numerous empirical studies show high failure rates of M&amp;A transactions, studies are mostly focused on individual determinants. Even there are success business cases for M&amp;A, there are still plenty of issues occurred before and after the M&amp;A transactions, the most common issue is the “People issues” occurred in the M&amp;A process. In the case of newly merged or acquired company, many employees find it is very difficult to cope with the new culture, new employees, management team, strategies, and policies and so on. The purpose of this research is to identify the issues, especially on the people issue of M&amp;A process and activity and will go through more details on this regards on the following chapters.</w:t>
      </w:r>
    </w:p>
    <w:p w:rsidR="007B1691" w:rsidRPr="008C38D2" w:rsidRDefault="007B1691"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7B1691" w:rsidRPr="008C38D2" w:rsidRDefault="00F44873" w:rsidP="00E96C43">
      <w:pPr>
        <w:jc w:val="both"/>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II.</w:t>
      </w:r>
      <w:r w:rsidR="007B1691" w:rsidRPr="008C38D2">
        <w:rPr>
          <w:rFonts w:ascii="Times New Roman" w:hAnsi="Times New Roman" w:cs="Times New Roman"/>
          <w:b/>
          <w:sz w:val="24"/>
          <w:szCs w:val="24"/>
          <w:u w:val="single"/>
        </w:rPr>
        <w:t xml:space="preserve">LITERATURE REVIEW </w:t>
      </w:r>
    </w:p>
    <w:p w:rsidR="004F1098" w:rsidRPr="008C38D2" w:rsidRDefault="002B1E00"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00263937" w:rsidRPr="008C38D2">
        <w:rPr>
          <w:rFonts w:ascii="Times New Roman" w:hAnsi="Times New Roman" w:cs="Times New Roman"/>
          <w:sz w:val="24"/>
          <w:szCs w:val="24"/>
        </w:rPr>
        <w:t xml:space="preserve">Crystal </w:t>
      </w:r>
      <w:r w:rsidR="006B2BF3" w:rsidRPr="008C38D2">
        <w:rPr>
          <w:rFonts w:ascii="Times New Roman" w:hAnsi="Times New Roman" w:cs="Times New Roman"/>
          <w:sz w:val="24"/>
          <w:szCs w:val="24"/>
        </w:rPr>
        <w:t>Williams Forbes</w:t>
      </w:r>
      <w:r w:rsidR="00263937" w:rsidRPr="008C38D2">
        <w:rPr>
          <w:rFonts w:ascii="Times New Roman" w:hAnsi="Times New Roman" w:cs="Times New Roman"/>
          <w:sz w:val="24"/>
          <w:szCs w:val="24"/>
        </w:rPr>
        <w:t xml:space="preserve"> Councils Member, Including HR </w:t>
      </w:r>
      <w:r w:rsidR="006B2BF3" w:rsidRPr="008C38D2">
        <w:rPr>
          <w:rFonts w:ascii="Times New Roman" w:hAnsi="Times New Roman" w:cs="Times New Roman"/>
          <w:sz w:val="24"/>
          <w:szCs w:val="24"/>
        </w:rPr>
        <w:t>in</w:t>
      </w:r>
      <w:r w:rsidR="00263937" w:rsidRPr="008C38D2">
        <w:rPr>
          <w:rFonts w:ascii="Times New Roman" w:hAnsi="Times New Roman" w:cs="Times New Roman"/>
          <w:sz w:val="24"/>
          <w:szCs w:val="24"/>
        </w:rPr>
        <w:t xml:space="preserve"> Mergers </w:t>
      </w:r>
      <w:r w:rsidR="006B2BF3" w:rsidRPr="008C38D2">
        <w:rPr>
          <w:rFonts w:ascii="Times New Roman" w:hAnsi="Times New Roman" w:cs="Times New Roman"/>
          <w:sz w:val="24"/>
          <w:szCs w:val="24"/>
        </w:rPr>
        <w:t>and</w:t>
      </w:r>
      <w:r w:rsidR="00263937" w:rsidRPr="008C38D2">
        <w:rPr>
          <w:rFonts w:ascii="Times New Roman" w:hAnsi="Times New Roman" w:cs="Times New Roman"/>
          <w:sz w:val="24"/>
          <w:szCs w:val="24"/>
        </w:rPr>
        <w:t xml:space="preserve"> Acquisitions Will Increase Your Organization's Success</w:t>
      </w:r>
      <w:r w:rsidR="006B2BF3" w:rsidRPr="008C38D2">
        <w:rPr>
          <w:rFonts w:ascii="Times New Roman" w:hAnsi="Times New Roman" w:cs="Times New Roman"/>
          <w:sz w:val="24"/>
          <w:szCs w:val="24"/>
        </w:rPr>
        <w:t>, (</w:t>
      </w:r>
      <w:r w:rsidR="00263937" w:rsidRPr="008C38D2">
        <w:rPr>
          <w:rFonts w:ascii="Times New Roman" w:hAnsi="Times New Roman" w:cs="Times New Roman"/>
          <w:sz w:val="24"/>
          <w:szCs w:val="24"/>
        </w:rPr>
        <w:t>2021)</w:t>
      </w:r>
      <w:r w:rsidRPr="008C38D2">
        <w:rPr>
          <w:rFonts w:ascii="Times New Roman" w:hAnsi="Times New Roman" w:cs="Times New Roman"/>
          <w:sz w:val="24"/>
          <w:szCs w:val="24"/>
        </w:rPr>
        <w:t xml:space="preserve">) </w:t>
      </w:r>
      <w:r w:rsidR="004445C7" w:rsidRPr="008C38D2">
        <w:rPr>
          <w:rFonts w:ascii="Times New Roman" w:hAnsi="Times New Roman" w:cs="Times New Roman"/>
          <w:sz w:val="24"/>
          <w:szCs w:val="24"/>
        </w:rPr>
        <w:t>–“</w:t>
      </w:r>
      <w:r w:rsidR="004F1098" w:rsidRPr="008C38D2">
        <w:rPr>
          <w:rFonts w:ascii="Times New Roman" w:hAnsi="Times New Roman" w:cs="Times New Roman"/>
          <w:sz w:val="24"/>
          <w:szCs w:val="24"/>
        </w:rPr>
        <w:t>According to the Harvard Business Review, it mentioned that a significant number of mergers and acquisitions programs failed to achieve the financial and business objectives expected. The reasons of such failure are due to sev</w:t>
      </w:r>
      <w:r w:rsidR="00EC5E3B" w:rsidRPr="008C38D2">
        <w:rPr>
          <w:rFonts w:ascii="Times New Roman" w:hAnsi="Times New Roman" w:cs="Times New Roman"/>
          <w:sz w:val="24"/>
          <w:szCs w:val="24"/>
        </w:rPr>
        <w:t>eral factors, such as loss of talent, lack of communication and the poor culture fit between companies. Culture is one of the key factor for the success of “mergers and acquisitions” programs.</w:t>
      </w:r>
      <w:r w:rsidR="004445C7" w:rsidRPr="008C38D2">
        <w:rPr>
          <w:rFonts w:ascii="Times New Roman" w:hAnsi="Times New Roman" w:cs="Times New Roman"/>
          <w:sz w:val="24"/>
          <w:szCs w:val="24"/>
        </w:rPr>
        <w:t>”</w:t>
      </w:r>
    </w:p>
    <w:p w:rsidR="00EC5E3B" w:rsidRPr="008C38D2" w:rsidRDefault="004445C7"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00EC5E3B" w:rsidRPr="008C38D2">
        <w:rPr>
          <w:rFonts w:ascii="Times New Roman" w:hAnsi="Times New Roman" w:cs="Times New Roman"/>
          <w:sz w:val="24"/>
          <w:szCs w:val="24"/>
        </w:rPr>
        <w:t xml:space="preserve">HR departments are regarded to play a very important role in the “Mergers and acquisitions” activities by assessing companies’ mission, values, business philosophies and practices, also HR department or expertise </w:t>
      </w:r>
      <w:r w:rsidR="003333F5" w:rsidRPr="008C38D2">
        <w:rPr>
          <w:rFonts w:ascii="Times New Roman" w:hAnsi="Times New Roman" w:cs="Times New Roman"/>
          <w:sz w:val="24"/>
          <w:szCs w:val="24"/>
        </w:rPr>
        <w:t xml:space="preserve">can help to handling due diligence process and make sure if there is any cultural conflicts between the companies on those </w:t>
      </w:r>
      <w:r w:rsidR="006B2BF3" w:rsidRPr="008C38D2">
        <w:rPr>
          <w:rFonts w:ascii="Times New Roman" w:hAnsi="Times New Roman" w:cs="Times New Roman"/>
          <w:sz w:val="24"/>
          <w:szCs w:val="24"/>
        </w:rPr>
        <w:t>“Merger</w:t>
      </w:r>
      <w:r w:rsidR="003333F5" w:rsidRPr="008C38D2">
        <w:rPr>
          <w:rFonts w:ascii="Times New Roman" w:hAnsi="Times New Roman" w:cs="Times New Roman"/>
          <w:sz w:val="24"/>
          <w:szCs w:val="24"/>
        </w:rPr>
        <w:t xml:space="preserve"> and Acquisitions” activities. </w:t>
      </w:r>
      <w:r w:rsidRPr="008C38D2">
        <w:rPr>
          <w:rFonts w:ascii="Times New Roman" w:hAnsi="Times New Roman" w:cs="Times New Roman"/>
          <w:sz w:val="24"/>
          <w:szCs w:val="24"/>
        </w:rPr>
        <w:t>“</w:t>
      </w:r>
    </w:p>
    <w:p w:rsidR="00A139CE" w:rsidRPr="008C38D2" w:rsidRDefault="004445C7"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00A139CE" w:rsidRPr="008C38D2">
        <w:rPr>
          <w:rFonts w:ascii="Times New Roman" w:hAnsi="Times New Roman" w:cs="Times New Roman"/>
          <w:sz w:val="24"/>
          <w:szCs w:val="24"/>
        </w:rPr>
        <w:t xml:space="preserve">HR department and expertise is important and deserves a seat at M and </w:t>
      </w:r>
      <w:proofErr w:type="gramStart"/>
      <w:r w:rsidR="00A139CE" w:rsidRPr="008C38D2">
        <w:rPr>
          <w:rFonts w:ascii="Times New Roman" w:hAnsi="Times New Roman" w:cs="Times New Roman"/>
          <w:sz w:val="24"/>
          <w:szCs w:val="24"/>
        </w:rPr>
        <w:t>A</w:t>
      </w:r>
      <w:proofErr w:type="gramEnd"/>
      <w:r w:rsidR="00A139CE" w:rsidRPr="008C38D2">
        <w:rPr>
          <w:rFonts w:ascii="Times New Roman" w:hAnsi="Times New Roman" w:cs="Times New Roman"/>
          <w:sz w:val="24"/>
          <w:szCs w:val="24"/>
        </w:rPr>
        <w:t xml:space="preserve"> activity as “people” is one of the company greatest asset and HR can help to build relationships among new team members from different cultural groups, this will be a priority in integration planning in the M and A activity. By introducing the HR perspective into the acquisition decision-making process will help to create cohesiveness and overall better harmony since HR professionals have experience navigation cultural transitions, bringing new employees into the fold and determining if the company in question will be a good fit.</w:t>
      </w:r>
      <w:r w:rsidRPr="008C38D2">
        <w:rPr>
          <w:rFonts w:ascii="Times New Roman" w:hAnsi="Times New Roman" w:cs="Times New Roman"/>
          <w:sz w:val="24"/>
          <w:szCs w:val="24"/>
        </w:rPr>
        <w:t>”</w:t>
      </w:r>
    </w:p>
    <w:p w:rsidR="004F1098" w:rsidRPr="008C38D2" w:rsidRDefault="004445C7"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00A139CE" w:rsidRPr="008C38D2">
        <w:rPr>
          <w:rFonts w:ascii="Times New Roman" w:hAnsi="Times New Roman" w:cs="Times New Roman"/>
          <w:sz w:val="24"/>
          <w:szCs w:val="24"/>
        </w:rPr>
        <w:t>Grant Thornton an</w:t>
      </w:r>
      <w:r w:rsidRPr="008C38D2">
        <w:rPr>
          <w:rFonts w:ascii="Times New Roman" w:hAnsi="Times New Roman" w:cs="Times New Roman"/>
          <w:sz w:val="24"/>
          <w:szCs w:val="24"/>
        </w:rPr>
        <w:t>d Oxford Economics study)-</w:t>
      </w:r>
      <w:r w:rsidR="004F1098" w:rsidRPr="008C38D2">
        <w:rPr>
          <w:rFonts w:ascii="Times New Roman" w:hAnsi="Times New Roman" w:cs="Times New Roman"/>
          <w:sz w:val="24"/>
          <w:szCs w:val="24"/>
        </w:rPr>
        <w:t xml:space="preserve"> “Companies with extremely healthy cultures are 1.5 times more likely to report average revenue growth of more than 15% for the past three years.” The report also states that “public companies with extremely healthy cultures are nearly 2.5 times more likely to report significant stock price increases over the past year.”</w:t>
      </w:r>
    </w:p>
    <w:p w:rsidR="00C066F6" w:rsidRPr="008C38D2" w:rsidRDefault="009F4154"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 (</w:t>
      </w:r>
      <w:r w:rsidR="00C066F6" w:rsidRPr="008C38D2">
        <w:rPr>
          <w:rFonts w:ascii="Times New Roman" w:hAnsi="Times New Roman" w:cs="Times New Roman"/>
          <w:sz w:val="24"/>
          <w:szCs w:val="24"/>
        </w:rPr>
        <w:t>DR Urvashi Sharma, Managing Human Resources in Mergers and Acquisitions</w:t>
      </w:r>
      <w:r w:rsidR="00CC6C7F" w:rsidRPr="008C38D2">
        <w:rPr>
          <w:rFonts w:ascii="Times New Roman" w:hAnsi="Times New Roman" w:cs="Times New Roman"/>
          <w:sz w:val="24"/>
          <w:szCs w:val="24"/>
        </w:rPr>
        <w:t>, (</w:t>
      </w:r>
      <w:r w:rsidR="00C066F6" w:rsidRPr="008C38D2">
        <w:rPr>
          <w:rFonts w:ascii="Times New Roman" w:hAnsi="Times New Roman" w:cs="Times New Roman"/>
          <w:sz w:val="24"/>
          <w:szCs w:val="24"/>
        </w:rPr>
        <w:t>2016)</w:t>
      </w:r>
      <w:r w:rsidRPr="008C38D2">
        <w:rPr>
          <w:rFonts w:ascii="Times New Roman" w:hAnsi="Times New Roman" w:cs="Times New Roman"/>
          <w:sz w:val="24"/>
          <w:szCs w:val="24"/>
        </w:rPr>
        <w:t>)-</w:t>
      </w:r>
      <w:r w:rsidR="00C066F6" w:rsidRPr="008C38D2">
        <w:rPr>
          <w:rFonts w:ascii="Times New Roman" w:hAnsi="Times New Roman" w:cs="Times New Roman"/>
          <w:sz w:val="24"/>
          <w:szCs w:val="24"/>
        </w:rPr>
        <w:t>An estimated 70 percent to 90 percent of all M&amp;</w:t>
      </w:r>
      <w:r w:rsidR="00CC6C7F" w:rsidRPr="008C38D2">
        <w:rPr>
          <w:rFonts w:ascii="Times New Roman" w:hAnsi="Times New Roman" w:cs="Times New Roman"/>
          <w:sz w:val="24"/>
          <w:szCs w:val="24"/>
        </w:rPr>
        <w:t>A cases</w:t>
      </w:r>
      <w:r w:rsidR="00C066F6" w:rsidRPr="008C38D2">
        <w:rPr>
          <w:rFonts w:ascii="Times New Roman" w:hAnsi="Times New Roman" w:cs="Times New Roman"/>
          <w:sz w:val="24"/>
          <w:szCs w:val="24"/>
        </w:rPr>
        <w:t xml:space="preserve"> fail to achieve their anticipated strategic and financial objectives.1 </w:t>
      </w:r>
      <w:r w:rsidR="006B2BF3" w:rsidRPr="008C38D2">
        <w:rPr>
          <w:rFonts w:ascii="Times New Roman" w:hAnsi="Times New Roman" w:cs="Times New Roman"/>
          <w:sz w:val="24"/>
          <w:szCs w:val="24"/>
        </w:rPr>
        <w:t>this</w:t>
      </w:r>
      <w:r w:rsidR="00C066F6" w:rsidRPr="008C38D2">
        <w:rPr>
          <w:rFonts w:ascii="Times New Roman" w:hAnsi="Times New Roman" w:cs="Times New Roman"/>
          <w:sz w:val="24"/>
          <w:szCs w:val="24"/>
        </w:rPr>
        <w:t xml:space="preserve"> rate of failure is often attributed to various HR-related factors, such as incompatible cultures, management styles, poor motivation, </w:t>
      </w:r>
      <w:r w:rsidR="00CC6C7F" w:rsidRPr="008C38D2">
        <w:rPr>
          <w:rFonts w:ascii="Times New Roman" w:hAnsi="Times New Roman" w:cs="Times New Roman"/>
          <w:sz w:val="24"/>
          <w:szCs w:val="24"/>
        </w:rPr>
        <w:t>and loss</w:t>
      </w:r>
      <w:r w:rsidR="00C066F6" w:rsidRPr="008C38D2">
        <w:rPr>
          <w:rFonts w:ascii="Times New Roman" w:hAnsi="Times New Roman" w:cs="Times New Roman"/>
          <w:sz w:val="24"/>
          <w:szCs w:val="24"/>
        </w:rPr>
        <w:t xml:space="preserve"> of key talent, lack of communication, diminished trust and uncertainty of long-term goals.</w:t>
      </w:r>
    </w:p>
    <w:p w:rsidR="00C066F6" w:rsidRPr="008C38D2" w:rsidRDefault="00F452C2" w:rsidP="00E96C43">
      <w:pPr>
        <w:jc w:val="both"/>
        <w:rPr>
          <w:rFonts w:ascii="Times New Roman" w:hAnsi="Times New Roman" w:cs="Times New Roman"/>
          <w:sz w:val="24"/>
          <w:szCs w:val="24"/>
        </w:rPr>
      </w:pPr>
      <w:r w:rsidRPr="008C38D2">
        <w:rPr>
          <w:rFonts w:ascii="Times New Roman" w:hAnsi="Times New Roman" w:cs="Times New Roman"/>
          <w:sz w:val="24"/>
          <w:szCs w:val="24"/>
        </w:rPr>
        <w:t>Managing “people issues” is extremely important in the context of “Mergers and Acquisitions”, HR professionals, who must be adept at recognizing potential problems, identifying solutions and persuading management to adopt them.</w:t>
      </w:r>
    </w:p>
    <w:p w:rsidR="00C066F6" w:rsidRPr="008C38D2" w:rsidRDefault="00A8050A" w:rsidP="00E96C43">
      <w:pPr>
        <w:jc w:val="both"/>
        <w:rPr>
          <w:rFonts w:ascii="Times New Roman" w:hAnsi="Times New Roman" w:cs="Times New Roman"/>
          <w:sz w:val="24"/>
          <w:szCs w:val="24"/>
        </w:rPr>
      </w:pPr>
      <w:r w:rsidRPr="008C38D2">
        <w:rPr>
          <w:rFonts w:ascii="Times New Roman" w:hAnsi="Times New Roman" w:cs="Times New Roman"/>
          <w:sz w:val="24"/>
          <w:szCs w:val="24"/>
        </w:rPr>
        <w:t>HR professionals will encounter significant challenges in the M&amp;</w:t>
      </w:r>
      <w:proofErr w:type="gramStart"/>
      <w:r w:rsidR="00CC6C7F" w:rsidRPr="008C38D2">
        <w:rPr>
          <w:rFonts w:ascii="Times New Roman" w:hAnsi="Times New Roman" w:cs="Times New Roman"/>
          <w:sz w:val="24"/>
          <w:szCs w:val="24"/>
        </w:rPr>
        <w:t>A</w:t>
      </w:r>
      <w:proofErr w:type="gramEnd"/>
      <w:r w:rsidRPr="008C38D2">
        <w:rPr>
          <w:rFonts w:ascii="Times New Roman" w:hAnsi="Times New Roman" w:cs="Times New Roman"/>
          <w:sz w:val="24"/>
          <w:szCs w:val="24"/>
        </w:rPr>
        <w:t xml:space="preserve"> activities as M&amp;A involves consideration of “people issues”, </w:t>
      </w:r>
      <w:r w:rsidR="009F4154" w:rsidRPr="008C38D2">
        <w:rPr>
          <w:rFonts w:ascii="Times New Roman" w:hAnsi="Times New Roman" w:cs="Times New Roman"/>
          <w:sz w:val="24"/>
          <w:szCs w:val="24"/>
        </w:rPr>
        <w:t xml:space="preserve">including they have to attempt to maintain an internal status quo, or to effect change. HR professionals also need to provide guidance to the upper management team from the people perspective in order to minimize the people issue effect during the M&amp;A process. There are also other people issues needed to be handled by the HR professionals such as </w:t>
      </w:r>
      <w:r w:rsidR="00CC6C7F" w:rsidRPr="008C38D2">
        <w:rPr>
          <w:rFonts w:ascii="Times New Roman" w:hAnsi="Times New Roman" w:cs="Times New Roman"/>
          <w:sz w:val="24"/>
          <w:szCs w:val="24"/>
        </w:rPr>
        <w:t>using different approaches to report the 2 companies and handling matters such as layoffs and avoiding legal issues for violation of any rules and regulations of the relevant authorities and aligning the HR function to achieve the organization’s strategic objectives and addressing ethical dilemma involved.</w:t>
      </w:r>
    </w:p>
    <w:p w:rsidR="00F54ACB" w:rsidRPr="008C38D2" w:rsidRDefault="00D11552"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 xml:space="preserve">(CFERF Executive Research Report, People Issues in Mergers and Acquisitions: Learning from Experience, 2016)- </w:t>
      </w:r>
      <w:r w:rsidR="00F54ACB" w:rsidRPr="008C38D2">
        <w:rPr>
          <w:rFonts w:ascii="Times New Roman" w:hAnsi="Times New Roman" w:cs="Times New Roman"/>
          <w:sz w:val="24"/>
          <w:szCs w:val="24"/>
        </w:rPr>
        <w:t xml:space="preserve">There are many successful cases on M&amp;A but still many unsuccessful cases, many unsuccessful M&amp;A cases are directly attributable to poor understanding of the human capital issues involved in integrating one firm into </w:t>
      </w:r>
      <w:r w:rsidR="006B2BF3" w:rsidRPr="008C38D2">
        <w:rPr>
          <w:rFonts w:ascii="Times New Roman" w:hAnsi="Times New Roman" w:cs="Times New Roman"/>
          <w:sz w:val="24"/>
          <w:szCs w:val="24"/>
        </w:rPr>
        <w:t>another,</w:t>
      </w:r>
      <w:r w:rsidR="00F54ACB" w:rsidRPr="008C38D2">
        <w:rPr>
          <w:rFonts w:ascii="Times New Roman" w:hAnsi="Times New Roman" w:cs="Times New Roman"/>
          <w:sz w:val="24"/>
          <w:szCs w:val="24"/>
        </w:rPr>
        <w:t xml:space="preserve"> also due the reasons of “culture clashes”, “impact of change of leadership </w:t>
      </w:r>
      <w:r w:rsidR="006B2BF3" w:rsidRPr="008C38D2">
        <w:rPr>
          <w:rFonts w:ascii="Times New Roman" w:hAnsi="Times New Roman" w:cs="Times New Roman"/>
          <w:sz w:val="24"/>
          <w:szCs w:val="24"/>
        </w:rPr>
        <w:t>“and</w:t>
      </w:r>
      <w:r w:rsidR="00F54ACB" w:rsidRPr="008C38D2">
        <w:rPr>
          <w:rFonts w:ascii="Times New Roman" w:hAnsi="Times New Roman" w:cs="Times New Roman"/>
          <w:sz w:val="24"/>
          <w:szCs w:val="24"/>
        </w:rPr>
        <w:t xml:space="preserve"> also “loss of key employees” constitute the failure of M&amp;A cases.</w:t>
      </w:r>
    </w:p>
    <w:p w:rsidR="00900F7D" w:rsidRPr="008C38D2" w:rsidRDefault="00A551E2"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One factor which make a successful M&amp;A case is the how to manage the people issues related to an acquisition effectively and </w:t>
      </w:r>
      <w:r w:rsidR="006B2BF3" w:rsidRPr="008C38D2">
        <w:rPr>
          <w:rFonts w:ascii="Times New Roman" w:hAnsi="Times New Roman" w:cs="Times New Roman"/>
          <w:sz w:val="24"/>
          <w:szCs w:val="24"/>
        </w:rPr>
        <w:t>efficiently,</w:t>
      </w:r>
      <w:r w:rsidRPr="008C38D2">
        <w:rPr>
          <w:rFonts w:ascii="Times New Roman" w:hAnsi="Times New Roman" w:cs="Times New Roman"/>
          <w:sz w:val="24"/>
          <w:szCs w:val="24"/>
        </w:rPr>
        <w:t xml:space="preserve"> in order to manage the people issues effectively in and M&amp;A case, it is important to have an early evaluation of the potential impact of “people pitfalls” at the due diligence phase of the M&amp;A activities.</w:t>
      </w:r>
    </w:p>
    <w:p w:rsidR="00EB27AF" w:rsidRPr="008C38D2" w:rsidRDefault="00EB27AF" w:rsidP="00E96C43">
      <w:pPr>
        <w:jc w:val="both"/>
        <w:rPr>
          <w:rFonts w:ascii="Times New Roman" w:hAnsi="Times New Roman" w:cs="Times New Roman"/>
          <w:sz w:val="24"/>
          <w:szCs w:val="24"/>
        </w:rPr>
      </w:pPr>
    </w:p>
    <w:p w:rsidR="00947B57" w:rsidRPr="008C38D2" w:rsidRDefault="00947B57" w:rsidP="00E96C43">
      <w:pPr>
        <w:pStyle w:val="a3"/>
        <w:numPr>
          <w:ilvl w:val="0"/>
          <w:numId w:val="3"/>
        </w:numPr>
        <w:jc w:val="both"/>
        <w:rPr>
          <w:rFonts w:ascii="Times New Roman" w:hAnsi="Times New Roman" w:cs="Times New Roman"/>
          <w:sz w:val="24"/>
          <w:szCs w:val="24"/>
        </w:rPr>
      </w:pPr>
      <w:r w:rsidRPr="008C38D2">
        <w:rPr>
          <w:rFonts w:ascii="Times New Roman" w:hAnsi="Times New Roman" w:cs="Times New Roman"/>
          <w:sz w:val="24"/>
          <w:szCs w:val="24"/>
        </w:rPr>
        <w:t xml:space="preserve">Companies which are “very effective” or “highly effective” in key talent retention are able to achieve </w:t>
      </w:r>
      <w:r w:rsidR="006B2BF3" w:rsidRPr="008C38D2">
        <w:rPr>
          <w:rFonts w:ascii="Times New Roman" w:hAnsi="Times New Roman" w:cs="Times New Roman"/>
          <w:sz w:val="24"/>
          <w:szCs w:val="24"/>
        </w:rPr>
        <w:t>a better</w:t>
      </w:r>
      <w:r w:rsidR="008C4D95" w:rsidRPr="008C38D2">
        <w:rPr>
          <w:rFonts w:ascii="Times New Roman" w:hAnsi="Times New Roman" w:cs="Times New Roman"/>
          <w:sz w:val="24"/>
          <w:szCs w:val="24"/>
        </w:rPr>
        <w:t xml:space="preserve"> </w:t>
      </w:r>
      <w:r w:rsidRPr="008C38D2">
        <w:rPr>
          <w:rFonts w:ascii="Times New Roman" w:hAnsi="Times New Roman" w:cs="Times New Roman"/>
          <w:sz w:val="24"/>
          <w:szCs w:val="24"/>
        </w:rPr>
        <w:t xml:space="preserve">successful M&amp;A process </w:t>
      </w:r>
      <w:r w:rsidR="008C4D95" w:rsidRPr="008C38D2">
        <w:rPr>
          <w:rFonts w:ascii="Times New Roman" w:hAnsi="Times New Roman" w:cs="Times New Roman"/>
          <w:sz w:val="24"/>
          <w:szCs w:val="24"/>
        </w:rPr>
        <w:t>than companies which are only “fairly effective’ on key talent retention.</w:t>
      </w:r>
    </w:p>
    <w:p w:rsidR="006B2BF3" w:rsidRPr="008C38D2" w:rsidRDefault="006B2BF3" w:rsidP="00E96C43">
      <w:pPr>
        <w:ind w:left="360"/>
        <w:jc w:val="both"/>
        <w:rPr>
          <w:rFonts w:ascii="Times New Roman" w:hAnsi="Times New Roman" w:cs="Times New Roman"/>
          <w:sz w:val="24"/>
          <w:szCs w:val="24"/>
        </w:rPr>
      </w:pPr>
    </w:p>
    <w:p w:rsidR="008C4D95" w:rsidRPr="008C38D2" w:rsidRDefault="008C4D95" w:rsidP="00E96C43">
      <w:pPr>
        <w:pStyle w:val="a3"/>
        <w:numPr>
          <w:ilvl w:val="0"/>
          <w:numId w:val="3"/>
        </w:numPr>
        <w:jc w:val="both"/>
        <w:rPr>
          <w:rFonts w:ascii="Times New Roman" w:hAnsi="Times New Roman" w:cs="Times New Roman"/>
          <w:sz w:val="24"/>
          <w:szCs w:val="24"/>
        </w:rPr>
      </w:pPr>
      <w:r w:rsidRPr="008C38D2">
        <w:rPr>
          <w:rFonts w:ascii="Times New Roman" w:hAnsi="Times New Roman" w:cs="Times New Roman"/>
          <w:sz w:val="24"/>
          <w:szCs w:val="24"/>
        </w:rPr>
        <w:t xml:space="preserve">Companies which are “very effective” or “highly effective” in leadership alignment are able to achieve </w:t>
      </w:r>
      <w:r w:rsidR="006B2BF3" w:rsidRPr="008C38D2">
        <w:rPr>
          <w:rFonts w:ascii="Times New Roman" w:hAnsi="Times New Roman" w:cs="Times New Roman"/>
          <w:sz w:val="24"/>
          <w:szCs w:val="24"/>
        </w:rPr>
        <w:t>a better</w:t>
      </w:r>
      <w:r w:rsidRPr="008C38D2">
        <w:rPr>
          <w:rFonts w:ascii="Times New Roman" w:hAnsi="Times New Roman" w:cs="Times New Roman"/>
          <w:sz w:val="24"/>
          <w:szCs w:val="24"/>
        </w:rPr>
        <w:t xml:space="preserve"> successful M&amp;A process than companies which are only “fairly effective’ on leadership alignment.</w:t>
      </w:r>
    </w:p>
    <w:p w:rsidR="008C4D95" w:rsidRPr="008C38D2" w:rsidRDefault="008C4D95" w:rsidP="00E96C43">
      <w:pPr>
        <w:ind w:left="360"/>
        <w:jc w:val="both"/>
        <w:rPr>
          <w:rFonts w:ascii="Times New Roman" w:hAnsi="Times New Roman" w:cs="Times New Roman"/>
          <w:sz w:val="24"/>
          <w:szCs w:val="24"/>
        </w:rPr>
      </w:pPr>
    </w:p>
    <w:p w:rsidR="008C4D95" w:rsidRPr="008C38D2" w:rsidRDefault="008C4D95" w:rsidP="00E96C43">
      <w:pPr>
        <w:pStyle w:val="a3"/>
        <w:numPr>
          <w:ilvl w:val="0"/>
          <w:numId w:val="3"/>
        </w:numPr>
        <w:jc w:val="both"/>
        <w:rPr>
          <w:rFonts w:ascii="Times New Roman" w:hAnsi="Times New Roman" w:cs="Times New Roman"/>
          <w:sz w:val="24"/>
          <w:szCs w:val="24"/>
        </w:rPr>
      </w:pPr>
      <w:r w:rsidRPr="008C38D2">
        <w:rPr>
          <w:rFonts w:ascii="Times New Roman" w:hAnsi="Times New Roman" w:cs="Times New Roman"/>
          <w:sz w:val="24"/>
          <w:szCs w:val="24"/>
        </w:rPr>
        <w:t xml:space="preserve">Companies which are “very effective” or “highly effective” </w:t>
      </w:r>
      <w:r w:rsidR="006B2BF3" w:rsidRPr="008C38D2">
        <w:rPr>
          <w:rFonts w:ascii="Times New Roman" w:hAnsi="Times New Roman" w:cs="Times New Roman"/>
          <w:sz w:val="24"/>
          <w:szCs w:val="24"/>
        </w:rPr>
        <w:t>in getting</w:t>
      </w:r>
      <w:r w:rsidRPr="008C38D2">
        <w:rPr>
          <w:rFonts w:ascii="Times New Roman" w:hAnsi="Times New Roman" w:cs="Times New Roman"/>
          <w:sz w:val="24"/>
          <w:szCs w:val="24"/>
        </w:rPr>
        <w:t xml:space="preserve"> the right mix of skills and competencies are able to achieve </w:t>
      </w:r>
      <w:r w:rsidR="006B2BF3" w:rsidRPr="008C38D2">
        <w:rPr>
          <w:rFonts w:ascii="Times New Roman" w:hAnsi="Times New Roman" w:cs="Times New Roman"/>
          <w:sz w:val="24"/>
          <w:szCs w:val="24"/>
        </w:rPr>
        <w:t>a better</w:t>
      </w:r>
      <w:r w:rsidRPr="008C38D2">
        <w:rPr>
          <w:rFonts w:ascii="Times New Roman" w:hAnsi="Times New Roman" w:cs="Times New Roman"/>
          <w:sz w:val="24"/>
          <w:szCs w:val="24"/>
        </w:rPr>
        <w:t xml:space="preserve"> successful M&amp;A process than companies which are only “fairly effective’ </w:t>
      </w:r>
      <w:r w:rsidR="006B2BF3" w:rsidRPr="008C38D2">
        <w:rPr>
          <w:rFonts w:ascii="Times New Roman" w:hAnsi="Times New Roman" w:cs="Times New Roman"/>
          <w:sz w:val="24"/>
          <w:szCs w:val="24"/>
        </w:rPr>
        <w:t>in getting</w:t>
      </w:r>
      <w:r w:rsidRPr="008C38D2">
        <w:rPr>
          <w:rFonts w:ascii="Times New Roman" w:hAnsi="Times New Roman" w:cs="Times New Roman"/>
          <w:sz w:val="24"/>
          <w:szCs w:val="24"/>
        </w:rPr>
        <w:t xml:space="preserve"> the right mix of skills and competencies.</w:t>
      </w:r>
    </w:p>
    <w:p w:rsidR="008C4D95" w:rsidRPr="008C38D2" w:rsidRDefault="008C4D95" w:rsidP="00E96C43">
      <w:pPr>
        <w:ind w:left="360"/>
        <w:jc w:val="both"/>
        <w:rPr>
          <w:rFonts w:ascii="Times New Roman" w:hAnsi="Times New Roman" w:cs="Times New Roman"/>
          <w:sz w:val="24"/>
          <w:szCs w:val="24"/>
        </w:rPr>
      </w:pPr>
    </w:p>
    <w:p w:rsidR="008C4D95" w:rsidRPr="008C38D2" w:rsidRDefault="008C4D95" w:rsidP="00E96C43">
      <w:pPr>
        <w:pStyle w:val="a3"/>
        <w:jc w:val="both"/>
        <w:rPr>
          <w:rFonts w:ascii="Times New Roman" w:hAnsi="Times New Roman" w:cs="Times New Roman"/>
          <w:sz w:val="24"/>
          <w:szCs w:val="24"/>
        </w:rPr>
      </w:pPr>
    </w:p>
    <w:p w:rsidR="008C4D95" w:rsidRPr="008C38D2" w:rsidRDefault="008C4D95" w:rsidP="00E96C43">
      <w:pPr>
        <w:pStyle w:val="a3"/>
        <w:numPr>
          <w:ilvl w:val="0"/>
          <w:numId w:val="3"/>
        </w:numPr>
        <w:jc w:val="both"/>
        <w:rPr>
          <w:rFonts w:ascii="Times New Roman" w:hAnsi="Times New Roman" w:cs="Times New Roman"/>
          <w:sz w:val="24"/>
          <w:szCs w:val="24"/>
        </w:rPr>
      </w:pPr>
      <w:r w:rsidRPr="008C38D2">
        <w:rPr>
          <w:rFonts w:ascii="Times New Roman" w:hAnsi="Times New Roman" w:cs="Times New Roman"/>
          <w:sz w:val="24"/>
          <w:szCs w:val="24"/>
        </w:rPr>
        <w:t xml:space="preserve">Companies which are “very effective” or “highly effective” </w:t>
      </w:r>
      <w:r w:rsidR="006B2BF3" w:rsidRPr="008C38D2">
        <w:rPr>
          <w:rFonts w:ascii="Times New Roman" w:hAnsi="Times New Roman" w:cs="Times New Roman"/>
          <w:sz w:val="24"/>
          <w:szCs w:val="24"/>
        </w:rPr>
        <w:t>in communicating</w:t>
      </w:r>
      <w:r w:rsidRPr="008C38D2">
        <w:rPr>
          <w:rFonts w:ascii="Times New Roman" w:hAnsi="Times New Roman" w:cs="Times New Roman"/>
          <w:sz w:val="24"/>
          <w:szCs w:val="24"/>
        </w:rPr>
        <w:t xml:space="preserve"> and managing change with employees are able to achieve </w:t>
      </w:r>
      <w:r w:rsidR="006B2BF3" w:rsidRPr="008C38D2">
        <w:rPr>
          <w:rFonts w:ascii="Times New Roman" w:hAnsi="Times New Roman" w:cs="Times New Roman"/>
          <w:sz w:val="24"/>
          <w:szCs w:val="24"/>
        </w:rPr>
        <w:t>a better</w:t>
      </w:r>
      <w:r w:rsidRPr="008C38D2">
        <w:rPr>
          <w:rFonts w:ascii="Times New Roman" w:hAnsi="Times New Roman" w:cs="Times New Roman"/>
          <w:sz w:val="24"/>
          <w:szCs w:val="24"/>
        </w:rPr>
        <w:t xml:space="preserve"> successful M&amp;A process than companies which are only “fairly effective’ </w:t>
      </w:r>
      <w:r w:rsidR="006B2BF3" w:rsidRPr="008C38D2">
        <w:rPr>
          <w:rFonts w:ascii="Times New Roman" w:hAnsi="Times New Roman" w:cs="Times New Roman"/>
          <w:sz w:val="24"/>
          <w:szCs w:val="24"/>
        </w:rPr>
        <w:t>in communicating</w:t>
      </w:r>
      <w:r w:rsidRPr="008C38D2">
        <w:rPr>
          <w:rFonts w:ascii="Times New Roman" w:hAnsi="Times New Roman" w:cs="Times New Roman"/>
          <w:sz w:val="24"/>
          <w:szCs w:val="24"/>
        </w:rPr>
        <w:t xml:space="preserve"> and managing change with employees.</w:t>
      </w:r>
    </w:p>
    <w:p w:rsidR="00EB27AF" w:rsidRPr="008C38D2" w:rsidRDefault="00EB27AF" w:rsidP="00E96C43">
      <w:pPr>
        <w:jc w:val="both"/>
        <w:rPr>
          <w:rFonts w:ascii="Times New Roman" w:hAnsi="Times New Roman" w:cs="Times New Roman"/>
          <w:sz w:val="24"/>
          <w:szCs w:val="24"/>
        </w:rPr>
      </w:pPr>
    </w:p>
    <w:p w:rsidR="008C4D95" w:rsidRPr="008C38D2" w:rsidRDefault="008C4D95" w:rsidP="00E96C43">
      <w:pPr>
        <w:pStyle w:val="a3"/>
        <w:numPr>
          <w:ilvl w:val="0"/>
          <w:numId w:val="3"/>
        </w:numPr>
        <w:jc w:val="both"/>
        <w:rPr>
          <w:rFonts w:ascii="Times New Roman" w:hAnsi="Times New Roman" w:cs="Times New Roman"/>
          <w:sz w:val="24"/>
          <w:szCs w:val="24"/>
        </w:rPr>
      </w:pPr>
      <w:r w:rsidRPr="008C38D2">
        <w:rPr>
          <w:rFonts w:ascii="Times New Roman" w:hAnsi="Times New Roman" w:cs="Times New Roman"/>
          <w:sz w:val="24"/>
          <w:szCs w:val="24"/>
        </w:rPr>
        <w:t xml:space="preserve">Companies which are “very effective” or “highly effective” </w:t>
      </w:r>
      <w:r w:rsidR="006B2BF3" w:rsidRPr="008C38D2">
        <w:rPr>
          <w:rFonts w:ascii="Times New Roman" w:hAnsi="Times New Roman" w:cs="Times New Roman"/>
          <w:sz w:val="24"/>
          <w:szCs w:val="24"/>
        </w:rPr>
        <w:t>in estimating</w:t>
      </w:r>
      <w:r w:rsidRPr="008C38D2">
        <w:rPr>
          <w:rFonts w:ascii="Times New Roman" w:hAnsi="Times New Roman" w:cs="Times New Roman"/>
          <w:sz w:val="24"/>
          <w:szCs w:val="24"/>
        </w:rPr>
        <w:t xml:space="preserve"> people-related </w:t>
      </w:r>
      <w:r w:rsidR="006B2BF3" w:rsidRPr="008C38D2">
        <w:rPr>
          <w:rFonts w:ascii="Times New Roman" w:hAnsi="Times New Roman" w:cs="Times New Roman"/>
          <w:sz w:val="24"/>
          <w:szCs w:val="24"/>
        </w:rPr>
        <w:t>synergies are</w:t>
      </w:r>
      <w:r w:rsidRPr="008C38D2">
        <w:rPr>
          <w:rFonts w:ascii="Times New Roman" w:hAnsi="Times New Roman" w:cs="Times New Roman"/>
          <w:sz w:val="24"/>
          <w:szCs w:val="24"/>
        </w:rPr>
        <w:t xml:space="preserve"> able to achieve </w:t>
      </w:r>
      <w:r w:rsidR="006B2BF3" w:rsidRPr="008C38D2">
        <w:rPr>
          <w:rFonts w:ascii="Times New Roman" w:hAnsi="Times New Roman" w:cs="Times New Roman"/>
          <w:sz w:val="24"/>
          <w:szCs w:val="24"/>
        </w:rPr>
        <w:t>a better</w:t>
      </w:r>
      <w:r w:rsidRPr="008C38D2">
        <w:rPr>
          <w:rFonts w:ascii="Times New Roman" w:hAnsi="Times New Roman" w:cs="Times New Roman"/>
          <w:sz w:val="24"/>
          <w:szCs w:val="24"/>
        </w:rPr>
        <w:t xml:space="preserve"> successful M&amp;A process than companies which are only “fairly effective’ in estimating people-related synergies.</w:t>
      </w:r>
    </w:p>
    <w:p w:rsidR="006B2BF3" w:rsidRPr="008C38D2" w:rsidRDefault="006B2BF3" w:rsidP="00E96C43">
      <w:pPr>
        <w:pStyle w:val="a3"/>
        <w:jc w:val="both"/>
        <w:rPr>
          <w:rFonts w:ascii="Times New Roman" w:hAnsi="Times New Roman" w:cs="Times New Roman"/>
          <w:sz w:val="24"/>
          <w:szCs w:val="24"/>
        </w:rPr>
      </w:pPr>
    </w:p>
    <w:p w:rsidR="008C4D95" w:rsidRPr="008C38D2" w:rsidRDefault="008C4D95" w:rsidP="00E96C43">
      <w:pPr>
        <w:pStyle w:val="a3"/>
        <w:numPr>
          <w:ilvl w:val="0"/>
          <w:numId w:val="3"/>
        </w:numPr>
        <w:jc w:val="both"/>
        <w:rPr>
          <w:rFonts w:ascii="Times New Roman" w:hAnsi="Times New Roman" w:cs="Times New Roman"/>
          <w:sz w:val="24"/>
          <w:szCs w:val="24"/>
        </w:rPr>
      </w:pPr>
      <w:r w:rsidRPr="008C38D2">
        <w:rPr>
          <w:rFonts w:ascii="Times New Roman" w:hAnsi="Times New Roman" w:cs="Times New Roman"/>
          <w:sz w:val="24"/>
          <w:szCs w:val="24"/>
        </w:rPr>
        <w:t xml:space="preserve">Companies which are “very effective” or “highly effective” </w:t>
      </w:r>
      <w:r w:rsidR="006B2BF3" w:rsidRPr="008C38D2">
        <w:rPr>
          <w:rFonts w:ascii="Times New Roman" w:hAnsi="Times New Roman" w:cs="Times New Roman"/>
          <w:sz w:val="24"/>
          <w:szCs w:val="24"/>
        </w:rPr>
        <w:t xml:space="preserve">in aligning corporate cultures </w:t>
      </w:r>
      <w:r w:rsidRPr="008C38D2">
        <w:rPr>
          <w:rFonts w:ascii="Times New Roman" w:hAnsi="Times New Roman" w:cs="Times New Roman"/>
          <w:sz w:val="24"/>
          <w:szCs w:val="24"/>
        </w:rPr>
        <w:t xml:space="preserve">are able to achieve </w:t>
      </w:r>
      <w:r w:rsidR="006B2BF3" w:rsidRPr="008C38D2">
        <w:rPr>
          <w:rFonts w:ascii="Times New Roman" w:hAnsi="Times New Roman" w:cs="Times New Roman"/>
          <w:sz w:val="24"/>
          <w:szCs w:val="24"/>
        </w:rPr>
        <w:t>a better</w:t>
      </w:r>
      <w:r w:rsidRPr="008C38D2">
        <w:rPr>
          <w:rFonts w:ascii="Times New Roman" w:hAnsi="Times New Roman" w:cs="Times New Roman"/>
          <w:sz w:val="24"/>
          <w:szCs w:val="24"/>
        </w:rPr>
        <w:t xml:space="preserve"> successful M&amp;A process than companies which are only “fairly effective’ in</w:t>
      </w:r>
      <w:r w:rsidR="006B2BF3" w:rsidRPr="008C38D2">
        <w:rPr>
          <w:rFonts w:ascii="Times New Roman" w:hAnsi="Times New Roman" w:cs="Times New Roman"/>
          <w:sz w:val="24"/>
          <w:szCs w:val="24"/>
        </w:rPr>
        <w:t xml:space="preserve"> </w:t>
      </w:r>
      <w:r w:rsidRPr="008C38D2">
        <w:rPr>
          <w:rFonts w:ascii="Times New Roman" w:hAnsi="Times New Roman" w:cs="Times New Roman"/>
          <w:sz w:val="24"/>
          <w:szCs w:val="24"/>
        </w:rPr>
        <w:t>.</w:t>
      </w:r>
      <w:r w:rsidR="006B2BF3" w:rsidRPr="008C38D2">
        <w:rPr>
          <w:rFonts w:ascii="Times New Roman" w:hAnsi="Times New Roman" w:cs="Times New Roman"/>
          <w:sz w:val="24"/>
          <w:szCs w:val="24"/>
        </w:rPr>
        <w:t>aligning corporate cultures.</w:t>
      </w:r>
    </w:p>
    <w:p w:rsidR="00770301" w:rsidRPr="008C38D2" w:rsidRDefault="00366D9A"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w:t>
      </w:r>
      <w:r w:rsidR="00F8679A" w:rsidRPr="008C38D2">
        <w:rPr>
          <w:rFonts w:ascii="Times New Roman" w:hAnsi="Times New Roman" w:cs="Times New Roman"/>
          <w:sz w:val="24"/>
          <w:szCs w:val="24"/>
        </w:rPr>
        <w:t>Deloitte</w:t>
      </w:r>
      <w:r w:rsidRPr="008C38D2">
        <w:rPr>
          <w:rFonts w:ascii="Times New Roman" w:hAnsi="Times New Roman" w:cs="Times New Roman"/>
          <w:sz w:val="24"/>
          <w:szCs w:val="24"/>
        </w:rPr>
        <w:t>’s Merger and Acquisitions report, Cultural issues in mergers and acquisitions, 2009)-</w:t>
      </w:r>
      <w:r w:rsidR="00F8679A" w:rsidRPr="008C38D2">
        <w:rPr>
          <w:rFonts w:ascii="Times New Roman" w:hAnsi="Times New Roman" w:cs="Times New Roman"/>
          <w:sz w:val="24"/>
          <w:szCs w:val="24"/>
        </w:rPr>
        <w:t xml:space="preserve">Culture has emerged as one of the dominant barriers to effective integrations, in one </w:t>
      </w:r>
      <w:r w:rsidR="006B2BF3" w:rsidRPr="008C38D2">
        <w:rPr>
          <w:rFonts w:ascii="Times New Roman" w:hAnsi="Times New Roman" w:cs="Times New Roman"/>
          <w:sz w:val="24"/>
          <w:szCs w:val="24"/>
        </w:rPr>
        <w:t>study,</w:t>
      </w:r>
      <w:r w:rsidR="00F8679A" w:rsidRPr="008C38D2">
        <w:rPr>
          <w:rFonts w:ascii="Times New Roman" w:hAnsi="Times New Roman" w:cs="Times New Roman"/>
          <w:sz w:val="24"/>
          <w:szCs w:val="24"/>
        </w:rPr>
        <w:t xml:space="preserve"> culture was found to be the cause of 30 percent of failed integrations. Companies with different cultures find it </w:t>
      </w:r>
      <w:r w:rsidR="006B2BF3" w:rsidRPr="008C38D2">
        <w:rPr>
          <w:rFonts w:ascii="Times New Roman" w:hAnsi="Times New Roman" w:cs="Times New Roman"/>
          <w:sz w:val="24"/>
          <w:szCs w:val="24"/>
        </w:rPr>
        <w:t>difficult,</w:t>
      </w:r>
      <w:r w:rsidR="00F8679A" w:rsidRPr="008C38D2">
        <w:rPr>
          <w:rFonts w:ascii="Times New Roman" w:hAnsi="Times New Roman" w:cs="Times New Roman"/>
          <w:sz w:val="24"/>
          <w:szCs w:val="24"/>
        </w:rPr>
        <w:t xml:space="preserve"> if not often </w:t>
      </w:r>
      <w:r w:rsidR="006B2BF3" w:rsidRPr="008C38D2">
        <w:rPr>
          <w:rFonts w:ascii="Times New Roman" w:hAnsi="Times New Roman" w:cs="Times New Roman"/>
          <w:sz w:val="24"/>
          <w:szCs w:val="24"/>
        </w:rPr>
        <w:t>impossible,</w:t>
      </w:r>
      <w:r w:rsidR="00F8679A" w:rsidRPr="008C38D2">
        <w:rPr>
          <w:rFonts w:ascii="Times New Roman" w:hAnsi="Times New Roman" w:cs="Times New Roman"/>
          <w:sz w:val="24"/>
          <w:szCs w:val="24"/>
        </w:rPr>
        <w:t xml:space="preserve"> to make decisions quickly and correctly or to operate </w:t>
      </w:r>
      <w:r w:rsidRPr="008C38D2">
        <w:rPr>
          <w:rFonts w:ascii="Times New Roman" w:hAnsi="Times New Roman" w:cs="Times New Roman"/>
          <w:sz w:val="24"/>
          <w:szCs w:val="24"/>
        </w:rPr>
        <w:t>effectively. According</w:t>
      </w:r>
      <w:r w:rsidR="00CE35FB" w:rsidRPr="008C38D2">
        <w:rPr>
          <w:rFonts w:ascii="Times New Roman" w:hAnsi="Times New Roman" w:cs="Times New Roman"/>
          <w:sz w:val="24"/>
          <w:szCs w:val="24"/>
        </w:rPr>
        <w:t xml:space="preserve"> to this report, </w:t>
      </w:r>
      <w:r w:rsidR="006B2BF3" w:rsidRPr="008C38D2">
        <w:rPr>
          <w:rFonts w:ascii="Times New Roman" w:hAnsi="Times New Roman" w:cs="Times New Roman"/>
          <w:sz w:val="24"/>
          <w:szCs w:val="24"/>
        </w:rPr>
        <w:t>it</w:t>
      </w:r>
      <w:r w:rsidR="00CE35FB" w:rsidRPr="008C38D2">
        <w:rPr>
          <w:rFonts w:ascii="Times New Roman" w:hAnsi="Times New Roman" w:cs="Times New Roman"/>
          <w:sz w:val="24"/>
          <w:szCs w:val="24"/>
        </w:rPr>
        <w:t xml:space="preserve"> was found that culture is very important and critical in M&amp;A</w:t>
      </w:r>
      <w:r w:rsidR="00A56F50" w:rsidRPr="008C38D2">
        <w:rPr>
          <w:rFonts w:ascii="Times New Roman" w:hAnsi="Times New Roman" w:cs="Times New Roman"/>
          <w:sz w:val="24"/>
          <w:szCs w:val="24"/>
        </w:rPr>
        <w:t xml:space="preserve"> and is emerged as one of the dominant barriers to effective M&amp;A integrations. </w:t>
      </w:r>
      <w:r w:rsidR="00F8679A" w:rsidRPr="008C38D2">
        <w:rPr>
          <w:rFonts w:ascii="Times New Roman" w:hAnsi="Times New Roman" w:cs="Times New Roman"/>
          <w:sz w:val="24"/>
          <w:szCs w:val="24"/>
        </w:rPr>
        <w:t xml:space="preserve">Culture must be a focus in efforts to integrate companies because when left to itself culture will often undermine value creation. </w:t>
      </w:r>
    </w:p>
    <w:p w:rsidR="00F8679A" w:rsidRPr="008C38D2" w:rsidRDefault="00366D9A"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(Randall Schuler &amp; </w:t>
      </w:r>
      <w:r w:rsidR="00F8679A" w:rsidRPr="008C38D2">
        <w:rPr>
          <w:rFonts w:ascii="Times New Roman" w:hAnsi="Times New Roman" w:cs="Times New Roman"/>
          <w:sz w:val="24"/>
          <w:szCs w:val="24"/>
        </w:rPr>
        <w:t xml:space="preserve">Susan </w:t>
      </w:r>
      <w:r w:rsidRPr="008C38D2">
        <w:rPr>
          <w:rFonts w:ascii="Times New Roman" w:hAnsi="Times New Roman" w:cs="Times New Roman"/>
          <w:sz w:val="24"/>
          <w:szCs w:val="24"/>
        </w:rPr>
        <w:t>Jackson, HR issues and activities in mergers and acquisition, 2001)-</w:t>
      </w:r>
      <w:r w:rsidR="00F8679A" w:rsidRPr="008C38D2">
        <w:rPr>
          <w:rFonts w:ascii="Times New Roman" w:hAnsi="Times New Roman" w:cs="Times New Roman"/>
          <w:sz w:val="24"/>
          <w:szCs w:val="24"/>
        </w:rPr>
        <w:t xml:space="preserve">Mergers and acquisitions are increasingly being used by firms to strengthen and maintain their position in the market places. They are seen by many as a relatively fast and efficient way to expand into new markets and incorporate new technologies. Some companies are quite successful in mergers and acquisitions , the success is based on the experiences appear to suggest is that firms that have systemic approach to deal making are more likely to be successful. Underlying this successful approach is the recognition of attention to many people issues that exist throughout the stages of mergers and acquisitions </w:t>
      </w:r>
    </w:p>
    <w:p w:rsidR="00F8679A" w:rsidRPr="008C38D2" w:rsidRDefault="00F8679A"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Plenty of attention is to </w:t>
      </w:r>
      <w:r w:rsidR="006B2BF3" w:rsidRPr="008C38D2">
        <w:rPr>
          <w:rFonts w:ascii="Times New Roman" w:hAnsi="Times New Roman" w:cs="Times New Roman"/>
          <w:sz w:val="24"/>
          <w:szCs w:val="24"/>
        </w:rPr>
        <w:t>pay</w:t>
      </w:r>
      <w:r w:rsidRPr="008C38D2">
        <w:rPr>
          <w:rFonts w:ascii="Times New Roman" w:hAnsi="Times New Roman" w:cs="Times New Roman"/>
          <w:sz w:val="24"/>
          <w:szCs w:val="24"/>
        </w:rPr>
        <w:t xml:space="preserve"> to the </w:t>
      </w:r>
      <w:r w:rsidR="006B2BF3" w:rsidRPr="008C38D2">
        <w:rPr>
          <w:rFonts w:ascii="Times New Roman" w:hAnsi="Times New Roman" w:cs="Times New Roman"/>
          <w:sz w:val="24"/>
          <w:szCs w:val="24"/>
        </w:rPr>
        <w:t>legal,</w:t>
      </w:r>
      <w:r w:rsidRPr="008C38D2">
        <w:rPr>
          <w:rFonts w:ascii="Times New Roman" w:hAnsi="Times New Roman" w:cs="Times New Roman"/>
          <w:sz w:val="24"/>
          <w:szCs w:val="24"/>
        </w:rPr>
        <w:t xml:space="preserve"> financial, and operational elements of mergers and acquisitions. But executives who have been through the merger process now recognize that in today’s economy, the management of the human side of change is the real key to </w:t>
      </w:r>
      <w:r w:rsidR="006B2BF3" w:rsidRPr="008C38D2">
        <w:rPr>
          <w:rFonts w:ascii="Times New Roman" w:hAnsi="Times New Roman" w:cs="Times New Roman"/>
          <w:sz w:val="24"/>
          <w:szCs w:val="24"/>
        </w:rPr>
        <w:t>maximizing</w:t>
      </w:r>
      <w:r w:rsidRPr="008C38D2">
        <w:rPr>
          <w:rFonts w:ascii="Times New Roman" w:hAnsi="Times New Roman" w:cs="Times New Roman"/>
          <w:sz w:val="24"/>
          <w:szCs w:val="24"/>
        </w:rPr>
        <w:t xml:space="preserve"> the value of the deal .</w:t>
      </w:r>
    </w:p>
    <w:p w:rsidR="003A4291" w:rsidRPr="008C38D2" w:rsidRDefault="003A4291"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(J&amp;J, Watson Wyatt, A.T. Kearney, The Delta Consulting Group)- </w:t>
      </w:r>
      <w:r w:rsidR="00B53F22" w:rsidRPr="008C38D2">
        <w:rPr>
          <w:rFonts w:ascii="Times New Roman" w:hAnsi="Times New Roman" w:cs="Times New Roman"/>
          <w:sz w:val="24"/>
          <w:szCs w:val="24"/>
        </w:rPr>
        <w:t>“</w:t>
      </w:r>
      <w:r w:rsidRPr="008C38D2">
        <w:rPr>
          <w:rFonts w:ascii="Times New Roman" w:hAnsi="Times New Roman" w:cs="Times New Roman"/>
          <w:sz w:val="24"/>
          <w:szCs w:val="24"/>
        </w:rPr>
        <w:t>There are numerous conclusions that can be made about M&amp;A activity, regarding on the Human resources level and people issues level ,</w:t>
      </w:r>
      <w:r w:rsidR="00770301" w:rsidRPr="008C38D2">
        <w:rPr>
          <w:rFonts w:ascii="Times New Roman" w:hAnsi="Times New Roman" w:cs="Times New Roman"/>
          <w:sz w:val="24"/>
          <w:szCs w:val="24"/>
        </w:rPr>
        <w:t xml:space="preserve"> the report suggests that the </w:t>
      </w:r>
      <w:r w:rsidR="00F8679A" w:rsidRPr="008C38D2">
        <w:rPr>
          <w:rFonts w:ascii="Times New Roman" w:hAnsi="Times New Roman" w:cs="Times New Roman"/>
          <w:sz w:val="24"/>
          <w:szCs w:val="24"/>
        </w:rPr>
        <w:t xml:space="preserve"> </w:t>
      </w:r>
      <w:r w:rsidR="006B2BF3" w:rsidRPr="008C38D2">
        <w:rPr>
          <w:rFonts w:ascii="Times New Roman" w:hAnsi="Times New Roman" w:cs="Times New Roman"/>
          <w:sz w:val="24"/>
          <w:szCs w:val="24"/>
        </w:rPr>
        <w:t>communication,</w:t>
      </w:r>
      <w:r w:rsidR="00F8679A" w:rsidRPr="008C38D2">
        <w:rPr>
          <w:rFonts w:ascii="Times New Roman" w:hAnsi="Times New Roman" w:cs="Times New Roman"/>
          <w:sz w:val="24"/>
          <w:szCs w:val="24"/>
        </w:rPr>
        <w:t xml:space="preserve"> retention of key employees and cultural integration are the most important activities in the HR area for successful M&amp;A integration.</w:t>
      </w:r>
    </w:p>
    <w:p w:rsidR="003640EA" w:rsidRPr="008C38D2" w:rsidRDefault="003640EA" w:rsidP="00E96C43">
      <w:pPr>
        <w:jc w:val="both"/>
        <w:rPr>
          <w:rFonts w:ascii="Times New Roman" w:hAnsi="Times New Roman" w:cs="Times New Roman"/>
          <w:sz w:val="24"/>
          <w:szCs w:val="24"/>
        </w:rPr>
      </w:pPr>
      <w:r w:rsidRPr="008C38D2">
        <w:rPr>
          <w:rFonts w:ascii="Times New Roman" w:hAnsi="Times New Roman" w:cs="Times New Roman"/>
          <w:sz w:val="24"/>
          <w:szCs w:val="24"/>
        </w:rPr>
        <w:t>(</w:t>
      </w:r>
      <w:proofErr w:type="spellStart"/>
      <w:r w:rsidRPr="008C38D2">
        <w:rPr>
          <w:rFonts w:ascii="Times New Roman" w:hAnsi="Times New Roman" w:cs="Times New Roman"/>
          <w:sz w:val="24"/>
          <w:szCs w:val="24"/>
        </w:rPr>
        <w:t>Charman</w:t>
      </w:r>
      <w:proofErr w:type="spellEnd"/>
      <w:r w:rsidRPr="008C38D2">
        <w:rPr>
          <w:rFonts w:ascii="Times New Roman" w:hAnsi="Times New Roman" w:cs="Times New Roman"/>
          <w:sz w:val="24"/>
          <w:szCs w:val="24"/>
        </w:rPr>
        <w:t xml:space="preserve">, 1999; Greengard, 2000) </w:t>
      </w:r>
      <w:r w:rsidR="00655C51" w:rsidRPr="008C38D2">
        <w:rPr>
          <w:rFonts w:ascii="Times New Roman" w:hAnsi="Times New Roman" w:cs="Times New Roman"/>
          <w:sz w:val="24"/>
          <w:szCs w:val="24"/>
        </w:rPr>
        <w:t>“</w:t>
      </w:r>
      <w:r w:rsidRPr="008C38D2">
        <w:rPr>
          <w:rFonts w:ascii="Times New Roman" w:hAnsi="Times New Roman" w:cs="Times New Roman"/>
          <w:sz w:val="24"/>
          <w:szCs w:val="24"/>
        </w:rPr>
        <w:t>80% of the combinations (M&amp;A process)</w:t>
      </w:r>
      <w:r w:rsidR="00366D9A" w:rsidRPr="008C38D2">
        <w:rPr>
          <w:rFonts w:ascii="Times New Roman" w:hAnsi="Times New Roman" w:cs="Times New Roman"/>
          <w:sz w:val="24"/>
          <w:szCs w:val="24"/>
        </w:rPr>
        <w:t xml:space="preserve">- </w:t>
      </w:r>
      <w:r w:rsidRPr="008C38D2">
        <w:rPr>
          <w:rFonts w:ascii="Times New Roman" w:hAnsi="Times New Roman" w:cs="Times New Roman"/>
          <w:sz w:val="24"/>
          <w:szCs w:val="24"/>
        </w:rPr>
        <w:t xml:space="preserve"> fails at the implementation stage as a result of the following factors; an inadequate road map, senior HR professionals brought in too little, too late; senior HR professionals lacking in either/both business/global experience; an inadequate skills base overall; and ultimately, failed organizational change. </w:t>
      </w:r>
      <w:r w:rsidR="00655C51" w:rsidRPr="008C38D2">
        <w:rPr>
          <w:rFonts w:ascii="Times New Roman" w:hAnsi="Times New Roman" w:cs="Times New Roman"/>
          <w:sz w:val="24"/>
          <w:szCs w:val="24"/>
        </w:rPr>
        <w:t>“</w:t>
      </w:r>
    </w:p>
    <w:p w:rsidR="001C3BBF" w:rsidRPr="008C38D2" w:rsidRDefault="001C3BBF" w:rsidP="00E96C43">
      <w:pPr>
        <w:jc w:val="both"/>
        <w:rPr>
          <w:rFonts w:ascii="Times New Roman" w:hAnsi="Times New Roman" w:cs="Times New Roman"/>
          <w:sz w:val="24"/>
          <w:szCs w:val="24"/>
        </w:rPr>
      </w:pPr>
    </w:p>
    <w:p w:rsidR="00FA1F8E" w:rsidRPr="008C38D2" w:rsidRDefault="00655C51"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(Light, 2001) – </w:t>
      </w:r>
      <w:r w:rsidR="00B53F22" w:rsidRPr="008C38D2">
        <w:rPr>
          <w:rFonts w:ascii="Times New Roman" w:hAnsi="Times New Roman" w:cs="Times New Roman"/>
          <w:sz w:val="24"/>
          <w:szCs w:val="24"/>
        </w:rPr>
        <w:t>“</w:t>
      </w:r>
      <w:r w:rsidRPr="008C38D2">
        <w:rPr>
          <w:rFonts w:ascii="Times New Roman" w:hAnsi="Times New Roman" w:cs="Times New Roman"/>
          <w:sz w:val="24"/>
          <w:szCs w:val="24"/>
        </w:rPr>
        <w:t>Man</w:t>
      </w:r>
      <w:r w:rsidR="00B53F22" w:rsidRPr="008C38D2">
        <w:rPr>
          <w:rFonts w:ascii="Times New Roman" w:hAnsi="Times New Roman" w:cs="Times New Roman"/>
          <w:sz w:val="24"/>
          <w:szCs w:val="24"/>
        </w:rPr>
        <w:t xml:space="preserve">y mergers do not create the shareholder value expected of them. The combination of cultural differences and an ill-conceived human resource integration strategy is one of the most common </w:t>
      </w:r>
      <w:r w:rsidR="00AC4D07" w:rsidRPr="008C38D2">
        <w:rPr>
          <w:rFonts w:ascii="Times New Roman" w:hAnsi="Times New Roman" w:cs="Times New Roman"/>
          <w:sz w:val="24"/>
          <w:szCs w:val="24"/>
        </w:rPr>
        <w:t>reasons for that failure. Given the well -publicized war for talent, I am consistently surprised by how little attention is paid to the matter of human capital during the mergers”.</w:t>
      </w:r>
    </w:p>
    <w:p w:rsidR="00437657" w:rsidRPr="008C38D2" w:rsidRDefault="00437657"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p>
    <w:p w:rsidR="002E39EF" w:rsidRPr="008C38D2" w:rsidRDefault="00F44873" w:rsidP="00F44873">
      <w:pPr>
        <w:tabs>
          <w:tab w:val="left" w:pos="2864"/>
        </w:tabs>
        <w:jc w:val="both"/>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III.</w:t>
      </w:r>
      <w:r w:rsidR="002E39EF" w:rsidRPr="008C38D2">
        <w:rPr>
          <w:rFonts w:ascii="Times New Roman" w:hAnsi="Times New Roman" w:cs="Times New Roman"/>
          <w:b/>
          <w:sz w:val="24"/>
          <w:szCs w:val="24"/>
          <w:u w:val="single"/>
        </w:rPr>
        <w:t>CASES OF THE RESEARCH</w:t>
      </w:r>
      <w:r w:rsidRPr="008C38D2">
        <w:rPr>
          <w:rFonts w:ascii="Times New Roman" w:hAnsi="Times New Roman" w:cs="Times New Roman"/>
          <w:b/>
          <w:sz w:val="24"/>
          <w:szCs w:val="24"/>
          <w:u w:val="single"/>
        </w:rPr>
        <w:tab/>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a.</w:t>
      </w:r>
      <w:r w:rsidRPr="008C38D2">
        <w:rPr>
          <w:rFonts w:ascii="Times New Roman" w:hAnsi="Times New Roman" w:cs="Times New Roman"/>
          <w:sz w:val="24"/>
          <w:szCs w:val="24"/>
        </w:rPr>
        <w:tab/>
        <w:t>CASE one – OCBC Wing Hang Bank Hong Kong</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OCBC Wing Hang Bank Limited, formerly called Wing Hang Bank limited is a licensed bank. Singapore’s OCBC bank has acquired Wing Hang Bank Hong Kong in July 2014 for SGD$6.23 billion, with 97.52% of Wing Hang Bank’s shares. Since then, Wing Hang bank has been a subsidiary of OCBC bank of Singapore. Under the acquisition, OCBC bank of Singapore gained the network of about 70 branches spanning Hong Kong, Macau and Mainland China from Wing Hang bank Hong Kong.</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The acquisition of Wing Hang Bank is of strategic importance to OCBC Bank as the OBCB bank of Singapore has its own corporate strategy to expand and also deepen the business in the Greater China Region. OCBC group has currently more than 630 branches in 18 markets and territories word wide. As mentioned before, in order to expand and deepen its presence in the greater China region, OCBC has a total number of 120 branches in Hong Kong, China and even in the Taiwan.</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OCBC bank’s network also increased from the previous 16 branches and sub-branches to 31 in the mainland China. Due to the policy of the mainland China for the future development of the Great Bay region in the mainland China, the OCBC group will further increase the connectivity between the Western Pearl River Delta, Hong Kong and Macau. This will give rise to stronger trade and investment flows that the OCBC group can get into, under the current presence in the region.</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OCBC Bank's strong wealth management business will be further enhanced. Wing Hang Bank's SME business owners and mass affluent retail customers are good target segments for OCBC Bank which is able to offer a broad range of wealth management products including that of its private bank subsidiary, Bank of Singapore. There is also scope for OCBC Bank to grow its offshore wealth management business by serving customers looking to invest outside of their domicile countries.</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The purpose and value of OCBC Wing Hang Hong is to help individuals and businesses across communities achieve their aspirations by providing innovative financial services that meet their needs.</w:t>
      </w: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b.</w:t>
      </w:r>
      <w:r w:rsidRPr="008C38D2">
        <w:rPr>
          <w:rFonts w:ascii="Times New Roman" w:hAnsi="Times New Roman" w:cs="Times New Roman"/>
          <w:sz w:val="24"/>
          <w:szCs w:val="24"/>
        </w:rPr>
        <w:tab/>
        <w:t>CASE TWO- TAHOE LIFE</w:t>
      </w: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Tahoe Life is an insurance company limited in Hong Kong. Tahoe Life, formerly known as “Dah Sing life assurance co. limited , was established in 1990 and is a subsidiary of Dah Sing Financial, which mainly sells life insurance products in Hong Kong.</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In the year of 2016, Dah Sing Financial group planned to sell its life assurance business and more than 10 companies are interested in that business. Tahoe Investment group (China) purchased Dah Sing Life insurance, Dah Sing Insurance Services and Macau Life at a total cost of HK$10.6 billion, of which HK$8billion was the acquisition price and the remaining $2.6 billion was used to pay </w:t>
      </w:r>
      <w:r w:rsidRPr="008C38D2">
        <w:rPr>
          <w:rFonts w:ascii="Times New Roman" w:hAnsi="Times New Roman" w:cs="Times New Roman"/>
          <w:sz w:val="24"/>
          <w:szCs w:val="24"/>
        </w:rPr>
        <w:lastRenderedPageBreak/>
        <w:t xml:space="preserve">Dah Sing Bank for the banc assurance agreements for exclusive 15-year banc assurance partnerships with Dah Sing Bank. </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Also with the Macao Commercial Bank for the exclusive distribution of Tahoe Group’s banc assurance business for next 15 years. On November 2017, Dah Sing Life insurance co. was officially changed its name to Tahoe Life insurance company limited.</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After the acquisition of Dah Sing life assurance Company limited by Tahoe Group, Dah Sing Life becomes wholly-owned subsidiary of Tahoe Investment and will continue to provide a comprehensive suite of insurance products, including life protection, savings, medical and investment-linked assurance schemes.</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Tahoe life Insurance company limited is a wholly owned subsidiary of the Tahoe Investment Group Company limited. The Tahoe investment Group Company limited was founded in 1993 by Mr. Huang Risen. It is leading conglomerate with the investments in financial services, real estate, medical services, health care, culture and education with total asset around RMB 200 billion.</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Tahoe life insurance Company limited is an insurance limited which provides high end all around insurance plans including savings, critical illness, life insurance medical protection and investment linked products. With the development strategy of ‘backed by Mainland, based in Hong Kong, facing Global’, Tahoe Life strives to support the Group becoming a global financial enterprise.</w:t>
      </w:r>
    </w:p>
    <w:p w:rsidR="002E39EF" w:rsidRPr="008C38D2" w:rsidRDefault="002E39EF"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2E39EF" w:rsidRPr="008C38D2" w:rsidRDefault="00F44873" w:rsidP="00E96C43">
      <w:pPr>
        <w:jc w:val="both"/>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IV.</w:t>
      </w:r>
      <w:r w:rsidR="002E39EF" w:rsidRPr="008C38D2">
        <w:rPr>
          <w:rFonts w:ascii="Times New Roman" w:hAnsi="Times New Roman" w:cs="Times New Roman"/>
          <w:b/>
          <w:sz w:val="24"/>
          <w:szCs w:val="24"/>
          <w:u w:val="single"/>
        </w:rPr>
        <w:t xml:space="preserve">OBJECTIVE OF THE RESEARCH/PROBLEMS FOR THE DISCUSSION </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As mentioned from the previous paragraph, although M&amp;A may bring along with plenty of benefit to business entity or even the economy, there are still many disappointing and failure cases for M&amp;A in the business world. Based on the literature review from the above paragraph, one of the most common issue is the “People issues” occurred in the M&amp;A process. In the case of newly merged or acquired company, many employees find it is very difficult to cope with the new culture, new employees, management team, strategies, and policies and so on.</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The objective of this research is to identify the key issues- People issues under the M&amp;A activity, the question of the research will be “ How do banking/financial staffs describe their experience of “people issues” of the M&amp;A activity of their career history”.</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Based on the “literature review” from the above paragraph. It is obvious to realize that there are a number of “people issues” occurred during the M&amp;A process. According to the article from Dr. Urvashi, Manage Human Resources in mergers and acquisitions, it has concluded several issues that must be managed in an effort to assist HR practitioners in preparing for the challenges and practical realities of M&amp;A transactions, the problems/issues which will be discussed on the following paragraph will be as follows:</w:t>
      </w: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a.</w:t>
      </w:r>
      <w:r w:rsidRPr="008C38D2">
        <w:rPr>
          <w:rFonts w:ascii="Times New Roman" w:hAnsi="Times New Roman" w:cs="Times New Roman"/>
          <w:sz w:val="24"/>
          <w:szCs w:val="24"/>
        </w:rPr>
        <w:tab/>
        <w:t>Creation of new policies to guide the new organization.</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Whether the employer develop strategy and communicate those strategies to employees, such strategies should include the development of key policies, rules, guidelines to govern employee behavior and related workplace expectations. </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b.</w:t>
      </w:r>
      <w:r w:rsidRPr="008C38D2">
        <w:rPr>
          <w:rFonts w:ascii="Times New Roman" w:hAnsi="Times New Roman" w:cs="Times New Roman"/>
          <w:sz w:val="24"/>
          <w:szCs w:val="24"/>
        </w:rPr>
        <w:tab/>
        <w:t>Retention of key employees.</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Retention of key talents of the organization is crucial and essential to the success of the company, it is important for the employer to communicate to key talent and express their intention to retain the key talent and also have to make proper commitment to those talent and avoid them choosing other employment options.</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c.</w:t>
      </w:r>
      <w:r w:rsidRPr="008C38D2">
        <w:rPr>
          <w:rFonts w:ascii="Times New Roman" w:hAnsi="Times New Roman" w:cs="Times New Roman"/>
          <w:sz w:val="24"/>
          <w:szCs w:val="24"/>
        </w:rPr>
        <w:tab/>
        <w:t>Employee selection and downsizing.</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Employee’s selection and downsizing is a critical factor in beginning to stabilize the new organization as it will decrease the uncertainty of the new entity, i.e., the new organization. In order to decide which employees have to be retained , which have to be redeployed and which one have to be terminated  as well as effectively managing those processes. Relocating key personnel or even entire departments may be necessary. HR and management teams will have been able to assess the skills, capabilities, potential and motivations of key employees involved in the merger or acquisition and also have to re-recruit" and place these employees into key positions. Such activities from the HR professionals may result a reduction in the number of employees needed to run the new organization. The strategy may include terminations, early retirements and a longer-term plan to simply not fill certain positions as they are vacated</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d.</w:t>
      </w:r>
      <w:r w:rsidRPr="008C38D2">
        <w:rPr>
          <w:rFonts w:ascii="Times New Roman" w:hAnsi="Times New Roman" w:cs="Times New Roman"/>
          <w:sz w:val="24"/>
          <w:szCs w:val="24"/>
        </w:rPr>
        <w:tab/>
        <w:t xml:space="preserve">Development of compensation strategies. </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Due to the reason that some employee will stay but some employees will leave the new organization after the integration of the companies, it is important to establish the compensation policies of the combining companies and it is rather certain that employees will concern about possible changes to their employee benefits coverage and will want to be informed about "the new package" as soon as that information is available.</w:t>
      </w: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e.</w:t>
      </w:r>
      <w:r w:rsidRPr="008C38D2">
        <w:rPr>
          <w:rFonts w:ascii="Times New Roman" w:hAnsi="Times New Roman" w:cs="Times New Roman"/>
          <w:sz w:val="24"/>
          <w:szCs w:val="24"/>
        </w:rPr>
        <w:tab/>
        <w:t xml:space="preserve">Communication </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It is important to have a well-planned communication strategy in place as it is important and critical in the M and A process.  The employer gives the up to date information to the employees will not only give the employees a sense of control by keeping them being informed , but it can also increase the coping abilities of employees and minimize the impact of the integration on the performance.</w:t>
      </w: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f.</w:t>
      </w:r>
      <w:r w:rsidRPr="008C38D2">
        <w:rPr>
          <w:rFonts w:ascii="Times New Roman" w:hAnsi="Times New Roman" w:cs="Times New Roman"/>
          <w:sz w:val="24"/>
          <w:szCs w:val="24"/>
        </w:rPr>
        <w:tab/>
        <w:t>Cultural fit</w:t>
      </w:r>
    </w:p>
    <w:p w:rsidR="002E39EF" w:rsidRPr="008C38D2" w:rsidRDefault="002E39EF" w:rsidP="00E96C43">
      <w:pPr>
        <w:jc w:val="both"/>
        <w:rPr>
          <w:rFonts w:ascii="Times New Roman" w:hAnsi="Times New Roman" w:cs="Times New Roman"/>
          <w:sz w:val="24"/>
          <w:szCs w:val="24"/>
        </w:rPr>
      </w:pPr>
      <w:r w:rsidRPr="008C38D2">
        <w:rPr>
          <w:rFonts w:ascii="Times New Roman" w:hAnsi="Times New Roman" w:cs="Times New Roman"/>
          <w:sz w:val="24"/>
          <w:szCs w:val="24"/>
        </w:rPr>
        <w:t>Cultural compatibility issues often arise when bringing together two or more cultures in the M&amp;A process. Because culture encompasses the beliefs and assumptions shared by members of an organization and influences all areas of group life, since cultural clashes can affect important M&amp;A outcomes, focusing on cultural alignment has been identified as the top challenge in M&amp;A transactions</w:t>
      </w:r>
    </w:p>
    <w:p w:rsidR="007565CF" w:rsidRPr="008C38D2" w:rsidRDefault="007565CF" w:rsidP="00E96C43">
      <w:pPr>
        <w:jc w:val="both"/>
        <w:rPr>
          <w:rFonts w:ascii="Times New Roman" w:hAnsi="Times New Roman" w:cs="Times New Roman"/>
          <w:sz w:val="24"/>
          <w:szCs w:val="24"/>
        </w:rPr>
      </w:pPr>
    </w:p>
    <w:p w:rsidR="007565CF" w:rsidRPr="008C38D2" w:rsidRDefault="007565CF" w:rsidP="00E96C43">
      <w:pPr>
        <w:jc w:val="both"/>
        <w:rPr>
          <w:rFonts w:ascii="Times New Roman" w:hAnsi="Times New Roman" w:cs="Times New Roman"/>
          <w:sz w:val="24"/>
          <w:szCs w:val="24"/>
        </w:rPr>
      </w:pPr>
    </w:p>
    <w:p w:rsidR="007565CF" w:rsidRPr="008C38D2" w:rsidRDefault="007565CF"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60257D" w:rsidRDefault="0060257D" w:rsidP="00E96C43">
      <w:pPr>
        <w:jc w:val="both"/>
        <w:rPr>
          <w:rFonts w:ascii="Times New Roman" w:hAnsi="Times New Roman" w:cs="Times New Roman"/>
          <w:b/>
          <w:sz w:val="24"/>
          <w:szCs w:val="24"/>
          <w:u w:val="single"/>
        </w:rPr>
      </w:pPr>
    </w:p>
    <w:p w:rsidR="007565CF" w:rsidRPr="008C38D2" w:rsidRDefault="00F44873" w:rsidP="00E96C43">
      <w:pPr>
        <w:jc w:val="both"/>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V.</w:t>
      </w:r>
      <w:r w:rsidR="007565CF" w:rsidRPr="008C38D2">
        <w:rPr>
          <w:rFonts w:ascii="Times New Roman" w:hAnsi="Times New Roman" w:cs="Times New Roman"/>
          <w:b/>
          <w:sz w:val="24"/>
          <w:szCs w:val="24"/>
          <w:u w:val="single"/>
        </w:rPr>
        <w:t>METHODOLOGY</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a.</w:t>
      </w:r>
      <w:r w:rsidRPr="008C38D2">
        <w:rPr>
          <w:rFonts w:ascii="Times New Roman" w:hAnsi="Times New Roman" w:cs="Times New Roman"/>
          <w:sz w:val="24"/>
          <w:szCs w:val="24"/>
        </w:rPr>
        <w:tab/>
        <w:t xml:space="preserve">Purpose of the study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As mentioned from the previous paragraph and also from the literature review, there are a lot of issues in the M&amp;A process , this research is  to identify those issues(People issues) and explore the experience encountered from banking and financial staffs regarding on the “people issue” under the M&amp;A process.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b.</w:t>
      </w:r>
      <w:r w:rsidRPr="008C38D2">
        <w:rPr>
          <w:rFonts w:ascii="Times New Roman" w:hAnsi="Times New Roman" w:cs="Times New Roman"/>
          <w:sz w:val="24"/>
          <w:szCs w:val="24"/>
        </w:rPr>
        <w:tab/>
        <w:t xml:space="preserve">Limitation of the research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It may also be difficult task to collect the data especially on the topics or research question which is not common and require participant who have professional knowledge and experience to participate. In my research, I am exploring the experience and idea from staffs who have experienced from the M&amp;A process in their organization, it may not easy for me to approach participants with the exposure required by me.</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c.</w:t>
      </w:r>
      <w:r w:rsidRPr="008C38D2">
        <w:rPr>
          <w:rFonts w:ascii="Times New Roman" w:hAnsi="Times New Roman" w:cs="Times New Roman"/>
          <w:sz w:val="24"/>
          <w:szCs w:val="24"/>
        </w:rPr>
        <w:tab/>
        <w:t xml:space="preserve">Procedure of the research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I am going to use qualitative research method in this assignment, Qualitative research method is used to understand people’s belief, experience, attitude, behavior and interaction, unlike from quantitative research, and it does not generate numerical data. The integration of qualitative research into intervention studies is a research strategy that is gaining increased attention across disciplines.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As mentioned from the previous paragraph, the research question of my study is “How do staffs describe their experience in the M&amp;A process?”, I shall therefore design my research in order to explore the belief, experience, attitude and behavior of banking staffs who have encountered M&amp;A process in their organization on how do they describe their experience over the M&amp;A process in their career life. Since my study will pay attention on people’s experience and feeling rather than any statistical figures, qualitative research will be used accordingly rather than quantitative research method.</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d.</w:t>
      </w:r>
      <w:r w:rsidRPr="008C38D2">
        <w:rPr>
          <w:rFonts w:ascii="Times New Roman" w:hAnsi="Times New Roman" w:cs="Times New Roman"/>
          <w:sz w:val="24"/>
          <w:szCs w:val="24"/>
        </w:rPr>
        <w:tab/>
        <w:t xml:space="preserve">Qualitative approaches used in this research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There are various types of research approaches; Phenomenological approach, Ethnographic approach, Ground theory approach, Case study approach and Ethnomethodology approach.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Case study – case study is an empirical inquiry that investigates a contemporary phenomenon in depth and within its real life context, especially when the boundaries between phenomenon and context are not clearly evident. (Yin 2009, p18)</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Based on the nature and features of different qualitative approaches mentioned above, I decided to use “case study” as the research approach.</w:t>
      </w: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Why and when to use a case study approach? According to Yin (2003) a case study design should be considered when (a) the focus of the study is to answer “how” and “why” question;(b) you cannot manipulate the behavior of those involved in the study;(c) you want to cover contextual conditions because you believe they are relevant to the phenomenon under study; or (d) the boundaries are not clear between the phenomenon and context.</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My research question is “How do banking/financial staffs describe their experience under the M&amp;A process in their career life” and I want to describe the phenomenon of how do banking/financial staffs describe their experience on “people issues” of M&amp;A in their organization. This research question is not a simple question and not many people will have relevant experience on this regards, one of the purpose of the research is to provide an “in-depth” understanding of the question. It is also not possible for the researcher to manipulate of those involved in the study as the study of this research is complex and requires in depth data. The purpose of this research also aims at how professional investor decide VAR under a contextual condition, i.e. financial crisis.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Also, my research question requires a lot of details to be collected that would not normally be easily obtained also it is unlikely to collect large samples participants for your research question due to the question nature itself. I also believe my research topics is regarded to be an uncommon cases where large sample of similar participants will not be available. Besides, one of the purpose of my research is to collect which can assist on developing a hypothesis for further research.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e.</w:t>
      </w:r>
      <w:r w:rsidRPr="008C38D2">
        <w:rPr>
          <w:rFonts w:ascii="Times New Roman" w:hAnsi="Times New Roman" w:cs="Times New Roman"/>
          <w:sz w:val="24"/>
          <w:szCs w:val="24"/>
        </w:rPr>
        <w:tab/>
        <w:t>Data collection procedure</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Data will be collected through focus group, a focus group is a small, but demographically similar group of people and whose reactions are studied especially in market research or political analysis in guided or open discussions about a new product or something else to determine the reactions that can be expected from a larger population (Oxford Dictionaries, (2018).</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The use of focus groups is a research method that is intended to collect data, through interactive and directed discussions by a researcher. (Morgan, David L. (1996). "Focus Groups". Annual Review of Sociology. 22: 129–152)</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I prefer to use focus group for my data collection approach as it allows participants to provide in depth insight through discussion on particular topics. Participants are allowed to agree or disagree with each other and also allow researcher to explore how participants’ opinion and idea on issue.</w:t>
      </w:r>
    </w:p>
    <w:p w:rsidR="007565CF" w:rsidRPr="008C38D2" w:rsidRDefault="007565CF" w:rsidP="00E96C43">
      <w:pPr>
        <w:jc w:val="both"/>
        <w:rPr>
          <w:rFonts w:ascii="Times New Roman" w:hAnsi="Times New Roman" w:cs="Times New Roman"/>
          <w:sz w:val="24"/>
          <w:szCs w:val="24"/>
        </w:rPr>
      </w:pP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f.</w:t>
      </w:r>
      <w:r w:rsidRPr="008C38D2">
        <w:rPr>
          <w:rFonts w:ascii="Times New Roman" w:hAnsi="Times New Roman" w:cs="Times New Roman"/>
          <w:sz w:val="24"/>
          <w:szCs w:val="24"/>
        </w:rPr>
        <w:tab/>
        <w:t xml:space="preserve">Data analysis procedure </w:t>
      </w:r>
    </w:p>
    <w:p w:rsidR="007565CF" w:rsidRPr="008C38D2" w:rsidRDefault="007565CF" w:rsidP="00E96C43">
      <w:pPr>
        <w:jc w:val="both"/>
        <w:rPr>
          <w:rFonts w:ascii="Times New Roman" w:hAnsi="Times New Roman" w:cs="Times New Roman"/>
          <w:sz w:val="24"/>
          <w:szCs w:val="24"/>
        </w:rPr>
      </w:pPr>
      <w:r w:rsidRPr="008C38D2">
        <w:rPr>
          <w:rFonts w:ascii="Times New Roman" w:hAnsi="Times New Roman" w:cs="Times New Roman"/>
          <w:sz w:val="24"/>
          <w:szCs w:val="24"/>
        </w:rPr>
        <w:t>Data analysis will be further conducted after the data collection process.</w:t>
      </w:r>
    </w:p>
    <w:p w:rsidR="00BC2388" w:rsidRPr="008C38D2" w:rsidRDefault="00BC2388" w:rsidP="00E96C43">
      <w:pPr>
        <w:jc w:val="both"/>
        <w:rPr>
          <w:rFonts w:ascii="Times New Roman" w:hAnsi="Times New Roman" w:cs="Times New Roman"/>
          <w:sz w:val="24"/>
          <w:szCs w:val="24"/>
        </w:rPr>
      </w:pPr>
    </w:p>
    <w:p w:rsidR="00BC2388" w:rsidRDefault="00BC2388"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BC2388" w:rsidRPr="008C38D2" w:rsidRDefault="00F44873" w:rsidP="00E96C43">
      <w:pPr>
        <w:jc w:val="both"/>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VI.</w:t>
      </w:r>
      <w:r w:rsidR="00BC2388" w:rsidRPr="008C38D2">
        <w:rPr>
          <w:rFonts w:ascii="Times New Roman" w:hAnsi="Times New Roman" w:cs="Times New Roman"/>
          <w:b/>
          <w:sz w:val="24"/>
          <w:szCs w:val="24"/>
          <w:u w:val="single"/>
        </w:rPr>
        <w:t xml:space="preserve">THE REPORT </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Purpose of the research and the question of the research?</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As mentioned from the previous paragraph and also from the literature review, there are a lot of issues in the M&amp;A process , this research is  to identify those issues(People issues) and explore the experience encountered from banking and financial staffs regarding on the “people issue” under the M&amp;A process.</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How do we define “issues” in the question?</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According to the article of “HR issues and activities in mergers and acquisitions” from Schuler and Jackson, the experiences of companies in M&amp;A activity suggest a model of M&amp;A activity that has three stages: 1)pre-combination stage; 2) Combination – integrations of partners; 3) Solidification and advancement – the new entity. A large set of business functions will be involved in these 3 stages and will have a lot of issues involved, those issues will include a lot of “people issues”. Although there are 3 stages mentioned in the article mentioned above, this research will mainly focus on those “people issues” involved in the second and final stage of the M&amp;</w:t>
      </w:r>
      <w:proofErr w:type="gramStart"/>
      <w:r w:rsidRPr="008C38D2">
        <w:rPr>
          <w:rFonts w:ascii="Times New Roman" w:hAnsi="Times New Roman" w:cs="Times New Roman"/>
          <w:sz w:val="24"/>
          <w:szCs w:val="24"/>
        </w:rPr>
        <w:t>A</w:t>
      </w:r>
      <w:proofErr w:type="gramEnd"/>
      <w:r w:rsidRPr="008C38D2">
        <w:rPr>
          <w:rFonts w:ascii="Times New Roman" w:hAnsi="Times New Roman" w:cs="Times New Roman"/>
          <w:sz w:val="24"/>
          <w:szCs w:val="24"/>
        </w:rPr>
        <w:t xml:space="preserve"> activity, i.e. the combination and the solidification and advancement stage of the M&amp;A.</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Based on the executive report of “People Issues in Mergers: Learning from experience ” from the Canadian Financial Executive Research Foundation, “people issues” involved in M&amp;A activity includes ; Retaining key talent, Aligning leadership, Getting the right mix of skills and competencies, Communicating and managing change with employees and Properly estimating people-related synergies. Also from the article from Dr. Urvashi Sharma on “Manage Human Resources in Mergers and Acquisitions, issues related to people during M&amp;A activity includes ; Creation of new policies to guide the new organization, Retention of key employees, Employee selection and downsizing, Development of compensation strategies, Creation of a comprehensive employee benefits program, communication and cultural fit.</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Why we using qualitative method and focus group?</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There are usually two major types of methodology in research, they are qualitative and quantitative research and both quantitative and qualitative researches has their advantages and disadvantages.</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Initially, the research plans to conduct a quantitative research as the research methodology which involves a survey in order to collect numerical data to establish any possible relationship between the “leadership style” and the “people issues’ under the M&amp;A process of these companies. It was also the initial plan of this research to establish the hypothesis testing based on the data collected. However, since the survey of the quantitative research requires a substantial number of participant to response the questionnaire or survey. After a pilot testing , it was impossible to identify substantial number of respondents to conduct the survey especially the profile of the respondents are rather unique and therefore not possible to identify sufficient number of respondents to conduct the quantitative approach in this research. </w:t>
      </w: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Finally, qualitative approach will be used in this research, qualitative research method is used to understand people’s belief, experience, attitude, behavior and interaction, unlike from quantitative research, and it does not generate numerical data. The integration of qualitative research into intervention studies is a research strategy that is gaining increased attention across disciplines.</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What is the sampling and what are the target respondents of the research?</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I shall use “purposeful sampling” as it will purposefully inform an understanding of a research problem and the sample have to be selected based on the particular characteristics of a population.</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Since the research involves two cases of two financial institutions, OCBC Wing Hang bank and Tahoe Life Insurance. I shall therefore identify the participants of this research who are staffs of OCBC Wing Hang bank and Tahoe Life insurance and invite them to join the focus group of the research. There will be two focus group and one focus group for OCBC Wing Hang bank and the other focus group for the Tahoe Life insurance company. I prefer to have 5 to 8 participants in each focus group as too many people in the focus group is difficult to control, also it cannot provide enough opportunity for the participants to share their view. Also, since the participant I need to identify should possess unique criterion, background characteristics which I expect is not easy to reach.</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Inclusion criteria of the sampling -As my question is regarding on the experience from staffs of the bank and insurance company, I will define “staffs ” are those person who have worked in these companies and had experienced the M&amp;A process and also they are still working for those two companies at this present moment during the research. Apart from expecting those respondent are existing employees of these two companies who have experienced from the M&amp;A events, also expect those respondents have different of profile and exposure, for instance, different levels of staffs will be expected from these two companies(junior staffs, clerical staffs , administration staff , frontline staff and also managerial level staff).</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Result of the sampling and the limitation?</w:t>
      </w:r>
    </w:p>
    <w:p w:rsidR="002E0CC5" w:rsidRPr="008C38D2" w:rsidRDefault="002E0CC5"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As </w:t>
      </w:r>
      <w:r w:rsidR="00540394" w:rsidRPr="008C38D2">
        <w:rPr>
          <w:rFonts w:ascii="Times New Roman" w:hAnsi="Times New Roman" w:cs="Times New Roman"/>
          <w:sz w:val="24"/>
          <w:szCs w:val="24"/>
        </w:rPr>
        <w:t>mentioned,</w:t>
      </w:r>
      <w:r w:rsidRPr="008C38D2">
        <w:rPr>
          <w:rFonts w:ascii="Times New Roman" w:hAnsi="Times New Roman" w:cs="Times New Roman"/>
          <w:sz w:val="24"/>
          <w:szCs w:val="24"/>
        </w:rPr>
        <w:t xml:space="preserve"> this research is going to use the “purposeful sampling” which requires the respondent who have special and unique background to conduct the research. In these cases, respondents have to be the existing staff of those 2 companies who have also experienced the M&amp;A process.</w:t>
      </w:r>
      <w:r w:rsidR="005C0425" w:rsidRPr="008C38D2">
        <w:rPr>
          <w:rFonts w:ascii="Times New Roman" w:hAnsi="Times New Roman" w:cs="Times New Roman"/>
          <w:sz w:val="24"/>
          <w:szCs w:val="24"/>
        </w:rPr>
        <w:t xml:space="preserve"> Since the research needs special requirement from the </w:t>
      </w:r>
      <w:r w:rsidR="00540394" w:rsidRPr="008C38D2">
        <w:rPr>
          <w:rFonts w:ascii="Times New Roman" w:hAnsi="Times New Roman" w:cs="Times New Roman"/>
          <w:sz w:val="24"/>
          <w:szCs w:val="24"/>
        </w:rPr>
        <w:t>respondents,</w:t>
      </w:r>
      <w:r w:rsidR="005C0425" w:rsidRPr="008C38D2">
        <w:rPr>
          <w:rFonts w:ascii="Times New Roman" w:hAnsi="Times New Roman" w:cs="Times New Roman"/>
          <w:sz w:val="24"/>
          <w:szCs w:val="24"/>
        </w:rPr>
        <w:t xml:space="preserve"> it is not easy to identify respondents with such background to attend the focus group of this research. Due to the </w:t>
      </w:r>
      <w:r w:rsidR="00540394" w:rsidRPr="008C38D2">
        <w:rPr>
          <w:rFonts w:ascii="Times New Roman" w:hAnsi="Times New Roman" w:cs="Times New Roman"/>
          <w:sz w:val="24"/>
          <w:szCs w:val="24"/>
        </w:rPr>
        <w:t>limitation,</w:t>
      </w:r>
      <w:r w:rsidR="005C0425" w:rsidRPr="008C38D2">
        <w:rPr>
          <w:rFonts w:ascii="Times New Roman" w:hAnsi="Times New Roman" w:cs="Times New Roman"/>
          <w:sz w:val="24"/>
          <w:szCs w:val="24"/>
        </w:rPr>
        <w:t xml:space="preserve"> only 2 respondents are able to attend the case one – bank </w:t>
      </w:r>
      <w:r w:rsidR="00540394" w:rsidRPr="008C38D2">
        <w:rPr>
          <w:rFonts w:ascii="Times New Roman" w:hAnsi="Times New Roman" w:cs="Times New Roman"/>
          <w:sz w:val="24"/>
          <w:szCs w:val="24"/>
        </w:rPr>
        <w:t>case and only 4</w:t>
      </w:r>
      <w:r w:rsidR="005C0425" w:rsidRPr="008C38D2">
        <w:rPr>
          <w:rFonts w:ascii="Times New Roman" w:hAnsi="Times New Roman" w:cs="Times New Roman"/>
          <w:sz w:val="24"/>
          <w:szCs w:val="24"/>
        </w:rPr>
        <w:t xml:space="preserve"> respondents are able to attend </w:t>
      </w:r>
      <w:r w:rsidR="00540394" w:rsidRPr="008C38D2">
        <w:rPr>
          <w:rFonts w:ascii="Times New Roman" w:hAnsi="Times New Roman" w:cs="Times New Roman"/>
          <w:sz w:val="24"/>
          <w:szCs w:val="24"/>
        </w:rPr>
        <w:t xml:space="preserve">the focus group of the case two. The number of respondents from both cases is below our expectation and this will be the constraints of the research of not able to provide sufficient information, experience and ideas to the research. </w:t>
      </w: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Apart from the issues mentioned, what types of questions/concepts will be discussed over the focus group?</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Management theories involved in the focus group(questions in the focus group)- did the leader in the new entity “Strike a balance” on the complexity environment during and after M&amp;A process, the leader of the new entity established directions and strategy to manage different teams in the new entity/organization, did the leader in the new entity manage well of the employees with different biographical characteristics(Age, gender, race and regional. etc.) in the new organization , did the leader in the new entity establish direction or strategies to manage the team create common goal , common interest.</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Pr="008C38D2">
        <w:rPr>
          <w:rFonts w:ascii="Times New Roman" w:hAnsi="Times New Roman" w:cs="Times New Roman"/>
          <w:sz w:val="24"/>
          <w:szCs w:val="24"/>
        </w:rPr>
        <w:tab/>
        <w:t>Do the leader in the new organization possess far sight vision, detailed action plan and Marco thinking and global overlook?</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Pr="008C38D2">
        <w:rPr>
          <w:rFonts w:ascii="Times New Roman" w:hAnsi="Times New Roman" w:cs="Times New Roman"/>
          <w:sz w:val="24"/>
          <w:szCs w:val="24"/>
        </w:rPr>
        <w:tab/>
        <w:t>Do the manager in the new organization possess essential management skill?</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Pr="008C38D2">
        <w:rPr>
          <w:rFonts w:ascii="Times New Roman" w:hAnsi="Times New Roman" w:cs="Times New Roman"/>
          <w:sz w:val="24"/>
          <w:szCs w:val="24"/>
        </w:rPr>
        <w:tab/>
        <w:t>Do the manager in the new organization able to give recognition, inspiration, innovation and can lead by example, shoulder by accountability?</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Pr="008C38D2">
        <w:rPr>
          <w:rFonts w:ascii="Times New Roman" w:hAnsi="Times New Roman" w:cs="Times New Roman"/>
          <w:sz w:val="24"/>
          <w:szCs w:val="24"/>
        </w:rPr>
        <w:tab/>
        <w:t>Do the manager have critical and strategic thinking?</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Pr="008C38D2">
        <w:rPr>
          <w:rFonts w:ascii="Times New Roman" w:hAnsi="Times New Roman" w:cs="Times New Roman"/>
          <w:sz w:val="24"/>
          <w:szCs w:val="24"/>
        </w:rPr>
        <w:tab/>
        <w:t>Do the manager do appropriate motivation to staffs?</w:t>
      </w:r>
    </w:p>
    <w:p w:rsidR="00BC2388" w:rsidRPr="008C38D2" w:rsidRDefault="00BC2388" w:rsidP="00E96C43">
      <w:pPr>
        <w:jc w:val="both"/>
        <w:rPr>
          <w:rFonts w:ascii="Times New Roman" w:hAnsi="Times New Roman" w:cs="Times New Roman"/>
          <w:sz w:val="24"/>
          <w:szCs w:val="24"/>
        </w:rPr>
      </w:pPr>
      <w:r w:rsidRPr="008C38D2">
        <w:rPr>
          <w:rFonts w:ascii="Times New Roman" w:hAnsi="Times New Roman" w:cs="Times New Roman"/>
          <w:sz w:val="24"/>
          <w:szCs w:val="24"/>
        </w:rPr>
        <w:t>•</w:t>
      </w:r>
      <w:r w:rsidRPr="008C38D2">
        <w:rPr>
          <w:rFonts w:ascii="Times New Roman" w:hAnsi="Times New Roman" w:cs="Times New Roman"/>
          <w:sz w:val="24"/>
          <w:szCs w:val="24"/>
        </w:rPr>
        <w:tab/>
        <w:t>Do the manager in the new organization exercise any motivation related to the following motivation theories: Maslow Hierarchy of needs, McGregor’s theory of X and Y, Herzberg’s two factor theory and also the “Goal setting theory”?</w:t>
      </w:r>
    </w:p>
    <w:p w:rsidR="00BC2388" w:rsidRPr="008C38D2" w:rsidRDefault="00BC2388" w:rsidP="00E96C43">
      <w:pPr>
        <w:jc w:val="both"/>
        <w:rPr>
          <w:rFonts w:ascii="Times New Roman" w:hAnsi="Times New Roman" w:cs="Times New Roman"/>
          <w:sz w:val="24"/>
          <w:szCs w:val="24"/>
        </w:rPr>
      </w:pPr>
    </w:p>
    <w:p w:rsidR="00BC2388"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Activities of the focus group</w:t>
      </w:r>
    </w:p>
    <w:p w:rsidR="00020C18" w:rsidRPr="008C38D2" w:rsidRDefault="00020C18" w:rsidP="00E96C43">
      <w:pPr>
        <w:jc w:val="both"/>
        <w:rPr>
          <w:rFonts w:ascii="Times New Roman" w:hAnsi="Times New Roman" w:cs="Times New Roman"/>
          <w:sz w:val="24"/>
          <w:szCs w:val="24"/>
        </w:rPr>
      </w:pPr>
      <w:r w:rsidRPr="008C38D2">
        <w:rPr>
          <w:rFonts w:ascii="Times New Roman" w:hAnsi="Times New Roman" w:cs="Times New Roman"/>
          <w:sz w:val="24"/>
          <w:szCs w:val="24"/>
        </w:rPr>
        <w:t>A number of questions will be set up for the focus group, respondents will be asked to answer the questions on the focus group and those content of the questions will be related to “people/HR issues” of the new organization. The main purpose of those questions is to under</w:t>
      </w:r>
      <w:r w:rsidR="00BF12D4" w:rsidRPr="008C38D2">
        <w:rPr>
          <w:rFonts w:ascii="Times New Roman" w:hAnsi="Times New Roman" w:cs="Times New Roman"/>
          <w:sz w:val="24"/>
          <w:szCs w:val="24"/>
        </w:rPr>
        <w:t xml:space="preserve">stand </w:t>
      </w:r>
      <w:r w:rsidRPr="008C38D2">
        <w:rPr>
          <w:rFonts w:ascii="Times New Roman" w:hAnsi="Times New Roman" w:cs="Times New Roman"/>
          <w:sz w:val="24"/>
          <w:szCs w:val="24"/>
        </w:rPr>
        <w:t xml:space="preserve">the feeling and experience from those staffs who experienced M&amp;A process in their company. </w:t>
      </w:r>
      <w:r w:rsidR="00E13B32" w:rsidRPr="008C38D2">
        <w:rPr>
          <w:rFonts w:ascii="Times New Roman" w:hAnsi="Times New Roman" w:cs="Times New Roman"/>
          <w:sz w:val="24"/>
          <w:szCs w:val="24"/>
        </w:rPr>
        <w:t>Those questions will be related to “people issues’ such as “</w:t>
      </w:r>
      <w:r w:rsidR="00E846F0" w:rsidRPr="008C38D2">
        <w:rPr>
          <w:rFonts w:ascii="Times New Roman" w:hAnsi="Times New Roman" w:cs="Times New Roman"/>
          <w:sz w:val="24"/>
          <w:szCs w:val="24"/>
        </w:rPr>
        <w:t>effective communication between employees and the management team” , ”</w:t>
      </w:r>
      <w:r w:rsidR="00E13B32" w:rsidRPr="008C38D2">
        <w:rPr>
          <w:rFonts w:ascii="Times New Roman" w:hAnsi="Times New Roman" w:cs="Times New Roman"/>
          <w:sz w:val="24"/>
          <w:szCs w:val="24"/>
        </w:rPr>
        <w:t>retention of key talents”, “leadership of the new organization”, “Cultural fit betwee</w:t>
      </w:r>
      <w:r w:rsidR="00BF12D4" w:rsidRPr="008C38D2">
        <w:rPr>
          <w:rFonts w:ascii="Times New Roman" w:hAnsi="Times New Roman" w:cs="Times New Roman"/>
          <w:sz w:val="24"/>
          <w:szCs w:val="24"/>
        </w:rPr>
        <w:t>n the old and new organization” ,”</w:t>
      </w:r>
      <w:r w:rsidR="00E846F0" w:rsidRPr="008C38D2">
        <w:rPr>
          <w:rFonts w:ascii="Times New Roman" w:hAnsi="Times New Roman" w:cs="Times New Roman"/>
          <w:sz w:val="24"/>
          <w:szCs w:val="24"/>
        </w:rPr>
        <w:t>motivation scheme of the new organization”.</w:t>
      </w: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Questions of the focus group</w:t>
      </w:r>
    </w:p>
    <w:p w:rsidR="0036390E" w:rsidRPr="008C38D2" w:rsidRDefault="0036390E" w:rsidP="00E96C43">
      <w:pPr>
        <w:jc w:val="both"/>
        <w:rPr>
          <w:rFonts w:ascii="Times New Roman" w:hAnsi="Times New Roman" w:cs="Times New Roman"/>
          <w:sz w:val="24"/>
          <w:szCs w:val="24"/>
        </w:rPr>
      </w:pP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Effective communication between employees and the management team</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1.</w:t>
      </w:r>
      <w:r w:rsidRPr="008C38D2">
        <w:rPr>
          <w:rFonts w:ascii="Times New Roman" w:hAnsi="Times New Roman" w:cs="Times New Roman"/>
          <w:sz w:val="24"/>
          <w:szCs w:val="24"/>
        </w:rPr>
        <w:tab/>
        <w:t>Did you being informed before the M&amp;A process took place?</w:t>
      </w:r>
    </w:p>
    <w:p w:rsidR="0036390E" w:rsidRPr="008C38D2" w:rsidRDefault="001D016B" w:rsidP="00E96C43">
      <w:pPr>
        <w:jc w:val="both"/>
        <w:rPr>
          <w:rFonts w:ascii="Times New Roman" w:hAnsi="Times New Roman" w:cs="Times New Roman"/>
          <w:sz w:val="24"/>
          <w:szCs w:val="24"/>
        </w:rPr>
      </w:pPr>
      <w:r w:rsidRPr="008C38D2">
        <w:rPr>
          <w:rFonts w:ascii="Times New Roman" w:hAnsi="Times New Roman" w:cs="Times New Roman"/>
          <w:sz w:val="24"/>
          <w:szCs w:val="24"/>
        </w:rPr>
        <w:t>2.</w:t>
      </w:r>
      <w:r w:rsidRPr="008C38D2">
        <w:rPr>
          <w:rFonts w:ascii="Times New Roman" w:hAnsi="Times New Roman" w:cs="Times New Roman"/>
          <w:sz w:val="24"/>
          <w:szCs w:val="24"/>
        </w:rPr>
        <w:tab/>
      </w:r>
      <w:r w:rsidR="00B915DF" w:rsidRPr="008C38D2">
        <w:rPr>
          <w:rFonts w:ascii="Times New Roman" w:hAnsi="Times New Roman" w:cs="Times New Roman"/>
          <w:sz w:val="24"/>
          <w:szCs w:val="24"/>
        </w:rPr>
        <w:t>was</w:t>
      </w:r>
      <w:r w:rsidRPr="008C38D2">
        <w:rPr>
          <w:rFonts w:ascii="Times New Roman" w:hAnsi="Times New Roman" w:cs="Times New Roman"/>
          <w:sz w:val="24"/>
          <w:szCs w:val="24"/>
        </w:rPr>
        <w:t xml:space="preserve"> </w:t>
      </w:r>
      <w:r w:rsidR="0036390E" w:rsidRPr="008C38D2">
        <w:rPr>
          <w:rFonts w:ascii="Times New Roman" w:hAnsi="Times New Roman" w:cs="Times New Roman"/>
          <w:sz w:val="24"/>
          <w:szCs w:val="24"/>
        </w:rPr>
        <w:t>there any communication by the management team regarding on further details after the M&amp;A had officially be announced?</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3.</w:t>
      </w:r>
      <w:r w:rsidRPr="008C38D2">
        <w:rPr>
          <w:rFonts w:ascii="Times New Roman" w:hAnsi="Times New Roman" w:cs="Times New Roman"/>
          <w:sz w:val="24"/>
          <w:szCs w:val="24"/>
        </w:rPr>
        <w:tab/>
        <w:t>What do you feel about the message delivered by the management team regarding on M&amp;A process?</w:t>
      </w:r>
    </w:p>
    <w:p w:rsidR="0036390E" w:rsidRPr="008C38D2" w:rsidRDefault="001D016B" w:rsidP="00E96C43">
      <w:pPr>
        <w:jc w:val="both"/>
        <w:rPr>
          <w:rFonts w:ascii="Times New Roman" w:hAnsi="Times New Roman" w:cs="Times New Roman"/>
          <w:sz w:val="24"/>
          <w:szCs w:val="24"/>
        </w:rPr>
      </w:pPr>
      <w:r w:rsidRPr="008C38D2">
        <w:rPr>
          <w:rFonts w:ascii="Times New Roman" w:hAnsi="Times New Roman" w:cs="Times New Roman"/>
          <w:sz w:val="24"/>
          <w:szCs w:val="24"/>
        </w:rPr>
        <w:t>4.</w:t>
      </w:r>
      <w:r w:rsidRPr="008C38D2">
        <w:rPr>
          <w:rFonts w:ascii="Times New Roman" w:hAnsi="Times New Roman" w:cs="Times New Roman"/>
          <w:sz w:val="24"/>
          <w:szCs w:val="24"/>
        </w:rPr>
        <w:tab/>
      </w:r>
      <w:r w:rsidR="00B915DF" w:rsidRPr="008C38D2">
        <w:rPr>
          <w:rFonts w:ascii="Times New Roman" w:hAnsi="Times New Roman" w:cs="Times New Roman"/>
          <w:sz w:val="24"/>
          <w:szCs w:val="24"/>
        </w:rPr>
        <w:t>Do you</w:t>
      </w:r>
      <w:r w:rsidR="0036390E" w:rsidRPr="008C38D2">
        <w:rPr>
          <w:rFonts w:ascii="Times New Roman" w:hAnsi="Times New Roman" w:cs="Times New Roman"/>
          <w:sz w:val="24"/>
          <w:szCs w:val="24"/>
        </w:rPr>
        <w:t xml:space="preserve"> feel the trust between you and the organization (old company) has been diminished during the M&amp;A process?</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Retention of talents </w:t>
      </w:r>
    </w:p>
    <w:p w:rsidR="0036390E" w:rsidRPr="008C38D2" w:rsidRDefault="001D016B" w:rsidP="00E96C43">
      <w:pPr>
        <w:jc w:val="both"/>
        <w:rPr>
          <w:rFonts w:ascii="Times New Roman" w:hAnsi="Times New Roman" w:cs="Times New Roman"/>
          <w:sz w:val="24"/>
          <w:szCs w:val="24"/>
        </w:rPr>
      </w:pPr>
      <w:r w:rsidRPr="008C38D2">
        <w:rPr>
          <w:rFonts w:ascii="Times New Roman" w:hAnsi="Times New Roman" w:cs="Times New Roman"/>
          <w:sz w:val="24"/>
          <w:szCs w:val="24"/>
        </w:rPr>
        <w:t>1.</w:t>
      </w:r>
      <w:r w:rsidRPr="008C38D2">
        <w:rPr>
          <w:rFonts w:ascii="Times New Roman" w:hAnsi="Times New Roman" w:cs="Times New Roman"/>
          <w:sz w:val="24"/>
          <w:szCs w:val="24"/>
        </w:rPr>
        <w:tab/>
        <w:t>Was</w:t>
      </w:r>
      <w:r w:rsidR="0036390E" w:rsidRPr="008C38D2">
        <w:rPr>
          <w:rFonts w:ascii="Times New Roman" w:hAnsi="Times New Roman" w:cs="Times New Roman"/>
          <w:sz w:val="24"/>
          <w:szCs w:val="24"/>
        </w:rPr>
        <w:t xml:space="preserve"> there any program/activities exercised by the management team to retain the talents?</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2.</w:t>
      </w:r>
      <w:r w:rsidRPr="008C38D2">
        <w:rPr>
          <w:rFonts w:ascii="Times New Roman" w:hAnsi="Times New Roman" w:cs="Times New Roman"/>
          <w:sz w:val="24"/>
          <w:szCs w:val="24"/>
        </w:rPr>
        <w:tab/>
        <w:t>What do you think about the retention program? (If there is a retention program)</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3.</w:t>
      </w:r>
      <w:r w:rsidRPr="008C38D2">
        <w:rPr>
          <w:rFonts w:ascii="Times New Roman" w:hAnsi="Times New Roman" w:cs="Times New Roman"/>
          <w:sz w:val="24"/>
          <w:szCs w:val="24"/>
        </w:rPr>
        <w:tab/>
        <w:t>Was there any “layoff” program executed in the new organization?</w:t>
      </w:r>
    </w:p>
    <w:p w:rsidR="0036390E" w:rsidRPr="008C38D2" w:rsidRDefault="001D016B" w:rsidP="00E96C43">
      <w:pPr>
        <w:jc w:val="both"/>
        <w:rPr>
          <w:rFonts w:ascii="Times New Roman" w:hAnsi="Times New Roman" w:cs="Times New Roman"/>
          <w:sz w:val="24"/>
          <w:szCs w:val="24"/>
        </w:rPr>
      </w:pPr>
      <w:r w:rsidRPr="008C38D2">
        <w:rPr>
          <w:rFonts w:ascii="Times New Roman" w:hAnsi="Times New Roman" w:cs="Times New Roman"/>
          <w:sz w:val="24"/>
          <w:szCs w:val="24"/>
        </w:rPr>
        <w:t>4.</w:t>
      </w:r>
      <w:r w:rsidRPr="008C38D2">
        <w:rPr>
          <w:rFonts w:ascii="Times New Roman" w:hAnsi="Times New Roman" w:cs="Times New Roman"/>
          <w:sz w:val="24"/>
          <w:szCs w:val="24"/>
        </w:rPr>
        <w:tab/>
        <w:t>If there was</w:t>
      </w:r>
      <w:r w:rsidR="0036390E" w:rsidRPr="008C38D2">
        <w:rPr>
          <w:rFonts w:ascii="Times New Roman" w:hAnsi="Times New Roman" w:cs="Times New Roman"/>
          <w:sz w:val="24"/>
          <w:szCs w:val="24"/>
        </w:rPr>
        <w:t xml:space="preserve"> layoff program, do you think it is necessary to have the “layoff’ program and do you think proper compensation had been distributed to the “layoff” staffs?</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Leadership of the new organization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1.</w:t>
      </w:r>
      <w:r w:rsidRPr="008C38D2">
        <w:rPr>
          <w:rFonts w:ascii="Times New Roman" w:hAnsi="Times New Roman" w:cs="Times New Roman"/>
          <w:sz w:val="24"/>
          <w:szCs w:val="24"/>
        </w:rPr>
        <w:tab/>
        <w:t>What do you think about the new leadership in the new organization?</w:t>
      </w:r>
    </w:p>
    <w:p w:rsidR="0036390E" w:rsidRPr="008C38D2" w:rsidRDefault="001D016B" w:rsidP="00E96C43">
      <w:pPr>
        <w:jc w:val="both"/>
        <w:rPr>
          <w:rFonts w:ascii="Times New Roman" w:hAnsi="Times New Roman" w:cs="Times New Roman"/>
          <w:sz w:val="24"/>
          <w:szCs w:val="24"/>
        </w:rPr>
      </w:pPr>
      <w:r w:rsidRPr="008C38D2">
        <w:rPr>
          <w:rFonts w:ascii="Times New Roman" w:hAnsi="Times New Roman" w:cs="Times New Roman"/>
          <w:sz w:val="24"/>
          <w:szCs w:val="24"/>
        </w:rPr>
        <w:t>2.</w:t>
      </w:r>
      <w:r w:rsidRPr="008C38D2">
        <w:rPr>
          <w:rFonts w:ascii="Times New Roman" w:hAnsi="Times New Roman" w:cs="Times New Roman"/>
          <w:sz w:val="24"/>
          <w:szCs w:val="24"/>
        </w:rPr>
        <w:tab/>
        <w:t>Do</w:t>
      </w:r>
      <w:r w:rsidR="0036390E" w:rsidRPr="008C38D2">
        <w:rPr>
          <w:rFonts w:ascii="Times New Roman" w:hAnsi="Times New Roman" w:cs="Times New Roman"/>
          <w:sz w:val="24"/>
          <w:szCs w:val="24"/>
        </w:rPr>
        <w:t xml:space="preserve"> you feel comfortable of the new leadership of the new organization?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3.</w:t>
      </w:r>
      <w:r w:rsidRPr="008C38D2">
        <w:rPr>
          <w:rFonts w:ascii="Times New Roman" w:hAnsi="Times New Roman" w:cs="Times New Roman"/>
          <w:sz w:val="24"/>
          <w:szCs w:val="24"/>
        </w:rPr>
        <w:tab/>
        <w:t>Did the new leader provides new policies, directions, strategies on the new organization?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Cultural fit between the old and new organization</w:t>
      </w:r>
    </w:p>
    <w:p w:rsidR="0036390E" w:rsidRPr="008C38D2" w:rsidRDefault="001D016B" w:rsidP="00E96C43">
      <w:pPr>
        <w:jc w:val="both"/>
        <w:rPr>
          <w:rFonts w:ascii="Times New Roman" w:hAnsi="Times New Roman" w:cs="Times New Roman"/>
          <w:sz w:val="24"/>
          <w:szCs w:val="24"/>
        </w:rPr>
      </w:pPr>
      <w:r w:rsidRPr="008C38D2">
        <w:rPr>
          <w:rFonts w:ascii="Times New Roman" w:hAnsi="Times New Roman" w:cs="Times New Roman"/>
          <w:sz w:val="24"/>
          <w:szCs w:val="24"/>
        </w:rPr>
        <w:t>1.</w:t>
      </w:r>
      <w:r w:rsidRPr="008C38D2">
        <w:rPr>
          <w:rFonts w:ascii="Times New Roman" w:hAnsi="Times New Roman" w:cs="Times New Roman"/>
          <w:sz w:val="24"/>
          <w:szCs w:val="24"/>
        </w:rPr>
        <w:tab/>
        <w:t>Do</w:t>
      </w:r>
      <w:r w:rsidR="0036390E" w:rsidRPr="008C38D2">
        <w:rPr>
          <w:rFonts w:ascii="Times New Roman" w:hAnsi="Times New Roman" w:cs="Times New Roman"/>
          <w:sz w:val="24"/>
          <w:szCs w:val="24"/>
        </w:rPr>
        <w:t xml:space="preserve"> you feel uncomfortable of the new culture of the new organization?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2.</w:t>
      </w:r>
      <w:r w:rsidRPr="008C38D2">
        <w:rPr>
          <w:rFonts w:ascii="Times New Roman" w:hAnsi="Times New Roman" w:cs="Times New Roman"/>
          <w:sz w:val="24"/>
          <w:szCs w:val="24"/>
        </w:rPr>
        <w:tab/>
        <w:t xml:space="preserve">Did you worry there is a cultural crash between the old and the new organization </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Motivation scheme of the new organization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1.</w:t>
      </w:r>
      <w:r w:rsidRPr="008C38D2">
        <w:rPr>
          <w:rFonts w:ascii="Times New Roman" w:hAnsi="Times New Roman" w:cs="Times New Roman"/>
          <w:sz w:val="24"/>
          <w:szCs w:val="24"/>
        </w:rPr>
        <w:tab/>
        <w:t>Do you feel the new organization is able to manage well on to motivate staff?</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2.</w:t>
      </w:r>
      <w:r w:rsidRPr="008C38D2">
        <w:rPr>
          <w:rFonts w:ascii="Times New Roman" w:hAnsi="Times New Roman" w:cs="Times New Roman"/>
          <w:sz w:val="24"/>
          <w:szCs w:val="24"/>
        </w:rPr>
        <w:tab/>
        <w:t>What do you expect from the leader regarding on the motivation?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Overall </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1.</w:t>
      </w:r>
      <w:r w:rsidRPr="008C38D2">
        <w:rPr>
          <w:rFonts w:ascii="Times New Roman" w:hAnsi="Times New Roman" w:cs="Times New Roman"/>
          <w:sz w:val="24"/>
          <w:szCs w:val="24"/>
        </w:rPr>
        <w:tab/>
        <w:t>Few years after the integration, what is your opinion of the M&amp;A of the new organization?</w:t>
      </w:r>
    </w:p>
    <w:p w:rsidR="0036390E" w:rsidRPr="008C38D2" w:rsidRDefault="0036390E" w:rsidP="00E96C43">
      <w:pPr>
        <w:jc w:val="both"/>
        <w:rPr>
          <w:rFonts w:ascii="Times New Roman" w:hAnsi="Times New Roman" w:cs="Times New Roman"/>
          <w:sz w:val="24"/>
          <w:szCs w:val="24"/>
        </w:rPr>
      </w:pPr>
      <w:r w:rsidRPr="008C38D2">
        <w:rPr>
          <w:rFonts w:ascii="Times New Roman" w:hAnsi="Times New Roman" w:cs="Times New Roman"/>
          <w:sz w:val="24"/>
          <w:szCs w:val="24"/>
        </w:rPr>
        <w:t>2.</w:t>
      </w:r>
      <w:r w:rsidRPr="008C38D2">
        <w:rPr>
          <w:rFonts w:ascii="Times New Roman" w:hAnsi="Times New Roman" w:cs="Times New Roman"/>
          <w:sz w:val="24"/>
          <w:szCs w:val="24"/>
        </w:rPr>
        <w:tab/>
        <w:t>Do you think there is any people issue on the M&amp;A process of the new organization?</w:t>
      </w:r>
    </w:p>
    <w:p w:rsidR="0036390E" w:rsidRPr="008C38D2" w:rsidRDefault="0036390E" w:rsidP="00E96C43">
      <w:pPr>
        <w:jc w:val="both"/>
        <w:rPr>
          <w:rFonts w:ascii="Times New Roman" w:hAnsi="Times New Roman" w:cs="Times New Roman"/>
          <w:sz w:val="24"/>
          <w:szCs w:val="24"/>
        </w:rPr>
      </w:pPr>
    </w:p>
    <w:p w:rsidR="002E39EF" w:rsidRPr="008C38D2" w:rsidRDefault="00F44873" w:rsidP="00E96C43">
      <w:pPr>
        <w:jc w:val="both"/>
        <w:rPr>
          <w:rFonts w:ascii="Times New Roman" w:hAnsi="Times New Roman" w:cs="Times New Roman"/>
          <w:b/>
          <w:sz w:val="24"/>
          <w:szCs w:val="24"/>
          <w:u w:val="single"/>
        </w:rPr>
      </w:pPr>
      <w:r w:rsidRPr="008C38D2">
        <w:rPr>
          <w:rFonts w:ascii="Times New Roman" w:hAnsi="Times New Roman" w:cs="Times New Roman"/>
          <w:b/>
          <w:sz w:val="24"/>
          <w:szCs w:val="24"/>
          <w:u w:val="single"/>
        </w:rPr>
        <w:lastRenderedPageBreak/>
        <w:t>VII.</w:t>
      </w:r>
      <w:r w:rsidR="005D171A" w:rsidRPr="008C38D2">
        <w:rPr>
          <w:rFonts w:ascii="Times New Roman" w:hAnsi="Times New Roman" w:cs="Times New Roman"/>
          <w:b/>
          <w:sz w:val="24"/>
          <w:szCs w:val="24"/>
          <w:u w:val="single"/>
        </w:rPr>
        <w:t>FINDINGS FROM FOCUS GROUP</w:t>
      </w:r>
    </w:p>
    <w:p w:rsidR="00A7650E" w:rsidRPr="008C38D2" w:rsidRDefault="00A7650E" w:rsidP="00E96C43">
      <w:pPr>
        <w:jc w:val="both"/>
        <w:rPr>
          <w:rFonts w:ascii="Times New Roman" w:hAnsi="Times New Roman" w:cs="Times New Roman"/>
          <w:sz w:val="24"/>
          <w:szCs w:val="24"/>
        </w:rPr>
      </w:pPr>
      <w:r w:rsidRPr="008C38D2">
        <w:rPr>
          <w:rFonts w:ascii="Times New Roman" w:hAnsi="Times New Roman" w:cs="Times New Roman"/>
          <w:sz w:val="24"/>
          <w:szCs w:val="24"/>
        </w:rPr>
        <w:t>As mentioned before, there will be two focus group. The first focus group(Group A) will be composed of the respondents of the Bank and the second group (Group B) will be composed of respondents from the Life Assurance company.</w:t>
      </w:r>
    </w:p>
    <w:p w:rsidR="005D171A" w:rsidRPr="008C38D2" w:rsidRDefault="003A3B08" w:rsidP="00E96C43">
      <w:pPr>
        <w:jc w:val="both"/>
        <w:rPr>
          <w:rFonts w:ascii="Times New Roman" w:hAnsi="Times New Roman" w:cs="Times New Roman"/>
          <w:sz w:val="24"/>
          <w:szCs w:val="24"/>
        </w:rPr>
      </w:pPr>
      <w:r w:rsidRPr="008C38D2">
        <w:rPr>
          <w:rFonts w:ascii="Times New Roman" w:hAnsi="Times New Roman" w:cs="Times New Roman"/>
          <w:sz w:val="24"/>
          <w:szCs w:val="24"/>
        </w:rPr>
        <w:t>Effective communication between employees and the management team</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Both group A and group B respondents mentioned that companies had made announcement regarding on the M&amp;A process before the actual M&amp;A took place, the announcement was released through internal circular from the relevant departments.</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Besides, both group A and group B respondents also mentioned, subsequent to the official announcement of the M&amp;A activities, relevant officials of the company also gave further details to staffs regarding on more information of the M&amp;A activities.</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But most of respondents expressed that they don’t have much feelings even the company and other senior officials announced the M&amp;A activities of the company, the reason was due to most of them already heard the news in before, there were many rumors on the M&amp;A activities over the market and most of the staffs already accessed those rumor before the official announcement from the management. Most of them suggested that it will be better if the management team is able to make the announcement earlier.</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Most of the respondents had the feeling that there is a lack of “Trust” between staffs and the management in the early stage due to the reason that most of them felt “uncertain” in the future and don’t know much about the new company, new leader, new strategies and new policies of the company or even any unexpected events will be happened before or after the M&amp;A process. </w:t>
      </w:r>
    </w:p>
    <w:p w:rsidR="00FC62F8" w:rsidRPr="008C38D2" w:rsidRDefault="003A3B08" w:rsidP="00E96C43">
      <w:pPr>
        <w:jc w:val="both"/>
        <w:rPr>
          <w:rFonts w:ascii="Times New Roman" w:hAnsi="Times New Roman" w:cs="Times New Roman"/>
          <w:sz w:val="24"/>
          <w:szCs w:val="24"/>
        </w:rPr>
      </w:pPr>
      <w:r w:rsidRPr="008C38D2">
        <w:rPr>
          <w:rFonts w:ascii="Times New Roman" w:hAnsi="Times New Roman" w:cs="Times New Roman"/>
          <w:sz w:val="24"/>
          <w:szCs w:val="24"/>
        </w:rPr>
        <w:t>Retention of talents</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Group B (Insurance group) respondents mentioned there was some programs introduced from the management team to retain the employees. As far as they knew, those programs were introduced to nearly all the employees of the company and respondents in the focus group did not know whether there was any difference on the programs between different employees, from the opinion of the respondents attended the focus, they were pleased with the program as most of them received one month or more than month as the additional incentive as long as they kept staying in the new organization. But it seemed that, based on rumors, some employees received an “even –better” incentive program that kept those employees stayed at the new organization. For group </w:t>
      </w:r>
      <w:proofErr w:type="gramStart"/>
      <w:r w:rsidRPr="008C38D2">
        <w:rPr>
          <w:rFonts w:ascii="Times New Roman" w:hAnsi="Times New Roman" w:cs="Times New Roman"/>
          <w:sz w:val="24"/>
          <w:szCs w:val="24"/>
        </w:rPr>
        <w:t>A</w:t>
      </w:r>
      <w:proofErr w:type="gramEnd"/>
      <w:r w:rsidRPr="008C38D2">
        <w:rPr>
          <w:rFonts w:ascii="Times New Roman" w:hAnsi="Times New Roman" w:cs="Times New Roman"/>
          <w:sz w:val="24"/>
          <w:szCs w:val="24"/>
        </w:rPr>
        <w:t xml:space="preserve"> respondents, they did not mentioned whether there was any retention program introduced by the new organization.</w:t>
      </w: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60257D" w:rsidRDefault="0060257D" w:rsidP="00E96C43">
      <w:pPr>
        <w:jc w:val="both"/>
        <w:rPr>
          <w:rFonts w:ascii="Times New Roman" w:hAnsi="Times New Roman" w:cs="Times New Roman"/>
          <w:sz w:val="24"/>
          <w:szCs w:val="24"/>
        </w:rPr>
      </w:pP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 xml:space="preserve">All of them agreed that retention program (special incentive program) is essential to retain the talent but also agreed that only retention program (special incentive program) is not enough to retain the employees and other key talents, it is important for the management team not only to introduce special incentive schemes but also other programs or schemes to employees or talent to make them feel less uncertain about the future. </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Both Group A and Group B mentioned that there was no any “layoff” program executed before and after the M&amp;A and they agreed it can make employees to feel comfortable on the new organization.</w:t>
      </w:r>
    </w:p>
    <w:p w:rsidR="00FC62F8" w:rsidRPr="008C38D2" w:rsidRDefault="003A3B08" w:rsidP="00E96C43">
      <w:pPr>
        <w:jc w:val="both"/>
        <w:rPr>
          <w:rFonts w:ascii="Times New Roman" w:hAnsi="Times New Roman" w:cs="Times New Roman"/>
          <w:sz w:val="24"/>
          <w:szCs w:val="24"/>
        </w:rPr>
      </w:pPr>
      <w:r w:rsidRPr="008C38D2">
        <w:rPr>
          <w:rFonts w:ascii="Times New Roman" w:hAnsi="Times New Roman" w:cs="Times New Roman"/>
          <w:sz w:val="24"/>
          <w:szCs w:val="24"/>
        </w:rPr>
        <w:t>Leadership of the new organization</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Both group A and group B respondent expressed their concern on the new leadership team at the beginning of the M&amp;A activities due to the reasons that most employees did not have much understanding on the new leader and the management team, as long as times goes by, most of the respondent felt comfortable and less uncertain on the new leader and management team.</w:t>
      </w:r>
    </w:p>
    <w:p w:rsidR="00D058A1" w:rsidRPr="008C38D2" w:rsidRDefault="00D058A1" w:rsidP="00E96C43">
      <w:pPr>
        <w:jc w:val="both"/>
        <w:rPr>
          <w:rFonts w:ascii="Times New Roman" w:hAnsi="Times New Roman" w:cs="Times New Roman"/>
          <w:sz w:val="24"/>
          <w:szCs w:val="24"/>
        </w:rPr>
      </w:pPr>
      <w:r w:rsidRPr="008C38D2">
        <w:rPr>
          <w:rFonts w:ascii="Times New Roman" w:hAnsi="Times New Roman" w:cs="Times New Roman"/>
          <w:sz w:val="24"/>
          <w:szCs w:val="24"/>
        </w:rPr>
        <w:t>Most of respondents (from Both A and B) agreed that the new leaders and the management team, through different channel and media, had delivered the new concepts, ideas, directions and strategies to employees, all of them agreed that is essential to employees and key talents as it will reduce their concern and uncertainty on the new organization and the new management team.</w:t>
      </w:r>
    </w:p>
    <w:p w:rsidR="003A3B08" w:rsidRPr="008C38D2" w:rsidRDefault="003A3B08" w:rsidP="00E96C43">
      <w:pPr>
        <w:jc w:val="both"/>
        <w:rPr>
          <w:rFonts w:ascii="Times New Roman" w:hAnsi="Times New Roman" w:cs="Times New Roman"/>
          <w:sz w:val="24"/>
          <w:szCs w:val="24"/>
        </w:rPr>
      </w:pPr>
      <w:r w:rsidRPr="008C38D2">
        <w:rPr>
          <w:rFonts w:ascii="Times New Roman" w:hAnsi="Times New Roman" w:cs="Times New Roman"/>
          <w:sz w:val="24"/>
          <w:szCs w:val="24"/>
        </w:rPr>
        <w:t>Cultural fit between the old and new organization</w:t>
      </w:r>
    </w:p>
    <w:p w:rsidR="004D5DCC" w:rsidRPr="008C38D2" w:rsidRDefault="004D5DCC" w:rsidP="00E96C43">
      <w:pPr>
        <w:jc w:val="both"/>
        <w:rPr>
          <w:rFonts w:ascii="Times New Roman" w:hAnsi="Times New Roman" w:cs="Times New Roman"/>
          <w:sz w:val="24"/>
          <w:szCs w:val="24"/>
        </w:rPr>
      </w:pPr>
      <w:r w:rsidRPr="008C38D2">
        <w:rPr>
          <w:rFonts w:ascii="Times New Roman" w:hAnsi="Times New Roman" w:cs="Times New Roman"/>
          <w:sz w:val="24"/>
          <w:szCs w:val="24"/>
        </w:rPr>
        <w:t>Most of the respondents from group A and group B did not feel uncomfortable even though there is change of culture of the new organization. Wing Hang is a traditional Hong Kong bank and OCBC Singapore is a Singapore bank, Dah Sing is a local Hong Kong insurance company and Tahoe Investment is a China listed company. Both new organization has a change in culture after the integration, but most respondents mentioned that the change of culture is not significant and most of agreed it is acceptable even there is a change of culture in the new organization, besides, they also agreed the management team and leader respect the culture of the old company and willing to keep some of the culture of the original companies.</w:t>
      </w:r>
    </w:p>
    <w:p w:rsidR="003A3B08" w:rsidRPr="008C38D2" w:rsidRDefault="003A3B08" w:rsidP="00E96C43">
      <w:pPr>
        <w:jc w:val="both"/>
        <w:rPr>
          <w:rFonts w:ascii="Times New Roman" w:hAnsi="Times New Roman" w:cs="Times New Roman"/>
          <w:sz w:val="24"/>
          <w:szCs w:val="24"/>
        </w:rPr>
      </w:pPr>
      <w:r w:rsidRPr="008C38D2">
        <w:rPr>
          <w:rFonts w:ascii="Times New Roman" w:hAnsi="Times New Roman" w:cs="Times New Roman"/>
          <w:sz w:val="24"/>
          <w:szCs w:val="24"/>
        </w:rPr>
        <w:t>Motivation scheme of the new organization</w:t>
      </w:r>
    </w:p>
    <w:p w:rsidR="00390D17" w:rsidRPr="008C38D2" w:rsidRDefault="00390D17" w:rsidP="00E96C43">
      <w:pPr>
        <w:jc w:val="both"/>
        <w:rPr>
          <w:rFonts w:ascii="Times New Roman" w:hAnsi="Times New Roman" w:cs="Times New Roman"/>
          <w:sz w:val="24"/>
          <w:szCs w:val="24"/>
        </w:rPr>
      </w:pPr>
      <w:r w:rsidRPr="008C38D2">
        <w:rPr>
          <w:rFonts w:ascii="Times New Roman" w:hAnsi="Times New Roman" w:cs="Times New Roman"/>
          <w:sz w:val="24"/>
          <w:szCs w:val="24"/>
        </w:rPr>
        <w:t>Both Group A and Group B respondents agreed the motivation scheme is important not only for M&amp;A companies but any other companies. They all agreed the employer, by using different motivation scheme, has to communicate to key talent and express their intention to retain the key talent and also have to make proper commitment to those talent and avoid them choosing other employment options.</w:t>
      </w:r>
    </w:p>
    <w:p w:rsidR="00390D17" w:rsidRPr="008C38D2" w:rsidRDefault="00390D17" w:rsidP="00E96C43">
      <w:pPr>
        <w:jc w:val="both"/>
        <w:rPr>
          <w:rFonts w:ascii="Times New Roman" w:hAnsi="Times New Roman" w:cs="Times New Roman"/>
          <w:sz w:val="24"/>
          <w:szCs w:val="24"/>
        </w:rPr>
      </w:pPr>
      <w:r w:rsidRPr="008C38D2">
        <w:rPr>
          <w:rFonts w:ascii="Times New Roman" w:hAnsi="Times New Roman" w:cs="Times New Roman"/>
          <w:sz w:val="24"/>
          <w:szCs w:val="24"/>
        </w:rPr>
        <w:t>As mentioned before, the new organization used different incentive schemes to motivate and retain the employees, besides new motivation schemes (promotion and bonus) had also been introduced after the integration of the new organization, most of respondents agreed the new organization had set up different motivation scheme to the employees and is useful to maintain the spirit of the staffs and avoid any people issues.</w:t>
      </w:r>
    </w:p>
    <w:p w:rsidR="0060257D" w:rsidRDefault="0060257D" w:rsidP="00E96C43">
      <w:pPr>
        <w:jc w:val="both"/>
        <w:rPr>
          <w:rFonts w:ascii="Times New Roman" w:hAnsi="Times New Roman" w:cs="Times New Roman"/>
          <w:sz w:val="24"/>
          <w:szCs w:val="24"/>
        </w:rPr>
      </w:pPr>
    </w:p>
    <w:p w:rsidR="003A3B08" w:rsidRPr="008C38D2" w:rsidRDefault="003A3B08"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Overall</w:t>
      </w:r>
    </w:p>
    <w:p w:rsidR="006765F7" w:rsidRPr="008C38D2" w:rsidRDefault="006765F7" w:rsidP="00E96C43">
      <w:pPr>
        <w:jc w:val="both"/>
        <w:rPr>
          <w:rFonts w:ascii="Times New Roman" w:hAnsi="Times New Roman" w:cs="Times New Roman"/>
          <w:sz w:val="24"/>
          <w:szCs w:val="24"/>
        </w:rPr>
      </w:pPr>
      <w:r w:rsidRPr="008C38D2">
        <w:rPr>
          <w:rFonts w:ascii="Times New Roman" w:hAnsi="Times New Roman" w:cs="Times New Roman"/>
          <w:sz w:val="24"/>
          <w:szCs w:val="24"/>
        </w:rPr>
        <w:t>All respondents agreed they all had hesitation, uncomfortable feeling and also uncertainty when they realized that there was an M&amp;A process in the organization. They did have concern on a lot of issues such as culture, new organization structure, lay-off programs, new strategies/directions of the new organization and also potential people issues. However, they did feel the management had handled those issues well such as making proper communications, appropriate compensation and incentive to the employees and also willing to listen to the opinions from the employees. Although some problems and issues had still been occurred during the M&amp;A process. However, under different strategies and measures delivered and introduced by the new organization, they feel the people issue is not significant and most of them feel comfortable and have trust with the leader.</w:t>
      </w: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60257D" w:rsidRDefault="0060257D" w:rsidP="00F44873">
      <w:pPr>
        <w:tabs>
          <w:tab w:val="left" w:pos="2184"/>
        </w:tabs>
        <w:jc w:val="both"/>
        <w:rPr>
          <w:rFonts w:ascii="Times New Roman" w:hAnsi="Times New Roman" w:cs="Times New Roman"/>
          <w:b/>
          <w:sz w:val="24"/>
          <w:szCs w:val="24"/>
          <w:u w:val="single"/>
        </w:rPr>
      </w:pPr>
    </w:p>
    <w:p w:rsidR="00FC62F8" w:rsidRPr="008C38D2" w:rsidRDefault="00F44873" w:rsidP="00F44873">
      <w:pPr>
        <w:tabs>
          <w:tab w:val="left" w:pos="2184"/>
        </w:tabs>
        <w:jc w:val="both"/>
        <w:rPr>
          <w:rFonts w:ascii="Times New Roman" w:hAnsi="Times New Roman" w:cs="Times New Roman"/>
          <w:b/>
          <w:sz w:val="24"/>
          <w:szCs w:val="24"/>
          <w:u w:val="single"/>
        </w:rPr>
      </w:pPr>
      <w:bookmarkStart w:id="0" w:name="_GoBack"/>
      <w:bookmarkEnd w:id="0"/>
      <w:r w:rsidRPr="008C38D2">
        <w:rPr>
          <w:rFonts w:ascii="Times New Roman" w:hAnsi="Times New Roman" w:cs="Times New Roman"/>
          <w:b/>
          <w:sz w:val="24"/>
          <w:szCs w:val="24"/>
          <w:u w:val="single"/>
        </w:rPr>
        <w:lastRenderedPageBreak/>
        <w:t>VIII.</w:t>
      </w:r>
      <w:r w:rsidR="00FC62F8" w:rsidRPr="008C38D2">
        <w:rPr>
          <w:rFonts w:ascii="Times New Roman" w:hAnsi="Times New Roman" w:cs="Times New Roman"/>
          <w:b/>
          <w:sz w:val="24"/>
          <w:szCs w:val="24"/>
          <w:u w:val="single"/>
        </w:rPr>
        <w:t>CONCLUSION</w:t>
      </w:r>
      <w:r w:rsidRPr="008C38D2">
        <w:rPr>
          <w:rFonts w:ascii="Times New Roman" w:hAnsi="Times New Roman" w:cs="Times New Roman"/>
          <w:b/>
          <w:sz w:val="24"/>
          <w:szCs w:val="24"/>
          <w:u w:val="single"/>
        </w:rPr>
        <w:tab/>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Quantitative research was planned as the approach on this research in the first place. It is expected, by asking a substantial number of respondents to join the questionnaire, various numerical data will be generated to establish the impact and relationship between dependent and independent variables, it is expected the research is able to identify how do different variables, such as “communication”, “retention of talent”, etc. will affect the “people issue” under M&amp;A activity in the banking and financial entities. However, due to the constraints and limitation, quantitative research approach had be abandoned in the research due to the following reasons; the first problem is that it is not possible to identify substantial number of respondents to participate the questionnaire. Based on normal practice, at least 40 to 50 respondents are required to participate the survey. After several attempt, it is obvious that is not possible access sufficient respondents who meet the expectation required to join the survey.</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The approach has been changed from quantitative approach to qualitative approach, by using the focus group discussion from the respondents and enable those respondents who meet our requirement to join the focus group and share/describe their experience/feeling/idea/belief on the “people issues” under M&amp;A process. Even though focus group of qualitative research requires lesser respondents, however, as expected by the research there will be 5 respondents to join each focus group(case one – the bank, case two – the life insurance company), less respondent committed to join the focus group.</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 xml:space="preserve"> </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Only 2 from the bank and 4 from the insurance company, the reason is because the researcher is not able to contact enough respondents which meet the requirements of the focus group particular at this critical moment (COVI19 issue and also Chinese New Year)</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Due to the reason less than expected respondents join the focus group, it is believed that not enough information, idea, experience and belief can be collected through the limited amount of respondent in the focus group which may create constraints to provide a full picture result to this research.</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Also another limitation and constraint, unlike from those listed companies, those two companies mentioned in the research (case one – OCBC Wing Hang bank, case two – Tahoe Life insurance), they are private company limited in Hong Kong and it is difficult to access information which can be useful for this research, the research has to therefore mainly rely on the those suitable respondents to provide information on this research.</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t>Based on the information from the respondents of the focus, most of the respondents did not have a strong feeling there is a people issue during the M&amp;A of the company. Most of them felt the new entity was able to handle many issues regarding on the M&amp;A activity such as retention of key talent, adequate communication among staffs and management team had been established before or even after the M&amp;A. Also, not a very strong feeling or experience of cultural crash occurred between the acquired company and the new organization and there is not much impact on “people issues” and other areas have been reported by the respondents in the focus.</w:t>
      </w:r>
    </w:p>
    <w:p w:rsidR="00FC62F8" w:rsidRPr="008C38D2" w:rsidRDefault="00FC62F8" w:rsidP="00E96C43">
      <w:pPr>
        <w:jc w:val="both"/>
        <w:rPr>
          <w:rFonts w:ascii="Times New Roman" w:hAnsi="Times New Roman" w:cs="Times New Roman"/>
          <w:sz w:val="24"/>
          <w:szCs w:val="24"/>
        </w:rPr>
      </w:pPr>
      <w:r w:rsidRPr="008C38D2">
        <w:rPr>
          <w:rFonts w:ascii="Times New Roman" w:hAnsi="Times New Roman" w:cs="Times New Roman"/>
          <w:sz w:val="24"/>
          <w:szCs w:val="24"/>
        </w:rPr>
        <w:lastRenderedPageBreak/>
        <w:t>One of the reason that most of the comment/experience/idea expressed by the respondents are rather positive is due to not enough respondents attended the focus and not able to reach respondents with different ideas and views. Another major reason may be due to the nature of the business integration, from the merger and acquisition, companies will combine under merger or acquisition, in these cases, both companies are being acquired by the other companies, OCBC of Singapore acquired Wing Hang Bank and Tahoe Investment of China acquired Dah Sing Life assurance in Hong Kong. The two companies proposed the acquisitions are not based in Hong Kong or they do not have a major business operation in Hong Kong. Since that 2 companies do not have major business operation in Hong Kong, less conflict will be occurred on the overlapping or duplication of manpower between the companies which proposed the acquisitions and acquired companies. Another reason is that companies proposed the acquisitions planned to expand the business exposure either in Hong Kong or Mainland China. They have to rely on the existing manpower to maintain the streamlined daily operation and also maintain a steady and stable working environment in the beginning. Also in the past 10 years, unemployment rate is very low in Hong Kong and there was phenomenon that there is a “short” of manpower in banking and financial industry. The two companies should know the situation and will maintain a stable and steady working environment for the existing staffs and avoid any unnecessary impact. That may be the reason why most of the comments from our research mentioned that not much “people issues” had been occurred during the M&amp;A process.</w:t>
      </w:r>
    </w:p>
    <w:p w:rsidR="00FC62F8" w:rsidRPr="008C38D2" w:rsidRDefault="00FC62F8" w:rsidP="00E96C43">
      <w:pPr>
        <w:jc w:val="both"/>
        <w:rPr>
          <w:rFonts w:ascii="Times New Roman" w:hAnsi="Times New Roman" w:cs="Times New Roman"/>
          <w:sz w:val="24"/>
          <w:szCs w:val="24"/>
        </w:rPr>
      </w:pPr>
    </w:p>
    <w:p w:rsidR="00FC62F8" w:rsidRPr="008C38D2" w:rsidRDefault="00FC62F8" w:rsidP="00E96C43">
      <w:pPr>
        <w:jc w:val="both"/>
        <w:rPr>
          <w:rFonts w:ascii="Times New Roman" w:hAnsi="Times New Roman" w:cs="Times New Roman"/>
          <w:sz w:val="24"/>
          <w:szCs w:val="24"/>
        </w:rPr>
      </w:pPr>
    </w:p>
    <w:p w:rsidR="00FC62F8" w:rsidRPr="008C38D2" w:rsidRDefault="00FC62F8"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p>
    <w:p w:rsidR="002E39EF" w:rsidRPr="008C38D2" w:rsidRDefault="002E39EF" w:rsidP="00E96C43">
      <w:pPr>
        <w:jc w:val="both"/>
        <w:rPr>
          <w:rFonts w:ascii="Times New Roman" w:hAnsi="Times New Roman" w:cs="Times New Roman"/>
          <w:sz w:val="24"/>
          <w:szCs w:val="24"/>
        </w:rPr>
      </w:pPr>
    </w:p>
    <w:p w:rsidR="00437657" w:rsidRPr="008C38D2" w:rsidRDefault="00437657" w:rsidP="00E96C43">
      <w:pPr>
        <w:jc w:val="both"/>
        <w:rPr>
          <w:rFonts w:ascii="Times New Roman" w:hAnsi="Times New Roman" w:cs="Times New Roman"/>
          <w:sz w:val="24"/>
          <w:szCs w:val="24"/>
        </w:rPr>
      </w:pPr>
    </w:p>
    <w:sectPr w:rsidR="00437657" w:rsidRPr="008C38D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51EB" w:rsidRDefault="00C151EB" w:rsidP="003640EA">
      <w:pPr>
        <w:spacing w:after="0" w:line="240" w:lineRule="auto"/>
      </w:pPr>
      <w:r>
        <w:separator/>
      </w:r>
    </w:p>
  </w:endnote>
  <w:endnote w:type="continuationSeparator" w:id="0">
    <w:p w:rsidR="00C151EB" w:rsidRDefault="00C151EB" w:rsidP="00364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51EB" w:rsidRDefault="00C151EB" w:rsidP="003640EA">
      <w:pPr>
        <w:spacing w:after="0" w:line="240" w:lineRule="auto"/>
      </w:pPr>
      <w:r>
        <w:separator/>
      </w:r>
    </w:p>
  </w:footnote>
  <w:footnote w:type="continuationSeparator" w:id="0">
    <w:p w:rsidR="00C151EB" w:rsidRDefault="00C151EB" w:rsidP="003640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3D166D"/>
    <w:multiLevelType w:val="hybridMultilevel"/>
    <w:tmpl w:val="442A5EC0"/>
    <w:lvl w:ilvl="0" w:tplc="2F02CAC4">
      <w:start w:val="1"/>
      <w:numFmt w:val="decimal"/>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A40DB5"/>
    <w:multiLevelType w:val="hybridMultilevel"/>
    <w:tmpl w:val="07406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725585"/>
    <w:multiLevelType w:val="hybridMultilevel"/>
    <w:tmpl w:val="34A29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6B1E86"/>
    <w:multiLevelType w:val="hybridMultilevel"/>
    <w:tmpl w:val="5E206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EF65A0"/>
    <w:multiLevelType w:val="hybridMultilevel"/>
    <w:tmpl w:val="DDC4668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098"/>
    <w:rsid w:val="00012369"/>
    <w:rsid w:val="00020C18"/>
    <w:rsid w:val="00030CBA"/>
    <w:rsid w:val="00146646"/>
    <w:rsid w:val="00152A71"/>
    <w:rsid w:val="0018254E"/>
    <w:rsid w:val="001C3BBF"/>
    <w:rsid w:val="001D016B"/>
    <w:rsid w:val="001D034B"/>
    <w:rsid w:val="00225D0A"/>
    <w:rsid w:val="00263937"/>
    <w:rsid w:val="002B1E00"/>
    <w:rsid w:val="002E0CC5"/>
    <w:rsid w:val="002E39EF"/>
    <w:rsid w:val="003333F5"/>
    <w:rsid w:val="0036390E"/>
    <w:rsid w:val="003640EA"/>
    <w:rsid w:val="00366D9A"/>
    <w:rsid w:val="00390D17"/>
    <w:rsid w:val="003A3B08"/>
    <w:rsid w:val="003A4291"/>
    <w:rsid w:val="00437657"/>
    <w:rsid w:val="004445C7"/>
    <w:rsid w:val="004D5DCC"/>
    <w:rsid w:val="004F1098"/>
    <w:rsid w:val="00540394"/>
    <w:rsid w:val="00541186"/>
    <w:rsid w:val="005C0425"/>
    <w:rsid w:val="005D171A"/>
    <w:rsid w:val="0060257D"/>
    <w:rsid w:val="0063530C"/>
    <w:rsid w:val="00655C51"/>
    <w:rsid w:val="006765F7"/>
    <w:rsid w:val="006B2BF3"/>
    <w:rsid w:val="006B309D"/>
    <w:rsid w:val="006D04F6"/>
    <w:rsid w:val="00731BBD"/>
    <w:rsid w:val="007362AD"/>
    <w:rsid w:val="007565CF"/>
    <w:rsid w:val="00770301"/>
    <w:rsid w:val="007B1691"/>
    <w:rsid w:val="00811EAA"/>
    <w:rsid w:val="008C38D2"/>
    <w:rsid w:val="008C4D95"/>
    <w:rsid w:val="008D67B4"/>
    <w:rsid w:val="00900F7D"/>
    <w:rsid w:val="00947B57"/>
    <w:rsid w:val="009F4154"/>
    <w:rsid w:val="00A010C3"/>
    <w:rsid w:val="00A139CE"/>
    <w:rsid w:val="00A551E2"/>
    <w:rsid w:val="00A56F50"/>
    <w:rsid w:val="00A7650E"/>
    <w:rsid w:val="00A8050A"/>
    <w:rsid w:val="00AC4D07"/>
    <w:rsid w:val="00B1190D"/>
    <w:rsid w:val="00B53F22"/>
    <w:rsid w:val="00B915DF"/>
    <w:rsid w:val="00BC2388"/>
    <w:rsid w:val="00BF12D4"/>
    <w:rsid w:val="00C066F6"/>
    <w:rsid w:val="00C151EB"/>
    <w:rsid w:val="00CC6C7F"/>
    <w:rsid w:val="00CE35FB"/>
    <w:rsid w:val="00D058A1"/>
    <w:rsid w:val="00D11552"/>
    <w:rsid w:val="00D35F41"/>
    <w:rsid w:val="00D85056"/>
    <w:rsid w:val="00E019CE"/>
    <w:rsid w:val="00E13B32"/>
    <w:rsid w:val="00E17CE4"/>
    <w:rsid w:val="00E25874"/>
    <w:rsid w:val="00E4301A"/>
    <w:rsid w:val="00E76A51"/>
    <w:rsid w:val="00E846F0"/>
    <w:rsid w:val="00E96C43"/>
    <w:rsid w:val="00EB27AF"/>
    <w:rsid w:val="00EC5E3B"/>
    <w:rsid w:val="00F44873"/>
    <w:rsid w:val="00F452C2"/>
    <w:rsid w:val="00F54ACB"/>
    <w:rsid w:val="00F8679A"/>
    <w:rsid w:val="00F91BD4"/>
    <w:rsid w:val="00F955A9"/>
    <w:rsid w:val="00FA1F8E"/>
    <w:rsid w:val="00FC62F8"/>
    <w:rsid w:val="00FF32C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F862846-DDE9-40EA-8BFF-607F2566C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37657"/>
    <w:pPr>
      <w:ind w:left="720"/>
      <w:contextualSpacing/>
    </w:pPr>
  </w:style>
  <w:style w:type="paragraph" w:styleId="a4">
    <w:name w:val="header"/>
    <w:basedOn w:val="a"/>
    <w:link w:val="a5"/>
    <w:uiPriority w:val="99"/>
    <w:unhideWhenUsed/>
    <w:rsid w:val="003640EA"/>
    <w:pPr>
      <w:tabs>
        <w:tab w:val="center" w:pos="4680"/>
        <w:tab w:val="right" w:pos="9360"/>
      </w:tabs>
      <w:spacing w:after="0" w:line="240" w:lineRule="auto"/>
    </w:pPr>
  </w:style>
  <w:style w:type="character" w:customStyle="1" w:styleId="a5">
    <w:name w:val="頁首 字元"/>
    <w:basedOn w:val="a0"/>
    <w:link w:val="a4"/>
    <w:uiPriority w:val="99"/>
    <w:rsid w:val="003640EA"/>
  </w:style>
  <w:style w:type="paragraph" w:styleId="a6">
    <w:name w:val="footer"/>
    <w:basedOn w:val="a"/>
    <w:link w:val="a7"/>
    <w:uiPriority w:val="99"/>
    <w:unhideWhenUsed/>
    <w:rsid w:val="003640EA"/>
    <w:pPr>
      <w:tabs>
        <w:tab w:val="center" w:pos="4680"/>
        <w:tab w:val="right" w:pos="9360"/>
      </w:tabs>
      <w:spacing w:after="0" w:line="240" w:lineRule="auto"/>
    </w:pPr>
  </w:style>
  <w:style w:type="character" w:customStyle="1" w:styleId="a7">
    <w:name w:val="頁尾 字元"/>
    <w:basedOn w:val="a0"/>
    <w:link w:val="a6"/>
    <w:uiPriority w:val="99"/>
    <w:rsid w:val="00364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68672B-35EA-4C86-8BF7-22F092E24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22</Pages>
  <Words>7714</Words>
  <Characters>40887</Characters>
  <Application>Microsoft Office Word</Application>
  <DocSecurity>0</DocSecurity>
  <Lines>649</Lines>
  <Paragraphs>213</Paragraphs>
  <ScaleCrop>false</ScaleCrop>
  <Company/>
  <LinksUpToDate>false</LinksUpToDate>
  <CharactersWithSpaces>48388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Leong</dc:creator>
  <cp:keywords/>
  <dc:description/>
  <cp:lastModifiedBy>Gary Leong</cp:lastModifiedBy>
  <cp:revision>19</cp:revision>
  <dcterms:created xsi:type="dcterms:W3CDTF">2021-02-15T05:10:00Z</dcterms:created>
  <dcterms:modified xsi:type="dcterms:W3CDTF">2021-02-15T13:23:00Z</dcterms:modified>
</cp:coreProperties>
</file>