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64020C4" w14:textId="77777777" w:rsidR="003E4BB4" w:rsidRPr="00FE4403" w:rsidRDefault="003E4BB4" w:rsidP="007F1AAA">
      <w:pPr>
        <w:spacing w:line="360" w:lineRule="auto"/>
        <w:rPr>
          <w:rFonts w:ascii="Calibri" w:hAnsi="Calibri"/>
          <w:b/>
          <w:color w:val="FF0000"/>
          <w:sz w:val="28"/>
          <w:szCs w:val="28"/>
          <w:u w:val="single"/>
        </w:rPr>
      </w:pPr>
      <w:bookmarkStart w:id="0" w:name="_GoBack"/>
      <w:bookmarkEnd w:id="0"/>
    </w:p>
    <w:p w14:paraId="4166638B" w14:textId="4201736C" w:rsidR="003E4BB4" w:rsidRDefault="003E4BB4" w:rsidP="003E4BB4">
      <w:pPr>
        <w:jc w:val="center"/>
        <w:rPr>
          <w:rFonts w:ascii="Calibri" w:hAnsi="Calibri" w:cs="Calibri"/>
          <w:b/>
        </w:rPr>
      </w:pPr>
    </w:p>
    <w:p w14:paraId="1682FED2" w14:textId="77777777" w:rsidR="003E4BB4" w:rsidRPr="008448A6" w:rsidRDefault="003E4BB4" w:rsidP="003E4BB4">
      <w:pPr>
        <w:rPr>
          <w:vanish/>
        </w:rPr>
      </w:pPr>
    </w:p>
    <w:p w14:paraId="1DE7BFEF" w14:textId="77777777" w:rsidR="003E4BB4" w:rsidRPr="00FE4403" w:rsidRDefault="003E4BB4" w:rsidP="003E4BB4">
      <w:pPr>
        <w:rPr>
          <w:vanish/>
        </w:rPr>
      </w:pPr>
    </w:p>
    <w:p w14:paraId="6AE4A8E1" w14:textId="0D96311F" w:rsidR="006A2D98" w:rsidRPr="00FC642C" w:rsidRDefault="006A2D98" w:rsidP="00FC642C">
      <w:pPr>
        <w:rPr>
          <w:b/>
          <w:sz w:val="28"/>
          <w:szCs w:val="28"/>
          <w:u w:val="single"/>
        </w:rPr>
      </w:pPr>
    </w:p>
    <w:p w14:paraId="45A9A327" w14:textId="0204ACA9" w:rsidR="006A2D98" w:rsidRDefault="006A2D98">
      <w:pPr>
        <w:rPr>
          <w:b/>
          <w:u w:val="single"/>
          <w:lang w:val="cy-GB"/>
        </w:rPr>
      </w:pPr>
      <w:r>
        <w:rPr>
          <w:lang w:val="cy-GB"/>
        </w:rPr>
        <w:t xml:space="preserve">   </w:t>
      </w:r>
      <w:r>
        <w:rPr>
          <w:b/>
          <w:u w:val="single"/>
          <w:lang w:val="cy-GB"/>
        </w:rPr>
        <w:t>‘I ba raddau cynhwysir llais a diddordebau plant o fewn cynllunio a gweithredu</w:t>
      </w:r>
    </w:p>
    <w:p w14:paraId="086086B3" w14:textId="646A9F34" w:rsidR="006A2D98" w:rsidRDefault="006A2D98">
      <w:pPr>
        <w:rPr>
          <w:b/>
          <w:u w:val="single"/>
          <w:lang w:val="cy-GB"/>
        </w:rPr>
      </w:pPr>
      <w:r>
        <w:rPr>
          <w:b/>
          <w:lang w:val="cy-GB"/>
        </w:rPr>
        <w:t xml:space="preserve">   </w:t>
      </w:r>
      <w:r>
        <w:rPr>
          <w:b/>
          <w:u w:val="single"/>
          <w:lang w:val="cy-GB"/>
        </w:rPr>
        <w:t>cwricwlwm yn y Cyfnod Sylfaen.’</w:t>
      </w:r>
    </w:p>
    <w:p w14:paraId="79AADD4B" w14:textId="77777777" w:rsidR="00552023" w:rsidRDefault="00552023">
      <w:pPr>
        <w:rPr>
          <w:b/>
          <w:u w:val="single"/>
          <w:lang w:val="cy-GB"/>
        </w:rPr>
      </w:pPr>
    </w:p>
    <w:p w14:paraId="0346D332" w14:textId="54D68A6B" w:rsidR="009C35A5" w:rsidRDefault="00600D13">
      <w:pPr>
        <w:rPr>
          <w:lang w:val="cy-GB"/>
        </w:rPr>
      </w:pPr>
      <w:r>
        <w:rPr>
          <w:lang w:val="cy-GB"/>
        </w:rPr>
        <w:t>Ffurfiwyd y</w:t>
      </w:r>
      <w:r w:rsidR="00E2563D">
        <w:rPr>
          <w:lang w:val="cy-GB"/>
        </w:rPr>
        <w:t xml:space="preserve"> cwestiwn</w:t>
      </w:r>
      <w:r w:rsidR="00552023">
        <w:rPr>
          <w:lang w:val="cy-GB"/>
        </w:rPr>
        <w:t xml:space="preserve"> </w:t>
      </w:r>
      <w:r>
        <w:rPr>
          <w:lang w:val="cy-GB"/>
        </w:rPr>
        <w:t>uch</w:t>
      </w:r>
      <w:r w:rsidR="00213F73">
        <w:rPr>
          <w:lang w:val="cy-GB"/>
        </w:rPr>
        <w:t xml:space="preserve">od er mwyn </w:t>
      </w:r>
      <w:r w:rsidR="009560DF">
        <w:rPr>
          <w:lang w:val="cy-GB"/>
        </w:rPr>
        <w:t>ateb gofyn</w:t>
      </w:r>
      <w:r w:rsidR="000C117A">
        <w:rPr>
          <w:lang w:val="cy-GB"/>
        </w:rPr>
        <w:t>ion Rhan 2 o fodiwl ECDE 7002C i</w:t>
      </w:r>
      <w:r w:rsidR="009560DF">
        <w:rPr>
          <w:lang w:val="cy-GB"/>
        </w:rPr>
        <w:t xml:space="preserve"> greu cwestiwn sy’n </w:t>
      </w:r>
      <w:r w:rsidR="00213F73">
        <w:rPr>
          <w:lang w:val="cy-GB"/>
        </w:rPr>
        <w:t>cynnig ffocws</w:t>
      </w:r>
      <w:r w:rsidR="00C75755">
        <w:rPr>
          <w:lang w:val="cy-GB"/>
        </w:rPr>
        <w:t xml:space="preserve"> i</w:t>
      </w:r>
      <w:r w:rsidR="00552023">
        <w:rPr>
          <w:lang w:val="cy-GB"/>
        </w:rPr>
        <w:t xml:space="preserve"> gynnal </w:t>
      </w:r>
      <w:r>
        <w:rPr>
          <w:lang w:val="cy-GB"/>
        </w:rPr>
        <w:t xml:space="preserve">ymchwil </w:t>
      </w:r>
      <w:r w:rsidR="00F82080">
        <w:rPr>
          <w:lang w:val="cy-GB"/>
        </w:rPr>
        <w:t>gan g</w:t>
      </w:r>
      <w:r w:rsidR="00552023">
        <w:rPr>
          <w:lang w:val="cy-GB"/>
        </w:rPr>
        <w:t xml:space="preserve">asglu data ansoddol i’w ddadansoddi. </w:t>
      </w:r>
      <w:r w:rsidR="00005EB1">
        <w:rPr>
          <w:lang w:val="cy-GB"/>
        </w:rPr>
        <w:t xml:space="preserve">Math o ymchwil empirig </w:t>
      </w:r>
      <w:r w:rsidR="000C117A">
        <w:rPr>
          <w:lang w:val="cy-GB"/>
        </w:rPr>
        <w:t>ydyw lle mae’r modd c</w:t>
      </w:r>
      <w:r w:rsidR="00DF3D1D">
        <w:rPr>
          <w:lang w:val="cy-GB"/>
        </w:rPr>
        <w:t>as</w:t>
      </w:r>
      <w:r w:rsidR="00912927">
        <w:rPr>
          <w:lang w:val="cy-GB"/>
        </w:rPr>
        <w:t>g</w:t>
      </w:r>
      <w:r w:rsidR="00DF3D1D">
        <w:rPr>
          <w:lang w:val="cy-GB"/>
        </w:rPr>
        <w:t>lu data’n dibynnu ar y cwestiwn a’r p</w:t>
      </w:r>
      <w:r w:rsidR="000C117A">
        <w:rPr>
          <w:lang w:val="cy-GB"/>
        </w:rPr>
        <w:t>aradeim ymchwil sy’n sail iddo</w:t>
      </w:r>
      <w:r w:rsidR="009C35A5">
        <w:rPr>
          <w:lang w:val="cy-GB"/>
        </w:rPr>
        <w:t xml:space="preserve"> </w:t>
      </w:r>
      <w:r w:rsidR="00DF3D1D">
        <w:rPr>
          <w:lang w:val="cy-GB"/>
        </w:rPr>
        <w:t xml:space="preserve">Fraser et al (2007). </w:t>
      </w:r>
      <w:r w:rsidR="009B6D20">
        <w:rPr>
          <w:lang w:val="cy-GB"/>
        </w:rPr>
        <w:t>‘</w:t>
      </w:r>
      <w:r w:rsidR="009C35A5">
        <w:rPr>
          <w:lang w:val="cy-GB"/>
        </w:rPr>
        <w:t>Social and psychological researchers conduct research...because they hope that their work</w:t>
      </w:r>
      <w:r w:rsidR="009560DF">
        <w:rPr>
          <w:lang w:val="cy-GB"/>
        </w:rPr>
        <w:t xml:space="preserve"> </w:t>
      </w:r>
      <w:r w:rsidR="009C35A5">
        <w:rPr>
          <w:lang w:val="cy-GB"/>
        </w:rPr>
        <w:t>will result in real and me</w:t>
      </w:r>
      <w:r w:rsidR="00931B62">
        <w:rPr>
          <w:lang w:val="cy-GB"/>
        </w:rPr>
        <w:t>asurable benefits for children.</w:t>
      </w:r>
      <w:r w:rsidR="009B6D20">
        <w:rPr>
          <w:lang w:val="cy-GB"/>
        </w:rPr>
        <w:t xml:space="preserve">’ </w:t>
      </w:r>
      <w:r w:rsidR="009C35A5">
        <w:rPr>
          <w:lang w:val="cy-GB"/>
        </w:rPr>
        <w:t>Fraser et al (2007:15)</w:t>
      </w:r>
      <w:r w:rsidR="009560DF">
        <w:rPr>
          <w:lang w:val="cy-GB"/>
        </w:rPr>
        <w:t>.</w:t>
      </w:r>
    </w:p>
    <w:p w14:paraId="1B34DEFF" w14:textId="77777777" w:rsidR="009C35A5" w:rsidRDefault="009C35A5">
      <w:pPr>
        <w:rPr>
          <w:lang w:val="cy-GB"/>
        </w:rPr>
      </w:pPr>
    </w:p>
    <w:p w14:paraId="510A5BA9" w14:textId="64AFBEE6" w:rsidR="00062FEA" w:rsidRDefault="00962916">
      <w:pPr>
        <w:rPr>
          <w:lang w:val="cy-GB"/>
        </w:rPr>
      </w:pPr>
      <w:r>
        <w:rPr>
          <w:lang w:val="cy-GB"/>
        </w:rPr>
        <w:t>Y prif wahaniaeth rhwng ymchwil ansoddol a</w:t>
      </w:r>
      <w:r w:rsidR="00324FF4">
        <w:rPr>
          <w:lang w:val="cy-GB"/>
        </w:rPr>
        <w:t>c ymchwil</w:t>
      </w:r>
      <w:r>
        <w:rPr>
          <w:lang w:val="cy-GB"/>
        </w:rPr>
        <w:t xml:space="preserve"> meintiol yw bod y data a’i gesglir </w:t>
      </w:r>
      <w:r w:rsidR="00470685">
        <w:rPr>
          <w:lang w:val="cy-GB"/>
        </w:rPr>
        <w:t xml:space="preserve">fel rhan o ymchwil ansoddol </w:t>
      </w:r>
      <w:r>
        <w:rPr>
          <w:lang w:val="cy-GB"/>
        </w:rPr>
        <w:t>fel arfer yn dod o ddulliau cymysg</w:t>
      </w:r>
      <w:r w:rsidR="00DF3D1D">
        <w:rPr>
          <w:lang w:val="cy-GB"/>
        </w:rPr>
        <w:t>,</w:t>
      </w:r>
      <w:r w:rsidR="00213F73">
        <w:rPr>
          <w:lang w:val="cy-GB"/>
        </w:rPr>
        <w:t xml:space="preserve"> Bell (2010)</w:t>
      </w:r>
      <w:r w:rsidR="00DF3D1D">
        <w:rPr>
          <w:lang w:val="cy-GB"/>
        </w:rPr>
        <w:t>. Gwna’r math yma o ymchwil gydnabod nad</w:t>
      </w:r>
      <w:r w:rsidR="000C117A">
        <w:rPr>
          <w:lang w:val="cy-GB"/>
        </w:rPr>
        <w:t xml:space="preserve"> oes rhaid i ddata fod yn ddull ‘c</w:t>
      </w:r>
      <w:r w:rsidR="00DF3D1D">
        <w:rPr>
          <w:lang w:val="cy-GB"/>
        </w:rPr>
        <w:t>yfri’ nodweddion sy’n gysylltiedig a phlant neu addysg plant</w:t>
      </w:r>
      <w:r w:rsidR="001F0044">
        <w:rPr>
          <w:lang w:val="cy-GB"/>
        </w:rPr>
        <w:t>. Gall</w:t>
      </w:r>
      <w:r w:rsidR="00DF3D1D">
        <w:rPr>
          <w:lang w:val="cy-GB"/>
        </w:rPr>
        <w:t xml:space="preserve"> gynnwys deall drwy arsylwi, gwrando, holi, mesur a dadansoddi </w:t>
      </w:r>
      <w:r w:rsidR="0072684C">
        <w:rPr>
          <w:lang w:val="cy-GB"/>
        </w:rPr>
        <w:t>amrywiaeth o ddeunydd gan gynnwys y plant eu</w:t>
      </w:r>
      <w:r w:rsidR="009560DF">
        <w:rPr>
          <w:lang w:val="cy-GB"/>
        </w:rPr>
        <w:t xml:space="preserve"> hun fel ffynhonnell werthfawr </w:t>
      </w:r>
      <w:r w:rsidR="0072684C">
        <w:rPr>
          <w:lang w:val="cy-GB"/>
        </w:rPr>
        <w:t xml:space="preserve"> </w:t>
      </w:r>
      <w:r w:rsidR="009560DF">
        <w:rPr>
          <w:lang w:val="cy-GB"/>
        </w:rPr>
        <w:t>g</w:t>
      </w:r>
      <w:r w:rsidR="0072684C">
        <w:rPr>
          <w:lang w:val="cy-GB"/>
        </w:rPr>
        <w:t xml:space="preserve">wybodaeth </w:t>
      </w:r>
      <w:r w:rsidR="00DF3D1D">
        <w:rPr>
          <w:lang w:val="cy-GB"/>
        </w:rPr>
        <w:t>Fraser et al (2007). T</w:t>
      </w:r>
      <w:r w:rsidR="005C382F">
        <w:rPr>
          <w:lang w:val="cy-GB"/>
        </w:rPr>
        <w:t xml:space="preserve">rafodir </w:t>
      </w:r>
      <w:r w:rsidR="009560DF">
        <w:rPr>
          <w:lang w:val="cy-GB"/>
        </w:rPr>
        <w:t>ymhellach ym mh</w:t>
      </w:r>
      <w:r w:rsidR="00324FF4">
        <w:rPr>
          <w:lang w:val="cy-GB"/>
        </w:rPr>
        <w:t>rif gorff</w:t>
      </w:r>
      <w:r w:rsidR="00213F73">
        <w:rPr>
          <w:lang w:val="cy-GB"/>
        </w:rPr>
        <w:t xml:space="preserve"> y gwaith</w:t>
      </w:r>
      <w:r w:rsidR="00DF3D1D">
        <w:rPr>
          <w:lang w:val="cy-GB"/>
        </w:rPr>
        <w:t xml:space="preserve"> y dulliau awgrymir fel y rhai mw</w:t>
      </w:r>
      <w:r w:rsidR="001061F8">
        <w:rPr>
          <w:lang w:val="cy-GB"/>
        </w:rPr>
        <w:t>y</w:t>
      </w:r>
      <w:r w:rsidR="00DF3D1D">
        <w:rPr>
          <w:lang w:val="cy-GB"/>
        </w:rPr>
        <w:t>af addas i ateb anghenion yr ymchwil</w:t>
      </w:r>
      <w:r w:rsidR="002C6C06">
        <w:rPr>
          <w:lang w:val="cy-GB"/>
        </w:rPr>
        <w:t xml:space="preserve">. </w:t>
      </w:r>
      <w:r w:rsidR="00470685">
        <w:rPr>
          <w:lang w:val="cy-GB"/>
        </w:rPr>
        <w:t xml:space="preserve">Atega Thomas (2017) </w:t>
      </w:r>
      <w:r w:rsidR="002C6C06">
        <w:rPr>
          <w:lang w:val="cy-GB"/>
        </w:rPr>
        <w:t>n</w:t>
      </w:r>
      <w:r w:rsidR="000C117A">
        <w:rPr>
          <w:lang w:val="cy-GB"/>
        </w:rPr>
        <w:t>a ddylid meddwl am</w:t>
      </w:r>
      <w:r w:rsidR="002C6C06">
        <w:rPr>
          <w:lang w:val="cy-GB"/>
        </w:rPr>
        <w:t xml:space="preserve"> ymchwil</w:t>
      </w:r>
      <w:r w:rsidR="00E2563D">
        <w:rPr>
          <w:lang w:val="cy-GB"/>
        </w:rPr>
        <w:t xml:space="preserve"> – ansoddol a meintiol,</w:t>
      </w:r>
      <w:r w:rsidR="002C6C06">
        <w:rPr>
          <w:lang w:val="cy-GB"/>
        </w:rPr>
        <w:t xml:space="preserve"> ar begynau cyferbyniol ond yn hytrach </w:t>
      </w:r>
      <w:r w:rsidR="005C69FA">
        <w:rPr>
          <w:lang w:val="cy-GB"/>
        </w:rPr>
        <w:t>y dylsai’r wybodaeth a gesglir</w:t>
      </w:r>
      <w:r w:rsidR="00213F73">
        <w:rPr>
          <w:lang w:val="cy-GB"/>
        </w:rPr>
        <w:t xml:space="preserve"> gydweithio a’i gilydd a c</w:t>
      </w:r>
      <w:r w:rsidR="00E2563D">
        <w:rPr>
          <w:lang w:val="cy-GB"/>
        </w:rPr>
        <w:t>hefnogi’i gilydd</w:t>
      </w:r>
      <w:r w:rsidR="00213F73">
        <w:rPr>
          <w:lang w:val="cy-GB"/>
        </w:rPr>
        <w:t xml:space="preserve"> er mwyn grymuso dibynadwyedd y data.</w:t>
      </w:r>
      <w:r>
        <w:rPr>
          <w:lang w:val="cy-GB"/>
        </w:rPr>
        <w:t xml:space="preserve"> </w:t>
      </w:r>
    </w:p>
    <w:p w14:paraId="4E123A0C" w14:textId="77777777" w:rsidR="00062FEA" w:rsidRDefault="00062FEA">
      <w:pPr>
        <w:rPr>
          <w:lang w:val="cy-GB"/>
        </w:rPr>
      </w:pPr>
    </w:p>
    <w:p w14:paraId="1EFD63A3" w14:textId="19144BB6" w:rsidR="00CE3551" w:rsidRDefault="00DF3D1D">
      <w:pPr>
        <w:rPr>
          <w:lang w:val="cy-GB"/>
        </w:rPr>
      </w:pPr>
      <w:r>
        <w:rPr>
          <w:lang w:val="cy-GB"/>
        </w:rPr>
        <w:t>Mae’r maes ymchwilir iddo</w:t>
      </w:r>
      <w:r w:rsidR="001C09AE">
        <w:rPr>
          <w:lang w:val="cy-GB"/>
        </w:rPr>
        <w:t>,</w:t>
      </w:r>
      <w:r w:rsidR="00117DC7">
        <w:rPr>
          <w:lang w:val="cy-GB"/>
        </w:rPr>
        <w:t xml:space="preserve"> </w:t>
      </w:r>
      <w:r w:rsidR="005C69FA">
        <w:rPr>
          <w:lang w:val="cy-GB"/>
        </w:rPr>
        <w:t xml:space="preserve">sef addysg plant ifanc yng Nghymru </w:t>
      </w:r>
      <w:r w:rsidR="00117DC7">
        <w:rPr>
          <w:lang w:val="cy-GB"/>
        </w:rPr>
        <w:t>wedi’i ddewis o ran diddordeb br</w:t>
      </w:r>
      <w:r w:rsidR="005C69FA">
        <w:rPr>
          <w:lang w:val="cy-GB"/>
        </w:rPr>
        <w:t xml:space="preserve">offesiynol ac yn cwmpasu </w:t>
      </w:r>
      <w:r w:rsidR="00CE3551">
        <w:rPr>
          <w:lang w:val="cy-GB"/>
        </w:rPr>
        <w:t>y Cyfnod Sylfaen</w:t>
      </w:r>
      <w:r w:rsidR="005C69FA">
        <w:rPr>
          <w:lang w:val="cy-GB"/>
        </w:rPr>
        <w:t xml:space="preserve"> o fewn y sector cynradd</w:t>
      </w:r>
      <w:r w:rsidR="00CE3551">
        <w:rPr>
          <w:lang w:val="cy-GB"/>
        </w:rPr>
        <w:t>,</w:t>
      </w:r>
      <w:r w:rsidR="00117DC7">
        <w:rPr>
          <w:lang w:val="cy-GB"/>
        </w:rPr>
        <w:t xml:space="preserve"> sydd wedi, ac yn parhau i dd</w:t>
      </w:r>
      <w:r w:rsidR="009560DF">
        <w:rPr>
          <w:lang w:val="cy-GB"/>
        </w:rPr>
        <w:t xml:space="preserve">erbyn cryn dipyn o sylw parthed </w:t>
      </w:r>
      <w:r w:rsidR="00117DC7">
        <w:rPr>
          <w:lang w:val="cy-GB"/>
        </w:rPr>
        <w:t>yr athroniaeth a berthyn iddo.</w:t>
      </w:r>
      <w:r w:rsidR="0001696F">
        <w:rPr>
          <w:lang w:val="cy-GB"/>
        </w:rPr>
        <w:t xml:space="preserve"> Tynna’r athroniaeth ar arferion </w:t>
      </w:r>
      <w:r w:rsidR="009560DF">
        <w:rPr>
          <w:lang w:val="cy-GB"/>
        </w:rPr>
        <w:t>da y sector D</w:t>
      </w:r>
      <w:r w:rsidR="004B6C91">
        <w:rPr>
          <w:lang w:val="cy-GB"/>
        </w:rPr>
        <w:t>an bump yma yng Nghymru</w:t>
      </w:r>
      <w:r w:rsidR="009560DF">
        <w:rPr>
          <w:lang w:val="cy-GB"/>
        </w:rPr>
        <w:t>,</w:t>
      </w:r>
      <w:r w:rsidR="004B6C91">
        <w:rPr>
          <w:lang w:val="cy-GB"/>
        </w:rPr>
        <w:t xml:space="preserve"> yn ogystal ag arferion</w:t>
      </w:r>
      <w:r w:rsidR="0001696F">
        <w:rPr>
          <w:lang w:val="cy-GB"/>
        </w:rPr>
        <w:t xml:space="preserve"> </w:t>
      </w:r>
      <w:r w:rsidR="004B6C91">
        <w:rPr>
          <w:lang w:val="cy-GB"/>
        </w:rPr>
        <w:t>b</w:t>
      </w:r>
      <w:r w:rsidR="00213F73">
        <w:rPr>
          <w:lang w:val="cy-GB"/>
        </w:rPr>
        <w:t xml:space="preserve">yd eang megis </w:t>
      </w:r>
      <w:r w:rsidR="0001696F">
        <w:rPr>
          <w:lang w:val="cy-GB"/>
        </w:rPr>
        <w:t xml:space="preserve">addysg </w:t>
      </w:r>
      <w:r w:rsidR="001A385C">
        <w:rPr>
          <w:lang w:val="cy-GB"/>
        </w:rPr>
        <w:t xml:space="preserve">gynnar </w:t>
      </w:r>
      <w:r w:rsidR="0001696F">
        <w:rPr>
          <w:lang w:val="cy-GB"/>
        </w:rPr>
        <w:t>plant y</w:t>
      </w:r>
      <w:r w:rsidR="00213F73">
        <w:rPr>
          <w:lang w:val="cy-GB"/>
        </w:rPr>
        <w:t>n</w:t>
      </w:r>
      <w:r w:rsidR="0001696F">
        <w:rPr>
          <w:lang w:val="cy-GB"/>
        </w:rPr>
        <w:t xml:space="preserve"> Scandinafia, Seland Newydd (Te Whariki) ac athroniaeth darpariaethau Reggio Emilia yr Eid</w:t>
      </w:r>
      <w:r w:rsidR="004F592D">
        <w:rPr>
          <w:lang w:val="cy-GB"/>
        </w:rPr>
        <w:t>al. Rhan greiddiol</w:t>
      </w:r>
      <w:r w:rsidR="000C117A">
        <w:rPr>
          <w:lang w:val="cy-GB"/>
        </w:rPr>
        <w:t xml:space="preserve"> i</w:t>
      </w:r>
      <w:r w:rsidR="0001696F">
        <w:rPr>
          <w:lang w:val="cy-GB"/>
        </w:rPr>
        <w:t xml:space="preserve"> athroniaeth</w:t>
      </w:r>
      <w:r w:rsidR="00213F73">
        <w:rPr>
          <w:lang w:val="cy-GB"/>
        </w:rPr>
        <w:t xml:space="preserve"> Y Cyfnod Sylfaen</w:t>
      </w:r>
      <w:r w:rsidR="0001696F">
        <w:rPr>
          <w:lang w:val="cy-GB"/>
        </w:rPr>
        <w:t xml:space="preserve"> yw ei fod yn blentyn ganolog</w:t>
      </w:r>
      <w:r w:rsidR="00213F73">
        <w:rPr>
          <w:lang w:val="cy-GB"/>
        </w:rPr>
        <w:t>,</w:t>
      </w:r>
      <w:r w:rsidR="0001696F">
        <w:rPr>
          <w:lang w:val="cy-GB"/>
        </w:rPr>
        <w:t xml:space="preserve"> a bod awydd a diddordebau’r plant yn ffocysu’n gryf o ran gweithredu’r cwricwlwm.</w:t>
      </w:r>
      <w:r w:rsidR="00CE3551">
        <w:rPr>
          <w:lang w:val="cy-GB"/>
        </w:rPr>
        <w:t xml:space="preserve"> Elfen arall a’i ystyriwyd fel rhan o’r ymchwil </w:t>
      </w:r>
      <w:r w:rsidR="00213F73">
        <w:rPr>
          <w:lang w:val="cy-GB"/>
        </w:rPr>
        <w:t xml:space="preserve">hwn </w:t>
      </w:r>
      <w:r w:rsidR="00CE3551">
        <w:rPr>
          <w:lang w:val="cy-GB"/>
        </w:rPr>
        <w:t>yw lles y plentyn, amlyga athroniaeth y Cyfnod Syl</w:t>
      </w:r>
      <w:r w:rsidR="004F592D">
        <w:rPr>
          <w:lang w:val="cy-GB"/>
        </w:rPr>
        <w:t>faen bwysigrwydd lles plant</w:t>
      </w:r>
      <w:r w:rsidR="00CE3551">
        <w:rPr>
          <w:lang w:val="cy-GB"/>
        </w:rPr>
        <w:t xml:space="preserve"> </w:t>
      </w:r>
      <w:r w:rsidR="00C01478">
        <w:rPr>
          <w:lang w:val="cy-GB"/>
        </w:rPr>
        <w:t xml:space="preserve"> </w:t>
      </w:r>
      <w:r w:rsidR="00997AEB">
        <w:rPr>
          <w:lang w:val="cy-GB"/>
        </w:rPr>
        <w:t>‘Mae datblygiad Personol a Chymdeithasol, Lles ac Amrywiaeth Ddiwyllianol wrth wraidd y Cyfnod Sylfaen’ Llywodraeth Cymru (20</w:t>
      </w:r>
      <w:r w:rsidR="009560DF">
        <w:rPr>
          <w:lang w:val="cy-GB"/>
        </w:rPr>
        <w:t>15:8). Yn ategol mae</w:t>
      </w:r>
      <w:r w:rsidR="000C117A">
        <w:rPr>
          <w:lang w:val="cy-GB"/>
        </w:rPr>
        <w:t xml:space="preserve"> lles yn derbyn blaenoriaeth m</w:t>
      </w:r>
      <w:r w:rsidR="009560DF">
        <w:rPr>
          <w:lang w:val="cy-GB"/>
        </w:rPr>
        <w:t>ewn polisiau addysg cyfredol yn sgil</w:t>
      </w:r>
      <w:r w:rsidR="00CE3551">
        <w:rPr>
          <w:lang w:val="cy-GB"/>
        </w:rPr>
        <w:t xml:space="preserve"> cyhoeddi Deddf Llesiant Cenedlaethau’r Dyfodol (Cymru) 2015 </w:t>
      </w:r>
      <w:r w:rsidR="009560DF">
        <w:rPr>
          <w:lang w:val="cy-GB"/>
        </w:rPr>
        <w:t xml:space="preserve">lle </w:t>
      </w:r>
      <w:r w:rsidR="00CE3551">
        <w:rPr>
          <w:lang w:val="cy-GB"/>
        </w:rPr>
        <w:t xml:space="preserve">pennwyd lles </w:t>
      </w:r>
      <w:r w:rsidR="007F2ABF">
        <w:rPr>
          <w:lang w:val="cy-GB"/>
        </w:rPr>
        <w:t xml:space="preserve">y genedl ac yn arbennig lles </w:t>
      </w:r>
      <w:r w:rsidR="00CE3551">
        <w:rPr>
          <w:lang w:val="cy-GB"/>
        </w:rPr>
        <w:t xml:space="preserve">plant a phobl ifanc yn flaenoriaeth. </w:t>
      </w:r>
    </w:p>
    <w:p w14:paraId="3D6AE2E2" w14:textId="77777777" w:rsidR="00117DC7" w:rsidRDefault="00117DC7">
      <w:pPr>
        <w:rPr>
          <w:lang w:val="cy-GB"/>
        </w:rPr>
      </w:pPr>
    </w:p>
    <w:p w14:paraId="2AF889F9" w14:textId="10B790BA" w:rsidR="00552023" w:rsidRDefault="00CC1E61">
      <w:pPr>
        <w:rPr>
          <w:lang w:val="cy-GB"/>
        </w:rPr>
      </w:pPr>
      <w:r>
        <w:rPr>
          <w:lang w:val="cy-GB"/>
        </w:rPr>
        <w:t>Fel man cychwyn ar gy</w:t>
      </w:r>
      <w:r w:rsidR="001A385C">
        <w:rPr>
          <w:lang w:val="cy-GB"/>
        </w:rPr>
        <w:t>fer y gwaith defnyddiwyd</w:t>
      </w:r>
      <w:r>
        <w:rPr>
          <w:lang w:val="cy-GB"/>
        </w:rPr>
        <w:t xml:space="preserve"> ‘logic model’</w:t>
      </w:r>
      <w:r w:rsidR="00853B0B">
        <w:rPr>
          <w:lang w:val="cy-GB"/>
        </w:rPr>
        <w:t xml:space="preserve"> ffigwr 1</w:t>
      </w:r>
    </w:p>
    <w:p w14:paraId="0B091998" w14:textId="08E73127" w:rsidR="00213F73" w:rsidRDefault="00492F35" w:rsidP="00FA0362">
      <w:pPr>
        <w:rPr>
          <w:rFonts w:eastAsia="Times New Roman" w:cs="Times New Roman"/>
          <w:color w:val="333333"/>
          <w:shd w:val="clear" w:color="auto" w:fill="FFFFFF"/>
          <w:lang w:eastAsia="en-GB"/>
        </w:rPr>
      </w:pPr>
      <w:r>
        <w:rPr>
          <w:lang w:val="cy-GB"/>
        </w:rPr>
        <w:t>i</w:t>
      </w:r>
      <w:r w:rsidR="00E31F03">
        <w:rPr>
          <w:lang w:val="cy-GB"/>
        </w:rPr>
        <w:t xml:space="preserve"> hyrwyddo cynllunio’r brosoes ymchwil a</w:t>
      </w:r>
      <w:r w:rsidR="00853B0B">
        <w:rPr>
          <w:lang w:val="cy-GB"/>
        </w:rPr>
        <w:t>c ystyried y camau</w:t>
      </w:r>
      <w:r w:rsidR="00E31F03">
        <w:rPr>
          <w:lang w:val="cy-GB"/>
        </w:rPr>
        <w:t xml:space="preserve"> y </w:t>
      </w:r>
      <w:r w:rsidR="00853B0B">
        <w:rPr>
          <w:lang w:val="cy-GB"/>
        </w:rPr>
        <w:t>byddai angen eu cynnwys</w:t>
      </w:r>
      <w:r w:rsidR="00E31F03">
        <w:rPr>
          <w:lang w:val="cy-GB"/>
        </w:rPr>
        <w:t>. Yn ôl Riemer et al (2018)</w:t>
      </w:r>
      <w:r w:rsidR="00FA0362">
        <w:rPr>
          <w:lang w:val="cy-GB"/>
        </w:rPr>
        <w:t xml:space="preserve"> dechreuwyd defnyddio’r dull yn 70au’r ganrif ddiwethaf </w:t>
      </w:r>
      <w:r>
        <w:rPr>
          <w:lang w:val="cy-GB"/>
        </w:rPr>
        <w:t xml:space="preserve">gan gwmniau </w:t>
      </w:r>
      <w:r w:rsidR="00FA0362">
        <w:rPr>
          <w:lang w:val="cy-GB"/>
        </w:rPr>
        <w:t xml:space="preserve"> i fesur eff</w:t>
      </w:r>
      <w:r w:rsidR="009560DF">
        <w:rPr>
          <w:lang w:val="cy-GB"/>
        </w:rPr>
        <w:t>eithiolrwydd. E</w:t>
      </w:r>
      <w:r>
        <w:rPr>
          <w:lang w:val="cy-GB"/>
        </w:rPr>
        <w:t>rbyn heddiw</w:t>
      </w:r>
      <w:r w:rsidR="009560DF">
        <w:rPr>
          <w:lang w:val="cy-GB"/>
        </w:rPr>
        <w:t>,</w:t>
      </w:r>
      <w:r>
        <w:rPr>
          <w:lang w:val="cy-GB"/>
        </w:rPr>
        <w:t xml:space="preserve"> mae’</w:t>
      </w:r>
      <w:r w:rsidR="00FA0362">
        <w:rPr>
          <w:lang w:val="cy-GB"/>
        </w:rPr>
        <w:t>n ddull sefydlog gan f</w:t>
      </w:r>
      <w:r w:rsidR="00117DC7">
        <w:rPr>
          <w:lang w:val="cy-GB"/>
        </w:rPr>
        <w:t xml:space="preserve">usnesau preifat a chyhoeddus </w:t>
      </w:r>
      <w:r w:rsidR="00213F73">
        <w:rPr>
          <w:lang w:val="cy-GB"/>
        </w:rPr>
        <w:t xml:space="preserve">yn ogystal </w:t>
      </w:r>
      <w:r w:rsidR="00117DC7">
        <w:rPr>
          <w:lang w:val="cy-GB"/>
        </w:rPr>
        <w:t>a ch</w:t>
      </w:r>
      <w:r w:rsidR="00FA0362">
        <w:rPr>
          <w:lang w:val="cy-GB"/>
        </w:rPr>
        <w:t>an ymchwilwyr</w:t>
      </w:r>
      <w:r w:rsidR="00213F73">
        <w:rPr>
          <w:lang w:val="cy-GB"/>
        </w:rPr>
        <w:t>,</w:t>
      </w:r>
      <w:r w:rsidR="000C117A">
        <w:rPr>
          <w:lang w:val="cy-GB"/>
        </w:rPr>
        <w:t xml:space="preserve"> i</w:t>
      </w:r>
      <w:r w:rsidR="00FA0362">
        <w:rPr>
          <w:lang w:val="cy-GB"/>
        </w:rPr>
        <w:t xml:space="preserve"> drefnu gwybodaeth mewn modd gweladwy i arddangos y gyd berthynas rhwng yr hyn a fwriedir ei wneud a’</w:t>
      </w:r>
      <w:r w:rsidR="00213F73">
        <w:rPr>
          <w:lang w:val="cy-GB"/>
        </w:rPr>
        <w:t>r canlyniadau rhagweledig</w:t>
      </w:r>
      <w:r w:rsidR="00B87A65">
        <w:rPr>
          <w:lang w:val="cy-GB"/>
        </w:rPr>
        <w:t xml:space="preserve"> </w:t>
      </w:r>
      <w:r w:rsidR="00B87A65" w:rsidRPr="00B87A65">
        <w:rPr>
          <w:lang w:val="cy-GB"/>
        </w:rPr>
        <w:t>(</w:t>
      </w:r>
      <w:r w:rsidR="00B87A65">
        <w:rPr>
          <w:rFonts w:eastAsia="Times New Roman" w:cs="Times New Roman"/>
          <w:color w:val="333333"/>
          <w:shd w:val="clear" w:color="auto" w:fill="FFFFFF"/>
          <w:lang w:eastAsia="en-GB"/>
        </w:rPr>
        <w:t>Wyatt-</w:t>
      </w:r>
      <w:r w:rsidR="004B6C91">
        <w:rPr>
          <w:rFonts w:eastAsia="Times New Roman" w:cs="Times New Roman"/>
          <w:color w:val="333333"/>
          <w:shd w:val="clear" w:color="auto" w:fill="FFFFFF"/>
          <w:lang w:eastAsia="en-GB"/>
        </w:rPr>
        <w:t>Knowlton &amp; Phillips, 2009</w:t>
      </w:r>
      <w:r w:rsidR="00B87A65" w:rsidRPr="00B87A65">
        <w:rPr>
          <w:rFonts w:eastAsia="Times New Roman" w:cs="Times New Roman"/>
          <w:color w:val="333333"/>
          <w:shd w:val="clear" w:color="auto" w:fill="FFFFFF"/>
          <w:lang w:eastAsia="en-GB"/>
        </w:rPr>
        <w:t>)</w:t>
      </w:r>
      <w:r w:rsidR="00117DC7">
        <w:rPr>
          <w:rFonts w:eastAsia="Times New Roman" w:cs="Times New Roman"/>
          <w:color w:val="333333"/>
          <w:shd w:val="clear" w:color="auto" w:fill="FFFFFF"/>
          <w:lang w:eastAsia="en-GB"/>
        </w:rPr>
        <w:t>.</w:t>
      </w:r>
      <w:r w:rsidR="00853B0B"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</w:t>
      </w:r>
    </w:p>
    <w:p w14:paraId="2BA1B9DD" w14:textId="6D37FB3F" w:rsidR="00146D73" w:rsidRPr="00941B59" w:rsidRDefault="00853B0B">
      <w:pPr>
        <w:rPr>
          <w:rFonts w:eastAsia="Times New Roman" w:cs="Times New Roman"/>
          <w:color w:val="333333"/>
          <w:shd w:val="clear" w:color="auto" w:fill="FFFFFF"/>
          <w:lang w:eastAsia="en-GB"/>
        </w:rPr>
      </w:pPr>
      <w:proofErr w:type="spellStart"/>
      <w:r>
        <w:rPr>
          <w:rFonts w:eastAsia="Times New Roman" w:cs="Times New Roman"/>
          <w:color w:val="333333"/>
          <w:shd w:val="clear" w:color="auto" w:fill="FFFFFF"/>
          <w:lang w:eastAsia="en-GB"/>
        </w:rPr>
        <w:lastRenderedPageBreak/>
        <w:t>Wedi</w:t>
      </w:r>
      <w:proofErr w:type="spellEnd"/>
      <w:r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333333"/>
          <w:shd w:val="clear" w:color="auto" w:fill="FFFFFF"/>
          <w:lang w:eastAsia="en-GB"/>
        </w:rPr>
        <w:t>dweud</w:t>
      </w:r>
      <w:proofErr w:type="spellEnd"/>
      <w:r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333333"/>
          <w:shd w:val="clear" w:color="auto" w:fill="FFFFFF"/>
          <w:lang w:eastAsia="en-GB"/>
        </w:rPr>
        <w:t>hyn</w:t>
      </w:r>
      <w:proofErr w:type="spellEnd"/>
      <w:r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333333"/>
          <w:shd w:val="clear" w:color="auto" w:fill="FFFFFF"/>
          <w:lang w:eastAsia="en-GB"/>
        </w:rPr>
        <w:t>noda</w:t>
      </w:r>
      <w:proofErr w:type="spellEnd"/>
      <w:r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333333"/>
          <w:shd w:val="clear" w:color="auto" w:fill="FFFFFF"/>
          <w:lang w:eastAsia="en-GB"/>
        </w:rPr>
        <w:t>Walliman</w:t>
      </w:r>
      <w:proofErr w:type="spellEnd"/>
      <w:r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(2011) </w:t>
      </w:r>
      <w:proofErr w:type="spellStart"/>
      <w:r>
        <w:rPr>
          <w:rFonts w:eastAsia="Times New Roman" w:cs="Times New Roman"/>
          <w:color w:val="333333"/>
          <w:shd w:val="clear" w:color="auto" w:fill="FFFFFF"/>
          <w:lang w:eastAsia="en-GB"/>
        </w:rPr>
        <w:t>nad</w:t>
      </w:r>
      <w:proofErr w:type="spellEnd"/>
      <w:r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333333"/>
          <w:shd w:val="clear" w:color="auto" w:fill="FFFFFF"/>
          <w:lang w:eastAsia="en-GB"/>
        </w:rPr>
        <w:t>yn</w:t>
      </w:r>
      <w:proofErr w:type="spellEnd"/>
      <w:r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333333"/>
          <w:shd w:val="clear" w:color="auto" w:fill="FFFFFF"/>
          <w:lang w:eastAsia="en-GB"/>
        </w:rPr>
        <w:t>aml</w:t>
      </w:r>
      <w:proofErr w:type="spellEnd"/>
      <w:r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y </w:t>
      </w:r>
      <w:proofErr w:type="spellStart"/>
      <w:r>
        <w:rPr>
          <w:rFonts w:eastAsia="Times New Roman" w:cs="Times New Roman"/>
          <w:color w:val="333333"/>
          <w:shd w:val="clear" w:color="auto" w:fill="FFFFFF"/>
          <w:lang w:eastAsia="en-GB"/>
        </w:rPr>
        <w:t>gellid</w:t>
      </w:r>
      <w:proofErr w:type="spellEnd"/>
      <w:r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333333"/>
          <w:shd w:val="clear" w:color="auto" w:fill="FFFFFF"/>
          <w:lang w:eastAsia="en-GB"/>
        </w:rPr>
        <w:t>dilyn</w:t>
      </w:r>
      <w:proofErr w:type="spellEnd"/>
      <w:r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y </w:t>
      </w:r>
      <w:proofErr w:type="spellStart"/>
      <w:r>
        <w:rPr>
          <w:rFonts w:eastAsia="Times New Roman" w:cs="Times New Roman"/>
          <w:color w:val="333333"/>
          <w:shd w:val="clear" w:color="auto" w:fill="FFFFFF"/>
          <w:lang w:eastAsia="en-GB"/>
        </w:rPr>
        <w:t>camau</w:t>
      </w:r>
      <w:proofErr w:type="spellEnd"/>
      <w:r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333333"/>
          <w:shd w:val="clear" w:color="auto" w:fill="FFFFFF"/>
          <w:lang w:eastAsia="en-GB"/>
        </w:rPr>
        <w:t>cynllunio</w:t>
      </w:r>
      <w:proofErr w:type="spellEnd"/>
      <w:r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a </w:t>
      </w:r>
      <w:proofErr w:type="spellStart"/>
      <w:r>
        <w:rPr>
          <w:rFonts w:eastAsia="Times New Roman" w:cs="Times New Roman"/>
          <w:color w:val="333333"/>
          <w:shd w:val="clear" w:color="auto" w:fill="FFFFFF"/>
          <w:lang w:eastAsia="en-GB"/>
        </w:rPr>
        <w:t>fwriadwyd</w:t>
      </w:r>
      <w:proofErr w:type="spellEnd"/>
      <w:r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a </w:t>
      </w:r>
      <w:proofErr w:type="spellStart"/>
      <w:r>
        <w:rPr>
          <w:rFonts w:eastAsia="Times New Roman" w:cs="Times New Roman"/>
          <w:color w:val="333333"/>
          <w:shd w:val="clear" w:color="auto" w:fill="FFFFFF"/>
          <w:lang w:eastAsia="en-GB"/>
        </w:rPr>
        <w:t>symud</w:t>
      </w:r>
      <w:proofErr w:type="spellEnd"/>
      <w:r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</w:t>
      </w:r>
      <w:proofErr w:type="spellStart"/>
      <w:r w:rsidR="00193AEC">
        <w:rPr>
          <w:rFonts w:eastAsia="Times New Roman" w:cs="Times New Roman"/>
          <w:color w:val="333333"/>
          <w:shd w:val="clear" w:color="auto" w:fill="FFFFFF"/>
          <w:lang w:eastAsia="en-GB"/>
        </w:rPr>
        <w:t>i</w:t>
      </w:r>
      <w:r>
        <w:rPr>
          <w:rFonts w:eastAsia="Times New Roman" w:cs="Times New Roman"/>
          <w:color w:val="333333"/>
          <w:shd w:val="clear" w:color="auto" w:fill="FFFFFF"/>
          <w:lang w:eastAsia="en-GB"/>
        </w:rPr>
        <w:t>’r</w:t>
      </w:r>
      <w:proofErr w:type="spellEnd"/>
      <w:r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333333"/>
          <w:shd w:val="clear" w:color="auto" w:fill="FFFFFF"/>
          <w:lang w:eastAsia="en-GB"/>
        </w:rPr>
        <w:t>nesaf</w:t>
      </w:r>
      <w:proofErr w:type="spellEnd"/>
      <w:r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333333"/>
          <w:shd w:val="clear" w:color="auto" w:fill="FFFFFF"/>
          <w:lang w:eastAsia="en-GB"/>
        </w:rPr>
        <w:t>yn</w:t>
      </w:r>
      <w:proofErr w:type="spellEnd"/>
      <w:r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333333"/>
          <w:shd w:val="clear" w:color="auto" w:fill="FFFFFF"/>
          <w:lang w:eastAsia="en-GB"/>
        </w:rPr>
        <w:t>drefnus</w:t>
      </w:r>
      <w:proofErr w:type="spellEnd"/>
      <w:r>
        <w:rPr>
          <w:rFonts w:eastAsia="Times New Roman" w:cs="Times New Roman"/>
          <w:color w:val="333333"/>
          <w:shd w:val="clear" w:color="auto" w:fill="FFFFFF"/>
          <w:lang w:eastAsia="en-GB"/>
        </w:rPr>
        <w:t>,</w:t>
      </w:r>
      <w:r w:rsidR="00492F35"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</w:t>
      </w:r>
      <w:proofErr w:type="spellStart"/>
      <w:r w:rsidR="00492F35">
        <w:rPr>
          <w:rFonts w:eastAsia="Times New Roman" w:cs="Times New Roman"/>
          <w:color w:val="333333"/>
          <w:shd w:val="clear" w:color="auto" w:fill="FFFFFF"/>
          <w:lang w:eastAsia="en-GB"/>
        </w:rPr>
        <w:t>bydd</w:t>
      </w:r>
      <w:proofErr w:type="spellEnd"/>
      <w:r w:rsidR="00492F35"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</w:t>
      </w:r>
      <w:proofErr w:type="spellStart"/>
      <w:r w:rsidR="00492F35">
        <w:rPr>
          <w:rFonts w:eastAsia="Times New Roman" w:cs="Times New Roman"/>
          <w:color w:val="333333"/>
          <w:shd w:val="clear" w:color="auto" w:fill="FFFFFF"/>
          <w:lang w:eastAsia="en-GB"/>
        </w:rPr>
        <w:t>rhaid</w:t>
      </w:r>
      <w:proofErr w:type="spellEnd"/>
      <w:r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333333"/>
          <w:shd w:val="clear" w:color="auto" w:fill="FFFFFF"/>
          <w:lang w:eastAsia="en-GB"/>
        </w:rPr>
        <w:t>mynd</w:t>
      </w:r>
      <w:proofErr w:type="spellEnd"/>
      <w:r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333333"/>
          <w:shd w:val="clear" w:color="auto" w:fill="FFFFFF"/>
          <w:lang w:eastAsia="en-GB"/>
        </w:rPr>
        <w:t>yn</w:t>
      </w:r>
      <w:proofErr w:type="spellEnd"/>
      <w:r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333333"/>
          <w:shd w:val="clear" w:color="auto" w:fill="FFFFFF"/>
          <w:lang w:eastAsia="en-GB"/>
        </w:rPr>
        <w:t>ôl</w:t>
      </w:r>
      <w:proofErr w:type="spellEnd"/>
      <w:r w:rsidR="001A385C">
        <w:rPr>
          <w:rFonts w:eastAsia="Times New Roman" w:cs="Times New Roman"/>
          <w:color w:val="333333"/>
          <w:shd w:val="clear" w:color="auto" w:fill="FFFFFF"/>
          <w:lang w:eastAsia="en-GB"/>
        </w:rPr>
        <w:t>,</w:t>
      </w:r>
      <w:r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333333"/>
          <w:shd w:val="clear" w:color="auto" w:fill="FFFFFF"/>
          <w:lang w:eastAsia="en-GB"/>
        </w:rPr>
        <w:t>addasu</w:t>
      </w:r>
      <w:proofErr w:type="spellEnd"/>
      <w:r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ac ail </w:t>
      </w:r>
      <w:proofErr w:type="spellStart"/>
      <w:r>
        <w:rPr>
          <w:rFonts w:eastAsia="Times New Roman" w:cs="Times New Roman"/>
          <w:color w:val="333333"/>
          <w:shd w:val="clear" w:color="auto" w:fill="FFFFFF"/>
          <w:lang w:eastAsia="en-GB"/>
        </w:rPr>
        <w:t>ystyried</w:t>
      </w:r>
      <w:proofErr w:type="spellEnd"/>
      <w:r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333333"/>
          <w:shd w:val="clear" w:color="auto" w:fill="FFFFFF"/>
          <w:lang w:eastAsia="en-GB"/>
        </w:rPr>
        <w:t>droeon</w:t>
      </w:r>
      <w:proofErr w:type="spellEnd"/>
      <w:r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333333"/>
          <w:shd w:val="clear" w:color="auto" w:fill="FFFFFF"/>
          <w:lang w:eastAsia="en-GB"/>
        </w:rPr>
        <w:t>cyn</w:t>
      </w:r>
      <w:proofErr w:type="spellEnd"/>
      <w:r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333333"/>
          <w:shd w:val="clear" w:color="auto" w:fill="FFFFFF"/>
          <w:lang w:eastAsia="en-GB"/>
        </w:rPr>
        <w:t>cwblhau</w:t>
      </w:r>
      <w:proofErr w:type="spellEnd"/>
      <w:r w:rsidR="00193AEC"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</w:t>
      </w:r>
      <w:proofErr w:type="spellStart"/>
      <w:r w:rsidR="00193AEC">
        <w:rPr>
          <w:rFonts w:eastAsia="Times New Roman" w:cs="Times New Roman"/>
          <w:color w:val="333333"/>
          <w:shd w:val="clear" w:color="auto" w:fill="FFFFFF"/>
          <w:lang w:eastAsia="en-GB"/>
        </w:rPr>
        <w:t>adran</w:t>
      </w:r>
      <w:proofErr w:type="spellEnd"/>
      <w:r w:rsidR="00193AEC"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</w:t>
      </w:r>
      <w:proofErr w:type="spellStart"/>
      <w:r w:rsidR="00193AEC">
        <w:rPr>
          <w:rFonts w:eastAsia="Times New Roman" w:cs="Times New Roman"/>
          <w:color w:val="333333"/>
          <w:shd w:val="clear" w:color="auto" w:fill="FFFFFF"/>
          <w:lang w:eastAsia="en-GB"/>
        </w:rPr>
        <w:t>benodol</w:t>
      </w:r>
      <w:proofErr w:type="spellEnd"/>
      <w:r w:rsidR="00193AEC"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</w:t>
      </w:r>
      <w:proofErr w:type="spellStart"/>
      <w:r w:rsidR="00193AEC">
        <w:rPr>
          <w:rFonts w:eastAsia="Times New Roman" w:cs="Times New Roman"/>
          <w:color w:val="333333"/>
          <w:shd w:val="clear" w:color="auto" w:fill="FFFFFF"/>
          <w:lang w:eastAsia="en-GB"/>
        </w:rPr>
        <w:t>o’r</w:t>
      </w:r>
      <w:proofErr w:type="spellEnd"/>
      <w:r w:rsidR="00193AEC">
        <w:rPr>
          <w:rFonts w:eastAsia="Times New Roman" w:cs="Times New Roman"/>
          <w:color w:val="333333"/>
          <w:shd w:val="clear" w:color="auto" w:fill="FFFFFF"/>
          <w:lang w:eastAsia="en-GB"/>
        </w:rPr>
        <w:t xml:space="preserve"> </w:t>
      </w:r>
      <w:proofErr w:type="spellStart"/>
      <w:r w:rsidR="00193AEC">
        <w:rPr>
          <w:rFonts w:eastAsia="Times New Roman" w:cs="Times New Roman"/>
          <w:color w:val="333333"/>
          <w:shd w:val="clear" w:color="auto" w:fill="FFFFFF"/>
          <w:lang w:eastAsia="en-GB"/>
        </w:rPr>
        <w:t>ymchwil</w:t>
      </w:r>
      <w:proofErr w:type="spellEnd"/>
      <w:r w:rsidR="00193AEC">
        <w:rPr>
          <w:rFonts w:eastAsia="Times New Roman" w:cs="Times New Roman"/>
          <w:color w:val="333333"/>
          <w:shd w:val="clear" w:color="auto" w:fill="FFFFFF"/>
          <w:lang w:eastAsia="en-GB"/>
        </w:rPr>
        <w:t>.</w:t>
      </w:r>
    </w:p>
    <w:p w14:paraId="76641C30" w14:textId="30831FB6" w:rsidR="00146D73" w:rsidRPr="00146D73" w:rsidRDefault="00146D73">
      <w:pPr>
        <w:rPr>
          <w:lang w:val="cy-GB"/>
        </w:rPr>
      </w:pPr>
      <w:r>
        <w:rPr>
          <w:noProof/>
          <w:lang w:eastAsia="en-GB"/>
        </w:rPr>
        <w:drawing>
          <wp:inline distT="0" distB="0" distL="0" distR="0" wp14:anchorId="31644F7A" wp14:editId="28E57BD8">
            <wp:extent cx="3251835" cy="3746731"/>
            <wp:effectExtent l="50800" t="0" r="50165" b="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7" r:lo="rId8" r:qs="rId9" r:cs="rId10"/>
              </a:graphicData>
            </a:graphic>
          </wp:inline>
        </w:drawing>
      </w:r>
    </w:p>
    <w:p w14:paraId="696A6CD3" w14:textId="0E600573" w:rsidR="006A2D98" w:rsidRDefault="00146D73">
      <w:pPr>
        <w:rPr>
          <w:b/>
          <w:u w:val="single"/>
          <w:lang w:val="cy-GB"/>
        </w:rPr>
      </w:pPr>
      <w:r w:rsidRPr="00146D73">
        <w:rPr>
          <w:b/>
          <w:lang w:val="cy-GB"/>
        </w:rPr>
        <w:t xml:space="preserve">                                                                                                                          Ffigwr </w:t>
      </w:r>
      <w:r>
        <w:rPr>
          <w:b/>
          <w:u w:val="single"/>
          <w:lang w:val="cy-GB"/>
        </w:rPr>
        <w:t>1</w:t>
      </w:r>
    </w:p>
    <w:p w14:paraId="600098E3" w14:textId="77777777" w:rsidR="00941B59" w:rsidRDefault="00941B59">
      <w:pPr>
        <w:rPr>
          <w:b/>
          <w:u w:val="single"/>
          <w:lang w:val="cy-GB"/>
        </w:rPr>
      </w:pPr>
    </w:p>
    <w:p w14:paraId="11F618B4" w14:textId="77777777" w:rsidR="00941B59" w:rsidRDefault="00941B59">
      <w:pPr>
        <w:rPr>
          <w:b/>
          <w:u w:val="single"/>
          <w:lang w:val="cy-GB"/>
        </w:rPr>
      </w:pPr>
    </w:p>
    <w:p w14:paraId="7973D6F7" w14:textId="2BFEFC0E" w:rsidR="00941B59" w:rsidRDefault="00E27440" w:rsidP="00941B59">
      <w:pPr>
        <w:rPr>
          <w:rFonts w:eastAsia="Times New Roman"/>
          <w:color w:val="333333"/>
          <w:shd w:val="clear" w:color="auto" w:fill="FFFFFF"/>
        </w:rPr>
      </w:pPr>
      <w:r>
        <w:rPr>
          <w:lang w:val="cy-GB"/>
        </w:rPr>
        <w:t>Dechreuir</w:t>
      </w:r>
      <w:r w:rsidR="00941B59" w:rsidRPr="005E3841">
        <w:rPr>
          <w:lang w:val="cy-GB"/>
        </w:rPr>
        <w:t xml:space="preserve"> gan ystyried y cyd destun sef pwysigrwydd cynnwys llais y plentyn o fewn cwricwlwm plant 3 – 7 oed. Cytuna addysgwyr plant ifainc</w:t>
      </w:r>
      <w:r w:rsidR="009560DF">
        <w:rPr>
          <w:lang w:val="cy-GB"/>
        </w:rPr>
        <w:t xml:space="preserve"> bod cynnwys plant ym mhroses  c</w:t>
      </w:r>
      <w:r w:rsidR="00941B59" w:rsidRPr="005E3841">
        <w:rPr>
          <w:lang w:val="cy-GB"/>
        </w:rPr>
        <w:t>ynllunio cwricwlwm yn meithrin ymrwymiad ddyfnach a diddordeb o’r hyn a’i astudir, (Featherstone 2008; Brock et al 2009; Beckley 2012). O brofiad</w:t>
      </w:r>
      <w:r w:rsidR="009560DF">
        <w:rPr>
          <w:lang w:val="cy-GB"/>
        </w:rPr>
        <w:t>,</w:t>
      </w:r>
      <w:r w:rsidR="00941B59" w:rsidRPr="005E3841">
        <w:rPr>
          <w:lang w:val="cy-GB"/>
        </w:rPr>
        <w:t xml:space="preserve"> </w:t>
      </w:r>
      <w:r w:rsidR="009560DF">
        <w:rPr>
          <w:lang w:val="cy-GB"/>
        </w:rPr>
        <w:t>gwelwyd mai dyma’r achos gan i</w:t>
      </w:r>
      <w:r w:rsidR="00941B59" w:rsidRPr="005E3841">
        <w:rPr>
          <w:lang w:val="cy-GB"/>
        </w:rPr>
        <w:t xml:space="preserve"> ymglymiad y p</w:t>
      </w:r>
      <w:r w:rsidR="00941B59">
        <w:rPr>
          <w:lang w:val="cy-GB"/>
        </w:rPr>
        <w:t>lentyn fel arf</w:t>
      </w:r>
      <w:r w:rsidR="009560DF">
        <w:rPr>
          <w:lang w:val="cy-GB"/>
        </w:rPr>
        <w:t>er</w:t>
      </w:r>
      <w:r w:rsidR="000C117A">
        <w:rPr>
          <w:lang w:val="cy-GB"/>
        </w:rPr>
        <w:t>,</w:t>
      </w:r>
      <w:r w:rsidR="009560DF">
        <w:rPr>
          <w:lang w:val="cy-GB"/>
        </w:rPr>
        <w:t xml:space="preserve"> ymddangos yn</w:t>
      </w:r>
      <w:r w:rsidR="00941B59">
        <w:rPr>
          <w:lang w:val="cy-GB"/>
        </w:rPr>
        <w:t xml:space="preserve"> amlycach am</w:t>
      </w:r>
      <w:r w:rsidR="00941B59" w:rsidRPr="005E3841">
        <w:rPr>
          <w:lang w:val="cy-GB"/>
        </w:rPr>
        <w:t xml:space="preserve"> ei fod wedi buddsod</w:t>
      </w:r>
      <w:r w:rsidR="000C117A">
        <w:rPr>
          <w:lang w:val="cy-GB"/>
        </w:rPr>
        <w:t>di amser a meddwl i’r hyn sydd</w:t>
      </w:r>
      <w:r w:rsidR="00941B59" w:rsidRPr="005E3841">
        <w:rPr>
          <w:lang w:val="cy-GB"/>
        </w:rPr>
        <w:t xml:space="preserve"> dan sylw ar y pryd. Nid newydd yw’r cysyniad o gyd-gynllunio gyda phlant, mae dulliau ac athroniaethau megis dull Re</w:t>
      </w:r>
      <w:r w:rsidR="00941B59">
        <w:rPr>
          <w:lang w:val="cy-GB"/>
        </w:rPr>
        <w:t>ggio Emilia, Te Whariki a dull High Scope yn rhai sy’n cefnogi hyn</w:t>
      </w:r>
      <w:r w:rsidR="00941B59" w:rsidRPr="005E3841">
        <w:rPr>
          <w:lang w:val="cy-GB"/>
        </w:rPr>
        <w:t>.</w:t>
      </w:r>
      <w:r w:rsidR="00941B59">
        <w:rPr>
          <w:lang w:val="cy-GB"/>
        </w:rPr>
        <w:t xml:space="preserve"> Mewn erthygl am gyflwyno dull High</w:t>
      </w:r>
      <w:r w:rsidR="009560DF">
        <w:rPr>
          <w:lang w:val="cy-GB"/>
        </w:rPr>
        <w:t xml:space="preserve"> Scope a chynnwys y plant yn</w:t>
      </w:r>
      <w:r w:rsidR="00941B59">
        <w:rPr>
          <w:lang w:val="cy-GB"/>
        </w:rPr>
        <w:t xml:space="preserve"> y cynllunio noda un o’r athrawon:  </w:t>
      </w:r>
      <w:r w:rsidR="00941B59" w:rsidRPr="00A62F7B">
        <w:rPr>
          <w:lang w:val="cy-GB"/>
        </w:rPr>
        <w:t>‘</w:t>
      </w:r>
      <w:r w:rsidR="00941B59" w:rsidRPr="00A62F7B">
        <w:rPr>
          <w:rFonts w:eastAsia="Times New Roman" w:cs="Times New Roman"/>
          <w:color w:val="333333"/>
          <w:shd w:val="clear" w:color="auto" w:fill="FFFFFF"/>
          <w:lang w:eastAsia="en-GB"/>
        </w:rPr>
        <w:t>This level of control increases motivation… leaving children eager to learn and willing to</w:t>
      </w:r>
      <w:r w:rsidR="00941B59">
        <w:rPr>
          <w:rFonts w:eastAsia="Times New Roman"/>
          <w:color w:val="333333"/>
          <w:shd w:val="clear" w:color="auto" w:fill="FFFFFF"/>
        </w:rPr>
        <w:t xml:space="preserve"> </w:t>
      </w:r>
      <w:r w:rsidR="00941B59" w:rsidRPr="00A62F7B">
        <w:rPr>
          <w:rFonts w:eastAsia="Times New Roman" w:cs="Times New Roman"/>
          <w:color w:val="333333"/>
          <w:shd w:val="clear" w:color="auto" w:fill="FFFFFF"/>
          <w:lang w:eastAsia="en-GB"/>
        </w:rPr>
        <w:t>participate in all activities.’</w:t>
      </w:r>
      <w:r w:rsidR="00941B59" w:rsidRPr="00A62F7B">
        <w:rPr>
          <w:rFonts w:eastAsia="Times New Roman"/>
          <w:color w:val="333333"/>
          <w:shd w:val="clear" w:color="auto" w:fill="FFFFFF"/>
        </w:rPr>
        <w:t xml:space="preserve"> Thompson (2002)</w:t>
      </w:r>
      <w:r w:rsidR="00941B59">
        <w:rPr>
          <w:rFonts w:eastAsia="Times New Roman"/>
          <w:color w:val="333333"/>
          <w:shd w:val="clear" w:color="auto" w:fill="FFFFFF"/>
        </w:rPr>
        <w:t>.</w:t>
      </w:r>
    </w:p>
    <w:p w14:paraId="67B131E3" w14:textId="77777777" w:rsidR="00941B59" w:rsidRPr="00941B59" w:rsidRDefault="00941B59" w:rsidP="00941B59">
      <w:pPr>
        <w:rPr>
          <w:rFonts w:ascii="Times New Roman" w:eastAsia="Times New Roman" w:hAnsi="Times New Roman" w:cs="Times New Roman"/>
          <w:lang w:eastAsia="en-GB"/>
        </w:rPr>
      </w:pPr>
    </w:p>
    <w:p w14:paraId="1B5B5503" w14:textId="75266EA6" w:rsidR="00941B59" w:rsidRPr="00941B59" w:rsidRDefault="00941B59" w:rsidP="00941B59">
      <w:pPr>
        <w:pStyle w:val="NormalWeb"/>
        <w:rPr>
          <w:rFonts w:asciiTheme="minorHAnsi" w:eastAsia="Times New Roman" w:hAnsiTheme="minorHAnsi"/>
          <w:color w:val="333333"/>
          <w:sz w:val="23"/>
          <w:szCs w:val="23"/>
          <w:shd w:val="clear" w:color="auto" w:fill="FFFFFF"/>
        </w:rPr>
      </w:pPr>
      <w:r w:rsidRPr="005E3841">
        <w:rPr>
          <w:rFonts w:asciiTheme="minorHAnsi" w:hAnsiTheme="minorHAnsi"/>
          <w:lang w:val="cy-GB"/>
        </w:rPr>
        <w:t>Mae cynnwys plant fel partneriaid yn ymateb i erthygl 12 Confensiwn y Cenhedloedd Unedig (1989) sef bod gan blant yr hawl i ddweud eu barn pan fod oedolion yn gwneud pernderfyniadau sy’n effeithio arnynt. ‘</w:t>
      </w:r>
      <w:r w:rsidRPr="005E3841">
        <w:rPr>
          <w:rFonts w:asciiTheme="minorHAnsi" w:hAnsiTheme="minorHAnsi"/>
        </w:rPr>
        <w:t xml:space="preserve">By introducing participation into the classroom and school you are helping children realise their rights’ </w:t>
      </w:r>
      <w:r w:rsidRPr="00941B59">
        <w:rPr>
          <w:rFonts w:asciiTheme="minorHAnsi" w:hAnsiTheme="minorHAnsi"/>
        </w:rPr>
        <w:t>Participation works (2018).</w:t>
      </w:r>
      <w:r w:rsidR="009560DF">
        <w:rPr>
          <w:rFonts w:asciiTheme="minorHAnsi" w:hAnsiTheme="minorHAnsi"/>
        </w:rPr>
        <w:t xml:space="preserve"> </w:t>
      </w:r>
      <w:r w:rsidRPr="00941B59">
        <w:rPr>
          <w:rFonts w:asciiTheme="minorHAnsi" w:hAnsiTheme="minorHAnsi"/>
          <w:lang w:val="cy-GB"/>
        </w:rPr>
        <w:t>Wrth gynnwys plant yn y broses gynllunio, yn am</w:t>
      </w:r>
      <w:r w:rsidR="001A385C">
        <w:rPr>
          <w:rFonts w:asciiTheme="minorHAnsi" w:hAnsiTheme="minorHAnsi"/>
          <w:lang w:val="cy-GB"/>
        </w:rPr>
        <w:t>l teimlant yn fwy hyderus a c</w:t>
      </w:r>
      <w:r w:rsidR="001D6A88">
        <w:rPr>
          <w:rFonts w:asciiTheme="minorHAnsi" w:hAnsiTheme="minorHAnsi"/>
          <w:lang w:val="cy-GB"/>
        </w:rPr>
        <w:t>h</w:t>
      </w:r>
      <w:r w:rsidR="000C117A">
        <w:rPr>
          <w:rFonts w:asciiTheme="minorHAnsi" w:hAnsiTheme="minorHAnsi"/>
          <w:lang w:val="cy-GB"/>
        </w:rPr>
        <w:t>odir</w:t>
      </w:r>
      <w:r w:rsidRPr="00941B59">
        <w:rPr>
          <w:rFonts w:asciiTheme="minorHAnsi" w:hAnsiTheme="minorHAnsi"/>
          <w:lang w:val="cy-GB"/>
        </w:rPr>
        <w:t xml:space="preserve"> eu hunan ddelwedd, amlygwyd hyn gan Estyn yn un o’u astudiaethau arfer dda Ysgol St Phillip Evans R.C. Primary School.</w:t>
      </w:r>
    </w:p>
    <w:p w14:paraId="19D9259D" w14:textId="38A23DEF" w:rsidR="009560DF" w:rsidRDefault="009560DF" w:rsidP="009560DF">
      <w:pPr>
        <w:rPr>
          <w:rFonts w:eastAsia="Times New Roman" w:cs="Times New Roman"/>
          <w:color w:val="000000" w:themeColor="text1"/>
          <w:shd w:val="clear" w:color="auto" w:fill="FFFFFF"/>
          <w:lang w:eastAsia="en-GB"/>
        </w:rPr>
      </w:pPr>
      <w:r>
        <w:rPr>
          <w:color w:val="000000" w:themeColor="text1"/>
          <w:lang w:val="cy-GB"/>
        </w:rPr>
        <w:t xml:space="preserve"> </w:t>
      </w:r>
      <w:r w:rsidR="00941B59" w:rsidRPr="00531265">
        <w:rPr>
          <w:color w:val="000000" w:themeColor="text1"/>
          <w:lang w:val="cy-GB"/>
        </w:rPr>
        <w:t>‘</w:t>
      </w:r>
      <w:proofErr w:type="spellStart"/>
      <w:r w:rsidR="00941B59"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Ym</w:t>
      </w:r>
      <w:proofErr w:type="spellEnd"/>
      <w:r w:rsidR="00941B59"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941B59"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mhob</w:t>
      </w:r>
      <w:proofErr w:type="spellEnd"/>
      <w:r w:rsidR="00941B59"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941B59"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dosbarth</w:t>
      </w:r>
      <w:proofErr w:type="spellEnd"/>
      <w:r w:rsidR="00941B59"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, </w:t>
      </w:r>
      <w:proofErr w:type="spellStart"/>
      <w:r w:rsidR="00941B59"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mae</w:t>
      </w:r>
      <w:proofErr w:type="spellEnd"/>
      <w:r w:rsidR="00941B59"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941B59"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gan</w:t>
      </w:r>
      <w:proofErr w:type="spellEnd"/>
      <w:r w:rsidR="00941B59"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941B59"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ddisgyblion</w:t>
      </w:r>
      <w:proofErr w:type="spellEnd"/>
      <w:r w:rsidR="00941B59"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941B59"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ddylanwad</w:t>
      </w:r>
      <w:proofErr w:type="spellEnd"/>
      <w:r w:rsidR="00941B59"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sylweddol</w:t>
      </w:r>
      <w:proofErr w:type="spellEnd"/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ar</w:t>
      </w:r>
      <w:proofErr w:type="spellEnd"/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beth</w:t>
      </w:r>
      <w:proofErr w:type="spellEnd"/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maen</w:t>
      </w:r>
      <w:proofErr w:type="spellEnd"/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nhw’n</w:t>
      </w:r>
      <w:proofErr w:type="spellEnd"/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ei</w:t>
      </w:r>
      <w:proofErr w:type="spellEnd"/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</w:p>
    <w:p w14:paraId="2D352953" w14:textId="44809895" w:rsidR="009560DF" w:rsidRDefault="009560DF" w:rsidP="009560DF">
      <w:pPr>
        <w:rPr>
          <w:rFonts w:eastAsia="Times New Roman" w:cs="Times New Roman"/>
          <w:color w:val="000000" w:themeColor="text1"/>
          <w:shd w:val="clear" w:color="auto" w:fill="FFFFFF"/>
          <w:lang w:eastAsia="en-GB"/>
        </w:rPr>
      </w:pPr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lastRenderedPageBreak/>
        <w:t xml:space="preserve"> 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ddysgu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, a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sut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. Mae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eu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syniadau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a’u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barn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yn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cael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cryn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amlygrwydd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,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yn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arbennig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wrth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 </w:t>
      </w:r>
    </w:p>
    <w:p w14:paraId="471A3CC3" w14:textId="2CCA18DA" w:rsidR="009560DF" w:rsidRDefault="009560DF" w:rsidP="009560DF">
      <w:pPr>
        <w:rPr>
          <w:rFonts w:eastAsia="Times New Roman" w:cs="Times New Roman"/>
          <w:color w:val="000000" w:themeColor="text1"/>
          <w:shd w:val="clear" w:color="auto" w:fill="FFFFFF"/>
          <w:lang w:eastAsia="en-GB"/>
        </w:rPr>
      </w:pPr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sefydlu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a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chytuno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ar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feini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prawf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llwyddiant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mewn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gwersi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. Mae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datblygiad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mentrau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</w:p>
    <w:p w14:paraId="4B7040E7" w14:textId="5F6C24F1" w:rsidR="009560DF" w:rsidRDefault="009560DF" w:rsidP="009560DF">
      <w:pPr>
        <w:rPr>
          <w:rFonts w:eastAsia="Times New Roman" w:cs="Times New Roman"/>
          <w:color w:val="000000" w:themeColor="text1"/>
          <w:shd w:val="clear" w:color="auto" w:fill="FFFFFF"/>
          <w:lang w:eastAsia="en-GB"/>
        </w:rPr>
      </w:pPr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 </w:t>
      </w:r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‘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llais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y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disgybl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’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gan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yr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ysgol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yn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cael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effaith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sylweddol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ar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hybu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hyder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disgyblion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, </w:t>
      </w:r>
    </w:p>
    <w:p w14:paraId="03F3433A" w14:textId="77777777" w:rsidR="009560DF" w:rsidRPr="00531265" w:rsidRDefault="009560DF" w:rsidP="009560DF">
      <w:pPr>
        <w:rPr>
          <w:rFonts w:eastAsia="Times New Roman" w:cs="Times New Roman"/>
          <w:color w:val="000000" w:themeColor="text1"/>
          <w:shd w:val="clear" w:color="auto" w:fill="FFFFFF"/>
          <w:lang w:eastAsia="en-GB"/>
        </w:rPr>
      </w:pPr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 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eu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mwynhad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o’r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ysgol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a’u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brwdfrydedd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ynghylch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dysgu</w:t>
      </w:r>
      <w:proofErr w:type="spellEnd"/>
      <w:r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.’</w:t>
      </w:r>
    </w:p>
    <w:p w14:paraId="3A84C37D" w14:textId="354C058A" w:rsidR="00941B59" w:rsidRDefault="009560DF" w:rsidP="00941B59">
      <w:pPr>
        <w:rPr>
          <w:rFonts w:eastAsia="Times New Roman" w:cs="Times New Roman"/>
          <w:color w:val="000000" w:themeColor="text1"/>
          <w:shd w:val="clear" w:color="auto" w:fill="FFFFFF"/>
          <w:lang w:eastAsia="en-GB"/>
        </w:rPr>
      </w:pPr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                                                                                                          </w:t>
      </w:r>
      <w:r w:rsidR="00941B59" w:rsidRPr="00531265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Estyn (2013)</w:t>
      </w:r>
    </w:p>
    <w:p w14:paraId="13D3AD1B" w14:textId="77777777" w:rsidR="00941B59" w:rsidRDefault="00941B59" w:rsidP="00941B59">
      <w:pPr>
        <w:rPr>
          <w:rFonts w:eastAsia="Times New Roman" w:cs="Times New Roman"/>
          <w:color w:val="000000" w:themeColor="text1"/>
          <w:shd w:val="clear" w:color="auto" w:fill="FFFFFF"/>
          <w:lang w:eastAsia="en-GB"/>
        </w:rPr>
      </w:pPr>
    </w:p>
    <w:p w14:paraId="124C68E1" w14:textId="01A220B4" w:rsidR="00941B59" w:rsidRPr="00531265" w:rsidRDefault="00941B59" w:rsidP="00941B59">
      <w:pPr>
        <w:rPr>
          <w:rFonts w:eastAsia="Times New Roman" w:cs="Times New Roman"/>
          <w:color w:val="000000" w:themeColor="text1"/>
          <w:shd w:val="clear" w:color="auto" w:fill="FFFFFF"/>
          <w:lang w:eastAsia="en-GB"/>
        </w:rPr>
      </w:pPr>
      <w:proofErr w:type="spellStart"/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Os</w:t>
      </w:r>
      <w:proofErr w:type="spellEnd"/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yw’r</w:t>
      </w:r>
      <w:proofErr w:type="spellEnd"/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farn</w:t>
      </w:r>
      <w:proofErr w:type="spellEnd"/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yn</w:t>
      </w:r>
      <w:proofErr w:type="spellEnd"/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gytun</w:t>
      </w:r>
      <w:proofErr w:type="spellEnd"/>
      <w:r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r w:rsidR="000C117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bod </w:t>
      </w:r>
      <w:proofErr w:type="spellStart"/>
      <w:r w:rsidR="000C117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cynnwys</w:t>
      </w:r>
      <w:proofErr w:type="spellEnd"/>
      <w:r w:rsidR="000C117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plant </w:t>
      </w:r>
      <w:proofErr w:type="spellStart"/>
      <w:r w:rsidR="000C117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yn</w:t>
      </w:r>
      <w:proofErr w:type="spellEnd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y </w:t>
      </w:r>
      <w:proofErr w:type="spellStart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cynllunio</w:t>
      </w:r>
      <w:proofErr w:type="spellEnd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yn</w:t>
      </w:r>
      <w:proofErr w:type="spellEnd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fanteisiol</w:t>
      </w:r>
      <w:proofErr w:type="spellEnd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mae</w:t>
      </w:r>
      <w:proofErr w:type="spellEnd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yna</w:t>
      </w:r>
      <w:proofErr w:type="spellEnd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ddiddordeb</w:t>
      </w:r>
      <w:proofErr w:type="spellEnd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i</w:t>
      </w:r>
      <w:proofErr w:type="spellEnd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9560DF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ddar</w:t>
      </w:r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ganfod</w:t>
      </w:r>
      <w:proofErr w:type="spellEnd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os</w:t>
      </w:r>
      <w:proofErr w:type="spellEnd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yw</w:t>
      </w:r>
      <w:proofErr w:type="spellEnd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hyn</w:t>
      </w:r>
      <w:proofErr w:type="spellEnd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yn</w:t>
      </w:r>
      <w:proofErr w:type="spellEnd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digwydd</w:t>
      </w:r>
      <w:proofErr w:type="spellEnd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mewn</w:t>
      </w:r>
      <w:proofErr w:type="spellEnd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dosbarthiadau</w:t>
      </w:r>
      <w:proofErr w:type="spellEnd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Cyfnod</w:t>
      </w:r>
      <w:proofErr w:type="spellEnd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Sylfaen </w:t>
      </w:r>
      <w:proofErr w:type="spellStart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yn</w:t>
      </w:r>
      <w:proofErr w:type="spellEnd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rheolaidd</w:t>
      </w:r>
      <w:proofErr w:type="spellEnd"/>
      <w:r w:rsidR="007F79B7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.</w:t>
      </w:r>
      <w:r w:rsidR="00AF613C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Yn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2017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cyhoeddodd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Estyn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adroddiad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yn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cwmpasu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arferion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llythrennedd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a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rhifedd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ym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mlwyddyn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1 a 2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ysgolion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Cymru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. Un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o’r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prif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ganfyddiadau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yno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oedd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bod ‘faint o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ddewis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gaiff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plant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yn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amrywio’n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sylweddol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o un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dosbarth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i’r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llall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ac o un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ysgol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i’r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llall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’ Estyn (2017:12).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Gwna’r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ddogfen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ganmol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arferion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da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sy’n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bodoli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ac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yn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yr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achosion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hynny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mae’r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plant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yn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dangos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lefelau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uchel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o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ymgysylltu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â’r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dysgu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’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gan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gynnig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eu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llais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o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fewn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y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cynllunio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.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Nid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felly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yw’r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achos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mewn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nifer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o’r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ysgolion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lle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mae’r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oedolyn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yn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gor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gyfarwyddo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a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ffurfioli’r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dysgu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yn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ôl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Estyn ‘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mae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lefelau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dyfalbarhad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disgyblion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a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pharodrwydd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i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fentro’n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ofalus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yn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eu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dysgu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yn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proofErr w:type="spellStart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gostwng</w:t>
      </w:r>
      <w:proofErr w:type="spellEnd"/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’</w:t>
      </w:r>
      <w:r w:rsidR="004F592D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. </w:t>
      </w:r>
      <w:r w:rsidR="001D6A88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Estyn</w:t>
      </w:r>
      <w:r w:rsidR="00AE72A8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 xml:space="preserve"> </w:t>
      </w:r>
      <w:r w:rsidR="00AB07CA">
        <w:rPr>
          <w:rFonts w:eastAsia="Times New Roman" w:cs="Times New Roman"/>
          <w:color w:val="000000" w:themeColor="text1"/>
          <w:shd w:val="clear" w:color="auto" w:fill="FFFFFF"/>
          <w:lang w:eastAsia="en-GB"/>
        </w:rPr>
        <w:t>(2017:12)</w:t>
      </w:r>
    </w:p>
    <w:p w14:paraId="5CC4A2D1" w14:textId="77777777" w:rsidR="00BB5457" w:rsidRDefault="00BB5457">
      <w:pPr>
        <w:rPr>
          <w:lang w:val="cy-GB"/>
        </w:rPr>
      </w:pPr>
    </w:p>
    <w:p w14:paraId="7F503F3C" w14:textId="3749C3F8" w:rsidR="00213F73" w:rsidRDefault="009560DF" w:rsidP="00213F73">
      <w:pPr>
        <w:rPr>
          <w:lang w:val="cy-GB"/>
        </w:rPr>
      </w:pPr>
      <w:r>
        <w:rPr>
          <w:lang w:val="cy-GB"/>
        </w:rPr>
        <w:t>Nod ac amcan yr ymchwil hwn</w:t>
      </w:r>
      <w:r w:rsidR="001A385C">
        <w:rPr>
          <w:lang w:val="cy-GB"/>
        </w:rPr>
        <w:t xml:space="preserve"> yw darganfod</w:t>
      </w:r>
      <w:r w:rsidR="004C12F6">
        <w:rPr>
          <w:lang w:val="cy-GB"/>
        </w:rPr>
        <w:t>,</w:t>
      </w:r>
      <w:r w:rsidR="001A385C">
        <w:rPr>
          <w:lang w:val="cy-GB"/>
        </w:rPr>
        <w:t xml:space="preserve"> a yw plant yn cyfrannu’n rheolaidd at gynl</w:t>
      </w:r>
      <w:r w:rsidR="000C117A">
        <w:rPr>
          <w:lang w:val="cy-GB"/>
        </w:rPr>
        <w:t>lunio a gweithredu cwricwlwm m</w:t>
      </w:r>
      <w:r w:rsidR="001A385C">
        <w:rPr>
          <w:lang w:val="cy-GB"/>
        </w:rPr>
        <w:t>e</w:t>
      </w:r>
      <w:r w:rsidR="004C12F6">
        <w:rPr>
          <w:lang w:val="cy-GB"/>
        </w:rPr>
        <w:t>wn dosbarthiadau Cyfnod Sylfaen?</w:t>
      </w:r>
      <w:r w:rsidR="001A385C">
        <w:rPr>
          <w:lang w:val="cy-GB"/>
        </w:rPr>
        <w:t xml:space="preserve"> </w:t>
      </w:r>
      <w:r w:rsidR="00B9180F">
        <w:rPr>
          <w:lang w:val="cy-GB"/>
        </w:rPr>
        <w:t>Yn sgil casglu’r wybodaeth tybir bydd y data hefyd yn datgelu lefel ymglymiad plant yn ystod gweithgareddau a’u cychwynir ganddynt. Gwna’r cwestiwn hefyd ystyried manteision cynnwys llais y plant a pha mor effe</w:t>
      </w:r>
      <w:r w:rsidR="004C12F6">
        <w:rPr>
          <w:lang w:val="cy-GB"/>
        </w:rPr>
        <w:t>ithiol ystyria athrawon a disgyblion</w:t>
      </w:r>
      <w:r w:rsidR="00B9180F">
        <w:rPr>
          <w:lang w:val="cy-GB"/>
        </w:rPr>
        <w:t xml:space="preserve"> yw sicrhau hyn.</w:t>
      </w:r>
    </w:p>
    <w:p w14:paraId="19D7966D" w14:textId="14797F45" w:rsidR="00904FD6" w:rsidRDefault="00904FD6" w:rsidP="00213F73">
      <w:pPr>
        <w:rPr>
          <w:lang w:val="cy-GB"/>
        </w:rPr>
      </w:pPr>
      <w:r>
        <w:rPr>
          <w:lang w:val="cy-GB"/>
        </w:rPr>
        <w:t>Mae cynnwys ymateb</w:t>
      </w:r>
      <w:r w:rsidR="009560DF">
        <w:rPr>
          <w:lang w:val="cy-GB"/>
        </w:rPr>
        <w:t>ion y plant yn hanfodol i wybod</w:t>
      </w:r>
      <w:r>
        <w:rPr>
          <w:lang w:val="cy-GB"/>
        </w:rPr>
        <w:t xml:space="preserve"> yr hyn gwnant brofi a dysgu. ‘Without children’s perspectives there cannot be a complete account of schooling,..’ Masson o Fraser et al (2007:44)</w:t>
      </w:r>
      <w:r w:rsidR="009C35A5">
        <w:rPr>
          <w:lang w:val="cy-GB"/>
        </w:rPr>
        <w:t>.</w:t>
      </w:r>
    </w:p>
    <w:p w14:paraId="451AF1D7" w14:textId="77777777" w:rsidR="00265F5F" w:rsidRDefault="00265F5F" w:rsidP="00213F73">
      <w:pPr>
        <w:rPr>
          <w:lang w:val="cy-GB"/>
        </w:rPr>
      </w:pPr>
    </w:p>
    <w:p w14:paraId="23A754FD" w14:textId="4005BEA8" w:rsidR="00163CF9" w:rsidRDefault="00265F5F" w:rsidP="00213F73">
      <w:pPr>
        <w:rPr>
          <w:lang w:val="cy-GB"/>
        </w:rPr>
      </w:pPr>
      <w:r>
        <w:rPr>
          <w:lang w:val="cy-GB"/>
        </w:rPr>
        <w:t>Y r</w:t>
      </w:r>
      <w:r w:rsidR="004C12F6">
        <w:rPr>
          <w:lang w:val="cy-GB"/>
        </w:rPr>
        <w:t>hesymeg</w:t>
      </w:r>
      <w:r>
        <w:rPr>
          <w:lang w:val="cy-GB"/>
        </w:rPr>
        <w:t xml:space="preserve"> dros ddewis y cwestiwn yw bod ymchwil yn amlygu gall cynnwys syniadau plant a’u diddordebau godi eu hawydd i ddysgu </w:t>
      </w:r>
      <w:r w:rsidR="0045072C">
        <w:rPr>
          <w:lang w:val="cy-GB"/>
        </w:rPr>
        <w:t>ac annog anianawdau megis hunan-hyder, cymhelliant, dyfalbarhad, canolbwyntio a datrys problemau i enwi rhai yn unig (Barnes, 2011; Beckley, 2012; Donaldson, 2015). Ystyrir cynnwys disgyblion fel cyd-gynllun</w:t>
      </w:r>
      <w:r w:rsidR="007F4571">
        <w:rPr>
          <w:lang w:val="cy-GB"/>
        </w:rPr>
        <w:t xml:space="preserve">wyr yn arfer dda gan Estyn a gwna tystiolaeth </w:t>
      </w:r>
      <w:r w:rsidR="0045072C">
        <w:rPr>
          <w:lang w:val="cy-GB"/>
        </w:rPr>
        <w:t>gefnogi bod plant yn gweithredu ar lefelau uwc</w:t>
      </w:r>
      <w:r w:rsidR="000C117A">
        <w:rPr>
          <w:lang w:val="cy-GB"/>
        </w:rPr>
        <w:t>h o hunan fri gan</w:t>
      </w:r>
      <w:r w:rsidR="007F4571">
        <w:rPr>
          <w:lang w:val="cy-GB"/>
        </w:rPr>
        <w:t xml:space="preserve"> ymglymu’n fwy parod </w:t>
      </w:r>
      <w:r w:rsidR="00A95DAA">
        <w:rPr>
          <w:lang w:val="cy-GB"/>
        </w:rPr>
        <w:t xml:space="preserve">os ydynt yn ymddiddori yn yr hyn a’i astudir (Laevers </w:t>
      </w:r>
      <w:r w:rsidR="007F4571">
        <w:rPr>
          <w:lang w:val="cy-GB"/>
        </w:rPr>
        <w:t>2018)</w:t>
      </w:r>
      <w:r w:rsidR="00A95DAA">
        <w:rPr>
          <w:lang w:val="cy-GB"/>
        </w:rPr>
        <w:t>.</w:t>
      </w:r>
      <w:r w:rsidR="00163CF9">
        <w:rPr>
          <w:lang w:val="cy-GB"/>
        </w:rPr>
        <w:t xml:space="preserve"> Fel rhan o rôl broffesiynol yr awdur o fewn yr Athrofa, hyfforddir y myfyrwyr i sicrhau cynllunio ar y cyd pan ar brofiadau addysgol proffesiynol – yn aml wedi cyfnod allan mewn ysgolion mynega’r myfyrwyr cyn lleied o gyd gynllunio oedd yn weledol neu’n digwydd, yr oedolion gan amlaf oedd yn dewis y deunydd, </w:t>
      </w:r>
      <w:r w:rsidR="001D6A88">
        <w:rPr>
          <w:lang w:val="cy-GB"/>
        </w:rPr>
        <w:t xml:space="preserve">y </w:t>
      </w:r>
      <w:r w:rsidR="00163CF9">
        <w:rPr>
          <w:lang w:val="cy-GB"/>
        </w:rPr>
        <w:t xml:space="preserve">cynnwys a’r drefn heb unrhyw ymgynghoriad gyda’r plant. </w:t>
      </w:r>
    </w:p>
    <w:p w14:paraId="3B37527D" w14:textId="77777777" w:rsidR="00C4511C" w:rsidRDefault="00C4511C" w:rsidP="00213F73">
      <w:pPr>
        <w:rPr>
          <w:lang w:val="cy-GB"/>
        </w:rPr>
      </w:pPr>
    </w:p>
    <w:p w14:paraId="54645D60" w14:textId="79B6AF14" w:rsidR="00C4511C" w:rsidRDefault="00C4511C" w:rsidP="00213F73">
      <w:pPr>
        <w:rPr>
          <w:lang w:val="cy-GB"/>
        </w:rPr>
      </w:pPr>
      <w:r w:rsidRPr="009560DF">
        <w:rPr>
          <w:lang w:val="cy-GB"/>
        </w:rPr>
        <w:t xml:space="preserve">Mae’r cwestiwn yn unol â pharadeim gymdeithasol adeileddol </w:t>
      </w:r>
      <w:r w:rsidR="00A95B4A" w:rsidRPr="009560DF">
        <w:rPr>
          <w:lang w:val="cy-GB"/>
        </w:rPr>
        <w:t xml:space="preserve">neu </w:t>
      </w:r>
      <w:r w:rsidR="008B3F0B" w:rsidRPr="009560DF">
        <w:rPr>
          <w:lang w:val="cy-GB"/>
        </w:rPr>
        <w:t>ym</w:t>
      </w:r>
      <w:r w:rsidR="001E400C" w:rsidRPr="009560DF">
        <w:rPr>
          <w:lang w:val="cy-GB"/>
        </w:rPr>
        <w:t xml:space="preserve">chwil </w:t>
      </w:r>
      <w:r w:rsidR="00A95B4A" w:rsidRPr="009560DF">
        <w:rPr>
          <w:lang w:val="cy-GB"/>
        </w:rPr>
        <w:t>naratif</w:t>
      </w:r>
      <w:r w:rsidR="001E400C" w:rsidRPr="009560DF">
        <w:rPr>
          <w:lang w:val="cy-GB"/>
        </w:rPr>
        <w:t xml:space="preserve"> fel y’i elwir gan rai ymchwilwyr </w:t>
      </w:r>
      <w:r w:rsidR="00341EBB" w:rsidRPr="009560DF">
        <w:rPr>
          <w:lang w:val="cy-GB"/>
        </w:rPr>
        <w:t>Somekh a Lewin (</w:t>
      </w:r>
      <w:r w:rsidR="00037BAA" w:rsidRPr="009560DF">
        <w:rPr>
          <w:lang w:val="cy-GB"/>
        </w:rPr>
        <w:t xml:space="preserve">2012) </w:t>
      </w:r>
      <w:r w:rsidR="00A95B4A" w:rsidRPr="009560DF">
        <w:rPr>
          <w:lang w:val="cy-GB"/>
        </w:rPr>
        <w:t xml:space="preserve"> </w:t>
      </w:r>
      <w:r w:rsidR="009560DF" w:rsidRPr="009560DF">
        <w:rPr>
          <w:lang w:val="cy-GB"/>
        </w:rPr>
        <w:t xml:space="preserve">mae ymchwil o’r fath </w:t>
      </w:r>
      <w:r w:rsidR="00BC2BBE" w:rsidRPr="009560DF">
        <w:rPr>
          <w:lang w:val="cy-GB"/>
        </w:rPr>
        <w:t>y</w:t>
      </w:r>
      <w:r w:rsidRPr="009560DF">
        <w:rPr>
          <w:lang w:val="cy-GB"/>
        </w:rPr>
        <w:t>n ystyried sut gwna unigolion ddysgu</w:t>
      </w:r>
      <w:r w:rsidR="000C117A">
        <w:rPr>
          <w:lang w:val="cy-GB"/>
        </w:rPr>
        <w:t>. Gwna hefyd gydnabod</w:t>
      </w:r>
      <w:r w:rsidRPr="009560DF">
        <w:rPr>
          <w:lang w:val="cy-GB"/>
        </w:rPr>
        <w:t xml:space="preserve"> bod plant </w:t>
      </w:r>
      <w:r w:rsidR="00E6045C" w:rsidRPr="009560DF">
        <w:rPr>
          <w:lang w:val="cy-GB"/>
        </w:rPr>
        <w:t>(</w:t>
      </w:r>
      <w:r w:rsidRPr="009560DF">
        <w:rPr>
          <w:lang w:val="cy-GB"/>
        </w:rPr>
        <w:t>yn yr achos yma</w:t>
      </w:r>
      <w:r w:rsidR="00E6045C" w:rsidRPr="009560DF">
        <w:rPr>
          <w:lang w:val="cy-GB"/>
        </w:rPr>
        <w:t>)</w:t>
      </w:r>
      <w:r w:rsidRPr="009560DF">
        <w:rPr>
          <w:lang w:val="cy-GB"/>
        </w:rPr>
        <w:t xml:space="preserve"> yn parhau i ddatblygu eu dealltwriaeth drwy ‘encounters’ gydag eraill ac </w:t>
      </w:r>
      <w:r w:rsidR="00F20112" w:rsidRPr="009560DF">
        <w:rPr>
          <w:lang w:val="cy-GB"/>
        </w:rPr>
        <w:t>wrth ymwneud â’r amgylchedd.</w:t>
      </w:r>
      <w:r>
        <w:rPr>
          <w:lang w:val="cy-GB"/>
        </w:rPr>
        <w:t xml:space="preserve">  Ceir hefyd gor gyffwrdd â pharadeim arall megis ymhl</w:t>
      </w:r>
      <w:r w:rsidR="009560DF">
        <w:rPr>
          <w:lang w:val="cy-GB"/>
        </w:rPr>
        <w:t>ygiadol (interprative) gan i’r</w:t>
      </w:r>
      <w:r>
        <w:rPr>
          <w:lang w:val="cy-GB"/>
        </w:rPr>
        <w:t xml:space="preserve"> c</w:t>
      </w:r>
      <w:r w:rsidR="009560DF">
        <w:rPr>
          <w:lang w:val="cy-GB"/>
        </w:rPr>
        <w:t>westiwn</w:t>
      </w:r>
      <w:r>
        <w:rPr>
          <w:lang w:val="cy-GB"/>
        </w:rPr>
        <w:t xml:space="preserve"> argyhoeddi credodau’r awdur bod plant yn cyfrannu at gynllunio cwricwlwm</w:t>
      </w:r>
      <w:r w:rsidR="000C117A">
        <w:rPr>
          <w:lang w:val="cy-GB"/>
        </w:rPr>
        <w:t>,</w:t>
      </w:r>
      <w:r>
        <w:rPr>
          <w:lang w:val="cy-GB"/>
        </w:rPr>
        <w:t xml:space="preserve"> ond ni wyddys i ba raddau.</w:t>
      </w:r>
      <w:r w:rsidR="00EB5C2F">
        <w:rPr>
          <w:lang w:val="cy-GB"/>
        </w:rPr>
        <w:t xml:space="preserve"> Diffinia O’Donoghue o Punch a Oancea (2014:18) y paradeim ymhlygiadol fel ‘Interpretivism – concentrates on the meanings people bring to situations and behaviour.’</w:t>
      </w:r>
      <w:r>
        <w:rPr>
          <w:lang w:val="cy-GB"/>
        </w:rPr>
        <w:t xml:space="preserve"> Gwna’r ddau baradeim uwcholeuo arsylwi a dulliau ansoddol fel</w:t>
      </w:r>
      <w:r w:rsidR="000C117A">
        <w:rPr>
          <w:lang w:val="cy-GB"/>
        </w:rPr>
        <w:t xml:space="preserve"> prif fodd c</w:t>
      </w:r>
      <w:r w:rsidR="000C52EE">
        <w:rPr>
          <w:lang w:val="cy-GB"/>
        </w:rPr>
        <w:t xml:space="preserve">asglu data, </w:t>
      </w:r>
      <w:r w:rsidR="000C52EE">
        <w:rPr>
          <w:lang w:val="cy-GB"/>
        </w:rPr>
        <w:lastRenderedPageBreak/>
        <w:t xml:space="preserve">arsylwi pobl, pethau a digwyddiadau yn eu cynefin naturiol sy’n nodweddiadol i ymchwil ansoddol (Punch a Oancea, 2012; Somekh a Lewin, 2011). </w:t>
      </w:r>
    </w:p>
    <w:p w14:paraId="50E1A65D" w14:textId="68597514" w:rsidR="006837E7" w:rsidRDefault="006837E7" w:rsidP="00213F73">
      <w:pPr>
        <w:rPr>
          <w:lang w:val="cy-GB"/>
        </w:rPr>
      </w:pPr>
    </w:p>
    <w:p w14:paraId="0432F02B" w14:textId="006003DC" w:rsidR="000C52EE" w:rsidRDefault="00163CF9" w:rsidP="000C52EE">
      <w:pPr>
        <w:rPr>
          <w:lang w:val="cy-GB"/>
        </w:rPr>
      </w:pPr>
      <w:r>
        <w:rPr>
          <w:lang w:val="cy-GB"/>
        </w:rPr>
        <w:t>Bwr</w:t>
      </w:r>
      <w:r w:rsidR="00C4511C">
        <w:rPr>
          <w:lang w:val="cy-GB"/>
        </w:rPr>
        <w:t>iedir cychwyn gan</w:t>
      </w:r>
      <w:r w:rsidR="00642A59">
        <w:rPr>
          <w:lang w:val="cy-GB"/>
        </w:rPr>
        <w:t xml:space="preserve"> ymchwilio</w:t>
      </w:r>
      <w:r w:rsidR="00C4511C">
        <w:rPr>
          <w:lang w:val="cy-GB"/>
        </w:rPr>
        <w:t xml:space="preserve"> ac</w:t>
      </w:r>
      <w:r w:rsidR="008E3B98">
        <w:rPr>
          <w:lang w:val="cy-GB"/>
        </w:rPr>
        <w:t xml:space="preserve"> adolygu adroddiadau Estyn g</w:t>
      </w:r>
      <w:r>
        <w:rPr>
          <w:lang w:val="cy-GB"/>
        </w:rPr>
        <w:t xml:space="preserve">wahanol siroedd </w:t>
      </w:r>
      <w:r w:rsidR="00BB582E">
        <w:rPr>
          <w:lang w:val="cy-GB"/>
        </w:rPr>
        <w:t xml:space="preserve">Cymru </w:t>
      </w:r>
      <w:r>
        <w:rPr>
          <w:lang w:val="cy-GB"/>
        </w:rPr>
        <w:t>ac yna dewis ysgolion penodol fel sampl gynrhychioladol o’r sector.</w:t>
      </w:r>
      <w:r w:rsidR="000C52EE">
        <w:rPr>
          <w:lang w:val="cy-GB"/>
        </w:rPr>
        <w:t xml:space="preserve"> Rhaid wrth reswm cydymffurfio â chodau moeseg cyn dechrau ar unrhyw waith ymchwil yn y maes gan adnabod pwysigrwydd derbyn caniatad, ystyriaethau cyfrinachedd a materion cynnwys plant a pha</w:t>
      </w:r>
      <w:r w:rsidR="00595CE0">
        <w:rPr>
          <w:lang w:val="cy-GB"/>
        </w:rPr>
        <w:t>rtneriaid o fewn gwaith ymchwil (Cohen et al, 2013; Thomas,2017; Fraser et al, 2007)</w:t>
      </w:r>
      <w:r w:rsidR="00BB582E">
        <w:rPr>
          <w:lang w:val="cy-GB"/>
        </w:rPr>
        <w:t xml:space="preserve">. </w:t>
      </w:r>
      <w:r w:rsidR="000C52EE">
        <w:rPr>
          <w:lang w:val="cy-GB"/>
        </w:rPr>
        <w:t>Yn rhan 3 o’r modiwl cyflwynir y r</w:t>
      </w:r>
      <w:r w:rsidR="00A963E9">
        <w:rPr>
          <w:lang w:val="cy-GB"/>
        </w:rPr>
        <w:t xml:space="preserve">hain </w:t>
      </w:r>
      <w:r w:rsidR="00BB582E">
        <w:rPr>
          <w:lang w:val="cy-GB"/>
        </w:rPr>
        <w:t xml:space="preserve">mewn manylder </w:t>
      </w:r>
      <w:r w:rsidR="00A963E9">
        <w:rPr>
          <w:lang w:val="cy-GB"/>
        </w:rPr>
        <w:t>o fewn y ffurflen foeseg</w:t>
      </w:r>
      <w:r w:rsidR="000C52EE">
        <w:rPr>
          <w:lang w:val="cy-GB"/>
        </w:rPr>
        <w:t>.</w:t>
      </w:r>
    </w:p>
    <w:p w14:paraId="436E5333" w14:textId="77777777" w:rsidR="00595CE0" w:rsidRDefault="00595CE0" w:rsidP="00213F73">
      <w:pPr>
        <w:rPr>
          <w:lang w:val="cy-GB"/>
        </w:rPr>
      </w:pPr>
    </w:p>
    <w:p w14:paraId="5702D6A6" w14:textId="77777777" w:rsidR="00B46C55" w:rsidRDefault="00EA4166" w:rsidP="00213F73">
      <w:pPr>
        <w:rPr>
          <w:lang w:val="cy-GB"/>
        </w:rPr>
      </w:pPr>
      <w:r>
        <w:rPr>
          <w:lang w:val="cy-GB"/>
        </w:rPr>
        <w:t>Pan yn ys</w:t>
      </w:r>
      <w:r w:rsidR="0069653B">
        <w:rPr>
          <w:lang w:val="cy-GB"/>
        </w:rPr>
        <w:t>tyried dewis y sampl noda Somekh a Lewin (2012) yr hyn fe</w:t>
      </w:r>
      <w:r w:rsidR="00A963E9">
        <w:rPr>
          <w:lang w:val="cy-GB"/>
        </w:rPr>
        <w:t>l arfer sy’n gyrru’r dewis</w:t>
      </w:r>
      <w:r w:rsidR="0069653B">
        <w:rPr>
          <w:lang w:val="cy-GB"/>
        </w:rPr>
        <w:t xml:space="preserve"> yw rhwyddineb myne</w:t>
      </w:r>
      <w:r w:rsidR="00D63838">
        <w:rPr>
          <w:lang w:val="cy-GB"/>
        </w:rPr>
        <w:t>diad yr ymchwilydd neu bod y grŵ</w:t>
      </w:r>
      <w:r w:rsidR="0069653B">
        <w:rPr>
          <w:lang w:val="cy-GB"/>
        </w:rPr>
        <w:t>p yn gynrhychioladol am resymau penodol. Yn achos yr ymchwil yma dewisir ysgolion o fewn tair sir sy’n rhan o bartneriaeth yr Athrofa parthed hyfforddi athrawon cynradd.</w:t>
      </w:r>
      <w:r>
        <w:rPr>
          <w:lang w:val="cy-GB"/>
        </w:rPr>
        <w:t xml:space="preserve"> </w:t>
      </w:r>
      <w:r w:rsidR="00D63838">
        <w:rPr>
          <w:lang w:val="cy-GB"/>
        </w:rPr>
        <w:t>Sicrheir</w:t>
      </w:r>
      <w:r>
        <w:rPr>
          <w:lang w:val="cy-GB"/>
        </w:rPr>
        <w:t xml:space="preserve"> trawsdoriad teg</w:t>
      </w:r>
      <w:r w:rsidR="00D63838">
        <w:rPr>
          <w:lang w:val="cy-GB"/>
        </w:rPr>
        <w:t xml:space="preserve"> o ysgolion gwledig a threfol, cyfrwng Cymraeg a Saesneg ar draws Sir Gaerfyrddin, Ceredigion a Phenfro y</w:t>
      </w:r>
      <w:r w:rsidR="00A963E9">
        <w:rPr>
          <w:lang w:val="cy-GB"/>
        </w:rPr>
        <w:t>n y lle cyntaf i ateb y gofyn. Tybir y gellid nes ymlaen</w:t>
      </w:r>
      <w:r w:rsidR="00D63838">
        <w:rPr>
          <w:lang w:val="cy-GB"/>
        </w:rPr>
        <w:t xml:space="preserve"> </w:t>
      </w:r>
      <w:r w:rsidR="00A963E9">
        <w:rPr>
          <w:lang w:val="cy-GB"/>
        </w:rPr>
        <w:t xml:space="preserve">ail adrodd </w:t>
      </w:r>
      <w:r w:rsidR="00D63838">
        <w:rPr>
          <w:lang w:val="cy-GB"/>
        </w:rPr>
        <w:t>ar draws siroedd eraill os gwelir byddai hynny’n fanteisiol</w:t>
      </w:r>
      <w:r w:rsidR="00B46C55">
        <w:rPr>
          <w:lang w:val="cy-GB"/>
        </w:rPr>
        <w:t xml:space="preserve"> ac i ddangos darlun mwy eang o’r sector gyfan</w:t>
      </w:r>
      <w:r w:rsidR="00D63838">
        <w:rPr>
          <w:lang w:val="cy-GB"/>
        </w:rPr>
        <w:t>. Fe fydd</w:t>
      </w:r>
      <w:r w:rsidR="00B46C55">
        <w:rPr>
          <w:lang w:val="cy-GB"/>
        </w:rPr>
        <w:t xml:space="preserve"> yn ôl</w:t>
      </w:r>
      <w:r w:rsidR="00D63838">
        <w:rPr>
          <w:lang w:val="cy-GB"/>
        </w:rPr>
        <w:t xml:space="preserve"> ‘Somekh a Lewin</w:t>
      </w:r>
      <w:r w:rsidR="00B46C55">
        <w:rPr>
          <w:lang w:val="cy-GB"/>
        </w:rPr>
        <w:t xml:space="preserve"> tybiadau anghydbwysol ‘</w:t>
      </w:r>
      <w:r w:rsidR="00B46C55" w:rsidRPr="00B46C55">
        <w:rPr>
          <w:lang w:val="cy-GB"/>
        </w:rPr>
        <w:t>undouted biases’</w:t>
      </w:r>
      <w:r w:rsidR="00D63838">
        <w:rPr>
          <w:lang w:val="cy-GB"/>
        </w:rPr>
        <w:t xml:space="preserve"> (2102:224) yn anochel a rhaid cydnabod y rhain wrth drin y data</w:t>
      </w:r>
      <w:r>
        <w:rPr>
          <w:lang w:val="cy-GB"/>
        </w:rPr>
        <w:t xml:space="preserve">. </w:t>
      </w:r>
    </w:p>
    <w:p w14:paraId="09A6B0C5" w14:textId="6A8C087C" w:rsidR="004F409C" w:rsidRDefault="003E2724" w:rsidP="00213F73">
      <w:pPr>
        <w:rPr>
          <w:lang w:val="cy-GB"/>
        </w:rPr>
      </w:pPr>
      <w:r>
        <w:rPr>
          <w:lang w:val="cy-GB"/>
        </w:rPr>
        <w:t xml:space="preserve">Mae’r mewnbynnau </w:t>
      </w:r>
      <w:r w:rsidR="00032883">
        <w:rPr>
          <w:lang w:val="cy-GB"/>
        </w:rPr>
        <w:t xml:space="preserve">(logic model) </w:t>
      </w:r>
      <w:r>
        <w:rPr>
          <w:lang w:val="cy-GB"/>
        </w:rPr>
        <w:t>neu’r dulliau casglu data y</w:t>
      </w:r>
      <w:r w:rsidR="00595CE0">
        <w:rPr>
          <w:lang w:val="cy-GB"/>
        </w:rPr>
        <w:t xml:space="preserve">n cwmpasu </w:t>
      </w:r>
      <w:r w:rsidR="00A963E9">
        <w:rPr>
          <w:lang w:val="cy-GB"/>
        </w:rPr>
        <w:t>ffotograffu,</w:t>
      </w:r>
      <w:r w:rsidR="00191D9C">
        <w:rPr>
          <w:lang w:val="cy-GB"/>
        </w:rPr>
        <w:t xml:space="preserve"> </w:t>
      </w:r>
      <w:r w:rsidR="00B46C55">
        <w:rPr>
          <w:lang w:val="cy-GB"/>
        </w:rPr>
        <w:t xml:space="preserve">clipiau </w:t>
      </w:r>
      <w:r w:rsidR="008E3B98">
        <w:rPr>
          <w:lang w:val="cy-GB"/>
        </w:rPr>
        <w:t xml:space="preserve">fidio </w:t>
      </w:r>
      <w:r w:rsidR="00A963E9">
        <w:rPr>
          <w:lang w:val="cy-GB"/>
        </w:rPr>
        <w:t xml:space="preserve"> arsylwadau</w:t>
      </w:r>
      <w:r w:rsidR="00B46C55">
        <w:rPr>
          <w:lang w:val="cy-GB"/>
        </w:rPr>
        <w:t>,</w:t>
      </w:r>
      <w:r w:rsidR="00A963E9">
        <w:rPr>
          <w:lang w:val="cy-GB"/>
        </w:rPr>
        <w:t xml:space="preserve"> a </w:t>
      </w:r>
      <w:r w:rsidR="008E3B98">
        <w:rPr>
          <w:lang w:val="cy-GB"/>
        </w:rPr>
        <w:t>deunydd c</w:t>
      </w:r>
      <w:r w:rsidR="00595CE0">
        <w:rPr>
          <w:lang w:val="cy-GB"/>
        </w:rPr>
        <w:t>yfweliadau</w:t>
      </w:r>
      <w:r w:rsidR="00A963E9">
        <w:rPr>
          <w:lang w:val="cy-GB"/>
        </w:rPr>
        <w:t xml:space="preserve"> </w:t>
      </w:r>
      <w:r>
        <w:rPr>
          <w:lang w:val="cy-GB"/>
        </w:rPr>
        <w:t>– bwriedir derbyn caniatad gan y cyfr</w:t>
      </w:r>
      <w:r w:rsidR="00191D9C">
        <w:rPr>
          <w:lang w:val="cy-GB"/>
        </w:rPr>
        <w:t>anogwyr mewn dwy wahanol</w:t>
      </w:r>
      <w:r w:rsidR="008E3B98">
        <w:rPr>
          <w:lang w:val="cy-GB"/>
        </w:rPr>
        <w:t xml:space="preserve"> ffordd. Cesglir tystiolaeth c</w:t>
      </w:r>
      <w:r w:rsidR="00191D9C">
        <w:rPr>
          <w:lang w:val="cy-GB"/>
        </w:rPr>
        <w:t>aniatad y</w:t>
      </w:r>
      <w:r>
        <w:rPr>
          <w:lang w:val="cy-GB"/>
        </w:rPr>
        <w:t xml:space="preserve">r oedolion </w:t>
      </w:r>
      <w:r w:rsidR="00191D9C">
        <w:rPr>
          <w:lang w:val="cy-GB"/>
        </w:rPr>
        <w:t>ac</w:t>
      </w:r>
      <w:r>
        <w:rPr>
          <w:lang w:val="cy-GB"/>
        </w:rPr>
        <w:t xml:space="preserve"> ysgolion yn uniongyrchol drwy arwyddo</w:t>
      </w:r>
      <w:r w:rsidR="000F2C82">
        <w:rPr>
          <w:lang w:val="cy-GB"/>
        </w:rPr>
        <w:t xml:space="preserve"> </w:t>
      </w:r>
      <w:r w:rsidR="00191D9C">
        <w:rPr>
          <w:lang w:val="cy-GB"/>
        </w:rPr>
        <w:t>ffurflen gydsynio</w:t>
      </w:r>
      <w:r w:rsidR="00595CE0">
        <w:rPr>
          <w:lang w:val="cy-GB"/>
        </w:rPr>
        <w:t xml:space="preserve"> </w:t>
      </w:r>
      <w:r>
        <w:rPr>
          <w:lang w:val="cy-GB"/>
        </w:rPr>
        <w:t xml:space="preserve">- eglurir </w:t>
      </w:r>
      <w:r w:rsidR="009A090E">
        <w:rPr>
          <w:lang w:val="cy-GB"/>
        </w:rPr>
        <w:t xml:space="preserve">nod </w:t>
      </w:r>
      <w:r>
        <w:rPr>
          <w:lang w:val="cy-GB"/>
        </w:rPr>
        <w:t xml:space="preserve">yr ymchwil a sut defnyddir y wybodaeth a gesglir </w:t>
      </w:r>
      <w:r w:rsidR="000F2C82">
        <w:rPr>
          <w:lang w:val="cy-GB"/>
        </w:rPr>
        <w:t>cyn cychwyn</w:t>
      </w:r>
      <w:r w:rsidR="009A090E">
        <w:rPr>
          <w:lang w:val="cy-GB"/>
        </w:rPr>
        <w:t>,</w:t>
      </w:r>
      <w:r w:rsidR="000F2C82">
        <w:rPr>
          <w:lang w:val="cy-GB"/>
        </w:rPr>
        <w:t xml:space="preserve"> a </w:t>
      </w:r>
      <w:r>
        <w:rPr>
          <w:lang w:val="cy-GB"/>
        </w:rPr>
        <w:t>c</w:t>
      </w:r>
      <w:r w:rsidR="000F2C82">
        <w:rPr>
          <w:lang w:val="cy-GB"/>
        </w:rPr>
        <w:t>h</w:t>
      </w:r>
      <w:r w:rsidR="009A090E">
        <w:rPr>
          <w:lang w:val="cy-GB"/>
        </w:rPr>
        <w:t>ynnigir i’r cyfranogwr dynnu’n ô</w:t>
      </w:r>
      <w:r>
        <w:rPr>
          <w:lang w:val="cy-GB"/>
        </w:rPr>
        <w:t xml:space="preserve">l cyn, yn ystod neu ar ôl casglu’r dystiolaeth os dymunant. </w:t>
      </w:r>
      <w:r w:rsidR="008E3B98">
        <w:rPr>
          <w:lang w:val="cy-GB"/>
        </w:rPr>
        <w:t>Ni ddylid cymeryd yn ganiataol o</w:t>
      </w:r>
      <w:r w:rsidR="00000375">
        <w:rPr>
          <w:lang w:val="cy-GB"/>
        </w:rPr>
        <w:t xml:space="preserve"> achos cytundeb y bartneriaeth rhwng yr Athrofa a’r ysgolion bod </w:t>
      </w:r>
      <w:r w:rsidR="00447D1C">
        <w:rPr>
          <w:lang w:val="cy-GB"/>
        </w:rPr>
        <w:t>ymd</w:t>
      </w:r>
      <w:r w:rsidR="00E165B2">
        <w:rPr>
          <w:lang w:val="cy-GB"/>
        </w:rPr>
        <w:t>diried</w:t>
      </w:r>
      <w:r w:rsidR="004F409C">
        <w:rPr>
          <w:lang w:val="cy-GB"/>
        </w:rPr>
        <w:t xml:space="preserve"> yn bodoli, gellid dinistrio perthnasau os na eglurir o’r cychwyn y bwriadau a sut gall y data neu’r gwaith ymchwil elwa’r unigolion/ ysgolion neu ddylanwadu arnynt mewn ffyrdd eraill Bell (1993:55). </w:t>
      </w:r>
    </w:p>
    <w:p w14:paraId="2D07DBF0" w14:textId="7B1625BE" w:rsidR="00A963E9" w:rsidRDefault="00A963E9" w:rsidP="00213F73">
      <w:pPr>
        <w:rPr>
          <w:lang w:val="cy-GB"/>
        </w:rPr>
      </w:pPr>
      <w:r>
        <w:rPr>
          <w:lang w:val="cy-GB"/>
        </w:rPr>
        <w:t xml:space="preserve">Danfonir llythyr </w:t>
      </w:r>
      <w:r w:rsidR="00B46C55">
        <w:rPr>
          <w:lang w:val="cy-GB"/>
        </w:rPr>
        <w:t xml:space="preserve">yn egluro’r </w:t>
      </w:r>
      <w:r w:rsidR="003D3F27">
        <w:rPr>
          <w:lang w:val="cy-GB"/>
        </w:rPr>
        <w:t xml:space="preserve">ymchwil a chaniatad i ffotograffu ac i gyfweld </w:t>
      </w:r>
      <w:r w:rsidR="00B46C55">
        <w:rPr>
          <w:lang w:val="cy-GB"/>
        </w:rPr>
        <w:t>at lywodraethwyr yr ysgolion, hefyd at y staff sy’</w:t>
      </w:r>
      <w:r>
        <w:rPr>
          <w:lang w:val="cy-GB"/>
        </w:rPr>
        <w:t>n cyfrannu at yr ymchwil y</w:t>
      </w:r>
      <w:r w:rsidR="003D3F27">
        <w:rPr>
          <w:lang w:val="cy-GB"/>
        </w:rPr>
        <w:t>n</w:t>
      </w:r>
      <w:r>
        <w:rPr>
          <w:lang w:val="cy-GB"/>
        </w:rPr>
        <w:t xml:space="preserve"> uniongyrchol ac at rieni y plant fydd ynglwm â’r ymchwil i sicrhau bod caniatad</w:t>
      </w:r>
      <w:r w:rsidR="008E3B98">
        <w:rPr>
          <w:lang w:val="cy-GB"/>
        </w:rPr>
        <w:t xml:space="preserve"> a chydsyniad</w:t>
      </w:r>
      <w:r>
        <w:rPr>
          <w:lang w:val="cy-GB"/>
        </w:rPr>
        <w:t xml:space="preserve"> wedi’</w:t>
      </w:r>
      <w:r w:rsidR="003D3F27">
        <w:rPr>
          <w:lang w:val="cy-GB"/>
        </w:rPr>
        <w:t>i dderbyn gan bob un o’r oedolion.</w:t>
      </w:r>
    </w:p>
    <w:p w14:paraId="526E86AE" w14:textId="77777777" w:rsidR="00A963E9" w:rsidRDefault="00A963E9" w:rsidP="00213F73">
      <w:pPr>
        <w:rPr>
          <w:lang w:val="cy-GB"/>
        </w:rPr>
      </w:pPr>
    </w:p>
    <w:p w14:paraId="369CA3C7" w14:textId="38F04EE8" w:rsidR="00D46A19" w:rsidRDefault="003E2724" w:rsidP="00213F73">
      <w:pPr>
        <w:rPr>
          <w:lang w:val="cy-GB"/>
        </w:rPr>
      </w:pPr>
      <w:r>
        <w:rPr>
          <w:lang w:val="cy-GB"/>
        </w:rPr>
        <w:t xml:space="preserve">Yr ail fodd bydd derbyn </w:t>
      </w:r>
      <w:r w:rsidR="00B46C55">
        <w:rPr>
          <w:lang w:val="cy-GB"/>
        </w:rPr>
        <w:t>caniatad y plant</w:t>
      </w:r>
      <w:r w:rsidR="008E3B98">
        <w:rPr>
          <w:lang w:val="cy-GB"/>
        </w:rPr>
        <w:t>;</w:t>
      </w:r>
      <w:r>
        <w:rPr>
          <w:lang w:val="cy-GB"/>
        </w:rPr>
        <w:t xml:space="preserve"> bydd eu rhieni’n hysbys o’r ymchwil drwy lythyru ond rhaid hefyd sicrhau bod y plant e</w:t>
      </w:r>
      <w:r w:rsidR="003D3F27">
        <w:rPr>
          <w:lang w:val="cy-GB"/>
        </w:rPr>
        <w:t>u hunain yn hapus i gyfrannu at yr</w:t>
      </w:r>
      <w:r>
        <w:rPr>
          <w:lang w:val="cy-GB"/>
        </w:rPr>
        <w:t xml:space="preserve"> ymchw</w:t>
      </w:r>
      <w:r w:rsidR="00D46A19">
        <w:rPr>
          <w:lang w:val="cy-GB"/>
        </w:rPr>
        <w:t xml:space="preserve">il yn unol â chanllawiau moesegol </w:t>
      </w:r>
      <w:r w:rsidR="00D46A19" w:rsidRPr="00DC5003">
        <w:rPr>
          <w:lang w:val="cy-GB"/>
        </w:rPr>
        <w:t>BERA</w:t>
      </w:r>
      <w:r w:rsidR="002B27DA" w:rsidRPr="00DC5003">
        <w:rPr>
          <w:lang w:val="cy-GB"/>
        </w:rPr>
        <w:t xml:space="preserve"> (2011) </w:t>
      </w:r>
      <w:r w:rsidR="00D46A19" w:rsidRPr="00DC5003">
        <w:rPr>
          <w:lang w:val="cy-GB"/>
        </w:rPr>
        <w:t>, PCYDDS</w:t>
      </w:r>
      <w:r w:rsidR="00731397" w:rsidRPr="00DC5003">
        <w:rPr>
          <w:lang w:val="cy-GB"/>
        </w:rPr>
        <w:t xml:space="preserve"> (2018)</w:t>
      </w:r>
      <w:r w:rsidR="00D46A19" w:rsidRPr="00DC5003">
        <w:rPr>
          <w:lang w:val="cy-GB"/>
        </w:rPr>
        <w:t>, polisia</w:t>
      </w:r>
      <w:r w:rsidR="003D3F27">
        <w:rPr>
          <w:lang w:val="cy-GB"/>
        </w:rPr>
        <w:t>u ysgolion, awdurdodau lleol a C</w:t>
      </w:r>
      <w:r w:rsidR="00D46A19" w:rsidRPr="00DC5003">
        <w:rPr>
          <w:lang w:val="cy-GB"/>
        </w:rPr>
        <w:t>honfensiwn y cenhedloedd unedig a’r hawliau plant</w:t>
      </w:r>
      <w:r w:rsidR="00DC5003" w:rsidRPr="00DC5003">
        <w:rPr>
          <w:lang w:val="cy-GB"/>
        </w:rPr>
        <w:t xml:space="preserve"> (2018)</w:t>
      </w:r>
      <w:r w:rsidR="00D46A19" w:rsidRPr="00DC5003">
        <w:rPr>
          <w:lang w:val="cy-GB"/>
        </w:rPr>
        <w:t>.</w:t>
      </w:r>
      <w:r w:rsidR="00A963E9">
        <w:rPr>
          <w:lang w:val="cy-GB"/>
        </w:rPr>
        <w:t xml:space="preserve"> </w:t>
      </w:r>
      <w:r w:rsidR="00D46A19">
        <w:rPr>
          <w:lang w:val="cy-GB"/>
        </w:rPr>
        <w:t>‘Including child participants in research, as respondents...raises ethical and legal dilemmas about children’s rights and the obligations of the reasearcher.’ Masson o Fraser et al (2007:43)</w:t>
      </w:r>
      <w:r w:rsidR="00B46C55">
        <w:rPr>
          <w:lang w:val="cy-GB"/>
        </w:rPr>
        <w:t>.</w:t>
      </w:r>
    </w:p>
    <w:p w14:paraId="1C06F20E" w14:textId="77777777" w:rsidR="00BE192E" w:rsidRDefault="00BE192E" w:rsidP="00213F73">
      <w:pPr>
        <w:rPr>
          <w:lang w:val="cy-GB"/>
        </w:rPr>
      </w:pPr>
    </w:p>
    <w:p w14:paraId="5180C519" w14:textId="7C3B5B81" w:rsidR="00BE192E" w:rsidRDefault="00BE192E" w:rsidP="00213F73">
      <w:pPr>
        <w:rPr>
          <w:lang w:val="cy-GB"/>
        </w:rPr>
      </w:pPr>
      <w:r>
        <w:rPr>
          <w:lang w:val="cy-GB"/>
        </w:rPr>
        <w:t>Yn achos yr ymchwil yma lle mae ffilmio plant yn rhan o’r dystiolaeth bydd angen sicrhau bod y rhieni yn cydsynio i’w plentyn:</w:t>
      </w:r>
    </w:p>
    <w:p w14:paraId="5FA5F1D5" w14:textId="7AB69211" w:rsidR="00BE192E" w:rsidRDefault="00BE192E" w:rsidP="00BE192E">
      <w:pPr>
        <w:pStyle w:val="ListParagraph"/>
        <w:numPr>
          <w:ilvl w:val="0"/>
          <w:numId w:val="1"/>
        </w:numPr>
        <w:rPr>
          <w:lang w:val="cy-GB"/>
        </w:rPr>
      </w:pPr>
      <w:r>
        <w:rPr>
          <w:lang w:val="cy-GB"/>
        </w:rPr>
        <w:t>g</w:t>
      </w:r>
      <w:r w:rsidRPr="00BE192E">
        <w:rPr>
          <w:lang w:val="cy-GB"/>
        </w:rPr>
        <w:t>yfrannu</w:t>
      </w:r>
      <w:r>
        <w:rPr>
          <w:lang w:val="cy-GB"/>
        </w:rPr>
        <w:t xml:space="preserve"> yn ymarferol</w:t>
      </w:r>
    </w:p>
    <w:p w14:paraId="14B1D214" w14:textId="403FDFA2" w:rsidR="00BE192E" w:rsidRDefault="00BE192E" w:rsidP="00BE192E">
      <w:pPr>
        <w:pStyle w:val="ListParagraph"/>
        <w:numPr>
          <w:ilvl w:val="0"/>
          <w:numId w:val="1"/>
        </w:numPr>
        <w:rPr>
          <w:lang w:val="cy-GB"/>
        </w:rPr>
      </w:pPr>
      <w:r>
        <w:rPr>
          <w:lang w:val="cy-GB"/>
        </w:rPr>
        <w:t>gyfrannu ar lafar (cyfweliad)</w:t>
      </w:r>
    </w:p>
    <w:p w14:paraId="04064073" w14:textId="55B5F8F6" w:rsidR="00BE192E" w:rsidRDefault="00BE192E" w:rsidP="00BE192E">
      <w:pPr>
        <w:pStyle w:val="ListParagraph"/>
        <w:numPr>
          <w:ilvl w:val="0"/>
          <w:numId w:val="1"/>
        </w:numPr>
        <w:rPr>
          <w:lang w:val="cy-GB"/>
        </w:rPr>
      </w:pPr>
      <w:r>
        <w:rPr>
          <w:lang w:val="cy-GB"/>
        </w:rPr>
        <w:t>i gael eu ffotograffu</w:t>
      </w:r>
    </w:p>
    <w:p w14:paraId="14FFA0EC" w14:textId="0A2ECB74" w:rsidR="00BE192E" w:rsidRDefault="00BE192E" w:rsidP="00BE192E">
      <w:pPr>
        <w:pStyle w:val="ListParagraph"/>
        <w:numPr>
          <w:ilvl w:val="0"/>
          <w:numId w:val="1"/>
        </w:numPr>
        <w:rPr>
          <w:lang w:val="cy-GB"/>
        </w:rPr>
      </w:pPr>
      <w:r>
        <w:rPr>
          <w:lang w:val="cy-GB"/>
        </w:rPr>
        <w:t>i gael eu ffilmio</w:t>
      </w:r>
    </w:p>
    <w:p w14:paraId="1D5B32DC" w14:textId="77777777" w:rsidR="00BE192E" w:rsidRDefault="00BE192E" w:rsidP="00BE192E">
      <w:pPr>
        <w:rPr>
          <w:lang w:val="cy-GB"/>
        </w:rPr>
      </w:pPr>
    </w:p>
    <w:p w14:paraId="0D1D90DD" w14:textId="28BD82F7" w:rsidR="003A1C00" w:rsidRPr="00B46C55" w:rsidRDefault="00BE192E" w:rsidP="003A1C00">
      <w:pPr>
        <w:pStyle w:val="NormalWeb"/>
        <w:rPr>
          <w:rFonts w:asciiTheme="minorHAnsi" w:hAnsiTheme="minorHAnsi"/>
        </w:rPr>
      </w:pPr>
      <w:r w:rsidRPr="00B46C55">
        <w:rPr>
          <w:rFonts w:asciiTheme="minorHAnsi" w:hAnsiTheme="minorHAnsi"/>
          <w:lang w:val="cy-GB"/>
        </w:rPr>
        <w:lastRenderedPageBreak/>
        <w:t>Rhaid cydymffurfio â gofyni</w:t>
      </w:r>
      <w:r w:rsidR="008E3B98">
        <w:rPr>
          <w:rFonts w:asciiTheme="minorHAnsi" w:hAnsiTheme="minorHAnsi"/>
          <w:lang w:val="cy-GB"/>
        </w:rPr>
        <w:t>on polisiau sirol ysgolion i</w:t>
      </w:r>
      <w:r w:rsidRPr="00B46C55">
        <w:rPr>
          <w:rFonts w:asciiTheme="minorHAnsi" w:hAnsiTheme="minorHAnsi"/>
          <w:lang w:val="cy-GB"/>
        </w:rPr>
        <w:t xml:space="preserve"> ffotograffu a </w:t>
      </w:r>
      <w:r w:rsidR="008E3B98">
        <w:rPr>
          <w:rFonts w:asciiTheme="minorHAnsi" w:hAnsiTheme="minorHAnsi"/>
          <w:lang w:val="cy-GB"/>
        </w:rPr>
        <w:t>ffilmio gan nad yw’n ganiataol yn enwedig yn</w:t>
      </w:r>
      <w:r w:rsidRPr="00B46C55">
        <w:rPr>
          <w:rFonts w:asciiTheme="minorHAnsi" w:hAnsiTheme="minorHAnsi"/>
          <w:lang w:val="cy-GB"/>
        </w:rPr>
        <w:t xml:space="preserve"> achos materion cyfrinachol </w:t>
      </w:r>
      <w:r w:rsidR="008E3B98">
        <w:rPr>
          <w:rFonts w:asciiTheme="minorHAnsi" w:hAnsiTheme="minorHAnsi"/>
          <w:lang w:val="cy-GB"/>
        </w:rPr>
        <w:t xml:space="preserve">lle </w:t>
      </w:r>
      <w:r w:rsidRPr="00B46C55">
        <w:rPr>
          <w:rFonts w:asciiTheme="minorHAnsi" w:hAnsiTheme="minorHAnsi"/>
          <w:lang w:val="cy-GB"/>
        </w:rPr>
        <w:t>na ellid ffilmio rhai plant. Ystyrir hyn yn fanwl a sicrheir bod yr ymchwilydd a’r</w:t>
      </w:r>
      <w:r w:rsidR="008E3B98">
        <w:rPr>
          <w:rFonts w:asciiTheme="minorHAnsi" w:hAnsiTheme="minorHAnsi"/>
          <w:lang w:val="cy-GB"/>
        </w:rPr>
        <w:t xml:space="preserve"> oedolion</w:t>
      </w:r>
      <w:r w:rsidRPr="00B46C55">
        <w:rPr>
          <w:rFonts w:asciiTheme="minorHAnsi" w:hAnsiTheme="minorHAnsi"/>
          <w:lang w:val="cy-GB"/>
        </w:rPr>
        <w:t xml:space="preserve"> wedi derbyn cydsyniad y rhieni. Ymdrinir â’r deunydd yn sensitif a gyda gofal, lle bo’n briodol gwneir ‘niwlo’ wy</w:t>
      </w:r>
      <w:r w:rsidR="00250155" w:rsidRPr="00B46C55">
        <w:rPr>
          <w:rFonts w:asciiTheme="minorHAnsi" w:hAnsiTheme="minorHAnsi"/>
          <w:lang w:val="cy-GB"/>
        </w:rPr>
        <w:t xml:space="preserve">nebau fel na ellid adnabod </w:t>
      </w:r>
      <w:r w:rsidR="00CA0376" w:rsidRPr="00B46C55">
        <w:rPr>
          <w:rFonts w:asciiTheme="minorHAnsi" w:hAnsiTheme="minorHAnsi"/>
          <w:lang w:val="cy-GB"/>
        </w:rPr>
        <w:t>plant pan yn ymdrin â’r data a diddymir y clipiau wedi i’r ymchwil ddod i ben</w:t>
      </w:r>
      <w:r w:rsidRPr="00B46C55">
        <w:rPr>
          <w:rFonts w:asciiTheme="minorHAnsi" w:hAnsiTheme="minorHAnsi"/>
          <w:lang w:val="cy-GB"/>
        </w:rPr>
        <w:t>.</w:t>
      </w:r>
      <w:r w:rsidR="003A1C00" w:rsidRPr="00B46C55">
        <w:rPr>
          <w:rFonts w:asciiTheme="minorHAnsi" w:hAnsiTheme="minorHAnsi"/>
          <w:lang w:val="cy-GB"/>
        </w:rPr>
        <w:t xml:space="preserve"> </w:t>
      </w:r>
    </w:p>
    <w:p w14:paraId="599F7B77" w14:textId="77777777" w:rsidR="00DC5003" w:rsidRDefault="00DC5003" w:rsidP="00213F73">
      <w:pPr>
        <w:rPr>
          <w:lang w:val="cy-GB"/>
        </w:rPr>
      </w:pPr>
    </w:p>
    <w:p w14:paraId="4D0E0E83" w14:textId="36E23AFD" w:rsidR="009D51ED" w:rsidRDefault="009D51ED" w:rsidP="00213F73">
      <w:pPr>
        <w:rPr>
          <w:lang w:val="cy-GB"/>
        </w:rPr>
      </w:pPr>
      <w:r>
        <w:rPr>
          <w:lang w:val="cy-GB"/>
        </w:rPr>
        <w:t>Mae plant wedi eu hamgylchynnu gan oedolio</w:t>
      </w:r>
      <w:r w:rsidR="00CC5824">
        <w:rPr>
          <w:lang w:val="cy-GB"/>
        </w:rPr>
        <w:t>n</w:t>
      </w:r>
      <w:r w:rsidR="00B46C55">
        <w:rPr>
          <w:lang w:val="cy-GB"/>
        </w:rPr>
        <w:t xml:space="preserve"> y’u gelwid mewn gwaith</w:t>
      </w:r>
      <w:r>
        <w:rPr>
          <w:lang w:val="cy-GB"/>
        </w:rPr>
        <w:t xml:space="preserve"> ymchwil yn geidwaid</w:t>
      </w:r>
      <w:r w:rsidR="00CC5824">
        <w:rPr>
          <w:lang w:val="cy-GB"/>
        </w:rPr>
        <w:t xml:space="preserve"> </w:t>
      </w:r>
      <w:r>
        <w:rPr>
          <w:lang w:val="cy-GB"/>
        </w:rPr>
        <w:t>‘gatekeepers’ (Fraser et al ,2012; Thomas, 2017)</w:t>
      </w:r>
      <w:r w:rsidR="00CC5824">
        <w:rPr>
          <w:lang w:val="cy-GB"/>
        </w:rPr>
        <w:t xml:space="preserve"> g</w:t>
      </w:r>
      <w:r w:rsidR="006520F6">
        <w:rPr>
          <w:lang w:val="cy-GB"/>
        </w:rPr>
        <w:t xml:space="preserve">all </w:t>
      </w:r>
      <w:r w:rsidR="008E2C61">
        <w:rPr>
          <w:lang w:val="cy-GB"/>
        </w:rPr>
        <w:t xml:space="preserve">y </w:t>
      </w:r>
      <w:r w:rsidR="006520F6">
        <w:rPr>
          <w:lang w:val="cy-GB"/>
        </w:rPr>
        <w:t>rhain fod yn r</w:t>
      </w:r>
      <w:r w:rsidR="003D3F27">
        <w:rPr>
          <w:lang w:val="cy-GB"/>
        </w:rPr>
        <w:t>h</w:t>
      </w:r>
      <w:r w:rsidR="006520F6">
        <w:rPr>
          <w:lang w:val="cy-GB"/>
        </w:rPr>
        <w:t>ieni</w:t>
      </w:r>
      <w:r w:rsidR="009C26A5">
        <w:rPr>
          <w:lang w:val="cy-GB"/>
        </w:rPr>
        <w:t xml:space="preserve">, yn </w:t>
      </w:r>
      <w:r w:rsidR="00CC5824">
        <w:rPr>
          <w:lang w:val="cy-GB"/>
        </w:rPr>
        <w:t>warcheidwaid</w:t>
      </w:r>
      <w:r w:rsidR="006520F6">
        <w:rPr>
          <w:lang w:val="cy-GB"/>
        </w:rPr>
        <w:t xml:space="preserve"> neu athrawon. Rhain </w:t>
      </w:r>
      <w:r w:rsidR="003D3F27">
        <w:rPr>
          <w:lang w:val="cy-GB"/>
        </w:rPr>
        <w:t xml:space="preserve">yw’r bobl </w:t>
      </w:r>
      <w:r w:rsidR="006520F6">
        <w:rPr>
          <w:lang w:val="cy-GB"/>
        </w:rPr>
        <w:t>sy’n diogeli plant rhag niwed a dylsent sicrhau y gwnânt hwythau gydymffurfio â hawliau plant gan ganiatau i’r unigolion sy’n rhan o u</w:t>
      </w:r>
      <w:r w:rsidR="00202595">
        <w:rPr>
          <w:lang w:val="cy-GB"/>
        </w:rPr>
        <w:t>nrhyw ymchwil gyfrannu heb ofn</w:t>
      </w:r>
      <w:r w:rsidR="006520F6">
        <w:rPr>
          <w:lang w:val="cy-GB"/>
        </w:rPr>
        <w:t xml:space="preserve"> </w:t>
      </w:r>
      <w:r w:rsidR="006520F6" w:rsidRPr="00B46C55">
        <w:rPr>
          <w:lang w:val="cy-GB"/>
        </w:rPr>
        <w:t>‘repurcussions’</w:t>
      </w:r>
      <w:r w:rsidR="00BB3039">
        <w:rPr>
          <w:lang w:val="cy-GB"/>
        </w:rPr>
        <w:t xml:space="preserve"> (Masson o Fraser et al (201</w:t>
      </w:r>
      <w:r w:rsidR="006520F6">
        <w:rPr>
          <w:lang w:val="cy-GB"/>
        </w:rPr>
        <w:t>2).</w:t>
      </w:r>
      <w:r w:rsidR="00BE192E">
        <w:rPr>
          <w:lang w:val="cy-GB"/>
        </w:rPr>
        <w:t xml:space="preserve"> </w:t>
      </w:r>
    </w:p>
    <w:p w14:paraId="14750048" w14:textId="77777777" w:rsidR="003D3F27" w:rsidRDefault="003D3F27" w:rsidP="00213F73">
      <w:pPr>
        <w:rPr>
          <w:lang w:val="cy-GB"/>
        </w:rPr>
      </w:pPr>
    </w:p>
    <w:p w14:paraId="1170E19A" w14:textId="52BC9F07" w:rsidR="00BB3039" w:rsidRDefault="00BB3039" w:rsidP="00213F73">
      <w:pPr>
        <w:rPr>
          <w:lang w:val="cy-GB"/>
        </w:rPr>
      </w:pPr>
      <w:r>
        <w:rPr>
          <w:lang w:val="cy-GB"/>
        </w:rPr>
        <w:t>Gall derbyn c</w:t>
      </w:r>
      <w:r w:rsidR="00DC161D">
        <w:rPr>
          <w:lang w:val="cy-GB"/>
        </w:rPr>
        <w:t>a</w:t>
      </w:r>
      <w:r>
        <w:rPr>
          <w:lang w:val="cy-GB"/>
        </w:rPr>
        <w:t>niatad plant</w:t>
      </w:r>
      <w:r w:rsidR="00DC5003">
        <w:rPr>
          <w:lang w:val="cy-GB"/>
        </w:rPr>
        <w:t xml:space="preserve"> ifainc fod yn drafferthus a dyl</w:t>
      </w:r>
      <w:r>
        <w:rPr>
          <w:lang w:val="cy-GB"/>
        </w:rPr>
        <w:t>id sicrhau bod yr unigolion yn llwyr ddeall yr hy</w:t>
      </w:r>
      <w:r w:rsidR="00DC5003">
        <w:rPr>
          <w:lang w:val="cy-GB"/>
        </w:rPr>
        <w:t>n f</w:t>
      </w:r>
      <w:r w:rsidR="003A00C2">
        <w:rPr>
          <w:lang w:val="cy-GB"/>
        </w:rPr>
        <w:t>wriedir ei gyflawni</w:t>
      </w:r>
      <w:r w:rsidR="00B46C55">
        <w:rPr>
          <w:lang w:val="cy-GB"/>
        </w:rPr>
        <w:t xml:space="preserve"> a’u rol nhw yn</w:t>
      </w:r>
      <w:r>
        <w:rPr>
          <w:lang w:val="cy-GB"/>
        </w:rPr>
        <w:t xml:space="preserve"> yr ymchwil</w:t>
      </w:r>
      <w:r w:rsidR="00DC5003">
        <w:rPr>
          <w:lang w:val="cy-GB"/>
        </w:rPr>
        <w:t xml:space="preserve"> fel cyfranogwyr. Y</w:t>
      </w:r>
      <w:r>
        <w:rPr>
          <w:lang w:val="cy-GB"/>
        </w:rPr>
        <w:t>n</w:t>
      </w:r>
      <w:r w:rsidR="00DC5003">
        <w:rPr>
          <w:lang w:val="cy-GB"/>
        </w:rPr>
        <w:t xml:space="preserve"> yr un modd ag</w:t>
      </w:r>
      <w:r>
        <w:rPr>
          <w:lang w:val="cy-GB"/>
        </w:rPr>
        <w:t xml:space="preserve"> oedolion</w:t>
      </w:r>
      <w:r w:rsidR="00DC5003">
        <w:rPr>
          <w:lang w:val="cy-GB"/>
        </w:rPr>
        <w:t>,</w:t>
      </w:r>
      <w:r>
        <w:rPr>
          <w:lang w:val="cy-GB"/>
        </w:rPr>
        <w:t xml:space="preserve"> dylid egluro y medr y plant dynnu </w:t>
      </w:r>
      <w:r w:rsidR="00202595">
        <w:rPr>
          <w:lang w:val="cy-GB"/>
        </w:rPr>
        <w:t>y</w:t>
      </w:r>
      <w:r>
        <w:rPr>
          <w:lang w:val="cy-GB"/>
        </w:rPr>
        <w:t>n</w:t>
      </w:r>
      <w:r w:rsidR="00202595">
        <w:rPr>
          <w:lang w:val="cy-GB"/>
        </w:rPr>
        <w:t xml:space="preserve"> </w:t>
      </w:r>
      <w:r>
        <w:rPr>
          <w:lang w:val="cy-GB"/>
        </w:rPr>
        <w:t xml:space="preserve">ol o’r ymchwil ar unrhyw bryd ac fe ddylsai’r ymchwilydd siwrhau os yw’r plant yn edrych yn ofidus neu’n bryderus yn ystod </w:t>
      </w:r>
      <w:r w:rsidR="00DC5003">
        <w:rPr>
          <w:lang w:val="cy-GB"/>
        </w:rPr>
        <w:t xml:space="preserve">y </w:t>
      </w:r>
      <w:r>
        <w:rPr>
          <w:lang w:val="cy-GB"/>
        </w:rPr>
        <w:t>cyfnod holi neu arsylwi i beidio parhau a’r ymchwil ymhellach</w:t>
      </w:r>
      <w:r w:rsidR="005F2730">
        <w:rPr>
          <w:lang w:val="cy-GB"/>
        </w:rPr>
        <w:t>. Noda Thomas (2017) yn ogystal bod yna ystyriaethau eraill y dylid siwrhau wrth gasglu data cyfranogwyr megis ar gyfer plant o dan 16 oed, unigolion a’r Gymraeg/ Saesneg fel ail iaith neu</w:t>
      </w:r>
      <w:r w:rsidR="00B46C55">
        <w:rPr>
          <w:lang w:val="cy-GB"/>
        </w:rPr>
        <w:t xml:space="preserve"> unigolion ag anghenion penodol.</w:t>
      </w:r>
      <w:r w:rsidR="005F2730">
        <w:rPr>
          <w:lang w:val="cy-GB"/>
        </w:rPr>
        <w:t xml:space="preserve"> </w:t>
      </w:r>
      <w:r w:rsidR="00B46C55">
        <w:rPr>
          <w:lang w:val="cy-GB"/>
        </w:rPr>
        <w:t>Yn yr achosion hyn</w:t>
      </w:r>
      <w:r w:rsidR="00DC5003">
        <w:rPr>
          <w:lang w:val="cy-GB"/>
        </w:rPr>
        <w:t xml:space="preserve"> </w:t>
      </w:r>
      <w:r w:rsidR="00B46C55">
        <w:rPr>
          <w:lang w:val="cy-GB"/>
        </w:rPr>
        <w:t>bydd angen siwrhau bod hawliau ac</w:t>
      </w:r>
      <w:r w:rsidR="005F2730">
        <w:rPr>
          <w:lang w:val="cy-GB"/>
        </w:rPr>
        <w:t xml:space="preserve"> anghenion</w:t>
      </w:r>
      <w:r w:rsidR="00B46C55">
        <w:rPr>
          <w:lang w:val="cy-GB"/>
        </w:rPr>
        <w:t xml:space="preserve"> yr unigolion</w:t>
      </w:r>
      <w:r w:rsidR="005F2730">
        <w:rPr>
          <w:lang w:val="cy-GB"/>
        </w:rPr>
        <w:t xml:space="preserve"> yn flaenoriaeth.</w:t>
      </w:r>
      <w:r w:rsidR="00D60612">
        <w:rPr>
          <w:lang w:val="cy-GB"/>
        </w:rPr>
        <w:t xml:space="preserve"> Atega Groundwater-Smith et al (</w:t>
      </w:r>
      <w:r w:rsidR="00AA6DC1">
        <w:rPr>
          <w:lang w:val="cy-GB"/>
        </w:rPr>
        <w:t>2015) bod methodoleg ymchwil gymdeithasol sy’n cynnwys plant yn un y gellid ei ystyried yn ymchwil hawl-ganolog (rights-based).</w:t>
      </w:r>
    </w:p>
    <w:p w14:paraId="4E9A559D" w14:textId="77777777" w:rsidR="006520F6" w:rsidRDefault="006520F6" w:rsidP="00213F73">
      <w:pPr>
        <w:rPr>
          <w:lang w:val="cy-GB"/>
        </w:rPr>
      </w:pPr>
    </w:p>
    <w:p w14:paraId="38AB8418" w14:textId="027E6CFC" w:rsidR="000F2C82" w:rsidRDefault="000F2C82" w:rsidP="00213F73">
      <w:pPr>
        <w:rPr>
          <w:lang w:val="cy-GB"/>
        </w:rPr>
      </w:pPr>
      <w:r>
        <w:rPr>
          <w:lang w:val="cy-GB"/>
        </w:rPr>
        <w:t>Mae ymchwilio gyda phlant yn faes sydd wedi datblygu mewn poblogrwyd</w:t>
      </w:r>
      <w:r w:rsidR="00D46A19">
        <w:rPr>
          <w:lang w:val="cy-GB"/>
        </w:rPr>
        <w:t>d dros y d</w:t>
      </w:r>
      <w:r w:rsidR="00B24D31">
        <w:rPr>
          <w:lang w:val="cy-GB"/>
        </w:rPr>
        <w:t>d</w:t>
      </w:r>
      <w:r w:rsidR="00D46A19">
        <w:rPr>
          <w:lang w:val="cy-GB"/>
        </w:rPr>
        <w:t>au ddegawd diwethaf (Fraser et al,2012</w:t>
      </w:r>
      <w:r w:rsidR="005F2730">
        <w:rPr>
          <w:lang w:val="cy-GB"/>
        </w:rPr>
        <w:t>; Farrell, 2005; Groundwater-Smith et al, 2015</w:t>
      </w:r>
      <w:r w:rsidR="00D46A19">
        <w:rPr>
          <w:lang w:val="cy-GB"/>
        </w:rPr>
        <w:t>) Gwna hyn gydnabod bod gan blant lais pwysig a chyfraniad gwerthfawr sy’n adlewyrchu’r byd</w:t>
      </w:r>
      <w:r w:rsidR="00DC5003">
        <w:rPr>
          <w:lang w:val="cy-GB"/>
        </w:rPr>
        <w:t xml:space="preserve"> drwy eu llygaid nhw</w:t>
      </w:r>
      <w:r w:rsidR="00D46A19">
        <w:rPr>
          <w:lang w:val="cy-GB"/>
        </w:rPr>
        <w:t>.</w:t>
      </w:r>
      <w:r w:rsidR="00DD60E6">
        <w:rPr>
          <w:lang w:val="cy-GB"/>
        </w:rPr>
        <w:t xml:space="preserve"> Cytuna’r awdur gyda’r isod lle ystyrir y plentyn yn unigolyn medrus.</w:t>
      </w:r>
      <w:r w:rsidR="00B24D31">
        <w:rPr>
          <w:lang w:val="cy-GB"/>
        </w:rPr>
        <w:t xml:space="preserve"> </w:t>
      </w:r>
    </w:p>
    <w:p w14:paraId="03C7628D" w14:textId="77777777" w:rsidR="00DD60E6" w:rsidRDefault="00DD60E6" w:rsidP="00213F73">
      <w:pPr>
        <w:rPr>
          <w:lang w:val="cy-GB"/>
        </w:rPr>
      </w:pPr>
    </w:p>
    <w:p w14:paraId="131C5EBE" w14:textId="05BB85D5" w:rsidR="00DD60E6" w:rsidRDefault="00A963E9" w:rsidP="00213F73">
      <w:pPr>
        <w:rPr>
          <w:lang w:val="cy-GB"/>
        </w:rPr>
      </w:pPr>
      <w:r>
        <w:rPr>
          <w:lang w:val="cy-GB"/>
        </w:rPr>
        <w:t xml:space="preserve">  </w:t>
      </w:r>
      <w:r w:rsidR="00DD60E6">
        <w:rPr>
          <w:lang w:val="cy-GB"/>
        </w:rPr>
        <w:t>..children are seen to be competent in their own right, capable of indicating their</w:t>
      </w:r>
    </w:p>
    <w:p w14:paraId="1F21823E" w14:textId="41E39E78" w:rsidR="00DD60E6" w:rsidRDefault="00DD60E6" w:rsidP="00213F73">
      <w:pPr>
        <w:rPr>
          <w:lang w:val="cy-GB"/>
        </w:rPr>
      </w:pPr>
      <w:r>
        <w:rPr>
          <w:lang w:val="cy-GB"/>
        </w:rPr>
        <w:t xml:space="preserve">   willingness or otherwise to engage in the research and capable of contributing to</w:t>
      </w:r>
    </w:p>
    <w:p w14:paraId="5443380F" w14:textId="4612986E" w:rsidR="00DD60E6" w:rsidRDefault="00DD60E6" w:rsidP="00213F73">
      <w:pPr>
        <w:rPr>
          <w:lang w:val="cy-GB"/>
        </w:rPr>
      </w:pPr>
      <w:r>
        <w:rPr>
          <w:lang w:val="cy-GB"/>
        </w:rPr>
        <w:t xml:space="preserve">   the</w:t>
      </w:r>
      <w:r w:rsidR="00A963E9">
        <w:rPr>
          <w:lang w:val="cy-GB"/>
        </w:rPr>
        <w:t xml:space="preserve"> veracity of the research data.</w:t>
      </w:r>
    </w:p>
    <w:p w14:paraId="38B33F23" w14:textId="78BB6854" w:rsidR="00DD60E6" w:rsidRDefault="00DD60E6" w:rsidP="00213F73">
      <w:pPr>
        <w:rPr>
          <w:lang w:val="cy-GB"/>
        </w:rPr>
      </w:pPr>
      <w:r>
        <w:rPr>
          <w:lang w:val="cy-GB"/>
        </w:rPr>
        <w:t xml:space="preserve">                                                                                                                       Farrell (2005:50)</w:t>
      </w:r>
    </w:p>
    <w:p w14:paraId="01192CE1" w14:textId="77777777" w:rsidR="006837E7" w:rsidRDefault="006837E7" w:rsidP="00213F73">
      <w:pPr>
        <w:rPr>
          <w:lang w:val="cy-GB"/>
        </w:rPr>
      </w:pPr>
    </w:p>
    <w:p w14:paraId="2521DA02" w14:textId="2C1EDD11" w:rsidR="006837E7" w:rsidRDefault="006837E7" w:rsidP="006837E7">
      <w:pPr>
        <w:rPr>
          <w:lang w:val="cy-GB"/>
        </w:rPr>
      </w:pPr>
    </w:p>
    <w:p w14:paraId="467C93E9" w14:textId="5669360D" w:rsidR="00B3748E" w:rsidRDefault="004A669E" w:rsidP="006837E7">
      <w:pPr>
        <w:rPr>
          <w:lang w:val="cy-GB"/>
        </w:rPr>
      </w:pPr>
      <w:r>
        <w:rPr>
          <w:lang w:val="cy-GB"/>
        </w:rPr>
        <w:t>Awgryma’r llenyddiaeth</w:t>
      </w:r>
      <w:r w:rsidR="002B796C">
        <w:rPr>
          <w:lang w:val="cy-GB"/>
        </w:rPr>
        <w:t xml:space="preserve"> dylai</w:t>
      </w:r>
      <w:r w:rsidR="00D964FD">
        <w:rPr>
          <w:lang w:val="cy-GB"/>
        </w:rPr>
        <w:t xml:space="preserve"> y fethodoleg sy’n llywio’r</w:t>
      </w:r>
      <w:r w:rsidR="002B796C">
        <w:rPr>
          <w:lang w:val="cy-GB"/>
        </w:rPr>
        <w:t xml:space="preserve"> ymchwil fod yn </w:t>
      </w:r>
      <w:r w:rsidR="008B1659">
        <w:rPr>
          <w:lang w:val="cy-GB"/>
        </w:rPr>
        <w:t>‘</w:t>
      </w:r>
      <w:r w:rsidR="002B796C">
        <w:rPr>
          <w:lang w:val="cy-GB"/>
        </w:rPr>
        <w:t>was</w:t>
      </w:r>
      <w:r w:rsidR="008B1659">
        <w:rPr>
          <w:lang w:val="cy-GB"/>
        </w:rPr>
        <w:t>’</w:t>
      </w:r>
      <w:r w:rsidR="002B796C">
        <w:rPr>
          <w:lang w:val="cy-GB"/>
        </w:rPr>
        <w:t xml:space="preserve"> i’r cwestiwn Thomas (2017). Bwriedir cynnal ymchwil </w:t>
      </w:r>
      <w:r w:rsidR="00202595">
        <w:rPr>
          <w:lang w:val="cy-GB"/>
        </w:rPr>
        <w:t>sy’n cynnwwys dulliau cymysg c</w:t>
      </w:r>
      <w:r w:rsidR="002B796C">
        <w:rPr>
          <w:lang w:val="cy-GB"/>
        </w:rPr>
        <w:t>asglu data</w:t>
      </w:r>
      <w:r w:rsidR="00D964FD">
        <w:rPr>
          <w:lang w:val="cy-GB"/>
        </w:rPr>
        <w:t>,</w:t>
      </w:r>
      <w:r w:rsidR="007D6634">
        <w:rPr>
          <w:lang w:val="cy-GB"/>
        </w:rPr>
        <w:t xml:space="preserve"> bydd</w:t>
      </w:r>
      <w:r w:rsidR="002F2D27">
        <w:rPr>
          <w:lang w:val="cy-GB"/>
        </w:rPr>
        <w:t xml:space="preserve"> hyn yn sicrhau atgyfnerthiad</w:t>
      </w:r>
      <w:r w:rsidR="00031E37">
        <w:rPr>
          <w:lang w:val="cy-GB"/>
        </w:rPr>
        <w:t xml:space="preserve"> un ffynhonell gydag un ara</w:t>
      </w:r>
      <w:r w:rsidR="008B1659">
        <w:rPr>
          <w:lang w:val="cy-GB"/>
        </w:rPr>
        <w:t>l</w:t>
      </w:r>
      <w:r w:rsidR="00C1257D">
        <w:rPr>
          <w:lang w:val="cy-GB"/>
        </w:rPr>
        <w:t>l drwy driongli Bryman (2016)</w:t>
      </w:r>
      <w:r w:rsidR="00444769">
        <w:rPr>
          <w:lang w:val="cy-GB"/>
        </w:rPr>
        <w:t>.</w:t>
      </w:r>
      <w:r w:rsidR="00AA6DC1">
        <w:rPr>
          <w:lang w:val="cy-GB"/>
        </w:rPr>
        <w:t xml:space="preserve"> </w:t>
      </w:r>
    </w:p>
    <w:p w14:paraId="7BD45369" w14:textId="77777777" w:rsidR="00435FA1" w:rsidRDefault="00B3748E" w:rsidP="006837E7">
      <w:pPr>
        <w:rPr>
          <w:lang w:val="cy-GB"/>
        </w:rPr>
      </w:pPr>
      <w:r>
        <w:rPr>
          <w:lang w:val="cy-GB"/>
        </w:rPr>
        <w:t>Noda Punch ac Oancea (2014</w:t>
      </w:r>
      <w:r w:rsidR="003146B4">
        <w:rPr>
          <w:lang w:val="cy-GB"/>
        </w:rPr>
        <w:t>:144</w:t>
      </w:r>
      <w:r>
        <w:rPr>
          <w:lang w:val="cy-GB"/>
        </w:rPr>
        <w:t>) ‘The field of qualitative research is complex, changing and contested</w:t>
      </w:r>
      <w:r w:rsidR="003146B4">
        <w:rPr>
          <w:lang w:val="cy-GB"/>
        </w:rPr>
        <w:t>- a site of multiple methodologies and research practices.’</w:t>
      </w:r>
      <w:r>
        <w:rPr>
          <w:lang w:val="cy-GB"/>
        </w:rPr>
        <w:t xml:space="preserve"> </w:t>
      </w:r>
    </w:p>
    <w:p w14:paraId="2231EAB4" w14:textId="77777777" w:rsidR="00435FA1" w:rsidRDefault="00435FA1" w:rsidP="006837E7">
      <w:pPr>
        <w:rPr>
          <w:lang w:val="cy-GB"/>
        </w:rPr>
      </w:pPr>
    </w:p>
    <w:p w14:paraId="489E507B" w14:textId="293ABA25" w:rsidR="00DD60E6" w:rsidRDefault="00435FA1" w:rsidP="006837E7">
      <w:pPr>
        <w:rPr>
          <w:lang w:val="cy-GB"/>
        </w:rPr>
      </w:pPr>
      <w:r>
        <w:rPr>
          <w:lang w:val="cy-GB"/>
        </w:rPr>
        <w:t xml:space="preserve">Wedi dethol a dewis </w:t>
      </w:r>
      <w:r w:rsidR="004603ED">
        <w:rPr>
          <w:lang w:val="cy-GB"/>
        </w:rPr>
        <w:t>y sampl</w:t>
      </w:r>
      <w:r>
        <w:rPr>
          <w:lang w:val="cy-GB"/>
        </w:rPr>
        <w:t xml:space="preserve"> ysgolion ar draws siroedd de orllewin a de ddwyrain Cymru a derby</w:t>
      </w:r>
      <w:r w:rsidR="00515645">
        <w:rPr>
          <w:lang w:val="cy-GB"/>
        </w:rPr>
        <w:t>n caniatad moesegol i ymgymryd â</w:t>
      </w:r>
      <w:r w:rsidR="00202595">
        <w:rPr>
          <w:lang w:val="cy-GB"/>
        </w:rPr>
        <w:t xml:space="preserve">’r ymchwil a derbyn cydsyniad cychwynol y cyfranogwyr; </w:t>
      </w:r>
      <w:r>
        <w:rPr>
          <w:lang w:val="cy-GB"/>
        </w:rPr>
        <w:t>eithi</w:t>
      </w:r>
      <w:r w:rsidR="004661B7">
        <w:rPr>
          <w:lang w:val="cy-GB"/>
        </w:rPr>
        <w:t xml:space="preserve">r ati i gasglu’r dystiolaeth mewn </w:t>
      </w:r>
      <w:r>
        <w:rPr>
          <w:lang w:val="cy-GB"/>
        </w:rPr>
        <w:t xml:space="preserve"> dosbarthiadau Cyfnod Sylfaen gan ddilyn y drefn isod.</w:t>
      </w:r>
    </w:p>
    <w:p w14:paraId="40CB58EF" w14:textId="77777777" w:rsidR="00AA6DC1" w:rsidRDefault="00AA6DC1" w:rsidP="006837E7">
      <w:pPr>
        <w:rPr>
          <w:lang w:val="cy-GB"/>
        </w:rPr>
      </w:pPr>
    </w:p>
    <w:p w14:paraId="541FAECD" w14:textId="3527C8A4" w:rsidR="00AA6DC1" w:rsidRDefault="00AA6DC1" w:rsidP="006837E7">
      <w:pPr>
        <w:rPr>
          <w:lang w:val="cy-GB"/>
        </w:rPr>
      </w:pPr>
      <w:r>
        <w:rPr>
          <w:noProof/>
          <w:lang w:eastAsia="en-GB"/>
        </w:rPr>
        <w:lastRenderedPageBreak/>
        <w:drawing>
          <wp:inline distT="0" distB="0" distL="0" distR="0" wp14:anchorId="5248F9C5" wp14:editId="525323EA">
            <wp:extent cx="4966335" cy="1768995"/>
            <wp:effectExtent l="0" t="0" r="0" b="0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2" r:lo="rId13" r:qs="rId14" r:cs="rId15"/>
              </a:graphicData>
            </a:graphic>
          </wp:inline>
        </w:drawing>
      </w:r>
    </w:p>
    <w:p w14:paraId="479B2344" w14:textId="17C5D84A" w:rsidR="00DD60E6" w:rsidRDefault="00AA6DC1" w:rsidP="006837E7">
      <w:pPr>
        <w:rPr>
          <w:lang w:val="cy-GB"/>
        </w:rPr>
      </w:pPr>
      <w:r>
        <w:rPr>
          <w:lang w:val="cy-GB"/>
        </w:rPr>
        <w:t xml:space="preserve">                                                                                                                          Ffigwr 2</w:t>
      </w:r>
    </w:p>
    <w:p w14:paraId="3AF9AF46" w14:textId="77777777" w:rsidR="00AA6DC1" w:rsidRDefault="00AA6DC1" w:rsidP="006837E7">
      <w:pPr>
        <w:rPr>
          <w:lang w:val="cy-GB"/>
        </w:rPr>
      </w:pPr>
    </w:p>
    <w:p w14:paraId="26046EAA" w14:textId="77777777" w:rsidR="00125081" w:rsidRDefault="00125081" w:rsidP="00213F73">
      <w:pPr>
        <w:rPr>
          <w:lang w:val="cy-GB"/>
        </w:rPr>
      </w:pPr>
    </w:p>
    <w:p w14:paraId="1316422F" w14:textId="77777777" w:rsidR="00125081" w:rsidRDefault="00125081" w:rsidP="00213F73">
      <w:pPr>
        <w:rPr>
          <w:lang w:val="cy-GB"/>
        </w:rPr>
      </w:pPr>
    </w:p>
    <w:p w14:paraId="2864A3EB" w14:textId="47F3055A" w:rsidR="00AC3573" w:rsidRPr="00AC3573" w:rsidRDefault="000F2C82" w:rsidP="00AC3573">
      <w:pPr>
        <w:pStyle w:val="NormalWeb"/>
        <w:rPr>
          <w:rFonts w:asciiTheme="minorHAnsi" w:hAnsiTheme="minorHAnsi"/>
        </w:rPr>
      </w:pPr>
      <w:r w:rsidRPr="00AC3573">
        <w:rPr>
          <w:rFonts w:asciiTheme="minorHAnsi" w:hAnsiTheme="minorHAnsi"/>
          <w:lang w:val="cy-GB"/>
        </w:rPr>
        <w:t>Ystyrir arsylwadau ddi-gyfranogol yn fodd priodol</w:t>
      </w:r>
      <w:r w:rsidR="00E34EBE" w:rsidRPr="00AC3573">
        <w:rPr>
          <w:rFonts w:asciiTheme="minorHAnsi" w:hAnsiTheme="minorHAnsi"/>
          <w:lang w:val="cy-GB"/>
        </w:rPr>
        <w:t xml:space="preserve"> o gasglu data</w:t>
      </w:r>
      <w:r w:rsidR="00444769" w:rsidRPr="00AC3573">
        <w:rPr>
          <w:rFonts w:asciiTheme="minorHAnsi" w:hAnsiTheme="minorHAnsi"/>
          <w:lang w:val="cy-GB"/>
        </w:rPr>
        <w:t xml:space="preserve"> </w:t>
      </w:r>
      <w:r w:rsidR="00B46C55">
        <w:rPr>
          <w:rFonts w:asciiTheme="minorHAnsi" w:hAnsiTheme="minorHAnsi"/>
          <w:lang w:val="cy-GB"/>
        </w:rPr>
        <w:t xml:space="preserve">i leihau posiblilrwydd  </w:t>
      </w:r>
      <w:r w:rsidR="00E34EBE" w:rsidRPr="00AC3573">
        <w:rPr>
          <w:rFonts w:asciiTheme="minorHAnsi" w:hAnsiTheme="minorHAnsi"/>
          <w:lang w:val="cy-GB"/>
        </w:rPr>
        <w:t>dylanwadu ar y canlyniadau</w:t>
      </w:r>
      <w:r w:rsidR="003277EC" w:rsidRPr="00AC3573">
        <w:rPr>
          <w:rFonts w:asciiTheme="minorHAnsi" w:hAnsiTheme="minorHAnsi"/>
          <w:lang w:val="cy-GB"/>
        </w:rPr>
        <w:t xml:space="preserve"> a gesglir</w:t>
      </w:r>
      <w:r w:rsidR="009A44BE" w:rsidRPr="00AC3573">
        <w:rPr>
          <w:rFonts w:asciiTheme="minorHAnsi" w:hAnsiTheme="minorHAnsi"/>
          <w:lang w:val="cy-GB"/>
        </w:rPr>
        <w:t>,</w:t>
      </w:r>
      <w:r w:rsidR="00D83711" w:rsidRPr="00AC3573">
        <w:rPr>
          <w:rFonts w:asciiTheme="minorHAnsi" w:hAnsiTheme="minorHAnsi"/>
          <w:lang w:val="cy-GB"/>
        </w:rPr>
        <w:t xml:space="preserve"> </w:t>
      </w:r>
      <w:r w:rsidR="00E33980" w:rsidRPr="00AC3573">
        <w:rPr>
          <w:rFonts w:asciiTheme="minorHAnsi" w:hAnsiTheme="minorHAnsi"/>
          <w:lang w:val="cy-GB"/>
        </w:rPr>
        <w:t>ac</w:t>
      </w:r>
      <w:r w:rsidR="00B46C55">
        <w:rPr>
          <w:rFonts w:asciiTheme="minorHAnsi" w:hAnsiTheme="minorHAnsi"/>
          <w:lang w:val="cy-GB"/>
        </w:rPr>
        <w:t xml:space="preserve"> yn fodd i ddod at gasgliadau am y</w:t>
      </w:r>
      <w:r w:rsidR="00E33980" w:rsidRPr="00AC3573">
        <w:rPr>
          <w:rFonts w:asciiTheme="minorHAnsi" w:hAnsiTheme="minorHAnsi"/>
          <w:lang w:val="cy-GB"/>
        </w:rPr>
        <w:t xml:space="preserve">r hyn a’i arsylwyd. </w:t>
      </w:r>
      <w:r w:rsidR="006E3DAE" w:rsidRPr="00AC3573">
        <w:rPr>
          <w:rFonts w:asciiTheme="minorHAnsi" w:hAnsiTheme="minorHAnsi"/>
          <w:lang w:val="cy-GB"/>
        </w:rPr>
        <w:t xml:space="preserve"> Noda </w:t>
      </w:r>
      <w:r w:rsidR="000C3956" w:rsidRPr="00AC3573">
        <w:rPr>
          <w:rFonts w:asciiTheme="minorHAnsi" w:hAnsiTheme="minorHAnsi"/>
          <w:lang w:val="cy-GB"/>
        </w:rPr>
        <w:t xml:space="preserve">Wiles et al (2008) </w:t>
      </w:r>
      <w:r w:rsidR="00202595">
        <w:rPr>
          <w:rFonts w:asciiTheme="minorHAnsi" w:hAnsiTheme="minorHAnsi"/>
          <w:lang w:val="cy-GB"/>
        </w:rPr>
        <w:t>wrth drafod</w:t>
      </w:r>
      <w:r w:rsidR="00B46C55">
        <w:rPr>
          <w:rFonts w:asciiTheme="minorHAnsi" w:hAnsiTheme="minorHAnsi"/>
          <w:lang w:val="cy-GB"/>
        </w:rPr>
        <w:t xml:space="preserve"> data, </w:t>
      </w:r>
      <w:r w:rsidR="000C3956" w:rsidRPr="00AC3573">
        <w:rPr>
          <w:rFonts w:asciiTheme="minorHAnsi" w:hAnsiTheme="minorHAnsi"/>
          <w:lang w:val="cy-GB"/>
        </w:rPr>
        <w:t xml:space="preserve">bod cynnydd slweddol yn y defnydd o </w:t>
      </w:r>
      <w:r w:rsidR="00B46C55">
        <w:rPr>
          <w:rFonts w:asciiTheme="minorHAnsi" w:hAnsiTheme="minorHAnsi"/>
          <w:lang w:val="cy-GB"/>
        </w:rPr>
        <w:t xml:space="preserve">ddulliau gweledol </w:t>
      </w:r>
      <w:r w:rsidR="000C3956" w:rsidRPr="00AC3573">
        <w:rPr>
          <w:rFonts w:asciiTheme="minorHAnsi" w:hAnsiTheme="minorHAnsi"/>
          <w:lang w:val="cy-GB"/>
        </w:rPr>
        <w:t>‘visual methods’</w:t>
      </w:r>
      <w:r w:rsidR="00202595">
        <w:rPr>
          <w:rFonts w:asciiTheme="minorHAnsi" w:hAnsiTheme="minorHAnsi"/>
          <w:lang w:val="cy-GB"/>
        </w:rPr>
        <w:t>,</w:t>
      </w:r>
      <w:r w:rsidR="000C3956" w:rsidRPr="00AC3573">
        <w:rPr>
          <w:rFonts w:asciiTheme="minorHAnsi" w:hAnsiTheme="minorHAnsi"/>
          <w:lang w:val="cy-GB"/>
        </w:rPr>
        <w:t xml:space="preserve"> yn sgil hyn mae yna ystyriaethau moesegol i’w hystyried – trafodir y rhain nes ymla</w:t>
      </w:r>
      <w:r w:rsidR="00B46C55">
        <w:rPr>
          <w:rFonts w:asciiTheme="minorHAnsi" w:hAnsiTheme="minorHAnsi"/>
          <w:lang w:val="cy-GB"/>
        </w:rPr>
        <w:t>en. Bwriedir gosod camera yn</w:t>
      </w:r>
      <w:r w:rsidR="000C3956" w:rsidRPr="00AC3573">
        <w:rPr>
          <w:rFonts w:asciiTheme="minorHAnsi" w:hAnsiTheme="minorHAnsi"/>
          <w:lang w:val="cy-GB"/>
        </w:rPr>
        <w:t xml:space="preserve"> y dosbarthiadau rhai diwrnodau cyn yr arsylwadau (lle bo hynny’n bosib) fel nad ydyw yn amhariad neu’n rh</w:t>
      </w:r>
      <w:r w:rsidR="007B080B">
        <w:rPr>
          <w:rFonts w:asciiTheme="minorHAnsi" w:hAnsiTheme="minorHAnsi"/>
          <w:lang w:val="cy-GB"/>
        </w:rPr>
        <w:t>ywbeth newydd i’r dosbarth sy’n</w:t>
      </w:r>
      <w:r w:rsidR="000C3956" w:rsidRPr="00AC3573">
        <w:rPr>
          <w:rFonts w:asciiTheme="minorHAnsi" w:hAnsiTheme="minorHAnsi"/>
          <w:lang w:val="cy-GB"/>
        </w:rPr>
        <w:t xml:space="preserve"> achosi’r plant i ymddwyn yn wahanol. </w:t>
      </w:r>
      <w:r w:rsidR="00032883">
        <w:rPr>
          <w:rFonts w:asciiTheme="minorHAnsi" w:hAnsiTheme="minorHAnsi"/>
          <w:lang w:val="cy-GB"/>
        </w:rPr>
        <w:t>D</w:t>
      </w:r>
      <w:r w:rsidR="000C3956" w:rsidRPr="00AC3573">
        <w:rPr>
          <w:rFonts w:asciiTheme="minorHAnsi" w:hAnsiTheme="minorHAnsi"/>
          <w:lang w:val="cy-GB"/>
        </w:rPr>
        <w:t>ewisiwyd y dull hwn oherwydd</w:t>
      </w:r>
      <w:r w:rsidR="00E33980" w:rsidRPr="00AC3573">
        <w:rPr>
          <w:rFonts w:asciiTheme="minorHAnsi" w:hAnsiTheme="minorHAnsi"/>
          <w:lang w:val="cy-GB"/>
        </w:rPr>
        <w:t xml:space="preserve"> gall arsylwi cyfranogol greu sefyllfoedd ffug os yw’r unigolion yn meddwl bod r</w:t>
      </w:r>
      <w:r w:rsidR="007B080B">
        <w:rPr>
          <w:rFonts w:asciiTheme="minorHAnsi" w:hAnsiTheme="minorHAnsi"/>
          <w:lang w:val="cy-GB"/>
        </w:rPr>
        <w:t>h</w:t>
      </w:r>
      <w:r w:rsidR="00E33980" w:rsidRPr="00AC3573">
        <w:rPr>
          <w:rFonts w:asciiTheme="minorHAnsi" w:hAnsiTheme="minorHAnsi"/>
          <w:lang w:val="cy-GB"/>
        </w:rPr>
        <w:t>ywun yn eu gwylio; o gan</w:t>
      </w:r>
      <w:r w:rsidR="00032883">
        <w:rPr>
          <w:rFonts w:asciiTheme="minorHAnsi" w:hAnsiTheme="minorHAnsi"/>
          <w:lang w:val="cy-GB"/>
        </w:rPr>
        <w:t>lyniad ni fydd y data’n cyfleu</w:t>
      </w:r>
      <w:r w:rsidR="00E33980" w:rsidRPr="00AC3573">
        <w:rPr>
          <w:rFonts w:asciiTheme="minorHAnsi" w:hAnsiTheme="minorHAnsi"/>
          <w:lang w:val="cy-GB"/>
        </w:rPr>
        <w:t xml:space="preserve"> sefyllfa naturiol.</w:t>
      </w:r>
      <w:r w:rsidR="009A44BE" w:rsidRPr="00AC3573">
        <w:rPr>
          <w:rFonts w:asciiTheme="minorHAnsi" w:hAnsiTheme="minorHAnsi"/>
          <w:lang w:val="cy-GB"/>
        </w:rPr>
        <w:t xml:space="preserve"> </w:t>
      </w:r>
      <w:r w:rsidR="001B0E88" w:rsidRPr="00AC3573">
        <w:rPr>
          <w:rFonts w:asciiTheme="minorHAnsi" w:hAnsiTheme="minorHAnsi"/>
          <w:lang w:val="cy-GB"/>
        </w:rPr>
        <w:t>Noda</w:t>
      </w:r>
      <w:r w:rsidR="00CC5067" w:rsidRPr="00AC3573">
        <w:rPr>
          <w:rFonts w:asciiTheme="minorHAnsi" w:hAnsiTheme="minorHAnsi"/>
          <w:lang w:val="cy-GB"/>
        </w:rPr>
        <w:t xml:space="preserve"> Kumar (</w:t>
      </w:r>
      <w:r w:rsidR="00E11533" w:rsidRPr="00AC3573">
        <w:rPr>
          <w:rFonts w:asciiTheme="minorHAnsi" w:hAnsiTheme="minorHAnsi"/>
          <w:lang w:val="cy-GB"/>
        </w:rPr>
        <w:t>2014:173) ‘Observation is one way of collecting primary data</w:t>
      </w:r>
      <w:r w:rsidR="00204B14" w:rsidRPr="00AC3573">
        <w:rPr>
          <w:rFonts w:asciiTheme="minorHAnsi" w:hAnsiTheme="minorHAnsi"/>
          <w:lang w:val="cy-GB"/>
        </w:rPr>
        <w:t xml:space="preserve">. It is </w:t>
      </w:r>
      <w:r w:rsidR="00A27F9D" w:rsidRPr="00AC3573">
        <w:rPr>
          <w:rFonts w:asciiTheme="minorHAnsi" w:hAnsiTheme="minorHAnsi"/>
          <w:lang w:val="cy-GB"/>
        </w:rPr>
        <w:t xml:space="preserve">a </w:t>
      </w:r>
      <w:r w:rsidR="00204B14" w:rsidRPr="00AC3573">
        <w:rPr>
          <w:rFonts w:asciiTheme="minorHAnsi" w:hAnsiTheme="minorHAnsi"/>
          <w:lang w:val="cy-GB"/>
        </w:rPr>
        <w:t>purposeful, systematic and</w:t>
      </w:r>
      <w:r w:rsidR="00F04EE5" w:rsidRPr="00AC3573">
        <w:rPr>
          <w:rFonts w:asciiTheme="minorHAnsi" w:hAnsiTheme="minorHAnsi"/>
          <w:lang w:val="cy-GB"/>
        </w:rPr>
        <w:t xml:space="preserve"> selective way of watching and listening</w:t>
      </w:r>
      <w:r w:rsidR="00B80D88" w:rsidRPr="00AC3573">
        <w:rPr>
          <w:rFonts w:asciiTheme="minorHAnsi" w:hAnsiTheme="minorHAnsi"/>
          <w:lang w:val="cy-GB"/>
        </w:rPr>
        <w:t xml:space="preserve"> to an interaction or phenomenon as it takes place.’ Rhydd casglu data</w:t>
      </w:r>
      <w:r w:rsidR="00E33980" w:rsidRPr="00AC3573">
        <w:rPr>
          <w:rFonts w:asciiTheme="minorHAnsi" w:hAnsiTheme="minorHAnsi"/>
          <w:lang w:val="cy-GB"/>
        </w:rPr>
        <w:t xml:space="preserve"> yn y ffordd yma g</w:t>
      </w:r>
      <w:r w:rsidR="00B80D88" w:rsidRPr="00AC3573">
        <w:rPr>
          <w:rFonts w:asciiTheme="minorHAnsi" w:hAnsiTheme="minorHAnsi"/>
          <w:lang w:val="cy-GB"/>
        </w:rPr>
        <w:t xml:space="preserve">yfle i ddewis y deunydd sy’n addas megis </w:t>
      </w:r>
      <w:r w:rsidR="00032883">
        <w:rPr>
          <w:rFonts w:asciiTheme="minorHAnsi" w:hAnsiTheme="minorHAnsi"/>
          <w:lang w:val="cy-GB"/>
        </w:rPr>
        <w:t xml:space="preserve">cadw clipiau fidio </w:t>
      </w:r>
      <w:r w:rsidR="00B80D88" w:rsidRPr="00AC3573">
        <w:rPr>
          <w:rFonts w:asciiTheme="minorHAnsi" w:hAnsiTheme="minorHAnsi"/>
          <w:lang w:val="cy-GB"/>
        </w:rPr>
        <w:t>sesiynau cynllunio ar y cyd rhwng plant ac athrawon yn ogystal â ffotograffu enghreiffti</w:t>
      </w:r>
      <w:r w:rsidR="007B080B">
        <w:rPr>
          <w:rFonts w:asciiTheme="minorHAnsi" w:hAnsiTheme="minorHAnsi"/>
          <w:lang w:val="cy-GB"/>
        </w:rPr>
        <w:t>au sydd wedi’u harddangos yn</w:t>
      </w:r>
      <w:r w:rsidR="00B80D88" w:rsidRPr="00AC3573">
        <w:rPr>
          <w:rFonts w:asciiTheme="minorHAnsi" w:hAnsiTheme="minorHAnsi"/>
          <w:lang w:val="cy-GB"/>
        </w:rPr>
        <w:t xml:space="preserve"> y dosbarthiadau.</w:t>
      </w:r>
      <w:r w:rsidR="00AC3573" w:rsidRPr="00AC3573">
        <w:rPr>
          <w:rFonts w:asciiTheme="minorHAnsi" w:hAnsiTheme="minorHAnsi" w:cs="ArialMT"/>
        </w:rPr>
        <w:t xml:space="preserve"> </w:t>
      </w:r>
      <w:r w:rsidR="00AC3573">
        <w:rPr>
          <w:rFonts w:asciiTheme="minorHAnsi" w:hAnsiTheme="minorHAnsi" w:cs="ArialMT"/>
        </w:rPr>
        <w:t>‘</w:t>
      </w:r>
      <w:r w:rsidR="00AC3573" w:rsidRPr="00AC3573">
        <w:rPr>
          <w:rFonts w:asciiTheme="minorHAnsi" w:hAnsiTheme="minorHAnsi" w:cs="ArialMT"/>
        </w:rPr>
        <w:t>Still and video cameras provide researchers with the capability of conductin</w:t>
      </w:r>
      <w:r w:rsidR="00AC3573">
        <w:rPr>
          <w:rFonts w:asciiTheme="minorHAnsi" w:hAnsiTheme="minorHAnsi" w:cs="ArialMT"/>
        </w:rPr>
        <w:t>g covert research fairly easily’. Wiles et al (2008:9).</w:t>
      </w:r>
      <w:r w:rsidR="00AC3573" w:rsidRPr="00AC3573">
        <w:rPr>
          <w:rFonts w:asciiTheme="minorHAnsi" w:hAnsiTheme="minorHAnsi" w:cs="ArialMT"/>
        </w:rPr>
        <w:t xml:space="preserve"> </w:t>
      </w:r>
    </w:p>
    <w:p w14:paraId="5E62E46D" w14:textId="5B559548" w:rsidR="00E57D70" w:rsidRDefault="00DD3FB7" w:rsidP="00E57D70">
      <w:pPr>
        <w:rPr>
          <w:lang w:val="cy-GB"/>
        </w:rPr>
      </w:pPr>
      <w:r>
        <w:rPr>
          <w:lang w:val="cy-GB"/>
        </w:rPr>
        <w:t>Gall arsylwi achosi trafferthion wrth ddadan</w:t>
      </w:r>
      <w:r w:rsidR="007B080B">
        <w:rPr>
          <w:lang w:val="cy-GB"/>
        </w:rPr>
        <w:t>soddi’r wybodaeth megis ‘bias’ neu</w:t>
      </w:r>
      <w:r>
        <w:rPr>
          <w:lang w:val="cy-GB"/>
        </w:rPr>
        <w:t xml:space="preserve"> ddehongliad personol yr ymchwilydd gan ni </w:t>
      </w:r>
      <w:r w:rsidR="001D4492">
        <w:rPr>
          <w:lang w:val="cy-GB"/>
        </w:rPr>
        <w:t>ellir gwirio y cynh</w:t>
      </w:r>
      <w:r>
        <w:rPr>
          <w:lang w:val="cy-GB"/>
        </w:rPr>
        <w:t>al</w:t>
      </w:r>
      <w:r w:rsidR="001D4492">
        <w:rPr>
          <w:lang w:val="cy-GB"/>
        </w:rPr>
        <w:t>iwyd</w:t>
      </w:r>
      <w:r>
        <w:rPr>
          <w:lang w:val="cy-GB"/>
        </w:rPr>
        <w:t xml:space="preserve"> y</w:t>
      </w:r>
      <w:r w:rsidR="009408A1">
        <w:rPr>
          <w:lang w:val="cy-GB"/>
        </w:rPr>
        <w:t>r arsylwadau mewn modd diduedd</w:t>
      </w:r>
      <w:r>
        <w:rPr>
          <w:lang w:val="cy-GB"/>
        </w:rPr>
        <w:t>.</w:t>
      </w:r>
      <w:r w:rsidR="00E57D70" w:rsidRPr="00E57D70">
        <w:rPr>
          <w:lang w:val="cy-GB"/>
        </w:rPr>
        <w:t xml:space="preserve"> </w:t>
      </w:r>
      <w:r w:rsidR="00E57D70">
        <w:rPr>
          <w:lang w:val="cy-GB"/>
        </w:rPr>
        <w:t>Atega Somekh a Lewin (2</w:t>
      </w:r>
      <w:r w:rsidR="009408A1">
        <w:rPr>
          <w:lang w:val="cy-GB"/>
        </w:rPr>
        <w:t>012) gall sicrhau eglurder</w:t>
      </w:r>
      <w:r w:rsidR="00E57D70">
        <w:rPr>
          <w:lang w:val="cy-GB"/>
        </w:rPr>
        <w:t xml:space="preserve"> pw</w:t>
      </w:r>
      <w:r w:rsidR="009408A1">
        <w:rPr>
          <w:lang w:val="cy-GB"/>
        </w:rPr>
        <w:t>rpas yr ymchwil i’r cyfranogwyr</w:t>
      </w:r>
      <w:r w:rsidR="00E57D70">
        <w:rPr>
          <w:lang w:val="cy-GB"/>
        </w:rPr>
        <w:t>, sut defnyddir y wybodaeth a phwy gaiff mynediad i’r data leihai effeithiau negyddol.</w:t>
      </w:r>
    </w:p>
    <w:p w14:paraId="513D031C" w14:textId="77777777" w:rsidR="00A963E9" w:rsidRDefault="00A963E9" w:rsidP="00E57D70">
      <w:pPr>
        <w:rPr>
          <w:lang w:val="cy-GB"/>
        </w:rPr>
      </w:pPr>
    </w:p>
    <w:p w14:paraId="541A6F9A" w14:textId="77777777" w:rsidR="009408A1" w:rsidRDefault="00DD3FB7" w:rsidP="00444769">
      <w:pPr>
        <w:rPr>
          <w:lang w:val="cy-GB"/>
        </w:rPr>
      </w:pPr>
      <w:r>
        <w:rPr>
          <w:lang w:val="cy-GB"/>
        </w:rPr>
        <w:t>Gwneir pob ymdr</w:t>
      </w:r>
      <w:r w:rsidR="00675252">
        <w:rPr>
          <w:lang w:val="cy-GB"/>
        </w:rPr>
        <w:t>ech i sicrhau bod y deunydd yn adlewyrchiad</w:t>
      </w:r>
      <w:r>
        <w:rPr>
          <w:lang w:val="cy-GB"/>
        </w:rPr>
        <w:t xml:space="preserve"> cywir o’r hyn a welwyd gan gadw cofnodion manwl a chroesgyfeirio gyda’r ymatebion</w:t>
      </w:r>
      <w:r w:rsidR="00E57D70">
        <w:rPr>
          <w:lang w:val="cy-GB"/>
        </w:rPr>
        <w:t xml:space="preserve"> a gesglir o’r</w:t>
      </w:r>
      <w:r>
        <w:rPr>
          <w:lang w:val="cy-GB"/>
        </w:rPr>
        <w:t xml:space="preserve"> ail ddull </w:t>
      </w:r>
      <w:r w:rsidR="00E57D70">
        <w:rPr>
          <w:lang w:val="cy-GB"/>
        </w:rPr>
        <w:t>sef cyfweliadau</w:t>
      </w:r>
      <w:r w:rsidR="001269B6">
        <w:rPr>
          <w:lang w:val="cy-GB"/>
        </w:rPr>
        <w:t xml:space="preserve"> strwythuredig</w:t>
      </w:r>
      <w:r w:rsidR="00E57D70">
        <w:rPr>
          <w:lang w:val="cy-GB"/>
        </w:rPr>
        <w:t>.</w:t>
      </w:r>
      <w:r>
        <w:rPr>
          <w:lang w:val="cy-GB"/>
        </w:rPr>
        <w:t xml:space="preserve"> </w:t>
      </w:r>
      <w:r w:rsidR="00E57D70">
        <w:rPr>
          <w:lang w:val="cy-GB"/>
        </w:rPr>
        <w:t xml:space="preserve"> </w:t>
      </w:r>
      <w:r w:rsidR="00444769">
        <w:rPr>
          <w:lang w:val="cy-GB"/>
        </w:rPr>
        <w:t>Yn achos cwestiwn 1 cyflwynwyd holiadur i’r athrawon/ oedolion o fewn y darpariaethau er mwyn m</w:t>
      </w:r>
      <w:r w:rsidR="00E57D70">
        <w:rPr>
          <w:lang w:val="cy-GB"/>
        </w:rPr>
        <w:t>esur a derbyn cymhariaeth rifol. Y</w:t>
      </w:r>
      <w:r w:rsidR="00444769">
        <w:rPr>
          <w:lang w:val="cy-GB"/>
        </w:rPr>
        <w:t>ma</w:t>
      </w:r>
      <w:r w:rsidR="00E57D70">
        <w:rPr>
          <w:lang w:val="cy-GB"/>
        </w:rPr>
        <w:t>,</w:t>
      </w:r>
      <w:r w:rsidR="00444769">
        <w:rPr>
          <w:lang w:val="cy-GB"/>
        </w:rPr>
        <w:t xml:space="preserve"> bwriedir cynnal cyfweliadau gyda’r cyfranogwyr yn blant ac oedolion er mwyn casglu da</w:t>
      </w:r>
      <w:r w:rsidR="001269B6">
        <w:rPr>
          <w:lang w:val="cy-GB"/>
        </w:rPr>
        <w:t>ta perthnasol yn ymwneud â chyfraniad</w:t>
      </w:r>
      <w:r w:rsidR="00444769">
        <w:rPr>
          <w:lang w:val="cy-GB"/>
        </w:rPr>
        <w:t xml:space="preserve"> plant</w:t>
      </w:r>
      <w:r w:rsidR="009408A1">
        <w:rPr>
          <w:lang w:val="cy-GB"/>
        </w:rPr>
        <w:t xml:space="preserve"> at</w:t>
      </w:r>
      <w:r w:rsidR="00E57D70">
        <w:rPr>
          <w:lang w:val="cy-GB"/>
        </w:rPr>
        <w:t xml:space="preserve"> gynllunio ar y cyd</w:t>
      </w:r>
      <w:r w:rsidR="001269B6">
        <w:rPr>
          <w:lang w:val="cy-GB"/>
        </w:rPr>
        <w:t xml:space="preserve"> yn</w:t>
      </w:r>
      <w:r w:rsidR="00444769">
        <w:rPr>
          <w:lang w:val="cy-GB"/>
        </w:rPr>
        <w:t xml:space="preserve"> y Cyfnod Sylfaen.</w:t>
      </w:r>
      <w:r w:rsidR="00E57D70">
        <w:rPr>
          <w:lang w:val="cy-GB"/>
        </w:rPr>
        <w:t xml:space="preserve"> Ystyrir cyfraniad y plant yn werthfawr i’r ymchwil, cefnoga Meadows (2018:31) cynnwys plant o fewn ymchwil gan nodi ‘...individuals are active producers of their own development – they both influence and are</w:t>
      </w:r>
      <w:r w:rsidR="009408A1">
        <w:rPr>
          <w:lang w:val="cy-GB"/>
        </w:rPr>
        <w:t xml:space="preserve"> influenced by their contexts’.</w:t>
      </w:r>
    </w:p>
    <w:p w14:paraId="2C02E918" w14:textId="77777777" w:rsidR="009408A1" w:rsidRDefault="009408A1" w:rsidP="00444769">
      <w:pPr>
        <w:rPr>
          <w:lang w:val="cy-GB"/>
        </w:rPr>
      </w:pPr>
    </w:p>
    <w:p w14:paraId="2CAD33A5" w14:textId="41207CB5" w:rsidR="00A963E9" w:rsidRDefault="00E57D70" w:rsidP="00444769">
      <w:pPr>
        <w:rPr>
          <w:lang w:val="cy-GB"/>
        </w:rPr>
      </w:pPr>
      <w:r>
        <w:rPr>
          <w:lang w:val="cy-GB"/>
        </w:rPr>
        <w:lastRenderedPageBreak/>
        <w:t>Mae arsylwi ar blant ac athrawon</w:t>
      </w:r>
      <w:r w:rsidR="00670753" w:rsidRPr="00670753">
        <w:rPr>
          <w:lang w:val="cy-GB"/>
        </w:rPr>
        <w:t xml:space="preserve"> </w:t>
      </w:r>
      <w:r w:rsidR="00032883">
        <w:rPr>
          <w:lang w:val="cy-GB"/>
        </w:rPr>
        <w:t>mewn cyd-destun</w:t>
      </w:r>
      <w:r w:rsidR="00670753">
        <w:rPr>
          <w:lang w:val="cy-GB"/>
        </w:rPr>
        <w:t xml:space="preserve"> dosbarth, </w:t>
      </w:r>
      <w:r>
        <w:rPr>
          <w:lang w:val="cy-GB"/>
        </w:rPr>
        <w:t>a t</w:t>
      </w:r>
      <w:r w:rsidR="00670753">
        <w:rPr>
          <w:lang w:val="cy-GB"/>
        </w:rPr>
        <w:t>h</w:t>
      </w:r>
      <w:r>
        <w:rPr>
          <w:lang w:val="cy-GB"/>
        </w:rPr>
        <w:t xml:space="preserve">rafod yr hyn a welwyd mewn cyfweliadau yn </w:t>
      </w:r>
      <w:r w:rsidR="00670753">
        <w:rPr>
          <w:lang w:val="cy-GB"/>
        </w:rPr>
        <w:t>grymuso dibynadwyedd y data. Gellid cynnal cyfweliad mewn modd strwythuredig lle penderfynir ar y cwestiynau o flaen llaw neu anstrwythuredig lle mai rhyddid gan yr ymchwilydd i holi cwestiynau’</w:t>
      </w:r>
      <w:r w:rsidR="009408A1">
        <w:rPr>
          <w:lang w:val="cy-GB"/>
        </w:rPr>
        <w:t>n dibynnu ar yr hyn godir yn ystod</w:t>
      </w:r>
      <w:r w:rsidR="00670753">
        <w:rPr>
          <w:lang w:val="cy-GB"/>
        </w:rPr>
        <w:t xml:space="preserve"> y drafodaeth. </w:t>
      </w:r>
    </w:p>
    <w:p w14:paraId="0BEB14F6" w14:textId="77777777" w:rsidR="00A963E9" w:rsidRDefault="00A963E9" w:rsidP="00444769">
      <w:pPr>
        <w:rPr>
          <w:lang w:val="cy-GB"/>
        </w:rPr>
      </w:pPr>
    </w:p>
    <w:p w14:paraId="51A7CD58" w14:textId="7132FA2E" w:rsidR="00444769" w:rsidRDefault="00670753" w:rsidP="00444769">
      <w:pPr>
        <w:rPr>
          <w:lang w:val="cy-GB"/>
        </w:rPr>
      </w:pPr>
      <w:r>
        <w:rPr>
          <w:lang w:val="cy-GB"/>
        </w:rPr>
        <w:t>Cytuna awduron ym mae</w:t>
      </w:r>
      <w:r w:rsidR="003D3F27">
        <w:rPr>
          <w:lang w:val="cy-GB"/>
        </w:rPr>
        <w:t>s</w:t>
      </w:r>
      <w:r>
        <w:rPr>
          <w:lang w:val="cy-GB"/>
        </w:rPr>
        <w:t xml:space="preserve"> ymchwil </w:t>
      </w:r>
      <w:r w:rsidR="003D3F27">
        <w:rPr>
          <w:lang w:val="cy-GB"/>
        </w:rPr>
        <w:t xml:space="preserve">addysgol </w:t>
      </w:r>
      <w:r>
        <w:rPr>
          <w:lang w:val="cy-GB"/>
        </w:rPr>
        <w:t>bod cynnal cyfweliadau heb eu strw</w:t>
      </w:r>
      <w:r w:rsidR="00191D9C">
        <w:rPr>
          <w:lang w:val="cy-GB"/>
        </w:rPr>
        <w:t>y</w:t>
      </w:r>
      <w:r>
        <w:rPr>
          <w:lang w:val="cy-GB"/>
        </w:rPr>
        <w:t xml:space="preserve">thuro yn gofyn </w:t>
      </w:r>
      <w:r w:rsidR="00744E41">
        <w:rPr>
          <w:lang w:val="cy-GB"/>
        </w:rPr>
        <w:t>am lefel uchel o sgil</w:t>
      </w:r>
      <w:r w:rsidR="001269B6">
        <w:rPr>
          <w:lang w:val="cy-GB"/>
        </w:rPr>
        <w:t>;</w:t>
      </w:r>
      <w:r w:rsidR="00744E41">
        <w:rPr>
          <w:lang w:val="cy-GB"/>
        </w:rPr>
        <w:t xml:space="preserve"> lle yn achos cyfweliadau strwythuredig</w:t>
      </w:r>
      <w:r w:rsidR="001269B6">
        <w:rPr>
          <w:lang w:val="cy-GB"/>
        </w:rPr>
        <w:t xml:space="preserve"> ceir</w:t>
      </w:r>
      <w:r w:rsidR="00744E41">
        <w:rPr>
          <w:lang w:val="cy-GB"/>
        </w:rPr>
        <w:t xml:space="preserve"> cwstiynau sydd wedi eu dethol eisioes mewn trefn benodol a</w:t>
      </w:r>
      <w:r w:rsidR="001269B6">
        <w:rPr>
          <w:lang w:val="cy-GB"/>
        </w:rPr>
        <w:t xml:space="preserve"> sydd wedi’u</w:t>
      </w:r>
      <w:r w:rsidR="00744E41">
        <w:rPr>
          <w:lang w:val="cy-GB"/>
        </w:rPr>
        <w:t xml:space="preserve"> nodi ar </w:t>
      </w:r>
      <w:r w:rsidR="00032883">
        <w:rPr>
          <w:lang w:val="cy-GB"/>
        </w:rPr>
        <w:t xml:space="preserve">holiadur cyfweld </w:t>
      </w:r>
      <w:r w:rsidR="00744E41" w:rsidRPr="00032883">
        <w:rPr>
          <w:lang w:val="cy-GB"/>
        </w:rPr>
        <w:t>‘interview schedule’</w:t>
      </w:r>
      <w:r w:rsidR="00744E41">
        <w:rPr>
          <w:lang w:val="cy-GB"/>
        </w:rPr>
        <w:t>.</w:t>
      </w:r>
      <w:r>
        <w:rPr>
          <w:lang w:val="cy-GB"/>
        </w:rPr>
        <w:t xml:space="preserve"> (Kumar, 2014; Fraser et al, 2007; Cohen et al, (2013). </w:t>
      </w:r>
      <w:r w:rsidR="00744E41">
        <w:rPr>
          <w:lang w:val="cy-GB"/>
        </w:rPr>
        <w:t xml:space="preserve">Awgryma  Kumar (2014) dylid cynnal peilot o’r cwestiynau cyn mynd ati gasglu’r data go iawn er mwyn pwyso a mesur </w:t>
      </w:r>
      <w:r w:rsidR="001269B6">
        <w:rPr>
          <w:lang w:val="cy-GB"/>
        </w:rPr>
        <w:t>y nifer o g</w:t>
      </w:r>
      <w:r w:rsidR="00744E41">
        <w:rPr>
          <w:lang w:val="cy-GB"/>
        </w:rPr>
        <w:t xml:space="preserve">westiynau caedig/ agored, </w:t>
      </w:r>
      <w:r w:rsidR="001269B6">
        <w:rPr>
          <w:lang w:val="cy-GB"/>
        </w:rPr>
        <w:t>safoni’r iaith</w:t>
      </w:r>
      <w:r w:rsidR="009408A1">
        <w:rPr>
          <w:lang w:val="cy-GB"/>
        </w:rPr>
        <w:t>,  ac i wirio dealltwriaeth</w:t>
      </w:r>
      <w:r w:rsidR="00744E41">
        <w:rPr>
          <w:lang w:val="cy-GB"/>
        </w:rPr>
        <w:t xml:space="preserve"> ystyr a dehongliad.</w:t>
      </w:r>
      <w:r w:rsidR="00A963E9">
        <w:rPr>
          <w:lang w:val="cy-GB"/>
        </w:rPr>
        <w:t xml:space="preserve"> Un o gryfderau cyfweliadau wedi eu strwythuro yw gellid galw ar ddata casglwyd ynghynt er mwyn derbyn gwybodaeth pellach (yn yr achos yma y deunydd a gasglwyd o’r arsylwadau). Cryfder arall </w:t>
      </w:r>
      <w:r w:rsidR="001269B6">
        <w:rPr>
          <w:lang w:val="cy-GB"/>
        </w:rPr>
        <w:t xml:space="preserve">o greu </w:t>
      </w:r>
      <w:r w:rsidR="00032883">
        <w:rPr>
          <w:lang w:val="cy-GB"/>
        </w:rPr>
        <w:t xml:space="preserve">holiadur cyfweld </w:t>
      </w:r>
      <w:r w:rsidR="00A963E9">
        <w:rPr>
          <w:lang w:val="cy-GB"/>
        </w:rPr>
        <w:t>yw mae’n cyflwyno</w:t>
      </w:r>
      <w:r w:rsidR="00032883">
        <w:rPr>
          <w:lang w:val="cy-GB"/>
        </w:rPr>
        <w:t>...</w:t>
      </w:r>
      <w:r w:rsidR="00A963E9">
        <w:rPr>
          <w:lang w:val="cy-GB"/>
        </w:rPr>
        <w:t xml:space="preserve"> ‘uniform information, which assures the compatibility of data.’ (Kumar 2014:178)</w:t>
      </w:r>
      <w:r w:rsidR="003D3F27">
        <w:rPr>
          <w:lang w:val="cy-GB"/>
        </w:rPr>
        <w:t>.</w:t>
      </w:r>
      <w:r w:rsidR="00032883">
        <w:rPr>
          <w:lang w:val="cy-GB"/>
        </w:rPr>
        <w:t xml:space="preserve"> Cynhelir y cyfweliadau gyda’r staff a gyda’r plant gan ddilyn y cwestiynau a’u paratowyd o flaen llaw ac yn gyfuniad o gwestiynau caedig ac agored. Gwna cyflwyno cwestiynau amrywiol sicrhau deunydd a fwy o ehangder iddo ‘rich responses’ (Thomas, 2017; Fraser et al, 2007).</w:t>
      </w:r>
    </w:p>
    <w:p w14:paraId="2D01945E" w14:textId="77777777" w:rsidR="003D3F27" w:rsidRDefault="003D3F27" w:rsidP="00444769">
      <w:pPr>
        <w:rPr>
          <w:lang w:val="cy-GB"/>
        </w:rPr>
      </w:pPr>
    </w:p>
    <w:p w14:paraId="12915CCF" w14:textId="2F25A13F" w:rsidR="006837E7" w:rsidRDefault="006837E7" w:rsidP="00213F73">
      <w:pPr>
        <w:rPr>
          <w:lang w:val="cy-GB"/>
        </w:rPr>
      </w:pPr>
    </w:p>
    <w:p w14:paraId="104EEFA7" w14:textId="77777777" w:rsidR="00580A60" w:rsidRDefault="00580A60" w:rsidP="006837E7">
      <w:pPr>
        <w:rPr>
          <w:lang w:val="cy-GB"/>
        </w:rPr>
      </w:pPr>
    </w:p>
    <w:p w14:paraId="3F4C899F" w14:textId="55D13F10" w:rsidR="00580A60" w:rsidRDefault="00580A60" w:rsidP="006837E7">
      <w:pPr>
        <w:rPr>
          <w:lang w:val="cy-GB"/>
        </w:rPr>
      </w:pPr>
      <w:r>
        <w:rPr>
          <w:noProof/>
          <w:lang w:eastAsia="en-GB"/>
        </w:rPr>
        <w:drawing>
          <wp:inline distT="0" distB="0" distL="0" distR="0" wp14:anchorId="576D2BF1" wp14:editId="1EFF2156">
            <wp:extent cx="4737735" cy="1840115"/>
            <wp:effectExtent l="0" t="0" r="0" b="0"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7" r:lo="rId18" r:qs="rId19" r:cs="rId20"/>
              </a:graphicData>
            </a:graphic>
          </wp:inline>
        </w:drawing>
      </w:r>
    </w:p>
    <w:p w14:paraId="6C50453F" w14:textId="77777777" w:rsidR="00580A60" w:rsidRDefault="00580A60" w:rsidP="006837E7">
      <w:pPr>
        <w:rPr>
          <w:lang w:val="cy-GB"/>
        </w:rPr>
      </w:pPr>
    </w:p>
    <w:p w14:paraId="4424CD2D" w14:textId="52E007F8" w:rsidR="00580A60" w:rsidRDefault="00580A60" w:rsidP="006837E7">
      <w:pPr>
        <w:rPr>
          <w:lang w:val="cy-GB"/>
        </w:rPr>
      </w:pPr>
      <w:r>
        <w:rPr>
          <w:lang w:val="cy-GB"/>
        </w:rPr>
        <w:t xml:space="preserve">                                                                                                    Ffigwr 3</w:t>
      </w:r>
    </w:p>
    <w:p w14:paraId="60A33AD2" w14:textId="77777777" w:rsidR="003D3F27" w:rsidRDefault="003D3F27" w:rsidP="006837E7">
      <w:pPr>
        <w:rPr>
          <w:lang w:val="cy-GB"/>
        </w:rPr>
      </w:pPr>
    </w:p>
    <w:p w14:paraId="50C65744" w14:textId="565002A8" w:rsidR="00594561" w:rsidRDefault="00D821DE" w:rsidP="006837E7">
      <w:pPr>
        <w:rPr>
          <w:lang w:val="cy-GB"/>
        </w:rPr>
      </w:pPr>
      <w:r>
        <w:rPr>
          <w:lang w:val="cy-GB"/>
        </w:rPr>
        <w:t>Wedi casglu’r da</w:t>
      </w:r>
      <w:r w:rsidR="001269B6">
        <w:rPr>
          <w:lang w:val="cy-GB"/>
        </w:rPr>
        <w:t xml:space="preserve">ta bwriedir </w:t>
      </w:r>
      <w:r>
        <w:rPr>
          <w:lang w:val="cy-GB"/>
        </w:rPr>
        <w:t>dadansoddi’</w:t>
      </w:r>
      <w:r w:rsidR="001510D6">
        <w:rPr>
          <w:lang w:val="cy-GB"/>
        </w:rPr>
        <w:t>r canlyniadau</w:t>
      </w:r>
      <w:r w:rsidR="00032883">
        <w:rPr>
          <w:lang w:val="cy-GB"/>
        </w:rPr>
        <w:t xml:space="preserve"> neu’r allbynnau gan</w:t>
      </w:r>
      <w:r>
        <w:rPr>
          <w:lang w:val="cy-GB"/>
        </w:rPr>
        <w:t xml:space="preserve"> adnabod y prif ‘themau’ sy’n ymddangos</w:t>
      </w:r>
      <w:r w:rsidR="005F595D">
        <w:rPr>
          <w:lang w:val="cy-GB"/>
        </w:rPr>
        <w:t xml:space="preserve"> drwy u</w:t>
      </w:r>
      <w:r w:rsidR="00757C36">
        <w:rPr>
          <w:lang w:val="cy-GB"/>
        </w:rPr>
        <w:t>wcholeuo neu danlinellu a mapio cysylltiadau rhwng ystyriaethau</w:t>
      </w:r>
      <w:r>
        <w:rPr>
          <w:lang w:val="cy-GB"/>
        </w:rPr>
        <w:t xml:space="preserve">. </w:t>
      </w:r>
      <w:r w:rsidR="00C61754">
        <w:rPr>
          <w:lang w:val="cy-GB"/>
        </w:rPr>
        <w:t>Cam nesaf y broses yw mynd</w:t>
      </w:r>
      <w:r w:rsidR="00757C36">
        <w:rPr>
          <w:lang w:val="cy-GB"/>
        </w:rPr>
        <w:t xml:space="preserve"> yn ôl drwy’r data i gasglu dyfyniadau a ffotograffau sy’n cefnogi’</w:t>
      </w:r>
      <w:r w:rsidR="00C61754">
        <w:rPr>
          <w:lang w:val="cy-GB"/>
        </w:rPr>
        <w:t>r themâu, mae’n</w:t>
      </w:r>
      <w:r w:rsidR="00DE47F2">
        <w:rPr>
          <w:lang w:val="cy-GB"/>
        </w:rPr>
        <w:t xml:space="preserve"> bosib daw rhai dyfyniadau i’r amlwg sy’n gwrth ddweud neu’n anghytuno</w:t>
      </w:r>
      <w:r w:rsidR="00C61754">
        <w:rPr>
          <w:lang w:val="cy-GB"/>
        </w:rPr>
        <w:t xml:space="preserve"> â’r farn neu’r pwynt a wneir. Y</w:t>
      </w:r>
      <w:r w:rsidR="00DE47F2">
        <w:rPr>
          <w:lang w:val="cy-GB"/>
        </w:rPr>
        <w:t xml:space="preserve">n ôl Thomas (2017) mae’n fanteisiol cynnwys y </w:t>
      </w:r>
      <w:r w:rsidR="00C61754">
        <w:rPr>
          <w:lang w:val="cy-GB"/>
        </w:rPr>
        <w:t xml:space="preserve">dyfyniadau cyferbyniol </w:t>
      </w:r>
      <w:r w:rsidR="00DE47F2">
        <w:rPr>
          <w:lang w:val="cy-GB"/>
        </w:rPr>
        <w:t>hefyd i gynnig barn gydbwysol.</w:t>
      </w:r>
      <w:r w:rsidR="00757C36">
        <w:rPr>
          <w:lang w:val="cy-GB"/>
        </w:rPr>
        <w:t xml:space="preserve"> </w:t>
      </w:r>
    </w:p>
    <w:p w14:paraId="21E5EC2D" w14:textId="77777777" w:rsidR="00594561" w:rsidRDefault="00594561" w:rsidP="006837E7">
      <w:pPr>
        <w:rPr>
          <w:lang w:val="cy-GB"/>
        </w:rPr>
      </w:pPr>
    </w:p>
    <w:p w14:paraId="1D8F1852" w14:textId="0900EB48" w:rsidR="001510D6" w:rsidRDefault="00D821DE" w:rsidP="006837E7">
      <w:pPr>
        <w:rPr>
          <w:lang w:val="cy-GB"/>
        </w:rPr>
      </w:pPr>
      <w:r>
        <w:rPr>
          <w:lang w:val="cy-GB"/>
        </w:rPr>
        <w:t>Gellid defnyddio pecynnau cyfrifiadur</w:t>
      </w:r>
      <w:r w:rsidR="002B19EB">
        <w:rPr>
          <w:lang w:val="cy-GB"/>
        </w:rPr>
        <w:t xml:space="preserve">ol masnachol i </w:t>
      </w:r>
      <w:r w:rsidR="00032883">
        <w:rPr>
          <w:lang w:val="cy-GB"/>
        </w:rPr>
        <w:t>ddadansoddi nodidau c</w:t>
      </w:r>
      <w:r w:rsidR="001269B6">
        <w:rPr>
          <w:lang w:val="cy-GB"/>
        </w:rPr>
        <w:t>yfweliadau</w:t>
      </w:r>
      <w:r w:rsidR="009E61B8">
        <w:rPr>
          <w:lang w:val="cy-GB"/>
        </w:rPr>
        <w:t xml:space="preserve"> megis ‘Ethnograph’ neu ‘Nvivo’</w:t>
      </w:r>
      <w:r>
        <w:rPr>
          <w:lang w:val="cy-GB"/>
        </w:rPr>
        <w:t xml:space="preserve"> – wrth fewnbynnu gwybodaeth</w:t>
      </w:r>
      <w:r w:rsidR="009408A1">
        <w:rPr>
          <w:lang w:val="cy-GB"/>
        </w:rPr>
        <w:t>,</w:t>
      </w:r>
      <w:r>
        <w:rPr>
          <w:lang w:val="cy-GB"/>
        </w:rPr>
        <w:t xml:space="preserve"> daw’r rhaglen o hyd i eiriau sy’n cwmpasu themâu gelwid hyn yn ‘content analysis’</w:t>
      </w:r>
      <w:r w:rsidR="009E61B8">
        <w:rPr>
          <w:lang w:val="cy-GB"/>
        </w:rPr>
        <w:t xml:space="preserve"> (Kumar 2014)</w:t>
      </w:r>
      <w:r>
        <w:rPr>
          <w:lang w:val="cy-GB"/>
        </w:rPr>
        <w:t>. Un o</w:t>
      </w:r>
      <w:r w:rsidR="009E61B8">
        <w:rPr>
          <w:lang w:val="cy-GB"/>
        </w:rPr>
        <w:t xml:space="preserve"> </w:t>
      </w:r>
      <w:r>
        <w:rPr>
          <w:lang w:val="cy-GB"/>
        </w:rPr>
        <w:t>gyfyngderau’r dull yma yw yr amser a dreulir yn</w:t>
      </w:r>
      <w:r w:rsidR="009E61B8">
        <w:rPr>
          <w:lang w:val="cy-GB"/>
        </w:rPr>
        <w:t xml:space="preserve"> teipio i fewn yr ymatebion, yn ogystal mae </w:t>
      </w:r>
      <w:r>
        <w:rPr>
          <w:lang w:val="cy-GB"/>
        </w:rPr>
        <w:t xml:space="preserve">ehangder </w:t>
      </w:r>
      <w:r>
        <w:rPr>
          <w:lang w:val="cy-GB"/>
        </w:rPr>
        <w:lastRenderedPageBreak/>
        <w:t xml:space="preserve">geirfa unigolion </w:t>
      </w:r>
      <w:r w:rsidR="009E61B8">
        <w:rPr>
          <w:lang w:val="cy-GB"/>
        </w:rPr>
        <w:t>yn golygu na</w:t>
      </w:r>
      <w:r>
        <w:rPr>
          <w:lang w:val="cy-GB"/>
        </w:rPr>
        <w:t xml:space="preserve"> wna’r peiriant o reidrwydd adnabod pob </w:t>
      </w:r>
      <w:r w:rsidR="009E61B8">
        <w:rPr>
          <w:lang w:val="cy-GB"/>
        </w:rPr>
        <w:t>gair neu ymadrodd sy’</w:t>
      </w:r>
      <w:r w:rsidR="001269B6">
        <w:rPr>
          <w:lang w:val="cy-GB"/>
        </w:rPr>
        <w:t>n berthnas</w:t>
      </w:r>
      <w:r w:rsidR="009E61B8">
        <w:rPr>
          <w:lang w:val="cy-GB"/>
        </w:rPr>
        <w:t xml:space="preserve">ol. </w:t>
      </w:r>
    </w:p>
    <w:p w14:paraId="5D089A40" w14:textId="05980BD3" w:rsidR="009E61B8" w:rsidRDefault="00FA445E" w:rsidP="006837E7">
      <w:pPr>
        <w:rPr>
          <w:lang w:val="cy-GB"/>
        </w:rPr>
      </w:pPr>
      <w:r>
        <w:rPr>
          <w:lang w:val="cy-GB"/>
        </w:rPr>
        <w:t>Teml</w:t>
      </w:r>
      <w:r w:rsidR="00C20360">
        <w:rPr>
          <w:lang w:val="cy-GB"/>
        </w:rPr>
        <w:t>ir felly</w:t>
      </w:r>
      <w:r w:rsidR="00C61754">
        <w:rPr>
          <w:lang w:val="cy-GB"/>
        </w:rPr>
        <w:t>, er hyd yr amser a gymerir,</w:t>
      </w:r>
      <w:r w:rsidR="00C20360">
        <w:rPr>
          <w:lang w:val="cy-GB"/>
        </w:rPr>
        <w:t xml:space="preserve"> </w:t>
      </w:r>
      <w:r>
        <w:rPr>
          <w:lang w:val="cy-GB"/>
        </w:rPr>
        <w:t xml:space="preserve">mai </w:t>
      </w:r>
      <w:r w:rsidR="00C20360">
        <w:rPr>
          <w:lang w:val="cy-GB"/>
        </w:rPr>
        <w:t xml:space="preserve">trawsysgrifio’r cyfweliadau </w:t>
      </w:r>
      <w:r w:rsidR="001B5705">
        <w:rPr>
          <w:lang w:val="cy-GB"/>
        </w:rPr>
        <w:t xml:space="preserve">gan ddefnyddio Microsoft Word </w:t>
      </w:r>
      <w:r w:rsidR="00C61754">
        <w:rPr>
          <w:lang w:val="cy-GB"/>
        </w:rPr>
        <w:t>yw</w:t>
      </w:r>
      <w:r>
        <w:rPr>
          <w:lang w:val="cy-GB"/>
        </w:rPr>
        <w:t xml:space="preserve"> y modd mwyaf addas</w:t>
      </w:r>
      <w:r w:rsidR="00032883">
        <w:rPr>
          <w:lang w:val="cy-GB"/>
        </w:rPr>
        <w:t xml:space="preserve"> i</w:t>
      </w:r>
      <w:r w:rsidR="00C61754">
        <w:rPr>
          <w:lang w:val="cy-GB"/>
        </w:rPr>
        <w:t xml:space="preserve"> drin y data arsylwadol,</w:t>
      </w:r>
      <w:r>
        <w:rPr>
          <w:lang w:val="cy-GB"/>
        </w:rPr>
        <w:t xml:space="preserve"> </w:t>
      </w:r>
      <w:r w:rsidR="009408A1">
        <w:rPr>
          <w:lang w:val="cy-GB"/>
        </w:rPr>
        <w:t>fel y medrid adnabd</w:t>
      </w:r>
      <w:r w:rsidR="00C20360">
        <w:rPr>
          <w:lang w:val="cy-GB"/>
        </w:rPr>
        <w:t xml:space="preserve"> </w:t>
      </w:r>
      <w:r w:rsidR="00C61754">
        <w:rPr>
          <w:lang w:val="cy-GB"/>
        </w:rPr>
        <w:t>y themâ</w:t>
      </w:r>
      <w:r w:rsidR="001B5705">
        <w:rPr>
          <w:lang w:val="cy-GB"/>
        </w:rPr>
        <w:t>u yn llawnach – rhain bydd sail y canlyniadau a’u trafodir.</w:t>
      </w:r>
      <w:r w:rsidR="00186E12">
        <w:rPr>
          <w:lang w:val="cy-GB"/>
        </w:rPr>
        <w:t xml:space="preserve"> </w:t>
      </w:r>
    </w:p>
    <w:p w14:paraId="5A68CB4C" w14:textId="77777777" w:rsidR="00E671B2" w:rsidRDefault="00E671B2" w:rsidP="006837E7">
      <w:pPr>
        <w:rPr>
          <w:lang w:val="cy-GB"/>
        </w:rPr>
      </w:pPr>
    </w:p>
    <w:p w14:paraId="2BCB2C97" w14:textId="350A6330" w:rsidR="009B219A" w:rsidRDefault="009B219A" w:rsidP="006837E7">
      <w:pPr>
        <w:rPr>
          <w:lang w:val="cy-GB"/>
        </w:rPr>
      </w:pPr>
      <w:r>
        <w:rPr>
          <w:lang w:val="cy-GB"/>
        </w:rPr>
        <w:t>Nod y gwaith hwn oedd i ddatblygu dealltwria</w:t>
      </w:r>
      <w:r w:rsidR="009408A1">
        <w:rPr>
          <w:lang w:val="cy-GB"/>
        </w:rPr>
        <w:t>eth feirniadol i</w:t>
      </w:r>
      <w:r>
        <w:rPr>
          <w:lang w:val="cy-GB"/>
        </w:rPr>
        <w:t xml:space="preserve"> ddylunio ymchwil ym</w:t>
      </w:r>
      <w:r w:rsidR="009408A1">
        <w:rPr>
          <w:lang w:val="cy-GB"/>
        </w:rPr>
        <w:t xml:space="preserve"> maes addysg. Wedi dethol maes</w:t>
      </w:r>
      <w:r>
        <w:rPr>
          <w:lang w:val="cy-GB"/>
        </w:rPr>
        <w:t xml:space="preserve"> ddiddo</w:t>
      </w:r>
      <w:r w:rsidR="009408A1">
        <w:rPr>
          <w:lang w:val="cy-GB"/>
        </w:rPr>
        <w:t>rdeb ac adolygu llenyddiaeth ym m</w:t>
      </w:r>
      <w:r>
        <w:rPr>
          <w:lang w:val="cy-GB"/>
        </w:rPr>
        <w:t>aes ymchwil gymdeithasol c</w:t>
      </w:r>
      <w:r w:rsidR="00E671B2">
        <w:rPr>
          <w:lang w:val="cy-GB"/>
        </w:rPr>
        <w:t>yflwynwyd cwestiwn</w:t>
      </w:r>
      <w:r w:rsidR="005F1854">
        <w:rPr>
          <w:lang w:val="cy-GB"/>
        </w:rPr>
        <w:t xml:space="preserve"> ymchwil a fedr </w:t>
      </w:r>
      <w:r w:rsidR="00AF75A1">
        <w:rPr>
          <w:lang w:val="cy-GB"/>
        </w:rPr>
        <w:t>gynnig cyfle i g</w:t>
      </w:r>
      <w:r w:rsidR="00C60A6B">
        <w:rPr>
          <w:lang w:val="cy-GB"/>
        </w:rPr>
        <w:t>a</w:t>
      </w:r>
      <w:r w:rsidR="00AF75A1">
        <w:rPr>
          <w:lang w:val="cy-GB"/>
        </w:rPr>
        <w:t>sg</w:t>
      </w:r>
      <w:r w:rsidR="005F1854">
        <w:rPr>
          <w:lang w:val="cy-GB"/>
        </w:rPr>
        <w:t>lu a dadansoddi data ansoddol, g</w:t>
      </w:r>
      <w:r w:rsidR="009408A1">
        <w:rPr>
          <w:lang w:val="cy-GB"/>
        </w:rPr>
        <w:t>yda’r bwriad i</w:t>
      </w:r>
      <w:r w:rsidR="00AF75A1">
        <w:rPr>
          <w:lang w:val="cy-GB"/>
        </w:rPr>
        <w:t xml:space="preserve"> ddarg</w:t>
      </w:r>
      <w:r w:rsidR="00C60A6B">
        <w:rPr>
          <w:lang w:val="cy-GB"/>
        </w:rPr>
        <w:t>anfod</w:t>
      </w:r>
      <w:r w:rsidR="00AF75A1">
        <w:rPr>
          <w:lang w:val="cy-GB"/>
        </w:rPr>
        <w:t>:</w:t>
      </w:r>
      <w:r w:rsidR="00C60A6B">
        <w:rPr>
          <w:lang w:val="cy-GB"/>
        </w:rPr>
        <w:t xml:space="preserve"> a yw plant mewn dosbarthiadau Cyfnod Sy</w:t>
      </w:r>
      <w:r w:rsidR="00032883">
        <w:rPr>
          <w:lang w:val="cy-GB"/>
        </w:rPr>
        <w:t>l</w:t>
      </w:r>
      <w:r w:rsidR="00C60A6B">
        <w:rPr>
          <w:lang w:val="cy-GB"/>
        </w:rPr>
        <w:t xml:space="preserve">faen yn cyfrannu at y cwricwlwm gan fynegi eu syniadau a’u diddordebau. </w:t>
      </w:r>
    </w:p>
    <w:p w14:paraId="6B57C5E3" w14:textId="77777777" w:rsidR="009408A1" w:rsidRDefault="009408A1" w:rsidP="006837E7">
      <w:pPr>
        <w:rPr>
          <w:lang w:val="cy-GB"/>
        </w:rPr>
      </w:pPr>
    </w:p>
    <w:p w14:paraId="014C0D89" w14:textId="41CF569A" w:rsidR="00E671B2" w:rsidRDefault="009B219A" w:rsidP="006837E7">
      <w:pPr>
        <w:rPr>
          <w:lang w:val="cy-GB"/>
        </w:rPr>
      </w:pPr>
      <w:r>
        <w:rPr>
          <w:lang w:val="cy-GB"/>
        </w:rPr>
        <w:t xml:space="preserve">Bwriad yr ymchwil yw </w:t>
      </w:r>
      <w:r w:rsidR="009408A1">
        <w:rPr>
          <w:lang w:val="cy-GB"/>
        </w:rPr>
        <w:t>derbyn barn athrawon a phlant am</w:t>
      </w:r>
      <w:r w:rsidR="00C60A6B">
        <w:rPr>
          <w:lang w:val="cy-GB"/>
        </w:rPr>
        <w:t xml:space="preserve"> gynnwys llais y plentyn wrth gynllunio er budd y disgybl. </w:t>
      </w:r>
      <w:r>
        <w:rPr>
          <w:lang w:val="cy-GB"/>
        </w:rPr>
        <w:t>Adnabu</w:t>
      </w:r>
      <w:r w:rsidR="00EC42DD">
        <w:rPr>
          <w:lang w:val="cy-GB"/>
        </w:rPr>
        <w:t xml:space="preserve"> cryfderau a chyfyngderau’r dulliau ymchwil </w:t>
      </w:r>
      <w:r w:rsidR="005F1854">
        <w:rPr>
          <w:lang w:val="cy-GB"/>
        </w:rPr>
        <w:t xml:space="preserve">sef ffotograffu, arsylwi a chynnal cyfweliadau </w:t>
      </w:r>
      <w:r w:rsidR="00EC42DD">
        <w:rPr>
          <w:lang w:val="cy-GB"/>
        </w:rPr>
        <w:t>gan gefnogi’</w:t>
      </w:r>
      <w:r w:rsidR="00AF75A1">
        <w:rPr>
          <w:lang w:val="cy-GB"/>
        </w:rPr>
        <w:t>r rhesymau dros ddewis y ffyrdd</w:t>
      </w:r>
      <w:r w:rsidR="00EC42DD">
        <w:rPr>
          <w:lang w:val="cy-GB"/>
        </w:rPr>
        <w:t xml:space="preserve"> casglu dat</w:t>
      </w:r>
      <w:r w:rsidR="005F1854">
        <w:rPr>
          <w:lang w:val="cy-GB"/>
        </w:rPr>
        <w:t>a. T</w:t>
      </w:r>
      <w:r w:rsidR="009408A1">
        <w:rPr>
          <w:lang w:val="cy-GB"/>
        </w:rPr>
        <w:t>afodwyd bwriadau</w:t>
      </w:r>
      <w:r w:rsidR="00AF75A1">
        <w:rPr>
          <w:lang w:val="cy-GB"/>
        </w:rPr>
        <w:t xml:space="preserve"> dadansoddi’r </w:t>
      </w:r>
      <w:r w:rsidR="00EC42DD">
        <w:rPr>
          <w:lang w:val="cy-GB"/>
        </w:rPr>
        <w:t>canlyniadau</w:t>
      </w:r>
      <w:r w:rsidR="005F1854">
        <w:rPr>
          <w:lang w:val="cy-GB"/>
        </w:rPr>
        <w:t xml:space="preserve"> a’r moddau mwyaf addas o w</w:t>
      </w:r>
      <w:r>
        <w:rPr>
          <w:lang w:val="cy-GB"/>
        </w:rPr>
        <w:t>neud gan ddefnyddio deunydd</w:t>
      </w:r>
      <w:r w:rsidR="005F1854">
        <w:rPr>
          <w:lang w:val="cy-GB"/>
        </w:rPr>
        <w:t xml:space="preserve"> gan </w:t>
      </w:r>
      <w:r>
        <w:rPr>
          <w:lang w:val="cy-GB"/>
        </w:rPr>
        <w:t xml:space="preserve">awduron </w:t>
      </w:r>
      <w:r w:rsidR="005F1854">
        <w:rPr>
          <w:lang w:val="cy-GB"/>
        </w:rPr>
        <w:t>eraill i gefnogi</w:t>
      </w:r>
      <w:r w:rsidR="00EC42DD">
        <w:rPr>
          <w:lang w:val="cy-GB"/>
        </w:rPr>
        <w:t xml:space="preserve">. </w:t>
      </w:r>
      <w:r w:rsidR="00C60A6B">
        <w:rPr>
          <w:lang w:val="cy-GB"/>
        </w:rPr>
        <w:t>Ystyri</w:t>
      </w:r>
      <w:r w:rsidR="009408A1">
        <w:rPr>
          <w:lang w:val="cy-GB"/>
        </w:rPr>
        <w:t>wyd pwysigrwydd moeseg</w:t>
      </w:r>
      <w:r w:rsidR="00C60A6B">
        <w:rPr>
          <w:lang w:val="cy-GB"/>
        </w:rPr>
        <w:t xml:space="preserve"> ymchwil yn arbennig sefydlu a sicrhau pert</w:t>
      </w:r>
      <w:r w:rsidR="00AF75A1">
        <w:rPr>
          <w:lang w:val="cy-GB"/>
        </w:rPr>
        <w:t>h</w:t>
      </w:r>
      <w:r w:rsidR="00C60A6B">
        <w:rPr>
          <w:lang w:val="cy-GB"/>
        </w:rPr>
        <w:t>ynas</w:t>
      </w:r>
      <w:r w:rsidR="00EC42DD">
        <w:rPr>
          <w:lang w:val="cy-GB"/>
        </w:rPr>
        <w:t xml:space="preserve"> gyda’r cyfranogwyr</w:t>
      </w:r>
      <w:r w:rsidR="00C60A6B">
        <w:rPr>
          <w:lang w:val="cy-GB"/>
        </w:rPr>
        <w:t xml:space="preserve"> yn siliedig ar barch ac ymddiried; a t</w:t>
      </w:r>
      <w:r w:rsidR="005F1854">
        <w:rPr>
          <w:lang w:val="cy-GB"/>
        </w:rPr>
        <w:t>h</w:t>
      </w:r>
      <w:r w:rsidR="00C60A6B">
        <w:rPr>
          <w:lang w:val="cy-GB"/>
        </w:rPr>
        <w:t xml:space="preserve">anlinellwyd pa mor ystyrlon rhaid bod wrth </w:t>
      </w:r>
      <w:r w:rsidR="005F1854">
        <w:rPr>
          <w:lang w:val="cy-GB"/>
        </w:rPr>
        <w:t>gynnal ymchwil gyda phlant</w:t>
      </w:r>
      <w:r w:rsidR="00C60A6B">
        <w:rPr>
          <w:lang w:val="cy-GB"/>
        </w:rPr>
        <w:t xml:space="preserve"> gan gadw eu hawliau yn flaenorieth.</w:t>
      </w:r>
      <w:r w:rsidR="005F1854">
        <w:rPr>
          <w:lang w:val="cy-GB"/>
        </w:rPr>
        <w:t xml:space="preserve"> </w:t>
      </w:r>
    </w:p>
    <w:p w14:paraId="4A3A1980" w14:textId="77777777" w:rsidR="009408A1" w:rsidRDefault="009408A1" w:rsidP="006837E7">
      <w:pPr>
        <w:rPr>
          <w:lang w:val="cy-GB"/>
        </w:rPr>
      </w:pPr>
    </w:p>
    <w:p w14:paraId="064F77DF" w14:textId="320C5A8A" w:rsidR="00690BD1" w:rsidRDefault="00690BD1" w:rsidP="006837E7">
      <w:pPr>
        <w:rPr>
          <w:lang w:val="cy-GB"/>
        </w:rPr>
      </w:pPr>
      <w:r>
        <w:rPr>
          <w:lang w:val="cy-GB"/>
        </w:rPr>
        <w:t>Ysty</w:t>
      </w:r>
      <w:r w:rsidR="009408A1">
        <w:rPr>
          <w:lang w:val="cy-GB"/>
        </w:rPr>
        <w:t xml:space="preserve">rir y </w:t>
      </w:r>
      <w:r w:rsidR="00032883">
        <w:rPr>
          <w:lang w:val="cy-GB"/>
        </w:rPr>
        <w:t>testun yn un amserol sy’n</w:t>
      </w:r>
      <w:r w:rsidR="009408A1">
        <w:rPr>
          <w:lang w:val="cy-GB"/>
        </w:rPr>
        <w:t xml:space="preserve"> ystyried</w:t>
      </w:r>
      <w:r>
        <w:rPr>
          <w:lang w:val="cy-GB"/>
        </w:rPr>
        <w:t xml:space="preserve"> y diwygiad addysgol presennol yng Nghymru</w:t>
      </w:r>
      <w:r w:rsidR="00F2491F">
        <w:rPr>
          <w:lang w:val="cy-GB"/>
        </w:rPr>
        <w:t>,</w:t>
      </w:r>
      <w:r>
        <w:rPr>
          <w:lang w:val="cy-GB"/>
        </w:rPr>
        <w:t xml:space="preserve"> medr ymchwil graddfa </w:t>
      </w:r>
      <w:r w:rsidR="009408A1">
        <w:rPr>
          <w:lang w:val="cy-GB"/>
        </w:rPr>
        <w:t>o fwy gyfrannu at gorff newydd</w:t>
      </w:r>
      <w:r>
        <w:rPr>
          <w:lang w:val="cy-GB"/>
        </w:rPr>
        <w:t xml:space="preserve"> </w:t>
      </w:r>
      <w:r w:rsidR="009408A1">
        <w:rPr>
          <w:lang w:val="cy-GB"/>
        </w:rPr>
        <w:t>g</w:t>
      </w:r>
      <w:r>
        <w:rPr>
          <w:lang w:val="cy-GB"/>
        </w:rPr>
        <w:t>wybodaeth i gefnogi athrawon, gwneut</w:t>
      </w:r>
      <w:r w:rsidR="00F2491F">
        <w:rPr>
          <w:lang w:val="cy-GB"/>
        </w:rPr>
        <w:t>h</w:t>
      </w:r>
      <w:r w:rsidR="00032883">
        <w:rPr>
          <w:lang w:val="cy-GB"/>
        </w:rPr>
        <w:t>urwyr polisi ac ymchwilwyr c</w:t>
      </w:r>
      <w:r>
        <w:rPr>
          <w:lang w:val="cy-GB"/>
        </w:rPr>
        <w:t xml:space="preserve">ryfderau </w:t>
      </w:r>
      <w:r w:rsidR="009408A1">
        <w:rPr>
          <w:lang w:val="cy-GB"/>
        </w:rPr>
        <w:t>c</w:t>
      </w:r>
      <w:r w:rsidR="00F2491F">
        <w:rPr>
          <w:lang w:val="cy-GB"/>
        </w:rPr>
        <w:t xml:space="preserve">ynnwys llais y plentyn </w:t>
      </w:r>
      <w:r>
        <w:rPr>
          <w:lang w:val="cy-GB"/>
        </w:rPr>
        <w:t>ar y naill law</w:t>
      </w:r>
      <w:r w:rsidR="000375BB">
        <w:rPr>
          <w:lang w:val="cy-GB"/>
        </w:rPr>
        <w:t>;</w:t>
      </w:r>
      <w:r w:rsidR="00F2491F">
        <w:rPr>
          <w:lang w:val="cy-GB"/>
        </w:rPr>
        <w:t xml:space="preserve"> i drafodaeth am</w:t>
      </w:r>
      <w:r>
        <w:rPr>
          <w:lang w:val="cy-GB"/>
        </w:rPr>
        <w:t xml:space="preserve"> y rhwystrau a’r </w:t>
      </w:r>
      <w:r w:rsidR="00F2491F">
        <w:rPr>
          <w:lang w:val="cy-GB"/>
        </w:rPr>
        <w:t>rhesymau pam n</w:t>
      </w:r>
      <w:r w:rsidR="000375BB">
        <w:rPr>
          <w:lang w:val="cy-GB"/>
        </w:rPr>
        <w:t>ad yw athrawon yn cynnwys barn</w:t>
      </w:r>
      <w:r w:rsidR="00F2491F">
        <w:rPr>
          <w:lang w:val="cy-GB"/>
        </w:rPr>
        <w:t xml:space="preserve"> plant. Gellid profi neu wrth brofi’r dystiolaeth a ddefnyddiwyd fel sail er mwyn gwella ein gwybodaeth am bedagogeg a’r ffyrdd sy’n hyrwyddo ymglymiad ac awydd y plant i wneud cynnydd.</w:t>
      </w:r>
    </w:p>
    <w:p w14:paraId="058D3539" w14:textId="2E126C9B" w:rsidR="00D821DE" w:rsidRDefault="00D821DE" w:rsidP="006837E7">
      <w:pPr>
        <w:rPr>
          <w:lang w:val="cy-GB"/>
        </w:rPr>
      </w:pPr>
      <w:r>
        <w:rPr>
          <w:lang w:val="cy-GB"/>
        </w:rPr>
        <w:t xml:space="preserve"> </w:t>
      </w:r>
    </w:p>
    <w:p w14:paraId="72922E98" w14:textId="1511CB01" w:rsidR="0088504E" w:rsidRDefault="0088504E">
      <w:pPr>
        <w:rPr>
          <w:lang w:val="cy-GB"/>
        </w:rPr>
      </w:pPr>
    </w:p>
    <w:p w14:paraId="0CEBF3D9" w14:textId="77777777" w:rsidR="0088504E" w:rsidRDefault="0088504E">
      <w:pPr>
        <w:rPr>
          <w:lang w:val="cy-GB"/>
        </w:rPr>
      </w:pPr>
    </w:p>
    <w:p w14:paraId="52F67C4F" w14:textId="4B66BADF" w:rsidR="0088504E" w:rsidRDefault="0088504E">
      <w:pPr>
        <w:rPr>
          <w:lang w:val="cy-GB"/>
        </w:rPr>
      </w:pPr>
    </w:p>
    <w:p w14:paraId="262866C7" w14:textId="77777777" w:rsidR="00793C51" w:rsidRDefault="00793C51">
      <w:pPr>
        <w:rPr>
          <w:lang w:val="cy-GB"/>
        </w:rPr>
      </w:pPr>
    </w:p>
    <w:p w14:paraId="5578902C" w14:textId="77777777" w:rsidR="00F836EB" w:rsidRDefault="00F836EB">
      <w:pPr>
        <w:rPr>
          <w:lang w:val="cy-GB"/>
        </w:rPr>
      </w:pPr>
    </w:p>
    <w:p w14:paraId="7C60B495" w14:textId="77777777" w:rsidR="00A30CFD" w:rsidRDefault="00A30CFD">
      <w:pPr>
        <w:rPr>
          <w:rFonts w:eastAsia="Times New Roman" w:cs="Times New Roman"/>
          <w:color w:val="333333"/>
          <w:shd w:val="clear" w:color="auto" w:fill="FFFFFF"/>
          <w:lang w:eastAsia="en-GB"/>
        </w:rPr>
      </w:pPr>
    </w:p>
    <w:p w14:paraId="126E3A88" w14:textId="77777777" w:rsidR="00F2491F" w:rsidRDefault="00F2491F">
      <w:pPr>
        <w:rPr>
          <w:rFonts w:eastAsia="Times New Roman" w:cs="Times New Roman"/>
          <w:color w:val="333333"/>
          <w:shd w:val="clear" w:color="auto" w:fill="FFFFFF"/>
          <w:lang w:eastAsia="en-GB"/>
        </w:rPr>
      </w:pPr>
    </w:p>
    <w:p w14:paraId="32FA562F" w14:textId="77777777" w:rsidR="000375BB" w:rsidRDefault="000375BB">
      <w:pPr>
        <w:rPr>
          <w:rFonts w:eastAsia="Times New Roman" w:cs="Times New Roman"/>
          <w:color w:val="333333"/>
          <w:shd w:val="clear" w:color="auto" w:fill="FFFFFF"/>
          <w:lang w:eastAsia="en-GB"/>
        </w:rPr>
      </w:pPr>
    </w:p>
    <w:p w14:paraId="48C92071" w14:textId="77777777" w:rsidR="000375BB" w:rsidRDefault="000375BB">
      <w:pPr>
        <w:rPr>
          <w:rFonts w:eastAsia="Times New Roman" w:cs="Times New Roman"/>
          <w:color w:val="333333"/>
          <w:shd w:val="clear" w:color="auto" w:fill="FFFFFF"/>
          <w:lang w:eastAsia="en-GB"/>
        </w:rPr>
      </w:pPr>
    </w:p>
    <w:p w14:paraId="66EE60F2" w14:textId="77777777" w:rsidR="000375BB" w:rsidRDefault="000375BB">
      <w:pPr>
        <w:rPr>
          <w:rFonts w:eastAsia="Times New Roman" w:cs="Times New Roman"/>
          <w:color w:val="333333"/>
          <w:shd w:val="clear" w:color="auto" w:fill="FFFFFF"/>
          <w:lang w:eastAsia="en-GB"/>
        </w:rPr>
      </w:pPr>
    </w:p>
    <w:p w14:paraId="620A1235" w14:textId="77777777" w:rsidR="000375BB" w:rsidRDefault="000375BB">
      <w:pPr>
        <w:rPr>
          <w:rFonts w:eastAsia="Times New Roman" w:cs="Times New Roman"/>
          <w:color w:val="333333"/>
          <w:shd w:val="clear" w:color="auto" w:fill="FFFFFF"/>
          <w:lang w:eastAsia="en-GB"/>
        </w:rPr>
      </w:pPr>
    </w:p>
    <w:p w14:paraId="3769637B" w14:textId="77777777" w:rsidR="000375BB" w:rsidRDefault="000375BB">
      <w:pPr>
        <w:rPr>
          <w:rFonts w:eastAsia="Times New Roman" w:cs="Times New Roman"/>
          <w:color w:val="333333"/>
          <w:shd w:val="clear" w:color="auto" w:fill="FFFFFF"/>
          <w:lang w:eastAsia="en-GB"/>
        </w:rPr>
      </w:pPr>
    </w:p>
    <w:p w14:paraId="611A328F" w14:textId="77777777" w:rsidR="000375BB" w:rsidRDefault="000375BB">
      <w:pPr>
        <w:rPr>
          <w:rFonts w:eastAsia="Times New Roman" w:cs="Times New Roman"/>
          <w:color w:val="333333"/>
          <w:shd w:val="clear" w:color="auto" w:fill="FFFFFF"/>
          <w:lang w:eastAsia="en-GB"/>
        </w:rPr>
      </w:pPr>
    </w:p>
    <w:p w14:paraId="45127FBA" w14:textId="77777777" w:rsidR="000375BB" w:rsidRDefault="000375BB">
      <w:pPr>
        <w:rPr>
          <w:rFonts w:eastAsia="Times New Roman" w:cs="Times New Roman"/>
          <w:color w:val="333333"/>
          <w:shd w:val="clear" w:color="auto" w:fill="FFFFFF"/>
          <w:lang w:eastAsia="en-GB"/>
        </w:rPr>
      </w:pPr>
    </w:p>
    <w:p w14:paraId="71BACBFF" w14:textId="77777777" w:rsidR="000375BB" w:rsidRDefault="000375BB">
      <w:pPr>
        <w:rPr>
          <w:rFonts w:eastAsia="Times New Roman" w:cs="Times New Roman"/>
          <w:color w:val="333333"/>
          <w:shd w:val="clear" w:color="auto" w:fill="FFFFFF"/>
          <w:lang w:eastAsia="en-GB"/>
        </w:rPr>
      </w:pPr>
    </w:p>
    <w:p w14:paraId="2630F624" w14:textId="77777777" w:rsidR="000375BB" w:rsidRDefault="000375BB">
      <w:pPr>
        <w:rPr>
          <w:rFonts w:eastAsia="Times New Roman" w:cs="Times New Roman"/>
          <w:color w:val="333333"/>
          <w:shd w:val="clear" w:color="auto" w:fill="FFFFFF"/>
          <w:lang w:eastAsia="en-GB"/>
        </w:rPr>
      </w:pPr>
    </w:p>
    <w:p w14:paraId="3F5F8A56" w14:textId="77777777" w:rsidR="000375BB" w:rsidRDefault="000375BB">
      <w:pPr>
        <w:rPr>
          <w:rFonts w:eastAsia="Times New Roman" w:cs="Times New Roman"/>
          <w:color w:val="333333"/>
          <w:shd w:val="clear" w:color="auto" w:fill="FFFFFF"/>
          <w:lang w:eastAsia="en-GB"/>
        </w:rPr>
      </w:pPr>
    </w:p>
    <w:p w14:paraId="4F4AD51D" w14:textId="77777777" w:rsidR="000375BB" w:rsidRDefault="000375BB">
      <w:pPr>
        <w:rPr>
          <w:rFonts w:eastAsia="Times New Roman" w:cs="Times New Roman"/>
          <w:color w:val="333333"/>
          <w:shd w:val="clear" w:color="auto" w:fill="FFFFFF"/>
          <w:lang w:eastAsia="en-GB"/>
        </w:rPr>
      </w:pPr>
    </w:p>
    <w:p w14:paraId="04DEAB81" w14:textId="77777777" w:rsidR="000375BB" w:rsidRDefault="000375BB">
      <w:pPr>
        <w:rPr>
          <w:rFonts w:eastAsia="Times New Roman" w:cs="Times New Roman"/>
          <w:color w:val="333333"/>
          <w:shd w:val="clear" w:color="auto" w:fill="FFFFFF"/>
          <w:lang w:eastAsia="en-GB"/>
        </w:rPr>
      </w:pPr>
    </w:p>
    <w:p w14:paraId="6D6631E7" w14:textId="77777777" w:rsidR="000375BB" w:rsidRDefault="000375BB">
      <w:pPr>
        <w:rPr>
          <w:rFonts w:eastAsia="Times New Roman" w:cs="Times New Roman"/>
          <w:color w:val="333333"/>
          <w:shd w:val="clear" w:color="auto" w:fill="FFFFFF"/>
          <w:lang w:eastAsia="en-GB"/>
        </w:rPr>
      </w:pPr>
    </w:p>
    <w:p w14:paraId="0495540C" w14:textId="19A804C3" w:rsidR="000375BB" w:rsidRDefault="000375BB">
      <w:pPr>
        <w:rPr>
          <w:rFonts w:eastAsia="Times New Roman" w:cs="Times New Roman"/>
          <w:color w:val="333333"/>
          <w:shd w:val="clear" w:color="auto" w:fill="FFFFFF"/>
          <w:lang w:eastAsia="en-GB"/>
        </w:rPr>
      </w:pPr>
      <w:proofErr w:type="spellStart"/>
      <w:r>
        <w:rPr>
          <w:rFonts w:eastAsia="Times New Roman" w:cs="Times New Roman"/>
          <w:color w:val="333333"/>
          <w:shd w:val="clear" w:color="auto" w:fill="FFFFFF"/>
          <w:lang w:eastAsia="en-GB"/>
        </w:rPr>
        <w:t>Llyfryddiaeth</w:t>
      </w:r>
      <w:proofErr w:type="spellEnd"/>
    </w:p>
    <w:p w14:paraId="6FC5FDD7" w14:textId="77777777" w:rsidR="000375BB" w:rsidRDefault="000375BB">
      <w:pPr>
        <w:rPr>
          <w:rFonts w:eastAsia="Times New Roman" w:cs="Times New Roman"/>
          <w:color w:val="333333"/>
          <w:shd w:val="clear" w:color="auto" w:fill="FFFFFF"/>
          <w:lang w:eastAsia="en-GB"/>
        </w:rPr>
      </w:pPr>
    </w:p>
    <w:p w14:paraId="0E2CE725" w14:textId="5DCB76CB" w:rsidR="00A30CFD" w:rsidRPr="00A85575" w:rsidRDefault="00A30CFD" w:rsidP="00A30CF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Adran Hyfforddiant ac Addysg (2002) </w:t>
      </w:r>
      <w:r w:rsidRPr="000375BB">
        <w:rPr>
          <w:rFonts w:ascii="Arial" w:hAnsi="Arial" w:cs="Arial"/>
          <w:i/>
          <w:lang w:val="cy-GB"/>
        </w:rPr>
        <w:t>‘ Y Wlad sy’n dysgu:Y Cam Sylfaen 3 -7 oed’</w:t>
      </w:r>
      <w:r>
        <w:rPr>
          <w:rFonts w:ascii="Arial" w:hAnsi="Arial" w:cs="Arial"/>
          <w:lang w:val="cy-GB"/>
        </w:rPr>
        <w:t xml:space="preserve"> Caerdydd: Llywodraeth Cynulliad Cymru</w:t>
      </w:r>
      <w:r w:rsidR="000375BB">
        <w:rPr>
          <w:rFonts w:ascii="Arial" w:hAnsi="Arial" w:cs="Arial"/>
          <w:lang w:val="cy-GB"/>
        </w:rPr>
        <w:t>.</w:t>
      </w:r>
    </w:p>
    <w:p w14:paraId="68C8C4B9" w14:textId="77777777" w:rsidR="00A30CFD" w:rsidRDefault="00A30CFD" w:rsidP="00A30CFD">
      <w:pPr>
        <w:rPr>
          <w:rFonts w:ascii="Arial" w:hAnsi="Arial" w:cs="Arial"/>
          <w:lang w:val="cy-GB"/>
        </w:rPr>
      </w:pPr>
    </w:p>
    <w:p w14:paraId="04718241" w14:textId="4C9210AC" w:rsidR="00EB5C2F" w:rsidRPr="00EB5C2F" w:rsidRDefault="000375BB" w:rsidP="00EB5C2F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Barnes, J. (2011) </w:t>
      </w:r>
      <w:r w:rsidRPr="000375BB">
        <w:rPr>
          <w:rFonts w:ascii="Arial" w:hAnsi="Arial" w:cs="Arial"/>
          <w:i/>
          <w:lang w:val="cy-GB"/>
        </w:rPr>
        <w:t>‘</w:t>
      </w:r>
      <w:r w:rsidR="00EB5C2F" w:rsidRPr="000375BB">
        <w:rPr>
          <w:rFonts w:ascii="Arial" w:hAnsi="Arial" w:cs="Arial"/>
          <w:i/>
          <w:lang w:val="cy-GB"/>
        </w:rPr>
        <w:t>Cross Curricular Learning 3 – 14’</w:t>
      </w:r>
      <w:r w:rsidR="00EB5C2F" w:rsidRPr="00EB5C2F">
        <w:rPr>
          <w:rFonts w:ascii="Arial" w:hAnsi="Arial" w:cs="Arial"/>
          <w:lang w:val="cy-GB"/>
        </w:rPr>
        <w:t>. London: Sage Publications.</w:t>
      </w:r>
    </w:p>
    <w:p w14:paraId="59F93B70" w14:textId="77777777" w:rsidR="00EB5C2F" w:rsidRDefault="00EB5C2F" w:rsidP="00A30CFD">
      <w:pPr>
        <w:rPr>
          <w:rFonts w:ascii="Arial" w:hAnsi="Arial" w:cs="Arial"/>
          <w:lang w:val="cy-GB"/>
        </w:rPr>
      </w:pPr>
    </w:p>
    <w:p w14:paraId="2381B18F" w14:textId="77777777" w:rsidR="00EB5C2F" w:rsidRPr="00EB5C2F" w:rsidRDefault="00EB5C2F" w:rsidP="00EB5C2F">
      <w:pPr>
        <w:rPr>
          <w:rFonts w:ascii="Arial" w:hAnsi="Arial" w:cs="Arial"/>
          <w:lang w:val="cy-GB"/>
        </w:rPr>
      </w:pPr>
      <w:r w:rsidRPr="00EB5C2F">
        <w:rPr>
          <w:rFonts w:ascii="Arial" w:hAnsi="Arial" w:cs="Arial"/>
          <w:lang w:val="cy-GB"/>
        </w:rPr>
        <w:t xml:space="preserve">Beckley, P. (2012) </w:t>
      </w:r>
      <w:r w:rsidRPr="000375BB">
        <w:rPr>
          <w:rFonts w:ascii="Arial" w:hAnsi="Arial" w:cs="Arial"/>
          <w:i/>
          <w:lang w:val="cy-GB"/>
        </w:rPr>
        <w:t>‘Learning in Early Childhood’</w:t>
      </w:r>
      <w:r w:rsidRPr="00EB5C2F">
        <w:rPr>
          <w:rFonts w:ascii="Arial" w:hAnsi="Arial" w:cs="Arial"/>
          <w:lang w:val="cy-GB"/>
        </w:rPr>
        <w:t>. London: Sage Publications.</w:t>
      </w:r>
    </w:p>
    <w:p w14:paraId="496A0C95" w14:textId="77777777" w:rsidR="00EB5C2F" w:rsidRPr="00A85575" w:rsidRDefault="00EB5C2F" w:rsidP="00A30CFD">
      <w:pPr>
        <w:rPr>
          <w:rFonts w:ascii="Arial" w:hAnsi="Arial" w:cs="Arial"/>
          <w:lang w:val="cy-GB"/>
        </w:rPr>
      </w:pPr>
    </w:p>
    <w:p w14:paraId="792FE41D" w14:textId="6D4403EC" w:rsidR="00A30CFD" w:rsidRDefault="00A30CFD" w:rsidP="00A30CFD">
      <w:pPr>
        <w:rPr>
          <w:rFonts w:ascii="Arial" w:hAnsi="Arial" w:cs="Arial"/>
          <w:lang w:val="cy-GB"/>
        </w:rPr>
      </w:pPr>
      <w:r w:rsidRPr="00A85575">
        <w:rPr>
          <w:rFonts w:ascii="Arial" w:hAnsi="Arial" w:cs="Arial"/>
          <w:lang w:val="cy-GB"/>
        </w:rPr>
        <w:t xml:space="preserve">Bell, J. (2010) </w:t>
      </w:r>
      <w:r w:rsidRPr="000375BB">
        <w:rPr>
          <w:rFonts w:ascii="Arial" w:hAnsi="Arial" w:cs="Arial"/>
          <w:i/>
          <w:lang w:val="cy-GB"/>
        </w:rPr>
        <w:t>‘Doing</w:t>
      </w:r>
      <w:r w:rsidR="000375BB">
        <w:rPr>
          <w:rFonts w:ascii="Arial" w:hAnsi="Arial" w:cs="Arial"/>
          <w:i/>
          <w:lang w:val="cy-GB"/>
        </w:rPr>
        <w:t xml:space="preserve"> your Research Project (5th Ed)</w:t>
      </w:r>
      <w:r w:rsidRPr="000375BB">
        <w:rPr>
          <w:rFonts w:ascii="Arial" w:hAnsi="Arial" w:cs="Arial"/>
          <w:i/>
          <w:lang w:val="cy-GB"/>
        </w:rPr>
        <w:t>’</w:t>
      </w:r>
      <w:r w:rsidRPr="00A85575">
        <w:rPr>
          <w:rFonts w:ascii="Arial" w:hAnsi="Arial" w:cs="Arial"/>
          <w:lang w:val="cy-GB"/>
        </w:rPr>
        <w:t>. England: Open University Press</w:t>
      </w:r>
      <w:r w:rsidR="000375BB">
        <w:rPr>
          <w:rFonts w:ascii="Arial" w:hAnsi="Arial" w:cs="Arial"/>
          <w:lang w:val="cy-GB"/>
        </w:rPr>
        <w:t>.</w:t>
      </w:r>
    </w:p>
    <w:p w14:paraId="6850EDB5" w14:textId="77777777" w:rsidR="00A30CFD" w:rsidRDefault="00A30CFD" w:rsidP="00A30CFD">
      <w:pPr>
        <w:rPr>
          <w:rFonts w:ascii="Arial" w:hAnsi="Arial" w:cs="Arial"/>
          <w:lang w:val="cy-GB"/>
        </w:rPr>
      </w:pPr>
    </w:p>
    <w:p w14:paraId="61C31BA6" w14:textId="77777777" w:rsidR="00A30CFD" w:rsidRDefault="00A30CFD" w:rsidP="00A30CF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BERA (2011) </w:t>
      </w:r>
      <w:r w:rsidRPr="000375BB">
        <w:rPr>
          <w:rFonts w:ascii="Arial" w:hAnsi="Arial" w:cs="Arial"/>
          <w:i/>
          <w:lang w:val="cy-GB"/>
        </w:rPr>
        <w:t>‘Ethical Guidelines for Educational Research’</w:t>
      </w:r>
      <w:r>
        <w:rPr>
          <w:rFonts w:ascii="Arial" w:hAnsi="Arial" w:cs="Arial"/>
          <w:lang w:val="cy-GB"/>
        </w:rPr>
        <w:t>. Ar gael ar:</w:t>
      </w:r>
    </w:p>
    <w:p w14:paraId="15088819" w14:textId="65576E7E" w:rsidR="00A30CFD" w:rsidRDefault="009D7D62" w:rsidP="00A30CFD">
      <w:pPr>
        <w:rPr>
          <w:rFonts w:ascii="Arial" w:hAnsi="Arial" w:cs="Arial"/>
          <w:lang w:val="cy-GB"/>
        </w:rPr>
      </w:pPr>
      <w:hyperlink r:id="rId22" w:history="1">
        <w:r w:rsidR="00A30CFD" w:rsidRPr="004C7B63">
          <w:rPr>
            <w:rStyle w:val="Hyperlink"/>
            <w:rFonts w:ascii="Arial" w:hAnsi="Arial" w:cs="Arial"/>
            <w:lang w:val="cy-GB"/>
          </w:rPr>
          <w:t>https://www.bera.ac.uk/researchers-resources/publications/bera-ethical-guidelines-for-educational-research-2011</w:t>
        </w:r>
      </w:hyperlink>
      <w:r w:rsidR="00A30CFD">
        <w:rPr>
          <w:rFonts w:ascii="Arial" w:hAnsi="Arial" w:cs="Arial"/>
          <w:lang w:val="cy-GB"/>
        </w:rPr>
        <w:t xml:space="preserve"> (mynediad 27-3-18)</w:t>
      </w:r>
      <w:r w:rsidR="000375BB">
        <w:rPr>
          <w:rFonts w:ascii="Arial" w:hAnsi="Arial" w:cs="Arial"/>
          <w:lang w:val="cy-GB"/>
        </w:rPr>
        <w:t>.</w:t>
      </w:r>
    </w:p>
    <w:p w14:paraId="3D4F36DA" w14:textId="77777777" w:rsidR="00A30CFD" w:rsidRDefault="00A30CFD" w:rsidP="00A30CFD">
      <w:pPr>
        <w:rPr>
          <w:rFonts w:ascii="Arial" w:hAnsi="Arial" w:cs="Arial"/>
          <w:lang w:val="cy-GB"/>
        </w:rPr>
      </w:pPr>
    </w:p>
    <w:p w14:paraId="2EDE81D0" w14:textId="77777777" w:rsidR="00EB5C2F" w:rsidRPr="00EB5C2F" w:rsidRDefault="00EB5C2F" w:rsidP="00EB5C2F">
      <w:pPr>
        <w:rPr>
          <w:rFonts w:ascii="Arial" w:hAnsi="Arial" w:cs="Arial"/>
          <w:lang w:val="cy-GB"/>
        </w:rPr>
      </w:pPr>
      <w:r w:rsidRPr="00EB5C2F">
        <w:rPr>
          <w:rFonts w:ascii="Arial" w:hAnsi="Arial" w:cs="Arial"/>
          <w:lang w:val="cy-GB"/>
        </w:rPr>
        <w:t xml:space="preserve">Brock, A. &amp; Doods, S. &amp; Jarvis, P. &amp; Olusoga, Y. (2009) </w:t>
      </w:r>
      <w:r w:rsidRPr="000375BB">
        <w:rPr>
          <w:rFonts w:ascii="Arial" w:hAnsi="Arial" w:cs="Arial"/>
          <w:i/>
          <w:lang w:val="cy-GB"/>
        </w:rPr>
        <w:t>‘Perspectives on Play: Learning for Life’</w:t>
      </w:r>
      <w:r w:rsidRPr="00EB5C2F">
        <w:rPr>
          <w:rFonts w:ascii="Arial" w:hAnsi="Arial" w:cs="Arial"/>
          <w:lang w:val="cy-GB"/>
        </w:rPr>
        <w:t>. Essex: Pearson/ Longman.</w:t>
      </w:r>
    </w:p>
    <w:p w14:paraId="2926D06C" w14:textId="77777777" w:rsidR="00EB5C2F" w:rsidRDefault="00EB5C2F" w:rsidP="00EB5C2F">
      <w:pPr>
        <w:rPr>
          <w:lang w:val="cy-GB"/>
        </w:rPr>
      </w:pPr>
    </w:p>
    <w:p w14:paraId="540A6C03" w14:textId="77777777" w:rsidR="00EB5C2F" w:rsidRPr="00A85575" w:rsidRDefault="00EB5C2F" w:rsidP="00A30CFD">
      <w:pPr>
        <w:rPr>
          <w:rFonts w:ascii="Arial" w:hAnsi="Arial" w:cs="Arial"/>
          <w:lang w:val="cy-GB"/>
        </w:rPr>
      </w:pPr>
    </w:p>
    <w:p w14:paraId="22F82F06" w14:textId="18B17CBE" w:rsidR="00A30CFD" w:rsidRPr="00A85575" w:rsidRDefault="00A30CFD" w:rsidP="00A30CFD">
      <w:pPr>
        <w:rPr>
          <w:rFonts w:ascii="Arial" w:hAnsi="Arial" w:cs="Arial"/>
          <w:lang w:val="cy-GB"/>
        </w:rPr>
      </w:pPr>
      <w:r w:rsidRPr="00A85575">
        <w:rPr>
          <w:rFonts w:ascii="Arial" w:hAnsi="Arial" w:cs="Arial"/>
          <w:lang w:val="cy-GB"/>
        </w:rPr>
        <w:t xml:space="preserve">Bryman, A. (2016) </w:t>
      </w:r>
      <w:r w:rsidRPr="000375BB">
        <w:rPr>
          <w:rFonts w:ascii="Arial" w:hAnsi="Arial" w:cs="Arial"/>
          <w:i/>
          <w:lang w:val="cy-GB"/>
        </w:rPr>
        <w:t>‘S</w:t>
      </w:r>
      <w:r w:rsidR="000375BB">
        <w:rPr>
          <w:rFonts w:ascii="Arial" w:hAnsi="Arial" w:cs="Arial"/>
          <w:i/>
          <w:lang w:val="cy-GB"/>
        </w:rPr>
        <w:t>ocial Research Methods (5th Ed)</w:t>
      </w:r>
      <w:r w:rsidRPr="000375BB">
        <w:rPr>
          <w:rFonts w:ascii="Arial" w:hAnsi="Arial" w:cs="Arial"/>
          <w:i/>
          <w:lang w:val="cy-GB"/>
        </w:rPr>
        <w:t>’</w:t>
      </w:r>
      <w:r w:rsidRPr="00A85575">
        <w:rPr>
          <w:rFonts w:ascii="Arial" w:hAnsi="Arial" w:cs="Arial"/>
          <w:lang w:val="cy-GB"/>
        </w:rPr>
        <w:t>. United Kingdom: Oxford University Press</w:t>
      </w:r>
      <w:r w:rsidR="000375BB">
        <w:rPr>
          <w:rFonts w:ascii="Arial" w:hAnsi="Arial" w:cs="Arial"/>
          <w:lang w:val="cy-GB"/>
        </w:rPr>
        <w:t>.</w:t>
      </w:r>
      <w:r w:rsidRPr="00A85575">
        <w:rPr>
          <w:rFonts w:ascii="Arial" w:hAnsi="Arial" w:cs="Arial"/>
          <w:lang w:val="cy-GB"/>
        </w:rPr>
        <w:t xml:space="preserve">  </w:t>
      </w:r>
    </w:p>
    <w:p w14:paraId="2630CD40" w14:textId="77777777" w:rsidR="00A30CFD" w:rsidRPr="00A85575" w:rsidRDefault="00A30CFD" w:rsidP="00A30CFD">
      <w:pPr>
        <w:rPr>
          <w:rFonts w:ascii="Arial" w:hAnsi="Arial" w:cs="Arial"/>
          <w:lang w:val="cy-GB"/>
        </w:rPr>
      </w:pPr>
    </w:p>
    <w:p w14:paraId="284E6801" w14:textId="516372FA" w:rsidR="00DC5003" w:rsidRDefault="00A30CFD" w:rsidP="00DC5003">
      <w:pPr>
        <w:spacing w:after="100" w:afterAutospacing="1"/>
        <w:outlineLvl w:val="0"/>
        <w:rPr>
          <w:rFonts w:ascii="Arial" w:hAnsi="Arial" w:cs="Arial"/>
          <w:lang w:val="cy-GB"/>
        </w:rPr>
      </w:pPr>
      <w:r w:rsidRPr="00A85575">
        <w:rPr>
          <w:rFonts w:ascii="Arial" w:hAnsi="Arial" w:cs="Arial"/>
          <w:lang w:val="cy-GB"/>
        </w:rPr>
        <w:t xml:space="preserve">Cohen, L.; Manion, L.; </w:t>
      </w:r>
      <w:r>
        <w:rPr>
          <w:rFonts w:ascii="Arial" w:hAnsi="Arial" w:cs="Arial"/>
          <w:lang w:val="cy-GB"/>
        </w:rPr>
        <w:t>Morrison, K. (2013</w:t>
      </w:r>
      <w:r w:rsidRPr="00A85575">
        <w:rPr>
          <w:rFonts w:ascii="Arial" w:hAnsi="Arial" w:cs="Arial"/>
          <w:lang w:val="cy-GB"/>
        </w:rPr>
        <w:t xml:space="preserve">) </w:t>
      </w:r>
      <w:r w:rsidRPr="000375BB">
        <w:rPr>
          <w:rFonts w:ascii="Arial" w:hAnsi="Arial" w:cs="Arial"/>
          <w:i/>
          <w:lang w:val="cy-GB"/>
        </w:rPr>
        <w:t>‘Research Methods in Education’ (8th Ed)</w:t>
      </w:r>
      <w:r w:rsidR="000375BB">
        <w:rPr>
          <w:rFonts w:ascii="Arial" w:hAnsi="Arial" w:cs="Arial"/>
          <w:i/>
          <w:lang w:val="cy-GB"/>
        </w:rPr>
        <w:t>’</w:t>
      </w:r>
      <w:r w:rsidRPr="00A85575">
        <w:rPr>
          <w:rFonts w:ascii="Arial" w:hAnsi="Arial" w:cs="Arial"/>
          <w:lang w:val="cy-GB"/>
        </w:rPr>
        <w:t xml:space="preserve"> </w:t>
      </w:r>
      <w:r w:rsidR="000375BB">
        <w:rPr>
          <w:rFonts w:ascii="Arial" w:hAnsi="Arial" w:cs="Arial"/>
          <w:lang w:val="cy-GB"/>
        </w:rPr>
        <w:t>Oxon:</w:t>
      </w:r>
      <w:r w:rsidRPr="00A85575">
        <w:rPr>
          <w:rFonts w:ascii="Arial" w:hAnsi="Arial" w:cs="Arial"/>
          <w:lang w:val="cy-GB"/>
        </w:rPr>
        <w:t xml:space="preserve"> Routledge Education</w:t>
      </w:r>
      <w:r w:rsidR="000375BB">
        <w:rPr>
          <w:rFonts w:ascii="Arial" w:hAnsi="Arial" w:cs="Arial"/>
          <w:lang w:val="cy-GB"/>
        </w:rPr>
        <w:t>.</w:t>
      </w:r>
    </w:p>
    <w:p w14:paraId="0DCC6B50" w14:textId="77777777" w:rsidR="00EB5C2F" w:rsidRPr="00001B2B" w:rsidRDefault="00EB5C2F" w:rsidP="00EB5C2F">
      <w:pPr>
        <w:rPr>
          <w:rFonts w:ascii="Arial" w:hAnsi="Arial" w:cs="Arial"/>
          <w:lang w:val="cy-GB"/>
        </w:rPr>
      </w:pPr>
      <w:r w:rsidRPr="00001B2B">
        <w:rPr>
          <w:rFonts w:ascii="Arial" w:hAnsi="Arial" w:cs="Arial"/>
          <w:lang w:val="cy-GB"/>
        </w:rPr>
        <w:t xml:space="preserve">Donaldson, G (2015) </w:t>
      </w:r>
      <w:r w:rsidRPr="000375BB">
        <w:rPr>
          <w:rFonts w:ascii="Arial" w:hAnsi="Arial" w:cs="Arial"/>
          <w:i/>
          <w:lang w:val="cy-GB"/>
        </w:rPr>
        <w:t>‘Dyfodol Llwyddiannus’</w:t>
      </w:r>
      <w:r w:rsidRPr="00001B2B">
        <w:rPr>
          <w:rFonts w:ascii="Arial" w:hAnsi="Arial" w:cs="Arial"/>
          <w:lang w:val="cy-GB"/>
        </w:rPr>
        <w:t>. Caerdydd: Llywodraeth Cymru.</w:t>
      </w:r>
    </w:p>
    <w:p w14:paraId="76EC519A" w14:textId="77777777" w:rsidR="006A412F" w:rsidRDefault="006A412F" w:rsidP="00EB5C2F">
      <w:pPr>
        <w:rPr>
          <w:rFonts w:ascii="Arial" w:hAnsi="Arial" w:cs="Arial"/>
          <w:lang w:val="cy-GB"/>
        </w:rPr>
      </w:pPr>
    </w:p>
    <w:p w14:paraId="763D9FB8" w14:textId="17EEA705" w:rsidR="00EB5C2F" w:rsidRPr="00001B2B" w:rsidRDefault="006A412F" w:rsidP="00EB5C2F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Estyn </w:t>
      </w:r>
      <w:r w:rsidR="00EB5C2F" w:rsidRPr="00001B2B">
        <w:rPr>
          <w:rFonts w:ascii="Arial" w:hAnsi="Arial" w:cs="Arial"/>
          <w:lang w:val="cy-GB"/>
        </w:rPr>
        <w:t>(2013) ‘Rhoi llais i ddisgyblion’ Ar gael ar:</w:t>
      </w:r>
    </w:p>
    <w:p w14:paraId="352556DF" w14:textId="77777777" w:rsidR="00EB5C2F" w:rsidRDefault="009D7D62" w:rsidP="00EB5C2F">
      <w:pPr>
        <w:rPr>
          <w:lang w:val="cy-GB"/>
        </w:rPr>
      </w:pPr>
      <w:hyperlink r:id="rId23" w:history="1">
        <w:r w:rsidR="00EB5C2F" w:rsidRPr="004C7B63">
          <w:rPr>
            <w:rStyle w:val="Hyperlink"/>
            <w:lang w:val="cy-GB"/>
          </w:rPr>
          <w:t>https://www.estyn.llyw.cymru/arfer-effeithiol/rhoi-llais-i-ddisgyblion?_ga=2.254551115.238718007.1522145951-936951944.1457522738</w:t>
        </w:r>
      </w:hyperlink>
    </w:p>
    <w:p w14:paraId="74827AC1" w14:textId="6F3ECE96" w:rsidR="00EB5C2F" w:rsidRDefault="00EB5C2F" w:rsidP="00EB5C2F">
      <w:pPr>
        <w:rPr>
          <w:lang w:val="cy-GB"/>
        </w:rPr>
      </w:pPr>
      <w:r>
        <w:rPr>
          <w:lang w:val="cy-GB"/>
        </w:rPr>
        <w:t>(mynediad 28-3-18)</w:t>
      </w:r>
      <w:r w:rsidR="000375BB">
        <w:rPr>
          <w:lang w:val="cy-GB"/>
        </w:rPr>
        <w:t>.</w:t>
      </w:r>
    </w:p>
    <w:p w14:paraId="00135B33" w14:textId="77777777" w:rsidR="00EB5C2F" w:rsidRDefault="00EB5C2F" w:rsidP="00A30CFD">
      <w:pPr>
        <w:rPr>
          <w:rFonts w:ascii="Arial" w:hAnsi="Arial" w:cs="Arial"/>
          <w:lang w:val="cy-GB"/>
        </w:rPr>
      </w:pPr>
    </w:p>
    <w:p w14:paraId="4FD6D15E" w14:textId="146479D4" w:rsidR="00A30CFD" w:rsidRDefault="00A30CFD" w:rsidP="00A30CF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Estyn (2017) </w:t>
      </w:r>
      <w:r w:rsidRPr="000375BB">
        <w:rPr>
          <w:rFonts w:ascii="Arial" w:hAnsi="Arial" w:cs="Arial"/>
          <w:i/>
          <w:lang w:val="cy-GB"/>
        </w:rPr>
        <w:t>‘Dysgu gweithredol a thrwy brofiad - Arfer effeithiol yn y cyfnod sylfaen wrth gyflwyno llythrennedd a rhifedd ym mlwyddyn 1 a blwyddyn 2</w:t>
      </w:r>
      <w:r w:rsidR="000375BB">
        <w:rPr>
          <w:rFonts w:ascii="Arial" w:hAnsi="Arial" w:cs="Arial"/>
          <w:lang w:val="cy-GB"/>
        </w:rPr>
        <w:t>’</w:t>
      </w:r>
      <w:r>
        <w:rPr>
          <w:rFonts w:ascii="Arial" w:hAnsi="Arial" w:cs="Arial"/>
          <w:lang w:val="cy-GB"/>
        </w:rPr>
        <w:t>. Caerdydd: Llywodraeth Cymru</w:t>
      </w:r>
      <w:r w:rsidR="000375BB">
        <w:rPr>
          <w:rFonts w:ascii="Arial" w:hAnsi="Arial" w:cs="Arial"/>
          <w:lang w:val="cy-GB"/>
        </w:rPr>
        <w:t>.</w:t>
      </w:r>
    </w:p>
    <w:p w14:paraId="48D904BD" w14:textId="77777777" w:rsidR="00A30CFD" w:rsidRDefault="00A30CFD" w:rsidP="00A30CFD">
      <w:pPr>
        <w:rPr>
          <w:rFonts w:ascii="Arial" w:hAnsi="Arial" w:cs="Arial"/>
          <w:lang w:val="cy-GB"/>
        </w:rPr>
      </w:pPr>
    </w:p>
    <w:p w14:paraId="183D48F3" w14:textId="189404DA" w:rsidR="005F2730" w:rsidRDefault="005F2730" w:rsidP="00A30CF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Farrell, A. (2005) (Ed by) </w:t>
      </w:r>
      <w:r w:rsidRPr="000375BB">
        <w:rPr>
          <w:rFonts w:ascii="Arial" w:hAnsi="Arial" w:cs="Arial"/>
          <w:i/>
          <w:lang w:val="cy-GB"/>
        </w:rPr>
        <w:t>‘Ethical Research with Children’</w:t>
      </w:r>
      <w:r>
        <w:rPr>
          <w:rFonts w:ascii="Arial" w:hAnsi="Arial" w:cs="Arial"/>
          <w:lang w:val="cy-GB"/>
        </w:rPr>
        <w:t xml:space="preserve">. </w:t>
      </w:r>
      <w:r w:rsidR="00FE519F">
        <w:rPr>
          <w:rFonts w:ascii="Arial" w:hAnsi="Arial" w:cs="Arial"/>
          <w:lang w:val="cy-GB"/>
        </w:rPr>
        <w:t>England: Open niversity Press.</w:t>
      </w:r>
    </w:p>
    <w:p w14:paraId="02244E4D" w14:textId="77777777" w:rsidR="005F2730" w:rsidRDefault="005F2730" w:rsidP="00A30CFD">
      <w:pPr>
        <w:rPr>
          <w:rFonts w:ascii="Arial" w:hAnsi="Arial" w:cs="Arial"/>
          <w:lang w:val="cy-GB"/>
        </w:rPr>
      </w:pPr>
    </w:p>
    <w:p w14:paraId="7187DFF1" w14:textId="09F93BD7" w:rsidR="00001B2B" w:rsidRDefault="00001B2B" w:rsidP="00A30CF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Fraser,S &amp; Lewis, V &amp; Ding, S &amp; Kellett, M &amp; Robinson, C (2007) </w:t>
      </w:r>
      <w:r w:rsidRPr="000375BB">
        <w:rPr>
          <w:rFonts w:ascii="Arial" w:hAnsi="Arial" w:cs="Arial"/>
          <w:i/>
          <w:lang w:val="cy-GB"/>
        </w:rPr>
        <w:t>‘Doing Research with Children and Young People’</w:t>
      </w:r>
      <w:r>
        <w:rPr>
          <w:rFonts w:ascii="Arial" w:hAnsi="Arial" w:cs="Arial"/>
          <w:lang w:val="cy-GB"/>
        </w:rPr>
        <w:t>.</w:t>
      </w:r>
      <w:r w:rsidR="000375BB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>London: Sage Publications.</w:t>
      </w:r>
    </w:p>
    <w:p w14:paraId="04A708C8" w14:textId="77777777" w:rsidR="00001B2B" w:rsidRDefault="00001B2B" w:rsidP="00A30CFD">
      <w:pPr>
        <w:rPr>
          <w:rFonts w:ascii="Arial" w:hAnsi="Arial" w:cs="Arial"/>
          <w:lang w:val="cy-GB"/>
        </w:rPr>
      </w:pPr>
    </w:p>
    <w:p w14:paraId="57E79755" w14:textId="77777777" w:rsidR="00EB5C2F" w:rsidRPr="00EB5C2F" w:rsidRDefault="00EB5C2F" w:rsidP="00EB5C2F">
      <w:pPr>
        <w:rPr>
          <w:rFonts w:ascii="Arial" w:hAnsi="Arial" w:cs="Arial"/>
          <w:lang w:val="cy-GB"/>
        </w:rPr>
      </w:pPr>
      <w:r w:rsidRPr="00EB5C2F">
        <w:rPr>
          <w:rFonts w:ascii="Arial" w:hAnsi="Arial" w:cs="Arial"/>
          <w:lang w:val="cy-GB"/>
        </w:rPr>
        <w:t>Featherstone, S. a Featherstone, P. (2008) ‘</w:t>
      </w:r>
      <w:r w:rsidRPr="000375BB">
        <w:rPr>
          <w:rFonts w:ascii="Arial" w:hAnsi="Arial" w:cs="Arial"/>
          <w:i/>
          <w:lang w:val="cy-GB"/>
        </w:rPr>
        <w:t>Like Bees, not Butterflies’</w:t>
      </w:r>
      <w:r w:rsidRPr="00EB5C2F">
        <w:rPr>
          <w:rFonts w:ascii="Arial" w:hAnsi="Arial" w:cs="Arial"/>
          <w:lang w:val="cy-GB"/>
        </w:rPr>
        <w:t>. London: Latimer Trend &amp; Company.</w:t>
      </w:r>
    </w:p>
    <w:p w14:paraId="0A78D09C" w14:textId="77777777" w:rsidR="00EB5C2F" w:rsidRDefault="00EB5C2F" w:rsidP="00A30CFD">
      <w:pPr>
        <w:rPr>
          <w:rFonts w:ascii="Arial" w:hAnsi="Arial" w:cs="Arial"/>
          <w:lang w:val="cy-GB"/>
        </w:rPr>
      </w:pPr>
    </w:p>
    <w:p w14:paraId="48979423" w14:textId="397951E4" w:rsidR="00A30CFD" w:rsidRDefault="00A30CFD" w:rsidP="00A30CF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Gray, C. &amp; Macblain, S. (2012) </w:t>
      </w:r>
      <w:r w:rsidRPr="000375BB">
        <w:rPr>
          <w:rFonts w:ascii="Arial" w:hAnsi="Arial" w:cs="Arial"/>
          <w:i/>
          <w:lang w:val="cy-GB"/>
        </w:rPr>
        <w:t>‘Learning Theories in Childhood’</w:t>
      </w:r>
      <w:r>
        <w:rPr>
          <w:rFonts w:ascii="Arial" w:hAnsi="Arial" w:cs="Arial"/>
          <w:lang w:val="cy-GB"/>
        </w:rPr>
        <w:t>. London: Sage Publications</w:t>
      </w:r>
      <w:r w:rsidR="000375BB">
        <w:rPr>
          <w:rFonts w:ascii="Arial" w:hAnsi="Arial" w:cs="Arial"/>
          <w:lang w:val="cy-GB"/>
        </w:rPr>
        <w:t>.</w:t>
      </w:r>
    </w:p>
    <w:p w14:paraId="018ADF43" w14:textId="77777777" w:rsidR="00FE519F" w:rsidRDefault="00FE519F" w:rsidP="00A30CFD">
      <w:pPr>
        <w:rPr>
          <w:rFonts w:ascii="Arial" w:hAnsi="Arial" w:cs="Arial"/>
          <w:lang w:val="cy-GB"/>
        </w:rPr>
      </w:pPr>
    </w:p>
    <w:p w14:paraId="47A3CC6E" w14:textId="629C04AF" w:rsidR="00FE519F" w:rsidRDefault="00FE519F" w:rsidP="00A30CF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Groundwater-Smith, S. &amp; Dockett, S. &amp; Bottrell, D. (2015) </w:t>
      </w:r>
      <w:r w:rsidRPr="000375BB">
        <w:rPr>
          <w:rFonts w:ascii="Arial" w:hAnsi="Arial" w:cs="Arial"/>
          <w:i/>
          <w:lang w:val="cy-GB"/>
        </w:rPr>
        <w:t>‘Participatory Research with Children and Young People’</w:t>
      </w:r>
      <w:r>
        <w:rPr>
          <w:rFonts w:ascii="Arial" w:hAnsi="Arial" w:cs="Arial"/>
          <w:lang w:val="cy-GB"/>
        </w:rPr>
        <w:t>. London: Sage Publications Ltd.</w:t>
      </w:r>
    </w:p>
    <w:p w14:paraId="7A1AD582" w14:textId="77777777" w:rsidR="00A30CFD" w:rsidRPr="00A85575" w:rsidRDefault="00A30CFD" w:rsidP="00A30CFD">
      <w:pPr>
        <w:rPr>
          <w:rFonts w:ascii="Arial" w:hAnsi="Arial" w:cs="Arial"/>
          <w:lang w:val="cy-GB"/>
        </w:rPr>
      </w:pPr>
    </w:p>
    <w:p w14:paraId="727DD169" w14:textId="143FB18C" w:rsidR="00A30CFD" w:rsidRPr="00A85575" w:rsidRDefault="000375BB" w:rsidP="00A30CF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Hammersley. M. (2007) (Ed by) </w:t>
      </w:r>
      <w:r w:rsidRPr="000375BB">
        <w:rPr>
          <w:rFonts w:ascii="Arial" w:hAnsi="Arial" w:cs="Arial"/>
          <w:i/>
          <w:lang w:val="cy-GB"/>
        </w:rPr>
        <w:t>‘</w:t>
      </w:r>
      <w:r w:rsidR="00A30CFD" w:rsidRPr="000375BB">
        <w:rPr>
          <w:rFonts w:ascii="Arial" w:hAnsi="Arial" w:cs="Arial"/>
          <w:i/>
          <w:lang w:val="cy-GB"/>
        </w:rPr>
        <w:t>Educational Research and Evidnce Based Practice’</w:t>
      </w:r>
      <w:r w:rsidR="00A30CFD" w:rsidRPr="00A85575">
        <w:rPr>
          <w:rFonts w:ascii="Arial" w:hAnsi="Arial" w:cs="Arial"/>
          <w:lang w:val="cy-GB"/>
        </w:rPr>
        <w:t>. United Kingdom: Open University Press/ Sage Publications.</w:t>
      </w:r>
    </w:p>
    <w:p w14:paraId="7170454C" w14:textId="0359E3EE" w:rsidR="00A30CFD" w:rsidRPr="009B4456" w:rsidRDefault="00A30CFD" w:rsidP="00A30CFD">
      <w:pPr>
        <w:rPr>
          <w:rFonts w:ascii="Times New Roman" w:eastAsia="Times New Roman" w:hAnsi="Times New Roman" w:cs="Times New Roman"/>
          <w:color w:val="000000" w:themeColor="text1"/>
          <w:lang w:eastAsia="en-GB"/>
        </w:rPr>
      </w:pPr>
    </w:p>
    <w:p w14:paraId="7B1F7389" w14:textId="6A8B1110" w:rsidR="00A30CFD" w:rsidRPr="00A85575" w:rsidRDefault="00A30CFD" w:rsidP="00A30CFD">
      <w:pPr>
        <w:rPr>
          <w:rFonts w:ascii="Arial" w:hAnsi="Arial" w:cs="Arial"/>
          <w:lang w:val="cy-GB"/>
        </w:rPr>
      </w:pPr>
      <w:r w:rsidRPr="00A85575">
        <w:rPr>
          <w:rFonts w:ascii="Arial" w:hAnsi="Arial" w:cs="Arial"/>
          <w:lang w:val="cy-GB"/>
        </w:rPr>
        <w:t>Kumar, R. (2014) ‘</w:t>
      </w:r>
      <w:r w:rsidRPr="000375BB">
        <w:rPr>
          <w:rFonts w:ascii="Arial" w:hAnsi="Arial" w:cs="Arial"/>
          <w:i/>
          <w:lang w:val="cy-GB"/>
        </w:rPr>
        <w:t>Research Methodology’</w:t>
      </w:r>
      <w:r w:rsidRPr="00A85575">
        <w:rPr>
          <w:rFonts w:ascii="Arial" w:hAnsi="Arial" w:cs="Arial"/>
          <w:lang w:val="cy-GB"/>
        </w:rPr>
        <w:t>. London: Sage Publications</w:t>
      </w:r>
      <w:r w:rsidR="000375BB">
        <w:rPr>
          <w:rFonts w:ascii="Arial" w:hAnsi="Arial" w:cs="Arial"/>
          <w:lang w:val="cy-GB"/>
        </w:rPr>
        <w:t>.</w:t>
      </w:r>
    </w:p>
    <w:p w14:paraId="7CFB63DE" w14:textId="77777777" w:rsidR="00A30CFD" w:rsidRDefault="00A30CFD" w:rsidP="00A30CFD">
      <w:pPr>
        <w:rPr>
          <w:rFonts w:ascii="Arial" w:hAnsi="Arial" w:cs="Arial"/>
          <w:lang w:val="cy-GB"/>
        </w:rPr>
      </w:pPr>
    </w:p>
    <w:p w14:paraId="146C2CE1" w14:textId="77777777" w:rsidR="00EB5C2F" w:rsidRDefault="00EB5C2F" w:rsidP="00EB5C2F">
      <w:pPr>
        <w:pStyle w:val="ITitle"/>
        <w:rPr>
          <w:rFonts w:cs="Arial"/>
          <w:sz w:val="24"/>
          <w:szCs w:val="24"/>
        </w:rPr>
      </w:pPr>
      <w:r w:rsidRPr="00BE3BD9">
        <w:rPr>
          <w:sz w:val="24"/>
          <w:szCs w:val="24"/>
          <w:lang w:val="cy-GB"/>
        </w:rPr>
        <w:t>Laevers, F. (2018)</w:t>
      </w:r>
      <w:r>
        <w:rPr>
          <w:lang w:val="cy-GB"/>
        </w:rPr>
        <w:t xml:space="preserve"> </w:t>
      </w:r>
      <w:r w:rsidRPr="00BE3BD9">
        <w:rPr>
          <w:rFonts w:cs="Arial"/>
          <w:sz w:val="24"/>
          <w:szCs w:val="24"/>
          <w:lang w:val="cy-GB"/>
        </w:rPr>
        <w:t>‘</w:t>
      </w:r>
      <w:r w:rsidRPr="000375BB">
        <w:rPr>
          <w:rFonts w:cs="Arial"/>
          <w:i/>
          <w:sz w:val="24"/>
          <w:szCs w:val="24"/>
        </w:rPr>
        <w:t>Making care and education more effective through wellbeing and involvement. An introduction to Experiential Education’</w:t>
      </w:r>
      <w:r w:rsidRPr="00BE3BD9">
        <w:rPr>
          <w:rFonts w:cs="Arial"/>
          <w:sz w:val="24"/>
          <w:szCs w:val="24"/>
        </w:rPr>
        <w:t>.</w:t>
      </w:r>
      <w:r>
        <w:rPr>
          <w:rFonts w:cs="Arial"/>
          <w:sz w:val="24"/>
          <w:szCs w:val="24"/>
        </w:rPr>
        <w:t xml:space="preserve"> </w:t>
      </w:r>
      <w:proofErr w:type="spellStart"/>
      <w:r>
        <w:rPr>
          <w:rFonts w:cs="Arial"/>
          <w:sz w:val="24"/>
          <w:szCs w:val="24"/>
        </w:rPr>
        <w:t>Ar</w:t>
      </w:r>
      <w:proofErr w:type="spellEnd"/>
      <w:r>
        <w:rPr>
          <w:rFonts w:cs="Arial"/>
          <w:sz w:val="24"/>
          <w:szCs w:val="24"/>
        </w:rPr>
        <w:t xml:space="preserve"> </w:t>
      </w:r>
      <w:proofErr w:type="spellStart"/>
      <w:r>
        <w:rPr>
          <w:rFonts w:cs="Arial"/>
          <w:sz w:val="24"/>
          <w:szCs w:val="24"/>
        </w:rPr>
        <w:t>gael</w:t>
      </w:r>
      <w:proofErr w:type="spellEnd"/>
      <w:r>
        <w:rPr>
          <w:rFonts w:cs="Arial"/>
          <w:sz w:val="24"/>
          <w:szCs w:val="24"/>
        </w:rPr>
        <w:t xml:space="preserve"> </w:t>
      </w:r>
      <w:proofErr w:type="spellStart"/>
      <w:r>
        <w:rPr>
          <w:rFonts w:cs="Arial"/>
          <w:sz w:val="24"/>
          <w:szCs w:val="24"/>
        </w:rPr>
        <w:t>ar</w:t>
      </w:r>
      <w:proofErr w:type="spellEnd"/>
      <w:r>
        <w:rPr>
          <w:rFonts w:cs="Arial"/>
          <w:sz w:val="24"/>
          <w:szCs w:val="24"/>
        </w:rPr>
        <w:t>:</w:t>
      </w:r>
    </w:p>
    <w:p w14:paraId="15026844" w14:textId="77777777" w:rsidR="00EB5C2F" w:rsidRDefault="009D7D62" w:rsidP="00EB5C2F">
      <w:pPr>
        <w:rPr>
          <w:rFonts w:ascii="Arial" w:eastAsia="Times New Roman" w:hAnsi="Arial" w:cs="Arial"/>
          <w:color w:val="006621"/>
          <w:sz w:val="21"/>
          <w:szCs w:val="21"/>
          <w:shd w:val="clear" w:color="auto" w:fill="FFFFFF"/>
          <w:lang w:eastAsia="en-GB"/>
        </w:rPr>
      </w:pPr>
      <w:hyperlink r:id="rId24" w:history="1">
        <w:r w:rsidR="00EB5C2F" w:rsidRPr="00C81CEA">
          <w:rPr>
            <w:rStyle w:val="Hyperlink"/>
            <w:rFonts w:ascii="Arial" w:eastAsia="Times New Roman" w:hAnsi="Arial" w:cs="Arial"/>
            <w:sz w:val="21"/>
            <w:szCs w:val="21"/>
            <w:shd w:val="clear" w:color="auto" w:fill="FFFFFF"/>
            <w:lang w:eastAsia="en-GB"/>
          </w:rPr>
          <w:t>https://www.early-education.org.uk/.../ExperientialEducationIntro%282016%29%20%2</w:t>
        </w:r>
      </w:hyperlink>
      <w:r w:rsidR="00EB5C2F" w:rsidRPr="00BE3BD9">
        <w:rPr>
          <w:rFonts w:ascii="Arial" w:eastAsia="Times New Roman" w:hAnsi="Arial" w:cs="Arial"/>
          <w:color w:val="006621"/>
          <w:sz w:val="21"/>
          <w:szCs w:val="21"/>
          <w:shd w:val="clear" w:color="auto" w:fill="FFFFFF"/>
          <w:lang w:eastAsia="en-GB"/>
        </w:rPr>
        <w:t>...</w:t>
      </w:r>
    </w:p>
    <w:p w14:paraId="1866B8D8" w14:textId="741A7E68" w:rsidR="00EB5C2F" w:rsidRPr="00BE3BD9" w:rsidRDefault="00EB5C2F" w:rsidP="00EB5C2F">
      <w:pPr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BE3BD9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(</w:t>
      </w:r>
      <w:proofErr w:type="spellStart"/>
      <w:r w:rsidRPr="00BE3BD9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mynediad</w:t>
      </w:r>
      <w:proofErr w:type="spellEnd"/>
      <w:r w:rsidRPr="00BE3BD9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 xml:space="preserve"> 17-4-18)</w:t>
      </w:r>
      <w:r w:rsidR="000375BB">
        <w:rPr>
          <w:rFonts w:ascii="Arial" w:eastAsia="Times New Roman" w:hAnsi="Arial" w:cs="Arial"/>
          <w:color w:val="000000" w:themeColor="text1"/>
          <w:sz w:val="21"/>
          <w:szCs w:val="21"/>
          <w:shd w:val="clear" w:color="auto" w:fill="FFFFFF"/>
          <w:lang w:eastAsia="en-GB"/>
        </w:rPr>
        <w:t>.</w:t>
      </w:r>
    </w:p>
    <w:p w14:paraId="0F23F764" w14:textId="77777777" w:rsidR="00EB5C2F" w:rsidRDefault="00EB5C2F" w:rsidP="00A30CFD">
      <w:pPr>
        <w:rPr>
          <w:rFonts w:ascii="Arial" w:hAnsi="Arial" w:cs="Arial"/>
          <w:lang w:val="cy-GB"/>
        </w:rPr>
      </w:pPr>
    </w:p>
    <w:p w14:paraId="5E367EFF" w14:textId="377055B1" w:rsidR="00997AEB" w:rsidRDefault="00997AEB" w:rsidP="00A30CF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Llywodraeth Cymru</w:t>
      </w:r>
      <w:r w:rsidR="00574109">
        <w:rPr>
          <w:rFonts w:ascii="Arial" w:hAnsi="Arial" w:cs="Arial"/>
          <w:lang w:val="cy-GB"/>
        </w:rPr>
        <w:t xml:space="preserve"> (2015) </w:t>
      </w:r>
      <w:r w:rsidR="009C56B5" w:rsidRPr="000375BB">
        <w:rPr>
          <w:rFonts w:ascii="Arial" w:hAnsi="Arial" w:cs="Arial"/>
          <w:i/>
          <w:lang w:val="cy-GB"/>
        </w:rPr>
        <w:t>‘Fframwaith Y Cyfnod Sylfaen (Diwygiedig)</w:t>
      </w:r>
      <w:r w:rsidR="009C56B5">
        <w:rPr>
          <w:rFonts w:ascii="Arial" w:hAnsi="Arial" w:cs="Arial"/>
          <w:lang w:val="cy-GB"/>
        </w:rPr>
        <w:t>’. Caerdydd: Llywodraeth Cymru</w:t>
      </w:r>
      <w:r w:rsidR="000375BB">
        <w:rPr>
          <w:rFonts w:ascii="Arial" w:hAnsi="Arial" w:cs="Arial"/>
          <w:lang w:val="cy-GB"/>
        </w:rPr>
        <w:t>.</w:t>
      </w:r>
    </w:p>
    <w:p w14:paraId="1E8AD2B0" w14:textId="77777777" w:rsidR="00DC5003" w:rsidRDefault="00DC5003" w:rsidP="00A30CFD">
      <w:pPr>
        <w:rPr>
          <w:rFonts w:ascii="Arial" w:hAnsi="Arial" w:cs="Arial"/>
          <w:lang w:val="cy-GB"/>
        </w:rPr>
      </w:pPr>
    </w:p>
    <w:p w14:paraId="4EC169DA" w14:textId="6B942F28" w:rsidR="00DC5003" w:rsidRDefault="00DC5003" w:rsidP="00A30CF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Llywodraeth Cymru (2018) ‘</w:t>
      </w:r>
      <w:r w:rsidRPr="000375BB">
        <w:rPr>
          <w:rFonts w:ascii="Arial" w:hAnsi="Arial" w:cs="Arial"/>
          <w:i/>
          <w:lang w:val="cy-GB"/>
        </w:rPr>
        <w:t>Confensiwn y Cenhedloedd Unedig ar Hawliau’r Plentyn’</w:t>
      </w:r>
      <w:r>
        <w:rPr>
          <w:rFonts w:ascii="Arial" w:hAnsi="Arial" w:cs="Arial"/>
          <w:lang w:val="cy-GB"/>
        </w:rPr>
        <w:t>. Ar gael ar:</w:t>
      </w:r>
      <w:r w:rsidRPr="00DC5003">
        <w:t xml:space="preserve"> </w:t>
      </w:r>
      <w:hyperlink r:id="rId25" w:history="1">
        <w:r w:rsidRPr="007E54BC">
          <w:rPr>
            <w:rStyle w:val="Hyperlink"/>
            <w:rFonts w:ascii="Arial" w:hAnsi="Arial" w:cs="Arial"/>
            <w:lang w:val="cy-GB"/>
          </w:rPr>
          <w:t>http://gov.wales/topics/people-and-communities/people/children-and-young-people/rights/uncrc/?lang=cy</w:t>
        </w:r>
      </w:hyperlink>
      <w:r>
        <w:rPr>
          <w:rFonts w:ascii="Arial" w:hAnsi="Arial" w:cs="Arial"/>
          <w:lang w:val="cy-GB"/>
        </w:rPr>
        <w:t xml:space="preserve"> (mynediad 30-4-18)</w:t>
      </w:r>
      <w:r w:rsidR="000375BB">
        <w:rPr>
          <w:rFonts w:ascii="Arial" w:hAnsi="Arial" w:cs="Arial"/>
          <w:lang w:val="cy-GB"/>
        </w:rPr>
        <w:t>.</w:t>
      </w:r>
    </w:p>
    <w:p w14:paraId="45C758E0" w14:textId="77777777" w:rsidR="009C56B5" w:rsidRDefault="009C56B5" w:rsidP="00A30CFD">
      <w:pPr>
        <w:rPr>
          <w:rFonts w:ascii="Arial" w:hAnsi="Arial" w:cs="Arial"/>
          <w:lang w:val="cy-GB"/>
        </w:rPr>
      </w:pPr>
    </w:p>
    <w:p w14:paraId="66A5A86C" w14:textId="0C1D3062" w:rsidR="00C61754" w:rsidRDefault="00C61754" w:rsidP="00A30CF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Meadows, S. (2018) </w:t>
      </w:r>
      <w:r w:rsidRPr="000375BB">
        <w:rPr>
          <w:rFonts w:ascii="Arial" w:hAnsi="Arial" w:cs="Arial"/>
          <w:i/>
          <w:lang w:val="cy-GB"/>
        </w:rPr>
        <w:t>‘Understanding Child Development:Psychological Perspectives and Applications</w:t>
      </w:r>
      <w:r w:rsidR="000375BB">
        <w:rPr>
          <w:rFonts w:ascii="Arial" w:hAnsi="Arial" w:cs="Arial"/>
          <w:i/>
          <w:lang w:val="cy-GB"/>
        </w:rPr>
        <w:t>’</w:t>
      </w:r>
      <w:r>
        <w:rPr>
          <w:rFonts w:ascii="Arial" w:hAnsi="Arial" w:cs="Arial"/>
          <w:lang w:val="cy-GB"/>
        </w:rPr>
        <w:t>. Oxon: Routledge.</w:t>
      </w:r>
    </w:p>
    <w:p w14:paraId="7C3B26E0" w14:textId="77777777" w:rsidR="00C61754" w:rsidRDefault="00C61754" w:rsidP="00A30CFD">
      <w:pPr>
        <w:rPr>
          <w:rFonts w:ascii="Arial" w:hAnsi="Arial" w:cs="Arial"/>
          <w:lang w:val="cy-GB"/>
        </w:rPr>
      </w:pPr>
    </w:p>
    <w:p w14:paraId="53332509" w14:textId="295429B5" w:rsidR="00A30CFD" w:rsidRDefault="00A30CFD" w:rsidP="00A30CF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Online Surveys (2018) </w:t>
      </w:r>
      <w:r w:rsidR="000375BB">
        <w:rPr>
          <w:rFonts w:ascii="Arial" w:hAnsi="Arial" w:cs="Arial"/>
          <w:lang w:val="cy-GB"/>
        </w:rPr>
        <w:t>‘</w:t>
      </w:r>
      <w:r w:rsidRPr="000375BB">
        <w:rPr>
          <w:rFonts w:ascii="Arial" w:hAnsi="Arial" w:cs="Arial"/>
          <w:i/>
          <w:lang w:val="cy-GB"/>
        </w:rPr>
        <w:t>Bristol Online Survey</w:t>
      </w:r>
      <w:r w:rsidR="000375BB">
        <w:rPr>
          <w:rFonts w:ascii="Arial" w:hAnsi="Arial" w:cs="Arial"/>
          <w:i/>
          <w:lang w:val="cy-GB"/>
        </w:rPr>
        <w:t>’</w:t>
      </w:r>
      <w:r w:rsidR="000375BB">
        <w:rPr>
          <w:rFonts w:ascii="Arial" w:hAnsi="Arial" w:cs="Arial"/>
          <w:lang w:val="cy-GB"/>
        </w:rPr>
        <w:t>.</w:t>
      </w:r>
      <w:r>
        <w:rPr>
          <w:rFonts w:ascii="Arial" w:hAnsi="Arial" w:cs="Arial"/>
          <w:lang w:val="cy-GB"/>
        </w:rPr>
        <w:t xml:space="preserve"> Ar gael ar: </w:t>
      </w:r>
      <w:hyperlink r:id="rId26" w:history="1">
        <w:r w:rsidRPr="00D27B31">
          <w:rPr>
            <w:rStyle w:val="Hyperlink"/>
            <w:rFonts w:ascii="Arial" w:hAnsi="Arial" w:cs="Arial"/>
            <w:lang w:val="cy-GB"/>
          </w:rPr>
          <w:t>https://www.onlinesurveys.ac.uk/about/</w:t>
        </w:r>
      </w:hyperlink>
      <w:r>
        <w:rPr>
          <w:rFonts w:ascii="Arial" w:hAnsi="Arial" w:cs="Arial"/>
          <w:lang w:val="cy-GB"/>
        </w:rPr>
        <w:t xml:space="preserve"> (mynediad 26-3-18)</w:t>
      </w:r>
      <w:r w:rsidR="000375BB">
        <w:rPr>
          <w:rFonts w:ascii="Arial" w:hAnsi="Arial" w:cs="Arial"/>
          <w:lang w:val="cy-GB"/>
        </w:rPr>
        <w:t>.</w:t>
      </w:r>
    </w:p>
    <w:p w14:paraId="6C20A35B" w14:textId="77777777" w:rsidR="00A30CFD" w:rsidRDefault="00A30CFD" w:rsidP="00A30CFD">
      <w:pPr>
        <w:rPr>
          <w:rFonts w:ascii="Arial" w:hAnsi="Arial" w:cs="Arial"/>
          <w:lang w:val="cy-GB"/>
        </w:rPr>
      </w:pPr>
    </w:p>
    <w:p w14:paraId="1C4CB667" w14:textId="07F452EA" w:rsidR="00731397" w:rsidRDefault="00731397" w:rsidP="00731397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Participatio Works (2018) </w:t>
      </w:r>
      <w:r w:rsidRPr="000375BB">
        <w:rPr>
          <w:rFonts w:ascii="Arial" w:hAnsi="Arial" w:cs="Arial"/>
          <w:i/>
          <w:lang w:val="cy-GB"/>
        </w:rPr>
        <w:t>How to involve Children and Young People in School Governance</w:t>
      </w:r>
      <w:r w:rsidR="000375BB">
        <w:rPr>
          <w:rFonts w:ascii="Arial" w:hAnsi="Arial" w:cs="Arial"/>
          <w:lang w:val="cy-GB"/>
        </w:rPr>
        <w:t>.’</w:t>
      </w:r>
      <w:r>
        <w:rPr>
          <w:rFonts w:ascii="Arial" w:hAnsi="Arial" w:cs="Arial"/>
          <w:lang w:val="cy-GB"/>
        </w:rPr>
        <w:t xml:space="preserve"> Ar gael ar: :</w:t>
      </w:r>
      <w:r w:rsidRPr="005E3841">
        <w:rPr>
          <w:rFonts w:ascii="Arial" w:hAnsi="Arial" w:cs="Arial"/>
          <w:lang w:val="cy-GB"/>
        </w:rPr>
        <w:t>http://www.participationworks.org.uk/files/webfm/shop_files/How_to_governance_v2/index.pdf</w:t>
      </w:r>
      <w:r>
        <w:rPr>
          <w:rFonts w:ascii="Arial" w:hAnsi="Arial" w:cs="Arial"/>
          <w:lang w:val="cy-GB"/>
        </w:rPr>
        <w:t xml:space="preserve"> (mynediad 16-4-18)</w:t>
      </w:r>
      <w:r w:rsidR="000375BB">
        <w:rPr>
          <w:rFonts w:ascii="Arial" w:hAnsi="Arial" w:cs="Arial"/>
          <w:lang w:val="cy-GB"/>
        </w:rPr>
        <w:t>.</w:t>
      </w:r>
    </w:p>
    <w:p w14:paraId="45FE4B89" w14:textId="77777777" w:rsidR="00731397" w:rsidRDefault="00731397" w:rsidP="00731397">
      <w:pPr>
        <w:rPr>
          <w:rFonts w:ascii="Arial" w:hAnsi="Arial" w:cs="Arial"/>
          <w:lang w:val="cy-GB"/>
        </w:rPr>
      </w:pPr>
    </w:p>
    <w:p w14:paraId="47A49080" w14:textId="77777777" w:rsidR="00731397" w:rsidRDefault="00731397" w:rsidP="00731397">
      <w:pPr>
        <w:rPr>
          <w:rFonts w:ascii="Arial" w:hAnsi="Arial" w:cs="Arial"/>
          <w:lang w:val="cy-GB"/>
        </w:rPr>
      </w:pPr>
    </w:p>
    <w:p w14:paraId="0F484E27" w14:textId="77777777" w:rsidR="00731397" w:rsidRDefault="00731397" w:rsidP="00731397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PCYDDS (2017) </w:t>
      </w:r>
      <w:r w:rsidRPr="000375BB">
        <w:rPr>
          <w:rFonts w:ascii="Arial" w:hAnsi="Arial" w:cs="Arial"/>
          <w:i/>
          <w:lang w:val="cy-GB"/>
        </w:rPr>
        <w:t>‘Cod ymarfer moeseg ac integredd Ymchwil’</w:t>
      </w:r>
      <w:r>
        <w:rPr>
          <w:rFonts w:ascii="Arial" w:hAnsi="Arial" w:cs="Arial"/>
          <w:lang w:val="cy-GB"/>
        </w:rPr>
        <w:t>. Ar gael ar:</w:t>
      </w:r>
    </w:p>
    <w:p w14:paraId="63EAE4DD" w14:textId="431D898A" w:rsidR="00731397" w:rsidRDefault="009D7D62" w:rsidP="00731397">
      <w:pPr>
        <w:rPr>
          <w:rFonts w:ascii="Arial" w:hAnsi="Arial" w:cs="Arial"/>
          <w:lang w:val="cy-GB"/>
        </w:rPr>
      </w:pPr>
      <w:hyperlink r:id="rId27" w:history="1">
        <w:r w:rsidR="00731397" w:rsidRPr="00D27B31">
          <w:rPr>
            <w:rStyle w:val="Hyperlink"/>
            <w:rFonts w:ascii="Arial" w:hAnsi="Arial" w:cs="Arial"/>
            <w:lang w:val="cy-GB"/>
          </w:rPr>
          <w:t>http://www.uwtsd.ac.uk/media/uwtsd-website/content-assets/documents/academic-office/misc-forms/REICoP-17-20-v3-CYM.pdf</w:t>
        </w:r>
      </w:hyperlink>
      <w:r w:rsidR="00731397">
        <w:rPr>
          <w:rFonts w:ascii="Arial" w:hAnsi="Arial" w:cs="Arial"/>
          <w:lang w:val="cy-GB"/>
        </w:rPr>
        <w:t xml:space="preserve"> (mynediad 27-3-18)</w:t>
      </w:r>
      <w:r w:rsidR="000375BB">
        <w:rPr>
          <w:rFonts w:ascii="Arial" w:hAnsi="Arial" w:cs="Arial"/>
          <w:lang w:val="cy-GB"/>
        </w:rPr>
        <w:t>.</w:t>
      </w:r>
    </w:p>
    <w:p w14:paraId="422E4682" w14:textId="77777777" w:rsidR="00731397" w:rsidRDefault="00731397" w:rsidP="00A30CFD">
      <w:pPr>
        <w:rPr>
          <w:rFonts w:ascii="Arial" w:hAnsi="Arial" w:cs="Arial"/>
          <w:lang w:val="cy-GB"/>
        </w:rPr>
      </w:pPr>
    </w:p>
    <w:p w14:paraId="5A06755C" w14:textId="239936A4" w:rsidR="003146B4" w:rsidRDefault="003146B4" w:rsidP="00A30CF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Punch, K. F. &amp; Oancea, A. (2014) ‘</w:t>
      </w:r>
      <w:r w:rsidRPr="000375BB">
        <w:rPr>
          <w:rFonts w:ascii="Arial" w:hAnsi="Arial" w:cs="Arial"/>
          <w:i/>
          <w:lang w:val="cy-GB"/>
        </w:rPr>
        <w:t>Introduction to Research Methods in Education (2nd ed)</w:t>
      </w:r>
      <w:r w:rsidR="000375BB">
        <w:rPr>
          <w:rFonts w:ascii="Arial" w:hAnsi="Arial" w:cs="Arial"/>
          <w:lang w:val="cy-GB"/>
        </w:rPr>
        <w:t>’</w:t>
      </w:r>
      <w:r>
        <w:rPr>
          <w:rFonts w:ascii="Arial" w:hAnsi="Arial" w:cs="Arial"/>
          <w:lang w:val="cy-GB"/>
        </w:rPr>
        <w:t>. London:Sage Publications.</w:t>
      </w:r>
    </w:p>
    <w:p w14:paraId="0453C22C" w14:textId="77777777" w:rsidR="00731397" w:rsidRPr="00EB5C2F" w:rsidRDefault="00731397" w:rsidP="00A30CFD">
      <w:pPr>
        <w:rPr>
          <w:rFonts w:ascii="Arial" w:hAnsi="Arial" w:cs="Arial"/>
          <w:lang w:val="cy-GB"/>
        </w:rPr>
      </w:pPr>
    </w:p>
    <w:p w14:paraId="28BCD20C" w14:textId="588D2829" w:rsidR="00EB5C2F" w:rsidRPr="00EB5C2F" w:rsidRDefault="00EB5C2F" w:rsidP="00EB5C2F">
      <w:pPr>
        <w:rPr>
          <w:rFonts w:ascii="Arial" w:hAnsi="Arial" w:cs="Arial"/>
          <w:lang w:val="cy-GB"/>
        </w:rPr>
      </w:pPr>
      <w:r w:rsidRPr="00EB5C2F">
        <w:rPr>
          <w:rFonts w:ascii="Arial" w:hAnsi="Arial" w:cs="Arial"/>
          <w:lang w:val="cy-GB"/>
        </w:rPr>
        <w:t xml:space="preserve">Riemer, F.J. Quartaroli &amp; M.T. &amp; Lapan, S.D (2018) </w:t>
      </w:r>
      <w:r w:rsidR="000375BB" w:rsidRPr="000375BB">
        <w:rPr>
          <w:rFonts w:ascii="Arial" w:hAnsi="Arial" w:cs="Arial"/>
          <w:i/>
          <w:lang w:val="cy-GB"/>
        </w:rPr>
        <w:t>‘</w:t>
      </w:r>
      <w:r w:rsidRPr="000375BB">
        <w:rPr>
          <w:rFonts w:ascii="Arial" w:hAnsi="Arial" w:cs="Arial"/>
          <w:i/>
          <w:lang w:val="cy-GB"/>
        </w:rPr>
        <w:t>Qualitative Research: An Introduction to methods and Designs’.</w:t>
      </w:r>
      <w:r w:rsidRPr="00EB5C2F">
        <w:rPr>
          <w:rFonts w:ascii="Arial" w:hAnsi="Arial" w:cs="Arial"/>
          <w:lang w:val="cy-GB"/>
        </w:rPr>
        <w:t xml:space="preserve">  Ar gael ar:</w:t>
      </w:r>
    </w:p>
    <w:p w14:paraId="6ED2D512" w14:textId="77777777" w:rsidR="00EB5C2F" w:rsidRPr="00EB5C2F" w:rsidRDefault="00EB5C2F" w:rsidP="00EB5C2F">
      <w:pPr>
        <w:rPr>
          <w:rFonts w:ascii="Arial" w:hAnsi="Arial" w:cs="Arial"/>
          <w:lang w:val="cy-GB"/>
        </w:rPr>
      </w:pPr>
      <w:r w:rsidRPr="00EB5C2F">
        <w:rPr>
          <w:rFonts w:ascii="Arial" w:hAnsi="Arial" w:cs="Arial"/>
          <w:lang w:val="cy-GB"/>
        </w:rPr>
        <w:t xml:space="preserve"> </w:t>
      </w:r>
      <w:hyperlink r:id="rId28" w:history="1">
        <w:r w:rsidRPr="00EB5C2F">
          <w:rPr>
            <w:rStyle w:val="Hyperlink"/>
            <w:rFonts w:ascii="Arial" w:hAnsi="Arial" w:cs="Arial"/>
            <w:lang w:val="cy-GB"/>
          </w:rPr>
          <w:t>https://www.safaribooksonline.com/library/view/qualitative-research-an/9781118118832/</w:t>
        </w:r>
      </w:hyperlink>
    </w:p>
    <w:p w14:paraId="29451504" w14:textId="3A4A8CA7" w:rsidR="00EB5C2F" w:rsidRPr="00EB5C2F" w:rsidRDefault="00EB5C2F" w:rsidP="00EB5C2F">
      <w:pPr>
        <w:rPr>
          <w:rFonts w:ascii="Arial" w:hAnsi="Arial" w:cs="Arial"/>
          <w:lang w:val="cy-GB"/>
        </w:rPr>
      </w:pPr>
      <w:r w:rsidRPr="00EB5C2F">
        <w:rPr>
          <w:rFonts w:ascii="Arial" w:hAnsi="Arial" w:cs="Arial"/>
          <w:lang w:val="cy-GB"/>
        </w:rPr>
        <w:t>(mynediad 9-4-18)</w:t>
      </w:r>
      <w:r w:rsidR="000375BB">
        <w:rPr>
          <w:rFonts w:ascii="Arial" w:hAnsi="Arial" w:cs="Arial"/>
          <w:lang w:val="cy-GB"/>
        </w:rPr>
        <w:t>.</w:t>
      </w:r>
    </w:p>
    <w:p w14:paraId="74A63E9C" w14:textId="77777777" w:rsidR="00EB5C2F" w:rsidRDefault="00EB5C2F" w:rsidP="00A30CFD">
      <w:pPr>
        <w:rPr>
          <w:rFonts w:ascii="Arial" w:hAnsi="Arial" w:cs="Arial"/>
          <w:lang w:val="cy-GB"/>
        </w:rPr>
      </w:pPr>
    </w:p>
    <w:p w14:paraId="3B27D923" w14:textId="5902C1C0" w:rsidR="00A30CFD" w:rsidRDefault="00A30CFD" w:rsidP="00A30CF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Siencyn, S.W. (gol) (2010)  </w:t>
      </w:r>
      <w:r w:rsidRPr="000375BB">
        <w:rPr>
          <w:rFonts w:ascii="Arial" w:hAnsi="Arial" w:cs="Arial"/>
          <w:i/>
          <w:lang w:val="cy-GB"/>
        </w:rPr>
        <w:t>‘Y Cyfnod Sylfaen:Athroniaeth, Ymchwil ac Ymarfer’</w:t>
      </w:r>
      <w:r>
        <w:rPr>
          <w:rFonts w:ascii="Arial" w:hAnsi="Arial" w:cs="Arial"/>
          <w:lang w:val="cy-GB"/>
        </w:rPr>
        <w:t xml:space="preserve">. </w:t>
      </w:r>
      <w:r w:rsidR="000375BB">
        <w:rPr>
          <w:rFonts w:ascii="Arial" w:hAnsi="Arial" w:cs="Arial"/>
          <w:lang w:val="cy-GB"/>
        </w:rPr>
        <w:t>Caerfyrddin: Prifysgol Cymru y Drindod Dewi Sant.</w:t>
      </w:r>
    </w:p>
    <w:p w14:paraId="02C1EFF5" w14:textId="77777777" w:rsidR="00A30CFD" w:rsidRDefault="00A30CFD" w:rsidP="00A30CFD">
      <w:pPr>
        <w:rPr>
          <w:rFonts w:ascii="Arial" w:hAnsi="Arial" w:cs="Arial"/>
          <w:lang w:val="cy-GB"/>
        </w:rPr>
      </w:pPr>
    </w:p>
    <w:p w14:paraId="0788C5D0" w14:textId="36A366A9" w:rsidR="00A30CFD" w:rsidRDefault="00A30CFD" w:rsidP="00A30CF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lastRenderedPageBreak/>
        <w:t xml:space="preserve">Siraj,I. &amp; Kingston, D. (2014) </w:t>
      </w:r>
      <w:r w:rsidRPr="000375BB">
        <w:rPr>
          <w:rFonts w:ascii="Arial" w:hAnsi="Arial" w:cs="Arial"/>
          <w:i/>
          <w:lang w:val="cy-GB"/>
        </w:rPr>
        <w:t>‘An independent Stocktake of the Foundation Phase in Wales</w:t>
      </w:r>
      <w:r w:rsidR="000375BB">
        <w:rPr>
          <w:rFonts w:ascii="Arial" w:hAnsi="Arial" w:cs="Arial"/>
          <w:lang w:val="cy-GB"/>
        </w:rPr>
        <w:t>’</w:t>
      </w:r>
      <w:r>
        <w:rPr>
          <w:rFonts w:ascii="Arial" w:hAnsi="Arial" w:cs="Arial"/>
          <w:lang w:val="cy-GB"/>
        </w:rPr>
        <w:t xml:space="preserve">. Ar gael ar: </w:t>
      </w:r>
      <w:hyperlink r:id="rId29" w:history="1">
        <w:r w:rsidRPr="00D27B31">
          <w:rPr>
            <w:rStyle w:val="Hyperlink"/>
            <w:rFonts w:ascii="Arial" w:hAnsi="Arial" w:cs="Arial"/>
            <w:lang w:val="cy-GB"/>
          </w:rPr>
          <w:t>http://dera.ioe.ac.uk/20340/1/140519-independent-stocktake-of-the-foundation-phase-in-wales-en.pdf</w:t>
        </w:r>
      </w:hyperlink>
      <w:r>
        <w:rPr>
          <w:rFonts w:ascii="Arial" w:hAnsi="Arial" w:cs="Arial"/>
          <w:lang w:val="cy-GB"/>
        </w:rPr>
        <w:t xml:space="preserve"> (mynediad 21-3-18)</w:t>
      </w:r>
      <w:r w:rsidR="000375BB">
        <w:rPr>
          <w:rFonts w:ascii="Arial" w:hAnsi="Arial" w:cs="Arial"/>
          <w:lang w:val="cy-GB"/>
        </w:rPr>
        <w:t>.</w:t>
      </w:r>
    </w:p>
    <w:p w14:paraId="251962C7" w14:textId="77777777" w:rsidR="00A30CFD" w:rsidRPr="00A85575" w:rsidRDefault="00A30CFD" w:rsidP="00A30CFD">
      <w:pPr>
        <w:rPr>
          <w:rFonts w:ascii="Arial" w:hAnsi="Arial" w:cs="Arial"/>
          <w:lang w:val="cy-GB"/>
        </w:rPr>
      </w:pPr>
    </w:p>
    <w:p w14:paraId="59EF3832" w14:textId="77777777" w:rsidR="00A30CFD" w:rsidRPr="00A85575" w:rsidRDefault="00A30CFD" w:rsidP="00A30CFD">
      <w:pPr>
        <w:rPr>
          <w:rFonts w:ascii="Arial" w:hAnsi="Arial" w:cs="Arial"/>
          <w:lang w:val="cy-GB"/>
        </w:rPr>
      </w:pPr>
      <w:r w:rsidRPr="00A85575">
        <w:rPr>
          <w:rFonts w:ascii="Arial" w:hAnsi="Arial" w:cs="Arial"/>
          <w:lang w:val="cy-GB"/>
        </w:rPr>
        <w:t>Somekh, B. &amp; Lewin, C. (2012) ‘</w:t>
      </w:r>
      <w:r w:rsidRPr="000375BB">
        <w:rPr>
          <w:rFonts w:ascii="Arial" w:hAnsi="Arial" w:cs="Arial"/>
          <w:i/>
          <w:lang w:val="cy-GB"/>
        </w:rPr>
        <w:t>Theory and Methods in Social Research (2nd Ed)’</w:t>
      </w:r>
      <w:r w:rsidRPr="00A85575">
        <w:rPr>
          <w:rFonts w:ascii="Arial" w:hAnsi="Arial" w:cs="Arial"/>
          <w:lang w:val="cy-GB"/>
        </w:rPr>
        <w:t>. London: Sage Publications.</w:t>
      </w:r>
    </w:p>
    <w:p w14:paraId="494BB014" w14:textId="77777777" w:rsidR="00A30CFD" w:rsidRPr="00A85575" w:rsidRDefault="00A30CFD" w:rsidP="00A30CFD">
      <w:pPr>
        <w:rPr>
          <w:rFonts w:ascii="Arial" w:hAnsi="Arial" w:cs="Arial"/>
          <w:lang w:val="cy-GB"/>
        </w:rPr>
      </w:pPr>
    </w:p>
    <w:p w14:paraId="77AEC7E7" w14:textId="35A63CCF" w:rsidR="00A30CFD" w:rsidRPr="00A85575" w:rsidRDefault="00A30CFD" w:rsidP="00A30CFD">
      <w:pPr>
        <w:rPr>
          <w:rFonts w:ascii="Arial" w:hAnsi="Arial" w:cs="Arial"/>
          <w:lang w:val="cy-GB"/>
        </w:rPr>
      </w:pPr>
      <w:r w:rsidRPr="00A85575">
        <w:rPr>
          <w:rFonts w:ascii="Arial" w:hAnsi="Arial" w:cs="Arial"/>
          <w:lang w:val="cy-GB"/>
        </w:rPr>
        <w:t>Thomas, G. (2017) ‘</w:t>
      </w:r>
      <w:r w:rsidRPr="000375BB">
        <w:rPr>
          <w:rFonts w:ascii="Arial" w:hAnsi="Arial" w:cs="Arial"/>
          <w:i/>
          <w:lang w:val="cy-GB"/>
        </w:rPr>
        <w:t>How to do your research project- A guide for students’.</w:t>
      </w:r>
      <w:r w:rsidRPr="00A85575">
        <w:rPr>
          <w:rFonts w:ascii="Arial" w:hAnsi="Arial" w:cs="Arial"/>
          <w:lang w:val="cy-GB"/>
        </w:rPr>
        <w:t xml:space="preserve"> London: Sage Publications</w:t>
      </w:r>
      <w:r w:rsidR="000375BB">
        <w:rPr>
          <w:rFonts w:ascii="Arial" w:hAnsi="Arial" w:cs="Arial"/>
          <w:lang w:val="cy-GB"/>
        </w:rPr>
        <w:t>.</w:t>
      </w:r>
    </w:p>
    <w:p w14:paraId="0737E48E" w14:textId="77777777" w:rsidR="00A30CFD" w:rsidRDefault="00A30CFD" w:rsidP="00A30CFD">
      <w:pPr>
        <w:rPr>
          <w:rFonts w:ascii="Arial" w:hAnsi="Arial" w:cs="Arial"/>
          <w:lang w:val="cy-GB"/>
        </w:rPr>
      </w:pPr>
    </w:p>
    <w:p w14:paraId="70B3FB2D" w14:textId="12D0E7E8" w:rsidR="00A62F7B" w:rsidRDefault="00A62F7B" w:rsidP="00A30CF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Thompson, R. (2002) ‘</w:t>
      </w:r>
      <w:r w:rsidRPr="000375BB">
        <w:rPr>
          <w:rFonts w:ascii="Arial" w:hAnsi="Arial" w:cs="Arial"/>
          <w:i/>
          <w:lang w:val="cy-GB"/>
        </w:rPr>
        <w:t>High/Scope: Time to Choose’</w:t>
      </w:r>
      <w:r>
        <w:rPr>
          <w:rFonts w:ascii="Arial" w:hAnsi="Arial" w:cs="Arial"/>
          <w:lang w:val="cy-GB"/>
        </w:rPr>
        <w:t>. Ar gael ar:</w:t>
      </w:r>
    </w:p>
    <w:p w14:paraId="3AD4DA8B" w14:textId="2F411AAF" w:rsidR="00A62F7B" w:rsidRDefault="009D7D62" w:rsidP="00A30CFD">
      <w:pPr>
        <w:rPr>
          <w:rFonts w:ascii="Arial" w:hAnsi="Arial" w:cs="Arial"/>
          <w:lang w:val="cy-GB"/>
        </w:rPr>
      </w:pPr>
      <w:hyperlink r:id="rId30" w:history="1">
        <w:r w:rsidR="00A62F7B" w:rsidRPr="00D362F4">
          <w:rPr>
            <w:rStyle w:val="Hyperlink"/>
            <w:rFonts w:ascii="Arial" w:hAnsi="Arial" w:cs="Arial"/>
            <w:lang w:val="cy-GB"/>
          </w:rPr>
          <w:t>https://www.nurseryworld.co.uk/nursery-world/news/1087580/-scope-choose</w:t>
        </w:r>
      </w:hyperlink>
    </w:p>
    <w:p w14:paraId="6A58C6EB" w14:textId="45779BC1" w:rsidR="00A62F7B" w:rsidRDefault="00A62F7B" w:rsidP="00A30CF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(mynediad 16-4-18)</w:t>
      </w:r>
      <w:r w:rsidR="000375BB">
        <w:rPr>
          <w:rFonts w:ascii="Arial" w:hAnsi="Arial" w:cs="Arial"/>
          <w:lang w:val="cy-GB"/>
        </w:rPr>
        <w:t>.</w:t>
      </w:r>
    </w:p>
    <w:p w14:paraId="43B7E8AE" w14:textId="77777777" w:rsidR="00A62F7B" w:rsidRDefault="00A62F7B" w:rsidP="00A30CFD">
      <w:pPr>
        <w:rPr>
          <w:rFonts w:ascii="Arial" w:hAnsi="Arial" w:cs="Arial"/>
          <w:lang w:val="cy-GB"/>
        </w:rPr>
      </w:pPr>
    </w:p>
    <w:p w14:paraId="4EC4A368" w14:textId="189F0AB1" w:rsidR="00A30CFD" w:rsidRPr="00A30CFD" w:rsidRDefault="00A30CFD" w:rsidP="00A30CFD">
      <w:pPr>
        <w:rPr>
          <w:rFonts w:ascii="Arial" w:hAnsi="Arial" w:cs="Arial"/>
          <w:lang w:val="cy-GB"/>
        </w:rPr>
      </w:pPr>
      <w:r w:rsidRPr="00A30CFD">
        <w:rPr>
          <w:rFonts w:ascii="Arial" w:hAnsi="Arial" w:cs="Arial"/>
          <w:lang w:val="cy-GB"/>
        </w:rPr>
        <w:t xml:space="preserve">Walliman, N. (2011) </w:t>
      </w:r>
      <w:r w:rsidR="00CE4187" w:rsidRPr="000375BB">
        <w:rPr>
          <w:rFonts w:ascii="Arial" w:hAnsi="Arial" w:cs="Arial"/>
          <w:i/>
          <w:lang w:val="cy-GB"/>
        </w:rPr>
        <w:t>‘</w:t>
      </w:r>
      <w:r w:rsidRPr="000375BB">
        <w:rPr>
          <w:rFonts w:ascii="Arial" w:hAnsi="Arial" w:cs="Arial"/>
          <w:i/>
          <w:lang w:val="cy-GB"/>
        </w:rPr>
        <w:t>Research Methods: The Basics’</w:t>
      </w:r>
      <w:r w:rsidRPr="00A30CFD">
        <w:rPr>
          <w:rFonts w:ascii="Arial" w:hAnsi="Arial" w:cs="Arial"/>
          <w:lang w:val="cy-GB"/>
        </w:rPr>
        <w:t>. Oxon: Routledge</w:t>
      </w:r>
      <w:r w:rsidR="000375BB">
        <w:rPr>
          <w:rFonts w:ascii="Arial" w:hAnsi="Arial" w:cs="Arial"/>
          <w:lang w:val="cy-GB"/>
        </w:rPr>
        <w:t>.</w:t>
      </w:r>
    </w:p>
    <w:p w14:paraId="4C6429F3" w14:textId="77777777" w:rsidR="00A30CFD" w:rsidRDefault="00A30CFD" w:rsidP="00A30CFD">
      <w:pPr>
        <w:rPr>
          <w:rFonts w:ascii="Arial" w:hAnsi="Arial" w:cs="Arial"/>
          <w:lang w:val="cy-GB"/>
        </w:rPr>
      </w:pPr>
    </w:p>
    <w:p w14:paraId="39AA211A" w14:textId="432DC476" w:rsidR="00A30CFD" w:rsidRDefault="00AF6C18" w:rsidP="00A30CF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Wiles, R. &amp; Prosser, J. &amp; Bagnoli, A. &amp; Clark, A. &amp; Davies, K. &amp; Holland, S. Renold, E. (2008) </w:t>
      </w:r>
      <w:r w:rsidRPr="000375BB">
        <w:rPr>
          <w:rFonts w:ascii="Arial" w:hAnsi="Arial" w:cs="Arial"/>
          <w:i/>
          <w:lang w:val="cy-GB"/>
        </w:rPr>
        <w:t>‘Visual Ethics: Ethical Issues in Visual Research’</w:t>
      </w:r>
      <w:r>
        <w:rPr>
          <w:rFonts w:ascii="Arial" w:hAnsi="Arial" w:cs="Arial"/>
          <w:lang w:val="cy-GB"/>
        </w:rPr>
        <w:t xml:space="preserve"> Ar gael ar:</w:t>
      </w:r>
    </w:p>
    <w:p w14:paraId="65916A9E" w14:textId="77777777" w:rsidR="00AF6C18" w:rsidRDefault="009D7D62" w:rsidP="00A30CFD">
      <w:pPr>
        <w:rPr>
          <w:rFonts w:ascii="Arial" w:hAnsi="Arial" w:cs="Arial"/>
          <w:lang w:val="cy-GB"/>
        </w:rPr>
      </w:pPr>
      <w:hyperlink r:id="rId31" w:history="1">
        <w:r w:rsidR="00AF6C18" w:rsidRPr="00BC0AB5">
          <w:rPr>
            <w:rStyle w:val="Hyperlink"/>
            <w:rFonts w:ascii="Arial" w:hAnsi="Arial" w:cs="Arial"/>
            <w:lang w:val="cy-GB"/>
          </w:rPr>
          <w:t>http://eprints.ncrm.ac.uk/421/1/MethodsReviewPaperNCRM-011.pdf</w:t>
        </w:r>
      </w:hyperlink>
      <w:r w:rsidR="00AF6C18">
        <w:rPr>
          <w:rFonts w:ascii="Arial" w:hAnsi="Arial" w:cs="Arial"/>
          <w:lang w:val="cy-GB"/>
        </w:rPr>
        <w:t xml:space="preserve"> </w:t>
      </w:r>
    </w:p>
    <w:p w14:paraId="21CD1DC9" w14:textId="2869D808" w:rsidR="00AF6C18" w:rsidRDefault="00AF6C18" w:rsidP="00A30CF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(mynediad 9-5-18)</w:t>
      </w:r>
      <w:r w:rsidR="000375BB">
        <w:rPr>
          <w:rFonts w:ascii="Arial" w:hAnsi="Arial" w:cs="Arial"/>
          <w:lang w:val="cy-GB"/>
        </w:rPr>
        <w:t>.</w:t>
      </w:r>
    </w:p>
    <w:p w14:paraId="158951AC" w14:textId="77777777" w:rsidR="00AF6C18" w:rsidRDefault="00AF6C18" w:rsidP="00A30CFD">
      <w:pPr>
        <w:rPr>
          <w:rFonts w:ascii="Arial" w:hAnsi="Arial" w:cs="Arial"/>
          <w:lang w:val="cy-GB"/>
        </w:rPr>
      </w:pPr>
    </w:p>
    <w:p w14:paraId="3A474826" w14:textId="298E4F82" w:rsidR="00A30CFD" w:rsidRDefault="00A30CFD" w:rsidP="00A30CF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WISERD</w:t>
      </w:r>
      <w:r w:rsidR="00CE4187">
        <w:rPr>
          <w:rFonts w:ascii="Arial" w:hAnsi="Arial" w:cs="Arial"/>
          <w:lang w:val="cy-GB"/>
        </w:rPr>
        <w:t xml:space="preserve"> (2014) ‘</w:t>
      </w:r>
      <w:r w:rsidR="00CE4187" w:rsidRPr="000375BB">
        <w:rPr>
          <w:rFonts w:ascii="Arial" w:hAnsi="Arial" w:cs="Arial"/>
          <w:i/>
          <w:lang w:val="cy-GB"/>
        </w:rPr>
        <w:t>Evaluating the Foundation Phase’</w:t>
      </w:r>
      <w:r w:rsidR="00CE4187">
        <w:rPr>
          <w:rFonts w:ascii="Arial" w:hAnsi="Arial" w:cs="Arial"/>
          <w:lang w:val="cy-GB"/>
        </w:rPr>
        <w:t>. Ar gael ar:</w:t>
      </w:r>
    </w:p>
    <w:p w14:paraId="5ACDF073" w14:textId="54AAC171" w:rsidR="00CE4187" w:rsidRDefault="009D7D62" w:rsidP="00A30CFD">
      <w:pPr>
        <w:rPr>
          <w:rFonts w:ascii="Arial" w:hAnsi="Arial" w:cs="Arial"/>
          <w:lang w:val="cy-GB"/>
        </w:rPr>
      </w:pPr>
      <w:hyperlink r:id="rId32" w:history="1">
        <w:r w:rsidR="00CE4187" w:rsidRPr="002C1550">
          <w:rPr>
            <w:rStyle w:val="Hyperlink"/>
            <w:rFonts w:ascii="Arial" w:hAnsi="Arial" w:cs="Arial"/>
            <w:lang w:val="cy-GB"/>
          </w:rPr>
          <w:t>https://wiserd.ac.uk/research/research-projects/evaluating-foundation-phase</w:t>
        </w:r>
      </w:hyperlink>
    </w:p>
    <w:p w14:paraId="48EB6273" w14:textId="7F91796D" w:rsidR="00CE4187" w:rsidRPr="00A85575" w:rsidRDefault="00CE4187" w:rsidP="00A30CFD">
      <w:pPr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(mynediad 12-3-18)</w:t>
      </w:r>
      <w:r w:rsidR="000375BB">
        <w:rPr>
          <w:rFonts w:ascii="Arial" w:hAnsi="Arial" w:cs="Arial"/>
          <w:lang w:val="cy-GB"/>
        </w:rPr>
        <w:t>.</w:t>
      </w:r>
    </w:p>
    <w:p w14:paraId="24FCB809" w14:textId="77777777" w:rsidR="00A30CFD" w:rsidRPr="00193AEC" w:rsidRDefault="00A30CFD">
      <w:pPr>
        <w:rPr>
          <w:lang w:val="cy-GB"/>
        </w:rPr>
      </w:pPr>
    </w:p>
    <w:sectPr w:rsidR="00A30CFD" w:rsidRPr="00193AEC" w:rsidSect="00AD153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754535B" w14:textId="77777777" w:rsidR="009D7D62" w:rsidRDefault="009D7D62" w:rsidP="003E4BB4">
      <w:r>
        <w:separator/>
      </w:r>
    </w:p>
  </w:endnote>
  <w:endnote w:type="continuationSeparator" w:id="0">
    <w:p w14:paraId="4ABF3047" w14:textId="77777777" w:rsidR="009D7D62" w:rsidRDefault="009D7D62" w:rsidP="003E4BB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ＭＳ ゴシック">
    <w:charset w:val="80"/>
    <w:family w:val="swiss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MT">
    <w:charset w:val="00"/>
    <w:family w:val="swiss"/>
    <w:pitch w:val="variable"/>
    <w:sig w:usb0="E0002AFF" w:usb1="C0007843" w:usb2="00000009" w:usb3="00000000" w:csb0="000001FF" w:csb1="00000000"/>
  </w:font>
  <w:font w:name="ＭＳ 明朝">
    <w:charset w:val="80"/>
    <w:family w:val="roma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E7ABF26" w14:textId="77777777" w:rsidR="009D7D62" w:rsidRDefault="009D7D62" w:rsidP="003E4BB4">
      <w:r>
        <w:separator/>
      </w:r>
    </w:p>
  </w:footnote>
  <w:footnote w:type="continuationSeparator" w:id="0">
    <w:p w14:paraId="0209290C" w14:textId="77777777" w:rsidR="009D7D62" w:rsidRDefault="009D7D62" w:rsidP="003E4BB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A4E226F"/>
    <w:multiLevelType w:val="hybridMultilevel"/>
    <w:tmpl w:val="2DF0A5AA"/>
    <w:lvl w:ilvl="0" w:tplc="0CC2E40C">
      <w:start w:val="9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0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9109E"/>
    <w:rsid w:val="00000375"/>
    <w:rsid w:val="00001B2B"/>
    <w:rsid w:val="00005EB1"/>
    <w:rsid w:val="0001696F"/>
    <w:rsid w:val="000207A0"/>
    <w:rsid w:val="00031E37"/>
    <w:rsid w:val="00032883"/>
    <w:rsid w:val="000375BB"/>
    <w:rsid w:val="00037BAA"/>
    <w:rsid w:val="00056060"/>
    <w:rsid w:val="00062FEA"/>
    <w:rsid w:val="00091906"/>
    <w:rsid w:val="000C117A"/>
    <w:rsid w:val="000C3956"/>
    <w:rsid w:val="000C52EE"/>
    <w:rsid w:val="000C60E8"/>
    <w:rsid w:val="000F2C82"/>
    <w:rsid w:val="001061F8"/>
    <w:rsid w:val="00117DC7"/>
    <w:rsid w:val="00122EA0"/>
    <w:rsid w:val="0012448A"/>
    <w:rsid w:val="00125081"/>
    <w:rsid w:val="001269B6"/>
    <w:rsid w:val="0013691A"/>
    <w:rsid w:val="00146D73"/>
    <w:rsid w:val="001510D6"/>
    <w:rsid w:val="00163CF9"/>
    <w:rsid w:val="00186E12"/>
    <w:rsid w:val="00191D9C"/>
    <w:rsid w:val="00193AEC"/>
    <w:rsid w:val="001A385C"/>
    <w:rsid w:val="001B0E88"/>
    <w:rsid w:val="001B199E"/>
    <w:rsid w:val="001B5705"/>
    <w:rsid w:val="001C09AE"/>
    <w:rsid w:val="001D2635"/>
    <w:rsid w:val="001D4492"/>
    <w:rsid w:val="001D6A88"/>
    <w:rsid w:val="001E400C"/>
    <w:rsid w:val="001F0044"/>
    <w:rsid w:val="00202595"/>
    <w:rsid w:val="00204B14"/>
    <w:rsid w:val="00213F73"/>
    <w:rsid w:val="00237097"/>
    <w:rsid w:val="00250155"/>
    <w:rsid w:val="00253751"/>
    <w:rsid w:val="00255C64"/>
    <w:rsid w:val="00265A4B"/>
    <w:rsid w:val="00265F5F"/>
    <w:rsid w:val="00283980"/>
    <w:rsid w:val="002B19EB"/>
    <w:rsid w:val="002B27DA"/>
    <w:rsid w:val="002B796C"/>
    <w:rsid w:val="002C6C06"/>
    <w:rsid w:val="002F2D27"/>
    <w:rsid w:val="00300722"/>
    <w:rsid w:val="003146B4"/>
    <w:rsid w:val="00323CD8"/>
    <w:rsid w:val="00324FF4"/>
    <w:rsid w:val="003277EC"/>
    <w:rsid w:val="003316B5"/>
    <w:rsid w:val="00341EBB"/>
    <w:rsid w:val="00344826"/>
    <w:rsid w:val="00366119"/>
    <w:rsid w:val="0037386D"/>
    <w:rsid w:val="003A00C2"/>
    <w:rsid w:val="003A1C00"/>
    <w:rsid w:val="003D3F27"/>
    <w:rsid w:val="003E2724"/>
    <w:rsid w:val="003E4924"/>
    <w:rsid w:val="003E4BB4"/>
    <w:rsid w:val="00423D86"/>
    <w:rsid w:val="00435FA1"/>
    <w:rsid w:val="00444769"/>
    <w:rsid w:val="00447D1C"/>
    <w:rsid w:val="0045072C"/>
    <w:rsid w:val="004603ED"/>
    <w:rsid w:val="004661B7"/>
    <w:rsid w:val="00470685"/>
    <w:rsid w:val="00476485"/>
    <w:rsid w:val="004877CC"/>
    <w:rsid w:val="00492F35"/>
    <w:rsid w:val="00497D7F"/>
    <w:rsid w:val="004A669E"/>
    <w:rsid w:val="004B6C91"/>
    <w:rsid w:val="004C12F6"/>
    <w:rsid w:val="004F409C"/>
    <w:rsid w:val="004F592D"/>
    <w:rsid w:val="00505A85"/>
    <w:rsid w:val="00515645"/>
    <w:rsid w:val="00531265"/>
    <w:rsid w:val="00541E94"/>
    <w:rsid w:val="00552023"/>
    <w:rsid w:val="00571213"/>
    <w:rsid w:val="00574109"/>
    <w:rsid w:val="00580A60"/>
    <w:rsid w:val="0059109E"/>
    <w:rsid w:val="00594561"/>
    <w:rsid w:val="00595CE0"/>
    <w:rsid w:val="005C382F"/>
    <w:rsid w:val="005C69FA"/>
    <w:rsid w:val="005C7A39"/>
    <w:rsid w:val="005E3841"/>
    <w:rsid w:val="005E6A07"/>
    <w:rsid w:val="005F1854"/>
    <w:rsid w:val="005F2730"/>
    <w:rsid w:val="005F595D"/>
    <w:rsid w:val="00600D13"/>
    <w:rsid w:val="006079FB"/>
    <w:rsid w:val="00621B4D"/>
    <w:rsid w:val="00623AF4"/>
    <w:rsid w:val="0063579A"/>
    <w:rsid w:val="00642A59"/>
    <w:rsid w:val="006520F6"/>
    <w:rsid w:val="00670753"/>
    <w:rsid w:val="00675252"/>
    <w:rsid w:val="006837E7"/>
    <w:rsid w:val="00690BD1"/>
    <w:rsid w:val="0069653B"/>
    <w:rsid w:val="006A2D98"/>
    <w:rsid w:val="006A412F"/>
    <w:rsid w:val="006E3DAE"/>
    <w:rsid w:val="0072684C"/>
    <w:rsid w:val="00726F66"/>
    <w:rsid w:val="00731397"/>
    <w:rsid w:val="00744E41"/>
    <w:rsid w:val="00757C36"/>
    <w:rsid w:val="00793C51"/>
    <w:rsid w:val="007B080B"/>
    <w:rsid w:val="007B5F7B"/>
    <w:rsid w:val="007D1D8B"/>
    <w:rsid w:val="007D6634"/>
    <w:rsid w:val="007F1AAA"/>
    <w:rsid w:val="007F2ABF"/>
    <w:rsid w:val="007F4571"/>
    <w:rsid w:val="007F5A7B"/>
    <w:rsid w:val="007F79B7"/>
    <w:rsid w:val="00853B0B"/>
    <w:rsid w:val="0088504E"/>
    <w:rsid w:val="008B1659"/>
    <w:rsid w:val="008B3F0B"/>
    <w:rsid w:val="008C2E01"/>
    <w:rsid w:val="008E2C61"/>
    <w:rsid w:val="008E3B98"/>
    <w:rsid w:val="008E4BA6"/>
    <w:rsid w:val="00904FD6"/>
    <w:rsid w:val="00912927"/>
    <w:rsid w:val="00931B62"/>
    <w:rsid w:val="009408A1"/>
    <w:rsid w:val="00941B59"/>
    <w:rsid w:val="009560DF"/>
    <w:rsid w:val="00962916"/>
    <w:rsid w:val="00970F83"/>
    <w:rsid w:val="00997AEB"/>
    <w:rsid w:val="009A090E"/>
    <w:rsid w:val="009A44BE"/>
    <w:rsid w:val="009B219A"/>
    <w:rsid w:val="009B6D20"/>
    <w:rsid w:val="009C26A5"/>
    <w:rsid w:val="009C35A5"/>
    <w:rsid w:val="009C56B5"/>
    <w:rsid w:val="009D51ED"/>
    <w:rsid w:val="009D7D62"/>
    <w:rsid w:val="009E61B8"/>
    <w:rsid w:val="00A2770C"/>
    <w:rsid w:val="00A27F9D"/>
    <w:rsid w:val="00A30CFD"/>
    <w:rsid w:val="00A62F7B"/>
    <w:rsid w:val="00A647E6"/>
    <w:rsid w:val="00A72413"/>
    <w:rsid w:val="00A95B4A"/>
    <w:rsid w:val="00A95DAA"/>
    <w:rsid w:val="00A963E9"/>
    <w:rsid w:val="00AA6DC1"/>
    <w:rsid w:val="00AB07CA"/>
    <w:rsid w:val="00AC3573"/>
    <w:rsid w:val="00AD1537"/>
    <w:rsid w:val="00AE72A8"/>
    <w:rsid w:val="00AF613C"/>
    <w:rsid w:val="00AF6C18"/>
    <w:rsid w:val="00AF75A1"/>
    <w:rsid w:val="00B24D31"/>
    <w:rsid w:val="00B3748E"/>
    <w:rsid w:val="00B46C55"/>
    <w:rsid w:val="00B617DC"/>
    <w:rsid w:val="00B80D88"/>
    <w:rsid w:val="00B87A65"/>
    <w:rsid w:val="00B9180F"/>
    <w:rsid w:val="00BA239A"/>
    <w:rsid w:val="00BB3039"/>
    <w:rsid w:val="00BB5457"/>
    <w:rsid w:val="00BB582E"/>
    <w:rsid w:val="00BC2BBE"/>
    <w:rsid w:val="00BD1305"/>
    <w:rsid w:val="00BE192E"/>
    <w:rsid w:val="00BE3BD9"/>
    <w:rsid w:val="00C01478"/>
    <w:rsid w:val="00C1257D"/>
    <w:rsid w:val="00C20360"/>
    <w:rsid w:val="00C4511C"/>
    <w:rsid w:val="00C60A6B"/>
    <w:rsid w:val="00C61754"/>
    <w:rsid w:val="00C6634C"/>
    <w:rsid w:val="00C734F6"/>
    <w:rsid w:val="00C75755"/>
    <w:rsid w:val="00C86AED"/>
    <w:rsid w:val="00C93A7D"/>
    <w:rsid w:val="00C95B19"/>
    <w:rsid w:val="00CA0376"/>
    <w:rsid w:val="00CC1E61"/>
    <w:rsid w:val="00CC5067"/>
    <w:rsid w:val="00CC5824"/>
    <w:rsid w:val="00CE3551"/>
    <w:rsid w:val="00CE4187"/>
    <w:rsid w:val="00D46A19"/>
    <w:rsid w:val="00D60612"/>
    <w:rsid w:val="00D63838"/>
    <w:rsid w:val="00D65D6F"/>
    <w:rsid w:val="00D821DE"/>
    <w:rsid w:val="00D83711"/>
    <w:rsid w:val="00D964FD"/>
    <w:rsid w:val="00DC142F"/>
    <w:rsid w:val="00DC161D"/>
    <w:rsid w:val="00DC5003"/>
    <w:rsid w:val="00DD3FB7"/>
    <w:rsid w:val="00DD60E6"/>
    <w:rsid w:val="00DE47F2"/>
    <w:rsid w:val="00DF3D1D"/>
    <w:rsid w:val="00E11533"/>
    <w:rsid w:val="00E12047"/>
    <w:rsid w:val="00E165B2"/>
    <w:rsid w:val="00E2563D"/>
    <w:rsid w:val="00E27440"/>
    <w:rsid w:val="00E31F03"/>
    <w:rsid w:val="00E33980"/>
    <w:rsid w:val="00E34EBE"/>
    <w:rsid w:val="00E560CC"/>
    <w:rsid w:val="00E57D70"/>
    <w:rsid w:val="00E6045C"/>
    <w:rsid w:val="00E671B2"/>
    <w:rsid w:val="00E75CB7"/>
    <w:rsid w:val="00EA1335"/>
    <w:rsid w:val="00EA4166"/>
    <w:rsid w:val="00EB3C65"/>
    <w:rsid w:val="00EB5C2F"/>
    <w:rsid w:val="00EC42DD"/>
    <w:rsid w:val="00F04EE5"/>
    <w:rsid w:val="00F11940"/>
    <w:rsid w:val="00F20112"/>
    <w:rsid w:val="00F2491F"/>
    <w:rsid w:val="00F42E27"/>
    <w:rsid w:val="00F66D68"/>
    <w:rsid w:val="00F82080"/>
    <w:rsid w:val="00F836EB"/>
    <w:rsid w:val="00FA0362"/>
    <w:rsid w:val="00FA445E"/>
    <w:rsid w:val="00FB4C05"/>
    <w:rsid w:val="00FC642C"/>
    <w:rsid w:val="00FE51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8818CD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0CF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AA610D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BB5457"/>
    <w:pPr>
      <w:spacing w:before="100" w:beforeAutospacing="1" w:after="100" w:afterAutospacing="1"/>
      <w:outlineLvl w:val="1"/>
    </w:pPr>
    <w:rPr>
      <w:rFonts w:ascii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B5457"/>
    <w:rPr>
      <w:color w:val="2998E3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BB5457"/>
    <w:rPr>
      <w:rFonts w:ascii="Times New Roman" w:hAnsi="Times New Roman" w:cs="Times New Roman"/>
      <w:b/>
      <w:bCs/>
      <w:sz w:val="36"/>
      <w:szCs w:val="36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A30CFD"/>
    <w:rPr>
      <w:rFonts w:asciiTheme="majorHAnsi" w:eastAsiaTheme="majorEastAsia" w:hAnsiTheme="majorHAnsi" w:cstheme="majorBidi"/>
      <w:color w:val="AA610D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unhideWhenUsed/>
    <w:rsid w:val="00A30CFD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A62F7B"/>
  </w:style>
  <w:style w:type="paragraph" w:customStyle="1" w:styleId="ITitle">
    <w:name w:val="ITitle"/>
    <w:basedOn w:val="Normal"/>
    <w:next w:val="Normal"/>
    <w:rsid w:val="00BE3BD9"/>
    <w:pPr>
      <w:widowControl w:val="0"/>
      <w:spacing w:line="360" w:lineRule="exact"/>
    </w:pPr>
    <w:rPr>
      <w:rFonts w:ascii="Arial" w:eastAsia="Times New Roman" w:hAnsi="Arial" w:cs="Times New Roman"/>
      <w:sz w:val="32"/>
      <w:szCs w:val="20"/>
    </w:rPr>
  </w:style>
  <w:style w:type="paragraph" w:styleId="ListParagraph">
    <w:name w:val="List Paragraph"/>
    <w:basedOn w:val="Normal"/>
    <w:uiPriority w:val="34"/>
    <w:qFormat/>
    <w:rsid w:val="00BE192E"/>
    <w:pPr>
      <w:ind w:left="720"/>
      <w:contextualSpacing/>
    </w:pPr>
  </w:style>
  <w:style w:type="character" w:styleId="FootnoteReference">
    <w:name w:val="footnote reference"/>
    <w:semiHidden/>
    <w:rsid w:val="003E4BB4"/>
    <w:rPr>
      <w:vertAlign w:val="superscript"/>
    </w:rPr>
  </w:style>
  <w:style w:type="paragraph" w:styleId="FootnoteText">
    <w:name w:val="footnote text"/>
    <w:basedOn w:val="Normal"/>
    <w:link w:val="FootnoteTextChar"/>
    <w:semiHidden/>
    <w:rsid w:val="003E4BB4"/>
    <w:rPr>
      <w:rFonts w:ascii="Tahoma" w:eastAsia="Times New Roman" w:hAnsi="Tahoma" w:cs="Times New Roman"/>
      <w:sz w:val="20"/>
      <w:szCs w:val="20"/>
      <w:lang w:eastAsia="en-GB"/>
    </w:rPr>
  </w:style>
  <w:style w:type="character" w:customStyle="1" w:styleId="FootnoteTextChar">
    <w:name w:val="Footnote Text Char"/>
    <w:basedOn w:val="DefaultParagraphFont"/>
    <w:link w:val="FootnoteText"/>
    <w:semiHidden/>
    <w:rsid w:val="003E4BB4"/>
    <w:rPr>
      <w:rFonts w:ascii="Tahoma" w:eastAsia="Times New Roman" w:hAnsi="Tahoma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67780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245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846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71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7726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3241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96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7083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53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8789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455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5951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44611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44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889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6354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127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9472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23585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1366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7277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9646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21679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diagramColors" Target="diagrams/colors3.xml"/><Relationship Id="rId21" Type="http://schemas.microsoft.com/office/2007/relationships/diagramDrawing" Target="diagrams/drawing3.xml"/><Relationship Id="rId22" Type="http://schemas.openxmlformats.org/officeDocument/2006/relationships/hyperlink" Target="https://www.bera.ac.uk/researchers-resources/publications/bera-ethical-guidelines-for-educational-research-2011" TargetMode="External"/><Relationship Id="rId23" Type="http://schemas.openxmlformats.org/officeDocument/2006/relationships/hyperlink" Target="https://www.estyn.llyw.cymru/arfer-effeithiol/rhoi-llais-i-ddisgyblion?_ga=2.254551115.238718007.1522145951-936951944.1457522738" TargetMode="External"/><Relationship Id="rId24" Type="http://schemas.openxmlformats.org/officeDocument/2006/relationships/hyperlink" Target="https://www.early-education.org.uk/.../ExperientialEducationIntro%282016%29%20%252" TargetMode="External"/><Relationship Id="rId25" Type="http://schemas.openxmlformats.org/officeDocument/2006/relationships/hyperlink" Target="http://gov.wales/topics/people-and-communities/people/children-and-young-people/rights/uncrc/?lang=cy" TargetMode="External"/><Relationship Id="rId26" Type="http://schemas.openxmlformats.org/officeDocument/2006/relationships/hyperlink" Target="https://www.onlinesurveys.ac.uk/about/" TargetMode="External"/><Relationship Id="rId27" Type="http://schemas.openxmlformats.org/officeDocument/2006/relationships/hyperlink" Target="http://www.uwtsd.ac.uk/media/uwtsd-website/content-assets/documents/academic-office/misc-forms/REICoP-17-20-v3-CYM.pdf" TargetMode="External"/><Relationship Id="rId28" Type="http://schemas.openxmlformats.org/officeDocument/2006/relationships/hyperlink" Target="https://www.safaribooksonline.com/library/view/qualitative-research-an/9781118118832/" TargetMode="External"/><Relationship Id="rId29" Type="http://schemas.openxmlformats.org/officeDocument/2006/relationships/hyperlink" Target="http://dera.ioe.ac.uk/20340/1/140519-independent-stocktake-of-the-foundation-phase-in-wales-en.pdf" TargetMode="Externa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30" Type="http://schemas.openxmlformats.org/officeDocument/2006/relationships/hyperlink" Target="https://www.nurseryworld.co.uk/nursery-world/news/1087580/-scope-choose" TargetMode="External"/><Relationship Id="rId31" Type="http://schemas.openxmlformats.org/officeDocument/2006/relationships/hyperlink" Target="http://eprints.ncrm.ac.uk/421/1/MethodsReviewPaperNCRM-011.pdf" TargetMode="External"/><Relationship Id="rId32" Type="http://schemas.openxmlformats.org/officeDocument/2006/relationships/hyperlink" Target="https://wiserd.ac.uk/research/research-projects/evaluating-foundation-phase" TargetMode="External"/><Relationship Id="rId9" Type="http://schemas.openxmlformats.org/officeDocument/2006/relationships/diagramQuickStyle" Target="diagrams/quickStyle1.xml"/><Relationship Id="rId6" Type="http://schemas.openxmlformats.org/officeDocument/2006/relationships/endnotes" Target="endnotes.xml"/><Relationship Id="rId7" Type="http://schemas.openxmlformats.org/officeDocument/2006/relationships/diagramData" Target="diagrams/data1.xml"/><Relationship Id="rId8" Type="http://schemas.openxmlformats.org/officeDocument/2006/relationships/diagramLayout" Target="diagrams/layout1.xml"/><Relationship Id="rId33" Type="http://schemas.openxmlformats.org/officeDocument/2006/relationships/fontTable" Target="fontTable.xml"/><Relationship Id="rId34" Type="http://schemas.openxmlformats.org/officeDocument/2006/relationships/theme" Target="theme/theme1.xml"/><Relationship Id="rId10" Type="http://schemas.openxmlformats.org/officeDocument/2006/relationships/diagramColors" Target="diagrams/colors1.xml"/><Relationship Id="rId11" Type="http://schemas.microsoft.com/office/2007/relationships/diagramDrawing" Target="diagrams/drawing1.xml"/><Relationship Id="rId12" Type="http://schemas.openxmlformats.org/officeDocument/2006/relationships/diagramData" Target="diagrams/data2.xml"/><Relationship Id="rId13" Type="http://schemas.openxmlformats.org/officeDocument/2006/relationships/diagramLayout" Target="diagrams/layout2.xml"/><Relationship Id="rId14" Type="http://schemas.openxmlformats.org/officeDocument/2006/relationships/diagramQuickStyle" Target="diagrams/quickStyle2.xml"/><Relationship Id="rId15" Type="http://schemas.openxmlformats.org/officeDocument/2006/relationships/diagramColors" Target="diagrams/colors2.xml"/><Relationship Id="rId16" Type="http://schemas.microsoft.com/office/2007/relationships/diagramDrawing" Target="diagrams/drawing2.xml"/><Relationship Id="rId17" Type="http://schemas.openxmlformats.org/officeDocument/2006/relationships/diagramData" Target="diagrams/data3.xml"/><Relationship Id="rId18" Type="http://schemas.openxmlformats.org/officeDocument/2006/relationships/diagramLayout" Target="diagrams/layout3.xml"/><Relationship Id="rId19" Type="http://schemas.openxmlformats.org/officeDocument/2006/relationships/diagramQuickStyle" Target="diagrams/quickStyle3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2_3">
  <dgm:title val=""/>
  <dgm:desc val=""/>
  <dgm:catLst>
    <dgm:cat type="accent2" pri="11300"/>
  </dgm:catLst>
  <dgm:styleLbl name="node0">
    <dgm:fillClrLst meth="repeat">
      <a:schemeClr val="accent2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2">
        <a:shade val="80000"/>
      </a:schemeClr>
      <a:schemeClr val="accent2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2">
        <a:shade val="80000"/>
      </a:schemeClr>
      <a:schemeClr val="accent2">
        <a:tint val="70000"/>
      </a:schemeClr>
    </dgm:fillClrLst>
    <dgm:linClrLst>
      <a:schemeClr val="accent2">
        <a:shade val="80000"/>
      </a:schemeClr>
      <a:schemeClr val="accent2">
        <a:tint val="70000"/>
      </a:schemeClr>
    </dgm:linClrLst>
    <dgm:effectClrLst/>
    <dgm:txLinClrLst/>
    <dgm:txFillClrLst/>
    <dgm:txEffectClrLst/>
  </dgm:styleLbl>
  <dgm:styleLbl name="lnNode1">
    <dgm:fillClrLst>
      <a:schemeClr val="accent2">
        <a:shade val="80000"/>
      </a:schemeClr>
      <a:schemeClr val="accent2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2">
        <a:shade val="80000"/>
        <a:alpha val="50000"/>
      </a:schemeClr>
      <a:schemeClr val="accent2">
        <a:tint val="70000"/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>
        <a:tint val="99000"/>
      </a:schemeClr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2">
        <a:tint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2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2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2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2">
        <a:shade val="90000"/>
      </a:schemeClr>
      <a:schemeClr val="accent2">
        <a:tint val="70000"/>
      </a:schemeClr>
    </dgm:fillClrLst>
    <dgm:linClrLst>
      <a:schemeClr val="accent2">
        <a:shade val="90000"/>
      </a:schemeClr>
      <a:schemeClr val="accent2">
        <a:tint val="70000"/>
      </a:schemeClr>
    </dgm:linClrLst>
    <dgm:effectClrLst/>
    <dgm:txLinClrLst/>
    <dgm:txFillClrLst/>
    <dgm:txEffectClrLst/>
  </dgm:styleLbl>
  <dgm:styleLbl name="fgSibTrans2D1">
    <dgm:fillClrLst>
      <a:schemeClr val="accent2">
        <a:shade val="90000"/>
      </a:schemeClr>
      <a:schemeClr val="accent2">
        <a:tint val="70000"/>
      </a:schemeClr>
    </dgm:fillClrLst>
    <dgm:linClrLst>
      <a:schemeClr val="accent2">
        <a:shade val="90000"/>
      </a:schemeClr>
      <a:schemeClr val="accent2">
        <a:tint val="70000"/>
      </a:schemeClr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2">
        <a:shade val="90000"/>
      </a:schemeClr>
      <a:schemeClr val="accent2">
        <a:tint val="70000"/>
      </a:schemeClr>
    </dgm:fillClrLst>
    <dgm:linClrLst>
      <a:schemeClr val="accent2">
        <a:shade val="90000"/>
      </a:schemeClr>
      <a:schemeClr val="accent2">
        <a:tint val="70000"/>
      </a:schemeClr>
    </dgm:linClrLst>
    <dgm:effectClrLst/>
    <dgm:txLinClrLst/>
    <dgm:txFillClrLst meth="repeat">
      <a:schemeClr val="lt1"/>
    </dgm:txFillClrLst>
    <dgm:txEffectClrLst/>
  </dgm:styleLbl>
  <dgm:styleLbl name="sibTrans1D1">
    <dgm:fillClrLst>
      <a:schemeClr val="accent2">
        <a:shade val="90000"/>
      </a:schemeClr>
      <a:schemeClr val="accent2">
        <a:tint val="70000"/>
      </a:schemeClr>
    </dgm:fillClrLst>
    <dgm:linClrLst>
      <a:schemeClr val="accent2">
        <a:shade val="90000"/>
      </a:schemeClr>
      <a:schemeClr val="accent2">
        <a:tint val="70000"/>
      </a:schemeClr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2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2">
        <a:tint val="99000"/>
      </a:schemeClr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>
        <a:tint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>
        <a:tint val="60000"/>
      </a:schemeClr>
    </dgm:fillClrLst>
    <dgm:linClrLst meth="repeat">
      <a:schemeClr val="accent2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2">
        <a:tint val="90000"/>
      </a:schemeClr>
    </dgm:fillClrLst>
    <dgm:linClrLst meth="repeat">
      <a:schemeClr val="accent2">
        <a:tint val="90000"/>
      </a:schemeClr>
    </dgm:linClrLst>
    <dgm:effectClrLst/>
    <dgm:txLinClrLst/>
    <dgm:txFillClrLst/>
    <dgm:txEffectClrLst/>
  </dgm:styleLbl>
  <dgm:styleLbl name="parChTrans2D3">
    <dgm:fillClrLst meth="repeat">
      <a:schemeClr val="accent2">
        <a:tint val="70000"/>
      </a:schemeClr>
    </dgm:fillClrLst>
    <dgm:linClrLst meth="repeat">
      <a:schemeClr val="accent2">
        <a:tint val="70000"/>
      </a:schemeClr>
    </dgm:linClrLst>
    <dgm:effectClrLst/>
    <dgm:txLinClrLst/>
    <dgm:txFillClrLst/>
    <dgm:txEffectClrLst/>
  </dgm:styleLbl>
  <dgm:styleLbl name="parChTrans2D4">
    <dgm:fillClrLst meth="repeat">
      <a:schemeClr val="accent2">
        <a:tint val="50000"/>
      </a:schemeClr>
    </dgm:fillClrLst>
    <dgm:linClrLst meth="repeat">
      <a:schemeClr val="accent2">
        <a:tint val="50000"/>
      </a:schemeClr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>
        <a:shade val="80000"/>
      </a:schemeClr>
    </dgm:fillClrLst>
    <dgm:linClrLst meth="repeat">
      <a:schemeClr val="accent2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9000"/>
      </a:schemeClr>
    </dgm:fillClrLst>
    <dgm:linClrLst meth="repeat">
      <a:schemeClr val="accent2">
        <a:tint val="99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80000"/>
      </a:schemeClr>
    </dgm:fillClrLst>
    <dgm:linClrLst meth="repeat">
      <a:schemeClr val="accent2">
        <a:tint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2">
        <a:tint val="70000"/>
      </a:schemeClr>
    </dgm:fillClrLst>
    <dgm:linClrLst meth="repeat">
      <a:schemeClr val="accent2">
        <a:tint val="7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2">
        <a:shade val="80000"/>
      </a:schemeClr>
      <a:schemeClr val="accent2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2">
        <a:shade val="80000"/>
      </a:schemeClr>
      <a:schemeClr val="accent2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2">
        <a:shade val="80000"/>
      </a:schemeClr>
      <a:schemeClr val="accent2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2">
        <a:shade val="80000"/>
      </a:schemeClr>
      <a:schemeClr val="accent2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2">
        <a:shade val="80000"/>
      </a:schemeClr>
      <a:schemeClr val="accent2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alpha val="90000"/>
        <a:tint val="40000"/>
      </a:schemeClr>
    </dgm:fillClrLst>
    <dgm:linClrLst meth="repeat">
      <a:schemeClr val="accent2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alpha val="90000"/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2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2">
        <a:tint val="99000"/>
      </a:schemeClr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2">
        <a:tint val="80000"/>
      </a:schemeClr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2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2F43A5C6-BDD7-EC4B-84AC-F30ADC6CACBF}" type="doc">
      <dgm:prSet loTypeId="urn:microsoft.com/office/officeart/2005/8/layout/cycle5" loCatId="" qsTypeId="urn:microsoft.com/office/officeart/2005/8/quickstyle/simple4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0F51088E-1819-754D-BF96-E4E212D6EE64}">
      <dgm:prSet phldrT="[Text]" custT="1"/>
      <dgm:spPr/>
      <dgm:t>
        <a:bodyPr/>
        <a:lstStyle/>
        <a:p>
          <a:r>
            <a:rPr lang="en-GB" sz="1200" b="1"/>
            <a:t>Cyd-destun</a:t>
          </a:r>
        </a:p>
      </dgm:t>
    </dgm:pt>
    <dgm:pt modelId="{2E2C5FE3-4306-A848-B13E-6E5DD8F5BBB6}" type="parTrans" cxnId="{2F6BC524-D8B7-924B-AE63-079D857112DF}">
      <dgm:prSet/>
      <dgm:spPr/>
      <dgm:t>
        <a:bodyPr/>
        <a:lstStyle/>
        <a:p>
          <a:endParaRPr lang="en-GB"/>
        </a:p>
      </dgm:t>
    </dgm:pt>
    <dgm:pt modelId="{A66CE896-758C-7E4B-92B0-B585C90FFEE3}" type="sibTrans" cxnId="{2F6BC524-D8B7-924B-AE63-079D857112DF}">
      <dgm:prSet/>
      <dgm:spPr/>
      <dgm:t>
        <a:bodyPr/>
        <a:lstStyle/>
        <a:p>
          <a:endParaRPr lang="en-GB"/>
        </a:p>
      </dgm:t>
    </dgm:pt>
    <dgm:pt modelId="{0EA38696-DFB4-DE4C-AA43-9CE1986D1B7F}">
      <dgm:prSet phldrT="[Text]" custT="1"/>
      <dgm:spPr/>
      <dgm:t>
        <a:bodyPr/>
        <a:lstStyle/>
        <a:p>
          <a:r>
            <a:rPr lang="en-GB" sz="1200" b="1"/>
            <a:t>Nod ac amcan</a:t>
          </a:r>
        </a:p>
      </dgm:t>
    </dgm:pt>
    <dgm:pt modelId="{CFE41628-13E1-6B4B-9C6A-3C73C791A274}" type="parTrans" cxnId="{D7FAEAC6-929B-B142-9AA8-07AF4B51059E}">
      <dgm:prSet/>
      <dgm:spPr/>
      <dgm:t>
        <a:bodyPr/>
        <a:lstStyle/>
        <a:p>
          <a:endParaRPr lang="en-GB"/>
        </a:p>
      </dgm:t>
    </dgm:pt>
    <dgm:pt modelId="{B6D6C4A8-78C0-7D43-9696-7D11ADAD8765}" type="sibTrans" cxnId="{D7FAEAC6-929B-B142-9AA8-07AF4B51059E}">
      <dgm:prSet/>
      <dgm:spPr/>
      <dgm:t>
        <a:bodyPr/>
        <a:lstStyle/>
        <a:p>
          <a:endParaRPr lang="en-GB"/>
        </a:p>
      </dgm:t>
    </dgm:pt>
    <dgm:pt modelId="{7BB48C97-FF07-114F-B37F-6F6006B5E6D3}">
      <dgm:prSet phldrT="[Text]" custT="1"/>
      <dgm:spPr/>
      <dgm:t>
        <a:bodyPr/>
        <a:lstStyle/>
        <a:p>
          <a:r>
            <a:rPr lang="en-GB" sz="1200" b="1"/>
            <a:t>Rhesymeg</a:t>
          </a:r>
        </a:p>
      </dgm:t>
    </dgm:pt>
    <dgm:pt modelId="{EE60A170-E79A-4F42-A0E5-C5C58054463D}" type="parTrans" cxnId="{7ADFB806-36E4-AC43-A1F0-A99DAB80AE0C}">
      <dgm:prSet/>
      <dgm:spPr/>
      <dgm:t>
        <a:bodyPr/>
        <a:lstStyle/>
        <a:p>
          <a:endParaRPr lang="en-GB"/>
        </a:p>
      </dgm:t>
    </dgm:pt>
    <dgm:pt modelId="{FB0928B2-5291-ED49-BFD2-AF68E08BC336}" type="sibTrans" cxnId="{7ADFB806-36E4-AC43-A1F0-A99DAB80AE0C}">
      <dgm:prSet/>
      <dgm:spPr/>
      <dgm:t>
        <a:bodyPr/>
        <a:lstStyle/>
        <a:p>
          <a:endParaRPr lang="en-GB"/>
        </a:p>
      </dgm:t>
    </dgm:pt>
    <dgm:pt modelId="{CAB61A48-0E09-1E4B-BF36-7761856F1CDD}">
      <dgm:prSet custT="1"/>
      <dgm:spPr/>
      <dgm:t>
        <a:bodyPr/>
        <a:lstStyle/>
        <a:p>
          <a:r>
            <a:rPr lang="en-GB" sz="1100" b="1"/>
            <a:t>Mewnbynau a gweithgarwch</a:t>
          </a:r>
        </a:p>
      </dgm:t>
    </dgm:pt>
    <dgm:pt modelId="{C9D1FF20-1325-3F4E-8ED8-3F2EE08BA959}" type="parTrans" cxnId="{CB408E73-AB66-6048-ACDC-8D540FBD5924}">
      <dgm:prSet/>
      <dgm:spPr/>
      <dgm:t>
        <a:bodyPr/>
        <a:lstStyle/>
        <a:p>
          <a:endParaRPr lang="en-GB"/>
        </a:p>
      </dgm:t>
    </dgm:pt>
    <dgm:pt modelId="{1CD21B48-AA2B-384C-A7A2-453DA66CFBAC}" type="sibTrans" cxnId="{CB408E73-AB66-6048-ACDC-8D540FBD5924}">
      <dgm:prSet/>
      <dgm:spPr/>
      <dgm:t>
        <a:bodyPr/>
        <a:lstStyle/>
        <a:p>
          <a:endParaRPr lang="en-GB"/>
        </a:p>
      </dgm:t>
    </dgm:pt>
    <dgm:pt modelId="{72FD4D81-B176-9943-9566-D9A24F947C5C}">
      <dgm:prSet custT="1"/>
      <dgm:spPr/>
      <dgm:t>
        <a:bodyPr/>
        <a:lstStyle/>
        <a:p>
          <a:r>
            <a:rPr lang="en-GB" sz="1200" b="1"/>
            <a:t>Allbynau/ Canlyniadau</a:t>
          </a:r>
        </a:p>
      </dgm:t>
    </dgm:pt>
    <dgm:pt modelId="{2AD51022-9126-FB41-BABB-AF0E258F7749}" type="parTrans" cxnId="{EAE044A7-2F45-084A-AD8B-BD390D5A1042}">
      <dgm:prSet/>
      <dgm:spPr/>
      <dgm:t>
        <a:bodyPr/>
        <a:lstStyle/>
        <a:p>
          <a:endParaRPr lang="en-GB"/>
        </a:p>
      </dgm:t>
    </dgm:pt>
    <dgm:pt modelId="{A88A77B6-6E49-8247-9E66-E43FE708EC2D}" type="sibTrans" cxnId="{EAE044A7-2F45-084A-AD8B-BD390D5A1042}">
      <dgm:prSet/>
      <dgm:spPr/>
      <dgm:t>
        <a:bodyPr/>
        <a:lstStyle/>
        <a:p>
          <a:endParaRPr lang="en-GB"/>
        </a:p>
      </dgm:t>
    </dgm:pt>
    <dgm:pt modelId="{3B6C3E8F-469E-4649-A97F-24D64255C8CF}" type="pres">
      <dgm:prSet presAssocID="{2F43A5C6-BDD7-EC4B-84AC-F30ADC6CACBF}" presName="cycle" presStyleCnt="0">
        <dgm:presLayoutVars>
          <dgm:dir/>
          <dgm:resizeHandles val="exact"/>
        </dgm:presLayoutVars>
      </dgm:prSet>
      <dgm:spPr/>
      <dgm:t>
        <a:bodyPr/>
        <a:lstStyle/>
        <a:p>
          <a:endParaRPr lang="en-GB"/>
        </a:p>
      </dgm:t>
    </dgm:pt>
    <dgm:pt modelId="{04357FA5-9094-AE47-93EE-717E096208A1}" type="pres">
      <dgm:prSet presAssocID="{0F51088E-1819-754D-BF96-E4E212D6EE64}" presName="node" presStyleLbl="node1" presStyleIdx="0" presStyleCnt="5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6F3492DC-7CD7-AE47-9929-04B580FBF52D}" type="pres">
      <dgm:prSet presAssocID="{0F51088E-1819-754D-BF96-E4E212D6EE64}" presName="spNode" presStyleCnt="0"/>
      <dgm:spPr/>
    </dgm:pt>
    <dgm:pt modelId="{7E012573-B521-D044-BB40-D18DC5BD8205}" type="pres">
      <dgm:prSet presAssocID="{A66CE896-758C-7E4B-92B0-B585C90FFEE3}" presName="sibTrans" presStyleLbl="sibTrans1D1" presStyleIdx="0" presStyleCnt="5"/>
      <dgm:spPr/>
      <dgm:t>
        <a:bodyPr/>
        <a:lstStyle/>
        <a:p>
          <a:endParaRPr lang="en-GB"/>
        </a:p>
      </dgm:t>
    </dgm:pt>
    <dgm:pt modelId="{1EE3FC8C-9230-8447-91F9-2A968CB8B154}" type="pres">
      <dgm:prSet presAssocID="{0EA38696-DFB4-DE4C-AA43-9CE1986D1B7F}" presName="node" presStyleLbl="node1" presStyleIdx="1" presStyleCnt="5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4B170A9C-FF0D-764F-A7C9-8CBE16039E3B}" type="pres">
      <dgm:prSet presAssocID="{0EA38696-DFB4-DE4C-AA43-9CE1986D1B7F}" presName="spNode" presStyleCnt="0"/>
      <dgm:spPr/>
    </dgm:pt>
    <dgm:pt modelId="{C40A653C-6A55-6E40-807D-B6786083748A}" type="pres">
      <dgm:prSet presAssocID="{B6D6C4A8-78C0-7D43-9696-7D11ADAD8765}" presName="sibTrans" presStyleLbl="sibTrans1D1" presStyleIdx="1" presStyleCnt="5"/>
      <dgm:spPr/>
      <dgm:t>
        <a:bodyPr/>
        <a:lstStyle/>
        <a:p>
          <a:endParaRPr lang="en-GB"/>
        </a:p>
      </dgm:t>
    </dgm:pt>
    <dgm:pt modelId="{7E084562-D27D-7645-B677-683116958658}" type="pres">
      <dgm:prSet presAssocID="{7BB48C97-FF07-114F-B37F-6F6006B5E6D3}" presName="node" presStyleLbl="node1" presStyleIdx="2" presStyleCnt="5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ED42D880-5942-8D44-A6D9-2294959433DD}" type="pres">
      <dgm:prSet presAssocID="{7BB48C97-FF07-114F-B37F-6F6006B5E6D3}" presName="spNode" presStyleCnt="0"/>
      <dgm:spPr/>
    </dgm:pt>
    <dgm:pt modelId="{DCF33D9F-54F5-5A44-8C49-3333BEDE6D33}" type="pres">
      <dgm:prSet presAssocID="{FB0928B2-5291-ED49-BFD2-AF68E08BC336}" presName="sibTrans" presStyleLbl="sibTrans1D1" presStyleIdx="2" presStyleCnt="5"/>
      <dgm:spPr/>
      <dgm:t>
        <a:bodyPr/>
        <a:lstStyle/>
        <a:p>
          <a:endParaRPr lang="en-GB"/>
        </a:p>
      </dgm:t>
    </dgm:pt>
    <dgm:pt modelId="{702428F6-6334-C443-8A1A-F3BFF549C9EF}" type="pres">
      <dgm:prSet presAssocID="{CAB61A48-0E09-1E4B-BF36-7761856F1CDD}" presName="node" presStyleLbl="node1" presStyleIdx="3" presStyleCnt="5" custScaleX="134057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F76C9D1B-38D7-1549-84E0-25B4EA78E53E}" type="pres">
      <dgm:prSet presAssocID="{CAB61A48-0E09-1E4B-BF36-7761856F1CDD}" presName="spNode" presStyleCnt="0"/>
      <dgm:spPr/>
    </dgm:pt>
    <dgm:pt modelId="{D86F7196-3F49-C541-AA61-F8E1B23509AA}" type="pres">
      <dgm:prSet presAssocID="{1CD21B48-AA2B-384C-A7A2-453DA66CFBAC}" presName="sibTrans" presStyleLbl="sibTrans1D1" presStyleIdx="3" presStyleCnt="5"/>
      <dgm:spPr/>
      <dgm:t>
        <a:bodyPr/>
        <a:lstStyle/>
        <a:p>
          <a:endParaRPr lang="en-GB"/>
        </a:p>
      </dgm:t>
    </dgm:pt>
    <dgm:pt modelId="{5687F2D4-A194-8346-8033-E4AEF9C9A9FF}" type="pres">
      <dgm:prSet presAssocID="{72FD4D81-B176-9943-9566-D9A24F947C5C}" presName="node" presStyleLbl="node1" presStyleIdx="4" presStyleCnt="5" custScaleX="121196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F62E0F13-A0E4-394F-AAAB-45F95E908B3D}" type="pres">
      <dgm:prSet presAssocID="{72FD4D81-B176-9943-9566-D9A24F947C5C}" presName="spNode" presStyleCnt="0"/>
      <dgm:spPr/>
    </dgm:pt>
    <dgm:pt modelId="{16A0D76A-D329-FE4C-84B1-2A4C8BA3F1BD}" type="pres">
      <dgm:prSet presAssocID="{A88A77B6-6E49-8247-9E66-E43FE708EC2D}" presName="sibTrans" presStyleLbl="sibTrans1D1" presStyleIdx="4" presStyleCnt="5"/>
      <dgm:spPr/>
      <dgm:t>
        <a:bodyPr/>
        <a:lstStyle/>
        <a:p>
          <a:endParaRPr lang="en-GB"/>
        </a:p>
      </dgm:t>
    </dgm:pt>
  </dgm:ptLst>
  <dgm:cxnLst>
    <dgm:cxn modelId="{EAE044A7-2F45-084A-AD8B-BD390D5A1042}" srcId="{2F43A5C6-BDD7-EC4B-84AC-F30ADC6CACBF}" destId="{72FD4D81-B176-9943-9566-D9A24F947C5C}" srcOrd="4" destOrd="0" parTransId="{2AD51022-9126-FB41-BABB-AF0E258F7749}" sibTransId="{A88A77B6-6E49-8247-9E66-E43FE708EC2D}"/>
    <dgm:cxn modelId="{8716A6D6-8F71-E64D-8D13-B566B54673C8}" type="presOf" srcId="{2F43A5C6-BDD7-EC4B-84AC-F30ADC6CACBF}" destId="{3B6C3E8F-469E-4649-A97F-24D64255C8CF}" srcOrd="0" destOrd="0" presId="urn:microsoft.com/office/officeart/2005/8/layout/cycle5"/>
    <dgm:cxn modelId="{57FD9A02-E5FC-F644-97E8-FB15E732A39B}" type="presOf" srcId="{1CD21B48-AA2B-384C-A7A2-453DA66CFBAC}" destId="{D86F7196-3F49-C541-AA61-F8E1B23509AA}" srcOrd="0" destOrd="0" presId="urn:microsoft.com/office/officeart/2005/8/layout/cycle5"/>
    <dgm:cxn modelId="{CB408E73-AB66-6048-ACDC-8D540FBD5924}" srcId="{2F43A5C6-BDD7-EC4B-84AC-F30ADC6CACBF}" destId="{CAB61A48-0E09-1E4B-BF36-7761856F1CDD}" srcOrd="3" destOrd="0" parTransId="{C9D1FF20-1325-3F4E-8ED8-3F2EE08BA959}" sibTransId="{1CD21B48-AA2B-384C-A7A2-453DA66CFBAC}"/>
    <dgm:cxn modelId="{29535FA3-F2BC-544B-9FC0-35B7E4B9604F}" type="presOf" srcId="{A88A77B6-6E49-8247-9E66-E43FE708EC2D}" destId="{16A0D76A-D329-FE4C-84B1-2A4C8BA3F1BD}" srcOrd="0" destOrd="0" presId="urn:microsoft.com/office/officeart/2005/8/layout/cycle5"/>
    <dgm:cxn modelId="{8053CB2E-BAFB-E64A-9419-9B3C7AB563BC}" type="presOf" srcId="{0EA38696-DFB4-DE4C-AA43-9CE1986D1B7F}" destId="{1EE3FC8C-9230-8447-91F9-2A968CB8B154}" srcOrd="0" destOrd="0" presId="urn:microsoft.com/office/officeart/2005/8/layout/cycle5"/>
    <dgm:cxn modelId="{A64A2B17-1048-1742-AFFE-C7C05222930D}" type="presOf" srcId="{FB0928B2-5291-ED49-BFD2-AF68E08BC336}" destId="{DCF33D9F-54F5-5A44-8C49-3333BEDE6D33}" srcOrd="0" destOrd="0" presId="urn:microsoft.com/office/officeart/2005/8/layout/cycle5"/>
    <dgm:cxn modelId="{80FCF1DD-2AA1-904B-A9E3-3AFE0CB9E6D6}" type="presOf" srcId="{CAB61A48-0E09-1E4B-BF36-7761856F1CDD}" destId="{702428F6-6334-C443-8A1A-F3BFF549C9EF}" srcOrd="0" destOrd="0" presId="urn:microsoft.com/office/officeart/2005/8/layout/cycle5"/>
    <dgm:cxn modelId="{CFF68365-7C50-7A4B-807F-2916FCD2D1F4}" type="presOf" srcId="{A66CE896-758C-7E4B-92B0-B585C90FFEE3}" destId="{7E012573-B521-D044-BB40-D18DC5BD8205}" srcOrd="0" destOrd="0" presId="urn:microsoft.com/office/officeart/2005/8/layout/cycle5"/>
    <dgm:cxn modelId="{7ADFB806-36E4-AC43-A1F0-A99DAB80AE0C}" srcId="{2F43A5C6-BDD7-EC4B-84AC-F30ADC6CACBF}" destId="{7BB48C97-FF07-114F-B37F-6F6006B5E6D3}" srcOrd="2" destOrd="0" parTransId="{EE60A170-E79A-4F42-A0E5-C5C58054463D}" sibTransId="{FB0928B2-5291-ED49-BFD2-AF68E08BC336}"/>
    <dgm:cxn modelId="{6E6FDF89-AEB7-7E44-A1C4-2731A53CB8A5}" type="presOf" srcId="{0F51088E-1819-754D-BF96-E4E212D6EE64}" destId="{04357FA5-9094-AE47-93EE-717E096208A1}" srcOrd="0" destOrd="0" presId="urn:microsoft.com/office/officeart/2005/8/layout/cycle5"/>
    <dgm:cxn modelId="{E37CC416-E2BB-D54C-BC55-92776167C494}" type="presOf" srcId="{B6D6C4A8-78C0-7D43-9696-7D11ADAD8765}" destId="{C40A653C-6A55-6E40-807D-B6786083748A}" srcOrd="0" destOrd="0" presId="urn:microsoft.com/office/officeart/2005/8/layout/cycle5"/>
    <dgm:cxn modelId="{9713C3B0-ED68-3244-A1B3-D165F9A2A74B}" type="presOf" srcId="{72FD4D81-B176-9943-9566-D9A24F947C5C}" destId="{5687F2D4-A194-8346-8033-E4AEF9C9A9FF}" srcOrd="0" destOrd="0" presId="urn:microsoft.com/office/officeart/2005/8/layout/cycle5"/>
    <dgm:cxn modelId="{2F6BC524-D8B7-924B-AE63-079D857112DF}" srcId="{2F43A5C6-BDD7-EC4B-84AC-F30ADC6CACBF}" destId="{0F51088E-1819-754D-BF96-E4E212D6EE64}" srcOrd="0" destOrd="0" parTransId="{2E2C5FE3-4306-A848-B13E-6E5DD8F5BBB6}" sibTransId="{A66CE896-758C-7E4B-92B0-B585C90FFEE3}"/>
    <dgm:cxn modelId="{70051637-EDF7-6F43-8940-B9DE02D09000}" type="presOf" srcId="{7BB48C97-FF07-114F-B37F-6F6006B5E6D3}" destId="{7E084562-D27D-7645-B677-683116958658}" srcOrd="0" destOrd="0" presId="urn:microsoft.com/office/officeart/2005/8/layout/cycle5"/>
    <dgm:cxn modelId="{D7FAEAC6-929B-B142-9AA8-07AF4B51059E}" srcId="{2F43A5C6-BDD7-EC4B-84AC-F30ADC6CACBF}" destId="{0EA38696-DFB4-DE4C-AA43-9CE1986D1B7F}" srcOrd="1" destOrd="0" parTransId="{CFE41628-13E1-6B4B-9C6A-3C73C791A274}" sibTransId="{B6D6C4A8-78C0-7D43-9696-7D11ADAD8765}"/>
    <dgm:cxn modelId="{7CEDB6C0-F7B7-2C40-8350-0A49DE4E637B}" type="presParOf" srcId="{3B6C3E8F-469E-4649-A97F-24D64255C8CF}" destId="{04357FA5-9094-AE47-93EE-717E096208A1}" srcOrd="0" destOrd="0" presId="urn:microsoft.com/office/officeart/2005/8/layout/cycle5"/>
    <dgm:cxn modelId="{F6DB10A7-9980-5447-9175-F1FD9D953DBF}" type="presParOf" srcId="{3B6C3E8F-469E-4649-A97F-24D64255C8CF}" destId="{6F3492DC-7CD7-AE47-9929-04B580FBF52D}" srcOrd="1" destOrd="0" presId="urn:microsoft.com/office/officeart/2005/8/layout/cycle5"/>
    <dgm:cxn modelId="{F70F3713-E884-EE40-84AE-3B7842056BF6}" type="presParOf" srcId="{3B6C3E8F-469E-4649-A97F-24D64255C8CF}" destId="{7E012573-B521-D044-BB40-D18DC5BD8205}" srcOrd="2" destOrd="0" presId="urn:microsoft.com/office/officeart/2005/8/layout/cycle5"/>
    <dgm:cxn modelId="{9A5CAD8B-22E8-3E40-A8F3-21B77B5EECEC}" type="presParOf" srcId="{3B6C3E8F-469E-4649-A97F-24D64255C8CF}" destId="{1EE3FC8C-9230-8447-91F9-2A968CB8B154}" srcOrd="3" destOrd="0" presId="urn:microsoft.com/office/officeart/2005/8/layout/cycle5"/>
    <dgm:cxn modelId="{C04C6C6B-4DAC-6642-8DB8-B587B95C6FF8}" type="presParOf" srcId="{3B6C3E8F-469E-4649-A97F-24D64255C8CF}" destId="{4B170A9C-FF0D-764F-A7C9-8CBE16039E3B}" srcOrd="4" destOrd="0" presId="urn:microsoft.com/office/officeart/2005/8/layout/cycle5"/>
    <dgm:cxn modelId="{94E9998E-E851-5547-B4E6-AB46FB492AD6}" type="presParOf" srcId="{3B6C3E8F-469E-4649-A97F-24D64255C8CF}" destId="{C40A653C-6A55-6E40-807D-B6786083748A}" srcOrd="5" destOrd="0" presId="urn:microsoft.com/office/officeart/2005/8/layout/cycle5"/>
    <dgm:cxn modelId="{A35CB062-ABEC-7A42-8074-2B51595A82D3}" type="presParOf" srcId="{3B6C3E8F-469E-4649-A97F-24D64255C8CF}" destId="{7E084562-D27D-7645-B677-683116958658}" srcOrd="6" destOrd="0" presId="urn:microsoft.com/office/officeart/2005/8/layout/cycle5"/>
    <dgm:cxn modelId="{C62FA2B5-87DA-7A45-A180-6A1233B7BFF4}" type="presParOf" srcId="{3B6C3E8F-469E-4649-A97F-24D64255C8CF}" destId="{ED42D880-5942-8D44-A6D9-2294959433DD}" srcOrd="7" destOrd="0" presId="urn:microsoft.com/office/officeart/2005/8/layout/cycle5"/>
    <dgm:cxn modelId="{57513B32-F61C-324C-8107-2AC4105CD2EF}" type="presParOf" srcId="{3B6C3E8F-469E-4649-A97F-24D64255C8CF}" destId="{DCF33D9F-54F5-5A44-8C49-3333BEDE6D33}" srcOrd="8" destOrd="0" presId="urn:microsoft.com/office/officeart/2005/8/layout/cycle5"/>
    <dgm:cxn modelId="{1883EB22-39C7-BA45-B06C-B9314223745D}" type="presParOf" srcId="{3B6C3E8F-469E-4649-A97F-24D64255C8CF}" destId="{702428F6-6334-C443-8A1A-F3BFF549C9EF}" srcOrd="9" destOrd="0" presId="urn:microsoft.com/office/officeart/2005/8/layout/cycle5"/>
    <dgm:cxn modelId="{916391D2-0567-5545-8FE5-C3144178702A}" type="presParOf" srcId="{3B6C3E8F-469E-4649-A97F-24D64255C8CF}" destId="{F76C9D1B-38D7-1549-84E0-25B4EA78E53E}" srcOrd="10" destOrd="0" presId="urn:microsoft.com/office/officeart/2005/8/layout/cycle5"/>
    <dgm:cxn modelId="{E987F7CA-5E1E-194F-BFCC-694E5B5DF725}" type="presParOf" srcId="{3B6C3E8F-469E-4649-A97F-24D64255C8CF}" destId="{D86F7196-3F49-C541-AA61-F8E1B23509AA}" srcOrd="11" destOrd="0" presId="urn:microsoft.com/office/officeart/2005/8/layout/cycle5"/>
    <dgm:cxn modelId="{EF390727-1E32-3847-8750-91BA7FF6A65B}" type="presParOf" srcId="{3B6C3E8F-469E-4649-A97F-24D64255C8CF}" destId="{5687F2D4-A194-8346-8033-E4AEF9C9A9FF}" srcOrd="12" destOrd="0" presId="urn:microsoft.com/office/officeart/2005/8/layout/cycle5"/>
    <dgm:cxn modelId="{6F7D8209-FD59-2145-8E5A-22D2DFA1F785}" type="presParOf" srcId="{3B6C3E8F-469E-4649-A97F-24D64255C8CF}" destId="{F62E0F13-A0E4-394F-AAAB-45F95E908B3D}" srcOrd="13" destOrd="0" presId="urn:microsoft.com/office/officeart/2005/8/layout/cycle5"/>
    <dgm:cxn modelId="{38A8AF1E-FEA3-724D-95DA-6B03650F120A}" type="presParOf" srcId="{3B6C3E8F-469E-4649-A97F-24D64255C8CF}" destId="{16A0D76A-D329-FE4C-84B1-2A4C8BA3F1BD}" srcOrd="14" destOrd="0" presId="urn:microsoft.com/office/officeart/2005/8/layout/cycle5"/>
  </dgm:cxnLst>
  <dgm:bg/>
  <dgm:whole/>
  <dgm:extLst>
    <a:ext uri="http://schemas.microsoft.com/office/drawing/2008/diagram">
      <dsp:dataModelExt xmlns:dsp="http://schemas.microsoft.com/office/drawing/2008/diagram" relId="rId11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2935CCAE-E885-6F49-A5A7-A427009B3B0D}" type="doc">
      <dgm:prSet loTypeId="urn:microsoft.com/office/officeart/2005/8/layout/hChevron3" loCatId="" qsTypeId="urn:microsoft.com/office/officeart/2005/8/quickstyle/simple4" qsCatId="simple" csTypeId="urn:microsoft.com/office/officeart/2005/8/colors/accent2_3" csCatId="accent2" phldr="1"/>
      <dgm:spPr/>
    </dgm:pt>
    <dgm:pt modelId="{9A054FB7-C2C8-8749-BE1B-64827652F421}">
      <dgm:prSet phldrT="[Text]"/>
      <dgm:spPr/>
      <dgm:t>
        <a:bodyPr/>
        <a:lstStyle/>
        <a:p>
          <a:r>
            <a:rPr lang="en-GB"/>
            <a:t>Arsylwi (ffotograffu)</a:t>
          </a:r>
        </a:p>
      </dgm:t>
    </dgm:pt>
    <dgm:pt modelId="{7C149C55-A143-B44B-917F-A3274809DED6}" type="parTrans" cxnId="{FF9F52D6-5E49-264F-9CC0-4E6BBF5D219B}">
      <dgm:prSet/>
      <dgm:spPr/>
      <dgm:t>
        <a:bodyPr/>
        <a:lstStyle/>
        <a:p>
          <a:endParaRPr lang="en-GB"/>
        </a:p>
      </dgm:t>
    </dgm:pt>
    <dgm:pt modelId="{1A1193A7-1F87-5F44-9C13-7D072EFE433C}" type="sibTrans" cxnId="{FF9F52D6-5E49-264F-9CC0-4E6BBF5D219B}">
      <dgm:prSet/>
      <dgm:spPr/>
      <dgm:t>
        <a:bodyPr/>
        <a:lstStyle/>
        <a:p>
          <a:endParaRPr lang="en-GB"/>
        </a:p>
      </dgm:t>
    </dgm:pt>
    <dgm:pt modelId="{491B67D2-AF25-8043-8D08-20ED2C108491}">
      <dgm:prSet phldrT="[Text]"/>
      <dgm:spPr/>
      <dgm:t>
        <a:bodyPr/>
        <a:lstStyle/>
        <a:p>
          <a:r>
            <a:rPr lang="en-GB"/>
            <a:t>Cyfweld Oedolion</a:t>
          </a:r>
        </a:p>
      </dgm:t>
    </dgm:pt>
    <dgm:pt modelId="{9EEB823C-1F88-4143-83BC-AA2EC2943E44}" type="parTrans" cxnId="{36E7B781-896E-C346-8421-2134C78B3987}">
      <dgm:prSet/>
      <dgm:spPr/>
      <dgm:t>
        <a:bodyPr/>
        <a:lstStyle/>
        <a:p>
          <a:endParaRPr lang="en-GB"/>
        </a:p>
      </dgm:t>
    </dgm:pt>
    <dgm:pt modelId="{2337CE86-C5B9-D94F-A629-D5BB6083A1BE}" type="sibTrans" cxnId="{36E7B781-896E-C346-8421-2134C78B3987}">
      <dgm:prSet/>
      <dgm:spPr/>
      <dgm:t>
        <a:bodyPr/>
        <a:lstStyle/>
        <a:p>
          <a:endParaRPr lang="en-GB"/>
        </a:p>
      </dgm:t>
    </dgm:pt>
    <dgm:pt modelId="{273F7DC8-B73E-304D-AA74-C99574998DFE}">
      <dgm:prSet phldrT="[Text]"/>
      <dgm:spPr/>
      <dgm:t>
        <a:bodyPr/>
        <a:lstStyle/>
        <a:p>
          <a:r>
            <a:rPr lang="en-GB"/>
            <a:t>Cyfweld plant</a:t>
          </a:r>
        </a:p>
      </dgm:t>
    </dgm:pt>
    <dgm:pt modelId="{E11D68A6-170B-CC45-AC5B-9891D6E84905}" type="parTrans" cxnId="{CEE81C4F-9BEC-4944-A4A6-8FA48676AAA7}">
      <dgm:prSet/>
      <dgm:spPr/>
      <dgm:t>
        <a:bodyPr/>
        <a:lstStyle/>
        <a:p>
          <a:endParaRPr lang="en-GB"/>
        </a:p>
      </dgm:t>
    </dgm:pt>
    <dgm:pt modelId="{72AB8ADE-DA34-E842-A58B-E209A3D33352}" type="sibTrans" cxnId="{CEE81C4F-9BEC-4944-A4A6-8FA48676AAA7}">
      <dgm:prSet/>
      <dgm:spPr/>
      <dgm:t>
        <a:bodyPr/>
        <a:lstStyle/>
        <a:p>
          <a:endParaRPr lang="en-GB"/>
        </a:p>
      </dgm:t>
    </dgm:pt>
    <dgm:pt modelId="{EF5E1D00-2851-8A4F-99D6-9243716D63C8}" type="pres">
      <dgm:prSet presAssocID="{2935CCAE-E885-6F49-A5A7-A427009B3B0D}" presName="Name0" presStyleCnt="0">
        <dgm:presLayoutVars>
          <dgm:dir/>
          <dgm:resizeHandles val="exact"/>
        </dgm:presLayoutVars>
      </dgm:prSet>
      <dgm:spPr/>
    </dgm:pt>
    <dgm:pt modelId="{31DE6911-CB40-3C4A-856F-5A38B8D8C6A9}" type="pres">
      <dgm:prSet presAssocID="{9A054FB7-C2C8-8749-BE1B-64827652F421}" presName="parTxOnly" presStyleLbl="node1" presStyleIdx="0" presStyleCnt="3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4D6A93A8-30C4-DC4F-8F4F-423FF8DACBE6}" type="pres">
      <dgm:prSet presAssocID="{1A1193A7-1F87-5F44-9C13-7D072EFE433C}" presName="parSpace" presStyleCnt="0"/>
      <dgm:spPr/>
    </dgm:pt>
    <dgm:pt modelId="{1195DFBF-EEFF-D848-B791-BBA83ACEBB2D}" type="pres">
      <dgm:prSet presAssocID="{491B67D2-AF25-8043-8D08-20ED2C108491}" presName="parTxOnly" presStyleLbl="node1" presStyleIdx="1" presStyleCnt="3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10029E47-F5D8-494E-98FC-6E4FC4D3C6AA}" type="pres">
      <dgm:prSet presAssocID="{2337CE86-C5B9-D94F-A629-D5BB6083A1BE}" presName="parSpace" presStyleCnt="0"/>
      <dgm:spPr/>
    </dgm:pt>
    <dgm:pt modelId="{D5E796CE-7610-5442-9E5A-4B7A8844F075}" type="pres">
      <dgm:prSet presAssocID="{273F7DC8-B73E-304D-AA74-C99574998DFE}" presName="parTxOnly" presStyleLbl="node1" presStyleIdx="2" presStyleCnt="3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</dgm:ptLst>
  <dgm:cxnLst>
    <dgm:cxn modelId="{3449642C-3732-E94B-AF2F-5E684F2DA244}" type="presOf" srcId="{491B67D2-AF25-8043-8D08-20ED2C108491}" destId="{1195DFBF-EEFF-D848-B791-BBA83ACEBB2D}" srcOrd="0" destOrd="0" presId="urn:microsoft.com/office/officeart/2005/8/layout/hChevron3"/>
    <dgm:cxn modelId="{FF9F52D6-5E49-264F-9CC0-4E6BBF5D219B}" srcId="{2935CCAE-E885-6F49-A5A7-A427009B3B0D}" destId="{9A054FB7-C2C8-8749-BE1B-64827652F421}" srcOrd="0" destOrd="0" parTransId="{7C149C55-A143-B44B-917F-A3274809DED6}" sibTransId="{1A1193A7-1F87-5F44-9C13-7D072EFE433C}"/>
    <dgm:cxn modelId="{36E7B781-896E-C346-8421-2134C78B3987}" srcId="{2935CCAE-E885-6F49-A5A7-A427009B3B0D}" destId="{491B67D2-AF25-8043-8D08-20ED2C108491}" srcOrd="1" destOrd="0" parTransId="{9EEB823C-1F88-4143-83BC-AA2EC2943E44}" sibTransId="{2337CE86-C5B9-D94F-A629-D5BB6083A1BE}"/>
    <dgm:cxn modelId="{E87B17BB-CCF0-D844-9898-87BABA3ED3CC}" type="presOf" srcId="{2935CCAE-E885-6F49-A5A7-A427009B3B0D}" destId="{EF5E1D00-2851-8A4F-99D6-9243716D63C8}" srcOrd="0" destOrd="0" presId="urn:microsoft.com/office/officeart/2005/8/layout/hChevron3"/>
    <dgm:cxn modelId="{B265AF8E-3EA7-9E44-9E6D-153CB117704E}" type="presOf" srcId="{9A054FB7-C2C8-8749-BE1B-64827652F421}" destId="{31DE6911-CB40-3C4A-856F-5A38B8D8C6A9}" srcOrd="0" destOrd="0" presId="urn:microsoft.com/office/officeart/2005/8/layout/hChevron3"/>
    <dgm:cxn modelId="{0583690B-3FD2-D34A-A39D-F987105BD633}" type="presOf" srcId="{273F7DC8-B73E-304D-AA74-C99574998DFE}" destId="{D5E796CE-7610-5442-9E5A-4B7A8844F075}" srcOrd="0" destOrd="0" presId="urn:microsoft.com/office/officeart/2005/8/layout/hChevron3"/>
    <dgm:cxn modelId="{CEE81C4F-9BEC-4944-A4A6-8FA48676AAA7}" srcId="{2935CCAE-E885-6F49-A5A7-A427009B3B0D}" destId="{273F7DC8-B73E-304D-AA74-C99574998DFE}" srcOrd="2" destOrd="0" parTransId="{E11D68A6-170B-CC45-AC5B-9891D6E84905}" sibTransId="{72AB8ADE-DA34-E842-A58B-E209A3D33352}"/>
    <dgm:cxn modelId="{1F300906-CE24-3E46-BA1B-BEB6E8E22AD6}" type="presParOf" srcId="{EF5E1D00-2851-8A4F-99D6-9243716D63C8}" destId="{31DE6911-CB40-3C4A-856F-5A38B8D8C6A9}" srcOrd="0" destOrd="0" presId="urn:microsoft.com/office/officeart/2005/8/layout/hChevron3"/>
    <dgm:cxn modelId="{B478C22C-CE40-FF43-825E-A9ED14D9091F}" type="presParOf" srcId="{EF5E1D00-2851-8A4F-99D6-9243716D63C8}" destId="{4D6A93A8-30C4-DC4F-8F4F-423FF8DACBE6}" srcOrd="1" destOrd="0" presId="urn:microsoft.com/office/officeart/2005/8/layout/hChevron3"/>
    <dgm:cxn modelId="{657B0318-CD38-4644-B129-E93F355539CC}" type="presParOf" srcId="{EF5E1D00-2851-8A4F-99D6-9243716D63C8}" destId="{1195DFBF-EEFF-D848-B791-BBA83ACEBB2D}" srcOrd="2" destOrd="0" presId="urn:microsoft.com/office/officeart/2005/8/layout/hChevron3"/>
    <dgm:cxn modelId="{DC91B785-39A2-7D4E-8CA8-B2BE6252B271}" type="presParOf" srcId="{EF5E1D00-2851-8A4F-99D6-9243716D63C8}" destId="{10029E47-F5D8-494E-98FC-6E4FC4D3C6AA}" srcOrd="3" destOrd="0" presId="urn:microsoft.com/office/officeart/2005/8/layout/hChevron3"/>
    <dgm:cxn modelId="{EABBF55D-0336-9E48-A0B4-B0D8F8A789CE}" type="presParOf" srcId="{EF5E1D00-2851-8A4F-99D6-9243716D63C8}" destId="{D5E796CE-7610-5442-9E5A-4B7A8844F075}" srcOrd="4" destOrd="0" presId="urn:microsoft.com/office/officeart/2005/8/layout/hChevron3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8FD89C75-783F-AC45-8FB6-2A1A33DB296E}" type="doc">
      <dgm:prSet loTypeId="urn:microsoft.com/office/officeart/2005/8/layout/cycle7" loCatId="" qsTypeId="urn:microsoft.com/office/officeart/2005/8/quickstyle/simple4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84E3FEFE-AE0E-A540-979B-EA17DEADCE6F}">
      <dgm:prSet phldrT="[Text]"/>
      <dgm:spPr/>
      <dgm:t>
        <a:bodyPr/>
        <a:lstStyle/>
        <a:p>
          <a:r>
            <a:rPr lang="en-GB"/>
            <a:t>Cyfweliadau plant</a:t>
          </a:r>
        </a:p>
      </dgm:t>
    </dgm:pt>
    <dgm:pt modelId="{34D9D67F-D434-3840-90C7-EC9D12577990}" type="parTrans" cxnId="{EF1E28F0-D533-A043-8D95-FE3715AD74A2}">
      <dgm:prSet/>
      <dgm:spPr/>
      <dgm:t>
        <a:bodyPr/>
        <a:lstStyle/>
        <a:p>
          <a:endParaRPr lang="en-GB"/>
        </a:p>
      </dgm:t>
    </dgm:pt>
    <dgm:pt modelId="{6FCFF6D6-4129-8C4B-B777-4815EED1681C}" type="sibTrans" cxnId="{EF1E28F0-D533-A043-8D95-FE3715AD74A2}">
      <dgm:prSet/>
      <dgm:spPr/>
      <dgm:t>
        <a:bodyPr/>
        <a:lstStyle/>
        <a:p>
          <a:endParaRPr lang="en-GB"/>
        </a:p>
      </dgm:t>
    </dgm:pt>
    <dgm:pt modelId="{3B38A3B9-BB16-344F-8A30-FB87DBFF0D43}">
      <dgm:prSet phldrT="[Text]"/>
      <dgm:spPr/>
      <dgm:t>
        <a:bodyPr/>
        <a:lstStyle/>
        <a:p>
          <a:r>
            <a:rPr lang="en-GB"/>
            <a:t>Cyfweliadau oedolion</a:t>
          </a:r>
        </a:p>
      </dgm:t>
    </dgm:pt>
    <dgm:pt modelId="{57320F89-D024-1E4E-8900-980707C2E819}" type="parTrans" cxnId="{B8EB0B69-050C-EC48-9BB1-A457309F46C0}">
      <dgm:prSet/>
      <dgm:spPr/>
      <dgm:t>
        <a:bodyPr/>
        <a:lstStyle/>
        <a:p>
          <a:endParaRPr lang="en-GB"/>
        </a:p>
      </dgm:t>
    </dgm:pt>
    <dgm:pt modelId="{D1A8C08D-6B02-854C-9951-2E9224370874}" type="sibTrans" cxnId="{B8EB0B69-050C-EC48-9BB1-A457309F46C0}">
      <dgm:prSet/>
      <dgm:spPr/>
      <dgm:t>
        <a:bodyPr/>
        <a:lstStyle/>
        <a:p>
          <a:endParaRPr lang="en-GB"/>
        </a:p>
      </dgm:t>
    </dgm:pt>
    <dgm:pt modelId="{B528A349-CA22-6546-8594-09783351C8EE}">
      <dgm:prSet phldrT="[Text]"/>
      <dgm:spPr/>
      <dgm:t>
        <a:bodyPr/>
        <a:lstStyle/>
        <a:p>
          <a:r>
            <a:rPr lang="en-GB"/>
            <a:t>Arsylwadau</a:t>
          </a:r>
        </a:p>
        <a:p>
          <a:r>
            <a:rPr lang="en-GB"/>
            <a:t>Clipiau fidio</a:t>
          </a:r>
        </a:p>
      </dgm:t>
    </dgm:pt>
    <dgm:pt modelId="{69F6EE36-3835-0F47-81BC-8F5D74052BE7}" type="sibTrans" cxnId="{1062076C-070B-A942-A589-60E26E3602FA}">
      <dgm:prSet/>
      <dgm:spPr/>
      <dgm:t>
        <a:bodyPr/>
        <a:lstStyle/>
        <a:p>
          <a:endParaRPr lang="en-GB"/>
        </a:p>
      </dgm:t>
    </dgm:pt>
    <dgm:pt modelId="{3E295A43-78D5-2F44-8C04-297E17C65F72}" type="parTrans" cxnId="{1062076C-070B-A942-A589-60E26E3602FA}">
      <dgm:prSet/>
      <dgm:spPr/>
      <dgm:t>
        <a:bodyPr/>
        <a:lstStyle/>
        <a:p>
          <a:endParaRPr lang="en-GB"/>
        </a:p>
      </dgm:t>
    </dgm:pt>
    <dgm:pt modelId="{CDF716A1-5E3B-AD44-B21B-2AAD0714CF0F}" type="pres">
      <dgm:prSet presAssocID="{8FD89C75-783F-AC45-8FB6-2A1A33DB296E}" presName="Name0" presStyleCnt="0">
        <dgm:presLayoutVars>
          <dgm:dir/>
          <dgm:resizeHandles val="exact"/>
        </dgm:presLayoutVars>
      </dgm:prSet>
      <dgm:spPr/>
      <dgm:t>
        <a:bodyPr/>
        <a:lstStyle/>
        <a:p>
          <a:endParaRPr lang="en-GB"/>
        </a:p>
      </dgm:t>
    </dgm:pt>
    <dgm:pt modelId="{B716CD91-000B-B548-9C51-A46A0756C6CD}" type="pres">
      <dgm:prSet presAssocID="{B528A349-CA22-6546-8594-09783351C8EE}" presName="node" presStyleLbl="node1" presStyleIdx="0" presStyleCnt="3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943FC932-9DDE-C844-B75C-1FF517A5B160}" type="pres">
      <dgm:prSet presAssocID="{69F6EE36-3835-0F47-81BC-8F5D74052BE7}" presName="sibTrans" presStyleLbl="sibTrans2D1" presStyleIdx="0" presStyleCnt="3"/>
      <dgm:spPr/>
      <dgm:t>
        <a:bodyPr/>
        <a:lstStyle/>
        <a:p>
          <a:endParaRPr lang="en-GB"/>
        </a:p>
      </dgm:t>
    </dgm:pt>
    <dgm:pt modelId="{1B751C3F-E3F4-A94A-854F-2EDFE6E87E65}" type="pres">
      <dgm:prSet presAssocID="{69F6EE36-3835-0F47-81BC-8F5D74052BE7}" presName="connectorText" presStyleLbl="sibTrans2D1" presStyleIdx="0" presStyleCnt="3"/>
      <dgm:spPr/>
      <dgm:t>
        <a:bodyPr/>
        <a:lstStyle/>
        <a:p>
          <a:endParaRPr lang="en-GB"/>
        </a:p>
      </dgm:t>
    </dgm:pt>
    <dgm:pt modelId="{8D96D679-A22C-EB4F-B48C-887DB0AB924F}" type="pres">
      <dgm:prSet presAssocID="{84E3FEFE-AE0E-A540-979B-EA17DEADCE6F}" presName="node" presStyleLbl="node1" presStyleIdx="1" presStyleCnt="3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69E4A4BF-278E-7B4A-ABAB-E8F4A750ED4B}" type="pres">
      <dgm:prSet presAssocID="{6FCFF6D6-4129-8C4B-B777-4815EED1681C}" presName="sibTrans" presStyleLbl="sibTrans2D1" presStyleIdx="1" presStyleCnt="3"/>
      <dgm:spPr/>
      <dgm:t>
        <a:bodyPr/>
        <a:lstStyle/>
        <a:p>
          <a:endParaRPr lang="en-GB"/>
        </a:p>
      </dgm:t>
    </dgm:pt>
    <dgm:pt modelId="{74FD7D1E-0315-E04D-98BB-1BF97B4134F8}" type="pres">
      <dgm:prSet presAssocID="{6FCFF6D6-4129-8C4B-B777-4815EED1681C}" presName="connectorText" presStyleLbl="sibTrans2D1" presStyleIdx="1" presStyleCnt="3"/>
      <dgm:spPr/>
      <dgm:t>
        <a:bodyPr/>
        <a:lstStyle/>
        <a:p>
          <a:endParaRPr lang="en-GB"/>
        </a:p>
      </dgm:t>
    </dgm:pt>
    <dgm:pt modelId="{F95160BD-1A98-C044-8ABA-85A4852D0F56}" type="pres">
      <dgm:prSet presAssocID="{3B38A3B9-BB16-344F-8A30-FB87DBFF0D43}" presName="node" presStyleLbl="node1" presStyleIdx="2" presStyleCnt="3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E6B5D83A-B1FF-D84E-8B8E-E4C408A3F383}" type="pres">
      <dgm:prSet presAssocID="{D1A8C08D-6B02-854C-9951-2E9224370874}" presName="sibTrans" presStyleLbl="sibTrans2D1" presStyleIdx="2" presStyleCnt="3"/>
      <dgm:spPr/>
      <dgm:t>
        <a:bodyPr/>
        <a:lstStyle/>
        <a:p>
          <a:endParaRPr lang="en-GB"/>
        </a:p>
      </dgm:t>
    </dgm:pt>
    <dgm:pt modelId="{FE93271A-6835-9B4F-B908-60F4B0F73029}" type="pres">
      <dgm:prSet presAssocID="{D1A8C08D-6B02-854C-9951-2E9224370874}" presName="connectorText" presStyleLbl="sibTrans2D1" presStyleIdx="2" presStyleCnt="3"/>
      <dgm:spPr/>
      <dgm:t>
        <a:bodyPr/>
        <a:lstStyle/>
        <a:p>
          <a:endParaRPr lang="en-GB"/>
        </a:p>
      </dgm:t>
    </dgm:pt>
  </dgm:ptLst>
  <dgm:cxnLst>
    <dgm:cxn modelId="{EF1E28F0-D533-A043-8D95-FE3715AD74A2}" srcId="{8FD89C75-783F-AC45-8FB6-2A1A33DB296E}" destId="{84E3FEFE-AE0E-A540-979B-EA17DEADCE6F}" srcOrd="1" destOrd="0" parTransId="{34D9D67F-D434-3840-90C7-EC9D12577990}" sibTransId="{6FCFF6D6-4129-8C4B-B777-4815EED1681C}"/>
    <dgm:cxn modelId="{6630A183-3353-154F-9587-E5B6A5057C1D}" type="presOf" srcId="{D1A8C08D-6B02-854C-9951-2E9224370874}" destId="{FE93271A-6835-9B4F-B908-60F4B0F73029}" srcOrd="1" destOrd="0" presId="urn:microsoft.com/office/officeart/2005/8/layout/cycle7"/>
    <dgm:cxn modelId="{A3C94AB4-7490-BB4F-AC6F-EEFBEA68AAA5}" type="presOf" srcId="{69F6EE36-3835-0F47-81BC-8F5D74052BE7}" destId="{943FC932-9DDE-C844-B75C-1FF517A5B160}" srcOrd="0" destOrd="0" presId="urn:microsoft.com/office/officeart/2005/8/layout/cycle7"/>
    <dgm:cxn modelId="{AFC62784-2357-3944-BAD5-49BC305D0951}" type="presOf" srcId="{B528A349-CA22-6546-8594-09783351C8EE}" destId="{B716CD91-000B-B548-9C51-A46A0756C6CD}" srcOrd="0" destOrd="0" presId="urn:microsoft.com/office/officeart/2005/8/layout/cycle7"/>
    <dgm:cxn modelId="{1062076C-070B-A942-A589-60E26E3602FA}" srcId="{8FD89C75-783F-AC45-8FB6-2A1A33DB296E}" destId="{B528A349-CA22-6546-8594-09783351C8EE}" srcOrd="0" destOrd="0" parTransId="{3E295A43-78D5-2F44-8C04-297E17C65F72}" sibTransId="{69F6EE36-3835-0F47-81BC-8F5D74052BE7}"/>
    <dgm:cxn modelId="{D9F68A65-0CC7-C84A-885A-589F55C63E06}" type="presOf" srcId="{3B38A3B9-BB16-344F-8A30-FB87DBFF0D43}" destId="{F95160BD-1A98-C044-8ABA-85A4852D0F56}" srcOrd="0" destOrd="0" presId="urn:microsoft.com/office/officeart/2005/8/layout/cycle7"/>
    <dgm:cxn modelId="{A15DD39C-F4B4-B14D-807B-5E712F254F96}" type="presOf" srcId="{84E3FEFE-AE0E-A540-979B-EA17DEADCE6F}" destId="{8D96D679-A22C-EB4F-B48C-887DB0AB924F}" srcOrd="0" destOrd="0" presId="urn:microsoft.com/office/officeart/2005/8/layout/cycle7"/>
    <dgm:cxn modelId="{B8EB0B69-050C-EC48-9BB1-A457309F46C0}" srcId="{8FD89C75-783F-AC45-8FB6-2A1A33DB296E}" destId="{3B38A3B9-BB16-344F-8A30-FB87DBFF0D43}" srcOrd="2" destOrd="0" parTransId="{57320F89-D024-1E4E-8900-980707C2E819}" sibTransId="{D1A8C08D-6B02-854C-9951-2E9224370874}"/>
    <dgm:cxn modelId="{A60E9382-D428-5546-8F9C-3E8D8FE18D0A}" type="presOf" srcId="{8FD89C75-783F-AC45-8FB6-2A1A33DB296E}" destId="{CDF716A1-5E3B-AD44-B21B-2AAD0714CF0F}" srcOrd="0" destOrd="0" presId="urn:microsoft.com/office/officeart/2005/8/layout/cycle7"/>
    <dgm:cxn modelId="{AE5F88C6-BA15-E142-B11C-85B1828D358B}" type="presOf" srcId="{6FCFF6D6-4129-8C4B-B777-4815EED1681C}" destId="{69E4A4BF-278E-7B4A-ABAB-E8F4A750ED4B}" srcOrd="0" destOrd="0" presId="urn:microsoft.com/office/officeart/2005/8/layout/cycle7"/>
    <dgm:cxn modelId="{422F1A7B-DDE2-9043-9B3E-8FC62C199455}" type="presOf" srcId="{69F6EE36-3835-0F47-81BC-8F5D74052BE7}" destId="{1B751C3F-E3F4-A94A-854F-2EDFE6E87E65}" srcOrd="1" destOrd="0" presId="urn:microsoft.com/office/officeart/2005/8/layout/cycle7"/>
    <dgm:cxn modelId="{1F71D1A6-FE08-3F43-91DC-06286ABE32B2}" type="presOf" srcId="{6FCFF6D6-4129-8C4B-B777-4815EED1681C}" destId="{74FD7D1E-0315-E04D-98BB-1BF97B4134F8}" srcOrd="1" destOrd="0" presId="urn:microsoft.com/office/officeart/2005/8/layout/cycle7"/>
    <dgm:cxn modelId="{6BC729DF-3A78-3D4A-9A22-7D983A4E086E}" type="presOf" srcId="{D1A8C08D-6B02-854C-9951-2E9224370874}" destId="{E6B5D83A-B1FF-D84E-8B8E-E4C408A3F383}" srcOrd="0" destOrd="0" presId="urn:microsoft.com/office/officeart/2005/8/layout/cycle7"/>
    <dgm:cxn modelId="{66B0DD7D-063C-3F46-845C-CC78EF8D9CC8}" type="presParOf" srcId="{CDF716A1-5E3B-AD44-B21B-2AAD0714CF0F}" destId="{B716CD91-000B-B548-9C51-A46A0756C6CD}" srcOrd="0" destOrd="0" presId="urn:microsoft.com/office/officeart/2005/8/layout/cycle7"/>
    <dgm:cxn modelId="{B1D4C925-1CEC-184C-95CD-1D6B5F2462B8}" type="presParOf" srcId="{CDF716A1-5E3B-AD44-B21B-2AAD0714CF0F}" destId="{943FC932-9DDE-C844-B75C-1FF517A5B160}" srcOrd="1" destOrd="0" presId="urn:microsoft.com/office/officeart/2005/8/layout/cycle7"/>
    <dgm:cxn modelId="{50C4B2F6-75E6-BF41-87C8-59FD2F2D369E}" type="presParOf" srcId="{943FC932-9DDE-C844-B75C-1FF517A5B160}" destId="{1B751C3F-E3F4-A94A-854F-2EDFE6E87E65}" srcOrd="0" destOrd="0" presId="urn:microsoft.com/office/officeart/2005/8/layout/cycle7"/>
    <dgm:cxn modelId="{C0627224-E77C-F64A-B0CC-481EE0EDC797}" type="presParOf" srcId="{CDF716A1-5E3B-AD44-B21B-2AAD0714CF0F}" destId="{8D96D679-A22C-EB4F-B48C-887DB0AB924F}" srcOrd="2" destOrd="0" presId="urn:microsoft.com/office/officeart/2005/8/layout/cycle7"/>
    <dgm:cxn modelId="{63EEE08C-C401-B744-A752-2A65E542E7FD}" type="presParOf" srcId="{CDF716A1-5E3B-AD44-B21B-2AAD0714CF0F}" destId="{69E4A4BF-278E-7B4A-ABAB-E8F4A750ED4B}" srcOrd="3" destOrd="0" presId="urn:microsoft.com/office/officeart/2005/8/layout/cycle7"/>
    <dgm:cxn modelId="{BA87A75E-1C6D-604E-9ED9-F30964F2F5D7}" type="presParOf" srcId="{69E4A4BF-278E-7B4A-ABAB-E8F4A750ED4B}" destId="{74FD7D1E-0315-E04D-98BB-1BF97B4134F8}" srcOrd="0" destOrd="0" presId="urn:microsoft.com/office/officeart/2005/8/layout/cycle7"/>
    <dgm:cxn modelId="{3D93BF23-966E-CE48-ADE8-BE7ADFEC83C9}" type="presParOf" srcId="{CDF716A1-5E3B-AD44-B21B-2AAD0714CF0F}" destId="{F95160BD-1A98-C044-8ABA-85A4852D0F56}" srcOrd="4" destOrd="0" presId="urn:microsoft.com/office/officeart/2005/8/layout/cycle7"/>
    <dgm:cxn modelId="{02626164-362C-E548-8171-976464CFC59E}" type="presParOf" srcId="{CDF716A1-5E3B-AD44-B21B-2AAD0714CF0F}" destId="{E6B5D83A-B1FF-D84E-8B8E-E4C408A3F383}" srcOrd="5" destOrd="0" presId="urn:microsoft.com/office/officeart/2005/8/layout/cycle7"/>
    <dgm:cxn modelId="{9FC52E03-8D3C-8149-87CE-0F66CF9ED40C}" type="presParOf" srcId="{E6B5D83A-B1FF-D84E-8B8E-E4C408A3F383}" destId="{FE93271A-6835-9B4F-B908-60F4B0F73029}" srcOrd="0" destOrd="0" presId="urn:microsoft.com/office/officeart/2005/8/layout/cycle7"/>
  </dgm:cxnLst>
  <dgm:bg/>
  <dgm:whole/>
  <dgm:extLst>
    <a:ext uri="http://schemas.microsoft.com/office/drawing/2008/diagram">
      <dsp:dataModelExt xmlns:dsp="http://schemas.microsoft.com/office/drawing/2008/diagram" relId="rId21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04357FA5-9094-AE47-93EE-717E096208A1}">
      <dsp:nvSpPr>
        <dsp:cNvPr id="0" name=""/>
        <dsp:cNvSpPr/>
      </dsp:nvSpPr>
      <dsp:spPr>
        <a:xfrm>
          <a:off x="1207154" y="448132"/>
          <a:ext cx="936807" cy="608925"/>
        </a:xfrm>
        <a:prstGeom prst="roundRect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lvl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200" b="1" kern="1200"/>
            <a:t>Cyd-destun</a:t>
          </a:r>
        </a:p>
      </dsp:txBody>
      <dsp:txXfrm>
        <a:off x="1236879" y="477857"/>
        <a:ext cx="877357" cy="549475"/>
      </dsp:txXfrm>
    </dsp:sp>
    <dsp:sp modelId="{7E012573-B521-D044-BB40-D18DC5BD8205}">
      <dsp:nvSpPr>
        <dsp:cNvPr id="0" name=""/>
        <dsp:cNvSpPr/>
      </dsp:nvSpPr>
      <dsp:spPr>
        <a:xfrm>
          <a:off x="458765" y="752594"/>
          <a:ext cx="2433586" cy="2433586"/>
        </a:xfrm>
        <a:custGeom>
          <a:avLst/>
          <a:gdLst/>
          <a:ahLst/>
          <a:cxnLst/>
          <a:rect l="0" t="0" r="0" b="0"/>
          <a:pathLst>
            <a:path>
              <a:moveTo>
                <a:pt x="1810753" y="154815"/>
              </a:moveTo>
              <a:arcTo wR="1216793" hR="1216793" stAng="17953086" swAng="1212094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EE3FC8C-9230-8447-91F9-2A968CB8B154}">
      <dsp:nvSpPr>
        <dsp:cNvPr id="0" name=""/>
        <dsp:cNvSpPr/>
      </dsp:nvSpPr>
      <dsp:spPr>
        <a:xfrm>
          <a:off x="2364394" y="1288915"/>
          <a:ext cx="936807" cy="608925"/>
        </a:xfrm>
        <a:prstGeom prst="roundRect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lvl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200" b="1" kern="1200"/>
            <a:t>Nod ac amcan</a:t>
          </a:r>
        </a:p>
      </dsp:txBody>
      <dsp:txXfrm>
        <a:off x="2394119" y="1318640"/>
        <a:ext cx="877357" cy="549475"/>
      </dsp:txXfrm>
    </dsp:sp>
    <dsp:sp modelId="{C40A653C-6A55-6E40-807D-B6786083748A}">
      <dsp:nvSpPr>
        <dsp:cNvPr id="0" name=""/>
        <dsp:cNvSpPr/>
      </dsp:nvSpPr>
      <dsp:spPr>
        <a:xfrm>
          <a:off x="458765" y="752594"/>
          <a:ext cx="2433586" cy="2433586"/>
        </a:xfrm>
        <a:custGeom>
          <a:avLst/>
          <a:gdLst/>
          <a:ahLst/>
          <a:cxnLst/>
          <a:rect l="0" t="0" r="0" b="0"/>
          <a:pathLst>
            <a:path>
              <a:moveTo>
                <a:pt x="2430672" y="1300959"/>
              </a:moveTo>
              <a:arcTo wR="1216793" hR="1216793" stAng="21837980" swAng="1360155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E084562-D27D-7645-B677-683116958658}">
      <dsp:nvSpPr>
        <dsp:cNvPr id="0" name=""/>
        <dsp:cNvSpPr/>
      </dsp:nvSpPr>
      <dsp:spPr>
        <a:xfrm>
          <a:off x="1922368" y="2649332"/>
          <a:ext cx="936807" cy="608925"/>
        </a:xfrm>
        <a:prstGeom prst="roundRect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lvl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200" b="1" kern="1200"/>
            <a:t>Rhesymeg</a:t>
          </a:r>
        </a:p>
      </dsp:txBody>
      <dsp:txXfrm>
        <a:off x="1952093" y="2679057"/>
        <a:ext cx="877357" cy="549475"/>
      </dsp:txXfrm>
    </dsp:sp>
    <dsp:sp modelId="{DCF33D9F-54F5-5A44-8C49-3333BEDE6D33}">
      <dsp:nvSpPr>
        <dsp:cNvPr id="0" name=""/>
        <dsp:cNvSpPr/>
      </dsp:nvSpPr>
      <dsp:spPr>
        <a:xfrm>
          <a:off x="458765" y="752594"/>
          <a:ext cx="2433586" cy="2433586"/>
        </a:xfrm>
        <a:custGeom>
          <a:avLst/>
          <a:gdLst/>
          <a:ahLst/>
          <a:cxnLst/>
          <a:rect l="0" t="0" r="0" b="0"/>
          <a:pathLst>
            <a:path>
              <a:moveTo>
                <a:pt x="1397688" y="2420065"/>
              </a:moveTo>
              <a:arcTo wR="1216793" hR="1216793" stAng="4887025" swAng="570594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02428F6-6334-C443-8A1A-F3BFF549C9EF}">
      <dsp:nvSpPr>
        <dsp:cNvPr id="0" name=""/>
        <dsp:cNvSpPr/>
      </dsp:nvSpPr>
      <dsp:spPr>
        <a:xfrm>
          <a:off x="332417" y="2649332"/>
          <a:ext cx="1255856" cy="608925"/>
        </a:xfrm>
        <a:prstGeom prst="roundRect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lvl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100" b="1" kern="1200"/>
            <a:t>Mewnbynau a gweithgarwch</a:t>
          </a:r>
        </a:p>
      </dsp:txBody>
      <dsp:txXfrm>
        <a:off x="362142" y="2679057"/>
        <a:ext cx="1196406" cy="549475"/>
      </dsp:txXfrm>
    </dsp:sp>
    <dsp:sp modelId="{D86F7196-3F49-C541-AA61-F8E1B23509AA}">
      <dsp:nvSpPr>
        <dsp:cNvPr id="0" name=""/>
        <dsp:cNvSpPr/>
      </dsp:nvSpPr>
      <dsp:spPr>
        <a:xfrm>
          <a:off x="458765" y="752594"/>
          <a:ext cx="2433586" cy="2433586"/>
        </a:xfrm>
        <a:custGeom>
          <a:avLst/>
          <a:gdLst/>
          <a:ahLst/>
          <a:cxnLst/>
          <a:rect l="0" t="0" r="0" b="0"/>
          <a:pathLst>
            <a:path>
              <a:moveTo>
                <a:pt x="129131" y="1762299"/>
              </a:moveTo>
              <a:arcTo wR="1216793" hR="1216793" stAng="9201865" swAng="1360155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687F2D4-A194-8346-8033-E4AEF9C9A9FF}">
      <dsp:nvSpPr>
        <dsp:cNvPr id="0" name=""/>
        <dsp:cNvSpPr/>
      </dsp:nvSpPr>
      <dsp:spPr>
        <a:xfrm>
          <a:off x="-49367" y="1288915"/>
          <a:ext cx="1135373" cy="608925"/>
        </a:xfrm>
        <a:prstGeom prst="roundRect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45720" tIns="45720" rIns="45720" bIns="45720" numCol="1" spcCol="1270" anchor="ctr" anchorCtr="0">
          <a:noAutofit/>
        </a:bodyPr>
        <a:lstStyle/>
        <a:p>
          <a:pPr lvl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200" b="1" kern="1200"/>
            <a:t>Allbynau/ Canlyniadau</a:t>
          </a:r>
        </a:p>
      </dsp:txBody>
      <dsp:txXfrm>
        <a:off x="-19642" y="1318640"/>
        <a:ext cx="1075923" cy="549475"/>
      </dsp:txXfrm>
    </dsp:sp>
    <dsp:sp modelId="{16A0D76A-D329-FE4C-84B1-2A4C8BA3F1BD}">
      <dsp:nvSpPr>
        <dsp:cNvPr id="0" name=""/>
        <dsp:cNvSpPr/>
      </dsp:nvSpPr>
      <dsp:spPr>
        <a:xfrm>
          <a:off x="458765" y="752594"/>
          <a:ext cx="2433586" cy="2433586"/>
        </a:xfrm>
        <a:custGeom>
          <a:avLst/>
          <a:gdLst/>
          <a:ahLst/>
          <a:cxnLst/>
          <a:rect l="0" t="0" r="0" b="0"/>
          <a:pathLst>
            <a:path>
              <a:moveTo>
                <a:pt x="292645" y="425252"/>
              </a:moveTo>
              <a:arcTo wR="1216793" hR="1216793" stAng="13234821" swAng="1212094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1DE6911-CB40-3C4A-856F-5A38B8D8C6A9}">
      <dsp:nvSpPr>
        <dsp:cNvPr id="0" name=""/>
        <dsp:cNvSpPr/>
      </dsp:nvSpPr>
      <dsp:spPr>
        <a:xfrm>
          <a:off x="2182" y="502807"/>
          <a:ext cx="1908450" cy="763380"/>
        </a:xfrm>
        <a:prstGeom prst="homePlate">
          <a:avLst/>
        </a:prstGeom>
        <a:gradFill rotWithShape="0">
          <a:gsLst>
            <a:gs pos="0">
              <a:schemeClr val="accent2">
                <a:shade val="80000"/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shade val="80000"/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shade val="80000"/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12014" tIns="56007" rIns="28004" bIns="56007" numCol="1" spcCol="1270" anchor="ctr" anchorCtr="0">
          <a:noAutofit/>
        </a:bodyPr>
        <a:lstStyle/>
        <a:p>
          <a:pPr lvl="0" algn="ctr" defTabSz="9334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2100" kern="1200"/>
            <a:t>Arsylwi (ffotograffu)</a:t>
          </a:r>
        </a:p>
      </dsp:txBody>
      <dsp:txXfrm>
        <a:off x="2182" y="502807"/>
        <a:ext cx="1717605" cy="763380"/>
      </dsp:txXfrm>
    </dsp:sp>
    <dsp:sp modelId="{1195DFBF-EEFF-D848-B791-BBA83ACEBB2D}">
      <dsp:nvSpPr>
        <dsp:cNvPr id="0" name=""/>
        <dsp:cNvSpPr/>
      </dsp:nvSpPr>
      <dsp:spPr>
        <a:xfrm>
          <a:off x="1528942" y="502807"/>
          <a:ext cx="1908450" cy="763380"/>
        </a:xfrm>
        <a:prstGeom prst="chevron">
          <a:avLst/>
        </a:prstGeom>
        <a:gradFill rotWithShape="0">
          <a:gsLst>
            <a:gs pos="0">
              <a:schemeClr val="accent2">
                <a:shade val="80000"/>
                <a:hueOff val="-221791"/>
                <a:satOff val="-11249"/>
                <a:lumOff val="15164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shade val="80000"/>
                <a:hueOff val="-221791"/>
                <a:satOff val="-11249"/>
                <a:lumOff val="15164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shade val="80000"/>
                <a:hueOff val="-221791"/>
                <a:satOff val="-11249"/>
                <a:lumOff val="15164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84011" tIns="56007" rIns="28004" bIns="56007" numCol="1" spcCol="1270" anchor="ctr" anchorCtr="0">
          <a:noAutofit/>
        </a:bodyPr>
        <a:lstStyle/>
        <a:p>
          <a:pPr lvl="0" algn="ctr" defTabSz="9334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2100" kern="1200"/>
            <a:t>Cyfweld Oedolion</a:t>
          </a:r>
        </a:p>
      </dsp:txBody>
      <dsp:txXfrm>
        <a:off x="1910632" y="502807"/>
        <a:ext cx="1145070" cy="763380"/>
      </dsp:txXfrm>
    </dsp:sp>
    <dsp:sp modelId="{D5E796CE-7610-5442-9E5A-4B7A8844F075}">
      <dsp:nvSpPr>
        <dsp:cNvPr id="0" name=""/>
        <dsp:cNvSpPr/>
      </dsp:nvSpPr>
      <dsp:spPr>
        <a:xfrm>
          <a:off x="3055702" y="502807"/>
          <a:ext cx="1908450" cy="763380"/>
        </a:xfrm>
        <a:prstGeom prst="chevron">
          <a:avLst/>
        </a:prstGeom>
        <a:gradFill rotWithShape="0">
          <a:gsLst>
            <a:gs pos="0">
              <a:schemeClr val="accent2">
                <a:shade val="80000"/>
                <a:hueOff val="-443583"/>
                <a:satOff val="-22497"/>
                <a:lumOff val="30327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shade val="80000"/>
                <a:hueOff val="-443583"/>
                <a:satOff val="-22497"/>
                <a:lumOff val="30327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shade val="80000"/>
                <a:hueOff val="-443583"/>
                <a:satOff val="-22497"/>
                <a:lumOff val="30327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84011" tIns="56007" rIns="28004" bIns="56007" numCol="1" spcCol="1270" anchor="ctr" anchorCtr="0">
          <a:noAutofit/>
        </a:bodyPr>
        <a:lstStyle/>
        <a:p>
          <a:pPr lvl="0" algn="ctr" defTabSz="9334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2100" kern="1200"/>
            <a:t>Cyfweld plant</a:t>
          </a:r>
        </a:p>
      </dsp:txBody>
      <dsp:txXfrm>
        <a:off x="3437392" y="502807"/>
        <a:ext cx="1145070" cy="763380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716CD91-000B-B548-9C51-A46A0756C6CD}">
      <dsp:nvSpPr>
        <dsp:cNvPr id="0" name=""/>
        <dsp:cNvSpPr/>
      </dsp:nvSpPr>
      <dsp:spPr>
        <a:xfrm>
          <a:off x="1892317" y="462"/>
          <a:ext cx="953099" cy="476549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000" kern="1200"/>
            <a:t>Arsylwadau</a:t>
          </a:r>
        </a:p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000" kern="1200"/>
            <a:t>Clipiau fidio</a:t>
          </a:r>
        </a:p>
      </dsp:txBody>
      <dsp:txXfrm>
        <a:off x="1906275" y="14420"/>
        <a:ext cx="925183" cy="448633"/>
      </dsp:txXfrm>
    </dsp:sp>
    <dsp:sp modelId="{943FC932-9DDE-C844-B75C-1FF517A5B160}">
      <dsp:nvSpPr>
        <dsp:cNvPr id="0" name=""/>
        <dsp:cNvSpPr/>
      </dsp:nvSpPr>
      <dsp:spPr>
        <a:xfrm rot="3600000">
          <a:off x="2514090" y="836661"/>
          <a:ext cx="496274" cy="166792"/>
        </a:xfrm>
        <a:prstGeom prst="left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1">
                <a:tint val="60000"/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tint val="60000"/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tint val="60000"/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lvl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700" kern="1200"/>
        </a:p>
      </dsp:txBody>
      <dsp:txXfrm>
        <a:off x="2564128" y="870019"/>
        <a:ext cx="396198" cy="100076"/>
      </dsp:txXfrm>
    </dsp:sp>
    <dsp:sp modelId="{8D96D679-A22C-EB4F-B48C-887DB0AB924F}">
      <dsp:nvSpPr>
        <dsp:cNvPr id="0" name=""/>
        <dsp:cNvSpPr/>
      </dsp:nvSpPr>
      <dsp:spPr>
        <a:xfrm>
          <a:off x="2679038" y="1363102"/>
          <a:ext cx="953099" cy="476549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000" kern="1200"/>
            <a:t>Cyfweliadau plant</a:t>
          </a:r>
        </a:p>
      </dsp:txBody>
      <dsp:txXfrm>
        <a:off x="2692996" y="1377060"/>
        <a:ext cx="925183" cy="448633"/>
      </dsp:txXfrm>
    </dsp:sp>
    <dsp:sp modelId="{69E4A4BF-278E-7B4A-ABAB-E8F4A750ED4B}">
      <dsp:nvSpPr>
        <dsp:cNvPr id="0" name=""/>
        <dsp:cNvSpPr/>
      </dsp:nvSpPr>
      <dsp:spPr>
        <a:xfrm rot="10800000">
          <a:off x="2120730" y="1517981"/>
          <a:ext cx="496274" cy="166792"/>
        </a:xfrm>
        <a:prstGeom prst="left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1">
                <a:tint val="60000"/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tint val="60000"/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tint val="60000"/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lvl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700" kern="1200"/>
        </a:p>
      </dsp:txBody>
      <dsp:txXfrm rot="10800000">
        <a:off x="2170768" y="1551339"/>
        <a:ext cx="396198" cy="100076"/>
      </dsp:txXfrm>
    </dsp:sp>
    <dsp:sp modelId="{F95160BD-1A98-C044-8ABA-85A4852D0F56}">
      <dsp:nvSpPr>
        <dsp:cNvPr id="0" name=""/>
        <dsp:cNvSpPr/>
      </dsp:nvSpPr>
      <dsp:spPr>
        <a:xfrm>
          <a:off x="1105597" y="1363102"/>
          <a:ext cx="953099" cy="476549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000" kern="1200"/>
            <a:t>Cyfweliadau oedolion</a:t>
          </a:r>
        </a:p>
      </dsp:txBody>
      <dsp:txXfrm>
        <a:off x="1119555" y="1377060"/>
        <a:ext cx="925183" cy="448633"/>
      </dsp:txXfrm>
    </dsp:sp>
    <dsp:sp modelId="{E6B5D83A-B1FF-D84E-8B8E-E4C408A3F383}">
      <dsp:nvSpPr>
        <dsp:cNvPr id="0" name=""/>
        <dsp:cNvSpPr/>
      </dsp:nvSpPr>
      <dsp:spPr>
        <a:xfrm rot="18000000">
          <a:off x="1727369" y="836661"/>
          <a:ext cx="496274" cy="166792"/>
        </a:xfrm>
        <a:prstGeom prst="left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1">
                <a:tint val="60000"/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1">
                <a:tint val="60000"/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1">
                <a:tint val="60000"/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lvl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endParaRPr lang="en-GB" sz="700" kern="1200"/>
        </a:p>
      </dsp:txBody>
      <dsp:txXfrm>
        <a:off x="1777407" y="870019"/>
        <a:ext cx="396198" cy="100076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5">
  <dgm:title val=""/>
  <dgm:desc val=""/>
  <dgm:catLst>
    <dgm:cat type="cycle" pri="3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9">
      <dgm:if name="Name10" func="var" arg="dir" op="equ" val="norm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op="equ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if>
      <dgm:else name="Name11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fact="-1"/>
          <dgm:constr type="diam" for="ch" refType="diam" op="equ" fact="-1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else>
    </dgm:choose>
    <dgm:ruleLst/>
    <dgm:forEach name="Name12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/>
        </dgm:shape>
        <dgm:presOf axis="desOrSelf" ptType="node"/>
        <dgm:constrLst>
          <dgm:constr type="h" refType="w" fact="0.65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5" fact="NaN" max="NaN"/>
        </dgm:ruleLst>
      </dgm:layoutNode>
      <dgm:choose name="Name13">
        <dgm:if name="Name14" axis="par ch" ptType="doc node" func="cnt" op="gt" val="1">
          <dgm:layoutNode name="spNode">
            <dgm:alg type="sp"/>
            <dgm:shape xmlns:r="http://schemas.openxmlformats.org/officeDocument/2006/relationships" r:blip="">
              <dgm:adjLst/>
            </dgm:shape>
            <dgm:presOf/>
            <dgm:constrLst>
              <dgm:constr type="h" refType="w"/>
            </dgm:constrLst>
            <dgm:ruleLst/>
          </dgm:layoutNode>
          <dgm:forEach name="Name15" axis="followSib" ptType="sibTrans" hideLastTrans="0" cnt="1">
            <dgm:layoutNode name="sibTrans">
              <dgm:alg type="conn">
                <dgm:param type="dim" val="1D"/>
                <dgm:param type="connRout" val="curve"/>
                <dgm:param type="begPts" val="radial"/>
                <dgm:param type="endPts" val="radial"/>
              </dgm:alg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0.65"/>
                <dgm:constr type="connDist"/>
                <dgm:constr type="begPad" refType="connDist" fact="0.2"/>
                <dgm:constr type="endPad" refType="connDist" fact="0.2"/>
              </dgm:constrLst>
              <dgm:ruleLst/>
            </dgm:layoutNode>
          </dgm:forEach>
        </dgm:if>
        <dgm:else name="Name16"/>
      </dgm:choose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hChevron3">
  <dgm:title val=""/>
  <dgm:desc val=""/>
  <dgm:catLst>
    <dgm:cat type="process" pri="10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hoose name="Name4">
      <dgm:if name="Name5" axis="root des" func="maxDepth" op="gte" val="2">
        <dgm:constrLst>
          <dgm:constr type="w" for="ch" forName="parAndChTx" refType="w"/>
          <dgm:constr type="primFontSz" for="ch" ptType="node" op="equ"/>
          <dgm:constr type="w" for="ch" forName="parAndChSpace" refType="w" refFor="ch" refForName="parAndChTx" fact="-0.2"/>
          <dgm:constr type="w" for="ch" ptType="sibTrans" op="equ"/>
        </dgm:constrLst>
        <dgm:ruleLst/>
        <dgm:forEach name="Name6" axis="ch" ptType="node">
          <dgm:layoutNode name="parAndChTx">
            <dgm:varLst>
              <dgm:bulletEnabled val="1"/>
            </dgm:varLst>
            <dgm:alg type="tx"/>
            <dgm:choose name="Name7">
              <dgm:if name="Name8" func="var" arg="dir" op="equ" val="norm">
                <dgm:choose name="Name9">
                  <dgm:if name="Name10" axis="self" ptType="node" func="pos" op="equ" val="1">
                    <dgm:shape xmlns:r="http://schemas.openxmlformats.org/officeDocument/2006/relationships" type="homePlate" r:blip="">
                      <dgm:adjLst>
                        <dgm:adj idx="1" val="0.25"/>
                      </dgm:adjLst>
                    </dgm:shape>
                    <dgm:presOf axis="desOrSelf" ptType="node"/>
                    <dgm:constrLst>
                      <dgm:constr type="h" refType="w" op="equ" fact="0.8"/>
                      <dgm:constr type="primFontSz" val="65"/>
                      <dgm:constr type="tMarg" refType="primFontSz" fact="0.2"/>
                      <dgm:constr type="bMarg" refType="primFontSz" fact="0.2"/>
                      <dgm:constr type="lMarg" refType="w" fact="0.1"/>
                      <dgm:constr type="rMarg" refType="w" fact="0.4"/>
                    </dgm:constrLst>
                  </dgm:if>
                  <dgm:else name="Name11">
                    <dgm:shape xmlns:r="http://schemas.openxmlformats.org/officeDocument/2006/relationships" type="chevron" r:blip="">
                      <dgm:adjLst>
                        <dgm:adj idx="1" val="0.25"/>
                      </dgm:adjLst>
                    </dgm:shape>
                    <dgm:presOf axis="desOrSelf" ptType="node"/>
                    <dgm:constrLst>
                      <dgm:constr type="h" refType="w" op="equ" fact="0.8"/>
                      <dgm:constr type="primFontSz" val="65"/>
                      <dgm:constr type="tMarg" refType="primFontSz" fact="0.2"/>
                      <dgm:constr type="bMarg" refType="primFontSz" fact="0.2"/>
                      <dgm:constr type="lMarg" refType="w" fact="0.1"/>
                      <dgm:constr type="rMarg" refType="w" fact="0.1"/>
                    </dgm:constrLst>
                  </dgm:else>
                </dgm:choose>
              </dgm:if>
              <dgm:else name="Name12">
                <dgm:choose name="Name13">
                  <dgm:if name="Name14" axis="self" ptType="node" func="pos" op="equ" val="1">
                    <dgm:shape xmlns:r="http://schemas.openxmlformats.org/officeDocument/2006/relationships" rot="180" type="homePlate" r:blip="">
                      <dgm:adjLst>
                        <dgm:adj idx="1" val="0.25"/>
                      </dgm:adjLst>
                    </dgm:shape>
                    <dgm:presOf axis="desOrSelf" ptType="node"/>
                    <dgm:constrLst>
                      <dgm:constr type="h" refType="w" op="equ" fact="0.8"/>
                      <dgm:constr type="primFontSz" val="65"/>
                      <dgm:constr type="tMarg" refType="primFontSz" fact="0.2"/>
                      <dgm:constr type="bMarg" refType="primFontSz" fact="0.2"/>
                      <dgm:constr type="lMarg" refType="w" fact="0.4"/>
                      <dgm:constr type="rMarg" refType="w" fact="0.1"/>
                    </dgm:constrLst>
                  </dgm:if>
                  <dgm:else name="Name15">
                    <dgm:shape xmlns:r="http://schemas.openxmlformats.org/officeDocument/2006/relationships" rot="180" type="chevron" r:blip="">
                      <dgm:adjLst>
                        <dgm:adj idx="1" val="0.25"/>
                      </dgm:adjLst>
                    </dgm:shape>
                    <dgm:presOf axis="desOrSelf" ptType="node"/>
                    <dgm:constrLst>
                      <dgm:constr type="h" refType="w" op="equ" fact="0.8"/>
                      <dgm:constr type="primFontSz" val="65"/>
                      <dgm:constr type="tMarg" refType="primFontSz" fact="0.2"/>
                      <dgm:constr type="bMarg" refType="primFontSz" fact="0.2"/>
                      <dgm:constr type="lMarg" refType="w" fact="0.1"/>
                      <dgm:constr type="rMarg" refType="w" fact="0.1"/>
                    </dgm:constrLst>
                  </dgm:else>
                </dgm:choose>
              </dgm:else>
            </dgm:choose>
            <dgm:ruleLst>
              <dgm:rule type="primFontSz" val="5" fact="NaN" max="NaN"/>
            </dgm:ruleLst>
          </dgm:layoutNode>
          <dgm:forEach name="Name16" axis="followSib" ptType="sibTrans" cnt="1">
            <dgm:layoutNode name="parAndChSpace">
              <dgm:alg type="sp"/>
              <dgm:shape xmlns:r="http://schemas.openxmlformats.org/officeDocument/2006/relationships" r:blip="">
                <dgm:adjLst/>
              </dgm:shape>
              <dgm:presOf/>
              <dgm:constrLst/>
              <dgm:ruleLst/>
            </dgm:layoutNode>
          </dgm:forEach>
        </dgm:forEach>
      </dgm:if>
      <dgm:else name="Name17">
        <dgm:constrLst>
          <dgm:constr type="w" for="ch" forName="parTxOnly" refType="w"/>
          <dgm:constr type="primFontSz" for="ch" ptType="node" op="equ"/>
          <dgm:constr type="w" for="ch" forName="parSpace" refType="w" refFor="ch" refForName="parTxOnly" fact="-0.2"/>
          <dgm:constr type="w" for="ch" ptType="sibTrans" op="equ"/>
        </dgm:constrLst>
        <dgm:ruleLst/>
        <dgm:forEach name="Name18" axis="ch" ptType="node">
          <dgm:layoutNode name="parTxOnly">
            <dgm:varLst>
              <dgm:bulletEnabled val="1"/>
            </dgm:varLst>
            <dgm:alg type="tx"/>
            <dgm:presOf axis="desOrSelf" ptType="node"/>
            <dgm:choose name="Name19">
              <dgm:if name="Name20" func="var" arg="dir" op="equ" val="norm">
                <dgm:choose name="Name21">
                  <dgm:if name="Name22" axis="self" ptType="node" func="pos" op="equ" val="1">
                    <dgm:shape xmlns:r="http://schemas.openxmlformats.org/officeDocument/2006/relationships" type="homePlate" r:blip="">
                      <dgm:adjLst/>
                    </dgm:shape>
                    <dgm:constrLst>
                      <dgm:constr type="h" refType="w" op="equ" fact="0.4"/>
                      <dgm:constr type="primFontSz" val="65"/>
                      <dgm:constr type="tMarg" refType="primFontSz" fact="0.21"/>
                      <dgm:constr type="bMarg" refType="primFontSz" fact="0.21"/>
                      <dgm:constr type="lMarg" refType="primFontSz" fact="0.42"/>
                      <dgm:constr type="rMarg" refType="primFontSz" fact="0.105"/>
                    </dgm:constrLst>
                  </dgm:if>
                  <dgm:else name="Name23">
                    <dgm:shape xmlns:r="http://schemas.openxmlformats.org/officeDocument/2006/relationships" type="chevron" r:blip="">
                      <dgm:adjLst/>
                    </dgm:shape>
                    <dgm:constrLst>
                      <dgm:constr type="h" refType="w" op="equ" fact="0.4"/>
                      <dgm:constr type="primFontSz" val="65"/>
                      <dgm:constr type="tMarg" refType="primFontSz" fact="0.21"/>
                      <dgm:constr type="bMarg" refType="primFontSz" fact="0.21"/>
                      <dgm:constr type="lMarg" refType="primFontSz" fact="0.315"/>
                      <dgm:constr type="rMarg" refType="primFontSz" fact="0.105"/>
                    </dgm:constrLst>
                  </dgm:else>
                </dgm:choose>
              </dgm:if>
              <dgm:else name="Name24">
                <dgm:choose name="Name25">
                  <dgm:if name="Name26" axis="self" ptType="node" func="pos" op="equ" val="1">
                    <dgm:shape xmlns:r="http://schemas.openxmlformats.org/officeDocument/2006/relationships" rot="180" type="homePlate" r:blip="">
                      <dgm:adjLst/>
                    </dgm:shape>
                    <dgm:constrLst>
                      <dgm:constr type="h" refType="w" op="equ" fact="0.4"/>
                      <dgm:constr type="primFontSz" val="65"/>
                      <dgm:constr type="tMarg" refType="primFontSz" fact="0.21"/>
                      <dgm:constr type="bMarg" refType="primFontSz" fact="0.21"/>
                      <dgm:constr type="lMarg" refType="primFontSz" fact="0.105"/>
                      <dgm:constr type="rMarg" refType="primFontSz" fact="0.42"/>
                    </dgm:constrLst>
                  </dgm:if>
                  <dgm:else name="Name27">
                    <dgm:shape xmlns:r="http://schemas.openxmlformats.org/officeDocument/2006/relationships" rot="180" type="chevron" r:blip="">
                      <dgm:adjLst/>
                    </dgm:shape>
                    <dgm:constrLst>
                      <dgm:constr type="h" refType="w" op="equ" fact="0.4"/>
                      <dgm:constr type="primFontSz" val="65"/>
                      <dgm:constr type="tMarg" refType="primFontSz" fact="0.21"/>
                      <dgm:constr type="bMarg" refType="primFontSz" fact="0.21"/>
                      <dgm:constr type="lMarg" refType="primFontSz" fact="0.105"/>
                      <dgm:constr type="rMarg" refType="primFontSz" fact="0.315"/>
                    </dgm:constrLst>
                  </dgm:else>
                </dgm:choose>
              </dgm:else>
            </dgm:choose>
            <dgm:ruleLst>
              <dgm:rule type="primFontSz" val="5" fact="NaN" max="NaN"/>
            </dgm:ruleLst>
          </dgm:layoutNode>
          <dgm:forEach name="Name28" axis="followSib" ptType="sibTrans" cnt="1">
            <dgm:layoutNode name="parSpace">
              <dgm:alg type="sp"/>
              <dgm:shape xmlns:r="http://schemas.openxmlformats.org/officeDocument/2006/relationships" r:blip="">
                <dgm:adjLst/>
              </dgm:shape>
              <dgm:presOf/>
              <dgm:constrLst/>
              <dgm:ruleLst/>
            </dgm:layoutNode>
          </dgm:forEach>
        </dgm:forEach>
      </dgm:else>
    </dgm:choose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cycle7">
  <dgm:title val=""/>
  <dgm:desc val=""/>
  <dgm:catLst>
    <dgm:cat type="cycle" pri="6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func="var" arg="dir" op="equ" val="norm">
        <dgm:alg type="cycle">
          <dgm:param type="stAng" val="0"/>
          <dgm:param type="spanAng" val="360"/>
        </dgm:alg>
      </dgm:if>
      <dgm:else name="Name3">
        <dgm:alg type="cycle">
          <dgm:param type="stAng" val="0"/>
          <dgm:param type="spanAng" val="-360"/>
        </dgm:alg>
      </dgm:else>
    </dgm:choose>
    <dgm:shape xmlns:r="http://schemas.openxmlformats.org/officeDocument/2006/relationships" r:blip="">
      <dgm:adjLst/>
    </dgm:shape>
    <dgm:presOf/>
    <dgm:constrLst>
      <dgm:constr type="diam" refType="w"/>
      <dgm:constr type="w" for="ch" ptType="node" refType="w"/>
      <dgm:constr type="primFontSz" for="ch" ptType="node" op="equ" val="65"/>
      <dgm:constr type="w" for="ch" forName="sibTrans" refType="w" refFor="ch" refPtType="node" op="equ" fact="0.35"/>
      <dgm:constr type="connDist" for="ch" forName="sibTrans" op="equ"/>
      <dgm:constr type="primFontSz" for="des" forName="connectorText" op="equ" val="55"/>
      <dgm:constr type="primFontSz" for="des" forName="connectorText" refType="primFontSz" refFor="ch" refPtType="node" op="lte" fact="0.8"/>
      <dgm:constr type="sibSp" refType="w" refFor="ch" refPtType="node" op="equ" fact="0.65"/>
    </dgm:constrLst>
    <dgm:ruleLst/>
    <dgm:forEach name="nodesForEach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>
            <dgm:adj idx="1" val="0.1"/>
          </dgm:adjLst>
        </dgm:shape>
        <dgm:presOf axis="desOrSelf" ptType="node"/>
        <dgm:constrLst>
          <dgm:constr type="h" refType="w" fact="0.5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5" fact="NaN" max="NaN"/>
        </dgm:ruleLst>
      </dgm:layoutNode>
      <dgm:choose name="Name4">
        <dgm:if name="Name5" axis="par ch" ptType="doc node" func="cnt" op="gt" val="1">
          <dgm:forEach name="sibTransForEach" axis="followSib" ptType="sibTrans" hideLastTrans="0" cnt="1">
            <dgm:layoutNode name="sibTrans">
              <dgm:choose name="Name6">
                <dgm:if name="Name7" axis="par ch" ptType="doc node" func="posEven" op="equ" val="1">
                  <dgm:alg type="conn">
                    <dgm:param type="begPts" val="radial"/>
                    <dgm:param type="endPts" val="radial"/>
                    <dgm:param type="begSty" val="arr"/>
                    <dgm:param type="endSty" val="arr"/>
                  </dgm:alg>
                </dgm:if>
                <dgm:else name="Name8">
                  <dgm:alg type="conn">
                    <dgm:param type="begPts" val="auto"/>
                    <dgm:param type="endPts" val="auto"/>
                    <dgm:param type="begSty" val="arr"/>
                    <dgm:param type="endSty" val="arr"/>
                  </dgm:alg>
                </dgm:else>
              </dgm:choose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0.5"/>
                <dgm:constr type="connDist"/>
                <dgm:constr type="begPad" refType="connDist" fact="0.1"/>
                <dgm:constr type="endPad" refType="connDist" fact="0.1"/>
              </dgm:constrLst>
              <dgm:ruleLst/>
              <dgm:layoutNode name="connectorText">
                <dgm:alg type="tx">
                  <dgm:param type="autoTxRot" val="grav"/>
                </dgm:alg>
                <dgm:shape xmlns:r="http://schemas.openxmlformats.org/officeDocument/2006/relationships" type="conn" r:blip="" hideGeom="1">
                  <dgm:adjLst/>
                </dgm:shape>
                <dgm:presOf axis="self"/>
                <dgm:constrLst>
                  <dgm:constr type="lMarg"/>
                  <dgm:constr type="rMarg"/>
                  <dgm:constr type="tMarg"/>
                  <dgm:constr type="bMarg"/>
                </dgm:constrLst>
                <dgm:ruleLst>
                  <dgm:rule type="primFontSz" val="5" fact="NaN" max="NaN"/>
                </dgm:ruleLst>
              </dgm:layoutNode>
            </dgm:layoutNode>
          </dgm:forEach>
        </dgm:if>
        <dgm:else name="Name9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4">
  <dgm:title val=""/>
  <dgm:desc val=""/>
  <dgm:catLst>
    <dgm:cat type="simple" pri="104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4">
  <dgm:title val=""/>
  <dgm:desc val=""/>
  <dgm:catLst>
    <dgm:cat type="simple" pri="104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4">
  <dgm:title val=""/>
  <dgm:desc val=""/>
  <dgm:catLst>
    <dgm:cat type="simple" pri="104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range">
      <a:dk1>
        <a:srgbClr val="000000"/>
      </a:dk1>
      <a:lt1>
        <a:sysClr val="window" lastClr="FFFFFF"/>
      </a:lt1>
      <a:dk2>
        <a:srgbClr val="637052"/>
      </a:dk2>
      <a:lt2>
        <a:srgbClr val="CCDDEA"/>
      </a:lt2>
      <a:accent1>
        <a:srgbClr val="E48312"/>
      </a:accent1>
      <a:accent2>
        <a:srgbClr val="BD582C"/>
      </a:accent2>
      <a:accent3>
        <a:srgbClr val="865640"/>
      </a:accent3>
      <a:accent4>
        <a:srgbClr val="9B8357"/>
      </a:accent4>
      <a:accent5>
        <a:srgbClr val="C2BC80"/>
      </a:accent5>
      <a:accent6>
        <a:srgbClr val="94A088"/>
      </a:accent6>
      <a:hlink>
        <a:srgbClr val="2998E3"/>
      </a:hlink>
      <a:folHlink>
        <a:srgbClr val="8C8C8C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4162</Words>
  <Characters>23730</Characters>
  <Application>Microsoft Macintosh Word</Application>
  <DocSecurity>0</DocSecurity>
  <Lines>197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27837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2018-05-16T12:39:00Z</dcterms:created>
  <dcterms:modified xsi:type="dcterms:W3CDTF">2018-05-16T12:39:00Z</dcterms:modified>
</cp:coreProperties>
</file>