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60F1FE" w14:textId="59D5BB93" w:rsidR="004F3501" w:rsidRDefault="004F3501" w:rsidP="00D3451B">
      <w:r w:rsidRPr="004F3501">
        <w:rPr>
          <w:highlight w:val="yellow"/>
        </w:rPr>
        <w:t>What insights might the chosen songs offer regarding the experiences of black Britons in the post-World War Two era?</w:t>
      </w:r>
    </w:p>
    <w:p w14:paraId="41180C60" w14:textId="63470A8E" w:rsidR="00606677" w:rsidRDefault="00025C9B" w:rsidP="00EF190A">
      <w:pPr>
        <w:spacing w:line="360" w:lineRule="auto"/>
      </w:pPr>
      <w:r>
        <w:t>A</w:t>
      </w:r>
      <w:r w:rsidR="001640BE">
        <w:t xml:space="preserve">ldwyn Roberts (1922-2000) known as </w:t>
      </w:r>
      <w:r w:rsidR="0022069E">
        <w:t xml:space="preserve">Lord Kitchener </w:t>
      </w:r>
      <w:r w:rsidR="00247B31">
        <w:t xml:space="preserve">was a </w:t>
      </w:r>
      <w:r w:rsidR="006D6841">
        <w:t xml:space="preserve">famous </w:t>
      </w:r>
      <w:r w:rsidR="00247B31">
        <w:t>T</w:t>
      </w:r>
      <w:r w:rsidR="006F594D">
        <w:t>rinidadian calypso singer</w:t>
      </w:r>
      <w:r w:rsidR="00A94244">
        <w:t xml:space="preserve">. He </w:t>
      </w:r>
      <w:r w:rsidR="006F594D">
        <w:t xml:space="preserve">sailed on the </w:t>
      </w:r>
      <w:r w:rsidR="002548D7">
        <w:t>Empire Windrush in 1948</w:t>
      </w:r>
      <w:r w:rsidR="00EF190A">
        <w:t xml:space="preserve"> to England</w:t>
      </w:r>
      <w:r w:rsidR="002548D7">
        <w:t>.</w:t>
      </w:r>
      <w:r w:rsidR="003D6FCA">
        <w:t xml:space="preserve"> (Guardia</w:t>
      </w:r>
      <w:r w:rsidR="00EB271A">
        <w:t>n,</w:t>
      </w:r>
      <w:r w:rsidR="003D6FCA">
        <w:t xml:space="preserve"> </w:t>
      </w:r>
      <w:r w:rsidR="00EB271A">
        <w:t>2000)</w:t>
      </w:r>
      <w:r w:rsidR="002548D7">
        <w:t xml:space="preserve"> His experience</w:t>
      </w:r>
      <w:r w:rsidR="00254A14">
        <w:t xml:space="preserve"> in Britain</w:t>
      </w:r>
      <w:r w:rsidR="002548D7">
        <w:t xml:space="preserve"> as </w:t>
      </w:r>
      <w:r w:rsidR="003D6FCA">
        <w:t xml:space="preserve">a </w:t>
      </w:r>
      <w:r w:rsidR="002548D7">
        <w:t xml:space="preserve">Black </w:t>
      </w:r>
      <w:r w:rsidR="00254A14">
        <w:t>person</w:t>
      </w:r>
      <w:r w:rsidR="002548D7">
        <w:t xml:space="preserve"> </w:t>
      </w:r>
      <w:r w:rsidR="00254A14">
        <w:t>post World-War Two heavily influenced his music</w:t>
      </w:r>
      <w:r w:rsidR="00EF190A">
        <w:t>.</w:t>
      </w:r>
      <w:r w:rsidR="00EB271A">
        <w:t xml:space="preserve"> </w:t>
      </w:r>
    </w:p>
    <w:p w14:paraId="4F5F0288" w14:textId="376CD27D" w:rsidR="00A54EA2" w:rsidRDefault="00EB271A" w:rsidP="00EF190A">
      <w:pPr>
        <w:spacing w:line="360" w:lineRule="auto"/>
      </w:pPr>
      <w:r>
        <w:t>When Kitchener</w:t>
      </w:r>
      <w:r w:rsidR="006D6841">
        <w:t xml:space="preserve"> arrived in Britain, </w:t>
      </w:r>
      <w:r w:rsidR="0074382E">
        <w:t>the 1948 Nationality Act had been passed</w:t>
      </w:r>
      <w:r w:rsidR="00DD6A69">
        <w:t xml:space="preserve">. </w:t>
      </w:r>
      <w:r w:rsidR="0015723A">
        <w:t>T</w:t>
      </w:r>
      <w:r w:rsidR="0089391C">
        <w:t xml:space="preserve">his meant that </w:t>
      </w:r>
      <w:r w:rsidR="005A682F">
        <w:t>people born in former UK colonies would have UK citizenship rights.</w:t>
      </w:r>
      <w:r w:rsidR="00FC1DED">
        <w:t xml:space="preserve"> </w:t>
      </w:r>
      <w:r w:rsidR="0076212F">
        <w:t xml:space="preserve">The effect of this meant that Britain underwent a period of </w:t>
      </w:r>
      <w:r w:rsidR="00A80568">
        <w:t>migration and cultural growth</w:t>
      </w:r>
      <w:r w:rsidR="00FC1DED">
        <w:t>.</w:t>
      </w:r>
      <w:r w:rsidR="00DA1DBE" w:rsidRPr="00DA1DBE">
        <w:t xml:space="preserve"> </w:t>
      </w:r>
      <w:r w:rsidR="00A80568">
        <w:t>This is why</w:t>
      </w:r>
      <w:r w:rsidR="00D32465">
        <w:t xml:space="preserve"> the exploration into </w:t>
      </w:r>
      <w:r w:rsidR="00275501">
        <w:t>the relationship</w:t>
      </w:r>
      <w:r w:rsidR="00D505B1">
        <w:t xml:space="preserve"> between</w:t>
      </w:r>
      <w:r w:rsidR="00275501">
        <w:t xml:space="preserve"> </w:t>
      </w:r>
      <w:r w:rsidR="00A80568">
        <w:t>Kitch</w:t>
      </w:r>
      <w:r w:rsidR="003D6FCA">
        <w:t>e</w:t>
      </w:r>
      <w:r w:rsidR="00A80568">
        <w:t xml:space="preserve">ner’s music </w:t>
      </w:r>
      <w:r w:rsidR="00275501">
        <w:t xml:space="preserve">and </w:t>
      </w:r>
      <w:r w:rsidR="00D505B1">
        <w:t xml:space="preserve">the experience of Black Britons in the post-World War Two era is vital. </w:t>
      </w:r>
    </w:p>
    <w:p w14:paraId="1355E82D" w14:textId="0E83CB1C" w:rsidR="003303ED" w:rsidRDefault="00CE2952" w:rsidP="00EF190A">
      <w:pPr>
        <w:spacing w:line="360" w:lineRule="auto"/>
      </w:pPr>
      <w:r>
        <w:t xml:space="preserve">Kitchener wrote </w:t>
      </w:r>
      <w:r w:rsidRPr="00054BF5">
        <w:rPr>
          <w:i/>
          <w:iCs/>
        </w:rPr>
        <w:t>London is the Place for Me</w:t>
      </w:r>
      <w:r>
        <w:t xml:space="preserve"> and </w:t>
      </w:r>
      <w:r w:rsidRPr="00054BF5">
        <w:rPr>
          <w:i/>
          <w:iCs/>
        </w:rPr>
        <w:t>My Landlady</w:t>
      </w:r>
      <w:r>
        <w:t xml:space="preserve"> between 1950-1952. </w:t>
      </w:r>
      <w:r w:rsidR="009270CA">
        <w:t>At this time,</w:t>
      </w:r>
      <w:r w:rsidR="003431C5">
        <w:t xml:space="preserve"> </w:t>
      </w:r>
      <w:r w:rsidR="003303ED">
        <w:t xml:space="preserve">he and others of the </w:t>
      </w:r>
      <w:r w:rsidR="003431C5">
        <w:t>‘Windrush generation’ were fully settling into British</w:t>
      </w:r>
      <w:r w:rsidR="00C7333A">
        <w:t xml:space="preserve"> society and helping re-build the economy after World War Two</w:t>
      </w:r>
      <w:r w:rsidR="003431C5">
        <w:t xml:space="preserve">. </w:t>
      </w:r>
      <w:r w:rsidR="00DD73A1">
        <w:t>This is why</w:t>
      </w:r>
      <w:r w:rsidR="003303ED">
        <w:t xml:space="preserve"> his music </w:t>
      </w:r>
      <w:r w:rsidR="00F364B3">
        <w:t>is</w:t>
      </w:r>
      <w:r w:rsidR="003303ED">
        <w:t xml:space="preserve"> tru</w:t>
      </w:r>
      <w:r w:rsidR="00F364B3">
        <w:t xml:space="preserve">ly representative </w:t>
      </w:r>
      <w:r w:rsidR="003303ED">
        <w:t xml:space="preserve">of what it was like for Black Britons to live in London. </w:t>
      </w:r>
    </w:p>
    <w:p w14:paraId="454B3427" w14:textId="015D099B" w:rsidR="007654A9" w:rsidRDefault="00384B2B" w:rsidP="001E2E00">
      <w:pPr>
        <w:spacing w:line="360" w:lineRule="auto"/>
      </w:pPr>
      <w:r>
        <w:t>Th</w:t>
      </w:r>
      <w:r w:rsidR="00CF40AD">
        <w:t>is</w:t>
      </w:r>
      <w:r>
        <w:t xml:space="preserve"> source analysis </w:t>
      </w:r>
      <w:r w:rsidR="00210957">
        <w:t xml:space="preserve">examines </w:t>
      </w:r>
      <w:r w:rsidR="00D20CDD">
        <w:t xml:space="preserve">the experiences of Black Britons in the post-World War Two era. It will </w:t>
      </w:r>
      <w:r w:rsidR="000D0876">
        <w:t>explore</w:t>
      </w:r>
      <w:r w:rsidR="00D20CDD">
        <w:t xml:space="preserve"> this through Lord Kitchener’s songs, </w:t>
      </w:r>
      <w:r w:rsidR="00D20CDD" w:rsidRPr="00D20CDD">
        <w:rPr>
          <w:i/>
          <w:iCs/>
        </w:rPr>
        <w:t>London is the Place for Me</w:t>
      </w:r>
      <w:r w:rsidR="00D20CDD">
        <w:t xml:space="preserve"> (1950) and </w:t>
      </w:r>
      <w:r w:rsidR="00D20CDD" w:rsidRPr="00D20CDD">
        <w:rPr>
          <w:i/>
          <w:iCs/>
        </w:rPr>
        <w:t>My Landlady</w:t>
      </w:r>
      <w:r w:rsidR="00D20CDD">
        <w:t xml:space="preserve"> (1952). </w:t>
      </w:r>
      <w:r w:rsidR="000D0876">
        <w:t>Th</w:t>
      </w:r>
      <w:r w:rsidR="009468F2">
        <w:t xml:space="preserve">ese insights </w:t>
      </w:r>
      <w:r w:rsidR="00CC3FE6">
        <w:t xml:space="preserve">are coming </w:t>
      </w:r>
      <w:r w:rsidR="000D0876">
        <w:t xml:space="preserve">from a white cis female. </w:t>
      </w:r>
    </w:p>
    <w:p w14:paraId="5C7B8426" w14:textId="02CC773D" w:rsidR="008A225D" w:rsidRDefault="00133E64" w:rsidP="007654A9">
      <w:pPr>
        <w:spacing w:line="360" w:lineRule="auto"/>
      </w:pPr>
      <w:r>
        <w:t xml:space="preserve">To begin with, </w:t>
      </w:r>
      <w:r w:rsidR="00B91579">
        <w:t>Kitchener</w:t>
      </w:r>
      <w:r w:rsidR="00400700">
        <w:t xml:space="preserve">’s song, </w:t>
      </w:r>
      <w:r w:rsidR="00400700" w:rsidRPr="00DF1858">
        <w:rPr>
          <w:i/>
          <w:iCs/>
        </w:rPr>
        <w:t>London is the Place for Me</w:t>
      </w:r>
      <w:r w:rsidR="00400700">
        <w:t xml:space="preserve"> (1950) offers a positive insight into the experiences of Black Britons in the post-World War Two ear. </w:t>
      </w:r>
      <w:r w:rsidR="00E56CFA">
        <w:t xml:space="preserve">The insight Kitchener gives is </w:t>
      </w:r>
      <w:r w:rsidR="002F46D9">
        <w:t>that “</w:t>
      </w:r>
      <w:r w:rsidR="00DF1858">
        <w:t>t</w:t>
      </w:r>
      <w:r w:rsidR="00DF1858" w:rsidRPr="00DF1858">
        <w:t>o live in London you are really comfortable</w:t>
      </w:r>
      <w:r w:rsidR="00DF1858">
        <w:t xml:space="preserve">” </w:t>
      </w:r>
      <w:r w:rsidR="00DF1858" w:rsidRPr="003218FC">
        <w:t>(Kitchener</w:t>
      </w:r>
      <w:r w:rsidR="002F46D9" w:rsidRPr="003218FC">
        <w:t>, 1950</w:t>
      </w:r>
      <w:r w:rsidR="00DF1858" w:rsidRPr="003218FC">
        <w:t>)</w:t>
      </w:r>
      <w:r w:rsidR="001F2529" w:rsidRPr="003218FC">
        <w:t>.</w:t>
      </w:r>
      <w:r w:rsidR="001F2529">
        <w:t xml:space="preserve"> </w:t>
      </w:r>
      <w:r w:rsidR="00BD5469">
        <w:t xml:space="preserve">By this it indicates </w:t>
      </w:r>
      <w:r w:rsidR="00E4646F">
        <w:t xml:space="preserve">that </w:t>
      </w:r>
      <w:r w:rsidR="00504BC1">
        <w:t>it</w:t>
      </w:r>
      <w:r w:rsidR="00E4646F">
        <w:t xml:space="preserve"> was a good decision for immigrants to leave Britain’s former colonies and </w:t>
      </w:r>
      <w:r w:rsidR="00504BC1">
        <w:t xml:space="preserve">move to England. </w:t>
      </w:r>
      <w:r w:rsidR="00504BC1" w:rsidRPr="00504BC1">
        <w:t xml:space="preserve">It gives this impression because it alludes </w:t>
      </w:r>
      <w:r w:rsidR="00504BC1">
        <w:t xml:space="preserve">to the idea that </w:t>
      </w:r>
      <w:r w:rsidR="00504BC1" w:rsidRPr="00504BC1">
        <w:t xml:space="preserve">immigrants are in a </w:t>
      </w:r>
      <w:r w:rsidR="00FE3D5D">
        <w:t>better</w:t>
      </w:r>
      <w:r w:rsidR="00504BC1" w:rsidRPr="00504BC1">
        <w:t xml:space="preserve"> financial position by living in London</w:t>
      </w:r>
      <w:r w:rsidR="00FE3D5D">
        <w:t>.</w:t>
      </w:r>
      <w:r w:rsidR="00BC1F6A">
        <w:t xml:space="preserve"> As well as being in comfortable position</w:t>
      </w:r>
      <w:r w:rsidR="00921962">
        <w:t xml:space="preserve"> that they would be able to afford luxuries</w:t>
      </w:r>
      <w:r w:rsidR="007C76C1">
        <w:t>.</w:t>
      </w:r>
      <w:r w:rsidR="00F568BA">
        <w:t xml:space="preserve"> </w:t>
      </w:r>
      <w:r w:rsidR="007C76C1">
        <w:t>Kitchener</w:t>
      </w:r>
      <w:r w:rsidR="00AF17E7">
        <w:t xml:space="preserve"> </w:t>
      </w:r>
      <w:r w:rsidR="00F568BA">
        <w:t xml:space="preserve">portrays this </w:t>
      </w:r>
      <w:r w:rsidR="00FE3D5D">
        <w:t xml:space="preserve">due to </w:t>
      </w:r>
      <w:r w:rsidR="00F568BA">
        <w:t xml:space="preserve">the </w:t>
      </w:r>
      <w:r w:rsidR="00FE3D5D">
        <w:t xml:space="preserve">concept </w:t>
      </w:r>
      <w:r w:rsidR="00953F42">
        <w:t xml:space="preserve">of </w:t>
      </w:r>
      <w:r w:rsidR="00FE3D5D">
        <w:t xml:space="preserve">London </w:t>
      </w:r>
      <w:r w:rsidR="00953F42">
        <w:t>being a centre of wealth and prosperity</w:t>
      </w:r>
      <w:r w:rsidR="00F568BA">
        <w:t xml:space="preserve"> from immigrants’ perspective</w:t>
      </w:r>
      <w:r w:rsidR="00AF60C7">
        <w:t>.</w:t>
      </w:r>
      <w:r w:rsidR="003B6277">
        <w:t xml:space="preserve"> </w:t>
      </w:r>
      <w:r w:rsidR="00AF60C7">
        <w:t>Britain, specifically London</w:t>
      </w:r>
      <w:r w:rsidR="003D6FCA">
        <w:t>,</w:t>
      </w:r>
      <w:r w:rsidR="00AF60C7">
        <w:t xml:space="preserve"> was portrayed as a hub of </w:t>
      </w:r>
      <w:r w:rsidR="00987F37">
        <w:t xml:space="preserve">success and happiness as a way to attract </w:t>
      </w:r>
      <w:r w:rsidR="003D6FCA">
        <w:t xml:space="preserve">people </w:t>
      </w:r>
      <w:r w:rsidR="00EB4A06">
        <w:t>from Britain</w:t>
      </w:r>
      <w:r w:rsidR="003D6FCA">
        <w:t>’s</w:t>
      </w:r>
      <w:r w:rsidR="00EB4A06">
        <w:t xml:space="preserve"> </w:t>
      </w:r>
      <w:r w:rsidR="00453F40">
        <w:t>former colonies</w:t>
      </w:r>
      <w:r w:rsidR="0007261D">
        <w:t xml:space="preserve">. This </w:t>
      </w:r>
      <w:r w:rsidR="00FC77D2">
        <w:t xml:space="preserve">portrayal of London was </w:t>
      </w:r>
      <w:r w:rsidR="0007261D">
        <w:t xml:space="preserve">needed </w:t>
      </w:r>
      <w:r w:rsidR="00741D1C">
        <w:t>because</w:t>
      </w:r>
      <w:r w:rsidR="0007261D">
        <w:t xml:space="preserve"> of the </w:t>
      </w:r>
      <w:r w:rsidR="00741D1C">
        <w:t>devastation</w:t>
      </w:r>
      <w:r w:rsidR="0007261D">
        <w:t xml:space="preserve"> that Britain had suffered due to World War Two. </w:t>
      </w:r>
      <w:r w:rsidR="00FF708D">
        <w:t xml:space="preserve">Britain structurally was </w:t>
      </w:r>
      <w:r w:rsidR="00AB61E4">
        <w:t xml:space="preserve">rebuilding itself and needed the </w:t>
      </w:r>
      <w:r w:rsidR="00FC77D2">
        <w:t>migration that took place by the ‘Windrush generation’</w:t>
      </w:r>
      <w:r w:rsidR="00AB61E4">
        <w:t>. The impact of the</w:t>
      </w:r>
      <w:r w:rsidR="00FC77D2">
        <w:t xml:space="preserve"> </w:t>
      </w:r>
      <w:r w:rsidR="006C019C">
        <w:t xml:space="preserve">‘Windrush generation’ is that they </w:t>
      </w:r>
      <w:r w:rsidR="00D70F8B">
        <w:t>rejuvenated Britain economically</w:t>
      </w:r>
      <w:r w:rsidR="00D46BB1">
        <w:t xml:space="preserve">. </w:t>
      </w:r>
      <w:r w:rsidR="006001F0">
        <w:t>This happened in part because so many people were displaced after the War</w:t>
      </w:r>
      <w:r w:rsidR="005A0510">
        <w:t xml:space="preserve"> and did not have </w:t>
      </w:r>
      <w:r w:rsidR="001E57CD">
        <w:t xml:space="preserve">career </w:t>
      </w:r>
      <w:r w:rsidR="005A0510">
        <w:t>prospects</w:t>
      </w:r>
      <w:r w:rsidR="001E57CD">
        <w:t>.</w:t>
      </w:r>
      <w:r w:rsidR="000358E9">
        <w:t xml:space="preserve"> Many of the ‘Windrush generation’ </w:t>
      </w:r>
      <w:r w:rsidR="001E57CD">
        <w:t xml:space="preserve">chose Britain because </w:t>
      </w:r>
      <w:r w:rsidR="000358E9" w:rsidRPr="000358E9">
        <w:t>“approximately 16,000 West Indians volunteered for service” (Caribbean Elections,</w:t>
      </w:r>
      <w:r w:rsidR="003D6FCA">
        <w:t xml:space="preserve"> </w:t>
      </w:r>
      <w:r w:rsidR="000358E9" w:rsidRPr="000358E9">
        <w:t>2021) in World War Two</w:t>
      </w:r>
      <w:r w:rsidR="000358E9">
        <w:t xml:space="preserve">. </w:t>
      </w:r>
      <w:r w:rsidR="00FF410C">
        <w:t xml:space="preserve">This </w:t>
      </w:r>
      <w:r w:rsidR="00D7796B">
        <w:t xml:space="preserve">explains why the ‘Windrush generation’ felt sovereignty </w:t>
      </w:r>
      <w:r w:rsidR="00467DC8">
        <w:t xml:space="preserve">to Britain and Kitchener used the </w:t>
      </w:r>
      <w:r w:rsidR="00FF410C">
        <w:t xml:space="preserve">lyric, </w:t>
      </w:r>
      <w:r w:rsidR="005A0510">
        <w:t>“I</w:t>
      </w:r>
      <w:r w:rsidR="005A0510" w:rsidRPr="005A0510">
        <w:t xml:space="preserve"> am glad to know </w:t>
      </w:r>
      <w:r w:rsidR="005A0510" w:rsidRPr="005A0510">
        <w:lastRenderedPageBreak/>
        <w:t>my Mother Country</w:t>
      </w:r>
      <w:r w:rsidR="005A0510">
        <w:t>” (Kitchener,</w:t>
      </w:r>
      <w:r w:rsidR="003D6FCA">
        <w:t xml:space="preserve"> </w:t>
      </w:r>
      <w:r w:rsidR="005A0510">
        <w:t>1950)</w:t>
      </w:r>
      <w:r w:rsidR="00467DC8">
        <w:t xml:space="preserve">. </w:t>
      </w:r>
      <w:r w:rsidR="00CF304B">
        <w:t xml:space="preserve">The word use has prominence </w:t>
      </w:r>
      <w:r w:rsidR="00AA5F65">
        <w:t xml:space="preserve">because it shows </w:t>
      </w:r>
      <w:r w:rsidR="00252E8A">
        <w:t xml:space="preserve">the level of sovereignty the ‘Windrush generation’ felt towards Britain. </w:t>
      </w:r>
      <w:r w:rsidR="00303928">
        <w:t xml:space="preserve">Kitchener’s song </w:t>
      </w:r>
      <w:r w:rsidR="009F6625">
        <w:t>conveys t</w:t>
      </w:r>
      <w:r w:rsidR="003B6277">
        <w:t>h</w:t>
      </w:r>
      <w:r w:rsidR="00FD2182">
        <w:t>e strength of</w:t>
      </w:r>
      <w:r w:rsidR="003B6277">
        <w:t xml:space="preserve"> sovereignty and how London was shown to be a city providing immigrants with wealth</w:t>
      </w:r>
      <w:r w:rsidR="009F6625">
        <w:t>. This is why it</w:t>
      </w:r>
      <w:r w:rsidR="003B6277">
        <w:t xml:space="preserve"> </w:t>
      </w:r>
      <w:r w:rsidR="008A225D">
        <w:t xml:space="preserve">implies that Black Britons had a positive experience </w:t>
      </w:r>
      <w:r w:rsidR="009F6625">
        <w:t xml:space="preserve">in Britain in the post-World War Two era. </w:t>
      </w:r>
    </w:p>
    <w:p w14:paraId="44CDCCFE" w14:textId="3D4F2102" w:rsidR="00991E0F" w:rsidRDefault="0071164B" w:rsidP="007654A9">
      <w:pPr>
        <w:spacing w:line="360" w:lineRule="auto"/>
      </w:pPr>
      <w:r w:rsidRPr="0071164B">
        <w:t xml:space="preserve">However, </w:t>
      </w:r>
      <w:r w:rsidR="000E6212">
        <w:t xml:space="preserve">Kitchener’s song, </w:t>
      </w:r>
      <w:r w:rsidR="000E6212" w:rsidRPr="00F97689">
        <w:rPr>
          <w:i/>
          <w:iCs/>
        </w:rPr>
        <w:t>My Landlady</w:t>
      </w:r>
      <w:r w:rsidR="000E6212">
        <w:t xml:space="preserve"> (1952) </w:t>
      </w:r>
      <w:r w:rsidR="00FE6241">
        <w:t xml:space="preserve">offers a completely different insight regarding the experiences of Black Britons in the post-World War Two era. </w:t>
      </w:r>
      <w:r w:rsidR="00FE6241" w:rsidRPr="00FE6241">
        <w:rPr>
          <w:i/>
          <w:iCs/>
        </w:rPr>
        <w:t>My Landlady</w:t>
      </w:r>
      <w:r w:rsidR="00FE6241">
        <w:t xml:space="preserve"> highlights </w:t>
      </w:r>
      <w:r w:rsidR="00100427">
        <w:t>the</w:t>
      </w:r>
      <w:r w:rsidR="00FE6241">
        <w:t xml:space="preserve"> negative experiences of Black Britons</w:t>
      </w:r>
      <w:r w:rsidR="00100427">
        <w:t>.</w:t>
      </w:r>
      <w:r w:rsidR="00FE6241">
        <w:t xml:space="preserve"> </w:t>
      </w:r>
      <w:r w:rsidR="00100427">
        <w:t>He</w:t>
      </w:r>
      <w:r w:rsidR="009F6625">
        <w:t xml:space="preserve"> state</w:t>
      </w:r>
      <w:r w:rsidR="00222BD7">
        <w:t>s,</w:t>
      </w:r>
      <w:r w:rsidR="009F6625">
        <w:t xml:space="preserve"> </w:t>
      </w:r>
      <w:r w:rsidR="00720ED5">
        <w:t>“</w:t>
      </w:r>
      <w:r w:rsidR="002F46D9">
        <w:t>No</w:t>
      </w:r>
      <w:r w:rsidR="00720ED5">
        <w:t xml:space="preserve"> chair no table, the convenience is terrible” (Kitchener,</w:t>
      </w:r>
      <w:r w:rsidR="003D6FCA">
        <w:t xml:space="preserve"> </w:t>
      </w:r>
      <w:r w:rsidR="00720ED5">
        <w:t>1952)</w:t>
      </w:r>
      <w:r w:rsidR="008D4A1D">
        <w:t xml:space="preserve">. </w:t>
      </w:r>
      <w:r w:rsidR="00BF0FF2">
        <w:t xml:space="preserve">This shows the despicable accommodation that was offered to Black Britons in the post-World War Two era. </w:t>
      </w:r>
      <w:r w:rsidR="00285EAF">
        <w:t>Numerous Black Britons</w:t>
      </w:r>
      <w:r w:rsidR="00C32F2B">
        <w:t xml:space="preserve"> had to deal with unsuitable living spaces because sufficient accommodation </w:t>
      </w:r>
      <w:r w:rsidR="00285EAF">
        <w:t>was</w:t>
      </w:r>
      <w:r w:rsidR="003D6FCA">
        <w:t xml:space="preserve"> no</w:t>
      </w:r>
      <w:r w:rsidR="005B6BD7">
        <w:t xml:space="preserve">t </w:t>
      </w:r>
      <w:r w:rsidR="00285EAF">
        <w:t xml:space="preserve">offered </w:t>
      </w:r>
      <w:r w:rsidR="003D6FCA">
        <w:t>to them, m</w:t>
      </w:r>
      <w:r w:rsidR="00FA3C86" w:rsidRPr="00FA3C86">
        <w:t xml:space="preserve">aking it difficult for Black people who had travelled over from former British colonies to find suitable homes. </w:t>
      </w:r>
      <w:r w:rsidR="003D6FCA">
        <w:t>The reason</w:t>
      </w:r>
      <w:r w:rsidR="00FE2BD1">
        <w:t xml:space="preserve"> </w:t>
      </w:r>
      <w:r w:rsidR="005961D0">
        <w:t>being</w:t>
      </w:r>
      <w:r w:rsidR="00FE2BD1">
        <w:t xml:space="preserve"> </w:t>
      </w:r>
      <w:r w:rsidR="00DC7DD5">
        <w:t>people were racist toward</w:t>
      </w:r>
      <w:r w:rsidR="00F048A2">
        <w:t>s</w:t>
      </w:r>
      <w:r w:rsidR="00DC7DD5">
        <w:t xml:space="preserve"> Black Britons and did not fully accept them into British society. </w:t>
      </w:r>
      <w:r w:rsidR="000A2D4D">
        <w:t xml:space="preserve">The level of discrimination and racism experienced by Black Britons is highlighted by Kitchener’s phrase, </w:t>
      </w:r>
      <w:r w:rsidR="000A2D4D" w:rsidRPr="000A2D4D">
        <w:t>“</w:t>
      </w:r>
      <w:r w:rsidR="000A2D4D">
        <w:t>n</w:t>
      </w:r>
      <w:r w:rsidR="000A2D4D" w:rsidRPr="000A2D4D">
        <w:t>o it isn't fair, this persecution I got to bear”</w:t>
      </w:r>
      <w:r w:rsidR="003D6FCA">
        <w:t xml:space="preserve"> </w:t>
      </w:r>
      <w:r w:rsidR="000A2D4D">
        <w:t>(</w:t>
      </w:r>
      <w:proofErr w:type="spellStart"/>
      <w:r w:rsidR="000A2D4D">
        <w:t>Kitcherner</w:t>
      </w:r>
      <w:proofErr w:type="spellEnd"/>
      <w:r w:rsidR="002F46D9">
        <w:t>, 1952</w:t>
      </w:r>
      <w:r w:rsidR="000A2D4D">
        <w:t xml:space="preserve">). </w:t>
      </w:r>
      <w:r w:rsidR="0050612F">
        <w:t>This shows how the undercurrent of racism was rearing its head in multiple ways in society at this time. For example, the emergence of</w:t>
      </w:r>
      <w:r w:rsidR="00563836">
        <w:t xml:space="preserve"> the</w:t>
      </w:r>
      <w:r w:rsidR="005C5BFB">
        <w:t xml:space="preserve"> subculture</w:t>
      </w:r>
      <w:r w:rsidR="0050612F">
        <w:t xml:space="preserve"> Teddy Boys</w:t>
      </w:r>
      <w:r w:rsidR="007A6CA8">
        <w:t xml:space="preserve"> in the 1950</w:t>
      </w:r>
      <w:r w:rsidR="005C5BFB">
        <w:t xml:space="preserve"> displayed that </w:t>
      </w:r>
      <w:r w:rsidR="008568B8">
        <w:t xml:space="preserve">racist narratives were coming to the forefront of society. </w:t>
      </w:r>
      <w:r w:rsidR="00A47A5F">
        <w:t>The poor living conditions and racism experienced by Black Britons</w:t>
      </w:r>
      <w:r w:rsidR="00777106">
        <w:t xml:space="preserve"> </w:t>
      </w:r>
      <w:r w:rsidR="00991E0F">
        <w:t xml:space="preserve">is demonstrated through Kitchener’s song. Hence why </w:t>
      </w:r>
      <w:r w:rsidR="00F34E1A" w:rsidRPr="00F34E1A">
        <w:rPr>
          <w:i/>
          <w:iCs/>
        </w:rPr>
        <w:t>My Landlady</w:t>
      </w:r>
      <w:r w:rsidR="00F34E1A">
        <w:t xml:space="preserve"> </w:t>
      </w:r>
      <w:r w:rsidR="00A00F32">
        <w:t xml:space="preserve">shows that the experience </w:t>
      </w:r>
      <w:r w:rsidR="00E8642D">
        <w:t xml:space="preserve">of Black Britons in the post-World War Two ear was negative. </w:t>
      </w:r>
    </w:p>
    <w:p w14:paraId="4D928C5D" w14:textId="7E2945A9" w:rsidR="0050612F" w:rsidRDefault="009215A3" w:rsidP="00E84523">
      <w:pPr>
        <w:spacing w:line="360" w:lineRule="auto"/>
      </w:pPr>
      <w:r>
        <w:t xml:space="preserve">Continuing on, </w:t>
      </w:r>
      <w:r w:rsidRPr="009215A3">
        <w:rPr>
          <w:i/>
          <w:iCs/>
        </w:rPr>
        <w:t>My Landlady</w:t>
      </w:r>
      <w:r>
        <w:t xml:space="preserve"> (1952) </w:t>
      </w:r>
      <w:r w:rsidR="00273789">
        <w:t xml:space="preserve">offers </w:t>
      </w:r>
      <w:r w:rsidR="0062377C">
        <w:t xml:space="preserve">a negative insight into the experiences of Black Britons in the post-World War two era by explaining the reality of what </w:t>
      </w:r>
      <w:r w:rsidR="003F6F64">
        <w:t xml:space="preserve">it </w:t>
      </w:r>
      <w:r w:rsidR="0062377C">
        <w:t xml:space="preserve">was like for Black Britons to live in London. </w:t>
      </w:r>
      <w:r w:rsidR="003F6F64">
        <w:t>Kitch</w:t>
      </w:r>
      <w:r w:rsidR="003D6FCA">
        <w:t>ener’s use of</w:t>
      </w:r>
      <w:r w:rsidR="003F6F64">
        <w:t xml:space="preserve"> the words, </w:t>
      </w:r>
      <w:r w:rsidR="00023341">
        <w:t>“</w:t>
      </w:r>
      <w:r w:rsidR="003F6F64">
        <w:t>no</w:t>
      </w:r>
      <w:r w:rsidR="00023341">
        <w:t xml:space="preserve"> use you complain, </w:t>
      </w:r>
      <w:r w:rsidR="003F6F64">
        <w:t>y</w:t>
      </w:r>
      <w:r w:rsidR="00023341">
        <w:t xml:space="preserve">ou wasting your time, </w:t>
      </w:r>
      <w:r w:rsidR="003F6F64">
        <w:t>y</w:t>
      </w:r>
      <w:r w:rsidR="00023341">
        <w:t>ou talking in vain</w:t>
      </w:r>
      <w:r w:rsidR="002F46D9">
        <w:t>” (</w:t>
      </w:r>
      <w:r w:rsidR="003F6F64">
        <w:t>Kitchen</w:t>
      </w:r>
      <w:r w:rsidR="002F46D9">
        <w:t>, 1952</w:t>
      </w:r>
      <w:r w:rsidR="003F6F64">
        <w:t xml:space="preserve">). </w:t>
      </w:r>
      <w:r w:rsidR="002F6E18">
        <w:t>Th</w:t>
      </w:r>
      <w:r w:rsidR="00923436">
        <w:t>e word</w:t>
      </w:r>
      <w:r w:rsidR="003D6FCA">
        <w:t>s</w:t>
      </w:r>
      <w:r w:rsidR="00923436">
        <w:t xml:space="preserve"> use</w:t>
      </w:r>
      <w:r w:rsidR="003D6FCA">
        <w:t>d</w:t>
      </w:r>
      <w:r w:rsidR="00923436">
        <w:t xml:space="preserve"> by Kitchener</w:t>
      </w:r>
      <w:r w:rsidR="002F6E18">
        <w:t xml:space="preserve"> expresses how the Black community </w:t>
      </w:r>
      <w:r w:rsidR="00923436">
        <w:t>from the former colonies felt as though their voices were not heard at all by anyone.</w:t>
      </w:r>
      <w:r w:rsidR="00B219DA">
        <w:t xml:space="preserve"> The majority of society </w:t>
      </w:r>
      <w:r w:rsidR="00D40F12">
        <w:t xml:space="preserve">discriminated against the Black </w:t>
      </w:r>
      <w:r w:rsidR="00436E17">
        <w:t>communit</w:t>
      </w:r>
      <w:r w:rsidR="005A682F">
        <w:t>y</w:t>
      </w:r>
      <w:r w:rsidR="00436E17">
        <w:t xml:space="preserve">. </w:t>
      </w:r>
      <w:r w:rsidR="00DD0D13">
        <w:t>For instance, bars banned the Black community.</w:t>
      </w:r>
      <w:r w:rsidR="00005700">
        <w:t xml:space="preserve"> </w:t>
      </w:r>
      <w:r w:rsidR="005A682F" w:rsidRPr="005A682F">
        <w:t>It was</w:t>
      </w:r>
      <w:r w:rsidR="003D6FCA">
        <w:t xml:space="preserve"> no</w:t>
      </w:r>
      <w:r w:rsidR="005B6BD7">
        <w:t xml:space="preserve">t </w:t>
      </w:r>
      <w:r w:rsidR="005A682F" w:rsidRPr="005A682F">
        <w:t xml:space="preserve">just landlords as Kitchener describes that discriminated against the community. </w:t>
      </w:r>
      <w:r w:rsidR="00005700">
        <w:t xml:space="preserve">This shows </w:t>
      </w:r>
      <w:r w:rsidR="00C26882">
        <w:t xml:space="preserve">how the community were put at </w:t>
      </w:r>
      <w:r w:rsidR="00500855">
        <w:t>a</w:t>
      </w:r>
      <w:r w:rsidR="00C26882">
        <w:t xml:space="preserve"> </w:t>
      </w:r>
      <w:r w:rsidR="000C7F16" w:rsidRPr="00C26882">
        <w:t>disproportionate</w:t>
      </w:r>
      <w:r w:rsidR="00500855">
        <w:t xml:space="preserve"> </w:t>
      </w:r>
      <w:r w:rsidR="003D6FCA">
        <w:t>dis</w:t>
      </w:r>
      <w:r w:rsidR="00500855">
        <w:t xml:space="preserve">advantage in society from the start. </w:t>
      </w:r>
      <w:r w:rsidR="004377A1">
        <w:t>The unequal treatment</w:t>
      </w:r>
      <w:r w:rsidR="004F7869">
        <w:t xml:space="preserve"> that </w:t>
      </w:r>
      <w:r w:rsidR="00D7629E">
        <w:t xml:space="preserve">the Black community encountered in the </w:t>
      </w:r>
      <w:r w:rsidR="004F7869">
        <w:t xml:space="preserve">1950s </w:t>
      </w:r>
      <w:r w:rsidR="00D7629E">
        <w:t xml:space="preserve">is something that has continued </w:t>
      </w:r>
      <w:r w:rsidR="00FF6DE0">
        <w:t>into today’s society.</w:t>
      </w:r>
      <w:r w:rsidR="00D7629E">
        <w:t xml:space="preserve"> </w:t>
      </w:r>
      <w:r w:rsidR="00972666">
        <w:t>I</w:t>
      </w:r>
      <w:r w:rsidR="00D7629E">
        <w:t xml:space="preserve">t was only in </w:t>
      </w:r>
      <w:r w:rsidR="00D15400">
        <w:t xml:space="preserve">1987 </w:t>
      </w:r>
      <w:r w:rsidR="00972666">
        <w:t xml:space="preserve">that </w:t>
      </w:r>
      <w:r w:rsidR="002119F3">
        <w:t xml:space="preserve">Black </w:t>
      </w:r>
      <w:r w:rsidR="00D7629E">
        <w:t>MPs were</w:t>
      </w:r>
      <w:r w:rsidR="002119F3">
        <w:t xml:space="preserve"> elected to Parliament</w:t>
      </w:r>
      <w:r w:rsidR="00D7629E">
        <w:t xml:space="preserve">. </w:t>
      </w:r>
      <w:r w:rsidR="004B1DA2">
        <w:t xml:space="preserve">Illustrating how many years of political </w:t>
      </w:r>
      <w:r w:rsidR="002119F3">
        <w:t xml:space="preserve">underrepresentation </w:t>
      </w:r>
      <w:r w:rsidR="00712B33">
        <w:t xml:space="preserve">occurred. </w:t>
      </w:r>
      <w:r w:rsidR="00AA6B25">
        <w:t xml:space="preserve">By this it </w:t>
      </w:r>
      <w:r w:rsidR="00712B33">
        <w:t xml:space="preserve">makes </w:t>
      </w:r>
      <w:r w:rsidR="00F24071">
        <w:t>Kitchener’s</w:t>
      </w:r>
      <w:r w:rsidR="00712B33">
        <w:t xml:space="preserve"> point </w:t>
      </w:r>
      <w:r w:rsidR="00F24071">
        <w:t xml:space="preserve">that Black voices were not listened to in the 1950s </w:t>
      </w:r>
      <w:r w:rsidR="00AA6B25">
        <w:t xml:space="preserve">have even more severance. Thus, why Kitchener’s song </w:t>
      </w:r>
      <w:r w:rsidR="00E84523">
        <w:t xml:space="preserve">reveals the negative experiences of Black Britons in the post-World War Two era. </w:t>
      </w:r>
      <w:r w:rsidR="00AA6B25">
        <w:t xml:space="preserve"> </w:t>
      </w:r>
    </w:p>
    <w:p w14:paraId="4FE7CEDE" w14:textId="469433F9" w:rsidR="00BA61E3" w:rsidRPr="0072503F" w:rsidRDefault="0072503F" w:rsidP="00A0574F">
      <w:pPr>
        <w:spacing w:line="360" w:lineRule="auto"/>
      </w:pPr>
      <w:r w:rsidRPr="0072503F">
        <w:lastRenderedPageBreak/>
        <w:t>To conclude,</w:t>
      </w:r>
      <w:r w:rsidR="00B15558">
        <w:t xml:space="preserve"> Kitchener’s song </w:t>
      </w:r>
      <w:r w:rsidR="00B15558" w:rsidRPr="00B15558">
        <w:rPr>
          <w:i/>
          <w:iCs/>
        </w:rPr>
        <w:t xml:space="preserve">London is the Place </w:t>
      </w:r>
      <w:r w:rsidR="0028332D">
        <w:rPr>
          <w:i/>
          <w:iCs/>
        </w:rPr>
        <w:t>f</w:t>
      </w:r>
      <w:r w:rsidR="00B15558" w:rsidRPr="00B15558">
        <w:rPr>
          <w:i/>
          <w:iCs/>
        </w:rPr>
        <w:t xml:space="preserve">or </w:t>
      </w:r>
      <w:r w:rsidR="00F11E81">
        <w:rPr>
          <w:i/>
          <w:iCs/>
        </w:rPr>
        <w:t>M</w:t>
      </w:r>
      <w:r w:rsidR="00B15558" w:rsidRPr="00B15558">
        <w:rPr>
          <w:i/>
          <w:iCs/>
        </w:rPr>
        <w:t>e</w:t>
      </w:r>
      <w:r w:rsidR="00B15558">
        <w:t xml:space="preserve"> provides the view that Black Britons had a positive experience</w:t>
      </w:r>
      <w:r w:rsidR="00BE7400">
        <w:t xml:space="preserve">. The song, </w:t>
      </w:r>
      <w:r w:rsidR="00BE7400" w:rsidRPr="00BE7400">
        <w:rPr>
          <w:i/>
          <w:iCs/>
        </w:rPr>
        <w:t>My Landlady</w:t>
      </w:r>
      <w:r w:rsidR="003D6FCA">
        <w:t xml:space="preserve"> offers a differing view -t</w:t>
      </w:r>
      <w:r w:rsidR="00BE7400">
        <w:t xml:space="preserve">hat being a Black Briton in the post-World War Two era </w:t>
      </w:r>
      <w:r w:rsidR="00B31700">
        <w:t xml:space="preserve">was full of racist remarks and discrimination. </w:t>
      </w:r>
      <w:r w:rsidR="00724520">
        <w:t xml:space="preserve">Therefore, </w:t>
      </w:r>
      <w:r w:rsidR="006667BA" w:rsidRPr="006667BA">
        <w:rPr>
          <w:i/>
          <w:iCs/>
        </w:rPr>
        <w:t xml:space="preserve">London is the Place </w:t>
      </w:r>
      <w:r w:rsidR="0028332D">
        <w:rPr>
          <w:i/>
          <w:iCs/>
        </w:rPr>
        <w:t>f</w:t>
      </w:r>
      <w:r w:rsidR="006667BA" w:rsidRPr="006667BA">
        <w:rPr>
          <w:i/>
          <w:iCs/>
        </w:rPr>
        <w:t xml:space="preserve">or </w:t>
      </w:r>
      <w:r w:rsidR="00F11E81">
        <w:rPr>
          <w:i/>
          <w:iCs/>
        </w:rPr>
        <w:t>M</w:t>
      </w:r>
      <w:r w:rsidR="006667BA" w:rsidRPr="006667BA">
        <w:rPr>
          <w:i/>
          <w:iCs/>
        </w:rPr>
        <w:t>e</w:t>
      </w:r>
      <w:r w:rsidR="006667BA">
        <w:t xml:space="preserve"> insinuates </w:t>
      </w:r>
      <w:r w:rsidR="00724520">
        <w:t xml:space="preserve">an unrealistic experience. </w:t>
      </w:r>
      <w:r w:rsidR="00F11E81">
        <w:t xml:space="preserve">Whilst, </w:t>
      </w:r>
      <w:r w:rsidR="00F11E81" w:rsidRPr="00F11E81">
        <w:rPr>
          <w:i/>
          <w:iCs/>
        </w:rPr>
        <w:t xml:space="preserve">My Landlady </w:t>
      </w:r>
      <w:r w:rsidR="00F11E81">
        <w:t xml:space="preserve">offers realistic and authentic insight regarding the experience of Black Britons. </w:t>
      </w:r>
    </w:p>
    <w:p w14:paraId="6517D4D5" w14:textId="77777777" w:rsidR="00BA61E3" w:rsidRDefault="00BA61E3" w:rsidP="00D3451B">
      <w:pPr>
        <w:rPr>
          <w:u w:val="single"/>
        </w:rPr>
      </w:pPr>
    </w:p>
    <w:p w14:paraId="43689429" w14:textId="77777777" w:rsidR="00BA61E3" w:rsidRDefault="00BA61E3" w:rsidP="00D3451B">
      <w:pPr>
        <w:rPr>
          <w:u w:val="single"/>
        </w:rPr>
      </w:pPr>
    </w:p>
    <w:p w14:paraId="52D58471" w14:textId="77777777" w:rsidR="00BA61E3" w:rsidRDefault="00BA61E3" w:rsidP="00D3451B">
      <w:pPr>
        <w:rPr>
          <w:u w:val="single"/>
        </w:rPr>
      </w:pPr>
    </w:p>
    <w:p w14:paraId="0FA054E0" w14:textId="04837238" w:rsidR="00D3451B" w:rsidRDefault="00BD5469" w:rsidP="00D3451B">
      <w:pPr>
        <w:rPr>
          <w:u w:val="single"/>
        </w:rPr>
      </w:pPr>
      <w:r w:rsidRPr="00BA61E3">
        <w:rPr>
          <w:u w:val="single"/>
        </w:rPr>
        <w:t xml:space="preserve">Reference List </w:t>
      </w:r>
    </w:p>
    <w:p w14:paraId="27D0F752" w14:textId="14777DC0" w:rsidR="006D5B3F" w:rsidRDefault="00497BF4" w:rsidP="00D3451B">
      <w:r w:rsidRPr="00EB271A">
        <w:t>Guardian</w:t>
      </w:r>
      <w:r w:rsidR="00EB271A" w:rsidRPr="00EB271A">
        <w:t xml:space="preserve"> (200</w:t>
      </w:r>
      <w:r w:rsidR="00EB271A">
        <w:t xml:space="preserve">0) </w:t>
      </w:r>
      <w:r w:rsidR="00EB271A" w:rsidRPr="00EB271A">
        <w:rPr>
          <w:i/>
          <w:iCs/>
        </w:rPr>
        <w:t>Lord Kitchener</w:t>
      </w:r>
      <w:r w:rsidR="00EB271A">
        <w:rPr>
          <w:i/>
          <w:iCs/>
        </w:rPr>
        <w:t xml:space="preserve"> </w:t>
      </w:r>
      <w:r>
        <w:t xml:space="preserve">Available at: </w:t>
      </w:r>
      <w:hyperlink r:id="rId5" w:history="1">
        <w:r w:rsidRPr="00E563EB">
          <w:rPr>
            <w:rStyle w:val="Hyperlink"/>
          </w:rPr>
          <w:t>https://www.theguardian.com/news/2000/feb/12/guardianobituaries</w:t>
        </w:r>
      </w:hyperlink>
      <w:r>
        <w:t xml:space="preserve"> (Accessed: 9</w:t>
      </w:r>
      <w:r w:rsidRPr="00497BF4">
        <w:rPr>
          <w:vertAlign w:val="superscript"/>
        </w:rPr>
        <w:t>th</w:t>
      </w:r>
      <w:r>
        <w:t xml:space="preserve"> December 2021) </w:t>
      </w:r>
    </w:p>
    <w:p w14:paraId="5BB6501B" w14:textId="25AF20B3" w:rsidR="00BD5469" w:rsidRDefault="00BD5469" w:rsidP="00D3451B">
      <w:r>
        <w:t>Lord Kitchener, ‘</w:t>
      </w:r>
      <w:r w:rsidRPr="00BD5469">
        <w:rPr>
          <w:i/>
          <w:iCs/>
        </w:rPr>
        <w:t>London is the Place for Me’</w:t>
      </w:r>
      <w:r>
        <w:t xml:space="preserve"> (1950 recording) on London is the Place for Me: Trinidadian Calypso in London</w:t>
      </w:r>
      <w:r w:rsidR="002F46D9">
        <w:t>, 1950</w:t>
      </w:r>
      <w:r>
        <w:t>-1956 London: Honest John Records, 2002</w:t>
      </w:r>
    </w:p>
    <w:p w14:paraId="7DA26483" w14:textId="6AECA842" w:rsidR="00B01BBD" w:rsidRDefault="00F5260A" w:rsidP="00D3451B">
      <w:r>
        <w:t xml:space="preserve">Caribbean Elections (2021) </w:t>
      </w:r>
      <w:r w:rsidRPr="00F5260A">
        <w:rPr>
          <w:i/>
          <w:iCs/>
        </w:rPr>
        <w:t>Caribbean Participants in the Two World Wars</w:t>
      </w:r>
      <w:r w:rsidRPr="00F5260A">
        <w:t xml:space="preserve"> </w:t>
      </w:r>
      <w:r w:rsidR="00B01BBD">
        <w:t xml:space="preserve">Available at: </w:t>
      </w:r>
      <w:hyperlink r:id="rId6" w:history="1">
        <w:r w:rsidR="00B01BBD" w:rsidRPr="00D86124">
          <w:rPr>
            <w:rStyle w:val="Hyperlink"/>
          </w:rPr>
          <w:t>http://www.caribbeanelections.com/knowledge/biography/bios/caribbean_soldiers.asp</w:t>
        </w:r>
      </w:hyperlink>
      <w:r w:rsidR="00B01BBD">
        <w:t xml:space="preserve"> (Accessed: 7</w:t>
      </w:r>
      <w:r w:rsidR="00B01BBD" w:rsidRPr="00B01BBD">
        <w:rPr>
          <w:vertAlign w:val="superscript"/>
        </w:rPr>
        <w:t>th</w:t>
      </w:r>
      <w:r w:rsidR="00B01BBD">
        <w:t xml:space="preserve"> December 2021) </w:t>
      </w:r>
    </w:p>
    <w:p w14:paraId="13FFD1BB" w14:textId="083BA0CB" w:rsidR="00BB7C21" w:rsidRDefault="00BB7C21" w:rsidP="00D3451B">
      <w:r w:rsidRPr="00BB7C21">
        <w:t>Lord Kitchener, ‘</w:t>
      </w:r>
      <w:r w:rsidRPr="00BB7C21">
        <w:rPr>
          <w:i/>
          <w:iCs/>
        </w:rPr>
        <w:t xml:space="preserve">My </w:t>
      </w:r>
      <w:r w:rsidR="002F46D9" w:rsidRPr="00BB7C21">
        <w:rPr>
          <w:i/>
          <w:iCs/>
        </w:rPr>
        <w:t>Landlady</w:t>
      </w:r>
      <w:r w:rsidR="002F46D9">
        <w:t>’</w:t>
      </w:r>
      <w:r w:rsidRPr="00BB7C21">
        <w:t xml:space="preserve"> (195</w:t>
      </w:r>
      <w:r>
        <w:t>2</w:t>
      </w:r>
      <w:r w:rsidRPr="00BB7C21">
        <w:t xml:space="preserve"> recording) on London is the Place for Me: Trinidadian Calypso in London</w:t>
      </w:r>
      <w:r w:rsidR="002F46D9" w:rsidRPr="00BB7C21">
        <w:t>, 1950</w:t>
      </w:r>
      <w:r w:rsidRPr="00BB7C21">
        <w:t>-1956 London: Honest John Records, 2002</w:t>
      </w:r>
    </w:p>
    <w:p w14:paraId="04FD7441" w14:textId="2636F73B" w:rsidR="007A6CA8" w:rsidRDefault="007A6CA8" w:rsidP="00D3451B"/>
    <w:sectPr w:rsidR="007A6C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934A7"/>
    <w:rsid w:val="00005700"/>
    <w:rsid w:val="00023341"/>
    <w:rsid w:val="00025C9B"/>
    <w:rsid w:val="000358E9"/>
    <w:rsid w:val="00054BC0"/>
    <w:rsid w:val="00054BF5"/>
    <w:rsid w:val="0007261D"/>
    <w:rsid w:val="000A1FB9"/>
    <w:rsid w:val="000A2D4D"/>
    <w:rsid w:val="000A3E5D"/>
    <w:rsid w:val="000B3291"/>
    <w:rsid w:val="000C7F16"/>
    <w:rsid w:val="000D0876"/>
    <w:rsid w:val="000E6212"/>
    <w:rsid w:val="000F4F86"/>
    <w:rsid w:val="00100427"/>
    <w:rsid w:val="00101DA7"/>
    <w:rsid w:val="0011770D"/>
    <w:rsid w:val="00124A18"/>
    <w:rsid w:val="00133E64"/>
    <w:rsid w:val="0015723A"/>
    <w:rsid w:val="00161891"/>
    <w:rsid w:val="001640BE"/>
    <w:rsid w:val="00171A8E"/>
    <w:rsid w:val="0018017E"/>
    <w:rsid w:val="00185A4E"/>
    <w:rsid w:val="001B35E9"/>
    <w:rsid w:val="001E2E00"/>
    <w:rsid w:val="001E3B47"/>
    <w:rsid w:val="001E57CD"/>
    <w:rsid w:val="001F2529"/>
    <w:rsid w:val="00210957"/>
    <w:rsid w:val="002119F3"/>
    <w:rsid w:val="00216876"/>
    <w:rsid w:val="0022069E"/>
    <w:rsid w:val="00222BD7"/>
    <w:rsid w:val="00240FAF"/>
    <w:rsid w:val="00247B31"/>
    <w:rsid w:val="00252E8A"/>
    <w:rsid w:val="002548D7"/>
    <w:rsid w:val="00254A14"/>
    <w:rsid w:val="002572DA"/>
    <w:rsid w:val="00257563"/>
    <w:rsid w:val="00263ADE"/>
    <w:rsid w:val="00273789"/>
    <w:rsid w:val="00275501"/>
    <w:rsid w:val="0028332D"/>
    <w:rsid w:val="00285EAF"/>
    <w:rsid w:val="002D461B"/>
    <w:rsid w:val="002F46D9"/>
    <w:rsid w:val="002F6E18"/>
    <w:rsid w:val="00300588"/>
    <w:rsid w:val="00303928"/>
    <w:rsid w:val="003218FC"/>
    <w:rsid w:val="003303ED"/>
    <w:rsid w:val="003372CF"/>
    <w:rsid w:val="003431C5"/>
    <w:rsid w:val="00384B2B"/>
    <w:rsid w:val="003B6277"/>
    <w:rsid w:val="003D4578"/>
    <w:rsid w:val="003D6FCA"/>
    <w:rsid w:val="003F6F64"/>
    <w:rsid w:val="00400700"/>
    <w:rsid w:val="0040668C"/>
    <w:rsid w:val="00433DB1"/>
    <w:rsid w:val="00435BF1"/>
    <w:rsid w:val="00436E17"/>
    <w:rsid w:val="004377A1"/>
    <w:rsid w:val="00453F40"/>
    <w:rsid w:val="00467DC8"/>
    <w:rsid w:val="004934A7"/>
    <w:rsid w:val="00497BF4"/>
    <w:rsid w:val="004B0D69"/>
    <w:rsid w:val="004B1DA2"/>
    <w:rsid w:val="004D4BB6"/>
    <w:rsid w:val="004F3501"/>
    <w:rsid w:val="004F53DA"/>
    <w:rsid w:val="004F7869"/>
    <w:rsid w:val="00500855"/>
    <w:rsid w:val="00504BC1"/>
    <w:rsid w:val="0050612F"/>
    <w:rsid w:val="005071F3"/>
    <w:rsid w:val="00554FAD"/>
    <w:rsid w:val="00563836"/>
    <w:rsid w:val="00571DE7"/>
    <w:rsid w:val="0057243C"/>
    <w:rsid w:val="00576410"/>
    <w:rsid w:val="005927E7"/>
    <w:rsid w:val="005961D0"/>
    <w:rsid w:val="005A0510"/>
    <w:rsid w:val="005A682F"/>
    <w:rsid w:val="005B6BD7"/>
    <w:rsid w:val="005C5BFB"/>
    <w:rsid w:val="005F0397"/>
    <w:rsid w:val="006001F0"/>
    <w:rsid w:val="006023B5"/>
    <w:rsid w:val="00606677"/>
    <w:rsid w:val="006178F2"/>
    <w:rsid w:val="00621399"/>
    <w:rsid w:val="0062377C"/>
    <w:rsid w:val="006667BA"/>
    <w:rsid w:val="00675565"/>
    <w:rsid w:val="006C019C"/>
    <w:rsid w:val="006D5B3F"/>
    <w:rsid w:val="006D6841"/>
    <w:rsid w:val="006E0544"/>
    <w:rsid w:val="006F594D"/>
    <w:rsid w:val="0071164B"/>
    <w:rsid w:val="00712B33"/>
    <w:rsid w:val="00720ED5"/>
    <w:rsid w:val="00724520"/>
    <w:rsid w:val="0072503F"/>
    <w:rsid w:val="00737576"/>
    <w:rsid w:val="00741D1C"/>
    <w:rsid w:val="0074382E"/>
    <w:rsid w:val="0076212F"/>
    <w:rsid w:val="007654A9"/>
    <w:rsid w:val="00777106"/>
    <w:rsid w:val="00790C85"/>
    <w:rsid w:val="00792A09"/>
    <w:rsid w:val="007A6CA8"/>
    <w:rsid w:val="007C76C1"/>
    <w:rsid w:val="007E179E"/>
    <w:rsid w:val="00802505"/>
    <w:rsid w:val="008025EA"/>
    <w:rsid w:val="00824652"/>
    <w:rsid w:val="0083237B"/>
    <w:rsid w:val="008537C8"/>
    <w:rsid w:val="008568B8"/>
    <w:rsid w:val="00866FB3"/>
    <w:rsid w:val="00874805"/>
    <w:rsid w:val="0089391C"/>
    <w:rsid w:val="008A225D"/>
    <w:rsid w:val="008A35D7"/>
    <w:rsid w:val="008D4A1D"/>
    <w:rsid w:val="00904E4D"/>
    <w:rsid w:val="00907978"/>
    <w:rsid w:val="009215A3"/>
    <w:rsid w:val="00921845"/>
    <w:rsid w:val="00921962"/>
    <w:rsid w:val="00923436"/>
    <w:rsid w:val="009270CA"/>
    <w:rsid w:val="009468F2"/>
    <w:rsid w:val="00953F42"/>
    <w:rsid w:val="00960B95"/>
    <w:rsid w:val="00972666"/>
    <w:rsid w:val="00987F37"/>
    <w:rsid w:val="00991E0F"/>
    <w:rsid w:val="009F6625"/>
    <w:rsid w:val="00A00F32"/>
    <w:rsid w:val="00A0574F"/>
    <w:rsid w:val="00A468C2"/>
    <w:rsid w:val="00A47A5F"/>
    <w:rsid w:val="00A54EA2"/>
    <w:rsid w:val="00A80568"/>
    <w:rsid w:val="00A94244"/>
    <w:rsid w:val="00AA5F65"/>
    <w:rsid w:val="00AA6B25"/>
    <w:rsid w:val="00AB61E4"/>
    <w:rsid w:val="00AD086E"/>
    <w:rsid w:val="00AF08D2"/>
    <w:rsid w:val="00AF17E7"/>
    <w:rsid w:val="00AF60C7"/>
    <w:rsid w:val="00B01BBD"/>
    <w:rsid w:val="00B15558"/>
    <w:rsid w:val="00B219DA"/>
    <w:rsid w:val="00B255A9"/>
    <w:rsid w:val="00B31700"/>
    <w:rsid w:val="00B77E64"/>
    <w:rsid w:val="00B84F94"/>
    <w:rsid w:val="00B903C7"/>
    <w:rsid w:val="00B91579"/>
    <w:rsid w:val="00BA61E3"/>
    <w:rsid w:val="00BB73A8"/>
    <w:rsid w:val="00BB7C21"/>
    <w:rsid w:val="00BC1F6A"/>
    <w:rsid w:val="00BD2755"/>
    <w:rsid w:val="00BD5469"/>
    <w:rsid w:val="00BE7400"/>
    <w:rsid w:val="00BF0FF2"/>
    <w:rsid w:val="00C141F2"/>
    <w:rsid w:val="00C173CA"/>
    <w:rsid w:val="00C26882"/>
    <w:rsid w:val="00C32F2B"/>
    <w:rsid w:val="00C70ED9"/>
    <w:rsid w:val="00C7333A"/>
    <w:rsid w:val="00CC1935"/>
    <w:rsid w:val="00CC3FE6"/>
    <w:rsid w:val="00CE0595"/>
    <w:rsid w:val="00CE2952"/>
    <w:rsid w:val="00CE386D"/>
    <w:rsid w:val="00CF304B"/>
    <w:rsid w:val="00CF40AD"/>
    <w:rsid w:val="00CF68E1"/>
    <w:rsid w:val="00D0357D"/>
    <w:rsid w:val="00D15400"/>
    <w:rsid w:val="00D20CDD"/>
    <w:rsid w:val="00D2219E"/>
    <w:rsid w:val="00D27151"/>
    <w:rsid w:val="00D32465"/>
    <w:rsid w:val="00D3451B"/>
    <w:rsid w:val="00D40F12"/>
    <w:rsid w:val="00D46BB1"/>
    <w:rsid w:val="00D505B1"/>
    <w:rsid w:val="00D70F8B"/>
    <w:rsid w:val="00D7629E"/>
    <w:rsid w:val="00D7796B"/>
    <w:rsid w:val="00D8318C"/>
    <w:rsid w:val="00DA1DBE"/>
    <w:rsid w:val="00DC7DD5"/>
    <w:rsid w:val="00DD0D13"/>
    <w:rsid w:val="00DD6A69"/>
    <w:rsid w:val="00DD73A1"/>
    <w:rsid w:val="00DF1858"/>
    <w:rsid w:val="00E4646F"/>
    <w:rsid w:val="00E56CFA"/>
    <w:rsid w:val="00E84523"/>
    <w:rsid w:val="00E8642D"/>
    <w:rsid w:val="00EB271A"/>
    <w:rsid w:val="00EB4A06"/>
    <w:rsid w:val="00ED36E0"/>
    <w:rsid w:val="00EF190A"/>
    <w:rsid w:val="00F048A2"/>
    <w:rsid w:val="00F11E81"/>
    <w:rsid w:val="00F24071"/>
    <w:rsid w:val="00F34E1A"/>
    <w:rsid w:val="00F364B3"/>
    <w:rsid w:val="00F5260A"/>
    <w:rsid w:val="00F568BA"/>
    <w:rsid w:val="00F57FE3"/>
    <w:rsid w:val="00F97689"/>
    <w:rsid w:val="00FA3C86"/>
    <w:rsid w:val="00FC1DED"/>
    <w:rsid w:val="00FC6CB9"/>
    <w:rsid w:val="00FC77D2"/>
    <w:rsid w:val="00FD2182"/>
    <w:rsid w:val="00FE2BD1"/>
    <w:rsid w:val="00FE3D5D"/>
    <w:rsid w:val="00FE6241"/>
    <w:rsid w:val="00FF410C"/>
    <w:rsid w:val="00FF6DE0"/>
    <w:rsid w:val="00FF70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8949BD"/>
  <w15:chartTrackingRefBased/>
  <w15:docId w15:val="{11108D87-4CA6-48AF-8F14-3CDC090635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01BBD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B01BB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://www.caribbeanelections.com/knowledge/biography/bios/caribbean_soldiers.asp" TargetMode="External"/><Relationship Id="rId5" Type="http://schemas.openxmlformats.org/officeDocument/2006/relationships/hyperlink" Target="https://www.theguardian.com/news/2000/feb/12/guardianobituarie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EF84C0-AD0A-41F4-A352-6DB19B681A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1087</Words>
  <Characters>6200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Kezia Ella Harrow</dc:creator>
  <cp:keywords/>
  <dc:description/>
  <cp:lastModifiedBy>Kezia Ella Harrow</cp:lastModifiedBy>
  <cp:revision>2</cp:revision>
  <dcterms:created xsi:type="dcterms:W3CDTF">2021-12-11T15:11:00Z</dcterms:created>
  <dcterms:modified xsi:type="dcterms:W3CDTF">2021-12-11T15:11:00Z</dcterms:modified>
</cp:coreProperties>
</file>