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42D81E" w14:textId="77777777" w:rsidR="008E31EA" w:rsidRPr="00C74FB2" w:rsidRDefault="008E31EA" w:rsidP="008E31EA">
      <w:pPr>
        <w:spacing w:line="276" w:lineRule="auto"/>
        <w:jc w:val="center"/>
        <w:rPr>
          <w:b/>
          <w:sz w:val="28"/>
        </w:rPr>
      </w:pPr>
    </w:p>
    <w:p w14:paraId="1669E738" w14:textId="77777777" w:rsidR="008E31EA" w:rsidRPr="00C74FB2" w:rsidRDefault="008E31EA" w:rsidP="00BD2EFF">
      <w:pPr>
        <w:spacing w:line="276" w:lineRule="auto"/>
        <w:jc w:val="left"/>
        <w:rPr>
          <w:b/>
          <w:sz w:val="28"/>
        </w:rPr>
      </w:pPr>
    </w:p>
    <w:p w14:paraId="77D80D88" w14:textId="77777777" w:rsidR="008E31EA" w:rsidRPr="00C74FB2" w:rsidRDefault="008E31EA" w:rsidP="008E31EA">
      <w:pPr>
        <w:spacing w:line="276" w:lineRule="auto"/>
        <w:jc w:val="center"/>
        <w:rPr>
          <w:b/>
          <w:sz w:val="28"/>
        </w:rPr>
      </w:pPr>
    </w:p>
    <w:p w14:paraId="368C1178" w14:textId="77777777" w:rsidR="008E31EA" w:rsidRPr="00C74FB2" w:rsidRDefault="008E31EA" w:rsidP="008E31EA">
      <w:pPr>
        <w:spacing w:line="276" w:lineRule="auto"/>
        <w:jc w:val="center"/>
        <w:rPr>
          <w:b/>
          <w:sz w:val="28"/>
        </w:rPr>
      </w:pPr>
    </w:p>
    <w:p w14:paraId="3686F433" w14:textId="77777777" w:rsidR="008E31EA" w:rsidRPr="00C74FB2" w:rsidRDefault="008E31EA" w:rsidP="008E31EA">
      <w:pPr>
        <w:spacing w:line="276" w:lineRule="auto"/>
        <w:jc w:val="center"/>
        <w:rPr>
          <w:b/>
          <w:sz w:val="28"/>
        </w:rPr>
      </w:pPr>
    </w:p>
    <w:p w14:paraId="72530691" w14:textId="77777777" w:rsidR="008E31EA" w:rsidRPr="00C74FB2" w:rsidRDefault="008E31EA" w:rsidP="008E31EA">
      <w:pPr>
        <w:spacing w:line="276" w:lineRule="auto"/>
        <w:jc w:val="center"/>
        <w:rPr>
          <w:b/>
          <w:sz w:val="28"/>
        </w:rPr>
      </w:pPr>
    </w:p>
    <w:p w14:paraId="762FD1CC" w14:textId="77777777" w:rsidR="008E31EA" w:rsidRPr="00C74FB2" w:rsidRDefault="008E31EA" w:rsidP="008E31EA">
      <w:pPr>
        <w:spacing w:line="276" w:lineRule="auto"/>
        <w:jc w:val="center"/>
        <w:rPr>
          <w:b/>
          <w:sz w:val="28"/>
        </w:rPr>
      </w:pPr>
    </w:p>
    <w:p w14:paraId="23907952" w14:textId="77777777" w:rsidR="008E31EA" w:rsidRPr="00C74FB2" w:rsidRDefault="008E31EA" w:rsidP="008E31EA">
      <w:pPr>
        <w:spacing w:line="276" w:lineRule="auto"/>
        <w:jc w:val="center"/>
        <w:rPr>
          <w:b/>
          <w:sz w:val="28"/>
        </w:rPr>
      </w:pPr>
    </w:p>
    <w:p w14:paraId="788AFC27" w14:textId="77777777" w:rsidR="008E31EA" w:rsidRPr="00C74FB2" w:rsidRDefault="008E31EA" w:rsidP="008E31EA">
      <w:pPr>
        <w:spacing w:line="276" w:lineRule="auto"/>
        <w:jc w:val="center"/>
        <w:rPr>
          <w:b/>
          <w:sz w:val="28"/>
        </w:rPr>
      </w:pPr>
    </w:p>
    <w:p w14:paraId="06F85B4F" w14:textId="77777777" w:rsidR="008E31EA" w:rsidRPr="00C74FB2" w:rsidRDefault="008E31EA" w:rsidP="008E31EA">
      <w:pPr>
        <w:spacing w:line="276" w:lineRule="auto"/>
        <w:jc w:val="center"/>
        <w:rPr>
          <w:b/>
          <w:sz w:val="32"/>
          <w:szCs w:val="32"/>
          <w:u w:val="single"/>
        </w:rPr>
      </w:pPr>
    </w:p>
    <w:p w14:paraId="00D391FC" w14:textId="77777777" w:rsidR="008E31EA" w:rsidRPr="00C74FB2" w:rsidRDefault="00BB753B" w:rsidP="008E31EA">
      <w:pPr>
        <w:spacing w:line="276" w:lineRule="auto"/>
        <w:jc w:val="center"/>
        <w:rPr>
          <w:rFonts w:eastAsiaTheme="majorEastAsia" w:cstheme="majorBidi"/>
          <w:b/>
          <w:bCs/>
          <w:szCs w:val="28"/>
        </w:rPr>
      </w:pPr>
      <w:r w:rsidRPr="00C74FB2">
        <w:rPr>
          <w:b/>
          <w:sz w:val="32"/>
          <w:szCs w:val="32"/>
          <w:u w:val="single"/>
        </w:rPr>
        <w:t>Marketing fundamentals Assignment 1</w:t>
      </w:r>
      <w:r w:rsidRPr="00C74FB2">
        <w:rPr>
          <w:b/>
        </w:rPr>
        <w:br w:type="page"/>
      </w:r>
    </w:p>
    <w:p w14:paraId="4F94316F" w14:textId="77777777" w:rsidR="00711B2E" w:rsidRPr="00C74FB2" w:rsidRDefault="00BB753B" w:rsidP="00FF439A">
      <w:pPr>
        <w:pStyle w:val="Heading1"/>
      </w:pPr>
      <w:r w:rsidRPr="00C74FB2">
        <w:lastRenderedPageBreak/>
        <w:t>Introduction</w:t>
      </w:r>
    </w:p>
    <w:p w14:paraId="033954B5" w14:textId="0C862AC1" w:rsidR="00CA3BCB" w:rsidRDefault="00BB753B" w:rsidP="00CA3BCB">
      <w:r w:rsidRPr="00C74FB2">
        <w:t xml:space="preserve">Marketing is one of the most significant aspects of an organisation. </w:t>
      </w:r>
      <w:r w:rsidR="00115565" w:rsidRPr="00C74FB2">
        <w:t xml:space="preserve">Hermes Paris is one of the most popular </w:t>
      </w:r>
      <w:r w:rsidR="00E23716" w:rsidRPr="00C74FB2">
        <w:t>manufacturers</w:t>
      </w:r>
      <w:r w:rsidR="00115565" w:rsidRPr="00C74FB2">
        <w:t xml:space="preserve"> of fashion </w:t>
      </w:r>
      <w:r w:rsidR="00E23716" w:rsidRPr="00C74FB2">
        <w:t xml:space="preserve">luxury </w:t>
      </w:r>
      <w:r w:rsidR="00115565" w:rsidRPr="00C74FB2">
        <w:t xml:space="preserve">goods. </w:t>
      </w:r>
      <w:r w:rsidR="00E23716" w:rsidRPr="00C74FB2">
        <w:t xml:space="preserve">The </w:t>
      </w:r>
      <w:r w:rsidR="003D6566" w:rsidRPr="00C74FB2">
        <w:t>French brand offer</w:t>
      </w:r>
      <w:r w:rsidR="00E23716" w:rsidRPr="00C74FB2">
        <w:t xml:space="preserve">s a wide range of products such as </w:t>
      </w:r>
      <w:r w:rsidR="00FA1E70" w:rsidRPr="00C74FB2">
        <w:t xml:space="preserve">leather goods, home </w:t>
      </w:r>
      <w:r w:rsidR="003D6566" w:rsidRPr="00C74FB2">
        <w:t xml:space="preserve">furniture, </w:t>
      </w:r>
      <w:r w:rsidR="00B836C6" w:rsidRPr="00C74FB2">
        <w:t>perfumes, jewellery, variety of watches and many others</w:t>
      </w:r>
      <w:r w:rsidR="00CF2EC5" w:rsidRPr="00C74FB2">
        <w:t xml:space="preserve"> (Hermes, 2020)</w:t>
      </w:r>
      <w:r w:rsidR="00B836C6" w:rsidRPr="00C74FB2">
        <w:t xml:space="preserve">. In this essay, </w:t>
      </w:r>
      <w:r w:rsidR="00421BAE" w:rsidRPr="00C74FB2">
        <w:t xml:space="preserve">the concept of marketing and marketing process is described. The fundamental stages of the marketing process are discussed in </w:t>
      </w:r>
      <w:proofErr w:type="spellStart"/>
      <w:r w:rsidR="00421BAE" w:rsidRPr="00C74FB2">
        <w:t>detail</w:t>
      </w:r>
      <w:r w:rsidR="00962A42">
        <w:t>l</w:t>
      </w:r>
      <w:r w:rsidR="00421BAE" w:rsidRPr="00C74FB2">
        <w:t>s</w:t>
      </w:r>
      <w:proofErr w:type="spellEnd"/>
      <w:r w:rsidR="00421BAE" w:rsidRPr="00C74FB2">
        <w:t xml:space="preserve">. </w:t>
      </w:r>
      <w:r w:rsidR="00705393" w:rsidRPr="00C74FB2">
        <w:t xml:space="preserve">PESTLE analysis is done on Hermes Paris. Apart from that, Porter’s five forces analysis and SWOT analysis are conducted on the organisation. </w:t>
      </w:r>
      <w:r w:rsidR="00846571" w:rsidRPr="00C74FB2">
        <w:t xml:space="preserve">Additionally, the advantages and disadvantages of the model are discussed in a detailed manner. Along with that, specific </w:t>
      </w:r>
      <w:r w:rsidR="00B92715" w:rsidRPr="00C74FB2">
        <w:t>recommendations</w:t>
      </w:r>
      <w:r w:rsidR="00846571" w:rsidRPr="00C74FB2">
        <w:t xml:space="preserve"> are made for the </w:t>
      </w:r>
      <w:r w:rsidR="00DA7708" w:rsidRPr="00C74FB2">
        <w:t xml:space="preserve">organisation that can be helpful for them in future. </w:t>
      </w:r>
    </w:p>
    <w:p w14:paraId="6EC71148" w14:textId="65EEDC62" w:rsidR="008370C8" w:rsidRDefault="008370C8" w:rsidP="00CA3BCB"/>
    <w:p w14:paraId="178984BB" w14:textId="5E7BDB88" w:rsidR="008370C8" w:rsidRDefault="00775C5F" w:rsidP="00CA3BCB">
      <w:r>
        <w:rPr>
          <w:noProof/>
        </w:rPr>
        <w:drawing>
          <wp:anchor distT="0" distB="0" distL="114300" distR="114300" simplePos="0" relativeHeight="251597824" behindDoc="1" locked="0" layoutInCell="1" allowOverlap="1" wp14:anchorId="714EB1AD" wp14:editId="50A1DEC6">
            <wp:simplePos x="0" y="0"/>
            <wp:positionH relativeFrom="margin">
              <wp:align>left</wp:align>
            </wp:positionH>
            <wp:positionV relativeFrom="paragraph">
              <wp:posOffset>3810</wp:posOffset>
            </wp:positionV>
            <wp:extent cx="2025015" cy="1580515"/>
            <wp:effectExtent l="0" t="0" r="0" b="635"/>
            <wp:wrapTight wrapText="bothSides">
              <wp:wrapPolygon edited="0">
                <wp:start x="0" y="0"/>
                <wp:lineTo x="0" y="21348"/>
                <wp:lineTo x="21336" y="21348"/>
                <wp:lineTo x="21336" y="0"/>
                <wp:lineTo x="0" y="0"/>
              </wp:wrapPolygon>
            </wp:wrapTight>
            <wp:docPr id="3" name="Picture 3" descr="A sign above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91251_103505383066341_5234222_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25015" cy="1580515"/>
                    </a:xfrm>
                    <a:prstGeom prst="rect">
                      <a:avLst/>
                    </a:prstGeom>
                  </pic:spPr>
                </pic:pic>
              </a:graphicData>
            </a:graphic>
          </wp:anchor>
        </w:drawing>
      </w:r>
      <w:r w:rsidR="008370C8">
        <w:rPr>
          <w:noProof/>
        </w:rPr>
        <w:drawing>
          <wp:inline distT="0" distB="0" distL="0" distR="0" wp14:anchorId="3D43CC78" wp14:editId="15A855DF">
            <wp:extent cx="1771650" cy="1506404"/>
            <wp:effectExtent l="0" t="0" r="0" b="0"/>
            <wp:docPr id="5" name="Picture 5" descr="A picture containing toiletry, perf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42768_377521945669551_747564808_n.jpg"/>
                    <pic:cNvPicPr/>
                  </pic:nvPicPr>
                  <pic:blipFill>
                    <a:blip r:embed="rId9">
                      <a:extLst>
                        <a:ext uri="{28A0092B-C50C-407E-A947-70E740481C1C}">
                          <a14:useLocalDpi xmlns:a14="http://schemas.microsoft.com/office/drawing/2010/main" val="0"/>
                        </a:ext>
                      </a:extLst>
                    </a:blip>
                    <a:stretch>
                      <a:fillRect/>
                    </a:stretch>
                  </pic:blipFill>
                  <pic:spPr>
                    <a:xfrm>
                      <a:off x="0" y="0"/>
                      <a:ext cx="1850326" cy="1573301"/>
                    </a:xfrm>
                    <a:prstGeom prst="rect">
                      <a:avLst/>
                    </a:prstGeom>
                  </pic:spPr>
                </pic:pic>
              </a:graphicData>
            </a:graphic>
          </wp:inline>
        </w:drawing>
      </w:r>
      <w:r w:rsidR="008370C8">
        <w:rPr>
          <w:noProof/>
        </w:rPr>
        <w:drawing>
          <wp:inline distT="0" distB="0" distL="0" distR="0" wp14:anchorId="73B4BCC5" wp14:editId="28AA2CC7">
            <wp:extent cx="1892300" cy="1538576"/>
            <wp:effectExtent l="0" t="0" r="0" b="5080"/>
            <wp:docPr id="6" name="Picture 6" descr="A picture containing indoor, accessory, chai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6105966_1312973925428584_225861097965226084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01721" cy="1546236"/>
                    </a:xfrm>
                    <a:prstGeom prst="rect">
                      <a:avLst/>
                    </a:prstGeom>
                  </pic:spPr>
                </pic:pic>
              </a:graphicData>
            </a:graphic>
          </wp:inline>
        </w:drawing>
      </w:r>
    </w:p>
    <w:p w14:paraId="00E1914C" w14:textId="77777777" w:rsidR="008370C8" w:rsidRPr="00C74FB2" w:rsidRDefault="008370C8" w:rsidP="00CA3BCB"/>
    <w:p w14:paraId="4973597A" w14:textId="3F02510B" w:rsidR="00DA7708" w:rsidRDefault="00C44CA5" w:rsidP="00C44CA5">
      <w:pPr>
        <w:pStyle w:val="Heading1"/>
        <w:ind w:firstLine="720"/>
        <w:jc w:val="left"/>
      </w:pPr>
      <w:r w:rsidRPr="00C44CA5">
        <w:t>Processes and stages of marketing including the role of the marketing mix</w:t>
      </w:r>
      <w:r>
        <w:t xml:space="preserve"> according to Hermes</w:t>
      </w:r>
    </w:p>
    <w:p w14:paraId="3894C97B" w14:textId="77777777" w:rsidR="00C44CA5" w:rsidRPr="00C44CA5" w:rsidRDefault="00C44CA5" w:rsidP="00C44CA5"/>
    <w:p w14:paraId="3CC2E16D" w14:textId="77777777" w:rsidR="00C44CA5" w:rsidRDefault="00C44CA5" w:rsidP="00C44CA5">
      <w:pPr>
        <w:pStyle w:val="ListParagraph"/>
        <w:numPr>
          <w:ilvl w:val="0"/>
          <w:numId w:val="1"/>
        </w:numPr>
      </w:pPr>
      <w:r w:rsidRPr="00C44CA5">
        <w:rPr>
          <w:b/>
          <w:i/>
        </w:rPr>
        <w:t>C</w:t>
      </w:r>
      <w:r w:rsidR="00BB753B" w:rsidRPr="00C44CA5">
        <w:rPr>
          <w:b/>
          <w:i/>
        </w:rPr>
        <w:t>oncept of marketing</w:t>
      </w:r>
      <w:r w:rsidR="00BB753B" w:rsidRPr="00C74FB2">
        <w:t xml:space="preserve">. </w:t>
      </w:r>
    </w:p>
    <w:p w14:paraId="693C803A" w14:textId="19BE8361" w:rsidR="00CF4368" w:rsidRPr="00C74FB2" w:rsidRDefault="00BB753B" w:rsidP="00C44CA5">
      <w:pPr>
        <w:ind w:left="360"/>
      </w:pPr>
      <w:r w:rsidRPr="00C74FB2">
        <w:t xml:space="preserve">Marketing is defined </w:t>
      </w:r>
      <w:r w:rsidR="00F44223" w:rsidRPr="00C74FB2">
        <w:t xml:space="preserve">as a group of activities, a </w:t>
      </w:r>
      <w:proofErr w:type="gramStart"/>
      <w:r w:rsidR="00F44223" w:rsidRPr="00C74FB2">
        <w:t>particular set</w:t>
      </w:r>
      <w:proofErr w:type="gramEnd"/>
      <w:r w:rsidR="00F44223" w:rsidRPr="00C74FB2">
        <w:t xml:space="preserve"> of norms </w:t>
      </w:r>
      <w:r w:rsidRPr="00C74FB2">
        <w:t>and methods for the creation and communication of products that are valuable for the customers</w:t>
      </w:r>
      <w:r w:rsidR="008C2F3B" w:rsidRPr="00C74FB2">
        <w:t xml:space="preserve"> (</w:t>
      </w:r>
      <w:proofErr w:type="spellStart"/>
      <w:r w:rsidR="008C2F3B" w:rsidRPr="00C74FB2">
        <w:t>Järvinen</w:t>
      </w:r>
      <w:proofErr w:type="spellEnd"/>
      <w:r w:rsidR="008C2F3B" w:rsidRPr="00C74FB2">
        <w:t xml:space="preserve"> and </w:t>
      </w:r>
      <w:proofErr w:type="spellStart"/>
      <w:r w:rsidR="008C2F3B" w:rsidRPr="00C74FB2">
        <w:t>Taiminen</w:t>
      </w:r>
      <w:proofErr w:type="spellEnd"/>
      <w:r w:rsidR="008C2F3B" w:rsidRPr="00C74FB2">
        <w:t>, 2016)</w:t>
      </w:r>
      <w:r w:rsidRPr="00C74FB2">
        <w:t xml:space="preserve">. The marketing department of an organisation plays a crucial role in the promotion of the products and services of the organisation. The primary responsibility of the </w:t>
      </w:r>
      <w:r w:rsidRPr="00C74FB2">
        <w:lastRenderedPageBreak/>
        <w:t>marketing department is to reach out to a broader range of customers</w:t>
      </w:r>
      <w:r w:rsidR="008C2F3B" w:rsidRPr="00C74FB2">
        <w:t xml:space="preserve"> (</w:t>
      </w:r>
      <w:proofErr w:type="spellStart"/>
      <w:r w:rsidR="008C2F3B" w:rsidRPr="00C74FB2">
        <w:t>Järvinen</w:t>
      </w:r>
      <w:proofErr w:type="spellEnd"/>
      <w:r w:rsidR="008C2F3B" w:rsidRPr="00C74FB2">
        <w:t xml:space="preserve"> and </w:t>
      </w:r>
      <w:proofErr w:type="spellStart"/>
      <w:r w:rsidR="008C2F3B" w:rsidRPr="00C74FB2">
        <w:t>Taiminen</w:t>
      </w:r>
      <w:proofErr w:type="spellEnd"/>
      <w:r w:rsidR="008C2F3B" w:rsidRPr="00C74FB2">
        <w:t>, 2016)</w:t>
      </w:r>
      <w:r w:rsidRPr="00C74FB2">
        <w:t xml:space="preserve">. </w:t>
      </w:r>
    </w:p>
    <w:p w14:paraId="41227DF8" w14:textId="77777777" w:rsidR="00C44CA5" w:rsidRDefault="00C44CA5" w:rsidP="00C44CA5">
      <w:pPr>
        <w:pStyle w:val="ListParagraph"/>
        <w:numPr>
          <w:ilvl w:val="0"/>
          <w:numId w:val="1"/>
        </w:numPr>
      </w:pPr>
      <w:r w:rsidRPr="00C44CA5">
        <w:rPr>
          <w:b/>
          <w:i/>
        </w:rPr>
        <w:t>C</w:t>
      </w:r>
      <w:r w:rsidR="00BB753B" w:rsidRPr="00C44CA5">
        <w:rPr>
          <w:b/>
          <w:i/>
        </w:rPr>
        <w:t>oncept of the marketing process</w:t>
      </w:r>
      <w:r w:rsidR="00BB753B" w:rsidRPr="00C74FB2">
        <w:t xml:space="preserve">. </w:t>
      </w:r>
    </w:p>
    <w:p w14:paraId="511018EC" w14:textId="3862CB6A" w:rsidR="00CF4368" w:rsidRPr="00C74FB2" w:rsidRDefault="000554B4" w:rsidP="00C44CA5">
      <w:pPr>
        <w:ind w:left="360"/>
      </w:pPr>
      <w:r w:rsidRPr="00C74FB2">
        <w:t>The marketing process is defined as the way by which there is a creation of values for the customers so that their needs and wants can be fulfilled</w:t>
      </w:r>
      <w:r w:rsidR="0002582E" w:rsidRPr="00C74FB2">
        <w:t xml:space="preserve"> (</w:t>
      </w:r>
      <w:proofErr w:type="spellStart"/>
      <w:r w:rsidR="0002582E" w:rsidRPr="00C74FB2">
        <w:t>Ostanik</w:t>
      </w:r>
      <w:proofErr w:type="spellEnd"/>
      <w:r w:rsidR="0002582E" w:rsidRPr="00C74FB2">
        <w:t>, 2016)</w:t>
      </w:r>
      <w:r w:rsidRPr="00C74FB2">
        <w:t xml:space="preserve">. </w:t>
      </w:r>
      <w:r w:rsidR="00254D2E" w:rsidRPr="00C74FB2">
        <w:t xml:space="preserve">It </w:t>
      </w:r>
      <w:r w:rsidR="00582A2C" w:rsidRPr="00C74FB2">
        <w:t>is s series of steps between the consumers and the organisation</w:t>
      </w:r>
      <w:r w:rsidR="003A1FB0" w:rsidRPr="00C74FB2">
        <w:t>, which</w:t>
      </w:r>
      <w:r w:rsidR="00582A2C" w:rsidRPr="00C74FB2">
        <w:t xml:space="preserve"> aims at satisfying the requirement of the customers.  The four steps of the marketing process are situation analysis, marketing strategy, marketing mix decisions, </w:t>
      </w:r>
      <w:proofErr w:type="gramStart"/>
      <w:r w:rsidR="00582A2C" w:rsidRPr="00C74FB2">
        <w:t>implementation</w:t>
      </w:r>
      <w:proofErr w:type="gramEnd"/>
      <w:r w:rsidR="00582A2C" w:rsidRPr="00C74FB2">
        <w:t xml:space="preserve"> and control</w:t>
      </w:r>
      <w:r w:rsidR="0002582E" w:rsidRPr="00C74FB2">
        <w:t xml:space="preserve"> (</w:t>
      </w:r>
      <w:proofErr w:type="spellStart"/>
      <w:r w:rsidR="0002582E" w:rsidRPr="00C74FB2">
        <w:t>Ostanik</w:t>
      </w:r>
      <w:proofErr w:type="spellEnd"/>
      <w:r w:rsidR="0002582E" w:rsidRPr="00C74FB2">
        <w:t>, 2016)</w:t>
      </w:r>
      <w:r w:rsidR="00582A2C" w:rsidRPr="00C74FB2">
        <w:t xml:space="preserve">. </w:t>
      </w:r>
    </w:p>
    <w:p w14:paraId="7198E621" w14:textId="77777777" w:rsidR="004077A1" w:rsidRPr="00C74FB2" w:rsidRDefault="00BB753B" w:rsidP="0067527F">
      <w:pPr>
        <w:jc w:val="center"/>
      </w:pPr>
      <w:r w:rsidRPr="00C74FB2">
        <w:rPr>
          <w:noProof/>
          <w:lang w:eastAsia="en-GB"/>
        </w:rPr>
        <w:drawing>
          <wp:inline distT="0" distB="0" distL="0" distR="0" wp14:anchorId="763F5509" wp14:editId="76AE318D">
            <wp:extent cx="4286250" cy="3790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735517" name="Picture 1"/>
                    <pic:cNvPicPr>
                      <a:picLocks noChangeAspect="1" noChangeArrowheads="1"/>
                    </pic:cNvPicPr>
                  </pic:nvPicPr>
                  <pic:blipFill>
                    <a:blip r:embed="rId11"/>
                    <a:stretch>
                      <a:fillRect/>
                    </a:stretch>
                  </pic:blipFill>
                  <pic:spPr bwMode="auto">
                    <a:xfrm>
                      <a:off x="0" y="0"/>
                      <a:ext cx="4286250" cy="3790950"/>
                    </a:xfrm>
                    <a:prstGeom prst="rect">
                      <a:avLst/>
                    </a:prstGeom>
                    <a:noFill/>
                    <a:ln w="9525">
                      <a:noFill/>
                      <a:miter lim="800000"/>
                      <a:headEnd/>
                      <a:tailEnd/>
                    </a:ln>
                  </pic:spPr>
                </pic:pic>
              </a:graphicData>
            </a:graphic>
          </wp:inline>
        </w:drawing>
      </w:r>
    </w:p>
    <w:p w14:paraId="11C17C5F" w14:textId="77777777" w:rsidR="0002582E" w:rsidRPr="00C74FB2" w:rsidRDefault="00BB753B" w:rsidP="0067527F">
      <w:pPr>
        <w:spacing w:before="240"/>
        <w:jc w:val="center"/>
        <w:rPr>
          <w:b/>
        </w:rPr>
      </w:pPr>
      <w:r w:rsidRPr="00C74FB2">
        <w:rPr>
          <w:b/>
        </w:rPr>
        <w:t>Figure 1: Marketing process</w:t>
      </w:r>
    </w:p>
    <w:p w14:paraId="46CD1011" w14:textId="77777777" w:rsidR="0002582E" w:rsidRPr="00C74FB2" w:rsidRDefault="00BB753B" w:rsidP="0067527F">
      <w:pPr>
        <w:spacing w:before="240"/>
        <w:jc w:val="center"/>
      </w:pPr>
      <w:r w:rsidRPr="00C74FB2">
        <w:t xml:space="preserve">(Source: </w:t>
      </w:r>
      <w:proofErr w:type="spellStart"/>
      <w:r w:rsidRPr="00C74FB2">
        <w:t>Ostanik</w:t>
      </w:r>
      <w:proofErr w:type="spellEnd"/>
      <w:r w:rsidRPr="00C74FB2">
        <w:t>, 2016)</w:t>
      </w:r>
    </w:p>
    <w:p w14:paraId="7576C84F" w14:textId="77777777" w:rsidR="00C44CA5" w:rsidRDefault="00C44CA5" w:rsidP="00C44CA5">
      <w:pPr>
        <w:pStyle w:val="ListParagraph"/>
        <w:numPr>
          <w:ilvl w:val="0"/>
          <w:numId w:val="1"/>
        </w:numPr>
        <w:spacing w:before="240"/>
      </w:pPr>
      <w:r w:rsidRPr="00C44CA5">
        <w:rPr>
          <w:b/>
          <w:i/>
        </w:rPr>
        <w:t>P</w:t>
      </w:r>
      <w:r w:rsidR="00BB753B" w:rsidRPr="00C44CA5">
        <w:rPr>
          <w:b/>
          <w:i/>
        </w:rPr>
        <w:t>rimary stages of the marketing process</w:t>
      </w:r>
      <w:r w:rsidR="00BB753B" w:rsidRPr="00C74FB2">
        <w:t xml:space="preserve"> of Hermes Paris. </w:t>
      </w:r>
    </w:p>
    <w:p w14:paraId="43EE47EC" w14:textId="071616D6" w:rsidR="005965CA" w:rsidRPr="00C74FB2" w:rsidRDefault="00BB753B" w:rsidP="00C44CA5">
      <w:pPr>
        <w:spacing w:before="240"/>
      </w:pPr>
      <w:r w:rsidRPr="00C74FB2">
        <w:t>Hermes Paris has been one of the most r</w:t>
      </w:r>
      <w:r w:rsidR="00CF2EC5" w:rsidRPr="00C74FB2">
        <w:t>eputed fashion brands around the</w:t>
      </w:r>
      <w:r w:rsidRPr="00C74FB2">
        <w:t xml:space="preserve"> world. It was founded in 1837. At present, the organisation has an employee base of around 14, 284</w:t>
      </w:r>
      <w:r w:rsidR="00CF2EC5" w:rsidRPr="00C74FB2">
        <w:t xml:space="preserve"> (Hermes, 2020)</w:t>
      </w:r>
      <w:r w:rsidRPr="00C74FB2">
        <w:t xml:space="preserve">. The </w:t>
      </w:r>
      <w:r w:rsidRPr="00C74FB2">
        <w:lastRenderedPageBreak/>
        <w:t>company made revenue of €6.883 billion in the year 2019</w:t>
      </w:r>
      <w:r w:rsidR="00CF2EC5" w:rsidRPr="00C74FB2">
        <w:t xml:space="preserve"> (Hermes, 2020)</w:t>
      </w:r>
      <w:r w:rsidRPr="00C74FB2">
        <w:t xml:space="preserve">. The company specialises in the manufacturing and retailing of high fashion clothing and accessories. According to the </w:t>
      </w:r>
      <w:r w:rsidRPr="00C44CA5">
        <w:rPr>
          <w:b/>
          <w:i/>
        </w:rPr>
        <w:t xml:space="preserve">mission </w:t>
      </w:r>
      <w:r w:rsidRPr="00C74FB2">
        <w:t>of the organisation, they have always focused on</w:t>
      </w:r>
      <w:r w:rsidR="00A17631" w:rsidRPr="00C74FB2">
        <w:t xml:space="preserve"> supplying high-quality products </w:t>
      </w:r>
      <w:r w:rsidR="00DD4386" w:rsidRPr="00C74FB2">
        <w:t xml:space="preserve">to customers who value expert craftsmanship, as a tribute to art and fashion </w:t>
      </w:r>
      <w:r w:rsidR="00202885" w:rsidRPr="00C74FB2">
        <w:t>(Hermes, 2020)</w:t>
      </w:r>
      <w:r w:rsidRPr="00C74FB2">
        <w:t>.</w:t>
      </w:r>
      <w:r w:rsidR="00CD2885" w:rsidRPr="00C74FB2">
        <w:t xml:space="preserve"> The vision of the organisation is to be the most popular customer-centric organisation </w:t>
      </w:r>
      <w:r w:rsidR="00383E80" w:rsidRPr="00C74FB2">
        <w:t>and to bring their products in a global landscape (Hermes, 2020).</w:t>
      </w:r>
      <w:r w:rsidRPr="00C74FB2">
        <w:t xml:space="preserve"> </w:t>
      </w:r>
    </w:p>
    <w:p w14:paraId="274A0A38" w14:textId="77777777" w:rsidR="004077A1" w:rsidRPr="00C74FB2" w:rsidRDefault="00BB753B" w:rsidP="00895F63">
      <w:pPr>
        <w:spacing w:before="240"/>
      </w:pPr>
      <w:r w:rsidRPr="00C74FB2">
        <w:t xml:space="preserve">In terms of </w:t>
      </w:r>
      <w:r w:rsidRPr="00C74FB2">
        <w:rPr>
          <w:b/>
          <w:i/>
        </w:rPr>
        <w:t>situational analysis</w:t>
      </w:r>
      <w:r w:rsidRPr="00C74FB2">
        <w:t xml:space="preserve">, the management of the organisation opts for market research to define their target customers. Apart from that, they also ensure that the evaluation of their projected growth, assessment of the competitors and a realistic evaluation of their business is done through situational analysis. In terms of the </w:t>
      </w:r>
      <w:r w:rsidRPr="00C74FB2">
        <w:rPr>
          <w:b/>
          <w:i/>
        </w:rPr>
        <w:t>objectives</w:t>
      </w:r>
      <w:r w:rsidRPr="00C74FB2">
        <w:t xml:space="preserve"> of the organisation, they focus on the achievement of their profit targets by offering quality fashion brands to their consumers</w:t>
      </w:r>
      <w:r w:rsidR="003F4B26" w:rsidRPr="00C74FB2">
        <w:t xml:space="preserve"> (Tran, 2012)</w:t>
      </w:r>
      <w:r w:rsidRPr="00C74FB2">
        <w:t>. The company has always tended to the creation of effective awareness of the fashion brands within the consumers, and they still opted for creating a positive image of themselves</w:t>
      </w:r>
      <w:r w:rsidR="003F4B26" w:rsidRPr="00C74FB2">
        <w:t xml:space="preserve"> (Tran, 2012)</w:t>
      </w:r>
      <w:r w:rsidRPr="00C74FB2">
        <w:t xml:space="preserve">. </w:t>
      </w:r>
    </w:p>
    <w:p w14:paraId="3A9A0BF9" w14:textId="26217DB3" w:rsidR="00DE7FAE" w:rsidRDefault="00BB753B" w:rsidP="00B2282E">
      <w:pPr>
        <w:spacing w:before="240"/>
      </w:pPr>
      <w:r w:rsidRPr="00C74FB2">
        <w:t xml:space="preserve">Hermes Paris has some effective marketing </w:t>
      </w:r>
      <w:r w:rsidRPr="00C74FB2">
        <w:rPr>
          <w:b/>
          <w:i/>
        </w:rPr>
        <w:t>strategies</w:t>
      </w:r>
      <w:r w:rsidRPr="00C74FB2">
        <w:t xml:space="preserve">. The organisation never opted for launching a </w:t>
      </w:r>
      <w:proofErr w:type="gramStart"/>
      <w:r w:rsidRPr="00C74FB2">
        <w:t>particular product</w:t>
      </w:r>
      <w:proofErr w:type="gramEnd"/>
      <w:r w:rsidRPr="00C74FB2">
        <w:t xml:space="preserve"> in any particular region; the same products are sold at all the stores of the company around the world</w:t>
      </w:r>
      <w:r w:rsidR="00895F63" w:rsidRPr="00C74FB2">
        <w:t xml:space="preserve"> (Martin, 2020)</w:t>
      </w:r>
      <w:r w:rsidRPr="00C74FB2">
        <w:t>. One of the most important strategies of Hermes Paris is 'limited edition' strategy</w:t>
      </w:r>
      <w:r w:rsidR="00895F63" w:rsidRPr="00C74FB2">
        <w:t xml:space="preserve"> (Martin, 2020)</w:t>
      </w:r>
      <w:r w:rsidRPr="00C74FB2">
        <w:t xml:space="preserve">. In this case, they bring a limitation on the distribution of the product in the stores. However, the costs of their products are on a higher note. The company has </w:t>
      </w:r>
      <w:proofErr w:type="gramStart"/>
      <w:r w:rsidRPr="00C74FB2">
        <w:t>particular target</w:t>
      </w:r>
      <w:proofErr w:type="gramEnd"/>
      <w:r w:rsidRPr="00C74FB2">
        <w:t xml:space="preserve"> customers, and for that, they never offer discounts on their products</w:t>
      </w:r>
      <w:r w:rsidR="00895F63" w:rsidRPr="00C74FB2">
        <w:t xml:space="preserve"> (Martin, 2020)</w:t>
      </w:r>
      <w:r w:rsidRPr="00C74FB2">
        <w:t xml:space="preserve">. The organisation has </w:t>
      </w:r>
      <w:r w:rsidRPr="00C74FB2">
        <w:rPr>
          <w:b/>
          <w:i/>
        </w:rPr>
        <w:t>implemented</w:t>
      </w:r>
      <w:r w:rsidRPr="00C74FB2">
        <w:t xml:space="preserve"> the strategies of Hermes Paris in various ways. They sponsor multiple events, and along with that, numerous marketing campaigns are organised by the organisation</w:t>
      </w:r>
      <w:r w:rsidR="00895F63" w:rsidRPr="00C74FB2">
        <w:t xml:space="preserve"> (Martin, 2020)</w:t>
      </w:r>
      <w:r w:rsidRPr="00C74FB2">
        <w:t xml:space="preserve">. However, the organisation use to offer three-day training called </w:t>
      </w:r>
      <w:r w:rsidRPr="00C74FB2">
        <w:rPr>
          <w:b/>
          <w:i/>
        </w:rPr>
        <w:t>"Inside the Orange Box"</w:t>
      </w:r>
      <w:r w:rsidRPr="00C74FB2">
        <w:t xml:space="preserve"> to the newly joined employees so that they can relate to the vision and strategies of the organisation and can effectively implement those</w:t>
      </w:r>
      <w:r w:rsidR="00895F63" w:rsidRPr="00C74FB2">
        <w:t xml:space="preserve"> (Martin, 2020)</w:t>
      </w:r>
      <w:r w:rsidRPr="00C74FB2">
        <w:t xml:space="preserve">. The primary reason behind the effective </w:t>
      </w:r>
      <w:r w:rsidRPr="00C74FB2">
        <w:rPr>
          <w:b/>
          <w:i/>
        </w:rPr>
        <w:t>control</w:t>
      </w:r>
      <w:r w:rsidRPr="00C74FB2">
        <w:t xml:space="preserve"> of the marketing strategies of Hermes Paris is that it is an independent family organisation</w:t>
      </w:r>
      <w:r w:rsidR="00895F63" w:rsidRPr="00C74FB2">
        <w:t xml:space="preserve"> (</w:t>
      </w:r>
      <w:r w:rsidR="00895F63" w:rsidRPr="00C74FB2">
        <w:rPr>
          <w:shd w:val="clear" w:color="auto" w:fill="FFFFFF"/>
        </w:rPr>
        <w:t>The Conversation, 2020)</w:t>
      </w:r>
      <w:r w:rsidRPr="00C74FB2">
        <w:t xml:space="preserve">. As a result of that, all the processes of marketing are carried out effectively without any issues. </w:t>
      </w:r>
    </w:p>
    <w:p w14:paraId="6DDFF0B3" w14:textId="130CF4F1" w:rsidR="00B2282E" w:rsidRPr="001C4272" w:rsidRDefault="001C4272" w:rsidP="00B2282E">
      <w:pPr>
        <w:spacing w:before="240"/>
        <w:rPr>
          <w:b/>
          <w:bCs/>
          <w:color w:val="FF0000"/>
        </w:rPr>
      </w:pPr>
      <w:r w:rsidRPr="001C4272">
        <w:rPr>
          <w:b/>
          <w:bCs/>
          <w:color w:val="FF0000"/>
        </w:rPr>
        <w:t>The information about the Porters 5 Forces model and SWOT analysis should be here not after segmentation, targeting and positioning and the marketing mix elements.</w:t>
      </w:r>
    </w:p>
    <w:p w14:paraId="51784B98" w14:textId="0675604E" w:rsidR="001C4272" w:rsidRPr="001C4272" w:rsidRDefault="001C4272" w:rsidP="001C4272">
      <w:pPr>
        <w:pStyle w:val="ListParagraph"/>
        <w:rPr>
          <w:b/>
          <w:color w:val="FF0000"/>
        </w:rPr>
      </w:pPr>
      <w:r w:rsidRPr="001C4272">
        <w:rPr>
          <w:b/>
          <w:color w:val="FF0000"/>
        </w:rPr>
        <w:lastRenderedPageBreak/>
        <w:t>Segmentation, targeting and positioning should be discussed before the marketing mix elements</w:t>
      </w:r>
    </w:p>
    <w:p w14:paraId="028DE941" w14:textId="433488FE" w:rsidR="00C44CA5" w:rsidRPr="009A23B5" w:rsidRDefault="00BB753B" w:rsidP="009A23B5">
      <w:pPr>
        <w:pStyle w:val="ListParagraph"/>
        <w:numPr>
          <w:ilvl w:val="0"/>
          <w:numId w:val="1"/>
        </w:numPr>
        <w:rPr>
          <w:b/>
        </w:rPr>
      </w:pPr>
      <w:r w:rsidRPr="009A23B5">
        <w:rPr>
          <w:b/>
          <w:i/>
        </w:rPr>
        <w:t>7Ps of marketing</w:t>
      </w:r>
      <w:r w:rsidRPr="009A23B5">
        <w:rPr>
          <w:b/>
        </w:rPr>
        <w:t xml:space="preserve"> for Hermes Paris</w:t>
      </w:r>
    </w:p>
    <w:p w14:paraId="5D38C995" w14:textId="70AB3BC8" w:rsidR="00B2282E" w:rsidRDefault="00DE7FAE" w:rsidP="00B2282E">
      <w:pPr>
        <w:pStyle w:val="ListParagraph"/>
        <w:numPr>
          <w:ilvl w:val="0"/>
          <w:numId w:val="4"/>
        </w:numPr>
      </w:pPr>
      <w:r w:rsidRPr="00B2282E">
        <w:rPr>
          <w:i/>
          <w:iCs/>
        </w:rPr>
        <w:t>Product</w:t>
      </w:r>
      <w:r w:rsidR="00B2282E">
        <w:rPr>
          <w:i/>
          <w:iCs/>
        </w:rPr>
        <w:t xml:space="preserve">- </w:t>
      </w:r>
      <w:r w:rsidR="00BB753B" w:rsidRPr="00C74FB2">
        <w:t>The first factor is the Product</w:t>
      </w:r>
      <w:r w:rsidR="0067527F" w:rsidRPr="00C74FB2">
        <w:t xml:space="preserve"> (</w:t>
      </w:r>
      <w:proofErr w:type="spellStart"/>
      <w:r w:rsidR="0067527F" w:rsidRPr="00C74FB2">
        <w:t>Yuliantine</w:t>
      </w:r>
      <w:proofErr w:type="spellEnd"/>
      <w:r w:rsidR="0067527F" w:rsidRPr="00C74FB2">
        <w:t xml:space="preserve"> </w:t>
      </w:r>
      <w:r w:rsidR="0067527F" w:rsidRPr="00B2282E">
        <w:rPr>
          <w:i/>
        </w:rPr>
        <w:t>et al</w:t>
      </w:r>
      <w:r w:rsidR="0067527F" w:rsidRPr="00C74FB2">
        <w:t>., 2018)</w:t>
      </w:r>
      <w:r w:rsidR="00BB753B" w:rsidRPr="00C74FB2">
        <w:t>.</w:t>
      </w:r>
      <w:r w:rsidR="00B2282E">
        <w:t xml:space="preserve"> T</w:t>
      </w:r>
      <w:r w:rsidR="00BB753B" w:rsidRPr="00C74FB2">
        <w:t>he organisation have apparels and accessories that includes belts, shoes, ties, pocket squares and many others, jewellery that includes horn jewellery, leather jewellery, gold and diamond ornaments, home products such as tableware, curios, bath linens and many others</w:t>
      </w:r>
      <w:r w:rsidR="002C298D" w:rsidRPr="00C74FB2">
        <w:t xml:space="preserve"> (Team, 2020)</w:t>
      </w:r>
      <w:r w:rsidR="00BB753B" w:rsidRPr="00C74FB2">
        <w:t xml:space="preserve">. </w:t>
      </w:r>
    </w:p>
    <w:p w14:paraId="7421599F" w14:textId="2E676829" w:rsidR="001C4272" w:rsidRPr="001C4272" w:rsidRDefault="001C4272" w:rsidP="001C4272">
      <w:pPr>
        <w:pStyle w:val="ListParagraph"/>
        <w:rPr>
          <w:b/>
          <w:bCs/>
          <w:color w:val="FF0000"/>
        </w:rPr>
      </w:pPr>
      <w:r w:rsidRPr="001C4272">
        <w:rPr>
          <w:b/>
          <w:bCs/>
          <w:color w:val="FF0000"/>
        </w:rPr>
        <w:t>Discuss the branding strategy/strategies that they have adopted.</w:t>
      </w:r>
    </w:p>
    <w:p w14:paraId="1E08E896" w14:textId="77777777" w:rsidR="00052A38" w:rsidRDefault="00BB753B" w:rsidP="00B2282E">
      <w:pPr>
        <w:pStyle w:val="ListParagraph"/>
        <w:numPr>
          <w:ilvl w:val="0"/>
          <w:numId w:val="4"/>
        </w:numPr>
      </w:pPr>
      <w:r w:rsidRPr="00C74FB2">
        <w:t xml:space="preserve"> </w:t>
      </w:r>
      <w:r w:rsidR="00B2282E">
        <w:rPr>
          <w:bCs/>
          <w:i/>
        </w:rPr>
        <w:t>P</w:t>
      </w:r>
      <w:r w:rsidRPr="00B2282E">
        <w:rPr>
          <w:bCs/>
          <w:i/>
        </w:rPr>
        <w:t>ricing</w:t>
      </w:r>
      <w:r w:rsidR="00B2282E">
        <w:t>- T</w:t>
      </w:r>
      <w:r w:rsidRPr="00C74FB2">
        <w:t xml:space="preserve">he policy of the premium strategy of pricing is followed by Hermes Paris. They never sell their products on discounts, and they opt for meeting the </w:t>
      </w:r>
      <w:proofErr w:type="gramStart"/>
      <w:r w:rsidRPr="00C74FB2">
        <w:t>particular needs</w:t>
      </w:r>
      <w:proofErr w:type="gramEnd"/>
      <w:r w:rsidRPr="00C74FB2">
        <w:t xml:space="preserve"> of the customers</w:t>
      </w:r>
      <w:r w:rsidR="002C298D" w:rsidRPr="00C74FB2">
        <w:t xml:space="preserve"> (</w:t>
      </w:r>
      <w:r w:rsidR="007A6EA7" w:rsidRPr="00C74FB2">
        <w:t>Team,</w:t>
      </w:r>
      <w:r w:rsidR="002C298D" w:rsidRPr="00C74FB2">
        <w:t xml:space="preserve"> 2020)</w:t>
      </w:r>
      <w:r w:rsidRPr="00C74FB2">
        <w:t xml:space="preserve">. The third factor is the Place. </w:t>
      </w:r>
    </w:p>
    <w:p w14:paraId="2318E6FF" w14:textId="77777777" w:rsidR="001C4272" w:rsidRPr="001C4272" w:rsidRDefault="00BB753B" w:rsidP="00110CA2">
      <w:pPr>
        <w:pStyle w:val="ListParagraph"/>
        <w:numPr>
          <w:ilvl w:val="0"/>
          <w:numId w:val="4"/>
        </w:numPr>
      </w:pPr>
      <w:r w:rsidRPr="00C74FB2">
        <w:t xml:space="preserve"> </w:t>
      </w:r>
      <w:r w:rsidRPr="00F475B5">
        <w:rPr>
          <w:bCs/>
          <w:i/>
        </w:rPr>
        <w:t>Place</w:t>
      </w:r>
      <w:r w:rsidR="00052A38">
        <w:t>- T</w:t>
      </w:r>
      <w:r w:rsidRPr="00C74FB2">
        <w:t xml:space="preserve">he organisation has a worldwide operation in countries like Japan, the USA, the UK, </w:t>
      </w:r>
      <w:proofErr w:type="gramStart"/>
      <w:r w:rsidRPr="00C74FB2">
        <w:t>Canada</w:t>
      </w:r>
      <w:proofErr w:type="gramEnd"/>
      <w:r w:rsidRPr="00C74FB2">
        <w:t xml:space="preserve"> and many others</w:t>
      </w:r>
      <w:r w:rsidR="002C298D" w:rsidRPr="00C74FB2">
        <w:t xml:space="preserve"> (Team, 2020)</w:t>
      </w:r>
      <w:r w:rsidRPr="00C74FB2">
        <w:t xml:space="preserve">. They have the most considerable market growth in China. </w:t>
      </w:r>
      <w:r w:rsidR="001C4272" w:rsidRPr="001C4272">
        <w:rPr>
          <w:b/>
          <w:bCs/>
          <w:color w:val="FF0000"/>
        </w:rPr>
        <w:t>Mention whether they utilise a direct/indirect channel of distribution or both and if they</w:t>
      </w:r>
      <w:r w:rsidR="001C4272">
        <w:rPr>
          <w:b/>
          <w:bCs/>
          <w:color w:val="FF0000"/>
        </w:rPr>
        <w:t xml:space="preserve"> focus on an indirect channel whether they use exclusive or selective distribution</w:t>
      </w:r>
    </w:p>
    <w:p w14:paraId="419567BC" w14:textId="27528083" w:rsidR="00052A38" w:rsidRDefault="00BB753B" w:rsidP="00110CA2">
      <w:pPr>
        <w:pStyle w:val="ListParagraph"/>
        <w:numPr>
          <w:ilvl w:val="0"/>
          <w:numId w:val="4"/>
        </w:numPr>
      </w:pPr>
      <w:r w:rsidRPr="00C74FB2">
        <w:t>The next factor of the marketing mix is Promotion</w:t>
      </w:r>
      <w:r w:rsidR="009E612C" w:rsidRPr="00C74FB2">
        <w:t xml:space="preserve"> (</w:t>
      </w:r>
      <w:proofErr w:type="spellStart"/>
      <w:r w:rsidR="009E612C" w:rsidRPr="00C74FB2">
        <w:t>Burksiene</w:t>
      </w:r>
      <w:proofErr w:type="spellEnd"/>
      <w:r w:rsidR="009E612C" w:rsidRPr="00C74FB2">
        <w:t xml:space="preserve"> </w:t>
      </w:r>
      <w:r w:rsidR="009E612C" w:rsidRPr="00B2282E">
        <w:rPr>
          <w:i/>
        </w:rPr>
        <w:t>et al</w:t>
      </w:r>
      <w:r w:rsidR="009E612C" w:rsidRPr="00C74FB2">
        <w:t>., 2019)</w:t>
      </w:r>
      <w:r w:rsidRPr="00C74FB2">
        <w:t xml:space="preserve">. </w:t>
      </w:r>
    </w:p>
    <w:p w14:paraId="62003D78" w14:textId="5CCE77CF" w:rsidR="00052A38" w:rsidRDefault="00BB753B" w:rsidP="00110CA2">
      <w:pPr>
        <w:pStyle w:val="ListParagraph"/>
        <w:numPr>
          <w:ilvl w:val="0"/>
          <w:numId w:val="4"/>
        </w:numPr>
      </w:pPr>
      <w:r w:rsidRPr="00C74FB2">
        <w:t xml:space="preserve"> </w:t>
      </w:r>
      <w:r w:rsidR="00052A38" w:rsidRPr="00F475B5">
        <w:rPr>
          <w:bCs/>
          <w:i/>
        </w:rPr>
        <w:t>P</w:t>
      </w:r>
      <w:r w:rsidRPr="00F475B5">
        <w:rPr>
          <w:bCs/>
          <w:i/>
        </w:rPr>
        <w:t>romotion</w:t>
      </w:r>
      <w:r w:rsidR="00052A38" w:rsidRPr="00F475B5">
        <w:rPr>
          <w:bCs/>
          <w:i/>
        </w:rPr>
        <w:t>-</w:t>
      </w:r>
      <w:r w:rsidR="00052A38">
        <w:t xml:space="preserve"> T</w:t>
      </w:r>
      <w:r w:rsidRPr="00C74FB2">
        <w:t xml:space="preserve">hey use a strategy of </w:t>
      </w:r>
      <w:r w:rsidRPr="00B2282E">
        <w:rPr>
          <w:b/>
          <w:i/>
        </w:rPr>
        <w:t>'waiting list'</w:t>
      </w:r>
      <w:r w:rsidRPr="00C74FB2">
        <w:t>, where they take a year-long time to supply a product when the exclusive demand of the product gets high</w:t>
      </w:r>
      <w:r w:rsidR="007A6EA7" w:rsidRPr="00C74FB2">
        <w:t xml:space="preserve"> (Team, 2020)</w:t>
      </w:r>
      <w:r w:rsidRPr="00C74FB2">
        <w:t xml:space="preserve">. </w:t>
      </w:r>
      <w:r w:rsidR="00B02492" w:rsidRPr="00C74FB2">
        <w:t>Apart f</w:t>
      </w:r>
      <w:r w:rsidR="00B0568F" w:rsidRPr="00C74FB2">
        <w:t>r</w:t>
      </w:r>
      <w:r w:rsidRPr="00C74FB2">
        <w:t xml:space="preserve">om that, they never tend to mass advertisement and always </w:t>
      </w:r>
      <w:r w:rsidR="00575E1E" w:rsidRPr="00C74FB2">
        <w:t>focus</w:t>
      </w:r>
      <w:r w:rsidRPr="00C74FB2">
        <w:t xml:space="preserve"> on their target customers. They also like to promote its brand in popular fashion magazines like Vogue</w:t>
      </w:r>
      <w:r w:rsidR="007A6EA7" w:rsidRPr="00C74FB2">
        <w:t xml:space="preserve"> (Team, 2020)</w:t>
      </w:r>
      <w:r w:rsidRPr="00C74FB2">
        <w:t>. The next factor of the marketing mix is Process</w:t>
      </w:r>
      <w:r w:rsidR="00B4158E" w:rsidRPr="00C74FB2">
        <w:t xml:space="preserve"> (Kaushik, 2018)</w:t>
      </w:r>
      <w:r w:rsidRPr="00C74FB2">
        <w:t>.</w:t>
      </w:r>
    </w:p>
    <w:p w14:paraId="35D3F8D9" w14:textId="77777777" w:rsidR="00052A38" w:rsidRDefault="00BB753B" w:rsidP="00110CA2">
      <w:pPr>
        <w:pStyle w:val="ListParagraph"/>
        <w:numPr>
          <w:ilvl w:val="0"/>
          <w:numId w:val="4"/>
        </w:numPr>
      </w:pPr>
      <w:r w:rsidRPr="00C74FB2">
        <w:t xml:space="preserve"> </w:t>
      </w:r>
      <w:r w:rsidR="00052A38" w:rsidRPr="00F475B5">
        <w:rPr>
          <w:bCs/>
          <w:i/>
        </w:rPr>
        <w:t>P</w:t>
      </w:r>
      <w:r w:rsidRPr="00F475B5">
        <w:rPr>
          <w:bCs/>
          <w:i/>
        </w:rPr>
        <w:t>rocess</w:t>
      </w:r>
      <w:r w:rsidR="00052A38">
        <w:t>- T</w:t>
      </w:r>
      <w:r w:rsidRPr="00C74FB2">
        <w:t>he organisation offers home delivery of their products within 3-5 working days after online booking</w:t>
      </w:r>
      <w:r w:rsidR="002175A7" w:rsidRPr="00C74FB2">
        <w:t xml:space="preserve"> (Martin, 2020)</w:t>
      </w:r>
      <w:r w:rsidRPr="00C74FB2">
        <w:t>. Apart from that, they also have repair and replace service if there is any physical damage to the products.</w:t>
      </w:r>
      <w:r w:rsidR="00052A38">
        <w:t xml:space="preserve"> </w:t>
      </w:r>
    </w:p>
    <w:p w14:paraId="4D4430DC" w14:textId="5013AC35" w:rsidR="00F437A1" w:rsidRDefault="00052A38" w:rsidP="00110CA2">
      <w:pPr>
        <w:pStyle w:val="ListParagraph"/>
        <w:numPr>
          <w:ilvl w:val="0"/>
          <w:numId w:val="4"/>
        </w:numPr>
      </w:pPr>
      <w:r w:rsidRPr="00F475B5">
        <w:rPr>
          <w:bCs/>
          <w:i/>
        </w:rPr>
        <w:t>P</w:t>
      </w:r>
      <w:r w:rsidR="00BB753B" w:rsidRPr="00F475B5">
        <w:rPr>
          <w:bCs/>
          <w:i/>
        </w:rPr>
        <w:t>eople</w:t>
      </w:r>
      <w:r>
        <w:t>- T</w:t>
      </w:r>
      <w:r w:rsidR="00BB753B" w:rsidRPr="00C74FB2">
        <w:t>he company offers 24 hours customer support for their customers</w:t>
      </w:r>
      <w:r w:rsidR="002175A7" w:rsidRPr="00C74FB2">
        <w:t xml:space="preserve"> (Martin, 2020)</w:t>
      </w:r>
      <w:r w:rsidR="00BB753B" w:rsidRPr="00C74FB2">
        <w:t>. They have a potential customer support team. Apart from that, the organisation allows the option of claiming a refund for the customers within 30 days of purchase</w:t>
      </w:r>
      <w:r w:rsidR="002175A7" w:rsidRPr="00C74FB2">
        <w:t xml:space="preserve"> (Martin, 2020)</w:t>
      </w:r>
      <w:r w:rsidR="00BB753B" w:rsidRPr="00C74FB2">
        <w:t xml:space="preserve">. </w:t>
      </w:r>
    </w:p>
    <w:p w14:paraId="1DC259C1" w14:textId="3D3BF7E1" w:rsidR="001C4272" w:rsidRPr="001C4272" w:rsidRDefault="001C4272" w:rsidP="001C4272">
      <w:pPr>
        <w:pStyle w:val="ListParagraph"/>
        <w:rPr>
          <w:b/>
          <w:iCs/>
          <w:color w:val="FF0000"/>
        </w:rPr>
      </w:pPr>
      <w:r w:rsidRPr="001C4272">
        <w:rPr>
          <w:b/>
          <w:iCs/>
          <w:color w:val="FF0000"/>
        </w:rPr>
        <w:t>For people discuss the training and motivation of employees</w:t>
      </w:r>
    </w:p>
    <w:p w14:paraId="28C8485C" w14:textId="7FC94E97" w:rsidR="00110CA2" w:rsidRPr="001C4272" w:rsidRDefault="00F437A1" w:rsidP="00F475B5">
      <w:pPr>
        <w:pStyle w:val="ListParagraph"/>
        <w:numPr>
          <w:ilvl w:val="0"/>
          <w:numId w:val="4"/>
        </w:numPr>
        <w:rPr>
          <w:b/>
          <w:bCs/>
          <w:color w:val="FF0000"/>
        </w:rPr>
      </w:pPr>
      <w:r w:rsidRPr="00F475B5">
        <w:rPr>
          <w:bCs/>
          <w:i/>
        </w:rPr>
        <w:t>P</w:t>
      </w:r>
      <w:r w:rsidR="00BB753B" w:rsidRPr="00F475B5">
        <w:rPr>
          <w:bCs/>
          <w:i/>
        </w:rPr>
        <w:t>hysical evidence</w:t>
      </w:r>
      <w:r w:rsidRPr="00F475B5">
        <w:rPr>
          <w:bCs/>
          <w:i/>
        </w:rPr>
        <w:t>-</w:t>
      </w:r>
      <w:r>
        <w:t xml:space="preserve"> </w:t>
      </w:r>
      <w:r w:rsidR="00BB753B" w:rsidRPr="00C74FB2">
        <w:t xml:space="preserve">The organisation keeps all its products in all its stores worldwide. They like to use glass in maximum portions of their stores. </w:t>
      </w:r>
      <w:r w:rsidR="007A6EA7" w:rsidRPr="00C74FB2">
        <w:t xml:space="preserve">They have more than 307 shops </w:t>
      </w:r>
      <w:r w:rsidR="007A6EA7" w:rsidRPr="00C74FB2">
        <w:lastRenderedPageBreak/>
        <w:t xml:space="preserve">around the </w:t>
      </w:r>
      <w:r w:rsidR="009E612C" w:rsidRPr="00C74FB2">
        <w:t>world;</w:t>
      </w:r>
      <w:r w:rsidR="007A6EA7" w:rsidRPr="00C74FB2">
        <w:t xml:space="preserve"> they also have online service</w:t>
      </w:r>
      <w:r w:rsidR="002175A7" w:rsidRPr="00C74FB2">
        <w:t xml:space="preserve"> (Hermes, 2020)</w:t>
      </w:r>
      <w:r w:rsidR="007A6EA7" w:rsidRPr="00C74FB2">
        <w:t>.</w:t>
      </w:r>
      <w:r w:rsidR="001C4272">
        <w:t xml:space="preserve"> </w:t>
      </w:r>
      <w:r w:rsidR="001C4272" w:rsidRPr="001C4272">
        <w:rPr>
          <w:b/>
          <w:bCs/>
          <w:color w:val="FF0000"/>
        </w:rPr>
        <w:t>You could also briefly discuss the company website</w:t>
      </w:r>
    </w:p>
    <w:p w14:paraId="268CBD9F" w14:textId="77777777" w:rsidR="002175A7" w:rsidRPr="00C74FB2" w:rsidRDefault="00BB753B" w:rsidP="00B966B6">
      <w:pPr>
        <w:jc w:val="center"/>
      </w:pPr>
      <w:r w:rsidRPr="00C74FB2">
        <w:rPr>
          <w:noProof/>
          <w:lang w:eastAsia="en-GB"/>
        </w:rPr>
        <w:drawing>
          <wp:inline distT="0" distB="0" distL="0" distR="0" wp14:anchorId="1A877FB5" wp14:editId="5B3B0776">
            <wp:extent cx="4552950" cy="2657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52636" name="Picture 4"/>
                    <pic:cNvPicPr>
                      <a:picLocks noChangeAspect="1" noChangeArrowheads="1"/>
                    </pic:cNvPicPr>
                  </pic:nvPicPr>
                  <pic:blipFill>
                    <a:blip r:embed="rId12"/>
                    <a:srcRect l="6084" t="4452" r="3042"/>
                    <a:stretch>
                      <a:fillRect/>
                    </a:stretch>
                  </pic:blipFill>
                  <pic:spPr bwMode="auto">
                    <a:xfrm>
                      <a:off x="0" y="0"/>
                      <a:ext cx="4552950" cy="2657475"/>
                    </a:xfrm>
                    <a:prstGeom prst="rect">
                      <a:avLst/>
                    </a:prstGeom>
                    <a:noFill/>
                    <a:ln>
                      <a:noFill/>
                    </a:ln>
                    <a:extLst>
                      <a:ext uri="{53640926-AAD7-44D8-BBD7-CCE9431645EC}">
                        <a14:shadowObscured xmlns:a14="http://schemas.microsoft.com/office/drawing/2010/main"/>
                      </a:ext>
                    </a:extLst>
                  </pic:spPr>
                </pic:pic>
              </a:graphicData>
            </a:graphic>
          </wp:inline>
        </w:drawing>
      </w:r>
    </w:p>
    <w:p w14:paraId="0053448C" w14:textId="77777777" w:rsidR="002175A7" w:rsidRPr="00C74FB2" w:rsidRDefault="002175A7" w:rsidP="00B966B6">
      <w:pPr>
        <w:jc w:val="center"/>
      </w:pPr>
    </w:p>
    <w:p w14:paraId="157962CA" w14:textId="77777777" w:rsidR="00B966B6" w:rsidRPr="00C74FB2" w:rsidRDefault="00B02492" w:rsidP="00B966B6">
      <w:pPr>
        <w:tabs>
          <w:tab w:val="left" w:pos="2295"/>
        </w:tabs>
        <w:jc w:val="center"/>
        <w:rPr>
          <w:b/>
        </w:rPr>
      </w:pPr>
      <w:r w:rsidRPr="00C74FB2">
        <w:rPr>
          <w:b/>
        </w:rPr>
        <w:t>Figure 3</w:t>
      </w:r>
      <w:r w:rsidR="00BB753B" w:rsidRPr="00C74FB2">
        <w:rPr>
          <w:b/>
        </w:rPr>
        <w:t xml:space="preserve">: 7P of </w:t>
      </w:r>
      <w:r w:rsidR="00510D54" w:rsidRPr="00C74FB2">
        <w:rPr>
          <w:b/>
        </w:rPr>
        <w:t>the marketing</w:t>
      </w:r>
      <w:r w:rsidR="00BB753B" w:rsidRPr="00C74FB2">
        <w:rPr>
          <w:b/>
        </w:rPr>
        <w:t xml:space="preserve"> mix</w:t>
      </w:r>
    </w:p>
    <w:p w14:paraId="6CCF8E23" w14:textId="77777777" w:rsidR="00B966B6" w:rsidRPr="00C74FB2" w:rsidRDefault="00BB753B" w:rsidP="00B966B6">
      <w:pPr>
        <w:tabs>
          <w:tab w:val="left" w:pos="2295"/>
        </w:tabs>
        <w:jc w:val="center"/>
      </w:pPr>
      <w:r w:rsidRPr="00C74FB2">
        <w:t xml:space="preserve">(Source: </w:t>
      </w:r>
      <w:proofErr w:type="spellStart"/>
      <w:r w:rsidRPr="00C74FB2">
        <w:t>Pogorelova</w:t>
      </w:r>
      <w:proofErr w:type="spellEnd"/>
      <w:r w:rsidR="006F7963" w:rsidRPr="00C74FB2">
        <w:t xml:space="preserve"> </w:t>
      </w:r>
      <w:r w:rsidRPr="00C74FB2">
        <w:rPr>
          <w:i/>
        </w:rPr>
        <w:t>et al</w:t>
      </w:r>
      <w:r w:rsidRPr="00C74FB2">
        <w:t>., 2016)</w:t>
      </w:r>
    </w:p>
    <w:p w14:paraId="492B6AC8" w14:textId="77777777" w:rsidR="00F437A1" w:rsidRDefault="00F437A1" w:rsidP="002175A7">
      <w:pPr>
        <w:tabs>
          <w:tab w:val="left" w:pos="2295"/>
        </w:tabs>
      </w:pPr>
    </w:p>
    <w:p w14:paraId="310C5B9C" w14:textId="3ABFBC48" w:rsidR="00F437A1" w:rsidRDefault="00BB753B" w:rsidP="009A23B5">
      <w:pPr>
        <w:pStyle w:val="ListParagraph"/>
        <w:numPr>
          <w:ilvl w:val="0"/>
          <w:numId w:val="1"/>
        </w:numPr>
      </w:pPr>
      <w:r w:rsidRPr="009A23B5">
        <w:rPr>
          <w:b/>
        </w:rPr>
        <w:t>STP analysis of Hermes Paris</w:t>
      </w:r>
      <w:r w:rsidRPr="00C74FB2">
        <w:t>.</w:t>
      </w:r>
      <w:r w:rsidR="00B966B6" w:rsidRPr="00C74FB2">
        <w:t xml:space="preserve"> STP stands for segmentation, targeting and positioning (</w:t>
      </w:r>
      <w:proofErr w:type="spellStart"/>
      <w:r w:rsidR="00B966B6" w:rsidRPr="00C74FB2">
        <w:t>Wuryandani</w:t>
      </w:r>
      <w:proofErr w:type="spellEnd"/>
      <w:r w:rsidR="00B966B6" w:rsidRPr="00C74FB2">
        <w:t xml:space="preserve"> </w:t>
      </w:r>
      <w:r w:rsidR="00B966B6" w:rsidRPr="009A23B5">
        <w:rPr>
          <w:i/>
        </w:rPr>
        <w:t>et al</w:t>
      </w:r>
      <w:r w:rsidR="00B966B6" w:rsidRPr="00C74FB2">
        <w:t>., 2018).</w:t>
      </w:r>
    </w:p>
    <w:p w14:paraId="188EFE67" w14:textId="22F5A0C4" w:rsidR="00F437A1" w:rsidRPr="00F437A1" w:rsidRDefault="00F437A1" w:rsidP="002175A7">
      <w:pPr>
        <w:tabs>
          <w:tab w:val="left" w:pos="2295"/>
        </w:tabs>
        <w:rPr>
          <w:color w:val="4F81BD" w:themeColor="accent1"/>
        </w:rPr>
      </w:pPr>
      <w:r w:rsidRPr="00F437A1">
        <w:rPr>
          <w:b/>
          <w:i/>
          <w:color w:val="4F81BD" w:themeColor="accent1"/>
        </w:rPr>
        <w:t>S</w:t>
      </w:r>
      <w:r>
        <w:rPr>
          <w:b/>
          <w:i/>
          <w:color w:val="4F81BD" w:themeColor="accent1"/>
        </w:rPr>
        <w:t>EGMENTATION</w:t>
      </w:r>
    </w:p>
    <w:p w14:paraId="5CF7F2D3" w14:textId="77777777" w:rsidR="00F437A1" w:rsidRDefault="00BB753B" w:rsidP="002175A7">
      <w:pPr>
        <w:tabs>
          <w:tab w:val="left" w:pos="2295"/>
        </w:tabs>
      </w:pPr>
      <w:r w:rsidRPr="00C74FB2">
        <w:t xml:space="preserve"> </w:t>
      </w:r>
      <w:r w:rsidR="00F437A1">
        <w:t>T</w:t>
      </w:r>
      <w:r w:rsidR="00725176" w:rsidRPr="00C74FB2">
        <w:t>he management of Hermes Paris focuses on demographic and behavioural market. In terms of demographic</w:t>
      </w:r>
      <w:r w:rsidR="00E71F20" w:rsidRPr="00C74FB2">
        <w:t xml:space="preserve"> market</w:t>
      </w:r>
      <w:r w:rsidR="00725176" w:rsidRPr="00C74FB2">
        <w:t xml:space="preserve">, </w:t>
      </w:r>
      <w:r w:rsidR="00F749D2" w:rsidRPr="00C74FB2">
        <w:t>they focus on the income level of the</w:t>
      </w:r>
      <w:r w:rsidR="008805E9" w:rsidRPr="00C74FB2">
        <w:t xml:space="preserve"> middle-income group </w:t>
      </w:r>
      <w:r w:rsidR="00F749D2" w:rsidRPr="00C74FB2">
        <w:t>customers</w:t>
      </w:r>
      <w:r w:rsidR="008805E9" w:rsidRPr="00C74FB2">
        <w:t xml:space="preserve"> and middle-age group customers </w:t>
      </w:r>
      <w:r w:rsidR="00080CBB" w:rsidRPr="00C74FB2">
        <w:t>(</w:t>
      </w:r>
      <w:r w:rsidR="00802486" w:rsidRPr="00C74FB2">
        <w:t>Hermes, 2020</w:t>
      </w:r>
      <w:r w:rsidR="00080CBB" w:rsidRPr="00C74FB2">
        <w:t>)</w:t>
      </w:r>
      <w:r w:rsidR="00F749D2" w:rsidRPr="00C74FB2">
        <w:t xml:space="preserve">. In the case of behavioural, </w:t>
      </w:r>
      <w:r w:rsidR="00E71F20" w:rsidRPr="00C74FB2">
        <w:t>they target the lifestyle of the</w:t>
      </w:r>
      <w:r w:rsidR="008805E9" w:rsidRPr="00C74FB2">
        <w:t xml:space="preserve"> middle-income group customers </w:t>
      </w:r>
      <w:proofErr w:type="gramStart"/>
      <w:r w:rsidR="008805E9" w:rsidRPr="00C74FB2">
        <w:t>and also</w:t>
      </w:r>
      <w:proofErr w:type="gramEnd"/>
      <w:r w:rsidR="008805E9" w:rsidRPr="00C74FB2">
        <w:t xml:space="preserve"> the middle age groups</w:t>
      </w:r>
      <w:r w:rsidR="00E71F20" w:rsidRPr="00C74FB2">
        <w:t xml:space="preserve"> customers.</w:t>
      </w:r>
    </w:p>
    <w:p w14:paraId="05F0DFAB" w14:textId="66258A20" w:rsidR="00F437A1" w:rsidRDefault="00E71F20" w:rsidP="002175A7">
      <w:pPr>
        <w:tabs>
          <w:tab w:val="left" w:pos="2295"/>
        </w:tabs>
      </w:pPr>
      <w:r w:rsidRPr="00C74FB2">
        <w:t xml:space="preserve"> </w:t>
      </w:r>
      <w:r w:rsidR="00F437A1" w:rsidRPr="00F437A1">
        <w:rPr>
          <w:b/>
          <w:i/>
          <w:color w:val="4F81BD" w:themeColor="accent1"/>
        </w:rPr>
        <w:t>TARGETING</w:t>
      </w:r>
    </w:p>
    <w:p w14:paraId="4CFA2AB2" w14:textId="4DE49700" w:rsidR="00F437A1" w:rsidRDefault="00F437A1" w:rsidP="002175A7">
      <w:pPr>
        <w:tabs>
          <w:tab w:val="left" w:pos="2295"/>
        </w:tabs>
      </w:pPr>
      <w:r>
        <w:lastRenderedPageBreak/>
        <w:t>Hermes</w:t>
      </w:r>
      <w:r w:rsidR="006E2CEC" w:rsidRPr="00C74FB2">
        <w:t xml:space="preserve"> use to target those customers who have a high-income level</w:t>
      </w:r>
      <w:r w:rsidR="004661A1" w:rsidRPr="00C74FB2">
        <w:t xml:space="preserve"> of more than </w:t>
      </w:r>
      <w:r w:rsidR="004661A1" w:rsidRPr="00C74FB2">
        <w:rPr>
          <w:bCs/>
        </w:rPr>
        <w:t>$</w:t>
      </w:r>
      <w:r w:rsidR="004661A1" w:rsidRPr="00C74FB2">
        <w:t xml:space="preserve">150,000 in a year </w:t>
      </w:r>
      <w:r w:rsidR="00080CBB" w:rsidRPr="00C74FB2">
        <w:t>(</w:t>
      </w:r>
      <w:r w:rsidR="00802486" w:rsidRPr="00C74FB2">
        <w:t>Hermes, 2020</w:t>
      </w:r>
      <w:r w:rsidR="00080CBB" w:rsidRPr="00C74FB2">
        <w:t>)</w:t>
      </w:r>
      <w:r w:rsidR="006E2CEC" w:rsidRPr="00C74FB2">
        <w:t xml:space="preserve">. </w:t>
      </w:r>
      <w:r w:rsidR="00963308" w:rsidRPr="00C74FB2">
        <w:t xml:space="preserve">The reason behind this is that they use premium strategy in their pricing, and everyone cannot afford their products. </w:t>
      </w:r>
    </w:p>
    <w:p w14:paraId="5581B79D" w14:textId="77777777" w:rsidR="00F437A1" w:rsidRDefault="00F437A1" w:rsidP="002175A7">
      <w:pPr>
        <w:tabs>
          <w:tab w:val="left" w:pos="2295"/>
        </w:tabs>
      </w:pPr>
    </w:p>
    <w:p w14:paraId="50FD29CE" w14:textId="00B8D589" w:rsidR="00F437A1" w:rsidRPr="00F437A1" w:rsidRDefault="00F437A1" w:rsidP="002175A7">
      <w:pPr>
        <w:tabs>
          <w:tab w:val="left" w:pos="2295"/>
        </w:tabs>
        <w:rPr>
          <w:color w:val="4F81BD" w:themeColor="accent1"/>
        </w:rPr>
      </w:pPr>
      <w:r w:rsidRPr="00F437A1">
        <w:rPr>
          <w:b/>
          <w:i/>
          <w:color w:val="4F81BD" w:themeColor="accent1"/>
        </w:rPr>
        <w:t xml:space="preserve">POSITIONING </w:t>
      </w:r>
    </w:p>
    <w:p w14:paraId="718CCA1B" w14:textId="3444DDC9" w:rsidR="00DE5DB8" w:rsidRPr="00C74FB2" w:rsidRDefault="00DA6315" w:rsidP="002175A7">
      <w:pPr>
        <w:tabs>
          <w:tab w:val="left" w:pos="2295"/>
        </w:tabs>
      </w:pPr>
      <w:r w:rsidRPr="00C74FB2">
        <w:t>Hermes Paris opts for providing premium quality products</w:t>
      </w:r>
      <w:r w:rsidR="00080CBB" w:rsidRPr="00C74FB2">
        <w:t xml:space="preserve"> (</w:t>
      </w:r>
      <w:r w:rsidR="00802486" w:rsidRPr="00C74FB2">
        <w:t>Hermes, 2020</w:t>
      </w:r>
      <w:r w:rsidR="00080CBB" w:rsidRPr="00C74FB2">
        <w:t>)</w:t>
      </w:r>
      <w:r w:rsidRPr="00C74FB2">
        <w:t xml:space="preserve">. Due to their </w:t>
      </w:r>
      <w:r w:rsidR="00080CBB" w:rsidRPr="00C74FB2">
        <w:t>reputed brand image, people buy their products even at a high range. It helps them to hold their target customers.</w:t>
      </w:r>
    </w:p>
    <w:p w14:paraId="413267B8" w14:textId="77777777" w:rsidR="00AF673F" w:rsidRPr="00C74FB2" w:rsidRDefault="00BB753B" w:rsidP="00B966B6">
      <w:pPr>
        <w:tabs>
          <w:tab w:val="left" w:pos="2295"/>
        </w:tabs>
        <w:jc w:val="center"/>
      </w:pPr>
      <w:r w:rsidRPr="00C74FB2">
        <w:rPr>
          <w:noProof/>
          <w:lang w:eastAsia="en-GB"/>
        </w:rPr>
        <w:drawing>
          <wp:inline distT="0" distB="0" distL="0" distR="0" wp14:anchorId="029A295D" wp14:editId="6F31930C">
            <wp:extent cx="5172075" cy="2486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09883" name="Picture 7"/>
                    <pic:cNvPicPr>
                      <a:picLocks noChangeAspect="1" noChangeArrowheads="1"/>
                    </pic:cNvPicPr>
                  </pic:nvPicPr>
                  <pic:blipFill>
                    <a:blip r:embed="rId13"/>
                    <a:srcRect l="5812" t="4744" r="1368"/>
                    <a:stretch>
                      <a:fillRect/>
                    </a:stretch>
                  </pic:blipFill>
                  <pic:spPr bwMode="auto">
                    <a:xfrm>
                      <a:off x="0" y="0"/>
                      <a:ext cx="5172075" cy="2486025"/>
                    </a:xfrm>
                    <a:prstGeom prst="rect">
                      <a:avLst/>
                    </a:prstGeom>
                    <a:noFill/>
                    <a:ln>
                      <a:noFill/>
                    </a:ln>
                    <a:extLst>
                      <a:ext uri="{53640926-AAD7-44D8-BBD7-CCE9431645EC}">
                        <a14:shadowObscured xmlns:a14="http://schemas.microsoft.com/office/drawing/2010/main"/>
                      </a:ext>
                    </a:extLst>
                  </pic:spPr>
                </pic:pic>
              </a:graphicData>
            </a:graphic>
          </wp:inline>
        </w:drawing>
      </w:r>
    </w:p>
    <w:p w14:paraId="45C1C5B3" w14:textId="77777777" w:rsidR="00AF673F" w:rsidRPr="00C74FB2" w:rsidRDefault="00AF673F" w:rsidP="00B966B6">
      <w:pPr>
        <w:jc w:val="center"/>
      </w:pPr>
    </w:p>
    <w:p w14:paraId="35CA4549" w14:textId="77777777" w:rsidR="00B966B6" w:rsidRPr="00C74FB2" w:rsidRDefault="00B02492" w:rsidP="00B966B6">
      <w:pPr>
        <w:jc w:val="center"/>
        <w:rPr>
          <w:b/>
        </w:rPr>
      </w:pPr>
      <w:r w:rsidRPr="00C74FB2">
        <w:rPr>
          <w:b/>
        </w:rPr>
        <w:t>Figure 4</w:t>
      </w:r>
      <w:r w:rsidR="00BB753B" w:rsidRPr="00C74FB2">
        <w:rPr>
          <w:b/>
        </w:rPr>
        <w:t>: STP Analysis</w:t>
      </w:r>
    </w:p>
    <w:p w14:paraId="2BD0D285" w14:textId="3B3962C6" w:rsidR="00B966B6" w:rsidRDefault="00BB753B" w:rsidP="00B966B6">
      <w:pPr>
        <w:jc w:val="center"/>
      </w:pPr>
      <w:r w:rsidRPr="00C74FB2">
        <w:t xml:space="preserve">(Source: </w:t>
      </w:r>
      <w:proofErr w:type="spellStart"/>
      <w:r w:rsidRPr="00C74FB2">
        <w:t>Wuryandani</w:t>
      </w:r>
      <w:proofErr w:type="spellEnd"/>
      <w:r w:rsidR="005965CA" w:rsidRPr="00C74FB2">
        <w:t xml:space="preserve"> </w:t>
      </w:r>
      <w:r w:rsidRPr="00C74FB2">
        <w:rPr>
          <w:i/>
        </w:rPr>
        <w:t>et al</w:t>
      </w:r>
      <w:r w:rsidRPr="00C74FB2">
        <w:t>., 2018)</w:t>
      </w:r>
    </w:p>
    <w:p w14:paraId="238F10EF" w14:textId="77777777" w:rsidR="00F437A1" w:rsidRPr="00C74FB2" w:rsidRDefault="00F437A1" w:rsidP="00B966B6">
      <w:pPr>
        <w:jc w:val="center"/>
      </w:pPr>
    </w:p>
    <w:p w14:paraId="5A4F9CA6" w14:textId="77777777" w:rsidR="00F437A1" w:rsidRDefault="00BB753B" w:rsidP="009A23B5">
      <w:pPr>
        <w:pStyle w:val="ListParagraph"/>
        <w:numPr>
          <w:ilvl w:val="0"/>
          <w:numId w:val="1"/>
        </w:numPr>
      </w:pPr>
      <w:r w:rsidRPr="009A23B5">
        <w:rPr>
          <w:b/>
          <w:i/>
        </w:rPr>
        <w:t>Porter's five forces analysis</w:t>
      </w:r>
      <w:r w:rsidRPr="009A23B5">
        <w:rPr>
          <w:b/>
        </w:rPr>
        <w:t xml:space="preserve"> of Hermes Paris.</w:t>
      </w:r>
      <w:r w:rsidR="006111DE" w:rsidRPr="00C74FB2">
        <w:t xml:space="preserve"> </w:t>
      </w:r>
    </w:p>
    <w:p w14:paraId="0528F95C" w14:textId="4C7C5EDA" w:rsidR="00AF673F" w:rsidRPr="00C74FB2" w:rsidRDefault="006111DE" w:rsidP="00F437A1">
      <w:r w:rsidRPr="00C74FB2">
        <w:t>This theory was proposed by Michael Porter (Bhatia, 2016).</w:t>
      </w:r>
      <w:r w:rsidR="00BB753B" w:rsidRPr="00C74FB2">
        <w:t xml:space="preserve"> T</w:t>
      </w:r>
      <w:r w:rsidR="00C871EF" w:rsidRPr="00C74FB2">
        <w:t xml:space="preserve">he </w:t>
      </w:r>
      <w:r w:rsidR="00C871EF" w:rsidRPr="00C74FB2">
        <w:rPr>
          <w:i/>
        </w:rPr>
        <w:t>threat of new entrants is moderate</w:t>
      </w:r>
      <w:r w:rsidR="008805E9" w:rsidRPr="00C74FB2">
        <w:rPr>
          <w:i/>
        </w:rPr>
        <w:t>ly high</w:t>
      </w:r>
      <w:r w:rsidR="00BB753B" w:rsidRPr="00C74FB2">
        <w:t xml:space="preserve"> for Hermes Paris. The reason behind this is that it is not always possible to </w:t>
      </w:r>
      <w:proofErr w:type="gramStart"/>
      <w:r w:rsidR="00BB753B" w:rsidRPr="00C74FB2">
        <w:t>enter into</w:t>
      </w:r>
      <w:proofErr w:type="gramEnd"/>
      <w:r w:rsidR="00BB753B" w:rsidRPr="00C74FB2">
        <w:t xml:space="preserve"> the fashion market due to high capital investment. Additionally, Hermes Paris is also a reputed </w:t>
      </w:r>
      <w:r w:rsidR="00BB753B" w:rsidRPr="00C74FB2">
        <w:lastRenderedPageBreak/>
        <w:t>organisation with a high brand value.</w:t>
      </w:r>
      <w:r w:rsidR="00104275" w:rsidRPr="00C74FB2">
        <w:t xml:space="preserve">  However, brands with effective potential </w:t>
      </w:r>
      <w:r w:rsidR="005965CA" w:rsidRPr="00C74FB2">
        <w:t>such as Za</w:t>
      </w:r>
      <w:r w:rsidR="008805E9" w:rsidRPr="00C74FB2">
        <w:t xml:space="preserve">ra </w:t>
      </w:r>
      <w:r w:rsidR="00104275" w:rsidRPr="00C74FB2">
        <w:t>can impose a threat to Hermes Paris.</w:t>
      </w:r>
      <w:r w:rsidR="00BB753B" w:rsidRPr="00C74FB2">
        <w:t xml:space="preserve"> The next force is the </w:t>
      </w:r>
      <w:r w:rsidR="00BB753B" w:rsidRPr="00C74FB2">
        <w:rPr>
          <w:i/>
        </w:rPr>
        <w:t>threat of substitute products.</w:t>
      </w:r>
      <w:r w:rsidR="00BB753B" w:rsidRPr="00C74FB2">
        <w:t xml:space="preserve"> This </w:t>
      </w:r>
      <w:r w:rsidR="00BB753B" w:rsidRPr="00C74FB2">
        <w:rPr>
          <w:i/>
        </w:rPr>
        <w:t>force is low</w:t>
      </w:r>
      <w:r w:rsidR="00BB753B" w:rsidRPr="00C74FB2">
        <w:t xml:space="preserve"> for the organisation due to the high switching cost of the substitute products. Apart from that, customers cannot get the same quality from the substitutes</w:t>
      </w:r>
      <w:r w:rsidR="008805E9" w:rsidRPr="00C74FB2">
        <w:t xml:space="preserve"> as they have unique products, and the uniqueness and craftsmanship cannot be imitated</w:t>
      </w:r>
      <w:r w:rsidR="00BB753B" w:rsidRPr="00C74FB2">
        <w:t>. The next force is</w:t>
      </w:r>
      <w:r w:rsidR="00BB753B" w:rsidRPr="00C74FB2">
        <w:rPr>
          <w:i/>
        </w:rPr>
        <w:t xml:space="preserve"> Compet</w:t>
      </w:r>
      <w:r w:rsidR="002659ED" w:rsidRPr="00C74FB2">
        <w:rPr>
          <w:i/>
        </w:rPr>
        <w:t>itive rivalry</w:t>
      </w:r>
      <w:r w:rsidR="008805E9" w:rsidRPr="00C74FB2">
        <w:t xml:space="preserve"> </w:t>
      </w:r>
      <w:r w:rsidR="008E31EA" w:rsidRPr="00C74FB2">
        <w:t>(Bhatia, 2016)</w:t>
      </w:r>
      <w:r w:rsidR="002659ED" w:rsidRPr="00C74FB2">
        <w:t xml:space="preserve">. This </w:t>
      </w:r>
      <w:r w:rsidR="002659ED" w:rsidRPr="00C74FB2">
        <w:rPr>
          <w:i/>
        </w:rPr>
        <w:t>force is high</w:t>
      </w:r>
      <w:r w:rsidR="00BB753B" w:rsidRPr="00C74FB2">
        <w:t xml:space="preserve"> for the organisation beca</w:t>
      </w:r>
      <w:r w:rsidR="002659ED" w:rsidRPr="00C74FB2">
        <w:t>use the number of competitors is high. T</w:t>
      </w:r>
      <w:r w:rsidR="0005132D" w:rsidRPr="00C74FB2">
        <w:t>h</w:t>
      </w:r>
      <w:r w:rsidR="002659ED" w:rsidRPr="00C74FB2">
        <w:t xml:space="preserve">ey face stiff competition from brands like </w:t>
      </w:r>
      <w:r w:rsidR="005965CA" w:rsidRPr="00C74FB2">
        <w:t>Z</w:t>
      </w:r>
      <w:r w:rsidR="0005132D" w:rsidRPr="00C74FB2">
        <w:t xml:space="preserve">ara, H&amp;M, Hugo Boss, Louis </w:t>
      </w:r>
      <w:proofErr w:type="gramStart"/>
      <w:r w:rsidR="0005132D" w:rsidRPr="00C74FB2">
        <w:t>Vuitton</w:t>
      </w:r>
      <w:proofErr w:type="gramEnd"/>
      <w:r w:rsidR="0005132D" w:rsidRPr="00C74FB2">
        <w:t xml:space="preserve"> and many others</w:t>
      </w:r>
      <w:r w:rsidR="008E31EA" w:rsidRPr="00C74FB2">
        <w:t xml:space="preserve"> (Hermes, 2020)</w:t>
      </w:r>
      <w:r w:rsidR="0005132D" w:rsidRPr="00C74FB2">
        <w:t xml:space="preserve">. </w:t>
      </w:r>
      <w:r w:rsidR="00BB753B" w:rsidRPr="00C74FB2">
        <w:rPr>
          <w:i/>
        </w:rPr>
        <w:t>The bargaining power of suppliers is high for Hermes Paris</w:t>
      </w:r>
      <w:r w:rsidR="00BB753B" w:rsidRPr="00C74FB2">
        <w:t xml:space="preserve">. The reason behind this is that there is a concentration of the suppliers to a </w:t>
      </w:r>
      <w:proofErr w:type="gramStart"/>
      <w:r w:rsidR="00BB753B" w:rsidRPr="00C74FB2">
        <w:t>particular region</w:t>
      </w:r>
      <w:proofErr w:type="gramEnd"/>
      <w:r w:rsidR="00BB753B" w:rsidRPr="00C74FB2">
        <w:t xml:space="preserve">, and the concentration is larger than the buyer. The forward integration of the suppliers </w:t>
      </w:r>
      <w:r w:rsidR="008E31EA" w:rsidRPr="00C74FB2">
        <w:t>imposes</w:t>
      </w:r>
      <w:r w:rsidR="00BB753B" w:rsidRPr="00C74FB2">
        <w:t xml:space="preserve"> a threat to Hermes Paris. The </w:t>
      </w:r>
      <w:r w:rsidR="00BB753B" w:rsidRPr="00C74FB2">
        <w:rPr>
          <w:i/>
        </w:rPr>
        <w:t>bargaining power of the buyer is a severe threat</w:t>
      </w:r>
      <w:r w:rsidR="00BB753B" w:rsidRPr="00C74FB2">
        <w:t xml:space="preserve"> to Hermes Paris because they have a strong base of customers.   </w:t>
      </w:r>
    </w:p>
    <w:p w14:paraId="0FF2E503" w14:textId="77777777" w:rsidR="00EA06E1" w:rsidRPr="00C74FB2" w:rsidRDefault="00BB753B" w:rsidP="006111DE">
      <w:pPr>
        <w:jc w:val="center"/>
      </w:pPr>
      <w:r w:rsidRPr="00C74FB2">
        <w:rPr>
          <w:noProof/>
          <w:lang w:eastAsia="en-GB"/>
        </w:rPr>
        <w:drawing>
          <wp:inline distT="0" distB="0" distL="0" distR="0" wp14:anchorId="5BE33164" wp14:editId="35EAA7D0">
            <wp:extent cx="3190875" cy="29146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96949" name="Picture 13"/>
                    <pic:cNvPicPr>
                      <a:picLocks noChangeAspect="1" noChangeArrowheads="1"/>
                    </pic:cNvPicPr>
                  </pic:nvPicPr>
                  <pic:blipFill>
                    <a:blip r:embed="rId14"/>
                    <a:srcRect l="2899" b="2237"/>
                    <a:stretch>
                      <a:fillRect/>
                    </a:stretch>
                  </pic:blipFill>
                  <pic:spPr bwMode="auto">
                    <a:xfrm>
                      <a:off x="0" y="0"/>
                      <a:ext cx="3190875" cy="2914650"/>
                    </a:xfrm>
                    <a:prstGeom prst="rect">
                      <a:avLst/>
                    </a:prstGeom>
                    <a:noFill/>
                    <a:ln>
                      <a:noFill/>
                    </a:ln>
                    <a:extLst>
                      <a:ext uri="{53640926-AAD7-44D8-BBD7-CCE9431645EC}">
                        <a14:shadowObscured xmlns:a14="http://schemas.microsoft.com/office/drawing/2010/main"/>
                      </a:ext>
                    </a:extLst>
                  </pic:spPr>
                </pic:pic>
              </a:graphicData>
            </a:graphic>
          </wp:inline>
        </w:drawing>
      </w:r>
    </w:p>
    <w:p w14:paraId="74486C78" w14:textId="77777777" w:rsidR="006111DE" w:rsidRPr="00C74FB2" w:rsidRDefault="00B02492" w:rsidP="006111DE">
      <w:pPr>
        <w:jc w:val="center"/>
        <w:rPr>
          <w:b/>
        </w:rPr>
      </w:pPr>
      <w:r w:rsidRPr="00C74FB2">
        <w:rPr>
          <w:b/>
        </w:rPr>
        <w:t>Figure 5</w:t>
      </w:r>
      <w:r w:rsidR="00BB753B" w:rsidRPr="00C74FB2">
        <w:rPr>
          <w:b/>
        </w:rPr>
        <w:t>: Porters five force analysis</w:t>
      </w:r>
    </w:p>
    <w:p w14:paraId="19762345" w14:textId="20E725B5" w:rsidR="006111DE" w:rsidRPr="00C74FB2" w:rsidRDefault="00BB753B" w:rsidP="006111DE">
      <w:pPr>
        <w:jc w:val="center"/>
      </w:pPr>
      <w:r w:rsidRPr="00C74FB2">
        <w:t>(Source: Bhatia, 2016)</w:t>
      </w:r>
    </w:p>
    <w:p w14:paraId="1F4597D8" w14:textId="5C635D0C" w:rsidR="00F475B5" w:rsidRPr="009A23B5" w:rsidRDefault="00BB753B" w:rsidP="009A23B5">
      <w:pPr>
        <w:pStyle w:val="ListParagraph"/>
        <w:numPr>
          <w:ilvl w:val="0"/>
          <w:numId w:val="1"/>
        </w:numPr>
        <w:rPr>
          <w:b/>
        </w:rPr>
      </w:pPr>
      <w:r w:rsidRPr="009A23B5">
        <w:rPr>
          <w:b/>
          <w:i/>
        </w:rPr>
        <w:t>SWOT analysis</w:t>
      </w:r>
      <w:r w:rsidRPr="009A23B5">
        <w:rPr>
          <w:b/>
        </w:rPr>
        <w:t xml:space="preserve"> of Hermes Paris</w:t>
      </w:r>
    </w:p>
    <w:p w14:paraId="0146CD34" w14:textId="63EA3E77" w:rsidR="00F475B5" w:rsidRPr="002D5E50" w:rsidRDefault="002D5E50" w:rsidP="00F475B5">
      <w:pPr>
        <w:rPr>
          <w:i/>
          <w:iCs/>
        </w:rPr>
      </w:pPr>
      <w:r w:rsidRPr="002D5E50">
        <w:rPr>
          <w:i/>
          <w:iCs/>
        </w:rPr>
        <w:t>Strengths</w:t>
      </w:r>
    </w:p>
    <w:p w14:paraId="640C9B3F" w14:textId="10CC4010" w:rsidR="002D5E50" w:rsidRPr="002D5E50" w:rsidRDefault="00F475B5" w:rsidP="00F437A1">
      <w:pPr>
        <w:rPr>
          <w:rFonts w:cs="Times New Roman"/>
          <w:color w:val="222222"/>
          <w:szCs w:val="24"/>
          <w:shd w:val="clear" w:color="auto" w:fill="FFFFFF"/>
        </w:rPr>
      </w:pPr>
      <w:r>
        <w:rPr>
          <w:noProof/>
        </w:rPr>
        <w:lastRenderedPageBreak/>
        <w:drawing>
          <wp:anchor distT="0" distB="0" distL="114300" distR="114300" simplePos="0" relativeHeight="251609088" behindDoc="1" locked="0" layoutInCell="1" allowOverlap="1" wp14:anchorId="63FA3758" wp14:editId="5858E88B">
            <wp:simplePos x="0" y="0"/>
            <wp:positionH relativeFrom="column">
              <wp:posOffset>0</wp:posOffset>
            </wp:positionH>
            <wp:positionV relativeFrom="paragraph">
              <wp:posOffset>1270</wp:posOffset>
            </wp:positionV>
            <wp:extent cx="1835150" cy="1562100"/>
            <wp:effectExtent l="0" t="0" r="0" b="0"/>
            <wp:wrapSquare wrapText="bothSides"/>
            <wp:docPr id="22" name="Picture 22" descr="A picture containing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64797_123564657727080_4045847_n.jpg"/>
                    <pic:cNvPicPr/>
                  </pic:nvPicPr>
                  <pic:blipFill>
                    <a:blip r:embed="rId15">
                      <a:extLst>
                        <a:ext uri="{28A0092B-C50C-407E-A947-70E740481C1C}">
                          <a14:useLocalDpi xmlns:a14="http://schemas.microsoft.com/office/drawing/2010/main" val="0"/>
                        </a:ext>
                      </a:extLst>
                    </a:blip>
                    <a:stretch>
                      <a:fillRect/>
                    </a:stretch>
                  </pic:blipFill>
                  <pic:spPr>
                    <a:xfrm>
                      <a:off x="0" y="0"/>
                      <a:ext cx="1835150" cy="1562100"/>
                    </a:xfrm>
                    <a:prstGeom prst="rect">
                      <a:avLst/>
                    </a:prstGeom>
                  </pic:spPr>
                </pic:pic>
              </a:graphicData>
            </a:graphic>
          </wp:anchor>
        </w:drawing>
      </w:r>
      <w:r w:rsidR="00BB753B" w:rsidRPr="00C74FB2">
        <w:t xml:space="preserve">One of the significant strengths of Hermes Paris is its sharp brand image. They ran 32 in the list of best global brands. Apart from that, they have a worldwide presence that is also </w:t>
      </w:r>
      <w:r w:rsidR="005965CA" w:rsidRPr="00C74FB2">
        <w:t>strength</w:t>
      </w:r>
      <w:r w:rsidR="00BB753B" w:rsidRPr="00C74FB2">
        <w:t xml:space="preserve"> for them. They made a profit of 2.5 billion USD in 2019</w:t>
      </w:r>
      <w:r w:rsidR="00EF18D8" w:rsidRPr="00C74FB2">
        <w:t xml:space="preserve"> (Hermes, 2020)</w:t>
      </w:r>
      <w:r w:rsidR="00BB753B" w:rsidRPr="00C74FB2">
        <w:t xml:space="preserve">. Their variety of products from apparels to jewellery is also </w:t>
      </w:r>
      <w:r w:rsidR="005965CA" w:rsidRPr="00C74FB2">
        <w:t>strength</w:t>
      </w:r>
      <w:r w:rsidR="00BB753B" w:rsidRPr="00C74FB2">
        <w:t xml:space="preserve"> for the organisation. </w:t>
      </w:r>
      <w:r w:rsidR="002D5E50">
        <w:t xml:space="preserve">Hermes has been successful by the brand differentiated and value with a strong history, high </w:t>
      </w:r>
      <w:proofErr w:type="gramStart"/>
      <w:r w:rsidR="002D5E50">
        <w:t>quality</w:t>
      </w:r>
      <w:proofErr w:type="gramEnd"/>
      <w:r w:rsidR="002D5E50">
        <w:t xml:space="preserve"> and </w:t>
      </w:r>
      <w:r w:rsidR="002D5E50" w:rsidRPr="00230EC8">
        <w:rPr>
          <w:rFonts w:cs="Times New Roman"/>
          <w:color w:val="222222"/>
          <w:szCs w:val="24"/>
          <w:shd w:val="clear" w:color="auto" w:fill="FFFFFF"/>
        </w:rPr>
        <w:t>exquisite craftsmanship</w:t>
      </w:r>
      <w:r w:rsidR="002D5E50">
        <w:rPr>
          <w:rFonts w:cs="Times New Roman"/>
          <w:color w:val="222222"/>
          <w:szCs w:val="24"/>
          <w:shd w:val="clear" w:color="auto" w:fill="FFFFFF"/>
        </w:rPr>
        <w:t xml:space="preserve">. Hermes products are available only in </w:t>
      </w:r>
      <w:proofErr w:type="gramStart"/>
      <w:r w:rsidR="002D5E50">
        <w:rPr>
          <w:rFonts w:cs="Times New Roman"/>
          <w:color w:val="222222"/>
          <w:szCs w:val="24"/>
          <w:shd w:val="clear" w:color="auto" w:fill="FFFFFF"/>
        </w:rPr>
        <w:t>a number of</w:t>
      </w:r>
      <w:proofErr w:type="gramEnd"/>
      <w:r w:rsidR="002D5E50">
        <w:rPr>
          <w:rFonts w:cs="Times New Roman"/>
          <w:color w:val="222222"/>
          <w:szCs w:val="24"/>
          <w:shd w:val="clear" w:color="auto" w:fill="FFFFFF"/>
        </w:rPr>
        <w:t xml:space="preserve"> categories: men’s and woman’s ready to wear, furniture, jewellery, leather goods and saddlery, wallpaper, tableware, watches, petit and fragrances.</w:t>
      </w:r>
      <w:r w:rsidR="00613D37">
        <w:rPr>
          <w:rFonts w:cs="Times New Roman"/>
          <w:color w:val="222222"/>
          <w:szCs w:val="24"/>
          <w:shd w:val="clear" w:color="auto" w:fill="FFFFFF"/>
        </w:rPr>
        <w:t xml:space="preserve"> The company does not use celebrity for building the brand image. On the premium and exclusive products only rich people and A-listed celebrity get access. </w:t>
      </w:r>
    </w:p>
    <w:p w14:paraId="24902E91" w14:textId="0D3DB065" w:rsidR="002D5E50" w:rsidRDefault="002D5E50" w:rsidP="00F437A1">
      <w:r>
        <w:rPr>
          <w:i/>
        </w:rPr>
        <w:t>W</w:t>
      </w:r>
      <w:r w:rsidRPr="00C74FB2">
        <w:rPr>
          <w:i/>
        </w:rPr>
        <w:t>eaknesses</w:t>
      </w:r>
      <w:r w:rsidRPr="00C74FB2">
        <w:t xml:space="preserve"> </w:t>
      </w:r>
    </w:p>
    <w:p w14:paraId="32BC6A52" w14:textId="0F8E49FB" w:rsidR="00636607" w:rsidRDefault="00BB753B" w:rsidP="00F437A1">
      <w:r w:rsidRPr="00C74FB2">
        <w:t xml:space="preserve">One of the potential </w:t>
      </w:r>
      <w:bookmarkStart w:id="0" w:name="_Hlk47478130"/>
      <w:r w:rsidRPr="00C74FB2">
        <w:rPr>
          <w:i/>
        </w:rPr>
        <w:t>weaknesses</w:t>
      </w:r>
      <w:bookmarkEnd w:id="0"/>
      <w:r w:rsidRPr="00C74FB2">
        <w:rPr>
          <w:i/>
        </w:rPr>
        <w:t xml:space="preserve"> </w:t>
      </w:r>
      <w:r w:rsidRPr="00C74FB2">
        <w:t xml:space="preserve">of Hermes Paris is the competition that it faces from Louis Vuitton. Apart from that, the organisation also faces </w:t>
      </w:r>
      <w:r w:rsidRPr="00C74FB2">
        <w:rPr>
          <w:i/>
        </w:rPr>
        <w:t>challenges</w:t>
      </w:r>
      <w:r w:rsidRPr="00C74FB2">
        <w:t xml:space="preserve"> from newly emerging brands like </w:t>
      </w:r>
      <w:proofErr w:type="spellStart"/>
      <w:r w:rsidRPr="00C74FB2">
        <w:t>Zaara</w:t>
      </w:r>
      <w:proofErr w:type="spellEnd"/>
      <w:r w:rsidRPr="00C74FB2">
        <w:t xml:space="preserve">, H&amp;M, Hugo </w:t>
      </w:r>
      <w:proofErr w:type="gramStart"/>
      <w:r w:rsidRPr="00C74FB2">
        <w:t>Boss</w:t>
      </w:r>
      <w:proofErr w:type="gramEnd"/>
      <w:r w:rsidRPr="00C74FB2">
        <w:t xml:space="preserve"> and many others</w:t>
      </w:r>
      <w:r w:rsidR="008E31EA" w:rsidRPr="00C74FB2">
        <w:t xml:space="preserve"> (Hermes, 2020)</w:t>
      </w:r>
      <w:r w:rsidRPr="00C74FB2">
        <w:t xml:space="preserve">. Apart from that, the strong consumer base is also a </w:t>
      </w:r>
      <w:r w:rsidRPr="00C74FB2">
        <w:rPr>
          <w:i/>
        </w:rPr>
        <w:t>threat</w:t>
      </w:r>
      <w:r w:rsidRPr="00C74FB2">
        <w:t xml:space="preserve"> to the organisation. </w:t>
      </w:r>
      <w:r w:rsidR="00636607">
        <w:t>The fake imitation of the brand affects the business and the brand value.</w:t>
      </w:r>
    </w:p>
    <w:p w14:paraId="11A23F62" w14:textId="6C00B4E5" w:rsidR="002D5E50" w:rsidRDefault="002D5E50" w:rsidP="00F437A1">
      <w:r>
        <w:rPr>
          <w:i/>
        </w:rPr>
        <w:t>O</w:t>
      </w:r>
      <w:r w:rsidRPr="00C74FB2">
        <w:rPr>
          <w:i/>
        </w:rPr>
        <w:t>pportunities</w:t>
      </w:r>
    </w:p>
    <w:p w14:paraId="55D41126" w14:textId="1C9933F7" w:rsidR="00F475B5" w:rsidRDefault="00230EC8" w:rsidP="00F437A1">
      <w:r>
        <w:rPr>
          <w:i/>
          <w:noProof/>
        </w:rPr>
        <w:drawing>
          <wp:anchor distT="0" distB="0" distL="114300" distR="114300" simplePos="0" relativeHeight="251610112" behindDoc="0" locked="0" layoutInCell="1" allowOverlap="1" wp14:anchorId="48379995" wp14:editId="2249E129">
            <wp:simplePos x="0" y="0"/>
            <wp:positionH relativeFrom="column">
              <wp:posOffset>0</wp:posOffset>
            </wp:positionH>
            <wp:positionV relativeFrom="paragraph">
              <wp:posOffset>0</wp:posOffset>
            </wp:positionV>
            <wp:extent cx="1739900" cy="1206069"/>
            <wp:effectExtent l="0" t="0" r="0" b="0"/>
            <wp:wrapSquare wrapText="bothSides"/>
            <wp:docPr id="23" name="Picture 23" descr="A picture containing person, building, person,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WOT-analyisis-of-Hermes-International-2.jpg"/>
                    <pic:cNvPicPr/>
                  </pic:nvPicPr>
                  <pic:blipFill>
                    <a:blip r:embed="rId16">
                      <a:extLst>
                        <a:ext uri="{28A0092B-C50C-407E-A947-70E740481C1C}">
                          <a14:useLocalDpi xmlns:a14="http://schemas.microsoft.com/office/drawing/2010/main" val="0"/>
                        </a:ext>
                      </a:extLst>
                    </a:blip>
                    <a:stretch>
                      <a:fillRect/>
                    </a:stretch>
                  </pic:blipFill>
                  <pic:spPr>
                    <a:xfrm>
                      <a:off x="0" y="0"/>
                      <a:ext cx="1739900" cy="1206069"/>
                    </a:xfrm>
                    <a:prstGeom prst="rect">
                      <a:avLst/>
                    </a:prstGeom>
                  </pic:spPr>
                </pic:pic>
              </a:graphicData>
            </a:graphic>
          </wp:anchor>
        </w:drawing>
      </w:r>
      <w:r w:rsidR="00BB753B" w:rsidRPr="00C74FB2">
        <w:rPr>
          <w:i/>
        </w:rPr>
        <w:t xml:space="preserve">Global expansion is one of the most significant </w:t>
      </w:r>
      <w:bookmarkStart w:id="1" w:name="_Hlk47478163"/>
      <w:r w:rsidR="00BB753B" w:rsidRPr="00C74FB2">
        <w:rPr>
          <w:i/>
        </w:rPr>
        <w:t xml:space="preserve">opportunities </w:t>
      </w:r>
      <w:bookmarkEnd w:id="1"/>
      <w:r w:rsidR="00BB753B" w:rsidRPr="00C74FB2">
        <w:rPr>
          <w:i/>
        </w:rPr>
        <w:t>for Hermes Paris</w:t>
      </w:r>
      <w:r w:rsidR="00BB753B" w:rsidRPr="00C74FB2">
        <w:t xml:space="preserve">. In terms of sales and volume, there has been an increase in sales of their products like jewellery and perfume in recent times. Apart from that, they have a tremendous </w:t>
      </w:r>
      <w:r w:rsidR="00BB753B" w:rsidRPr="00C74FB2">
        <w:rPr>
          <w:i/>
        </w:rPr>
        <w:t>opportunity for strengthening their brand equity</w:t>
      </w:r>
      <w:r w:rsidR="00BB753B" w:rsidRPr="00C74FB2">
        <w:t xml:space="preserve">. The brand equity of leather and silk is not the same as others. Therefore, they can use the opportunity and strengthen the equity of the other brands by using their image worldwide. </w:t>
      </w:r>
    </w:p>
    <w:p w14:paraId="3C6B4F84" w14:textId="086A397A" w:rsidR="002D5E50" w:rsidRPr="002D5E50" w:rsidRDefault="002D5E50" w:rsidP="00F437A1">
      <w:pPr>
        <w:rPr>
          <w:i/>
          <w:iCs/>
        </w:rPr>
      </w:pPr>
      <w:r>
        <w:rPr>
          <w:i/>
          <w:iCs/>
        </w:rPr>
        <w:t>T</w:t>
      </w:r>
      <w:r w:rsidRPr="002D5E50">
        <w:rPr>
          <w:i/>
          <w:iCs/>
        </w:rPr>
        <w:t>hreats</w:t>
      </w:r>
    </w:p>
    <w:p w14:paraId="6433C24A" w14:textId="45EDDAA6" w:rsidR="00AF673F" w:rsidRPr="00C74FB2" w:rsidRDefault="00BB753B" w:rsidP="00F437A1">
      <w:r w:rsidRPr="00C74FB2">
        <w:lastRenderedPageBreak/>
        <w:t>The brand takeover is one of its potential threats. LVMH owns 22.3% of Hermes Paris, and after 2010, the</w:t>
      </w:r>
      <w:r w:rsidR="00C871EF" w:rsidRPr="00C74FB2">
        <w:t>re</w:t>
      </w:r>
      <w:r w:rsidRPr="00C74FB2">
        <w:t xml:space="preserve"> has been a fall in its profit share due to the owning</w:t>
      </w:r>
      <w:r w:rsidR="008E31EA" w:rsidRPr="00C74FB2">
        <w:t xml:space="preserve"> (Hermes, 2020)</w:t>
      </w:r>
      <w:r w:rsidRPr="00C74FB2">
        <w:t>. Apart from that, the limited number of target customers is also a threat to them.</w:t>
      </w:r>
    </w:p>
    <w:p w14:paraId="30B181E0" w14:textId="77777777" w:rsidR="00AE79CC" w:rsidRPr="00C74FB2" w:rsidRDefault="00BB753B" w:rsidP="009A06E5">
      <w:pPr>
        <w:jc w:val="center"/>
      </w:pPr>
      <w:r w:rsidRPr="00C74FB2">
        <w:rPr>
          <w:noProof/>
          <w:lang w:eastAsia="en-GB"/>
        </w:rPr>
        <w:drawing>
          <wp:inline distT="0" distB="0" distL="0" distR="0" wp14:anchorId="0634B247" wp14:editId="2EA80DDC">
            <wp:extent cx="4210050" cy="413385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70977" name="Picture 10"/>
                    <pic:cNvPicPr>
                      <a:picLocks noChangeAspect="1" noChangeArrowheads="1"/>
                    </pic:cNvPicPr>
                  </pic:nvPicPr>
                  <pic:blipFill>
                    <a:blip r:embed="rId17"/>
                    <a:stretch>
                      <a:fillRect/>
                    </a:stretch>
                  </pic:blipFill>
                  <pic:spPr bwMode="auto">
                    <a:xfrm>
                      <a:off x="0" y="0"/>
                      <a:ext cx="4210050" cy="4133850"/>
                    </a:xfrm>
                    <a:prstGeom prst="rect">
                      <a:avLst/>
                    </a:prstGeom>
                    <a:noFill/>
                    <a:ln w="9525">
                      <a:noFill/>
                      <a:miter lim="800000"/>
                      <a:headEnd/>
                      <a:tailEnd/>
                    </a:ln>
                  </pic:spPr>
                </pic:pic>
              </a:graphicData>
            </a:graphic>
          </wp:inline>
        </w:drawing>
      </w:r>
    </w:p>
    <w:p w14:paraId="24D044EB" w14:textId="77777777" w:rsidR="009A06E5" w:rsidRPr="00C74FB2" w:rsidRDefault="00B02492" w:rsidP="009A06E5">
      <w:pPr>
        <w:jc w:val="center"/>
        <w:rPr>
          <w:b/>
        </w:rPr>
      </w:pPr>
      <w:r w:rsidRPr="00C74FB2">
        <w:rPr>
          <w:b/>
        </w:rPr>
        <w:t>Figure 6</w:t>
      </w:r>
      <w:r w:rsidR="00BB753B" w:rsidRPr="00C74FB2">
        <w:rPr>
          <w:b/>
        </w:rPr>
        <w:t>: SWOT Analysis</w:t>
      </w:r>
    </w:p>
    <w:p w14:paraId="64F0BD57" w14:textId="77777777" w:rsidR="009A06E5" w:rsidRPr="00C74FB2" w:rsidRDefault="00BB753B" w:rsidP="009A06E5">
      <w:pPr>
        <w:jc w:val="center"/>
      </w:pPr>
      <w:r w:rsidRPr="00C74FB2">
        <w:t xml:space="preserve">(Source: </w:t>
      </w:r>
      <w:proofErr w:type="spellStart"/>
      <w:r w:rsidRPr="00C74FB2">
        <w:t>Phadermrod</w:t>
      </w:r>
      <w:r w:rsidRPr="00C74FB2">
        <w:rPr>
          <w:i/>
        </w:rPr>
        <w:t>et</w:t>
      </w:r>
      <w:proofErr w:type="spellEnd"/>
      <w:r w:rsidRPr="00C74FB2">
        <w:rPr>
          <w:i/>
        </w:rPr>
        <w:t xml:space="preserve"> al</w:t>
      </w:r>
      <w:r w:rsidRPr="00C74FB2">
        <w:t>., 2019)</w:t>
      </w:r>
    </w:p>
    <w:p w14:paraId="25918B03" w14:textId="12C5BAC4" w:rsidR="009A23B5" w:rsidRDefault="009A23B5" w:rsidP="009A23B5">
      <w:pPr>
        <w:pStyle w:val="ListParagraph"/>
        <w:numPr>
          <w:ilvl w:val="0"/>
          <w:numId w:val="1"/>
        </w:numPr>
      </w:pPr>
      <w:r>
        <w:rPr>
          <w:b/>
          <w:i/>
        </w:rPr>
        <w:t>A</w:t>
      </w:r>
      <w:r w:rsidR="00BB753B" w:rsidRPr="009A23B5">
        <w:rPr>
          <w:b/>
          <w:i/>
        </w:rPr>
        <w:t>dvantages and disadvantages of using the framework</w:t>
      </w:r>
      <w:r w:rsidR="00BB753B" w:rsidRPr="00C74FB2">
        <w:t xml:space="preserve"> </w:t>
      </w:r>
    </w:p>
    <w:p w14:paraId="029CA7DF" w14:textId="538EBA65" w:rsidR="00041D55" w:rsidRPr="00C74FB2" w:rsidRDefault="00B0568F" w:rsidP="009A23B5">
      <w:r w:rsidRPr="00C74FB2">
        <w:t>Porter’s</w:t>
      </w:r>
      <w:r w:rsidR="001C2995" w:rsidRPr="00C74FB2">
        <w:t xml:space="preserve"> five forces analysis helps an organisation to analyse the factors affecting profitabi</w:t>
      </w:r>
      <w:r w:rsidR="009742A0" w:rsidRPr="00C74FB2">
        <w:t xml:space="preserve">lity in a </w:t>
      </w:r>
      <w:proofErr w:type="gramStart"/>
      <w:r w:rsidR="009742A0" w:rsidRPr="00C74FB2">
        <w:t>particular industry</w:t>
      </w:r>
      <w:proofErr w:type="gramEnd"/>
      <w:r w:rsidR="007B1D9B" w:rsidRPr="00C74FB2">
        <w:t xml:space="preserve"> (</w:t>
      </w:r>
      <w:proofErr w:type="spellStart"/>
      <w:r w:rsidR="007B1D9B" w:rsidRPr="00C74FB2">
        <w:t>Kabeyi</w:t>
      </w:r>
      <w:proofErr w:type="spellEnd"/>
      <w:r w:rsidR="007B1D9B" w:rsidRPr="00C74FB2">
        <w:t>, 2018)</w:t>
      </w:r>
      <w:r w:rsidR="009742A0" w:rsidRPr="00C74FB2">
        <w:t>.</w:t>
      </w:r>
      <w:r w:rsidR="00BB753B" w:rsidRPr="00C74FB2">
        <w:t xml:space="preserve"> From the framework of Porters five forces, the potential threats of Hermes Paris are judged.</w:t>
      </w:r>
      <w:r w:rsidR="00FA6A2B" w:rsidRPr="00C74FB2">
        <w:t xml:space="preserve"> This is an advantage of this framework because by knowing the potential threats, the management of Hermes Paris can think about strategies to mitigate the threat.</w:t>
      </w:r>
      <w:r w:rsidR="00BB753B" w:rsidRPr="00C74FB2">
        <w:t xml:space="preserve"> It has been known whether the organisation faces threats from substitute products or competitive rivalry. Apart from that, the threats of the organisation from the bargaining power of buyers and suppliers are evaluated. However, there is a </w:t>
      </w:r>
      <w:r w:rsidR="00BB753B" w:rsidRPr="009A23B5">
        <w:rPr>
          <w:i/>
        </w:rPr>
        <w:t xml:space="preserve">limitation </w:t>
      </w:r>
      <w:r w:rsidR="00BB753B" w:rsidRPr="00C74FB2">
        <w:t xml:space="preserve">of this framework because the number of </w:t>
      </w:r>
      <w:r w:rsidR="00BB753B" w:rsidRPr="00C74FB2">
        <w:lastRenderedPageBreak/>
        <w:t>forces is limited</w:t>
      </w:r>
      <w:r w:rsidR="007B1D9B" w:rsidRPr="00C74FB2">
        <w:t xml:space="preserve"> (</w:t>
      </w:r>
      <w:proofErr w:type="spellStart"/>
      <w:r w:rsidR="007B1D9B" w:rsidRPr="00C74FB2">
        <w:t>Kabeyi</w:t>
      </w:r>
      <w:proofErr w:type="spellEnd"/>
      <w:r w:rsidR="007B1D9B" w:rsidRPr="00C74FB2">
        <w:t>, 2018)</w:t>
      </w:r>
      <w:r w:rsidR="00BB753B" w:rsidRPr="00C74FB2">
        <w:t>. Apart from that, the source of sustainable advantage is not gained by using this framework.</w:t>
      </w:r>
      <w:r w:rsidR="007F5895" w:rsidRPr="00C74FB2">
        <w:t xml:space="preserve"> The conduction of SWOT analysis helps an organisation to gain a source of information for strategic planning</w:t>
      </w:r>
      <w:r w:rsidR="00712F7D" w:rsidRPr="00C74FB2">
        <w:t xml:space="preserve"> (</w:t>
      </w:r>
      <w:proofErr w:type="spellStart"/>
      <w:r w:rsidR="00712F7D" w:rsidRPr="00C74FB2">
        <w:t>Phadermrod</w:t>
      </w:r>
      <w:proofErr w:type="spellEnd"/>
      <w:r w:rsidR="00712F7D" w:rsidRPr="00C74FB2">
        <w:t xml:space="preserve"> </w:t>
      </w:r>
      <w:r w:rsidR="00712F7D" w:rsidRPr="009A23B5">
        <w:rPr>
          <w:i/>
        </w:rPr>
        <w:t>et al</w:t>
      </w:r>
      <w:r w:rsidR="00712F7D" w:rsidRPr="00C74FB2">
        <w:t>., 2019)</w:t>
      </w:r>
      <w:r w:rsidR="007F5895" w:rsidRPr="00C74FB2">
        <w:t>.</w:t>
      </w:r>
      <w:r w:rsidR="00BB753B" w:rsidRPr="00C74FB2">
        <w:t xml:space="preserve"> From the conduction of SWOT analysis, the potential strengths and weaknesses have been judged.</w:t>
      </w:r>
      <w:r w:rsidR="00242E8B" w:rsidRPr="00C74FB2">
        <w:t xml:space="preserve"> This is an advantage of this framework because by knowing the strengths, the o</w:t>
      </w:r>
      <w:r w:rsidR="004F6741" w:rsidRPr="00C74FB2">
        <w:t>rganisation can gain</w:t>
      </w:r>
      <w:r w:rsidR="00242E8B" w:rsidRPr="00C74FB2">
        <w:t xml:space="preserve"> </w:t>
      </w:r>
      <w:r w:rsidR="00933B0E" w:rsidRPr="00C74FB2">
        <w:t>knowledge</w:t>
      </w:r>
      <w:r w:rsidR="00242E8B" w:rsidRPr="00C74FB2">
        <w:t xml:space="preserve"> about their potentiality. On the contrary, the organisation can think about potential measures by knowing the</w:t>
      </w:r>
      <w:r w:rsidR="00933B0E" w:rsidRPr="00C74FB2">
        <w:t>ir</w:t>
      </w:r>
      <w:r w:rsidR="00242E8B" w:rsidRPr="00C74FB2">
        <w:t xml:space="preserve"> weakness</w:t>
      </w:r>
      <w:r w:rsidR="00933B0E" w:rsidRPr="00C74FB2">
        <w:t>es</w:t>
      </w:r>
      <w:r w:rsidR="00242E8B" w:rsidRPr="00C74FB2">
        <w:t>.</w:t>
      </w:r>
      <w:r w:rsidR="00BB753B" w:rsidRPr="00C74FB2">
        <w:t xml:space="preserve"> Apart from that, the opportunities and threats are also evaluated. However, no possible solution is gained for the threats and weaknesses by using the framework</w:t>
      </w:r>
      <w:r w:rsidR="00E15C7C" w:rsidRPr="00C74FB2">
        <w:t xml:space="preserve"> (</w:t>
      </w:r>
      <w:proofErr w:type="spellStart"/>
      <w:r w:rsidR="00E15C7C" w:rsidRPr="00C74FB2">
        <w:t>Phadermrod</w:t>
      </w:r>
      <w:proofErr w:type="spellEnd"/>
      <w:r w:rsidR="00E15C7C" w:rsidRPr="00C74FB2">
        <w:t xml:space="preserve"> </w:t>
      </w:r>
      <w:r w:rsidR="00E15C7C" w:rsidRPr="009A23B5">
        <w:rPr>
          <w:i/>
        </w:rPr>
        <w:t>et al</w:t>
      </w:r>
      <w:r w:rsidR="00E15C7C" w:rsidRPr="00C74FB2">
        <w:t>., 2019)</w:t>
      </w:r>
      <w:r w:rsidR="00BB753B" w:rsidRPr="00C74FB2">
        <w:t>. Apart from that, the analysis is subjective, and a lack of clari</w:t>
      </w:r>
      <w:r w:rsidR="00230932" w:rsidRPr="00C74FB2">
        <w:t>ty has been seen while using it.</w:t>
      </w:r>
    </w:p>
    <w:p w14:paraId="2228605E" w14:textId="77777777" w:rsidR="00080CBB" w:rsidRPr="00C74FB2" w:rsidRDefault="00BB753B" w:rsidP="00CA3BCB">
      <w:pPr>
        <w:pStyle w:val="Heading1"/>
      </w:pPr>
      <w:r w:rsidRPr="00C74FB2">
        <w:t>Conclusion</w:t>
      </w:r>
    </w:p>
    <w:p w14:paraId="0205CB0C" w14:textId="60FEE62B" w:rsidR="00CA3BCB" w:rsidRDefault="00BB753B" w:rsidP="00CA3BCB">
      <w:r w:rsidRPr="00C74FB2">
        <w:t xml:space="preserve">In this essay, the concept of marketing and marketing process has been described. The fundamental stages of the marketing process have been discussed in </w:t>
      </w:r>
      <w:proofErr w:type="gramStart"/>
      <w:r w:rsidRPr="00C74FB2">
        <w:t>details</w:t>
      </w:r>
      <w:proofErr w:type="gramEnd"/>
      <w:r w:rsidRPr="00C74FB2">
        <w:t>. A PESTLE analysis has been done on Hermes Paris. Apart from that, Porter's five forces analysis and SWOT analysis have been conducted on the organisation. Additionally, the advantages and disadvantages of the model have been discussed in a detailed manner. Along with that, specific recommendations have been made for the organisation that can be helpful for them in future.</w:t>
      </w:r>
    </w:p>
    <w:p w14:paraId="76F84EA0" w14:textId="77777777" w:rsidR="00636607" w:rsidRDefault="00636607" w:rsidP="00636607">
      <w:r w:rsidRPr="00C74FB2">
        <w:rPr>
          <w:b/>
          <w:i/>
        </w:rPr>
        <w:t>Recommendations</w:t>
      </w:r>
      <w:r>
        <w:t xml:space="preserve"> </w:t>
      </w:r>
    </w:p>
    <w:p w14:paraId="2EED4F6E" w14:textId="77777777" w:rsidR="00636607" w:rsidRPr="00C74FB2" w:rsidRDefault="00636607" w:rsidP="00636607">
      <w:r w:rsidRPr="00C74FB2">
        <w:t xml:space="preserve">One of the potential recommendations for them is to </w:t>
      </w:r>
      <w:r w:rsidRPr="00C74FB2">
        <w:rPr>
          <w:b/>
          <w:i/>
        </w:rPr>
        <w:t>increase their target customers</w:t>
      </w:r>
      <w:r w:rsidRPr="00C74FB2">
        <w:t xml:space="preserve">. They should think about including middle-income individuals into their customer base. Another potential recommendation for them is </w:t>
      </w:r>
      <w:r w:rsidRPr="00C74FB2">
        <w:rPr>
          <w:b/>
          <w:i/>
        </w:rPr>
        <w:t>the introduction of mid-range products</w:t>
      </w:r>
      <w:r w:rsidRPr="00C74FB2">
        <w:t xml:space="preserve">. The products of </w:t>
      </w:r>
      <w:proofErr w:type="spellStart"/>
      <w:r w:rsidRPr="00C74FB2">
        <w:t>Hemes</w:t>
      </w:r>
      <w:proofErr w:type="spellEnd"/>
      <w:r w:rsidRPr="00C74FB2">
        <w:t xml:space="preserve"> Paris are </w:t>
      </w:r>
      <w:proofErr w:type="gramStart"/>
      <w:r w:rsidRPr="00C74FB2">
        <w:t>highly-priced</w:t>
      </w:r>
      <w:proofErr w:type="gramEnd"/>
      <w:r w:rsidRPr="00C74FB2">
        <w:t xml:space="preserve">, so they should launch some mid-range products as that will help them to increase their profit margin and compete with their competitors. Apart from that, the organisation should opt for the strategy of </w:t>
      </w:r>
      <w:r w:rsidRPr="00C74FB2">
        <w:rPr>
          <w:b/>
          <w:i/>
        </w:rPr>
        <w:t>tying up with e-commerce sites (</w:t>
      </w:r>
      <w:proofErr w:type="spellStart"/>
      <w:r w:rsidRPr="00C74FB2">
        <w:t>Hwangbo</w:t>
      </w:r>
      <w:proofErr w:type="spellEnd"/>
      <w:r w:rsidRPr="00C74FB2">
        <w:t xml:space="preserve"> </w:t>
      </w:r>
      <w:r w:rsidRPr="00C74FB2">
        <w:rPr>
          <w:i/>
        </w:rPr>
        <w:t>et al</w:t>
      </w:r>
      <w:r w:rsidRPr="00C74FB2">
        <w:t>., 2018). It will increase the sales growth of their products and will also increase its revenue.</w:t>
      </w:r>
    </w:p>
    <w:p w14:paraId="6C439000" w14:textId="77777777" w:rsidR="00636607" w:rsidRPr="00C74FB2" w:rsidRDefault="00636607" w:rsidP="00CA3BCB"/>
    <w:p w14:paraId="334B371E" w14:textId="77777777" w:rsidR="00CA3BCB" w:rsidRPr="00C74FB2" w:rsidRDefault="00BB753B">
      <w:pPr>
        <w:spacing w:line="276" w:lineRule="auto"/>
        <w:jc w:val="left"/>
      </w:pPr>
      <w:r w:rsidRPr="00C74FB2">
        <w:br w:type="page"/>
      </w:r>
    </w:p>
    <w:p w14:paraId="678E56BC" w14:textId="77777777" w:rsidR="00CA3BCB" w:rsidRPr="00C74FB2" w:rsidRDefault="00BB753B" w:rsidP="00CA3BCB">
      <w:pPr>
        <w:pStyle w:val="Heading1"/>
      </w:pPr>
      <w:r w:rsidRPr="00C74FB2">
        <w:lastRenderedPageBreak/>
        <w:t>Reference list</w:t>
      </w:r>
    </w:p>
    <w:p w14:paraId="5AA25D29" w14:textId="77777777" w:rsidR="00802486" w:rsidRPr="00C74FB2" w:rsidRDefault="00802486" w:rsidP="00AF673F">
      <w:r w:rsidRPr="00C74FB2">
        <w:t>Bhatia, J., 2016. Porter's Five Forces Industry Analysis of Indian Passenger Car Industry. </w:t>
      </w:r>
      <w:r w:rsidRPr="00C74FB2">
        <w:rPr>
          <w:i/>
          <w:iCs/>
        </w:rPr>
        <w:t>Pacific Business Review International</w:t>
      </w:r>
      <w:r w:rsidRPr="00C74FB2">
        <w:t>, </w:t>
      </w:r>
      <w:r w:rsidRPr="00C74FB2">
        <w:rPr>
          <w:i/>
          <w:iCs/>
        </w:rPr>
        <w:t>8</w:t>
      </w:r>
      <w:r w:rsidRPr="00C74FB2">
        <w:t>(7), pp.113-123.</w:t>
      </w:r>
    </w:p>
    <w:p w14:paraId="21DCD932" w14:textId="77777777" w:rsidR="00802486" w:rsidRPr="00C74FB2" w:rsidRDefault="00802486" w:rsidP="00AF673F">
      <w:proofErr w:type="spellStart"/>
      <w:r w:rsidRPr="00C74FB2">
        <w:t>Burksiene</w:t>
      </w:r>
      <w:proofErr w:type="spellEnd"/>
      <w:r w:rsidRPr="00C74FB2">
        <w:t xml:space="preserve">, V., Dvorak, J. and </w:t>
      </w:r>
      <w:proofErr w:type="spellStart"/>
      <w:r w:rsidRPr="00C74FB2">
        <w:t>Duda</w:t>
      </w:r>
      <w:proofErr w:type="spellEnd"/>
      <w:r w:rsidRPr="00C74FB2">
        <w:t>, M., 2019. Upstream Social Marketing for Implementing Mobile Government. Societies, 9(3), p.54.</w:t>
      </w:r>
    </w:p>
    <w:p w14:paraId="30850AD6" w14:textId="77777777" w:rsidR="00802486" w:rsidRPr="00C74FB2" w:rsidRDefault="00802486" w:rsidP="00CA3BCB">
      <w:r w:rsidRPr="00C74FB2">
        <w:t>Hermes.cn. 2020. </w:t>
      </w:r>
      <w:r w:rsidRPr="00C74FB2">
        <w:rPr>
          <w:i/>
          <w:iCs/>
        </w:rPr>
        <w:t>The Official Hermès Online Store | Hermès</w:t>
      </w:r>
      <w:r w:rsidRPr="00C74FB2">
        <w:t>. [online] Available at: &lt;https://www.hermes.cn/cn/en/&gt; [Accessed 24 July 2020].</w:t>
      </w:r>
    </w:p>
    <w:p w14:paraId="7AFD8C01" w14:textId="77777777" w:rsidR="00802486" w:rsidRPr="00C74FB2" w:rsidRDefault="00802486" w:rsidP="00AF673F">
      <w:proofErr w:type="spellStart"/>
      <w:r w:rsidRPr="00C74FB2">
        <w:t>Hwangbo</w:t>
      </w:r>
      <w:proofErr w:type="spellEnd"/>
      <w:r w:rsidRPr="00C74FB2">
        <w:t>, H., Kim, Y.S. and Cha, K.J., 2018. Recommendation system development for fashion retail e-commerce. </w:t>
      </w:r>
      <w:r w:rsidRPr="00C74FB2">
        <w:rPr>
          <w:i/>
          <w:iCs/>
        </w:rPr>
        <w:t>Electronic Commerce Research and Applications</w:t>
      </w:r>
      <w:r w:rsidRPr="00C74FB2">
        <w:t>, </w:t>
      </w:r>
      <w:r w:rsidRPr="00C74FB2">
        <w:rPr>
          <w:i/>
          <w:iCs/>
        </w:rPr>
        <w:t>28</w:t>
      </w:r>
      <w:r w:rsidRPr="00C74FB2">
        <w:t>, pp.94-101.</w:t>
      </w:r>
    </w:p>
    <w:p w14:paraId="6BF10184" w14:textId="77777777" w:rsidR="00802486" w:rsidRPr="00C74FB2" w:rsidRDefault="00802486" w:rsidP="00AF673F">
      <w:proofErr w:type="spellStart"/>
      <w:r w:rsidRPr="00C74FB2">
        <w:t>Järvinen</w:t>
      </w:r>
      <w:proofErr w:type="spellEnd"/>
      <w:r w:rsidRPr="00C74FB2">
        <w:t xml:space="preserve">, J. and </w:t>
      </w:r>
      <w:proofErr w:type="spellStart"/>
      <w:r w:rsidRPr="00C74FB2">
        <w:t>Taiminen</w:t>
      </w:r>
      <w:proofErr w:type="spellEnd"/>
      <w:r w:rsidRPr="00C74FB2">
        <w:t>, H., 2016. Harnessing marketing automation for B2B content marketing. </w:t>
      </w:r>
      <w:r w:rsidRPr="00C74FB2">
        <w:rPr>
          <w:i/>
          <w:iCs/>
        </w:rPr>
        <w:t>Industrial Marketing Management</w:t>
      </w:r>
      <w:r w:rsidRPr="00C74FB2">
        <w:t>, </w:t>
      </w:r>
      <w:r w:rsidRPr="00C74FB2">
        <w:rPr>
          <w:i/>
          <w:iCs/>
        </w:rPr>
        <w:t>54</w:t>
      </w:r>
      <w:r w:rsidRPr="00C74FB2">
        <w:t>, pp.164-175.</w:t>
      </w:r>
    </w:p>
    <w:p w14:paraId="17D4083C" w14:textId="77777777" w:rsidR="00802486" w:rsidRPr="00C74FB2" w:rsidRDefault="00802486" w:rsidP="00AF673F">
      <w:proofErr w:type="spellStart"/>
      <w:r w:rsidRPr="00C74FB2">
        <w:t>Kabeyi</w:t>
      </w:r>
      <w:proofErr w:type="spellEnd"/>
      <w:r w:rsidRPr="00C74FB2">
        <w:t xml:space="preserve">, M.J.B., 2018. Michael </w:t>
      </w:r>
      <w:proofErr w:type="gramStart"/>
      <w:r w:rsidRPr="00C74FB2">
        <w:t>porter’s</w:t>
      </w:r>
      <w:proofErr w:type="gramEnd"/>
      <w:r w:rsidRPr="00C74FB2">
        <w:t xml:space="preserve"> five competitive forces and </w:t>
      </w:r>
      <w:proofErr w:type="spellStart"/>
      <w:r w:rsidRPr="00C74FB2">
        <w:t>generetic</w:t>
      </w:r>
      <w:proofErr w:type="spellEnd"/>
      <w:r w:rsidRPr="00C74FB2">
        <w:t xml:space="preserve"> strategies, market segmentation strategy and case study of competition in global smartphone manufacturing industry. </w:t>
      </w:r>
      <w:r w:rsidRPr="00C74FB2">
        <w:rPr>
          <w:i/>
          <w:iCs/>
        </w:rPr>
        <w:t>IJAR</w:t>
      </w:r>
      <w:r w:rsidRPr="00C74FB2">
        <w:t>, </w:t>
      </w:r>
      <w:r w:rsidRPr="00C74FB2">
        <w:rPr>
          <w:i/>
          <w:iCs/>
        </w:rPr>
        <w:t>4</w:t>
      </w:r>
      <w:r w:rsidRPr="00C74FB2">
        <w:t>(10), pp.39-45.</w:t>
      </w:r>
    </w:p>
    <w:p w14:paraId="3C4CB333" w14:textId="77777777" w:rsidR="00802486" w:rsidRPr="00C74FB2" w:rsidRDefault="00802486" w:rsidP="00AF673F">
      <w:r w:rsidRPr="00C74FB2">
        <w:t>Kaushik, A., 2018. 7P’s of marketing mix in MOOCs environment. </w:t>
      </w:r>
      <w:r w:rsidRPr="00C74FB2">
        <w:rPr>
          <w:i/>
          <w:iCs/>
        </w:rPr>
        <w:t>International Journal of Information Dissemination and Technology</w:t>
      </w:r>
      <w:r w:rsidRPr="00C74FB2">
        <w:t>, </w:t>
      </w:r>
      <w:r w:rsidRPr="00C74FB2">
        <w:rPr>
          <w:i/>
          <w:iCs/>
        </w:rPr>
        <w:t>8</w:t>
      </w:r>
      <w:r w:rsidRPr="00C74FB2">
        <w:t>(2), pp.57-61.</w:t>
      </w:r>
    </w:p>
    <w:p w14:paraId="6583775A" w14:textId="77777777" w:rsidR="00802486" w:rsidRPr="00C74FB2" w:rsidRDefault="00802486" w:rsidP="00CA3BCB">
      <w:r w:rsidRPr="00C74FB2">
        <w:t>Martin Roll. 2020. </w:t>
      </w:r>
      <w:r w:rsidRPr="00C74FB2">
        <w:rPr>
          <w:i/>
          <w:iCs/>
        </w:rPr>
        <w:t xml:space="preserve">Hermès - The Strategy Insights Behind </w:t>
      </w:r>
      <w:proofErr w:type="gramStart"/>
      <w:r w:rsidRPr="00C74FB2">
        <w:rPr>
          <w:i/>
          <w:iCs/>
        </w:rPr>
        <w:t>The</w:t>
      </w:r>
      <w:proofErr w:type="gramEnd"/>
      <w:r w:rsidRPr="00C74FB2">
        <w:rPr>
          <w:i/>
          <w:iCs/>
        </w:rPr>
        <w:t xml:space="preserve"> Iconic Luxury Brand – Martin Roll</w:t>
      </w:r>
      <w:r w:rsidRPr="00C74FB2">
        <w:t>. [online] Available at: &lt;https://martinroll.com/resources/articles/strategy/hermes-the-strategy-behind-the-global-luxury-success/&gt; [Accessed 24 July 2020].</w:t>
      </w:r>
    </w:p>
    <w:p w14:paraId="7F86B100" w14:textId="77777777" w:rsidR="00802486" w:rsidRPr="00C74FB2" w:rsidRDefault="00802486" w:rsidP="00AF673F">
      <w:proofErr w:type="spellStart"/>
      <w:r w:rsidRPr="00C74FB2">
        <w:t>Ostanik</w:t>
      </w:r>
      <w:proofErr w:type="spellEnd"/>
      <w:r w:rsidRPr="00C74FB2">
        <w:t>, M.T., 100insights Inc, 2016. </w:t>
      </w:r>
      <w:r w:rsidRPr="00C74FB2">
        <w:rPr>
          <w:i/>
          <w:iCs/>
        </w:rPr>
        <w:t>Computerised systems and methods for sales and marketing process management</w:t>
      </w:r>
      <w:r w:rsidRPr="00C74FB2">
        <w:t>. U.S. Patent Application 14/607,826.</w:t>
      </w:r>
    </w:p>
    <w:p w14:paraId="6D41501F" w14:textId="77777777" w:rsidR="00802486" w:rsidRPr="00C74FB2" w:rsidRDefault="00802486" w:rsidP="00AF673F">
      <w:proofErr w:type="spellStart"/>
      <w:r w:rsidRPr="00C74FB2">
        <w:t>Phadermrod</w:t>
      </w:r>
      <w:proofErr w:type="spellEnd"/>
      <w:r w:rsidRPr="00C74FB2">
        <w:t xml:space="preserve">, B., Crowder, R.M. and Wills, G.B., 2019. Importance-performance </w:t>
      </w:r>
      <w:proofErr w:type="gramStart"/>
      <w:r w:rsidRPr="00C74FB2">
        <w:t>analysis based</w:t>
      </w:r>
      <w:proofErr w:type="gramEnd"/>
      <w:r w:rsidRPr="00C74FB2">
        <w:t xml:space="preserve"> SWOT analysis. International Journal of Information Management, 44, pp.194-203.</w:t>
      </w:r>
    </w:p>
    <w:p w14:paraId="7DABB0AA" w14:textId="77777777" w:rsidR="00802486" w:rsidRPr="00C74FB2" w:rsidRDefault="00802486" w:rsidP="00AF673F">
      <w:proofErr w:type="spellStart"/>
      <w:r w:rsidRPr="00C74FB2">
        <w:t>Phadermrod</w:t>
      </w:r>
      <w:proofErr w:type="spellEnd"/>
      <w:r w:rsidRPr="00C74FB2">
        <w:t xml:space="preserve">, B., Crowder, R.M. and Wills, G.B., 2019. Importance-performance </w:t>
      </w:r>
      <w:proofErr w:type="gramStart"/>
      <w:r w:rsidRPr="00C74FB2">
        <w:t>analysis based</w:t>
      </w:r>
      <w:proofErr w:type="gramEnd"/>
      <w:r w:rsidRPr="00C74FB2">
        <w:t xml:space="preserve"> SWOT analysis. </w:t>
      </w:r>
      <w:r w:rsidRPr="00C74FB2">
        <w:rPr>
          <w:i/>
          <w:iCs/>
        </w:rPr>
        <w:t>International Journal of Information Management</w:t>
      </w:r>
      <w:r w:rsidRPr="00C74FB2">
        <w:t>, </w:t>
      </w:r>
      <w:r w:rsidRPr="00C74FB2">
        <w:rPr>
          <w:i/>
          <w:iCs/>
        </w:rPr>
        <w:t>44</w:t>
      </w:r>
      <w:r w:rsidRPr="00C74FB2">
        <w:t>, pp.194-203.</w:t>
      </w:r>
    </w:p>
    <w:p w14:paraId="3EA57041" w14:textId="77777777" w:rsidR="00802486" w:rsidRPr="00C74FB2" w:rsidRDefault="00802486" w:rsidP="00AF673F">
      <w:proofErr w:type="spellStart"/>
      <w:r w:rsidRPr="00C74FB2">
        <w:lastRenderedPageBreak/>
        <w:t>Pogorelova</w:t>
      </w:r>
      <w:proofErr w:type="spellEnd"/>
      <w:r w:rsidRPr="00C74FB2">
        <w:t xml:space="preserve">, E., </w:t>
      </w:r>
      <w:proofErr w:type="spellStart"/>
      <w:r w:rsidRPr="00C74FB2">
        <w:t>Yakhneeva</w:t>
      </w:r>
      <w:proofErr w:type="spellEnd"/>
      <w:r w:rsidRPr="00C74FB2">
        <w:t xml:space="preserve">, I., </w:t>
      </w:r>
      <w:proofErr w:type="spellStart"/>
      <w:r w:rsidRPr="00C74FB2">
        <w:t>Agafonova</w:t>
      </w:r>
      <w:proofErr w:type="spellEnd"/>
      <w:r w:rsidRPr="00C74FB2">
        <w:t xml:space="preserve">, A. and </w:t>
      </w:r>
      <w:proofErr w:type="spellStart"/>
      <w:r w:rsidRPr="00C74FB2">
        <w:t>Prokubovskaya</w:t>
      </w:r>
      <w:proofErr w:type="spellEnd"/>
      <w:r w:rsidRPr="00C74FB2">
        <w:t>, A., 2016. Marketing Mix for E-commerce. </w:t>
      </w:r>
      <w:r w:rsidRPr="00C74FB2">
        <w:rPr>
          <w:i/>
          <w:iCs/>
        </w:rPr>
        <w:t>International journal of environmental &amp; science education</w:t>
      </w:r>
      <w:r w:rsidRPr="00C74FB2">
        <w:t>, </w:t>
      </w:r>
      <w:r w:rsidRPr="00C74FB2">
        <w:rPr>
          <w:i/>
          <w:iCs/>
        </w:rPr>
        <w:t>11</w:t>
      </w:r>
      <w:r w:rsidRPr="00C74FB2">
        <w:t>(14), pp.6744-6759.</w:t>
      </w:r>
    </w:p>
    <w:p w14:paraId="6BD04940" w14:textId="77777777" w:rsidR="00802486" w:rsidRPr="00C74FB2" w:rsidRDefault="00802486" w:rsidP="00CA3BCB">
      <w:r w:rsidRPr="00C74FB2">
        <w:t>Team, M., 2020. </w:t>
      </w:r>
      <w:r w:rsidRPr="00C74FB2">
        <w:rPr>
          <w:i/>
          <w:iCs/>
        </w:rPr>
        <w:t xml:space="preserve">Hermès Marketing Mix (4Ps) | Hermès Marketing Strategy | MBA </w:t>
      </w:r>
      <w:proofErr w:type="spellStart"/>
      <w:r w:rsidRPr="00C74FB2">
        <w:rPr>
          <w:i/>
          <w:iCs/>
        </w:rPr>
        <w:t>Skool-Study.Learn.</w:t>
      </w:r>
      <w:proofErr w:type="gramStart"/>
      <w:r w:rsidRPr="00C74FB2">
        <w:rPr>
          <w:i/>
          <w:iCs/>
        </w:rPr>
        <w:t>Share</w:t>
      </w:r>
      <w:proofErr w:type="spellEnd"/>
      <w:r w:rsidRPr="00C74FB2">
        <w:rPr>
          <w:i/>
          <w:iCs/>
        </w:rPr>
        <w:t>.</w:t>
      </w:r>
      <w:r w:rsidRPr="00C74FB2">
        <w:t>.</w:t>
      </w:r>
      <w:proofErr w:type="gramEnd"/>
      <w:r w:rsidRPr="00C74FB2">
        <w:t xml:space="preserve"> [online] MBA </w:t>
      </w:r>
      <w:proofErr w:type="spellStart"/>
      <w:r w:rsidRPr="00C74FB2">
        <w:t>Skool-Study.Learn.Share</w:t>
      </w:r>
      <w:proofErr w:type="spellEnd"/>
      <w:r w:rsidRPr="00C74FB2">
        <w:t>. Available at: &lt;https://www.mbaskool.com/marketing-mix/products/16803-hermes.html&gt; [Accessed 24 July 2020].</w:t>
      </w:r>
    </w:p>
    <w:p w14:paraId="3096FBB6" w14:textId="77777777" w:rsidR="00802486" w:rsidRPr="00C74FB2" w:rsidRDefault="00802486" w:rsidP="00CA3BCB">
      <w:pPr>
        <w:rPr>
          <w:shd w:val="clear" w:color="auto" w:fill="FFFFFF"/>
        </w:rPr>
      </w:pPr>
      <w:r w:rsidRPr="00C74FB2">
        <w:rPr>
          <w:shd w:val="clear" w:color="auto" w:fill="FFFFFF"/>
        </w:rPr>
        <w:t>The Conversation. 2020. </w:t>
      </w:r>
      <w:r w:rsidRPr="00C74FB2">
        <w:rPr>
          <w:i/>
          <w:iCs/>
          <w:shd w:val="clear" w:color="auto" w:fill="FFFFFF"/>
        </w:rPr>
        <w:t xml:space="preserve">Hermès: Behind </w:t>
      </w:r>
      <w:proofErr w:type="gramStart"/>
      <w:r w:rsidRPr="00C74FB2">
        <w:rPr>
          <w:i/>
          <w:iCs/>
          <w:shd w:val="clear" w:color="auto" w:fill="FFFFFF"/>
        </w:rPr>
        <w:t>The</w:t>
      </w:r>
      <w:proofErr w:type="gramEnd"/>
      <w:r w:rsidRPr="00C74FB2">
        <w:rPr>
          <w:i/>
          <w:iCs/>
          <w:shd w:val="clear" w:color="auto" w:fill="FFFFFF"/>
        </w:rPr>
        <w:t xml:space="preserve"> Scenes Of The French Luxury Gem</w:t>
      </w:r>
      <w:r w:rsidRPr="00C74FB2">
        <w:rPr>
          <w:shd w:val="clear" w:color="auto" w:fill="FFFFFF"/>
        </w:rPr>
        <w:t>. [online] Available at: &lt;https://theconversation.com/hermes-behind-the-scenes-of-the-french-luxury-gem-80551&gt; [Accessed 24 July 2020].</w:t>
      </w:r>
    </w:p>
    <w:p w14:paraId="2B43387B" w14:textId="77777777" w:rsidR="00802486" w:rsidRPr="00C74FB2" w:rsidRDefault="00802486" w:rsidP="00AF673F">
      <w:proofErr w:type="spellStart"/>
      <w:r w:rsidRPr="00C74FB2">
        <w:t>Wuryandani</w:t>
      </w:r>
      <w:proofErr w:type="spellEnd"/>
      <w:r w:rsidRPr="00C74FB2">
        <w:t xml:space="preserve">, S., </w:t>
      </w:r>
      <w:proofErr w:type="spellStart"/>
      <w:r w:rsidRPr="00C74FB2">
        <w:t>Ismoyowati</w:t>
      </w:r>
      <w:proofErr w:type="spellEnd"/>
      <w:r w:rsidRPr="00C74FB2">
        <w:t xml:space="preserve">, D. and </w:t>
      </w:r>
      <w:proofErr w:type="spellStart"/>
      <w:r w:rsidRPr="00C74FB2">
        <w:t>Nugrahini</w:t>
      </w:r>
      <w:proofErr w:type="spellEnd"/>
      <w:r w:rsidRPr="00C74FB2">
        <w:t>, A.D., 2018. STP analysis in marketing pigmented rice as functional food. </w:t>
      </w:r>
      <w:proofErr w:type="spellStart"/>
      <w:r w:rsidRPr="00C74FB2">
        <w:rPr>
          <w:i/>
          <w:iCs/>
        </w:rPr>
        <w:t>KnE</w:t>
      </w:r>
      <w:proofErr w:type="spellEnd"/>
      <w:r w:rsidRPr="00C74FB2">
        <w:rPr>
          <w:i/>
          <w:iCs/>
        </w:rPr>
        <w:t xml:space="preserve"> Life Sciences</w:t>
      </w:r>
      <w:r w:rsidRPr="00C74FB2">
        <w:t>, pp.128-135.</w:t>
      </w:r>
    </w:p>
    <w:p w14:paraId="4CDA8579" w14:textId="77777777" w:rsidR="00802486" w:rsidRPr="00C74FB2" w:rsidRDefault="00802486" w:rsidP="00AF673F">
      <w:proofErr w:type="spellStart"/>
      <w:r w:rsidRPr="00C74FB2">
        <w:t>Yuliantine</w:t>
      </w:r>
      <w:proofErr w:type="spellEnd"/>
      <w:r w:rsidRPr="00C74FB2">
        <w:t xml:space="preserve">, T., </w:t>
      </w:r>
      <w:proofErr w:type="spellStart"/>
      <w:r w:rsidRPr="00C74FB2">
        <w:t>Indasah</w:t>
      </w:r>
      <w:proofErr w:type="spellEnd"/>
      <w:r w:rsidRPr="00C74FB2">
        <w:t xml:space="preserve">, I. and </w:t>
      </w:r>
      <w:proofErr w:type="spellStart"/>
      <w:r w:rsidRPr="00C74FB2">
        <w:t>Siyoto</w:t>
      </w:r>
      <w:proofErr w:type="spellEnd"/>
      <w:r w:rsidRPr="00C74FB2">
        <w:t xml:space="preserve">, S., 2018. Analysis of marketing mix characteristics of marketing factor 7P (Product, Price, Place, Promotion, People, Process, Physical Building) to patient satisfaction of inpatient patient hospital Muhammadiyah Ahmad </w:t>
      </w:r>
      <w:proofErr w:type="spellStart"/>
      <w:r w:rsidRPr="00C74FB2">
        <w:t>Dahlan</w:t>
      </w:r>
      <w:proofErr w:type="spellEnd"/>
      <w:r w:rsidRPr="00C74FB2">
        <w:t xml:space="preserve"> Kediri City. </w:t>
      </w:r>
      <w:r w:rsidRPr="00C74FB2">
        <w:rPr>
          <w:i/>
          <w:iCs/>
        </w:rPr>
        <w:t>Journal for Quality in Public Health</w:t>
      </w:r>
      <w:r w:rsidRPr="00C74FB2">
        <w:t>, </w:t>
      </w:r>
      <w:r w:rsidRPr="00C74FB2">
        <w:rPr>
          <w:i/>
          <w:iCs/>
        </w:rPr>
        <w:t>1</w:t>
      </w:r>
      <w:r w:rsidRPr="00C74FB2">
        <w:t>(2), pp.50-57.</w:t>
      </w:r>
    </w:p>
    <w:sectPr w:rsidR="00802486" w:rsidRPr="00C74FB2" w:rsidSect="00662FD5">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71793E" w14:textId="77777777" w:rsidR="00865308" w:rsidRDefault="00865308" w:rsidP="007E5671">
      <w:pPr>
        <w:spacing w:after="0" w:line="240" w:lineRule="auto"/>
      </w:pPr>
      <w:r>
        <w:separator/>
      </w:r>
    </w:p>
  </w:endnote>
  <w:endnote w:type="continuationSeparator" w:id="0">
    <w:p w14:paraId="63A42A42" w14:textId="77777777" w:rsidR="00865308" w:rsidRDefault="00865308" w:rsidP="007E5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31767"/>
      <w:docPartObj>
        <w:docPartGallery w:val="Page Numbers (Bottom of Page)"/>
        <w:docPartUnique/>
      </w:docPartObj>
    </w:sdtPr>
    <w:sdtEndPr/>
    <w:sdtContent>
      <w:p w14:paraId="747C70D7" w14:textId="77777777" w:rsidR="00BD2EFF" w:rsidRDefault="009A6E9B">
        <w:pPr>
          <w:pStyle w:val="Footer"/>
          <w:jc w:val="right"/>
        </w:pPr>
        <w:r>
          <w:rPr>
            <w:noProof/>
          </w:rPr>
          <w:t>10</w:t>
        </w:r>
      </w:p>
    </w:sdtContent>
  </w:sdt>
  <w:p w14:paraId="6501F019" w14:textId="77777777" w:rsidR="00BD2EFF" w:rsidRDefault="00BD2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419FB0" w14:textId="77777777" w:rsidR="00865308" w:rsidRDefault="00865308" w:rsidP="007E5671">
      <w:pPr>
        <w:spacing w:after="0" w:line="240" w:lineRule="auto"/>
      </w:pPr>
      <w:r>
        <w:separator/>
      </w:r>
    </w:p>
  </w:footnote>
  <w:footnote w:type="continuationSeparator" w:id="0">
    <w:p w14:paraId="62E6F3BB" w14:textId="77777777" w:rsidR="00865308" w:rsidRDefault="00865308" w:rsidP="007E56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E5E05"/>
    <w:multiLevelType w:val="hybridMultilevel"/>
    <w:tmpl w:val="4E6847AC"/>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15DC60CB"/>
    <w:multiLevelType w:val="hybridMultilevel"/>
    <w:tmpl w:val="1C3EC19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9763BED"/>
    <w:multiLevelType w:val="hybridMultilevel"/>
    <w:tmpl w:val="C0E47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2871CC"/>
    <w:multiLevelType w:val="hybridMultilevel"/>
    <w:tmpl w:val="C582B6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F2A"/>
    <w:rsid w:val="0002582E"/>
    <w:rsid w:val="00041D55"/>
    <w:rsid w:val="0005132D"/>
    <w:rsid w:val="00052A38"/>
    <w:rsid w:val="000554B4"/>
    <w:rsid w:val="000646B8"/>
    <w:rsid w:val="00080CBB"/>
    <w:rsid w:val="000A1F19"/>
    <w:rsid w:val="00104275"/>
    <w:rsid w:val="00110CA2"/>
    <w:rsid w:val="00112487"/>
    <w:rsid w:val="00115565"/>
    <w:rsid w:val="001456D8"/>
    <w:rsid w:val="00146DED"/>
    <w:rsid w:val="00196C60"/>
    <w:rsid w:val="001C2995"/>
    <w:rsid w:val="001C4272"/>
    <w:rsid w:val="001D6AA6"/>
    <w:rsid w:val="00202885"/>
    <w:rsid w:val="00206BB4"/>
    <w:rsid w:val="002175A7"/>
    <w:rsid w:val="00227A25"/>
    <w:rsid w:val="00230932"/>
    <w:rsid w:val="00230EC8"/>
    <w:rsid w:val="00242E8B"/>
    <w:rsid w:val="00254D2E"/>
    <w:rsid w:val="002659ED"/>
    <w:rsid w:val="002B1D2B"/>
    <w:rsid w:val="002C298D"/>
    <w:rsid w:val="002D5E50"/>
    <w:rsid w:val="002E5EC1"/>
    <w:rsid w:val="002F5561"/>
    <w:rsid w:val="003250D7"/>
    <w:rsid w:val="0034590E"/>
    <w:rsid w:val="003837F8"/>
    <w:rsid w:val="00383E80"/>
    <w:rsid w:val="003A1FB0"/>
    <w:rsid w:val="003D6566"/>
    <w:rsid w:val="003F4B26"/>
    <w:rsid w:val="003F4E12"/>
    <w:rsid w:val="004077A1"/>
    <w:rsid w:val="00421BAE"/>
    <w:rsid w:val="00435932"/>
    <w:rsid w:val="00461BCD"/>
    <w:rsid w:val="004661A1"/>
    <w:rsid w:val="004A0ECD"/>
    <w:rsid w:val="004A2112"/>
    <w:rsid w:val="004A30E5"/>
    <w:rsid w:val="004F6741"/>
    <w:rsid w:val="00505A86"/>
    <w:rsid w:val="00510D54"/>
    <w:rsid w:val="00575E1E"/>
    <w:rsid w:val="00582A2C"/>
    <w:rsid w:val="005965CA"/>
    <w:rsid w:val="006111DE"/>
    <w:rsid w:val="00613D37"/>
    <w:rsid w:val="00636607"/>
    <w:rsid w:val="00636AEE"/>
    <w:rsid w:val="006437B5"/>
    <w:rsid w:val="00662FD5"/>
    <w:rsid w:val="0067527F"/>
    <w:rsid w:val="006E2CEC"/>
    <w:rsid w:val="006F7963"/>
    <w:rsid w:val="00705393"/>
    <w:rsid w:val="00711B2E"/>
    <w:rsid w:val="00712F7D"/>
    <w:rsid w:val="00722496"/>
    <w:rsid w:val="00725176"/>
    <w:rsid w:val="00740023"/>
    <w:rsid w:val="00775C5F"/>
    <w:rsid w:val="007A6EA7"/>
    <w:rsid w:val="007B1D9B"/>
    <w:rsid w:val="007B3BCC"/>
    <w:rsid w:val="007E5671"/>
    <w:rsid w:val="007F5895"/>
    <w:rsid w:val="00802486"/>
    <w:rsid w:val="008370C8"/>
    <w:rsid w:val="00846571"/>
    <w:rsid w:val="00865308"/>
    <w:rsid w:val="00875811"/>
    <w:rsid w:val="008805E9"/>
    <w:rsid w:val="00895F63"/>
    <w:rsid w:val="008B1ACF"/>
    <w:rsid w:val="008C2F3B"/>
    <w:rsid w:val="008D256A"/>
    <w:rsid w:val="008E2FA9"/>
    <w:rsid w:val="008E31EA"/>
    <w:rsid w:val="008E328D"/>
    <w:rsid w:val="00925B29"/>
    <w:rsid w:val="00933B0E"/>
    <w:rsid w:val="00946A42"/>
    <w:rsid w:val="00957B5C"/>
    <w:rsid w:val="00962A42"/>
    <w:rsid w:val="00963308"/>
    <w:rsid w:val="009742A0"/>
    <w:rsid w:val="009A06E5"/>
    <w:rsid w:val="009A23B5"/>
    <w:rsid w:val="009A6E9B"/>
    <w:rsid w:val="009E612C"/>
    <w:rsid w:val="00A17631"/>
    <w:rsid w:val="00A436CA"/>
    <w:rsid w:val="00A57555"/>
    <w:rsid w:val="00A71382"/>
    <w:rsid w:val="00AE79CC"/>
    <w:rsid w:val="00AF673F"/>
    <w:rsid w:val="00B02492"/>
    <w:rsid w:val="00B0568F"/>
    <w:rsid w:val="00B06562"/>
    <w:rsid w:val="00B2282E"/>
    <w:rsid w:val="00B4158E"/>
    <w:rsid w:val="00B836C6"/>
    <w:rsid w:val="00B92715"/>
    <w:rsid w:val="00B966B6"/>
    <w:rsid w:val="00B96F95"/>
    <w:rsid w:val="00BA7CA0"/>
    <w:rsid w:val="00BB753B"/>
    <w:rsid w:val="00BC4D10"/>
    <w:rsid w:val="00BD2EFF"/>
    <w:rsid w:val="00C345E9"/>
    <w:rsid w:val="00C44CA5"/>
    <w:rsid w:val="00C72703"/>
    <w:rsid w:val="00C74FB2"/>
    <w:rsid w:val="00C871EF"/>
    <w:rsid w:val="00CA3BCB"/>
    <w:rsid w:val="00CC6EBF"/>
    <w:rsid w:val="00CD2885"/>
    <w:rsid w:val="00CD74B1"/>
    <w:rsid w:val="00CF2EC5"/>
    <w:rsid w:val="00CF4368"/>
    <w:rsid w:val="00D11163"/>
    <w:rsid w:val="00D66A06"/>
    <w:rsid w:val="00D93550"/>
    <w:rsid w:val="00DA6315"/>
    <w:rsid w:val="00DA7708"/>
    <w:rsid w:val="00DD4386"/>
    <w:rsid w:val="00DE5DB8"/>
    <w:rsid w:val="00DE7FAE"/>
    <w:rsid w:val="00DF5306"/>
    <w:rsid w:val="00E15C7C"/>
    <w:rsid w:val="00E23716"/>
    <w:rsid w:val="00E33FA9"/>
    <w:rsid w:val="00E71F20"/>
    <w:rsid w:val="00E86A5D"/>
    <w:rsid w:val="00E911B9"/>
    <w:rsid w:val="00EA06E1"/>
    <w:rsid w:val="00EF18D8"/>
    <w:rsid w:val="00F20DB1"/>
    <w:rsid w:val="00F26F2A"/>
    <w:rsid w:val="00F437A1"/>
    <w:rsid w:val="00F44223"/>
    <w:rsid w:val="00F475B5"/>
    <w:rsid w:val="00F749D2"/>
    <w:rsid w:val="00FA1E70"/>
    <w:rsid w:val="00FA6A2B"/>
    <w:rsid w:val="00FF43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5E8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F2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26F2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F26F2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F2A"/>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F26F2A"/>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4077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77A1"/>
    <w:rPr>
      <w:rFonts w:ascii="Tahoma" w:hAnsi="Tahoma" w:cs="Tahoma"/>
      <w:sz w:val="16"/>
      <w:szCs w:val="16"/>
      <w:lang w:val="en-GB"/>
    </w:rPr>
  </w:style>
  <w:style w:type="paragraph" w:styleId="Header">
    <w:name w:val="header"/>
    <w:basedOn w:val="Normal"/>
    <w:link w:val="HeaderChar"/>
    <w:uiPriority w:val="99"/>
    <w:unhideWhenUsed/>
    <w:rsid w:val="00BD2E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EFF"/>
    <w:rPr>
      <w:rFonts w:ascii="Times New Roman" w:hAnsi="Times New Roman"/>
      <w:sz w:val="24"/>
      <w:lang w:val="en-GB"/>
    </w:rPr>
  </w:style>
  <w:style w:type="paragraph" w:styleId="Footer">
    <w:name w:val="footer"/>
    <w:basedOn w:val="Normal"/>
    <w:link w:val="FooterChar"/>
    <w:uiPriority w:val="99"/>
    <w:unhideWhenUsed/>
    <w:rsid w:val="00BD2E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EFF"/>
    <w:rPr>
      <w:rFonts w:ascii="Times New Roman" w:hAnsi="Times New Roman"/>
      <w:sz w:val="24"/>
      <w:lang w:val="en-GB"/>
    </w:rPr>
  </w:style>
  <w:style w:type="character" w:styleId="CommentReference">
    <w:name w:val="annotation reference"/>
    <w:basedOn w:val="DefaultParagraphFont"/>
    <w:uiPriority w:val="99"/>
    <w:semiHidden/>
    <w:unhideWhenUsed/>
    <w:rsid w:val="00D11163"/>
    <w:rPr>
      <w:sz w:val="16"/>
      <w:szCs w:val="16"/>
    </w:rPr>
  </w:style>
  <w:style w:type="paragraph" w:styleId="CommentText">
    <w:name w:val="annotation text"/>
    <w:basedOn w:val="Normal"/>
    <w:link w:val="CommentTextChar"/>
    <w:uiPriority w:val="99"/>
    <w:semiHidden/>
    <w:unhideWhenUsed/>
    <w:rsid w:val="00D11163"/>
    <w:pPr>
      <w:spacing w:line="240" w:lineRule="auto"/>
    </w:pPr>
    <w:rPr>
      <w:sz w:val="20"/>
      <w:szCs w:val="20"/>
    </w:rPr>
  </w:style>
  <w:style w:type="character" w:customStyle="1" w:styleId="CommentTextChar">
    <w:name w:val="Comment Text Char"/>
    <w:basedOn w:val="DefaultParagraphFont"/>
    <w:link w:val="CommentText"/>
    <w:uiPriority w:val="99"/>
    <w:semiHidden/>
    <w:rsid w:val="00D1116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11163"/>
    <w:rPr>
      <w:b/>
      <w:bCs/>
    </w:rPr>
  </w:style>
  <w:style w:type="character" w:customStyle="1" w:styleId="CommentSubjectChar">
    <w:name w:val="Comment Subject Char"/>
    <w:basedOn w:val="CommentTextChar"/>
    <w:link w:val="CommentSubject"/>
    <w:uiPriority w:val="99"/>
    <w:semiHidden/>
    <w:rsid w:val="00D11163"/>
    <w:rPr>
      <w:rFonts w:ascii="Times New Roman" w:hAnsi="Times New Roman"/>
      <w:b/>
      <w:bCs/>
      <w:sz w:val="20"/>
      <w:szCs w:val="20"/>
      <w:lang w:val="en-GB"/>
    </w:rPr>
  </w:style>
  <w:style w:type="paragraph" w:styleId="ListParagraph">
    <w:name w:val="List Paragraph"/>
    <w:basedOn w:val="Normal"/>
    <w:uiPriority w:val="34"/>
    <w:qFormat/>
    <w:rsid w:val="00C44CA5"/>
    <w:pPr>
      <w:ind w:left="720"/>
      <w:contextualSpacing/>
    </w:pPr>
  </w:style>
  <w:style w:type="character" w:styleId="PlaceholderText">
    <w:name w:val="Placeholder Text"/>
    <w:basedOn w:val="DefaultParagraphFont"/>
    <w:uiPriority w:val="99"/>
    <w:semiHidden/>
    <w:rsid w:val="00DE7FAE"/>
    <w:rPr>
      <w:color w:val="808080"/>
    </w:rPr>
  </w:style>
  <w:style w:type="character" w:styleId="Hyperlink">
    <w:name w:val="Hyperlink"/>
    <w:basedOn w:val="DefaultParagraphFont"/>
    <w:uiPriority w:val="99"/>
    <w:semiHidden/>
    <w:unhideWhenUsed/>
    <w:rsid w:val="002D5E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3C9700-65D6-430E-AFA3-878C9A249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2020-08-05T14:44:00Z</dcterms:created>
  <dcterms:modified xsi:type="dcterms:W3CDTF">2020-08-05T14:44:00Z</dcterms:modified>
</cp:coreProperties>
</file>