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C2C31" w14:textId="0F1E1BF6" w:rsidR="0037266B" w:rsidRDefault="00E74633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Bwriad</w:t>
      </w:r>
      <w:r w:rsidRPr="00E74633">
        <w:rPr>
          <w:rFonts w:ascii="Calibri" w:hAnsi="Calibri" w:cs="Calibri"/>
          <w:lang w:val="cy-GB"/>
        </w:rPr>
        <w:t xml:space="preserve"> yr aseiniad hwn yw trafod canfyddiadau'r ymchwil a wnaed yn y profiad dewisol</w:t>
      </w:r>
      <w:r w:rsidRPr="00E74633">
        <w:rPr>
          <w:rFonts w:ascii="Calibri" w:hAnsi="Calibri" w:cs="Calibri"/>
          <w:lang w:val="cy-GB"/>
        </w:rPr>
        <w:t>.</w:t>
      </w:r>
      <w:r w:rsidR="00077111">
        <w:rPr>
          <w:rFonts w:ascii="Calibri" w:hAnsi="Calibri" w:cs="Calibri"/>
          <w:lang w:val="cy-GB"/>
        </w:rPr>
        <w:t xml:space="preserve"> Y cwestiwn ymchwil oedd ‘p</w:t>
      </w:r>
      <w:r w:rsidR="00077111" w:rsidRPr="00077111">
        <w:rPr>
          <w:rFonts w:ascii="Calibri" w:hAnsi="Calibri" w:cs="Calibri"/>
          <w:lang w:val="cy-GB"/>
        </w:rPr>
        <w:t xml:space="preserve">a strategaethau sy’n cael ei defnyddio i gefnogi dysgwyr </w:t>
      </w:r>
      <w:r w:rsidR="00077111">
        <w:rPr>
          <w:rFonts w:ascii="Calibri" w:hAnsi="Calibri" w:cs="Calibri"/>
          <w:lang w:val="cy-GB"/>
        </w:rPr>
        <w:t>â nam ar eu clyw</w:t>
      </w:r>
      <w:r w:rsidR="00077111" w:rsidRPr="00077111">
        <w:rPr>
          <w:rFonts w:ascii="Calibri" w:hAnsi="Calibri" w:cs="Calibri"/>
          <w:lang w:val="cy-GB"/>
        </w:rPr>
        <w:t xml:space="preserve"> mewn ystafell dosbarth prif ffrwd?</w:t>
      </w:r>
      <w:r w:rsidR="00077111">
        <w:rPr>
          <w:rFonts w:ascii="Calibri" w:hAnsi="Calibri" w:cs="Calibri"/>
          <w:lang w:val="cy-GB"/>
        </w:rPr>
        <w:t>’, felly p</w:t>
      </w:r>
      <w:r w:rsidRPr="00E74633">
        <w:rPr>
          <w:rFonts w:ascii="Calibri" w:hAnsi="Calibri" w:cs="Calibri"/>
          <w:lang w:val="cy-GB"/>
        </w:rPr>
        <w:t>wrpas yr ymchwil hwn oedd archwilio a chael dealltwriaeth ddyfnach o’r strategaethau a’r technegau a ddefnyddir gan athrawon dosbarth i gefnogi dysgwyr â nam ar y clyw mewn gweithgareddau dosbarth o ddydd i ddydd ac ymrwymiadau allgyrsiol. Y nod oedd archwilio sut mae’r addysgwyr hyn yn cyflawni’r cymorth hwn a nodi’r strategaethau penodol y maent yn eu rhoi ar waith i hyrwyddo cynhwysiant a bodloni anghenion y disgyblion hyn yn effeithiol.</w:t>
      </w:r>
      <w:r w:rsidR="00661BB3">
        <w:rPr>
          <w:rFonts w:ascii="Calibri" w:hAnsi="Calibri" w:cs="Calibri"/>
          <w:lang w:val="cy-GB"/>
        </w:rPr>
        <w:t xml:space="preserve"> </w:t>
      </w:r>
      <w:r w:rsidR="00661BB3" w:rsidRPr="00661BB3">
        <w:rPr>
          <w:rFonts w:ascii="Calibri" w:hAnsi="Calibri" w:cs="Calibri"/>
          <w:lang w:val="cy-GB"/>
        </w:rPr>
        <w:t xml:space="preserve">Dewiswyd y pwnc hwn ar ôl cwblhau hyfforddiant ymwybyddiaeth o fyddardod yn ystod lleoliad ysgol </w:t>
      </w:r>
      <w:r w:rsidR="00DF37E7">
        <w:rPr>
          <w:rFonts w:ascii="Calibri" w:hAnsi="Calibri" w:cs="Calibri"/>
          <w:lang w:val="cy-GB"/>
        </w:rPr>
        <w:t>f</w:t>
      </w:r>
      <w:r w:rsidR="00661BB3" w:rsidRPr="00661BB3">
        <w:rPr>
          <w:rFonts w:ascii="Calibri" w:hAnsi="Calibri" w:cs="Calibri"/>
          <w:lang w:val="cy-GB"/>
        </w:rPr>
        <w:t>laenorol, a roddodd fewnwelediad gwerthfawr i'r heriau a wynebir gan unigolion â nam ar eu clyw. Sbardunodd yr hyfforddiant ddiddordeb cryf mewn deall sut orau i gefnogi’r dysgwyr hyn, a sut y gellir addasu lleoliad ystafell ddosbarth ar gyfer y disgyblion hyn.</w:t>
      </w:r>
      <w:r w:rsidR="00674F1E">
        <w:rPr>
          <w:rFonts w:ascii="Calibri" w:hAnsi="Calibri" w:cs="Calibri"/>
          <w:lang w:val="cy-GB"/>
        </w:rPr>
        <w:t xml:space="preserve"> B</w:t>
      </w:r>
      <w:r w:rsidR="00674F1E" w:rsidRPr="00674F1E">
        <w:rPr>
          <w:rFonts w:ascii="Calibri" w:hAnsi="Calibri" w:cs="Calibri"/>
          <w:lang w:val="cy-GB"/>
        </w:rPr>
        <w:t xml:space="preserve">ydd yr ymchwil hwn hefyd yn cysylltu â'r </w:t>
      </w:r>
      <w:r w:rsidR="00674F1E">
        <w:rPr>
          <w:rFonts w:ascii="Calibri" w:hAnsi="Calibri" w:cs="Calibri"/>
          <w:lang w:val="cy-GB"/>
        </w:rPr>
        <w:t>adfyfyrio ar y PDP</w:t>
      </w:r>
      <w:r w:rsidR="00674F1E" w:rsidRPr="00674F1E">
        <w:rPr>
          <w:rFonts w:ascii="Calibri" w:hAnsi="Calibri" w:cs="Calibri"/>
          <w:lang w:val="cy-GB"/>
        </w:rPr>
        <w:t xml:space="preserve"> gan ei fod wedi caniatáu ar gyfer datblygiad proffesiynol</w:t>
      </w:r>
      <w:r w:rsidR="00674F1E">
        <w:rPr>
          <w:rFonts w:ascii="Calibri" w:hAnsi="Calibri" w:cs="Calibri"/>
          <w:lang w:val="cy-GB"/>
        </w:rPr>
        <w:t>.</w:t>
      </w:r>
      <w:r w:rsidR="00DE239A">
        <w:rPr>
          <w:rFonts w:ascii="Calibri" w:hAnsi="Calibri" w:cs="Calibri"/>
          <w:lang w:val="cy-GB"/>
        </w:rPr>
        <w:t xml:space="preserve"> Cy</w:t>
      </w:r>
      <w:r w:rsidR="00DE239A" w:rsidRPr="00DE239A">
        <w:rPr>
          <w:rFonts w:ascii="Calibri" w:hAnsi="Calibri" w:cs="Calibri"/>
          <w:lang w:val="cy-GB"/>
        </w:rPr>
        <w:t xml:space="preserve">nhaliwyd yr ymchwil hwn mewn ysgol 3-19 oed pob oed mewn ardal amaethyddol wledig yng ngogledd </w:t>
      </w:r>
      <w:r w:rsidR="00DE239A">
        <w:rPr>
          <w:rFonts w:ascii="Calibri" w:hAnsi="Calibri" w:cs="Calibri"/>
          <w:lang w:val="cy-GB"/>
        </w:rPr>
        <w:t>Sir Benfro</w:t>
      </w:r>
      <w:r w:rsidR="00EA5B6A">
        <w:rPr>
          <w:rFonts w:ascii="Calibri" w:hAnsi="Calibri" w:cs="Calibri"/>
          <w:lang w:val="cy-GB"/>
        </w:rPr>
        <w:t xml:space="preserve"> (</w:t>
      </w:r>
      <w:r w:rsidR="00EA5B6A" w:rsidRPr="00EA5B6A">
        <w:rPr>
          <w:rFonts w:ascii="Calibri" w:hAnsi="Calibri" w:cs="Calibri"/>
          <w:color w:val="000000" w:themeColor="text1"/>
          <w:highlight w:val="black"/>
          <w:lang w:val="cy-GB"/>
        </w:rPr>
        <w:t>Ysgol Bro Preseli</w:t>
      </w:r>
      <w:r w:rsidR="00EA5B6A">
        <w:rPr>
          <w:rFonts w:ascii="Calibri" w:hAnsi="Calibri" w:cs="Calibri"/>
          <w:lang w:val="cy-GB"/>
        </w:rPr>
        <w:t xml:space="preserve">, 2024). </w:t>
      </w:r>
      <w:r w:rsidR="001641F1">
        <w:rPr>
          <w:rFonts w:ascii="Calibri" w:hAnsi="Calibri" w:cs="Calibri"/>
          <w:lang w:val="cy-GB"/>
        </w:rPr>
        <w:t>A</w:t>
      </w:r>
      <w:r w:rsidR="001641F1" w:rsidRPr="001641F1">
        <w:rPr>
          <w:rFonts w:ascii="Calibri" w:hAnsi="Calibri" w:cs="Calibri"/>
          <w:lang w:val="cy-GB"/>
        </w:rPr>
        <w:t>rsylwyd ar ddau ddosbarth ar gyfer yr ymchwil hwn, dosbarth derbyn a blwyddyn saith. Roedd gan y ddau ddosbarth ddisgybl â nam ar y clyw, fodd bynnag roedd un yn fwy difrifol na'r llall.</w:t>
      </w:r>
    </w:p>
    <w:p w14:paraId="7687B179" w14:textId="77777777" w:rsidR="00BD72A9" w:rsidRDefault="00BD72A9" w:rsidP="00077111">
      <w:pPr>
        <w:spacing w:line="360" w:lineRule="auto"/>
        <w:rPr>
          <w:rFonts w:ascii="Calibri" w:hAnsi="Calibri" w:cs="Calibri"/>
          <w:lang w:val="cy-GB"/>
        </w:rPr>
      </w:pPr>
    </w:p>
    <w:p w14:paraId="6226A3BF" w14:textId="179F4F36" w:rsidR="00BD72A9" w:rsidRDefault="00BD72A9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Y</w:t>
      </w:r>
      <w:r w:rsidRPr="00BD72A9">
        <w:rPr>
          <w:rFonts w:ascii="Calibri" w:hAnsi="Calibri" w:cs="Calibri"/>
          <w:lang w:val="cy-GB"/>
        </w:rPr>
        <w:t xml:space="preserve">n ôl y gymdeithas plant byddar </w:t>
      </w:r>
      <w:r w:rsidR="00DF37E7">
        <w:rPr>
          <w:rFonts w:ascii="Calibri" w:hAnsi="Calibri" w:cs="Calibri"/>
          <w:lang w:val="cy-GB"/>
        </w:rPr>
        <w:t>c</w:t>
      </w:r>
      <w:r w:rsidRPr="00BD72A9">
        <w:rPr>
          <w:rFonts w:ascii="Calibri" w:hAnsi="Calibri" w:cs="Calibri"/>
          <w:lang w:val="cy-GB"/>
        </w:rPr>
        <w:t>enedlaethol, defnyddir y gair byddar i gyfeirio at unrhyw lefel o golled clyw</w:t>
      </w:r>
      <w:r>
        <w:rPr>
          <w:rFonts w:ascii="Calibri" w:hAnsi="Calibri" w:cs="Calibri"/>
          <w:lang w:val="cy-GB"/>
        </w:rPr>
        <w:t xml:space="preserve"> (</w:t>
      </w:r>
      <w:r w:rsidRPr="00BD72A9">
        <w:rPr>
          <w:rFonts w:ascii="Calibri" w:hAnsi="Calibri" w:cs="Calibri"/>
        </w:rPr>
        <w:t>National Deaf Children's Society</w:t>
      </w:r>
      <w:r>
        <w:rPr>
          <w:rFonts w:ascii="Calibri" w:hAnsi="Calibri" w:cs="Calibri"/>
        </w:rPr>
        <w:t xml:space="preserve">, </w:t>
      </w:r>
      <w:r w:rsidRPr="00BD72A9">
        <w:rPr>
          <w:rFonts w:ascii="Calibri" w:hAnsi="Calibri" w:cs="Calibri"/>
        </w:rPr>
        <w:t>2024</w:t>
      </w:r>
      <w:r>
        <w:rPr>
          <w:rFonts w:ascii="Calibri" w:hAnsi="Calibri" w:cs="Calibri"/>
        </w:rPr>
        <w:t xml:space="preserve">). </w:t>
      </w:r>
      <w:r w:rsidR="002152BD">
        <w:rPr>
          <w:rFonts w:ascii="Calibri" w:hAnsi="Calibri" w:cs="Calibri"/>
        </w:rPr>
        <w:t>M</w:t>
      </w:r>
      <w:r w:rsidR="002152BD" w:rsidRPr="002152BD">
        <w:rPr>
          <w:rFonts w:ascii="Calibri" w:hAnsi="Calibri" w:cs="Calibri"/>
        </w:rPr>
        <w:t xml:space="preserve">ae </w:t>
      </w:r>
      <w:r w:rsidR="002152BD" w:rsidRPr="002152BD">
        <w:rPr>
          <w:rFonts w:ascii="Calibri" w:hAnsi="Calibri" w:cs="Calibri"/>
          <w:lang w:val="cy-GB"/>
        </w:rPr>
        <w:t xml:space="preserve">Sefydliad Iechyd y Byd yn datgan mai 'trwm ei glyw' yw'r term a ddefnyddir i ddisgrifio pan fydd gan rywun golled clyw ysgafn i gymedrol, ac yn gallu cyfathrebu </w:t>
      </w:r>
      <w:r w:rsidR="00DF37E7">
        <w:rPr>
          <w:rFonts w:ascii="Calibri" w:hAnsi="Calibri" w:cs="Calibri"/>
          <w:lang w:val="cy-GB"/>
        </w:rPr>
        <w:t xml:space="preserve">ag </w:t>
      </w:r>
      <w:r w:rsidR="002152BD" w:rsidRPr="002152BD">
        <w:rPr>
          <w:rFonts w:ascii="Calibri" w:hAnsi="Calibri" w:cs="Calibri"/>
          <w:lang w:val="cy-GB"/>
        </w:rPr>
        <w:t>iaith lafar ac yn gallu elwa ar gymhorthion clyw</w:t>
      </w:r>
      <w:r w:rsidR="002152BD">
        <w:rPr>
          <w:rFonts w:ascii="Calibri" w:hAnsi="Calibri" w:cs="Calibri"/>
          <w:lang w:val="cy-GB"/>
        </w:rPr>
        <w:t xml:space="preserve"> (World Health Organization, 2024).</w:t>
      </w:r>
    </w:p>
    <w:p w14:paraId="68802E17" w14:textId="771A5495" w:rsidR="000372DD" w:rsidRDefault="000372DD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Y</w:t>
      </w:r>
      <w:r w:rsidRPr="000372DD">
        <w:rPr>
          <w:rFonts w:ascii="Calibri" w:hAnsi="Calibri" w:cs="Calibri"/>
          <w:lang w:val="cy-GB"/>
        </w:rPr>
        <w:t xml:space="preserve">n ôl arolwg yn 2023 gan y Consortiwm Ymchwil i Addysg </w:t>
      </w:r>
      <w:r w:rsidR="00DF37E7">
        <w:rPr>
          <w:rFonts w:ascii="Calibri" w:hAnsi="Calibri" w:cs="Calibri"/>
          <w:lang w:val="cy-GB"/>
        </w:rPr>
        <w:t>F</w:t>
      </w:r>
      <w:r w:rsidRPr="000372DD">
        <w:rPr>
          <w:rFonts w:ascii="Calibri" w:hAnsi="Calibri" w:cs="Calibri"/>
          <w:lang w:val="cy-GB"/>
        </w:rPr>
        <w:t>yddar (CRIDE</w:t>
      </w:r>
      <w:r>
        <w:rPr>
          <w:rFonts w:ascii="Calibri" w:hAnsi="Calibri" w:cs="Calibri"/>
          <w:lang w:val="cy-GB"/>
        </w:rPr>
        <w:t>, 2023)</w:t>
      </w:r>
      <w:r w:rsidRPr="000372DD">
        <w:rPr>
          <w:rFonts w:ascii="Calibri" w:hAnsi="Calibri" w:cs="Calibri"/>
          <w:lang w:val="cy-GB"/>
        </w:rPr>
        <w:t xml:space="preserve"> mae 2,260 o blant byddar yng Nghymru.</w:t>
      </w:r>
      <w:r>
        <w:rPr>
          <w:rFonts w:ascii="Calibri" w:hAnsi="Calibri" w:cs="Calibri"/>
          <w:lang w:val="cy-GB"/>
        </w:rPr>
        <w:t xml:space="preserve"> E</w:t>
      </w:r>
      <w:r w:rsidRPr="000372DD">
        <w:rPr>
          <w:rFonts w:ascii="Calibri" w:hAnsi="Calibri" w:cs="Calibri"/>
          <w:lang w:val="cy-GB"/>
        </w:rPr>
        <w:t>r bod hon yn ganran fechan (tua 0.4%)</w:t>
      </w:r>
      <w:r>
        <w:rPr>
          <w:rFonts w:ascii="Calibri" w:hAnsi="Calibri" w:cs="Calibri"/>
          <w:lang w:val="cy-GB"/>
        </w:rPr>
        <w:t xml:space="preserve"> </w:t>
      </w:r>
      <w:r w:rsidRPr="000372DD">
        <w:rPr>
          <w:rFonts w:ascii="Calibri" w:hAnsi="Calibri" w:cs="Calibri"/>
          <w:lang w:val="cy-GB"/>
        </w:rPr>
        <w:t>mae'r effaith a gaiff hyn ar fyfyrwyr yn aruthrol ac felly mae mor bwysig i athrawon ddeall sut i gefnogi'r disgyblion hyn.</w:t>
      </w:r>
    </w:p>
    <w:p w14:paraId="4E9D6221" w14:textId="7357550D" w:rsidR="000372DD" w:rsidRDefault="000372DD" w:rsidP="00077111">
      <w:pPr>
        <w:spacing w:line="360" w:lineRule="auto"/>
        <w:rPr>
          <w:rFonts w:ascii="Calibri" w:hAnsi="Calibri" w:cs="Calibri"/>
          <w:lang w:val="cy-GB"/>
        </w:rPr>
      </w:pPr>
      <w:r w:rsidRPr="000372DD">
        <w:rPr>
          <w:rFonts w:ascii="Calibri" w:hAnsi="Calibri" w:cs="Calibri"/>
          <w:lang w:val="cy-GB"/>
        </w:rPr>
        <w:t>Mae ymchwil McCartney (2022) yn dadlau bod angen i athrawon ddeall byddardod ac addasu eu strategaethau addysgu yn unol â’r rhai yn eu dosbarth.</w:t>
      </w:r>
      <w:r>
        <w:rPr>
          <w:rFonts w:ascii="Calibri" w:hAnsi="Calibri" w:cs="Calibri"/>
          <w:lang w:val="cy-GB"/>
        </w:rPr>
        <w:t xml:space="preserve"> M</w:t>
      </w:r>
      <w:r w:rsidRPr="000372DD">
        <w:rPr>
          <w:rFonts w:ascii="Calibri" w:hAnsi="Calibri" w:cs="Calibri"/>
          <w:lang w:val="cy-GB"/>
        </w:rPr>
        <w:t>aent hefyd yn dadlau bod llawer o ddisgyblion byddar dan anfantais oherwydd nad yw eu hathrawon yn ymwybodol o’r strategaethau sydd eu hangen i gefnogi’r disgyblion hyn.</w:t>
      </w:r>
      <w:r>
        <w:rPr>
          <w:rFonts w:ascii="Calibri" w:hAnsi="Calibri" w:cs="Calibri"/>
          <w:lang w:val="cy-GB"/>
        </w:rPr>
        <w:t xml:space="preserve"> M</w:t>
      </w:r>
      <w:r w:rsidRPr="000372DD">
        <w:rPr>
          <w:rFonts w:ascii="Calibri" w:hAnsi="Calibri" w:cs="Calibri"/>
          <w:lang w:val="cy-GB"/>
        </w:rPr>
        <w:t xml:space="preserve">ae'r cyfnodolyn </w:t>
      </w:r>
      <w:r>
        <w:rPr>
          <w:rFonts w:ascii="Calibri" w:hAnsi="Calibri" w:cs="Calibri"/>
          <w:lang w:val="cy-GB"/>
        </w:rPr>
        <w:t xml:space="preserve">hwn </w:t>
      </w:r>
      <w:r w:rsidRPr="000372DD">
        <w:rPr>
          <w:rFonts w:ascii="Calibri" w:hAnsi="Calibri" w:cs="Calibri"/>
          <w:lang w:val="cy-GB"/>
        </w:rPr>
        <w:t xml:space="preserve">yn ddiweddar ac wedi'i ysgrifennu gan rywun ag arbenigedd mewn iaith arwyddion, ac </w:t>
      </w:r>
      <w:r w:rsidRPr="000372DD">
        <w:rPr>
          <w:rFonts w:ascii="Calibri" w:hAnsi="Calibri" w:cs="Calibri"/>
          <w:lang w:val="cy-GB"/>
        </w:rPr>
        <w:lastRenderedPageBreak/>
        <w:t>felly gellir ei ystyried yn ffynhonnell gredadwy.</w:t>
      </w:r>
      <w:r>
        <w:rPr>
          <w:rFonts w:ascii="Calibri" w:hAnsi="Calibri" w:cs="Calibri"/>
          <w:lang w:val="cy-GB"/>
        </w:rPr>
        <w:t xml:space="preserve"> M</w:t>
      </w:r>
      <w:r w:rsidRPr="000372DD">
        <w:rPr>
          <w:rFonts w:ascii="Calibri" w:hAnsi="Calibri" w:cs="Calibri"/>
          <w:lang w:val="cy-GB"/>
        </w:rPr>
        <w:t>ae’n hanfodol defnyddio ffynonellau diweddar wrth gynnal adolygiad o lenyddiaeth er mwyn sicrhau bod y wybodaeth a ddarperir y mwyaf dibynadwy a’r canfyddiadau yn ddibynadwy ac yn gywir</w:t>
      </w:r>
      <w:r>
        <w:rPr>
          <w:rFonts w:ascii="Calibri" w:hAnsi="Calibri" w:cs="Calibri"/>
          <w:lang w:val="cy-GB"/>
        </w:rPr>
        <w:t xml:space="preserve"> (Bryman, 2016). M</w:t>
      </w:r>
      <w:r w:rsidRPr="000372DD">
        <w:rPr>
          <w:rFonts w:ascii="Calibri" w:hAnsi="Calibri" w:cs="Calibri"/>
          <w:lang w:val="cy-GB"/>
        </w:rPr>
        <w:t>ae ffynhonnell gweddol ddiweddar arall yn credu bod angen agwedd ymarferol weledol i gefnogi plant byddar mewn ysgolion cynradd</w:t>
      </w:r>
      <w:r w:rsidRPr="000372DD">
        <w:rPr>
          <w:rFonts w:ascii="Calibri" w:hAnsi="Calibri" w:cs="Calibri"/>
          <w:lang w:val="cy-GB"/>
        </w:rPr>
        <w:t xml:space="preserve"> (</w:t>
      </w:r>
      <w:r w:rsidRPr="000372DD">
        <w:rPr>
          <w:rFonts w:ascii="Calibri" w:hAnsi="Calibri" w:cs="Calibri"/>
          <w:lang w:val="cy-GB"/>
        </w:rPr>
        <w:t>Kurniaman</w:t>
      </w:r>
      <w:r w:rsidRPr="000372DD">
        <w:rPr>
          <w:rFonts w:ascii="Calibri" w:hAnsi="Calibri" w:cs="Calibri"/>
          <w:lang w:val="cy-GB"/>
        </w:rPr>
        <w:t>, et. al. 2021). A</w:t>
      </w:r>
      <w:r w:rsidRPr="000372DD">
        <w:rPr>
          <w:rFonts w:ascii="Calibri" w:hAnsi="Calibri" w:cs="Calibri"/>
          <w:lang w:val="cy-GB"/>
        </w:rPr>
        <w:t>dleisir hyn gan Marschark a Hauser (2012), sy’n cefnogi’r defnydd o gymhorthion gweledol i gefnogi plant byddar.</w:t>
      </w:r>
      <w:r w:rsidRPr="000372DD">
        <w:rPr>
          <w:rFonts w:ascii="Calibri" w:hAnsi="Calibri" w:cs="Calibri"/>
          <w:lang w:val="cy-GB"/>
        </w:rPr>
        <w:t xml:space="preserve"> C</w:t>
      </w:r>
      <w:r w:rsidRPr="000372DD">
        <w:rPr>
          <w:rFonts w:ascii="Calibri" w:hAnsi="Calibri" w:cs="Calibri"/>
          <w:lang w:val="cy-GB"/>
        </w:rPr>
        <w:t>efnogir y defnydd o gymhorthion gweledol gan lawer mwy, gan gynnwys Luckner</w:t>
      </w:r>
      <w:r w:rsidRPr="000372DD">
        <w:rPr>
          <w:rFonts w:ascii="Calibri" w:hAnsi="Calibri" w:cs="Calibri"/>
          <w:lang w:val="cy-GB"/>
        </w:rPr>
        <w:t xml:space="preserve"> a </w:t>
      </w:r>
      <w:r w:rsidRPr="000372DD">
        <w:rPr>
          <w:rFonts w:ascii="Calibri" w:hAnsi="Calibri" w:cs="Calibri"/>
          <w:lang w:val="cy-GB"/>
        </w:rPr>
        <w:t>Bowe</w:t>
      </w:r>
      <w:r w:rsidRPr="000372DD">
        <w:rPr>
          <w:rFonts w:ascii="Calibri" w:hAnsi="Calibri" w:cs="Calibri"/>
          <w:lang w:val="cy-GB"/>
        </w:rPr>
        <w:t>n</w:t>
      </w:r>
      <w:r w:rsidRPr="000372DD">
        <w:rPr>
          <w:rFonts w:ascii="Calibri" w:hAnsi="Calibri" w:cs="Calibri"/>
          <w:lang w:val="cy-GB"/>
        </w:rPr>
        <w:t xml:space="preserve"> (2006</w:t>
      </w:r>
      <w:r w:rsidRPr="000372DD">
        <w:rPr>
          <w:rFonts w:ascii="Calibri" w:hAnsi="Calibri" w:cs="Calibri"/>
          <w:lang w:val="cy-GB"/>
        </w:rPr>
        <w:t xml:space="preserve">) </w:t>
      </w:r>
      <w:r w:rsidRPr="000372DD">
        <w:rPr>
          <w:rFonts w:ascii="Calibri" w:hAnsi="Calibri" w:cs="Calibri"/>
          <w:lang w:val="cy-GB"/>
        </w:rPr>
        <w:t xml:space="preserve">a Mayer (2009) sy’n mynd ymlaen i ddweud bod cymhorthion gweledol nid yn unig yn cefnogi plant byddar ond plant ag anghenion dysgu ychwanegol eraill, ac felly gellir eu hystyried yn arfer da </w:t>
      </w:r>
      <w:r w:rsidR="00DF37E7">
        <w:rPr>
          <w:rFonts w:ascii="Calibri" w:hAnsi="Calibri" w:cs="Calibri"/>
          <w:lang w:val="cy-GB"/>
        </w:rPr>
        <w:t>yn</w:t>
      </w:r>
      <w:r w:rsidRPr="000372DD">
        <w:rPr>
          <w:rFonts w:ascii="Calibri" w:hAnsi="Calibri" w:cs="Calibri"/>
          <w:lang w:val="cy-GB"/>
        </w:rPr>
        <w:t xml:space="preserve"> yr ystafell ddosbarth.</w:t>
      </w:r>
      <w:r w:rsidRPr="000372DD">
        <w:rPr>
          <w:rFonts w:ascii="Calibri" w:hAnsi="Calibri" w:cs="Calibri"/>
          <w:lang w:val="cy-GB"/>
        </w:rPr>
        <w:t xml:space="preserve"> A</w:t>
      </w:r>
      <w:r w:rsidRPr="000372DD">
        <w:rPr>
          <w:rFonts w:ascii="Calibri" w:hAnsi="Calibri" w:cs="Calibri"/>
          <w:lang w:val="cy-GB"/>
        </w:rPr>
        <w:t>tegir hyn gan Sweller (2011) sy’n awgrymu bod y defnydd o gymhorthion gweledol yn lleihau gorlwytho gwybyddol ac yn ei dro yn creu profiad dysgu gwell i unigolion.</w:t>
      </w:r>
      <w:r>
        <w:rPr>
          <w:rFonts w:ascii="Calibri" w:hAnsi="Calibri" w:cs="Calibri"/>
          <w:lang w:val="cy-GB"/>
        </w:rPr>
        <w:t xml:space="preserve"> Ma</w:t>
      </w:r>
      <w:r w:rsidRPr="000372DD">
        <w:rPr>
          <w:rFonts w:ascii="Calibri" w:hAnsi="Calibri" w:cs="Calibri"/>
          <w:lang w:val="cy-GB"/>
        </w:rPr>
        <w:t xml:space="preserve">e rhai </w:t>
      </w:r>
      <w:r>
        <w:rPr>
          <w:rFonts w:ascii="Calibri" w:hAnsi="Calibri" w:cs="Calibri"/>
          <w:lang w:val="cy-GB"/>
        </w:rPr>
        <w:t xml:space="preserve">fel Kluwin (2004) a Mayer (2009) </w:t>
      </w:r>
      <w:r w:rsidRPr="000372DD">
        <w:rPr>
          <w:rFonts w:ascii="Calibri" w:hAnsi="Calibri" w:cs="Calibri"/>
          <w:lang w:val="cy-GB"/>
        </w:rPr>
        <w:t xml:space="preserve">fodd bynnag yn awgrymu bod angen bod yn ofalus wrth ddefnyddio cymhorthion gweledol i gefnogi dysgwyr byddar. </w:t>
      </w:r>
      <w:r>
        <w:rPr>
          <w:rFonts w:ascii="Calibri" w:hAnsi="Calibri" w:cs="Calibri"/>
          <w:lang w:val="cy-GB"/>
        </w:rPr>
        <w:t>M</w:t>
      </w:r>
      <w:r w:rsidRPr="000372DD">
        <w:rPr>
          <w:rFonts w:ascii="Calibri" w:hAnsi="Calibri" w:cs="Calibri"/>
          <w:lang w:val="cy-GB"/>
        </w:rPr>
        <w:t xml:space="preserve">ae hyn er mwyn sicrhau nad </w:t>
      </w:r>
      <w:r>
        <w:rPr>
          <w:rFonts w:ascii="Calibri" w:hAnsi="Calibri" w:cs="Calibri"/>
          <w:lang w:val="cy-GB"/>
        </w:rPr>
        <w:t>ydynt</w:t>
      </w:r>
      <w:r w:rsidRPr="000372DD">
        <w:rPr>
          <w:rFonts w:ascii="Calibri" w:hAnsi="Calibri" w:cs="Calibri"/>
          <w:lang w:val="cy-GB"/>
        </w:rPr>
        <w:t xml:space="preserve"> yn cael e</w:t>
      </w:r>
      <w:r>
        <w:rPr>
          <w:rFonts w:ascii="Calibri" w:hAnsi="Calibri" w:cs="Calibri"/>
          <w:lang w:val="cy-GB"/>
        </w:rPr>
        <w:t>u</w:t>
      </w:r>
      <w:r w:rsidRPr="000372DD">
        <w:rPr>
          <w:rFonts w:ascii="Calibri" w:hAnsi="Calibri" w:cs="Calibri"/>
          <w:lang w:val="cy-GB"/>
        </w:rPr>
        <w:t xml:space="preserve"> defnyddio'n ormodol, a hyd yn oed rwystro datblygiad sgiliau eraill megis cyfathrebu.</w:t>
      </w:r>
      <w:r>
        <w:rPr>
          <w:rFonts w:ascii="Calibri" w:hAnsi="Calibri" w:cs="Calibri"/>
          <w:lang w:val="cy-GB"/>
        </w:rPr>
        <w:t xml:space="preserve"> M</w:t>
      </w:r>
      <w:r w:rsidRPr="000372DD">
        <w:rPr>
          <w:rFonts w:ascii="Calibri" w:hAnsi="Calibri" w:cs="Calibri"/>
          <w:lang w:val="cy-GB"/>
        </w:rPr>
        <w:t>ae'r rhain yn ffynonellau hŷn fodd bynnag a gellid herio eu dibynadwyedd yn y presennol, gyda datblygiad technoleg er enghraifft.</w:t>
      </w:r>
      <w:r>
        <w:rPr>
          <w:rFonts w:ascii="Calibri" w:hAnsi="Calibri" w:cs="Calibri"/>
          <w:lang w:val="cy-GB"/>
        </w:rPr>
        <w:t xml:space="preserve"> P</w:t>
      </w:r>
      <w:r w:rsidRPr="000372DD">
        <w:rPr>
          <w:rFonts w:ascii="Calibri" w:hAnsi="Calibri" w:cs="Calibri"/>
          <w:lang w:val="cy-GB"/>
        </w:rPr>
        <w:t>e bai'r erthyglau hyn yn cael eu hysgrifennu nawr a fyddai'r adnoddau sydd ar gael heddiw yn newid safbwynt yr awduron hyn?</w:t>
      </w:r>
    </w:p>
    <w:p w14:paraId="1C881901" w14:textId="53F074E9" w:rsidR="000372DD" w:rsidRDefault="000372DD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T</w:t>
      </w:r>
      <w:r w:rsidRPr="000372DD">
        <w:rPr>
          <w:rFonts w:ascii="Calibri" w:hAnsi="Calibri" w:cs="Calibri"/>
          <w:lang w:val="cy-GB"/>
        </w:rPr>
        <w:t>hema arall a godwyd mewn nifer o ffynonellau academaidd yw'r angen i athrawon ddeall byddardod</w:t>
      </w:r>
      <w:r>
        <w:rPr>
          <w:rFonts w:ascii="Calibri" w:hAnsi="Calibri" w:cs="Calibri"/>
          <w:lang w:val="cy-GB"/>
        </w:rPr>
        <w:t xml:space="preserve">. </w:t>
      </w:r>
      <w:r w:rsidRPr="000372DD">
        <w:rPr>
          <w:rFonts w:ascii="Calibri" w:hAnsi="Calibri" w:cs="Calibri"/>
          <w:lang w:val="cy-GB"/>
        </w:rPr>
        <w:t>Mae Katz, J., &amp; Laird, S. (2003) yn pwysleisio pwysigrwydd deall byddardod er mwyn cefnogi’r disgyblion yn well, ac i sicrhau nad yw’r disgyblion hyn yn teimlo’n ynysig ac wedi’u hallgáu.</w:t>
      </w:r>
      <w:r>
        <w:rPr>
          <w:rFonts w:ascii="Calibri" w:hAnsi="Calibri" w:cs="Calibri"/>
          <w:lang w:val="cy-GB"/>
        </w:rPr>
        <w:t xml:space="preserve"> Cytuna V</w:t>
      </w:r>
      <w:r w:rsidRPr="000372DD">
        <w:rPr>
          <w:rFonts w:ascii="Calibri" w:hAnsi="Calibri" w:cs="Calibri"/>
          <w:lang w:val="cy-GB"/>
        </w:rPr>
        <w:t xml:space="preserve">ickers a Hall (2014) </w:t>
      </w:r>
      <w:r>
        <w:rPr>
          <w:rFonts w:ascii="Calibri" w:hAnsi="Calibri" w:cs="Calibri"/>
          <w:lang w:val="cy-GB"/>
        </w:rPr>
        <w:t>sy’n</w:t>
      </w:r>
      <w:r w:rsidRPr="000372DD">
        <w:rPr>
          <w:rFonts w:ascii="Calibri" w:hAnsi="Calibri" w:cs="Calibri"/>
          <w:lang w:val="cy-GB"/>
        </w:rPr>
        <w:t xml:space="preserve"> dweud bod athrawon sy’n ymwybodol o’r heriau y mae myfyrwyr byddar yn eu hwynebu yn fwy empathig ac yn gallu meithrin perthnasoedd cefnogol cadarnhaol.</w:t>
      </w:r>
      <w:r>
        <w:rPr>
          <w:rFonts w:ascii="Calibri" w:hAnsi="Calibri" w:cs="Calibri"/>
          <w:lang w:val="cy-GB"/>
        </w:rPr>
        <w:t xml:space="preserve"> A</w:t>
      </w:r>
      <w:r w:rsidRPr="000372DD">
        <w:rPr>
          <w:rFonts w:ascii="Calibri" w:hAnsi="Calibri" w:cs="Calibri"/>
          <w:lang w:val="cy-GB"/>
        </w:rPr>
        <w:t>tegir hyn gan Luckner a Bowen (2006) sy’n pwysleisio pwysigrwydd teilwra strategaethau a dulliau addysgu i’r plentyn er mwyn iddo ddysgu a chyflawni.</w:t>
      </w:r>
      <w:r>
        <w:rPr>
          <w:rFonts w:ascii="Calibri" w:hAnsi="Calibri" w:cs="Calibri"/>
          <w:lang w:val="cy-GB"/>
        </w:rPr>
        <w:t xml:space="preserve"> </w:t>
      </w:r>
      <w:r w:rsidRPr="000372DD">
        <w:rPr>
          <w:rFonts w:ascii="Calibri" w:hAnsi="Calibri" w:cs="Calibri"/>
          <w:lang w:val="cy-GB"/>
        </w:rPr>
        <w:t xml:space="preserve">Mae damcaniaeth ddyneiddiol Rogers </w:t>
      </w:r>
      <w:r>
        <w:rPr>
          <w:rFonts w:ascii="Calibri" w:hAnsi="Calibri" w:cs="Calibri"/>
          <w:lang w:val="cy-GB"/>
        </w:rPr>
        <w:t xml:space="preserve">(1961) </w:t>
      </w:r>
      <w:r w:rsidRPr="000372DD">
        <w:rPr>
          <w:rFonts w:ascii="Calibri" w:hAnsi="Calibri" w:cs="Calibri"/>
          <w:lang w:val="cy-GB"/>
        </w:rPr>
        <w:t xml:space="preserve">o ddysgu yn ategu hyn ymhellach gan ei fod yn credu bod yn rhaid i athrawon ddangos positifrwydd tuag at y myfyriwr er mwyn i blentyn allu dysgu er mwyn iddynt deimlo'n ddiogel a'u bod yn cael eu cefnogi. </w:t>
      </w:r>
      <w:r>
        <w:rPr>
          <w:rFonts w:ascii="Calibri" w:hAnsi="Calibri" w:cs="Calibri"/>
          <w:lang w:val="cy-GB"/>
        </w:rPr>
        <w:t>W</w:t>
      </w:r>
      <w:r w:rsidRPr="000372DD">
        <w:rPr>
          <w:rFonts w:ascii="Calibri" w:hAnsi="Calibri" w:cs="Calibri"/>
          <w:lang w:val="cy-GB"/>
        </w:rPr>
        <w:t>rth i athrawon ddyfnhau eu dealltwriaeth o fyddardod a chreu perthynas gadarn gyda’r disgybl, gallai hyn eu helpu i ddysgu.</w:t>
      </w:r>
      <w:r>
        <w:rPr>
          <w:rFonts w:ascii="Calibri" w:hAnsi="Calibri" w:cs="Calibri"/>
          <w:lang w:val="cy-GB"/>
        </w:rPr>
        <w:t xml:space="preserve"> M</w:t>
      </w:r>
      <w:r w:rsidRPr="000372DD">
        <w:rPr>
          <w:rFonts w:ascii="Calibri" w:hAnsi="Calibri" w:cs="Calibri"/>
          <w:lang w:val="cy-GB"/>
        </w:rPr>
        <w:t xml:space="preserve">ae hon fodd bynnag yn hen ffynhonnell, ynghyd â llawer o waith damcaniaethwyr ac felly gellir dadlau hygrededd ffynonellau o'r fath. </w:t>
      </w:r>
      <w:r>
        <w:rPr>
          <w:rFonts w:ascii="Calibri" w:hAnsi="Calibri" w:cs="Calibri"/>
          <w:lang w:val="cy-GB"/>
        </w:rPr>
        <w:t>Serch hyn</w:t>
      </w:r>
      <w:r w:rsidRPr="000372DD">
        <w:rPr>
          <w:rFonts w:ascii="Calibri" w:hAnsi="Calibri" w:cs="Calibri"/>
          <w:lang w:val="cy-GB"/>
        </w:rPr>
        <w:t>, gwelir y themâu hyn mewn gweithiau mwy diweddar ac felly gellir eu hystyried yn ddibynadwy</w:t>
      </w:r>
      <w:r>
        <w:rPr>
          <w:rFonts w:ascii="Calibri" w:hAnsi="Calibri" w:cs="Calibri"/>
          <w:lang w:val="cy-GB"/>
        </w:rPr>
        <w:t>. Y</w:t>
      </w:r>
      <w:r w:rsidRPr="000372DD">
        <w:rPr>
          <w:rFonts w:ascii="Calibri" w:hAnsi="Calibri" w:cs="Calibri"/>
          <w:lang w:val="cy-GB"/>
        </w:rPr>
        <w:t xml:space="preserve">n </w:t>
      </w:r>
      <w:r w:rsidRPr="000372DD">
        <w:rPr>
          <w:rFonts w:ascii="Calibri" w:hAnsi="Calibri" w:cs="Calibri"/>
          <w:lang w:val="cy-GB"/>
        </w:rPr>
        <w:lastRenderedPageBreak/>
        <w:t xml:space="preserve">seiliedig ar yr ymchwil presennol hwn, dewiswyd y cwestiwn i beidio â llenwi bwlch yn yr ymchwil, nac i fynd ag unrhyw ymchwil arall ymhellach. </w:t>
      </w:r>
      <w:r w:rsidR="007D0E27">
        <w:rPr>
          <w:rFonts w:ascii="Calibri" w:hAnsi="Calibri" w:cs="Calibri"/>
          <w:lang w:val="cy-GB"/>
        </w:rPr>
        <w:t>Y</w:t>
      </w:r>
      <w:r w:rsidRPr="000372DD">
        <w:rPr>
          <w:rFonts w:ascii="Calibri" w:hAnsi="Calibri" w:cs="Calibri"/>
          <w:lang w:val="cy-GB"/>
        </w:rPr>
        <w:t>n hytrach y diben oedd ceisio unrhyw strategaethau ychwanegol er mwyn dyfnhau arfer ac addysgeg.</w:t>
      </w:r>
    </w:p>
    <w:p w14:paraId="0C682A11" w14:textId="77777777" w:rsidR="00DF37E7" w:rsidRDefault="00DF37E7" w:rsidP="00077111">
      <w:pPr>
        <w:spacing w:line="360" w:lineRule="auto"/>
        <w:rPr>
          <w:rFonts w:ascii="Calibri" w:hAnsi="Calibri" w:cs="Calibri"/>
          <w:lang w:val="cy-GB"/>
        </w:rPr>
      </w:pPr>
    </w:p>
    <w:p w14:paraId="6FDF1BE0" w14:textId="1C20E19A" w:rsidR="00EA0806" w:rsidRPr="007711DA" w:rsidRDefault="007C6C6D" w:rsidP="00077111">
      <w:pPr>
        <w:spacing w:line="360" w:lineRule="auto"/>
        <w:rPr>
          <w:rFonts w:ascii="Calibri" w:hAnsi="Calibri" w:cs="Calibri"/>
          <w:lang w:val="cy-GB"/>
        </w:rPr>
      </w:pPr>
      <w:r w:rsidRPr="007C6C6D">
        <w:rPr>
          <w:rFonts w:ascii="Calibri" w:hAnsi="Calibri" w:cs="Calibri"/>
          <w:lang w:val="cy-GB"/>
        </w:rPr>
        <w:t>Mae astudiaeth achos yn fath o fethodoleg ymchwil sy'n canolbwyntio ar archwilio'n fanwl un neu fwy o enghreifftiau penodol.</w:t>
      </w:r>
      <w:r w:rsidR="00424005">
        <w:rPr>
          <w:rFonts w:ascii="Calibri" w:hAnsi="Calibri" w:cs="Calibri"/>
          <w:lang w:val="cy-GB"/>
        </w:rPr>
        <w:t xml:space="preserve"> </w:t>
      </w:r>
      <w:r w:rsidR="00424005" w:rsidRPr="00424005">
        <w:rPr>
          <w:rFonts w:ascii="Calibri" w:hAnsi="Calibri" w:cs="Calibri"/>
          <w:lang w:val="cy-GB"/>
        </w:rPr>
        <w:t xml:space="preserve">Mae astudiaethau achos yn defnyddio ystod o ddata, gan gynnwys arsylwadau, adroddiadau, a chyfweliadau, i ddarparu gwybodaeth fwy trylwyr </w:t>
      </w:r>
      <w:r w:rsidR="00424005" w:rsidRPr="00584A12">
        <w:rPr>
          <w:rFonts w:ascii="Calibri" w:hAnsi="Calibri" w:cs="Calibri"/>
          <w:lang w:val="cy-GB"/>
        </w:rPr>
        <w:t>am faterion neu ddigwyddiadau trwy archwilio amgylchiadau penodol</w:t>
      </w:r>
      <w:r w:rsidR="00424005" w:rsidRPr="00584A12">
        <w:rPr>
          <w:rFonts w:ascii="Calibri" w:hAnsi="Calibri" w:cs="Calibri"/>
          <w:lang w:val="cy-GB"/>
        </w:rPr>
        <w:t xml:space="preserve"> (</w:t>
      </w:r>
      <w:r w:rsidR="00424005" w:rsidRPr="00584A12">
        <w:rPr>
          <w:rFonts w:ascii="Calibri" w:hAnsi="Calibri" w:cs="Calibri"/>
          <w:lang w:val="cy-GB"/>
        </w:rPr>
        <w:t>Kitchenham</w:t>
      </w:r>
      <w:r w:rsidR="00424005" w:rsidRPr="00584A12">
        <w:rPr>
          <w:rFonts w:ascii="Calibri" w:hAnsi="Calibri" w:cs="Calibri"/>
          <w:lang w:val="cy-GB"/>
        </w:rPr>
        <w:t xml:space="preserve"> et. al. 1995). </w:t>
      </w:r>
      <w:r w:rsidR="00584A12">
        <w:rPr>
          <w:rFonts w:ascii="Calibri" w:hAnsi="Calibri" w:cs="Calibri"/>
          <w:lang w:val="cy-GB"/>
        </w:rPr>
        <w:t>Pwysleis</w:t>
      </w:r>
      <w:r w:rsidR="007711DA">
        <w:rPr>
          <w:rFonts w:ascii="Calibri" w:hAnsi="Calibri" w:cs="Calibri"/>
          <w:lang w:val="cy-GB"/>
        </w:rPr>
        <w:t>ia</w:t>
      </w:r>
      <w:r w:rsidR="00E10D63" w:rsidRPr="00584A12">
        <w:rPr>
          <w:rFonts w:ascii="Calibri" w:hAnsi="Calibri" w:cs="Calibri"/>
          <w:lang w:val="cy-GB"/>
        </w:rPr>
        <w:t xml:space="preserve"> Stake </w:t>
      </w:r>
      <w:r w:rsidR="00E10D63" w:rsidRPr="00584A12">
        <w:rPr>
          <w:rFonts w:ascii="Calibri" w:hAnsi="Calibri" w:cs="Calibri"/>
          <w:lang w:val="cy-GB"/>
        </w:rPr>
        <w:t xml:space="preserve">(1995) </w:t>
      </w:r>
      <w:r w:rsidR="00E10D63" w:rsidRPr="00584A12">
        <w:rPr>
          <w:rFonts w:ascii="Calibri" w:hAnsi="Calibri" w:cs="Calibri"/>
          <w:lang w:val="cy-GB"/>
        </w:rPr>
        <w:t>bod astudiaethau achos yn ffordd werthfawr o archwilio a deall syniadau cymhleth o fewn eu cyd-destun bywyd go iawn.</w:t>
      </w:r>
      <w:r w:rsidR="00E10D63" w:rsidRPr="00584A12">
        <w:rPr>
          <w:rFonts w:ascii="Calibri" w:hAnsi="Calibri" w:cs="Calibri"/>
          <w:lang w:val="cy-GB"/>
        </w:rPr>
        <w:t xml:space="preserve"> Y</w:t>
      </w:r>
      <w:r w:rsidR="00E10D63" w:rsidRPr="00584A12">
        <w:rPr>
          <w:rFonts w:ascii="Calibri" w:hAnsi="Calibri" w:cs="Calibri"/>
          <w:lang w:val="cy-GB"/>
        </w:rPr>
        <w:t>n ôl St</w:t>
      </w:r>
      <w:r w:rsidR="007711DA">
        <w:rPr>
          <w:rFonts w:ascii="Calibri" w:hAnsi="Calibri" w:cs="Calibri"/>
          <w:lang w:val="cy-GB"/>
        </w:rPr>
        <w:t>a</w:t>
      </w:r>
      <w:r w:rsidR="00E10D63" w:rsidRPr="00584A12">
        <w:rPr>
          <w:rFonts w:ascii="Calibri" w:hAnsi="Calibri" w:cs="Calibri"/>
          <w:lang w:val="cy-GB"/>
        </w:rPr>
        <w:t>k</w:t>
      </w:r>
      <w:r w:rsidR="007711DA">
        <w:rPr>
          <w:rFonts w:ascii="Calibri" w:hAnsi="Calibri" w:cs="Calibri"/>
          <w:lang w:val="cy-GB"/>
        </w:rPr>
        <w:t>e</w:t>
      </w:r>
      <w:r w:rsidR="00E10D63" w:rsidRPr="00584A12">
        <w:rPr>
          <w:rFonts w:ascii="Calibri" w:hAnsi="Calibri" w:cs="Calibri"/>
          <w:lang w:val="cy-GB"/>
        </w:rPr>
        <w:t xml:space="preserve"> pwrpas astudiaeth achos yw cael dealltwriaeth fanwl o’r achos yn hytrach na chyffredinoli’r canfyddiadau i boblogaeth fwy</w:t>
      </w:r>
      <w:r w:rsidR="00584A12" w:rsidRPr="00584A12">
        <w:rPr>
          <w:rFonts w:ascii="Calibri" w:hAnsi="Calibri" w:cs="Calibri"/>
          <w:lang w:val="cy-GB"/>
        </w:rPr>
        <w:t>.</w:t>
      </w:r>
      <w:r w:rsidR="00584A12">
        <w:rPr>
          <w:rFonts w:ascii="Calibri" w:hAnsi="Calibri" w:cs="Calibri"/>
        </w:rPr>
        <w:t xml:space="preserve"> </w:t>
      </w:r>
      <w:r w:rsidR="007711DA" w:rsidRPr="007711DA">
        <w:rPr>
          <w:rFonts w:ascii="Calibri" w:hAnsi="Calibri" w:cs="Calibri"/>
          <w:lang w:val="cy-GB"/>
        </w:rPr>
        <w:t>M</w:t>
      </w:r>
      <w:r w:rsidR="007711DA" w:rsidRPr="007711DA">
        <w:rPr>
          <w:rFonts w:ascii="Calibri" w:hAnsi="Calibri" w:cs="Calibri"/>
          <w:lang w:val="cy-GB"/>
        </w:rPr>
        <w:t>ae hefyd yn pwysleisio pwysigrwydd hyblygrwydd wrth gynnal ymchwil astudiaethau achos ac mae'n hyrwyddo ymagwedd 'naturiol' i ennill y wybodaeth hon</w:t>
      </w:r>
      <w:r w:rsidR="007711DA">
        <w:rPr>
          <w:rFonts w:ascii="Calibri" w:hAnsi="Calibri" w:cs="Calibri"/>
          <w:lang w:val="cy-GB"/>
        </w:rPr>
        <w:t xml:space="preserve">. </w:t>
      </w:r>
      <w:r w:rsidR="008E5807">
        <w:rPr>
          <w:rFonts w:ascii="Calibri" w:hAnsi="Calibri" w:cs="Calibri"/>
          <w:lang w:val="cy-GB"/>
        </w:rPr>
        <w:t>Cytuna Yin (2009)</w:t>
      </w:r>
      <w:r w:rsidR="008E5807" w:rsidRPr="008E5807">
        <w:rPr>
          <w:rFonts w:ascii="Calibri" w:hAnsi="Calibri" w:cs="Calibri"/>
          <w:lang w:val="cy-GB"/>
        </w:rPr>
        <w:t xml:space="preserve"> ac yn awgrymu bod astudiaethau achos yn arbennig o ddefnyddiol wrth fynd i'r afael â chwestiynau </w:t>
      </w:r>
      <w:r w:rsidR="008E5807">
        <w:rPr>
          <w:rFonts w:ascii="Calibri" w:hAnsi="Calibri" w:cs="Calibri"/>
          <w:lang w:val="cy-GB"/>
        </w:rPr>
        <w:t>‘sut’</w:t>
      </w:r>
      <w:r w:rsidR="008E5807" w:rsidRPr="008E5807">
        <w:rPr>
          <w:rFonts w:ascii="Calibri" w:hAnsi="Calibri" w:cs="Calibri"/>
          <w:lang w:val="cy-GB"/>
        </w:rPr>
        <w:t xml:space="preserve"> a </w:t>
      </w:r>
      <w:r w:rsidR="008E5807">
        <w:rPr>
          <w:rFonts w:ascii="Calibri" w:hAnsi="Calibri" w:cs="Calibri"/>
          <w:lang w:val="cy-GB"/>
        </w:rPr>
        <w:t>‘</w:t>
      </w:r>
      <w:r w:rsidR="008E5807" w:rsidRPr="008E5807">
        <w:rPr>
          <w:rFonts w:ascii="Calibri" w:hAnsi="Calibri" w:cs="Calibri"/>
          <w:lang w:val="cy-GB"/>
        </w:rPr>
        <w:t>p</w:t>
      </w:r>
      <w:r w:rsidR="008E5807">
        <w:rPr>
          <w:rFonts w:ascii="Calibri" w:hAnsi="Calibri" w:cs="Calibri"/>
          <w:lang w:val="cy-GB"/>
        </w:rPr>
        <w:t>h</w:t>
      </w:r>
      <w:r w:rsidR="008E5807" w:rsidRPr="008E5807">
        <w:rPr>
          <w:rFonts w:ascii="Calibri" w:hAnsi="Calibri" w:cs="Calibri"/>
          <w:lang w:val="cy-GB"/>
        </w:rPr>
        <w:t>am</w:t>
      </w:r>
      <w:r w:rsidR="008E5807">
        <w:rPr>
          <w:rFonts w:ascii="Calibri" w:hAnsi="Calibri" w:cs="Calibri"/>
          <w:lang w:val="cy-GB"/>
        </w:rPr>
        <w:t>’</w:t>
      </w:r>
      <w:r w:rsidR="008E5807" w:rsidRPr="008E5807">
        <w:rPr>
          <w:rFonts w:ascii="Calibri" w:hAnsi="Calibri" w:cs="Calibri"/>
          <w:lang w:val="cy-GB"/>
        </w:rPr>
        <w:t xml:space="preserve"> mewn sefyllfaoedd lle mae gan yr ymchwilydd reolaeth gyfyngedig dros y digwyddiadau dan sylw.</w:t>
      </w:r>
      <w:r w:rsidR="008E5807">
        <w:rPr>
          <w:rFonts w:ascii="Calibri" w:hAnsi="Calibri" w:cs="Calibri"/>
          <w:lang w:val="cy-GB"/>
        </w:rPr>
        <w:t xml:space="preserve"> </w:t>
      </w:r>
      <w:r w:rsidR="008E5807" w:rsidRPr="008E5807">
        <w:rPr>
          <w:rFonts w:ascii="Calibri" w:hAnsi="Calibri" w:cs="Calibri"/>
          <w:lang w:val="cy-GB"/>
        </w:rPr>
        <w:t>Mae Merriam (1998) hefyd yn adleisio hyn trwy bwysleisio y gall ymchwilwyr gael dealltwriaeth ddyfnach o gyd-destunau penodol</w:t>
      </w:r>
      <w:r w:rsidR="008E5807">
        <w:rPr>
          <w:rFonts w:ascii="Calibri" w:hAnsi="Calibri" w:cs="Calibri"/>
          <w:lang w:val="cy-GB"/>
        </w:rPr>
        <w:t>.</w:t>
      </w:r>
      <w:r w:rsidR="00B50360">
        <w:rPr>
          <w:rFonts w:ascii="Calibri" w:hAnsi="Calibri" w:cs="Calibri"/>
          <w:lang w:val="cy-GB"/>
        </w:rPr>
        <w:t xml:space="preserve"> </w:t>
      </w:r>
      <w:r w:rsidR="00B50360" w:rsidRPr="00B50360">
        <w:rPr>
          <w:rFonts w:ascii="Calibri" w:hAnsi="Calibri" w:cs="Calibri"/>
          <w:lang w:val="cy-GB"/>
        </w:rPr>
        <w:t>Mae Campbell a Stanley (1963) yn beirniadu astudiaethau achos ac yn credu y gall gogwydd ymchwilydd arwain at ddilysrwydd mewnol ac allanol gwan.</w:t>
      </w:r>
      <w:r w:rsidR="004F03A4">
        <w:rPr>
          <w:rFonts w:ascii="Calibri" w:hAnsi="Calibri" w:cs="Calibri"/>
          <w:lang w:val="cy-GB"/>
        </w:rPr>
        <w:t xml:space="preserve"> Mae </w:t>
      </w:r>
      <w:r w:rsidR="004F03A4" w:rsidRPr="004F03A4">
        <w:rPr>
          <w:rFonts w:ascii="Calibri" w:hAnsi="Calibri" w:cs="Calibri"/>
          <w:lang w:val="cy-GB"/>
        </w:rPr>
        <w:t xml:space="preserve">Flyvbjerg (2006) yn cydnabod hyn, a’u bod yn llai defnyddiol ar gyfer profi theori, </w:t>
      </w:r>
      <w:r w:rsidR="004F03A4">
        <w:rPr>
          <w:rFonts w:ascii="Calibri" w:hAnsi="Calibri" w:cs="Calibri"/>
          <w:lang w:val="cy-GB"/>
        </w:rPr>
        <w:t xml:space="preserve">ond serch hyn </w:t>
      </w:r>
      <w:r w:rsidR="004F03A4" w:rsidRPr="004F03A4">
        <w:rPr>
          <w:rFonts w:ascii="Calibri" w:hAnsi="Calibri" w:cs="Calibri"/>
          <w:lang w:val="cy-GB"/>
        </w:rPr>
        <w:t>maent yn dadlau bod y ddealltwriaeth gyfoethog a dwfn a gafwyd o ymchwil astudiaethau achos yn gorbwyso’r pwyntiau negyddol.</w:t>
      </w:r>
      <w:r w:rsidR="000372DD">
        <w:rPr>
          <w:rFonts w:ascii="Calibri" w:hAnsi="Calibri" w:cs="Calibri"/>
          <w:lang w:val="cy-GB"/>
        </w:rPr>
        <w:t xml:space="preserve"> </w:t>
      </w:r>
      <w:r w:rsidR="00EA0806" w:rsidRPr="00EA0806">
        <w:rPr>
          <w:rFonts w:ascii="Calibri" w:hAnsi="Calibri" w:cs="Calibri"/>
          <w:lang w:val="cy-GB"/>
        </w:rPr>
        <w:t>Mewn astudiaeth achos, pwnc yw’r person, grŵp neu sefydliad penodol sy’n cael ei archwilio er mwyn deall y gwrthrych</w:t>
      </w:r>
      <w:r w:rsidR="00EA0806">
        <w:rPr>
          <w:rFonts w:ascii="Calibri" w:hAnsi="Calibri" w:cs="Calibri"/>
          <w:lang w:val="cy-GB"/>
        </w:rPr>
        <w:t xml:space="preserve">, </w:t>
      </w:r>
      <w:r w:rsidR="00EA0806" w:rsidRPr="00EA0806">
        <w:rPr>
          <w:rFonts w:ascii="Calibri" w:hAnsi="Calibri" w:cs="Calibri"/>
          <w:lang w:val="cy-GB"/>
        </w:rPr>
        <w:t>tra bod gwrthrych yn ffenomena cyffredinol neu’n faes yr ymchwilir iddo</w:t>
      </w:r>
      <w:r w:rsidR="007578F9">
        <w:rPr>
          <w:rFonts w:ascii="Calibri" w:hAnsi="Calibri" w:cs="Calibri"/>
          <w:lang w:val="cy-GB"/>
        </w:rPr>
        <w:t xml:space="preserve"> (Stake, 1995). </w:t>
      </w:r>
      <w:r w:rsidR="00EA0806">
        <w:rPr>
          <w:rFonts w:ascii="Calibri" w:hAnsi="Calibri" w:cs="Calibri"/>
          <w:lang w:val="cy-GB"/>
        </w:rPr>
        <w:t>Yn</w:t>
      </w:r>
      <w:r w:rsidR="00EA0806" w:rsidRPr="00EA0806">
        <w:rPr>
          <w:rFonts w:ascii="Calibri" w:hAnsi="Calibri" w:cs="Calibri"/>
          <w:lang w:val="cy-GB"/>
        </w:rPr>
        <w:t xml:space="preserve"> yr achos hwn, yr athrawon yw'r pwnc, a'r gwrthrych yw'r strategaethau a ddefnyddir i gefnogi'r disgyblion</w:t>
      </w:r>
      <w:r w:rsidR="007578F9">
        <w:rPr>
          <w:rFonts w:ascii="Calibri" w:hAnsi="Calibri" w:cs="Calibri"/>
          <w:lang w:val="cy-GB"/>
        </w:rPr>
        <w:t>.</w:t>
      </w:r>
    </w:p>
    <w:p w14:paraId="1CBBAE86" w14:textId="77777777" w:rsidR="004772E6" w:rsidRDefault="004772E6" w:rsidP="00077111">
      <w:pPr>
        <w:spacing w:line="360" w:lineRule="auto"/>
        <w:rPr>
          <w:rFonts w:ascii="Calibri" w:hAnsi="Calibri" w:cs="Calibri"/>
          <w:lang w:val="cy-GB"/>
        </w:rPr>
      </w:pPr>
    </w:p>
    <w:p w14:paraId="4D85D6D0" w14:textId="6F9A4113" w:rsidR="004772E6" w:rsidRDefault="004772E6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E</w:t>
      </w:r>
      <w:r w:rsidRPr="004772E6">
        <w:rPr>
          <w:rFonts w:ascii="Calibri" w:hAnsi="Calibri" w:cs="Calibri"/>
          <w:lang w:val="cy-GB"/>
        </w:rPr>
        <w:t xml:space="preserve">r mwyn </w:t>
      </w:r>
      <w:r w:rsidR="00DF37E7">
        <w:rPr>
          <w:rFonts w:ascii="Calibri" w:hAnsi="Calibri" w:cs="Calibri"/>
          <w:lang w:val="cy-GB"/>
        </w:rPr>
        <w:t>cynnal</w:t>
      </w:r>
      <w:r w:rsidRPr="004772E6">
        <w:rPr>
          <w:rFonts w:ascii="Calibri" w:hAnsi="Calibri" w:cs="Calibri"/>
          <w:lang w:val="cy-GB"/>
        </w:rPr>
        <w:t xml:space="preserve"> yr ymchwil, roedd yn hanfodol dewis y dulliau ymchwil cywir i gasglu gwybodaeth yn y ffordd orau bosibl ar gyfer y testun.</w:t>
      </w:r>
      <w:r>
        <w:rPr>
          <w:rFonts w:ascii="Calibri" w:hAnsi="Calibri" w:cs="Calibri"/>
          <w:lang w:val="cy-GB"/>
        </w:rPr>
        <w:t xml:space="preserve"> G</w:t>
      </w:r>
      <w:r w:rsidRPr="004772E6">
        <w:rPr>
          <w:rFonts w:ascii="Calibri" w:hAnsi="Calibri" w:cs="Calibri"/>
          <w:lang w:val="cy-GB"/>
        </w:rPr>
        <w:t>yda’r ymchwil yn canolbwyntio ar ba strategaethau a ddefnyddir i gefnogi plant â nam ar eu clyw, roedd yn bwysig gallu gweld y rhain ar waith er mwyn cael dealltwriaeth ddyfnach o sut maent yn gweithio ac sydd o fudd i’r plentyn</w:t>
      </w:r>
      <w:r>
        <w:rPr>
          <w:rFonts w:ascii="Calibri" w:hAnsi="Calibri" w:cs="Calibri"/>
          <w:lang w:val="cy-GB"/>
        </w:rPr>
        <w:t>. Felly a</w:t>
      </w:r>
      <w:r w:rsidRPr="004772E6">
        <w:rPr>
          <w:rFonts w:ascii="Calibri" w:hAnsi="Calibri" w:cs="Calibri"/>
          <w:lang w:val="cy-GB"/>
        </w:rPr>
        <w:t>m y rheswm hwn, arsylwi oedd y dull ymchwil cyntaf a ddewiswyd.</w:t>
      </w:r>
      <w:r>
        <w:rPr>
          <w:rFonts w:ascii="Calibri" w:hAnsi="Calibri" w:cs="Calibri"/>
          <w:lang w:val="cy-GB"/>
        </w:rPr>
        <w:t xml:space="preserve"> </w:t>
      </w:r>
      <w:r w:rsidRPr="004772E6">
        <w:rPr>
          <w:rFonts w:ascii="Calibri" w:hAnsi="Calibri" w:cs="Calibri"/>
          <w:lang w:val="cy-GB"/>
        </w:rPr>
        <w:t xml:space="preserve">Mae Cohen (2018) yn cefnogi’r defnydd o arsylwadau fel dull ymchwil, gan nodi bod y gallu i ddal </w:t>
      </w:r>
      <w:r w:rsidRPr="004772E6">
        <w:rPr>
          <w:rFonts w:ascii="Calibri" w:hAnsi="Calibri" w:cs="Calibri"/>
          <w:lang w:val="cy-GB"/>
        </w:rPr>
        <w:lastRenderedPageBreak/>
        <w:t>a gweld ymddygiadau a phatrymau’n datblygu mewn bywyd go iawn yn darparu ystod eang o ddata i’w ddadansoddi.</w:t>
      </w:r>
      <w:r>
        <w:rPr>
          <w:rFonts w:ascii="Calibri" w:hAnsi="Calibri" w:cs="Calibri"/>
          <w:lang w:val="cy-GB"/>
        </w:rPr>
        <w:t xml:space="preserve"> </w:t>
      </w:r>
      <w:r w:rsidRPr="004772E6">
        <w:rPr>
          <w:rFonts w:ascii="Calibri" w:hAnsi="Calibri" w:cs="Calibri"/>
          <w:lang w:val="cy-GB"/>
        </w:rPr>
        <w:t xml:space="preserve">Mae </w:t>
      </w:r>
      <w:r>
        <w:rPr>
          <w:rFonts w:ascii="Calibri" w:hAnsi="Calibri" w:cs="Calibri"/>
          <w:lang w:val="cy-GB"/>
        </w:rPr>
        <w:t>P</w:t>
      </w:r>
      <w:r w:rsidRPr="004772E6">
        <w:rPr>
          <w:rFonts w:ascii="Calibri" w:hAnsi="Calibri" w:cs="Calibri"/>
          <w:lang w:val="cy-GB"/>
        </w:rPr>
        <w:t>atton (2015) yn cytuno i gydnabod y cyfoeth y gellir ei ddarparu gan ddata arsylwadol, ynghyd â Hammersley ac Atkinson (2019) sy’n adleisio hyn, ac yn datgan y gellir cael dealltwriaeth ddofn iawn o’r pwnc a arsylwyd mewn lleoliadau naturiol.</w:t>
      </w:r>
      <w:r>
        <w:rPr>
          <w:rFonts w:ascii="Calibri" w:hAnsi="Calibri" w:cs="Calibri"/>
          <w:lang w:val="cy-GB"/>
        </w:rPr>
        <w:t xml:space="preserve"> F</w:t>
      </w:r>
      <w:r w:rsidRPr="004772E6">
        <w:rPr>
          <w:rFonts w:ascii="Calibri" w:hAnsi="Calibri" w:cs="Calibri"/>
          <w:lang w:val="cy-GB"/>
        </w:rPr>
        <w:t>odd bynnag, mae'r tair ffynhonnell hyn yn cydnabod y potensial ar gyfer gogwydd gydag arsylwi fel dull ymchwil, gan y gall safbwyntiau a barn yr ymchwilydd ei hun gael effaith ar yr hyn y mae'n ei arsylwi.</w:t>
      </w:r>
      <w:r>
        <w:rPr>
          <w:rFonts w:ascii="Calibri" w:hAnsi="Calibri" w:cs="Calibri"/>
          <w:lang w:val="cy-GB"/>
        </w:rPr>
        <w:t xml:space="preserve"> </w:t>
      </w:r>
      <w:r w:rsidR="001F2ED6">
        <w:rPr>
          <w:rFonts w:ascii="Calibri" w:hAnsi="Calibri" w:cs="Calibri"/>
          <w:lang w:val="cy-GB"/>
        </w:rPr>
        <w:t>B</w:t>
      </w:r>
      <w:r w:rsidR="001F2ED6" w:rsidRPr="001F2ED6">
        <w:rPr>
          <w:rFonts w:ascii="Calibri" w:hAnsi="Calibri" w:cs="Calibri"/>
          <w:lang w:val="cy-GB"/>
        </w:rPr>
        <w:t xml:space="preserve">eirniadaeth arall o arsylwadau gan Bryman (2016) yw’r posibilrwydd o anhawster wrth gyffredinoli gwybodaeth a gafwyd mewn astudiaeth achos </w:t>
      </w:r>
      <w:r w:rsidR="00DF37E7">
        <w:rPr>
          <w:rFonts w:ascii="Calibri" w:hAnsi="Calibri" w:cs="Calibri"/>
          <w:lang w:val="cy-GB"/>
        </w:rPr>
        <w:t>b</w:t>
      </w:r>
      <w:r w:rsidR="001F2ED6" w:rsidRPr="001F2ED6">
        <w:rPr>
          <w:rFonts w:ascii="Calibri" w:hAnsi="Calibri" w:cs="Calibri"/>
          <w:lang w:val="cy-GB"/>
        </w:rPr>
        <w:t>ach</w:t>
      </w:r>
      <w:r w:rsidR="001F2ED6">
        <w:rPr>
          <w:rFonts w:ascii="Calibri" w:hAnsi="Calibri" w:cs="Calibri"/>
          <w:lang w:val="cy-GB"/>
        </w:rPr>
        <w:t xml:space="preserve">. </w:t>
      </w:r>
      <w:r w:rsidR="001F2ED6" w:rsidRPr="001F2ED6">
        <w:rPr>
          <w:rFonts w:ascii="Calibri" w:hAnsi="Calibri" w:cs="Calibri"/>
          <w:lang w:val="cy-GB"/>
        </w:rPr>
        <w:t>Mae Robson a McCartan yn cytuno â hyn, ac yn awgrymu hefyd y gallai presenoldeb ymchwilydd ddylanwadu ar y ffordd y mae cyfranogwyr yn ymddwyn. Gelwir hyn yn "effaith arsylwr" (Baclawski, 2018).</w:t>
      </w:r>
      <w:r w:rsidR="001F2ED6">
        <w:rPr>
          <w:rFonts w:ascii="Calibri" w:hAnsi="Calibri" w:cs="Calibri"/>
          <w:lang w:val="cy-GB"/>
        </w:rPr>
        <w:t xml:space="preserve"> </w:t>
      </w:r>
      <w:r>
        <w:rPr>
          <w:rFonts w:ascii="Calibri" w:hAnsi="Calibri" w:cs="Calibri"/>
          <w:lang w:val="cy-GB"/>
        </w:rPr>
        <w:t>Y</w:t>
      </w:r>
      <w:r w:rsidRPr="004772E6">
        <w:rPr>
          <w:rFonts w:ascii="Calibri" w:hAnsi="Calibri" w:cs="Calibri"/>
          <w:lang w:val="cy-GB"/>
        </w:rPr>
        <w:t xml:space="preserve">n ffodus, gyda natur y cwestiwn dan sylw, </w:t>
      </w:r>
      <w:r>
        <w:rPr>
          <w:rFonts w:ascii="Calibri" w:hAnsi="Calibri" w:cs="Calibri"/>
          <w:lang w:val="cy-GB"/>
        </w:rPr>
        <w:t>‘</w:t>
      </w:r>
      <w:r w:rsidRPr="004772E6">
        <w:rPr>
          <w:rFonts w:ascii="Calibri" w:hAnsi="Calibri" w:cs="Calibri"/>
          <w:lang w:val="cy-GB"/>
        </w:rPr>
        <w:t>arsylwi disgrifiadol</w:t>
      </w:r>
      <w:r>
        <w:rPr>
          <w:rFonts w:ascii="Calibri" w:hAnsi="Calibri" w:cs="Calibri"/>
          <w:lang w:val="cy-GB"/>
        </w:rPr>
        <w:t>’</w:t>
      </w:r>
      <w:r w:rsidRPr="004772E6">
        <w:rPr>
          <w:rFonts w:ascii="Calibri" w:hAnsi="Calibri" w:cs="Calibri"/>
          <w:lang w:val="cy-GB"/>
        </w:rPr>
        <w:t xml:space="preserve"> a ddefnyddiwyd yn bennaf er mwyn casglu’r dulliau a ddefnyddiwyd gan yr athrawon i gefnogi’r plant, </w:t>
      </w:r>
      <w:r w:rsidR="001F2ED6" w:rsidRPr="001F2ED6">
        <w:rPr>
          <w:rFonts w:ascii="Calibri" w:hAnsi="Calibri" w:cs="Calibri"/>
          <w:lang w:val="cy-GB"/>
        </w:rPr>
        <w:t>felly ni fyddai'r strategaethau hyn yn newid o ganlyniad i gael arsylwr yn y dosbarth</w:t>
      </w:r>
      <w:r w:rsidR="001F2ED6">
        <w:rPr>
          <w:rFonts w:ascii="Calibri" w:hAnsi="Calibri" w:cs="Calibri"/>
          <w:lang w:val="cy-GB"/>
        </w:rPr>
        <w:t xml:space="preserve">. </w:t>
      </w:r>
      <w:r>
        <w:rPr>
          <w:rFonts w:ascii="Calibri" w:hAnsi="Calibri" w:cs="Calibri"/>
          <w:lang w:val="cy-GB"/>
        </w:rPr>
        <w:t>A</w:t>
      </w:r>
      <w:r w:rsidRPr="004772E6">
        <w:rPr>
          <w:rFonts w:ascii="Calibri" w:hAnsi="Calibri" w:cs="Calibri"/>
          <w:lang w:val="cy-GB"/>
        </w:rPr>
        <w:t>mlinellir y dull hwn o arsylwi yng ngwaith Cohen ac mae'n cynnwys cofnodi gwybodaeth ffeithiol fanwl.</w:t>
      </w:r>
    </w:p>
    <w:p w14:paraId="33F9C209" w14:textId="3D046A28" w:rsidR="00695B19" w:rsidRDefault="001F2ED6" w:rsidP="00077111">
      <w:pPr>
        <w:spacing w:line="360" w:lineRule="auto"/>
        <w:rPr>
          <w:rFonts w:ascii="Calibri" w:hAnsi="Calibri" w:cs="Calibri"/>
          <w:lang w:val="cy-GB"/>
        </w:rPr>
      </w:pPr>
      <w:r w:rsidRPr="001F2ED6">
        <w:rPr>
          <w:rFonts w:ascii="Calibri" w:hAnsi="Calibri" w:cs="Calibri"/>
          <w:lang w:val="cy-GB"/>
        </w:rPr>
        <w:t>Y dull arall a ddefnyddiwyd i gasglu gwybodaeth a data ar gyfer yr ymchwil hwn oedd cyfweliad. Dewiswyd hwn gan y byddai'n caniatáu ar gyfer gofyn cwestiynau penodol er mwyn cefnogi'r prosiect ymchwil.</w:t>
      </w:r>
      <w:r>
        <w:rPr>
          <w:rFonts w:ascii="Calibri" w:hAnsi="Calibri" w:cs="Calibri"/>
          <w:lang w:val="cy-GB"/>
        </w:rPr>
        <w:t xml:space="preserve"> U</w:t>
      </w:r>
      <w:r w:rsidRPr="001F2ED6">
        <w:rPr>
          <w:rFonts w:ascii="Calibri" w:hAnsi="Calibri" w:cs="Calibri"/>
          <w:lang w:val="cy-GB"/>
        </w:rPr>
        <w:t xml:space="preserve">n o'r prif resymau dros ddewis cyfweliad i gasglu gwybodaeth yw oherwydd y data manwl cyfoethog y gellir ei gasglu. </w:t>
      </w:r>
      <w:r>
        <w:rPr>
          <w:rFonts w:ascii="Calibri" w:hAnsi="Calibri" w:cs="Calibri"/>
          <w:lang w:val="cy-GB"/>
        </w:rPr>
        <w:t>M</w:t>
      </w:r>
      <w:r w:rsidRPr="001F2ED6">
        <w:rPr>
          <w:rFonts w:ascii="Calibri" w:hAnsi="Calibri" w:cs="Calibri"/>
          <w:lang w:val="cy-GB"/>
        </w:rPr>
        <w:t>aent yn rhoi cyfle i gael mewnwelediadau manwl o’r rhai sy’n cael eu cyfweld, a gallant ymhelaethu ar eu profiadau mewn modd cymalog</w:t>
      </w:r>
      <w:r>
        <w:rPr>
          <w:rFonts w:ascii="Calibri" w:hAnsi="Calibri" w:cs="Calibri"/>
          <w:lang w:val="cy-GB"/>
        </w:rPr>
        <w:t xml:space="preserve">. </w:t>
      </w:r>
      <w:r w:rsidRPr="001F2ED6">
        <w:rPr>
          <w:rFonts w:ascii="Calibri" w:hAnsi="Calibri" w:cs="Calibri"/>
          <w:lang w:val="cy-GB"/>
        </w:rPr>
        <w:t xml:space="preserve">Mae </w:t>
      </w:r>
      <w:r>
        <w:rPr>
          <w:rFonts w:ascii="Calibri" w:hAnsi="Calibri" w:cs="Calibri"/>
          <w:lang w:val="cy-GB"/>
        </w:rPr>
        <w:t>C</w:t>
      </w:r>
      <w:r w:rsidRPr="001F2ED6">
        <w:rPr>
          <w:rFonts w:ascii="Calibri" w:hAnsi="Calibri" w:cs="Calibri"/>
          <w:lang w:val="cy-GB"/>
        </w:rPr>
        <w:t>ohen (2018) a Kvale (2007) yn pwysleisio budd defnyddio cyfweliadau i gael data cyfoethog a’u hyblygrwydd.</w:t>
      </w:r>
      <w:r>
        <w:rPr>
          <w:rFonts w:ascii="Calibri" w:hAnsi="Calibri" w:cs="Calibri"/>
          <w:lang w:val="cy-GB"/>
        </w:rPr>
        <w:t xml:space="preserve"> D</w:t>
      </w:r>
      <w:r w:rsidRPr="001F2ED6">
        <w:rPr>
          <w:rFonts w:ascii="Calibri" w:hAnsi="Calibri" w:cs="Calibri"/>
          <w:lang w:val="cy-GB"/>
        </w:rPr>
        <w:t xml:space="preserve">aw'r hyblygrwydd hwn ar ffurf y cwestiynau a ofynnir a strwythur y cyfweliad. </w:t>
      </w:r>
      <w:r>
        <w:rPr>
          <w:rFonts w:ascii="Calibri" w:hAnsi="Calibri" w:cs="Calibri"/>
          <w:lang w:val="cy-GB"/>
        </w:rPr>
        <w:t>M</w:t>
      </w:r>
      <w:r w:rsidRPr="001F2ED6">
        <w:rPr>
          <w:rFonts w:ascii="Calibri" w:hAnsi="Calibri" w:cs="Calibri"/>
          <w:lang w:val="cy-GB"/>
        </w:rPr>
        <w:t>ae tri math o gyfweliad, strwythuredig, lled-strwythuredig ac anstrwythuredig (Stuckey, 2013).</w:t>
      </w:r>
      <w:r>
        <w:rPr>
          <w:rFonts w:ascii="Calibri" w:hAnsi="Calibri" w:cs="Calibri"/>
          <w:lang w:val="cy-GB"/>
        </w:rPr>
        <w:t xml:space="preserve"> M</w:t>
      </w:r>
      <w:r w:rsidRPr="001F2ED6">
        <w:rPr>
          <w:rFonts w:ascii="Calibri" w:hAnsi="Calibri" w:cs="Calibri"/>
          <w:lang w:val="cy-GB"/>
        </w:rPr>
        <w:t xml:space="preserve">ae gan gyfweliadau strwythuredig restr benodol o gwestiynau, tra nad oes gan gyfweliadau anstrwythuredig, ac maent yn caniatáu i'r sgwrs lifo'n naturiol. Mae cyfweliadau lled-strwythuredig yn cyfuno’r rhain trwy gael cwestiynau gosodedig ond yn caniatáu i’r sgwrs wyro oddi ar </w:t>
      </w:r>
      <w:r w:rsidR="00DF37E7">
        <w:rPr>
          <w:rFonts w:ascii="Calibri" w:hAnsi="Calibri" w:cs="Calibri"/>
          <w:lang w:val="cy-GB"/>
        </w:rPr>
        <w:t>d</w:t>
      </w:r>
      <w:r w:rsidRPr="001F2ED6">
        <w:rPr>
          <w:rFonts w:ascii="Calibri" w:hAnsi="Calibri" w:cs="Calibri"/>
          <w:lang w:val="cy-GB"/>
        </w:rPr>
        <w:t>angiadau pan fo’n berthnasol</w:t>
      </w:r>
      <w:r>
        <w:rPr>
          <w:rFonts w:ascii="Calibri" w:hAnsi="Calibri" w:cs="Calibri"/>
          <w:lang w:val="cy-GB"/>
        </w:rPr>
        <w:t>. M</w:t>
      </w:r>
      <w:r w:rsidRPr="001F2ED6">
        <w:rPr>
          <w:rFonts w:ascii="Calibri" w:hAnsi="Calibri" w:cs="Calibri"/>
          <w:lang w:val="cy-GB"/>
        </w:rPr>
        <w:t>ae cryfderau a gwendidau i'r tri math o gyfweliadau. Er y gall cyfweliadau strwythuredig yswirio cysondeb, maent hefyd yn cyfyngu ar ddyfnder, tra bod cyfweliadau anstrwythuredig yn caniatáu amgylchedd mwy hamddenol i’r cyfwelai, gallant fod yn ddwys o ran amser (Silverman, 2018).</w:t>
      </w:r>
      <w:r>
        <w:rPr>
          <w:rFonts w:ascii="Calibri" w:hAnsi="Calibri" w:cs="Calibri"/>
          <w:lang w:val="cy-GB"/>
        </w:rPr>
        <w:t xml:space="preserve"> A</w:t>
      </w:r>
      <w:r w:rsidRPr="001F2ED6">
        <w:rPr>
          <w:rFonts w:ascii="Calibri" w:hAnsi="Calibri" w:cs="Calibri"/>
          <w:lang w:val="cy-GB"/>
        </w:rPr>
        <w:t>r gyfer y prosiect ymchwil hwn, dewiswyd cyfweliad lled-strwythuredig.</w:t>
      </w:r>
    </w:p>
    <w:p w14:paraId="35DB26DA" w14:textId="191806C2" w:rsidR="001F2ED6" w:rsidRDefault="00D911FD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lastRenderedPageBreak/>
        <w:t>R</w:t>
      </w:r>
      <w:r w:rsidRPr="00D911FD">
        <w:rPr>
          <w:rFonts w:ascii="Calibri" w:hAnsi="Calibri" w:cs="Calibri"/>
          <w:lang w:val="cy-GB"/>
        </w:rPr>
        <w:t xml:space="preserve">oedd llawer o resymau cadarnhaol dros ddewis cyfweliad lled-strwythuredig. </w:t>
      </w:r>
      <w:r>
        <w:rPr>
          <w:rFonts w:ascii="Calibri" w:hAnsi="Calibri" w:cs="Calibri"/>
          <w:lang w:val="cy-GB"/>
        </w:rPr>
        <w:t xml:space="preserve">Y </w:t>
      </w:r>
      <w:r w:rsidRPr="00D911FD">
        <w:rPr>
          <w:rFonts w:ascii="Calibri" w:hAnsi="Calibri" w:cs="Calibri"/>
          <w:lang w:val="cy-GB"/>
        </w:rPr>
        <w:t>prif beth oedd yr hyblygrwydd i ddilyn syniadau a godwyd yn y cyfweliad gan yr athro dosbarth</w:t>
      </w:r>
      <w:r>
        <w:rPr>
          <w:rFonts w:ascii="Calibri" w:hAnsi="Calibri" w:cs="Calibri"/>
          <w:lang w:val="cy-GB"/>
        </w:rPr>
        <w:t xml:space="preserve"> (Seidman, 2013). </w:t>
      </w:r>
      <w:r w:rsidRPr="00D911FD">
        <w:rPr>
          <w:rFonts w:ascii="Calibri" w:hAnsi="Calibri" w:cs="Calibri"/>
          <w:lang w:val="cy-GB"/>
        </w:rPr>
        <w:t>Roedd hyn yn bwysig i'r ymchwil gan fod y ffocws ar sut mae athrawon yn cefnogi plant â nam ar eu clyw. Wrth fynd i mewn i'r prosiect gyda gwybodaeth flaenorol gyfyngedig, roedd yn hanfodol i'r broses gyfweld ddilyn syniadau a strategaethau'r athrawon, er mwyn cael dealltwriaeth ddofn o'r testun hwn.</w:t>
      </w:r>
      <w:r>
        <w:rPr>
          <w:rFonts w:ascii="Calibri" w:hAnsi="Calibri" w:cs="Calibri"/>
          <w:lang w:val="cy-GB"/>
        </w:rPr>
        <w:t xml:space="preserve"> R</w:t>
      </w:r>
      <w:r w:rsidRPr="00D911FD">
        <w:rPr>
          <w:rFonts w:ascii="Calibri" w:hAnsi="Calibri" w:cs="Calibri"/>
          <w:lang w:val="cy-GB"/>
        </w:rPr>
        <w:t>oedd y cydbwysedd hwn o strwythur a natur ddigymell yn ffordd ddelfrydol o sicrhau bod cwestiynau’n cael eu hateb ond roedd hefyd yn gyfle i wrando ar y cyfwelai a’i syniadau ei hun</w:t>
      </w:r>
      <w:r>
        <w:rPr>
          <w:rFonts w:ascii="Calibri" w:hAnsi="Calibri" w:cs="Calibri"/>
          <w:lang w:val="cy-GB"/>
        </w:rPr>
        <w:t>. R</w:t>
      </w:r>
      <w:r w:rsidRPr="00D911FD">
        <w:rPr>
          <w:rFonts w:ascii="Calibri" w:hAnsi="Calibri" w:cs="Calibri"/>
          <w:lang w:val="cy-GB"/>
        </w:rPr>
        <w:t xml:space="preserve">heswm arall y tu ôl i ddewis cynnal cyfweliad lled-strwythuredig oedd er mwyn sicrhau cysur y cyfranogwr. Mae Kvale (2007) yn credu bod awyrgylch hamddenol yn helpu cyfranogwyr i rannu’n fwy agored </w:t>
      </w:r>
      <w:r w:rsidR="00DF37E7">
        <w:rPr>
          <w:rFonts w:ascii="Calibri" w:hAnsi="Calibri" w:cs="Calibri"/>
          <w:lang w:val="cy-GB"/>
        </w:rPr>
        <w:t>wrth deimlo’n</w:t>
      </w:r>
      <w:r w:rsidRPr="00D911FD">
        <w:rPr>
          <w:rFonts w:ascii="Calibri" w:hAnsi="Calibri" w:cs="Calibri"/>
          <w:lang w:val="cy-GB"/>
        </w:rPr>
        <w:t xml:space="preserve"> gartrefol. Mae Bryman (2016) a Seidman (2013) hefyd yn cytuno â hyn ac yn dadlau o blaid cyfweliadau lled-strwythuredig sy’n meithrin cydberthynas.</w:t>
      </w:r>
      <w:r>
        <w:rPr>
          <w:rFonts w:ascii="Calibri" w:hAnsi="Calibri" w:cs="Calibri"/>
          <w:lang w:val="cy-GB"/>
        </w:rPr>
        <w:t xml:space="preserve"> Y</w:t>
      </w:r>
      <w:r w:rsidRPr="00D911FD">
        <w:rPr>
          <w:rFonts w:ascii="Calibri" w:hAnsi="Calibri" w:cs="Calibri"/>
          <w:lang w:val="cy-GB"/>
        </w:rPr>
        <w:t>n ôl y disgwyl fodd bynnag, mae rhai yn dadlau agweddau negyddol y dull hwn. Mae Hammersley ac Atkinson (2019) yn credu y gall cyfweliadau lled-strwythuredig arwain at ogwydd cyfwelwyr a “dylanwadu’n anymwybodol ar ymatebion”</w:t>
      </w:r>
      <w:r>
        <w:rPr>
          <w:rFonts w:ascii="Calibri" w:hAnsi="Calibri" w:cs="Calibri"/>
          <w:lang w:val="cy-GB"/>
        </w:rPr>
        <w:t xml:space="preserve">. </w:t>
      </w:r>
      <w:r w:rsidRPr="00D911FD">
        <w:rPr>
          <w:rFonts w:ascii="Calibri" w:hAnsi="Calibri" w:cs="Calibri"/>
          <w:lang w:val="cy-GB"/>
        </w:rPr>
        <w:t>Mae Denscombe (2014) hefyd yn dadlau y gall cyfweliadau lled-strwythuredig gymryd llawer o amser, wrth gynnal a dadansoddi’r wybodaeth.</w:t>
      </w:r>
      <w:r>
        <w:rPr>
          <w:rFonts w:ascii="Calibri" w:hAnsi="Calibri" w:cs="Calibri"/>
          <w:lang w:val="cy-GB"/>
        </w:rPr>
        <w:t xml:space="preserve"> A</w:t>
      </w:r>
      <w:r w:rsidRPr="00D911FD">
        <w:rPr>
          <w:rFonts w:ascii="Calibri" w:hAnsi="Calibri" w:cs="Calibri"/>
          <w:lang w:val="cy-GB"/>
        </w:rPr>
        <w:t>r ôl ymchwilio i fanteision ac anfanteision y gwahanol fathau o gyfweliadau, roedd yn amlwg mai cyfweliad lled-strwythuredig oedd yr opsiwn gorau ar gyfer yr ymchwil oedd yn cael ei gynnal.</w:t>
      </w:r>
    </w:p>
    <w:p w14:paraId="07F9C2BA" w14:textId="43C3B9F7" w:rsidR="00D911FD" w:rsidRDefault="00D911FD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E</w:t>
      </w:r>
      <w:r w:rsidRPr="00D911FD">
        <w:rPr>
          <w:rFonts w:ascii="Calibri" w:hAnsi="Calibri" w:cs="Calibri"/>
          <w:lang w:val="cy-GB"/>
        </w:rPr>
        <w:t>r mwyn cynnal yr arsylw</w:t>
      </w:r>
      <w:r w:rsidR="000372DD">
        <w:rPr>
          <w:rFonts w:ascii="Calibri" w:hAnsi="Calibri" w:cs="Calibri"/>
          <w:lang w:val="cy-GB"/>
        </w:rPr>
        <w:t>ad</w:t>
      </w:r>
      <w:r w:rsidRPr="00D911FD">
        <w:rPr>
          <w:rFonts w:ascii="Calibri" w:hAnsi="Calibri" w:cs="Calibri"/>
          <w:lang w:val="cy-GB"/>
        </w:rPr>
        <w:t xml:space="preserve">, lluniwyd taflen arsylwi i sicrhau bod pob agwedd yn cael sylw. </w:t>
      </w:r>
      <w:r w:rsidR="000372DD">
        <w:rPr>
          <w:rFonts w:ascii="Calibri" w:hAnsi="Calibri" w:cs="Calibri"/>
          <w:lang w:val="cy-GB"/>
        </w:rPr>
        <w:t>M</w:t>
      </w:r>
      <w:r w:rsidRPr="00D911FD">
        <w:rPr>
          <w:rFonts w:ascii="Calibri" w:hAnsi="Calibri" w:cs="Calibri"/>
          <w:lang w:val="cy-GB"/>
        </w:rPr>
        <w:t xml:space="preserve">ae copi o hwn i'w weld yn atodiad 1. </w:t>
      </w:r>
      <w:r w:rsidR="000372DD">
        <w:rPr>
          <w:rFonts w:ascii="Calibri" w:hAnsi="Calibri" w:cs="Calibri"/>
          <w:lang w:val="cy-GB"/>
        </w:rPr>
        <w:t>R</w:t>
      </w:r>
      <w:r w:rsidRPr="00D911FD">
        <w:rPr>
          <w:rFonts w:ascii="Calibri" w:hAnsi="Calibri" w:cs="Calibri"/>
          <w:lang w:val="cy-GB"/>
        </w:rPr>
        <w:t>oedd y daflen yn syml ond yn effeithiol, gyda phedwar blwch, pob un â'i deitl ei hun - 'ar lafar', 'yn weledol', 'adnoddau' a 'Phonak Roger' (enw'r meicroffon a ddefnyddiwyd gyda chymhorthion clyw)</w:t>
      </w:r>
      <w:r>
        <w:rPr>
          <w:rFonts w:ascii="Calibri" w:hAnsi="Calibri" w:cs="Calibri"/>
          <w:lang w:val="cy-GB"/>
        </w:rPr>
        <w:t>. M</w:t>
      </w:r>
      <w:r w:rsidRPr="00D911FD">
        <w:rPr>
          <w:rFonts w:ascii="Calibri" w:hAnsi="Calibri" w:cs="Calibri"/>
          <w:lang w:val="cy-GB"/>
        </w:rPr>
        <w:t xml:space="preserve">ae hyn yn sicrhau, wrth arsylwi, y canolbwyntiwyd ar bethau penodol, ac adran benodol i'r meicroffon. </w:t>
      </w:r>
      <w:r>
        <w:rPr>
          <w:rFonts w:ascii="Calibri" w:hAnsi="Calibri" w:cs="Calibri"/>
          <w:lang w:val="cy-GB"/>
        </w:rPr>
        <w:t>R</w:t>
      </w:r>
      <w:r w:rsidRPr="00D911FD">
        <w:rPr>
          <w:rFonts w:ascii="Calibri" w:hAnsi="Calibri" w:cs="Calibri"/>
          <w:lang w:val="cy-GB"/>
        </w:rPr>
        <w:t>oedd hyn yn ei gwneud yn glir pa ymyriadau a thechnegau eraill a ddefnyddiwyd i gefnogi'r plant nid dim ond y meicroffon.</w:t>
      </w:r>
      <w:r w:rsidR="000372DD">
        <w:rPr>
          <w:rFonts w:ascii="Calibri" w:hAnsi="Calibri" w:cs="Calibri"/>
          <w:lang w:val="cy-GB"/>
        </w:rPr>
        <w:t xml:space="preserve"> A</w:t>
      </w:r>
      <w:r w:rsidR="000372DD" w:rsidRPr="000372DD">
        <w:rPr>
          <w:rFonts w:ascii="Calibri" w:hAnsi="Calibri" w:cs="Calibri"/>
          <w:lang w:val="cy-GB"/>
        </w:rPr>
        <w:t>tegir y syniad hwn o daflen arsylwi gan Robson a McCartan (2016) a Bell a</w:t>
      </w:r>
      <w:r w:rsidR="00DF37E7">
        <w:rPr>
          <w:rFonts w:ascii="Calibri" w:hAnsi="Calibri" w:cs="Calibri"/>
          <w:lang w:val="cy-GB"/>
        </w:rPr>
        <w:t xml:space="preserve"> </w:t>
      </w:r>
      <w:r w:rsidR="000372DD" w:rsidRPr="000372DD">
        <w:rPr>
          <w:rFonts w:ascii="Calibri" w:hAnsi="Calibri" w:cs="Calibri"/>
          <w:lang w:val="cy-GB"/>
        </w:rPr>
        <w:t>Waters (2018), sy’n cytuno bod hyn yn caniatáu i’r ymchwilydd ganolbwyntio ar bwnc penodol tra bod gweithgareddau ar yr un pryd yn cael eu cynnal.</w:t>
      </w:r>
    </w:p>
    <w:p w14:paraId="65F6BFC0" w14:textId="01418E3E" w:rsidR="00D911FD" w:rsidRDefault="000372DD" w:rsidP="00077111">
      <w:pPr>
        <w:spacing w:line="360" w:lineRule="auto"/>
        <w:rPr>
          <w:rFonts w:ascii="Calibri" w:hAnsi="Calibri" w:cs="Calibri"/>
          <w:lang w:val="cy-GB"/>
        </w:rPr>
      </w:pPr>
      <w:r w:rsidRPr="000372DD">
        <w:rPr>
          <w:rFonts w:ascii="Calibri" w:hAnsi="Calibri" w:cs="Calibri"/>
          <w:lang w:val="cy-GB"/>
        </w:rPr>
        <w:t>Wrth lunio'r cwestiynau cyfweliad, sicrhawyd bod cwestiynau agored a chwestiynau'n cael eu gofyn</w:t>
      </w:r>
      <w:r w:rsidR="00DF37E7">
        <w:rPr>
          <w:rFonts w:ascii="Calibri" w:hAnsi="Calibri" w:cs="Calibri"/>
          <w:lang w:val="cy-GB"/>
        </w:rPr>
        <w:t xml:space="preserve"> (gweler atodiad 2)</w:t>
      </w:r>
      <w:r w:rsidRPr="000372DD">
        <w:rPr>
          <w:rFonts w:ascii="Calibri" w:hAnsi="Calibri" w:cs="Calibri"/>
          <w:lang w:val="cy-GB"/>
        </w:rPr>
        <w:t xml:space="preserve">. </w:t>
      </w:r>
      <w:r>
        <w:rPr>
          <w:rFonts w:ascii="Calibri" w:hAnsi="Calibri" w:cs="Calibri"/>
          <w:lang w:val="cy-GB"/>
        </w:rPr>
        <w:t>C</w:t>
      </w:r>
      <w:r w:rsidRPr="000372DD">
        <w:rPr>
          <w:rFonts w:ascii="Calibri" w:hAnsi="Calibri" w:cs="Calibri"/>
          <w:lang w:val="cy-GB"/>
        </w:rPr>
        <w:t>westiynau agored i alluogi’r cyfwelai i ymhelaethu ar atebion, tra bod cwestiynau caeedig yn sicrhau y gellid dod o hyd i atebion penodol</w:t>
      </w:r>
      <w:r>
        <w:rPr>
          <w:rFonts w:ascii="Calibri" w:hAnsi="Calibri" w:cs="Calibri"/>
          <w:lang w:val="cy-GB"/>
        </w:rPr>
        <w:t xml:space="preserve"> (Gillham, 2005). M</w:t>
      </w:r>
      <w:r w:rsidRPr="000372DD">
        <w:rPr>
          <w:rFonts w:ascii="Calibri" w:hAnsi="Calibri" w:cs="Calibri"/>
          <w:lang w:val="cy-GB"/>
        </w:rPr>
        <w:t xml:space="preserve">ae cryfderau a gwendidau'r ddwy arddull holi; gall cwestiynau agored gael atebion hir sy’n </w:t>
      </w:r>
      <w:r w:rsidRPr="000372DD">
        <w:rPr>
          <w:rFonts w:ascii="Calibri" w:hAnsi="Calibri" w:cs="Calibri"/>
          <w:lang w:val="cy-GB"/>
        </w:rPr>
        <w:lastRenderedPageBreak/>
        <w:t>anodd eu dadansoddi, a gall cwestiynau caeedig fod yn brin o ddyfnder, felly roedd cymysgedd o’r ddau yn briodol ar gyfer yr ymchwil hwn</w:t>
      </w:r>
      <w:r>
        <w:rPr>
          <w:rFonts w:ascii="Calibri" w:hAnsi="Calibri" w:cs="Calibri"/>
          <w:lang w:val="cy-GB"/>
        </w:rPr>
        <w:t xml:space="preserve"> (Patton, 2015). Y</w:t>
      </w:r>
      <w:r w:rsidRPr="000372DD">
        <w:rPr>
          <w:rFonts w:ascii="Calibri" w:hAnsi="Calibri" w:cs="Calibri"/>
          <w:lang w:val="cy-GB"/>
        </w:rPr>
        <w:t>n ffodus, gweithiodd y ddau ddull ymchwil hyn yn dda ac ni chawsant eu heffeithio mewn unrhyw fodd gan y disgyblion a'r staff</w:t>
      </w:r>
      <w:r>
        <w:rPr>
          <w:rFonts w:ascii="Calibri" w:hAnsi="Calibri" w:cs="Calibri"/>
          <w:lang w:val="cy-GB"/>
        </w:rPr>
        <w:t>.</w:t>
      </w:r>
    </w:p>
    <w:p w14:paraId="25BAF9DD" w14:textId="77777777" w:rsidR="007D0E27" w:rsidRDefault="007D0E27" w:rsidP="00077111">
      <w:pPr>
        <w:spacing w:line="360" w:lineRule="auto"/>
        <w:rPr>
          <w:rFonts w:ascii="Calibri" w:hAnsi="Calibri" w:cs="Calibri"/>
          <w:lang w:val="cy-GB"/>
        </w:rPr>
      </w:pPr>
    </w:p>
    <w:p w14:paraId="194227EE" w14:textId="03E33767" w:rsidR="007D0E27" w:rsidRDefault="007D0E27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A</w:t>
      </w:r>
      <w:r w:rsidRPr="007D0E27">
        <w:rPr>
          <w:rFonts w:ascii="Calibri" w:hAnsi="Calibri" w:cs="Calibri"/>
          <w:lang w:val="cy-GB"/>
        </w:rPr>
        <w:t>r ôl cynnal yr ymchwil hwn, roedd yn bwysig sicrhau bod y data’n cael ei gyflwyno yn y fath fodd fel y gellir ei ddehongli a’i ddadansoddi’n hawdd.</w:t>
      </w:r>
      <w:r>
        <w:rPr>
          <w:rFonts w:ascii="Calibri" w:hAnsi="Calibri" w:cs="Calibri"/>
          <w:lang w:val="cy-GB"/>
        </w:rPr>
        <w:t xml:space="preserve"> C</w:t>
      </w:r>
      <w:r w:rsidRPr="007D0E27">
        <w:rPr>
          <w:rFonts w:ascii="Calibri" w:hAnsi="Calibri" w:cs="Calibri"/>
          <w:lang w:val="cy-GB"/>
        </w:rPr>
        <w:t>yn gallu rhoi ystyr i'r hyn a ganfuwyd yn ystod yr arsylwi, roedd angen i'r broses godio ddigwydd. Mae Creswell (2018) yn diffinio hyn fel y "broses o drefnu'r deunydd yn dalpiau neu'n segmentau o destun".</w:t>
      </w:r>
      <w:r>
        <w:rPr>
          <w:rFonts w:ascii="Calibri" w:hAnsi="Calibri" w:cs="Calibri"/>
          <w:lang w:val="cy-GB"/>
        </w:rPr>
        <w:t xml:space="preserve"> </w:t>
      </w:r>
      <w:r w:rsidRPr="007D0E27">
        <w:rPr>
          <w:rFonts w:ascii="Calibri" w:hAnsi="Calibri" w:cs="Calibri"/>
          <w:lang w:val="cy-GB"/>
        </w:rPr>
        <w:t>Mae Saldaña (2021) yn ysgrifennu bod llawer o wahanol fathau o godau a bod angen codio gwahanol ddata. Mae'n ysgrifennu bod codio disgrifiadol yn arbennig o ddefnyddiol ar gyfer arsylwadau; lle mae'r pynciau'n cael eu crynhoi gan ddefnyddio brawddegau bach neu eiriau i gategoreiddio'r data.</w:t>
      </w:r>
      <w:r>
        <w:rPr>
          <w:rFonts w:ascii="Calibri" w:hAnsi="Calibri" w:cs="Calibri"/>
          <w:lang w:val="cy-GB"/>
        </w:rPr>
        <w:t xml:space="preserve"> Y</w:t>
      </w:r>
      <w:r w:rsidRPr="007D0E27">
        <w:rPr>
          <w:rFonts w:ascii="Calibri" w:hAnsi="Calibri" w:cs="Calibri"/>
          <w:lang w:val="cy-GB"/>
        </w:rPr>
        <w:t>na mae'n mynd ymlaen i ddweud er mwyn codio cyfweliad mae'n rhaid ei drawsgrifio yn gyntaf ac yna gellir ei godio.</w:t>
      </w:r>
    </w:p>
    <w:p w14:paraId="3E25F713" w14:textId="7C70C6C4" w:rsidR="007D0E27" w:rsidRDefault="007D0E27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Ar</w:t>
      </w:r>
      <w:r w:rsidRPr="007D0E27">
        <w:rPr>
          <w:rFonts w:ascii="Calibri" w:hAnsi="Calibri" w:cs="Calibri"/>
          <w:lang w:val="cy-GB"/>
        </w:rPr>
        <w:t xml:space="preserve"> ôl yr arsylw</w:t>
      </w:r>
      <w:r>
        <w:rPr>
          <w:rFonts w:ascii="Calibri" w:hAnsi="Calibri" w:cs="Calibri"/>
          <w:lang w:val="cy-GB"/>
        </w:rPr>
        <w:t>ad</w:t>
      </w:r>
      <w:r w:rsidRPr="007D0E27">
        <w:rPr>
          <w:rFonts w:ascii="Calibri" w:hAnsi="Calibri" w:cs="Calibri"/>
          <w:lang w:val="cy-GB"/>
        </w:rPr>
        <w:t>, roedd y data a gasglwyd ar y daflen arsylwi wedyn yn gallu cael ei roi mewn tabl gyda defnydd aml ar y brig a defnydd anaml ar y gwaelod. Roedd hyn wedyn yn gallu dangos pa ddulliau a ddefnyddiwyd amlaf a mwyaf effeithiol wrth gefnogi disgyblion.</w:t>
      </w:r>
      <w:r>
        <w:rPr>
          <w:rFonts w:ascii="Calibri" w:hAnsi="Calibri" w:cs="Calibri"/>
          <w:lang w:val="cy-GB"/>
        </w:rPr>
        <w:t xml:space="preserve"> C</w:t>
      </w:r>
      <w:r w:rsidRPr="007D0E27">
        <w:rPr>
          <w:rFonts w:ascii="Calibri" w:hAnsi="Calibri" w:cs="Calibri"/>
          <w:lang w:val="cy-GB"/>
        </w:rPr>
        <w:t>rëwyd y tabl hwn ar ddogfen Word mewn onedrive trwy gyfrif myfyriwr prifysgol, ac felly dim ond trwy ddilysu dau gam y gellir ei gyrraedd ar-lein. Mae'r Sefydliad Cenedlaethol Safonau a Thechnoleg (2017) yn cynghori'r dull hwn o ddiogelu data.</w:t>
      </w:r>
      <w:r>
        <w:rPr>
          <w:rFonts w:ascii="Calibri" w:hAnsi="Calibri" w:cs="Calibri"/>
          <w:lang w:val="cy-GB"/>
        </w:rPr>
        <w:t xml:space="preserve"> R</w:t>
      </w:r>
      <w:r w:rsidRPr="007D0E27">
        <w:rPr>
          <w:rFonts w:ascii="Calibri" w:hAnsi="Calibri" w:cs="Calibri"/>
          <w:lang w:val="cy-GB"/>
        </w:rPr>
        <w:t xml:space="preserve">oedd hyn hefyd yn wir am drawsgrifiad y cyfweliad. </w:t>
      </w:r>
      <w:r>
        <w:rPr>
          <w:rFonts w:ascii="Calibri" w:hAnsi="Calibri" w:cs="Calibri"/>
          <w:lang w:val="cy-GB"/>
        </w:rPr>
        <w:t>Caiff hyn hefyd</w:t>
      </w:r>
      <w:r w:rsidRPr="007D0E27">
        <w:rPr>
          <w:rFonts w:ascii="Calibri" w:hAnsi="Calibri" w:cs="Calibri"/>
          <w:lang w:val="cy-GB"/>
        </w:rPr>
        <w:t xml:space="preserve"> ei gadw ar onedrive i sicrhau bod y data'n ddiogel. Mae BERA (2024) yn nodi bod yn rhaid i ymchwilwyr gydymffurfio â Deddf Diogelu Data y DU</w:t>
      </w:r>
      <w:r>
        <w:rPr>
          <w:rFonts w:ascii="Calibri" w:hAnsi="Calibri" w:cs="Calibri"/>
          <w:lang w:val="cy-GB"/>
        </w:rPr>
        <w:t xml:space="preserve"> (2018)</w:t>
      </w:r>
      <w:r w:rsidRPr="007D0E27">
        <w:rPr>
          <w:rFonts w:ascii="Calibri" w:hAnsi="Calibri" w:cs="Calibri"/>
          <w:lang w:val="cy-GB"/>
        </w:rPr>
        <w:t xml:space="preserve"> a chyfreithiau diogelu data eraill.</w:t>
      </w:r>
      <w:r>
        <w:rPr>
          <w:rFonts w:ascii="Calibri" w:hAnsi="Calibri" w:cs="Calibri"/>
          <w:lang w:val="cy-GB"/>
        </w:rPr>
        <w:t xml:space="preserve"> Ro</w:t>
      </w:r>
      <w:r w:rsidRPr="007D0E27">
        <w:rPr>
          <w:rFonts w:ascii="Calibri" w:hAnsi="Calibri" w:cs="Calibri"/>
          <w:lang w:val="cy-GB"/>
        </w:rPr>
        <w:t>edd y trawsgrifiad yn bwysig yn y broses o ddadansoddi’r data oherwydd daeth yn haws deall y data a gwneud cysylltiadau â’r wybodaeth a gafwyd yn yr arsylwi</w:t>
      </w:r>
      <w:r>
        <w:rPr>
          <w:rFonts w:ascii="Calibri" w:hAnsi="Calibri" w:cs="Calibri"/>
          <w:lang w:val="cy-GB"/>
        </w:rPr>
        <w:t>.</w:t>
      </w:r>
      <w:r w:rsidRPr="007D0E27">
        <w:rPr>
          <w:rFonts w:ascii="Calibri" w:hAnsi="Calibri" w:cs="Calibri"/>
          <w:lang w:val="cy-GB"/>
        </w:rPr>
        <w:t xml:space="preserve"> </w:t>
      </w:r>
      <w:r>
        <w:rPr>
          <w:rFonts w:ascii="Calibri" w:hAnsi="Calibri" w:cs="Calibri"/>
          <w:lang w:val="cy-GB"/>
        </w:rPr>
        <w:t xml:space="preserve">Rhaid nodi </w:t>
      </w:r>
      <w:r w:rsidRPr="007D0E27">
        <w:rPr>
          <w:rFonts w:ascii="Calibri" w:hAnsi="Calibri" w:cs="Calibri"/>
          <w:lang w:val="cy-GB"/>
        </w:rPr>
        <w:t>hefyd y cafwyd caniatâd llafar unwaith eto cyn recordio’r cyfweliad i sicrhau bod yr aelod o staff yn hapus i’r cyfweliad gael ei recordio a’i gadw ar gyfer y broses ymchwil</w:t>
      </w:r>
      <w:r>
        <w:rPr>
          <w:rFonts w:ascii="Calibri" w:hAnsi="Calibri" w:cs="Calibri"/>
          <w:lang w:val="cy-GB"/>
        </w:rPr>
        <w:t>.</w:t>
      </w:r>
    </w:p>
    <w:p w14:paraId="4D2A22AB" w14:textId="77777777" w:rsidR="000372DD" w:rsidRDefault="000372DD" w:rsidP="00077111">
      <w:pPr>
        <w:spacing w:line="360" w:lineRule="auto"/>
        <w:rPr>
          <w:rFonts w:ascii="Calibri" w:hAnsi="Calibri" w:cs="Calibri"/>
          <w:lang w:val="cy-GB"/>
        </w:rPr>
      </w:pPr>
    </w:p>
    <w:p w14:paraId="629B27D9" w14:textId="608E7AFB" w:rsidR="00F32ECE" w:rsidRPr="007711DA" w:rsidRDefault="00DF37E7" w:rsidP="00077111">
      <w:pPr>
        <w:spacing w:line="360" w:lineRule="auto"/>
        <w:rPr>
          <w:rFonts w:ascii="Calibri" w:hAnsi="Calibri" w:cs="Calibri"/>
          <w:lang w:val="cy-GB"/>
        </w:rPr>
      </w:pPr>
      <w:r w:rsidRPr="00DF37E7">
        <w:rPr>
          <w:rFonts w:ascii="Calibri" w:hAnsi="Calibri" w:cs="Calibri"/>
          <w:lang w:val="cy-GB"/>
        </w:rPr>
        <w:t xml:space="preserve">Fel bob amser mewn prosiectau ymchwil, mae'n bwysig bod yn foesegol wrth gynnal ymchwil. I ddechrau, mae'n hanfodol cael caniatâd yr ysgol, staff, a rhieni/gwarcheidwaid er mwyn arsylwi a chynnal cyfweliadau. Mae hyn yn dilyn canllawiau BERA (2024). I gael y caniatâd hwn, anfonwyd ffurflen foesegol i'r ysgol, gyda slip caniatâd i'w rhoi i </w:t>
      </w:r>
      <w:r w:rsidRPr="00DF37E7">
        <w:rPr>
          <w:rFonts w:ascii="Calibri" w:hAnsi="Calibri" w:cs="Calibri"/>
          <w:lang w:val="cy-GB"/>
        </w:rPr>
        <w:lastRenderedPageBreak/>
        <w:t>rieni/gwarcheidwaid</w:t>
      </w:r>
      <w:r>
        <w:rPr>
          <w:rFonts w:ascii="Calibri" w:hAnsi="Calibri" w:cs="Calibri"/>
          <w:lang w:val="cy-GB"/>
        </w:rPr>
        <w:t xml:space="preserve"> (gweler atodiad 4)</w:t>
      </w:r>
      <w:r w:rsidRPr="00DF37E7">
        <w:rPr>
          <w:rFonts w:ascii="Calibri" w:hAnsi="Calibri" w:cs="Calibri"/>
          <w:lang w:val="cy-GB"/>
        </w:rPr>
        <w:t xml:space="preserve">. Gan fod disgyblion o dan 18, ni allant roi caniatâd, ac felly mae caniatâd rhieni yn hanfodol. Fodd bynnag, maent yn gallu cydsynio, a chyn cynnal unrhyw ymchwil, roedd yn hanfodol sicrhau bod y disgyblion wedi rhoi eu cydsyniad i fod yn rhan o’r ymchwil yma. Er mwyn cyflawni hyn, roedd yn bwysig esbonio i'r disgyblion, mewn termau syml, bwrpas yr ymchwil a chael eu cydsyniad trwy ofyn iddynt nodi cytundeb neu anghytuno gydag ystum bawd i fyny neu fawd i lawr. </w:t>
      </w:r>
      <w:r w:rsidR="00F32ECE" w:rsidRPr="00F32ECE">
        <w:rPr>
          <w:rFonts w:ascii="Calibri" w:hAnsi="Calibri" w:cs="Calibri"/>
          <w:lang w:val="cy-GB"/>
        </w:rPr>
        <w:t>Mae Alderson a Morrow (2011) yn cefnogi’r defnydd o giwiau di-eiriau ar gyfer cael cydsyniad, gan bwysleisio y gall dulliau o’r fath fod yn briodol ac yn effeithiol wrth weithio gyda phlant ifanc.</w:t>
      </w:r>
      <w:r w:rsidR="00F32ECE" w:rsidRPr="00F32ECE">
        <w:rPr>
          <w:rFonts w:ascii="Calibri" w:hAnsi="Calibri" w:cs="Calibri"/>
          <w:lang w:val="cy-GB"/>
        </w:rPr>
        <w:t xml:space="preserve"> </w:t>
      </w:r>
      <w:r w:rsidR="00F32ECE" w:rsidRPr="00F32ECE">
        <w:rPr>
          <w:rFonts w:ascii="Calibri" w:hAnsi="Calibri" w:cs="Calibri"/>
          <w:lang w:val="cy-GB"/>
        </w:rPr>
        <w:t>Darparodd yr athrawon ganiatâd llafar, a darparodd yr ysgol ffurflen foeseg wedi'i chwblhau yn rhoi caniatâd ffurfiol i gynnal yr ymchwil.</w:t>
      </w:r>
      <w:r w:rsidR="00F32ECE">
        <w:rPr>
          <w:rFonts w:ascii="Calibri" w:hAnsi="Calibri" w:cs="Calibri"/>
          <w:lang w:val="cy-GB"/>
        </w:rPr>
        <w:t xml:space="preserve"> G</w:t>
      </w:r>
      <w:r w:rsidR="00F32ECE" w:rsidRPr="00F32ECE">
        <w:rPr>
          <w:rFonts w:ascii="Calibri" w:hAnsi="Calibri" w:cs="Calibri"/>
          <w:lang w:val="cy-GB"/>
        </w:rPr>
        <w:t xml:space="preserve">weler copi o'r ffurflen moeseg honno </w:t>
      </w:r>
      <w:r w:rsidR="00F32ECE" w:rsidRPr="00DF37E7">
        <w:rPr>
          <w:rFonts w:ascii="Calibri" w:hAnsi="Calibri" w:cs="Calibri"/>
          <w:lang w:val="cy-GB"/>
        </w:rPr>
        <w:t>yn</w:t>
      </w:r>
      <w:r w:rsidR="00F32ECE" w:rsidRPr="00DF37E7">
        <w:rPr>
          <w:rFonts w:ascii="Calibri" w:hAnsi="Calibri" w:cs="Calibri"/>
          <w:lang w:val="cy-GB"/>
        </w:rPr>
        <w:t xml:space="preserve"> </w:t>
      </w:r>
      <w:r w:rsidR="00F32ECE" w:rsidRPr="00DF37E7">
        <w:rPr>
          <w:rFonts w:ascii="Calibri" w:hAnsi="Calibri" w:cs="Calibri"/>
          <w:color w:val="000000" w:themeColor="text1"/>
          <w:lang w:val="cy-GB"/>
        </w:rPr>
        <w:t>atodiad</w:t>
      </w:r>
      <w:r w:rsidR="00F32ECE" w:rsidRPr="00DF37E7">
        <w:rPr>
          <w:rFonts w:ascii="Calibri" w:hAnsi="Calibri" w:cs="Calibri"/>
          <w:color w:val="000000" w:themeColor="text1"/>
          <w:lang w:val="cy-GB"/>
        </w:rPr>
        <w:t xml:space="preserve"> </w:t>
      </w:r>
      <w:r w:rsidRPr="00DF37E7">
        <w:rPr>
          <w:rFonts w:ascii="Calibri" w:hAnsi="Calibri" w:cs="Calibri"/>
          <w:color w:val="000000" w:themeColor="text1"/>
          <w:lang w:val="cy-GB"/>
        </w:rPr>
        <w:t>3</w:t>
      </w:r>
      <w:r w:rsidR="00F32ECE" w:rsidRPr="00DF37E7">
        <w:rPr>
          <w:rFonts w:ascii="Calibri" w:hAnsi="Calibri" w:cs="Calibri"/>
          <w:color w:val="000000" w:themeColor="text1"/>
          <w:lang w:val="cy-GB"/>
        </w:rPr>
        <w:t xml:space="preserve"> </w:t>
      </w:r>
      <w:r w:rsidR="00F32ECE" w:rsidRPr="00DF37E7">
        <w:rPr>
          <w:rFonts w:ascii="Calibri" w:hAnsi="Calibri" w:cs="Calibri"/>
          <w:lang w:val="cy-GB"/>
        </w:rPr>
        <w:t>isod</w:t>
      </w:r>
      <w:r w:rsidR="00F32ECE">
        <w:rPr>
          <w:rFonts w:ascii="Calibri" w:hAnsi="Calibri" w:cs="Calibri"/>
          <w:lang w:val="cy-GB"/>
        </w:rPr>
        <w:t>. M</w:t>
      </w:r>
      <w:r w:rsidR="00F32ECE" w:rsidRPr="00F32ECE">
        <w:rPr>
          <w:rFonts w:ascii="Calibri" w:hAnsi="Calibri" w:cs="Calibri"/>
          <w:lang w:val="cy-GB"/>
        </w:rPr>
        <w:t xml:space="preserve">ae hefyd yn bwysig ystyried lleoliadol mewn astudiaeth achos. </w:t>
      </w:r>
      <w:r w:rsidR="00F32ECE">
        <w:rPr>
          <w:rFonts w:ascii="Calibri" w:hAnsi="Calibri" w:cs="Calibri"/>
          <w:lang w:val="cy-GB"/>
        </w:rPr>
        <w:t>B</w:t>
      </w:r>
      <w:r w:rsidR="00F32ECE" w:rsidRPr="00F32ECE">
        <w:rPr>
          <w:rFonts w:ascii="Calibri" w:hAnsi="Calibri" w:cs="Calibri"/>
          <w:lang w:val="cy-GB"/>
        </w:rPr>
        <w:t>ydd cefndir personol ymchwilydd, ei addysg, ei ddiddordebau a'i gredoau yn llywio'r ffordd y mae'n edrych ar yr achos y mae'n ei astudio. gall hyn arwain at ragfarn, ac felly mae'n hollbwysig bod yn ymwybodol o hyn. Mae Holmes (2020, t4) yn awgrymu y dylai ymchwilwyr aros mor niwtral â phosibl er mwyn osgoi hyn.</w:t>
      </w:r>
      <w:r w:rsidR="000372DD">
        <w:rPr>
          <w:rFonts w:ascii="Calibri" w:hAnsi="Calibri" w:cs="Calibri"/>
          <w:lang w:val="cy-GB"/>
        </w:rPr>
        <w:t xml:space="preserve"> </w:t>
      </w:r>
      <w:r w:rsidR="00F32ECE">
        <w:rPr>
          <w:rFonts w:ascii="Calibri" w:hAnsi="Calibri" w:cs="Calibri"/>
          <w:lang w:val="cy-GB"/>
        </w:rPr>
        <w:t>M</w:t>
      </w:r>
      <w:r w:rsidR="00F32ECE" w:rsidRPr="00F32ECE">
        <w:rPr>
          <w:rFonts w:ascii="Calibri" w:hAnsi="Calibri" w:cs="Calibri"/>
          <w:lang w:val="cy-GB"/>
        </w:rPr>
        <w:t xml:space="preserve">ae hefyd yn bwysig mewn ymchwil astudiaeth achos i ystyried sut y bydd bod yn 'fewnol' neu'n 'allanol' yn effeithio ar </w:t>
      </w:r>
      <w:r w:rsidR="00F32ECE">
        <w:rPr>
          <w:rFonts w:ascii="Calibri" w:hAnsi="Calibri" w:cs="Calibri"/>
          <w:lang w:val="cy-GB"/>
        </w:rPr>
        <w:t xml:space="preserve">safleoldeb </w:t>
      </w:r>
      <w:r w:rsidR="00F32ECE" w:rsidRPr="00F32ECE">
        <w:rPr>
          <w:rFonts w:ascii="Calibri" w:hAnsi="Calibri" w:cs="Calibri"/>
          <w:lang w:val="cy-GB"/>
        </w:rPr>
        <w:t xml:space="preserve">rhywun. Mae rhywun mewnol yn rhywun sydd â chysylltiadau agos â </w:t>
      </w:r>
      <w:r w:rsidR="00F32ECE">
        <w:rPr>
          <w:rFonts w:ascii="Calibri" w:hAnsi="Calibri" w:cs="Calibri"/>
          <w:lang w:val="cy-GB"/>
        </w:rPr>
        <w:t>phwnc</w:t>
      </w:r>
      <w:r w:rsidR="00F32ECE" w:rsidRPr="00F32ECE">
        <w:rPr>
          <w:rFonts w:ascii="Calibri" w:hAnsi="Calibri" w:cs="Calibri"/>
          <w:lang w:val="cy-GB"/>
        </w:rPr>
        <w:t xml:space="preserve"> neu wrthrych eu hymchwil</w:t>
      </w:r>
      <w:r w:rsidR="00F32ECE">
        <w:rPr>
          <w:rFonts w:ascii="Calibri" w:hAnsi="Calibri" w:cs="Calibri"/>
          <w:lang w:val="cy-GB"/>
        </w:rPr>
        <w:t>. T</w:t>
      </w:r>
      <w:r w:rsidR="00F32ECE" w:rsidRPr="00F32ECE">
        <w:rPr>
          <w:rFonts w:ascii="Calibri" w:hAnsi="Calibri" w:cs="Calibri"/>
          <w:lang w:val="cy-GB"/>
        </w:rPr>
        <w:t>ra gall pobl o'r tu allan ddod â phersbectif newydd i achos, efallai y byddant yn ei chael hi'n anodd meithrin perthynas â'r cyfranogwyr yn yr amser byr sydd ar gael i ymchwilio.</w:t>
      </w:r>
    </w:p>
    <w:p w14:paraId="020B82B9" w14:textId="77777777" w:rsidR="00077111" w:rsidRDefault="00077111" w:rsidP="00077111">
      <w:pPr>
        <w:spacing w:line="360" w:lineRule="auto"/>
        <w:rPr>
          <w:rFonts w:ascii="Calibri" w:hAnsi="Calibri" w:cs="Calibri"/>
          <w:lang w:val="cy-GB"/>
        </w:rPr>
      </w:pPr>
    </w:p>
    <w:p w14:paraId="6DEC6FD6" w14:textId="228B4CF8" w:rsidR="00FC6E19" w:rsidRDefault="00940D87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A</w:t>
      </w:r>
      <w:r w:rsidRPr="00940D87">
        <w:rPr>
          <w:rFonts w:ascii="Calibri" w:hAnsi="Calibri" w:cs="Calibri"/>
          <w:lang w:val="cy-GB"/>
        </w:rPr>
        <w:t>r ôl dadansoddi'r canlyniadau roedd yn amlwg bod rhai strategaethau a thechnegau'n cael eu ffafrio i helpu disgyblion â nam ar y clyw</w:t>
      </w:r>
      <w:r>
        <w:rPr>
          <w:rFonts w:ascii="Calibri" w:hAnsi="Calibri" w:cs="Calibri"/>
          <w:lang w:val="cy-GB"/>
        </w:rPr>
        <w:t>. U</w:t>
      </w:r>
      <w:r w:rsidRPr="00940D87">
        <w:rPr>
          <w:rFonts w:ascii="Calibri" w:hAnsi="Calibri" w:cs="Calibri"/>
          <w:lang w:val="cy-GB"/>
        </w:rPr>
        <w:t xml:space="preserve">n o'r rhai amlycaf oedd trefniadau eisteddleoedd. </w:t>
      </w:r>
      <w:r>
        <w:rPr>
          <w:rFonts w:ascii="Calibri" w:hAnsi="Calibri" w:cs="Calibri"/>
          <w:lang w:val="cy-GB"/>
        </w:rPr>
        <w:t>O</w:t>
      </w:r>
      <w:r w:rsidRPr="00940D87">
        <w:rPr>
          <w:rFonts w:ascii="Calibri" w:hAnsi="Calibri" w:cs="Calibri"/>
          <w:lang w:val="cy-GB"/>
        </w:rPr>
        <w:t>'r arsylwi a'r cyfweliad, nodwyd hyn fel strategaeth syml i sicrhau bod y disgyblion yn y sefyllfa orau i allu clywed a gweld yr athro, er mwyn darllen gwefusau.</w:t>
      </w:r>
      <w:r>
        <w:rPr>
          <w:rFonts w:ascii="Calibri" w:hAnsi="Calibri" w:cs="Calibri"/>
          <w:lang w:val="cy-GB"/>
        </w:rPr>
        <w:t xml:space="preserve"> </w:t>
      </w:r>
      <w:r w:rsidRPr="00940D87">
        <w:rPr>
          <w:rFonts w:ascii="Calibri" w:hAnsi="Calibri" w:cs="Calibri"/>
          <w:lang w:val="cy-GB"/>
        </w:rPr>
        <w:t xml:space="preserve">Mae Kovačević </w:t>
      </w:r>
      <w:r>
        <w:rPr>
          <w:rFonts w:ascii="Calibri" w:hAnsi="Calibri" w:cs="Calibri"/>
          <w:lang w:val="cy-GB"/>
        </w:rPr>
        <w:t xml:space="preserve">(2024) </w:t>
      </w:r>
      <w:r w:rsidRPr="00940D87">
        <w:rPr>
          <w:rFonts w:ascii="Calibri" w:hAnsi="Calibri" w:cs="Calibri"/>
          <w:lang w:val="cy-GB"/>
        </w:rPr>
        <w:t>yn nodi bod darllen gwefusau yn sgil cyfathrebu hanfodol i bobl fyddar sy'n gwella gweithrediad dyddiol, addysg ac annibyniaeth.</w:t>
      </w:r>
      <w:r>
        <w:rPr>
          <w:rFonts w:ascii="Calibri" w:hAnsi="Calibri" w:cs="Calibri"/>
          <w:lang w:val="cy-GB"/>
        </w:rPr>
        <w:t xml:space="preserve"> Y</w:t>
      </w:r>
      <w:r w:rsidRPr="00940D87">
        <w:rPr>
          <w:rFonts w:ascii="Calibri" w:hAnsi="Calibri" w:cs="Calibri"/>
          <w:lang w:val="cy-GB"/>
        </w:rPr>
        <w:t>n y cyfweliad nodwyd hyn fel un o'r 'atebion cyflym' y gellid ei wneud ym mhob dosbarth gan bob athro, ac felly roedd yn effeithiol iawn.</w:t>
      </w:r>
      <w:r>
        <w:rPr>
          <w:rFonts w:ascii="Calibri" w:hAnsi="Calibri" w:cs="Calibri"/>
          <w:lang w:val="cy-GB"/>
        </w:rPr>
        <w:t xml:space="preserve"> F</w:t>
      </w:r>
      <w:r w:rsidRPr="00940D87">
        <w:rPr>
          <w:rFonts w:ascii="Calibri" w:hAnsi="Calibri" w:cs="Calibri"/>
          <w:lang w:val="cy-GB"/>
        </w:rPr>
        <w:t xml:space="preserve">fordd arall helpodd yr athrawon y disgybl oedd trwy sicrhau defnydd cywir o'r teclyn cymorth clyw </w:t>
      </w:r>
      <w:r>
        <w:rPr>
          <w:rFonts w:ascii="Calibri" w:hAnsi="Calibri" w:cs="Calibri"/>
          <w:lang w:val="cy-GB"/>
        </w:rPr>
        <w:t>–</w:t>
      </w:r>
      <w:r w:rsidRPr="00940D87">
        <w:rPr>
          <w:rFonts w:ascii="Calibri" w:hAnsi="Calibri" w:cs="Calibri"/>
          <w:lang w:val="cy-GB"/>
        </w:rPr>
        <w:t xml:space="preserve"> meicroffon</w:t>
      </w:r>
      <w:r>
        <w:rPr>
          <w:rFonts w:ascii="Calibri" w:hAnsi="Calibri" w:cs="Calibri"/>
          <w:lang w:val="cy-GB"/>
        </w:rPr>
        <w:t xml:space="preserve"> </w:t>
      </w:r>
      <w:r w:rsidRPr="00940D87">
        <w:rPr>
          <w:rFonts w:ascii="Calibri" w:hAnsi="Calibri" w:cs="Calibri"/>
          <w:lang w:val="cy-GB"/>
        </w:rPr>
        <w:t xml:space="preserve">'Roger'. </w:t>
      </w:r>
      <w:r>
        <w:rPr>
          <w:rFonts w:ascii="Calibri" w:hAnsi="Calibri" w:cs="Calibri"/>
          <w:lang w:val="cy-GB"/>
        </w:rPr>
        <w:t>M</w:t>
      </w:r>
      <w:r w:rsidRPr="00940D87">
        <w:rPr>
          <w:rFonts w:ascii="Calibri" w:hAnsi="Calibri" w:cs="Calibri"/>
          <w:lang w:val="cy-GB"/>
        </w:rPr>
        <w:t>ae'n dechnoleg ddiwifr ddeallus sy'n trosglwyddo lleferydd yn uniongyrchol i gymhorthion clyw a mewnblaniadau cochlear</w:t>
      </w:r>
      <w:r>
        <w:rPr>
          <w:rFonts w:ascii="Calibri" w:hAnsi="Calibri" w:cs="Calibri"/>
          <w:lang w:val="cy-GB"/>
        </w:rPr>
        <w:t xml:space="preserve"> (Phonak, d.d). M</w:t>
      </w:r>
      <w:r w:rsidRPr="00940D87">
        <w:rPr>
          <w:rFonts w:ascii="Calibri" w:hAnsi="Calibri" w:cs="Calibri"/>
          <w:lang w:val="cy-GB"/>
        </w:rPr>
        <w:t xml:space="preserve">ae hyn yn cynnwys sicrhau bod y meicroffon wedi'i wisgo'n gywir, heb fwclis hir na chortynnau gwddf yn y ffordd. Fe'ch cynghorir i droi cortynnau gwddf yr ysgol o </w:t>
      </w:r>
      <w:r w:rsidRPr="00940D87">
        <w:rPr>
          <w:rFonts w:ascii="Calibri" w:hAnsi="Calibri" w:cs="Calibri"/>
          <w:lang w:val="cy-GB"/>
        </w:rPr>
        <w:lastRenderedPageBreak/>
        <w:t>gwmpas fel eu bod y tu ôl i chi fel nad ydynt yn taro'r meicroffon.</w:t>
      </w:r>
      <w:r>
        <w:rPr>
          <w:rFonts w:ascii="Calibri" w:hAnsi="Calibri" w:cs="Calibri"/>
          <w:lang w:val="cy-GB"/>
        </w:rPr>
        <w:t xml:space="preserve"> </w:t>
      </w:r>
      <w:r w:rsidRPr="00940D87">
        <w:rPr>
          <w:rFonts w:ascii="Calibri" w:hAnsi="Calibri" w:cs="Calibri"/>
          <w:lang w:val="cy-GB"/>
        </w:rPr>
        <w:t>Un o'r awgrymiadau ar gyfer newid dosbarthroon yw rhoi darnau o sbwng ar waelod potiau pen a phensiliau fel nad ydynt yn ysgwyd pan fydd beiros yn cael eu rhoi ynddynt, gan achosi synau uchel diangen i'w clywed drwy'r meicroffon.</w:t>
      </w:r>
      <w:r>
        <w:rPr>
          <w:rFonts w:ascii="Calibri" w:hAnsi="Calibri" w:cs="Calibri"/>
          <w:lang w:val="cy-GB"/>
        </w:rPr>
        <w:t xml:space="preserve"> P</w:t>
      </w:r>
      <w:r w:rsidRPr="00940D87">
        <w:rPr>
          <w:rFonts w:ascii="Calibri" w:hAnsi="Calibri" w:cs="Calibri"/>
          <w:lang w:val="cy-GB"/>
        </w:rPr>
        <w:t>wynt arall a godwyd yn y cyfweliad oedd bod athrawon yn ymwybodol o'r hyn sydd o'u cwmpas, yn yr achos hwn yn trafod y defnydd o neuadd yr ysgol. Boed yn ofod gwych ar gyfer gwasanaethau ac addysg gorfforol ar ddiwrnod glawog, mae acwsitcs neuadd ysgol yn golygu bod y sŵn yn uwch ac felly gall ddod yn llethol i'r plentyn wrth ddefnyddio'r ddyfais clyw.</w:t>
      </w:r>
      <w:r>
        <w:rPr>
          <w:rFonts w:ascii="Calibri" w:hAnsi="Calibri" w:cs="Calibri"/>
          <w:lang w:val="cy-GB"/>
        </w:rPr>
        <w:t xml:space="preserve"> N</w:t>
      </w:r>
      <w:r w:rsidRPr="00940D87">
        <w:rPr>
          <w:rFonts w:ascii="Calibri" w:hAnsi="Calibri" w:cs="Calibri"/>
          <w:lang w:val="cy-GB"/>
        </w:rPr>
        <w:t>odwyd pwysigrwydd ymwybyddiaeth staff ar gyfer sefyllfa o'r fath a phe bai angen peth amser ar y plentyn allan o'r amgylchedd hwnnw y dylid ei ganiatáu.</w:t>
      </w:r>
      <w:r>
        <w:rPr>
          <w:rFonts w:ascii="Calibri" w:hAnsi="Calibri" w:cs="Calibri"/>
          <w:lang w:val="cy-GB"/>
        </w:rPr>
        <w:t xml:space="preserve"> Y</w:t>
      </w:r>
      <w:r w:rsidRPr="00940D87">
        <w:rPr>
          <w:rFonts w:ascii="Calibri" w:hAnsi="Calibri" w:cs="Calibri"/>
          <w:lang w:val="cy-GB"/>
        </w:rPr>
        <w:t>n dilyn y pwynt hwn yn y cyfweliad, cynghorwyd hyfforddiant staff fel ffordd arall o gefnogi plentyn â nam ar ei glyw.</w:t>
      </w:r>
      <w:r>
        <w:rPr>
          <w:rFonts w:ascii="Calibri" w:hAnsi="Calibri" w:cs="Calibri"/>
          <w:lang w:val="cy-GB"/>
        </w:rPr>
        <w:t xml:space="preserve"> N</w:t>
      </w:r>
      <w:r w:rsidRPr="00940D87">
        <w:rPr>
          <w:rFonts w:ascii="Calibri" w:hAnsi="Calibri" w:cs="Calibri"/>
          <w:lang w:val="cy-GB"/>
        </w:rPr>
        <w:t xml:space="preserve">ododd yr athro a gyfwelwyd ei fod fel ysgol yn sicrhau bod yr holl staff wedi cwblhau hyfforddiant ymwybyddiaeth o fyddardod ar ddiwrnod hyfforddiant mewn swydd </w:t>
      </w:r>
      <w:r>
        <w:rPr>
          <w:rFonts w:ascii="Calibri" w:hAnsi="Calibri" w:cs="Calibri"/>
          <w:lang w:val="cy-GB"/>
        </w:rPr>
        <w:t>(</w:t>
      </w:r>
      <w:r w:rsidRPr="00940D87">
        <w:rPr>
          <w:rFonts w:ascii="Calibri" w:hAnsi="Calibri" w:cs="Calibri"/>
          <w:lang w:val="cy-GB"/>
        </w:rPr>
        <w:t>HMS</w:t>
      </w:r>
      <w:r>
        <w:rPr>
          <w:rFonts w:ascii="Calibri" w:hAnsi="Calibri" w:cs="Calibri"/>
          <w:lang w:val="cy-GB"/>
        </w:rPr>
        <w:t xml:space="preserve">) </w:t>
      </w:r>
      <w:r w:rsidRPr="00940D87">
        <w:rPr>
          <w:rFonts w:ascii="Calibri" w:hAnsi="Calibri" w:cs="Calibri"/>
          <w:lang w:val="cy-GB"/>
        </w:rPr>
        <w:t>a bod hyn yn caniatáu iddynt oll allu cefnogi'r disgybl orau.</w:t>
      </w:r>
      <w:r w:rsidR="00FC6E19">
        <w:rPr>
          <w:rFonts w:ascii="Calibri" w:hAnsi="Calibri" w:cs="Calibri"/>
          <w:lang w:val="cy-GB"/>
        </w:rPr>
        <w:t xml:space="preserve"> C</w:t>
      </w:r>
      <w:r w:rsidR="00FC6E19" w:rsidRPr="00FC6E19">
        <w:rPr>
          <w:rFonts w:ascii="Calibri" w:hAnsi="Calibri" w:cs="Calibri"/>
          <w:lang w:val="cy-GB"/>
        </w:rPr>
        <w:t xml:space="preserve">efnogir hyn gan </w:t>
      </w:r>
      <w:r w:rsidR="00FC6E19">
        <w:rPr>
          <w:rFonts w:ascii="Calibri" w:hAnsi="Calibri" w:cs="Calibri"/>
          <w:lang w:val="cy-GB"/>
        </w:rPr>
        <w:t>M</w:t>
      </w:r>
      <w:r w:rsidR="00FC6E19" w:rsidRPr="00FC6E19">
        <w:rPr>
          <w:rFonts w:ascii="Calibri" w:hAnsi="Calibri" w:cs="Calibri"/>
          <w:lang w:val="cy-GB"/>
        </w:rPr>
        <w:t>c</w:t>
      </w:r>
      <w:r w:rsidR="00FC6E19">
        <w:rPr>
          <w:rFonts w:ascii="Calibri" w:hAnsi="Calibri" w:cs="Calibri"/>
          <w:lang w:val="cy-GB"/>
        </w:rPr>
        <w:t>M</w:t>
      </w:r>
      <w:r w:rsidR="00FC6E19" w:rsidRPr="00FC6E19">
        <w:rPr>
          <w:rFonts w:ascii="Calibri" w:hAnsi="Calibri" w:cs="Calibri"/>
          <w:lang w:val="cy-GB"/>
        </w:rPr>
        <w:t xml:space="preserve">illan (2000) sy’n nodi bod y </w:t>
      </w:r>
      <w:r w:rsidR="00FC6E19">
        <w:rPr>
          <w:rFonts w:ascii="Calibri" w:hAnsi="Calibri" w:cs="Calibri"/>
          <w:lang w:val="cy-GB"/>
        </w:rPr>
        <w:t>“</w:t>
      </w:r>
      <w:r w:rsidR="00FC6E19" w:rsidRPr="00FC6E19">
        <w:rPr>
          <w:rFonts w:ascii="Calibri" w:hAnsi="Calibri" w:cs="Calibri"/>
          <w:lang w:val="cy-GB"/>
        </w:rPr>
        <w:t>rhai a fynychodd y cwrs [Hyfforddiant Ymwybyddiaeth o Fyddardod] wedi gwella eu gwybodaeth a’u defnydd o strategaethau yn sylweddol o gymharu â grŵp rheoli</w:t>
      </w:r>
      <w:r w:rsidR="00FC6E19">
        <w:rPr>
          <w:rFonts w:ascii="Calibri" w:hAnsi="Calibri" w:cs="Calibri"/>
          <w:lang w:val="cy-GB"/>
        </w:rPr>
        <w:t>”. Y</w:t>
      </w:r>
      <w:r w:rsidR="00FC6E19" w:rsidRPr="00FC6E19">
        <w:rPr>
          <w:rFonts w:ascii="Calibri" w:hAnsi="Calibri" w:cs="Calibri"/>
          <w:lang w:val="cy-GB"/>
        </w:rPr>
        <w:t>n ystod yr arsylwi roedd yn amlwg bod staff yn gwneud eu gorau glas i gefnogi'r disgybl a bod yr amgylchedd dysgu yn briodol ac yn hygyrch</w:t>
      </w:r>
      <w:r w:rsidR="00FC6E19">
        <w:rPr>
          <w:rFonts w:ascii="Calibri" w:hAnsi="Calibri" w:cs="Calibri"/>
          <w:lang w:val="cy-GB"/>
        </w:rPr>
        <w:t>. Y</w:t>
      </w:r>
      <w:r w:rsidR="00FC6E19" w:rsidRPr="00FC6E19">
        <w:rPr>
          <w:rFonts w:ascii="Calibri" w:hAnsi="Calibri" w:cs="Calibri"/>
          <w:lang w:val="cy-GB"/>
        </w:rPr>
        <w:t xml:space="preserve"> prif beth i'w gymryd o'r ymchwil hwn yw pwysigrwydd addysgu athrawon a chael mynediad i hyfforddiant cyflawn i sicrhau y gallant gefnogi eu disgyblion yn y ffordd orau bosibl.</w:t>
      </w:r>
      <w:r w:rsidR="00FC6E19">
        <w:rPr>
          <w:rFonts w:ascii="Calibri" w:hAnsi="Calibri" w:cs="Calibri"/>
          <w:lang w:val="cy-GB"/>
        </w:rPr>
        <w:t xml:space="preserve"> G</w:t>
      </w:r>
      <w:r w:rsidR="00FC6E19" w:rsidRPr="00FC6E19">
        <w:rPr>
          <w:rFonts w:ascii="Calibri" w:hAnsi="Calibri" w:cs="Calibri"/>
          <w:lang w:val="cy-GB"/>
        </w:rPr>
        <w:t>ellir cymhwyso hyn hefyd at unrhyw anableddau neu anghenion ychwanegol eraill, a bydd yn sicr yn rhywbeth y byddaf yn ymdrechu i'w wneud yn y dyfodol i sicrhau fy mod mor barod â phosibl i roi cyfle cyfartal i bob plentyn.</w:t>
      </w:r>
    </w:p>
    <w:p w14:paraId="703A4820" w14:textId="77777777" w:rsidR="00FC6E19" w:rsidRDefault="00FC6E19" w:rsidP="00077111">
      <w:pPr>
        <w:spacing w:line="360" w:lineRule="auto"/>
        <w:rPr>
          <w:rFonts w:ascii="Calibri" w:hAnsi="Calibri" w:cs="Calibri"/>
          <w:lang w:val="cy-GB"/>
        </w:rPr>
      </w:pPr>
    </w:p>
    <w:p w14:paraId="05A49570" w14:textId="68D764A8" w:rsidR="00FC6E19" w:rsidRPr="00FC6E19" w:rsidRDefault="00FC6E19" w:rsidP="00077111">
      <w:pPr>
        <w:spacing w:line="360" w:lineRule="auto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>F</w:t>
      </w:r>
      <w:r w:rsidRPr="00FC6E19">
        <w:rPr>
          <w:rFonts w:ascii="Calibri" w:hAnsi="Calibri" w:cs="Calibri"/>
          <w:lang w:val="cy-GB"/>
        </w:rPr>
        <w:t>elly i fyfyrio a chloi ar y prosiect ymchwil hwn, credaf fod y dulliau ymchwil yn dd</w:t>
      </w:r>
      <w:r>
        <w:rPr>
          <w:rFonts w:ascii="Calibri" w:hAnsi="Calibri" w:cs="Calibri"/>
          <w:lang w:val="cy-GB"/>
        </w:rPr>
        <w:t xml:space="preserve">ilys </w:t>
      </w:r>
      <w:r w:rsidRPr="00FC6E19">
        <w:rPr>
          <w:rFonts w:ascii="Calibri" w:hAnsi="Calibri" w:cs="Calibri"/>
          <w:lang w:val="cy-GB"/>
        </w:rPr>
        <w:t>gan y gellir eu dilysu’n allanol (Yin, 2018). Gellir trosglwyddo'r data a'r wybodaeth a gesglir i ysgolion a sefydliadau eraill, er nad oes dau ddisgybl yr un peth, mae'r strategaethau a ddefnyddir i'w cefnogi yn debyg iawn.</w:t>
      </w:r>
      <w:r>
        <w:rPr>
          <w:rFonts w:ascii="Calibri" w:hAnsi="Calibri" w:cs="Calibri"/>
          <w:lang w:val="cy-GB"/>
        </w:rPr>
        <w:t xml:space="preserve"> G</w:t>
      </w:r>
      <w:r w:rsidRPr="00FC6E19">
        <w:rPr>
          <w:rFonts w:ascii="Calibri" w:hAnsi="Calibri" w:cs="Calibri"/>
          <w:lang w:val="cy-GB"/>
        </w:rPr>
        <w:t>ellir hefyd ddilysu'r dulliau'n adeiladol gan y daethpwyd o hyd i'r atebion a ddisgwyliwyd ac a geisiwyd o ddefnyddio'r dulliau hyn</w:t>
      </w:r>
      <w:r>
        <w:rPr>
          <w:rFonts w:ascii="Calibri" w:hAnsi="Calibri" w:cs="Calibri"/>
          <w:lang w:val="cy-GB"/>
        </w:rPr>
        <w:t xml:space="preserve"> (Babbie, 2020). G</w:t>
      </w:r>
      <w:r w:rsidRPr="00FC6E19">
        <w:rPr>
          <w:rFonts w:ascii="Calibri" w:hAnsi="Calibri" w:cs="Calibri"/>
          <w:lang w:val="cy-GB"/>
        </w:rPr>
        <w:t>ellir ystyried y dulliau hyn yn ddibynadwy hefyd gan eu bod yn cael eu defnyddio gan lawer o ymchwilwyr ledled y byd fel y nodwyd yn flaenorol</w:t>
      </w:r>
      <w:r>
        <w:rPr>
          <w:rFonts w:ascii="Calibri" w:hAnsi="Calibri" w:cs="Calibri"/>
          <w:lang w:val="cy-GB"/>
        </w:rPr>
        <w:t>. Y</w:t>
      </w:r>
      <w:r w:rsidRPr="00FC6E19">
        <w:rPr>
          <w:rFonts w:ascii="Calibri" w:hAnsi="Calibri" w:cs="Calibri"/>
          <w:lang w:val="cy-GB"/>
        </w:rPr>
        <w:t>n y dyfodol gellid mynd â'r ymchwil hwn ymhellach drwy o bosibl ganolbwyntio ar un agwedd ar y strategaethau a ddefnyddiwyd, megis meicroffon 'Roger' neu gymhorthion gweledol yn unig.</w:t>
      </w:r>
      <w:r>
        <w:rPr>
          <w:rFonts w:ascii="Calibri" w:hAnsi="Calibri" w:cs="Calibri"/>
          <w:lang w:val="cy-GB"/>
        </w:rPr>
        <w:t xml:space="preserve"> </w:t>
      </w:r>
      <w:r>
        <w:rPr>
          <w:rFonts w:ascii="Calibri" w:hAnsi="Calibri" w:cs="Calibri"/>
          <w:lang w:val="cy-GB"/>
        </w:rPr>
        <w:lastRenderedPageBreak/>
        <w:t>F</w:t>
      </w:r>
      <w:r w:rsidRPr="00FC6E19">
        <w:rPr>
          <w:rFonts w:ascii="Calibri" w:hAnsi="Calibri" w:cs="Calibri"/>
          <w:lang w:val="cy-GB"/>
        </w:rPr>
        <w:t>fordd arall fyddai ymchwilio i sut mae technoleg yn cael ei defnyddio i gefnogi disgyblion â nam ar eu clyw.</w:t>
      </w:r>
      <w:r>
        <w:rPr>
          <w:rFonts w:ascii="Calibri" w:hAnsi="Calibri" w:cs="Calibri"/>
          <w:lang w:val="cy-GB"/>
        </w:rPr>
        <w:t xml:space="preserve"> Ar PAP3</w:t>
      </w:r>
      <w:r w:rsidRPr="00FC6E19">
        <w:rPr>
          <w:rFonts w:ascii="Calibri" w:hAnsi="Calibri" w:cs="Calibri"/>
          <w:lang w:val="cy-GB"/>
        </w:rPr>
        <w:t xml:space="preserve"> byddaf yn sicrhau fy mod yn gwbl barod i gefnogi unrhyw ddisgybl yn fy nosbarth drwy ddarllen ymhellach a rhoi cynnig ar dechnegau newydd a gwahanol. Byddaf yn cymryd gofal mawr i fod yn athr</w:t>
      </w:r>
      <w:r>
        <w:rPr>
          <w:rFonts w:ascii="Calibri" w:hAnsi="Calibri" w:cs="Calibri"/>
          <w:lang w:val="cy-GB"/>
        </w:rPr>
        <w:t>awes</w:t>
      </w:r>
      <w:r w:rsidRPr="00FC6E19">
        <w:rPr>
          <w:rFonts w:ascii="Calibri" w:hAnsi="Calibri" w:cs="Calibri"/>
          <w:lang w:val="cy-GB"/>
        </w:rPr>
        <w:t xml:space="preserve"> </w:t>
      </w:r>
      <w:r>
        <w:rPr>
          <w:rFonts w:ascii="Calibri" w:hAnsi="Calibri" w:cs="Calibri"/>
          <w:lang w:val="cy-GB"/>
        </w:rPr>
        <w:t>g</w:t>
      </w:r>
      <w:r w:rsidRPr="00FC6E19">
        <w:rPr>
          <w:rFonts w:ascii="Calibri" w:hAnsi="Calibri" w:cs="Calibri"/>
          <w:lang w:val="cy-GB"/>
        </w:rPr>
        <w:t>readigol ac yn meddwl 'y tu allan i'r bocs' er mwyn gwneud dysgu'n hwyl ac yn ddiddorol tra hefyd yn ffordd o addysgu sy'n ystyriol o anabledd.</w:t>
      </w:r>
      <w:r w:rsidRPr="00FC6E19">
        <w:rPr>
          <w:rFonts w:ascii="Calibri" w:hAnsi="Calibri" w:cs="Calibri"/>
          <w:lang w:val="cy-GB"/>
        </w:rPr>
        <w:t xml:space="preserve"> M</w:t>
      </w:r>
      <w:r w:rsidRPr="00FC6E19">
        <w:rPr>
          <w:rFonts w:ascii="Calibri" w:hAnsi="Calibri" w:cs="Calibri"/>
          <w:lang w:val="cy-GB"/>
        </w:rPr>
        <w:t xml:space="preserve">ae hyn hefyd yn cysylltu â’r safonau addysgu proffesiynol, gyda </w:t>
      </w:r>
      <w:r w:rsidRPr="00FC6E19">
        <w:rPr>
          <w:rFonts w:ascii="Calibri" w:hAnsi="Calibri" w:cs="Calibri"/>
          <w:lang w:val="cy-GB"/>
        </w:rPr>
        <w:t>‘d</w:t>
      </w:r>
      <w:r w:rsidRPr="00FC6E19">
        <w:rPr>
          <w:rFonts w:ascii="Calibri" w:hAnsi="Calibri" w:cs="Calibri"/>
          <w:lang w:val="cy-GB"/>
        </w:rPr>
        <w:t>arllen</w:t>
      </w:r>
      <w:r w:rsidRPr="00FC6E19">
        <w:rPr>
          <w:rFonts w:ascii="Calibri" w:hAnsi="Calibri" w:cs="Calibri"/>
          <w:lang w:val="cy-GB"/>
        </w:rPr>
        <w:t xml:space="preserve"> </w:t>
      </w:r>
      <w:r w:rsidRPr="00FC6E19">
        <w:rPr>
          <w:rFonts w:ascii="Calibri" w:hAnsi="Calibri" w:cs="Calibri"/>
          <w:lang w:val="cy-GB"/>
        </w:rPr>
        <w:t>ehangach a safbwyntiau ymchwil</w:t>
      </w:r>
      <w:r w:rsidRPr="00FC6E19">
        <w:rPr>
          <w:rFonts w:ascii="Calibri" w:hAnsi="Calibri" w:cs="Calibri"/>
          <w:lang w:val="cy-GB"/>
        </w:rPr>
        <w:t>’</w:t>
      </w:r>
      <w:r w:rsidRPr="00FC6E19">
        <w:rPr>
          <w:rFonts w:ascii="Calibri" w:hAnsi="Calibri" w:cs="Calibri"/>
          <w:lang w:val="cy-GB"/>
        </w:rPr>
        <w:t xml:space="preserve"> a </w:t>
      </w:r>
      <w:r w:rsidRPr="00FC6E19">
        <w:rPr>
          <w:rFonts w:ascii="Calibri" w:hAnsi="Calibri" w:cs="Calibri"/>
          <w:lang w:val="cy-GB"/>
        </w:rPr>
        <w:t>‘</w:t>
      </w:r>
      <w:r w:rsidRPr="00FC6E19">
        <w:rPr>
          <w:rFonts w:ascii="Calibri" w:hAnsi="Calibri" w:cs="Calibri"/>
          <w:lang w:val="cy-GB"/>
        </w:rPr>
        <w:t>dysgu proffesiynol</w:t>
      </w:r>
      <w:r w:rsidRPr="00FC6E19">
        <w:rPr>
          <w:rFonts w:ascii="Calibri" w:hAnsi="Calibri" w:cs="Calibri"/>
          <w:lang w:val="cy-GB"/>
        </w:rPr>
        <w:t xml:space="preserve"> parhaus</w:t>
      </w:r>
      <w:r w:rsidRPr="00FC6E19">
        <w:rPr>
          <w:rFonts w:ascii="Calibri" w:hAnsi="Calibri" w:cs="Calibri"/>
          <w:lang w:val="cy-GB"/>
        </w:rPr>
        <w:t xml:space="preserve"> i bob aelod o staff</w:t>
      </w:r>
      <w:r w:rsidRPr="00FC6E19">
        <w:rPr>
          <w:rFonts w:ascii="Calibri" w:hAnsi="Calibri" w:cs="Calibri"/>
          <w:lang w:val="cy-GB"/>
        </w:rPr>
        <w:t xml:space="preserve">’ </w:t>
      </w:r>
      <w:r w:rsidRPr="00FC6E19">
        <w:rPr>
          <w:rFonts w:ascii="Calibri" w:hAnsi="Calibri" w:cs="Calibri"/>
          <w:lang w:val="cy-GB"/>
        </w:rPr>
        <w:t>(Llywodraeth Cymru, 2019)</w:t>
      </w:r>
      <w:r w:rsidRPr="00FC6E19">
        <w:rPr>
          <w:rFonts w:ascii="Calibri" w:hAnsi="Calibri" w:cs="Calibri"/>
          <w:lang w:val="cy-GB"/>
        </w:rPr>
        <w:t>.</w:t>
      </w:r>
    </w:p>
    <w:p w14:paraId="1159FBBE" w14:textId="77777777" w:rsidR="00FC6E19" w:rsidRPr="00FC6E19" w:rsidRDefault="00FC6E19" w:rsidP="00077111">
      <w:pPr>
        <w:spacing w:line="360" w:lineRule="auto"/>
        <w:rPr>
          <w:rFonts w:ascii="Calibri" w:hAnsi="Calibri" w:cs="Calibri"/>
          <w:lang w:val="cy-GB"/>
        </w:rPr>
      </w:pPr>
    </w:p>
    <w:p w14:paraId="6B3E3064" w14:textId="77777777" w:rsidR="00FC6E19" w:rsidRPr="002152BD" w:rsidRDefault="00FC6E19" w:rsidP="00077111">
      <w:pPr>
        <w:spacing w:line="360" w:lineRule="auto"/>
        <w:rPr>
          <w:rFonts w:ascii="Calibri" w:hAnsi="Calibri" w:cs="Calibri"/>
          <w:lang w:val="cy-GB"/>
        </w:rPr>
      </w:pPr>
    </w:p>
    <w:sectPr w:rsidR="00FC6E19" w:rsidRPr="00215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33"/>
    <w:rsid w:val="000062F6"/>
    <w:rsid w:val="000372DD"/>
    <w:rsid w:val="00077111"/>
    <w:rsid w:val="001641F1"/>
    <w:rsid w:val="001F2ED6"/>
    <w:rsid w:val="002152BD"/>
    <w:rsid w:val="0028041A"/>
    <w:rsid w:val="00311023"/>
    <w:rsid w:val="0037266B"/>
    <w:rsid w:val="00424005"/>
    <w:rsid w:val="004772E6"/>
    <w:rsid w:val="004F03A4"/>
    <w:rsid w:val="00584A12"/>
    <w:rsid w:val="00661BB3"/>
    <w:rsid w:val="00674F1E"/>
    <w:rsid w:val="00695B19"/>
    <w:rsid w:val="007578F9"/>
    <w:rsid w:val="007711DA"/>
    <w:rsid w:val="007C6C6D"/>
    <w:rsid w:val="007C78A0"/>
    <w:rsid w:val="007D0E27"/>
    <w:rsid w:val="00853BE2"/>
    <w:rsid w:val="008C04F8"/>
    <w:rsid w:val="008E5807"/>
    <w:rsid w:val="00940D87"/>
    <w:rsid w:val="00B50360"/>
    <w:rsid w:val="00BD72A9"/>
    <w:rsid w:val="00D716BD"/>
    <w:rsid w:val="00D911FD"/>
    <w:rsid w:val="00DD43D9"/>
    <w:rsid w:val="00DE239A"/>
    <w:rsid w:val="00DF37E7"/>
    <w:rsid w:val="00E10D63"/>
    <w:rsid w:val="00E74633"/>
    <w:rsid w:val="00EA0806"/>
    <w:rsid w:val="00EA5B6A"/>
    <w:rsid w:val="00F32ECE"/>
    <w:rsid w:val="00FC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4FBA2A"/>
  <w15:chartTrackingRefBased/>
  <w15:docId w15:val="{FFECE192-AC31-AB45-B5DD-E762F564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4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4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46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46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46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46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46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46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46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46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46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6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46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46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46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46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46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46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46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46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4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46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46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46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46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46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46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463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C6E1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8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5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5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3274</Words>
  <Characters>18668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Maycock</dc:creator>
  <cp:keywords/>
  <dc:description/>
  <cp:lastModifiedBy>Elen Maycock</cp:lastModifiedBy>
  <cp:revision>2</cp:revision>
  <dcterms:created xsi:type="dcterms:W3CDTF">2024-12-31T15:42:00Z</dcterms:created>
  <dcterms:modified xsi:type="dcterms:W3CDTF">2024-12-31T15:42:00Z</dcterms:modified>
</cp:coreProperties>
</file>