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C9499" w14:textId="59F593A5" w:rsidR="0087638F" w:rsidRPr="0087638F" w:rsidRDefault="0087638F" w:rsidP="0087638F">
      <w:pPr>
        <w:jc w:val="right"/>
      </w:pPr>
      <w:r w:rsidRPr="0087638F">
        <w:rPr>
          <w:noProof/>
        </w:rPr>
        <w:drawing>
          <wp:inline distT="0" distB="0" distL="0" distR="0" wp14:anchorId="6711E87C" wp14:editId="2F4DE276">
            <wp:extent cx="1988820" cy="826813"/>
            <wp:effectExtent l="0" t="0" r="0" b="0"/>
            <wp:docPr id="1972607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07359" name=""/>
                    <pic:cNvPicPr/>
                  </pic:nvPicPr>
                  <pic:blipFill>
                    <a:blip r:embed="rId7"/>
                    <a:stretch>
                      <a:fillRect/>
                    </a:stretch>
                  </pic:blipFill>
                  <pic:spPr>
                    <a:xfrm>
                      <a:off x="0" y="0"/>
                      <a:ext cx="2002577" cy="832532"/>
                    </a:xfrm>
                    <a:prstGeom prst="rect">
                      <a:avLst/>
                    </a:prstGeom>
                  </pic:spPr>
                </pic:pic>
              </a:graphicData>
            </a:graphic>
          </wp:inline>
        </w:drawing>
      </w:r>
    </w:p>
    <w:p w14:paraId="3A86C23C" w14:textId="77777777" w:rsidR="0087638F" w:rsidRDefault="0087638F" w:rsidP="0087638F">
      <w:pPr>
        <w:spacing w:before="0" w:after="0" w:line="276" w:lineRule="auto"/>
        <w:jc w:val="center"/>
        <w:rPr>
          <w:b/>
          <w:bCs/>
          <w:sz w:val="44"/>
          <w:szCs w:val="40"/>
        </w:rPr>
      </w:pPr>
    </w:p>
    <w:p w14:paraId="5EC5D0C1" w14:textId="575D8A12" w:rsidR="0087638F" w:rsidRDefault="0087638F" w:rsidP="0087638F">
      <w:pPr>
        <w:spacing w:before="0" w:after="0"/>
        <w:jc w:val="center"/>
        <w:rPr>
          <w:b/>
          <w:bCs/>
          <w:sz w:val="44"/>
          <w:szCs w:val="40"/>
        </w:rPr>
      </w:pPr>
      <w:r w:rsidRPr="0087638F">
        <w:rPr>
          <w:b/>
          <w:bCs/>
          <w:sz w:val="44"/>
          <w:szCs w:val="40"/>
        </w:rPr>
        <w:t>Foreign Languages</w:t>
      </w:r>
    </w:p>
    <w:p w14:paraId="5E93B10F" w14:textId="0CE3E304" w:rsidR="0087638F" w:rsidRDefault="0087638F" w:rsidP="0087638F">
      <w:pPr>
        <w:spacing w:before="0" w:after="0"/>
        <w:jc w:val="center"/>
        <w:rPr>
          <w:rFonts w:eastAsia="Times New Roman" w:cs="Times New Roman"/>
          <w:b/>
          <w:bCs/>
          <w:sz w:val="48"/>
          <w:szCs w:val="44"/>
        </w:rPr>
      </w:pPr>
      <w:r w:rsidRPr="0087638F">
        <w:rPr>
          <w:rFonts w:eastAsia="Times New Roman" w:cs="Times New Roman"/>
          <w:b/>
          <w:bCs/>
          <w:sz w:val="48"/>
          <w:szCs w:val="44"/>
        </w:rPr>
        <w:t>BMIH5003</w:t>
      </w:r>
    </w:p>
    <w:p w14:paraId="23866AFD" w14:textId="2A260653" w:rsidR="0087638F" w:rsidRDefault="0087638F" w:rsidP="0087638F">
      <w:pPr>
        <w:spacing w:before="0" w:after="0"/>
        <w:jc w:val="center"/>
        <w:rPr>
          <w:rFonts w:eastAsia="Times New Roman" w:cs="Times New Roman"/>
          <w:b/>
          <w:bCs/>
          <w:sz w:val="48"/>
          <w:szCs w:val="44"/>
        </w:rPr>
      </w:pPr>
      <w:r w:rsidRPr="0087638F">
        <w:rPr>
          <w:rFonts w:eastAsia="Times New Roman" w:cs="Times New Roman"/>
          <w:b/>
          <w:bCs/>
          <w:sz w:val="48"/>
          <w:szCs w:val="44"/>
        </w:rPr>
        <w:t>Portfolio</w:t>
      </w:r>
    </w:p>
    <w:p w14:paraId="2992C9F7" w14:textId="22FB00C0" w:rsidR="0087638F" w:rsidRPr="0087638F" w:rsidRDefault="0087638F" w:rsidP="0087638F">
      <w:pPr>
        <w:spacing w:before="0" w:after="0"/>
        <w:jc w:val="center"/>
        <w:rPr>
          <w:rFonts w:eastAsia="Times New Roman" w:cs="Times New Roman"/>
          <w:sz w:val="28"/>
          <w:szCs w:val="24"/>
        </w:rPr>
      </w:pPr>
      <w:r w:rsidRPr="0087638F">
        <w:rPr>
          <w:rFonts w:eastAsia="Times New Roman" w:cs="Times New Roman"/>
          <w:sz w:val="28"/>
          <w:szCs w:val="24"/>
        </w:rPr>
        <w:t>Student Name:</w:t>
      </w:r>
      <w:r w:rsidR="004A4CD4">
        <w:rPr>
          <w:rFonts w:eastAsia="Times New Roman" w:cs="Times New Roman"/>
          <w:sz w:val="28"/>
          <w:szCs w:val="24"/>
        </w:rPr>
        <w:t xml:space="preserve"> Andreea </w:t>
      </w:r>
      <w:proofErr w:type="spellStart"/>
      <w:r w:rsidR="004A4CD4">
        <w:rPr>
          <w:rFonts w:eastAsia="Times New Roman" w:cs="Times New Roman"/>
          <w:sz w:val="28"/>
          <w:szCs w:val="24"/>
        </w:rPr>
        <w:t>Mangarea</w:t>
      </w:r>
      <w:proofErr w:type="spellEnd"/>
    </w:p>
    <w:p w14:paraId="365DBB96" w14:textId="5AEE2E71" w:rsidR="0087638F" w:rsidRPr="0087638F" w:rsidRDefault="0087638F" w:rsidP="0087638F">
      <w:pPr>
        <w:spacing w:before="0" w:after="0"/>
        <w:jc w:val="center"/>
        <w:rPr>
          <w:rFonts w:eastAsia="Times New Roman" w:cs="Times New Roman"/>
          <w:sz w:val="28"/>
          <w:szCs w:val="24"/>
        </w:rPr>
      </w:pPr>
      <w:r w:rsidRPr="0087638F">
        <w:rPr>
          <w:rFonts w:eastAsia="Times New Roman" w:cs="Times New Roman"/>
          <w:sz w:val="28"/>
          <w:szCs w:val="24"/>
        </w:rPr>
        <w:t>Student ID:</w:t>
      </w:r>
      <w:r w:rsidR="004A4CD4">
        <w:rPr>
          <w:rFonts w:eastAsia="Times New Roman" w:cs="Times New Roman"/>
          <w:sz w:val="28"/>
          <w:szCs w:val="24"/>
        </w:rPr>
        <w:t xml:space="preserve"> </w:t>
      </w:r>
      <w:r w:rsidR="004A4CD4">
        <w:t>2208277</w:t>
      </w:r>
    </w:p>
    <w:p w14:paraId="244FA62E" w14:textId="452BC62A" w:rsidR="00C53AE0" w:rsidRPr="00FD7FC0" w:rsidRDefault="0087638F" w:rsidP="00FD7FC0">
      <w:pPr>
        <w:spacing w:before="0" w:after="0" w:line="276" w:lineRule="auto"/>
        <w:jc w:val="left"/>
        <w:rPr>
          <w:rFonts w:eastAsia="Times New Roman" w:cs="Times New Roman"/>
          <w:b/>
          <w:sz w:val="28"/>
          <w:szCs w:val="24"/>
        </w:rPr>
      </w:pPr>
      <w:r>
        <w:br w:type="page"/>
      </w:r>
    </w:p>
    <w:bookmarkStart w:id="0" w:name="_Toc148112229" w:displacedByCustomXml="next"/>
    <w:sdt>
      <w:sdtPr>
        <w:rPr>
          <w:rFonts w:ascii="Times New Roman" w:eastAsia="Arial" w:hAnsi="Times New Roman" w:cs="Arial"/>
          <w:color w:val="auto"/>
          <w:sz w:val="24"/>
          <w:szCs w:val="22"/>
          <w:lang w:val="en-GB" w:eastAsia="zh-CN"/>
        </w:rPr>
        <w:id w:val="-942303313"/>
        <w:docPartObj>
          <w:docPartGallery w:val="Table of Contents"/>
          <w:docPartUnique/>
        </w:docPartObj>
      </w:sdtPr>
      <w:sdtEndPr>
        <w:rPr>
          <w:b/>
          <w:bCs/>
          <w:noProof/>
        </w:rPr>
      </w:sdtEndPr>
      <w:sdtContent>
        <w:p w14:paraId="0852511D" w14:textId="5CEF505E" w:rsidR="00EC2108" w:rsidRDefault="00EC2108">
          <w:pPr>
            <w:pStyle w:val="TOCHeading"/>
          </w:pPr>
          <w:r>
            <w:t>Table of Contents</w:t>
          </w:r>
        </w:p>
        <w:p w14:paraId="47D19222" w14:textId="230608BB" w:rsidR="00EC2108" w:rsidRDefault="00EC2108">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48479450" w:history="1">
            <w:r w:rsidRPr="00DB5CAC">
              <w:rPr>
                <w:rStyle w:val="Hyperlink"/>
                <w:noProof/>
              </w:rPr>
              <w:t>Introduction</w:t>
            </w:r>
            <w:r>
              <w:rPr>
                <w:noProof/>
                <w:webHidden/>
              </w:rPr>
              <w:tab/>
            </w:r>
            <w:r>
              <w:rPr>
                <w:noProof/>
                <w:webHidden/>
              </w:rPr>
              <w:fldChar w:fldCharType="begin"/>
            </w:r>
            <w:r>
              <w:rPr>
                <w:noProof/>
                <w:webHidden/>
              </w:rPr>
              <w:instrText xml:space="preserve"> PAGEREF _Toc148479450 \h </w:instrText>
            </w:r>
            <w:r>
              <w:rPr>
                <w:noProof/>
                <w:webHidden/>
              </w:rPr>
            </w:r>
            <w:r>
              <w:rPr>
                <w:noProof/>
                <w:webHidden/>
              </w:rPr>
              <w:fldChar w:fldCharType="separate"/>
            </w:r>
            <w:r>
              <w:rPr>
                <w:noProof/>
                <w:webHidden/>
              </w:rPr>
              <w:t>3</w:t>
            </w:r>
            <w:r>
              <w:rPr>
                <w:noProof/>
                <w:webHidden/>
              </w:rPr>
              <w:fldChar w:fldCharType="end"/>
            </w:r>
          </w:hyperlink>
        </w:p>
        <w:p w14:paraId="4DDFF419" w14:textId="2452B146" w:rsidR="00EC2108"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451" w:history="1">
            <w:r w:rsidR="00EC2108" w:rsidRPr="00DB5CAC">
              <w:rPr>
                <w:rStyle w:val="Hyperlink"/>
                <w:noProof/>
              </w:rPr>
              <w:t>Section 1</w:t>
            </w:r>
            <w:r w:rsidR="00EC2108">
              <w:rPr>
                <w:noProof/>
                <w:webHidden/>
              </w:rPr>
              <w:tab/>
            </w:r>
            <w:r w:rsidR="00EC2108">
              <w:rPr>
                <w:noProof/>
                <w:webHidden/>
              </w:rPr>
              <w:fldChar w:fldCharType="begin"/>
            </w:r>
            <w:r w:rsidR="00EC2108">
              <w:rPr>
                <w:noProof/>
                <w:webHidden/>
              </w:rPr>
              <w:instrText xml:space="preserve"> PAGEREF _Toc148479451 \h </w:instrText>
            </w:r>
            <w:r w:rsidR="00EC2108">
              <w:rPr>
                <w:noProof/>
                <w:webHidden/>
              </w:rPr>
            </w:r>
            <w:r w:rsidR="00EC2108">
              <w:rPr>
                <w:noProof/>
                <w:webHidden/>
              </w:rPr>
              <w:fldChar w:fldCharType="separate"/>
            </w:r>
            <w:r w:rsidR="00EC2108">
              <w:rPr>
                <w:noProof/>
                <w:webHidden/>
              </w:rPr>
              <w:t>4</w:t>
            </w:r>
            <w:r w:rsidR="00EC2108">
              <w:rPr>
                <w:noProof/>
                <w:webHidden/>
              </w:rPr>
              <w:fldChar w:fldCharType="end"/>
            </w:r>
          </w:hyperlink>
        </w:p>
        <w:p w14:paraId="23A44371" w14:textId="1F185092" w:rsidR="00EC2108" w:rsidRDefault="00000000">
          <w:pPr>
            <w:pStyle w:val="TOC2"/>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452" w:history="1">
            <w:r w:rsidR="00EC2108" w:rsidRPr="00DB5CAC">
              <w:rPr>
                <w:rStyle w:val="Hyperlink"/>
                <w:noProof/>
              </w:rPr>
              <w:t>Professional reflection</w:t>
            </w:r>
            <w:r w:rsidR="00EC2108">
              <w:rPr>
                <w:noProof/>
                <w:webHidden/>
              </w:rPr>
              <w:tab/>
            </w:r>
            <w:r w:rsidR="00EC2108">
              <w:rPr>
                <w:noProof/>
                <w:webHidden/>
              </w:rPr>
              <w:fldChar w:fldCharType="begin"/>
            </w:r>
            <w:r w:rsidR="00EC2108">
              <w:rPr>
                <w:noProof/>
                <w:webHidden/>
              </w:rPr>
              <w:instrText xml:space="preserve"> PAGEREF _Toc148479452 \h </w:instrText>
            </w:r>
            <w:r w:rsidR="00EC2108">
              <w:rPr>
                <w:noProof/>
                <w:webHidden/>
              </w:rPr>
            </w:r>
            <w:r w:rsidR="00EC2108">
              <w:rPr>
                <w:noProof/>
                <w:webHidden/>
              </w:rPr>
              <w:fldChar w:fldCharType="separate"/>
            </w:r>
            <w:r w:rsidR="00EC2108">
              <w:rPr>
                <w:noProof/>
                <w:webHidden/>
              </w:rPr>
              <w:t>4</w:t>
            </w:r>
            <w:r w:rsidR="00EC2108">
              <w:rPr>
                <w:noProof/>
                <w:webHidden/>
              </w:rPr>
              <w:fldChar w:fldCharType="end"/>
            </w:r>
          </w:hyperlink>
        </w:p>
        <w:p w14:paraId="6FBC1027" w14:textId="276C6A23" w:rsidR="00EC2108"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453" w:history="1">
            <w:r w:rsidR="00EC2108" w:rsidRPr="00DB5CAC">
              <w:rPr>
                <w:rStyle w:val="Hyperlink"/>
                <w:noProof/>
              </w:rPr>
              <w:t>Conclusion</w:t>
            </w:r>
            <w:r w:rsidR="00EC2108">
              <w:rPr>
                <w:noProof/>
                <w:webHidden/>
              </w:rPr>
              <w:tab/>
            </w:r>
            <w:r w:rsidR="00EC2108">
              <w:rPr>
                <w:noProof/>
                <w:webHidden/>
              </w:rPr>
              <w:fldChar w:fldCharType="begin"/>
            </w:r>
            <w:r w:rsidR="00EC2108">
              <w:rPr>
                <w:noProof/>
                <w:webHidden/>
              </w:rPr>
              <w:instrText xml:space="preserve"> PAGEREF _Toc148479453 \h </w:instrText>
            </w:r>
            <w:r w:rsidR="00EC2108">
              <w:rPr>
                <w:noProof/>
                <w:webHidden/>
              </w:rPr>
            </w:r>
            <w:r w:rsidR="00EC2108">
              <w:rPr>
                <w:noProof/>
                <w:webHidden/>
              </w:rPr>
              <w:fldChar w:fldCharType="separate"/>
            </w:r>
            <w:r w:rsidR="00EC2108">
              <w:rPr>
                <w:noProof/>
                <w:webHidden/>
              </w:rPr>
              <w:t>6</w:t>
            </w:r>
            <w:r w:rsidR="00EC2108">
              <w:rPr>
                <w:noProof/>
                <w:webHidden/>
              </w:rPr>
              <w:fldChar w:fldCharType="end"/>
            </w:r>
          </w:hyperlink>
        </w:p>
        <w:p w14:paraId="1CC49AA9" w14:textId="010D77C8" w:rsidR="00EC2108" w:rsidRDefault="00000000">
          <w:pPr>
            <w:pStyle w:val="TOC1"/>
            <w:tabs>
              <w:tab w:val="right" w:leader="dot" w:pos="9019"/>
            </w:tabs>
            <w:rPr>
              <w:rFonts w:asciiTheme="minorHAnsi" w:eastAsiaTheme="minorEastAsia" w:hAnsiTheme="minorHAnsi" w:cstheme="minorBidi"/>
              <w:noProof/>
              <w:kern w:val="2"/>
              <w:sz w:val="22"/>
              <w:lang w:val="en-IN" w:eastAsia="en-IN"/>
              <w14:ligatures w14:val="standardContextual"/>
            </w:rPr>
          </w:pPr>
          <w:hyperlink w:anchor="_Toc148479454" w:history="1">
            <w:r w:rsidR="00EC2108" w:rsidRPr="00DB5CAC">
              <w:rPr>
                <w:rStyle w:val="Hyperlink"/>
                <w:noProof/>
              </w:rPr>
              <w:t>References</w:t>
            </w:r>
            <w:r w:rsidR="00EC2108">
              <w:rPr>
                <w:noProof/>
                <w:webHidden/>
              </w:rPr>
              <w:tab/>
            </w:r>
            <w:r w:rsidR="00EC2108">
              <w:rPr>
                <w:noProof/>
                <w:webHidden/>
              </w:rPr>
              <w:fldChar w:fldCharType="begin"/>
            </w:r>
            <w:r w:rsidR="00EC2108">
              <w:rPr>
                <w:noProof/>
                <w:webHidden/>
              </w:rPr>
              <w:instrText xml:space="preserve"> PAGEREF _Toc148479454 \h </w:instrText>
            </w:r>
            <w:r w:rsidR="00EC2108">
              <w:rPr>
                <w:noProof/>
                <w:webHidden/>
              </w:rPr>
            </w:r>
            <w:r w:rsidR="00EC2108">
              <w:rPr>
                <w:noProof/>
                <w:webHidden/>
              </w:rPr>
              <w:fldChar w:fldCharType="separate"/>
            </w:r>
            <w:r w:rsidR="00EC2108">
              <w:rPr>
                <w:noProof/>
                <w:webHidden/>
              </w:rPr>
              <w:t>7</w:t>
            </w:r>
            <w:r w:rsidR="00EC2108">
              <w:rPr>
                <w:noProof/>
                <w:webHidden/>
              </w:rPr>
              <w:fldChar w:fldCharType="end"/>
            </w:r>
          </w:hyperlink>
        </w:p>
        <w:p w14:paraId="58FE7124" w14:textId="7CB8E9D3" w:rsidR="00EC2108" w:rsidRDefault="00EC2108">
          <w:r>
            <w:rPr>
              <w:b/>
              <w:bCs/>
              <w:noProof/>
            </w:rPr>
            <w:fldChar w:fldCharType="end"/>
          </w:r>
        </w:p>
      </w:sdtContent>
    </w:sdt>
    <w:p w14:paraId="13986BD0" w14:textId="77777777" w:rsidR="00EC2108" w:rsidRDefault="00EC2108">
      <w:pPr>
        <w:spacing w:before="0" w:after="0" w:line="276" w:lineRule="auto"/>
        <w:jc w:val="left"/>
        <w:rPr>
          <w:rFonts w:eastAsia="Times New Roman" w:cs="Times New Roman"/>
          <w:b/>
          <w:sz w:val="28"/>
          <w:szCs w:val="24"/>
        </w:rPr>
      </w:pPr>
      <w:r>
        <w:br w:type="page"/>
      </w:r>
    </w:p>
    <w:p w14:paraId="7D6B3D09" w14:textId="54F69AAB" w:rsidR="004772A1" w:rsidRDefault="00000000" w:rsidP="00783A64">
      <w:pPr>
        <w:pStyle w:val="Heading1"/>
      </w:pPr>
      <w:bookmarkStart w:id="1" w:name="_Toc148479450"/>
      <w:r>
        <w:lastRenderedPageBreak/>
        <w:t>Introduction</w:t>
      </w:r>
      <w:bookmarkEnd w:id="0"/>
      <w:bookmarkEnd w:id="1"/>
      <w:r>
        <w:t xml:space="preserve"> </w:t>
      </w:r>
    </w:p>
    <w:p w14:paraId="2F10D97E" w14:textId="77777777" w:rsidR="00FD7FC0" w:rsidRDefault="00FD7FC0" w:rsidP="00FD7FC0">
      <w:pPr>
        <w:pStyle w:val="NormalWeb"/>
        <w:spacing w:before="0" w:beforeAutospacing="0" w:after="0" w:afterAutospacing="0" w:line="480" w:lineRule="auto"/>
        <w:jc w:val="both"/>
      </w:pPr>
      <w:r>
        <w:rPr>
          <w:color w:val="000000"/>
        </w:rPr>
        <w:t>Employees working in tourism industry required to know at least several languages in order</w:t>
      </w:r>
    </w:p>
    <w:p w14:paraId="34748214" w14:textId="77777777" w:rsidR="00FD7FC0" w:rsidRDefault="00FD7FC0" w:rsidP="00FD7FC0">
      <w:pPr>
        <w:pStyle w:val="NormalWeb"/>
        <w:spacing w:before="0" w:beforeAutospacing="0" w:after="0" w:afterAutospacing="0" w:line="480" w:lineRule="auto"/>
        <w:jc w:val="both"/>
      </w:pPr>
      <w:r>
        <w:rPr>
          <w:color w:val="000000"/>
        </w:rPr>
        <w:t>to provide their career a competitive edge. Language barrier is one of the most common</w:t>
      </w:r>
    </w:p>
    <w:p w14:paraId="74AF01CB" w14:textId="77777777" w:rsidR="00FD7FC0" w:rsidRDefault="00FD7FC0" w:rsidP="00FD7FC0">
      <w:pPr>
        <w:pStyle w:val="NormalWeb"/>
        <w:spacing w:before="0" w:beforeAutospacing="0" w:after="0" w:afterAutospacing="0" w:line="480" w:lineRule="auto"/>
        <w:jc w:val="both"/>
      </w:pPr>
      <w:r>
        <w:rPr>
          <w:color w:val="000000"/>
        </w:rPr>
        <w:t>issues faced by the professionals working in the tourism sector. Following this topic, this</w:t>
      </w:r>
    </w:p>
    <w:p w14:paraId="78E4C25A" w14:textId="77777777" w:rsidR="00FD7FC0" w:rsidRDefault="00FD7FC0" w:rsidP="00FD7FC0">
      <w:pPr>
        <w:pStyle w:val="NormalWeb"/>
        <w:spacing w:before="0" w:beforeAutospacing="0" w:after="0" w:afterAutospacing="0" w:line="480" w:lineRule="auto"/>
        <w:jc w:val="both"/>
      </w:pPr>
      <w:r>
        <w:rPr>
          <w:color w:val="000000"/>
        </w:rPr>
        <w:t>portfolio will first section will contain a professional reflection highlighting a scenario and</w:t>
      </w:r>
    </w:p>
    <w:p w14:paraId="7B00EF67" w14:textId="77777777" w:rsidR="00FD7FC0" w:rsidRDefault="00FD7FC0" w:rsidP="00FD7FC0">
      <w:pPr>
        <w:pStyle w:val="NormalWeb"/>
        <w:spacing w:before="0" w:beforeAutospacing="0" w:after="0" w:afterAutospacing="0" w:line="480" w:lineRule="auto"/>
        <w:jc w:val="both"/>
      </w:pPr>
      <w:r>
        <w:rPr>
          <w:color w:val="000000"/>
        </w:rPr>
        <w:t>the probable conflict of not knowing multilanguage.</w:t>
      </w:r>
    </w:p>
    <w:p w14:paraId="161172D1" w14:textId="573433AA" w:rsidR="004772A1" w:rsidRDefault="0087638F">
      <w:pPr>
        <w:rPr>
          <w:rFonts w:eastAsia="Times New Roman" w:cs="Times New Roman"/>
          <w:szCs w:val="24"/>
        </w:rPr>
      </w:pPr>
      <w:r>
        <w:br w:type="page"/>
      </w:r>
    </w:p>
    <w:p w14:paraId="0E3831F3" w14:textId="72638854" w:rsidR="007D017B" w:rsidRDefault="00000000" w:rsidP="007D017B">
      <w:pPr>
        <w:pStyle w:val="Heading1"/>
      </w:pPr>
      <w:bookmarkStart w:id="2" w:name="_iqbv0kf9nudt" w:colFirst="0" w:colLast="0"/>
      <w:bookmarkStart w:id="3" w:name="_Toc148112230"/>
      <w:bookmarkStart w:id="4" w:name="_Toc148479451"/>
      <w:bookmarkEnd w:id="2"/>
      <w:r>
        <w:lastRenderedPageBreak/>
        <w:t>Section 1</w:t>
      </w:r>
      <w:bookmarkEnd w:id="3"/>
      <w:bookmarkEnd w:id="4"/>
    </w:p>
    <w:p w14:paraId="44B79F78" w14:textId="38577535" w:rsidR="004772A1" w:rsidRPr="007D017B" w:rsidRDefault="00000000" w:rsidP="007D017B">
      <w:pPr>
        <w:pStyle w:val="Heading2"/>
      </w:pPr>
      <w:bookmarkStart w:id="5" w:name="_Toc148112231"/>
      <w:bookmarkStart w:id="6" w:name="_Toc148479452"/>
      <w:r>
        <w:t>Professional reflection</w:t>
      </w:r>
      <w:bookmarkEnd w:id="5"/>
      <w:bookmarkEnd w:id="6"/>
      <w:r>
        <w:t xml:space="preserve"> </w:t>
      </w:r>
    </w:p>
    <w:p w14:paraId="536DA95E" w14:textId="77777777" w:rsidR="004772A1" w:rsidRDefault="00000000">
      <w:pPr>
        <w:rPr>
          <w:rFonts w:eastAsia="Times New Roman" w:cs="Times New Roman"/>
          <w:b/>
          <w:i/>
          <w:szCs w:val="24"/>
        </w:rPr>
      </w:pPr>
      <w:r>
        <w:rPr>
          <w:rFonts w:eastAsia="Times New Roman" w:cs="Times New Roman"/>
          <w:b/>
          <w:i/>
          <w:szCs w:val="24"/>
        </w:rPr>
        <w:t xml:space="preserve">Scenario </w:t>
      </w:r>
    </w:p>
    <w:p w14:paraId="31074EC5" w14:textId="7F869AAE" w:rsidR="004772A1" w:rsidRDefault="00000000">
      <w:pPr>
        <w:rPr>
          <w:rFonts w:eastAsia="Times New Roman" w:cs="Times New Roman"/>
          <w:szCs w:val="24"/>
        </w:rPr>
      </w:pPr>
      <w:r>
        <w:rPr>
          <w:rFonts w:eastAsia="Times New Roman" w:cs="Times New Roman"/>
          <w:szCs w:val="24"/>
        </w:rPr>
        <w:t xml:space="preserve">I have been employed in the hotel Diversity Hotel &amp; Spa London as </w:t>
      </w:r>
      <w:r w:rsidR="00783A64">
        <w:rPr>
          <w:rFonts w:eastAsia="Times New Roman" w:cs="Times New Roman"/>
          <w:szCs w:val="24"/>
        </w:rPr>
        <w:t>a</w:t>
      </w:r>
      <w:r>
        <w:rPr>
          <w:rFonts w:eastAsia="Times New Roman" w:cs="Times New Roman"/>
          <w:szCs w:val="24"/>
        </w:rPr>
        <w:t xml:space="preserve"> front desk employee. As part of my job</w:t>
      </w:r>
      <w:r w:rsidR="00783A64">
        <w:rPr>
          <w:rFonts w:eastAsia="Times New Roman" w:cs="Times New Roman"/>
          <w:szCs w:val="24"/>
        </w:rPr>
        <w:t>,</w:t>
      </w:r>
      <w:r>
        <w:rPr>
          <w:rFonts w:eastAsia="Times New Roman" w:cs="Times New Roman"/>
          <w:szCs w:val="24"/>
        </w:rPr>
        <w:t xml:space="preserve"> I have to deal with various customers who are from different backgrounds. My job is to book rooms on behalf of them, and book activities for the guests. Furthermore, my job also covers arranging transportation for the visitor and managing various amenities for them. In order to do so I am required to understand their needs and come up with the possible best solutions. Although various challenges have been faced by me within the time span of working with Diversity Hotel &amp; Spa London. One of the most prominent challenges which has left a significant mark was cultural misunderstanding. One day a French guest who was only able to communicate with others in </w:t>
      </w:r>
      <w:r w:rsidR="00783A64">
        <w:rPr>
          <w:rFonts w:eastAsia="Times New Roman" w:cs="Times New Roman"/>
          <w:szCs w:val="24"/>
        </w:rPr>
        <w:t>French</w:t>
      </w:r>
      <w:r>
        <w:rPr>
          <w:rFonts w:eastAsia="Times New Roman" w:cs="Times New Roman"/>
          <w:szCs w:val="24"/>
        </w:rPr>
        <w:t xml:space="preserve">. As I do not know this language it was quite impossible for me to understand the requirements of the guest. However, the guest was trying to explain things but there was no option for me to decode the message. One of the other staff of the hotel who knows this language came up to the person and solved the issues. This incident made me realise the importance of knowing other languages </w:t>
      </w:r>
      <w:r w:rsidR="00783A64">
        <w:rPr>
          <w:rFonts w:eastAsia="Times New Roman" w:cs="Times New Roman"/>
          <w:szCs w:val="24"/>
        </w:rPr>
        <w:t>to deliver</w:t>
      </w:r>
      <w:r>
        <w:rPr>
          <w:rFonts w:eastAsia="Times New Roman" w:cs="Times New Roman"/>
          <w:szCs w:val="24"/>
        </w:rPr>
        <w:t xml:space="preserve"> the best service to the guests. </w:t>
      </w:r>
    </w:p>
    <w:p w14:paraId="0065AA52" w14:textId="77777777" w:rsidR="004772A1" w:rsidRDefault="00000000">
      <w:pPr>
        <w:rPr>
          <w:rFonts w:eastAsia="Times New Roman" w:cs="Times New Roman"/>
          <w:b/>
          <w:i/>
          <w:szCs w:val="24"/>
        </w:rPr>
      </w:pPr>
      <w:r>
        <w:rPr>
          <w:rFonts w:eastAsia="Times New Roman" w:cs="Times New Roman"/>
          <w:b/>
          <w:i/>
          <w:szCs w:val="24"/>
        </w:rPr>
        <w:t>Probable conflicts</w:t>
      </w:r>
    </w:p>
    <w:p w14:paraId="5743BB98" w14:textId="4F32A6C1" w:rsidR="004772A1" w:rsidRDefault="00000000">
      <w:pPr>
        <w:rPr>
          <w:rFonts w:eastAsia="Times New Roman" w:cs="Times New Roman"/>
          <w:szCs w:val="24"/>
        </w:rPr>
      </w:pPr>
      <w:r>
        <w:rPr>
          <w:rFonts w:eastAsia="Times New Roman" w:cs="Times New Roman"/>
          <w:szCs w:val="24"/>
        </w:rPr>
        <w:t xml:space="preserve">The staff of the entire Diversity Hotel &amp; Spa London only knows three to four languages. Although there are many languages out in the world which are spoken by the people. Having </w:t>
      </w:r>
      <w:r w:rsidR="00783A64">
        <w:rPr>
          <w:rFonts w:eastAsia="Times New Roman" w:cs="Times New Roman"/>
          <w:szCs w:val="24"/>
        </w:rPr>
        <w:t>a</w:t>
      </w:r>
      <w:r>
        <w:rPr>
          <w:rFonts w:eastAsia="Times New Roman" w:cs="Times New Roman"/>
          <w:szCs w:val="24"/>
        </w:rPr>
        <w:t xml:space="preserve"> staff who knows very few of those languages affects the business capabilities of the hotel. Not knowing other languages is difficult for the company as this will provide a hard time for employees to deal with the customer</w:t>
      </w:r>
      <w:sdt>
        <w:sdtPr>
          <w:rPr>
            <w:rFonts w:eastAsia="Times New Roman" w:cs="Times New Roman"/>
            <w:szCs w:val="24"/>
          </w:rPr>
          <w:id w:val="-1309241757"/>
          <w:citation/>
        </w:sdtPr>
        <w:sdtContent>
          <w:r w:rsidR="009220C1">
            <w:rPr>
              <w:rFonts w:eastAsia="Times New Roman" w:cs="Times New Roman"/>
              <w:szCs w:val="24"/>
            </w:rPr>
            <w:fldChar w:fldCharType="begin"/>
          </w:r>
          <w:r w:rsidR="009220C1">
            <w:rPr>
              <w:rFonts w:eastAsia="Times New Roman" w:cs="Times New Roman"/>
              <w:szCs w:val="24"/>
              <w:lang w:val="en-US"/>
            </w:rPr>
            <w:instrText xml:space="preserve"> CITATION fam23 \l 1033 </w:instrText>
          </w:r>
          <w:r w:rsidR="009220C1">
            <w:rPr>
              <w:rFonts w:eastAsia="Times New Roman" w:cs="Times New Roman"/>
              <w:szCs w:val="24"/>
            </w:rPr>
            <w:fldChar w:fldCharType="separate"/>
          </w:r>
          <w:r w:rsidR="009220C1">
            <w:rPr>
              <w:rFonts w:eastAsia="Times New Roman" w:cs="Times New Roman"/>
              <w:noProof/>
              <w:szCs w:val="24"/>
              <w:lang w:val="en-US"/>
            </w:rPr>
            <w:t xml:space="preserve"> </w:t>
          </w:r>
          <w:r w:rsidR="009220C1" w:rsidRPr="009220C1">
            <w:rPr>
              <w:rFonts w:eastAsia="Times New Roman" w:cs="Times New Roman"/>
              <w:noProof/>
              <w:szCs w:val="24"/>
              <w:lang w:val="en-US"/>
            </w:rPr>
            <w:t>(familyenterprisefoundation, 2023)</w:t>
          </w:r>
          <w:r w:rsidR="009220C1">
            <w:rPr>
              <w:rFonts w:eastAsia="Times New Roman" w:cs="Times New Roman"/>
              <w:szCs w:val="24"/>
            </w:rPr>
            <w:fldChar w:fldCharType="end"/>
          </w:r>
        </w:sdtContent>
      </w:sdt>
      <w:r>
        <w:rPr>
          <w:rFonts w:eastAsia="Times New Roman" w:cs="Times New Roman"/>
          <w:szCs w:val="24"/>
        </w:rPr>
        <w:t xml:space="preserve">This also cut off the competitiveness of the hotel company. In order to deal with it, having an employee base who knows various languages is very important. Furthermore, as different cultures have different </w:t>
      </w:r>
      <w:r>
        <w:rPr>
          <w:rFonts w:eastAsia="Times New Roman" w:cs="Times New Roman"/>
          <w:szCs w:val="24"/>
        </w:rPr>
        <w:lastRenderedPageBreak/>
        <w:t xml:space="preserve">beliefs and ways to communicate, this also becomes crucial for the employee to know exactly what the guest needs. </w:t>
      </w:r>
    </w:p>
    <w:p w14:paraId="5C808BB6" w14:textId="77777777" w:rsidR="004772A1" w:rsidRDefault="00000000">
      <w:pPr>
        <w:rPr>
          <w:rFonts w:eastAsia="Times New Roman" w:cs="Times New Roman"/>
          <w:b/>
          <w:i/>
          <w:szCs w:val="24"/>
        </w:rPr>
      </w:pPr>
      <w:r>
        <w:rPr>
          <w:rFonts w:eastAsia="Times New Roman" w:cs="Times New Roman"/>
          <w:b/>
          <w:i/>
          <w:szCs w:val="24"/>
        </w:rPr>
        <w:t>Required improvement to overcome the conflict</w:t>
      </w:r>
    </w:p>
    <w:p w14:paraId="4A7CB702" w14:textId="3B6AA3EF" w:rsidR="004772A1" w:rsidRDefault="00000000">
      <w:pPr>
        <w:rPr>
          <w:rFonts w:eastAsia="Times New Roman" w:cs="Times New Roman"/>
          <w:szCs w:val="24"/>
        </w:rPr>
      </w:pPr>
      <w:r>
        <w:rPr>
          <w:rFonts w:eastAsia="Times New Roman" w:cs="Times New Roman"/>
          <w:szCs w:val="24"/>
        </w:rPr>
        <w:t>I have understood the importance of knowing other languages rather than English only. This will benefit the firm by giving the competitive advantages and will bring up the reputation of the hotel. Additionally, knowing other languages will help me to provide the best possible services to the guests of the hotel</w:t>
      </w:r>
      <w:sdt>
        <w:sdtPr>
          <w:rPr>
            <w:rFonts w:eastAsia="Times New Roman" w:cs="Times New Roman"/>
            <w:szCs w:val="24"/>
          </w:rPr>
          <w:id w:val="-526099384"/>
          <w:citation/>
        </w:sdtPr>
        <w:sdtContent>
          <w:r w:rsidR="000A5CB6">
            <w:rPr>
              <w:rFonts w:eastAsia="Times New Roman" w:cs="Times New Roman"/>
              <w:szCs w:val="24"/>
            </w:rPr>
            <w:fldChar w:fldCharType="begin"/>
          </w:r>
          <w:r w:rsidR="000A5CB6">
            <w:rPr>
              <w:rFonts w:eastAsia="Times New Roman" w:cs="Times New Roman"/>
              <w:szCs w:val="24"/>
              <w:lang w:val="en-US"/>
            </w:rPr>
            <w:instrText xml:space="preserve"> CITATION cha23 \l 1033 </w:instrText>
          </w:r>
          <w:r w:rsidR="000A5CB6">
            <w:rPr>
              <w:rFonts w:eastAsia="Times New Roman" w:cs="Times New Roman"/>
              <w:szCs w:val="24"/>
            </w:rPr>
            <w:fldChar w:fldCharType="separate"/>
          </w:r>
          <w:r w:rsidR="000A5CB6">
            <w:rPr>
              <w:rFonts w:eastAsia="Times New Roman" w:cs="Times New Roman"/>
              <w:noProof/>
              <w:szCs w:val="24"/>
              <w:lang w:val="en-US"/>
            </w:rPr>
            <w:t xml:space="preserve"> </w:t>
          </w:r>
          <w:r w:rsidR="000A5CB6" w:rsidRPr="000A5CB6">
            <w:rPr>
              <w:rFonts w:eastAsia="Times New Roman" w:cs="Times New Roman"/>
              <w:noProof/>
              <w:szCs w:val="24"/>
              <w:lang w:val="en-US"/>
            </w:rPr>
            <w:t>(chatlingual, 2023)</w:t>
          </w:r>
          <w:r w:rsidR="000A5CB6">
            <w:rPr>
              <w:rFonts w:eastAsia="Times New Roman" w:cs="Times New Roman"/>
              <w:szCs w:val="24"/>
            </w:rPr>
            <w:fldChar w:fldCharType="end"/>
          </w:r>
        </w:sdtContent>
      </w:sdt>
      <w:r>
        <w:rPr>
          <w:rFonts w:eastAsia="Times New Roman" w:cs="Times New Roman"/>
          <w:szCs w:val="24"/>
        </w:rPr>
        <w:t xml:space="preserve">. In order to do so, I have decided to take French classes. This will impact my ability to deal with clients positively. Furthermore, I will use various </w:t>
      </w:r>
      <w:r w:rsidR="00783A64">
        <w:rPr>
          <w:rFonts w:eastAsia="Times New Roman" w:cs="Times New Roman"/>
          <w:szCs w:val="24"/>
        </w:rPr>
        <w:t>software</w:t>
      </w:r>
      <w:r>
        <w:rPr>
          <w:rFonts w:eastAsia="Times New Roman" w:cs="Times New Roman"/>
          <w:szCs w:val="24"/>
        </w:rPr>
        <w:t xml:space="preserve"> to understand the language efficiently and meet new people to understand the culture.</w:t>
      </w:r>
      <w:r>
        <w:br w:type="page"/>
      </w:r>
    </w:p>
    <w:p w14:paraId="2211058D" w14:textId="77777777" w:rsidR="004772A1" w:rsidRDefault="00000000" w:rsidP="00C36223">
      <w:pPr>
        <w:pStyle w:val="Heading1"/>
      </w:pPr>
      <w:bookmarkStart w:id="7" w:name="_xkvs4ujuxgzx" w:colFirst="0" w:colLast="0"/>
      <w:bookmarkStart w:id="8" w:name="_Toc148112236"/>
      <w:bookmarkStart w:id="9" w:name="_Toc148479453"/>
      <w:bookmarkEnd w:id="7"/>
      <w:r>
        <w:lastRenderedPageBreak/>
        <w:t>Conclusion</w:t>
      </w:r>
      <w:bookmarkEnd w:id="8"/>
      <w:bookmarkEnd w:id="9"/>
      <w:r>
        <w:t xml:space="preserve"> </w:t>
      </w:r>
    </w:p>
    <w:p w14:paraId="3624E0F5" w14:textId="2D263D21" w:rsidR="000A5CB6" w:rsidRDefault="00FD7FC0">
      <w:pPr>
        <w:rPr>
          <w:rFonts w:eastAsia="Times New Roman" w:cs="Times New Roman"/>
          <w:szCs w:val="24"/>
        </w:rPr>
      </w:pPr>
      <w:r>
        <w:rPr>
          <w:color w:val="000000"/>
        </w:rPr>
        <w:t>This part of the report has discussed the aspects which might affect the hotel staff if the individual does not know the language of the guest. The importance for knowing multiple language has been depicted within the report.</w:t>
      </w:r>
      <w:r w:rsidR="000A5CB6">
        <w:rPr>
          <w:rFonts w:eastAsia="Times New Roman" w:cs="Times New Roman"/>
          <w:szCs w:val="24"/>
        </w:rPr>
        <w:br w:type="page"/>
      </w:r>
    </w:p>
    <w:p w14:paraId="51D61A60" w14:textId="786DA5CE" w:rsidR="004772A1" w:rsidRDefault="000A5CB6" w:rsidP="000A5CB6">
      <w:pPr>
        <w:pStyle w:val="Heading1"/>
      </w:pPr>
      <w:bookmarkStart w:id="10" w:name="_Toc148112237"/>
      <w:bookmarkStart w:id="11" w:name="_Toc148479454"/>
      <w:r>
        <w:lastRenderedPageBreak/>
        <w:t>References</w:t>
      </w:r>
      <w:bookmarkEnd w:id="10"/>
      <w:bookmarkEnd w:id="11"/>
      <w:r>
        <w:t xml:space="preserve"> </w:t>
      </w:r>
    </w:p>
    <w:p w14:paraId="7B90A5F8" w14:textId="77777777" w:rsidR="00FD7FC0" w:rsidRDefault="00FD7FC0" w:rsidP="00FD7FC0">
      <w:proofErr w:type="spellStart"/>
      <w:r>
        <w:t>chatlingual</w:t>
      </w:r>
      <w:proofErr w:type="spellEnd"/>
      <w:r>
        <w:t>, (2023). The Importance of a Multilingual Customer Experience. [Online] Available at: https://www.chatlingual.com/the-importance-of-a-multilingual-customer-experience/ [Accessed 05 October 2023].</w:t>
      </w:r>
    </w:p>
    <w:p w14:paraId="250F7AC9" w14:textId="77777777" w:rsidR="00FD7FC0" w:rsidRDefault="00FD7FC0" w:rsidP="00FD7FC0">
      <w:proofErr w:type="spellStart"/>
      <w:r>
        <w:t>familyenterprisefoundation</w:t>
      </w:r>
      <w:proofErr w:type="spellEnd"/>
      <w:r>
        <w:t>, (2023). How Language Barriers Affect International Business. [Online] Available at: https://familyenterprisefoundation.org/resources/resources/our-insights/articles/2019/july/how-language-barriers-affect-international-business/ [Accessed 05 October 2023].</w:t>
      </w:r>
    </w:p>
    <w:p w14:paraId="7B6321AA" w14:textId="77777777" w:rsidR="00FD7FC0" w:rsidRDefault="00FD7FC0" w:rsidP="00FD7FC0"/>
    <w:p w14:paraId="59A7D07E" w14:textId="77777777" w:rsidR="00FD7FC0" w:rsidRDefault="00FD7FC0" w:rsidP="00FD7FC0"/>
    <w:p w14:paraId="195112A6" w14:textId="77777777" w:rsidR="00FD7FC0" w:rsidRDefault="00FD7FC0" w:rsidP="00DD5C3E"/>
    <w:p w14:paraId="3418B8E4" w14:textId="77777777" w:rsidR="00FD7FC0" w:rsidRDefault="00FD7FC0" w:rsidP="00DD5C3E"/>
    <w:p w14:paraId="62D197C9" w14:textId="77777777" w:rsidR="00FD7FC0" w:rsidRDefault="00FD7FC0" w:rsidP="00DD5C3E"/>
    <w:p w14:paraId="59FA2A2F" w14:textId="77777777" w:rsidR="00FD7FC0" w:rsidRDefault="00FD7FC0" w:rsidP="00DD5C3E"/>
    <w:p w14:paraId="122A4B1F" w14:textId="77777777" w:rsidR="00FD7FC0" w:rsidRDefault="00FD7FC0" w:rsidP="00DD5C3E"/>
    <w:p w14:paraId="2E9BAD0C" w14:textId="5412B757" w:rsidR="00DD5C3E" w:rsidRDefault="00DD5C3E" w:rsidP="00DD5C3E"/>
    <w:p w14:paraId="5FC62EDD" w14:textId="77777777" w:rsidR="000A5CB6" w:rsidRPr="000A5CB6" w:rsidRDefault="000A5CB6" w:rsidP="000A5CB6"/>
    <w:p w14:paraId="09F9F30B" w14:textId="77777777" w:rsidR="004772A1" w:rsidRDefault="004772A1">
      <w:pPr>
        <w:rPr>
          <w:rFonts w:eastAsia="Times New Roman" w:cs="Times New Roman"/>
          <w:szCs w:val="24"/>
        </w:rPr>
      </w:pPr>
    </w:p>
    <w:p w14:paraId="54EDA81E" w14:textId="77777777" w:rsidR="004772A1" w:rsidRDefault="004772A1">
      <w:pPr>
        <w:rPr>
          <w:rFonts w:eastAsia="Times New Roman" w:cs="Times New Roman"/>
          <w:szCs w:val="24"/>
        </w:rPr>
      </w:pPr>
    </w:p>
    <w:p w14:paraId="3C575D6F" w14:textId="77777777" w:rsidR="004772A1" w:rsidRDefault="004772A1">
      <w:pPr>
        <w:rPr>
          <w:rFonts w:eastAsia="Times New Roman" w:cs="Times New Roman"/>
          <w:szCs w:val="24"/>
        </w:rPr>
      </w:pPr>
    </w:p>
    <w:p w14:paraId="7EA82E02" w14:textId="77777777" w:rsidR="004772A1" w:rsidRDefault="004772A1">
      <w:pPr>
        <w:rPr>
          <w:rFonts w:eastAsia="Times New Roman" w:cs="Times New Roman"/>
          <w:szCs w:val="24"/>
        </w:rPr>
      </w:pPr>
    </w:p>
    <w:p w14:paraId="14F9F5E5" w14:textId="77777777" w:rsidR="004772A1" w:rsidRDefault="004772A1">
      <w:pPr>
        <w:rPr>
          <w:rFonts w:eastAsia="Times New Roman" w:cs="Times New Roman"/>
          <w:szCs w:val="24"/>
        </w:rPr>
      </w:pPr>
    </w:p>
    <w:sectPr w:rsidR="004772A1" w:rsidSect="00110C2A">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6D33B" w14:textId="77777777" w:rsidR="007718C1" w:rsidRDefault="007718C1" w:rsidP="00E33640">
      <w:pPr>
        <w:spacing w:before="0" w:after="0" w:line="240" w:lineRule="auto"/>
      </w:pPr>
      <w:r>
        <w:separator/>
      </w:r>
    </w:p>
  </w:endnote>
  <w:endnote w:type="continuationSeparator" w:id="0">
    <w:p w14:paraId="673E5099" w14:textId="77777777" w:rsidR="007718C1" w:rsidRDefault="007718C1" w:rsidP="00E336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2945829"/>
      <w:docPartObj>
        <w:docPartGallery w:val="Page Numbers (Bottom of Page)"/>
        <w:docPartUnique/>
      </w:docPartObj>
    </w:sdtPr>
    <w:sdtContent>
      <w:sdt>
        <w:sdtPr>
          <w:id w:val="-1769616900"/>
          <w:docPartObj>
            <w:docPartGallery w:val="Page Numbers (Top of Page)"/>
            <w:docPartUnique/>
          </w:docPartObj>
        </w:sdtPr>
        <w:sdtContent>
          <w:p w14:paraId="43BC0EB6" w14:textId="66B48EA5" w:rsidR="00110C2A" w:rsidRDefault="00110C2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32D5CCD" w14:textId="77777777" w:rsidR="00110C2A" w:rsidRDefault="00110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5D4C9" w14:textId="77777777" w:rsidR="007718C1" w:rsidRDefault="007718C1" w:rsidP="00E33640">
      <w:pPr>
        <w:spacing w:before="0" w:after="0" w:line="240" w:lineRule="auto"/>
      </w:pPr>
      <w:r>
        <w:separator/>
      </w:r>
    </w:p>
  </w:footnote>
  <w:footnote w:type="continuationSeparator" w:id="0">
    <w:p w14:paraId="475EFC81" w14:textId="77777777" w:rsidR="007718C1" w:rsidRDefault="007718C1" w:rsidP="00E336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E32ED" w14:textId="624BE4B4" w:rsidR="00110C2A" w:rsidRDefault="00110C2A">
    <w:pPr>
      <w:pStyle w:val="Header"/>
    </w:pPr>
    <w:r>
      <w:tab/>
    </w:r>
    <w:r>
      <w:tab/>
    </w:r>
    <w:r w:rsidRPr="00110C2A">
      <w:t>Foreign Languages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2A1"/>
    <w:rsid w:val="000A5CB6"/>
    <w:rsid w:val="00110C2A"/>
    <w:rsid w:val="00183AE8"/>
    <w:rsid w:val="00213779"/>
    <w:rsid w:val="002C4ED6"/>
    <w:rsid w:val="004772A1"/>
    <w:rsid w:val="004A4CD4"/>
    <w:rsid w:val="004C3FED"/>
    <w:rsid w:val="00637815"/>
    <w:rsid w:val="007718C1"/>
    <w:rsid w:val="00783A64"/>
    <w:rsid w:val="007D017B"/>
    <w:rsid w:val="008470C9"/>
    <w:rsid w:val="008538D9"/>
    <w:rsid w:val="0087638F"/>
    <w:rsid w:val="009220C1"/>
    <w:rsid w:val="00986C97"/>
    <w:rsid w:val="00B17135"/>
    <w:rsid w:val="00B232BB"/>
    <w:rsid w:val="00C36223"/>
    <w:rsid w:val="00C53AE0"/>
    <w:rsid w:val="00DB4265"/>
    <w:rsid w:val="00DD5C3E"/>
    <w:rsid w:val="00E00D1E"/>
    <w:rsid w:val="00E33640"/>
    <w:rsid w:val="00EC2108"/>
    <w:rsid w:val="00FD7F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586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CB6"/>
    <w:pPr>
      <w:spacing w:before="120" w:after="12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83A64"/>
    <w:pPr>
      <w:keepNext/>
      <w:keepLines/>
      <w:outlineLvl w:val="0"/>
    </w:pPr>
    <w:rPr>
      <w:rFonts w:eastAsia="Times New Roman" w:cs="Times New Roman"/>
      <w:b/>
      <w:sz w:val="28"/>
      <w:szCs w:val="24"/>
    </w:rPr>
  </w:style>
  <w:style w:type="paragraph" w:styleId="Heading2">
    <w:name w:val="heading 2"/>
    <w:basedOn w:val="Normal"/>
    <w:next w:val="Normal"/>
    <w:autoRedefine/>
    <w:uiPriority w:val="9"/>
    <w:unhideWhenUsed/>
    <w:qFormat/>
    <w:rsid w:val="007D017B"/>
    <w:pPr>
      <w:keepNext/>
      <w:keepLines/>
      <w:spacing w:before="36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color w:val="666666"/>
      <w:sz w:val="30"/>
      <w:szCs w:val="30"/>
    </w:rPr>
  </w:style>
  <w:style w:type="character" w:customStyle="1" w:styleId="Heading1Char">
    <w:name w:val="Heading 1 Char"/>
    <w:basedOn w:val="DefaultParagraphFont"/>
    <w:link w:val="Heading1"/>
    <w:uiPriority w:val="9"/>
    <w:rsid w:val="00DD5C3E"/>
    <w:rPr>
      <w:rFonts w:ascii="Times New Roman" w:eastAsia="Times New Roman" w:hAnsi="Times New Roman" w:cs="Times New Roman"/>
      <w:b/>
      <w:sz w:val="28"/>
      <w:szCs w:val="24"/>
    </w:rPr>
  </w:style>
  <w:style w:type="paragraph" w:styleId="Bibliography">
    <w:name w:val="Bibliography"/>
    <w:basedOn w:val="Normal"/>
    <w:next w:val="Normal"/>
    <w:uiPriority w:val="37"/>
    <w:unhideWhenUsed/>
    <w:rsid w:val="00DD5C3E"/>
  </w:style>
  <w:style w:type="character" w:styleId="Hyperlink">
    <w:name w:val="Hyperlink"/>
    <w:basedOn w:val="DefaultParagraphFont"/>
    <w:uiPriority w:val="99"/>
    <w:unhideWhenUsed/>
    <w:rsid w:val="00DD5C3E"/>
    <w:rPr>
      <w:color w:val="0000FF" w:themeColor="hyperlink"/>
      <w:u w:val="single"/>
    </w:rPr>
  </w:style>
  <w:style w:type="character" w:styleId="UnresolvedMention">
    <w:name w:val="Unresolved Mention"/>
    <w:basedOn w:val="DefaultParagraphFont"/>
    <w:uiPriority w:val="99"/>
    <w:semiHidden/>
    <w:unhideWhenUsed/>
    <w:rsid w:val="00DD5C3E"/>
    <w:rPr>
      <w:color w:val="605E5C"/>
      <w:shd w:val="clear" w:color="auto" w:fill="E1DFDD"/>
    </w:rPr>
  </w:style>
  <w:style w:type="paragraph" w:styleId="Header">
    <w:name w:val="header"/>
    <w:basedOn w:val="Normal"/>
    <w:link w:val="HeaderChar"/>
    <w:uiPriority w:val="99"/>
    <w:unhideWhenUsed/>
    <w:rsid w:val="00E3364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33640"/>
    <w:rPr>
      <w:rFonts w:ascii="Times New Roman" w:hAnsi="Times New Roman"/>
      <w:sz w:val="24"/>
    </w:rPr>
  </w:style>
  <w:style w:type="paragraph" w:styleId="Footer">
    <w:name w:val="footer"/>
    <w:basedOn w:val="Normal"/>
    <w:link w:val="FooterChar"/>
    <w:uiPriority w:val="99"/>
    <w:unhideWhenUsed/>
    <w:rsid w:val="00E3364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33640"/>
    <w:rPr>
      <w:rFonts w:ascii="Times New Roman" w:hAnsi="Times New Roman"/>
      <w:sz w:val="24"/>
    </w:rPr>
  </w:style>
  <w:style w:type="paragraph" w:styleId="TOCHeading">
    <w:name w:val="TOC Heading"/>
    <w:basedOn w:val="Heading1"/>
    <w:next w:val="Normal"/>
    <w:uiPriority w:val="39"/>
    <w:unhideWhenUsed/>
    <w:qFormat/>
    <w:rsid w:val="00C53A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53AE0"/>
    <w:pPr>
      <w:spacing w:after="100"/>
    </w:pPr>
  </w:style>
  <w:style w:type="paragraph" w:styleId="TOC2">
    <w:name w:val="toc 2"/>
    <w:basedOn w:val="Normal"/>
    <w:next w:val="Normal"/>
    <w:autoRedefine/>
    <w:uiPriority w:val="39"/>
    <w:unhideWhenUsed/>
    <w:rsid w:val="00C53AE0"/>
    <w:pPr>
      <w:spacing w:after="100"/>
      <w:ind w:left="240"/>
    </w:pPr>
  </w:style>
  <w:style w:type="paragraph" w:styleId="NormalWeb">
    <w:name w:val="Normal (Web)"/>
    <w:basedOn w:val="Normal"/>
    <w:uiPriority w:val="99"/>
    <w:semiHidden/>
    <w:unhideWhenUsed/>
    <w:rsid w:val="00FD7FC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816">
      <w:bodyDiv w:val="1"/>
      <w:marLeft w:val="0"/>
      <w:marRight w:val="0"/>
      <w:marTop w:val="0"/>
      <w:marBottom w:val="0"/>
      <w:divBdr>
        <w:top w:val="none" w:sz="0" w:space="0" w:color="auto"/>
        <w:left w:val="none" w:sz="0" w:space="0" w:color="auto"/>
        <w:bottom w:val="none" w:sz="0" w:space="0" w:color="auto"/>
        <w:right w:val="none" w:sz="0" w:space="0" w:color="auto"/>
      </w:divBdr>
    </w:div>
    <w:div w:id="14774112">
      <w:bodyDiv w:val="1"/>
      <w:marLeft w:val="0"/>
      <w:marRight w:val="0"/>
      <w:marTop w:val="0"/>
      <w:marBottom w:val="0"/>
      <w:divBdr>
        <w:top w:val="none" w:sz="0" w:space="0" w:color="auto"/>
        <w:left w:val="none" w:sz="0" w:space="0" w:color="auto"/>
        <w:bottom w:val="none" w:sz="0" w:space="0" w:color="auto"/>
        <w:right w:val="none" w:sz="0" w:space="0" w:color="auto"/>
      </w:divBdr>
    </w:div>
    <w:div w:id="66348952">
      <w:bodyDiv w:val="1"/>
      <w:marLeft w:val="0"/>
      <w:marRight w:val="0"/>
      <w:marTop w:val="0"/>
      <w:marBottom w:val="0"/>
      <w:divBdr>
        <w:top w:val="none" w:sz="0" w:space="0" w:color="auto"/>
        <w:left w:val="none" w:sz="0" w:space="0" w:color="auto"/>
        <w:bottom w:val="none" w:sz="0" w:space="0" w:color="auto"/>
        <w:right w:val="none" w:sz="0" w:space="0" w:color="auto"/>
      </w:divBdr>
    </w:div>
    <w:div w:id="330764491">
      <w:bodyDiv w:val="1"/>
      <w:marLeft w:val="0"/>
      <w:marRight w:val="0"/>
      <w:marTop w:val="0"/>
      <w:marBottom w:val="0"/>
      <w:divBdr>
        <w:top w:val="none" w:sz="0" w:space="0" w:color="auto"/>
        <w:left w:val="none" w:sz="0" w:space="0" w:color="auto"/>
        <w:bottom w:val="none" w:sz="0" w:space="0" w:color="auto"/>
        <w:right w:val="none" w:sz="0" w:space="0" w:color="auto"/>
      </w:divBdr>
    </w:div>
    <w:div w:id="434863686">
      <w:bodyDiv w:val="1"/>
      <w:marLeft w:val="0"/>
      <w:marRight w:val="0"/>
      <w:marTop w:val="0"/>
      <w:marBottom w:val="0"/>
      <w:divBdr>
        <w:top w:val="none" w:sz="0" w:space="0" w:color="auto"/>
        <w:left w:val="none" w:sz="0" w:space="0" w:color="auto"/>
        <w:bottom w:val="none" w:sz="0" w:space="0" w:color="auto"/>
        <w:right w:val="none" w:sz="0" w:space="0" w:color="auto"/>
      </w:divBdr>
    </w:div>
    <w:div w:id="487743336">
      <w:bodyDiv w:val="1"/>
      <w:marLeft w:val="0"/>
      <w:marRight w:val="0"/>
      <w:marTop w:val="0"/>
      <w:marBottom w:val="0"/>
      <w:divBdr>
        <w:top w:val="none" w:sz="0" w:space="0" w:color="auto"/>
        <w:left w:val="none" w:sz="0" w:space="0" w:color="auto"/>
        <w:bottom w:val="none" w:sz="0" w:space="0" w:color="auto"/>
        <w:right w:val="none" w:sz="0" w:space="0" w:color="auto"/>
      </w:divBdr>
    </w:div>
    <w:div w:id="516313065">
      <w:bodyDiv w:val="1"/>
      <w:marLeft w:val="0"/>
      <w:marRight w:val="0"/>
      <w:marTop w:val="0"/>
      <w:marBottom w:val="0"/>
      <w:divBdr>
        <w:top w:val="none" w:sz="0" w:space="0" w:color="auto"/>
        <w:left w:val="none" w:sz="0" w:space="0" w:color="auto"/>
        <w:bottom w:val="none" w:sz="0" w:space="0" w:color="auto"/>
        <w:right w:val="none" w:sz="0" w:space="0" w:color="auto"/>
      </w:divBdr>
    </w:div>
    <w:div w:id="521283257">
      <w:bodyDiv w:val="1"/>
      <w:marLeft w:val="0"/>
      <w:marRight w:val="0"/>
      <w:marTop w:val="0"/>
      <w:marBottom w:val="0"/>
      <w:divBdr>
        <w:top w:val="none" w:sz="0" w:space="0" w:color="auto"/>
        <w:left w:val="none" w:sz="0" w:space="0" w:color="auto"/>
        <w:bottom w:val="none" w:sz="0" w:space="0" w:color="auto"/>
        <w:right w:val="none" w:sz="0" w:space="0" w:color="auto"/>
      </w:divBdr>
    </w:div>
    <w:div w:id="551497885">
      <w:bodyDiv w:val="1"/>
      <w:marLeft w:val="0"/>
      <w:marRight w:val="0"/>
      <w:marTop w:val="0"/>
      <w:marBottom w:val="0"/>
      <w:divBdr>
        <w:top w:val="none" w:sz="0" w:space="0" w:color="auto"/>
        <w:left w:val="none" w:sz="0" w:space="0" w:color="auto"/>
        <w:bottom w:val="none" w:sz="0" w:space="0" w:color="auto"/>
        <w:right w:val="none" w:sz="0" w:space="0" w:color="auto"/>
      </w:divBdr>
    </w:div>
    <w:div w:id="625619343">
      <w:bodyDiv w:val="1"/>
      <w:marLeft w:val="0"/>
      <w:marRight w:val="0"/>
      <w:marTop w:val="0"/>
      <w:marBottom w:val="0"/>
      <w:divBdr>
        <w:top w:val="none" w:sz="0" w:space="0" w:color="auto"/>
        <w:left w:val="none" w:sz="0" w:space="0" w:color="auto"/>
        <w:bottom w:val="none" w:sz="0" w:space="0" w:color="auto"/>
        <w:right w:val="none" w:sz="0" w:space="0" w:color="auto"/>
      </w:divBdr>
    </w:div>
    <w:div w:id="688528454">
      <w:bodyDiv w:val="1"/>
      <w:marLeft w:val="0"/>
      <w:marRight w:val="0"/>
      <w:marTop w:val="0"/>
      <w:marBottom w:val="0"/>
      <w:divBdr>
        <w:top w:val="none" w:sz="0" w:space="0" w:color="auto"/>
        <w:left w:val="none" w:sz="0" w:space="0" w:color="auto"/>
        <w:bottom w:val="none" w:sz="0" w:space="0" w:color="auto"/>
        <w:right w:val="none" w:sz="0" w:space="0" w:color="auto"/>
      </w:divBdr>
    </w:div>
    <w:div w:id="731006276">
      <w:bodyDiv w:val="1"/>
      <w:marLeft w:val="0"/>
      <w:marRight w:val="0"/>
      <w:marTop w:val="0"/>
      <w:marBottom w:val="0"/>
      <w:divBdr>
        <w:top w:val="none" w:sz="0" w:space="0" w:color="auto"/>
        <w:left w:val="none" w:sz="0" w:space="0" w:color="auto"/>
        <w:bottom w:val="none" w:sz="0" w:space="0" w:color="auto"/>
        <w:right w:val="none" w:sz="0" w:space="0" w:color="auto"/>
      </w:divBdr>
    </w:div>
    <w:div w:id="859314824">
      <w:bodyDiv w:val="1"/>
      <w:marLeft w:val="0"/>
      <w:marRight w:val="0"/>
      <w:marTop w:val="0"/>
      <w:marBottom w:val="0"/>
      <w:divBdr>
        <w:top w:val="none" w:sz="0" w:space="0" w:color="auto"/>
        <w:left w:val="none" w:sz="0" w:space="0" w:color="auto"/>
        <w:bottom w:val="none" w:sz="0" w:space="0" w:color="auto"/>
        <w:right w:val="none" w:sz="0" w:space="0" w:color="auto"/>
      </w:divBdr>
    </w:div>
    <w:div w:id="978654687">
      <w:bodyDiv w:val="1"/>
      <w:marLeft w:val="0"/>
      <w:marRight w:val="0"/>
      <w:marTop w:val="0"/>
      <w:marBottom w:val="0"/>
      <w:divBdr>
        <w:top w:val="none" w:sz="0" w:space="0" w:color="auto"/>
        <w:left w:val="none" w:sz="0" w:space="0" w:color="auto"/>
        <w:bottom w:val="none" w:sz="0" w:space="0" w:color="auto"/>
        <w:right w:val="none" w:sz="0" w:space="0" w:color="auto"/>
      </w:divBdr>
    </w:div>
    <w:div w:id="992837429">
      <w:bodyDiv w:val="1"/>
      <w:marLeft w:val="0"/>
      <w:marRight w:val="0"/>
      <w:marTop w:val="0"/>
      <w:marBottom w:val="0"/>
      <w:divBdr>
        <w:top w:val="none" w:sz="0" w:space="0" w:color="auto"/>
        <w:left w:val="none" w:sz="0" w:space="0" w:color="auto"/>
        <w:bottom w:val="none" w:sz="0" w:space="0" w:color="auto"/>
        <w:right w:val="none" w:sz="0" w:space="0" w:color="auto"/>
      </w:divBdr>
    </w:div>
    <w:div w:id="1243833363">
      <w:bodyDiv w:val="1"/>
      <w:marLeft w:val="0"/>
      <w:marRight w:val="0"/>
      <w:marTop w:val="0"/>
      <w:marBottom w:val="0"/>
      <w:divBdr>
        <w:top w:val="none" w:sz="0" w:space="0" w:color="auto"/>
        <w:left w:val="none" w:sz="0" w:space="0" w:color="auto"/>
        <w:bottom w:val="none" w:sz="0" w:space="0" w:color="auto"/>
        <w:right w:val="none" w:sz="0" w:space="0" w:color="auto"/>
      </w:divBdr>
    </w:div>
    <w:div w:id="1293755133">
      <w:bodyDiv w:val="1"/>
      <w:marLeft w:val="0"/>
      <w:marRight w:val="0"/>
      <w:marTop w:val="0"/>
      <w:marBottom w:val="0"/>
      <w:divBdr>
        <w:top w:val="none" w:sz="0" w:space="0" w:color="auto"/>
        <w:left w:val="none" w:sz="0" w:space="0" w:color="auto"/>
        <w:bottom w:val="none" w:sz="0" w:space="0" w:color="auto"/>
        <w:right w:val="none" w:sz="0" w:space="0" w:color="auto"/>
      </w:divBdr>
    </w:div>
    <w:div w:id="1311406533">
      <w:bodyDiv w:val="1"/>
      <w:marLeft w:val="0"/>
      <w:marRight w:val="0"/>
      <w:marTop w:val="0"/>
      <w:marBottom w:val="0"/>
      <w:divBdr>
        <w:top w:val="none" w:sz="0" w:space="0" w:color="auto"/>
        <w:left w:val="none" w:sz="0" w:space="0" w:color="auto"/>
        <w:bottom w:val="none" w:sz="0" w:space="0" w:color="auto"/>
        <w:right w:val="none" w:sz="0" w:space="0" w:color="auto"/>
      </w:divBdr>
    </w:div>
    <w:div w:id="1381902793">
      <w:bodyDiv w:val="1"/>
      <w:marLeft w:val="0"/>
      <w:marRight w:val="0"/>
      <w:marTop w:val="0"/>
      <w:marBottom w:val="0"/>
      <w:divBdr>
        <w:top w:val="none" w:sz="0" w:space="0" w:color="auto"/>
        <w:left w:val="none" w:sz="0" w:space="0" w:color="auto"/>
        <w:bottom w:val="none" w:sz="0" w:space="0" w:color="auto"/>
        <w:right w:val="none" w:sz="0" w:space="0" w:color="auto"/>
      </w:divBdr>
    </w:div>
    <w:div w:id="1472215651">
      <w:bodyDiv w:val="1"/>
      <w:marLeft w:val="0"/>
      <w:marRight w:val="0"/>
      <w:marTop w:val="0"/>
      <w:marBottom w:val="0"/>
      <w:divBdr>
        <w:top w:val="none" w:sz="0" w:space="0" w:color="auto"/>
        <w:left w:val="none" w:sz="0" w:space="0" w:color="auto"/>
        <w:bottom w:val="none" w:sz="0" w:space="0" w:color="auto"/>
        <w:right w:val="none" w:sz="0" w:space="0" w:color="auto"/>
      </w:divBdr>
    </w:div>
    <w:div w:id="1939095360">
      <w:bodyDiv w:val="1"/>
      <w:marLeft w:val="0"/>
      <w:marRight w:val="0"/>
      <w:marTop w:val="0"/>
      <w:marBottom w:val="0"/>
      <w:divBdr>
        <w:top w:val="none" w:sz="0" w:space="0" w:color="auto"/>
        <w:left w:val="none" w:sz="0" w:space="0" w:color="auto"/>
        <w:bottom w:val="none" w:sz="0" w:space="0" w:color="auto"/>
        <w:right w:val="none" w:sz="0" w:space="0" w:color="auto"/>
      </w:divBdr>
    </w:div>
    <w:div w:id="19775617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Mar228</b:Tag>
    <b:SourceType>InternetSite</b:SourceType>
    <b:Guid>{F1D6F17A-5AC2-4E5A-BD24-31658CC7BF85}</b:Guid>
    <b:Author>
      <b:Author>
        <b:NameList>
          <b:Person>
            <b:Last>Monroy</b:Last>
            <b:First>Marco</b:First>
          </b:Person>
        </b:NameList>
      </b:Author>
    </b:Author>
    <b:Title>A breakthrough guide to all 40 French speaking countries &amp; territories</b:Title>
    <b:Year>2022</b:Year>
    <b:YearAccessed>2023</b:YearAccessed>
    <b:MonthAccessed>October </b:MonthAccessed>
    <b:DayAccessed>05</b:DayAccessed>
    <b:URL>https://www.berlitz.com/blog/french-speaking-countries</b:URL>
    <b:RefOrder>6</b:RefOrder>
  </b:Source>
  <b:Source>
    <b:Tag>pro2312</b:Tag>
    <b:SourceType>InternetSite</b:SourceType>
    <b:Guid>{4EBA6EDE-E9AB-4AB2-9155-191A4048F965}</b:Guid>
    <b:Author>
      <b:Author>
        <b:NameList>
          <b:Person>
            <b:Last>productive</b:Last>
          </b:Person>
        </b:NameList>
      </b:Author>
    </b:Author>
    <b:Title>6 Stages of Gibbs’ Reflective Cycle</b:Title>
    <b:Year>2023</b:Year>
    <b:YearAccessed>2023</b:YearAccessed>
    <b:MonthAccessed>October </b:MonthAccessed>
    <b:DayAccessed>05</b:DayAccessed>
    <b:URL>https://productive.fish/blog/gibbs-reflective-cycle/</b:URL>
    <b:RefOrder>8</b:RefOrder>
  </b:Source>
  <b:Source>
    <b:Tag>Sla21</b:Tag>
    <b:SourceType>InternetSite</b:SourceType>
    <b:Guid>{E9DE2AD2-8C84-4508-8311-65F48E78231F}</b:Guid>
    <b:Author>
      <b:Author>
        <b:Corporate>Slack</b:Corporate>
      </b:Author>
    </b:Author>
    <b:Title>10 tips for mastering time management at work</b:Title>
    <b:Year>2021</b:Year>
    <b:YearAccessed>2023</b:YearAccessed>
    <b:MonthAccessed>October</b:MonthAccessed>
    <b:DayAccessed>05</b:DayAccessed>
    <b:URL>https://slack.com/intl/en-in/blog/collaboration/mastering-time-management-at-work</b:URL>
    <b:RefOrder>9</b:RefOrder>
  </b:Source>
  <b:Source>
    <b:Tag>Nic232</b:Tag>
    <b:SourceType>InternetSite</b:SourceType>
    <b:Guid>{2E4235A5-7867-4771-87B5-935C0F78D05B}</b:Guid>
    <b:Author>
      <b:Author>
        <b:NameList>
          <b:Person>
            <b:Last>Brown</b:Last>
            <b:First>Nicole</b:First>
          </b:Person>
        </b:NameList>
      </b:Author>
    </b:Author>
    <b:Title>Reflective model according to Gibbs</b:Title>
    <b:Year>2023</b:Year>
    <b:YearAccessed>2023</b:YearAccessed>
    <b:MonthAccessed>October </b:MonthAccessed>
    <b:DayAccessed>05</b:DayAccessed>
    <b:URL>https://www.nicole-brown.co.uk/reflective-model-according-to-gibbs/</b:URL>
    <b:RefOrder>10</b:RefOrder>
  </b:Source>
  <b:Source>
    <b:Tag>set23</b:Tag>
    <b:SourceType>InternetSite</b:SourceType>
    <b:Guid>{7B152795-AE0C-43AA-9D79-3B2B58295CA8}</b:Guid>
    <b:Author>
      <b:Author>
        <b:Corporate>setupmyhotel</b:Corporate>
      </b:Author>
    </b:Author>
    <b:Title>Etiquettes and Manners for Hotel Staff / Front Office Staff</b:Title>
    <b:Year>2023</b:Year>
    <b:YearAccessed>2023</b:YearAccessed>
    <b:MonthAccessed>October </b:MonthAccessed>
    <b:DayAccessed>05</b:DayAccessed>
    <b:URL>https://setupmyhotel.com/train-my-hotel-staff/front-office-training/633-etiquettes-for-hotel-staffs.html</b:URL>
    <b:RefOrder>7</b:RefOrder>
  </b:Source>
  <b:Source>
    <b:Tag>FAR22</b:Tag>
    <b:SourceType>InternetSite</b:SourceType>
    <b:Guid>{46100597-F05F-4B7F-AE32-070C7B5269E7}</b:Guid>
    <b:Author>
      <b:Author>
        <b:NameList>
          <b:Person>
            <b:Last>LAST</b:Last>
            <b:First>FARRYL</b:First>
          </b:Person>
        </b:NameList>
      </b:Author>
    </b:Author>
    <b:Title>6 Career Benefits of Learning a Second Language</b:Title>
    <b:Year>2022</b:Year>
    <b:YearAccessed>2023</b:YearAccessed>
    <b:MonthAccessed>October </b:MonthAccessed>
    <b:DayAccessed>05</b:DayAccessed>
    <b:URL>https://www.goabroad.com/articles/language-study-abroad/6-career-benefits-of-learning-a-second-language</b:URL>
    <b:RefOrder>4</b:RefOrder>
  </b:Source>
  <b:Source>
    <b:Tag>spe23</b:Tag>
    <b:SourceType>InternetSite</b:SourceType>
    <b:Guid>{D75BA9B3-4D25-4115-A0DD-59DED92E4E62}</b:Guid>
    <b:Author>
      <b:Author>
        <b:Corporate>speexx</b:Corporate>
      </b:Author>
    </b:Author>
    <b:Title>Foreign Language as a Career Booster: Language Skills Are So Valuable for Your Brain and Career </b:Title>
    <b:Year>2023</b:Year>
    <b:YearAccessed>2023</b:YearAccessed>
    <b:MonthAccessed>October </b:MonthAccessed>
    <b:DayAccessed>05</b:DayAccessed>
    <b:URL>https://www.speexx.com/speexx-blog/foreign-language-as-career-booster/</b:URL>
    <b:RefOrder>5</b:RefOrder>
  </b:Source>
  <b:Source>
    <b:Tag>Vin23</b:Tag>
    <b:SourceType>InternetSite</b:SourceType>
    <b:Guid>{48BEDA35-8DBD-45EE-A008-9EB2AD0E5C08}</b:Guid>
    <b:Author>
      <b:Author>
        <b:NameList>
          <b:Person>
            <b:Last>Sevilla</b:Last>
            <b:First>Vincent</b:First>
          </b:Person>
        </b:NameList>
      </b:Author>
    </b:Author>
    <b:Title>The Benefits of Providing Multilingual Customer Service</b:Title>
    <b:Year>2023</b:Year>
    <b:YearAccessed>2023</b:YearAccessed>
    <b:MonthAccessed>October </b:MonthAccessed>
    <b:DayAccessed>05</b:DayAccessed>
    <b:URL>https://www.sogolytics.com/blog/the-benefits-of-providing-multilingual-customer-service/#:~:text=It%20facilitates%20customer%20communication.&amp;text=It%20even%20boosts%20the%20quality,team%20spends%20on%20each%20customer.</b:URL>
    <b:RefOrder>3</b:RefOrder>
  </b:Source>
  <b:Source>
    <b:Tag>fam23</b:Tag>
    <b:SourceType>InternetSite</b:SourceType>
    <b:Guid>{9C255985-2B1E-4DAA-81B9-587DDC149714}</b:Guid>
    <b:Author>
      <b:Author>
        <b:Corporate>familyenterprisefoundation</b:Corporate>
      </b:Author>
    </b:Author>
    <b:Title>How Language Barriers Affect International Business</b:Title>
    <b:Year>2023</b:Year>
    <b:YearAccessed>2023</b:YearAccessed>
    <b:MonthAccessed>October </b:MonthAccessed>
    <b:DayAccessed>05</b:DayAccessed>
    <b:URL>https://familyenterprisefoundation.org/resources/resources/our-insights/articles/2019/july/how-language-barriers-affect-international-business/</b:URL>
    <b:RefOrder>1</b:RefOrder>
  </b:Source>
  <b:Source>
    <b:Tag>cha23</b:Tag>
    <b:SourceType>InternetSite</b:SourceType>
    <b:Guid>{C1F831FA-B597-4C86-BD54-BEB162DFEE8E}</b:Guid>
    <b:Author>
      <b:Author>
        <b:Corporate>chatlingual</b:Corporate>
      </b:Author>
    </b:Author>
    <b:Title>The Importance of a Multilingual Customer Experience</b:Title>
    <b:Year>2023</b:Year>
    <b:YearAccessed>2023</b:YearAccessed>
    <b:MonthAccessed>October </b:MonthAccessed>
    <b:DayAccessed>05</b:DayAccessed>
    <b:URL>https://www.chatlingual.com/the-importance-of-a-multilingual-customer-experience/</b:URL>
    <b:RefOrder>2</b:RefOrder>
  </b:Source>
</b:Sources>
</file>

<file path=customXml/itemProps1.xml><?xml version="1.0" encoding="utf-8"?>
<ds:datastoreItem xmlns:ds="http://schemas.openxmlformats.org/officeDocument/2006/customXml" ds:itemID="{CCA1EF28-B853-40CD-A208-E00EB4964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662</Words>
  <Characters>3775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2023-10-19T20:32:00Z</dcterms:created>
  <dcterms:modified xsi:type="dcterms:W3CDTF">2023-10-19T20:32:00Z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8177c250b5048b8e256071b528cdfca2d6c1f987dbc81596d9effe906442c101</vt:lpwstr>
  </property>
</Properties>
</file>