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EDAE5" w14:textId="77777777" w:rsidR="00B85873" w:rsidRPr="00B85873" w:rsidRDefault="00B85873" w:rsidP="00B85873">
      <w:pPr>
        <w:jc w:val="center"/>
        <w:rPr>
          <w:rFonts w:ascii="Arial" w:hAnsi="Arial" w:cs="Arial"/>
          <w:sz w:val="24"/>
          <w:szCs w:val="24"/>
          <w:u w:val="single"/>
        </w:rPr>
      </w:pPr>
      <w:r w:rsidRPr="00B85873">
        <w:rPr>
          <w:rFonts w:ascii="Arial" w:hAnsi="Arial" w:cs="Arial"/>
          <w:sz w:val="24"/>
          <w:szCs w:val="24"/>
          <w:u w:val="single"/>
        </w:rPr>
        <w:t>Discuss the risk factors associated with the development of internalising disorders (anxiety and depression) in young people.</w:t>
      </w:r>
    </w:p>
    <w:p w14:paraId="78603EE8" w14:textId="77777777" w:rsidR="00B85873" w:rsidRPr="00B85873" w:rsidRDefault="00B85873" w:rsidP="00B85873">
      <w:pPr>
        <w:rPr>
          <w:rFonts w:ascii="Arial" w:hAnsi="Arial" w:cs="Arial"/>
          <w:sz w:val="24"/>
          <w:szCs w:val="24"/>
        </w:rPr>
      </w:pPr>
    </w:p>
    <w:p w14:paraId="1F5A4192" w14:textId="77777777" w:rsidR="00B85873" w:rsidRPr="00B85873" w:rsidRDefault="00B85873" w:rsidP="00B85873">
      <w:pPr>
        <w:rPr>
          <w:rFonts w:ascii="Arial" w:hAnsi="Arial" w:cs="Arial"/>
          <w:sz w:val="24"/>
          <w:szCs w:val="24"/>
        </w:rPr>
      </w:pPr>
    </w:p>
    <w:p w14:paraId="6492381B" w14:textId="77777777" w:rsidR="00B85873" w:rsidRPr="00B85873" w:rsidRDefault="00B85873" w:rsidP="00B85873">
      <w:pPr>
        <w:rPr>
          <w:rFonts w:ascii="Arial" w:hAnsi="Arial" w:cs="Arial"/>
          <w:sz w:val="24"/>
          <w:szCs w:val="24"/>
        </w:rPr>
      </w:pPr>
      <w:r w:rsidRPr="00B85873">
        <w:rPr>
          <w:rFonts w:ascii="Arial" w:hAnsi="Arial" w:cs="Arial"/>
          <w:sz w:val="24"/>
          <w:szCs w:val="24"/>
        </w:rPr>
        <w:t xml:space="preserve">A lot of young people worldwide suffer from various mental health disorders. Examples of these are anxiety, depression, PTSD, OCD, schizophrenia and so on, the list is endless. These mental health disorders can be very challenging to young people as they do not understand their symptoms and signs, as well as knowing where to go for help. It is also very hard for professionals to diagnose the right mental health disorder as symptoms can be linked into other mental health disorder, as well as their age could be an issue to diagnose. This could be as many children do not understand what is going on or how to react or ask for help. Children can face much different pressure all the time, no matter the environment they are involved in. there are many different pressures and these different pressures can include peer pressure, family pressure, media pressure, stress, financial as well as education factors of life. </w:t>
      </w:r>
    </w:p>
    <w:p w14:paraId="587F5B3E" w14:textId="3B99C06D" w:rsidR="00B85873" w:rsidRPr="00B85873" w:rsidRDefault="00B85873" w:rsidP="00B85873">
      <w:pPr>
        <w:rPr>
          <w:rFonts w:ascii="Arial" w:hAnsi="Arial" w:cs="Arial"/>
          <w:sz w:val="24"/>
          <w:szCs w:val="24"/>
        </w:rPr>
      </w:pPr>
      <w:r w:rsidRPr="00B85873">
        <w:rPr>
          <w:rFonts w:ascii="Arial" w:hAnsi="Arial" w:cs="Arial"/>
          <w:sz w:val="24"/>
          <w:szCs w:val="24"/>
        </w:rPr>
        <w:t xml:space="preserve">From all </w:t>
      </w:r>
      <w:r w:rsidRPr="00B85873">
        <w:rPr>
          <w:rFonts w:ascii="Arial" w:hAnsi="Arial" w:cs="Arial"/>
          <w:sz w:val="24"/>
          <w:szCs w:val="24"/>
        </w:rPr>
        <w:t>these above pressures</w:t>
      </w:r>
      <w:r w:rsidRPr="00B85873">
        <w:rPr>
          <w:rFonts w:ascii="Arial" w:hAnsi="Arial" w:cs="Arial"/>
          <w:sz w:val="24"/>
          <w:szCs w:val="24"/>
        </w:rPr>
        <w:t xml:space="preserve">, this can </w:t>
      </w:r>
      <w:r w:rsidRPr="00B85873">
        <w:rPr>
          <w:rFonts w:ascii="Arial" w:hAnsi="Arial" w:cs="Arial"/>
          <w:sz w:val="24"/>
          <w:szCs w:val="24"/>
        </w:rPr>
        <w:t>affect</w:t>
      </w:r>
      <w:r w:rsidRPr="00B85873">
        <w:rPr>
          <w:rFonts w:ascii="Arial" w:hAnsi="Arial" w:cs="Arial"/>
          <w:sz w:val="24"/>
          <w:szCs w:val="24"/>
        </w:rPr>
        <w:t xml:space="preserve"> young people in many ways, especially peer pressure which could cause them to join in with various activities which could cause trouble. The police can get involved, parental issues, school and education issues, substance abuse problems and social problems may also occur. These can lead the young person down a dark path which could cause many mental health issues such as depression and anxiety. As well as it </w:t>
      </w:r>
      <w:r w:rsidRPr="00B85873">
        <w:rPr>
          <w:rFonts w:ascii="Arial" w:hAnsi="Arial" w:cs="Arial"/>
          <w:sz w:val="24"/>
          <w:szCs w:val="24"/>
        </w:rPr>
        <w:t>is affecting</w:t>
      </w:r>
      <w:r w:rsidRPr="00B85873">
        <w:rPr>
          <w:rFonts w:ascii="Arial" w:hAnsi="Arial" w:cs="Arial"/>
          <w:sz w:val="24"/>
          <w:szCs w:val="24"/>
        </w:rPr>
        <w:t xml:space="preserve"> them long term with mental health issues it could affect them short term by causing anger, poor memory or even memory loss, irritability and concentration issues in everyday life and education which in the long run the young person could suffer from low grades in school, losing good friendships relationships as well as family relationships.  </w:t>
      </w:r>
    </w:p>
    <w:p w14:paraId="28DC47E5" w14:textId="77777777" w:rsidR="00B85873" w:rsidRPr="00B85873" w:rsidRDefault="00B85873" w:rsidP="00B85873">
      <w:pPr>
        <w:rPr>
          <w:rFonts w:ascii="Arial" w:hAnsi="Arial" w:cs="Arial"/>
          <w:sz w:val="24"/>
          <w:szCs w:val="24"/>
        </w:rPr>
      </w:pPr>
    </w:p>
    <w:p w14:paraId="25BEE506" w14:textId="3DA96C08" w:rsidR="00B85873" w:rsidRPr="00B85873" w:rsidRDefault="00B85873" w:rsidP="00B85873">
      <w:pPr>
        <w:rPr>
          <w:rFonts w:ascii="Arial" w:hAnsi="Arial" w:cs="Arial"/>
          <w:sz w:val="24"/>
          <w:szCs w:val="24"/>
        </w:rPr>
      </w:pPr>
      <w:r w:rsidRPr="00B85873">
        <w:rPr>
          <w:rFonts w:ascii="Arial" w:hAnsi="Arial" w:cs="Arial"/>
          <w:sz w:val="24"/>
          <w:szCs w:val="24"/>
        </w:rPr>
        <w:t xml:space="preserve">One of the main mental health disorders that young people are affected by is depression. Depression is a psychological condition which many people at all ages around the world also suffers from, this may cause the individual to feel unworthy. This can also lead to them feeling a lack of self-worth </w:t>
      </w:r>
      <w:r w:rsidRPr="00B85873">
        <w:rPr>
          <w:rFonts w:ascii="Arial" w:hAnsi="Arial" w:cs="Arial"/>
          <w:sz w:val="24"/>
          <w:szCs w:val="24"/>
        </w:rPr>
        <w:t>for themselves</w:t>
      </w:r>
      <w:r w:rsidRPr="00B85873">
        <w:rPr>
          <w:rFonts w:ascii="Arial" w:hAnsi="Arial" w:cs="Arial"/>
          <w:sz w:val="24"/>
          <w:szCs w:val="24"/>
        </w:rPr>
        <w:t xml:space="preserve">, as well as their moods changing frequently from highs to lows, struggling with the everyday task such as sleeping, cleaning, eating, maintaining personal hygiene which could cause their moods to lower, which can affect young people even more negatively than they are already feeling. There are many different forms of depression which could be mild, moderate or severe and when diagnosed can be supported in different forms. Diagnosis of depression can be difficult as </w:t>
      </w:r>
      <w:r w:rsidRPr="00B85873">
        <w:rPr>
          <w:rFonts w:ascii="Arial" w:hAnsi="Arial" w:cs="Arial"/>
          <w:sz w:val="24"/>
          <w:szCs w:val="24"/>
        </w:rPr>
        <w:t>their</w:t>
      </w:r>
      <w:r w:rsidRPr="00B85873">
        <w:rPr>
          <w:rFonts w:ascii="Arial" w:hAnsi="Arial" w:cs="Arial"/>
          <w:sz w:val="24"/>
          <w:szCs w:val="24"/>
        </w:rPr>
        <w:t xml:space="preserve"> other mental health disorders which are linked to signs and symptoms of depression. Depression can be caused in young people by many different reasons such as sudden illnesses in family or themselves, having bad experiences, family issues, physical, emotional, sexual abuse, bereavement or a history of depression in family history. Depression in young people could cause them to feel hopeless about their current situation or their own futures. They may not see a future for themselves and may describe it as being ‘bleak’. They </w:t>
      </w:r>
      <w:r w:rsidRPr="00B85873">
        <w:rPr>
          <w:rFonts w:ascii="Arial" w:hAnsi="Arial" w:cs="Arial"/>
          <w:sz w:val="24"/>
          <w:szCs w:val="24"/>
        </w:rPr>
        <w:lastRenderedPageBreak/>
        <w:t>may also lose a lot of interest in many different aspects of their lives they once enjoyed, these could be things such as hobbies that they once had, friendships, listening to music or talking to people. This will also cause them to express that they are not worthy or good enough by criticising themselves.</w:t>
      </w:r>
    </w:p>
    <w:p w14:paraId="2764DFF0" w14:textId="77777777" w:rsidR="00B85873" w:rsidRPr="00B85873" w:rsidRDefault="00B85873" w:rsidP="00B85873">
      <w:pPr>
        <w:rPr>
          <w:rFonts w:ascii="Arial" w:hAnsi="Arial" w:cs="Arial"/>
          <w:sz w:val="24"/>
          <w:szCs w:val="24"/>
        </w:rPr>
      </w:pPr>
    </w:p>
    <w:p w14:paraId="63EFBBF9" w14:textId="44A72B2D" w:rsidR="00B85873" w:rsidRPr="00B85873" w:rsidRDefault="00B85873" w:rsidP="00B85873">
      <w:pPr>
        <w:rPr>
          <w:rFonts w:ascii="Arial" w:hAnsi="Arial" w:cs="Arial"/>
          <w:sz w:val="24"/>
          <w:szCs w:val="24"/>
        </w:rPr>
      </w:pPr>
      <w:r w:rsidRPr="00B85873">
        <w:rPr>
          <w:rFonts w:ascii="Arial" w:hAnsi="Arial" w:cs="Arial"/>
          <w:sz w:val="24"/>
          <w:szCs w:val="24"/>
        </w:rPr>
        <w:t xml:space="preserve">There are many different forms of depression. one of these forms is Premenstrual Dysphoric Disorder, also known as ‘PMDD’. This can affect children and young people when they are coming into puberty. The most common symptoms of the premenstrual dysphoric disorder are; fatigue, anxiety, moodiness, bloating, increased appetite, aches, food cravings and in females breast tenderness. Another form of depression is Atypical Depression, which is a very common form. Atypical depression is when an </w:t>
      </w:r>
      <w:r w:rsidRPr="00B85873">
        <w:rPr>
          <w:rFonts w:ascii="Arial" w:hAnsi="Arial" w:cs="Arial"/>
          <w:sz w:val="24"/>
          <w:szCs w:val="24"/>
        </w:rPr>
        <w:t>individual feel</w:t>
      </w:r>
      <w:r w:rsidRPr="00B85873">
        <w:rPr>
          <w:rFonts w:ascii="Arial" w:hAnsi="Arial" w:cs="Arial"/>
          <w:sz w:val="24"/>
          <w:szCs w:val="24"/>
        </w:rPr>
        <w:t xml:space="preserve"> that they experience the signs of </w:t>
      </w:r>
      <w:r w:rsidRPr="00B85873">
        <w:rPr>
          <w:rFonts w:ascii="Arial" w:hAnsi="Arial" w:cs="Arial"/>
          <w:sz w:val="24"/>
          <w:szCs w:val="24"/>
        </w:rPr>
        <w:t>depression,</w:t>
      </w:r>
      <w:r w:rsidRPr="00B85873">
        <w:rPr>
          <w:rFonts w:ascii="Arial" w:hAnsi="Arial" w:cs="Arial"/>
          <w:sz w:val="24"/>
          <w:szCs w:val="24"/>
        </w:rPr>
        <w:t xml:space="preserve"> but they can find themselves feeling positive with an upcoming event, such as concerts, holidays, meeting friends and family, going to the park or anything else they see enjoyable. Atypical depression is described by a set of symptoms related to weight gain, excessive sleep, weakness, fear of rejections, fatigue and very reactive moods which can make them change their mood in a matter of seconds according to what they are thinking and feeling. There also is a bipolar disorder which is a form of depression, this causes sudden high and low moods which are also known as mania. This disorder can lead to the individual being affected by the sense of reality or even hospitalised to protect them. This disorder may allow them to think things which are not </w:t>
      </w:r>
      <w:r w:rsidRPr="00B85873">
        <w:rPr>
          <w:rFonts w:ascii="Arial" w:hAnsi="Arial" w:cs="Arial"/>
          <w:sz w:val="24"/>
          <w:szCs w:val="24"/>
        </w:rPr>
        <w:t>true,</w:t>
      </w:r>
      <w:r w:rsidRPr="00B85873">
        <w:rPr>
          <w:rFonts w:ascii="Arial" w:hAnsi="Arial" w:cs="Arial"/>
          <w:sz w:val="24"/>
          <w:szCs w:val="24"/>
        </w:rPr>
        <w:t xml:space="preserve"> but they are believed to be, such as a feeling of not being worthy enough to live. This is very dangerous and can lead to them attempting suicide.  </w:t>
      </w:r>
    </w:p>
    <w:p w14:paraId="7F0B2BBA" w14:textId="77777777" w:rsidR="00B85873" w:rsidRPr="00B85873" w:rsidRDefault="00B85873" w:rsidP="00B85873">
      <w:pPr>
        <w:rPr>
          <w:rFonts w:ascii="Arial" w:hAnsi="Arial" w:cs="Arial"/>
          <w:sz w:val="24"/>
          <w:szCs w:val="24"/>
        </w:rPr>
      </w:pPr>
    </w:p>
    <w:p w14:paraId="6A996A77" w14:textId="77777777" w:rsidR="00B85873" w:rsidRPr="00B85873" w:rsidRDefault="00B85873" w:rsidP="00B85873">
      <w:pPr>
        <w:rPr>
          <w:rFonts w:ascii="Arial" w:hAnsi="Arial" w:cs="Arial"/>
          <w:sz w:val="24"/>
          <w:szCs w:val="24"/>
        </w:rPr>
      </w:pPr>
      <w:r w:rsidRPr="00B85873">
        <w:rPr>
          <w:rFonts w:ascii="Arial" w:hAnsi="Arial" w:cs="Arial"/>
          <w:sz w:val="24"/>
          <w:szCs w:val="24"/>
        </w:rPr>
        <w:t>Health professional use the DSM5 to be able to diagnose depression in young people. The five main things they are looking out for are; feeling of worthlessness, thoughts of death, suicide and making suicide plans or notes or attempting it, weight loss, little pleasures or interest and constant depressed mood. Health professionals find it hard to identify depression in young people because it can often be referred to the young person misbehaving or being needy, amongst other social stigmas related to the mental health disorder.</w:t>
      </w:r>
    </w:p>
    <w:p w14:paraId="1A9646A7" w14:textId="77777777" w:rsidR="00B85873" w:rsidRPr="00B85873" w:rsidRDefault="00B85873" w:rsidP="00B85873">
      <w:pPr>
        <w:rPr>
          <w:rFonts w:ascii="Arial" w:hAnsi="Arial" w:cs="Arial"/>
          <w:sz w:val="24"/>
          <w:szCs w:val="24"/>
        </w:rPr>
      </w:pPr>
    </w:p>
    <w:p w14:paraId="12212BF8" w14:textId="4657D3B0" w:rsidR="00B85873" w:rsidRPr="00B85873" w:rsidRDefault="00B85873" w:rsidP="00B85873">
      <w:pPr>
        <w:rPr>
          <w:rFonts w:ascii="Arial" w:hAnsi="Arial" w:cs="Arial"/>
          <w:sz w:val="24"/>
          <w:szCs w:val="24"/>
        </w:rPr>
      </w:pPr>
      <w:r w:rsidRPr="00B85873">
        <w:rPr>
          <w:rFonts w:ascii="Arial" w:hAnsi="Arial" w:cs="Arial"/>
          <w:sz w:val="24"/>
          <w:szCs w:val="24"/>
        </w:rPr>
        <w:t xml:space="preserve">There are many forms of therapy which can help a young person suffering from a form of depression, one is Cognitive Behavioural Therapy, also known as ‘CBT’. Cognitive Behavioural Therapy is a talking therapy which aims to help the individual to manage their problems, the way they think and behave. Cognitive behavioural therapy focuses on five main things such as thoughts, actions physical feelings, emotions and situations which they break down into smaller pieces for them to have a better understanding of the reasons which as caused the depressed. CBT can be effective for people who suffer from mild or moderate </w:t>
      </w:r>
      <w:r w:rsidRPr="00B85873">
        <w:rPr>
          <w:rFonts w:ascii="Arial" w:hAnsi="Arial" w:cs="Arial"/>
          <w:sz w:val="24"/>
          <w:szCs w:val="24"/>
        </w:rPr>
        <w:t>depression,</w:t>
      </w:r>
      <w:r w:rsidRPr="00B85873">
        <w:rPr>
          <w:rFonts w:ascii="Arial" w:hAnsi="Arial" w:cs="Arial"/>
          <w:sz w:val="24"/>
          <w:szCs w:val="24"/>
        </w:rPr>
        <w:t xml:space="preserve"> but it can also help with more serve depression if the therapist is trained enough to high skill. Cognitive Behavioural Therapy works alongside antidepressants and other drugs. </w:t>
      </w:r>
    </w:p>
    <w:p w14:paraId="1DA07E85" w14:textId="77777777" w:rsidR="00B85873" w:rsidRPr="00B85873" w:rsidRDefault="00B85873" w:rsidP="00B85873">
      <w:pPr>
        <w:rPr>
          <w:rFonts w:ascii="Arial" w:hAnsi="Arial" w:cs="Arial"/>
          <w:sz w:val="24"/>
          <w:szCs w:val="24"/>
        </w:rPr>
      </w:pPr>
    </w:p>
    <w:p w14:paraId="31227B5A" w14:textId="5FD744F0" w:rsidR="00B85873" w:rsidRPr="00B85873" w:rsidRDefault="00B85873" w:rsidP="00B85873">
      <w:pPr>
        <w:rPr>
          <w:rFonts w:ascii="Arial" w:hAnsi="Arial" w:cs="Arial"/>
          <w:sz w:val="24"/>
          <w:szCs w:val="24"/>
        </w:rPr>
      </w:pPr>
      <w:r w:rsidRPr="00B85873">
        <w:rPr>
          <w:rFonts w:ascii="Arial" w:hAnsi="Arial" w:cs="Arial"/>
          <w:sz w:val="24"/>
          <w:szCs w:val="24"/>
        </w:rPr>
        <w:lastRenderedPageBreak/>
        <w:t xml:space="preserve">Another main mental health disorder is Anxiety, this causes </w:t>
      </w:r>
      <w:r w:rsidRPr="00B85873">
        <w:rPr>
          <w:rFonts w:ascii="Arial" w:hAnsi="Arial" w:cs="Arial"/>
          <w:sz w:val="24"/>
          <w:szCs w:val="24"/>
        </w:rPr>
        <w:t>an</w:t>
      </w:r>
      <w:r w:rsidRPr="00B85873">
        <w:rPr>
          <w:rFonts w:ascii="Arial" w:hAnsi="Arial" w:cs="Arial"/>
          <w:sz w:val="24"/>
          <w:szCs w:val="24"/>
        </w:rPr>
        <w:t xml:space="preserve"> individual to feel uncomfortable in many ways which can cause them to feel worried and feared in many everyday life choices. Anxiety, just like depression, can be mild, moderate or serve. This all is in accordance with the individual. There are many forms of anxiety such as Social Anxiety Disorder. Social anxiety order is described as feeling intense anxiety before performing in front of others and any sort of social situation. This is caused by feeling fear of being criticised, laughed at, humiliated, or even judged in some cases. The common symptoms of social anxiety include psychological and physical symptoms such as trembling, blushing, nausea, excessive perspiration, diarrhoea and when trying to speak. Another type of Anxiety is Generalised Anxiety Disorder, which is also known as GAD is feeling a worried and anxious majority of the time, not just in specific stressful situations this can cause all these worries to be persistent, intense and interfere with </w:t>
      </w:r>
      <w:r w:rsidRPr="00B85873">
        <w:rPr>
          <w:rFonts w:ascii="Arial" w:hAnsi="Arial" w:cs="Arial"/>
          <w:sz w:val="24"/>
          <w:szCs w:val="24"/>
        </w:rPr>
        <w:t>individuals’</w:t>
      </w:r>
      <w:r w:rsidRPr="00B85873">
        <w:rPr>
          <w:rFonts w:ascii="Arial" w:hAnsi="Arial" w:cs="Arial"/>
          <w:sz w:val="24"/>
          <w:szCs w:val="24"/>
        </w:rPr>
        <w:t xml:space="preserve"> normal everyday lives. These worries come from various aspects of everyday life which can include financial issues, work, health and family issues. The signs and symptoms for a generalized anxiety disorder can be heart racing, chest tightening, breathing, feeling tense or on edge, worrying, obsessive thinking, avoiding situations but there have got to be present for six months or more which is more days than not in the individual. Obsessive Compulsive Disorder is known as OCD, this is may cause unhealthy patterns of behaviour which can cause difficulties in everyday functioning. There are many different forms of obsessive-compulsive disorder, those being them such as cleanliness, order, counting, hoarding, safety, checking, sexual issues, religious or moral issues. The above can cause different symptoms such as obsessive hand washing or household cleaning, obsessions with orders of objects, counting items, keeping junk mails or old newspapers, fears of harm, checking plugs, ovens, windows and doors. </w:t>
      </w:r>
    </w:p>
    <w:p w14:paraId="12E2E6AB" w14:textId="77777777" w:rsidR="00B85873" w:rsidRPr="00B85873" w:rsidRDefault="00B85873" w:rsidP="00B85873">
      <w:pPr>
        <w:rPr>
          <w:rFonts w:ascii="Arial" w:hAnsi="Arial" w:cs="Arial"/>
          <w:sz w:val="24"/>
          <w:szCs w:val="24"/>
        </w:rPr>
      </w:pPr>
    </w:p>
    <w:p w14:paraId="25B7DFBA" w14:textId="53D5F3FC" w:rsidR="00B85873" w:rsidRPr="00B85873" w:rsidRDefault="00B85873" w:rsidP="00B85873">
      <w:pPr>
        <w:rPr>
          <w:rFonts w:ascii="Arial" w:hAnsi="Arial" w:cs="Arial"/>
          <w:sz w:val="24"/>
          <w:szCs w:val="24"/>
        </w:rPr>
      </w:pPr>
      <w:r w:rsidRPr="00B85873">
        <w:rPr>
          <w:rFonts w:ascii="Arial" w:hAnsi="Arial" w:cs="Arial"/>
          <w:sz w:val="24"/>
          <w:szCs w:val="24"/>
        </w:rPr>
        <w:t xml:space="preserve">As well as depression, health professional </w:t>
      </w:r>
      <w:r w:rsidRPr="00B85873">
        <w:rPr>
          <w:rFonts w:ascii="Arial" w:hAnsi="Arial" w:cs="Arial"/>
          <w:sz w:val="24"/>
          <w:szCs w:val="24"/>
        </w:rPr>
        <w:t>uses</w:t>
      </w:r>
      <w:r w:rsidRPr="00B85873">
        <w:rPr>
          <w:rFonts w:ascii="Arial" w:hAnsi="Arial" w:cs="Arial"/>
          <w:sz w:val="24"/>
          <w:szCs w:val="24"/>
        </w:rPr>
        <w:t xml:space="preserve"> the DSM5 to diagnose an anxiety disorder, these can be worrying taking over everyday life, excessive amounts of fear, tiredness, insomnia and many more. This can be assessed through </w:t>
      </w:r>
      <w:r w:rsidRPr="00B85873">
        <w:rPr>
          <w:rFonts w:ascii="Arial" w:hAnsi="Arial" w:cs="Arial"/>
          <w:sz w:val="24"/>
          <w:szCs w:val="24"/>
        </w:rPr>
        <w:t>assessments;</w:t>
      </w:r>
      <w:r w:rsidRPr="00B85873">
        <w:rPr>
          <w:rFonts w:ascii="Arial" w:hAnsi="Arial" w:cs="Arial"/>
          <w:sz w:val="24"/>
          <w:szCs w:val="24"/>
        </w:rPr>
        <w:t xml:space="preserve"> criteria and the doctors own medical thoughts and judgements based on their own knowledge of the disorder. The assessments are done by completing open-ended questions and self- reports done with the health professionals. </w:t>
      </w:r>
    </w:p>
    <w:p w14:paraId="1A0E9F7D" w14:textId="77777777" w:rsidR="00B85873" w:rsidRPr="00B85873" w:rsidRDefault="00B85873" w:rsidP="00B85873">
      <w:pPr>
        <w:rPr>
          <w:rFonts w:ascii="Arial" w:hAnsi="Arial" w:cs="Arial"/>
          <w:sz w:val="24"/>
          <w:szCs w:val="24"/>
        </w:rPr>
      </w:pPr>
    </w:p>
    <w:p w14:paraId="3E094BBD" w14:textId="77777777" w:rsidR="00B85873" w:rsidRPr="00B85873" w:rsidRDefault="00B85873" w:rsidP="00B85873">
      <w:pPr>
        <w:rPr>
          <w:rFonts w:ascii="Arial" w:hAnsi="Arial" w:cs="Arial"/>
          <w:sz w:val="24"/>
          <w:szCs w:val="24"/>
        </w:rPr>
      </w:pPr>
      <w:r w:rsidRPr="00B85873">
        <w:rPr>
          <w:rFonts w:ascii="Arial" w:hAnsi="Arial" w:cs="Arial"/>
          <w:sz w:val="24"/>
          <w:szCs w:val="24"/>
        </w:rPr>
        <w:t xml:space="preserve">Many young people experience anxiety in different ways and different strengths. There are many factors they can be stressed over which can cause them to feel the symptoms of anxiety such as friendships, class involvement, exams, family issues, social events. The above can cause a different type of anxiety such as separation and school phobia is very high in young people, this will cause them very high anxiety. This makes it very hard to identify as people involved with the individual feel that they are misbehaving or attention seeking, but this can cause many more issues for the young person in later life if untreated. </w:t>
      </w:r>
    </w:p>
    <w:p w14:paraId="05AB5686" w14:textId="77777777" w:rsidR="00B85873" w:rsidRPr="00B85873" w:rsidRDefault="00B85873" w:rsidP="00B85873">
      <w:pPr>
        <w:rPr>
          <w:rFonts w:ascii="Arial" w:hAnsi="Arial" w:cs="Arial"/>
          <w:sz w:val="24"/>
          <w:szCs w:val="24"/>
        </w:rPr>
      </w:pPr>
    </w:p>
    <w:p w14:paraId="19230363" w14:textId="42CD2692" w:rsidR="00B85873" w:rsidRPr="00B85873" w:rsidRDefault="00B85873" w:rsidP="00B85873">
      <w:pPr>
        <w:rPr>
          <w:rFonts w:ascii="Arial" w:hAnsi="Arial" w:cs="Arial"/>
          <w:sz w:val="24"/>
          <w:szCs w:val="24"/>
        </w:rPr>
      </w:pPr>
      <w:r w:rsidRPr="00B85873">
        <w:rPr>
          <w:rFonts w:ascii="Arial" w:hAnsi="Arial" w:cs="Arial"/>
          <w:sz w:val="24"/>
          <w:szCs w:val="24"/>
        </w:rPr>
        <w:lastRenderedPageBreak/>
        <w:t xml:space="preserve">One of the treatments for anxiety can be Play therapy which can be very beneficial, they are carried out throughout group or singular sessions, which can allow the young person to either engaged with other young people with similar mental health </w:t>
      </w:r>
      <w:r w:rsidRPr="00B85873">
        <w:rPr>
          <w:rFonts w:ascii="Arial" w:hAnsi="Arial" w:cs="Arial"/>
          <w:sz w:val="24"/>
          <w:szCs w:val="24"/>
        </w:rPr>
        <w:t>disorders,</w:t>
      </w:r>
      <w:r w:rsidRPr="00B85873">
        <w:rPr>
          <w:rFonts w:ascii="Arial" w:hAnsi="Arial" w:cs="Arial"/>
          <w:sz w:val="24"/>
          <w:szCs w:val="24"/>
        </w:rPr>
        <w:t xml:space="preserve"> so they understand they are not alone, as well as being able to engage one to one. Play therapists are highly trained in health and safety, safeguarding, child development, as well as a high experience working with children. This helps young people with anxiety by allowing the young person to make all their own decisions during their session, which will show them validation and respect for their expressed decisions, needs, feelings and desires. By doing this the young person has a sense of control over their own lives and decisions. This will help them </w:t>
      </w:r>
      <w:r w:rsidRPr="00B85873">
        <w:rPr>
          <w:rFonts w:ascii="Arial" w:hAnsi="Arial" w:cs="Arial"/>
          <w:sz w:val="24"/>
          <w:szCs w:val="24"/>
        </w:rPr>
        <w:t>later</w:t>
      </w:r>
      <w:r w:rsidRPr="00B85873">
        <w:rPr>
          <w:rFonts w:ascii="Arial" w:hAnsi="Arial" w:cs="Arial"/>
          <w:sz w:val="24"/>
          <w:szCs w:val="24"/>
        </w:rPr>
        <w:t xml:space="preserve"> in life too.</w:t>
      </w:r>
    </w:p>
    <w:p w14:paraId="6F45A2FC" w14:textId="77777777" w:rsidR="00B85873" w:rsidRPr="00B85873" w:rsidRDefault="00B85873" w:rsidP="00B85873">
      <w:pPr>
        <w:rPr>
          <w:rFonts w:ascii="Arial" w:hAnsi="Arial" w:cs="Arial"/>
          <w:sz w:val="24"/>
          <w:szCs w:val="24"/>
        </w:rPr>
      </w:pPr>
    </w:p>
    <w:p w14:paraId="5D8A9C53" w14:textId="77777777" w:rsidR="00B85873" w:rsidRPr="00B85873" w:rsidRDefault="00B85873" w:rsidP="00B85873">
      <w:pPr>
        <w:rPr>
          <w:rFonts w:ascii="Arial" w:hAnsi="Arial" w:cs="Arial"/>
          <w:sz w:val="24"/>
          <w:szCs w:val="24"/>
        </w:rPr>
      </w:pPr>
      <w:r w:rsidRPr="00B85873">
        <w:rPr>
          <w:rFonts w:ascii="Arial" w:hAnsi="Arial" w:cs="Arial"/>
          <w:sz w:val="24"/>
          <w:szCs w:val="24"/>
        </w:rPr>
        <w:t xml:space="preserve">In conclusion to all of this, there is a definite relation between mental health and childhood events. Mental health, therefore, detected in early stages of life, this must be treated as soon as possible to prevent any further damage to the young person mental health in the long run. Cognitive Behavioural and Play Therapy are used in conjunction with other mental health therapy and medical therapy such as drug therapy. This is used to treat psychosis, anxiety/stress and depression. There are many categories of drugs.     </w:t>
      </w:r>
    </w:p>
    <w:p w14:paraId="299C02E1" w14:textId="77777777" w:rsidR="00B85873" w:rsidRPr="00B85873" w:rsidRDefault="00B85873" w:rsidP="00B85873">
      <w:pPr>
        <w:rPr>
          <w:rFonts w:ascii="Arial" w:hAnsi="Arial" w:cs="Arial"/>
          <w:sz w:val="24"/>
          <w:szCs w:val="24"/>
        </w:rPr>
      </w:pPr>
      <w:r w:rsidRPr="00B85873">
        <w:rPr>
          <w:rFonts w:ascii="Arial" w:hAnsi="Arial" w:cs="Arial"/>
          <w:sz w:val="24"/>
          <w:szCs w:val="24"/>
        </w:rPr>
        <w:t xml:space="preserve">One of which are anti-anxiety drugs, these include Benzodiazepines, Calprazolam, Clonazepam, Diazepam, Lorazepam, Oxazepam and Chlorodiazepam. These are all highly addictive and are therefore only prescribed in short dosages, normally up to two weeks. Antidepressants are much different to anti-anxiety drugs, they are sometimes referred to as Selective Serotonin Reuptake Inhibitors, also known as SSRI’s. These work by increasing the serotonin levels within the body which thus make people feel happier. </w:t>
      </w:r>
    </w:p>
    <w:p w14:paraId="61274CB3" w14:textId="77777777" w:rsidR="00B85873" w:rsidRPr="00B85873" w:rsidRDefault="00B85873" w:rsidP="00B85873">
      <w:pPr>
        <w:rPr>
          <w:rFonts w:ascii="Arial" w:hAnsi="Arial" w:cs="Arial"/>
          <w:sz w:val="24"/>
          <w:szCs w:val="24"/>
        </w:rPr>
      </w:pPr>
      <w:r w:rsidRPr="00B85873">
        <w:rPr>
          <w:rFonts w:ascii="Arial" w:hAnsi="Arial" w:cs="Arial"/>
          <w:sz w:val="24"/>
          <w:szCs w:val="24"/>
        </w:rPr>
        <w:t xml:space="preserve">Mental health is related to social, environmental and biological factors which are specificity to the individual. </w:t>
      </w:r>
    </w:p>
    <w:p w14:paraId="3BB65C80" w14:textId="49D9DD6A" w:rsidR="00B85873" w:rsidRPr="00B85873" w:rsidRDefault="00B85873" w:rsidP="00B85873">
      <w:pPr>
        <w:rPr>
          <w:rFonts w:ascii="Arial" w:hAnsi="Arial" w:cs="Arial"/>
          <w:sz w:val="24"/>
          <w:szCs w:val="24"/>
        </w:rPr>
      </w:pPr>
      <w:r w:rsidRPr="00B85873">
        <w:rPr>
          <w:rFonts w:ascii="Arial" w:hAnsi="Arial" w:cs="Arial"/>
          <w:sz w:val="24"/>
          <w:szCs w:val="24"/>
        </w:rPr>
        <w:t xml:space="preserve">There are many different risks associated with mental health disorders among young people. Young people suffering from anxiety and depression can often struggle with social challenges this involves withdrawal, become mute and having poor social skills which will make them a big target to social pressures such as bullies. Adults with a negative impact in their childhood can cause struggles </w:t>
      </w:r>
      <w:r w:rsidRPr="00B85873">
        <w:rPr>
          <w:rFonts w:ascii="Arial" w:hAnsi="Arial" w:cs="Arial"/>
          <w:sz w:val="24"/>
          <w:szCs w:val="24"/>
        </w:rPr>
        <w:t>later</w:t>
      </w:r>
      <w:r w:rsidRPr="00B85873">
        <w:rPr>
          <w:rFonts w:ascii="Arial" w:hAnsi="Arial" w:cs="Arial"/>
          <w:sz w:val="24"/>
          <w:szCs w:val="24"/>
        </w:rPr>
        <w:t xml:space="preserve"> in life such as academic, social and emotional difficulties. This is a very negative cycle that can be brought throughout their lives and affect many aspects such as work, relationships, friendships, family life. When young people are treated </w:t>
      </w:r>
      <w:r w:rsidRPr="00B85873">
        <w:rPr>
          <w:rFonts w:ascii="Arial" w:hAnsi="Arial" w:cs="Arial"/>
          <w:sz w:val="24"/>
          <w:szCs w:val="24"/>
        </w:rPr>
        <w:t>efficiently,</w:t>
      </w:r>
      <w:r w:rsidRPr="00B85873">
        <w:rPr>
          <w:rFonts w:ascii="Arial" w:hAnsi="Arial" w:cs="Arial"/>
          <w:sz w:val="24"/>
          <w:szCs w:val="24"/>
        </w:rPr>
        <w:t xml:space="preserve"> they may not experience all these struggles </w:t>
      </w:r>
      <w:r w:rsidRPr="00B85873">
        <w:rPr>
          <w:rFonts w:ascii="Arial" w:hAnsi="Arial" w:cs="Arial"/>
          <w:sz w:val="24"/>
          <w:szCs w:val="24"/>
        </w:rPr>
        <w:t>later</w:t>
      </w:r>
      <w:r w:rsidRPr="00B85873">
        <w:rPr>
          <w:rFonts w:ascii="Arial" w:hAnsi="Arial" w:cs="Arial"/>
          <w:sz w:val="24"/>
          <w:szCs w:val="24"/>
        </w:rPr>
        <w:t xml:space="preserve"> in life and may be able to control their own mental health better by having the knowledge of their symptoms and ways to help or where to go for help if needed. </w:t>
      </w:r>
    </w:p>
    <w:p w14:paraId="5E075C6F" w14:textId="77777777" w:rsidR="00B85873" w:rsidRPr="00B85873" w:rsidRDefault="00B85873" w:rsidP="00B85873">
      <w:pPr>
        <w:rPr>
          <w:rFonts w:ascii="Arial" w:hAnsi="Arial" w:cs="Arial"/>
          <w:sz w:val="24"/>
          <w:szCs w:val="24"/>
        </w:rPr>
      </w:pPr>
    </w:p>
    <w:p w14:paraId="5D570B39" w14:textId="77777777" w:rsidR="00B85873" w:rsidRDefault="00B85873" w:rsidP="00B85873">
      <w:pPr>
        <w:rPr>
          <w:rFonts w:ascii="Arial" w:hAnsi="Arial" w:cs="Arial"/>
          <w:sz w:val="24"/>
          <w:szCs w:val="24"/>
        </w:rPr>
      </w:pPr>
    </w:p>
    <w:p w14:paraId="637A3DE5" w14:textId="77777777" w:rsidR="00B85873" w:rsidRDefault="00B85873" w:rsidP="00B85873">
      <w:pPr>
        <w:rPr>
          <w:rFonts w:ascii="Arial" w:hAnsi="Arial" w:cs="Arial"/>
          <w:sz w:val="24"/>
          <w:szCs w:val="24"/>
          <w:u w:val="single"/>
        </w:rPr>
      </w:pPr>
    </w:p>
    <w:p w14:paraId="26BBB069" w14:textId="6F567959" w:rsidR="00B85873" w:rsidRPr="00B85873" w:rsidRDefault="00B85873" w:rsidP="00B85873">
      <w:pPr>
        <w:rPr>
          <w:rFonts w:ascii="Arial" w:hAnsi="Arial" w:cs="Arial"/>
          <w:sz w:val="24"/>
          <w:szCs w:val="24"/>
          <w:u w:val="single"/>
        </w:rPr>
      </w:pPr>
      <w:bookmarkStart w:id="0" w:name="_GoBack"/>
      <w:bookmarkEnd w:id="0"/>
      <w:r w:rsidRPr="00B85873">
        <w:rPr>
          <w:rFonts w:ascii="Arial" w:hAnsi="Arial" w:cs="Arial"/>
          <w:sz w:val="24"/>
          <w:szCs w:val="24"/>
          <w:u w:val="single"/>
        </w:rPr>
        <w:lastRenderedPageBreak/>
        <w:t xml:space="preserve">Reference list </w:t>
      </w:r>
    </w:p>
    <w:p w14:paraId="631C479F" w14:textId="77777777" w:rsidR="00B85873" w:rsidRPr="00B85873" w:rsidRDefault="00B85873" w:rsidP="00B85873">
      <w:pPr>
        <w:rPr>
          <w:rFonts w:ascii="Arial" w:hAnsi="Arial" w:cs="Arial"/>
          <w:sz w:val="24"/>
          <w:szCs w:val="24"/>
          <w:u w:val="single"/>
        </w:rPr>
      </w:pPr>
    </w:p>
    <w:p w14:paraId="59B50D2E" w14:textId="6CD56F77" w:rsidR="00B85873" w:rsidRPr="00B85873" w:rsidRDefault="00B85873" w:rsidP="00B85873">
      <w:pPr>
        <w:rPr>
          <w:rFonts w:ascii="Arial" w:hAnsi="Arial" w:cs="Arial"/>
          <w:sz w:val="24"/>
          <w:szCs w:val="24"/>
        </w:rPr>
      </w:pPr>
      <w:r w:rsidRPr="00B85873">
        <w:rPr>
          <w:rFonts w:ascii="Arial" w:hAnsi="Arial" w:cs="Arial"/>
          <w:sz w:val="24"/>
          <w:szCs w:val="24"/>
        </w:rPr>
        <w:t xml:space="preserve">Behera, S. (June 21st, 2014). Play Therapy for Depression. Retrieved from: </w:t>
      </w:r>
      <w:hyperlink r:id="rId6" w:history="1">
        <w:r w:rsidRPr="00B85873">
          <w:rPr>
            <w:rStyle w:val="Hyperlink"/>
            <w:rFonts w:ascii="Arial" w:hAnsi="Arial" w:cs="Arial"/>
            <w:sz w:val="24"/>
            <w:szCs w:val="24"/>
          </w:rPr>
          <w:t>https://www.online-therapy.com/blog/play-therapy-depression/</w:t>
        </w:r>
      </w:hyperlink>
    </w:p>
    <w:p w14:paraId="1652BB82" w14:textId="532212C7" w:rsidR="00B85873" w:rsidRPr="00B85873" w:rsidRDefault="00B85873" w:rsidP="00B85873">
      <w:pPr>
        <w:rPr>
          <w:rFonts w:ascii="Arial" w:hAnsi="Arial" w:cs="Arial"/>
          <w:sz w:val="24"/>
          <w:szCs w:val="24"/>
        </w:rPr>
      </w:pPr>
      <w:r w:rsidRPr="00B85873">
        <w:rPr>
          <w:rFonts w:ascii="Arial" w:hAnsi="Arial" w:cs="Arial"/>
          <w:sz w:val="24"/>
          <w:szCs w:val="24"/>
        </w:rPr>
        <w:t xml:space="preserve"> Benjamin, C., Harrison, J., Settipani, C., Brodman, D. &amp; Kendall, P. (May 20th, 2013). Anxiety and Related Outcomes in Young Adults 7 to 19 Years after Receiving Treatment for Child Anxiety. NCBI. DOI: 10.1037/a0033048 </w:t>
      </w:r>
    </w:p>
    <w:p w14:paraId="5DF24594" w14:textId="2DEEEF60" w:rsidR="00B85873" w:rsidRPr="00B85873" w:rsidRDefault="00B85873" w:rsidP="00B85873">
      <w:pPr>
        <w:rPr>
          <w:rFonts w:ascii="Arial" w:hAnsi="Arial" w:cs="Arial"/>
          <w:sz w:val="24"/>
          <w:szCs w:val="24"/>
        </w:rPr>
      </w:pPr>
      <w:r w:rsidRPr="00B85873">
        <w:rPr>
          <w:rFonts w:ascii="Arial" w:hAnsi="Arial" w:cs="Arial"/>
          <w:sz w:val="24"/>
          <w:szCs w:val="24"/>
        </w:rPr>
        <w:t xml:space="preserve">Coplan, R.J. &amp; </w:t>
      </w:r>
      <w:proofErr w:type="spellStart"/>
      <w:r w:rsidRPr="00B85873">
        <w:rPr>
          <w:rFonts w:ascii="Arial" w:hAnsi="Arial" w:cs="Arial"/>
          <w:sz w:val="24"/>
          <w:szCs w:val="24"/>
        </w:rPr>
        <w:t>Ooi</w:t>
      </w:r>
      <w:proofErr w:type="spellEnd"/>
      <w:r w:rsidRPr="00B85873">
        <w:rPr>
          <w:rFonts w:ascii="Arial" w:hAnsi="Arial" w:cs="Arial"/>
          <w:sz w:val="24"/>
          <w:szCs w:val="24"/>
        </w:rPr>
        <w:t xml:space="preserve">. L. (2013) Young children’s peer relations: Links with early developing anxiety and depression. Rapee, R.M, Topic ed. In Tremblay </w:t>
      </w:r>
      <w:r w:rsidRPr="00B85873">
        <w:rPr>
          <w:rFonts w:ascii="Arial" w:hAnsi="Arial" w:cs="Arial"/>
          <w:sz w:val="24"/>
          <w:szCs w:val="24"/>
        </w:rPr>
        <w:t>R.E., Boivin</w:t>
      </w:r>
      <w:r w:rsidRPr="00B85873">
        <w:rPr>
          <w:rFonts w:ascii="Arial" w:hAnsi="Arial" w:cs="Arial"/>
          <w:sz w:val="24"/>
          <w:szCs w:val="24"/>
        </w:rPr>
        <w:t xml:space="preserve"> M., &amp; Peters R. DeV., (Eds.) Encyclopedia on Early Childhood Development [Online]. Montreal, Quebec: Centre of Excellence for Early Childhood Development and Strategic Knowledge Cluster on Early Child Development (pp.1-7).</w:t>
      </w:r>
    </w:p>
    <w:p w14:paraId="2BD9745E" w14:textId="7F736C07" w:rsidR="00B85873" w:rsidRPr="00B85873" w:rsidRDefault="00B85873" w:rsidP="00B85873">
      <w:pPr>
        <w:rPr>
          <w:rFonts w:ascii="Arial" w:hAnsi="Arial" w:cs="Arial"/>
          <w:sz w:val="24"/>
          <w:szCs w:val="24"/>
        </w:rPr>
      </w:pPr>
      <w:proofErr w:type="spellStart"/>
      <w:r w:rsidRPr="00B85873">
        <w:rPr>
          <w:rFonts w:ascii="Arial" w:hAnsi="Arial" w:cs="Arial"/>
          <w:sz w:val="24"/>
          <w:szCs w:val="24"/>
        </w:rPr>
        <w:t>Glasofer</w:t>
      </w:r>
      <w:proofErr w:type="spellEnd"/>
      <w:r w:rsidRPr="00B85873">
        <w:rPr>
          <w:rFonts w:ascii="Arial" w:hAnsi="Arial" w:cs="Arial"/>
          <w:sz w:val="24"/>
          <w:szCs w:val="24"/>
        </w:rPr>
        <w:t xml:space="preserve">, D. (September 20th, 2018). Generalized Anxiety Disorder: Symptoms and Diagnosis. Retrieved from: </w:t>
      </w:r>
      <w:hyperlink r:id="rId7" w:history="1">
        <w:r w:rsidRPr="00B85873">
          <w:rPr>
            <w:rStyle w:val="Hyperlink"/>
            <w:rFonts w:ascii="Arial" w:hAnsi="Arial" w:cs="Arial"/>
            <w:sz w:val="24"/>
            <w:szCs w:val="24"/>
          </w:rPr>
          <w:t>https://www.verywellmind.com/dsm-5-criteria-for-generalized-anxiety-disorder-1393147</w:t>
        </w:r>
      </w:hyperlink>
    </w:p>
    <w:p w14:paraId="4F258A92" w14:textId="0D7AFCED" w:rsidR="00B85873" w:rsidRPr="00B85873" w:rsidRDefault="00B85873" w:rsidP="00B85873">
      <w:pPr>
        <w:rPr>
          <w:rFonts w:ascii="Arial" w:hAnsi="Arial" w:cs="Arial"/>
          <w:sz w:val="24"/>
          <w:szCs w:val="24"/>
        </w:rPr>
      </w:pPr>
      <w:proofErr w:type="spellStart"/>
      <w:r w:rsidRPr="00B85873">
        <w:rPr>
          <w:rFonts w:ascii="Arial" w:hAnsi="Arial" w:cs="Arial"/>
          <w:sz w:val="24"/>
          <w:szCs w:val="24"/>
        </w:rPr>
        <w:t>Hildebrant</w:t>
      </w:r>
      <w:proofErr w:type="spellEnd"/>
      <w:r w:rsidRPr="00B85873">
        <w:rPr>
          <w:rFonts w:ascii="Arial" w:hAnsi="Arial" w:cs="Arial"/>
          <w:sz w:val="24"/>
          <w:szCs w:val="24"/>
        </w:rPr>
        <w:t xml:space="preserve">, S. (February 6th, 2012). How stress can cause depression. Retrieved from: </w:t>
      </w:r>
      <w:hyperlink r:id="rId8" w:history="1">
        <w:r w:rsidRPr="00B85873">
          <w:rPr>
            <w:rStyle w:val="Hyperlink"/>
            <w:rFonts w:ascii="Arial" w:hAnsi="Arial" w:cs="Arial"/>
            <w:sz w:val="24"/>
            <w:szCs w:val="24"/>
          </w:rPr>
          <w:t>http://sciencenordic.com/how-stress-can-cause-depression</w:t>
        </w:r>
      </w:hyperlink>
    </w:p>
    <w:p w14:paraId="090254DD" w14:textId="20C97A23" w:rsidR="00B85873" w:rsidRPr="00B85873" w:rsidRDefault="00B85873" w:rsidP="00B85873">
      <w:pPr>
        <w:rPr>
          <w:rFonts w:ascii="Arial" w:hAnsi="Arial" w:cs="Arial"/>
          <w:sz w:val="24"/>
          <w:szCs w:val="24"/>
        </w:rPr>
      </w:pPr>
      <w:proofErr w:type="spellStart"/>
      <w:r w:rsidRPr="00B85873">
        <w:rPr>
          <w:rFonts w:ascii="Arial" w:hAnsi="Arial" w:cs="Arial"/>
          <w:sz w:val="24"/>
          <w:szCs w:val="24"/>
        </w:rPr>
        <w:t>Karjala</w:t>
      </w:r>
      <w:proofErr w:type="spellEnd"/>
      <w:r w:rsidRPr="00B85873">
        <w:rPr>
          <w:rFonts w:ascii="Arial" w:hAnsi="Arial" w:cs="Arial"/>
          <w:sz w:val="24"/>
          <w:szCs w:val="24"/>
        </w:rPr>
        <w:t xml:space="preserve">, T. (October 11th, 2017). Pros and cons of play therapy | advantages of play therapy for children. [Blog post]. Retrieved from: </w:t>
      </w:r>
      <w:hyperlink r:id="rId9" w:history="1">
        <w:r w:rsidRPr="00B85873">
          <w:rPr>
            <w:rStyle w:val="Hyperlink"/>
            <w:rFonts w:ascii="Arial" w:hAnsi="Arial" w:cs="Arial"/>
            <w:sz w:val="24"/>
            <w:szCs w:val="24"/>
          </w:rPr>
          <w:t>https://creativecounselingcenter.com/pros-cons-play-therapy/</w:t>
        </w:r>
      </w:hyperlink>
    </w:p>
    <w:p w14:paraId="52295302" w14:textId="77777777" w:rsidR="00B85873" w:rsidRPr="00B85873" w:rsidRDefault="00B85873" w:rsidP="00B85873">
      <w:pPr>
        <w:rPr>
          <w:rFonts w:ascii="Arial" w:hAnsi="Arial" w:cs="Arial"/>
          <w:sz w:val="24"/>
          <w:szCs w:val="24"/>
        </w:rPr>
      </w:pPr>
      <w:r w:rsidRPr="00B85873">
        <w:rPr>
          <w:rFonts w:ascii="Arial" w:hAnsi="Arial" w:cs="Arial"/>
          <w:sz w:val="24"/>
          <w:szCs w:val="24"/>
        </w:rPr>
        <w:t xml:space="preserve">Pathak, N. (February </w:t>
      </w:r>
      <w:r w:rsidRPr="00B85873">
        <w:rPr>
          <w:rFonts w:ascii="Arial" w:hAnsi="Arial" w:cs="Arial"/>
          <w:sz w:val="24"/>
          <w:szCs w:val="24"/>
        </w:rPr>
        <w:t>9,</w:t>
      </w:r>
      <w:r w:rsidRPr="00B85873">
        <w:rPr>
          <w:rFonts w:ascii="Arial" w:hAnsi="Arial" w:cs="Arial"/>
          <w:sz w:val="24"/>
          <w:szCs w:val="24"/>
        </w:rPr>
        <w:t xml:space="preserve"> 2018). Does Cognitive Behavioral Therapy Treat Depression? Retrieved from </w:t>
      </w:r>
      <w:hyperlink r:id="rId10" w:history="1">
        <w:r w:rsidRPr="00B85873">
          <w:rPr>
            <w:rStyle w:val="Hyperlink"/>
            <w:rFonts w:ascii="Arial" w:hAnsi="Arial" w:cs="Arial"/>
            <w:sz w:val="24"/>
            <w:szCs w:val="24"/>
          </w:rPr>
          <w:t>https://www.webmd.com/depression/guide/cognitive-behavioral-therapy-for-depression#1</w:t>
        </w:r>
      </w:hyperlink>
      <w:r w:rsidRPr="00B85873">
        <w:rPr>
          <w:rFonts w:ascii="Arial" w:hAnsi="Arial" w:cs="Arial"/>
          <w:sz w:val="24"/>
          <w:szCs w:val="24"/>
        </w:rPr>
        <w:t xml:space="preserve"> </w:t>
      </w:r>
    </w:p>
    <w:p w14:paraId="65367125" w14:textId="7D0F6015" w:rsidR="00B85873" w:rsidRPr="00B85873" w:rsidRDefault="00B85873" w:rsidP="00B85873">
      <w:pPr>
        <w:rPr>
          <w:rFonts w:ascii="Arial" w:hAnsi="Arial" w:cs="Arial"/>
          <w:sz w:val="24"/>
          <w:szCs w:val="24"/>
        </w:rPr>
      </w:pPr>
      <w:r w:rsidRPr="00B85873">
        <w:rPr>
          <w:rFonts w:ascii="Arial" w:hAnsi="Arial" w:cs="Arial"/>
          <w:sz w:val="24"/>
          <w:szCs w:val="24"/>
        </w:rPr>
        <w:t xml:space="preserve">Sacks. J. (December 07, 2017). How Does Play Therapy Reduce Anxiety in Children? [Blog post]. Retrieved from </w:t>
      </w:r>
      <w:hyperlink r:id="rId11" w:history="1">
        <w:r w:rsidRPr="00B85873">
          <w:rPr>
            <w:rStyle w:val="Hyperlink"/>
            <w:rFonts w:ascii="Arial" w:hAnsi="Arial" w:cs="Arial"/>
            <w:sz w:val="24"/>
            <w:szCs w:val="24"/>
          </w:rPr>
          <w:t>https://www.tribecaplaytherapy.com/blog/2017/12/7/how-does-play-therapy-reduce-anxiety-in-children</w:t>
        </w:r>
      </w:hyperlink>
    </w:p>
    <w:p w14:paraId="28203597" w14:textId="4A3515E9" w:rsidR="00B85873" w:rsidRPr="00B85873" w:rsidRDefault="00B85873" w:rsidP="00B85873">
      <w:pPr>
        <w:rPr>
          <w:rFonts w:ascii="Arial" w:hAnsi="Arial" w:cs="Arial"/>
          <w:sz w:val="24"/>
          <w:szCs w:val="24"/>
        </w:rPr>
      </w:pPr>
      <w:proofErr w:type="spellStart"/>
      <w:r w:rsidRPr="00B85873">
        <w:rPr>
          <w:rFonts w:ascii="Arial" w:hAnsi="Arial" w:cs="Arial"/>
          <w:sz w:val="24"/>
          <w:szCs w:val="24"/>
        </w:rPr>
        <w:t>Schimelpfening</w:t>
      </w:r>
      <w:proofErr w:type="spellEnd"/>
      <w:r w:rsidRPr="00B85873">
        <w:rPr>
          <w:rFonts w:ascii="Arial" w:hAnsi="Arial" w:cs="Arial"/>
          <w:sz w:val="24"/>
          <w:szCs w:val="24"/>
        </w:rPr>
        <w:t xml:space="preserve">, N. (October 11th, 2018). 7 Common Types of Depression. Retrieved from: </w:t>
      </w:r>
      <w:hyperlink r:id="rId12" w:history="1">
        <w:r w:rsidRPr="00B85873">
          <w:rPr>
            <w:rStyle w:val="Hyperlink"/>
            <w:rFonts w:ascii="Arial" w:hAnsi="Arial" w:cs="Arial"/>
            <w:sz w:val="24"/>
            <w:szCs w:val="24"/>
          </w:rPr>
          <w:t>https://www.verywellmind.com/common-types-of-depression-1067313</w:t>
        </w:r>
      </w:hyperlink>
    </w:p>
    <w:p w14:paraId="0E1E7283" w14:textId="77777777" w:rsidR="00B85873" w:rsidRPr="00B85873" w:rsidRDefault="00B85873" w:rsidP="00B85873">
      <w:pPr>
        <w:rPr>
          <w:rFonts w:ascii="Arial" w:hAnsi="Arial" w:cs="Arial"/>
          <w:sz w:val="24"/>
          <w:szCs w:val="24"/>
        </w:rPr>
      </w:pPr>
      <w:r w:rsidRPr="00B85873">
        <w:rPr>
          <w:rFonts w:ascii="Arial" w:hAnsi="Arial" w:cs="Arial"/>
          <w:sz w:val="24"/>
          <w:szCs w:val="24"/>
        </w:rPr>
        <w:t xml:space="preserve">Weston, F. (September 27th, 2013). Supporting children and young people with anxiety. British Journal of School Nursing. 5 (2). </w:t>
      </w:r>
    </w:p>
    <w:p w14:paraId="504F1D1D" w14:textId="77777777" w:rsidR="0094740C" w:rsidRDefault="0094740C"/>
    <w:sectPr w:rsidR="0094740C">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6C102" w14:textId="77777777" w:rsidR="001671F5" w:rsidRDefault="001671F5" w:rsidP="00B85873">
      <w:pPr>
        <w:spacing w:after="0" w:line="240" w:lineRule="auto"/>
      </w:pPr>
      <w:r>
        <w:separator/>
      </w:r>
    </w:p>
  </w:endnote>
  <w:endnote w:type="continuationSeparator" w:id="0">
    <w:p w14:paraId="169EA827" w14:textId="77777777" w:rsidR="001671F5" w:rsidRDefault="001671F5" w:rsidP="00B85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776CC" w14:textId="77777777" w:rsidR="001671F5" w:rsidRDefault="001671F5" w:rsidP="00B85873">
      <w:pPr>
        <w:spacing w:after="0" w:line="240" w:lineRule="auto"/>
      </w:pPr>
      <w:r>
        <w:separator/>
      </w:r>
    </w:p>
  </w:footnote>
  <w:footnote w:type="continuationSeparator" w:id="0">
    <w:p w14:paraId="5E6DF5B6" w14:textId="77777777" w:rsidR="001671F5" w:rsidRDefault="001671F5" w:rsidP="00B85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B6825" w14:textId="05EF3AF3" w:rsidR="00B85873" w:rsidRDefault="00B85873">
    <w:pPr>
      <w:pStyle w:val="Header"/>
    </w:pPr>
    <w:r>
      <w:t xml:space="preserve">Zara Thomas </w:t>
    </w:r>
  </w:p>
  <w:p w14:paraId="45B537EC" w14:textId="77777777" w:rsidR="00B85873" w:rsidRDefault="00B858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873"/>
    <w:rsid w:val="001671F5"/>
    <w:rsid w:val="0094740C"/>
    <w:rsid w:val="00B85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8C56"/>
  <w15:chartTrackingRefBased/>
  <w15:docId w15:val="{058B48F0-4869-4378-BE32-E5FC9485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5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873"/>
  </w:style>
  <w:style w:type="paragraph" w:styleId="Footer">
    <w:name w:val="footer"/>
    <w:basedOn w:val="Normal"/>
    <w:link w:val="FooterChar"/>
    <w:uiPriority w:val="99"/>
    <w:unhideWhenUsed/>
    <w:rsid w:val="00B85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873"/>
  </w:style>
  <w:style w:type="character" w:styleId="Hyperlink">
    <w:name w:val="Hyperlink"/>
    <w:basedOn w:val="DefaultParagraphFont"/>
    <w:uiPriority w:val="99"/>
    <w:unhideWhenUsed/>
    <w:rsid w:val="00B85873"/>
    <w:rPr>
      <w:color w:val="0563C1" w:themeColor="hyperlink"/>
      <w:u w:val="single"/>
    </w:rPr>
  </w:style>
  <w:style w:type="character" w:styleId="UnresolvedMention">
    <w:name w:val="Unresolved Mention"/>
    <w:basedOn w:val="DefaultParagraphFont"/>
    <w:uiPriority w:val="99"/>
    <w:semiHidden/>
    <w:unhideWhenUsed/>
    <w:rsid w:val="00B858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encenordic.com/how-stress-can-cause-depressio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verywellmind.com/dsm-5-criteria-for-generalized-anxiety-disorder-1393147" TargetMode="External"/><Relationship Id="rId12" Type="http://schemas.openxmlformats.org/officeDocument/2006/relationships/hyperlink" Target="https://www.verywellmind.com/common-types-of-depression-106731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nline-therapy.com/blog/play-therapy-depression/" TargetMode="External"/><Relationship Id="rId11" Type="http://schemas.openxmlformats.org/officeDocument/2006/relationships/hyperlink" Target="https://www.tribecaplaytherapy.com/blog/2017/12/7/how-does-play-therapy-reduce-anxiety-in-childre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webmd.com/depression/guide/cognitive-behavioral-therapy-for-depression#1" TargetMode="External"/><Relationship Id="rId4" Type="http://schemas.openxmlformats.org/officeDocument/2006/relationships/footnotes" Target="footnotes.xml"/><Relationship Id="rId9" Type="http://schemas.openxmlformats.org/officeDocument/2006/relationships/hyperlink" Target="https://creativecounselingcenter.com/pros-cons-play-therap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2226</Words>
  <Characters>12693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Zคгค tђ๏๓คร</dc:creator>
  <cp:keywords/>
  <dc:description/>
  <cp:lastModifiedBy>Zคгค tђ๏๓คร</cp:lastModifiedBy>
  <cp:revision>1</cp:revision>
  <dcterms:created xsi:type="dcterms:W3CDTF">2019-01-09T20:37:00Z</dcterms:created>
  <dcterms:modified xsi:type="dcterms:W3CDTF">2019-01-09T20:42:00Z</dcterms:modified>
</cp:coreProperties>
</file>