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48BBF" w14:textId="77777777" w:rsidR="004512BD" w:rsidRDefault="004512BD" w:rsidP="004512BD"/>
    <w:tbl>
      <w:tblPr>
        <w:tblStyle w:val="TableGrid"/>
        <w:tblW w:w="0" w:type="auto"/>
        <w:tblLook w:val="04A0" w:firstRow="1" w:lastRow="0" w:firstColumn="1" w:lastColumn="0" w:noHBand="0" w:noVBand="1"/>
      </w:tblPr>
      <w:tblGrid>
        <w:gridCol w:w="2547"/>
        <w:gridCol w:w="6469"/>
      </w:tblGrid>
      <w:tr w:rsidR="004512BD" w14:paraId="3DF3B69A" w14:textId="77777777" w:rsidTr="004512BD">
        <w:tc>
          <w:tcPr>
            <w:tcW w:w="2547" w:type="dxa"/>
          </w:tcPr>
          <w:p w14:paraId="4924CD69" w14:textId="2E1B1006" w:rsidR="004512BD" w:rsidRPr="004512BD" w:rsidRDefault="004512BD" w:rsidP="004512BD">
            <w:pPr>
              <w:rPr>
                <w:rFonts w:ascii="Times New Roman" w:hAnsi="Times New Roman" w:cs="Times New Roman"/>
                <w:sz w:val="32"/>
                <w:szCs w:val="32"/>
              </w:rPr>
            </w:pPr>
            <w:r w:rsidRPr="004512BD">
              <w:rPr>
                <w:rFonts w:ascii="Times New Roman" w:hAnsi="Times New Roman" w:cs="Times New Roman"/>
                <w:sz w:val="32"/>
                <w:szCs w:val="32"/>
              </w:rPr>
              <w:t>Assignment Title</w:t>
            </w:r>
          </w:p>
        </w:tc>
        <w:tc>
          <w:tcPr>
            <w:tcW w:w="6469" w:type="dxa"/>
          </w:tcPr>
          <w:p w14:paraId="158259AD" w14:textId="77777777" w:rsidR="004512BD" w:rsidRPr="004512BD" w:rsidRDefault="004512BD" w:rsidP="004512BD">
            <w:pPr>
              <w:rPr>
                <w:rFonts w:ascii="Times New Roman" w:hAnsi="Times New Roman" w:cs="Times New Roman"/>
                <w:sz w:val="32"/>
                <w:szCs w:val="32"/>
              </w:rPr>
            </w:pPr>
            <w:r w:rsidRPr="004512BD">
              <w:rPr>
                <w:rFonts w:ascii="Times New Roman" w:hAnsi="Times New Roman" w:cs="Times New Roman"/>
                <w:sz w:val="32"/>
                <w:szCs w:val="32"/>
              </w:rPr>
              <w:t>Shaping Cultures and Behaviours (BMHR7013)</w:t>
            </w:r>
          </w:p>
          <w:p w14:paraId="23E90864" w14:textId="77777777" w:rsidR="004512BD" w:rsidRPr="004512BD" w:rsidRDefault="004512BD" w:rsidP="004512BD">
            <w:pPr>
              <w:rPr>
                <w:rFonts w:ascii="Times New Roman" w:hAnsi="Times New Roman" w:cs="Times New Roman"/>
              </w:rPr>
            </w:pPr>
          </w:p>
        </w:tc>
      </w:tr>
      <w:tr w:rsidR="004512BD" w14:paraId="6CD6E5F5" w14:textId="77777777" w:rsidTr="004512BD">
        <w:tc>
          <w:tcPr>
            <w:tcW w:w="2547" w:type="dxa"/>
          </w:tcPr>
          <w:p w14:paraId="49B0F65B" w14:textId="58CCDC8E" w:rsidR="004512BD" w:rsidRPr="004512BD" w:rsidRDefault="004512BD" w:rsidP="004512BD">
            <w:pPr>
              <w:rPr>
                <w:rFonts w:ascii="Times New Roman" w:hAnsi="Times New Roman" w:cs="Times New Roman"/>
                <w:sz w:val="32"/>
                <w:szCs w:val="32"/>
              </w:rPr>
            </w:pPr>
            <w:r>
              <w:rPr>
                <w:rFonts w:ascii="Times New Roman" w:hAnsi="Times New Roman" w:cs="Times New Roman"/>
                <w:sz w:val="32"/>
                <w:szCs w:val="32"/>
              </w:rPr>
              <w:t>Student Name</w:t>
            </w:r>
          </w:p>
        </w:tc>
        <w:tc>
          <w:tcPr>
            <w:tcW w:w="6469" w:type="dxa"/>
          </w:tcPr>
          <w:p w14:paraId="24E7D4AE" w14:textId="4AC889B2" w:rsidR="004512BD" w:rsidRDefault="004512BD" w:rsidP="004512BD">
            <w:r>
              <w:rPr>
                <w:rFonts w:ascii="Times New Roman" w:hAnsi="Times New Roman" w:cs="Times New Roman"/>
                <w:sz w:val="32"/>
                <w:szCs w:val="32"/>
              </w:rPr>
              <w:t>Amanda McNamara</w:t>
            </w:r>
          </w:p>
        </w:tc>
      </w:tr>
      <w:tr w:rsidR="004512BD" w14:paraId="44507A96" w14:textId="77777777" w:rsidTr="004512BD">
        <w:tc>
          <w:tcPr>
            <w:tcW w:w="2547" w:type="dxa"/>
          </w:tcPr>
          <w:p w14:paraId="0B40E48A" w14:textId="22094859" w:rsidR="004512BD" w:rsidRDefault="004512BD" w:rsidP="004512BD">
            <w:r>
              <w:rPr>
                <w:rFonts w:ascii="Times New Roman" w:hAnsi="Times New Roman" w:cs="Times New Roman"/>
                <w:sz w:val="32"/>
                <w:szCs w:val="32"/>
              </w:rPr>
              <w:t>Student Number</w:t>
            </w:r>
          </w:p>
        </w:tc>
        <w:tc>
          <w:tcPr>
            <w:tcW w:w="6469" w:type="dxa"/>
          </w:tcPr>
          <w:p w14:paraId="071D1184" w14:textId="77777777" w:rsidR="004512BD" w:rsidRPr="004512BD" w:rsidRDefault="004512BD" w:rsidP="004512BD">
            <w:pPr>
              <w:rPr>
                <w:rFonts w:ascii="Times New Roman" w:hAnsi="Times New Roman" w:cs="Times New Roman"/>
                <w:sz w:val="32"/>
                <w:szCs w:val="32"/>
              </w:rPr>
            </w:pPr>
            <w:r w:rsidRPr="004512BD">
              <w:rPr>
                <w:rFonts w:ascii="Times New Roman" w:hAnsi="Times New Roman" w:cs="Times New Roman"/>
                <w:sz w:val="32"/>
                <w:szCs w:val="32"/>
              </w:rPr>
              <w:t>2319601</w:t>
            </w:r>
          </w:p>
          <w:p w14:paraId="538C3169" w14:textId="77777777" w:rsidR="004512BD" w:rsidRDefault="004512BD" w:rsidP="004512BD"/>
        </w:tc>
      </w:tr>
      <w:tr w:rsidR="004512BD" w14:paraId="6DAEBA64" w14:textId="77777777" w:rsidTr="004512BD">
        <w:tc>
          <w:tcPr>
            <w:tcW w:w="2547" w:type="dxa"/>
          </w:tcPr>
          <w:p w14:paraId="4A5ED2BC" w14:textId="77777777" w:rsidR="004512BD" w:rsidRPr="004512BD" w:rsidRDefault="004512BD" w:rsidP="004512BD">
            <w:pPr>
              <w:rPr>
                <w:rFonts w:ascii="Times New Roman" w:hAnsi="Times New Roman" w:cs="Times New Roman"/>
                <w:sz w:val="32"/>
                <w:szCs w:val="32"/>
              </w:rPr>
            </w:pPr>
            <w:r w:rsidRPr="004512BD">
              <w:rPr>
                <w:rFonts w:ascii="Times New Roman" w:hAnsi="Times New Roman" w:cs="Times New Roman"/>
                <w:sz w:val="32"/>
                <w:szCs w:val="32"/>
              </w:rPr>
              <w:t xml:space="preserve">Word count </w:t>
            </w:r>
          </w:p>
          <w:p w14:paraId="5E7BA67B" w14:textId="77777777" w:rsidR="004512BD" w:rsidRDefault="004512BD" w:rsidP="004512BD"/>
        </w:tc>
        <w:tc>
          <w:tcPr>
            <w:tcW w:w="6469" w:type="dxa"/>
          </w:tcPr>
          <w:p w14:paraId="409CC96E" w14:textId="5920FD08" w:rsidR="004512BD" w:rsidRPr="003F6F72" w:rsidRDefault="003F6F72" w:rsidP="004512BD">
            <w:pPr>
              <w:rPr>
                <w:rFonts w:ascii="Times New Roman" w:hAnsi="Times New Roman" w:cs="Times New Roman"/>
                <w:sz w:val="32"/>
                <w:szCs w:val="32"/>
              </w:rPr>
            </w:pPr>
            <w:r w:rsidRPr="003F6F72">
              <w:rPr>
                <w:rFonts w:ascii="Times New Roman" w:hAnsi="Times New Roman" w:cs="Times New Roman"/>
                <w:sz w:val="32"/>
                <w:szCs w:val="32"/>
              </w:rPr>
              <w:t>Briefing Paper</w:t>
            </w:r>
            <w:r w:rsidR="00D7563C">
              <w:rPr>
                <w:rFonts w:ascii="Times New Roman" w:hAnsi="Times New Roman" w:cs="Times New Roman"/>
                <w:sz w:val="32"/>
                <w:szCs w:val="32"/>
              </w:rPr>
              <w:t xml:space="preserve"> 3,84</w:t>
            </w:r>
            <w:r w:rsidR="00B01446">
              <w:rPr>
                <w:rFonts w:ascii="Times New Roman" w:hAnsi="Times New Roman" w:cs="Times New Roman"/>
                <w:sz w:val="32"/>
                <w:szCs w:val="32"/>
              </w:rPr>
              <w:t>9</w:t>
            </w:r>
            <w:r w:rsidR="00D7563C">
              <w:rPr>
                <w:rFonts w:ascii="Times New Roman" w:hAnsi="Times New Roman" w:cs="Times New Roman"/>
                <w:sz w:val="32"/>
                <w:szCs w:val="32"/>
              </w:rPr>
              <w:t>, excluding Executive Summary</w:t>
            </w:r>
          </w:p>
          <w:p w14:paraId="48AE9C4B" w14:textId="7AD53471" w:rsidR="003F6F72" w:rsidRDefault="003F6F72" w:rsidP="004512BD">
            <w:r w:rsidRPr="003F6F72">
              <w:rPr>
                <w:rFonts w:ascii="Times New Roman" w:hAnsi="Times New Roman" w:cs="Times New Roman"/>
                <w:sz w:val="32"/>
                <w:szCs w:val="32"/>
              </w:rPr>
              <w:t>Poster</w:t>
            </w:r>
            <w:r w:rsidR="00C445D7">
              <w:rPr>
                <w:rFonts w:ascii="Times New Roman" w:hAnsi="Times New Roman" w:cs="Times New Roman"/>
                <w:sz w:val="32"/>
                <w:szCs w:val="32"/>
              </w:rPr>
              <w:t xml:space="preserve"> 1064</w:t>
            </w:r>
          </w:p>
        </w:tc>
      </w:tr>
      <w:tr w:rsidR="004512BD" w14:paraId="5793A340" w14:textId="77777777" w:rsidTr="001716D3">
        <w:tc>
          <w:tcPr>
            <w:tcW w:w="9016" w:type="dxa"/>
            <w:gridSpan w:val="2"/>
          </w:tcPr>
          <w:p w14:paraId="63AF3334" w14:textId="77777777" w:rsidR="004512BD" w:rsidRPr="004512BD" w:rsidRDefault="004512BD" w:rsidP="004512BD">
            <w:pPr>
              <w:rPr>
                <w:rFonts w:ascii="Times New Roman" w:hAnsi="Times New Roman" w:cs="Times New Roman"/>
                <w:sz w:val="32"/>
                <w:szCs w:val="32"/>
              </w:rPr>
            </w:pPr>
            <w:r w:rsidRPr="004512BD">
              <w:rPr>
                <w:rFonts w:ascii="Times New Roman" w:hAnsi="Times New Roman" w:cs="Times New Roman"/>
                <w:sz w:val="32"/>
                <w:szCs w:val="32"/>
              </w:rPr>
              <w:t xml:space="preserve">I confirm that this assignment is my own work. </w:t>
            </w:r>
          </w:p>
          <w:p w14:paraId="7D94FBFA" w14:textId="77777777" w:rsidR="004512BD" w:rsidRDefault="004512BD" w:rsidP="004512BD"/>
        </w:tc>
      </w:tr>
    </w:tbl>
    <w:p w14:paraId="06D72179" w14:textId="77777777" w:rsidR="004512BD" w:rsidRDefault="004512BD" w:rsidP="004512BD"/>
    <w:p w14:paraId="5A4A5526" w14:textId="77777777" w:rsidR="003A5548" w:rsidRPr="004512BD" w:rsidRDefault="003A5548" w:rsidP="004512BD"/>
    <w:p w14:paraId="6F6BF49B" w14:textId="77777777" w:rsidR="00700F5A" w:rsidRPr="004512BD" w:rsidRDefault="00700F5A" w:rsidP="004512BD">
      <w:pPr>
        <w:rPr>
          <w:rFonts w:ascii="Times New Roman" w:hAnsi="Times New Roman" w:cs="Times New Roman"/>
          <w:sz w:val="32"/>
          <w:szCs w:val="32"/>
        </w:rPr>
      </w:pPr>
    </w:p>
    <w:p w14:paraId="1FECDD43" w14:textId="77777777" w:rsidR="008432F7" w:rsidRPr="004512BD" w:rsidRDefault="008432F7" w:rsidP="004512BD">
      <w:pPr>
        <w:rPr>
          <w:rFonts w:ascii="Times New Roman" w:hAnsi="Times New Roman" w:cs="Times New Roman"/>
          <w:sz w:val="32"/>
          <w:szCs w:val="32"/>
        </w:rPr>
      </w:pPr>
    </w:p>
    <w:p w14:paraId="064D6FFE" w14:textId="77777777" w:rsidR="008432F7" w:rsidRPr="004512BD" w:rsidRDefault="008432F7" w:rsidP="004512BD">
      <w:pPr>
        <w:rPr>
          <w:rFonts w:ascii="Times New Roman" w:hAnsi="Times New Roman" w:cs="Times New Roman"/>
          <w:sz w:val="32"/>
          <w:szCs w:val="32"/>
        </w:rPr>
      </w:pPr>
    </w:p>
    <w:p w14:paraId="0644715F" w14:textId="77777777" w:rsidR="003A5548" w:rsidRPr="008432F7" w:rsidRDefault="003A5548" w:rsidP="003A5548">
      <w:pPr>
        <w:spacing w:after="0" w:line="240" w:lineRule="auto"/>
        <w:rPr>
          <w:rFonts w:ascii="Times New Roman" w:hAnsi="Times New Roman" w:cs="Times New Roman"/>
          <w:sz w:val="32"/>
          <w:szCs w:val="32"/>
        </w:rPr>
      </w:pPr>
    </w:p>
    <w:p w14:paraId="6DBAA5A6" w14:textId="77777777" w:rsidR="003A5548" w:rsidRPr="008432F7" w:rsidRDefault="003A5548" w:rsidP="003A5548">
      <w:pPr>
        <w:spacing w:after="0" w:line="240" w:lineRule="auto"/>
        <w:rPr>
          <w:rFonts w:ascii="Times New Roman" w:hAnsi="Times New Roman" w:cs="Times New Roman"/>
          <w:sz w:val="32"/>
          <w:szCs w:val="32"/>
        </w:rPr>
      </w:pPr>
    </w:p>
    <w:p w14:paraId="2320B530" w14:textId="77777777" w:rsidR="003A5548" w:rsidRDefault="003A5548" w:rsidP="003A5548">
      <w:pPr>
        <w:spacing w:after="0" w:line="240" w:lineRule="auto"/>
        <w:rPr>
          <w:rFonts w:ascii="Arial" w:hAnsi="Arial" w:cs="Arial"/>
        </w:rPr>
      </w:pPr>
    </w:p>
    <w:p w14:paraId="2E53C85B" w14:textId="77777777" w:rsidR="003A5548" w:rsidRDefault="003A5548" w:rsidP="003A5548">
      <w:pPr>
        <w:spacing w:after="0" w:line="240" w:lineRule="auto"/>
        <w:rPr>
          <w:rFonts w:ascii="Arial" w:hAnsi="Arial" w:cs="Arial"/>
        </w:rPr>
      </w:pPr>
    </w:p>
    <w:p w14:paraId="54A93D19" w14:textId="77777777" w:rsidR="003A5548" w:rsidRDefault="003A5548" w:rsidP="003A5548">
      <w:pPr>
        <w:spacing w:after="0" w:line="240" w:lineRule="auto"/>
        <w:rPr>
          <w:rFonts w:ascii="Arial" w:hAnsi="Arial" w:cs="Arial"/>
        </w:rPr>
      </w:pPr>
    </w:p>
    <w:p w14:paraId="5401F44B" w14:textId="77777777" w:rsidR="003A5548" w:rsidRDefault="003A5548" w:rsidP="003A5548">
      <w:pPr>
        <w:spacing w:after="0" w:line="240" w:lineRule="auto"/>
        <w:rPr>
          <w:rFonts w:ascii="Arial" w:hAnsi="Arial" w:cs="Arial"/>
        </w:rPr>
      </w:pPr>
    </w:p>
    <w:p w14:paraId="7C0628B5" w14:textId="77777777" w:rsidR="003A5548" w:rsidRDefault="003A5548" w:rsidP="003A5548">
      <w:pPr>
        <w:spacing w:after="0" w:line="240" w:lineRule="auto"/>
        <w:rPr>
          <w:rFonts w:ascii="Arial" w:hAnsi="Arial" w:cs="Arial"/>
        </w:rPr>
      </w:pPr>
    </w:p>
    <w:p w14:paraId="32742B7A" w14:textId="77777777" w:rsidR="003A5548" w:rsidRDefault="003A5548" w:rsidP="003A5548">
      <w:pPr>
        <w:spacing w:after="0" w:line="240" w:lineRule="auto"/>
        <w:rPr>
          <w:rFonts w:ascii="Arial" w:hAnsi="Arial" w:cs="Arial"/>
        </w:rPr>
      </w:pPr>
    </w:p>
    <w:p w14:paraId="06556242" w14:textId="77777777" w:rsidR="003A5548" w:rsidRDefault="003A5548" w:rsidP="003A5548">
      <w:pPr>
        <w:spacing w:after="0" w:line="240" w:lineRule="auto"/>
        <w:rPr>
          <w:rFonts w:ascii="Arial" w:hAnsi="Arial" w:cs="Arial"/>
        </w:rPr>
      </w:pPr>
    </w:p>
    <w:p w14:paraId="1F99B111" w14:textId="77777777" w:rsidR="00700F5A" w:rsidRDefault="00700F5A" w:rsidP="003A5548">
      <w:pPr>
        <w:spacing w:after="0" w:line="240" w:lineRule="auto"/>
        <w:rPr>
          <w:rFonts w:ascii="Arial" w:hAnsi="Arial" w:cs="Arial"/>
        </w:rPr>
      </w:pPr>
    </w:p>
    <w:p w14:paraId="0C2014CA" w14:textId="77777777" w:rsidR="00700F5A" w:rsidRDefault="00700F5A" w:rsidP="003A5548">
      <w:pPr>
        <w:spacing w:after="0" w:line="240" w:lineRule="auto"/>
        <w:rPr>
          <w:rFonts w:ascii="Arial" w:hAnsi="Arial" w:cs="Arial"/>
        </w:rPr>
      </w:pPr>
    </w:p>
    <w:p w14:paraId="7945E455" w14:textId="77777777" w:rsidR="00700F5A" w:rsidRDefault="00700F5A" w:rsidP="003A5548">
      <w:pPr>
        <w:spacing w:after="0" w:line="240" w:lineRule="auto"/>
        <w:rPr>
          <w:rFonts w:ascii="Arial" w:hAnsi="Arial" w:cs="Arial"/>
        </w:rPr>
      </w:pPr>
    </w:p>
    <w:p w14:paraId="340494DC" w14:textId="77777777" w:rsidR="00700F5A" w:rsidRDefault="00700F5A" w:rsidP="003A5548">
      <w:pPr>
        <w:spacing w:after="0" w:line="240" w:lineRule="auto"/>
        <w:rPr>
          <w:rFonts w:ascii="Arial" w:hAnsi="Arial" w:cs="Arial"/>
        </w:rPr>
      </w:pPr>
    </w:p>
    <w:p w14:paraId="688C7B3B" w14:textId="77777777" w:rsidR="00700F5A" w:rsidRDefault="00700F5A" w:rsidP="003A5548">
      <w:pPr>
        <w:spacing w:after="0" w:line="240" w:lineRule="auto"/>
        <w:rPr>
          <w:rFonts w:ascii="Arial" w:hAnsi="Arial" w:cs="Arial"/>
        </w:rPr>
      </w:pPr>
    </w:p>
    <w:p w14:paraId="3FF4E597" w14:textId="77777777" w:rsidR="00700F5A" w:rsidRDefault="00700F5A" w:rsidP="003A5548">
      <w:pPr>
        <w:spacing w:after="0" w:line="240" w:lineRule="auto"/>
        <w:rPr>
          <w:rFonts w:ascii="Arial" w:hAnsi="Arial" w:cs="Arial"/>
        </w:rPr>
      </w:pPr>
    </w:p>
    <w:p w14:paraId="17AB3DEE" w14:textId="77777777" w:rsidR="00700F5A" w:rsidRDefault="00700F5A" w:rsidP="003A5548">
      <w:pPr>
        <w:spacing w:after="0" w:line="240" w:lineRule="auto"/>
        <w:rPr>
          <w:rFonts w:ascii="Arial" w:hAnsi="Arial" w:cs="Arial"/>
        </w:rPr>
      </w:pPr>
    </w:p>
    <w:p w14:paraId="2E62B2FB" w14:textId="77777777" w:rsidR="00700F5A" w:rsidRDefault="00700F5A" w:rsidP="003A5548">
      <w:pPr>
        <w:spacing w:after="0" w:line="240" w:lineRule="auto"/>
        <w:rPr>
          <w:rFonts w:ascii="Arial" w:hAnsi="Arial" w:cs="Arial"/>
        </w:rPr>
      </w:pPr>
    </w:p>
    <w:p w14:paraId="0F9BC460" w14:textId="77777777" w:rsidR="00700F5A" w:rsidRDefault="00700F5A" w:rsidP="003A5548">
      <w:pPr>
        <w:spacing w:after="0" w:line="240" w:lineRule="auto"/>
        <w:rPr>
          <w:rFonts w:ascii="Arial" w:hAnsi="Arial" w:cs="Arial"/>
        </w:rPr>
      </w:pPr>
    </w:p>
    <w:p w14:paraId="7583F862" w14:textId="77777777" w:rsidR="00700F5A" w:rsidRDefault="00700F5A" w:rsidP="003A5548">
      <w:pPr>
        <w:spacing w:after="0" w:line="240" w:lineRule="auto"/>
        <w:rPr>
          <w:rFonts w:ascii="Arial" w:hAnsi="Arial" w:cs="Arial"/>
        </w:rPr>
      </w:pPr>
    </w:p>
    <w:p w14:paraId="48E492DC" w14:textId="77777777" w:rsidR="00700F5A" w:rsidRDefault="00700F5A" w:rsidP="003A5548">
      <w:pPr>
        <w:spacing w:after="0" w:line="240" w:lineRule="auto"/>
        <w:rPr>
          <w:rFonts w:ascii="Arial" w:hAnsi="Arial" w:cs="Arial"/>
        </w:rPr>
      </w:pPr>
    </w:p>
    <w:p w14:paraId="33FE1804" w14:textId="77777777" w:rsidR="00700F5A" w:rsidRDefault="00700F5A" w:rsidP="003A5548">
      <w:pPr>
        <w:spacing w:after="0" w:line="240" w:lineRule="auto"/>
        <w:rPr>
          <w:rFonts w:ascii="Arial" w:hAnsi="Arial" w:cs="Arial"/>
        </w:rPr>
      </w:pPr>
    </w:p>
    <w:p w14:paraId="413A02ED" w14:textId="77777777" w:rsidR="00700F5A" w:rsidRDefault="00700F5A" w:rsidP="003A5548">
      <w:pPr>
        <w:spacing w:after="0" w:line="240" w:lineRule="auto"/>
        <w:rPr>
          <w:rFonts w:ascii="Arial" w:hAnsi="Arial" w:cs="Arial"/>
        </w:rPr>
      </w:pPr>
    </w:p>
    <w:p w14:paraId="30C44D4D" w14:textId="77777777" w:rsidR="00700F5A" w:rsidRDefault="00700F5A" w:rsidP="003A5548">
      <w:pPr>
        <w:spacing w:after="0" w:line="240" w:lineRule="auto"/>
        <w:rPr>
          <w:rFonts w:ascii="Arial" w:hAnsi="Arial" w:cs="Arial"/>
        </w:rPr>
      </w:pPr>
    </w:p>
    <w:p w14:paraId="3AB9547D" w14:textId="77777777" w:rsidR="00700F5A" w:rsidRDefault="00700F5A" w:rsidP="003A5548">
      <w:pPr>
        <w:spacing w:after="0" w:line="240" w:lineRule="auto"/>
        <w:rPr>
          <w:rFonts w:ascii="Arial" w:hAnsi="Arial" w:cs="Arial"/>
        </w:rPr>
      </w:pPr>
    </w:p>
    <w:p w14:paraId="3C6329E5" w14:textId="77777777" w:rsidR="00700F5A" w:rsidRDefault="00700F5A" w:rsidP="003A5548">
      <w:pPr>
        <w:spacing w:after="0" w:line="240" w:lineRule="auto"/>
        <w:rPr>
          <w:rFonts w:ascii="Arial" w:hAnsi="Arial" w:cs="Arial"/>
        </w:rPr>
      </w:pPr>
    </w:p>
    <w:p w14:paraId="2EE9F4A7" w14:textId="77777777" w:rsidR="00700F5A" w:rsidRDefault="00700F5A" w:rsidP="003A5548">
      <w:pPr>
        <w:spacing w:after="0" w:line="240" w:lineRule="auto"/>
        <w:rPr>
          <w:rFonts w:ascii="Arial" w:hAnsi="Arial" w:cs="Arial"/>
        </w:rPr>
      </w:pPr>
    </w:p>
    <w:p w14:paraId="2FD51979" w14:textId="77777777" w:rsidR="00700F5A" w:rsidRDefault="00700F5A" w:rsidP="003A5548">
      <w:pPr>
        <w:spacing w:after="0" w:line="240" w:lineRule="auto"/>
        <w:rPr>
          <w:rFonts w:ascii="Arial" w:hAnsi="Arial" w:cs="Arial"/>
        </w:rPr>
      </w:pPr>
    </w:p>
    <w:p w14:paraId="13FEDB9E" w14:textId="77777777" w:rsidR="00700F5A" w:rsidRDefault="00700F5A" w:rsidP="003A5548">
      <w:pPr>
        <w:spacing w:after="0" w:line="240" w:lineRule="auto"/>
        <w:rPr>
          <w:rFonts w:ascii="Arial" w:hAnsi="Arial" w:cs="Arial"/>
        </w:rPr>
      </w:pPr>
    </w:p>
    <w:p w14:paraId="1DDB7123" w14:textId="77777777" w:rsidR="00700F5A" w:rsidRDefault="00700F5A" w:rsidP="003A5548">
      <w:pPr>
        <w:spacing w:after="0" w:line="240" w:lineRule="auto"/>
        <w:rPr>
          <w:rFonts w:ascii="Arial" w:hAnsi="Arial" w:cs="Arial"/>
        </w:rPr>
      </w:pPr>
    </w:p>
    <w:p w14:paraId="5CB3D2AE" w14:textId="77777777" w:rsidR="00700F5A" w:rsidRDefault="00700F5A" w:rsidP="003A5548">
      <w:pPr>
        <w:spacing w:after="0" w:line="240" w:lineRule="auto"/>
        <w:rPr>
          <w:rFonts w:ascii="Arial" w:hAnsi="Arial" w:cs="Arial"/>
        </w:rPr>
      </w:pPr>
    </w:p>
    <w:p w14:paraId="796F75D2" w14:textId="77777777" w:rsidR="00700F5A" w:rsidRDefault="00700F5A" w:rsidP="003A5548">
      <w:pPr>
        <w:spacing w:after="0" w:line="240" w:lineRule="auto"/>
        <w:rPr>
          <w:rFonts w:ascii="Arial" w:hAnsi="Arial" w:cs="Arial"/>
        </w:rPr>
      </w:pPr>
    </w:p>
    <w:p w14:paraId="0134A5F0" w14:textId="77777777" w:rsidR="00700F5A" w:rsidRPr="003A5548" w:rsidRDefault="00700F5A" w:rsidP="003A5548">
      <w:pPr>
        <w:spacing w:after="0" w:line="240" w:lineRule="auto"/>
        <w:rPr>
          <w:rFonts w:ascii="Arial" w:hAnsi="Arial" w:cs="Arial"/>
        </w:rPr>
      </w:pPr>
    </w:p>
    <w:p w14:paraId="55D0F83B" w14:textId="1119516E" w:rsidR="00C35481" w:rsidRPr="004512BD" w:rsidRDefault="00C35481" w:rsidP="004512BD">
      <w:pPr>
        <w:pStyle w:val="Title"/>
        <w:rPr>
          <w:rFonts w:ascii="Times New Roman" w:hAnsi="Times New Roman" w:cs="Times New Roman"/>
          <w:sz w:val="32"/>
          <w:szCs w:val="32"/>
        </w:rPr>
      </w:pPr>
      <w:r w:rsidRPr="004512BD">
        <w:rPr>
          <w:rFonts w:ascii="Times New Roman" w:hAnsi="Times New Roman" w:cs="Times New Roman"/>
          <w:sz w:val="32"/>
          <w:szCs w:val="32"/>
        </w:rPr>
        <w:t xml:space="preserve">Shaping Culture and Behaviours – A critical </w:t>
      </w:r>
      <w:r w:rsidR="004512BD">
        <w:rPr>
          <w:rFonts w:ascii="Times New Roman" w:hAnsi="Times New Roman" w:cs="Times New Roman"/>
          <w:sz w:val="32"/>
          <w:szCs w:val="32"/>
        </w:rPr>
        <w:t>a</w:t>
      </w:r>
      <w:r w:rsidRPr="004512BD">
        <w:rPr>
          <w:rFonts w:ascii="Times New Roman" w:hAnsi="Times New Roman" w:cs="Times New Roman"/>
          <w:sz w:val="32"/>
          <w:szCs w:val="32"/>
        </w:rPr>
        <w:t>nalysis</w:t>
      </w:r>
    </w:p>
    <w:p w14:paraId="372D14ED" w14:textId="156B2558" w:rsidR="00C35481" w:rsidRPr="004512BD" w:rsidRDefault="00C35481" w:rsidP="004512BD">
      <w:pPr>
        <w:pStyle w:val="Title"/>
        <w:rPr>
          <w:rFonts w:ascii="Times New Roman" w:hAnsi="Times New Roman" w:cs="Times New Roman"/>
          <w:sz w:val="32"/>
          <w:szCs w:val="32"/>
        </w:rPr>
      </w:pPr>
      <w:r w:rsidRPr="004512BD">
        <w:rPr>
          <w:rFonts w:ascii="Times New Roman" w:hAnsi="Times New Roman" w:cs="Times New Roman"/>
          <w:sz w:val="32"/>
          <w:szCs w:val="32"/>
        </w:rPr>
        <w:t>Briefing Paper</w:t>
      </w:r>
    </w:p>
    <w:p w14:paraId="35E07ED1" w14:textId="6983E9DD" w:rsidR="00C35481" w:rsidRPr="004512BD" w:rsidRDefault="004512BD" w:rsidP="00C35481">
      <w:pPr>
        <w:rPr>
          <w:rFonts w:ascii="Times New Roman" w:hAnsi="Times New Roman" w:cs="Times New Roman"/>
          <w:color w:val="0070C0"/>
          <w:sz w:val="28"/>
          <w:szCs w:val="28"/>
        </w:rPr>
      </w:pPr>
      <w:r w:rsidRPr="004512BD">
        <w:rPr>
          <w:rFonts w:ascii="Times New Roman" w:hAnsi="Times New Roman" w:cs="Times New Roman"/>
          <w:noProof/>
          <w:color w:val="0070C0"/>
          <w:sz w:val="28"/>
          <w:szCs w:val="28"/>
        </w:rPr>
        <mc:AlternateContent>
          <mc:Choice Requires="wps">
            <w:drawing>
              <wp:anchor distT="0" distB="0" distL="114300" distR="114300" simplePos="0" relativeHeight="251659264" behindDoc="0" locked="0" layoutInCell="1" allowOverlap="1" wp14:anchorId="04AFB973" wp14:editId="4CEA377F">
                <wp:simplePos x="0" y="0"/>
                <wp:positionH relativeFrom="column">
                  <wp:posOffset>9053</wp:posOffset>
                </wp:positionH>
                <wp:positionV relativeFrom="paragraph">
                  <wp:posOffset>75735</wp:posOffset>
                </wp:positionV>
                <wp:extent cx="5730844" cy="0"/>
                <wp:effectExtent l="0" t="0" r="0" b="0"/>
                <wp:wrapNone/>
                <wp:docPr id="1875028494" name="Straight Connector 1"/>
                <wp:cNvGraphicFramePr/>
                <a:graphic xmlns:a="http://schemas.openxmlformats.org/drawingml/2006/main">
                  <a:graphicData uri="http://schemas.microsoft.com/office/word/2010/wordprocessingShape">
                    <wps:wsp>
                      <wps:cNvCnPr/>
                      <wps:spPr>
                        <a:xfrm>
                          <a:off x="0" y="0"/>
                          <a:ext cx="5730844"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747986"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7pt,5.95pt" to="451.9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qO0pgEAAKUDAAAOAAAAZHJzL2Uyb0RvYy54bWysU8Fu2zAMvQ/oPwi6L3K6dmuNOD206C7F&#10;VqzbB6gyFQuQREHSYufvSymJU2wDhg670JLI98hH0qubyVm2hZgM+o4vFw1n4BX2xm86/uP7/fsr&#10;zlKWvpcWPXR8B4nfrM/ercbQwjkOaHuIjEh8asfQ8SHn0AqR1ABOpgUG8OTUGJ3MdI0b0Uc5Eruz&#10;4rxpPooRYx8iKkiJXu/2Tr6u/FqDyl+1TpCZ7TjVlquN1T4XK9Yr2W6iDINRhzLkP1ThpPGUdKa6&#10;k1myn9H8RuWMiphQ54VCJ1Bro6BqIDXL5hc1T4MMULVQc1KY25T+H636sr31j5HaMIbUpvAYi4pJ&#10;R1e+VB+barN2c7NgykzR4+WnD83VxQVn6ugTJ2CIKX8GdKwcOm6NLzpkK7cPKVMyCj2GlGfr2Ujb&#10;c91c1omIUy31lHcW9mHfQDPTU/ZlpatrArc2sq2kAUulwOdlGSolsJ6iC0wba2dg83fgIb5Aoa7Q&#10;W8AzomZGn2ewMx7jn7Ln6Viy3sdT+a90l+Mz9rs6peqgXagKD3tblu31vcJPf9f6BQAA//8DAFBL&#10;AwQUAAYACAAAACEAEqiAgdgAAAAHAQAADwAAAGRycy9kb3ducmV2LnhtbEyOQU/DMAyF70j8h8hI&#10;3Fg6QIiVphMUIS5IaB3i7DVeWy1xqibryr/HiAOc7Of39PwV69k7NdEY+8AGlosMFHETbM+tgY/t&#10;y9U9qJiQLbrAZOCLIqzL87MCcxtOvKGpTq2SEo45GuhSGnKtY9ORx7gIA7F4+zB6TCLHVtsRT1Lu&#10;nb7OsjvtsWf50OFAVUfNoT56A/pNP72Gdxc+q77zLmzrCZ8rYy4v5scHUInm9BeGH3xBh1KYduHI&#10;Nion+laCMpYrUGKvshtZdr8HXRb6P3/5DQAA//8DAFBLAQItABQABgAIAAAAIQC2gziS/gAAAOEB&#10;AAATAAAAAAAAAAAAAAAAAAAAAABbQ29udGVudF9UeXBlc10ueG1sUEsBAi0AFAAGAAgAAAAhADj9&#10;If/WAAAAlAEAAAsAAAAAAAAAAAAAAAAALwEAAF9yZWxzLy5yZWxzUEsBAi0AFAAGAAgAAAAhAMo6&#10;o7SmAQAApQMAAA4AAAAAAAAAAAAAAAAALgIAAGRycy9lMm9Eb2MueG1sUEsBAi0AFAAGAAgAAAAh&#10;ABKogIHYAAAABwEAAA8AAAAAAAAAAAAAAAAAAAQAAGRycy9kb3ducmV2LnhtbFBLBQYAAAAABAAE&#10;APMAAAAFBQAAAAA=&#10;" strokecolor="#4472c4 [3204]" strokeweight="1.5pt">
                <v:stroke joinstyle="miter"/>
              </v:line>
            </w:pict>
          </mc:Fallback>
        </mc:AlternateContent>
      </w:r>
    </w:p>
    <w:p w14:paraId="62F4CA3F" w14:textId="18ED5E3D" w:rsidR="004512BD" w:rsidRPr="004512BD" w:rsidRDefault="00C35481" w:rsidP="004512BD">
      <w:pPr>
        <w:pStyle w:val="Heading1"/>
        <w:numPr>
          <w:ilvl w:val="0"/>
          <w:numId w:val="27"/>
        </w:numPr>
      </w:pPr>
      <w:r w:rsidRPr="004512BD">
        <w:t>Context</w:t>
      </w:r>
    </w:p>
    <w:p w14:paraId="1D96129E" w14:textId="587CE524" w:rsidR="004512BD" w:rsidRPr="004512BD" w:rsidRDefault="004512BD" w:rsidP="00C35481">
      <w:pPr>
        <w:rPr>
          <w:rFonts w:ascii="Times New Roman" w:hAnsi="Times New Roman" w:cs="Times New Roman"/>
          <w:color w:val="0D0D0D"/>
          <w:sz w:val="24"/>
          <w:szCs w:val="24"/>
          <w:shd w:val="clear" w:color="auto" w:fill="FFFFFF"/>
        </w:rPr>
      </w:pPr>
      <w:r w:rsidRPr="004512BD">
        <w:rPr>
          <w:rFonts w:ascii="Times New Roman" w:hAnsi="Times New Roman" w:cs="Times New Roman"/>
          <w:color w:val="0D0D0D"/>
          <w:sz w:val="24"/>
          <w:szCs w:val="24"/>
          <w:shd w:val="clear" w:color="auto" w:fill="FFFFFF"/>
        </w:rPr>
        <w:t>Mid and West Wales Fire and Rescue Services play a vital role in safeguarding communities across the expansive regions they serve.</w:t>
      </w:r>
      <w:r>
        <w:rPr>
          <w:rFonts w:ascii="Times New Roman" w:hAnsi="Times New Roman" w:cs="Times New Roman"/>
          <w:color w:val="0D0D0D"/>
          <w:sz w:val="24"/>
          <w:szCs w:val="24"/>
          <w:shd w:val="clear" w:color="auto" w:fill="FFFFFF"/>
        </w:rPr>
        <w:t xml:space="preserve">  </w:t>
      </w:r>
      <w:r w:rsidRPr="004512BD">
        <w:rPr>
          <w:rFonts w:ascii="Times New Roman" w:hAnsi="Times New Roman" w:cs="Times New Roman"/>
          <w:color w:val="0D0D0D"/>
          <w:sz w:val="24"/>
          <w:szCs w:val="24"/>
          <w:shd w:val="clear" w:color="auto" w:fill="FFFFFF"/>
        </w:rPr>
        <w:t>With a commitment to excellence in fire prevention, protection, and emergency response, these services diligently uphold public safety standards. Their proactive approach fosters resilience and ensures swift, effective assistance during crises, earning them the trust and gratitude of the communities they serve</w:t>
      </w:r>
      <w:r>
        <w:rPr>
          <w:rFonts w:ascii="Times New Roman" w:hAnsi="Times New Roman" w:cs="Times New Roman"/>
          <w:color w:val="0D0D0D"/>
          <w:shd w:val="clear" w:color="auto" w:fill="FFFFFF"/>
        </w:rPr>
        <w:t>.</w:t>
      </w:r>
    </w:p>
    <w:p w14:paraId="7F328BC6" w14:textId="5E460856" w:rsidR="00C35481" w:rsidRPr="008432F7" w:rsidRDefault="00C35481" w:rsidP="00C35481">
      <w:pPr>
        <w:rPr>
          <w:rFonts w:ascii="Times New Roman" w:hAnsi="Times New Roman" w:cs="Times New Roman"/>
          <w:color w:val="FF0000"/>
          <w:sz w:val="24"/>
          <w:szCs w:val="24"/>
          <w:shd w:val="clear" w:color="auto" w:fill="FFFFFF"/>
        </w:rPr>
      </w:pPr>
      <w:r w:rsidRPr="008432F7">
        <w:rPr>
          <w:rFonts w:ascii="Times New Roman" w:hAnsi="Times New Roman" w:cs="Times New Roman"/>
          <w:color w:val="0D0D0D"/>
          <w:sz w:val="24"/>
          <w:szCs w:val="24"/>
          <w:shd w:val="clear" w:color="auto" w:fill="FFFFFF"/>
        </w:rPr>
        <w:t xml:space="preserve">A cultural audit, commissioned by Mid and West Wales Fire and Rescue Service (MAWWFRS) </w:t>
      </w:r>
      <w:r w:rsidR="003F6F72">
        <w:rPr>
          <w:rFonts w:ascii="Times New Roman" w:hAnsi="Times New Roman" w:cs="Times New Roman"/>
          <w:color w:val="0D0D0D"/>
          <w:sz w:val="24"/>
          <w:szCs w:val="24"/>
          <w:shd w:val="clear" w:color="auto" w:fill="FFFFFF"/>
        </w:rPr>
        <w:t>was</w:t>
      </w:r>
      <w:r w:rsidRPr="008432F7">
        <w:rPr>
          <w:rFonts w:ascii="Times New Roman" w:hAnsi="Times New Roman" w:cs="Times New Roman"/>
          <w:color w:val="0D0D0D"/>
          <w:sz w:val="24"/>
          <w:szCs w:val="24"/>
          <w:shd w:val="clear" w:color="auto" w:fill="FFFFFF"/>
        </w:rPr>
        <w:t xml:space="preserve"> conducted by Opinion Research Service</w:t>
      </w:r>
      <w:r w:rsidR="003F6F72">
        <w:rPr>
          <w:rFonts w:ascii="Times New Roman" w:hAnsi="Times New Roman" w:cs="Times New Roman"/>
          <w:color w:val="0D0D0D"/>
          <w:sz w:val="24"/>
          <w:szCs w:val="24"/>
          <w:shd w:val="clear" w:color="auto" w:fill="FFFFFF"/>
        </w:rPr>
        <w:t xml:space="preserve"> (ORS)</w:t>
      </w:r>
      <w:r w:rsidR="004512BD">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in February 2023</w:t>
      </w:r>
      <w:r w:rsidR="004512BD">
        <w:rPr>
          <w:rFonts w:ascii="Times New Roman" w:hAnsi="Times New Roman" w:cs="Times New Roman"/>
          <w:color w:val="0D0D0D"/>
          <w:sz w:val="24"/>
          <w:szCs w:val="24"/>
          <w:shd w:val="clear" w:color="auto" w:fill="FFFFFF"/>
        </w:rPr>
        <w:t>.  The survey, sent to</w:t>
      </w:r>
      <w:r w:rsidR="003F6F72">
        <w:rPr>
          <w:rFonts w:ascii="Times New Roman" w:hAnsi="Times New Roman" w:cs="Times New Roman"/>
          <w:color w:val="0D0D0D"/>
          <w:sz w:val="24"/>
          <w:szCs w:val="24"/>
          <w:shd w:val="clear" w:color="auto" w:fill="FFFFFF"/>
        </w:rPr>
        <w:t xml:space="preserve"> </w:t>
      </w:r>
      <w:r w:rsidR="004512BD">
        <w:rPr>
          <w:rFonts w:ascii="Times New Roman" w:hAnsi="Times New Roman" w:cs="Times New Roman"/>
          <w:color w:val="0D0D0D"/>
          <w:sz w:val="24"/>
          <w:szCs w:val="24"/>
          <w:shd w:val="clear" w:color="auto" w:fill="FFFFFF"/>
        </w:rPr>
        <w:t>1,247 employees, was part of an assessment of working</w:t>
      </w:r>
      <w:r w:rsidRPr="008432F7">
        <w:rPr>
          <w:rFonts w:ascii="Times New Roman" w:hAnsi="Times New Roman" w:cs="Times New Roman"/>
          <w:color w:val="0D0D0D"/>
          <w:sz w:val="24"/>
          <w:szCs w:val="24"/>
          <w:shd w:val="clear" w:color="auto" w:fill="FFFFFF"/>
        </w:rPr>
        <w:t xml:space="preserve"> culture</w:t>
      </w:r>
      <w:r w:rsidR="004512BD">
        <w:rPr>
          <w:rFonts w:ascii="Times New Roman" w:hAnsi="Times New Roman" w:cs="Times New Roman"/>
          <w:color w:val="0D0D0D"/>
          <w:sz w:val="24"/>
          <w:szCs w:val="24"/>
          <w:shd w:val="clear" w:color="auto" w:fill="FFFFFF"/>
        </w:rPr>
        <w:t xml:space="preserve"> and conditions and employee wellbeing.  </w:t>
      </w:r>
      <w:r w:rsidRPr="008432F7">
        <w:rPr>
          <w:rFonts w:ascii="Times New Roman" w:hAnsi="Times New Roman" w:cs="Times New Roman"/>
          <w:color w:val="0D0D0D"/>
          <w:sz w:val="24"/>
          <w:szCs w:val="24"/>
          <w:shd w:val="clear" w:color="auto" w:fill="FFFFFF"/>
        </w:rPr>
        <w:t>This followed significant structural and leadership changes since the last audit in 2014</w:t>
      </w:r>
      <w:r w:rsidR="004512BD">
        <w:rPr>
          <w:rFonts w:ascii="Times New Roman" w:hAnsi="Times New Roman" w:cs="Times New Roman"/>
          <w:color w:val="0D0D0D"/>
          <w:sz w:val="24"/>
          <w:szCs w:val="24"/>
          <w:shd w:val="clear" w:color="auto" w:fill="FFFFFF"/>
        </w:rPr>
        <w:t xml:space="preserve">, </w:t>
      </w:r>
      <w:proofErr w:type="gramStart"/>
      <w:r w:rsidR="004512BD">
        <w:rPr>
          <w:rFonts w:ascii="Times New Roman" w:hAnsi="Times New Roman" w:cs="Times New Roman"/>
          <w:color w:val="0D0D0D"/>
          <w:sz w:val="24"/>
          <w:szCs w:val="24"/>
          <w:shd w:val="clear" w:color="auto" w:fill="FFFFFF"/>
        </w:rPr>
        <w:t>including  the</w:t>
      </w:r>
      <w:proofErr w:type="gramEnd"/>
      <w:r w:rsidR="004512BD">
        <w:rPr>
          <w:rFonts w:ascii="Times New Roman" w:hAnsi="Times New Roman" w:cs="Times New Roman"/>
          <w:color w:val="0D0D0D"/>
          <w:sz w:val="24"/>
          <w:szCs w:val="24"/>
          <w:shd w:val="clear" w:color="auto" w:fill="FFFFFF"/>
        </w:rPr>
        <w:t xml:space="preserve"> appointment of a new Chief Fire Officer</w:t>
      </w:r>
      <w:r w:rsidR="008432F7" w:rsidRPr="008432F7">
        <w:rPr>
          <w:rFonts w:ascii="Times New Roman" w:hAnsi="Times New Roman" w:cs="Times New Roman"/>
          <w:color w:val="0D0D0D"/>
          <w:sz w:val="24"/>
          <w:szCs w:val="24"/>
          <w:shd w:val="clear" w:color="auto" w:fill="FFFFFF"/>
        </w:rPr>
        <w:t xml:space="preserve"> (</w:t>
      </w:r>
      <w:r w:rsidR="003F6F72">
        <w:rPr>
          <w:rFonts w:ascii="Times New Roman" w:hAnsi="Times New Roman" w:cs="Times New Roman"/>
          <w:color w:val="0D0D0D"/>
          <w:sz w:val="24"/>
          <w:szCs w:val="24"/>
          <w:shd w:val="clear" w:color="auto" w:fill="FFFFFF"/>
        </w:rPr>
        <w:t>ORS</w:t>
      </w:r>
      <w:r w:rsidR="008432F7" w:rsidRPr="008432F7">
        <w:rPr>
          <w:rFonts w:ascii="Times New Roman" w:hAnsi="Times New Roman" w:cs="Times New Roman"/>
          <w:color w:val="0D0D0D"/>
          <w:sz w:val="24"/>
          <w:szCs w:val="24"/>
          <w:shd w:val="clear" w:color="auto" w:fill="FFFFFF"/>
        </w:rPr>
        <w:t xml:space="preserve"> 2023</w:t>
      </w:r>
      <w:r w:rsidR="003F6F72">
        <w:rPr>
          <w:rFonts w:ascii="Times New Roman" w:hAnsi="Times New Roman" w:cs="Times New Roman"/>
          <w:color w:val="0D0D0D"/>
          <w:sz w:val="24"/>
          <w:szCs w:val="24"/>
          <w:shd w:val="clear" w:color="auto" w:fill="FFFFFF"/>
        </w:rPr>
        <w:t xml:space="preserve">. </w:t>
      </w:r>
      <w:r w:rsidR="008432F7" w:rsidRPr="008432F7">
        <w:rPr>
          <w:rFonts w:ascii="Times New Roman" w:hAnsi="Times New Roman" w:cs="Times New Roman"/>
          <w:color w:val="0D0D0D"/>
          <w:sz w:val="24"/>
          <w:szCs w:val="24"/>
          <w:shd w:val="clear" w:color="auto" w:fill="FFFFFF"/>
        </w:rPr>
        <w:t>p</w:t>
      </w:r>
      <w:r w:rsidR="004512BD">
        <w:rPr>
          <w:rFonts w:ascii="Times New Roman" w:hAnsi="Times New Roman" w:cs="Times New Roman"/>
          <w:color w:val="0D0D0D"/>
          <w:sz w:val="24"/>
          <w:szCs w:val="24"/>
          <w:shd w:val="clear" w:color="auto" w:fill="FFFFFF"/>
        </w:rPr>
        <w:t>.</w:t>
      </w:r>
      <w:r w:rsidR="008432F7" w:rsidRPr="008432F7">
        <w:rPr>
          <w:rFonts w:ascii="Times New Roman" w:hAnsi="Times New Roman" w:cs="Times New Roman"/>
          <w:color w:val="0D0D0D"/>
          <w:sz w:val="24"/>
          <w:szCs w:val="24"/>
          <w:shd w:val="clear" w:color="auto" w:fill="FFFFFF"/>
        </w:rPr>
        <w:t>6)</w:t>
      </w:r>
      <w:r w:rsidR="004512BD">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The audit, with a 38% response rate, surveyed employees on various aspects including Equality, Professional Standards, Work-Life Balance, and Job Satisfaction</w:t>
      </w:r>
      <w:r w:rsidR="004512BD">
        <w:rPr>
          <w:rFonts w:ascii="Times New Roman" w:hAnsi="Times New Roman" w:cs="Times New Roman"/>
          <w:color w:val="0D0D0D"/>
          <w:sz w:val="24"/>
          <w:szCs w:val="24"/>
          <w:shd w:val="clear" w:color="auto" w:fill="FFFFFF"/>
        </w:rPr>
        <w:t>.</w:t>
      </w:r>
    </w:p>
    <w:p w14:paraId="5D670FBE" w14:textId="56A1E93A" w:rsidR="008432F7" w:rsidRPr="008432F7" w:rsidRDefault="00C35481" w:rsidP="00C35481">
      <w:pPr>
        <w:rPr>
          <w:rFonts w:ascii="Times New Roman" w:hAnsi="Times New Roman" w:cs="Times New Roman"/>
          <w:color w:val="0D0D0D"/>
          <w:sz w:val="24"/>
          <w:szCs w:val="24"/>
          <w:shd w:val="clear" w:color="auto" w:fill="FFFFFF"/>
        </w:rPr>
      </w:pPr>
      <w:bookmarkStart w:id="0" w:name="_Hlk159658611"/>
      <w:proofErr w:type="spellStart"/>
      <w:r w:rsidRPr="008432F7">
        <w:rPr>
          <w:rFonts w:ascii="Times New Roman" w:hAnsi="Times New Roman" w:cs="Times New Roman"/>
          <w:color w:val="0D0D0D"/>
          <w:sz w:val="24"/>
          <w:szCs w:val="24"/>
          <w:shd w:val="clear" w:color="auto" w:fill="FFFFFF"/>
        </w:rPr>
        <w:t>Assiri</w:t>
      </w:r>
      <w:proofErr w:type="spellEnd"/>
      <w:r w:rsidRPr="008432F7">
        <w:rPr>
          <w:rFonts w:ascii="Times New Roman" w:hAnsi="Times New Roman" w:cs="Times New Roman"/>
          <w:color w:val="0D0D0D"/>
          <w:sz w:val="24"/>
          <w:szCs w:val="24"/>
          <w:shd w:val="clear" w:color="auto" w:fill="FFFFFF"/>
        </w:rPr>
        <w:t xml:space="preserve"> (2023) emphasi</w:t>
      </w:r>
      <w:r w:rsidR="004512BD">
        <w:rPr>
          <w:rFonts w:ascii="Times New Roman" w:hAnsi="Times New Roman" w:cs="Times New Roman"/>
          <w:color w:val="0D0D0D"/>
          <w:sz w:val="24"/>
          <w:szCs w:val="24"/>
          <w:shd w:val="clear" w:color="auto" w:fill="FFFFFF"/>
        </w:rPr>
        <w:t>s</w:t>
      </w:r>
      <w:r w:rsidRPr="008432F7">
        <w:rPr>
          <w:rFonts w:ascii="Times New Roman" w:hAnsi="Times New Roman" w:cs="Times New Roman"/>
          <w:color w:val="0D0D0D"/>
          <w:sz w:val="24"/>
          <w:szCs w:val="24"/>
          <w:shd w:val="clear" w:color="auto" w:fill="FFFFFF"/>
        </w:rPr>
        <w:t xml:space="preserve">es the importance of culture in employee engagement, </w:t>
      </w:r>
      <w:r w:rsidRPr="008432F7">
        <w:rPr>
          <w:rFonts w:ascii="Times New Roman" w:hAnsi="Times New Roman" w:cs="Times New Roman"/>
          <w:sz w:val="24"/>
          <w:szCs w:val="24"/>
        </w:rPr>
        <w:t>and all people practices should centre on creating positive and inclusive work that fully aligns with the organisation’s values</w:t>
      </w:r>
      <w:r w:rsidRPr="008432F7">
        <w:rPr>
          <w:rFonts w:ascii="Times New Roman" w:hAnsi="Times New Roman" w:cs="Times New Roman"/>
          <w:color w:val="0D0D0D"/>
          <w:sz w:val="24"/>
          <w:szCs w:val="24"/>
          <w:shd w:val="clear" w:color="auto" w:fill="FFFFFF"/>
        </w:rPr>
        <w:t>. In comparison</w:t>
      </w:r>
      <w:r w:rsidR="004512BD">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Dyer (2018) defines culture as encompassing visible elements like vision and values, along with less apparent norms of behavio</w:t>
      </w:r>
      <w:r w:rsidR="004512BD">
        <w:rPr>
          <w:rFonts w:ascii="Times New Roman" w:hAnsi="Times New Roman" w:cs="Times New Roman"/>
          <w:color w:val="0D0D0D"/>
          <w:sz w:val="24"/>
          <w:szCs w:val="24"/>
          <w:shd w:val="clear" w:color="auto" w:fill="FFFFFF"/>
        </w:rPr>
        <w:t>u</w:t>
      </w:r>
      <w:r w:rsidRPr="008432F7">
        <w:rPr>
          <w:rFonts w:ascii="Times New Roman" w:hAnsi="Times New Roman" w:cs="Times New Roman"/>
          <w:color w:val="0D0D0D"/>
          <w:sz w:val="24"/>
          <w:szCs w:val="24"/>
          <w:shd w:val="clear" w:color="auto" w:fill="FFFFFF"/>
        </w:rPr>
        <w:t>r</w:t>
      </w:r>
      <w:r w:rsidR="004512BD">
        <w:rPr>
          <w:rFonts w:ascii="Times New Roman" w:hAnsi="Times New Roman" w:cs="Times New Roman"/>
          <w:color w:val="0D0D0D"/>
          <w:sz w:val="24"/>
          <w:szCs w:val="24"/>
          <w:shd w:val="clear" w:color="auto" w:fill="FFFFFF"/>
        </w:rPr>
        <w:t xml:space="preserve">, </w:t>
      </w:r>
      <w:proofErr w:type="gramStart"/>
      <w:r w:rsidRPr="008432F7">
        <w:rPr>
          <w:rFonts w:ascii="Times New Roman" w:hAnsi="Times New Roman" w:cs="Times New Roman"/>
          <w:color w:val="0D0D0D"/>
          <w:sz w:val="24"/>
          <w:szCs w:val="24"/>
          <w:shd w:val="clear" w:color="auto" w:fill="FFFFFF"/>
        </w:rPr>
        <w:t>beliefs</w:t>
      </w:r>
      <w:proofErr w:type="gramEnd"/>
      <w:r w:rsidRPr="008432F7">
        <w:rPr>
          <w:rFonts w:ascii="Times New Roman" w:hAnsi="Times New Roman" w:cs="Times New Roman"/>
          <w:color w:val="0D0D0D"/>
          <w:sz w:val="24"/>
          <w:szCs w:val="24"/>
          <w:shd w:val="clear" w:color="auto" w:fill="FFFFFF"/>
        </w:rPr>
        <w:t xml:space="preserve"> and power.</w:t>
      </w:r>
      <w:r w:rsidR="004512BD">
        <w:rPr>
          <w:rFonts w:ascii="Times New Roman" w:hAnsi="Times New Roman" w:cs="Times New Roman"/>
          <w:color w:val="0D0D0D"/>
          <w:sz w:val="24"/>
          <w:szCs w:val="24"/>
          <w:shd w:val="clear" w:color="auto" w:fill="FFFFFF"/>
        </w:rPr>
        <w:t xml:space="preserve"> </w:t>
      </w:r>
      <w:r w:rsidR="008432F7" w:rsidRPr="008432F7">
        <w:rPr>
          <w:rFonts w:ascii="Times New Roman" w:hAnsi="Times New Roman" w:cs="Times New Roman"/>
          <w:color w:val="0D0D0D"/>
          <w:sz w:val="24"/>
          <w:szCs w:val="24"/>
          <w:shd w:val="clear" w:color="auto" w:fill="FFFFFF"/>
        </w:rPr>
        <w:t xml:space="preserve">Values can be seen as principles or expectations of behaviour where culture is defined as ideas, </w:t>
      </w:r>
      <w:proofErr w:type="gramStart"/>
      <w:r w:rsidR="008432F7" w:rsidRPr="008432F7">
        <w:rPr>
          <w:rFonts w:ascii="Times New Roman" w:hAnsi="Times New Roman" w:cs="Times New Roman"/>
          <w:color w:val="0D0D0D"/>
          <w:sz w:val="24"/>
          <w:szCs w:val="24"/>
          <w:shd w:val="clear" w:color="auto" w:fill="FFFFFF"/>
        </w:rPr>
        <w:t>customs</w:t>
      </w:r>
      <w:proofErr w:type="gramEnd"/>
      <w:r w:rsidR="008432F7" w:rsidRPr="008432F7">
        <w:rPr>
          <w:rFonts w:ascii="Times New Roman" w:hAnsi="Times New Roman" w:cs="Times New Roman"/>
          <w:color w:val="0D0D0D"/>
          <w:sz w:val="24"/>
          <w:szCs w:val="24"/>
          <w:shd w:val="clear" w:color="auto" w:fill="FFFFFF"/>
        </w:rPr>
        <w:t xml:space="preserve"> and behaviours (Values and </w:t>
      </w:r>
      <w:r w:rsidR="004512BD">
        <w:rPr>
          <w:rFonts w:ascii="Times New Roman" w:hAnsi="Times New Roman" w:cs="Times New Roman"/>
          <w:color w:val="0D0D0D"/>
          <w:sz w:val="24"/>
          <w:szCs w:val="24"/>
          <w:shd w:val="clear" w:color="auto" w:fill="FFFFFF"/>
        </w:rPr>
        <w:t>C</w:t>
      </w:r>
      <w:r w:rsidR="008432F7" w:rsidRPr="008432F7">
        <w:rPr>
          <w:rFonts w:ascii="Times New Roman" w:hAnsi="Times New Roman" w:cs="Times New Roman"/>
          <w:color w:val="0D0D0D"/>
          <w:sz w:val="24"/>
          <w:szCs w:val="24"/>
          <w:shd w:val="clear" w:color="auto" w:fill="FFFFFF"/>
        </w:rPr>
        <w:t>ulture in Fir</w:t>
      </w:r>
      <w:r w:rsidR="004512BD">
        <w:rPr>
          <w:rFonts w:ascii="Times New Roman" w:hAnsi="Times New Roman" w:cs="Times New Roman"/>
          <w:color w:val="0D0D0D"/>
          <w:sz w:val="24"/>
          <w:szCs w:val="24"/>
          <w:shd w:val="clear" w:color="auto" w:fill="FFFFFF"/>
        </w:rPr>
        <w:t>e</w:t>
      </w:r>
      <w:r w:rsidR="008432F7" w:rsidRPr="008432F7">
        <w:rPr>
          <w:rFonts w:ascii="Times New Roman" w:hAnsi="Times New Roman" w:cs="Times New Roman"/>
          <w:color w:val="0D0D0D"/>
          <w:sz w:val="24"/>
          <w:szCs w:val="24"/>
          <w:shd w:val="clear" w:color="auto" w:fill="FFFFFF"/>
        </w:rPr>
        <w:t xml:space="preserve"> and Rescue Services</w:t>
      </w:r>
      <w:r w:rsidR="00A22789">
        <w:rPr>
          <w:rFonts w:ascii="Times New Roman" w:hAnsi="Times New Roman" w:cs="Times New Roman"/>
          <w:color w:val="0D0D0D"/>
          <w:sz w:val="24"/>
          <w:szCs w:val="24"/>
          <w:shd w:val="clear" w:color="auto" w:fill="FFFFFF"/>
        </w:rPr>
        <w:t xml:space="preserve">. </w:t>
      </w:r>
      <w:r w:rsidR="003F6F72">
        <w:rPr>
          <w:rFonts w:ascii="Times New Roman" w:hAnsi="Times New Roman" w:cs="Times New Roman"/>
          <w:color w:val="0D0D0D"/>
          <w:sz w:val="24"/>
          <w:szCs w:val="24"/>
          <w:shd w:val="clear" w:color="auto" w:fill="FFFFFF"/>
        </w:rPr>
        <w:t>2023)</w:t>
      </w:r>
    </w:p>
    <w:p w14:paraId="3C8EBD5A" w14:textId="29EFE1AC" w:rsidR="00C35481" w:rsidRDefault="00C35481" w:rsidP="004512BD">
      <w:pPr>
        <w:rPr>
          <w:rFonts w:ascii="Times New Roman" w:hAnsi="Times New Roman" w:cs="Times New Roman"/>
          <w:color w:val="0D0D0D"/>
          <w:sz w:val="24"/>
          <w:szCs w:val="24"/>
          <w:shd w:val="clear" w:color="auto" w:fill="FFFFFF"/>
        </w:rPr>
      </w:pPr>
      <w:bookmarkStart w:id="1" w:name="_Hlk159658226"/>
      <w:bookmarkEnd w:id="0"/>
      <w:r w:rsidRPr="008432F7">
        <w:rPr>
          <w:rFonts w:ascii="Times New Roman" w:hAnsi="Times New Roman" w:cs="Times New Roman"/>
          <w:color w:val="0D0D0D"/>
          <w:sz w:val="24"/>
          <w:szCs w:val="24"/>
          <w:shd w:val="clear" w:color="auto" w:fill="FFFFFF"/>
        </w:rPr>
        <w:t xml:space="preserve">In response to the </w:t>
      </w:r>
      <w:r w:rsidR="004512BD">
        <w:rPr>
          <w:rFonts w:ascii="Times New Roman" w:hAnsi="Times New Roman" w:cs="Times New Roman"/>
          <w:color w:val="0D0D0D"/>
          <w:sz w:val="24"/>
          <w:szCs w:val="24"/>
          <w:shd w:val="clear" w:color="auto" w:fill="FFFFFF"/>
        </w:rPr>
        <w:t>ORS report</w:t>
      </w:r>
      <w:r w:rsidRPr="008432F7">
        <w:rPr>
          <w:rFonts w:ascii="Times New Roman" w:hAnsi="Times New Roman" w:cs="Times New Roman"/>
          <w:color w:val="0D0D0D"/>
          <w:sz w:val="24"/>
          <w:szCs w:val="24"/>
          <w:shd w:val="clear" w:color="auto" w:fill="FFFFFF"/>
        </w:rPr>
        <w:t>, along with the South Wales Fire and Rescue Service</w:t>
      </w:r>
      <w:r w:rsidR="004512BD">
        <w:rPr>
          <w:rFonts w:ascii="Times New Roman" w:hAnsi="Times New Roman" w:cs="Times New Roman"/>
          <w:color w:val="0D0D0D"/>
          <w:sz w:val="24"/>
          <w:szCs w:val="24"/>
          <w:shd w:val="clear" w:color="auto" w:fill="FFFFFF"/>
        </w:rPr>
        <w:t xml:space="preserve"> (SWFRS)</w:t>
      </w:r>
      <w:r w:rsidRPr="008432F7">
        <w:rPr>
          <w:rFonts w:ascii="Times New Roman" w:hAnsi="Times New Roman" w:cs="Times New Roman"/>
          <w:color w:val="0D0D0D"/>
          <w:sz w:val="24"/>
          <w:szCs w:val="24"/>
          <w:shd w:val="clear" w:color="auto" w:fill="FFFFFF"/>
        </w:rPr>
        <w:t xml:space="preserve"> Culture Review Report (2024) and the Independent Culture Review of the London Fire Brigade (</w:t>
      </w:r>
      <w:r w:rsidR="00FF57F7">
        <w:rPr>
          <w:rFonts w:ascii="Times New Roman" w:hAnsi="Times New Roman" w:cs="Times New Roman"/>
          <w:color w:val="0D0D0D"/>
          <w:sz w:val="24"/>
          <w:szCs w:val="24"/>
          <w:shd w:val="clear" w:color="auto" w:fill="FFFFFF"/>
        </w:rPr>
        <w:t xml:space="preserve">Nazir </w:t>
      </w:r>
      <w:r w:rsidRPr="008432F7">
        <w:rPr>
          <w:rFonts w:ascii="Times New Roman" w:hAnsi="Times New Roman" w:cs="Times New Roman"/>
          <w:color w:val="0D0D0D"/>
          <w:sz w:val="24"/>
          <w:szCs w:val="24"/>
          <w:shd w:val="clear" w:color="auto" w:fill="FFFFFF"/>
        </w:rPr>
        <w:t>2022), the Culture and In</w:t>
      </w:r>
      <w:r w:rsidR="00FF57F7">
        <w:rPr>
          <w:rFonts w:ascii="Times New Roman" w:hAnsi="Times New Roman" w:cs="Times New Roman"/>
          <w:color w:val="0D0D0D"/>
          <w:sz w:val="24"/>
          <w:szCs w:val="24"/>
          <w:shd w:val="clear" w:color="auto" w:fill="FFFFFF"/>
        </w:rPr>
        <w:t>c</w:t>
      </w:r>
      <w:r w:rsidRPr="008432F7">
        <w:rPr>
          <w:rFonts w:ascii="Times New Roman" w:hAnsi="Times New Roman" w:cs="Times New Roman"/>
          <w:color w:val="0D0D0D"/>
          <w:sz w:val="24"/>
          <w:szCs w:val="24"/>
          <w:shd w:val="clear" w:color="auto" w:fill="FFFFFF"/>
        </w:rPr>
        <w:t>lusion</w:t>
      </w:r>
      <w:r w:rsidR="00FF57F7">
        <w:rPr>
          <w:rFonts w:ascii="Times New Roman" w:hAnsi="Times New Roman" w:cs="Times New Roman"/>
          <w:color w:val="0D0D0D"/>
          <w:sz w:val="24"/>
          <w:szCs w:val="24"/>
          <w:shd w:val="clear" w:color="auto" w:fill="FFFFFF"/>
        </w:rPr>
        <w:t xml:space="preserve"> Working</w:t>
      </w:r>
      <w:r w:rsidRPr="008432F7">
        <w:rPr>
          <w:rFonts w:ascii="Times New Roman" w:hAnsi="Times New Roman" w:cs="Times New Roman"/>
          <w:color w:val="0D0D0D"/>
          <w:sz w:val="24"/>
          <w:szCs w:val="24"/>
          <w:shd w:val="clear" w:color="auto" w:fill="FFFFFF"/>
        </w:rPr>
        <w:t xml:space="preserve"> </w:t>
      </w:r>
      <w:r w:rsidR="00FF57F7">
        <w:rPr>
          <w:rFonts w:ascii="Times New Roman" w:hAnsi="Times New Roman" w:cs="Times New Roman"/>
          <w:color w:val="0D0D0D"/>
          <w:sz w:val="24"/>
          <w:szCs w:val="24"/>
          <w:shd w:val="clear" w:color="auto" w:fill="FFFFFF"/>
        </w:rPr>
        <w:t>G</w:t>
      </w:r>
      <w:r w:rsidRPr="008432F7">
        <w:rPr>
          <w:rFonts w:ascii="Times New Roman" w:hAnsi="Times New Roman" w:cs="Times New Roman"/>
          <w:color w:val="0D0D0D"/>
          <w:sz w:val="24"/>
          <w:szCs w:val="24"/>
          <w:shd w:val="clear" w:color="auto" w:fill="FFFFFF"/>
        </w:rPr>
        <w:t>roup</w:t>
      </w:r>
      <w:r w:rsidR="00FF57F7">
        <w:rPr>
          <w:rFonts w:ascii="Times New Roman" w:hAnsi="Times New Roman" w:cs="Times New Roman"/>
          <w:color w:val="0D0D0D"/>
          <w:sz w:val="24"/>
          <w:szCs w:val="24"/>
          <w:shd w:val="clear" w:color="auto" w:fill="FFFFFF"/>
        </w:rPr>
        <w:t xml:space="preserve"> (CIWG)</w:t>
      </w:r>
      <w:r w:rsidRPr="008432F7">
        <w:rPr>
          <w:rFonts w:ascii="Times New Roman" w:hAnsi="Times New Roman" w:cs="Times New Roman"/>
          <w:color w:val="0D0D0D"/>
          <w:sz w:val="24"/>
          <w:szCs w:val="24"/>
          <w:shd w:val="clear" w:color="auto" w:fill="FFFFFF"/>
        </w:rPr>
        <w:t xml:space="preserve"> was formed</w:t>
      </w:r>
      <w:r w:rsidR="004512BD">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 xml:space="preserve">to evaluate the current state of MAWWFRS and the fire service </w:t>
      </w:r>
      <w:proofErr w:type="gramStart"/>
      <w:r w:rsidRPr="008432F7">
        <w:rPr>
          <w:rFonts w:ascii="Times New Roman" w:hAnsi="Times New Roman" w:cs="Times New Roman"/>
          <w:color w:val="0D0D0D"/>
          <w:sz w:val="24"/>
          <w:szCs w:val="24"/>
          <w:shd w:val="clear" w:color="auto" w:fill="FFFFFF"/>
        </w:rPr>
        <w:t>profession as a whole, culminating</w:t>
      </w:r>
      <w:proofErr w:type="gramEnd"/>
      <w:r w:rsidRPr="008432F7">
        <w:rPr>
          <w:rFonts w:ascii="Times New Roman" w:hAnsi="Times New Roman" w:cs="Times New Roman"/>
          <w:color w:val="0D0D0D"/>
          <w:sz w:val="24"/>
          <w:szCs w:val="24"/>
          <w:shd w:val="clear" w:color="auto" w:fill="FFFFFF"/>
        </w:rPr>
        <w:t xml:space="preserve"> in an action plan covering all divisions</w:t>
      </w:r>
      <w:bookmarkEnd w:id="1"/>
      <w:r w:rsidR="00B16B3F">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This briefing paper serves to provide initial context and guidance for the group</w:t>
      </w:r>
      <w:r w:rsidR="004512BD">
        <w:rPr>
          <w:rFonts w:ascii="Times New Roman" w:hAnsi="Times New Roman" w:cs="Times New Roman"/>
          <w:color w:val="0D0D0D"/>
          <w:sz w:val="24"/>
          <w:szCs w:val="24"/>
          <w:shd w:val="clear" w:color="auto" w:fill="FFFFFF"/>
        </w:rPr>
        <w:t>.</w:t>
      </w:r>
    </w:p>
    <w:p w14:paraId="0F00CAE8" w14:textId="77777777" w:rsidR="004512BD" w:rsidRPr="008432F7" w:rsidRDefault="004512BD" w:rsidP="004512BD">
      <w:pPr>
        <w:rPr>
          <w:rFonts w:ascii="Times New Roman" w:hAnsi="Times New Roman" w:cs="Times New Roman"/>
          <w:color w:val="0D0D0D"/>
          <w:sz w:val="24"/>
          <w:szCs w:val="24"/>
          <w:shd w:val="clear" w:color="auto" w:fill="FFFFFF"/>
        </w:rPr>
      </w:pPr>
    </w:p>
    <w:p w14:paraId="7C69A6FA" w14:textId="28727C0F" w:rsidR="00C35481" w:rsidRPr="004512BD" w:rsidRDefault="00C35481" w:rsidP="004512BD">
      <w:pPr>
        <w:pStyle w:val="Heading1"/>
        <w:numPr>
          <w:ilvl w:val="0"/>
          <w:numId w:val="27"/>
        </w:numPr>
        <w:spacing w:after="160"/>
      </w:pPr>
      <w:r w:rsidRPr="004512BD">
        <w:t>Executive Summary</w:t>
      </w:r>
    </w:p>
    <w:p w14:paraId="152DBDF9" w14:textId="5B59D6BB" w:rsidR="005D7F71" w:rsidRPr="008432F7" w:rsidRDefault="005D7F71" w:rsidP="00C35481">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 xml:space="preserve">This paper offers an analysis of the cultural audit carried out by </w:t>
      </w:r>
      <w:r w:rsidR="004512BD">
        <w:rPr>
          <w:rFonts w:ascii="Times New Roman" w:hAnsi="Times New Roman" w:cs="Times New Roman"/>
          <w:color w:val="0D0D0D"/>
          <w:sz w:val="24"/>
          <w:szCs w:val="24"/>
          <w:shd w:val="clear" w:color="auto" w:fill="FFFFFF"/>
        </w:rPr>
        <w:t>ORS</w:t>
      </w:r>
      <w:r w:rsidRPr="008432F7">
        <w:rPr>
          <w:rFonts w:ascii="Times New Roman" w:hAnsi="Times New Roman" w:cs="Times New Roman"/>
          <w:color w:val="0D0D0D"/>
          <w:sz w:val="24"/>
          <w:szCs w:val="24"/>
          <w:shd w:val="clear" w:color="auto" w:fill="FFFFFF"/>
        </w:rPr>
        <w:t xml:space="preserve"> in February 2023</w:t>
      </w:r>
      <w:r w:rsidR="004512BD">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The primary aim of the audit was to evaluate the organi</w:t>
      </w:r>
      <w:r w:rsidR="004512BD">
        <w:rPr>
          <w:rFonts w:ascii="Times New Roman" w:hAnsi="Times New Roman" w:cs="Times New Roman"/>
          <w:color w:val="0D0D0D"/>
          <w:sz w:val="24"/>
          <w:szCs w:val="24"/>
          <w:shd w:val="clear" w:color="auto" w:fill="FFFFFF"/>
        </w:rPr>
        <w:t>s</w:t>
      </w:r>
      <w:r w:rsidRPr="008432F7">
        <w:rPr>
          <w:rFonts w:ascii="Times New Roman" w:hAnsi="Times New Roman" w:cs="Times New Roman"/>
          <w:color w:val="0D0D0D"/>
          <w:sz w:val="24"/>
          <w:szCs w:val="24"/>
          <w:shd w:val="clear" w:color="auto" w:fill="FFFFFF"/>
        </w:rPr>
        <w:t>ational culture, elicit employee perspectives</w:t>
      </w:r>
      <w:r w:rsidR="004512BD">
        <w:rPr>
          <w:rFonts w:ascii="Times New Roman" w:hAnsi="Times New Roman" w:cs="Times New Roman"/>
          <w:color w:val="0D0D0D"/>
          <w:sz w:val="24"/>
          <w:szCs w:val="24"/>
          <w:shd w:val="clear" w:color="auto" w:fill="FFFFFF"/>
        </w:rPr>
        <w:t xml:space="preserve"> on working life</w:t>
      </w:r>
      <w:r w:rsidRPr="008432F7">
        <w:rPr>
          <w:rFonts w:ascii="Times New Roman" w:hAnsi="Times New Roman" w:cs="Times New Roman"/>
          <w:color w:val="0D0D0D"/>
          <w:sz w:val="24"/>
          <w:szCs w:val="24"/>
          <w:shd w:val="clear" w:color="auto" w:fill="FFFFFF"/>
        </w:rPr>
        <w:t xml:space="preserve"> and pinpoint areas necessitating improvement. Furthermore, the report leverages insights from pertinent literature and external cultural audit reports conducted by SWFRS and the London Fire Brigade to shed light on the challenges encountered by analogous organisations.</w:t>
      </w:r>
    </w:p>
    <w:p w14:paraId="4387E159" w14:textId="2A76624E" w:rsidR="008432F7" w:rsidRPr="008432F7" w:rsidRDefault="008432F7" w:rsidP="00C35481">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lastRenderedPageBreak/>
        <w:t xml:space="preserve">The paper provides an analysis of </w:t>
      </w:r>
      <w:r w:rsidR="004512BD">
        <w:rPr>
          <w:rFonts w:ascii="Times New Roman" w:hAnsi="Times New Roman" w:cs="Times New Roman"/>
          <w:color w:val="0D0D0D"/>
          <w:sz w:val="24"/>
          <w:szCs w:val="24"/>
          <w:shd w:val="clear" w:color="auto" w:fill="FFFFFF"/>
        </w:rPr>
        <w:t>MAWWFRS’s</w:t>
      </w:r>
      <w:r w:rsidRPr="008432F7">
        <w:rPr>
          <w:rFonts w:ascii="Times New Roman" w:hAnsi="Times New Roman" w:cs="Times New Roman"/>
          <w:color w:val="0D0D0D"/>
          <w:sz w:val="24"/>
          <w:szCs w:val="24"/>
          <w:shd w:val="clear" w:color="auto" w:fill="FFFFFF"/>
        </w:rPr>
        <w:t xml:space="preserve"> strategic approach to providing good work and the overall wellbeing of the workforce.</w:t>
      </w:r>
    </w:p>
    <w:p w14:paraId="52DE0BDF" w14:textId="3910EFF1" w:rsidR="005D7F71" w:rsidRPr="008432F7" w:rsidRDefault="008432F7" w:rsidP="00C35481">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T</w:t>
      </w:r>
      <w:r w:rsidR="005D7F71" w:rsidRPr="008432F7">
        <w:rPr>
          <w:rFonts w:ascii="Times New Roman" w:hAnsi="Times New Roman" w:cs="Times New Roman"/>
          <w:color w:val="0D0D0D"/>
          <w:sz w:val="24"/>
          <w:szCs w:val="24"/>
          <w:shd w:val="clear" w:color="auto" w:fill="FFFFFF"/>
        </w:rPr>
        <w:t xml:space="preserve">he report delves into systemic issues surrounding diversity and inclusion, drawing upon relevant literature to inform the analysis. It provides consequential recommendations for improvement across three pivotal areas: </w:t>
      </w:r>
      <w:r w:rsidR="004512BD">
        <w:rPr>
          <w:rFonts w:ascii="Times New Roman" w:hAnsi="Times New Roman" w:cs="Times New Roman"/>
          <w:color w:val="0D0D0D"/>
          <w:sz w:val="24"/>
          <w:szCs w:val="24"/>
          <w:shd w:val="clear" w:color="auto" w:fill="FFFFFF"/>
        </w:rPr>
        <w:t>Equality, Diversity, Inclusion and Belonging</w:t>
      </w:r>
      <w:r w:rsidR="005D7F71" w:rsidRPr="008432F7">
        <w:rPr>
          <w:rFonts w:ascii="Times New Roman" w:hAnsi="Times New Roman" w:cs="Times New Roman"/>
          <w:color w:val="0D0D0D"/>
          <w:sz w:val="24"/>
          <w:szCs w:val="24"/>
          <w:shd w:val="clear" w:color="auto" w:fill="FFFFFF"/>
        </w:rPr>
        <w:t>; Value-</w:t>
      </w:r>
      <w:r w:rsidR="00B16B3F">
        <w:rPr>
          <w:rFonts w:ascii="Times New Roman" w:hAnsi="Times New Roman" w:cs="Times New Roman"/>
          <w:color w:val="0D0D0D"/>
          <w:sz w:val="24"/>
          <w:szCs w:val="24"/>
          <w:shd w:val="clear" w:color="auto" w:fill="FFFFFF"/>
        </w:rPr>
        <w:t>L</w:t>
      </w:r>
      <w:r w:rsidR="005D7F71" w:rsidRPr="008432F7">
        <w:rPr>
          <w:rFonts w:ascii="Times New Roman" w:hAnsi="Times New Roman" w:cs="Times New Roman"/>
          <w:color w:val="0D0D0D"/>
          <w:sz w:val="24"/>
          <w:szCs w:val="24"/>
          <w:shd w:val="clear" w:color="auto" w:fill="FFFFFF"/>
        </w:rPr>
        <w:t>ed Leadership; Internal Communication</w:t>
      </w:r>
      <w:r w:rsidR="00B16B3F">
        <w:rPr>
          <w:rFonts w:ascii="Times New Roman" w:hAnsi="Times New Roman" w:cs="Times New Roman"/>
          <w:color w:val="0D0D0D"/>
          <w:sz w:val="24"/>
          <w:szCs w:val="24"/>
          <w:shd w:val="clear" w:color="auto" w:fill="FFFFFF"/>
        </w:rPr>
        <w:t>.</w:t>
      </w:r>
    </w:p>
    <w:p w14:paraId="277E3A15" w14:textId="77777777" w:rsidR="005D7F71" w:rsidRPr="008432F7" w:rsidRDefault="005D7F71" w:rsidP="00C35481">
      <w:pPr>
        <w:rPr>
          <w:rFonts w:ascii="Times New Roman" w:hAnsi="Times New Roman" w:cs="Times New Roman"/>
          <w:color w:val="0D0D0D"/>
          <w:sz w:val="24"/>
          <w:szCs w:val="24"/>
          <w:shd w:val="clear" w:color="auto" w:fill="FFFFFF"/>
        </w:rPr>
      </w:pPr>
    </w:p>
    <w:p w14:paraId="675E2578" w14:textId="54C40D0B" w:rsidR="005D7F71" w:rsidRPr="004512BD" w:rsidRDefault="005D7F71" w:rsidP="004512BD">
      <w:pPr>
        <w:pStyle w:val="Heading1"/>
        <w:numPr>
          <w:ilvl w:val="0"/>
          <w:numId w:val="27"/>
        </w:numPr>
        <w:spacing w:after="160"/>
        <w:ind w:left="714" w:hanging="357"/>
      </w:pPr>
      <w:r w:rsidRPr="004512BD">
        <w:t>Introduction</w:t>
      </w:r>
    </w:p>
    <w:p w14:paraId="375699FF" w14:textId="40A14017" w:rsidR="008432F7" w:rsidRPr="008432F7" w:rsidRDefault="00910AE0" w:rsidP="008432F7">
      <w:pPr>
        <w:rPr>
          <w:rFonts w:ascii="Times New Roman" w:hAnsi="Times New Roman" w:cs="Times New Roman"/>
          <w:color w:val="0D0D0D"/>
          <w:sz w:val="24"/>
          <w:szCs w:val="24"/>
          <w:shd w:val="clear" w:color="auto" w:fill="FFFFFF"/>
        </w:rPr>
      </w:pPr>
      <w:bookmarkStart w:id="2" w:name="_Hlk159658702"/>
      <w:r w:rsidRPr="008432F7">
        <w:rPr>
          <w:rFonts w:ascii="Times New Roman" w:hAnsi="Times New Roman" w:cs="Times New Roman"/>
          <w:color w:val="0D0D0D"/>
          <w:sz w:val="24"/>
          <w:szCs w:val="24"/>
          <w:shd w:val="clear" w:color="auto" w:fill="FFFFFF"/>
        </w:rPr>
        <w:t>The Chartered Institute of Personnel and Development (CIPD) posits that the presence of good work is integral to individual wellbeing, facilitates the development of a robust and equitable society, fosters motivated employees</w:t>
      </w:r>
      <w:r w:rsidR="00A22789">
        <w:rPr>
          <w:rFonts w:ascii="Times New Roman" w:hAnsi="Times New Roman" w:cs="Times New Roman"/>
          <w:color w:val="0D0D0D"/>
          <w:sz w:val="24"/>
          <w:szCs w:val="24"/>
          <w:shd w:val="clear" w:color="auto" w:fill="FFFFFF"/>
        </w:rPr>
        <w:t xml:space="preserve"> working within</w:t>
      </w:r>
      <w:r w:rsidRPr="008432F7">
        <w:rPr>
          <w:rFonts w:ascii="Times New Roman" w:hAnsi="Times New Roman" w:cs="Times New Roman"/>
          <w:color w:val="0D0D0D"/>
          <w:sz w:val="24"/>
          <w:szCs w:val="24"/>
          <w:shd w:val="clear" w:color="auto" w:fill="FFFFFF"/>
        </w:rPr>
        <w:t xml:space="preserve"> efficient organisations, and </w:t>
      </w:r>
      <w:r w:rsidR="00A22789">
        <w:rPr>
          <w:rFonts w:ascii="Times New Roman" w:hAnsi="Times New Roman" w:cs="Times New Roman"/>
          <w:color w:val="0D0D0D"/>
          <w:sz w:val="24"/>
          <w:szCs w:val="24"/>
          <w:shd w:val="clear" w:color="auto" w:fill="FFFFFF"/>
        </w:rPr>
        <w:t xml:space="preserve">helps develop </w:t>
      </w:r>
      <w:r w:rsidRPr="008432F7">
        <w:rPr>
          <w:rFonts w:ascii="Times New Roman" w:hAnsi="Times New Roman" w:cs="Times New Roman"/>
          <w:color w:val="0D0D0D"/>
          <w:sz w:val="24"/>
          <w:szCs w:val="24"/>
          <w:shd w:val="clear" w:color="auto" w:fill="FFFFFF"/>
        </w:rPr>
        <w:t>a resilient economy</w:t>
      </w:r>
      <w:r w:rsidR="004512BD">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According to</w:t>
      </w:r>
      <w:r w:rsidRPr="004512BD">
        <w:rPr>
          <w:rFonts w:ascii="Times New Roman" w:hAnsi="Times New Roman" w:cs="Times New Roman"/>
          <w:sz w:val="24"/>
          <w:szCs w:val="24"/>
          <w:shd w:val="clear" w:color="auto" w:fill="FFFFFF"/>
        </w:rPr>
        <w:t xml:space="preserve"> Brinkley</w:t>
      </w:r>
      <w:r w:rsidR="004512BD">
        <w:rPr>
          <w:rFonts w:ascii="Times New Roman" w:hAnsi="Times New Roman" w:cs="Times New Roman"/>
          <w:sz w:val="24"/>
          <w:szCs w:val="24"/>
          <w:shd w:val="clear" w:color="auto" w:fill="FFFFFF"/>
        </w:rPr>
        <w:t xml:space="preserve"> (2023)</w:t>
      </w:r>
      <w:r w:rsidR="004512BD" w:rsidRPr="004512BD">
        <w:rPr>
          <w:rFonts w:ascii="Times New Roman" w:hAnsi="Times New Roman" w:cs="Times New Roman"/>
          <w:sz w:val="24"/>
          <w:szCs w:val="24"/>
          <w:shd w:val="clear" w:color="auto" w:fill="FFFFFF"/>
        </w:rPr>
        <w:t xml:space="preserve">, </w:t>
      </w:r>
      <w:r w:rsidRPr="008432F7">
        <w:rPr>
          <w:rFonts w:ascii="Times New Roman" w:hAnsi="Times New Roman" w:cs="Times New Roman"/>
          <w:color w:val="0D0D0D"/>
          <w:sz w:val="24"/>
          <w:szCs w:val="24"/>
          <w:shd w:val="clear" w:color="auto" w:fill="FFFFFF"/>
        </w:rPr>
        <w:t>there are seven dimensions that constitute good work, namely: pay and benefits</w:t>
      </w:r>
      <w:r w:rsidR="00A22789">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contracts</w:t>
      </w:r>
      <w:r w:rsidR="00A22789">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work-life balance</w:t>
      </w:r>
      <w:r w:rsidR="00A22789">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job design and nature of work</w:t>
      </w:r>
      <w:r w:rsidR="00A22789">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relationships at work</w:t>
      </w:r>
      <w:r w:rsidR="00A22789">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employee voi</w:t>
      </w:r>
      <w:r w:rsidR="00A22789">
        <w:rPr>
          <w:rFonts w:ascii="Times New Roman" w:hAnsi="Times New Roman" w:cs="Times New Roman"/>
          <w:color w:val="0D0D0D"/>
          <w:sz w:val="24"/>
          <w:szCs w:val="24"/>
          <w:shd w:val="clear" w:color="auto" w:fill="FFFFFF"/>
        </w:rPr>
        <w:t>ce;</w:t>
      </w:r>
      <w:r w:rsidRPr="008432F7">
        <w:rPr>
          <w:rFonts w:ascii="Times New Roman" w:hAnsi="Times New Roman" w:cs="Times New Roman"/>
          <w:color w:val="0D0D0D"/>
          <w:sz w:val="24"/>
          <w:szCs w:val="24"/>
          <w:shd w:val="clear" w:color="auto" w:fill="FFFFFF"/>
        </w:rPr>
        <w:t xml:space="preserve"> health and wellbeing</w:t>
      </w:r>
      <w:bookmarkEnd w:id="2"/>
      <w:r w:rsidR="003A5548" w:rsidRPr="008432F7">
        <w:rPr>
          <w:rFonts w:ascii="Times New Roman" w:hAnsi="Times New Roman" w:cs="Times New Roman"/>
          <w:color w:val="0D0D0D"/>
          <w:sz w:val="24"/>
          <w:szCs w:val="24"/>
          <w:shd w:val="clear" w:color="auto" w:fill="FFFFFF"/>
        </w:rPr>
        <w:t>.</w:t>
      </w:r>
      <w:r w:rsidR="008432F7" w:rsidRPr="008432F7">
        <w:rPr>
          <w:rFonts w:ascii="Times New Roman" w:hAnsi="Times New Roman" w:cs="Times New Roman"/>
          <w:color w:val="0D0D0D"/>
          <w:sz w:val="24"/>
          <w:szCs w:val="24"/>
          <w:shd w:val="clear" w:color="auto" w:fill="FFFFFF"/>
        </w:rPr>
        <w:t xml:space="preserve">  In line with the seven dimensions</w:t>
      </w:r>
      <w:r w:rsidR="004512BD">
        <w:rPr>
          <w:rFonts w:ascii="Times New Roman" w:hAnsi="Times New Roman" w:cs="Times New Roman"/>
          <w:color w:val="0D0D0D"/>
          <w:sz w:val="24"/>
          <w:szCs w:val="24"/>
          <w:shd w:val="clear" w:color="auto" w:fill="FFFFFF"/>
        </w:rPr>
        <w:t>,</w:t>
      </w:r>
      <w:r w:rsidR="008432F7" w:rsidRPr="008432F7">
        <w:rPr>
          <w:rFonts w:ascii="Times New Roman" w:hAnsi="Times New Roman" w:cs="Times New Roman"/>
          <w:color w:val="0D0D0D"/>
          <w:sz w:val="24"/>
          <w:szCs w:val="24"/>
          <w:shd w:val="clear" w:color="auto" w:fill="FFFFFF"/>
        </w:rPr>
        <w:t xml:space="preserve"> the ORS</w:t>
      </w:r>
      <w:r w:rsidR="004512BD">
        <w:rPr>
          <w:rFonts w:ascii="Times New Roman" w:hAnsi="Times New Roman" w:cs="Times New Roman"/>
          <w:color w:val="0D0D0D"/>
          <w:sz w:val="24"/>
          <w:szCs w:val="24"/>
          <w:shd w:val="clear" w:color="auto" w:fill="FFFFFF"/>
        </w:rPr>
        <w:t xml:space="preserve"> (2023)</w:t>
      </w:r>
      <w:r w:rsidR="008432F7" w:rsidRPr="008432F7">
        <w:rPr>
          <w:rFonts w:ascii="Times New Roman" w:hAnsi="Times New Roman" w:cs="Times New Roman"/>
          <w:color w:val="0D0D0D"/>
          <w:sz w:val="24"/>
          <w:szCs w:val="24"/>
          <w:shd w:val="clear" w:color="auto" w:fill="FFFFFF"/>
        </w:rPr>
        <w:t xml:space="preserve"> cultural survey found that</w:t>
      </w:r>
      <w:r w:rsidR="004512BD">
        <w:rPr>
          <w:rFonts w:ascii="Times New Roman" w:hAnsi="Times New Roman" w:cs="Times New Roman"/>
          <w:color w:val="0D0D0D"/>
          <w:sz w:val="24"/>
          <w:szCs w:val="24"/>
          <w:shd w:val="clear" w:color="auto" w:fill="FFFFFF"/>
        </w:rPr>
        <w:t xml:space="preserve"> </w:t>
      </w:r>
      <w:r w:rsidR="008432F7" w:rsidRPr="008432F7">
        <w:rPr>
          <w:rFonts w:ascii="Times New Roman" w:hAnsi="Times New Roman" w:cs="Times New Roman"/>
          <w:color w:val="0D0D0D"/>
          <w:sz w:val="24"/>
          <w:szCs w:val="24"/>
          <w:shd w:val="clear" w:color="auto" w:fill="FFFFFF"/>
        </w:rPr>
        <w:t xml:space="preserve">73% of respondents were happy with their job </w:t>
      </w:r>
      <w:r w:rsidR="004512BD">
        <w:rPr>
          <w:rFonts w:ascii="Times New Roman" w:hAnsi="Times New Roman" w:cs="Times New Roman"/>
          <w:color w:val="0D0D0D"/>
          <w:sz w:val="24"/>
          <w:szCs w:val="24"/>
          <w:shd w:val="clear" w:color="auto" w:fill="FFFFFF"/>
        </w:rPr>
        <w:t>rising</w:t>
      </w:r>
      <w:r w:rsidR="008432F7" w:rsidRPr="008432F7">
        <w:rPr>
          <w:rFonts w:ascii="Times New Roman" w:hAnsi="Times New Roman" w:cs="Times New Roman"/>
          <w:color w:val="0D0D0D"/>
          <w:sz w:val="24"/>
          <w:szCs w:val="24"/>
          <w:shd w:val="clear" w:color="auto" w:fill="FFFFFF"/>
        </w:rPr>
        <w:t xml:space="preserve"> from 66% in 2014.  </w:t>
      </w:r>
      <w:r w:rsidR="008432F7">
        <w:rPr>
          <w:rFonts w:ascii="Times New Roman" w:hAnsi="Times New Roman" w:cs="Times New Roman"/>
          <w:color w:val="0D0D0D"/>
          <w:sz w:val="24"/>
          <w:szCs w:val="24"/>
          <w:shd w:val="clear" w:color="auto" w:fill="FFFFFF"/>
        </w:rPr>
        <w:t>A</w:t>
      </w:r>
      <w:r w:rsidR="008432F7" w:rsidRPr="008432F7">
        <w:rPr>
          <w:rFonts w:ascii="Times New Roman" w:hAnsi="Times New Roman" w:cs="Times New Roman"/>
          <w:color w:val="0D0D0D"/>
          <w:sz w:val="24"/>
          <w:szCs w:val="24"/>
          <w:shd w:val="clear" w:color="auto" w:fill="FFFFFF"/>
        </w:rPr>
        <w:t xml:space="preserve"> table</w:t>
      </w:r>
      <w:r w:rsidR="008432F7">
        <w:rPr>
          <w:rFonts w:ascii="Times New Roman" w:hAnsi="Times New Roman" w:cs="Times New Roman"/>
          <w:color w:val="0D0D0D"/>
          <w:sz w:val="24"/>
          <w:szCs w:val="24"/>
          <w:shd w:val="clear" w:color="auto" w:fill="FFFFFF"/>
        </w:rPr>
        <w:t xml:space="preserve"> is provided at Appendix A</w:t>
      </w:r>
      <w:r w:rsidR="00B16B3F">
        <w:rPr>
          <w:rFonts w:ascii="Times New Roman" w:hAnsi="Times New Roman" w:cs="Times New Roman"/>
          <w:color w:val="0D0D0D"/>
          <w:sz w:val="24"/>
          <w:szCs w:val="24"/>
          <w:shd w:val="clear" w:color="auto" w:fill="FFFFFF"/>
        </w:rPr>
        <w:t>,</w:t>
      </w:r>
      <w:r w:rsidR="008432F7">
        <w:rPr>
          <w:rFonts w:ascii="Times New Roman" w:hAnsi="Times New Roman" w:cs="Times New Roman"/>
          <w:color w:val="0D0D0D"/>
          <w:sz w:val="24"/>
          <w:szCs w:val="24"/>
          <w:shd w:val="clear" w:color="auto" w:fill="FFFFFF"/>
        </w:rPr>
        <w:t xml:space="preserve"> which</w:t>
      </w:r>
      <w:r w:rsidR="008432F7" w:rsidRPr="008432F7">
        <w:rPr>
          <w:rFonts w:ascii="Times New Roman" w:hAnsi="Times New Roman" w:cs="Times New Roman"/>
          <w:color w:val="0D0D0D"/>
          <w:sz w:val="24"/>
          <w:szCs w:val="24"/>
          <w:shd w:val="clear" w:color="auto" w:fill="FFFFFF"/>
        </w:rPr>
        <w:t xml:space="preserve"> shows extracted data from the ORS</w:t>
      </w:r>
      <w:r w:rsidR="004512BD">
        <w:rPr>
          <w:rFonts w:ascii="Times New Roman" w:hAnsi="Times New Roman" w:cs="Times New Roman"/>
          <w:color w:val="0D0D0D"/>
          <w:sz w:val="24"/>
          <w:szCs w:val="24"/>
          <w:shd w:val="clear" w:color="auto" w:fill="FFFFFF"/>
        </w:rPr>
        <w:t xml:space="preserve"> </w:t>
      </w:r>
      <w:r w:rsidR="008432F7" w:rsidRPr="008432F7">
        <w:rPr>
          <w:rFonts w:ascii="Times New Roman" w:hAnsi="Times New Roman" w:cs="Times New Roman"/>
          <w:color w:val="0D0D0D"/>
          <w:sz w:val="24"/>
          <w:szCs w:val="24"/>
          <w:shd w:val="clear" w:color="auto" w:fill="FFFFFF"/>
        </w:rPr>
        <w:t xml:space="preserve">survey set against </w:t>
      </w:r>
      <w:r w:rsidR="00B16B3F">
        <w:rPr>
          <w:rFonts w:ascii="Times New Roman" w:hAnsi="Times New Roman" w:cs="Times New Roman"/>
          <w:color w:val="0D0D0D"/>
          <w:sz w:val="24"/>
          <w:szCs w:val="24"/>
          <w:shd w:val="clear" w:color="auto" w:fill="FFFFFF"/>
        </w:rPr>
        <w:t>Brinkley’s</w:t>
      </w:r>
      <w:r w:rsidR="008432F7" w:rsidRPr="008432F7">
        <w:rPr>
          <w:rFonts w:ascii="Times New Roman" w:hAnsi="Times New Roman" w:cs="Times New Roman"/>
          <w:color w:val="0D0D0D"/>
          <w:sz w:val="24"/>
          <w:szCs w:val="24"/>
          <w:shd w:val="clear" w:color="auto" w:fill="FFFFFF"/>
        </w:rPr>
        <w:t xml:space="preserve"> Seven </w:t>
      </w:r>
      <w:r w:rsidR="004512BD">
        <w:rPr>
          <w:rFonts w:ascii="Times New Roman" w:hAnsi="Times New Roman" w:cs="Times New Roman"/>
          <w:color w:val="0D0D0D"/>
          <w:sz w:val="24"/>
          <w:szCs w:val="24"/>
          <w:shd w:val="clear" w:color="auto" w:fill="FFFFFF"/>
        </w:rPr>
        <w:t>D</w:t>
      </w:r>
      <w:r w:rsidR="008432F7" w:rsidRPr="008432F7">
        <w:rPr>
          <w:rFonts w:ascii="Times New Roman" w:hAnsi="Times New Roman" w:cs="Times New Roman"/>
          <w:color w:val="0D0D0D"/>
          <w:sz w:val="24"/>
          <w:szCs w:val="24"/>
          <w:shd w:val="clear" w:color="auto" w:fill="FFFFFF"/>
        </w:rPr>
        <w:t>imensions</w:t>
      </w:r>
      <w:r w:rsidR="004512BD">
        <w:rPr>
          <w:rFonts w:ascii="Times New Roman" w:hAnsi="Times New Roman" w:cs="Times New Roman"/>
          <w:color w:val="0D0D0D"/>
          <w:sz w:val="24"/>
          <w:szCs w:val="24"/>
          <w:shd w:val="clear" w:color="auto" w:fill="FFFFFF"/>
        </w:rPr>
        <w:t>. T</w:t>
      </w:r>
      <w:r w:rsidR="008432F7">
        <w:rPr>
          <w:rFonts w:ascii="Times New Roman" w:hAnsi="Times New Roman" w:cs="Times New Roman"/>
          <w:color w:val="0D0D0D"/>
          <w:sz w:val="24"/>
          <w:szCs w:val="24"/>
          <w:shd w:val="clear" w:color="auto" w:fill="FFFFFF"/>
        </w:rPr>
        <w:t xml:space="preserve">he following </w:t>
      </w:r>
      <w:proofErr w:type="gramStart"/>
      <w:r w:rsidR="008432F7">
        <w:rPr>
          <w:rFonts w:ascii="Times New Roman" w:hAnsi="Times New Roman" w:cs="Times New Roman"/>
          <w:color w:val="0D0D0D"/>
          <w:sz w:val="24"/>
          <w:szCs w:val="24"/>
          <w:shd w:val="clear" w:color="auto" w:fill="FFFFFF"/>
        </w:rPr>
        <w:t>sections</w:t>
      </w:r>
      <w:proofErr w:type="gramEnd"/>
      <w:r w:rsidR="008432F7">
        <w:rPr>
          <w:rFonts w:ascii="Times New Roman" w:hAnsi="Times New Roman" w:cs="Times New Roman"/>
          <w:color w:val="0D0D0D"/>
          <w:sz w:val="24"/>
          <w:szCs w:val="24"/>
          <w:shd w:val="clear" w:color="auto" w:fill="FFFFFF"/>
        </w:rPr>
        <w:t xml:space="preserve"> of the report proves qualitative analysis of good work and culture. </w:t>
      </w:r>
      <w:r w:rsidR="004512BD">
        <w:rPr>
          <w:rFonts w:ascii="Times New Roman" w:hAnsi="Times New Roman" w:cs="Times New Roman"/>
          <w:color w:val="0D0D0D"/>
          <w:sz w:val="24"/>
          <w:szCs w:val="24"/>
          <w:shd w:val="clear" w:color="auto" w:fill="FFFFFF"/>
        </w:rPr>
        <w:t>This paper</w:t>
      </w:r>
      <w:r w:rsidR="008432F7">
        <w:rPr>
          <w:rFonts w:ascii="Times New Roman" w:hAnsi="Times New Roman" w:cs="Times New Roman"/>
          <w:color w:val="0D0D0D"/>
          <w:sz w:val="24"/>
          <w:szCs w:val="24"/>
          <w:shd w:val="clear" w:color="auto" w:fill="FFFFFF"/>
        </w:rPr>
        <w:t xml:space="preserve"> focuses more on </w:t>
      </w:r>
      <w:bookmarkStart w:id="3" w:name="_Hlk159658753"/>
      <w:r w:rsidR="004512BD">
        <w:rPr>
          <w:rFonts w:ascii="Times New Roman" w:hAnsi="Times New Roman" w:cs="Times New Roman"/>
          <w:color w:val="0D0D0D"/>
          <w:sz w:val="24"/>
          <w:szCs w:val="24"/>
          <w:shd w:val="clear" w:color="auto" w:fill="FFFFFF"/>
        </w:rPr>
        <w:t>w</w:t>
      </w:r>
      <w:r w:rsidR="008432F7">
        <w:rPr>
          <w:rFonts w:ascii="Times New Roman" w:hAnsi="Times New Roman" w:cs="Times New Roman"/>
          <w:color w:val="0D0D0D"/>
          <w:sz w:val="24"/>
          <w:szCs w:val="24"/>
          <w:shd w:val="clear" w:color="auto" w:fill="FFFFFF"/>
        </w:rPr>
        <w:t xml:space="preserve">ork-life balance, </w:t>
      </w:r>
      <w:r w:rsidR="004512BD">
        <w:rPr>
          <w:rFonts w:ascii="Times New Roman" w:hAnsi="Times New Roman" w:cs="Times New Roman"/>
          <w:color w:val="0D0D0D"/>
          <w:sz w:val="24"/>
          <w:szCs w:val="24"/>
          <w:shd w:val="clear" w:color="auto" w:fill="FFFFFF"/>
        </w:rPr>
        <w:t>n</w:t>
      </w:r>
      <w:r w:rsidR="008432F7">
        <w:rPr>
          <w:rFonts w:ascii="Times New Roman" w:hAnsi="Times New Roman" w:cs="Times New Roman"/>
          <w:color w:val="0D0D0D"/>
          <w:sz w:val="24"/>
          <w:szCs w:val="24"/>
          <w:shd w:val="clear" w:color="auto" w:fill="FFFFFF"/>
        </w:rPr>
        <w:t xml:space="preserve">ature of </w:t>
      </w:r>
      <w:r w:rsidR="004512BD">
        <w:rPr>
          <w:rFonts w:ascii="Times New Roman" w:hAnsi="Times New Roman" w:cs="Times New Roman"/>
          <w:color w:val="0D0D0D"/>
          <w:sz w:val="24"/>
          <w:szCs w:val="24"/>
          <w:shd w:val="clear" w:color="auto" w:fill="FFFFFF"/>
        </w:rPr>
        <w:t>w</w:t>
      </w:r>
      <w:r w:rsidR="008432F7">
        <w:rPr>
          <w:rFonts w:ascii="Times New Roman" w:hAnsi="Times New Roman" w:cs="Times New Roman"/>
          <w:color w:val="0D0D0D"/>
          <w:sz w:val="24"/>
          <w:szCs w:val="24"/>
          <w:shd w:val="clear" w:color="auto" w:fill="FFFFFF"/>
        </w:rPr>
        <w:t xml:space="preserve">ork, </w:t>
      </w:r>
      <w:r w:rsidR="004512BD">
        <w:rPr>
          <w:rFonts w:ascii="Times New Roman" w:hAnsi="Times New Roman" w:cs="Times New Roman"/>
          <w:color w:val="0D0D0D"/>
          <w:sz w:val="24"/>
          <w:szCs w:val="24"/>
          <w:shd w:val="clear" w:color="auto" w:fill="FFFFFF"/>
        </w:rPr>
        <w:t>r</w:t>
      </w:r>
      <w:r w:rsidR="008432F7">
        <w:rPr>
          <w:rFonts w:ascii="Times New Roman" w:hAnsi="Times New Roman" w:cs="Times New Roman"/>
          <w:color w:val="0D0D0D"/>
          <w:sz w:val="24"/>
          <w:szCs w:val="24"/>
          <w:shd w:val="clear" w:color="auto" w:fill="FFFFFF"/>
        </w:rPr>
        <w:t xml:space="preserve">elationships at work, </w:t>
      </w:r>
      <w:r w:rsidR="004512BD">
        <w:rPr>
          <w:rFonts w:ascii="Times New Roman" w:hAnsi="Times New Roman" w:cs="Times New Roman"/>
          <w:color w:val="0D0D0D"/>
          <w:sz w:val="24"/>
          <w:szCs w:val="24"/>
          <w:shd w:val="clear" w:color="auto" w:fill="FFFFFF"/>
        </w:rPr>
        <w:t>e</w:t>
      </w:r>
      <w:r w:rsidR="008432F7">
        <w:rPr>
          <w:rFonts w:ascii="Times New Roman" w:hAnsi="Times New Roman" w:cs="Times New Roman"/>
          <w:color w:val="0D0D0D"/>
          <w:sz w:val="24"/>
          <w:szCs w:val="24"/>
          <w:shd w:val="clear" w:color="auto" w:fill="FFFFFF"/>
        </w:rPr>
        <w:t xml:space="preserve">mployee </w:t>
      </w:r>
      <w:r w:rsidR="004512BD">
        <w:rPr>
          <w:rFonts w:ascii="Times New Roman" w:hAnsi="Times New Roman" w:cs="Times New Roman"/>
          <w:color w:val="0D0D0D"/>
          <w:sz w:val="24"/>
          <w:szCs w:val="24"/>
          <w:shd w:val="clear" w:color="auto" w:fill="FFFFFF"/>
        </w:rPr>
        <w:t>v</w:t>
      </w:r>
      <w:r w:rsidR="008432F7">
        <w:rPr>
          <w:rFonts w:ascii="Times New Roman" w:hAnsi="Times New Roman" w:cs="Times New Roman"/>
          <w:color w:val="0D0D0D"/>
          <w:sz w:val="24"/>
          <w:szCs w:val="24"/>
          <w:shd w:val="clear" w:color="auto" w:fill="FFFFFF"/>
        </w:rPr>
        <w:t xml:space="preserve">oice and </w:t>
      </w:r>
      <w:r w:rsidR="004512BD">
        <w:rPr>
          <w:rFonts w:ascii="Times New Roman" w:hAnsi="Times New Roman" w:cs="Times New Roman"/>
          <w:color w:val="0D0D0D"/>
          <w:sz w:val="24"/>
          <w:szCs w:val="24"/>
          <w:shd w:val="clear" w:color="auto" w:fill="FFFFFF"/>
        </w:rPr>
        <w:t>h</w:t>
      </w:r>
      <w:r w:rsidR="008432F7">
        <w:rPr>
          <w:rFonts w:ascii="Times New Roman" w:hAnsi="Times New Roman" w:cs="Times New Roman"/>
          <w:color w:val="0D0D0D"/>
          <w:sz w:val="24"/>
          <w:szCs w:val="24"/>
          <w:shd w:val="clear" w:color="auto" w:fill="FFFFFF"/>
        </w:rPr>
        <w:t xml:space="preserve">ealth and </w:t>
      </w:r>
      <w:r w:rsidR="004512BD">
        <w:rPr>
          <w:rFonts w:ascii="Times New Roman" w:hAnsi="Times New Roman" w:cs="Times New Roman"/>
          <w:color w:val="0D0D0D"/>
          <w:sz w:val="24"/>
          <w:szCs w:val="24"/>
          <w:shd w:val="clear" w:color="auto" w:fill="FFFFFF"/>
        </w:rPr>
        <w:t>w</w:t>
      </w:r>
      <w:r w:rsidR="008432F7">
        <w:rPr>
          <w:rFonts w:ascii="Times New Roman" w:hAnsi="Times New Roman" w:cs="Times New Roman"/>
          <w:color w:val="0D0D0D"/>
          <w:sz w:val="24"/>
          <w:szCs w:val="24"/>
          <w:shd w:val="clear" w:color="auto" w:fill="FFFFFF"/>
        </w:rPr>
        <w:t>ellbeing</w:t>
      </w:r>
      <w:bookmarkEnd w:id="3"/>
      <w:r w:rsidR="008432F7">
        <w:rPr>
          <w:rFonts w:ascii="Times New Roman" w:hAnsi="Times New Roman" w:cs="Times New Roman"/>
          <w:color w:val="0D0D0D"/>
          <w:sz w:val="24"/>
          <w:szCs w:val="24"/>
          <w:shd w:val="clear" w:color="auto" w:fill="FFFFFF"/>
        </w:rPr>
        <w:t xml:space="preserve">. This is reflected in the three resulting recommendations for this report. Further investigative work is needed for </w:t>
      </w:r>
      <w:r w:rsidR="004512BD">
        <w:rPr>
          <w:rFonts w:ascii="Times New Roman" w:hAnsi="Times New Roman" w:cs="Times New Roman"/>
          <w:color w:val="0D0D0D"/>
          <w:sz w:val="24"/>
          <w:szCs w:val="24"/>
          <w:shd w:val="clear" w:color="auto" w:fill="FFFFFF"/>
        </w:rPr>
        <w:t>p</w:t>
      </w:r>
      <w:r w:rsidR="008432F7">
        <w:rPr>
          <w:rFonts w:ascii="Times New Roman" w:hAnsi="Times New Roman" w:cs="Times New Roman"/>
          <w:color w:val="0D0D0D"/>
          <w:sz w:val="24"/>
          <w:szCs w:val="24"/>
          <w:shd w:val="clear" w:color="auto" w:fill="FFFFFF"/>
        </w:rPr>
        <w:t>ay</w:t>
      </w:r>
      <w:r w:rsidR="00A22789">
        <w:rPr>
          <w:rFonts w:ascii="Times New Roman" w:hAnsi="Times New Roman" w:cs="Times New Roman"/>
          <w:color w:val="0D0D0D"/>
          <w:sz w:val="24"/>
          <w:szCs w:val="24"/>
          <w:shd w:val="clear" w:color="auto" w:fill="FFFFFF"/>
        </w:rPr>
        <w:t>,</w:t>
      </w:r>
      <w:r w:rsidR="00D201C7">
        <w:rPr>
          <w:rFonts w:ascii="Times New Roman" w:hAnsi="Times New Roman" w:cs="Times New Roman"/>
          <w:color w:val="0D0D0D"/>
          <w:sz w:val="24"/>
          <w:szCs w:val="24"/>
          <w:shd w:val="clear" w:color="auto" w:fill="FFFFFF"/>
        </w:rPr>
        <w:t xml:space="preserve"> </w:t>
      </w:r>
      <w:r w:rsidR="004512BD">
        <w:rPr>
          <w:rFonts w:ascii="Times New Roman" w:hAnsi="Times New Roman" w:cs="Times New Roman"/>
          <w:color w:val="0D0D0D"/>
          <w:sz w:val="24"/>
          <w:szCs w:val="24"/>
          <w:shd w:val="clear" w:color="auto" w:fill="FFFFFF"/>
        </w:rPr>
        <w:t>b</w:t>
      </w:r>
      <w:r w:rsidR="008432F7">
        <w:rPr>
          <w:rFonts w:ascii="Times New Roman" w:hAnsi="Times New Roman" w:cs="Times New Roman"/>
          <w:color w:val="0D0D0D"/>
          <w:sz w:val="24"/>
          <w:szCs w:val="24"/>
          <w:shd w:val="clear" w:color="auto" w:fill="FFFFFF"/>
        </w:rPr>
        <w:t>enefits</w:t>
      </w:r>
      <w:r w:rsidR="00A22789">
        <w:rPr>
          <w:rFonts w:ascii="Times New Roman" w:hAnsi="Times New Roman" w:cs="Times New Roman"/>
          <w:color w:val="0D0D0D"/>
          <w:sz w:val="24"/>
          <w:szCs w:val="24"/>
          <w:shd w:val="clear" w:color="auto" w:fill="FFFFFF"/>
        </w:rPr>
        <w:t xml:space="preserve"> and </w:t>
      </w:r>
      <w:r w:rsidR="004512BD">
        <w:rPr>
          <w:rFonts w:ascii="Times New Roman" w:hAnsi="Times New Roman" w:cs="Times New Roman"/>
          <w:color w:val="0D0D0D"/>
          <w:sz w:val="24"/>
          <w:szCs w:val="24"/>
          <w:shd w:val="clear" w:color="auto" w:fill="FFFFFF"/>
        </w:rPr>
        <w:t>c</w:t>
      </w:r>
      <w:r w:rsidR="008432F7">
        <w:rPr>
          <w:rFonts w:ascii="Times New Roman" w:hAnsi="Times New Roman" w:cs="Times New Roman"/>
          <w:color w:val="0D0D0D"/>
          <w:sz w:val="24"/>
          <w:szCs w:val="24"/>
          <w:shd w:val="clear" w:color="auto" w:fill="FFFFFF"/>
        </w:rPr>
        <w:t>ontracts</w:t>
      </w:r>
      <w:r w:rsidR="00A22789">
        <w:rPr>
          <w:rFonts w:ascii="Times New Roman" w:hAnsi="Times New Roman" w:cs="Times New Roman"/>
          <w:color w:val="0D0D0D"/>
          <w:sz w:val="24"/>
          <w:szCs w:val="24"/>
          <w:shd w:val="clear" w:color="auto" w:fill="FFFFFF"/>
        </w:rPr>
        <w:t>.</w:t>
      </w:r>
    </w:p>
    <w:p w14:paraId="5E23BAB3" w14:textId="02A41956" w:rsidR="00910AE0" w:rsidRPr="008432F7" w:rsidRDefault="004512BD" w:rsidP="00C35481">
      <w:pPr>
        <w:rPr>
          <w:rFonts w:ascii="Times New Roman" w:hAnsi="Times New Roman" w:cs="Times New Roman"/>
          <w:color w:val="FF0000"/>
          <w:sz w:val="24"/>
          <w:szCs w:val="24"/>
          <w:shd w:val="clear" w:color="auto" w:fill="FFFFFF"/>
        </w:rPr>
      </w:pPr>
      <w:r>
        <w:rPr>
          <w:rFonts w:ascii="Times New Roman" w:hAnsi="Times New Roman" w:cs="Times New Roman"/>
          <w:color w:val="0D0D0D"/>
          <w:sz w:val="24"/>
          <w:szCs w:val="24"/>
          <w:shd w:val="clear" w:color="auto" w:fill="FFFFFF"/>
        </w:rPr>
        <w:t xml:space="preserve">Brinkley (2023) </w:t>
      </w:r>
      <w:proofErr w:type="spellStart"/>
      <w:r>
        <w:rPr>
          <w:rFonts w:ascii="Times New Roman" w:hAnsi="Times New Roman" w:cs="Times New Roman"/>
          <w:color w:val="0D0D0D"/>
          <w:sz w:val="24"/>
          <w:szCs w:val="24"/>
          <w:shd w:val="clear" w:color="auto" w:fill="FFFFFF"/>
        </w:rPr>
        <w:t>summises</w:t>
      </w:r>
      <w:proofErr w:type="spellEnd"/>
      <w:r w:rsidR="00910AE0" w:rsidRPr="008432F7">
        <w:rPr>
          <w:rFonts w:ascii="Times New Roman" w:hAnsi="Times New Roman" w:cs="Times New Roman"/>
          <w:color w:val="0D0D0D"/>
          <w:sz w:val="24"/>
          <w:szCs w:val="24"/>
          <w:shd w:val="clear" w:color="auto" w:fill="FFFFFF"/>
        </w:rPr>
        <w:t xml:space="preserve"> that the quality of work is influenced by various factors, including human resource practices, the </w:t>
      </w:r>
      <w:r w:rsidR="00C3174B" w:rsidRPr="008432F7">
        <w:rPr>
          <w:rFonts w:ascii="Times New Roman" w:hAnsi="Times New Roman" w:cs="Times New Roman"/>
          <w:color w:val="0D0D0D"/>
          <w:sz w:val="24"/>
          <w:szCs w:val="24"/>
          <w:shd w:val="clear" w:color="auto" w:fill="FFFFFF"/>
        </w:rPr>
        <w:t>calibre</w:t>
      </w:r>
      <w:r w:rsidR="00910AE0" w:rsidRPr="008432F7">
        <w:rPr>
          <w:rFonts w:ascii="Times New Roman" w:hAnsi="Times New Roman" w:cs="Times New Roman"/>
          <w:color w:val="0D0D0D"/>
          <w:sz w:val="24"/>
          <w:szCs w:val="24"/>
          <w:shd w:val="clear" w:color="auto" w:fill="FFFFFF"/>
        </w:rPr>
        <w:t xml:space="preserve"> of people management, and the characteristics of the workforce itself</w:t>
      </w:r>
      <w:r>
        <w:rPr>
          <w:rFonts w:ascii="Times New Roman" w:hAnsi="Times New Roman" w:cs="Times New Roman"/>
          <w:color w:val="0D0D0D"/>
          <w:sz w:val="24"/>
          <w:szCs w:val="24"/>
          <w:shd w:val="clear" w:color="auto" w:fill="FFFFFF"/>
        </w:rPr>
        <w:t>.</w:t>
      </w:r>
    </w:p>
    <w:p w14:paraId="696D13FD" w14:textId="2A500434" w:rsidR="00910AE0" w:rsidRPr="004512BD" w:rsidRDefault="00C3174B" w:rsidP="00C35481">
      <w:pPr>
        <w:rPr>
          <w:rFonts w:ascii="Times New Roman" w:hAnsi="Times New Roman" w:cs="Times New Roman"/>
          <w:sz w:val="24"/>
          <w:szCs w:val="24"/>
        </w:rPr>
      </w:pPr>
      <w:r>
        <w:rPr>
          <w:rFonts w:ascii="Times New Roman" w:hAnsi="Times New Roman" w:cs="Times New Roman"/>
          <w:sz w:val="24"/>
          <w:szCs w:val="24"/>
          <w:shd w:val="clear" w:color="auto" w:fill="FFFFFF"/>
        </w:rPr>
        <w:t xml:space="preserve">CIPD </w:t>
      </w:r>
      <w:r w:rsidR="00910AE0" w:rsidRPr="004512BD">
        <w:rPr>
          <w:rFonts w:ascii="Times New Roman" w:hAnsi="Times New Roman" w:cs="Times New Roman"/>
          <w:sz w:val="24"/>
          <w:szCs w:val="24"/>
          <w:shd w:val="clear" w:color="auto" w:fill="FFFFFF"/>
        </w:rPr>
        <w:t xml:space="preserve">Research conducted by Young (2023) revealed a relatively high level of job satisfaction among workers in Wales, with two-thirds expressing contentment. However, dissatisfaction among public sector employees, particularly regarding pay and non-pay issues, was noted to be higher compared to their counterparts in the private sector. Notably, public sector workers were found to be more susceptible to experiencing poor mental health due to adverse workplace conditions such as excessive pressure, exhaustion, and workload. Nonetheless, positive sentiments were expressed regarding work-life balance, flexible working arrangements, and autonomy. </w:t>
      </w:r>
      <w:r w:rsidR="004512BD" w:rsidRPr="004512BD">
        <w:rPr>
          <w:rFonts w:ascii="Times New Roman" w:hAnsi="Times New Roman" w:cs="Times New Roman"/>
          <w:sz w:val="24"/>
          <w:szCs w:val="24"/>
          <w:shd w:val="clear" w:color="auto" w:fill="FFFFFF"/>
        </w:rPr>
        <w:t>Comparably the ORS survey found that 58% of employees agreed they were able to balance their work and home lives and 54% think its likely that a flexible working request would be treated fairly. A significant 26%</w:t>
      </w:r>
      <w:r w:rsidR="004512BD">
        <w:rPr>
          <w:rFonts w:ascii="Times New Roman" w:hAnsi="Times New Roman" w:cs="Times New Roman"/>
          <w:sz w:val="24"/>
          <w:szCs w:val="24"/>
          <w:shd w:val="clear" w:color="auto" w:fill="FFFFFF"/>
        </w:rPr>
        <w:t>, however</w:t>
      </w:r>
      <w:r w:rsidR="004512BD" w:rsidRPr="004512BD">
        <w:rPr>
          <w:rFonts w:ascii="Times New Roman" w:hAnsi="Times New Roman" w:cs="Times New Roman"/>
          <w:sz w:val="24"/>
          <w:szCs w:val="24"/>
          <w:shd w:val="clear" w:color="auto" w:fill="FFFFFF"/>
        </w:rPr>
        <w:t xml:space="preserve"> think that it</w:t>
      </w:r>
      <w:r>
        <w:rPr>
          <w:rFonts w:ascii="Times New Roman" w:hAnsi="Times New Roman" w:cs="Times New Roman"/>
          <w:sz w:val="24"/>
          <w:szCs w:val="24"/>
          <w:shd w:val="clear" w:color="auto" w:fill="FFFFFF"/>
        </w:rPr>
        <w:t xml:space="preserve"> is</w:t>
      </w:r>
      <w:r w:rsidR="004512BD" w:rsidRPr="004512BD">
        <w:rPr>
          <w:rFonts w:ascii="Times New Roman" w:hAnsi="Times New Roman" w:cs="Times New Roman"/>
          <w:sz w:val="24"/>
          <w:szCs w:val="24"/>
          <w:shd w:val="clear" w:color="auto" w:fill="FFFFFF"/>
        </w:rPr>
        <w:t xml:space="preserve"> unlikely a request would be treated fairly.  Concurrent with Young’s findings about excessive pressure amongst public servants the O</w:t>
      </w:r>
      <w:r w:rsidR="004C6827">
        <w:rPr>
          <w:rFonts w:ascii="Times New Roman" w:hAnsi="Times New Roman" w:cs="Times New Roman"/>
          <w:sz w:val="24"/>
          <w:szCs w:val="24"/>
          <w:shd w:val="clear" w:color="auto" w:fill="FFFFFF"/>
        </w:rPr>
        <w:t>R</w:t>
      </w:r>
      <w:r w:rsidR="004512BD" w:rsidRPr="004512BD">
        <w:rPr>
          <w:rFonts w:ascii="Times New Roman" w:hAnsi="Times New Roman" w:cs="Times New Roman"/>
          <w:sz w:val="24"/>
          <w:szCs w:val="24"/>
          <w:shd w:val="clear" w:color="auto" w:fill="FFFFFF"/>
        </w:rPr>
        <w:t xml:space="preserve">S survey found that 38% of employees said that the part of their job they liked the least was the pressure /stress from the work carried out. </w:t>
      </w:r>
    </w:p>
    <w:p w14:paraId="5C141988" w14:textId="52BF077B" w:rsidR="004512BD" w:rsidRDefault="002F1A28" w:rsidP="004512BD">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Extensive research</w:t>
      </w:r>
      <w:r w:rsidR="004512BD">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over decades, as highlighted by </w:t>
      </w:r>
      <w:r w:rsidRPr="004512BD">
        <w:rPr>
          <w:rFonts w:ascii="Times New Roman" w:hAnsi="Times New Roman" w:cs="Times New Roman"/>
          <w:color w:val="000000" w:themeColor="text1"/>
          <w:sz w:val="24"/>
          <w:szCs w:val="24"/>
          <w:shd w:val="clear" w:color="auto" w:fill="FFFFFF"/>
        </w:rPr>
        <w:t xml:space="preserve">Peters and Waterman (1982), </w:t>
      </w:r>
      <w:r w:rsidRPr="008432F7">
        <w:rPr>
          <w:rFonts w:ascii="Times New Roman" w:hAnsi="Times New Roman" w:cs="Times New Roman"/>
          <w:color w:val="0D0D0D"/>
          <w:sz w:val="24"/>
          <w:szCs w:val="24"/>
          <w:shd w:val="clear" w:color="auto" w:fill="FFFFFF"/>
        </w:rPr>
        <w:t xml:space="preserve">has consistently demonstrated a strong correlation between organisational culture and performance. Furthermore, various authors have proposed models that enable organisations to scrutinise their </w:t>
      </w:r>
      <w:r w:rsidR="00582A9F">
        <w:rPr>
          <w:rFonts w:ascii="Times New Roman" w:hAnsi="Times New Roman" w:cs="Times New Roman"/>
          <w:color w:val="0D0D0D"/>
          <w:sz w:val="24"/>
          <w:szCs w:val="24"/>
          <w:shd w:val="clear" w:color="auto" w:fill="FFFFFF"/>
        </w:rPr>
        <w:t xml:space="preserve">culture </w:t>
      </w:r>
      <w:r w:rsidRPr="008432F7">
        <w:rPr>
          <w:rFonts w:ascii="Times New Roman" w:hAnsi="Times New Roman" w:cs="Times New Roman"/>
          <w:color w:val="0D0D0D"/>
          <w:sz w:val="24"/>
          <w:szCs w:val="24"/>
          <w:shd w:val="clear" w:color="auto" w:fill="FFFFFF"/>
        </w:rPr>
        <w:t xml:space="preserve">effectively and identify areas necessitating improvement. The </w:t>
      </w:r>
      <w:r w:rsidRPr="008432F7">
        <w:rPr>
          <w:rFonts w:ascii="Times New Roman" w:hAnsi="Times New Roman" w:cs="Times New Roman"/>
          <w:color w:val="0D0D0D"/>
          <w:sz w:val="24"/>
          <w:szCs w:val="24"/>
          <w:shd w:val="clear" w:color="auto" w:fill="FFFFFF"/>
        </w:rPr>
        <w:lastRenderedPageBreak/>
        <w:t>subsequent section delves into the significance of fostering a positive culture, exploring theoretical frameworks and methodologies to facilitate effective direction and focu</w:t>
      </w:r>
      <w:r w:rsidR="004512BD">
        <w:rPr>
          <w:rFonts w:ascii="Times New Roman" w:hAnsi="Times New Roman" w:cs="Times New Roman"/>
          <w:color w:val="0D0D0D"/>
          <w:sz w:val="24"/>
          <w:szCs w:val="24"/>
          <w:shd w:val="clear" w:color="auto" w:fill="FFFFFF"/>
        </w:rPr>
        <w:t>s.</w:t>
      </w:r>
    </w:p>
    <w:p w14:paraId="78962D84" w14:textId="77777777" w:rsidR="004512BD" w:rsidRDefault="004512BD" w:rsidP="004512BD">
      <w:pPr>
        <w:rPr>
          <w:rFonts w:ascii="Times New Roman" w:hAnsi="Times New Roman" w:cs="Times New Roman"/>
          <w:color w:val="0D0D0D"/>
          <w:sz w:val="24"/>
          <w:szCs w:val="24"/>
          <w:shd w:val="clear" w:color="auto" w:fill="FFFFFF"/>
        </w:rPr>
      </w:pPr>
    </w:p>
    <w:p w14:paraId="29995FBD" w14:textId="77777777" w:rsidR="004512BD" w:rsidRDefault="002F1A28" w:rsidP="004512BD">
      <w:pPr>
        <w:pStyle w:val="Heading1"/>
        <w:numPr>
          <w:ilvl w:val="0"/>
          <w:numId w:val="46"/>
        </w:numPr>
        <w:spacing w:after="160"/>
        <w:rPr>
          <w:rFonts w:cs="Times New Roman"/>
          <w:sz w:val="24"/>
          <w:szCs w:val="24"/>
        </w:rPr>
      </w:pPr>
      <w:r w:rsidRPr="004512BD">
        <w:rPr>
          <w:rFonts w:cs="Times New Roman"/>
          <w:sz w:val="24"/>
          <w:szCs w:val="24"/>
        </w:rPr>
        <w:t>The Importance and benef</w:t>
      </w:r>
      <w:r w:rsidR="004512BD" w:rsidRPr="004512BD">
        <w:rPr>
          <w:rFonts w:cs="Times New Roman"/>
          <w:sz w:val="24"/>
          <w:szCs w:val="24"/>
        </w:rPr>
        <w:t>i</w:t>
      </w:r>
      <w:r w:rsidRPr="004512BD">
        <w:rPr>
          <w:rFonts w:cs="Times New Roman"/>
          <w:sz w:val="24"/>
          <w:szCs w:val="24"/>
        </w:rPr>
        <w:t>ts of positive cultur</w:t>
      </w:r>
      <w:r w:rsidR="004512BD">
        <w:rPr>
          <w:rFonts w:cs="Times New Roman"/>
          <w:sz w:val="24"/>
          <w:szCs w:val="24"/>
        </w:rPr>
        <w:t>e</w:t>
      </w:r>
    </w:p>
    <w:p w14:paraId="6ECB925C" w14:textId="26AA5684" w:rsidR="004512BD" w:rsidRPr="004512BD" w:rsidRDefault="004512BD" w:rsidP="004512BD">
      <w:pPr>
        <w:pStyle w:val="Heading1"/>
        <w:numPr>
          <w:ilvl w:val="1"/>
          <w:numId w:val="46"/>
        </w:numPr>
        <w:spacing w:after="160"/>
        <w:rPr>
          <w:rFonts w:cs="Times New Roman"/>
          <w:color w:val="000000" w:themeColor="text1"/>
          <w:sz w:val="24"/>
          <w:szCs w:val="24"/>
        </w:rPr>
      </w:pPr>
      <w:r w:rsidRPr="004512BD">
        <w:rPr>
          <w:rStyle w:val="Heading2Char"/>
          <w:rFonts w:ascii="Times New Roman" w:eastAsiaTheme="minorHAnsi" w:hAnsi="Times New Roman" w:cs="Times New Roman"/>
          <w:color w:val="000000" w:themeColor="text1"/>
          <w:sz w:val="24"/>
          <w:szCs w:val="24"/>
        </w:rPr>
        <w:t>S</w:t>
      </w:r>
      <w:r w:rsidR="002F1A28" w:rsidRPr="004512BD">
        <w:rPr>
          <w:rFonts w:cs="Times New Roman"/>
          <w:color w:val="000000" w:themeColor="text1"/>
          <w:sz w:val="24"/>
          <w:szCs w:val="24"/>
        </w:rPr>
        <w:t xml:space="preserve">hein </w:t>
      </w:r>
      <w:r w:rsidRPr="004512BD">
        <w:rPr>
          <w:rFonts w:cs="Times New Roman"/>
          <w:color w:val="000000" w:themeColor="text1"/>
          <w:sz w:val="24"/>
          <w:szCs w:val="24"/>
        </w:rPr>
        <w:t>(201</w:t>
      </w:r>
      <w:r w:rsidR="009F1552">
        <w:rPr>
          <w:rFonts w:cs="Times New Roman"/>
          <w:color w:val="000000" w:themeColor="text1"/>
          <w:sz w:val="24"/>
          <w:szCs w:val="24"/>
        </w:rPr>
        <w:t>9</w:t>
      </w:r>
      <w:r w:rsidRPr="004512BD">
        <w:rPr>
          <w:rFonts w:cs="Times New Roman"/>
          <w:color w:val="000000" w:themeColor="text1"/>
          <w:sz w:val="24"/>
          <w:szCs w:val="24"/>
        </w:rPr>
        <w:t>)</w:t>
      </w:r>
      <w:r w:rsidR="002F1A28" w:rsidRPr="004512BD">
        <w:rPr>
          <w:rFonts w:cs="Times New Roman"/>
          <w:color w:val="000000" w:themeColor="text1"/>
          <w:sz w:val="24"/>
          <w:szCs w:val="24"/>
        </w:rPr>
        <w:t xml:space="preserve"> explained culture as a powerful driver of organisational success, influencing</w:t>
      </w:r>
      <w:r w:rsidRPr="004512BD">
        <w:rPr>
          <w:rStyle w:val="Heading2Char"/>
          <w:rFonts w:ascii="Times New Roman" w:eastAsiaTheme="minorHAnsi" w:hAnsi="Times New Roman" w:cs="Times New Roman"/>
          <w:color w:val="000000" w:themeColor="text1"/>
          <w:sz w:val="24"/>
          <w:szCs w:val="24"/>
        </w:rPr>
        <w:t xml:space="preserve"> </w:t>
      </w:r>
      <w:r w:rsidR="002F1A28" w:rsidRPr="004512BD">
        <w:rPr>
          <w:rFonts w:cs="Times New Roman"/>
          <w:color w:val="000000" w:themeColor="text1"/>
          <w:sz w:val="24"/>
          <w:szCs w:val="24"/>
        </w:rPr>
        <w:t xml:space="preserve">employee behaviour, </w:t>
      </w:r>
      <w:proofErr w:type="gramStart"/>
      <w:r w:rsidR="002F1A28" w:rsidRPr="004512BD">
        <w:rPr>
          <w:rFonts w:cs="Times New Roman"/>
          <w:color w:val="000000" w:themeColor="text1"/>
          <w:sz w:val="24"/>
          <w:szCs w:val="24"/>
        </w:rPr>
        <w:t>motivation</w:t>
      </w:r>
      <w:proofErr w:type="gramEnd"/>
      <w:r w:rsidR="002F1A28" w:rsidRPr="004512BD">
        <w:rPr>
          <w:rFonts w:cs="Times New Roman"/>
          <w:color w:val="000000" w:themeColor="text1"/>
          <w:sz w:val="24"/>
          <w:szCs w:val="24"/>
        </w:rPr>
        <w:t xml:space="preserve"> and performance. </w:t>
      </w:r>
      <w:r w:rsidR="002F1A28" w:rsidRPr="004512BD">
        <w:rPr>
          <w:rStyle w:val="normaltextrun"/>
          <w:rFonts w:cs="Times New Roman"/>
          <w:color w:val="000000" w:themeColor="text1"/>
          <w:sz w:val="24"/>
          <w:szCs w:val="24"/>
        </w:rPr>
        <w:t>Deal and Kennedy (1982) propose that strong cultures provide employees with informal rules about how to behave</w:t>
      </w:r>
      <w:r w:rsidRPr="004512BD">
        <w:rPr>
          <w:rStyle w:val="normaltextrun"/>
          <w:rFonts w:cs="Times New Roman"/>
          <w:color w:val="000000" w:themeColor="text1"/>
          <w:sz w:val="24"/>
          <w:szCs w:val="24"/>
        </w:rPr>
        <w:t xml:space="preserve">. </w:t>
      </w:r>
      <w:r w:rsidR="002F1A28" w:rsidRPr="004512BD">
        <w:rPr>
          <w:rFonts w:cs="Times New Roman"/>
          <w:color w:val="000000" w:themeColor="text1"/>
          <w:sz w:val="24"/>
          <w:szCs w:val="24"/>
        </w:rPr>
        <w:t>Consequently, individuals develop a sense of belonging to an organisation</w:t>
      </w:r>
      <w:r w:rsidRPr="004512BD">
        <w:rPr>
          <w:rFonts w:cs="Times New Roman"/>
          <w:color w:val="000000" w:themeColor="text1"/>
          <w:sz w:val="24"/>
          <w:szCs w:val="24"/>
        </w:rPr>
        <w:t>,</w:t>
      </w:r>
      <w:r w:rsidR="002F1A28" w:rsidRPr="004512BD">
        <w:rPr>
          <w:rFonts w:cs="Times New Roman"/>
          <w:color w:val="000000" w:themeColor="text1"/>
          <w:sz w:val="24"/>
          <w:szCs w:val="24"/>
        </w:rPr>
        <w:t xml:space="preserve"> with a distinct identity. Deal and Kennedy also discuss the influential role of values articulated by leaders' 'heroes</w:t>
      </w:r>
      <w:r w:rsidR="009F1552">
        <w:rPr>
          <w:rFonts w:cs="Times New Roman"/>
          <w:color w:val="000000" w:themeColor="text1"/>
          <w:sz w:val="24"/>
          <w:szCs w:val="24"/>
        </w:rPr>
        <w:t>’</w:t>
      </w:r>
      <w:r w:rsidR="002F1A28" w:rsidRPr="004512BD">
        <w:rPr>
          <w:rFonts w:cs="Times New Roman"/>
          <w:color w:val="000000" w:themeColor="text1"/>
          <w:sz w:val="24"/>
          <w:szCs w:val="24"/>
        </w:rPr>
        <w:t>,</w:t>
      </w:r>
      <w:r w:rsidR="009F1552">
        <w:rPr>
          <w:rFonts w:cs="Times New Roman"/>
          <w:color w:val="000000" w:themeColor="text1"/>
          <w:sz w:val="24"/>
          <w:szCs w:val="24"/>
        </w:rPr>
        <w:t xml:space="preserve"> </w:t>
      </w:r>
      <w:r w:rsidR="002F1A28" w:rsidRPr="004512BD">
        <w:rPr>
          <w:rFonts w:cs="Times New Roman"/>
          <w:color w:val="000000" w:themeColor="text1"/>
          <w:sz w:val="24"/>
          <w:szCs w:val="24"/>
        </w:rPr>
        <w:t>particularly relevant to MAWWFRS, where many senior</w:t>
      </w:r>
      <w:r w:rsidRPr="004512BD">
        <w:rPr>
          <w:rFonts w:cs="Times New Roman"/>
          <w:color w:val="000000" w:themeColor="text1"/>
          <w:sz w:val="24"/>
          <w:szCs w:val="24"/>
        </w:rPr>
        <w:t xml:space="preserve"> l</w:t>
      </w:r>
      <w:r w:rsidR="002F1A28" w:rsidRPr="004512BD">
        <w:rPr>
          <w:rFonts w:cs="Times New Roman"/>
          <w:color w:val="000000" w:themeColor="text1"/>
          <w:sz w:val="24"/>
          <w:szCs w:val="24"/>
        </w:rPr>
        <w:t>eaders emerge from operational ranks, thus garnering respect and serving as visible role models</w:t>
      </w:r>
      <w:r w:rsidRPr="004512BD">
        <w:rPr>
          <w:rFonts w:cs="Times New Roman"/>
          <w:color w:val="000000" w:themeColor="text1"/>
          <w:sz w:val="24"/>
          <w:szCs w:val="24"/>
        </w:rPr>
        <w:t xml:space="preserve"> and </w:t>
      </w:r>
      <w:r w:rsidR="002F1A28" w:rsidRPr="004512BD">
        <w:rPr>
          <w:rFonts w:cs="Times New Roman"/>
          <w:color w:val="000000" w:themeColor="text1"/>
          <w:sz w:val="24"/>
          <w:szCs w:val="24"/>
        </w:rPr>
        <w:t xml:space="preserve">exemplifying prospects for success. </w:t>
      </w:r>
      <w:r w:rsidRPr="004512BD">
        <w:rPr>
          <w:rFonts w:cs="Times New Roman"/>
          <w:color w:val="000000" w:themeColor="text1"/>
          <w:sz w:val="24"/>
          <w:szCs w:val="24"/>
        </w:rPr>
        <w:t>Some however</w:t>
      </w:r>
      <w:r w:rsidR="00582A9F">
        <w:rPr>
          <w:rFonts w:cs="Times New Roman"/>
          <w:color w:val="000000" w:themeColor="text1"/>
          <w:sz w:val="24"/>
          <w:szCs w:val="24"/>
        </w:rPr>
        <w:t>,</w:t>
      </w:r>
      <w:r w:rsidR="002F1A28" w:rsidRPr="004512BD">
        <w:rPr>
          <w:rFonts w:cs="Times New Roman"/>
          <w:color w:val="000000" w:themeColor="text1"/>
          <w:sz w:val="24"/>
          <w:szCs w:val="24"/>
        </w:rPr>
        <w:t xml:space="preserve"> have critiqued this approach as </w:t>
      </w:r>
      <w:r w:rsidRPr="004512BD">
        <w:rPr>
          <w:rFonts w:cs="Times New Roman"/>
          <w:color w:val="000000" w:themeColor="text1"/>
          <w:sz w:val="24"/>
          <w:szCs w:val="24"/>
        </w:rPr>
        <w:t>unfair and subject to nepotism (</w:t>
      </w:r>
      <w:r w:rsidR="009F1552">
        <w:rPr>
          <w:rFonts w:cs="Times New Roman"/>
          <w:color w:val="000000" w:themeColor="text1"/>
          <w:sz w:val="24"/>
          <w:szCs w:val="24"/>
        </w:rPr>
        <w:t>Nazir</w:t>
      </w:r>
      <w:r w:rsidRPr="004512BD">
        <w:rPr>
          <w:rFonts w:cs="Times New Roman"/>
          <w:color w:val="000000" w:themeColor="text1"/>
          <w:sz w:val="24"/>
          <w:szCs w:val="24"/>
        </w:rPr>
        <w:t xml:space="preserve"> 2023</w:t>
      </w:r>
      <w:r w:rsidR="009845D7">
        <w:rPr>
          <w:rFonts w:cs="Times New Roman"/>
          <w:color w:val="000000" w:themeColor="text1"/>
          <w:sz w:val="24"/>
          <w:szCs w:val="24"/>
        </w:rPr>
        <w:t xml:space="preserve">. </w:t>
      </w:r>
      <w:r w:rsidR="009F1552">
        <w:rPr>
          <w:rFonts w:cs="Times New Roman"/>
          <w:color w:val="000000" w:themeColor="text1"/>
          <w:sz w:val="24"/>
          <w:szCs w:val="24"/>
        </w:rPr>
        <w:t>p</w:t>
      </w:r>
      <w:r w:rsidR="009845D7">
        <w:rPr>
          <w:rFonts w:cs="Times New Roman"/>
          <w:color w:val="000000" w:themeColor="text1"/>
          <w:sz w:val="24"/>
          <w:szCs w:val="24"/>
        </w:rPr>
        <w:t>p. 73-79</w:t>
      </w:r>
      <w:r w:rsidRPr="004512BD">
        <w:rPr>
          <w:rFonts w:cs="Times New Roman"/>
          <w:color w:val="000000" w:themeColor="text1"/>
          <w:sz w:val="24"/>
          <w:szCs w:val="24"/>
        </w:rPr>
        <w:t>).</w:t>
      </w:r>
    </w:p>
    <w:p w14:paraId="130D40F4" w14:textId="456105E4" w:rsidR="004512BD" w:rsidRPr="004512BD" w:rsidRDefault="00752A66" w:rsidP="004512BD">
      <w:pPr>
        <w:pStyle w:val="ListParagraph"/>
        <w:numPr>
          <w:ilvl w:val="1"/>
          <w:numId w:val="46"/>
        </w:numPr>
        <w:spacing w:after="240"/>
        <w:ind w:left="714" w:hanging="357"/>
        <w:contextualSpacing w:val="0"/>
        <w:rPr>
          <w:rFonts w:ascii="Times New Roman" w:hAnsi="Times New Roman" w:cs="Times New Roman"/>
          <w:sz w:val="24"/>
          <w:szCs w:val="24"/>
        </w:rPr>
      </w:pPr>
      <w:r w:rsidRPr="00262D9D">
        <w:rPr>
          <w:rFonts w:ascii="Times New Roman" w:hAnsi="Times New Roman" w:cs="Times New Roman"/>
          <w:sz w:val="24"/>
          <w:szCs w:val="24"/>
          <w:shd w:val="clear" w:color="auto" w:fill="FFFFFF"/>
        </w:rPr>
        <w:t xml:space="preserve">Nelson and Quick (2011 </w:t>
      </w:r>
      <w:r w:rsidR="004512BD" w:rsidRPr="00262D9D">
        <w:rPr>
          <w:rFonts w:ascii="Times New Roman" w:hAnsi="Times New Roman" w:cs="Times New Roman"/>
          <w:sz w:val="24"/>
          <w:szCs w:val="24"/>
          <w:shd w:val="clear" w:color="auto" w:fill="FFFFFF"/>
        </w:rPr>
        <w:t>cited in Maria Corina 2020</w:t>
      </w:r>
      <w:r w:rsidR="00582A9F" w:rsidRPr="00262D9D">
        <w:rPr>
          <w:rFonts w:ascii="Times New Roman" w:hAnsi="Times New Roman" w:cs="Times New Roman"/>
          <w:sz w:val="24"/>
          <w:szCs w:val="24"/>
          <w:shd w:val="clear" w:color="auto" w:fill="FFFFFF"/>
        </w:rPr>
        <w:t>)</w:t>
      </w:r>
      <w:r w:rsidR="004512BD" w:rsidRPr="00262D9D">
        <w:rPr>
          <w:rFonts w:ascii="Times New Roman" w:hAnsi="Times New Roman" w:cs="Times New Roman"/>
          <w:sz w:val="24"/>
          <w:szCs w:val="24"/>
          <w:shd w:val="clear" w:color="auto" w:fill="FFFFFF"/>
        </w:rPr>
        <w:t xml:space="preserve"> </w:t>
      </w:r>
      <w:r w:rsidRPr="004512BD">
        <w:rPr>
          <w:rFonts w:ascii="Times New Roman" w:hAnsi="Times New Roman" w:cs="Times New Roman"/>
          <w:sz w:val="24"/>
          <w:szCs w:val="24"/>
          <w:shd w:val="clear" w:color="auto" w:fill="FFFFFF"/>
        </w:rPr>
        <w:t>assert that organisational culture fosters a sense of identity among members, enhances commitment, reinforces organisational values, and serves as a mechanism for directing and shaping</w:t>
      </w:r>
      <w:r w:rsidR="004512BD" w:rsidRPr="004512BD">
        <w:rPr>
          <w:rFonts w:ascii="Times New Roman" w:hAnsi="Times New Roman" w:cs="Times New Roman"/>
          <w:sz w:val="24"/>
          <w:szCs w:val="24"/>
          <w:shd w:val="clear" w:color="auto" w:fill="FFFFFF"/>
        </w:rPr>
        <w:t xml:space="preserve"> </w:t>
      </w:r>
      <w:proofErr w:type="spellStart"/>
      <w:r w:rsidRPr="004512BD">
        <w:rPr>
          <w:rFonts w:ascii="Times New Roman" w:hAnsi="Times New Roman" w:cs="Times New Roman"/>
          <w:sz w:val="24"/>
          <w:szCs w:val="24"/>
          <w:shd w:val="clear" w:color="auto" w:fill="FFFFFF"/>
        </w:rPr>
        <w:t>organiational</w:t>
      </w:r>
      <w:proofErr w:type="spellEnd"/>
      <w:r w:rsidRPr="004512BD">
        <w:rPr>
          <w:rFonts w:ascii="Times New Roman" w:hAnsi="Times New Roman" w:cs="Times New Roman"/>
          <w:sz w:val="24"/>
          <w:szCs w:val="24"/>
          <w:shd w:val="clear" w:color="auto" w:fill="FFFFFF"/>
        </w:rPr>
        <w:t xml:space="preserve"> behaviour.</w:t>
      </w:r>
      <w:r w:rsidR="004512BD" w:rsidRPr="004512BD">
        <w:rPr>
          <w:rFonts w:ascii="Times New Roman" w:hAnsi="Times New Roman" w:cs="Times New Roman"/>
          <w:sz w:val="24"/>
          <w:szCs w:val="24"/>
          <w:shd w:val="clear" w:color="auto" w:fill="FFFFFF"/>
        </w:rPr>
        <w:t xml:space="preserve">  </w:t>
      </w:r>
      <w:r w:rsidRPr="004512BD">
        <w:rPr>
          <w:rFonts w:ascii="Times New Roman" w:hAnsi="Times New Roman" w:cs="Times New Roman"/>
          <w:sz w:val="24"/>
          <w:szCs w:val="24"/>
          <w:shd w:val="clear" w:color="auto" w:fill="FFFFFF"/>
        </w:rPr>
        <w:t>A favo</w:t>
      </w:r>
      <w:r w:rsidR="004512BD" w:rsidRPr="004512BD">
        <w:rPr>
          <w:rFonts w:ascii="Times New Roman" w:hAnsi="Times New Roman" w:cs="Times New Roman"/>
          <w:sz w:val="24"/>
          <w:szCs w:val="24"/>
          <w:shd w:val="clear" w:color="auto" w:fill="FFFFFF"/>
        </w:rPr>
        <w:t>u</w:t>
      </w:r>
      <w:r w:rsidRPr="004512BD">
        <w:rPr>
          <w:rFonts w:ascii="Times New Roman" w:hAnsi="Times New Roman" w:cs="Times New Roman"/>
          <w:sz w:val="24"/>
          <w:szCs w:val="24"/>
          <w:shd w:val="clear" w:color="auto" w:fill="FFFFFF"/>
        </w:rPr>
        <w:t xml:space="preserve">rable work culture </w:t>
      </w:r>
      <w:r w:rsidR="004512BD">
        <w:rPr>
          <w:rFonts w:ascii="Times New Roman" w:hAnsi="Times New Roman" w:cs="Times New Roman"/>
          <w:sz w:val="24"/>
          <w:szCs w:val="24"/>
          <w:shd w:val="clear" w:color="auto" w:fill="FFFFFF"/>
        </w:rPr>
        <w:t>nurtures</w:t>
      </w:r>
      <w:r w:rsidRPr="004512BD">
        <w:rPr>
          <w:rFonts w:ascii="Times New Roman" w:hAnsi="Times New Roman" w:cs="Times New Roman"/>
          <w:sz w:val="24"/>
          <w:szCs w:val="24"/>
          <w:shd w:val="clear" w:color="auto" w:fill="FFFFFF"/>
        </w:rPr>
        <w:t xml:space="preserve"> psychological safety and a climate where individuals can authentically express themselves; </w:t>
      </w:r>
      <w:r w:rsidR="004512BD">
        <w:rPr>
          <w:rFonts w:ascii="Times New Roman" w:hAnsi="Times New Roman" w:cs="Times New Roman"/>
          <w:sz w:val="24"/>
          <w:szCs w:val="24"/>
          <w:shd w:val="clear" w:color="auto" w:fill="FFFFFF"/>
        </w:rPr>
        <w:t>a crucial element</w:t>
      </w:r>
      <w:r w:rsidRPr="004512BD">
        <w:rPr>
          <w:rFonts w:ascii="Times New Roman" w:hAnsi="Times New Roman" w:cs="Times New Roman"/>
          <w:sz w:val="24"/>
          <w:szCs w:val="24"/>
          <w:shd w:val="clear" w:color="auto" w:fill="FFFFFF"/>
        </w:rPr>
        <w:t xml:space="preserve"> for achieving inclusivity. </w:t>
      </w:r>
      <w:r w:rsidR="004512BD" w:rsidRPr="004512BD">
        <w:rPr>
          <w:rFonts w:ascii="Times New Roman" w:hAnsi="Times New Roman" w:cs="Times New Roman"/>
          <w:sz w:val="24"/>
          <w:szCs w:val="24"/>
          <w:shd w:val="clear" w:color="auto" w:fill="FFFFFF"/>
        </w:rPr>
        <w:t xml:space="preserve"> Edmonson</w:t>
      </w:r>
      <w:r w:rsidR="004512BD">
        <w:rPr>
          <w:rFonts w:ascii="Times New Roman" w:hAnsi="Times New Roman" w:cs="Times New Roman"/>
          <w:sz w:val="24"/>
          <w:szCs w:val="24"/>
          <w:shd w:val="clear" w:color="auto" w:fill="FFFFFF"/>
        </w:rPr>
        <w:t xml:space="preserve"> (</w:t>
      </w:r>
      <w:r w:rsidR="004512BD" w:rsidRPr="004512BD">
        <w:rPr>
          <w:rFonts w:ascii="Times New Roman" w:hAnsi="Times New Roman" w:cs="Times New Roman"/>
          <w:sz w:val="24"/>
          <w:szCs w:val="24"/>
          <w:shd w:val="clear" w:color="auto" w:fill="FFFFFF"/>
        </w:rPr>
        <w:t>1999)</w:t>
      </w:r>
      <w:r w:rsidR="004512BD">
        <w:rPr>
          <w:rFonts w:ascii="Times New Roman" w:hAnsi="Times New Roman" w:cs="Times New Roman"/>
          <w:sz w:val="24"/>
          <w:szCs w:val="24"/>
          <w:shd w:val="clear" w:color="auto" w:fill="FFFFFF"/>
        </w:rPr>
        <w:t xml:space="preserve"> believes that when</w:t>
      </w:r>
      <w:r w:rsidRPr="004512BD">
        <w:rPr>
          <w:rFonts w:ascii="Times New Roman" w:hAnsi="Times New Roman" w:cs="Times New Roman"/>
          <w:sz w:val="24"/>
          <w:szCs w:val="24"/>
          <w:shd w:val="clear" w:color="auto" w:fill="FFFFFF"/>
        </w:rPr>
        <w:t xml:space="preserve"> individuals feel secure and supported, they exhibit greater confidence in working autonomously, resulting in heightened confidence, motivation, innovation, and elevated levels of job satisfaction</w:t>
      </w:r>
      <w:r w:rsidR="004512BD" w:rsidRPr="004512BD">
        <w:rPr>
          <w:rFonts w:ascii="Times New Roman" w:hAnsi="Times New Roman" w:cs="Times New Roman"/>
          <w:sz w:val="24"/>
          <w:szCs w:val="24"/>
          <w:shd w:val="clear" w:color="auto" w:fill="FFFFFF"/>
        </w:rPr>
        <w:t xml:space="preserve"> Wagner and Hollenbeck </w:t>
      </w:r>
      <w:r w:rsidR="004512BD">
        <w:rPr>
          <w:rFonts w:ascii="Times New Roman" w:hAnsi="Times New Roman" w:cs="Times New Roman"/>
          <w:sz w:val="24"/>
          <w:szCs w:val="24"/>
          <w:shd w:val="clear" w:color="auto" w:fill="FFFFFF"/>
        </w:rPr>
        <w:t>(</w:t>
      </w:r>
      <w:r w:rsidR="004512BD" w:rsidRPr="004512BD">
        <w:rPr>
          <w:rFonts w:ascii="Times New Roman" w:hAnsi="Times New Roman" w:cs="Times New Roman"/>
          <w:sz w:val="24"/>
          <w:szCs w:val="24"/>
          <w:shd w:val="clear" w:color="auto" w:fill="FFFFFF"/>
        </w:rPr>
        <w:t>2010</w:t>
      </w:r>
      <w:r w:rsidR="004512BD">
        <w:rPr>
          <w:rFonts w:ascii="Times New Roman" w:hAnsi="Times New Roman" w:cs="Times New Roman"/>
          <w:sz w:val="24"/>
          <w:szCs w:val="24"/>
          <w:shd w:val="clear" w:color="auto" w:fill="FFFFFF"/>
        </w:rPr>
        <w:t xml:space="preserve">) propose that in </w:t>
      </w:r>
      <w:r w:rsidRPr="004512BD">
        <w:rPr>
          <w:rFonts w:ascii="Times New Roman" w:hAnsi="Times New Roman" w:cs="Times New Roman"/>
          <w:sz w:val="24"/>
          <w:szCs w:val="24"/>
          <w:shd w:val="clear" w:color="auto" w:fill="FFFFFF"/>
        </w:rPr>
        <w:t>environments characterised by positive structures, individuals are more attuned to organisational values and comprehend their impact across all facets of the service</w:t>
      </w:r>
      <w:r w:rsidR="004512BD">
        <w:rPr>
          <w:rFonts w:ascii="Times New Roman" w:hAnsi="Times New Roman" w:cs="Times New Roman"/>
          <w:sz w:val="24"/>
          <w:szCs w:val="24"/>
          <w:shd w:val="clear" w:color="auto" w:fill="FFFFFF"/>
        </w:rPr>
        <w:t>; r</w:t>
      </w:r>
      <w:r w:rsidR="004512BD" w:rsidRPr="004512BD">
        <w:rPr>
          <w:rFonts w:ascii="Times New Roman" w:hAnsi="Times New Roman" w:cs="Times New Roman"/>
          <w:sz w:val="24"/>
          <w:szCs w:val="24"/>
          <w:shd w:val="clear" w:color="auto" w:fill="FFFFFF"/>
        </w:rPr>
        <w:t xml:space="preserve">elating this to MAWWFRS we can see how a positive culture could </w:t>
      </w:r>
      <w:r w:rsidRPr="004512BD">
        <w:rPr>
          <w:rFonts w:ascii="Times New Roman" w:hAnsi="Times New Roman" w:cs="Times New Roman"/>
          <w:sz w:val="24"/>
          <w:szCs w:val="24"/>
          <w:shd w:val="clear" w:color="auto" w:fill="FFFFFF"/>
        </w:rPr>
        <w:t>lead</w:t>
      </w:r>
      <w:r w:rsidR="004512BD" w:rsidRPr="004512BD">
        <w:rPr>
          <w:rFonts w:ascii="Times New Roman" w:hAnsi="Times New Roman" w:cs="Times New Roman"/>
          <w:sz w:val="24"/>
          <w:szCs w:val="24"/>
          <w:shd w:val="clear" w:color="auto" w:fill="FFFFFF"/>
        </w:rPr>
        <w:t xml:space="preserve"> to</w:t>
      </w:r>
      <w:r w:rsidRPr="004512BD">
        <w:rPr>
          <w:rFonts w:ascii="Times New Roman" w:hAnsi="Times New Roman" w:cs="Times New Roman"/>
          <w:sz w:val="24"/>
          <w:szCs w:val="24"/>
          <w:shd w:val="clear" w:color="auto" w:fill="FFFFFF"/>
        </w:rPr>
        <w:t xml:space="preserve"> reduced dichotomy between operational (Grey Book) and support (Green Book) employees.</w:t>
      </w:r>
      <w:r w:rsidR="004512BD" w:rsidRPr="004512BD">
        <w:rPr>
          <w:rFonts w:ascii="Times New Roman" w:hAnsi="Times New Roman" w:cs="Times New Roman"/>
          <w:color w:val="000000" w:themeColor="text1"/>
          <w:sz w:val="24"/>
          <w:szCs w:val="24"/>
          <w:shd w:val="clear" w:color="auto" w:fill="FFFFFF"/>
        </w:rPr>
        <w:t xml:space="preserve"> </w:t>
      </w:r>
      <w:proofErr w:type="spellStart"/>
      <w:r w:rsidR="004512BD">
        <w:rPr>
          <w:rFonts w:ascii="Times New Roman" w:hAnsi="Times New Roman" w:cs="Times New Roman"/>
          <w:color w:val="000000" w:themeColor="text1"/>
          <w:sz w:val="24"/>
          <w:szCs w:val="24"/>
          <w:shd w:val="clear" w:color="auto" w:fill="FFFFFF"/>
        </w:rPr>
        <w:t>Luthens</w:t>
      </w:r>
      <w:proofErr w:type="spellEnd"/>
      <w:r w:rsidR="004512BD">
        <w:rPr>
          <w:rFonts w:ascii="Times New Roman" w:hAnsi="Times New Roman" w:cs="Times New Roman"/>
          <w:color w:val="000000" w:themeColor="text1"/>
          <w:sz w:val="24"/>
          <w:szCs w:val="24"/>
          <w:shd w:val="clear" w:color="auto" w:fill="FFFFFF"/>
        </w:rPr>
        <w:t xml:space="preserve"> and Yusef (2007) discuss how, in</w:t>
      </w:r>
      <w:r w:rsidR="004512BD" w:rsidRPr="004512BD">
        <w:rPr>
          <w:rFonts w:ascii="Times New Roman" w:hAnsi="Times New Roman" w:cs="Times New Roman"/>
          <w:color w:val="000000" w:themeColor="text1"/>
          <w:sz w:val="24"/>
          <w:szCs w:val="24"/>
          <w:shd w:val="clear" w:color="auto" w:fill="FFFFFF"/>
        </w:rPr>
        <w:t xml:space="preserve"> positive work cultures, individuals are more inclined towards problem-solving and learning, dedicating less time to blame and criticism.</w:t>
      </w:r>
    </w:p>
    <w:p w14:paraId="34AB7D43" w14:textId="0E92B911" w:rsidR="004512BD" w:rsidRPr="004512BD" w:rsidRDefault="004512BD" w:rsidP="004512BD">
      <w:pPr>
        <w:pStyle w:val="ListParagraph"/>
        <w:numPr>
          <w:ilvl w:val="1"/>
          <w:numId w:val="46"/>
        </w:numPr>
        <w:rPr>
          <w:rFonts w:ascii="Times New Roman" w:hAnsi="Times New Roman" w:cs="Times New Roman"/>
          <w:sz w:val="24"/>
          <w:szCs w:val="24"/>
        </w:rPr>
      </w:pPr>
      <w:r w:rsidRPr="004512BD">
        <w:rPr>
          <w:rFonts w:ascii="Times New Roman" w:hAnsi="Times New Roman" w:cs="Times New Roman"/>
          <w:color w:val="000000" w:themeColor="text1"/>
          <w:sz w:val="24"/>
          <w:szCs w:val="24"/>
          <w:shd w:val="clear" w:color="auto" w:fill="FFFFFF"/>
        </w:rPr>
        <w:t>Careron and Spreitzer (2012)</w:t>
      </w:r>
      <w:r w:rsidR="00262D9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propose that</w:t>
      </w:r>
      <w:r w:rsidR="00752A66" w:rsidRPr="004512BD">
        <w:rPr>
          <w:rFonts w:ascii="Times New Roman" w:hAnsi="Times New Roman" w:cs="Times New Roman"/>
          <w:color w:val="000000" w:themeColor="text1"/>
          <w:sz w:val="24"/>
          <w:szCs w:val="24"/>
          <w:shd w:val="clear" w:color="auto" w:fill="FFFFFF"/>
        </w:rPr>
        <w:t xml:space="preserve"> leadership </w:t>
      </w:r>
      <w:r w:rsidR="00356D96" w:rsidRPr="004512BD">
        <w:rPr>
          <w:rFonts w:ascii="Times New Roman" w:hAnsi="Times New Roman" w:cs="Times New Roman"/>
          <w:color w:val="000000" w:themeColor="text1"/>
          <w:sz w:val="24"/>
          <w:szCs w:val="24"/>
          <w:shd w:val="clear" w:color="auto" w:fill="FFFFFF"/>
        </w:rPr>
        <w:t>is compassionate</w:t>
      </w:r>
      <w:r w:rsidR="004F2355">
        <w:rPr>
          <w:rFonts w:ascii="Times New Roman" w:hAnsi="Times New Roman" w:cs="Times New Roman"/>
          <w:color w:val="000000" w:themeColor="text1"/>
          <w:sz w:val="24"/>
          <w:szCs w:val="24"/>
          <w:shd w:val="clear" w:color="auto" w:fill="FFFFFF"/>
        </w:rPr>
        <w:t>,</w:t>
      </w:r>
      <w:r w:rsidR="00752A66" w:rsidRPr="004512BD">
        <w:rPr>
          <w:rFonts w:ascii="Times New Roman" w:hAnsi="Times New Roman" w:cs="Times New Roman"/>
          <w:color w:val="000000" w:themeColor="text1"/>
          <w:sz w:val="24"/>
          <w:szCs w:val="24"/>
          <w:shd w:val="clear" w:color="auto" w:fill="FFFFFF"/>
        </w:rPr>
        <w:t xml:space="preserve"> </w:t>
      </w:r>
      <w:proofErr w:type="gramStart"/>
      <w:r w:rsidR="00356D96" w:rsidRPr="004512BD">
        <w:rPr>
          <w:rFonts w:ascii="Times New Roman" w:hAnsi="Times New Roman" w:cs="Times New Roman"/>
          <w:color w:val="000000" w:themeColor="text1"/>
          <w:sz w:val="24"/>
          <w:szCs w:val="24"/>
          <w:shd w:val="clear" w:color="auto" w:fill="FFFFFF"/>
        </w:rPr>
        <w:t>open</w:t>
      </w:r>
      <w:proofErr w:type="gramEnd"/>
      <w:r w:rsidR="00356D96" w:rsidRPr="004512BD">
        <w:rPr>
          <w:rFonts w:ascii="Times New Roman" w:hAnsi="Times New Roman" w:cs="Times New Roman"/>
          <w:color w:val="000000" w:themeColor="text1"/>
          <w:sz w:val="24"/>
          <w:szCs w:val="24"/>
          <w:shd w:val="clear" w:color="auto" w:fill="FFFFFF"/>
        </w:rPr>
        <w:t xml:space="preserve"> and</w:t>
      </w:r>
      <w:r w:rsidR="00752A66" w:rsidRPr="004512BD">
        <w:rPr>
          <w:rFonts w:ascii="Times New Roman" w:hAnsi="Times New Roman" w:cs="Times New Roman"/>
          <w:color w:val="000000" w:themeColor="text1"/>
          <w:sz w:val="24"/>
          <w:szCs w:val="24"/>
          <w:shd w:val="clear" w:color="auto" w:fill="FFFFFF"/>
        </w:rPr>
        <w:t xml:space="preserve"> honest.</w:t>
      </w:r>
      <w:r>
        <w:rPr>
          <w:rFonts w:ascii="Times New Roman" w:hAnsi="Times New Roman" w:cs="Times New Roman"/>
          <w:color w:val="000000" w:themeColor="text1"/>
          <w:sz w:val="24"/>
          <w:szCs w:val="24"/>
          <w:shd w:val="clear" w:color="auto" w:fill="FFFFFF"/>
        </w:rPr>
        <w:t xml:space="preserve"> Compassion is now a trait that is nurtured </w:t>
      </w:r>
      <w:r w:rsidR="004F2355">
        <w:rPr>
          <w:rFonts w:ascii="Times New Roman" w:hAnsi="Times New Roman" w:cs="Times New Roman"/>
          <w:color w:val="000000" w:themeColor="text1"/>
          <w:sz w:val="24"/>
          <w:szCs w:val="24"/>
          <w:shd w:val="clear" w:color="auto" w:fill="FFFFFF"/>
        </w:rPr>
        <w:t>within</w:t>
      </w:r>
      <w:r>
        <w:rPr>
          <w:rFonts w:ascii="Times New Roman" w:hAnsi="Times New Roman" w:cs="Times New Roman"/>
          <w:color w:val="000000" w:themeColor="text1"/>
          <w:sz w:val="24"/>
          <w:szCs w:val="24"/>
          <w:shd w:val="clear" w:color="auto" w:fill="FFFFFF"/>
        </w:rPr>
        <w:t xml:space="preserve"> public sector leadership. </w:t>
      </w:r>
      <w:r w:rsidRPr="004512BD">
        <w:rPr>
          <w:rFonts w:ascii="Times New Roman" w:hAnsi="Times New Roman" w:cs="Times New Roman"/>
          <w:color w:val="000000" w:themeColor="text1"/>
          <w:sz w:val="24"/>
          <w:szCs w:val="24"/>
          <w:shd w:val="clear" w:color="auto" w:fill="FFFFFF"/>
        </w:rPr>
        <w:t xml:space="preserve"> </w:t>
      </w:r>
      <w:r w:rsidR="00752A66" w:rsidRPr="004512BD">
        <w:rPr>
          <w:rFonts w:ascii="Times New Roman" w:hAnsi="Times New Roman" w:cs="Times New Roman"/>
          <w:color w:val="000000" w:themeColor="text1"/>
          <w:sz w:val="24"/>
          <w:szCs w:val="24"/>
          <w:shd w:val="clear" w:color="auto" w:fill="FFFFFF"/>
        </w:rPr>
        <w:t xml:space="preserve">Recent </w:t>
      </w:r>
      <w:r w:rsidRPr="004512BD">
        <w:rPr>
          <w:rFonts w:ascii="Times New Roman" w:hAnsi="Times New Roman" w:cs="Times New Roman"/>
          <w:color w:val="000000" w:themeColor="text1"/>
          <w:sz w:val="24"/>
          <w:szCs w:val="24"/>
          <w:shd w:val="clear" w:color="auto" w:fill="FFFFFF"/>
        </w:rPr>
        <w:t xml:space="preserve">Fire Service </w:t>
      </w:r>
      <w:r w:rsidR="00752A66" w:rsidRPr="004512BD">
        <w:rPr>
          <w:rFonts w:ascii="Times New Roman" w:hAnsi="Times New Roman" w:cs="Times New Roman"/>
          <w:color w:val="000000" w:themeColor="text1"/>
          <w:sz w:val="24"/>
          <w:szCs w:val="24"/>
          <w:shd w:val="clear" w:color="auto" w:fill="FFFFFF"/>
        </w:rPr>
        <w:t>reports have collectively indicated a lack of trust in senior leadership, particularly concerning the transparency and fairness of the promotion process</w:t>
      </w:r>
      <w:r w:rsidR="00262D9D">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which must be addressed.</w:t>
      </w:r>
    </w:p>
    <w:p w14:paraId="1761D1A6" w14:textId="23FCF54A" w:rsidR="004512BD" w:rsidRDefault="004512BD" w:rsidP="004512BD">
      <w:pPr>
        <w:pStyle w:val="Heading1"/>
        <w:numPr>
          <w:ilvl w:val="0"/>
          <w:numId w:val="47"/>
        </w:numPr>
        <w:spacing w:before="0" w:after="160"/>
      </w:pPr>
      <w:r>
        <w:lastRenderedPageBreak/>
        <w:t>Analysing Culture within MAWWFRS</w:t>
      </w:r>
    </w:p>
    <w:p w14:paraId="623E807B" w14:textId="17147F06" w:rsidR="004512BD" w:rsidRPr="004512BD" w:rsidRDefault="004512BD" w:rsidP="004512BD">
      <w:pPr>
        <w:pStyle w:val="Heading2"/>
        <w:numPr>
          <w:ilvl w:val="1"/>
          <w:numId w:val="36"/>
        </w:numPr>
        <w:spacing w:before="0" w:after="160"/>
        <w:ind w:left="578" w:hanging="578"/>
        <w:rPr>
          <w:rFonts w:ascii="Times New Roman" w:hAnsi="Times New Roman" w:cs="Times New Roman"/>
          <w:color w:val="auto"/>
          <w:sz w:val="24"/>
          <w:szCs w:val="24"/>
          <w:shd w:val="clear" w:color="auto" w:fill="FFFFFF"/>
        </w:rPr>
      </w:pPr>
      <w:r w:rsidRPr="004512BD">
        <w:rPr>
          <w:rFonts w:ascii="Times New Roman" w:hAnsi="Times New Roman" w:cs="Times New Roman"/>
          <w:color w:val="auto"/>
          <w:sz w:val="24"/>
          <w:szCs w:val="24"/>
        </w:rPr>
        <w:t>Firefighting, globally, remains predominantly male-dominated, as highlighted by Perrott (2019). This trend is mirrored in the UK Fire and Rescue Service, where, according to the Home Office (2022), 91.8% of firefighters were men.</w:t>
      </w:r>
    </w:p>
    <w:p w14:paraId="3160907F" w14:textId="5DC3163B" w:rsidR="004512BD" w:rsidRPr="004512BD" w:rsidRDefault="004512BD" w:rsidP="004512BD">
      <w:pPr>
        <w:pStyle w:val="Heading2"/>
        <w:numPr>
          <w:ilvl w:val="1"/>
          <w:numId w:val="36"/>
        </w:numPr>
        <w:spacing w:after="1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Lascu</w:t>
      </w:r>
      <w:r w:rsidR="009F1552">
        <w:rPr>
          <w:rFonts w:ascii="Times New Roman" w:hAnsi="Times New Roman" w:cs="Times New Roman"/>
          <w:color w:val="000000" w:themeColor="text1"/>
          <w:sz w:val="24"/>
          <w:szCs w:val="24"/>
          <w:shd w:val="clear" w:color="auto" w:fill="FFFFFF"/>
        </w:rPr>
        <w:t xml:space="preserve">, </w:t>
      </w:r>
      <w:proofErr w:type="gramStart"/>
      <w:r w:rsidR="009F1552">
        <w:rPr>
          <w:rFonts w:ascii="Times New Roman" w:hAnsi="Times New Roman" w:cs="Times New Roman"/>
          <w:color w:val="000000" w:themeColor="text1"/>
          <w:sz w:val="24"/>
          <w:szCs w:val="24"/>
          <w:shd w:val="clear" w:color="auto" w:fill="FFFFFF"/>
        </w:rPr>
        <w:t>Adi</w:t>
      </w:r>
      <w:proofErr w:type="gramEnd"/>
      <w:r w:rsidR="009F1552">
        <w:rPr>
          <w:rFonts w:ascii="Times New Roman" w:hAnsi="Times New Roman" w:cs="Times New Roman"/>
          <w:color w:val="000000" w:themeColor="text1"/>
          <w:sz w:val="24"/>
          <w:szCs w:val="24"/>
          <w:shd w:val="clear" w:color="auto" w:fill="FFFFFF"/>
        </w:rPr>
        <w:t xml:space="preserve"> and </w:t>
      </w:r>
      <w:r>
        <w:rPr>
          <w:rFonts w:ascii="Times New Roman" w:hAnsi="Times New Roman" w:cs="Times New Roman"/>
          <w:color w:val="000000" w:themeColor="text1"/>
          <w:sz w:val="24"/>
          <w:szCs w:val="24"/>
          <w:shd w:val="clear" w:color="auto" w:fill="FFFFFF"/>
        </w:rPr>
        <w:t>Moutinho (2012) write about the</w:t>
      </w:r>
      <w:r w:rsidR="00356D96" w:rsidRPr="004512BD">
        <w:rPr>
          <w:rFonts w:ascii="Times New Roman" w:hAnsi="Times New Roman" w:cs="Times New Roman"/>
          <w:color w:val="000000" w:themeColor="text1"/>
          <w:sz w:val="24"/>
          <w:szCs w:val="24"/>
          <w:shd w:val="clear" w:color="auto" w:fill="FFFFFF"/>
        </w:rPr>
        <w:t xml:space="preserve"> multifaceted nature of organisational culture, encompass</w:t>
      </w:r>
      <w:r w:rsidR="009845D7">
        <w:rPr>
          <w:rFonts w:ascii="Times New Roman" w:hAnsi="Times New Roman" w:cs="Times New Roman"/>
          <w:color w:val="000000" w:themeColor="text1"/>
          <w:sz w:val="24"/>
          <w:szCs w:val="24"/>
          <w:shd w:val="clear" w:color="auto" w:fill="FFFFFF"/>
        </w:rPr>
        <w:t>ing</w:t>
      </w:r>
      <w:r w:rsidR="00356D96" w:rsidRPr="004512BD">
        <w:rPr>
          <w:rFonts w:ascii="Times New Roman" w:hAnsi="Times New Roman" w:cs="Times New Roman"/>
          <w:color w:val="000000" w:themeColor="text1"/>
          <w:sz w:val="24"/>
          <w:szCs w:val="24"/>
          <w:shd w:val="clear" w:color="auto" w:fill="FFFFFF"/>
        </w:rPr>
        <w:t xml:space="preserve"> symbols, stories, ceremonies, rules, norms, attitudes, </w:t>
      </w:r>
      <w:r w:rsidR="00356D96" w:rsidRPr="004512BD">
        <w:rPr>
          <w:rStyle w:val="normaltextrun"/>
          <w:rFonts w:ascii="Times New Roman" w:hAnsi="Times New Roman" w:cs="Times New Roman"/>
          <w:color w:val="000000" w:themeColor="text1"/>
          <w:sz w:val="24"/>
          <w:szCs w:val="24"/>
          <w:shd w:val="clear" w:color="auto" w:fill="FFFFFF"/>
        </w:rPr>
        <w:t xml:space="preserve">declared and undeclared values and profound convictions. </w:t>
      </w:r>
      <w:r w:rsidRPr="004512BD">
        <w:rPr>
          <w:rStyle w:val="normaltextrun"/>
          <w:rFonts w:ascii="Times New Roman" w:hAnsi="Times New Roman" w:cs="Times New Roman"/>
          <w:color w:val="000000" w:themeColor="text1"/>
          <w:sz w:val="24"/>
          <w:szCs w:val="24"/>
          <w:shd w:val="clear" w:color="auto" w:fill="FFFFFF"/>
        </w:rPr>
        <w:t xml:space="preserve"> </w:t>
      </w:r>
      <w:r w:rsidR="00EF6886" w:rsidRPr="004512BD">
        <w:rPr>
          <w:rFonts w:ascii="Times New Roman" w:hAnsi="Times New Roman" w:cs="Times New Roman"/>
          <w:color w:val="000000" w:themeColor="text1"/>
          <w:sz w:val="24"/>
          <w:szCs w:val="24"/>
          <w:shd w:val="clear" w:color="auto" w:fill="FFFFFF"/>
        </w:rPr>
        <w:t>The close-knit teamwork within ‘</w:t>
      </w:r>
      <w:proofErr w:type="gramStart"/>
      <w:r w:rsidR="00EF6886" w:rsidRPr="004512BD">
        <w:rPr>
          <w:rFonts w:ascii="Times New Roman" w:hAnsi="Times New Roman" w:cs="Times New Roman"/>
          <w:color w:val="000000" w:themeColor="text1"/>
          <w:sz w:val="24"/>
          <w:szCs w:val="24"/>
          <w:shd w:val="clear" w:color="auto" w:fill="FFFFFF"/>
        </w:rPr>
        <w:t>watches’</w:t>
      </w:r>
      <w:proofErr w:type="gramEnd"/>
      <w:r w:rsidR="00EF6886" w:rsidRPr="004512BD">
        <w:rPr>
          <w:rFonts w:ascii="Times New Roman" w:hAnsi="Times New Roman" w:cs="Times New Roman"/>
          <w:color w:val="000000" w:themeColor="text1"/>
          <w:sz w:val="24"/>
          <w:szCs w:val="24"/>
          <w:shd w:val="clear" w:color="auto" w:fill="FFFFFF"/>
        </w:rPr>
        <w:t xml:space="preserve"> and strong sense of purpose among firefighters</w:t>
      </w:r>
      <w:r w:rsidRPr="004512BD">
        <w:rPr>
          <w:rFonts w:ascii="Times New Roman" w:hAnsi="Times New Roman" w:cs="Times New Roman"/>
          <w:color w:val="000000" w:themeColor="text1"/>
          <w:sz w:val="24"/>
          <w:szCs w:val="24"/>
          <w:shd w:val="clear" w:color="auto" w:fill="FFFFFF"/>
        </w:rPr>
        <w:t>,</w:t>
      </w:r>
      <w:r w:rsidR="00EF6886" w:rsidRPr="004512BD">
        <w:rPr>
          <w:rFonts w:ascii="Times New Roman" w:hAnsi="Times New Roman" w:cs="Times New Roman"/>
          <w:color w:val="000000" w:themeColor="text1"/>
          <w:sz w:val="24"/>
          <w:szCs w:val="24"/>
          <w:shd w:val="clear" w:color="auto" w:fill="FFFFFF"/>
        </w:rPr>
        <w:t xml:space="preserve"> foster</w:t>
      </w:r>
      <w:r w:rsidRPr="004512BD">
        <w:rPr>
          <w:rFonts w:ascii="Times New Roman" w:hAnsi="Times New Roman" w:cs="Times New Roman"/>
          <w:color w:val="000000" w:themeColor="text1"/>
          <w:sz w:val="24"/>
          <w:szCs w:val="24"/>
          <w:shd w:val="clear" w:color="auto" w:fill="FFFFFF"/>
        </w:rPr>
        <w:t>s</w:t>
      </w:r>
      <w:r w:rsidR="00EF6886" w:rsidRPr="004512BD">
        <w:rPr>
          <w:rFonts w:ascii="Times New Roman" w:hAnsi="Times New Roman" w:cs="Times New Roman"/>
          <w:color w:val="000000" w:themeColor="text1"/>
          <w:sz w:val="24"/>
          <w:szCs w:val="24"/>
          <w:shd w:val="clear" w:color="auto" w:fill="FFFFFF"/>
        </w:rPr>
        <w:t xml:space="preserve"> a unique organisational culture</w:t>
      </w:r>
      <w:r w:rsidR="00EF6886" w:rsidRPr="004512BD">
        <w:rPr>
          <w:rFonts w:ascii="Times New Roman" w:hAnsi="Times New Roman" w:cs="Times New Roman"/>
          <w:color w:val="000000" w:themeColor="text1"/>
          <w:sz w:val="24"/>
          <w:szCs w:val="24"/>
        </w:rPr>
        <w:t xml:space="preserve">.  </w:t>
      </w:r>
      <w:r w:rsidRPr="004512BD">
        <w:rPr>
          <w:rFonts w:ascii="Times New Roman" w:hAnsi="Times New Roman" w:cs="Times New Roman"/>
          <w:color w:val="000000" w:themeColor="text1"/>
          <w:sz w:val="24"/>
          <w:szCs w:val="24"/>
        </w:rPr>
        <w:t>Firefighters</w:t>
      </w:r>
      <w:r w:rsidR="00EF6886" w:rsidRPr="004512BD">
        <w:rPr>
          <w:rFonts w:ascii="Times New Roman" w:hAnsi="Times New Roman" w:cs="Times New Roman"/>
          <w:color w:val="000000" w:themeColor="text1"/>
          <w:sz w:val="24"/>
          <w:szCs w:val="24"/>
        </w:rPr>
        <w:t xml:space="preserve"> face frequent danger in the course of their work</w:t>
      </w:r>
      <w:r w:rsidR="009F1552">
        <w:rPr>
          <w:rFonts w:ascii="Times New Roman" w:hAnsi="Times New Roman" w:cs="Times New Roman"/>
          <w:color w:val="000000" w:themeColor="text1"/>
          <w:sz w:val="24"/>
          <w:szCs w:val="24"/>
        </w:rPr>
        <w:t xml:space="preserve">, </w:t>
      </w:r>
      <w:r w:rsidR="00EF6886" w:rsidRPr="004512BD">
        <w:rPr>
          <w:rFonts w:ascii="Times New Roman" w:hAnsi="Times New Roman" w:cs="Times New Roman"/>
          <w:color w:val="000000" w:themeColor="text1"/>
          <w:sz w:val="24"/>
          <w:szCs w:val="24"/>
        </w:rPr>
        <w:t>their closeness is based on a deep</w:t>
      </w:r>
      <w:r>
        <w:rPr>
          <w:rFonts w:ascii="Times New Roman" w:hAnsi="Times New Roman" w:cs="Times New Roman"/>
          <w:color w:val="000000" w:themeColor="text1"/>
          <w:sz w:val="24"/>
          <w:szCs w:val="24"/>
        </w:rPr>
        <w:t>-</w:t>
      </w:r>
      <w:r w:rsidR="00EF6886" w:rsidRPr="004512BD">
        <w:rPr>
          <w:rFonts w:ascii="Times New Roman" w:hAnsi="Times New Roman" w:cs="Times New Roman"/>
          <w:color w:val="000000" w:themeColor="text1"/>
          <w:sz w:val="24"/>
          <w:szCs w:val="24"/>
        </w:rPr>
        <w:t xml:space="preserve">seated need to completely trust each other. </w:t>
      </w:r>
      <w:r w:rsidRPr="004512BD">
        <w:rPr>
          <w:rFonts w:ascii="Times New Roman" w:hAnsi="Times New Roman" w:cs="Times New Roman"/>
          <w:color w:val="000000" w:themeColor="text1"/>
          <w:sz w:val="24"/>
          <w:szCs w:val="24"/>
          <w:shd w:val="clear" w:color="auto" w:fill="FFFFFF"/>
        </w:rPr>
        <w:t>This culture</w:t>
      </w:r>
      <w:r w:rsidR="00EF6886" w:rsidRPr="004512BD">
        <w:rPr>
          <w:rFonts w:ascii="Times New Roman" w:hAnsi="Times New Roman" w:cs="Times New Roman"/>
          <w:color w:val="000000" w:themeColor="text1"/>
          <w:sz w:val="24"/>
          <w:szCs w:val="24"/>
          <w:shd w:val="clear" w:color="auto" w:fill="FFFFFF"/>
        </w:rPr>
        <w:t xml:space="preserve"> can</w:t>
      </w:r>
      <w:r w:rsidRPr="004512BD">
        <w:rPr>
          <w:rFonts w:ascii="Times New Roman" w:hAnsi="Times New Roman" w:cs="Times New Roman"/>
          <w:color w:val="000000" w:themeColor="text1"/>
          <w:sz w:val="24"/>
          <w:szCs w:val="24"/>
          <w:shd w:val="clear" w:color="auto" w:fill="FFFFFF"/>
        </w:rPr>
        <w:t>, however,</w:t>
      </w:r>
      <w:r w:rsidR="00EF6886" w:rsidRPr="004512BD">
        <w:rPr>
          <w:rFonts w:ascii="Times New Roman" w:hAnsi="Times New Roman" w:cs="Times New Roman"/>
          <w:color w:val="000000" w:themeColor="text1"/>
          <w:sz w:val="24"/>
          <w:szCs w:val="24"/>
          <w:shd w:val="clear" w:color="auto" w:fill="FFFFFF"/>
        </w:rPr>
        <w:t xml:space="preserve"> manifest discriminatory tendencies, despite efforts to promote inclusivity.</w:t>
      </w:r>
      <w:r w:rsidR="00EF6886" w:rsidRPr="004512BD">
        <w:rPr>
          <w:rFonts w:ascii="Times New Roman" w:hAnsi="Times New Roman" w:cs="Times New Roman"/>
          <w:color w:val="000000" w:themeColor="text1"/>
          <w:sz w:val="24"/>
          <w:szCs w:val="24"/>
        </w:rPr>
        <w:t xml:space="preserve">  Widespread resistance to the #Firefightingsexism campaign of 2018 saw many men respond negatively</w:t>
      </w:r>
      <w:r>
        <w:rPr>
          <w:rFonts w:ascii="Times New Roman" w:hAnsi="Times New Roman" w:cs="Times New Roman"/>
          <w:color w:val="000000" w:themeColor="text1"/>
          <w:sz w:val="24"/>
          <w:szCs w:val="24"/>
        </w:rPr>
        <w:t xml:space="preserve">, </w:t>
      </w:r>
      <w:r w:rsidR="00EF6886" w:rsidRPr="004512BD">
        <w:rPr>
          <w:rFonts w:ascii="Times New Roman" w:hAnsi="Times New Roman" w:cs="Times New Roman"/>
          <w:color w:val="000000" w:themeColor="text1"/>
          <w:sz w:val="24"/>
          <w:szCs w:val="24"/>
        </w:rPr>
        <w:t xml:space="preserve">to the inclusive change from ‘Fire Man’ to ‘Fire Fighter’ </w:t>
      </w:r>
      <w:r w:rsidR="00EF6886" w:rsidRPr="009F1552">
        <w:rPr>
          <w:rFonts w:ascii="Times New Roman" w:hAnsi="Times New Roman" w:cs="Times New Roman"/>
          <w:color w:val="auto"/>
          <w:sz w:val="24"/>
          <w:szCs w:val="24"/>
        </w:rPr>
        <w:t>(</w:t>
      </w:r>
      <w:r w:rsidR="009F1552" w:rsidRPr="009F1552">
        <w:rPr>
          <w:rFonts w:ascii="Times New Roman" w:hAnsi="Times New Roman" w:cs="Times New Roman"/>
          <w:color w:val="auto"/>
          <w:sz w:val="24"/>
          <w:szCs w:val="24"/>
        </w:rPr>
        <w:t>Nazir.</w:t>
      </w:r>
      <w:r w:rsidRPr="009F1552">
        <w:rPr>
          <w:rFonts w:ascii="Times New Roman" w:hAnsi="Times New Roman" w:cs="Times New Roman"/>
          <w:color w:val="auto"/>
          <w:sz w:val="24"/>
          <w:szCs w:val="24"/>
        </w:rPr>
        <w:t xml:space="preserve"> 2022 p</w:t>
      </w:r>
      <w:r w:rsidR="009F1552" w:rsidRPr="009F1552">
        <w:rPr>
          <w:rFonts w:ascii="Times New Roman" w:hAnsi="Times New Roman" w:cs="Times New Roman"/>
          <w:color w:val="auto"/>
          <w:sz w:val="24"/>
          <w:szCs w:val="24"/>
        </w:rPr>
        <w:t>6</w:t>
      </w:r>
      <w:r w:rsidR="00EF6886" w:rsidRPr="009F1552">
        <w:rPr>
          <w:rFonts w:ascii="Times New Roman" w:hAnsi="Times New Roman" w:cs="Times New Roman"/>
          <w:color w:val="auto"/>
          <w:sz w:val="24"/>
          <w:szCs w:val="24"/>
        </w:rPr>
        <w:t xml:space="preserve">).  </w:t>
      </w:r>
      <w:r w:rsidR="00EF6886" w:rsidRPr="004512BD">
        <w:rPr>
          <w:rFonts w:ascii="Times New Roman" w:hAnsi="Times New Roman" w:cs="Times New Roman"/>
          <w:color w:val="000000" w:themeColor="text1"/>
          <w:sz w:val="24"/>
          <w:szCs w:val="24"/>
        </w:rPr>
        <w:t>In the late 90’s Network Women in the Fire Service was established to influence the equality agenda ensuring the voices of women in the service were heard. The organisa</w:t>
      </w:r>
      <w:r w:rsidRPr="004512BD">
        <w:rPr>
          <w:rFonts w:ascii="Times New Roman" w:hAnsi="Times New Roman" w:cs="Times New Roman"/>
          <w:color w:val="000000" w:themeColor="text1"/>
          <w:sz w:val="24"/>
          <w:szCs w:val="24"/>
        </w:rPr>
        <w:t>t</w:t>
      </w:r>
      <w:r w:rsidR="00EF6886" w:rsidRPr="004512BD">
        <w:rPr>
          <w:rFonts w:ascii="Times New Roman" w:hAnsi="Times New Roman" w:cs="Times New Roman"/>
          <w:color w:val="000000" w:themeColor="text1"/>
          <w:sz w:val="24"/>
          <w:szCs w:val="24"/>
        </w:rPr>
        <w:t xml:space="preserve">ion relaunched in 2014 as Women in the Fire </w:t>
      </w:r>
      <w:r w:rsidR="009845D7">
        <w:rPr>
          <w:rFonts w:ascii="Times New Roman" w:hAnsi="Times New Roman" w:cs="Times New Roman"/>
          <w:color w:val="000000" w:themeColor="text1"/>
          <w:sz w:val="24"/>
          <w:szCs w:val="24"/>
        </w:rPr>
        <w:t>S</w:t>
      </w:r>
      <w:r w:rsidR="00EF6886" w:rsidRPr="004512BD">
        <w:rPr>
          <w:rFonts w:ascii="Times New Roman" w:hAnsi="Times New Roman" w:cs="Times New Roman"/>
          <w:color w:val="000000" w:themeColor="text1"/>
          <w:sz w:val="24"/>
          <w:szCs w:val="24"/>
        </w:rPr>
        <w:t xml:space="preserve">ervice </w:t>
      </w:r>
      <w:proofErr w:type="gramStart"/>
      <w:r w:rsidR="00EF6886" w:rsidRPr="004512BD">
        <w:rPr>
          <w:rFonts w:ascii="Times New Roman" w:hAnsi="Times New Roman" w:cs="Times New Roman"/>
          <w:color w:val="000000" w:themeColor="text1"/>
          <w:sz w:val="24"/>
          <w:szCs w:val="24"/>
        </w:rPr>
        <w:t xml:space="preserve">UK  </w:t>
      </w:r>
      <w:r w:rsidRPr="004512BD">
        <w:rPr>
          <w:rFonts w:ascii="Times New Roman" w:hAnsi="Times New Roman" w:cs="Times New Roman"/>
          <w:color w:val="000000" w:themeColor="text1"/>
          <w:sz w:val="24"/>
          <w:szCs w:val="24"/>
        </w:rPr>
        <w:t>(</w:t>
      </w:r>
      <w:proofErr w:type="gramEnd"/>
      <w:r>
        <w:fldChar w:fldCharType="begin"/>
      </w:r>
      <w:r>
        <w:instrText>HYPERLINK "https://wfs.org.uk/history-of-wfs/"</w:instrText>
      </w:r>
      <w:r>
        <w:fldChar w:fldCharType="separate"/>
      </w:r>
      <w:r w:rsidRPr="004512BD">
        <w:rPr>
          <w:rStyle w:val="Hyperlink"/>
          <w:rFonts w:ascii="Times New Roman" w:hAnsi="Times New Roman" w:cs="Times New Roman"/>
          <w:color w:val="000000" w:themeColor="text1"/>
          <w:sz w:val="24"/>
          <w:szCs w:val="24"/>
          <w:u w:val="none"/>
        </w:rPr>
        <w:t>Women in the Fire Service UK</w:t>
      </w:r>
      <w:r>
        <w:rPr>
          <w:rStyle w:val="Hyperlink"/>
          <w:rFonts w:ascii="Times New Roman" w:hAnsi="Times New Roman" w:cs="Times New Roman"/>
          <w:color w:val="000000" w:themeColor="text1"/>
          <w:sz w:val="24"/>
          <w:szCs w:val="24"/>
          <w:u w:val="none"/>
        </w:rPr>
        <w:fldChar w:fldCharType="end"/>
      </w:r>
      <w:r w:rsidR="009845D7">
        <w:rPr>
          <w:rStyle w:val="Hyperlink"/>
          <w:rFonts w:ascii="Times New Roman" w:hAnsi="Times New Roman" w:cs="Times New Roman"/>
          <w:color w:val="000000" w:themeColor="text1"/>
          <w:sz w:val="24"/>
          <w:szCs w:val="24"/>
          <w:u w:val="none"/>
        </w:rPr>
        <w:t>.</w:t>
      </w:r>
      <w:r w:rsidRPr="004512BD">
        <w:rPr>
          <w:rFonts w:ascii="Times New Roman" w:hAnsi="Times New Roman" w:cs="Times New Roman"/>
          <w:color w:val="000000" w:themeColor="text1"/>
          <w:sz w:val="24"/>
          <w:szCs w:val="24"/>
        </w:rPr>
        <w:t xml:space="preserve"> 2023).  </w:t>
      </w:r>
      <w:r w:rsidR="00EF6886" w:rsidRPr="004512BD">
        <w:rPr>
          <w:rFonts w:ascii="Times New Roman" w:hAnsi="Times New Roman" w:cs="Times New Roman"/>
          <w:color w:val="000000" w:themeColor="text1"/>
          <w:sz w:val="24"/>
          <w:szCs w:val="24"/>
        </w:rPr>
        <w:t xml:space="preserve">International Women’s Day provides an opportunity for MAWWFRS to further show their commitment to a fully inclusive </w:t>
      </w:r>
      <w:r>
        <w:rPr>
          <w:rFonts w:ascii="Times New Roman" w:hAnsi="Times New Roman" w:cs="Times New Roman"/>
          <w:color w:val="000000" w:themeColor="text1"/>
          <w:sz w:val="24"/>
          <w:szCs w:val="24"/>
        </w:rPr>
        <w:t>s</w:t>
      </w:r>
      <w:r w:rsidR="00EF6886" w:rsidRPr="004512BD">
        <w:rPr>
          <w:rFonts w:ascii="Times New Roman" w:hAnsi="Times New Roman" w:cs="Times New Roman"/>
          <w:color w:val="000000" w:themeColor="text1"/>
          <w:sz w:val="24"/>
          <w:szCs w:val="24"/>
        </w:rPr>
        <w:t>ervice.</w:t>
      </w:r>
    </w:p>
    <w:p w14:paraId="5BCE2D66" w14:textId="3B5DD8CC" w:rsidR="004512BD" w:rsidRPr="004512BD" w:rsidRDefault="004512BD" w:rsidP="004512BD">
      <w:pPr>
        <w:pStyle w:val="Heading2"/>
        <w:numPr>
          <w:ilvl w:val="1"/>
          <w:numId w:val="36"/>
        </w:numPr>
        <w:spacing w:before="240" w:after="160"/>
        <w:ind w:left="578" w:hanging="578"/>
        <w:rPr>
          <w:rFonts w:ascii="Times New Roman" w:hAnsi="Times New Roman" w:cs="Times New Roman"/>
          <w:color w:val="000000" w:themeColor="text1"/>
          <w:sz w:val="24"/>
          <w:szCs w:val="24"/>
          <w:shd w:val="clear" w:color="auto" w:fill="FFFFFF"/>
        </w:rPr>
      </w:pPr>
      <w:r w:rsidRPr="004512BD">
        <w:rPr>
          <w:rFonts w:ascii="Times New Roman" w:hAnsi="Times New Roman" w:cs="Times New Roman"/>
          <w:color w:val="auto"/>
          <w:sz w:val="24"/>
          <w:szCs w:val="24"/>
          <w:shd w:val="clear" w:color="auto" w:fill="FFFFFF"/>
        </w:rPr>
        <w:t xml:space="preserve">Hall (1976) explores the complexities of intercultural communication, </w:t>
      </w:r>
      <w:r w:rsidR="009845D7">
        <w:rPr>
          <w:rFonts w:ascii="Times New Roman" w:hAnsi="Times New Roman" w:cs="Times New Roman"/>
          <w:color w:val="auto"/>
          <w:sz w:val="24"/>
          <w:szCs w:val="24"/>
          <w:shd w:val="clear" w:color="auto" w:fill="FFFFFF"/>
        </w:rPr>
        <w:t>emphasi</w:t>
      </w:r>
      <w:r w:rsidR="00BA1BC0">
        <w:rPr>
          <w:rFonts w:ascii="Times New Roman" w:hAnsi="Times New Roman" w:cs="Times New Roman"/>
          <w:color w:val="auto"/>
          <w:sz w:val="24"/>
          <w:szCs w:val="24"/>
          <w:shd w:val="clear" w:color="auto" w:fill="FFFFFF"/>
        </w:rPr>
        <w:t>s</w:t>
      </w:r>
      <w:r w:rsidR="009845D7">
        <w:rPr>
          <w:rFonts w:ascii="Times New Roman" w:hAnsi="Times New Roman" w:cs="Times New Roman"/>
          <w:color w:val="auto"/>
          <w:sz w:val="24"/>
          <w:szCs w:val="24"/>
          <w:shd w:val="clear" w:color="auto" w:fill="FFFFFF"/>
        </w:rPr>
        <w:t>ing</w:t>
      </w:r>
      <w:r w:rsidRPr="004512BD">
        <w:rPr>
          <w:rFonts w:ascii="Times New Roman" w:hAnsi="Times New Roman" w:cs="Times New Roman"/>
          <w:color w:val="auto"/>
          <w:sz w:val="24"/>
          <w:szCs w:val="24"/>
          <w:shd w:val="clear" w:color="auto" w:fill="FFFFFF"/>
        </w:rPr>
        <w:t xml:space="preserve"> the importance of both visible and invisible cultural aspects</w:t>
      </w:r>
      <w:r w:rsidR="009845D7">
        <w:rPr>
          <w:rFonts w:ascii="Times New Roman" w:hAnsi="Times New Roman" w:cs="Times New Roman"/>
          <w:color w:val="auto"/>
          <w:sz w:val="24"/>
          <w:szCs w:val="24"/>
          <w:shd w:val="clear" w:color="auto" w:fill="FFFFFF"/>
        </w:rPr>
        <w:t xml:space="preserve">. Hall relates the </w:t>
      </w:r>
      <w:proofErr w:type="gramStart"/>
      <w:r w:rsidR="009845D7">
        <w:rPr>
          <w:rFonts w:ascii="Times New Roman" w:hAnsi="Times New Roman" w:cs="Times New Roman"/>
          <w:color w:val="auto"/>
          <w:sz w:val="24"/>
          <w:szCs w:val="24"/>
          <w:shd w:val="clear" w:color="auto" w:fill="FFFFFF"/>
        </w:rPr>
        <w:t xml:space="preserve">observations </w:t>
      </w:r>
      <w:r>
        <w:rPr>
          <w:rFonts w:ascii="Times New Roman" w:hAnsi="Times New Roman" w:cs="Times New Roman"/>
          <w:color w:val="000000" w:themeColor="text1"/>
          <w:sz w:val="24"/>
          <w:szCs w:val="24"/>
          <w:shd w:val="clear" w:color="auto" w:fill="FFFFFF"/>
        </w:rPr>
        <w:t xml:space="preserve"> to</w:t>
      </w:r>
      <w:proofErr w:type="gramEnd"/>
      <w:r>
        <w:rPr>
          <w:rFonts w:ascii="Times New Roman" w:hAnsi="Times New Roman" w:cs="Times New Roman"/>
          <w:color w:val="000000" w:themeColor="text1"/>
          <w:sz w:val="24"/>
          <w:szCs w:val="24"/>
          <w:shd w:val="clear" w:color="auto" w:fill="FFFFFF"/>
        </w:rPr>
        <w:t xml:space="preserve"> a</w:t>
      </w:r>
      <w:r w:rsidR="00BA1BC0">
        <w:rPr>
          <w:rFonts w:ascii="Times New Roman" w:hAnsi="Times New Roman" w:cs="Times New Roman"/>
          <w:color w:val="000000" w:themeColor="text1"/>
          <w:sz w:val="24"/>
          <w:szCs w:val="24"/>
          <w:shd w:val="clear" w:color="auto" w:fill="FFFFFF"/>
        </w:rPr>
        <w:t xml:space="preserve"> an</w:t>
      </w:r>
      <w:r>
        <w:rPr>
          <w:rFonts w:ascii="Times New Roman" w:hAnsi="Times New Roman" w:cs="Times New Roman"/>
          <w:color w:val="000000" w:themeColor="text1"/>
          <w:sz w:val="24"/>
          <w:szCs w:val="24"/>
          <w:shd w:val="clear" w:color="auto" w:fill="FFFFFF"/>
        </w:rPr>
        <w:t xml:space="preserve"> iceberg</w:t>
      </w:r>
      <w:r w:rsidR="00BA1BC0">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 </w:t>
      </w:r>
      <w:r w:rsidR="009845D7">
        <w:rPr>
          <w:rFonts w:ascii="Times New Roman" w:hAnsi="Times New Roman" w:cs="Times New Roman"/>
          <w:color w:val="000000" w:themeColor="text1"/>
          <w:sz w:val="24"/>
          <w:szCs w:val="24"/>
          <w:shd w:val="clear" w:color="auto" w:fill="FFFFFF"/>
        </w:rPr>
        <w:t>w</w:t>
      </w:r>
      <w:r w:rsidR="00E4075A" w:rsidRPr="004512BD">
        <w:rPr>
          <w:rFonts w:ascii="Times New Roman" w:hAnsi="Times New Roman" w:cs="Times New Roman"/>
          <w:color w:val="000000" w:themeColor="text1"/>
          <w:sz w:val="24"/>
          <w:szCs w:val="24"/>
          <w:shd w:val="clear" w:color="auto" w:fill="FFFFFF"/>
        </w:rPr>
        <w:t>hile visible aspects include systems, processes, structures and technologies</w:t>
      </w:r>
      <w:r w:rsidR="009845D7">
        <w:rPr>
          <w:rFonts w:ascii="Times New Roman" w:hAnsi="Times New Roman" w:cs="Times New Roman"/>
          <w:color w:val="000000" w:themeColor="text1"/>
          <w:sz w:val="24"/>
          <w:szCs w:val="24"/>
          <w:shd w:val="clear" w:color="auto" w:fill="FFFFFF"/>
        </w:rPr>
        <w:t>,</w:t>
      </w:r>
      <w:r w:rsidR="00E4075A" w:rsidRPr="004512BD">
        <w:rPr>
          <w:rFonts w:ascii="Times New Roman" w:hAnsi="Times New Roman" w:cs="Times New Roman"/>
          <w:color w:val="000000" w:themeColor="text1"/>
          <w:sz w:val="24"/>
          <w:szCs w:val="24"/>
          <w:shd w:val="clear" w:color="auto" w:fill="FFFFFF"/>
        </w:rPr>
        <w:t xml:space="preserve"> the invisible</w:t>
      </w:r>
      <w:r w:rsidR="00BA1BC0">
        <w:rPr>
          <w:rFonts w:ascii="Times New Roman" w:hAnsi="Times New Roman" w:cs="Times New Roman"/>
          <w:color w:val="000000" w:themeColor="text1"/>
          <w:sz w:val="24"/>
          <w:szCs w:val="24"/>
          <w:shd w:val="clear" w:color="auto" w:fill="FFFFFF"/>
        </w:rPr>
        <w:t>, below the surface</w:t>
      </w:r>
      <w:r w:rsidR="00E4075A" w:rsidRPr="004512BD">
        <w:rPr>
          <w:rFonts w:ascii="Times New Roman" w:hAnsi="Times New Roman" w:cs="Times New Roman"/>
          <w:color w:val="000000" w:themeColor="text1"/>
          <w:sz w:val="24"/>
          <w:szCs w:val="24"/>
          <w:shd w:val="clear" w:color="auto" w:fill="FFFFFF"/>
        </w:rPr>
        <w:t xml:space="preserve"> aspects encompass attitudes, beliefs, values and perceptions. The deeply ingrained culture within the Fire Service is influenced by collective employee </w:t>
      </w:r>
      <w:proofErr w:type="spellStart"/>
      <w:r w:rsidR="00E4075A" w:rsidRPr="004512BD">
        <w:rPr>
          <w:rFonts w:ascii="Times New Roman" w:hAnsi="Times New Roman" w:cs="Times New Roman"/>
          <w:color w:val="000000" w:themeColor="text1"/>
          <w:sz w:val="24"/>
          <w:szCs w:val="24"/>
          <w:shd w:val="clear" w:color="auto" w:fill="FFFFFF"/>
        </w:rPr>
        <w:t>behavior</w:t>
      </w:r>
      <w:proofErr w:type="spellEnd"/>
      <w:r w:rsidR="00E4075A" w:rsidRPr="004512BD">
        <w:rPr>
          <w:rFonts w:ascii="Times New Roman" w:hAnsi="Times New Roman" w:cs="Times New Roman"/>
          <w:color w:val="000000" w:themeColor="text1"/>
          <w:sz w:val="24"/>
          <w:szCs w:val="24"/>
          <w:shd w:val="clear" w:color="auto" w:fill="FFFFFF"/>
        </w:rPr>
        <w:t>, particularly those in positions of responsibility, with microcultures emerging based on location and station type.</w:t>
      </w:r>
    </w:p>
    <w:p w14:paraId="21C42124" w14:textId="7E4EFE39" w:rsidR="00E4075A" w:rsidRPr="004512BD" w:rsidRDefault="004512BD" w:rsidP="004512BD">
      <w:pPr>
        <w:ind w:left="576" w:hanging="576"/>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5.4</w:t>
      </w:r>
      <w:r>
        <w:rPr>
          <w:rFonts w:ascii="Times New Roman" w:hAnsi="Times New Roman" w:cs="Times New Roman"/>
          <w:color w:val="000000" w:themeColor="text1"/>
          <w:sz w:val="24"/>
          <w:szCs w:val="24"/>
          <w:shd w:val="clear" w:color="auto" w:fill="FFFFFF"/>
        </w:rPr>
        <w:tab/>
      </w:r>
      <w:r w:rsidR="00E4075A" w:rsidRPr="004512BD">
        <w:rPr>
          <w:rFonts w:ascii="Times New Roman" w:hAnsi="Times New Roman" w:cs="Times New Roman"/>
          <w:color w:val="000000" w:themeColor="text1"/>
          <w:sz w:val="24"/>
          <w:szCs w:val="24"/>
          <w:shd w:val="clear" w:color="auto" w:fill="FFFFFF"/>
        </w:rPr>
        <w:t>Schein's (201</w:t>
      </w:r>
      <w:r w:rsidR="009F1552">
        <w:rPr>
          <w:rFonts w:ascii="Times New Roman" w:hAnsi="Times New Roman" w:cs="Times New Roman"/>
          <w:color w:val="000000" w:themeColor="text1"/>
          <w:sz w:val="24"/>
          <w:szCs w:val="24"/>
          <w:shd w:val="clear" w:color="auto" w:fill="FFFFFF"/>
        </w:rPr>
        <w:t>6</w:t>
      </w:r>
      <w:r w:rsidR="00E4075A" w:rsidRPr="004512BD">
        <w:rPr>
          <w:rFonts w:ascii="Times New Roman" w:hAnsi="Times New Roman" w:cs="Times New Roman"/>
          <w:color w:val="000000" w:themeColor="text1"/>
          <w:sz w:val="24"/>
          <w:szCs w:val="24"/>
          <w:shd w:val="clear" w:color="auto" w:fill="FFFFFF"/>
        </w:rPr>
        <w:t>) culture mode</w:t>
      </w:r>
      <w:r>
        <w:rPr>
          <w:rFonts w:ascii="Times New Roman" w:hAnsi="Times New Roman" w:cs="Times New Roman"/>
          <w:color w:val="000000" w:themeColor="text1"/>
          <w:sz w:val="24"/>
          <w:szCs w:val="24"/>
          <w:shd w:val="clear" w:color="auto" w:fill="FFFFFF"/>
        </w:rPr>
        <w:t>l</w:t>
      </w:r>
      <w:r w:rsidR="009845D7">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containing ‘</w:t>
      </w:r>
      <w:r w:rsidR="00E4075A" w:rsidRPr="004512BD">
        <w:rPr>
          <w:rFonts w:ascii="Times New Roman" w:hAnsi="Times New Roman" w:cs="Times New Roman"/>
          <w:color w:val="000000" w:themeColor="text1"/>
          <w:sz w:val="24"/>
          <w:szCs w:val="24"/>
          <w:shd w:val="clear" w:color="auto" w:fill="FFFFFF"/>
        </w:rPr>
        <w:t>artifacts</w:t>
      </w:r>
      <w:r w:rsidRPr="004512BD">
        <w:rPr>
          <w:rFonts w:ascii="Times New Roman" w:hAnsi="Times New Roman" w:cs="Times New Roman"/>
          <w:color w:val="000000" w:themeColor="text1"/>
          <w:sz w:val="24"/>
          <w:szCs w:val="24"/>
          <w:shd w:val="clear" w:color="auto" w:fill="FFFFFF"/>
        </w:rPr>
        <w:t>’</w:t>
      </w:r>
      <w:r w:rsidR="00E4075A" w:rsidRPr="004512BD">
        <w:rPr>
          <w:rFonts w:ascii="Times New Roman" w:hAnsi="Times New Roman" w:cs="Times New Roman"/>
          <w:color w:val="000000" w:themeColor="text1"/>
          <w:sz w:val="24"/>
          <w:szCs w:val="24"/>
          <w:shd w:val="clear" w:color="auto" w:fill="FFFFFF"/>
        </w:rPr>
        <w:t xml:space="preserve">, </w:t>
      </w:r>
      <w:r w:rsidRPr="004512BD">
        <w:rPr>
          <w:rFonts w:ascii="Times New Roman" w:hAnsi="Times New Roman" w:cs="Times New Roman"/>
          <w:color w:val="000000" w:themeColor="text1"/>
          <w:sz w:val="24"/>
          <w:szCs w:val="24"/>
          <w:shd w:val="clear" w:color="auto" w:fill="FFFFFF"/>
        </w:rPr>
        <w:t>‘</w:t>
      </w:r>
      <w:r w:rsidR="00E4075A" w:rsidRPr="004512BD">
        <w:rPr>
          <w:rFonts w:ascii="Times New Roman" w:hAnsi="Times New Roman" w:cs="Times New Roman"/>
          <w:color w:val="000000" w:themeColor="text1"/>
          <w:sz w:val="24"/>
          <w:szCs w:val="24"/>
          <w:shd w:val="clear" w:color="auto" w:fill="FFFFFF"/>
        </w:rPr>
        <w:t>espoused beliefs and values</w:t>
      </w:r>
      <w:r w:rsidRPr="004512BD">
        <w:rPr>
          <w:rFonts w:ascii="Times New Roman" w:hAnsi="Times New Roman" w:cs="Times New Roman"/>
          <w:color w:val="000000" w:themeColor="text1"/>
          <w:sz w:val="24"/>
          <w:szCs w:val="24"/>
          <w:shd w:val="clear" w:color="auto" w:fill="FFFFFF"/>
        </w:rPr>
        <w:t>’</w:t>
      </w:r>
      <w:r w:rsidR="00E4075A" w:rsidRPr="004512BD">
        <w:rPr>
          <w:rFonts w:ascii="Times New Roman" w:hAnsi="Times New Roman" w:cs="Times New Roman"/>
          <w:color w:val="000000" w:themeColor="text1"/>
          <w:sz w:val="24"/>
          <w:szCs w:val="24"/>
          <w:shd w:val="clear" w:color="auto" w:fill="FFFFFF"/>
        </w:rPr>
        <w:t xml:space="preserve">, and </w:t>
      </w:r>
      <w:r w:rsidRPr="004512BD">
        <w:rPr>
          <w:rFonts w:ascii="Times New Roman" w:hAnsi="Times New Roman" w:cs="Times New Roman"/>
          <w:color w:val="000000" w:themeColor="text1"/>
          <w:sz w:val="24"/>
          <w:szCs w:val="24"/>
          <w:shd w:val="clear" w:color="auto" w:fill="FFFFFF"/>
        </w:rPr>
        <w:t>‘</w:t>
      </w:r>
      <w:r w:rsidR="00E4075A" w:rsidRPr="004512BD">
        <w:rPr>
          <w:rFonts w:ascii="Times New Roman" w:hAnsi="Times New Roman" w:cs="Times New Roman"/>
          <w:color w:val="000000" w:themeColor="text1"/>
          <w:sz w:val="24"/>
          <w:szCs w:val="24"/>
          <w:shd w:val="clear" w:color="auto" w:fill="FFFFFF"/>
        </w:rPr>
        <w:t>underlying values and core assumptions</w:t>
      </w:r>
      <w:r w:rsidRPr="004512BD">
        <w:rPr>
          <w:rFonts w:ascii="Times New Roman" w:hAnsi="Times New Roman" w:cs="Times New Roman"/>
          <w:color w:val="000000" w:themeColor="text1"/>
          <w:sz w:val="24"/>
          <w:szCs w:val="24"/>
          <w:shd w:val="clear" w:color="auto" w:fill="FFFFFF"/>
        </w:rPr>
        <w:t xml:space="preserve">’, </w:t>
      </w:r>
      <w:r w:rsidR="00E4075A" w:rsidRPr="004512BD">
        <w:rPr>
          <w:rFonts w:ascii="Times New Roman" w:hAnsi="Times New Roman" w:cs="Times New Roman"/>
          <w:color w:val="000000" w:themeColor="text1"/>
          <w:sz w:val="24"/>
          <w:szCs w:val="24"/>
          <w:shd w:val="clear" w:color="auto" w:fill="FFFFFF"/>
        </w:rPr>
        <w:t>provide</w:t>
      </w:r>
      <w:r w:rsidR="009845D7">
        <w:rPr>
          <w:rFonts w:ascii="Times New Roman" w:hAnsi="Times New Roman" w:cs="Times New Roman"/>
          <w:color w:val="000000" w:themeColor="text1"/>
          <w:sz w:val="24"/>
          <w:szCs w:val="24"/>
          <w:shd w:val="clear" w:color="auto" w:fill="FFFFFF"/>
        </w:rPr>
        <w:t>s</w:t>
      </w:r>
      <w:r w:rsidR="00E4075A" w:rsidRPr="004512BD">
        <w:rPr>
          <w:rFonts w:ascii="Times New Roman" w:hAnsi="Times New Roman" w:cs="Times New Roman"/>
          <w:color w:val="000000" w:themeColor="text1"/>
          <w:sz w:val="24"/>
          <w:szCs w:val="24"/>
          <w:shd w:val="clear" w:color="auto" w:fill="FFFFFF"/>
        </w:rPr>
        <w:t xml:space="preserve"> a framework for understanding cultural dynamics. Addressing all three levels </w:t>
      </w:r>
      <w:r w:rsidR="00BA1BC0">
        <w:rPr>
          <w:rFonts w:ascii="Times New Roman" w:hAnsi="Times New Roman" w:cs="Times New Roman"/>
          <w:color w:val="000000" w:themeColor="text1"/>
          <w:sz w:val="24"/>
          <w:szCs w:val="24"/>
          <w:shd w:val="clear" w:color="auto" w:fill="FFFFFF"/>
        </w:rPr>
        <w:t>fosters</w:t>
      </w:r>
      <w:r w:rsidR="00E4075A" w:rsidRPr="004512BD">
        <w:rPr>
          <w:rFonts w:ascii="Times New Roman" w:hAnsi="Times New Roman" w:cs="Times New Roman"/>
          <w:color w:val="000000" w:themeColor="text1"/>
          <w:sz w:val="24"/>
          <w:szCs w:val="24"/>
          <w:shd w:val="clear" w:color="auto" w:fill="FFFFFF"/>
        </w:rPr>
        <w:t xml:space="preserve"> a positive work environment. Initiatives such as removing visible rank distinctions aim to moderni</w:t>
      </w:r>
      <w:r w:rsidRPr="004512BD">
        <w:rPr>
          <w:rFonts w:ascii="Times New Roman" w:hAnsi="Times New Roman" w:cs="Times New Roman"/>
          <w:color w:val="000000" w:themeColor="text1"/>
          <w:sz w:val="24"/>
          <w:szCs w:val="24"/>
          <w:shd w:val="clear" w:color="auto" w:fill="FFFFFF"/>
        </w:rPr>
        <w:t>s</w:t>
      </w:r>
      <w:r w:rsidR="00E4075A" w:rsidRPr="004512BD">
        <w:rPr>
          <w:rFonts w:ascii="Times New Roman" w:hAnsi="Times New Roman" w:cs="Times New Roman"/>
          <w:color w:val="000000" w:themeColor="text1"/>
          <w:sz w:val="24"/>
          <w:szCs w:val="24"/>
          <w:shd w:val="clear" w:color="auto" w:fill="FFFFFF"/>
        </w:rPr>
        <w:t>e traditional hierarchical structures.</w:t>
      </w:r>
      <w:r w:rsidR="008432F7" w:rsidRPr="004512BD">
        <w:rPr>
          <w:rFonts w:ascii="Times New Roman" w:hAnsi="Times New Roman" w:cs="Times New Roman"/>
          <w:color w:val="000000" w:themeColor="text1"/>
          <w:sz w:val="24"/>
          <w:szCs w:val="24"/>
          <w:shd w:val="clear" w:color="auto" w:fill="FFFFFF"/>
        </w:rPr>
        <w:t xml:space="preserve"> The ORS (2023) repo</w:t>
      </w:r>
      <w:r w:rsidRPr="004512BD">
        <w:rPr>
          <w:rFonts w:ascii="Times New Roman" w:hAnsi="Times New Roman" w:cs="Times New Roman"/>
          <w:color w:val="000000" w:themeColor="text1"/>
          <w:sz w:val="24"/>
          <w:szCs w:val="24"/>
          <w:shd w:val="clear" w:color="auto" w:fill="FFFFFF"/>
        </w:rPr>
        <w:t>r</w:t>
      </w:r>
      <w:r w:rsidR="008432F7" w:rsidRPr="004512BD">
        <w:rPr>
          <w:rFonts w:ascii="Times New Roman" w:hAnsi="Times New Roman" w:cs="Times New Roman"/>
          <w:color w:val="000000" w:themeColor="text1"/>
          <w:sz w:val="24"/>
          <w:szCs w:val="24"/>
          <w:shd w:val="clear" w:color="auto" w:fill="FFFFFF"/>
        </w:rPr>
        <w:t xml:space="preserve">t noted </w:t>
      </w:r>
      <w:r w:rsidRPr="004512BD">
        <w:rPr>
          <w:rFonts w:ascii="Times New Roman" w:hAnsi="Times New Roman" w:cs="Times New Roman"/>
          <w:color w:val="000000" w:themeColor="text1"/>
          <w:sz w:val="24"/>
          <w:szCs w:val="24"/>
          <w:shd w:val="clear" w:color="auto" w:fill="FFFFFF"/>
        </w:rPr>
        <w:t>a</w:t>
      </w:r>
      <w:r w:rsidR="008432F7" w:rsidRPr="004512BD">
        <w:rPr>
          <w:rFonts w:ascii="Times New Roman" w:hAnsi="Times New Roman" w:cs="Times New Roman"/>
          <w:color w:val="000000" w:themeColor="text1"/>
          <w:sz w:val="24"/>
          <w:szCs w:val="24"/>
          <w:shd w:val="clear" w:color="auto" w:fill="FFFFFF"/>
        </w:rPr>
        <w:t xml:space="preserve"> hierarchical structure and authoritarian leadership</w:t>
      </w:r>
      <w:r w:rsidRPr="004512BD">
        <w:rPr>
          <w:rFonts w:ascii="Times New Roman" w:hAnsi="Times New Roman" w:cs="Times New Roman"/>
          <w:color w:val="000000" w:themeColor="text1"/>
          <w:sz w:val="24"/>
          <w:szCs w:val="24"/>
          <w:shd w:val="clear" w:color="auto" w:fill="FFFFFF"/>
        </w:rPr>
        <w:t xml:space="preserve"> within MAWWFRS,</w:t>
      </w:r>
      <w:r w:rsidR="008432F7" w:rsidRPr="004512BD">
        <w:rPr>
          <w:rFonts w:ascii="Times New Roman" w:hAnsi="Times New Roman" w:cs="Times New Roman"/>
          <w:color w:val="000000" w:themeColor="text1"/>
          <w:sz w:val="24"/>
          <w:szCs w:val="24"/>
          <w:shd w:val="clear" w:color="auto" w:fill="FFFFFF"/>
        </w:rPr>
        <w:t xml:space="preserve"> which </w:t>
      </w:r>
      <w:r>
        <w:rPr>
          <w:rFonts w:ascii="Times New Roman" w:hAnsi="Times New Roman" w:cs="Times New Roman"/>
          <w:color w:val="000000" w:themeColor="text1"/>
          <w:sz w:val="24"/>
          <w:szCs w:val="24"/>
          <w:shd w:val="clear" w:color="auto" w:fill="FFFFFF"/>
        </w:rPr>
        <w:t>fights</w:t>
      </w:r>
      <w:r w:rsidR="008432F7" w:rsidRPr="004512BD">
        <w:rPr>
          <w:rFonts w:ascii="Times New Roman" w:hAnsi="Times New Roman" w:cs="Times New Roman"/>
          <w:color w:val="000000" w:themeColor="text1"/>
          <w:sz w:val="24"/>
          <w:szCs w:val="24"/>
          <w:shd w:val="clear" w:color="auto" w:fill="FFFFFF"/>
        </w:rPr>
        <w:t xml:space="preserve"> against a culture of engagement and collaboration.</w:t>
      </w:r>
    </w:p>
    <w:p w14:paraId="6914171E" w14:textId="33557F49" w:rsidR="00700F5A" w:rsidRPr="004512BD" w:rsidRDefault="00E4075A" w:rsidP="004512BD">
      <w:pPr>
        <w:ind w:left="576"/>
        <w:rPr>
          <w:rStyle w:val="eop"/>
          <w:rFonts w:ascii="Times New Roman" w:hAnsi="Times New Roman" w:cs="Times New Roman"/>
          <w:color w:val="000000" w:themeColor="text1"/>
          <w:sz w:val="24"/>
          <w:szCs w:val="24"/>
          <w:shd w:val="clear" w:color="auto" w:fill="FFFFFF"/>
        </w:rPr>
      </w:pPr>
      <w:r w:rsidRPr="004512BD">
        <w:rPr>
          <w:rStyle w:val="eop"/>
          <w:rFonts w:ascii="Times New Roman" w:hAnsi="Times New Roman" w:cs="Times New Roman"/>
          <w:color w:val="000000" w:themeColor="text1"/>
          <w:sz w:val="24"/>
          <w:szCs w:val="24"/>
          <w:shd w:val="clear" w:color="auto" w:fill="FFFFFF"/>
        </w:rPr>
        <w:t xml:space="preserve">To examine the current culture of </w:t>
      </w:r>
      <w:r w:rsidR="004512BD" w:rsidRPr="004512BD">
        <w:rPr>
          <w:rStyle w:val="eop"/>
          <w:rFonts w:ascii="Times New Roman" w:hAnsi="Times New Roman" w:cs="Times New Roman"/>
          <w:color w:val="000000" w:themeColor="text1"/>
          <w:sz w:val="24"/>
          <w:szCs w:val="24"/>
          <w:shd w:val="clear" w:color="auto" w:fill="FFFFFF"/>
        </w:rPr>
        <w:t>MAWWFRS</w:t>
      </w:r>
      <w:r w:rsidRPr="004512BD">
        <w:rPr>
          <w:rStyle w:val="eop"/>
          <w:rFonts w:ascii="Times New Roman" w:hAnsi="Times New Roman" w:cs="Times New Roman"/>
          <w:color w:val="000000" w:themeColor="text1"/>
          <w:sz w:val="24"/>
          <w:szCs w:val="24"/>
          <w:shd w:val="clear" w:color="auto" w:fill="FFFFFF"/>
        </w:rPr>
        <w:t>, Schein</w:t>
      </w:r>
      <w:r w:rsidR="004512BD" w:rsidRPr="004512BD">
        <w:rPr>
          <w:rStyle w:val="eop"/>
          <w:rFonts w:ascii="Times New Roman" w:hAnsi="Times New Roman" w:cs="Times New Roman"/>
          <w:color w:val="000000" w:themeColor="text1"/>
          <w:sz w:val="24"/>
          <w:szCs w:val="24"/>
          <w:shd w:val="clear" w:color="auto" w:fill="FFFFFF"/>
        </w:rPr>
        <w:t>’s</w:t>
      </w:r>
      <w:r w:rsidRPr="004512BD">
        <w:rPr>
          <w:rStyle w:val="eop"/>
          <w:rFonts w:ascii="Times New Roman" w:hAnsi="Times New Roman" w:cs="Times New Roman"/>
          <w:color w:val="000000" w:themeColor="text1"/>
          <w:sz w:val="24"/>
          <w:szCs w:val="24"/>
          <w:shd w:val="clear" w:color="auto" w:fill="FFFFFF"/>
        </w:rPr>
        <w:t xml:space="preserve"> </w:t>
      </w:r>
      <w:r w:rsidR="00E129B9">
        <w:rPr>
          <w:rStyle w:val="eop"/>
          <w:rFonts w:ascii="Times New Roman" w:hAnsi="Times New Roman" w:cs="Times New Roman"/>
          <w:color w:val="000000" w:themeColor="text1"/>
          <w:sz w:val="24"/>
          <w:szCs w:val="24"/>
          <w:shd w:val="clear" w:color="auto" w:fill="FFFFFF"/>
        </w:rPr>
        <w:t xml:space="preserve">model </w:t>
      </w:r>
      <w:r w:rsidR="004512BD" w:rsidRPr="004512BD">
        <w:rPr>
          <w:rStyle w:val="eop"/>
          <w:rFonts w:ascii="Times New Roman" w:hAnsi="Times New Roman" w:cs="Times New Roman"/>
          <w:color w:val="000000" w:themeColor="text1"/>
          <w:sz w:val="24"/>
          <w:szCs w:val="24"/>
          <w:shd w:val="clear" w:color="auto" w:fill="FFFFFF"/>
        </w:rPr>
        <w:t>will be use</w:t>
      </w:r>
      <w:r w:rsidR="009F1552">
        <w:rPr>
          <w:rStyle w:val="eop"/>
          <w:rFonts w:ascii="Times New Roman" w:hAnsi="Times New Roman" w:cs="Times New Roman"/>
          <w:color w:val="000000" w:themeColor="text1"/>
          <w:sz w:val="24"/>
          <w:szCs w:val="24"/>
          <w:shd w:val="clear" w:color="auto" w:fill="FFFFFF"/>
        </w:rPr>
        <w:t>d</w:t>
      </w:r>
      <w:r w:rsidR="004512BD" w:rsidRPr="004512BD">
        <w:rPr>
          <w:rStyle w:val="eop"/>
          <w:rFonts w:ascii="Times New Roman" w:hAnsi="Times New Roman" w:cs="Times New Roman"/>
          <w:color w:val="000000" w:themeColor="text1"/>
          <w:sz w:val="24"/>
          <w:szCs w:val="24"/>
          <w:shd w:val="clear" w:color="auto" w:fill="FFFFFF"/>
        </w:rPr>
        <w:t xml:space="preserve"> as a basis for analysis</w:t>
      </w:r>
      <w:r w:rsidRPr="004512BD">
        <w:rPr>
          <w:rStyle w:val="eop"/>
          <w:rFonts w:ascii="Times New Roman" w:hAnsi="Times New Roman" w:cs="Times New Roman"/>
          <w:color w:val="000000" w:themeColor="text1"/>
          <w:sz w:val="24"/>
          <w:szCs w:val="24"/>
          <w:shd w:val="clear" w:color="auto" w:fill="FFFFFF"/>
        </w:rPr>
        <w:t xml:space="preserve">. Schein suggests that the first two layers </w:t>
      </w:r>
      <w:r w:rsidR="009F1552">
        <w:rPr>
          <w:rStyle w:val="eop"/>
          <w:rFonts w:ascii="Times New Roman" w:hAnsi="Times New Roman" w:cs="Times New Roman"/>
          <w:color w:val="000000" w:themeColor="text1"/>
          <w:sz w:val="24"/>
          <w:szCs w:val="24"/>
          <w:shd w:val="clear" w:color="auto" w:fill="FFFFFF"/>
        </w:rPr>
        <w:t>are</w:t>
      </w:r>
      <w:r w:rsidRPr="004512BD">
        <w:rPr>
          <w:rStyle w:val="eop"/>
          <w:rFonts w:ascii="Times New Roman" w:hAnsi="Times New Roman" w:cs="Times New Roman"/>
          <w:color w:val="000000" w:themeColor="text1"/>
          <w:sz w:val="24"/>
          <w:szCs w:val="24"/>
          <w:shd w:val="clear" w:color="auto" w:fill="FFFFFF"/>
        </w:rPr>
        <w:t xml:space="preserve"> more visible and accessible</w:t>
      </w:r>
      <w:r w:rsidR="004512BD" w:rsidRPr="004512BD">
        <w:rPr>
          <w:rStyle w:val="eop"/>
          <w:rFonts w:ascii="Times New Roman" w:hAnsi="Times New Roman" w:cs="Times New Roman"/>
          <w:color w:val="000000" w:themeColor="text1"/>
          <w:sz w:val="24"/>
          <w:szCs w:val="24"/>
          <w:shd w:val="clear" w:color="auto" w:fill="FFFFFF"/>
        </w:rPr>
        <w:t xml:space="preserve">, yet </w:t>
      </w:r>
      <w:r w:rsidRPr="004512BD">
        <w:rPr>
          <w:rStyle w:val="eop"/>
          <w:rFonts w:ascii="Times New Roman" w:hAnsi="Times New Roman" w:cs="Times New Roman"/>
          <w:color w:val="000000" w:themeColor="text1"/>
          <w:sz w:val="24"/>
          <w:szCs w:val="24"/>
          <w:shd w:val="clear" w:color="auto" w:fill="FFFFFF"/>
        </w:rPr>
        <w:t xml:space="preserve">it is the underlying values and </w:t>
      </w:r>
      <w:r w:rsidR="004512BD" w:rsidRPr="004512BD">
        <w:rPr>
          <w:rStyle w:val="eop"/>
          <w:rFonts w:ascii="Times New Roman" w:hAnsi="Times New Roman" w:cs="Times New Roman"/>
          <w:color w:val="000000" w:themeColor="text1"/>
          <w:sz w:val="24"/>
          <w:szCs w:val="24"/>
          <w:shd w:val="clear" w:color="auto" w:fill="FFFFFF"/>
        </w:rPr>
        <w:t>c</w:t>
      </w:r>
      <w:r w:rsidRPr="004512BD">
        <w:rPr>
          <w:rStyle w:val="eop"/>
          <w:rFonts w:ascii="Times New Roman" w:hAnsi="Times New Roman" w:cs="Times New Roman"/>
          <w:color w:val="000000" w:themeColor="text1"/>
          <w:sz w:val="24"/>
          <w:szCs w:val="24"/>
          <w:shd w:val="clear" w:color="auto" w:fill="FFFFFF"/>
        </w:rPr>
        <w:t xml:space="preserve">ore </w:t>
      </w:r>
      <w:r w:rsidR="004512BD" w:rsidRPr="004512BD">
        <w:rPr>
          <w:rStyle w:val="eop"/>
          <w:rFonts w:ascii="Times New Roman" w:hAnsi="Times New Roman" w:cs="Times New Roman"/>
          <w:color w:val="000000" w:themeColor="text1"/>
          <w:sz w:val="24"/>
          <w:szCs w:val="24"/>
          <w:shd w:val="clear" w:color="auto" w:fill="FFFFFF"/>
        </w:rPr>
        <w:t>a</w:t>
      </w:r>
      <w:r w:rsidRPr="004512BD">
        <w:rPr>
          <w:rStyle w:val="eop"/>
          <w:rFonts w:ascii="Times New Roman" w:hAnsi="Times New Roman" w:cs="Times New Roman"/>
          <w:color w:val="000000" w:themeColor="text1"/>
          <w:sz w:val="24"/>
          <w:szCs w:val="24"/>
          <w:shd w:val="clear" w:color="auto" w:fill="FFFFFF"/>
        </w:rPr>
        <w:t xml:space="preserve">ssumptions that really drive behaviour and define the unique organisational culture.  It is at </w:t>
      </w:r>
      <w:r w:rsidR="00E129B9">
        <w:rPr>
          <w:rStyle w:val="eop"/>
          <w:rFonts w:ascii="Times New Roman" w:hAnsi="Times New Roman" w:cs="Times New Roman"/>
          <w:color w:val="000000" w:themeColor="text1"/>
          <w:sz w:val="24"/>
          <w:szCs w:val="24"/>
          <w:shd w:val="clear" w:color="auto" w:fill="FFFFFF"/>
        </w:rPr>
        <w:t>the latter level</w:t>
      </w:r>
      <w:r w:rsidRPr="004512BD">
        <w:rPr>
          <w:rStyle w:val="eop"/>
          <w:rFonts w:ascii="Times New Roman" w:hAnsi="Times New Roman" w:cs="Times New Roman"/>
          <w:color w:val="000000" w:themeColor="text1"/>
          <w:sz w:val="24"/>
          <w:szCs w:val="24"/>
          <w:shd w:val="clear" w:color="auto" w:fill="FFFFFF"/>
        </w:rPr>
        <w:t xml:space="preserve"> that we need to begin our influence and change work.</w:t>
      </w:r>
    </w:p>
    <w:p w14:paraId="49048966" w14:textId="679507F9" w:rsidR="00E4075A" w:rsidRPr="004512BD" w:rsidRDefault="00700F5A" w:rsidP="004512BD">
      <w:pPr>
        <w:ind w:left="720" w:hanging="720"/>
        <w:rPr>
          <w:rStyle w:val="normaltextrun"/>
          <w:rFonts w:ascii="Times New Roman" w:hAnsi="Times New Roman" w:cs="Times New Roman"/>
          <w:color w:val="000000" w:themeColor="text1"/>
          <w:sz w:val="24"/>
          <w:szCs w:val="24"/>
          <w:shd w:val="clear" w:color="auto" w:fill="FFFFFF"/>
        </w:rPr>
      </w:pPr>
      <w:r w:rsidRPr="004512BD">
        <w:rPr>
          <w:rStyle w:val="Heading3Char"/>
          <w:rFonts w:ascii="Times New Roman" w:hAnsi="Times New Roman" w:cs="Times New Roman"/>
          <w:color w:val="000000" w:themeColor="text1"/>
        </w:rPr>
        <w:t>5.</w:t>
      </w:r>
      <w:r w:rsidR="004512BD">
        <w:rPr>
          <w:rStyle w:val="Heading3Char"/>
          <w:rFonts w:ascii="Times New Roman" w:hAnsi="Times New Roman" w:cs="Times New Roman"/>
          <w:color w:val="000000" w:themeColor="text1"/>
        </w:rPr>
        <w:t>4</w:t>
      </w:r>
      <w:r w:rsidRPr="004512BD">
        <w:rPr>
          <w:rStyle w:val="Heading3Char"/>
          <w:rFonts w:ascii="Times New Roman" w:hAnsi="Times New Roman" w:cs="Times New Roman"/>
          <w:color w:val="000000" w:themeColor="text1"/>
        </w:rPr>
        <w:t>.1</w:t>
      </w:r>
      <w:r w:rsidR="004512BD">
        <w:rPr>
          <w:rStyle w:val="Heading3Char"/>
        </w:rPr>
        <w:t xml:space="preserve"> </w:t>
      </w:r>
      <w:r w:rsidR="006124A4">
        <w:rPr>
          <w:rStyle w:val="Heading3Char"/>
        </w:rPr>
        <w:tab/>
      </w:r>
      <w:r w:rsidR="00E4075A" w:rsidRPr="004512BD">
        <w:rPr>
          <w:rStyle w:val="normaltextrun"/>
          <w:rFonts w:ascii="Times New Roman" w:hAnsi="Times New Roman" w:cs="Times New Roman"/>
          <w:color w:val="000000" w:themeColor="text1"/>
          <w:sz w:val="24"/>
          <w:szCs w:val="24"/>
          <w:shd w:val="clear" w:color="auto" w:fill="FFFFFF"/>
        </w:rPr>
        <w:t>If we begin by considering the outer layer artefacts, which</w:t>
      </w:r>
      <w:r w:rsidR="00E129B9">
        <w:rPr>
          <w:rStyle w:val="normaltextrun"/>
          <w:rFonts w:ascii="Times New Roman" w:hAnsi="Times New Roman" w:cs="Times New Roman"/>
          <w:color w:val="000000" w:themeColor="text1"/>
          <w:sz w:val="24"/>
          <w:szCs w:val="24"/>
          <w:shd w:val="clear" w:color="auto" w:fill="FFFFFF"/>
        </w:rPr>
        <w:t>,</w:t>
      </w:r>
      <w:r w:rsidR="00E4075A" w:rsidRPr="004512BD">
        <w:rPr>
          <w:rStyle w:val="normaltextrun"/>
          <w:rFonts w:ascii="Times New Roman" w:hAnsi="Times New Roman" w:cs="Times New Roman"/>
          <w:color w:val="000000" w:themeColor="text1"/>
          <w:sz w:val="24"/>
          <w:szCs w:val="24"/>
          <w:shd w:val="clear" w:color="auto" w:fill="FFFFFF"/>
        </w:rPr>
        <w:t xml:space="preserve"> in its most visible form we</w:t>
      </w:r>
      <w:r w:rsidR="00C445D7">
        <w:rPr>
          <w:rStyle w:val="normaltextrun"/>
          <w:rFonts w:ascii="Times New Roman" w:hAnsi="Times New Roman" w:cs="Times New Roman"/>
          <w:color w:val="000000" w:themeColor="text1"/>
          <w:sz w:val="24"/>
          <w:szCs w:val="24"/>
          <w:shd w:val="clear" w:color="auto" w:fill="FFFFFF"/>
        </w:rPr>
        <w:t xml:space="preserve"> </w:t>
      </w:r>
      <w:r w:rsidR="00E4075A" w:rsidRPr="004512BD">
        <w:rPr>
          <w:rStyle w:val="normaltextrun"/>
          <w:rFonts w:ascii="Times New Roman" w:hAnsi="Times New Roman" w:cs="Times New Roman"/>
          <w:color w:val="000000" w:themeColor="text1"/>
          <w:sz w:val="24"/>
          <w:szCs w:val="24"/>
          <w:shd w:val="clear" w:color="auto" w:fill="FFFFFF"/>
        </w:rPr>
        <w:t>find dress code, office</w:t>
      </w:r>
      <w:r w:rsidR="009F1552">
        <w:rPr>
          <w:rStyle w:val="normaltextrun"/>
          <w:rFonts w:ascii="Times New Roman" w:hAnsi="Times New Roman" w:cs="Times New Roman"/>
          <w:color w:val="000000" w:themeColor="text1"/>
          <w:sz w:val="24"/>
          <w:szCs w:val="24"/>
          <w:shd w:val="clear" w:color="auto" w:fill="FFFFFF"/>
        </w:rPr>
        <w:t xml:space="preserve"> </w:t>
      </w:r>
      <w:r w:rsidR="00E4075A" w:rsidRPr="004512BD">
        <w:rPr>
          <w:rStyle w:val="normaltextrun"/>
          <w:rFonts w:ascii="Times New Roman" w:hAnsi="Times New Roman" w:cs="Times New Roman"/>
          <w:color w:val="000000" w:themeColor="text1"/>
          <w:sz w:val="24"/>
          <w:szCs w:val="24"/>
          <w:shd w:val="clear" w:color="auto" w:fill="FFFFFF"/>
        </w:rPr>
        <w:t>space layout and observed behaviour / rituals</w:t>
      </w:r>
      <w:r w:rsidR="004512BD">
        <w:rPr>
          <w:rStyle w:val="normaltextrun"/>
          <w:rFonts w:ascii="Times New Roman" w:hAnsi="Times New Roman" w:cs="Times New Roman"/>
          <w:color w:val="000000" w:themeColor="text1"/>
          <w:sz w:val="24"/>
          <w:szCs w:val="24"/>
          <w:shd w:val="clear" w:color="auto" w:fill="FFFFFF"/>
        </w:rPr>
        <w:t>,</w:t>
      </w:r>
      <w:r w:rsidR="00E4075A" w:rsidRPr="004512BD">
        <w:rPr>
          <w:rStyle w:val="normaltextrun"/>
          <w:rFonts w:ascii="Times New Roman" w:hAnsi="Times New Roman" w:cs="Times New Roman"/>
          <w:color w:val="000000" w:themeColor="text1"/>
          <w:sz w:val="24"/>
          <w:szCs w:val="24"/>
          <w:shd w:val="clear" w:color="auto" w:fill="FFFFFF"/>
        </w:rPr>
        <w:t xml:space="preserve"> </w:t>
      </w:r>
      <w:r w:rsidR="004512BD">
        <w:rPr>
          <w:rStyle w:val="normaltextrun"/>
          <w:rFonts w:ascii="Times New Roman" w:hAnsi="Times New Roman" w:cs="Times New Roman"/>
          <w:color w:val="000000" w:themeColor="text1"/>
          <w:sz w:val="24"/>
          <w:szCs w:val="24"/>
          <w:shd w:val="clear" w:color="auto" w:fill="FFFFFF"/>
        </w:rPr>
        <w:t>we find</w:t>
      </w:r>
      <w:r w:rsidR="00E4075A" w:rsidRPr="004512BD">
        <w:rPr>
          <w:rStyle w:val="normaltextrun"/>
          <w:rFonts w:ascii="Times New Roman" w:hAnsi="Times New Roman" w:cs="Times New Roman"/>
          <w:color w:val="000000" w:themeColor="text1"/>
          <w:sz w:val="24"/>
          <w:szCs w:val="24"/>
          <w:shd w:val="clear" w:color="auto" w:fill="FFFFFF"/>
        </w:rPr>
        <w:t xml:space="preserve"> a history of uniform showing rank. People are proud of the </w:t>
      </w:r>
      <w:proofErr w:type="gramStart"/>
      <w:r w:rsidR="00E4075A" w:rsidRPr="004512BD">
        <w:rPr>
          <w:rStyle w:val="normaltextrun"/>
          <w:rFonts w:ascii="Times New Roman" w:hAnsi="Times New Roman" w:cs="Times New Roman"/>
          <w:color w:val="000000" w:themeColor="text1"/>
          <w:sz w:val="24"/>
          <w:szCs w:val="24"/>
          <w:shd w:val="clear" w:color="auto" w:fill="FFFFFF"/>
        </w:rPr>
        <w:t>uniform</w:t>
      </w:r>
      <w:proofErr w:type="gramEnd"/>
      <w:r w:rsidR="00E4075A" w:rsidRPr="004512BD">
        <w:rPr>
          <w:rStyle w:val="normaltextrun"/>
          <w:rFonts w:ascii="Times New Roman" w:hAnsi="Times New Roman" w:cs="Times New Roman"/>
          <w:color w:val="000000" w:themeColor="text1"/>
          <w:sz w:val="24"/>
          <w:szCs w:val="24"/>
          <w:shd w:val="clear" w:color="auto" w:fill="FFFFFF"/>
        </w:rPr>
        <w:t xml:space="preserve"> and it is part of deep seated culture.  Rank or status is used to obtain compliance as part of a traditional command and control model. </w:t>
      </w:r>
      <w:proofErr w:type="spellStart"/>
      <w:r w:rsidR="004512BD">
        <w:rPr>
          <w:rStyle w:val="normaltextrun"/>
          <w:rFonts w:ascii="Times New Roman" w:hAnsi="Times New Roman" w:cs="Times New Roman"/>
          <w:color w:val="000000" w:themeColor="text1"/>
          <w:sz w:val="24"/>
          <w:szCs w:val="24"/>
          <w:shd w:val="clear" w:color="auto" w:fill="FFFFFF"/>
        </w:rPr>
        <w:t>Baignet</w:t>
      </w:r>
      <w:proofErr w:type="spellEnd"/>
      <w:r w:rsidR="004512BD">
        <w:rPr>
          <w:rStyle w:val="normaltextrun"/>
          <w:rFonts w:ascii="Times New Roman" w:hAnsi="Times New Roman" w:cs="Times New Roman"/>
          <w:color w:val="000000" w:themeColor="text1"/>
          <w:sz w:val="24"/>
          <w:szCs w:val="24"/>
          <w:shd w:val="clear" w:color="auto" w:fill="FFFFFF"/>
        </w:rPr>
        <w:t xml:space="preserve"> (2022) believes that</w:t>
      </w:r>
      <w:r w:rsidR="00E4075A" w:rsidRPr="004512BD">
        <w:rPr>
          <w:rStyle w:val="normaltextrun"/>
          <w:rFonts w:ascii="Times New Roman" w:hAnsi="Times New Roman" w:cs="Times New Roman"/>
          <w:color w:val="000000" w:themeColor="text1"/>
          <w:sz w:val="24"/>
          <w:szCs w:val="24"/>
          <w:shd w:val="clear" w:color="auto" w:fill="FFFFFF"/>
        </w:rPr>
        <w:t xml:space="preserve"> uniforms reinforce hierarchical differences or elitism creating an </w:t>
      </w:r>
      <w:r w:rsidR="004512BD">
        <w:rPr>
          <w:rStyle w:val="normaltextrun"/>
          <w:rFonts w:ascii="Times New Roman" w:hAnsi="Times New Roman" w:cs="Times New Roman"/>
          <w:color w:val="000000" w:themeColor="text1"/>
          <w:sz w:val="24"/>
          <w:szCs w:val="24"/>
          <w:shd w:val="clear" w:color="auto" w:fill="FFFFFF"/>
        </w:rPr>
        <w:t>‘</w:t>
      </w:r>
      <w:r w:rsidR="00E4075A" w:rsidRPr="004512BD">
        <w:rPr>
          <w:rStyle w:val="normaltextrun"/>
          <w:rFonts w:ascii="Times New Roman" w:hAnsi="Times New Roman" w:cs="Times New Roman"/>
          <w:color w:val="000000" w:themeColor="text1"/>
          <w:sz w:val="24"/>
          <w:szCs w:val="24"/>
          <w:shd w:val="clear" w:color="auto" w:fill="FFFFFF"/>
        </w:rPr>
        <w:t>us and them</w:t>
      </w:r>
      <w:r w:rsidR="004512BD">
        <w:rPr>
          <w:rStyle w:val="normaltextrun"/>
          <w:rFonts w:ascii="Times New Roman" w:hAnsi="Times New Roman" w:cs="Times New Roman"/>
          <w:color w:val="000000" w:themeColor="text1"/>
          <w:sz w:val="24"/>
          <w:szCs w:val="24"/>
          <w:shd w:val="clear" w:color="auto" w:fill="FFFFFF"/>
        </w:rPr>
        <w:t>’</w:t>
      </w:r>
      <w:r w:rsidR="00E4075A" w:rsidRPr="004512BD">
        <w:rPr>
          <w:rStyle w:val="normaltextrun"/>
          <w:rFonts w:ascii="Times New Roman" w:hAnsi="Times New Roman" w:cs="Times New Roman"/>
          <w:color w:val="000000" w:themeColor="text1"/>
          <w:sz w:val="24"/>
          <w:szCs w:val="24"/>
          <w:shd w:val="clear" w:color="auto" w:fill="FFFFFF"/>
        </w:rPr>
        <w:t xml:space="preserve"> culture</w:t>
      </w:r>
      <w:r w:rsidR="004512BD">
        <w:rPr>
          <w:rStyle w:val="normaltextrun"/>
          <w:rFonts w:ascii="Times New Roman" w:hAnsi="Times New Roman" w:cs="Times New Roman"/>
          <w:color w:val="000000" w:themeColor="text1"/>
          <w:sz w:val="24"/>
          <w:szCs w:val="24"/>
          <w:shd w:val="clear" w:color="auto" w:fill="FFFFFF"/>
        </w:rPr>
        <w:t xml:space="preserve">. </w:t>
      </w:r>
      <w:r w:rsidR="004512BD" w:rsidRPr="004512BD">
        <w:rPr>
          <w:rStyle w:val="normaltextrun"/>
          <w:rFonts w:ascii="Times New Roman" w:hAnsi="Times New Roman" w:cs="Times New Roman"/>
          <w:color w:val="000000" w:themeColor="text1"/>
          <w:sz w:val="24"/>
          <w:szCs w:val="24"/>
          <w:shd w:val="clear" w:color="auto" w:fill="FFFFFF"/>
        </w:rPr>
        <w:t xml:space="preserve">A short period of removing </w:t>
      </w:r>
      <w:r w:rsidR="004512BD" w:rsidRPr="004512BD">
        <w:rPr>
          <w:rStyle w:val="normaltextrun"/>
          <w:rFonts w:ascii="Times New Roman" w:hAnsi="Times New Roman" w:cs="Times New Roman"/>
          <w:color w:val="000000" w:themeColor="text1"/>
          <w:sz w:val="24"/>
          <w:szCs w:val="24"/>
          <w:shd w:val="clear" w:color="auto" w:fill="FFFFFF"/>
        </w:rPr>
        <w:lastRenderedPageBreak/>
        <w:t>the visible rank status</w:t>
      </w:r>
      <w:r w:rsidR="004512BD">
        <w:rPr>
          <w:rStyle w:val="normaltextrun"/>
          <w:rFonts w:ascii="Times New Roman" w:hAnsi="Times New Roman" w:cs="Times New Roman"/>
          <w:color w:val="000000" w:themeColor="text1"/>
          <w:sz w:val="24"/>
          <w:szCs w:val="24"/>
          <w:shd w:val="clear" w:color="auto" w:fill="FFFFFF"/>
        </w:rPr>
        <w:t xml:space="preserve"> was trialled in attempt</w:t>
      </w:r>
      <w:r w:rsidR="004512BD" w:rsidRPr="004512BD">
        <w:rPr>
          <w:rStyle w:val="normaltextrun"/>
          <w:rFonts w:ascii="Times New Roman" w:hAnsi="Times New Roman" w:cs="Times New Roman"/>
          <w:color w:val="000000" w:themeColor="text1"/>
          <w:sz w:val="24"/>
          <w:szCs w:val="24"/>
          <w:shd w:val="clear" w:color="auto" w:fill="FFFFFF"/>
        </w:rPr>
        <w:t xml:space="preserve"> to overcome the outdated</w:t>
      </w:r>
      <w:r w:rsidR="004512BD">
        <w:rPr>
          <w:rStyle w:val="normaltextrun"/>
          <w:rFonts w:ascii="Times New Roman" w:hAnsi="Times New Roman" w:cs="Times New Roman"/>
          <w:color w:val="000000" w:themeColor="text1"/>
          <w:sz w:val="24"/>
          <w:szCs w:val="24"/>
          <w:shd w:val="clear" w:color="auto" w:fill="FFFFFF"/>
        </w:rPr>
        <w:t>,</w:t>
      </w:r>
      <w:r w:rsidR="004512BD" w:rsidRPr="004512BD">
        <w:rPr>
          <w:rStyle w:val="normaltextrun"/>
          <w:rFonts w:ascii="Times New Roman" w:hAnsi="Times New Roman" w:cs="Times New Roman"/>
          <w:color w:val="000000" w:themeColor="text1"/>
          <w:sz w:val="24"/>
          <w:szCs w:val="24"/>
          <w:shd w:val="clear" w:color="auto" w:fill="FFFFFF"/>
        </w:rPr>
        <w:t xml:space="preserve"> authoritative</w:t>
      </w:r>
      <w:r w:rsidR="004512BD">
        <w:rPr>
          <w:rStyle w:val="normaltextrun"/>
          <w:rFonts w:ascii="Times New Roman" w:hAnsi="Times New Roman" w:cs="Times New Roman"/>
          <w:color w:val="000000" w:themeColor="text1"/>
          <w:sz w:val="24"/>
          <w:szCs w:val="24"/>
          <w:shd w:val="clear" w:color="auto" w:fill="FFFFFF"/>
        </w:rPr>
        <w:t xml:space="preserve"> view of </w:t>
      </w:r>
      <w:r w:rsidR="004512BD" w:rsidRPr="004512BD">
        <w:rPr>
          <w:rStyle w:val="normaltextrun"/>
          <w:rFonts w:ascii="Times New Roman" w:hAnsi="Times New Roman" w:cs="Times New Roman"/>
          <w:color w:val="000000" w:themeColor="text1"/>
          <w:sz w:val="24"/>
          <w:szCs w:val="24"/>
          <w:shd w:val="clear" w:color="auto" w:fill="FFFFFF"/>
        </w:rPr>
        <w:t>leadershi</w:t>
      </w:r>
      <w:r w:rsidR="004512BD">
        <w:rPr>
          <w:rStyle w:val="normaltextrun"/>
          <w:rFonts w:ascii="Times New Roman" w:hAnsi="Times New Roman" w:cs="Times New Roman"/>
          <w:color w:val="000000" w:themeColor="text1"/>
          <w:sz w:val="24"/>
          <w:szCs w:val="24"/>
          <w:shd w:val="clear" w:color="auto" w:fill="FFFFFF"/>
        </w:rPr>
        <w:t xml:space="preserve">p within MAWWFRS. This </w:t>
      </w:r>
      <w:r w:rsidR="00E4075A" w:rsidRPr="004512BD">
        <w:rPr>
          <w:rStyle w:val="normaltextrun"/>
          <w:rFonts w:ascii="Times New Roman" w:hAnsi="Times New Roman" w:cs="Times New Roman"/>
          <w:color w:val="000000" w:themeColor="text1"/>
          <w:sz w:val="24"/>
          <w:szCs w:val="24"/>
          <w:shd w:val="clear" w:color="auto" w:fill="FFFFFF"/>
        </w:rPr>
        <w:t xml:space="preserve">was quickly reversed as it almost shattered the cultural </w:t>
      </w:r>
      <w:proofErr w:type="gramStart"/>
      <w:r w:rsidR="00E4075A" w:rsidRPr="004512BD">
        <w:rPr>
          <w:rStyle w:val="normaltextrun"/>
          <w:rFonts w:ascii="Times New Roman" w:hAnsi="Times New Roman" w:cs="Times New Roman"/>
          <w:color w:val="000000" w:themeColor="text1"/>
          <w:sz w:val="24"/>
          <w:szCs w:val="24"/>
          <w:shd w:val="clear" w:color="auto" w:fill="FFFFFF"/>
        </w:rPr>
        <w:t>DNA .</w:t>
      </w:r>
      <w:proofErr w:type="gramEnd"/>
      <w:r w:rsidR="00E4075A" w:rsidRPr="004512BD">
        <w:rPr>
          <w:rStyle w:val="normaltextrun"/>
          <w:rFonts w:ascii="Times New Roman" w:hAnsi="Times New Roman" w:cs="Times New Roman"/>
          <w:color w:val="000000" w:themeColor="text1"/>
          <w:sz w:val="24"/>
          <w:szCs w:val="24"/>
          <w:shd w:val="clear" w:color="auto" w:fill="FFFFFF"/>
        </w:rPr>
        <w:t xml:space="preserve">   </w:t>
      </w:r>
    </w:p>
    <w:p w14:paraId="56F1833C" w14:textId="2DD27879" w:rsidR="00E4075A" w:rsidRPr="004512BD" w:rsidRDefault="00FE654F" w:rsidP="004512BD">
      <w:pPr>
        <w:ind w:left="720" w:hanging="720"/>
        <w:rPr>
          <w:rStyle w:val="normaltextrun"/>
          <w:rFonts w:ascii="Times New Roman" w:hAnsi="Times New Roman" w:cs="Times New Roman"/>
          <w:color w:val="000000" w:themeColor="text1"/>
          <w:sz w:val="24"/>
          <w:szCs w:val="24"/>
          <w:shd w:val="clear" w:color="auto" w:fill="FFFFFF"/>
        </w:rPr>
      </w:pPr>
      <w:r w:rsidRPr="004512BD">
        <w:rPr>
          <w:rStyle w:val="Heading3Char"/>
          <w:rFonts w:ascii="Times New Roman" w:hAnsi="Times New Roman" w:cs="Times New Roman"/>
        </w:rPr>
        <w:t>5.</w:t>
      </w:r>
      <w:r w:rsidR="004512BD">
        <w:rPr>
          <w:rStyle w:val="Heading3Char"/>
          <w:rFonts w:ascii="Times New Roman" w:hAnsi="Times New Roman" w:cs="Times New Roman"/>
        </w:rPr>
        <w:t>4</w:t>
      </w:r>
      <w:r w:rsidRPr="004512BD">
        <w:rPr>
          <w:rStyle w:val="Heading3Char"/>
          <w:rFonts w:ascii="Times New Roman" w:hAnsi="Times New Roman" w:cs="Times New Roman"/>
        </w:rPr>
        <w:t>.2</w:t>
      </w:r>
      <w:r w:rsidR="00700F5A" w:rsidRPr="004512BD">
        <w:rPr>
          <w:rStyle w:val="Heading3Char"/>
          <w:rFonts w:ascii="Times New Roman" w:hAnsi="Times New Roman" w:cs="Times New Roman"/>
        </w:rPr>
        <w:tab/>
      </w:r>
      <w:r w:rsidR="00E4075A" w:rsidRPr="004512BD">
        <w:rPr>
          <w:rStyle w:val="normaltextrun"/>
          <w:rFonts w:ascii="Times New Roman" w:hAnsi="Times New Roman" w:cs="Times New Roman"/>
          <w:color w:val="000000" w:themeColor="text1"/>
          <w:sz w:val="24"/>
          <w:szCs w:val="24"/>
          <w:shd w:val="clear" w:color="auto" w:fill="FFFFFF"/>
        </w:rPr>
        <w:t xml:space="preserve">At the next </w:t>
      </w:r>
      <w:proofErr w:type="gramStart"/>
      <w:r w:rsidR="00E4075A" w:rsidRPr="004512BD">
        <w:rPr>
          <w:rStyle w:val="normaltextrun"/>
          <w:rFonts w:ascii="Times New Roman" w:hAnsi="Times New Roman" w:cs="Times New Roman"/>
          <w:color w:val="000000" w:themeColor="text1"/>
          <w:sz w:val="24"/>
          <w:szCs w:val="24"/>
          <w:shd w:val="clear" w:color="auto" w:fill="FFFFFF"/>
        </w:rPr>
        <w:t>level</w:t>
      </w:r>
      <w:r w:rsidR="004512BD">
        <w:rPr>
          <w:rStyle w:val="normaltextrun"/>
          <w:rFonts w:ascii="Times New Roman" w:hAnsi="Times New Roman" w:cs="Times New Roman"/>
          <w:color w:val="000000" w:themeColor="text1"/>
          <w:sz w:val="24"/>
          <w:szCs w:val="24"/>
          <w:shd w:val="clear" w:color="auto" w:fill="FFFFFF"/>
        </w:rPr>
        <w:t>, but</w:t>
      </w:r>
      <w:proofErr w:type="gramEnd"/>
      <w:r w:rsidR="004512BD">
        <w:rPr>
          <w:rStyle w:val="normaltextrun"/>
          <w:rFonts w:ascii="Times New Roman" w:hAnsi="Times New Roman" w:cs="Times New Roman"/>
          <w:color w:val="000000" w:themeColor="text1"/>
          <w:sz w:val="24"/>
          <w:szCs w:val="24"/>
          <w:shd w:val="clear" w:color="auto" w:fill="FFFFFF"/>
        </w:rPr>
        <w:t xml:space="preserve"> containing some elements of that described in ‘Artefacts’ </w:t>
      </w:r>
      <w:r w:rsidR="00E4075A" w:rsidRPr="004512BD">
        <w:rPr>
          <w:rStyle w:val="normaltextrun"/>
          <w:rFonts w:ascii="Times New Roman" w:hAnsi="Times New Roman" w:cs="Times New Roman"/>
          <w:color w:val="000000" w:themeColor="text1"/>
          <w:sz w:val="24"/>
          <w:szCs w:val="24"/>
          <w:shd w:val="clear" w:color="auto" w:fill="FFFFFF"/>
        </w:rPr>
        <w:t xml:space="preserve">we find the importance of respect, hierarchy and establishing relationships.  </w:t>
      </w:r>
      <w:r w:rsidR="004512BD">
        <w:rPr>
          <w:rStyle w:val="normaltextrun"/>
          <w:rFonts w:ascii="Times New Roman" w:hAnsi="Times New Roman" w:cs="Times New Roman"/>
          <w:color w:val="000000" w:themeColor="text1"/>
          <w:sz w:val="24"/>
          <w:szCs w:val="24"/>
          <w:shd w:val="clear" w:color="auto" w:fill="FFFFFF"/>
        </w:rPr>
        <w:t>The O</w:t>
      </w:r>
      <w:r w:rsidR="00BA1BC0">
        <w:rPr>
          <w:rStyle w:val="normaltextrun"/>
          <w:rFonts w:ascii="Times New Roman" w:hAnsi="Times New Roman" w:cs="Times New Roman"/>
          <w:color w:val="000000" w:themeColor="text1"/>
          <w:sz w:val="24"/>
          <w:szCs w:val="24"/>
          <w:shd w:val="clear" w:color="auto" w:fill="FFFFFF"/>
        </w:rPr>
        <w:t>R</w:t>
      </w:r>
      <w:r w:rsidR="004512BD">
        <w:rPr>
          <w:rStyle w:val="normaltextrun"/>
          <w:rFonts w:ascii="Times New Roman" w:hAnsi="Times New Roman" w:cs="Times New Roman"/>
          <w:color w:val="000000" w:themeColor="text1"/>
          <w:sz w:val="24"/>
          <w:szCs w:val="24"/>
          <w:shd w:val="clear" w:color="auto" w:fill="FFFFFF"/>
        </w:rPr>
        <w:t>S</w:t>
      </w:r>
      <w:r w:rsidR="00E4075A" w:rsidRPr="004512BD">
        <w:rPr>
          <w:rStyle w:val="normaltextrun"/>
          <w:rFonts w:ascii="Times New Roman" w:hAnsi="Times New Roman" w:cs="Times New Roman"/>
          <w:color w:val="000000" w:themeColor="text1"/>
          <w:sz w:val="24"/>
          <w:szCs w:val="24"/>
          <w:shd w:val="clear" w:color="auto" w:fill="FFFFFF"/>
        </w:rPr>
        <w:t xml:space="preserve"> audit revealed that line manager value has improved</w:t>
      </w:r>
      <w:r w:rsidR="004512BD">
        <w:rPr>
          <w:rStyle w:val="normaltextrun"/>
          <w:rFonts w:ascii="Times New Roman" w:hAnsi="Times New Roman" w:cs="Times New Roman"/>
          <w:color w:val="000000" w:themeColor="text1"/>
          <w:sz w:val="24"/>
          <w:szCs w:val="24"/>
          <w:shd w:val="clear" w:color="auto" w:fill="FFFFFF"/>
        </w:rPr>
        <w:t xml:space="preserve"> since 2014,</w:t>
      </w:r>
      <w:r w:rsidR="00E4075A" w:rsidRPr="004512BD">
        <w:rPr>
          <w:rStyle w:val="normaltextrun"/>
          <w:rFonts w:ascii="Times New Roman" w:hAnsi="Times New Roman" w:cs="Times New Roman"/>
          <w:color w:val="000000" w:themeColor="text1"/>
          <w:sz w:val="24"/>
          <w:szCs w:val="24"/>
          <w:shd w:val="clear" w:color="auto" w:fill="FFFFFF"/>
        </w:rPr>
        <w:t xml:space="preserve"> however 49% of respondents do</w:t>
      </w:r>
      <w:r w:rsidR="004512BD">
        <w:rPr>
          <w:rStyle w:val="normaltextrun"/>
          <w:rFonts w:ascii="Times New Roman" w:hAnsi="Times New Roman" w:cs="Times New Roman"/>
          <w:color w:val="000000" w:themeColor="text1"/>
          <w:sz w:val="24"/>
          <w:szCs w:val="24"/>
          <w:shd w:val="clear" w:color="auto" w:fill="FFFFFF"/>
        </w:rPr>
        <w:t xml:space="preserve"> not </w:t>
      </w:r>
      <w:r w:rsidR="00E4075A" w:rsidRPr="004512BD">
        <w:rPr>
          <w:rStyle w:val="normaltextrun"/>
          <w:rFonts w:ascii="Times New Roman" w:hAnsi="Times New Roman" w:cs="Times New Roman"/>
          <w:color w:val="000000" w:themeColor="text1"/>
          <w:sz w:val="24"/>
          <w:szCs w:val="24"/>
          <w:shd w:val="clear" w:color="auto" w:fill="FFFFFF"/>
        </w:rPr>
        <w:t xml:space="preserve">feel like they can express their views and opinions freely </w:t>
      </w:r>
      <w:proofErr w:type="gramStart"/>
      <w:r w:rsidR="00E4075A" w:rsidRPr="004512BD">
        <w:rPr>
          <w:rStyle w:val="normaltextrun"/>
          <w:rFonts w:ascii="Times New Roman" w:hAnsi="Times New Roman" w:cs="Times New Roman"/>
          <w:color w:val="000000" w:themeColor="text1"/>
          <w:sz w:val="24"/>
          <w:szCs w:val="24"/>
          <w:shd w:val="clear" w:color="auto" w:fill="FFFFFF"/>
        </w:rPr>
        <w:t>with  department</w:t>
      </w:r>
      <w:proofErr w:type="gramEnd"/>
      <w:r w:rsidR="00E4075A" w:rsidRPr="004512BD">
        <w:rPr>
          <w:rStyle w:val="normaltextrun"/>
          <w:rFonts w:ascii="Times New Roman" w:hAnsi="Times New Roman" w:cs="Times New Roman"/>
          <w:color w:val="000000" w:themeColor="text1"/>
          <w:sz w:val="24"/>
          <w:szCs w:val="24"/>
          <w:shd w:val="clear" w:color="auto" w:fill="FFFFFF"/>
        </w:rPr>
        <w:t xml:space="preserve"> heads, group managers and station managers.  In critical incidents command</w:t>
      </w:r>
      <w:r w:rsidR="00E129B9">
        <w:rPr>
          <w:rStyle w:val="normaltextrun"/>
          <w:rFonts w:ascii="Times New Roman" w:hAnsi="Times New Roman" w:cs="Times New Roman"/>
          <w:color w:val="000000" w:themeColor="text1"/>
          <w:sz w:val="24"/>
          <w:szCs w:val="24"/>
          <w:shd w:val="clear" w:color="auto" w:fill="FFFFFF"/>
        </w:rPr>
        <w:t>,</w:t>
      </w:r>
      <w:r w:rsidR="00E4075A" w:rsidRPr="004512BD">
        <w:rPr>
          <w:rStyle w:val="normaltextrun"/>
          <w:rFonts w:ascii="Times New Roman" w:hAnsi="Times New Roman" w:cs="Times New Roman"/>
          <w:color w:val="000000" w:themeColor="text1"/>
          <w:sz w:val="24"/>
          <w:szCs w:val="24"/>
          <w:shd w:val="clear" w:color="auto" w:fill="FFFFFF"/>
        </w:rPr>
        <w:t xml:space="preserve"> control and respect for rank and status is vital for everyone’s</w:t>
      </w:r>
      <w:r w:rsidR="00F43207">
        <w:rPr>
          <w:rStyle w:val="normaltextrun"/>
          <w:rFonts w:ascii="Times New Roman" w:hAnsi="Times New Roman" w:cs="Times New Roman"/>
          <w:color w:val="000000" w:themeColor="text1"/>
          <w:sz w:val="24"/>
          <w:szCs w:val="24"/>
          <w:shd w:val="clear" w:color="auto" w:fill="FFFFFF"/>
        </w:rPr>
        <w:t xml:space="preserve"> safety</w:t>
      </w:r>
      <w:r w:rsidR="00E129B9">
        <w:rPr>
          <w:rStyle w:val="normaltextrun"/>
          <w:rFonts w:ascii="Times New Roman" w:hAnsi="Times New Roman" w:cs="Times New Roman"/>
          <w:sz w:val="24"/>
          <w:szCs w:val="24"/>
          <w:shd w:val="clear" w:color="auto" w:fill="FFFFFF"/>
        </w:rPr>
        <w:t xml:space="preserve">. </w:t>
      </w:r>
      <w:r w:rsidR="00E4075A" w:rsidRPr="004512BD">
        <w:rPr>
          <w:rStyle w:val="normaltextrun"/>
          <w:rFonts w:ascii="Times New Roman" w:hAnsi="Times New Roman" w:cs="Times New Roman"/>
          <w:color w:val="000000" w:themeColor="text1"/>
          <w:sz w:val="24"/>
          <w:szCs w:val="24"/>
          <w:shd w:val="clear" w:color="auto" w:fill="FFFFFF"/>
        </w:rPr>
        <w:t>It is important</w:t>
      </w:r>
      <w:r w:rsidR="004512BD">
        <w:rPr>
          <w:rStyle w:val="normaltextrun"/>
          <w:rFonts w:ascii="Times New Roman" w:hAnsi="Times New Roman" w:cs="Times New Roman"/>
          <w:color w:val="000000" w:themeColor="text1"/>
          <w:sz w:val="24"/>
          <w:szCs w:val="24"/>
          <w:shd w:val="clear" w:color="auto" w:fill="FFFFFF"/>
        </w:rPr>
        <w:t xml:space="preserve">, </w:t>
      </w:r>
      <w:r w:rsidR="00E4075A" w:rsidRPr="004512BD">
        <w:rPr>
          <w:rStyle w:val="normaltextrun"/>
          <w:rFonts w:ascii="Times New Roman" w:hAnsi="Times New Roman" w:cs="Times New Roman"/>
          <w:color w:val="000000" w:themeColor="text1"/>
          <w:sz w:val="24"/>
          <w:szCs w:val="24"/>
          <w:shd w:val="clear" w:color="auto" w:fill="FFFFFF"/>
        </w:rPr>
        <w:t>that as part of cult</w:t>
      </w:r>
      <w:r w:rsidR="004512BD">
        <w:rPr>
          <w:rStyle w:val="normaltextrun"/>
          <w:rFonts w:ascii="Times New Roman" w:hAnsi="Times New Roman" w:cs="Times New Roman"/>
          <w:color w:val="000000" w:themeColor="text1"/>
          <w:sz w:val="24"/>
          <w:szCs w:val="24"/>
          <w:shd w:val="clear" w:color="auto" w:fill="FFFFFF"/>
        </w:rPr>
        <w:t>ural</w:t>
      </w:r>
      <w:r w:rsidR="00E4075A" w:rsidRPr="004512BD">
        <w:rPr>
          <w:rStyle w:val="normaltextrun"/>
          <w:rFonts w:ascii="Times New Roman" w:hAnsi="Times New Roman" w:cs="Times New Roman"/>
          <w:color w:val="000000" w:themeColor="text1"/>
          <w:sz w:val="24"/>
          <w:szCs w:val="24"/>
          <w:shd w:val="clear" w:color="auto" w:fill="FFFFFF"/>
        </w:rPr>
        <w:t xml:space="preserve"> improvement, </w:t>
      </w:r>
      <w:proofErr w:type="gramStart"/>
      <w:r w:rsidR="00E4075A" w:rsidRPr="004512BD">
        <w:rPr>
          <w:rStyle w:val="normaltextrun"/>
          <w:rFonts w:ascii="Times New Roman" w:hAnsi="Times New Roman" w:cs="Times New Roman"/>
          <w:color w:val="000000" w:themeColor="text1"/>
          <w:sz w:val="24"/>
          <w:szCs w:val="24"/>
          <w:shd w:val="clear" w:color="auto" w:fill="FFFFFF"/>
        </w:rPr>
        <w:t>team work</w:t>
      </w:r>
      <w:proofErr w:type="gramEnd"/>
      <w:r w:rsidR="00E4075A" w:rsidRPr="004512BD">
        <w:rPr>
          <w:rStyle w:val="normaltextrun"/>
          <w:rFonts w:ascii="Times New Roman" w:hAnsi="Times New Roman" w:cs="Times New Roman"/>
          <w:color w:val="000000" w:themeColor="text1"/>
          <w:sz w:val="24"/>
          <w:szCs w:val="24"/>
          <w:shd w:val="clear" w:color="auto" w:fill="FFFFFF"/>
        </w:rPr>
        <w:t xml:space="preserve"> and compliance is achieved by the power of influence to achieve engagement and co</w:t>
      </w:r>
      <w:r w:rsidR="004512BD">
        <w:rPr>
          <w:rStyle w:val="normaltextrun"/>
          <w:rFonts w:ascii="Times New Roman" w:hAnsi="Times New Roman" w:cs="Times New Roman"/>
          <w:color w:val="000000" w:themeColor="text1"/>
          <w:sz w:val="24"/>
          <w:szCs w:val="24"/>
          <w:shd w:val="clear" w:color="auto" w:fill="FFFFFF"/>
        </w:rPr>
        <w:t>-</w:t>
      </w:r>
      <w:r w:rsidR="004F2355">
        <w:rPr>
          <w:rStyle w:val="normaltextrun"/>
          <w:rFonts w:ascii="Times New Roman" w:hAnsi="Times New Roman" w:cs="Times New Roman"/>
          <w:color w:val="000000" w:themeColor="text1"/>
          <w:sz w:val="24"/>
          <w:szCs w:val="24"/>
          <w:shd w:val="clear" w:color="auto" w:fill="FFFFFF"/>
        </w:rPr>
        <w:t>o</w:t>
      </w:r>
      <w:r w:rsidR="00E4075A" w:rsidRPr="004512BD">
        <w:rPr>
          <w:rStyle w:val="normaltextrun"/>
          <w:rFonts w:ascii="Times New Roman" w:hAnsi="Times New Roman" w:cs="Times New Roman"/>
          <w:color w:val="000000" w:themeColor="text1"/>
          <w:sz w:val="24"/>
          <w:szCs w:val="24"/>
          <w:shd w:val="clear" w:color="auto" w:fill="FFFFFF"/>
        </w:rPr>
        <w:t>peration</w:t>
      </w:r>
      <w:r w:rsidR="004512BD">
        <w:rPr>
          <w:rStyle w:val="normaltextrun"/>
          <w:rFonts w:ascii="Times New Roman" w:hAnsi="Times New Roman" w:cs="Times New Roman"/>
          <w:color w:val="000000" w:themeColor="text1"/>
          <w:sz w:val="24"/>
          <w:szCs w:val="24"/>
          <w:shd w:val="clear" w:color="auto" w:fill="FFFFFF"/>
        </w:rPr>
        <w:t xml:space="preserve"> </w:t>
      </w:r>
    </w:p>
    <w:p w14:paraId="161BC469" w14:textId="2E5E997F" w:rsidR="004512BD" w:rsidRDefault="00FE654F" w:rsidP="004512BD">
      <w:pPr>
        <w:pStyle w:val="ListParagraph"/>
        <w:rPr>
          <w:rStyle w:val="normaltextrun"/>
          <w:rFonts w:ascii="Times New Roman" w:hAnsi="Times New Roman" w:cs="Times New Roman"/>
          <w:color w:val="000000" w:themeColor="text1"/>
          <w:sz w:val="24"/>
          <w:szCs w:val="24"/>
          <w:shd w:val="clear" w:color="auto" w:fill="FFFFFF"/>
        </w:rPr>
      </w:pPr>
      <w:bookmarkStart w:id="4" w:name="_Hlk159105766"/>
      <w:r w:rsidRPr="004512BD">
        <w:rPr>
          <w:rFonts w:ascii="Times New Roman" w:hAnsi="Times New Roman" w:cs="Times New Roman"/>
          <w:color w:val="000000" w:themeColor="text1"/>
          <w:sz w:val="24"/>
          <w:szCs w:val="24"/>
        </w:rPr>
        <w:t xml:space="preserve">Developed by the </w:t>
      </w:r>
      <w:r w:rsidR="00F43207">
        <w:rPr>
          <w:rFonts w:ascii="Times New Roman" w:hAnsi="Times New Roman" w:cs="Times New Roman"/>
          <w:color w:val="000000" w:themeColor="text1"/>
          <w:sz w:val="24"/>
          <w:szCs w:val="24"/>
        </w:rPr>
        <w:t>National Fire Chief’s Council (</w:t>
      </w:r>
      <w:r w:rsidR="00E129B9">
        <w:rPr>
          <w:rFonts w:ascii="Times New Roman" w:hAnsi="Times New Roman" w:cs="Times New Roman"/>
          <w:color w:val="000000" w:themeColor="text1"/>
          <w:sz w:val="24"/>
          <w:szCs w:val="24"/>
        </w:rPr>
        <w:t>NFCC</w:t>
      </w:r>
      <w:r w:rsidR="00F43207">
        <w:rPr>
          <w:rFonts w:ascii="Times New Roman" w:hAnsi="Times New Roman" w:cs="Times New Roman"/>
          <w:color w:val="000000" w:themeColor="text1"/>
          <w:sz w:val="24"/>
          <w:szCs w:val="24"/>
        </w:rPr>
        <w:t>)</w:t>
      </w:r>
      <w:r w:rsidR="00E129B9">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w:t>
      </w:r>
      <w:r w:rsidR="004512BD">
        <w:rPr>
          <w:rFonts w:ascii="Times New Roman" w:hAnsi="Times New Roman" w:cs="Times New Roman"/>
          <w:color w:val="000000" w:themeColor="text1"/>
          <w:sz w:val="24"/>
          <w:szCs w:val="24"/>
        </w:rPr>
        <w:t>t</w:t>
      </w:r>
      <w:r w:rsidRPr="004512BD">
        <w:rPr>
          <w:rFonts w:ascii="Times New Roman" w:hAnsi="Times New Roman" w:cs="Times New Roman"/>
          <w:color w:val="000000" w:themeColor="text1"/>
          <w:sz w:val="24"/>
          <w:szCs w:val="24"/>
        </w:rPr>
        <w:t xml:space="preserve">he </w:t>
      </w:r>
      <w:r w:rsidR="004512BD">
        <w:rPr>
          <w:rFonts w:ascii="Times New Roman" w:hAnsi="Times New Roman" w:cs="Times New Roman"/>
          <w:color w:val="000000" w:themeColor="text1"/>
          <w:sz w:val="24"/>
          <w:szCs w:val="24"/>
        </w:rPr>
        <w:t>s</w:t>
      </w:r>
      <w:r w:rsidRPr="004512BD">
        <w:rPr>
          <w:rFonts w:ascii="Times New Roman" w:hAnsi="Times New Roman" w:cs="Times New Roman"/>
          <w:color w:val="000000" w:themeColor="text1"/>
          <w:sz w:val="24"/>
          <w:szCs w:val="24"/>
        </w:rPr>
        <w:t>ervices</w:t>
      </w:r>
      <w:r w:rsidR="004512BD">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w:t>
      </w:r>
      <w:r w:rsidR="004512BD">
        <w:rPr>
          <w:rFonts w:ascii="Times New Roman" w:hAnsi="Times New Roman" w:cs="Times New Roman"/>
          <w:color w:val="000000" w:themeColor="text1"/>
          <w:sz w:val="24"/>
          <w:szCs w:val="24"/>
        </w:rPr>
        <w:t>E</w:t>
      </w:r>
      <w:r w:rsidRPr="004512BD">
        <w:rPr>
          <w:rFonts w:ascii="Times New Roman" w:hAnsi="Times New Roman" w:cs="Times New Roman"/>
          <w:color w:val="000000" w:themeColor="text1"/>
          <w:sz w:val="24"/>
          <w:szCs w:val="24"/>
        </w:rPr>
        <w:t xml:space="preserve">thical Principles come from the </w:t>
      </w:r>
      <w:r w:rsidRPr="00E129B9">
        <w:rPr>
          <w:rFonts w:ascii="Times New Roman" w:hAnsi="Times New Roman" w:cs="Times New Roman"/>
          <w:sz w:val="24"/>
          <w:szCs w:val="24"/>
        </w:rPr>
        <w:t xml:space="preserve">Core Code of Ethics for Fire and Rescue (2021).  </w:t>
      </w:r>
      <w:r w:rsidRPr="004512BD">
        <w:rPr>
          <w:rFonts w:ascii="Times New Roman" w:hAnsi="Times New Roman" w:cs="Times New Roman"/>
          <w:color w:val="000000" w:themeColor="text1"/>
          <w:sz w:val="24"/>
          <w:szCs w:val="24"/>
        </w:rPr>
        <w:t xml:space="preserve">The code is based on the Seven Principles of Public Life known as the </w:t>
      </w:r>
      <w:r w:rsidRPr="00F43207">
        <w:rPr>
          <w:rFonts w:ascii="Times New Roman" w:hAnsi="Times New Roman" w:cs="Times New Roman"/>
          <w:color w:val="000000" w:themeColor="text1"/>
          <w:sz w:val="24"/>
          <w:szCs w:val="24"/>
        </w:rPr>
        <w:t>Nolan Principles</w:t>
      </w:r>
      <w:r w:rsidR="00F43207">
        <w:rPr>
          <w:rFonts w:ascii="Times New Roman" w:hAnsi="Times New Roman" w:cs="Times New Roman"/>
          <w:color w:val="000000" w:themeColor="text1"/>
          <w:sz w:val="24"/>
          <w:szCs w:val="24"/>
        </w:rPr>
        <w:t xml:space="preserve"> (Committee on Standards in Public Life. 1995)</w:t>
      </w:r>
      <w:r w:rsidRPr="004512BD">
        <w:rPr>
          <w:rFonts w:ascii="Times New Roman" w:hAnsi="Times New Roman" w:cs="Times New Roman"/>
          <w:color w:val="000000" w:themeColor="text1"/>
          <w:sz w:val="24"/>
          <w:szCs w:val="24"/>
        </w:rPr>
        <w:t>.  The Service has recently</w:t>
      </w:r>
      <w:r w:rsidR="00BA1BC0">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redefined core values </w:t>
      </w:r>
      <w:r w:rsidR="00E129B9">
        <w:rPr>
          <w:rFonts w:ascii="Times New Roman" w:hAnsi="Times New Roman" w:cs="Times New Roman"/>
          <w:color w:val="000000" w:themeColor="text1"/>
          <w:sz w:val="24"/>
          <w:szCs w:val="24"/>
        </w:rPr>
        <w:t>but t</w:t>
      </w:r>
      <w:r w:rsidRPr="004512BD">
        <w:rPr>
          <w:rFonts w:ascii="Times New Roman" w:hAnsi="Times New Roman" w:cs="Times New Roman"/>
          <w:color w:val="000000" w:themeColor="text1"/>
          <w:sz w:val="24"/>
          <w:szCs w:val="24"/>
        </w:rPr>
        <w:t xml:space="preserve">here </w:t>
      </w:r>
      <w:r w:rsidR="00E129B9">
        <w:rPr>
          <w:rFonts w:ascii="Times New Roman" w:hAnsi="Times New Roman" w:cs="Times New Roman"/>
          <w:color w:val="000000" w:themeColor="text1"/>
          <w:sz w:val="24"/>
          <w:szCs w:val="24"/>
        </w:rPr>
        <w:t>has been</w:t>
      </w:r>
      <w:r w:rsidRPr="004512BD">
        <w:rPr>
          <w:rFonts w:ascii="Times New Roman" w:hAnsi="Times New Roman" w:cs="Times New Roman"/>
          <w:color w:val="000000" w:themeColor="text1"/>
          <w:sz w:val="24"/>
          <w:szCs w:val="24"/>
        </w:rPr>
        <w:t xml:space="preserve"> crit</w:t>
      </w:r>
      <w:r w:rsidR="00E129B9">
        <w:rPr>
          <w:rFonts w:ascii="Times New Roman" w:hAnsi="Times New Roman" w:cs="Times New Roman"/>
          <w:color w:val="000000" w:themeColor="text1"/>
          <w:sz w:val="24"/>
          <w:szCs w:val="24"/>
        </w:rPr>
        <w:t>icism that they w</w:t>
      </w:r>
      <w:r w:rsidRPr="004512BD">
        <w:rPr>
          <w:rFonts w:ascii="Times New Roman" w:hAnsi="Times New Roman" w:cs="Times New Roman"/>
          <w:color w:val="000000" w:themeColor="text1"/>
          <w:sz w:val="24"/>
          <w:szCs w:val="24"/>
        </w:rPr>
        <w:t xml:space="preserve">ere developed by Senior Leaders without </w:t>
      </w:r>
      <w:r w:rsidR="00E129B9">
        <w:rPr>
          <w:rFonts w:ascii="Times New Roman" w:hAnsi="Times New Roman" w:cs="Times New Roman"/>
          <w:color w:val="000000" w:themeColor="text1"/>
          <w:sz w:val="24"/>
          <w:szCs w:val="24"/>
        </w:rPr>
        <w:t xml:space="preserve">workforce </w:t>
      </w:r>
      <w:r w:rsidRPr="004512BD">
        <w:rPr>
          <w:rFonts w:ascii="Times New Roman" w:hAnsi="Times New Roman" w:cs="Times New Roman"/>
          <w:color w:val="000000" w:themeColor="text1"/>
          <w:sz w:val="24"/>
          <w:szCs w:val="24"/>
        </w:rPr>
        <w:t xml:space="preserve">consultation.  </w:t>
      </w:r>
      <w:r w:rsidR="00E129B9">
        <w:rPr>
          <w:rFonts w:ascii="Times New Roman" w:hAnsi="Times New Roman" w:cs="Times New Roman"/>
          <w:color w:val="000000" w:themeColor="text1"/>
          <w:sz w:val="24"/>
          <w:szCs w:val="24"/>
        </w:rPr>
        <w:t>In retrospect, it is</w:t>
      </w:r>
      <w:r w:rsidRPr="004512BD">
        <w:rPr>
          <w:rFonts w:ascii="Times New Roman" w:hAnsi="Times New Roman" w:cs="Times New Roman"/>
          <w:color w:val="000000" w:themeColor="text1"/>
          <w:sz w:val="24"/>
          <w:szCs w:val="24"/>
        </w:rPr>
        <w:t xml:space="preserve"> recognised that </w:t>
      </w:r>
      <w:r w:rsidR="00E129B9">
        <w:rPr>
          <w:rFonts w:ascii="Times New Roman" w:hAnsi="Times New Roman" w:cs="Times New Roman"/>
          <w:color w:val="000000" w:themeColor="text1"/>
          <w:sz w:val="24"/>
          <w:szCs w:val="24"/>
        </w:rPr>
        <w:t xml:space="preserve">it </w:t>
      </w:r>
      <w:r w:rsidRPr="004512BD">
        <w:rPr>
          <w:rFonts w:ascii="Times New Roman" w:hAnsi="Times New Roman" w:cs="Times New Roman"/>
          <w:color w:val="000000" w:themeColor="text1"/>
          <w:sz w:val="24"/>
          <w:szCs w:val="24"/>
        </w:rPr>
        <w:t xml:space="preserve">was not the correct way to proceed but a decision has been made to </w:t>
      </w:r>
      <w:r w:rsidR="004512BD">
        <w:rPr>
          <w:rFonts w:ascii="Times New Roman" w:hAnsi="Times New Roman" w:cs="Times New Roman"/>
          <w:color w:val="000000" w:themeColor="text1"/>
          <w:sz w:val="24"/>
          <w:szCs w:val="24"/>
        </w:rPr>
        <w:t>leave the values unchanged</w:t>
      </w:r>
      <w:r w:rsidRPr="004512BD">
        <w:rPr>
          <w:rFonts w:ascii="Times New Roman" w:hAnsi="Times New Roman" w:cs="Times New Roman"/>
          <w:color w:val="000000" w:themeColor="text1"/>
          <w:sz w:val="24"/>
          <w:szCs w:val="24"/>
        </w:rPr>
        <w:t xml:space="preserve"> and work on employee buy in.  As Fire and Rescue Services face marked times of change</w:t>
      </w:r>
      <w:r w:rsidR="00E129B9">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with a shi</w:t>
      </w:r>
      <w:r w:rsidR="004512BD">
        <w:rPr>
          <w:rFonts w:ascii="Times New Roman" w:hAnsi="Times New Roman" w:cs="Times New Roman"/>
          <w:color w:val="000000" w:themeColor="text1"/>
          <w:sz w:val="24"/>
          <w:szCs w:val="24"/>
        </w:rPr>
        <w:t>f</w:t>
      </w:r>
      <w:r w:rsidRPr="004512BD">
        <w:rPr>
          <w:rFonts w:ascii="Times New Roman" w:hAnsi="Times New Roman" w:cs="Times New Roman"/>
          <w:color w:val="000000" w:themeColor="text1"/>
          <w:sz w:val="24"/>
          <w:szCs w:val="24"/>
        </w:rPr>
        <w:t>t towards more management orientated, community focused approach</w:t>
      </w:r>
      <w:r w:rsidR="00E129B9">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w:t>
      </w:r>
      <w:r w:rsidR="004512BD">
        <w:rPr>
          <w:rFonts w:ascii="Times New Roman" w:hAnsi="Times New Roman" w:cs="Times New Roman"/>
          <w:color w:val="000000" w:themeColor="text1"/>
          <w:sz w:val="24"/>
          <w:szCs w:val="24"/>
        </w:rPr>
        <w:t>Thurnell-</w:t>
      </w:r>
      <w:proofErr w:type="gramStart"/>
      <w:r w:rsidR="004512BD">
        <w:rPr>
          <w:rFonts w:ascii="Times New Roman" w:hAnsi="Times New Roman" w:cs="Times New Roman"/>
          <w:color w:val="000000" w:themeColor="text1"/>
          <w:sz w:val="24"/>
          <w:szCs w:val="24"/>
        </w:rPr>
        <w:t>Read</w:t>
      </w:r>
      <w:proofErr w:type="gramEnd"/>
      <w:r w:rsidR="004512BD">
        <w:rPr>
          <w:rFonts w:ascii="Times New Roman" w:hAnsi="Times New Roman" w:cs="Times New Roman"/>
          <w:color w:val="000000" w:themeColor="text1"/>
          <w:sz w:val="24"/>
          <w:szCs w:val="24"/>
        </w:rPr>
        <w:t xml:space="preserve"> and Parker (2009) identify</w:t>
      </w:r>
      <w:r w:rsidRPr="004512BD">
        <w:rPr>
          <w:rFonts w:ascii="Times New Roman" w:hAnsi="Times New Roman" w:cs="Times New Roman"/>
          <w:color w:val="000000" w:themeColor="text1"/>
          <w:sz w:val="24"/>
          <w:szCs w:val="24"/>
        </w:rPr>
        <w:t xml:space="preserve"> resistance</w:t>
      </w:r>
      <w:r w:rsidR="004512BD">
        <w:rPr>
          <w:rFonts w:ascii="Times New Roman" w:hAnsi="Times New Roman" w:cs="Times New Roman"/>
          <w:color w:val="000000" w:themeColor="text1"/>
          <w:sz w:val="24"/>
          <w:szCs w:val="24"/>
        </w:rPr>
        <w:t xml:space="preserve"> to</w:t>
      </w:r>
      <w:r w:rsidRPr="004512BD">
        <w:rPr>
          <w:rFonts w:ascii="Times New Roman" w:hAnsi="Times New Roman" w:cs="Times New Roman"/>
          <w:color w:val="000000" w:themeColor="text1"/>
          <w:sz w:val="24"/>
          <w:szCs w:val="24"/>
        </w:rPr>
        <w:t xml:space="preserve"> and scepticism of strategic planning</w:t>
      </w:r>
      <w:r w:rsidR="004512BD">
        <w:rPr>
          <w:rFonts w:ascii="Times New Roman" w:hAnsi="Times New Roman" w:cs="Times New Roman"/>
          <w:color w:val="000000" w:themeColor="text1"/>
          <w:sz w:val="24"/>
          <w:szCs w:val="24"/>
        </w:rPr>
        <w:t xml:space="preserve">.  The </w:t>
      </w:r>
      <w:r w:rsidRPr="004512BD">
        <w:rPr>
          <w:rStyle w:val="normaltextrun"/>
          <w:rFonts w:ascii="Times New Roman" w:hAnsi="Times New Roman" w:cs="Times New Roman"/>
          <w:color w:val="000000" w:themeColor="text1"/>
          <w:sz w:val="24"/>
          <w:szCs w:val="24"/>
          <w:shd w:val="clear" w:color="auto" w:fill="FFFFFF"/>
        </w:rPr>
        <w:t xml:space="preserve">act of defining values without consultation adds weight to the resistance </w:t>
      </w:r>
      <w:r w:rsidR="004512BD">
        <w:rPr>
          <w:rStyle w:val="normaltextrun"/>
          <w:rFonts w:ascii="Times New Roman" w:hAnsi="Times New Roman" w:cs="Times New Roman"/>
          <w:color w:val="000000" w:themeColor="text1"/>
          <w:sz w:val="24"/>
          <w:szCs w:val="24"/>
          <w:shd w:val="clear" w:color="auto" w:fill="FFFFFF"/>
        </w:rPr>
        <w:t>currently im</w:t>
      </w:r>
      <w:r w:rsidR="0084562F">
        <w:rPr>
          <w:rStyle w:val="normaltextrun"/>
          <w:rFonts w:ascii="Times New Roman" w:hAnsi="Times New Roman" w:cs="Times New Roman"/>
          <w:color w:val="000000" w:themeColor="text1"/>
          <w:sz w:val="24"/>
          <w:szCs w:val="24"/>
          <w:shd w:val="clear" w:color="auto" w:fill="FFFFFF"/>
        </w:rPr>
        <w:t>p</w:t>
      </w:r>
      <w:r w:rsidR="004512BD">
        <w:rPr>
          <w:rStyle w:val="normaltextrun"/>
          <w:rFonts w:ascii="Times New Roman" w:hAnsi="Times New Roman" w:cs="Times New Roman"/>
          <w:color w:val="000000" w:themeColor="text1"/>
          <w:sz w:val="24"/>
          <w:szCs w:val="24"/>
          <w:shd w:val="clear" w:color="auto" w:fill="FFFFFF"/>
        </w:rPr>
        <w:t>acting culture within</w:t>
      </w:r>
      <w:r w:rsidRPr="004512BD">
        <w:rPr>
          <w:rStyle w:val="normaltextrun"/>
          <w:rFonts w:ascii="Times New Roman" w:hAnsi="Times New Roman" w:cs="Times New Roman"/>
          <w:color w:val="000000" w:themeColor="text1"/>
          <w:sz w:val="24"/>
          <w:szCs w:val="24"/>
          <w:shd w:val="clear" w:color="auto" w:fill="FFFFFF"/>
        </w:rPr>
        <w:t xml:space="preserve"> MAWWFRS</w:t>
      </w:r>
      <w:r w:rsidR="004512BD">
        <w:rPr>
          <w:rStyle w:val="normaltextrun"/>
          <w:rFonts w:ascii="Times New Roman" w:hAnsi="Times New Roman" w:cs="Times New Roman"/>
          <w:color w:val="000000" w:themeColor="text1"/>
          <w:sz w:val="24"/>
          <w:szCs w:val="24"/>
          <w:shd w:val="clear" w:color="auto" w:fill="FFFFFF"/>
        </w:rPr>
        <w:t>.</w:t>
      </w:r>
    </w:p>
    <w:p w14:paraId="13E304AB" w14:textId="26371900" w:rsidR="004512BD" w:rsidRDefault="00FE654F" w:rsidP="003608B0">
      <w:pPr>
        <w:pStyle w:val="Heading3"/>
        <w:numPr>
          <w:ilvl w:val="0"/>
          <w:numId w:val="0"/>
        </w:numPr>
        <w:ind w:left="720"/>
        <w:rPr>
          <w:rStyle w:val="normaltextrun"/>
          <w:rFonts w:ascii="Times New Roman" w:hAnsi="Times New Roman" w:cs="Times New Roman"/>
          <w:color w:val="000000" w:themeColor="text1"/>
          <w:shd w:val="clear" w:color="auto" w:fill="FFFFFF"/>
        </w:rPr>
      </w:pPr>
      <w:r w:rsidRPr="004512BD">
        <w:rPr>
          <w:rStyle w:val="normaltextrun"/>
          <w:rFonts w:ascii="Times New Roman" w:hAnsi="Times New Roman" w:cs="Times New Roman"/>
          <w:color w:val="000000" w:themeColor="text1"/>
          <w:shd w:val="clear" w:color="auto" w:fill="FFFFFF"/>
        </w:rPr>
        <w:lastRenderedPageBreak/>
        <w:t xml:space="preserve">The final </w:t>
      </w:r>
      <w:r w:rsidRPr="004F2355">
        <w:rPr>
          <w:rStyle w:val="normaltextrun"/>
          <w:rFonts w:ascii="Times New Roman" w:hAnsi="Times New Roman" w:cs="Times New Roman"/>
        </w:rPr>
        <w:t>layer</w:t>
      </w:r>
      <w:r w:rsidRPr="004512BD">
        <w:rPr>
          <w:rStyle w:val="normaltextrun"/>
          <w:rFonts w:ascii="Times New Roman" w:hAnsi="Times New Roman" w:cs="Times New Roman"/>
          <w:color w:val="000000" w:themeColor="text1"/>
          <w:shd w:val="clear" w:color="auto" w:fill="FFFFFF"/>
        </w:rPr>
        <w:t xml:space="preserve"> is </w:t>
      </w:r>
      <w:r w:rsidR="004512BD">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underlying values and core </w:t>
      </w:r>
      <w:proofErr w:type="spellStart"/>
      <w:r w:rsidRPr="004512BD">
        <w:rPr>
          <w:rStyle w:val="normaltextrun"/>
          <w:rFonts w:ascii="Times New Roman" w:hAnsi="Times New Roman" w:cs="Times New Roman"/>
          <w:color w:val="000000" w:themeColor="text1"/>
          <w:shd w:val="clear" w:color="auto" w:fill="FFFFFF"/>
        </w:rPr>
        <w:t>assumptions</w:t>
      </w:r>
      <w:proofErr w:type="gramStart"/>
      <w:r w:rsidR="004512BD">
        <w:rPr>
          <w:rStyle w:val="normaltextrun"/>
          <w:rFonts w:ascii="Times New Roman" w:hAnsi="Times New Roman" w:cs="Times New Roman"/>
          <w:color w:val="000000" w:themeColor="text1"/>
          <w:shd w:val="clear" w:color="auto" w:fill="FFFFFF"/>
        </w:rPr>
        <w:t>’</w:t>
      </w:r>
      <w:r w:rsidR="003608B0">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these</w:t>
      </w:r>
      <w:proofErr w:type="spellEnd"/>
      <w:proofErr w:type="gramEnd"/>
      <w:r w:rsidRPr="004512BD">
        <w:rPr>
          <w:rStyle w:val="normaltextrun"/>
          <w:rFonts w:ascii="Times New Roman" w:hAnsi="Times New Roman" w:cs="Times New Roman"/>
          <w:color w:val="000000" w:themeColor="text1"/>
          <w:shd w:val="clear" w:color="auto" w:fill="FFFFFF"/>
        </w:rPr>
        <w:t xml:space="preserve"> are informal, deep rooted</w:t>
      </w:r>
      <w:r w:rsidR="004512BD">
        <w:rPr>
          <w:rStyle w:val="normaltextrun"/>
          <w:rFonts w:ascii="Times New Roman" w:hAnsi="Times New Roman" w:cs="Times New Roman"/>
          <w:color w:val="000000" w:themeColor="text1"/>
          <w:shd w:val="clear" w:color="auto" w:fill="FFFFFF"/>
        </w:rPr>
        <w:t xml:space="preserve"> and </w:t>
      </w:r>
      <w:r w:rsidRPr="004512BD">
        <w:rPr>
          <w:rStyle w:val="normaltextrun"/>
          <w:rFonts w:ascii="Times New Roman" w:hAnsi="Times New Roman" w:cs="Times New Roman"/>
          <w:color w:val="000000" w:themeColor="text1"/>
          <w:shd w:val="clear" w:color="auto" w:fill="FFFFFF"/>
        </w:rPr>
        <w:t>less visible</w:t>
      </w:r>
      <w:r w:rsidR="0084562F">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 </w:t>
      </w:r>
      <w:r w:rsidR="004512BD">
        <w:rPr>
          <w:rStyle w:val="normaltextrun"/>
          <w:rFonts w:ascii="Times New Roman" w:hAnsi="Times New Roman" w:cs="Times New Roman"/>
          <w:color w:val="000000" w:themeColor="text1"/>
          <w:shd w:val="clear" w:color="auto" w:fill="FFFFFF"/>
        </w:rPr>
        <w:t>yet</w:t>
      </w:r>
      <w:r w:rsidRPr="004512BD">
        <w:rPr>
          <w:rStyle w:val="normaltextrun"/>
          <w:rFonts w:ascii="Times New Roman" w:hAnsi="Times New Roman" w:cs="Times New Roman"/>
          <w:color w:val="000000" w:themeColor="text1"/>
          <w:shd w:val="clear" w:color="auto" w:fill="FFFFFF"/>
        </w:rPr>
        <w:t xml:space="preserve"> dominate culture. Within the </w:t>
      </w:r>
      <w:r w:rsidR="003608B0">
        <w:rPr>
          <w:rStyle w:val="normaltextrun"/>
          <w:rFonts w:ascii="Times New Roman" w:hAnsi="Times New Roman" w:cs="Times New Roman"/>
          <w:color w:val="000000" w:themeColor="text1"/>
          <w:shd w:val="clear" w:color="auto" w:fill="FFFFFF"/>
        </w:rPr>
        <w:t>F</w:t>
      </w:r>
      <w:r w:rsidRPr="004512BD">
        <w:rPr>
          <w:rStyle w:val="normaltextrun"/>
          <w:rFonts w:ascii="Times New Roman" w:hAnsi="Times New Roman" w:cs="Times New Roman"/>
          <w:color w:val="000000" w:themeColor="text1"/>
          <w:shd w:val="clear" w:color="auto" w:fill="FFFFFF"/>
        </w:rPr>
        <w:t xml:space="preserve">ire </w:t>
      </w:r>
      <w:r w:rsidR="003608B0">
        <w:rPr>
          <w:rStyle w:val="normaltextrun"/>
          <w:rFonts w:ascii="Times New Roman" w:hAnsi="Times New Roman" w:cs="Times New Roman"/>
          <w:color w:val="000000" w:themeColor="text1"/>
          <w:shd w:val="clear" w:color="auto" w:fill="FFFFFF"/>
        </w:rPr>
        <w:t>S</w:t>
      </w:r>
      <w:r w:rsidRPr="004512BD">
        <w:rPr>
          <w:rStyle w:val="normaltextrun"/>
          <w:rFonts w:ascii="Times New Roman" w:hAnsi="Times New Roman" w:cs="Times New Roman"/>
          <w:color w:val="000000" w:themeColor="text1"/>
          <w:shd w:val="clear" w:color="auto" w:fill="FFFFFF"/>
        </w:rPr>
        <w:t xml:space="preserve">ervice there is often a commitment to solidarity which </w:t>
      </w:r>
      <w:r w:rsidR="00BA1BC0">
        <w:rPr>
          <w:rStyle w:val="normaltextrun"/>
          <w:rFonts w:ascii="Times New Roman" w:hAnsi="Times New Roman" w:cs="Times New Roman"/>
          <w:color w:val="000000" w:themeColor="text1"/>
          <w:shd w:val="clear" w:color="auto" w:fill="FFFFFF"/>
        </w:rPr>
        <w:t>(</w:t>
      </w:r>
      <w:r w:rsidR="0084562F">
        <w:rPr>
          <w:rStyle w:val="normaltextrun"/>
          <w:rFonts w:ascii="Times New Roman" w:hAnsi="Times New Roman" w:cs="Times New Roman"/>
          <w:color w:val="000000" w:themeColor="text1"/>
          <w:shd w:val="clear" w:color="auto" w:fill="FFFFFF"/>
        </w:rPr>
        <w:t>centres</w:t>
      </w:r>
      <w:r w:rsidRPr="004512BD">
        <w:rPr>
          <w:rStyle w:val="normaltextrun"/>
          <w:rFonts w:ascii="Times New Roman" w:hAnsi="Times New Roman" w:cs="Times New Roman"/>
          <w:color w:val="000000" w:themeColor="text1"/>
          <w:shd w:val="clear" w:color="auto" w:fill="FFFFFF"/>
        </w:rPr>
        <w:t xml:space="preserve"> on masculine </w:t>
      </w:r>
      <w:r w:rsidR="004512BD">
        <w:rPr>
          <w:rStyle w:val="normaltextrun"/>
          <w:rFonts w:ascii="Times New Roman" w:hAnsi="Times New Roman" w:cs="Times New Roman"/>
          <w:color w:val="000000" w:themeColor="text1"/>
          <w:shd w:val="clear" w:color="auto" w:fill="FFFFFF"/>
        </w:rPr>
        <w:t xml:space="preserve">identities. </w:t>
      </w:r>
      <w:r w:rsidR="004512BD" w:rsidRPr="004512BD">
        <w:rPr>
          <w:rStyle w:val="normaltextrun"/>
          <w:rFonts w:ascii="Times New Roman" w:hAnsi="Times New Roman" w:cs="Times New Roman"/>
          <w:color w:val="000000" w:themeColor="text1"/>
          <w:shd w:val="clear" w:color="auto" w:fill="FFFFFF"/>
        </w:rPr>
        <w:t xml:space="preserve">Each </w:t>
      </w:r>
      <w:r w:rsidR="003608B0">
        <w:rPr>
          <w:rStyle w:val="normaltextrun"/>
          <w:rFonts w:ascii="Times New Roman" w:hAnsi="Times New Roman" w:cs="Times New Roman"/>
          <w:color w:val="000000" w:themeColor="text1"/>
          <w:shd w:val="clear" w:color="auto" w:fill="FFFFFF"/>
        </w:rPr>
        <w:t>W</w:t>
      </w:r>
      <w:r w:rsidR="004512BD" w:rsidRPr="004512BD">
        <w:rPr>
          <w:rStyle w:val="normaltextrun"/>
          <w:rFonts w:ascii="Times New Roman" w:hAnsi="Times New Roman" w:cs="Times New Roman"/>
          <w:color w:val="000000" w:themeColor="text1"/>
          <w:shd w:val="clear" w:color="auto" w:fill="FFFFFF"/>
        </w:rPr>
        <w:t>atch, however</w:t>
      </w:r>
      <w:r w:rsidR="004512BD">
        <w:rPr>
          <w:rStyle w:val="normaltextrun"/>
          <w:rFonts w:ascii="Times New Roman" w:hAnsi="Times New Roman" w:cs="Times New Roman"/>
          <w:color w:val="000000" w:themeColor="text1"/>
          <w:shd w:val="clear" w:color="auto" w:fill="FFFFFF"/>
        </w:rPr>
        <w:t xml:space="preserve">, </w:t>
      </w:r>
      <w:r w:rsidR="004512BD" w:rsidRPr="004512BD">
        <w:rPr>
          <w:rStyle w:val="normaltextrun"/>
          <w:rFonts w:ascii="Times New Roman" w:hAnsi="Times New Roman" w:cs="Times New Roman"/>
          <w:color w:val="000000" w:themeColor="text1"/>
          <w:shd w:val="clear" w:color="auto" w:fill="FFFFFF"/>
        </w:rPr>
        <w:t xml:space="preserve">can vary significantly depending on leadership style and the personalities of members, as well as the influencing factors of the community.  </w:t>
      </w:r>
      <w:r w:rsidR="004512BD">
        <w:rPr>
          <w:rStyle w:val="normaltextrun"/>
          <w:rFonts w:ascii="Times New Roman" w:hAnsi="Times New Roman" w:cs="Times New Roman"/>
          <w:color w:val="000000" w:themeColor="text1"/>
          <w:shd w:val="clear" w:color="auto" w:fill="FFFFFF"/>
        </w:rPr>
        <w:t xml:space="preserve"> </w:t>
      </w:r>
      <w:r w:rsidR="004512BD" w:rsidRPr="003608B0">
        <w:rPr>
          <w:rFonts w:ascii="Times New Roman" w:hAnsi="Times New Roman" w:cs="Times New Roman"/>
          <w:color w:val="auto"/>
        </w:rPr>
        <w:t>Thurnell-Read and Parker (2009 p</w:t>
      </w:r>
      <w:r w:rsidR="0084562F" w:rsidRPr="003608B0">
        <w:rPr>
          <w:rFonts w:ascii="Times New Roman" w:hAnsi="Times New Roman" w:cs="Times New Roman"/>
          <w:color w:val="auto"/>
        </w:rPr>
        <w:t>.</w:t>
      </w:r>
      <w:r w:rsidR="004512BD" w:rsidRPr="003608B0">
        <w:rPr>
          <w:rFonts w:ascii="Times New Roman" w:hAnsi="Times New Roman" w:cs="Times New Roman"/>
          <w:color w:val="auto"/>
        </w:rPr>
        <w:t xml:space="preserve">127) reveal how </w:t>
      </w:r>
      <w:r w:rsidRPr="004512BD">
        <w:rPr>
          <w:rStyle w:val="normaltextrun"/>
          <w:rFonts w:ascii="Times New Roman" w:hAnsi="Times New Roman" w:cs="Times New Roman"/>
          <w:color w:val="000000" w:themeColor="text1"/>
          <w:shd w:val="clear" w:color="auto" w:fill="FFFFFF"/>
        </w:rPr>
        <w:t>colleagues in leadership or administrative roles are often distanced due to their non manual roles</w:t>
      </w:r>
      <w:r w:rsidR="004512BD">
        <w:rPr>
          <w:rStyle w:val="normaltextrun"/>
          <w:rFonts w:ascii="Times New Roman" w:hAnsi="Times New Roman" w:cs="Times New Roman"/>
          <w:color w:val="000000" w:themeColor="text1"/>
          <w:shd w:val="clear" w:color="auto" w:fill="FFFFFF"/>
        </w:rPr>
        <w:t xml:space="preserve">.  </w:t>
      </w:r>
    </w:p>
    <w:p w14:paraId="08CA7281" w14:textId="77777777" w:rsidR="00C445D7" w:rsidRDefault="00C445D7" w:rsidP="00C445D7">
      <w:pPr>
        <w:pStyle w:val="Heading3"/>
        <w:numPr>
          <w:ilvl w:val="0"/>
          <w:numId w:val="0"/>
        </w:numPr>
        <w:spacing w:after="160"/>
        <w:ind w:left="720"/>
        <w:rPr>
          <w:rStyle w:val="normaltextrun"/>
          <w:rFonts w:ascii="Times New Roman" w:hAnsi="Times New Roman" w:cs="Times New Roman"/>
          <w:color w:val="000000" w:themeColor="text1"/>
          <w:shd w:val="clear" w:color="auto" w:fill="FFFFFF"/>
        </w:rPr>
      </w:pPr>
    </w:p>
    <w:p w14:paraId="4A49BB49" w14:textId="77777777" w:rsidR="00C445D7" w:rsidRDefault="00FE654F" w:rsidP="00C445D7">
      <w:pPr>
        <w:pStyle w:val="Heading3"/>
        <w:numPr>
          <w:ilvl w:val="0"/>
          <w:numId w:val="0"/>
        </w:numPr>
        <w:spacing w:after="160"/>
        <w:ind w:left="720"/>
        <w:rPr>
          <w:rFonts w:ascii="Times New Roman" w:hAnsi="Times New Roman" w:cs="Times New Roman"/>
          <w:color w:val="000000" w:themeColor="text1"/>
          <w:shd w:val="clear" w:color="auto" w:fill="FFFFFF"/>
        </w:rPr>
      </w:pPr>
      <w:r w:rsidRPr="004512BD">
        <w:rPr>
          <w:rStyle w:val="normaltextrun"/>
          <w:rFonts w:ascii="Times New Roman" w:hAnsi="Times New Roman" w:cs="Times New Roman"/>
          <w:color w:val="000000" w:themeColor="text1"/>
          <w:shd w:val="clear" w:color="auto" w:fill="FFFFFF"/>
        </w:rPr>
        <w:t>The Fire Service is a traditionally male dominated setting with informal gendered practices which have the power to significantly affect the work life experiences of women who are in the minority (Wright 2016 p</w:t>
      </w:r>
      <w:r w:rsidR="0084562F">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348 cited Brown and Woodfield 2024).  </w:t>
      </w:r>
      <w:r w:rsidR="004512BD" w:rsidRPr="004512BD">
        <w:rPr>
          <w:rStyle w:val="normaltextrun"/>
          <w:rFonts w:ascii="Times New Roman" w:hAnsi="Times New Roman" w:cs="Times New Roman"/>
          <w:color w:val="000000" w:themeColor="text1"/>
          <w:shd w:val="clear" w:color="auto" w:fill="FFFFFF"/>
        </w:rPr>
        <w:t>Connell</w:t>
      </w:r>
      <w:r w:rsidR="003608B0">
        <w:rPr>
          <w:rStyle w:val="normaltextrun"/>
          <w:rFonts w:ascii="Times New Roman" w:hAnsi="Times New Roman" w:cs="Times New Roman"/>
          <w:color w:val="000000" w:themeColor="text1"/>
          <w:shd w:val="clear" w:color="auto" w:fill="FFFFFF"/>
        </w:rPr>
        <w:t xml:space="preserve"> and Messerschmidt</w:t>
      </w:r>
      <w:r w:rsidR="004512BD" w:rsidRPr="004512BD">
        <w:rPr>
          <w:rStyle w:val="normaltextrun"/>
          <w:rFonts w:ascii="Times New Roman" w:hAnsi="Times New Roman" w:cs="Times New Roman"/>
          <w:color w:val="000000" w:themeColor="text1"/>
          <w:shd w:val="clear" w:color="auto" w:fill="FFFFFF"/>
        </w:rPr>
        <w:t xml:space="preserve"> (2005) </w:t>
      </w:r>
      <w:r w:rsidRPr="004512BD">
        <w:rPr>
          <w:rStyle w:val="normaltextrun"/>
          <w:rFonts w:ascii="Times New Roman" w:hAnsi="Times New Roman" w:cs="Times New Roman"/>
          <w:color w:val="000000" w:themeColor="text1"/>
          <w:shd w:val="clear" w:color="auto" w:fill="FFFFFF"/>
        </w:rPr>
        <w:t>propose two strong influencing factors</w:t>
      </w:r>
      <w:r w:rsidR="0084562F">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 the first is the presence of a strong idea that a typical Fire Fighter will display key features of hegemonic </w:t>
      </w:r>
      <w:r w:rsidR="004512BD" w:rsidRPr="004512BD">
        <w:rPr>
          <w:rStyle w:val="normaltextrun"/>
          <w:rFonts w:ascii="Times New Roman" w:hAnsi="Times New Roman" w:cs="Times New Roman"/>
          <w:color w:val="000000" w:themeColor="text1"/>
          <w:shd w:val="clear" w:color="auto" w:fill="FFFFFF"/>
        </w:rPr>
        <w:t>m</w:t>
      </w:r>
      <w:r w:rsidRPr="004512BD">
        <w:rPr>
          <w:rStyle w:val="normaltextrun"/>
          <w:rFonts w:ascii="Times New Roman" w:hAnsi="Times New Roman" w:cs="Times New Roman"/>
          <w:color w:val="000000" w:themeColor="text1"/>
          <w:shd w:val="clear" w:color="auto" w:fill="FFFFFF"/>
        </w:rPr>
        <w:t>asculinity</w:t>
      </w:r>
      <w:r w:rsidR="004512BD" w:rsidRPr="004512BD">
        <w:rPr>
          <w:rStyle w:val="normaltextrun"/>
          <w:rFonts w:ascii="Times New Roman" w:hAnsi="Times New Roman" w:cs="Times New Roman"/>
          <w:color w:val="000000" w:themeColor="text1"/>
          <w:shd w:val="clear" w:color="auto" w:fill="FFFFFF"/>
        </w:rPr>
        <w:t>. The</w:t>
      </w:r>
      <w:r w:rsidRPr="004512BD">
        <w:rPr>
          <w:rStyle w:val="normaltextrun"/>
          <w:rFonts w:ascii="Times New Roman" w:hAnsi="Times New Roman" w:cs="Times New Roman"/>
          <w:color w:val="000000" w:themeColor="text1"/>
          <w:shd w:val="clear" w:color="auto" w:fill="FFFFFF"/>
        </w:rPr>
        <w:t xml:space="preserve"> second is the </w:t>
      </w:r>
      <w:r w:rsidR="0084562F" w:rsidRPr="004512BD">
        <w:rPr>
          <w:rStyle w:val="normaltextrun"/>
          <w:rFonts w:ascii="Times New Roman" w:hAnsi="Times New Roman" w:cs="Times New Roman"/>
          <w:color w:val="000000" w:themeColor="text1"/>
          <w:shd w:val="clear" w:color="auto" w:fill="FFFFFF"/>
        </w:rPr>
        <w:t>regime</w:t>
      </w:r>
      <w:r w:rsidRPr="004512BD">
        <w:rPr>
          <w:rStyle w:val="normaltextrun"/>
          <w:rFonts w:ascii="Times New Roman" w:hAnsi="Times New Roman" w:cs="Times New Roman"/>
          <w:color w:val="000000" w:themeColor="text1"/>
          <w:shd w:val="clear" w:color="auto" w:fill="FFFFFF"/>
        </w:rPr>
        <w:t xml:space="preserve"> of male bonding behaviour, which causes and effects power.  Bonding activity typically relates to workplace humour and banter. </w:t>
      </w:r>
      <w:proofErr w:type="spellStart"/>
      <w:r w:rsidR="00826FA6">
        <w:rPr>
          <w:rStyle w:val="normaltextrun"/>
          <w:rFonts w:ascii="Times New Roman" w:hAnsi="Times New Roman" w:cs="Times New Roman"/>
          <w:color w:val="000000" w:themeColor="text1"/>
          <w:shd w:val="clear" w:color="auto" w:fill="FFFFFF"/>
        </w:rPr>
        <w:t>Ringblom’s</w:t>
      </w:r>
      <w:proofErr w:type="spellEnd"/>
      <w:r w:rsidR="00826FA6">
        <w:rPr>
          <w:rStyle w:val="normaltextrun"/>
          <w:rFonts w:ascii="Times New Roman" w:hAnsi="Times New Roman" w:cs="Times New Roman"/>
          <w:color w:val="000000" w:themeColor="text1"/>
          <w:shd w:val="clear" w:color="auto" w:fill="FFFFFF"/>
        </w:rPr>
        <w:t xml:space="preserve"> r</w:t>
      </w:r>
      <w:r w:rsidR="004F2355">
        <w:rPr>
          <w:rStyle w:val="normaltextrun"/>
          <w:rFonts w:ascii="Times New Roman" w:hAnsi="Times New Roman" w:cs="Times New Roman"/>
          <w:color w:val="000000" w:themeColor="text1"/>
          <w:shd w:val="clear" w:color="auto" w:fill="FFFFFF"/>
        </w:rPr>
        <w:t>e</w:t>
      </w:r>
      <w:r w:rsidR="00826FA6">
        <w:rPr>
          <w:rStyle w:val="normaltextrun"/>
          <w:rFonts w:ascii="Times New Roman" w:hAnsi="Times New Roman" w:cs="Times New Roman"/>
          <w:color w:val="000000" w:themeColor="text1"/>
          <w:shd w:val="clear" w:color="auto" w:fill="FFFFFF"/>
        </w:rPr>
        <w:t>se</w:t>
      </w:r>
      <w:r w:rsidR="004F2355">
        <w:rPr>
          <w:rStyle w:val="normaltextrun"/>
          <w:rFonts w:ascii="Times New Roman" w:hAnsi="Times New Roman" w:cs="Times New Roman"/>
          <w:color w:val="000000" w:themeColor="text1"/>
          <w:shd w:val="clear" w:color="auto" w:fill="FFFFFF"/>
        </w:rPr>
        <w:t>a</w:t>
      </w:r>
      <w:r w:rsidR="00826FA6">
        <w:rPr>
          <w:rStyle w:val="normaltextrun"/>
          <w:rFonts w:ascii="Times New Roman" w:hAnsi="Times New Roman" w:cs="Times New Roman"/>
          <w:color w:val="000000" w:themeColor="text1"/>
          <w:shd w:val="clear" w:color="auto" w:fill="FFFFFF"/>
        </w:rPr>
        <w:t>rch (2022)</w:t>
      </w:r>
      <w:r w:rsidR="00C357CE">
        <w:rPr>
          <w:rStyle w:val="normaltextrun"/>
          <w:rFonts w:ascii="Times New Roman" w:hAnsi="Times New Roman" w:cs="Times New Roman"/>
          <w:color w:val="000000" w:themeColor="text1"/>
          <w:shd w:val="clear" w:color="auto" w:fill="FFFFFF"/>
        </w:rPr>
        <w:t xml:space="preserve"> draws attention towards banter</w:t>
      </w:r>
      <w:r w:rsidR="00826FA6">
        <w:rPr>
          <w:rStyle w:val="normaltextrun"/>
          <w:rFonts w:ascii="Times New Roman" w:hAnsi="Times New Roman" w:cs="Times New Roman"/>
          <w:color w:val="000000" w:themeColor="text1"/>
          <w:shd w:val="clear" w:color="auto" w:fill="FFFFFF"/>
        </w:rPr>
        <w:t>,</w:t>
      </w:r>
      <w:r w:rsidR="00C357CE">
        <w:rPr>
          <w:rStyle w:val="normaltextrun"/>
          <w:rFonts w:ascii="Times New Roman" w:hAnsi="Times New Roman" w:cs="Times New Roman"/>
          <w:color w:val="000000" w:themeColor="text1"/>
          <w:shd w:val="clear" w:color="auto" w:fill="FFFFFF"/>
        </w:rPr>
        <w:t xml:space="preserve"> the alleged </w:t>
      </w:r>
      <w:proofErr w:type="spellStart"/>
      <w:r w:rsidR="00C357CE">
        <w:rPr>
          <w:rStyle w:val="normaltextrun"/>
          <w:rFonts w:ascii="Times New Roman" w:hAnsi="Times New Roman" w:cs="Times New Roman"/>
          <w:color w:val="000000" w:themeColor="text1"/>
          <w:shd w:val="clear" w:color="auto" w:fill="FFFFFF"/>
        </w:rPr>
        <w:t>humerous</w:t>
      </w:r>
      <w:proofErr w:type="spellEnd"/>
      <w:r w:rsidR="00C357CE">
        <w:rPr>
          <w:rStyle w:val="normaltextrun"/>
          <w:rFonts w:ascii="Times New Roman" w:hAnsi="Times New Roman" w:cs="Times New Roman"/>
          <w:color w:val="000000" w:themeColor="text1"/>
          <w:shd w:val="clear" w:color="auto" w:fill="FFFFFF"/>
        </w:rPr>
        <w:t xml:space="preserve"> and playful interaction between </w:t>
      </w:r>
      <w:proofErr w:type="spellStart"/>
      <w:r w:rsidR="00C357CE">
        <w:rPr>
          <w:rStyle w:val="normaltextrun"/>
          <w:rFonts w:ascii="Times New Roman" w:hAnsi="Times New Roman" w:cs="Times New Roman"/>
          <w:color w:val="000000" w:themeColor="text1"/>
          <w:shd w:val="clear" w:color="auto" w:fill="FFFFFF"/>
        </w:rPr>
        <w:t>collegues</w:t>
      </w:r>
      <w:proofErr w:type="spellEnd"/>
      <w:r w:rsidRPr="004512BD">
        <w:rPr>
          <w:rStyle w:val="normaltextrun"/>
          <w:rFonts w:ascii="Times New Roman" w:hAnsi="Times New Roman" w:cs="Times New Roman"/>
          <w:color w:val="000000" w:themeColor="text1"/>
          <w:shd w:val="clear" w:color="auto" w:fill="FFFFFF"/>
        </w:rPr>
        <w:t xml:space="preserve">. </w:t>
      </w:r>
      <w:r w:rsidR="004512BD" w:rsidRPr="004512BD">
        <w:rPr>
          <w:rStyle w:val="normaltextrun"/>
          <w:rFonts w:ascii="Times New Roman" w:hAnsi="Times New Roman" w:cs="Times New Roman"/>
          <w:color w:val="000000" w:themeColor="text1"/>
          <w:shd w:val="clear" w:color="auto" w:fill="FFFFFF"/>
        </w:rPr>
        <w:t>T</w:t>
      </w:r>
      <w:r w:rsidRPr="004512BD">
        <w:rPr>
          <w:rStyle w:val="normaltextrun"/>
          <w:rFonts w:ascii="Times New Roman" w:hAnsi="Times New Roman" w:cs="Times New Roman"/>
          <w:color w:val="000000" w:themeColor="text1"/>
          <w:shd w:val="clear" w:color="auto" w:fill="FFFFFF"/>
        </w:rPr>
        <w:t>he playful exchange</w:t>
      </w:r>
      <w:r w:rsidR="004512BD" w:rsidRPr="004512BD">
        <w:rPr>
          <w:rStyle w:val="normaltextrun"/>
          <w:rFonts w:ascii="Times New Roman" w:hAnsi="Times New Roman" w:cs="Times New Roman"/>
          <w:color w:val="000000" w:themeColor="text1"/>
          <w:shd w:val="clear" w:color="auto" w:fill="FFFFFF"/>
        </w:rPr>
        <w:t xml:space="preserve"> can</w:t>
      </w:r>
      <w:r w:rsidRPr="004512BD">
        <w:rPr>
          <w:rStyle w:val="normaltextrun"/>
          <w:rFonts w:ascii="Times New Roman" w:hAnsi="Times New Roman" w:cs="Times New Roman"/>
          <w:color w:val="000000" w:themeColor="text1"/>
          <w:shd w:val="clear" w:color="auto" w:fill="FFFFFF"/>
        </w:rPr>
        <w:t xml:space="preserve"> facilitate bonding within team but </w:t>
      </w:r>
      <w:r w:rsidR="004512BD" w:rsidRPr="004512BD">
        <w:rPr>
          <w:rStyle w:val="normaltextrun"/>
          <w:rFonts w:ascii="Times New Roman" w:hAnsi="Times New Roman" w:cs="Times New Roman"/>
          <w:color w:val="000000" w:themeColor="text1"/>
          <w:shd w:val="clear" w:color="auto" w:fill="FFFFFF"/>
        </w:rPr>
        <w:t>th</w:t>
      </w:r>
      <w:r w:rsidRPr="004512BD">
        <w:rPr>
          <w:rStyle w:val="normaltextrun"/>
          <w:rFonts w:ascii="Times New Roman" w:hAnsi="Times New Roman" w:cs="Times New Roman"/>
          <w:color w:val="000000" w:themeColor="text1"/>
          <w:shd w:val="clear" w:color="auto" w:fill="FFFFFF"/>
        </w:rPr>
        <w:t>ere lays the danger of moving beyond banter compromising inclusion and potentially moving into the something far more damaging</w:t>
      </w:r>
      <w:r w:rsidR="00826FA6">
        <w:rPr>
          <w:rStyle w:val="normaltextrun"/>
          <w:rFonts w:ascii="Times New Roman" w:hAnsi="Times New Roman" w:cs="Times New Roman"/>
          <w:color w:val="000000" w:themeColor="text1"/>
          <w:shd w:val="clear" w:color="auto" w:fill="FFFFFF"/>
        </w:rPr>
        <w:t xml:space="preserve"> as</w:t>
      </w:r>
      <w:r w:rsidR="00C357CE">
        <w:rPr>
          <w:rStyle w:val="normaltextrun"/>
          <w:rFonts w:ascii="Times New Roman" w:hAnsi="Times New Roman" w:cs="Times New Roman"/>
          <w:color w:val="000000" w:themeColor="text1"/>
          <w:shd w:val="clear" w:color="auto" w:fill="FFFFFF"/>
        </w:rPr>
        <w:t xml:space="preserve"> it frequently uses sexualised language</w:t>
      </w:r>
      <w:r w:rsidR="00826FA6">
        <w:rPr>
          <w:rStyle w:val="normaltextrun"/>
          <w:rFonts w:ascii="Times New Roman" w:hAnsi="Times New Roman" w:cs="Times New Roman"/>
          <w:color w:val="000000" w:themeColor="text1"/>
          <w:shd w:val="clear" w:color="auto" w:fill="FFFFFF"/>
        </w:rPr>
        <w:t xml:space="preserve"> and power and control. </w:t>
      </w:r>
      <w:r w:rsidR="004512BD" w:rsidRPr="00826FA6">
        <w:rPr>
          <w:rStyle w:val="normaltextrun"/>
          <w:rFonts w:ascii="Times New Roman" w:hAnsi="Times New Roman" w:cs="Times New Roman"/>
          <w:color w:val="auto"/>
          <w:shd w:val="clear" w:color="auto" w:fill="FFFFFF"/>
        </w:rPr>
        <w:t xml:space="preserve">Foley et al </w:t>
      </w:r>
      <w:r w:rsidR="00BA1BC0" w:rsidRPr="00826FA6">
        <w:rPr>
          <w:rStyle w:val="normaltextrun"/>
          <w:rFonts w:ascii="Times New Roman" w:hAnsi="Times New Roman" w:cs="Times New Roman"/>
          <w:color w:val="auto"/>
          <w:shd w:val="clear" w:color="auto" w:fill="FFFFFF"/>
        </w:rPr>
        <w:t>(</w:t>
      </w:r>
      <w:r w:rsidR="004512BD" w:rsidRPr="00826FA6">
        <w:rPr>
          <w:rStyle w:val="normaltextrun"/>
          <w:rFonts w:ascii="Times New Roman" w:hAnsi="Times New Roman" w:cs="Times New Roman"/>
          <w:color w:val="auto"/>
          <w:shd w:val="clear" w:color="auto" w:fill="FFFFFF"/>
        </w:rPr>
        <w:t>2022 cited Brown and Woodfield p187</w:t>
      </w:r>
      <w:r w:rsidR="00BA1BC0" w:rsidRPr="00826FA6">
        <w:rPr>
          <w:rStyle w:val="normaltextrun"/>
          <w:rFonts w:ascii="Times New Roman" w:hAnsi="Times New Roman" w:cs="Times New Roman"/>
          <w:color w:val="auto"/>
          <w:shd w:val="clear" w:color="auto" w:fill="FFFFFF"/>
        </w:rPr>
        <w:t>)</w:t>
      </w:r>
      <w:r w:rsidR="004512BD" w:rsidRPr="00826FA6">
        <w:rPr>
          <w:rStyle w:val="normaltextrun"/>
          <w:rFonts w:ascii="Times New Roman" w:hAnsi="Times New Roman" w:cs="Times New Roman"/>
          <w:color w:val="auto"/>
          <w:shd w:val="clear" w:color="auto" w:fill="FFFFFF"/>
        </w:rPr>
        <w:t xml:space="preserve"> </w:t>
      </w:r>
      <w:r w:rsidR="004512BD" w:rsidRPr="004512BD">
        <w:rPr>
          <w:rStyle w:val="normaltextrun"/>
          <w:rFonts w:ascii="Times New Roman" w:hAnsi="Times New Roman" w:cs="Times New Roman"/>
          <w:color w:val="000000" w:themeColor="text1"/>
          <w:shd w:val="clear" w:color="auto" w:fill="FFFFFF"/>
        </w:rPr>
        <w:t>describe</w:t>
      </w:r>
      <w:r w:rsidRPr="004512BD">
        <w:rPr>
          <w:rStyle w:val="normaltextrun"/>
          <w:rFonts w:ascii="Times New Roman" w:hAnsi="Times New Roman" w:cs="Times New Roman"/>
          <w:color w:val="000000" w:themeColor="text1"/>
          <w:shd w:val="clear" w:color="auto" w:fill="FFFFFF"/>
        </w:rPr>
        <w:t xml:space="preserve"> collective tolerance of male dominated banter </w:t>
      </w:r>
      <w:r w:rsidR="00BA1BC0">
        <w:rPr>
          <w:rStyle w:val="normaltextrun"/>
          <w:rFonts w:ascii="Times New Roman" w:hAnsi="Times New Roman" w:cs="Times New Roman"/>
          <w:color w:val="000000" w:themeColor="text1"/>
          <w:shd w:val="clear" w:color="auto" w:fill="FFFFFF"/>
        </w:rPr>
        <w:t>in</w:t>
      </w:r>
      <w:r w:rsidRPr="004512BD">
        <w:rPr>
          <w:rStyle w:val="normaltextrun"/>
          <w:rFonts w:ascii="Times New Roman" w:hAnsi="Times New Roman" w:cs="Times New Roman"/>
          <w:color w:val="000000" w:themeColor="text1"/>
          <w:shd w:val="clear" w:color="auto" w:fill="FFFFFF"/>
        </w:rPr>
        <w:t xml:space="preserve"> male dominated </w:t>
      </w:r>
      <w:proofErr w:type="gramStart"/>
      <w:r w:rsidRPr="004512BD">
        <w:rPr>
          <w:rStyle w:val="normaltextrun"/>
          <w:rFonts w:ascii="Times New Roman" w:hAnsi="Times New Roman" w:cs="Times New Roman"/>
          <w:color w:val="000000" w:themeColor="text1"/>
          <w:shd w:val="clear" w:color="auto" w:fill="FFFFFF"/>
        </w:rPr>
        <w:t>organisations</w:t>
      </w:r>
      <w:r w:rsidR="00826FA6">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 </w:t>
      </w:r>
      <w:r w:rsidRPr="004512BD">
        <w:rPr>
          <w:rStyle w:val="normaltextrun"/>
          <w:rFonts w:ascii="Times New Roman" w:hAnsi="Times New Roman" w:cs="Times New Roman"/>
          <w:color w:val="FF0000"/>
          <w:shd w:val="clear" w:color="auto" w:fill="FFFFFF"/>
        </w:rPr>
        <w:t xml:space="preserve"> </w:t>
      </w:r>
      <w:r w:rsidRPr="004512BD">
        <w:rPr>
          <w:rStyle w:val="normaltextrun"/>
          <w:rFonts w:ascii="Times New Roman" w:hAnsi="Times New Roman" w:cs="Times New Roman"/>
          <w:color w:val="000000" w:themeColor="text1"/>
          <w:shd w:val="clear" w:color="auto" w:fill="FFFFFF"/>
        </w:rPr>
        <w:t>which</w:t>
      </w:r>
      <w:proofErr w:type="gramEnd"/>
      <w:r w:rsidRPr="004512BD">
        <w:rPr>
          <w:rStyle w:val="normaltextrun"/>
          <w:rFonts w:ascii="Times New Roman" w:hAnsi="Times New Roman" w:cs="Times New Roman"/>
          <w:color w:val="000000" w:themeColor="text1"/>
          <w:shd w:val="clear" w:color="auto" w:fill="FFFFFF"/>
        </w:rPr>
        <w:t xml:space="preserve"> can lead to aggressive and disrespectful behaviour</w:t>
      </w:r>
      <w:r w:rsidR="004512BD" w:rsidRPr="004512BD">
        <w:rPr>
          <w:rStyle w:val="normaltextrun"/>
          <w:rFonts w:ascii="Times New Roman" w:hAnsi="Times New Roman" w:cs="Times New Roman"/>
          <w:color w:val="000000" w:themeColor="text1"/>
          <w:shd w:val="clear" w:color="auto" w:fill="FFFFFF"/>
        </w:rPr>
        <w:t xml:space="preserve">. </w:t>
      </w:r>
      <w:proofErr w:type="spellStart"/>
      <w:r w:rsidR="004512BD" w:rsidRPr="004512BD">
        <w:rPr>
          <w:rStyle w:val="normaltextrun"/>
          <w:rFonts w:ascii="Times New Roman" w:hAnsi="Times New Roman" w:cs="Times New Roman"/>
          <w:color w:val="000000" w:themeColor="text1"/>
          <w:shd w:val="clear" w:color="auto" w:fill="FFFFFF"/>
        </w:rPr>
        <w:t>Jorbert</w:t>
      </w:r>
      <w:proofErr w:type="spellEnd"/>
      <w:r w:rsidR="004512BD" w:rsidRPr="004512BD">
        <w:rPr>
          <w:rStyle w:val="normaltextrun"/>
          <w:rFonts w:ascii="Times New Roman" w:hAnsi="Times New Roman" w:cs="Times New Roman"/>
          <w:color w:val="000000" w:themeColor="text1"/>
          <w:shd w:val="clear" w:color="auto" w:fill="FFFFFF"/>
        </w:rPr>
        <w:t xml:space="preserve"> and </w:t>
      </w:r>
      <w:proofErr w:type="spellStart"/>
      <w:r w:rsidR="004512BD" w:rsidRPr="004512BD">
        <w:rPr>
          <w:rStyle w:val="normaltextrun"/>
          <w:rFonts w:ascii="Times New Roman" w:hAnsi="Times New Roman" w:cs="Times New Roman"/>
          <w:color w:val="000000" w:themeColor="text1"/>
          <w:shd w:val="clear" w:color="auto" w:fill="FFFFFF"/>
        </w:rPr>
        <w:t>Sorlin</w:t>
      </w:r>
      <w:proofErr w:type="spellEnd"/>
      <w:r w:rsidR="004512BD" w:rsidRPr="004512BD">
        <w:rPr>
          <w:rStyle w:val="normaltextrun"/>
          <w:rFonts w:ascii="Times New Roman" w:hAnsi="Times New Roman" w:cs="Times New Roman"/>
          <w:color w:val="000000" w:themeColor="text1"/>
          <w:shd w:val="clear" w:color="auto" w:fill="FFFFFF"/>
        </w:rPr>
        <w:t xml:space="preserve"> </w:t>
      </w:r>
      <w:r w:rsidR="004512BD" w:rsidRPr="0084562F">
        <w:rPr>
          <w:rStyle w:val="normaltextrun"/>
          <w:rFonts w:ascii="Times New Roman" w:hAnsi="Times New Roman" w:cs="Times New Roman"/>
          <w:color w:val="auto"/>
          <w:shd w:val="clear" w:color="auto" w:fill="FFFFFF"/>
        </w:rPr>
        <w:t>(</w:t>
      </w:r>
      <w:r w:rsidR="0084562F">
        <w:rPr>
          <w:rStyle w:val="normaltextrun"/>
          <w:rFonts w:ascii="Times New Roman" w:hAnsi="Times New Roman" w:cs="Times New Roman"/>
          <w:color w:val="auto"/>
          <w:shd w:val="clear" w:color="auto" w:fill="FFFFFF"/>
        </w:rPr>
        <w:t>2018</w:t>
      </w:r>
      <w:r w:rsidR="004512BD" w:rsidRPr="0084562F">
        <w:rPr>
          <w:rStyle w:val="normaltextrun"/>
          <w:rFonts w:ascii="Times New Roman" w:hAnsi="Times New Roman" w:cs="Times New Roman"/>
          <w:color w:val="auto"/>
          <w:shd w:val="clear" w:color="auto" w:fill="FFFFFF"/>
        </w:rPr>
        <w:t xml:space="preserve">) </w:t>
      </w:r>
      <w:r w:rsidR="004512BD" w:rsidRPr="004512BD">
        <w:rPr>
          <w:rStyle w:val="normaltextrun"/>
          <w:rFonts w:ascii="Times New Roman" w:hAnsi="Times New Roman" w:cs="Times New Roman"/>
          <w:color w:val="000000" w:themeColor="text1"/>
          <w:shd w:val="clear" w:color="auto" w:fill="FFFFFF"/>
        </w:rPr>
        <w:t>discuss how</w:t>
      </w:r>
      <w:r w:rsidRPr="004512BD">
        <w:rPr>
          <w:rStyle w:val="normaltextrun"/>
          <w:rFonts w:ascii="Times New Roman" w:hAnsi="Times New Roman" w:cs="Times New Roman"/>
          <w:color w:val="000000" w:themeColor="text1"/>
          <w:shd w:val="clear" w:color="auto" w:fill="FFFFFF"/>
        </w:rPr>
        <w:t xml:space="preserve"> </w:t>
      </w:r>
      <w:r w:rsidR="00BA1BC0">
        <w:rPr>
          <w:rStyle w:val="normaltextrun"/>
          <w:rFonts w:ascii="Times New Roman" w:hAnsi="Times New Roman" w:cs="Times New Roman"/>
          <w:color w:val="000000" w:themeColor="text1"/>
          <w:shd w:val="clear" w:color="auto" w:fill="FFFFFF"/>
        </w:rPr>
        <w:t>banter can</w:t>
      </w:r>
      <w:r w:rsidRPr="004512BD">
        <w:rPr>
          <w:rStyle w:val="normaltextrun"/>
          <w:rFonts w:ascii="Times New Roman" w:hAnsi="Times New Roman" w:cs="Times New Roman"/>
          <w:color w:val="000000" w:themeColor="text1"/>
          <w:shd w:val="clear" w:color="auto" w:fill="FFFFFF"/>
        </w:rPr>
        <w:t xml:space="preserve"> be </w:t>
      </w:r>
      <w:proofErr w:type="gramStart"/>
      <w:r w:rsidRPr="004512BD">
        <w:rPr>
          <w:rStyle w:val="normaltextrun"/>
          <w:rFonts w:ascii="Times New Roman" w:hAnsi="Times New Roman" w:cs="Times New Roman"/>
          <w:color w:val="000000" w:themeColor="text1"/>
          <w:shd w:val="clear" w:color="auto" w:fill="FFFFFF"/>
        </w:rPr>
        <w:t>used  as</w:t>
      </w:r>
      <w:proofErr w:type="gramEnd"/>
      <w:r w:rsidRPr="004512BD">
        <w:rPr>
          <w:rStyle w:val="normaltextrun"/>
          <w:rFonts w:ascii="Times New Roman" w:hAnsi="Times New Roman" w:cs="Times New Roman"/>
          <w:color w:val="000000" w:themeColor="text1"/>
          <w:shd w:val="clear" w:color="auto" w:fill="FFFFFF"/>
        </w:rPr>
        <w:t xml:space="preserve"> an attempted excuse to legitimise sexism, racism, bullyin</w:t>
      </w:r>
      <w:r w:rsidR="004512BD" w:rsidRPr="004512BD">
        <w:rPr>
          <w:rStyle w:val="normaltextrun"/>
          <w:rFonts w:ascii="Times New Roman" w:hAnsi="Times New Roman" w:cs="Times New Roman"/>
          <w:color w:val="000000" w:themeColor="text1"/>
          <w:shd w:val="clear" w:color="auto" w:fill="FFFFFF"/>
        </w:rPr>
        <w:t>g</w:t>
      </w:r>
      <w:r w:rsidRPr="004512BD">
        <w:rPr>
          <w:rStyle w:val="normaltextrun"/>
          <w:rFonts w:ascii="Times New Roman" w:hAnsi="Times New Roman" w:cs="Times New Roman"/>
          <w:color w:val="000000" w:themeColor="text1"/>
          <w:shd w:val="clear" w:color="auto" w:fill="FFFFFF"/>
        </w:rPr>
        <w:t xml:space="preserve"> and  </w:t>
      </w:r>
      <w:r w:rsidR="004512BD" w:rsidRPr="004512BD">
        <w:rPr>
          <w:rStyle w:val="normaltextrun"/>
          <w:rFonts w:ascii="Times New Roman" w:hAnsi="Times New Roman" w:cs="Times New Roman"/>
          <w:color w:val="000000" w:themeColor="text1"/>
          <w:shd w:val="clear" w:color="auto" w:fill="FFFFFF"/>
        </w:rPr>
        <w:t xml:space="preserve">harassment. </w:t>
      </w:r>
      <w:r w:rsidRPr="004512BD">
        <w:rPr>
          <w:rFonts w:ascii="Times New Roman" w:hAnsi="Times New Roman" w:cs="Times New Roman"/>
          <w:color w:val="000000" w:themeColor="text1"/>
        </w:rPr>
        <w:t xml:space="preserve">Recent </w:t>
      </w:r>
      <w:r w:rsidR="004512BD" w:rsidRPr="004512BD">
        <w:rPr>
          <w:rFonts w:ascii="Times New Roman" w:hAnsi="Times New Roman" w:cs="Times New Roman"/>
          <w:color w:val="000000" w:themeColor="text1"/>
        </w:rPr>
        <w:t xml:space="preserve">media </w:t>
      </w:r>
      <w:r w:rsidRPr="004512BD">
        <w:rPr>
          <w:rFonts w:ascii="Times New Roman" w:hAnsi="Times New Roman" w:cs="Times New Roman"/>
          <w:color w:val="000000" w:themeColor="text1"/>
        </w:rPr>
        <w:t>reporting puts this behaviour under the spotlight</w:t>
      </w:r>
      <w:r w:rsidR="004512BD" w:rsidRPr="004512BD">
        <w:rPr>
          <w:rFonts w:ascii="Times New Roman" w:hAnsi="Times New Roman" w:cs="Times New Roman"/>
          <w:color w:val="000000" w:themeColor="text1"/>
        </w:rPr>
        <w:t xml:space="preserve">, </w:t>
      </w:r>
      <w:r w:rsidRPr="004512BD">
        <w:rPr>
          <w:rFonts w:ascii="Times New Roman" w:hAnsi="Times New Roman" w:cs="Times New Roman"/>
          <w:color w:val="000000" w:themeColor="text1"/>
        </w:rPr>
        <w:t>forcing</w:t>
      </w:r>
      <w:r w:rsidRPr="004512BD">
        <w:rPr>
          <w:rStyle w:val="normaltextrun"/>
          <w:rFonts w:ascii="Times New Roman" w:hAnsi="Times New Roman" w:cs="Times New Roman"/>
          <w:color w:val="000000" w:themeColor="text1"/>
          <w:shd w:val="clear" w:color="auto" w:fill="FFFFFF"/>
        </w:rPr>
        <w:t xml:space="preserve"> immediate and impactful change.  We can see </w:t>
      </w:r>
      <w:r w:rsidR="004512BD" w:rsidRPr="004512BD">
        <w:rPr>
          <w:rStyle w:val="normaltextrun"/>
          <w:rFonts w:ascii="Times New Roman" w:hAnsi="Times New Roman" w:cs="Times New Roman"/>
          <w:color w:val="000000" w:themeColor="text1"/>
          <w:shd w:val="clear" w:color="auto" w:fill="FFFFFF"/>
        </w:rPr>
        <w:t>the use of banter bonding as a</w:t>
      </w:r>
      <w:r w:rsidRPr="004512BD">
        <w:rPr>
          <w:rStyle w:val="normaltextrun"/>
          <w:rFonts w:ascii="Times New Roman" w:hAnsi="Times New Roman" w:cs="Times New Roman"/>
          <w:color w:val="000000" w:themeColor="text1"/>
          <w:shd w:val="clear" w:color="auto" w:fill="FFFFFF"/>
        </w:rPr>
        <w:t xml:space="preserve"> link between the second layer of </w:t>
      </w:r>
      <w:r w:rsidR="004512BD" w:rsidRPr="004512BD">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Respect, Hierarchy and Establishing relationships</w:t>
      </w:r>
      <w:r w:rsidR="004512BD" w:rsidRPr="004512BD">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 and </w:t>
      </w:r>
      <w:r w:rsidR="004512BD" w:rsidRPr="004512BD">
        <w:rPr>
          <w:rStyle w:val="normaltextrun"/>
          <w:rFonts w:ascii="Times New Roman" w:hAnsi="Times New Roman" w:cs="Times New Roman"/>
          <w:color w:val="000000" w:themeColor="text1"/>
          <w:shd w:val="clear" w:color="auto" w:fill="FFFFFF"/>
        </w:rPr>
        <w:t>the third layer, ‘U</w:t>
      </w:r>
      <w:r w:rsidRPr="004512BD">
        <w:rPr>
          <w:rStyle w:val="normaltextrun"/>
          <w:rFonts w:ascii="Times New Roman" w:hAnsi="Times New Roman" w:cs="Times New Roman"/>
          <w:color w:val="000000" w:themeColor="text1"/>
          <w:shd w:val="clear" w:color="auto" w:fill="FFFFFF"/>
        </w:rPr>
        <w:t xml:space="preserve">nderlying </w:t>
      </w:r>
      <w:r w:rsidR="004512BD" w:rsidRPr="004512BD">
        <w:rPr>
          <w:rStyle w:val="normaltextrun"/>
          <w:rFonts w:ascii="Times New Roman" w:hAnsi="Times New Roman" w:cs="Times New Roman"/>
          <w:color w:val="000000" w:themeColor="text1"/>
          <w:shd w:val="clear" w:color="auto" w:fill="FFFFFF"/>
        </w:rPr>
        <w:t>V</w:t>
      </w:r>
      <w:r w:rsidRPr="004512BD">
        <w:rPr>
          <w:rStyle w:val="normaltextrun"/>
          <w:rFonts w:ascii="Times New Roman" w:hAnsi="Times New Roman" w:cs="Times New Roman"/>
          <w:color w:val="000000" w:themeColor="text1"/>
          <w:shd w:val="clear" w:color="auto" w:fill="FFFFFF"/>
        </w:rPr>
        <w:t>alues</w:t>
      </w:r>
      <w:r w:rsidR="004512BD" w:rsidRPr="004512BD">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 </w:t>
      </w:r>
      <w:proofErr w:type="spellStart"/>
      <w:r w:rsidR="004512BD" w:rsidRPr="004512BD">
        <w:rPr>
          <w:rStyle w:val="normaltextrun"/>
          <w:rFonts w:ascii="Times New Roman" w:hAnsi="Times New Roman" w:cs="Times New Roman"/>
          <w:color w:val="000000" w:themeColor="text1"/>
          <w:shd w:val="clear" w:color="auto" w:fill="FFFFFF"/>
        </w:rPr>
        <w:t>Baignet</w:t>
      </w:r>
      <w:proofErr w:type="spellEnd"/>
      <w:r w:rsidR="004512BD" w:rsidRPr="004512BD">
        <w:rPr>
          <w:rStyle w:val="normaltextrun"/>
          <w:rFonts w:ascii="Times New Roman" w:hAnsi="Times New Roman" w:cs="Times New Roman"/>
          <w:color w:val="000000" w:themeColor="text1"/>
          <w:shd w:val="clear" w:color="auto" w:fill="FFFFFF"/>
        </w:rPr>
        <w:t xml:space="preserve"> </w:t>
      </w:r>
      <w:r w:rsidR="0084562F">
        <w:rPr>
          <w:rStyle w:val="normaltextrun"/>
          <w:rFonts w:ascii="Times New Roman" w:hAnsi="Times New Roman" w:cs="Times New Roman"/>
          <w:color w:val="000000" w:themeColor="text1"/>
          <w:shd w:val="clear" w:color="auto" w:fill="FFFFFF"/>
        </w:rPr>
        <w:t>(</w:t>
      </w:r>
      <w:r w:rsidR="004512BD" w:rsidRPr="004512BD">
        <w:rPr>
          <w:rStyle w:val="normaltextrun"/>
          <w:rFonts w:ascii="Times New Roman" w:hAnsi="Times New Roman" w:cs="Times New Roman"/>
          <w:color w:val="000000" w:themeColor="text1"/>
          <w:shd w:val="clear" w:color="auto" w:fill="FFFFFF"/>
        </w:rPr>
        <w:t>2001</w:t>
      </w:r>
      <w:r w:rsidR="0084562F">
        <w:rPr>
          <w:rStyle w:val="normaltextrun"/>
          <w:rFonts w:ascii="Times New Roman" w:hAnsi="Times New Roman" w:cs="Times New Roman"/>
          <w:color w:val="000000" w:themeColor="text1"/>
          <w:shd w:val="clear" w:color="auto" w:fill="FFFFFF"/>
        </w:rPr>
        <w:t>)</w:t>
      </w:r>
      <w:r w:rsidR="004512BD" w:rsidRPr="004512BD">
        <w:rPr>
          <w:rStyle w:val="normaltextrun"/>
          <w:rFonts w:ascii="Times New Roman" w:hAnsi="Times New Roman" w:cs="Times New Roman"/>
          <w:color w:val="000000" w:themeColor="text1"/>
          <w:shd w:val="clear" w:color="auto" w:fill="FFFFFF"/>
        </w:rPr>
        <w:t xml:space="preserve"> notes how o</w:t>
      </w:r>
      <w:r w:rsidRPr="004512BD">
        <w:rPr>
          <w:rStyle w:val="normaltextrun"/>
          <w:rFonts w:ascii="Times New Roman" w:hAnsi="Times New Roman" w:cs="Times New Roman"/>
          <w:color w:val="000000" w:themeColor="text1"/>
          <w:shd w:val="clear" w:color="auto" w:fill="FFFFFF"/>
        </w:rPr>
        <w:t>perational and non</w:t>
      </w:r>
      <w:r w:rsidR="004512BD" w:rsidRPr="004512BD">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operational staff interact effectively together, however </w:t>
      </w:r>
      <w:r w:rsidR="004512BD" w:rsidRPr="004512BD">
        <w:rPr>
          <w:rStyle w:val="normaltextrun"/>
          <w:rFonts w:ascii="Times New Roman" w:hAnsi="Times New Roman" w:cs="Times New Roman"/>
          <w:color w:val="000000" w:themeColor="text1"/>
          <w:shd w:val="clear" w:color="auto" w:fill="FFFFFF"/>
        </w:rPr>
        <w:t>o</w:t>
      </w:r>
      <w:r w:rsidRPr="004512BD">
        <w:rPr>
          <w:rStyle w:val="normaltextrun"/>
          <w:rFonts w:ascii="Times New Roman" w:hAnsi="Times New Roman" w:cs="Times New Roman"/>
          <w:color w:val="000000" w:themeColor="text1"/>
          <w:shd w:val="clear" w:color="auto" w:fill="FFFFFF"/>
        </w:rPr>
        <w:t>perational staff sustain a strong, informal authority that rivals any more formal organisation structure</w:t>
      </w:r>
      <w:r w:rsidR="00BA1BC0">
        <w:rPr>
          <w:rStyle w:val="normaltextrun"/>
          <w:rFonts w:ascii="Times New Roman" w:hAnsi="Times New Roman" w:cs="Times New Roman"/>
          <w:color w:val="000000" w:themeColor="text1"/>
          <w:shd w:val="clear" w:color="auto" w:fill="FFFFFF"/>
        </w:rPr>
        <w:t xml:space="preserve"> </w:t>
      </w:r>
      <w:r w:rsidRPr="004512BD">
        <w:rPr>
          <w:rStyle w:val="normaltextrun"/>
          <w:rFonts w:ascii="Times New Roman" w:hAnsi="Times New Roman" w:cs="Times New Roman"/>
          <w:color w:val="000000" w:themeColor="text1"/>
          <w:shd w:val="clear" w:color="auto" w:fill="FFFFFF"/>
        </w:rPr>
        <w:t>of authority and hierarchy</w:t>
      </w:r>
      <w:r w:rsidR="004512BD" w:rsidRPr="004512BD">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 </w:t>
      </w:r>
      <w:proofErr w:type="spellStart"/>
      <w:r w:rsidR="004512BD" w:rsidRPr="004512BD">
        <w:rPr>
          <w:rStyle w:val="normaltextrun"/>
          <w:rFonts w:ascii="Times New Roman" w:hAnsi="Times New Roman" w:cs="Times New Roman"/>
          <w:color w:val="000000" w:themeColor="text1"/>
          <w:shd w:val="clear" w:color="auto" w:fill="FFFFFF"/>
        </w:rPr>
        <w:t>Baignet</w:t>
      </w:r>
      <w:proofErr w:type="spellEnd"/>
      <w:r w:rsidR="004512BD" w:rsidRPr="004512BD">
        <w:rPr>
          <w:rStyle w:val="normaltextrun"/>
          <w:rFonts w:ascii="Times New Roman" w:hAnsi="Times New Roman" w:cs="Times New Roman"/>
          <w:color w:val="000000" w:themeColor="text1"/>
          <w:shd w:val="clear" w:color="auto" w:fill="FFFFFF"/>
        </w:rPr>
        <w:t xml:space="preserve"> also describes</w:t>
      </w:r>
      <w:r w:rsidRPr="004512BD">
        <w:rPr>
          <w:rStyle w:val="normaltextrun"/>
          <w:rFonts w:ascii="Times New Roman" w:hAnsi="Times New Roman" w:cs="Times New Roman"/>
          <w:color w:val="000000" w:themeColor="text1"/>
          <w:shd w:val="clear" w:color="auto" w:fill="FFFFFF"/>
        </w:rPr>
        <w:t xml:space="preserve"> Fire and Rescue Services</w:t>
      </w:r>
      <w:r w:rsidR="00BA1BC0">
        <w:rPr>
          <w:rStyle w:val="normaltextrun"/>
          <w:rFonts w:ascii="Times New Roman" w:hAnsi="Times New Roman" w:cs="Times New Roman"/>
          <w:color w:val="000000" w:themeColor="text1"/>
          <w:shd w:val="clear" w:color="auto" w:fill="FFFFFF"/>
        </w:rPr>
        <w:t>,</w:t>
      </w:r>
      <w:r w:rsidRPr="004512BD">
        <w:rPr>
          <w:rStyle w:val="normaltextrun"/>
          <w:rFonts w:ascii="Times New Roman" w:hAnsi="Times New Roman" w:cs="Times New Roman"/>
          <w:color w:val="000000" w:themeColor="text1"/>
          <w:shd w:val="clear" w:color="auto" w:fill="FFFFFF"/>
        </w:rPr>
        <w:t xml:space="preserve"> </w:t>
      </w:r>
      <w:r w:rsidR="004512BD" w:rsidRPr="004512BD">
        <w:rPr>
          <w:rStyle w:val="normaltextrun"/>
          <w:rFonts w:ascii="Times New Roman" w:hAnsi="Times New Roman" w:cs="Times New Roman"/>
          <w:color w:val="000000" w:themeColor="text1"/>
          <w:shd w:val="clear" w:color="auto" w:fill="FFFFFF"/>
        </w:rPr>
        <w:t>two</w:t>
      </w:r>
      <w:r w:rsidR="00BA1BC0">
        <w:rPr>
          <w:rStyle w:val="normaltextrun"/>
          <w:rFonts w:ascii="Times New Roman" w:hAnsi="Times New Roman" w:cs="Times New Roman"/>
          <w:color w:val="000000" w:themeColor="text1"/>
          <w:shd w:val="clear" w:color="auto" w:fill="FFFFFF"/>
        </w:rPr>
        <w:t>-</w:t>
      </w:r>
      <w:r w:rsidR="004512BD" w:rsidRPr="004512BD">
        <w:rPr>
          <w:rStyle w:val="normaltextrun"/>
          <w:rFonts w:ascii="Times New Roman" w:hAnsi="Times New Roman" w:cs="Times New Roman"/>
          <w:color w:val="000000" w:themeColor="text1"/>
          <w:shd w:val="clear" w:color="auto" w:fill="FFFFFF"/>
        </w:rPr>
        <w:t>decade attempt,</w:t>
      </w:r>
      <w:r w:rsidRPr="004512BD">
        <w:rPr>
          <w:rStyle w:val="normaltextrun"/>
          <w:rFonts w:ascii="Times New Roman" w:hAnsi="Times New Roman" w:cs="Times New Roman"/>
          <w:color w:val="000000" w:themeColor="text1"/>
          <w:shd w:val="clear" w:color="auto" w:fill="FFFFFF"/>
        </w:rPr>
        <w:t xml:space="preserve"> to modernise and attract greater diversity, </w:t>
      </w:r>
      <w:r w:rsidR="004512BD" w:rsidRPr="004512BD">
        <w:rPr>
          <w:rStyle w:val="normaltextrun"/>
          <w:rFonts w:ascii="Times New Roman" w:hAnsi="Times New Roman" w:cs="Times New Roman"/>
          <w:color w:val="000000" w:themeColor="text1"/>
          <w:shd w:val="clear" w:color="auto" w:fill="FFFFFF"/>
        </w:rPr>
        <w:t xml:space="preserve">yet still </w:t>
      </w:r>
      <w:r w:rsidRPr="004512BD">
        <w:rPr>
          <w:rStyle w:val="normaltextrun"/>
          <w:rFonts w:ascii="Times New Roman" w:hAnsi="Times New Roman" w:cs="Times New Roman"/>
          <w:color w:val="000000" w:themeColor="text1"/>
          <w:shd w:val="clear" w:color="auto" w:fill="FFFFFF"/>
        </w:rPr>
        <w:t xml:space="preserve">the </w:t>
      </w:r>
      <w:r w:rsidR="00826FA6">
        <w:rPr>
          <w:rStyle w:val="normaltextrun"/>
          <w:rFonts w:ascii="Times New Roman" w:hAnsi="Times New Roman" w:cs="Times New Roman"/>
          <w:color w:val="000000" w:themeColor="text1"/>
          <w:shd w:val="clear" w:color="auto" w:fill="FFFFFF"/>
        </w:rPr>
        <w:t>F</w:t>
      </w:r>
      <w:r w:rsidRPr="004512BD">
        <w:rPr>
          <w:rStyle w:val="normaltextrun"/>
          <w:rFonts w:ascii="Times New Roman" w:hAnsi="Times New Roman" w:cs="Times New Roman"/>
          <w:color w:val="000000" w:themeColor="text1"/>
          <w:shd w:val="clear" w:color="auto" w:fill="FFFFFF"/>
        </w:rPr>
        <w:t xml:space="preserve">irefighter occupies a powerful position with intersecting characteristics of class, sex, </w:t>
      </w:r>
      <w:proofErr w:type="gramStart"/>
      <w:r w:rsidRPr="004512BD">
        <w:rPr>
          <w:rStyle w:val="normaltextrun"/>
          <w:rFonts w:ascii="Times New Roman" w:hAnsi="Times New Roman" w:cs="Times New Roman"/>
          <w:color w:val="000000" w:themeColor="text1"/>
          <w:shd w:val="clear" w:color="auto" w:fill="FFFFFF"/>
        </w:rPr>
        <w:t>sexuality</w:t>
      </w:r>
      <w:proofErr w:type="gramEnd"/>
      <w:r w:rsidR="004512BD" w:rsidRPr="004512BD">
        <w:rPr>
          <w:rStyle w:val="normaltextrun"/>
          <w:rFonts w:ascii="Times New Roman" w:hAnsi="Times New Roman" w:cs="Times New Roman"/>
          <w:color w:val="000000" w:themeColor="text1"/>
          <w:shd w:val="clear" w:color="auto" w:fill="FFFFFF"/>
        </w:rPr>
        <w:t xml:space="preserve"> and </w:t>
      </w:r>
      <w:r w:rsidRPr="004512BD">
        <w:rPr>
          <w:rStyle w:val="normaltextrun"/>
          <w:rFonts w:ascii="Times New Roman" w:hAnsi="Times New Roman" w:cs="Times New Roman"/>
          <w:color w:val="000000" w:themeColor="text1"/>
          <w:shd w:val="clear" w:color="auto" w:fill="FFFFFF"/>
        </w:rPr>
        <w:t>ethnic</w:t>
      </w:r>
      <w:r w:rsidR="004512BD" w:rsidRPr="004512BD">
        <w:rPr>
          <w:rStyle w:val="normaltextrun"/>
          <w:rFonts w:ascii="Times New Roman" w:hAnsi="Times New Roman" w:cs="Times New Roman"/>
          <w:color w:val="000000" w:themeColor="text1"/>
          <w:shd w:val="clear" w:color="auto" w:fill="FFFFFF"/>
        </w:rPr>
        <w:t>ity</w:t>
      </w:r>
      <w:r w:rsidRPr="004512BD">
        <w:rPr>
          <w:rStyle w:val="normaltextrun"/>
          <w:rFonts w:ascii="Times New Roman" w:hAnsi="Times New Roman" w:cs="Times New Roman"/>
          <w:color w:val="000000" w:themeColor="text1"/>
          <w:shd w:val="clear" w:color="auto" w:fill="FFFFFF"/>
        </w:rPr>
        <w:t xml:space="preserve">; typically white, heterosexual males.  Work is needed to get to the heart of the informal value system and microcultures across </w:t>
      </w:r>
      <w:r w:rsidR="004512BD" w:rsidRPr="004512BD">
        <w:rPr>
          <w:rStyle w:val="normaltextrun"/>
          <w:rFonts w:ascii="Times New Roman" w:hAnsi="Times New Roman" w:cs="Times New Roman"/>
          <w:color w:val="000000" w:themeColor="text1"/>
          <w:shd w:val="clear" w:color="auto" w:fill="FFFFFF"/>
        </w:rPr>
        <w:t>M</w:t>
      </w:r>
      <w:r w:rsidR="00826FA6">
        <w:rPr>
          <w:rStyle w:val="normaltextrun"/>
          <w:rFonts w:ascii="Times New Roman" w:hAnsi="Times New Roman" w:cs="Times New Roman"/>
          <w:color w:val="000000" w:themeColor="text1"/>
          <w:shd w:val="clear" w:color="auto" w:fill="FFFFFF"/>
        </w:rPr>
        <w:t>A</w:t>
      </w:r>
      <w:r w:rsidR="004512BD" w:rsidRPr="004512BD">
        <w:rPr>
          <w:rStyle w:val="normaltextrun"/>
          <w:rFonts w:ascii="Times New Roman" w:hAnsi="Times New Roman" w:cs="Times New Roman"/>
          <w:color w:val="000000" w:themeColor="text1"/>
          <w:shd w:val="clear" w:color="auto" w:fill="FFFFFF"/>
        </w:rPr>
        <w:t>WWFRS</w:t>
      </w:r>
      <w:r w:rsidRPr="004512BD">
        <w:rPr>
          <w:rStyle w:val="normaltextrun"/>
          <w:rFonts w:ascii="Times New Roman" w:hAnsi="Times New Roman" w:cs="Times New Roman"/>
          <w:color w:val="000000" w:themeColor="text1"/>
          <w:shd w:val="clear" w:color="auto" w:fill="FFFFFF"/>
        </w:rPr>
        <w:t>, educating employees about the harmful impact inappropriate banter can have and encouraging behaviour aligned to espoused values</w:t>
      </w:r>
      <w:r w:rsidR="004512BD">
        <w:rPr>
          <w:rStyle w:val="normaltextrun"/>
          <w:rFonts w:ascii="Times New Roman" w:hAnsi="Times New Roman" w:cs="Times New Roman"/>
          <w:color w:val="000000" w:themeColor="text1"/>
          <w:shd w:val="clear" w:color="auto" w:fill="FFFFFF"/>
        </w:rPr>
        <w:t>.</w:t>
      </w:r>
    </w:p>
    <w:p w14:paraId="0BCFCDD2" w14:textId="2FB7D41C" w:rsidR="004512BD" w:rsidRPr="00C445D7" w:rsidRDefault="00C445D7" w:rsidP="00C445D7">
      <w:pPr>
        <w:pStyle w:val="Heading3"/>
        <w:numPr>
          <w:ilvl w:val="0"/>
          <w:numId w:val="0"/>
        </w:numPr>
        <w:spacing w:after="160"/>
        <w:ind w:left="720" w:hanging="72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5.4.3</w:t>
      </w:r>
      <w:r>
        <w:rPr>
          <w:rFonts w:ascii="Times New Roman" w:hAnsi="Times New Roman" w:cs="Times New Roman"/>
          <w:color w:val="000000" w:themeColor="text1"/>
          <w:shd w:val="clear" w:color="auto" w:fill="FFFFFF"/>
        </w:rPr>
        <w:tab/>
      </w:r>
      <w:r w:rsidR="008432F7" w:rsidRPr="004512BD">
        <w:rPr>
          <w:rFonts w:ascii="Times New Roman" w:hAnsi="Times New Roman" w:cs="Times New Roman"/>
          <w:color w:val="auto"/>
        </w:rPr>
        <w:t>The O</w:t>
      </w:r>
      <w:r w:rsidR="00BA1BC0">
        <w:rPr>
          <w:rFonts w:ascii="Times New Roman" w:hAnsi="Times New Roman" w:cs="Times New Roman"/>
          <w:color w:val="auto"/>
        </w:rPr>
        <w:t>R</w:t>
      </w:r>
      <w:r w:rsidR="008432F7" w:rsidRPr="004512BD">
        <w:rPr>
          <w:rFonts w:ascii="Times New Roman" w:hAnsi="Times New Roman" w:cs="Times New Roman"/>
          <w:color w:val="auto"/>
        </w:rPr>
        <w:t>S audit</w:t>
      </w:r>
      <w:r w:rsidR="004512BD" w:rsidRPr="004512BD">
        <w:rPr>
          <w:rFonts w:ascii="Times New Roman" w:hAnsi="Times New Roman" w:cs="Times New Roman"/>
          <w:color w:val="auto"/>
        </w:rPr>
        <w:t xml:space="preserve"> </w:t>
      </w:r>
      <w:r w:rsidR="008432F7" w:rsidRPr="004512BD">
        <w:rPr>
          <w:rFonts w:ascii="Times New Roman" w:hAnsi="Times New Roman" w:cs="Times New Roman"/>
          <w:color w:val="auto"/>
        </w:rPr>
        <w:t xml:space="preserve">revealed that </w:t>
      </w:r>
      <w:r w:rsidR="004512BD" w:rsidRPr="004512BD">
        <w:rPr>
          <w:rFonts w:ascii="Times New Roman" w:hAnsi="Times New Roman" w:cs="Times New Roman"/>
          <w:color w:val="auto"/>
        </w:rPr>
        <w:t>MAWWFRS employees</w:t>
      </w:r>
      <w:r w:rsidR="008432F7" w:rsidRPr="004512BD">
        <w:rPr>
          <w:rFonts w:ascii="Times New Roman" w:hAnsi="Times New Roman" w:cs="Times New Roman"/>
          <w:color w:val="auto"/>
        </w:rPr>
        <w:t xml:space="preserve"> are </w:t>
      </w:r>
      <w:r w:rsidR="004512BD" w:rsidRPr="004512BD">
        <w:rPr>
          <w:rFonts w:ascii="Times New Roman" w:hAnsi="Times New Roman" w:cs="Times New Roman"/>
          <w:color w:val="auto"/>
        </w:rPr>
        <w:t>u</w:t>
      </w:r>
      <w:r w:rsidR="008432F7" w:rsidRPr="004512BD">
        <w:rPr>
          <w:rFonts w:ascii="Times New Roman" w:hAnsi="Times New Roman" w:cs="Times New Roman"/>
          <w:color w:val="auto"/>
        </w:rPr>
        <w:t>nable to show their real selves at work, they described a culture of disrespect</w:t>
      </w:r>
      <w:r w:rsidR="004512BD" w:rsidRPr="004512BD">
        <w:rPr>
          <w:rFonts w:ascii="Times New Roman" w:hAnsi="Times New Roman" w:cs="Times New Roman"/>
          <w:color w:val="auto"/>
        </w:rPr>
        <w:t xml:space="preserve"> and </w:t>
      </w:r>
      <w:r w:rsidR="008432F7" w:rsidRPr="004512BD">
        <w:rPr>
          <w:rFonts w:ascii="Times New Roman" w:hAnsi="Times New Roman" w:cs="Times New Roman"/>
          <w:color w:val="auto"/>
        </w:rPr>
        <w:t xml:space="preserve">gossip </w:t>
      </w:r>
      <w:r w:rsidR="00826FA6">
        <w:rPr>
          <w:rFonts w:ascii="Times New Roman" w:hAnsi="Times New Roman" w:cs="Times New Roman"/>
          <w:color w:val="auto"/>
        </w:rPr>
        <w:t>with</w:t>
      </w:r>
      <w:r w:rsidR="008432F7" w:rsidRPr="004512BD">
        <w:rPr>
          <w:rFonts w:ascii="Times New Roman" w:hAnsi="Times New Roman" w:cs="Times New Roman"/>
          <w:color w:val="auto"/>
        </w:rPr>
        <w:t xml:space="preserve"> fear of reprisal</w:t>
      </w:r>
      <w:r w:rsidR="004512BD" w:rsidRPr="004512BD">
        <w:rPr>
          <w:rFonts w:ascii="Times New Roman" w:hAnsi="Times New Roman" w:cs="Times New Roman"/>
          <w:color w:val="auto"/>
        </w:rPr>
        <w:t xml:space="preserve"> if they express feelings</w:t>
      </w:r>
      <w:r w:rsidR="00FE654F" w:rsidRPr="004512BD">
        <w:rPr>
          <w:rFonts w:ascii="Times New Roman" w:hAnsi="Times New Roman" w:cs="Times New Roman"/>
          <w:color w:val="auto"/>
        </w:rPr>
        <w:t xml:space="preserve">. </w:t>
      </w:r>
      <w:r w:rsidR="004512BD" w:rsidRPr="004512BD">
        <w:rPr>
          <w:rFonts w:ascii="Times New Roman" w:hAnsi="Times New Roman" w:cs="Times New Roman"/>
          <w:color w:val="auto"/>
        </w:rPr>
        <w:t xml:space="preserve"> </w:t>
      </w:r>
      <w:r w:rsidR="00FE654F" w:rsidRPr="004512BD">
        <w:rPr>
          <w:rFonts w:ascii="Times New Roman" w:hAnsi="Times New Roman" w:cs="Times New Roman"/>
          <w:color w:val="auto"/>
        </w:rPr>
        <w:t>To some extent we see this happening across the UK Fire and Rescue Services</w:t>
      </w:r>
      <w:r w:rsidR="004512BD" w:rsidRPr="004512BD">
        <w:rPr>
          <w:rFonts w:ascii="Times New Roman" w:hAnsi="Times New Roman" w:cs="Times New Roman"/>
          <w:color w:val="auto"/>
        </w:rPr>
        <w:t xml:space="preserve">. </w:t>
      </w:r>
      <w:r w:rsidR="00FE654F" w:rsidRPr="004512BD">
        <w:rPr>
          <w:rFonts w:ascii="Times New Roman" w:hAnsi="Times New Roman" w:cs="Times New Roman"/>
          <w:color w:val="auto"/>
        </w:rPr>
        <w:t>Institutionalised and deep</w:t>
      </w:r>
      <w:r w:rsidR="00BA1BC0">
        <w:rPr>
          <w:rFonts w:ascii="Times New Roman" w:hAnsi="Times New Roman" w:cs="Times New Roman"/>
          <w:color w:val="auto"/>
        </w:rPr>
        <w:t>-</w:t>
      </w:r>
      <w:r w:rsidR="00FE654F" w:rsidRPr="004512BD">
        <w:rPr>
          <w:rFonts w:ascii="Times New Roman" w:hAnsi="Times New Roman" w:cs="Times New Roman"/>
          <w:color w:val="auto"/>
        </w:rPr>
        <w:t>seated view</w:t>
      </w:r>
      <w:r w:rsidR="004512BD" w:rsidRPr="004512BD">
        <w:rPr>
          <w:rFonts w:ascii="Times New Roman" w:hAnsi="Times New Roman" w:cs="Times New Roman"/>
          <w:color w:val="auto"/>
        </w:rPr>
        <w:t>s</w:t>
      </w:r>
      <w:r w:rsidR="00FE654F" w:rsidRPr="004512BD">
        <w:rPr>
          <w:rFonts w:ascii="Times New Roman" w:hAnsi="Times New Roman" w:cs="Times New Roman"/>
          <w:color w:val="auto"/>
        </w:rPr>
        <w:t xml:space="preserve"> and behaviour</w:t>
      </w:r>
      <w:r w:rsidR="004512BD" w:rsidRPr="004512BD">
        <w:rPr>
          <w:rFonts w:ascii="Times New Roman" w:hAnsi="Times New Roman" w:cs="Times New Roman"/>
          <w:color w:val="auto"/>
        </w:rPr>
        <w:t>s</w:t>
      </w:r>
      <w:r w:rsidR="00FE654F" w:rsidRPr="004512BD">
        <w:rPr>
          <w:rFonts w:ascii="Times New Roman" w:hAnsi="Times New Roman" w:cs="Times New Roman"/>
          <w:color w:val="auto"/>
        </w:rPr>
        <w:t xml:space="preserve"> are no longer acceptable and it</w:t>
      </w:r>
      <w:r w:rsidR="004F2355">
        <w:rPr>
          <w:rFonts w:ascii="Times New Roman" w:hAnsi="Times New Roman" w:cs="Times New Roman"/>
          <w:color w:val="auto"/>
        </w:rPr>
        <w:t>’</w:t>
      </w:r>
      <w:r w:rsidR="00FE654F" w:rsidRPr="004512BD">
        <w:rPr>
          <w:rFonts w:ascii="Times New Roman" w:hAnsi="Times New Roman" w:cs="Times New Roman"/>
          <w:color w:val="auto"/>
        </w:rPr>
        <w:t>s taking some hard hitting, public exposure to bring about necessary change</w:t>
      </w:r>
      <w:r w:rsidR="004512BD" w:rsidRPr="004512BD">
        <w:rPr>
          <w:rFonts w:ascii="Times New Roman" w:hAnsi="Times New Roman" w:cs="Times New Roman"/>
        </w:rPr>
        <w:t>.</w:t>
      </w:r>
    </w:p>
    <w:p w14:paraId="07BE8A53" w14:textId="4B3D6F5A" w:rsidR="004512BD" w:rsidRPr="00C445D7" w:rsidRDefault="00FE654F" w:rsidP="00C445D7">
      <w:pPr>
        <w:pStyle w:val="Heading2"/>
        <w:numPr>
          <w:ilvl w:val="1"/>
          <w:numId w:val="36"/>
        </w:numPr>
        <w:rPr>
          <w:rFonts w:ascii="Times New Roman" w:hAnsi="Times New Roman" w:cs="Times New Roman"/>
          <w:color w:val="000000" w:themeColor="text1"/>
          <w:sz w:val="24"/>
          <w:szCs w:val="24"/>
          <w:shd w:val="clear" w:color="auto" w:fill="FFFFFF"/>
        </w:rPr>
      </w:pPr>
      <w:r w:rsidRPr="00C445D7">
        <w:rPr>
          <w:rFonts w:ascii="Times New Roman" w:hAnsi="Times New Roman" w:cs="Times New Roman"/>
          <w:color w:val="000000" w:themeColor="text1"/>
          <w:sz w:val="24"/>
          <w:szCs w:val="24"/>
        </w:rPr>
        <w:lastRenderedPageBreak/>
        <w:t xml:space="preserve">Edmonson (2012) proposed that organisational culture is a shared product of </w:t>
      </w:r>
      <w:proofErr w:type="gramStart"/>
      <w:r w:rsidRPr="00C445D7">
        <w:rPr>
          <w:rFonts w:ascii="Times New Roman" w:hAnsi="Times New Roman" w:cs="Times New Roman"/>
          <w:color w:val="000000" w:themeColor="text1"/>
          <w:sz w:val="24"/>
          <w:szCs w:val="24"/>
        </w:rPr>
        <w:t xml:space="preserve">shared </w:t>
      </w:r>
      <w:r w:rsidR="004512BD" w:rsidRPr="00C445D7">
        <w:rPr>
          <w:rFonts w:ascii="Times New Roman" w:hAnsi="Times New Roman" w:cs="Times New Roman"/>
          <w:color w:val="000000" w:themeColor="text1"/>
          <w:sz w:val="24"/>
          <w:szCs w:val="24"/>
        </w:rPr>
        <w:t xml:space="preserve"> </w:t>
      </w:r>
      <w:r w:rsidRPr="00C445D7">
        <w:rPr>
          <w:rFonts w:ascii="Times New Roman" w:hAnsi="Times New Roman" w:cs="Times New Roman"/>
          <w:color w:val="000000" w:themeColor="text1"/>
          <w:sz w:val="24"/>
          <w:szCs w:val="24"/>
        </w:rPr>
        <w:t>learning</w:t>
      </w:r>
      <w:proofErr w:type="gramEnd"/>
      <w:r w:rsidR="00826FA6" w:rsidRPr="00C445D7">
        <w:rPr>
          <w:rFonts w:ascii="Times New Roman" w:hAnsi="Times New Roman" w:cs="Times New Roman"/>
          <w:color w:val="000000" w:themeColor="text1"/>
          <w:sz w:val="24"/>
          <w:szCs w:val="24"/>
        </w:rPr>
        <w:t>,</w:t>
      </w:r>
      <w:r w:rsidR="004512BD" w:rsidRPr="00C445D7">
        <w:rPr>
          <w:rFonts w:ascii="Times New Roman" w:hAnsi="Times New Roman" w:cs="Times New Roman"/>
          <w:color w:val="000000" w:themeColor="text1"/>
          <w:sz w:val="24"/>
          <w:szCs w:val="24"/>
        </w:rPr>
        <w:t xml:space="preserve"> as it tackles the problems of external adaptation and internal integration</w:t>
      </w:r>
      <w:r w:rsidRPr="00C445D7">
        <w:rPr>
          <w:rFonts w:ascii="Times New Roman" w:hAnsi="Times New Roman" w:cs="Times New Roman"/>
          <w:color w:val="000000" w:themeColor="text1"/>
          <w:sz w:val="24"/>
          <w:szCs w:val="24"/>
        </w:rPr>
        <w:t xml:space="preserve">, which is comparable to the proposals of Schein and Schein </w:t>
      </w:r>
      <w:r w:rsidR="0084562F" w:rsidRPr="00C445D7">
        <w:rPr>
          <w:rFonts w:ascii="Times New Roman" w:hAnsi="Times New Roman" w:cs="Times New Roman"/>
          <w:color w:val="000000" w:themeColor="text1"/>
          <w:sz w:val="24"/>
          <w:szCs w:val="24"/>
        </w:rPr>
        <w:t>(</w:t>
      </w:r>
      <w:r w:rsidRPr="00C445D7">
        <w:rPr>
          <w:rFonts w:ascii="Times New Roman" w:hAnsi="Times New Roman" w:cs="Times New Roman"/>
          <w:color w:val="000000" w:themeColor="text1"/>
          <w:sz w:val="24"/>
          <w:szCs w:val="24"/>
        </w:rPr>
        <w:t>201</w:t>
      </w:r>
      <w:r w:rsidR="00826FA6" w:rsidRPr="00C445D7">
        <w:rPr>
          <w:rFonts w:ascii="Times New Roman" w:hAnsi="Times New Roman" w:cs="Times New Roman"/>
          <w:color w:val="000000" w:themeColor="text1"/>
          <w:sz w:val="24"/>
          <w:szCs w:val="24"/>
        </w:rPr>
        <w:t>9</w:t>
      </w:r>
      <w:r w:rsidR="0084562F" w:rsidRPr="00C445D7">
        <w:rPr>
          <w:rFonts w:ascii="Times New Roman" w:hAnsi="Times New Roman" w:cs="Times New Roman"/>
          <w:color w:val="000000" w:themeColor="text1"/>
          <w:sz w:val="24"/>
          <w:szCs w:val="24"/>
        </w:rPr>
        <w:t>)</w:t>
      </w:r>
      <w:r w:rsidR="00BA1BC0" w:rsidRPr="00C445D7">
        <w:rPr>
          <w:rFonts w:ascii="Times New Roman" w:hAnsi="Times New Roman" w:cs="Times New Roman"/>
          <w:color w:val="000000" w:themeColor="text1"/>
          <w:sz w:val="24"/>
          <w:szCs w:val="24"/>
        </w:rPr>
        <w:t xml:space="preserve"> who discuss</w:t>
      </w:r>
      <w:r w:rsidRPr="00C445D7">
        <w:rPr>
          <w:rFonts w:ascii="Times New Roman" w:hAnsi="Times New Roman" w:cs="Times New Roman"/>
          <w:color w:val="000000" w:themeColor="text1"/>
          <w:sz w:val="24"/>
          <w:szCs w:val="24"/>
        </w:rPr>
        <w:t xml:space="preserve"> </w:t>
      </w:r>
      <w:r w:rsidR="00D7563C" w:rsidRPr="00C445D7">
        <w:rPr>
          <w:rFonts w:ascii="Times New Roman" w:hAnsi="Times New Roman" w:cs="Times New Roman"/>
          <w:color w:val="000000" w:themeColor="text1"/>
          <w:sz w:val="24"/>
          <w:szCs w:val="24"/>
        </w:rPr>
        <w:t>how</w:t>
      </w:r>
      <w:r w:rsidRPr="00C445D7">
        <w:rPr>
          <w:rFonts w:ascii="Times New Roman" w:hAnsi="Times New Roman" w:cs="Times New Roman"/>
          <w:color w:val="000000" w:themeColor="text1"/>
          <w:sz w:val="24"/>
          <w:szCs w:val="24"/>
        </w:rPr>
        <w:t xml:space="preserve"> accumulated learning is a system of beliefs, values and behavioural norms.  </w:t>
      </w:r>
      <w:r w:rsidR="004F2355" w:rsidRPr="00C445D7">
        <w:rPr>
          <w:rFonts w:ascii="Times New Roman" w:hAnsi="Times New Roman" w:cs="Times New Roman"/>
          <w:color w:val="000000" w:themeColor="text1"/>
          <w:sz w:val="24"/>
          <w:szCs w:val="24"/>
        </w:rPr>
        <w:t>There is a current need to create</w:t>
      </w:r>
      <w:r w:rsidRPr="00C445D7">
        <w:rPr>
          <w:rFonts w:ascii="Times New Roman" w:hAnsi="Times New Roman" w:cs="Times New Roman"/>
          <w:color w:val="000000" w:themeColor="text1"/>
          <w:sz w:val="24"/>
          <w:szCs w:val="24"/>
        </w:rPr>
        <w:t xml:space="preserve"> stability yet remain </w:t>
      </w:r>
      <w:r w:rsidR="004F2355" w:rsidRPr="00C445D7">
        <w:rPr>
          <w:rFonts w:ascii="Times New Roman" w:hAnsi="Times New Roman" w:cs="Times New Roman"/>
          <w:color w:val="000000" w:themeColor="text1"/>
          <w:sz w:val="24"/>
          <w:szCs w:val="24"/>
        </w:rPr>
        <w:t>flexible;</w:t>
      </w:r>
      <w:r w:rsidRPr="00C445D7">
        <w:rPr>
          <w:rFonts w:ascii="Times New Roman" w:hAnsi="Times New Roman" w:cs="Times New Roman"/>
          <w:color w:val="000000" w:themeColor="text1"/>
          <w:sz w:val="24"/>
          <w:szCs w:val="24"/>
        </w:rPr>
        <w:t xml:space="preserve"> </w:t>
      </w:r>
      <w:r w:rsidR="00B01446" w:rsidRPr="00C445D7">
        <w:rPr>
          <w:rFonts w:ascii="Times New Roman" w:hAnsi="Times New Roman" w:cs="Times New Roman"/>
          <w:color w:val="000000" w:themeColor="text1"/>
          <w:sz w:val="24"/>
          <w:szCs w:val="24"/>
        </w:rPr>
        <w:t>leaders</w:t>
      </w:r>
      <w:r w:rsidRPr="00C445D7">
        <w:rPr>
          <w:rFonts w:ascii="Times New Roman" w:hAnsi="Times New Roman" w:cs="Times New Roman"/>
          <w:color w:val="000000" w:themeColor="text1"/>
          <w:sz w:val="24"/>
          <w:szCs w:val="24"/>
        </w:rPr>
        <w:t xml:space="preserve"> and the member of the </w:t>
      </w:r>
      <w:r w:rsidR="0084562F" w:rsidRPr="00C445D7">
        <w:rPr>
          <w:rFonts w:ascii="Times New Roman" w:hAnsi="Times New Roman" w:cs="Times New Roman"/>
          <w:color w:val="000000" w:themeColor="text1"/>
          <w:sz w:val="24"/>
          <w:szCs w:val="24"/>
        </w:rPr>
        <w:t>CIWG</w:t>
      </w:r>
      <w:r w:rsidRPr="00C445D7">
        <w:rPr>
          <w:rFonts w:ascii="Times New Roman" w:hAnsi="Times New Roman" w:cs="Times New Roman"/>
          <w:color w:val="000000" w:themeColor="text1"/>
          <w:sz w:val="24"/>
          <w:szCs w:val="24"/>
        </w:rPr>
        <w:t xml:space="preserve"> </w:t>
      </w:r>
      <w:r w:rsidR="004512BD" w:rsidRPr="00C445D7">
        <w:rPr>
          <w:rFonts w:ascii="Times New Roman" w:hAnsi="Times New Roman" w:cs="Times New Roman"/>
          <w:color w:val="000000" w:themeColor="text1"/>
          <w:sz w:val="24"/>
          <w:szCs w:val="24"/>
        </w:rPr>
        <w:t>should</w:t>
      </w:r>
      <w:r w:rsidRPr="00C445D7">
        <w:rPr>
          <w:rFonts w:ascii="Times New Roman" w:hAnsi="Times New Roman" w:cs="Times New Roman"/>
          <w:color w:val="000000" w:themeColor="text1"/>
          <w:sz w:val="24"/>
          <w:szCs w:val="24"/>
        </w:rPr>
        <w:t xml:space="preserve"> base all actions on vision, </w:t>
      </w:r>
      <w:proofErr w:type="gramStart"/>
      <w:r w:rsidRPr="00C445D7">
        <w:rPr>
          <w:rFonts w:ascii="Times New Roman" w:hAnsi="Times New Roman" w:cs="Times New Roman"/>
          <w:color w:val="000000" w:themeColor="text1"/>
          <w:sz w:val="24"/>
          <w:szCs w:val="24"/>
        </w:rPr>
        <w:t>mission</w:t>
      </w:r>
      <w:proofErr w:type="gramEnd"/>
      <w:r w:rsidRPr="00C445D7">
        <w:rPr>
          <w:rFonts w:ascii="Times New Roman" w:hAnsi="Times New Roman" w:cs="Times New Roman"/>
          <w:color w:val="000000" w:themeColor="text1"/>
          <w:sz w:val="24"/>
          <w:szCs w:val="24"/>
        </w:rPr>
        <w:t xml:space="preserve"> and values.  Flexibility and ability to change and adapt to the internal and external environment come from the </w:t>
      </w:r>
      <w:r w:rsidR="004512BD" w:rsidRPr="00C445D7">
        <w:rPr>
          <w:rFonts w:ascii="Times New Roman" w:hAnsi="Times New Roman" w:cs="Times New Roman"/>
          <w:color w:val="000000" w:themeColor="text1"/>
          <w:sz w:val="24"/>
          <w:szCs w:val="24"/>
        </w:rPr>
        <w:t>s</w:t>
      </w:r>
      <w:r w:rsidRPr="00C445D7">
        <w:rPr>
          <w:rFonts w:ascii="Times New Roman" w:hAnsi="Times New Roman" w:cs="Times New Roman"/>
          <w:color w:val="000000" w:themeColor="text1"/>
          <w:sz w:val="24"/>
          <w:szCs w:val="24"/>
        </w:rPr>
        <w:t xml:space="preserve">ervice’s structure and </w:t>
      </w:r>
      <w:proofErr w:type="gramStart"/>
      <w:r w:rsidRPr="00C445D7">
        <w:rPr>
          <w:rFonts w:ascii="Times New Roman" w:hAnsi="Times New Roman" w:cs="Times New Roman"/>
          <w:color w:val="000000" w:themeColor="text1"/>
          <w:sz w:val="24"/>
          <w:szCs w:val="24"/>
        </w:rPr>
        <w:t xml:space="preserve">operations </w:t>
      </w:r>
      <w:r w:rsidR="0084562F" w:rsidRPr="00C445D7">
        <w:rPr>
          <w:rFonts w:ascii="Times New Roman" w:hAnsi="Times New Roman" w:cs="Times New Roman"/>
          <w:color w:val="000000" w:themeColor="text1"/>
          <w:sz w:val="24"/>
          <w:szCs w:val="24"/>
        </w:rPr>
        <w:t>,</w:t>
      </w:r>
      <w:r w:rsidRPr="00C445D7">
        <w:rPr>
          <w:rFonts w:ascii="Times New Roman" w:hAnsi="Times New Roman" w:cs="Times New Roman"/>
          <w:color w:val="000000" w:themeColor="text1"/>
          <w:sz w:val="24"/>
          <w:szCs w:val="24"/>
        </w:rPr>
        <w:t>which</w:t>
      </w:r>
      <w:proofErr w:type="gramEnd"/>
      <w:r w:rsidRPr="00C445D7">
        <w:rPr>
          <w:rFonts w:ascii="Times New Roman" w:hAnsi="Times New Roman" w:cs="Times New Roman"/>
          <w:color w:val="000000" w:themeColor="text1"/>
          <w:sz w:val="24"/>
          <w:szCs w:val="24"/>
        </w:rPr>
        <w:t xml:space="preserve"> will need examining as part of cultural improvement.  The Maturity Model</w:t>
      </w:r>
      <w:r w:rsidR="00826FA6" w:rsidRPr="00C445D7">
        <w:rPr>
          <w:rFonts w:ascii="Times New Roman" w:hAnsi="Times New Roman" w:cs="Times New Roman"/>
          <w:color w:val="000000" w:themeColor="text1"/>
          <w:sz w:val="24"/>
          <w:szCs w:val="24"/>
        </w:rPr>
        <w:t xml:space="preserve"> (2021) </w:t>
      </w:r>
      <w:r w:rsidRPr="00C445D7">
        <w:rPr>
          <w:rFonts w:ascii="Times New Roman" w:hAnsi="Times New Roman" w:cs="Times New Roman"/>
          <w:color w:val="000000" w:themeColor="text1"/>
          <w:sz w:val="24"/>
          <w:szCs w:val="24"/>
        </w:rPr>
        <w:t>as developed in conjunction with Deloitte</w:t>
      </w:r>
      <w:r w:rsidR="0084562F" w:rsidRPr="00C445D7">
        <w:rPr>
          <w:rFonts w:ascii="Times New Roman" w:hAnsi="Times New Roman" w:cs="Times New Roman"/>
          <w:color w:val="000000" w:themeColor="text1"/>
          <w:sz w:val="24"/>
          <w:szCs w:val="24"/>
        </w:rPr>
        <w:t>,</w:t>
      </w:r>
      <w:r w:rsidRPr="00C445D7">
        <w:rPr>
          <w:rFonts w:ascii="Times New Roman" w:hAnsi="Times New Roman" w:cs="Times New Roman"/>
          <w:color w:val="000000" w:themeColor="text1"/>
          <w:sz w:val="24"/>
          <w:szCs w:val="24"/>
        </w:rPr>
        <w:t xml:space="preserve"> providing</w:t>
      </w:r>
      <w:r w:rsidR="004512BD" w:rsidRPr="00C445D7">
        <w:rPr>
          <w:rFonts w:ascii="Times New Roman" w:hAnsi="Times New Roman" w:cs="Times New Roman"/>
          <w:color w:val="000000" w:themeColor="text1"/>
          <w:sz w:val="24"/>
          <w:szCs w:val="24"/>
        </w:rPr>
        <w:t xml:space="preserve"> </w:t>
      </w:r>
      <w:r w:rsidR="004512BD" w:rsidRPr="00C445D7">
        <w:rPr>
          <w:rFonts w:ascii="Times New Roman" w:hAnsi="Times New Roman" w:cs="Times New Roman"/>
          <w:color w:val="0D0D0D"/>
          <w:sz w:val="24"/>
          <w:szCs w:val="24"/>
          <w:shd w:val="clear" w:color="auto" w:fill="FFFFFF"/>
        </w:rPr>
        <w:t>a framework to assess the maturity of fire and rescue services organisations in various aspects, such as leadership, governance, operational effectiveness, and collaboration.</w:t>
      </w:r>
    </w:p>
    <w:p w14:paraId="61B51213" w14:textId="77777777" w:rsidR="004512BD" w:rsidRPr="004512BD" w:rsidRDefault="004512BD" w:rsidP="004512BD">
      <w:pPr>
        <w:pStyle w:val="ListParagraph"/>
        <w:spacing w:before="160"/>
        <w:ind w:left="839"/>
        <w:rPr>
          <w:rFonts w:ascii="Times New Roman" w:hAnsi="Times New Roman" w:cs="Times New Roman"/>
          <w:color w:val="000000" w:themeColor="text1"/>
          <w:sz w:val="24"/>
          <w:szCs w:val="24"/>
          <w:shd w:val="clear" w:color="auto" w:fill="FFFFFF"/>
        </w:rPr>
      </w:pPr>
    </w:p>
    <w:p w14:paraId="61D38806" w14:textId="2ED7E088" w:rsidR="00700F5A" w:rsidRPr="004512BD" w:rsidRDefault="002F3C94" w:rsidP="00C445D7">
      <w:pPr>
        <w:pStyle w:val="Heading1"/>
        <w:rPr>
          <w:rFonts w:cs="Times New Roman"/>
          <w:color w:val="0070C0"/>
          <w:szCs w:val="28"/>
        </w:rPr>
      </w:pPr>
      <w:r w:rsidRPr="004512BD">
        <w:rPr>
          <w:rFonts w:cs="Times New Roman"/>
          <w:color w:val="0070C0"/>
          <w:szCs w:val="28"/>
        </w:rPr>
        <w:t>Recommendations</w:t>
      </w:r>
    </w:p>
    <w:p w14:paraId="7FDF1BA5" w14:textId="7E069014" w:rsidR="004E2D40" w:rsidRPr="004512BD" w:rsidRDefault="004E2D40" w:rsidP="00700F5A">
      <w:pPr>
        <w:rPr>
          <w:rFonts w:ascii="Times New Roman" w:hAnsi="Times New Roman" w:cs="Times New Roman"/>
          <w:color w:val="000000" w:themeColor="text1"/>
          <w:sz w:val="24"/>
          <w:szCs w:val="24"/>
        </w:rPr>
      </w:pPr>
      <w:r w:rsidRPr="004512BD">
        <w:rPr>
          <w:rFonts w:ascii="Times New Roman" w:hAnsi="Times New Roman" w:cs="Times New Roman"/>
          <w:color w:val="000000" w:themeColor="text1"/>
          <w:sz w:val="24"/>
          <w:szCs w:val="24"/>
        </w:rPr>
        <w:t xml:space="preserve">To improve a </w:t>
      </w:r>
      <w:r w:rsidR="00D7563C">
        <w:rPr>
          <w:rFonts w:ascii="Times New Roman" w:hAnsi="Times New Roman" w:cs="Times New Roman"/>
          <w:color w:val="000000" w:themeColor="text1"/>
          <w:sz w:val="24"/>
          <w:szCs w:val="24"/>
        </w:rPr>
        <w:t xml:space="preserve">traditional </w:t>
      </w:r>
      <w:r w:rsidRPr="004512BD">
        <w:rPr>
          <w:rFonts w:ascii="Times New Roman" w:hAnsi="Times New Roman" w:cs="Times New Roman"/>
          <w:color w:val="000000" w:themeColor="text1"/>
          <w:sz w:val="24"/>
          <w:szCs w:val="24"/>
        </w:rPr>
        <w:t>culture</w:t>
      </w:r>
      <w:r w:rsidR="00D7563C">
        <w:rPr>
          <w:rFonts w:ascii="Times New Roman" w:hAnsi="Times New Roman" w:cs="Times New Roman"/>
          <w:color w:val="000000" w:themeColor="text1"/>
          <w:sz w:val="24"/>
          <w:szCs w:val="24"/>
        </w:rPr>
        <w:t xml:space="preserve"> </w:t>
      </w:r>
      <w:r w:rsidRPr="004512BD">
        <w:rPr>
          <w:rFonts w:ascii="Times New Roman" w:hAnsi="Times New Roman" w:cs="Times New Roman"/>
          <w:color w:val="000000" w:themeColor="text1"/>
          <w:sz w:val="24"/>
          <w:szCs w:val="24"/>
        </w:rPr>
        <w:t>will take time</w:t>
      </w:r>
      <w:r w:rsidR="004512BD">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recommendations within this report focus on three emerging key themes</w:t>
      </w:r>
      <w:r w:rsidR="00700F5A" w:rsidRPr="004512BD">
        <w:rPr>
          <w:rFonts w:ascii="Times New Roman" w:hAnsi="Times New Roman" w:cs="Times New Roman"/>
          <w:color w:val="000000" w:themeColor="text1"/>
          <w:sz w:val="24"/>
          <w:szCs w:val="24"/>
        </w:rPr>
        <w:t xml:space="preserve"> for immediate focus</w:t>
      </w:r>
      <w:r w:rsidRPr="004512BD">
        <w:rPr>
          <w:rFonts w:ascii="Times New Roman" w:hAnsi="Times New Roman" w:cs="Times New Roman"/>
          <w:color w:val="000000" w:themeColor="text1"/>
          <w:sz w:val="24"/>
          <w:szCs w:val="24"/>
        </w:rPr>
        <w:t xml:space="preserve">: </w:t>
      </w:r>
      <w:r w:rsidR="004512BD">
        <w:rPr>
          <w:rFonts w:ascii="Times New Roman" w:hAnsi="Times New Roman" w:cs="Times New Roman"/>
          <w:color w:val="000000" w:themeColor="text1"/>
          <w:sz w:val="24"/>
          <w:szCs w:val="24"/>
        </w:rPr>
        <w:t>‘</w:t>
      </w:r>
      <w:r w:rsidR="00700F5A" w:rsidRPr="004512BD">
        <w:rPr>
          <w:rFonts w:ascii="Times New Roman" w:hAnsi="Times New Roman" w:cs="Times New Roman"/>
          <w:color w:val="000000" w:themeColor="text1"/>
          <w:sz w:val="24"/>
          <w:szCs w:val="24"/>
        </w:rPr>
        <w:t>Equality, Diversity Inclusion and Belonging (EDIB)</w:t>
      </w:r>
      <w:r w:rsidR="00894BD7">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w:t>
      </w:r>
      <w:r w:rsidR="004512BD">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Value </w:t>
      </w:r>
      <w:r w:rsidR="00826FA6">
        <w:rPr>
          <w:rFonts w:ascii="Times New Roman" w:hAnsi="Times New Roman" w:cs="Times New Roman"/>
          <w:color w:val="000000" w:themeColor="text1"/>
          <w:sz w:val="24"/>
          <w:szCs w:val="24"/>
        </w:rPr>
        <w:t>B</w:t>
      </w:r>
      <w:r w:rsidRPr="004512BD">
        <w:rPr>
          <w:rFonts w:ascii="Times New Roman" w:hAnsi="Times New Roman" w:cs="Times New Roman"/>
          <w:color w:val="000000" w:themeColor="text1"/>
          <w:sz w:val="24"/>
          <w:szCs w:val="24"/>
        </w:rPr>
        <w:t xml:space="preserve">ased </w:t>
      </w:r>
      <w:r w:rsidR="00826FA6">
        <w:rPr>
          <w:rFonts w:ascii="Times New Roman" w:hAnsi="Times New Roman" w:cs="Times New Roman"/>
          <w:color w:val="000000" w:themeColor="text1"/>
          <w:sz w:val="24"/>
          <w:szCs w:val="24"/>
        </w:rPr>
        <w:t>L</w:t>
      </w:r>
      <w:r w:rsidRPr="004512BD">
        <w:rPr>
          <w:rFonts w:ascii="Times New Roman" w:hAnsi="Times New Roman" w:cs="Times New Roman"/>
          <w:color w:val="000000" w:themeColor="text1"/>
          <w:sz w:val="24"/>
          <w:szCs w:val="24"/>
        </w:rPr>
        <w:t>eadership</w:t>
      </w:r>
      <w:r w:rsidR="004512BD">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and </w:t>
      </w:r>
      <w:r w:rsidR="004512BD">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Internal Communication</w:t>
      </w:r>
      <w:r w:rsidR="004512BD">
        <w:rPr>
          <w:rFonts w:ascii="Times New Roman" w:hAnsi="Times New Roman" w:cs="Times New Roman"/>
          <w:color w:val="000000" w:themeColor="text1"/>
          <w:sz w:val="24"/>
          <w:szCs w:val="24"/>
        </w:rPr>
        <w:t>’</w:t>
      </w:r>
      <w:r w:rsidRPr="004512BD">
        <w:rPr>
          <w:rFonts w:ascii="Times New Roman" w:hAnsi="Times New Roman" w:cs="Times New Roman"/>
          <w:color w:val="000000" w:themeColor="text1"/>
          <w:sz w:val="24"/>
          <w:szCs w:val="24"/>
        </w:rPr>
        <w:t xml:space="preserve">.  </w:t>
      </w:r>
    </w:p>
    <w:p w14:paraId="75C66A60" w14:textId="77777777" w:rsidR="004512BD" w:rsidRPr="004512BD" w:rsidRDefault="00700F5A" w:rsidP="00700F5A">
      <w:pPr>
        <w:pStyle w:val="ListParagraph"/>
        <w:numPr>
          <w:ilvl w:val="1"/>
          <w:numId w:val="11"/>
        </w:numPr>
        <w:rPr>
          <w:rFonts w:ascii="Times New Roman" w:hAnsi="Times New Roman" w:cs="Times New Roman"/>
          <w:color w:val="0070C0"/>
          <w:sz w:val="24"/>
          <w:szCs w:val="24"/>
          <w:shd w:val="clear" w:color="auto" w:fill="FFFFFF"/>
        </w:rPr>
      </w:pPr>
      <w:r w:rsidRPr="004512BD">
        <w:rPr>
          <w:rFonts w:ascii="Times New Roman" w:hAnsi="Times New Roman" w:cs="Times New Roman"/>
          <w:color w:val="0070C0"/>
          <w:sz w:val="24"/>
          <w:szCs w:val="24"/>
          <w:shd w:val="clear" w:color="auto" w:fill="FFFFFF"/>
        </w:rPr>
        <w:t>EDIB</w:t>
      </w:r>
    </w:p>
    <w:p w14:paraId="40BE7CDE" w14:textId="012635C3" w:rsidR="004512BD" w:rsidRPr="004512BD" w:rsidRDefault="004512BD" w:rsidP="004512BD">
      <w:pPr>
        <w:pStyle w:val="ListParagraph"/>
        <w:numPr>
          <w:ilvl w:val="2"/>
          <w:numId w:val="11"/>
        </w:numPr>
        <w:contextualSpacing w:val="0"/>
        <w:rPr>
          <w:rFonts w:ascii="Times New Roman" w:hAnsi="Times New Roman" w:cs="Times New Roman"/>
          <w:color w:val="000000" w:themeColor="text1"/>
          <w:sz w:val="24"/>
          <w:szCs w:val="24"/>
          <w:shd w:val="clear" w:color="auto" w:fill="FFFFFF"/>
        </w:rPr>
      </w:pPr>
      <w:r w:rsidRPr="00826FA6">
        <w:rPr>
          <w:rFonts w:ascii="Times New Roman" w:hAnsi="Times New Roman" w:cs="Times New Roman"/>
          <w:color w:val="000000" w:themeColor="text1"/>
          <w:sz w:val="24"/>
          <w:szCs w:val="24"/>
        </w:rPr>
        <w:t>Senge (1990)</w:t>
      </w:r>
      <w:r w:rsidRPr="00894BD7">
        <w:rPr>
          <w:rFonts w:ascii="Times New Roman" w:hAnsi="Times New Roman" w:cs="Times New Roman"/>
          <w:color w:val="000000" w:themeColor="text1"/>
          <w:sz w:val="24"/>
          <w:szCs w:val="24"/>
        </w:rPr>
        <w:t xml:space="preserve"> claims </w:t>
      </w:r>
      <w:r w:rsidRPr="004512BD">
        <w:rPr>
          <w:rFonts w:ascii="Times New Roman" w:hAnsi="Times New Roman" w:cs="Times New Roman"/>
          <w:color w:val="000000" w:themeColor="text1"/>
          <w:sz w:val="24"/>
          <w:szCs w:val="24"/>
        </w:rPr>
        <w:t>that c</w:t>
      </w:r>
      <w:r w:rsidR="002F3C94" w:rsidRPr="004512BD">
        <w:rPr>
          <w:rFonts w:ascii="Times New Roman" w:hAnsi="Times New Roman" w:cs="Times New Roman"/>
          <w:color w:val="000000" w:themeColor="text1"/>
          <w:sz w:val="24"/>
          <w:szCs w:val="24"/>
        </w:rPr>
        <w:t xml:space="preserve">ultural dissonance must be recognised as part of </w:t>
      </w:r>
      <w:r w:rsidRPr="004512BD">
        <w:rPr>
          <w:rFonts w:ascii="Times New Roman" w:hAnsi="Times New Roman" w:cs="Times New Roman"/>
          <w:color w:val="000000" w:themeColor="text1"/>
          <w:sz w:val="24"/>
          <w:szCs w:val="24"/>
        </w:rPr>
        <w:t>i</w:t>
      </w:r>
      <w:r w:rsidR="002F3C94" w:rsidRPr="004512BD">
        <w:rPr>
          <w:rFonts w:ascii="Times New Roman" w:hAnsi="Times New Roman" w:cs="Times New Roman"/>
          <w:color w:val="000000" w:themeColor="text1"/>
          <w:sz w:val="24"/>
          <w:szCs w:val="24"/>
        </w:rPr>
        <w:t>nclusion and cultural improvement</w:t>
      </w:r>
      <w:r w:rsidR="00894BD7">
        <w:rPr>
          <w:rFonts w:ascii="Times New Roman" w:hAnsi="Times New Roman" w:cs="Times New Roman"/>
          <w:color w:val="000000" w:themeColor="text1"/>
          <w:sz w:val="24"/>
          <w:szCs w:val="24"/>
        </w:rPr>
        <w:t>s</w:t>
      </w:r>
      <w:r w:rsidR="00B01446">
        <w:rPr>
          <w:rFonts w:ascii="Times New Roman" w:hAnsi="Times New Roman" w:cs="Times New Roman"/>
          <w:color w:val="000000" w:themeColor="text1"/>
          <w:sz w:val="24"/>
          <w:szCs w:val="24"/>
        </w:rPr>
        <w:t>, stressing</w:t>
      </w:r>
      <w:r w:rsidR="00894BD7">
        <w:rPr>
          <w:rFonts w:ascii="Times New Roman" w:hAnsi="Times New Roman" w:cs="Times New Roman"/>
          <w:color w:val="000000" w:themeColor="text1"/>
          <w:sz w:val="24"/>
          <w:szCs w:val="24"/>
        </w:rPr>
        <w:t xml:space="preserve"> the</w:t>
      </w:r>
      <w:r w:rsidR="002F3C94" w:rsidRPr="004512BD">
        <w:rPr>
          <w:rFonts w:ascii="Times New Roman" w:hAnsi="Times New Roman" w:cs="Times New Roman"/>
          <w:color w:val="000000" w:themeColor="text1"/>
          <w:sz w:val="24"/>
          <w:szCs w:val="24"/>
        </w:rPr>
        <w:t xml:space="preserve"> importance of understanding the interconnectedness to identify underlying patterns and structures that influence organisational behaviour. The author also discussed the influence of ‘Mental Models’ deeply ingrained assumptions</w:t>
      </w:r>
      <w:r w:rsidR="006E7AF2">
        <w:rPr>
          <w:rFonts w:ascii="Times New Roman" w:hAnsi="Times New Roman" w:cs="Times New Roman"/>
          <w:color w:val="000000" w:themeColor="text1"/>
          <w:sz w:val="24"/>
          <w:szCs w:val="24"/>
        </w:rPr>
        <w:t>,</w:t>
      </w:r>
      <w:r w:rsidR="002F3C94" w:rsidRPr="004512BD">
        <w:rPr>
          <w:rFonts w:ascii="Times New Roman" w:hAnsi="Times New Roman" w:cs="Times New Roman"/>
          <w:color w:val="000000" w:themeColor="text1"/>
          <w:sz w:val="24"/>
          <w:szCs w:val="24"/>
        </w:rPr>
        <w:t xml:space="preserve"> generalisations and beliefs</w:t>
      </w:r>
      <w:r w:rsidRPr="004512BD">
        <w:rPr>
          <w:rFonts w:ascii="Times New Roman" w:hAnsi="Times New Roman" w:cs="Times New Roman"/>
          <w:color w:val="000000" w:themeColor="text1"/>
          <w:sz w:val="24"/>
          <w:szCs w:val="24"/>
        </w:rPr>
        <w:t xml:space="preserve"> </w:t>
      </w:r>
      <w:r w:rsidR="002F3C94" w:rsidRPr="004512BD">
        <w:rPr>
          <w:rFonts w:ascii="Times New Roman" w:hAnsi="Times New Roman" w:cs="Times New Roman"/>
          <w:color w:val="000000" w:themeColor="text1"/>
          <w:sz w:val="24"/>
          <w:szCs w:val="24"/>
        </w:rPr>
        <w:t xml:space="preserve">that shape </w:t>
      </w:r>
      <w:proofErr w:type="gramStart"/>
      <w:r w:rsidR="002F3C94" w:rsidRPr="004512BD">
        <w:rPr>
          <w:rFonts w:ascii="Times New Roman" w:hAnsi="Times New Roman" w:cs="Times New Roman"/>
          <w:color w:val="000000" w:themeColor="text1"/>
          <w:sz w:val="24"/>
          <w:szCs w:val="24"/>
        </w:rPr>
        <w:t>individuals</w:t>
      </w:r>
      <w:proofErr w:type="gramEnd"/>
      <w:r w:rsidR="002F3C94" w:rsidRPr="004512BD">
        <w:rPr>
          <w:rFonts w:ascii="Times New Roman" w:hAnsi="Times New Roman" w:cs="Times New Roman"/>
          <w:color w:val="000000" w:themeColor="text1"/>
          <w:sz w:val="24"/>
          <w:szCs w:val="24"/>
        </w:rPr>
        <w:t xml:space="preserve"> interpretations of the world.  </w:t>
      </w:r>
      <w:r w:rsidR="002F3C94" w:rsidRPr="004512BD">
        <w:rPr>
          <w:rFonts w:ascii="Times New Roman" w:hAnsi="Times New Roman" w:cs="Times New Roman"/>
          <w:color w:val="000000" w:themeColor="text1"/>
          <w:sz w:val="24"/>
          <w:szCs w:val="24"/>
          <w:shd w:val="clear" w:color="auto" w:fill="FFFFFF"/>
        </w:rPr>
        <w:t xml:space="preserve">Challenging </w:t>
      </w:r>
      <w:r w:rsidR="002F3C94" w:rsidRPr="004512BD">
        <w:rPr>
          <w:rFonts w:ascii="Times New Roman" w:hAnsi="Times New Roman" w:cs="Times New Roman"/>
          <w:color w:val="0D0D0D"/>
          <w:sz w:val="24"/>
          <w:szCs w:val="24"/>
          <w:shd w:val="clear" w:color="auto" w:fill="FFFFFF"/>
        </w:rPr>
        <w:t>and changing these mental models is crucial for addressing negative belief systems that hinder progress in EDI</w:t>
      </w:r>
      <w:r w:rsidR="00894BD7">
        <w:rPr>
          <w:rFonts w:ascii="Times New Roman" w:hAnsi="Times New Roman" w:cs="Times New Roman"/>
          <w:color w:val="0D0D0D"/>
          <w:sz w:val="24"/>
          <w:szCs w:val="24"/>
          <w:shd w:val="clear" w:color="auto" w:fill="FFFFFF"/>
        </w:rPr>
        <w:t>B</w:t>
      </w:r>
      <w:r w:rsidR="002F3C94" w:rsidRPr="004512BD">
        <w:rPr>
          <w:rFonts w:ascii="Times New Roman" w:hAnsi="Times New Roman" w:cs="Times New Roman"/>
          <w:color w:val="0D0D0D"/>
          <w:sz w:val="24"/>
          <w:szCs w:val="24"/>
          <w:shd w:val="clear" w:color="auto" w:fill="FFFFFF"/>
        </w:rPr>
        <w:t xml:space="preserve"> efforts.</w:t>
      </w:r>
      <w:r w:rsidR="002F3C94" w:rsidRPr="004512BD">
        <w:rPr>
          <w:rFonts w:ascii="Times New Roman" w:hAnsi="Times New Roman" w:cs="Times New Roman"/>
          <w:sz w:val="24"/>
          <w:szCs w:val="24"/>
        </w:rPr>
        <w:t xml:space="preserve">  </w:t>
      </w:r>
      <w:bookmarkStart w:id="5" w:name="_Hlk159671364"/>
      <w:r w:rsidR="002F3C94" w:rsidRPr="004512BD">
        <w:rPr>
          <w:rFonts w:ascii="Times New Roman" w:hAnsi="Times New Roman" w:cs="Times New Roman"/>
          <w:sz w:val="24"/>
          <w:szCs w:val="24"/>
        </w:rPr>
        <w:t xml:space="preserve">Negative belief systems </w:t>
      </w:r>
      <w:r w:rsidR="004E2D40" w:rsidRPr="004512BD">
        <w:rPr>
          <w:rFonts w:ascii="Times New Roman" w:hAnsi="Times New Roman" w:cs="Times New Roman"/>
          <w:sz w:val="24"/>
          <w:szCs w:val="24"/>
        </w:rPr>
        <w:t xml:space="preserve">exist </w:t>
      </w:r>
      <w:r w:rsidR="002F3C94" w:rsidRPr="004512BD">
        <w:rPr>
          <w:rFonts w:ascii="Times New Roman" w:hAnsi="Times New Roman" w:cs="Times New Roman"/>
          <w:sz w:val="24"/>
          <w:szCs w:val="24"/>
        </w:rPr>
        <w:t xml:space="preserve">within </w:t>
      </w:r>
      <w:r w:rsidR="004E2D40" w:rsidRPr="004512BD">
        <w:rPr>
          <w:rFonts w:ascii="Times New Roman" w:hAnsi="Times New Roman" w:cs="Times New Roman"/>
          <w:sz w:val="24"/>
          <w:szCs w:val="24"/>
        </w:rPr>
        <w:t>MAWWFRS</w:t>
      </w:r>
      <w:r w:rsidR="002F3C94" w:rsidRPr="004512BD">
        <w:rPr>
          <w:rFonts w:ascii="Times New Roman" w:hAnsi="Times New Roman" w:cs="Times New Roman"/>
          <w:sz w:val="24"/>
          <w:szCs w:val="24"/>
        </w:rPr>
        <w:t xml:space="preserve"> and those of most Fire and Rescue serv</w:t>
      </w:r>
      <w:r w:rsidRPr="004512BD">
        <w:rPr>
          <w:rFonts w:ascii="Times New Roman" w:hAnsi="Times New Roman" w:cs="Times New Roman"/>
          <w:sz w:val="24"/>
          <w:szCs w:val="24"/>
        </w:rPr>
        <w:t xml:space="preserve">ices </w:t>
      </w:r>
      <w:r w:rsidR="002F3C94" w:rsidRPr="004512BD">
        <w:rPr>
          <w:rFonts w:ascii="Times New Roman" w:hAnsi="Times New Roman" w:cs="Times New Roman"/>
          <w:sz w:val="24"/>
          <w:szCs w:val="24"/>
        </w:rPr>
        <w:t xml:space="preserve">across the </w:t>
      </w:r>
      <w:r w:rsidR="00700F5A" w:rsidRPr="004512BD">
        <w:rPr>
          <w:rFonts w:ascii="Times New Roman" w:hAnsi="Times New Roman" w:cs="Times New Roman"/>
          <w:sz w:val="24"/>
          <w:szCs w:val="24"/>
        </w:rPr>
        <w:t>UK</w:t>
      </w:r>
      <w:r w:rsidR="004E2D40" w:rsidRPr="004512BD">
        <w:rPr>
          <w:rFonts w:ascii="Times New Roman" w:hAnsi="Times New Roman" w:cs="Times New Roman"/>
          <w:sz w:val="24"/>
          <w:szCs w:val="24"/>
        </w:rPr>
        <w:t xml:space="preserve">. </w:t>
      </w:r>
      <w:r w:rsidR="002F3C94" w:rsidRPr="004512BD">
        <w:rPr>
          <w:rFonts w:ascii="Times New Roman" w:hAnsi="Times New Roman" w:cs="Times New Roman"/>
          <w:color w:val="FF0000"/>
          <w:sz w:val="24"/>
          <w:szCs w:val="24"/>
        </w:rPr>
        <w:t xml:space="preserve"> </w:t>
      </w:r>
      <w:r w:rsidR="004E2D40" w:rsidRPr="004512BD">
        <w:rPr>
          <w:rFonts w:ascii="Times New Roman" w:hAnsi="Times New Roman" w:cs="Times New Roman"/>
          <w:color w:val="0D0D0D"/>
          <w:sz w:val="24"/>
          <w:szCs w:val="24"/>
          <w:shd w:val="clear" w:color="auto" w:fill="FFFFFF"/>
        </w:rPr>
        <w:t xml:space="preserve">In the wake of recent </w:t>
      </w:r>
      <w:r w:rsidRPr="004512BD">
        <w:rPr>
          <w:rFonts w:ascii="Times New Roman" w:hAnsi="Times New Roman" w:cs="Times New Roman"/>
          <w:color w:val="0D0D0D"/>
          <w:sz w:val="24"/>
          <w:szCs w:val="24"/>
          <w:shd w:val="clear" w:color="auto" w:fill="FFFFFF"/>
        </w:rPr>
        <w:t>audits</w:t>
      </w:r>
      <w:r w:rsidR="004E2D40" w:rsidRPr="004512BD">
        <w:rPr>
          <w:rFonts w:ascii="Times New Roman" w:hAnsi="Times New Roman" w:cs="Times New Roman"/>
          <w:color w:val="0D0D0D"/>
          <w:sz w:val="24"/>
          <w:szCs w:val="24"/>
          <w:shd w:val="clear" w:color="auto" w:fill="FFFFFF"/>
        </w:rPr>
        <w:t xml:space="preserve"> and allegations of </w:t>
      </w:r>
      <w:proofErr w:type="spellStart"/>
      <w:r w:rsidR="002F3C94" w:rsidRPr="004512BD">
        <w:rPr>
          <w:rFonts w:ascii="Times New Roman" w:hAnsi="Times New Roman" w:cs="Times New Roman"/>
          <w:sz w:val="24"/>
          <w:szCs w:val="24"/>
        </w:rPr>
        <w:t>misogony</w:t>
      </w:r>
      <w:proofErr w:type="spellEnd"/>
      <w:r w:rsidR="002F3C94" w:rsidRPr="004512BD">
        <w:rPr>
          <w:rFonts w:ascii="Times New Roman" w:hAnsi="Times New Roman" w:cs="Times New Roman"/>
          <w:sz w:val="24"/>
          <w:szCs w:val="24"/>
        </w:rPr>
        <w:t>, racism, homophobia</w:t>
      </w:r>
      <w:r w:rsidR="004E2D40" w:rsidRPr="004512BD">
        <w:rPr>
          <w:rFonts w:ascii="Times New Roman" w:hAnsi="Times New Roman" w:cs="Times New Roman"/>
          <w:sz w:val="24"/>
          <w:szCs w:val="24"/>
        </w:rPr>
        <w:t>, bullying, sexual harassment</w:t>
      </w:r>
      <w:r w:rsidR="00700F5A" w:rsidRPr="004512BD">
        <w:rPr>
          <w:rFonts w:ascii="Times New Roman" w:hAnsi="Times New Roman" w:cs="Times New Roman"/>
          <w:sz w:val="24"/>
          <w:szCs w:val="24"/>
        </w:rPr>
        <w:t>,</w:t>
      </w:r>
      <w:r w:rsidR="004E2D40" w:rsidRPr="004512BD">
        <w:rPr>
          <w:rFonts w:ascii="Times New Roman" w:hAnsi="Times New Roman" w:cs="Times New Roman"/>
          <w:sz w:val="24"/>
          <w:szCs w:val="24"/>
        </w:rPr>
        <w:t xml:space="preserve"> the ideas of Senge are pertinent</w:t>
      </w:r>
      <w:r w:rsidRPr="004512BD">
        <w:rPr>
          <w:rFonts w:ascii="Times New Roman" w:hAnsi="Times New Roman" w:cs="Times New Roman"/>
          <w:sz w:val="24"/>
          <w:szCs w:val="24"/>
        </w:rPr>
        <w:t>.  They</w:t>
      </w:r>
      <w:r w:rsidR="004E2D40" w:rsidRPr="004512BD">
        <w:rPr>
          <w:rFonts w:ascii="Times New Roman" w:hAnsi="Times New Roman" w:cs="Times New Roman"/>
          <w:sz w:val="24"/>
          <w:szCs w:val="24"/>
        </w:rPr>
        <w:t xml:space="preserve"> </w:t>
      </w:r>
      <w:r w:rsidRPr="004512BD">
        <w:rPr>
          <w:rFonts w:ascii="Times New Roman" w:hAnsi="Times New Roman" w:cs="Times New Roman"/>
          <w:sz w:val="24"/>
          <w:szCs w:val="24"/>
        </w:rPr>
        <w:t>stress</w:t>
      </w:r>
      <w:r w:rsidR="002F3C94" w:rsidRPr="004512BD">
        <w:rPr>
          <w:rFonts w:ascii="Times New Roman" w:hAnsi="Times New Roman" w:cs="Times New Roman"/>
          <w:sz w:val="24"/>
          <w:szCs w:val="24"/>
        </w:rPr>
        <w:t xml:space="preserve"> the need for shared vision to foster commitment, </w:t>
      </w:r>
      <w:proofErr w:type="gramStart"/>
      <w:r w:rsidR="002F3C94" w:rsidRPr="004512BD">
        <w:rPr>
          <w:rFonts w:ascii="Times New Roman" w:hAnsi="Times New Roman" w:cs="Times New Roman"/>
          <w:sz w:val="24"/>
          <w:szCs w:val="24"/>
        </w:rPr>
        <w:t>collaboration</w:t>
      </w:r>
      <w:proofErr w:type="gramEnd"/>
      <w:r w:rsidR="002F3C94" w:rsidRPr="004512BD">
        <w:rPr>
          <w:rFonts w:ascii="Times New Roman" w:hAnsi="Times New Roman" w:cs="Times New Roman"/>
          <w:sz w:val="24"/>
          <w:szCs w:val="24"/>
        </w:rPr>
        <w:t xml:space="preserve"> and collective action towards agreed objectives</w:t>
      </w:r>
      <w:bookmarkEnd w:id="5"/>
      <w:r w:rsidR="002F3C94" w:rsidRPr="004512BD">
        <w:rPr>
          <w:rFonts w:ascii="Times New Roman" w:hAnsi="Times New Roman" w:cs="Times New Roman"/>
          <w:sz w:val="24"/>
          <w:szCs w:val="24"/>
        </w:rPr>
        <w:t xml:space="preserve">.  It will be vital that the </w:t>
      </w:r>
      <w:r w:rsidR="00894BD7">
        <w:rPr>
          <w:rFonts w:ascii="Times New Roman" w:hAnsi="Times New Roman" w:cs="Times New Roman"/>
          <w:sz w:val="24"/>
          <w:szCs w:val="24"/>
        </w:rPr>
        <w:t>CIWG</w:t>
      </w:r>
      <w:r w:rsidR="002F3C94" w:rsidRPr="004512BD">
        <w:rPr>
          <w:rFonts w:ascii="Times New Roman" w:hAnsi="Times New Roman" w:cs="Times New Roman"/>
          <w:sz w:val="24"/>
          <w:szCs w:val="24"/>
        </w:rPr>
        <w:t xml:space="preserve"> achieves this shared vision, collective </w:t>
      </w:r>
      <w:proofErr w:type="gramStart"/>
      <w:r w:rsidR="002F3C94" w:rsidRPr="004512BD">
        <w:rPr>
          <w:rFonts w:ascii="Times New Roman" w:hAnsi="Times New Roman" w:cs="Times New Roman"/>
          <w:sz w:val="24"/>
          <w:szCs w:val="24"/>
        </w:rPr>
        <w:t>action</w:t>
      </w:r>
      <w:proofErr w:type="gramEnd"/>
      <w:r w:rsidR="002F3C94" w:rsidRPr="004512BD">
        <w:rPr>
          <w:rFonts w:ascii="Times New Roman" w:hAnsi="Times New Roman" w:cs="Times New Roman"/>
          <w:sz w:val="24"/>
          <w:szCs w:val="24"/>
        </w:rPr>
        <w:t xml:space="preserve"> and commitment to change from across the </w:t>
      </w:r>
      <w:r>
        <w:rPr>
          <w:rFonts w:ascii="Times New Roman" w:hAnsi="Times New Roman" w:cs="Times New Roman"/>
          <w:sz w:val="24"/>
          <w:szCs w:val="24"/>
        </w:rPr>
        <w:t>s</w:t>
      </w:r>
      <w:r w:rsidR="002F3C94" w:rsidRPr="004512BD">
        <w:rPr>
          <w:rFonts w:ascii="Times New Roman" w:hAnsi="Times New Roman" w:cs="Times New Roman"/>
          <w:sz w:val="24"/>
          <w:szCs w:val="24"/>
        </w:rPr>
        <w:t>ervice to ta</w:t>
      </w:r>
      <w:r w:rsidR="00894BD7">
        <w:rPr>
          <w:rFonts w:ascii="Times New Roman" w:hAnsi="Times New Roman" w:cs="Times New Roman"/>
          <w:sz w:val="24"/>
          <w:szCs w:val="24"/>
        </w:rPr>
        <w:t>c</w:t>
      </w:r>
      <w:r w:rsidR="002F3C94" w:rsidRPr="004512BD">
        <w:rPr>
          <w:rFonts w:ascii="Times New Roman" w:hAnsi="Times New Roman" w:cs="Times New Roman"/>
          <w:sz w:val="24"/>
          <w:szCs w:val="24"/>
        </w:rPr>
        <w:t>kle complex challenges rooted in systemic inequality</w:t>
      </w:r>
      <w:r w:rsidRPr="004512BD">
        <w:rPr>
          <w:rFonts w:ascii="Times New Roman" w:hAnsi="Times New Roman" w:cs="Times New Roman"/>
          <w:sz w:val="24"/>
          <w:szCs w:val="24"/>
        </w:rPr>
        <w:t>.</w:t>
      </w:r>
      <w:r>
        <w:rPr>
          <w:rFonts w:ascii="Times New Roman" w:hAnsi="Times New Roman" w:cs="Times New Roman"/>
          <w:sz w:val="24"/>
          <w:szCs w:val="24"/>
        </w:rPr>
        <w:t xml:space="preserve">  Aligned to Burt’s (2019) views on Nudge Theory (the science behind subtly leading people towards an action or decision) the group could look at ‘Storytelling’ as part of a challenging mental models.</w:t>
      </w:r>
    </w:p>
    <w:p w14:paraId="56D16A48" w14:textId="79B5EAC5" w:rsidR="004512BD" w:rsidRPr="004512BD" w:rsidRDefault="002F3C94" w:rsidP="004512BD">
      <w:pPr>
        <w:pStyle w:val="ListParagraph"/>
        <w:numPr>
          <w:ilvl w:val="2"/>
          <w:numId w:val="11"/>
        </w:numPr>
        <w:contextualSpacing w:val="0"/>
        <w:rPr>
          <w:rFonts w:ascii="Times New Roman" w:hAnsi="Times New Roman" w:cs="Times New Roman"/>
          <w:color w:val="000000" w:themeColor="text1"/>
          <w:sz w:val="24"/>
          <w:szCs w:val="24"/>
          <w:shd w:val="clear" w:color="auto" w:fill="FFFFFF"/>
        </w:rPr>
      </w:pPr>
      <w:r w:rsidRPr="004512BD">
        <w:rPr>
          <w:rFonts w:ascii="Times New Roman" w:hAnsi="Times New Roman" w:cs="Times New Roman"/>
          <w:sz w:val="24"/>
          <w:szCs w:val="24"/>
        </w:rPr>
        <w:t xml:space="preserve">There is </w:t>
      </w:r>
      <w:r w:rsidR="00700F5A" w:rsidRPr="004512BD">
        <w:rPr>
          <w:rFonts w:ascii="Times New Roman" w:hAnsi="Times New Roman" w:cs="Times New Roman"/>
          <w:sz w:val="24"/>
          <w:szCs w:val="24"/>
        </w:rPr>
        <w:t>good</w:t>
      </w:r>
      <w:r w:rsidRPr="004512BD">
        <w:rPr>
          <w:rFonts w:ascii="Times New Roman" w:hAnsi="Times New Roman" w:cs="Times New Roman"/>
          <w:sz w:val="24"/>
          <w:szCs w:val="24"/>
        </w:rPr>
        <w:t xml:space="preserve"> EDI</w:t>
      </w:r>
      <w:r w:rsidR="004512BD" w:rsidRPr="004512BD">
        <w:rPr>
          <w:rFonts w:ascii="Times New Roman" w:hAnsi="Times New Roman" w:cs="Times New Roman"/>
          <w:sz w:val="24"/>
          <w:szCs w:val="24"/>
        </w:rPr>
        <w:t>B</w:t>
      </w:r>
      <w:r w:rsidRPr="004512BD">
        <w:rPr>
          <w:rFonts w:ascii="Times New Roman" w:hAnsi="Times New Roman" w:cs="Times New Roman"/>
          <w:sz w:val="24"/>
          <w:szCs w:val="24"/>
        </w:rPr>
        <w:t xml:space="preserve"> </w:t>
      </w:r>
      <w:r w:rsidR="00700F5A" w:rsidRPr="004512BD">
        <w:rPr>
          <w:rFonts w:ascii="Times New Roman" w:hAnsi="Times New Roman" w:cs="Times New Roman"/>
          <w:sz w:val="24"/>
          <w:szCs w:val="24"/>
        </w:rPr>
        <w:t>practice</w:t>
      </w:r>
      <w:r w:rsidR="00826FA6">
        <w:rPr>
          <w:rFonts w:ascii="Times New Roman" w:hAnsi="Times New Roman" w:cs="Times New Roman"/>
          <w:sz w:val="24"/>
          <w:szCs w:val="24"/>
        </w:rPr>
        <w:t xml:space="preserve"> evident within MAWWFR,</w:t>
      </w:r>
      <w:r w:rsidR="00700F5A" w:rsidRPr="004512BD">
        <w:rPr>
          <w:rFonts w:ascii="Times New Roman" w:hAnsi="Times New Roman" w:cs="Times New Roman"/>
          <w:sz w:val="24"/>
          <w:szCs w:val="24"/>
        </w:rPr>
        <w:t xml:space="preserve"> </w:t>
      </w:r>
      <w:r w:rsidRPr="004512BD">
        <w:rPr>
          <w:rFonts w:ascii="Times New Roman" w:hAnsi="Times New Roman" w:cs="Times New Roman"/>
          <w:sz w:val="24"/>
          <w:szCs w:val="24"/>
        </w:rPr>
        <w:t xml:space="preserve">that is currently not promoted and consequently perceptions of the culture may be causing a barrier to attracting greater diversity of applicants.  Unconscious Bias training </w:t>
      </w:r>
      <w:r w:rsidR="00894BD7">
        <w:rPr>
          <w:rFonts w:ascii="Times New Roman" w:hAnsi="Times New Roman" w:cs="Times New Roman"/>
          <w:sz w:val="24"/>
          <w:szCs w:val="24"/>
        </w:rPr>
        <w:t>could</w:t>
      </w:r>
      <w:r w:rsidRPr="004512BD">
        <w:rPr>
          <w:rFonts w:ascii="Times New Roman" w:hAnsi="Times New Roman" w:cs="Times New Roman"/>
          <w:sz w:val="24"/>
          <w:szCs w:val="24"/>
        </w:rPr>
        <w:t xml:space="preserve"> </w:t>
      </w:r>
      <w:r w:rsidR="004512BD" w:rsidRPr="004512BD">
        <w:rPr>
          <w:rFonts w:ascii="Times New Roman" w:hAnsi="Times New Roman" w:cs="Times New Roman"/>
          <w:sz w:val="24"/>
          <w:szCs w:val="24"/>
        </w:rPr>
        <w:t xml:space="preserve">be arranged for </w:t>
      </w:r>
      <w:r w:rsidRPr="004512BD">
        <w:rPr>
          <w:rFonts w:ascii="Times New Roman" w:hAnsi="Times New Roman" w:cs="Times New Roman"/>
          <w:sz w:val="24"/>
          <w:szCs w:val="24"/>
        </w:rPr>
        <w:t>all managers</w:t>
      </w:r>
      <w:r w:rsidR="00894BD7">
        <w:rPr>
          <w:rFonts w:ascii="Times New Roman" w:hAnsi="Times New Roman" w:cs="Times New Roman"/>
          <w:sz w:val="24"/>
          <w:szCs w:val="24"/>
        </w:rPr>
        <w:t>;</w:t>
      </w:r>
      <w:r w:rsidRPr="004512BD">
        <w:rPr>
          <w:rFonts w:ascii="Times New Roman" w:hAnsi="Times New Roman" w:cs="Times New Roman"/>
          <w:sz w:val="24"/>
          <w:szCs w:val="24"/>
        </w:rPr>
        <w:t xml:space="preserve"> Inclusi</w:t>
      </w:r>
      <w:r w:rsidR="004512BD" w:rsidRPr="004512BD">
        <w:rPr>
          <w:rFonts w:ascii="Times New Roman" w:hAnsi="Times New Roman" w:cs="Times New Roman"/>
          <w:sz w:val="24"/>
          <w:szCs w:val="24"/>
        </w:rPr>
        <w:t>ve Re</w:t>
      </w:r>
      <w:r w:rsidRPr="004512BD">
        <w:rPr>
          <w:rFonts w:ascii="Times New Roman" w:hAnsi="Times New Roman" w:cs="Times New Roman"/>
          <w:sz w:val="24"/>
          <w:szCs w:val="24"/>
        </w:rPr>
        <w:t>cruitment training for anyone involved in recruitment and selectio</w:t>
      </w:r>
      <w:r w:rsidR="00894BD7">
        <w:rPr>
          <w:rFonts w:ascii="Times New Roman" w:hAnsi="Times New Roman" w:cs="Times New Roman"/>
          <w:sz w:val="24"/>
          <w:szCs w:val="24"/>
        </w:rPr>
        <w:t>n;</w:t>
      </w:r>
      <w:r w:rsidRPr="004512BD">
        <w:rPr>
          <w:rFonts w:ascii="Times New Roman" w:hAnsi="Times New Roman" w:cs="Times New Roman"/>
          <w:sz w:val="24"/>
          <w:szCs w:val="24"/>
        </w:rPr>
        <w:t xml:space="preserve"> </w:t>
      </w:r>
      <w:r w:rsidR="00894BD7">
        <w:rPr>
          <w:rFonts w:ascii="Times New Roman" w:hAnsi="Times New Roman" w:cs="Times New Roman"/>
          <w:sz w:val="24"/>
          <w:szCs w:val="24"/>
        </w:rPr>
        <w:t>C</w:t>
      </w:r>
      <w:r w:rsidRPr="004512BD">
        <w:rPr>
          <w:rFonts w:ascii="Times New Roman" w:hAnsi="Times New Roman" w:cs="Times New Roman"/>
          <w:sz w:val="24"/>
          <w:szCs w:val="24"/>
        </w:rPr>
        <w:t xml:space="preserve">onflict </w:t>
      </w:r>
      <w:r w:rsidR="00894BD7">
        <w:rPr>
          <w:rFonts w:ascii="Times New Roman" w:hAnsi="Times New Roman" w:cs="Times New Roman"/>
          <w:sz w:val="24"/>
          <w:szCs w:val="24"/>
        </w:rPr>
        <w:t>R</w:t>
      </w:r>
      <w:r w:rsidRPr="004512BD">
        <w:rPr>
          <w:rFonts w:ascii="Times New Roman" w:hAnsi="Times New Roman" w:cs="Times New Roman"/>
          <w:sz w:val="24"/>
          <w:szCs w:val="24"/>
        </w:rPr>
        <w:t xml:space="preserve">esolution training for all line managers and </w:t>
      </w:r>
      <w:r w:rsidR="00894BD7">
        <w:rPr>
          <w:rFonts w:ascii="Times New Roman" w:hAnsi="Times New Roman" w:cs="Times New Roman"/>
          <w:sz w:val="24"/>
          <w:szCs w:val="24"/>
        </w:rPr>
        <w:t>C</w:t>
      </w:r>
      <w:r w:rsidRPr="004512BD">
        <w:rPr>
          <w:rFonts w:ascii="Times New Roman" w:hAnsi="Times New Roman" w:cs="Times New Roman"/>
          <w:sz w:val="24"/>
          <w:szCs w:val="24"/>
        </w:rPr>
        <w:t xml:space="preserve">ultural </w:t>
      </w:r>
      <w:r w:rsidR="00894BD7">
        <w:rPr>
          <w:rFonts w:ascii="Times New Roman" w:hAnsi="Times New Roman" w:cs="Times New Roman"/>
          <w:sz w:val="24"/>
          <w:szCs w:val="24"/>
        </w:rPr>
        <w:t>A</w:t>
      </w:r>
      <w:r w:rsidRPr="004512BD">
        <w:rPr>
          <w:rFonts w:ascii="Times New Roman" w:hAnsi="Times New Roman" w:cs="Times New Roman"/>
          <w:sz w:val="24"/>
          <w:szCs w:val="24"/>
        </w:rPr>
        <w:t>wareness training for all employees.</w:t>
      </w:r>
      <w:r w:rsidR="008432F7" w:rsidRPr="004512BD">
        <w:rPr>
          <w:rFonts w:ascii="Times New Roman" w:hAnsi="Times New Roman" w:cs="Times New Roman"/>
          <w:sz w:val="24"/>
          <w:szCs w:val="24"/>
        </w:rPr>
        <w:t xml:space="preserve"> </w:t>
      </w:r>
      <w:r w:rsidR="004512BD" w:rsidRPr="004512BD">
        <w:rPr>
          <w:rFonts w:ascii="Times New Roman" w:hAnsi="Times New Roman" w:cs="Times New Roman"/>
          <w:sz w:val="24"/>
          <w:szCs w:val="24"/>
        </w:rPr>
        <w:t xml:space="preserve">The </w:t>
      </w:r>
      <w:r w:rsidR="008432F7" w:rsidRPr="004512BD">
        <w:rPr>
          <w:rFonts w:ascii="Times New Roman" w:hAnsi="Times New Roman" w:cs="Times New Roman"/>
          <w:sz w:val="24"/>
          <w:szCs w:val="24"/>
        </w:rPr>
        <w:t>O</w:t>
      </w:r>
      <w:r w:rsidR="004512BD" w:rsidRPr="004512BD">
        <w:rPr>
          <w:rFonts w:ascii="Times New Roman" w:hAnsi="Times New Roman" w:cs="Times New Roman"/>
          <w:sz w:val="24"/>
          <w:szCs w:val="24"/>
        </w:rPr>
        <w:t>R</w:t>
      </w:r>
      <w:r w:rsidR="008432F7" w:rsidRPr="004512BD">
        <w:rPr>
          <w:rFonts w:ascii="Times New Roman" w:hAnsi="Times New Roman" w:cs="Times New Roman"/>
          <w:sz w:val="24"/>
          <w:szCs w:val="24"/>
        </w:rPr>
        <w:t>S</w:t>
      </w:r>
      <w:r w:rsidR="004512BD" w:rsidRPr="004512BD">
        <w:rPr>
          <w:rFonts w:ascii="Times New Roman" w:hAnsi="Times New Roman" w:cs="Times New Roman"/>
          <w:sz w:val="24"/>
          <w:szCs w:val="24"/>
        </w:rPr>
        <w:t xml:space="preserve"> survey showed that</w:t>
      </w:r>
      <w:r w:rsidR="008432F7" w:rsidRPr="004512BD">
        <w:rPr>
          <w:rFonts w:ascii="Times New Roman" w:hAnsi="Times New Roman" w:cs="Times New Roman"/>
          <w:sz w:val="24"/>
          <w:szCs w:val="24"/>
        </w:rPr>
        <w:t xml:space="preserve"> 27% of respondents say that they have</w:t>
      </w:r>
      <w:r w:rsidR="004512BD" w:rsidRPr="004512BD">
        <w:rPr>
          <w:rFonts w:ascii="Times New Roman" w:hAnsi="Times New Roman" w:cs="Times New Roman"/>
          <w:sz w:val="24"/>
          <w:szCs w:val="24"/>
        </w:rPr>
        <w:t xml:space="preserve"> no</w:t>
      </w:r>
      <w:r w:rsidR="008432F7" w:rsidRPr="004512BD">
        <w:rPr>
          <w:rFonts w:ascii="Times New Roman" w:hAnsi="Times New Roman" w:cs="Times New Roman"/>
          <w:sz w:val="24"/>
          <w:szCs w:val="24"/>
        </w:rPr>
        <w:t>t received any EDI training</w:t>
      </w:r>
      <w:r w:rsidR="004512BD" w:rsidRPr="004512BD">
        <w:rPr>
          <w:rFonts w:ascii="Times New Roman" w:hAnsi="Times New Roman" w:cs="Times New Roman"/>
          <w:sz w:val="24"/>
          <w:szCs w:val="24"/>
        </w:rPr>
        <w:t>.</w:t>
      </w:r>
      <w:r w:rsidRPr="004512BD">
        <w:rPr>
          <w:rFonts w:ascii="Times New Roman" w:hAnsi="Times New Roman" w:cs="Times New Roman"/>
          <w:sz w:val="24"/>
          <w:szCs w:val="24"/>
        </w:rPr>
        <w:t xml:space="preserve"> </w:t>
      </w:r>
      <w:r w:rsidR="004512BD" w:rsidRPr="004512BD">
        <w:rPr>
          <w:rFonts w:ascii="Times New Roman" w:hAnsi="Times New Roman" w:cs="Times New Roman"/>
          <w:sz w:val="24"/>
          <w:szCs w:val="24"/>
        </w:rPr>
        <w:t>It is important to design and implement a range of EDIB related progr</w:t>
      </w:r>
      <w:r w:rsidR="006E7AF2">
        <w:rPr>
          <w:rFonts w:ascii="Times New Roman" w:hAnsi="Times New Roman" w:cs="Times New Roman"/>
          <w:sz w:val="24"/>
          <w:szCs w:val="24"/>
        </w:rPr>
        <w:t>a</w:t>
      </w:r>
      <w:r w:rsidR="004512BD" w:rsidRPr="004512BD">
        <w:rPr>
          <w:rFonts w:ascii="Times New Roman" w:hAnsi="Times New Roman" w:cs="Times New Roman"/>
          <w:sz w:val="24"/>
          <w:szCs w:val="24"/>
        </w:rPr>
        <w:t>mmes</w:t>
      </w:r>
      <w:r w:rsidR="00894BD7">
        <w:rPr>
          <w:rFonts w:ascii="Times New Roman" w:hAnsi="Times New Roman" w:cs="Times New Roman"/>
          <w:sz w:val="24"/>
          <w:szCs w:val="24"/>
        </w:rPr>
        <w:t xml:space="preserve"> that feature as a central part of</w:t>
      </w:r>
      <w:r w:rsidRPr="004512BD">
        <w:rPr>
          <w:rFonts w:ascii="Times New Roman" w:hAnsi="Times New Roman" w:cs="Times New Roman"/>
          <w:sz w:val="24"/>
          <w:szCs w:val="24"/>
        </w:rPr>
        <w:t xml:space="preserve"> </w:t>
      </w:r>
      <w:r w:rsidR="00894BD7">
        <w:rPr>
          <w:rFonts w:ascii="Times New Roman" w:hAnsi="Times New Roman" w:cs="Times New Roman"/>
          <w:sz w:val="24"/>
          <w:szCs w:val="24"/>
        </w:rPr>
        <w:t>continuous professional development across the employee life cycle.</w:t>
      </w:r>
    </w:p>
    <w:p w14:paraId="1B3BBB59" w14:textId="5CD6329D" w:rsidR="004E2D40" w:rsidRPr="00894BD7" w:rsidRDefault="004512BD" w:rsidP="004512BD">
      <w:pPr>
        <w:pStyle w:val="ListParagraph"/>
        <w:numPr>
          <w:ilvl w:val="2"/>
          <w:numId w:val="11"/>
        </w:numPr>
        <w:contextualSpacing w:val="0"/>
        <w:rPr>
          <w:rFonts w:ascii="Times New Roman" w:hAnsi="Times New Roman" w:cs="Times New Roman"/>
          <w:color w:val="000000" w:themeColor="text1"/>
          <w:sz w:val="24"/>
          <w:szCs w:val="24"/>
          <w:shd w:val="clear" w:color="auto" w:fill="FFFFFF"/>
        </w:rPr>
      </w:pPr>
      <w:r w:rsidRPr="004512BD">
        <w:rPr>
          <w:rFonts w:ascii="Times New Roman" w:hAnsi="Times New Roman" w:cs="Times New Roman"/>
          <w:sz w:val="24"/>
          <w:szCs w:val="24"/>
        </w:rPr>
        <w:lastRenderedPageBreak/>
        <w:t xml:space="preserve">The EDI officer and </w:t>
      </w:r>
      <w:r w:rsidR="00826FA6">
        <w:rPr>
          <w:rFonts w:ascii="Times New Roman" w:hAnsi="Times New Roman" w:cs="Times New Roman"/>
          <w:sz w:val="24"/>
          <w:szCs w:val="24"/>
        </w:rPr>
        <w:t xml:space="preserve">the </w:t>
      </w:r>
      <w:r w:rsidR="006E7AF2">
        <w:rPr>
          <w:rFonts w:ascii="Times New Roman" w:hAnsi="Times New Roman" w:cs="Times New Roman"/>
          <w:sz w:val="24"/>
          <w:szCs w:val="24"/>
        </w:rPr>
        <w:t>CIWG</w:t>
      </w:r>
      <w:r w:rsidRPr="004512BD">
        <w:rPr>
          <w:rFonts w:ascii="Times New Roman" w:hAnsi="Times New Roman" w:cs="Times New Roman"/>
          <w:sz w:val="24"/>
          <w:szCs w:val="24"/>
        </w:rPr>
        <w:t xml:space="preserve"> need to b</w:t>
      </w:r>
      <w:r w:rsidR="002F3C94" w:rsidRPr="004512BD">
        <w:rPr>
          <w:rFonts w:ascii="Times New Roman" w:hAnsi="Times New Roman" w:cs="Times New Roman"/>
          <w:sz w:val="24"/>
          <w:szCs w:val="24"/>
        </w:rPr>
        <w:t>uild positive relationships with the community through outreach programmes and community</w:t>
      </w:r>
      <w:r w:rsidR="00894BD7">
        <w:rPr>
          <w:rFonts w:ascii="Times New Roman" w:hAnsi="Times New Roman" w:cs="Times New Roman"/>
          <w:sz w:val="24"/>
          <w:szCs w:val="24"/>
        </w:rPr>
        <w:t xml:space="preserve"> </w:t>
      </w:r>
      <w:r w:rsidR="002F3C94" w:rsidRPr="004512BD">
        <w:rPr>
          <w:rFonts w:ascii="Times New Roman" w:hAnsi="Times New Roman" w:cs="Times New Roman"/>
          <w:sz w:val="24"/>
          <w:szCs w:val="24"/>
        </w:rPr>
        <w:t xml:space="preserve">events to strengthen trust in the Fire Service in Wales particularly in the </w:t>
      </w:r>
      <w:r>
        <w:rPr>
          <w:rFonts w:ascii="Times New Roman" w:hAnsi="Times New Roman" w:cs="Times New Roman"/>
          <w:sz w:val="24"/>
          <w:szCs w:val="24"/>
        </w:rPr>
        <w:t>s</w:t>
      </w:r>
      <w:r w:rsidR="002F3C94" w:rsidRPr="004512BD">
        <w:rPr>
          <w:rFonts w:ascii="Times New Roman" w:hAnsi="Times New Roman" w:cs="Times New Roman"/>
          <w:sz w:val="24"/>
          <w:szCs w:val="24"/>
        </w:rPr>
        <w:t>hadow of the findings of The South Wales Fire Serv</w:t>
      </w:r>
      <w:r w:rsidRPr="004512BD">
        <w:rPr>
          <w:rFonts w:ascii="Times New Roman" w:hAnsi="Times New Roman" w:cs="Times New Roman"/>
          <w:sz w:val="24"/>
          <w:szCs w:val="24"/>
        </w:rPr>
        <w:t>ice</w:t>
      </w:r>
      <w:r>
        <w:rPr>
          <w:rFonts w:ascii="Times New Roman" w:hAnsi="Times New Roman" w:cs="Times New Roman"/>
          <w:sz w:val="24"/>
          <w:szCs w:val="24"/>
        </w:rPr>
        <w:t>.  This will also help with planned positive action.</w:t>
      </w:r>
    </w:p>
    <w:p w14:paraId="5BDB1287" w14:textId="77777777" w:rsidR="00894BD7" w:rsidRPr="00EE75EF" w:rsidRDefault="00894BD7" w:rsidP="00894BD7">
      <w:pPr>
        <w:pStyle w:val="ListParagraph"/>
        <w:contextualSpacing w:val="0"/>
        <w:rPr>
          <w:rFonts w:ascii="Times New Roman" w:hAnsi="Times New Roman" w:cs="Times New Roman"/>
          <w:b/>
          <w:bCs/>
          <w:sz w:val="24"/>
          <w:szCs w:val="24"/>
        </w:rPr>
      </w:pPr>
      <w:r w:rsidRPr="00EE75EF">
        <w:rPr>
          <w:rFonts w:ascii="Times New Roman" w:hAnsi="Times New Roman" w:cs="Times New Roman"/>
          <w:b/>
          <w:bCs/>
          <w:sz w:val="24"/>
          <w:szCs w:val="24"/>
        </w:rPr>
        <w:t>Costings</w:t>
      </w:r>
    </w:p>
    <w:tbl>
      <w:tblPr>
        <w:tblStyle w:val="TableGrid"/>
        <w:tblW w:w="0" w:type="auto"/>
        <w:tblInd w:w="720" w:type="dxa"/>
        <w:tblLook w:val="04A0" w:firstRow="1" w:lastRow="0" w:firstColumn="1" w:lastColumn="0" w:noHBand="0" w:noVBand="1"/>
      </w:tblPr>
      <w:tblGrid>
        <w:gridCol w:w="5512"/>
        <w:gridCol w:w="2784"/>
      </w:tblGrid>
      <w:tr w:rsidR="00894BD7" w14:paraId="63DE7EBC" w14:textId="77777777" w:rsidTr="00894BD7">
        <w:tc>
          <w:tcPr>
            <w:tcW w:w="5512" w:type="dxa"/>
          </w:tcPr>
          <w:p w14:paraId="52ABB0CB" w14:textId="6DE18C2F" w:rsidR="00894BD7" w:rsidRDefault="00894BD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 xml:space="preserve">Maturity Model </w:t>
            </w:r>
            <w:r w:rsidR="00E4108A">
              <w:rPr>
                <w:rFonts w:ascii="Times New Roman" w:hAnsi="Times New Roman" w:cs="Times New Roman"/>
                <w:sz w:val="24"/>
                <w:szCs w:val="24"/>
              </w:rPr>
              <w:t>assessment</w:t>
            </w:r>
          </w:p>
        </w:tc>
        <w:tc>
          <w:tcPr>
            <w:tcW w:w="2784" w:type="dxa"/>
          </w:tcPr>
          <w:p w14:paraId="1FAA507D" w14:textId="37AD6C27" w:rsidR="00894BD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£667,00</w:t>
            </w:r>
          </w:p>
        </w:tc>
      </w:tr>
      <w:tr w:rsidR="00894BD7" w14:paraId="4F276DA1" w14:textId="77777777" w:rsidTr="00894BD7">
        <w:tc>
          <w:tcPr>
            <w:tcW w:w="5512" w:type="dxa"/>
          </w:tcPr>
          <w:p w14:paraId="348109BB" w14:textId="77777777" w:rsidR="00894BD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Change Champion Training</w:t>
            </w:r>
          </w:p>
          <w:p w14:paraId="660C8261" w14:textId="77777777"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Positive Action</w:t>
            </w:r>
          </w:p>
          <w:p w14:paraId="64807C02" w14:textId="00CBD107"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 xml:space="preserve">Site checks </w:t>
            </w:r>
          </w:p>
          <w:p w14:paraId="148043F2" w14:textId="4AEC754B"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Menopause and Menstruation Policy</w:t>
            </w:r>
          </w:p>
          <w:p w14:paraId="1B0BDEB5" w14:textId="261EA707"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Zero Tolerance Policy</w:t>
            </w:r>
          </w:p>
          <w:p w14:paraId="69B0DC65" w14:textId="71C5703F"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Improved use of EDI data</w:t>
            </w:r>
          </w:p>
        </w:tc>
        <w:tc>
          <w:tcPr>
            <w:tcW w:w="2784" w:type="dxa"/>
          </w:tcPr>
          <w:p w14:paraId="03B2947E" w14:textId="77777777" w:rsidR="00894BD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 xml:space="preserve">Time of EDI Officer </w:t>
            </w:r>
          </w:p>
          <w:p w14:paraId="4103F053" w14:textId="099CE640"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£20,000</w:t>
            </w:r>
          </w:p>
        </w:tc>
      </w:tr>
      <w:tr w:rsidR="00B92EC7" w14:paraId="42C5F784" w14:textId="77777777" w:rsidTr="00894BD7">
        <w:tc>
          <w:tcPr>
            <w:tcW w:w="5512" w:type="dxa"/>
          </w:tcPr>
          <w:p w14:paraId="06EC1F05" w14:textId="6C5CA45F"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Employer Brand</w:t>
            </w:r>
          </w:p>
          <w:p w14:paraId="3C2CA346" w14:textId="77777777"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-Website</w:t>
            </w:r>
          </w:p>
          <w:p w14:paraId="0F03ED56" w14:textId="70C5527D"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-New signage</w:t>
            </w:r>
          </w:p>
        </w:tc>
        <w:tc>
          <w:tcPr>
            <w:tcW w:w="2784" w:type="dxa"/>
          </w:tcPr>
          <w:p w14:paraId="10E1F56D" w14:textId="77777777" w:rsidR="00B92EC7" w:rsidRDefault="00B92EC7" w:rsidP="00894BD7">
            <w:pPr>
              <w:pStyle w:val="ListParagraph"/>
              <w:ind w:left="0"/>
              <w:contextualSpacing w:val="0"/>
              <w:rPr>
                <w:rFonts w:ascii="Times New Roman" w:hAnsi="Times New Roman" w:cs="Times New Roman"/>
                <w:sz w:val="24"/>
                <w:szCs w:val="24"/>
              </w:rPr>
            </w:pPr>
          </w:p>
          <w:p w14:paraId="55BC1C5D" w14:textId="77777777"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£3,000</w:t>
            </w:r>
          </w:p>
          <w:p w14:paraId="24B4AFB8" w14:textId="3A052287"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£10,000</w:t>
            </w:r>
          </w:p>
        </w:tc>
      </w:tr>
      <w:tr w:rsidR="00B92EC7" w14:paraId="5A2A9A48" w14:textId="77777777" w:rsidTr="00894BD7">
        <w:tc>
          <w:tcPr>
            <w:tcW w:w="5512" w:type="dxa"/>
          </w:tcPr>
          <w:p w14:paraId="115E9F28" w14:textId="6436323E" w:rsidR="00B92EC7" w:rsidRDefault="00E4108A"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IWD</w:t>
            </w:r>
            <w:r w:rsidR="00B92EC7">
              <w:rPr>
                <w:rFonts w:ascii="Times New Roman" w:hAnsi="Times New Roman" w:cs="Times New Roman"/>
                <w:sz w:val="24"/>
                <w:szCs w:val="24"/>
              </w:rPr>
              <w:t xml:space="preserve"> Event</w:t>
            </w:r>
          </w:p>
        </w:tc>
        <w:tc>
          <w:tcPr>
            <w:tcW w:w="2784" w:type="dxa"/>
          </w:tcPr>
          <w:p w14:paraId="760C8A82" w14:textId="5D573DD3"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£4,800</w:t>
            </w:r>
          </w:p>
        </w:tc>
      </w:tr>
      <w:tr w:rsidR="00B92EC7" w14:paraId="189B3332" w14:textId="77777777" w:rsidTr="00894BD7">
        <w:tc>
          <w:tcPr>
            <w:tcW w:w="5512" w:type="dxa"/>
          </w:tcPr>
          <w:p w14:paraId="52E1C9F6" w14:textId="3A72D6DA"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Implement EDIB events</w:t>
            </w:r>
          </w:p>
        </w:tc>
        <w:tc>
          <w:tcPr>
            <w:tcW w:w="2784" w:type="dxa"/>
          </w:tcPr>
          <w:p w14:paraId="3B0DB9BC" w14:textId="2738C249"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£13,500 annual budget</w:t>
            </w:r>
          </w:p>
        </w:tc>
      </w:tr>
      <w:tr w:rsidR="00B92EC7" w14:paraId="0DD0AA53" w14:textId="77777777" w:rsidTr="00894BD7">
        <w:tc>
          <w:tcPr>
            <w:tcW w:w="5512" w:type="dxa"/>
          </w:tcPr>
          <w:p w14:paraId="34382A98" w14:textId="62A94F78"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EDIB related training</w:t>
            </w:r>
          </w:p>
        </w:tc>
        <w:tc>
          <w:tcPr>
            <w:tcW w:w="2784" w:type="dxa"/>
          </w:tcPr>
          <w:p w14:paraId="69C6E1C8" w14:textId="3BA7A2CF" w:rsidR="00B92EC7" w:rsidRDefault="00B92EC7" w:rsidP="00894BD7">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£2,000</w:t>
            </w:r>
          </w:p>
        </w:tc>
      </w:tr>
      <w:tr w:rsidR="00B92EC7" w14:paraId="2A296169" w14:textId="77777777" w:rsidTr="00894BD7">
        <w:tc>
          <w:tcPr>
            <w:tcW w:w="5512" w:type="dxa"/>
          </w:tcPr>
          <w:p w14:paraId="62542527" w14:textId="7E7273DA" w:rsidR="00B92EC7" w:rsidRDefault="00B92EC7" w:rsidP="00894BD7">
            <w:pPr>
              <w:pStyle w:val="ListParagraph"/>
              <w:ind w:left="0"/>
              <w:contextualSpacing w:val="0"/>
              <w:rPr>
                <w:rFonts w:ascii="Times New Roman" w:hAnsi="Times New Roman" w:cs="Times New Roman"/>
                <w:sz w:val="24"/>
                <w:szCs w:val="24"/>
              </w:rPr>
            </w:pPr>
          </w:p>
        </w:tc>
        <w:tc>
          <w:tcPr>
            <w:tcW w:w="2784" w:type="dxa"/>
          </w:tcPr>
          <w:p w14:paraId="51224121" w14:textId="4CD4C15A" w:rsidR="00B92EC7" w:rsidRPr="00B92EC7" w:rsidRDefault="00B92EC7" w:rsidP="00894BD7">
            <w:pPr>
              <w:pStyle w:val="ListParagraph"/>
              <w:ind w:left="0"/>
              <w:contextualSpacing w:val="0"/>
              <w:rPr>
                <w:rFonts w:ascii="Times New Roman" w:hAnsi="Times New Roman" w:cs="Times New Roman"/>
                <w:b/>
                <w:bCs/>
                <w:sz w:val="24"/>
                <w:szCs w:val="24"/>
              </w:rPr>
            </w:pPr>
            <w:r w:rsidRPr="00B92EC7">
              <w:rPr>
                <w:rFonts w:ascii="Times New Roman" w:hAnsi="Times New Roman" w:cs="Times New Roman"/>
                <w:b/>
                <w:bCs/>
                <w:sz w:val="24"/>
                <w:szCs w:val="24"/>
              </w:rPr>
              <w:t>£</w:t>
            </w:r>
            <w:r w:rsidR="00CE67F1">
              <w:rPr>
                <w:rFonts w:ascii="Times New Roman" w:hAnsi="Times New Roman" w:cs="Times New Roman"/>
                <w:b/>
                <w:bCs/>
                <w:sz w:val="24"/>
                <w:szCs w:val="24"/>
              </w:rPr>
              <w:t>53,967</w:t>
            </w:r>
          </w:p>
        </w:tc>
      </w:tr>
    </w:tbl>
    <w:p w14:paraId="6EEE672F" w14:textId="1A30C3FA" w:rsidR="00894BD7" w:rsidRDefault="00894BD7" w:rsidP="00894BD7">
      <w:pPr>
        <w:pStyle w:val="ListParagraph"/>
        <w:contextualSpacing w:val="0"/>
        <w:rPr>
          <w:rFonts w:ascii="Times New Roman" w:hAnsi="Times New Roman" w:cs="Times New Roman"/>
          <w:sz w:val="24"/>
          <w:szCs w:val="24"/>
        </w:rPr>
      </w:pPr>
    </w:p>
    <w:p w14:paraId="5278B9D8" w14:textId="77777777" w:rsidR="004512BD" w:rsidRPr="004512BD" w:rsidRDefault="004512BD" w:rsidP="004512BD">
      <w:pPr>
        <w:pStyle w:val="ListParagraph"/>
        <w:ind w:left="1916"/>
        <w:rPr>
          <w:rFonts w:ascii="Times New Roman" w:hAnsi="Times New Roman" w:cs="Times New Roman"/>
          <w:color w:val="FF0000"/>
          <w:sz w:val="24"/>
          <w:szCs w:val="24"/>
        </w:rPr>
      </w:pPr>
    </w:p>
    <w:p w14:paraId="35335C1C" w14:textId="4AF0F89A" w:rsidR="004E2D40" w:rsidRPr="004512BD" w:rsidRDefault="004E2D40" w:rsidP="00700F5A">
      <w:pPr>
        <w:pStyle w:val="ListParagraph"/>
        <w:numPr>
          <w:ilvl w:val="1"/>
          <w:numId w:val="11"/>
        </w:numPr>
        <w:rPr>
          <w:rFonts w:ascii="Times New Roman" w:hAnsi="Times New Roman" w:cs="Times New Roman"/>
          <w:color w:val="0070C0"/>
          <w:sz w:val="24"/>
          <w:szCs w:val="24"/>
          <w:shd w:val="clear" w:color="auto" w:fill="FFFFFF"/>
        </w:rPr>
      </w:pPr>
      <w:r w:rsidRPr="004512BD">
        <w:rPr>
          <w:rFonts w:ascii="Times New Roman" w:hAnsi="Times New Roman" w:cs="Times New Roman"/>
          <w:color w:val="0070C0"/>
          <w:sz w:val="24"/>
          <w:szCs w:val="24"/>
          <w:shd w:val="clear" w:color="auto" w:fill="FFFFFF"/>
        </w:rPr>
        <w:t>Value Based Leadership</w:t>
      </w:r>
    </w:p>
    <w:p w14:paraId="4527CC32" w14:textId="19E4B60A" w:rsidR="004E2D40" w:rsidRPr="004512BD" w:rsidRDefault="00056B84" w:rsidP="004512BD">
      <w:pPr>
        <w:ind w:left="720" w:hanging="720"/>
        <w:rPr>
          <w:rFonts w:ascii="Times New Roman" w:hAnsi="Times New Roman" w:cs="Times New Roman"/>
          <w:color w:val="0D0D0D"/>
          <w:sz w:val="24"/>
          <w:szCs w:val="24"/>
          <w:shd w:val="clear" w:color="auto" w:fill="FFFFFF"/>
        </w:rPr>
      </w:pPr>
      <w:r w:rsidRPr="004512BD">
        <w:rPr>
          <w:rFonts w:ascii="Times New Roman" w:hAnsi="Times New Roman" w:cs="Times New Roman"/>
          <w:color w:val="0D0D0D"/>
          <w:sz w:val="24"/>
          <w:szCs w:val="24"/>
          <w:shd w:val="clear" w:color="auto" w:fill="FFFFFF"/>
        </w:rPr>
        <w:t>6.2.1</w:t>
      </w:r>
      <w:r w:rsidR="004512BD">
        <w:rPr>
          <w:rFonts w:ascii="Times New Roman" w:hAnsi="Times New Roman" w:cs="Times New Roman"/>
          <w:color w:val="0D0D0D"/>
          <w:sz w:val="24"/>
          <w:szCs w:val="24"/>
          <w:shd w:val="clear" w:color="auto" w:fill="FFFFFF"/>
        </w:rPr>
        <w:tab/>
      </w:r>
      <w:bookmarkStart w:id="6" w:name="_Hlk159671482"/>
      <w:r w:rsidR="004E2D40" w:rsidRPr="004512BD">
        <w:rPr>
          <w:rFonts w:ascii="Times New Roman" w:hAnsi="Times New Roman" w:cs="Times New Roman"/>
          <w:color w:val="0D0D0D"/>
          <w:sz w:val="24"/>
          <w:szCs w:val="24"/>
          <w:shd w:val="clear" w:color="auto" w:fill="FFFFFF"/>
        </w:rPr>
        <w:t>The role of leaders in understanding, shaping, and leveraging organi</w:t>
      </w:r>
      <w:r w:rsidR="004512BD">
        <w:rPr>
          <w:rFonts w:ascii="Times New Roman" w:hAnsi="Times New Roman" w:cs="Times New Roman"/>
          <w:color w:val="0D0D0D"/>
          <w:sz w:val="24"/>
          <w:szCs w:val="24"/>
          <w:shd w:val="clear" w:color="auto" w:fill="FFFFFF"/>
        </w:rPr>
        <w:t>s</w:t>
      </w:r>
      <w:r w:rsidR="004E2D40" w:rsidRPr="004512BD">
        <w:rPr>
          <w:rFonts w:ascii="Times New Roman" w:hAnsi="Times New Roman" w:cs="Times New Roman"/>
          <w:color w:val="0D0D0D"/>
          <w:sz w:val="24"/>
          <w:szCs w:val="24"/>
          <w:shd w:val="clear" w:color="auto" w:fill="FFFFFF"/>
        </w:rPr>
        <w:t xml:space="preserve">ational culture is crucial for achieving strategic objectives and </w:t>
      </w:r>
      <w:r w:rsidR="004512BD">
        <w:rPr>
          <w:rFonts w:ascii="Times New Roman" w:hAnsi="Times New Roman" w:cs="Times New Roman"/>
          <w:color w:val="0D0D0D"/>
          <w:sz w:val="24"/>
          <w:szCs w:val="24"/>
          <w:shd w:val="clear" w:color="auto" w:fill="FFFFFF"/>
        </w:rPr>
        <w:t>developing</w:t>
      </w:r>
      <w:r w:rsidR="004E2D40" w:rsidRPr="004512BD">
        <w:rPr>
          <w:rFonts w:ascii="Times New Roman" w:hAnsi="Times New Roman" w:cs="Times New Roman"/>
          <w:color w:val="0D0D0D"/>
          <w:sz w:val="24"/>
          <w:szCs w:val="24"/>
          <w:shd w:val="clear" w:color="auto" w:fill="FFFFFF"/>
        </w:rPr>
        <w:t xml:space="preserve"> a positive work environment</w:t>
      </w:r>
      <w:r w:rsidRPr="004512BD">
        <w:rPr>
          <w:rFonts w:ascii="Times New Roman" w:hAnsi="Times New Roman" w:cs="Times New Roman"/>
          <w:color w:val="0D0D0D"/>
          <w:sz w:val="24"/>
          <w:szCs w:val="24"/>
          <w:shd w:val="clear" w:color="auto" w:fill="FFFFFF"/>
        </w:rPr>
        <w:t xml:space="preserve">. </w:t>
      </w:r>
      <w:bookmarkEnd w:id="6"/>
      <w:r w:rsidRPr="004512BD">
        <w:rPr>
          <w:rFonts w:ascii="Times New Roman" w:hAnsi="Times New Roman" w:cs="Times New Roman"/>
          <w:color w:val="0D0D0D"/>
          <w:sz w:val="24"/>
          <w:szCs w:val="24"/>
          <w:shd w:val="clear" w:color="auto" w:fill="FFFFFF"/>
        </w:rPr>
        <w:t xml:space="preserve">Cultural improvement relies on commitment, consistency, and stability, and requires engagement methods tailored to different employee groups. Dyer </w:t>
      </w:r>
      <w:r w:rsidR="004512BD">
        <w:rPr>
          <w:rFonts w:ascii="Times New Roman" w:hAnsi="Times New Roman" w:cs="Times New Roman"/>
          <w:color w:val="0D0D0D"/>
          <w:sz w:val="24"/>
          <w:szCs w:val="24"/>
          <w:shd w:val="clear" w:color="auto" w:fill="FFFFFF"/>
        </w:rPr>
        <w:t xml:space="preserve">(2018) proposed the </w:t>
      </w:r>
      <w:r w:rsidRPr="004512BD">
        <w:rPr>
          <w:rFonts w:ascii="Times New Roman" w:hAnsi="Times New Roman" w:cs="Times New Roman"/>
          <w:color w:val="0D0D0D"/>
          <w:sz w:val="24"/>
          <w:szCs w:val="24"/>
          <w:shd w:val="clear" w:color="auto" w:fill="FFFFFF"/>
        </w:rPr>
        <w:t>Seven Pillars of Cultural Success</w:t>
      </w:r>
      <w:r w:rsidR="00745E28">
        <w:rPr>
          <w:rFonts w:ascii="Times New Roman" w:hAnsi="Times New Roman" w:cs="Times New Roman"/>
          <w:color w:val="0D0D0D"/>
          <w:sz w:val="24"/>
          <w:szCs w:val="24"/>
          <w:shd w:val="clear" w:color="auto" w:fill="FFFFFF"/>
        </w:rPr>
        <w:t xml:space="preserve">, which can provide a framework for leadership, identified as </w:t>
      </w:r>
      <w:r w:rsidRPr="004512BD">
        <w:rPr>
          <w:rFonts w:ascii="Times New Roman" w:hAnsi="Times New Roman" w:cs="Times New Roman"/>
          <w:color w:val="0D0D0D"/>
          <w:sz w:val="24"/>
          <w:szCs w:val="24"/>
          <w:shd w:val="clear" w:color="auto" w:fill="FFFFFF"/>
        </w:rPr>
        <w:t>Transparency, Positivity, Measurement, Acknowledgement, Uniqueness, Listening, and Mistake</w:t>
      </w:r>
      <w:r w:rsidR="004512BD">
        <w:rPr>
          <w:rFonts w:ascii="Times New Roman" w:hAnsi="Times New Roman" w:cs="Times New Roman"/>
          <w:color w:val="0D0D0D"/>
          <w:sz w:val="24"/>
          <w:szCs w:val="24"/>
          <w:shd w:val="clear" w:color="auto" w:fill="FFFFFF"/>
        </w:rPr>
        <w:t xml:space="preserve">s.  </w:t>
      </w:r>
      <w:r w:rsidR="00745E28">
        <w:rPr>
          <w:rFonts w:ascii="Times New Roman" w:hAnsi="Times New Roman" w:cs="Times New Roman"/>
          <w:color w:val="0D0D0D"/>
          <w:sz w:val="24"/>
          <w:szCs w:val="24"/>
          <w:shd w:val="clear" w:color="auto" w:fill="FFFFFF"/>
        </w:rPr>
        <w:t>This model</w:t>
      </w:r>
      <w:r w:rsidR="004512BD">
        <w:rPr>
          <w:rFonts w:ascii="Times New Roman" w:hAnsi="Times New Roman" w:cs="Times New Roman"/>
          <w:color w:val="0D0D0D"/>
          <w:sz w:val="24"/>
          <w:szCs w:val="24"/>
          <w:shd w:val="clear" w:color="auto" w:fill="FFFFFF"/>
        </w:rPr>
        <w:t xml:space="preserve"> could be used as guiding principles for the work of the </w:t>
      </w:r>
      <w:r w:rsidR="006E7AF2">
        <w:rPr>
          <w:rFonts w:ascii="Times New Roman" w:hAnsi="Times New Roman" w:cs="Times New Roman"/>
          <w:color w:val="0D0D0D"/>
          <w:sz w:val="24"/>
          <w:szCs w:val="24"/>
          <w:shd w:val="clear" w:color="auto" w:fill="FFFFFF"/>
        </w:rPr>
        <w:t>CIWG</w:t>
      </w:r>
      <w:r w:rsidR="004512BD">
        <w:rPr>
          <w:rFonts w:ascii="Times New Roman" w:hAnsi="Times New Roman" w:cs="Times New Roman"/>
          <w:color w:val="0D0D0D"/>
          <w:sz w:val="24"/>
          <w:szCs w:val="24"/>
          <w:shd w:val="clear" w:color="auto" w:fill="FFFFFF"/>
        </w:rPr>
        <w:t xml:space="preserve">. </w:t>
      </w:r>
      <w:r w:rsidRPr="004512BD">
        <w:rPr>
          <w:rFonts w:ascii="Times New Roman" w:hAnsi="Times New Roman" w:cs="Times New Roman"/>
          <w:color w:val="0D0D0D"/>
          <w:sz w:val="24"/>
          <w:szCs w:val="24"/>
          <w:shd w:val="clear" w:color="auto" w:fill="FFFFFF"/>
        </w:rPr>
        <w:t xml:space="preserve"> </w:t>
      </w:r>
    </w:p>
    <w:p w14:paraId="359210F6" w14:textId="73AD6AE5" w:rsidR="00056B84" w:rsidRPr="004512BD" w:rsidRDefault="00056B84" w:rsidP="004512BD">
      <w:pPr>
        <w:ind w:left="720" w:hanging="720"/>
        <w:rPr>
          <w:rFonts w:ascii="Times New Roman" w:hAnsi="Times New Roman" w:cs="Times New Roman"/>
          <w:color w:val="C00000"/>
          <w:sz w:val="24"/>
          <w:szCs w:val="24"/>
        </w:rPr>
      </w:pPr>
      <w:r w:rsidRPr="004512BD">
        <w:rPr>
          <w:rFonts w:ascii="Times New Roman" w:hAnsi="Times New Roman" w:cs="Times New Roman"/>
          <w:color w:val="0D0D0D"/>
          <w:sz w:val="24"/>
          <w:szCs w:val="24"/>
          <w:shd w:val="clear" w:color="auto" w:fill="FFFFFF"/>
        </w:rPr>
        <w:t xml:space="preserve">6.2.2 </w:t>
      </w:r>
      <w:r w:rsidR="004512BD">
        <w:rPr>
          <w:rFonts w:ascii="Times New Roman" w:hAnsi="Times New Roman" w:cs="Times New Roman"/>
          <w:color w:val="0D0D0D"/>
          <w:sz w:val="24"/>
          <w:szCs w:val="24"/>
          <w:shd w:val="clear" w:color="auto" w:fill="FFFFFF"/>
        </w:rPr>
        <w:tab/>
      </w:r>
      <w:r w:rsidRPr="004512BD">
        <w:rPr>
          <w:rFonts w:ascii="Times New Roman" w:hAnsi="Times New Roman" w:cs="Times New Roman"/>
          <w:color w:val="0D0D0D"/>
          <w:sz w:val="24"/>
          <w:szCs w:val="24"/>
          <w:shd w:val="clear" w:color="auto" w:fill="FFFFFF"/>
        </w:rPr>
        <w:t>Authenticity in organi</w:t>
      </w:r>
      <w:r w:rsidR="004512BD">
        <w:rPr>
          <w:rFonts w:ascii="Times New Roman" w:hAnsi="Times New Roman" w:cs="Times New Roman"/>
          <w:color w:val="0D0D0D"/>
          <w:sz w:val="24"/>
          <w:szCs w:val="24"/>
          <w:shd w:val="clear" w:color="auto" w:fill="FFFFFF"/>
        </w:rPr>
        <w:t>s</w:t>
      </w:r>
      <w:r w:rsidRPr="004512BD">
        <w:rPr>
          <w:rFonts w:ascii="Times New Roman" w:hAnsi="Times New Roman" w:cs="Times New Roman"/>
          <w:color w:val="0D0D0D"/>
          <w:sz w:val="24"/>
          <w:szCs w:val="24"/>
          <w:shd w:val="clear" w:color="auto" w:fill="FFFFFF"/>
        </w:rPr>
        <w:t>ational culture, as emphasi</w:t>
      </w:r>
      <w:r w:rsidR="004512BD">
        <w:rPr>
          <w:rFonts w:ascii="Times New Roman" w:hAnsi="Times New Roman" w:cs="Times New Roman"/>
          <w:color w:val="0D0D0D"/>
          <w:sz w:val="24"/>
          <w:szCs w:val="24"/>
          <w:shd w:val="clear" w:color="auto" w:fill="FFFFFF"/>
        </w:rPr>
        <w:t>s</w:t>
      </w:r>
      <w:r w:rsidRPr="004512BD">
        <w:rPr>
          <w:rFonts w:ascii="Times New Roman" w:hAnsi="Times New Roman" w:cs="Times New Roman"/>
          <w:color w:val="0D0D0D"/>
          <w:sz w:val="24"/>
          <w:szCs w:val="24"/>
          <w:shd w:val="clear" w:color="auto" w:fill="FFFFFF"/>
        </w:rPr>
        <w:t>ed by Geoff and Jones (2013), fosters employee engagement and performance by creating an environment where employees feel a genuine sense of belonging. Similarly, Brown (2018) emphasi</w:t>
      </w:r>
      <w:r w:rsidR="004512BD">
        <w:rPr>
          <w:rFonts w:ascii="Times New Roman" w:hAnsi="Times New Roman" w:cs="Times New Roman"/>
          <w:color w:val="0D0D0D"/>
          <w:sz w:val="24"/>
          <w:szCs w:val="24"/>
          <w:shd w:val="clear" w:color="auto" w:fill="FFFFFF"/>
        </w:rPr>
        <w:t>s</w:t>
      </w:r>
      <w:r w:rsidRPr="004512BD">
        <w:rPr>
          <w:rFonts w:ascii="Times New Roman" w:hAnsi="Times New Roman" w:cs="Times New Roman"/>
          <w:color w:val="0D0D0D"/>
          <w:sz w:val="24"/>
          <w:szCs w:val="24"/>
          <w:shd w:val="clear" w:color="auto" w:fill="FFFFFF"/>
        </w:rPr>
        <w:t xml:space="preserve">es authentic leadership, advocating for vulnerability and empathy while aligning personal values with actions to drive positive change. </w:t>
      </w:r>
    </w:p>
    <w:p w14:paraId="696C15F5" w14:textId="286ABF58" w:rsidR="004E2D40" w:rsidRPr="004512BD" w:rsidRDefault="00056B84" w:rsidP="004512BD">
      <w:pPr>
        <w:ind w:left="720" w:hanging="720"/>
        <w:rPr>
          <w:rFonts w:ascii="Times New Roman" w:hAnsi="Times New Roman" w:cs="Times New Roman"/>
          <w:color w:val="0D0D0D"/>
          <w:sz w:val="24"/>
          <w:szCs w:val="24"/>
          <w:shd w:val="clear" w:color="auto" w:fill="FFFFFF"/>
        </w:rPr>
      </w:pPr>
      <w:r w:rsidRPr="004512BD">
        <w:rPr>
          <w:rFonts w:ascii="Times New Roman" w:hAnsi="Times New Roman" w:cs="Times New Roman"/>
          <w:color w:val="000000" w:themeColor="text1"/>
          <w:sz w:val="24"/>
          <w:szCs w:val="24"/>
        </w:rPr>
        <w:t xml:space="preserve">6.2.3 </w:t>
      </w:r>
      <w:r w:rsidR="004512BD">
        <w:rPr>
          <w:rFonts w:ascii="Times New Roman" w:hAnsi="Times New Roman" w:cs="Times New Roman"/>
          <w:color w:val="C00000"/>
          <w:sz w:val="24"/>
          <w:szCs w:val="24"/>
        </w:rPr>
        <w:tab/>
      </w:r>
      <w:r w:rsidRPr="004512BD">
        <w:rPr>
          <w:rFonts w:ascii="Times New Roman" w:hAnsi="Times New Roman" w:cs="Times New Roman"/>
          <w:color w:val="000000" w:themeColor="text1"/>
          <w:sz w:val="24"/>
          <w:szCs w:val="24"/>
        </w:rPr>
        <w:t>Consistent and stable leadership is a</w:t>
      </w:r>
      <w:r w:rsidR="00B01446">
        <w:rPr>
          <w:rFonts w:ascii="Times New Roman" w:hAnsi="Times New Roman" w:cs="Times New Roman"/>
          <w:color w:val="000000" w:themeColor="text1"/>
          <w:sz w:val="24"/>
          <w:szCs w:val="24"/>
        </w:rPr>
        <w:t>n</w:t>
      </w:r>
      <w:r w:rsidRPr="004512BD">
        <w:rPr>
          <w:rFonts w:ascii="Times New Roman" w:hAnsi="Times New Roman" w:cs="Times New Roman"/>
          <w:color w:val="000000" w:themeColor="text1"/>
          <w:sz w:val="24"/>
          <w:szCs w:val="24"/>
        </w:rPr>
        <w:t xml:space="preserve"> enabler of cultural change.  </w:t>
      </w:r>
      <w:r w:rsidRPr="004512BD">
        <w:rPr>
          <w:rFonts w:ascii="Times New Roman" w:hAnsi="Times New Roman" w:cs="Times New Roman"/>
          <w:sz w:val="24"/>
          <w:szCs w:val="24"/>
        </w:rPr>
        <w:t>The publication of the SWFR</w:t>
      </w:r>
      <w:r w:rsidR="00745E28">
        <w:rPr>
          <w:rFonts w:ascii="Times New Roman" w:hAnsi="Times New Roman" w:cs="Times New Roman"/>
          <w:sz w:val="24"/>
          <w:szCs w:val="24"/>
        </w:rPr>
        <w:t>S</w:t>
      </w:r>
      <w:r w:rsidRPr="004512BD">
        <w:rPr>
          <w:rFonts w:ascii="Times New Roman" w:hAnsi="Times New Roman" w:cs="Times New Roman"/>
          <w:sz w:val="24"/>
          <w:szCs w:val="24"/>
        </w:rPr>
        <w:t xml:space="preserve"> report saw the resignation of the Chief Fire Officer</w:t>
      </w:r>
      <w:r w:rsidR="004512BD">
        <w:rPr>
          <w:rFonts w:ascii="Times New Roman" w:hAnsi="Times New Roman" w:cs="Times New Roman"/>
          <w:sz w:val="24"/>
          <w:szCs w:val="24"/>
        </w:rPr>
        <w:t xml:space="preserve">, </w:t>
      </w:r>
      <w:r w:rsidRPr="004512BD">
        <w:rPr>
          <w:rFonts w:ascii="Times New Roman" w:hAnsi="Times New Roman" w:cs="Times New Roman"/>
          <w:sz w:val="24"/>
          <w:szCs w:val="24"/>
        </w:rPr>
        <w:t>leading to great concerns o</w:t>
      </w:r>
      <w:r w:rsidR="00826FA6">
        <w:rPr>
          <w:rFonts w:ascii="Times New Roman" w:hAnsi="Times New Roman" w:cs="Times New Roman"/>
          <w:sz w:val="24"/>
          <w:szCs w:val="24"/>
        </w:rPr>
        <w:t>f</w:t>
      </w:r>
      <w:r w:rsidRPr="004512BD">
        <w:rPr>
          <w:rFonts w:ascii="Times New Roman" w:hAnsi="Times New Roman" w:cs="Times New Roman"/>
          <w:sz w:val="24"/>
          <w:szCs w:val="24"/>
        </w:rPr>
        <w:t xml:space="preserve"> how the necessary changes would be led.  Welsh Government </w:t>
      </w:r>
      <w:r w:rsidR="00B01446">
        <w:rPr>
          <w:rFonts w:ascii="Times New Roman" w:hAnsi="Times New Roman" w:cs="Times New Roman"/>
          <w:sz w:val="24"/>
          <w:szCs w:val="24"/>
        </w:rPr>
        <w:t xml:space="preserve">consequently </w:t>
      </w:r>
      <w:r w:rsidRPr="004512BD">
        <w:rPr>
          <w:rFonts w:ascii="Times New Roman" w:hAnsi="Times New Roman" w:cs="Times New Roman"/>
          <w:sz w:val="24"/>
          <w:szCs w:val="24"/>
        </w:rPr>
        <w:t>revok</w:t>
      </w:r>
      <w:r w:rsidR="00B01446">
        <w:rPr>
          <w:rFonts w:ascii="Times New Roman" w:hAnsi="Times New Roman" w:cs="Times New Roman"/>
          <w:sz w:val="24"/>
          <w:szCs w:val="24"/>
        </w:rPr>
        <w:t>ed</w:t>
      </w:r>
      <w:r w:rsidRPr="004512BD">
        <w:rPr>
          <w:rFonts w:ascii="Times New Roman" w:hAnsi="Times New Roman" w:cs="Times New Roman"/>
          <w:sz w:val="24"/>
          <w:szCs w:val="24"/>
        </w:rPr>
        <w:t xml:space="preserve"> all powers from the fire authority and replacing it with four government appointed commissioners to oversee the required reforms.  At MAWFRS we see a stable</w:t>
      </w:r>
      <w:r w:rsidR="00B01446">
        <w:rPr>
          <w:rFonts w:ascii="Times New Roman" w:hAnsi="Times New Roman" w:cs="Times New Roman"/>
          <w:sz w:val="24"/>
          <w:szCs w:val="24"/>
        </w:rPr>
        <w:t xml:space="preserve">, </w:t>
      </w:r>
      <w:proofErr w:type="gramStart"/>
      <w:r w:rsidR="00B01446">
        <w:rPr>
          <w:rFonts w:ascii="Times New Roman" w:hAnsi="Times New Roman" w:cs="Times New Roman"/>
          <w:sz w:val="24"/>
          <w:szCs w:val="24"/>
        </w:rPr>
        <w:t>visible</w:t>
      </w:r>
      <w:proofErr w:type="gramEnd"/>
      <w:r w:rsidR="00B01446">
        <w:rPr>
          <w:rFonts w:ascii="Times New Roman" w:hAnsi="Times New Roman" w:cs="Times New Roman"/>
          <w:sz w:val="24"/>
          <w:szCs w:val="24"/>
        </w:rPr>
        <w:t xml:space="preserve"> and proactive</w:t>
      </w:r>
      <w:r w:rsidRPr="004512BD">
        <w:rPr>
          <w:rFonts w:ascii="Times New Roman" w:hAnsi="Times New Roman" w:cs="Times New Roman"/>
          <w:sz w:val="24"/>
          <w:szCs w:val="24"/>
        </w:rPr>
        <w:t xml:space="preserve"> </w:t>
      </w:r>
      <w:r w:rsidR="00B01446">
        <w:rPr>
          <w:rFonts w:ascii="Times New Roman" w:hAnsi="Times New Roman" w:cs="Times New Roman"/>
          <w:sz w:val="24"/>
          <w:szCs w:val="24"/>
        </w:rPr>
        <w:t xml:space="preserve">Executive </w:t>
      </w:r>
      <w:proofErr w:type="spellStart"/>
      <w:r w:rsidR="00B01446">
        <w:rPr>
          <w:rFonts w:ascii="Times New Roman" w:hAnsi="Times New Roman" w:cs="Times New Roman"/>
          <w:sz w:val="24"/>
          <w:szCs w:val="24"/>
        </w:rPr>
        <w:t>eadership</w:t>
      </w:r>
      <w:proofErr w:type="spellEnd"/>
      <w:r w:rsidR="00B01446">
        <w:rPr>
          <w:rFonts w:ascii="Times New Roman" w:hAnsi="Times New Roman" w:cs="Times New Roman"/>
          <w:sz w:val="24"/>
          <w:szCs w:val="24"/>
        </w:rPr>
        <w:t>. all</w:t>
      </w:r>
      <w:r w:rsidRPr="004512BD">
        <w:rPr>
          <w:rFonts w:ascii="Times New Roman" w:hAnsi="Times New Roman" w:cs="Times New Roman"/>
          <w:sz w:val="24"/>
          <w:szCs w:val="24"/>
        </w:rPr>
        <w:t xml:space="preserve"> fully receptive to the necessary changes</w:t>
      </w:r>
      <w:r w:rsidRPr="004512BD">
        <w:rPr>
          <w:rFonts w:ascii="Times New Roman" w:hAnsi="Times New Roman" w:cs="Times New Roman"/>
          <w:color w:val="FF0000"/>
          <w:sz w:val="24"/>
          <w:szCs w:val="24"/>
        </w:rPr>
        <w:t xml:space="preserve">. </w:t>
      </w:r>
      <w:r w:rsidRPr="004512BD">
        <w:rPr>
          <w:rFonts w:ascii="Times New Roman" w:hAnsi="Times New Roman" w:cs="Times New Roman"/>
          <w:color w:val="0D0D0D"/>
          <w:sz w:val="24"/>
          <w:szCs w:val="24"/>
          <w:shd w:val="clear" w:color="auto" w:fill="FFFFFF"/>
        </w:rPr>
        <w:t xml:space="preserve">Staff engagement is crucial in cultural improvement initiatives, </w:t>
      </w:r>
      <w:r w:rsidR="004512BD">
        <w:rPr>
          <w:rFonts w:ascii="Times New Roman" w:hAnsi="Times New Roman" w:cs="Times New Roman"/>
          <w:color w:val="0D0D0D"/>
          <w:sz w:val="24"/>
          <w:szCs w:val="24"/>
          <w:shd w:val="clear" w:color="auto" w:fill="FFFFFF"/>
        </w:rPr>
        <w:t>and its encouraging that we see active</w:t>
      </w:r>
      <w:r w:rsidRPr="004512BD">
        <w:rPr>
          <w:rFonts w:ascii="Times New Roman" w:hAnsi="Times New Roman" w:cs="Times New Roman"/>
          <w:color w:val="0D0D0D"/>
          <w:sz w:val="24"/>
          <w:szCs w:val="24"/>
          <w:shd w:val="clear" w:color="auto" w:fill="FFFFFF"/>
        </w:rPr>
        <w:t xml:space="preserve"> involvement from across the </w:t>
      </w:r>
      <w:r w:rsidR="003A36B7">
        <w:rPr>
          <w:rFonts w:ascii="Times New Roman" w:hAnsi="Times New Roman" w:cs="Times New Roman"/>
          <w:color w:val="0D0D0D"/>
          <w:sz w:val="24"/>
          <w:szCs w:val="24"/>
          <w:shd w:val="clear" w:color="auto" w:fill="FFFFFF"/>
        </w:rPr>
        <w:t>s</w:t>
      </w:r>
      <w:r w:rsidRPr="004512BD">
        <w:rPr>
          <w:rFonts w:ascii="Times New Roman" w:hAnsi="Times New Roman" w:cs="Times New Roman"/>
          <w:color w:val="0D0D0D"/>
          <w:sz w:val="24"/>
          <w:szCs w:val="24"/>
          <w:shd w:val="clear" w:color="auto" w:fill="FFFFFF"/>
        </w:rPr>
        <w:t>ervice</w:t>
      </w:r>
      <w:r w:rsidR="004512BD">
        <w:rPr>
          <w:rFonts w:ascii="Times New Roman" w:hAnsi="Times New Roman" w:cs="Times New Roman"/>
          <w:color w:val="0D0D0D"/>
          <w:sz w:val="24"/>
          <w:szCs w:val="24"/>
          <w:shd w:val="clear" w:color="auto" w:fill="FFFFFF"/>
        </w:rPr>
        <w:t xml:space="preserve">.  </w:t>
      </w:r>
      <w:r w:rsidRPr="004512BD">
        <w:rPr>
          <w:rFonts w:ascii="Times New Roman" w:hAnsi="Times New Roman" w:cs="Times New Roman"/>
          <w:color w:val="0D0D0D"/>
          <w:sz w:val="24"/>
          <w:szCs w:val="24"/>
          <w:shd w:val="clear" w:color="auto" w:fill="FFFFFF"/>
        </w:rPr>
        <w:lastRenderedPageBreak/>
        <w:t xml:space="preserve">Commitment to embedding the new </w:t>
      </w:r>
      <w:r w:rsidR="00745E28">
        <w:rPr>
          <w:rFonts w:ascii="Times New Roman" w:hAnsi="Times New Roman" w:cs="Times New Roman"/>
          <w:color w:val="0D0D0D"/>
          <w:sz w:val="24"/>
          <w:szCs w:val="24"/>
          <w:shd w:val="clear" w:color="auto" w:fill="FFFFFF"/>
        </w:rPr>
        <w:t>v</w:t>
      </w:r>
      <w:r w:rsidRPr="004512BD">
        <w:rPr>
          <w:rFonts w:ascii="Times New Roman" w:hAnsi="Times New Roman" w:cs="Times New Roman"/>
          <w:color w:val="0D0D0D"/>
          <w:sz w:val="24"/>
          <w:szCs w:val="24"/>
          <w:shd w:val="clear" w:color="auto" w:fill="FFFFFF"/>
        </w:rPr>
        <w:t xml:space="preserve">ision and </w:t>
      </w:r>
      <w:r w:rsidR="00745E28">
        <w:rPr>
          <w:rFonts w:ascii="Times New Roman" w:hAnsi="Times New Roman" w:cs="Times New Roman"/>
          <w:color w:val="0D0D0D"/>
          <w:sz w:val="24"/>
          <w:szCs w:val="24"/>
          <w:shd w:val="clear" w:color="auto" w:fill="FFFFFF"/>
        </w:rPr>
        <w:t>v</w:t>
      </w:r>
      <w:r w:rsidRPr="004512BD">
        <w:rPr>
          <w:rFonts w:ascii="Times New Roman" w:hAnsi="Times New Roman" w:cs="Times New Roman"/>
          <w:color w:val="0D0D0D"/>
          <w:sz w:val="24"/>
          <w:szCs w:val="24"/>
          <w:shd w:val="clear" w:color="auto" w:fill="FFFFFF"/>
        </w:rPr>
        <w:t>alues is necessary, with values serving as the basis for decision-making at every level.</w:t>
      </w:r>
      <w:r w:rsidR="004512BD">
        <w:rPr>
          <w:rFonts w:ascii="Times New Roman" w:hAnsi="Times New Roman" w:cs="Times New Roman"/>
          <w:color w:val="0D0D0D"/>
          <w:sz w:val="24"/>
          <w:szCs w:val="24"/>
          <w:shd w:val="clear" w:color="auto" w:fill="FFFFFF"/>
        </w:rPr>
        <w:t xml:space="preserve"> </w:t>
      </w:r>
    </w:p>
    <w:p w14:paraId="2B0901AF" w14:textId="2A8ED21C" w:rsidR="00056B84" w:rsidRPr="004512BD" w:rsidRDefault="00056B84" w:rsidP="004512BD">
      <w:pPr>
        <w:ind w:left="720" w:hanging="720"/>
        <w:rPr>
          <w:rFonts w:ascii="Times New Roman" w:hAnsi="Times New Roman" w:cs="Times New Roman"/>
          <w:color w:val="0D0D0D"/>
          <w:sz w:val="24"/>
          <w:szCs w:val="24"/>
          <w:shd w:val="clear" w:color="auto" w:fill="FFFFFF"/>
        </w:rPr>
      </w:pPr>
      <w:r w:rsidRPr="004512BD">
        <w:rPr>
          <w:rFonts w:ascii="Times New Roman" w:hAnsi="Times New Roman" w:cs="Times New Roman"/>
          <w:sz w:val="24"/>
          <w:szCs w:val="24"/>
        </w:rPr>
        <w:t xml:space="preserve">6.2.4 </w:t>
      </w:r>
      <w:r w:rsidR="004512BD">
        <w:rPr>
          <w:rFonts w:ascii="Times New Roman" w:hAnsi="Times New Roman" w:cs="Times New Roman"/>
          <w:sz w:val="24"/>
          <w:szCs w:val="24"/>
        </w:rPr>
        <w:tab/>
      </w:r>
      <w:r w:rsidRPr="004512BD">
        <w:rPr>
          <w:rFonts w:ascii="Times New Roman" w:hAnsi="Times New Roman" w:cs="Times New Roman"/>
          <w:color w:val="0D0D0D"/>
          <w:sz w:val="24"/>
          <w:szCs w:val="24"/>
          <w:shd w:val="clear" w:color="auto" w:fill="FFFFFF"/>
        </w:rPr>
        <w:t>While HR transformation has focused on flexible working procedures, there's a need for a more</w:t>
      </w:r>
      <w:r w:rsidR="003A36B7">
        <w:rPr>
          <w:rFonts w:ascii="Times New Roman" w:hAnsi="Times New Roman" w:cs="Times New Roman"/>
          <w:color w:val="0D0D0D"/>
          <w:sz w:val="24"/>
          <w:szCs w:val="24"/>
          <w:shd w:val="clear" w:color="auto" w:fill="FFFFFF"/>
        </w:rPr>
        <w:t xml:space="preserve"> </w:t>
      </w:r>
      <w:r w:rsidRPr="004512BD">
        <w:rPr>
          <w:rFonts w:ascii="Times New Roman" w:hAnsi="Times New Roman" w:cs="Times New Roman"/>
          <w:color w:val="0D0D0D"/>
          <w:sz w:val="24"/>
          <w:szCs w:val="24"/>
          <w:shd w:val="clear" w:color="auto" w:fill="FFFFFF"/>
        </w:rPr>
        <w:t xml:space="preserve">modern approach to create a dynamic, development-focused, and agile service. Addressing stress-related absences requires a shift away from employer-centric policies and oppressive leadership towards inclusive, supportive, and compassionate leadership. </w:t>
      </w:r>
      <w:r w:rsidR="00745E28">
        <w:rPr>
          <w:rFonts w:ascii="Times New Roman" w:hAnsi="Times New Roman" w:cs="Times New Roman"/>
          <w:color w:val="0D0D0D"/>
          <w:sz w:val="24"/>
          <w:szCs w:val="24"/>
          <w:shd w:val="clear" w:color="auto" w:fill="FFFFFF"/>
        </w:rPr>
        <w:t>A</w:t>
      </w:r>
      <w:r w:rsidRPr="004512BD">
        <w:rPr>
          <w:rFonts w:ascii="Times New Roman" w:hAnsi="Times New Roman" w:cs="Times New Roman"/>
          <w:color w:val="0D0D0D"/>
          <w:sz w:val="24"/>
          <w:szCs w:val="24"/>
          <w:shd w:val="clear" w:color="auto" w:fill="FFFFFF"/>
        </w:rPr>
        <w:t xml:space="preserve"> proactive Business Partner approach can help embed changes and rebuild morale, as demonstrated by Greater Manchester Fire and Rescue Service (Allen 2009).</w:t>
      </w:r>
    </w:p>
    <w:p w14:paraId="1D81A88D" w14:textId="6CD2B628" w:rsidR="004512BD" w:rsidRDefault="00232F57" w:rsidP="004512BD">
      <w:pPr>
        <w:ind w:left="720" w:hanging="720"/>
        <w:rPr>
          <w:rFonts w:ascii="Times New Roman" w:hAnsi="Times New Roman" w:cs="Times New Roman"/>
          <w:sz w:val="24"/>
          <w:szCs w:val="24"/>
        </w:rPr>
      </w:pPr>
      <w:r w:rsidRPr="004512BD">
        <w:rPr>
          <w:rFonts w:ascii="Times New Roman" w:hAnsi="Times New Roman" w:cs="Times New Roman"/>
          <w:sz w:val="24"/>
          <w:szCs w:val="24"/>
        </w:rPr>
        <w:t xml:space="preserve">6.2.5 </w:t>
      </w:r>
      <w:r w:rsidR="004512BD">
        <w:rPr>
          <w:rFonts w:ascii="Times New Roman" w:hAnsi="Times New Roman" w:cs="Times New Roman"/>
          <w:sz w:val="24"/>
          <w:szCs w:val="24"/>
        </w:rPr>
        <w:tab/>
      </w:r>
      <w:r w:rsidRPr="004512BD">
        <w:rPr>
          <w:rFonts w:ascii="Times New Roman" w:hAnsi="Times New Roman" w:cs="Times New Roman"/>
          <w:sz w:val="24"/>
          <w:szCs w:val="24"/>
        </w:rPr>
        <w:t xml:space="preserve">The </w:t>
      </w:r>
      <w:r w:rsidRPr="00826FA6">
        <w:rPr>
          <w:rFonts w:ascii="Times New Roman" w:hAnsi="Times New Roman" w:cs="Times New Roman"/>
          <w:sz w:val="24"/>
          <w:szCs w:val="24"/>
        </w:rPr>
        <w:t xml:space="preserve">CIPD </w:t>
      </w:r>
      <w:r w:rsidR="003A36B7" w:rsidRPr="00826FA6">
        <w:rPr>
          <w:rFonts w:ascii="Times New Roman" w:hAnsi="Times New Roman" w:cs="Times New Roman"/>
          <w:sz w:val="24"/>
          <w:szCs w:val="24"/>
        </w:rPr>
        <w:t>H</w:t>
      </w:r>
      <w:r w:rsidRPr="00826FA6">
        <w:rPr>
          <w:rFonts w:ascii="Times New Roman" w:hAnsi="Times New Roman" w:cs="Times New Roman"/>
          <w:sz w:val="24"/>
          <w:szCs w:val="24"/>
        </w:rPr>
        <w:t xml:space="preserve">ealth and </w:t>
      </w:r>
      <w:r w:rsidR="003A36B7" w:rsidRPr="00826FA6">
        <w:rPr>
          <w:rFonts w:ascii="Times New Roman" w:hAnsi="Times New Roman" w:cs="Times New Roman"/>
          <w:sz w:val="24"/>
          <w:szCs w:val="24"/>
        </w:rPr>
        <w:t>W</w:t>
      </w:r>
      <w:r w:rsidRPr="00826FA6">
        <w:rPr>
          <w:rFonts w:ascii="Times New Roman" w:hAnsi="Times New Roman" w:cs="Times New Roman"/>
          <w:sz w:val="24"/>
          <w:szCs w:val="24"/>
        </w:rPr>
        <w:t>ellbeing at Work</w:t>
      </w:r>
      <w:r w:rsidR="003A36B7" w:rsidRPr="00826FA6">
        <w:rPr>
          <w:rFonts w:ascii="Times New Roman" w:hAnsi="Times New Roman" w:cs="Times New Roman"/>
          <w:sz w:val="24"/>
          <w:szCs w:val="24"/>
        </w:rPr>
        <w:t xml:space="preserve"> report</w:t>
      </w:r>
      <w:r w:rsidRPr="00826FA6">
        <w:rPr>
          <w:rFonts w:ascii="Times New Roman" w:hAnsi="Times New Roman" w:cs="Times New Roman"/>
          <w:sz w:val="24"/>
          <w:szCs w:val="24"/>
        </w:rPr>
        <w:t xml:space="preserve"> </w:t>
      </w:r>
      <w:r w:rsidR="00745E28" w:rsidRPr="00826FA6">
        <w:rPr>
          <w:rFonts w:ascii="Times New Roman" w:hAnsi="Times New Roman" w:cs="Times New Roman"/>
          <w:sz w:val="24"/>
          <w:szCs w:val="24"/>
        </w:rPr>
        <w:t>(</w:t>
      </w:r>
      <w:r w:rsidRPr="00826FA6">
        <w:rPr>
          <w:rFonts w:ascii="Times New Roman" w:hAnsi="Times New Roman" w:cs="Times New Roman"/>
          <w:sz w:val="24"/>
          <w:szCs w:val="24"/>
        </w:rPr>
        <w:t>2019</w:t>
      </w:r>
      <w:r w:rsidR="00745E28" w:rsidRPr="00826FA6">
        <w:rPr>
          <w:rFonts w:ascii="Times New Roman" w:hAnsi="Times New Roman" w:cs="Times New Roman"/>
          <w:sz w:val="24"/>
          <w:szCs w:val="24"/>
        </w:rPr>
        <w:t>)</w:t>
      </w:r>
      <w:r w:rsidRPr="004512BD">
        <w:rPr>
          <w:rFonts w:ascii="Times New Roman" w:hAnsi="Times New Roman" w:cs="Times New Roman"/>
          <w:sz w:val="24"/>
          <w:szCs w:val="24"/>
        </w:rPr>
        <w:t xml:space="preserve"> </w:t>
      </w:r>
      <w:r w:rsidR="004512BD">
        <w:rPr>
          <w:rFonts w:ascii="Times New Roman" w:hAnsi="Times New Roman" w:cs="Times New Roman"/>
          <w:sz w:val="24"/>
          <w:szCs w:val="24"/>
        </w:rPr>
        <w:t xml:space="preserve">stated </w:t>
      </w:r>
      <w:r w:rsidRPr="004512BD">
        <w:rPr>
          <w:rFonts w:ascii="Times New Roman" w:hAnsi="Times New Roman" w:cs="Times New Roman"/>
          <w:sz w:val="24"/>
          <w:szCs w:val="24"/>
        </w:rPr>
        <w:t>that 37% of employers have seen an increase in stress related absence, attributing this to</w:t>
      </w:r>
      <w:r w:rsidRPr="00700F5A">
        <w:rPr>
          <w:rFonts w:ascii="Times New Roman" w:hAnsi="Times New Roman" w:cs="Times New Roman"/>
          <w:sz w:val="24"/>
          <w:szCs w:val="24"/>
        </w:rPr>
        <w:t xml:space="preserve"> heavy workloads and poor management styles.  </w:t>
      </w:r>
      <w:r w:rsidR="004512BD">
        <w:rPr>
          <w:rFonts w:ascii="Times New Roman" w:hAnsi="Times New Roman" w:cs="Times New Roman"/>
          <w:sz w:val="24"/>
          <w:szCs w:val="24"/>
        </w:rPr>
        <w:t>It</w:t>
      </w:r>
      <w:r w:rsidRPr="00700F5A">
        <w:rPr>
          <w:rFonts w:ascii="Times New Roman" w:hAnsi="Times New Roman" w:cs="Times New Roman"/>
          <w:sz w:val="24"/>
          <w:szCs w:val="24"/>
        </w:rPr>
        <w:t xml:space="preserve"> </w:t>
      </w:r>
      <w:r w:rsidR="004512BD">
        <w:rPr>
          <w:rFonts w:ascii="Times New Roman" w:hAnsi="Times New Roman" w:cs="Times New Roman"/>
          <w:sz w:val="24"/>
          <w:szCs w:val="24"/>
        </w:rPr>
        <w:t>i</w:t>
      </w:r>
      <w:r w:rsidRPr="00700F5A">
        <w:rPr>
          <w:rFonts w:ascii="Times New Roman" w:hAnsi="Times New Roman" w:cs="Times New Roman"/>
          <w:sz w:val="24"/>
          <w:szCs w:val="24"/>
        </w:rPr>
        <w:t xml:space="preserve">s important to plan strategy that considers the suggestions proposed by </w:t>
      </w:r>
      <w:r w:rsidR="00826FA6">
        <w:rPr>
          <w:rFonts w:ascii="Times New Roman" w:hAnsi="Times New Roman" w:cs="Times New Roman"/>
          <w:sz w:val="24"/>
          <w:szCs w:val="24"/>
        </w:rPr>
        <w:t xml:space="preserve">Sinclaire and </w:t>
      </w:r>
      <w:proofErr w:type="spellStart"/>
      <w:r w:rsidR="00826FA6">
        <w:rPr>
          <w:rFonts w:ascii="Times New Roman" w:hAnsi="Times New Roman" w:cs="Times New Roman"/>
          <w:sz w:val="24"/>
          <w:szCs w:val="24"/>
        </w:rPr>
        <w:t>Suff</w:t>
      </w:r>
      <w:proofErr w:type="spellEnd"/>
      <w:r w:rsidR="00826FA6">
        <w:rPr>
          <w:rFonts w:ascii="Times New Roman" w:hAnsi="Times New Roman" w:cs="Times New Roman"/>
          <w:sz w:val="24"/>
          <w:szCs w:val="24"/>
        </w:rPr>
        <w:t xml:space="preserve"> (2024)</w:t>
      </w:r>
      <w:r w:rsidR="004512BD">
        <w:rPr>
          <w:rFonts w:ascii="Times New Roman" w:hAnsi="Times New Roman" w:cs="Times New Roman"/>
          <w:sz w:val="24"/>
          <w:szCs w:val="24"/>
        </w:rPr>
        <w:t xml:space="preserve"> that is</w:t>
      </w:r>
      <w:r w:rsidRPr="00700F5A">
        <w:rPr>
          <w:rFonts w:ascii="Times New Roman" w:hAnsi="Times New Roman" w:cs="Times New Roman"/>
          <w:sz w:val="24"/>
          <w:szCs w:val="24"/>
        </w:rPr>
        <w:t xml:space="preserve"> th</w:t>
      </w:r>
      <w:r w:rsidR="004512BD">
        <w:rPr>
          <w:rFonts w:ascii="Times New Roman" w:hAnsi="Times New Roman" w:cs="Times New Roman"/>
          <w:sz w:val="24"/>
          <w:szCs w:val="24"/>
        </w:rPr>
        <w:t>e</w:t>
      </w:r>
      <w:r w:rsidRPr="00700F5A">
        <w:rPr>
          <w:rFonts w:ascii="Times New Roman" w:hAnsi="Times New Roman" w:cs="Times New Roman"/>
          <w:sz w:val="24"/>
          <w:szCs w:val="24"/>
        </w:rPr>
        <w:t xml:space="preserve"> need to move away from </w:t>
      </w:r>
      <w:r w:rsidR="004512BD">
        <w:rPr>
          <w:rFonts w:ascii="Times New Roman" w:hAnsi="Times New Roman" w:cs="Times New Roman"/>
          <w:sz w:val="24"/>
          <w:szCs w:val="24"/>
        </w:rPr>
        <w:t>p</w:t>
      </w:r>
      <w:r w:rsidRPr="00700F5A">
        <w:rPr>
          <w:rFonts w:ascii="Times New Roman" w:hAnsi="Times New Roman" w:cs="Times New Roman"/>
          <w:sz w:val="24"/>
          <w:szCs w:val="24"/>
        </w:rPr>
        <w:t>ro emp</w:t>
      </w:r>
      <w:r w:rsidR="00745E28">
        <w:rPr>
          <w:rFonts w:ascii="Times New Roman" w:hAnsi="Times New Roman" w:cs="Times New Roman"/>
          <w:sz w:val="24"/>
          <w:szCs w:val="24"/>
        </w:rPr>
        <w:t>l</w:t>
      </w:r>
      <w:r w:rsidRPr="00700F5A">
        <w:rPr>
          <w:rFonts w:ascii="Times New Roman" w:hAnsi="Times New Roman" w:cs="Times New Roman"/>
          <w:sz w:val="24"/>
          <w:szCs w:val="24"/>
        </w:rPr>
        <w:t xml:space="preserve">oyer policies that treat employees as workshy </w:t>
      </w:r>
      <w:proofErr w:type="gramStart"/>
      <w:r w:rsidRPr="00700F5A">
        <w:rPr>
          <w:rFonts w:ascii="Times New Roman" w:hAnsi="Times New Roman" w:cs="Times New Roman"/>
          <w:sz w:val="24"/>
          <w:szCs w:val="24"/>
        </w:rPr>
        <w:t>and also</w:t>
      </w:r>
      <w:proofErr w:type="gramEnd"/>
      <w:r w:rsidRPr="00700F5A">
        <w:rPr>
          <w:rFonts w:ascii="Times New Roman" w:hAnsi="Times New Roman" w:cs="Times New Roman"/>
          <w:sz w:val="24"/>
          <w:szCs w:val="24"/>
        </w:rPr>
        <w:t xml:space="preserve"> from </w:t>
      </w:r>
      <w:r w:rsidR="004512BD">
        <w:rPr>
          <w:rFonts w:ascii="Times New Roman" w:hAnsi="Times New Roman" w:cs="Times New Roman"/>
          <w:sz w:val="24"/>
          <w:szCs w:val="24"/>
        </w:rPr>
        <w:t xml:space="preserve">heavy </w:t>
      </w:r>
      <w:r w:rsidRPr="00700F5A">
        <w:rPr>
          <w:rFonts w:ascii="Times New Roman" w:hAnsi="Times New Roman" w:cs="Times New Roman"/>
          <w:sz w:val="24"/>
          <w:szCs w:val="24"/>
        </w:rPr>
        <w:t xml:space="preserve">handed and oppressive leadership at any level. </w:t>
      </w:r>
      <w:r w:rsidR="004512BD">
        <w:rPr>
          <w:rFonts w:ascii="Times New Roman" w:hAnsi="Times New Roman" w:cs="Times New Roman"/>
          <w:sz w:val="24"/>
          <w:szCs w:val="24"/>
        </w:rPr>
        <w:t xml:space="preserve">Leadership </w:t>
      </w:r>
      <w:r w:rsidRPr="00700F5A">
        <w:rPr>
          <w:rFonts w:ascii="Times New Roman" w:hAnsi="Times New Roman" w:cs="Times New Roman"/>
          <w:sz w:val="24"/>
          <w:szCs w:val="24"/>
        </w:rPr>
        <w:t>training</w:t>
      </w:r>
      <w:r w:rsidR="004512BD">
        <w:rPr>
          <w:rFonts w:ascii="Times New Roman" w:hAnsi="Times New Roman" w:cs="Times New Roman"/>
          <w:sz w:val="24"/>
          <w:szCs w:val="24"/>
        </w:rPr>
        <w:t xml:space="preserve"> could be provided</w:t>
      </w:r>
      <w:r w:rsidRPr="00700F5A">
        <w:rPr>
          <w:rFonts w:ascii="Times New Roman" w:hAnsi="Times New Roman" w:cs="Times New Roman"/>
          <w:sz w:val="24"/>
          <w:szCs w:val="24"/>
        </w:rPr>
        <w:t xml:space="preserve">, </w:t>
      </w:r>
      <w:r w:rsidR="004512BD">
        <w:rPr>
          <w:rFonts w:ascii="Times New Roman" w:hAnsi="Times New Roman" w:cs="Times New Roman"/>
          <w:sz w:val="24"/>
          <w:szCs w:val="24"/>
        </w:rPr>
        <w:t>focusing</w:t>
      </w:r>
      <w:r w:rsidRPr="00700F5A">
        <w:rPr>
          <w:rFonts w:ascii="Times New Roman" w:hAnsi="Times New Roman" w:cs="Times New Roman"/>
          <w:sz w:val="24"/>
          <w:szCs w:val="24"/>
        </w:rPr>
        <w:t xml:space="preserve"> on </w:t>
      </w:r>
      <w:r w:rsidR="004512BD">
        <w:rPr>
          <w:rFonts w:ascii="Times New Roman" w:hAnsi="Times New Roman" w:cs="Times New Roman"/>
          <w:sz w:val="24"/>
          <w:szCs w:val="24"/>
        </w:rPr>
        <w:t>being</w:t>
      </w:r>
      <w:r w:rsidRPr="00700F5A">
        <w:rPr>
          <w:rFonts w:ascii="Times New Roman" w:hAnsi="Times New Roman" w:cs="Times New Roman"/>
          <w:sz w:val="24"/>
          <w:szCs w:val="24"/>
        </w:rPr>
        <w:t xml:space="preserve"> inclusive, </w:t>
      </w:r>
      <w:proofErr w:type="gramStart"/>
      <w:r w:rsidRPr="00700F5A">
        <w:rPr>
          <w:rFonts w:ascii="Times New Roman" w:hAnsi="Times New Roman" w:cs="Times New Roman"/>
          <w:sz w:val="24"/>
          <w:szCs w:val="24"/>
        </w:rPr>
        <w:t>supportive</w:t>
      </w:r>
      <w:proofErr w:type="gramEnd"/>
      <w:r w:rsidRPr="00700F5A">
        <w:rPr>
          <w:rFonts w:ascii="Times New Roman" w:hAnsi="Times New Roman" w:cs="Times New Roman"/>
          <w:sz w:val="24"/>
          <w:szCs w:val="24"/>
        </w:rPr>
        <w:t xml:space="preserve"> and compassionate</w:t>
      </w:r>
      <w:r w:rsidR="004512BD">
        <w:rPr>
          <w:rFonts w:ascii="Times New Roman" w:hAnsi="Times New Roman" w:cs="Times New Roman"/>
          <w:sz w:val="24"/>
          <w:szCs w:val="24"/>
        </w:rPr>
        <w:t>.</w:t>
      </w:r>
    </w:p>
    <w:p w14:paraId="39BBCB2F" w14:textId="77777777" w:rsidR="00745E28" w:rsidRPr="00EE75EF" w:rsidRDefault="00745E28" w:rsidP="00745E28">
      <w:pPr>
        <w:pStyle w:val="ListParagraph"/>
        <w:contextualSpacing w:val="0"/>
        <w:rPr>
          <w:rFonts w:ascii="Times New Roman" w:hAnsi="Times New Roman" w:cs="Times New Roman"/>
          <w:b/>
          <w:bCs/>
          <w:sz w:val="24"/>
          <w:szCs w:val="24"/>
        </w:rPr>
      </w:pPr>
      <w:r w:rsidRPr="00EE75EF">
        <w:rPr>
          <w:rFonts w:ascii="Times New Roman" w:hAnsi="Times New Roman" w:cs="Times New Roman"/>
          <w:b/>
          <w:bCs/>
          <w:sz w:val="24"/>
          <w:szCs w:val="24"/>
        </w:rPr>
        <w:t>Costings</w:t>
      </w:r>
    </w:p>
    <w:tbl>
      <w:tblPr>
        <w:tblStyle w:val="TableGrid"/>
        <w:tblW w:w="0" w:type="auto"/>
        <w:tblInd w:w="720" w:type="dxa"/>
        <w:tblLook w:val="04A0" w:firstRow="1" w:lastRow="0" w:firstColumn="1" w:lastColumn="0" w:noHBand="0" w:noVBand="1"/>
      </w:tblPr>
      <w:tblGrid>
        <w:gridCol w:w="5512"/>
        <w:gridCol w:w="2784"/>
      </w:tblGrid>
      <w:tr w:rsidR="00745E28" w14:paraId="23A8B4C4" w14:textId="77777777" w:rsidTr="00E81A7A">
        <w:tc>
          <w:tcPr>
            <w:tcW w:w="5512" w:type="dxa"/>
          </w:tcPr>
          <w:p w14:paraId="746EAF73" w14:textId="77777777" w:rsidR="00745E28" w:rsidRDefault="00745E28"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Maturity Model Assessment</w:t>
            </w:r>
          </w:p>
        </w:tc>
        <w:tc>
          <w:tcPr>
            <w:tcW w:w="2784" w:type="dxa"/>
          </w:tcPr>
          <w:p w14:paraId="554DC5C3" w14:textId="77777777" w:rsidR="00745E28" w:rsidRDefault="00745E28"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£667,00</w:t>
            </w:r>
          </w:p>
        </w:tc>
      </w:tr>
      <w:tr w:rsidR="00745E28" w14:paraId="3161AD08" w14:textId="77777777" w:rsidTr="00E81A7A">
        <w:tc>
          <w:tcPr>
            <w:tcW w:w="5512" w:type="dxa"/>
          </w:tcPr>
          <w:p w14:paraId="7996CD30" w14:textId="68C174A0" w:rsidR="00745E28"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 xml:space="preserve">Launch and embed new values and </w:t>
            </w:r>
            <w:proofErr w:type="gramStart"/>
            <w:r>
              <w:rPr>
                <w:rFonts w:ascii="Times New Roman" w:hAnsi="Times New Roman" w:cs="Times New Roman"/>
                <w:sz w:val="24"/>
                <w:szCs w:val="24"/>
              </w:rPr>
              <w:t>behaviours</w:t>
            </w:r>
            <w:proofErr w:type="gramEnd"/>
          </w:p>
          <w:p w14:paraId="2DF7848E" w14:textId="77777777" w:rsidR="00EE75EF" w:rsidRDefault="00EE75EF" w:rsidP="00E81A7A">
            <w:pPr>
              <w:pStyle w:val="ListParagraph"/>
              <w:ind w:left="0"/>
              <w:contextualSpacing w:val="0"/>
              <w:rPr>
                <w:rFonts w:ascii="Times New Roman" w:hAnsi="Times New Roman" w:cs="Times New Roman"/>
                <w:sz w:val="24"/>
                <w:szCs w:val="24"/>
              </w:rPr>
            </w:pPr>
          </w:p>
          <w:p w14:paraId="54064CDE" w14:textId="77777777" w:rsidR="00EE75EF" w:rsidRDefault="00EE75EF" w:rsidP="00E81A7A">
            <w:pPr>
              <w:pStyle w:val="ListParagraph"/>
              <w:ind w:left="0"/>
              <w:contextualSpacing w:val="0"/>
              <w:rPr>
                <w:rFonts w:ascii="Times New Roman" w:hAnsi="Times New Roman" w:cs="Times New Roman"/>
                <w:sz w:val="24"/>
                <w:szCs w:val="24"/>
              </w:rPr>
            </w:pPr>
          </w:p>
          <w:p w14:paraId="7C298773" w14:textId="6D466400" w:rsidR="00EE75EF" w:rsidRDefault="003A36B7"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P</w:t>
            </w:r>
            <w:r w:rsidR="00EE75EF">
              <w:rPr>
                <w:rFonts w:ascii="Times New Roman" w:hAnsi="Times New Roman" w:cs="Times New Roman"/>
                <w:sz w:val="24"/>
                <w:szCs w:val="24"/>
              </w:rPr>
              <w:t xml:space="preserve">osters, </w:t>
            </w:r>
            <w:proofErr w:type="gramStart"/>
            <w:r w:rsidR="00EE75EF">
              <w:rPr>
                <w:rFonts w:ascii="Times New Roman" w:hAnsi="Times New Roman" w:cs="Times New Roman"/>
                <w:sz w:val="24"/>
                <w:szCs w:val="24"/>
              </w:rPr>
              <w:t>coasters</w:t>
            </w:r>
            <w:proofErr w:type="gramEnd"/>
            <w:r w:rsidR="00EE75EF">
              <w:rPr>
                <w:rFonts w:ascii="Times New Roman" w:hAnsi="Times New Roman" w:cs="Times New Roman"/>
                <w:sz w:val="24"/>
                <w:szCs w:val="24"/>
              </w:rPr>
              <w:t xml:space="preserve"> and lanyards</w:t>
            </w:r>
          </w:p>
        </w:tc>
        <w:tc>
          <w:tcPr>
            <w:tcW w:w="2784" w:type="dxa"/>
          </w:tcPr>
          <w:p w14:paraId="603E4F25" w14:textId="574BD6A0" w:rsidR="00745E28"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Proportionate time</w:t>
            </w:r>
            <w:r w:rsidR="00745E28">
              <w:rPr>
                <w:rFonts w:ascii="Times New Roman" w:hAnsi="Times New Roman" w:cs="Times New Roman"/>
                <w:sz w:val="24"/>
                <w:szCs w:val="24"/>
              </w:rPr>
              <w:t xml:space="preserve"> of EDI Officer </w:t>
            </w:r>
            <w:r>
              <w:rPr>
                <w:rFonts w:ascii="Times New Roman" w:hAnsi="Times New Roman" w:cs="Times New Roman"/>
                <w:sz w:val="24"/>
                <w:szCs w:val="24"/>
              </w:rPr>
              <w:t xml:space="preserve">for this priority </w:t>
            </w:r>
          </w:p>
          <w:p w14:paraId="35B8D67E" w14:textId="77777777" w:rsidR="00745E28" w:rsidRDefault="00745E28"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w:t>
            </w:r>
            <w:r w:rsidR="00EE75EF">
              <w:rPr>
                <w:rFonts w:ascii="Times New Roman" w:hAnsi="Times New Roman" w:cs="Times New Roman"/>
                <w:sz w:val="24"/>
                <w:szCs w:val="24"/>
              </w:rPr>
              <w:t>8,000</w:t>
            </w:r>
          </w:p>
          <w:p w14:paraId="082FCBF5" w14:textId="77777777" w:rsidR="00EE75EF" w:rsidRDefault="00EE75EF" w:rsidP="00E81A7A">
            <w:pPr>
              <w:pStyle w:val="ListParagraph"/>
              <w:ind w:left="0"/>
              <w:contextualSpacing w:val="0"/>
              <w:rPr>
                <w:rFonts w:ascii="Times New Roman" w:hAnsi="Times New Roman" w:cs="Times New Roman"/>
                <w:sz w:val="24"/>
                <w:szCs w:val="24"/>
              </w:rPr>
            </w:pPr>
          </w:p>
          <w:p w14:paraId="7C6DCE47" w14:textId="0F0A3A9A" w:rsidR="00EE75EF"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£2000</w:t>
            </w:r>
          </w:p>
          <w:p w14:paraId="516F2EC2" w14:textId="32EC818C" w:rsidR="00EE75EF" w:rsidRDefault="00EE75EF" w:rsidP="00E81A7A">
            <w:pPr>
              <w:pStyle w:val="ListParagraph"/>
              <w:ind w:left="0"/>
              <w:contextualSpacing w:val="0"/>
              <w:rPr>
                <w:rFonts w:ascii="Times New Roman" w:hAnsi="Times New Roman" w:cs="Times New Roman"/>
                <w:sz w:val="24"/>
                <w:szCs w:val="24"/>
              </w:rPr>
            </w:pPr>
          </w:p>
        </w:tc>
      </w:tr>
      <w:tr w:rsidR="00745E28" w14:paraId="1CBF4C6E" w14:textId="77777777" w:rsidTr="00E81A7A">
        <w:tc>
          <w:tcPr>
            <w:tcW w:w="5512" w:type="dxa"/>
          </w:tcPr>
          <w:p w14:paraId="00487C2F" w14:textId="75D41537" w:rsidR="00745E28"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Review HR Transformation Project</w:t>
            </w:r>
          </w:p>
        </w:tc>
        <w:tc>
          <w:tcPr>
            <w:tcW w:w="2784" w:type="dxa"/>
          </w:tcPr>
          <w:p w14:paraId="1D22F57D" w14:textId="3C8A7E02" w:rsidR="00745E28" w:rsidRDefault="00745E28"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w:t>
            </w:r>
            <w:r w:rsidR="00EE75EF">
              <w:rPr>
                <w:rFonts w:ascii="Times New Roman" w:hAnsi="Times New Roman" w:cs="Times New Roman"/>
                <w:sz w:val="24"/>
                <w:szCs w:val="24"/>
              </w:rPr>
              <w:t>2</w:t>
            </w:r>
            <w:r>
              <w:rPr>
                <w:rFonts w:ascii="Times New Roman" w:hAnsi="Times New Roman" w:cs="Times New Roman"/>
                <w:sz w:val="24"/>
                <w:szCs w:val="24"/>
              </w:rPr>
              <w:t>,000</w:t>
            </w:r>
          </w:p>
          <w:p w14:paraId="61308085" w14:textId="2810E9DF" w:rsidR="00745E28" w:rsidRDefault="00745E28" w:rsidP="00E81A7A">
            <w:pPr>
              <w:pStyle w:val="ListParagraph"/>
              <w:ind w:left="0"/>
              <w:contextualSpacing w:val="0"/>
              <w:rPr>
                <w:rFonts w:ascii="Times New Roman" w:hAnsi="Times New Roman" w:cs="Times New Roman"/>
                <w:sz w:val="24"/>
                <w:szCs w:val="24"/>
              </w:rPr>
            </w:pPr>
          </w:p>
        </w:tc>
      </w:tr>
      <w:tr w:rsidR="00745E28" w14:paraId="6B3EC016" w14:textId="77777777" w:rsidTr="00E81A7A">
        <w:tc>
          <w:tcPr>
            <w:tcW w:w="5512" w:type="dxa"/>
          </w:tcPr>
          <w:p w14:paraId="71E3D0D4" w14:textId="09E2ADC3" w:rsidR="00745E28"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Inclusive leaders training</w:t>
            </w:r>
          </w:p>
        </w:tc>
        <w:tc>
          <w:tcPr>
            <w:tcW w:w="2784" w:type="dxa"/>
          </w:tcPr>
          <w:p w14:paraId="4BCF500C" w14:textId="5634D219" w:rsidR="00745E28"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£5000</w:t>
            </w:r>
          </w:p>
        </w:tc>
      </w:tr>
      <w:tr w:rsidR="00745E28" w14:paraId="3026BD1B" w14:textId="77777777" w:rsidTr="00E81A7A">
        <w:tc>
          <w:tcPr>
            <w:tcW w:w="5512" w:type="dxa"/>
          </w:tcPr>
          <w:p w14:paraId="615C0320" w14:textId="579EC100" w:rsidR="00745E28" w:rsidRDefault="00745E28" w:rsidP="00E81A7A">
            <w:pPr>
              <w:pStyle w:val="ListParagraph"/>
              <w:ind w:left="0"/>
              <w:contextualSpacing w:val="0"/>
              <w:rPr>
                <w:rFonts w:ascii="Times New Roman" w:hAnsi="Times New Roman" w:cs="Times New Roman"/>
                <w:sz w:val="24"/>
                <w:szCs w:val="24"/>
              </w:rPr>
            </w:pPr>
          </w:p>
        </w:tc>
        <w:tc>
          <w:tcPr>
            <w:tcW w:w="2784" w:type="dxa"/>
          </w:tcPr>
          <w:p w14:paraId="21F0DBA3" w14:textId="15725DF3" w:rsidR="00745E28" w:rsidRPr="00EE75EF" w:rsidRDefault="00745E28" w:rsidP="00E81A7A">
            <w:pPr>
              <w:pStyle w:val="ListParagraph"/>
              <w:ind w:left="0"/>
              <w:contextualSpacing w:val="0"/>
              <w:rPr>
                <w:rFonts w:ascii="Times New Roman" w:hAnsi="Times New Roman" w:cs="Times New Roman"/>
                <w:b/>
                <w:bCs/>
                <w:sz w:val="24"/>
                <w:szCs w:val="24"/>
              </w:rPr>
            </w:pPr>
            <w:r w:rsidRPr="00EE75EF">
              <w:rPr>
                <w:rFonts w:ascii="Times New Roman" w:hAnsi="Times New Roman" w:cs="Times New Roman"/>
                <w:b/>
                <w:bCs/>
                <w:sz w:val="24"/>
                <w:szCs w:val="24"/>
              </w:rPr>
              <w:t>£</w:t>
            </w:r>
            <w:r w:rsidR="00EE75EF" w:rsidRPr="00EE75EF">
              <w:rPr>
                <w:rFonts w:ascii="Times New Roman" w:hAnsi="Times New Roman" w:cs="Times New Roman"/>
                <w:b/>
                <w:bCs/>
                <w:sz w:val="24"/>
                <w:szCs w:val="24"/>
              </w:rPr>
              <w:t>17,667</w:t>
            </w:r>
          </w:p>
        </w:tc>
      </w:tr>
    </w:tbl>
    <w:p w14:paraId="31CF5866" w14:textId="77777777" w:rsidR="004512BD" w:rsidRDefault="004512BD" w:rsidP="00EE75EF">
      <w:pPr>
        <w:spacing w:after="0"/>
        <w:rPr>
          <w:rFonts w:ascii="Times New Roman" w:hAnsi="Times New Roman" w:cs="Times New Roman"/>
          <w:sz w:val="24"/>
          <w:szCs w:val="24"/>
        </w:rPr>
      </w:pPr>
    </w:p>
    <w:p w14:paraId="6E926DFB" w14:textId="77777777" w:rsidR="00EE75EF" w:rsidRPr="004512BD" w:rsidRDefault="00EE75EF" w:rsidP="00EE75EF">
      <w:pPr>
        <w:spacing w:after="0"/>
        <w:rPr>
          <w:rFonts w:ascii="Times New Roman" w:hAnsi="Times New Roman" w:cs="Times New Roman"/>
          <w:sz w:val="24"/>
          <w:szCs w:val="24"/>
        </w:rPr>
      </w:pPr>
    </w:p>
    <w:p w14:paraId="49AB888F" w14:textId="38FF8D21" w:rsidR="00232F57" w:rsidRPr="004512BD" w:rsidRDefault="00700F5A" w:rsidP="00700F5A">
      <w:pPr>
        <w:rPr>
          <w:rFonts w:ascii="Times New Roman" w:hAnsi="Times New Roman" w:cs="Times New Roman"/>
          <w:color w:val="0070C0"/>
          <w:sz w:val="24"/>
          <w:szCs w:val="24"/>
          <w:shd w:val="clear" w:color="auto" w:fill="FFFFFF"/>
        </w:rPr>
      </w:pPr>
      <w:proofErr w:type="gramStart"/>
      <w:r w:rsidRPr="004512BD">
        <w:rPr>
          <w:rFonts w:ascii="Times New Roman" w:hAnsi="Times New Roman" w:cs="Times New Roman"/>
          <w:color w:val="0070C0"/>
          <w:sz w:val="24"/>
          <w:szCs w:val="24"/>
        </w:rPr>
        <w:t>6.3</w:t>
      </w:r>
      <w:r w:rsidR="00232F57" w:rsidRPr="004512BD">
        <w:rPr>
          <w:rFonts w:ascii="Times New Roman" w:hAnsi="Times New Roman" w:cs="Times New Roman"/>
          <w:color w:val="0070C0"/>
          <w:sz w:val="24"/>
          <w:szCs w:val="24"/>
        </w:rPr>
        <w:t xml:space="preserve">  </w:t>
      </w:r>
      <w:r w:rsidR="00232F57" w:rsidRPr="004512BD">
        <w:rPr>
          <w:rFonts w:ascii="Times New Roman" w:hAnsi="Times New Roman" w:cs="Times New Roman"/>
          <w:color w:val="0070C0"/>
          <w:sz w:val="24"/>
          <w:szCs w:val="24"/>
          <w:shd w:val="clear" w:color="auto" w:fill="FFFFFF"/>
        </w:rPr>
        <w:t>Internal</w:t>
      </w:r>
      <w:proofErr w:type="gramEnd"/>
      <w:r w:rsidR="00232F57" w:rsidRPr="004512BD">
        <w:rPr>
          <w:rFonts w:ascii="Times New Roman" w:hAnsi="Times New Roman" w:cs="Times New Roman"/>
          <w:color w:val="0070C0"/>
          <w:sz w:val="24"/>
          <w:szCs w:val="24"/>
          <w:shd w:val="clear" w:color="auto" w:fill="FFFFFF"/>
        </w:rPr>
        <w:t xml:space="preserve"> Communication Channels</w:t>
      </w:r>
    </w:p>
    <w:p w14:paraId="11EF6597" w14:textId="63840BFE" w:rsidR="004512BD" w:rsidRDefault="004512BD" w:rsidP="004512BD">
      <w:pPr>
        <w:ind w:left="720" w:hanging="720"/>
        <w:rPr>
          <w:rFonts w:ascii="Times New Roman" w:hAnsi="Times New Roman" w:cs="Times New Roman"/>
          <w:sz w:val="24"/>
          <w:szCs w:val="24"/>
        </w:rPr>
      </w:pPr>
      <w:r>
        <w:rPr>
          <w:rFonts w:ascii="Times New Roman" w:hAnsi="Times New Roman" w:cs="Times New Roman"/>
          <w:color w:val="0D0D0D"/>
          <w:sz w:val="24"/>
          <w:szCs w:val="24"/>
          <w:shd w:val="clear" w:color="auto" w:fill="FFFFFF"/>
        </w:rPr>
        <w:t>6.3.1</w:t>
      </w:r>
      <w:r>
        <w:rPr>
          <w:rFonts w:ascii="Times New Roman" w:hAnsi="Times New Roman" w:cs="Times New Roman"/>
          <w:color w:val="0D0D0D"/>
          <w:sz w:val="24"/>
          <w:szCs w:val="24"/>
          <w:shd w:val="clear" w:color="auto" w:fill="FFFFFF"/>
        </w:rPr>
        <w:tab/>
      </w:r>
      <w:r w:rsidR="00232F57" w:rsidRPr="00700F5A">
        <w:rPr>
          <w:rFonts w:ascii="Times New Roman" w:hAnsi="Times New Roman" w:cs="Times New Roman"/>
          <w:color w:val="0D0D0D"/>
          <w:sz w:val="24"/>
          <w:szCs w:val="24"/>
          <w:shd w:val="clear" w:color="auto" w:fill="FFFFFF"/>
        </w:rPr>
        <w:t xml:space="preserve">The MAWWFRS survey indicates a disconnect between employees </w:t>
      </w:r>
      <w:r>
        <w:rPr>
          <w:rFonts w:ascii="Times New Roman" w:hAnsi="Times New Roman" w:cs="Times New Roman"/>
          <w:color w:val="0D0D0D"/>
          <w:sz w:val="24"/>
          <w:szCs w:val="24"/>
          <w:shd w:val="clear" w:color="auto" w:fill="FFFFFF"/>
        </w:rPr>
        <w:t>and Executive Leadership Team (ELT)</w:t>
      </w:r>
      <w:r w:rsidR="00232F57" w:rsidRPr="00700F5A">
        <w:rPr>
          <w:rFonts w:ascii="Times New Roman" w:hAnsi="Times New Roman" w:cs="Times New Roman"/>
          <w:color w:val="0D0D0D"/>
          <w:sz w:val="24"/>
          <w:szCs w:val="24"/>
          <w:shd w:val="clear" w:color="auto" w:fill="FFFFFF"/>
        </w:rPr>
        <w:t xml:space="preserve">, highlighting the necessity for transparent communication channels. While a </w:t>
      </w:r>
      <w:r>
        <w:rPr>
          <w:rFonts w:ascii="Times New Roman" w:hAnsi="Times New Roman" w:cs="Times New Roman"/>
          <w:color w:val="0D0D0D"/>
          <w:sz w:val="24"/>
          <w:szCs w:val="24"/>
          <w:shd w:val="clear" w:color="auto" w:fill="FFFFFF"/>
        </w:rPr>
        <w:t>‘</w:t>
      </w:r>
      <w:r w:rsidR="00232F57" w:rsidRPr="00700F5A">
        <w:rPr>
          <w:rFonts w:ascii="Times New Roman" w:hAnsi="Times New Roman" w:cs="Times New Roman"/>
          <w:color w:val="0D0D0D"/>
          <w:sz w:val="24"/>
          <w:szCs w:val="24"/>
          <w:shd w:val="clear" w:color="auto" w:fill="FFFFFF"/>
        </w:rPr>
        <w:t>speak up</w:t>
      </w:r>
      <w:r>
        <w:rPr>
          <w:rFonts w:ascii="Times New Roman" w:hAnsi="Times New Roman" w:cs="Times New Roman"/>
          <w:color w:val="0D0D0D"/>
          <w:sz w:val="24"/>
          <w:szCs w:val="24"/>
          <w:shd w:val="clear" w:color="auto" w:fill="FFFFFF"/>
        </w:rPr>
        <w:t>’</w:t>
      </w:r>
      <w:r w:rsidR="00232F57" w:rsidRPr="00700F5A">
        <w:rPr>
          <w:rFonts w:ascii="Times New Roman" w:hAnsi="Times New Roman" w:cs="Times New Roman"/>
          <w:color w:val="0D0D0D"/>
          <w:sz w:val="24"/>
          <w:szCs w:val="24"/>
          <w:shd w:val="clear" w:color="auto" w:fill="FFFFFF"/>
        </w:rPr>
        <w:t xml:space="preserve"> service exists for reporting issues like harassment bullying and poor behaviour, there</w:t>
      </w:r>
      <w:r>
        <w:rPr>
          <w:rFonts w:ascii="Times New Roman" w:hAnsi="Times New Roman" w:cs="Times New Roman"/>
          <w:color w:val="0D0D0D"/>
          <w:sz w:val="24"/>
          <w:szCs w:val="24"/>
          <w:shd w:val="clear" w:color="auto" w:fill="FFFFFF"/>
        </w:rPr>
        <w:t xml:space="preserve"> is</w:t>
      </w:r>
      <w:r w:rsidR="00232F57" w:rsidRPr="00700F5A">
        <w:rPr>
          <w:rFonts w:ascii="Times New Roman" w:hAnsi="Times New Roman" w:cs="Times New Roman"/>
          <w:color w:val="0D0D0D"/>
          <w:sz w:val="24"/>
          <w:szCs w:val="24"/>
          <w:shd w:val="clear" w:color="auto" w:fill="FFFFFF"/>
        </w:rPr>
        <w:t xml:space="preserve"> no formal mechanism for staff to contribute ideas and opinions for strategic planning. </w:t>
      </w:r>
      <w:bookmarkStart w:id="7" w:name="_Hlk159672200"/>
      <w:r w:rsidR="00232F57" w:rsidRPr="00700F5A">
        <w:rPr>
          <w:rFonts w:ascii="Times New Roman" w:hAnsi="Times New Roman" w:cs="Times New Roman"/>
          <w:color w:val="0D0D0D"/>
          <w:sz w:val="24"/>
          <w:szCs w:val="24"/>
          <w:shd w:val="clear" w:color="auto" w:fill="FFFFFF"/>
        </w:rPr>
        <w:t xml:space="preserve">Effective communication, as identified by Dyer (2018), involves both downward and upward flows within the organisational hierarchy, yet current practices lack consistency and efficacy, fostering subcultures that may harm the </w:t>
      </w:r>
      <w:r>
        <w:rPr>
          <w:rFonts w:ascii="Times New Roman" w:hAnsi="Times New Roman" w:cs="Times New Roman"/>
          <w:color w:val="0D0D0D"/>
          <w:sz w:val="24"/>
          <w:szCs w:val="24"/>
          <w:shd w:val="clear" w:color="auto" w:fill="FFFFFF"/>
        </w:rPr>
        <w:t>service</w:t>
      </w:r>
      <w:r w:rsidR="00232F57" w:rsidRPr="00700F5A">
        <w:rPr>
          <w:rFonts w:ascii="Times New Roman" w:hAnsi="Times New Roman" w:cs="Times New Roman"/>
          <w:color w:val="0D0D0D"/>
          <w:sz w:val="24"/>
          <w:szCs w:val="24"/>
          <w:shd w:val="clear" w:color="auto" w:fill="FFFFFF"/>
        </w:rPr>
        <w:t>.</w:t>
      </w:r>
      <w:bookmarkEnd w:id="7"/>
      <w:r w:rsidR="00232F57" w:rsidRPr="00700F5A">
        <w:rPr>
          <w:rFonts w:ascii="Times New Roman" w:hAnsi="Times New Roman" w:cs="Times New Roman"/>
          <w:color w:val="0D0D0D"/>
          <w:sz w:val="24"/>
          <w:szCs w:val="24"/>
          <w:shd w:val="clear" w:color="auto" w:fill="FFFFFF"/>
        </w:rPr>
        <w:t xml:space="preserve"> In addition to formal channels such as appraisals and surveys, it's crucial to explore informal avenues for employee feedback.</w:t>
      </w:r>
      <w:r w:rsidR="008432F7" w:rsidRPr="00700F5A">
        <w:rPr>
          <w:rFonts w:ascii="Times New Roman" w:hAnsi="Times New Roman" w:cs="Times New Roman"/>
          <w:sz w:val="24"/>
          <w:szCs w:val="24"/>
        </w:rPr>
        <w:t xml:space="preserve"> The ORS survey revealed that </w:t>
      </w:r>
      <w:r>
        <w:rPr>
          <w:rFonts w:ascii="Times New Roman" w:hAnsi="Times New Roman" w:cs="Times New Roman"/>
          <w:sz w:val="24"/>
          <w:szCs w:val="24"/>
        </w:rPr>
        <w:t>MAWWFRS</w:t>
      </w:r>
      <w:r w:rsidR="008432F7" w:rsidRPr="00700F5A">
        <w:rPr>
          <w:rFonts w:ascii="Times New Roman" w:hAnsi="Times New Roman" w:cs="Times New Roman"/>
          <w:sz w:val="24"/>
          <w:szCs w:val="24"/>
        </w:rPr>
        <w:t xml:space="preserve"> does not have a culture of free speech and engagement, with 8% noting that views and opinions are not taken seriously or responded to</w:t>
      </w:r>
      <w:r w:rsidR="00EE75EF">
        <w:rPr>
          <w:rFonts w:ascii="Times New Roman" w:hAnsi="Times New Roman" w:cs="Times New Roman"/>
          <w:sz w:val="24"/>
          <w:szCs w:val="24"/>
        </w:rPr>
        <w:t>.</w:t>
      </w:r>
    </w:p>
    <w:p w14:paraId="06653AE1" w14:textId="09E07474" w:rsidR="00232F57" w:rsidRPr="004512BD" w:rsidRDefault="004512BD" w:rsidP="004512BD">
      <w:pPr>
        <w:ind w:left="720" w:hanging="720"/>
        <w:rPr>
          <w:rFonts w:ascii="Times New Roman" w:hAnsi="Times New Roman" w:cs="Times New Roman"/>
          <w:sz w:val="24"/>
          <w:szCs w:val="24"/>
        </w:rPr>
      </w:pPr>
      <w:r>
        <w:rPr>
          <w:rFonts w:ascii="Times New Roman" w:hAnsi="Times New Roman" w:cs="Times New Roman"/>
          <w:color w:val="0D0D0D"/>
          <w:sz w:val="24"/>
          <w:szCs w:val="24"/>
          <w:shd w:val="clear" w:color="auto" w:fill="FFFFFF"/>
        </w:rPr>
        <w:lastRenderedPageBreak/>
        <w:t>6.</w:t>
      </w:r>
      <w:r>
        <w:rPr>
          <w:rFonts w:ascii="Times New Roman" w:hAnsi="Times New Roman" w:cs="Times New Roman"/>
          <w:sz w:val="24"/>
          <w:szCs w:val="24"/>
        </w:rPr>
        <w:t>3.2</w:t>
      </w:r>
      <w:r>
        <w:rPr>
          <w:rFonts w:ascii="Times New Roman" w:hAnsi="Times New Roman" w:cs="Times New Roman"/>
          <w:sz w:val="24"/>
          <w:szCs w:val="24"/>
        </w:rPr>
        <w:tab/>
      </w:r>
      <w:r w:rsidR="008432F7" w:rsidRPr="00700F5A">
        <w:rPr>
          <w:rFonts w:ascii="Times New Roman" w:hAnsi="Times New Roman" w:cs="Times New Roman"/>
          <w:sz w:val="24"/>
          <w:szCs w:val="24"/>
        </w:rPr>
        <w:t>According to O</w:t>
      </w:r>
      <w:r>
        <w:rPr>
          <w:rFonts w:ascii="Times New Roman" w:hAnsi="Times New Roman" w:cs="Times New Roman"/>
          <w:sz w:val="24"/>
          <w:szCs w:val="24"/>
        </w:rPr>
        <w:t>RS audit</w:t>
      </w:r>
      <w:r w:rsidR="008432F7" w:rsidRPr="00700F5A">
        <w:rPr>
          <w:rFonts w:ascii="Times New Roman" w:hAnsi="Times New Roman" w:cs="Times New Roman"/>
          <w:sz w:val="24"/>
          <w:szCs w:val="24"/>
        </w:rPr>
        <w:t xml:space="preserve"> results</w:t>
      </w:r>
      <w:r w:rsidR="00EE75EF">
        <w:rPr>
          <w:rFonts w:ascii="Times New Roman" w:hAnsi="Times New Roman" w:cs="Times New Roman"/>
          <w:sz w:val="24"/>
          <w:szCs w:val="24"/>
        </w:rPr>
        <w:t>,</w:t>
      </w:r>
      <w:r w:rsidR="008432F7" w:rsidRPr="00700F5A">
        <w:rPr>
          <w:rFonts w:ascii="Times New Roman" w:hAnsi="Times New Roman" w:cs="Times New Roman"/>
          <w:sz w:val="24"/>
          <w:szCs w:val="24"/>
        </w:rPr>
        <w:t xml:space="preserve"> 77% of respondents receive information through Chief Fire Officer Memorandums but only </w:t>
      </w:r>
      <w:bookmarkStart w:id="8" w:name="_Hlk159703129"/>
      <w:r w:rsidR="008432F7" w:rsidRPr="00700F5A">
        <w:rPr>
          <w:rFonts w:ascii="Times New Roman" w:hAnsi="Times New Roman" w:cs="Times New Roman"/>
          <w:sz w:val="24"/>
          <w:szCs w:val="24"/>
        </w:rPr>
        <w:t xml:space="preserve">68% receive information through </w:t>
      </w:r>
      <w:r w:rsidR="00826FA6">
        <w:rPr>
          <w:rFonts w:ascii="Times New Roman" w:hAnsi="Times New Roman" w:cs="Times New Roman"/>
          <w:sz w:val="24"/>
          <w:szCs w:val="24"/>
        </w:rPr>
        <w:t>D</w:t>
      </w:r>
      <w:r w:rsidR="008432F7" w:rsidRPr="00700F5A">
        <w:rPr>
          <w:rFonts w:ascii="Times New Roman" w:hAnsi="Times New Roman" w:cs="Times New Roman"/>
          <w:sz w:val="24"/>
          <w:szCs w:val="24"/>
        </w:rPr>
        <w:t>epartment/</w:t>
      </w:r>
      <w:proofErr w:type="spellStart"/>
      <w:r w:rsidR="00826FA6">
        <w:rPr>
          <w:rFonts w:ascii="Times New Roman" w:hAnsi="Times New Roman" w:cs="Times New Roman"/>
          <w:sz w:val="24"/>
          <w:szCs w:val="24"/>
        </w:rPr>
        <w:t>W</w:t>
      </w:r>
      <w:r w:rsidR="008432F7" w:rsidRPr="00700F5A">
        <w:rPr>
          <w:rFonts w:ascii="Times New Roman" w:hAnsi="Times New Roman" w:cs="Times New Roman"/>
          <w:sz w:val="24"/>
          <w:szCs w:val="24"/>
        </w:rPr>
        <w:t>atch</w:t>
      </w:r>
      <w:r w:rsidR="00826FA6">
        <w:rPr>
          <w:rFonts w:ascii="Times New Roman" w:hAnsi="Times New Roman" w:cs="Times New Roman"/>
          <w:sz w:val="24"/>
          <w:szCs w:val="24"/>
        </w:rPr>
        <w:t>T</w:t>
      </w:r>
      <w:r w:rsidR="008432F7" w:rsidRPr="00700F5A">
        <w:rPr>
          <w:rFonts w:ascii="Times New Roman" w:hAnsi="Times New Roman" w:cs="Times New Roman"/>
          <w:sz w:val="24"/>
          <w:szCs w:val="24"/>
        </w:rPr>
        <w:t>team</w:t>
      </w:r>
      <w:proofErr w:type="spellEnd"/>
      <w:r w:rsidR="008432F7" w:rsidRPr="00700F5A">
        <w:rPr>
          <w:rFonts w:ascii="Times New Roman" w:hAnsi="Times New Roman" w:cs="Times New Roman"/>
          <w:sz w:val="24"/>
          <w:szCs w:val="24"/>
        </w:rPr>
        <w:t xml:space="preserve"> and other meetings, 52% receive information informally through line managers. </w:t>
      </w:r>
      <w:bookmarkEnd w:id="8"/>
      <w:r w:rsidR="008432F7" w:rsidRPr="00700F5A">
        <w:rPr>
          <w:rFonts w:ascii="Times New Roman" w:hAnsi="Times New Roman" w:cs="Times New Roman"/>
          <w:sz w:val="24"/>
          <w:szCs w:val="24"/>
        </w:rPr>
        <w:t xml:space="preserve">Work is needed </w:t>
      </w:r>
      <w:r>
        <w:rPr>
          <w:rFonts w:ascii="Times New Roman" w:hAnsi="Times New Roman" w:cs="Times New Roman"/>
          <w:sz w:val="24"/>
          <w:szCs w:val="24"/>
        </w:rPr>
        <w:t>for consistent messaging</w:t>
      </w:r>
      <w:r w:rsidR="008432F7" w:rsidRPr="00700F5A">
        <w:rPr>
          <w:rFonts w:ascii="Times New Roman" w:hAnsi="Times New Roman" w:cs="Times New Roman"/>
          <w:sz w:val="24"/>
          <w:szCs w:val="24"/>
        </w:rPr>
        <w:t xml:space="preserve"> from ELT through departments</w:t>
      </w:r>
      <w:r w:rsidR="003A36B7">
        <w:rPr>
          <w:rFonts w:ascii="Times New Roman" w:hAnsi="Times New Roman" w:cs="Times New Roman"/>
          <w:sz w:val="24"/>
          <w:szCs w:val="24"/>
        </w:rPr>
        <w:t>,</w:t>
      </w:r>
      <w:r w:rsidR="008432F7" w:rsidRPr="00700F5A">
        <w:rPr>
          <w:rFonts w:ascii="Times New Roman" w:hAnsi="Times New Roman" w:cs="Times New Roman"/>
          <w:sz w:val="24"/>
          <w:szCs w:val="24"/>
        </w:rPr>
        <w:t xml:space="preserve"> into teams.</w:t>
      </w:r>
      <w:r w:rsidR="00EE75EF">
        <w:rPr>
          <w:rFonts w:ascii="Times New Roman" w:hAnsi="Times New Roman" w:cs="Times New Roman"/>
          <w:sz w:val="24"/>
          <w:szCs w:val="24"/>
        </w:rPr>
        <w:t xml:space="preserve"> </w:t>
      </w:r>
      <w:r w:rsidR="008432F7" w:rsidRPr="00700F5A">
        <w:rPr>
          <w:rFonts w:ascii="Times New Roman" w:hAnsi="Times New Roman" w:cs="Times New Roman"/>
          <w:sz w:val="24"/>
          <w:szCs w:val="24"/>
        </w:rPr>
        <w:t>The survey noted that ther</w:t>
      </w:r>
      <w:r>
        <w:rPr>
          <w:rFonts w:ascii="Times New Roman" w:hAnsi="Times New Roman" w:cs="Times New Roman"/>
          <w:sz w:val="24"/>
          <w:szCs w:val="24"/>
        </w:rPr>
        <w:t>e</w:t>
      </w:r>
      <w:r w:rsidR="008432F7" w:rsidRPr="00700F5A">
        <w:rPr>
          <w:rFonts w:ascii="Times New Roman" w:hAnsi="Times New Roman" w:cs="Times New Roman"/>
          <w:sz w:val="24"/>
          <w:szCs w:val="24"/>
        </w:rPr>
        <w:t xml:space="preserve"> was lack of opportunity to speak directly to the ELT due to rank structure. </w:t>
      </w:r>
      <w:r>
        <w:rPr>
          <w:rFonts w:ascii="Times New Roman" w:hAnsi="Times New Roman" w:cs="Times New Roman"/>
          <w:sz w:val="24"/>
          <w:szCs w:val="24"/>
        </w:rPr>
        <w:t>ELT will need to consider how to strengthen channels of employee voice</w:t>
      </w:r>
      <w:r w:rsidR="00EE75EF">
        <w:rPr>
          <w:rFonts w:ascii="Times New Roman" w:hAnsi="Times New Roman" w:cs="Times New Roman"/>
          <w:sz w:val="24"/>
          <w:szCs w:val="24"/>
        </w:rPr>
        <w:t>.</w:t>
      </w:r>
    </w:p>
    <w:p w14:paraId="107C84E9" w14:textId="3F2FB587" w:rsidR="008432F7" w:rsidRDefault="004512BD" w:rsidP="004512BD">
      <w:pPr>
        <w:ind w:left="720" w:hanging="720"/>
        <w:rPr>
          <w:rFonts w:ascii="Times New Roman" w:hAnsi="Times New Roman" w:cs="Times New Roman"/>
          <w:sz w:val="24"/>
          <w:szCs w:val="24"/>
        </w:rPr>
      </w:pPr>
      <w:r>
        <w:rPr>
          <w:rFonts w:ascii="Times New Roman" w:hAnsi="Times New Roman" w:cs="Times New Roman"/>
          <w:color w:val="0D0D0D"/>
          <w:sz w:val="24"/>
          <w:szCs w:val="24"/>
          <w:shd w:val="clear" w:color="auto" w:fill="FFFFFF"/>
        </w:rPr>
        <w:t>6.3.3</w:t>
      </w:r>
      <w:r>
        <w:rPr>
          <w:rFonts w:ascii="Times New Roman" w:hAnsi="Times New Roman" w:cs="Times New Roman"/>
          <w:color w:val="0D0D0D"/>
          <w:sz w:val="24"/>
          <w:szCs w:val="24"/>
          <w:shd w:val="clear" w:color="auto" w:fill="FFFFFF"/>
        </w:rPr>
        <w:tab/>
      </w:r>
      <w:r w:rsidR="008432F7" w:rsidRPr="00700F5A">
        <w:rPr>
          <w:rFonts w:ascii="Times New Roman" w:hAnsi="Times New Roman" w:cs="Times New Roman"/>
          <w:color w:val="0D0D0D"/>
          <w:sz w:val="24"/>
          <w:szCs w:val="24"/>
          <w:shd w:val="clear" w:color="auto" w:fill="FFFFFF"/>
        </w:rPr>
        <w:t xml:space="preserve">To enhance the accuracy of responses </w:t>
      </w:r>
      <w:r w:rsidR="008432F7" w:rsidRPr="00700F5A">
        <w:rPr>
          <w:rFonts w:ascii="Times New Roman" w:hAnsi="Times New Roman" w:cs="Times New Roman"/>
          <w:sz w:val="24"/>
          <w:szCs w:val="24"/>
        </w:rPr>
        <w:t xml:space="preserve">of the Culture Survey and </w:t>
      </w:r>
      <w:r>
        <w:rPr>
          <w:rFonts w:ascii="Times New Roman" w:hAnsi="Times New Roman" w:cs="Times New Roman"/>
          <w:sz w:val="24"/>
          <w:szCs w:val="24"/>
        </w:rPr>
        <w:t xml:space="preserve">valid representation, </w:t>
      </w:r>
      <w:r w:rsidR="008432F7" w:rsidRPr="00700F5A">
        <w:rPr>
          <w:rFonts w:ascii="Times New Roman" w:hAnsi="Times New Roman" w:cs="Times New Roman"/>
          <w:sz w:val="24"/>
          <w:szCs w:val="24"/>
        </w:rPr>
        <w:t xml:space="preserve">focus groups and interviews could be conducted with a representative sample across </w:t>
      </w:r>
      <w:r>
        <w:rPr>
          <w:rFonts w:ascii="Times New Roman" w:hAnsi="Times New Roman" w:cs="Times New Roman"/>
          <w:sz w:val="24"/>
          <w:szCs w:val="24"/>
        </w:rPr>
        <w:t>the service</w:t>
      </w:r>
      <w:r w:rsidR="008432F7" w:rsidRPr="00700F5A">
        <w:rPr>
          <w:rFonts w:ascii="Times New Roman" w:hAnsi="Times New Roman" w:cs="Times New Roman"/>
          <w:sz w:val="24"/>
          <w:szCs w:val="24"/>
        </w:rPr>
        <w:t>.  This would add further qualitative data to analyse improvements required in communication strategy</w:t>
      </w:r>
      <w:r>
        <w:rPr>
          <w:rFonts w:ascii="Times New Roman" w:hAnsi="Times New Roman" w:cs="Times New Roman"/>
          <w:sz w:val="24"/>
          <w:szCs w:val="24"/>
        </w:rPr>
        <w:t>.</w:t>
      </w:r>
    </w:p>
    <w:p w14:paraId="73DA55B0" w14:textId="77777777" w:rsidR="00EE75EF" w:rsidRPr="00EE75EF" w:rsidRDefault="00EE75EF" w:rsidP="00EE75EF">
      <w:pPr>
        <w:pStyle w:val="ListParagraph"/>
        <w:contextualSpacing w:val="0"/>
        <w:rPr>
          <w:rFonts w:ascii="Times New Roman" w:hAnsi="Times New Roman" w:cs="Times New Roman"/>
          <w:b/>
          <w:bCs/>
          <w:sz w:val="24"/>
          <w:szCs w:val="24"/>
        </w:rPr>
      </w:pPr>
      <w:r w:rsidRPr="00EE75EF">
        <w:rPr>
          <w:rFonts w:ascii="Times New Roman" w:hAnsi="Times New Roman" w:cs="Times New Roman"/>
          <w:b/>
          <w:bCs/>
          <w:sz w:val="24"/>
          <w:szCs w:val="24"/>
        </w:rPr>
        <w:t>Costings</w:t>
      </w:r>
    </w:p>
    <w:tbl>
      <w:tblPr>
        <w:tblStyle w:val="TableGrid"/>
        <w:tblW w:w="0" w:type="auto"/>
        <w:tblInd w:w="720" w:type="dxa"/>
        <w:tblLook w:val="04A0" w:firstRow="1" w:lastRow="0" w:firstColumn="1" w:lastColumn="0" w:noHBand="0" w:noVBand="1"/>
      </w:tblPr>
      <w:tblGrid>
        <w:gridCol w:w="5512"/>
        <w:gridCol w:w="2784"/>
      </w:tblGrid>
      <w:tr w:rsidR="00EE75EF" w14:paraId="2795151A" w14:textId="77777777" w:rsidTr="00E81A7A">
        <w:tc>
          <w:tcPr>
            <w:tcW w:w="5512" w:type="dxa"/>
          </w:tcPr>
          <w:p w14:paraId="1A1624E5" w14:textId="77777777" w:rsidR="00EE75EF"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Maturity Model Assessment</w:t>
            </w:r>
          </w:p>
        </w:tc>
        <w:tc>
          <w:tcPr>
            <w:tcW w:w="2784" w:type="dxa"/>
          </w:tcPr>
          <w:p w14:paraId="5E9224A7" w14:textId="77777777" w:rsidR="00EE75EF" w:rsidRDefault="00EE75E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£667,00</w:t>
            </w:r>
          </w:p>
        </w:tc>
      </w:tr>
      <w:tr w:rsidR="00EE75EF" w14:paraId="36995AF5" w14:textId="77777777" w:rsidTr="00E81A7A">
        <w:tc>
          <w:tcPr>
            <w:tcW w:w="5512" w:type="dxa"/>
          </w:tcPr>
          <w:p w14:paraId="53D50C21" w14:textId="5830CE4E" w:rsidR="00EE75EF" w:rsidRDefault="00E4108A"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Review communication strategy</w:t>
            </w:r>
          </w:p>
        </w:tc>
        <w:tc>
          <w:tcPr>
            <w:tcW w:w="2784" w:type="dxa"/>
          </w:tcPr>
          <w:p w14:paraId="6F8BC228" w14:textId="49711D4F" w:rsidR="00E4108A" w:rsidRDefault="00E4108A" w:rsidP="00E4108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£2,000</w:t>
            </w:r>
          </w:p>
          <w:p w14:paraId="60E2B7BD" w14:textId="7E326CFB" w:rsidR="00E4108A" w:rsidRDefault="00E4108A" w:rsidP="00E4108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 xml:space="preserve">Proportionate time of EDI Officer for this priority </w:t>
            </w:r>
          </w:p>
          <w:p w14:paraId="2612B43D" w14:textId="099397C7" w:rsidR="00EE75EF" w:rsidRDefault="00E4108A" w:rsidP="00E4108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£7,000</w:t>
            </w:r>
          </w:p>
        </w:tc>
      </w:tr>
      <w:tr w:rsidR="00EE75EF" w14:paraId="1A01B8A3" w14:textId="77777777" w:rsidTr="00E81A7A">
        <w:tc>
          <w:tcPr>
            <w:tcW w:w="5512" w:type="dxa"/>
          </w:tcPr>
          <w:p w14:paraId="4BB6B28A" w14:textId="61BC8380" w:rsidR="00EE75EF" w:rsidRDefault="00BC748F" w:rsidP="00E81A7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Interviews and Focus groups</w:t>
            </w:r>
          </w:p>
        </w:tc>
        <w:tc>
          <w:tcPr>
            <w:tcW w:w="2784" w:type="dxa"/>
          </w:tcPr>
          <w:p w14:paraId="58CF0BBA" w14:textId="1B45CE68" w:rsidR="00EE75EF" w:rsidRDefault="00EE75EF" w:rsidP="00E4108A">
            <w:pPr>
              <w:pStyle w:val="ListParagraph"/>
              <w:ind w:left="0"/>
              <w:contextualSpacing w:val="0"/>
              <w:rPr>
                <w:rFonts w:ascii="Times New Roman" w:hAnsi="Times New Roman" w:cs="Times New Roman"/>
                <w:sz w:val="24"/>
                <w:szCs w:val="24"/>
              </w:rPr>
            </w:pPr>
            <w:r>
              <w:rPr>
                <w:rFonts w:ascii="Times New Roman" w:hAnsi="Times New Roman" w:cs="Times New Roman"/>
                <w:sz w:val="24"/>
                <w:szCs w:val="24"/>
              </w:rPr>
              <w:t>£</w:t>
            </w:r>
            <w:r w:rsidR="00E4108A">
              <w:rPr>
                <w:rFonts w:ascii="Times New Roman" w:hAnsi="Times New Roman" w:cs="Times New Roman"/>
                <w:sz w:val="24"/>
                <w:szCs w:val="24"/>
              </w:rPr>
              <w:t>5,000</w:t>
            </w:r>
          </w:p>
        </w:tc>
      </w:tr>
      <w:tr w:rsidR="00EE75EF" w14:paraId="644A8DDE" w14:textId="77777777" w:rsidTr="00E81A7A">
        <w:tc>
          <w:tcPr>
            <w:tcW w:w="5512" w:type="dxa"/>
          </w:tcPr>
          <w:p w14:paraId="276D43F3" w14:textId="77777777" w:rsidR="00EE75EF" w:rsidRDefault="00EE75EF" w:rsidP="00E81A7A">
            <w:pPr>
              <w:pStyle w:val="ListParagraph"/>
              <w:ind w:left="0"/>
              <w:contextualSpacing w:val="0"/>
              <w:rPr>
                <w:rFonts w:ascii="Times New Roman" w:hAnsi="Times New Roman" w:cs="Times New Roman"/>
                <w:sz w:val="24"/>
                <w:szCs w:val="24"/>
              </w:rPr>
            </w:pPr>
          </w:p>
        </w:tc>
        <w:tc>
          <w:tcPr>
            <w:tcW w:w="2784" w:type="dxa"/>
          </w:tcPr>
          <w:p w14:paraId="25D4804B" w14:textId="4372EDA0" w:rsidR="00EE75EF" w:rsidRPr="00B92EC7" w:rsidRDefault="00EE75EF" w:rsidP="00E81A7A">
            <w:pPr>
              <w:pStyle w:val="ListParagraph"/>
              <w:ind w:left="0"/>
              <w:contextualSpacing w:val="0"/>
              <w:rPr>
                <w:rFonts w:ascii="Times New Roman" w:hAnsi="Times New Roman" w:cs="Times New Roman"/>
                <w:b/>
                <w:bCs/>
                <w:sz w:val="24"/>
                <w:szCs w:val="24"/>
              </w:rPr>
            </w:pPr>
            <w:r w:rsidRPr="00B92EC7">
              <w:rPr>
                <w:rFonts w:ascii="Times New Roman" w:hAnsi="Times New Roman" w:cs="Times New Roman"/>
                <w:b/>
                <w:bCs/>
                <w:sz w:val="24"/>
                <w:szCs w:val="24"/>
              </w:rPr>
              <w:t>£</w:t>
            </w:r>
            <w:r w:rsidR="00E4108A">
              <w:rPr>
                <w:rFonts w:ascii="Times New Roman" w:hAnsi="Times New Roman" w:cs="Times New Roman"/>
                <w:b/>
                <w:bCs/>
                <w:sz w:val="24"/>
                <w:szCs w:val="24"/>
              </w:rPr>
              <w:t>14</w:t>
            </w:r>
            <w:r w:rsidRPr="00B92EC7">
              <w:rPr>
                <w:rFonts w:ascii="Times New Roman" w:hAnsi="Times New Roman" w:cs="Times New Roman"/>
                <w:b/>
                <w:bCs/>
                <w:sz w:val="24"/>
                <w:szCs w:val="24"/>
              </w:rPr>
              <w:t>,</w:t>
            </w:r>
            <w:r w:rsidR="00E4108A">
              <w:rPr>
                <w:rFonts w:ascii="Times New Roman" w:hAnsi="Times New Roman" w:cs="Times New Roman"/>
                <w:b/>
                <w:bCs/>
                <w:sz w:val="24"/>
                <w:szCs w:val="24"/>
              </w:rPr>
              <w:t>667</w:t>
            </w:r>
          </w:p>
        </w:tc>
      </w:tr>
    </w:tbl>
    <w:p w14:paraId="109B062F" w14:textId="77777777" w:rsidR="00700F5A" w:rsidRPr="00700F5A" w:rsidRDefault="00700F5A" w:rsidP="00700F5A">
      <w:pPr>
        <w:rPr>
          <w:rFonts w:ascii="Times New Roman" w:hAnsi="Times New Roman" w:cs="Times New Roman"/>
          <w:sz w:val="24"/>
          <w:szCs w:val="24"/>
        </w:rPr>
      </w:pPr>
    </w:p>
    <w:p w14:paraId="2DE7358D" w14:textId="20AE0DEB" w:rsidR="00232F57" w:rsidRPr="008432F7" w:rsidRDefault="00232F57" w:rsidP="00C445D7">
      <w:pPr>
        <w:pStyle w:val="Heading1"/>
        <w:rPr>
          <w:rFonts w:cs="Times New Roman"/>
          <w:sz w:val="24"/>
          <w:szCs w:val="24"/>
        </w:rPr>
      </w:pPr>
      <w:r w:rsidRPr="008432F7">
        <w:rPr>
          <w:rFonts w:cs="Times New Roman"/>
          <w:sz w:val="24"/>
          <w:szCs w:val="24"/>
        </w:rPr>
        <w:t>Conclusion</w:t>
      </w:r>
    </w:p>
    <w:p w14:paraId="3A2869F8" w14:textId="39303706" w:rsidR="00232F57" w:rsidRPr="008432F7" w:rsidRDefault="00232F57" w:rsidP="00232F57">
      <w:pPr>
        <w:rPr>
          <w:rFonts w:ascii="Times New Roman" w:hAnsi="Times New Roman" w:cs="Times New Roman"/>
          <w:sz w:val="24"/>
          <w:szCs w:val="24"/>
          <w:shd w:val="clear" w:color="auto" w:fill="FFFFFF"/>
        </w:rPr>
      </w:pPr>
      <w:r w:rsidRPr="008432F7">
        <w:rPr>
          <w:rFonts w:ascii="Times New Roman" w:hAnsi="Times New Roman" w:cs="Times New Roman"/>
          <w:color w:val="0D0D0D"/>
          <w:sz w:val="24"/>
          <w:szCs w:val="24"/>
          <w:shd w:val="clear" w:color="auto" w:fill="FFFFFF"/>
        </w:rPr>
        <w:t xml:space="preserve">In conclusion, effecting culture change within the </w:t>
      </w:r>
      <w:r w:rsidR="004512BD">
        <w:rPr>
          <w:rFonts w:ascii="Times New Roman" w:hAnsi="Times New Roman" w:cs="Times New Roman"/>
          <w:color w:val="0D0D0D"/>
          <w:sz w:val="24"/>
          <w:szCs w:val="24"/>
          <w:shd w:val="clear" w:color="auto" w:fill="FFFFFF"/>
        </w:rPr>
        <w:t>s</w:t>
      </w:r>
      <w:r w:rsidRPr="008432F7">
        <w:rPr>
          <w:rFonts w:ascii="Times New Roman" w:hAnsi="Times New Roman" w:cs="Times New Roman"/>
          <w:color w:val="0D0D0D"/>
          <w:sz w:val="24"/>
          <w:szCs w:val="24"/>
          <w:shd w:val="clear" w:color="auto" w:fill="FFFFFF"/>
        </w:rPr>
        <w:t xml:space="preserve">ervice demands a comprehensive, </w:t>
      </w:r>
      <w:proofErr w:type="spellStart"/>
      <w:r w:rsidRPr="008432F7">
        <w:rPr>
          <w:rFonts w:ascii="Times New Roman" w:hAnsi="Times New Roman" w:cs="Times New Roman"/>
          <w:color w:val="0D0D0D"/>
          <w:sz w:val="24"/>
          <w:szCs w:val="24"/>
          <w:shd w:val="clear" w:color="auto" w:fill="FFFFFF"/>
        </w:rPr>
        <w:t>multi faceted</w:t>
      </w:r>
      <w:proofErr w:type="spellEnd"/>
      <w:r w:rsidRPr="008432F7">
        <w:rPr>
          <w:rFonts w:ascii="Times New Roman" w:hAnsi="Times New Roman" w:cs="Times New Roman"/>
          <w:color w:val="0D0D0D"/>
          <w:sz w:val="24"/>
          <w:szCs w:val="24"/>
          <w:shd w:val="clear" w:color="auto" w:fill="FFFFFF"/>
        </w:rPr>
        <w:t xml:space="preserve"> approach, as historical initiatives have often faltered due to inadequate follow-through. As emphasi</w:t>
      </w:r>
      <w:r w:rsidR="004512BD">
        <w:rPr>
          <w:rFonts w:ascii="Times New Roman" w:hAnsi="Times New Roman" w:cs="Times New Roman"/>
          <w:color w:val="0D0D0D"/>
          <w:sz w:val="24"/>
          <w:szCs w:val="24"/>
          <w:shd w:val="clear" w:color="auto" w:fill="FFFFFF"/>
        </w:rPr>
        <w:t>s</w:t>
      </w:r>
      <w:r w:rsidRPr="008432F7">
        <w:rPr>
          <w:rFonts w:ascii="Times New Roman" w:hAnsi="Times New Roman" w:cs="Times New Roman"/>
          <w:color w:val="0D0D0D"/>
          <w:sz w:val="24"/>
          <w:szCs w:val="24"/>
          <w:shd w:val="clear" w:color="auto" w:fill="FFFFFF"/>
        </w:rPr>
        <w:t>ed by Collins (200</w:t>
      </w:r>
      <w:r w:rsidR="00DC131D">
        <w:rPr>
          <w:rFonts w:ascii="Times New Roman" w:hAnsi="Times New Roman" w:cs="Times New Roman"/>
          <w:color w:val="0D0D0D"/>
          <w:sz w:val="24"/>
          <w:szCs w:val="24"/>
          <w:shd w:val="clear" w:color="auto" w:fill="FFFFFF"/>
        </w:rPr>
        <w:t>1</w:t>
      </w:r>
      <w:r w:rsidRPr="008432F7">
        <w:rPr>
          <w:rFonts w:ascii="Times New Roman" w:hAnsi="Times New Roman" w:cs="Times New Roman"/>
          <w:color w:val="0D0D0D"/>
          <w:sz w:val="24"/>
          <w:szCs w:val="24"/>
          <w:shd w:val="clear" w:color="auto" w:fill="FFFFFF"/>
        </w:rPr>
        <w:t>), sustained success hinges on disciplined execution of strategies and initiatives</w:t>
      </w:r>
      <w:r w:rsidR="004512BD">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over time. </w:t>
      </w:r>
      <w:r w:rsidR="008432F7" w:rsidRPr="008432F7">
        <w:rPr>
          <w:rFonts w:ascii="Times New Roman" w:hAnsi="Times New Roman" w:cs="Times New Roman"/>
          <w:color w:val="0D0D0D"/>
          <w:sz w:val="24"/>
          <w:szCs w:val="24"/>
          <w:shd w:val="clear" w:color="auto" w:fill="FFFFFF"/>
        </w:rPr>
        <w:t>Collins</w:t>
      </w:r>
      <w:r w:rsidRPr="008432F7">
        <w:rPr>
          <w:rFonts w:ascii="Times New Roman" w:hAnsi="Times New Roman" w:cs="Times New Roman"/>
          <w:color w:val="0D0D0D"/>
          <w:sz w:val="24"/>
          <w:szCs w:val="24"/>
          <w:shd w:val="clear" w:color="auto" w:fill="FFFFFF"/>
        </w:rPr>
        <w:t xml:space="preserve"> contends that truly outstanding organi</w:t>
      </w:r>
      <w:r w:rsidR="00BA0666" w:rsidRPr="008432F7">
        <w:rPr>
          <w:rFonts w:ascii="Times New Roman" w:hAnsi="Times New Roman" w:cs="Times New Roman"/>
          <w:color w:val="0D0D0D"/>
          <w:sz w:val="24"/>
          <w:szCs w:val="24"/>
          <w:shd w:val="clear" w:color="auto" w:fill="FFFFFF"/>
        </w:rPr>
        <w:t>s</w:t>
      </w:r>
      <w:r w:rsidRPr="008432F7">
        <w:rPr>
          <w:rFonts w:ascii="Times New Roman" w:hAnsi="Times New Roman" w:cs="Times New Roman"/>
          <w:color w:val="0D0D0D"/>
          <w:sz w:val="24"/>
          <w:szCs w:val="24"/>
          <w:shd w:val="clear" w:color="auto" w:fill="FFFFFF"/>
        </w:rPr>
        <w:t xml:space="preserve">ations achieve higher levels of focus and discipline through consistent, incremental progress toward a shared vision, eschewing reliance on dramatic transformations. This report has </w:t>
      </w:r>
      <w:r w:rsidR="006124A4" w:rsidRPr="008432F7">
        <w:rPr>
          <w:rFonts w:ascii="Times New Roman" w:hAnsi="Times New Roman" w:cs="Times New Roman"/>
          <w:color w:val="0D0D0D"/>
          <w:sz w:val="24"/>
          <w:szCs w:val="24"/>
          <w:shd w:val="clear" w:color="auto" w:fill="FFFFFF"/>
        </w:rPr>
        <w:t>endeavoured</w:t>
      </w:r>
      <w:r w:rsidRPr="008432F7">
        <w:rPr>
          <w:rFonts w:ascii="Times New Roman" w:hAnsi="Times New Roman" w:cs="Times New Roman"/>
          <w:color w:val="0D0D0D"/>
          <w:sz w:val="24"/>
          <w:szCs w:val="24"/>
          <w:shd w:val="clear" w:color="auto" w:fill="FFFFFF"/>
        </w:rPr>
        <w:t xml:space="preserve"> to elucidate the significance of culture and its role in shaping the future of </w:t>
      </w:r>
      <w:r w:rsidR="004512BD">
        <w:rPr>
          <w:rFonts w:ascii="Times New Roman" w:hAnsi="Times New Roman" w:cs="Times New Roman"/>
          <w:color w:val="0D0D0D"/>
          <w:sz w:val="24"/>
          <w:szCs w:val="24"/>
          <w:shd w:val="clear" w:color="auto" w:fill="FFFFFF"/>
        </w:rPr>
        <w:t xml:space="preserve">the </w:t>
      </w:r>
      <w:r w:rsidR="00DC131D">
        <w:rPr>
          <w:rFonts w:ascii="Times New Roman" w:hAnsi="Times New Roman" w:cs="Times New Roman"/>
          <w:color w:val="0D0D0D"/>
          <w:sz w:val="24"/>
          <w:szCs w:val="24"/>
          <w:shd w:val="clear" w:color="auto" w:fill="FFFFFF"/>
        </w:rPr>
        <w:t>S</w:t>
      </w:r>
      <w:r w:rsidR="004512BD">
        <w:rPr>
          <w:rFonts w:ascii="Times New Roman" w:hAnsi="Times New Roman" w:cs="Times New Roman"/>
          <w:color w:val="0D0D0D"/>
          <w:sz w:val="24"/>
          <w:szCs w:val="24"/>
          <w:shd w:val="clear" w:color="auto" w:fill="FFFFFF"/>
        </w:rPr>
        <w:t>ervice</w:t>
      </w:r>
      <w:r w:rsidRPr="008432F7">
        <w:rPr>
          <w:rFonts w:ascii="Times New Roman" w:hAnsi="Times New Roman" w:cs="Times New Roman"/>
          <w:color w:val="0D0D0D"/>
          <w:sz w:val="24"/>
          <w:szCs w:val="24"/>
          <w:shd w:val="clear" w:color="auto" w:fill="FFFFFF"/>
        </w:rPr>
        <w:t xml:space="preserve">. Employing Schein's Three-layered model, </w:t>
      </w:r>
      <w:r w:rsidR="004512BD">
        <w:rPr>
          <w:rFonts w:ascii="Times New Roman" w:hAnsi="Times New Roman" w:cs="Times New Roman"/>
          <w:color w:val="0D0D0D"/>
          <w:sz w:val="24"/>
          <w:szCs w:val="24"/>
          <w:shd w:val="clear" w:color="auto" w:fill="FFFFFF"/>
        </w:rPr>
        <w:t>an evaluation of</w:t>
      </w:r>
      <w:r w:rsidRPr="008432F7">
        <w:rPr>
          <w:rFonts w:ascii="Times New Roman" w:hAnsi="Times New Roman" w:cs="Times New Roman"/>
          <w:color w:val="0D0D0D"/>
          <w:sz w:val="24"/>
          <w:szCs w:val="24"/>
          <w:shd w:val="clear" w:color="auto" w:fill="FFFFFF"/>
        </w:rPr>
        <w:t xml:space="preserve"> the current cultural landscape, </w:t>
      </w:r>
      <w:r w:rsidR="004512BD">
        <w:rPr>
          <w:rFonts w:ascii="Times New Roman" w:hAnsi="Times New Roman" w:cs="Times New Roman"/>
          <w:color w:val="0D0D0D"/>
          <w:sz w:val="24"/>
          <w:szCs w:val="24"/>
          <w:shd w:val="clear" w:color="auto" w:fill="FFFFFF"/>
        </w:rPr>
        <w:t xml:space="preserve">has been provided, </w:t>
      </w:r>
      <w:r w:rsidR="008432F7" w:rsidRPr="008432F7">
        <w:rPr>
          <w:rFonts w:ascii="Times New Roman" w:hAnsi="Times New Roman" w:cs="Times New Roman"/>
          <w:color w:val="0D0D0D"/>
          <w:sz w:val="24"/>
          <w:szCs w:val="24"/>
          <w:shd w:val="clear" w:color="auto" w:fill="FFFFFF"/>
        </w:rPr>
        <w:t xml:space="preserve">including the strategic approach to providing good work and the </w:t>
      </w:r>
      <w:r w:rsidR="004512BD">
        <w:rPr>
          <w:rFonts w:ascii="Times New Roman" w:hAnsi="Times New Roman" w:cs="Times New Roman"/>
          <w:color w:val="0D0D0D"/>
          <w:sz w:val="24"/>
          <w:szCs w:val="24"/>
          <w:shd w:val="clear" w:color="auto" w:fill="FFFFFF"/>
        </w:rPr>
        <w:t xml:space="preserve">ensuring </w:t>
      </w:r>
      <w:r w:rsidR="008432F7" w:rsidRPr="008432F7">
        <w:rPr>
          <w:rFonts w:ascii="Times New Roman" w:hAnsi="Times New Roman" w:cs="Times New Roman"/>
          <w:color w:val="0D0D0D"/>
          <w:sz w:val="24"/>
          <w:szCs w:val="24"/>
          <w:shd w:val="clear" w:color="auto" w:fill="FFFFFF"/>
        </w:rPr>
        <w:t>overall wellbeing of the workforce. The paper aims to provide</w:t>
      </w:r>
      <w:r w:rsidRPr="008432F7">
        <w:rPr>
          <w:rFonts w:ascii="Times New Roman" w:hAnsi="Times New Roman" w:cs="Times New Roman"/>
          <w:color w:val="0D0D0D"/>
          <w:sz w:val="24"/>
          <w:szCs w:val="24"/>
          <w:shd w:val="clear" w:color="auto" w:fill="FFFFFF"/>
        </w:rPr>
        <w:t xml:space="preserve"> </w:t>
      </w:r>
      <w:r w:rsidR="004512BD">
        <w:rPr>
          <w:rFonts w:ascii="Times New Roman" w:hAnsi="Times New Roman" w:cs="Times New Roman"/>
          <w:color w:val="0D0D0D"/>
          <w:sz w:val="24"/>
          <w:szCs w:val="24"/>
          <w:shd w:val="clear" w:color="auto" w:fill="FFFFFF"/>
        </w:rPr>
        <w:t>s</w:t>
      </w:r>
      <w:r w:rsidRPr="008432F7">
        <w:rPr>
          <w:rFonts w:ascii="Times New Roman" w:hAnsi="Times New Roman" w:cs="Times New Roman"/>
          <w:color w:val="0D0D0D"/>
          <w:sz w:val="24"/>
          <w:szCs w:val="24"/>
          <w:shd w:val="clear" w:color="auto" w:fill="FFFFFF"/>
        </w:rPr>
        <w:t xml:space="preserve">ervice </w:t>
      </w:r>
      <w:r w:rsidR="004512BD">
        <w:rPr>
          <w:rFonts w:ascii="Times New Roman" w:hAnsi="Times New Roman" w:cs="Times New Roman"/>
          <w:color w:val="0D0D0D"/>
          <w:sz w:val="24"/>
          <w:szCs w:val="24"/>
          <w:shd w:val="clear" w:color="auto" w:fill="FFFFFF"/>
        </w:rPr>
        <w:t>l</w:t>
      </w:r>
      <w:r w:rsidRPr="008432F7">
        <w:rPr>
          <w:rFonts w:ascii="Times New Roman" w:hAnsi="Times New Roman" w:cs="Times New Roman"/>
          <w:color w:val="0D0D0D"/>
          <w:sz w:val="24"/>
          <w:szCs w:val="24"/>
          <w:shd w:val="clear" w:color="auto" w:fill="FFFFFF"/>
        </w:rPr>
        <w:t xml:space="preserve">eaders and the </w:t>
      </w:r>
      <w:r w:rsidR="00E4108A">
        <w:rPr>
          <w:rFonts w:ascii="Times New Roman" w:hAnsi="Times New Roman" w:cs="Times New Roman"/>
          <w:color w:val="0D0D0D"/>
          <w:sz w:val="24"/>
          <w:szCs w:val="24"/>
          <w:shd w:val="clear" w:color="auto" w:fill="FFFFFF"/>
        </w:rPr>
        <w:t>CIWG</w:t>
      </w:r>
      <w:r w:rsidRPr="008432F7">
        <w:rPr>
          <w:rFonts w:ascii="Times New Roman" w:hAnsi="Times New Roman" w:cs="Times New Roman"/>
          <w:color w:val="0D0D0D"/>
          <w:sz w:val="24"/>
          <w:szCs w:val="24"/>
          <w:shd w:val="clear" w:color="auto" w:fill="FFFFFF"/>
        </w:rPr>
        <w:t xml:space="preserve"> with insights into the challenges ahead. By identifying strengths, weaknesses and potential areas for </w:t>
      </w:r>
      <w:r w:rsidR="00BA0666" w:rsidRPr="008432F7">
        <w:rPr>
          <w:rFonts w:ascii="Times New Roman" w:hAnsi="Times New Roman" w:cs="Times New Roman"/>
          <w:color w:val="0D0D0D"/>
          <w:sz w:val="24"/>
          <w:szCs w:val="24"/>
          <w:shd w:val="clear" w:color="auto" w:fill="FFFFFF"/>
        </w:rPr>
        <w:t>improvement</w:t>
      </w:r>
      <w:r w:rsidRPr="008432F7">
        <w:rPr>
          <w:rFonts w:ascii="Times New Roman" w:hAnsi="Times New Roman" w:cs="Times New Roman"/>
          <w:color w:val="0D0D0D"/>
          <w:sz w:val="24"/>
          <w:szCs w:val="24"/>
          <w:shd w:val="clear" w:color="auto" w:fill="FFFFFF"/>
        </w:rPr>
        <w:t xml:space="preserve">, this analysis aims to furnish a roadmap for </w:t>
      </w:r>
      <w:r w:rsidR="00BA0666" w:rsidRPr="008432F7">
        <w:rPr>
          <w:rFonts w:ascii="Times New Roman" w:hAnsi="Times New Roman" w:cs="Times New Roman"/>
          <w:color w:val="0D0D0D"/>
          <w:sz w:val="24"/>
          <w:szCs w:val="24"/>
          <w:shd w:val="clear" w:color="auto" w:fill="FFFFFF"/>
        </w:rPr>
        <w:t xml:space="preserve">initial </w:t>
      </w:r>
      <w:r w:rsidRPr="008432F7">
        <w:rPr>
          <w:rFonts w:ascii="Times New Roman" w:hAnsi="Times New Roman" w:cs="Times New Roman"/>
          <w:color w:val="0D0D0D"/>
          <w:sz w:val="24"/>
          <w:szCs w:val="24"/>
          <w:shd w:val="clear" w:color="auto" w:fill="FFFFFF"/>
        </w:rPr>
        <w:t>progress. The report culminates in key recommendations</w:t>
      </w:r>
      <w:r w:rsidR="004512BD">
        <w:rPr>
          <w:rFonts w:ascii="Times New Roman" w:hAnsi="Times New Roman" w:cs="Times New Roman"/>
          <w:color w:val="0D0D0D"/>
          <w:sz w:val="24"/>
          <w:szCs w:val="24"/>
          <w:shd w:val="clear" w:color="auto" w:fill="FFFFFF"/>
        </w:rPr>
        <w:t>,</w:t>
      </w:r>
      <w:r w:rsidRPr="008432F7">
        <w:rPr>
          <w:rFonts w:ascii="Times New Roman" w:hAnsi="Times New Roman" w:cs="Times New Roman"/>
          <w:color w:val="0D0D0D"/>
          <w:sz w:val="24"/>
          <w:szCs w:val="24"/>
          <w:shd w:val="clear" w:color="auto" w:fill="FFFFFF"/>
        </w:rPr>
        <w:t xml:space="preserve"> encompassing </w:t>
      </w:r>
      <w:r w:rsidR="004512BD">
        <w:rPr>
          <w:rFonts w:ascii="Times New Roman" w:hAnsi="Times New Roman" w:cs="Times New Roman"/>
          <w:color w:val="0D0D0D"/>
          <w:sz w:val="24"/>
          <w:szCs w:val="24"/>
          <w:shd w:val="clear" w:color="auto" w:fill="FFFFFF"/>
        </w:rPr>
        <w:t>EDIB</w:t>
      </w:r>
      <w:r w:rsidR="00BA0666" w:rsidRPr="008432F7">
        <w:rPr>
          <w:rFonts w:ascii="Times New Roman" w:hAnsi="Times New Roman" w:cs="Times New Roman"/>
          <w:color w:val="0D0D0D"/>
          <w:sz w:val="24"/>
          <w:szCs w:val="24"/>
          <w:shd w:val="clear" w:color="auto" w:fill="FFFFFF"/>
        </w:rPr>
        <w:t xml:space="preserve">, Value-Based </w:t>
      </w:r>
      <w:proofErr w:type="gramStart"/>
      <w:r w:rsidR="00BA0666" w:rsidRPr="008432F7">
        <w:rPr>
          <w:rFonts w:ascii="Times New Roman" w:hAnsi="Times New Roman" w:cs="Times New Roman"/>
          <w:color w:val="0D0D0D"/>
          <w:sz w:val="24"/>
          <w:szCs w:val="24"/>
          <w:shd w:val="clear" w:color="auto" w:fill="FFFFFF"/>
        </w:rPr>
        <w:t>Leadership  and</w:t>
      </w:r>
      <w:proofErr w:type="gramEnd"/>
      <w:r w:rsidR="00BA0666" w:rsidRPr="008432F7">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Internal Communication</w:t>
      </w:r>
      <w:r w:rsidR="004512BD">
        <w:rPr>
          <w:rFonts w:ascii="Times New Roman" w:hAnsi="Times New Roman" w:cs="Times New Roman"/>
          <w:color w:val="0D0D0D"/>
          <w:sz w:val="24"/>
          <w:szCs w:val="24"/>
          <w:shd w:val="clear" w:color="auto" w:fill="FFFFFF"/>
        </w:rPr>
        <w:t xml:space="preserve">.  </w:t>
      </w:r>
      <w:r w:rsidRPr="008432F7">
        <w:rPr>
          <w:rFonts w:ascii="Times New Roman" w:hAnsi="Times New Roman" w:cs="Times New Roman"/>
          <w:color w:val="0D0D0D"/>
          <w:sz w:val="24"/>
          <w:szCs w:val="24"/>
          <w:shd w:val="clear" w:color="auto" w:fill="FFFFFF"/>
        </w:rPr>
        <w:t xml:space="preserve"> </w:t>
      </w:r>
      <w:r w:rsidR="004512BD">
        <w:rPr>
          <w:rFonts w:ascii="Times New Roman" w:hAnsi="Times New Roman" w:cs="Times New Roman"/>
          <w:color w:val="0D0D0D"/>
          <w:sz w:val="24"/>
          <w:szCs w:val="24"/>
          <w:shd w:val="clear" w:color="auto" w:fill="FFFFFF"/>
        </w:rPr>
        <w:t>D</w:t>
      </w:r>
      <w:r w:rsidRPr="008432F7">
        <w:rPr>
          <w:rFonts w:ascii="Times New Roman" w:hAnsi="Times New Roman" w:cs="Times New Roman"/>
          <w:color w:val="0D0D0D"/>
          <w:sz w:val="24"/>
          <w:szCs w:val="24"/>
          <w:shd w:val="clear" w:color="auto" w:fill="FFFFFF"/>
        </w:rPr>
        <w:t xml:space="preserve">etailed </w:t>
      </w:r>
      <w:r w:rsidR="004512BD">
        <w:rPr>
          <w:rFonts w:ascii="Times New Roman" w:hAnsi="Times New Roman" w:cs="Times New Roman"/>
          <w:color w:val="0D0D0D"/>
          <w:sz w:val="24"/>
          <w:szCs w:val="24"/>
          <w:shd w:val="clear" w:color="auto" w:fill="FFFFFF"/>
        </w:rPr>
        <w:t xml:space="preserve">actions, </w:t>
      </w:r>
      <w:r w:rsidRPr="008432F7">
        <w:rPr>
          <w:rFonts w:ascii="Times New Roman" w:hAnsi="Times New Roman" w:cs="Times New Roman"/>
          <w:color w:val="0D0D0D"/>
          <w:sz w:val="24"/>
          <w:szCs w:val="24"/>
          <w:shd w:val="clear" w:color="auto" w:fill="FFFFFF"/>
        </w:rPr>
        <w:t xml:space="preserve">resources and cost implications </w:t>
      </w:r>
      <w:r w:rsidR="00DC131D">
        <w:rPr>
          <w:rFonts w:ascii="Times New Roman" w:hAnsi="Times New Roman" w:cs="Times New Roman"/>
          <w:color w:val="0D0D0D"/>
          <w:sz w:val="24"/>
          <w:szCs w:val="24"/>
          <w:shd w:val="clear" w:color="auto" w:fill="FFFFFF"/>
        </w:rPr>
        <w:t>a</w:t>
      </w:r>
      <w:r w:rsidR="004512BD">
        <w:rPr>
          <w:rFonts w:ascii="Times New Roman" w:hAnsi="Times New Roman" w:cs="Times New Roman"/>
          <w:color w:val="0D0D0D"/>
          <w:sz w:val="24"/>
          <w:szCs w:val="24"/>
          <w:shd w:val="clear" w:color="auto" w:fill="FFFFFF"/>
        </w:rPr>
        <w:t xml:space="preserve">re </w:t>
      </w:r>
      <w:r w:rsidRPr="008432F7">
        <w:rPr>
          <w:rFonts w:ascii="Times New Roman" w:hAnsi="Times New Roman" w:cs="Times New Roman"/>
          <w:color w:val="0D0D0D"/>
          <w:sz w:val="24"/>
          <w:szCs w:val="24"/>
          <w:shd w:val="clear" w:color="auto" w:fill="FFFFFF"/>
        </w:rPr>
        <w:t xml:space="preserve">outlined in Appendix </w:t>
      </w:r>
      <w:r w:rsidR="00E4108A">
        <w:rPr>
          <w:rFonts w:ascii="Times New Roman" w:hAnsi="Times New Roman" w:cs="Times New Roman"/>
          <w:color w:val="0D0D0D"/>
          <w:sz w:val="24"/>
          <w:szCs w:val="24"/>
          <w:shd w:val="clear" w:color="auto" w:fill="FFFFFF"/>
        </w:rPr>
        <w:t>B</w:t>
      </w:r>
      <w:r w:rsidRPr="008432F7">
        <w:rPr>
          <w:rFonts w:ascii="Times New Roman" w:hAnsi="Times New Roman" w:cs="Times New Roman"/>
          <w:color w:val="0D0D0D"/>
          <w:sz w:val="24"/>
          <w:szCs w:val="24"/>
          <w:shd w:val="clear" w:color="auto" w:fill="FFFFFF"/>
        </w:rPr>
        <w:t>.</w:t>
      </w:r>
    </w:p>
    <w:p w14:paraId="52B03EBF" w14:textId="570EF13F" w:rsidR="00232F57" w:rsidRPr="008432F7" w:rsidRDefault="00232F57" w:rsidP="00232F57">
      <w:pPr>
        <w:ind w:left="1919"/>
        <w:rPr>
          <w:rFonts w:ascii="Times New Roman" w:hAnsi="Times New Roman" w:cs="Times New Roman"/>
          <w:color w:val="C00000"/>
          <w:sz w:val="24"/>
          <w:szCs w:val="24"/>
        </w:rPr>
      </w:pPr>
    </w:p>
    <w:p w14:paraId="3D514E77" w14:textId="77777777" w:rsidR="00232F57" w:rsidRDefault="00232F57" w:rsidP="00056B84">
      <w:pPr>
        <w:pStyle w:val="ListParagraph"/>
        <w:ind w:left="1919"/>
        <w:rPr>
          <w:rFonts w:ascii="Times New Roman" w:hAnsi="Times New Roman" w:cs="Times New Roman"/>
          <w:color w:val="C00000"/>
          <w:sz w:val="24"/>
          <w:szCs w:val="24"/>
        </w:rPr>
      </w:pPr>
    </w:p>
    <w:p w14:paraId="752CA0EF" w14:textId="470481BD" w:rsidR="00665360" w:rsidRDefault="00665360">
      <w:pPr>
        <w:rPr>
          <w:rFonts w:ascii="Times New Roman" w:hAnsi="Times New Roman" w:cs="Times New Roman"/>
          <w:color w:val="C00000"/>
          <w:sz w:val="24"/>
          <w:szCs w:val="24"/>
        </w:rPr>
      </w:pPr>
      <w:r>
        <w:rPr>
          <w:rFonts w:ascii="Times New Roman" w:hAnsi="Times New Roman" w:cs="Times New Roman"/>
          <w:color w:val="C00000"/>
          <w:sz w:val="24"/>
          <w:szCs w:val="24"/>
        </w:rPr>
        <w:br w:type="page"/>
      </w:r>
    </w:p>
    <w:p w14:paraId="7AB38CDB" w14:textId="77777777" w:rsidR="00DC131D" w:rsidRPr="00C445D7" w:rsidRDefault="00DC131D" w:rsidP="00C445D7">
      <w:pPr>
        <w:rPr>
          <w:rFonts w:ascii="Times New Roman" w:hAnsi="Times New Roman" w:cs="Times New Roman"/>
          <w:color w:val="C00000"/>
          <w:sz w:val="24"/>
          <w:szCs w:val="24"/>
        </w:rPr>
      </w:pPr>
    </w:p>
    <w:bookmarkEnd w:id="4"/>
    <w:p w14:paraId="5C8A8DB5" w14:textId="0CFA76F7" w:rsidR="00E4075A" w:rsidRPr="004512BD" w:rsidRDefault="008432F7" w:rsidP="00E4075A">
      <w:pPr>
        <w:rPr>
          <w:rFonts w:ascii="Times New Roman" w:hAnsi="Times New Roman" w:cs="Times New Roman"/>
          <w:b/>
          <w:bCs/>
          <w:sz w:val="24"/>
          <w:szCs w:val="24"/>
        </w:rPr>
      </w:pPr>
      <w:r w:rsidRPr="004512BD">
        <w:rPr>
          <w:rFonts w:ascii="Times New Roman" w:hAnsi="Times New Roman" w:cs="Times New Roman"/>
          <w:b/>
          <w:bCs/>
          <w:sz w:val="24"/>
          <w:szCs w:val="24"/>
        </w:rPr>
        <w:t xml:space="preserve">Appendix </w:t>
      </w:r>
      <w:r w:rsidR="00E4108A">
        <w:rPr>
          <w:rFonts w:ascii="Times New Roman" w:hAnsi="Times New Roman" w:cs="Times New Roman"/>
          <w:b/>
          <w:bCs/>
          <w:sz w:val="24"/>
          <w:szCs w:val="24"/>
        </w:rPr>
        <w:t>A</w:t>
      </w:r>
    </w:p>
    <w:p w14:paraId="687AD8E6" w14:textId="7FB2908F" w:rsidR="008432F7" w:rsidRPr="008432F7" w:rsidRDefault="00700F5A" w:rsidP="008432F7">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Key results from the MAWWFRS Cultural Audit set against the CIPD Seven Dimensions of Good Work</w:t>
      </w:r>
    </w:p>
    <w:tbl>
      <w:tblPr>
        <w:tblStyle w:val="TableGrid"/>
        <w:tblW w:w="0" w:type="auto"/>
        <w:tblLook w:val="04A0" w:firstRow="1" w:lastRow="0" w:firstColumn="1" w:lastColumn="0" w:noHBand="0" w:noVBand="1"/>
      </w:tblPr>
      <w:tblGrid>
        <w:gridCol w:w="4508"/>
        <w:gridCol w:w="4508"/>
      </w:tblGrid>
      <w:tr w:rsidR="008432F7" w:rsidRPr="008432F7" w14:paraId="711B9C69" w14:textId="77777777" w:rsidTr="00700F5A">
        <w:trPr>
          <w:trHeight w:val="359"/>
        </w:trPr>
        <w:tc>
          <w:tcPr>
            <w:tcW w:w="4508" w:type="dxa"/>
            <w:shd w:val="clear" w:color="auto" w:fill="auto"/>
          </w:tcPr>
          <w:p w14:paraId="4BDFCEB7" w14:textId="3B2F1BA1" w:rsidR="008432F7" w:rsidRPr="00700F5A" w:rsidRDefault="00700F5A" w:rsidP="00700F5A">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Seven  Dimensions</w:t>
            </w:r>
            <w:proofErr w:type="gramEnd"/>
          </w:p>
        </w:tc>
        <w:tc>
          <w:tcPr>
            <w:tcW w:w="4508" w:type="dxa"/>
            <w:shd w:val="clear" w:color="auto" w:fill="FFFFFF" w:themeFill="background1"/>
          </w:tcPr>
          <w:p w14:paraId="640A102E" w14:textId="698A349A" w:rsidR="008432F7" w:rsidRPr="004512BD" w:rsidRDefault="004512BD" w:rsidP="00700F5A">
            <w:pPr>
              <w:rPr>
                <w:shd w:val="clear" w:color="auto" w:fill="FFFFFF"/>
              </w:rPr>
            </w:pPr>
            <w:r>
              <w:rPr>
                <w:shd w:val="clear" w:color="auto" w:fill="FFFFFF"/>
              </w:rPr>
              <w:t>ORS Audit Survey results</w:t>
            </w:r>
          </w:p>
        </w:tc>
      </w:tr>
      <w:tr w:rsidR="008432F7" w:rsidRPr="008432F7" w14:paraId="0F7501BD" w14:textId="77777777" w:rsidTr="00255A79">
        <w:tc>
          <w:tcPr>
            <w:tcW w:w="4508" w:type="dxa"/>
          </w:tcPr>
          <w:p w14:paraId="4B4C50F8"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Pay and Benefits</w:t>
            </w:r>
          </w:p>
        </w:tc>
        <w:tc>
          <w:tcPr>
            <w:tcW w:w="4508" w:type="dxa"/>
          </w:tcPr>
          <w:p w14:paraId="49CB186E" w14:textId="77777777" w:rsidR="008432F7" w:rsidRP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33% said that their pay was the least enjoyed element of their job</w:t>
            </w:r>
          </w:p>
        </w:tc>
      </w:tr>
      <w:tr w:rsidR="008432F7" w:rsidRPr="008432F7" w14:paraId="7F3737F5" w14:textId="77777777" w:rsidTr="00255A79">
        <w:tc>
          <w:tcPr>
            <w:tcW w:w="4508" w:type="dxa"/>
          </w:tcPr>
          <w:p w14:paraId="16D077F8"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Contracts</w:t>
            </w:r>
          </w:p>
        </w:tc>
        <w:tc>
          <w:tcPr>
            <w:tcW w:w="4508" w:type="dxa"/>
          </w:tcPr>
          <w:p w14:paraId="5697236F" w14:textId="77777777" w:rsidR="008432F7" w:rsidRP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9% believed that an incr</w:t>
            </w:r>
            <w:r>
              <w:rPr>
                <w:rFonts w:ascii="Times New Roman" w:hAnsi="Times New Roman" w:cs="Times New Roman"/>
                <w:color w:val="0D0D0D"/>
                <w:sz w:val="24"/>
                <w:szCs w:val="24"/>
                <w:shd w:val="clear" w:color="auto" w:fill="FFFFFF"/>
              </w:rPr>
              <w:t>ease</w:t>
            </w:r>
            <w:r w:rsidRPr="008432F7">
              <w:rPr>
                <w:rFonts w:ascii="Times New Roman" w:hAnsi="Times New Roman" w:cs="Times New Roman"/>
                <w:color w:val="0D0D0D"/>
                <w:sz w:val="24"/>
                <w:szCs w:val="24"/>
                <w:shd w:val="clear" w:color="auto" w:fill="FFFFFF"/>
              </w:rPr>
              <w:t xml:space="preserve"> / fair pay would increase job satisfaction</w:t>
            </w:r>
          </w:p>
        </w:tc>
      </w:tr>
      <w:tr w:rsidR="008432F7" w:rsidRPr="008432F7" w14:paraId="68F1D823" w14:textId="77777777" w:rsidTr="00255A79">
        <w:tc>
          <w:tcPr>
            <w:tcW w:w="4508" w:type="dxa"/>
          </w:tcPr>
          <w:p w14:paraId="046A9BA8"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Work-Life balance</w:t>
            </w:r>
          </w:p>
        </w:tc>
        <w:tc>
          <w:tcPr>
            <w:tcW w:w="4508" w:type="dxa"/>
          </w:tcPr>
          <w:p w14:paraId="08E23402" w14:textId="77777777" w:rsidR="008432F7" w:rsidRP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 xml:space="preserve">58% of respondents agreed that they </w:t>
            </w:r>
            <w:proofErr w:type="gramStart"/>
            <w:r w:rsidRPr="008432F7">
              <w:rPr>
                <w:rFonts w:ascii="Times New Roman" w:hAnsi="Times New Roman" w:cs="Times New Roman"/>
                <w:color w:val="0D0D0D"/>
                <w:sz w:val="24"/>
                <w:szCs w:val="24"/>
                <w:shd w:val="clear" w:color="auto" w:fill="FFFFFF"/>
              </w:rPr>
              <w:t>are able to</w:t>
            </w:r>
            <w:proofErr w:type="gramEnd"/>
            <w:r w:rsidRPr="008432F7">
              <w:rPr>
                <w:rFonts w:ascii="Times New Roman" w:hAnsi="Times New Roman" w:cs="Times New Roman"/>
                <w:color w:val="0D0D0D"/>
                <w:sz w:val="24"/>
                <w:szCs w:val="24"/>
                <w:shd w:val="clear" w:color="auto" w:fill="FFFFFF"/>
              </w:rPr>
              <w:t xml:space="preserve"> balance their working life with home life, this rose from 44% at the last survey yet still indicates work is needed around workplace wellbeing.</w:t>
            </w:r>
          </w:p>
        </w:tc>
      </w:tr>
      <w:tr w:rsidR="008432F7" w:rsidRPr="008432F7" w14:paraId="75F916BD" w14:textId="77777777" w:rsidTr="00255A79">
        <w:tc>
          <w:tcPr>
            <w:tcW w:w="4508" w:type="dxa"/>
          </w:tcPr>
          <w:p w14:paraId="20FDA563"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Job design</w:t>
            </w:r>
          </w:p>
        </w:tc>
        <w:tc>
          <w:tcPr>
            <w:tcW w:w="4508" w:type="dxa"/>
          </w:tcPr>
          <w:p w14:paraId="3DBE854E" w14:textId="77777777" w:rsid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 xml:space="preserve">52% feel that line managers allow them to use </w:t>
            </w:r>
            <w:proofErr w:type="gramStart"/>
            <w:r>
              <w:rPr>
                <w:rFonts w:ascii="Times New Roman" w:hAnsi="Times New Roman" w:cs="Times New Roman"/>
                <w:color w:val="0D0D0D"/>
                <w:sz w:val="24"/>
                <w:szCs w:val="24"/>
                <w:shd w:val="clear" w:color="auto" w:fill="FFFFFF"/>
              </w:rPr>
              <w:t>initiative</w:t>
            </w:r>
            <w:proofErr w:type="gramEnd"/>
          </w:p>
          <w:p w14:paraId="36E5ED5D" w14:textId="77777777" w:rsidR="00700F5A"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 xml:space="preserve">94% understand how their work supports the Service in achieving its </w:t>
            </w:r>
            <w:proofErr w:type="gramStart"/>
            <w:r>
              <w:rPr>
                <w:rFonts w:ascii="Times New Roman" w:hAnsi="Times New Roman" w:cs="Times New Roman"/>
                <w:color w:val="0D0D0D"/>
                <w:sz w:val="24"/>
                <w:szCs w:val="24"/>
                <w:shd w:val="clear" w:color="auto" w:fill="FFFFFF"/>
              </w:rPr>
              <w:t>goals</w:t>
            </w:r>
            <w:proofErr w:type="gramEnd"/>
          </w:p>
          <w:p w14:paraId="510CDFF8" w14:textId="2DCFCD59" w:rsidR="008432F7" w:rsidRP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60% understand the Services Commitments within the Strategic Plan and how they affect their work.</w:t>
            </w:r>
          </w:p>
        </w:tc>
      </w:tr>
      <w:tr w:rsidR="008432F7" w:rsidRPr="008432F7" w14:paraId="44A7ED70" w14:textId="77777777" w:rsidTr="00255A79">
        <w:tc>
          <w:tcPr>
            <w:tcW w:w="4508" w:type="dxa"/>
          </w:tcPr>
          <w:p w14:paraId="6FEA5535"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Nature of Work</w:t>
            </w:r>
          </w:p>
        </w:tc>
        <w:tc>
          <w:tcPr>
            <w:tcW w:w="4508" w:type="dxa"/>
          </w:tcPr>
          <w:p w14:paraId="0BD3B889" w14:textId="77777777" w:rsidR="008432F7" w:rsidRP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 xml:space="preserve">94% believe their job is </w:t>
            </w:r>
            <w:proofErr w:type="gramStart"/>
            <w:r w:rsidRPr="008432F7">
              <w:rPr>
                <w:rFonts w:ascii="Times New Roman" w:hAnsi="Times New Roman" w:cs="Times New Roman"/>
                <w:color w:val="0D0D0D"/>
                <w:sz w:val="24"/>
                <w:szCs w:val="24"/>
                <w:shd w:val="clear" w:color="auto" w:fill="FFFFFF"/>
              </w:rPr>
              <w:t>worthwhile</w:t>
            </w:r>
            <w:proofErr w:type="gramEnd"/>
          </w:p>
          <w:p w14:paraId="545B10FF" w14:textId="77777777" w:rsidR="008432F7" w:rsidRP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70% enjoy serving the community</w:t>
            </w:r>
          </w:p>
        </w:tc>
      </w:tr>
      <w:tr w:rsidR="008432F7" w:rsidRPr="008432F7" w14:paraId="57D7A7B8" w14:textId="77777777" w:rsidTr="00255A79">
        <w:tc>
          <w:tcPr>
            <w:tcW w:w="4508" w:type="dxa"/>
          </w:tcPr>
          <w:p w14:paraId="794CC39E"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Relationships at work</w:t>
            </w:r>
          </w:p>
        </w:tc>
        <w:tc>
          <w:tcPr>
            <w:tcW w:w="4508" w:type="dxa"/>
          </w:tcPr>
          <w:p w14:paraId="10F96DC0" w14:textId="77777777" w:rsidR="008432F7" w:rsidRP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82% felt valued by their line manager however this dropped to 59% from Department heads, Group Managers and Station M</w:t>
            </w:r>
            <w:r>
              <w:rPr>
                <w:rFonts w:ascii="Times New Roman" w:hAnsi="Times New Roman" w:cs="Times New Roman"/>
                <w:color w:val="0D0D0D"/>
                <w:sz w:val="24"/>
                <w:szCs w:val="24"/>
                <w:shd w:val="clear" w:color="auto" w:fill="FFFFFF"/>
              </w:rPr>
              <w:t>a</w:t>
            </w:r>
            <w:r w:rsidRPr="008432F7">
              <w:rPr>
                <w:rFonts w:ascii="Times New Roman" w:hAnsi="Times New Roman" w:cs="Times New Roman"/>
                <w:color w:val="0D0D0D"/>
                <w:sz w:val="24"/>
                <w:szCs w:val="24"/>
                <w:shd w:val="clear" w:color="auto" w:fill="FFFFFF"/>
              </w:rPr>
              <w:t>nagers and just 39% from the Executive Leadership team (ELT).</w:t>
            </w:r>
          </w:p>
          <w:p w14:paraId="4BF42136" w14:textId="77777777" w:rsidR="008432F7" w:rsidRP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 xml:space="preserve">87% of respondents feel valued by their </w:t>
            </w:r>
            <w:proofErr w:type="gramStart"/>
            <w:r w:rsidRPr="008432F7">
              <w:rPr>
                <w:rFonts w:ascii="Times New Roman" w:hAnsi="Times New Roman" w:cs="Times New Roman"/>
                <w:color w:val="0D0D0D"/>
                <w:sz w:val="24"/>
                <w:szCs w:val="24"/>
                <w:shd w:val="clear" w:color="auto" w:fill="FFFFFF"/>
              </w:rPr>
              <w:t>team</w:t>
            </w:r>
            <w:proofErr w:type="gramEnd"/>
          </w:p>
          <w:p w14:paraId="6FAAF2E0" w14:textId="77777777" w:rsid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81% said working in a team was the most enjoyable part of their job.</w:t>
            </w:r>
          </w:p>
          <w:p w14:paraId="0C34688D" w14:textId="77777777" w:rsid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 xml:space="preserve">72% feel that they are treated fairly at </w:t>
            </w:r>
            <w:proofErr w:type="gramStart"/>
            <w:r>
              <w:rPr>
                <w:rFonts w:ascii="Times New Roman" w:hAnsi="Times New Roman" w:cs="Times New Roman"/>
                <w:color w:val="0D0D0D"/>
                <w:sz w:val="24"/>
                <w:szCs w:val="24"/>
                <w:shd w:val="clear" w:color="auto" w:fill="FFFFFF"/>
              </w:rPr>
              <w:t>work</w:t>
            </w:r>
            <w:proofErr w:type="gramEnd"/>
          </w:p>
          <w:p w14:paraId="519B8F5C" w14:textId="77777777" w:rsidR="008432F7" w:rsidRP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Only 32% feel that managers provide a blame free culture.</w:t>
            </w:r>
          </w:p>
        </w:tc>
      </w:tr>
      <w:tr w:rsidR="008432F7" w:rsidRPr="008432F7" w14:paraId="78758226" w14:textId="77777777" w:rsidTr="00255A79">
        <w:tc>
          <w:tcPr>
            <w:tcW w:w="4508" w:type="dxa"/>
          </w:tcPr>
          <w:p w14:paraId="074A1BE2"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Employee Voice</w:t>
            </w:r>
          </w:p>
        </w:tc>
        <w:tc>
          <w:tcPr>
            <w:tcW w:w="4508" w:type="dxa"/>
          </w:tcPr>
          <w:p w14:paraId="411C5F01" w14:textId="77777777" w:rsidR="008432F7" w:rsidRP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8% fear that their views and ideas are not taken seriously</w:t>
            </w:r>
          </w:p>
        </w:tc>
      </w:tr>
      <w:tr w:rsidR="008432F7" w:rsidRPr="008432F7" w14:paraId="48C89629" w14:textId="77777777" w:rsidTr="00255A79">
        <w:tc>
          <w:tcPr>
            <w:tcW w:w="4508" w:type="dxa"/>
          </w:tcPr>
          <w:p w14:paraId="4F0EF55F" w14:textId="77777777" w:rsidR="008432F7" w:rsidRPr="00700F5A" w:rsidRDefault="008432F7" w:rsidP="00255A79">
            <w:pPr>
              <w:rPr>
                <w:rFonts w:ascii="Times New Roman" w:hAnsi="Times New Roman" w:cs="Times New Roman"/>
                <w:color w:val="0D0D0D"/>
                <w:sz w:val="24"/>
                <w:szCs w:val="24"/>
                <w:shd w:val="clear" w:color="auto" w:fill="FFFFFF"/>
              </w:rPr>
            </w:pPr>
            <w:r w:rsidRPr="00700F5A">
              <w:rPr>
                <w:rFonts w:ascii="Times New Roman" w:hAnsi="Times New Roman" w:cs="Times New Roman"/>
                <w:color w:val="0D0D0D"/>
                <w:sz w:val="24"/>
                <w:szCs w:val="24"/>
                <w:shd w:val="clear" w:color="auto" w:fill="FFFFFF"/>
              </w:rPr>
              <w:t>Health and Wellbeing</w:t>
            </w:r>
          </w:p>
        </w:tc>
        <w:tc>
          <w:tcPr>
            <w:tcW w:w="4508" w:type="dxa"/>
          </w:tcPr>
          <w:p w14:paraId="0BE82A3C" w14:textId="77777777" w:rsidR="008432F7" w:rsidRDefault="008432F7" w:rsidP="00255A79">
            <w:pPr>
              <w:rPr>
                <w:rFonts w:ascii="Times New Roman" w:hAnsi="Times New Roman" w:cs="Times New Roman"/>
                <w:color w:val="0D0D0D"/>
                <w:sz w:val="24"/>
                <w:szCs w:val="24"/>
                <w:shd w:val="clear" w:color="auto" w:fill="FFFFFF"/>
              </w:rPr>
            </w:pPr>
            <w:r w:rsidRPr="008432F7">
              <w:rPr>
                <w:rFonts w:ascii="Times New Roman" w:hAnsi="Times New Roman" w:cs="Times New Roman"/>
                <w:color w:val="0D0D0D"/>
                <w:sz w:val="24"/>
                <w:szCs w:val="24"/>
                <w:shd w:val="clear" w:color="auto" w:fill="FFFFFF"/>
              </w:rPr>
              <w:t xml:space="preserve">38% said pressure from/stress of work carried out was the element of work they least </w:t>
            </w:r>
            <w:proofErr w:type="gramStart"/>
            <w:r w:rsidRPr="008432F7">
              <w:rPr>
                <w:rFonts w:ascii="Times New Roman" w:hAnsi="Times New Roman" w:cs="Times New Roman"/>
                <w:color w:val="0D0D0D"/>
                <w:sz w:val="24"/>
                <w:szCs w:val="24"/>
                <w:shd w:val="clear" w:color="auto" w:fill="FFFFFF"/>
              </w:rPr>
              <w:t>enjoyed</w:t>
            </w:r>
            <w:proofErr w:type="gramEnd"/>
          </w:p>
          <w:p w14:paraId="64A908C6" w14:textId="77777777" w:rsid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 xml:space="preserve">16% say they have personally experienced </w:t>
            </w:r>
            <w:proofErr w:type="gramStart"/>
            <w:r>
              <w:rPr>
                <w:rFonts w:ascii="Times New Roman" w:hAnsi="Times New Roman" w:cs="Times New Roman"/>
                <w:color w:val="0D0D0D"/>
                <w:sz w:val="24"/>
                <w:szCs w:val="24"/>
                <w:shd w:val="clear" w:color="auto" w:fill="FFFFFF"/>
              </w:rPr>
              <w:t>bullying</w:t>
            </w:r>
            <w:proofErr w:type="gramEnd"/>
          </w:p>
          <w:p w14:paraId="43C290FC" w14:textId="77777777" w:rsid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 xml:space="preserve">12% say they had personally experienced </w:t>
            </w:r>
            <w:proofErr w:type="gramStart"/>
            <w:r>
              <w:rPr>
                <w:rFonts w:ascii="Times New Roman" w:hAnsi="Times New Roman" w:cs="Times New Roman"/>
                <w:color w:val="0D0D0D"/>
                <w:sz w:val="24"/>
                <w:szCs w:val="24"/>
                <w:shd w:val="clear" w:color="auto" w:fill="FFFFFF"/>
              </w:rPr>
              <w:t>discrimination</w:t>
            </w:r>
            <w:proofErr w:type="gramEnd"/>
          </w:p>
          <w:p w14:paraId="1A40F375" w14:textId="77777777" w:rsidR="008432F7" w:rsidRPr="008432F7" w:rsidRDefault="008432F7" w:rsidP="00255A79">
            <w:pPr>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60% say they understand the Services Improvement and Wellbeing Objectives, however 13% had not heard of them.</w:t>
            </w:r>
          </w:p>
        </w:tc>
      </w:tr>
    </w:tbl>
    <w:p w14:paraId="2DCCD1C6" w14:textId="77777777" w:rsidR="00C42EC8" w:rsidRDefault="00C42EC8" w:rsidP="00C42EC8">
      <w:pPr>
        <w:jc w:val="center"/>
        <w:rPr>
          <w:rFonts w:ascii="Arial" w:hAnsi="Arial" w:cs="Arial"/>
          <w:b/>
          <w:bCs/>
          <w:sz w:val="28"/>
          <w:szCs w:val="28"/>
        </w:rPr>
        <w:sectPr w:rsidR="00C42EC8" w:rsidSect="00651EAF">
          <w:pgSz w:w="11906" w:h="16838"/>
          <w:pgMar w:top="1440" w:right="1440" w:bottom="1440" w:left="1440" w:header="708" w:footer="708" w:gutter="0"/>
          <w:cols w:space="708"/>
          <w:docGrid w:linePitch="360"/>
        </w:sectPr>
      </w:pPr>
    </w:p>
    <w:p w14:paraId="5BC0A9FD" w14:textId="77777777" w:rsidR="00C42EC8" w:rsidRPr="00C42EC8" w:rsidRDefault="00C42EC8" w:rsidP="00C42EC8">
      <w:pPr>
        <w:jc w:val="center"/>
        <w:rPr>
          <w:rFonts w:ascii="Times New Roman" w:hAnsi="Times New Roman" w:cs="Times New Roman"/>
          <w:b/>
          <w:bCs/>
          <w:sz w:val="28"/>
          <w:szCs w:val="28"/>
        </w:rPr>
      </w:pPr>
      <w:r w:rsidRPr="00C42EC8">
        <w:rPr>
          <w:rFonts w:ascii="Times New Roman" w:hAnsi="Times New Roman" w:cs="Times New Roman"/>
          <w:b/>
          <w:bCs/>
          <w:sz w:val="28"/>
          <w:szCs w:val="28"/>
        </w:rPr>
        <w:lastRenderedPageBreak/>
        <w:t>Appendix B -Culture and Improvement Working Group (CIWG) Action Plan, February 2024</w:t>
      </w:r>
    </w:p>
    <w:tbl>
      <w:tblPr>
        <w:tblStyle w:val="TableGrid"/>
        <w:tblW w:w="0" w:type="auto"/>
        <w:tblLook w:val="04A0" w:firstRow="1" w:lastRow="0" w:firstColumn="1" w:lastColumn="0" w:noHBand="0" w:noVBand="1"/>
      </w:tblPr>
      <w:tblGrid>
        <w:gridCol w:w="2527"/>
        <w:gridCol w:w="2517"/>
        <w:gridCol w:w="2297"/>
        <w:gridCol w:w="2237"/>
        <w:gridCol w:w="2098"/>
        <w:gridCol w:w="2272"/>
      </w:tblGrid>
      <w:tr w:rsidR="00C42EC8" w:rsidRPr="00404159" w14:paraId="4B3BA2D0" w14:textId="77777777" w:rsidTr="002C3C45">
        <w:tc>
          <w:tcPr>
            <w:tcW w:w="2527" w:type="dxa"/>
            <w:shd w:val="clear" w:color="auto" w:fill="002060"/>
          </w:tcPr>
          <w:p w14:paraId="09463830" w14:textId="77777777" w:rsidR="00C42EC8" w:rsidRPr="00404159" w:rsidRDefault="00C42EC8" w:rsidP="002C3C45">
            <w:pPr>
              <w:rPr>
                <w:rFonts w:ascii="Arial" w:hAnsi="Arial" w:cs="Arial"/>
              </w:rPr>
            </w:pPr>
            <w:r w:rsidRPr="00404159">
              <w:rPr>
                <w:rFonts w:ascii="Arial" w:hAnsi="Arial" w:cs="Arial"/>
              </w:rPr>
              <w:t>Suggested Action</w:t>
            </w:r>
          </w:p>
        </w:tc>
        <w:tc>
          <w:tcPr>
            <w:tcW w:w="2517" w:type="dxa"/>
            <w:shd w:val="clear" w:color="auto" w:fill="002060"/>
          </w:tcPr>
          <w:p w14:paraId="65E644C7" w14:textId="77777777" w:rsidR="00C42EC8" w:rsidRPr="00404159" w:rsidRDefault="00C42EC8" w:rsidP="002C3C45">
            <w:pPr>
              <w:rPr>
                <w:rFonts w:ascii="Arial" w:hAnsi="Arial" w:cs="Arial"/>
              </w:rPr>
            </w:pPr>
            <w:r w:rsidRPr="00404159">
              <w:rPr>
                <w:rFonts w:ascii="Arial" w:hAnsi="Arial" w:cs="Arial"/>
              </w:rPr>
              <w:t xml:space="preserve">Linked to Key </w:t>
            </w:r>
            <w:r>
              <w:rPr>
                <w:rFonts w:ascii="Arial" w:hAnsi="Arial" w:cs="Arial"/>
              </w:rPr>
              <w:t>D</w:t>
            </w:r>
            <w:r w:rsidRPr="00404159">
              <w:rPr>
                <w:rFonts w:ascii="Arial" w:hAnsi="Arial" w:cs="Arial"/>
              </w:rPr>
              <w:t>evelopment Area</w:t>
            </w:r>
          </w:p>
        </w:tc>
        <w:tc>
          <w:tcPr>
            <w:tcW w:w="2297" w:type="dxa"/>
            <w:shd w:val="clear" w:color="auto" w:fill="002060"/>
          </w:tcPr>
          <w:p w14:paraId="4DE9811A" w14:textId="77777777" w:rsidR="00C42EC8" w:rsidRPr="00404159" w:rsidRDefault="00C42EC8" w:rsidP="002C3C45">
            <w:pPr>
              <w:rPr>
                <w:rFonts w:ascii="Arial" w:hAnsi="Arial" w:cs="Arial"/>
              </w:rPr>
            </w:pPr>
            <w:r w:rsidRPr="00404159">
              <w:rPr>
                <w:rFonts w:ascii="Arial" w:hAnsi="Arial" w:cs="Arial"/>
              </w:rPr>
              <w:t>Resources needed</w:t>
            </w:r>
          </w:p>
        </w:tc>
        <w:tc>
          <w:tcPr>
            <w:tcW w:w="2237" w:type="dxa"/>
            <w:shd w:val="clear" w:color="auto" w:fill="002060"/>
          </w:tcPr>
          <w:p w14:paraId="120A9120" w14:textId="77777777" w:rsidR="00C42EC8" w:rsidRPr="00404159" w:rsidRDefault="00C42EC8" w:rsidP="002C3C45">
            <w:pPr>
              <w:rPr>
                <w:rFonts w:ascii="Arial" w:hAnsi="Arial" w:cs="Arial"/>
              </w:rPr>
            </w:pPr>
            <w:r w:rsidRPr="00404159">
              <w:rPr>
                <w:rFonts w:ascii="Arial" w:hAnsi="Arial" w:cs="Arial"/>
              </w:rPr>
              <w:t>Cost</w:t>
            </w:r>
          </w:p>
        </w:tc>
        <w:tc>
          <w:tcPr>
            <w:tcW w:w="2098" w:type="dxa"/>
            <w:shd w:val="clear" w:color="auto" w:fill="002060"/>
          </w:tcPr>
          <w:p w14:paraId="3A6E2176" w14:textId="77777777" w:rsidR="00C42EC8" w:rsidRPr="00404159" w:rsidRDefault="00C42EC8" w:rsidP="002C3C45">
            <w:pPr>
              <w:rPr>
                <w:rFonts w:ascii="Arial" w:hAnsi="Arial" w:cs="Arial"/>
              </w:rPr>
            </w:pPr>
            <w:r w:rsidRPr="00404159">
              <w:rPr>
                <w:rFonts w:ascii="Arial" w:hAnsi="Arial" w:cs="Arial"/>
              </w:rPr>
              <w:t>Priority</w:t>
            </w:r>
          </w:p>
        </w:tc>
        <w:tc>
          <w:tcPr>
            <w:tcW w:w="2272" w:type="dxa"/>
            <w:shd w:val="clear" w:color="auto" w:fill="002060"/>
          </w:tcPr>
          <w:p w14:paraId="2E06857C" w14:textId="77777777" w:rsidR="00C42EC8" w:rsidRPr="00404159" w:rsidRDefault="00C42EC8" w:rsidP="002C3C45">
            <w:pPr>
              <w:rPr>
                <w:rFonts w:ascii="Arial" w:hAnsi="Arial" w:cs="Arial"/>
              </w:rPr>
            </w:pPr>
            <w:r w:rsidRPr="00404159">
              <w:rPr>
                <w:rFonts w:ascii="Arial" w:hAnsi="Arial" w:cs="Arial"/>
              </w:rPr>
              <w:t>Intended Impact</w:t>
            </w:r>
          </w:p>
        </w:tc>
      </w:tr>
      <w:tr w:rsidR="00C42EC8" w:rsidRPr="00B07A33" w14:paraId="1EAC42D3" w14:textId="77777777" w:rsidTr="002C3C45">
        <w:tc>
          <w:tcPr>
            <w:tcW w:w="2527" w:type="dxa"/>
          </w:tcPr>
          <w:p w14:paraId="49E1EB51" w14:textId="77777777" w:rsidR="00C42EC8" w:rsidRPr="00B07A33" w:rsidRDefault="00C42EC8" w:rsidP="002C3C45">
            <w:pPr>
              <w:rPr>
                <w:rFonts w:ascii="Arial" w:hAnsi="Arial" w:cs="Arial"/>
                <w:sz w:val="24"/>
                <w:szCs w:val="24"/>
              </w:rPr>
            </w:pPr>
            <w:r w:rsidRPr="00B07A33">
              <w:rPr>
                <w:rFonts w:ascii="Arial" w:hAnsi="Arial" w:cs="Arial"/>
                <w:sz w:val="24"/>
                <w:szCs w:val="24"/>
              </w:rPr>
              <w:t>Culture and Improvement group members training session on the Maturity Model by NFFR and self-assessment activity</w:t>
            </w:r>
          </w:p>
        </w:tc>
        <w:tc>
          <w:tcPr>
            <w:tcW w:w="2517" w:type="dxa"/>
          </w:tcPr>
          <w:p w14:paraId="7B0D4F86" w14:textId="77777777" w:rsidR="00C42EC8" w:rsidRPr="00B07A33" w:rsidRDefault="00C42EC8" w:rsidP="002C3C45">
            <w:pPr>
              <w:rPr>
                <w:rFonts w:ascii="Arial" w:hAnsi="Arial" w:cs="Arial"/>
                <w:sz w:val="24"/>
                <w:szCs w:val="24"/>
              </w:rPr>
            </w:pPr>
            <w:r w:rsidRPr="00B07A33">
              <w:rPr>
                <w:rFonts w:ascii="Arial" w:hAnsi="Arial" w:cs="Arial"/>
                <w:sz w:val="24"/>
                <w:szCs w:val="24"/>
              </w:rPr>
              <w:t>All three – this is an overarching action</w:t>
            </w:r>
          </w:p>
        </w:tc>
        <w:tc>
          <w:tcPr>
            <w:tcW w:w="2297" w:type="dxa"/>
          </w:tcPr>
          <w:p w14:paraId="48B0C45C" w14:textId="77777777" w:rsidR="00C42EC8" w:rsidRPr="00B07A33" w:rsidRDefault="00C42EC8" w:rsidP="002C3C45">
            <w:pPr>
              <w:rPr>
                <w:rFonts w:ascii="Arial" w:hAnsi="Arial" w:cs="Arial"/>
                <w:sz w:val="24"/>
                <w:szCs w:val="24"/>
              </w:rPr>
            </w:pPr>
            <w:r w:rsidRPr="00B07A33">
              <w:rPr>
                <w:rFonts w:ascii="Arial" w:hAnsi="Arial" w:cs="Arial"/>
                <w:sz w:val="24"/>
                <w:szCs w:val="24"/>
              </w:rPr>
              <w:t>-Venue</w:t>
            </w:r>
          </w:p>
          <w:p w14:paraId="4069E0DA" w14:textId="77777777" w:rsidR="00C42EC8" w:rsidRPr="00B07A33" w:rsidRDefault="00C42EC8" w:rsidP="002C3C45">
            <w:pPr>
              <w:rPr>
                <w:rFonts w:ascii="Arial" w:hAnsi="Arial" w:cs="Arial"/>
                <w:sz w:val="24"/>
                <w:szCs w:val="24"/>
              </w:rPr>
            </w:pPr>
            <w:r w:rsidRPr="00B07A33">
              <w:rPr>
                <w:rFonts w:ascii="Arial" w:hAnsi="Arial" w:cs="Arial"/>
                <w:sz w:val="24"/>
                <w:szCs w:val="24"/>
              </w:rPr>
              <w:t>-Refreshments</w:t>
            </w:r>
          </w:p>
          <w:p w14:paraId="38E3E675" w14:textId="77777777" w:rsidR="00C42EC8" w:rsidRPr="00B07A33" w:rsidRDefault="00C42EC8" w:rsidP="002C3C45">
            <w:pPr>
              <w:rPr>
                <w:rFonts w:ascii="Arial" w:hAnsi="Arial" w:cs="Arial"/>
                <w:sz w:val="24"/>
                <w:szCs w:val="24"/>
              </w:rPr>
            </w:pPr>
            <w:r w:rsidRPr="00B07A33">
              <w:rPr>
                <w:rFonts w:ascii="Arial" w:hAnsi="Arial" w:cs="Arial"/>
                <w:sz w:val="24"/>
                <w:szCs w:val="24"/>
              </w:rPr>
              <w:t>-Time of Culture and Improvement group members</w:t>
            </w:r>
          </w:p>
          <w:p w14:paraId="1A0CF97D" w14:textId="77777777" w:rsidR="00C42EC8" w:rsidRPr="00B07A33" w:rsidRDefault="00C42EC8" w:rsidP="002C3C45">
            <w:pPr>
              <w:rPr>
                <w:rFonts w:ascii="Arial" w:hAnsi="Arial" w:cs="Arial"/>
                <w:sz w:val="24"/>
                <w:szCs w:val="24"/>
              </w:rPr>
            </w:pPr>
            <w:r w:rsidRPr="00B07A33">
              <w:rPr>
                <w:rFonts w:ascii="Arial" w:hAnsi="Arial" w:cs="Arial"/>
                <w:sz w:val="24"/>
                <w:szCs w:val="24"/>
              </w:rPr>
              <w:t>-Video Conferencing</w:t>
            </w:r>
          </w:p>
        </w:tc>
        <w:tc>
          <w:tcPr>
            <w:tcW w:w="2237" w:type="dxa"/>
          </w:tcPr>
          <w:p w14:paraId="7ECBE1DC" w14:textId="77777777" w:rsidR="00C42EC8" w:rsidRPr="00B07A33" w:rsidRDefault="00C42EC8" w:rsidP="002C3C45">
            <w:pPr>
              <w:rPr>
                <w:rFonts w:ascii="Arial" w:hAnsi="Arial" w:cs="Arial"/>
                <w:sz w:val="24"/>
                <w:szCs w:val="24"/>
              </w:rPr>
            </w:pPr>
            <w:r w:rsidRPr="00B07A33">
              <w:rPr>
                <w:rFonts w:ascii="Arial" w:hAnsi="Arial" w:cs="Arial"/>
                <w:sz w:val="24"/>
                <w:szCs w:val="24"/>
              </w:rPr>
              <w:t>Venue including refreshments and video conferencing £2000.</w:t>
            </w:r>
          </w:p>
          <w:p w14:paraId="6EA4B0A0" w14:textId="77777777" w:rsidR="00C42EC8" w:rsidRPr="00B07A33" w:rsidRDefault="00C42EC8" w:rsidP="002C3C45">
            <w:pPr>
              <w:rPr>
                <w:rFonts w:ascii="Arial" w:hAnsi="Arial" w:cs="Arial"/>
                <w:sz w:val="24"/>
                <w:szCs w:val="24"/>
              </w:rPr>
            </w:pPr>
          </w:p>
        </w:tc>
        <w:tc>
          <w:tcPr>
            <w:tcW w:w="2098" w:type="dxa"/>
          </w:tcPr>
          <w:p w14:paraId="3F18E622" w14:textId="77777777" w:rsidR="00C42EC8" w:rsidRPr="00B07A33" w:rsidRDefault="00C42EC8" w:rsidP="002C3C45">
            <w:pPr>
              <w:rPr>
                <w:rFonts w:ascii="Arial" w:hAnsi="Arial" w:cs="Arial"/>
                <w:sz w:val="24"/>
                <w:szCs w:val="24"/>
              </w:rPr>
            </w:pPr>
            <w:r w:rsidRPr="00B07A33">
              <w:rPr>
                <w:rFonts w:ascii="Arial" w:hAnsi="Arial" w:cs="Arial"/>
                <w:sz w:val="24"/>
                <w:szCs w:val="24"/>
              </w:rPr>
              <w:t>High – this action will help form the strategic direction for culture and inclusion</w:t>
            </w:r>
          </w:p>
        </w:tc>
        <w:tc>
          <w:tcPr>
            <w:tcW w:w="2272" w:type="dxa"/>
          </w:tcPr>
          <w:p w14:paraId="39417181" w14:textId="77777777" w:rsidR="00C42EC8" w:rsidRPr="00B07A33" w:rsidRDefault="00C42EC8" w:rsidP="002C3C45">
            <w:pPr>
              <w:rPr>
                <w:rFonts w:ascii="Arial" w:hAnsi="Arial" w:cs="Arial"/>
                <w:sz w:val="24"/>
                <w:szCs w:val="24"/>
              </w:rPr>
            </w:pPr>
            <w:r w:rsidRPr="00B07A33">
              <w:rPr>
                <w:rFonts w:ascii="Arial" w:hAnsi="Arial" w:cs="Arial"/>
                <w:sz w:val="24"/>
                <w:szCs w:val="24"/>
              </w:rPr>
              <w:t>Culture and inclusion members are confident to conduct the self-assessment to inform strategic planning.</w:t>
            </w:r>
          </w:p>
        </w:tc>
      </w:tr>
      <w:tr w:rsidR="00C42EC8" w:rsidRPr="00B07A33" w14:paraId="7A0851D6" w14:textId="77777777" w:rsidTr="002C3C45">
        <w:tc>
          <w:tcPr>
            <w:tcW w:w="2527" w:type="dxa"/>
          </w:tcPr>
          <w:p w14:paraId="518C4DC7" w14:textId="77777777" w:rsidR="00C42EC8" w:rsidRPr="00B07A33" w:rsidRDefault="00C42EC8" w:rsidP="002C3C45">
            <w:pPr>
              <w:rPr>
                <w:rFonts w:ascii="Arial" w:hAnsi="Arial" w:cs="Arial"/>
                <w:sz w:val="24"/>
                <w:szCs w:val="24"/>
              </w:rPr>
            </w:pPr>
            <w:r w:rsidRPr="00B07A33">
              <w:rPr>
                <w:rFonts w:ascii="Arial" w:hAnsi="Arial" w:cs="Arial"/>
                <w:sz w:val="24"/>
                <w:szCs w:val="24"/>
              </w:rPr>
              <w:t>Train and develop EDI Change Champions</w:t>
            </w:r>
          </w:p>
        </w:tc>
        <w:tc>
          <w:tcPr>
            <w:tcW w:w="2517" w:type="dxa"/>
          </w:tcPr>
          <w:p w14:paraId="0E909CD1" w14:textId="77777777" w:rsidR="00C42EC8" w:rsidRPr="00B07A33" w:rsidRDefault="00C42EC8" w:rsidP="002C3C45">
            <w:pPr>
              <w:rPr>
                <w:rFonts w:ascii="Arial" w:hAnsi="Arial" w:cs="Arial"/>
                <w:sz w:val="24"/>
                <w:szCs w:val="24"/>
              </w:rPr>
            </w:pPr>
            <w:r w:rsidRPr="00B07A33">
              <w:rPr>
                <w:rFonts w:ascii="Arial" w:hAnsi="Arial" w:cs="Arial"/>
                <w:sz w:val="24"/>
                <w:szCs w:val="24"/>
              </w:rPr>
              <w:t>Priority 1 - EDIB</w:t>
            </w:r>
          </w:p>
        </w:tc>
        <w:tc>
          <w:tcPr>
            <w:tcW w:w="2297" w:type="dxa"/>
          </w:tcPr>
          <w:p w14:paraId="5CDCC961"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-EDI Change </w:t>
            </w:r>
          </w:p>
          <w:p w14:paraId="1D2664B5" w14:textId="77777777" w:rsidR="00C42EC8" w:rsidRPr="00B07A33" w:rsidRDefault="00C42EC8" w:rsidP="002C3C45">
            <w:pPr>
              <w:rPr>
                <w:rFonts w:ascii="Arial" w:hAnsi="Arial" w:cs="Arial"/>
                <w:sz w:val="24"/>
                <w:szCs w:val="24"/>
              </w:rPr>
            </w:pPr>
            <w:r w:rsidRPr="00B07A33">
              <w:rPr>
                <w:rFonts w:ascii="Arial" w:hAnsi="Arial" w:cs="Arial"/>
                <w:sz w:val="24"/>
                <w:szCs w:val="24"/>
              </w:rPr>
              <w:t>Champion training can be developed and delivered by EDI Officer</w:t>
            </w:r>
          </w:p>
          <w:p w14:paraId="64F23EC1" w14:textId="77777777" w:rsidR="00C42EC8" w:rsidRPr="00B07A33" w:rsidRDefault="00C42EC8" w:rsidP="002C3C45">
            <w:pPr>
              <w:rPr>
                <w:rFonts w:ascii="Arial" w:hAnsi="Arial" w:cs="Arial"/>
                <w:sz w:val="24"/>
                <w:szCs w:val="24"/>
              </w:rPr>
            </w:pPr>
            <w:r w:rsidRPr="00B07A33">
              <w:rPr>
                <w:rFonts w:ascii="Arial" w:hAnsi="Arial" w:cs="Arial"/>
                <w:sz w:val="24"/>
                <w:szCs w:val="24"/>
              </w:rPr>
              <w:t>-Internal venue</w:t>
            </w:r>
          </w:p>
          <w:p w14:paraId="3C5E6B7F" w14:textId="77777777" w:rsidR="00C42EC8" w:rsidRPr="00B07A33" w:rsidRDefault="00C42EC8" w:rsidP="002C3C45">
            <w:pPr>
              <w:rPr>
                <w:rFonts w:ascii="Arial" w:hAnsi="Arial" w:cs="Arial"/>
                <w:sz w:val="24"/>
                <w:szCs w:val="24"/>
              </w:rPr>
            </w:pPr>
            <w:r w:rsidRPr="00B07A33">
              <w:rPr>
                <w:rFonts w:ascii="Arial" w:hAnsi="Arial" w:cs="Arial"/>
                <w:sz w:val="24"/>
                <w:szCs w:val="24"/>
              </w:rPr>
              <w:t>-Training materials</w:t>
            </w:r>
          </w:p>
          <w:p w14:paraId="0D4ECADF" w14:textId="77777777" w:rsidR="00C42EC8" w:rsidRPr="00B07A33" w:rsidRDefault="00C42EC8" w:rsidP="002C3C45">
            <w:pPr>
              <w:rPr>
                <w:rFonts w:ascii="Arial" w:hAnsi="Arial" w:cs="Arial"/>
                <w:sz w:val="24"/>
                <w:szCs w:val="24"/>
              </w:rPr>
            </w:pPr>
            <w:r w:rsidRPr="00B07A33">
              <w:rPr>
                <w:rFonts w:ascii="Arial" w:hAnsi="Arial" w:cs="Arial"/>
                <w:sz w:val="24"/>
                <w:szCs w:val="24"/>
              </w:rPr>
              <w:t>-Time of EDI change Champions</w:t>
            </w:r>
          </w:p>
          <w:p w14:paraId="22C9776C" w14:textId="77777777" w:rsidR="00C42EC8" w:rsidRPr="00B07A33" w:rsidRDefault="00C42EC8" w:rsidP="002C3C45">
            <w:pPr>
              <w:rPr>
                <w:rFonts w:ascii="Arial" w:hAnsi="Arial" w:cs="Arial"/>
                <w:sz w:val="24"/>
                <w:szCs w:val="24"/>
              </w:rPr>
            </w:pPr>
          </w:p>
          <w:p w14:paraId="25F73CBB" w14:textId="77777777" w:rsidR="00C42EC8" w:rsidRPr="00B07A33" w:rsidRDefault="00C42EC8" w:rsidP="002C3C45">
            <w:pPr>
              <w:rPr>
                <w:rFonts w:ascii="Arial" w:hAnsi="Arial" w:cs="Arial"/>
                <w:sz w:val="24"/>
                <w:szCs w:val="24"/>
              </w:rPr>
            </w:pPr>
          </w:p>
        </w:tc>
        <w:tc>
          <w:tcPr>
            <w:tcW w:w="2237" w:type="dxa"/>
          </w:tcPr>
          <w:p w14:paraId="18E1AB40" w14:textId="77777777" w:rsidR="00C42EC8" w:rsidRPr="00B07A33" w:rsidRDefault="00C42EC8" w:rsidP="002C3C45">
            <w:pPr>
              <w:rPr>
                <w:rFonts w:ascii="Arial" w:hAnsi="Arial" w:cs="Arial"/>
                <w:sz w:val="24"/>
                <w:szCs w:val="24"/>
              </w:rPr>
            </w:pPr>
            <w:r w:rsidRPr="00B07A33">
              <w:rPr>
                <w:rFonts w:ascii="Arial" w:hAnsi="Arial" w:cs="Arial"/>
                <w:sz w:val="24"/>
                <w:szCs w:val="24"/>
              </w:rPr>
              <w:t>ED&amp;I Officer £35,000 annual salary</w:t>
            </w:r>
            <w:r>
              <w:rPr>
                <w:rFonts w:ascii="Arial" w:hAnsi="Arial" w:cs="Arial"/>
                <w:sz w:val="24"/>
                <w:szCs w:val="24"/>
              </w:rPr>
              <w:t>. EDI priority allocation £20,000</w:t>
            </w:r>
          </w:p>
        </w:tc>
        <w:tc>
          <w:tcPr>
            <w:tcW w:w="2098" w:type="dxa"/>
          </w:tcPr>
          <w:p w14:paraId="24737D82" w14:textId="77777777" w:rsidR="00C42EC8" w:rsidRPr="00B07A33" w:rsidRDefault="00C42EC8" w:rsidP="002C3C45">
            <w:pPr>
              <w:rPr>
                <w:rFonts w:ascii="Arial" w:hAnsi="Arial" w:cs="Arial"/>
                <w:sz w:val="24"/>
                <w:szCs w:val="24"/>
              </w:rPr>
            </w:pPr>
            <w:r w:rsidRPr="00B07A33">
              <w:rPr>
                <w:rFonts w:ascii="Arial" w:hAnsi="Arial" w:cs="Arial"/>
                <w:sz w:val="24"/>
                <w:szCs w:val="24"/>
              </w:rPr>
              <w:t>Medium</w:t>
            </w:r>
          </w:p>
        </w:tc>
        <w:tc>
          <w:tcPr>
            <w:tcW w:w="2272" w:type="dxa"/>
          </w:tcPr>
          <w:p w14:paraId="7DA2B419" w14:textId="77777777" w:rsidR="00C42EC8" w:rsidRPr="00B07A33" w:rsidRDefault="00C42EC8" w:rsidP="002C3C45">
            <w:pPr>
              <w:rPr>
                <w:rFonts w:ascii="Arial" w:hAnsi="Arial" w:cs="Arial"/>
                <w:sz w:val="24"/>
                <w:szCs w:val="24"/>
              </w:rPr>
            </w:pPr>
            <w:r>
              <w:rPr>
                <w:rFonts w:ascii="Arial" w:hAnsi="Arial" w:cs="Arial"/>
                <w:sz w:val="24"/>
                <w:szCs w:val="24"/>
              </w:rPr>
              <w:t>EDI</w:t>
            </w:r>
            <w:r w:rsidRPr="00B07A33">
              <w:rPr>
                <w:rFonts w:ascii="Arial" w:hAnsi="Arial" w:cs="Arial"/>
                <w:sz w:val="24"/>
                <w:szCs w:val="24"/>
              </w:rPr>
              <w:t xml:space="preserve"> Change Champions are trained to manage challenges and tackle resistance. They help to build trust and create psychological safety.</w:t>
            </w:r>
          </w:p>
          <w:p w14:paraId="65E4150C" w14:textId="77777777" w:rsidR="00C42EC8" w:rsidRPr="00B07A33" w:rsidRDefault="00C42EC8" w:rsidP="002C3C45">
            <w:pPr>
              <w:rPr>
                <w:rFonts w:ascii="Arial" w:hAnsi="Arial" w:cs="Arial"/>
                <w:sz w:val="24"/>
                <w:szCs w:val="24"/>
              </w:rPr>
            </w:pPr>
            <w:r>
              <w:rPr>
                <w:rFonts w:ascii="Arial" w:hAnsi="Arial" w:cs="Arial"/>
                <w:sz w:val="24"/>
                <w:szCs w:val="24"/>
              </w:rPr>
              <w:t>EDI</w:t>
            </w:r>
            <w:r w:rsidRPr="00B07A33">
              <w:rPr>
                <w:rFonts w:ascii="Arial" w:hAnsi="Arial" w:cs="Arial"/>
                <w:sz w:val="24"/>
                <w:szCs w:val="24"/>
              </w:rPr>
              <w:t xml:space="preserve"> change champions identify and minimise the structural barriers and biases across the service, feeding into the strategic direction provided by the Culture and Inclusion group.</w:t>
            </w:r>
          </w:p>
        </w:tc>
      </w:tr>
      <w:tr w:rsidR="00C42EC8" w:rsidRPr="00B07A33" w14:paraId="511235FA" w14:textId="77777777" w:rsidTr="002C3C45">
        <w:tc>
          <w:tcPr>
            <w:tcW w:w="2527" w:type="dxa"/>
          </w:tcPr>
          <w:p w14:paraId="2C386ED6"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Implement positive action in recruitment to address lack of diversity in terms of Race and Sexual Orientation</w:t>
            </w:r>
          </w:p>
        </w:tc>
        <w:tc>
          <w:tcPr>
            <w:tcW w:w="2517" w:type="dxa"/>
          </w:tcPr>
          <w:p w14:paraId="0C00D765"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Priority 1 - Equality Diversity and Inclusion </w:t>
            </w:r>
            <w:r>
              <w:rPr>
                <w:rFonts w:ascii="Arial" w:hAnsi="Arial" w:cs="Arial"/>
                <w:sz w:val="24"/>
                <w:szCs w:val="24"/>
              </w:rPr>
              <w:t>(</w:t>
            </w:r>
            <w:r w:rsidRPr="00B07A33">
              <w:rPr>
                <w:rFonts w:ascii="Arial" w:hAnsi="Arial" w:cs="Arial"/>
                <w:sz w:val="24"/>
                <w:szCs w:val="24"/>
              </w:rPr>
              <w:t>EDIB</w:t>
            </w:r>
            <w:r>
              <w:rPr>
                <w:rFonts w:ascii="Arial" w:hAnsi="Arial" w:cs="Arial"/>
                <w:sz w:val="24"/>
                <w:szCs w:val="24"/>
              </w:rPr>
              <w:t>)</w:t>
            </w:r>
          </w:p>
        </w:tc>
        <w:tc>
          <w:tcPr>
            <w:tcW w:w="2297" w:type="dxa"/>
          </w:tcPr>
          <w:p w14:paraId="1753F464"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EDI Officer </w:t>
            </w:r>
          </w:p>
          <w:p w14:paraId="0AD36ABC" w14:textId="77777777" w:rsidR="00C42EC8" w:rsidRPr="00B07A33" w:rsidRDefault="00C42EC8" w:rsidP="002C3C45">
            <w:pPr>
              <w:rPr>
                <w:rFonts w:ascii="Arial" w:hAnsi="Arial" w:cs="Arial"/>
                <w:sz w:val="24"/>
                <w:szCs w:val="24"/>
              </w:rPr>
            </w:pPr>
          </w:p>
          <w:p w14:paraId="6BB26FEF"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Securing people for a more diverse interview panel from partner organisations /Involvement of </w:t>
            </w:r>
            <w:r>
              <w:rPr>
                <w:rFonts w:ascii="Arial" w:hAnsi="Arial" w:cs="Arial"/>
                <w:sz w:val="24"/>
                <w:szCs w:val="24"/>
              </w:rPr>
              <w:t>EDI</w:t>
            </w:r>
            <w:r w:rsidRPr="00B07A33">
              <w:rPr>
                <w:rFonts w:ascii="Arial" w:hAnsi="Arial" w:cs="Arial"/>
                <w:sz w:val="24"/>
                <w:szCs w:val="24"/>
              </w:rPr>
              <w:t xml:space="preserve"> Change Champions</w:t>
            </w:r>
          </w:p>
        </w:tc>
        <w:tc>
          <w:tcPr>
            <w:tcW w:w="2237" w:type="dxa"/>
          </w:tcPr>
          <w:p w14:paraId="377D0229"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 £</w:t>
            </w:r>
            <w:r>
              <w:rPr>
                <w:rFonts w:ascii="Arial" w:hAnsi="Arial" w:cs="Arial"/>
                <w:sz w:val="24"/>
                <w:szCs w:val="24"/>
              </w:rPr>
              <w:t>20,000</w:t>
            </w:r>
          </w:p>
        </w:tc>
        <w:tc>
          <w:tcPr>
            <w:tcW w:w="2098" w:type="dxa"/>
          </w:tcPr>
          <w:p w14:paraId="51C8ACBF" w14:textId="77777777" w:rsidR="00C42EC8" w:rsidRPr="00B07A33" w:rsidRDefault="00C42EC8" w:rsidP="002C3C45">
            <w:pPr>
              <w:rPr>
                <w:rFonts w:ascii="Arial" w:hAnsi="Arial" w:cs="Arial"/>
                <w:sz w:val="24"/>
                <w:szCs w:val="24"/>
              </w:rPr>
            </w:pPr>
            <w:r w:rsidRPr="00B07A33">
              <w:rPr>
                <w:rFonts w:ascii="Arial" w:hAnsi="Arial" w:cs="Arial"/>
                <w:sz w:val="24"/>
                <w:szCs w:val="24"/>
              </w:rPr>
              <w:t>Medium</w:t>
            </w:r>
          </w:p>
        </w:tc>
        <w:tc>
          <w:tcPr>
            <w:tcW w:w="2272" w:type="dxa"/>
          </w:tcPr>
          <w:p w14:paraId="1A97EAAA"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People from diverse backgrounds have the </w:t>
            </w:r>
            <w:r>
              <w:rPr>
                <w:rFonts w:ascii="Arial" w:hAnsi="Arial" w:cs="Arial"/>
                <w:sz w:val="24"/>
                <w:szCs w:val="24"/>
              </w:rPr>
              <w:t>e</w:t>
            </w:r>
            <w:r w:rsidRPr="00B07A33">
              <w:rPr>
                <w:rFonts w:ascii="Arial" w:hAnsi="Arial" w:cs="Arial"/>
                <w:sz w:val="24"/>
                <w:szCs w:val="24"/>
              </w:rPr>
              <w:t>ffect of altering the b</w:t>
            </w:r>
            <w:r>
              <w:rPr>
                <w:rFonts w:ascii="Arial" w:hAnsi="Arial" w:cs="Arial"/>
                <w:sz w:val="24"/>
                <w:szCs w:val="24"/>
              </w:rPr>
              <w:t>e</w:t>
            </w:r>
            <w:r w:rsidRPr="00B07A33">
              <w:rPr>
                <w:rFonts w:ascii="Arial" w:hAnsi="Arial" w:cs="Arial"/>
                <w:sz w:val="24"/>
                <w:szCs w:val="24"/>
              </w:rPr>
              <w:t>haviour of a group’s social majority. Thinking and problem solving can become more effective. Positive action can help people from minority backgrounds see MAWWFRS as somewhere they could belong</w:t>
            </w:r>
            <w:r>
              <w:rPr>
                <w:rFonts w:ascii="Arial" w:hAnsi="Arial" w:cs="Arial"/>
                <w:sz w:val="24"/>
                <w:szCs w:val="24"/>
              </w:rPr>
              <w:t>.</w:t>
            </w:r>
          </w:p>
        </w:tc>
      </w:tr>
      <w:tr w:rsidR="00C42EC8" w:rsidRPr="00B07A33" w14:paraId="7BEAA77F" w14:textId="77777777" w:rsidTr="002C3C45">
        <w:tc>
          <w:tcPr>
            <w:tcW w:w="2527" w:type="dxa"/>
          </w:tcPr>
          <w:p w14:paraId="42AD96D4" w14:textId="77777777" w:rsidR="00C42EC8" w:rsidRPr="00B07A33" w:rsidRDefault="00C42EC8" w:rsidP="002C3C45">
            <w:pPr>
              <w:rPr>
                <w:rFonts w:ascii="Arial" w:hAnsi="Arial" w:cs="Arial"/>
                <w:sz w:val="24"/>
                <w:szCs w:val="24"/>
              </w:rPr>
            </w:pPr>
            <w:r>
              <w:rPr>
                <w:rFonts w:ascii="Arial" w:hAnsi="Arial" w:cs="Arial"/>
                <w:sz w:val="24"/>
                <w:szCs w:val="24"/>
              </w:rPr>
              <w:t>Equality Impact assessment of site facilities and ways of working</w:t>
            </w:r>
          </w:p>
        </w:tc>
        <w:tc>
          <w:tcPr>
            <w:tcW w:w="2517" w:type="dxa"/>
          </w:tcPr>
          <w:p w14:paraId="18802925" w14:textId="77777777" w:rsidR="00C42EC8" w:rsidRPr="00B07A33" w:rsidRDefault="00C42EC8" w:rsidP="002C3C45">
            <w:pPr>
              <w:rPr>
                <w:rFonts w:ascii="Arial" w:hAnsi="Arial" w:cs="Arial"/>
                <w:sz w:val="24"/>
                <w:szCs w:val="24"/>
              </w:rPr>
            </w:pPr>
            <w:r>
              <w:rPr>
                <w:rFonts w:ascii="Arial" w:hAnsi="Arial" w:cs="Arial"/>
                <w:sz w:val="24"/>
                <w:szCs w:val="24"/>
              </w:rPr>
              <w:t>Priority 1- EDIB</w:t>
            </w:r>
          </w:p>
        </w:tc>
        <w:tc>
          <w:tcPr>
            <w:tcW w:w="2297" w:type="dxa"/>
          </w:tcPr>
          <w:p w14:paraId="07B73A06"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Site </w:t>
            </w:r>
            <w:r>
              <w:rPr>
                <w:rFonts w:ascii="Arial" w:hAnsi="Arial" w:cs="Arial"/>
                <w:sz w:val="24"/>
                <w:szCs w:val="24"/>
              </w:rPr>
              <w:t>a</w:t>
            </w:r>
            <w:r w:rsidRPr="00B07A33">
              <w:rPr>
                <w:rFonts w:ascii="Arial" w:hAnsi="Arial" w:cs="Arial"/>
                <w:sz w:val="24"/>
                <w:szCs w:val="24"/>
              </w:rPr>
              <w:t xml:space="preserve">udits – time. </w:t>
            </w:r>
          </w:p>
          <w:p w14:paraId="1B39B9E5" w14:textId="77777777" w:rsidR="00C42EC8" w:rsidRPr="00B07A33" w:rsidRDefault="00C42EC8" w:rsidP="002C3C45">
            <w:pPr>
              <w:rPr>
                <w:rFonts w:ascii="Arial" w:hAnsi="Arial" w:cs="Arial"/>
                <w:sz w:val="24"/>
                <w:szCs w:val="24"/>
              </w:rPr>
            </w:pPr>
            <w:r w:rsidRPr="00B07A33">
              <w:rPr>
                <w:rFonts w:ascii="Arial" w:hAnsi="Arial" w:cs="Arial"/>
                <w:sz w:val="24"/>
                <w:szCs w:val="24"/>
              </w:rPr>
              <w:t>No financial cost</w:t>
            </w:r>
          </w:p>
        </w:tc>
        <w:tc>
          <w:tcPr>
            <w:tcW w:w="2237" w:type="dxa"/>
          </w:tcPr>
          <w:p w14:paraId="109D4522"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 £</w:t>
            </w:r>
            <w:r>
              <w:rPr>
                <w:rFonts w:ascii="Arial" w:hAnsi="Arial" w:cs="Arial"/>
                <w:sz w:val="24"/>
                <w:szCs w:val="24"/>
              </w:rPr>
              <w:t>20,000</w:t>
            </w:r>
          </w:p>
        </w:tc>
        <w:tc>
          <w:tcPr>
            <w:tcW w:w="2098" w:type="dxa"/>
          </w:tcPr>
          <w:p w14:paraId="7C71F301" w14:textId="77777777" w:rsidR="00C42EC8" w:rsidRPr="00B07A33" w:rsidRDefault="00C42EC8" w:rsidP="002C3C45">
            <w:pPr>
              <w:rPr>
                <w:rFonts w:ascii="Arial" w:hAnsi="Arial" w:cs="Arial"/>
                <w:sz w:val="24"/>
                <w:szCs w:val="24"/>
              </w:rPr>
            </w:pPr>
            <w:r w:rsidRPr="00B07A33">
              <w:rPr>
                <w:rFonts w:ascii="Arial" w:hAnsi="Arial" w:cs="Arial"/>
                <w:sz w:val="24"/>
                <w:szCs w:val="24"/>
              </w:rPr>
              <w:t>High</w:t>
            </w:r>
          </w:p>
        </w:tc>
        <w:tc>
          <w:tcPr>
            <w:tcW w:w="2272" w:type="dxa"/>
          </w:tcPr>
          <w:p w14:paraId="3A845C68" w14:textId="77777777" w:rsidR="00C42EC8" w:rsidRPr="00B07A33" w:rsidRDefault="00C42EC8" w:rsidP="002C3C45">
            <w:pPr>
              <w:rPr>
                <w:rFonts w:ascii="Arial" w:hAnsi="Arial" w:cs="Arial"/>
                <w:color w:val="0D0D0D"/>
                <w:sz w:val="24"/>
                <w:szCs w:val="24"/>
                <w:shd w:val="clear" w:color="auto" w:fill="FFFFFF"/>
              </w:rPr>
            </w:pPr>
            <w:r w:rsidRPr="00B07A33">
              <w:rPr>
                <w:rFonts w:ascii="Arial" w:hAnsi="Arial" w:cs="Arial"/>
                <w:color w:val="0D0D0D"/>
                <w:sz w:val="24"/>
                <w:szCs w:val="24"/>
                <w:shd w:val="clear" w:color="auto" w:fill="FFFFFF"/>
              </w:rPr>
              <w:t xml:space="preserve">Checking business facilities to ensure they are inclusive is essential for </w:t>
            </w:r>
            <w:r>
              <w:rPr>
                <w:rFonts w:ascii="Arial" w:hAnsi="Arial" w:cs="Arial"/>
                <w:color w:val="0D0D0D"/>
                <w:sz w:val="24"/>
                <w:szCs w:val="24"/>
                <w:shd w:val="clear" w:color="auto" w:fill="FFFFFF"/>
              </w:rPr>
              <w:t>the following</w:t>
            </w:r>
            <w:r w:rsidRPr="00B07A33">
              <w:rPr>
                <w:rFonts w:ascii="Arial" w:hAnsi="Arial" w:cs="Arial"/>
                <w:color w:val="0D0D0D"/>
                <w:sz w:val="24"/>
                <w:szCs w:val="24"/>
                <w:shd w:val="clear" w:color="auto" w:fill="FFFFFF"/>
              </w:rPr>
              <w:t xml:space="preserve"> reasons:</w:t>
            </w:r>
          </w:p>
          <w:p w14:paraId="02D9E31E" w14:textId="77777777" w:rsidR="00C42EC8" w:rsidRPr="00B07A33" w:rsidRDefault="00C42EC8" w:rsidP="002C3C45">
            <w:pPr>
              <w:rPr>
                <w:rFonts w:ascii="Arial" w:hAnsi="Arial" w:cs="Arial"/>
                <w:sz w:val="24"/>
                <w:szCs w:val="24"/>
              </w:rPr>
            </w:pPr>
            <w:r w:rsidRPr="00B07A33">
              <w:rPr>
                <w:rFonts w:ascii="Arial" w:hAnsi="Arial" w:cs="Arial"/>
                <w:color w:val="0D0D0D"/>
                <w:sz w:val="24"/>
                <w:szCs w:val="24"/>
                <w:shd w:val="clear" w:color="auto" w:fill="FFFFFF"/>
              </w:rPr>
              <w:t xml:space="preserve">Inclusive facilities demonstrate a commitment to diversity and inclusion. When businesses prioritise inclusivity, they create </w:t>
            </w:r>
            <w:r w:rsidRPr="00B07A33">
              <w:rPr>
                <w:rFonts w:ascii="Arial" w:hAnsi="Arial" w:cs="Arial"/>
                <w:color w:val="0D0D0D"/>
                <w:sz w:val="24"/>
                <w:szCs w:val="24"/>
                <w:shd w:val="clear" w:color="auto" w:fill="FFFFFF"/>
              </w:rPr>
              <w:lastRenderedPageBreak/>
              <w:t>environments where people from all backgrounds feel welcome and valued.</w:t>
            </w:r>
          </w:p>
        </w:tc>
      </w:tr>
      <w:tr w:rsidR="00C42EC8" w:rsidRPr="00B07A33" w14:paraId="5F1E8B2D" w14:textId="77777777" w:rsidTr="002C3C45">
        <w:tc>
          <w:tcPr>
            <w:tcW w:w="2527" w:type="dxa"/>
          </w:tcPr>
          <w:p w14:paraId="7428BCC8"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Development and promotion of a Menopause and Menstruation policy</w:t>
            </w:r>
          </w:p>
        </w:tc>
        <w:tc>
          <w:tcPr>
            <w:tcW w:w="2517" w:type="dxa"/>
          </w:tcPr>
          <w:p w14:paraId="59DF28FC" w14:textId="77777777" w:rsidR="00C42EC8" w:rsidRPr="00B07A33" w:rsidRDefault="00C42EC8" w:rsidP="002C3C45">
            <w:pPr>
              <w:rPr>
                <w:rFonts w:ascii="Arial" w:hAnsi="Arial" w:cs="Arial"/>
                <w:sz w:val="24"/>
                <w:szCs w:val="24"/>
              </w:rPr>
            </w:pPr>
            <w:r w:rsidRPr="00B07A33">
              <w:rPr>
                <w:rFonts w:ascii="Arial" w:hAnsi="Arial" w:cs="Arial"/>
                <w:sz w:val="24"/>
                <w:szCs w:val="24"/>
              </w:rPr>
              <w:t>Priority 1 - EDIB</w:t>
            </w:r>
          </w:p>
        </w:tc>
        <w:tc>
          <w:tcPr>
            <w:tcW w:w="2297" w:type="dxa"/>
          </w:tcPr>
          <w:p w14:paraId="61342DC7" w14:textId="77777777" w:rsidR="00C42EC8" w:rsidRPr="00B07A33" w:rsidRDefault="00C42EC8" w:rsidP="002C3C45">
            <w:pPr>
              <w:rPr>
                <w:rFonts w:ascii="Arial" w:hAnsi="Arial" w:cs="Arial"/>
                <w:sz w:val="24"/>
                <w:szCs w:val="24"/>
              </w:rPr>
            </w:pPr>
            <w:r w:rsidRPr="00B07A33">
              <w:rPr>
                <w:rFonts w:ascii="Arial" w:hAnsi="Arial" w:cs="Arial"/>
                <w:sz w:val="24"/>
                <w:szCs w:val="24"/>
              </w:rPr>
              <w:t>Time of Menopause project group</w:t>
            </w:r>
          </w:p>
          <w:p w14:paraId="29CD0A27" w14:textId="77777777" w:rsidR="00C42EC8" w:rsidRPr="00B07A33" w:rsidRDefault="00C42EC8" w:rsidP="002C3C45">
            <w:pPr>
              <w:rPr>
                <w:rFonts w:ascii="Arial" w:hAnsi="Arial" w:cs="Arial"/>
                <w:sz w:val="24"/>
                <w:szCs w:val="24"/>
              </w:rPr>
            </w:pPr>
            <w:r w:rsidRPr="00B07A33">
              <w:rPr>
                <w:rFonts w:ascii="Arial" w:hAnsi="Arial" w:cs="Arial"/>
                <w:sz w:val="24"/>
                <w:szCs w:val="24"/>
              </w:rPr>
              <w:t>Internal meeting space</w:t>
            </w:r>
          </w:p>
        </w:tc>
        <w:tc>
          <w:tcPr>
            <w:tcW w:w="2237" w:type="dxa"/>
          </w:tcPr>
          <w:p w14:paraId="3A0B525C"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 £</w:t>
            </w:r>
            <w:r>
              <w:rPr>
                <w:rFonts w:ascii="Arial" w:hAnsi="Arial" w:cs="Arial"/>
                <w:sz w:val="24"/>
                <w:szCs w:val="24"/>
              </w:rPr>
              <w:t>20</w:t>
            </w:r>
            <w:r w:rsidRPr="00B07A33">
              <w:rPr>
                <w:rFonts w:ascii="Arial" w:hAnsi="Arial" w:cs="Arial"/>
                <w:sz w:val="24"/>
                <w:szCs w:val="24"/>
              </w:rPr>
              <w:t xml:space="preserve">,000 </w:t>
            </w:r>
          </w:p>
        </w:tc>
        <w:tc>
          <w:tcPr>
            <w:tcW w:w="2098" w:type="dxa"/>
          </w:tcPr>
          <w:p w14:paraId="5F63653E" w14:textId="77777777" w:rsidR="00C42EC8" w:rsidRPr="00B07A33" w:rsidRDefault="00C42EC8" w:rsidP="002C3C45">
            <w:pPr>
              <w:rPr>
                <w:rFonts w:ascii="Arial" w:hAnsi="Arial" w:cs="Arial"/>
                <w:sz w:val="24"/>
                <w:szCs w:val="24"/>
              </w:rPr>
            </w:pPr>
            <w:r w:rsidRPr="00B07A33">
              <w:rPr>
                <w:rFonts w:ascii="Arial" w:hAnsi="Arial" w:cs="Arial"/>
                <w:sz w:val="24"/>
                <w:szCs w:val="24"/>
              </w:rPr>
              <w:t>High</w:t>
            </w:r>
          </w:p>
        </w:tc>
        <w:tc>
          <w:tcPr>
            <w:tcW w:w="2272" w:type="dxa"/>
          </w:tcPr>
          <w:p w14:paraId="032FE2DB" w14:textId="77777777" w:rsidR="00C42EC8" w:rsidRPr="00B07A33" w:rsidRDefault="00C42EC8" w:rsidP="002C3C45">
            <w:pPr>
              <w:rPr>
                <w:rFonts w:ascii="Arial" w:hAnsi="Arial" w:cs="Arial"/>
                <w:sz w:val="24"/>
                <w:szCs w:val="24"/>
              </w:rPr>
            </w:pPr>
            <w:r w:rsidRPr="00B07A33">
              <w:rPr>
                <w:rFonts w:ascii="Arial" w:hAnsi="Arial" w:cs="Arial"/>
                <w:color w:val="0D0D0D"/>
                <w:sz w:val="24"/>
                <w:szCs w:val="24"/>
                <w:shd w:val="clear" w:color="auto" w:fill="FFFFFF"/>
              </w:rPr>
              <w:t>Menopause and menstruation can have significant physical and emotional impacts on individuals. Having policies in place that provide support, flexibility, and accommodations for employees experiencing symptoms related to menopause or menstruation can contribute to their overall health and well-being and strengthen the commitment to gender equality</w:t>
            </w:r>
            <w:r>
              <w:rPr>
                <w:rFonts w:ascii="Arial" w:hAnsi="Arial" w:cs="Arial"/>
                <w:color w:val="0D0D0D"/>
                <w:sz w:val="24"/>
                <w:szCs w:val="24"/>
                <w:shd w:val="clear" w:color="auto" w:fill="FFFFFF"/>
              </w:rPr>
              <w:t>.</w:t>
            </w:r>
          </w:p>
        </w:tc>
      </w:tr>
      <w:tr w:rsidR="00C42EC8" w:rsidRPr="00B07A33" w14:paraId="5955F014" w14:textId="77777777" w:rsidTr="002C3C45">
        <w:tc>
          <w:tcPr>
            <w:tcW w:w="2527" w:type="dxa"/>
          </w:tcPr>
          <w:p w14:paraId="31CE3037"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Development and promotion of a </w:t>
            </w:r>
            <w:r>
              <w:rPr>
                <w:rFonts w:ascii="Arial" w:hAnsi="Arial" w:cs="Arial"/>
                <w:sz w:val="24"/>
                <w:szCs w:val="24"/>
              </w:rPr>
              <w:t>z</w:t>
            </w:r>
            <w:r w:rsidRPr="00B07A33">
              <w:rPr>
                <w:rFonts w:ascii="Arial" w:hAnsi="Arial" w:cs="Arial"/>
                <w:sz w:val="24"/>
                <w:szCs w:val="24"/>
              </w:rPr>
              <w:t>ero-tolerance statement</w:t>
            </w:r>
          </w:p>
        </w:tc>
        <w:tc>
          <w:tcPr>
            <w:tcW w:w="2517" w:type="dxa"/>
          </w:tcPr>
          <w:p w14:paraId="4E1C89EB" w14:textId="77777777" w:rsidR="00C42EC8" w:rsidRPr="00B07A33" w:rsidRDefault="00C42EC8" w:rsidP="002C3C45">
            <w:pPr>
              <w:rPr>
                <w:rFonts w:ascii="Arial" w:hAnsi="Arial" w:cs="Arial"/>
                <w:sz w:val="24"/>
                <w:szCs w:val="24"/>
              </w:rPr>
            </w:pPr>
            <w:r>
              <w:rPr>
                <w:rFonts w:ascii="Arial" w:hAnsi="Arial" w:cs="Arial"/>
                <w:sz w:val="24"/>
                <w:szCs w:val="24"/>
              </w:rPr>
              <w:t>Priority 1- EDIB</w:t>
            </w:r>
          </w:p>
        </w:tc>
        <w:tc>
          <w:tcPr>
            <w:tcW w:w="2297" w:type="dxa"/>
          </w:tcPr>
          <w:p w14:paraId="37E3D157"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w:t>
            </w:r>
          </w:p>
          <w:p w14:paraId="39E2CFB2" w14:textId="77777777" w:rsidR="00C42EC8" w:rsidRPr="00B07A33" w:rsidRDefault="00C42EC8" w:rsidP="002C3C45">
            <w:pPr>
              <w:rPr>
                <w:rFonts w:ascii="Arial" w:hAnsi="Arial" w:cs="Arial"/>
                <w:sz w:val="24"/>
                <w:szCs w:val="24"/>
              </w:rPr>
            </w:pPr>
            <w:r w:rsidRPr="00B07A33">
              <w:rPr>
                <w:rFonts w:ascii="Arial" w:hAnsi="Arial" w:cs="Arial"/>
                <w:sz w:val="24"/>
                <w:szCs w:val="24"/>
              </w:rPr>
              <w:t>Time of CCBD</w:t>
            </w:r>
          </w:p>
        </w:tc>
        <w:tc>
          <w:tcPr>
            <w:tcW w:w="2237" w:type="dxa"/>
          </w:tcPr>
          <w:p w14:paraId="4D46B861"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 £</w:t>
            </w:r>
            <w:r>
              <w:rPr>
                <w:rFonts w:ascii="Arial" w:hAnsi="Arial" w:cs="Arial"/>
                <w:sz w:val="24"/>
                <w:szCs w:val="24"/>
              </w:rPr>
              <w:t>20</w:t>
            </w:r>
            <w:r w:rsidRPr="00B07A33">
              <w:rPr>
                <w:rFonts w:ascii="Arial" w:hAnsi="Arial" w:cs="Arial"/>
                <w:sz w:val="24"/>
                <w:szCs w:val="24"/>
              </w:rPr>
              <w:t xml:space="preserve">,000 </w:t>
            </w:r>
          </w:p>
        </w:tc>
        <w:tc>
          <w:tcPr>
            <w:tcW w:w="2098" w:type="dxa"/>
          </w:tcPr>
          <w:p w14:paraId="2D1C3D7A" w14:textId="77777777" w:rsidR="00C42EC8" w:rsidRPr="00B07A33" w:rsidRDefault="00C42EC8" w:rsidP="002C3C45">
            <w:pPr>
              <w:rPr>
                <w:rFonts w:ascii="Arial" w:hAnsi="Arial" w:cs="Arial"/>
                <w:sz w:val="24"/>
                <w:szCs w:val="24"/>
              </w:rPr>
            </w:pPr>
            <w:r w:rsidRPr="00B07A33">
              <w:rPr>
                <w:rFonts w:ascii="Arial" w:hAnsi="Arial" w:cs="Arial"/>
                <w:sz w:val="24"/>
                <w:szCs w:val="24"/>
              </w:rPr>
              <w:t>High</w:t>
            </w:r>
          </w:p>
        </w:tc>
        <w:tc>
          <w:tcPr>
            <w:tcW w:w="2272" w:type="dxa"/>
          </w:tcPr>
          <w:p w14:paraId="2F6F3BCD" w14:textId="77777777" w:rsidR="00C42EC8" w:rsidRPr="00B07A33" w:rsidRDefault="00C42EC8" w:rsidP="002C3C45">
            <w:pPr>
              <w:rPr>
                <w:rFonts w:ascii="Arial" w:hAnsi="Arial" w:cs="Arial"/>
                <w:sz w:val="24"/>
                <w:szCs w:val="24"/>
              </w:rPr>
            </w:pPr>
            <w:r w:rsidRPr="00B07A33">
              <w:rPr>
                <w:rFonts w:ascii="Arial" w:hAnsi="Arial" w:cs="Arial"/>
                <w:sz w:val="24"/>
                <w:szCs w:val="24"/>
              </w:rPr>
              <w:t>A zero</w:t>
            </w:r>
            <w:r>
              <w:rPr>
                <w:rFonts w:ascii="Arial" w:hAnsi="Arial" w:cs="Arial"/>
                <w:sz w:val="24"/>
                <w:szCs w:val="24"/>
              </w:rPr>
              <w:t>-</w:t>
            </w:r>
            <w:r w:rsidRPr="00B07A33">
              <w:rPr>
                <w:rFonts w:ascii="Arial" w:hAnsi="Arial" w:cs="Arial"/>
                <w:sz w:val="24"/>
                <w:szCs w:val="24"/>
              </w:rPr>
              <w:t xml:space="preserve">tolerance statement increases accountability – everyone </w:t>
            </w:r>
            <w:r w:rsidRPr="00B07A33">
              <w:rPr>
                <w:rFonts w:ascii="Arial" w:hAnsi="Arial" w:cs="Arial"/>
                <w:sz w:val="24"/>
                <w:szCs w:val="24"/>
              </w:rPr>
              <w:lastRenderedPageBreak/>
              <w:t>understands expectations. Employees, partner organisations, stakeholders and the public are aware of the stance.</w:t>
            </w:r>
          </w:p>
        </w:tc>
      </w:tr>
      <w:tr w:rsidR="00C42EC8" w:rsidRPr="00B07A33" w14:paraId="44646E7C" w14:textId="77777777" w:rsidTr="002C3C45">
        <w:tc>
          <w:tcPr>
            <w:tcW w:w="2527" w:type="dxa"/>
          </w:tcPr>
          <w:p w14:paraId="50E8097B"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Development of the Employer Brand and better promotion through the website</w:t>
            </w:r>
          </w:p>
        </w:tc>
        <w:tc>
          <w:tcPr>
            <w:tcW w:w="2517" w:type="dxa"/>
          </w:tcPr>
          <w:p w14:paraId="70C081D5" w14:textId="77777777" w:rsidR="00C42EC8" w:rsidRPr="00B07A33" w:rsidRDefault="00C42EC8" w:rsidP="002C3C45">
            <w:pPr>
              <w:rPr>
                <w:rFonts w:ascii="Arial" w:hAnsi="Arial" w:cs="Arial"/>
                <w:sz w:val="24"/>
                <w:szCs w:val="24"/>
              </w:rPr>
            </w:pPr>
            <w:r>
              <w:rPr>
                <w:rFonts w:ascii="Arial" w:hAnsi="Arial" w:cs="Arial"/>
                <w:sz w:val="24"/>
                <w:szCs w:val="24"/>
              </w:rPr>
              <w:t>Priority 1- EDIB</w:t>
            </w:r>
          </w:p>
        </w:tc>
        <w:tc>
          <w:tcPr>
            <w:tcW w:w="2297" w:type="dxa"/>
          </w:tcPr>
          <w:p w14:paraId="2441B387" w14:textId="77777777" w:rsidR="00C42EC8" w:rsidRPr="00B07A33" w:rsidRDefault="00C42EC8" w:rsidP="002C3C45">
            <w:pPr>
              <w:rPr>
                <w:rFonts w:ascii="Arial" w:hAnsi="Arial" w:cs="Arial"/>
                <w:sz w:val="24"/>
                <w:szCs w:val="24"/>
              </w:rPr>
            </w:pPr>
            <w:r w:rsidRPr="00B07A33">
              <w:rPr>
                <w:rFonts w:ascii="Arial" w:hAnsi="Arial" w:cs="Arial"/>
                <w:sz w:val="24"/>
                <w:szCs w:val="24"/>
              </w:rPr>
              <w:t>Website update</w:t>
            </w:r>
          </w:p>
          <w:p w14:paraId="0791124C" w14:textId="77777777" w:rsidR="00C42EC8" w:rsidRPr="00B07A33" w:rsidRDefault="00C42EC8" w:rsidP="002C3C45">
            <w:pPr>
              <w:rPr>
                <w:rFonts w:ascii="Arial" w:hAnsi="Arial" w:cs="Arial"/>
                <w:sz w:val="24"/>
                <w:szCs w:val="24"/>
              </w:rPr>
            </w:pPr>
          </w:p>
          <w:p w14:paraId="63778F53" w14:textId="77777777" w:rsidR="00C42EC8" w:rsidRPr="00B07A33" w:rsidRDefault="00C42EC8" w:rsidP="002C3C45">
            <w:pPr>
              <w:rPr>
                <w:rFonts w:ascii="Arial" w:hAnsi="Arial" w:cs="Arial"/>
                <w:sz w:val="24"/>
                <w:szCs w:val="24"/>
              </w:rPr>
            </w:pPr>
          </w:p>
        </w:tc>
        <w:tc>
          <w:tcPr>
            <w:tcW w:w="2237" w:type="dxa"/>
          </w:tcPr>
          <w:p w14:paraId="7CC25950" w14:textId="77777777" w:rsidR="00C42EC8" w:rsidRDefault="00C42EC8" w:rsidP="002C3C45">
            <w:pPr>
              <w:rPr>
                <w:rFonts w:ascii="Arial" w:hAnsi="Arial" w:cs="Arial"/>
                <w:sz w:val="24"/>
                <w:szCs w:val="24"/>
              </w:rPr>
            </w:pPr>
            <w:r w:rsidRPr="00B07A33">
              <w:rPr>
                <w:rFonts w:ascii="Arial" w:hAnsi="Arial" w:cs="Arial"/>
                <w:sz w:val="24"/>
                <w:szCs w:val="24"/>
              </w:rPr>
              <w:t>Website design £3,000</w:t>
            </w:r>
          </w:p>
          <w:p w14:paraId="46E93D0F" w14:textId="77777777" w:rsidR="00C42EC8" w:rsidRPr="00B07A33" w:rsidRDefault="00C42EC8" w:rsidP="002C3C45">
            <w:pPr>
              <w:rPr>
                <w:rFonts w:ascii="Arial" w:hAnsi="Arial" w:cs="Arial"/>
                <w:sz w:val="24"/>
                <w:szCs w:val="24"/>
              </w:rPr>
            </w:pPr>
          </w:p>
          <w:p w14:paraId="7CD850F9" w14:textId="77777777" w:rsidR="00C42EC8" w:rsidRPr="00B07A33" w:rsidRDefault="00C42EC8" w:rsidP="002C3C45">
            <w:pPr>
              <w:rPr>
                <w:rFonts w:ascii="Arial" w:hAnsi="Arial" w:cs="Arial"/>
                <w:sz w:val="24"/>
                <w:szCs w:val="24"/>
              </w:rPr>
            </w:pPr>
            <w:r w:rsidRPr="00B07A33">
              <w:rPr>
                <w:rFonts w:ascii="Arial" w:hAnsi="Arial" w:cs="Arial"/>
                <w:sz w:val="24"/>
                <w:szCs w:val="24"/>
              </w:rPr>
              <w:t>New inclusive signage including braille £10,000</w:t>
            </w:r>
          </w:p>
        </w:tc>
        <w:tc>
          <w:tcPr>
            <w:tcW w:w="2098" w:type="dxa"/>
          </w:tcPr>
          <w:p w14:paraId="11A74936" w14:textId="77777777" w:rsidR="00C42EC8" w:rsidRPr="00B07A33" w:rsidRDefault="00C42EC8" w:rsidP="002C3C45">
            <w:pPr>
              <w:rPr>
                <w:rFonts w:ascii="Arial" w:hAnsi="Arial" w:cs="Arial"/>
                <w:sz w:val="24"/>
                <w:szCs w:val="24"/>
              </w:rPr>
            </w:pPr>
            <w:r w:rsidRPr="00B07A33">
              <w:rPr>
                <w:rFonts w:ascii="Arial" w:hAnsi="Arial" w:cs="Arial"/>
                <w:sz w:val="24"/>
                <w:szCs w:val="24"/>
              </w:rPr>
              <w:t>Medium</w:t>
            </w:r>
          </w:p>
        </w:tc>
        <w:tc>
          <w:tcPr>
            <w:tcW w:w="2272" w:type="dxa"/>
          </w:tcPr>
          <w:p w14:paraId="59B04DB2" w14:textId="77777777" w:rsidR="00C42EC8" w:rsidRPr="00B07A33" w:rsidRDefault="00C42EC8" w:rsidP="002C3C45">
            <w:pPr>
              <w:rPr>
                <w:rFonts w:ascii="Arial" w:hAnsi="Arial" w:cs="Arial"/>
                <w:sz w:val="24"/>
                <w:szCs w:val="24"/>
              </w:rPr>
            </w:pPr>
            <w:r w:rsidRPr="00B07A33">
              <w:rPr>
                <w:rFonts w:ascii="Arial" w:hAnsi="Arial" w:cs="Arial"/>
                <w:sz w:val="24"/>
                <w:szCs w:val="24"/>
              </w:rPr>
              <w:t>-Attraction of diverse talent</w:t>
            </w:r>
          </w:p>
          <w:p w14:paraId="5BA17E87" w14:textId="77777777" w:rsidR="00C42EC8" w:rsidRPr="00B07A33" w:rsidRDefault="00C42EC8" w:rsidP="002C3C45">
            <w:pPr>
              <w:rPr>
                <w:rFonts w:ascii="Arial" w:hAnsi="Arial" w:cs="Arial"/>
                <w:sz w:val="24"/>
                <w:szCs w:val="24"/>
              </w:rPr>
            </w:pPr>
            <w:r w:rsidRPr="00B07A33">
              <w:rPr>
                <w:rFonts w:ascii="Arial" w:hAnsi="Arial" w:cs="Arial"/>
                <w:sz w:val="24"/>
                <w:szCs w:val="24"/>
              </w:rPr>
              <w:t>-Credibility as an employer of choice</w:t>
            </w:r>
          </w:p>
          <w:p w14:paraId="5D7FEB37" w14:textId="77777777" w:rsidR="00C42EC8" w:rsidRPr="00B07A33" w:rsidRDefault="00C42EC8" w:rsidP="002C3C45">
            <w:pPr>
              <w:rPr>
                <w:rFonts w:ascii="Arial" w:hAnsi="Arial" w:cs="Arial"/>
                <w:sz w:val="24"/>
                <w:szCs w:val="24"/>
              </w:rPr>
            </w:pPr>
            <w:r w:rsidRPr="00B07A33">
              <w:rPr>
                <w:rFonts w:ascii="Arial" w:hAnsi="Arial" w:cs="Arial"/>
                <w:sz w:val="24"/>
                <w:szCs w:val="24"/>
              </w:rPr>
              <w:t>-Greater employee retention</w:t>
            </w:r>
          </w:p>
          <w:p w14:paraId="0F6F8595" w14:textId="77777777" w:rsidR="00C42EC8" w:rsidRPr="00B07A33" w:rsidRDefault="00C42EC8" w:rsidP="002C3C45">
            <w:pPr>
              <w:rPr>
                <w:rFonts w:ascii="Arial" w:hAnsi="Arial" w:cs="Arial"/>
                <w:sz w:val="24"/>
                <w:szCs w:val="24"/>
              </w:rPr>
            </w:pPr>
            <w:r w:rsidRPr="00B07A33">
              <w:rPr>
                <w:rFonts w:ascii="Arial" w:hAnsi="Arial" w:cs="Arial"/>
                <w:sz w:val="24"/>
                <w:szCs w:val="24"/>
              </w:rPr>
              <w:t>-Builds an engaged workforce</w:t>
            </w:r>
          </w:p>
        </w:tc>
      </w:tr>
      <w:tr w:rsidR="00C42EC8" w:rsidRPr="00B07A33" w14:paraId="5457DB2E" w14:textId="77777777" w:rsidTr="002C3C45">
        <w:tc>
          <w:tcPr>
            <w:tcW w:w="2527" w:type="dxa"/>
          </w:tcPr>
          <w:p w14:paraId="5BEF5E37" w14:textId="77777777" w:rsidR="00C42EC8" w:rsidRPr="00B07A33" w:rsidRDefault="00C42EC8" w:rsidP="002C3C45">
            <w:pPr>
              <w:rPr>
                <w:rFonts w:ascii="Arial" w:hAnsi="Arial" w:cs="Arial"/>
                <w:sz w:val="24"/>
                <w:szCs w:val="24"/>
              </w:rPr>
            </w:pPr>
            <w:r w:rsidRPr="00B07A33">
              <w:rPr>
                <w:rFonts w:ascii="Arial" w:hAnsi="Arial" w:cs="Arial"/>
                <w:sz w:val="24"/>
                <w:szCs w:val="24"/>
              </w:rPr>
              <w:t>Improved use of EDI data</w:t>
            </w:r>
          </w:p>
        </w:tc>
        <w:tc>
          <w:tcPr>
            <w:tcW w:w="2517" w:type="dxa"/>
          </w:tcPr>
          <w:p w14:paraId="08FE55A6" w14:textId="77777777" w:rsidR="00C42EC8" w:rsidRPr="00B07A33" w:rsidRDefault="00C42EC8" w:rsidP="002C3C45">
            <w:pPr>
              <w:rPr>
                <w:rFonts w:ascii="Arial" w:hAnsi="Arial" w:cs="Arial"/>
                <w:sz w:val="24"/>
                <w:szCs w:val="24"/>
              </w:rPr>
            </w:pPr>
            <w:r>
              <w:rPr>
                <w:rFonts w:ascii="Arial" w:hAnsi="Arial" w:cs="Arial"/>
                <w:sz w:val="24"/>
                <w:szCs w:val="24"/>
              </w:rPr>
              <w:t>Priority 1- EDIB</w:t>
            </w:r>
          </w:p>
        </w:tc>
        <w:tc>
          <w:tcPr>
            <w:tcW w:w="2297" w:type="dxa"/>
          </w:tcPr>
          <w:p w14:paraId="202889D6" w14:textId="77777777" w:rsidR="00C42EC8" w:rsidRPr="00B07A33" w:rsidRDefault="00C42EC8" w:rsidP="002C3C45">
            <w:pPr>
              <w:rPr>
                <w:rFonts w:ascii="Arial" w:hAnsi="Arial" w:cs="Arial"/>
                <w:sz w:val="24"/>
                <w:szCs w:val="24"/>
              </w:rPr>
            </w:pPr>
            <w:r>
              <w:rPr>
                <w:rFonts w:ascii="Arial" w:hAnsi="Arial" w:cs="Arial"/>
                <w:sz w:val="24"/>
                <w:szCs w:val="24"/>
              </w:rPr>
              <w:t>National Fire Chief’s council (</w:t>
            </w:r>
            <w:r w:rsidRPr="00B07A33">
              <w:rPr>
                <w:rFonts w:ascii="Arial" w:hAnsi="Arial" w:cs="Arial"/>
                <w:sz w:val="24"/>
                <w:szCs w:val="24"/>
              </w:rPr>
              <w:t>NFCC</w:t>
            </w:r>
            <w:r>
              <w:rPr>
                <w:rFonts w:ascii="Arial" w:hAnsi="Arial" w:cs="Arial"/>
                <w:sz w:val="24"/>
                <w:szCs w:val="24"/>
              </w:rPr>
              <w:t>)</w:t>
            </w:r>
            <w:r w:rsidRPr="00B07A33">
              <w:rPr>
                <w:rFonts w:ascii="Arial" w:hAnsi="Arial" w:cs="Arial"/>
                <w:sz w:val="24"/>
                <w:szCs w:val="24"/>
              </w:rPr>
              <w:t>, Diversity and Inclusion Data Toolkit</w:t>
            </w:r>
          </w:p>
          <w:p w14:paraId="4E3CA9FD"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w:t>
            </w:r>
          </w:p>
        </w:tc>
        <w:tc>
          <w:tcPr>
            <w:tcW w:w="2237" w:type="dxa"/>
          </w:tcPr>
          <w:p w14:paraId="0852212F"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 £</w:t>
            </w:r>
            <w:r>
              <w:rPr>
                <w:rFonts w:ascii="Arial" w:hAnsi="Arial" w:cs="Arial"/>
                <w:sz w:val="24"/>
                <w:szCs w:val="24"/>
              </w:rPr>
              <w:t>20,000</w:t>
            </w:r>
          </w:p>
        </w:tc>
        <w:tc>
          <w:tcPr>
            <w:tcW w:w="2098" w:type="dxa"/>
          </w:tcPr>
          <w:p w14:paraId="51CFCC7C" w14:textId="77777777" w:rsidR="00C42EC8" w:rsidRPr="00B07A33" w:rsidRDefault="00C42EC8" w:rsidP="002C3C45">
            <w:pPr>
              <w:rPr>
                <w:rFonts w:ascii="Arial" w:hAnsi="Arial" w:cs="Arial"/>
                <w:sz w:val="24"/>
                <w:szCs w:val="24"/>
              </w:rPr>
            </w:pPr>
            <w:r w:rsidRPr="00B07A33">
              <w:rPr>
                <w:rFonts w:ascii="Arial" w:hAnsi="Arial" w:cs="Arial"/>
                <w:sz w:val="24"/>
                <w:szCs w:val="24"/>
              </w:rPr>
              <w:t>High</w:t>
            </w:r>
          </w:p>
        </w:tc>
        <w:tc>
          <w:tcPr>
            <w:tcW w:w="2272" w:type="dxa"/>
          </w:tcPr>
          <w:p w14:paraId="2BE484AB" w14:textId="77777777" w:rsidR="00C42EC8" w:rsidRPr="00B07A33" w:rsidRDefault="00C42EC8" w:rsidP="002C3C45">
            <w:pPr>
              <w:rPr>
                <w:rFonts w:ascii="Arial" w:hAnsi="Arial" w:cs="Arial"/>
                <w:sz w:val="24"/>
                <w:szCs w:val="24"/>
              </w:rPr>
            </w:pPr>
            <w:r w:rsidRPr="00B07A33">
              <w:rPr>
                <w:rFonts w:ascii="Arial" w:hAnsi="Arial" w:cs="Arial"/>
                <w:sz w:val="24"/>
                <w:szCs w:val="24"/>
              </w:rPr>
              <w:t>The collecting of EDI data can provide rich and meaningful evidence of inclusivity and help</w:t>
            </w:r>
            <w:r>
              <w:rPr>
                <w:rFonts w:ascii="Arial" w:hAnsi="Arial" w:cs="Arial"/>
                <w:sz w:val="24"/>
                <w:szCs w:val="24"/>
              </w:rPr>
              <w:t xml:space="preserve"> </w:t>
            </w:r>
            <w:r w:rsidRPr="00B07A33">
              <w:rPr>
                <w:rFonts w:ascii="Arial" w:hAnsi="Arial" w:cs="Arial"/>
                <w:sz w:val="24"/>
                <w:szCs w:val="24"/>
              </w:rPr>
              <w:t xml:space="preserve">to understand staff and their lived experiences. </w:t>
            </w:r>
          </w:p>
          <w:p w14:paraId="78C262DE"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-Data can be used to identify gaps and biases and help to form improvement strategy  </w:t>
            </w:r>
          </w:p>
        </w:tc>
      </w:tr>
      <w:tr w:rsidR="00C42EC8" w:rsidRPr="00B07A33" w14:paraId="072C7867" w14:textId="77777777" w:rsidTr="002C3C45">
        <w:tc>
          <w:tcPr>
            <w:tcW w:w="2527" w:type="dxa"/>
          </w:tcPr>
          <w:p w14:paraId="4980495B"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Hold event for International Women’s Day</w:t>
            </w:r>
            <w:r>
              <w:rPr>
                <w:rFonts w:ascii="Arial" w:hAnsi="Arial" w:cs="Arial"/>
                <w:sz w:val="24"/>
                <w:szCs w:val="24"/>
              </w:rPr>
              <w:t xml:space="preserve"> (IWD)</w:t>
            </w:r>
            <w:r w:rsidRPr="00B07A33">
              <w:rPr>
                <w:rFonts w:ascii="Arial" w:hAnsi="Arial" w:cs="Arial"/>
                <w:sz w:val="24"/>
                <w:szCs w:val="24"/>
              </w:rPr>
              <w:t xml:space="preserve"> with the theme of inclusion</w:t>
            </w:r>
          </w:p>
        </w:tc>
        <w:tc>
          <w:tcPr>
            <w:tcW w:w="2517" w:type="dxa"/>
          </w:tcPr>
          <w:p w14:paraId="598AF323" w14:textId="77777777" w:rsidR="00C42EC8" w:rsidRPr="00B07A33" w:rsidRDefault="00C42EC8" w:rsidP="002C3C45">
            <w:pPr>
              <w:rPr>
                <w:rFonts w:ascii="Arial" w:hAnsi="Arial" w:cs="Arial"/>
                <w:sz w:val="24"/>
                <w:szCs w:val="24"/>
              </w:rPr>
            </w:pPr>
            <w:r>
              <w:rPr>
                <w:rFonts w:ascii="Arial" w:hAnsi="Arial" w:cs="Arial"/>
                <w:sz w:val="24"/>
                <w:szCs w:val="24"/>
              </w:rPr>
              <w:t>Priority 1- EDIB</w:t>
            </w:r>
          </w:p>
        </w:tc>
        <w:tc>
          <w:tcPr>
            <w:tcW w:w="2297" w:type="dxa"/>
          </w:tcPr>
          <w:p w14:paraId="429E5FB4" w14:textId="77777777" w:rsidR="00C42EC8" w:rsidRPr="00B07A33" w:rsidRDefault="00C42EC8" w:rsidP="002C3C45">
            <w:pPr>
              <w:rPr>
                <w:rFonts w:ascii="Arial" w:hAnsi="Arial" w:cs="Arial"/>
                <w:sz w:val="24"/>
                <w:szCs w:val="24"/>
              </w:rPr>
            </w:pPr>
            <w:r w:rsidRPr="00B07A33">
              <w:rPr>
                <w:rFonts w:ascii="Arial" w:hAnsi="Arial" w:cs="Arial"/>
                <w:sz w:val="24"/>
                <w:szCs w:val="24"/>
              </w:rPr>
              <w:t>-Key Speaker</w:t>
            </w:r>
          </w:p>
          <w:p w14:paraId="50CA5C00" w14:textId="77777777" w:rsidR="00C42EC8" w:rsidRPr="00B07A33" w:rsidRDefault="00C42EC8" w:rsidP="002C3C45">
            <w:pPr>
              <w:rPr>
                <w:rFonts w:ascii="Arial" w:hAnsi="Arial" w:cs="Arial"/>
                <w:sz w:val="24"/>
                <w:szCs w:val="24"/>
              </w:rPr>
            </w:pPr>
            <w:r w:rsidRPr="00B07A33">
              <w:rPr>
                <w:rFonts w:ascii="Arial" w:hAnsi="Arial" w:cs="Arial"/>
                <w:sz w:val="24"/>
                <w:szCs w:val="24"/>
              </w:rPr>
              <w:t>-Venue and refreshments</w:t>
            </w:r>
          </w:p>
          <w:p w14:paraId="7E383D25" w14:textId="77777777" w:rsidR="00C42EC8" w:rsidRPr="00B07A33" w:rsidRDefault="00C42EC8" w:rsidP="002C3C45">
            <w:pPr>
              <w:rPr>
                <w:rFonts w:ascii="Arial" w:hAnsi="Arial" w:cs="Arial"/>
                <w:sz w:val="24"/>
                <w:szCs w:val="24"/>
              </w:rPr>
            </w:pPr>
            <w:r w:rsidRPr="00B07A33">
              <w:rPr>
                <w:rFonts w:ascii="Arial" w:hAnsi="Arial" w:cs="Arial"/>
                <w:sz w:val="24"/>
                <w:szCs w:val="24"/>
              </w:rPr>
              <w:t>-Trainers</w:t>
            </w:r>
          </w:p>
          <w:p w14:paraId="4E8EA9C7" w14:textId="77777777" w:rsidR="00C42EC8" w:rsidRPr="00B07A33" w:rsidRDefault="00C42EC8" w:rsidP="002C3C45">
            <w:pPr>
              <w:rPr>
                <w:rFonts w:ascii="Arial" w:hAnsi="Arial" w:cs="Arial"/>
                <w:sz w:val="24"/>
                <w:szCs w:val="24"/>
              </w:rPr>
            </w:pPr>
            <w:r w:rsidRPr="00B07A33">
              <w:rPr>
                <w:rFonts w:ascii="Arial" w:hAnsi="Arial" w:cs="Arial"/>
                <w:sz w:val="24"/>
                <w:szCs w:val="24"/>
              </w:rPr>
              <w:t>-Internal staff</w:t>
            </w:r>
          </w:p>
          <w:p w14:paraId="52142284" w14:textId="77777777" w:rsidR="00C42EC8" w:rsidRPr="00B07A33" w:rsidRDefault="00C42EC8" w:rsidP="002C3C45">
            <w:pPr>
              <w:rPr>
                <w:rFonts w:ascii="Arial" w:hAnsi="Arial" w:cs="Arial"/>
                <w:sz w:val="24"/>
                <w:szCs w:val="24"/>
              </w:rPr>
            </w:pPr>
            <w:r w:rsidRPr="00B07A33">
              <w:rPr>
                <w:rFonts w:ascii="Arial" w:hAnsi="Arial" w:cs="Arial"/>
                <w:sz w:val="24"/>
                <w:szCs w:val="24"/>
              </w:rPr>
              <w:t>Resources – free from International Women</w:t>
            </w:r>
            <w:r>
              <w:rPr>
                <w:rFonts w:ascii="Arial" w:hAnsi="Arial" w:cs="Arial"/>
                <w:sz w:val="24"/>
                <w:szCs w:val="24"/>
              </w:rPr>
              <w:t>’</w:t>
            </w:r>
            <w:r w:rsidRPr="00B07A33">
              <w:rPr>
                <w:rFonts w:ascii="Arial" w:hAnsi="Arial" w:cs="Arial"/>
                <w:sz w:val="24"/>
                <w:szCs w:val="24"/>
              </w:rPr>
              <w:t>s Day</w:t>
            </w:r>
          </w:p>
        </w:tc>
        <w:tc>
          <w:tcPr>
            <w:tcW w:w="2237" w:type="dxa"/>
          </w:tcPr>
          <w:p w14:paraId="697CF905" w14:textId="77777777" w:rsidR="00C42EC8" w:rsidRPr="00B07A33" w:rsidRDefault="00C42EC8" w:rsidP="002C3C45">
            <w:pPr>
              <w:rPr>
                <w:rFonts w:ascii="Arial" w:hAnsi="Arial" w:cs="Arial"/>
                <w:sz w:val="24"/>
                <w:szCs w:val="24"/>
              </w:rPr>
            </w:pPr>
            <w:r w:rsidRPr="00B07A33">
              <w:rPr>
                <w:rFonts w:ascii="Arial" w:hAnsi="Arial" w:cs="Arial"/>
                <w:sz w:val="24"/>
                <w:szCs w:val="24"/>
              </w:rPr>
              <w:t>Key Speaker fee £2000</w:t>
            </w:r>
          </w:p>
          <w:p w14:paraId="7A6A1133" w14:textId="77777777" w:rsidR="00C42EC8" w:rsidRPr="00B07A33" w:rsidRDefault="00C42EC8" w:rsidP="002C3C45">
            <w:pPr>
              <w:rPr>
                <w:rFonts w:ascii="Arial" w:hAnsi="Arial" w:cs="Arial"/>
                <w:sz w:val="24"/>
                <w:szCs w:val="24"/>
              </w:rPr>
            </w:pPr>
            <w:r w:rsidRPr="00B07A33">
              <w:rPr>
                <w:rFonts w:ascii="Arial" w:hAnsi="Arial" w:cs="Arial"/>
                <w:sz w:val="24"/>
                <w:szCs w:val="24"/>
              </w:rPr>
              <w:t>Venue and refreshments £2000</w:t>
            </w:r>
          </w:p>
          <w:p w14:paraId="5222D04E" w14:textId="77777777" w:rsidR="00C42EC8" w:rsidRPr="00B07A33" w:rsidRDefault="00C42EC8" w:rsidP="002C3C45">
            <w:pPr>
              <w:rPr>
                <w:rFonts w:ascii="Arial" w:hAnsi="Arial" w:cs="Arial"/>
                <w:sz w:val="24"/>
                <w:szCs w:val="24"/>
              </w:rPr>
            </w:pPr>
            <w:r w:rsidRPr="00B07A33">
              <w:rPr>
                <w:rFonts w:ascii="Arial" w:hAnsi="Arial" w:cs="Arial"/>
                <w:sz w:val="24"/>
                <w:szCs w:val="24"/>
              </w:rPr>
              <w:t>Micro learning session trainers £800.</w:t>
            </w:r>
          </w:p>
        </w:tc>
        <w:tc>
          <w:tcPr>
            <w:tcW w:w="2098" w:type="dxa"/>
          </w:tcPr>
          <w:p w14:paraId="1C9E2711" w14:textId="77777777" w:rsidR="00C42EC8" w:rsidRPr="00B07A33" w:rsidRDefault="00C42EC8" w:rsidP="002C3C45">
            <w:pPr>
              <w:rPr>
                <w:rFonts w:ascii="Arial" w:hAnsi="Arial" w:cs="Arial"/>
                <w:sz w:val="24"/>
                <w:szCs w:val="24"/>
              </w:rPr>
            </w:pPr>
            <w:r w:rsidRPr="00B07A33">
              <w:rPr>
                <w:rFonts w:ascii="Arial" w:hAnsi="Arial" w:cs="Arial"/>
                <w:sz w:val="24"/>
                <w:szCs w:val="24"/>
              </w:rPr>
              <w:t>High</w:t>
            </w:r>
          </w:p>
        </w:tc>
        <w:tc>
          <w:tcPr>
            <w:tcW w:w="2272" w:type="dxa"/>
          </w:tcPr>
          <w:p w14:paraId="7A4D6BC6" w14:textId="77777777" w:rsidR="00C42EC8" w:rsidRPr="00B07A33" w:rsidRDefault="00C42EC8" w:rsidP="002C3C45">
            <w:pPr>
              <w:rPr>
                <w:rFonts w:ascii="Arial" w:hAnsi="Arial" w:cs="Arial"/>
                <w:sz w:val="24"/>
                <w:szCs w:val="24"/>
              </w:rPr>
            </w:pPr>
            <w:r w:rsidRPr="00B07A33">
              <w:rPr>
                <w:rFonts w:ascii="Arial" w:hAnsi="Arial" w:cs="Arial"/>
                <w:color w:val="0D0D0D"/>
                <w:sz w:val="24"/>
                <w:szCs w:val="24"/>
                <w:shd w:val="clear" w:color="auto" w:fill="FFFFFF"/>
              </w:rPr>
              <w:t xml:space="preserve">IWD serves as a platform to raise awareness about gender inequality and the ongoing struggle for women's rights. It provides an opportunity to advocate for equal opportunities, rights, and representation for women in all aspects of life. We will make the event inclusive by including an element of </w:t>
            </w:r>
            <w:r>
              <w:rPr>
                <w:rFonts w:ascii="Arial" w:hAnsi="Arial" w:cs="Arial"/>
                <w:color w:val="0D0D0D"/>
                <w:sz w:val="24"/>
                <w:szCs w:val="24"/>
                <w:shd w:val="clear" w:color="auto" w:fill="FFFFFF"/>
              </w:rPr>
              <w:t>‘Men as</w:t>
            </w:r>
            <w:r w:rsidRPr="00B07A33">
              <w:rPr>
                <w:rFonts w:ascii="Arial" w:hAnsi="Arial" w:cs="Arial"/>
                <w:color w:val="0D0D0D"/>
                <w:sz w:val="24"/>
                <w:szCs w:val="24"/>
                <w:shd w:val="clear" w:color="auto" w:fill="FFFFFF"/>
              </w:rPr>
              <w:t xml:space="preserve"> allies</w:t>
            </w:r>
            <w:r>
              <w:rPr>
                <w:rFonts w:ascii="Arial" w:hAnsi="Arial" w:cs="Arial"/>
                <w:color w:val="0D0D0D"/>
                <w:sz w:val="24"/>
                <w:szCs w:val="24"/>
                <w:shd w:val="clear" w:color="auto" w:fill="FFFFFF"/>
              </w:rPr>
              <w:t>’</w:t>
            </w:r>
          </w:p>
        </w:tc>
      </w:tr>
      <w:tr w:rsidR="00C42EC8" w:rsidRPr="00B07A33" w14:paraId="1B27AB3A" w14:textId="77777777" w:rsidTr="002C3C45">
        <w:tc>
          <w:tcPr>
            <w:tcW w:w="2527" w:type="dxa"/>
          </w:tcPr>
          <w:p w14:paraId="5013C96E" w14:textId="77777777" w:rsidR="00C42EC8" w:rsidRPr="00B07A33" w:rsidRDefault="00C42EC8" w:rsidP="002C3C45">
            <w:pPr>
              <w:rPr>
                <w:rFonts w:ascii="Arial" w:hAnsi="Arial" w:cs="Arial"/>
                <w:sz w:val="24"/>
                <w:szCs w:val="24"/>
              </w:rPr>
            </w:pPr>
            <w:r w:rsidRPr="00B07A33">
              <w:rPr>
                <w:rFonts w:ascii="Arial" w:hAnsi="Arial" w:cs="Arial"/>
                <w:sz w:val="24"/>
                <w:szCs w:val="24"/>
              </w:rPr>
              <w:t>Ensure all the events within the recently devised EDI calendar are planned and implemented</w:t>
            </w:r>
          </w:p>
        </w:tc>
        <w:tc>
          <w:tcPr>
            <w:tcW w:w="2517" w:type="dxa"/>
          </w:tcPr>
          <w:p w14:paraId="22235BC7" w14:textId="77777777" w:rsidR="00C42EC8" w:rsidRDefault="00C42EC8" w:rsidP="002C3C45">
            <w:pPr>
              <w:rPr>
                <w:rFonts w:ascii="Arial" w:hAnsi="Arial" w:cs="Arial"/>
                <w:sz w:val="24"/>
                <w:szCs w:val="24"/>
              </w:rPr>
            </w:pPr>
            <w:r w:rsidRPr="00B07A33">
              <w:rPr>
                <w:rFonts w:ascii="Arial" w:hAnsi="Arial" w:cs="Arial"/>
                <w:sz w:val="24"/>
                <w:szCs w:val="24"/>
              </w:rPr>
              <w:t xml:space="preserve">Priority 2 </w:t>
            </w:r>
            <w:r>
              <w:rPr>
                <w:rFonts w:ascii="Arial" w:hAnsi="Arial" w:cs="Arial"/>
                <w:sz w:val="24"/>
                <w:szCs w:val="24"/>
              </w:rPr>
              <w:t>- EDIB</w:t>
            </w:r>
          </w:p>
        </w:tc>
        <w:tc>
          <w:tcPr>
            <w:tcW w:w="2297" w:type="dxa"/>
          </w:tcPr>
          <w:p w14:paraId="41849A77" w14:textId="77777777" w:rsidR="00C42EC8" w:rsidRPr="00B07A33" w:rsidRDefault="00C42EC8" w:rsidP="002C3C45">
            <w:pPr>
              <w:rPr>
                <w:rFonts w:ascii="Arial" w:hAnsi="Arial" w:cs="Arial"/>
                <w:sz w:val="24"/>
                <w:szCs w:val="24"/>
              </w:rPr>
            </w:pPr>
            <w:r w:rsidRPr="00B07A33">
              <w:rPr>
                <w:rFonts w:ascii="Arial" w:hAnsi="Arial" w:cs="Arial"/>
                <w:sz w:val="24"/>
                <w:szCs w:val="24"/>
              </w:rPr>
              <w:t>Each event requires a variety of resources. All led / co-led by EDI Officer</w:t>
            </w:r>
          </w:p>
        </w:tc>
        <w:tc>
          <w:tcPr>
            <w:tcW w:w="2237" w:type="dxa"/>
          </w:tcPr>
          <w:p w14:paraId="1726916A" w14:textId="77777777" w:rsidR="00C42EC8" w:rsidRPr="00B07A33" w:rsidRDefault="00C42EC8" w:rsidP="002C3C45">
            <w:pPr>
              <w:rPr>
                <w:rFonts w:ascii="Arial" w:hAnsi="Arial" w:cs="Arial"/>
                <w:sz w:val="24"/>
                <w:szCs w:val="24"/>
              </w:rPr>
            </w:pPr>
            <w:r w:rsidRPr="00B07A33">
              <w:rPr>
                <w:rFonts w:ascii="Arial" w:hAnsi="Arial" w:cs="Arial"/>
                <w:sz w:val="24"/>
                <w:szCs w:val="24"/>
              </w:rPr>
              <w:t>Annual budget of £13,500 to support cultural and inclusion initiatives.</w:t>
            </w:r>
          </w:p>
          <w:p w14:paraId="3DA53C3E" w14:textId="77777777" w:rsidR="00C42EC8" w:rsidRDefault="00C42EC8" w:rsidP="002C3C45">
            <w:pPr>
              <w:rPr>
                <w:rFonts w:ascii="Arial" w:hAnsi="Arial" w:cs="Arial"/>
                <w:sz w:val="24"/>
                <w:szCs w:val="24"/>
              </w:rPr>
            </w:pPr>
          </w:p>
          <w:p w14:paraId="0704DADD"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 £</w:t>
            </w:r>
            <w:r>
              <w:rPr>
                <w:rFonts w:ascii="Arial" w:hAnsi="Arial" w:cs="Arial"/>
                <w:sz w:val="24"/>
                <w:szCs w:val="24"/>
              </w:rPr>
              <w:t>20,000</w:t>
            </w:r>
          </w:p>
        </w:tc>
        <w:tc>
          <w:tcPr>
            <w:tcW w:w="2098" w:type="dxa"/>
          </w:tcPr>
          <w:p w14:paraId="604CF692" w14:textId="77777777" w:rsidR="00C42EC8" w:rsidRPr="00B07A33" w:rsidRDefault="00C42EC8" w:rsidP="002C3C45">
            <w:pPr>
              <w:rPr>
                <w:rFonts w:ascii="Arial" w:hAnsi="Arial" w:cs="Arial"/>
                <w:sz w:val="24"/>
                <w:szCs w:val="24"/>
              </w:rPr>
            </w:pPr>
            <w:r w:rsidRPr="00B07A33">
              <w:rPr>
                <w:rFonts w:ascii="Arial" w:hAnsi="Arial" w:cs="Arial"/>
                <w:sz w:val="24"/>
                <w:szCs w:val="24"/>
              </w:rPr>
              <w:t>High</w:t>
            </w:r>
          </w:p>
        </w:tc>
        <w:tc>
          <w:tcPr>
            <w:tcW w:w="2272" w:type="dxa"/>
          </w:tcPr>
          <w:p w14:paraId="039C3847" w14:textId="77777777" w:rsidR="00C42EC8" w:rsidRPr="00B07A33" w:rsidRDefault="00C42EC8" w:rsidP="002C3C45">
            <w:pPr>
              <w:rPr>
                <w:rFonts w:ascii="Arial" w:hAnsi="Arial" w:cs="Arial"/>
                <w:color w:val="0D0D0D"/>
                <w:sz w:val="24"/>
                <w:szCs w:val="24"/>
                <w:shd w:val="clear" w:color="auto" w:fill="FFFFFF"/>
              </w:rPr>
            </w:pPr>
            <w:r w:rsidRPr="00B07A33">
              <w:rPr>
                <w:rFonts w:ascii="Arial" w:hAnsi="Arial" w:cs="Arial"/>
                <w:sz w:val="24"/>
                <w:szCs w:val="24"/>
              </w:rPr>
              <w:t xml:space="preserve">There is a shared vision, collective </w:t>
            </w:r>
            <w:proofErr w:type="gramStart"/>
            <w:r w:rsidRPr="00B07A33">
              <w:rPr>
                <w:rFonts w:ascii="Arial" w:hAnsi="Arial" w:cs="Arial"/>
                <w:sz w:val="24"/>
                <w:szCs w:val="24"/>
              </w:rPr>
              <w:t>action</w:t>
            </w:r>
            <w:proofErr w:type="gramEnd"/>
            <w:r w:rsidRPr="00B07A33">
              <w:rPr>
                <w:rFonts w:ascii="Arial" w:hAnsi="Arial" w:cs="Arial"/>
                <w:sz w:val="24"/>
                <w:szCs w:val="24"/>
              </w:rPr>
              <w:t xml:space="preserve"> and commitment to change, across the service</w:t>
            </w:r>
          </w:p>
        </w:tc>
      </w:tr>
      <w:tr w:rsidR="00C42EC8" w:rsidRPr="00B07A33" w14:paraId="2A4B3C19" w14:textId="77777777" w:rsidTr="002C3C45">
        <w:tc>
          <w:tcPr>
            <w:tcW w:w="2527" w:type="dxa"/>
          </w:tcPr>
          <w:p w14:paraId="5BE082B8" w14:textId="77777777" w:rsidR="00C42EC8" w:rsidRPr="00B07A33" w:rsidRDefault="00C42EC8" w:rsidP="002C3C45">
            <w:pPr>
              <w:rPr>
                <w:rFonts w:ascii="Arial" w:hAnsi="Arial" w:cs="Arial"/>
                <w:sz w:val="24"/>
                <w:szCs w:val="24"/>
              </w:rPr>
            </w:pPr>
            <w:r w:rsidRPr="00B07A33">
              <w:rPr>
                <w:rFonts w:ascii="Arial" w:hAnsi="Arial" w:cs="Arial"/>
                <w:sz w:val="24"/>
                <w:szCs w:val="24"/>
              </w:rPr>
              <w:t>Develop the package of EDI related training including:</w:t>
            </w:r>
          </w:p>
          <w:p w14:paraId="4F03C4F4"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Unconscious Bias; Inclusive Recruitment; Conflict resolution, Cultural awareness</w:t>
            </w:r>
          </w:p>
        </w:tc>
        <w:tc>
          <w:tcPr>
            <w:tcW w:w="2517" w:type="dxa"/>
          </w:tcPr>
          <w:p w14:paraId="5EA7A4FF"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Priority 2 - Value Based Leadership</w:t>
            </w:r>
          </w:p>
        </w:tc>
        <w:tc>
          <w:tcPr>
            <w:tcW w:w="2297" w:type="dxa"/>
          </w:tcPr>
          <w:p w14:paraId="6071BB1A"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ED&amp;I Offer has capability to develop and deliver these </w:t>
            </w:r>
            <w:r w:rsidRPr="00B07A33">
              <w:rPr>
                <w:rFonts w:ascii="Arial" w:hAnsi="Arial" w:cs="Arial"/>
                <w:sz w:val="24"/>
                <w:szCs w:val="24"/>
              </w:rPr>
              <w:lastRenderedPageBreak/>
              <w:t xml:space="preserve">programmes. Four days development per course. </w:t>
            </w:r>
          </w:p>
        </w:tc>
        <w:tc>
          <w:tcPr>
            <w:tcW w:w="2237" w:type="dxa"/>
          </w:tcPr>
          <w:p w14:paraId="0623C6F1" w14:textId="77777777" w:rsidR="00C42EC8" w:rsidRDefault="00C42EC8" w:rsidP="002C3C45">
            <w:pPr>
              <w:rPr>
                <w:rFonts w:ascii="Arial" w:hAnsi="Arial" w:cs="Arial"/>
                <w:sz w:val="24"/>
                <w:szCs w:val="24"/>
              </w:rPr>
            </w:pPr>
          </w:p>
          <w:p w14:paraId="2593ADA5" w14:textId="77777777" w:rsidR="00C42EC8" w:rsidRDefault="00C42EC8" w:rsidP="002C3C45">
            <w:pPr>
              <w:rPr>
                <w:rFonts w:ascii="Arial" w:hAnsi="Arial" w:cs="Arial"/>
                <w:sz w:val="24"/>
                <w:szCs w:val="24"/>
              </w:rPr>
            </w:pPr>
            <w:r w:rsidRPr="00B07A33">
              <w:rPr>
                <w:rFonts w:ascii="Arial" w:hAnsi="Arial" w:cs="Arial"/>
                <w:sz w:val="24"/>
                <w:szCs w:val="24"/>
              </w:rPr>
              <w:t>Approximately £1000 for internal development</w:t>
            </w:r>
          </w:p>
          <w:p w14:paraId="2D795F38" w14:textId="77777777" w:rsidR="00C42EC8" w:rsidRDefault="00C42EC8" w:rsidP="002C3C45">
            <w:pPr>
              <w:rPr>
                <w:rFonts w:ascii="Arial" w:hAnsi="Arial" w:cs="Arial"/>
                <w:sz w:val="24"/>
                <w:szCs w:val="24"/>
              </w:rPr>
            </w:pPr>
          </w:p>
          <w:p w14:paraId="2446BDBD" w14:textId="77777777" w:rsidR="00C42EC8" w:rsidRDefault="00C42EC8" w:rsidP="002C3C45">
            <w:pPr>
              <w:rPr>
                <w:rFonts w:ascii="Arial" w:hAnsi="Arial" w:cs="Arial"/>
                <w:sz w:val="24"/>
                <w:szCs w:val="24"/>
              </w:rPr>
            </w:pPr>
            <w:r w:rsidRPr="00B07A33">
              <w:rPr>
                <w:rFonts w:ascii="Arial" w:hAnsi="Arial" w:cs="Arial"/>
                <w:sz w:val="24"/>
                <w:szCs w:val="24"/>
              </w:rPr>
              <w:t>£1000 to develop pre</w:t>
            </w:r>
            <w:r>
              <w:rPr>
                <w:rFonts w:ascii="Arial" w:hAnsi="Arial" w:cs="Arial"/>
                <w:sz w:val="24"/>
                <w:szCs w:val="24"/>
              </w:rPr>
              <w:t>-</w:t>
            </w:r>
            <w:r w:rsidRPr="00B07A33">
              <w:rPr>
                <w:rFonts w:ascii="Arial" w:hAnsi="Arial" w:cs="Arial"/>
                <w:sz w:val="24"/>
                <w:szCs w:val="24"/>
              </w:rPr>
              <w:t>recorded sessions.</w:t>
            </w:r>
          </w:p>
          <w:p w14:paraId="48E9BFB2" w14:textId="77777777" w:rsidR="00C42EC8" w:rsidRPr="00B07A33" w:rsidRDefault="00C42EC8" w:rsidP="002C3C45">
            <w:pPr>
              <w:rPr>
                <w:rFonts w:ascii="Arial" w:hAnsi="Arial" w:cs="Arial"/>
                <w:sz w:val="24"/>
                <w:szCs w:val="24"/>
              </w:rPr>
            </w:pPr>
          </w:p>
        </w:tc>
        <w:tc>
          <w:tcPr>
            <w:tcW w:w="2098" w:type="dxa"/>
          </w:tcPr>
          <w:p w14:paraId="4A6BE6CE"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Medium</w:t>
            </w:r>
          </w:p>
        </w:tc>
        <w:tc>
          <w:tcPr>
            <w:tcW w:w="2272" w:type="dxa"/>
          </w:tcPr>
          <w:p w14:paraId="28825031" w14:textId="77777777" w:rsidR="00C42EC8" w:rsidRPr="00B07A33" w:rsidRDefault="00C42EC8" w:rsidP="002C3C45">
            <w:pPr>
              <w:rPr>
                <w:rFonts w:ascii="Arial" w:hAnsi="Arial" w:cs="Arial"/>
                <w:sz w:val="24"/>
                <w:szCs w:val="24"/>
              </w:rPr>
            </w:pPr>
            <w:r w:rsidRPr="00B07A33">
              <w:rPr>
                <w:rFonts w:ascii="Arial" w:hAnsi="Arial" w:cs="Arial"/>
                <w:color w:val="0D0D0D"/>
                <w:sz w:val="24"/>
                <w:szCs w:val="24"/>
                <w:shd w:val="clear" w:color="auto" w:fill="FFFFFF"/>
              </w:rPr>
              <w:t xml:space="preserve">Training leaders in these topics will raise awareness and understanding, </w:t>
            </w:r>
            <w:r w:rsidRPr="00B07A33">
              <w:rPr>
                <w:rFonts w:ascii="Arial" w:hAnsi="Arial" w:cs="Arial"/>
                <w:color w:val="0D0D0D"/>
                <w:sz w:val="24"/>
                <w:szCs w:val="24"/>
                <w:shd w:val="clear" w:color="auto" w:fill="FFFFFF"/>
              </w:rPr>
              <w:lastRenderedPageBreak/>
              <w:t>help build a positive workplace culture, preventing discrimination and harassment, enhance inclusive and compassionate leadership. It contributes to creating an inclusive and equitable workplace where everyone can thrive</w:t>
            </w:r>
            <w:r>
              <w:rPr>
                <w:rFonts w:ascii="Arial" w:hAnsi="Arial" w:cs="Arial"/>
                <w:color w:val="0D0D0D"/>
                <w:sz w:val="24"/>
                <w:szCs w:val="24"/>
                <w:shd w:val="clear" w:color="auto" w:fill="FFFFFF"/>
              </w:rPr>
              <w:t xml:space="preserve"> and </w:t>
            </w:r>
            <w:r w:rsidRPr="00B07A33">
              <w:rPr>
                <w:rFonts w:ascii="Arial" w:hAnsi="Arial" w:cs="Arial"/>
                <w:color w:val="0D0D0D"/>
                <w:sz w:val="24"/>
                <w:szCs w:val="24"/>
                <w:shd w:val="clear" w:color="auto" w:fill="FFFFFF"/>
              </w:rPr>
              <w:t>is motivated, happy, and high performing</w:t>
            </w:r>
          </w:p>
        </w:tc>
      </w:tr>
      <w:tr w:rsidR="00C42EC8" w:rsidRPr="00B07A33" w14:paraId="3759A6A6" w14:textId="77777777" w:rsidTr="002C3C45">
        <w:tc>
          <w:tcPr>
            <w:tcW w:w="2527" w:type="dxa"/>
          </w:tcPr>
          <w:p w14:paraId="234D4BD2"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EDI Officer to work in collaboration with EDI officers in North and South Wales Brigades to address the concerns and recommendations of Welsh Government</w:t>
            </w:r>
          </w:p>
        </w:tc>
        <w:tc>
          <w:tcPr>
            <w:tcW w:w="2517" w:type="dxa"/>
          </w:tcPr>
          <w:p w14:paraId="67628EBA" w14:textId="77777777" w:rsidR="00C42EC8" w:rsidRPr="00B07A33" w:rsidRDefault="00C42EC8" w:rsidP="002C3C45">
            <w:pPr>
              <w:rPr>
                <w:rFonts w:ascii="Arial" w:hAnsi="Arial" w:cs="Arial"/>
                <w:sz w:val="24"/>
                <w:szCs w:val="24"/>
              </w:rPr>
            </w:pPr>
            <w:r w:rsidRPr="00B07A33">
              <w:rPr>
                <w:rFonts w:ascii="Arial" w:hAnsi="Arial" w:cs="Arial"/>
                <w:sz w:val="24"/>
                <w:szCs w:val="24"/>
              </w:rPr>
              <w:t>Priority 1 - Equality Diversity and Inclusion</w:t>
            </w:r>
          </w:p>
        </w:tc>
        <w:tc>
          <w:tcPr>
            <w:tcW w:w="2297" w:type="dxa"/>
          </w:tcPr>
          <w:p w14:paraId="4B0A74CC" w14:textId="77777777" w:rsidR="00C42EC8" w:rsidRPr="00B07A33" w:rsidRDefault="00C42EC8" w:rsidP="002C3C45">
            <w:pPr>
              <w:rPr>
                <w:rFonts w:ascii="Arial" w:hAnsi="Arial" w:cs="Arial"/>
                <w:sz w:val="24"/>
                <w:szCs w:val="24"/>
              </w:rPr>
            </w:pPr>
            <w:r w:rsidRPr="00B07A33">
              <w:rPr>
                <w:rFonts w:ascii="Arial" w:hAnsi="Arial" w:cs="Arial"/>
                <w:sz w:val="24"/>
                <w:szCs w:val="24"/>
              </w:rPr>
              <w:t>Travel Expenses</w:t>
            </w:r>
          </w:p>
        </w:tc>
        <w:tc>
          <w:tcPr>
            <w:tcW w:w="2237" w:type="dxa"/>
          </w:tcPr>
          <w:p w14:paraId="6B2FA048" w14:textId="77777777" w:rsidR="00C42EC8" w:rsidRPr="00B07A33" w:rsidRDefault="00C42EC8" w:rsidP="002C3C45">
            <w:pPr>
              <w:rPr>
                <w:rFonts w:ascii="Arial" w:hAnsi="Arial" w:cs="Arial"/>
                <w:sz w:val="24"/>
                <w:szCs w:val="24"/>
              </w:rPr>
            </w:pPr>
            <w:r w:rsidRPr="00B07A33">
              <w:rPr>
                <w:rFonts w:ascii="Arial" w:hAnsi="Arial" w:cs="Arial"/>
                <w:sz w:val="24"/>
                <w:szCs w:val="24"/>
              </w:rPr>
              <w:t>EDI Officer £</w:t>
            </w:r>
            <w:r>
              <w:rPr>
                <w:rFonts w:ascii="Arial" w:hAnsi="Arial" w:cs="Arial"/>
                <w:sz w:val="24"/>
                <w:szCs w:val="24"/>
              </w:rPr>
              <w:t>20,000</w:t>
            </w:r>
          </w:p>
          <w:p w14:paraId="1D24D2C2" w14:textId="77777777" w:rsidR="00C42EC8" w:rsidRPr="00B07A33" w:rsidRDefault="00C42EC8" w:rsidP="002C3C45">
            <w:pPr>
              <w:rPr>
                <w:rFonts w:ascii="Arial" w:hAnsi="Arial" w:cs="Arial"/>
                <w:sz w:val="24"/>
                <w:szCs w:val="24"/>
              </w:rPr>
            </w:pPr>
          </w:p>
          <w:p w14:paraId="28B625D5" w14:textId="77777777" w:rsidR="00C42EC8" w:rsidRPr="00B07A33" w:rsidRDefault="00C42EC8" w:rsidP="002C3C45">
            <w:pPr>
              <w:rPr>
                <w:rFonts w:ascii="Arial" w:hAnsi="Arial" w:cs="Arial"/>
                <w:sz w:val="24"/>
                <w:szCs w:val="24"/>
              </w:rPr>
            </w:pPr>
            <w:r w:rsidRPr="00B07A33">
              <w:rPr>
                <w:rFonts w:ascii="Arial" w:hAnsi="Arial" w:cs="Arial"/>
                <w:sz w:val="24"/>
                <w:szCs w:val="24"/>
              </w:rPr>
              <w:t>Travel costs - various</w:t>
            </w:r>
          </w:p>
        </w:tc>
        <w:tc>
          <w:tcPr>
            <w:tcW w:w="2098" w:type="dxa"/>
          </w:tcPr>
          <w:p w14:paraId="6ED62F8C" w14:textId="77777777" w:rsidR="00C42EC8" w:rsidRPr="00B07A33" w:rsidRDefault="00C42EC8" w:rsidP="002C3C45">
            <w:pPr>
              <w:rPr>
                <w:rFonts w:ascii="Arial" w:hAnsi="Arial" w:cs="Arial"/>
                <w:sz w:val="24"/>
                <w:szCs w:val="24"/>
              </w:rPr>
            </w:pPr>
            <w:r w:rsidRPr="00B07A33">
              <w:rPr>
                <w:rFonts w:ascii="Arial" w:hAnsi="Arial" w:cs="Arial"/>
                <w:sz w:val="24"/>
                <w:szCs w:val="24"/>
              </w:rPr>
              <w:t>High</w:t>
            </w:r>
          </w:p>
        </w:tc>
        <w:tc>
          <w:tcPr>
            <w:tcW w:w="2272" w:type="dxa"/>
          </w:tcPr>
          <w:p w14:paraId="29EAFF87" w14:textId="77777777" w:rsidR="00C42EC8" w:rsidRPr="00B07A33" w:rsidRDefault="00C42EC8" w:rsidP="002C3C45">
            <w:pPr>
              <w:rPr>
                <w:rFonts w:ascii="Arial" w:hAnsi="Arial" w:cs="Arial"/>
                <w:sz w:val="24"/>
                <w:szCs w:val="24"/>
              </w:rPr>
            </w:pPr>
            <w:r w:rsidRPr="00B07A33">
              <w:rPr>
                <w:rFonts w:ascii="Arial" w:hAnsi="Arial" w:cs="Arial"/>
                <w:sz w:val="24"/>
                <w:szCs w:val="24"/>
              </w:rPr>
              <w:t>Collaborative approach to culture change across the three regions, sharing good practice and raising the confidence of the communities served.</w:t>
            </w:r>
          </w:p>
        </w:tc>
      </w:tr>
      <w:tr w:rsidR="00C42EC8" w:rsidRPr="00B07A33" w14:paraId="0B4478A0" w14:textId="77777777" w:rsidTr="002C3C45">
        <w:tc>
          <w:tcPr>
            <w:tcW w:w="2527" w:type="dxa"/>
          </w:tcPr>
          <w:p w14:paraId="055B0886" w14:textId="77777777" w:rsidR="00C42EC8" w:rsidRPr="00B07A33" w:rsidRDefault="00C42EC8" w:rsidP="002C3C45">
            <w:pPr>
              <w:rPr>
                <w:rFonts w:ascii="Arial" w:hAnsi="Arial" w:cs="Arial"/>
                <w:sz w:val="24"/>
                <w:szCs w:val="24"/>
              </w:rPr>
            </w:pPr>
            <w:r w:rsidRPr="00B07A33">
              <w:rPr>
                <w:rFonts w:ascii="Arial" w:hAnsi="Arial" w:cs="Arial"/>
                <w:sz w:val="24"/>
                <w:szCs w:val="24"/>
              </w:rPr>
              <w:t>Launch the new values of MAWWFRS</w:t>
            </w:r>
          </w:p>
        </w:tc>
        <w:tc>
          <w:tcPr>
            <w:tcW w:w="2517" w:type="dxa"/>
          </w:tcPr>
          <w:p w14:paraId="1062A478" w14:textId="77777777" w:rsidR="00C42EC8" w:rsidRPr="00B07A33" w:rsidRDefault="00C42EC8" w:rsidP="002C3C45">
            <w:pPr>
              <w:rPr>
                <w:rFonts w:ascii="Arial" w:hAnsi="Arial" w:cs="Arial"/>
                <w:sz w:val="24"/>
                <w:szCs w:val="24"/>
              </w:rPr>
            </w:pPr>
            <w:r>
              <w:rPr>
                <w:rFonts w:ascii="Arial" w:hAnsi="Arial" w:cs="Arial"/>
                <w:sz w:val="24"/>
                <w:szCs w:val="24"/>
              </w:rPr>
              <w:t xml:space="preserve">Priority 2 - </w:t>
            </w:r>
            <w:r w:rsidRPr="00B07A33">
              <w:rPr>
                <w:rFonts w:ascii="Arial" w:hAnsi="Arial" w:cs="Arial"/>
                <w:sz w:val="24"/>
                <w:szCs w:val="24"/>
              </w:rPr>
              <w:t>Value Led Leadership</w:t>
            </w:r>
          </w:p>
        </w:tc>
        <w:tc>
          <w:tcPr>
            <w:tcW w:w="2297" w:type="dxa"/>
          </w:tcPr>
          <w:p w14:paraId="334C5461"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-Posters, </w:t>
            </w:r>
            <w:proofErr w:type="gramStart"/>
            <w:r w:rsidRPr="00B07A33">
              <w:rPr>
                <w:rFonts w:ascii="Arial" w:hAnsi="Arial" w:cs="Arial"/>
                <w:sz w:val="24"/>
                <w:szCs w:val="24"/>
              </w:rPr>
              <w:t>lanyards</w:t>
            </w:r>
            <w:proofErr w:type="gramEnd"/>
            <w:r w:rsidRPr="00B07A33">
              <w:rPr>
                <w:rFonts w:ascii="Arial" w:hAnsi="Arial" w:cs="Arial"/>
                <w:sz w:val="24"/>
                <w:szCs w:val="24"/>
              </w:rPr>
              <w:t xml:space="preserve"> and coasters</w:t>
            </w:r>
          </w:p>
          <w:p w14:paraId="124DDD57" w14:textId="77777777" w:rsidR="00C42EC8" w:rsidRPr="00B07A33" w:rsidRDefault="00C42EC8" w:rsidP="002C3C45">
            <w:pPr>
              <w:rPr>
                <w:rFonts w:ascii="Arial" w:hAnsi="Arial" w:cs="Arial"/>
                <w:sz w:val="24"/>
                <w:szCs w:val="24"/>
              </w:rPr>
            </w:pPr>
            <w:r w:rsidRPr="00B07A33">
              <w:rPr>
                <w:rFonts w:ascii="Arial" w:hAnsi="Arial" w:cs="Arial"/>
                <w:sz w:val="24"/>
                <w:szCs w:val="24"/>
              </w:rPr>
              <w:t>-Update of website</w:t>
            </w:r>
          </w:p>
          <w:p w14:paraId="50310CC0"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-Internal signage</w:t>
            </w:r>
          </w:p>
          <w:p w14:paraId="04C2F9CB" w14:textId="77777777" w:rsidR="00C42EC8" w:rsidRPr="00B07A33" w:rsidRDefault="00C42EC8" w:rsidP="002C3C45">
            <w:pPr>
              <w:rPr>
                <w:rFonts w:ascii="Arial" w:hAnsi="Arial" w:cs="Arial"/>
                <w:sz w:val="24"/>
                <w:szCs w:val="24"/>
              </w:rPr>
            </w:pPr>
            <w:r w:rsidRPr="00B07A33">
              <w:rPr>
                <w:rFonts w:ascii="Arial" w:hAnsi="Arial" w:cs="Arial"/>
                <w:sz w:val="24"/>
                <w:szCs w:val="24"/>
              </w:rPr>
              <w:t>-Promotional video-</w:t>
            </w:r>
          </w:p>
          <w:p w14:paraId="46F5A4A2" w14:textId="77777777" w:rsidR="00C42EC8" w:rsidRPr="00B07A33" w:rsidRDefault="00C42EC8" w:rsidP="002C3C45">
            <w:pPr>
              <w:rPr>
                <w:rFonts w:ascii="Arial" w:hAnsi="Arial" w:cs="Arial"/>
                <w:sz w:val="24"/>
                <w:szCs w:val="24"/>
              </w:rPr>
            </w:pPr>
            <w:r w:rsidRPr="00B07A33">
              <w:rPr>
                <w:rFonts w:ascii="Arial" w:hAnsi="Arial" w:cs="Arial"/>
                <w:sz w:val="24"/>
                <w:szCs w:val="24"/>
              </w:rPr>
              <w:t>-ELT launch</w:t>
            </w:r>
          </w:p>
        </w:tc>
        <w:tc>
          <w:tcPr>
            <w:tcW w:w="2237" w:type="dxa"/>
          </w:tcPr>
          <w:p w14:paraId="58B9A40E" w14:textId="77777777" w:rsidR="00C42EC8" w:rsidRDefault="00C42EC8" w:rsidP="002C3C45">
            <w:pPr>
              <w:rPr>
                <w:rFonts w:ascii="Arial" w:hAnsi="Arial" w:cs="Arial"/>
                <w:sz w:val="24"/>
                <w:szCs w:val="24"/>
              </w:rPr>
            </w:pPr>
            <w:r w:rsidRPr="00B07A33">
              <w:rPr>
                <w:rFonts w:ascii="Arial" w:hAnsi="Arial" w:cs="Arial"/>
                <w:sz w:val="24"/>
                <w:szCs w:val="24"/>
              </w:rPr>
              <w:lastRenderedPageBreak/>
              <w:t>ED&amp;I Officer £35,000 annual salary</w:t>
            </w:r>
            <w:r>
              <w:rPr>
                <w:rFonts w:ascii="Arial" w:hAnsi="Arial" w:cs="Arial"/>
                <w:sz w:val="24"/>
                <w:szCs w:val="24"/>
              </w:rPr>
              <w:t xml:space="preserve">.  Value </w:t>
            </w:r>
            <w:r>
              <w:rPr>
                <w:rFonts w:ascii="Arial" w:hAnsi="Arial" w:cs="Arial"/>
                <w:sz w:val="24"/>
                <w:szCs w:val="24"/>
              </w:rPr>
              <w:lastRenderedPageBreak/>
              <w:t>Based Leadership priority allocation £8,000.</w:t>
            </w:r>
          </w:p>
          <w:p w14:paraId="64D798AE" w14:textId="77777777" w:rsidR="00C42EC8" w:rsidRDefault="00C42EC8" w:rsidP="002C3C45">
            <w:pPr>
              <w:rPr>
                <w:rFonts w:ascii="Arial" w:hAnsi="Arial" w:cs="Arial"/>
                <w:sz w:val="24"/>
                <w:szCs w:val="24"/>
              </w:rPr>
            </w:pPr>
          </w:p>
          <w:p w14:paraId="3E09451F" w14:textId="77777777" w:rsidR="00C42EC8" w:rsidRDefault="00C42EC8" w:rsidP="002C3C45">
            <w:pPr>
              <w:rPr>
                <w:rFonts w:ascii="Arial" w:hAnsi="Arial" w:cs="Arial"/>
                <w:sz w:val="24"/>
                <w:szCs w:val="24"/>
              </w:rPr>
            </w:pPr>
            <w:r w:rsidRPr="00B07A33">
              <w:rPr>
                <w:rFonts w:ascii="Arial" w:hAnsi="Arial" w:cs="Arial"/>
                <w:sz w:val="24"/>
                <w:szCs w:val="24"/>
              </w:rPr>
              <w:t xml:space="preserve">Printing of posters, </w:t>
            </w:r>
            <w:proofErr w:type="gramStart"/>
            <w:r w:rsidRPr="00B07A33">
              <w:rPr>
                <w:rFonts w:ascii="Arial" w:hAnsi="Arial" w:cs="Arial"/>
                <w:sz w:val="24"/>
                <w:szCs w:val="24"/>
              </w:rPr>
              <w:t>lanyards</w:t>
            </w:r>
            <w:proofErr w:type="gramEnd"/>
            <w:r w:rsidRPr="00B07A33">
              <w:rPr>
                <w:rFonts w:ascii="Arial" w:hAnsi="Arial" w:cs="Arial"/>
                <w:sz w:val="24"/>
                <w:szCs w:val="24"/>
              </w:rPr>
              <w:t xml:space="preserve"> and coasters £</w:t>
            </w:r>
            <w:r>
              <w:rPr>
                <w:rFonts w:ascii="Arial" w:hAnsi="Arial" w:cs="Arial"/>
                <w:sz w:val="24"/>
                <w:szCs w:val="24"/>
              </w:rPr>
              <w:t>2000</w:t>
            </w:r>
          </w:p>
          <w:p w14:paraId="04AD7E0C" w14:textId="77777777" w:rsidR="00C42EC8" w:rsidRPr="00B07A33" w:rsidRDefault="00C42EC8" w:rsidP="002C3C45">
            <w:pPr>
              <w:rPr>
                <w:rFonts w:ascii="Arial" w:hAnsi="Arial" w:cs="Arial"/>
                <w:sz w:val="24"/>
                <w:szCs w:val="24"/>
              </w:rPr>
            </w:pPr>
          </w:p>
          <w:p w14:paraId="0EC9464A"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Promotional video </w:t>
            </w:r>
            <w:r>
              <w:rPr>
                <w:rFonts w:ascii="Arial" w:hAnsi="Arial" w:cs="Arial"/>
                <w:sz w:val="24"/>
                <w:szCs w:val="24"/>
              </w:rPr>
              <w:t xml:space="preserve">- </w:t>
            </w:r>
            <w:r w:rsidRPr="00B07A33">
              <w:rPr>
                <w:rFonts w:ascii="Arial" w:hAnsi="Arial" w:cs="Arial"/>
                <w:sz w:val="24"/>
                <w:szCs w:val="24"/>
              </w:rPr>
              <w:t>in house editing no financial cost.</w:t>
            </w:r>
          </w:p>
          <w:p w14:paraId="5A9A33A3" w14:textId="77777777" w:rsidR="00C42EC8" w:rsidRPr="00B07A33" w:rsidRDefault="00C42EC8" w:rsidP="002C3C45">
            <w:pPr>
              <w:rPr>
                <w:rFonts w:ascii="Arial" w:hAnsi="Arial" w:cs="Arial"/>
                <w:sz w:val="24"/>
                <w:szCs w:val="24"/>
              </w:rPr>
            </w:pPr>
          </w:p>
        </w:tc>
        <w:tc>
          <w:tcPr>
            <w:tcW w:w="2098" w:type="dxa"/>
          </w:tcPr>
          <w:p w14:paraId="68BBDB3D"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High</w:t>
            </w:r>
          </w:p>
        </w:tc>
        <w:tc>
          <w:tcPr>
            <w:tcW w:w="2272" w:type="dxa"/>
          </w:tcPr>
          <w:p w14:paraId="09D6AA00" w14:textId="77777777" w:rsidR="00C42EC8" w:rsidRPr="00B07A33" w:rsidRDefault="00C42EC8" w:rsidP="002C3C45">
            <w:pPr>
              <w:rPr>
                <w:rFonts w:ascii="Arial" w:hAnsi="Arial" w:cs="Arial"/>
                <w:sz w:val="24"/>
                <w:szCs w:val="24"/>
              </w:rPr>
            </w:pPr>
            <w:r w:rsidRPr="00B07A33">
              <w:rPr>
                <w:rFonts w:ascii="Arial" w:hAnsi="Arial" w:cs="Arial"/>
                <w:color w:val="0D0D0D"/>
                <w:sz w:val="24"/>
                <w:szCs w:val="24"/>
                <w:shd w:val="clear" w:color="auto" w:fill="FFFFFF"/>
              </w:rPr>
              <w:t xml:space="preserve">launching new values is important for reinforcing </w:t>
            </w:r>
            <w:r w:rsidRPr="00B07A33">
              <w:rPr>
                <w:rFonts w:ascii="Arial" w:hAnsi="Arial" w:cs="Arial"/>
                <w:color w:val="0D0D0D"/>
                <w:sz w:val="24"/>
                <w:szCs w:val="24"/>
                <w:shd w:val="clear" w:color="auto" w:fill="FFFFFF"/>
              </w:rPr>
              <w:lastRenderedPageBreak/>
              <w:t xml:space="preserve">company culture, reflecting changes in direction, inspiring employee engagement, improving decision-making at all levels, attracting talent, and building trust and credibility. </w:t>
            </w:r>
          </w:p>
        </w:tc>
      </w:tr>
      <w:tr w:rsidR="00C42EC8" w:rsidRPr="00B07A33" w14:paraId="63347D33" w14:textId="77777777" w:rsidTr="002C3C45">
        <w:tc>
          <w:tcPr>
            <w:tcW w:w="2527" w:type="dxa"/>
          </w:tcPr>
          <w:p w14:paraId="5CD4558F" w14:textId="77777777" w:rsidR="00C42EC8" w:rsidRPr="00B07A33" w:rsidRDefault="00C42EC8" w:rsidP="002C3C45">
            <w:pPr>
              <w:rPr>
                <w:rFonts w:ascii="Arial" w:hAnsi="Arial" w:cs="Arial"/>
                <w:sz w:val="24"/>
                <w:szCs w:val="24"/>
              </w:rPr>
            </w:pPr>
            <w:r w:rsidRPr="00B07A33">
              <w:rPr>
                <w:rFonts w:ascii="Arial" w:hAnsi="Arial" w:cs="Arial"/>
                <w:sz w:val="24"/>
                <w:szCs w:val="24"/>
              </w:rPr>
              <w:lastRenderedPageBreak/>
              <w:t xml:space="preserve">Review the impact of the HR Transformation </w:t>
            </w:r>
            <w:r>
              <w:rPr>
                <w:rFonts w:ascii="Arial" w:hAnsi="Arial" w:cs="Arial"/>
                <w:sz w:val="24"/>
                <w:szCs w:val="24"/>
              </w:rPr>
              <w:t>Project</w:t>
            </w:r>
            <w:r w:rsidRPr="00B07A33">
              <w:rPr>
                <w:rFonts w:ascii="Arial" w:hAnsi="Arial" w:cs="Arial"/>
                <w:sz w:val="24"/>
                <w:szCs w:val="24"/>
              </w:rPr>
              <w:t xml:space="preserve"> and consider further action that could be taken to move towards a healthier, empowered, and agile workforce</w:t>
            </w:r>
            <w:r>
              <w:rPr>
                <w:rFonts w:ascii="Arial" w:hAnsi="Arial" w:cs="Arial"/>
                <w:sz w:val="24"/>
                <w:szCs w:val="24"/>
              </w:rPr>
              <w:t xml:space="preserve"> with a Business Partnering approach</w:t>
            </w:r>
          </w:p>
        </w:tc>
        <w:tc>
          <w:tcPr>
            <w:tcW w:w="2517" w:type="dxa"/>
          </w:tcPr>
          <w:p w14:paraId="58E33B12" w14:textId="77777777" w:rsidR="00C42EC8" w:rsidRPr="00B07A33" w:rsidRDefault="00C42EC8" w:rsidP="002C3C45">
            <w:pPr>
              <w:rPr>
                <w:rFonts w:ascii="Arial" w:hAnsi="Arial" w:cs="Arial"/>
                <w:sz w:val="24"/>
                <w:szCs w:val="24"/>
              </w:rPr>
            </w:pPr>
            <w:bookmarkStart w:id="9" w:name="_Hlk159762765"/>
            <w:r>
              <w:rPr>
                <w:rFonts w:ascii="Arial" w:hAnsi="Arial" w:cs="Arial"/>
                <w:sz w:val="24"/>
                <w:szCs w:val="24"/>
              </w:rPr>
              <w:t xml:space="preserve">Priority 2 - </w:t>
            </w:r>
            <w:r w:rsidRPr="00B07A33">
              <w:rPr>
                <w:rFonts w:ascii="Arial" w:hAnsi="Arial" w:cs="Arial"/>
                <w:sz w:val="24"/>
                <w:szCs w:val="24"/>
              </w:rPr>
              <w:t>Value Led Leadership</w:t>
            </w:r>
            <w:bookmarkEnd w:id="9"/>
          </w:p>
        </w:tc>
        <w:tc>
          <w:tcPr>
            <w:tcW w:w="2297" w:type="dxa"/>
          </w:tcPr>
          <w:p w14:paraId="205DFF80" w14:textId="77777777" w:rsidR="00C42EC8" w:rsidRPr="00B07A33" w:rsidRDefault="00C42EC8" w:rsidP="002C3C45">
            <w:pPr>
              <w:rPr>
                <w:rFonts w:ascii="Arial" w:hAnsi="Arial" w:cs="Arial"/>
                <w:sz w:val="24"/>
                <w:szCs w:val="24"/>
              </w:rPr>
            </w:pPr>
            <w:r w:rsidRPr="00B07A33">
              <w:rPr>
                <w:rFonts w:ascii="Arial" w:hAnsi="Arial" w:cs="Arial"/>
                <w:sz w:val="24"/>
                <w:szCs w:val="24"/>
              </w:rPr>
              <w:t xml:space="preserve">HR </w:t>
            </w:r>
            <w:r>
              <w:rPr>
                <w:rFonts w:ascii="Arial" w:hAnsi="Arial" w:cs="Arial"/>
                <w:sz w:val="24"/>
                <w:szCs w:val="24"/>
              </w:rPr>
              <w:t>M</w:t>
            </w:r>
            <w:r w:rsidRPr="00B07A33">
              <w:rPr>
                <w:rFonts w:ascii="Arial" w:hAnsi="Arial" w:cs="Arial"/>
                <w:sz w:val="24"/>
                <w:szCs w:val="24"/>
              </w:rPr>
              <w:t xml:space="preserve">anagement </w:t>
            </w:r>
            <w:r>
              <w:rPr>
                <w:rFonts w:ascii="Arial" w:hAnsi="Arial" w:cs="Arial"/>
                <w:sz w:val="24"/>
                <w:szCs w:val="24"/>
              </w:rPr>
              <w:t>T</w:t>
            </w:r>
            <w:r w:rsidRPr="00B07A33">
              <w:rPr>
                <w:rFonts w:ascii="Arial" w:hAnsi="Arial" w:cs="Arial"/>
                <w:sz w:val="24"/>
                <w:szCs w:val="24"/>
              </w:rPr>
              <w:t>eam and Senior HR Advisors</w:t>
            </w:r>
          </w:p>
        </w:tc>
        <w:tc>
          <w:tcPr>
            <w:tcW w:w="2237" w:type="dxa"/>
          </w:tcPr>
          <w:p w14:paraId="511FA2CC" w14:textId="77777777" w:rsidR="00C42EC8" w:rsidRDefault="00C42EC8" w:rsidP="002C3C45">
            <w:pPr>
              <w:rPr>
                <w:rFonts w:ascii="Arial" w:hAnsi="Arial" w:cs="Arial"/>
                <w:sz w:val="24"/>
                <w:szCs w:val="24"/>
              </w:rPr>
            </w:pPr>
            <w:r w:rsidRPr="00B07A33">
              <w:rPr>
                <w:rFonts w:ascii="Arial" w:hAnsi="Arial" w:cs="Arial"/>
                <w:sz w:val="24"/>
                <w:szCs w:val="24"/>
              </w:rPr>
              <w:t>£2000 for review</w:t>
            </w:r>
          </w:p>
          <w:p w14:paraId="45B54905" w14:textId="77777777" w:rsidR="00C42EC8" w:rsidRDefault="00C42EC8" w:rsidP="002C3C45">
            <w:pPr>
              <w:rPr>
                <w:rFonts w:ascii="Arial" w:hAnsi="Arial" w:cs="Arial"/>
                <w:sz w:val="24"/>
                <w:szCs w:val="24"/>
              </w:rPr>
            </w:pPr>
          </w:p>
          <w:p w14:paraId="56BF27A5" w14:textId="77777777" w:rsidR="00C42EC8" w:rsidRPr="00B07A33" w:rsidRDefault="00C42EC8" w:rsidP="002C3C45">
            <w:pPr>
              <w:rPr>
                <w:rFonts w:ascii="Arial" w:hAnsi="Arial" w:cs="Arial"/>
                <w:sz w:val="24"/>
                <w:szCs w:val="24"/>
              </w:rPr>
            </w:pPr>
            <w:r>
              <w:rPr>
                <w:rFonts w:ascii="Arial" w:hAnsi="Arial" w:cs="Arial"/>
                <w:sz w:val="24"/>
                <w:szCs w:val="24"/>
              </w:rPr>
              <w:t xml:space="preserve">EDI Officer £8,000 </w:t>
            </w:r>
          </w:p>
        </w:tc>
        <w:tc>
          <w:tcPr>
            <w:tcW w:w="2098" w:type="dxa"/>
          </w:tcPr>
          <w:p w14:paraId="7E60D52E" w14:textId="77777777" w:rsidR="00C42EC8" w:rsidRPr="00B07A33" w:rsidRDefault="00C42EC8" w:rsidP="002C3C45">
            <w:pPr>
              <w:rPr>
                <w:rFonts w:ascii="Arial" w:hAnsi="Arial" w:cs="Arial"/>
                <w:sz w:val="24"/>
                <w:szCs w:val="24"/>
              </w:rPr>
            </w:pPr>
            <w:r w:rsidRPr="00B07A33">
              <w:rPr>
                <w:rFonts w:ascii="Arial" w:hAnsi="Arial" w:cs="Arial"/>
                <w:sz w:val="24"/>
                <w:szCs w:val="24"/>
              </w:rPr>
              <w:t>Medium</w:t>
            </w:r>
          </w:p>
        </w:tc>
        <w:tc>
          <w:tcPr>
            <w:tcW w:w="2272" w:type="dxa"/>
          </w:tcPr>
          <w:p w14:paraId="63DF49A8" w14:textId="77777777" w:rsidR="00C42EC8" w:rsidRPr="00B07A33"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This can</w:t>
            </w:r>
            <w:r w:rsidRPr="00B07A33">
              <w:rPr>
                <w:rFonts w:ascii="Arial" w:hAnsi="Arial" w:cs="Arial"/>
                <w:color w:val="0D0D0D"/>
                <w:sz w:val="24"/>
                <w:szCs w:val="24"/>
                <w:shd w:val="clear" w:color="auto" w:fill="FFFFFF"/>
              </w:rPr>
              <w:t xml:space="preserve"> help identify opportunities for continuous improvement. to optim</w:t>
            </w:r>
            <w:r>
              <w:rPr>
                <w:rFonts w:ascii="Arial" w:hAnsi="Arial" w:cs="Arial"/>
                <w:color w:val="0D0D0D"/>
                <w:sz w:val="24"/>
                <w:szCs w:val="24"/>
                <w:shd w:val="clear" w:color="auto" w:fill="FFFFFF"/>
              </w:rPr>
              <w:t>is</w:t>
            </w:r>
            <w:r w:rsidRPr="00B07A33">
              <w:rPr>
                <w:rFonts w:ascii="Arial" w:hAnsi="Arial" w:cs="Arial"/>
                <w:color w:val="0D0D0D"/>
                <w:sz w:val="24"/>
                <w:szCs w:val="24"/>
                <w:shd w:val="clear" w:color="auto" w:fill="FFFFFF"/>
              </w:rPr>
              <w:t>e processes, systems, or practices.</w:t>
            </w:r>
          </w:p>
          <w:p w14:paraId="0819AD4B" w14:textId="77777777" w:rsidR="00C42EC8" w:rsidRDefault="00C42EC8" w:rsidP="002C3C45">
            <w:pPr>
              <w:rPr>
                <w:rFonts w:ascii="Arial" w:hAnsi="Arial" w:cs="Arial"/>
                <w:sz w:val="24"/>
                <w:szCs w:val="24"/>
              </w:rPr>
            </w:pPr>
            <w:r>
              <w:rPr>
                <w:rFonts w:ascii="Arial" w:hAnsi="Arial" w:cs="Arial"/>
                <w:sz w:val="24"/>
                <w:szCs w:val="24"/>
              </w:rPr>
              <w:t>-</w:t>
            </w:r>
            <w:r w:rsidRPr="00D9661B">
              <w:rPr>
                <w:rFonts w:ascii="Arial" w:hAnsi="Arial" w:cs="Arial"/>
                <w:sz w:val="24"/>
                <w:szCs w:val="24"/>
              </w:rPr>
              <w:t xml:space="preserve">Evaluates employee satisfaction. </w:t>
            </w:r>
          </w:p>
          <w:p w14:paraId="5C19C201" w14:textId="77777777" w:rsidR="00C42EC8" w:rsidRPr="00D9661B" w:rsidRDefault="00C42EC8" w:rsidP="002C3C45">
            <w:pPr>
              <w:rPr>
                <w:rFonts w:ascii="Arial" w:hAnsi="Arial" w:cs="Arial"/>
                <w:sz w:val="24"/>
                <w:szCs w:val="24"/>
              </w:rPr>
            </w:pPr>
            <w:r>
              <w:rPr>
                <w:rFonts w:ascii="Arial" w:hAnsi="Arial" w:cs="Arial"/>
                <w:sz w:val="24"/>
                <w:szCs w:val="24"/>
              </w:rPr>
              <w:t>-</w:t>
            </w:r>
            <w:r w:rsidRPr="00D9661B">
              <w:rPr>
                <w:rFonts w:ascii="Arial" w:hAnsi="Arial" w:cs="Arial"/>
                <w:sz w:val="24"/>
                <w:szCs w:val="24"/>
              </w:rPr>
              <w:t>Gives insight into what else needs to change in terms of developing an agile HR Business Partnering approach</w:t>
            </w:r>
          </w:p>
        </w:tc>
      </w:tr>
      <w:tr w:rsidR="00C42EC8" w:rsidRPr="00B07A33" w14:paraId="39CE8CD7" w14:textId="77777777" w:rsidTr="002C3C45">
        <w:tc>
          <w:tcPr>
            <w:tcW w:w="2527" w:type="dxa"/>
          </w:tcPr>
          <w:p w14:paraId="6FB3E963" w14:textId="77777777" w:rsidR="00C42EC8" w:rsidRPr="00B07A33" w:rsidRDefault="00C42EC8" w:rsidP="002C3C45">
            <w:pPr>
              <w:rPr>
                <w:rFonts w:ascii="Arial" w:hAnsi="Arial" w:cs="Arial"/>
                <w:sz w:val="24"/>
                <w:szCs w:val="24"/>
              </w:rPr>
            </w:pPr>
            <w:r>
              <w:rPr>
                <w:rFonts w:ascii="Arial" w:hAnsi="Arial" w:cs="Arial"/>
                <w:sz w:val="24"/>
                <w:szCs w:val="24"/>
              </w:rPr>
              <w:lastRenderedPageBreak/>
              <w:t>Roll out the Inclusive Leaders programme</w:t>
            </w:r>
          </w:p>
        </w:tc>
        <w:tc>
          <w:tcPr>
            <w:tcW w:w="2517" w:type="dxa"/>
          </w:tcPr>
          <w:p w14:paraId="640D6F54" w14:textId="77777777" w:rsidR="00C42EC8" w:rsidRDefault="00C42EC8" w:rsidP="002C3C45">
            <w:pPr>
              <w:rPr>
                <w:rFonts w:ascii="Arial" w:hAnsi="Arial" w:cs="Arial"/>
                <w:sz w:val="24"/>
                <w:szCs w:val="24"/>
              </w:rPr>
            </w:pPr>
            <w:r>
              <w:rPr>
                <w:rFonts w:ascii="Arial" w:hAnsi="Arial" w:cs="Arial"/>
                <w:sz w:val="24"/>
                <w:szCs w:val="24"/>
              </w:rPr>
              <w:t xml:space="preserve">Priority 2 - </w:t>
            </w:r>
            <w:r w:rsidRPr="00B07A33">
              <w:rPr>
                <w:rFonts w:ascii="Arial" w:hAnsi="Arial" w:cs="Arial"/>
                <w:sz w:val="24"/>
                <w:szCs w:val="24"/>
              </w:rPr>
              <w:t>Value Led Leadership</w:t>
            </w:r>
          </w:p>
        </w:tc>
        <w:tc>
          <w:tcPr>
            <w:tcW w:w="2297" w:type="dxa"/>
          </w:tcPr>
          <w:p w14:paraId="7274C6CC" w14:textId="77777777" w:rsidR="00C42EC8" w:rsidRPr="00B07A33" w:rsidRDefault="00C42EC8" w:rsidP="002C3C45">
            <w:pPr>
              <w:rPr>
                <w:rFonts w:ascii="Arial" w:hAnsi="Arial" w:cs="Arial"/>
                <w:sz w:val="24"/>
                <w:szCs w:val="24"/>
              </w:rPr>
            </w:pPr>
            <w:r>
              <w:rPr>
                <w:rFonts w:ascii="Arial" w:hAnsi="Arial" w:cs="Arial"/>
                <w:sz w:val="24"/>
                <w:szCs w:val="24"/>
              </w:rPr>
              <w:t>People and Organisational Leadership Team</w:t>
            </w:r>
          </w:p>
        </w:tc>
        <w:tc>
          <w:tcPr>
            <w:tcW w:w="2237" w:type="dxa"/>
          </w:tcPr>
          <w:p w14:paraId="04FB85C9" w14:textId="77777777" w:rsidR="00C42EC8" w:rsidRPr="00B07A33" w:rsidRDefault="00C42EC8" w:rsidP="002C3C45">
            <w:pPr>
              <w:rPr>
                <w:rFonts w:ascii="Arial" w:hAnsi="Arial" w:cs="Arial"/>
                <w:sz w:val="24"/>
                <w:szCs w:val="24"/>
              </w:rPr>
            </w:pPr>
            <w:r>
              <w:rPr>
                <w:rFonts w:ascii="Arial" w:hAnsi="Arial" w:cs="Arial"/>
                <w:sz w:val="24"/>
                <w:szCs w:val="24"/>
              </w:rPr>
              <w:t>£5000</w:t>
            </w:r>
          </w:p>
        </w:tc>
        <w:tc>
          <w:tcPr>
            <w:tcW w:w="2098" w:type="dxa"/>
          </w:tcPr>
          <w:p w14:paraId="4048254B" w14:textId="77777777" w:rsidR="00C42EC8" w:rsidRPr="00B07A33" w:rsidRDefault="00C42EC8" w:rsidP="002C3C45">
            <w:pPr>
              <w:rPr>
                <w:rFonts w:ascii="Arial" w:hAnsi="Arial" w:cs="Arial"/>
                <w:sz w:val="24"/>
                <w:szCs w:val="24"/>
              </w:rPr>
            </w:pPr>
            <w:r>
              <w:rPr>
                <w:rFonts w:ascii="Arial" w:hAnsi="Arial" w:cs="Arial"/>
                <w:sz w:val="24"/>
                <w:szCs w:val="24"/>
              </w:rPr>
              <w:t>High</w:t>
            </w:r>
          </w:p>
        </w:tc>
        <w:tc>
          <w:tcPr>
            <w:tcW w:w="2272" w:type="dxa"/>
          </w:tcPr>
          <w:p w14:paraId="2ACB8DB5"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Training aims to:</w:t>
            </w:r>
          </w:p>
          <w:p w14:paraId="5E081BF7"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-Promote diversity and inclusion.</w:t>
            </w:r>
          </w:p>
          <w:p w14:paraId="7825A9F2"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-Enhance employee engagement.</w:t>
            </w:r>
          </w:p>
          <w:p w14:paraId="57F5933C"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-Reduce bias and discrimination.</w:t>
            </w:r>
          </w:p>
          <w:p w14:paraId="031E5B6A"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-Improve team working.</w:t>
            </w:r>
          </w:p>
          <w:p w14:paraId="3EA5933A"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-Attract and retain talent.</w:t>
            </w:r>
          </w:p>
          <w:p w14:paraId="710DE7DE"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Enhance Employer Brand.</w:t>
            </w:r>
          </w:p>
          <w:p w14:paraId="3D8531A6" w14:textId="77777777" w:rsidR="00C42EC8" w:rsidRDefault="00C42EC8" w:rsidP="002C3C45">
            <w:pPr>
              <w:rPr>
                <w:rFonts w:ascii="Arial" w:hAnsi="Arial" w:cs="Arial"/>
                <w:color w:val="0D0D0D"/>
                <w:sz w:val="24"/>
                <w:szCs w:val="24"/>
                <w:shd w:val="clear" w:color="auto" w:fill="FFFFFF"/>
              </w:rPr>
            </w:pPr>
          </w:p>
        </w:tc>
      </w:tr>
      <w:tr w:rsidR="00C42EC8" w:rsidRPr="00B07A33" w14:paraId="6E3FC693" w14:textId="77777777" w:rsidTr="002C3C45">
        <w:tc>
          <w:tcPr>
            <w:tcW w:w="2527" w:type="dxa"/>
          </w:tcPr>
          <w:p w14:paraId="43FDDE49" w14:textId="77777777" w:rsidR="00C42EC8" w:rsidRPr="00B07A33" w:rsidRDefault="00C42EC8" w:rsidP="002C3C45">
            <w:pPr>
              <w:rPr>
                <w:rFonts w:ascii="Arial" w:hAnsi="Arial" w:cs="Arial"/>
                <w:sz w:val="24"/>
                <w:szCs w:val="24"/>
              </w:rPr>
            </w:pPr>
            <w:r>
              <w:rPr>
                <w:rFonts w:ascii="Arial" w:hAnsi="Arial" w:cs="Arial"/>
                <w:sz w:val="24"/>
                <w:szCs w:val="24"/>
              </w:rPr>
              <w:t>Review the mechanisms in place for effective two-way communication.</w:t>
            </w:r>
          </w:p>
        </w:tc>
        <w:tc>
          <w:tcPr>
            <w:tcW w:w="2517" w:type="dxa"/>
          </w:tcPr>
          <w:p w14:paraId="7D45699D" w14:textId="77777777" w:rsidR="00C42EC8" w:rsidRPr="00B07A33" w:rsidRDefault="00C42EC8" w:rsidP="002C3C45">
            <w:pPr>
              <w:rPr>
                <w:rFonts w:ascii="Arial" w:hAnsi="Arial" w:cs="Arial"/>
                <w:sz w:val="24"/>
                <w:szCs w:val="24"/>
              </w:rPr>
            </w:pPr>
            <w:r>
              <w:rPr>
                <w:rFonts w:ascii="Arial" w:hAnsi="Arial" w:cs="Arial"/>
                <w:sz w:val="24"/>
                <w:szCs w:val="24"/>
              </w:rPr>
              <w:t>Priority 3 - Internal Communications</w:t>
            </w:r>
          </w:p>
        </w:tc>
        <w:tc>
          <w:tcPr>
            <w:tcW w:w="2297" w:type="dxa"/>
          </w:tcPr>
          <w:p w14:paraId="6AF196BB" w14:textId="77777777" w:rsidR="00C42EC8" w:rsidRDefault="00C42EC8" w:rsidP="002C3C45">
            <w:pPr>
              <w:rPr>
                <w:rFonts w:ascii="Arial" w:hAnsi="Arial" w:cs="Arial"/>
                <w:sz w:val="24"/>
                <w:szCs w:val="24"/>
              </w:rPr>
            </w:pPr>
            <w:r>
              <w:rPr>
                <w:rFonts w:ascii="Arial" w:hAnsi="Arial" w:cs="Arial"/>
                <w:sz w:val="24"/>
                <w:szCs w:val="24"/>
              </w:rPr>
              <w:t>ELT and Senior Leaders</w:t>
            </w:r>
          </w:p>
          <w:p w14:paraId="513076F3" w14:textId="77777777" w:rsidR="00C42EC8" w:rsidRDefault="00C42EC8" w:rsidP="002C3C45">
            <w:pPr>
              <w:rPr>
                <w:rFonts w:ascii="Arial" w:hAnsi="Arial" w:cs="Arial"/>
                <w:sz w:val="24"/>
                <w:szCs w:val="24"/>
              </w:rPr>
            </w:pPr>
          </w:p>
          <w:p w14:paraId="4B501B39" w14:textId="77777777" w:rsidR="00C42EC8" w:rsidRPr="00B07A33" w:rsidRDefault="00C42EC8" w:rsidP="002C3C45">
            <w:pPr>
              <w:rPr>
                <w:rFonts w:ascii="Arial" w:hAnsi="Arial" w:cs="Arial"/>
                <w:sz w:val="24"/>
                <w:szCs w:val="24"/>
              </w:rPr>
            </w:pPr>
            <w:proofErr w:type="gramStart"/>
            <w:r>
              <w:rPr>
                <w:rFonts w:ascii="Arial" w:hAnsi="Arial" w:cs="Arial"/>
                <w:sz w:val="24"/>
                <w:szCs w:val="24"/>
              </w:rPr>
              <w:t>Sub Group</w:t>
            </w:r>
            <w:proofErr w:type="gramEnd"/>
            <w:r>
              <w:rPr>
                <w:rFonts w:ascii="Arial" w:hAnsi="Arial" w:cs="Arial"/>
                <w:sz w:val="24"/>
                <w:szCs w:val="24"/>
              </w:rPr>
              <w:t xml:space="preserve"> – Culture and Improvement</w:t>
            </w:r>
          </w:p>
        </w:tc>
        <w:tc>
          <w:tcPr>
            <w:tcW w:w="2237" w:type="dxa"/>
          </w:tcPr>
          <w:p w14:paraId="5B313678" w14:textId="77777777" w:rsidR="00C42EC8" w:rsidRDefault="00C42EC8" w:rsidP="002C3C45">
            <w:pPr>
              <w:rPr>
                <w:rFonts w:ascii="Arial" w:hAnsi="Arial" w:cs="Arial"/>
                <w:sz w:val="24"/>
                <w:szCs w:val="24"/>
              </w:rPr>
            </w:pPr>
            <w:r>
              <w:rPr>
                <w:rFonts w:ascii="Arial" w:hAnsi="Arial" w:cs="Arial"/>
                <w:sz w:val="24"/>
                <w:szCs w:val="24"/>
              </w:rPr>
              <w:t>£2000 for review</w:t>
            </w:r>
          </w:p>
          <w:p w14:paraId="0A036E7E" w14:textId="77777777" w:rsidR="00C42EC8" w:rsidRPr="00B07A33" w:rsidRDefault="00C42EC8" w:rsidP="002C3C45">
            <w:pPr>
              <w:rPr>
                <w:rFonts w:ascii="Arial" w:hAnsi="Arial" w:cs="Arial"/>
                <w:sz w:val="24"/>
                <w:szCs w:val="24"/>
              </w:rPr>
            </w:pPr>
            <w:r>
              <w:rPr>
                <w:rFonts w:ascii="Arial" w:hAnsi="Arial" w:cs="Arial"/>
                <w:sz w:val="24"/>
                <w:szCs w:val="24"/>
              </w:rPr>
              <w:t>EDI Officer £8,000</w:t>
            </w:r>
          </w:p>
        </w:tc>
        <w:tc>
          <w:tcPr>
            <w:tcW w:w="2098" w:type="dxa"/>
          </w:tcPr>
          <w:p w14:paraId="40B28388" w14:textId="77777777" w:rsidR="00C42EC8" w:rsidRPr="00B07A33" w:rsidRDefault="00C42EC8" w:rsidP="002C3C45">
            <w:pPr>
              <w:rPr>
                <w:rFonts w:ascii="Arial" w:hAnsi="Arial" w:cs="Arial"/>
                <w:sz w:val="24"/>
                <w:szCs w:val="24"/>
              </w:rPr>
            </w:pPr>
            <w:r>
              <w:rPr>
                <w:rFonts w:ascii="Arial" w:hAnsi="Arial" w:cs="Arial"/>
                <w:sz w:val="24"/>
                <w:szCs w:val="24"/>
              </w:rPr>
              <w:t>High</w:t>
            </w:r>
          </w:p>
        </w:tc>
        <w:tc>
          <w:tcPr>
            <w:tcW w:w="2272" w:type="dxa"/>
          </w:tcPr>
          <w:p w14:paraId="1B6CD53F"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-Balanced communication</w:t>
            </w:r>
          </w:p>
          <w:p w14:paraId="393D8763"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-Valuable feedback loop</w:t>
            </w:r>
          </w:p>
          <w:p w14:paraId="087FAEF8"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-employee satisfaction and retention as people feel heard.</w:t>
            </w:r>
          </w:p>
          <w:p w14:paraId="256816F1"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-Promotes culture of innovation and adaptability.</w:t>
            </w:r>
          </w:p>
          <w:p w14:paraId="2544F3E5" w14:textId="77777777" w:rsidR="00C42EC8"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-People feel valued.</w:t>
            </w:r>
          </w:p>
          <w:p w14:paraId="614D5196" w14:textId="77777777" w:rsidR="00C42EC8" w:rsidRPr="00B07A33"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-improved problem solving.</w:t>
            </w:r>
          </w:p>
        </w:tc>
      </w:tr>
      <w:tr w:rsidR="00C42EC8" w:rsidRPr="00B07A33" w14:paraId="5DA57FD8" w14:textId="77777777" w:rsidTr="002C3C45">
        <w:tc>
          <w:tcPr>
            <w:tcW w:w="2527" w:type="dxa"/>
          </w:tcPr>
          <w:p w14:paraId="1FB1E280" w14:textId="77777777" w:rsidR="00C42EC8" w:rsidRPr="00B07A33" w:rsidRDefault="00C42EC8" w:rsidP="002C3C45">
            <w:pPr>
              <w:rPr>
                <w:rFonts w:ascii="Arial" w:hAnsi="Arial" w:cs="Arial"/>
                <w:sz w:val="24"/>
                <w:szCs w:val="24"/>
              </w:rPr>
            </w:pPr>
            <w:r>
              <w:rPr>
                <w:rFonts w:ascii="Arial" w:hAnsi="Arial" w:cs="Arial"/>
                <w:sz w:val="24"/>
                <w:szCs w:val="24"/>
              </w:rPr>
              <w:t xml:space="preserve">Conduct focus groups and </w:t>
            </w:r>
            <w:r>
              <w:rPr>
                <w:rFonts w:ascii="Arial" w:hAnsi="Arial" w:cs="Arial"/>
                <w:sz w:val="24"/>
                <w:szCs w:val="24"/>
              </w:rPr>
              <w:lastRenderedPageBreak/>
              <w:t>interviews to add qualitative data to the ONS Audit</w:t>
            </w:r>
          </w:p>
        </w:tc>
        <w:tc>
          <w:tcPr>
            <w:tcW w:w="2517" w:type="dxa"/>
          </w:tcPr>
          <w:p w14:paraId="064B0DF6" w14:textId="77777777" w:rsidR="00C42EC8" w:rsidRPr="00B07A33" w:rsidRDefault="00C42EC8" w:rsidP="002C3C45">
            <w:pPr>
              <w:rPr>
                <w:rFonts w:ascii="Arial" w:hAnsi="Arial" w:cs="Arial"/>
                <w:sz w:val="24"/>
                <w:szCs w:val="24"/>
              </w:rPr>
            </w:pPr>
            <w:r>
              <w:rPr>
                <w:rFonts w:ascii="Arial" w:hAnsi="Arial" w:cs="Arial"/>
                <w:sz w:val="24"/>
                <w:szCs w:val="24"/>
              </w:rPr>
              <w:lastRenderedPageBreak/>
              <w:t>Priority 3 - Internal Communications</w:t>
            </w:r>
          </w:p>
        </w:tc>
        <w:tc>
          <w:tcPr>
            <w:tcW w:w="2297" w:type="dxa"/>
          </w:tcPr>
          <w:p w14:paraId="08635875" w14:textId="77777777" w:rsidR="00C42EC8" w:rsidRDefault="00C42EC8" w:rsidP="002C3C45">
            <w:pPr>
              <w:rPr>
                <w:rFonts w:ascii="Arial" w:hAnsi="Arial" w:cs="Arial"/>
                <w:sz w:val="24"/>
                <w:szCs w:val="24"/>
              </w:rPr>
            </w:pPr>
            <w:r>
              <w:rPr>
                <w:rFonts w:ascii="Arial" w:hAnsi="Arial" w:cs="Arial"/>
                <w:sz w:val="24"/>
                <w:szCs w:val="24"/>
              </w:rPr>
              <w:t>EDI Officer</w:t>
            </w:r>
          </w:p>
          <w:p w14:paraId="66453BEC" w14:textId="77777777" w:rsidR="00C42EC8" w:rsidRPr="00B07A33" w:rsidRDefault="00C42EC8" w:rsidP="002C3C45">
            <w:pPr>
              <w:rPr>
                <w:rFonts w:ascii="Arial" w:hAnsi="Arial" w:cs="Arial"/>
                <w:sz w:val="24"/>
                <w:szCs w:val="24"/>
              </w:rPr>
            </w:pPr>
            <w:r>
              <w:rPr>
                <w:rFonts w:ascii="Arial" w:hAnsi="Arial" w:cs="Arial"/>
                <w:sz w:val="24"/>
                <w:szCs w:val="24"/>
              </w:rPr>
              <w:t>Interview Team</w:t>
            </w:r>
          </w:p>
        </w:tc>
        <w:tc>
          <w:tcPr>
            <w:tcW w:w="2237" w:type="dxa"/>
          </w:tcPr>
          <w:p w14:paraId="0918A827" w14:textId="77777777" w:rsidR="00C42EC8" w:rsidRDefault="00C42EC8" w:rsidP="002C3C45">
            <w:pPr>
              <w:rPr>
                <w:rFonts w:ascii="Arial" w:hAnsi="Arial" w:cs="Arial"/>
                <w:sz w:val="24"/>
                <w:szCs w:val="24"/>
              </w:rPr>
            </w:pPr>
            <w:r>
              <w:rPr>
                <w:rFonts w:ascii="Arial" w:hAnsi="Arial" w:cs="Arial"/>
                <w:sz w:val="24"/>
                <w:szCs w:val="24"/>
              </w:rPr>
              <w:t>£5000</w:t>
            </w:r>
          </w:p>
          <w:p w14:paraId="11F7845D" w14:textId="77777777" w:rsidR="00C42EC8" w:rsidRPr="00B07A33" w:rsidRDefault="00C42EC8" w:rsidP="002C3C45">
            <w:pPr>
              <w:rPr>
                <w:rFonts w:ascii="Arial" w:hAnsi="Arial" w:cs="Arial"/>
                <w:sz w:val="24"/>
                <w:szCs w:val="24"/>
              </w:rPr>
            </w:pPr>
            <w:r>
              <w:rPr>
                <w:rFonts w:ascii="Arial" w:hAnsi="Arial" w:cs="Arial"/>
                <w:sz w:val="24"/>
                <w:szCs w:val="24"/>
              </w:rPr>
              <w:t>EDI Officer £8,000</w:t>
            </w:r>
          </w:p>
        </w:tc>
        <w:tc>
          <w:tcPr>
            <w:tcW w:w="2098" w:type="dxa"/>
          </w:tcPr>
          <w:p w14:paraId="5F9D8CFE" w14:textId="77777777" w:rsidR="00C42EC8" w:rsidRPr="00B07A33" w:rsidRDefault="00C42EC8" w:rsidP="002C3C45">
            <w:pPr>
              <w:rPr>
                <w:rFonts w:ascii="Arial" w:hAnsi="Arial" w:cs="Arial"/>
                <w:sz w:val="24"/>
                <w:szCs w:val="24"/>
              </w:rPr>
            </w:pPr>
            <w:r>
              <w:rPr>
                <w:rFonts w:ascii="Arial" w:hAnsi="Arial" w:cs="Arial"/>
                <w:sz w:val="24"/>
                <w:szCs w:val="24"/>
              </w:rPr>
              <w:t>Low</w:t>
            </w:r>
          </w:p>
        </w:tc>
        <w:tc>
          <w:tcPr>
            <w:tcW w:w="2272" w:type="dxa"/>
          </w:tcPr>
          <w:p w14:paraId="3A36E8BB" w14:textId="77777777" w:rsidR="00C42EC8" w:rsidRDefault="00C42EC8" w:rsidP="002C3C45">
            <w:pPr>
              <w:rPr>
                <w:rFonts w:ascii="Arial" w:hAnsi="Arial" w:cs="Arial"/>
                <w:color w:val="0D0D0D"/>
                <w:shd w:val="clear" w:color="auto" w:fill="FFFFFF"/>
              </w:rPr>
            </w:pPr>
            <w:r w:rsidRPr="00B07A33">
              <w:rPr>
                <w:rFonts w:ascii="Arial" w:hAnsi="Arial" w:cs="Arial"/>
                <w:color w:val="0D0D0D"/>
                <w:shd w:val="clear" w:color="auto" w:fill="FFFFFF"/>
              </w:rPr>
              <w:t>Qualitative data provides rich, in-</w:t>
            </w:r>
            <w:r w:rsidRPr="00B07A33">
              <w:rPr>
                <w:rFonts w:ascii="Arial" w:hAnsi="Arial" w:cs="Arial"/>
                <w:color w:val="0D0D0D"/>
                <w:shd w:val="clear" w:color="auto" w:fill="FFFFFF"/>
              </w:rPr>
              <w:lastRenderedPageBreak/>
              <w:t>depth insights into the nuances of organi</w:t>
            </w:r>
            <w:r>
              <w:rPr>
                <w:rFonts w:ascii="Arial" w:hAnsi="Arial" w:cs="Arial"/>
                <w:color w:val="0D0D0D"/>
                <w:shd w:val="clear" w:color="auto" w:fill="FFFFFF"/>
              </w:rPr>
              <w:t>s</w:t>
            </w:r>
            <w:r w:rsidRPr="00B07A33">
              <w:rPr>
                <w:rFonts w:ascii="Arial" w:hAnsi="Arial" w:cs="Arial"/>
                <w:color w:val="0D0D0D"/>
                <w:shd w:val="clear" w:color="auto" w:fill="FFFFFF"/>
              </w:rPr>
              <w:t>ational culture that quantitative data alone cannot capture. It allows employees to express their thoughts, feelings, and experiences in their own words, providing a deeper understanding of the cultural dynamic</w:t>
            </w:r>
            <w:r>
              <w:rPr>
                <w:rFonts w:ascii="Arial" w:hAnsi="Arial" w:cs="Arial"/>
                <w:color w:val="0D0D0D"/>
                <w:shd w:val="clear" w:color="auto" w:fill="FFFFFF"/>
              </w:rPr>
              <w:t>s.  People may share concerns more freely face to face.</w:t>
            </w:r>
          </w:p>
          <w:p w14:paraId="678B1C75" w14:textId="77777777" w:rsidR="00C42EC8" w:rsidRDefault="00C42EC8" w:rsidP="002C3C45">
            <w:pPr>
              <w:rPr>
                <w:rFonts w:ascii="Arial" w:hAnsi="Arial" w:cs="Arial"/>
                <w:color w:val="0D0D0D"/>
                <w:sz w:val="24"/>
                <w:szCs w:val="24"/>
                <w:shd w:val="clear" w:color="auto" w:fill="FFFFFF"/>
              </w:rPr>
            </w:pPr>
          </w:p>
          <w:p w14:paraId="5ECF9C21" w14:textId="77777777" w:rsidR="00C42EC8" w:rsidRPr="00B07A33" w:rsidRDefault="00C42EC8" w:rsidP="002C3C45">
            <w:pPr>
              <w:rPr>
                <w:rFonts w:ascii="Arial" w:hAnsi="Arial" w:cs="Arial"/>
                <w:color w:val="0D0D0D"/>
                <w:sz w:val="24"/>
                <w:szCs w:val="24"/>
                <w:shd w:val="clear" w:color="auto" w:fill="FFFFFF"/>
              </w:rPr>
            </w:pPr>
            <w:r>
              <w:rPr>
                <w:rFonts w:ascii="Arial" w:hAnsi="Arial" w:cs="Arial"/>
                <w:color w:val="0D0D0D"/>
                <w:sz w:val="24"/>
                <w:szCs w:val="24"/>
                <w:shd w:val="clear" w:color="auto" w:fill="FFFFFF"/>
              </w:rPr>
              <w:t>It could help shape a more accurate picture of what is needed for innovation and change</w:t>
            </w:r>
          </w:p>
        </w:tc>
      </w:tr>
    </w:tbl>
    <w:p w14:paraId="25985F24" w14:textId="77777777" w:rsidR="00C42EC8" w:rsidRDefault="00C42EC8" w:rsidP="008432F7">
      <w:pPr>
        <w:rPr>
          <w:b/>
          <w:bCs/>
          <w:sz w:val="28"/>
          <w:szCs w:val="28"/>
        </w:rPr>
        <w:sectPr w:rsidR="00C42EC8" w:rsidSect="00651EAF">
          <w:pgSz w:w="16838" w:h="11906" w:orient="landscape"/>
          <w:pgMar w:top="1440" w:right="1440" w:bottom="1440" w:left="1440" w:header="709" w:footer="709" w:gutter="0"/>
          <w:cols w:space="708"/>
          <w:docGrid w:linePitch="360"/>
        </w:sectPr>
      </w:pPr>
    </w:p>
    <w:p w14:paraId="12044D13" w14:textId="77777777" w:rsidR="00CE67F1" w:rsidRDefault="00CE67F1" w:rsidP="008432F7">
      <w:pPr>
        <w:rPr>
          <w:b/>
          <w:bCs/>
          <w:sz w:val="28"/>
          <w:szCs w:val="28"/>
        </w:rPr>
      </w:pPr>
    </w:p>
    <w:p w14:paraId="03C86BA8" w14:textId="77777777" w:rsidR="00CE67F1" w:rsidRDefault="00CE67F1" w:rsidP="008432F7">
      <w:pPr>
        <w:rPr>
          <w:b/>
          <w:bCs/>
          <w:sz w:val="28"/>
          <w:szCs w:val="28"/>
        </w:rPr>
      </w:pPr>
    </w:p>
    <w:p w14:paraId="434ED57F" w14:textId="5B6F779B" w:rsidR="008432F7" w:rsidRPr="00435369" w:rsidRDefault="008432F7" w:rsidP="008432F7">
      <w:pPr>
        <w:rPr>
          <w:b/>
          <w:bCs/>
          <w:sz w:val="28"/>
          <w:szCs w:val="28"/>
        </w:rPr>
      </w:pPr>
      <w:r w:rsidRPr="00435369">
        <w:rPr>
          <w:b/>
          <w:bCs/>
          <w:sz w:val="28"/>
          <w:szCs w:val="28"/>
        </w:rPr>
        <w:t>Reference</w:t>
      </w:r>
      <w:r w:rsidR="00D61D0D">
        <w:rPr>
          <w:b/>
          <w:bCs/>
          <w:sz w:val="28"/>
          <w:szCs w:val="28"/>
        </w:rPr>
        <w:t>s</w:t>
      </w:r>
    </w:p>
    <w:p w14:paraId="2A41AC40" w14:textId="2D0A4124" w:rsidR="008432F7" w:rsidRPr="00566260" w:rsidRDefault="008432F7"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A</w:t>
      </w:r>
      <w:r w:rsidR="00DC131D" w:rsidRPr="00566260">
        <w:rPr>
          <w:rFonts w:ascii="Times New Roman" w:hAnsi="Times New Roman" w:cs="Times New Roman"/>
          <w:color w:val="002060"/>
          <w:shd w:val="clear" w:color="auto" w:fill="FFFFFF"/>
        </w:rPr>
        <w:t>llen</w:t>
      </w:r>
      <w:r w:rsidRPr="00566260">
        <w:rPr>
          <w:rFonts w:ascii="Times New Roman" w:hAnsi="Times New Roman" w:cs="Times New Roman"/>
          <w:color w:val="002060"/>
          <w:shd w:val="clear" w:color="auto" w:fill="FFFFFF"/>
        </w:rPr>
        <w:t xml:space="preserve">, A. </w:t>
      </w:r>
      <w:r w:rsidR="00DC131D" w:rsidRPr="00566260">
        <w:rPr>
          <w:rFonts w:ascii="Times New Roman" w:hAnsi="Times New Roman" w:cs="Times New Roman"/>
          <w:color w:val="002060"/>
          <w:shd w:val="clear" w:color="auto" w:fill="FFFFFF"/>
        </w:rPr>
        <w:t>(</w:t>
      </w:r>
      <w:r w:rsidRPr="00566260">
        <w:rPr>
          <w:rFonts w:ascii="Times New Roman" w:hAnsi="Times New Roman" w:cs="Times New Roman"/>
          <w:color w:val="002060"/>
          <w:shd w:val="clear" w:color="auto" w:fill="FFFFFF"/>
        </w:rPr>
        <w:t>2009</w:t>
      </w:r>
      <w:r w:rsidR="00DC131D" w:rsidRPr="00566260">
        <w:rPr>
          <w:rFonts w:ascii="Times New Roman" w:hAnsi="Times New Roman" w:cs="Times New Roman"/>
          <w:color w:val="002060"/>
          <w:shd w:val="clear" w:color="auto" w:fill="FFFFFF"/>
        </w:rPr>
        <w:t>)</w:t>
      </w:r>
      <w:r w:rsidRPr="00566260">
        <w:rPr>
          <w:rFonts w:ascii="Times New Roman" w:hAnsi="Times New Roman" w:cs="Times New Roman"/>
          <w:color w:val="002060"/>
          <w:shd w:val="clear" w:color="auto" w:fill="FFFFFF"/>
        </w:rPr>
        <w:t>. Courage under fire (human resources in a UK fire service). </w:t>
      </w:r>
      <w:r w:rsidRPr="00566260">
        <w:rPr>
          <w:rFonts w:ascii="Times New Roman" w:hAnsi="Times New Roman" w:cs="Times New Roman"/>
          <w:i/>
          <w:iCs/>
          <w:color w:val="002060"/>
          <w:shd w:val="clear" w:color="auto" w:fill="FFFFFF"/>
        </w:rPr>
        <w:t>Human Resource Management International Digest, </w:t>
      </w:r>
      <w:r w:rsidRPr="00566260">
        <w:rPr>
          <w:rFonts w:ascii="Times New Roman" w:hAnsi="Times New Roman" w:cs="Times New Roman"/>
          <w:b/>
          <w:bCs/>
          <w:color w:val="002060"/>
          <w:shd w:val="clear" w:color="auto" w:fill="FFFFFF"/>
        </w:rPr>
        <w:t>17</w:t>
      </w:r>
      <w:r w:rsidRPr="00566260">
        <w:rPr>
          <w:rFonts w:ascii="Times New Roman" w:hAnsi="Times New Roman" w:cs="Times New Roman"/>
          <w:color w:val="002060"/>
          <w:shd w:val="clear" w:color="auto" w:fill="FFFFFF"/>
        </w:rPr>
        <w:t>(3)</w:t>
      </w:r>
      <w:r w:rsidR="004512BD" w:rsidRPr="00566260">
        <w:rPr>
          <w:rFonts w:ascii="Times New Roman" w:hAnsi="Times New Roman" w:cs="Times New Roman"/>
          <w:color w:val="002060"/>
          <w:shd w:val="clear" w:color="auto" w:fill="FFFFFF"/>
        </w:rPr>
        <w:t>.</w:t>
      </w:r>
    </w:p>
    <w:p w14:paraId="3479DA5C" w14:textId="7D71C762" w:rsidR="008432F7" w:rsidRPr="00566260" w:rsidRDefault="008432F7" w:rsidP="008432F7">
      <w:pPr>
        <w:rPr>
          <w:rStyle w:val="eop"/>
          <w:rFonts w:ascii="Times New Roman" w:hAnsi="Times New Roman" w:cs="Times New Roman"/>
          <w:color w:val="002060"/>
          <w:shd w:val="clear" w:color="auto" w:fill="FFFFFF"/>
        </w:rPr>
      </w:pPr>
      <w:proofErr w:type="spellStart"/>
      <w:r w:rsidRPr="00566260">
        <w:rPr>
          <w:rStyle w:val="eop"/>
          <w:rFonts w:ascii="Times New Roman" w:hAnsi="Times New Roman" w:cs="Times New Roman"/>
          <w:color w:val="002060"/>
          <w:shd w:val="clear" w:color="auto" w:fill="FFFFFF"/>
        </w:rPr>
        <w:t>Assiri</w:t>
      </w:r>
      <w:proofErr w:type="spellEnd"/>
      <w:r w:rsidR="00231A6D" w:rsidRPr="00566260">
        <w:rPr>
          <w:rStyle w:val="eop"/>
          <w:rFonts w:ascii="Times New Roman" w:hAnsi="Times New Roman" w:cs="Times New Roman"/>
          <w:color w:val="002060"/>
          <w:shd w:val="clear" w:color="auto" w:fill="FFFFFF"/>
        </w:rPr>
        <w:t>,</w:t>
      </w:r>
      <w:r w:rsidRPr="00566260">
        <w:rPr>
          <w:rStyle w:val="eop"/>
          <w:rFonts w:ascii="Times New Roman" w:hAnsi="Times New Roman" w:cs="Times New Roman"/>
          <w:color w:val="002060"/>
          <w:shd w:val="clear" w:color="auto" w:fill="FFFFFF"/>
        </w:rPr>
        <w:t xml:space="preserve"> A</w:t>
      </w:r>
      <w:r w:rsidR="00231A6D" w:rsidRPr="00566260">
        <w:rPr>
          <w:rStyle w:val="eop"/>
          <w:rFonts w:ascii="Times New Roman" w:hAnsi="Times New Roman" w:cs="Times New Roman"/>
          <w:color w:val="002060"/>
          <w:shd w:val="clear" w:color="auto" w:fill="FFFFFF"/>
        </w:rPr>
        <w:t>. (2023)</w:t>
      </w:r>
      <w:r w:rsidR="00DC131D" w:rsidRPr="00566260">
        <w:rPr>
          <w:rStyle w:val="eop"/>
          <w:rFonts w:ascii="Times New Roman" w:hAnsi="Times New Roman" w:cs="Times New Roman"/>
          <w:color w:val="002060"/>
          <w:shd w:val="clear" w:color="auto" w:fill="FFFFFF"/>
        </w:rPr>
        <w:t>.</w:t>
      </w:r>
      <w:r w:rsidR="00231A6D" w:rsidRPr="00566260">
        <w:rPr>
          <w:rStyle w:val="eop"/>
          <w:rFonts w:ascii="Times New Roman" w:hAnsi="Times New Roman" w:cs="Times New Roman"/>
          <w:color w:val="002060"/>
          <w:shd w:val="clear" w:color="auto" w:fill="FFFFFF"/>
        </w:rPr>
        <w:t xml:space="preserve"> </w:t>
      </w:r>
      <w:r w:rsidR="00231A6D" w:rsidRPr="00566260">
        <w:rPr>
          <w:rStyle w:val="eop"/>
          <w:rFonts w:ascii="Times New Roman" w:hAnsi="Times New Roman" w:cs="Times New Roman"/>
          <w:i/>
          <w:iCs/>
          <w:color w:val="002060"/>
          <w:shd w:val="clear" w:color="auto" w:fill="FFFFFF"/>
        </w:rPr>
        <w:t>The Role of Culture in International Human Resource Management</w:t>
      </w:r>
      <w:r w:rsidR="00D61D0D" w:rsidRPr="00566260">
        <w:rPr>
          <w:rStyle w:val="eop"/>
          <w:rFonts w:ascii="Times New Roman" w:hAnsi="Times New Roman" w:cs="Times New Roman"/>
          <w:color w:val="002060"/>
          <w:shd w:val="clear" w:color="auto" w:fill="FFFFFF"/>
        </w:rPr>
        <w:t xml:space="preserve">. </w:t>
      </w:r>
      <w:r w:rsidR="00DC131D" w:rsidRPr="00566260">
        <w:rPr>
          <w:rStyle w:val="eop"/>
          <w:rFonts w:ascii="Times New Roman" w:hAnsi="Times New Roman" w:cs="Times New Roman"/>
          <w:color w:val="002060"/>
          <w:shd w:val="clear" w:color="auto" w:fill="FFFFFF"/>
        </w:rPr>
        <w:t xml:space="preserve">Available at </w:t>
      </w:r>
      <w:hyperlink r:id="rId5" w:history="1">
        <w:r w:rsidR="00DC131D" w:rsidRPr="00566260">
          <w:rPr>
            <w:rStyle w:val="Hyperlink"/>
            <w:rFonts w:ascii="Times New Roman" w:hAnsi="Times New Roman" w:cs="Times New Roman"/>
            <w:color w:val="002060"/>
            <w:u w:val="none"/>
            <w:shd w:val="clear" w:color="auto" w:fill="FFFFFF"/>
          </w:rPr>
          <w:t>https://www.linkedin.com/pulse/role-culture-international-human-resource-management-ali-assiri-/</w:t>
        </w:r>
      </w:hyperlink>
      <w:r w:rsidR="00D61D0D" w:rsidRPr="00566260">
        <w:rPr>
          <w:rStyle w:val="eop"/>
          <w:rFonts w:ascii="Times New Roman" w:hAnsi="Times New Roman" w:cs="Times New Roman"/>
          <w:color w:val="002060"/>
          <w:shd w:val="clear" w:color="auto" w:fill="FFFFFF"/>
        </w:rPr>
        <w:t xml:space="preserve"> </w:t>
      </w:r>
      <w:r w:rsidR="004512BD" w:rsidRPr="00566260">
        <w:rPr>
          <w:rStyle w:val="eop"/>
          <w:rFonts w:ascii="Times New Roman" w:hAnsi="Times New Roman" w:cs="Times New Roman"/>
          <w:color w:val="002060"/>
          <w:shd w:val="clear" w:color="auto" w:fill="FFFFFF"/>
        </w:rPr>
        <w:t>accessed 16</w:t>
      </w:r>
      <w:r w:rsidR="00D61D0D" w:rsidRPr="00566260">
        <w:rPr>
          <w:rStyle w:val="eop"/>
          <w:rFonts w:ascii="Times New Roman" w:hAnsi="Times New Roman" w:cs="Times New Roman"/>
          <w:color w:val="002060"/>
          <w:shd w:val="clear" w:color="auto" w:fill="FFFFFF"/>
        </w:rPr>
        <w:t xml:space="preserve"> January 2024</w:t>
      </w:r>
      <w:r w:rsidRPr="00566260">
        <w:rPr>
          <w:rStyle w:val="eop"/>
          <w:rFonts w:ascii="Times New Roman" w:hAnsi="Times New Roman" w:cs="Times New Roman"/>
          <w:color w:val="002060"/>
          <w:shd w:val="clear" w:color="auto" w:fill="FFFFFF"/>
        </w:rPr>
        <w:t xml:space="preserve"> </w:t>
      </w:r>
    </w:p>
    <w:p w14:paraId="7B1CBCC6" w14:textId="078E6159" w:rsidR="004512BD" w:rsidRPr="00566260" w:rsidRDefault="008432F7" w:rsidP="008432F7">
      <w:pPr>
        <w:rPr>
          <w:rFonts w:ascii="Times New Roman" w:hAnsi="Times New Roman" w:cs="Times New Roman"/>
          <w:color w:val="002060"/>
        </w:rPr>
      </w:pPr>
      <w:proofErr w:type="spellStart"/>
      <w:r w:rsidRPr="00566260">
        <w:rPr>
          <w:rFonts w:ascii="Times New Roman" w:hAnsi="Times New Roman" w:cs="Times New Roman"/>
          <w:color w:val="002060"/>
        </w:rPr>
        <w:t>Barbaros</w:t>
      </w:r>
      <w:proofErr w:type="spellEnd"/>
      <w:r w:rsidR="00683D3F" w:rsidRPr="00566260">
        <w:rPr>
          <w:rFonts w:ascii="Times New Roman" w:hAnsi="Times New Roman" w:cs="Times New Roman"/>
          <w:color w:val="002060"/>
        </w:rPr>
        <w:t>,</w:t>
      </w:r>
      <w:r w:rsidRPr="00566260">
        <w:rPr>
          <w:rFonts w:ascii="Times New Roman" w:hAnsi="Times New Roman" w:cs="Times New Roman"/>
          <w:color w:val="002060"/>
        </w:rPr>
        <w:t xml:space="preserve"> M</w:t>
      </w:r>
      <w:r w:rsidR="00683D3F" w:rsidRPr="00566260">
        <w:rPr>
          <w:rFonts w:ascii="Times New Roman" w:hAnsi="Times New Roman" w:cs="Times New Roman"/>
          <w:color w:val="002060"/>
        </w:rPr>
        <w:t>.</w:t>
      </w:r>
      <w:r w:rsidRPr="00566260">
        <w:rPr>
          <w:rFonts w:ascii="Times New Roman" w:hAnsi="Times New Roman" w:cs="Times New Roman"/>
          <w:color w:val="002060"/>
        </w:rPr>
        <w:t xml:space="preserve"> (2020)</w:t>
      </w:r>
      <w:r w:rsidR="00DC131D" w:rsidRPr="00566260">
        <w:rPr>
          <w:rFonts w:ascii="Times New Roman" w:hAnsi="Times New Roman" w:cs="Times New Roman"/>
          <w:color w:val="002060"/>
        </w:rPr>
        <w:t>.</w:t>
      </w:r>
      <w:r w:rsidRPr="00566260">
        <w:rPr>
          <w:rFonts w:ascii="Times New Roman" w:hAnsi="Times New Roman" w:cs="Times New Roman"/>
          <w:color w:val="002060"/>
        </w:rPr>
        <w:t xml:space="preserve"> Does Employer Branding beat head huntin</w:t>
      </w:r>
      <w:r w:rsidR="00683D3F" w:rsidRPr="00566260">
        <w:rPr>
          <w:rFonts w:ascii="Times New Roman" w:hAnsi="Times New Roman" w:cs="Times New Roman"/>
          <w:color w:val="002060"/>
        </w:rPr>
        <w:t>g</w:t>
      </w:r>
      <w:r w:rsidR="00DC131D" w:rsidRPr="00566260">
        <w:rPr>
          <w:rFonts w:ascii="Times New Roman" w:hAnsi="Times New Roman" w:cs="Times New Roman"/>
          <w:color w:val="002060"/>
        </w:rPr>
        <w:t>.</w:t>
      </w:r>
      <w:r w:rsidRPr="00566260">
        <w:rPr>
          <w:rFonts w:ascii="Times New Roman" w:hAnsi="Times New Roman" w:cs="Times New Roman"/>
          <w:color w:val="002060"/>
        </w:rPr>
        <w:t xml:space="preserve">  The potential of company culture to increase employer attractiveness. </w:t>
      </w:r>
      <w:r w:rsidRPr="00566260">
        <w:rPr>
          <w:rFonts w:ascii="Times New Roman" w:hAnsi="Times New Roman" w:cs="Times New Roman"/>
          <w:i/>
          <w:iCs/>
          <w:color w:val="002060"/>
        </w:rPr>
        <w:t>Journal of Entrepreneurship, Management and Innovation</w:t>
      </w:r>
      <w:r w:rsidRPr="00566260">
        <w:rPr>
          <w:rFonts w:ascii="Times New Roman" w:hAnsi="Times New Roman" w:cs="Times New Roman"/>
          <w:color w:val="002060"/>
        </w:rPr>
        <w:t xml:space="preserve"> Volume 16, Issue 4, 2020: 87-112</w:t>
      </w:r>
    </w:p>
    <w:p w14:paraId="5C176B1A" w14:textId="78D99E8C" w:rsidR="004C52E3" w:rsidRPr="00C445D7" w:rsidRDefault="004512BD" w:rsidP="008432F7">
      <w:pPr>
        <w:rPr>
          <w:rFonts w:ascii="Times New Roman" w:hAnsi="Times New Roman" w:cs="Times New Roman"/>
          <w:color w:val="002060"/>
          <w:shd w:val="clear" w:color="auto" w:fill="FFFFFF"/>
        </w:rPr>
      </w:pPr>
      <w:proofErr w:type="spellStart"/>
      <w:r w:rsidRPr="00566260">
        <w:rPr>
          <w:rFonts w:ascii="Times New Roman" w:hAnsi="Times New Roman" w:cs="Times New Roman"/>
          <w:color w:val="002060"/>
          <w:shd w:val="clear" w:color="auto" w:fill="FFFFFF"/>
        </w:rPr>
        <w:t>Baignet</w:t>
      </w:r>
      <w:proofErr w:type="spellEnd"/>
      <w:r w:rsidRPr="00566260">
        <w:rPr>
          <w:rFonts w:ascii="Times New Roman" w:hAnsi="Times New Roman" w:cs="Times New Roman"/>
          <w:color w:val="002060"/>
          <w:shd w:val="clear" w:color="auto" w:fill="FFFFFF"/>
        </w:rPr>
        <w:t xml:space="preserve">, A. (2001). </w:t>
      </w:r>
      <w:r w:rsidRPr="00566260">
        <w:rPr>
          <w:rFonts w:ascii="Times New Roman" w:hAnsi="Times New Roman" w:cs="Times New Roman"/>
          <w:i/>
          <w:iCs/>
          <w:color w:val="002060"/>
          <w:shd w:val="clear" w:color="auto" w:fill="FFFFFF"/>
        </w:rPr>
        <w:t>One More Last Working Class Hero</w:t>
      </w:r>
      <w:r w:rsidRPr="00566260">
        <w:rPr>
          <w:rFonts w:ascii="Times New Roman" w:hAnsi="Times New Roman" w:cs="Times New Roman"/>
          <w:color w:val="002060"/>
          <w:shd w:val="clear" w:color="auto" w:fill="FFFFFF"/>
        </w:rPr>
        <w:t xml:space="preserve">. </w:t>
      </w:r>
      <w:r w:rsidR="003D27CF" w:rsidRPr="00566260">
        <w:rPr>
          <w:rFonts w:ascii="Times New Roman" w:hAnsi="Times New Roman" w:cs="Times New Roman"/>
          <w:color w:val="002060"/>
        </w:rPr>
        <w:t>Fire Research and Training Unit Anglia Ruskin University: Cambridge</w:t>
      </w:r>
      <w:bookmarkStart w:id="10" w:name="_Hlk159798581"/>
    </w:p>
    <w:bookmarkEnd w:id="10"/>
    <w:p w14:paraId="6337825B" w14:textId="4B4224D8" w:rsidR="008432F7" w:rsidRPr="00566260" w:rsidRDefault="008432F7"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 xml:space="preserve">Brown, A and Woodfield R. </w:t>
      </w:r>
      <w:r w:rsidRPr="00566260">
        <w:rPr>
          <w:rStyle w:val="eop"/>
          <w:rFonts w:ascii="Times New Roman" w:hAnsi="Times New Roman" w:cs="Times New Roman"/>
          <w:i/>
          <w:iCs/>
          <w:color w:val="002060"/>
          <w:shd w:val="clear" w:color="auto" w:fill="FFFFFF"/>
        </w:rPr>
        <w:t>Banter and Beyond 2024: The role of humour in addressing gendered organizational tensions and belonging within the UK Fire and Rescue Services</w:t>
      </w:r>
      <w:r w:rsidRPr="00566260">
        <w:rPr>
          <w:rStyle w:val="eop"/>
          <w:rFonts w:ascii="Times New Roman" w:hAnsi="Times New Roman" w:cs="Times New Roman"/>
          <w:color w:val="002060"/>
          <w:shd w:val="clear" w:color="auto" w:fill="FFFFFF"/>
        </w:rPr>
        <w:t xml:space="preserve">; 1-17 </w:t>
      </w:r>
    </w:p>
    <w:p w14:paraId="6390CD39" w14:textId="5D749255" w:rsidR="008432F7" w:rsidRPr="00566260" w:rsidRDefault="008432F7"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 xml:space="preserve">Brown, B. (2018) </w:t>
      </w:r>
      <w:r w:rsidRPr="00566260">
        <w:rPr>
          <w:rStyle w:val="eop"/>
          <w:rFonts w:ascii="Times New Roman" w:hAnsi="Times New Roman" w:cs="Times New Roman"/>
          <w:i/>
          <w:iCs/>
          <w:color w:val="002060"/>
          <w:shd w:val="clear" w:color="auto" w:fill="FFFFFF"/>
        </w:rPr>
        <w:t xml:space="preserve">Dare to Lead: Brave </w:t>
      </w:r>
      <w:proofErr w:type="gramStart"/>
      <w:r w:rsidRPr="00566260">
        <w:rPr>
          <w:rStyle w:val="eop"/>
          <w:rFonts w:ascii="Times New Roman" w:hAnsi="Times New Roman" w:cs="Times New Roman"/>
          <w:i/>
          <w:iCs/>
          <w:color w:val="002060"/>
          <w:shd w:val="clear" w:color="auto" w:fill="FFFFFF"/>
        </w:rPr>
        <w:t>Work,.</w:t>
      </w:r>
      <w:proofErr w:type="gramEnd"/>
      <w:r w:rsidRPr="00566260">
        <w:rPr>
          <w:rStyle w:val="eop"/>
          <w:rFonts w:ascii="Times New Roman" w:hAnsi="Times New Roman" w:cs="Times New Roman"/>
          <w:i/>
          <w:iCs/>
          <w:color w:val="002060"/>
          <w:shd w:val="clear" w:color="auto" w:fill="FFFFFF"/>
        </w:rPr>
        <w:t xml:space="preserve"> Tough Conversations</w:t>
      </w:r>
      <w:r w:rsidRPr="00566260">
        <w:rPr>
          <w:rStyle w:val="eop"/>
          <w:rFonts w:ascii="Times New Roman" w:hAnsi="Times New Roman" w:cs="Times New Roman"/>
          <w:color w:val="002060"/>
          <w:shd w:val="clear" w:color="auto" w:fill="FFFFFF"/>
        </w:rPr>
        <w:t xml:space="preserve">.  </w:t>
      </w:r>
      <w:r w:rsidR="00683D3F" w:rsidRPr="00566260">
        <w:rPr>
          <w:rStyle w:val="eop"/>
          <w:rFonts w:ascii="Times New Roman" w:hAnsi="Times New Roman" w:cs="Times New Roman"/>
          <w:color w:val="002060"/>
          <w:shd w:val="clear" w:color="auto" w:fill="FFFFFF"/>
        </w:rPr>
        <w:t>Vermillion. London</w:t>
      </w:r>
    </w:p>
    <w:p w14:paraId="56352852" w14:textId="5C1EBC4A" w:rsidR="00FA4730" w:rsidRPr="00566260" w:rsidRDefault="00FA4730"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Burt, E</w:t>
      </w:r>
      <w:r w:rsidR="00DC131D" w:rsidRPr="00566260">
        <w:rPr>
          <w:rStyle w:val="eop"/>
          <w:rFonts w:ascii="Times New Roman" w:hAnsi="Times New Roman" w:cs="Times New Roman"/>
          <w:color w:val="002060"/>
          <w:shd w:val="clear" w:color="auto" w:fill="FFFFFF"/>
        </w:rPr>
        <w:t xml:space="preserve"> </w:t>
      </w:r>
      <w:r w:rsidRPr="00566260">
        <w:rPr>
          <w:rStyle w:val="eop"/>
          <w:rFonts w:ascii="Times New Roman" w:hAnsi="Times New Roman" w:cs="Times New Roman"/>
          <w:color w:val="002060"/>
          <w:shd w:val="clear" w:color="auto" w:fill="FFFFFF"/>
        </w:rPr>
        <w:t xml:space="preserve">(2019) There are better ways to get what you want, </w:t>
      </w:r>
      <w:r w:rsidRPr="00566260">
        <w:rPr>
          <w:rStyle w:val="eop"/>
          <w:rFonts w:ascii="Times New Roman" w:hAnsi="Times New Roman" w:cs="Times New Roman"/>
          <w:i/>
          <w:iCs/>
          <w:color w:val="002060"/>
          <w:shd w:val="clear" w:color="auto" w:fill="FFFFFF"/>
        </w:rPr>
        <w:t>People Management</w:t>
      </w:r>
      <w:r w:rsidRPr="00566260">
        <w:rPr>
          <w:rStyle w:val="eop"/>
          <w:rFonts w:ascii="Times New Roman" w:hAnsi="Times New Roman" w:cs="Times New Roman"/>
          <w:color w:val="002060"/>
          <w:shd w:val="clear" w:color="auto" w:fill="FFFFFF"/>
        </w:rPr>
        <w:t>, pp 26-33</w:t>
      </w:r>
    </w:p>
    <w:p w14:paraId="56790807" w14:textId="222A54ED" w:rsidR="004512BD" w:rsidRDefault="004512BD"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Cameron, K </w:t>
      </w:r>
      <w:r w:rsidR="0034693F" w:rsidRPr="00566260">
        <w:rPr>
          <w:rFonts w:ascii="Times New Roman" w:hAnsi="Times New Roman" w:cs="Times New Roman"/>
          <w:color w:val="002060"/>
          <w:shd w:val="clear" w:color="auto" w:fill="FFFFFF"/>
        </w:rPr>
        <w:t xml:space="preserve">and </w:t>
      </w:r>
      <w:r w:rsidRPr="00566260">
        <w:rPr>
          <w:rFonts w:ascii="Times New Roman" w:hAnsi="Times New Roman" w:cs="Times New Roman"/>
          <w:color w:val="002060"/>
          <w:shd w:val="clear" w:color="auto" w:fill="FFFFFF"/>
        </w:rPr>
        <w:t xml:space="preserve">Spreitzer, G (2012). </w:t>
      </w:r>
      <w:r w:rsidRPr="00566260">
        <w:rPr>
          <w:rFonts w:ascii="Times New Roman" w:hAnsi="Times New Roman" w:cs="Times New Roman"/>
          <w:i/>
          <w:iCs/>
          <w:color w:val="002060"/>
          <w:shd w:val="clear" w:color="auto" w:fill="FFFFFF"/>
        </w:rPr>
        <w:t>The Oxford handbook of positive organizational scholarship</w:t>
      </w:r>
      <w:r w:rsidRPr="00566260">
        <w:rPr>
          <w:rFonts w:ascii="Times New Roman" w:hAnsi="Times New Roman" w:cs="Times New Roman"/>
          <w:color w:val="002060"/>
          <w:shd w:val="clear" w:color="auto" w:fill="FFFFFF"/>
        </w:rPr>
        <w:t>. Oxford University Press.</w:t>
      </w:r>
      <w:r w:rsidR="0034693F" w:rsidRPr="00566260">
        <w:rPr>
          <w:rFonts w:ascii="Times New Roman" w:hAnsi="Times New Roman" w:cs="Times New Roman"/>
          <w:color w:val="002060"/>
          <w:shd w:val="clear" w:color="auto" w:fill="FFFFFF"/>
        </w:rPr>
        <w:t xml:space="preserve"> New York</w:t>
      </w:r>
    </w:p>
    <w:p w14:paraId="30E929BC" w14:textId="2F1707B4" w:rsidR="00C445D7" w:rsidRPr="00566260" w:rsidRDefault="00C445D7" w:rsidP="008432F7">
      <w:pPr>
        <w:rPr>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 xml:space="preserve">Collins, J. (2001). </w:t>
      </w:r>
      <w:r w:rsidRPr="00566260">
        <w:rPr>
          <w:rStyle w:val="eop"/>
          <w:rFonts w:ascii="Times New Roman" w:hAnsi="Times New Roman" w:cs="Times New Roman"/>
          <w:i/>
          <w:iCs/>
          <w:color w:val="002060"/>
          <w:shd w:val="clear" w:color="auto" w:fill="FFFFFF"/>
        </w:rPr>
        <w:t>Good to Great.</w:t>
      </w:r>
      <w:r w:rsidRPr="00566260">
        <w:rPr>
          <w:rStyle w:val="eop"/>
          <w:rFonts w:ascii="Times New Roman" w:hAnsi="Times New Roman" w:cs="Times New Roman"/>
          <w:color w:val="002060"/>
          <w:shd w:val="clear" w:color="auto" w:fill="FFFFFF"/>
        </w:rPr>
        <w:t xml:space="preserve"> Random House Business London</w:t>
      </w:r>
    </w:p>
    <w:p w14:paraId="657693E3" w14:textId="25AD2839" w:rsidR="00755890" w:rsidRPr="00566260" w:rsidRDefault="00755890"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Committee on Standards in Public Life (1995) The Seven Principles of Public Life.  Available at </w:t>
      </w:r>
      <w:proofErr w:type="gramStart"/>
      <w:r w:rsidRPr="00566260">
        <w:rPr>
          <w:rFonts w:ascii="Times New Roman" w:hAnsi="Times New Roman" w:cs="Times New Roman"/>
          <w:color w:val="002060"/>
          <w:shd w:val="clear" w:color="auto" w:fill="FFFFFF"/>
        </w:rPr>
        <w:t>https://www.gov.uk/government/publications/the-7-principles-of-public-life/the-7-principles-of-public-life--2 .</w:t>
      </w:r>
      <w:proofErr w:type="gramEnd"/>
      <w:r w:rsidRPr="00566260">
        <w:rPr>
          <w:rFonts w:ascii="Times New Roman" w:hAnsi="Times New Roman" w:cs="Times New Roman"/>
          <w:color w:val="002060"/>
          <w:shd w:val="clear" w:color="auto" w:fill="FFFFFF"/>
        </w:rPr>
        <w:t xml:space="preserve">  Accessed on 15 January 2024</w:t>
      </w:r>
    </w:p>
    <w:p w14:paraId="1A9C2D61" w14:textId="087C1E92" w:rsidR="004512BD" w:rsidRPr="00566260" w:rsidRDefault="004512BD"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Connell</w:t>
      </w:r>
      <w:r w:rsidR="00E24A63" w:rsidRPr="00566260">
        <w:rPr>
          <w:rFonts w:ascii="Times New Roman" w:hAnsi="Times New Roman" w:cs="Times New Roman"/>
          <w:color w:val="002060"/>
          <w:shd w:val="clear" w:color="auto" w:fill="FFFFFF"/>
        </w:rPr>
        <w:t xml:space="preserve"> R</w:t>
      </w:r>
      <w:r w:rsidRPr="00566260">
        <w:rPr>
          <w:rFonts w:ascii="Times New Roman" w:hAnsi="Times New Roman" w:cs="Times New Roman"/>
          <w:color w:val="002060"/>
          <w:shd w:val="clear" w:color="auto" w:fill="FFFFFF"/>
        </w:rPr>
        <w:t xml:space="preserve">, </w:t>
      </w:r>
      <w:r w:rsidR="00E24A63" w:rsidRPr="00566260">
        <w:rPr>
          <w:rFonts w:ascii="Times New Roman" w:hAnsi="Times New Roman" w:cs="Times New Roman"/>
          <w:color w:val="002060"/>
          <w:shd w:val="clear" w:color="auto" w:fill="FFFFFF"/>
        </w:rPr>
        <w:t>and Messerschmidt J (2005)</w:t>
      </w:r>
      <w:r w:rsidRPr="00566260">
        <w:rPr>
          <w:rFonts w:ascii="Times New Roman" w:hAnsi="Times New Roman" w:cs="Times New Roman"/>
          <w:color w:val="002060"/>
          <w:shd w:val="clear" w:color="auto" w:fill="FFFFFF"/>
        </w:rPr>
        <w:t>.</w:t>
      </w:r>
      <w:r w:rsidR="00FF57F7" w:rsidRPr="00566260">
        <w:rPr>
          <w:rFonts w:ascii="Times New Roman" w:hAnsi="Times New Roman" w:cs="Times New Roman"/>
          <w:color w:val="002060"/>
          <w:shd w:val="clear" w:color="auto" w:fill="FFFFFF"/>
        </w:rPr>
        <w:t xml:space="preserve"> </w:t>
      </w:r>
      <w:r w:rsidR="00FF57F7" w:rsidRPr="00566260">
        <w:rPr>
          <w:rFonts w:ascii="Times New Roman" w:hAnsi="Times New Roman" w:cs="Times New Roman"/>
          <w:i/>
          <w:iCs/>
          <w:color w:val="002060"/>
          <w:shd w:val="clear" w:color="auto" w:fill="FFFFFF"/>
        </w:rPr>
        <w:t>Hegemonic Masculinit</w:t>
      </w:r>
      <w:r w:rsidR="00E24A63" w:rsidRPr="00566260">
        <w:rPr>
          <w:rFonts w:ascii="Times New Roman" w:hAnsi="Times New Roman" w:cs="Times New Roman"/>
          <w:i/>
          <w:iCs/>
          <w:color w:val="002060"/>
          <w:shd w:val="clear" w:color="auto" w:fill="FFFFFF"/>
        </w:rPr>
        <w:t>y: Rethinking the concept</w:t>
      </w:r>
      <w:r w:rsidR="00FF57F7" w:rsidRPr="00566260">
        <w:rPr>
          <w:rFonts w:ascii="Times New Roman" w:hAnsi="Times New Roman" w:cs="Times New Roman"/>
          <w:color w:val="002060"/>
          <w:shd w:val="clear" w:color="auto" w:fill="FFFFFF"/>
        </w:rPr>
        <w:t>.</w:t>
      </w:r>
      <w:r w:rsidR="00DC131D" w:rsidRPr="00566260">
        <w:rPr>
          <w:rFonts w:ascii="Times New Roman" w:hAnsi="Times New Roman" w:cs="Times New Roman"/>
          <w:color w:val="002060"/>
          <w:shd w:val="clear" w:color="auto" w:fill="FFFFFF"/>
        </w:rPr>
        <w:t xml:space="preserve"> </w:t>
      </w:r>
      <w:r w:rsidR="00E24A63" w:rsidRPr="00566260">
        <w:rPr>
          <w:rFonts w:ascii="Times New Roman" w:hAnsi="Times New Roman" w:cs="Times New Roman"/>
          <w:color w:val="002060"/>
          <w:shd w:val="clear" w:color="auto" w:fill="FFFFFF"/>
        </w:rPr>
        <w:t>Vol 19 (6)</w:t>
      </w:r>
      <w:r w:rsidRPr="00566260">
        <w:rPr>
          <w:rFonts w:ascii="Times New Roman" w:hAnsi="Times New Roman" w:cs="Times New Roman"/>
          <w:color w:val="002060"/>
          <w:shd w:val="clear" w:color="auto" w:fill="FFFFFF"/>
        </w:rPr>
        <w:t xml:space="preserve"> Allen &amp; Unwin.</w:t>
      </w:r>
    </w:p>
    <w:p w14:paraId="4E04120E" w14:textId="638578D4" w:rsidR="008432F7" w:rsidRPr="00566260" w:rsidRDefault="008432F7"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Deal</w:t>
      </w:r>
      <w:r w:rsidR="004512BD" w:rsidRPr="00566260">
        <w:rPr>
          <w:rStyle w:val="eop"/>
          <w:rFonts w:ascii="Times New Roman" w:hAnsi="Times New Roman" w:cs="Times New Roman"/>
          <w:color w:val="002060"/>
          <w:shd w:val="clear" w:color="auto" w:fill="FFFFFF"/>
        </w:rPr>
        <w:t>,</w:t>
      </w:r>
      <w:r w:rsidRPr="00566260">
        <w:rPr>
          <w:rStyle w:val="eop"/>
          <w:rFonts w:ascii="Times New Roman" w:hAnsi="Times New Roman" w:cs="Times New Roman"/>
          <w:color w:val="002060"/>
          <w:shd w:val="clear" w:color="auto" w:fill="FFFFFF"/>
        </w:rPr>
        <w:t xml:space="preserve"> T and Kennedy</w:t>
      </w:r>
      <w:r w:rsidR="004512BD" w:rsidRPr="00566260">
        <w:rPr>
          <w:rStyle w:val="eop"/>
          <w:rFonts w:ascii="Times New Roman" w:hAnsi="Times New Roman" w:cs="Times New Roman"/>
          <w:color w:val="002060"/>
          <w:shd w:val="clear" w:color="auto" w:fill="FFFFFF"/>
        </w:rPr>
        <w:t>,</w:t>
      </w:r>
      <w:r w:rsidRPr="00566260">
        <w:rPr>
          <w:rStyle w:val="eop"/>
          <w:rFonts w:ascii="Times New Roman" w:hAnsi="Times New Roman" w:cs="Times New Roman"/>
          <w:color w:val="002060"/>
          <w:shd w:val="clear" w:color="auto" w:fill="FFFFFF"/>
        </w:rPr>
        <w:t xml:space="preserve"> A</w:t>
      </w:r>
      <w:r w:rsidR="00C339AE" w:rsidRPr="00566260">
        <w:rPr>
          <w:rStyle w:val="eop"/>
          <w:rFonts w:ascii="Times New Roman" w:hAnsi="Times New Roman" w:cs="Times New Roman"/>
          <w:color w:val="002060"/>
          <w:shd w:val="clear" w:color="auto" w:fill="FFFFFF"/>
        </w:rPr>
        <w:t xml:space="preserve">. </w:t>
      </w:r>
      <w:r w:rsidRPr="00566260">
        <w:rPr>
          <w:rStyle w:val="eop"/>
          <w:rFonts w:ascii="Times New Roman" w:hAnsi="Times New Roman" w:cs="Times New Roman"/>
          <w:color w:val="002060"/>
          <w:shd w:val="clear" w:color="auto" w:fill="FFFFFF"/>
        </w:rPr>
        <w:t>1982</w:t>
      </w:r>
      <w:r w:rsidR="00FF57F7" w:rsidRPr="00566260">
        <w:rPr>
          <w:rStyle w:val="eop"/>
          <w:rFonts w:ascii="Times New Roman" w:hAnsi="Times New Roman" w:cs="Times New Roman"/>
          <w:color w:val="002060"/>
          <w:shd w:val="clear" w:color="auto" w:fill="FFFFFF"/>
        </w:rPr>
        <w:t>.</w:t>
      </w:r>
      <w:r w:rsidRPr="00566260">
        <w:rPr>
          <w:rStyle w:val="eop"/>
          <w:rFonts w:ascii="Times New Roman" w:hAnsi="Times New Roman" w:cs="Times New Roman"/>
          <w:color w:val="002060"/>
          <w:shd w:val="clear" w:color="auto" w:fill="FFFFFF"/>
        </w:rPr>
        <w:t xml:space="preserve"> Corporate Cultures: The Rites and Rituals of Corporate Life </w:t>
      </w:r>
      <w:proofErr w:type="spellStart"/>
      <w:r w:rsidRPr="00566260">
        <w:rPr>
          <w:rStyle w:val="eop"/>
          <w:rFonts w:ascii="Times New Roman" w:hAnsi="Times New Roman" w:cs="Times New Roman"/>
          <w:color w:val="002060"/>
          <w:shd w:val="clear" w:color="auto" w:fill="FFFFFF"/>
        </w:rPr>
        <w:t>Elsevir</w:t>
      </w:r>
      <w:proofErr w:type="spellEnd"/>
      <w:r w:rsidRPr="00566260">
        <w:rPr>
          <w:rStyle w:val="eop"/>
          <w:rFonts w:ascii="Times New Roman" w:hAnsi="Times New Roman" w:cs="Times New Roman"/>
          <w:color w:val="002060"/>
          <w:shd w:val="clear" w:color="auto" w:fill="FFFFFF"/>
        </w:rPr>
        <w:t xml:space="preserve"> BV; cited </w:t>
      </w:r>
      <w:r w:rsidRPr="00566260">
        <w:rPr>
          <w:rStyle w:val="eop"/>
          <w:rFonts w:ascii="Times New Roman" w:hAnsi="Times New Roman" w:cs="Times New Roman"/>
          <w:i/>
          <w:iCs/>
          <w:color w:val="002060"/>
          <w:shd w:val="clear" w:color="auto" w:fill="FFFFFF"/>
        </w:rPr>
        <w:t>Business Horizons</w:t>
      </w:r>
      <w:r w:rsidRPr="00566260">
        <w:rPr>
          <w:rStyle w:val="eop"/>
          <w:rFonts w:ascii="Times New Roman" w:hAnsi="Times New Roman" w:cs="Times New Roman"/>
          <w:color w:val="002060"/>
          <w:shd w:val="clear" w:color="auto" w:fill="FFFFFF"/>
        </w:rPr>
        <w:t xml:space="preserve"> 1983, Vol 26 (2) p. 82-85 Addison-Wesley</w:t>
      </w:r>
    </w:p>
    <w:p w14:paraId="72795AD3" w14:textId="7616A261" w:rsidR="008432F7" w:rsidRPr="00566260" w:rsidRDefault="008432F7" w:rsidP="008432F7">
      <w:pPr>
        <w:rPr>
          <w:rFonts w:ascii="Times New Roman" w:hAnsi="Times New Roman" w:cs="Times New Roman"/>
          <w:i/>
          <w:iCs/>
          <w:color w:val="002060"/>
        </w:rPr>
      </w:pPr>
      <w:r w:rsidRPr="00566260">
        <w:rPr>
          <w:rFonts w:ascii="Times New Roman" w:hAnsi="Times New Roman" w:cs="Times New Roman"/>
          <w:color w:val="002060"/>
          <w:shd w:val="clear" w:color="auto" w:fill="FFFFFF"/>
        </w:rPr>
        <w:t xml:space="preserve">Dyer, </w:t>
      </w:r>
      <w:r w:rsidR="00FF57F7" w:rsidRPr="00566260">
        <w:rPr>
          <w:rFonts w:ascii="Times New Roman" w:hAnsi="Times New Roman" w:cs="Times New Roman"/>
          <w:color w:val="002060"/>
          <w:shd w:val="clear" w:color="auto" w:fill="FFFFFF"/>
        </w:rPr>
        <w:t>C</w:t>
      </w:r>
      <w:r w:rsidRPr="00566260">
        <w:rPr>
          <w:rFonts w:ascii="Times New Roman" w:hAnsi="Times New Roman" w:cs="Times New Roman"/>
          <w:color w:val="002060"/>
          <w:shd w:val="clear" w:color="auto" w:fill="FFFFFF"/>
        </w:rPr>
        <w:t>. </w:t>
      </w:r>
      <w:r w:rsidR="00FF57F7" w:rsidRPr="00566260">
        <w:rPr>
          <w:rFonts w:ascii="Times New Roman" w:hAnsi="Times New Roman" w:cs="Times New Roman"/>
          <w:color w:val="002060"/>
          <w:shd w:val="clear" w:color="auto" w:fill="FFFFFF"/>
        </w:rPr>
        <w:t xml:space="preserve">(2018). </w:t>
      </w:r>
      <w:r w:rsidRPr="00566260">
        <w:rPr>
          <w:rFonts w:ascii="Times New Roman" w:hAnsi="Times New Roman" w:cs="Times New Roman"/>
          <w:i/>
          <w:iCs/>
          <w:color w:val="002060"/>
        </w:rPr>
        <w:t xml:space="preserve">The Power of Company </w:t>
      </w:r>
      <w:proofErr w:type="gramStart"/>
      <w:r w:rsidRPr="00566260">
        <w:rPr>
          <w:rFonts w:ascii="Times New Roman" w:hAnsi="Times New Roman" w:cs="Times New Roman"/>
          <w:i/>
          <w:iCs/>
          <w:color w:val="002060"/>
        </w:rPr>
        <w:t>Cultur</w:t>
      </w:r>
      <w:r w:rsidR="00FF57F7" w:rsidRPr="00566260">
        <w:rPr>
          <w:rFonts w:ascii="Times New Roman" w:hAnsi="Times New Roman" w:cs="Times New Roman"/>
          <w:i/>
          <w:iCs/>
          <w:color w:val="002060"/>
        </w:rPr>
        <w:t>e</w:t>
      </w:r>
      <w:r w:rsidRPr="00566260">
        <w:rPr>
          <w:rFonts w:ascii="Times New Roman" w:hAnsi="Times New Roman" w:cs="Times New Roman"/>
          <w:i/>
          <w:iCs/>
          <w:color w:val="002060"/>
        </w:rPr>
        <w:t xml:space="preserve"> :</w:t>
      </w:r>
      <w:proofErr w:type="gramEnd"/>
      <w:r w:rsidRPr="00566260">
        <w:rPr>
          <w:rFonts w:ascii="Times New Roman" w:hAnsi="Times New Roman" w:cs="Times New Roman"/>
          <w:i/>
          <w:iCs/>
          <w:color w:val="002060"/>
        </w:rPr>
        <w:t xml:space="preserve"> How Any Business Can Build a Culture That Improves Productivity, Performance and Profits</w:t>
      </w:r>
      <w:r w:rsidRPr="00566260">
        <w:rPr>
          <w:rFonts w:ascii="Times New Roman" w:hAnsi="Times New Roman" w:cs="Times New Roman"/>
          <w:color w:val="002060"/>
          <w:shd w:val="clear" w:color="auto" w:fill="FFFFFF"/>
        </w:rPr>
        <w:t xml:space="preserve">, </w:t>
      </w:r>
      <w:r w:rsidR="00D61D0D" w:rsidRPr="00566260">
        <w:rPr>
          <w:rFonts w:ascii="Times New Roman" w:hAnsi="Times New Roman" w:cs="Times New Roman"/>
          <w:color w:val="002060"/>
          <w:shd w:val="clear" w:color="auto" w:fill="FFFFFF"/>
        </w:rPr>
        <w:t xml:space="preserve">second edition. </w:t>
      </w:r>
      <w:r w:rsidRPr="00566260">
        <w:rPr>
          <w:rFonts w:ascii="Times New Roman" w:hAnsi="Times New Roman" w:cs="Times New Roman"/>
          <w:color w:val="002060"/>
          <w:shd w:val="clear" w:color="auto" w:fill="FFFFFF"/>
        </w:rPr>
        <w:t xml:space="preserve">Kogan Page, </w:t>
      </w:r>
      <w:r w:rsidR="00D61D0D" w:rsidRPr="00566260">
        <w:rPr>
          <w:rFonts w:ascii="Times New Roman" w:hAnsi="Times New Roman" w:cs="Times New Roman"/>
          <w:color w:val="002060"/>
          <w:shd w:val="clear" w:color="auto" w:fill="FFFFFF"/>
        </w:rPr>
        <w:t>GB</w:t>
      </w:r>
      <w:r w:rsidRPr="00566260">
        <w:rPr>
          <w:rFonts w:ascii="Times New Roman" w:hAnsi="Times New Roman" w:cs="Times New Roman"/>
          <w:color w:val="002060"/>
          <w:shd w:val="clear" w:color="auto" w:fill="FFFFFF"/>
        </w:rPr>
        <w:t>.</w:t>
      </w:r>
      <w:r w:rsidRPr="00566260">
        <w:rPr>
          <w:rFonts w:ascii="Times New Roman" w:hAnsi="Times New Roman" w:cs="Times New Roman"/>
          <w:i/>
          <w:iCs/>
          <w:color w:val="002060"/>
        </w:rPr>
        <w:t> </w:t>
      </w:r>
    </w:p>
    <w:p w14:paraId="592001B8" w14:textId="62018270" w:rsidR="005F72D1" w:rsidRPr="00566260" w:rsidRDefault="005F72D1" w:rsidP="008432F7">
      <w:pPr>
        <w:rPr>
          <w:rStyle w:val="eop"/>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Edmondson, A. (1999). </w:t>
      </w:r>
      <w:r w:rsidRPr="00566260">
        <w:rPr>
          <w:rFonts w:ascii="Times New Roman" w:hAnsi="Times New Roman" w:cs="Times New Roman"/>
          <w:i/>
          <w:iCs/>
          <w:color w:val="002060"/>
          <w:shd w:val="clear" w:color="auto" w:fill="FFFFFF"/>
        </w:rPr>
        <w:t xml:space="preserve">Psychological safety and learning </w:t>
      </w:r>
      <w:proofErr w:type="spellStart"/>
      <w:r w:rsidRPr="00566260">
        <w:rPr>
          <w:rFonts w:ascii="Times New Roman" w:hAnsi="Times New Roman" w:cs="Times New Roman"/>
          <w:i/>
          <w:iCs/>
          <w:color w:val="002060"/>
          <w:shd w:val="clear" w:color="auto" w:fill="FFFFFF"/>
        </w:rPr>
        <w:t>behavior</w:t>
      </w:r>
      <w:proofErr w:type="spellEnd"/>
      <w:r w:rsidRPr="00566260">
        <w:rPr>
          <w:rFonts w:ascii="Times New Roman" w:hAnsi="Times New Roman" w:cs="Times New Roman"/>
          <w:i/>
          <w:iCs/>
          <w:color w:val="002060"/>
          <w:shd w:val="clear" w:color="auto" w:fill="FFFFFF"/>
        </w:rPr>
        <w:t xml:space="preserve"> in work teams</w:t>
      </w:r>
      <w:r w:rsidRPr="00566260">
        <w:rPr>
          <w:rFonts w:ascii="Times New Roman" w:hAnsi="Times New Roman" w:cs="Times New Roman"/>
          <w:color w:val="002060"/>
          <w:shd w:val="clear" w:color="auto" w:fill="FFFFFF"/>
        </w:rPr>
        <w:t>. Administrative Science Quarterly, 44(2), pp. 350-383</w:t>
      </w:r>
    </w:p>
    <w:p w14:paraId="349E38A7" w14:textId="166CBAA2" w:rsidR="008432F7" w:rsidRPr="00566260" w:rsidRDefault="008432F7"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Foley</w:t>
      </w:r>
      <w:r w:rsidR="00DC131D" w:rsidRPr="00566260">
        <w:rPr>
          <w:rStyle w:val="eop"/>
          <w:rFonts w:ascii="Times New Roman" w:hAnsi="Times New Roman" w:cs="Times New Roman"/>
          <w:color w:val="002060"/>
          <w:shd w:val="clear" w:color="auto" w:fill="FFFFFF"/>
        </w:rPr>
        <w:t>,</w:t>
      </w:r>
      <w:r w:rsidR="007C1517" w:rsidRPr="00566260">
        <w:rPr>
          <w:rStyle w:val="eop"/>
          <w:rFonts w:ascii="Times New Roman" w:hAnsi="Times New Roman" w:cs="Times New Roman"/>
          <w:color w:val="002060"/>
          <w:shd w:val="clear" w:color="auto" w:fill="FFFFFF"/>
        </w:rPr>
        <w:t xml:space="preserve"> M, </w:t>
      </w:r>
      <w:proofErr w:type="spellStart"/>
      <w:r w:rsidR="007C1517" w:rsidRPr="00566260">
        <w:rPr>
          <w:rStyle w:val="eop"/>
          <w:rFonts w:ascii="Times New Roman" w:hAnsi="Times New Roman" w:cs="Times New Roman"/>
          <w:color w:val="002060"/>
          <w:shd w:val="clear" w:color="auto" w:fill="FFFFFF"/>
        </w:rPr>
        <w:t>Oxenbridge</w:t>
      </w:r>
      <w:proofErr w:type="spellEnd"/>
      <w:r w:rsidR="007C1517" w:rsidRPr="00566260">
        <w:rPr>
          <w:rStyle w:val="eop"/>
          <w:rFonts w:ascii="Times New Roman" w:hAnsi="Times New Roman" w:cs="Times New Roman"/>
          <w:color w:val="002060"/>
          <w:shd w:val="clear" w:color="auto" w:fill="FFFFFF"/>
        </w:rPr>
        <w:t xml:space="preserve"> S, Cooper, R and Baird M (2020) </w:t>
      </w:r>
      <w:r w:rsidR="007C1517" w:rsidRPr="00566260">
        <w:rPr>
          <w:rFonts w:ascii="Times New Roman" w:hAnsi="Times New Roman" w:cs="Times New Roman"/>
          <w:i/>
          <w:iCs/>
          <w:color w:val="002060"/>
          <w:shd w:val="clear" w:color="auto" w:fill="FFFFFF"/>
        </w:rPr>
        <w:t>I’ll never be one of the boys’: Gender harassment of women working as pilots and automotive tradespeople</w:t>
      </w:r>
      <w:r w:rsidR="007C1517" w:rsidRPr="00566260">
        <w:rPr>
          <w:rFonts w:ascii="Times New Roman" w:hAnsi="Times New Roman" w:cs="Times New Roman"/>
          <w:color w:val="002060"/>
          <w:shd w:val="clear" w:color="auto" w:fill="FFFFFF"/>
        </w:rPr>
        <w:t>. Gender, Work &amp; Organization, </w:t>
      </w:r>
      <w:r w:rsidR="007C1517" w:rsidRPr="00566260">
        <w:rPr>
          <w:rStyle w:val="vol"/>
          <w:rFonts w:ascii="Times New Roman" w:hAnsi="Times New Roman" w:cs="Times New Roman"/>
          <w:color w:val="002060"/>
          <w:shd w:val="clear" w:color="auto" w:fill="FFFFFF"/>
        </w:rPr>
        <w:t>29</w:t>
      </w:r>
      <w:r w:rsidR="007C1517" w:rsidRPr="00566260">
        <w:rPr>
          <w:rFonts w:ascii="Times New Roman" w:hAnsi="Times New Roman" w:cs="Times New Roman"/>
          <w:color w:val="002060"/>
          <w:shd w:val="clear" w:color="auto" w:fill="FFFFFF"/>
        </w:rPr>
        <w:t>(</w:t>
      </w:r>
      <w:r w:rsidR="007C1517" w:rsidRPr="00566260">
        <w:rPr>
          <w:rStyle w:val="citedissue"/>
          <w:rFonts w:ascii="Times New Roman" w:hAnsi="Times New Roman" w:cs="Times New Roman"/>
          <w:color w:val="002060"/>
          <w:shd w:val="clear" w:color="auto" w:fill="FFFFFF"/>
        </w:rPr>
        <w:t>5</w:t>
      </w:r>
      <w:r w:rsidR="007C1517" w:rsidRPr="00566260">
        <w:rPr>
          <w:rFonts w:ascii="Times New Roman" w:hAnsi="Times New Roman" w:cs="Times New Roman"/>
          <w:color w:val="002060"/>
          <w:shd w:val="clear" w:color="auto" w:fill="FFFFFF"/>
        </w:rPr>
        <w:t>), </w:t>
      </w:r>
      <w:r w:rsidR="007C1517" w:rsidRPr="00566260">
        <w:rPr>
          <w:rStyle w:val="pagefirst"/>
          <w:rFonts w:ascii="Times New Roman" w:hAnsi="Times New Roman" w:cs="Times New Roman"/>
          <w:color w:val="002060"/>
          <w:shd w:val="clear" w:color="auto" w:fill="FFFFFF"/>
        </w:rPr>
        <w:t>1676</w:t>
      </w:r>
      <w:r w:rsidR="007C1517" w:rsidRPr="00566260">
        <w:rPr>
          <w:rFonts w:ascii="Times New Roman" w:hAnsi="Times New Roman" w:cs="Times New Roman"/>
          <w:color w:val="002060"/>
          <w:shd w:val="clear" w:color="auto" w:fill="FFFFFF"/>
        </w:rPr>
        <w:t>–</w:t>
      </w:r>
      <w:r w:rsidR="007C1517" w:rsidRPr="00566260">
        <w:rPr>
          <w:rStyle w:val="pagelast"/>
          <w:rFonts w:ascii="Times New Roman" w:hAnsi="Times New Roman" w:cs="Times New Roman"/>
          <w:color w:val="002060"/>
          <w:shd w:val="clear" w:color="auto" w:fill="FFFFFF"/>
        </w:rPr>
        <w:t>1691</w:t>
      </w:r>
      <w:r w:rsidR="007C1517" w:rsidRPr="00566260">
        <w:rPr>
          <w:rFonts w:ascii="Times New Roman" w:hAnsi="Times New Roman" w:cs="Times New Roman"/>
          <w:color w:val="002060"/>
          <w:shd w:val="clear" w:color="auto" w:fill="FFFFFF"/>
        </w:rPr>
        <w:t>.</w:t>
      </w:r>
    </w:p>
    <w:p w14:paraId="34F03D01" w14:textId="6C2C3F61" w:rsidR="008432F7" w:rsidRDefault="008432F7"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Geoff</w:t>
      </w:r>
      <w:r w:rsidR="00DC131D" w:rsidRPr="00566260">
        <w:rPr>
          <w:rStyle w:val="eop"/>
          <w:rFonts w:ascii="Times New Roman" w:hAnsi="Times New Roman" w:cs="Times New Roman"/>
          <w:color w:val="002060"/>
          <w:shd w:val="clear" w:color="auto" w:fill="FFFFFF"/>
        </w:rPr>
        <w:t>,</w:t>
      </w:r>
      <w:r w:rsidRPr="00566260">
        <w:rPr>
          <w:rStyle w:val="eop"/>
          <w:rFonts w:ascii="Times New Roman" w:hAnsi="Times New Roman" w:cs="Times New Roman"/>
          <w:color w:val="002060"/>
          <w:shd w:val="clear" w:color="auto" w:fill="FFFFFF"/>
        </w:rPr>
        <w:t xml:space="preserve"> R </w:t>
      </w:r>
      <w:r w:rsidR="00DC131D" w:rsidRPr="00566260">
        <w:rPr>
          <w:rStyle w:val="eop"/>
          <w:rFonts w:ascii="Times New Roman" w:hAnsi="Times New Roman" w:cs="Times New Roman"/>
          <w:color w:val="002060"/>
          <w:shd w:val="clear" w:color="auto" w:fill="FFFFFF"/>
        </w:rPr>
        <w:t>and</w:t>
      </w:r>
      <w:r w:rsidRPr="00566260">
        <w:rPr>
          <w:rStyle w:val="eop"/>
          <w:rFonts w:ascii="Times New Roman" w:hAnsi="Times New Roman" w:cs="Times New Roman"/>
          <w:color w:val="002060"/>
          <w:shd w:val="clear" w:color="auto" w:fill="FFFFFF"/>
        </w:rPr>
        <w:t xml:space="preserve"> Jones</w:t>
      </w:r>
      <w:r w:rsidR="00DC131D" w:rsidRPr="00566260">
        <w:rPr>
          <w:rStyle w:val="eop"/>
          <w:rFonts w:ascii="Times New Roman" w:hAnsi="Times New Roman" w:cs="Times New Roman"/>
          <w:color w:val="002060"/>
          <w:shd w:val="clear" w:color="auto" w:fill="FFFFFF"/>
        </w:rPr>
        <w:t>,</w:t>
      </w:r>
      <w:r w:rsidRPr="00566260">
        <w:rPr>
          <w:rStyle w:val="eop"/>
          <w:rFonts w:ascii="Times New Roman" w:hAnsi="Times New Roman" w:cs="Times New Roman"/>
          <w:color w:val="002060"/>
          <w:shd w:val="clear" w:color="auto" w:fill="FFFFFF"/>
        </w:rPr>
        <w:t xml:space="preserve"> G</w:t>
      </w:r>
      <w:r w:rsidR="00DC131D" w:rsidRPr="00566260">
        <w:rPr>
          <w:rStyle w:val="eop"/>
          <w:rFonts w:ascii="Times New Roman" w:hAnsi="Times New Roman" w:cs="Times New Roman"/>
          <w:color w:val="002060"/>
          <w:shd w:val="clear" w:color="auto" w:fill="FFFFFF"/>
        </w:rPr>
        <w:t>.</w:t>
      </w:r>
      <w:r w:rsidRPr="00566260">
        <w:rPr>
          <w:rStyle w:val="eop"/>
          <w:rFonts w:ascii="Times New Roman" w:hAnsi="Times New Roman" w:cs="Times New Roman"/>
          <w:color w:val="002060"/>
          <w:shd w:val="clear" w:color="auto" w:fill="FFFFFF"/>
        </w:rPr>
        <w:t xml:space="preserve"> (201</w:t>
      </w:r>
      <w:r w:rsidR="00FA4730" w:rsidRPr="00566260">
        <w:rPr>
          <w:rStyle w:val="eop"/>
          <w:rFonts w:ascii="Times New Roman" w:hAnsi="Times New Roman" w:cs="Times New Roman"/>
          <w:color w:val="002060"/>
          <w:shd w:val="clear" w:color="auto" w:fill="FFFFFF"/>
        </w:rPr>
        <w:t>6</w:t>
      </w:r>
      <w:r w:rsidRPr="00566260">
        <w:rPr>
          <w:rStyle w:val="eop"/>
          <w:rFonts w:ascii="Times New Roman" w:hAnsi="Times New Roman" w:cs="Times New Roman"/>
          <w:i/>
          <w:iCs/>
          <w:color w:val="002060"/>
          <w:shd w:val="clear" w:color="auto" w:fill="FFFFFF"/>
        </w:rPr>
        <w:t>) Why Should anyone work here?</w:t>
      </w:r>
      <w:r w:rsidRPr="00566260">
        <w:rPr>
          <w:rStyle w:val="eop"/>
          <w:rFonts w:ascii="Times New Roman" w:hAnsi="Times New Roman" w:cs="Times New Roman"/>
          <w:color w:val="002060"/>
          <w:shd w:val="clear" w:color="auto" w:fill="FFFFFF"/>
        </w:rPr>
        <w:t xml:space="preserve"> </w:t>
      </w:r>
      <w:r w:rsidR="00FA4730" w:rsidRPr="00566260">
        <w:rPr>
          <w:rStyle w:val="eop"/>
          <w:rFonts w:ascii="Times New Roman" w:hAnsi="Times New Roman" w:cs="Times New Roman"/>
          <w:color w:val="002060"/>
          <w:shd w:val="clear" w:color="auto" w:fill="FFFFFF"/>
        </w:rPr>
        <w:t>Global Focus 10(1) pp5-9</w:t>
      </w:r>
    </w:p>
    <w:p w14:paraId="4A9005AF" w14:textId="5CCC005D" w:rsidR="00C445D7" w:rsidRDefault="00C445D7"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Hall, Edward T. (1976). </w:t>
      </w:r>
      <w:r w:rsidRPr="00566260">
        <w:rPr>
          <w:rFonts w:ascii="Times New Roman" w:hAnsi="Times New Roman" w:cs="Times New Roman"/>
          <w:i/>
          <w:iCs/>
          <w:color w:val="002060"/>
          <w:shd w:val="clear" w:color="auto" w:fill="FFFFFF"/>
        </w:rPr>
        <w:t>Beyond Culture</w:t>
      </w:r>
      <w:r w:rsidRPr="00566260">
        <w:rPr>
          <w:rFonts w:ascii="Times New Roman" w:hAnsi="Times New Roman" w:cs="Times New Roman"/>
          <w:color w:val="002060"/>
          <w:shd w:val="clear" w:color="auto" w:fill="FFFFFF"/>
        </w:rPr>
        <w:t>. Anchor Books. New York</w:t>
      </w:r>
    </w:p>
    <w:p w14:paraId="042956A8" w14:textId="40EE0E9F" w:rsidR="00C445D7" w:rsidRPr="00566260" w:rsidRDefault="00C445D7" w:rsidP="008432F7">
      <w:pPr>
        <w:rPr>
          <w:rStyle w:val="eop"/>
          <w:rFonts w:ascii="Times New Roman" w:hAnsi="Times New Roman" w:cs="Times New Roman"/>
          <w:color w:val="002060"/>
          <w:shd w:val="clear" w:color="auto" w:fill="FFFFFF"/>
        </w:rPr>
      </w:pPr>
      <w:r w:rsidRPr="00C445D7">
        <w:rPr>
          <w:rFonts w:ascii="Times New Roman" w:hAnsi="Times New Roman" w:cs="Times New Roman"/>
          <w:color w:val="002060"/>
          <w:shd w:val="clear" w:color="auto" w:fill="FFFFFF"/>
        </w:rPr>
        <w:t>Hargrove, M </w:t>
      </w:r>
      <w:r w:rsidRPr="00C445D7">
        <w:rPr>
          <w:rFonts w:ascii="Times New Roman" w:hAnsi="Times New Roman" w:cs="Times New Roman"/>
          <w:i/>
          <w:iCs/>
          <w:color w:val="002060"/>
          <w:shd w:val="clear" w:color="auto" w:fill="FFFFFF"/>
        </w:rPr>
        <w:t>et al.</w:t>
      </w:r>
      <w:r w:rsidRPr="00C445D7">
        <w:rPr>
          <w:rFonts w:ascii="Times New Roman" w:hAnsi="Times New Roman" w:cs="Times New Roman"/>
          <w:color w:val="002060"/>
          <w:shd w:val="clear" w:color="auto" w:fill="FFFFFF"/>
        </w:rPr>
        <w:t> (2011) “The theory of preventive stress management: a 33-year review and,” </w:t>
      </w:r>
      <w:r w:rsidRPr="00C445D7">
        <w:rPr>
          <w:rFonts w:ascii="Times New Roman" w:hAnsi="Times New Roman" w:cs="Times New Roman"/>
          <w:i/>
          <w:iCs/>
          <w:color w:val="002060"/>
          <w:shd w:val="clear" w:color="auto" w:fill="FFFFFF"/>
        </w:rPr>
        <w:t>Stress and health</w:t>
      </w:r>
      <w:r w:rsidRPr="00C445D7">
        <w:rPr>
          <w:rFonts w:ascii="Times New Roman" w:hAnsi="Times New Roman" w:cs="Times New Roman"/>
          <w:color w:val="002060"/>
          <w:shd w:val="clear" w:color="auto" w:fill="FFFFFF"/>
        </w:rPr>
        <w:t>, 27(3), pp. 182</w:t>
      </w:r>
    </w:p>
    <w:p w14:paraId="7A3E338A" w14:textId="7A2213B0" w:rsidR="00F53E73" w:rsidRDefault="00F53E73"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lastRenderedPageBreak/>
        <w:t xml:space="preserve">Home Office Official Statistics (2022) </w:t>
      </w:r>
      <w:r w:rsidRPr="00566260">
        <w:rPr>
          <w:rStyle w:val="eop"/>
          <w:rFonts w:ascii="Times New Roman" w:hAnsi="Times New Roman" w:cs="Times New Roman"/>
          <w:i/>
          <w:iCs/>
          <w:color w:val="002060"/>
          <w:shd w:val="clear" w:color="auto" w:fill="FFFFFF"/>
        </w:rPr>
        <w:t xml:space="preserve">Fire and Rescue Workforce and Pensions Statistics: England, </w:t>
      </w:r>
      <w:r w:rsidRPr="00566260">
        <w:rPr>
          <w:rStyle w:val="eop"/>
          <w:rFonts w:ascii="Times New Roman" w:hAnsi="Times New Roman" w:cs="Times New Roman"/>
          <w:color w:val="002060"/>
          <w:shd w:val="clear" w:color="auto" w:fill="FFFFFF"/>
        </w:rPr>
        <w:t xml:space="preserve">April 2021 to March 2022. Available at </w:t>
      </w:r>
      <w:hyperlink r:id="rId6" w:history="1">
        <w:r w:rsidRPr="00566260">
          <w:rPr>
            <w:rStyle w:val="Hyperlink"/>
            <w:rFonts w:ascii="Times New Roman" w:hAnsi="Times New Roman" w:cs="Times New Roman"/>
            <w:color w:val="002060"/>
            <w:u w:val="none"/>
            <w:shd w:val="clear" w:color="auto" w:fill="FFFFFF"/>
          </w:rPr>
          <w:t>https://www.gov.uk/government/statistics/fire-and-rescue-workforce-and-pensions-statistics-england-april-2021-to-march-2022/fire-and-rescue-workforce-and-pensions-statistics-england-april-2021-to-march-2022</w:t>
        </w:r>
      </w:hyperlink>
      <w:r w:rsidRPr="00566260">
        <w:rPr>
          <w:rStyle w:val="eop"/>
          <w:rFonts w:ascii="Times New Roman" w:hAnsi="Times New Roman" w:cs="Times New Roman"/>
          <w:color w:val="002060"/>
          <w:shd w:val="clear" w:color="auto" w:fill="FFFFFF"/>
        </w:rPr>
        <w:t>.  Accessed 02 February 2022</w:t>
      </w:r>
    </w:p>
    <w:p w14:paraId="350F2A9B" w14:textId="00388233" w:rsidR="00C445D7" w:rsidRPr="00566260" w:rsidRDefault="00C445D7" w:rsidP="008432F7">
      <w:pPr>
        <w:rPr>
          <w:rStyle w:val="eop"/>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James, W &amp; and Winstanley, D (2006): Watching the Watch: The UK Fire Service and its impact on Sexual Minorities in the workplace. </w:t>
      </w:r>
      <w:r w:rsidRPr="00566260">
        <w:rPr>
          <w:rFonts w:ascii="Times New Roman" w:hAnsi="Times New Roman" w:cs="Times New Roman"/>
          <w:i/>
          <w:iCs/>
          <w:color w:val="002060"/>
          <w:shd w:val="clear" w:color="auto" w:fill="FFFFFF"/>
        </w:rPr>
        <w:t>Gender, Work and Organization</w:t>
      </w:r>
      <w:r w:rsidRPr="00566260">
        <w:rPr>
          <w:rFonts w:ascii="Times New Roman" w:hAnsi="Times New Roman" w:cs="Times New Roman"/>
          <w:color w:val="002060"/>
          <w:shd w:val="clear" w:color="auto" w:fill="FFFFFF"/>
        </w:rPr>
        <w:t>. Vol 13 No. 2 March 2006</w:t>
      </w:r>
    </w:p>
    <w:p w14:paraId="7F611D23" w14:textId="2F43A7AD" w:rsidR="008432F7" w:rsidRPr="00566260" w:rsidRDefault="004512BD" w:rsidP="008432F7">
      <w:pPr>
        <w:rPr>
          <w:rStyle w:val="eop"/>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Jobert, M and </w:t>
      </w:r>
      <w:proofErr w:type="spellStart"/>
      <w:r w:rsidRPr="00566260">
        <w:rPr>
          <w:rFonts w:ascii="Times New Roman" w:hAnsi="Times New Roman" w:cs="Times New Roman"/>
          <w:color w:val="002060"/>
          <w:shd w:val="clear" w:color="auto" w:fill="FFFFFF"/>
        </w:rPr>
        <w:t>Sorline</w:t>
      </w:r>
      <w:proofErr w:type="spellEnd"/>
      <w:r w:rsidRPr="00566260">
        <w:rPr>
          <w:rFonts w:ascii="Times New Roman" w:hAnsi="Times New Roman" w:cs="Times New Roman"/>
          <w:color w:val="002060"/>
          <w:shd w:val="clear" w:color="auto" w:fill="FFFFFF"/>
        </w:rPr>
        <w:t xml:space="preserve">, S </w:t>
      </w:r>
      <w:r w:rsidR="00DC131D" w:rsidRPr="00566260">
        <w:rPr>
          <w:rFonts w:ascii="Times New Roman" w:hAnsi="Times New Roman" w:cs="Times New Roman"/>
          <w:color w:val="002060"/>
          <w:shd w:val="clear" w:color="auto" w:fill="FFFFFF"/>
        </w:rPr>
        <w:t>(</w:t>
      </w:r>
      <w:r w:rsidRPr="00566260">
        <w:rPr>
          <w:rFonts w:ascii="Times New Roman" w:hAnsi="Times New Roman" w:cs="Times New Roman"/>
          <w:color w:val="002060"/>
          <w:shd w:val="clear" w:color="auto" w:fill="FFFFFF"/>
        </w:rPr>
        <w:t>2018</w:t>
      </w:r>
      <w:r w:rsidR="00DC131D" w:rsidRPr="00566260">
        <w:rPr>
          <w:rFonts w:ascii="Times New Roman" w:hAnsi="Times New Roman" w:cs="Times New Roman"/>
          <w:color w:val="002060"/>
          <w:shd w:val="clear" w:color="auto" w:fill="FFFFFF"/>
        </w:rPr>
        <w:t>)</w:t>
      </w:r>
      <w:r w:rsidRPr="00566260">
        <w:rPr>
          <w:rFonts w:ascii="Times New Roman" w:hAnsi="Times New Roman" w:cs="Times New Roman"/>
          <w:color w:val="002060"/>
          <w:shd w:val="clear" w:color="auto" w:fill="FFFFFF"/>
        </w:rPr>
        <w:t xml:space="preserve"> </w:t>
      </w:r>
      <w:r w:rsidRPr="00566260">
        <w:rPr>
          <w:rFonts w:ascii="Times New Roman" w:hAnsi="Times New Roman" w:cs="Times New Roman"/>
          <w:i/>
          <w:iCs/>
          <w:color w:val="002060"/>
          <w:shd w:val="clear" w:color="auto" w:fill="FFFFFF"/>
        </w:rPr>
        <w:t>The Pragmatics of Irony and Banter</w:t>
      </w:r>
      <w:r w:rsidRPr="00566260">
        <w:rPr>
          <w:rFonts w:ascii="Times New Roman" w:hAnsi="Times New Roman" w:cs="Times New Roman"/>
          <w:color w:val="002060"/>
          <w:shd w:val="clear" w:color="auto" w:fill="FFFFFF"/>
        </w:rPr>
        <w:t>. Amsterdam/Philadelphia: John Benjamins</w:t>
      </w:r>
    </w:p>
    <w:p w14:paraId="631F6394" w14:textId="0DF51562" w:rsidR="004512BD" w:rsidRPr="00566260" w:rsidRDefault="004512BD" w:rsidP="008432F7">
      <w:pPr>
        <w:rPr>
          <w:rStyle w:val="normaltextrun"/>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Lascu, D, Adi, A</w:t>
      </w:r>
      <w:r w:rsidR="00E5759F" w:rsidRPr="00566260">
        <w:rPr>
          <w:rFonts w:ascii="Times New Roman" w:hAnsi="Times New Roman" w:cs="Times New Roman"/>
          <w:color w:val="002060"/>
          <w:shd w:val="clear" w:color="auto" w:fill="FFFFFF"/>
        </w:rPr>
        <w:t xml:space="preserve"> and</w:t>
      </w:r>
      <w:r w:rsidRPr="00566260">
        <w:rPr>
          <w:rFonts w:ascii="Times New Roman" w:hAnsi="Times New Roman" w:cs="Times New Roman"/>
          <w:color w:val="002060"/>
          <w:shd w:val="clear" w:color="auto" w:fill="FFFFFF"/>
        </w:rPr>
        <w:t xml:space="preserve"> Moutinho, L</w:t>
      </w:r>
      <w:r w:rsidR="00E5759F" w:rsidRPr="00566260">
        <w:rPr>
          <w:rFonts w:ascii="Times New Roman" w:hAnsi="Times New Roman" w:cs="Times New Roman"/>
          <w:color w:val="002060"/>
          <w:shd w:val="clear" w:color="auto" w:fill="FFFFFF"/>
        </w:rPr>
        <w:t xml:space="preserve">. </w:t>
      </w:r>
      <w:r w:rsidRPr="00566260">
        <w:rPr>
          <w:rFonts w:ascii="Times New Roman" w:hAnsi="Times New Roman" w:cs="Times New Roman"/>
          <w:color w:val="002060"/>
          <w:shd w:val="clear" w:color="auto" w:fill="FFFFFF"/>
        </w:rPr>
        <w:t>(</w:t>
      </w:r>
      <w:r w:rsidR="00E5759F" w:rsidRPr="00566260">
        <w:rPr>
          <w:rFonts w:ascii="Times New Roman" w:hAnsi="Times New Roman" w:cs="Times New Roman"/>
          <w:color w:val="002060"/>
          <w:shd w:val="clear" w:color="auto" w:fill="FFFFFF"/>
        </w:rPr>
        <w:t>2012</w:t>
      </w:r>
      <w:r w:rsidRPr="00566260">
        <w:rPr>
          <w:rFonts w:ascii="Times New Roman" w:hAnsi="Times New Roman" w:cs="Times New Roman"/>
          <w:color w:val="002060"/>
          <w:shd w:val="clear" w:color="auto" w:fill="FFFFFF"/>
        </w:rPr>
        <w:t xml:space="preserve">). </w:t>
      </w:r>
      <w:r w:rsidRPr="00566260">
        <w:rPr>
          <w:rFonts w:ascii="Times New Roman" w:hAnsi="Times New Roman" w:cs="Times New Roman"/>
          <w:i/>
          <w:iCs/>
          <w:color w:val="002060"/>
          <w:shd w:val="clear" w:color="auto" w:fill="FFFFFF"/>
        </w:rPr>
        <w:t>Management and Marketing Challenges for the Knowledge Society.</w:t>
      </w:r>
      <w:r w:rsidRPr="00566260">
        <w:rPr>
          <w:rFonts w:ascii="Times New Roman" w:hAnsi="Times New Roman" w:cs="Times New Roman"/>
          <w:color w:val="002060"/>
          <w:shd w:val="clear" w:color="auto" w:fill="FFFFFF"/>
        </w:rPr>
        <w:t xml:space="preserve"> </w:t>
      </w:r>
      <w:r w:rsidRPr="00566260">
        <w:rPr>
          <w:rStyle w:val="normaltextrun"/>
          <w:rFonts w:ascii="Times New Roman" w:hAnsi="Times New Roman" w:cs="Times New Roman"/>
          <w:color w:val="002060"/>
          <w:shd w:val="clear" w:color="auto" w:fill="FFFFFF"/>
        </w:rPr>
        <w:t>Vol. 7, No. 2, pp. 257-276</w:t>
      </w:r>
      <w:r w:rsidRPr="00566260">
        <w:rPr>
          <w:rStyle w:val="eop"/>
          <w:rFonts w:ascii="Times New Roman" w:hAnsi="Times New Roman" w:cs="Times New Roman"/>
          <w:color w:val="002060"/>
          <w:shd w:val="clear" w:color="auto" w:fill="FFFFFF"/>
        </w:rPr>
        <w:t xml:space="preserve">.  Published by the Faculty of Management, Academy of Economic Studies in </w:t>
      </w:r>
      <w:proofErr w:type="gramStart"/>
      <w:r w:rsidRPr="00566260">
        <w:rPr>
          <w:rStyle w:val="eop"/>
          <w:rFonts w:ascii="Times New Roman" w:hAnsi="Times New Roman" w:cs="Times New Roman"/>
          <w:color w:val="002060"/>
          <w:shd w:val="clear" w:color="auto" w:fill="FFFFFF"/>
        </w:rPr>
        <w:t>Bucharest</w:t>
      </w:r>
      <w:proofErr w:type="gramEnd"/>
      <w:r w:rsidRPr="00566260">
        <w:rPr>
          <w:rStyle w:val="eop"/>
          <w:rFonts w:ascii="Times New Roman" w:hAnsi="Times New Roman" w:cs="Times New Roman"/>
          <w:color w:val="002060"/>
          <w:shd w:val="clear" w:color="auto" w:fill="FFFFFF"/>
        </w:rPr>
        <w:t xml:space="preserve"> and Romania </w:t>
      </w:r>
    </w:p>
    <w:p w14:paraId="0F166774" w14:textId="5468B7BF" w:rsidR="008432F7" w:rsidRPr="00566260" w:rsidRDefault="008432F7" w:rsidP="008432F7">
      <w:pPr>
        <w:rPr>
          <w:rStyle w:val="eop"/>
          <w:rFonts w:ascii="Times New Roman" w:hAnsi="Times New Roman" w:cs="Times New Roman"/>
          <w:color w:val="002060"/>
          <w:shd w:val="clear" w:color="auto" w:fill="FFFFFF"/>
        </w:rPr>
      </w:pPr>
      <w:bookmarkStart w:id="11" w:name="_Hlk159798530"/>
      <w:r w:rsidRPr="00566260">
        <w:rPr>
          <w:rStyle w:val="eop"/>
          <w:rFonts w:ascii="Times New Roman" w:hAnsi="Times New Roman" w:cs="Times New Roman"/>
          <w:color w:val="002060"/>
          <w:shd w:val="clear" w:color="auto" w:fill="FFFFFF"/>
        </w:rPr>
        <w:t>Mid and West Wales Fire and Rescue Service</w:t>
      </w:r>
      <w:r w:rsidR="00DC131D" w:rsidRPr="00566260">
        <w:rPr>
          <w:rStyle w:val="eop"/>
          <w:rFonts w:ascii="Times New Roman" w:hAnsi="Times New Roman" w:cs="Times New Roman"/>
          <w:color w:val="002060"/>
          <w:shd w:val="clear" w:color="auto" w:fill="FFFFFF"/>
        </w:rPr>
        <w:t xml:space="preserve"> (2023)</w:t>
      </w:r>
      <w:r w:rsidRPr="00566260">
        <w:rPr>
          <w:rStyle w:val="eop"/>
          <w:rFonts w:ascii="Times New Roman" w:hAnsi="Times New Roman" w:cs="Times New Roman"/>
          <w:color w:val="002060"/>
          <w:shd w:val="clear" w:color="auto" w:fill="FFFFFF"/>
        </w:rPr>
        <w:t xml:space="preserve"> </w:t>
      </w:r>
      <w:r w:rsidRPr="00566260">
        <w:rPr>
          <w:rStyle w:val="eop"/>
          <w:rFonts w:ascii="Times New Roman" w:hAnsi="Times New Roman" w:cs="Times New Roman"/>
          <w:i/>
          <w:iCs/>
          <w:color w:val="002060"/>
          <w:shd w:val="clear" w:color="auto" w:fill="FFFFFF"/>
        </w:rPr>
        <w:t>Cultural Audit 2023</w:t>
      </w:r>
      <w:r w:rsidRPr="00566260">
        <w:rPr>
          <w:rStyle w:val="eop"/>
          <w:rFonts w:ascii="Times New Roman" w:hAnsi="Times New Roman" w:cs="Times New Roman"/>
          <w:color w:val="002060"/>
          <w:shd w:val="clear" w:color="auto" w:fill="FFFFFF"/>
        </w:rPr>
        <w:t xml:space="preserve">, Opinion Research Services, </w:t>
      </w:r>
    </w:p>
    <w:bookmarkEnd w:id="11"/>
    <w:p w14:paraId="698B78F9" w14:textId="008BB851" w:rsidR="008432F7" w:rsidRPr="00566260" w:rsidRDefault="008432F7" w:rsidP="008432F7">
      <w:pPr>
        <w:rPr>
          <w:rStyle w:val="eop"/>
          <w:rFonts w:ascii="Times New Roman" w:hAnsi="Times New Roman" w:cs="Times New Roman"/>
          <w:color w:val="002060"/>
          <w:shd w:val="clear" w:color="auto" w:fill="FFFFFF"/>
        </w:rPr>
      </w:pPr>
      <w:r w:rsidRPr="00C445D7">
        <w:rPr>
          <w:rStyle w:val="eop"/>
          <w:rFonts w:ascii="Times New Roman" w:hAnsi="Times New Roman" w:cs="Times New Roman"/>
          <w:color w:val="002060"/>
          <w:shd w:val="clear" w:color="auto" w:fill="FFFFFF"/>
        </w:rPr>
        <w:t>Murphey P et al</w:t>
      </w:r>
      <w:r w:rsidRPr="00566260">
        <w:rPr>
          <w:rStyle w:val="eop"/>
          <w:rFonts w:ascii="Times New Roman" w:hAnsi="Times New Roman" w:cs="Times New Roman"/>
          <w:color w:val="002060"/>
          <w:shd w:val="clear" w:color="auto" w:fill="FFFFFF"/>
        </w:rPr>
        <w:t xml:space="preserve">: The Strategic and </w:t>
      </w:r>
      <w:r w:rsidR="00DC131D" w:rsidRPr="00566260">
        <w:rPr>
          <w:rStyle w:val="eop"/>
          <w:rFonts w:ascii="Times New Roman" w:hAnsi="Times New Roman" w:cs="Times New Roman"/>
          <w:color w:val="002060"/>
          <w:shd w:val="clear" w:color="auto" w:fill="FFFFFF"/>
        </w:rPr>
        <w:t>O</w:t>
      </w:r>
      <w:r w:rsidRPr="00566260">
        <w:rPr>
          <w:rStyle w:val="eop"/>
          <w:rFonts w:ascii="Times New Roman" w:hAnsi="Times New Roman" w:cs="Times New Roman"/>
          <w:color w:val="002060"/>
          <w:shd w:val="clear" w:color="auto" w:fill="FFFFFF"/>
        </w:rPr>
        <w:t xml:space="preserve">perational </w:t>
      </w:r>
      <w:r w:rsidR="00DC131D" w:rsidRPr="00566260">
        <w:rPr>
          <w:rStyle w:val="eop"/>
          <w:rFonts w:ascii="Times New Roman" w:hAnsi="Times New Roman" w:cs="Times New Roman"/>
          <w:color w:val="002060"/>
          <w:shd w:val="clear" w:color="auto" w:fill="FFFFFF"/>
        </w:rPr>
        <w:t>L</w:t>
      </w:r>
      <w:r w:rsidRPr="00566260">
        <w:rPr>
          <w:rStyle w:val="eop"/>
          <w:rFonts w:ascii="Times New Roman" w:hAnsi="Times New Roman" w:cs="Times New Roman"/>
          <w:color w:val="002060"/>
          <w:shd w:val="clear" w:color="auto" w:fill="FFFFFF"/>
        </w:rPr>
        <w:t xml:space="preserve">andscape of </w:t>
      </w:r>
      <w:r w:rsidR="00DC131D" w:rsidRPr="00566260">
        <w:rPr>
          <w:rStyle w:val="eop"/>
          <w:rFonts w:ascii="Times New Roman" w:hAnsi="Times New Roman" w:cs="Times New Roman"/>
          <w:color w:val="002060"/>
          <w:shd w:val="clear" w:color="auto" w:fill="FFFFFF"/>
        </w:rPr>
        <w:t>E</w:t>
      </w:r>
      <w:r w:rsidRPr="00566260">
        <w:rPr>
          <w:rStyle w:val="eop"/>
          <w:rFonts w:ascii="Times New Roman" w:hAnsi="Times New Roman" w:cs="Times New Roman"/>
          <w:color w:val="002060"/>
          <w:shd w:val="clear" w:color="auto" w:fill="FFFFFF"/>
        </w:rPr>
        <w:t xml:space="preserve">mergency </w:t>
      </w:r>
      <w:r w:rsidR="00DC131D" w:rsidRPr="00566260">
        <w:rPr>
          <w:rStyle w:val="eop"/>
          <w:rFonts w:ascii="Times New Roman" w:hAnsi="Times New Roman" w:cs="Times New Roman"/>
          <w:color w:val="002060"/>
          <w:shd w:val="clear" w:color="auto" w:fill="FFFFFF"/>
        </w:rPr>
        <w:t>S</w:t>
      </w:r>
      <w:r w:rsidRPr="00566260">
        <w:rPr>
          <w:rStyle w:val="eop"/>
          <w:rFonts w:ascii="Times New Roman" w:hAnsi="Times New Roman" w:cs="Times New Roman"/>
          <w:color w:val="002060"/>
          <w:shd w:val="clear" w:color="auto" w:fill="FFFFFF"/>
        </w:rPr>
        <w:t xml:space="preserve">ervices in the </w:t>
      </w:r>
      <w:proofErr w:type="spellStart"/>
      <w:proofErr w:type="gramStart"/>
      <w:r w:rsidRPr="00566260">
        <w:rPr>
          <w:rStyle w:val="eop"/>
          <w:rFonts w:ascii="Times New Roman" w:hAnsi="Times New Roman" w:cs="Times New Roman"/>
          <w:color w:val="002060"/>
          <w:shd w:val="clear" w:color="auto" w:fill="FFFFFF"/>
        </w:rPr>
        <w:t>uk</w:t>
      </w:r>
      <w:proofErr w:type="spellEnd"/>
      <w:r w:rsidRPr="00566260">
        <w:rPr>
          <w:rStyle w:val="eop"/>
          <w:rFonts w:ascii="Times New Roman" w:hAnsi="Times New Roman" w:cs="Times New Roman"/>
          <w:color w:val="002060"/>
          <w:shd w:val="clear" w:color="auto" w:fill="FFFFFF"/>
        </w:rPr>
        <w:t xml:space="preserve"> ;</w:t>
      </w:r>
      <w:proofErr w:type="gramEnd"/>
      <w:r w:rsidRPr="00566260">
        <w:rPr>
          <w:rStyle w:val="eop"/>
          <w:rFonts w:ascii="Times New Roman" w:hAnsi="Times New Roman" w:cs="Times New Roman"/>
          <w:color w:val="002060"/>
          <w:shd w:val="clear" w:color="auto" w:fill="FFFFFF"/>
        </w:rPr>
        <w:t xml:space="preserve"> </w:t>
      </w:r>
      <w:r w:rsidRPr="00566260">
        <w:rPr>
          <w:rStyle w:val="eop"/>
          <w:rFonts w:ascii="Times New Roman" w:hAnsi="Times New Roman" w:cs="Times New Roman"/>
          <w:i/>
          <w:iCs/>
          <w:color w:val="002060"/>
          <w:shd w:val="clear" w:color="auto" w:fill="FFFFFF"/>
        </w:rPr>
        <w:t>International Journal of Emergency Services</w:t>
      </w:r>
      <w:r w:rsidRPr="00566260">
        <w:rPr>
          <w:rStyle w:val="eop"/>
          <w:rFonts w:ascii="Times New Roman" w:hAnsi="Times New Roman" w:cs="Times New Roman"/>
          <w:color w:val="002060"/>
          <w:shd w:val="clear" w:color="auto" w:fill="FFFFFF"/>
        </w:rPr>
        <w:t>; Bingley Vol.9, Iss.1 (2020) 69-88</w:t>
      </w:r>
    </w:p>
    <w:p w14:paraId="22BC052C" w14:textId="0B2A9CC6" w:rsidR="005F72D1" w:rsidRPr="00566260" w:rsidRDefault="004512BD"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Luthans, F </w:t>
      </w:r>
      <w:r w:rsidR="0034693F" w:rsidRPr="00566260">
        <w:rPr>
          <w:rFonts w:ascii="Times New Roman" w:hAnsi="Times New Roman" w:cs="Times New Roman"/>
          <w:color w:val="002060"/>
          <w:shd w:val="clear" w:color="auto" w:fill="FFFFFF"/>
        </w:rPr>
        <w:t>and</w:t>
      </w:r>
      <w:r w:rsidRPr="00566260">
        <w:rPr>
          <w:rFonts w:ascii="Times New Roman" w:hAnsi="Times New Roman" w:cs="Times New Roman"/>
          <w:color w:val="002060"/>
          <w:shd w:val="clear" w:color="auto" w:fill="FFFFFF"/>
        </w:rPr>
        <w:t xml:space="preserve"> Youssef, C</w:t>
      </w:r>
      <w:r w:rsidR="00DC131D" w:rsidRPr="00566260">
        <w:rPr>
          <w:rFonts w:ascii="Times New Roman" w:hAnsi="Times New Roman" w:cs="Times New Roman"/>
          <w:color w:val="002060"/>
          <w:shd w:val="clear" w:color="auto" w:fill="FFFFFF"/>
        </w:rPr>
        <w:t>.</w:t>
      </w:r>
      <w:r w:rsidRPr="00566260">
        <w:rPr>
          <w:rFonts w:ascii="Times New Roman" w:hAnsi="Times New Roman" w:cs="Times New Roman"/>
          <w:color w:val="002060"/>
          <w:shd w:val="clear" w:color="auto" w:fill="FFFFFF"/>
        </w:rPr>
        <w:t xml:space="preserve"> (2007). Emerging positive organizational </w:t>
      </w:r>
      <w:proofErr w:type="spellStart"/>
      <w:r w:rsidRPr="00566260">
        <w:rPr>
          <w:rFonts w:ascii="Times New Roman" w:hAnsi="Times New Roman" w:cs="Times New Roman"/>
          <w:color w:val="002060"/>
          <w:shd w:val="clear" w:color="auto" w:fill="FFFFFF"/>
        </w:rPr>
        <w:t>behavior</w:t>
      </w:r>
      <w:proofErr w:type="spellEnd"/>
      <w:r w:rsidRPr="00566260">
        <w:rPr>
          <w:rFonts w:ascii="Times New Roman" w:hAnsi="Times New Roman" w:cs="Times New Roman"/>
          <w:color w:val="002060"/>
          <w:shd w:val="clear" w:color="auto" w:fill="FFFFFF"/>
        </w:rPr>
        <w:t xml:space="preserve">. </w:t>
      </w:r>
      <w:r w:rsidRPr="00566260">
        <w:rPr>
          <w:rFonts w:ascii="Times New Roman" w:hAnsi="Times New Roman" w:cs="Times New Roman"/>
          <w:i/>
          <w:iCs/>
          <w:color w:val="002060"/>
          <w:shd w:val="clear" w:color="auto" w:fill="FFFFFF"/>
        </w:rPr>
        <w:t>Journal of Management</w:t>
      </w:r>
      <w:r w:rsidRPr="00566260">
        <w:rPr>
          <w:rFonts w:ascii="Times New Roman" w:hAnsi="Times New Roman" w:cs="Times New Roman"/>
          <w:color w:val="002060"/>
          <w:shd w:val="clear" w:color="auto" w:fill="FFFFFF"/>
        </w:rPr>
        <w:t>, 33(3), 321-349.</w:t>
      </w:r>
    </w:p>
    <w:p w14:paraId="020D2DC4" w14:textId="0B213CEE" w:rsidR="004C52E3" w:rsidRPr="00566260" w:rsidRDefault="00795694" w:rsidP="004C52E3">
      <w:pPr>
        <w:rPr>
          <w:rFonts w:ascii="Times New Roman" w:hAnsi="Times New Roman" w:cs="Times New Roman"/>
          <w:color w:val="002060"/>
        </w:rPr>
      </w:pPr>
      <w:bookmarkStart w:id="12" w:name="_Hlk159798544"/>
      <w:r w:rsidRPr="00566260">
        <w:rPr>
          <w:rFonts w:ascii="Times New Roman" w:hAnsi="Times New Roman" w:cs="Times New Roman"/>
          <w:color w:val="002060"/>
        </w:rPr>
        <w:t>Morris, F</w:t>
      </w:r>
      <w:r w:rsidR="00DC131D" w:rsidRPr="00566260">
        <w:rPr>
          <w:rFonts w:ascii="Times New Roman" w:hAnsi="Times New Roman" w:cs="Times New Roman"/>
          <w:color w:val="002060"/>
        </w:rPr>
        <w:t>.</w:t>
      </w:r>
      <w:r w:rsidRPr="00566260">
        <w:rPr>
          <w:rFonts w:ascii="Times New Roman" w:hAnsi="Times New Roman" w:cs="Times New Roman"/>
          <w:color w:val="002060"/>
        </w:rPr>
        <w:t xml:space="preserve"> (2023)</w:t>
      </w:r>
      <w:r w:rsidR="00DC131D" w:rsidRPr="00566260">
        <w:rPr>
          <w:rFonts w:ascii="Times New Roman" w:hAnsi="Times New Roman" w:cs="Times New Roman"/>
          <w:color w:val="002060"/>
        </w:rPr>
        <w:t>.</w:t>
      </w:r>
      <w:r w:rsidRPr="00566260">
        <w:rPr>
          <w:rFonts w:ascii="Times New Roman" w:hAnsi="Times New Roman" w:cs="Times New Roman"/>
          <w:color w:val="002060"/>
        </w:rPr>
        <w:t xml:space="preserve"> </w:t>
      </w:r>
      <w:r w:rsidRPr="00566260">
        <w:rPr>
          <w:rFonts w:ascii="Times New Roman" w:hAnsi="Times New Roman" w:cs="Times New Roman"/>
          <w:i/>
          <w:iCs/>
          <w:color w:val="002060"/>
        </w:rPr>
        <w:t xml:space="preserve">South Wales Fire and Rescue Culture </w:t>
      </w:r>
      <w:r w:rsidR="00DC131D" w:rsidRPr="00566260">
        <w:rPr>
          <w:rFonts w:ascii="Times New Roman" w:hAnsi="Times New Roman" w:cs="Times New Roman"/>
          <w:color w:val="002060"/>
        </w:rPr>
        <w:t xml:space="preserve">Available at </w:t>
      </w:r>
      <w:hyperlink r:id="rId7" w:history="1">
        <w:r w:rsidR="00DC131D" w:rsidRPr="00566260">
          <w:rPr>
            <w:rStyle w:val="Hyperlink"/>
            <w:rFonts w:ascii="Times New Roman" w:hAnsi="Times New Roman" w:cs="Times New Roman"/>
            <w:color w:val="002060"/>
            <w:u w:val="none"/>
          </w:rPr>
          <w:t>https://www.southwales-fire.gov.uk/app/uploads/2024/01/SWFRSCultureReviewReport.pdf</w:t>
        </w:r>
      </w:hyperlink>
      <w:r w:rsidR="004C52E3" w:rsidRPr="00566260">
        <w:rPr>
          <w:rFonts w:ascii="Times New Roman" w:hAnsi="Times New Roman" w:cs="Times New Roman"/>
          <w:i/>
          <w:iCs/>
          <w:color w:val="002060"/>
        </w:rPr>
        <w:t xml:space="preserve"> </w:t>
      </w:r>
      <w:r w:rsidR="004C52E3" w:rsidRPr="00566260">
        <w:rPr>
          <w:rFonts w:ascii="Times New Roman" w:hAnsi="Times New Roman" w:cs="Times New Roman"/>
          <w:color w:val="002060"/>
        </w:rPr>
        <w:t>Walking the Talk. accessed 16 January 2024</w:t>
      </w:r>
    </w:p>
    <w:bookmarkEnd w:id="12"/>
    <w:p w14:paraId="4ED75F8F" w14:textId="23793214" w:rsidR="003D27CF" w:rsidRPr="00566260" w:rsidRDefault="003D27CF" w:rsidP="004C52E3">
      <w:pPr>
        <w:rPr>
          <w:rFonts w:ascii="Times New Roman" w:hAnsi="Times New Roman" w:cs="Times New Roman"/>
          <w:color w:val="002060"/>
        </w:rPr>
      </w:pPr>
      <w:r w:rsidRPr="00566260">
        <w:rPr>
          <w:rFonts w:ascii="Times New Roman" w:hAnsi="Times New Roman" w:cs="Times New Roman"/>
          <w:color w:val="002060"/>
        </w:rPr>
        <w:t xml:space="preserve">National Fire Chiefs Council (2021). </w:t>
      </w:r>
      <w:r w:rsidRPr="00566260">
        <w:rPr>
          <w:rFonts w:ascii="Times New Roman" w:hAnsi="Times New Roman" w:cs="Times New Roman"/>
          <w:i/>
          <w:iCs/>
          <w:color w:val="002060"/>
        </w:rPr>
        <w:t>Core Code of Ethics</w:t>
      </w:r>
      <w:r w:rsidRPr="00566260">
        <w:rPr>
          <w:rFonts w:ascii="Times New Roman" w:hAnsi="Times New Roman" w:cs="Times New Roman"/>
          <w:color w:val="002060"/>
        </w:rPr>
        <w:t xml:space="preserve">.  Available at </w:t>
      </w:r>
      <w:hyperlink r:id="rId8" w:history="1">
        <w:r w:rsidRPr="00566260">
          <w:rPr>
            <w:rStyle w:val="Hyperlink"/>
            <w:rFonts w:ascii="Times New Roman" w:hAnsi="Times New Roman" w:cs="Times New Roman"/>
            <w:color w:val="002060"/>
            <w:u w:val="none"/>
          </w:rPr>
          <w:t>https://nfcc.org.uk/our-services/people-programme/core-code-of-ethics/</w:t>
        </w:r>
      </w:hyperlink>
      <w:r w:rsidRPr="00566260">
        <w:rPr>
          <w:rFonts w:ascii="Times New Roman" w:hAnsi="Times New Roman" w:cs="Times New Roman"/>
          <w:color w:val="002060"/>
        </w:rPr>
        <w:t>.  Accessed on 15 January 2024</w:t>
      </w:r>
    </w:p>
    <w:p w14:paraId="68631417" w14:textId="6B699732" w:rsidR="00833A00" w:rsidRPr="00566260" w:rsidRDefault="00833A00" w:rsidP="004C52E3">
      <w:pPr>
        <w:rPr>
          <w:rFonts w:ascii="Times New Roman" w:hAnsi="Times New Roman" w:cs="Times New Roman"/>
          <w:color w:val="002060"/>
        </w:rPr>
      </w:pPr>
      <w:r w:rsidRPr="00566260">
        <w:rPr>
          <w:rFonts w:ascii="Times New Roman" w:hAnsi="Times New Roman" w:cs="Times New Roman"/>
          <w:color w:val="002060"/>
        </w:rPr>
        <w:t xml:space="preserve">National Fire Chiefs Council (2021). </w:t>
      </w:r>
      <w:r w:rsidRPr="00566260">
        <w:rPr>
          <w:rFonts w:ascii="Times New Roman" w:hAnsi="Times New Roman" w:cs="Times New Roman"/>
          <w:i/>
          <w:iCs/>
          <w:color w:val="002060"/>
        </w:rPr>
        <w:t>Maturity Model</w:t>
      </w:r>
      <w:r w:rsidRPr="00566260">
        <w:rPr>
          <w:rFonts w:ascii="Times New Roman" w:hAnsi="Times New Roman" w:cs="Times New Roman"/>
          <w:color w:val="002060"/>
        </w:rPr>
        <w:t xml:space="preserve">.  Available at </w:t>
      </w:r>
      <w:hyperlink r:id="rId9" w:history="1">
        <w:r w:rsidRPr="00566260">
          <w:rPr>
            <w:rStyle w:val="Hyperlink"/>
            <w:rFonts w:ascii="Times New Roman" w:hAnsi="Times New Roman" w:cs="Times New Roman"/>
            <w:color w:val="002060"/>
          </w:rPr>
          <w:t>https://nfcc.org.uk/wp-content/uploads/2023/09/NFCCMaturityModelInteractivePDF.pdf</w:t>
        </w:r>
      </w:hyperlink>
      <w:r w:rsidRPr="00566260">
        <w:rPr>
          <w:rFonts w:ascii="Times New Roman" w:hAnsi="Times New Roman" w:cs="Times New Roman"/>
          <w:color w:val="002060"/>
        </w:rPr>
        <w:t>. Accessed on 15 January 2024</w:t>
      </w:r>
    </w:p>
    <w:p w14:paraId="28AF3ACA" w14:textId="2EB00641" w:rsidR="00FF57F7" w:rsidRPr="00566260" w:rsidRDefault="00FF57F7" w:rsidP="008432F7">
      <w:pPr>
        <w:rPr>
          <w:rFonts w:ascii="Times New Roman" w:hAnsi="Times New Roman" w:cs="Times New Roman"/>
          <w:color w:val="002060"/>
        </w:rPr>
      </w:pPr>
      <w:bookmarkStart w:id="13" w:name="_Hlk159658343"/>
      <w:r w:rsidRPr="00566260">
        <w:rPr>
          <w:rFonts w:ascii="Times New Roman" w:hAnsi="Times New Roman" w:cs="Times New Roman"/>
          <w:color w:val="002060"/>
        </w:rPr>
        <w:t xml:space="preserve">Nazir, A. </w:t>
      </w:r>
      <w:r w:rsidR="00D61D0D" w:rsidRPr="00566260">
        <w:rPr>
          <w:rFonts w:ascii="Times New Roman" w:hAnsi="Times New Roman" w:cs="Times New Roman"/>
          <w:color w:val="002060"/>
        </w:rPr>
        <w:t>(</w:t>
      </w:r>
      <w:r w:rsidRPr="00566260">
        <w:rPr>
          <w:rFonts w:ascii="Times New Roman" w:hAnsi="Times New Roman" w:cs="Times New Roman"/>
          <w:color w:val="002060"/>
        </w:rPr>
        <w:t>2022</w:t>
      </w:r>
      <w:r w:rsidR="00D61D0D" w:rsidRPr="00566260">
        <w:rPr>
          <w:rFonts w:ascii="Times New Roman" w:hAnsi="Times New Roman" w:cs="Times New Roman"/>
          <w:color w:val="002060"/>
        </w:rPr>
        <w:t>)</w:t>
      </w:r>
      <w:r w:rsidRPr="00566260">
        <w:rPr>
          <w:rFonts w:ascii="Times New Roman" w:hAnsi="Times New Roman" w:cs="Times New Roman"/>
          <w:color w:val="002060"/>
        </w:rPr>
        <w:t xml:space="preserve">. </w:t>
      </w:r>
      <w:r w:rsidRPr="00566260">
        <w:rPr>
          <w:rFonts w:ascii="Times New Roman" w:hAnsi="Times New Roman" w:cs="Times New Roman"/>
          <w:i/>
          <w:iCs/>
          <w:color w:val="002060"/>
        </w:rPr>
        <w:t>The Independent Culture Review of the London Fire Brigade</w:t>
      </w:r>
      <w:r w:rsidRPr="00566260">
        <w:rPr>
          <w:rFonts w:ascii="Times New Roman" w:hAnsi="Times New Roman" w:cs="Times New Roman"/>
          <w:color w:val="002060"/>
        </w:rPr>
        <w:t xml:space="preserve">. Available at </w:t>
      </w:r>
      <w:hyperlink r:id="rId10" w:history="1">
        <w:r w:rsidR="00795694" w:rsidRPr="00566260">
          <w:rPr>
            <w:rStyle w:val="Hyperlink"/>
            <w:rFonts w:ascii="Times New Roman" w:hAnsi="Times New Roman" w:cs="Times New Roman"/>
            <w:color w:val="002060"/>
          </w:rPr>
          <w:t>https://www.london-fire.gov.uk/media/8183/independent-culture-review-of-lfb-report.pdf</w:t>
        </w:r>
      </w:hyperlink>
      <w:r w:rsidR="00795694" w:rsidRPr="00566260">
        <w:rPr>
          <w:rFonts w:ascii="Times New Roman" w:hAnsi="Times New Roman" w:cs="Times New Roman"/>
          <w:color w:val="002060"/>
        </w:rPr>
        <w:t xml:space="preserve">  </w:t>
      </w:r>
      <w:r w:rsidRPr="00566260">
        <w:rPr>
          <w:rFonts w:ascii="Times New Roman" w:hAnsi="Times New Roman" w:cs="Times New Roman"/>
          <w:color w:val="002060"/>
        </w:rPr>
        <w:t xml:space="preserve">Accessed </w:t>
      </w:r>
      <w:bookmarkEnd w:id="13"/>
      <w:r w:rsidR="00795694" w:rsidRPr="00566260">
        <w:rPr>
          <w:rFonts w:ascii="Times New Roman" w:hAnsi="Times New Roman" w:cs="Times New Roman"/>
          <w:color w:val="002060"/>
        </w:rPr>
        <w:t>17 January 2024</w:t>
      </w:r>
    </w:p>
    <w:p w14:paraId="7C343A00" w14:textId="1C14AE14" w:rsidR="008432F7" w:rsidRPr="00566260" w:rsidRDefault="005F72D1"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Nelson, D and Quick, J (2011 cited in </w:t>
      </w:r>
      <w:proofErr w:type="spellStart"/>
      <w:r w:rsidRPr="00566260">
        <w:rPr>
          <w:rFonts w:ascii="Times New Roman" w:hAnsi="Times New Roman" w:cs="Times New Roman"/>
          <w:color w:val="002060"/>
          <w:shd w:val="clear" w:color="auto" w:fill="FFFFFF"/>
        </w:rPr>
        <w:t>Barbaros</w:t>
      </w:r>
      <w:proofErr w:type="spellEnd"/>
      <w:r w:rsidRPr="00566260">
        <w:rPr>
          <w:rFonts w:ascii="Times New Roman" w:hAnsi="Times New Roman" w:cs="Times New Roman"/>
          <w:color w:val="002060"/>
          <w:shd w:val="clear" w:color="auto" w:fill="FFFFFF"/>
        </w:rPr>
        <w:t xml:space="preserve">, M. 2020) </w:t>
      </w:r>
      <w:r w:rsidRPr="00566260">
        <w:rPr>
          <w:rFonts w:ascii="Times New Roman" w:hAnsi="Times New Roman" w:cs="Times New Roman"/>
          <w:i/>
          <w:iCs/>
          <w:color w:val="002060"/>
          <w:shd w:val="clear" w:color="auto" w:fill="FFFFFF"/>
        </w:rPr>
        <w:t>Does employer branding beat head hunting? The potential of company culture to increase employer attractiveness</w:t>
      </w:r>
      <w:r w:rsidRPr="00566260">
        <w:rPr>
          <w:rFonts w:ascii="Times New Roman" w:hAnsi="Times New Roman" w:cs="Times New Roman"/>
          <w:color w:val="002060"/>
          <w:shd w:val="clear" w:color="auto" w:fill="FFFFFF"/>
        </w:rPr>
        <w:t>, </w:t>
      </w:r>
      <w:r w:rsidRPr="00566260">
        <w:rPr>
          <w:rFonts w:ascii="Times New Roman" w:hAnsi="Times New Roman" w:cs="Times New Roman"/>
          <w:i/>
          <w:iCs/>
          <w:color w:val="002060"/>
          <w:shd w:val="clear" w:color="auto" w:fill="FFFFFF"/>
        </w:rPr>
        <w:t xml:space="preserve">Journal of entrepreneurship, </w:t>
      </w:r>
      <w:proofErr w:type="gramStart"/>
      <w:r w:rsidRPr="00566260">
        <w:rPr>
          <w:rFonts w:ascii="Times New Roman" w:hAnsi="Times New Roman" w:cs="Times New Roman"/>
          <w:i/>
          <w:iCs/>
          <w:color w:val="002060"/>
          <w:shd w:val="clear" w:color="auto" w:fill="FFFFFF"/>
        </w:rPr>
        <w:t>management</w:t>
      </w:r>
      <w:proofErr w:type="gramEnd"/>
      <w:r w:rsidRPr="00566260">
        <w:rPr>
          <w:rFonts w:ascii="Times New Roman" w:hAnsi="Times New Roman" w:cs="Times New Roman"/>
          <w:i/>
          <w:iCs/>
          <w:color w:val="002060"/>
          <w:shd w:val="clear" w:color="auto" w:fill="FFFFFF"/>
        </w:rPr>
        <w:t xml:space="preserve"> and innovation</w:t>
      </w:r>
      <w:r w:rsidRPr="00566260">
        <w:rPr>
          <w:rFonts w:ascii="Times New Roman" w:hAnsi="Times New Roman" w:cs="Times New Roman"/>
          <w:color w:val="002060"/>
          <w:shd w:val="clear" w:color="auto" w:fill="FFFFFF"/>
        </w:rPr>
        <w:t xml:space="preserve">, 16(4), pp. 87–112. Available at: </w:t>
      </w:r>
      <w:hyperlink r:id="rId11" w:history="1">
        <w:r w:rsidRPr="00566260">
          <w:rPr>
            <w:rStyle w:val="Hyperlink"/>
            <w:rFonts w:ascii="Times New Roman" w:hAnsi="Times New Roman" w:cs="Times New Roman"/>
            <w:color w:val="002060"/>
            <w:shd w:val="clear" w:color="auto" w:fill="FFFFFF"/>
          </w:rPr>
          <w:t>https://doi.org/10.7341/20201643</w:t>
        </w:r>
      </w:hyperlink>
      <w:r w:rsidRPr="00566260">
        <w:rPr>
          <w:rFonts w:ascii="Times New Roman" w:hAnsi="Times New Roman" w:cs="Times New Roman"/>
          <w:color w:val="002060"/>
          <w:shd w:val="clear" w:color="auto" w:fill="FFFFFF"/>
        </w:rPr>
        <w:t>.  Accessed 02 February 2024</w:t>
      </w:r>
    </w:p>
    <w:p w14:paraId="38EF0274" w14:textId="1973FFF3" w:rsidR="005D6A37" w:rsidRPr="00566260" w:rsidRDefault="005D6A37"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 xml:space="preserve">Perrot. T. (2016) </w:t>
      </w:r>
      <w:r w:rsidRPr="00566260">
        <w:rPr>
          <w:rStyle w:val="eop"/>
          <w:rFonts w:ascii="Times New Roman" w:hAnsi="Times New Roman" w:cs="Times New Roman"/>
          <w:i/>
          <w:iCs/>
          <w:color w:val="002060"/>
          <w:shd w:val="clear" w:color="auto" w:fill="FFFFFF"/>
        </w:rPr>
        <w:t>Beyond ‘Token’ Firefighters: Exploring Women’s Experiences of Gender and Identity at Work</w:t>
      </w:r>
      <w:r w:rsidRPr="00566260">
        <w:rPr>
          <w:rStyle w:val="eop"/>
          <w:rFonts w:ascii="Times New Roman" w:hAnsi="Times New Roman" w:cs="Times New Roman"/>
          <w:color w:val="002060"/>
          <w:shd w:val="clear" w:color="auto" w:fill="FFFFFF"/>
        </w:rPr>
        <w:t xml:space="preserve">.  Sociological Research Online, 21(1), 4. Available at </w:t>
      </w:r>
      <w:hyperlink r:id="rId12" w:history="1">
        <w:r w:rsidRPr="00566260">
          <w:rPr>
            <w:rStyle w:val="Hyperlink"/>
            <w:rFonts w:ascii="Times New Roman" w:hAnsi="Times New Roman" w:cs="Times New Roman"/>
            <w:color w:val="002060"/>
            <w:u w:val="none"/>
            <w:shd w:val="clear" w:color="auto" w:fill="FFFFFF"/>
          </w:rPr>
          <w:t>https://www.socresonline.org.uk/21/1/4.html</w:t>
        </w:r>
      </w:hyperlink>
      <w:r w:rsidRPr="00566260">
        <w:rPr>
          <w:rStyle w:val="eop"/>
          <w:rFonts w:ascii="Times New Roman" w:hAnsi="Times New Roman" w:cs="Times New Roman"/>
          <w:color w:val="002060"/>
          <w:shd w:val="clear" w:color="auto" w:fill="FFFFFF"/>
        </w:rPr>
        <w:t>.  Accessed 15 January 2024</w:t>
      </w:r>
    </w:p>
    <w:p w14:paraId="1F21A636" w14:textId="287DF817" w:rsidR="004512BD" w:rsidRPr="00566260" w:rsidRDefault="004512BD"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 xml:space="preserve">Peters, T. &amp; Waterman, R. (1982). </w:t>
      </w:r>
      <w:r w:rsidRPr="00566260">
        <w:rPr>
          <w:rFonts w:ascii="Times New Roman" w:hAnsi="Times New Roman" w:cs="Times New Roman"/>
          <w:i/>
          <w:iCs/>
          <w:color w:val="002060"/>
          <w:shd w:val="clear" w:color="auto" w:fill="FFFFFF"/>
        </w:rPr>
        <w:t>In Search of Excellence: Lessons from America's Best-Run Companies</w:t>
      </w:r>
      <w:r w:rsidRPr="00566260">
        <w:rPr>
          <w:rFonts w:ascii="Times New Roman" w:hAnsi="Times New Roman" w:cs="Times New Roman"/>
          <w:color w:val="002060"/>
          <w:shd w:val="clear" w:color="auto" w:fill="FFFFFF"/>
        </w:rPr>
        <w:t>. Harper &amp; Row.</w:t>
      </w:r>
      <w:r w:rsidR="006B33B2" w:rsidRPr="00566260">
        <w:rPr>
          <w:rFonts w:ascii="Times New Roman" w:hAnsi="Times New Roman" w:cs="Times New Roman"/>
          <w:color w:val="002060"/>
          <w:shd w:val="clear" w:color="auto" w:fill="FFFFFF"/>
        </w:rPr>
        <w:t xml:space="preserve"> London</w:t>
      </w:r>
    </w:p>
    <w:p w14:paraId="75C70C6F" w14:textId="291C1C5F" w:rsidR="00C357CE" w:rsidRPr="00566260" w:rsidRDefault="00C357CE" w:rsidP="008432F7">
      <w:pPr>
        <w:rPr>
          <w:rFonts w:ascii="Times New Roman" w:hAnsi="Times New Roman" w:cs="Times New Roman"/>
          <w:color w:val="002060"/>
          <w:shd w:val="clear" w:color="auto" w:fill="FFFFFF"/>
        </w:rPr>
      </w:pPr>
      <w:proofErr w:type="spellStart"/>
      <w:r w:rsidRPr="00566260">
        <w:rPr>
          <w:rFonts w:ascii="Times New Roman" w:hAnsi="Times New Roman" w:cs="Times New Roman"/>
          <w:color w:val="002060"/>
        </w:rPr>
        <w:t>Ringblom</w:t>
      </w:r>
      <w:proofErr w:type="spellEnd"/>
      <w:r w:rsidRPr="00566260">
        <w:rPr>
          <w:rFonts w:ascii="Times New Roman" w:hAnsi="Times New Roman" w:cs="Times New Roman"/>
          <w:color w:val="002060"/>
        </w:rPr>
        <w:t xml:space="preserve"> L (2022) “It is Just a Joke!” Informal Interaction and Gendered Processes Underground, </w:t>
      </w:r>
      <w:r w:rsidRPr="00566260">
        <w:rPr>
          <w:rFonts w:ascii="Times New Roman" w:hAnsi="Times New Roman" w:cs="Times New Roman"/>
          <w:i/>
          <w:iCs/>
          <w:color w:val="002060"/>
        </w:rPr>
        <w:t>NORA - Nordic Journal of Feminist and Gender Research</w:t>
      </w:r>
      <w:r w:rsidRPr="00566260">
        <w:rPr>
          <w:rFonts w:ascii="Times New Roman" w:hAnsi="Times New Roman" w:cs="Times New Roman"/>
          <w:color w:val="002060"/>
        </w:rPr>
        <w:t>, 30:2</w:t>
      </w:r>
      <w:r w:rsidRPr="00C445D7">
        <w:rPr>
          <w:rFonts w:ascii="Times New Roman" w:hAnsi="Times New Roman" w:cs="Times New Roman"/>
          <w:color w:val="002060"/>
        </w:rPr>
        <w:t xml:space="preserve">, </w:t>
      </w:r>
      <w:r w:rsidR="00C445D7">
        <w:rPr>
          <w:rFonts w:ascii="Times New Roman" w:hAnsi="Times New Roman" w:cs="Times New Roman"/>
          <w:color w:val="002060"/>
        </w:rPr>
        <w:t xml:space="preserve">pp. </w:t>
      </w:r>
      <w:r w:rsidRPr="00C445D7">
        <w:rPr>
          <w:rFonts w:ascii="Times New Roman" w:hAnsi="Times New Roman" w:cs="Times New Roman"/>
          <w:color w:val="002060"/>
        </w:rPr>
        <w:t>94-107</w:t>
      </w:r>
    </w:p>
    <w:p w14:paraId="0C2EF224" w14:textId="10B2A9DE" w:rsidR="00C339AE" w:rsidRDefault="00C339AE"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Schein, Edgar H</w:t>
      </w:r>
      <w:r w:rsidR="00B44FE4" w:rsidRPr="00566260">
        <w:rPr>
          <w:rFonts w:ascii="Times New Roman" w:hAnsi="Times New Roman" w:cs="Times New Roman"/>
          <w:color w:val="002060"/>
          <w:shd w:val="clear" w:color="auto" w:fill="FFFFFF"/>
        </w:rPr>
        <w:t xml:space="preserve"> (2016)</w:t>
      </w:r>
      <w:r w:rsidRPr="00566260">
        <w:rPr>
          <w:rFonts w:ascii="Times New Roman" w:hAnsi="Times New Roman" w:cs="Times New Roman"/>
          <w:color w:val="002060"/>
          <w:shd w:val="clear" w:color="auto" w:fill="FFFFFF"/>
        </w:rPr>
        <w:t> </w:t>
      </w:r>
      <w:r w:rsidRPr="00566260">
        <w:rPr>
          <w:rFonts w:ascii="Times New Roman" w:hAnsi="Times New Roman" w:cs="Times New Roman"/>
          <w:i/>
          <w:iCs/>
          <w:color w:val="002060"/>
        </w:rPr>
        <w:t>Organizational Culture and Leadership</w:t>
      </w:r>
      <w:r w:rsidRPr="00566260">
        <w:rPr>
          <w:rFonts w:ascii="Times New Roman" w:hAnsi="Times New Roman" w:cs="Times New Roman"/>
          <w:color w:val="002060"/>
          <w:shd w:val="clear" w:color="auto" w:fill="FFFFFF"/>
        </w:rPr>
        <w:t>, John Wiley &amp; Sons, Incorporated, San Fransisco</w:t>
      </w:r>
    </w:p>
    <w:p w14:paraId="4B32B8BC" w14:textId="77777777" w:rsidR="00C445D7" w:rsidRPr="00566260" w:rsidRDefault="00C445D7" w:rsidP="00C445D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 xml:space="preserve">Schein, H and Schein, P. (2019). </w:t>
      </w:r>
      <w:r w:rsidRPr="00566260">
        <w:rPr>
          <w:rStyle w:val="eop"/>
          <w:rFonts w:ascii="Times New Roman" w:hAnsi="Times New Roman" w:cs="Times New Roman"/>
          <w:i/>
          <w:iCs/>
          <w:color w:val="002060"/>
          <w:shd w:val="clear" w:color="auto" w:fill="FFFFFF"/>
        </w:rPr>
        <w:t>The Corporate Culture Survival Guide Ed 3</w:t>
      </w:r>
      <w:r w:rsidRPr="00566260">
        <w:rPr>
          <w:rStyle w:val="eop"/>
          <w:rFonts w:ascii="Times New Roman" w:hAnsi="Times New Roman" w:cs="Times New Roman"/>
          <w:color w:val="002060"/>
          <w:shd w:val="clear" w:color="auto" w:fill="FFFFFF"/>
        </w:rPr>
        <w:t>. John Wiley and Sons Incorporated, New Jersey.</w:t>
      </w:r>
    </w:p>
    <w:p w14:paraId="476A119E" w14:textId="77777777" w:rsidR="00C445D7" w:rsidRPr="00566260" w:rsidRDefault="00C445D7" w:rsidP="008432F7">
      <w:pPr>
        <w:rPr>
          <w:rFonts w:ascii="Times New Roman" w:hAnsi="Times New Roman" w:cs="Times New Roman"/>
          <w:color w:val="002060"/>
          <w:shd w:val="clear" w:color="auto" w:fill="FFFFFF"/>
        </w:rPr>
      </w:pPr>
    </w:p>
    <w:p w14:paraId="02C747DF" w14:textId="1F767405" w:rsidR="008432F7" w:rsidRPr="00566260" w:rsidRDefault="008432F7" w:rsidP="008432F7">
      <w:pPr>
        <w:rPr>
          <w:rStyle w:val="eop"/>
          <w:rFonts w:ascii="Times New Roman" w:hAnsi="Times New Roman" w:cs="Times New Roman"/>
          <w:color w:val="002060"/>
          <w:shd w:val="clear" w:color="auto" w:fill="FFFFFF"/>
        </w:rPr>
      </w:pPr>
      <w:bookmarkStart w:id="14" w:name="_Hlk159671300"/>
      <w:r w:rsidRPr="00566260">
        <w:rPr>
          <w:rStyle w:val="normaltextrun"/>
          <w:rFonts w:ascii="Times New Roman" w:hAnsi="Times New Roman" w:cs="Times New Roman"/>
          <w:color w:val="002060"/>
          <w:shd w:val="clear" w:color="auto" w:fill="FFFFFF"/>
        </w:rPr>
        <w:t>Senge, P.M. (1990)</w:t>
      </w:r>
      <w:r w:rsidR="00566260" w:rsidRPr="00566260">
        <w:rPr>
          <w:rStyle w:val="normaltextrun"/>
          <w:rFonts w:ascii="Times New Roman" w:hAnsi="Times New Roman" w:cs="Times New Roman"/>
          <w:color w:val="002060"/>
          <w:shd w:val="clear" w:color="auto" w:fill="FFFFFF"/>
        </w:rPr>
        <w:t>.</w:t>
      </w:r>
      <w:r w:rsidRPr="00566260">
        <w:rPr>
          <w:rStyle w:val="normaltextrun"/>
          <w:rFonts w:ascii="Times New Roman" w:hAnsi="Times New Roman" w:cs="Times New Roman"/>
          <w:color w:val="002060"/>
          <w:shd w:val="clear" w:color="auto" w:fill="FFFFFF"/>
        </w:rPr>
        <w:t xml:space="preserve"> The fifth discipline. </w:t>
      </w:r>
      <w:r w:rsidRPr="00566260">
        <w:rPr>
          <w:rStyle w:val="normaltextrun"/>
          <w:rFonts w:ascii="Times New Roman" w:hAnsi="Times New Roman" w:cs="Times New Roman"/>
          <w:i/>
          <w:iCs/>
          <w:color w:val="002060"/>
          <w:shd w:val="clear" w:color="auto" w:fill="FFFFFF"/>
        </w:rPr>
        <w:t>The art and practice of the learning organisation</w:t>
      </w:r>
      <w:r w:rsidR="00566260" w:rsidRPr="00566260">
        <w:rPr>
          <w:rStyle w:val="normaltextrun"/>
          <w:rFonts w:ascii="Times New Roman" w:hAnsi="Times New Roman" w:cs="Times New Roman"/>
          <w:color w:val="002060"/>
          <w:shd w:val="clear" w:color="auto" w:fill="FFFFFF"/>
        </w:rPr>
        <w:t>.</w:t>
      </w:r>
      <w:r w:rsidRPr="00566260">
        <w:rPr>
          <w:rStyle w:val="normaltextrun"/>
          <w:rFonts w:ascii="Times New Roman" w:hAnsi="Times New Roman" w:cs="Times New Roman"/>
          <w:color w:val="002060"/>
          <w:shd w:val="clear" w:color="auto" w:fill="FFFFFF"/>
        </w:rPr>
        <w:t xml:space="preserve"> Random House Business Books, Boston</w:t>
      </w:r>
      <w:r w:rsidRPr="00566260">
        <w:rPr>
          <w:rStyle w:val="eop"/>
          <w:rFonts w:ascii="Times New Roman" w:hAnsi="Times New Roman" w:cs="Times New Roman"/>
          <w:color w:val="002060"/>
          <w:shd w:val="clear" w:color="auto" w:fill="FFFFFF"/>
        </w:rPr>
        <w:t> </w:t>
      </w:r>
      <w:bookmarkEnd w:id="14"/>
    </w:p>
    <w:p w14:paraId="14810C8B" w14:textId="443991E3" w:rsidR="00281A20" w:rsidRPr="00566260" w:rsidRDefault="00281A20" w:rsidP="008432F7">
      <w:pPr>
        <w:rPr>
          <w:rStyle w:val="eop"/>
          <w:rFonts w:ascii="Times New Roman" w:hAnsi="Times New Roman" w:cs="Times New Roman"/>
          <w:color w:val="002060"/>
          <w:shd w:val="clear" w:color="auto" w:fill="FFFFFF"/>
        </w:rPr>
      </w:pPr>
      <w:r w:rsidRPr="00566260">
        <w:rPr>
          <w:rStyle w:val="eop"/>
          <w:rFonts w:ascii="Times New Roman" w:hAnsi="Times New Roman" w:cs="Times New Roman"/>
          <w:color w:val="002060"/>
          <w:shd w:val="clear" w:color="auto" w:fill="FFFFFF"/>
        </w:rPr>
        <w:t xml:space="preserve">Sinclaire and </w:t>
      </w:r>
      <w:proofErr w:type="spellStart"/>
      <w:r w:rsidRPr="00566260">
        <w:rPr>
          <w:rStyle w:val="eop"/>
          <w:rFonts w:ascii="Times New Roman" w:hAnsi="Times New Roman" w:cs="Times New Roman"/>
          <w:color w:val="002060"/>
          <w:shd w:val="clear" w:color="auto" w:fill="FFFFFF"/>
        </w:rPr>
        <w:t>Suff</w:t>
      </w:r>
      <w:proofErr w:type="spellEnd"/>
      <w:r w:rsidRPr="00566260">
        <w:rPr>
          <w:rStyle w:val="eop"/>
          <w:rFonts w:ascii="Times New Roman" w:hAnsi="Times New Roman" w:cs="Times New Roman"/>
          <w:color w:val="002060"/>
          <w:shd w:val="clear" w:color="auto" w:fill="FFFFFF"/>
        </w:rPr>
        <w:t xml:space="preserve"> – </w:t>
      </w:r>
      <w:r w:rsidRPr="00566260">
        <w:rPr>
          <w:rStyle w:val="eop"/>
          <w:rFonts w:ascii="Times New Roman" w:hAnsi="Times New Roman" w:cs="Times New Roman"/>
          <w:i/>
          <w:iCs/>
          <w:color w:val="002060"/>
          <w:shd w:val="clear" w:color="auto" w:fill="FFFFFF"/>
        </w:rPr>
        <w:t>Health and Wellbeing at Work report.</w:t>
      </w:r>
      <w:r w:rsidRPr="00566260">
        <w:rPr>
          <w:rStyle w:val="eop"/>
          <w:rFonts w:ascii="Times New Roman" w:hAnsi="Times New Roman" w:cs="Times New Roman"/>
          <w:color w:val="002060"/>
          <w:shd w:val="clear" w:color="auto" w:fill="FFFFFF"/>
        </w:rPr>
        <w:t xml:space="preserve">  Available at </w:t>
      </w:r>
      <w:hyperlink r:id="rId13" w:history="1">
        <w:r w:rsidRPr="00566260">
          <w:rPr>
            <w:rStyle w:val="Hyperlink"/>
            <w:rFonts w:ascii="Times New Roman" w:hAnsi="Times New Roman" w:cs="Times New Roman"/>
            <w:color w:val="002060"/>
            <w:u w:val="none"/>
            <w:shd w:val="clear" w:color="auto" w:fill="FFFFFF"/>
          </w:rPr>
          <w:t>https://www.cipd.org/globalassets/media/comms/news/eehealth-and-well-being-2020-report_tcm18-73967.pdf</w:t>
        </w:r>
      </w:hyperlink>
      <w:r w:rsidRPr="00566260">
        <w:rPr>
          <w:rStyle w:val="eop"/>
          <w:rFonts w:ascii="Times New Roman" w:hAnsi="Times New Roman" w:cs="Times New Roman"/>
          <w:color w:val="002060"/>
          <w:shd w:val="clear" w:color="auto" w:fill="FFFFFF"/>
        </w:rPr>
        <w:t>.  Accessed 15 January 2024</w:t>
      </w:r>
    </w:p>
    <w:p w14:paraId="7BE821C3" w14:textId="08180320" w:rsidR="00755890" w:rsidRPr="00566260" w:rsidRDefault="00755890" w:rsidP="008432F7">
      <w:pPr>
        <w:rPr>
          <w:rStyle w:val="eop"/>
          <w:rFonts w:ascii="Times New Roman" w:hAnsi="Times New Roman" w:cs="Times New Roman"/>
          <w:color w:val="002060"/>
        </w:rPr>
      </w:pPr>
      <w:r w:rsidRPr="00566260">
        <w:rPr>
          <w:rFonts w:ascii="Times New Roman" w:hAnsi="Times New Roman" w:cs="Times New Roman"/>
          <w:color w:val="002060"/>
        </w:rPr>
        <w:t xml:space="preserve">Thurnell-Read, T and Parker A (2008) </w:t>
      </w:r>
      <w:r w:rsidRPr="00566260">
        <w:rPr>
          <w:rFonts w:ascii="Times New Roman" w:hAnsi="Times New Roman" w:cs="Times New Roman"/>
          <w:i/>
          <w:iCs/>
          <w:color w:val="002060"/>
        </w:rPr>
        <w:t>Men Masculinities and firefighting: Occupational identity, shop floor culture and organisational change</w:t>
      </w:r>
      <w:r w:rsidRPr="00566260">
        <w:rPr>
          <w:rFonts w:ascii="Times New Roman" w:hAnsi="Times New Roman" w:cs="Times New Roman"/>
          <w:color w:val="002060"/>
        </w:rPr>
        <w:t xml:space="preserve">. 12 Vol.1(2), P.127-134: </w:t>
      </w:r>
    </w:p>
    <w:p w14:paraId="7756E6DB" w14:textId="018A78EE" w:rsidR="008432F7" w:rsidRPr="00566260" w:rsidRDefault="008432F7" w:rsidP="008432F7">
      <w:pPr>
        <w:rPr>
          <w:rFonts w:ascii="Times New Roman" w:hAnsi="Times New Roman" w:cs="Times New Roman"/>
          <w:color w:val="002060"/>
        </w:rPr>
      </w:pPr>
      <w:r w:rsidRPr="00566260">
        <w:rPr>
          <w:rFonts w:ascii="Times New Roman" w:hAnsi="Times New Roman" w:cs="Times New Roman"/>
          <w:color w:val="002060"/>
        </w:rPr>
        <w:t>Values and Culture in Fire and Rescue Service, His majesty’s Inspectorate of constabulary and Fire and Rescue Services March 2023</w:t>
      </w:r>
      <w:r w:rsidR="003F6F72" w:rsidRPr="00566260">
        <w:rPr>
          <w:rFonts w:ascii="Times New Roman" w:hAnsi="Times New Roman" w:cs="Times New Roman"/>
          <w:color w:val="002060"/>
        </w:rPr>
        <w:t xml:space="preserve">. </w:t>
      </w:r>
      <w:hyperlink r:id="rId14" w:history="1">
        <w:r w:rsidR="003F6F72" w:rsidRPr="00566260">
          <w:rPr>
            <w:rStyle w:val="Hyperlink"/>
            <w:rFonts w:ascii="Times New Roman" w:hAnsi="Times New Roman" w:cs="Times New Roman"/>
            <w:color w:val="002060"/>
            <w:u w:val="none"/>
          </w:rPr>
          <w:t>https://hmicfrs.justiceinspectorates.gov.uk/publication-html/values-and-culture-in-fire-and-rescue-services/</w:t>
        </w:r>
      </w:hyperlink>
      <w:r w:rsidR="003F6F72" w:rsidRPr="00566260">
        <w:rPr>
          <w:rFonts w:ascii="Times New Roman" w:hAnsi="Times New Roman" w:cs="Times New Roman"/>
          <w:color w:val="002060"/>
        </w:rPr>
        <w:t xml:space="preserve"> </w:t>
      </w:r>
      <w:r w:rsidR="007E4E07">
        <w:rPr>
          <w:rFonts w:ascii="Times New Roman" w:hAnsi="Times New Roman" w:cs="Times New Roman"/>
          <w:color w:val="002060"/>
        </w:rPr>
        <w:t>A</w:t>
      </w:r>
      <w:r w:rsidR="003F6F72" w:rsidRPr="00566260">
        <w:rPr>
          <w:rFonts w:ascii="Times New Roman" w:hAnsi="Times New Roman" w:cs="Times New Roman"/>
          <w:color w:val="002060"/>
        </w:rPr>
        <w:t>ccessed on 19.01.2</w:t>
      </w:r>
      <w:r w:rsidR="007E4E07">
        <w:rPr>
          <w:rFonts w:ascii="Times New Roman" w:hAnsi="Times New Roman" w:cs="Times New Roman"/>
          <w:color w:val="002060"/>
        </w:rPr>
        <w:t>4</w:t>
      </w:r>
    </w:p>
    <w:p w14:paraId="6249500E" w14:textId="7DD2B105" w:rsidR="004512BD" w:rsidRPr="00566260" w:rsidRDefault="004512BD"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Wagner, A, &amp; Hollenbeck, J.</w:t>
      </w:r>
      <w:r w:rsidR="0034693F" w:rsidRPr="00566260">
        <w:rPr>
          <w:rFonts w:ascii="Times New Roman" w:hAnsi="Times New Roman" w:cs="Times New Roman"/>
          <w:color w:val="002060"/>
          <w:shd w:val="clear" w:color="auto" w:fill="FFFFFF"/>
        </w:rPr>
        <w:t xml:space="preserve"> </w:t>
      </w:r>
      <w:r w:rsidRPr="00566260">
        <w:rPr>
          <w:rFonts w:ascii="Times New Roman" w:hAnsi="Times New Roman" w:cs="Times New Roman"/>
          <w:color w:val="002060"/>
          <w:shd w:val="clear" w:color="auto" w:fill="FFFFFF"/>
        </w:rPr>
        <w:t>(20</w:t>
      </w:r>
      <w:r w:rsidR="0034693F" w:rsidRPr="00566260">
        <w:rPr>
          <w:rFonts w:ascii="Times New Roman" w:hAnsi="Times New Roman" w:cs="Times New Roman"/>
          <w:color w:val="002060"/>
          <w:shd w:val="clear" w:color="auto" w:fill="FFFFFF"/>
        </w:rPr>
        <w:t>21</w:t>
      </w:r>
      <w:r w:rsidRPr="00566260">
        <w:rPr>
          <w:rFonts w:ascii="Times New Roman" w:hAnsi="Times New Roman" w:cs="Times New Roman"/>
          <w:color w:val="002060"/>
          <w:shd w:val="clear" w:color="auto" w:fill="FFFFFF"/>
        </w:rPr>
        <w:t xml:space="preserve">). </w:t>
      </w:r>
      <w:r w:rsidRPr="00566260">
        <w:rPr>
          <w:rFonts w:ascii="Times New Roman" w:hAnsi="Times New Roman" w:cs="Times New Roman"/>
          <w:i/>
          <w:iCs/>
          <w:color w:val="002060"/>
          <w:shd w:val="clear" w:color="auto" w:fill="FFFFFF"/>
        </w:rPr>
        <w:t xml:space="preserve">Organizational </w:t>
      </w:r>
      <w:proofErr w:type="spellStart"/>
      <w:r w:rsidRPr="00566260">
        <w:rPr>
          <w:rFonts w:ascii="Times New Roman" w:hAnsi="Times New Roman" w:cs="Times New Roman"/>
          <w:i/>
          <w:iCs/>
          <w:color w:val="002060"/>
          <w:shd w:val="clear" w:color="auto" w:fill="FFFFFF"/>
        </w:rPr>
        <w:t>Behavior</w:t>
      </w:r>
      <w:proofErr w:type="spellEnd"/>
      <w:r w:rsidRPr="00566260">
        <w:rPr>
          <w:rFonts w:ascii="Times New Roman" w:hAnsi="Times New Roman" w:cs="Times New Roman"/>
          <w:i/>
          <w:iCs/>
          <w:color w:val="002060"/>
          <w:shd w:val="clear" w:color="auto" w:fill="FFFFFF"/>
        </w:rPr>
        <w:t>: Securing Competitive Advantage.</w:t>
      </w:r>
      <w:r w:rsidRPr="00566260">
        <w:rPr>
          <w:rFonts w:ascii="Times New Roman" w:hAnsi="Times New Roman" w:cs="Times New Roman"/>
          <w:color w:val="002060"/>
          <w:shd w:val="clear" w:color="auto" w:fill="FFFFFF"/>
        </w:rPr>
        <w:t xml:space="preserve"> </w:t>
      </w:r>
      <w:r w:rsidR="0034693F" w:rsidRPr="00566260">
        <w:rPr>
          <w:rFonts w:ascii="Times New Roman" w:hAnsi="Times New Roman" w:cs="Times New Roman"/>
          <w:color w:val="002060"/>
          <w:shd w:val="clear" w:color="auto" w:fill="FFFFFF"/>
        </w:rPr>
        <w:t>Third Edition</w:t>
      </w:r>
      <w:r w:rsidR="00566260" w:rsidRPr="00566260">
        <w:rPr>
          <w:rFonts w:ascii="Times New Roman" w:hAnsi="Times New Roman" w:cs="Times New Roman"/>
          <w:color w:val="002060"/>
          <w:shd w:val="clear" w:color="auto" w:fill="FFFFFF"/>
        </w:rPr>
        <w:t xml:space="preserve"> </w:t>
      </w:r>
      <w:r w:rsidRPr="00566260">
        <w:rPr>
          <w:rFonts w:ascii="Times New Roman" w:hAnsi="Times New Roman" w:cs="Times New Roman"/>
          <w:color w:val="002060"/>
          <w:shd w:val="clear" w:color="auto" w:fill="FFFFFF"/>
        </w:rPr>
        <w:t>Routledge.</w:t>
      </w:r>
      <w:r w:rsidR="0034693F" w:rsidRPr="00566260">
        <w:rPr>
          <w:rFonts w:ascii="Times New Roman" w:hAnsi="Times New Roman" w:cs="Times New Roman"/>
          <w:color w:val="002060"/>
          <w:shd w:val="clear" w:color="auto" w:fill="FFFFFF"/>
        </w:rPr>
        <w:t xml:space="preserve"> New York</w:t>
      </w:r>
    </w:p>
    <w:p w14:paraId="7380B8A5" w14:textId="28E24B45" w:rsidR="00281A20" w:rsidRPr="00566260" w:rsidRDefault="00281A20" w:rsidP="008432F7">
      <w:pPr>
        <w:rPr>
          <w:rFonts w:ascii="Times New Roman" w:hAnsi="Times New Roman" w:cs="Times New Roman"/>
          <w:color w:val="002060"/>
        </w:rPr>
      </w:pPr>
      <w:r w:rsidRPr="00566260">
        <w:rPr>
          <w:rFonts w:ascii="Times New Roman" w:hAnsi="Times New Roman" w:cs="Times New Roman"/>
          <w:color w:val="002060"/>
        </w:rPr>
        <w:t xml:space="preserve">Women in the Fire Service. </w:t>
      </w:r>
      <w:r w:rsidRPr="00566260">
        <w:rPr>
          <w:rFonts w:ascii="Times New Roman" w:hAnsi="Times New Roman" w:cs="Times New Roman"/>
          <w:i/>
          <w:iCs/>
          <w:color w:val="002060"/>
        </w:rPr>
        <w:t>History of WFS</w:t>
      </w:r>
      <w:r w:rsidRPr="00566260">
        <w:rPr>
          <w:rFonts w:ascii="Times New Roman" w:hAnsi="Times New Roman" w:cs="Times New Roman"/>
          <w:color w:val="002060"/>
        </w:rPr>
        <w:t xml:space="preserve">.  </w:t>
      </w:r>
      <w:hyperlink r:id="rId15" w:history="1">
        <w:r w:rsidRPr="00566260">
          <w:rPr>
            <w:rStyle w:val="Hyperlink"/>
            <w:rFonts w:ascii="Times New Roman" w:hAnsi="Times New Roman" w:cs="Times New Roman"/>
            <w:color w:val="002060"/>
            <w:u w:val="none"/>
          </w:rPr>
          <w:t>https://wfs.org.uk/history-of-wfs/</w:t>
        </w:r>
      </w:hyperlink>
      <w:r w:rsidRPr="00566260">
        <w:rPr>
          <w:rFonts w:ascii="Times New Roman" w:hAnsi="Times New Roman" w:cs="Times New Roman"/>
          <w:color w:val="002060"/>
        </w:rPr>
        <w:t xml:space="preserve"> accessed on 15 February 2024</w:t>
      </w:r>
    </w:p>
    <w:p w14:paraId="599F68E7" w14:textId="1D990CEC" w:rsidR="00755890" w:rsidRPr="00566260" w:rsidRDefault="00755890" w:rsidP="008432F7">
      <w:pPr>
        <w:rPr>
          <w:rFonts w:ascii="Times New Roman" w:hAnsi="Times New Roman" w:cs="Times New Roman"/>
          <w:color w:val="002060"/>
          <w:shd w:val="clear" w:color="auto" w:fill="FFFFFF"/>
        </w:rPr>
      </w:pPr>
      <w:r w:rsidRPr="00566260">
        <w:rPr>
          <w:rFonts w:ascii="Times New Roman" w:hAnsi="Times New Roman" w:cs="Times New Roman"/>
          <w:color w:val="002060"/>
          <w:shd w:val="clear" w:color="auto" w:fill="FFFFFF"/>
        </w:rPr>
        <w:t>Wright (2016) cited Brown and Woodfield (</w:t>
      </w:r>
      <w:r w:rsidRPr="00566260">
        <w:rPr>
          <w:rStyle w:val="eop"/>
          <w:rFonts w:ascii="Times New Roman" w:hAnsi="Times New Roman" w:cs="Times New Roman"/>
          <w:color w:val="002060"/>
          <w:shd w:val="clear" w:color="auto" w:fill="FFFFFF"/>
        </w:rPr>
        <w:t xml:space="preserve">2024) Banter and Beyond: </w:t>
      </w:r>
      <w:r w:rsidRPr="00566260">
        <w:rPr>
          <w:rStyle w:val="eop"/>
          <w:rFonts w:ascii="Times New Roman" w:hAnsi="Times New Roman" w:cs="Times New Roman"/>
          <w:i/>
          <w:iCs/>
          <w:color w:val="002060"/>
          <w:shd w:val="clear" w:color="auto" w:fill="FFFFFF"/>
        </w:rPr>
        <w:t>The role of humour in addressing gendered organizational tensions and belonging within the UK Fire and Rescue Services</w:t>
      </w:r>
      <w:r w:rsidRPr="00566260">
        <w:rPr>
          <w:rStyle w:val="eop"/>
          <w:rFonts w:ascii="Times New Roman" w:hAnsi="Times New Roman" w:cs="Times New Roman"/>
          <w:color w:val="002060"/>
          <w:shd w:val="clear" w:color="auto" w:fill="FFFFFF"/>
        </w:rPr>
        <w:t xml:space="preserve">; </w:t>
      </w:r>
      <w:r w:rsidR="00C445D7">
        <w:rPr>
          <w:rStyle w:val="eop"/>
          <w:rFonts w:ascii="Times New Roman" w:hAnsi="Times New Roman" w:cs="Times New Roman"/>
          <w:color w:val="002060"/>
          <w:shd w:val="clear" w:color="auto" w:fill="FFFFFF"/>
        </w:rPr>
        <w:t xml:space="preserve">pp </w:t>
      </w:r>
      <w:r w:rsidRPr="00566260">
        <w:rPr>
          <w:rStyle w:val="eop"/>
          <w:rFonts w:ascii="Times New Roman" w:hAnsi="Times New Roman" w:cs="Times New Roman"/>
          <w:color w:val="002060"/>
          <w:shd w:val="clear" w:color="auto" w:fill="FFFFFF"/>
        </w:rPr>
        <w:t>1-17</w:t>
      </w:r>
    </w:p>
    <w:p w14:paraId="5BE3581E" w14:textId="60244E85" w:rsidR="008432F7" w:rsidRPr="00566260" w:rsidRDefault="008432F7" w:rsidP="008432F7">
      <w:pPr>
        <w:rPr>
          <w:rFonts w:ascii="Times New Roman" w:hAnsi="Times New Roman" w:cs="Times New Roman"/>
          <w:color w:val="002060"/>
        </w:rPr>
      </w:pPr>
      <w:r w:rsidRPr="00566260">
        <w:rPr>
          <w:rFonts w:ascii="Times New Roman" w:hAnsi="Times New Roman" w:cs="Times New Roman"/>
          <w:color w:val="002060"/>
        </w:rPr>
        <w:t xml:space="preserve">Young, J. (2023) </w:t>
      </w:r>
      <w:r w:rsidRPr="00566260">
        <w:rPr>
          <w:rFonts w:ascii="Times New Roman" w:hAnsi="Times New Roman" w:cs="Times New Roman"/>
          <w:i/>
          <w:iCs/>
          <w:color w:val="002060"/>
        </w:rPr>
        <w:t>CIPD Good Work Index 2023. Wales report</w:t>
      </w:r>
      <w:r w:rsidRPr="00566260">
        <w:rPr>
          <w:rFonts w:ascii="Times New Roman" w:hAnsi="Times New Roman" w:cs="Times New Roman"/>
          <w:color w:val="002060"/>
        </w:rPr>
        <w:t>. London: Chartered Institute of Personnel and Development</w:t>
      </w:r>
      <w:r w:rsidR="004C52E3" w:rsidRPr="00566260">
        <w:rPr>
          <w:rFonts w:ascii="Times New Roman" w:hAnsi="Times New Roman" w:cs="Times New Roman"/>
          <w:color w:val="002060"/>
        </w:rPr>
        <w:t xml:space="preserve">.  Available at </w:t>
      </w:r>
      <w:hyperlink r:id="rId16" w:history="1">
        <w:r w:rsidR="004C52E3" w:rsidRPr="00566260">
          <w:rPr>
            <w:rStyle w:val="Hyperlink"/>
            <w:rFonts w:ascii="Times New Roman" w:hAnsi="Times New Roman" w:cs="Times New Roman"/>
            <w:color w:val="002060"/>
          </w:rPr>
          <w:t>https://www.cipd.org/uk/knowledge/reports/goodwork/wales/</w:t>
        </w:r>
      </w:hyperlink>
      <w:r w:rsidR="004C52E3" w:rsidRPr="00566260">
        <w:rPr>
          <w:rFonts w:ascii="Times New Roman" w:hAnsi="Times New Roman" w:cs="Times New Roman"/>
          <w:color w:val="002060"/>
        </w:rPr>
        <w:t>.  Accessed on 30 January 2024</w:t>
      </w:r>
    </w:p>
    <w:p w14:paraId="21937277" w14:textId="77777777" w:rsidR="008432F7" w:rsidRPr="00566260" w:rsidRDefault="008432F7" w:rsidP="008432F7">
      <w:pPr>
        <w:rPr>
          <w:color w:val="002060"/>
        </w:rPr>
      </w:pPr>
    </w:p>
    <w:p w14:paraId="092E5938" w14:textId="77777777" w:rsidR="008432F7" w:rsidRPr="00566260" w:rsidRDefault="008432F7" w:rsidP="00E4075A">
      <w:pPr>
        <w:rPr>
          <w:rFonts w:ascii="Times New Roman" w:hAnsi="Times New Roman" w:cs="Times New Roman"/>
          <w:color w:val="002060"/>
          <w:sz w:val="24"/>
          <w:szCs w:val="24"/>
        </w:rPr>
      </w:pPr>
    </w:p>
    <w:p w14:paraId="457C08D0" w14:textId="77777777" w:rsidR="00EF6886" w:rsidRPr="00566260" w:rsidRDefault="00EF6886" w:rsidP="00EF6886">
      <w:pPr>
        <w:rPr>
          <w:rFonts w:ascii="Times New Roman" w:hAnsi="Times New Roman" w:cs="Times New Roman"/>
          <w:color w:val="002060"/>
          <w:sz w:val="24"/>
          <w:szCs w:val="24"/>
        </w:rPr>
      </w:pPr>
    </w:p>
    <w:p w14:paraId="04C30871" w14:textId="561A6973" w:rsidR="00EF6886" w:rsidRPr="00566260" w:rsidRDefault="00EF6886" w:rsidP="00EF6886">
      <w:pPr>
        <w:pStyle w:val="ListParagraph"/>
        <w:ind w:left="1919"/>
        <w:rPr>
          <w:rFonts w:ascii="Times New Roman" w:hAnsi="Times New Roman" w:cs="Times New Roman"/>
          <w:color w:val="002060"/>
          <w:sz w:val="24"/>
          <w:szCs w:val="24"/>
        </w:rPr>
      </w:pPr>
    </w:p>
    <w:sectPr w:rsidR="00EF6886" w:rsidRPr="00566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243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4C2864"/>
    <w:multiLevelType w:val="multilevel"/>
    <w:tmpl w:val="61AA3D36"/>
    <w:lvl w:ilvl="0">
      <w:start w:val="5"/>
      <w:numFmt w:val="decimal"/>
      <w:lvlText w:val="%1"/>
      <w:lvlJc w:val="left"/>
      <w:pPr>
        <w:ind w:left="360" w:hanging="360"/>
      </w:pPr>
      <w:rPr>
        <w:rFonts w:hint="default"/>
        <w:color w:val="auto"/>
      </w:rPr>
    </w:lvl>
    <w:lvl w:ilvl="1">
      <w:start w:val="6"/>
      <w:numFmt w:val="decimal"/>
      <w:lvlText w:val="%1.%2"/>
      <w:lvlJc w:val="left"/>
      <w:pPr>
        <w:ind w:left="2160" w:hanging="360"/>
      </w:pPr>
      <w:rPr>
        <w:rFonts w:hint="default"/>
        <w:color w:val="auto"/>
      </w:rPr>
    </w:lvl>
    <w:lvl w:ilvl="2">
      <w:start w:val="1"/>
      <w:numFmt w:val="decimal"/>
      <w:lvlText w:val="%1.%2.%3"/>
      <w:lvlJc w:val="left"/>
      <w:pPr>
        <w:ind w:left="4320" w:hanging="720"/>
      </w:pPr>
      <w:rPr>
        <w:rFonts w:hint="default"/>
        <w:color w:val="auto"/>
      </w:rPr>
    </w:lvl>
    <w:lvl w:ilvl="3">
      <w:start w:val="1"/>
      <w:numFmt w:val="decimal"/>
      <w:lvlText w:val="%1.%2.%3.%4"/>
      <w:lvlJc w:val="left"/>
      <w:pPr>
        <w:ind w:left="6120" w:hanging="720"/>
      </w:pPr>
      <w:rPr>
        <w:rFonts w:hint="default"/>
        <w:color w:val="auto"/>
      </w:rPr>
    </w:lvl>
    <w:lvl w:ilvl="4">
      <w:start w:val="1"/>
      <w:numFmt w:val="decimal"/>
      <w:lvlText w:val="%1.%2.%3.%4.%5"/>
      <w:lvlJc w:val="left"/>
      <w:pPr>
        <w:ind w:left="8280" w:hanging="1080"/>
      </w:pPr>
      <w:rPr>
        <w:rFonts w:hint="default"/>
        <w:color w:val="auto"/>
      </w:rPr>
    </w:lvl>
    <w:lvl w:ilvl="5">
      <w:start w:val="1"/>
      <w:numFmt w:val="decimal"/>
      <w:lvlText w:val="%1.%2.%3.%4.%5.%6"/>
      <w:lvlJc w:val="left"/>
      <w:pPr>
        <w:ind w:left="10080" w:hanging="1080"/>
      </w:pPr>
      <w:rPr>
        <w:rFonts w:hint="default"/>
        <w:color w:val="auto"/>
      </w:rPr>
    </w:lvl>
    <w:lvl w:ilvl="6">
      <w:start w:val="1"/>
      <w:numFmt w:val="decimal"/>
      <w:lvlText w:val="%1.%2.%3.%4.%5.%6.%7"/>
      <w:lvlJc w:val="left"/>
      <w:pPr>
        <w:ind w:left="12240" w:hanging="1440"/>
      </w:pPr>
      <w:rPr>
        <w:rFonts w:hint="default"/>
        <w:color w:val="auto"/>
      </w:rPr>
    </w:lvl>
    <w:lvl w:ilvl="7">
      <w:start w:val="1"/>
      <w:numFmt w:val="decimal"/>
      <w:lvlText w:val="%1.%2.%3.%4.%5.%6.%7.%8"/>
      <w:lvlJc w:val="left"/>
      <w:pPr>
        <w:ind w:left="14040" w:hanging="1440"/>
      </w:pPr>
      <w:rPr>
        <w:rFonts w:hint="default"/>
        <w:color w:val="auto"/>
      </w:rPr>
    </w:lvl>
    <w:lvl w:ilvl="8">
      <w:start w:val="1"/>
      <w:numFmt w:val="decimal"/>
      <w:lvlText w:val="%1.%2.%3.%4.%5.%6.%7.%8.%9"/>
      <w:lvlJc w:val="left"/>
      <w:pPr>
        <w:ind w:left="16200" w:hanging="1800"/>
      </w:pPr>
      <w:rPr>
        <w:rFonts w:hint="default"/>
        <w:color w:val="auto"/>
      </w:rPr>
    </w:lvl>
  </w:abstractNum>
  <w:abstractNum w:abstractNumId="2" w15:restartNumberingAfterBreak="0">
    <w:nsid w:val="07FC766B"/>
    <w:multiLevelType w:val="multilevel"/>
    <w:tmpl w:val="DA687B56"/>
    <w:lvl w:ilvl="0">
      <w:start w:val="5"/>
      <w:numFmt w:val="decimal"/>
      <w:lvlText w:val="%1."/>
      <w:lvlJc w:val="left"/>
      <w:pPr>
        <w:ind w:left="723" w:hanging="360"/>
      </w:pPr>
      <w:rPr>
        <w:rFonts w:hint="default"/>
      </w:rPr>
    </w:lvl>
    <w:lvl w:ilvl="1">
      <w:start w:val="1"/>
      <w:numFmt w:val="decimal"/>
      <w:isLgl/>
      <w:lvlText w:val="%1.%2"/>
      <w:lvlJc w:val="left"/>
      <w:pPr>
        <w:ind w:left="723" w:hanging="360"/>
      </w:pPr>
      <w:rPr>
        <w:rFonts w:hint="default"/>
      </w:rPr>
    </w:lvl>
    <w:lvl w:ilvl="2">
      <w:start w:val="1"/>
      <w:numFmt w:val="decimal"/>
      <w:isLgl/>
      <w:lvlText w:val="%1.%2.%3"/>
      <w:lvlJc w:val="left"/>
      <w:pPr>
        <w:ind w:left="1083" w:hanging="720"/>
      </w:pPr>
      <w:rPr>
        <w:rFonts w:hint="default"/>
      </w:rPr>
    </w:lvl>
    <w:lvl w:ilvl="3">
      <w:start w:val="1"/>
      <w:numFmt w:val="decimal"/>
      <w:isLgl/>
      <w:lvlText w:val="%1.%2.%3.%4"/>
      <w:lvlJc w:val="left"/>
      <w:pPr>
        <w:ind w:left="1083" w:hanging="720"/>
      </w:pPr>
      <w:rPr>
        <w:rFonts w:hint="default"/>
      </w:rPr>
    </w:lvl>
    <w:lvl w:ilvl="4">
      <w:start w:val="1"/>
      <w:numFmt w:val="decimal"/>
      <w:isLgl/>
      <w:lvlText w:val="%1.%2.%3.%4.%5"/>
      <w:lvlJc w:val="left"/>
      <w:pPr>
        <w:ind w:left="1443" w:hanging="1080"/>
      </w:pPr>
      <w:rPr>
        <w:rFonts w:hint="default"/>
      </w:rPr>
    </w:lvl>
    <w:lvl w:ilvl="5">
      <w:start w:val="1"/>
      <w:numFmt w:val="decimal"/>
      <w:isLgl/>
      <w:lvlText w:val="%1.%2.%3.%4.%5.%6"/>
      <w:lvlJc w:val="left"/>
      <w:pPr>
        <w:ind w:left="1443" w:hanging="1080"/>
      </w:pPr>
      <w:rPr>
        <w:rFonts w:hint="default"/>
      </w:rPr>
    </w:lvl>
    <w:lvl w:ilvl="6">
      <w:start w:val="1"/>
      <w:numFmt w:val="decimal"/>
      <w:isLgl/>
      <w:lvlText w:val="%1.%2.%3.%4.%5.%6.%7"/>
      <w:lvlJc w:val="left"/>
      <w:pPr>
        <w:ind w:left="1803" w:hanging="1440"/>
      </w:pPr>
      <w:rPr>
        <w:rFonts w:hint="default"/>
      </w:rPr>
    </w:lvl>
    <w:lvl w:ilvl="7">
      <w:start w:val="1"/>
      <w:numFmt w:val="decimal"/>
      <w:isLgl/>
      <w:lvlText w:val="%1.%2.%3.%4.%5.%6.%7.%8"/>
      <w:lvlJc w:val="left"/>
      <w:pPr>
        <w:ind w:left="1803" w:hanging="1440"/>
      </w:pPr>
      <w:rPr>
        <w:rFonts w:hint="default"/>
      </w:rPr>
    </w:lvl>
    <w:lvl w:ilvl="8">
      <w:start w:val="1"/>
      <w:numFmt w:val="decimal"/>
      <w:isLgl/>
      <w:lvlText w:val="%1.%2.%3.%4.%5.%6.%7.%8.%9"/>
      <w:lvlJc w:val="left"/>
      <w:pPr>
        <w:ind w:left="1803" w:hanging="1440"/>
      </w:pPr>
      <w:rPr>
        <w:rFonts w:hint="default"/>
      </w:rPr>
    </w:lvl>
  </w:abstractNum>
  <w:abstractNum w:abstractNumId="3" w15:restartNumberingAfterBreak="0">
    <w:nsid w:val="0E9925CA"/>
    <w:multiLevelType w:val="multilevel"/>
    <w:tmpl w:val="05109D4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6AE3D80"/>
    <w:multiLevelType w:val="multilevel"/>
    <w:tmpl w:val="4ADA23B2"/>
    <w:lvl w:ilvl="0">
      <w:start w:val="5"/>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5" w15:restartNumberingAfterBreak="0">
    <w:nsid w:val="1AD7727C"/>
    <w:multiLevelType w:val="hybridMultilevel"/>
    <w:tmpl w:val="14242F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3601E4"/>
    <w:multiLevelType w:val="multilevel"/>
    <w:tmpl w:val="70447EE4"/>
    <w:lvl w:ilvl="0">
      <w:start w:val="4"/>
      <w:numFmt w:val="decimal"/>
      <w:lvlText w:val="%1"/>
      <w:lvlJc w:val="left"/>
      <w:pPr>
        <w:ind w:left="360" w:hanging="360"/>
      </w:pPr>
      <w:rPr>
        <w:rFonts w:hint="default"/>
        <w:color w:val="auto"/>
      </w:rPr>
    </w:lvl>
    <w:lvl w:ilvl="1">
      <w:start w:val="1"/>
      <w:numFmt w:val="decimal"/>
      <w:lvlText w:val="%1.%2"/>
      <w:lvlJc w:val="left"/>
      <w:pPr>
        <w:ind w:left="786"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7" w15:restartNumberingAfterBreak="0">
    <w:nsid w:val="1CC31D7A"/>
    <w:multiLevelType w:val="multilevel"/>
    <w:tmpl w:val="323800C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4DF3F0E"/>
    <w:multiLevelType w:val="multilevel"/>
    <w:tmpl w:val="7E32E4D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86317D7"/>
    <w:multiLevelType w:val="hybridMultilevel"/>
    <w:tmpl w:val="380A5EC6"/>
    <w:lvl w:ilvl="0" w:tplc="FFFFFFFF">
      <w:start w:val="1"/>
      <w:numFmt w:val="decimal"/>
      <w:lvlText w:val="%1."/>
      <w:lvlJc w:val="left"/>
      <w:pPr>
        <w:ind w:left="1919"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6441CEF"/>
    <w:multiLevelType w:val="multilevel"/>
    <w:tmpl w:val="65C6CF02"/>
    <w:lvl w:ilvl="0">
      <w:start w:val="5"/>
      <w:numFmt w:val="decimal"/>
      <w:lvlText w:val="%1"/>
      <w:lvlJc w:val="left"/>
      <w:pPr>
        <w:ind w:left="360" w:hanging="360"/>
      </w:pPr>
      <w:rPr>
        <w:rFonts w:asciiTheme="minorHAnsi" w:hAnsiTheme="minorHAnsi" w:cstheme="minorBidi" w:hint="default"/>
        <w:color w:val="auto"/>
      </w:rPr>
    </w:lvl>
    <w:lvl w:ilvl="1">
      <w:start w:val="1"/>
      <w:numFmt w:val="decimal"/>
      <w:lvlText w:val="%1.%2"/>
      <w:lvlJc w:val="left"/>
      <w:pPr>
        <w:ind w:left="360" w:hanging="360"/>
      </w:pPr>
      <w:rPr>
        <w:rFonts w:asciiTheme="minorHAnsi" w:hAnsiTheme="minorHAnsi" w:cstheme="minorBidi" w:hint="default"/>
        <w:color w:val="auto"/>
      </w:rPr>
    </w:lvl>
    <w:lvl w:ilvl="2">
      <w:start w:val="1"/>
      <w:numFmt w:val="decimal"/>
      <w:lvlText w:val="%1.%2.%3"/>
      <w:lvlJc w:val="left"/>
      <w:pPr>
        <w:ind w:left="720" w:hanging="720"/>
      </w:pPr>
      <w:rPr>
        <w:rFonts w:asciiTheme="minorHAnsi" w:hAnsiTheme="minorHAnsi" w:cstheme="minorBidi" w:hint="default"/>
        <w:color w:val="auto"/>
      </w:rPr>
    </w:lvl>
    <w:lvl w:ilvl="3">
      <w:start w:val="1"/>
      <w:numFmt w:val="decimal"/>
      <w:lvlText w:val="%1.%2.%3.%4"/>
      <w:lvlJc w:val="left"/>
      <w:pPr>
        <w:ind w:left="720" w:hanging="720"/>
      </w:pPr>
      <w:rPr>
        <w:rFonts w:asciiTheme="minorHAnsi" w:hAnsiTheme="minorHAnsi" w:cstheme="minorBidi" w:hint="default"/>
        <w:color w:val="auto"/>
      </w:rPr>
    </w:lvl>
    <w:lvl w:ilvl="4">
      <w:start w:val="1"/>
      <w:numFmt w:val="decimal"/>
      <w:lvlText w:val="%1.%2.%3.%4.%5"/>
      <w:lvlJc w:val="left"/>
      <w:pPr>
        <w:ind w:left="1080" w:hanging="1080"/>
      </w:pPr>
      <w:rPr>
        <w:rFonts w:asciiTheme="minorHAnsi" w:hAnsiTheme="minorHAnsi" w:cstheme="minorBidi" w:hint="default"/>
        <w:color w:val="auto"/>
      </w:rPr>
    </w:lvl>
    <w:lvl w:ilvl="5">
      <w:start w:val="1"/>
      <w:numFmt w:val="decimal"/>
      <w:lvlText w:val="%1.%2.%3.%4.%5.%6"/>
      <w:lvlJc w:val="left"/>
      <w:pPr>
        <w:ind w:left="1080" w:hanging="1080"/>
      </w:pPr>
      <w:rPr>
        <w:rFonts w:asciiTheme="minorHAnsi" w:hAnsiTheme="minorHAnsi" w:cstheme="minorBidi" w:hint="default"/>
        <w:color w:val="auto"/>
      </w:rPr>
    </w:lvl>
    <w:lvl w:ilvl="6">
      <w:start w:val="1"/>
      <w:numFmt w:val="decimal"/>
      <w:lvlText w:val="%1.%2.%3.%4.%5.%6.%7"/>
      <w:lvlJc w:val="left"/>
      <w:pPr>
        <w:ind w:left="1440" w:hanging="1440"/>
      </w:pPr>
      <w:rPr>
        <w:rFonts w:asciiTheme="minorHAnsi" w:hAnsiTheme="minorHAnsi" w:cstheme="minorBidi" w:hint="default"/>
        <w:color w:val="auto"/>
      </w:rPr>
    </w:lvl>
    <w:lvl w:ilvl="7">
      <w:start w:val="1"/>
      <w:numFmt w:val="decimal"/>
      <w:lvlText w:val="%1.%2.%3.%4.%5.%6.%7.%8"/>
      <w:lvlJc w:val="left"/>
      <w:pPr>
        <w:ind w:left="1440" w:hanging="1440"/>
      </w:pPr>
      <w:rPr>
        <w:rFonts w:asciiTheme="minorHAnsi" w:hAnsiTheme="minorHAnsi" w:cstheme="minorBidi" w:hint="default"/>
        <w:color w:val="auto"/>
      </w:rPr>
    </w:lvl>
    <w:lvl w:ilvl="8">
      <w:start w:val="1"/>
      <w:numFmt w:val="decimal"/>
      <w:lvlText w:val="%1.%2.%3.%4.%5.%6.%7.%8.%9"/>
      <w:lvlJc w:val="left"/>
      <w:pPr>
        <w:ind w:left="1800" w:hanging="1800"/>
      </w:pPr>
      <w:rPr>
        <w:rFonts w:asciiTheme="minorHAnsi" w:hAnsiTheme="minorHAnsi" w:cstheme="minorBidi" w:hint="default"/>
        <w:color w:val="auto"/>
      </w:rPr>
    </w:lvl>
  </w:abstractNum>
  <w:abstractNum w:abstractNumId="11" w15:restartNumberingAfterBreak="0">
    <w:nsid w:val="36702EB9"/>
    <w:multiLevelType w:val="multilevel"/>
    <w:tmpl w:val="DA544A4A"/>
    <w:lvl w:ilvl="0">
      <w:start w:val="5"/>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C537447"/>
    <w:multiLevelType w:val="multilevel"/>
    <w:tmpl w:val="A942C0DA"/>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0C87A8A"/>
    <w:multiLevelType w:val="hybridMultilevel"/>
    <w:tmpl w:val="E2A473F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6A4F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5F4691C"/>
    <w:multiLevelType w:val="multilevel"/>
    <w:tmpl w:val="238060C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A9045FA"/>
    <w:multiLevelType w:val="multilevel"/>
    <w:tmpl w:val="D49A9868"/>
    <w:lvl w:ilvl="0">
      <w:start w:val="5"/>
      <w:numFmt w:val="decimal"/>
      <w:pStyle w:val="Heading1"/>
      <w:lvlText w:val="%1"/>
      <w:lvlJc w:val="left"/>
      <w:pPr>
        <w:ind w:left="432" w:hanging="432"/>
      </w:pPr>
      <w:rPr>
        <w:rFonts w:hint="default"/>
      </w:rPr>
    </w:lvl>
    <w:lvl w:ilvl="1">
      <w:start w:val="40"/>
      <w:numFmt w:val="decimal"/>
      <w:pStyle w:val="Heading2"/>
      <w:lvlText w:val="%1.%2"/>
      <w:lvlJc w:val="left"/>
      <w:pPr>
        <w:ind w:left="576" w:hanging="576"/>
      </w:pPr>
      <w:rPr>
        <w:rFonts w:ascii="Times New Roman" w:hAnsi="Times New Roman" w:cs="Times New Roman" w:hint="default"/>
        <w:color w:val="000000" w:themeColor="text1"/>
        <w:sz w:val="24"/>
        <w:szCs w:val="24"/>
      </w:rPr>
    </w:lvl>
    <w:lvl w:ilvl="2">
      <w:start w:val="4"/>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7" w15:restartNumberingAfterBreak="0">
    <w:nsid w:val="50D5344B"/>
    <w:multiLevelType w:val="hybridMultilevel"/>
    <w:tmpl w:val="380A5EC6"/>
    <w:lvl w:ilvl="0" w:tplc="FFFFFFFF">
      <w:start w:val="1"/>
      <w:numFmt w:val="decimal"/>
      <w:lvlText w:val="%1."/>
      <w:lvlJc w:val="left"/>
      <w:pPr>
        <w:ind w:left="1919"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3DE29FB"/>
    <w:multiLevelType w:val="hybridMultilevel"/>
    <w:tmpl w:val="EFBA4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017DE6"/>
    <w:multiLevelType w:val="multilevel"/>
    <w:tmpl w:val="31CA596A"/>
    <w:lvl w:ilvl="0">
      <w:start w:val="5"/>
      <w:numFmt w:val="decimal"/>
      <w:lvlText w:val="%1"/>
      <w:lvlJc w:val="left"/>
      <w:pPr>
        <w:ind w:left="360" w:hanging="360"/>
      </w:pPr>
      <w:rPr>
        <w:rFonts w:hint="default"/>
        <w:color w:val="FF0000"/>
      </w:rPr>
    </w:lvl>
    <w:lvl w:ilvl="1">
      <w:start w:val="1"/>
      <w:numFmt w:val="decimal"/>
      <w:lvlText w:val="%1.%2"/>
      <w:lvlJc w:val="left"/>
      <w:pPr>
        <w:ind w:left="360" w:hanging="360"/>
      </w:pPr>
      <w:rPr>
        <w:rFonts w:hint="default"/>
        <w:color w:val="FF0000"/>
      </w:rPr>
    </w:lvl>
    <w:lvl w:ilvl="2">
      <w:start w:val="2"/>
      <w:numFmt w:val="decimal"/>
      <w:lvlText w:val="%1.%2.%3"/>
      <w:lvlJc w:val="left"/>
      <w:pPr>
        <w:ind w:left="720" w:hanging="720"/>
      </w:pPr>
      <w:rPr>
        <w:rFonts w:hint="default"/>
        <w:color w:val="FF0000"/>
      </w:rPr>
    </w:lvl>
    <w:lvl w:ilvl="3">
      <w:start w:val="1"/>
      <w:numFmt w:val="decimal"/>
      <w:lvlText w:val="%1.%2.%3.%4"/>
      <w:lvlJc w:val="left"/>
      <w:pPr>
        <w:ind w:left="720" w:hanging="720"/>
      </w:pPr>
      <w:rPr>
        <w:rFonts w:hint="default"/>
        <w:color w:val="FF0000"/>
      </w:rPr>
    </w:lvl>
    <w:lvl w:ilvl="4">
      <w:start w:val="1"/>
      <w:numFmt w:val="decimal"/>
      <w:lvlText w:val="%1.%2.%3.%4.%5"/>
      <w:lvlJc w:val="left"/>
      <w:pPr>
        <w:ind w:left="1080" w:hanging="1080"/>
      </w:pPr>
      <w:rPr>
        <w:rFonts w:hint="default"/>
        <w:color w:val="FF0000"/>
      </w:rPr>
    </w:lvl>
    <w:lvl w:ilvl="5">
      <w:start w:val="1"/>
      <w:numFmt w:val="decimal"/>
      <w:lvlText w:val="%1.%2.%3.%4.%5.%6"/>
      <w:lvlJc w:val="left"/>
      <w:pPr>
        <w:ind w:left="1080" w:hanging="1080"/>
      </w:pPr>
      <w:rPr>
        <w:rFonts w:hint="default"/>
        <w:color w:val="FF0000"/>
      </w:rPr>
    </w:lvl>
    <w:lvl w:ilvl="6">
      <w:start w:val="1"/>
      <w:numFmt w:val="decimal"/>
      <w:lvlText w:val="%1.%2.%3.%4.%5.%6.%7"/>
      <w:lvlJc w:val="left"/>
      <w:pPr>
        <w:ind w:left="1440" w:hanging="1440"/>
      </w:pPr>
      <w:rPr>
        <w:rFonts w:hint="default"/>
        <w:color w:val="FF0000"/>
      </w:rPr>
    </w:lvl>
    <w:lvl w:ilvl="7">
      <w:start w:val="1"/>
      <w:numFmt w:val="decimal"/>
      <w:lvlText w:val="%1.%2.%3.%4.%5.%6.%7.%8"/>
      <w:lvlJc w:val="left"/>
      <w:pPr>
        <w:ind w:left="1440" w:hanging="1440"/>
      </w:pPr>
      <w:rPr>
        <w:rFonts w:hint="default"/>
        <w:color w:val="FF0000"/>
      </w:rPr>
    </w:lvl>
    <w:lvl w:ilvl="8">
      <w:start w:val="1"/>
      <w:numFmt w:val="decimal"/>
      <w:lvlText w:val="%1.%2.%3.%4.%5.%6.%7.%8.%9"/>
      <w:lvlJc w:val="left"/>
      <w:pPr>
        <w:ind w:left="1800" w:hanging="1800"/>
      </w:pPr>
      <w:rPr>
        <w:rFonts w:hint="default"/>
        <w:color w:val="FF0000"/>
      </w:rPr>
    </w:lvl>
  </w:abstractNum>
  <w:abstractNum w:abstractNumId="20" w15:restartNumberingAfterBreak="0">
    <w:nsid w:val="67E74DAF"/>
    <w:multiLevelType w:val="multilevel"/>
    <w:tmpl w:val="F4E0ED5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E7C59A7"/>
    <w:multiLevelType w:val="multilevel"/>
    <w:tmpl w:val="2AA08F1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33F0E3B"/>
    <w:multiLevelType w:val="multilevel"/>
    <w:tmpl w:val="3AA42BA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5BB5D22"/>
    <w:multiLevelType w:val="hybridMultilevel"/>
    <w:tmpl w:val="4972F0A8"/>
    <w:lvl w:ilvl="0" w:tplc="551A4B4E">
      <w:start w:val="1"/>
      <w:numFmt w:val="bullet"/>
      <w:lvlText w:val="-"/>
      <w:lvlJc w:val="left"/>
      <w:pPr>
        <w:ind w:left="720" w:hanging="360"/>
      </w:pPr>
      <w:rPr>
        <w:rFonts w:ascii="Arial" w:eastAsia="Times New Roman"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76D75532"/>
    <w:multiLevelType w:val="multilevel"/>
    <w:tmpl w:val="5400DB1E"/>
    <w:lvl w:ilvl="0">
      <w:start w:val="5"/>
      <w:numFmt w:val="decimal"/>
      <w:lvlText w:val="%1"/>
      <w:lvlJc w:val="left"/>
      <w:pPr>
        <w:ind w:left="360" w:hanging="360"/>
      </w:pPr>
      <w:rPr>
        <w:rFonts w:hint="default"/>
        <w:color w:val="0D0D0D"/>
      </w:rPr>
    </w:lvl>
    <w:lvl w:ilvl="1">
      <w:start w:val="2"/>
      <w:numFmt w:val="decimal"/>
      <w:lvlText w:val="%1.%2"/>
      <w:lvlJc w:val="left"/>
      <w:pPr>
        <w:ind w:left="1080" w:hanging="360"/>
      </w:pPr>
      <w:rPr>
        <w:rFonts w:hint="default"/>
        <w:color w:val="0D0D0D"/>
      </w:rPr>
    </w:lvl>
    <w:lvl w:ilvl="2">
      <w:start w:val="1"/>
      <w:numFmt w:val="decimal"/>
      <w:lvlText w:val="%1.%2.%3"/>
      <w:lvlJc w:val="left"/>
      <w:pPr>
        <w:ind w:left="2160" w:hanging="720"/>
      </w:pPr>
      <w:rPr>
        <w:rFonts w:hint="default"/>
        <w:color w:val="0D0D0D"/>
      </w:rPr>
    </w:lvl>
    <w:lvl w:ilvl="3">
      <w:start w:val="1"/>
      <w:numFmt w:val="decimal"/>
      <w:lvlText w:val="%1.%2.%3.%4"/>
      <w:lvlJc w:val="left"/>
      <w:pPr>
        <w:ind w:left="2880" w:hanging="720"/>
      </w:pPr>
      <w:rPr>
        <w:rFonts w:hint="default"/>
        <w:color w:val="0D0D0D"/>
      </w:rPr>
    </w:lvl>
    <w:lvl w:ilvl="4">
      <w:start w:val="1"/>
      <w:numFmt w:val="decimal"/>
      <w:lvlText w:val="%1.%2.%3.%4.%5"/>
      <w:lvlJc w:val="left"/>
      <w:pPr>
        <w:ind w:left="3960" w:hanging="1080"/>
      </w:pPr>
      <w:rPr>
        <w:rFonts w:hint="default"/>
        <w:color w:val="0D0D0D"/>
      </w:rPr>
    </w:lvl>
    <w:lvl w:ilvl="5">
      <w:start w:val="1"/>
      <w:numFmt w:val="decimal"/>
      <w:lvlText w:val="%1.%2.%3.%4.%5.%6"/>
      <w:lvlJc w:val="left"/>
      <w:pPr>
        <w:ind w:left="4680" w:hanging="1080"/>
      </w:pPr>
      <w:rPr>
        <w:rFonts w:hint="default"/>
        <w:color w:val="0D0D0D"/>
      </w:rPr>
    </w:lvl>
    <w:lvl w:ilvl="6">
      <w:start w:val="1"/>
      <w:numFmt w:val="decimal"/>
      <w:lvlText w:val="%1.%2.%3.%4.%5.%6.%7"/>
      <w:lvlJc w:val="left"/>
      <w:pPr>
        <w:ind w:left="5760" w:hanging="1440"/>
      </w:pPr>
      <w:rPr>
        <w:rFonts w:hint="default"/>
        <w:color w:val="0D0D0D"/>
      </w:rPr>
    </w:lvl>
    <w:lvl w:ilvl="7">
      <w:start w:val="1"/>
      <w:numFmt w:val="decimal"/>
      <w:lvlText w:val="%1.%2.%3.%4.%5.%6.%7.%8"/>
      <w:lvlJc w:val="left"/>
      <w:pPr>
        <w:ind w:left="6480" w:hanging="1440"/>
      </w:pPr>
      <w:rPr>
        <w:rFonts w:hint="default"/>
        <w:color w:val="0D0D0D"/>
      </w:rPr>
    </w:lvl>
    <w:lvl w:ilvl="8">
      <w:start w:val="1"/>
      <w:numFmt w:val="decimal"/>
      <w:lvlText w:val="%1.%2.%3.%4.%5.%6.%7.%8.%9"/>
      <w:lvlJc w:val="left"/>
      <w:pPr>
        <w:ind w:left="7560" w:hanging="1800"/>
      </w:pPr>
      <w:rPr>
        <w:rFonts w:hint="default"/>
        <w:color w:val="0D0D0D"/>
      </w:rPr>
    </w:lvl>
  </w:abstractNum>
  <w:abstractNum w:abstractNumId="25" w15:restartNumberingAfterBreak="0">
    <w:nsid w:val="77EC5FFB"/>
    <w:multiLevelType w:val="multilevel"/>
    <w:tmpl w:val="8D3E2640"/>
    <w:lvl w:ilvl="0">
      <w:start w:val="1"/>
      <w:numFmt w:val="decimal"/>
      <w:lvlText w:val="%1."/>
      <w:lvlJc w:val="left"/>
      <w:pPr>
        <w:ind w:left="1919" w:hanging="360"/>
      </w:pPr>
      <w:rPr>
        <w:rFonts w:hint="default"/>
      </w:rPr>
    </w:lvl>
    <w:lvl w:ilvl="1">
      <w:start w:val="1"/>
      <w:numFmt w:val="decimal"/>
      <w:isLgl/>
      <w:lvlText w:val="%1.%2"/>
      <w:lvlJc w:val="left"/>
      <w:pPr>
        <w:ind w:left="1919" w:hanging="360"/>
      </w:pPr>
      <w:rPr>
        <w:rFonts w:asciiTheme="minorHAnsi" w:hAnsiTheme="minorHAnsi" w:cstheme="minorBidi" w:hint="default"/>
        <w:color w:val="auto"/>
      </w:rPr>
    </w:lvl>
    <w:lvl w:ilvl="2">
      <w:start w:val="1"/>
      <w:numFmt w:val="decimal"/>
      <w:isLgl/>
      <w:lvlText w:val="%1.%2.%3"/>
      <w:lvlJc w:val="left"/>
      <w:pPr>
        <w:ind w:left="2279" w:hanging="720"/>
      </w:pPr>
      <w:rPr>
        <w:rFonts w:asciiTheme="minorHAnsi" w:hAnsiTheme="minorHAnsi" w:cstheme="minorBidi" w:hint="default"/>
        <w:color w:val="auto"/>
      </w:rPr>
    </w:lvl>
    <w:lvl w:ilvl="3">
      <w:start w:val="1"/>
      <w:numFmt w:val="decimal"/>
      <w:isLgl/>
      <w:lvlText w:val="%1.%2.%3.%4"/>
      <w:lvlJc w:val="left"/>
      <w:pPr>
        <w:ind w:left="2279" w:hanging="720"/>
      </w:pPr>
      <w:rPr>
        <w:rFonts w:asciiTheme="minorHAnsi" w:hAnsiTheme="minorHAnsi" w:cstheme="minorBidi" w:hint="default"/>
        <w:color w:val="auto"/>
      </w:rPr>
    </w:lvl>
    <w:lvl w:ilvl="4">
      <w:start w:val="1"/>
      <w:numFmt w:val="decimal"/>
      <w:isLgl/>
      <w:lvlText w:val="%1.%2.%3.%4.%5"/>
      <w:lvlJc w:val="left"/>
      <w:pPr>
        <w:ind w:left="2639" w:hanging="1080"/>
      </w:pPr>
      <w:rPr>
        <w:rFonts w:asciiTheme="minorHAnsi" w:hAnsiTheme="minorHAnsi" w:cstheme="minorBidi" w:hint="default"/>
        <w:color w:val="auto"/>
      </w:rPr>
    </w:lvl>
    <w:lvl w:ilvl="5">
      <w:start w:val="1"/>
      <w:numFmt w:val="decimal"/>
      <w:isLgl/>
      <w:lvlText w:val="%1.%2.%3.%4.%5.%6"/>
      <w:lvlJc w:val="left"/>
      <w:pPr>
        <w:ind w:left="2639" w:hanging="1080"/>
      </w:pPr>
      <w:rPr>
        <w:rFonts w:asciiTheme="minorHAnsi" w:hAnsiTheme="minorHAnsi" w:cstheme="minorBidi" w:hint="default"/>
        <w:color w:val="auto"/>
      </w:rPr>
    </w:lvl>
    <w:lvl w:ilvl="6">
      <w:start w:val="1"/>
      <w:numFmt w:val="decimal"/>
      <w:isLgl/>
      <w:lvlText w:val="%1.%2.%3.%4.%5.%6.%7"/>
      <w:lvlJc w:val="left"/>
      <w:pPr>
        <w:ind w:left="2999" w:hanging="1440"/>
      </w:pPr>
      <w:rPr>
        <w:rFonts w:asciiTheme="minorHAnsi" w:hAnsiTheme="minorHAnsi" w:cstheme="minorBidi" w:hint="default"/>
        <w:color w:val="auto"/>
      </w:rPr>
    </w:lvl>
    <w:lvl w:ilvl="7">
      <w:start w:val="1"/>
      <w:numFmt w:val="decimal"/>
      <w:isLgl/>
      <w:lvlText w:val="%1.%2.%3.%4.%5.%6.%7.%8"/>
      <w:lvlJc w:val="left"/>
      <w:pPr>
        <w:ind w:left="2999" w:hanging="1440"/>
      </w:pPr>
      <w:rPr>
        <w:rFonts w:asciiTheme="minorHAnsi" w:hAnsiTheme="minorHAnsi" w:cstheme="minorBidi" w:hint="default"/>
        <w:color w:val="auto"/>
      </w:rPr>
    </w:lvl>
    <w:lvl w:ilvl="8">
      <w:start w:val="1"/>
      <w:numFmt w:val="decimal"/>
      <w:isLgl/>
      <w:lvlText w:val="%1.%2.%3.%4.%5.%6.%7.%8.%9"/>
      <w:lvlJc w:val="left"/>
      <w:pPr>
        <w:ind w:left="2999" w:hanging="1440"/>
      </w:pPr>
      <w:rPr>
        <w:rFonts w:asciiTheme="minorHAnsi" w:hAnsiTheme="minorHAnsi" w:cstheme="minorBidi" w:hint="default"/>
        <w:color w:val="auto"/>
      </w:rPr>
    </w:lvl>
  </w:abstractNum>
  <w:abstractNum w:abstractNumId="26" w15:restartNumberingAfterBreak="0">
    <w:nsid w:val="7F006F41"/>
    <w:multiLevelType w:val="multilevel"/>
    <w:tmpl w:val="D54C48BC"/>
    <w:lvl w:ilvl="0">
      <w:start w:val="4"/>
      <w:numFmt w:val="decimal"/>
      <w:lvlText w:val="%1"/>
      <w:lvlJc w:val="left"/>
      <w:pPr>
        <w:ind w:left="360" w:hanging="360"/>
      </w:pPr>
      <w:rPr>
        <w:rFonts w:asciiTheme="majorHAnsi" w:hAnsiTheme="majorHAnsi" w:cstheme="majorBidi" w:hint="default"/>
        <w:sz w:val="26"/>
      </w:rPr>
    </w:lvl>
    <w:lvl w:ilvl="1">
      <w:start w:val="1"/>
      <w:numFmt w:val="decimal"/>
      <w:lvlText w:val="%1.%2"/>
      <w:lvlJc w:val="left"/>
      <w:pPr>
        <w:ind w:left="360" w:hanging="360"/>
      </w:pPr>
      <w:rPr>
        <w:rFonts w:asciiTheme="majorHAnsi" w:hAnsiTheme="majorHAnsi" w:cstheme="majorBidi" w:hint="default"/>
        <w:sz w:val="26"/>
      </w:rPr>
    </w:lvl>
    <w:lvl w:ilvl="2">
      <w:start w:val="1"/>
      <w:numFmt w:val="decimal"/>
      <w:lvlText w:val="%1.%2.%3"/>
      <w:lvlJc w:val="left"/>
      <w:pPr>
        <w:ind w:left="720" w:hanging="720"/>
      </w:pPr>
      <w:rPr>
        <w:rFonts w:asciiTheme="majorHAnsi" w:hAnsiTheme="majorHAnsi" w:cstheme="majorBidi" w:hint="default"/>
        <w:sz w:val="26"/>
      </w:rPr>
    </w:lvl>
    <w:lvl w:ilvl="3">
      <w:start w:val="1"/>
      <w:numFmt w:val="decimal"/>
      <w:lvlText w:val="%1.%2.%3.%4"/>
      <w:lvlJc w:val="left"/>
      <w:pPr>
        <w:ind w:left="720" w:hanging="720"/>
      </w:pPr>
      <w:rPr>
        <w:rFonts w:asciiTheme="majorHAnsi" w:hAnsiTheme="majorHAnsi" w:cstheme="majorBidi" w:hint="default"/>
        <w:sz w:val="26"/>
      </w:rPr>
    </w:lvl>
    <w:lvl w:ilvl="4">
      <w:start w:val="1"/>
      <w:numFmt w:val="decimal"/>
      <w:lvlText w:val="%1.%2.%3.%4.%5"/>
      <w:lvlJc w:val="left"/>
      <w:pPr>
        <w:ind w:left="1080" w:hanging="1080"/>
      </w:pPr>
      <w:rPr>
        <w:rFonts w:asciiTheme="majorHAnsi" w:hAnsiTheme="majorHAnsi" w:cstheme="majorBidi" w:hint="default"/>
        <w:sz w:val="26"/>
      </w:rPr>
    </w:lvl>
    <w:lvl w:ilvl="5">
      <w:start w:val="1"/>
      <w:numFmt w:val="decimal"/>
      <w:lvlText w:val="%1.%2.%3.%4.%5.%6"/>
      <w:lvlJc w:val="left"/>
      <w:pPr>
        <w:ind w:left="1080" w:hanging="1080"/>
      </w:pPr>
      <w:rPr>
        <w:rFonts w:asciiTheme="majorHAnsi" w:hAnsiTheme="majorHAnsi" w:cstheme="majorBidi" w:hint="default"/>
        <w:sz w:val="26"/>
      </w:rPr>
    </w:lvl>
    <w:lvl w:ilvl="6">
      <w:start w:val="1"/>
      <w:numFmt w:val="decimal"/>
      <w:lvlText w:val="%1.%2.%3.%4.%5.%6.%7"/>
      <w:lvlJc w:val="left"/>
      <w:pPr>
        <w:ind w:left="1440" w:hanging="1440"/>
      </w:pPr>
      <w:rPr>
        <w:rFonts w:asciiTheme="majorHAnsi" w:hAnsiTheme="majorHAnsi" w:cstheme="majorBidi" w:hint="default"/>
        <w:sz w:val="26"/>
      </w:rPr>
    </w:lvl>
    <w:lvl w:ilvl="7">
      <w:start w:val="1"/>
      <w:numFmt w:val="decimal"/>
      <w:lvlText w:val="%1.%2.%3.%4.%5.%6.%7.%8"/>
      <w:lvlJc w:val="left"/>
      <w:pPr>
        <w:ind w:left="1440" w:hanging="1440"/>
      </w:pPr>
      <w:rPr>
        <w:rFonts w:asciiTheme="majorHAnsi" w:hAnsiTheme="majorHAnsi" w:cstheme="majorBidi" w:hint="default"/>
        <w:sz w:val="26"/>
      </w:rPr>
    </w:lvl>
    <w:lvl w:ilvl="8">
      <w:start w:val="1"/>
      <w:numFmt w:val="decimal"/>
      <w:lvlText w:val="%1.%2.%3.%4.%5.%6.%7.%8.%9"/>
      <w:lvlJc w:val="left"/>
      <w:pPr>
        <w:ind w:left="1800" w:hanging="1800"/>
      </w:pPr>
      <w:rPr>
        <w:rFonts w:asciiTheme="majorHAnsi" w:hAnsiTheme="majorHAnsi" w:cstheme="majorBidi" w:hint="default"/>
        <w:sz w:val="26"/>
      </w:rPr>
    </w:lvl>
  </w:abstractNum>
  <w:num w:numId="1" w16cid:durableId="1831671702">
    <w:abstractNumId w:val="25"/>
  </w:num>
  <w:num w:numId="2" w16cid:durableId="1898786381">
    <w:abstractNumId w:val="17"/>
  </w:num>
  <w:num w:numId="3" w16cid:durableId="1520194912">
    <w:abstractNumId w:val="9"/>
  </w:num>
  <w:num w:numId="4" w16cid:durableId="346950674">
    <w:abstractNumId w:val="10"/>
  </w:num>
  <w:num w:numId="5" w16cid:durableId="1753770201">
    <w:abstractNumId w:val="23"/>
  </w:num>
  <w:num w:numId="6" w16cid:durableId="1271821389">
    <w:abstractNumId w:val="5"/>
  </w:num>
  <w:num w:numId="7" w16cid:durableId="812986084">
    <w:abstractNumId w:val="6"/>
  </w:num>
  <w:num w:numId="8" w16cid:durableId="1387298350">
    <w:abstractNumId w:val="24"/>
  </w:num>
  <w:num w:numId="9" w16cid:durableId="1583489366">
    <w:abstractNumId w:val="4"/>
  </w:num>
  <w:num w:numId="10" w16cid:durableId="1515991685">
    <w:abstractNumId w:val="1"/>
  </w:num>
  <w:num w:numId="11" w16cid:durableId="312369085">
    <w:abstractNumId w:val="3"/>
  </w:num>
  <w:num w:numId="12" w16cid:durableId="394082641">
    <w:abstractNumId w:val="19"/>
  </w:num>
  <w:num w:numId="13" w16cid:durableId="721055075">
    <w:abstractNumId w:val="14"/>
  </w:num>
  <w:num w:numId="14" w16cid:durableId="754597049">
    <w:abstractNumId w:val="16"/>
  </w:num>
  <w:num w:numId="15" w16cid:durableId="1389839660">
    <w:abstractNumId w:val="2"/>
  </w:num>
  <w:num w:numId="16" w16cid:durableId="838082746">
    <w:abstractNumId w:val="16"/>
    <w:lvlOverride w:ilvl="0">
      <w:startOverride w:val="4"/>
    </w:lvlOverride>
    <w:lvlOverride w:ilvl="1">
      <w:startOverride w:val="1"/>
    </w:lvlOverride>
  </w:num>
  <w:num w:numId="17" w16cid:durableId="1501312503">
    <w:abstractNumId w:val="18"/>
  </w:num>
  <w:num w:numId="18" w16cid:durableId="1634285029">
    <w:abstractNumId w:val="16"/>
    <w:lvlOverride w:ilvl="0">
      <w:startOverride w:val="4"/>
    </w:lvlOverride>
    <w:lvlOverride w:ilvl="1">
      <w:startOverride w:val="1"/>
    </w:lvlOverride>
  </w:num>
  <w:num w:numId="19" w16cid:durableId="731126268">
    <w:abstractNumId w:val="16"/>
    <w:lvlOverride w:ilvl="0">
      <w:startOverride w:val="4"/>
    </w:lvlOverride>
    <w:lvlOverride w:ilvl="1">
      <w:startOverride w:val="1"/>
    </w:lvlOverride>
  </w:num>
  <w:num w:numId="20" w16cid:durableId="137115193">
    <w:abstractNumId w:val="16"/>
    <w:lvlOverride w:ilvl="0">
      <w:startOverride w:val="4"/>
    </w:lvlOverride>
    <w:lvlOverride w:ilvl="1">
      <w:startOverride w:val="1"/>
    </w:lvlOverride>
  </w:num>
  <w:num w:numId="21" w16cid:durableId="868879602">
    <w:abstractNumId w:val="16"/>
    <w:lvlOverride w:ilvl="0">
      <w:startOverride w:val="4"/>
    </w:lvlOverride>
  </w:num>
  <w:num w:numId="22" w16cid:durableId="557010525">
    <w:abstractNumId w:val="16"/>
    <w:lvlOverride w:ilvl="0">
      <w:startOverride w:val="4"/>
    </w:lvlOverride>
    <w:lvlOverride w:ilvl="1">
      <w:startOverride w:val="1"/>
    </w:lvlOverride>
  </w:num>
  <w:num w:numId="23" w16cid:durableId="1030910095">
    <w:abstractNumId w:val="16"/>
  </w:num>
  <w:num w:numId="24" w16cid:durableId="2123112345">
    <w:abstractNumId w:val="16"/>
  </w:num>
  <w:num w:numId="25" w16cid:durableId="1607494866">
    <w:abstractNumId w:val="16"/>
    <w:lvlOverride w:ilvl="0">
      <w:startOverride w:val="5"/>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703171742">
    <w:abstractNumId w:val="16"/>
    <w:lvlOverride w:ilvl="0">
      <w:startOverride w:val="4"/>
    </w:lvlOverride>
    <w:lvlOverride w:ilvl="1">
      <w:startOverride w:val="1"/>
    </w:lvlOverride>
  </w:num>
  <w:num w:numId="27" w16cid:durableId="1592817951">
    <w:abstractNumId w:val="13"/>
  </w:num>
  <w:num w:numId="28" w16cid:durableId="58747841">
    <w:abstractNumId w:val="16"/>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426030160">
    <w:abstractNumId w:val="16"/>
    <w:lvlOverride w:ilvl="0">
      <w:startOverride w:val="4"/>
    </w:lvlOverride>
    <w:lvlOverride w:ilvl="1">
      <w:startOverride w:val="5"/>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326323247">
    <w:abstractNumId w:val="16"/>
    <w:lvlOverride w:ilvl="0">
      <w:startOverride w:val="5"/>
    </w:lvlOverride>
    <w:lvlOverride w:ilvl="1">
      <w:startOverride w:val="1"/>
    </w:lvlOverride>
  </w:num>
  <w:num w:numId="31" w16cid:durableId="1600723637">
    <w:abstractNumId w:val="16"/>
  </w:num>
  <w:num w:numId="32" w16cid:durableId="814950236">
    <w:abstractNumId w:val="16"/>
    <w:lvlOverride w:ilvl="0">
      <w:startOverride w:val="5"/>
    </w:lvlOverride>
    <w:lvlOverride w:ilvl="1">
      <w:startOverride w:val="3"/>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405028098">
    <w:abstractNumId w:val="16"/>
  </w:num>
  <w:num w:numId="34" w16cid:durableId="1685668467">
    <w:abstractNumId w:val="16"/>
    <w:lvlOverride w:ilvl="0">
      <w:startOverride w:val="6"/>
    </w:lvlOverride>
    <w:lvlOverride w:ilvl="1">
      <w:startOverride w:val="4"/>
    </w:lvlOverride>
    <w:lvlOverride w:ilvl="2">
      <w:startOverride w:val="4"/>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002585081">
    <w:abstractNumId w:val="16"/>
    <w:lvlOverride w:ilvl="0">
      <w:startOverride w:val="4"/>
    </w:lvlOverride>
    <w:lvlOverride w:ilvl="1">
      <w:startOverride w:val="1"/>
    </w:lvlOverride>
  </w:num>
  <w:num w:numId="36" w16cid:durableId="690645291">
    <w:abstractNumId w:val="16"/>
    <w:lvlOverride w:ilvl="0">
      <w:startOverride w:val="5"/>
    </w:lvlOverride>
    <w:lvlOverride w:ilvl="1">
      <w:startOverride w:val="1"/>
    </w:lvlOverride>
    <w:lvlOverride w:ilvl="2">
      <w:startOverride w:val="4"/>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709299596">
    <w:abstractNumId w:val="16"/>
    <w:lvlOverride w:ilvl="0">
      <w:startOverride w:val="5"/>
    </w:lvlOverride>
    <w:lvlOverride w:ilvl="1">
      <w:startOverride w:val="3"/>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739355842">
    <w:abstractNumId w:val="15"/>
  </w:num>
  <w:num w:numId="39" w16cid:durableId="228226799">
    <w:abstractNumId w:val="20"/>
  </w:num>
  <w:num w:numId="40" w16cid:durableId="2015765209">
    <w:abstractNumId w:val="22"/>
  </w:num>
  <w:num w:numId="41" w16cid:durableId="669717929">
    <w:abstractNumId w:val="7"/>
  </w:num>
  <w:num w:numId="42" w16cid:durableId="1745032499">
    <w:abstractNumId w:val="21"/>
  </w:num>
  <w:num w:numId="43" w16cid:durableId="1300765146">
    <w:abstractNumId w:val="8"/>
  </w:num>
  <w:num w:numId="44" w16cid:durableId="1746219038">
    <w:abstractNumId w:val="26"/>
  </w:num>
  <w:num w:numId="45" w16cid:durableId="461924435">
    <w:abstractNumId w:val="0"/>
  </w:num>
  <w:num w:numId="46" w16cid:durableId="1810786183">
    <w:abstractNumId w:val="12"/>
  </w:num>
  <w:num w:numId="47" w16cid:durableId="21423384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481"/>
    <w:rsid w:val="00055D19"/>
    <w:rsid w:val="00056B84"/>
    <w:rsid w:val="00200DC5"/>
    <w:rsid w:val="00231A6D"/>
    <w:rsid w:val="00232F57"/>
    <w:rsid w:val="00262D9D"/>
    <w:rsid w:val="00281A20"/>
    <w:rsid w:val="002F1A28"/>
    <w:rsid w:val="002F3C94"/>
    <w:rsid w:val="0034693F"/>
    <w:rsid w:val="00356D96"/>
    <w:rsid w:val="003608B0"/>
    <w:rsid w:val="003A36B7"/>
    <w:rsid w:val="003A5548"/>
    <w:rsid w:val="003D27CF"/>
    <w:rsid w:val="003F6F72"/>
    <w:rsid w:val="004512BD"/>
    <w:rsid w:val="004C52E3"/>
    <w:rsid w:val="004C6827"/>
    <w:rsid w:val="004D0B71"/>
    <w:rsid w:val="004E2D40"/>
    <w:rsid w:val="004F2355"/>
    <w:rsid w:val="004F3EE3"/>
    <w:rsid w:val="00566260"/>
    <w:rsid w:val="00582A9F"/>
    <w:rsid w:val="005D6A37"/>
    <w:rsid w:val="005D7F71"/>
    <w:rsid w:val="005F72D1"/>
    <w:rsid w:val="006124A4"/>
    <w:rsid w:val="00651EAF"/>
    <w:rsid w:val="00665360"/>
    <w:rsid w:val="00683D3F"/>
    <w:rsid w:val="006B33B2"/>
    <w:rsid w:val="006E7AF2"/>
    <w:rsid w:val="00700F5A"/>
    <w:rsid w:val="00745E28"/>
    <w:rsid w:val="00752A66"/>
    <w:rsid w:val="00755890"/>
    <w:rsid w:val="00795694"/>
    <w:rsid w:val="007C1517"/>
    <w:rsid w:val="007E4E07"/>
    <w:rsid w:val="00826FA6"/>
    <w:rsid w:val="00833A00"/>
    <w:rsid w:val="008432F7"/>
    <w:rsid w:val="0084562F"/>
    <w:rsid w:val="00894BD7"/>
    <w:rsid w:val="008C1AF8"/>
    <w:rsid w:val="00910AE0"/>
    <w:rsid w:val="00936825"/>
    <w:rsid w:val="009845D7"/>
    <w:rsid w:val="009F1552"/>
    <w:rsid w:val="00A22789"/>
    <w:rsid w:val="00B01446"/>
    <w:rsid w:val="00B16B3F"/>
    <w:rsid w:val="00B44FE4"/>
    <w:rsid w:val="00B471C5"/>
    <w:rsid w:val="00B92EC7"/>
    <w:rsid w:val="00BA0666"/>
    <w:rsid w:val="00BA1BC0"/>
    <w:rsid w:val="00BC748F"/>
    <w:rsid w:val="00C3174B"/>
    <w:rsid w:val="00C339AE"/>
    <w:rsid w:val="00C35481"/>
    <w:rsid w:val="00C357CE"/>
    <w:rsid w:val="00C42EC8"/>
    <w:rsid w:val="00C445D7"/>
    <w:rsid w:val="00CD3177"/>
    <w:rsid w:val="00CE67F1"/>
    <w:rsid w:val="00D201C7"/>
    <w:rsid w:val="00D61D0D"/>
    <w:rsid w:val="00D7563C"/>
    <w:rsid w:val="00DB3145"/>
    <w:rsid w:val="00DC131D"/>
    <w:rsid w:val="00E129B9"/>
    <w:rsid w:val="00E24A63"/>
    <w:rsid w:val="00E4075A"/>
    <w:rsid w:val="00E4108A"/>
    <w:rsid w:val="00E5759F"/>
    <w:rsid w:val="00EE75EF"/>
    <w:rsid w:val="00EF6886"/>
    <w:rsid w:val="00F00B70"/>
    <w:rsid w:val="00F43207"/>
    <w:rsid w:val="00F53E73"/>
    <w:rsid w:val="00FA4730"/>
    <w:rsid w:val="00FE043F"/>
    <w:rsid w:val="00FE654F"/>
    <w:rsid w:val="00FF5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B3C0"/>
  <w15:chartTrackingRefBased/>
  <w15:docId w15:val="{50174BBA-7547-4828-9A09-2723F714B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12BD"/>
    <w:pPr>
      <w:keepNext/>
      <w:keepLines/>
      <w:numPr>
        <w:numId w:val="33"/>
      </w:numPr>
      <w:spacing w:before="240" w:after="0"/>
      <w:outlineLvl w:val="0"/>
    </w:pPr>
    <w:rPr>
      <w:rFonts w:ascii="Times New Roman" w:eastAsiaTheme="majorEastAsia" w:hAnsi="Times New Roman"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C35481"/>
    <w:pPr>
      <w:keepNext/>
      <w:keepLines/>
      <w:numPr>
        <w:ilvl w:val="1"/>
        <w:numId w:val="3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12BD"/>
    <w:pPr>
      <w:keepNext/>
      <w:keepLines/>
      <w:numPr>
        <w:ilvl w:val="2"/>
        <w:numId w:val="3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512BD"/>
    <w:pPr>
      <w:keepNext/>
      <w:keepLines/>
      <w:numPr>
        <w:ilvl w:val="3"/>
        <w:numId w:val="3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512BD"/>
    <w:pPr>
      <w:keepNext/>
      <w:keepLines/>
      <w:numPr>
        <w:ilvl w:val="4"/>
        <w:numId w:val="3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512BD"/>
    <w:pPr>
      <w:keepNext/>
      <w:keepLines/>
      <w:numPr>
        <w:ilvl w:val="5"/>
        <w:numId w:val="3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512BD"/>
    <w:pPr>
      <w:keepNext/>
      <w:keepLines/>
      <w:numPr>
        <w:ilvl w:val="6"/>
        <w:numId w:val="3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512BD"/>
    <w:pPr>
      <w:keepNext/>
      <w:keepLines/>
      <w:numPr>
        <w:ilvl w:val="7"/>
        <w:numId w:val="3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512BD"/>
    <w:pPr>
      <w:keepNext/>
      <w:keepLines/>
      <w:numPr>
        <w:ilvl w:val="8"/>
        <w:numId w:val="3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2BD"/>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C354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qFormat/>
    <w:rsid w:val="00C35481"/>
    <w:pPr>
      <w:ind w:left="720"/>
      <w:contextualSpacing/>
    </w:pPr>
  </w:style>
  <w:style w:type="paragraph" w:styleId="NormalWeb">
    <w:name w:val="Normal (Web)"/>
    <w:basedOn w:val="Normal"/>
    <w:uiPriority w:val="99"/>
    <w:semiHidden/>
    <w:unhideWhenUsed/>
    <w:rsid w:val="005D7F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F1A28"/>
  </w:style>
  <w:style w:type="character" w:styleId="Hyperlink">
    <w:name w:val="Hyperlink"/>
    <w:uiPriority w:val="99"/>
    <w:unhideWhenUsed/>
    <w:rsid w:val="00EF6886"/>
    <w:rPr>
      <w:color w:val="0000FF"/>
      <w:u w:val="single"/>
    </w:rPr>
  </w:style>
  <w:style w:type="character" w:customStyle="1" w:styleId="eop">
    <w:name w:val="eop"/>
    <w:basedOn w:val="DefaultParagraphFont"/>
    <w:rsid w:val="00E4075A"/>
  </w:style>
  <w:style w:type="table" w:styleId="TableGrid">
    <w:name w:val="Table Grid"/>
    <w:basedOn w:val="TableNormal"/>
    <w:uiPriority w:val="39"/>
    <w:rsid w:val="00843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512B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512B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512B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512B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512B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512B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512BD"/>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4512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2BD"/>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4512BD"/>
    <w:rPr>
      <w:i/>
      <w:iCs/>
    </w:rPr>
  </w:style>
  <w:style w:type="character" w:styleId="UnresolvedMention">
    <w:name w:val="Unresolved Mention"/>
    <w:basedOn w:val="DefaultParagraphFont"/>
    <w:uiPriority w:val="99"/>
    <w:semiHidden/>
    <w:unhideWhenUsed/>
    <w:rsid w:val="003F6F72"/>
    <w:rPr>
      <w:color w:val="605E5C"/>
      <w:shd w:val="clear" w:color="auto" w:fill="E1DFDD"/>
    </w:rPr>
  </w:style>
  <w:style w:type="character" w:customStyle="1" w:styleId="vol">
    <w:name w:val="vol"/>
    <w:basedOn w:val="DefaultParagraphFont"/>
    <w:rsid w:val="007C1517"/>
  </w:style>
  <w:style w:type="character" w:customStyle="1" w:styleId="citedissue">
    <w:name w:val="citedissue"/>
    <w:basedOn w:val="DefaultParagraphFont"/>
    <w:rsid w:val="007C1517"/>
  </w:style>
  <w:style w:type="character" w:customStyle="1" w:styleId="pagefirst">
    <w:name w:val="pagefirst"/>
    <w:basedOn w:val="DefaultParagraphFont"/>
    <w:rsid w:val="007C1517"/>
  </w:style>
  <w:style w:type="character" w:customStyle="1" w:styleId="pagelast">
    <w:name w:val="pagelast"/>
    <w:basedOn w:val="DefaultParagraphFont"/>
    <w:rsid w:val="007C1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000030">
      <w:bodyDiv w:val="1"/>
      <w:marLeft w:val="0"/>
      <w:marRight w:val="0"/>
      <w:marTop w:val="0"/>
      <w:marBottom w:val="0"/>
      <w:divBdr>
        <w:top w:val="none" w:sz="0" w:space="0" w:color="auto"/>
        <w:left w:val="none" w:sz="0" w:space="0" w:color="auto"/>
        <w:bottom w:val="none" w:sz="0" w:space="0" w:color="auto"/>
        <w:right w:val="none" w:sz="0" w:space="0" w:color="auto"/>
      </w:divBdr>
    </w:div>
    <w:div w:id="287709603">
      <w:bodyDiv w:val="1"/>
      <w:marLeft w:val="0"/>
      <w:marRight w:val="0"/>
      <w:marTop w:val="0"/>
      <w:marBottom w:val="0"/>
      <w:divBdr>
        <w:top w:val="none" w:sz="0" w:space="0" w:color="auto"/>
        <w:left w:val="none" w:sz="0" w:space="0" w:color="auto"/>
        <w:bottom w:val="none" w:sz="0" w:space="0" w:color="auto"/>
        <w:right w:val="none" w:sz="0" w:space="0" w:color="auto"/>
      </w:divBdr>
    </w:div>
    <w:div w:id="493690455">
      <w:bodyDiv w:val="1"/>
      <w:marLeft w:val="0"/>
      <w:marRight w:val="0"/>
      <w:marTop w:val="0"/>
      <w:marBottom w:val="0"/>
      <w:divBdr>
        <w:top w:val="none" w:sz="0" w:space="0" w:color="auto"/>
        <w:left w:val="none" w:sz="0" w:space="0" w:color="auto"/>
        <w:bottom w:val="none" w:sz="0" w:space="0" w:color="auto"/>
        <w:right w:val="none" w:sz="0" w:space="0" w:color="auto"/>
      </w:divBdr>
    </w:div>
    <w:div w:id="733551298">
      <w:bodyDiv w:val="1"/>
      <w:marLeft w:val="0"/>
      <w:marRight w:val="0"/>
      <w:marTop w:val="0"/>
      <w:marBottom w:val="0"/>
      <w:divBdr>
        <w:top w:val="none" w:sz="0" w:space="0" w:color="auto"/>
        <w:left w:val="none" w:sz="0" w:space="0" w:color="auto"/>
        <w:bottom w:val="none" w:sz="0" w:space="0" w:color="auto"/>
        <w:right w:val="none" w:sz="0" w:space="0" w:color="auto"/>
      </w:divBdr>
      <w:divsChild>
        <w:div w:id="1606380613">
          <w:marLeft w:val="0"/>
          <w:marRight w:val="0"/>
          <w:marTop w:val="0"/>
          <w:marBottom w:val="0"/>
          <w:divBdr>
            <w:top w:val="none" w:sz="0" w:space="0" w:color="auto"/>
            <w:left w:val="none" w:sz="0" w:space="0" w:color="auto"/>
            <w:bottom w:val="none" w:sz="0" w:space="0" w:color="auto"/>
            <w:right w:val="none" w:sz="0" w:space="0" w:color="auto"/>
          </w:divBdr>
          <w:divsChild>
            <w:div w:id="300619706">
              <w:marLeft w:val="0"/>
              <w:marRight w:val="0"/>
              <w:marTop w:val="0"/>
              <w:marBottom w:val="0"/>
              <w:divBdr>
                <w:top w:val="none" w:sz="0" w:space="0" w:color="auto"/>
                <w:left w:val="none" w:sz="0" w:space="0" w:color="auto"/>
                <w:bottom w:val="none" w:sz="0" w:space="0" w:color="auto"/>
                <w:right w:val="none" w:sz="0" w:space="0" w:color="auto"/>
              </w:divBdr>
              <w:divsChild>
                <w:div w:id="2032410479">
                  <w:marLeft w:val="0"/>
                  <w:marRight w:val="0"/>
                  <w:marTop w:val="0"/>
                  <w:marBottom w:val="0"/>
                  <w:divBdr>
                    <w:top w:val="none" w:sz="0" w:space="0" w:color="auto"/>
                    <w:left w:val="none" w:sz="0" w:space="0" w:color="auto"/>
                    <w:bottom w:val="none" w:sz="0" w:space="0" w:color="auto"/>
                    <w:right w:val="none" w:sz="0" w:space="0" w:color="auto"/>
                  </w:divBdr>
                  <w:divsChild>
                    <w:div w:id="2001497826">
                      <w:marLeft w:val="0"/>
                      <w:marRight w:val="0"/>
                      <w:marTop w:val="0"/>
                      <w:marBottom w:val="0"/>
                      <w:divBdr>
                        <w:top w:val="none" w:sz="0" w:space="0" w:color="auto"/>
                        <w:left w:val="none" w:sz="0" w:space="0" w:color="auto"/>
                        <w:bottom w:val="none" w:sz="0" w:space="0" w:color="auto"/>
                        <w:right w:val="none" w:sz="0" w:space="0" w:color="auto"/>
                      </w:divBdr>
                      <w:divsChild>
                        <w:div w:id="711807358">
                          <w:marLeft w:val="0"/>
                          <w:marRight w:val="0"/>
                          <w:marTop w:val="0"/>
                          <w:marBottom w:val="0"/>
                          <w:divBdr>
                            <w:top w:val="none" w:sz="0" w:space="0" w:color="auto"/>
                            <w:left w:val="none" w:sz="0" w:space="0" w:color="auto"/>
                            <w:bottom w:val="none" w:sz="0" w:space="0" w:color="auto"/>
                            <w:right w:val="none" w:sz="0" w:space="0" w:color="auto"/>
                          </w:divBdr>
                          <w:divsChild>
                            <w:div w:id="693269341">
                              <w:marLeft w:val="0"/>
                              <w:marRight w:val="0"/>
                              <w:marTop w:val="0"/>
                              <w:marBottom w:val="0"/>
                              <w:divBdr>
                                <w:top w:val="none" w:sz="0" w:space="0" w:color="auto"/>
                                <w:left w:val="none" w:sz="0" w:space="0" w:color="auto"/>
                                <w:bottom w:val="none" w:sz="0" w:space="0" w:color="auto"/>
                                <w:right w:val="none" w:sz="0" w:space="0" w:color="auto"/>
                              </w:divBdr>
                            </w:div>
                            <w:div w:id="141531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002820">
                  <w:marLeft w:val="0"/>
                  <w:marRight w:val="0"/>
                  <w:marTop w:val="0"/>
                  <w:marBottom w:val="0"/>
                  <w:divBdr>
                    <w:top w:val="none" w:sz="0" w:space="0" w:color="auto"/>
                    <w:left w:val="none" w:sz="0" w:space="0" w:color="auto"/>
                    <w:bottom w:val="none" w:sz="0" w:space="0" w:color="auto"/>
                    <w:right w:val="none" w:sz="0" w:space="0" w:color="auto"/>
                  </w:divBdr>
                  <w:divsChild>
                    <w:div w:id="1683121277">
                      <w:marLeft w:val="0"/>
                      <w:marRight w:val="0"/>
                      <w:marTop w:val="0"/>
                      <w:marBottom w:val="0"/>
                      <w:divBdr>
                        <w:top w:val="none" w:sz="0" w:space="0" w:color="auto"/>
                        <w:left w:val="none" w:sz="0" w:space="0" w:color="auto"/>
                        <w:bottom w:val="none" w:sz="0" w:space="0" w:color="auto"/>
                        <w:right w:val="none" w:sz="0" w:space="0" w:color="auto"/>
                      </w:divBdr>
                      <w:divsChild>
                        <w:div w:id="1766340684">
                          <w:marLeft w:val="0"/>
                          <w:marRight w:val="0"/>
                          <w:marTop w:val="0"/>
                          <w:marBottom w:val="0"/>
                          <w:divBdr>
                            <w:top w:val="none" w:sz="0" w:space="0" w:color="auto"/>
                            <w:left w:val="none" w:sz="0" w:space="0" w:color="auto"/>
                            <w:bottom w:val="none" w:sz="0" w:space="0" w:color="auto"/>
                            <w:right w:val="none" w:sz="0" w:space="0" w:color="auto"/>
                          </w:divBdr>
                          <w:divsChild>
                            <w:div w:id="1826892946">
                              <w:marLeft w:val="0"/>
                              <w:marRight w:val="0"/>
                              <w:marTop w:val="0"/>
                              <w:marBottom w:val="0"/>
                              <w:divBdr>
                                <w:top w:val="none" w:sz="0" w:space="0" w:color="auto"/>
                                <w:left w:val="none" w:sz="0" w:space="0" w:color="auto"/>
                                <w:bottom w:val="none" w:sz="0" w:space="0" w:color="auto"/>
                                <w:right w:val="none" w:sz="0" w:space="0" w:color="auto"/>
                              </w:divBdr>
                              <w:divsChild>
                                <w:div w:id="1338843021">
                                  <w:marLeft w:val="0"/>
                                  <w:marRight w:val="0"/>
                                  <w:marTop w:val="0"/>
                                  <w:marBottom w:val="0"/>
                                  <w:divBdr>
                                    <w:top w:val="none" w:sz="0" w:space="0" w:color="auto"/>
                                    <w:left w:val="none" w:sz="0" w:space="0" w:color="auto"/>
                                    <w:bottom w:val="none" w:sz="0" w:space="0" w:color="auto"/>
                                    <w:right w:val="none" w:sz="0" w:space="0" w:color="auto"/>
                                  </w:divBdr>
                                  <w:divsChild>
                                    <w:div w:id="28265823">
                                      <w:marLeft w:val="0"/>
                                      <w:marRight w:val="0"/>
                                      <w:marTop w:val="0"/>
                                      <w:marBottom w:val="0"/>
                                      <w:divBdr>
                                        <w:top w:val="none" w:sz="0" w:space="0" w:color="auto"/>
                                        <w:left w:val="none" w:sz="0" w:space="0" w:color="auto"/>
                                        <w:bottom w:val="none" w:sz="0" w:space="0" w:color="auto"/>
                                        <w:right w:val="none" w:sz="0" w:space="0" w:color="auto"/>
                                      </w:divBdr>
                                      <w:divsChild>
                                        <w:div w:id="2050642510">
                                          <w:marLeft w:val="0"/>
                                          <w:marRight w:val="0"/>
                                          <w:marTop w:val="0"/>
                                          <w:marBottom w:val="0"/>
                                          <w:divBdr>
                                            <w:top w:val="none" w:sz="0" w:space="0" w:color="auto"/>
                                            <w:left w:val="none" w:sz="0" w:space="0" w:color="auto"/>
                                            <w:bottom w:val="none" w:sz="0" w:space="0" w:color="auto"/>
                                            <w:right w:val="none" w:sz="0" w:space="0" w:color="auto"/>
                                          </w:divBdr>
                                        </w:div>
                                        <w:div w:id="324406376">
                                          <w:marLeft w:val="0"/>
                                          <w:marRight w:val="0"/>
                                          <w:marTop w:val="0"/>
                                          <w:marBottom w:val="0"/>
                                          <w:divBdr>
                                            <w:top w:val="none" w:sz="0" w:space="0" w:color="auto"/>
                                            <w:left w:val="none" w:sz="0" w:space="0" w:color="auto"/>
                                            <w:bottom w:val="none" w:sz="0" w:space="0" w:color="auto"/>
                                            <w:right w:val="none" w:sz="0" w:space="0" w:color="auto"/>
                                          </w:divBdr>
                                          <w:divsChild>
                                            <w:div w:id="1760370874">
                                              <w:marLeft w:val="0"/>
                                              <w:marRight w:val="0"/>
                                              <w:marTop w:val="0"/>
                                              <w:marBottom w:val="0"/>
                                              <w:divBdr>
                                                <w:top w:val="none" w:sz="0" w:space="0" w:color="auto"/>
                                                <w:left w:val="none" w:sz="0" w:space="0" w:color="auto"/>
                                                <w:bottom w:val="none" w:sz="0" w:space="0" w:color="auto"/>
                                                <w:right w:val="none" w:sz="0" w:space="0" w:color="auto"/>
                                              </w:divBdr>
                                              <w:divsChild>
                                                <w:div w:id="66882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328601">
                              <w:marLeft w:val="0"/>
                              <w:marRight w:val="0"/>
                              <w:marTop w:val="0"/>
                              <w:marBottom w:val="0"/>
                              <w:divBdr>
                                <w:top w:val="none" w:sz="0" w:space="0" w:color="auto"/>
                                <w:left w:val="none" w:sz="0" w:space="0" w:color="auto"/>
                                <w:bottom w:val="none" w:sz="0" w:space="0" w:color="auto"/>
                                <w:right w:val="none" w:sz="0" w:space="0" w:color="auto"/>
                              </w:divBdr>
                              <w:divsChild>
                                <w:div w:id="1172574495">
                                  <w:marLeft w:val="0"/>
                                  <w:marRight w:val="0"/>
                                  <w:marTop w:val="0"/>
                                  <w:marBottom w:val="0"/>
                                  <w:divBdr>
                                    <w:top w:val="none" w:sz="0" w:space="0" w:color="auto"/>
                                    <w:left w:val="none" w:sz="0" w:space="0" w:color="auto"/>
                                    <w:bottom w:val="none" w:sz="0" w:space="0" w:color="auto"/>
                                    <w:right w:val="none" w:sz="0" w:space="0" w:color="auto"/>
                                  </w:divBdr>
                                  <w:divsChild>
                                    <w:div w:id="890917485">
                                      <w:marLeft w:val="0"/>
                                      <w:marRight w:val="0"/>
                                      <w:marTop w:val="0"/>
                                      <w:marBottom w:val="0"/>
                                      <w:divBdr>
                                        <w:top w:val="none" w:sz="0" w:space="0" w:color="auto"/>
                                        <w:left w:val="none" w:sz="0" w:space="0" w:color="auto"/>
                                        <w:bottom w:val="none" w:sz="0" w:space="0" w:color="auto"/>
                                        <w:right w:val="none" w:sz="0" w:space="0" w:color="auto"/>
                                      </w:divBdr>
                                      <w:divsChild>
                                        <w:div w:id="1677609029">
                                          <w:marLeft w:val="0"/>
                                          <w:marRight w:val="0"/>
                                          <w:marTop w:val="0"/>
                                          <w:marBottom w:val="0"/>
                                          <w:divBdr>
                                            <w:top w:val="none" w:sz="0" w:space="0" w:color="auto"/>
                                            <w:left w:val="none" w:sz="0" w:space="0" w:color="auto"/>
                                            <w:bottom w:val="none" w:sz="0" w:space="0" w:color="auto"/>
                                            <w:right w:val="none" w:sz="0" w:space="0" w:color="auto"/>
                                          </w:divBdr>
                                        </w:div>
                                        <w:div w:id="535699903">
                                          <w:marLeft w:val="0"/>
                                          <w:marRight w:val="0"/>
                                          <w:marTop w:val="0"/>
                                          <w:marBottom w:val="0"/>
                                          <w:divBdr>
                                            <w:top w:val="none" w:sz="0" w:space="0" w:color="auto"/>
                                            <w:left w:val="none" w:sz="0" w:space="0" w:color="auto"/>
                                            <w:bottom w:val="none" w:sz="0" w:space="0" w:color="auto"/>
                                            <w:right w:val="none" w:sz="0" w:space="0" w:color="auto"/>
                                          </w:divBdr>
                                        </w:div>
                                        <w:div w:id="89562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29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13687">
              <w:marLeft w:val="0"/>
              <w:marRight w:val="0"/>
              <w:marTop w:val="0"/>
              <w:marBottom w:val="0"/>
              <w:divBdr>
                <w:top w:val="none" w:sz="0" w:space="0" w:color="auto"/>
                <w:left w:val="none" w:sz="0" w:space="0" w:color="auto"/>
                <w:bottom w:val="none" w:sz="0" w:space="0" w:color="auto"/>
                <w:right w:val="none" w:sz="0" w:space="0" w:color="auto"/>
              </w:divBdr>
              <w:divsChild>
                <w:div w:id="1046753572">
                  <w:marLeft w:val="0"/>
                  <w:marRight w:val="0"/>
                  <w:marTop w:val="0"/>
                  <w:marBottom w:val="0"/>
                  <w:divBdr>
                    <w:top w:val="single" w:sz="6" w:space="6" w:color="D8AE47"/>
                    <w:left w:val="single" w:sz="6" w:space="12" w:color="D8AE47"/>
                    <w:bottom w:val="single" w:sz="6" w:space="6" w:color="D8AE47"/>
                    <w:right w:val="single" w:sz="6" w:space="12" w:color="D8AE47"/>
                  </w:divBdr>
                </w:div>
              </w:divsChild>
            </w:div>
            <w:div w:id="1856453131">
              <w:marLeft w:val="0"/>
              <w:marRight w:val="0"/>
              <w:marTop w:val="0"/>
              <w:marBottom w:val="0"/>
              <w:divBdr>
                <w:top w:val="none" w:sz="0" w:space="0" w:color="auto"/>
                <w:left w:val="none" w:sz="0" w:space="0" w:color="auto"/>
                <w:bottom w:val="none" w:sz="0" w:space="0" w:color="auto"/>
                <w:right w:val="none" w:sz="0" w:space="0" w:color="auto"/>
              </w:divBdr>
              <w:divsChild>
                <w:div w:id="1847554282">
                  <w:marLeft w:val="0"/>
                  <w:marRight w:val="0"/>
                  <w:marTop w:val="0"/>
                  <w:marBottom w:val="0"/>
                  <w:divBdr>
                    <w:top w:val="none" w:sz="0" w:space="0" w:color="auto"/>
                    <w:left w:val="none" w:sz="0" w:space="0" w:color="auto"/>
                    <w:bottom w:val="none" w:sz="0" w:space="0" w:color="auto"/>
                    <w:right w:val="none" w:sz="0" w:space="0" w:color="auto"/>
                  </w:divBdr>
                  <w:divsChild>
                    <w:div w:id="1683773813">
                      <w:marLeft w:val="0"/>
                      <w:marRight w:val="0"/>
                      <w:marTop w:val="0"/>
                      <w:marBottom w:val="0"/>
                      <w:divBdr>
                        <w:top w:val="none" w:sz="0" w:space="0" w:color="auto"/>
                        <w:left w:val="none" w:sz="0" w:space="0" w:color="auto"/>
                        <w:bottom w:val="none" w:sz="0" w:space="0" w:color="auto"/>
                        <w:right w:val="none" w:sz="0" w:space="0" w:color="auto"/>
                      </w:divBdr>
                      <w:divsChild>
                        <w:div w:id="2063750539">
                          <w:marLeft w:val="0"/>
                          <w:marRight w:val="0"/>
                          <w:marTop w:val="0"/>
                          <w:marBottom w:val="0"/>
                          <w:divBdr>
                            <w:top w:val="none" w:sz="0" w:space="0" w:color="auto"/>
                            <w:left w:val="none" w:sz="0" w:space="0" w:color="auto"/>
                            <w:bottom w:val="none" w:sz="0" w:space="0" w:color="auto"/>
                            <w:right w:val="none" w:sz="0" w:space="0" w:color="auto"/>
                          </w:divBdr>
                          <w:divsChild>
                            <w:div w:id="866218339">
                              <w:marLeft w:val="0"/>
                              <w:marRight w:val="0"/>
                              <w:marTop w:val="0"/>
                              <w:marBottom w:val="0"/>
                              <w:divBdr>
                                <w:top w:val="none" w:sz="0" w:space="0" w:color="auto"/>
                                <w:left w:val="none" w:sz="0" w:space="0" w:color="auto"/>
                                <w:bottom w:val="none" w:sz="0" w:space="0" w:color="auto"/>
                                <w:right w:val="none" w:sz="0" w:space="0" w:color="auto"/>
                              </w:divBdr>
                              <w:divsChild>
                                <w:div w:id="17138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222749">
                          <w:marLeft w:val="0"/>
                          <w:marRight w:val="0"/>
                          <w:marTop w:val="0"/>
                          <w:marBottom w:val="0"/>
                          <w:divBdr>
                            <w:top w:val="none" w:sz="0" w:space="0" w:color="auto"/>
                            <w:left w:val="none" w:sz="0" w:space="0" w:color="auto"/>
                            <w:bottom w:val="none" w:sz="0" w:space="0" w:color="auto"/>
                            <w:right w:val="none" w:sz="0" w:space="0" w:color="auto"/>
                          </w:divBdr>
                          <w:divsChild>
                            <w:div w:id="837504890">
                              <w:marLeft w:val="0"/>
                              <w:marRight w:val="0"/>
                              <w:marTop w:val="0"/>
                              <w:marBottom w:val="0"/>
                              <w:divBdr>
                                <w:top w:val="none" w:sz="0" w:space="0" w:color="auto"/>
                                <w:left w:val="none" w:sz="0" w:space="0" w:color="auto"/>
                                <w:bottom w:val="none" w:sz="0" w:space="0" w:color="auto"/>
                                <w:right w:val="none" w:sz="0" w:space="0" w:color="auto"/>
                              </w:divBdr>
                              <w:divsChild>
                                <w:div w:id="1072002789">
                                  <w:marLeft w:val="0"/>
                                  <w:marRight w:val="0"/>
                                  <w:marTop w:val="150"/>
                                  <w:marBottom w:val="0"/>
                                  <w:divBdr>
                                    <w:top w:val="none" w:sz="0" w:space="0" w:color="E1E1E1"/>
                                    <w:left w:val="none" w:sz="0" w:space="0" w:color="E1E1E1"/>
                                    <w:bottom w:val="single" w:sz="6" w:space="0" w:color="E1E1E1"/>
                                    <w:right w:val="none" w:sz="0" w:space="0" w:color="E1E1E1"/>
                                  </w:divBdr>
                                  <w:divsChild>
                                    <w:div w:id="96147713">
                                      <w:marLeft w:val="0"/>
                                      <w:marRight w:val="0"/>
                                      <w:marTop w:val="0"/>
                                      <w:marBottom w:val="0"/>
                                      <w:divBdr>
                                        <w:top w:val="none" w:sz="0" w:space="0" w:color="auto"/>
                                        <w:left w:val="none" w:sz="0" w:space="0" w:color="auto"/>
                                        <w:bottom w:val="none" w:sz="0" w:space="0" w:color="auto"/>
                                        <w:right w:val="none" w:sz="0" w:space="0" w:color="auto"/>
                                      </w:divBdr>
                                      <w:divsChild>
                                        <w:div w:id="836267528">
                                          <w:marLeft w:val="0"/>
                                          <w:marRight w:val="0"/>
                                          <w:marTop w:val="0"/>
                                          <w:marBottom w:val="0"/>
                                          <w:divBdr>
                                            <w:top w:val="none" w:sz="0" w:space="0" w:color="auto"/>
                                            <w:left w:val="none" w:sz="0" w:space="0" w:color="auto"/>
                                            <w:bottom w:val="none" w:sz="0" w:space="0" w:color="auto"/>
                                            <w:right w:val="none" w:sz="0" w:space="0" w:color="auto"/>
                                          </w:divBdr>
                                          <w:divsChild>
                                            <w:div w:id="626668158">
                                              <w:marLeft w:val="0"/>
                                              <w:marRight w:val="0"/>
                                              <w:marTop w:val="0"/>
                                              <w:marBottom w:val="0"/>
                                              <w:divBdr>
                                                <w:top w:val="none" w:sz="0" w:space="0" w:color="auto"/>
                                                <w:left w:val="none" w:sz="0" w:space="0" w:color="auto"/>
                                                <w:bottom w:val="none" w:sz="0" w:space="0" w:color="auto"/>
                                                <w:right w:val="none" w:sz="0" w:space="0" w:color="auto"/>
                                              </w:divBdr>
                                              <w:divsChild>
                                                <w:div w:id="1819877089">
                                                  <w:marLeft w:val="0"/>
                                                  <w:marRight w:val="0"/>
                                                  <w:marTop w:val="0"/>
                                                  <w:marBottom w:val="0"/>
                                                  <w:divBdr>
                                                    <w:top w:val="none" w:sz="0" w:space="0" w:color="auto"/>
                                                    <w:left w:val="none" w:sz="0" w:space="0" w:color="auto"/>
                                                    <w:bottom w:val="none" w:sz="0" w:space="0" w:color="auto"/>
                                                    <w:right w:val="none" w:sz="0" w:space="0" w:color="auto"/>
                                                  </w:divBdr>
                                                  <w:divsChild>
                                                    <w:div w:id="74615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827131">
                                          <w:marLeft w:val="0"/>
                                          <w:marRight w:val="0"/>
                                          <w:marTop w:val="0"/>
                                          <w:marBottom w:val="0"/>
                                          <w:divBdr>
                                            <w:top w:val="none" w:sz="0" w:space="0" w:color="auto"/>
                                            <w:left w:val="none" w:sz="0" w:space="0" w:color="auto"/>
                                            <w:bottom w:val="none" w:sz="0" w:space="0" w:color="auto"/>
                                            <w:right w:val="none" w:sz="0" w:space="0" w:color="auto"/>
                                          </w:divBdr>
                                          <w:divsChild>
                                            <w:div w:id="1495536180">
                                              <w:marLeft w:val="0"/>
                                              <w:marRight w:val="0"/>
                                              <w:marTop w:val="0"/>
                                              <w:marBottom w:val="0"/>
                                              <w:divBdr>
                                                <w:top w:val="none" w:sz="0" w:space="0" w:color="auto"/>
                                                <w:left w:val="none" w:sz="0" w:space="0" w:color="auto"/>
                                                <w:bottom w:val="none" w:sz="0" w:space="0" w:color="auto"/>
                                                <w:right w:val="none" w:sz="0" w:space="0" w:color="auto"/>
                                              </w:divBdr>
                                            </w:div>
                                            <w:div w:id="1422945537">
                                              <w:marLeft w:val="0"/>
                                              <w:marRight w:val="0"/>
                                              <w:marTop w:val="0"/>
                                              <w:marBottom w:val="0"/>
                                              <w:divBdr>
                                                <w:top w:val="none" w:sz="0" w:space="0" w:color="auto"/>
                                                <w:left w:val="none" w:sz="0" w:space="0" w:color="auto"/>
                                                <w:bottom w:val="none" w:sz="0" w:space="0" w:color="auto"/>
                                                <w:right w:val="none" w:sz="0" w:space="0" w:color="auto"/>
                                              </w:divBdr>
                                            </w:div>
                                            <w:div w:id="1985352621">
                                              <w:marLeft w:val="0"/>
                                              <w:marRight w:val="0"/>
                                              <w:marTop w:val="0"/>
                                              <w:marBottom w:val="0"/>
                                              <w:divBdr>
                                                <w:top w:val="none" w:sz="0" w:space="0" w:color="auto"/>
                                                <w:left w:val="none" w:sz="0" w:space="0" w:color="auto"/>
                                                <w:bottom w:val="none" w:sz="0" w:space="0" w:color="auto"/>
                                                <w:right w:val="none" w:sz="0" w:space="0" w:color="auto"/>
                                              </w:divBdr>
                                            </w:div>
                                            <w:div w:id="282733649">
                                              <w:marLeft w:val="0"/>
                                              <w:marRight w:val="0"/>
                                              <w:marTop w:val="0"/>
                                              <w:marBottom w:val="0"/>
                                              <w:divBdr>
                                                <w:top w:val="none" w:sz="0" w:space="0" w:color="auto"/>
                                                <w:left w:val="none" w:sz="0" w:space="0" w:color="auto"/>
                                                <w:bottom w:val="none" w:sz="0" w:space="0" w:color="auto"/>
                                                <w:right w:val="none" w:sz="0" w:space="0" w:color="auto"/>
                                              </w:divBdr>
                                              <w:divsChild>
                                                <w:div w:id="736123554">
                                                  <w:marLeft w:val="0"/>
                                                  <w:marRight w:val="0"/>
                                                  <w:marTop w:val="0"/>
                                                  <w:marBottom w:val="0"/>
                                                  <w:divBdr>
                                                    <w:top w:val="none" w:sz="0" w:space="0" w:color="auto"/>
                                                    <w:left w:val="none" w:sz="0" w:space="0" w:color="auto"/>
                                                    <w:bottom w:val="none" w:sz="0" w:space="0" w:color="auto"/>
                                                    <w:right w:val="none" w:sz="0" w:space="0" w:color="auto"/>
                                                  </w:divBdr>
                                                  <w:divsChild>
                                                    <w:div w:id="191300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2539009">
                                  <w:marLeft w:val="0"/>
                                  <w:marRight w:val="0"/>
                                  <w:marTop w:val="0"/>
                                  <w:marBottom w:val="0"/>
                                  <w:divBdr>
                                    <w:top w:val="none" w:sz="0" w:space="0" w:color="auto"/>
                                    <w:left w:val="none" w:sz="0" w:space="0" w:color="auto"/>
                                    <w:bottom w:val="none" w:sz="0" w:space="0" w:color="auto"/>
                                    <w:right w:val="none" w:sz="0" w:space="0" w:color="auto"/>
                                  </w:divBdr>
                                  <w:divsChild>
                                    <w:div w:id="542522414">
                                      <w:marLeft w:val="0"/>
                                      <w:marRight w:val="0"/>
                                      <w:marTop w:val="120"/>
                                      <w:marBottom w:val="0"/>
                                      <w:divBdr>
                                        <w:top w:val="none" w:sz="0" w:space="0" w:color="auto"/>
                                        <w:left w:val="none" w:sz="0" w:space="0" w:color="auto"/>
                                        <w:bottom w:val="none" w:sz="0" w:space="0" w:color="auto"/>
                                        <w:right w:val="none" w:sz="0" w:space="0" w:color="auto"/>
                                      </w:divBdr>
                                      <w:divsChild>
                                        <w:div w:id="1690789473">
                                          <w:marLeft w:val="0"/>
                                          <w:marRight w:val="270"/>
                                          <w:marTop w:val="0"/>
                                          <w:marBottom w:val="0"/>
                                          <w:divBdr>
                                            <w:top w:val="none" w:sz="0" w:space="0" w:color="auto"/>
                                            <w:left w:val="none" w:sz="0" w:space="0" w:color="auto"/>
                                            <w:bottom w:val="none" w:sz="0" w:space="0" w:color="auto"/>
                                            <w:right w:val="none" w:sz="0" w:space="0" w:color="auto"/>
                                          </w:divBdr>
                                        </w:div>
                                        <w:div w:id="117233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649099">
                              <w:marLeft w:val="0"/>
                              <w:marRight w:val="0"/>
                              <w:marTop w:val="0"/>
                              <w:marBottom w:val="0"/>
                              <w:divBdr>
                                <w:top w:val="none" w:sz="0" w:space="0" w:color="auto"/>
                                <w:left w:val="none" w:sz="0" w:space="0" w:color="auto"/>
                                <w:bottom w:val="none" w:sz="0" w:space="0" w:color="auto"/>
                                <w:right w:val="none" w:sz="0" w:space="0" w:color="auto"/>
                              </w:divBdr>
                              <w:divsChild>
                                <w:div w:id="353848678">
                                  <w:marLeft w:val="0"/>
                                  <w:marRight w:val="0"/>
                                  <w:marTop w:val="240"/>
                                  <w:marBottom w:val="0"/>
                                  <w:divBdr>
                                    <w:top w:val="none" w:sz="0" w:space="0" w:color="auto"/>
                                    <w:left w:val="none" w:sz="0" w:space="0" w:color="auto"/>
                                    <w:bottom w:val="none" w:sz="0" w:space="0" w:color="auto"/>
                                    <w:right w:val="none" w:sz="0" w:space="0" w:color="auto"/>
                                  </w:divBdr>
                                  <w:divsChild>
                                    <w:div w:id="1347907832">
                                      <w:marLeft w:val="0"/>
                                      <w:marRight w:val="0"/>
                                      <w:marTop w:val="0"/>
                                      <w:marBottom w:val="0"/>
                                      <w:divBdr>
                                        <w:top w:val="none" w:sz="0" w:space="0" w:color="auto"/>
                                        <w:left w:val="none" w:sz="0" w:space="0" w:color="auto"/>
                                        <w:bottom w:val="none" w:sz="0" w:space="0" w:color="auto"/>
                                        <w:right w:val="none" w:sz="0" w:space="0" w:color="auto"/>
                                      </w:divBdr>
                                      <w:divsChild>
                                        <w:div w:id="38229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033345">
          <w:marLeft w:val="0"/>
          <w:marRight w:val="0"/>
          <w:marTop w:val="0"/>
          <w:marBottom w:val="0"/>
          <w:divBdr>
            <w:top w:val="none" w:sz="0" w:space="0" w:color="auto"/>
            <w:left w:val="none" w:sz="0" w:space="0" w:color="auto"/>
            <w:bottom w:val="none" w:sz="0" w:space="0" w:color="auto"/>
            <w:right w:val="none" w:sz="0" w:space="0" w:color="auto"/>
          </w:divBdr>
        </w:div>
        <w:div w:id="1399131548">
          <w:marLeft w:val="0"/>
          <w:marRight w:val="0"/>
          <w:marTop w:val="0"/>
          <w:marBottom w:val="0"/>
          <w:divBdr>
            <w:top w:val="none" w:sz="0" w:space="0" w:color="auto"/>
            <w:left w:val="none" w:sz="0" w:space="0" w:color="auto"/>
            <w:bottom w:val="none" w:sz="0" w:space="0" w:color="auto"/>
            <w:right w:val="none" w:sz="0" w:space="0" w:color="auto"/>
          </w:divBdr>
          <w:divsChild>
            <w:div w:id="1910722671">
              <w:marLeft w:val="0"/>
              <w:marRight w:val="0"/>
              <w:marTop w:val="0"/>
              <w:marBottom w:val="0"/>
              <w:divBdr>
                <w:top w:val="none" w:sz="0" w:space="0" w:color="auto"/>
                <w:left w:val="none" w:sz="0" w:space="0" w:color="auto"/>
                <w:bottom w:val="none" w:sz="0" w:space="0" w:color="auto"/>
                <w:right w:val="none" w:sz="0" w:space="0" w:color="auto"/>
              </w:divBdr>
              <w:divsChild>
                <w:div w:id="582837259">
                  <w:marLeft w:val="0"/>
                  <w:marRight w:val="0"/>
                  <w:marTop w:val="0"/>
                  <w:marBottom w:val="0"/>
                  <w:divBdr>
                    <w:top w:val="none" w:sz="0" w:space="0" w:color="auto"/>
                    <w:left w:val="none" w:sz="0" w:space="0" w:color="auto"/>
                    <w:bottom w:val="none" w:sz="0" w:space="0" w:color="auto"/>
                    <w:right w:val="none" w:sz="0" w:space="0" w:color="auto"/>
                  </w:divBdr>
                </w:div>
                <w:div w:id="1310136128">
                  <w:marLeft w:val="0"/>
                  <w:marRight w:val="0"/>
                  <w:marTop w:val="0"/>
                  <w:marBottom w:val="0"/>
                  <w:divBdr>
                    <w:top w:val="none" w:sz="0" w:space="0" w:color="auto"/>
                    <w:left w:val="none" w:sz="0" w:space="0" w:color="auto"/>
                    <w:bottom w:val="none" w:sz="0" w:space="0" w:color="auto"/>
                    <w:right w:val="none" w:sz="0" w:space="0" w:color="auto"/>
                  </w:divBdr>
                  <w:divsChild>
                    <w:div w:id="1177842628">
                      <w:marLeft w:val="0"/>
                      <w:marRight w:val="0"/>
                      <w:marTop w:val="0"/>
                      <w:marBottom w:val="0"/>
                      <w:divBdr>
                        <w:top w:val="none" w:sz="0" w:space="0" w:color="auto"/>
                        <w:left w:val="none" w:sz="0" w:space="0" w:color="auto"/>
                        <w:bottom w:val="none" w:sz="0" w:space="0" w:color="auto"/>
                        <w:right w:val="none" w:sz="0" w:space="0" w:color="auto"/>
                      </w:divBdr>
                      <w:divsChild>
                        <w:div w:id="425882558">
                          <w:marLeft w:val="0"/>
                          <w:marRight w:val="0"/>
                          <w:marTop w:val="0"/>
                          <w:marBottom w:val="0"/>
                          <w:divBdr>
                            <w:top w:val="none" w:sz="0" w:space="0" w:color="auto"/>
                            <w:left w:val="none" w:sz="0" w:space="0" w:color="auto"/>
                            <w:bottom w:val="none" w:sz="0" w:space="0" w:color="auto"/>
                            <w:right w:val="none" w:sz="0" w:space="0" w:color="auto"/>
                          </w:divBdr>
                        </w:div>
                        <w:div w:id="328555695">
                          <w:marLeft w:val="0"/>
                          <w:marRight w:val="0"/>
                          <w:marTop w:val="0"/>
                          <w:marBottom w:val="0"/>
                          <w:divBdr>
                            <w:top w:val="none" w:sz="0" w:space="0" w:color="auto"/>
                            <w:left w:val="none" w:sz="0" w:space="0" w:color="auto"/>
                            <w:bottom w:val="none" w:sz="0" w:space="0" w:color="auto"/>
                            <w:right w:val="none" w:sz="0" w:space="0" w:color="auto"/>
                          </w:divBdr>
                          <w:divsChild>
                            <w:div w:id="498544807">
                              <w:marLeft w:val="0"/>
                              <w:marRight w:val="0"/>
                              <w:marTop w:val="0"/>
                              <w:marBottom w:val="0"/>
                              <w:divBdr>
                                <w:top w:val="none" w:sz="0" w:space="0" w:color="auto"/>
                                <w:left w:val="none" w:sz="0" w:space="0" w:color="auto"/>
                                <w:bottom w:val="none" w:sz="0" w:space="0" w:color="auto"/>
                                <w:right w:val="none" w:sz="0" w:space="0" w:color="auto"/>
                              </w:divBdr>
                              <w:divsChild>
                                <w:div w:id="403533465">
                                  <w:marLeft w:val="0"/>
                                  <w:marRight w:val="0"/>
                                  <w:marTop w:val="0"/>
                                  <w:marBottom w:val="0"/>
                                  <w:divBdr>
                                    <w:top w:val="none" w:sz="0" w:space="31" w:color="FFFFFF"/>
                                    <w:left w:val="none" w:sz="0" w:space="12" w:color="FFFFFF"/>
                                    <w:bottom w:val="none" w:sz="0" w:space="12" w:color="FFFFFF"/>
                                    <w:right w:val="none" w:sz="0" w:space="12" w:color="FFFFFF"/>
                                  </w:divBdr>
                                  <w:divsChild>
                                    <w:div w:id="497581895">
                                      <w:marLeft w:val="0"/>
                                      <w:marRight w:val="0"/>
                                      <w:marTop w:val="0"/>
                                      <w:marBottom w:val="0"/>
                                      <w:divBdr>
                                        <w:top w:val="none" w:sz="0" w:space="0" w:color="auto"/>
                                        <w:left w:val="none" w:sz="0" w:space="0" w:color="auto"/>
                                        <w:bottom w:val="none" w:sz="0" w:space="0" w:color="auto"/>
                                        <w:right w:val="none" w:sz="0" w:space="0" w:color="auto"/>
                                      </w:divBdr>
                                      <w:divsChild>
                                        <w:div w:id="359283997">
                                          <w:marLeft w:val="0"/>
                                          <w:marRight w:val="0"/>
                                          <w:marTop w:val="0"/>
                                          <w:marBottom w:val="0"/>
                                          <w:divBdr>
                                            <w:top w:val="none" w:sz="0" w:space="0" w:color="auto"/>
                                            <w:left w:val="none" w:sz="0" w:space="0" w:color="auto"/>
                                            <w:bottom w:val="none" w:sz="0" w:space="0" w:color="auto"/>
                                            <w:right w:val="none" w:sz="0" w:space="0" w:color="auto"/>
                                          </w:divBdr>
                                          <w:divsChild>
                                            <w:div w:id="757753283">
                                              <w:marLeft w:val="0"/>
                                              <w:marRight w:val="0"/>
                                              <w:marTop w:val="0"/>
                                              <w:marBottom w:val="0"/>
                                              <w:divBdr>
                                                <w:top w:val="none" w:sz="0" w:space="0" w:color="auto"/>
                                                <w:left w:val="none" w:sz="0" w:space="0" w:color="auto"/>
                                                <w:bottom w:val="none" w:sz="0" w:space="0" w:color="auto"/>
                                                <w:right w:val="none" w:sz="0" w:space="0" w:color="auto"/>
                                              </w:divBdr>
                                              <w:divsChild>
                                                <w:div w:id="885292446">
                                                  <w:marLeft w:val="0"/>
                                                  <w:marRight w:val="0"/>
                                                  <w:marTop w:val="0"/>
                                                  <w:marBottom w:val="0"/>
                                                  <w:divBdr>
                                                    <w:top w:val="none" w:sz="0" w:space="0" w:color="auto"/>
                                                    <w:left w:val="none" w:sz="0" w:space="0" w:color="auto"/>
                                                    <w:bottom w:val="none" w:sz="0" w:space="0" w:color="auto"/>
                                                    <w:right w:val="none" w:sz="0" w:space="0" w:color="auto"/>
                                                  </w:divBdr>
                                                  <w:divsChild>
                                                    <w:div w:id="1902059410">
                                                      <w:marLeft w:val="0"/>
                                                      <w:marRight w:val="0"/>
                                                      <w:marTop w:val="0"/>
                                                      <w:marBottom w:val="0"/>
                                                      <w:divBdr>
                                                        <w:top w:val="none" w:sz="0" w:space="0" w:color="auto"/>
                                                        <w:left w:val="none" w:sz="0" w:space="0" w:color="auto"/>
                                                        <w:bottom w:val="none" w:sz="0" w:space="0" w:color="auto"/>
                                                        <w:right w:val="none" w:sz="0" w:space="0" w:color="auto"/>
                                                      </w:divBdr>
                                                      <w:divsChild>
                                                        <w:div w:id="779494098">
                                                          <w:marLeft w:val="0"/>
                                                          <w:marRight w:val="0"/>
                                                          <w:marTop w:val="0"/>
                                                          <w:marBottom w:val="0"/>
                                                          <w:divBdr>
                                                            <w:top w:val="none" w:sz="0" w:space="0" w:color="auto"/>
                                                            <w:left w:val="none" w:sz="0" w:space="0" w:color="auto"/>
                                                            <w:bottom w:val="none" w:sz="0" w:space="0" w:color="auto"/>
                                                            <w:right w:val="none" w:sz="0" w:space="0" w:color="auto"/>
                                                          </w:divBdr>
                                                          <w:divsChild>
                                                            <w:div w:id="183980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895945">
                                                  <w:marLeft w:val="0"/>
                                                  <w:marRight w:val="0"/>
                                                  <w:marTop w:val="0"/>
                                                  <w:marBottom w:val="0"/>
                                                  <w:divBdr>
                                                    <w:top w:val="none" w:sz="0" w:space="0" w:color="auto"/>
                                                    <w:left w:val="none" w:sz="0" w:space="0" w:color="auto"/>
                                                    <w:bottom w:val="none" w:sz="0" w:space="0" w:color="auto"/>
                                                    <w:right w:val="none" w:sz="0" w:space="0" w:color="auto"/>
                                                  </w:divBdr>
                                                  <w:divsChild>
                                                    <w:div w:id="1156143652">
                                                      <w:marLeft w:val="0"/>
                                                      <w:marRight w:val="0"/>
                                                      <w:marTop w:val="0"/>
                                                      <w:marBottom w:val="0"/>
                                                      <w:divBdr>
                                                        <w:top w:val="none" w:sz="0" w:space="0" w:color="auto"/>
                                                        <w:left w:val="none" w:sz="0" w:space="0" w:color="auto"/>
                                                        <w:bottom w:val="none" w:sz="0" w:space="0" w:color="auto"/>
                                                        <w:right w:val="none" w:sz="0" w:space="0" w:color="auto"/>
                                                      </w:divBdr>
                                                    </w:div>
                                                    <w:div w:id="1159349989">
                                                      <w:marLeft w:val="0"/>
                                                      <w:marRight w:val="0"/>
                                                      <w:marTop w:val="0"/>
                                                      <w:marBottom w:val="0"/>
                                                      <w:divBdr>
                                                        <w:top w:val="none" w:sz="0" w:space="0" w:color="auto"/>
                                                        <w:left w:val="none" w:sz="0" w:space="0" w:color="auto"/>
                                                        <w:bottom w:val="none" w:sz="0" w:space="0" w:color="auto"/>
                                                        <w:right w:val="none" w:sz="0" w:space="0" w:color="auto"/>
                                                      </w:divBdr>
                                                    </w:div>
                                                    <w:div w:id="1788231354">
                                                      <w:marLeft w:val="0"/>
                                                      <w:marRight w:val="0"/>
                                                      <w:marTop w:val="0"/>
                                                      <w:marBottom w:val="0"/>
                                                      <w:divBdr>
                                                        <w:top w:val="none" w:sz="0" w:space="0" w:color="auto"/>
                                                        <w:left w:val="none" w:sz="0" w:space="0" w:color="auto"/>
                                                        <w:bottom w:val="none" w:sz="0" w:space="0" w:color="auto"/>
                                                        <w:right w:val="none" w:sz="0" w:space="0" w:color="auto"/>
                                                      </w:divBdr>
                                                    </w:div>
                                                    <w:div w:id="702092850">
                                                      <w:marLeft w:val="0"/>
                                                      <w:marRight w:val="0"/>
                                                      <w:marTop w:val="0"/>
                                                      <w:marBottom w:val="0"/>
                                                      <w:divBdr>
                                                        <w:top w:val="none" w:sz="0" w:space="0" w:color="auto"/>
                                                        <w:left w:val="none" w:sz="0" w:space="0" w:color="auto"/>
                                                        <w:bottom w:val="none" w:sz="0" w:space="0" w:color="auto"/>
                                                        <w:right w:val="none" w:sz="0" w:space="0" w:color="auto"/>
                                                      </w:divBdr>
                                                      <w:divsChild>
                                                        <w:div w:id="1942370694">
                                                          <w:marLeft w:val="0"/>
                                                          <w:marRight w:val="0"/>
                                                          <w:marTop w:val="0"/>
                                                          <w:marBottom w:val="0"/>
                                                          <w:divBdr>
                                                            <w:top w:val="none" w:sz="0" w:space="0" w:color="auto"/>
                                                            <w:left w:val="none" w:sz="0" w:space="0" w:color="auto"/>
                                                            <w:bottom w:val="none" w:sz="0" w:space="0" w:color="auto"/>
                                                            <w:right w:val="none" w:sz="0" w:space="0" w:color="auto"/>
                                                          </w:divBdr>
                                                          <w:divsChild>
                                                            <w:div w:id="274602976">
                                                              <w:marLeft w:val="0"/>
                                                              <w:marRight w:val="0"/>
                                                              <w:marTop w:val="0"/>
                                                              <w:marBottom w:val="0"/>
                                                              <w:divBdr>
                                                                <w:top w:val="none" w:sz="0" w:space="0" w:color="auto"/>
                                                                <w:left w:val="none" w:sz="0" w:space="0" w:color="auto"/>
                                                                <w:bottom w:val="none" w:sz="0" w:space="0" w:color="auto"/>
                                                                <w:right w:val="none" w:sz="0" w:space="0" w:color="auto"/>
                                                              </w:divBdr>
                                                            </w:div>
                                                          </w:divsChild>
                                                        </w:div>
                                                        <w:div w:id="2002851042">
                                                          <w:marLeft w:val="0"/>
                                                          <w:marRight w:val="0"/>
                                                          <w:marTop w:val="0"/>
                                                          <w:marBottom w:val="0"/>
                                                          <w:divBdr>
                                                            <w:top w:val="none" w:sz="0" w:space="0" w:color="auto"/>
                                                            <w:left w:val="none" w:sz="0" w:space="0" w:color="auto"/>
                                                            <w:bottom w:val="none" w:sz="0" w:space="0" w:color="auto"/>
                                                            <w:right w:val="none" w:sz="0" w:space="0" w:color="auto"/>
                                                          </w:divBdr>
                                                          <w:divsChild>
                                                            <w:div w:id="137049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524423">
                                      <w:marLeft w:val="0"/>
                                      <w:marRight w:val="0"/>
                                      <w:marTop w:val="192"/>
                                      <w:marBottom w:val="0"/>
                                      <w:divBdr>
                                        <w:top w:val="none" w:sz="0" w:space="0" w:color="auto"/>
                                        <w:left w:val="none" w:sz="0" w:space="0" w:color="auto"/>
                                        <w:bottom w:val="none" w:sz="0" w:space="0" w:color="auto"/>
                                        <w:right w:val="none" w:sz="0" w:space="0" w:color="auto"/>
                                      </w:divBdr>
                                      <w:divsChild>
                                        <w:div w:id="711150244">
                                          <w:marLeft w:val="0"/>
                                          <w:marRight w:val="0"/>
                                          <w:marTop w:val="0"/>
                                          <w:marBottom w:val="0"/>
                                          <w:divBdr>
                                            <w:top w:val="none" w:sz="0" w:space="0" w:color="auto"/>
                                            <w:left w:val="none" w:sz="0" w:space="0" w:color="auto"/>
                                            <w:bottom w:val="none" w:sz="0" w:space="0" w:color="auto"/>
                                            <w:right w:val="none" w:sz="0" w:space="0" w:color="auto"/>
                                          </w:divBdr>
                                          <w:divsChild>
                                            <w:div w:id="1238633667">
                                              <w:marLeft w:val="0"/>
                                              <w:marRight w:val="0"/>
                                              <w:marTop w:val="0"/>
                                              <w:marBottom w:val="240"/>
                                              <w:divBdr>
                                                <w:top w:val="none" w:sz="0" w:space="0" w:color="auto"/>
                                                <w:left w:val="none" w:sz="0" w:space="0" w:color="auto"/>
                                                <w:bottom w:val="none" w:sz="0" w:space="0" w:color="auto"/>
                                                <w:right w:val="none" w:sz="0" w:space="0" w:color="auto"/>
                                              </w:divBdr>
                                              <w:divsChild>
                                                <w:div w:id="1713454720">
                                                  <w:marLeft w:val="0"/>
                                                  <w:marRight w:val="0"/>
                                                  <w:marTop w:val="0"/>
                                                  <w:marBottom w:val="0"/>
                                                  <w:divBdr>
                                                    <w:top w:val="none" w:sz="0" w:space="0" w:color="auto"/>
                                                    <w:left w:val="none" w:sz="0" w:space="0" w:color="auto"/>
                                                    <w:bottom w:val="none" w:sz="0" w:space="0" w:color="auto"/>
                                                    <w:right w:val="none" w:sz="0" w:space="0" w:color="auto"/>
                                                  </w:divBdr>
                                                </w:div>
                                              </w:divsChild>
                                            </w:div>
                                            <w:div w:id="1519657904">
                                              <w:marLeft w:val="0"/>
                                              <w:marRight w:val="0"/>
                                              <w:marTop w:val="0"/>
                                              <w:marBottom w:val="0"/>
                                              <w:divBdr>
                                                <w:top w:val="none" w:sz="0" w:space="0" w:color="auto"/>
                                                <w:left w:val="none" w:sz="0" w:space="0" w:color="auto"/>
                                                <w:bottom w:val="none" w:sz="0" w:space="0" w:color="auto"/>
                                                <w:right w:val="none" w:sz="0" w:space="0" w:color="auto"/>
                                              </w:divBdr>
                                              <w:divsChild>
                                                <w:div w:id="1350720597">
                                                  <w:marLeft w:val="0"/>
                                                  <w:marRight w:val="0"/>
                                                  <w:marTop w:val="0"/>
                                                  <w:marBottom w:val="0"/>
                                                  <w:divBdr>
                                                    <w:top w:val="single" w:sz="2" w:space="0" w:color="auto"/>
                                                    <w:left w:val="single" w:sz="2" w:space="0" w:color="auto"/>
                                                    <w:bottom w:val="single" w:sz="2" w:space="0" w:color="auto"/>
                                                    <w:right w:val="single" w:sz="2" w:space="0" w:color="auto"/>
                                                  </w:divBdr>
                                                  <w:divsChild>
                                                    <w:div w:id="1088161731">
                                                      <w:marLeft w:val="0"/>
                                                      <w:marRight w:val="0"/>
                                                      <w:marTop w:val="0"/>
                                                      <w:marBottom w:val="0"/>
                                                      <w:divBdr>
                                                        <w:top w:val="none" w:sz="0" w:space="0" w:color="auto"/>
                                                        <w:left w:val="none" w:sz="0" w:space="0" w:color="auto"/>
                                                        <w:bottom w:val="none" w:sz="0" w:space="0" w:color="auto"/>
                                                        <w:right w:val="none" w:sz="0" w:space="0" w:color="auto"/>
                                                      </w:divBdr>
                                                      <w:divsChild>
                                                        <w:div w:id="877665293">
                                                          <w:marLeft w:val="0"/>
                                                          <w:marRight w:val="0"/>
                                                          <w:marTop w:val="0"/>
                                                          <w:marBottom w:val="0"/>
                                                          <w:divBdr>
                                                            <w:top w:val="none" w:sz="0" w:space="0" w:color="auto"/>
                                                            <w:left w:val="none" w:sz="0" w:space="0" w:color="auto"/>
                                                            <w:bottom w:val="none" w:sz="0" w:space="0" w:color="auto"/>
                                                            <w:right w:val="none" w:sz="0" w:space="0" w:color="auto"/>
                                                          </w:divBdr>
                                                        </w:div>
                                                        <w:div w:id="637534616">
                                                          <w:marLeft w:val="0"/>
                                                          <w:marRight w:val="0"/>
                                                          <w:marTop w:val="0"/>
                                                          <w:marBottom w:val="0"/>
                                                          <w:divBdr>
                                                            <w:top w:val="none" w:sz="0" w:space="0" w:color="auto"/>
                                                            <w:left w:val="none" w:sz="0" w:space="0" w:color="auto"/>
                                                            <w:bottom w:val="none" w:sz="0" w:space="0" w:color="auto"/>
                                                            <w:right w:val="none" w:sz="0" w:space="0" w:color="auto"/>
                                                          </w:divBdr>
                                                        </w:div>
                                                        <w:div w:id="737748095">
                                                          <w:marLeft w:val="0"/>
                                                          <w:marRight w:val="0"/>
                                                          <w:marTop w:val="0"/>
                                                          <w:marBottom w:val="0"/>
                                                          <w:divBdr>
                                                            <w:top w:val="none" w:sz="0" w:space="0" w:color="auto"/>
                                                            <w:left w:val="none" w:sz="0" w:space="0" w:color="auto"/>
                                                            <w:bottom w:val="none" w:sz="0" w:space="0" w:color="auto"/>
                                                            <w:right w:val="none" w:sz="0" w:space="0" w:color="auto"/>
                                                          </w:divBdr>
                                                        </w:div>
                                                        <w:div w:id="675228975">
                                                          <w:marLeft w:val="0"/>
                                                          <w:marRight w:val="0"/>
                                                          <w:marTop w:val="0"/>
                                                          <w:marBottom w:val="0"/>
                                                          <w:divBdr>
                                                            <w:top w:val="none" w:sz="0" w:space="0" w:color="auto"/>
                                                            <w:left w:val="none" w:sz="0" w:space="0" w:color="auto"/>
                                                            <w:bottom w:val="none" w:sz="0" w:space="0" w:color="auto"/>
                                                            <w:right w:val="none" w:sz="0" w:space="0" w:color="auto"/>
                                                          </w:divBdr>
                                                        </w:div>
                                                        <w:div w:id="127937556">
                                                          <w:marLeft w:val="0"/>
                                                          <w:marRight w:val="0"/>
                                                          <w:marTop w:val="0"/>
                                                          <w:marBottom w:val="0"/>
                                                          <w:divBdr>
                                                            <w:top w:val="none" w:sz="0" w:space="0" w:color="auto"/>
                                                            <w:left w:val="none" w:sz="0" w:space="0" w:color="auto"/>
                                                            <w:bottom w:val="none" w:sz="0" w:space="0" w:color="auto"/>
                                                            <w:right w:val="none" w:sz="0" w:space="0" w:color="auto"/>
                                                          </w:divBdr>
                                                        </w:div>
                                                        <w:div w:id="2119055520">
                                                          <w:marLeft w:val="0"/>
                                                          <w:marRight w:val="0"/>
                                                          <w:marTop w:val="0"/>
                                                          <w:marBottom w:val="0"/>
                                                          <w:divBdr>
                                                            <w:top w:val="none" w:sz="0" w:space="0" w:color="auto"/>
                                                            <w:left w:val="none" w:sz="0" w:space="0" w:color="auto"/>
                                                            <w:bottom w:val="none" w:sz="0" w:space="0" w:color="auto"/>
                                                            <w:right w:val="none" w:sz="0" w:space="0" w:color="auto"/>
                                                          </w:divBdr>
                                                        </w:div>
                                                        <w:div w:id="173719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020300">
                                                  <w:marLeft w:val="0"/>
                                                  <w:marRight w:val="0"/>
                                                  <w:marTop w:val="0"/>
                                                  <w:marBottom w:val="0"/>
                                                  <w:divBdr>
                                                    <w:top w:val="none" w:sz="0" w:space="0" w:color="auto"/>
                                                    <w:left w:val="none" w:sz="0" w:space="0" w:color="auto"/>
                                                    <w:bottom w:val="none" w:sz="0" w:space="0" w:color="auto"/>
                                                    <w:right w:val="none" w:sz="0" w:space="0" w:color="auto"/>
                                                  </w:divBdr>
                                                  <w:divsChild>
                                                    <w:div w:id="1710030953">
                                                      <w:marLeft w:val="0"/>
                                                      <w:marRight w:val="0"/>
                                                      <w:marTop w:val="0"/>
                                                      <w:marBottom w:val="0"/>
                                                      <w:divBdr>
                                                        <w:top w:val="none" w:sz="0" w:space="0" w:color="auto"/>
                                                        <w:left w:val="none" w:sz="0" w:space="0" w:color="auto"/>
                                                        <w:bottom w:val="none" w:sz="0" w:space="0" w:color="auto"/>
                                                        <w:right w:val="none" w:sz="0" w:space="0" w:color="auto"/>
                                                      </w:divBdr>
                                                      <w:divsChild>
                                                        <w:div w:id="17336551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 w:id="894700781">
      <w:bodyDiv w:val="1"/>
      <w:marLeft w:val="0"/>
      <w:marRight w:val="0"/>
      <w:marTop w:val="0"/>
      <w:marBottom w:val="0"/>
      <w:divBdr>
        <w:top w:val="none" w:sz="0" w:space="0" w:color="auto"/>
        <w:left w:val="none" w:sz="0" w:space="0" w:color="auto"/>
        <w:bottom w:val="none" w:sz="0" w:space="0" w:color="auto"/>
        <w:right w:val="none" w:sz="0" w:space="0" w:color="auto"/>
      </w:divBdr>
    </w:div>
    <w:div w:id="1118333743">
      <w:bodyDiv w:val="1"/>
      <w:marLeft w:val="0"/>
      <w:marRight w:val="0"/>
      <w:marTop w:val="0"/>
      <w:marBottom w:val="0"/>
      <w:divBdr>
        <w:top w:val="none" w:sz="0" w:space="0" w:color="auto"/>
        <w:left w:val="none" w:sz="0" w:space="0" w:color="auto"/>
        <w:bottom w:val="none" w:sz="0" w:space="0" w:color="auto"/>
        <w:right w:val="none" w:sz="0" w:space="0" w:color="auto"/>
      </w:divBdr>
    </w:div>
    <w:div w:id="1250042674">
      <w:bodyDiv w:val="1"/>
      <w:marLeft w:val="0"/>
      <w:marRight w:val="0"/>
      <w:marTop w:val="0"/>
      <w:marBottom w:val="0"/>
      <w:divBdr>
        <w:top w:val="none" w:sz="0" w:space="0" w:color="auto"/>
        <w:left w:val="none" w:sz="0" w:space="0" w:color="auto"/>
        <w:bottom w:val="none" w:sz="0" w:space="0" w:color="auto"/>
        <w:right w:val="none" w:sz="0" w:space="0" w:color="auto"/>
      </w:divBdr>
    </w:div>
    <w:div w:id="132574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fcc.org.uk/our-services/people-programme/core-code-of-ethics/" TargetMode="External"/><Relationship Id="rId13" Type="http://schemas.openxmlformats.org/officeDocument/2006/relationships/hyperlink" Target="https://www.cipd.org/globalassets/media/comms/news/eehealth-and-well-being-2020-report_tcm18-73967.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outhwales-fire.gov.uk/app/uploads/2024/01/SWFRSCultureReviewReport.pdf" TargetMode="External"/><Relationship Id="rId12" Type="http://schemas.openxmlformats.org/officeDocument/2006/relationships/hyperlink" Target="https://www.socresonline.org.uk/21/1/4.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knowledge/reports/goodwork/wales/" TargetMode="External"/><Relationship Id="rId1" Type="http://schemas.openxmlformats.org/officeDocument/2006/relationships/numbering" Target="numbering.xml"/><Relationship Id="rId6" Type="http://schemas.openxmlformats.org/officeDocument/2006/relationships/hyperlink" Target="https://www.gov.uk/government/statistics/fire-and-rescue-workforce-and-pensions-statistics-england-april-2021-to-march-2022/fire-and-rescue-workforce-and-pensions-statistics-england-april-2021-to-march-2022" TargetMode="External"/><Relationship Id="rId11" Type="http://schemas.openxmlformats.org/officeDocument/2006/relationships/hyperlink" Target="https://doi.org/10.7341/20201643" TargetMode="External"/><Relationship Id="rId5" Type="http://schemas.openxmlformats.org/officeDocument/2006/relationships/hyperlink" Target="https://www.linkedin.com/pulse/role-culture-international-human-resource-management-ali-assiri-/" TargetMode="External"/><Relationship Id="rId15" Type="http://schemas.openxmlformats.org/officeDocument/2006/relationships/hyperlink" Target="https://wfs.org.uk/history-of-wfs/" TargetMode="External"/><Relationship Id="rId10" Type="http://schemas.openxmlformats.org/officeDocument/2006/relationships/hyperlink" Target="https://www.london-fire.gov.uk/media/8183/independent-culture-review-of-lfb-report.pdf" TargetMode="External"/><Relationship Id="rId4" Type="http://schemas.openxmlformats.org/officeDocument/2006/relationships/webSettings" Target="webSettings.xml"/><Relationship Id="rId9" Type="http://schemas.openxmlformats.org/officeDocument/2006/relationships/hyperlink" Target="https://nfcc.org.uk/wp-content/uploads/2023/09/NFCCMaturityModelInteractivePDF.pdf" TargetMode="External"/><Relationship Id="rId14" Type="http://schemas.openxmlformats.org/officeDocument/2006/relationships/hyperlink" Target="https://hmicfrs.justiceinspectorates.gov.uk/publication-html/values-and-culture-in-fire-and-rescue-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24</Pages>
  <Words>6875</Words>
  <Characters>39194</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Mcnamara (2319601)</dc:creator>
  <cp:keywords/>
  <dc:description/>
  <cp:lastModifiedBy>Amanda Mcnamara (2319601)</cp:lastModifiedBy>
  <cp:revision>4</cp:revision>
  <cp:lastPrinted>2024-02-25T21:34:00Z</cp:lastPrinted>
  <dcterms:created xsi:type="dcterms:W3CDTF">2024-02-26T22:45:00Z</dcterms:created>
  <dcterms:modified xsi:type="dcterms:W3CDTF">2024-02-26T23:43:00Z</dcterms:modified>
</cp:coreProperties>
</file>