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985F1" w14:textId="7D6CC1BA" w:rsidR="00DE2368" w:rsidRDefault="004E54BB">
      <w:r w:rsidRPr="004E54BB">
        <w:rPr>
          <w:noProof/>
        </w:rPr>
        <w:drawing>
          <wp:inline distT="0" distB="0" distL="0" distR="0" wp14:anchorId="5050F415" wp14:editId="7C9D1D56">
            <wp:extent cx="5709037" cy="404721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 r="601" b="35950"/>
                    <a:stretch/>
                  </pic:blipFill>
                  <pic:spPr bwMode="auto">
                    <a:xfrm>
                      <a:off x="0" y="0"/>
                      <a:ext cx="5709479" cy="4047528"/>
                    </a:xfrm>
                    <a:prstGeom prst="rect">
                      <a:avLst/>
                    </a:prstGeom>
                    <a:ln>
                      <a:noFill/>
                    </a:ln>
                    <a:extLst>
                      <a:ext uri="{53640926-AAD7-44D8-BBD7-CCE9431645EC}">
                        <a14:shadowObscured xmlns:a14="http://schemas.microsoft.com/office/drawing/2010/main"/>
                      </a:ext>
                    </a:extLst>
                  </pic:spPr>
                </pic:pic>
              </a:graphicData>
            </a:graphic>
          </wp:inline>
        </w:drawing>
      </w:r>
      <w:r w:rsidR="00DE2368">
        <w:br w:type="page"/>
      </w:r>
    </w:p>
    <w:sdt>
      <w:sdtPr>
        <w:rPr>
          <w:rFonts w:ascii="Arial" w:hAnsi="Arial"/>
        </w:rPr>
        <w:id w:val="-1168477392"/>
        <w:docPartObj>
          <w:docPartGallery w:val="Cover Pages"/>
          <w:docPartUnique/>
        </w:docPartObj>
      </w:sdtPr>
      <w:sdtEndPr>
        <w:rPr>
          <w:lang w:val="en-US"/>
        </w:rPr>
      </w:sdtEndPr>
      <w:sdtContent>
        <w:tbl>
          <w:tblPr>
            <w:tblpPr w:leftFromText="187" w:rightFromText="187" w:vertAnchor="page" w:horzAnchor="page" w:tblpYSpec="top"/>
            <w:tblW w:w="0" w:type="auto"/>
            <w:tblLook w:val="04A0" w:firstRow="1" w:lastRow="0" w:firstColumn="1" w:lastColumn="0" w:noHBand="0" w:noVBand="1"/>
          </w:tblPr>
          <w:tblGrid>
            <w:gridCol w:w="1526"/>
            <w:gridCol w:w="6681"/>
          </w:tblGrid>
          <w:tr w:rsidR="00401215" w14:paraId="63824A3A" w14:textId="77777777" w:rsidTr="001D72DF">
            <w:trPr>
              <w:trHeight w:val="1491"/>
            </w:trPr>
            <w:tc>
              <w:tcPr>
                <w:tcW w:w="1526" w:type="dxa"/>
                <w:tcBorders>
                  <w:right w:val="single" w:sz="4" w:space="0" w:color="FFFFFF" w:themeColor="background1"/>
                </w:tcBorders>
                <w:shd w:val="clear" w:color="auto" w:fill="C45911" w:themeFill="accent2" w:themeFillShade="BF"/>
              </w:tcPr>
              <w:p w14:paraId="3E41D028" w14:textId="59C2AFA7" w:rsidR="00401215" w:rsidRDefault="00401215" w:rsidP="001D72DF"/>
            </w:tc>
            <w:sdt>
              <w:sdtPr>
                <w:rPr>
                  <w:rFonts w:asciiTheme="majorHAnsi" w:eastAsiaTheme="majorEastAsia" w:hAnsiTheme="majorHAnsi" w:cstheme="majorBidi"/>
                  <w:b/>
                  <w:bCs/>
                  <w:color w:val="FFFFFF" w:themeColor="background1"/>
                  <w:sz w:val="72"/>
                  <w:szCs w:val="72"/>
                </w:rPr>
                <w:alias w:val="Year"/>
                <w:id w:val="15676118"/>
                <w:showingPlcHdr/>
                <w:dataBinding w:prefixMappings="xmlns:ns0='http://schemas.microsoft.com/office/2006/coverPageProps'" w:xpath="/ns0:CoverPageProperties[1]/ns0:PublishDate[1]" w:storeItemID="{55AF091B-3C7A-41E3-B477-F2FDAA23CFDA}"/>
                <w:date w:fullDate="2020-01-01T00:00:00Z">
                  <w:dateFormat w:val="yyyy"/>
                  <w:lid w:val="en-US"/>
                  <w:storeMappedDataAs w:val="dateTime"/>
                  <w:calendar w:val="gregorian"/>
                </w:date>
              </w:sdtPr>
              <w:sdtEndPr/>
              <w:sdtContent>
                <w:tc>
                  <w:tcPr>
                    <w:tcW w:w="6681" w:type="dxa"/>
                    <w:tcBorders>
                      <w:left w:val="single" w:sz="4" w:space="0" w:color="FFFFFF" w:themeColor="background1"/>
                    </w:tcBorders>
                    <w:shd w:val="clear" w:color="auto" w:fill="C45911" w:themeFill="accent2" w:themeFillShade="BF"/>
                    <w:vAlign w:val="bottom"/>
                  </w:tcPr>
                  <w:p w14:paraId="7DDB5CC1" w14:textId="47504F1E" w:rsidR="00401215" w:rsidRDefault="00401215" w:rsidP="001D72DF">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 xml:space="preserve">     </w:t>
                    </w:r>
                  </w:p>
                </w:tc>
              </w:sdtContent>
            </w:sdt>
          </w:tr>
          <w:tr w:rsidR="00401215" w14:paraId="0B292B92" w14:textId="77777777" w:rsidTr="001D72DF">
            <w:trPr>
              <w:trHeight w:val="2981"/>
            </w:trPr>
            <w:tc>
              <w:tcPr>
                <w:tcW w:w="1526" w:type="dxa"/>
                <w:tcBorders>
                  <w:right w:val="single" w:sz="4" w:space="0" w:color="000000" w:themeColor="text1"/>
                </w:tcBorders>
              </w:tcPr>
              <w:p w14:paraId="1866857D" w14:textId="77777777" w:rsidR="00401215" w:rsidRDefault="00401215" w:rsidP="001D72DF"/>
            </w:tc>
            <w:tc>
              <w:tcPr>
                <w:tcW w:w="6681" w:type="dxa"/>
                <w:tcBorders>
                  <w:left w:val="single" w:sz="4" w:space="0" w:color="000000" w:themeColor="text1"/>
                </w:tcBorders>
                <w:vAlign w:val="center"/>
              </w:tcPr>
              <w:p w14:paraId="3F1526A9" w14:textId="77777777" w:rsidR="00401215" w:rsidRPr="00375589" w:rsidRDefault="00401215" w:rsidP="001D72DF">
                <w:pPr>
                  <w:pStyle w:val="Header"/>
                  <w:tabs>
                    <w:tab w:val="clear" w:pos="4680"/>
                    <w:tab w:val="clear" w:pos="9360"/>
                  </w:tabs>
                  <w:rPr>
                    <w:b/>
                    <w:caps/>
                    <w:color w:val="auto"/>
                  </w:rPr>
                </w:pPr>
                <w:r>
                  <w:rPr>
                    <w:b/>
                    <w:caps/>
                    <w:color w:val="auto"/>
                  </w:rPr>
                  <w:t>HKBM7000</w:t>
                </w:r>
                <w:r w:rsidRPr="00375589">
                  <w:rPr>
                    <w:b/>
                    <w:caps/>
                    <w:color w:val="auto"/>
                  </w:rPr>
                  <w:t xml:space="preserve">: </w:t>
                </w:r>
                <w:r w:rsidRPr="0070021F">
                  <w:rPr>
                    <w:b/>
                    <w:caps/>
                    <w:color w:val="auto"/>
                  </w:rPr>
                  <w:t>Approaches to Research and Academic Communication</w:t>
                </w:r>
              </w:p>
              <w:p w14:paraId="2978E8F4" w14:textId="77777777" w:rsidR="00401215" w:rsidRPr="00375589" w:rsidRDefault="00401215" w:rsidP="001D72DF">
                <w:pPr>
                  <w:pStyle w:val="Header"/>
                  <w:tabs>
                    <w:tab w:val="clear" w:pos="4680"/>
                    <w:tab w:val="clear" w:pos="9360"/>
                  </w:tabs>
                  <w:rPr>
                    <w:b/>
                    <w:color w:val="auto"/>
                  </w:rPr>
                </w:pPr>
              </w:p>
              <w:p w14:paraId="1E8D9E07" w14:textId="77777777" w:rsidR="00401215" w:rsidRPr="00375589" w:rsidRDefault="00401215" w:rsidP="001D72DF">
                <w:pPr>
                  <w:pStyle w:val="Header"/>
                  <w:tabs>
                    <w:tab w:val="clear" w:pos="4680"/>
                    <w:tab w:val="clear" w:pos="9360"/>
                  </w:tabs>
                  <w:rPr>
                    <w:b/>
                    <w:caps/>
                    <w:color w:val="auto"/>
                  </w:rPr>
                </w:pPr>
                <w:r w:rsidRPr="00375589">
                  <w:rPr>
                    <w:b/>
                    <w:color w:val="auto"/>
                  </w:rPr>
                  <w:t>BY JASON LIM (</w:t>
                </w:r>
                <w:r>
                  <w:rPr>
                    <w:b/>
                    <w:color w:val="auto"/>
                  </w:rPr>
                  <w:t>1</w:t>
                </w:r>
                <w:r>
                  <w:rPr>
                    <w:b/>
                    <w:caps/>
                    <w:color w:val="auto"/>
                  </w:rPr>
                  <w:t>922249</w:t>
                </w:r>
                <w:r w:rsidRPr="00375589">
                  <w:rPr>
                    <w:b/>
                    <w:caps/>
                    <w:color w:val="auto"/>
                  </w:rPr>
                  <w:t>)</w:t>
                </w:r>
              </w:p>
              <w:p w14:paraId="39F42DA9" w14:textId="77777777" w:rsidR="00401215" w:rsidRPr="00375589" w:rsidRDefault="00401215" w:rsidP="001D72DF">
                <w:pPr>
                  <w:pStyle w:val="Header"/>
                  <w:tabs>
                    <w:tab w:val="clear" w:pos="4680"/>
                    <w:tab w:val="clear" w:pos="9360"/>
                  </w:tabs>
                  <w:rPr>
                    <w:b/>
                    <w:caps/>
                    <w:color w:val="auto"/>
                  </w:rPr>
                </w:pPr>
              </w:p>
              <w:p w14:paraId="6788924B" w14:textId="2DEA193C" w:rsidR="00401215" w:rsidRDefault="00401215" w:rsidP="001D72DF">
                <w:pPr>
                  <w:pStyle w:val="Header"/>
                  <w:tabs>
                    <w:tab w:val="clear" w:pos="4680"/>
                    <w:tab w:val="clear" w:pos="9360"/>
                  </w:tabs>
                  <w:rPr>
                    <w:b/>
                    <w:caps/>
                    <w:color w:val="auto"/>
                  </w:rPr>
                </w:pPr>
                <w:r>
                  <w:rPr>
                    <w:b/>
                    <w:caps/>
                    <w:color w:val="auto"/>
                  </w:rPr>
                  <w:t>LECTURER</w:t>
                </w:r>
                <w:r w:rsidRPr="00375589">
                  <w:rPr>
                    <w:b/>
                    <w:caps/>
                    <w:color w:val="auto"/>
                  </w:rPr>
                  <w:t xml:space="preserve">: Dr. </w:t>
                </w:r>
                <w:r>
                  <w:rPr>
                    <w:b/>
                    <w:caps/>
                    <w:color w:val="auto"/>
                  </w:rPr>
                  <w:t>Luk CHUNG LEUNG</w:t>
                </w:r>
              </w:p>
              <w:p w14:paraId="08D6CE85" w14:textId="33BD6EE0" w:rsidR="00C322E5" w:rsidRDefault="00C322E5" w:rsidP="001D72DF">
                <w:pPr>
                  <w:pStyle w:val="Header"/>
                  <w:tabs>
                    <w:tab w:val="clear" w:pos="4680"/>
                    <w:tab w:val="clear" w:pos="9360"/>
                  </w:tabs>
                  <w:rPr>
                    <w:b/>
                    <w:caps/>
                    <w:color w:val="auto"/>
                  </w:rPr>
                </w:pPr>
              </w:p>
              <w:p w14:paraId="2980E379" w14:textId="1ADAC633" w:rsidR="00C322E5" w:rsidRPr="00375589" w:rsidRDefault="00C322E5" w:rsidP="00C322E5">
                <w:pPr>
                  <w:pStyle w:val="Header"/>
                  <w:tabs>
                    <w:tab w:val="clear" w:pos="4680"/>
                    <w:tab w:val="clear" w:pos="9360"/>
                  </w:tabs>
                  <w:rPr>
                    <w:b/>
                    <w:caps/>
                    <w:color w:val="auto"/>
                  </w:rPr>
                </w:pPr>
                <w:r>
                  <w:rPr>
                    <w:b/>
                    <w:caps/>
                    <w:color w:val="auto"/>
                  </w:rPr>
                  <w:t xml:space="preserve">Word count: </w:t>
                </w:r>
                <w:r>
                  <w:rPr>
                    <w:b/>
                    <w:caps/>
                    <w:color w:val="auto"/>
                  </w:rPr>
                  <w:fldChar w:fldCharType="begin"/>
                </w:r>
                <w:r>
                  <w:rPr>
                    <w:b/>
                    <w:caps/>
                    <w:color w:val="auto"/>
                  </w:rPr>
                  <w:instrText xml:space="preserve"> NUMWORDS  \* Arabic  \* MERGEFORMAT </w:instrText>
                </w:r>
                <w:r>
                  <w:rPr>
                    <w:b/>
                    <w:caps/>
                    <w:color w:val="auto"/>
                  </w:rPr>
                  <w:fldChar w:fldCharType="separate"/>
                </w:r>
                <w:r w:rsidR="00154F15">
                  <w:rPr>
                    <w:b/>
                    <w:caps/>
                    <w:noProof/>
                    <w:color w:val="auto"/>
                  </w:rPr>
                  <w:t>5353</w:t>
                </w:r>
                <w:r>
                  <w:rPr>
                    <w:b/>
                    <w:caps/>
                    <w:color w:val="auto"/>
                  </w:rPr>
                  <w:fldChar w:fldCharType="end"/>
                </w:r>
              </w:p>
              <w:p w14:paraId="182CD662" w14:textId="77777777" w:rsidR="00401215" w:rsidRDefault="00401215" w:rsidP="001D72DF">
                <w:pPr>
                  <w:pStyle w:val="NoSpacing"/>
                  <w:rPr>
                    <w:color w:val="7B7B7B" w:themeColor="accent3" w:themeShade="BF"/>
                  </w:rPr>
                </w:pPr>
              </w:p>
            </w:tc>
          </w:tr>
        </w:tbl>
        <w:p w14:paraId="45793BD5" w14:textId="77777777" w:rsidR="00401215" w:rsidRDefault="00401215" w:rsidP="00401215"/>
        <w:p w14:paraId="56F93245" w14:textId="77777777" w:rsidR="00401215" w:rsidRDefault="00401215" w:rsidP="00401215"/>
        <w:p w14:paraId="421FF17B" w14:textId="77777777" w:rsidR="00401215" w:rsidRDefault="00401215" w:rsidP="00401215"/>
        <w:tbl>
          <w:tblPr>
            <w:tblpPr w:leftFromText="187" w:rightFromText="187" w:vertAnchor="page" w:horzAnchor="margin" w:tblpY="12640"/>
            <w:tblW w:w="5000" w:type="pct"/>
            <w:tblLook w:val="04A0" w:firstRow="1" w:lastRow="0" w:firstColumn="1" w:lastColumn="0" w:noHBand="0" w:noVBand="1"/>
          </w:tblPr>
          <w:tblGrid>
            <w:gridCol w:w="9026"/>
          </w:tblGrid>
          <w:tr w:rsidR="00B1577D" w14:paraId="6B4398C7" w14:textId="77777777" w:rsidTr="00B1577D">
            <w:tc>
              <w:tcPr>
                <w:tcW w:w="0" w:type="auto"/>
              </w:tcPr>
              <w:p w14:paraId="14F417DA" w14:textId="03A0FD36" w:rsidR="00D71A23" w:rsidRPr="00D71A23" w:rsidRDefault="00B1577D" w:rsidP="00D71A23">
                <w:pPr>
                  <w:pStyle w:val="Title"/>
                  <w:jc w:val="left"/>
                </w:pPr>
                <w:r>
                  <w:t xml:space="preserve">TITLE OF RESEARCH: </w:t>
                </w:r>
              </w:p>
              <w:p w14:paraId="1F86CBEF" w14:textId="77777777" w:rsidR="00B1577D" w:rsidRDefault="00B1577D" w:rsidP="00B1577D">
                <w:pPr>
                  <w:pStyle w:val="Title"/>
                </w:pPr>
                <w:r>
                  <w:t xml:space="preserve">FUTURE of offices after the pandemic IN Hong Kong Context – </w:t>
                </w:r>
              </w:p>
              <w:p w14:paraId="114A524A" w14:textId="28088A03" w:rsidR="00B1577D" w:rsidRDefault="00B1577D" w:rsidP="00B1577D">
                <w:pPr>
                  <w:pStyle w:val="Title"/>
                  <w:rPr>
                    <w:b/>
                    <w:bCs/>
                    <w:caps w:val="0"/>
                    <w:sz w:val="72"/>
                    <w:szCs w:val="72"/>
                  </w:rPr>
                </w:pPr>
                <w:r>
                  <w:t>A CASE STUDY Research on compassionate leadership</w:t>
                </w:r>
              </w:p>
            </w:tc>
          </w:tr>
          <w:tr w:rsidR="00B1577D" w14:paraId="594A5CBB" w14:textId="77777777" w:rsidTr="00B1577D">
            <w:sdt>
              <w:sdtPr>
                <w:rPr>
                  <w:color w:val="808080" w:themeColor="background1" w:themeShade="80"/>
                  <w:lang w:val="en-GB"/>
                </w:rPr>
                <w:alias w:val="Abstract"/>
                <w:id w:val="15676143"/>
                <w:showingPlcHdr/>
                <w:dataBinding w:prefixMappings="xmlns:ns0='http://schemas.microsoft.com/office/2006/coverPageProps'" w:xpath="/ns0:CoverPageProperties[1]/ns0:Abstract[1]" w:storeItemID="{55AF091B-3C7A-41E3-B477-F2FDAA23CFDA}"/>
                <w:text/>
              </w:sdtPr>
              <w:sdtEndPr/>
              <w:sdtContent>
                <w:tc>
                  <w:tcPr>
                    <w:tcW w:w="0" w:type="auto"/>
                  </w:tcPr>
                  <w:p w14:paraId="1B48F777" w14:textId="77777777" w:rsidR="00B1577D" w:rsidRDefault="00B1577D" w:rsidP="00B1577D">
                    <w:pPr>
                      <w:pStyle w:val="NoSpacing"/>
                      <w:rPr>
                        <w:color w:val="808080" w:themeColor="background1" w:themeShade="80"/>
                      </w:rPr>
                    </w:pPr>
                    <w:r>
                      <w:rPr>
                        <w:color w:val="808080" w:themeColor="background1" w:themeShade="80"/>
                        <w:lang w:val="en-GB"/>
                      </w:rPr>
                      <w:t xml:space="preserve">     </w:t>
                    </w:r>
                  </w:p>
                </w:tc>
              </w:sdtContent>
            </w:sdt>
          </w:tr>
        </w:tbl>
        <w:p w14:paraId="5E7FCE67" w14:textId="77777777" w:rsidR="00401215" w:rsidRDefault="00401215" w:rsidP="00110DB4">
          <w:pPr>
            <w:spacing w:after="0" w:line="240" w:lineRule="auto"/>
            <w:ind w:left="1440"/>
            <w:jc w:val="left"/>
            <w:rPr>
              <w:rFonts w:ascii="Arial Black" w:eastAsia="YouYuan" w:hAnsi="Arial Black"/>
              <w:caps/>
              <w:color w:val="1F4E79"/>
              <w:kern w:val="28"/>
              <w:sz w:val="38"/>
            </w:rPr>
          </w:pPr>
          <w:r>
            <w:br w:type="page"/>
          </w:r>
        </w:p>
        <w:sdt>
          <w:sdtPr>
            <w:rPr>
              <w:rFonts w:ascii="Arial" w:hAnsi="Arial"/>
              <w:b/>
              <w:bCs/>
            </w:rPr>
            <w:id w:val="1886216538"/>
            <w:docPartObj>
              <w:docPartGallery w:val="Table of Contents"/>
              <w:docPartUnique/>
            </w:docPartObj>
          </w:sdtPr>
          <w:sdtEndPr>
            <w:rPr>
              <w:b w:val="0"/>
              <w:bCs w:val="0"/>
            </w:rPr>
          </w:sdtEndPr>
          <w:sdtContent>
            <w:p w14:paraId="681E33A3" w14:textId="77777777" w:rsidR="00401215" w:rsidRPr="007353FE" w:rsidRDefault="00401215" w:rsidP="00401215">
              <w:pPr>
                <w:rPr>
                  <w:b/>
                </w:rPr>
              </w:pPr>
              <w:r w:rsidRPr="007353FE">
                <w:rPr>
                  <w:b/>
                </w:rPr>
                <w:t>Table of Contents</w:t>
              </w:r>
            </w:p>
            <w:p w14:paraId="37BFDCFA" w14:textId="7539453F" w:rsidR="00284CBD" w:rsidRDefault="00401215">
              <w:pPr>
                <w:pStyle w:val="TOC1"/>
                <w:rPr>
                  <w:rFonts w:asciiTheme="minorHAnsi" w:eastAsiaTheme="minorEastAsia" w:hAnsiTheme="minorHAnsi" w:cstheme="minorBidi"/>
                  <w:noProof/>
                  <w:color w:val="auto"/>
                  <w:sz w:val="22"/>
                  <w:szCs w:val="22"/>
                  <w:lang w:val="en-HK" w:eastAsia="zh-CN"/>
                </w:rPr>
              </w:pPr>
              <w:r>
                <w:fldChar w:fldCharType="begin"/>
              </w:r>
              <w:r>
                <w:instrText xml:space="preserve"> TOC \o "1-3" \h \z \u </w:instrText>
              </w:r>
              <w:r>
                <w:fldChar w:fldCharType="separate"/>
              </w:r>
              <w:hyperlink w:anchor="_Toc47273407" w:history="1">
                <w:r w:rsidR="00284CBD" w:rsidRPr="00864E14">
                  <w:rPr>
                    <w:rStyle w:val="Hyperlink"/>
                    <w:noProof/>
                  </w:rPr>
                  <w:t>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Abstract</w:t>
                </w:r>
                <w:r w:rsidR="00284CBD">
                  <w:rPr>
                    <w:noProof/>
                    <w:webHidden/>
                  </w:rPr>
                  <w:tab/>
                </w:r>
                <w:r w:rsidR="00284CBD">
                  <w:rPr>
                    <w:noProof/>
                    <w:webHidden/>
                  </w:rPr>
                  <w:fldChar w:fldCharType="begin"/>
                </w:r>
                <w:r w:rsidR="00284CBD">
                  <w:rPr>
                    <w:noProof/>
                    <w:webHidden/>
                  </w:rPr>
                  <w:instrText xml:space="preserve"> PAGEREF _Toc47273407 \h </w:instrText>
                </w:r>
                <w:r w:rsidR="00284CBD">
                  <w:rPr>
                    <w:noProof/>
                    <w:webHidden/>
                  </w:rPr>
                </w:r>
                <w:r w:rsidR="00284CBD">
                  <w:rPr>
                    <w:noProof/>
                    <w:webHidden/>
                  </w:rPr>
                  <w:fldChar w:fldCharType="separate"/>
                </w:r>
                <w:r w:rsidR="00284CBD">
                  <w:rPr>
                    <w:noProof/>
                    <w:webHidden/>
                  </w:rPr>
                  <w:t>3</w:t>
                </w:r>
                <w:r w:rsidR="00284CBD">
                  <w:rPr>
                    <w:noProof/>
                    <w:webHidden/>
                  </w:rPr>
                  <w:fldChar w:fldCharType="end"/>
                </w:r>
              </w:hyperlink>
            </w:p>
            <w:p w14:paraId="568D4580" w14:textId="77CB1F69" w:rsidR="00284CBD" w:rsidRDefault="00C77C5A">
              <w:pPr>
                <w:pStyle w:val="TOC1"/>
                <w:rPr>
                  <w:rFonts w:asciiTheme="minorHAnsi" w:eastAsiaTheme="minorEastAsia" w:hAnsiTheme="minorHAnsi" w:cstheme="minorBidi"/>
                  <w:noProof/>
                  <w:color w:val="auto"/>
                  <w:sz w:val="22"/>
                  <w:szCs w:val="22"/>
                  <w:lang w:val="en-HK" w:eastAsia="zh-CN"/>
                </w:rPr>
              </w:pPr>
              <w:hyperlink w:anchor="_Toc47273408" w:history="1">
                <w:r w:rsidR="00284CBD" w:rsidRPr="00864E14">
                  <w:rPr>
                    <w:rStyle w:val="Hyperlink"/>
                    <w:noProof/>
                  </w:rPr>
                  <w:t>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Introduction</w:t>
                </w:r>
                <w:r w:rsidR="00284CBD">
                  <w:rPr>
                    <w:noProof/>
                    <w:webHidden/>
                  </w:rPr>
                  <w:tab/>
                </w:r>
                <w:r w:rsidR="00284CBD">
                  <w:rPr>
                    <w:noProof/>
                    <w:webHidden/>
                  </w:rPr>
                  <w:fldChar w:fldCharType="begin"/>
                </w:r>
                <w:r w:rsidR="00284CBD">
                  <w:rPr>
                    <w:noProof/>
                    <w:webHidden/>
                  </w:rPr>
                  <w:instrText xml:space="preserve"> PAGEREF _Toc47273408 \h </w:instrText>
                </w:r>
                <w:r w:rsidR="00284CBD">
                  <w:rPr>
                    <w:noProof/>
                    <w:webHidden/>
                  </w:rPr>
                </w:r>
                <w:r w:rsidR="00284CBD">
                  <w:rPr>
                    <w:noProof/>
                    <w:webHidden/>
                  </w:rPr>
                  <w:fldChar w:fldCharType="separate"/>
                </w:r>
                <w:r w:rsidR="00284CBD">
                  <w:rPr>
                    <w:noProof/>
                    <w:webHidden/>
                  </w:rPr>
                  <w:t>4</w:t>
                </w:r>
                <w:r w:rsidR="00284CBD">
                  <w:rPr>
                    <w:noProof/>
                    <w:webHidden/>
                  </w:rPr>
                  <w:fldChar w:fldCharType="end"/>
                </w:r>
              </w:hyperlink>
            </w:p>
            <w:p w14:paraId="04B021CF" w14:textId="70B6970D"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09" w:history="1">
                <w:r w:rsidR="00284CBD" w:rsidRPr="00864E14">
                  <w:rPr>
                    <w:rStyle w:val="Hyperlink"/>
                    <w:noProof/>
                  </w:rPr>
                  <w:t>2.1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COVID-19 Pandemic and Its Impacts</w:t>
                </w:r>
                <w:r w:rsidR="00284CBD">
                  <w:rPr>
                    <w:noProof/>
                    <w:webHidden/>
                  </w:rPr>
                  <w:tab/>
                </w:r>
                <w:r w:rsidR="00284CBD">
                  <w:rPr>
                    <w:noProof/>
                    <w:webHidden/>
                  </w:rPr>
                  <w:fldChar w:fldCharType="begin"/>
                </w:r>
                <w:r w:rsidR="00284CBD">
                  <w:rPr>
                    <w:noProof/>
                    <w:webHidden/>
                  </w:rPr>
                  <w:instrText xml:space="preserve"> PAGEREF _Toc47273409 \h </w:instrText>
                </w:r>
                <w:r w:rsidR="00284CBD">
                  <w:rPr>
                    <w:noProof/>
                    <w:webHidden/>
                  </w:rPr>
                </w:r>
                <w:r w:rsidR="00284CBD">
                  <w:rPr>
                    <w:noProof/>
                    <w:webHidden/>
                  </w:rPr>
                  <w:fldChar w:fldCharType="separate"/>
                </w:r>
                <w:r w:rsidR="00284CBD">
                  <w:rPr>
                    <w:noProof/>
                    <w:webHidden/>
                  </w:rPr>
                  <w:t>4</w:t>
                </w:r>
                <w:r w:rsidR="00284CBD">
                  <w:rPr>
                    <w:noProof/>
                    <w:webHidden/>
                  </w:rPr>
                  <w:fldChar w:fldCharType="end"/>
                </w:r>
              </w:hyperlink>
            </w:p>
            <w:p w14:paraId="740DC1A9" w14:textId="19E6E34D"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0" w:history="1">
                <w:r w:rsidR="00284CBD" w:rsidRPr="00864E14">
                  <w:rPr>
                    <w:rStyle w:val="Hyperlink"/>
                    <w:noProof/>
                  </w:rPr>
                  <w:t>2.2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Purpose, Aims and Objectives</w:t>
                </w:r>
                <w:r w:rsidR="00284CBD">
                  <w:rPr>
                    <w:noProof/>
                    <w:webHidden/>
                  </w:rPr>
                  <w:tab/>
                </w:r>
                <w:r w:rsidR="00284CBD">
                  <w:rPr>
                    <w:noProof/>
                    <w:webHidden/>
                  </w:rPr>
                  <w:fldChar w:fldCharType="begin"/>
                </w:r>
                <w:r w:rsidR="00284CBD">
                  <w:rPr>
                    <w:noProof/>
                    <w:webHidden/>
                  </w:rPr>
                  <w:instrText xml:space="preserve"> PAGEREF _Toc47273410 \h </w:instrText>
                </w:r>
                <w:r w:rsidR="00284CBD">
                  <w:rPr>
                    <w:noProof/>
                    <w:webHidden/>
                  </w:rPr>
                </w:r>
                <w:r w:rsidR="00284CBD">
                  <w:rPr>
                    <w:noProof/>
                    <w:webHidden/>
                  </w:rPr>
                  <w:fldChar w:fldCharType="separate"/>
                </w:r>
                <w:r w:rsidR="00284CBD">
                  <w:rPr>
                    <w:noProof/>
                    <w:webHidden/>
                  </w:rPr>
                  <w:t>5</w:t>
                </w:r>
                <w:r w:rsidR="00284CBD">
                  <w:rPr>
                    <w:noProof/>
                    <w:webHidden/>
                  </w:rPr>
                  <w:fldChar w:fldCharType="end"/>
                </w:r>
              </w:hyperlink>
            </w:p>
            <w:p w14:paraId="4ECB6AD4" w14:textId="67EAE666"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1" w:history="1">
                <w:r w:rsidR="00284CBD" w:rsidRPr="00864E14">
                  <w:rPr>
                    <w:rStyle w:val="Hyperlink"/>
                    <w:noProof/>
                  </w:rPr>
                  <w:t>2.2.1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Purpose</w:t>
                </w:r>
                <w:r w:rsidR="00284CBD">
                  <w:rPr>
                    <w:noProof/>
                    <w:webHidden/>
                  </w:rPr>
                  <w:tab/>
                </w:r>
                <w:r w:rsidR="00284CBD">
                  <w:rPr>
                    <w:noProof/>
                    <w:webHidden/>
                  </w:rPr>
                  <w:fldChar w:fldCharType="begin"/>
                </w:r>
                <w:r w:rsidR="00284CBD">
                  <w:rPr>
                    <w:noProof/>
                    <w:webHidden/>
                  </w:rPr>
                  <w:instrText xml:space="preserve"> PAGEREF _Toc47273411 \h </w:instrText>
                </w:r>
                <w:r w:rsidR="00284CBD">
                  <w:rPr>
                    <w:noProof/>
                    <w:webHidden/>
                  </w:rPr>
                </w:r>
                <w:r w:rsidR="00284CBD">
                  <w:rPr>
                    <w:noProof/>
                    <w:webHidden/>
                  </w:rPr>
                  <w:fldChar w:fldCharType="separate"/>
                </w:r>
                <w:r w:rsidR="00284CBD">
                  <w:rPr>
                    <w:noProof/>
                    <w:webHidden/>
                  </w:rPr>
                  <w:t>5</w:t>
                </w:r>
                <w:r w:rsidR="00284CBD">
                  <w:rPr>
                    <w:noProof/>
                    <w:webHidden/>
                  </w:rPr>
                  <w:fldChar w:fldCharType="end"/>
                </w:r>
              </w:hyperlink>
            </w:p>
            <w:p w14:paraId="6CCE195C" w14:textId="7579F196"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2" w:history="1">
                <w:r w:rsidR="00284CBD" w:rsidRPr="00864E14">
                  <w:rPr>
                    <w:rStyle w:val="Hyperlink"/>
                    <w:noProof/>
                  </w:rPr>
                  <w:t>2.2.2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Aim</w:t>
                </w:r>
                <w:r w:rsidR="00284CBD">
                  <w:rPr>
                    <w:noProof/>
                    <w:webHidden/>
                  </w:rPr>
                  <w:tab/>
                </w:r>
                <w:r w:rsidR="00284CBD">
                  <w:rPr>
                    <w:noProof/>
                    <w:webHidden/>
                  </w:rPr>
                  <w:fldChar w:fldCharType="begin"/>
                </w:r>
                <w:r w:rsidR="00284CBD">
                  <w:rPr>
                    <w:noProof/>
                    <w:webHidden/>
                  </w:rPr>
                  <w:instrText xml:space="preserve"> PAGEREF _Toc47273412 \h </w:instrText>
                </w:r>
                <w:r w:rsidR="00284CBD">
                  <w:rPr>
                    <w:noProof/>
                    <w:webHidden/>
                  </w:rPr>
                </w:r>
                <w:r w:rsidR="00284CBD">
                  <w:rPr>
                    <w:noProof/>
                    <w:webHidden/>
                  </w:rPr>
                  <w:fldChar w:fldCharType="separate"/>
                </w:r>
                <w:r w:rsidR="00284CBD">
                  <w:rPr>
                    <w:noProof/>
                    <w:webHidden/>
                  </w:rPr>
                  <w:t>5</w:t>
                </w:r>
                <w:r w:rsidR="00284CBD">
                  <w:rPr>
                    <w:noProof/>
                    <w:webHidden/>
                  </w:rPr>
                  <w:fldChar w:fldCharType="end"/>
                </w:r>
              </w:hyperlink>
            </w:p>
            <w:p w14:paraId="39AFD02A" w14:textId="70ED6368"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3" w:history="1">
                <w:r w:rsidR="00284CBD" w:rsidRPr="00864E14">
                  <w:rPr>
                    <w:rStyle w:val="Hyperlink"/>
                    <w:noProof/>
                  </w:rPr>
                  <w:t>2.2.3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Objectives</w:t>
                </w:r>
                <w:r w:rsidR="00284CBD">
                  <w:rPr>
                    <w:noProof/>
                    <w:webHidden/>
                  </w:rPr>
                  <w:tab/>
                </w:r>
                <w:r w:rsidR="00284CBD">
                  <w:rPr>
                    <w:noProof/>
                    <w:webHidden/>
                  </w:rPr>
                  <w:fldChar w:fldCharType="begin"/>
                </w:r>
                <w:r w:rsidR="00284CBD">
                  <w:rPr>
                    <w:noProof/>
                    <w:webHidden/>
                  </w:rPr>
                  <w:instrText xml:space="preserve"> PAGEREF _Toc47273413 \h </w:instrText>
                </w:r>
                <w:r w:rsidR="00284CBD">
                  <w:rPr>
                    <w:noProof/>
                    <w:webHidden/>
                  </w:rPr>
                </w:r>
                <w:r w:rsidR="00284CBD">
                  <w:rPr>
                    <w:noProof/>
                    <w:webHidden/>
                  </w:rPr>
                  <w:fldChar w:fldCharType="separate"/>
                </w:r>
                <w:r w:rsidR="00284CBD">
                  <w:rPr>
                    <w:noProof/>
                    <w:webHidden/>
                  </w:rPr>
                  <w:t>6</w:t>
                </w:r>
                <w:r w:rsidR="00284CBD">
                  <w:rPr>
                    <w:noProof/>
                    <w:webHidden/>
                  </w:rPr>
                  <w:fldChar w:fldCharType="end"/>
                </w:r>
              </w:hyperlink>
            </w:p>
            <w:p w14:paraId="28D1AAE9" w14:textId="05C787B2"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4" w:history="1">
                <w:r w:rsidR="00284CBD" w:rsidRPr="00864E14">
                  <w:rPr>
                    <w:rStyle w:val="Hyperlink"/>
                    <w:noProof/>
                  </w:rPr>
                  <w:t>2.3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Outcomes</w:t>
                </w:r>
                <w:r w:rsidR="00284CBD">
                  <w:rPr>
                    <w:noProof/>
                    <w:webHidden/>
                  </w:rPr>
                  <w:tab/>
                </w:r>
                <w:r w:rsidR="00284CBD">
                  <w:rPr>
                    <w:noProof/>
                    <w:webHidden/>
                  </w:rPr>
                  <w:fldChar w:fldCharType="begin"/>
                </w:r>
                <w:r w:rsidR="00284CBD">
                  <w:rPr>
                    <w:noProof/>
                    <w:webHidden/>
                  </w:rPr>
                  <w:instrText xml:space="preserve"> PAGEREF _Toc47273414 \h </w:instrText>
                </w:r>
                <w:r w:rsidR="00284CBD">
                  <w:rPr>
                    <w:noProof/>
                    <w:webHidden/>
                  </w:rPr>
                </w:r>
                <w:r w:rsidR="00284CBD">
                  <w:rPr>
                    <w:noProof/>
                    <w:webHidden/>
                  </w:rPr>
                  <w:fldChar w:fldCharType="separate"/>
                </w:r>
                <w:r w:rsidR="00284CBD">
                  <w:rPr>
                    <w:noProof/>
                    <w:webHidden/>
                  </w:rPr>
                  <w:t>6</w:t>
                </w:r>
                <w:r w:rsidR="00284CBD">
                  <w:rPr>
                    <w:noProof/>
                    <w:webHidden/>
                  </w:rPr>
                  <w:fldChar w:fldCharType="end"/>
                </w:r>
              </w:hyperlink>
            </w:p>
            <w:p w14:paraId="0E966358" w14:textId="5696D529" w:rsidR="00284CBD" w:rsidRDefault="00C77C5A">
              <w:pPr>
                <w:pStyle w:val="TOC1"/>
                <w:rPr>
                  <w:rFonts w:asciiTheme="minorHAnsi" w:eastAsiaTheme="minorEastAsia" w:hAnsiTheme="minorHAnsi" w:cstheme="minorBidi"/>
                  <w:noProof/>
                  <w:color w:val="auto"/>
                  <w:sz w:val="22"/>
                  <w:szCs w:val="22"/>
                  <w:lang w:val="en-HK" w:eastAsia="zh-CN"/>
                </w:rPr>
              </w:pPr>
              <w:hyperlink w:anchor="_Toc47273415" w:history="1">
                <w:r w:rsidR="00284CBD" w:rsidRPr="00864E14">
                  <w:rPr>
                    <w:rStyle w:val="Hyperlink"/>
                    <w:noProof/>
                  </w:rPr>
                  <w:t>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Knowledge and information context</w:t>
                </w:r>
                <w:r w:rsidR="00284CBD">
                  <w:rPr>
                    <w:noProof/>
                    <w:webHidden/>
                  </w:rPr>
                  <w:tab/>
                </w:r>
                <w:r w:rsidR="00284CBD">
                  <w:rPr>
                    <w:noProof/>
                    <w:webHidden/>
                  </w:rPr>
                  <w:fldChar w:fldCharType="begin"/>
                </w:r>
                <w:r w:rsidR="00284CBD">
                  <w:rPr>
                    <w:noProof/>
                    <w:webHidden/>
                  </w:rPr>
                  <w:instrText xml:space="preserve"> PAGEREF _Toc47273415 \h </w:instrText>
                </w:r>
                <w:r w:rsidR="00284CBD">
                  <w:rPr>
                    <w:noProof/>
                    <w:webHidden/>
                  </w:rPr>
                </w:r>
                <w:r w:rsidR="00284CBD">
                  <w:rPr>
                    <w:noProof/>
                    <w:webHidden/>
                  </w:rPr>
                  <w:fldChar w:fldCharType="separate"/>
                </w:r>
                <w:r w:rsidR="00284CBD">
                  <w:rPr>
                    <w:noProof/>
                    <w:webHidden/>
                  </w:rPr>
                  <w:t>8</w:t>
                </w:r>
                <w:r w:rsidR="00284CBD">
                  <w:rPr>
                    <w:noProof/>
                    <w:webHidden/>
                  </w:rPr>
                  <w:fldChar w:fldCharType="end"/>
                </w:r>
              </w:hyperlink>
            </w:p>
            <w:p w14:paraId="3A6DF160" w14:textId="5BDE4D79"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6" w:history="1">
                <w:r w:rsidR="00284CBD" w:rsidRPr="00864E14">
                  <w:rPr>
                    <w:rStyle w:val="Hyperlink"/>
                    <w:noProof/>
                  </w:rPr>
                  <w:t>3.1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Literature Reviews</w:t>
                </w:r>
                <w:r w:rsidR="00284CBD">
                  <w:rPr>
                    <w:noProof/>
                    <w:webHidden/>
                  </w:rPr>
                  <w:tab/>
                </w:r>
                <w:r w:rsidR="00284CBD">
                  <w:rPr>
                    <w:noProof/>
                    <w:webHidden/>
                  </w:rPr>
                  <w:fldChar w:fldCharType="begin"/>
                </w:r>
                <w:r w:rsidR="00284CBD">
                  <w:rPr>
                    <w:noProof/>
                    <w:webHidden/>
                  </w:rPr>
                  <w:instrText xml:space="preserve"> PAGEREF _Toc47273416 \h </w:instrText>
                </w:r>
                <w:r w:rsidR="00284CBD">
                  <w:rPr>
                    <w:noProof/>
                    <w:webHidden/>
                  </w:rPr>
                </w:r>
                <w:r w:rsidR="00284CBD">
                  <w:rPr>
                    <w:noProof/>
                    <w:webHidden/>
                  </w:rPr>
                  <w:fldChar w:fldCharType="separate"/>
                </w:r>
                <w:r w:rsidR="00284CBD">
                  <w:rPr>
                    <w:noProof/>
                    <w:webHidden/>
                  </w:rPr>
                  <w:t>8</w:t>
                </w:r>
                <w:r w:rsidR="00284CBD">
                  <w:rPr>
                    <w:noProof/>
                    <w:webHidden/>
                  </w:rPr>
                  <w:fldChar w:fldCharType="end"/>
                </w:r>
              </w:hyperlink>
            </w:p>
            <w:p w14:paraId="26D1B184" w14:textId="7F9492D8"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17" w:history="1">
                <w:r w:rsidR="00284CBD" w:rsidRPr="00864E14">
                  <w:rPr>
                    <w:rStyle w:val="Hyperlink"/>
                    <w:noProof/>
                  </w:rPr>
                  <w:t>3.2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An Empirical Study on Compassionate Leadership</w:t>
                </w:r>
                <w:r w:rsidR="00284CBD">
                  <w:rPr>
                    <w:noProof/>
                    <w:webHidden/>
                  </w:rPr>
                  <w:tab/>
                </w:r>
                <w:r w:rsidR="00284CBD">
                  <w:rPr>
                    <w:noProof/>
                    <w:webHidden/>
                  </w:rPr>
                  <w:fldChar w:fldCharType="begin"/>
                </w:r>
                <w:r w:rsidR="00284CBD">
                  <w:rPr>
                    <w:noProof/>
                    <w:webHidden/>
                  </w:rPr>
                  <w:instrText xml:space="preserve"> PAGEREF _Toc47273417 \h </w:instrText>
                </w:r>
                <w:r w:rsidR="00284CBD">
                  <w:rPr>
                    <w:noProof/>
                    <w:webHidden/>
                  </w:rPr>
                </w:r>
                <w:r w:rsidR="00284CBD">
                  <w:rPr>
                    <w:noProof/>
                    <w:webHidden/>
                  </w:rPr>
                  <w:fldChar w:fldCharType="separate"/>
                </w:r>
                <w:r w:rsidR="00284CBD">
                  <w:rPr>
                    <w:noProof/>
                    <w:webHidden/>
                  </w:rPr>
                  <w:t>9</w:t>
                </w:r>
                <w:r w:rsidR="00284CBD">
                  <w:rPr>
                    <w:noProof/>
                    <w:webHidden/>
                  </w:rPr>
                  <w:fldChar w:fldCharType="end"/>
                </w:r>
              </w:hyperlink>
            </w:p>
            <w:p w14:paraId="5593CCEC" w14:textId="601564DB"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8" w:history="1">
                <w:r w:rsidR="00284CBD" w:rsidRPr="00864E14">
                  <w:rPr>
                    <w:rStyle w:val="Hyperlink"/>
                    <w:noProof/>
                  </w:rPr>
                  <w:t>3.2.1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Compassionate Leadership</w:t>
                </w:r>
                <w:r w:rsidR="00284CBD">
                  <w:rPr>
                    <w:noProof/>
                    <w:webHidden/>
                  </w:rPr>
                  <w:tab/>
                </w:r>
                <w:r w:rsidR="00284CBD">
                  <w:rPr>
                    <w:noProof/>
                    <w:webHidden/>
                  </w:rPr>
                  <w:fldChar w:fldCharType="begin"/>
                </w:r>
                <w:r w:rsidR="00284CBD">
                  <w:rPr>
                    <w:noProof/>
                    <w:webHidden/>
                  </w:rPr>
                  <w:instrText xml:space="preserve"> PAGEREF _Toc47273418 \h </w:instrText>
                </w:r>
                <w:r w:rsidR="00284CBD">
                  <w:rPr>
                    <w:noProof/>
                    <w:webHidden/>
                  </w:rPr>
                </w:r>
                <w:r w:rsidR="00284CBD">
                  <w:rPr>
                    <w:noProof/>
                    <w:webHidden/>
                  </w:rPr>
                  <w:fldChar w:fldCharType="separate"/>
                </w:r>
                <w:r w:rsidR="00284CBD">
                  <w:rPr>
                    <w:noProof/>
                    <w:webHidden/>
                  </w:rPr>
                  <w:t>9</w:t>
                </w:r>
                <w:r w:rsidR="00284CBD">
                  <w:rPr>
                    <w:noProof/>
                    <w:webHidden/>
                  </w:rPr>
                  <w:fldChar w:fldCharType="end"/>
                </w:r>
              </w:hyperlink>
            </w:p>
            <w:p w14:paraId="22296DE0" w14:textId="568D5D95"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19" w:history="1">
                <w:r w:rsidR="00284CBD" w:rsidRPr="00864E14">
                  <w:rPr>
                    <w:rStyle w:val="Hyperlink"/>
                    <w:noProof/>
                  </w:rPr>
                  <w:t>3.2.2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Wisdom (Knowledge + Experience)</w:t>
                </w:r>
                <w:r w:rsidR="00284CBD">
                  <w:rPr>
                    <w:noProof/>
                    <w:webHidden/>
                  </w:rPr>
                  <w:tab/>
                </w:r>
                <w:r w:rsidR="00284CBD">
                  <w:rPr>
                    <w:noProof/>
                    <w:webHidden/>
                  </w:rPr>
                  <w:fldChar w:fldCharType="begin"/>
                </w:r>
                <w:r w:rsidR="00284CBD">
                  <w:rPr>
                    <w:noProof/>
                    <w:webHidden/>
                  </w:rPr>
                  <w:instrText xml:space="preserve"> PAGEREF _Toc47273419 \h </w:instrText>
                </w:r>
                <w:r w:rsidR="00284CBD">
                  <w:rPr>
                    <w:noProof/>
                    <w:webHidden/>
                  </w:rPr>
                </w:r>
                <w:r w:rsidR="00284CBD">
                  <w:rPr>
                    <w:noProof/>
                    <w:webHidden/>
                  </w:rPr>
                  <w:fldChar w:fldCharType="separate"/>
                </w:r>
                <w:r w:rsidR="00284CBD">
                  <w:rPr>
                    <w:noProof/>
                    <w:webHidden/>
                  </w:rPr>
                  <w:t>10</w:t>
                </w:r>
                <w:r w:rsidR="00284CBD">
                  <w:rPr>
                    <w:noProof/>
                    <w:webHidden/>
                  </w:rPr>
                  <w:fldChar w:fldCharType="end"/>
                </w:r>
              </w:hyperlink>
            </w:p>
            <w:p w14:paraId="2A68F2AF" w14:textId="02D5CFD8"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0" w:history="1">
                <w:r w:rsidR="00284CBD" w:rsidRPr="00864E14">
                  <w:rPr>
                    <w:rStyle w:val="Hyperlink"/>
                    <w:noProof/>
                  </w:rPr>
                  <w:t>3.2.3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Soul (Purpose)</w:t>
                </w:r>
                <w:r w:rsidR="00284CBD">
                  <w:rPr>
                    <w:noProof/>
                    <w:webHidden/>
                  </w:rPr>
                  <w:tab/>
                </w:r>
                <w:r w:rsidR="00284CBD">
                  <w:rPr>
                    <w:noProof/>
                    <w:webHidden/>
                  </w:rPr>
                  <w:fldChar w:fldCharType="begin"/>
                </w:r>
                <w:r w:rsidR="00284CBD">
                  <w:rPr>
                    <w:noProof/>
                    <w:webHidden/>
                  </w:rPr>
                  <w:instrText xml:space="preserve"> PAGEREF _Toc47273420 \h </w:instrText>
                </w:r>
                <w:r w:rsidR="00284CBD">
                  <w:rPr>
                    <w:noProof/>
                    <w:webHidden/>
                  </w:rPr>
                </w:r>
                <w:r w:rsidR="00284CBD">
                  <w:rPr>
                    <w:noProof/>
                    <w:webHidden/>
                  </w:rPr>
                  <w:fldChar w:fldCharType="separate"/>
                </w:r>
                <w:r w:rsidR="00284CBD">
                  <w:rPr>
                    <w:noProof/>
                    <w:webHidden/>
                  </w:rPr>
                  <w:t>10</w:t>
                </w:r>
                <w:r w:rsidR="00284CBD">
                  <w:rPr>
                    <w:noProof/>
                    <w:webHidden/>
                  </w:rPr>
                  <w:fldChar w:fldCharType="end"/>
                </w:r>
              </w:hyperlink>
            </w:p>
            <w:p w14:paraId="1732E1EB" w14:textId="3198BE99"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1" w:history="1">
                <w:r w:rsidR="00284CBD" w:rsidRPr="00864E14">
                  <w:rPr>
                    <w:rStyle w:val="Hyperlink"/>
                    <w:noProof/>
                  </w:rPr>
                  <w:t>3.2.4</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Spirituality (Authenticity)</w:t>
                </w:r>
                <w:r w:rsidR="00284CBD">
                  <w:rPr>
                    <w:noProof/>
                    <w:webHidden/>
                  </w:rPr>
                  <w:tab/>
                </w:r>
                <w:r w:rsidR="00284CBD">
                  <w:rPr>
                    <w:noProof/>
                    <w:webHidden/>
                  </w:rPr>
                  <w:fldChar w:fldCharType="begin"/>
                </w:r>
                <w:r w:rsidR="00284CBD">
                  <w:rPr>
                    <w:noProof/>
                    <w:webHidden/>
                  </w:rPr>
                  <w:instrText xml:space="preserve"> PAGEREF _Toc47273421 \h </w:instrText>
                </w:r>
                <w:r w:rsidR="00284CBD">
                  <w:rPr>
                    <w:noProof/>
                    <w:webHidden/>
                  </w:rPr>
                </w:r>
                <w:r w:rsidR="00284CBD">
                  <w:rPr>
                    <w:noProof/>
                    <w:webHidden/>
                  </w:rPr>
                  <w:fldChar w:fldCharType="separate"/>
                </w:r>
                <w:r w:rsidR="00284CBD">
                  <w:rPr>
                    <w:noProof/>
                    <w:webHidden/>
                  </w:rPr>
                  <w:t>10</w:t>
                </w:r>
                <w:r w:rsidR="00284CBD">
                  <w:rPr>
                    <w:noProof/>
                    <w:webHidden/>
                  </w:rPr>
                  <w:fldChar w:fldCharType="end"/>
                </w:r>
              </w:hyperlink>
            </w:p>
            <w:p w14:paraId="1611ACA5" w14:textId="21A405B6"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2" w:history="1">
                <w:r w:rsidR="00284CBD" w:rsidRPr="00864E14">
                  <w:rPr>
                    <w:rStyle w:val="Hyperlink"/>
                    <w:noProof/>
                  </w:rPr>
                  <w:t>3.2.5</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Hypotheses</w:t>
                </w:r>
                <w:r w:rsidR="00284CBD">
                  <w:rPr>
                    <w:noProof/>
                    <w:webHidden/>
                  </w:rPr>
                  <w:tab/>
                </w:r>
                <w:r w:rsidR="00284CBD">
                  <w:rPr>
                    <w:noProof/>
                    <w:webHidden/>
                  </w:rPr>
                  <w:fldChar w:fldCharType="begin"/>
                </w:r>
                <w:r w:rsidR="00284CBD">
                  <w:rPr>
                    <w:noProof/>
                    <w:webHidden/>
                  </w:rPr>
                  <w:instrText xml:space="preserve"> PAGEREF _Toc47273422 \h </w:instrText>
                </w:r>
                <w:r w:rsidR="00284CBD">
                  <w:rPr>
                    <w:noProof/>
                    <w:webHidden/>
                  </w:rPr>
                </w:r>
                <w:r w:rsidR="00284CBD">
                  <w:rPr>
                    <w:noProof/>
                    <w:webHidden/>
                  </w:rPr>
                  <w:fldChar w:fldCharType="separate"/>
                </w:r>
                <w:r w:rsidR="00284CBD">
                  <w:rPr>
                    <w:noProof/>
                    <w:webHidden/>
                  </w:rPr>
                  <w:t>11</w:t>
                </w:r>
                <w:r w:rsidR="00284CBD">
                  <w:rPr>
                    <w:noProof/>
                    <w:webHidden/>
                  </w:rPr>
                  <w:fldChar w:fldCharType="end"/>
                </w:r>
              </w:hyperlink>
            </w:p>
            <w:p w14:paraId="3F18F93A" w14:textId="457E7BD2" w:rsidR="00284CBD" w:rsidRDefault="00C77C5A">
              <w:pPr>
                <w:pStyle w:val="TOC3"/>
                <w:tabs>
                  <w:tab w:val="left" w:pos="1320"/>
                  <w:tab w:val="right" w:leader="dot" w:pos="9016"/>
                </w:tabs>
                <w:rPr>
                  <w:rFonts w:asciiTheme="minorHAnsi" w:eastAsiaTheme="minorEastAsia" w:hAnsiTheme="minorHAnsi" w:cstheme="minorBidi"/>
                  <w:noProof/>
                  <w:color w:val="auto"/>
                  <w:sz w:val="22"/>
                  <w:szCs w:val="22"/>
                  <w:lang w:val="en-HK" w:eastAsia="zh-CN"/>
                </w:rPr>
              </w:pPr>
              <w:hyperlink w:anchor="_Toc47273423" w:history="1">
                <w:r w:rsidR="00284CBD" w:rsidRPr="00864E14">
                  <w:rPr>
                    <w:rStyle w:val="Hyperlink"/>
                    <w:noProof/>
                  </w:rPr>
                  <w:t>3.2.6</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Operationalise the constructs</w:t>
                </w:r>
                <w:r w:rsidR="00284CBD">
                  <w:rPr>
                    <w:noProof/>
                    <w:webHidden/>
                  </w:rPr>
                  <w:tab/>
                </w:r>
                <w:r w:rsidR="00284CBD">
                  <w:rPr>
                    <w:noProof/>
                    <w:webHidden/>
                  </w:rPr>
                  <w:fldChar w:fldCharType="begin"/>
                </w:r>
                <w:r w:rsidR="00284CBD">
                  <w:rPr>
                    <w:noProof/>
                    <w:webHidden/>
                  </w:rPr>
                  <w:instrText xml:space="preserve"> PAGEREF _Toc47273423 \h </w:instrText>
                </w:r>
                <w:r w:rsidR="00284CBD">
                  <w:rPr>
                    <w:noProof/>
                    <w:webHidden/>
                  </w:rPr>
                </w:r>
                <w:r w:rsidR="00284CBD">
                  <w:rPr>
                    <w:noProof/>
                    <w:webHidden/>
                  </w:rPr>
                  <w:fldChar w:fldCharType="separate"/>
                </w:r>
                <w:r w:rsidR="00284CBD">
                  <w:rPr>
                    <w:noProof/>
                    <w:webHidden/>
                  </w:rPr>
                  <w:t>11</w:t>
                </w:r>
                <w:r w:rsidR="00284CBD">
                  <w:rPr>
                    <w:noProof/>
                    <w:webHidden/>
                  </w:rPr>
                  <w:fldChar w:fldCharType="end"/>
                </w:r>
              </w:hyperlink>
            </w:p>
            <w:p w14:paraId="3C1E0441" w14:textId="25721FEE"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4" w:history="1">
                <w:r w:rsidR="00284CBD" w:rsidRPr="00864E14">
                  <w:rPr>
                    <w:rStyle w:val="Hyperlink"/>
                    <w:noProof/>
                  </w:rPr>
                  <w:t>3.3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Yu’s 3H Framework</w:t>
                </w:r>
                <w:r w:rsidR="00284CBD">
                  <w:rPr>
                    <w:noProof/>
                    <w:webHidden/>
                  </w:rPr>
                  <w:tab/>
                </w:r>
                <w:r w:rsidR="00284CBD">
                  <w:rPr>
                    <w:noProof/>
                    <w:webHidden/>
                  </w:rPr>
                  <w:fldChar w:fldCharType="begin"/>
                </w:r>
                <w:r w:rsidR="00284CBD">
                  <w:rPr>
                    <w:noProof/>
                    <w:webHidden/>
                  </w:rPr>
                  <w:instrText xml:space="preserve"> PAGEREF _Toc47273424 \h </w:instrText>
                </w:r>
                <w:r w:rsidR="00284CBD">
                  <w:rPr>
                    <w:noProof/>
                    <w:webHidden/>
                  </w:rPr>
                </w:r>
                <w:r w:rsidR="00284CBD">
                  <w:rPr>
                    <w:noProof/>
                    <w:webHidden/>
                  </w:rPr>
                  <w:fldChar w:fldCharType="separate"/>
                </w:r>
                <w:r w:rsidR="00284CBD">
                  <w:rPr>
                    <w:noProof/>
                    <w:webHidden/>
                  </w:rPr>
                  <w:t>13</w:t>
                </w:r>
                <w:r w:rsidR="00284CBD">
                  <w:rPr>
                    <w:noProof/>
                    <w:webHidden/>
                  </w:rPr>
                  <w:fldChar w:fldCharType="end"/>
                </w:r>
              </w:hyperlink>
            </w:p>
            <w:p w14:paraId="669617D0" w14:textId="1B1C22F9" w:rsidR="00284CBD" w:rsidRDefault="00C77C5A">
              <w:pPr>
                <w:pStyle w:val="TOC1"/>
                <w:rPr>
                  <w:rFonts w:asciiTheme="minorHAnsi" w:eastAsiaTheme="minorEastAsia" w:hAnsiTheme="minorHAnsi" w:cstheme="minorBidi"/>
                  <w:noProof/>
                  <w:color w:val="auto"/>
                  <w:sz w:val="22"/>
                  <w:szCs w:val="22"/>
                  <w:lang w:val="en-HK" w:eastAsia="zh-CN"/>
                </w:rPr>
              </w:pPr>
              <w:hyperlink w:anchor="_Toc47273425" w:history="1">
                <w:r w:rsidR="00284CBD" w:rsidRPr="00864E14">
                  <w:rPr>
                    <w:rStyle w:val="Hyperlink"/>
                    <w:noProof/>
                  </w:rPr>
                  <w:t>4</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Methodologies, Methods, source and Outcomes</w:t>
                </w:r>
                <w:r w:rsidR="00284CBD">
                  <w:rPr>
                    <w:noProof/>
                    <w:webHidden/>
                  </w:rPr>
                  <w:tab/>
                </w:r>
                <w:r w:rsidR="00284CBD">
                  <w:rPr>
                    <w:noProof/>
                    <w:webHidden/>
                  </w:rPr>
                  <w:fldChar w:fldCharType="begin"/>
                </w:r>
                <w:r w:rsidR="00284CBD">
                  <w:rPr>
                    <w:noProof/>
                    <w:webHidden/>
                  </w:rPr>
                  <w:instrText xml:space="preserve"> PAGEREF _Toc47273425 \h </w:instrText>
                </w:r>
                <w:r w:rsidR="00284CBD">
                  <w:rPr>
                    <w:noProof/>
                    <w:webHidden/>
                  </w:rPr>
                </w:r>
                <w:r w:rsidR="00284CBD">
                  <w:rPr>
                    <w:noProof/>
                    <w:webHidden/>
                  </w:rPr>
                  <w:fldChar w:fldCharType="separate"/>
                </w:r>
                <w:r w:rsidR="00284CBD">
                  <w:rPr>
                    <w:noProof/>
                    <w:webHidden/>
                  </w:rPr>
                  <w:t>14</w:t>
                </w:r>
                <w:r w:rsidR="00284CBD">
                  <w:rPr>
                    <w:noProof/>
                    <w:webHidden/>
                  </w:rPr>
                  <w:fldChar w:fldCharType="end"/>
                </w:r>
              </w:hyperlink>
            </w:p>
            <w:p w14:paraId="271C7D7A" w14:textId="5BE8D2D0"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6" w:history="1">
                <w:r w:rsidR="00284CBD" w:rsidRPr="00864E14">
                  <w:rPr>
                    <w:rStyle w:val="Hyperlink"/>
                    <w:noProof/>
                  </w:rPr>
                  <w:t>4.1</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Case Study Methodology</w:t>
                </w:r>
                <w:r w:rsidR="00284CBD">
                  <w:rPr>
                    <w:noProof/>
                    <w:webHidden/>
                  </w:rPr>
                  <w:tab/>
                </w:r>
                <w:r w:rsidR="00284CBD">
                  <w:rPr>
                    <w:noProof/>
                    <w:webHidden/>
                  </w:rPr>
                  <w:fldChar w:fldCharType="begin"/>
                </w:r>
                <w:r w:rsidR="00284CBD">
                  <w:rPr>
                    <w:noProof/>
                    <w:webHidden/>
                  </w:rPr>
                  <w:instrText xml:space="preserve"> PAGEREF _Toc47273426 \h </w:instrText>
                </w:r>
                <w:r w:rsidR="00284CBD">
                  <w:rPr>
                    <w:noProof/>
                    <w:webHidden/>
                  </w:rPr>
                </w:r>
                <w:r w:rsidR="00284CBD">
                  <w:rPr>
                    <w:noProof/>
                    <w:webHidden/>
                  </w:rPr>
                  <w:fldChar w:fldCharType="separate"/>
                </w:r>
                <w:r w:rsidR="00284CBD">
                  <w:rPr>
                    <w:noProof/>
                    <w:webHidden/>
                  </w:rPr>
                  <w:t>14</w:t>
                </w:r>
                <w:r w:rsidR="00284CBD">
                  <w:rPr>
                    <w:noProof/>
                    <w:webHidden/>
                  </w:rPr>
                  <w:fldChar w:fldCharType="end"/>
                </w:r>
              </w:hyperlink>
            </w:p>
            <w:p w14:paraId="0B066EEA" w14:textId="44543262"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7" w:history="1">
                <w:r w:rsidR="00284CBD" w:rsidRPr="00864E14">
                  <w:rPr>
                    <w:rStyle w:val="Hyperlink"/>
                    <w:noProof/>
                  </w:rPr>
                  <w:t>4.2</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Qualitative analysis, Quantitative analysis, and Triangulation</w:t>
                </w:r>
                <w:r w:rsidR="00284CBD">
                  <w:rPr>
                    <w:noProof/>
                    <w:webHidden/>
                  </w:rPr>
                  <w:tab/>
                </w:r>
                <w:r w:rsidR="00284CBD">
                  <w:rPr>
                    <w:noProof/>
                    <w:webHidden/>
                  </w:rPr>
                  <w:fldChar w:fldCharType="begin"/>
                </w:r>
                <w:r w:rsidR="00284CBD">
                  <w:rPr>
                    <w:noProof/>
                    <w:webHidden/>
                  </w:rPr>
                  <w:instrText xml:space="preserve"> PAGEREF _Toc47273427 \h </w:instrText>
                </w:r>
                <w:r w:rsidR="00284CBD">
                  <w:rPr>
                    <w:noProof/>
                    <w:webHidden/>
                  </w:rPr>
                </w:r>
                <w:r w:rsidR="00284CBD">
                  <w:rPr>
                    <w:noProof/>
                    <w:webHidden/>
                  </w:rPr>
                  <w:fldChar w:fldCharType="separate"/>
                </w:r>
                <w:r w:rsidR="00284CBD">
                  <w:rPr>
                    <w:noProof/>
                    <w:webHidden/>
                  </w:rPr>
                  <w:t>15</w:t>
                </w:r>
                <w:r w:rsidR="00284CBD">
                  <w:rPr>
                    <w:noProof/>
                    <w:webHidden/>
                  </w:rPr>
                  <w:fldChar w:fldCharType="end"/>
                </w:r>
              </w:hyperlink>
            </w:p>
            <w:p w14:paraId="10D9C653" w14:textId="412572F6"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8" w:history="1">
                <w:r w:rsidR="00284CBD" w:rsidRPr="00864E14">
                  <w:rPr>
                    <w:rStyle w:val="Hyperlink"/>
                    <w:noProof/>
                  </w:rPr>
                  <w:t>4.3</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Measurements</w:t>
                </w:r>
                <w:r w:rsidR="00284CBD">
                  <w:rPr>
                    <w:noProof/>
                    <w:webHidden/>
                  </w:rPr>
                  <w:tab/>
                </w:r>
                <w:r w:rsidR="00284CBD">
                  <w:rPr>
                    <w:noProof/>
                    <w:webHidden/>
                  </w:rPr>
                  <w:fldChar w:fldCharType="begin"/>
                </w:r>
                <w:r w:rsidR="00284CBD">
                  <w:rPr>
                    <w:noProof/>
                    <w:webHidden/>
                  </w:rPr>
                  <w:instrText xml:space="preserve"> PAGEREF _Toc47273428 \h </w:instrText>
                </w:r>
                <w:r w:rsidR="00284CBD">
                  <w:rPr>
                    <w:noProof/>
                    <w:webHidden/>
                  </w:rPr>
                </w:r>
                <w:r w:rsidR="00284CBD">
                  <w:rPr>
                    <w:noProof/>
                    <w:webHidden/>
                  </w:rPr>
                  <w:fldChar w:fldCharType="separate"/>
                </w:r>
                <w:r w:rsidR="00284CBD">
                  <w:rPr>
                    <w:noProof/>
                    <w:webHidden/>
                  </w:rPr>
                  <w:t>15</w:t>
                </w:r>
                <w:r w:rsidR="00284CBD">
                  <w:rPr>
                    <w:noProof/>
                    <w:webHidden/>
                  </w:rPr>
                  <w:fldChar w:fldCharType="end"/>
                </w:r>
              </w:hyperlink>
            </w:p>
            <w:p w14:paraId="0D9A244A" w14:textId="53E9B97C" w:rsidR="00284CBD" w:rsidRDefault="00C77C5A">
              <w:pPr>
                <w:pStyle w:val="TOC2"/>
                <w:tabs>
                  <w:tab w:val="left" w:pos="880"/>
                  <w:tab w:val="right" w:leader="dot" w:pos="9016"/>
                </w:tabs>
                <w:rPr>
                  <w:rFonts w:asciiTheme="minorHAnsi" w:eastAsiaTheme="minorEastAsia" w:hAnsiTheme="minorHAnsi" w:cstheme="minorBidi"/>
                  <w:noProof/>
                  <w:color w:val="auto"/>
                  <w:sz w:val="22"/>
                  <w:szCs w:val="22"/>
                  <w:lang w:val="en-HK" w:eastAsia="zh-CN"/>
                </w:rPr>
              </w:pPr>
              <w:hyperlink w:anchor="_Toc47273429" w:history="1">
                <w:r w:rsidR="00284CBD" w:rsidRPr="00864E14">
                  <w:rPr>
                    <w:rStyle w:val="Hyperlink"/>
                    <w:noProof/>
                  </w:rPr>
                  <w:t>4.4</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Timeline</w:t>
                </w:r>
                <w:r w:rsidR="00284CBD">
                  <w:rPr>
                    <w:noProof/>
                    <w:webHidden/>
                  </w:rPr>
                  <w:tab/>
                </w:r>
                <w:r w:rsidR="00284CBD">
                  <w:rPr>
                    <w:noProof/>
                    <w:webHidden/>
                  </w:rPr>
                  <w:fldChar w:fldCharType="begin"/>
                </w:r>
                <w:r w:rsidR="00284CBD">
                  <w:rPr>
                    <w:noProof/>
                    <w:webHidden/>
                  </w:rPr>
                  <w:instrText xml:space="preserve"> PAGEREF _Toc47273429 \h </w:instrText>
                </w:r>
                <w:r w:rsidR="00284CBD">
                  <w:rPr>
                    <w:noProof/>
                    <w:webHidden/>
                  </w:rPr>
                </w:r>
                <w:r w:rsidR="00284CBD">
                  <w:rPr>
                    <w:noProof/>
                    <w:webHidden/>
                  </w:rPr>
                  <w:fldChar w:fldCharType="separate"/>
                </w:r>
                <w:r w:rsidR="00284CBD">
                  <w:rPr>
                    <w:noProof/>
                    <w:webHidden/>
                  </w:rPr>
                  <w:t>17</w:t>
                </w:r>
                <w:r w:rsidR="00284CBD">
                  <w:rPr>
                    <w:noProof/>
                    <w:webHidden/>
                  </w:rPr>
                  <w:fldChar w:fldCharType="end"/>
                </w:r>
              </w:hyperlink>
            </w:p>
            <w:p w14:paraId="6D6EDEF5" w14:textId="77C8D2F7" w:rsidR="00284CBD" w:rsidRDefault="00C77C5A">
              <w:pPr>
                <w:pStyle w:val="TOC1"/>
                <w:rPr>
                  <w:rFonts w:asciiTheme="minorHAnsi" w:eastAsiaTheme="minorEastAsia" w:hAnsiTheme="minorHAnsi" w:cstheme="minorBidi"/>
                  <w:noProof/>
                  <w:color w:val="auto"/>
                  <w:sz w:val="22"/>
                  <w:szCs w:val="22"/>
                  <w:lang w:val="en-HK" w:eastAsia="zh-CN"/>
                </w:rPr>
              </w:pPr>
              <w:hyperlink w:anchor="_Toc47273430" w:history="1">
                <w:r w:rsidR="00284CBD" w:rsidRPr="00864E14">
                  <w:rPr>
                    <w:rStyle w:val="Hyperlink"/>
                    <w:noProof/>
                  </w:rPr>
                  <w:t>5</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Caveats</w:t>
                </w:r>
                <w:r w:rsidR="00284CBD">
                  <w:rPr>
                    <w:noProof/>
                    <w:webHidden/>
                  </w:rPr>
                  <w:tab/>
                </w:r>
                <w:r w:rsidR="00284CBD">
                  <w:rPr>
                    <w:noProof/>
                    <w:webHidden/>
                  </w:rPr>
                  <w:fldChar w:fldCharType="begin"/>
                </w:r>
                <w:r w:rsidR="00284CBD">
                  <w:rPr>
                    <w:noProof/>
                    <w:webHidden/>
                  </w:rPr>
                  <w:instrText xml:space="preserve"> PAGEREF _Toc47273430 \h </w:instrText>
                </w:r>
                <w:r w:rsidR="00284CBD">
                  <w:rPr>
                    <w:noProof/>
                    <w:webHidden/>
                  </w:rPr>
                </w:r>
                <w:r w:rsidR="00284CBD">
                  <w:rPr>
                    <w:noProof/>
                    <w:webHidden/>
                  </w:rPr>
                  <w:fldChar w:fldCharType="separate"/>
                </w:r>
                <w:r w:rsidR="00284CBD">
                  <w:rPr>
                    <w:noProof/>
                    <w:webHidden/>
                  </w:rPr>
                  <w:t>17</w:t>
                </w:r>
                <w:r w:rsidR="00284CBD">
                  <w:rPr>
                    <w:noProof/>
                    <w:webHidden/>
                  </w:rPr>
                  <w:fldChar w:fldCharType="end"/>
                </w:r>
              </w:hyperlink>
            </w:p>
            <w:p w14:paraId="516C400F" w14:textId="7704CD2E" w:rsidR="00284CBD" w:rsidRDefault="00C77C5A">
              <w:pPr>
                <w:pStyle w:val="TOC1"/>
                <w:rPr>
                  <w:rFonts w:asciiTheme="minorHAnsi" w:eastAsiaTheme="minorEastAsia" w:hAnsiTheme="minorHAnsi" w:cstheme="minorBidi"/>
                  <w:noProof/>
                  <w:color w:val="auto"/>
                  <w:sz w:val="22"/>
                  <w:szCs w:val="22"/>
                  <w:lang w:val="en-HK" w:eastAsia="zh-CN"/>
                </w:rPr>
              </w:pPr>
              <w:hyperlink w:anchor="_Toc47273431" w:history="1">
                <w:r w:rsidR="00284CBD" w:rsidRPr="00864E14">
                  <w:rPr>
                    <w:rStyle w:val="Hyperlink"/>
                    <w:noProof/>
                  </w:rPr>
                  <w:t>6</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Ethical considerations</w:t>
                </w:r>
                <w:r w:rsidR="00284CBD">
                  <w:rPr>
                    <w:noProof/>
                    <w:webHidden/>
                  </w:rPr>
                  <w:tab/>
                </w:r>
                <w:r w:rsidR="00284CBD">
                  <w:rPr>
                    <w:noProof/>
                    <w:webHidden/>
                  </w:rPr>
                  <w:fldChar w:fldCharType="begin"/>
                </w:r>
                <w:r w:rsidR="00284CBD">
                  <w:rPr>
                    <w:noProof/>
                    <w:webHidden/>
                  </w:rPr>
                  <w:instrText xml:space="preserve"> PAGEREF _Toc47273431 \h </w:instrText>
                </w:r>
                <w:r w:rsidR="00284CBD">
                  <w:rPr>
                    <w:noProof/>
                    <w:webHidden/>
                  </w:rPr>
                </w:r>
                <w:r w:rsidR="00284CBD">
                  <w:rPr>
                    <w:noProof/>
                    <w:webHidden/>
                  </w:rPr>
                  <w:fldChar w:fldCharType="separate"/>
                </w:r>
                <w:r w:rsidR="00284CBD">
                  <w:rPr>
                    <w:noProof/>
                    <w:webHidden/>
                  </w:rPr>
                  <w:t>18</w:t>
                </w:r>
                <w:r w:rsidR="00284CBD">
                  <w:rPr>
                    <w:noProof/>
                    <w:webHidden/>
                  </w:rPr>
                  <w:fldChar w:fldCharType="end"/>
                </w:r>
              </w:hyperlink>
            </w:p>
            <w:p w14:paraId="40E25E62" w14:textId="0B7D3BDA" w:rsidR="00284CBD" w:rsidRDefault="00C77C5A">
              <w:pPr>
                <w:pStyle w:val="TOC1"/>
                <w:rPr>
                  <w:rFonts w:asciiTheme="minorHAnsi" w:eastAsiaTheme="minorEastAsia" w:hAnsiTheme="minorHAnsi" w:cstheme="minorBidi"/>
                  <w:noProof/>
                  <w:color w:val="auto"/>
                  <w:sz w:val="22"/>
                  <w:szCs w:val="22"/>
                  <w:lang w:val="en-HK" w:eastAsia="zh-CN"/>
                </w:rPr>
              </w:pPr>
              <w:hyperlink w:anchor="_Toc47273432" w:history="1">
                <w:r w:rsidR="00284CBD" w:rsidRPr="00864E14">
                  <w:rPr>
                    <w:rStyle w:val="Hyperlink"/>
                    <w:noProof/>
                  </w:rPr>
                  <w:t>7</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Summary</w:t>
                </w:r>
                <w:r w:rsidR="00284CBD">
                  <w:rPr>
                    <w:noProof/>
                    <w:webHidden/>
                  </w:rPr>
                  <w:tab/>
                </w:r>
                <w:r w:rsidR="00284CBD">
                  <w:rPr>
                    <w:noProof/>
                    <w:webHidden/>
                  </w:rPr>
                  <w:fldChar w:fldCharType="begin"/>
                </w:r>
                <w:r w:rsidR="00284CBD">
                  <w:rPr>
                    <w:noProof/>
                    <w:webHidden/>
                  </w:rPr>
                  <w:instrText xml:space="preserve"> PAGEREF _Toc47273432 \h </w:instrText>
                </w:r>
                <w:r w:rsidR="00284CBD">
                  <w:rPr>
                    <w:noProof/>
                    <w:webHidden/>
                  </w:rPr>
                </w:r>
                <w:r w:rsidR="00284CBD">
                  <w:rPr>
                    <w:noProof/>
                    <w:webHidden/>
                  </w:rPr>
                  <w:fldChar w:fldCharType="separate"/>
                </w:r>
                <w:r w:rsidR="00284CBD">
                  <w:rPr>
                    <w:noProof/>
                    <w:webHidden/>
                  </w:rPr>
                  <w:t>18</w:t>
                </w:r>
                <w:r w:rsidR="00284CBD">
                  <w:rPr>
                    <w:noProof/>
                    <w:webHidden/>
                  </w:rPr>
                  <w:fldChar w:fldCharType="end"/>
                </w:r>
              </w:hyperlink>
            </w:p>
            <w:p w14:paraId="474BB4C3" w14:textId="7FD7B566" w:rsidR="00284CBD" w:rsidRDefault="00C77C5A">
              <w:pPr>
                <w:pStyle w:val="TOC1"/>
                <w:rPr>
                  <w:rFonts w:asciiTheme="minorHAnsi" w:eastAsiaTheme="minorEastAsia" w:hAnsiTheme="minorHAnsi" w:cstheme="minorBidi"/>
                  <w:noProof/>
                  <w:color w:val="auto"/>
                  <w:sz w:val="22"/>
                  <w:szCs w:val="22"/>
                  <w:lang w:val="en-HK" w:eastAsia="zh-CN"/>
                </w:rPr>
              </w:pPr>
              <w:hyperlink w:anchor="_Toc47273433" w:history="1">
                <w:r w:rsidR="00284CBD" w:rsidRPr="00864E14">
                  <w:rPr>
                    <w:rStyle w:val="Hyperlink"/>
                    <w:noProof/>
                  </w:rPr>
                  <w:t>8</w:t>
                </w:r>
                <w:r w:rsidR="00284CBD">
                  <w:rPr>
                    <w:rFonts w:asciiTheme="minorHAnsi" w:eastAsiaTheme="minorEastAsia" w:hAnsiTheme="minorHAnsi" w:cstheme="minorBidi"/>
                    <w:noProof/>
                    <w:color w:val="auto"/>
                    <w:sz w:val="22"/>
                    <w:szCs w:val="22"/>
                    <w:lang w:val="en-HK" w:eastAsia="zh-CN"/>
                  </w:rPr>
                  <w:tab/>
                </w:r>
                <w:r w:rsidR="00284CBD" w:rsidRPr="00864E14">
                  <w:rPr>
                    <w:rStyle w:val="Hyperlink"/>
                    <w:noProof/>
                  </w:rPr>
                  <w:t>References</w:t>
                </w:r>
                <w:r w:rsidR="00284CBD">
                  <w:rPr>
                    <w:noProof/>
                    <w:webHidden/>
                  </w:rPr>
                  <w:tab/>
                </w:r>
                <w:r w:rsidR="00284CBD">
                  <w:rPr>
                    <w:noProof/>
                    <w:webHidden/>
                  </w:rPr>
                  <w:fldChar w:fldCharType="begin"/>
                </w:r>
                <w:r w:rsidR="00284CBD">
                  <w:rPr>
                    <w:noProof/>
                    <w:webHidden/>
                  </w:rPr>
                  <w:instrText xml:space="preserve"> PAGEREF _Toc47273433 \h </w:instrText>
                </w:r>
                <w:r w:rsidR="00284CBD">
                  <w:rPr>
                    <w:noProof/>
                    <w:webHidden/>
                  </w:rPr>
                </w:r>
                <w:r w:rsidR="00284CBD">
                  <w:rPr>
                    <w:noProof/>
                    <w:webHidden/>
                  </w:rPr>
                  <w:fldChar w:fldCharType="separate"/>
                </w:r>
                <w:r w:rsidR="00284CBD">
                  <w:rPr>
                    <w:noProof/>
                    <w:webHidden/>
                  </w:rPr>
                  <w:t>20</w:t>
                </w:r>
                <w:r w:rsidR="00284CBD">
                  <w:rPr>
                    <w:noProof/>
                    <w:webHidden/>
                  </w:rPr>
                  <w:fldChar w:fldCharType="end"/>
                </w:r>
              </w:hyperlink>
            </w:p>
            <w:p w14:paraId="24309AE8" w14:textId="115715E0" w:rsidR="00401215" w:rsidRDefault="00401215" w:rsidP="00B66C7D">
              <w:pPr>
                <w:pStyle w:val="TOC1"/>
                <w:rPr>
                  <w:lang w:val="en-US"/>
                </w:rPr>
              </w:pPr>
              <w:r>
                <w:rPr>
                  <w:b/>
                  <w:bCs/>
                </w:rPr>
                <w:fldChar w:fldCharType="end"/>
              </w:r>
            </w:p>
          </w:sdtContent>
        </w:sdt>
      </w:sdtContent>
    </w:sdt>
    <w:p w14:paraId="54EEFAAE" w14:textId="38E0CC97" w:rsidR="00284CBD" w:rsidRDefault="00284CBD" w:rsidP="00284CBD">
      <w:pPr>
        <w:rPr>
          <w:lang w:val="en-US"/>
        </w:rPr>
      </w:pPr>
    </w:p>
    <w:p w14:paraId="231593B3" w14:textId="6C1DB4F7" w:rsidR="00284CBD" w:rsidRDefault="00284CBD" w:rsidP="00284CBD">
      <w:pPr>
        <w:rPr>
          <w:lang w:val="en-US"/>
        </w:rPr>
      </w:pPr>
    </w:p>
    <w:p w14:paraId="4AB44D42" w14:textId="7309DCF9" w:rsidR="00284CBD" w:rsidRDefault="00284CBD" w:rsidP="00284CBD">
      <w:pPr>
        <w:rPr>
          <w:lang w:val="en-US"/>
        </w:rPr>
      </w:pPr>
    </w:p>
    <w:p w14:paraId="5C6F39A7" w14:textId="679E62F2" w:rsidR="00284CBD" w:rsidRDefault="00284CBD" w:rsidP="00284CBD">
      <w:pPr>
        <w:rPr>
          <w:lang w:val="en-US"/>
        </w:rPr>
      </w:pPr>
    </w:p>
    <w:p w14:paraId="4246C41E" w14:textId="01604BD5" w:rsidR="00284CBD" w:rsidRDefault="00284CBD" w:rsidP="00284CBD">
      <w:pPr>
        <w:rPr>
          <w:lang w:val="en-US"/>
        </w:rPr>
      </w:pPr>
    </w:p>
    <w:p w14:paraId="6649CA26" w14:textId="48C40FC3" w:rsidR="00284CBD" w:rsidRDefault="00284CBD" w:rsidP="00284CBD">
      <w:pPr>
        <w:rPr>
          <w:lang w:val="en-US"/>
        </w:rPr>
      </w:pPr>
    </w:p>
    <w:p w14:paraId="249D92B8" w14:textId="31F94B48" w:rsidR="00284CBD" w:rsidRDefault="00284CBD" w:rsidP="00284CBD">
      <w:pPr>
        <w:rPr>
          <w:lang w:val="en-US"/>
        </w:rPr>
      </w:pPr>
    </w:p>
    <w:p w14:paraId="43C9D61C" w14:textId="375CFFB5" w:rsidR="00284CBD" w:rsidRDefault="00284CBD" w:rsidP="00284CBD">
      <w:pPr>
        <w:rPr>
          <w:lang w:val="en-US"/>
        </w:rPr>
      </w:pPr>
    </w:p>
    <w:p w14:paraId="05CA866B" w14:textId="1E844E8D" w:rsidR="00284CBD" w:rsidRDefault="00284CBD" w:rsidP="00284CBD">
      <w:pPr>
        <w:rPr>
          <w:lang w:val="en-US"/>
        </w:rPr>
      </w:pPr>
    </w:p>
    <w:p w14:paraId="54C64991" w14:textId="33C1FCA3" w:rsidR="00284CBD" w:rsidRDefault="00284CBD" w:rsidP="00284CBD">
      <w:pPr>
        <w:rPr>
          <w:lang w:val="en-US"/>
        </w:rPr>
      </w:pPr>
    </w:p>
    <w:p w14:paraId="3405CBDD" w14:textId="47193768" w:rsidR="00284CBD" w:rsidRDefault="00284CBD" w:rsidP="00284CBD">
      <w:pPr>
        <w:rPr>
          <w:lang w:val="en-US"/>
        </w:rPr>
      </w:pPr>
    </w:p>
    <w:p w14:paraId="2D6F7BB5" w14:textId="09AAF6F1" w:rsidR="00284CBD" w:rsidRDefault="00284CBD" w:rsidP="00284CBD">
      <w:pPr>
        <w:rPr>
          <w:lang w:val="en-US"/>
        </w:rPr>
      </w:pPr>
    </w:p>
    <w:p w14:paraId="7ED023A2" w14:textId="1676BFA9" w:rsidR="00284CBD" w:rsidRDefault="00284CBD" w:rsidP="00284CBD">
      <w:pPr>
        <w:rPr>
          <w:lang w:val="en-US"/>
        </w:rPr>
      </w:pPr>
    </w:p>
    <w:p w14:paraId="64A3781B" w14:textId="21850B8F" w:rsidR="00284CBD" w:rsidRDefault="00284CBD" w:rsidP="00284CBD">
      <w:pPr>
        <w:rPr>
          <w:lang w:val="en-US"/>
        </w:rPr>
      </w:pPr>
    </w:p>
    <w:p w14:paraId="08192EBD" w14:textId="6BC6DC75" w:rsidR="00284CBD" w:rsidRDefault="00284CBD" w:rsidP="00284CBD">
      <w:pPr>
        <w:rPr>
          <w:lang w:val="en-US"/>
        </w:rPr>
      </w:pPr>
    </w:p>
    <w:p w14:paraId="4704522A" w14:textId="4DC05171" w:rsidR="00284CBD" w:rsidRDefault="00284CBD" w:rsidP="00284CBD">
      <w:pPr>
        <w:rPr>
          <w:lang w:val="en-US"/>
        </w:rPr>
      </w:pPr>
    </w:p>
    <w:p w14:paraId="660134C4" w14:textId="2FC0B603" w:rsidR="00284CBD" w:rsidRDefault="00284CBD" w:rsidP="00284CBD">
      <w:pPr>
        <w:rPr>
          <w:lang w:val="en-US"/>
        </w:rPr>
      </w:pPr>
    </w:p>
    <w:p w14:paraId="0F136B4F" w14:textId="27BFD36A" w:rsidR="00284CBD" w:rsidRDefault="00284CBD" w:rsidP="00284CBD">
      <w:pPr>
        <w:rPr>
          <w:lang w:val="en-US"/>
        </w:rPr>
      </w:pPr>
    </w:p>
    <w:p w14:paraId="051E5198" w14:textId="2E177449" w:rsidR="00284CBD" w:rsidRDefault="00284CBD" w:rsidP="00284CBD">
      <w:pPr>
        <w:rPr>
          <w:lang w:val="en-US"/>
        </w:rPr>
      </w:pPr>
    </w:p>
    <w:p w14:paraId="54D4D6E8" w14:textId="1613B3EF" w:rsidR="00284CBD" w:rsidRDefault="00284CBD" w:rsidP="00284CBD">
      <w:pPr>
        <w:rPr>
          <w:lang w:val="en-US"/>
        </w:rPr>
      </w:pPr>
    </w:p>
    <w:p w14:paraId="0CEA9964" w14:textId="2C18023A" w:rsidR="00284CBD" w:rsidRDefault="00284CBD" w:rsidP="00284CBD">
      <w:pPr>
        <w:rPr>
          <w:lang w:val="en-US"/>
        </w:rPr>
      </w:pPr>
    </w:p>
    <w:p w14:paraId="301A2CEF" w14:textId="77777777" w:rsidR="00284CBD" w:rsidRPr="00284CBD" w:rsidRDefault="00284CBD" w:rsidP="00284CBD">
      <w:pPr>
        <w:rPr>
          <w:lang w:val="en-US"/>
        </w:rPr>
      </w:pPr>
    </w:p>
    <w:p w14:paraId="4C6F29EA" w14:textId="35229868" w:rsidR="00401215" w:rsidRPr="004C6250" w:rsidRDefault="00B66C7D" w:rsidP="00401215">
      <w:pPr>
        <w:pStyle w:val="Heading1"/>
      </w:pPr>
      <w:bookmarkStart w:id="0" w:name="_Toc47273407"/>
      <w:r>
        <w:lastRenderedPageBreak/>
        <w:t>A</w:t>
      </w:r>
      <w:r w:rsidR="00401215" w:rsidRPr="004C6250">
        <w:t>bstract</w:t>
      </w:r>
      <w:bookmarkEnd w:id="0"/>
    </w:p>
    <w:p w14:paraId="0FC954C4" w14:textId="5AF4F33F" w:rsidR="004E4B76" w:rsidRDefault="003D793C" w:rsidP="004E4B76">
      <w:r w:rsidRPr="004E4B76">
        <w:rPr>
          <w:b/>
          <w:bCs/>
        </w:rPr>
        <w:t>Purpose</w:t>
      </w:r>
      <w:r>
        <w:t xml:space="preserve"> </w:t>
      </w:r>
      <w:r w:rsidR="00D96E61">
        <w:t>–</w:t>
      </w:r>
      <w:r w:rsidR="008B2D99">
        <w:t xml:space="preserve"> </w:t>
      </w:r>
      <w:r w:rsidR="004E4B76" w:rsidRPr="00CB10AE">
        <w:t>The purpose of this project is</w:t>
      </w:r>
      <w:r w:rsidR="00BC650E">
        <w:t xml:space="preserve"> </w:t>
      </w:r>
      <w:r w:rsidR="00801265">
        <w:t xml:space="preserve">to </w:t>
      </w:r>
      <w:r w:rsidR="003F2AF2">
        <w:t xml:space="preserve">research into the </w:t>
      </w:r>
      <w:r w:rsidR="00D91CEA">
        <w:t>future</w:t>
      </w:r>
      <w:r w:rsidR="00747292">
        <w:t xml:space="preserve"> and relevance</w:t>
      </w:r>
      <w:r w:rsidR="00D91CEA">
        <w:t xml:space="preserve"> of </w:t>
      </w:r>
      <w:r w:rsidR="00F2629A">
        <w:t>physical offices in Hong Kong after</w:t>
      </w:r>
      <w:r w:rsidR="00A2470A">
        <w:t xml:space="preserve"> pandemic.</w:t>
      </w:r>
      <w:r w:rsidR="00EA7A48">
        <w:t xml:space="preserve">  </w:t>
      </w:r>
      <w:r w:rsidR="00911455" w:rsidRPr="00CB10AE">
        <w:t xml:space="preserve">This proposal lays out the research methodologies and approaches for this project. </w:t>
      </w:r>
      <w:r w:rsidR="00911455">
        <w:t>T</w:t>
      </w:r>
      <w:r w:rsidR="00911455" w:rsidRPr="00CB10AE">
        <w:t xml:space="preserve">he objective is to </w:t>
      </w:r>
      <w:r w:rsidR="00911455">
        <w:t>identify impacts on property industry</w:t>
      </w:r>
      <w:r w:rsidR="000E7AE7">
        <w:t>, especially offices,</w:t>
      </w:r>
      <w:r w:rsidR="00911455">
        <w:t xml:space="preserve"> during COVID-19 and to predict future challenges</w:t>
      </w:r>
      <w:r w:rsidR="00911455" w:rsidRPr="00CB10AE">
        <w:t xml:space="preserve">.   </w:t>
      </w:r>
      <w:r w:rsidR="004E4B76">
        <w:t xml:space="preserve">It will inform on the existing paradigms in the property industry thus reflecting current culture and development and how they may be shifted after COVID-19.  </w:t>
      </w:r>
    </w:p>
    <w:p w14:paraId="03EA67A9" w14:textId="7A33DB78" w:rsidR="004E4B76" w:rsidRDefault="00B9464A" w:rsidP="004E4B76">
      <w:r w:rsidRPr="004E4B76">
        <w:rPr>
          <w:b/>
          <w:bCs/>
        </w:rPr>
        <w:t>Study design and method</w:t>
      </w:r>
      <w:r>
        <w:t xml:space="preserve"> - </w:t>
      </w:r>
      <w:r w:rsidR="004E4B76">
        <w:t xml:space="preserve">It will inform on existing knowledge and literature to validate the author’s choice on methodologies chosen for this research.  The literature reviews are </w:t>
      </w:r>
      <w:r w:rsidR="004C6856">
        <w:t>not exhaustive list of</w:t>
      </w:r>
      <w:r w:rsidR="004E4B76">
        <w:t xml:space="preserve"> literature review.</w:t>
      </w:r>
      <w:r w:rsidR="00B86147">
        <w:t xml:space="preserve">  </w:t>
      </w:r>
      <w:r w:rsidR="004E4B76">
        <w:t xml:space="preserve">The methodology chosen for this research is </w:t>
      </w:r>
      <w:r w:rsidR="006A07F5">
        <w:t>Instrumental</w:t>
      </w:r>
      <w:r w:rsidR="00A23C0E">
        <w:t xml:space="preserve"> </w:t>
      </w:r>
      <w:r w:rsidR="004E4B76">
        <w:t xml:space="preserve">Case Study methodology.  The </w:t>
      </w:r>
      <w:r w:rsidR="00471103">
        <w:t xml:space="preserve">primary </w:t>
      </w:r>
      <w:r w:rsidR="004E4B76">
        <w:t xml:space="preserve">data collection will be via questionnaire, </w:t>
      </w:r>
      <w:r w:rsidR="004A0F80">
        <w:t>surveys,</w:t>
      </w:r>
      <w:r w:rsidR="004E4B76">
        <w:t xml:space="preserve"> and interviews.  The data collected will be collated, exchanged and analysed to measure the effectiveness of Yu’s and Lim’s frameworks in</w:t>
      </w:r>
      <w:r w:rsidR="00511A19">
        <w:t xml:space="preserve"> making predicative </w:t>
      </w:r>
      <w:r w:rsidR="004E4B76">
        <w:t>outcomes.</w:t>
      </w:r>
    </w:p>
    <w:p w14:paraId="4C2E4A39" w14:textId="58535E50" w:rsidR="004E4B76" w:rsidRDefault="004E4B76" w:rsidP="004E4B76">
      <w:r w:rsidRPr="004E4B76">
        <w:rPr>
          <w:b/>
          <w:bCs/>
        </w:rPr>
        <w:t>Findings</w:t>
      </w:r>
      <w:r w:rsidR="00720580">
        <w:t xml:space="preserve"> - </w:t>
      </w:r>
      <w:r>
        <w:t>The author’s initial finding is that both Yu’s 3H framework and Lim’s Trinity framework complement each other beautifully</w:t>
      </w:r>
      <w:r w:rsidR="0069580D">
        <w:t xml:space="preserve"> to provide predictive outcome</w:t>
      </w:r>
      <w:r w:rsidR="004C7DB8">
        <w:t>s</w:t>
      </w:r>
      <w:r>
        <w:t xml:space="preserve">.  </w:t>
      </w:r>
      <w:r w:rsidR="00A23C0E">
        <w:t xml:space="preserve">It seems like Yu’s 3H framework focuses on the intelligence side usually associated with Key Performance Indicators (KPIs) while Lim’s Trinity framework focuses on the emotional side that usually associated with Objectives and Key Results (OKRs).  </w:t>
      </w:r>
      <w:r>
        <w:t>The strengths of Yu’s framework are promoting long term relationship with stakeholders moving away from zero-sum game mentality while Lim’s framework is focused on the positivity, life giving elements and self-fulfilling environment. The two frameworks have in common is the focuses on ‘the human centric approach’.</w:t>
      </w:r>
    </w:p>
    <w:p w14:paraId="3010EFF0" w14:textId="2A2A09B6" w:rsidR="004E4B76" w:rsidRDefault="00E46D69" w:rsidP="004E4B76">
      <w:r w:rsidRPr="004643EF">
        <w:rPr>
          <w:b/>
          <w:bCs/>
        </w:rPr>
        <w:t>Originality and value</w:t>
      </w:r>
      <w:r>
        <w:t xml:space="preserve"> - </w:t>
      </w:r>
      <w:r w:rsidR="004E4B76">
        <w:t xml:space="preserve">The project is to prove the theoretical “Trinity Framework” that the author has conceptualised could be applied in resolving current issues and identifying future obstacles.  The “Trinity” framework values </w:t>
      </w:r>
      <w:r w:rsidR="00236BF7">
        <w:t>Wisdom</w:t>
      </w:r>
      <w:r w:rsidR="00A23C0E">
        <w:t xml:space="preserve"> (knowledge + experience)</w:t>
      </w:r>
      <w:r w:rsidR="00236BF7">
        <w:t xml:space="preserve">, </w:t>
      </w:r>
      <w:r w:rsidR="00A23C0E">
        <w:t>Soul (purpose)</w:t>
      </w:r>
      <w:r w:rsidR="00236BF7">
        <w:t xml:space="preserve">, and </w:t>
      </w:r>
      <w:r w:rsidR="00A23C0E">
        <w:t>Spirituality (conscience / integrity)</w:t>
      </w:r>
      <w:r w:rsidR="004E4B76">
        <w:t>.  This framework will be applied simultaneously with Yu’s theoretical 3H framework and compar</w:t>
      </w:r>
      <w:r w:rsidR="001D37C5">
        <w:t>ison of</w:t>
      </w:r>
      <w:r w:rsidR="00A23C0E">
        <w:t xml:space="preserve"> predicative</w:t>
      </w:r>
      <w:r w:rsidR="004E4B76">
        <w:t xml:space="preserve"> outcomes generated from both frameworks.</w:t>
      </w:r>
    </w:p>
    <w:p w14:paraId="310FC333" w14:textId="2912BD89" w:rsidR="00401215" w:rsidRDefault="00401215" w:rsidP="00401215">
      <w:r>
        <w:t xml:space="preserve">The author’s project is to document first-hand experience on how these elements based on non-deficit theories work </w:t>
      </w:r>
      <w:r w:rsidR="00A23C0E">
        <w:t>and if there is a relationship between the two frameworks</w:t>
      </w:r>
      <w:r>
        <w:t xml:space="preserve">.  It is foreseen </w:t>
      </w:r>
      <w:r>
        <w:lastRenderedPageBreak/>
        <w:t>that this publication will document the whole process on how Yu’s and Lim’s frameworks have been applied</w:t>
      </w:r>
      <w:r w:rsidR="00236BF7">
        <w:t xml:space="preserve"> </w:t>
      </w:r>
      <w:r>
        <w:t xml:space="preserve">to prove their effectiveness.  </w:t>
      </w:r>
    </w:p>
    <w:p w14:paraId="44C03BE4" w14:textId="7C96A26F" w:rsidR="00401215" w:rsidRPr="00DE507C" w:rsidRDefault="00401215" w:rsidP="00401215">
      <w:r>
        <w:t xml:space="preserve">In conclusion, this research plan paves a new path to strengthen </w:t>
      </w:r>
      <w:r w:rsidR="0002621F">
        <w:t>the author’s</w:t>
      </w:r>
      <w:r>
        <w:t xml:space="preserve"> knowledge </w:t>
      </w:r>
      <w:r w:rsidR="00A23C0E">
        <w:t xml:space="preserve">and </w:t>
      </w:r>
      <w:r>
        <w:t xml:space="preserve">to be an expert in Lim’s Trinity Framework.  </w:t>
      </w:r>
      <w:r w:rsidR="0002621F">
        <w:t>This</w:t>
      </w:r>
      <w:r>
        <w:t xml:space="preserve"> may open new windows of opportunity to contribute in both commercial and academic environment, which appeals greatly.</w:t>
      </w:r>
    </w:p>
    <w:p w14:paraId="1DC674CB" w14:textId="790FA56F" w:rsidR="00401215" w:rsidRDefault="004E4B76" w:rsidP="00401215">
      <w:pPr>
        <w:pStyle w:val="Heading1"/>
      </w:pPr>
      <w:bookmarkStart w:id="1" w:name="_Toc47273408"/>
      <w:r>
        <w:t>I</w:t>
      </w:r>
      <w:r w:rsidR="004F200D">
        <w:t>n</w:t>
      </w:r>
      <w:r>
        <w:t>troduction</w:t>
      </w:r>
      <w:bookmarkEnd w:id="1"/>
    </w:p>
    <w:p w14:paraId="38D08DD2" w14:textId="6914D0BD" w:rsidR="00401215" w:rsidRDefault="009B6DEC" w:rsidP="00401215">
      <w:pPr>
        <w:pStyle w:val="Heading2"/>
      </w:pPr>
      <w:bookmarkStart w:id="2" w:name="_Toc47273409"/>
      <w:r>
        <w:t>COVID-19 Pandemic and</w:t>
      </w:r>
      <w:r w:rsidR="000010FD">
        <w:t xml:space="preserve"> Its Impacts</w:t>
      </w:r>
      <w:bookmarkEnd w:id="2"/>
    </w:p>
    <w:p w14:paraId="33DD8F2D" w14:textId="68D7FA80" w:rsidR="00401215" w:rsidRDefault="00C94D5B" w:rsidP="00401215">
      <w:r>
        <w:t xml:space="preserve">The coronavirus pandemic </w:t>
      </w:r>
      <w:r w:rsidR="00B85FDA">
        <w:t xml:space="preserve">was first discovered in December 2019 in China.  It had wreaked havoc </w:t>
      </w:r>
      <w:r w:rsidR="006E52C4">
        <w:t xml:space="preserve">and </w:t>
      </w:r>
      <w:r w:rsidR="00403402">
        <w:t>resulted in soaring</w:t>
      </w:r>
      <w:r w:rsidR="006E52C4">
        <w:t xml:space="preserve"> death</w:t>
      </w:r>
      <w:r w:rsidR="00403402">
        <w:t xml:space="preserve"> tolls</w:t>
      </w:r>
      <w:r w:rsidR="006E52C4">
        <w:t xml:space="preserve"> across the world.  </w:t>
      </w:r>
      <w:r w:rsidR="0014405C">
        <w:t xml:space="preserve">Countries were locked down and many companies encouraged their staff to work from home. </w:t>
      </w:r>
      <w:sdt>
        <w:sdtPr>
          <w:id w:val="190201646"/>
          <w:citation/>
        </w:sdtPr>
        <w:sdtEndPr/>
        <w:sdtContent>
          <w:r w:rsidR="00584ABD">
            <w:fldChar w:fldCharType="begin"/>
          </w:r>
          <w:r w:rsidR="00584ABD">
            <w:rPr>
              <w:lang w:val="en-US"/>
            </w:rPr>
            <w:instrText xml:space="preserve"> CITATION Wor20 \l 1033 </w:instrText>
          </w:r>
          <w:r w:rsidR="00584ABD">
            <w:fldChar w:fldCharType="separate"/>
          </w:r>
          <w:r w:rsidR="004805C6" w:rsidRPr="004805C6">
            <w:rPr>
              <w:noProof/>
              <w:lang w:val="en-US"/>
            </w:rPr>
            <w:t>(World Health Organisation, 2020)</w:t>
          </w:r>
          <w:r w:rsidR="00584ABD">
            <w:fldChar w:fldCharType="end"/>
          </w:r>
        </w:sdtContent>
      </w:sdt>
    </w:p>
    <w:p w14:paraId="37679645" w14:textId="1DDB3EF5" w:rsidR="00CF6DFF" w:rsidRPr="004511DE" w:rsidRDefault="000F276C" w:rsidP="00401215">
      <w:pPr>
        <w:rPr>
          <w:rFonts w:eastAsia="DengXian"/>
          <w:lang w:eastAsia="zh-CN"/>
        </w:rPr>
      </w:pPr>
      <w:r>
        <w:t>In</w:t>
      </w:r>
      <w:r w:rsidR="001A01EB">
        <w:t xml:space="preserve"> Hong Kong</w:t>
      </w:r>
      <w:r>
        <w:t xml:space="preserve">, </w:t>
      </w:r>
      <w:r w:rsidR="001A01EB">
        <w:t xml:space="preserve">companies </w:t>
      </w:r>
      <w:r w:rsidR="00B31A06">
        <w:t>fac</w:t>
      </w:r>
      <w:r>
        <w:t>ed</w:t>
      </w:r>
      <w:r w:rsidR="00B31A06">
        <w:t xml:space="preserve"> unprecedented challenges that most </w:t>
      </w:r>
      <w:r>
        <w:t xml:space="preserve">had to </w:t>
      </w:r>
      <w:r w:rsidR="005C32B4">
        <w:t>close</w:t>
      </w:r>
      <w:r w:rsidR="001A01EB">
        <w:t xml:space="preserve"> and le</w:t>
      </w:r>
      <w:r w:rsidR="006E4ABB">
        <w:t>ft</w:t>
      </w:r>
      <w:r w:rsidR="001A01EB">
        <w:t xml:space="preserve"> many vacant offices </w:t>
      </w:r>
      <w:r w:rsidR="006E4ABB">
        <w:t>in the market.</w:t>
      </w:r>
      <w:r w:rsidR="00767FF1">
        <w:t xml:space="preserve"> </w:t>
      </w:r>
      <w:sdt>
        <w:sdtPr>
          <w:id w:val="-537744147"/>
          <w:citation/>
        </w:sdtPr>
        <w:sdtEndPr/>
        <w:sdtContent>
          <w:r w:rsidR="004511DE">
            <w:fldChar w:fldCharType="begin"/>
          </w:r>
          <w:r w:rsidR="004B7E5F">
            <w:instrText xml:space="preserve">CITATION Ger20 \l 1041 </w:instrText>
          </w:r>
          <w:r w:rsidR="004511DE">
            <w:fldChar w:fldCharType="separate"/>
          </w:r>
          <w:r w:rsidR="004B7E5F" w:rsidRPr="004B7E5F">
            <w:rPr>
              <w:noProof/>
            </w:rPr>
            <w:t>[Gerrity, 2020]</w:t>
          </w:r>
          <w:r w:rsidR="004511DE">
            <w:fldChar w:fldCharType="end"/>
          </w:r>
        </w:sdtContent>
      </w:sdt>
      <w:r w:rsidR="00767FF1">
        <w:t xml:space="preserve"> </w:t>
      </w:r>
      <w:r w:rsidR="004C6856">
        <w:t>This phenomenon</w:t>
      </w:r>
      <w:r w:rsidR="00977618">
        <w:t xml:space="preserve"> might have a </w:t>
      </w:r>
      <w:r w:rsidR="004C6856">
        <w:t>long-lasting</w:t>
      </w:r>
      <w:r w:rsidR="00977618">
        <w:t xml:space="preserve"> impact.</w:t>
      </w:r>
      <w:r w:rsidR="006E4ABB">
        <w:t xml:space="preserve">  </w:t>
      </w:r>
      <w:r w:rsidR="00A43646">
        <w:t xml:space="preserve">As companies experimented with working from home and experienced that </w:t>
      </w:r>
      <w:r w:rsidR="00AB2DCF">
        <w:t>the company could still function without a proper office.  This might lead to change in mindset that offices are</w:t>
      </w:r>
      <w:r w:rsidR="0008604C">
        <w:t xml:space="preserve"> not</w:t>
      </w:r>
      <w:r w:rsidR="00AB2DCF">
        <w:t xml:space="preserve"> a necessity for </w:t>
      </w:r>
      <w:r w:rsidR="00E2687C">
        <w:t>companies</w:t>
      </w:r>
      <w:r w:rsidR="00AB2DCF">
        <w:t>.</w:t>
      </w:r>
      <w:r w:rsidR="000C5366">
        <w:t xml:space="preserve"> </w:t>
      </w:r>
      <w:sdt>
        <w:sdtPr>
          <w:id w:val="875824624"/>
          <w:citation/>
        </w:sdtPr>
        <w:sdtEndPr/>
        <w:sdtContent>
          <w:r w:rsidR="000C5366">
            <w:fldChar w:fldCharType="begin"/>
          </w:r>
          <w:r w:rsidR="000C5366">
            <w:rPr>
              <w:lang w:val="en-US"/>
            </w:rPr>
            <w:instrText xml:space="preserve"> CITATION Lin20 \l 1033 </w:instrText>
          </w:r>
          <w:r w:rsidR="000C5366">
            <w:fldChar w:fldCharType="separate"/>
          </w:r>
          <w:r w:rsidR="004805C6" w:rsidRPr="004805C6">
            <w:rPr>
              <w:noProof/>
              <w:lang w:val="en-US"/>
            </w:rPr>
            <w:t>(Lingnan University, 2020)</w:t>
          </w:r>
          <w:r w:rsidR="000C5366">
            <w:fldChar w:fldCharType="end"/>
          </w:r>
        </w:sdtContent>
      </w:sdt>
      <w:r w:rsidR="00E2687C">
        <w:t xml:space="preserve">  </w:t>
      </w:r>
    </w:p>
    <w:p w14:paraId="1E4269F3" w14:textId="7314C554" w:rsidR="00D64845" w:rsidRDefault="00E2687C" w:rsidP="00401215">
      <w:r>
        <w:t>Twitter was the first</w:t>
      </w:r>
      <w:r w:rsidR="003A4F26">
        <w:t xml:space="preserve"> few</w:t>
      </w:r>
      <w:r>
        <w:t xml:space="preserve"> to </w:t>
      </w:r>
      <w:r w:rsidR="00655473">
        <w:t>introduce policies</w:t>
      </w:r>
      <w:r>
        <w:t xml:space="preserve"> that</w:t>
      </w:r>
      <w:r w:rsidR="00655473">
        <w:t xml:space="preserve"> allow</w:t>
      </w:r>
      <w:r>
        <w:t xml:space="preserve"> staff </w:t>
      </w:r>
      <w:r w:rsidR="00655473">
        <w:t>to</w:t>
      </w:r>
      <w:r>
        <w:t xml:space="preserve"> work from home forever. </w:t>
      </w:r>
      <w:r w:rsidR="00655473">
        <w:t xml:space="preserve"> </w:t>
      </w:r>
      <w:sdt>
        <w:sdtPr>
          <w:id w:val="1966531817"/>
          <w:citation/>
        </w:sdtPr>
        <w:sdtEndPr/>
        <w:sdtContent>
          <w:r w:rsidR="009B5D32">
            <w:fldChar w:fldCharType="begin"/>
          </w:r>
          <w:r w:rsidR="004B7E5F">
            <w:rPr>
              <w:rFonts w:eastAsia="SimSun"/>
              <w:lang w:eastAsia="zh-CN"/>
            </w:rPr>
            <w:instrText xml:space="preserve">CITATION Fun20 \l 2052 </w:instrText>
          </w:r>
          <w:r w:rsidR="009B5D32">
            <w:fldChar w:fldCharType="separate"/>
          </w:r>
          <w:r w:rsidR="004B7E5F" w:rsidRPr="004B7E5F">
            <w:rPr>
              <w:rFonts w:eastAsia="SimSun"/>
              <w:noProof/>
              <w:lang w:eastAsia="zh-CN"/>
            </w:rPr>
            <w:t>(Fung, 2020)</w:t>
          </w:r>
          <w:r w:rsidR="009B5D32">
            <w:fldChar w:fldCharType="end"/>
          </w:r>
        </w:sdtContent>
      </w:sdt>
    </w:p>
    <w:p w14:paraId="44578707" w14:textId="4C880D07" w:rsidR="00E2687C" w:rsidRDefault="00655473" w:rsidP="00401215">
      <w:r>
        <w:t>Further research shou</w:t>
      </w:r>
      <w:r w:rsidR="0096076B">
        <w:t xml:space="preserve">ld be conducted to find out if </w:t>
      </w:r>
      <w:r w:rsidR="0045724D">
        <w:t>work from home forever</w:t>
      </w:r>
      <w:r w:rsidR="0096076B">
        <w:t xml:space="preserve"> is a temporary </w:t>
      </w:r>
      <w:r w:rsidR="0045724D">
        <w:t>phenomenon</w:t>
      </w:r>
      <w:r w:rsidR="0096076B">
        <w:t xml:space="preserve"> or </w:t>
      </w:r>
      <w:r w:rsidR="005473F2">
        <w:t xml:space="preserve">a major leap into future of work where cloud is the </w:t>
      </w:r>
      <w:r w:rsidR="00A56EEA">
        <w:t xml:space="preserve">business place </w:t>
      </w:r>
      <w:r w:rsidR="0096076B">
        <w:t xml:space="preserve">signalling a paradigm shift that </w:t>
      </w:r>
      <w:r w:rsidR="00223BDB">
        <w:t xml:space="preserve">offices </w:t>
      </w:r>
      <w:r w:rsidR="00A56EEA">
        <w:t>might</w:t>
      </w:r>
      <w:r w:rsidR="00223BDB">
        <w:t xml:space="preserve"> not</w:t>
      </w:r>
      <w:r w:rsidR="00A56EEA">
        <w:t xml:space="preserve"> be</w:t>
      </w:r>
      <w:r w:rsidR="00223BDB">
        <w:t xml:space="preserve"> a</w:t>
      </w:r>
      <w:r w:rsidR="002F4E07">
        <w:t>n organisation artifact</w:t>
      </w:r>
      <w:r w:rsidR="00223BDB">
        <w:t xml:space="preserve"> in future</w:t>
      </w:r>
      <w:r w:rsidR="00B70455">
        <w:t xml:space="preserve"> </w:t>
      </w:r>
      <w:sdt>
        <w:sdtPr>
          <w:id w:val="1169451863"/>
          <w:citation/>
        </w:sdtPr>
        <w:sdtEndPr/>
        <w:sdtContent>
          <w:r w:rsidR="00B70455">
            <w:fldChar w:fldCharType="begin"/>
          </w:r>
          <w:r w:rsidR="00B70455">
            <w:rPr>
              <w:lang w:val="en-US"/>
            </w:rPr>
            <w:instrText xml:space="preserve"> CITATION Lin20 \l 1033 </w:instrText>
          </w:r>
          <w:r w:rsidR="00B70455">
            <w:fldChar w:fldCharType="separate"/>
          </w:r>
          <w:r w:rsidR="004805C6" w:rsidRPr="004805C6">
            <w:rPr>
              <w:noProof/>
              <w:lang w:val="en-US"/>
            </w:rPr>
            <w:t>(Lingnan University, 2020)</w:t>
          </w:r>
          <w:r w:rsidR="00B70455">
            <w:fldChar w:fldCharType="end"/>
          </w:r>
        </w:sdtContent>
      </w:sdt>
      <w:r w:rsidR="0021456A">
        <w:t>.</w:t>
      </w:r>
      <w:r w:rsidR="00024FDC">
        <w:t xml:space="preserve">  </w:t>
      </w:r>
      <w:r w:rsidR="0056676C">
        <w:t>Such paradigm shift</w:t>
      </w:r>
      <w:r w:rsidR="00256476">
        <w:t xml:space="preserve"> will require a different leadership</w:t>
      </w:r>
      <w:r w:rsidR="009F265C">
        <w:t xml:space="preserve"> style</w:t>
      </w:r>
      <w:r w:rsidR="00256476">
        <w:t xml:space="preserve"> </w:t>
      </w:r>
      <w:r w:rsidR="004D1B27">
        <w:t>to navigate that unchartered territory</w:t>
      </w:r>
      <w:r w:rsidR="009F265C">
        <w:t xml:space="preserve"> as it </w:t>
      </w:r>
      <w:r w:rsidR="00B95C8B">
        <w:t xml:space="preserve">involved </w:t>
      </w:r>
      <w:r w:rsidR="00A1343F">
        <w:t xml:space="preserve">decisions </w:t>
      </w:r>
      <w:r w:rsidR="007F3A54">
        <w:t>in un</w:t>
      </w:r>
      <w:r w:rsidR="00EF095F">
        <w:t>chartered territory</w:t>
      </w:r>
      <w:r w:rsidR="007F3A54">
        <w:t xml:space="preserve"> that </w:t>
      </w:r>
      <w:r w:rsidR="00D543DB">
        <w:t>are more on humanity than business related</w:t>
      </w:r>
      <w:r w:rsidR="004D1B27">
        <w:t>.</w:t>
      </w:r>
    </w:p>
    <w:p w14:paraId="3F8FE334" w14:textId="28039590" w:rsidR="0021456A" w:rsidRDefault="00DC75E6" w:rsidP="00401215">
      <w:r>
        <w:t>Traditional leadership</w:t>
      </w:r>
      <w:r w:rsidR="00D43AB0">
        <w:t xml:space="preserve"> theories</w:t>
      </w:r>
      <w:r w:rsidR="00D500F3">
        <w:t xml:space="preserve"> from Great Man to Transformation Leadership</w:t>
      </w:r>
      <w:r>
        <w:t xml:space="preserve"> may find it </w:t>
      </w:r>
      <w:r w:rsidR="00B52693">
        <w:t xml:space="preserve">challenging in current pandemic situation as </w:t>
      </w:r>
      <w:r w:rsidR="00F67A07">
        <w:t>the</w:t>
      </w:r>
      <w:r w:rsidR="00392E4D">
        <w:t>y</w:t>
      </w:r>
      <w:r w:rsidR="00F67A07">
        <w:t xml:space="preserve"> cannot </w:t>
      </w:r>
      <w:r w:rsidR="00392E4D">
        <w:t xml:space="preserve">rely </w:t>
      </w:r>
      <w:r w:rsidR="00A82E73">
        <w:t xml:space="preserve">simply </w:t>
      </w:r>
      <w:r w:rsidR="00392E4D">
        <w:t>on their</w:t>
      </w:r>
      <w:r w:rsidR="00F67A07">
        <w:t xml:space="preserve"> cognitive ability</w:t>
      </w:r>
      <w:r w:rsidR="00D43AB0">
        <w:t xml:space="preserve"> </w:t>
      </w:r>
      <w:sdt>
        <w:sdtPr>
          <w:id w:val="1341969596"/>
          <w:citation/>
        </w:sdtPr>
        <w:sdtEndPr/>
        <w:sdtContent>
          <w:r w:rsidR="00D43AB0">
            <w:fldChar w:fldCharType="begin"/>
          </w:r>
          <w:r w:rsidR="00D43AB0">
            <w:rPr>
              <w:lang w:val="en-US"/>
            </w:rPr>
            <w:instrText xml:space="preserve"> CITATION Bol03 \l 1033 </w:instrText>
          </w:r>
          <w:r w:rsidR="00D43AB0">
            <w:fldChar w:fldCharType="separate"/>
          </w:r>
          <w:r w:rsidR="00D43AB0" w:rsidRPr="00A82E73">
            <w:rPr>
              <w:noProof/>
              <w:lang w:val="en-US"/>
            </w:rPr>
            <w:t>(Bolden, et al., 2003)</w:t>
          </w:r>
          <w:r w:rsidR="00D43AB0">
            <w:fldChar w:fldCharType="end"/>
          </w:r>
        </w:sdtContent>
      </w:sdt>
      <w:r w:rsidR="00F67A07">
        <w:t xml:space="preserve">.  </w:t>
      </w:r>
      <w:r w:rsidR="00E61AF9">
        <w:t xml:space="preserve">Cognitive ability in problem-solving </w:t>
      </w:r>
      <w:r w:rsidR="00AD2443">
        <w:t>does not mean having ability to</w:t>
      </w:r>
      <w:r w:rsidR="00E61AF9">
        <w:t xml:space="preserve"> handle the emotional stress that come with the pandemic </w:t>
      </w:r>
      <w:r w:rsidR="00604E1C">
        <w:t xml:space="preserve">situation and the ongoing impacts on the organisation. </w:t>
      </w:r>
    </w:p>
    <w:p w14:paraId="426BD974" w14:textId="3F8B7FFB" w:rsidR="00B63AB0" w:rsidRDefault="00B63AB0" w:rsidP="00401215">
      <w:r>
        <w:t xml:space="preserve">In such a crisis, </w:t>
      </w:r>
      <w:r w:rsidR="0068688B">
        <w:t xml:space="preserve">a different </w:t>
      </w:r>
      <w:r w:rsidR="000C5B77">
        <w:t>style</w:t>
      </w:r>
      <w:r w:rsidR="0068688B">
        <w:t xml:space="preserve"> of leadership </w:t>
      </w:r>
      <w:r w:rsidR="00552570">
        <w:t>may be</w:t>
      </w:r>
      <w:r w:rsidR="0068688B">
        <w:t xml:space="preserve"> required.  A leadership that </w:t>
      </w:r>
      <w:r w:rsidR="00552570">
        <w:t xml:space="preserve">possess the </w:t>
      </w:r>
      <w:r w:rsidR="00D30786">
        <w:t xml:space="preserve">qualities and competencies identified in the established leadership theories but </w:t>
      </w:r>
      <w:r w:rsidR="00AF753B">
        <w:t>lead by</w:t>
      </w:r>
      <w:r w:rsidR="0068688B">
        <w:t xml:space="preserve"> </w:t>
      </w:r>
      <w:r w:rsidR="0068688B">
        <w:lastRenderedPageBreak/>
        <w:t xml:space="preserve">compassion, empathy, love and understanding.  </w:t>
      </w:r>
      <w:r w:rsidR="000C5B77">
        <w:t>During and post pandemic situation</w:t>
      </w:r>
      <w:r w:rsidR="00757356">
        <w:t xml:space="preserve">, where the economy and even the world could </w:t>
      </w:r>
      <w:r w:rsidR="00C0443D">
        <w:t>be reset,</w:t>
      </w:r>
      <w:r w:rsidR="00CA4486">
        <w:t xml:space="preserve"> </w:t>
      </w:r>
      <w:r w:rsidR="000C5B77">
        <w:t xml:space="preserve">will </w:t>
      </w:r>
      <w:r w:rsidR="00CA4486">
        <w:t xml:space="preserve">require </w:t>
      </w:r>
      <w:r w:rsidR="000C5B77">
        <w:t xml:space="preserve">leadership that </w:t>
      </w:r>
      <w:r w:rsidR="00CA4486">
        <w:t xml:space="preserve">can look beyond profit and loss but </w:t>
      </w:r>
      <w:r w:rsidR="00BE5552">
        <w:t xml:space="preserve">seeing staff </w:t>
      </w:r>
      <w:r w:rsidR="00AF753B">
        <w:t xml:space="preserve">and even clients </w:t>
      </w:r>
      <w:r w:rsidR="00BE5552">
        <w:t>as fellow human beings</w:t>
      </w:r>
      <w:r w:rsidR="00E17618">
        <w:t xml:space="preserve"> </w:t>
      </w:r>
      <w:sdt>
        <w:sdtPr>
          <w:id w:val="1680079944"/>
          <w:citation/>
        </w:sdtPr>
        <w:sdtEndPr/>
        <w:sdtContent>
          <w:r w:rsidR="001E00D7">
            <w:fldChar w:fldCharType="begin"/>
          </w:r>
          <w:r w:rsidR="001E00D7">
            <w:rPr>
              <w:lang w:val="en-US"/>
            </w:rPr>
            <w:instrText xml:space="preserve"> CITATION Dav20 \l 1033 </w:instrText>
          </w:r>
          <w:r w:rsidR="001E00D7">
            <w:fldChar w:fldCharType="separate"/>
          </w:r>
          <w:r w:rsidR="001E00D7" w:rsidRPr="001E00D7">
            <w:rPr>
              <w:noProof/>
              <w:lang w:val="en-US"/>
            </w:rPr>
            <w:t>(Davies, 2020)</w:t>
          </w:r>
          <w:r w:rsidR="001E00D7">
            <w:fldChar w:fldCharType="end"/>
          </w:r>
        </w:sdtContent>
      </w:sdt>
      <w:r w:rsidR="00BE5552">
        <w:t xml:space="preserve">.  </w:t>
      </w:r>
    </w:p>
    <w:p w14:paraId="64FE74B4" w14:textId="77777777" w:rsidR="00401215" w:rsidRDefault="00401215" w:rsidP="00401215">
      <w:pPr>
        <w:pStyle w:val="Heading2"/>
      </w:pPr>
      <w:bookmarkStart w:id="3" w:name="_Toc47273410"/>
      <w:r>
        <w:t>Purpose, Aims and Objectives</w:t>
      </w:r>
      <w:bookmarkEnd w:id="3"/>
    </w:p>
    <w:p w14:paraId="10CFF942" w14:textId="7E93255B" w:rsidR="00401215" w:rsidRPr="004133A6" w:rsidRDefault="00401215" w:rsidP="00401215">
      <w:pPr>
        <w:rPr>
          <w:sz w:val="20"/>
        </w:rPr>
      </w:pPr>
      <w:r w:rsidRPr="004133A6">
        <w:rPr>
          <w:sz w:val="20"/>
        </w:rPr>
        <w:t xml:space="preserve">Diagram </w:t>
      </w:r>
      <w:r w:rsidR="00A23C0E">
        <w:rPr>
          <w:sz w:val="20"/>
        </w:rPr>
        <w:t>1</w:t>
      </w:r>
      <w:r w:rsidRPr="004133A6">
        <w:rPr>
          <w:sz w:val="20"/>
        </w:rPr>
        <w:t xml:space="preserve">: </w:t>
      </w:r>
      <w:r>
        <w:rPr>
          <w:sz w:val="20"/>
        </w:rPr>
        <w:t xml:space="preserve">Purpose, Aims and Objectives </w:t>
      </w:r>
      <w:r w:rsidRPr="004133A6">
        <w:rPr>
          <w:sz w:val="20"/>
        </w:rPr>
        <w:t xml:space="preserve"> </w:t>
      </w:r>
    </w:p>
    <w:p w14:paraId="159A009E" w14:textId="77777777" w:rsidR="00401215" w:rsidRDefault="00401215" w:rsidP="00401215">
      <w:r>
        <w:rPr>
          <w:noProof/>
          <w:lang w:val="en-US" w:eastAsia="en-US"/>
        </w:rPr>
        <w:drawing>
          <wp:inline distT="0" distB="0" distL="0" distR="0" wp14:anchorId="57D8F2FE" wp14:editId="43F103BB">
            <wp:extent cx="5728335" cy="2625090"/>
            <wp:effectExtent l="0" t="5715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016643F" w14:textId="77777777" w:rsidR="00401215" w:rsidRDefault="00401215" w:rsidP="00401215">
      <w:pPr>
        <w:pStyle w:val="Heading3"/>
      </w:pPr>
      <w:bookmarkStart w:id="4" w:name="_Toc47273411"/>
      <w:r>
        <w:t>Purpose</w:t>
      </w:r>
      <w:bookmarkEnd w:id="4"/>
    </w:p>
    <w:p w14:paraId="06109D3B" w14:textId="12FC5B3C" w:rsidR="00401215" w:rsidRDefault="00401215" w:rsidP="00401215">
      <w:r>
        <w:t xml:space="preserve">This </w:t>
      </w:r>
      <w:r w:rsidR="00DB191C">
        <w:t>project</w:t>
      </w:r>
      <w:r w:rsidR="00857DF2">
        <w:rPr>
          <w:lang w:val="en-US"/>
        </w:rPr>
        <w:t xml:space="preserve"> </w:t>
      </w:r>
      <w:r>
        <w:t xml:space="preserve">opens opportunities </w:t>
      </w:r>
      <w:r w:rsidR="0010285C">
        <w:t>t</w:t>
      </w:r>
      <w:r w:rsidR="0010285C" w:rsidRPr="0010285C">
        <w:t>o develop Lim’s Trinity framework on compassionate leadership and contribute to organisational development theories in Asian context</w:t>
      </w:r>
      <w:r>
        <w:t>.</w:t>
      </w:r>
      <w:r w:rsidR="0010285C">
        <w:t xml:space="preserve">  </w:t>
      </w:r>
      <w:r w:rsidR="0023088A">
        <w:t>M</w:t>
      </w:r>
      <w:r w:rsidR="007A3AD8">
        <w:t xml:space="preserve">any leadership </w:t>
      </w:r>
      <w:r w:rsidR="009A435A">
        <w:t>styles</w:t>
      </w:r>
      <w:r w:rsidR="0023088A">
        <w:t xml:space="preserve"> </w:t>
      </w:r>
      <w:r w:rsidR="00B91369">
        <w:t xml:space="preserve">that have been recognised </w:t>
      </w:r>
      <w:r w:rsidR="00423A3B">
        <w:t>focus on the</w:t>
      </w:r>
      <w:r w:rsidR="0023088A">
        <w:t xml:space="preserve"> </w:t>
      </w:r>
      <w:r w:rsidR="00B91369">
        <w:t xml:space="preserve">analytical power </w:t>
      </w:r>
      <w:r w:rsidR="0023088A">
        <w:t>of leaders</w:t>
      </w:r>
      <w:r w:rsidR="00A74D3C">
        <w:t xml:space="preserve"> </w:t>
      </w:r>
      <w:sdt>
        <w:sdtPr>
          <w:id w:val="-373771329"/>
          <w:citation/>
        </w:sdtPr>
        <w:sdtEndPr/>
        <w:sdtContent>
          <w:r w:rsidR="00A74D3C">
            <w:fldChar w:fldCharType="begin"/>
          </w:r>
          <w:r w:rsidR="00A74D3C">
            <w:rPr>
              <w:lang w:val="en-US"/>
            </w:rPr>
            <w:instrText xml:space="preserve"> CITATION Cow18 \l 1033 </w:instrText>
          </w:r>
          <w:r w:rsidR="00A74D3C">
            <w:fldChar w:fldCharType="separate"/>
          </w:r>
          <w:r w:rsidR="00A74D3C">
            <w:rPr>
              <w:noProof/>
              <w:lang w:val="en-US"/>
            </w:rPr>
            <w:t xml:space="preserve"> </w:t>
          </w:r>
          <w:r w:rsidR="00A74D3C" w:rsidRPr="00E50771">
            <w:rPr>
              <w:noProof/>
              <w:lang w:val="en-US"/>
            </w:rPr>
            <w:t>(Cowen, 2018)</w:t>
          </w:r>
          <w:r w:rsidR="00A74D3C">
            <w:fldChar w:fldCharType="end"/>
          </w:r>
        </w:sdtContent>
      </w:sdt>
      <w:r w:rsidR="0023088A">
        <w:t xml:space="preserve"> but not</w:t>
      </w:r>
      <w:r w:rsidR="00716903">
        <w:t xml:space="preserve"> many</w:t>
      </w:r>
      <w:r w:rsidR="00D43954">
        <w:t xml:space="preserve"> propagate to</w:t>
      </w:r>
      <w:r w:rsidR="00716903">
        <w:t xml:space="preserve"> lead with</w:t>
      </w:r>
      <w:r w:rsidR="0023088A">
        <w:t xml:space="preserve"> the heart</w:t>
      </w:r>
      <w:r w:rsidR="00D43954">
        <w:t xml:space="preserve"> </w:t>
      </w:r>
      <w:sdt>
        <w:sdtPr>
          <w:id w:val="-977221617"/>
          <w:citation/>
        </w:sdtPr>
        <w:sdtEndPr/>
        <w:sdtContent>
          <w:r w:rsidR="00D43954">
            <w:fldChar w:fldCharType="begin"/>
          </w:r>
          <w:r w:rsidR="00D43954">
            <w:rPr>
              <w:lang w:val="en-US"/>
            </w:rPr>
            <w:instrText xml:space="preserve"> CITATION McG14 \l 1033 </w:instrText>
          </w:r>
          <w:r w:rsidR="00D43954">
            <w:fldChar w:fldCharType="separate"/>
          </w:r>
          <w:r w:rsidR="00D43954" w:rsidRPr="00D43954">
            <w:rPr>
              <w:noProof/>
              <w:lang w:val="en-US"/>
            </w:rPr>
            <w:t>(McGovern, 2014)</w:t>
          </w:r>
          <w:r w:rsidR="00D43954">
            <w:fldChar w:fldCharType="end"/>
          </w:r>
        </w:sdtContent>
      </w:sdt>
      <w:r w:rsidR="0023088A">
        <w:t>.</w:t>
      </w:r>
      <w:r w:rsidR="00AC08C8">
        <w:t xml:space="preserve">  Compassionate leadership is about using heart of leaders to connect with </w:t>
      </w:r>
      <w:r w:rsidR="00C91B3D">
        <w:t xml:space="preserve">various stakeholders and making decisions </w:t>
      </w:r>
      <w:r w:rsidR="0053027C">
        <w:t>from an empathy perspective</w:t>
      </w:r>
      <w:r w:rsidR="00CE07FF">
        <w:t xml:space="preserve"> </w:t>
      </w:r>
      <w:r w:rsidR="0023088A">
        <w:t xml:space="preserve"> </w:t>
      </w:r>
      <w:sdt>
        <w:sdtPr>
          <w:id w:val="-1985923826"/>
          <w:citation/>
        </w:sdtPr>
        <w:sdtEndPr/>
        <w:sdtContent>
          <w:r w:rsidR="00816AFF">
            <w:fldChar w:fldCharType="begin"/>
          </w:r>
          <w:r w:rsidR="00816AFF">
            <w:rPr>
              <w:lang w:val="en-US"/>
            </w:rPr>
            <w:instrText xml:space="preserve"> CITATION Wes17 \l 1033 </w:instrText>
          </w:r>
          <w:r w:rsidR="00816AFF">
            <w:fldChar w:fldCharType="separate"/>
          </w:r>
          <w:r w:rsidR="00816AFF" w:rsidRPr="00816AFF">
            <w:rPr>
              <w:noProof/>
              <w:lang w:val="en-US"/>
            </w:rPr>
            <w:t>(West, et al., 2017)</w:t>
          </w:r>
          <w:r w:rsidR="00816AFF">
            <w:fldChar w:fldCharType="end"/>
          </w:r>
        </w:sdtContent>
      </w:sdt>
      <w:r w:rsidR="00CE07FF">
        <w:t>.</w:t>
      </w:r>
    </w:p>
    <w:p w14:paraId="466C99D4" w14:textId="77777777" w:rsidR="00401215" w:rsidRDefault="00401215" w:rsidP="00401215">
      <w:pPr>
        <w:pStyle w:val="Heading3"/>
      </w:pPr>
      <w:bookmarkStart w:id="5" w:name="_Toc47273412"/>
      <w:r>
        <w:t>Aim</w:t>
      </w:r>
      <w:bookmarkEnd w:id="5"/>
    </w:p>
    <w:p w14:paraId="4F563919" w14:textId="33911A9A" w:rsidR="00401215" w:rsidRDefault="00401215" w:rsidP="00401215">
      <w:r>
        <w:t xml:space="preserve">The aim of this project is </w:t>
      </w:r>
      <w:r w:rsidR="003B7130">
        <w:t>t</w:t>
      </w:r>
      <w:r w:rsidR="003B7130" w:rsidRPr="003B7130">
        <w:t>o research the cohesiveness of Yu’s 3H framework and Lim’s Trinity framework when applied simultaneously</w:t>
      </w:r>
      <w:r>
        <w:t xml:space="preserve">.  Currently, there </w:t>
      </w:r>
      <w:r w:rsidR="00D52C12">
        <w:t>are</w:t>
      </w:r>
      <w:r>
        <w:t xml:space="preserve"> </w:t>
      </w:r>
      <w:r w:rsidR="001E7E6D">
        <w:t xml:space="preserve">limited </w:t>
      </w:r>
      <w:r w:rsidR="001C2297">
        <w:t xml:space="preserve">empirical </w:t>
      </w:r>
      <w:r w:rsidR="001E7E6D">
        <w:t>stud</w:t>
      </w:r>
      <w:r w:rsidR="00D52C12">
        <w:t>ies</w:t>
      </w:r>
      <w:r w:rsidR="001E7E6D">
        <w:t xml:space="preserve"> on </w:t>
      </w:r>
      <w:r w:rsidR="0053027C">
        <w:t>compassionate leadership</w:t>
      </w:r>
      <w:r>
        <w:t xml:space="preserve">.  </w:t>
      </w:r>
      <w:r w:rsidR="004A6802">
        <w:t>The author note</w:t>
      </w:r>
      <w:r w:rsidR="001C3C38">
        <w:t xml:space="preserve">d that Yu’s 3H framework focused more on the intelligence of leaders </w:t>
      </w:r>
      <w:sdt>
        <w:sdtPr>
          <w:id w:val="-491177141"/>
          <w:citation/>
        </w:sdtPr>
        <w:sdtEndPr/>
        <w:sdtContent>
          <w:r w:rsidR="00F97976">
            <w:fldChar w:fldCharType="begin"/>
          </w:r>
          <w:r w:rsidR="00F97976">
            <w:rPr>
              <w:lang w:val="en-US"/>
            </w:rPr>
            <w:instrText xml:space="preserve"> CITATION Edd15 \l 1033 </w:instrText>
          </w:r>
          <w:r w:rsidR="00F97976">
            <w:fldChar w:fldCharType="separate"/>
          </w:r>
          <w:r w:rsidR="00F97976" w:rsidRPr="00F97976">
            <w:rPr>
              <w:noProof/>
              <w:lang w:val="en-US"/>
            </w:rPr>
            <w:t>(Yu, 2015)</w:t>
          </w:r>
          <w:r w:rsidR="00F97976">
            <w:fldChar w:fldCharType="end"/>
          </w:r>
        </w:sdtContent>
      </w:sdt>
      <w:r w:rsidR="00F97976">
        <w:t xml:space="preserve"> </w:t>
      </w:r>
      <w:r w:rsidR="001C3C38">
        <w:t>while Lim’s Trinity framework focused more on the e</w:t>
      </w:r>
      <w:r w:rsidR="00F97976">
        <w:t>mpathy</w:t>
      </w:r>
      <w:r w:rsidR="001C3C38">
        <w:t xml:space="preserve"> of leaders.  </w:t>
      </w:r>
      <w:r>
        <w:t>The goal of this project is</w:t>
      </w:r>
      <w:r w:rsidR="002C2D24">
        <w:t xml:space="preserve"> </w:t>
      </w:r>
      <w:r>
        <w:t>focus</w:t>
      </w:r>
      <w:r w:rsidR="002C2D24">
        <w:t>ed</w:t>
      </w:r>
      <w:r>
        <w:t xml:space="preserve"> on developing </w:t>
      </w:r>
      <w:r w:rsidR="0099632D">
        <w:t>Trinity</w:t>
      </w:r>
      <w:r>
        <w:t xml:space="preserve"> framework </w:t>
      </w:r>
      <w:r w:rsidR="00535485">
        <w:t xml:space="preserve">while applying it </w:t>
      </w:r>
      <w:r w:rsidR="00B45157">
        <w:t>simultaneously with Yu</w:t>
      </w:r>
      <w:r w:rsidR="00995F0E">
        <w:t>’s 3H</w:t>
      </w:r>
      <w:r w:rsidR="00B45157">
        <w:t xml:space="preserve"> framework </w:t>
      </w:r>
      <w:r w:rsidR="00535485">
        <w:t>to study</w:t>
      </w:r>
      <w:r w:rsidR="008603A9">
        <w:t xml:space="preserve"> and make predictive outcomes on future of</w:t>
      </w:r>
      <w:r w:rsidR="00535485">
        <w:t xml:space="preserve"> Hong Kong property industry</w:t>
      </w:r>
      <w:r>
        <w:t xml:space="preserve">.  </w:t>
      </w:r>
    </w:p>
    <w:p w14:paraId="39D9612E" w14:textId="77777777" w:rsidR="00401215" w:rsidRDefault="00401215" w:rsidP="00401215">
      <w:pPr>
        <w:pStyle w:val="Heading3"/>
      </w:pPr>
      <w:bookmarkStart w:id="6" w:name="_Toc47273413"/>
      <w:r>
        <w:lastRenderedPageBreak/>
        <w:t>Objectives</w:t>
      </w:r>
      <w:bookmarkEnd w:id="6"/>
    </w:p>
    <w:p w14:paraId="6371E72B" w14:textId="0837FFA9" w:rsidR="00401215" w:rsidRDefault="00401215" w:rsidP="00401215">
      <w:r>
        <w:t xml:space="preserve">The objectives are </w:t>
      </w:r>
      <w:r w:rsidR="0057409A">
        <w:t xml:space="preserve">performing deep research to study Hong Kong property industry </w:t>
      </w:r>
      <w:r w:rsidR="007D0099">
        <w:t>during the coronavirus pandemic which does not seem to be slowing down or going away</w:t>
      </w:r>
      <w:r w:rsidR="001C3C38">
        <w:t xml:space="preserve"> by applying both Yu’s 3H framework and Lim’s Trinity framework</w:t>
      </w:r>
      <w:r>
        <w:t xml:space="preserve">.  There are two objectives in this project.  The commercial objective is to </w:t>
      </w:r>
      <w:r w:rsidR="001C1DFE">
        <w:t xml:space="preserve">make a holistic review </w:t>
      </w:r>
      <w:r w:rsidR="008E521A">
        <w:t xml:space="preserve">and </w:t>
      </w:r>
      <w:r w:rsidR="0000143C">
        <w:t>making effective predictive outcomes in current and future situations</w:t>
      </w:r>
      <w:r w:rsidR="00C178B4">
        <w:t xml:space="preserve"> </w:t>
      </w:r>
      <w:r w:rsidR="001C1DFE">
        <w:t>of Hong Kong property industry</w:t>
      </w:r>
      <w:r w:rsidR="00C178B4">
        <w:t xml:space="preserve"> after </w:t>
      </w:r>
      <w:r w:rsidR="0000143C">
        <w:t>the pandemic</w:t>
      </w:r>
      <w:r>
        <w:t xml:space="preserve">.  </w:t>
      </w:r>
    </w:p>
    <w:p w14:paraId="13205783" w14:textId="6553DAE7" w:rsidR="00A525B5" w:rsidRDefault="00401215" w:rsidP="00401215">
      <w:r>
        <w:t xml:space="preserve">Another objective is developing </w:t>
      </w:r>
      <w:r w:rsidR="00934941">
        <w:t>Lim’s Trinity framework</w:t>
      </w:r>
      <w:r w:rsidR="0000143C">
        <w:t xml:space="preserve"> on Compassionate Leadership</w:t>
      </w:r>
      <w:r>
        <w:t xml:space="preserve">, which </w:t>
      </w:r>
      <w:r w:rsidR="00A525B5">
        <w:t>is to contribute to</w:t>
      </w:r>
      <w:r w:rsidR="005809D0">
        <w:t xml:space="preserve"> organisational development</w:t>
      </w:r>
      <w:r>
        <w:t xml:space="preserve"> </w:t>
      </w:r>
      <w:r w:rsidR="00A525B5">
        <w:t>theory</w:t>
      </w:r>
      <w:r>
        <w:t xml:space="preserve">, and specialisation on this topic. </w:t>
      </w:r>
    </w:p>
    <w:p w14:paraId="5968FC90" w14:textId="4678D323" w:rsidR="00A525B5" w:rsidRDefault="00A525B5" w:rsidP="00401215">
      <w:r>
        <w:t xml:space="preserve">Lim’s Trinity framework </w:t>
      </w:r>
      <w:r w:rsidR="006C6553">
        <w:t xml:space="preserve">has three </w:t>
      </w:r>
      <w:r w:rsidR="00CD7FC6">
        <w:t>constructs</w:t>
      </w:r>
      <w:r w:rsidR="00B45ECB">
        <w:t xml:space="preserve">, which are Wisdom, </w:t>
      </w:r>
      <w:r w:rsidR="007A588F">
        <w:t xml:space="preserve">Soul and Spirituality. </w:t>
      </w:r>
      <w:r w:rsidR="00E24096">
        <w:t xml:space="preserve"> </w:t>
      </w:r>
      <w:r w:rsidR="00162544">
        <w:t xml:space="preserve">In this framework, </w:t>
      </w:r>
      <w:r w:rsidR="00BC25F3">
        <w:t>W</w:t>
      </w:r>
      <w:r w:rsidR="00E24096">
        <w:t xml:space="preserve">isdom is </w:t>
      </w:r>
      <w:r w:rsidR="00D47EAB">
        <w:t>expression of knowledge and experience</w:t>
      </w:r>
      <w:r w:rsidR="00162544">
        <w:t xml:space="preserve">, </w:t>
      </w:r>
      <w:r w:rsidR="00BC25F3">
        <w:t>S</w:t>
      </w:r>
      <w:r w:rsidR="00162544">
        <w:t>oul is the purpose</w:t>
      </w:r>
      <w:r w:rsidR="00BC25F3">
        <w:t>, and Spirituality is authenticity</w:t>
      </w:r>
      <w:r w:rsidR="00D47EAB">
        <w:t xml:space="preserve">.  </w:t>
      </w:r>
    </w:p>
    <w:p w14:paraId="556CA552" w14:textId="77777777" w:rsidR="00401215" w:rsidRDefault="00401215" w:rsidP="00401215">
      <w:r>
        <w:t>This project attempts to achieve the following:</w:t>
      </w:r>
    </w:p>
    <w:p w14:paraId="440F1634" w14:textId="66F39780" w:rsidR="00401215" w:rsidRDefault="00F1078F" w:rsidP="00401215">
      <w:pPr>
        <w:numPr>
          <w:ilvl w:val="0"/>
          <w:numId w:val="5"/>
        </w:numPr>
      </w:pPr>
      <w:r>
        <w:t>Further c</w:t>
      </w:r>
      <w:r w:rsidR="00401215">
        <w:t>ontributi</w:t>
      </w:r>
      <w:r>
        <w:t>on</w:t>
      </w:r>
      <w:r w:rsidR="00401215">
        <w:t xml:space="preserve"> to the literature on </w:t>
      </w:r>
      <w:r w:rsidR="008C3E3A">
        <w:t>Yu’s 3H framework</w:t>
      </w:r>
      <w:r w:rsidR="00C3563E">
        <w:t xml:space="preserve"> and</w:t>
      </w:r>
      <w:r w:rsidR="008C3E3A">
        <w:t xml:space="preserve"> </w:t>
      </w:r>
      <w:r>
        <w:t xml:space="preserve">conceptualising </w:t>
      </w:r>
      <w:r w:rsidR="008C3E3A">
        <w:t>Lim’s Trinity framework</w:t>
      </w:r>
      <w:r w:rsidR="00C3563E">
        <w:t>.</w:t>
      </w:r>
    </w:p>
    <w:p w14:paraId="11D39373" w14:textId="1D7F0960" w:rsidR="00401215" w:rsidRDefault="00401215" w:rsidP="00401215">
      <w:r>
        <w:t xml:space="preserve">There is currently </w:t>
      </w:r>
      <w:r w:rsidR="004267A9">
        <w:t>limited</w:t>
      </w:r>
      <w:r>
        <w:t xml:space="preserve"> literatur</w:t>
      </w:r>
      <w:r w:rsidR="00F05E27">
        <w:t>e</w:t>
      </w:r>
      <w:r>
        <w:t xml:space="preserve"> on applying </w:t>
      </w:r>
      <w:r w:rsidR="00C3563E">
        <w:t>Yu’s 3H framework</w:t>
      </w:r>
      <w:r w:rsidR="00F05E27">
        <w:t xml:space="preserve"> </w:t>
      </w:r>
      <w:r w:rsidR="00821259">
        <w:t>although this framework is being taught in the DBA program of University of Wales Tri</w:t>
      </w:r>
      <w:r w:rsidR="005716A3">
        <w:t>nity and Saint David</w:t>
      </w:r>
      <w:r w:rsidR="0015799C">
        <w:t>.  The author hold</w:t>
      </w:r>
      <w:r w:rsidR="005716A3">
        <w:t>s</w:t>
      </w:r>
      <w:r w:rsidR="0015799C">
        <w:t xml:space="preserve"> deep conviction that </w:t>
      </w:r>
      <w:r w:rsidR="00064E7B">
        <w:t xml:space="preserve">Lim’s Trinity framework on developing </w:t>
      </w:r>
      <w:r w:rsidR="0015799C">
        <w:t>compassionate leaders are necessary for the future.</w:t>
      </w:r>
      <w:r>
        <w:t xml:space="preserve">  </w:t>
      </w:r>
      <w:r w:rsidR="00203F10">
        <w:t xml:space="preserve">It is important as the world is changing </w:t>
      </w:r>
      <w:r w:rsidR="002066CB">
        <w:t>expeditiously,</w:t>
      </w:r>
      <w:r w:rsidR="00203F10">
        <w:t xml:space="preserve"> and </w:t>
      </w:r>
      <w:r w:rsidR="00F15CF0">
        <w:t xml:space="preserve">many decisions make with empathy will be more appropriate than decisions make </w:t>
      </w:r>
      <w:r w:rsidR="002066CB">
        <w:t xml:space="preserve">with intelligence.  </w:t>
      </w:r>
      <w:r>
        <w:t xml:space="preserve">This is an important contribution as </w:t>
      </w:r>
      <w:r w:rsidR="000B6F17">
        <w:t>these frameworks</w:t>
      </w:r>
      <w:r>
        <w:t xml:space="preserve"> are driving towards </w:t>
      </w:r>
      <w:r w:rsidR="00B25BCD">
        <w:t>effective organisational development in Asian context</w:t>
      </w:r>
      <w:r w:rsidR="004F200D">
        <w:t>.</w:t>
      </w:r>
      <w:r>
        <w:t xml:space="preserve">  A literature on th</w:t>
      </w:r>
      <w:r w:rsidR="006031F0">
        <w:t>ese frameworks</w:t>
      </w:r>
      <w:r>
        <w:t xml:space="preserve"> can provide insights for </w:t>
      </w:r>
      <w:r w:rsidR="00D748AF">
        <w:t xml:space="preserve">further </w:t>
      </w:r>
      <w:r>
        <w:t>use as reference.</w:t>
      </w:r>
    </w:p>
    <w:p w14:paraId="7CCC4BFC" w14:textId="77777777" w:rsidR="00401215" w:rsidRDefault="00401215" w:rsidP="00401215">
      <w:pPr>
        <w:pStyle w:val="Heading2"/>
      </w:pPr>
      <w:bookmarkStart w:id="7" w:name="_Toc47273414"/>
      <w:r>
        <w:t>Outcomes</w:t>
      </w:r>
      <w:bookmarkEnd w:id="7"/>
    </w:p>
    <w:p w14:paraId="448BFF01" w14:textId="52DEF181" w:rsidR="00401215" w:rsidRDefault="00401215" w:rsidP="00401215">
      <w:r>
        <w:t xml:space="preserve">The common culture </w:t>
      </w:r>
      <w:r w:rsidR="00223F13">
        <w:t>in Hong Kong property industry</w:t>
      </w:r>
      <w:r>
        <w:t xml:space="preserve"> is to </w:t>
      </w:r>
      <w:r w:rsidR="004C6856">
        <w:t>play by the rule</w:t>
      </w:r>
      <w:r w:rsidR="004C26F4">
        <w:t>s</w:t>
      </w:r>
      <w:r w:rsidR="004C6856">
        <w:t xml:space="preserve"> and stick to what had worked in the past</w:t>
      </w:r>
      <w:r>
        <w:t>,</w:t>
      </w:r>
      <w:r w:rsidR="00B16885">
        <w:t xml:space="preserve"> </w:t>
      </w:r>
      <w:r w:rsidR="004C6856">
        <w:t xml:space="preserve">however </w:t>
      </w:r>
      <w:r w:rsidR="00B16885">
        <w:t>Hong Kong property industry is</w:t>
      </w:r>
      <w:r>
        <w:t xml:space="preserve"> </w:t>
      </w:r>
      <w:r w:rsidR="00B16885">
        <w:t xml:space="preserve">under tremendous stress under </w:t>
      </w:r>
      <w:r w:rsidR="006031F0">
        <w:t>current</w:t>
      </w:r>
      <w:r w:rsidR="00B16885">
        <w:t xml:space="preserve"> pandemic environment</w:t>
      </w:r>
      <w:r>
        <w:t>.</w:t>
      </w:r>
      <w:r w:rsidR="004C26F4">
        <w:t xml:space="preserve">  There may be a disruption in near horizon.</w:t>
      </w:r>
    </w:p>
    <w:p w14:paraId="49C297F6" w14:textId="44BEA50C" w:rsidR="00401215" w:rsidRDefault="00401215" w:rsidP="00401215">
      <w:r>
        <w:t>Changes are inevitable and successful companies are those that embrace them and mitigate negative impact</w:t>
      </w:r>
      <w:r w:rsidR="00B16885">
        <w:t>s</w:t>
      </w:r>
      <w:r>
        <w:t>.  There are many ways to drive and manage changes.  From traditional methodologies like problem solving to systematic methodologies like lean six sigma that focus on the process largely ignoring the most important element – people’s positive emotions that determine the success</w:t>
      </w:r>
      <w:sdt>
        <w:sdtPr>
          <w:id w:val="-650449480"/>
          <w:citation/>
        </w:sdtPr>
        <w:sdtEndPr/>
        <w:sdtContent>
          <w:r>
            <w:fldChar w:fldCharType="begin"/>
          </w:r>
          <w:r w:rsidR="007A33ED">
            <w:rPr>
              <w:lang w:val="en-US"/>
            </w:rPr>
            <w:instrText xml:space="preserve">CITATION Coo05 \l 1033 </w:instrText>
          </w:r>
          <w:r>
            <w:fldChar w:fldCharType="separate"/>
          </w:r>
          <w:r w:rsidR="007A33ED">
            <w:rPr>
              <w:noProof/>
              <w:lang w:val="en-US"/>
            </w:rPr>
            <w:t xml:space="preserve"> </w:t>
          </w:r>
          <w:r w:rsidR="007A33ED" w:rsidRPr="007A33ED">
            <w:rPr>
              <w:noProof/>
              <w:lang w:val="en-US"/>
            </w:rPr>
            <w:t>(Cooperrider &amp; Whitney, 2005)</w:t>
          </w:r>
          <w:r>
            <w:fldChar w:fldCharType="end"/>
          </w:r>
        </w:sdtContent>
      </w:sdt>
      <w:r>
        <w:t xml:space="preserve">.  </w:t>
      </w:r>
    </w:p>
    <w:p w14:paraId="1CAE091B" w14:textId="5806E960" w:rsidR="00401215" w:rsidRPr="00C162C2" w:rsidRDefault="00401215" w:rsidP="00401215">
      <w:pPr>
        <w:rPr>
          <w:rFonts w:eastAsiaTheme="minorEastAsia"/>
          <w:lang w:eastAsia="zh-CN"/>
        </w:rPr>
      </w:pPr>
      <w:r>
        <w:lastRenderedPageBreak/>
        <w:t xml:space="preserve">A problem-solving methodological process entails identifying, evaluating, </w:t>
      </w:r>
      <w:r w:rsidR="008F650D">
        <w:t>solving,</w:t>
      </w:r>
      <w:r>
        <w:t xml:space="preserve"> and implementing to address an issue.  It can be said that the starting point for problem solving methodologies commences from negative perspectives.  Everyone will be looking at what and how the process goes wrong rather than what and how it can be done better.  This approach does not invoke a sense of excitement since it may cause a person to become defensive, which leads to possible disinterest and becoming uncooperative.  No one likes to have his or her mistakes exposed to public scrutiny regardless of context or situation.  In this situation, there are seldom individual or group eureka moments.</w:t>
      </w:r>
      <w:r w:rsidR="00C162C2">
        <w:rPr>
          <w:rFonts w:eastAsiaTheme="minorEastAsia"/>
          <w:lang w:eastAsia="zh-CN"/>
        </w:rPr>
        <w:t xml:space="preserve">  </w:t>
      </w:r>
      <w:r>
        <w:t xml:space="preserve">The above negative approaches to change are best summed up by </w:t>
      </w:r>
      <w:proofErr w:type="spellStart"/>
      <w:r>
        <w:t>Cooperrider</w:t>
      </w:r>
      <w:proofErr w:type="spellEnd"/>
      <w:r>
        <w:t xml:space="preserve"> and Whitney</w:t>
      </w:r>
      <w:r w:rsidR="00D6355B">
        <w:t xml:space="preserve"> </w:t>
      </w:r>
      <w:sdt>
        <w:sdtPr>
          <w:id w:val="1579478171"/>
          <w:citation/>
        </w:sdtPr>
        <w:sdtEndPr/>
        <w:sdtContent>
          <w:r w:rsidR="007A33ED">
            <w:fldChar w:fldCharType="begin"/>
          </w:r>
          <w:r w:rsidR="001D37C5">
            <w:rPr>
              <w:lang w:val="en-US"/>
            </w:rPr>
            <w:instrText xml:space="preserve">CITATION Coo05 \n  \l 1033 </w:instrText>
          </w:r>
          <w:r w:rsidR="007A33ED">
            <w:fldChar w:fldCharType="separate"/>
          </w:r>
          <w:r w:rsidR="001D37C5" w:rsidRPr="001D37C5">
            <w:rPr>
              <w:noProof/>
              <w:lang w:val="en-US"/>
            </w:rPr>
            <w:t>(2005)</w:t>
          </w:r>
          <w:r w:rsidR="007A33ED">
            <w:fldChar w:fldCharType="end"/>
          </w:r>
        </w:sdtContent>
      </w:sdt>
      <w:r w:rsidR="001D37C5">
        <w:t>.</w:t>
      </w:r>
    </w:p>
    <w:p w14:paraId="38DAE047" w14:textId="7ED02BE7" w:rsidR="00401215" w:rsidRDefault="008F650D" w:rsidP="000C2B56">
      <w:r>
        <w:t>The author</w:t>
      </w:r>
      <w:r w:rsidR="00401215">
        <w:t xml:space="preserve"> ha</w:t>
      </w:r>
      <w:r>
        <w:t>s</w:t>
      </w:r>
      <w:r w:rsidR="00401215">
        <w:t xml:space="preserve"> re</w:t>
      </w:r>
      <w:r w:rsidR="003862AA">
        <w:t>searched on</w:t>
      </w:r>
      <w:r w:rsidR="00401215">
        <w:t xml:space="preserve"> several </w:t>
      </w:r>
      <w:r w:rsidR="00AD4202">
        <w:t>types of</w:t>
      </w:r>
      <w:r w:rsidR="00401215">
        <w:t xml:space="preserve"> </w:t>
      </w:r>
      <w:r w:rsidR="00AD4202">
        <w:t>leadership</w:t>
      </w:r>
      <w:r w:rsidR="00340D45">
        <w:t>.  M</w:t>
      </w:r>
      <w:r w:rsidR="00AD4202">
        <w:t>ost of the</w:t>
      </w:r>
      <w:r w:rsidR="00340D45">
        <w:t xml:space="preserve"> leadership styles</w:t>
      </w:r>
      <w:r w:rsidR="00AD4202">
        <w:t xml:space="preserve"> focus on intelligence</w:t>
      </w:r>
      <w:r w:rsidR="003D6FD6">
        <w:t xml:space="preserve"> and the world needs more compassionate leaders.  </w:t>
      </w:r>
      <w:r w:rsidR="00736949">
        <w:t>This</w:t>
      </w:r>
      <w:r w:rsidR="00401215">
        <w:t xml:space="preserve"> project is to drive changes in current approach from gap analysis to </w:t>
      </w:r>
      <w:r w:rsidR="00602618">
        <w:t>Yu’s 3H framework and Lim’s Trinity framework</w:t>
      </w:r>
      <w:r w:rsidR="00DE2AF0">
        <w:t xml:space="preserve"> </w:t>
      </w:r>
      <w:r w:rsidR="001D37C5">
        <w:t>that both</w:t>
      </w:r>
      <w:r w:rsidR="002D6555">
        <w:t xml:space="preserve"> frameworks </w:t>
      </w:r>
      <w:r w:rsidR="006979FD">
        <w:t>move</w:t>
      </w:r>
      <w:r w:rsidR="00B41DF4">
        <w:t xml:space="preserve"> away from deficit-based approach</w:t>
      </w:r>
      <w:r w:rsidR="00401215">
        <w:t xml:space="preserve">.  </w:t>
      </w:r>
      <w:r w:rsidR="00602618">
        <w:t>Both frameworks are</w:t>
      </w:r>
      <w:r w:rsidR="00401215">
        <w:t xml:space="preserve"> new concept</w:t>
      </w:r>
      <w:r w:rsidR="00602618">
        <w:t>s</w:t>
      </w:r>
      <w:r w:rsidR="00401215">
        <w:t xml:space="preserve"> and as such making the research more exciting and challenging at the same time.  A change of </w:t>
      </w:r>
      <w:r w:rsidR="00CA392F">
        <w:t>paradigm</w:t>
      </w:r>
      <w:r w:rsidR="00401215">
        <w:t xml:space="preserve"> of this magnitude requires a different approach, a positive approach!    </w:t>
      </w:r>
    </w:p>
    <w:p w14:paraId="48927740" w14:textId="6D73774B" w:rsidR="00401215" w:rsidRDefault="00401215" w:rsidP="00401215">
      <w:r>
        <w:t>The main output for this project is</w:t>
      </w:r>
      <w:r w:rsidR="00DB07BC">
        <w:t xml:space="preserve"> Lim’s Trinity </w:t>
      </w:r>
      <w:r>
        <w:t xml:space="preserve">framework for </w:t>
      </w:r>
      <w:r w:rsidR="00DB07BC">
        <w:t>understanding and advancing organisational development theories</w:t>
      </w:r>
      <w:r w:rsidR="004F682C">
        <w:t xml:space="preserve"> on compassionate leadership</w:t>
      </w:r>
      <w:r>
        <w:t xml:space="preserve">.  </w:t>
      </w:r>
    </w:p>
    <w:p w14:paraId="01B460C6" w14:textId="2C886CAF" w:rsidR="004F682C" w:rsidRDefault="00401215" w:rsidP="004F682C">
      <w:r>
        <w:t xml:space="preserve">Although there </w:t>
      </w:r>
      <w:r w:rsidR="00960BF3">
        <w:t>is</w:t>
      </w:r>
      <w:r w:rsidR="00C73102">
        <w:t xml:space="preserve"> plenty of</w:t>
      </w:r>
      <w:r>
        <w:t xml:space="preserve"> </w:t>
      </w:r>
      <w:r w:rsidR="00755F6E">
        <w:t>literature on compassionate leadership</w:t>
      </w:r>
      <w:r w:rsidR="004A5E02">
        <w:t>,</w:t>
      </w:r>
      <w:r>
        <w:t xml:space="preserve"> but they are not </w:t>
      </w:r>
      <w:r w:rsidR="00C73102">
        <w:t>empirical studie</w:t>
      </w:r>
      <w:r w:rsidR="00B9209D">
        <w:t>s</w:t>
      </w:r>
      <w:r w:rsidR="00C73102">
        <w:t xml:space="preserve"> to address</w:t>
      </w:r>
      <w:r>
        <w:t xml:space="preserve"> spontaneous demands and pressures from the commercial world.  There is also limited research on this topic conducted in Asia.  Researching on this topic may </w:t>
      </w:r>
      <w:r w:rsidR="00F4143D">
        <w:t>result in</w:t>
      </w:r>
      <w:r>
        <w:t xml:space="preserve"> wider acceptance of </w:t>
      </w:r>
      <w:r w:rsidR="00817E7C">
        <w:t xml:space="preserve">compassionate leadership as a leadership </w:t>
      </w:r>
      <w:r w:rsidR="00FF66F5">
        <w:t>development in Asian context</w:t>
      </w:r>
      <w:r>
        <w:t xml:space="preserve"> that </w:t>
      </w:r>
      <w:r w:rsidR="002B50EF">
        <w:t>link</w:t>
      </w:r>
      <w:r>
        <w:t xml:space="preserve"> acceptance of valuable tacit knowledge and commercially available academic knowledge.</w:t>
      </w:r>
      <w:r w:rsidR="001D3FE6">
        <w:t xml:space="preserve"> </w:t>
      </w:r>
      <w:r w:rsidR="004F682C">
        <w:t>This output is to bridge expectation gaps between organisation’s wants, leaders’ expectations, and employees’ deliverable</w:t>
      </w:r>
      <w:r w:rsidR="00200E39">
        <w:t>s</w:t>
      </w:r>
      <w:r w:rsidR="004F682C">
        <w:t xml:space="preserve">.    </w:t>
      </w:r>
    </w:p>
    <w:p w14:paraId="2D0B7DB3" w14:textId="7F01B2CA" w:rsidR="00401215" w:rsidRDefault="00401215" w:rsidP="00401215">
      <w:r>
        <w:t xml:space="preserve">This project aims to open dialogues in this field in </w:t>
      </w:r>
      <w:r w:rsidR="00211D57">
        <w:t xml:space="preserve">organisational </w:t>
      </w:r>
      <w:r w:rsidR="00912013">
        <w:t>development</w:t>
      </w:r>
      <w:r w:rsidR="001D3FE6">
        <w:t xml:space="preserve"> by empirically researching on compassionate leadership</w:t>
      </w:r>
      <w:r>
        <w:t>.</w:t>
      </w:r>
    </w:p>
    <w:p w14:paraId="21FFDEB1" w14:textId="77472A6C" w:rsidR="00401215" w:rsidRDefault="00401215" w:rsidP="00401215">
      <w:r>
        <w:t xml:space="preserve">This project opens possible trails for </w:t>
      </w:r>
      <w:r w:rsidR="00C91370">
        <w:t xml:space="preserve">organisational development for </w:t>
      </w:r>
      <w:r>
        <w:t xml:space="preserve">a better understanding of Asians’ culture and </w:t>
      </w:r>
      <w:r w:rsidR="001D3FE6">
        <w:t xml:space="preserve">leadership </w:t>
      </w:r>
      <w:r w:rsidR="00BA57AC">
        <w:t>development</w:t>
      </w:r>
      <w:r>
        <w:t>.</w:t>
      </w:r>
    </w:p>
    <w:p w14:paraId="0033606F" w14:textId="4E0724B7" w:rsidR="00BC5BE0" w:rsidRDefault="00BC5BE0" w:rsidP="00401215"/>
    <w:p w14:paraId="031868A3" w14:textId="608C67F0" w:rsidR="00BC5BE0" w:rsidRDefault="00BC5BE0" w:rsidP="00401215"/>
    <w:p w14:paraId="700EE924" w14:textId="77777777" w:rsidR="00401215" w:rsidRPr="00FE030F" w:rsidRDefault="00401215" w:rsidP="00401215">
      <w:pPr>
        <w:pStyle w:val="Heading1"/>
      </w:pPr>
      <w:bookmarkStart w:id="8" w:name="_Toc47273415"/>
      <w:r>
        <w:lastRenderedPageBreak/>
        <w:t>K</w:t>
      </w:r>
      <w:r w:rsidRPr="00340265">
        <w:t>nowledge and information</w:t>
      </w:r>
      <w:r>
        <w:t xml:space="preserve"> context</w:t>
      </w:r>
      <w:bookmarkEnd w:id="8"/>
    </w:p>
    <w:p w14:paraId="7D92DF86" w14:textId="40C6A645" w:rsidR="00401215" w:rsidRDefault="00401215" w:rsidP="00401215">
      <w:r>
        <w:t xml:space="preserve">There is this element of exploration that is exciting about </w:t>
      </w:r>
      <w:r w:rsidR="000A7653">
        <w:t>this</w:t>
      </w:r>
      <w:r>
        <w:t xml:space="preserve"> project.  </w:t>
      </w:r>
    </w:p>
    <w:p w14:paraId="06961BB5" w14:textId="77777777" w:rsidR="00401215" w:rsidRDefault="00401215" w:rsidP="00401215">
      <w:pPr>
        <w:pStyle w:val="Heading2"/>
      </w:pPr>
      <w:bookmarkStart w:id="9" w:name="_Toc47273416"/>
      <w:r>
        <w:t>Literature Reviews</w:t>
      </w:r>
      <w:bookmarkEnd w:id="9"/>
    </w:p>
    <w:p w14:paraId="47B1A454" w14:textId="3F6F6358" w:rsidR="00401215" w:rsidRDefault="00401215" w:rsidP="00401215">
      <w:r>
        <w:t>The rationale for literature search</w:t>
      </w:r>
      <w:r w:rsidR="00B07184">
        <w:t xml:space="preserve"> for this project</w:t>
      </w:r>
      <w:r>
        <w:t xml:space="preserve"> is to focus on the areas which are relevant to </w:t>
      </w:r>
      <w:r w:rsidR="00B07184">
        <w:t>the author’s</w:t>
      </w:r>
      <w:r>
        <w:t xml:space="preserve"> personal and professional learning objectives on the </w:t>
      </w:r>
      <w:r w:rsidR="00EB01C2">
        <w:t>organisational development’s</w:t>
      </w:r>
      <w:r>
        <w:t xml:space="preserve"> goals of organisation</w:t>
      </w:r>
      <w:r w:rsidR="00B07184">
        <w:t>s</w:t>
      </w:r>
      <w:r>
        <w:t xml:space="preserve"> and the contributions </w:t>
      </w:r>
      <w:r w:rsidR="00B07184">
        <w:t>he</w:t>
      </w:r>
      <w:r>
        <w:t xml:space="preserve"> can make to facilitating innovation through the research approach itself. </w:t>
      </w:r>
    </w:p>
    <w:p w14:paraId="04F9FF7D" w14:textId="77777777" w:rsidR="00401215" w:rsidRDefault="00401215" w:rsidP="00401215">
      <w:r>
        <w:t>There are multiple sources for literature reviews in this digital age which are listed below, but not exhaustive:</w:t>
      </w:r>
    </w:p>
    <w:p w14:paraId="05CB1124" w14:textId="7BBE0D76" w:rsidR="00401215" w:rsidRPr="00F71E30" w:rsidRDefault="00401215" w:rsidP="00401215">
      <w:pPr>
        <w:pStyle w:val="ListParagraph"/>
        <w:numPr>
          <w:ilvl w:val="0"/>
          <w:numId w:val="18"/>
        </w:numPr>
        <w:rPr>
          <w:rFonts w:ascii="Times New Roman" w:hAnsi="Times New Roman"/>
        </w:rPr>
      </w:pPr>
      <w:r w:rsidRPr="00F71E30">
        <w:rPr>
          <w:rFonts w:ascii="Times New Roman" w:hAnsi="Times New Roman"/>
        </w:rPr>
        <w:t xml:space="preserve">Books </w:t>
      </w:r>
      <w:r w:rsidRPr="00F71E30">
        <w:rPr>
          <w:rFonts w:ascii="Times New Roman" w:eastAsiaTheme="minorEastAsia" w:hAnsi="Times New Roman"/>
          <w:lang w:eastAsia="zh-CN"/>
        </w:rPr>
        <w:t>（</w:t>
      </w:r>
      <w:r w:rsidRPr="00F71E30">
        <w:rPr>
          <w:rFonts w:ascii="Times New Roman" w:hAnsi="Times New Roman"/>
        </w:rPr>
        <w:t>hardcopy to electronic version</w:t>
      </w:r>
      <w:r w:rsidRPr="00F71E30">
        <w:rPr>
          <w:rFonts w:ascii="Times New Roman" w:eastAsiaTheme="minorEastAsia" w:hAnsi="Times New Roman"/>
          <w:lang w:eastAsia="zh-CN"/>
        </w:rPr>
        <w:t>）</w:t>
      </w:r>
      <w:r w:rsidRPr="00F71E30">
        <w:rPr>
          <w:rFonts w:ascii="Times New Roman" w:hAnsi="Times New Roman"/>
        </w:rPr>
        <w:t xml:space="preserve"> on advances in </w:t>
      </w:r>
      <w:r w:rsidR="00C326D7">
        <w:rPr>
          <w:rFonts w:ascii="Times New Roman" w:hAnsi="Times New Roman"/>
        </w:rPr>
        <w:t>leadership</w:t>
      </w:r>
      <w:r w:rsidRPr="00F71E30">
        <w:rPr>
          <w:rFonts w:ascii="Times New Roman" w:hAnsi="Times New Roman"/>
        </w:rPr>
        <w:t xml:space="preserve">, </w:t>
      </w:r>
      <w:r w:rsidR="00187021">
        <w:rPr>
          <w:rFonts w:ascii="Times New Roman" w:hAnsi="Times New Roman"/>
        </w:rPr>
        <w:t xml:space="preserve">management, organisational behaviours, </w:t>
      </w:r>
      <w:r w:rsidR="003A3D03">
        <w:rPr>
          <w:rFonts w:ascii="Times New Roman" w:hAnsi="Times New Roman"/>
        </w:rPr>
        <w:t xml:space="preserve">statistics, </w:t>
      </w:r>
      <w:r w:rsidRPr="00F71E30">
        <w:rPr>
          <w:rFonts w:ascii="Times New Roman" w:hAnsi="Times New Roman"/>
        </w:rPr>
        <w:t xml:space="preserve">change management and culture change management.  </w:t>
      </w:r>
    </w:p>
    <w:p w14:paraId="5A5D446E" w14:textId="6B3D1E51" w:rsidR="00401215" w:rsidRPr="00F71E30" w:rsidRDefault="00401215" w:rsidP="00401215">
      <w:pPr>
        <w:pStyle w:val="ListParagraph"/>
        <w:numPr>
          <w:ilvl w:val="0"/>
          <w:numId w:val="18"/>
        </w:numPr>
        <w:rPr>
          <w:rFonts w:ascii="Times New Roman" w:hAnsi="Times New Roman"/>
        </w:rPr>
      </w:pPr>
      <w:r w:rsidRPr="00F71E30">
        <w:rPr>
          <w:rFonts w:ascii="Times New Roman" w:hAnsi="Times New Roman"/>
        </w:rPr>
        <w:t xml:space="preserve">Journals, like Journal of Organisational Change Management, </w:t>
      </w:r>
      <w:r w:rsidR="00C326D7">
        <w:rPr>
          <w:rFonts w:ascii="Times New Roman" w:hAnsi="Times New Roman"/>
        </w:rPr>
        <w:t xml:space="preserve">The Leadership Quarterly, and Journal of Leadership and Organisation Studies </w:t>
      </w:r>
      <w:r w:rsidRPr="00F71E30">
        <w:rPr>
          <w:rFonts w:ascii="Times New Roman" w:hAnsi="Times New Roman"/>
        </w:rPr>
        <w:t>for latest academic papers.</w:t>
      </w:r>
    </w:p>
    <w:p w14:paraId="47170C33" w14:textId="5CB4E353" w:rsidR="00401215" w:rsidRDefault="00401215" w:rsidP="00401215">
      <w:pPr>
        <w:pStyle w:val="ListParagraph"/>
        <w:numPr>
          <w:ilvl w:val="0"/>
          <w:numId w:val="18"/>
        </w:numPr>
        <w:rPr>
          <w:rFonts w:ascii="Times New Roman" w:hAnsi="Times New Roman"/>
        </w:rPr>
      </w:pPr>
      <w:r w:rsidRPr="00F71E30">
        <w:rPr>
          <w:rFonts w:ascii="Times New Roman" w:hAnsi="Times New Roman"/>
        </w:rPr>
        <w:t>Magazines, like Harvard Business Reviews,</w:t>
      </w:r>
      <w:r w:rsidR="005511A8">
        <w:rPr>
          <w:rFonts w:ascii="Times New Roman" w:hAnsi="Times New Roman"/>
        </w:rPr>
        <w:t xml:space="preserve"> </w:t>
      </w:r>
      <w:r w:rsidRPr="00F71E30">
        <w:rPr>
          <w:rFonts w:ascii="Times New Roman" w:hAnsi="Times New Roman"/>
        </w:rPr>
        <w:t>for latest updates and insights</w:t>
      </w:r>
    </w:p>
    <w:p w14:paraId="2281D8D2" w14:textId="249F9CDB" w:rsidR="00F573C7" w:rsidRPr="00F71E30" w:rsidRDefault="00F573C7" w:rsidP="00401215">
      <w:pPr>
        <w:pStyle w:val="ListParagraph"/>
        <w:numPr>
          <w:ilvl w:val="0"/>
          <w:numId w:val="18"/>
        </w:numPr>
        <w:rPr>
          <w:rFonts w:ascii="Times New Roman" w:hAnsi="Times New Roman"/>
        </w:rPr>
      </w:pPr>
      <w:r>
        <w:rPr>
          <w:rFonts w:ascii="Times New Roman" w:hAnsi="Times New Roman"/>
        </w:rPr>
        <w:t>Articles</w:t>
      </w:r>
      <w:r w:rsidR="0086490B">
        <w:rPr>
          <w:rFonts w:ascii="Times New Roman" w:hAnsi="Times New Roman"/>
        </w:rPr>
        <w:t xml:space="preserve"> on compassionate leadership in websites like Academia</w:t>
      </w:r>
      <w:r w:rsidR="00640321">
        <w:rPr>
          <w:rFonts w:ascii="Times New Roman" w:hAnsi="Times New Roman"/>
        </w:rPr>
        <w:t>,</w:t>
      </w:r>
      <w:r w:rsidR="0086490B">
        <w:rPr>
          <w:rFonts w:ascii="Times New Roman" w:hAnsi="Times New Roman"/>
        </w:rPr>
        <w:t xml:space="preserve"> </w:t>
      </w:r>
      <w:proofErr w:type="spellStart"/>
      <w:r w:rsidR="0086490B">
        <w:rPr>
          <w:rFonts w:ascii="Times New Roman" w:hAnsi="Times New Roman"/>
        </w:rPr>
        <w:t>Researchgate</w:t>
      </w:r>
      <w:proofErr w:type="spellEnd"/>
      <w:r w:rsidR="00640321">
        <w:rPr>
          <w:rFonts w:ascii="Times New Roman" w:hAnsi="Times New Roman"/>
        </w:rPr>
        <w:t>, and other reputable online sources</w:t>
      </w:r>
      <w:r w:rsidR="0086490B">
        <w:rPr>
          <w:rFonts w:ascii="Times New Roman" w:hAnsi="Times New Roman"/>
        </w:rPr>
        <w:t>.</w:t>
      </w:r>
    </w:p>
    <w:p w14:paraId="36DA69F6" w14:textId="7EC85605" w:rsidR="004B7B11" w:rsidRPr="00444D40" w:rsidRDefault="004B7B11" w:rsidP="004B7B11">
      <w:r>
        <w:t>This research project is focused on identifying issues arisen in the property industry during the pandemic and future developments by applying Yu’s 3H framework, which are Heart, Head, and Hand as metaphoric expression for people, organisation, and competence</w:t>
      </w:r>
      <w:r w:rsidR="00744970">
        <w:t xml:space="preserve"> </w:t>
      </w:r>
      <w:sdt>
        <w:sdtPr>
          <w:id w:val="-1443373581"/>
          <w:citation/>
        </w:sdtPr>
        <w:sdtEndPr/>
        <w:sdtContent>
          <w:r w:rsidR="001F03E6">
            <w:fldChar w:fldCharType="begin"/>
          </w:r>
          <w:r w:rsidR="001F03E6">
            <w:rPr>
              <w:lang w:val="en-US"/>
            </w:rPr>
            <w:instrText xml:space="preserve"> CITATION Edd15 \l 1033 </w:instrText>
          </w:r>
          <w:r w:rsidR="001F03E6">
            <w:fldChar w:fldCharType="separate"/>
          </w:r>
          <w:r w:rsidR="004805C6" w:rsidRPr="004805C6">
            <w:rPr>
              <w:noProof/>
              <w:lang w:val="en-US"/>
            </w:rPr>
            <w:t>(Yu, 2015)</w:t>
          </w:r>
          <w:r w:rsidR="001F03E6">
            <w:fldChar w:fldCharType="end"/>
          </w:r>
        </w:sdtContent>
      </w:sdt>
      <w:r>
        <w:t xml:space="preserve"> while Lim’s Trinity framework – Wisdom, </w:t>
      </w:r>
      <w:r w:rsidR="005C06EA">
        <w:t>Soul</w:t>
      </w:r>
      <w:r>
        <w:t xml:space="preserve"> and </w:t>
      </w:r>
      <w:r w:rsidR="005C06EA">
        <w:t>Spirituality</w:t>
      </w:r>
      <w:r w:rsidR="002D6555">
        <w:t xml:space="preserve"> as </w:t>
      </w:r>
      <w:r w:rsidR="00BF109F">
        <w:t>expression</w:t>
      </w:r>
      <w:r w:rsidR="002D6555">
        <w:t xml:space="preserve"> for </w:t>
      </w:r>
      <w:r w:rsidR="00BF109F">
        <w:t>knowledge, purpose and conscience</w:t>
      </w:r>
      <w:r>
        <w:t>.</w:t>
      </w:r>
    </w:p>
    <w:p w14:paraId="741FD409" w14:textId="342E5279" w:rsidR="004B7B11" w:rsidRDefault="00B1764E" w:rsidP="004B7B11">
      <w:r>
        <w:t>This</w:t>
      </w:r>
      <w:r w:rsidR="004B7B11">
        <w:t xml:space="preserve"> research project will </w:t>
      </w:r>
      <w:r w:rsidR="00063963">
        <w:t>translate</w:t>
      </w:r>
      <w:r w:rsidR="004B7B11">
        <w:t xml:space="preserve"> the </w:t>
      </w:r>
      <w:r w:rsidR="00F71E30">
        <w:t xml:space="preserve">Lim’s </w:t>
      </w:r>
      <w:r w:rsidR="004410B9">
        <w:t>T</w:t>
      </w:r>
      <w:r w:rsidR="004B7B11">
        <w:t xml:space="preserve">rinity </w:t>
      </w:r>
      <w:r w:rsidR="004410B9">
        <w:t xml:space="preserve">framework </w:t>
      </w:r>
      <w:r w:rsidR="004B7B11">
        <w:t xml:space="preserve">that </w:t>
      </w:r>
      <w:r w:rsidR="004410B9">
        <w:t>the author</w:t>
      </w:r>
      <w:r w:rsidR="004B7B11">
        <w:t xml:space="preserve"> ha</w:t>
      </w:r>
      <w:r w:rsidR="004410B9">
        <w:t xml:space="preserve">s </w:t>
      </w:r>
      <w:r w:rsidR="004B7B11">
        <w:t>conceptualised</w:t>
      </w:r>
      <w:r w:rsidR="00063963">
        <w:t xml:space="preserve"> into </w:t>
      </w:r>
      <w:r w:rsidR="00E908D8">
        <w:t>concrete</w:t>
      </w:r>
      <w:r w:rsidR="004B7B11">
        <w:t>.</w:t>
      </w:r>
      <w:r w:rsidR="003D21D1">
        <w:t xml:space="preserve"> </w:t>
      </w:r>
      <w:sdt>
        <w:sdtPr>
          <w:id w:val="1580484941"/>
          <w:citation/>
        </w:sdtPr>
        <w:sdtEndPr/>
        <w:sdtContent>
          <w:r w:rsidR="003D21D1">
            <w:fldChar w:fldCharType="begin"/>
          </w:r>
          <w:r w:rsidR="003D21D1">
            <w:rPr>
              <w:lang w:val="en-US"/>
            </w:rPr>
            <w:instrText xml:space="preserve"> CITATION Bro06 \l 1033 </w:instrText>
          </w:r>
          <w:r w:rsidR="003D21D1">
            <w:fldChar w:fldCharType="separate"/>
          </w:r>
          <w:r w:rsidR="003D21D1" w:rsidRPr="003D21D1">
            <w:rPr>
              <w:noProof/>
              <w:lang w:val="en-US"/>
            </w:rPr>
            <w:t>(Brown &amp; Greene, 2006)</w:t>
          </w:r>
          <w:r w:rsidR="003D21D1">
            <w:fldChar w:fldCharType="end"/>
          </w:r>
        </w:sdtContent>
      </w:sdt>
      <w:r w:rsidR="004B7B11">
        <w:t xml:space="preserve">  The </w:t>
      </w:r>
      <w:r w:rsidR="00EC2E44">
        <w:t>in</w:t>
      </w:r>
      <w:r w:rsidR="0019123B">
        <w:t>dependent variable</w:t>
      </w:r>
      <w:r w:rsidR="004B7B11">
        <w:t xml:space="preserve">s in the Trinity framework are </w:t>
      </w:r>
      <w:r w:rsidR="005C06EA">
        <w:t>Wisdom, Soul and Spirituality</w:t>
      </w:r>
      <w:r w:rsidR="00F13B5E">
        <w:t>,</w:t>
      </w:r>
      <w:r w:rsidR="0019123B">
        <w:t xml:space="preserve"> </w:t>
      </w:r>
      <w:r w:rsidR="00857D46">
        <w:t xml:space="preserve">which are metaphoric for knowledge and experience, </w:t>
      </w:r>
      <w:r w:rsidR="002A5771">
        <w:t>purpose,</w:t>
      </w:r>
      <w:r w:rsidR="00857D46">
        <w:t xml:space="preserve"> and </w:t>
      </w:r>
      <w:r w:rsidR="00F13B5E">
        <w:t xml:space="preserve">authenticity </w:t>
      </w:r>
      <w:r w:rsidR="00EC2E44">
        <w:t>while the dependent variable is Compassionate Leadership</w:t>
      </w:r>
      <w:r w:rsidR="004B7B11">
        <w:t>.</w:t>
      </w:r>
    </w:p>
    <w:p w14:paraId="57FF6F1E" w14:textId="0EF88574" w:rsidR="00BA57AC" w:rsidRDefault="00DC4C55" w:rsidP="00BA57AC">
      <w:pPr>
        <w:pStyle w:val="Heading2"/>
      </w:pPr>
      <w:bookmarkStart w:id="10" w:name="_Toc47273417"/>
      <w:r>
        <w:lastRenderedPageBreak/>
        <w:t xml:space="preserve">An Empirical Study on </w:t>
      </w:r>
      <w:r w:rsidR="00BA57AC">
        <w:t>Compassionate Leadership</w:t>
      </w:r>
      <w:bookmarkEnd w:id="10"/>
    </w:p>
    <w:p w14:paraId="04165D07" w14:textId="4ADE90DD" w:rsidR="004B7B11" w:rsidRPr="004133A6" w:rsidRDefault="00661A5C" w:rsidP="004B7B11">
      <w:pPr>
        <w:rPr>
          <w:sz w:val="20"/>
        </w:rPr>
      </w:pPr>
      <w:r w:rsidRPr="000E77AF">
        <w:rPr>
          <w:noProof/>
        </w:rPr>
        <w:drawing>
          <wp:anchor distT="0" distB="0" distL="114300" distR="114300" simplePos="0" relativeHeight="251658240" behindDoc="0" locked="0" layoutInCell="1" allowOverlap="1" wp14:anchorId="4162001C" wp14:editId="351802B4">
            <wp:simplePos x="0" y="0"/>
            <wp:positionH relativeFrom="column">
              <wp:posOffset>1041148</wp:posOffset>
            </wp:positionH>
            <wp:positionV relativeFrom="paragraph">
              <wp:posOffset>269385</wp:posOffset>
            </wp:positionV>
            <wp:extent cx="3458424" cy="3789758"/>
            <wp:effectExtent l="0" t="0" r="8890" b="1270"/>
            <wp:wrapThrough wrapText="bothSides">
              <wp:wrapPolygon edited="0">
                <wp:start x="0" y="0"/>
                <wp:lineTo x="0" y="21499"/>
                <wp:lineTo x="21537" y="21499"/>
                <wp:lineTo x="2153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58424" cy="3789758"/>
                    </a:xfrm>
                    <a:prstGeom prst="rect">
                      <a:avLst/>
                    </a:prstGeom>
                  </pic:spPr>
                </pic:pic>
              </a:graphicData>
            </a:graphic>
          </wp:anchor>
        </w:drawing>
      </w:r>
      <w:r w:rsidR="004B7B11" w:rsidRPr="004133A6">
        <w:rPr>
          <w:sz w:val="20"/>
        </w:rPr>
        <w:t xml:space="preserve">Diagram </w:t>
      </w:r>
      <w:r w:rsidR="004B7B11">
        <w:rPr>
          <w:sz w:val="20"/>
        </w:rPr>
        <w:t>2</w:t>
      </w:r>
      <w:r w:rsidR="004B7B11" w:rsidRPr="004133A6">
        <w:rPr>
          <w:sz w:val="20"/>
        </w:rPr>
        <w:t xml:space="preserve">: </w:t>
      </w:r>
      <w:r w:rsidR="004B7B11">
        <w:rPr>
          <w:sz w:val="20"/>
        </w:rPr>
        <w:t xml:space="preserve">Conceptualising </w:t>
      </w:r>
      <w:r w:rsidR="00830E3C">
        <w:rPr>
          <w:sz w:val="20"/>
        </w:rPr>
        <w:t>the Trinity Framework</w:t>
      </w:r>
    </w:p>
    <w:p w14:paraId="68FB7D7A" w14:textId="7B42C077" w:rsidR="004B7B11" w:rsidRDefault="004B7B11" w:rsidP="004B7B11"/>
    <w:p w14:paraId="3D7BE4B8" w14:textId="3F53B4EA" w:rsidR="001D40BD" w:rsidRDefault="001D40BD" w:rsidP="00DC4C55">
      <w:pPr>
        <w:pStyle w:val="Heading3"/>
      </w:pPr>
      <w:bookmarkStart w:id="11" w:name="_Toc47273418"/>
      <w:r>
        <w:t>Compassionate Leadership</w:t>
      </w:r>
      <w:bookmarkEnd w:id="11"/>
    </w:p>
    <w:p w14:paraId="7505F31C" w14:textId="5A590F13" w:rsidR="00A4635F" w:rsidRDefault="00A4635F" w:rsidP="00A4635F">
      <w:r>
        <w:t xml:space="preserve">A compassionate leader </w:t>
      </w:r>
      <w:r w:rsidR="00C12DE0">
        <w:t>could be</w:t>
      </w:r>
      <w:r>
        <w:t xml:space="preserve"> seemed as soft for demonstrating their humanity.  </w:t>
      </w:r>
      <w:r w:rsidR="00793BDA">
        <w:t>Compassionate</w:t>
      </w:r>
      <w:r>
        <w:t xml:space="preserve"> leader</w:t>
      </w:r>
      <w:r w:rsidR="00793BDA">
        <w:t>s are</w:t>
      </w:r>
      <w:r>
        <w:t xml:space="preserve"> not weak because it takes a lot of courage for a person to be willing to put themselves in a vulnerable position.  </w:t>
      </w:r>
      <w:r w:rsidR="00227EA1">
        <w:t>Compassionate leadership</w:t>
      </w:r>
      <w:r w:rsidR="00546CD7">
        <w:t xml:space="preserve"> is about making </w:t>
      </w:r>
      <w:r w:rsidR="0009055A">
        <w:t xml:space="preserve">tough decisions with empathy.  </w:t>
      </w:r>
      <w:r>
        <w:t xml:space="preserve">A compassionate leader is comfortable of </w:t>
      </w:r>
      <w:r w:rsidR="00C12DE0">
        <w:t>oneself</w:t>
      </w:r>
      <w:r>
        <w:t xml:space="preserve"> to be authentic. </w:t>
      </w:r>
      <w:sdt>
        <w:sdtPr>
          <w:id w:val="-1199539598"/>
          <w:citation/>
        </w:sdtPr>
        <w:sdtEndPr/>
        <w:sdtContent>
          <w:r>
            <w:fldChar w:fldCharType="begin"/>
          </w:r>
          <w:r>
            <w:rPr>
              <w:lang w:val="en-US"/>
            </w:rPr>
            <w:instrText xml:space="preserve"> CITATION Gra08 \l 1033 </w:instrText>
          </w:r>
          <w:r>
            <w:fldChar w:fldCharType="separate"/>
          </w:r>
          <w:r w:rsidRPr="00510711">
            <w:rPr>
              <w:noProof/>
              <w:lang w:val="en-US"/>
            </w:rPr>
            <w:t>(Grant, 2008)</w:t>
          </w:r>
          <w:r>
            <w:fldChar w:fldCharType="end"/>
          </w:r>
        </w:sdtContent>
      </w:sdt>
    </w:p>
    <w:p w14:paraId="09504E7A" w14:textId="2F88AC38" w:rsidR="001D40BD" w:rsidRPr="00696580" w:rsidRDefault="00714D84" w:rsidP="001D40BD">
      <w:pPr>
        <w:rPr>
          <w:rFonts w:eastAsia="DengXian"/>
          <w:lang w:val="en-US" w:eastAsia="zh-CN"/>
        </w:rPr>
      </w:pPr>
      <w:r>
        <w:rPr>
          <w:rFonts w:hint="eastAsia"/>
        </w:rPr>
        <w:t>A</w:t>
      </w:r>
      <w:r>
        <w:t>tkin</w:t>
      </w:r>
      <w:r w:rsidR="00584FF0">
        <w:t>s</w:t>
      </w:r>
      <w:r>
        <w:t xml:space="preserve"> and Parker</w:t>
      </w:r>
      <w:sdt>
        <w:sdtPr>
          <w:id w:val="-1429961408"/>
          <w:citation/>
        </w:sdtPr>
        <w:sdtEndPr/>
        <w:sdtContent>
          <w:r w:rsidR="00584FF0">
            <w:fldChar w:fldCharType="begin"/>
          </w:r>
          <w:r w:rsidR="00584FF0">
            <w:rPr>
              <w:lang w:val="en-US"/>
            </w:rPr>
            <w:instrText xml:space="preserve">CITATION Atk12 \n  \l 1033 </w:instrText>
          </w:r>
          <w:r w:rsidR="00584FF0">
            <w:fldChar w:fldCharType="separate"/>
          </w:r>
          <w:r w:rsidR="00584FF0">
            <w:rPr>
              <w:noProof/>
              <w:lang w:val="en-US"/>
            </w:rPr>
            <w:t xml:space="preserve"> </w:t>
          </w:r>
          <w:r w:rsidR="00584FF0" w:rsidRPr="00584FF0">
            <w:rPr>
              <w:noProof/>
              <w:lang w:val="en-US"/>
            </w:rPr>
            <w:t>(2012)</w:t>
          </w:r>
          <w:r w:rsidR="00584FF0">
            <w:fldChar w:fldCharType="end"/>
          </w:r>
        </w:sdtContent>
      </w:sdt>
      <w:r>
        <w:t xml:space="preserve"> </w:t>
      </w:r>
      <w:r w:rsidR="00696580">
        <w:t>define</w:t>
      </w:r>
      <w:r w:rsidR="00003725">
        <w:t xml:space="preserve"> c</w:t>
      </w:r>
      <w:r w:rsidR="00C17297">
        <w:t xml:space="preserve">ompassion </w:t>
      </w:r>
      <w:r w:rsidR="00003725">
        <w:t xml:space="preserve">as </w:t>
      </w:r>
      <w:r w:rsidR="00696580">
        <w:t xml:space="preserve">a process involving feeling and </w:t>
      </w:r>
      <w:r w:rsidR="00147FBF">
        <w:t>action</w:t>
      </w:r>
      <w:r w:rsidR="00584FF0">
        <w:t>.</w:t>
      </w:r>
      <w:r w:rsidR="00BC0535">
        <w:t xml:space="preserve"> </w:t>
      </w:r>
      <w:r w:rsidR="004E13F6">
        <w:t>West</w:t>
      </w:r>
      <w:r w:rsidR="008D4A58">
        <w:t xml:space="preserve"> and his team outlined </w:t>
      </w:r>
      <w:r w:rsidR="0055243C">
        <w:t>th</w:t>
      </w:r>
      <w:r w:rsidR="00DD5234">
        <w:t>e relationship of</w:t>
      </w:r>
      <w:r w:rsidR="0055243C">
        <w:t xml:space="preserve"> </w:t>
      </w:r>
      <w:r w:rsidR="008D4A58">
        <w:t>c</w:t>
      </w:r>
      <w:r w:rsidR="0073052E">
        <w:t>ompassionate leaders</w:t>
      </w:r>
      <w:r w:rsidR="009959E7">
        <w:t xml:space="preserve"> and problem-solving</w:t>
      </w:r>
      <w:r w:rsidR="00B770D9">
        <w:t xml:space="preserve"> through demonstration </w:t>
      </w:r>
      <w:r w:rsidR="0073052E">
        <w:t xml:space="preserve">of </w:t>
      </w:r>
      <w:r w:rsidR="00834A44">
        <w:t xml:space="preserve">four compassionate </w:t>
      </w:r>
      <w:r w:rsidR="0055243C">
        <w:t>behaviours</w:t>
      </w:r>
      <w:r w:rsidR="00834A44">
        <w:t xml:space="preserve"> in attending, understanding, </w:t>
      </w:r>
      <w:r w:rsidR="00B05E1C">
        <w:t>empathising,</w:t>
      </w:r>
      <w:r w:rsidR="00834A44">
        <w:t xml:space="preserve"> and helping</w:t>
      </w:r>
      <w:r w:rsidR="00B806DD">
        <w:t xml:space="preserve"> that </w:t>
      </w:r>
      <w:r w:rsidR="00C46B55">
        <w:t>create a compassionate culture</w:t>
      </w:r>
      <w:r w:rsidR="00BC0535">
        <w:t xml:space="preserve"> </w:t>
      </w:r>
      <w:sdt>
        <w:sdtPr>
          <w:id w:val="1954056497"/>
          <w:citation/>
        </w:sdtPr>
        <w:sdtEndPr/>
        <w:sdtContent>
          <w:r w:rsidR="0076688E">
            <w:fldChar w:fldCharType="begin"/>
          </w:r>
          <w:r w:rsidR="0076688E">
            <w:rPr>
              <w:rFonts w:eastAsia="SimSun"/>
              <w:lang w:eastAsia="zh-CN"/>
            </w:rPr>
            <w:instrText xml:space="preserve"> </w:instrText>
          </w:r>
          <w:r w:rsidR="0076688E">
            <w:rPr>
              <w:rFonts w:eastAsia="SimSun" w:hint="eastAsia"/>
              <w:lang w:eastAsia="zh-CN"/>
            </w:rPr>
            <w:instrText>CITATION Wes17 \l 2052</w:instrText>
          </w:r>
          <w:r w:rsidR="0076688E">
            <w:rPr>
              <w:rFonts w:eastAsia="SimSun"/>
              <w:lang w:eastAsia="zh-CN"/>
            </w:rPr>
            <w:instrText xml:space="preserve"> </w:instrText>
          </w:r>
          <w:r w:rsidR="0076688E">
            <w:fldChar w:fldCharType="separate"/>
          </w:r>
          <w:r w:rsidR="0076688E" w:rsidRPr="0076688E">
            <w:rPr>
              <w:rFonts w:eastAsia="SimSun"/>
              <w:noProof/>
              <w:lang w:eastAsia="zh-CN"/>
            </w:rPr>
            <w:t>(West, et al., 2017)</w:t>
          </w:r>
          <w:r w:rsidR="0076688E">
            <w:fldChar w:fldCharType="end"/>
          </w:r>
        </w:sdtContent>
      </w:sdt>
      <w:r w:rsidR="00D50115">
        <w:t>.</w:t>
      </w:r>
    </w:p>
    <w:p w14:paraId="1309AA68" w14:textId="794A967B" w:rsidR="004B7B11" w:rsidRDefault="004410B9" w:rsidP="00DC4C55">
      <w:pPr>
        <w:pStyle w:val="Heading3"/>
      </w:pPr>
      <w:bookmarkStart w:id="12" w:name="_Toc47273419"/>
      <w:r>
        <w:t>Wisdom</w:t>
      </w:r>
      <w:r w:rsidR="006E7066">
        <w:t xml:space="preserve"> (</w:t>
      </w:r>
      <w:r w:rsidR="00202BAD">
        <w:t>Knowledge + Experience)</w:t>
      </w:r>
      <w:bookmarkEnd w:id="12"/>
    </w:p>
    <w:p w14:paraId="0DABC231" w14:textId="4B4A1FF8" w:rsidR="0055548A" w:rsidRDefault="00C77267" w:rsidP="000353D8">
      <w:r>
        <w:t xml:space="preserve">Wisdom is </w:t>
      </w:r>
      <w:r w:rsidR="006D3CD2">
        <w:t xml:space="preserve">an essential part in creating inner </w:t>
      </w:r>
      <w:r w:rsidR="002D398D">
        <w:t>meaning for self-</w:t>
      </w:r>
      <w:r w:rsidR="006D3CD2">
        <w:t>transcendence</w:t>
      </w:r>
      <w:r w:rsidR="00444E08">
        <w:t xml:space="preserve"> that is indispensable to leadership</w:t>
      </w:r>
      <w:r w:rsidR="007213E3">
        <w:t xml:space="preserve"> </w:t>
      </w:r>
      <w:sdt>
        <w:sdtPr>
          <w:id w:val="372048284"/>
          <w:citation/>
        </w:sdtPr>
        <w:sdtEndPr/>
        <w:sdtContent>
          <w:r w:rsidR="007213E3">
            <w:fldChar w:fldCharType="begin"/>
          </w:r>
          <w:r w:rsidR="007213E3">
            <w:rPr>
              <w:lang w:val="en-US"/>
            </w:rPr>
            <w:instrText xml:space="preserve"> CITATION McK09 \l 1033 </w:instrText>
          </w:r>
          <w:r w:rsidR="007213E3">
            <w:fldChar w:fldCharType="separate"/>
          </w:r>
          <w:r w:rsidR="007213E3" w:rsidRPr="007213E3">
            <w:rPr>
              <w:noProof/>
              <w:lang w:val="en-US"/>
            </w:rPr>
            <w:t>(McKenna, et al., 2009)</w:t>
          </w:r>
          <w:r w:rsidR="007213E3">
            <w:fldChar w:fldCharType="end"/>
          </w:r>
        </w:sdtContent>
      </w:sdt>
      <w:r w:rsidR="00D50115">
        <w:t xml:space="preserve">.  </w:t>
      </w:r>
      <w:r w:rsidR="0055548A">
        <w:t>Aristotle</w:t>
      </w:r>
      <w:r w:rsidR="002C6ACD">
        <w:t xml:space="preserve"> </w:t>
      </w:r>
      <w:r w:rsidR="0055548A">
        <w:t xml:space="preserve">pointed to interdependence of </w:t>
      </w:r>
      <w:r w:rsidR="002C6ACD">
        <w:t>practical wisdom and moral virtue</w:t>
      </w:r>
      <w:r w:rsidR="00227BD2">
        <w:t xml:space="preserve"> in leadership</w:t>
      </w:r>
      <w:r w:rsidR="00B4540B">
        <w:t xml:space="preserve"> </w:t>
      </w:r>
      <w:sdt>
        <w:sdtPr>
          <w:id w:val="-1226364030"/>
          <w:citation/>
        </w:sdtPr>
        <w:sdtEndPr/>
        <w:sdtContent>
          <w:r w:rsidR="000428FC">
            <w:fldChar w:fldCharType="begin"/>
          </w:r>
          <w:r w:rsidR="000428FC">
            <w:rPr>
              <w:lang w:val="en-US"/>
            </w:rPr>
            <w:instrText xml:space="preserve"> CITATION Ric05 \l 1033 </w:instrText>
          </w:r>
          <w:r w:rsidR="000428FC">
            <w:fldChar w:fldCharType="separate"/>
          </w:r>
          <w:r w:rsidR="000428FC" w:rsidRPr="000428FC">
            <w:rPr>
              <w:noProof/>
              <w:lang w:val="en-US"/>
            </w:rPr>
            <w:t>(Parellada, 2005)</w:t>
          </w:r>
          <w:r w:rsidR="000428FC">
            <w:fldChar w:fldCharType="end"/>
          </w:r>
        </w:sdtContent>
      </w:sdt>
      <w:r w:rsidR="00B4540B">
        <w:t>.</w:t>
      </w:r>
      <w:r w:rsidR="00D50115">
        <w:t xml:space="preserve">  </w:t>
      </w:r>
    </w:p>
    <w:p w14:paraId="714A51F4" w14:textId="5CBBDC48" w:rsidR="00D50115" w:rsidRDefault="00D50115" w:rsidP="000353D8">
      <w:r>
        <w:lastRenderedPageBreak/>
        <w:t>Wisdom</w:t>
      </w:r>
      <w:r w:rsidR="00410BB6">
        <w:t xml:space="preserve"> has a </w:t>
      </w:r>
      <w:r w:rsidR="003D4C7D">
        <w:t xml:space="preserve">critical </w:t>
      </w:r>
      <w:r w:rsidR="00410BB6">
        <w:t xml:space="preserve">role to play in compassionate leadership as </w:t>
      </w:r>
      <w:r w:rsidR="003F4C75">
        <w:t>it</w:t>
      </w:r>
      <w:r w:rsidR="00B651F2">
        <w:t xml:space="preserve"> is required to make sound judgement</w:t>
      </w:r>
      <w:r w:rsidR="00913BA3">
        <w:rPr>
          <w:rFonts w:eastAsia="DengXian" w:hint="eastAsia"/>
          <w:lang w:eastAsia="zh-CN"/>
        </w:rPr>
        <w:t xml:space="preserve"> </w:t>
      </w:r>
      <w:r w:rsidR="0005414E">
        <w:rPr>
          <w:rFonts w:eastAsia="DengXian"/>
          <w:lang w:eastAsia="zh-CN"/>
        </w:rPr>
        <w:t>especially in current pandemic situation</w:t>
      </w:r>
      <w:r w:rsidR="006A66C2">
        <w:t>.</w:t>
      </w:r>
      <w:r w:rsidR="002A10CA">
        <w:t xml:space="preserve">  </w:t>
      </w:r>
      <w:r w:rsidR="000D2409">
        <w:t xml:space="preserve">There is a succinct </w:t>
      </w:r>
      <w:r w:rsidR="00CE2E57">
        <w:t xml:space="preserve">difference between wisdom and intelligence.  </w:t>
      </w:r>
      <w:r w:rsidR="003C466F">
        <w:t>Intelligen</w:t>
      </w:r>
      <w:r w:rsidR="009C0F3F">
        <w:t xml:space="preserve">t leaders </w:t>
      </w:r>
      <w:r w:rsidR="00AC1B25">
        <w:t xml:space="preserve">may not </w:t>
      </w:r>
      <w:r w:rsidR="00A1540B">
        <w:t xml:space="preserve">have wisdom, but a wise leader will have intelligence.  </w:t>
      </w:r>
      <w:r w:rsidR="00995ACC">
        <w:t>Wisdom is multifaceted and intelligence is not the one and only requirement</w:t>
      </w:r>
      <w:r w:rsidR="00A1540B">
        <w:t xml:space="preserve"> </w:t>
      </w:r>
      <w:sdt>
        <w:sdtPr>
          <w:id w:val="-439605898"/>
          <w:citation/>
        </w:sdtPr>
        <w:sdtEndPr/>
        <w:sdtContent>
          <w:r w:rsidR="00A1540B">
            <w:fldChar w:fldCharType="begin"/>
          </w:r>
          <w:r w:rsidR="00A1540B">
            <w:rPr>
              <w:lang w:val="en-US"/>
            </w:rPr>
            <w:instrText xml:space="preserve"> CITATION Ran17 \l 1033 </w:instrText>
          </w:r>
          <w:r w:rsidR="00A1540B">
            <w:fldChar w:fldCharType="separate"/>
          </w:r>
          <w:r w:rsidR="00A1540B" w:rsidRPr="00A1540B">
            <w:rPr>
              <w:noProof/>
              <w:lang w:val="en-US"/>
            </w:rPr>
            <w:t>(Rani &amp; Devi, 2017)</w:t>
          </w:r>
          <w:r w:rsidR="00A1540B">
            <w:fldChar w:fldCharType="end"/>
          </w:r>
        </w:sdtContent>
      </w:sdt>
      <w:r w:rsidR="00AC1B25">
        <w:t>.</w:t>
      </w:r>
      <w:r w:rsidR="00995ACC">
        <w:t xml:space="preserve">  </w:t>
      </w:r>
      <w:r w:rsidR="00AC1B25">
        <w:t xml:space="preserve"> </w:t>
      </w:r>
    </w:p>
    <w:p w14:paraId="2AC7EE04" w14:textId="0040BE50" w:rsidR="002039BD" w:rsidRPr="000353D8" w:rsidRDefault="002039BD" w:rsidP="000353D8">
      <w:r>
        <w:t xml:space="preserve">Wisdom could be measured </w:t>
      </w:r>
      <w:r w:rsidR="0012612D">
        <w:t>using self-report measures and performance</w:t>
      </w:r>
      <w:r w:rsidR="00D67D0E">
        <w:t>-</w:t>
      </w:r>
      <w:r w:rsidR="0012612D">
        <w:t xml:space="preserve">based measures.  Self-report measures available are </w:t>
      </w:r>
      <w:r w:rsidR="003D5243">
        <w:t>Three-Dimensional Wisdom Scale (3D-WS), Self-Assessed Wisdom Scale (SAWS), and Adult Self</w:t>
      </w:r>
      <w:r w:rsidR="007316B5">
        <w:t xml:space="preserve">-Transcendence Inventory (ASTI). </w:t>
      </w:r>
      <w:r w:rsidR="0012612D">
        <w:t>Performance</w:t>
      </w:r>
      <w:r w:rsidR="00D67D0E">
        <w:t xml:space="preserve">-based measures </w:t>
      </w:r>
      <w:r w:rsidR="00667D0E">
        <w:t xml:space="preserve">available </w:t>
      </w:r>
      <w:r w:rsidR="00D67D0E">
        <w:t>are Berlin wisdom paradigm (BWP)</w:t>
      </w:r>
      <w:r w:rsidR="00667D0E">
        <w:t xml:space="preserve">, Bremen wisdom paradigm </w:t>
      </w:r>
      <w:sdt>
        <w:sdtPr>
          <w:id w:val="514653346"/>
          <w:citation/>
        </w:sdtPr>
        <w:sdtEndPr/>
        <w:sdtContent>
          <w:r w:rsidR="005F2BA6">
            <w:fldChar w:fldCharType="begin"/>
          </w:r>
          <w:r w:rsidR="004B7E5F">
            <w:rPr>
              <w:lang w:val="en-US"/>
            </w:rPr>
            <w:instrText xml:space="preserve">CITATION Glü13 \l 1033 </w:instrText>
          </w:r>
          <w:r w:rsidR="005F2BA6">
            <w:fldChar w:fldCharType="separate"/>
          </w:r>
          <w:r w:rsidR="004B7E5F" w:rsidRPr="004B7E5F">
            <w:rPr>
              <w:noProof/>
              <w:lang w:val="en-US"/>
            </w:rPr>
            <w:t>(Glück, et al., 2013)</w:t>
          </w:r>
          <w:r w:rsidR="005F2BA6">
            <w:fldChar w:fldCharType="end"/>
          </w:r>
        </w:sdtContent>
      </w:sdt>
      <w:r w:rsidR="00B4540B">
        <w:t>.</w:t>
      </w:r>
    </w:p>
    <w:p w14:paraId="282EA01B" w14:textId="6ADBF99D" w:rsidR="004B7B11" w:rsidRDefault="001D3165" w:rsidP="00DC4C55">
      <w:pPr>
        <w:pStyle w:val="Heading3"/>
      </w:pPr>
      <w:bookmarkStart w:id="13" w:name="_Toc47273420"/>
      <w:r>
        <w:t>Soul</w:t>
      </w:r>
      <w:r w:rsidR="00202BAD">
        <w:t xml:space="preserve"> (Purpose)</w:t>
      </w:r>
      <w:bookmarkEnd w:id="13"/>
    </w:p>
    <w:p w14:paraId="495E5893" w14:textId="0AE0FCD1" w:rsidR="001354B6" w:rsidRDefault="00E70183" w:rsidP="004410B9">
      <w:r>
        <w:t>The essence of p</w:t>
      </w:r>
      <w:r w:rsidR="001354B6">
        <w:t>urpose</w:t>
      </w:r>
      <w:r w:rsidR="002D479E">
        <w:t>-</w:t>
      </w:r>
      <w:r w:rsidR="001354B6">
        <w:t>driven leadership</w:t>
      </w:r>
      <w:r>
        <w:t xml:space="preserve"> </w:t>
      </w:r>
      <w:r w:rsidR="000B68B5">
        <w:t xml:space="preserve">is much more focused on the </w:t>
      </w:r>
      <w:r w:rsidR="00B56287">
        <w:t>r</w:t>
      </w:r>
      <w:r w:rsidR="00B92F93">
        <w:t>ationale</w:t>
      </w:r>
      <w:r w:rsidR="000B68B5">
        <w:t xml:space="preserve"> and </w:t>
      </w:r>
      <w:r w:rsidR="003D6361">
        <w:t>purpose encompasses life’s meaning and indicates what one lives for</w:t>
      </w:r>
      <w:r w:rsidR="00025F1A">
        <w:t xml:space="preserve"> one’s deepest aspirations </w:t>
      </w:r>
      <w:sdt>
        <w:sdtPr>
          <w:id w:val="1674292101"/>
          <w:citation/>
        </w:sdtPr>
        <w:sdtEndPr/>
        <w:sdtContent>
          <w:r w:rsidR="00025F1A">
            <w:fldChar w:fldCharType="begin"/>
          </w:r>
          <w:r w:rsidR="00025F1A">
            <w:rPr>
              <w:rFonts w:eastAsia="SimSun"/>
              <w:lang w:eastAsia="zh-CN"/>
            </w:rPr>
            <w:instrText xml:space="preserve"> </w:instrText>
          </w:r>
          <w:r w:rsidR="00025F1A">
            <w:rPr>
              <w:rFonts w:eastAsia="SimSun" w:hint="eastAsia"/>
              <w:lang w:eastAsia="zh-CN"/>
            </w:rPr>
            <w:instrText>CITATION Car19 \l 2052</w:instrText>
          </w:r>
          <w:r w:rsidR="00025F1A">
            <w:rPr>
              <w:rFonts w:eastAsia="SimSun"/>
              <w:lang w:eastAsia="zh-CN"/>
            </w:rPr>
            <w:instrText xml:space="preserve"> </w:instrText>
          </w:r>
          <w:r w:rsidR="00025F1A">
            <w:fldChar w:fldCharType="separate"/>
          </w:r>
          <w:r w:rsidR="00025F1A" w:rsidRPr="00025F1A">
            <w:rPr>
              <w:rFonts w:eastAsia="SimSun"/>
              <w:noProof/>
              <w:lang w:eastAsia="zh-CN"/>
            </w:rPr>
            <w:t>(Cardona, et al., 2019)</w:t>
          </w:r>
          <w:r w:rsidR="00025F1A">
            <w:fldChar w:fldCharType="end"/>
          </w:r>
        </w:sdtContent>
      </w:sdt>
      <w:r w:rsidR="00B4540B">
        <w:t>.</w:t>
      </w:r>
    </w:p>
    <w:p w14:paraId="6A3AD38C" w14:textId="643E2666" w:rsidR="00CE7874" w:rsidRDefault="005703AE" w:rsidP="004410B9">
      <w:r>
        <w:t xml:space="preserve">A purpose provides not only a direction but a mission </w:t>
      </w:r>
      <w:r w:rsidR="0023013F">
        <w:t xml:space="preserve">to </w:t>
      </w:r>
      <w:r w:rsidR="005D2C47">
        <w:t xml:space="preserve">achieve </w:t>
      </w:r>
      <w:r w:rsidR="0081098D">
        <w:t xml:space="preserve">greatness in </w:t>
      </w:r>
      <w:r w:rsidR="00902853">
        <w:t>one’s life</w:t>
      </w:r>
      <w:r w:rsidR="0081098D">
        <w:t xml:space="preserve">.  </w:t>
      </w:r>
      <w:r w:rsidR="00743C84">
        <w:t>A leader wi</w:t>
      </w:r>
      <w:r w:rsidR="0081098D">
        <w:t xml:space="preserve">thout a purpose in life is like a ship </w:t>
      </w:r>
      <w:r w:rsidR="000C097C">
        <w:t>without</w:t>
      </w:r>
      <w:r w:rsidR="0081098D">
        <w:t xml:space="preserve"> </w:t>
      </w:r>
      <w:r w:rsidR="008A4406">
        <w:t xml:space="preserve">a </w:t>
      </w:r>
      <w:r w:rsidR="0081098D">
        <w:t>rudder</w:t>
      </w:r>
      <w:r w:rsidR="008A4406">
        <w:t xml:space="preserve"> and </w:t>
      </w:r>
      <w:r w:rsidR="00A55169">
        <w:t>unable to reach its destination</w:t>
      </w:r>
      <w:r w:rsidR="00DE4426">
        <w:t xml:space="preserve"> or full potential</w:t>
      </w:r>
      <w:r w:rsidR="000F4936">
        <w:t>.</w:t>
      </w:r>
      <w:r w:rsidR="008A4406">
        <w:t xml:space="preserve">  </w:t>
      </w:r>
      <w:r w:rsidR="00877BB7">
        <w:t xml:space="preserve">Purpose-driven leadership </w:t>
      </w:r>
    </w:p>
    <w:p w14:paraId="66F75CE1" w14:textId="0829DF0B" w:rsidR="004410B9" w:rsidRPr="004410B9" w:rsidRDefault="00F42E62" w:rsidP="004410B9">
      <w:r>
        <w:t>Empirical</w:t>
      </w:r>
      <w:r w:rsidR="0024752F">
        <w:t xml:space="preserve"> consideration using instrument</w:t>
      </w:r>
      <w:r w:rsidR="003D429F">
        <w:t>s</w:t>
      </w:r>
      <w:r w:rsidR="0024752F">
        <w:t xml:space="preserve"> </w:t>
      </w:r>
      <w:r w:rsidR="003D429F">
        <w:t>like</w:t>
      </w:r>
      <w:r w:rsidR="000A29C6">
        <w:t xml:space="preserve"> </w:t>
      </w:r>
      <w:r w:rsidR="0024752F">
        <w:t>Purpose in Life (PIL) test</w:t>
      </w:r>
      <w:r w:rsidR="00560859">
        <w:t xml:space="preserve"> by </w:t>
      </w:r>
      <w:proofErr w:type="spellStart"/>
      <w:r w:rsidR="00560859">
        <w:t>Crumbaugh</w:t>
      </w:r>
      <w:proofErr w:type="spellEnd"/>
      <w:r w:rsidR="00560859">
        <w:t xml:space="preserve"> &amp; </w:t>
      </w:r>
      <w:proofErr w:type="spellStart"/>
      <w:r w:rsidR="00560859">
        <w:t>Maholick</w:t>
      </w:r>
      <w:proofErr w:type="spellEnd"/>
      <w:r w:rsidR="00560859">
        <w:t xml:space="preserve"> </w:t>
      </w:r>
      <w:sdt>
        <w:sdtPr>
          <w:id w:val="2029064196"/>
          <w:citation/>
        </w:sdtPr>
        <w:sdtEndPr/>
        <w:sdtContent>
          <w:r w:rsidR="00560859">
            <w:fldChar w:fldCharType="begin"/>
          </w:r>
          <w:r w:rsidR="00560859">
            <w:rPr>
              <w:lang w:val="en-US"/>
            </w:rPr>
            <w:instrText xml:space="preserve">CITATION Cru64 \n  \t  \l 1033 </w:instrText>
          </w:r>
          <w:r w:rsidR="00560859">
            <w:fldChar w:fldCharType="separate"/>
          </w:r>
          <w:r w:rsidR="00560859" w:rsidRPr="000A29C6">
            <w:rPr>
              <w:noProof/>
              <w:lang w:val="en-US"/>
            </w:rPr>
            <w:t>(1964)</w:t>
          </w:r>
          <w:r w:rsidR="00560859">
            <w:fldChar w:fldCharType="end"/>
          </w:r>
        </w:sdtContent>
      </w:sdt>
      <w:r w:rsidR="004B3448">
        <w:t xml:space="preserve">, </w:t>
      </w:r>
      <w:r w:rsidR="00001F52">
        <w:t>Sense of Purpose in Life</w:t>
      </w:r>
      <w:r w:rsidR="00D57384">
        <w:t xml:space="preserve"> Scal</w:t>
      </w:r>
      <w:r w:rsidR="00671166">
        <w:t>e</w:t>
      </w:r>
      <w:r w:rsidR="00560859">
        <w:t xml:space="preserve"> by </w:t>
      </w:r>
      <w:proofErr w:type="spellStart"/>
      <w:r w:rsidR="00560859">
        <w:t>Ryff</w:t>
      </w:r>
      <w:proofErr w:type="spellEnd"/>
      <w:r w:rsidR="00560859">
        <w:t xml:space="preserve"> </w:t>
      </w:r>
      <w:sdt>
        <w:sdtPr>
          <w:id w:val="1104693947"/>
          <w:citation/>
        </w:sdtPr>
        <w:sdtEndPr/>
        <w:sdtContent>
          <w:r w:rsidR="00560859">
            <w:fldChar w:fldCharType="begin"/>
          </w:r>
          <w:r w:rsidR="00560859">
            <w:rPr>
              <w:lang w:val="en-US"/>
            </w:rPr>
            <w:instrText xml:space="preserve">CITATION Ryf89 \n  \l 1033 </w:instrText>
          </w:r>
          <w:r w:rsidR="00560859">
            <w:fldChar w:fldCharType="separate"/>
          </w:r>
          <w:r w:rsidR="00560859" w:rsidRPr="001C2BD8">
            <w:rPr>
              <w:noProof/>
              <w:lang w:val="en-US"/>
            </w:rPr>
            <w:t>(1989)</w:t>
          </w:r>
          <w:r w:rsidR="00560859">
            <w:fldChar w:fldCharType="end"/>
          </w:r>
        </w:sdtContent>
      </w:sdt>
      <w:r w:rsidR="00671166">
        <w:t>, and Life Attitude Profile</w:t>
      </w:r>
      <w:r w:rsidR="00560859">
        <w:t xml:space="preserve"> by </w:t>
      </w:r>
      <w:proofErr w:type="spellStart"/>
      <w:r w:rsidR="00560859">
        <w:t>Reker</w:t>
      </w:r>
      <w:proofErr w:type="spellEnd"/>
      <w:r w:rsidR="00560859">
        <w:t xml:space="preserve"> and Peacock </w:t>
      </w:r>
      <w:sdt>
        <w:sdtPr>
          <w:id w:val="-573124334"/>
          <w:citation/>
        </w:sdtPr>
        <w:sdtEndPr/>
        <w:sdtContent>
          <w:r w:rsidR="00560859">
            <w:fldChar w:fldCharType="begin"/>
          </w:r>
          <w:r w:rsidR="00560859">
            <w:rPr>
              <w:lang w:val="en-US"/>
            </w:rPr>
            <w:instrText xml:space="preserve">CITATION REk81 \n  \l 1033 </w:instrText>
          </w:r>
          <w:r w:rsidR="00560859">
            <w:fldChar w:fldCharType="separate"/>
          </w:r>
          <w:r w:rsidR="00560859" w:rsidRPr="00560859">
            <w:rPr>
              <w:noProof/>
              <w:lang w:val="en-US"/>
            </w:rPr>
            <w:t>(1981)</w:t>
          </w:r>
          <w:r w:rsidR="00560859">
            <w:fldChar w:fldCharType="end"/>
          </w:r>
        </w:sdtContent>
      </w:sdt>
      <w:r w:rsidR="00671166">
        <w:t xml:space="preserve">. </w:t>
      </w:r>
    </w:p>
    <w:p w14:paraId="1FC0FAC9" w14:textId="6448DDFA" w:rsidR="004B7B11" w:rsidRDefault="001D3165" w:rsidP="00DC4C55">
      <w:pPr>
        <w:pStyle w:val="Heading3"/>
      </w:pPr>
      <w:bookmarkStart w:id="14" w:name="_Toc47273421"/>
      <w:r>
        <w:t>Spirit</w:t>
      </w:r>
      <w:r w:rsidR="00202BAD">
        <w:t>uality (</w:t>
      </w:r>
      <w:r w:rsidR="004E3188">
        <w:t>Authenticity</w:t>
      </w:r>
      <w:r w:rsidR="00202BAD">
        <w:t>)</w:t>
      </w:r>
      <w:bookmarkEnd w:id="14"/>
    </w:p>
    <w:p w14:paraId="6F46C19E" w14:textId="505CFF5E" w:rsidR="00E57440" w:rsidRDefault="003A20E7" w:rsidP="009A4F50">
      <w:pPr>
        <w:rPr>
          <w:lang w:val="en-US"/>
        </w:rPr>
      </w:pPr>
      <w:r>
        <w:t xml:space="preserve">Authenticity </w:t>
      </w:r>
      <w:r w:rsidR="008B24FE">
        <w:t xml:space="preserve">is the </w:t>
      </w:r>
      <w:r w:rsidR="000E16E1">
        <w:t xml:space="preserve">free and </w:t>
      </w:r>
      <w:r w:rsidR="008B24FE">
        <w:t>natural expression of</w:t>
      </w:r>
      <w:r w:rsidR="000E16E1">
        <w:t xml:space="preserve"> </w:t>
      </w:r>
      <w:r w:rsidR="003E7AB4">
        <w:t xml:space="preserve">core feelings, </w:t>
      </w:r>
      <w:r w:rsidR="004C723D">
        <w:t>motives,</w:t>
      </w:r>
      <w:r w:rsidR="003E7AB4">
        <w:t xml:space="preserve"> and inclinations</w:t>
      </w:r>
      <w:r w:rsidR="00301FB0">
        <w:t xml:space="preserve"> </w:t>
      </w:r>
      <w:sdt>
        <w:sdtPr>
          <w:id w:val="-860357281"/>
          <w:citation/>
        </w:sdtPr>
        <w:sdtEndPr/>
        <w:sdtContent>
          <w:r w:rsidR="0051453F">
            <w:fldChar w:fldCharType="begin"/>
          </w:r>
          <w:r w:rsidR="0051453F">
            <w:rPr>
              <w:rFonts w:eastAsia="SimSun"/>
              <w:lang w:eastAsia="zh-CN"/>
            </w:rPr>
            <w:instrText xml:space="preserve"> </w:instrText>
          </w:r>
          <w:r w:rsidR="0051453F">
            <w:rPr>
              <w:rFonts w:eastAsia="SimSun" w:hint="eastAsia"/>
              <w:lang w:eastAsia="zh-CN"/>
            </w:rPr>
            <w:instrText>CITATION Ker03 \l 2052</w:instrText>
          </w:r>
          <w:r w:rsidR="0051453F">
            <w:rPr>
              <w:rFonts w:eastAsia="SimSun"/>
              <w:lang w:eastAsia="zh-CN"/>
            </w:rPr>
            <w:instrText xml:space="preserve"> </w:instrText>
          </w:r>
          <w:r w:rsidR="0051453F">
            <w:fldChar w:fldCharType="separate"/>
          </w:r>
          <w:r w:rsidR="0051453F" w:rsidRPr="0051453F">
            <w:rPr>
              <w:rFonts w:eastAsia="SimSun"/>
              <w:noProof/>
              <w:lang w:eastAsia="zh-CN"/>
            </w:rPr>
            <w:t>(Kernis, 2003)</w:t>
          </w:r>
          <w:r w:rsidR="0051453F">
            <w:fldChar w:fldCharType="end"/>
          </w:r>
        </w:sdtContent>
      </w:sdt>
      <w:r w:rsidR="00B4540B">
        <w:t>.</w:t>
      </w:r>
      <w:r w:rsidR="0098556F">
        <w:t xml:space="preserve">  </w:t>
      </w:r>
      <w:r w:rsidR="00E57440">
        <w:rPr>
          <w:lang w:val="en-US"/>
        </w:rPr>
        <w:t xml:space="preserve">Leroy, </w:t>
      </w:r>
      <w:proofErr w:type="spellStart"/>
      <w:r w:rsidR="002543C1">
        <w:rPr>
          <w:lang w:val="en-US"/>
        </w:rPr>
        <w:t>Palanski</w:t>
      </w:r>
      <w:proofErr w:type="spellEnd"/>
      <w:r w:rsidR="002543C1">
        <w:rPr>
          <w:lang w:val="en-US"/>
        </w:rPr>
        <w:t xml:space="preserve"> and Simons</w:t>
      </w:r>
      <w:r w:rsidR="00E57440">
        <w:rPr>
          <w:lang w:val="en-US"/>
        </w:rPr>
        <w:t xml:space="preserve"> </w:t>
      </w:r>
      <w:sdt>
        <w:sdtPr>
          <w:rPr>
            <w:lang w:val="en-US"/>
          </w:rPr>
          <w:id w:val="-563640769"/>
          <w:citation/>
        </w:sdtPr>
        <w:sdtEndPr/>
        <w:sdtContent>
          <w:r w:rsidR="004C077E">
            <w:rPr>
              <w:lang w:val="en-US"/>
            </w:rPr>
            <w:fldChar w:fldCharType="begin"/>
          </w:r>
          <w:r w:rsidR="00B633FC">
            <w:rPr>
              <w:lang w:val="en-US"/>
            </w:rPr>
            <w:instrText xml:space="preserve">CITATION Ler12 \n  \l 1033 </w:instrText>
          </w:r>
          <w:r w:rsidR="004C077E">
            <w:rPr>
              <w:lang w:val="en-US"/>
            </w:rPr>
            <w:fldChar w:fldCharType="separate"/>
          </w:r>
          <w:r w:rsidR="00B633FC" w:rsidRPr="00B633FC">
            <w:rPr>
              <w:noProof/>
              <w:lang w:val="en-US"/>
            </w:rPr>
            <w:t>(2012)</w:t>
          </w:r>
          <w:r w:rsidR="004C077E">
            <w:rPr>
              <w:lang w:val="en-US"/>
            </w:rPr>
            <w:fldChar w:fldCharType="end"/>
          </w:r>
        </w:sdtContent>
      </w:sdt>
      <w:r w:rsidR="003C02AD">
        <w:rPr>
          <w:lang w:val="en-US"/>
        </w:rPr>
        <w:t xml:space="preserve"> observed that</w:t>
      </w:r>
      <w:r w:rsidR="00E57440">
        <w:rPr>
          <w:lang w:val="en-US"/>
        </w:rPr>
        <w:t xml:space="preserve"> authentic leaders are more aware of the values that drive their decision </w:t>
      </w:r>
      <w:r w:rsidR="00001F93">
        <w:rPr>
          <w:lang w:val="en-US"/>
        </w:rPr>
        <w:t>so that the values align with their words and actions.</w:t>
      </w:r>
    </w:p>
    <w:p w14:paraId="1ABDA8B8" w14:textId="20D66DDE" w:rsidR="009866E8" w:rsidRPr="000648D5" w:rsidRDefault="009866E8" w:rsidP="009A4F50">
      <w:pPr>
        <w:rPr>
          <w:lang w:val="en-US"/>
        </w:rPr>
      </w:pPr>
      <w:r>
        <w:rPr>
          <w:lang w:val="en-US"/>
        </w:rPr>
        <w:t xml:space="preserve">Authenticity is important in compassionate leadership because </w:t>
      </w:r>
      <w:r w:rsidR="006C61F4">
        <w:rPr>
          <w:lang w:val="en-US"/>
        </w:rPr>
        <w:t xml:space="preserve">being authentic means a leader is not faking his behaviors </w:t>
      </w:r>
      <w:r w:rsidR="00A55169">
        <w:rPr>
          <w:lang w:val="en-US"/>
        </w:rPr>
        <w:t xml:space="preserve">but instead </w:t>
      </w:r>
      <w:r w:rsidR="00666FA6">
        <w:rPr>
          <w:lang w:val="en-US"/>
        </w:rPr>
        <w:t>walking their talks.</w:t>
      </w:r>
    </w:p>
    <w:p w14:paraId="57241AE5" w14:textId="7E83BCCD" w:rsidR="004B3B8B" w:rsidRDefault="000F2BFF" w:rsidP="009A4F50">
      <w:r>
        <w:t>Authenticity could be measured</w:t>
      </w:r>
      <w:r w:rsidR="00E6582F">
        <w:t xml:space="preserve"> based on</w:t>
      </w:r>
      <w:r w:rsidR="001205F1">
        <w:t xml:space="preserve"> </w:t>
      </w:r>
      <w:r w:rsidR="00123DA2">
        <w:t xml:space="preserve">standardised scores on </w:t>
      </w:r>
      <w:r w:rsidR="002E2EBF">
        <w:t>these components -</w:t>
      </w:r>
      <w:r w:rsidR="00EF73E2">
        <w:t xml:space="preserve"> leadership </w:t>
      </w:r>
      <w:r w:rsidR="00354334">
        <w:t>behaviours</w:t>
      </w:r>
      <w:r w:rsidR="00EF73E2">
        <w:t xml:space="preserve">, future </w:t>
      </w:r>
      <w:r w:rsidR="009708CB">
        <w:t>orientation,</w:t>
      </w:r>
      <w:r w:rsidR="00354334">
        <w:t xml:space="preserve"> and ethical climate of the organisation</w:t>
      </w:r>
      <w:r w:rsidR="00B4540B">
        <w:t xml:space="preserve"> </w:t>
      </w:r>
      <w:sdt>
        <w:sdtPr>
          <w:id w:val="-1894731367"/>
          <w:citation/>
        </w:sdtPr>
        <w:sdtEndPr/>
        <w:sdtContent>
          <w:r w:rsidR="003A0107">
            <w:fldChar w:fldCharType="begin"/>
          </w:r>
          <w:r w:rsidR="004B7E5F">
            <w:rPr>
              <w:lang w:val="en-US"/>
            </w:rPr>
            <w:instrText xml:space="preserve">CITATION Sus06 \l 1033 </w:instrText>
          </w:r>
          <w:r w:rsidR="003A0107">
            <w:fldChar w:fldCharType="separate"/>
          </w:r>
          <w:r w:rsidR="004B7E5F" w:rsidRPr="004B7E5F">
            <w:rPr>
              <w:noProof/>
              <w:lang w:val="en-US"/>
            </w:rPr>
            <w:t>(Jensen &amp; Luthans, 2006)</w:t>
          </w:r>
          <w:r w:rsidR="003A0107">
            <w:fldChar w:fldCharType="end"/>
          </w:r>
        </w:sdtContent>
      </w:sdt>
      <w:r w:rsidR="00B4540B">
        <w:t>.</w:t>
      </w:r>
    </w:p>
    <w:p w14:paraId="76B9A1AB" w14:textId="55012E53" w:rsidR="005D0E59" w:rsidRDefault="005D0E59" w:rsidP="005D0E59">
      <w:pPr>
        <w:pStyle w:val="Heading3"/>
      </w:pPr>
      <w:bookmarkStart w:id="15" w:name="_Toc47273422"/>
      <w:r>
        <w:lastRenderedPageBreak/>
        <w:t>Hypotheses</w:t>
      </w:r>
      <w:bookmarkEnd w:id="15"/>
    </w:p>
    <w:p w14:paraId="295B19D8" w14:textId="30364542" w:rsidR="005D0E59" w:rsidRDefault="00417EAB" w:rsidP="0024357E">
      <w:pPr>
        <w:pStyle w:val="Heading4"/>
        <w:numPr>
          <w:ilvl w:val="0"/>
          <w:numId w:val="0"/>
        </w:numPr>
        <w:rPr>
          <w:rFonts w:ascii="Arial" w:eastAsia="MS Mincho" w:hAnsi="Arial" w:cs="Times New Roman"/>
          <w:b/>
          <w:bCs/>
          <w:i w:val="0"/>
          <w:iCs w:val="0"/>
          <w:color w:val="404040"/>
          <w:vertAlign w:val="superscript"/>
        </w:rPr>
      </w:pPr>
      <w:r w:rsidRPr="00BD0751">
        <w:rPr>
          <w:rFonts w:ascii="Arial" w:eastAsia="MS Mincho" w:hAnsi="Arial" w:cs="Times New Roman"/>
          <w:b/>
          <w:bCs/>
          <w:i w:val="0"/>
          <w:iCs w:val="0"/>
          <w:color w:val="404040"/>
        </w:rPr>
        <w:t>H</w:t>
      </w:r>
      <w:r w:rsidR="005A7BE4" w:rsidRPr="00BD0751">
        <w:rPr>
          <w:rFonts w:ascii="Arial" w:eastAsia="MS Mincho" w:hAnsi="Arial" w:cs="Times New Roman"/>
          <w:b/>
          <w:bCs/>
          <w:i w:val="0"/>
          <w:iCs w:val="0"/>
          <w:color w:val="404040"/>
          <w:vertAlign w:val="subscript"/>
        </w:rPr>
        <w:t>0</w:t>
      </w:r>
      <w:r w:rsidR="005A7BE4" w:rsidRPr="00BD0751">
        <w:rPr>
          <w:rFonts w:ascii="Arial" w:eastAsia="MS Mincho" w:hAnsi="Arial" w:cs="Times New Roman"/>
          <w:b/>
          <w:bCs/>
          <w:i w:val="0"/>
          <w:iCs w:val="0"/>
          <w:color w:val="404040"/>
        </w:rPr>
        <w:t xml:space="preserve"> CL</w:t>
      </w:r>
      <w:r w:rsidRPr="00BD0751">
        <w:rPr>
          <w:rFonts w:ascii="Arial" w:eastAsia="MS Mincho" w:hAnsi="Arial" w:cs="Times New Roman"/>
          <w:b/>
          <w:bCs/>
          <w:i w:val="0"/>
          <w:iCs w:val="0"/>
          <w:color w:val="404040"/>
        </w:rPr>
        <w:t xml:space="preserve"> = W + S</w:t>
      </w:r>
      <w:r w:rsidRPr="00BD0751">
        <w:rPr>
          <w:rFonts w:ascii="Arial" w:eastAsia="MS Mincho" w:hAnsi="Arial" w:cs="Times New Roman"/>
          <w:b/>
          <w:bCs/>
          <w:i w:val="0"/>
          <w:iCs w:val="0"/>
          <w:color w:val="404040"/>
          <w:vertAlign w:val="superscript"/>
        </w:rPr>
        <w:t>1</w:t>
      </w:r>
      <w:r w:rsidRPr="00BD0751">
        <w:rPr>
          <w:rFonts w:ascii="Arial" w:eastAsia="MS Mincho" w:hAnsi="Arial" w:cs="Times New Roman"/>
          <w:b/>
          <w:bCs/>
          <w:i w:val="0"/>
          <w:iCs w:val="0"/>
          <w:color w:val="404040"/>
        </w:rPr>
        <w:t xml:space="preserve"> + S</w:t>
      </w:r>
      <w:r w:rsidRPr="00BD0751">
        <w:rPr>
          <w:rFonts w:ascii="Arial" w:eastAsia="MS Mincho" w:hAnsi="Arial" w:cs="Times New Roman"/>
          <w:b/>
          <w:bCs/>
          <w:i w:val="0"/>
          <w:iCs w:val="0"/>
          <w:color w:val="404040"/>
          <w:vertAlign w:val="superscript"/>
        </w:rPr>
        <w:t>2</w:t>
      </w:r>
    </w:p>
    <w:p w14:paraId="11DC205F" w14:textId="0F47A7FD" w:rsidR="00E80CF4" w:rsidRPr="00E80CF4" w:rsidRDefault="00DF563D" w:rsidP="00E80CF4">
      <w:r>
        <w:t>L</w:t>
      </w:r>
      <w:r w:rsidR="00214216">
        <w:t xml:space="preserve">eader </w:t>
      </w:r>
      <w:r>
        <w:t xml:space="preserve">who scores </w:t>
      </w:r>
      <w:r w:rsidR="00192D49">
        <w:t xml:space="preserve">well </w:t>
      </w:r>
      <w:r>
        <w:t>in</w:t>
      </w:r>
      <w:r w:rsidR="00192D49">
        <w:t xml:space="preserve"> wisdom, soul and spirituality will </w:t>
      </w:r>
      <w:r w:rsidR="009C163C">
        <w:t>be</w:t>
      </w:r>
      <w:r>
        <w:t xml:space="preserve"> a compassionate leader as they will be </w:t>
      </w:r>
      <w:r w:rsidR="00192D49">
        <w:t xml:space="preserve">able to make sound decision </w:t>
      </w:r>
      <w:r w:rsidR="00442542">
        <w:t xml:space="preserve">that put people </w:t>
      </w:r>
      <w:r w:rsidR="00616460">
        <w:t>first</w:t>
      </w:r>
      <w:r w:rsidR="0022136C">
        <w:t xml:space="preserve"> </w:t>
      </w:r>
      <w:r w:rsidR="00D91705">
        <w:t>from a compassion perspective</w:t>
      </w:r>
      <w:r w:rsidR="003C63E1">
        <w:t>.</w:t>
      </w:r>
      <w:r w:rsidR="00616460">
        <w:t xml:space="preserve"> </w:t>
      </w:r>
      <w:r w:rsidR="0055584B">
        <w:t xml:space="preserve">comparing to other leadership styles of </w:t>
      </w:r>
      <w:r w:rsidR="00D91705">
        <w:t>achieving</w:t>
      </w:r>
      <w:r w:rsidR="00564218">
        <w:t xml:space="preserve"> results with</w:t>
      </w:r>
      <w:r w:rsidR="003C63E1">
        <w:t xml:space="preserve"> </w:t>
      </w:r>
      <w:r w:rsidR="00564218">
        <w:t>little</w:t>
      </w:r>
      <w:r w:rsidR="00D91705">
        <w:t xml:space="preserve"> </w:t>
      </w:r>
      <w:r w:rsidR="00C41022">
        <w:t xml:space="preserve">respect to other </w:t>
      </w:r>
      <w:r w:rsidR="009E4CEF">
        <w:t>living beings</w:t>
      </w:r>
      <w:r w:rsidR="00616460">
        <w:t>.</w:t>
      </w:r>
    </w:p>
    <w:p w14:paraId="285A8CCE" w14:textId="4BEA625F" w:rsidR="0024357E" w:rsidRDefault="00900242" w:rsidP="0024357E">
      <w:pPr>
        <w:rPr>
          <w:b/>
          <w:bCs/>
          <w:lang w:val="en-US"/>
        </w:rPr>
      </w:pPr>
      <w:r w:rsidRPr="00F956A8">
        <w:rPr>
          <w:b/>
          <w:bCs/>
          <w:lang w:val="en-US"/>
        </w:rPr>
        <w:t>H</w:t>
      </w:r>
      <w:r w:rsidRPr="00F956A8">
        <w:rPr>
          <w:b/>
          <w:bCs/>
          <w:vertAlign w:val="subscript"/>
          <w:lang w:val="en-US"/>
        </w:rPr>
        <w:t>1</w:t>
      </w:r>
      <w:r w:rsidRPr="00F956A8">
        <w:rPr>
          <w:b/>
          <w:bCs/>
          <w:lang w:val="en-US"/>
        </w:rPr>
        <w:t xml:space="preserve"> CL = (W + S</w:t>
      </w:r>
      <w:r w:rsidRPr="00F956A8">
        <w:rPr>
          <w:b/>
          <w:bCs/>
          <w:vertAlign w:val="superscript"/>
          <w:lang w:val="en-US"/>
        </w:rPr>
        <w:t>1</w:t>
      </w:r>
      <w:r w:rsidRPr="00F956A8">
        <w:rPr>
          <w:b/>
          <w:bCs/>
          <w:lang w:val="en-US"/>
        </w:rPr>
        <w:t>) - S</w:t>
      </w:r>
      <w:r w:rsidRPr="00F956A8">
        <w:rPr>
          <w:b/>
          <w:bCs/>
          <w:vertAlign w:val="superscript"/>
          <w:lang w:val="en-US"/>
        </w:rPr>
        <w:t>2</w:t>
      </w:r>
      <w:r w:rsidRPr="00F956A8">
        <w:rPr>
          <w:b/>
          <w:bCs/>
          <w:lang w:val="en-US"/>
        </w:rPr>
        <w:t xml:space="preserve">  </w:t>
      </w:r>
    </w:p>
    <w:p w14:paraId="79CCBCA3" w14:textId="5D20C251" w:rsidR="00616460" w:rsidRPr="00616460" w:rsidRDefault="00616460" w:rsidP="0024357E">
      <w:pPr>
        <w:rPr>
          <w:lang w:val="en-US"/>
        </w:rPr>
      </w:pPr>
      <w:r>
        <w:rPr>
          <w:lang w:val="en-US"/>
        </w:rPr>
        <w:t xml:space="preserve">Leader that </w:t>
      </w:r>
      <w:r w:rsidR="00F91401">
        <w:rPr>
          <w:lang w:val="en-US"/>
        </w:rPr>
        <w:t>scores low in</w:t>
      </w:r>
      <w:r>
        <w:rPr>
          <w:lang w:val="en-US"/>
        </w:rPr>
        <w:t xml:space="preserve"> </w:t>
      </w:r>
      <w:r w:rsidR="004B0801">
        <w:rPr>
          <w:lang w:val="en-US"/>
        </w:rPr>
        <w:t>spirituality</w:t>
      </w:r>
      <w:r w:rsidR="00C4116C">
        <w:rPr>
          <w:lang w:val="en-US"/>
        </w:rPr>
        <w:t xml:space="preserve"> (authenticity)</w:t>
      </w:r>
      <w:r w:rsidR="004B0801">
        <w:rPr>
          <w:lang w:val="en-US"/>
        </w:rPr>
        <w:t xml:space="preserve"> may make decision</w:t>
      </w:r>
      <w:r w:rsidR="00F91401">
        <w:rPr>
          <w:lang w:val="en-US"/>
        </w:rPr>
        <w:t>s</w:t>
      </w:r>
      <w:r w:rsidR="004B0801">
        <w:rPr>
          <w:lang w:val="en-US"/>
        </w:rPr>
        <w:t xml:space="preserve"> to benefit themselves as they </w:t>
      </w:r>
      <w:r w:rsidR="00F91401">
        <w:rPr>
          <w:lang w:val="en-US"/>
        </w:rPr>
        <w:t>might</w:t>
      </w:r>
      <w:r w:rsidR="004B0801">
        <w:rPr>
          <w:lang w:val="en-US"/>
        </w:rPr>
        <w:t xml:space="preserve"> lack moral parameters</w:t>
      </w:r>
      <w:r w:rsidR="00C4116C">
        <w:rPr>
          <w:lang w:val="en-US"/>
        </w:rPr>
        <w:t xml:space="preserve"> and </w:t>
      </w:r>
      <w:r w:rsidR="008F4FE9">
        <w:rPr>
          <w:lang w:val="en-US"/>
        </w:rPr>
        <w:t xml:space="preserve">far remove from </w:t>
      </w:r>
      <w:r w:rsidR="00C4116C">
        <w:rPr>
          <w:lang w:val="en-US"/>
        </w:rPr>
        <w:t>their own aspirations</w:t>
      </w:r>
      <w:r w:rsidR="00E42C38">
        <w:rPr>
          <w:lang w:val="en-US"/>
        </w:rPr>
        <w:t xml:space="preserve"> and values</w:t>
      </w:r>
      <w:r w:rsidR="004B0801">
        <w:rPr>
          <w:lang w:val="en-US"/>
        </w:rPr>
        <w:t>.</w:t>
      </w:r>
      <w:r w:rsidR="001A41AE">
        <w:rPr>
          <w:lang w:val="en-US"/>
        </w:rPr>
        <w:t xml:space="preserve">  Other noticeable effects could be </w:t>
      </w:r>
      <w:r w:rsidR="0056792A">
        <w:rPr>
          <w:lang w:val="en-US"/>
        </w:rPr>
        <w:t xml:space="preserve">observed in their relationships with </w:t>
      </w:r>
      <w:r w:rsidR="00F25D72">
        <w:rPr>
          <w:lang w:val="en-US"/>
        </w:rPr>
        <w:t xml:space="preserve">stakeholders.  Lack of authenticity </w:t>
      </w:r>
      <w:r w:rsidR="0055437E">
        <w:rPr>
          <w:lang w:val="en-US"/>
        </w:rPr>
        <w:t>results in relationship built on sand and not long lasting.</w:t>
      </w:r>
      <w:r w:rsidR="003C63E1">
        <w:rPr>
          <w:lang w:val="en-US"/>
        </w:rPr>
        <w:t xml:space="preserve"> </w:t>
      </w:r>
    </w:p>
    <w:p w14:paraId="4518FB46" w14:textId="3648AF1E" w:rsidR="00F956A8" w:rsidRPr="00F956A8" w:rsidRDefault="00F956A8" w:rsidP="00F956A8">
      <w:pPr>
        <w:rPr>
          <w:b/>
          <w:bCs/>
          <w:lang w:val="en-HK"/>
        </w:rPr>
      </w:pPr>
      <w:r w:rsidRPr="00F956A8">
        <w:rPr>
          <w:b/>
          <w:bCs/>
          <w:lang w:val="en-US"/>
        </w:rPr>
        <w:t>H</w:t>
      </w:r>
      <w:r w:rsidRPr="00F956A8">
        <w:rPr>
          <w:b/>
          <w:bCs/>
          <w:vertAlign w:val="subscript"/>
          <w:lang w:val="en-US"/>
        </w:rPr>
        <w:t>2</w:t>
      </w:r>
      <w:r w:rsidRPr="00F956A8">
        <w:rPr>
          <w:b/>
          <w:bCs/>
          <w:lang w:val="en-US"/>
        </w:rPr>
        <w:t xml:space="preserve"> CL = (W + S</w:t>
      </w:r>
      <w:r w:rsidRPr="00F956A8">
        <w:rPr>
          <w:b/>
          <w:bCs/>
          <w:vertAlign w:val="superscript"/>
          <w:lang w:val="en-US"/>
        </w:rPr>
        <w:t>2</w:t>
      </w:r>
      <w:r w:rsidRPr="00F956A8">
        <w:rPr>
          <w:b/>
          <w:bCs/>
          <w:lang w:val="en-US"/>
        </w:rPr>
        <w:t>) - S</w:t>
      </w:r>
      <w:r w:rsidRPr="00F956A8">
        <w:rPr>
          <w:b/>
          <w:bCs/>
          <w:vertAlign w:val="superscript"/>
          <w:lang w:val="en-US"/>
        </w:rPr>
        <w:t xml:space="preserve">1  </w:t>
      </w:r>
    </w:p>
    <w:p w14:paraId="369D7D31" w14:textId="645A65D0" w:rsidR="002F1F5A" w:rsidRPr="002F1F5A" w:rsidRDefault="002F1F5A" w:rsidP="00F956A8">
      <w:pPr>
        <w:rPr>
          <w:lang w:val="en-US"/>
        </w:rPr>
      </w:pPr>
      <w:r>
        <w:rPr>
          <w:lang w:val="en-US"/>
        </w:rPr>
        <w:t>Leader that scores low</w:t>
      </w:r>
      <w:r w:rsidR="00DB5AC4">
        <w:rPr>
          <w:lang w:val="en-US"/>
        </w:rPr>
        <w:t xml:space="preserve"> in soul</w:t>
      </w:r>
      <w:r w:rsidR="00A745CA">
        <w:rPr>
          <w:lang w:val="en-US"/>
        </w:rPr>
        <w:t xml:space="preserve"> (purpose)</w:t>
      </w:r>
      <w:r w:rsidR="00DB5AC4">
        <w:rPr>
          <w:lang w:val="en-US"/>
        </w:rPr>
        <w:t xml:space="preserve"> may make decisions that </w:t>
      </w:r>
      <w:r w:rsidR="00382BA7">
        <w:rPr>
          <w:lang w:val="en-US"/>
        </w:rPr>
        <w:t xml:space="preserve">does not have a defined purpose </w:t>
      </w:r>
      <w:r w:rsidR="004E21D5">
        <w:rPr>
          <w:lang w:val="en-US"/>
        </w:rPr>
        <w:t>to decide what may be best for the company.</w:t>
      </w:r>
      <w:r w:rsidR="00A745CA">
        <w:rPr>
          <w:lang w:val="en-US"/>
        </w:rPr>
        <w:t xml:space="preserve">  </w:t>
      </w:r>
      <w:r w:rsidR="0065082C">
        <w:rPr>
          <w:lang w:val="en-US"/>
        </w:rPr>
        <w:t>Purpose is like a compass and l</w:t>
      </w:r>
      <w:r w:rsidR="0025517D">
        <w:rPr>
          <w:lang w:val="en-US"/>
        </w:rPr>
        <w:t>oss</w:t>
      </w:r>
      <w:r w:rsidR="00A745CA">
        <w:rPr>
          <w:lang w:val="en-US"/>
        </w:rPr>
        <w:t xml:space="preserve"> of direction could be detrimental to a company </w:t>
      </w:r>
      <w:r w:rsidR="00B229A5">
        <w:rPr>
          <w:lang w:val="en-US"/>
        </w:rPr>
        <w:t xml:space="preserve">resulting in its </w:t>
      </w:r>
      <w:r w:rsidR="00527CA6">
        <w:rPr>
          <w:lang w:val="en-US"/>
        </w:rPr>
        <w:t xml:space="preserve">ability to </w:t>
      </w:r>
      <w:r w:rsidR="00B229A5">
        <w:rPr>
          <w:lang w:val="en-US"/>
        </w:rPr>
        <w:t>surviv</w:t>
      </w:r>
      <w:r w:rsidR="00527CA6">
        <w:rPr>
          <w:lang w:val="en-US"/>
        </w:rPr>
        <w:t>e during crisis</w:t>
      </w:r>
      <w:r w:rsidR="00B229A5">
        <w:rPr>
          <w:lang w:val="en-US"/>
        </w:rPr>
        <w:t>.</w:t>
      </w:r>
      <w:r w:rsidR="0025517D">
        <w:rPr>
          <w:lang w:val="en-US"/>
        </w:rPr>
        <w:t xml:space="preserve">  </w:t>
      </w:r>
      <w:r w:rsidR="00F17DC7">
        <w:rPr>
          <w:lang w:val="en-US"/>
        </w:rPr>
        <w:t>A leader’s p</w:t>
      </w:r>
      <w:r w:rsidR="004251FC">
        <w:rPr>
          <w:lang w:val="en-US"/>
        </w:rPr>
        <w:t xml:space="preserve">urpose </w:t>
      </w:r>
      <w:r w:rsidR="009908E1">
        <w:rPr>
          <w:lang w:val="en-US"/>
        </w:rPr>
        <w:t xml:space="preserve">is not developed or discovered overnight but </w:t>
      </w:r>
      <w:r w:rsidR="00861037">
        <w:rPr>
          <w:lang w:val="en-US"/>
        </w:rPr>
        <w:t xml:space="preserve">a journey that requires a lot of efforts and forge through </w:t>
      </w:r>
      <w:r w:rsidR="00562922">
        <w:rPr>
          <w:lang w:val="en-US"/>
        </w:rPr>
        <w:t xml:space="preserve">deep </w:t>
      </w:r>
      <w:r w:rsidR="00553248">
        <w:rPr>
          <w:lang w:val="en-US"/>
        </w:rPr>
        <w:t>reflections</w:t>
      </w:r>
      <w:r w:rsidR="00562922">
        <w:rPr>
          <w:lang w:val="en-US"/>
        </w:rPr>
        <w:t>.</w:t>
      </w:r>
    </w:p>
    <w:p w14:paraId="6A6C836B" w14:textId="6DA38E78" w:rsidR="00F956A8" w:rsidRPr="00F956A8" w:rsidRDefault="00F956A8" w:rsidP="00F956A8">
      <w:pPr>
        <w:rPr>
          <w:b/>
          <w:bCs/>
          <w:lang w:val="en-HK"/>
        </w:rPr>
      </w:pPr>
      <w:r w:rsidRPr="00F956A8">
        <w:rPr>
          <w:b/>
          <w:bCs/>
          <w:lang w:val="en-US"/>
        </w:rPr>
        <w:t>H</w:t>
      </w:r>
      <w:r w:rsidRPr="00F956A8">
        <w:rPr>
          <w:b/>
          <w:bCs/>
          <w:vertAlign w:val="subscript"/>
          <w:lang w:val="en-US"/>
        </w:rPr>
        <w:t>3</w:t>
      </w:r>
      <w:r w:rsidRPr="00F956A8">
        <w:rPr>
          <w:b/>
          <w:bCs/>
          <w:lang w:val="en-US"/>
        </w:rPr>
        <w:t xml:space="preserve"> CL = (S</w:t>
      </w:r>
      <w:r w:rsidRPr="00F956A8">
        <w:rPr>
          <w:b/>
          <w:bCs/>
          <w:vertAlign w:val="superscript"/>
          <w:lang w:val="en-US"/>
        </w:rPr>
        <w:t>1</w:t>
      </w:r>
      <w:r w:rsidRPr="00F956A8">
        <w:rPr>
          <w:b/>
          <w:bCs/>
          <w:lang w:val="en-US"/>
        </w:rPr>
        <w:t xml:space="preserve"> + S</w:t>
      </w:r>
      <w:r w:rsidRPr="00F956A8">
        <w:rPr>
          <w:b/>
          <w:bCs/>
          <w:vertAlign w:val="superscript"/>
          <w:lang w:val="en-US"/>
        </w:rPr>
        <w:t>2</w:t>
      </w:r>
      <w:r w:rsidRPr="00F956A8">
        <w:rPr>
          <w:b/>
          <w:bCs/>
          <w:lang w:val="en-US"/>
        </w:rPr>
        <w:t>) - W</w:t>
      </w:r>
    </w:p>
    <w:p w14:paraId="0367E83A" w14:textId="62BFC774" w:rsidR="00DC0449" w:rsidRDefault="004E21D5" w:rsidP="0024357E">
      <w:pPr>
        <w:rPr>
          <w:lang w:val="en-HK"/>
        </w:rPr>
      </w:pPr>
      <w:r>
        <w:rPr>
          <w:lang w:val="en-HK"/>
        </w:rPr>
        <w:t>Leader that scores low in wisdom</w:t>
      </w:r>
      <w:r w:rsidR="00527CA6">
        <w:rPr>
          <w:lang w:val="en-HK"/>
        </w:rPr>
        <w:t xml:space="preserve"> (knowledge + </w:t>
      </w:r>
      <w:r w:rsidR="0009110A">
        <w:rPr>
          <w:lang w:val="en-HK"/>
        </w:rPr>
        <w:t>experience)</w:t>
      </w:r>
      <w:r>
        <w:rPr>
          <w:lang w:val="en-HK"/>
        </w:rPr>
        <w:t xml:space="preserve"> may </w:t>
      </w:r>
      <w:r w:rsidR="00074BA3">
        <w:rPr>
          <w:lang w:val="en-HK"/>
        </w:rPr>
        <w:t>be reflected in th</w:t>
      </w:r>
      <w:r w:rsidR="0009110A">
        <w:rPr>
          <w:lang w:val="en-HK"/>
        </w:rPr>
        <w:t xml:space="preserve">e </w:t>
      </w:r>
      <w:r w:rsidR="00074BA3">
        <w:rPr>
          <w:lang w:val="en-HK"/>
        </w:rPr>
        <w:t>decisions they make that may be detrimental to the company</w:t>
      </w:r>
      <w:r w:rsidR="00527CA6">
        <w:rPr>
          <w:lang w:val="en-HK"/>
        </w:rPr>
        <w:t xml:space="preserve"> </w:t>
      </w:r>
      <w:r w:rsidR="0009110A">
        <w:rPr>
          <w:lang w:val="en-HK"/>
        </w:rPr>
        <w:t>as the</w:t>
      </w:r>
      <w:r w:rsidR="004C1D0A">
        <w:rPr>
          <w:lang w:val="en-HK"/>
        </w:rPr>
        <w:t xml:space="preserve">y may not have the </w:t>
      </w:r>
      <w:r w:rsidR="00E33161">
        <w:rPr>
          <w:lang w:val="en-HK"/>
        </w:rPr>
        <w:t xml:space="preserve">required </w:t>
      </w:r>
      <w:r w:rsidR="004C1D0A">
        <w:rPr>
          <w:lang w:val="en-HK"/>
        </w:rPr>
        <w:t xml:space="preserve">mental </w:t>
      </w:r>
      <w:r w:rsidR="00E33161">
        <w:rPr>
          <w:lang w:val="en-HK"/>
        </w:rPr>
        <w:t>ability</w:t>
      </w:r>
      <w:r w:rsidR="004C1D0A">
        <w:rPr>
          <w:lang w:val="en-HK"/>
        </w:rPr>
        <w:t xml:space="preserve"> </w:t>
      </w:r>
      <w:r w:rsidR="00E33161">
        <w:rPr>
          <w:lang w:val="en-HK"/>
        </w:rPr>
        <w:t>in making</w:t>
      </w:r>
      <w:r w:rsidR="004C1D0A">
        <w:rPr>
          <w:lang w:val="en-HK"/>
        </w:rPr>
        <w:t xml:space="preserve"> sound judgement</w:t>
      </w:r>
      <w:r w:rsidR="00074BA3">
        <w:rPr>
          <w:lang w:val="en-HK"/>
        </w:rPr>
        <w:t>.</w:t>
      </w:r>
      <w:r w:rsidR="00B229A5">
        <w:rPr>
          <w:lang w:val="en-HK"/>
        </w:rPr>
        <w:t xml:space="preserve">  </w:t>
      </w:r>
    </w:p>
    <w:p w14:paraId="01A15BFF" w14:textId="7EBCBBCB" w:rsidR="00CD7F69" w:rsidRDefault="00CD7F69" w:rsidP="00CD7F69">
      <w:pPr>
        <w:pStyle w:val="Heading3"/>
      </w:pPr>
      <w:bookmarkStart w:id="16" w:name="_Toc47273423"/>
      <w:r>
        <w:t>Operationalis</w:t>
      </w:r>
      <w:r w:rsidR="00B21FA2">
        <w:t>e the constructs</w:t>
      </w:r>
      <w:bookmarkEnd w:id="16"/>
    </w:p>
    <w:p w14:paraId="41F68A36" w14:textId="4C7EE3A2" w:rsidR="00CC592D" w:rsidRDefault="00CC592D" w:rsidP="008A20FD">
      <w:pPr>
        <w:pStyle w:val="Heading4"/>
        <w:rPr>
          <w:lang w:val="en-HK"/>
        </w:rPr>
      </w:pPr>
      <w:r w:rsidRPr="00CC592D">
        <w:rPr>
          <w:lang w:val="en-HK"/>
        </w:rPr>
        <w:t>Compassionate Leadership</w:t>
      </w:r>
    </w:p>
    <w:p w14:paraId="3029059D" w14:textId="2580E7BF" w:rsidR="008A20FD" w:rsidRDefault="00204A1A" w:rsidP="008A20FD">
      <w:r>
        <w:rPr>
          <w:lang w:val="en-HK"/>
        </w:rPr>
        <w:t>Holistically, compassionate leadership</w:t>
      </w:r>
      <w:r w:rsidR="004A6017">
        <w:rPr>
          <w:lang w:val="en-HK"/>
        </w:rPr>
        <w:t xml:space="preserve"> build on</w:t>
      </w:r>
      <w:r w:rsidR="008A20FD" w:rsidRPr="008A20FD">
        <w:rPr>
          <w:lang w:val="en-HK"/>
        </w:rPr>
        <w:t xml:space="preserve"> the competencies of a leader as identified in leadership theories but leading with </w:t>
      </w:r>
      <w:r w:rsidR="008A20FD" w:rsidRPr="008A20FD">
        <w:t>compassion, empathy, love and understanding.</w:t>
      </w:r>
    </w:p>
    <w:p w14:paraId="5D4758D6" w14:textId="031B79ED" w:rsidR="0045739A" w:rsidRDefault="0045739A" w:rsidP="008A20FD">
      <w:r>
        <w:t xml:space="preserve">Compassionate leadership will </w:t>
      </w:r>
      <w:r w:rsidR="006A2D09">
        <w:t>look at current pandemic crisis differently by putting people first.  The</w:t>
      </w:r>
      <w:r w:rsidR="007370CB">
        <w:t>ir decisions</w:t>
      </w:r>
      <w:r w:rsidR="006A2D09">
        <w:t xml:space="preserve"> will </w:t>
      </w:r>
      <w:r w:rsidR="007370CB">
        <w:t>place</w:t>
      </w:r>
      <w:r w:rsidR="006A2D09">
        <w:t xml:space="preserve"> more concern</w:t>
      </w:r>
      <w:r w:rsidR="007370CB">
        <w:t>s</w:t>
      </w:r>
      <w:r w:rsidR="006A2D09">
        <w:t xml:space="preserve"> </w:t>
      </w:r>
      <w:r w:rsidR="007370CB">
        <w:t>for</w:t>
      </w:r>
      <w:r w:rsidR="006A2D09">
        <w:t xml:space="preserve"> their </w:t>
      </w:r>
      <w:r w:rsidR="00CC0E0A">
        <w:t>people</w:t>
      </w:r>
      <w:r w:rsidR="007370CB">
        <w:t xml:space="preserve"> not just for p</w:t>
      </w:r>
      <w:r w:rsidR="001126B6">
        <w:t>ublicity but truly care about their staff’s wellbeing,</w:t>
      </w:r>
      <w:r w:rsidR="00CC0E0A">
        <w:t xml:space="preserve"> rather than company’s profitability.  </w:t>
      </w:r>
    </w:p>
    <w:p w14:paraId="63CD4DE2" w14:textId="77777777" w:rsidR="0082002A" w:rsidRPr="008A20FD" w:rsidRDefault="0082002A" w:rsidP="008A20FD">
      <w:pPr>
        <w:rPr>
          <w:lang w:val="en-HK"/>
        </w:rPr>
      </w:pPr>
    </w:p>
    <w:p w14:paraId="450304AB" w14:textId="008976D1" w:rsidR="004A6017" w:rsidRDefault="004A6017" w:rsidP="004A6017">
      <w:pPr>
        <w:pStyle w:val="Heading4"/>
        <w:rPr>
          <w:lang w:val="en-HK"/>
        </w:rPr>
      </w:pPr>
      <w:r>
        <w:rPr>
          <w:lang w:val="en-HK"/>
        </w:rPr>
        <w:lastRenderedPageBreak/>
        <w:t>Wisdom</w:t>
      </w:r>
    </w:p>
    <w:p w14:paraId="62884084" w14:textId="1CD9902B" w:rsidR="000E107C" w:rsidRDefault="000E107C" w:rsidP="000E107C">
      <w:pPr>
        <w:rPr>
          <w:lang w:val="en-HK"/>
        </w:rPr>
      </w:pPr>
      <w:r w:rsidRPr="000E107C">
        <w:rPr>
          <w:lang w:val="en-HK"/>
        </w:rPr>
        <w:t>Continuously learning and doing to accumulate knowledge and experience.</w:t>
      </w:r>
    </w:p>
    <w:p w14:paraId="349FE606" w14:textId="620A3D77" w:rsidR="000E107C" w:rsidRPr="000E107C" w:rsidRDefault="003E400B" w:rsidP="000E107C">
      <w:pPr>
        <w:rPr>
          <w:lang w:val="en-HK"/>
        </w:rPr>
      </w:pPr>
      <w:r>
        <w:rPr>
          <w:lang w:val="en-HK"/>
        </w:rPr>
        <w:t>A compassionate leader</w:t>
      </w:r>
      <w:r w:rsidR="00E4787A">
        <w:rPr>
          <w:lang w:val="en-HK"/>
        </w:rPr>
        <w:t xml:space="preserve"> would demonstrate that they have more than intelligence but also wisdom.  This construct can be demonstrated</w:t>
      </w:r>
      <w:r w:rsidR="007D50CE">
        <w:rPr>
          <w:lang w:val="en-HK"/>
        </w:rPr>
        <w:t xml:space="preserve"> and measure by</w:t>
      </w:r>
      <w:r w:rsidR="00E4787A">
        <w:rPr>
          <w:lang w:val="en-HK"/>
        </w:rPr>
        <w:t xml:space="preserve"> the</w:t>
      </w:r>
      <w:r w:rsidR="00976D10">
        <w:rPr>
          <w:lang w:val="en-HK"/>
        </w:rPr>
        <w:t xml:space="preserve"> quality and effectiveness of their decision</w:t>
      </w:r>
      <w:r w:rsidR="00202E72">
        <w:rPr>
          <w:lang w:val="en-HK"/>
        </w:rPr>
        <w:t xml:space="preserve">s </w:t>
      </w:r>
      <w:r w:rsidR="00976D10">
        <w:rPr>
          <w:lang w:val="en-HK"/>
        </w:rPr>
        <w:t>during</w:t>
      </w:r>
      <w:r w:rsidR="007D50CE">
        <w:rPr>
          <w:lang w:val="en-HK"/>
        </w:rPr>
        <w:t xml:space="preserve"> times of</w:t>
      </w:r>
      <w:r w:rsidR="00976D10">
        <w:rPr>
          <w:lang w:val="en-HK"/>
        </w:rPr>
        <w:t xml:space="preserve"> uncertainty.  </w:t>
      </w:r>
    </w:p>
    <w:p w14:paraId="76354435" w14:textId="3A52E142" w:rsidR="000E107C" w:rsidRDefault="000E107C" w:rsidP="000E107C">
      <w:pPr>
        <w:pStyle w:val="Heading4"/>
        <w:rPr>
          <w:lang w:val="en-HK"/>
        </w:rPr>
      </w:pPr>
      <w:r>
        <w:rPr>
          <w:lang w:val="en-HK"/>
        </w:rPr>
        <w:t>Soul</w:t>
      </w:r>
    </w:p>
    <w:p w14:paraId="189877D2" w14:textId="14C7D104" w:rsidR="000E107C" w:rsidRDefault="00EB094D" w:rsidP="000E107C">
      <w:pPr>
        <w:rPr>
          <w:lang w:val="en-HK"/>
        </w:rPr>
      </w:pPr>
      <w:r>
        <w:rPr>
          <w:lang w:val="en-HK"/>
        </w:rPr>
        <w:t>Knowing oneself</w:t>
      </w:r>
      <w:r w:rsidR="000E107C" w:rsidRPr="000E107C">
        <w:rPr>
          <w:lang w:val="en-HK"/>
        </w:rPr>
        <w:t xml:space="preserve"> through years of reflections and understanding oneself to lead with a life that </w:t>
      </w:r>
      <w:r w:rsidR="00202E72" w:rsidRPr="000E107C">
        <w:rPr>
          <w:lang w:val="en-HK"/>
        </w:rPr>
        <w:t>is purpose driven</w:t>
      </w:r>
      <w:r w:rsidR="000E107C" w:rsidRPr="000E107C">
        <w:rPr>
          <w:lang w:val="en-HK"/>
        </w:rPr>
        <w:t>.</w:t>
      </w:r>
    </w:p>
    <w:p w14:paraId="21C099BD" w14:textId="08006EAC" w:rsidR="00202E72" w:rsidRDefault="00857B33" w:rsidP="000E107C">
      <w:pPr>
        <w:rPr>
          <w:lang w:val="en-HK"/>
        </w:rPr>
      </w:pPr>
      <w:r>
        <w:rPr>
          <w:lang w:val="en-HK"/>
        </w:rPr>
        <w:t xml:space="preserve">A compassionate leader </w:t>
      </w:r>
      <w:r w:rsidR="003E1F0B">
        <w:rPr>
          <w:lang w:val="en-HK"/>
        </w:rPr>
        <w:t>can</w:t>
      </w:r>
      <w:r w:rsidR="006112FE">
        <w:rPr>
          <w:lang w:val="en-HK"/>
        </w:rPr>
        <w:t xml:space="preserve"> reflect deeply to discover their life passion and values that translate into </w:t>
      </w:r>
      <w:r w:rsidR="003E1F0B">
        <w:rPr>
          <w:lang w:val="en-HK"/>
        </w:rPr>
        <w:t xml:space="preserve">a purpose-driven </w:t>
      </w:r>
      <w:r w:rsidR="006112FE">
        <w:rPr>
          <w:lang w:val="en-HK"/>
        </w:rPr>
        <w:t xml:space="preserve">lifestyle. </w:t>
      </w:r>
      <w:r w:rsidR="007E15FB">
        <w:rPr>
          <w:lang w:val="en-HK"/>
        </w:rPr>
        <w:t xml:space="preserve">This construct can be observed from the </w:t>
      </w:r>
      <w:r w:rsidR="00E63751">
        <w:rPr>
          <w:lang w:val="en-HK"/>
        </w:rPr>
        <w:t xml:space="preserve">passion and drive </w:t>
      </w:r>
      <w:r w:rsidR="00FE130F">
        <w:rPr>
          <w:lang w:val="en-HK"/>
        </w:rPr>
        <w:t>to making an impact</w:t>
      </w:r>
      <w:r w:rsidR="004F6079">
        <w:rPr>
          <w:lang w:val="en-HK"/>
        </w:rPr>
        <w:t xml:space="preserve"> in people and organisation</w:t>
      </w:r>
      <w:r w:rsidR="00FE130F">
        <w:rPr>
          <w:lang w:val="en-HK"/>
        </w:rPr>
        <w:t>.</w:t>
      </w:r>
    </w:p>
    <w:p w14:paraId="51A38D79" w14:textId="2D35B5BA" w:rsidR="000E107C" w:rsidRPr="000E107C" w:rsidRDefault="000E107C" w:rsidP="000E107C">
      <w:pPr>
        <w:pStyle w:val="Heading4"/>
        <w:rPr>
          <w:lang w:val="en-HK"/>
        </w:rPr>
      </w:pPr>
      <w:r>
        <w:rPr>
          <w:lang w:val="en-HK"/>
        </w:rPr>
        <w:t>Spirituality</w:t>
      </w:r>
    </w:p>
    <w:p w14:paraId="4A2B5674" w14:textId="16A70E63" w:rsidR="00B21FA2" w:rsidRDefault="000E107C" w:rsidP="00B21FA2">
      <w:pPr>
        <w:rPr>
          <w:lang w:val="en-HK"/>
        </w:rPr>
      </w:pPr>
      <w:r w:rsidRPr="000E107C">
        <w:rPr>
          <w:lang w:val="en-HK"/>
        </w:rPr>
        <w:t>Ability to face vulnerability in public domain.  Being authentic to build long lasting rapport and relationships.</w:t>
      </w:r>
    </w:p>
    <w:p w14:paraId="21DFA1B1" w14:textId="61E15FD8" w:rsidR="00FE130F" w:rsidRDefault="00FE130F" w:rsidP="00B21FA2">
      <w:pPr>
        <w:rPr>
          <w:lang w:val="en-HK"/>
        </w:rPr>
      </w:pPr>
      <w:r>
        <w:rPr>
          <w:lang w:val="en-HK"/>
        </w:rPr>
        <w:t xml:space="preserve">A compassionate leader will </w:t>
      </w:r>
      <w:r w:rsidR="006F4675">
        <w:rPr>
          <w:lang w:val="en-HK"/>
        </w:rPr>
        <w:t xml:space="preserve">demonstrate his </w:t>
      </w:r>
      <w:r w:rsidR="00E6095A">
        <w:rPr>
          <w:lang w:val="en-HK"/>
        </w:rPr>
        <w:t xml:space="preserve">authenticity when he is </w:t>
      </w:r>
      <w:r w:rsidR="00FF22D0">
        <w:rPr>
          <w:lang w:val="en-HK"/>
        </w:rPr>
        <w:t xml:space="preserve">comfortable in drawing </w:t>
      </w:r>
      <w:r w:rsidR="00C24AC3">
        <w:rPr>
          <w:lang w:val="en-HK"/>
        </w:rPr>
        <w:t xml:space="preserve">positive psychological </w:t>
      </w:r>
      <w:r w:rsidR="004F6079">
        <w:rPr>
          <w:lang w:val="en-HK"/>
        </w:rPr>
        <w:t xml:space="preserve">capacities and </w:t>
      </w:r>
      <w:r w:rsidR="00EB094D">
        <w:rPr>
          <w:lang w:val="en-HK"/>
        </w:rPr>
        <w:t xml:space="preserve">encourage greater self-awareness and self-regulated </w:t>
      </w:r>
      <w:r w:rsidR="006F4675">
        <w:rPr>
          <w:lang w:val="en-HK"/>
        </w:rPr>
        <w:t xml:space="preserve">positive behaviour. </w:t>
      </w:r>
      <w:r w:rsidR="00206EC3">
        <w:rPr>
          <w:lang w:val="en-HK"/>
        </w:rPr>
        <w:t xml:space="preserve"> Such leaders also possess positive attributes </w:t>
      </w:r>
      <w:r w:rsidR="00340E49">
        <w:rPr>
          <w:lang w:val="en-HK"/>
        </w:rPr>
        <w:t xml:space="preserve">that have optimistic </w:t>
      </w:r>
      <w:r w:rsidR="009F3B17">
        <w:rPr>
          <w:lang w:val="en-HK"/>
        </w:rPr>
        <w:t>outlook</w:t>
      </w:r>
      <w:r w:rsidR="00340E49">
        <w:rPr>
          <w:lang w:val="en-HK"/>
        </w:rPr>
        <w:t xml:space="preserve"> </w:t>
      </w:r>
      <w:sdt>
        <w:sdtPr>
          <w:rPr>
            <w:lang w:val="en-HK"/>
          </w:rPr>
          <w:id w:val="-2052457172"/>
          <w:citation/>
        </w:sdtPr>
        <w:sdtEndPr/>
        <w:sdtContent>
          <w:r w:rsidR="00340E49">
            <w:rPr>
              <w:lang w:val="en-HK"/>
            </w:rPr>
            <w:fldChar w:fldCharType="begin"/>
          </w:r>
          <w:r w:rsidR="00340E49">
            <w:rPr>
              <w:lang w:val="en-US"/>
            </w:rPr>
            <w:instrText xml:space="preserve"> CITATION Jen06 \l 1033 </w:instrText>
          </w:r>
          <w:r w:rsidR="00340E49">
            <w:rPr>
              <w:lang w:val="en-HK"/>
            </w:rPr>
            <w:fldChar w:fldCharType="separate"/>
          </w:r>
          <w:r w:rsidR="00340E49" w:rsidRPr="00340E49">
            <w:rPr>
              <w:noProof/>
              <w:lang w:val="en-US"/>
            </w:rPr>
            <w:t>(Jensen &amp; Luthans, 2006)</w:t>
          </w:r>
          <w:r w:rsidR="00340E49">
            <w:rPr>
              <w:lang w:val="en-HK"/>
            </w:rPr>
            <w:fldChar w:fldCharType="end"/>
          </w:r>
        </w:sdtContent>
      </w:sdt>
      <w:r w:rsidR="00284CBD">
        <w:rPr>
          <w:lang w:val="en-HK"/>
        </w:rPr>
        <w:t>.</w:t>
      </w:r>
    </w:p>
    <w:p w14:paraId="1E26CB1F" w14:textId="43C0868D" w:rsidR="009F3B17" w:rsidRDefault="009F3B17" w:rsidP="00B21FA2">
      <w:pPr>
        <w:rPr>
          <w:lang w:val="en-HK"/>
        </w:rPr>
      </w:pPr>
    </w:p>
    <w:p w14:paraId="4BF6A34B" w14:textId="204EE94D" w:rsidR="009F3B17" w:rsidRDefault="009F3B17" w:rsidP="00B21FA2">
      <w:pPr>
        <w:rPr>
          <w:lang w:val="en-HK"/>
        </w:rPr>
      </w:pPr>
    </w:p>
    <w:p w14:paraId="0E58FD5A" w14:textId="37A0F8A4" w:rsidR="009F3B17" w:rsidRDefault="009F3B17" w:rsidP="00B21FA2">
      <w:pPr>
        <w:rPr>
          <w:lang w:val="en-HK"/>
        </w:rPr>
      </w:pPr>
    </w:p>
    <w:p w14:paraId="356F790E" w14:textId="5C97BD3B" w:rsidR="009F3B17" w:rsidRDefault="009F3B17" w:rsidP="00B21FA2">
      <w:pPr>
        <w:rPr>
          <w:lang w:val="en-HK"/>
        </w:rPr>
      </w:pPr>
    </w:p>
    <w:p w14:paraId="4443782B" w14:textId="1DA7AFE0" w:rsidR="009F3B17" w:rsidRDefault="009F3B17" w:rsidP="00B21FA2">
      <w:pPr>
        <w:rPr>
          <w:lang w:val="en-HK"/>
        </w:rPr>
      </w:pPr>
    </w:p>
    <w:p w14:paraId="4512D813" w14:textId="12C0B378" w:rsidR="009F3B17" w:rsidRDefault="009F3B17" w:rsidP="00B21FA2">
      <w:pPr>
        <w:rPr>
          <w:lang w:val="en-HK"/>
        </w:rPr>
      </w:pPr>
    </w:p>
    <w:p w14:paraId="05B1C3C9" w14:textId="0D472F10" w:rsidR="009F3B17" w:rsidRDefault="009F3B17" w:rsidP="00B21FA2">
      <w:pPr>
        <w:rPr>
          <w:lang w:val="en-HK"/>
        </w:rPr>
      </w:pPr>
    </w:p>
    <w:p w14:paraId="7EE525EA" w14:textId="3BEB27AE" w:rsidR="009F3B17" w:rsidRDefault="009F3B17" w:rsidP="00B21FA2">
      <w:pPr>
        <w:rPr>
          <w:lang w:val="en-HK"/>
        </w:rPr>
      </w:pPr>
    </w:p>
    <w:p w14:paraId="475E24A3" w14:textId="77777777" w:rsidR="009F3B17" w:rsidRDefault="009F3B17" w:rsidP="00B21FA2">
      <w:pPr>
        <w:rPr>
          <w:lang w:val="en-HK"/>
        </w:rPr>
      </w:pPr>
    </w:p>
    <w:p w14:paraId="448E7462" w14:textId="67305173" w:rsidR="00CA1E95" w:rsidRDefault="00CA1E95" w:rsidP="00CA1E95">
      <w:pPr>
        <w:pStyle w:val="Heading2"/>
      </w:pPr>
      <w:bookmarkStart w:id="17" w:name="_Toc47273424"/>
      <w:r>
        <w:lastRenderedPageBreak/>
        <w:t>Yu’s 3H Framework</w:t>
      </w:r>
      <w:bookmarkEnd w:id="17"/>
    </w:p>
    <w:p w14:paraId="296C8290" w14:textId="0F7FF892" w:rsidR="005339B4" w:rsidRDefault="005339B4" w:rsidP="005339B4">
      <w:pPr>
        <w:rPr>
          <w:sz w:val="20"/>
        </w:rPr>
      </w:pPr>
      <w:r w:rsidRPr="004133A6">
        <w:rPr>
          <w:sz w:val="20"/>
        </w:rPr>
        <w:t xml:space="preserve">Diagram </w:t>
      </w:r>
      <w:r>
        <w:rPr>
          <w:sz w:val="20"/>
        </w:rPr>
        <w:t>3</w:t>
      </w:r>
      <w:r w:rsidRPr="004133A6">
        <w:rPr>
          <w:sz w:val="20"/>
        </w:rPr>
        <w:t xml:space="preserve">: </w:t>
      </w:r>
      <w:r>
        <w:rPr>
          <w:sz w:val="20"/>
        </w:rPr>
        <w:t>Yu’s 3H Framework</w:t>
      </w:r>
    </w:p>
    <w:p w14:paraId="79FA0CF9" w14:textId="3B6FAA31" w:rsidR="005339B4" w:rsidRPr="004133A6" w:rsidRDefault="001E05D3" w:rsidP="005339B4">
      <w:pPr>
        <w:rPr>
          <w:sz w:val="20"/>
        </w:rPr>
      </w:pPr>
      <w:r w:rsidRPr="00D674B8">
        <w:rPr>
          <w:noProof/>
          <w:sz w:val="20"/>
        </w:rPr>
        <w:drawing>
          <wp:anchor distT="0" distB="0" distL="114300" distR="114300" simplePos="0" relativeHeight="251659264" behindDoc="0" locked="0" layoutInCell="1" allowOverlap="1" wp14:anchorId="616B98C6" wp14:editId="4F6146AE">
            <wp:simplePos x="0" y="0"/>
            <wp:positionH relativeFrom="column">
              <wp:posOffset>834446</wp:posOffset>
            </wp:positionH>
            <wp:positionV relativeFrom="paragraph">
              <wp:posOffset>9525</wp:posOffset>
            </wp:positionV>
            <wp:extent cx="4177046" cy="3856382"/>
            <wp:effectExtent l="0" t="0" r="0" b="0"/>
            <wp:wrapThrough wrapText="bothSides">
              <wp:wrapPolygon edited="0">
                <wp:start x="0" y="0"/>
                <wp:lineTo x="0" y="21447"/>
                <wp:lineTo x="21475" y="21447"/>
                <wp:lineTo x="2147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177046" cy="3856382"/>
                    </a:xfrm>
                    <a:prstGeom prst="rect">
                      <a:avLst/>
                    </a:prstGeom>
                  </pic:spPr>
                </pic:pic>
              </a:graphicData>
            </a:graphic>
            <wp14:sizeRelH relativeFrom="margin">
              <wp14:pctWidth>0</wp14:pctWidth>
            </wp14:sizeRelH>
            <wp14:sizeRelV relativeFrom="margin">
              <wp14:pctHeight>0</wp14:pctHeight>
            </wp14:sizeRelV>
          </wp:anchor>
        </w:drawing>
      </w:r>
    </w:p>
    <w:p w14:paraId="4E10F1AF" w14:textId="77777777" w:rsidR="001E05D3" w:rsidRDefault="001E05D3" w:rsidP="00CA1E95"/>
    <w:p w14:paraId="6434F354" w14:textId="77777777" w:rsidR="001E05D3" w:rsidRDefault="001E05D3" w:rsidP="00CA1E95"/>
    <w:p w14:paraId="4FFCC12C" w14:textId="77777777" w:rsidR="001E05D3" w:rsidRDefault="001E05D3" w:rsidP="00CA1E95"/>
    <w:p w14:paraId="3CC4B160" w14:textId="77777777" w:rsidR="001E05D3" w:rsidRDefault="001E05D3" w:rsidP="00CA1E95"/>
    <w:p w14:paraId="78AF9E91" w14:textId="77777777" w:rsidR="001E05D3" w:rsidRDefault="001E05D3" w:rsidP="00CA1E95"/>
    <w:p w14:paraId="68927943" w14:textId="77777777" w:rsidR="001E05D3" w:rsidRDefault="001E05D3" w:rsidP="00CA1E95"/>
    <w:p w14:paraId="5F27D925" w14:textId="77777777" w:rsidR="001E05D3" w:rsidRDefault="001E05D3" w:rsidP="00CA1E95"/>
    <w:p w14:paraId="39199617" w14:textId="77777777" w:rsidR="001E05D3" w:rsidRDefault="001E05D3" w:rsidP="00CA1E95"/>
    <w:p w14:paraId="7C53A665" w14:textId="77777777" w:rsidR="001E05D3" w:rsidRDefault="001E05D3" w:rsidP="00CA1E95"/>
    <w:p w14:paraId="5B136E7C" w14:textId="77777777" w:rsidR="001E05D3" w:rsidRDefault="001E05D3" w:rsidP="00CA1E95"/>
    <w:p w14:paraId="0FCC22F4" w14:textId="77777777" w:rsidR="001E05D3" w:rsidRDefault="001E05D3" w:rsidP="00CA1E95"/>
    <w:p w14:paraId="3F40B8F9" w14:textId="0E1918B4" w:rsidR="009E5C16" w:rsidRDefault="009E5C16" w:rsidP="00CA1E95">
      <w:r>
        <w:t xml:space="preserve">The constructs in this framework are Head, Heart and Hand.  These are metaphoric expression to represent vital dimensions of people, organisation, and competence. It </w:t>
      </w:r>
      <w:r w:rsidR="001E05D3">
        <w:t>is</w:t>
      </w:r>
      <w:r>
        <w:t xml:space="preserve"> proposed as a holistic solution to manage people and organisation issues means all 3H dimensions have to be effectively and efficiently managed in order to create their best performance </w:t>
      </w:r>
      <w:sdt>
        <w:sdtPr>
          <w:id w:val="-1609968375"/>
          <w:citation/>
        </w:sdtPr>
        <w:sdtEndPr/>
        <w:sdtContent>
          <w:r>
            <w:fldChar w:fldCharType="begin"/>
          </w:r>
          <w:r>
            <w:rPr>
              <w:lang w:val="en-US"/>
            </w:rPr>
            <w:instrText xml:space="preserve"> CITATION Edd15 \l 1033 </w:instrText>
          </w:r>
          <w:r>
            <w:fldChar w:fldCharType="separate"/>
          </w:r>
          <w:r w:rsidRPr="009E5C16">
            <w:rPr>
              <w:noProof/>
              <w:lang w:val="en-US"/>
            </w:rPr>
            <w:t>(Yu, 2015)</w:t>
          </w:r>
          <w:r>
            <w:fldChar w:fldCharType="end"/>
          </w:r>
        </w:sdtContent>
      </w:sdt>
      <w:r>
        <w:t>.</w:t>
      </w:r>
    </w:p>
    <w:p w14:paraId="155A7A66" w14:textId="30BD0659" w:rsidR="0014709A" w:rsidRDefault="00CE6F1B" w:rsidP="00CA1E95">
      <w:r>
        <w:t xml:space="preserve">Yu’s 3H Framework </w:t>
      </w:r>
      <w:r w:rsidR="00D81AF4">
        <w:t>was conceptualised after ob</w:t>
      </w:r>
      <w:r w:rsidR="00A541D2">
        <w:t xml:space="preserve">servation after observing that sound strategies and plans at all levels are necessary but not sufficient </w:t>
      </w:r>
      <w:r w:rsidR="003B4563">
        <w:t xml:space="preserve">to guarantee the achievement of organisational goals and objectives, and identified that it also required </w:t>
      </w:r>
      <w:r w:rsidR="006B5E80">
        <w:t>effective organisational strategy implementation and required competencies</w:t>
      </w:r>
      <w:r w:rsidR="009E5C16">
        <w:t xml:space="preserve"> </w:t>
      </w:r>
      <w:sdt>
        <w:sdtPr>
          <w:id w:val="1992745749"/>
          <w:citation/>
        </w:sdtPr>
        <w:sdtEndPr/>
        <w:sdtContent>
          <w:r w:rsidR="009E5C16">
            <w:fldChar w:fldCharType="begin"/>
          </w:r>
          <w:r w:rsidR="009E5C16">
            <w:rPr>
              <w:lang w:val="en-US"/>
            </w:rPr>
            <w:instrText xml:space="preserve"> CITATION Edd15 \l 1033 </w:instrText>
          </w:r>
          <w:r w:rsidR="009E5C16">
            <w:fldChar w:fldCharType="separate"/>
          </w:r>
          <w:r w:rsidR="009E5C16" w:rsidRPr="009E5C16">
            <w:rPr>
              <w:noProof/>
              <w:lang w:val="en-US"/>
            </w:rPr>
            <w:t>(Yu, 2015)</w:t>
          </w:r>
          <w:r w:rsidR="009E5C16">
            <w:fldChar w:fldCharType="end"/>
          </w:r>
        </w:sdtContent>
      </w:sdt>
      <w:r w:rsidR="006B5E80">
        <w:t>.</w:t>
      </w:r>
    </w:p>
    <w:p w14:paraId="5EA94C90" w14:textId="6879E100" w:rsidR="000A4DA3" w:rsidRDefault="00940F56" w:rsidP="003214E3">
      <w:pPr>
        <w:pStyle w:val="NormalWeb"/>
        <w:spacing w:before="0" w:beforeAutospacing="0" w:after="0" w:afterAutospacing="0"/>
        <w:rPr>
          <w:lang w:val="en-HK"/>
        </w:rPr>
      </w:pPr>
      <w:r>
        <w:rPr>
          <w:lang w:val="en-HK"/>
        </w:rPr>
        <w:t xml:space="preserve">In June 2020, </w:t>
      </w:r>
      <w:r w:rsidR="003214E3">
        <w:rPr>
          <w:lang w:val="en-HK"/>
        </w:rPr>
        <w:t xml:space="preserve">Yu </w:t>
      </w:r>
      <w:sdt>
        <w:sdtPr>
          <w:rPr>
            <w:lang w:val="en-HK"/>
          </w:rPr>
          <w:id w:val="480510685"/>
          <w:citation/>
        </w:sdtPr>
        <w:sdtEndPr/>
        <w:sdtContent>
          <w:r w:rsidR="003214E3">
            <w:rPr>
              <w:lang w:val="en-HK"/>
            </w:rPr>
            <w:fldChar w:fldCharType="begin"/>
          </w:r>
          <w:r w:rsidR="003214E3">
            <w:rPr>
              <w:lang w:val="en-US"/>
            </w:rPr>
            <w:instrText xml:space="preserve">CITATION YuE20 \n  \l 1033 </w:instrText>
          </w:r>
          <w:r w:rsidR="003214E3">
            <w:rPr>
              <w:lang w:val="en-HK"/>
            </w:rPr>
            <w:fldChar w:fldCharType="separate"/>
          </w:r>
          <w:r w:rsidR="003214E3" w:rsidRPr="003214E3">
            <w:rPr>
              <w:noProof/>
              <w:lang w:val="en-US"/>
            </w:rPr>
            <w:t>(2020)</w:t>
          </w:r>
          <w:r w:rsidR="003214E3">
            <w:rPr>
              <w:lang w:val="en-HK"/>
            </w:rPr>
            <w:fldChar w:fldCharType="end"/>
          </w:r>
        </w:sdtContent>
      </w:sdt>
      <w:r w:rsidR="00451381">
        <w:rPr>
          <w:lang w:val="en-HK"/>
        </w:rPr>
        <w:t xml:space="preserve"> applied this framework to analyse </w:t>
      </w:r>
      <w:r w:rsidR="00B26C26">
        <w:rPr>
          <w:lang w:val="en-HK"/>
        </w:rPr>
        <w:t xml:space="preserve">China’s leadership and strategy in combating the Coronavirus pandemic.  </w:t>
      </w:r>
    </w:p>
    <w:p w14:paraId="26B9AEF8" w14:textId="3C7A3523" w:rsidR="00284CBD" w:rsidRDefault="00284CBD" w:rsidP="003214E3">
      <w:pPr>
        <w:pStyle w:val="NormalWeb"/>
        <w:spacing w:before="0" w:beforeAutospacing="0" w:after="0" w:afterAutospacing="0"/>
        <w:rPr>
          <w:lang w:val="en-HK"/>
        </w:rPr>
      </w:pPr>
    </w:p>
    <w:p w14:paraId="37555FC6" w14:textId="2296EC35" w:rsidR="00284CBD" w:rsidRDefault="00284CBD" w:rsidP="003214E3">
      <w:pPr>
        <w:pStyle w:val="NormalWeb"/>
        <w:spacing w:before="0" w:beforeAutospacing="0" w:after="0" w:afterAutospacing="0"/>
        <w:rPr>
          <w:lang w:val="en-HK"/>
        </w:rPr>
      </w:pPr>
    </w:p>
    <w:p w14:paraId="12F06142" w14:textId="15A868AD" w:rsidR="00284CBD" w:rsidRDefault="00284CBD" w:rsidP="003214E3">
      <w:pPr>
        <w:pStyle w:val="NormalWeb"/>
        <w:spacing w:before="0" w:beforeAutospacing="0" w:after="0" w:afterAutospacing="0"/>
        <w:rPr>
          <w:lang w:val="en-HK"/>
        </w:rPr>
      </w:pPr>
    </w:p>
    <w:p w14:paraId="78C467F3" w14:textId="31E088A4" w:rsidR="00284CBD" w:rsidRDefault="00284CBD" w:rsidP="003214E3">
      <w:pPr>
        <w:pStyle w:val="NormalWeb"/>
        <w:spacing w:before="0" w:beforeAutospacing="0" w:after="0" w:afterAutospacing="0"/>
        <w:rPr>
          <w:lang w:val="en-HK"/>
        </w:rPr>
      </w:pPr>
    </w:p>
    <w:p w14:paraId="0DE6D904" w14:textId="77777777" w:rsidR="00284CBD" w:rsidRPr="005112CF" w:rsidRDefault="00284CBD" w:rsidP="003214E3">
      <w:pPr>
        <w:pStyle w:val="NormalWeb"/>
        <w:spacing w:before="0" w:beforeAutospacing="0" w:after="0" w:afterAutospacing="0"/>
        <w:rPr>
          <w:lang w:val="en-HK"/>
        </w:rPr>
      </w:pPr>
    </w:p>
    <w:p w14:paraId="29A1FEC5" w14:textId="6736E997" w:rsidR="00401215" w:rsidRDefault="00401215" w:rsidP="00401215">
      <w:pPr>
        <w:pStyle w:val="Heading1"/>
      </w:pPr>
      <w:bookmarkStart w:id="18" w:name="_Toc47273425"/>
      <w:r w:rsidRPr="00444D40">
        <w:lastRenderedPageBreak/>
        <w:t>Methodolog</w:t>
      </w:r>
      <w:r>
        <w:t>ies</w:t>
      </w:r>
      <w:r w:rsidR="00304926">
        <w:t>, Methods, source and Outcomes</w:t>
      </w:r>
      <w:bookmarkEnd w:id="18"/>
    </w:p>
    <w:p w14:paraId="46B78F3A" w14:textId="61093D9B" w:rsidR="00401215" w:rsidRPr="004133A6" w:rsidRDefault="00401215" w:rsidP="00401215">
      <w:pPr>
        <w:rPr>
          <w:sz w:val="20"/>
        </w:rPr>
      </w:pPr>
      <w:r w:rsidRPr="004133A6">
        <w:rPr>
          <w:sz w:val="20"/>
        </w:rPr>
        <w:t xml:space="preserve">Diagram </w:t>
      </w:r>
      <w:r w:rsidR="0078002D">
        <w:rPr>
          <w:sz w:val="20"/>
        </w:rPr>
        <w:t>4</w:t>
      </w:r>
      <w:r w:rsidRPr="004133A6">
        <w:rPr>
          <w:sz w:val="20"/>
        </w:rPr>
        <w:t xml:space="preserve">: </w:t>
      </w:r>
      <w:r>
        <w:rPr>
          <w:sz w:val="20"/>
        </w:rPr>
        <w:t xml:space="preserve">Methodologies, Methods, Source and Outcomes </w:t>
      </w:r>
      <w:r w:rsidRPr="004133A6">
        <w:rPr>
          <w:sz w:val="20"/>
        </w:rPr>
        <w:t xml:space="preserve"> </w:t>
      </w:r>
    </w:p>
    <w:p w14:paraId="0AFE7EBD" w14:textId="6BE4DE23" w:rsidR="00401215" w:rsidRDefault="009C2546" w:rsidP="00401215">
      <w:r w:rsidRPr="009C2546">
        <w:rPr>
          <w:noProof/>
        </w:rPr>
        <w:drawing>
          <wp:inline distT="0" distB="0" distL="0" distR="0" wp14:anchorId="462AD448" wp14:editId="53D7A6D3">
            <wp:extent cx="5731510" cy="375607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43477" cy="3763916"/>
                    </a:xfrm>
                    <a:prstGeom prst="rect">
                      <a:avLst/>
                    </a:prstGeom>
                  </pic:spPr>
                </pic:pic>
              </a:graphicData>
            </a:graphic>
          </wp:inline>
        </w:drawing>
      </w:r>
    </w:p>
    <w:p w14:paraId="6050C3E4" w14:textId="77777777" w:rsidR="00401215" w:rsidRDefault="00401215" w:rsidP="00401215">
      <w:pPr>
        <w:pStyle w:val="Heading2"/>
      </w:pPr>
      <w:bookmarkStart w:id="19" w:name="_Toc47273426"/>
      <w:r>
        <w:t>Case Study Methodology</w:t>
      </w:r>
      <w:bookmarkEnd w:id="19"/>
      <w:r>
        <w:t xml:space="preserve"> </w:t>
      </w:r>
    </w:p>
    <w:p w14:paraId="1577FA9E" w14:textId="6508CEFC" w:rsidR="00401215" w:rsidRPr="00F976C2" w:rsidRDefault="009827F7" w:rsidP="00401215">
      <w:r>
        <w:t>This</w:t>
      </w:r>
      <w:r w:rsidR="00401215">
        <w:t xml:space="preserve"> research will be applying </w:t>
      </w:r>
      <w:r w:rsidR="00B15DEA">
        <w:t xml:space="preserve">instrumental </w:t>
      </w:r>
      <w:r w:rsidR="00401215">
        <w:t xml:space="preserve">case study methodology, which is ethnologically based.  This will be supported through using different tools like conversations, interviews and surveys conducted.  </w:t>
      </w:r>
      <w:r w:rsidR="00401215" w:rsidRPr="00F976C2">
        <w:t xml:space="preserve">This approach </w:t>
      </w:r>
      <w:r w:rsidR="00401215">
        <w:t xml:space="preserve">is useful for in </w:t>
      </w:r>
      <w:r w:rsidR="00967074">
        <w:t>this</w:t>
      </w:r>
      <w:r w:rsidR="00401215">
        <w:t xml:space="preserve"> research as it can illustrate</w:t>
      </w:r>
      <w:r w:rsidR="00401215" w:rsidRPr="00F976C2">
        <w:t xml:space="preserve"> what has worked well, what has been achieved and what have been the issues or dilemmas. </w:t>
      </w:r>
      <w:r w:rsidR="00401215">
        <w:t>As Yin</w:t>
      </w:r>
      <w:r w:rsidR="00304926">
        <w:t xml:space="preserve"> </w:t>
      </w:r>
      <w:sdt>
        <w:sdtPr>
          <w:id w:val="-1251351791"/>
          <w:citation/>
        </w:sdtPr>
        <w:sdtEndPr/>
        <w:sdtContent>
          <w:r w:rsidR="00304926">
            <w:fldChar w:fldCharType="begin"/>
          </w:r>
          <w:r w:rsidR="00304926">
            <w:instrText xml:space="preserve">CITATION Yin84 \n  \l 1033 </w:instrText>
          </w:r>
          <w:r w:rsidR="00304926">
            <w:fldChar w:fldCharType="separate"/>
          </w:r>
          <w:r w:rsidR="00304926" w:rsidRPr="00304926">
            <w:rPr>
              <w:noProof/>
            </w:rPr>
            <w:t>(1984)</w:t>
          </w:r>
          <w:r w:rsidR="00304926">
            <w:fldChar w:fldCharType="end"/>
          </w:r>
        </w:sdtContent>
      </w:sdt>
      <w:r w:rsidR="00401215">
        <w:t xml:space="preserve"> puts it that case study</w:t>
      </w:r>
      <w:r w:rsidR="00304926">
        <w:t xml:space="preserve"> methodology</w:t>
      </w:r>
      <w:r w:rsidR="00401215">
        <w:t xml:space="preserve"> is a</w:t>
      </w:r>
      <w:r w:rsidR="00304926">
        <w:t xml:space="preserve">n empirical </w:t>
      </w:r>
      <w:r w:rsidR="00401215" w:rsidRPr="00F976C2">
        <w:t>research inquiry that examines a real life contemporary phenomenon</w:t>
      </w:r>
      <w:r w:rsidR="00304926">
        <w:t>, where there exist many grey areas,</w:t>
      </w:r>
      <w:r w:rsidR="00401215">
        <w:t xml:space="preserve"> and allowing</w:t>
      </w:r>
      <w:r w:rsidR="00401215" w:rsidRPr="00F976C2">
        <w:t xml:space="preserve"> multiple sources of</w:t>
      </w:r>
      <w:r w:rsidR="00401215">
        <w:t xml:space="preserve"> evidence to be used, which are needed for this research</w:t>
      </w:r>
      <w:r w:rsidR="00304926">
        <w:t xml:space="preserve"> to make sense of that situation</w:t>
      </w:r>
      <w:r w:rsidR="00401215" w:rsidRPr="00F976C2">
        <w:t>.</w:t>
      </w:r>
    </w:p>
    <w:p w14:paraId="58A648FC" w14:textId="40A580B4" w:rsidR="00967074" w:rsidRDefault="00967074" w:rsidP="00401215">
      <w:r>
        <w:t xml:space="preserve">The author chooses </w:t>
      </w:r>
      <w:r w:rsidR="008A328C">
        <w:t>instrumental</w:t>
      </w:r>
      <w:r>
        <w:t xml:space="preserve"> case study methodology as t</w:t>
      </w:r>
      <w:r w:rsidRPr="00304926">
        <w:t xml:space="preserve">his type of case study is used </w:t>
      </w:r>
      <w:r>
        <w:t xml:space="preserve">for </w:t>
      </w:r>
      <w:r w:rsidR="001E2FF9">
        <w:t>providing insights</w:t>
      </w:r>
      <w:r w:rsidR="001E5E7C">
        <w:t xml:space="preserve"> into an issues</w:t>
      </w:r>
      <w:r w:rsidR="001E2FF9">
        <w:t xml:space="preserve"> and</w:t>
      </w:r>
      <w:r w:rsidR="001E5E7C">
        <w:t xml:space="preserve">/or refining a theory </w:t>
      </w:r>
      <w:r w:rsidRPr="00304926">
        <w:t xml:space="preserve"> </w:t>
      </w:r>
      <w:sdt>
        <w:sdtPr>
          <w:id w:val="171463547"/>
          <w:citation/>
        </w:sdtPr>
        <w:sdtEndPr/>
        <w:sdtContent>
          <w:r w:rsidRPr="00304926">
            <w:fldChar w:fldCharType="begin"/>
          </w:r>
          <w:r w:rsidRPr="00304926">
            <w:instrText xml:space="preserve"> CITATION Yin03 \l 1033 </w:instrText>
          </w:r>
          <w:r w:rsidRPr="00304926">
            <w:fldChar w:fldCharType="separate"/>
          </w:r>
          <w:r w:rsidRPr="00304926">
            <w:t>(Yin, 2003)</w:t>
          </w:r>
          <w:r w:rsidRPr="00304926">
            <w:fldChar w:fldCharType="end"/>
          </w:r>
        </w:sdtContent>
      </w:sdt>
      <w:r>
        <w:t xml:space="preserve">.  It </w:t>
      </w:r>
      <w:r w:rsidR="00401215" w:rsidRPr="009A5A69">
        <w:t>emphasi</w:t>
      </w:r>
      <w:r w:rsidR="00401215">
        <w:t>se</w:t>
      </w:r>
      <w:r w:rsidR="00304926">
        <w:t>s</w:t>
      </w:r>
      <w:r w:rsidR="00401215">
        <w:t xml:space="preserve"> the</w:t>
      </w:r>
      <w:r w:rsidR="00401215" w:rsidRPr="009A5A69">
        <w:t xml:space="preserve"> detailed contextual analysis of </w:t>
      </w:r>
      <w:r w:rsidR="004C6856">
        <w:t>Yu’s 3H framework and Lim’s Trinity framework</w:t>
      </w:r>
      <w:r w:rsidR="00401215">
        <w:t xml:space="preserve"> on </w:t>
      </w:r>
      <w:r w:rsidR="004C6856">
        <w:t>reviewing and predicting</w:t>
      </w:r>
      <w:r w:rsidR="00304926">
        <w:t xml:space="preserve"> future of office</w:t>
      </w:r>
      <w:r>
        <w:t xml:space="preserve">s after the pandemic </w:t>
      </w:r>
      <w:r w:rsidR="004C6856">
        <w:t>in Hong Kong</w:t>
      </w:r>
      <w:r w:rsidR="00401215">
        <w:t xml:space="preserve"> context</w:t>
      </w:r>
      <w:r w:rsidR="00401215" w:rsidRPr="009A5A69">
        <w:t xml:space="preserve">. </w:t>
      </w:r>
    </w:p>
    <w:p w14:paraId="1C8AA40D" w14:textId="0B154D63" w:rsidR="00304926" w:rsidRDefault="00304926" w:rsidP="00304926">
      <w:pPr>
        <w:pStyle w:val="Heading2"/>
      </w:pPr>
      <w:bookmarkStart w:id="20" w:name="_Toc47273427"/>
      <w:r>
        <w:lastRenderedPageBreak/>
        <w:t xml:space="preserve">Qualitative analysis, Quantitative </w:t>
      </w:r>
      <w:r w:rsidR="008A328C">
        <w:t>analysis,</w:t>
      </w:r>
      <w:r>
        <w:t xml:space="preserve"> and Triangulation</w:t>
      </w:r>
      <w:bookmarkEnd w:id="20"/>
    </w:p>
    <w:p w14:paraId="5EA30774" w14:textId="1E00F0A8" w:rsidR="00967074" w:rsidRDefault="00F66A93" w:rsidP="00967074">
      <w:r>
        <w:t>The project will start with</w:t>
      </w:r>
      <w:r w:rsidR="00967074">
        <w:t xml:space="preserve"> determining and defining the research questions for surveys and interviews.</w:t>
      </w:r>
      <w:r>
        <w:t xml:space="preserve"> It will</w:t>
      </w:r>
      <w:r w:rsidR="00967074">
        <w:t xml:space="preserve"> </w:t>
      </w:r>
      <w:r>
        <w:t>encompass</w:t>
      </w:r>
      <w:r w:rsidR="00967074">
        <w:t xml:space="preserve"> planning and designing of the entire blueprint of this </w:t>
      </w:r>
      <w:r>
        <w:t xml:space="preserve">research </w:t>
      </w:r>
      <w:r w:rsidR="00967074">
        <w:t>after setting the parameters deriving from insights collected.</w:t>
      </w:r>
    </w:p>
    <w:p w14:paraId="2F61D90A" w14:textId="550DDAEF" w:rsidR="00967074" w:rsidRDefault="00F66A93" w:rsidP="00967074">
      <w:r>
        <w:t xml:space="preserve">The author will </w:t>
      </w:r>
      <w:r w:rsidR="00967074">
        <w:t xml:space="preserve">determine </w:t>
      </w:r>
      <w:r>
        <w:t xml:space="preserve">appropriate </w:t>
      </w:r>
      <w:r w:rsidR="00967074">
        <w:t xml:space="preserve">data gathering and analysis techniques.  </w:t>
      </w:r>
    </w:p>
    <w:p w14:paraId="57D01DB0" w14:textId="21A4D066" w:rsidR="00967074" w:rsidRDefault="00F66A93" w:rsidP="00967074">
      <w:r>
        <w:t>T</w:t>
      </w:r>
      <w:r w:rsidR="00967074">
        <w:t>he preparation to collect the data</w:t>
      </w:r>
      <w:r>
        <w:t xml:space="preserve"> may </w:t>
      </w:r>
      <w:r w:rsidR="00967074">
        <w:t xml:space="preserve">include scheduling meetings with relevant stakeholders to gain insights from their perspectives.  The insights collected </w:t>
      </w:r>
      <w:r>
        <w:t>will be put through a couple of pilot testing before sending out to the field</w:t>
      </w:r>
      <w:r w:rsidR="00967074">
        <w:t xml:space="preserve">.    </w:t>
      </w:r>
    </w:p>
    <w:p w14:paraId="660FC699" w14:textId="207A758B" w:rsidR="00967074" w:rsidRDefault="00F66A93" w:rsidP="00967074">
      <w:r>
        <w:t xml:space="preserve">Surveys and questionnaires may also be utilised for </w:t>
      </w:r>
      <w:r w:rsidR="00967074">
        <w:t xml:space="preserve">collecting data in the field.    During this stage, the entire implementation process </w:t>
      </w:r>
      <w:r>
        <w:t xml:space="preserve">will be </w:t>
      </w:r>
      <w:r w:rsidR="0068641E">
        <w:t>documented,</w:t>
      </w:r>
      <w:r w:rsidR="00967074">
        <w:t xml:space="preserve"> and data analysed to draw some generalisations and trends</w:t>
      </w:r>
      <w:r w:rsidR="000C3259">
        <w:t xml:space="preserve"> </w:t>
      </w:r>
      <w:sdt>
        <w:sdtPr>
          <w:id w:val="831339043"/>
          <w:citation/>
        </w:sdtPr>
        <w:sdtEndPr/>
        <w:sdtContent>
          <w:r w:rsidR="000C3259">
            <w:fldChar w:fldCharType="begin"/>
          </w:r>
          <w:r w:rsidR="000C3259">
            <w:rPr>
              <w:lang w:val="en-HK"/>
            </w:rPr>
            <w:instrText xml:space="preserve"> CITATION Mal07 \l 15369 </w:instrText>
          </w:r>
          <w:r w:rsidR="000C3259">
            <w:fldChar w:fldCharType="separate"/>
          </w:r>
          <w:r w:rsidR="000C3259" w:rsidRPr="000C3259">
            <w:rPr>
              <w:noProof/>
              <w:lang w:val="en-HK"/>
            </w:rPr>
            <w:t>(Malhotra, 2007)</w:t>
          </w:r>
          <w:r w:rsidR="000C3259">
            <w:fldChar w:fldCharType="end"/>
          </w:r>
        </w:sdtContent>
      </w:sdt>
      <w:r w:rsidR="00967074">
        <w:t xml:space="preserve">.  </w:t>
      </w:r>
    </w:p>
    <w:p w14:paraId="6E589609" w14:textId="745C0580" w:rsidR="00304926" w:rsidRDefault="00931ACA" w:rsidP="00CD5253">
      <w:r>
        <w:t xml:space="preserve">Itemised rating scale will be applied in the form of semantic differential </w:t>
      </w:r>
      <w:r w:rsidR="003656D7">
        <w:t xml:space="preserve">scale and/or Likert Scale </w:t>
      </w:r>
      <w:sdt>
        <w:sdtPr>
          <w:id w:val="483969325"/>
          <w:citation/>
        </w:sdtPr>
        <w:sdtEndPr/>
        <w:sdtContent>
          <w:r w:rsidR="003656D7">
            <w:fldChar w:fldCharType="begin"/>
          </w:r>
          <w:r w:rsidR="003656D7">
            <w:rPr>
              <w:lang w:val="en-US"/>
            </w:rPr>
            <w:instrText xml:space="preserve"> CITATION Mal07 \l 1033 </w:instrText>
          </w:r>
          <w:r w:rsidR="003656D7">
            <w:fldChar w:fldCharType="separate"/>
          </w:r>
          <w:r w:rsidR="003656D7" w:rsidRPr="003656D7">
            <w:rPr>
              <w:noProof/>
              <w:lang w:val="en-US"/>
            </w:rPr>
            <w:t>(Malhotra, 2007)</w:t>
          </w:r>
          <w:r w:rsidR="003656D7">
            <w:fldChar w:fldCharType="end"/>
          </w:r>
        </w:sdtContent>
      </w:sdt>
      <w:r w:rsidR="00B15DEA">
        <w:t>.</w:t>
      </w:r>
      <w:r w:rsidR="00083E06">
        <w:t xml:space="preserve">  </w:t>
      </w:r>
      <w:r w:rsidR="00F66A93">
        <w:t>E</w:t>
      </w:r>
      <w:r w:rsidR="00967074">
        <w:t>valuating and analysing the data collected</w:t>
      </w:r>
      <w:r w:rsidR="00CD5253">
        <w:t xml:space="preserve"> by triangulating the data and processing the data through Yu’s 3H framework and Lim’s Trinity framework</w:t>
      </w:r>
      <w:r w:rsidR="00967074">
        <w:t xml:space="preserve">.  </w:t>
      </w:r>
    </w:p>
    <w:p w14:paraId="266537F6" w14:textId="6227FB17" w:rsidR="00304926" w:rsidRDefault="00304926" w:rsidP="00304926">
      <w:pPr>
        <w:pStyle w:val="Heading2"/>
      </w:pPr>
      <w:bookmarkStart w:id="21" w:name="_Toc47273428"/>
      <w:r>
        <w:t>Measurements</w:t>
      </w:r>
      <w:bookmarkEnd w:id="21"/>
    </w:p>
    <w:p w14:paraId="44A8B3D1" w14:textId="4B9755D8" w:rsidR="009965A5" w:rsidRDefault="00F66A93" w:rsidP="00304926">
      <w:r>
        <w:t xml:space="preserve">The Lim’s Trinity framework will be tested and measured using </w:t>
      </w:r>
      <w:r w:rsidR="008127BC">
        <w:t>structural equation</w:t>
      </w:r>
      <w:r w:rsidR="00F20FE1">
        <w:t xml:space="preserve"> (SEM)</w:t>
      </w:r>
      <w:r w:rsidR="008D2E7A">
        <w:t>.</w:t>
      </w:r>
      <w:r w:rsidR="00840038">
        <w:t xml:space="preserve">  </w:t>
      </w:r>
      <w:r w:rsidR="0029122F">
        <w:t>SEM’s measurement model</w:t>
      </w:r>
      <w:r w:rsidR="00776EC9">
        <w:t xml:space="preserve"> will be </w:t>
      </w:r>
      <w:r w:rsidR="002820F9">
        <w:t xml:space="preserve">used for measuring the reliability and validity of the framework follow by </w:t>
      </w:r>
      <w:r w:rsidR="00C9499F">
        <w:t>ass</w:t>
      </w:r>
      <w:r w:rsidR="00312345">
        <w:t xml:space="preserve">essing the structural model validity if the measurement method is valid. </w:t>
      </w:r>
      <w:r w:rsidR="00B07419">
        <w:t xml:space="preserve">Lim’s </w:t>
      </w:r>
      <w:r w:rsidR="00C140B4">
        <w:t xml:space="preserve">Trinity framework has one construct with three </w:t>
      </w:r>
      <w:r w:rsidR="00FA3A6A">
        <w:t xml:space="preserve">measured </w:t>
      </w:r>
      <w:r w:rsidR="00C140B4">
        <w:t>indicators</w:t>
      </w:r>
      <w:r w:rsidR="00007032">
        <w:t xml:space="preserve"> that would require a</w:t>
      </w:r>
      <w:r w:rsidR="005625FD">
        <w:t xml:space="preserve"> target </w:t>
      </w:r>
      <w:r w:rsidR="009A2CFB">
        <w:t xml:space="preserve">sample </w:t>
      </w:r>
      <w:r w:rsidR="00315E54">
        <w:t xml:space="preserve">size of </w:t>
      </w:r>
      <w:r w:rsidR="00FB7C08">
        <w:t>at least 200</w:t>
      </w:r>
      <w:r w:rsidR="009A2CFB">
        <w:t xml:space="preserve"> </w:t>
      </w:r>
      <w:sdt>
        <w:sdtPr>
          <w:id w:val="922997097"/>
          <w:citation/>
        </w:sdtPr>
        <w:sdtEndPr/>
        <w:sdtContent>
          <w:r w:rsidR="004A6461">
            <w:fldChar w:fldCharType="begin"/>
          </w:r>
          <w:r w:rsidR="004A6461">
            <w:rPr>
              <w:lang w:val="en-US"/>
            </w:rPr>
            <w:instrText xml:space="preserve"> CITATION Mal07 \l 1033 </w:instrText>
          </w:r>
          <w:r w:rsidR="004A6461">
            <w:fldChar w:fldCharType="separate"/>
          </w:r>
          <w:r w:rsidR="004A6461" w:rsidRPr="007F4A77">
            <w:rPr>
              <w:noProof/>
              <w:lang w:val="en-US"/>
            </w:rPr>
            <w:t>(Malhotra, 2007)</w:t>
          </w:r>
          <w:r w:rsidR="004A6461">
            <w:fldChar w:fldCharType="end"/>
          </w:r>
        </w:sdtContent>
      </w:sdt>
      <w:r w:rsidR="005B4420">
        <w:t>.</w:t>
      </w:r>
    </w:p>
    <w:p w14:paraId="1B10FBB1" w14:textId="3211FEB9" w:rsidR="006E62AC" w:rsidRDefault="00891E9F" w:rsidP="00304926">
      <w:r>
        <w:t>Discriminant analysis will be applied to under</w:t>
      </w:r>
      <w:r w:rsidR="00124959">
        <w:t>stand</w:t>
      </w:r>
      <w:r>
        <w:t xml:space="preserve"> the relationship between dependent and independent </w:t>
      </w:r>
      <w:r w:rsidR="00B03EE6">
        <w:t>variables</w:t>
      </w:r>
      <w:r w:rsidR="0043485A">
        <w:t xml:space="preserve"> </w:t>
      </w:r>
      <w:sdt>
        <w:sdtPr>
          <w:id w:val="-1893959002"/>
          <w:citation/>
        </w:sdtPr>
        <w:sdtEndPr/>
        <w:sdtContent>
          <w:r w:rsidR="00310460">
            <w:fldChar w:fldCharType="begin"/>
          </w:r>
          <w:r w:rsidR="00310460">
            <w:rPr>
              <w:lang w:val="en-US"/>
            </w:rPr>
            <w:instrText xml:space="preserve"> CITATION Mal07 \l 1033 </w:instrText>
          </w:r>
          <w:r w:rsidR="00310460">
            <w:fldChar w:fldCharType="separate"/>
          </w:r>
          <w:r w:rsidR="00310460" w:rsidRPr="00310460">
            <w:rPr>
              <w:noProof/>
              <w:lang w:val="en-US"/>
            </w:rPr>
            <w:t>(Malhotra, 2007)</w:t>
          </w:r>
          <w:r w:rsidR="00310460">
            <w:fldChar w:fldCharType="end"/>
          </w:r>
        </w:sdtContent>
      </w:sdt>
      <w:r w:rsidR="005B4420">
        <w:t>.</w:t>
      </w:r>
    </w:p>
    <w:p w14:paraId="48A70723" w14:textId="168FB234" w:rsidR="003C7A1E" w:rsidRDefault="0096110D" w:rsidP="00304926">
      <w:r>
        <w:t>For h</w:t>
      </w:r>
      <w:r w:rsidR="00765D33">
        <w:t>ypothesis testing</w:t>
      </w:r>
      <w:r>
        <w:t xml:space="preserve">, </w:t>
      </w:r>
      <w:r w:rsidR="00710E21">
        <w:t xml:space="preserve">the scales for measurement will be interval scale and </w:t>
      </w:r>
      <w:r w:rsidR="00E76C98">
        <w:t xml:space="preserve">scaling techniques like </w:t>
      </w:r>
      <w:r w:rsidR="00C202DD">
        <w:t>paired comparison scaling</w:t>
      </w:r>
      <w:r w:rsidR="00A245DD">
        <w:t xml:space="preserve"> and itemised</w:t>
      </w:r>
      <w:r w:rsidR="006D25D1">
        <w:t xml:space="preserve"> rating scales like Likert scale and Semantic Differential</w:t>
      </w:r>
      <w:r w:rsidR="00A245DD">
        <w:t xml:space="preserve"> for analysing the variables</w:t>
      </w:r>
      <w:r w:rsidR="00765D33">
        <w:t xml:space="preserve"> </w:t>
      </w:r>
      <w:sdt>
        <w:sdtPr>
          <w:id w:val="-690453385"/>
          <w:citation/>
        </w:sdtPr>
        <w:sdtEndPr/>
        <w:sdtContent>
          <w:r w:rsidR="006829CA">
            <w:fldChar w:fldCharType="begin"/>
          </w:r>
          <w:r w:rsidR="006829CA">
            <w:rPr>
              <w:lang w:val="en-US"/>
            </w:rPr>
            <w:instrText xml:space="preserve"> CITATION Mal07 \l 1033 </w:instrText>
          </w:r>
          <w:r w:rsidR="006829CA">
            <w:fldChar w:fldCharType="separate"/>
          </w:r>
          <w:r w:rsidR="006829CA" w:rsidRPr="006829CA">
            <w:rPr>
              <w:noProof/>
              <w:lang w:val="en-US"/>
            </w:rPr>
            <w:t>(Malhotra, 2007)</w:t>
          </w:r>
          <w:r w:rsidR="006829CA">
            <w:fldChar w:fldCharType="end"/>
          </w:r>
        </w:sdtContent>
      </w:sdt>
      <w:r w:rsidR="005B4420">
        <w:t>.</w:t>
      </w:r>
      <w:r w:rsidR="003C7A1E">
        <w:t xml:space="preserve"> </w:t>
      </w:r>
    </w:p>
    <w:p w14:paraId="5CF1CBB3" w14:textId="31485BDB" w:rsidR="005258F1" w:rsidRDefault="00840038" w:rsidP="00304926">
      <w:r>
        <w:t xml:space="preserve">There are four hypotheses in Lim’s Trinity framework and hope to achieve a </w:t>
      </w:r>
      <w:r w:rsidR="0090300B">
        <w:t xml:space="preserve">Cronbach alpha’s </w:t>
      </w:r>
      <w:r>
        <w:t xml:space="preserve">reliability rating of </w:t>
      </w:r>
      <w:r w:rsidR="0090300B">
        <w:t xml:space="preserve">at least </w:t>
      </w:r>
      <w:r>
        <w:t>0.70</w:t>
      </w:r>
      <w:r w:rsidR="00897073">
        <w:t xml:space="preserve"> as the example set out in </w:t>
      </w:r>
      <w:r w:rsidR="00DE058F">
        <w:t>Table 1</w:t>
      </w:r>
      <w:r>
        <w:t xml:space="preserve">.  </w:t>
      </w:r>
    </w:p>
    <w:p w14:paraId="5E548088" w14:textId="40D61D21" w:rsidR="00FF2D1B" w:rsidRDefault="00FF2D1B" w:rsidP="00304926"/>
    <w:p w14:paraId="71284B75" w14:textId="31E3CADB" w:rsidR="00FF2D1B" w:rsidRDefault="00FF2D1B" w:rsidP="00304926"/>
    <w:p w14:paraId="45F4F743" w14:textId="77777777" w:rsidR="00DE058F" w:rsidRDefault="00DE058F" w:rsidP="002C7D86">
      <w:pPr>
        <w:rPr>
          <w:sz w:val="20"/>
        </w:rPr>
      </w:pPr>
    </w:p>
    <w:p w14:paraId="0F81EE9D" w14:textId="10D49215" w:rsidR="002C7D86" w:rsidRPr="00894195" w:rsidRDefault="002C7D86" w:rsidP="002C7D86">
      <w:pPr>
        <w:rPr>
          <w:sz w:val="20"/>
        </w:rPr>
      </w:pPr>
      <w:r w:rsidRPr="00894195">
        <w:rPr>
          <w:sz w:val="20"/>
        </w:rPr>
        <w:lastRenderedPageBreak/>
        <w:t xml:space="preserve">Table 1: </w:t>
      </w:r>
      <w:r>
        <w:rPr>
          <w:sz w:val="20"/>
        </w:rPr>
        <w:t xml:space="preserve">Example </w:t>
      </w:r>
      <w:r w:rsidR="00585864">
        <w:rPr>
          <w:sz w:val="20"/>
        </w:rPr>
        <w:t>of</w:t>
      </w:r>
      <w:r>
        <w:rPr>
          <w:sz w:val="20"/>
        </w:rPr>
        <w:t xml:space="preserve"> Cronbach Alpha </w:t>
      </w:r>
      <w:r w:rsidR="00585864">
        <w:rPr>
          <w:sz w:val="20"/>
        </w:rPr>
        <w:t>presentation</w:t>
      </w:r>
    </w:p>
    <w:tbl>
      <w:tblPr>
        <w:tblStyle w:val="GridTable5Dark-Accent3"/>
        <w:tblW w:w="0" w:type="auto"/>
        <w:tblLook w:val="04A0" w:firstRow="1" w:lastRow="0" w:firstColumn="1" w:lastColumn="0" w:noHBand="0" w:noVBand="1"/>
      </w:tblPr>
      <w:tblGrid>
        <w:gridCol w:w="3005"/>
        <w:gridCol w:w="3005"/>
        <w:gridCol w:w="3006"/>
      </w:tblGrid>
      <w:tr w:rsidR="00FB32EB" w14:paraId="601B1E0B" w14:textId="77777777" w:rsidTr="00A03A10">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70CDA0AE" w14:textId="77777777" w:rsidR="00FB32EB" w:rsidRDefault="00FB32EB" w:rsidP="00A03A10">
            <w:pPr>
              <w:jc w:val="center"/>
            </w:pPr>
          </w:p>
        </w:tc>
        <w:tc>
          <w:tcPr>
            <w:tcW w:w="3005" w:type="dxa"/>
            <w:vAlign w:val="center"/>
          </w:tcPr>
          <w:p w14:paraId="1B9A1E36" w14:textId="2BD34D00" w:rsidR="00FB32EB" w:rsidRDefault="00FB32EB" w:rsidP="00A03A10">
            <w:pPr>
              <w:jc w:val="center"/>
              <w:cnfStyle w:val="100000000000" w:firstRow="1" w:lastRow="0" w:firstColumn="0" w:lastColumn="0" w:oddVBand="0" w:evenVBand="0" w:oddHBand="0" w:evenHBand="0" w:firstRowFirstColumn="0" w:firstRowLastColumn="0" w:lastRowFirstColumn="0" w:lastRowLastColumn="0"/>
            </w:pPr>
            <w:r>
              <w:t>Number of items</w:t>
            </w:r>
          </w:p>
        </w:tc>
        <w:tc>
          <w:tcPr>
            <w:tcW w:w="3006" w:type="dxa"/>
            <w:vAlign w:val="center"/>
          </w:tcPr>
          <w:p w14:paraId="0285BFC8" w14:textId="7F6D9C9A" w:rsidR="00FB32EB" w:rsidRDefault="00FB32EB" w:rsidP="00A03A10">
            <w:pPr>
              <w:jc w:val="center"/>
              <w:cnfStyle w:val="100000000000" w:firstRow="1" w:lastRow="0" w:firstColumn="0" w:lastColumn="0" w:oddVBand="0" w:evenVBand="0" w:oddHBand="0" w:evenHBand="0" w:firstRowFirstColumn="0" w:firstRowLastColumn="0" w:lastRowFirstColumn="0" w:lastRowLastColumn="0"/>
            </w:pPr>
            <w:r>
              <w:t>Cronbach Alpha</w:t>
            </w:r>
          </w:p>
        </w:tc>
      </w:tr>
      <w:tr w:rsidR="00FB32EB" w14:paraId="043ABE79" w14:textId="77777777" w:rsidTr="00A03A1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0B5C634B" w14:textId="2EE42DB1" w:rsidR="00FB32EB" w:rsidRDefault="00A03A10" w:rsidP="00A03A10">
            <w:pPr>
              <w:jc w:val="center"/>
            </w:pPr>
            <w:r>
              <w:t>Wisdom</w:t>
            </w:r>
          </w:p>
        </w:tc>
        <w:tc>
          <w:tcPr>
            <w:tcW w:w="3005" w:type="dxa"/>
            <w:vAlign w:val="center"/>
          </w:tcPr>
          <w:p w14:paraId="7259EFD0" w14:textId="0DCC0257"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10</w:t>
            </w:r>
          </w:p>
        </w:tc>
        <w:tc>
          <w:tcPr>
            <w:tcW w:w="3006" w:type="dxa"/>
            <w:vAlign w:val="center"/>
          </w:tcPr>
          <w:p w14:paraId="7F51E7E8" w14:textId="5918A91C"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0.7</w:t>
            </w:r>
          </w:p>
        </w:tc>
      </w:tr>
      <w:tr w:rsidR="00FB32EB" w14:paraId="2F4D0903" w14:textId="77777777" w:rsidTr="00A03A10">
        <w:trPr>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5CA9DFED" w14:textId="0006B4B7" w:rsidR="00FB32EB" w:rsidRDefault="00A03A10" w:rsidP="00A03A10">
            <w:pPr>
              <w:jc w:val="center"/>
            </w:pPr>
            <w:r>
              <w:t>Soul</w:t>
            </w:r>
          </w:p>
        </w:tc>
        <w:tc>
          <w:tcPr>
            <w:tcW w:w="3005" w:type="dxa"/>
            <w:vAlign w:val="center"/>
          </w:tcPr>
          <w:p w14:paraId="7C007B3C" w14:textId="3610D2F3" w:rsidR="00FB32EB" w:rsidRDefault="00420690" w:rsidP="00A03A10">
            <w:pPr>
              <w:jc w:val="center"/>
              <w:cnfStyle w:val="000000000000" w:firstRow="0" w:lastRow="0" w:firstColumn="0" w:lastColumn="0" w:oddVBand="0" w:evenVBand="0" w:oddHBand="0" w:evenHBand="0" w:firstRowFirstColumn="0" w:firstRowLastColumn="0" w:lastRowFirstColumn="0" w:lastRowLastColumn="0"/>
            </w:pPr>
            <w:r>
              <w:t>10</w:t>
            </w:r>
          </w:p>
        </w:tc>
        <w:tc>
          <w:tcPr>
            <w:tcW w:w="3006" w:type="dxa"/>
            <w:vAlign w:val="center"/>
          </w:tcPr>
          <w:p w14:paraId="39849B77" w14:textId="18002859" w:rsidR="00FB32EB" w:rsidRDefault="00420690" w:rsidP="00A03A10">
            <w:pPr>
              <w:jc w:val="center"/>
              <w:cnfStyle w:val="000000000000" w:firstRow="0" w:lastRow="0" w:firstColumn="0" w:lastColumn="0" w:oddVBand="0" w:evenVBand="0" w:oddHBand="0" w:evenHBand="0" w:firstRowFirstColumn="0" w:firstRowLastColumn="0" w:lastRowFirstColumn="0" w:lastRowLastColumn="0"/>
            </w:pPr>
            <w:r>
              <w:t>0.7</w:t>
            </w:r>
          </w:p>
        </w:tc>
      </w:tr>
      <w:tr w:rsidR="00FB32EB" w14:paraId="7B63CD43" w14:textId="77777777" w:rsidTr="00A03A1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395F7754" w14:textId="461AF928" w:rsidR="00FB32EB" w:rsidRDefault="00A03A10" w:rsidP="00A03A10">
            <w:pPr>
              <w:jc w:val="center"/>
            </w:pPr>
            <w:r>
              <w:t>Spirituality</w:t>
            </w:r>
          </w:p>
        </w:tc>
        <w:tc>
          <w:tcPr>
            <w:tcW w:w="3005" w:type="dxa"/>
            <w:vAlign w:val="center"/>
          </w:tcPr>
          <w:p w14:paraId="1E71B70C" w14:textId="559365FF"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10</w:t>
            </w:r>
          </w:p>
        </w:tc>
        <w:tc>
          <w:tcPr>
            <w:tcW w:w="3006" w:type="dxa"/>
            <w:vAlign w:val="center"/>
          </w:tcPr>
          <w:p w14:paraId="0B87FF8F" w14:textId="28E43BB5" w:rsidR="00FB32EB" w:rsidRDefault="00420690" w:rsidP="00A03A10">
            <w:pPr>
              <w:jc w:val="center"/>
              <w:cnfStyle w:val="000000100000" w:firstRow="0" w:lastRow="0" w:firstColumn="0" w:lastColumn="0" w:oddVBand="0" w:evenVBand="0" w:oddHBand="1" w:evenHBand="0" w:firstRowFirstColumn="0" w:firstRowLastColumn="0" w:lastRowFirstColumn="0" w:lastRowLastColumn="0"/>
            </w:pPr>
            <w:r>
              <w:t>0.7</w:t>
            </w:r>
          </w:p>
        </w:tc>
      </w:tr>
    </w:tbl>
    <w:p w14:paraId="4DF0D428" w14:textId="2B199550" w:rsidR="005258F1" w:rsidRDefault="005258F1" w:rsidP="00304926"/>
    <w:p w14:paraId="168B6461" w14:textId="116C0C2B" w:rsidR="0090300B" w:rsidRDefault="00846E4B" w:rsidP="00304926">
      <w:r>
        <w:t>Interc</w:t>
      </w:r>
      <w:r w:rsidR="0090300B">
        <w:t>orrelation</w:t>
      </w:r>
      <w:r>
        <w:t xml:space="preserve">s </w:t>
      </w:r>
      <w:r w:rsidR="001D72DF">
        <w:t>between factors</w:t>
      </w:r>
      <w:r w:rsidR="0090300B">
        <w:t xml:space="preserve"> will be measured on Yu’s 3H framework and Lim’s Trinity framework, where the acceptable rating to achieve is higher than 0.5</w:t>
      </w:r>
      <w:r w:rsidR="00DE058F">
        <w:t xml:space="preserve"> as set out in Table 2</w:t>
      </w:r>
      <w:r w:rsidR="0090300B">
        <w:t>.</w:t>
      </w:r>
    </w:p>
    <w:p w14:paraId="54B5D912" w14:textId="4ACAFBD6" w:rsidR="00115680" w:rsidRPr="00894195" w:rsidRDefault="00150DEE" w:rsidP="00304926">
      <w:pPr>
        <w:rPr>
          <w:sz w:val="20"/>
        </w:rPr>
      </w:pPr>
      <w:r w:rsidRPr="00894195">
        <w:rPr>
          <w:sz w:val="20"/>
        </w:rPr>
        <w:t xml:space="preserve">Table </w:t>
      </w:r>
      <w:r w:rsidR="00585864">
        <w:rPr>
          <w:sz w:val="20"/>
        </w:rPr>
        <w:t>2</w:t>
      </w:r>
      <w:r w:rsidRPr="00894195">
        <w:rPr>
          <w:sz w:val="20"/>
        </w:rPr>
        <w:t>:</w:t>
      </w:r>
      <w:r w:rsidR="005739BC">
        <w:rPr>
          <w:sz w:val="20"/>
        </w:rPr>
        <w:t xml:space="preserve"> Example of </w:t>
      </w:r>
      <w:r w:rsidR="00AE12C2">
        <w:rPr>
          <w:sz w:val="20"/>
        </w:rPr>
        <w:t>i</w:t>
      </w:r>
      <w:r w:rsidRPr="00894195">
        <w:rPr>
          <w:sz w:val="20"/>
        </w:rPr>
        <w:t>ntercorrelations between factors in confirmatory sample (all values significant at 0.</w:t>
      </w:r>
      <w:r w:rsidR="00894195" w:rsidRPr="00894195">
        <w:rPr>
          <w:sz w:val="20"/>
        </w:rPr>
        <w:t>5 level)</w:t>
      </w:r>
    </w:p>
    <w:tbl>
      <w:tblPr>
        <w:tblStyle w:val="GridTable5Dark-Accent3"/>
        <w:tblW w:w="0" w:type="auto"/>
        <w:tblLook w:val="04A0" w:firstRow="1" w:lastRow="0" w:firstColumn="1" w:lastColumn="0" w:noHBand="0" w:noVBand="1"/>
      </w:tblPr>
      <w:tblGrid>
        <w:gridCol w:w="1390"/>
        <w:gridCol w:w="1242"/>
        <w:gridCol w:w="1247"/>
        <w:gridCol w:w="1244"/>
        <w:gridCol w:w="1269"/>
        <w:gridCol w:w="1234"/>
        <w:gridCol w:w="1390"/>
      </w:tblGrid>
      <w:tr w:rsidR="00115680" w14:paraId="580ABA2A" w14:textId="77777777" w:rsidTr="00115680">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0DB379A9" w14:textId="77777777" w:rsidR="009452F2" w:rsidRDefault="009452F2" w:rsidP="00115680">
            <w:pPr>
              <w:jc w:val="center"/>
            </w:pPr>
          </w:p>
        </w:tc>
        <w:tc>
          <w:tcPr>
            <w:tcW w:w="1288" w:type="dxa"/>
            <w:vAlign w:val="bottom"/>
          </w:tcPr>
          <w:p w14:paraId="394EF0C8" w14:textId="6CDD2392"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Head</w:t>
            </w:r>
          </w:p>
        </w:tc>
        <w:tc>
          <w:tcPr>
            <w:tcW w:w="1288" w:type="dxa"/>
            <w:vAlign w:val="bottom"/>
          </w:tcPr>
          <w:p w14:paraId="2477FED3" w14:textId="69F15525"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Heart</w:t>
            </w:r>
          </w:p>
        </w:tc>
        <w:tc>
          <w:tcPr>
            <w:tcW w:w="1288" w:type="dxa"/>
            <w:vAlign w:val="bottom"/>
          </w:tcPr>
          <w:p w14:paraId="2A77BA26" w14:textId="4F24D992"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Hand</w:t>
            </w:r>
          </w:p>
        </w:tc>
        <w:tc>
          <w:tcPr>
            <w:tcW w:w="1288" w:type="dxa"/>
            <w:vAlign w:val="bottom"/>
          </w:tcPr>
          <w:p w14:paraId="4E2D00F2" w14:textId="28B54F6C" w:rsidR="009452F2" w:rsidRDefault="009452F2" w:rsidP="00115680">
            <w:pPr>
              <w:jc w:val="center"/>
              <w:cnfStyle w:val="100000000000" w:firstRow="1" w:lastRow="0" w:firstColumn="0" w:lastColumn="0" w:oddVBand="0" w:evenVBand="0" w:oddHBand="0" w:evenHBand="0" w:firstRowFirstColumn="0" w:firstRowLastColumn="0" w:lastRowFirstColumn="0" w:lastRowLastColumn="0"/>
            </w:pPr>
            <w:r>
              <w:t>Wisdom</w:t>
            </w:r>
          </w:p>
        </w:tc>
        <w:tc>
          <w:tcPr>
            <w:tcW w:w="1288" w:type="dxa"/>
            <w:vAlign w:val="bottom"/>
          </w:tcPr>
          <w:p w14:paraId="2F8A2625" w14:textId="7A66BDDF" w:rsidR="009452F2" w:rsidRDefault="00262837" w:rsidP="00115680">
            <w:pPr>
              <w:jc w:val="center"/>
              <w:cnfStyle w:val="100000000000" w:firstRow="1" w:lastRow="0" w:firstColumn="0" w:lastColumn="0" w:oddVBand="0" w:evenVBand="0" w:oddHBand="0" w:evenHBand="0" w:firstRowFirstColumn="0" w:firstRowLastColumn="0" w:lastRowFirstColumn="0" w:lastRowLastColumn="0"/>
            </w:pPr>
            <w:r>
              <w:t>Soul</w:t>
            </w:r>
          </w:p>
        </w:tc>
        <w:tc>
          <w:tcPr>
            <w:tcW w:w="1288" w:type="dxa"/>
            <w:vAlign w:val="bottom"/>
          </w:tcPr>
          <w:p w14:paraId="61E6384D" w14:textId="3CE88525" w:rsidR="009452F2" w:rsidRDefault="00262837" w:rsidP="00115680">
            <w:pPr>
              <w:jc w:val="center"/>
              <w:cnfStyle w:val="100000000000" w:firstRow="1" w:lastRow="0" w:firstColumn="0" w:lastColumn="0" w:oddVBand="0" w:evenVBand="0" w:oddHBand="0" w:evenHBand="0" w:firstRowFirstColumn="0" w:firstRowLastColumn="0" w:lastRowFirstColumn="0" w:lastRowLastColumn="0"/>
            </w:pPr>
            <w:r>
              <w:t>Spirituality</w:t>
            </w:r>
          </w:p>
        </w:tc>
      </w:tr>
      <w:tr w:rsidR="00115680" w14:paraId="3E99828E" w14:textId="77777777" w:rsidTr="0011568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2E94AF15" w14:textId="46E7EF78" w:rsidR="009452F2" w:rsidRDefault="00262837" w:rsidP="00115680">
            <w:pPr>
              <w:jc w:val="center"/>
            </w:pPr>
            <w:r>
              <w:t>Head</w:t>
            </w:r>
          </w:p>
        </w:tc>
        <w:tc>
          <w:tcPr>
            <w:tcW w:w="1288" w:type="dxa"/>
            <w:vAlign w:val="bottom"/>
          </w:tcPr>
          <w:p w14:paraId="190D7998" w14:textId="3C347C97" w:rsidR="009452F2" w:rsidRDefault="00262837" w:rsidP="00115680">
            <w:pPr>
              <w:jc w:val="center"/>
              <w:cnfStyle w:val="000000100000" w:firstRow="0" w:lastRow="0" w:firstColumn="0" w:lastColumn="0" w:oddVBand="0" w:evenVBand="0" w:oddHBand="1" w:evenHBand="0" w:firstRowFirstColumn="0" w:firstRowLastColumn="0" w:lastRowFirstColumn="0" w:lastRowLastColumn="0"/>
            </w:pPr>
            <w:r>
              <w:t>1</w:t>
            </w:r>
          </w:p>
        </w:tc>
        <w:tc>
          <w:tcPr>
            <w:tcW w:w="1288" w:type="dxa"/>
            <w:vAlign w:val="bottom"/>
          </w:tcPr>
          <w:p w14:paraId="34FE8234"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22D5D165"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7FCED49F"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3CBFDC29"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276DE93D"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r>
      <w:tr w:rsidR="009452F2" w14:paraId="5898A715" w14:textId="77777777" w:rsidTr="00115680">
        <w:trPr>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223260AC" w14:textId="1537D8AE" w:rsidR="009452F2" w:rsidRDefault="00262837" w:rsidP="00115680">
            <w:pPr>
              <w:jc w:val="center"/>
            </w:pPr>
            <w:r>
              <w:t>Heart</w:t>
            </w:r>
          </w:p>
        </w:tc>
        <w:tc>
          <w:tcPr>
            <w:tcW w:w="1288" w:type="dxa"/>
            <w:vAlign w:val="bottom"/>
          </w:tcPr>
          <w:p w14:paraId="01B36D39" w14:textId="4538576B"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w:t>
            </w:r>
            <w:r w:rsidR="002C08ED">
              <w:t>.5</w:t>
            </w:r>
          </w:p>
        </w:tc>
        <w:tc>
          <w:tcPr>
            <w:tcW w:w="1288" w:type="dxa"/>
            <w:vAlign w:val="bottom"/>
          </w:tcPr>
          <w:p w14:paraId="5B71C2CD" w14:textId="5AB52D16" w:rsidR="009452F2" w:rsidRDefault="002C08ED" w:rsidP="00115680">
            <w:pPr>
              <w:jc w:val="center"/>
              <w:cnfStyle w:val="000000000000" w:firstRow="0" w:lastRow="0" w:firstColumn="0" w:lastColumn="0" w:oddVBand="0" w:evenVBand="0" w:oddHBand="0" w:evenHBand="0" w:firstRowFirstColumn="0" w:firstRowLastColumn="0" w:lastRowFirstColumn="0" w:lastRowLastColumn="0"/>
            </w:pPr>
            <w:r>
              <w:t>1</w:t>
            </w:r>
          </w:p>
        </w:tc>
        <w:tc>
          <w:tcPr>
            <w:tcW w:w="1288" w:type="dxa"/>
            <w:vAlign w:val="bottom"/>
          </w:tcPr>
          <w:p w14:paraId="364B1AED"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7A54C884"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219D68AA"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2EC50D36"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r>
      <w:tr w:rsidR="00115680" w14:paraId="1B394B1B" w14:textId="77777777" w:rsidTr="0011568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734EC1FE" w14:textId="68D5A84A" w:rsidR="009452F2" w:rsidRDefault="00262837" w:rsidP="00115680">
            <w:pPr>
              <w:jc w:val="center"/>
            </w:pPr>
            <w:r>
              <w:t>Hand</w:t>
            </w:r>
          </w:p>
        </w:tc>
        <w:tc>
          <w:tcPr>
            <w:tcW w:w="1288" w:type="dxa"/>
            <w:vAlign w:val="bottom"/>
          </w:tcPr>
          <w:p w14:paraId="2F7526A9" w14:textId="1689ACC5"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3C58DEC3" w14:textId="5614B07D"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3866AF9D" w14:textId="738F9AED" w:rsidR="009452F2" w:rsidRDefault="002C08ED" w:rsidP="00115680">
            <w:pPr>
              <w:jc w:val="center"/>
              <w:cnfStyle w:val="000000100000" w:firstRow="0" w:lastRow="0" w:firstColumn="0" w:lastColumn="0" w:oddVBand="0" w:evenVBand="0" w:oddHBand="1" w:evenHBand="0" w:firstRowFirstColumn="0" w:firstRowLastColumn="0" w:lastRowFirstColumn="0" w:lastRowLastColumn="0"/>
            </w:pPr>
            <w:r>
              <w:t>1</w:t>
            </w:r>
          </w:p>
        </w:tc>
        <w:tc>
          <w:tcPr>
            <w:tcW w:w="1288" w:type="dxa"/>
            <w:vAlign w:val="bottom"/>
          </w:tcPr>
          <w:p w14:paraId="566BEC88"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055DF6BA"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c>
          <w:tcPr>
            <w:tcW w:w="1288" w:type="dxa"/>
            <w:vAlign w:val="bottom"/>
          </w:tcPr>
          <w:p w14:paraId="00CEDE78"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r>
      <w:tr w:rsidR="009452F2" w14:paraId="0801EAF7" w14:textId="77777777" w:rsidTr="00115680">
        <w:trPr>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0003166B" w14:textId="27699E44" w:rsidR="009452F2" w:rsidRDefault="00262837" w:rsidP="00115680">
            <w:pPr>
              <w:jc w:val="center"/>
            </w:pPr>
            <w:r>
              <w:t>Wisdom</w:t>
            </w:r>
          </w:p>
        </w:tc>
        <w:tc>
          <w:tcPr>
            <w:tcW w:w="1288" w:type="dxa"/>
            <w:vAlign w:val="bottom"/>
          </w:tcPr>
          <w:p w14:paraId="117FAA0E" w14:textId="3AB5C634"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69AB8622" w14:textId="46C105A5"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7445A85B" w14:textId="76026CCB"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2F589B61" w14:textId="6737728D" w:rsidR="009452F2" w:rsidRDefault="002C08ED" w:rsidP="00115680">
            <w:pPr>
              <w:jc w:val="center"/>
              <w:cnfStyle w:val="000000000000" w:firstRow="0" w:lastRow="0" w:firstColumn="0" w:lastColumn="0" w:oddVBand="0" w:evenVBand="0" w:oddHBand="0" w:evenHBand="0" w:firstRowFirstColumn="0" w:firstRowLastColumn="0" w:lastRowFirstColumn="0" w:lastRowLastColumn="0"/>
            </w:pPr>
            <w:r>
              <w:t>1</w:t>
            </w:r>
          </w:p>
        </w:tc>
        <w:tc>
          <w:tcPr>
            <w:tcW w:w="1288" w:type="dxa"/>
            <w:vAlign w:val="bottom"/>
          </w:tcPr>
          <w:p w14:paraId="754D9680"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c>
          <w:tcPr>
            <w:tcW w:w="1288" w:type="dxa"/>
            <w:vAlign w:val="bottom"/>
          </w:tcPr>
          <w:p w14:paraId="3C93AA88" w14:textId="77777777" w:rsidR="009452F2" w:rsidRDefault="009452F2" w:rsidP="00115680">
            <w:pPr>
              <w:jc w:val="center"/>
              <w:cnfStyle w:val="000000000000" w:firstRow="0" w:lastRow="0" w:firstColumn="0" w:lastColumn="0" w:oddVBand="0" w:evenVBand="0" w:oddHBand="0" w:evenHBand="0" w:firstRowFirstColumn="0" w:firstRowLastColumn="0" w:lastRowFirstColumn="0" w:lastRowLastColumn="0"/>
            </w:pPr>
          </w:p>
        </w:tc>
      </w:tr>
      <w:tr w:rsidR="00115680" w14:paraId="18542A61" w14:textId="77777777" w:rsidTr="00115680">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4C9FCB1D" w14:textId="64DE1393" w:rsidR="009452F2" w:rsidRDefault="00262837" w:rsidP="00115680">
            <w:pPr>
              <w:jc w:val="center"/>
            </w:pPr>
            <w:r>
              <w:t>Soul</w:t>
            </w:r>
          </w:p>
        </w:tc>
        <w:tc>
          <w:tcPr>
            <w:tcW w:w="1288" w:type="dxa"/>
            <w:vAlign w:val="bottom"/>
          </w:tcPr>
          <w:p w14:paraId="293FF905" w14:textId="6A817B0D"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1640F45C" w14:textId="52B00BC9"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54EB2218" w14:textId="3BFF781F"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5B87E728" w14:textId="2B3C1BB3" w:rsidR="009452F2" w:rsidRDefault="00115680" w:rsidP="00115680">
            <w:pPr>
              <w:jc w:val="center"/>
              <w:cnfStyle w:val="000000100000" w:firstRow="0" w:lastRow="0" w:firstColumn="0" w:lastColumn="0" w:oddVBand="0" w:evenVBand="0" w:oddHBand="1" w:evenHBand="0" w:firstRowFirstColumn="0" w:firstRowLastColumn="0" w:lastRowFirstColumn="0" w:lastRowLastColumn="0"/>
            </w:pPr>
            <w:r>
              <w:t>0.5</w:t>
            </w:r>
          </w:p>
        </w:tc>
        <w:tc>
          <w:tcPr>
            <w:tcW w:w="1288" w:type="dxa"/>
            <w:vAlign w:val="bottom"/>
          </w:tcPr>
          <w:p w14:paraId="07BBCDB7" w14:textId="5532802F" w:rsidR="009452F2" w:rsidRDefault="002C08ED" w:rsidP="00115680">
            <w:pPr>
              <w:jc w:val="center"/>
              <w:cnfStyle w:val="000000100000" w:firstRow="0" w:lastRow="0" w:firstColumn="0" w:lastColumn="0" w:oddVBand="0" w:evenVBand="0" w:oddHBand="1" w:evenHBand="0" w:firstRowFirstColumn="0" w:firstRowLastColumn="0" w:lastRowFirstColumn="0" w:lastRowLastColumn="0"/>
            </w:pPr>
            <w:r>
              <w:t>1</w:t>
            </w:r>
          </w:p>
        </w:tc>
        <w:tc>
          <w:tcPr>
            <w:tcW w:w="1288" w:type="dxa"/>
            <w:vAlign w:val="bottom"/>
          </w:tcPr>
          <w:p w14:paraId="4ACF9356" w14:textId="77777777" w:rsidR="009452F2" w:rsidRDefault="009452F2" w:rsidP="00115680">
            <w:pPr>
              <w:jc w:val="center"/>
              <w:cnfStyle w:val="000000100000" w:firstRow="0" w:lastRow="0" w:firstColumn="0" w:lastColumn="0" w:oddVBand="0" w:evenVBand="0" w:oddHBand="1" w:evenHBand="0" w:firstRowFirstColumn="0" w:firstRowLastColumn="0" w:lastRowFirstColumn="0" w:lastRowLastColumn="0"/>
            </w:pPr>
          </w:p>
        </w:tc>
      </w:tr>
      <w:tr w:rsidR="009452F2" w14:paraId="1695D78F" w14:textId="77777777" w:rsidTr="00115680">
        <w:trPr>
          <w:trHeight w:val="720"/>
        </w:trPr>
        <w:tc>
          <w:tcPr>
            <w:cnfStyle w:val="001000000000" w:firstRow="0" w:lastRow="0" w:firstColumn="1" w:lastColumn="0" w:oddVBand="0" w:evenVBand="0" w:oddHBand="0" w:evenHBand="0" w:firstRowFirstColumn="0" w:firstRowLastColumn="0" w:lastRowFirstColumn="0" w:lastRowLastColumn="0"/>
            <w:tcW w:w="1288" w:type="dxa"/>
            <w:vAlign w:val="bottom"/>
          </w:tcPr>
          <w:p w14:paraId="6FEA806F" w14:textId="26664367" w:rsidR="009452F2" w:rsidRDefault="00262837" w:rsidP="00115680">
            <w:pPr>
              <w:jc w:val="center"/>
            </w:pPr>
            <w:r>
              <w:t>Spirituality</w:t>
            </w:r>
          </w:p>
        </w:tc>
        <w:tc>
          <w:tcPr>
            <w:tcW w:w="1288" w:type="dxa"/>
            <w:vAlign w:val="bottom"/>
          </w:tcPr>
          <w:p w14:paraId="124E212E" w14:textId="045A8A7A"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5A5BA91E" w14:textId="207F1B40"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0973C1B6" w14:textId="4745312E"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38DB267A" w14:textId="447C7DC3"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4A5FFB79" w14:textId="76F189B0" w:rsidR="009452F2" w:rsidRDefault="00115680" w:rsidP="00115680">
            <w:pPr>
              <w:jc w:val="center"/>
              <w:cnfStyle w:val="000000000000" w:firstRow="0" w:lastRow="0" w:firstColumn="0" w:lastColumn="0" w:oddVBand="0" w:evenVBand="0" w:oddHBand="0" w:evenHBand="0" w:firstRowFirstColumn="0" w:firstRowLastColumn="0" w:lastRowFirstColumn="0" w:lastRowLastColumn="0"/>
            </w:pPr>
            <w:r>
              <w:t>0.5</w:t>
            </w:r>
          </w:p>
        </w:tc>
        <w:tc>
          <w:tcPr>
            <w:tcW w:w="1288" w:type="dxa"/>
            <w:vAlign w:val="bottom"/>
          </w:tcPr>
          <w:p w14:paraId="5F3F3309" w14:textId="0D6C79AC" w:rsidR="009452F2" w:rsidRDefault="002C08ED" w:rsidP="00115680">
            <w:pPr>
              <w:jc w:val="center"/>
              <w:cnfStyle w:val="000000000000" w:firstRow="0" w:lastRow="0" w:firstColumn="0" w:lastColumn="0" w:oddVBand="0" w:evenVBand="0" w:oddHBand="0" w:evenHBand="0" w:firstRowFirstColumn="0" w:firstRowLastColumn="0" w:lastRowFirstColumn="0" w:lastRowLastColumn="0"/>
            </w:pPr>
            <w:r>
              <w:t>1</w:t>
            </w:r>
          </w:p>
        </w:tc>
      </w:tr>
    </w:tbl>
    <w:p w14:paraId="6D644762" w14:textId="59B67E96" w:rsidR="001D72DF" w:rsidRDefault="001D72DF" w:rsidP="00304926"/>
    <w:p w14:paraId="49233501" w14:textId="66B55282" w:rsidR="00DE058F" w:rsidRDefault="00DE058F" w:rsidP="00304926"/>
    <w:p w14:paraId="552B3BB0" w14:textId="032CCC78" w:rsidR="00DE058F" w:rsidRDefault="00DE058F" w:rsidP="00304926"/>
    <w:p w14:paraId="68ACC167" w14:textId="77777777" w:rsidR="00DE058F" w:rsidRDefault="00DE058F" w:rsidP="00304926"/>
    <w:p w14:paraId="0F05F8D1" w14:textId="0F48FD6C" w:rsidR="00967074" w:rsidRDefault="00967074" w:rsidP="00967074">
      <w:pPr>
        <w:pStyle w:val="Heading2"/>
      </w:pPr>
      <w:bookmarkStart w:id="22" w:name="_Toc47273429"/>
      <w:r>
        <w:lastRenderedPageBreak/>
        <w:t>Timeline</w:t>
      </w:r>
      <w:bookmarkEnd w:id="22"/>
    </w:p>
    <w:p w14:paraId="63837FB6" w14:textId="32C97147" w:rsidR="00967074" w:rsidRDefault="00EA5B60" w:rsidP="00967074">
      <w:r>
        <w:t xml:space="preserve">The time starts upon approval duly received from the University to commence the research program.  </w:t>
      </w:r>
      <w:r w:rsidR="00967074">
        <w:t>This research will have six stages focusing critical element in each stage and become more manageable after taking the limited resources into consideration</w:t>
      </w:r>
      <w:r w:rsidR="00F54F2A">
        <w:t xml:space="preserve"> </w:t>
      </w:r>
      <w:sdt>
        <w:sdtPr>
          <w:id w:val="1348131879"/>
          <w:citation/>
        </w:sdtPr>
        <w:sdtEndPr/>
        <w:sdtContent>
          <w:r>
            <w:fldChar w:fldCharType="begin"/>
          </w:r>
          <w:r>
            <w:rPr>
              <w:lang w:val="en-US"/>
            </w:rPr>
            <w:instrText xml:space="preserve"> CITATION Yin03 \l 1033 </w:instrText>
          </w:r>
          <w:r>
            <w:fldChar w:fldCharType="separate"/>
          </w:r>
          <w:r w:rsidRPr="00EA5B60">
            <w:rPr>
              <w:noProof/>
              <w:lang w:val="en-US"/>
            </w:rPr>
            <w:t>(Yin, 2003)</w:t>
          </w:r>
          <w:r>
            <w:fldChar w:fldCharType="end"/>
          </w:r>
        </w:sdtContent>
      </w:sdt>
      <w:r w:rsidR="00967074">
        <w:t xml:space="preserve"> </w:t>
      </w:r>
      <w:r w:rsidR="00DE058F">
        <w:t>.</w:t>
      </w:r>
    </w:p>
    <w:p w14:paraId="219E62A7" w14:textId="5921B8F2" w:rsidR="00967074" w:rsidRDefault="00967074" w:rsidP="00967074">
      <w:r w:rsidRPr="004133A6">
        <w:rPr>
          <w:sz w:val="20"/>
        </w:rPr>
        <w:t xml:space="preserve">Diagram </w:t>
      </w:r>
      <w:r w:rsidR="0078002D">
        <w:rPr>
          <w:sz w:val="20"/>
        </w:rPr>
        <w:t>5</w:t>
      </w:r>
      <w:r w:rsidRPr="004133A6">
        <w:rPr>
          <w:sz w:val="20"/>
        </w:rPr>
        <w:t xml:space="preserve">: </w:t>
      </w:r>
      <w:r>
        <w:rPr>
          <w:sz w:val="20"/>
        </w:rPr>
        <w:t>Proposed timeline</w:t>
      </w:r>
    </w:p>
    <w:p w14:paraId="03CFA66C" w14:textId="24D40DD4" w:rsidR="00304926" w:rsidRDefault="00967074" w:rsidP="00401215">
      <w:r>
        <w:rPr>
          <w:noProof/>
          <w:lang w:val="en-US" w:eastAsia="en-US"/>
        </w:rPr>
        <w:drawing>
          <wp:inline distT="0" distB="0" distL="0" distR="0" wp14:anchorId="76235527" wp14:editId="1F9F1DC0">
            <wp:extent cx="5771515" cy="3310011"/>
            <wp:effectExtent l="0" t="38100" r="19685" b="6223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0B7608A" w14:textId="77777777" w:rsidR="00873433" w:rsidRDefault="00873433" w:rsidP="00873433">
      <w:pPr>
        <w:pStyle w:val="Heading1"/>
      </w:pPr>
      <w:bookmarkStart w:id="23" w:name="_Toc471305296"/>
      <w:bookmarkStart w:id="24" w:name="_Toc47273430"/>
      <w:r>
        <w:t>Caveats</w:t>
      </w:r>
      <w:bookmarkEnd w:id="23"/>
      <w:bookmarkEnd w:id="24"/>
    </w:p>
    <w:p w14:paraId="25FF6474" w14:textId="2FD6D49F" w:rsidR="00873433" w:rsidRDefault="00873433" w:rsidP="00873433">
      <w:r>
        <w:t xml:space="preserve">The results from this project can be affected by </w:t>
      </w:r>
      <w:r w:rsidR="005A5F29">
        <w:t>the</w:t>
      </w:r>
      <w:r>
        <w:t xml:space="preserve"> </w:t>
      </w:r>
      <w:r w:rsidR="005A5F29">
        <w:t xml:space="preserve">following </w:t>
      </w:r>
      <w:r>
        <w:t xml:space="preserve">constraints and </w:t>
      </w:r>
      <w:r w:rsidR="00CE3154">
        <w:t xml:space="preserve">limited </w:t>
      </w:r>
      <w:r>
        <w:t>resources:</w:t>
      </w:r>
    </w:p>
    <w:p w14:paraId="51BD8A36" w14:textId="17C2E204" w:rsidR="00873433" w:rsidRDefault="00873433" w:rsidP="00873433">
      <w:pPr>
        <w:numPr>
          <w:ilvl w:val="0"/>
          <w:numId w:val="6"/>
        </w:numPr>
      </w:pPr>
      <w:r>
        <w:t>Funding</w:t>
      </w:r>
    </w:p>
    <w:p w14:paraId="2A656B47" w14:textId="31796261" w:rsidR="009C49BE" w:rsidRPr="009C49BE" w:rsidRDefault="00261E85" w:rsidP="009C49BE">
      <w:pPr>
        <w:ind w:left="1080"/>
        <w:rPr>
          <w:lang w:val="en-HK"/>
        </w:rPr>
      </w:pPr>
      <w:r>
        <w:t xml:space="preserve">Funding </w:t>
      </w:r>
      <w:r w:rsidR="009C49BE">
        <w:rPr>
          <w:lang w:val="en-HK"/>
        </w:rPr>
        <w:t xml:space="preserve">is a common </w:t>
      </w:r>
      <w:r w:rsidR="00F96EF1">
        <w:rPr>
          <w:lang w:val="en-HK"/>
        </w:rPr>
        <w:t>constraint among researchers without grants and</w:t>
      </w:r>
      <w:r w:rsidR="00E02071">
        <w:rPr>
          <w:lang w:val="en-HK"/>
        </w:rPr>
        <w:t>/or</w:t>
      </w:r>
      <w:r w:rsidR="00F96EF1">
        <w:rPr>
          <w:lang w:val="en-HK"/>
        </w:rPr>
        <w:t xml:space="preserve"> financial supports from universities</w:t>
      </w:r>
      <w:r w:rsidR="00E02071">
        <w:rPr>
          <w:lang w:val="en-HK"/>
        </w:rPr>
        <w:t xml:space="preserve"> and corporations</w:t>
      </w:r>
      <w:r w:rsidR="00F96EF1">
        <w:rPr>
          <w:lang w:val="en-HK"/>
        </w:rPr>
        <w:t>.</w:t>
      </w:r>
      <w:r w:rsidR="00E94B5D">
        <w:rPr>
          <w:lang w:val="en-HK"/>
        </w:rPr>
        <w:t xml:space="preserve">  </w:t>
      </w:r>
    </w:p>
    <w:p w14:paraId="6F6C0BD0" w14:textId="3D5835D3" w:rsidR="00873433" w:rsidRDefault="00873433" w:rsidP="00873433">
      <w:pPr>
        <w:numPr>
          <w:ilvl w:val="0"/>
          <w:numId w:val="6"/>
        </w:numPr>
      </w:pPr>
      <w:r>
        <w:t>Time</w:t>
      </w:r>
    </w:p>
    <w:p w14:paraId="7C15C6AD" w14:textId="1FF32F64" w:rsidR="006A2578" w:rsidRDefault="00F47C99" w:rsidP="006A2578">
      <w:pPr>
        <w:ind w:left="1080"/>
      </w:pPr>
      <w:r>
        <w:t xml:space="preserve">The author faces time pressure </w:t>
      </w:r>
      <w:r w:rsidR="00D256D0">
        <w:t xml:space="preserve">as a part time research to complete the research </w:t>
      </w:r>
      <w:r w:rsidR="00AB68C1">
        <w:t>with</w:t>
      </w:r>
      <w:r w:rsidR="00D256D0">
        <w:t>in the projected timeframe.</w:t>
      </w:r>
      <w:r w:rsidR="0084765F">
        <w:t xml:space="preserve">  This will be acutely felt during data collection and analysis stages.</w:t>
      </w:r>
    </w:p>
    <w:p w14:paraId="4F6DD4C9" w14:textId="43890B78" w:rsidR="00340C83" w:rsidRDefault="00340C83" w:rsidP="006A2578">
      <w:pPr>
        <w:ind w:left="1080"/>
      </w:pPr>
    </w:p>
    <w:p w14:paraId="7B89DC5F" w14:textId="77777777" w:rsidR="00340C83" w:rsidRDefault="00340C83" w:rsidP="006A2578">
      <w:pPr>
        <w:ind w:left="1080"/>
      </w:pPr>
    </w:p>
    <w:p w14:paraId="1F0E0E5F" w14:textId="1A3CA8D0" w:rsidR="00873433" w:rsidRDefault="00873433" w:rsidP="00873433">
      <w:pPr>
        <w:numPr>
          <w:ilvl w:val="0"/>
          <w:numId w:val="6"/>
        </w:numPr>
      </w:pPr>
      <w:r>
        <w:lastRenderedPageBreak/>
        <w:t>Manpower</w:t>
      </w:r>
    </w:p>
    <w:p w14:paraId="2424FE7E" w14:textId="2AE883A0" w:rsidR="003A4587" w:rsidRDefault="003A4587" w:rsidP="003A4587">
      <w:pPr>
        <w:ind w:left="1080"/>
      </w:pPr>
      <w:r>
        <w:t xml:space="preserve">The author does not have the luxury of hiring a research team to assist with his research.  </w:t>
      </w:r>
    </w:p>
    <w:p w14:paraId="794A03E3" w14:textId="0061DD18" w:rsidR="00873433" w:rsidRDefault="00873433" w:rsidP="00873433">
      <w:pPr>
        <w:numPr>
          <w:ilvl w:val="0"/>
          <w:numId w:val="6"/>
        </w:numPr>
      </w:pPr>
      <w:r>
        <w:t>Possible change to research subjects/participants</w:t>
      </w:r>
    </w:p>
    <w:p w14:paraId="456B9DE3" w14:textId="4A7D81B6" w:rsidR="00B66146" w:rsidRDefault="00B66146" w:rsidP="00B66146">
      <w:pPr>
        <w:ind w:left="1080"/>
      </w:pPr>
      <w:r>
        <w:t>The current turbulent situation in Hong Kong may see participants leaving their positions due to personal reasons</w:t>
      </w:r>
      <w:r w:rsidR="00EB4844">
        <w:t xml:space="preserve"> and business circumstances.</w:t>
      </w:r>
    </w:p>
    <w:p w14:paraId="39CFD795" w14:textId="27783527" w:rsidR="00401215" w:rsidRDefault="00401215" w:rsidP="00401215">
      <w:pPr>
        <w:pStyle w:val="Heading1"/>
      </w:pPr>
      <w:bookmarkStart w:id="25" w:name="_Toc47273431"/>
      <w:r w:rsidRPr="00D25466">
        <w:t>Ethical considerations</w:t>
      </w:r>
      <w:bookmarkEnd w:id="25"/>
      <w:r>
        <w:t xml:space="preserve"> </w:t>
      </w:r>
    </w:p>
    <w:p w14:paraId="758E3ACE" w14:textId="77777777" w:rsidR="00401215" w:rsidRDefault="00401215" w:rsidP="00401215">
      <w:r>
        <w:t>There are at least two layers of ethical considerations in my project as follows:</w:t>
      </w:r>
    </w:p>
    <w:p w14:paraId="6C72DC35" w14:textId="1EB96662" w:rsidR="00401215" w:rsidRPr="00907E44" w:rsidRDefault="00401215" w:rsidP="00401215">
      <w:pPr>
        <w:pStyle w:val="ListParagraph"/>
        <w:numPr>
          <w:ilvl w:val="0"/>
          <w:numId w:val="13"/>
        </w:numPr>
        <w:rPr>
          <w:rFonts w:ascii="Times New Roman" w:hAnsi="Times New Roman"/>
        </w:rPr>
      </w:pPr>
      <w:r w:rsidRPr="00907E44">
        <w:rPr>
          <w:rFonts w:ascii="Times New Roman" w:hAnsi="Times New Roman"/>
        </w:rPr>
        <w:t xml:space="preserve">Code of ethics which should be standard for human participation, confidentiality, no harm, intellectual </w:t>
      </w:r>
      <w:r w:rsidR="00EA5B60" w:rsidRPr="00907E44">
        <w:rPr>
          <w:rFonts w:ascii="Times New Roman" w:hAnsi="Times New Roman"/>
        </w:rPr>
        <w:t>property,</w:t>
      </w:r>
      <w:r w:rsidRPr="00907E44">
        <w:rPr>
          <w:rFonts w:ascii="Times New Roman" w:hAnsi="Times New Roman"/>
        </w:rPr>
        <w:t xml:space="preserve"> and permissions.</w:t>
      </w:r>
    </w:p>
    <w:p w14:paraId="0D76C256" w14:textId="4A3454E3" w:rsidR="00401215" w:rsidRPr="00907E44" w:rsidRDefault="00401215" w:rsidP="00401215">
      <w:pPr>
        <w:pStyle w:val="ListParagraph"/>
        <w:numPr>
          <w:ilvl w:val="0"/>
          <w:numId w:val="13"/>
        </w:numPr>
        <w:rPr>
          <w:rFonts w:ascii="Times New Roman" w:hAnsi="Times New Roman"/>
        </w:rPr>
      </w:pPr>
      <w:r w:rsidRPr="00907E44">
        <w:rPr>
          <w:rFonts w:ascii="Times New Roman" w:hAnsi="Times New Roman"/>
        </w:rPr>
        <w:t>Insider researcher - being in a senior role and researching on my own team or people junior to me can have an impact on their responses, the advantages and disadvantages of being an insider researcher, intended and unintended consequences, perceived consequences by participants.</w:t>
      </w:r>
    </w:p>
    <w:p w14:paraId="54A976FC" w14:textId="378FF95D" w:rsidR="00E17E76" w:rsidRPr="00907E44" w:rsidRDefault="00E17E76" w:rsidP="00401215">
      <w:pPr>
        <w:pStyle w:val="ListParagraph"/>
        <w:numPr>
          <w:ilvl w:val="0"/>
          <w:numId w:val="13"/>
        </w:numPr>
        <w:rPr>
          <w:rFonts w:ascii="Times New Roman" w:hAnsi="Times New Roman"/>
        </w:rPr>
      </w:pPr>
      <w:r w:rsidRPr="00907E44">
        <w:rPr>
          <w:rFonts w:ascii="Times New Roman" w:hAnsi="Times New Roman"/>
        </w:rPr>
        <w:t xml:space="preserve">Implicit power – being senior management of client’s company to </w:t>
      </w:r>
      <w:r w:rsidR="00FB5B4A" w:rsidRPr="00907E44">
        <w:rPr>
          <w:rFonts w:ascii="Times New Roman" w:hAnsi="Times New Roman"/>
        </w:rPr>
        <w:t xml:space="preserve">property agencies and agents might subject them to </w:t>
      </w:r>
      <w:r w:rsidR="00C41C00" w:rsidRPr="00907E44">
        <w:rPr>
          <w:rFonts w:ascii="Times New Roman" w:hAnsi="Times New Roman"/>
        </w:rPr>
        <w:t xml:space="preserve">undue pressure of </w:t>
      </w:r>
      <w:r w:rsidR="0054199A" w:rsidRPr="00907E44">
        <w:rPr>
          <w:rFonts w:ascii="Times New Roman" w:hAnsi="Times New Roman"/>
        </w:rPr>
        <w:t xml:space="preserve">agreeing to </w:t>
      </w:r>
      <w:r w:rsidR="00C41C00" w:rsidRPr="00907E44">
        <w:rPr>
          <w:rFonts w:ascii="Times New Roman" w:hAnsi="Times New Roman"/>
        </w:rPr>
        <w:t>do surveys</w:t>
      </w:r>
      <w:r w:rsidR="0054199A" w:rsidRPr="00907E44">
        <w:rPr>
          <w:rFonts w:ascii="Times New Roman" w:hAnsi="Times New Roman"/>
        </w:rPr>
        <w:t xml:space="preserve"> and/or interviews.</w:t>
      </w:r>
    </w:p>
    <w:p w14:paraId="200A1212" w14:textId="77777777" w:rsidR="00401215" w:rsidRDefault="00401215" w:rsidP="00401215">
      <w:pPr>
        <w:pStyle w:val="Heading1"/>
      </w:pPr>
      <w:bookmarkStart w:id="26" w:name="_Toc47273432"/>
      <w:r>
        <w:t>S</w:t>
      </w:r>
      <w:r w:rsidRPr="00D25466">
        <w:t>ummary</w:t>
      </w:r>
      <w:bookmarkEnd w:id="26"/>
      <w:r>
        <w:t xml:space="preserve"> </w:t>
      </w:r>
    </w:p>
    <w:p w14:paraId="3E4EF760" w14:textId="11872FEF" w:rsidR="00401215" w:rsidRDefault="00401215" w:rsidP="00401215">
      <w:r>
        <w:t xml:space="preserve">The purpose of pursuing this doctorate is to quench a thirst for knowledge triggered </w:t>
      </w:r>
      <w:r w:rsidR="00907E44">
        <w:t>from the</w:t>
      </w:r>
      <w:r>
        <w:t xml:space="preserve"> conceptualis</w:t>
      </w:r>
      <w:r w:rsidR="00907E44">
        <w:t>ation of</w:t>
      </w:r>
      <w:r>
        <w:t xml:space="preserve"> </w:t>
      </w:r>
      <w:r w:rsidR="0090300B">
        <w:t xml:space="preserve">Lim’s </w:t>
      </w:r>
      <w:r>
        <w:t xml:space="preserve">Trinity framework.  The author developed deeper knowledge in several areas of interest. The areas of interest are philosophy, positive psychology, </w:t>
      </w:r>
      <w:r w:rsidR="0090300B">
        <w:t xml:space="preserve">compassionate </w:t>
      </w:r>
      <w:r>
        <w:t xml:space="preserve">leadership, organisational </w:t>
      </w:r>
      <w:r w:rsidR="00B90EDE">
        <w:t>development,</w:t>
      </w:r>
      <w:r>
        <w:t xml:space="preserve"> and innovation.  Admittedly, the transdisciplinary knowledge could be developed through reading literatures</w:t>
      </w:r>
      <w:r w:rsidR="00481192">
        <w:t xml:space="preserve"> deeply</w:t>
      </w:r>
      <w:r>
        <w:t xml:space="preserve"> on these </w:t>
      </w:r>
      <w:r w:rsidR="00481192">
        <w:t>topics,</w:t>
      </w:r>
      <w:r>
        <w:t xml:space="preserve"> but the author </w:t>
      </w:r>
      <w:r w:rsidR="00481192">
        <w:t>found no</w:t>
      </w:r>
      <w:r>
        <w:t xml:space="preserve"> satisfaction by keeping the knowledge to himself.  A wider calling is to share and transfer the knowledge to more people.  It was decided to achieve the dissemination to more people by pursuing a doctorate.  Through this doctorate, the possibilities of opening more channels</w:t>
      </w:r>
      <w:r w:rsidRPr="00DC4963">
        <w:t xml:space="preserve"> </w:t>
      </w:r>
      <w:r>
        <w:t>for disseminating this knowledge are immense.</w:t>
      </w:r>
    </w:p>
    <w:p w14:paraId="7674F2D7" w14:textId="3ECAEDFD" w:rsidR="00401215" w:rsidRDefault="00401215" w:rsidP="00401215">
      <w:r>
        <w:t xml:space="preserve">The project refers to ethnology in developing Lim’s Trinity framework for property industry in Hong Kong context.  Most frameworks and theories </w:t>
      </w:r>
      <w:r w:rsidR="0056516E">
        <w:t xml:space="preserve">on leaderships </w:t>
      </w:r>
      <w:r>
        <w:t xml:space="preserve">are developed in Western </w:t>
      </w:r>
      <w:r>
        <w:lastRenderedPageBreak/>
        <w:t xml:space="preserve">countries, which did not address Asian culture when </w:t>
      </w:r>
      <w:r w:rsidR="004570EA">
        <w:t>such concept</w:t>
      </w:r>
      <w:r w:rsidR="00FF11A1">
        <w:t>s</w:t>
      </w:r>
      <w:r>
        <w:t xml:space="preserve"> w</w:t>
      </w:r>
      <w:r w:rsidR="00FF11A1">
        <w:t>ere</w:t>
      </w:r>
      <w:r>
        <w:t xml:space="preserve"> introduced in Asia.  Frameworks in Western countries lacks empathy to Asians’ learning differences and culture inculcated from a tender age.  This project looks for differences or similarities and provides links to generate positive impact</w:t>
      </w:r>
      <w:r w:rsidR="00E73960">
        <w:t xml:space="preserve"> in leadership development</w:t>
      </w:r>
      <w:r>
        <w:t xml:space="preserve"> </w:t>
      </w:r>
      <w:r w:rsidR="001E4987">
        <w:t>by adopting</w:t>
      </w:r>
      <w:r>
        <w:t xml:space="preserve"> Trinity framework.</w:t>
      </w:r>
    </w:p>
    <w:p w14:paraId="7A20A0B7" w14:textId="4C528E02" w:rsidR="00401215" w:rsidRDefault="00401215" w:rsidP="00401215">
      <w:r>
        <w:t xml:space="preserve">The timeframe for the whole project is </w:t>
      </w:r>
      <w:r w:rsidR="00967074">
        <w:t xml:space="preserve">projected to be </w:t>
      </w:r>
      <w:r>
        <w:t xml:space="preserve">2 years.  This is </w:t>
      </w:r>
      <w:r w:rsidR="00DE4033">
        <w:t>a</w:t>
      </w:r>
      <w:r w:rsidR="003558D0">
        <w:t>n</w:t>
      </w:r>
      <w:r w:rsidR="00DE4033">
        <w:t xml:space="preserve"> </w:t>
      </w:r>
      <w:r w:rsidR="003558D0">
        <w:t xml:space="preserve">instrumental </w:t>
      </w:r>
      <w:r>
        <w:t xml:space="preserve">case study research </w:t>
      </w:r>
      <w:r w:rsidR="001E4987">
        <w:t xml:space="preserve">conducted </w:t>
      </w:r>
      <w:r>
        <w:t>within a specific time to prevent the project from overrun.</w:t>
      </w:r>
    </w:p>
    <w:p w14:paraId="50C27335" w14:textId="1B2FCE03" w:rsidR="00401215" w:rsidRDefault="00401215" w:rsidP="00401215">
      <w:r>
        <w:t>The constraints identified for this research program are time, funding</w:t>
      </w:r>
      <w:r w:rsidR="007D3E77">
        <w:t>,</w:t>
      </w:r>
      <w:r>
        <w:t xml:space="preserve"> </w:t>
      </w:r>
      <w:r w:rsidR="00287843">
        <w:t xml:space="preserve">possible change to research subject/participants, </w:t>
      </w:r>
      <w:r>
        <w:t xml:space="preserve">and manpower to manage the research program.  These are not unique </w:t>
      </w:r>
      <w:r w:rsidR="00DE4033">
        <w:t>problems,</w:t>
      </w:r>
      <w:r>
        <w:t xml:space="preserve"> but they </w:t>
      </w:r>
      <w:r w:rsidR="00A92C42">
        <w:t>must</w:t>
      </w:r>
      <w:r>
        <w:t xml:space="preserve"> be overcome to ensure completion of the research program as planned.</w:t>
      </w:r>
    </w:p>
    <w:p w14:paraId="4ECA934B" w14:textId="609C4CE4" w:rsidR="00401215" w:rsidRDefault="00401215" w:rsidP="00401215">
      <w:r>
        <w:t xml:space="preserve">In conclusion, this research program </w:t>
      </w:r>
      <w:r w:rsidR="00090999">
        <w:t>may result in a</w:t>
      </w:r>
      <w:r w:rsidR="00B93869">
        <w:t>n empirical study of compassionate leadership that could effectively</w:t>
      </w:r>
      <w:r w:rsidR="00D50F7A">
        <w:t xml:space="preserve"> and efficiently</w:t>
      </w:r>
      <w:r w:rsidR="00B93869">
        <w:t xml:space="preserve"> </w:t>
      </w:r>
      <w:r w:rsidR="00862123">
        <w:t>mak</w:t>
      </w:r>
      <w:r w:rsidR="00D50F7A">
        <w:t>ing</w:t>
      </w:r>
      <w:r w:rsidR="00862123">
        <w:t xml:space="preserve"> predictive outcomes of </w:t>
      </w:r>
      <w:r>
        <w:t>possible disruption to current paradigm</w:t>
      </w:r>
      <w:r w:rsidR="00340C83">
        <w:t>s</w:t>
      </w:r>
      <w:r>
        <w:t xml:space="preserve"> experienced in </w:t>
      </w:r>
      <w:r w:rsidR="00862123">
        <w:t>Hong Kong</w:t>
      </w:r>
      <w:r>
        <w:t xml:space="preserve"> property industry</w:t>
      </w:r>
      <w:r w:rsidR="00862123">
        <w:t xml:space="preserve"> in respect to office rentals</w:t>
      </w:r>
      <w:r w:rsidR="00A92C42">
        <w:t xml:space="preserve"> and its future</w:t>
      </w:r>
      <w:r>
        <w:t xml:space="preserve">.  </w:t>
      </w:r>
    </w:p>
    <w:p w14:paraId="4C817252" w14:textId="09559F3D" w:rsidR="00401215" w:rsidRDefault="00401215" w:rsidP="00401215"/>
    <w:p w14:paraId="34CAAEDE" w14:textId="5EA34DF8" w:rsidR="008B29E9" w:rsidRDefault="008B29E9" w:rsidP="00401215"/>
    <w:p w14:paraId="39F2FC56" w14:textId="39C72F88" w:rsidR="008B29E9" w:rsidRDefault="008B29E9" w:rsidP="00401215"/>
    <w:p w14:paraId="29774867" w14:textId="602162A5" w:rsidR="008B29E9" w:rsidRDefault="008B29E9" w:rsidP="00401215"/>
    <w:p w14:paraId="7BD23BDD" w14:textId="4B4F8B04" w:rsidR="008B29E9" w:rsidRDefault="008B29E9" w:rsidP="00401215"/>
    <w:p w14:paraId="4594EA80" w14:textId="7CF5065D" w:rsidR="008B29E9" w:rsidRDefault="008B29E9" w:rsidP="00401215"/>
    <w:p w14:paraId="5F022421" w14:textId="7030FA0D" w:rsidR="008B29E9" w:rsidRDefault="008B29E9" w:rsidP="00401215"/>
    <w:p w14:paraId="21F5AC6D" w14:textId="68E4940F" w:rsidR="008B29E9" w:rsidRDefault="008B29E9" w:rsidP="00401215"/>
    <w:p w14:paraId="2410E1B6" w14:textId="36AFC9ED" w:rsidR="008B29E9" w:rsidRDefault="008B29E9" w:rsidP="00401215"/>
    <w:p w14:paraId="10E25587" w14:textId="55F7DA02" w:rsidR="008B29E9" w:rsidRDefault="008B29E9" w:rsidP="00401215"/>
    <w:p w14:paraId="207360E3" w14:textId="055895FF" w:rsidR="008B29E9" w:rsidRDefault="008B29E9" w:rsidP="00401215"/>
    <w:p w14:paraId="327F0D96" w14:textId="4F3904F0" w:rsidR="008B29E9" w:rsidRDefault="008B29E9" w:rsidP="00401215"/>
    <w:p w14:paraId="597F5609" w14:textId="051471DD" w:rsidR="008B29E9" w:rsidRDefault="008B29E9" w:rsidP="00401215"/>
    <w:p w14:paraId="7C60CF8C" w14:textId="77777777" w:rsidR="008B29E9" w:rsidRDefault="008B29E9" w:rsidP="00401215"/>
    <w:bookmarkStart w:id="27" w:name="_Toc47273433" w:displacedByCustomXml="next"/>
    <w:sdt>
      <w:sdtPr>
        <w:rPr>
          <w:rFonts w:ascii="Times New Roman" w:hAnsi="Times New Roman"/>
          <w:b w:val="0"/>
          <w:bCs w:val="0"/>
          <w:caps w:val="0"/>
          <w:color w:val="404040"/>
          <w:sz w:val="24"/>
        </w:rPr>
        <w:id w:val="207232574"/>
        <w:docPartObj>
          <w:docPartGallery w:val="Bibliographies"/>
          <w:docPartUnique/>
        </w:docPartObj>
      </w:sdtPr>
      <w:sdtEndPr/>
      <w:sdtContent>
        <w:p w14:paraId="002F95C2" w14:textId="48948E8B" w:rsidR="00A8235B" w:rsidRDefault="00A8235B">
          <w:pPr>
            <w:pStyle w:val="Heading1"/>
          </w:pPr>
          <w:r>
            <w:t>References</w:t>
          </w:r>
          <w:bookmarkEnd w:id="27"/>
        </w:p>
        <w:sdt>
          <w:sdtPr>
            <w:rPr>
              <w:rFonts w:ascii="Times New Roman" w:hAnsi="Times New Roman"/>
            </w:rPr>
            <w:id w:val="-573587230"/>
            <w:bibliography/>
          </w:sdtPr>
          <w:sdtEndPr/>
          <w:sdtContent>
            <w:p w14:paraId="7BF71276" w14:textId="77777777" w:rsidR="00284CBD" w:rsidRDefault="00A8235B" w:rsidP="00284CBD">
              <w:pPr>
                <w:pStyle w:val="Bibliography"/>
                <w:rPr>
                  <w:noProof/>
                  <w:szCs w:val="24"/>
                </w:rPr>
              </w:pPr>
              <w:r>
                <w:fldChar w:fldCharType="begin"/>
              </w:r>
              <w:r>
                <w:instrText xml:space="preserve"> BIBLIOGRAPHY </w:instrText>
              </w:r>
              <w:r>
                <w:fldChar w:fldCharType="separate"/>
              </w:r>
              <w:r w:rsidR="00284CBD">
                <w:rPr>
                  <w:noProof/>
                </w:rPr>
                <w:t xml:space="preserve">Atkins, P. &amp; Parker, S., 2012. Understanding individual compassion in organisations: the role of appraisals and psychological flexibility. </w:t>
              </w:r>
              <w:r w:rsidR="00284CBD">
                <w:rPr>
                  <w:i/>
                  <w:iCs/>
                  <w:noProof/>
                </w:rPr>
                <w:t xml:space="preserve">Academy of Management Review, </w:t>
              </w:r>
              <w:r w:rsidR="00284CBD">
                <w:rPr>
                  <w:noProof/>
                </w:rPr>
                <w:t>37(4), pp. 524-46.</w:t>
              </w:r>
            </w:p>
            <w:p w14:paraId="508C2750" w14:textId="77777777" w:rsidR="00284CBD" w:rsidRDefault="00284CBD" w:rsidP="00284CBD">
              <w:pPr>
                <w:pStyle w:val="Bibliography"/>
                <w:rPr>
                  <w:noProof/>
                </w:rPr>
              </w:pPr>
              <w:r>
                <w:rPr>
                  <w:noProof/>
                </w:rPr>
                <w:t xml:space="preserve">Baxter, P. &amp; Jack, S., 2008. Qualitative case study methodology: Study design and implementation for novice researchers. </w:t>
              </w:r>
              <w:r>
                <w:rPr>
                  <w:i/>
                  <w:iCs/>
                  <w:noProof/>
                </w:rPr>
                <w:t xml:space="preserve">The Qualitative Report, </w:t>
              </w:r>
              <w:r>
                <w:rPr>
                  <w:noProof/>
                </w:rPr>
                <w:t>13(2), pp. 544-559.</w:t>
              </w:r>
            </w:p>
            <w:p w14:paraId="2BCD0EF1" w14:textId="77777777" w:rsidR="00284CBD" w:rsidRDefault="00284CBD" w:rsidP="00284CBD">
              <w:pPr>
                <w:pStyle w:val="Bibliography"/>
                <w:rPr>
                  <w:noProof/>
                </w:rPr>
              </w:pPr>
              <w:r>
                <w:rPr>
                  <w:noProof/>
                </w:rPr>
                <w:t xml:space="preserve">Bolden, R., Gosling, J., Marturano, A. &amp; Dennison, P., 2003. </w:t>
              </w:r>
              <w:r>
                <w:rPr>
                  <w:i/>
                  <w:iCs/>
                  <w:noProof/>
                </w:rPr>
                <w:t xml:space="preserve">A Review of Leadreship Theory And Competency Framework. </w:t>
              </w:r>
              <w:r>
                <w:rPr>
                  <w:noProof/>
                </w:rPr>
                <w:t xml:space="preserve">[Online] </w:t>
              </w:r>
              <w:r>
                <w:rPr>
                  <w:noProof/>
                </w:rPr>
                <w:br/>
                <w:t xml:space="preserve">Available at: </w:t>
              </w:r>
              <w:r>
                <w:rPr>
                  <w:noProof/>
                  <w:u w:val="single"/>
                </w:rPr>
                <w:t>https://ore.exeter.ac.uk/repository/handle/10036/17494</w:t>
              </w:r>
              <w:r>
                <w:rPr>
                  <w:noProof/>
                </w:rPr>
                <w:br/>
                <w:t>[Accessed 20 07 2020].</w:t>
              </w:r>
            </w:p>
            <w:p w14:paraId="74C2F616" w14:textId="77777777" w:rsidR="00284CBD" w:rsidRDefault="00284CBD" w:rsidP="00284CBD">
              <w:pPr>
                <w:pStyle w:val="Bibliography"/>
                <w:rPr>
                  <w:noProof/>
                </w:rPr>
              </w:pPr>
              <w:r>
                <w:rPr>
                  <w:noProof/>
                </w:rPr>
                <w:t xml:space="preserve">Bolman, L. &amp; Deal, T., 1991. </w:t>
              </w:r>
              <w:r>
                <w:rPr>
                  <w:i/>
                  <w:iCs/>
                  <w:noProof/>
                </w:rPr>
                <w:t xml:space="preserve">Reframing Organisation. </w:t>
              </w:r>
              <w:r>
                <w:rPr>
                  <w:noProof/>
                </w:rPr>
                <w:t>San Francisco: Jossey-Bass..</w:t>
              </w:r>
            </w:p>
            <w:p w14:paraId="76678F38" w14:textId="77777777" w:rsidR="00284CBD" w:rsidRDefault="00284CBD" w:rsidP="00284CBD">
              <w:pPr>
                <w:pStyle w:val="Bibliography"/>
                <w:rPr>
                  <w:noProof/>
                </w:rPr>
              </w:pPr>
              <w:r>
                <w:rPr>
                  <w:noProof/>
                </w:rPr>
                <w:t xml:space="preserve">Bordens, K. &amp; Abbott, B., 2011. </w:t>
              </w:r>
              <w:r>
                <w:rPr>
                  <w:i/>
                  <w:iCs/>
                  <w:noProof/>
                </w:rPr>
                <w:t xml:space="preserve">A Process Approach - Research Design and Mehtods. </w:t>
              </w:r>
              <w:r>
                <w:rPr>
                  <w:noProof/>
                </w:rPr>
                <w:t>New York: McGraw-Hill.</w:t>
              </w:r>
            </w:p>
            <w:p w14:paraId="7DEE4077" w14:textId="77777777" w:rsidR="00284CBD" w:rsidRDefault="00284CBD" w:rsidP="00284CBD">
              <w:pPr>
                <w:pStyle w:val="Bibliography"/>
                <w:rPr>
                  <w:noProof/>
                </w:rPr>
              </w:pPr>
              <w:r>
                <w:rPr>
                  <w:noProof/>
                </w:rPr>
                <w:t xml:space="preserve">Bradberry, T. &amp; Greaves, J., 2012. </w:t>
              </w:r>
              <w:r>
                <w:rPr>
                  <w:i/>
                  <w:iCs/>
                  <w:noProof/>
                </w:rPr>
                <w:t xml:space="preserve">Leadership 2.0. </w:t>
              </w:r>
              <w:r>
                <w:rPr>
                  <w:noProof/>
                </w:rPr>
                <w:t>San Diego: Talent Smart.</w:t>
              </w:r>
            </w:p>
            <w:p w14:paraId="382C0F70" w14:textId="77777777" w:rsidR="00284CBD" w:rsidRDefault="00284CBD" w:rsidP="00284CBD">
              <w:pPr>
                <w:pStyle w:val="Bibliography"/>
                <w:rPr>
                  <w:noProof/>
                </w:rPr>
              </w:pPr>
              <w:r>
                <w:rPr>
                  <w:noProof/>
                </w:rPr>
                <w:t xml:space="preserve">Brown, S. C. &amp; Greene, J. A., 2006. The Wisdom Development Scale: Translating the Conceptual to the Concrete. </w:t>
              </w:r>
              <w:r>
                <w:rPr>
                  <w:i/>
                  <w:iCs/>
                  <w:noProof/>
                </w:rPr>
                <w:t xml:space="preserve">Journal of College Student Development, </w:t>
              </w:r>
              <w:r>
                <w:rPr>
                  <w:noProof/>
                </w:rPr>
                <w:t>47(1), p. 1–19.</w:t>
              </w:r>
            </w:p>
            <w:p w14:paraId="0D591F6C" w14:textId="77777777" w:rsidR="00284CBD" w:rsidRDefault="00284CBD" w:rsidP="00284CBD">
              <w:pPr>
                <w:pStyle w:val="Bibliography"/>
                <w:rPr>
                  <w:noProof/>
                </w:rPr>
              </w:pPr>
              <w:r>
                <w:rPr>
                  <w:noProof/>
                </w:rPr>
                <w:t xml:space="preserve">Cardona, P., Rey, C. &amp; Craig, N., 2019. Purpose-driven Leadership. In: C. Rey, M. Bastons &amp; P. Sotok, eds. </w:t>
              </w:r>
              <w:r>
                <w:rPr>
                  <w:i/>
                  <w:iCs/>
                  <w:noProof/>
                </w:rPr>
                <w:t xml:space="preserve">Purpose-driven Organizations. </w:t>
              </w:r>
              <w:r>
                <w:rPr>
                  <w:noProof/>
                </w:rPr>
                <w:t>London: Palgrave Macmillan, pp. 57-71.</w:t>
              </w:r>
            </w:p>
            <w:p w14:paraId="2F171CA5" w14:textId="77777777" w:rsidR="00284CBD" w:rsidRDefault="00284CBD" w:rsidP="00284CBD">
              <w:pPr>
                <w:pStyle w:val="Bibliography"/>
                <w:rPr>
                  <w:noProof/>
                </w:rPr>
              </w:pPr>
              <w:r>
                <w:rPr>
                  <w:noProof/>
                </w:rPr>
                <w:t xml:space="preserve">Cooperrider, D. &amp; Whitney, D. D., 2005. </w:t>
              </w:r>
              <w:r>
                <w:rPr>
                  <w:i/>
                  <w:iCs/>
                  <w:noProof/>
                </w:rPr>
                <w:t xml:space="preserve">Appreciative Inquiry - A Positive Revolution in Change. </w:t>
              </w:r>
              <w:r>
                <w:rPr>
                  <w:noProof/>
                </w:rPr>
                <w:t>San Francisco: Berrett-Koehler Publishers, Inc..</w:t>
              </w:r>
            </w:p>
            <w:p w14:paraId="24B2B870" w14:textId="77777777" w:rsidR="00284CBD" w:rsidRDefault="00284CBD" w:rsidP="00284CBD">
              <w:pPr>
                <w:pStyle w:val="Bibliography"/>
                <w:rPr>
                  <w:noProof/>
                </w:rPr>
              </w:pPr>
              <w:r>
                <w:rPr>
                  <w:noProof/>
                </w:rPr>
                <w:t xml:space="preserve">Cowen, A., 2018. </w:t>
              </w:r>
              <w:r>
                <w:rPr>
                  <w:i/>
                  <w:iCs/>
                  <w:noProof/>
                </w:rPr>
                <w:t xml:space="preserve">About Leaders: 8 Leadership Styles: Which One Are You?. </w:t>
              </w:r>
              <w:r>
                <w:rPr>
                  <w:noProof/>
                </w:rPr>
                <w:t xml:space="preserve">[Online] </w:t>
              </w:r>
              <w:r>
                <w:rPr>
                  <w:noProof/>
                </w:rPr>
                <w:br/>
                <w:t xml:space="preserve">Available at: </w:t>
              </w:r>
              <w:r>
                <w:rPr>
                  <w:noProof/>
                  <w:u w:val="single"/>
                </w:rPr>
                <w:t>https://aboutleaders.com/8-leadership-styles-one/#gs.c6sd82</w:t>
              </w:r>
              <w:r>
                <w:rPr>
                  <w:noProof/>
                </w:rPr>
                <w:br/>
                <w:t>[Accessed 15 07 2020].</w:t>
              </w:r>
            </w:p>
            <w:p w14:paraId="775A7A00" w14:textId="77777777" w:rsidR="00284CBD" w:rsidRDefault="00284CBD" w:rsidP="00284CBD">
              <w:pPr>
                <w:pStyle w:val="Bibliography"/>
                <w:rPr>
                  <w:noProof/>
                </w:rPr>
              </w:pPr>
              <w:r>
                <w:rPr>
                  <w:noProof/>
                </w:rPr>
                <w:t xml:space="preserve">Cross, N., 1982. Designerly Ways of Knowing. </w:t>
              </w:r>
              <w:r>
                <w:rPr>
                  <w:i/>
                  <w:iCs/>
                  <w:noProof/>
                </w:rPr>
                <w:t xml:space="preserve">Design Studies 3.4, </w:t>
              </w:r>
              <w:r>
                <w:rPr>
                  <w:noProof/>
                </w:rPr>
                <w:t>pp. 221-27.</w:t>
              </w:r>
            </w:p>
            <w:p w14:paraId="65073F9E" w14:textId="77777777" w:rsidR="00284CBD" w:rsidRDefault="00284CBD" w:rsidP="00284CBD">
              <w:pPr>
                <w:pStyle w:val="Bibliography"/>
                <w:rPr>
                  <w:noProof/>
                </w:rPr>
              </w:pPr>
              <w:r>
                <w:rPr>
                  <w:noProof/>
                </w:rPr>
                <w:t xml:space="preserve">Crumbaugh, J. &amp; Maholick, L. T., 1964. An experimental study in existentialism: The psychometric approach to Frankl's concept of noogenic neurosis. </w:t>
              </w:r>
              <w:r>
                <w:rPr>
                  <w:i/>
                  <w:iCs/>
                  <w:noProof/>
                </w:rPr>
                <w:t xml:space="preserve">Journal of Clinical Psychology, </w:t>
              </w:r>
              <w:r>
                <w:rPr>
                  <w:noProof/>
                </w:rPr>
                <w:t>20(2), pp. 200 - 207.</w:t>
              </w:r>
            </w:p>
            <w:p w14:paraId="622086B5" w14:textId="77777777" w:rsidR="00284CBD" w:rsidRDefault="00284CBD" w:rsidP="00284CBD">
              <w:pPr>
                <w:pStyle w:val="Bibliography"/>
                <w:rPr>
                  <w:noProof/>
                </w:rPr>
              </w:pPr>
              <w:r>
                <w:rPr>
                  <w:noProof/>
                </w:rPr>
                <w:lastRenderedPageBreak/>
                <w:t xml:space="preserve">Davies, K., 2020. Compassionate Leadership During the COVID-19 Pandemic. </w:t>
              </w:r>
              <w:r>
                <w:rPr>
                  <w:i/>
                  <w:iCs/>
                  <w:noProof/>
                </w:rPr>
                <w:t>Aircraft Maintenance Technology</w:t>
              </w:r>
              <w:r>
                <w:rPr>
                  <w:noProof/>
                </w:rPr>
                <w:t>, Apr/May, p. 48.</w:t>
              </w:r>
            </w:p>
            <w:p w14:paraId="14DCC6B1" w14:textId="77777777" w:rsidR="00284CBD" w:rsidRDefault="00284CBD" w:rsidP="00284CBD">
              <w:pPr>
                <w:pStyle w:val="Bibliography"/>
                <w:rPr>
                  <w:noProof/>
                </w:rPr>
              </w:pPr>
              <w:r>
                <w:rPr>
                  <w:noProof/>
                </w:rPr>
                <w:t xml:space="preserve">Dru, J., 1996. </w:t>
              </w:r>
              <w:r>
                <w:rPr>
                  <w:i/>
                  <w:iCs/>
                  <w:noProof/>
                </w:rPr>
                <w:t xml:space="preserve">Overturning Conventions and Shaking up the Market Place. </w:t>
              </w:r>
              <w:r>
                <w:rPr>
                  <w:noProof/>
                </w:rPr>
                <w:t>New York: John Wiley &amp; Sons.</w:t>
              </w:r>
            </w:p>
            <w:p w14:paraId="74BF2E38" w14:textId="77777777" w:rsidR="00284CBD" w:rsidRDefault="00284CBD" w:rsidP="00284CBD">
              <w:pPr>
                <w:pStyle w:val="Bibliography"/>
                <w:rPr>
                  <w:noProof/>
                </w:rPr>
              </w:pPr>
              <w:r>
                <w:rPr>
                  <w:noProof/>
                </w:rPr>
                <w:t xml:space="preserve">Dunne, D., 2015. 'Two inquiry-based approaches to sustainable value: Positive design and integrative thinking" In Positive Design and Appreciative Construction: From Sustainable Development to Sustainable Value.. </w:t>
              </w:r>
              <w:r>
                <w:rPr>
                  <w:i/>
                  <w:iCs/>
                  <w:noProof/>
                </w:rPr>
                <w:t xml:space="preserve">Advances in Appreciative Inquiry volume 3, </w:t>
              </w:r>
              <w:r>
                <w:rPr>
                  <w:noProof/>
                </w:rPr>
                <w:t>pp. 195-214.</w:t>
              </w:r>
            </w:p>
            <w:p w14:paraId="655D03D7" w14:textId="77777777" w:rsidR="00284CBD" w:rsidRDefault="00284CBD" w:rsidP="00284CBD">
              <w:pPr>
                <w:pStyle w:val="Bibliography"/>
                <w:rPr>
                  <w:noProof/>
                </w:rPr>
              </w:pPr>
              <w:r>
                <w:rPr>
                  <w:noProof/>
                </w:rPr>
                <w:t xml:space="preserve">Fung, B., 2020. </w:t>
              </w:r>
              <w:r>
                <w:rPr>
                  <w:i/>
                  <w:iCs/>
                  <w:noProof/>
                </w:rPr>
                <w:t xml:space="preserve">CNN Business "Twitter will let some employees work from home 'forever'". </w:t>
              </w:r>
              <w:r>
                <w:rPr>
                  <w:noProof/>
                </w:rPr>
                <w:t xml:space="preserve">[Online] </w:t>
              </w:r>
              <w:r>
                <w:rPr>
                  <w:noProof/>
                </w:rPr>
                <w:br/>
                <w:t xml:space="preserve">Available at: </w:t>
              </w:r>
              <w:r>
                <w:rPr>
                  <w:noProof/>
                  <w:u w:val="single"/>
                </w:rPr>
                <w:t>https://edition.cnn.com/2020/05/12/tech/twitter-work-from-home-forever/index.html</w:t>
              </w:r>
              <w:r>
                <w:rPr>
                  <w:noProof/>
                </w:rPr>
                <w:br/>
                <w:t>[Accessed 12 July 2020].</w:t>
              </w:r>
            </w:p>
            <w:p w14:paraId="3C6945B8" w14:textId="77777777" w:rsidR="00284CBD" w:rsidRDefault="00284CBD" w:rsidP="00284CBD">
              <w:pPr>
                <w:pStyle w:val="Bibliography"/>
                <w:rPr>
                  <w:noProof/>
                </w:rPr>
              </w:pPr>
              <w:r>
                <w:rPr>
                  <w:noProof/>
                </w:rPr>
                <w:t xml:space="preserve">Gerrity, M., 2020. </w:t>
              </w:r>
              <w:r>
                <w:rPr>
                  <w:i/>
                  <w:iCs/>
                  <w:noProof/>
                </w:rPr>
                <w:t xml:space="preserve">World Property Journal. </w:t>
              </w:r>
              <w:r>
                <w:rPr>
                  <w:noProof/>
                </w:rPr>
                <w:t xml:space="preserve">[Online] </w:t>
              </w:r>
              <w:r>
                <w:rPr>
                  <w:noProof/>
                </w:rPr>
                <w:br/>
                <w:t xml:space="preserve">Available at: </w:t>
              </w:r>
              <w:r>
                <w:rPr>
                  <w:noProof/>
                  <w:u w:val="single"/>
                </w:rPr>
                <w:t>https://www.worldpropertyjournal.com/real-estate-news/hong-kong/hong-kong-real-estate-news-jll-2020-property-market-monitor-hong-kong-office-rents-may-2020-hong-kong-commercial-real-estate-report-12001.php</w:t>
              </w:r>
              <w:r>
                <w:rPr>
                  <w:noProof/>
                </w:rPr>
                <w:br/>
                <w:t>[Accessed 05 07 2020].</w:t>
              </w:r>
            </w:p>
            <w:p w14:paraId="2DA46BED" w14:textId="77777777" w:rsidR="00284CBD" w:rsidRDefault="00284CBD" w:rsidP="00284CBD">
              <w:pPr>
                <w:pStyle w:val="Bibliography"/>
                <w:rPr>
                  <w:noProof/>
                </w:rPr>
              </w:pPr>
              <w:r>
                <w:rPr>
                  <w:noProof/>
                </w:rPr>
                <w:t xml:space="preserve">Glück, J. et al., 2013. How to measure wisdom: content, reliability, and validity of five measures. </w:t>
              </w:r>
              <w:r>
                <w:rPr>
                  <w:i/>
                  <w:iCs/>
                  <w:noProof/>
                </w:rPr>
                <w:t xml:space="preserve">Frontiers in Psychology, </w:t>
              </w:r>
              <w:r>
                <w:rPr>
                  <w:noProof/>
                </w:rPr>
                <w:t>Volume 4, p. 405.</w:t>
              </w:r>
            </w:p>
            <w:p w14:paraId="17CD32E6" w14:textId="77777777" w:rsidR="00284CBD" w:rsidRDefault="00284CBD" w:rsidP="00284CBD">
              <w:pPr>
                <w:pStyle w:val="Bibliography"/>
                <w:rPr>
                  <w:noProof/>
                </w:rPr>
              </w:pPr>
              <w:r>
                <w:rPr>
                  <w:noProof/>
                </w:rPr>
                <w:t xml:space="preserve">Gonzalez-Loureiro, M. &amp; Jardon, C., 2013. Human Capital as Source for Sustained Competitive Advantages in SMEs: A Core Competencies Approach. </w:t>
              </w:r>
              <w:r>
                <w:rPr>
                  <w:i/>
                  <w:iCs/>
                  <w:noProof/>
                </w:rPr>
                <w:t xml:space="preserve">Economy - Management series., </w:t>
              </w:r>
              <w:r>
                <w:rPr>
                  <w:noProof/>
                </w:rPr>
                <w:t>December.pp. 255-276.</w:t>
              </w:r>
            </w:p>
            <w:p w14:paraId="36266631" w14:textId="77777777" w:rsidR="00284CBD" w:rsidRDefault="00284CBD" w:rsidP="00284CBD">
              <w:pPr>
                <w:pStyle w:val="Bibliography"/>
                <w:rPr>
                  <w:noProof/>
                </w:rPr>
              </w:pPr>
              <w:r>
                <w:rPr>
                  <w:noProof/>
                </w:rPr>
                <w:t xml:space="preserve">Grant, K., 2008. Who Are the Lepers in Our Organizations?: A Case for Compassionate Leadership. </w:t>
              </w:r>
              <w:r>
                <w:rPr>
                  <w:i/>
                  <w:iCs/>
                  <w:noProof/>
                </w:rPr>
                <w:t xml:space="preserve">Business Renaissance Quarterly , </w:t>
              </w:r>
              <w:r>
                <w:rPr>
                  <w:noProof/>
                </w:rPr>
                <w:t>3(2), p. 75.</w:t>
              </w:r>
            </w:p>
            <w:p w14:paraId="7A2B27F6" w14:textId="77777777" w:rsidR="00284CBD" w:rsidRDefault="00284CBD" w:rsidP="00284CBD">
              <w:pPr>
                <w:pStyle w:val="Bibliography"/>
                <w:rPr>
                  <w:noProof/>
                </w:rPr>
              </w:pPr>
              <w:r>
                <w:rPr>
                  <w:noProof/>
                </w:rPr>
                <w:t xml:space="preserve">Grove, A., 1999. </w:t>
              </w:r>
              <w:r>
                <w:rPr>
                  <w:i/>
                  <w:iCs/>
                  <w:noProof/>
                </w:rPr>
                <w:t xml:space="preserve">Only the Paranoid Survive: How to Exploit the Crisis Points That Challenge Every Company. </w:t>
              </w:r>
              <w:r>
                <w:rPr>
                  <w:noProof/>
                </w:rPr>
                <w:t>New York: Currency Doubleday.</w:t>
              </w:r>
            </w:p>
            <w:p w14:paraId="64A8F11D" w14:textId="77777777" w:rsidR="00284CBD" w:rsidRDefault="00284CBD" w:rsidP="00284CBD">
              <w:pPr>
                <w:pStyle w:val="Bibliography"/>
                <w:rPr>
                  <w:noProof/>
                </w:rPr>
              </w:pPr>
              <w:r>
                <w:rPr>
                  <w:noProof/>
                </w:rPr>
                <w:t xml:space="preserve">Hellström, I., Nolan, M. &amp; Lundh, U., 2005. “We do things together.” A case study of “couplehood” in dementia. </w:t>
              </w:r>
              <w:r>
                <w:rPr>
                  <w:i/>
                  <w:iCs/>
                  <w:noProof/>
                </w:rPr>
                <w:t xml:space="preserve">Dementia, </w:t>
              </w:r>
              <w:r>
                <w:rPr>
                  <w:noProof/>
                </w:rPr>
                <w:t>4(1), pp. 7-22.</w:t>
              </w:r>
            </w:p>
            <w:p w14:paraId="4036E357" w14:textId="77777777" w:rsidR="00284CBD" w:rsidRDefault="00284CBD" w:rsidP="00284CBD">
              <w:pPr>
                <w:pStyle w:val="Bibliography"/>
                <w:rPr>
                  <w:noProof/>
                </w:rPr>
              </w:pPr>
              <w:r>
                <w:rPr>
                  <w:noProof/>
                </w:rPr>
                <w:lastRenderedPageBreak/>
                <w:t xml:space="preserve">Jensen, S. &amp; Luthans, F., 2006. Entrepreneurs as Authentic Leaders: Impact on Employees' Attitudes. </w:t>
              </w:r>
              <w:r>
                <w:rPr>
                  <w:i/>
                  <w:iCs/>
                  <w:noProof/>
                </w:rPr>
                <w:t xml:space="preserve">Leadership &amp; Organization Development Journal, </w:t>
              </w:r>
              <w:r>
                <w:rPr>
                  <w:noProof/>
                </w:rPr>
                <w:t>12, 27(8), pp. 646-666.</w:t>
              </w:r>
            </w:p>
            <w:p w14:paraId="14BC5979" w14:textId="77777777" w:rsidR="00284CBD" w:rsidRDefault="00284CBD" w:rsidP="00284CBD">
              <w:pPr>
                <w:pStyle w:val="Bibliography"/>
                <w:rPr>
                  <w:noProof/>
                </w:rPr>
              </w:pPr>
              <w:r>
                <w:rPr>
                  <w:noProof/>
                </w:rPr>
                <w:t xml:space="preserve">Jensen, S. M. &amp; Luthans, F., 2006. Entrepreneurs as Authentic Leaders: Impact on Employees' Attitudes. </w:t>
              </w:r>
              <w:r>
                <w:rPr>
                  <w:i/>
                  <w:iCs/>
                  <w:noProof/>
                </w:rPr>
                <w:t xml:space="preserve">Leadership &amp; OrganizationDevelopment Journal, </w:t>
              </w:r>
              <w:r>
                <w:rPr>
                  <w:noProof/>
                </w:rPr>
                <w:t>27(8), pp. 646 - 666.</w:t>
              </w:r>
            </w:p>
            <w:p w14:paraId="18C13AC5" w14:textId="77777777" w:rsidR="00284CBD" w:rsidRDefault="00284CBD" w:rsidP="00284CBD">
              <w:pPr>
                <w:pStyle w:val="Bibliography"/>
                <w:rPr>
                  <w:noProof/>
                </w:rPr>
              </w:pPr>
              <w:r>
                <w:rPr>
                  <w:noProof/>
                </w:rPr>
                <w:t xml:space="preserve">Joia, L. A., 2002. Analysing a web-based e-commerce learning community: A case study in Brazil. </w:t>
              </w:r>
              <w:r>
                <w:rPr>
                  <w:i/>
                  <w:iCs/>
                  <w:noProof/>
                </w:rPr>
                <w:t xml:space="preserve">Internet Research, Vol. 12 Iss: 4, </w:t>
              </w:r>
              <w:r>
                <w:rPr>
                  <w:noProof/>
                </w:rPr>
                <w:t>pp. 305-317.</w:t>
              </w:r>
            </w:p>
            <w:p w14:paraId="47F859CE" w14:textId="77777777" w:rsidR="00284CBD" w:rsidRDefault="00284CBD" w:rsidP="00284CBD">
              <w:pPr>
                <w:pStyle w:val="Bibliography"/>
                <w:rPr>
                  <w:noProof/>
                </w:rPr>
              </w:pPr>
              <w:r>
                <w:rPr>
                  <w:noProof/>
                </w:rPr>
                <w:t xml:space="preserve">Kernis, M., 2003. Toward a Conceptualizeation of Optimal Self-Esteem. </w:t>
              </w:r>
              <w:r>
                <w:rPr>
                  <w:i/>
                  <w:iCs/>
                  <w:noProof/>
                </w:rPr>
                <w:t xml:space="preserve">Psychological Inquiry, </w:t>
              </w:r>
              <w:r>
                <w:rPr>
                  <w:noProof/>
                </w:rPr>
                <w:t>14(1), pp. 1-26.</w:t>
              </w:r>
            </w:p>
            <w:p w14:paraId="1D99FD31" w14:textId="77777777" w:rsidR="00284CBD" w:rsidRDefault="00284CBD" w:rsidP="00284CBD">
              <w:pPr>
                <w:pStyle w:val="Bibliography"/>
                <w:rPr>
                  <w:noProof/>
                </w:rPr>
              </w:pPr>
              <w:r>
                <w:rPr>
                  <w:noProof/>
                </w:rPr>
                <w:t xml:space="preserve">Kitchener, K. &amp; King, P., 1981. Reflective judgement: Concepts of Justification and their relationship to age and education. </w:t>
              </w:r>
              <w:r>
                <w:rPr>
                  <w:i/>
                  <w:iCs/>
                  <w:noProof/>
                </w:rPr>
                <w:t xml:space="preserve">Journal of Appied Developmental Psychology, </w:t>
              </w:r>
              <w:r>
                <w:rPr>
                  <w:noProof/>
                </w:rPr>
                <w:t>pp. 89-116.</w:t>
              </w:r>
            </w:p>
            <w:p w14:paraId="379313F9" w14:textId="77777777" w:rsidR="00284CBD" w:rsidRDefault="00284CBD" w:rsidP="00284CBD">
              <w:pPr>
                <w:pStyle w:val="Bibliography"/>
                <w:rPr>
                  <w:noProof/>
                </w:rPr>
              </w:pPr>
              <w:r>
                <w:rPr>
                  <w:noProof/>
                </w:rPr>
                <w:t xml:space="preserve">Knowlton, S., 2016. </w:t>
              </w:r>
              <w:r>
                <w:rPr>
                  <w:i/>
                  <w:iCs/>
                  <w:noProof/>
                </w:rPr>
                <w:t xml:space="preserve">The Positive Effects of Stress. </w:t>
              </w:r>
              <w:r>
                <w:rPr>
                  <w:noProof/>
                </w:rPr>
                <w:t xml:space="preserve">[Online] </w:t>
              </w:r>
              <w:r>
                <w:rPr>
                  <w:noProof/>
                </w:rPr>
                <w:br/>
                <w:t xml:space="preserve">Available at: </w:t>
              </w:r>
              <w:r>
                <w:rPr>
                  <w:noProof/>
                  <w:u w:val="single"/>
                </w:rPr>
                <w:t>http://www.healthguidance.org/entry/15537/1/The-Positive-Effects-of-Stress.html</w:t>
              </w:r>
            </w:p>
            <w:p w14:paraId="207202C3" w14:textId="77777777" w:rsidR="00284CBD" w:rsidRDefault="00284CBD" w:rsidP="00284CBD">
              <w:pPr>
                <w:pStyle w:val="Bibliography"/>
                <w:rPr>
                  <w:noProof/>
                </w:rPr>
              </w:pPr>
              <w:r>
                <w:rPr>
                  <w:noProof/>
                </w:rPr>
                <w:t xml:space="preserve">Kotter, J. P., 1996. </w:t>
              </w:r>
              <w:r>
                <w:rPr>
                  <w:i/>
                  <w:iCs/>
                  <w:noProof/>
                </w:rPr>
                <w:t xml:space="preserve">Leading Change. </w:t>
              </w:r>
              <w:r>
                <w:rPr>
                  <w:noProof/>
                </w:rPr>
                <w:t>Boston, MA: Harvard Busi</w:t>
              </w:r>
              <w:r>
                <w:rPr>
                  <w:noProof/>
                </w:rPr>
                <w:softHyphen/>
                <w:t>ness School Press.</w:t>
              </w:r>
            </w:p>
            <w:p w14:paraId="50E0BB5F" w14:textId="77777777" w:rsidR="00284CBD" w:rsidRDefault="00284CBD" w:rsidP="00284CBD">
              <w:pPr>
                <w:pStyle w:val="Bibliography"/>
                <w:rPr>
                  <w:noProof/>
                </w:rPr>
              </w:pPr>
              <w:r>
                <w:rPr>
                  <w:noProof/>
                </w:rPr>
                <w:t xml:space="preserve">Leroy, H., Palanski, M. E. &amp; Simons, T., 2012. Authentic leadership and behavioral integrity as drivers of follower commitment and performance. </w:t>
              </w:r>
              <w:r>
                <w:rPr>
                  <w:i/>
                  <w:iCs/>
                  <w:noProof/>
                </w:rPr>
                <w:t xml:space="preserve">Journal of Business Ethics, </w:t>
              </w:r>
              <w:r>
                <w:rPr>
                  <w:noProof/>
                </w:rPr>
                <w:t>107(3), pp. 255-264.</w:t>
              </w:r>
            </w:p>
            <w:p w14:paraId="5880FEC2" w14:textId="77777777" w:rsidR="00284CBD" w:rsidRDefault="00284CBD" w:rsidP="00284CBD">
              <w:pPr>
                <w:pStyle w:val="Bibliography"/>
                <w:rPr>
                  <w:noProof/>
                </w:rPr>
              </w:pPr>
              <w:r>
                <w:rPr>
                  <w:noProof/>
                </w:rPr>
                <w:t xml:space="preserve">Lingnan University, 2020. </w:t>
              </w:r>
              <w:r>
                <w:rPr>
                  <w:i/>
                  <w:iCs/>
                  <w:noProof/>
                </w:rPr>
                <w:t xml:space="preserve">Survey Findings on Working from Home under COVID19. </w:t>
              </w:r>
              <w:r>
                <w:rPr>
                  <w:noProof/>
                </w:rPr>
                <w:t xml:space="preserve">[Online] </w:t>
              </w:r>
              <w:r>
                <w:rPr>
                  <w:noProof/>
                </w:rPr>
                <w:br/>
                <w:t xml:space="preserve">Available at: </w:t>
              </w:r>
              <w:r>
                <w:rPr>
                  <w:noProof/>
                  <w:u w:val="single"/>
                </w:rPr>
                <w:t>https://ln.edu.hk/research-and-impact/research-press-conferences/survey-findings-on-working-from-home-under-covid19</w:t>
              </w:r>
              <w:r>
                <w:rPr>
                  <w:noProof/>
                </w:rPr>
                <w:br/>
                <w:t>[Accessed 10 07 2020].</w:t>
              </w:r>
            </w:p>
            <w:p w14:paraId="67BA2ABF" w14:textId="77777777" w:rsidR="00284CBD" w:rsidRDefault="00284CBD" w:rsidP="00284CBD">
              <w:pPr>
                <w:pStyle w:val="Bibliography"/>
                <w:rPr>
                  <w:noProof/>
                </w:rPr>
              </w:pPr>
              <w:r>
                <w:rPr>
                  <w:noProof/>
                </w:rPr>
                <w:t xml:space="preserve">Lotzkar, M. &amp; Bottorff, J., 2001. An observational study of the development of a nurse-patient relationship. </w:t>
              </w:r>
              <w:r>
                <w:rPr>
                  <w:i/>
                  <w:iCs/>
                  <w:noProof/>
                </w:rPr>
                <w:t xml:space="preserve">Clinical Nursing Research, </w:t>
              </w:r>
              <w:r>
                <w:rPr>
                  <w:noProof/>
                </w:rPr>
                <w:t>10(3), pp. 275-294.</w:t>
              </w:r>
            </w:p>
            <w:p w14:paraId="6C06CC28" w14:textId="77777777" w:rsidR="00284CBD" w:rsidRDefault="00284CBD" w:rsidP="00284CBD">
              <w:pPr>
                <w:pStyle w:val="Bibliography"/>
                <w:rPr>
                  <w:noProof/>
                </w:rPr>
              </w:pPr>
              <w:r>
                <w:rPr>
                  <w:noProof/>
                </w:rPr>
                <w:t xml:space="preserve">Malhotra, N. K., 2007. </w:t>
              </w:r>
              <w:r>
                <w:rPr>
                  <w:i/>
                  <w:iCs/>
                  <w:noProof/>
                </w:rPr>
                <w:t xml:space="preserve">Marketing Research: An Applied Orientation. </w:t>
              </w:r>
              <w:r>
                <w:rPr>
                  <w:noProof/>
                </w:rPr>
                <w:t>6th ed. Upper Saddle River, NJ: Pearson/Prentice Hall.</w:t>
              </w:r>
            </w:p>
            <w:p w14:paraId="5BD31483" w14:textId="77777777" w:rsidR="00284CBD" w:rsidRDefault="00284CBD" w:rsidP="00284CBD">
              <w:pPr>
                <w:pStyle w:val="Bibliography"/>
                <w:rPr>
                  <w:noProof/>
                </w:rPr>
              </w:pPr>
              <w:r>
                <w:rPr>
                  <w:noProof/>
                </w:rPr>
                <w:lastRenderedPageBreak/>
                <w:t xml:space="preserve">McGovern, G., 2014. </w:t>
              </w:r>
              <w:r>
                <w:rPr>
                  <w:i/>
                  <w:iCs/>
                  <w:noProof/>
                </w:rPr>
                <w:t xml:space="preserve">Harvard Business Review: Lead from the Heart. </w:t>
              </w:r>
              <w:r>
                <w:rPr>
                  <w:noProof/>
                </w:rPr>
                <w:t xml:space="preserve">[Online] </w:t>
              </w:r>
              <w:r>
                <w:rPr>
                  <w:noProof/>
                </w:rPr>
                <w:br/>
                <w:t xml:space="preserve">Available at: </w:t>
              </w:r>
              <w:r>
                <w:rPr>
                  <w:noProof/>
                  <w:u w:val="single"/>
                </w:rPr>
                <w:t>https://hbr.org/2014/03/lead-from-the-heart</w:t>
              </w:r>
              <w:r>
                <w:rPr>
                  <w:noProof/>
                </w:rPr>
                <w:br/>
                <w:t>[Accessed 15 07 2020].</w:t>
              </w:r>
            </w:p>
            <w:p w14:paraId="4BC6DAB4" w14:textId="77777777" w:rsidR="00284CBD" w:rsidRDefault="00284CBD" w:rsidP="00284CBD">
              <w:pPr>
                <w:pStyle w:val="Bibliography"/>
                <w:rPr>
                  <w:noProof/>
                </w:rPr>
              </w:pPr>
              <w:r>
                <w:rPr>
                  <w:noProof/>
                </w:rPr>
                <w:t xml:space="preserve">McKenna, B., Rooney, D. &amp; Boal, K. B., 2009. Wisdom principles as a meta-theoretical basis for evaluating leadership. </w:t>
              </w:r>
              <w:r>
                <w:rPr>
                  <w:i/>
                  <w:iCs/>
                  <w:noProof/>
                </w:rPr>
                <w:t xml:space="preserve">Leadership Quarterly, </w:t>
              </w:r>
              <w:r>
                <w:rPr>
                  <w:noProof/>
                </w:rPr>
                <w:t>20(2), pp. 177-190.</w:t>
              </w:r>
            </w:p>
            <w:p w14:paraId="26C1018F" w14:textId="77777777" w:rsidR="00284CBD" w:rsidRDefault="00284CBD" w:rsidP="00284CBD">
              <w:pPr>
                <w:pStyle w:val="Bibliography"/>
                <w:rPr>
                  <w:noProof/>
                </w:rPr>
              </w:pPr>
              <w:r>
                <w:rPr>
                  <w:noProof/>
                </w:rPr>
                <w:t xml:space="preserve">Parellada, R., 2005. Aristotle's Theory of Practical Wisdom. </w:t>
              </w:r>
              <w:r>
                <w:rPr>
                  <w:i/>
                  <w:iCs/>
                  <w:noProof/>
                </w:rPr>
                <w:t xml:space="preserve">The Modern Schoolman, </w:t>
              </w:r>
              <w:r>
                <w:rPr>
                  <w:noProof/>
                </w:rPr>
                <w:t>83(1), pp. 1 - 18.</w:t>
              </w:r>
            </w:p>
            <w:p w14:paraId="5565A071" w14:textId="77777777" w:rsidR="00284CBD" w:rsidRDefault="00284CBD" w:rsidP="00284CBD">
              <w:pPr>
                <w:pStyle w:val="Bibliography"/>
                <w:rPr>
                  <w:noProof/>
                </w:rPr>
              </w:pPr>
              <w:r>
                <w:rPr>
                  <w:noProof/>
                </w:rPr>
                <w:t xml:space="preserve">Parl, U., 2013. Learning about a social system in the change process of your own organization: An analysis of an analysis. </w:t>
              </w:r>
              <w:r>
                <w:rPr>
                  <w:i/>
                  <w:iCs/>
                  <w:noProof/>
                </w:rPr>
                <w:t xml:space="preserve">Journal of Managment and Change, </w:t>
              </w:r>
              <w:r>
                <w:rPr>
                  <w:noProof/>
                </w:rPr>
                <w:t>pp. 105-123.</w:t>
              </w:r>
            </w:p>
            <w:p w14:paraId="36C8F28E" w14:textId="77777777" w:rsidR="00284CBD" w:rsidRDefault="00284CBD" w:rsidP="00284CBD">
              <w:pPr>
                <w:pStyle w:val="Bibliography"/>
                <w:rPr>
                  <w:noProof/>
                </w:rPr>
              </w:pPr>
              <w:r>
                <w:rPr>
                  <w:noProof/>
                </w:rPr>
                <w:t xml:space="preserve">Rani, G. S. &amp; Devi, M. S., 2017. Relationship between intelligence and wisdom in older adults. </w:t>
              </w:r>
              <w:r>
                <w:rPr>
                  <w:i/>
                  <w:iCs/>
                  <w:noProof/>
                </w:rPr>
                <w:t xml:space="preserve">IMPACT : International Journal of Research in Humanities, Arts and Literature (IMPACT : IJRHAL), </w:t>
              </w:r>
              <w:r>
                <w:rPr>
                  <w:noProof/>
                </w:rPr>
                <w:t>5(9), pp. 7-12.</w:t>
              </w:r>
            </w:p>
            <w:p w14:paraId="560E13D1" w14:textId="77777777" w:rsidR="00284CBD" w:rsidRDefault="00284CBD" w:rsidP="00284CBD">
              <w:pPr>
                <w:pStyle w:val="Bibliography"/>
                <w:rPr>
                  <w:noProof/>
                </w:rPr>
              </w:pPr>
              <w:r>
                <w:rPr>
                  <w:noProof/>
                </w:rPr>
                <w:t xml:space="preserve">Reker, G. T. &amp; Peacock, E. J., 1981. The life attitude profile (LAP): A multidimensional instrument for assessing attitudes toward life. </w:t>
              </w:r>
              <w:r>
                <w:rPr>
                  <w:i/>
                  <w:iCs/>
                  <w:noProof/>
                </w:rPr>
                <w:t xml:space="preserve">Canadian journal of Behavioural Science, </w:t>
              </w:r>
              <w:r>
                <w:rPr>
                  <w:noProof/>
                </w:rPr>
                <w:t>13(3), pp. 264 - 273.</w:t>
              </w:r>
            </w:p>
            <w:p w14:paraId="751B17C8" w14:textId="77777777" w:rsidR="00284CBD" w:rsidRDefault="00284CBD" w:rsidP="00284CBD">
              <w:pPr>
                <w:pStyle w:val="Bibliography"/>
                <w:rPr>
                  <w:noProof/>
                </w:rPr>
              </w:pPr>
              <w:r>
                <w:rPr>
                  <w:noProof/>
                </w:rPr>
                <w:t xml:space="preserve">Ryff, C. D., 1989. Happiness is every, or is it? Explorations on the meaning of psychological well-being. </w:t>
              </w:r>
              <w:r>
                <w:rPr>
                  <w:i/>
                  <w:iCs/>
                  <w:noProof/>
                </w:rPr>
                <w:t xml:space="preserve">Journal of Personality and Social Psychology, </w:t>
              </w:r>
              <w:r>
                <w:rPr>
                  <w:noProof/>
                </w:rPr>
                <w:t>57(6), pp. 1069 - 1081.</w:t>
              </w:r>
            </w:p>
            <w:p w14:paraId="2B6C5236" w14:textId="77777777" w:rsidR="00284CBD" w:rsidRDefault="00284CBD" w:rsidP="00284CBD">
              <w:pPr>
                <w:pStyle w:val="Bibliography"/>
                <w:rPr>
                  <w:noProof/>
                </w:rPr>
              </w:pPr>
              <w:r>
                <w:rPr>
                  <w:noProof/>
                </w:rPr>
                <w:t xml:space="preserve">Scheib, J. W., 2003. Role stress in the professional life of the school music teacher: A collective case study. </w:t>
              </w:r>
              <w:r>
                <w:rPr>
                  <w:i/>
                  <w:iCs/>
                  <w:noProof/>
                </w:rPr>
                <w:t xml:space="preserve">Journal of Research in Music Education, </w:t>
              </w:r>
              <w:r>
                <w:rPr>
                  <w:noProof/>
                </w:rPr>
                <w:t>51(2), pp. 124-136.</w:t>
              </w:r>
            </w:p>
            <w:p w14:paraId="759AB383" w14:textId="77777777" w:rsidR="00284CBD" w:rsidRDefault="00284CBD" w:rsidP="00284CBD">
              <w:pPr>
                <w:pStyle w:val="Bibliography"/>
                <w:rPr>
                  <w:noProof/>
                </w:rPr>
              </w:pPr>
              <w:r>
                <w:rPr>
                  <w:noProof/>
                </w:rPr>
                <w:t xml:space="preserve">Segal, S., 2005. </w:t>
              </w:r>
              <w:r>
                <w:rPr>
                  <w:i/>
                  <w:iCs/>
                  <w:noProof/>
                </w:rPr>
                <w:t xml:space="preserve">Business Feel: From the Science of Management to the Philosophy of Leadership. </w:t>
              </w:r>
              <w:r>
                <w:rPr>
                  <w:noProof/>
                </w:rPr>
                <w:t>New York: Palgrave Macmillan.</w:t>
              </w:r>
            </w:p>
            <w:p w14:paraId="4AE596E2" w14:textId="77777777" w:rsidR="00284CBD" w:rsidRDefault="00284CBD" w:rsidP="00284CBD">
              <w:pPr>
                <w:pStyle w:val="Bibliography"/>
                <w:rPr>
                  <w:noProof/>
                </w:rPr>
              </w:pPr>
              <w:r>
                <w:rPr>
                  <w:noProof/>
                </w:rPr>
                <w:t xml:space="preserve">Soy, S. K., 1997. </w:t>
              </w:r>
              <w:r>
                <w:rPr>
                  <w:i/>
                  <w:iCs/>
                  <w:noProof/>
                </w:rPr>
                <w:t xml:space="preserve">The case study as a research method. Unpublished paper, University of Texas at Austin.. </w:t>
              </w:r>
              <w:r>
                <w:rPr>
                  <w:noProof/>
                </w:rPr>
                <w:t xml:space="preserve">[Online] </w:t>
              </w:r>
              <w:r>
                <w:rPr>
                  <w:noProof/>
                </w:rPr>
                <w:br/>
                <w:t xml:space="preserve">Available at: </w:t>
              </w:r>
              <w:r>
                <w:rPr>
                  <w:noProof/>
                  <w:u w:val="single"/>
                </w:rPr>
                <w:t>https://www.ischool.utexas.edu/~ssoy/usesusers/l391d1b.htm</w:t>
              </w:r>
            </w:p>
            <w:p w14:paraId="64DA4453" w14:textId="77777777" w:rsidR="00284CBD" w:rsidRDefault="00284CBD" w:rsidP="00284CBD">
              <w:pPr>
                <w:pStyle w:val="Bibliography"/>
                <w:rPr>
                  <w:noProof/>
                </w:rPr>
              </w:pPr>
              <w:r>
                <w:rPr>
                  <w:noProof/>
                </w:rPr>
                <w:t xml:space="preserve">Stake, R. E., 1995. </w:t>
              </w:r>
              <w:r>
                <w:rPr>
                  <w:i/>
                  <w:iCs/>
                  <w:noProof/>
                </w:rPr>
                <w:t xml:space="preserve">The art of case study research. </w:t>
              </w:r>
              <w:r>
                <w:rPr>
                  <w:noProof/>
                </w:rPr>
                <w:t>Thousand Oaks, CA: Sage.</w:t>
              </w:r>
            </w:p>
            <w:p w14:paraId="247C1765" w14:textId="77777777" w:rsidR="00284CBD" w:rsidRDefault="00284CBD" w:rsidP="00284CBD">
              <w:pPr>
                <w:pStyle w:val="Bibliography"/>
                <w:rPr>
                  <w:noProof/>
                </w:rPr>
              </w:pPr>
              <w:r>
                <w:rPr>
                  <w:noProof/>
                </w:rPr>
                <w:t xml:space="preserve">Unluer, S., 2012. Being an Insider Researcher While Conducting Case Study Research. </w:t>
              </w:r>
              <w:r>
                <w:rPr>
                  <w:i/>
                  <w:iCs/>
                  <w:noProof/>
                </w:rPr>
                <w:t xml:space="preserve">The Qualitative Report, </w:t>
              </w:r>
              <w:r>
                <w:rPr>
                  <w:noProof/>
                </w:rPr>
                <w:t>17(29), pp. 1-14.</w:t>
              </w:r>
            </w:p>
            <w:p w14:paraId="479A3F1B" w14:textId="77777777" w:rsidR="00284CBD" w:rsidRDefault="00284CBD" w:rsidP="00284CBD">
              <w:pPr>
                <w:pStyle w:val="Bibliography"/>
                <w:rPr>
                  <w:noProof/>
                </w:rPr>
              </w:pPr>
              <w:r>
                <w:rPr>
                  <w:noProof/>
                </w:rPr>
                <w:lastRenderedPageBreak/>
                <w:t xml:space="preserve">West, M., Eckert, R., Collins, B. &amp; Chowla, R., 2017. </w:t>
              </w:r>
              <w:r>
                <w:rPr>
                  <w:i/>
                  <w:iCs/>
                  <w:noProof/>
                </w:rPr>
                <w:t xml:space="preserve">Caring to change: How compassionate leadership can stimulate innovation in health care. </w:t>
              </w:r>
              <w:r>
                <w:rPr>
                  <w:noProof/>
                </w:rPr>
                <w:t xml:space="preserve">[Online] </w:t>
              </w:r>
              <w:r>
                <w:rPr>
                  <w:noProof/>
                </w:rPr>
                <w:br/>
                <w:t xml:space="preserve">Available at: </w:t>
              </w:r>
              <w:r>
                <w:rPr>
                  <w:noProof/>
                  <w:u w:val="single"/>
                </w:rPr>
                <w:t>https://www.kingsfund.org.uk/publications/caring-change?gclid=EAIaIQobChMI-IiV1rzy6gIVtMEWBR3pwQhUEAAYASAAEgJhBvD_BwE</w:t>
              </w:r>
              <w:r>
                <w:rPr>
                  <w:noProof/>
                </w:rPr>
                <w:br/>
                <w:t>[Accessed 15 07 2020].</w:t>
              </w:r>
            </w:p>
            <w:p w14:paraId="0373B83E" w14:textId="77777777" w:rsidR="00284CBD" w:rsidRDefault="00284CBD" w:rsidP="00284CBD">
              <w:pPr>
                <w:pStyle w:val="Bibliography"/>
                <w:rPr>
                  <w:noProof/>
                </w:rPr>
              </w:pPr>
              <w:r>
                <w:rPr>
                  <w:noProof/>
                </w:rPr>
                <w:t xml:space="preserve">World Health Organisation, 2020. </w:t>
              </w:r>
              <w:r>
                <w:rPr>
                  <w:i/>
                  <w:iCs/>
                  <w:noProof/>
                </w:rPr>
                <w:t xml:space="preserve">Novel Coronavirus – China. </w:t>
              </w:r>
              <w:r>
                <w:rPr>
                  <w:noProof/>
                </w:rPr>
                <w:t xml:space="preserve">[Online] </w:t>
              </w:r>
              <w:r>
                <w:rPr>
                  <w:noProof/>
                </w:rPr>
                <w:br/>
                <w:t xml:space="preserve">Available at: </w:t>
              </w:r>
              <w:r>
                <w:rPr>
                  <w:noProof/>
                  <w:u w:val="single"/>
                </w:rPr>
                <w:t>https://www.who.int/csr/don/12-january-2020-novel-coronavirus-china/en/</w:t>
              </w:r>
              <w:r>
                <w:rPr>
                  <w:noProof/>
                </w:rPr>
                <w:br/>
                <w:t>[Accessed 20 07 2020].</w:t>
              </w:r>
            </w:p>
            <w:p w14:paraId="096FD64D" w14:textId="77777777" w:rsidR="00284CBD" w:rsidRDefault="00284CBD" w:rsidP="00284CBD">
              <w:pPr>
                <w:pStyle w:val="Bibliography"/>
                <w:rPr>
                  <w:noProof/>
                </w:rPr>
              </w:pPr>
              <w:r>
                <w:rPr>
                  <w:noProof/>
                </w:rPr>
                <w:t xml:space="preserve">Yin, R. K., 1984. Case study research: Design and methods. In: </w:t>
              </w:r>
              <w:r>
                <w:rPr>
                  <w:i/>
                  <w:iCs/>
                  <w:noProof/>
                </w:rPr>
                <w:t xml:space="preserve">Case study research: Design and methods. </w:t>
              </w:r>
              <w:r>
                <w:rPr>
                  <w:noProof/>
                </w:rPr>
                <w:t>Newbury Park, CA: Sage, p. 23.</w:t>
              </w:r>
            </w:p>
            <w:p w14:paraId="227D0F28" w14:textId="77777777" w:rsidR="00284CBD" w:rsidRDefault="00284CBD" w:rsidP="00284CBD">
              <w:pPr>
                <w:pStyle w:val="Bibliography"/>
                <w:rPr>
                  <w:noProof/>
                </w:rPr>
              </w:pPr>
              <w:r>
                <w:rPr>
                  <w:noProof/>
                </w:rPr>
                <w:t xml:space="preserve">Yin, R. K., 2003. </w:t>
              </w:r>
              <w:r>
                <w:rPr>
                  <w:i/>
                  <w:iCs/>
                  <w:noProof/>
                </w:rPr>
                <w:t xml:space="preserve">Case study research: Design and methods. </w:t>
              </w:r>
              <w:r>
                <w:rPr>
                  <w:noProof/>
                </w:rPr>
                <w:t>3rd ed ed. Thousand Oaks, CA: Sage.</w:t>
              </w:r>
            </w:p>
            <w:p w14:paraId="32BB3A70" w14:textId="77777777" w:rsidR="00284CBD" w:rsidRDefault="00284CBD" w:rsidP="00284CBD">
              <w:pPr>
                <w:pStyle w:val="Bibliography"/>
                <w:rPr>
                  <w:noProof/>
                </w:rPr>
              </w:pPr>
              <w:r>
                <w:rPr>
                  <w:noProof/>
                </w:rPr>
                <w:t xml:space="preserve">Yu, E., 2015. </w:t>
              </w:r>
              <w:r>
                <w:rPr>
                  <w:i/>
                  <w:iCs/>
                  <w:noProof/>
                </w:rPr>
                <w:t xml:space="preserve">Introudcing 3H Framework. </w:t>
              </w:r>
              <w:r>
                <w:rPr>
                  <w:noProof/>
                </w:rPr>
                <w:t>Hong Kong: City University of Hong Kong.</w:t>
              </w:r>
            </w:p>
            <w:p w14:paraId="53BDAA69" w14:textId="77777777" w:rsidR="00284CBD" w:rsidRDefault="00284CBD" w:rsidP="00284CBD">
              <w:pPr>
                <w:pStyle w:val="Bibliography"/>
                <w:rPr>
                  <w:noProof/>
                </w:rPr>
              </w:pPr>
              <w:r>
                <w:rPr>
                  <w:noProof/>
                </w:rPr>
                <w:t xml:space="preserve">Yu, E., 2020. </w:t>
              </w:r>
              <w:r>
                <w:rPr>
                  <w:i/>
                  <w:iCs/>
                  <w:noProof/>
                </w:rPr>
                <w:t xml:space="preserve">A theoretical framework for analysing China's leadership and strategy in combating the Coronavirus pandemic, </w:t>
              </w:r>
              <w:r>
                <w:rPr>
                  <w:noProof/>
                </w:rPr>
                <w:t>Hong Kong: Yu's 3H Framework Working Paper Series.</w:t>
              </w:r>
            </w:p>
            <w:p w14:paraId="3C90DA24" w14:textId="791227FA" w:rsidR="00A8235B" w:rsidRDefault="00A8235B" w:rsidP="00284CBD">
              <w:r>
                <w:rPr>
                  <w:b/>
                  <w:bCs/>
                  <w:noProof/>
                </w:rPr>
                <w:fldChar w:fldCharType="end"/>
              </w:r>
            </w:p>
          </w:sdtContent>
        </w:sdt>
      </w:sdtContent>
    </w:sdt>
    <w:p w14:paraId="5BE9B4CD" w14:textId="77777777" w:rsidR="00BA538C" w:rsidRDefault="00BA538C"/>
    <w:sectPr w:rsidR="00BA538C" w:rsidSect="004D1B27">
      <w:headerReference w:type="default" r:id="rId22"/>
      <w:footerReference w:type="default" r:id="rId23"/>
      <w:pgSz w:w="11906" w:h="16838" w:code="9"/>
      <w:pgMar w:top="1710" w:right="1440" w:bottom="1080" w:left="1440" w:header="720" w:footer="47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39A7B" w14:textId="77777777" w:rsidR="00C77C5A" w:rsidRDefault="00C77C5A">
      <w:pPr>
        <w:spacing w:after="0" w:line="240" w:lineRule="auto"/>
      </w:pPr>
      <w:r>
        <w:separator/>
      </w:r>
    </w:p>
  </w:endnote>
  <w:endnote w:type="continuationSeparator" w:id="0">
    <w:p w14:paraId="62960AF9" w14:textId="77777777" w:rsidR="00C77C5A" w:rsidRDefault="00C77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ouYuan">
    <w:altName w:val="幼圆"/>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7972334"/>
      <w:docPartObj>
        <w:docPartGallery w:val="Page Numbers (Bottom of Page)"/>
        <w:docPartUnique/>
      </w:docPartObj>
    </w:sdtPr>
    <w:sdtEndPr>
      <w:rPr>
        <w:noProof/>
      </w:rPr>
    </w:sdtEndPr>
    <w:sdtContent>
      <w:p w14:paraId="0C2C8E56" w14:textId="77777777" w:rsidR="00B21FA2" w:rsidRDefault="00B21FA2">
        <w:pPr>
          <w:pStyle w:val="Footer"/>
        </w:pPr>
        <w:r>
          <w:fldChar w:fldCharType="begin"/>
        </w:r>
        <w:r>
          <w:instrText xml:space="preserve"> PAGE   \* MERGEFORMAT </w:instrText>
        </w:r>
        <w:r>
          <w:fldChar w:fldCharType="separate"/>
        </w:r>
        <w:r>
          <w:rPr>
            <w:noProof/>
          </w:rPr>
          <w:t>58</w:t>
        </w:r>
        <w:r>
          <w:rPr>
            <w:noProof/>
          </w:rPr>
          <w:fldChar w:fldCharType="end"/>
        </w:r>
      </w:p>
    </w:sdtContent>
  </w:sdt>
  <w:p w14:paraId="245D3C28" w14:textId="77777777" w:rsidR="00B21FA2" w:rsidRDefault="00B21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F48D48" w14:textId="77777777" w:rsidR="00C77C5A" w:rsidRDefault="00C77C5A">
      <w:pPr>
        <w:spacing w:after="0" w:line="240" w:lineRule="auto"/>
      </w:pPr>
      <w:r>
        <w:separator/>
      </w:r>
    </w:p>
  </w:footnote>
  <w:footnote w:type="continuationSeparator" w:id="0">
    <w:p w14:paraId="0C4D6658" w14:textId="77777777" w:rsidR="00C77C5A" w:rsidRDefault="00C77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50808" w14:textId="77777777" w:rsidR="00B21FA2" w:rsidRPr="009F22F6" w:rsidRDefault="00B21FA2" w:rsidP="001D72DF">
    <w:pPr>
      <w:pStyle w:val="Header"/>
      <w:tabs>
        <w:tab w:val="clear" w:pos="4680"/>
        <w:tab w:val="clear" w:pos="9360"/>
      </w:tabs>
      <w:rPr>
        <w:caps/>
        <w:color w:val="auto"/>
      </w:rPr>
    </w:pPr>
    <w:r w:rsidRPr="009F22F6">
      <w:rPr>
        <w:caps/>
        <w:noProof/>
        <w:color w:val="auto"/>
        <w:lang w:val="en-US" w:eastAsia="en-US"/>
      </w:rPr>
      <mc:AlternateContent>
        <mc:Choice Requires="wps">
          <w:drawing>
            <wp:anchor distT="0" distB="0" distL="118745" distR="118745" simplePos="0" relativeHeight="251659264" behindDoc="1" locked="0" layoutInCell="1" allowOverlap="0" wp14:anchorId="5EF1B6D1" wp14:editId="79FF64F6">
              <wp:simplePos x="0" y="0"/>
              <wp:positionH relativeFrom="page">
                <wp:posOffset>914400</wp:posOffset>
              </wp:positionH>
              <wp:positionV relativeFrom="page">
                <wp:posOffset>452755</wp:posOffset>
              </wp:positionV>
              <wp:extent cx="5940425" cy="441960"/>
              <wp:effectExtent l="0" t="0" r="3175" b="635"/>
              <wp:wrapSquare wrapText="bothSides"/>
              <wp:docPr id="2"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0425" cy="441960"/>
                      </a:xfrm>
                      <a:prstGeom prst="rect">
                        <a:avLst/>
                      </a:prstGeom>
                      <a:solidFill>
                        <a:srgbClr val="5B9BD5"/>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14:paraId="72C5CF66" w14:textId="77777777" w:rsidR="00B21FA2" w:rsidRDefault="00B21FA2" w:rsidP="001D72DF">
                          <w:pPr>
                            <w:pStyle w:val="Header"/>
                            <w:tabs>
                              <w:tab w:val="clear" w:pos="4680"/>
                              <w:tab w:val="clear" w:pos="9360"/>
                            </w:tabs>
                            <w:rPr>
                              <w:caps/>
                              <w:color w:val="auto"/>
                            </w:rPr>
                          </w:pPr>
                          <w:r>
                            <w:rPr>
                              <w:caps/>
                              <w:color w:val="auto"/>
                            </w:rPr>
                            <w:t>HKBM7000: APPROACHES TO RESEARCH AND ACADEMIC COMMUNICATION</w:t>
                          </w:r>
                        </w:p>
                        <w:p w14:paraId="29B27883" w14:textId="77777777" w:rsidR="00B21FA2" w:rsidRPr="009F22F6" w:rsidRDefault="00B21FA2" w:rsidP="001D72DF">
                          <w:pPr>
                            <w:pStyle w:val="Header"/>
                            <w:tabs>
                              <w:tab w:val="clear" w:pos="4680"/>
                              <w:tab w:val="clear" w:pos="9360"/>
                            </w:tabs>
                            <w:rPr>
                              <w:caps/>
                              <w:color w:val="auto"/>
                            </w:rPr>
                          </w:pPr>
                          <w:r w:rsidRPr="009F22F6">
                            <w:rPr>
                              <w:color w:val="auto"/>
                            </w:rPr>
                            <w:t xml:space="preserve">JASON LIM </w:t>
                          </w:r>
                          <w:r>
                            <w:rPr>
                              <w:caps/>
                              <w:color w:val="auto"/>
                            </w:rPr>
                            <w:t>1922249</w:t>
                          </w:r>
                        </w:p>
                      </w:txbxContent>
                    </wps:txbx>
                    <wps:bodyPr rot="0" vert="horz" wrap="square" lIns="91440" tIns="45720" rIns="91440" bIns="45720" anchor="ctr" anchorCtr="0" upright="1">
                      <a:spAutoFit/>
                    </wps:bodyPr>
                  </wps:wsp>
                </a:graphicData>
              </a:graphic>
              <wp14:sizeRelH relativeFrom="margin">
                <wp14:pctWidth>100000</wp14:pctWidth>
              </wp14:sizeRelH>
              <wp14:sizeRelV relativeFrom="page">
                <wp14:pctHeight>2700</wp14:pctHeight>
              </wp14:sizeRelV>
            </wp:anchor>
          </w:drawing>
        </mc:Choice>
        <mc:Fallback>
          <w:pict>
            <v:rect w14:anchorId="5EF1B6D1" id="Rectangle 197" o:spid="_x0000_s1026" style="position:absolute;left:0;text-align:left;margin-left:1in;margin-top:35.65pt;width:467.75pt;height:34.8pt;z-index:-251657216;visibility:visible;mso-wrap-style:square;mso-width-percent:1000;mso-height-percent:27;mso-wrap-distance-left:9.35pt;mso-wrap-distance-top:0;mso-wrap-distance-right:9.35pt;mso-wrap-distance-bottom:0;mso-position-horizontal:absolute;mso-position-horizontal-relative:page;mso-position-vertical:absolute;mso-position-vertical-relative:page;mso-width-percent:100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" o:allowoverlap="f" fillcolor="#5b9bd5" stroked="f" strokeweight="1pt">
              <v:textbox style="mso-fit-shape-to-text:t">
                <w:txbxContent>
                  <w:p w14:paraId="72C5CF66" w14:textId="77777777" w:rsidR="00B21FA2" w:rsidRDefault="00B21FA2" w:rsidP="001D72DF">
                    <w:pPr>
                      <w:pStyle w:val="Header"/>
                      <w:tabs>
                        <w:tab w:val="clear" w:pos="4680"/>
                        <w:tab w:val="clear" w:pos="9360"/>
                      </w:tabs>
                      <w:rPr>
                        <w:caps/>
                        <w:color w:val="auto"/>
                      </w:rPr>
                    </w:pPr>
                    <w:r>
                      <w:rPr>
                        <w:caps/>
                        <w:color w:val="auto"/>
                      </w:rPr>
                      <w:t>HKBM7000: APPROACHES TO RESEARCH AND ACADEMIC COMMUNICATION</w:t>
                    </w:r>
                  </w:p>
                  <w:p w14:paraId="29B27883" w14:textId="77777777" w:rsidR="00B21FA2" w:rsidRPr="009F22F6" w:rsidRDefault="00B21FA2" w:rsidP="001D72DF">
                    <w:pPr>
                      <w:pStyle w:val="Header"/>
                      <w:tabs>
                        <w:tab w:val="clear" w:pos="4680"/>
                        <w:tab w:val="clear" w:pos="9360"/>
                      </w:tabs>
                      <w:rPr>
                        <w:caps/>
                        <w:color w:val="auto"/>
                      </w:rPr>
                    </w:pPr>
                    <w:r w:rsidRPr="009F22F6">
                      <w:rPr>
                        <w:color w:val="auto"/>
                      </w:rPr>
                      <w:t xml:space="preserve">JASON LIM </w:t>
                    </w:r>
                    <w:r>
                      <w:rPr>
                        <w:caps/>
                        <w:color w:val="auto"/>
                      </w:rPr>
                      <w:t>1922249</w:t>
                    </w:r>
                  </w:p>
                </w:txbxContent>
              </v:textbox>
              <w10:wrap type="square"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14113"/>
    <w:multiLevelType w:val="hybridMultilevel"/>
    <w:tmpl w:val="69B0FF34"/>
    <w:lvl w:ilvl="0" w:tplc="19563664">
      <w:start w:val="1"/>
      <w:numFmt w:val="lowerRoman"/>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9123F"/>
    <w:multiLevelType w:val="hybridMultilevel"/>
    <w:tmpl w:val="8CB8FE0C"/>
    <w:lvl w:ilvl="0" w:tplc="D3DC21C4">
      <w:start w:val="1"/>
      <w:numFmt w:val="lowerRoman"/>
      <w:lvlText w:val="%1)"/>
      <w:lvlJc w:val="left"/>
      <w:pPr>
        <w:ind w:left="1080" w:hanging="720"/>
      </w:pPr>
      <w:rPr>
        <w:rFonts w:ascii="Arial" w:eastAsia="MS Mincho"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B1C1E"/>
    <w:multiLevelType w:val="hybridMultilevel"/>
    <w:tmpl w:val="2670E3A8"/>
    <w:lvl w:ilvl="0" w:tplc="FAB494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1148D"/>
    <w:multiLevelType w:val="hybridMultilevel"/>
    <w:tmpl w:val="2918DFE4"/>
    <w:lvl w:ilvl="0" w:tplc="C06C8A68">
      <w:start w:val="1"/>
      <w:numFmt w:val="bullet"/>
      <w:lvlText w:val="•"/>
      <w:lvlJc w:val="left"/>
      <w:pPr>
        <w:tabs>
          <w:tab w:val="num" w:pos="720"/>
        </w:tabs>
        <w:ind w:left="720" w:hanging="360"/>
      </w:pPr>
      <w:rPr>
        <w:rFonts w:ascii="Times New Roman" w:hAnsi="Times New Roman" w:hint="default"/>
      </w:rPr>
    </w:lvl>
    <w:lvl w:ilvl="1" w:tplc="6354EB76" w:tentative="1">
      <w:start w:val="1"/>
      <w:numFmt w:val="bullet"/>
      <w:lvlText w:val="•"/>
      <w:lvlJc w:val="left"/>
      <w:pPr>
        <w:tabs>
          <w:tab w:val="num" w:pos="1440"/>
        </w:tabs>
        <w:ind w:left="1440" w:hanging="360"/>
      </w:pPr>
      <w:rPr>
        <w:rFonts w:ascii="Times New Roman" w:hAnsi="Times New Roman" w:hint="default"/>
      </w:rPr>
    </w:lvl>
    <w:lvl w:ilvl="2" w:tplc="A0520FD6" w:tentative="1">
      <w:start w:val="1"/>
      <w:numFmt w:val="bullet"/>
      <w:lvlText w:val="•"/>
      <w:lvlJc w:val="left"/>
      <w:pPr>
        <w:tabs>
          <w:tab w:val="num" w:pos="2160"/>
        </w:tabs>
        <w:ind w:left="2160" w:hanging="360"/>
      </w:pPr>
      <w:rPr>
        <w:rFonts w:ascii="Times New Roman" w:hAnsi="Times New Roman" w:hint="default"/>
      </w:rPr>
    </w:lvl>
    <w:lvl w:ilvl="3" w:tplc="CC72D536" w:tentative="1">
      <w:start w:val="1"/>
      <w:numFmt w:val="bullet"/>
      <w:lvlText w:val="•"/>
      <w:lvlJc w:val="left"/>
      <w:pPr>
        <w:tabs>
          <w:tab w:val="num" w:pos="2880"/>
        </w:tabs>
        <w:ind w:left="2880" w:hanging="360"/>
      </w:pPr>
      <w:rPr>
        <w:rFonts w:ascii="Times New Roman" w:hAnsi="Times New Roman" w:hint="default"/>
      </w:rPr>
    </w:lvl>
    <w:lvl w:ilvl="4" w:tplc="03508470" w:tentative="1">
      <w:start w:val="1"/>
      <w:numFmt w:val="bullet"/>
      <w:lvlText w:val="•"/>
      <w:lvlJc w:val="left"/>
      <w:pPr>
        <w:tabs>
          <w:tab w:val="num" w:pos="3600"/>
        </w:tabs>
        <w:ind w:left="3600" w:hanging="360"/>
      </w:pPr>
      <w:rPr>
        <w:rFonts w:ascii="Times New Roman" w:hAnsi="Times New Roman" w:hint="default"/>
      </w:rPr>
    </w:lvl>
    <w:lvl w:ilvl="5" w:tplc="20CA5EEA" w:tentative="1">
      <w:start w:val="1"/>
      <w:numFmt w:val="bullet"/>
      <w:lvlText w:val="•"/>
      <w:lvlJc w:val="left"/>
      <w:pPr>
        <w:tabs>
          <w:tab w:val="num" w:pos="4320"/>
        </w:tabs>
        <w:ind w:left="4320" w:hanging="360"/>
      </w:pPr>
      <w:rPr>
        <w:rFonts w:ascii="Times New Roman" w:hAnsi="Times New Roman" w:hint="default"/>
      </w:rPr>
    </w:lvl>
    <w:lvl w:ilvl="6" w:tplc="9B8CB01A" w:tentative="1">
      <w:start w:val="1"/>
      <w:numFmt w:val="bullet"/>
      <w:lvlText w:val="•"/>
      <w:lvlJc w:val="left"/>
      <w:pPr>
        <w:tabs>
          <w:tab w:val="num" w:pos="5040"/>
        </w:tabs>
        <w:ind w:left="5040" w:hanging="360"/>
      </w:pPr>
      <w:rPr>
        <w:rFonts w:ascii="Times New Roman" w:hAnsi="Times New Roman" w:hint="default"/>
      </w:rPr>
    </w:lvl>
    <w:lvl w:ilvl="7" w:tplc="7BD413E6" w:tentative="1">
      <w:start w:val="1"/>
      <w:numFmt w:val="bullet"/>
      <w:lvlText w:val="•"/>
      <w:lvlJc w:val="left"/>
      <w:pPr>
        <w:tabs>
          <w:tab w:val="num" w:pos="5760"/>
        </w:tabs>
        <w:ind w:left="5760" w:hanging="360"/>
      </w:pPr>
      <w:rPr>
        <w:rFonts w:ascii="Times New Roman" w:hAnsi="Times New Roman" w:hint="default"/>
      </w:rPr>
    </w:lvl>
    <w:lvl w:ilvl="8" w:tplc="A630F80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A3E0FBF"/>
    <w:multiLevelType w:val="hybridMultilevel"/>
    <w:tmpl w:val="E9F64920"/>
    <w:lvl w:ilvl="0" w:tplc="68145AE8">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D4ED4"/>
    <w:multiLevelType w:val="hybridMultilevel"/>
    <w:tmpl w:val="7E2E25FE"/>
    <w:lvl w:ilvl="0" w:tplc="FAB4947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A01812"/>
    <w:multiLevelType w:val="hybridMultilevel"/>
    <w:tmpl w:val="FADA20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A2293A"/>
    <w:multiLevelType w:val="hybridMultilevel"/>
    <w:tmpl w:val="89CE0926"/>
    <w:lvl w:ilvl="0" w:tplc="FAB494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1B03E8"/>
    <w:multiLevelType w:val="hybridMultilevel"/>
    <w:tmpl w:val="FBFECFC6"/>
    <w:lvl w:ilvl="0" w:tplc="65B0AB4C">
      <w:start w:val="1"/>
      <w:numFmt w:val="bullet"/>
      <w:lvlText w:val="•"/>
      <w:lvlJc w:val="left"/>
      <w:pPr>
        <w:tabs>
          <w:tab w:val="num" w:pos="720"/>
        </w:tabs>
        <w:ind w:left="720" w:hanging="360"/>
      </w:pPr>
      <w:rPr>
        <w:rFonts w:ascii="Times New Roman" w:hAnsi="Times New Roman" w:hint="default"/>
      </w:rPr>
    </w:lvl>
    <w:lvl w:ilvl="1" w:tplc="ED022AC8" w:tentative="1">
      <w:start w:val="1"/>
      <w:numFmt w:val="bullet"/>
      <w:lvlText w:val="•"/>
      <w:lvlJc w:val="left"/>
      <w:pPr>
        <w:tabs>
          <w:tab w:val="num" w:pos="1440"/>
        </w:tabs>
        <w:ind w:left="1440" w:hanging="360"/>
      </w:pPr>
      <w:rPr>
        <w:rFonts w:ascii="Times New Roman" w:hAnsi="Times New Roman" w:hint="default"/>
      </w:rPr>
    </w:lvl>
    <w:lvl w:ilvl="2" w:tplc="B0C4C192" w:tentative="1">
      <w:start w:val="1"/>
      <w:numFmt w:val="bullet"/>
      <w:lvlText w:val="•"/>
      <w:lvlJc w:val="left"/>
      <w:pPr>
        <w:tabs>
          <w:tab w:val="num" w:pos="2160"/>
        </w:tabs>
        <w:ind w:left="2160" w:hanging="360"/>
      </w:pPr>
      <w:rPr>
        <w:rFonts w:ascii="Times New Roman" w:hAnsi="Times New Roman" w:hint="default"/>
      </w:rPr>
    </w:lvl>
    <w:lvl w:ilvl="3" w:tplc="8E780B0C" w:tentative="1">
      <w:start w:val="1"/>
      <w:numFmt w:val="bullet"/>
      <w:lvlText w:val="•"/>
      <w:lvlJc w:val="left"/>
      <w:pPr>
        <w:tabs>
          <w:tab w:val="num" w:pos="2880"/>
        </w:tabs>
        <w:ind w:left="2880" w:hanging="360"/>
      </w:pPr>
      <w:rPr>
        <w:rFonts w:ascii="Times New Roman" w:hAnsi="Times New Roman" w:hint="default"/>
      </w:rPr>
    </w:lvl>
    <w:lvl w:ilvl="4" w:tplc="45BA5844" w:tentative="1">
      <w:start w:val="1"/>
      <w:numFmt w:val="bullet"/>
      <w:lvlText w:val="•"/>
      <w:lvlJc w:val="left"/>
      <w:pPr>
        <w:tabs>
          <w:tab w:val="num" w:pos="3600"/>
        </w:tabs>
        <w:ind w:left="3600" w:hanging="360"/>
      </w:pPr>
      <w:rPr>
        <w:rFonts w:ascii="Times New Roman" w:hAnsi="Times New Roman" w:hint="default"/>
      </w:rPr>
    </w:lvl>
    <w:lvl w:ilvl="5" w:tplc="BEB47F50" w:tentative="1">
      <w:start w:val="1"/>
      <w:numFmt w:val="bullet"/>
      <w:lvlText w:val="•"/>
      <w:lvlJc w:val="left"/>
      <w:pPr>
        <w:tabs>
          <w:tab w:val="num" w:pos="4320"/>
        </w:tabs>
        <w:ind w:left="4320" w:hanging="360"/>
      </w:pPr>
      <w:rPr>
        <w:rFonts w:ascii="Times New Roman" w:hAnsi="Times New Roman" w:hint="default"/>
      </w:rPr>
    </w:lvl>
    <w:lvl w:ilvl="6" w:tplc="84EE4818" w:tentative="1">
      <w:start w:val="1"/>
      <w:numFmt w:val="bullet"/>
      <w:lvlText w:val="•"/>
      <w:lvlJc w:val="left"/>
      <w:pPr>
        <w:tabs>
          <w:tab w:val="num" w:pos="5040"/>
        </w:tabs>
        <w:ind w:left="5040" w:hanging="360"/>
      </w:pPr>
      <w:rPr>
        <w:rFonts w:ascii="Times New Roman" w:hAnsi="Times New Roman" w:hint="default"/>
      </w:rPr>
    </w:lvl>
    <w:lvl w:ilvl="7" w:tplc="53544AEC" w:tentative="1">
      <w:start w:val="1"/>
      <w:numFmt w:val="bullet"/>
      <w:lvlText w:val="•"/>
      <w:lvlJc w:val="left"/>
      <w:pPr>
        <w:tabs>
          <w:tab w:val="num" w:pos="5760"/>
        </w:tabs>
        <w:ind w:left="5760" w:hanging="360"/>
      </w:pPr>
      <w:rPr>
        <w:rFonts w:ascii="Times New Roman" w:hAnsi="Times New Roman" w:hint="default"/>
      </w:rPr>
    </w:lvl>
    <w:lvl w:ilvl="8" w:tplc="B9FA51B8"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ABB2863"/>
    <w:multiLevelType w:val="hybridMultilevel"/>
    <w:tmpl w:val="9E186982"/>
    <w:lvl w:ilvl="0" w:tplc="03A41896">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0" w15:restartNumberingAfterBreak="0">
    <w:nsid w:val="1B0D0A3D"/>
    <w:multiLevelType w:val="hybridMultilevel"/>
    <w:tmpl w:val="6CAA10EE"/>
    <w:lvl w:ilvl="0" w:tplc="40CC22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D055B4"/>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5F6A0B"/>
    <w:multiLevelType w:val="hybridMultilevel"/>
    <w:tmpl w:val="AC326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2059F6"/>
    <w:multiLevelType w:val="hybridMultilevel"/>
    <w:tmpl w:val="093C8BCE"/>
    <w:lvl w:ilvl="0" w:tplc="CF36D6B2">
      <w:start w:val="1"/>
      <w:numFmt w:val="bullet"/>
      <w:lvlText w:val="•"/>
      <w:lvlJc w:val="left"/>
      <w:pPr>
        <w:tabs>
          <w:tab w:val="num" w:pos="720"/>
        </w:tabs>
        <w:ind w:left="720" w:hanging="360"/>
      </w:pPr>
      <w:rPr>
        <w:rFonts w:ascii="Times New Roman" w:hAnsi="Times New Roman" w:hint="default"/>
      </w:rPr>
    </w:lvl>
    <w:lvl w:ilvl="1" w:tplc="E7E6E052" w:tentative="1">
      <w:start w:val="1"/>
      <w:numFmt w:val="bullet"/>
      <w:lvlText w:val="•"/>
      <w:lvlJc w:val="left"/>
      <w:pPr>
        <w:tabs>
          <w:tab w:val="num" w:pos="1440"/>
        </w:tabs>
        <w:ind w:left="1440" w:hanging="360"/>
      </w:pPr>
      <w:rPr>
        <w:rFonts w:ascii="Times New Roman" w:hAnsi="Times New Roman" w:hint="default"/>
      </w:rPr>
    </w:lvl>
    <w:lvl w:ilvl="2" w:tplc="27ECE068" w:tentative="1">
      <w:start w:val="1"/>
      <w:numFmt w:val="bullet"/>
      <w:lvlText w:val="•"/>
      <w:lvlJc w:val="left"/>
      <w:pPr>
        <w:tabs>
          <w:tab w:val="num" w:pos="2160"/>
        </w:tabs>
        <w:ind w:left="2160" w:hanging="360"/>
      </w:pPr>
      <w:rPr>
        <w:rFonts w:ascii="Times New Roman" w:hAnsi="Times New Roman" w:hint="default"/>
      </w:rPr>
    </w:lvl>
    <w:lvl w:ilvl="3" w:tplc="ACD865B6" w:tentative="1">
      <w:start w:val="1"/>
      <w:numFmt w:val="bullet"/>
      <w:lvlText w:val="•"/>
      <w:lvlJc w:val="left"/>
      <w:pPr>
        <w:tabs>
          <w:tab w:val="num" w:pos="2880"/>
        </w:tabs>
        <w:ind w:left="2880" w:hanging="360"/>
      </w:pPr>
      <w:rPr>
        <w:rFonts w:ascii="Times New Roman" w:hAnsi="Times New Roman" w:hint="default"/>
      </w:rPr>
    </w:lvl>
    <w:lvl w:ilvl="4" w:tplc="925C51B0" w:tentative="1">
      <w:start w:val="1"/>
      <w:numFmt w:val="bullet"/>
      <w:lvlText w:val="•"/>
      <w:lvlJc w:val="left"/>
      <w:pPr>
        <w:tabs>
          <w:tab w:val="num" w:pos="3600"/>
        </w:tabs>
        <w:ind w:left="3600" w:hanging="360"/>
      </w:pPr>
      <w:rPr>
        <w:rFonts w:ascii="Times New Roman" w:hAnsi="Times New Roman" w:hint="default"/>
      </w:rPr>
    </w:lvl>
    <w:lvl w:ilvl="5" w:tplc="2020B048" w:tentative="1">
      <w:start w:val="1"/>
      <w:numFmt w:val="bullet"/>
      <w:lvlText w:val="•"/>
      <w:lvlJc w:val="left"/>
      <w:pPr>
        <w:tabs>
          <w:tab w:val="num" w:pos="4320"/>
        </w:tabs>
        <w:ind w:left="4320" w:hanging="360"/>
      </w:pPr>
      <w:rPr>
        <w:rFonts w:ascii="Times New Roman" w:hAnsi="Times New Roman" w:hint="default"/>
      </w:rPr>
    </w:lvl>
    <w:lvl w:ilvl="6" w:tplc="52700BEA" w:tentative="1">
      <w:start w:val="1"/>
      <w:numFmt w:val="bullet"/>
      <w:lvlText w:val="•"/>
      <w:lvlJc w:val="left"/>
      <w:pPr>
        <w:tabs>
          <w:tab w:val="num" w:pos="5040"/>
        </w:tabs>
        <w:ind w:left="5040" w:hanging="360"/>
      </w:pPr>
      <w:rPr>
        <w:rFonts w:ascii="Times New Roman" w:hAnsi="Times New Roman" w:hint="default"/>
      </w:rPr>
    </w:lvl>
    <w:lvl w:ilvl="7" w:tplc="5136D66E" w:tentative="1">
      <w:start w:val="1"/>
      <w:numFmt w:val="bullet"/>
      <w:lvlText w:val="•"/>
      <w:lvlJc w:val="left"/>
      <w:pPr>
        <w:tabs>
          <w:tab w:val="num" w:pos="5760"/>
        </w:tabs>
        <w:ind w:left="5760" w:hanging="360"/>
      </w:pPr>
      <w:rPr>
        <w:rFonts w:ascii="Times New Roman" w:hAnsi="Times New Roman" w:hint="default"/>
      </w:rPr>
    </w:lvl>
    <w:lvl w:ilvl="8" w:tplc="F466723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CCB282D"/>
    <w:multiLevelType w:val="hybridMultilevel"/>
    <w:tmpl w:val="446EAE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E63AB2"/>
    <w:multiLevelType w:val="hybridMultilevel"/>
    <w:tmpl w:val="DAC8CBD2"/>
    <w:lvl w:ilvl="0" w:tplc="8F563D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A615DB"/>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292345"/>
    <w:multiLevelType w:val="hybridMultilevel"/>
    <w:tmpl w:val="D8DC1DDA"/>
    <w:lvl w:ilvl="0" w:tplc="95DA50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A001D9"/>
    <w:multiLevelType w:val="hybridMultilevel"/>
    <w:tmpl w:val="D7B2828A"/>
    <w:lvl w:ilvl="0" w:tplc="FAB4947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5E2813"/>
    <w:multiLevelType w:val="hybridMultilevel"/>
    <w:tmpl w:val="395E43A8"/>
    <w:lvl w:ilvl="0" w:tplc="FD94A3F8">
      <w:start w:val="1"/>
      <w:numFmt w:val="bullet"/>
      <w:lvlText w:val="•"/>
      <w:lvlJc w:val="left"/>
      <w:pPr>
        <w:tabs>
          <w:tab w:val="num" w:pos="720"/>
        </w:tabs>
        <w:ind w:left="720" w:hanging="360"/>
      </w:pPr>
      <w:rPr>
        <w:rFonts w:ascii="Times New Roman" w:hAnsi="Times New Roman" w:hint="default"/>
      </w:rPr>
    </w:lvl>
    <w:lvl w:ilvl="1" w:tplc="D190FEA0" w:tentative="1">
      <w:start w:val="1"/>
      <w:numFmt w:val="bullet"/>
      <w:lvlText w:val="•"/>
      <w:lvlJc w:val="left"/>
      <w:pPr>
        <w:tabs>
          <w:tab w:val="num" w:pos="1440"/>
        </w:tabs>
        <w:ind w:left="1440" w:hanging="360"/>
      </w:pPr>
      <w:rPr>
        <w:rFonts w:ascii="Times New Roman" w:hAnsi="Times New Roman" w:hint="default"/>
      </w:rPr>
    </w:lvl>
    <w:lvl w:ilvl="2" w:tplc="DDC6AE4C" w:tentative="1">
      <w:start w:val="1"/>
      <w:numFmt w:val="bullet"/>
      <w:lvlText w:val="•"/>
      <w:lvlJc w:val="left"/>
      <w:pPr>
        <w:tabs>
          <w:tab w:val="num" w:pos="2160"/>
        </w:tabs>
        <w:ind w:left="2160" w:hanging="360"/>
      </w:pPr>
      <w:rPr>
        <w:rFonts w:ascii="Times New Roman" w:hAnsi="Times New Roman" w:hint="default"/>
      </w:rPr>
    </w:lvl>
    <w:lvl w:ilvl="3" w:tplc="34D8AB90" w:tentative="1">
      <w:start w:val="1"/>
      <w:numFmt w:val="bullet"/>
      <w:lvlText w:val="•"/>
      <w:lvlJc w:val="left"/>
      <w:pPr>
        <w:tabs>
          <w:tab w:val="num" w:pos="2880"/>
        </w:tabs>
        <w:ind w:left="2880" w:hanging="360"/>
      </w:pPr>
      <w:rPr>
        <w:rFonts w:ascii="Times New Roman" w:hAnsi="Times New Roman" w:hint="default"/>
      </w:rPr>
    </w:lvl>
    <w:lvl w:ilvl="4" w:tplc="5922FBEA" w:tentative="1">
      <w:start w:val="1"/>
      <w:numFmt w:val="bullet"/>
      <w:lvlText w:val="•"/>
      <w:lvlJc w:val="left"/>
      <w:pPr>
        <w:tabs>
          <w:tab w:val="num" w:pos="3600"/>
        </w:tabs>
        <w:ind w:left="3600" w:hanging="360"/>
      </w:pPr>
      <w:rPr>
        <w:rFonts w:ascii="Times New Roman" w:hAnsi="Times New Roman" w:hint="default"/>
      </w:rPr>
    </w:lvl>
    <w:lvl w:ilvl="5" w:tplc="F3E67814" w:tentative="1">
      <w:start w:val="1"/>
      <w:numFmt w:val="bullet"/>
      <w:lvlText w:val="•"/>
      <w:lvlJc w:val="left"/>
      <w:pPr>
        <w:tabs>
          <w:tab w:val="num" w:pos="4320"/>
        </w:tabs>
        <w:ind w:left="4320" w:hanging="360"/>
      </w:pPr>
      <w:rPr>
        <w:rFonts w:ascii="Times New Roman" w:hAnsi="Times New Roman" w:hint="default"/>
      </w:rPr>
    </w:lvl>
    <w:lvl w:ilvl="6" w:tplc="12E2B984" w:tentative="1">
      <w:start w:val="1"/>
      <w:numFmt w:val="bullet"/>
      <w:lvlText w:val="•"/>
      <w:lvlJc w:val="left"/>
      <w:pPr>
        <w:tabs>
          <w:tab w:val="num" w:pos="5040"/>
        </w:tabs>
        <w:ind w:left="5040" w:hanging="360"/>
      </w:pPr>
      <w:rPr>
        <w:rFonts w:ascii="Times New Roman" w:hAnsi="Times New Roman" w:hint="default"/>
      </w:rPr>
    </w:lvl>
    <w:lvl w:ilvl="7" w:tplc="AD308668" w:tentative="1">
      <w:start w:val="1"/>
      <w:numFmt w:val="bullet"/>
      <w:lvlText w:val="•"/>
      <w:lvlJc w:val="left"/>
      <w:pPr>
        <w:tabs>
          <w:tab w:val="num" w:pos="5760"/>
        </w:tabs>
        <w:ind w:left="5760" w:hanging="360"/>
      </w:pPr>
      <w:rPr>
        <w:rFonts w:ascii="Times New Roman" w:hAnsi="Times New Roman" w:hint="default"/>
      </w:rPr>
    </w:lvl>
    <w:lvl w:ilvl="8" w:tplc="B7BC520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0D278ED"/>
    <w:multiLevelType w:val="hybridMultilevel"/>
    <w:tmpl w:val="ED8EEAEE"/>
    <w:lvl w:ilvl="0" w:tplc="2DC43C16">
      <w:start w:val="1"/>
      <w:numFmt w:val="bullet"/>
      <w:lvlText w:val="•"/>
      <w:lvlJc w:val="left"/>
      <w:pPr>
        <w:tabs>
          <w:tab w:val="num" w:pos="720"/>
        </w:tabs>
        <w:ind w:left="720" w:hanging="360"/>
      </w:pPr>
      <w:rPr>
        <w:rFonts w:ascii="Times New Roman" w:hAnsi="Times New Roman" w:hint="default"/>
      </w:rPr>
    </w:lvl>
    <w:lvl w:ilvl="1" w:tplc="6F4421EC" w:tentative="1">
      <w:start w:val="1"/>
      <w:numFmt w:val="bullet"/>
      <w:lvlText w:val="•"/>
      <w:lvlJc w:val="left"/>
      <w:pPr>
        <w:tabs>
          <w:tab w:val="num" w:pos="1440"/>
        </w:tabs>
        <w:ind w:left="1440" w:hanging="360"/>
      </w:pPr>
      <w:rPr>
        <w:rFonts w:ascii="Times New Roman" w:hAnsi="Times New Roman" w:hint="default"/>
      </w:rPr>
    </w:lvl>
    <w:lvl w:ilvl="2" w:tplc="CFB4B790" w:tentative="1">
      <w:start w:val="1"/>
      <w:numFmt w:val="bullet"/>
      <w:lvlText w:val="•"/>
      <w:lvlJc w:val="left"/>
      <w:pPr>
        <w:tabs>
          <w:tab w:val="num" w:pos="2160"/>
        </w:tabs>
        <w:ind w:left="2160" w:hanging="360"/>
      </w:pPr>
      <w:rPr>
        <w:rFonts w:ascii="Times New Roman" w:hAnsi="Times New Roman" w:hint="default"/>
      </w:rPr>
    </w:lvl>
    <w:lvl w:ilvl="3" w:tplc="B7B2DE90" w:tentative="1">
      <w:start w:val="1"/>
      <w:numFmt w:val="bullet"/>
      <w:lvlText w:val="•"/>
      <w:lvlJc w:val="left"/>
      <w:pPr>
        <w:tabs>
          <w:tab w:val="num" w:pos="2880"/>
        </w:tabs>
        <w:ind w:left="2880" w:hanging="360"/>
      </w:pPr>
      <w:rPr>
        <w:rFonts w:ascii="Times New Roman" w:hAnsi="Times New Roman" w:hint="default"/>
      </w:rPr>
    </w:lvl>
    <w:lvl w:ilvl="4" w:tplc="E20686B4" w:tentative="1">
      <w:start w:val="1"/>
      <w:numFmt w:val="bullet"/>
      <w:lvlText w:val="•"/>
      <w:lvlJc w:val="left"/>
      <w:pPr>
        <w:tabs>
          <w:tab w:val="num" w:pos="3600"/>
        </w:tabs>
        <w:ind w:left="3600" w:hanging="360"/>
      </w:pPr>
      <w:rPr>
        <w:rFonts w:ascii="Times New Roman" w:hAnsi="Times New Roman" w:hint="default"/>
      </w:rPr>
    </w:lvl>
    <w:lvl w:ilvl="5" w:tplc="1766F9F6" w:tentative="1">
      <w:start w:val="1"/>
      <w:numFmt w:val="bullet"/>
      <w:lvlText w:val="•"/>
      <w:lvlJc w:val="left"/>
      <w:pPr>
        <w:tabs>
          <w:tab w:val="num" w:pos="4320"/>
        </w:tabs>
        <w:ind w:left="4320" w:hanging="360"/>
      </w:pPr>
      <w:rPr>
        <w:rFonts w:ascii="Times New Roman" w:hAnsi="Times New Roman" w:hint="default"/>
      </w:rPr>
    </w:lvl>
    <w:lvl w:ilvl="6" w:tplc="14183E8C" w:tentative="1">
      <w:start w:val="1"/>
      <w:numFmt w:val="bullet"/>
      <w:lvlText w:val="•"/>
      <w:lvlJc w:val="left"/>
      <w:pPr>
        <w:tabs>
          <w:tab w:val="num" w:pos="5040"/>
        </w:tabs>
        <w:ind w:left="5040" w:hanging="360"/>
      </w:pPr>
      <w:rPr>
        <w:rFonts w:ascii="Times New Roman" w:hAnsi="Times New Roman" w:hint="default"/>
      </w:rPr>
    </w:lvl>
    <w:lvl w:ilvl="7" w:tplc="D4F6A0F2" w:tentative="1">
      <w:start w:val="1"/>
      <w:numFmt w:val="bullet"/>
      <w:lvlText w:val="•"/>
      <w:lvlJc w:val="left"/>
      <w:pPr>
        <w:tabs>
          <w:tab w:val="num" w:pos="5760"/>
        </w:tabs>
        <w:ind w:left="5760" w:hanging="360"/>
      </w:pPr>
      <w:rPr>
        <w:rFonts w:ascii="Times New Roman" w:hAnsi="Times New Roman" w:hint="default"/>
      </w:rPr>
    </w:lvl>
    <w:lvl w:ilvl="8" w:tplc="12B4E452"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0F066B1"/>
    <w:multiLevelType w:val="multilevel"/>
    <w:tmpl w:val="25F45E7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372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4233533B"/>
    <w:multiLevelType w:val="hybridMultilevel"/>
    <w:tmpl w:val="62560020"/>
    <w:lvl w:ilvl="0" w:tplc="8CD8A2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264DAF"/>
    <w:multiLevelType w:val="hybridMultilevel"/>
    <w:tmpl w:val="6622BC00"/>
    <w:lvl w:ilvl="0" w:tplc="DD1ADB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87359A"/>
    <w:multiLevelType w:val="hybridMultilevel"/>
    <w:tmpl w:val="49A81564"/>
    <w:lvl w:ilvl="0" w:tplc="FAB494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845FF0"/>
    <w:multiLevelType w:val="hybridMultilevel"/>
    <w:tmpl w:val="8594F3A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580BA6"/>
    <w:multiLevelType w:val="hybridMultilevel"/>
    <w:tmpl w:val="BEAE9ACC"/>
    <w:lvl w:ilvl="0" w:tplc="A48AC7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F34FB9"/>
    <w:multiLevelType w:val="hybridMultilevel"/>
    <w:tmpl w:val="5DC4860E"/>
    <w:lvl w:ilvl="0" w:tplc="CCA8EC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77D6C"/>
    <w:multiLevelType w:val="hybridMultilevel"/>
    <w:tmpl w:val="D7C2EAA4"/>
    <w:lvl w:ilvl="0" w:tplc="46C8C9C6">
      <w:start w:val="1"/>
      <w:numFmt w:val="bullet"/>
      <w:lvlText w:val="•"/>
      <w:lvlJc w:val="left"/>
      <w:pPr>
        <w:tabs>
          <w:tab w:val="num" w:pos="720"/>
        </w:tabs>
        <w:ind w:left="720" w:hanging="360"/>
      </w:pPr>
      <w:rPr>
        <w:rFonts w:ascii="Times New Roman" w:hAnsi="Times New Roman" w:hint="default"/>
      </w:rPr>
    </w:lvl>
    <w:lvl w:ilvl="1" w:tplc="4E00CE30" w:tentative="1">
      <w:start w:val="1"/>
      <w:numFmt w:val="bullet"/>
      <w:lvlText w:val="•"/>
      <w:lvlJc w:val="left"/>
      <w:pPr>
        <w:tabs>
          <w:tab w:val="num" w:pos="1440"/>
        </w:tabs>
        <w:ind w:left="1440" w:hanging="360"/>
      </w:pPr>
      <w:rPr>
        <w:rFonts w:ascii="Times New Roman" w:hAnsi="Times New Roman" w:hint="default"/>
      </w:rPr>
    </w:lvl>
    <w:lvl w:ilvl="2" w:tplc="8144AECE" w:tentative="1">
      <w:start w:val="1"/>
      <w:numFmt w:val="bullet"/>
      <w:lvlText w:val="•"/>
      <w:lvlJc w:val="left"/>
      <w:pPr>
        <w:tabs>
          <w:tab w:val="num" w:pos="2160"/>
        </w:tabs>
        <w:ind w:left="2160" w:hanging="360"/>
      </w:pPr>
      <w:rPr>
        <w:rFonts w:ascii="Times New Roman" w:hAnsi="Times New Roman" w:hint="default"/>
      </w:rPr>
    </w:lvl>
    <w:lvl w:ilvl="3" w:tplc="CB9CDAFA" w:tentative="1">
      <w:start w:val="1"/>
      <w:numFmt w:val="bullet"/>
      <w:lvlText w:val="•"/>
      <w:lvlJc w:val="left"/>
      <w:pPr>
        <w:tabs>
          <w:tab w:val="num" w:pos="2880"/>
        </w:tabs>
        <w:ind w:left="2880" w:hanging="360"/>
      </w:pPr>
      <w:rPr>
        <w:rFonts w:ascii="Times New Roman" w:hAnsi="Times New Roman" w:hint="default"/>
      </w:rPr>
    </w:lvl>
    <w:lvl w:ilvl="4" w:tplc="465E0C00" w:tentative="1">
      <w:start w:val="1"/>
      <w:numFmt w:val="bullet"/>
      <w:lvlText w:val="•"/>
      <w:lvlJc w:val="left"/>
      <w:pPr>
        <w:tabs>
          <w:tab w:val="num" w:pos="3600"/>
        </w:tabs>
        <w:ind w:left="3600" w:hanging="360"/>
      </w:pPr>
      <w:rPr>
        <w:rFonts w:ascii="Times New Roman" w:hAnsi="Times New Roman" w:hint="default"/>
      </w:rPr>
    </w:lvl>
    <w:lvl w:ilvl="5" w:tplc="B81A623E" w:tentative="1">
      <w:start w:val="1"/>
      <w:numFmt w:val="bullet"/>
      <w:lvlText w:val="•"/>
      <w:lvlJc w:val="left"/>
      <w:pPr>
        <w:tabs>
          <w:tab w:val="num" w:pos="4320"/>
        </w:tabs>
        <w:ind w:left="4320" w:hanging="360"/>
      </w:pPr>
      <w:rPr>
        <w:rFonts w:ascii="Times New Roman" w:hAnsi="Times New Roman" w:hint="default"/>
      </w:rPr>
    </w:lvl>
    <w:lvl w:ilvl="6" w:tplc="67D6D910" w:tentative="1">
      <w:start w:val="1"/>
      <w:numFmt w:val="bullet"/>
      <w:lvlText w:val="•"/>
      <w:lvlJc w:val="left"/>
      <w:pPr>
        <w:tabs>
          <w:tab w:val="num" w:pos="5040"/>
        </w:tabs>
        <w:ind w:left="5040" w:hanging="360"/>
      </w:pPr>
      <w:rPr>
        <w:rFonts w:ascii="Times New Roman" w:hAnsi="Times New Roman" w:hint="default"/>
      </w:rPr>
    </w:lvl>
    <w:lvl w:ilvl="7" w:tplc="ECE8169E" w:tentative="1">
      <w:start w:val="1"/>
      <w:numFmt w:val="bullet"/>
      <w:lvlText w:val="•"/>
      <w:lvlJc w:val="left"/>
      <w:pPr>
        <w:tabs>
          <w:tab w:val="num" w:pos="5760"/>
        </w:tabs>
        <w:ind w:left="5760" w:hanging="360"/>
      </w:pPr>
      <w:rPr>
        <w:rFonts w:ascii="Times New Roman" w:hAnsi="Times New Roman" w:hint="default"/>
      </w:rPr>
    </w:lvl>
    <w:lvl w:ilvl="8" w:tplc="1F04590E"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C3D5A80"/>
    <w:multiLevelType w:val="hybridMultilevel"/>
    <w:tmpl w:val="F88CC21A"/>
    <w:lvl w:ilvl="0" w:tplc="742429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C27899"/>
    <w:multiLevelType w:val="hybridMultilevel"/>
    <w:tmpl w:val="8BC20078"/>
    <w:lvl w:ilvl="0" w:tplc="38DA7322">
      <w:start w:val="1"/>
      <w:numFmt w:val="bullet"/>
      <w:lvlText w:val="•"/>
      <w:lvlJc w:val="left"/>
      <w:pPr>
        <w:tabs>
          <w:tab w:val="num" w:pos="720"/>
        </w:tabs>
        <w:ind w:left="720" w:hanging="360"/>
      </w:pPr>
      <w:rPr>
        <w:rFonts w:ascii="Times New Roman" w:hAnsi="Times New Roman" w:hint="default"/>
      </w:rPr>
    </w:lvl>
    <w:lvl w:ilvl="1" w:tplc="5C6AE6C0" w:tentative="1">
      <w:start w:val="1"/>
      <w:numFmt w:val="bullet"/>
      <w:lvlText w:val="•"/>
      <w:lvlJc w:val="left"/>
      <w:pPr>
        <w:tabs>
          <w:tab w:val="num" w:pos="1440"/>
        </w:tabs>
        <w:ind w:left="1440" w:hanging="360"/>
      </w:pPr>
      <w:rPr>
        <w:rFonts w:ascii="Times New Roman" w:hAnsi="Times New Roman" w:hint="default"/>
      </w:rPr>
    </w:lvl>
    <w:lvl w:ilvl="2" w:tplc="01E29474" w:tentative="1">
      <w:start w:val="1"/>
      <w:numFmt w:val="bullet"/>
      <w:lvlText w:val="•"/>
      <w:lvlJc w:val="left"/>
      <w:pPr>
        <w:tabs>
          <w:tab w:val="num" w:pos="2160"/>
        </w:tabs>
        <w:ind w:left="2160" w:hanging="360"/>
      </w:pPr>
      <w:rPr>
        <w:rFonts w:ascii="Times New Roman" w:hAnsi="Times New Roman" w:hint="default"/>
      </w:rPr>
    </w:lvl>
    <w:lvl w:ilvl="3" w:tplc="960A636E" w:tentative="1">
      <w:start w:val="1"/>
      <w:numFmt w:val="bullet"/>
      <w:lvlText w:val="•"/>
      <w:lvlJc w:val="left"/>
      <w:pPr>
        <w:tabs>
          <w:tab w:val="num" w:pos="2880"/>
        </w:tabs>
        <w:ind w:left="2880" w:hanging="360"/>
      </w:pPr>
      <w:rPr>
        <w:rFonts w:ascii="Times New Roman" w:hAnsi="Times New Roman" w:hint="default"/>
      </w:rPr>
    </w:lvl>
    <w:lvl w:ilvl="4" w:tplc="0C824AA6" w:tentative="1">
      <w:start w:val="1"/>
      <w:numFmt w:val="bullet"/>
      <w:lvlText w:val="•"/>
      <w:lvlJc w:val="left"/>
      <w:pPr>
        <w:tabs>
          <w:tab w:val="num" w:pos="3600"/>
        </w:tabs>
        <w:ind w:left="3600" w:hanging="360"/>
      </w:pPr>
      <w:rPr>
        <w:rFonts w:ascii="Times New Roman" w:hAnsi="Times New Roman" w:hint="default"/>
      </w:rPr>
    </w:lvl>
    <w:lvl w:ilvl="5" w:tplc="34F02774" w:tentative="1">
      <w:start w:val="1"/>
      <w:numFmt w:val="bullet"/>
      <w:lvlText w:val="•"/>
      <w:lvlJc w:val="left"/>
      <w:pPr>
        <w:tabs>
          <w:tab w:val="num" w:pos="4320"/>
        </w:tabs>
        <w:ind w:left="4320" w:hanging="360"/>
      </w:pPr>
      <w:rPr>
        <w:rFonts w:ascii="Times New Roman" w:hAnsi="Times New Roman" w:hint="default"/>
      </w:rPr>
    </w:lvl>
    <w:lvl w:ilvl="6" w:tplc="F176C278" w:tentative="1">
      <w:start w:val="1"/>
      <w:numFmt w:val="bullet"/>
      <w:lvlText w:val="•"/>
      <w:lvlJc w:val="left"/>
      <w:pPr>
        <w:tabs>
          <w:tab w:val="num" w:pos="5040"/>
        </w:tabs>
        <w:ind w:left="5040" w:hanging="360"/>
      </w:pPr>
      <w:rPr>
        <w:rFonts w:ascii="Times New Roman" w:hAnsi="Times New Roman" w:hint="default"/>
      </w:rPr>
    </w:lvl>
    <w:lvl w:ilvl="7" w:tplc="FD4A8270" w:tentative="1">
      <w:start w:val="1"/>
      <w:numFmt w:val="bullet"/>
      <w:lvlText w:val="•"/>
      <w:lvlJc w:val="left"/>
      <w:pPr>
        <w:tabs>
          <w:tab w:val="num" w:pos="5760"/>
        </w:tabs>
        <w:ind w:left="5760" w:hanging="360"/>
      </w:pPr>
      <w:rPr>
        <w:rFonts w:ascii="Times New Roman" w:hAnsi="Times New Roman" w:hint="default"/>
      </w:rPr>
    </w:lvl>
    <w:lvl w:ilvl="8" w:tplc="66A8A06C"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5B9BD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792896"/>
    <w:multiLevelType w:val="hybridMultilevel"/>
    <w:tmpl w:val="53E84C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5B471B"/>
    <w:multiLevelType w:val="hybridMultilevel"/>
    <w:tmpl w:val="3AA066A8"/>
    <w:lvl w:ilvl="0" w:tplc="9CF840CA">
      <w:start w:val="1"/>
      <w:numFmt w:val="bullet"/>
      <w:lvlText w:val="•"/>
      <w:lvlJc w:val="left"/>
      <w:pPr>
        <w:tabs>
          <w:tab w:val="num" w:pos="720"/>
        </w:tabs>
        <w:ind w:left="720" w:hanging="360"/>
      </w:pPr>
      <w:rPr>
        <w:rFonts w:ascii="Times New Roman" w:hAnsi="Times New Roman" w:hint="default"/>
      </w:rPr>
    </w:lvl>
    <w:lvl w:ilvl="1" w:tplc="D7DCCB5C" w:tentative="1">
      <w:start w:val="1"/>
      <w:numFmt w:val="bullet"/>
      <w:lvlText w:val="•"/>
      <w:lvlJc w:val="left"/>
      <w:pPr>
        <w:tabs>
          <w:tab w:val="num" w:pos="1440"/>
        </w:tabs>
        <w:ind w:left="1440" w:hanging="360"/>
      </w:pPr>
      <w:rPr>
        <w:rFonts w:ascii="Times New Roman" w:hAnsi="Times New Roman" w:hint="default"/>
      </w:rPr>
    </w:lvl>
    <w:lvl w:ilvl="2" w:tplc="142081BE" w:tentative="1">
      <w:start w:val="1"/>
      <w:numFmt w:val="bullet"/>
      <w:lvlText w:val="•"/>
      <w:lvlJc w:val="left"/>
      <w:pPr>
        <w:tabs>
          <w:tab w:val="num" w:pos="2160"/>
        </w:tabs>
        <w:ind w:left="2160" w:hanging="360"/>
      </w:pPr>
      <w:rPr>
        <w:rFonts w:ascii="Times New Roman" w:hAnsi="Times New Roman" w:hint="default"/>
      </w:rPr>
    </w:lvl>
    <w:lvl w:ilvl="3" w:tplc="B4F0EF28" w:tentative="1">
      <w:start w:val="1"/>
      <w:numFmt w:val="bullet"/>
      <w:lvlText w:val="•"/>
      <w:lvlJc w:val="left"/>
      <w:pPr>
        <w:tabs>
          <w:tab w:val="num" w:pos="2880"/>
        </w:tabs>
        <w:ind w:left="2880" w:hanging="360"/>
      </w:pPr>
      <w:rPr>
        <w:rFonts w:ascii="Times New Roman" w:hAnsi="Times New Roman" w:hint="default"/>
      </w:rPr>
    </w:lvl>
    <w:lvl w:ilvl="4" w:tplc="86562B5E" w:tentative="1">
      <w:start w:val="1"/>
      <w:numFmt w:val="bullet"/>
      <w:lvlText w:val="•"/>
      <w:lvlJc w:val="left"/>
      <w:pPr>
        <w:tabs>
          <w:tab w:val="num" w:pos="3600"/>
        </w:tabs>
        <w:ind w:left="3600" w:hanging="360"/>
      </w:pPr>
      <w:rPr>
        <w:rFonts w:ascii="Times New Roman" w:hAnsi="Times New Roman" w:hint="default"/>
      </w:rPr>
    </w:lvl>
    <w:lvl w:ilvl="5" w:tplc="1EBA24DA" w:tentative="1">
      <w:start w:val="1"/>
      <w:numFmt w:val="bullet"/>
      <w:lvlText w:val="•"/>
      <w:lvlJc w:val="left"/>
      <w:pPr>
        <w:tabs>
          <w:tab w:val="num" w:pos="4320"/>
        </w:tabs>
        <w:ind w:left="4320" w:hanging="360"/>
      </w:pPr>
      <w:rPr>
        <w:rFonts w:ascii="Times New Roman" w:hAnsi="Times New Roman" w:hint="default"/>
      </w:rPr>
    </w:lvl>
    <w:lvl w:ilvl="6" w:tplc="2D2C4496" w:tentative="1">
      <w:start w:val="1"/>
      <w:numFmt w:val="bullet"/>
      <w:lvlText w:val="•"/>
      <w:lvlJc w:val="left"/>
      <w:pPr>
        <w:tabs>
          <w:tab w:val="num" w:pos="5040"/>
        </w:tabs>
        <w:ind w:left="5040" w:hanging="360"/>
      </w:pPr>
      <w:rPr>
        <w:rFonts w:ascii="Times New Roman" w:hAnsi="Times New Roman" w:hint="default"/>
      </w:rPr>
    </w:lvl>
    <w:lvl w:ilvl="7" w:tplc="B1BE4A4C" w:tentative="1">
      <w:start w:val="1"/>
      <w:numFmt w:val="bullet"/>
      <w:lvlText w:val="•"/>
      <w:lvlJc w:val="left"/>
      <w:pPr>
        <w:tabs>
          <w:tab w:val="num" w:pos="5760"/>
        </w:tabs>
        <w:ind w:left="5760" w:hanging="360"/>
      </w:pPr>
      <w:rPr>
        <w:rFonts w:ascii="Times New Roman" w:hAnsi="Times New Roman" w:hint="default"/>
      </w:rPr>
    </w:lvl>
    <w:lvl w:ilvl="8" w:tplc="B734D93A"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09260E7"/>
    <w:multiLevelType w:val="hybridMultilevel"/>
    <w:tmpl w:val="96107C04"/>
    <w:lvl w:ilvl="0" w:tplc="05C0F08E">
      <w:start w:val="1"/>
      <w:numFmt w:val="bullet"/>
      <w:lvlText w:val="•"/>
      <w:lvlJc w:val="left"/>
      <w:pPr>
        <w:tabs>
          <w:tab w:val="num" w:pos="720"/>
        </w:tabs>
        <w:ind w:left="720" w:hanging="360"/>
      </w:pPr>
      <w:rPr>
        <w:rFonts w:ascii="Times New Roman" w:hAnsi="Times New Roman" w:hint="default"/>
      </w:rPr>
    </w:lvl>
    <w:lvl w:ilvl="1" w:tplc="F740D7B4" w:tentative="1">
      <w:start w:val="1"/>
      <w:numFmt w:val="bullet"/>
      <w:lvlText w:val="•"/>
      <w:lvlJc w:val="left"/>
      <w:pPr>
        <w:tabs>
          <w:tab w:val="num" w:pos="1440"/>
        </w:tabs>
        <w:ind w:left="1440" w:hanging="360"/>
      </w:pPr>
      <w:rPr>
        <w:rFonts w:ascii="Times New Roman" w:hAnsi="Times New Roman" w:hint="default"/>
      </w:rPr>
    </w:lvl>
    <w:lvl w:ilvl="2" w:tplc="930A8036" w:tentative="1">
      <w:start w:val="1"/>
      <w:numFmt w:val="bullet"/>
      <w:lvlText w:val="•"/>
      <w:lvlJc w:val="left"/>
      <w:pPr>
        <w:tabs>
          <w:tab w:val="num" w:pos="2160"/>
        </w:tabs>
        <w:ind w:left="2160" w:hanging="360"/>
      </w:pPr>
      <w:rPr>
        <w:rFonts w:ascii="Times New Roman" w:hAnsi="Times New Roman" w:hint="default"/>
      </w:rPr>
    </w:lvl>
    <w:lvl w:ilvl="3" w:tplc="F6969C24" w:tentative="1">
      <w:start w:val="1"/>
      <w:numFmt w:val="bullet"/>
      <w:lvlText w:val="•"/>
      <w:lvlJc w:val="left"/>
      <w:pPr>
        <w:tabs>
          <w:tab w:val="num" w:pos="2880"/>
        </w:tabs>
        <w:ind w:left="2880" w:hanging="360"/>
      </w:pPr>
      <w:rPr>
        <w:rFonts w:ascii="Times New Roman" w:hAnsi="Times New Roman" w:hint="default"/>
      </w:rPr>
    </w:lvl>
    <w:lvl w:ilvl="4" w:tplc="76E821C0" w:tentative="1">
      <w:start w:val="1"/>
      <w:numFmt w:val="bullet"/>
      <w:lvlText w:val="•"/>
      <w:lvlJc w:val="left"/>
      <w:pPr>
        <w:tabs>
          <w:tab w:val="num" w:pos="3600"/>
        </w:tabs>
        <w:ind w:left="3600" w:hanging="360"/>
      </w:pPr>
      <w:rPr>
        <w:rFonts w:ascii="Times New Roman" w:hAnsi="Times New Roman" w:hint="default"/>
      </w:rPr>
    </w:lvl>
    <w:lvl w:ilvl="5" w:tplc="143EDB9C" w:tentative="1">
      <w:start w:val="1"/>
      <w:numFmt w:val="bullet"/>
      <w:lvlText w:val="•"/>
      <w:lvlJc w:val="left"/>
      <w:pPr>
        <w:tabs>
          <w:tab w:val="num" w:pos="4320"/>
        </w:tabs>
        <w:ind w:left="4320" w:hanging="360"/>
      </w:pPr>
      <w:rPr>
        <w:rFonts w:ascii="Times New Roman" w:hAnsi="Times New Roman" w:hint="default"/>
      </w:rPr>
    </w:lvl>
    <w:lvl w:ilvl="6" w:tplc="72F6C074" w:tentative="1">
      <w:start w:val="1"/>
      <w:numFmt w:val="bullet"/>
      <w:lvlText w:val="•"/>
      <w:lvlJc w:val="left"/>
      <w:pPr>
        <w:tabs>
          <w:tab w:val="num" w:pos="5040"/>
        </w:tabs>
        <w:ind w:left="5040" w:hanging="360"/>
      </w:pPr>
      <w:rPr>
        <w:rFonts w:ascii="Times New Roman" w:hAnsi="Times New Roman" w:hint="default"/>
      </w:rPr>
    </w:lvl>
    <w:lvl w:ilvl="7" w:tplc="B9DCC19C" w:tentative="1">
      <w:start w:val="1"/>
      <w:numFmt w:val="bullet"/>
      <w:lvlText w:val="•"/>
      <w:lvlJc w:val="left"/>
      <w:pPr>
        <w:tabs>
          <w:tab w:val="num" w:pos="5760"/>
        </w:tabs>
        <w:ind w:left="5760" w:hanging="360"/>
      </w:pPr>
      <w:rPr>
        <w:rFonts w:ascii="Times New Roman" w:hAnsi="Times New Roman" w:hint="default"/>
      </w:rPr>
    </w:lvl>
    <w:lvl w:ilvl="8" w:tplc="1764D9E0"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3705FB8"/>
    <w:multiLevelType w:val="hybridMultilevel"/>
    <w:tmpl w:val="AF942BB4"/>
    <w:lvl w:ilvl="0" w:tplc="03588802">
      <w:start w:val="1"/>
      <w:numFmt w:val="bullet"/>
      <w:lvlText w:val="•"/>
      <w:lvlJc w:val="left"/>
      <w:pPr>
        <w:tabs>
          <w:tab w:val="num" w:pos="720"/>
        </w:tabs>
        <w:ind w:left="720" w:hanging="360"/>
      </w:pPr>
      <w:rPr>
        <w:rFonts w:ascii="Times New Roman" w:hAnsi="Times New Roman" w:hint="default"/>
      </w:rPr>
    </w:lvl>
    <w:lvl w:ilvl="1" w:tplc="25045674" w:tentative="1">
      <w:start w:val="1"/>
      <w:numFmt w:val="bullet"/>
      <w:lvlText w:val="•"/>
      <w:lvlJc w:val="left"/>
      <w:pPr>
        <w:tabs>
          <w:tab w:val="num" w:pos="1440"/>
        </w:tabs>
        <w:ind w:left="1440" w:hanging="360"/>
      </w:pPr>
      <w:rPr>
        <w:rFonts w:ascii="Times New Roman" w:hAnsi="Times New Roman" w:hint="default"/>
      </w:rPr>
    </w:lvl>
    <w:lvl w:ilvl="2" w:tplc="FC5C01B4" w:tentative="1">
      <w:start w:val="1"/>
      <w:numFmt w:val="bullet"/>
      <w:lvlText w:val="•"/>
      <w:lvlJc w:val="left"/>
      <w:pPr>
        <w:tabs>
          <w:tab w:val="num" w:pos="2160"/>
        </w:tabs>
        <w:ind w:left="2160" w:hanging="360"/>
      </w:pPr>
      <w:rPr>
        <w:rFonts w:ascii="Times New Roman" w:hAnsi="Times New Roman" w:hint="default"/>
      </w:rPr>
    </w:lvl>
    <w:lvl w:ilvl="3" w:tplc="9BB262DC" w:tentative="1">
      <w:start w:val="1"/>
      <w:numFmt w:val="bullet"/>
      <w:lvlText w:val="•"/>
      <w:lvlJc w:val="left"/>
      <w:pPr>
        <w:tabs>
          <w:tab w:val="num" w:pos="2880"/>
        </w:tabs>
        <w:ind w:left="2880" w:hanging="360"/>
      </w:pPr>
      <w:rPr>
        <w:rFonts w:ascii="Times New Roman" w:hAnsi="Times New Roman" w:hint="default"/>
      </w:rPr>
    </w:lvl>
    <w:lvl w:ilvl="4" w:tplc="FF5E7FB4" w:tentative="1">
      <w:start w:val="1"/>
      <w:numFmt w:val="bullet"/>
      <w:lvlText w:val="•"/>
      <w:lvlJc w:val="left"/>
      <w:pPr>
        <w:tabs>
          <w:tab w:val="num" w:pos="3600"/>
        </w:tabs>
        <w:ind w:left="3600" w:hanging="360"/>
      </w:pPr>
      <w:rPr>
        <w:rFonts w:ascii="Times New Roman" w:hAnsi="Times New Roman" w:hint="default"/>
      </w:rPr>
    </w:lvl>
    <w:lvl w:ilvl="5" w:tplc="A21455E6" w:tentative="1">
      <w:start w:val="1"/>
      <w:numFmt w:val="bullet"/>
      <w:lvlText w:val="•"/>
      <w:lvlJc w:val="left"/>
      <w:pPr>
        <w:tabs>
          <w:tab w:val="num" w:pos="4320"/>
        </w:tabs>
        <w:ind w:left="4320" w:hanging="360"/>
      </w:pPr>
      <w:rPr>
        <w:rFonts w:ascii="Times New Roman" w:hAnsi="Times New Roman" w:hint="default"/>
      </w:rPr>
    </w:lvl>
    <w:lvl w:ilvl="6" w:tplc="B9C2DC20" w:tentative="1">
      <w:start w:val="1"/>
      <w:numFmt w:val="bullet"/>
      <w:lvlText w:val="•"/>
      <w:lvlJc w:val="left"/>
      <w:pPr>
        <w:tabs>
          <w:tab w:val="num" w:pos="5040"/>
        </w:tabs>
        <w:ind w:left="5040" w:hanging="360"/>
      </w:pPr>
      <w:rPr>
        <w:rFonts w:ascii="Times New Roman" w:hAnsi="Times New Roman" w:hint="default"/>
      </w:rPr>
    </w:lvl>
    <w:lvl w:ilvl="7" w:tplc="47760DDC" w:tentative="1">
      <w:start w:val="1"/>
      <w:numFmt w:val="bullet"/>
      <w:lvlText w:val="•"/>
      <w:lvlJc w:val="left"/>
      <w:pPr>
        <w:tabs>
          <w:tab w:val="num" w:pos="5760"/>
        </w:tabs>
        <w:ind w:left="5760" w:hanging="360"/>
      </w:pPr>
      <w:rPr>
        <w:rFonts w:ascii="Times New Roman" w:hAnsi="Times New Roman" w:hint="default"/>
      </w:rPr>
    </w:lvl>
    <w:lvl w:ilvl="8" w:tplc="0AFCEB98"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5591AF5"/>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7F78D3"/>
    <w:multiLevelType w:val="hybridMultilevel"/>
    <w:tmpl w:val="EFA65598"/>
    <w:lvl w:ilvl="0" w:tplc="2684FE5E">
      <w:start w:val="1"/>
      <w:numFmt w:val="bullet"/>
      <w:lvlText w:val="•"/>
      <w:lvlJc w:val="left"/>
      <w:pPr>
        <w:tabs>
          <w:tab w:val="num" w:pos="720"/>
        </w:tabs>
        <w:ind w:left="720" w:hanging="360"/>
      </w:pPr>
      <w:rPr>
        <w:rFonts w:ascii="Times New Roman" w:hAnsi="Times New Roman" w:hint="default"/>
      </w:rPr>
    </w:lvl>
    <w:lvl w:ilvl="1" w:tplc="F69C5A10" w:tentative="1">
      <w:start w:val="1"/>
      <w:numFmt w:val="bullet"/>
      <w:lvlText w:val="•"/>
      <w:lvlJc w:val="left"/>
      <w:pPr>
        <w:tabs>
          <w:tab w:val="num" w:pos="1440"/>
        </w:tabs>
        <w:ind w:left="1440" w:hanging="360"/>
      </w:pPr>
      <w:rPr>
        <w:rFonts w:ascii="Times New Roman" w:hAnsi="Times New Roman" w:hint="default"/>
      </w:rPr>
    </w:lvl>
    <w:lvl w:ilvl="2" w:tplc="8384D868" w:tentative="1">
      <w:start w:val="1"/>
      <w:numFmt w:val="bullet"/>
      <w:lvlText w:val="•"/>
      <w:lvlJc w:val="left"/>
      <w:pPr>
        <w:tabs>
          <w:tab w:val="num" w:pos="2160"/>
        </w:tabs>
        <w:ind w:left="2160" w:hanging="360"/>
      </w:pPr>
      <w:rPr>
        <w:rFonts w:ascii="Times New Roman" w:hAnsi="Times New Roman" w:hint="default"/>
      </w:rPr>
    </w:lvl>
    <w:lvl w:ilvl="3" w:tplc="BA502672" w:tentative="1">
      <w:start w:val="1"/>
      <w:numFmt w:val="bullet"/>
      <w:lvlText w:val="•"/>
      <w:lvlJc w:val="left"/>
      <w:pPr>
        <w:tabs>
          <w:tab w:val="num" w:pos="2880"/>
        </w:tabs>
        <w:ind w:left="2880" w:hanging="360"/>
      </w:pPr>
      <w:rPr>
        <w:rFonts w:ascii="Times New Roman" w:hAnsi="Times New Roman" w:hint="default"/>
      </w:rPr>
    </w:lvl>
    <w:lvl w:ilvl="4" w:tplc="316EB726" w:tentative="1">
      <w:start w:val="1"/>
      <w:numFmt w:val="bullet"/>
      <w:lvlText w:val="•"/>
      <w:lvlJc w:val="left"/>
      <w:pPr>
        <w:tabs>
          <w:tab w:val="num" w:pos="3600"/>
        </w:tabs>
        <w:ind w:left="3600" w:hanging="360"/>
      </w:pPr>
      <w:rPr>
        <w:rFonts w:ascii="Times New Roman" w:hAnsi="Times New Roman" w:hint="default"/>
      </w:rPr>
    </w:lvl>
    <w:lvl w:ilvl="5" w:tplc="D27A4980" w:tentative="1">
      <w:start w:val="1"/>
      <w:numFmt w:val="bullet"/>
      <w:lvlText w:val="•"/>
      <w:lvlJc w:val="left"/>
      <w:pPr>
        <w:tabs>
          <w:tab w:val="num" w:pos="4320"/>
        </w:tabs>
        <w:ind w:left="4320" w:hanging="360"/>
      </w:pPr>
      <w:rPr>
        <w:rFonts w:ascii="Times New Roman" w:hAnsi="Times New Roman" w:hint="default"/>
      </w:rPr>
    </w:lvl>
    <w:lvl w:ilvl="6" w:tplc="2E443D4C" w:tentative="1">
      <w:start w:val="1"/>
      <w:numFmt w:val="bullet"/>
      <w:lvlText w:val="•"/>
      <w:lvlJc w:val="left"/>
      <w:pPr>
        <w:tabs>
          <w:tab w:val="num" w:pos="5040"/>
        </w:tabs>
        <w:ind w:left="5040" w:hanging="360"/>
      </w:pPr>
      <w:rPr>
        <w:rFonts w:ascii="Times New Roman" w:hAnsi="Times New Roman" w:hint="default"/>
      </w:rPr>
    </w:lvl>
    <w:lvl w:ilvl="7" w:tplc="0E343D5A" w:tentative="1">
      <w:start w:val="1"/>
      <w:numFmt w:val="bullet"/>
      <w:lvlText w:val="•"/>
      <w:lvlJc w:val="left"/>
      <w:pPr>
        <w:tabs>
          <w:tab w:val="num" w:pos="5760"/>
        </w:tabs>
        <w:ind w:left="5760" w:hanging="360"/>
      </w:pPr>
      <w:rPr>
        <w:rFonts w:ascii="Times New Roman" w:hAnsi="Times New Roman" w:hint="default"/>
      </w:rPr>
    </w:lvl>
    <w:lvl w:ilvl="8" w:tplc="2ED05982"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7CB04A9C"/>
    <w:multiLevelType w:val="hybridMultilevel"/>
    <w:tmpl w:val="002A89FA"/>
    <w:lvl w:ilvl="0" w:tplc="B060ED78">
      <w:start w:val="1"/>
      <w:numFmt w:val="bullet"/>
      <w:lvlText w:val="•"/>
      <w:lvlJc w:val="left"/>
      <w:pPr>
        <w:tabs>
          <w:tab w:val="num" w:pos="720"/>
        </w:tabs>
        <w:ind w:left="720" w:hanging="360"/>
      </w:pPr>
      <w:rPr>
        <w:rFonts w:ascii="Times New Roman" w:hAnsi="Times New Roman" w:hint="default"/>
      </w:rPr>
    </w:lvl>
    <w:lvl w:ilvl="1" w:tplc="D4B22C3E" w:tentative="1">
      <w:start w:val="1"/>
      <w:numFmt w:val="bullet"/>
      <w:lvlText w:val="•"/>
      <w:lvlJc w:val="left"/>
      <w:pPr>
        <w:tabs>
          <w:tab w:val="num" w:pos="1440"/>
        </w:tabs>
        <w:ind w:left="1440" w:hanging="360"/>
      </w:pPr>
      <w:rPr>
        <w:rFonts w:ascii="Times New Roman" w:hAnsi="Times New Roman" w:hint="default"/>
      </w:rPr>
    </w:lvl>
    <w:lvl w:ilvl="2" w:tplc="CEA05250" w:tentative="1">
      <w:start w:val="1"/>
      <w:numFmt w:val="bullet"/>
      <w:lvlText w:val="•"/>
      <w:lvlJc w:val="left"/>
      <w:pPr>
        <w:tabs>
          <w:tab w:val="num" w:pos="2160"/>
        </w:tabs>
        <w:ind w:left="2160" w:hanging="360"/>
      </w:pPr>
      <w:rPr>
        <w:rFonts w:ascii="Times New Roman" w:hAnsi="Times New Roman" w:hint="default"/>
      </w:rPr>
    </w:lvl>
    <w:lvl w:ilvl="3" w:tplc="484CF7BC" w:tentative="1">
      <w:start w:val="1"/>
      <w:numFmt w:val="bullet"/>
      <w:lvlText w:val="•"/>
      <w:lvlJc w:val="left"/>
      <w:pPr>
        <w:tabs>
          <w:tab w:val="num" w:pos="2880"/>
        </w:tabs>
        <w:ind w:left="2880" w:hanging="360"/>
      </w:pPr>
      <w:rPr>
        <w:rFonts w:ascii="Times New Roman" w:hAnsi="Times New Roman" w:hint="default"/>
      </w:rPr>
    </w:lvl>
    <w:lvl w:ilvl="4" w:tplc="86EC8D1E" w:tentative="1">
      <w:start w:val="1"/>
      <w:numFmt w:val="bullet"/>
      <w:lvlText w:val="•"/>
      <w:lvlJc w:val="left"/>
      <w:pPr>
        <w:tabs>
          <w:tab w:val="num" w:pos="3600"/>
        </w:tabs>
        <w:ind w:left="3600" w:hanging="360"/>
      </w:pPr>
      <w:rPr>
        <w:rFonts w:ascii="Times New Roman" w:hAnsi="Times New Roman" w:hint="default"/>
      </w:rPr>
    </w:lvl>
    <w:lvl w:ilvl="5" w:tplc="631468D6" w:tentative="1">
      <w:start w:val="1"/>
      <w:numFmt w:val="bullet"/>
      <w:lvlText w:val="•"/>
      <w:lvlJc w:val="left"/>
      <w:pPr>
        <w:tabs>
          <w:tab w:val="num" w:pos="4320"/>
        </w:tabs>
        <w:ind w:left="4320" w:hanging="360"/>
      </w:pPr>
      <w:rPr>
        <w:rFonts w:ascii="Times New Roman" w:hAnsi="Times New Roman" w:hint="default"/>
      </w:rPr>
    </w:lvl>
    <w:lvl w:ilvl="6" w:tplc="3EC69650" w:tentative="1">
      <w:start w:val="1"/>
      <w:numFmt w:val="bullet"/>
      <w:lvlText w:val="•"/>
      <w:lvlJc w:val="left"/>
      <w:pPr>
        <w:tabs>
          <w:tab w:val="num" w:pos="5040"/>
        </w:tabs>
        <w:ind w:left="5040" w:hanging="360"/>
      </w:pPr>
      <w:rPr>
        <w:rFonts w:ascii="Times New Roman" w:hAnsi="Times New Roman" w:hint="default"/>
      </w:rPr>
    </w:lvl>
    <w:lvl w:ilvl="7" w:tplc="1C041B3A" w:tentative="1">
      <w:start w:val="1"/>
      <w:numFmt w:val="bullet"/>
      <w:lvlText w:val="•"/>
      <w:lvlJc w:val="left"/>
      <w:pPr>
        <w:tabs>
          <w:tab w:val="num" w:pos="5760"/>
        </w:tabs>
        <w:ind w:left="5760" w:hanging="360"/>
      </w:pPr>
      <w:rPr>
        <w:rFonts w:ascii="Times New Roman" w:hAnsi="Times New Roman" w:hint="default"/>
      </w:rPr>
    </w:lvl>
    <w:lvl w:ilvl="8" w:tplc="0998596C"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DA622A9"/>
    <w:multiLevelType w:val="hybridMultilevel"/>
    <w:tmpl w:val="5CF6D9FA"/>
    <w:lvl w:ilvl="0" w:tplc="936E769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013AF2"/>
    <w:multiLevelType w:val="hybridMultilevel"/>
    <w:tmpl w:val="1D8CDBD8"/>
    <w:lvl w:ilvl="0" w:tplc="AC248C16">
      <w:start w:val="1"/>
      <w:numFmt w:val="bullet"/>
      <w:lvlText w:val="•"/>
      <w:lvlJc w:val="left"/>
      <w:pPr>
        <w:tabs>
          <w:tab w:val="num" w:pos="720"/>
        </w:tabs>
        <w:ind w:left="720" w:hanging="360"/>
      </w:pPr>
      <w:rPr>
        <w:rFonts w:ascii="Times New Roman" w:hAnsi="Times New Roman" w:hint="default"/>
      </w:rPr>
    </w:lvl>
    <w:lvl w:ilvl="1" w:tplc="8CD2D876" w:tentative="1">
      <w:start w:val="1"/>
      <w:numFmt w:val="bullet"/>
      <w:lvlText w:val="•"/>
      <w:lvlJc w:val="left"/>
      <w:pPr>
        <w:tabs>
          <w:tab w:val="num" w:pos="1440"/>
        </w:tabs>
        <w:ind w:left="1440" w:hanging="360"/>
      </w:pPr>
      <w:rPr>
        <w:rFonts w:ascii="Times New Roman" w:hAnsi="Times New Roman" w:hint="default"/>
      </w:rPr>
    </w:lvl>
    <w:lvl w:ilvl="2" w:tplc="D4263D46" w:tentative="1">
      <w:start w:val="1"/>
      <w:numFmt w:val="bullet"/>
      <w:lvlText w:val="•"/>
      <w:lvlJc w:val="left"/>
      <w:pPr>
        <w:tabs>
          <w:tab w:val="num" w:pos="2160"/>
        </w:tabs>
        <w:ind w:left="2160" w:hanging="360"/>
      </w:pPr>
      <w:rPr>
        <w:rFonts w:ascii="Times New Roman" w:hAnsi="Times New Roman" w:hint="default"/>
      </w:rPr>
    </w:lvl>
    <w:lvl w:ilvl="3" w:tplc="F75635AA" w:tentative="1">
      <w:start w:val="1"/>
      <w:numFmt w:val="bullet"/>
      <w:lvlText w:val="•"/>
      <w:lvlJc w:val="left"/>
      <w:pPr>
        <w:tabs>
          <w:tab w:val="num" w:pos="2880"/>
        </w:tabs>
        <w:ind w:left="2880" w:hanging="360"/>
      </w:pPr>
      <w:rPr>
        <w:rFonts w:ascii="Times New Roman" w:hAnsi="Times New Roman" w:hint="default"/>
      </w:rPr>
    </w:lvl>
    <w:lvl w:ilvl="4" w:tplc="2362E9A2" w:tentative="1">
      <w:start w:val="1"/>
      <w:numFmt w:val="bullet"/>
      <w:lvlText w:val="•"/>
      <w:lvlJc w:val="left"/>
      <w:pPr>
        <w:tabs>
          <w:tab w:val="num" w:pos="3600"/>
        </w:tabs>
        <w:ind w:left="3600" w:hanging="360"/>
      </w:pPr>
      <w:rPr>
        <w:rFonts w:ascii="Times New Roman" w:hAnsi="Times New Roman" w:hint="default"/>
      </w:rPr>
    </w:lvl>
    <w:lvl w:ilvl="5" w:tplc="9E4431B8" w:tentative="1">
      <w:start w:val="1"/>
      <w:numFmt w:val="bullet"/>
      <w:lvlText w:val="•"/>
      <w:lvlJc w:val="left"/>
      <w:pPr>
        <w:tabs>
          <w:tab w:val="num" w:pos="4320"/>
        </w:tabs>
        <w:ind w:left="4320" w:hanging="360"/>
      </w:pPr>
      <w:rPr>
        <w:rFonts w:ascii="Times New Roman" w:hAnsi="Times New Roman" w:hint="default"/>
      </w:rPr>
    </w:lvl>
    <w:lvl w:ilvl="6" w:tplc="D3BC7FA4" w:tentative="1">
      <w:start w:val="1"/>
      <w:numFmt w:val="bullet"/>
      <w:lvlText w:val="•"/>
      <w:lvlJc w:val="left"/>
      <w:pPr>
        <w:tabs>
          <w:tab w:val="num" w:pos="5040"/>
        </w:tabs>
        <w:ind w:left="5040" w:hanging="360"/>
      </w:pPr>
      <w:rPr>
        <w:rFonts w:ascii="Times New Roman" w:hAnsi="Times New Roman" w:hint="default"/>
      </w:rPr>
    </w:lvl>
    <w:lvl w:ilvl="7" w:tplc="20EC46E6" w:tentative="1">
      <w:start w:val="1"/>
      <w:numFmt w:val="bullet"/>
      <w:lvlText w:val="•"/>
      <w:lvlJc w:val="left"/>
      <w:pPr>
        <w:tabs>
          <w:tab w:val="num" w:pos="5760"/>
        </w:tabs>
        <w:ind w:left="5760" w:hanging="360"/>
      </w:pPr>
      <w:rPr>
        <w:rFonts w:ascii="Times New Roman" w:hAnsi="Times New Roman" w:hint="default"/>
      </w:rPr>
    </w:lvl>
    <w:lvl w:ilvl="8" w:tplc="5B322388"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F054363"/>
    <w:multiLevelType w:val="hybridMultilevel"/>
    <w:tmpl w:val="D8D607B4"/>
    <w:lvl w:ilvl="0" w:tplc="DCB25618">
      <w:start w:val="1"/>
      <w:numFmt w:val="bullet"/>
      <w:lvlText w:val="•"/>
      <w:lvlJc w:val="left"/>
      <w:pPr>
        <w:tabs>
          <w:tab w:val="num" w:pos="720"/>
        </w:tabs>
        <w:ind w:left="720" w:hanging="360"/>
      </w:pPr>
      <w:rPr>
        <w:rFonts w:ascii="Times New Roman" w:hAnsi="Times New Roman" w:hint="default"/>
      </w:rPr>
    </w:lvl>
    <w:lvl w:ilvl="1" w:tplc="3F88C010" w:tentative="1">
      <w:start w:val="1"/>
      <w:numFmt w:val="bullet"/>
      <w:lvlText w:val="•"/>
      <w:lvlJc w:val="left"/>
      <w:pPr>
        <w:tabs>
          <w:tab w:val="num" w:pos="1440"/>
        </w:tabs>
        <w:ind w:left="1440" w:hanging="360"/>
      </w:pPr>
      <w:rPr>
        <w:rFonts w:ascii="Times New Roman" w:hAnsi="Times New Roman" w:hint="default"/>
      </w:rPr>
    </w:lvl>
    <w:lvl w:ilvl="2" w:tplc="D79E44FC" w:tentative="1">
      <w:start w:val="1"/>
      <w:numFmt w:val="bullet"/>
      <w:lvlText w:val="•"/>
      <w:lvlJc w:val="left"/>
      <w:pPr>
        <w:tabs>
          <w:tab w:val="num" w:pos="2160"/>
        </w:tabs>
        <w:ind w:left="2160" w:hanging="360"/>
      </w:pPr>
      <w:rPr>
        <w:rFonts w:ascii="Times New Roman" w:hAnsi="Times New Roman" w:hint="default"/>
      </w:rPr>
    </w:lvl>
    <w:lvl w:ilvl="3" w:tplc="C9D46D5E" w:tentative="1">
      <w:start w:val="1"/>
      <w:numFmt w:val="bullet"/>
      <w:lvlText w:val="•"/>
      <w:lvlJc w:val="left"/>
      <w:pPr>
        <w:tabs>
          <w:tab w:val="num" w:pos="2880"/>
        </w:tabs>
        <w:ind w:left="2880" w:hanging="360"/>
      </w:pPr>
      <w:rPr>
        <w:rFonts w:ascii="Times New Roman" w:hAnsi="Times New Roman" w:hint="default"/>
      </w:rPr>
    </w:lvl>
    <w:lvl w:ilvl="4" w:tplc="31340484" w:tentative="1">
      <w:start w:val="1"/>
      <w:numFmt w:val="bullet"/>
      <w:lvlText w:val="•"/>
      <w:lvlJc w:val="left"/>
      <w:pPr>
        <w:tabs>
          <w:tab w:val="num" w:pos="3600"/>
        </w:tabs>
        <w:ind w:left="3600" w:hanging="360"/>
      </w:pPr>
      <w:rPr>
        <w:rFonts w:ascii="Times New Roman" w:hAnsi="Times New Roman" w:hint="default"/>
      </w:rPr>
    </w:lvl>
    <w:lvl w:ilvl="5" w:tplc="992A5A62" w:tentative="1">
      <w:start w:val="1"/>
      <w:numFmt w:val="bullet"/>
      <w:lvlText w:val="•"/>
      <w:lvlJc w:val="left"/>
      <w:pPr>
        <w:tabs>
          <w:tab w:val="num" w:pos="4320"/>
        </w:tabs>
        <w:ind w:left="4320" w:hanging="360"/>
      </w:pPr>
      <w:rPr>
        <w:rFonts w:ascii="Times New Roman" w:hAnsi="Times New Roman" w:hint="default"/>
      </w:rPr>
    </w:lvl>
    <w:lvl w:ilvl="6" w:tplc="D13CAA62" w:tentative="1">
      <w:start w:val="1"/>
      <w:numFmt w:val="bullet"/>
      <w:lvlText w:val="•"/>
      <w:lvlJc w:val="left"/>
      <w:pPr>
        <w:tabs>
          <w:tab w:val="num" w:pos="5040"/>
        </w:tabs>
        <w:ind w:left="5040" w:hanging="360"/>
      </w:pPr>
      <w:rPr>
        <w:rFonts w:ascii="Times New Roman" w:hAnsi="Times New Roman" w:hint="default"/>
      </w:rPr>
    </w:lvl>
    <w:lvl w:ilvl="7" w:tplc="277AB6B0" w:tentative="1">
      <w:start w:val="1"/>
      <w:numFmt w:val="bullet"/>
      <w:lvlText w:val="•"/>
      <w:lvlJc w:val="left"/>
      <w:pPr>
        <w:tabs>
          <w:tab w:val="num" w:pos="5760"/>
        </w:tabs>
        <w:ind w:left="5760" w:hanging="360"/>
      </w:pPr>
      <w:rPr>
        <w:rFonts w:ascii="Times New Roman" w:hAnsi="Times New Roman" w:hint="default"/>
      </w:rPr>
    </w:lvl>
    <w:lvl w:ilvl="8" w:tplc="F0548422"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F147CB4"/>
    <w:multiLevelType w:val="multilevel"/>
    <w:tmpl w:val="A6C2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5"/>
  </w:num>
  <w:num w:numId="3">
    <w:abstractNumId w:val="27"/>
  </w:num>
  <w:num w:numId="4">
    <w:abstractNumId w:val="1"/>
  </w:num>
  <w:num w:numId="5">
    <w:abstractNumId w:val="24"/>
  </w:num>
  <w:num w:numId="6">
    <w:abstractNumId w:val="17"/>
  </w:num>
  <w:num w:numId="7">
    <w:abstractNumId w:val="23"/>
  </w:num>
  <w:num w:numId="8">
    <w:abstractNumId w:val="10"/>
  </w:num>
  <w:num w:numId="9">
    <w:abstractNumId w:val="26"/>
  </w:num>
  <w:num w:numId="10">
    <w:abstractNumId w:val="6"/>
  </w:num>
  <w:num w:numId="11">
    <w:abstractNumId w:val="15"/>
  </w:num>
  <w:num w:numId="12">
    <w:abstractNumId w:val="32"/>
  </w:num>
  <w:num w:numId="13">
    <w:abstractNumId w:val="12"/>
  </w:num>
  <w:num w:numId="14">
    <w:abstractNumId w:val="21"/>
  </w:num>
  <w:num w:numId="15">
    <w:abstractNumId w:val="29"/>
  </w:num>
  <w:num w:numId="16">
    <w:abstractNumId w:val="22"/>
  </w:num>
  <w:num w:numId="17">
    <w:abstractNumId w:val="2"/>
  </w:num>
  <w:num w:numId="18">
    <w:abstractNumId w:val="14"/>
  </w:num>
  <w:num w:numId="19">
    <w:abstractNumId w:val="42"/>
  </w:num>
  <w:num w:numId="20">
    <w:abstractNumId w:val="4"/>
  </w:num>
  <w:num w:numId="21">
    <w:abstractNumId w:val="16"/>
  </w:num>
  <w:num w:numId="22">
    <w:abstractNumId w:val="25"/>
  </w:num>
  <w:num w:numId="23">
    <w:abstractNumId w:val="36"/>
  </w:num>
  <w:num w:numId="24">
    <w:abstractNumId w:val="0"/>
  </w:num>
  <w:num w:numId="25">
    <w:abstractNumId w:val="18"/>
  </w:num>
  <w:num w:numId="26">
    <w:abstractNumId w:val="7"/>
  </w:num>
  <w:num w:numId="27">
    <w:abstractNumId w:val="39"/>
  </w:num>
  <w:num w:numId="28">
    <w:abstractNumId w:val="11"/>
  </w:num>
  <w:num w:numId="29">
    <w:abstractNumId w:val="8"/>
  </w:num>
  <w:num w:numId="30">
    <w:abstractNumId w:val="33"/>
  </w:num>
  <w:num w:numId="31">
    <w:abstractNumId w:val="41"/>
  </w:num>
  <w:num w:numId="32">
    <w:abstractNumId w:val="19"/>
  </w:num>
  <w:num w:numId="33">
    <w:abstractNumId w:val="37"/>
  </w:num>
  <w:num w:numId="34">
    <w:abstractNumId w:val="20"/>
  </w:num>
  <w:num w:numId="35">
    <w:abstractNumId w:val="38"/>
  </w:num>
  <w:num w:numId="36">
    <w:abstractNumId w:val="30"/>
  </w:num>
  <w:num w:numId="37">
    <w:abstractNumId w:val="28"/>
  </w:num>
  <w:num w:numId="38">
    <w:abstractNumId w:val="9"/>
  </w:num>
  <w:num w:numId="39">
    <w:abstractNumId w:val="3"/>
  </w:num>
  <w:num w:numId="40">
    <w:abstractNumId w:val="34"/>
  </w:num>
  <w:num w:numId="41">
    <w:abstractNumId w:val="40"/>
  </w:num>
  <w:num w:numId="42">
    <w:abstractNumId w:val="3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215"/>
    <w:rsid w:val="000010FD"/>
    <w:rsid w:val="0000143C"/>
    <w:rsid w:val="00001F52"/>
    <w:rsid w:val="00001F93"/>
    <w:rsid w:val="00003725"/>
    <w:rsid w:val="000069B1"/>
    <w:rsid w:val="00007032"/>
    <w:rsid w:val="0002259D"/>
    <w:rsid w:val="00024FDC"/>
    <w:rsid w:val="00025F1A"/>
    <w:rsid w:val="0002621F"/>
    <w:rsid w:val="000353D8"/>
    <w:rsid w:val="00036DD1"/>
    <w:rsid w:val="000428FC"/>
    <w:rsid w:val="00051199"/>
    <w:rsid w:val="0005287E"/>
    <w:rsid w:val="0005414E"/>
    <w:rsid w:val="00060899"/>
    <w:rsid w:val="00063963"/>
    <w:rsid w:val="000642AB"/>
    <w:rsid w:val="000648D5"/>
    <w:rsid w:val="00064E7B"/>
    <w:rsid w:val="00064ED2"/>
    <w:rsid w:val="00071DC2"/>
    <w:rsid w:val="00074BA3"/>
    <w:rsid w:val="00081D70"/>
    <w:rsid w:val="00082B51"/>
    <w:rsid w:val="00083AA3"/>
    <w:rsid w:val="00083E06"/>
    <w:rsid w:val="0008604C"/>
    <w:rsid w:val="0009055A"/>
    <w:rsid w:val="00090999"/>
    <w:rsid w:val="0009110A"/>
    <w:rsid w:val="00093BA3"/>
    <w:rsid w:val="00096418"/>
    <w:rsid w:val="000A0935"/>
    <w:rsid w:val="000A29C6"/>
    <w:rsid w:val="000A4DA3"/>
    <w:rsid w:val="000A6BDC"/>
    <w:rsid w:val="000A7653"/>
    <w:rsid w:val="000B052D"/>
    <w:rsid w:val="000B19B4"/>
    <w:rsid w:val="000B2935"/>
    <w:rsid w:val="000B4738"/>
    <w:rsid w:val="000B68B5"/>
    <w:rsid w:val="000B6F17"/>
    <w:rsid w:val="000C000A"/>
    <w:rsid w:val="000C097C"/>
    <w:rsid w:val="000C0C97"/>
    <w:rsid w:val="000C2B56"/>
    <w:rsid w:val="000C3259"/>
    <w:rsid w:val="000C5366"/>
    <w:rsid w:val="000C5B77"/>
    <w:rsid w:val="000D2409"/>
    <w:rsid w:val="000E107C"/>
    <w:rsid w:val="000E16E1"/>
    <w:rsid w:val="000E6F7E"/>
    <w:rsid w:val="000E77AF"/>
    <w:rsid w:val="000E7AE7"/>
    <w:rsid w:val="000F25A3"/>
    <w:rsid w:val="000F276C"/>
    <w:rsid w:val="000F2BFF"/>
    <w:rsid w:val="000F34E1"/>
    <w:rsid w:val="000F384A"/>
    <w:rsid w:val="000F4006"/>
    <w:rsid w:val="000F4936"/>
    <w:rsid w:val="0010285C"/>
    <w:rsid w:val="00110DB4"/>
    <w:rsid w:val="001126B6"/>
    <w:rsid w:val="001141D1"/>
    <w:rsid w:val="00115680"/>
    <w:rsid w:val="001205F1"/>
    <w:rsid w:val="00123DA2"/>
    <w:rsid w:val="00124959"/>
    <w:rsid w:val="00124E00"/>
    <w:rsid w:val="001252C2"/>
    <w:rsid w:val="0012612D"/>
    <w:rsid w:val="00133C9D"/>
    <w:rsid w:val="001354B6"/>
    <w:rsid w:val="00140E81"/>
    <w:rsid w:val="0014405C"/>
    <w:rsid w:val="00144ADC"/>
    <w:rsid w:val="0014709A"/>
    <w:rsid w:val="00147FBF"/>
    <w:rsid w:val="00150DEE"/>
    <w:rsid w:val="0015240B"/>
    <w:rsid w:val="001537CE"/>
    <w:rsid w:val="001548A1"/>
    <w:rsid w:val="00154F15"/>
    <w:rsid w:val="0015799C"/>
    <w:rsid w:val="00162544"/>
    <w:rsid w:val="001844B8"/>
    <w:rsid w:val="00187021"/>
    <w:rsid w:val="0019123B"/>
    <w:rsid w:val="00192D49"/>
    <w:rsid w:val="001934E1"/>
    <w:rsid w:val="001A01EB"/>
    <w:rsid w:val="001A41AE"/>
    <w:rsid w:val="001C1DFE"/>
    <w:rsid w:val="001C2297"/>
    <w:rsid w:val="001C2BD8"/>
    <w:rsid w:val="001C3C38"/>
    <w:rsid w:val="001D3165"/>
    <w:rsid w:val="001D37C5"/>
    <w:rsid w:val="001D3FE6"/>
    <w:rsid w:val="001D40BD"/>
    <w:rsid w:val="001D72DF"/>
    <w:rsid w:val="001E00D7"/>
    <w:rsid w:val="001E05D3"/>
    <w:rsid w:val="001E2FF9"/>
    <w:rsid w:val="001E4987"/>
    <w:rsid w:val="001E5E7C"/>
    <w:rsid w:val="001E5F97"/>
    <w:rsid w:val="001E7E6D"/>
    <w:rsid w:val="001F03E6"/>
    <w:rsid w:val="001F2041"/>
    <w:rsid w:val="001F7EF0"/>
    <w:rsid w:val="00200E39"/>
    <w:rsid w:val="00202BAD"/>
    <w:rsid w:val="00202E72"/>
    <w:rsid w:val="002039BD"/>
    <w:rsid w:val="00203F10"/>
    <w:rsid w:val="00204A1A"/>
    <w:rsid w:val="002066CB"/>
    <w:rsid w:val="00206EC3"/>
    <w:rsid w:val="00211D57"/>
    <w:rsid w:val="00214216"/>
    <w:rsid w:val="0021456A"/>
    <w:rsid w:val="00220C7A"/>
    <w:rsid w:val="0022136C"/>
    <w:rsid w:val="00223BDB"/>
    <w:rsid w:val="00223F13"/>
    <w:rsid w:val="002266B1"/>
    <w:rsid w:val="00227BD2"/>
    <w:rsid w:val="00227EA1"/>
    <w:rsid w:val="0023013F"/>
    <w:rsid w:val="0023088A"/>
    <w:rsid w:val="00236BF7"/>
    <w:rsid w:val="00242AD9"/>
    <w:rsid w:val="0024357E"/>
    <w:rsid w:val="0024752F"/>
    <w:rsid w:val="00247C50"/>
    <w:rsid w:val="002507EB"/>
    <w:rsid w:val="002543C1"/>
    <w:rsid w:val="0025517D"/>
    <w:rsid w:val="00256476"/>
    <w:rsid w:val="00261E85"/>
    <w:rsid w:val="00262837"/>
    <w:rsid w:val="002741E4"/>
    <w:rsid w:val="00276E92"/>
    <w:rsid w:val="002820F9"/>
    <w:rsid w:val="00284CBD"/>
    <w:rsid w:val="00285EF9"/>
    <w:rsid w:val="00287843"/>
    <w:rsid w:val="0029122F"/>
    <w:rsid w:val="002A10CA"/>
    <w:rsid w:val="002A5771"/>
    <w:rsid w:val="002B50EF"/>
    <w:rsid w:val="002C08ED"/>
    <w:rsid w:val="002C10D0"/>
    <w:rsid w:val="002C2D24"/>
    <w:rsid w:val="002C6ACD"/>
    <w:rsid w:val="002C7D86"/>
    <w:rsid w:val="002D398D"/>
    <w:rsid w:val="002D479E"/>
    <w:rsid w:val="002D6555"/>
    <w:rsid w:val="002D72BA"/>
    <w:rsid w:val="002E1B5E"/>
    <w:rsid w:val="002E2EBF"/>
    <w:rsid w:val="002F1F5A"/>
    <w:rsid w:val="002F4E07"/>
    <w:rsid w:val="002F5156"/>
    <w:rsid w:val="00300584"/>
    <w:rsid w:val="00301FB0"/>
    <w:rsid w:val="00304926"/>
    <w:rsid w:val="003065CF"/>
    <w:rsid w:val="00310460"/>
    <w:rsid w:val="00312345"/>
    <w:rsid w:val="0031518D"/>
    <w:rsid w:val="00315E54"/>
    <w:rsid w:val="003214E3"/>
    <w:rsid w:val="00321D49"/>
    <w:rsid w:val="003242D3"/>
    <w:rsid w:val="00324540"/>
    <w:rsid w:val="00332897"/>
    <w:rsid w:val="00340A38"/>
    <w:rsid w:val="00340C83"/>
    <w:rsid w:val="00340D45"/>
    <w:rsid w:val="00340E49"/>
    <w:rsid w:val="00354334"/>
    <w:rsid w:val="003558D0"/>
    <w:rsid w:val="003566F0"/>
    <w:rsid w:val="003656D7"/>
    <w:rsid w:val="003713FC"/>
    <w:rsid w:val="00382BA7"/>
    <w:rsid w:val="003862AA"/>
    <w:rsid w:val="00392E4D"/>
    <w:rsid w:val="003A0107"/>
    <w:rsid w:val="003A08FA"/>
    <w:rsid w:val="003A20E7"/>
    <w:rsid w:val="003A3D03"/>
    <w:rsid w:val="003A4587"/>
    <w:rsid w:val="003A4F26"/>
    <w:rsid w:val="003B4563"/>
    <w:rsid w:val="003B677C"/>
    <w:rsid w:val="003B7130"/>
    <w:rsid w:val="003C02AD"/>
    <w:rsid w:val="003C466F"/>
    <w:rsid w:val="003C63E1"/>
    <w:rsid w:val="003C7A1E"/>
    <w:rsid w:val="003D1941"/>
    <w:rsid w:val="003D21D1"/>
    <w:rsid w:val="003D429F"/>
    <w:rsid w:val="003D4C7D"/>
    <w:rsid w:val="003D5243"/>
    <w:rsid w:val="003D6361"/>
    <w:rsid w:val="003D6CCE"/>
    <w:rsid w:val="003D6FD6"/>
    <w:rsid w:val="003D7510"/>
    <w:rsid w:val="003D793C"/>
    <w:rsid w:val="003E1F0B"/>
    <w:rsid w:val="003E400B"/>
    <w:rsid w:val="003E70DD"/>
    <w:rsid w:val="003E7AB4"/>
    <w:rsid w:val="003F2A68"/>
    <w:rsid w:val="003F2AF2"/>
    <w:rsid w:val="003F3048"/>
    <w:rsid w:val="003F4C75"/>
    <w:rsid w:val="00401215"/>
    <w:rsid w:val="00403402"/>
    <w:rsid w:val="0040668F"/>
    <w:rsid w:val="00410BB6"/>
    <w:rsid w:val="004167D2"/>
    <w:rsid w:val="00417EAB"/>
    <w:rsid w:val="00420690"/>
    <w:rsid w:val="00423A3B"/>
    <w:rsid w:val="004251FC"/>
    <w:rsid w:val="004267A9"/>
    <w:rsid w:val="0043485A"/>
    <w:rsid w:val="004410B9"/>
    <w:rsid w:val="00442542"/>
    <w:rsid w:val="00444E08"/>
    <w:rsid w:val="004511DE"/>
    <w:rsid w:val="00451381"/>
    <w:rsid w:val="00452390"/>
    <w:rsid w:val="00453B11"/>
    <w:rsid w:val="004570EA"/>
    <w:rsid w:val="0045724D"/>
    <w:rsid w:val="0045739A"/>
    <w:rsid w:val="00462342"/>
    <w:rsid w:val="004632B1"/>
    <w:rsid w:val="004643EF"/>
    <w:rsid w:val="00471103"/>
    <w:rsid w:val="0047264A"/>
    <w:rsid w:val="00473DC3"/>
    <w:rsid w:val="00474345"/>
    <w:rsid w:val="004805C6"/>
    <w:rsid w:val="00481192"/>
    <w:rsid w:val="004865F1"/>
    <w:rsid w:val="004A0F80"/>
    <w:rsid w:val="004A2C11"/>
    <w:rsid w:val="004A5E02"/>
    <w:rsid w:val="004A6017"/>
    <w:rsid w:val="004A6461"/>
    <w:rsid w:val="004A6802"/>
    <w:rsid w:val="004A7951"/>
    <w:rsid w:val="004B0801"/>
    <w:rsid w:val="004B0866"/>
    <w:rsid w:val="004B3448"/>
    <w:rsid w:val="004B3B8B"/>
    <w:rsid w:val="004B6A23"/>
    <w:rsid w:val="004B7B11"/>
    <w:rsid w:val="004B7E5F"/>
    <w:rsid w:val="004C077E"/>
    <w:rsid w:val="004C1D0A"/>
    <w:rsid w:val="004C26F4"/>
    <w:rsid w:val="004C6856"/>
    <w:rsid w:val="004C723D"/>
    <w:rsid w:val="004C7DB8"/>
    <w:rsid w:val="004D1B27"/>
    <w:rsid w:val="004D4ACA"/>
    <w:rsid w:val="004E13F6"/>
    <w:rsid w:val="004E21D5"/>
    <w:rsid w:val="004E3188"/>
    <w:rsid w:val="004E3D62"/>
    <w:rsid w:val="004E4B76"/>
    <w:rsid w:val="004E54BB"/>
    <w:rsid w:val="004E59CC"/>
    <w:rsid w:val="004F200D"/>
    <w:rsid w:val="004F4BCA"/>
    <w:rsid w:val="004F6079"/>
    <w:rsid w:val="004F682C"/>
    <w:rsid w:val="004F69E2"/>
    <w:rsid w:val="005047A2"/>
    <w:rsid w:val="00510711"/>
    <w:rsid w:val="005112CF"/>
    <w:rsid w:val="00511A19"/>
    <w:rsid w:val="0051453F"/>
    <w:rsid w:val="005179B9"/>
    <w:rsid w:val="005239EC"/>
    <w:rsid w:val="005258F1"/>
    <w:rsid w:val="00525C74"/>
    <w:rsid w:val="00526B92"/>
    <w:rsid w:val="00527CA6"/>
    <w:rsid w:val="0053027C"/>
    <w:rsid w:val="005339B4"/>
    <w:rsid w:val="00534DAC"/>
    <w:rsid w:val="00535485"/>
    <w:rsid w:val="0054199A"/>
    <w:rsid w:val="00546CD7"/>
    <w:rsid w:val="005473F2"/>
    <w:rsid w:val="005511A8"/>
    <w:rsid w:val="0055243C"/>
    <w:rsid w:val="00552570"/>
    <w:rsid w:val="00553248"/>
    <w:rsid w:val="0055437E"/>
    <w:rsid w:val="0055548A"/>
    <w:rsid w:val="0055584B"/>
    <w:rsid w:val="00555B01"/>
    <w:rsid w:val="00560859"/>
    <w:rsid w:val="00561250"/>
    <w:rsid w:val="00561D7A"/>
    <w:rsid w:val="005625FD"/>
    <w:rsid w:val="00562922"/>
    <w:rsid w:val="00564218"/>
    <w:rsid w:val="0056516E"/>
    <w:rsid w:val="0056676C"/>
    <w:rsid w:val="0056792A"/>
    <w:rsid w:val="005703AE"/>
    <w:rsid w:val="005716A3"/>
    <w:rsid w:val="005735FA"/>
    <w:rsid w:val="005739BC"/>
    <w:rsid w:val="00573E0C"/>
    <w:rsid w:val="0057409A"/>
    <w:rsid w:val="0057534A"/>
    <w:rsid w:val="005809D0"/>
    <w:rsid w:val="00584ABD"/>
    <w:rsid w:val="00584FF0"/>
    <w:rsid w:val="00585864"/>
    <w:rsid w:val="005A5F29"/>
    <w:rsid w:val="005A7BE4"/>
    <w:rsid w:val="005B4420"/>
    <w:rsid w:val="005C06EA"/>
    <w:rsid w:val="005C219C"/>
    <w:rsid w:val="005C2DE2"/>
    <w:rsid w:val="005C32B4"/>
    <w:rsid w:val="005C6CBB"/>
    <w:rsid w:val="005D0E59"/>
    <w:rsid w:val="005D2C47"/>
    <w:rsid w:val="005F03F5"/>
    <w:rsid w:val="005F2BA6"/>
    <w:rsid w:val="00602618"/>
    <w:rsid w:val="00602CC6"/>
    <w:rsid w:val="006031F0"/>
    <w:rsid w:val="00604E1C"/>
    <w:rsid w:val="006112FE"/>
    <w:rsid w:val="00616460"/>
    <w:rsid w:val="00620374"/>
    <w:rsid w:val="00623CD2"/>
    <w:rsid w:val="00636CC8"/>
    <w:rsid w:val="00640321"/>
    <w:rsid w:val="0065082C"/>
    <w:rsid w:val="00655473"/>
    <w:rsid w:val="00655526"/>
    <w:rsid w:val="00656094"/>
    <w:rsid w:val="00661A5C"/>
    <w:rsid w:val="00664BC7"/>
    <w:rsid w:val="00666FA6"/>
    <w:rsid w:val="00667D0E"/>
    <w:rsid w:val="00671166"/>
    <w:rsid w:val="00676110"/>
    <w:rsid w:val="006829CA"/>
    <w:rsid w:val="00684853"/>
    <w:rsid w:val="0068641E"/>
    <w:rsid w:val="0068688B"/>
    <w:rsid w:val="006904B5"/>
    <w:rsid w:val="0069194D"/>
    <w:rsid w:val="00694C84"/>
    <w:rsid w:val="0069580D"/>
    <w:rsid w:val="00696580"/>
    <w:rsid w:val="00696F99"/>
    <w:rsid w:val="006979FD"/>
    <w:rsid w:val="006A07F5"/>
    <w:rsid w:val="006A2578"/>
    <w:rsid w:val="006A2D09"/>
    <w:rsid w:val="006A66C2"/>
    <w:rsid w:val="006B4E56"/>
    <w:rsid w:val="006B58C4"/>
    <w:rsid w:val="006B5E80"/>
    <w:rsid w:val="006B7242"/>
    <w:rsid w:val="006C61F4"/>
    <w:rsid w:val="006C6553"/>
    <w:rsid w:val="006C74DD"/>
    <w:rsid w:val="006D25D1"/>
    <w:rsid w:val="006D26EA"/>
    <w:rsid w:val="006D3CD2"/>
    <w:rsid w:val="006D71CB"/>
    <w:rsid w:val="006E4ABB"/>
    <w:rsid w:val="006E52C4"/>
    <w:rsid w:val="006E62AC"/>
    <w:rsid w:val="006E7066"/>
    <w:rsid w:val="006F1E37"/>
    <w:rsid w:val="006F4675"/>
    <w:rsid w:val="00710E21"/>
    <w:rsid w:val="00712AE8"/>
    <w:rsid w:val="00714D84"/>
    <w:rsid w:val="00715587"/>
    <w:rsid w:val="00716903"/>
    <w:rsid w:val="00720580"/>
    <w:rsid w:val="007213E3"/>
    <w:rsid w:val="0073052E"/>
    <w:rsid w:val="007316B5"/>
    <w:rsid w:val="0073284B"/>
    <w:rsid w:val="00734F23"/>
    <w:rsid w:val="00736949"/>
    <w:rsid w:val="007370CB"/>
    <w:rsid w:val="00743C84"/>
    <w:rsid w:val="00744970"/>
    <w:rsid w:val="0074690A"/>
    <w:rsid w:val="00747292"/>
    <w:rsid w:val="00755F6E"/>
    <w:rsid w:val="0075615D"/>
    <w:rsid w:val="00757356"/>
    <w:rsid w:val="00765D33"/>
    <w:rsid w:val="0076688E"/>
    <w:rsid w:val="00767FF1"/>
    <w:rsid w:val="00770738"/>
    <w:rsid w:val="00776EC9"/>
    <w:rsid w:val="0078002D"/>
    <w:rsid w:val="00793BDA"/>
    <w:rsid w:val="007969B0"/>
    <w:rsid w:val="007A29B3"/>
    <w:rsid w:val="007A33ED"/>
    <w:rsid w:val="007A3AD8"/>
    <w:rsid w:val="007A588F"/>
    <w:rsid w:val="007B71EA"/>
    <w:rsid w:val="007C2326"/>
    <w:rsid w:val="007D0099"/>
    <w:rsid w:val="007D260C"/>
    <w:rsid w:val="007D3E77"/>
    <w:rsid w:val="007D50CE"/>
    <w:rsid w:val="007D5809"/>
    <w:rsid w:val="007E15FB"/>
    <w:rsid w:val="007E3EF7"/>
    <w:rsid w:val="007F3A54"/>
    <w:rsid w:val="007F4A77"/>
    <w:rsid w:val="00801265"/>
    <w:rsid w:val="0081098D"/>
    <w:rsid w:val="008127BC"/>
    <w:rsid w:val="0081344F"/>
    <w:rsid w:val="00815D01"/>
    <w:rsid w:val="00816AFF"/>
    <w:rsid w:val="00817E7C"/>
    <w:rsid w:val="0082002A"/>
    <w:rsid w:val="00821259"/>
    <w:rsid w:val="00827C6F"/>
    <w:rsid w:val="00830E3C"/>
    <w:rsid w:val="00834A44"/>
    <w:rsid w:val="00840038"/>
    <w:rsid w:val="008440C2"/>
    <w:rsid w:val="00846E4B"/>
    <w:rsid w:val="0084765F"/>
    <w:rsid w:val="00855FC3"/>
    <w:rsid w:val="00857B33"/>
    <w:rsid w:val="00857D46"/>
    <w:rsid w:val="00857DF2"/>
    <w:rsid w:val="008603A9"/>
    <w:rsid w:val="00861037"/>
    <w:rsid w:val="00862123"/>
    <w:rsid w:val="0086490B"/>
    <w:rsid w:val="00873433"/>
    <w:rsid w:val="00877BB7"/>
    <w:rsid w:val="00891E9F"/>
    <w:rsid w:val="00894195"/>
    <w:rsid w:val="00897073"/>
    <w:rsid w:val="008A011D"/>
    <w:rsid w:val="008A20FD"/>
    <w:rsid w:val="008A328C"/>
    <w:rsid w:val="008A4406"/>
    <w:rsid w:val="008B15A3"/>
    <w:rsid w:val="008B24FE"/>
    <w:rsid w:val="008B29E9"/>
    <w:rsid w:val="008B2D99"/>
    <w:rsid w:val="008B4E89"/>
    <w:rsid w:val="008C3E3A"/>
    <w:rsid w:val="008D2E7A"/>
    <w:rsid w:val="008D4A58"/>
    <w:rsid w:val="008D764B"/>
    <w:rsid w:val="008E2AC0"/>
    <w:rsid w:val="008E2D63"/>
    <w:rsid w:val="008E30E8"/>
    <w:rsid w:val="008E521A"/>
    <w:rsid w:val="008F3B3A"/>
    <w:rsid w:val="008F4FE9"/>
    <w:rsid w:val="008F650D"/>
    <w:rsid w:val="00900242"/>
    <w:rsid w:val="00902853"/>
    <w:rsid w:val="0090300B"/>
    <w:rsid w:val="00907E44"/>
    <w:rsid w:val="00911455"/>
    <w:rsid w:val="009115A5"/>
    <w:rsid w:val="00912013"/>
    <w:rsid w:val="00912750"/>
    <w:rsid w:val="00913BA3"/>
    <w:rsid w:val="00920C72"/>
    <w:rsid w:val="00923D29"/>
    <w:rsid w:val="00924BE4"/>
    <w:rsid w:val="009316C1"/>
    <w:rsid w:val="00931ACA"/>
    <w:rsid w:val="00934941"/>
    <w:rsid w:val="009361DE"/>
    <w:rsid w:val="00940F56"/>
    <w:rsid w:val="00941F04"/>
    <w:rsid w:val="009448C0"/>
    <w:rsid w:val="009452F2"/>
    <w:rsid w:val="009456D2"/>
    <w:rsid w:val="009564D6"/>
    <w:rsid w:val="0096076B"/>
    <w:rsid w:val="00960BF3"/>
    <w:rsid w:val="0096110D"/>
    <w:rsid w:val="00967074"/>
    <w:rsid w:val="009708CB"/>
    <w:rsid w:val="00975586"/>
    <w:rsid w:val="00976D10"/>
    <w:rsid w:val="00977618"/>
    <w:rsid w:val="009827F7"/>
    <w:rsid w:val="00984478"/>
    <w:rsid w:val="0098556F"/>
    <w:rsid w:val="0098595E"/>
    <w:rsid w:val="009866E8"/>
    <w:rsid w:val="009908E1"/>
    <w:rsid w:val="009959E7"/>
    <w:rsid w:val="00995ACC"/>
    <w:rsid w:val="00995F0E"/>
    <w:rsid w:val="0099632D"/>
    <w:rsid w:val="00996342"/>
    <w:rsid w:val="009965A5"/>
    <w:rsid w:val="00997183"/>
    <w:rsid w:val="009A2CFB"/>
    <w:rsid w:val="009A435A"/>
    <w:rsid w:val="009A4F50"/>
    <w:rsid w:val="009A6047"/>
    <w:rsid w:val="009B3170"/>
    <w:rsid w:val="009B5D32"/>
    <w:rsid w:val="009B6DEC"/>
    <w:rsid w:val="009C0F3F"/>
    <w:rsid w:val="009C163C"/>
    <w:rsid w:val="009C1E0E"/>
    <w:rsid w:val="009C2546"/>
    <w:rsid w:val="009C49BE"/>
    <w:rsid w:val="009C7B40"/>
    <w:rsid w:val="009E1538"/>
    <w:rsid w:val="009E40DF"/>
    <w:rsid w:val="009E4CEF"/>
    <w:rsid w:val="009E5C16"/>
    <w:rsid w:val="009F265C"/>
    <w:rsid w:val="009F3B17"/>
    <w:rsid w:val="009F4C19"/>
    <w:rsid w:val="00A03A10"/>
    <w:rsid w:val="00A03A3A"/>
    <w:rsid w:val="00A1343F"/>
    <w:rsid w:val="00A13C8A"/>
    <w:rsid w:val="00A1540B"/>
    <w:rsid w:val="00A21D33"/>
    <w:rsid w:val="00A23C0E"/>
    <w:rsid w:val="00A245DD"/>
    <w:rsid w:val="00A2470A"/>
    <w:rsid w:val="00A27100"/>
    <w:rsid w:val="00A33499"/>
    <w:rsid w:val="00A41384"/>
    <w:rsid w:val="00A43646"/>
    <w:rsid w:val="00A45358"/>
    <w:rsid w:val="00A4635F"/>
    <w:rsid w:val="00A479A4"/>
    <w:rsid w:val="00A5002E"/>
    <w:rsid w:val="00A50997"/>
    <w:rsid w:val="00A525B5"/>
    <w:rsid w:val="00A541D2"/>
    <w:rsid w:val="00A55169"/>
    <w:rsid w:val="00A55D5E"/>
    <w:rsid w:val="00A56EEA"/>
    <w:rsid w:val="00A67261"/>
    <w:rsid w:val="00A67AC2"/>
    <w:rsid w:val="00A745CA"/>
    <w:rsid w:val="00A74D3C"/>
    <w:rsid w:val="00A7644F"/>
    <w:rsid w:val="00A8235B"/>
    <w:rsid w:val="00A82E73"/>
    <w:rsid w:val="00A92C42"/>
    <w:rsid w:val="00AB092D"/>
    <w:rsid w:val="00AB2DCF"/>
    <w:rsid w:val="00AB4A15"/>
    <w:rsid w:val="00AB68C1"/>
    <w:rsid w:val="00AC08C8"/>
    <w:rsid w:val="00AC1B25"/>
    <w:rsid w:val="00AD0048"/>
    <w:rsid w:val="00AD2443"/>
    <w:rsid w:val="00AD4202"/>
    <w:rsid w:val="00AE12C2"/>
    <w:rsid w:val="00AE32D8"/>
    <w:rsid w:val="00AF0255"/>
    <w:rsid w:val="00AF3495"/>
    <w:rsid w:val="00AF753B"/>
    <w:rsid w:val="00B03EE6"/>
    <w:rsid w:val="00B04DD8"/>
    <w:rsid w:val="00B05E1C"/>
    <w:rsid w:val="00B07184"/>
    <w:rsid w:val="00B07419"/>
    <w:rsid w:val="00B1577D"/>
    <w:rsid w:val="00B15DEA"/>
    <w:rsid w:val="00B16885"/>
    <w:rsid w:val="00B1764E"/>
    <w:rsid w:val="00B21FA2"/>
    <w:rsid w:val="00B229A5"/>
    <w:rsid w:val="00B246D5"/>
    <w:rsid w:val="00B25BCD"/>
    <w:rsid w:val="00B26C26"/>
    <w:rsid w:val="00B31A06"/>
    <w:rsid w:val="00B35486"/>
    <w:rsid w:val="00B41DF4"/>
    <w:rsid w:val="00B44D84"/>
    <w:rsid w:val="00B45157"/>
    <w:rsid w:val="00B4540B"/>
    <w:rsid w:val="00B45ECB"/>
    <w:rsid w:val="00B5036D"/>
    <w:rsid w:val="00B52693"/>
    <w:rsid w:val="00B56287"/>
    <w:rsid w:val="00B633FC"/>
    <w:rsid w:val="00B63736"/>
    <w:rsid w:val="00B63AB0"/>
    <w:rsid w:val="00B651F2"/>
    <w:rsid w:val="00B66146"/>
    <w:rsid w:val="00B66C7D"/>
    <w:rsid w:val="00B67C64"/>
    <w:rsid w:val="00B70455"/>
    <w:rsid w:val="00B770D9"/>
    <w:rsid w:val="00B806DD"/>
    <w:rsid w:val="00B81B1D"/>
    <w:rsid w:val="00B81F11"/>
    <w:rsid w:val="00B85FDA"/>
    <w:rsid w:val="00B86147"/>
    <w:rsid w:val="00B90EDE"/>
    <w:rsid w:val="00B91369"/>
    <w:rsid w:val="00B9209D"/>
    <w:rsid w:val="00B92CD0"/>
    <w:rsid w:val="00B92F93"/>
    <w:rsid w:val="00B93869"/>
    <w:rsid w:val="00B9464A"/>
    <w:rsid w:val="00B95C8B"/>
    <w:rsid w:val="00BA538C"/>
    <w:rsid w:val="00BA57AC"/>
    <w:rsid w:val="00BB6B72"/>
    <w:rsid w:val="00BB7B52"/>
    <w:rsid w:val="00BC0535"/>
    <w:rsid w:val="00BC25F3"/>
    <w:rsid w:val="00BC29C5"/>
    <w:rsid w:val="00BC5BE0"/>
    <w:rsid w:val="00BC650E"/>
    <w:rsid w:val="00BD0751"/>
    <w:rsid w:val="00BD756D"/>
    <w:rsid w:val="00BE5552"/>
    <w:rsid w:val="00BF0AAA"/>
    <w:rsid w:val="00BF109F"/>
    <w:rsid w:val="00BF267C"/>
    <w:rsid w:val="00BF3FAA"/>
    <w:rsid w:val="00C0443D"/>
    <w:rsid w:val="00C10436"/>
    <w:rsid w:val="00C12DE0"/>
    <w:rsid w:val="00C140B4"/>
    <w:rsid w:val="00C15EC0"/>
    <w:rsid w:val="00C162C2"/>
    <w:rsid w:val="00C17297"/>
    <w:rsid w:val="00C1772E"/>
    <w:rsid w:val="00C178B4"/>
    <w:rsid w:val="00C202DD"/>
    <w:rsid w:val="00C24AC3"/>
    <w:rsid w:val="00C322E5"/>
    <w:rsid w:val="00C326D7"/>
    <w:rsid w:val="00C34C14"/>
    <w:rsid w:val="00C3563E"/>
    <w:rsid w:val="00C41022"/>
    <w:rsid w:val="00C4116C"/>
    <w:rsid w:val="00C41C00"/>
    <w:rsid w:val="00C46B55"/>
    <w:rsid w:val="00C605A5"/>
    <w:rsid w:val="00C73102"/>
    <w:rsid w:val="00C734CD"/>
    <w:rsid w:val="00C77267"/>
    <w:rsid w:val="00C77C5A"/>
    <w:rsid w:val="00C80707"/>
    <w:rsid w:val="00C848D8"/>
    <w:rsid w:val="00C91370"/>
    <w:rsid w:val="00C91B3D"/>
    <w:rsid w:val="00C9499F"/>
    <w:rsid w:val="00C94D5B"/>
    <w:rsid w:val="00C95115"/>
    <w:rsid w:val="00C95376"/>
    <w:rsid w:val="00CA1E95"/>
    <w:rsid w:val="00CA392F"/>
    <w:rsid w:val="00CA4486"/>
    <w:rsid w:val="00CA6355"/>
    <w:rsid w:val="00CC0B8A"/>
    <w:rsid w:val="00CC0E0A"/>
    <w:rsid w:val="00CC18CE"/>
    <w:rsid w:val="00CC592D"/>
    <w:rsid w:val="00CC775E"/>
    <w:rsid w:val="00CD5253"/>
    <w:rsid w:val="00CD7F69"/>
    <w:rsid w:val="00CD7FC6"/>
    <w:rsid w:val="00CE07FF"/>
    <w:rsid w:val="00CE27B2"/>
    <w:rsid w:val="00CE2E57"/>
    <w:rsid w:val="00CE3154"/>
    <w:rsid w:val="00CE6F1B"/>
    <w:rsid w:val="00CE7874"/>
    <w:rsid w:val="00CF6DFF"/>
    <w:rsid w:val="00D03AD9"/>
    <w:rsid w:val="00D03BC3"/>
    <w:rsid w:val="00D206D9"/>
    <w:rsid w:val="00D210F7"/>
    <w:rsid w:val="00D256D0"/>
    <w:rsid w:val="00D25B52"/>
    <w:rsid w:val="00D27011"/>
    <w:rsid w:val="00D30786"/>
    <w:rsid w:val="00D359BA"/>
    <w:rsid w:val="00D43954"/>
    <w:rsid w:val="00D43AB0"/>
    <w:rsid w:val="00D47EAB"/>
    <w:rsid w:val="00D500F3"/>
    <w:rsid w:val="00D50115"/>
    <w:rsid w:val="00D50F7A"/>
    <w:rsid w:val="00D52B0A"/>
    <w:rsid w:val="00D52C12"/>
    <w:rsid w:val="00D543DB"/>
    <w:rsid w:val="00D57384"/>
    <w:rsid w:val="00D626E3"/>
    <w:rsid w:val="00D6355B"/>
    <w:rsid w:val="00D6439F"/>
    <w:rsid w:val="00D64845"/>
    <w:rsid w:val="00D674B8"/>
    <w:rsid w:val="00D67D0E"/>
    <w:rsid w:val="00D71A23"/>
    <w:rsid w:val="00D748AF"/>
    <w:rsid w:val="00D81AF4"/>
    <w:rsid w:val="00D839F4"/>
    <w:rsid w:val="00D91705"/>
    <w:rsid w:val="00D91CEA"/>
    <w:rsid w:val="00D953EA"/>
    <w:rsid w:val="00D95F71"/>
    <w:rsid w:val="00D96E61"/>
    <w:rsid w:val="00DA0166"/>
    <w:rsid w:val="00DA60AD"/>
    <w:rsid w:val="00DB07BC"/>
    <w:rsid w:val="00DB191C"/>
    <w:rsid w:val="00DB5AC4"/>
    <w:rsid w:val="00DB6651"/>
    <w:rsid w:val="00DC0449"/>
    <w:rsid w:val="00DC0A44"/>
    <w:rsid w:val="00DC14F6"/>
    <w:rsid w:val="00DC2F2B"/>
    <w:rsid w:val="00DC4C55"/>
    <w:rsid w:val="00DC75E6"/>
    <w:rsid w:val="00DD5234"/>
    <w:rsid w:val="00DE058F"/>
    <w:rsid w:val="00DE2368"/>
    <w:rsid w:val="00DE2AF0"/>
    <w:rsid w:val="00DE4033"/>
    <w:rsid w:val="00DE4426"/>
    <w:rsid w:val="00DF2E66"/>
    <w:rsid w:val="00DF563D"/>
    <w:rsid w:val="00E02071"/>
    <w:rsid w:val="00E04EC5"/>
    <w:rsid w:val="00E061DD"/>
    <w:rsid w:val="00E10A94"/>
    <w:rsid w:val="00E17618"/>
    <w:rsid w:val="00E17E76"/>
    <w:rsid w:val="00E20F8E"/>
    <w:rsid w:val="00E24096"/>
    <w:rsid w:val="00E263D0"/>
    <w:rsid w:val="00E2687C"/>
    <w:rsid w:val="00E33161"/>
    <w:rsid w:val="00E42C38"/>
    <w:rsid w:val="00E441A0"/>
    <w:rsid w:val="00E46847"/>
    <w:rsid w:val="00E46D69"/>
    <w:rsid w:val="00E4787A"/>
    <w:rsid w:val="00E50771"/>
    <w:rsid w:val="00E50A96"/>
    <w:rsid w:val="00E57440"/>
    <w:rsid w:val="00E6095A"/>
    <w:rsid w:val="00E61AF9"/>
    <w:rsid w:val="00E61C6A"/>
    <w:rsid w:val="00E6201C"/>
    <w:rsid w:val="00E63314"/>
    <w:rsid w:val="00E63751"/>
    <w:rsid w:val="00E64B97"/>
    <w:rsid w:val="00E6582F"/>
    <w:rsid w:val="00E70183"/>
    <w:rsid w:val="00E711FA"/>
    <w:rsid w:val="00E72117"/>
    <w:rsid w:val="00E73960"/>
    <w:rsid w:val="00E74525"/>
    <w:rsid w:val="00E76C98"/>
    <w:rsid w:val="00E80CF4"/>
    <w:rsid w:val="00E908D8"/>
    <w:rsid w:val="00E9186E"/>
    <w:rsid w:val="00E94B5D"/>
    <w:rsid w:val="00EA0544"/>
    <w:rsid w:val="00EA4634"/>
    <w:rsid w:val="00EA5B60"/>
    <w:rsid w:val="00EA7855"/>
    <w:rsid w:val="00EA7A48"/>
    <w:rsid w:val="00EB01C2"/>
    <w:rsid w:val="00EB094D"/>
    <w:rsid w:val="00EB4844"/>
    <w:rsid w:val="00EC2E44"/>
    <w:rsid w:val="00EF095F"/>
    <w:rsid w:val="00EF3C35"/>
    <w:rsid w:val="00EF73E2"/>
    <w:rsid w:val="00F05E27"/>
    <w:rsid w:val="00F1078F"/>
    <w:rsid w:val="00F13B5E"/>
    <w:rsid w:val="00F15648"/>
    <w:rsid w:val="00F15CF0"/>
    <w:rsid w:val="00F17DC7"/>
    <w:rsid w:val="00F20FE1"/>
    <w:rsid w:val="00F25D72"/>
    <w:rsid w:val="00F2629A"/>
    <w:rsid w:val="00F4143D"/>
    <w:rsid w:val="00F42E62"/>
    <w:rsid w:val="00F42EC2"/>
    <w:rsid w:val="00F456C3"/>
    <w:rsid w:val="00F47C99"/>
    <w:rsid w:val="00F54F2A"/>
    <w:rsid w:val="00F566EF"/>
    <w:rsid w:val="00F573C7"/>
    <w:rsid w:val="00F61529"/>
    <w:rsid w:val="00F66A93"/>
    <w:rsid w:val="00F67A07"/>
    <w:rsid w:val="00F70CD5"/>
    <w:rsid w:val="00F71E30"/>
    <w:rsid w:val="00F91401"/>
    <w:rsid w:val="00F92B35"/>
    <w:rsid w:val="00F93B23"/>
    <w:rsid w:val="00F955CF"/>
    <w:rsid w:val="00F956A8"/>
    <w:rsid w:val="00F96EF1"/>
    <w:rsid w:val="00F97976"/>
    <w:rsid w:val="00F97D07"/>
    <w:rsid w:val="00FA3A49"/>
    <w:rsid w:val="00FA3A6A"/>
    <w:rsid w:val="00FA472E"/>
    <w:rsid w:val="00FB32EB"/>
    <w:rsid w:val="00FB5B4A"/>
    <w:rsid w:val="00FB7C08"/>
    <w:rsid w:val="00FC6ED6"/>
    <w:rsid w:val="00FD0808"/>
    <w:rsid w:val="00FD1FCC"/>
    <w:rsid w:val="00FE130F"/>
    <w:rsid w:val="00FE2DEA"/>
    <w:rsid w:val="00FF01CC"/>
    <w:rsid w:val="00FF11A1"/>
    <w:rsid w:val="00FF22D0"/>
    <w:rsid w:val="00FF2D1B"/>
    <w:rsid w:val="00FF55E4"/>
    <w:rsid w:val="00FF66F5"/>
    <w:rsid w:val="00FF671E"/>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168DA"/>
  <w15:chartTrackingRefBased/>
  <w15:docId w15:val="{5187E4CF-7BDA-4742-9603-E37B55EC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2"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DD8"/>
    <w:pPr>
      <w:spacing w:after="120" w:line="360" w:lineRule="auto"/>
      <w:jc w:val="both"/>
    </w:pPr>
    <w:rPr>
      <w:rFonts w:ascii="Times New Roman" w:eastAsia="MS Mincho" w:hAnsi="Times New Roman" w:cs="Times New Roman"/>
      <w:color w:val="404040"/>
      <w:sz w:val="24"/>
      <w:szCs w:val="20"/>
      <w:lang w:val="en-GB" w:eastAsia="ja-JP"/>
    </w:rPr>
  </w:style>
  <w:style w:type="paragraph" w:styleId="Heading1">
    <w:name w:val="heading 1"/>
    <w:basedOn w:val="Normal"/>
    <w:next w:val="Normal"/>
    <w:link w:val="Heading1Char"/>
    <w:autoRedefine/>
    <w:uiPriority w:val="9"/>
    <w:qFormat/>
    <w:rsid w:val="00401215"/>
    <w:pPr>
      <w:keepNext/>
      <w:keepLines/>
      <w:numPr>
        <w:numId w:val="14"/>
      </w:numPr>
      <w:spacing w:before="240" w:after="240" w:line="240" w:lineRule="auto"/>
      <w:outlineLvl w:val="0"/>
    </w:pPr>
    <w:rPr>
      <w:rFonts w:ascii="Arial" w:hAnsi="Arial"/>
      <w:b/>
      <w:bCs/>
      <w:caps/>
      <w:color w:val="1F4E79"/>
      <w:sz w:val="28"/>
    </w:rPr>
  </w:style>
  <w:style w:type="paragraph" w:styleId="Heading2">
    <w:name w:val="heading 2"/>
    <w:basedOn w:val="Normal"/>
    <w:next w:val="Normal"/>
    <w:link w:val="Heading2Char"/>
    <w:autoRedefine/>
    <w:uiPriority w:val="9"/>
    <w:unhideWhenUsed/>
    <w:qFormat/>
    <w:rsid w:val="00401215"/>
    <w:pPr>
      <w:keepNext/>
      <w:keepLines/>
      <w:numPr>
        <w:ilvl w:val="1"/>
        <w:numId w:val="14"/>
      </w:numPr>
      <w:spacing w:before="120" w:line="240" w:lineRule="auto"/>
      <w:ind w:left="576"/>
      <w:outlineLvl w:val="1"/>
    </w:pPr>
    <w:rPr>
      <w:rFonts w:ascii="Arial" w:hAnsi="Arial"/>
      <w:b/>
      <w:bCs/>
      <w:color w:val="auto"/>
      <w:sz w:val="28"/>
      <w:szCs w:val="28"/>
    </w:rPr>
  </w:style>
  <w:style w:type="paragraph" w:styleId="Heading3">
    <w:name w:val="heading 3"/>
    <w:basedOn w:val="Normal"/>
    <w:next w:val="Normal"/>
    <w:link w:val="Heading3Char"/>
    <w:autoRedefine/>
    <w:uiPriority w:val="9"/>
    <w:unhideWhenUsed/>
    <w:qFormat/>
    <w:rsid w:val="00401215"/>
    <w:pPr>
      <w:keepNext/>
      <w:numPr>
        <w:ilvl w:val="2"/>
        <w:numId w:val="14"/>
      </w:numPr>
      <w:spacing w:before="240" w:after="60"/>
      <w:outlineLvl w:val="2"/>
    </w:pPr>
    <w:rPr>
      <w:rFonts w:ascii="Arial" w:eastAsia="Arial" w:hAnsi="Arial"/>
      <w:b/>
    </w:rPr>
  </w:style>
  <w:style w:type="paragraph" w:styleId="Heading4">
    <w:name w:val="heading 4"/>
    <w:basedOn w:val="Normal"/>
    <w:next w:val="Normal"/>
    <w:link w:val="Heading4Char"/>
    <w:uiPriority w:val="9"/>
    <w:unhideWhenUsed/>
    <w:qFormat/>
    <w:rsid w:val="00401215"/>
    <w:pPr>
      <w:keepNext/>
      <w:keepLines/>
      <w:numPr>
        <w:ilvl w:val="3"/>
        <w:numId w:val="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15"/>
    <w:pPr>
      <w:keepNext/>
      <w:keepLines/>
      <w:numPr>
        <w:ilvl w:val="4"/>
        <w:numId w:val="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1215"/>
    <w:pPr>
      <w:keepNext/>
      <w:keepLines/>
      <w:numPr>
        <w:ilvl w:val="5"/>
        <w:numId w:val="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1215"/>
    <w:pPr>
      <w:keepNext/>
      <w:keepLines/>
      <w:numPr>
        <w:ilvl w:val="6"/>
        <w:numId w:val="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1215"/>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1215"/>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15"/>
    <w:rPr>
      <w:rFonts w:ascii="Arial" w:eastAsia="MS Mincho" w:hAnsi="Arial" w:cs="Times New Roman"/>
      <w:b/>
      <w:bCs/>
      <w:caps/>
      <w:color w:val="1F4E79"/>
      <w:sz w:val="28"/>
      <w:szCs w:val="20"/>
      <w:lang w:val="en-GB" w:eastAsia="ja-JP"/>
    </w:rPr>
  </w:style>
  <w:style w:type="character" w:customStyle="1" w:styleId="Heading2Char">
    <w:name w:val="Heading 2 Char"/>
    <w:basedOn w:val="DefaultParagraphFont"/>
    <w:link w:val="Heading2"/>
    <w:uiPriority w:val="9"/>
    <w:rsid w:val="00401215"/>
    <w:rPr>
      <w:rFonts w:ascii="Arial" w:eastAsia="MS Mincho" w:hAnsi="Arial" w:cs="Times New Roman"/>
      <w:b/>
      <w:bCs/>
      <w:sz w:val="28"/>
      <w:szCs w:val="28"/>
      <w:lang w:val="en-GB" w:eastAsia="ja-JP"/>
    </w:rPr>
  </w:style>
  <w:style w:type="character" w:customStyle="1" w:styleId="Heading3Char">
    <w:name w:val="Heading 3 Char"/>
    <w:basedOn w:val="DefaultParagraphFont"/>
    <w:link w:val="Heading3"/>
    <w:uiPriority w:val="9"/>
    <w:rsid w:val="00401215"/>
    <w:rPr>
      <w:rFonts w:ascii="Arial" w:eastAsia="Arial" w:hAnsi="Arial" w:cs="Times New Roman"/>
      <w:b/>
      <w:color w:val="404040"/>
      <w:sz w:val="24"/>
      <w:szCs w:val="20"/>
      <w:lang w:val="en-GB" w:eastAsia="ja-JP"/>
    </w:rPr>
  </w:style>
  <w:style w:type="character" w:customStyle="1" w:styleId="Heading4Char">
    <w:name w:val="Heading 4 Char"/>
    <w:basedOn w:val="DefaultParagraphFont"/>
    <w:link w:val="Heading4"/>
    <w:uiPriority w:val="9"/>
    <w:rsid w:val="00401215"/>
    <w:rPr>
      <w:rFonts w:asciiTheme="majorHAnsi" w:eastAsiaTheme="majorEastAsia" w:hAnsiTheme="majorHAnsi" w:cstheme="majorBidi"/>
      <w:i/>
      <w:iCs/>
      <w:color w:val="2F5496" w:themeColor="accent1" w:themeShade="BF"/>
      <w:sz w:val="24"/>
      <w:szCs w:val="20"/>
      <w:lang w:val="en-GB" w:eastAsia="ja-JP"/>
    </w:rPr>
  </w:style>
  <w:style w:type="character" w:customStyle="1" w:styleId="Heading5Char">
    <w:name w:val="Heading 5 Char"/>
    <w:basedOn w:val="DefaultParagraphFont"/>
    <w:link w:val="Heading5"/>
    <w:uiPriority w:val="9"/>
    <w:semiHidden/>
    <w:rsid w:val="00401215"/>
    <w:rPr>
      <w:rFonts w:asciiTheme="majorHAnsi" w:eastAsiaTheme="majorEastAsia" w:hAnsiTheme="majorHAnsi" w:cstheme="majorBidi"/>
      <w:color w:val="2F5496" w:themeColor="accent1" w:themeShade="BF"/>
      <w:sz w:val="24"/>
      <w:szCs w:val="20"/>
      <w:lang w:val="en-GB" w:eastAsia="ja-JP"/>
    </w:rPr>
  </w:style>
  <w:style w:type="character" w:customStyle="1" w:styleId="Heading6Char">
    <w:name w:val="Heading 6 Char"/>
    <w:basedOn w:val="DefaultParagraphFont"/>
    <w:link w:val="Heading6"/>
    <w:uiPriority w:val="9"/>
    <w:semiHidden/>
    <w:rsid w:val="00401215"/>
    <w:rPr>
      <w:rFonts w:asciiTheme="majorHAnsi" w:eastAsiaTheme="majorEastAsia" w:hAnsiTheme="majorHAnsi" w:cstheme="majorBidi"/>
      <w:color w:val="1F3763" w:themeColor="accent1" w:themeShade="7F"/>
      <w:sz w:val="24"/>
      <w:szCs w:val="20"/>
      <w:lang w:val="en-GB" w:eastAsia="ja-JP"/>
    </w:rPr>
  </w:style>
  <w:style w:type="character" w:customStyle="1" w:styleId="Heading7Char">
    <w:name w:val="Heading 7 Char"/>
    <w:basedOn w:val="DefaultParagraphFont"/>
    <w:link w:val="Heading7"/>
    <w:uiPriority w:val="9"/>
    <w:semiHidden/>
    <w:rsid w:val="00401215"/>
    <w:rPr>
      <w:rFonts w:asciiTheme="majorHAnsi" w:eastAsiaTheme="majorEastAsia" w:hAnsiTheme="majorHAnsi" w:cstheme="majorBidi"/>
      <w:i/>
      <w:iCs/>
      <w:color w:val="1F3763" w:themeColor="accent1" w:themeShade="7F"/>
      <w:sz w:val="24"/>
      <w:szCs w:val="20"/>
      <w:lang w:val="en-GB" w:eastAsia="ja-JP"/>
    </w:rPr>
  </w:style>
  <w:style w:type="character" w:customStyle="1" w:styleId="Heading8Char">
    <w:name w:val="Heading 8 Char"/>
    <w:basedOn w:val="DefaultParagraphFont"/>
    <w:link w:val="Heading8"/>
    <w:uiPriority w:val="9"/>
    <w:semiHidden/>
    <w:rsid w:val="00401215"/>
    <w:rPr>
      <w:rFonts w:asciiTheme="majorHAnsi" w:eastAsiaTheme="majorEastAsia" w:hAnsiTheme="majorHAnsi" w:cstheme="majorBidi"/>
      <w:color w:val="272727" w:themeColor="text1" w:themeTint="D8"/>
      <w:sz w:val="21"/>
      <w:szCs w:val="21"/>
      <w:lang w:val="en-GB" w:eastAsia="ja-JP"/>
    </w:rPr>
  </w:style>
  <w:style w:type="character" w:customStyle="1" w:styleId="Heading9Char">
    <w:name w:val="Heading 9 Char"/>
    <w:basedOn w:val="DefaultParagraphFont"/>
    <w:link w:val="Heading9"/>
    <w:uiPriority w:val="9"/>
    <w:semiHidden/>
    <w:rsid w:val="00401215"/>
    <w:rPr>
      <w:rFonts w:asciiTheme="majorHAnsi" w:eastAsiaTheme="majorEastAsia" w:hAnsiTheme="majorHAnsi" w:cstheme="majorBidi"/>
      <w:i/>
      <w:iCs/>
      <w:color w:val="272727" w:themeColor="text1" w:themeTint="D8"/>
      <w:sz w:val="21"/>
      <w:szCs w:val="21"/>
      <w:lang w:val="en-GB" w:eastAsia="ja-JP"/>
    </w:rPr>
  </w:style>
  <w:style w:type="paragraph" w:styleId="Title">
    <w:name w:val="Title"/>
    <w:basedOn w:val="Normal"/>
    <w:next w:val="Normal"/>
    <w:link w:val="TitleChar"/>
    <w:uiPriority w:val="10"/>
    <w:qFormat/>
    <w:rsid w:val="00401215"/>
    <w:pPr>
      <w:pBdr>
        <w:left w:val="double" w:sz="18" w:space="4" w:color="1F4E79"/>
      </w:pBdr>
      <w:spacing w:after="0" w:line="420" w:lineRule="exact"/>
    </w:pPr>
    <w:rPr>
      <w:rFonts w:ascii="Arial Black" w:eastAsia="YouYuan" w:hAnsi="Arial Black"/>
      <w:caps/>
      <w:color w:val="1F4E79"/>
      <w:kern w:val="28"/>
      <w:sz w:val="38"/>
    </w:rPr>
  </w:style>
  <w:style w:type="character" w:customStyle="1" w:styleId="TitleChar">
    <w:name w:val="Title Char"/>
    <w:basedOn w:val="DefaultParagraphFont"/>
    <w:link w:val="Title"/>
    <w:uiPriority w:val="10"/>
    <w:rsid w:val="00401215"/>
    <w:rPr>
      <w:rFonts w:ascii="Arial Black" w:eastAsia="YouYuan" w:hAnsi="Arial Black" w:cs="Times New Roman"/>
      <w:caps/>
      <w:color w:val="1F4E79"/>
      <w:kern w:val="28"/>
      <w:sz w:val="38"/>
      <w:szCs w:val="20"/>
      <w:lang w:val="en-GB" w:eastAsia="ja-JP"/>
    </w:rPr>
  </w:style>
  <w:style w:type="table" w:styleId="TableGrid">
    <w:name w:val="Table Grid"/>
    <w:basedOn w:val="TableNormal"/>
    <w:uiPriority w:val="39"/>
    <w:rsid w:val="00401215"/>
    <w:pPr>
      <w:spacing w:after="0" w:line="240" w:lineRule="auto"/>
    </w:pPr>
    <w:rPr>
      <w:rFonts w:ascii="Arial" w:eastAsia="MS Mincho" w:hAnsi="Arial"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401215"/>
    <w:pPr>
      <w:numPr>
        <w:ilvl w:val="1"/>
      </w:numPr>
      <w:pBdr>
        <w:left w:val="double" w:sz="18" w:space="4" w:color="1F4E79"/>
      </w:pBdr>
      <w:spacing w:before="80" w:after="0" w:line="280" w:lineRule="exact"/>
    </w:pPr>
    <w:rPr>
      <w:rFonts w:ascii="Arial" w:hAnsi="Arial"/>
      <w:b/>
      <w:bCs/>
      <w:color w:val="5B9BD5"/>
    </w:rPr>
  </w:style>
  <w:style w:type="character" w:customStyle="1" w:styleId="SubtitleChar">
    <w:name w:val="Subtitle Char"/>
    <w:basedOn w:val="DefaultParagraphFont"/>
    <w:link w:val="Subtitle"/>
    <w:uiPriority w:val="11"/>
    <w:rsid w:val="00401215"/>
    <w:rPr>
      <w:rFonts w:ascii="Arial" w:eastAsia="MS Mincho" w:hAnsi="Arial" w:cs="Times New Roman"/>
      <w:b/>
      <w:bCs/>
      <w:color w:val="5B9BD5"/>
      <w:sz w:val="24"/>
      <w:szCs w:val="20"/>
      <w:lang w:val="en-GB" w:eastAsia="ja-JP"/>
    </w:rPr>
  </w:style>
  <w:style w:type="table" w:customStyle="1" w:styleId="TipTable">
    <w:name w:val="Tip Table"/>
    <w:basedOn w:val="TableNormal"/>
    <w:uiPriority w:val="99"/>
    <w:rsid w:val="00401215"/>
    <w:pPr>
      <w:spacing w:after="0" w:line="240" w:lineRule="auto"/>
    </w:pPr>
    <w:rPr>
      <w:rFonts w:ascii="Arial" w:eastAsia="MS Mincho" w:hAnsi="Arial" w:cs="Times New Roman"/>
      <w:sz w:val="20"/>
      <w:szCs w:val="20"/>
      <w:lang w:val="en-US" w:eastAsia="zh-CN"/>
    </w:rPr>
    <w:tblPr>
      <w:tblCellMar>
        <w:top w:w="144" w:type="dxa"/>
        <w:left w:w="0" w:type="dxa"/>
        <w:right w:w="0" w:type="dxa"/>
      </w:tblCellMar>
    </w:tblPr>
    <w:tcPr>
      <w:shd w:val="clear" w:color="auto" w:fill="DEEAF6"/>
    </w:tcPr>
    <w:tblStylePr w:type="firstCol">
      <w:pPr>
        <w:wordWrap/>
        <w:jc w:val="center"/>
      </w:pPr>
    </w:tblStylePr>
  </w:style>
  <w:style w:type="paragraph" w:customStyle="1" w:styleId="TipText">
    <w:name w:val="Tip Text"/>
    <w:basedOn w:val="Normal"/>
    <w:uiPriority w:val="99"/>
    <w:rsid w:val="00401215"/>
    <w:pPr>
      <w:spacing w:after="160" w:line="264" w:lineRule="auto"/>
      <w:ind w:right="576"/>
    </w:pPr>
    <w:rPr>
      <w:rFonts w:ascii="Arial" w:hAnsi="Arial"/>
      <w:i/>
      <w:iCs/>
      <w:color w:val="7F7F7F"/>
      <w:sz w:val="16"/>
    </w:rPr>
  </w:style>
  <w:style w:type="character" w:styleId="PlaceholderText">
    <w:name w:val="Placeholder Text"/>
    <w:uiPriority w:val="99"/>
    <w:semiHidden/>
    <w:rsid w:val="00401215"/>
    <w:rPr>
      <w:color w:val="808080"/>
    </w:rPr>
  </w:style>
  <w:style w:type="paragraph" w:styleId="NoSpacing">
    <w:name w:val="No Spacing"/>
    <w:link w:val="NoSpacingChar"/>
    <w:uiPriority w:val="1"/>
    <w:qFormat/>
    <w:rsid w:val="00401215"/>
    <w:pPr>
      <w:spacing w:after="0" w:line="240" w:lineRule="auto"/>
      <w:jc w:val="both"/>
    </w:pPr>
    <w:rPr>
      <w:rFonts w:ascii="Arial" w:eastAsia="MS Mincho" w:hAnsi="Arial" w:cs="Times New Roman"/>
      <w:color w:val="404040"/>
      <w:sz w:val="24"/>
      <w:szCs w:val="20"/>
      <w:lang w:val="en-US" w:eastAsia="ja-JP"/>
    </w:rPr>
  </w:style>
  <w:style w:type="paragraph" w:styleId="ListBullet">
    <w:name w:val="List Bullet"/>
    <w:basedOn w:val="Normal"/>
    <w:uiPriority w:val="1"/>
    <w:unhideWhenUsed/>
    <w:qFormat/>
    <w:rsid w:val="00401215"/>
    <w:pPr>
      <w:numPr>
        <w:numId w:val="1"/>
      </w:numPr>
      <w:spacing w:after="60"/>
    </w:pPr>
    <w:rPr>
      <w:rFonts w:ascii="Arial" w:hAnsi="Arial"/>
    </w:rPr>
  </w:style>
  <w:style w:type="paragraph" w:styleId="Header">
    <w:name w:val="header"/>
    <w:basedOn w:val="Normal"/>
    <w:link w:val="HeaderChar"/>
    <w:uiPriority w:val="99"/>
    <w:unhideWhenUsed/>
    <w:rsid w:val="00401215"/>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uiPriority w:val="99"/>
    <w:rsid w:val="00401215"/>
    <w:rPr>
      <w:rFonts w:ascii="Arial" w:eastAsia="MS Mincho" w:hAnsi="Arial" w:cs="Times New Roman"/>
      <w:color w:val="404040"/>
      <w:sz w:val="24"/>
      <w:szCs w:val="20"/>
      <w:lang w:val="en-GB" w:eastAsia="ja-JP"/>
    </w:rPr>
  </w:style>
  <w:style w:type="paragraph" w:styleId="Footer">
    <w:name w:val="footer"/>
    <w:basedOn w:val="Normal"/>
    <w:link w:val="FooterChar"/>
    <w:uiPriority w:val="99"/>
    <w:unhideWhenUsed/>
    <w:rsid w:val="00401215"/>
    <w:pPr>
      <w:spacing w:before="200" w:after="0" w:line="240" w:lineRule="auto"/>
      <w:contextualSpacing/>
      <w:jc w:val="right"/>
    </w:pPr>
    <w:rPr>
      <w:rFonts w:ascii="Arial Black" w:eastAsia="YouYuan" w:hAnsi="Arial Black"/>
      <w:color w:val="1F4E79"/>
      <w:sz w:val="20"/>
    </w:rPr>
  </w:style>
  <w:style w:type="character" w:customStyle="1" w:styleId="FooterChar">
    <w:name w:val="Footer Char"/>
    <w:basedOn w:val="DefaultParagraphFont"/>
    <w:link w:val="Footer"/>
    <w:uiPriority w:val="99"/>
    <w:rsid w:val="00401215"/>
    <w:rPr>
      <w:rFonts w:ascii="Arial Black" w:eastAsia="YouYuan" w:hAnsi="Arial Black" w:cs="Times New Roman"/>
      <w:color w:val="1F4E79"/>
      <w:sz w:val="20"/>
      <w:szCs w:val="20"/>
      <w:lang w:val="en-GB" w:eastAsia="ja-JP"/>
    </w:rPr>
  </w:style>
  <w:style w:type="table" w:customStyle="1" w:styleId="GridTable4-Accent11">
    <w:name w:val="Grid Table 4 - Accent 11"/>
    <w:basedOn w:val="TableNormal"/>
    <w:uiPriority w:val="49"/>
    <w:rsid w:val="00401215"/>
    <w:pPr>
      <w:spacing w:after="0" w:line="240" w:lineRule="auto"/>
    </w:pPr>
    <w:rPr>
      <w:rFonts w:ascii="Arial" w:eastAsia="MS Mincho" w:hAnsi="Arial" w:cs="Times New Roman"/>
      <w:sz w:val="20"/>
      <w:szCs w:val="20"/>
      <w:lang w:val="en-US"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29" w:type="dxa"/>
        <w:bottom w:w="29"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Light1">
    <w:name w:val="Table Grid Light1"/>
    <w:basedOn w:val="TableNormal"/>
    <w:uiPriority w:val="40"/>
    <w:rsid w:val="00401215"/>
    <w:pPr>
      <w:spacing w:after="0" w:line="240" w:lineRule="auto"/>
    </w:pPr>
    <w:rPr>
      <w:rFonts w:ascii="Arial" w:eastAsia="MS Mincho" w:hAnsi="Arial" w:cs="Times New Roman"/>
      <w:sz w:val="20"/>
      <w:szCs w:val="20"/>
      <w:lang w:val="en-US" w:eastAsia="zh-C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rojectScopeTable">
    <w:name w:val="Project Scope Table"/>
    <w:basedOn w:val="TableNormal"/>
    <w:uiPriority w:val="99"/>
    <w:rsid w:val="00401215"/>
    <w:pPr>
      <w:spacing w:before="120" w:after="120" w:line="240" w:lineRule="auto"/>
    </w:pPr>
    <w:rPr>
      <w:rFonts w:ascii="Arial" w:eastAsia="MS Mincho" w:hAnsi="Arial" w:cs="Times New Roman"/>
      <w:sz w:val="20"/>
      <w:szCs w:val="20"/>
      <w:lang w:val="en-US" w:eastAsia="zh-CN"/>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144" w:type="dxa"/>
        <w:right w:w="144" w:type="dxa"/>
      </w:tblCellMar>
    </w:tblPr>
    <w:tblStylePr w:type="firstRow">
      <w:pPr>
        <w:keepNext/>
        <w:wordWrap/>
      </w:pPr>
      <w:rPr>
        <w:b/>
      </w:rPr>
      <w:tblPr/>
      <w:tcPr>
        <w:shd w:val="clear" w:color="auto" w:fill="DEEAF6"/>
        <w:vAlign w:val="bottom"/>
      </w:tcPr>
    </w:tblStylePr>
    <w:tblStylePr w:type="lastRow">
      <w:rPr>
        <w:b/>
        <w:color w:val="FFFFFF"/>
      </w:rPr>
      <w:tblPr/>
      <w:tcPr>
        <w:shd w:val="clear" w:color="auto" w:fill="5B9BD5"/>
      </w:tcPr>
    </w:tblStylePr>
  </w:style>
  <w:style w:type="paragraph" w:styleId="FootnoteText">
    <w:name w:val="footnote text"/>
    <w:basedOn w:val="Normal"/>
    <w:link w:val="FootnoteTextChar"/>
    <w:uiPriority w:val="12"/>
    <w:unhideWhenUsed/>
    <w:rsid w:val="00401215"/>
    <w:pPr>
      <w:spacing w:before="140" w:after="0" w:line="240" w:lineRule="auto"/>
    </w:pPr>
    <w:rPr>
      <w:rFonts w:ascii="Arial" w:hAnsi="Arial"/>
      <w:i/>
      <w:iCs/>
      <w:sz w:val="14"/>
    </w:rPr>
  </w:style>
  <w:style w:type="character" w:customStyle="1" w:styleId="FootnoteTextChar">
    <w:name w:val="Footnote Text Char"/>
    <w:basedOn w:val="DefaultParagraphFont"/>
    <w:link w:val="FootnoteText"/>
    <w:uiPriority w:val="12"/>
    <w:rsid w:val="00401215"/>
    <w:rPr>
      <w:rFonts w:ascii="Arial" w:eastAsia="MS Mincho" w:hAnsi="Arial" w:cs="Times New Roman"/>
      <w:i/>
      <w:iCs/>
      <w:color w:val="404040"/>
      <w:sz w:val="14"/>
      <w:szCs w:val="20"/>
      <w:lang w:val="en-GB" w:eastAsia="ja-JP"/>
    </w:rPr>
  </w:style>
  <w:style w:type="paragraph" w:styleId="NormalWeb">
    <w:name w:val="Normal (Web)"/>
    <w:basedOn w:val="Normal"/>
    <w:uiPriority w:val="99"/>
    <w:unhideWhenUsed/>
    <w:rsid w:val="00401215"/>
    <w:pPr>
      <w:spacing w:before="100" w:beforeAutospacing="1" w:after="100" w:afterAutospacing="1" w:line="240" w:lineRule="auto"/>
      <w:jc w:val="left"/>
    </w:pPr>
    <w:rPr>
      <w:rFonts w:eastAsia="Times New Roman"/>
      <w:color w:val="auto"/>
      <w:szCs w:val="24"/>
      <w:lang w:eastAsia="zh-CN"/>
    </w:rPr>
  </w:style>
  <w:style w:type="character" w:customStyle="1" w:styleId="apple-converted-space">
    <w:name w:val="apple-converted-space"/>
    <w:rsid w:val="00401215"/>
  </w:style>
  <w:style w:type="character" w:styleId="Hyperlink">
    <w:name w:val="Hyperlink"/>
    <w:uiPriority w:val="99"/>
    <w:unhideWhenUsed/>
    <w:rsid w:val="00401215"/>
    <w:rPr>
      <w:color w:val="0000FF"/>
      <w:u w:val="single"/>
    </w:rPr>
  </w:style>
  <w:style w:type="character" w:customStyle="1" w:styleId="mw-headline">
    <w:name w:val="mw-headline"/>
    <w:rsid w:val="00401215"/>
  </w:style>
  <w:style w:type="paragraph" w:styleId="ListParagraph">
    <w:name w:val="List Paragraph"/>
    <w:basedOn w:val="Normal"/>
    <w:uiPriority w:val="34"/>
    <w:unhideWhenUsed/>
    <w:qFormat/>
    <w:rsid w:val="00401215"/>
    <w:pPr>
      <w:ind w:left="720"/>
      <w:contextualSpacing/>
    </w:pPr>
    <w:rPr>
      <w:rFonts w:ascii="Arial" w:hAnsi="Arial"/>
    </w:rPr>
  </w:style>
  <w:style w:type="paragraph" w:styleId="BalloonText">
    <w:name w:val="Balloon Text"/>
    <w:basedOn w:val="Normal"/>
    <w:link w:val="BalloonTextChar"/>
    <w:uiPriority w:val="99"/>
    <w:semiHidden/>
    <w:unhideWhenUsed/>
    <w:rsid w:val="004012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215"/>
    <w:rPr>
      <w:rFonts w:ascii="Tahoma" w:eastAsia="MS Mincho" w:hAnsi="Tahoma" w:cs="Tahoma"/>
      <w:color w:val="404040"/>
      <w:sz w:val="16"/>
      <w:szCs w:val="16"/>
      <w:lang w:val="en-GB" w:eastAsia="ja-JP"/>
    </w:rPr>
  </w:style>
  <w:style w:type="paragraph" w:styleId="Bibliography">
    <w:name w:val="Bibliography"/>
    <w:basedOn w:val="Normal"/>
    <w:next w:val="Normal"/>
    <w:uiPriority w:val="37"/>
    <w:unhideWhenUsed/>
    <w:rsid w:val="00401215"/>
    <w:rPr>
      <w:rFonts w:ascii="Arial" w:hAnsi="Arial"/>
    </w:rPr>
  </w:style>
  <w:style w:type="character" w:customStyle="1" w:styleId="NoSpacingChar">
    <w:name w:val="No Spacing Char"/>
    <w:basedOn w:val="DefaultParagraphFont"/>
    <w:link w:val="NoSpacing"/>
    <w:uiPriority w:val="1"/>
    <w:rsid w:val="00401215"/>
    <w:rPr>
      <w:rFonts w:ascii="Arial" w:eastAsia="MS Mincho" w:hAnsi="Arial" w:cs="Times New Roman"/>
      <w:color w:val="404040"/>
      <w:sz w:val="24"/>
      <w:szCs w:val="20"/>
      <w:lang w:val="en-US" w:eastAsia="ja-JP"/>
    </w:rPr>
  </w:style>
  <w:style w:type="paragraph" w:styleId="TOCHeading">
    <w:name w:val="TOC Heading"/>
    <w:basedOn w:val="Heading1"/>
    <w:next w:val="Normal"/>
    <w:uiPriority w:val="39"/>
    <w:unhideWhenUsed/>
    <w:qFormat/>
    <w:rsid w:val="00401215"/>
    <w:pPr>
      <w:spacing w:before="480" w:after="0" w:line="276" w:lineRule="auto"/>
      <w:jc w:val="left"/>
      <w:outlineLvl w:val="9"/>
    </w:pPr>
    <w:rPr>
      <w:rFonts w:asciiTheme="majorHAnsi" w:eastAsiaTheme="majorEastAsia" w:hAnsiTheme="majorHAnsi" w:cstheme="majorBidi"/>
      <w:caps w:val="0"/>
      <w:color w:val="2F5496" w:themeColor="accent1" w:themeShade="BF"/>
      <w:szCs w:val="28"/>
      <w:lang w:val="en-US"/>
    </w:rPr>
  </w:style>
  <w:style w:type="paragraph" w:styleId="TOC1">
    <w:name w:val="toc 1"/>
    <w:basedOn w:val="Normal"/>
    <w:next w:val="Normal"/>
    <w:autoRedefine/>
    <w:uiPriority w:val="39"/>
    <w:unhideWhenUsed/>
    <w:rsid w:val="00401215"/>
    <w:pPr>
      <w:tabs>
        <w:tab w:val="left" w:pos="480"/>
        <w:tab w:val="right" w:leader="dot" w:pos="9498"/>
      </w:tabs>
      <w:spacing w:after="100"/>
    </w:pPr>
    <w:rPr>
      <w:rFonts w:ascii="Arial" w:hAnsi="Arial"/>
    </w:rPr>
  </w:style>
  <w:style w:type="paragraph" w:styleId="TOC2">
    <w:name w:val="toc 2"/>
    <w:basedOn w:val="Normal"/>
    <w:next w:val="Normal"/>
    <w:autoRedefine/>
    <w:uiPriority w:val="39"/>
    <w:unhideWhenUsed/>
    <w:rsid w:val="00401215"/>
    <w:pPr>
      <w:spacing w:after="100"/>
      <w:ind w:left="240"/>
    </w:pPr>
    <w:rPr>
      <w:rFonts w:ascii="Arial" w:hAnsi="Arial"/>
    </w:rPr>
  </w:style>
  <w:style w:type="paragraph" w:styleId="TOC3">
    <w:name w:val="toc 3"/>
    <w:basedOn w:val="Normal"/>
    <w:next w:val="Normal"/>
    <w:autoRedefine/>
    <w:uiPriority w:val="39"/>
    <w:unhideWhenUsed/>
    <w:rsid w:val="00401215"/>
    <w:pPr>
      <w:spacing w:after="100"/>
      <w:ind w:left="480"/>
    </w:pPr>
    <w:rPr>
      <w:rFonts w:ascii="Arial" w:hAnsi="Arial"/>
    </w:rPr>
  </w:style>
  <w:style w:type="character" w:styleId="CommentReference">
    <w:name w:val="annotation reference"/>
    <w:basedOn w:val="DefaultParagraphFont"/>
    <w:uiPriority w:val="99"/>
    <w:semiHidden/>
    <w:unhideWhenUsed/>
    <w:rsid w:val="00401215"/>
    <w:rPr>
      <w:sz w:val="16"/>
      <w:szCs w:val="16"/>
    </w:rPr>
  </w:style>
  <w:style w:type="paragraph" w:styleId="CommentText">
    <w:name w:val="annotation text"/>
    <w:basedOn w:val="Normal"/>
    <w:link w:val="CommentTextChar"/>
    <w:uiPriority w:val="99"/>
    <w:semiHidden/>
    <w:unhideWhenUsed/>
    <w:rsid w:val="00401215"/>
    <w:pPr>
      <w:spacing w:line="240" w:lineRule="auto"/>
    </w:pPr>
    <w:rPr>
      <w:rFonts w:ascii="Arial" w:hAnsi="Arial"/>
      <w:sz w:val="20"/>
    </w:rPr>
  </w:style>
  <w:style w:type="character" w:customStyle="1" w:styleId="CommentTextChar">
    <w:name w:val="Comment Text Char"/>
    <w:basedOn w:val="DefaultParagraphFont"/>
    <w:link w:val="CommentText"/>
    <w:uiPriority w:val="99"/>
    <w:semiHidden/>
    <w:rsid w:val="00401215"/>
    <w:rPr>
      <w:rFonts w:ascii="Arial" w:eastAsia="MS Mincho" w:hAnsi="Arial" w:cs="Times New Roman"/>
      <w:color w:val="404040"/>
      <w:sz w:val="20"/>
      <w:szCs w:val="20"/>
      <w:lang w:val="en-GB" w:eastAsia="ja-JP"/>
    </w:rPr>
  </w:style>
  <w:style w:type="paragraph" w:styleId="CommentSubject">
    <w:name w:val="annotation subject"/>
    <w:basedOn w:val="CommentText"/>
    <w:next w:val="CommentText"/>
    <w:link w:val="CommentSubjectChar"/>
    <w:uiPriority w:val="99"/>
    <w:semiHidden/>
    <w:unhideWhenUsed/>
    <w:rsid w:val="00401215"/>
    <w:rPr>
      <w:b/>
      <w:bCs/>
    </w:rPr>
  </w:style>
  <w:style w:type="character" w:customStyle="1" w:styleId="CommentSubjectChar">
    <w:name w:val="Comment Subject Char"/>
    <w:basedOn w:val="CommentTextChar"/>
    <w:link w:val="CommentSubject"/>
    <w:uiPriority w:val="99"/>
    <w:semiHidden/>
    <w:rsid w:val="00401215"/>
    <w:rPr>
      <w:rFonts w:ascii="Arial" w:eastAsia="MS Mincho" w:hAnsi="Arial" w:cs="Times New Roman"/>
      <w:b/>
      <w:bCs/>
      <w:color w:val="404040"/>
      <w:sz w:val="20"/>
      <w:szCs w:val="20"/>
      <w:lang w:val="en-GB" w:eastAsia="ja-JP"/>
    </w:rPr>
  </w:style>
  <w:style w:type="character" w:styleId="FootnoteReference">
    <w:name w:val="footnote reference"/>
    <w:basedOn w:val="DefaultParagraphFont"/>
    <w:uiPriority w:val="99"/>
    <w:semiHidden/>
    <w:unhideWhenUsed/>
    <w:rsid w:val="00401215"/>
    <w:rPr>
      <w:vertAlign w:val="superscript"/>
    </w:rPr>
  </w:style>
  <w:style w:type="table" w:customStyle="1" w:styleId="GridTable6Colorful-Accent61">
    <w:name w:val="Grid Table 6 Colorful - Accent 61"/>
    <w:basedOn w:val="TableNormal"/>
    <w:uiPriority w:val="51"/>
    <w:rsid w:val="00401215"/>
    <w:pPr>
      <w:spacing w:after="0" w:line="240" w:lineRule="auto"/>
    </w:pPr>
    <w:rPr>
      <w:rFonts w:ascii="Arial" w:eastAsia="MS Mincho" w:hAnsi="Arial" w:cs="Times New Roman"/>
      <w:color w:val="538135" w:themeColor="accent6" w:themeShade="BF"/>
      <w:sz w:val="20"/>
      <w:szCs w:val="20"/>
      <w:lang w:val="en-US" w:eastAsia="zh-C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Accent51">
    <w:name w:val="Grid Table 6 Colorful - Accent 51"/>
    <w:basedOn w:val="TableNormal"/>
    <w:uiPriority w:val="51"/>
    <w:rsid w:val="00401215"/>
    <w:pPr>
      <w:spacing w:after="0" w:line="240" w:lineRule="auto"/>
    </w:pPr>
    <w:rPr>
      <w:rFonts w:ascii="Arial" w:eastAsia="MS Mincho" w:hAnsi="Arial" w:cs="Times New Roman"/>
      <w:color w:val="2E74B5" w:themeColor="accent5" w:themeShade="BF"/>
      <w:sz w:val="20"/>
      <w:szCs w:val="20"/>
      <w:lang w:val="en-US" w:eastAsia="zh-C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Revision">
    <w:name w:val="Revision"/>
    <w:hidden/>
    <w:uiPriority w:val="99"/>
    <w:semiHidden/>
    <w:rsid w:val="00401215"/>
    <w:pPr>
      <w:spacing w:after="0" w:line="240" w:lineRule="auto"/>
    </w:pPr>
    <w:rPr>
      <w:rFonts w:ascii="Arial" w:eastAsia="MS Mincho" w:hAnsi="Arial" w:cs="Times New Roman"/>
      <w:color w:val="404040"/>
      <w:sz w:val="24"/>
      <w:szCs w:val="20"/>
      <w:lang w:val="en-GB" w:eastAsia="ja-JP"/>
    </w:rPr>
  </w:style>
  <w:style w:type="table" w:styleId="GridTable5Dark-Accent3">
    <w:name w:val="Grid Table 5 Dark Accent 3"/>
    <w:basedOn w:val="TableNormal"/>
    <w:uiPriority w:val="50"/>
    <w:rsid w:val="00124E0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8701">
      <w:bodyDiv w:val="1"/>
      <w:marLeft w:val="0"/>
      <w:marRight w:val="0"/>
      <w:marTop w:val="0"/>
      <w:marBottom w:val="0"/>
      <w:divBdr>
        <w:top w:val="none" w:sz="0" w:space="0" w:color="auto"/>
        <w:left w:val="none" w:sz="0" w:space="0" w:color="auto"/>
        <w:bottom w:val="none" w:sz="0" w:space="0" w:color="auto"/>
        <w:right w:val="none" w:sz="0" w:space="0" w:color="auto"/>
      </w:divBdr>
    </w:div>
    <w:div w:id="36858807">
      <w:bodyDiv w:val="1"/>
      <w:marLeft w:val="0"/>
      <w:marRight w:val="0"/>
      <w:marTop w:val="0"/>
      <w:marBottom w:val="0"/>
      <w:divBdr>
        <w:top w:val="none" w:sz="0" w:space="0" w:color="auto"/>
        <w:left w:val="none" w:sz="0" w:space="0" w:color="auto"/>
        <w:bottom w:val="none" w:sz="0" w:space="0" w:color="auto"/>
        <w:right w:val="none" w:sz="0" w:space="0" w:color="auto"/>
      </w:divBdr>
    </w:div>
    <w:div w:id="37358552">
      <w:bodyDiv w:val="1"/>
      <w:marLeft w:val="0"/>
      <w:marRight w:val="0"/>
      <w:marTop w:val="0"/>
      <w:marBottom w:val="0"/>
      <w:divBdr>
        <w:top w:val="none" w:sz="0" w:space="0" w:color="auto"/>
        <w:left w:val="none" w:sz="0" w:space="0" w:color="auto"/>
        <w:bottom w:val="none" w:sz="0" w:space="0" w:color="auto"/>
        <w:right w:val="none" w:sz="0" w:space="0" w:color="auto"/>
      </w:divBdr>
    </w:div>
    <w:div w:id="48964766">
      <w:bodyDiv w:val="1"/>
      <w:marLeft w:val="0"/>
      <w:marRight w:val="0"/>
      <w:marTop w:val="0"/>
      <w:marBottom w:val="0"/>
      <w:divBdr>
        <w:top w:val="none" w:sz="0" w:space="0" w:color="auto"/>
        <w:left w:val="none" w:sz="0" w:space="0" w:color="auto"/>
        <w:bottom w:val="none" w:sz="0" w:space="0" w:color="auto"/>
        <w:right w:val="none" w:sz="0" w:space="0" w:color="auto"/>
      </w:divBdr>
    </w:div>
    <w:div w:id="80686133">
      <w:bodyDiv w:val="1"/>
      <w:marLeft w:val="0"/>
      <w:marRight w:val="0"/>
      <w:marTop w:val="0"/>
      <w:marBottom w:val="0"/>
      <w:divBdr>
        <w:top w:val="none" w:sz="0" w:space="0" w:color="auto"/>
        <w:left w:val="none" w:sz="0" w:space="0" w:color="auto"/>
        <w:bottom w:val="none" w:sz="0" w:space="0" w:color="auto"/>
        <w:right w:val="none" w:sz="0" w:space="0" w:color="auto"/>
      </w:divBdr>
    </w:div>
    <w:div w:id="112722790">
      <w:bodyDiv w:val="1"/>
      <w:marLeft w:val="0"/>
      <w:marRight w:val="0"/>
      <w:marTop w:val="0"/>
      <w:marBottom w:val="0"/>
      <w:divBdr>
        <w:top w:val="none" w:sz="0" w:space="0" w:color="auto"/>
        <w:left w:val="none" w:sz="0" w:space="0" w:color="auto"/>
        <w:bottom w:val="none" w:sz="0" w:space="0" w:color="auto"/>
        <w:right w:val="none" w:sz="0" w:space="0" w:color="auto"/>
      </w:divBdr>
      <w:divsChild>
        <w:div w:id="1509833068">
          <w:marLeft w:val="547"/>
          <w:marRight w:val="0"/>
          <w:marTop w:val="0"/>
          <w:marBottom w:val="0"/>
          <w:divBdr>
            <w:top w:val="none" w:sz="0" w:space="0" w:color="auto"/>
            <w:left w:val="none" w:sz="0" w:space="0" w:color="auto"/>
            <w:bottom w:val="none" w:sz="0" w:space="0" w:color="auto"/>
            <w:right w:val="none" w:sz="0" w:space="0" w:color="auto"/>
          </w:divBdr>
        </w:div>
      </w:divsChild>
    </w:div>
    <w:div w:id="113016661">
      <w:bodyDiv w:val="1"/>
      <w:marLeft w:val="0"/>
      <w:marRight w:val="0"/>
      <w:marTop w:val="0"/>
      <w:marBottom w:val="0"/>
      <w:divBdr>
        <w:top w:val="none" w:sz="0" w:space="0" w:color="auto"/>
        <w:left w:val="none" w:sz="0" w:space="0" w:color="auto"/>
        <w:bottom w:val="none" w:sz="0" w:space="0" w:color="auto"/>
        <w:right w:val="none" w:sz="0" w:space="0" w:color="auto"/>
      </w:divBdr>
    </w:div>
    <w:div w:id="119617416">
      <w:bodyDiv w:val="1"/>
      <w:marLeft w:val="0"/>
      <w:marRight w:val="0"/>
      <w:marTop w:val="0"/>
      <w:marBottom w:val="0"/>
      <w:divBdr>
        <w:top w:val="none" w:sz="0" w:space="0" w:color="auto"/>
        <w:left w:val="none" w:sz="0" w:space="0" w:color="auto"/>
        <w:bottom w:val="none" w:sz="0" w:space="0" w:color="auto"/>
        <w:right w:val="none" w:sz="0" w:space="0" w:color="auto"/>
      </w:divBdr>
    </w:div>
    <w:div w:id="142477107">
      <w:bodyDiv w:val="1"/>
      <w:marLeft w:val="0"/>
      <w:marRight w:val="0"/>
      <w:marTop w:val="0"/>
      <w:marBottom w:val="0"/>
      <w:divBdr>
        <w:top w:val="none" w:sz="0" w:space="0" w:color="auto"/>
        <w:left w:val="none" w:sz="0" w:space="0" w:color="auto"/>
        <w:bottom w:val="none" w:sz="0" w:space="0" w:color="auto"/>
        <w:right w:val="none" w:sz="0" w:space="0" w:color="auto"/>
      </w:divBdr>
    </w:div>
    <w:div w:id="150676562">
      <w:bodyDiv w:val="1"/>
      <w:marLeft w:val="0"/>
      <w:marRight w:val="0"/>
      <w:marTop w:val="0"/>
      <w:marBottom w:val="0"/>
      <w:divBdr>
        <w:top w:val="none" w:sz="0" w:space="0" w:color="auto"/>
        <w:left w:val="none" w:sz="0" w:space="0" w:color="auto"/>
        <w:bottom w:val="none" w:sz="0" w:space="0" w:color="auto"/>
        <w:right w:val="none" w:sz="0" w:space="0" w:color="auto"/>
      </w:divBdr>
    </w:div>
    <w:div w:id="154031120">
      <w:bodyDiv w:val="1"/>
      <w:marLeft w:val="0"/>
      <w:marRight w:val="0"/>
      <w:marTop w:val="0"/>
      <w:marBottom w:val="0"/>
      <w:divBdr>
        <w:top w:val="none" w:sz="0" w:space="0" w:color="auto"/>
        <w:left w:val="none" w:sz="0" w:space="0" w:color="auto"/>
        <w:bottom w:val="none" w:sz="0" w:space="0" w:color="auto"/>
        <w:right w:val="none" w:sz="0" w:space="0" w:color="auto"/>
      </w:divBdr>
    </w:div>
    <w:div w:id="162282162">
      <w:bodyDiv w:val="1"/>
      <w:marLeft w:val="0"/>
      <w:marRight w:val="0"/>
      <w:marTop w:val="0"/>
      <w:marBottom w:val="0"/>
      <w:divBdr>
        <w:top w:val="none" w:sz="0" w:space="0" w:color="auto"/>
        <w:left w:val="none" w:sz="0" w:space="0" w:color="auto"/>
        <w:bottom w:val="none" w:sz="0" w:space="0" w:color="auto"/>
        <w:right w:val="none" w:sz="0" w:space="0" w:color="auto"/>
      </w:divBdr>
    </w:div>
    <w:div w:id="193157299">
      <w:bodyDiv w:val="1"/>
      <w:marLeft w:val="0"/>
      <w:marRight w:val="0"/>
      <w:marTop w:val="0"/>
      <w:marBottom w:val="0"/>
      <w:divBdr>
        <w:top w:val="none" w:sz="0" w:space="0" w:color="auto"/>
        <w:left w:val="none" w:sz="0" w:space="0" w:color="auto"/>
        <w:bottom w:val="none" w:sz="0" w:space="0" w:color="auto"/>
        <w:right w:val="none" w:sz="0" w:space="0" w:color="auto"/>
      </w:divBdr>
    </w:div>
    <w:div w:id="198516038">
      <w:bodyDiv w:val="1"/>
      <w:marLeft w:val="0"/>
      <w:marRight w:val="0"/>
      <w:marTop w:val="0"/>
      <w:marBottom w:val="0"/>
      <w:divBdr>
        <w:top w:val="none" w:sz="0" w:space="0" w:color="auto"/>
        <w:left w:val="none" w:sz="0" w:space="0" w:color="auto"/>
        <w:bottom w:val="none" w:sz="0" w:space="0" w:color="auto"/>
        <w:right w:val="none" w:sz="0" w:space="0" w:color="auto"/>
      </w:divBdr>
    </w:div>
    <w:div w:id="221869367">
      <w:bodyDiv w:val="1"/>
      <w:marLeft w:val="0"/>
      <w:marRight w:val="0"/>
      <w:marTop w:val="0"/>
      <w:marBottom w:val="0"/>
      <w:divBdr>
        <w:top w:val="none" w:sz="0" w:space="0" w:color="auto"/>
        <w:left w:val="none" w:sz="0" w:space="0" w:color="auto"/>
        <w:bottom w:val="none" w:sz="0" w:space="0" w:color="auto"/>
        <w:right w:val="none" w:sz="0" w:space="0" w:color="auto"/>
      </w:divBdr>
    </w:div>
    <w:div w:id="226108543">
      <w:bodyDiv w:val="1"/>
      <w:marLeft w:val="0"/>
      <w:marRight w:val="0"/>
      <w:marTop w:val="0"/>
      <w:marBottom w:val="0"/>
      <w:divBdr>
        <w:top w:val="none" w:sz="0" w:space="0" w:color="auto"/>
        <w:left w:val="none" w:sz="0" w:space="0" w:color="auto"/>
        <w:bottom w:val="none" w:sz="0" w:space="0" w:color="auto"/>
        <w:right w:val="none" w:sz="0" w:space="0" w:color="auto"/>
      </w:divBdr>
    </w:div>
    <w:div w:id="239292244">
      <w:bodyDiv w:val="1"/>
      <w:marLeft w:val="0"/>
      <w:marRight w:val="0"/>
      <w:marTop w:val="0"/>
      <w:marBottom w:val="0"/>
      <w:divBdr>
        <w:top w:val="none" w:sz="0" w:space="0" w:color="auto"/>
        <w:left w:val="none" w:sz="0" w:space="0" w:color="auto"/>
        <w:bottom w:val="none" w:sz="0" w:space="0" w:color="auto"/>
        <w:right w:val="none" w:sz="0" w:space="0" w:color="auto"/>
      </w:divBdr>
    </w:div>
    <w:div w:id="242031570">
      <w:bodyDiv w:val="1"/>
      <w:marLeft w:val="0"/>
      <w:marRight w:val="0"/>
      <w:marTop w:val="0"/>
      <w:marBottom w:val="0"/>
      <w:divBdr>
        <w:top w:val="none" w:sz="0" w:space="0" w:color="auto"/>
        <w:left w:val="none" w:sz="0" w:space="0" w:color="auto"/>
        <w:bottom w:val="none" w:sz="0" w:space="0" w:color="auto"/>
        <w:right w:val="none" w:sz="0" w:space="0" w:color="auto"/>
      </w:divBdr>
    </w:div>
    <w:div w:id="305285587">
      <w:bodyDiv w:val="1"/>
      <w:marLeft w:val="0"/>
      <w:marRight w:val="0"/>
      <w:marTop w:val="0"/>
      <w:marBottom w:val="0"/>
      <w:divBdr>
        <w:top w:val="none" w:sz="0" w:space="0" w:color="auto"/>
        <w:left w:val="none" w:sz="0" w:space="0" w:color="auto"/>
        <w:bottom w:val="none" w:sz="0" w:space="0" w:color="auto"/>
        <w:right w:val="none" w:sz="0" w:space="0" w:color="auto"/>
      </w:divBdr>
    </w:div>
    <w:div w:id="310257308">
      <w:bodyDiv w:val="1"/>
      <w:marLeft w:val="0"/>
      <w:marRight w:val="0"/>
      <w:marTop w:val="0"/>
      <w:marBottom w:val="0"/>
      <w:divBdr>
        <w:top w:val="none" w:sz="0" w:space="0" w:color="auto"/>
        <w:left w:val="none" w:sz="0" w:space="0" w:color="auto"/>
        <w:bottom w:val="none" w:sz="0" w:space="0" w:color="auto"/>
        <w:right w:val="none" w:sz="0" w:space="0" w:color="auto"/>
      </w:divBdr>
    </w:div>
    <w:div w:id="325941203">
      <w:bodyDiv w:val="1"/>
      <w:marLeft w:val="0"/>
      <w:marRight w:val="0"/>
      <w:marTop w:val="0"/>
      <w:marBottom w:val="0"/>
      <w:divBdr>
        <w:top w:val="none" w:sz="0" w:space="0" w:color="auto"/>
        <w:left w:val="none" w:sz="0" w:space="0" w:color="auto"/>
        <w:bottom w:val="none" w:sz="0" w:space="0" w:color="auto"/>
        <w:right w:val="none" w:sz="0" w:space="0" w:color="auto"/>
      </w:divBdr>
    </w:div>
    <w:div w:id="327750040">
      <w:bodyDiv w:val="1"/>
      <w:marLeft w:val="0"/>
      <w:marRight w:val="0"/>
      <w:marTop w:val="0"/>
      <w:marBottom w:val="0"/>
      <w:divBdr>
        <w:top w:val="none" w:sz="0" w:space="0" w:color="auto"/>
        <w:left w:val="none" w:sz="0" w:space="0" w:color="auto"/>
        <w:bottom w:val="none" w:sz="0" w:space="0" w:color="auto"/>
        <w:right w:val="none" w:sz="0" w:space="0" w:color="auto"/>
      </w:divBdr>
    </w:div>
    <w:div w:id="355231859">
      <w:bodyDiv w:val="1"/>
      <w:marLeft w:val="0"/>
      <w:marRight w:val="0"/>
      <w:marTop w:val="0"/>
      <w:marBottom w:val="0"/>
      <w:divBdr>
        <w:top w:val="none" w:sz="0" w:space="0" w:color="auto"/>
        <w:left w:val="none" w:sz="0" w:space="0" w:color="auto"/>
        <w:bottom w:val="none" w:sz="0" w:space="0" w:color="auto"/>
        <w:right w:val="none" w:sz="0" w:space="0" w:color="auto"/>
      </w:divBdr>
    </w:div>
    <w:div w:id="391201477">
      <w:bodyDiv w:val="1"/>
      <w:marLeft w:val="0"/>
      <w:marRight w:val="0"/>
      <w:marTop w:val="0"/>
      <w:marBottom w:val="0"/>
      <w:divBdr>
        <w:top w:val="none" w:sz="0" w:space="0" w:color="auto"/>
        <w:left w:val="none" w:sz="0" w:space="0" w:color="auto"/>
        <w:bottom w:val="none" w:sz="0" w:space="0" w:color="auto"/>
        <w:right w:val="none" w:sz="0" w:space="0" w:color="auto"/>
      </w:divBdr>
    </w:div>
    <w:div w:id="406272865">
      <w:bodyDiv w:val="1"/>
      <w:marLeft w:val="0"/>
      <w:marRight w:val="0"/>
      <w:marTop w:val="0"/>
      <w:marBottom w:val="0"/>
      <w:divBdr>
        <w:top w:val="none" w:sz="0" w:space="0" w:color="auto"/>
        <w:left w:val="none" w:sz="0" w:space="0" w:color="auto"/>
        <w:bottom w:val="none" w:sz="0" w:space="0" w:color="auto"/>
        <w:right w:val="none" w:sz="0" w:space="0" w:color="auto"/>
      </w:divBdr>
    </w:div>
    <w:div w:id="412749948">
      <w:bodyDiv w:val="1"/>
      <w:marLeft w:val="0"/>
      <w:marRight w:val="0"/>
      <w:marTop w:val="0"/>
      <w:marBottom w:val="0"/>
      <w:divBdr>
        <w:top w:val="none" w:sz="0" w:space="0" w:color="auto"/>
        <w:left w:val="none" w:sz="0" w:space="0" w:color="auto"/>
        <w:bottom w:val="none" w:sz="0" w:space="0" w:color="auto"/>
        <w:right w:val="none" w:sz="0" w:space="0" w:color="auto"/>
      </w:divBdr>
    </w:div>
    <w:div w:id="449204985">
      <w:bodyDiv w:val="1"/>
      <w:marLeft w:val="0"/>
      <w:marRight w:val="0"/>
      <w:marTop w:val="0"/>
      <w:marBottom w:val="0"/>
      <w:divBdr>
        <w:top w:val="none" w:sz="0" w:space="0" w:color="auto"/>
        <w:left w:val="none" w:sz="0" w:space="0" w:color="auto"/>
        <w:bottom w:val="none" w:sz="0" w:space="0" w:color="auto"/>
        <w:right w:val="none" w:sz="0" w:space="0" w:color="auto"/>
      </w:divBdr>
    </w:div>
    <w:div w:id="470632735">
      <w:bodyDiv w:val="1"/>
      <w:marLeft w:val="0"/>
      <w:marRight w:val="0"/>
      <w:marTop w:val="0"/>
      <w:marBottom w:val="0"/>
      <w:divBdr>
        <w:top w:val="none" w:sz="0" w:space="0" w:color="auto"/>
        <w:left w:val="none" w:sz="0" w:space="0" w:color="auto"/>
        <w:bottom w:val="none" w:sz="0" w:space="0" w:color="auto"/>
        <w:right w:val="none" w:sz="0" w:space="0" w:color="auto"/>
      </w:divBdr>
    </w:div>
    <w:div w:id="539558237">
      <w:bodyDiv w:val="1"/>
      <w:marLeft w:val="0"/>
      <w:marRight w:val="0"/>
      <w:marTop w:val="0"/>
      <w:marBottom w:val="0"/>
      <w:divBdr>
        <w:top w:val="none" w:sz="0" w:space="0" w:color="auto"/>
        <w:left w:val="none" w:sz="0" w:space="0" w:color="auto"/>
        <w:bottom w:val="none" w:sz="0" w:space="0" w:color="auto"/>
        <w:right w:val="none" w:sz="0" w:space="0" w:color="auto"/>
      </w:divBdr>
    </w:div>
    <w:div w:id="616375979">
      <w:bodyDiv w:val="1"/>
      <w:marLeft w:val="0"/>
      <w:marRight w:val="0"/>
      <w:marTop w:val="0"/>
      <w:marBottom w:val="0"/>
      <w:divBdr>
        <w:top w:val="none" w:sz="0" w:space="0" w:color="auto"/>
        <w:left w:val="none" w:sz="0" w:space="0" w:color="auto"/>
        <w:bottom w:val="none" w:sz="0" w:space="0" w:color="auto"/>
        <w:right w:val="none" w:sz="0" w:space="0" w:color="auto"/>
      </w:divBdr>
    </w:div>
    <w:div w:id="621614165">
      <w:bodyDiv w:val="1"/>
      <w:marLeft w:val="0"/>
      <w:marRight w:val="0"/>
      <w:marTop w:val="0"/>
      <w:marBottom w:val="0"/>
      <w:divBdr>
        <w:top w:val="none" w:sz="0" w:space="0" w:color="auto"/>
        <w:left w:val="none" w:sz="0" w:space="0" w:color="auto"/>
        <w:bottom w:val="none" w:sz="0" w:space="0" w:color="auto"/>
        <w:right w:val="none" w:sz="0" w:space="0" w:color="auto"/>
      </w:divBdr>
    </w:div>
    <w:div w:id="651831887">
      <w:bodyDiv w:val="1"/>
      <w:marLeft w:val="0"/>
      <w:marRight w:val="0"/>
      <w:marTop w:val="0"/>
      <w:marBottom w:val="0"/>
      <w:divBdr>
        <w:top w:val="none" w:sz="0" w:space="0" w:color="auto"/>
        <w:left w:val="none" w:sz="0" w:space="0" w:color="auto"/>
        <w:bottom w:val="none" w:sz="0" w:space="0" w:color="auto"/>
        <w:right w:val="none" w:sz="0" w:space="0" w:color="auto"/>
      </w:divBdr>
    </w:div>
    <w:div w:id="664480298">
      <w:bodyDiv w:val="1"/>
      <w:marLeft w:val="0"/>
      <w:marRight w:val="0"/>
      <w:marTop w:val="0"/>
      <w:marBottom w:val="0"/>
      <w:divBdr>
        <w:top w:val="none" w:sz="0" w:space="0" w:color="auto"/>
        <w:left w:val="none" w:sz="0" w:space="0" w:color="auto"/>
        <w:bottom w:val="none" w:sz="0" w:space="0" w:color="auto"/>
        <w:right w:val="none" w:sz="0" w:space="0" w:color="auto"/>
      </w:divBdr>
    </w:div>
    <w:div w:id="665548867">
      <w:bodyDiv w:val="1"/>
      <w:marLeft w:val="0"/>
      <w:marRight w:val="0"/>
      <w:marTop w:val="0"/>
      <w:marBottom w:val="0"/>
      <w:divBdr>
        <w:top w:val="none" w:sz="0" w:space="0" w:color="auto"/>
        <w:left w:val="none" w:sz="0" w:space="0" w:color="auto"/>
        <w:bottom w:val="none" w:sz="0" w:space="0" w:color="auto"/>
        <w:right w:val="none" w:sz="0" w:space="0" w:color="auto"/>
      </w:divBdr>
    </w:div>
    <w:div w:id="668019786">
      <w:bodyDiv w:val="1"/>
      <w:marLeft w:val="0"/>
      <w:marRight w:val="0"/>
      <w:marTop w:val="0"/>
      <w:marBottom w:val="0"/>
      <w:divBdr>
        <w:top w:val="none" w:sz="0" w:space="0" w:color="auto"/>
        <w:left w:val="none" w:sz="0" w:space="0" w:color="auto"/>
        <w:bottom w:val="none" w:sz="0" w:space="0" w:color="auto"/>
        <w:right w:val="none" w:sz="0" w:space="0" w:color="auto"/>
      </w:divBdr>
      <w:divsChild>
        <w:div w:id="394473466">
          <w:marLeft w:val="547"/>
          <w:marRight w:val="0"/>
          <w:marTop w:val="0"/>
          <w:marBottom w:val="0"/>
          <w:divBdr>
            <w:top w:val="none" w:sz="0" w:space="0" w:color="auto"/>
            <w:left w:val="none" w:sz="0" w:space="0" w:color="auto"/>
            <w:bottom w:val="none" w:sz="0" w:space="0" w:color="auto"/>
            <w:right w:val="none" w:sz="0" w:space="0" w:color="auto"/>
          </w:divBdr>
        </w:div>
      </w:divsChild>
    </w:div>
    <w:div w:id="674384482">
      <w:bodyDiv w:val="1"/>
      <w:marLeft w:val="0"/>
      <w:marRight w:val="0"/>
      <w:marTop w:val="0"/>
      <w:marBottom w:val="0"/>
      <w:divBdr>
        <w:top w:val="none" w:sz="0" w:space="0" w:color="auto"/>
        <w:left w:val="none" w:sz="0" w:space="0" w:color="auto"/>
        <w:bottom w:val="none" w:sz="0" w:space="0" w:color="auto"/>
        <w:right w:val="none" w:sz="0" w:space="0" w:color="auto"/>
      </w:divBdr>
    </w:div>
    <w:div w:id="685449798">
      <w:bodyDiv w:val="1"/>
      <w:marLeft w:val="0"/>
      <w:marRight w:val="0"/>
      <w:marTop w:val="0"/>
      <w:marBottom w:val="0"/>
      <w:divBdr>
        <w:top w:val="none" w:sz="0" w:space="0" w:color="auto"/>
        <w:left w:val="none" w:sz="0" w:space="0" w:color="auto"/>
        <w:bottom w:val="none" w:sz="0" w:space="0" w:color="auto"/>
        <w:right w:val="none" w:sz="0" w:space="0" w:color="auto"/>
      </w:divBdr>
    </w:div>
    <w:div w:id="706486041">
      <w:bodyDiv w:val="1"/>
      <w:marLeft w:val="0"/>
      <w:marRight w:val="0"/>
      <w:marTop w:val="0"/>
      <w:marBottom w:val="0"/>
      <w:divBdr>
        <w:top w:val="none" w:sz="0" w:space="0" w:color="auto"/>
        <w:left w:val="none" w:sz="0" w:space="0" w:color="auto"/>
        <w:bottom w:val="none" w:sz="0" w:space="0" w:color="auto"/>
        <w:right w:val="none" w:sz="0" w:space="0" w:color="auto"/>
      </w:divBdr>
    </w:div>
    <w:div w:id="721754738">
      <w:bodyDiv w:val="1"/>
      <w:marLeft w:val="0"/>
      <w:marRight w:val="0"/>
      <w:marTop w:val="0"/>
      <w:marBottom w:val="0"/>
      <w:divBdr>
        <w:top w:val="none" w:sz="0" w:space="0" w:color="auto"/>
        <w:left w:val="none" w:sz="0" w:space="0" w:color="auto"/>
        <w:bottom w:val="none" w:sz="0" w:space="0" w:color="auto"/>
        <w:right w:val="none" w:sz="0" w:space="0" w:color="auto"/>
      </w:divBdr>
    </w:div>
    <w:div w:id="739250518">
      <w:bodyDiv w:val="1"/>
      <w:marLeft w:val="0"/>
      <w:marRight w:val="0"/>
      <w:marTop w:val="0"/>
      <w:marBottom w:val="0"/>
      <w:divBdr>
        <w:top w:val="none" w:sz="0" w:space="0" w:color="auto"/>
        <w:left w:val="none" w:sz="0" w:space="0" w:color="auto"/>
        <w:bottom w:val="none" w:sz="0" w:space="0" w:color="auto"/>
        <w:right w:val="none" w:sz="0" w:space="0" w:color="auto"/>
      </w:divBdr>
    </w:div>
    <w:div w:id="740492227">
      <w:bodyDiv w:val="1"/>
      <w:marLeft w:val="0"/>
      <w:marRight w:val="0"/>
      <w:marTop w:val="0"/>
      <w:marBottom w:val="0"/>
      <w:divBdr>
        <w:top w:val="none" w:sz="0" w:space="0" w:color="auto"/>
        <w:left w:val="none" w:sz="0" w:space="0" w:color="auto"/>
        <w:bottom w:val="none" w:sz="0" w:space="0" w:color="auto"/>
        <w:right w:val="none" w:sz="0" w:space="0" w:color="auto"/>
      </w:divBdr>
    </w:div>
    <w:div w:id="771902272">
      <w:bodyDiv w:val="1"/>
      <w:marLeft w:val="0"/>
      <w:marRight w:val="0"/>
      <w:marTop w:val="0"/>
      <w:marBottom w:val="0"/>
      <w:divBdr>
        <w:top w:val="none" w:sz="0" w:space="0" w:color="auto"/>
        <w:left w:val="none" w:sz="0" w:space="0" w:color="auto"/>
        <w:bottom w:val="none" w:sz="0" w:space="0" w:color="auto"/>
        <w:right w:val="none" w:sz="0" w:space="0" w:color="auto"/>
      </w:divBdr>
    </w:div>
    <w:div w:id="794711044">
      <w:bodyDiv w:val="1"/>
      <w:marLeft w:val="0"/>
      <w:marRight w:val="0"/>
      <w:marTop w:val="0"/>
      <w:marBottom w:val="0"/>
      <w:divBdr>
        <w:top w:val="none" w:sz="0" w:space="0" w:color="auto"/>
        <w:left w:val="none" w:sz="0" w:space="0" w:color="auto"/>
        <w:bottom w:val="none" w:sz="0" w:space="0" w:color="auto"/>
        <w:right w:val="none" w:sz="0" w:space="0" w:color="auto"/>
      </w:divBdr>
    </w:div>
    <w:div w:id="800685630">
      <w:bodyDiv w:val="1"/>
      <w:marLeft w:val="0"/>
      <w:marRight w:val="0"/>
      <w:marTop w:val="0"/>
      <w:marBottom w:val="0"/>
      <w:divBdr>
        <w:top w:val="none" w:sz="0" w:space="0" w:color="auto"/>
        <w:left w:val="none" w:sz="0" w:space="0" w:color="auto"/>
        <w:bottom w:val="none" w:sz="0" w:space="0" w:color="auto"/>
        <w:right w:val="none" w:sz="0" w:space="0" w:color="auto"/>
      </w:divBdr>
    </w:div>
    <w:div w:id="821241752">
      <w:bodyDiv w:val="1"/>
      <w:marLeft w:val="0"/>
      <w:marRight w:val="0"/>
      <w:marTop w:val="0"/>
      <w:marBottom w:val="0"/>
      <w:divBdr>
        <w:top w:val="none" w:sz="0" w:space="0" w:color="auto"/>
        <w:left w:val="none" w:sz="0" w:space="0" w:color="auto"/>
        <w:bottom w:val="none" w:sz="0" w:space="0" w:color="auto"/>
        <w:right w:val="none" w:sz="0" w:space="0" w:color="auto"/>
      </w:divBdr>
    </w:div>
    <w:div w:id="841429470">
      <w:bodyDiv w:val="1"/>
      <w:marLeft w:val="0"/>
      <w:marRight w:val="0"/>
      <w:marTop w:val="0"/>
      <w:marBottom w:val="0"/>
      <w:divBdr>
        <w:top w:val="none" w:sz="0" w:space="0" w:color="auto"/>
        <w:left w:val="none" w:sz="0" w:space="0" w:color="auto"/>
        <w:bottom w:val="none" w:sz="0" w:space="0" w:color="auto"/>
        <w:right w:val="none" w:sz="0" w:space="0" w:color="auto"/>
      </w:divBdr>
    </w:div>
    <w:div w:id="855342197">
      <w:bodyDiv w:val="1"/>
      <w:marLeft w:val="0"/>
      <w:marRight w:val="0"/>
      <w:marTop w:val="0"/>
      <w:marBottom w:val="0"/>
      <w:divBdr>
        <w:top w:val="none" w:sz="0" w:space="0" w:color="auto"/>
        <w:left w:val="none" w:sz="0" w:space="0" w:color="auto"/>
        <w:bottom w:val="none" w:sz="0" w:space="0" w:color="auto"/>
        <w:right w:val="none" w:sz="0" w:space="0" w:color="auto"/>
      </w:divBdr>
    </w:div>
    <w:div w:id="865096392">
      <w:bodyDiv w:val="1"/>
      <w:marLeft w:val="0"/>
      <w:marRight w:val="0"/>
      <w:marTop w:val="0"/>
      <w:marBottom w:val="0"/>
      <w:divBdr>
        <w:top w:val="none" w:sz="0" w:space="0" w:color="auto"/>
        <w:left w:val="none" w:sz="0" w:space="0" w:color="auto"/>
        <w:bottom w:val="none" w:sz="0" w:space="0" w:color="auto"/>
        <w:right w:val="none" w:sz="0" w:space="0" w:color="auto"/>
      </w:divBdr>
    </w:div>
    <w:div w:id="872156708">
      <w:bodyDiv w:val="1"/>
      <w:marLeft w:val="0"/>
      <w:marRight w:val="0"/>
      <w:marTop w:val="0"/>
      <w:marBottom w:val="0"/>
      <w:divBdr>
        <w:top w:val="none" w:sz="0" w:space="0" w:color="auto"/>
        <w:left w:val="none" w:sz="0" w:space="0" w:color="auto"/>
        <w:bottom w:val="none" w:sz="0" w:space="0" w:color="auto"/>
        <w:right w:val="none" w:sz="0" w:space="0" w:color="auto"/>
      </w:divBdr>
    </w:div>
    <w:div w:id="880480669">
      <w:bodyDiv w:val="1"/>
      <w:marLeft w:val="0"/>
      <w:marRight w:val="0"/>
      <w:marTop w:val="0"/>
      <w:marBottom w:val="0"/>
      <w:divBdr>
        <w:top w:val="none" w:sz="0" w:space="0" w:color="auto"/>
        <w:left w:val="none" w:sz="0" w:space="0" w:color="auto"/>
        <w:bottom w:val="none" w:sz="0" w:space="0" w:color="auto"/>
        <w:right w:val="none" w:sz="0" w:space="0" w:color="auto"/>
      </w:divBdr>
    </w:div>
    <w:div w:id="895892193">
      <w:bodyDiv w:val="1"/>
      <w:marLeft w:val="0"/>
      <w:marRight w:val="0"/>
      <w:marTop w:val="0"/>
      <w:marBottom w:val="0"/>
      <w:divBdr>
        <w:top w:val="none" w:sz="0" w:space="0" w:color="auto"/>
        <w:left w:val="none" w:sz="0" w:space="0" w:color="auto"/>
        <w:bottom w:val="none" w:sz="0" w:space="0" w:color="auto"/>
        <w:right w:val="none" w:sz="0" w:space="0" w:color="auto"/>
      </w:divBdr>
    </w:div>
    <w:div w:id="897790047">
      <w:bodyDiv w:val="1"/>
      <w:marLeft w:val="0"/>
      <w:marRight w:val="0"/>
      <w:marTop w:val="0"/>
      <w:marBottom w:val="0"/>
      <w:divBdr>
        <w:top w:val="none" w:sz="0" w:space="0" w:color="auto"/>
        <w:left w:val="none" w:sz="0" w:space="0" w:color="auto"/>
        <w:bottom w:val="none" w:sz="0" w:space="0" w:color="auto"/>
        <w:right w:val="none" w:sz="0" w:space="0" w:color="auto"/>
      </w:divBdr>
    </w:div>
    <w:div w:id="906651844">
      <w:bodyDiv w:val="1"/>
      <w:marLeft w:val="0"/>
      <w:marRight w:val="0"/>
      <w:marTop w:val="0"/>
      <w:marBottom w:val="0"/>
      <w:divBdr>
        <w:top w:val="none" w:sz="0" w:space="0" w:color="auto"/>
        <w:left w:val="none" w:sz="0" w:space="0" w:color="auto"/>
        <w:bottom w:val="none" w:sz="0" w:space="0" w:color="auto"/>
        <w:right w:val="none" w:sz="0" w:space="0" w:color="auto"/>
      </w:divBdr>
    </w:div>
    <w:div w:id="910431338">
      <w:bodyDiv w:val="1"/>
      <w:marLeft w:val="0"/>
      <w:marRight w:val="0"/>
      <w:marTop w:val="0"/>
      <w:marBottom w:val="0"/>
      <w:divBdr>
        <w:top w:val="none" w:sz="0" w:space="0" w:color="auto"/>
        <w:left w:val="none" w:sz="0" w:space="0" w:color="auto"/>
        <w:bottom w:val="none" w:sz="0" w:space="0" w:color="auto"/>
        <w:right w:val="none" w:sz="0" w:space="0" w:color="auto"/>
      </w:divBdr>
    </w:div>
    <w:div w:id="912394768">
      <w:bodyDiv w:val="1"/>
      <w:marLeft w:val="0"/>
      <w:marRight w:val="0"/>
      <w:marTop w:val="0"/>
      <w:marBottom w:val="0"/>
      <w:divBdr>
        <w:top w:val="none" w:sz="0" w:space="0" w:color="auto"/>
        <w:left w:val="none" w:sz="0" w:space="0" w:color="auto"/>
        <w:bottom w:val="none" w:sz="0" w:space="0" w:color="auto"/>
        <w:right w:val="none" w:sz="0" w:space="0" w:color="auto"/>
      </w:divBdr>
    </w:div>
    <w:div w:id="940335761">
      <w:bodyDiv w:val="1"/>
      <w:marLeft w:val="0"/>
      <w:marRight w:val="0"/>
      <w:marTop w:val="0"/>
      <w:marBottom w:val="0"/>
      <w:divBdr>
        <w:top w:val="none" w:sz="0" w:space="0" w:color="auto"/>
        <w:left w:val="none" w:sz="0" w:space="0" w:color="auto"/>
        <w:bottom w:val="none" w:sz="0" w:space="0" w:color="auto"/>
        <w:right w:val="none" w:sz="0" w:space="0" w:color="auto"/>
      </w:divBdr>
    </w:div>
    <w:div w:id="966854976">
      <w:bodyDiv w:val="1"/>
      <w:marLeft w:val="0"/>
      <w:marRight w:val="0"/>
      <w:marTop w:val="0"/>
      <w:marBottom w:val="0"/>
      <w:divBdr>
        <w:top w:val="none" w:sz="0" w:space="0" w:color="auto"/>
        <w:left w:val="none" w:sz="0" w:space="0" w:color="auto"/>
        <w:bottom w:val="none" w:sz="0" w:space="0" w:color="auto"/>
        <w:right w:val="none" w:sz="0" w:space="0" w:color="auto"/>
      </w:divBdr>
    </w:div>
    <w:div w:id="979110990">
      <w:bodyDiv w:val="1"/>
      <w:marLeft w:val="0"/>
      <w:marRight w:val="0"/>
      <w:marTop w:val="0"/>
      <w:marBottom w:val="0"/>
      <w:divBdr>
        <w:top w:val="none" w:sz="0" w:space="0" w:color="auto"/>
        <w:left w:val="none" w:sz="0" w:space="0" w:color="auto"/>
        <w:bottom w:val="none" w:sz="0" w:space="0" w:color="auto"/>
        <w:right w:val="none" w:sz="0" w:space="0" w:color="auto"/>
      </w:divBdr>
    </w:div>
    <w:div w:id="992564247">
      <w:bodyDiv w:val="1"/>
      <w:marLeft w:val="0"/>
      <w:marRight w:val="0"/>
      <w:marTop w:val="0"/>
      <w:marBottom w:val="0"/>
      <w:divBdr>
        <w:top w:val="none" w:sz="0" w:space="0" w:color="auto"/>
        <w:left w:val="none" w:sz="0" w:space="0" w:color="auto"/>
        <w:bottom w:val="none" w:sz="0" w:space="0" w:color="auto"/>
        <w:right w:val="none" w:sz="0" w:space="0" w:color="auto"/>
      </w:divBdr>
    </w:div>
    <w:div w:id="994069543">
      <w:bodyDiv w:val="1"/>
      <w:marLeft w:val="0"/>
      <w:marRight w:val="0"/>
      <w:marTop w:val="0"/>
      <w:marBottom w:val="0"/>
      <w:divBdr>
        <w:top w:val="none" w:sz="0" w:space="0" w:color="auto"/>
        <w:left w:val="none" w:sz="0" w:space="0" w:color="auto"/>
        <w:bottom w:val="none" w:sz="0" w:space="0" w:color="auto"/>
        <w:right w:val="none" w:sz="0" w:space="0" w:color="auto"/>
      </w:divBdr>
    </w:div>
    <w:div w:id="996956693">
      <w:bodyDiv w:val="1"/>
      <w:marLeft w:val="0"/>
      <w:marRight w:val="0"/>
      <w:marTop w:val="0"/>
      <w:marBottom w:val="0"/>
      <w:divBdr>
        <w:top w:val="none" w:sz="0" w:space="0" w:color="auto"/>
        <w:left w:val="none" w:sz="0" w:space="0" w:color="auto"/>
        <w:bottom w:val="none" w:sz="0" w:space="0" w:color="auto"/>
        <w:right w:val="none" w:sz="0" w:space="0" w:color="auto"/>
      </w:divBdr>
    </w:div>
    <w:div w:id="1030256913">
      <w:bodyDiv w:val="1"/>
      <w:marLeft w:val="0"/>
      <w:marRight w:val="0"/>
      <w:marTop w:val="0"/>
      <w:marBottom w:val="0"/>
      <w:divBdr>
        <w:top w:val="none" w:sz="0" w:space="0" w:color="auto"/>
        <w:left w:val="none" w:sz="0" w:space="0" w:color="auto"/>
        <w:bottom w:val="none" w:sz="0" w:space="0" w:color="auto"/>
        <w:right w:val="none" w:sz="0" w:space="0" w:color="auto"/>
      </w:divBdr>
    </w:div>
    <w:div w:id="1034774029">
      <w:bodyDiv w:val="1"/>
      <w:marLeft w:val="0"/>
      <w:marRight w:val="0"/>
      <w:marTop w:val="0"/>
      <w:marBottom w:val="0"/>
      <w:divBdr>
        <w:top w:val="none" w:sz="0" w:space="0" w:color="auto"/>
        <w:left w:val="none" w:sz="0" w:space="0" w:color="auto"/>
        <w:bottom w:val="none" w:sz="0" w:space="0" w:color="auto"/>
        <w:right w:val="none" w:sz="0" w:space="0" w:color="auto"/>
      </w:divBdr>
    </w:div>
    <w:div w:id="1048072379">
      <w:bodyDiv w:val="1"/>
      <w:marLeft w:val="0"/>
      <w:marRight w:val="0"/>
      <w:marTop w:val="0"/>
      <w:marBottom w:val="0"/>
      <w:divBdr>
        <w:top w:val="none" w:sz="0" w:space="0" w:color="auto"/>
        <w:left w:val="none" w:sz="0" w:space="0" w:color="auto"/>
        <w:bottom w:val="none" w:sz="0" w:space="0" w:color="auto"/>
        <w:right w:val="none" w:sz="0" w:space="0" w:color="auto"/>
      </w:divBdr>
    </w:div>
    <w:div w:id="1080907701">
      <w:bodyDiv w:val="1"/>
      <w:marLeft w:val="0"/>
      <w:marRight w:val="0"/>
      <w:marTop w:val="0"/>
      <w:marBottom w:val="0"/>
      <w:divBdr>
        <w:top w:val="none" w:sz="0" w:space="0" w:color="auto"/>
        <w:left w:val="none" w:sz="0" w:space="0" w:color="auto"/>
        <w:bottom w:val="none" w:sz="0" w:space="0" w:color="auto"/>
        <w:right w:val="none" w:sz="0" w:space="0" w:color="auto"/>
      </w:divBdr>
      <w:divsChild>
        <w:div w:id="218251797">
          <w:marLeft w:val="547"/>
          <w:marRight w:val="0"/>
          <w:marTop w:val="0"/>
          <w:marBottom w:val="0"/>
          <w:divBdr>
            <w:top w:val="none" w:sz="0" w:space="0" w:color="auto"/>
            <w:left w:val="none" w:sz="0" w:space="0" w:color="auto"/>
            <w:bottom w:val="none" w:sz="0" w:space="0" w:color="auto"/>
            <w:right w:val="none" w:sz="0" w:space="0" w:color="auto"/>
          </w:divBdr>
        </w:div>
      </w:divsChild>
    </w:div>
    <w:div w:id="1088887619">
      <w:bodyDiv w:val="1"/>
      <w:marLeft w:val="0"/>
      <w:marRight w:val="0"/>
      <w:marTop w:val="0"/>
      <w:marBottom w:val="0"/>
      <w:divBdr>
        <w:top w:val="none" w:sz="0" w:space="0" w:color="auto"/>
        <w:left w:val="none" w:sz="0" w:space="0" w:color="auto"/>
        <w:bottom w:val="none" w:sz="0" w:space="0" w:color="auto"/>
        <w:right w:val="none" w:sz="0" w:space="0" w:color="auto"/>
      </w:divBdr>
    </w:div>
    <w:div w:id="1090468182">
      <w:bodyDiv w:val="1"/>
      <w:marLeft w:val="0"/>
      <w:marRight w:val="0"/>
      <w:marTop w:val="0"/>
      <w:marBottom w:val="0"/>
      <w:divBdr>
        <w:top w:val="none" w:sz="0" w:space="0" w:color="auto"/>
        <w:left w:val="none" w:sz="0" w:space="0" w:color="auto"/>
        <w:bottom w:val="none" w:sz="0" w:space="0" w:color="auto"/>
        <w:right w:val="none" w:sz="0" w:space="0" w:color="auto"/>
      </w:divBdr>
    </w:div>
    <w:div w:id="1097485409">
      <w:bodyDiv w:val="1"/>
      <w:marLeft w:val="0"/>
      <w:marRight w:val="0"/>
      <w:marTop w:val="0"/>
      <w:marBottom w:val="0"/>
      <w:divBdr>
        <w:top w:val="none" w:sz="0" w:space="0" w:color="auto"/>
        <w:left w:val="none" w:sz="0" w:space="0" w:color="auto"/>
        <w:bottom w:val="none" w:sz="0" w:space="0" w:color="auto"/>
        <w:right w:val="none" w:sz="0" w:space="0" w:color="auto"/>
      </w:divBdr>
    </w:div>
    <w:div w:id="1105537745">
      <w:bodyDiv w:val="1"/>
      <w:marLeft w:val="0"/>
      <w:marRight w:val="0"/>
      <w:marTop w:val="0"/>
      <w:marBottom w:val="0"/>
      <w:divBdr>
        <w:top w:val="none" w:sz="0" w:space="0" w:color="auto"/>
        <w:left w:val="none" w:sz="0" w:space="0" w:color="auto"/>
        <w:bottom w:val="none" w:sz="0" w:space="0" w:color="auto"/>
        <w:right w:val="none" w:sz="0" w:space="0" w:color="auto"/>
      </w:divBdr>
    </w:div>
    <w:div w:id="1119226616">
      <w:bodyDiv w:val="1"/>
      <w:marLeft w:val="0"/>
      <w:marRight w:val="0"/>
      <w:marTop w:val="0"/>
      <w:marBottom w:val="0"/>
      <w:divBdr>
        <w:top w:val="none" w:sz="0" w:space="0" w:color="auto"/>
        <w:left w:val="none" w:sz="0" w:space="0" w:color="auto"/>
        <w:bottom w:val="none" w:sz="0" w:space="0" w:color="auto"/>
        <w:right w:val="none" w:sz="0" w:space="0" w:color="auto"/>
      </w:divBdr>
    </w:div>
    <w:div w:id="1124301123">
      <w:bodyDiv w:val="1"/>
      <w:marLeft w:val="0"/>
      <w:marRight w:val="0"/>
      <w:marTop w:val="0"/>
      <w:marBottom w:val="0"/>
      <w:divBdr>
        <w:top w:val="none" w:sz="0" w:space="0" w:color="auto"/>
        <w:left w:val="none" w:sz="0" w:space="0" w:color="auto"/>
        <w:bottom w:val="none" w:sz="0" w:space="0" w:color="auto"/>
        <w:right w:val="none" w:sz="0" w:space="0" w:color="auto"/>
      </w:divBdr>
    </w:div>
    <w:div w:id="1125000291">
      <w:bodyDiv w:val="1"/>
      <w:marLeft w:val="0"/>
      <w:marRight w:val="0"/>
      <w:marTop w:val="0"/>
      <w:marBottom w:val="0"/>
      <w:divBdr>
        <w:top w:val="none" w:sz="0" w:space="0" w:color="auto"/>
        <w:left w:val="none" w:sz="0" w:space="0" w:color="auto"/>
        <w:bottom w:val="none" w:sz="0" w:space="0" w:color="auto"/>
        <w:right w:val="none" w:sz="0" w:space="0" w:color="auto"/>
      </w:divBdr>
    </w:div>
    <w:div w:id="1129517351">
      <w:bodyDiv w:val="1"/>
      <w:marLeft w:val="0"/>
      <w:marRight w:val="0"/>
      <w:marTop w:val="0"/>
      <w:marBottom w:val="0"/>
      <w:divBdr>
        <w:top w:val="none" w:sz="0" w:space="0" w:color="auto"/>
        <w:left w:val="none" w:sz="0" w:space="0" w:color="auto"/>
        <w:bottom w:val="none" w:sz="0" w:space="0" w:color="auto"/>
        <w:right w:val="none" w:sz="0" w:space="0" w:color="auto"/>
      </w:divBdr>
    </w:div>
    <w:div w:id="1154223476">
      <w:bodyDiv w:val="1"/>
      <w:marLeft w:val="0"/>
      <w:marRight w:val="0"/>
      <w:marTop w:val="0"/>
      <w:marBottom w:val="0"/>
      <w:divBdr>
        <w:top w:val="none" w:sz="0" w:space="0" w:color="auto"/>
        <w:left w:val="none" w:sz="0" w:space="0" w:color="auto"/>
        <w:bottom w:val="none" w:sz="0" w:space="0" w:color="auto"/>
        <w:right w:val="none" w:sz="0" w:space="0" w:color="auto"/>
      </w:divBdr>
    </w:div>
    <w:div w:id="1161233791">
      <w:bodyDiv w:val="1"/>
      <w:marLeft w:val="0"/>
      <w:marRight w:val="0"/>
      <w:marTop w:val="0"/>
      <w:marBottom w:val="0"/>
      <w:divBdr>
        <w:top w:val="none" w:sz="0" w:space="0" w:color="auto"/>
        <w:left w:val="none" w:sz="0" w:space="0" w:color="auto"/>
        <w:bottom w:val="none" w:sz="0" w:space="0" w:color="auto"/>
        <w:right w:val="none" w:sz="0" w:space="0" w:color="auto"/>
      </w:divBdr>
    </w:div>
    <w:div w:id="1168129597">
      <w:bodyDiv w:val="1"/>
      <w:marLeft w:val="0"/>
      <w:marRight w:val="0"/>
      <w:marTop w:val="0"/>
      <w:marBottom w:val="0"/>
      <w:divBdr>
        <w:top w:val="none" w:sz="0" w:space="0" w:color="auto"/>
        <w:left w:val="none" w:sz="0" w:space="0" w:color="auto"/>
        <w:bottom w:val="none" w:sz="0" w:space="0" w:color="auto"/>
        <w:right w:val="none" w:sz="0" w:space="0" w:color="auto"/>
      </w:divBdr>
    </w:div>
    <w:div w:id="1178884995">
      <w:bodyDiv w:val="1"/>
      <w:marLeft w:val="0"/>
      <w:marRight w:val="0"/>
      <w:marTop w:val="0"/>
      <w:marBottom w:val="0"/>
      <w:divBdr>
        <w:top w:val="none" w:sz="0" w:space="0" w:color="auto"/>
        <w:left w:val="none" w:sz="0" w:space="0" w:color="auto"/>
        <w:bottom w:val="none" w:sz="0" w:space="0" w:color="auto"/>
        <w:right w:val="none" w:sz="0" w:space="0" w:color="auto"/>
      </w:divBdr>
    </w:div>
    <w:div w:id="1183712397">
      <w:bodyDiv w:val="1"/>
      <w:marLeft w:val="0"/>
      <w:marRight w:val="0"/>
      <w:marTop w:val="0"/>
      <w:marBottom w:val="0"/>
      <w:divBdr>
        <w:top w:val="none" w:sz="0" w:space="0" w:color="auto"/>
        <w:left w:val="none" w:sz="0" w:space="0" w:color="auto"/>
        <w:bottom w:val="none" w:sz="0" w:space="0" w:color="auto"/>
        <w:right w:val="none" w:sz="0" w:space="0" w:color="auto"/>
      </w:divBdr>
    </w:div>
    <w:div w:id="1192383201">
      <w:bodyDiv w:val="1"/>
      <w:marLeft w:val="0"/>
      <w:marRight w:val="0"/>
      <w:marTop w:val="0"/>
      <w:marBottom w:val="0"/>
      <w:divBdr>
        <w:top w:val="none" w:sz="0" w:space="0" w:color="auto"/>
        <w:left w:val="none" w:sz="0" w:space="0" w:color="auto"/>
        <w:bottom w:val="none" w:sz="0" w:space="0" w:color="auto"/>
        <w:right w:val="none" w:sz="0" w:space="0" w:color="auto"/>
      </w:divBdr>
    </w:div>
    <w:div w:id="1206789887">
      <w:bodyDiv w:val="1"/>
      <w:marLeft w:val="0"/>
      <w:marRight w:val="0"/>
      <w:marTop w:val="0"/>
      <w:marBottom w:val="0"/>
      <w:divBdr>
        <w:top w:val="none" w:sz="0" w:space="0" w:color="auto"/>
        <w:left w:val="none" w:sz="0" w:space="0" w:color="auto"/>
        <w:bottom w:val="none" w:sz="0" w:space="0" w:color="auto"/>
        <w:right w:val="none" w:sz="0" w:space="0" w:color="auto"/>
      </w:divBdr>
    </w:div>
    <w:div w:id="1213276095">
      <w:bodyDiv w:val="1"/>
      <w:marLeft w:val="0"/>
      <w:marRight w:val="0"/>
      <w:marTop w:val="0"/>
      <w:marBottom w:val="0"/>
      <w:divBdr>
        <w:top w:val="none" w:sz="0" w:space="0" w:color="auto"/>
        <w:left w:val="none" w:sz="0" w:space="0" w:color="auto"/>
        <w:bottom w:val="none" w:sz="0" w:space="0" w:color="auto"/>
        <w:right w:val="none" w:sz="0" w:space="0" w:color="auto"/>
      </w:divBdr>
    </w:div>
    <w:div w:id="1219635624">
      <w:bodyDiv w:val="1"/>
      <w:marLeft w:val="0"/>
      <w:marRight w:val="0"/>
      <w:marTop w:val="0"/>
      <w:marBottom w:val="0"/>
      <w:divBdr>
        <w:top w:val="none" w:sz="0" w:space="0" w:color="auto"/>
        <w:left w:val="none" w:sz="0" w:space="0" w:color="auto"/>
        <w:bottom w:val="none" w:sz="0" w:space="0" w:color="auto"/>
        <w:right w:val="none" w:sz="0" w:space="0" w:color="auto"/>
      </w:divBdr>
    </w:div>
    <w:div w:id="1280066947">
      <w:bodyDiv w:val="1"/>
      <w:marLeft w:val="0"/>
      <w:marRight w:val="0"/>
      <w:marTop w:val="0"/>
      <w:marBottom w:val="0"/>
      <w:divBdr>
        <w:top w:val="none" w:sz="0" w:space="0" w:color="auto"/>
        <w:left w:val="none" w:sz="0" w:space="0" w:color="auto"/>
        <w:bottom w:val="none" w:sz="0" w:space="0" w:color="auto"/>
        <w:right w:val="none" w:sz="0" w:space="0" w:color="auto"/>
      </w:divBdr>
    </w:div>
    <w:div w:id="1290742642">
      <w:bodyDiv w:val="1"/>
      <w:marLeft w:val="0"/>
      <w:marRight w:val="0"/>
      <w:marTop w:val="0"/>
      <w:marBottom w:val="0"/>
      <w:divBdr>
        <w:top w:val="none" w:sz="0" w:space="0" w:color="auto"/>
        <w:left w:val="none" w:sz="0" w:space="0" w:color="auto"/>
        <w:bottom w:val="none" w:sz="0" w:space="0" w:color="auto"/>
        <w:right w:val="none" w:sz="0" w:space="0" w:color="auto"/>
      </w:divBdr>
    </w:div>
    <w:div w:id="1296177190">
      <w:bodyDiv w:val="1"/>
      <w:marLeft w:val="0"/>
      <w:marRight w:val="0"/>
      <w:marTop w:val="0"/>
      <w:marBottom w:val="0"/>
      <w:divBdr>
        <w:top w:val="none" w:sz="0" w:space="0" w:color="auto"/>
        <w:left w:val="none" w:sz="0" w:space="0" w:color="auto"/>
        <w:bottom w:val="none" w:sz="0" w:space="0" w:color="auto"/>
        <w:right w:val="none" w:sz="0" w:space="0" w:color="auto"/>
      </w:divBdr>
    </w:div>
    <w:div w:id="1306398343">
      <w:bodyDiv w:val="1"/>
      <w:marLeft w:val="0"/>
      <w:marRight w:val="0"/>
      <w:marTop w:val="0"/>
      <w:marBottom w:val="0"/>
      <w:divBdr>
        <w:top w:val="none" w:sz="0" w:space="0" w:color="auto"/>
        <w:left w:val="none" w:sz="0" w:space="0" w:color="auto"/>
        <w:bottom w:val="none" w:sz="0" w:space="0" w:color="auto"/>
        <w:right w:val="none" w:sz="0" w:space="0" w:color="auto"/>
      </w:divBdr>
      <w:divsChild>
        <w:div w:id="344868390">
          <w:marLeft w:val="547"/>
          <w:marRight w:val="0"/>
          <w:marTop w:val="0"/>
          <w:marBottom w:val="0"/>
          <w:divBdr>
            <w:top w:val="none" w:sz="0" w:space="0" w:color="auto"/>
            <w:left w:val="none" w:sz="0" w:space="0" w:color="auto"/>
            <w:bottom w:val="none" w:sz="0" w:space="0" w:color="auto"/>
            <w:right w:val="none" w:sz="0" w:space="0" w:color="auto"/>
          </w:divBdr>
        </w:div>
      </w:divsChild>
    </w:div>
    <w:div w:id="1310943815">
      <w:bodyDiv w:val="1"/>
      <w:marLeft w:val="0"/>
      <w:marRight w:val="0"/>
      <w:marTop w:val="0"/>
      <w:marBottom w:val="0"/>
      <w:divBdr>
        <w:top w:val="none" w:sz="0" w:space="0" w:color="auto"/>
        <w:left w:val="none" w:sz="0" w:space="0" w:color="auto"/>
        <w:bottom w:val="none" w:sz="0" w:space="0" w:color="auto"/>
        <w:right w:val="none" w:sz="0" w:space="0" w:color="auto"/>
      </w:divBdr>
    </w:div>
    <w:div w:id="1344867284">
      <w:bodyDiv w:val="1"/>
      <w:marLeft w:val="0"/>
      <w:marRight w:val="0"/>
      <w:marTop w:val="0"/>
      <w:marBottom w:val="0"/>
      <w:divBdr>
        <w:top w:val="none" w:sz="0" w:space="0" w:color="auto"/>
        <w:left w:val="none" w:sz="0" w:space="0" w:color="auto"/>
        <w:bottom w:val="none" w:sz="0" w:space="0" w:color="auto"/>
        <w:right w:val="none" w:sz="0" w:space="0" w:color="auto"/>
      </w:divBdr>
    </w:div>
    <w:div w:id="1347437080">
      <w:bodyDiv w:val="1"/>
      <w:marLeft w:val="0"/>
      <w:marRight w:val="0"/>
      <w:marTop w:val="0"/>
      <w:marBottom w:val="0"/>
      <w:divBdr>
        <w:top w:val="none" w:sz="0" w:space="0" w:color="auto"/>
        <w:left w:val="none" w:sz="0" w:space="0" w:color="auto"/>
        <w:bottom w:val="none" w:sz="0" w:space="0" w:color="auto"/>
        <w:right w:val="none" w:sz="0" w:space="0" w:color="auto"/>
      </w:divBdr>
    </w:div>
    <w:div w:id="1349218815">
      <w:bodyDiv w:val="1"/>
      <w:marLeft w:val="0"/>
      <w:marRight w:val="0"/>
      <w:marTop w:val="0"/>
      <w:marBottom w:val="0"/>
      <w:divBdr>
        <w:top w:val="none" w:sz="0" w:space="0" w:color="auto"/>
        <w:left w:val="none" w:sz="0" w:space="0" w:color="auto"/>
        <w:bottom w:val="none" w:sz="0" w:space="0" w:color="auto"/>
        <w:right w:val="none" w:sz="0" w:space="0" w:color="auto"/>
      </w:divBdr>
    </w:div>
    <w:div w:id="1360744460">
      <w:bodyDiv w:val="1"/>
      <w:marLeft w:val="0"/>
      <w:marRight w:val="0"/>
      <w:marTop w:val="0"/>
      <w:marBottom w:val="0"/>
      <w:divBdr>
        <w:top w:val="none" w:sz="0" w:space="0" w:color="auto"/>
        <w:left w:val="none" w:sz="0" w:space="0" w:color="auto"/>
        <w:bottom w:val="none" w:sz="0" w:space="0" w:color="auto"/>
        <w:right w:val="none" w:sz="0" w:space="0" w:color="auto"/>
      </w:divBdr>
    </w:div>
    <w:div w:id="1383794697">
      <w:bodyDiv w:val="1"/>
      <w:marLeft w:val="0"/>
      <w:marRight w:val="0"/>
      <w:marTop w:val="0"/>
      <w:marBottom w:val="0"/>
      <w:divBdr>
        <w:top w:val="none" w:sz="0" w:space="0" w:color="auto"/>
        <w:left w:val="none" w:sz="0" w:space="0" w:color="auto"/>
        <w:bottom w:val="none" w:sz="0" w:space="0" w:color="auto"/>
        <w:right w:val="none" w:sz="0" w:space="0" w:color="auto"/>
      </w:divBdr>
    </w:div>
    <w:div w:id="1387098964">
      <w:bodyDiv w:val="1"/>
      <w:marLeft w:val="0"/>
      <w:marRight w:val="0"/>
      <w:marTop w:val="0"/>
      <w:marBottom w:val="0"/>
      <w:divBdr>
        <w:top w:val="none" w:sz="0" w:space="0" w:color="auto"/>
        <w:left w:val="none" w:sz="0" w:space="0" w:color="auto"/>
        <w:bottom w:val="none" w:sz="0" w:space="0" w:color="auto"/>
        <w:right w:val="none" w:sz="0" w:space="0" w:color="auto"/>
      </w:divBdr>
    </w:div>
    <w:div w:id="1412779731">
      <w:bodyDiv w:val="1"/>
      <w:marLeft w:val="0"/>
      <w:marRight w:val="0"/>
      <w:marTop w:val="0"/>
      <w:marBottom w:val="0"/>
      <w:divBdr>
        <w:top w:val="none" w:sz="0" w:space="0" w:color="auto"/>
        <w:left w:val="none" w:sz="0" w:space="0" w:color="auto"/>
        <w:bottom w:val="none" w:sz="0" w:space="0" w:color="auto"/>
        <w:right w:val="none" w:sz="0" w:space="0" w:color="auto"/>
      </w:divBdr>
    </w:div>
    <w:div w:id="1456680266">
      <w:bodyDiv w:val="1"/>
      <w:marLeft w:val="0"/>
      <w:marRight w:val="0"/>
      <w:marTop w:val="0"/>
      <w:marBottom w:val="0"/>
      <w:divBdr>
        <w:top w:val="none" w:sz="0" w:space="0" w:color="auto"/>
        <w:left w:val="none" w:sz="0" w:space="0" w:color="auto"/>
        <w:bottom w:val="none" w:sz="0" w:space="0" w:color="auto"/>
        <w:right w:val="none" w:sz="0" w:space="0" w:color="auto"/>
      </w:divBdr>
    </w:div>
    <w:div w:id="1493138782">
      <w:bodyDiv w:val="1"/>
      <w:marLeft w:val="0"/>
      <w:marRight w:val="0"/>
      <w:marTop w:val="0"/>
      <w:marBottom w:val="0"/>
      <w:divBdr>
        <w:top w:val="none" w:sz="0" w:space="0" w:color="auto"/>
        <w:left w:val="none" w:sz="0" w:space="0" w:color="auto"/>
        <w:bottom w:val="none" w:sz="0" w:space="0" w:color="auto"/>
        <w:right w:val="none" w:sz="0" w:space="0" w:color="auto"/>
      </w:divBdr>
    </w:div>
    <w:div w:id="1494569662">
      <w:bodyDiv w:val="1"/>
      <w:marLeft w:val="0"/>
      <w:marRight w:val="0"/>
      <w:marTop w:val="0"/>
      <w:marBottom w:val="0"/>
      <w:divBdr>
        <w:top w:val="none" w:sz="0" w:space="0" w:color="auto"/>
        <w:left w:val="none" w:sz="0" w:space="0" w:color="auto"/>
        <w:bottom w:val="none" w:sz="0" w:space="0" w:color="auto"/>
        <w:right w:val="none" w:sz="0" w:space="0" w:color="auto"/>
      </w:divBdr>
    </w:div>
    <w:div w:id="1495027674">
      <w:bodyDiv w:val="1"/>
      <w:marLeft w:val="0"/>
      <w:marRight w:val="0"/>
      <w:marTop w:val="0"/>
      <w:marBottom w:val="0"/>
      <w:divBdr>
        <w:top w:val="none" w:sz="0" w:space="0" w:color="auto"/>
        <w:left w:val="none" w:sz="0" w:space="0" w:color="auto"/>
        <w:bottom w:val="none" w:sz="0" w:space="0" w:color="auto"/>
        <w:right w:val="none" w:sz="0" w:space="0" w:color="auto"/>
      </w:divBdr>
    </w:div>
    <w:div w:id="1521967401">
      <w:bodyDiv w:val="1"/>
      <w:marLeft w:val="0"/>
      <w:marRight w:val="0"/>
      <w:marTop w:val="0"/>
      <w:marBottom w:val="0"/>
      <w:divBdr>
        <w:top w:val="none" w:sz="0" w:space="0" w:color="auto"/>
        <w:left w:val="none" w:sz="0" w:space="0" w:color="auto"/>
        <w:bottom w:val="none" w:sz="0" w:space="0" w:color="auto"/>
        <w:right w:val="none" w:sz="0" w:space="0" w:color="auto"/>
      </w:divBdr>
    </w:div>
    <w:div w:id="1527210054">
      <w:bodyDiv w:val="1"/>
      <w:marLeft w:val="0"/>
      <w:marRight w:val="0"/>
      <w:marTop w:val="0"/>
      <w:marBottom w:val="0"/>
      <w:divBdr>
        <w:top w:val="none" w:sz="0" w:space="0" w:color="auto"/>
        <w:left w:val="none" w:sz="0" w:space="0" w:color="auto"/>
        <w:bottom w:val="none" w:sz="0" w:space="0" w:color="auto"/>
        <w:right w:val="none" w:sz="0" w:space="0" w:color="auto"/>
      </w:divBdr>
    </w:div>
    <w:div w:id="1540849178">
      <w:bodyDiv w:val="1"/>
      <w:marLeft w:val="0"/>
      <w:marRight w:val="0"/>
      <w:marTop w:val="0"/>
      <w:marBottom w:val="0"/>
      <w:divBdr>
        <w:top w:val="none" w:sz="0" w:space="0" w:color="auto"/>
        <w:left w:val="none" w:sz="0" w:space="0" w:color="auto"/>
        <w:bottom w:val="none" w:sz="0" w:space="0" w:color="auto"/>
        <w:right w:val="none" w:sz="0" w:space="0" w:color="auto"/>
      </w:divBdr>
    </w:div>
    <w:div w:id="1556043045">
      <w:bodyDiv w:val="1"/>
      <w:marLeft w:val="0"/>
      <w:marRight w:val="0"/>
      <w:marTop w:val="0"/>
      <w:marBottom w:val="0"/>
      <w:divBdr>
        <w:top w:val="none" w:sz="0" w:space="0" w:color="auto"/>
        <w:left w:val="none" w:sz="0" w:space="0" w:color="auto"/>
        <w:bottom w:val="none" w:sz="0" w:space="0" w:color="auto"/>
        <w:right w:val="none" w:sz="0" w:space="0" w:color="auto"/>
      </w:divBdr>
    </w:div>
    <w:div w:id="1616135327">
      <w:bodyDiv w:val="1"/>
      <w:marLeft w:val="0"/>
      <w:marRight w:val="0"/>
      <w:marTop w:val="0"/>
      <w:marBottom w:val="0"/>
      <w:divBdr>
        <w:top w:val="none" w:sz="0" w:space="0" w:color="auto"/>
        <w:left w:val="none" w:sz="0" w:space="0" w:color="auto"/>
        <w:bottom w:val="none" w:sz="0" w:space="0" w:color="auto"/>
        <w:right w:val="none" w:sz="0" w:space="0" w:color="auto"/>
      </w:divBdr>
    </w:div>
    <w:div w:id="1618174788">
      <w:bodyDiv w:val="1"/>
      <w:marLeft w:val="0"/>
      <w:marRight w:val="0"/>
      <w:marTop w:val="0"/>
      <w:marBottom w:val="0"/>
      <w:divBdr>
        <w:top w:val="none" w:sz="0" w:space="0" w:color="auto"/>
        <w:left w:val="none" w:sz="0" w:space="0" w:color="auto"/>
        <w:bottom w:val="none" w:sz="0" w:space="0" w:color="auto"/>
        <w:right w:val="none" w:sz="0" w:space="0" w:color="auto"/>
      </w:divBdr>
    </w:div>
    <w:div w:id="1663704339">
      <w:bodyDiv w:val="1"/>
      <w:marLeft w:val="0"/>
      <w:marRight w:val="0"/>
      <w:marTop w:val="0"/>
      <w:marBottom w:val="0"/>
      <w:divBdr>
        <w:top w:val="none" w:sz="0" w:space="0" w:color="auto"/>
        <w:left w:val="none" w:sz="0" w:space="0" w:color="auto"/>
        <w:bottom w:val="none" w:sz="0" w:space="0" w:color="auto"/>
        <w:right w:val="none" w:sz="0" w:space="0" w:color="auto"/>
      </w:divBdr>
    </w:div>
    <w:div w:id="1669165970">
      <w:bodyDiv w:val="1"/>
      <w:marLeft w:val="0"/>
      <w:marRight w:val="0"/>
      <w:marTop w:val="0"/>
      <w:marBottom w:val="0"/>
      <w:divBdr>
        <w:top w:val="none" w:sz="0" w:space="0" w:color="auto"/>
        <w:left w:val="none" w:sz="0" w:space="0" w:color="auto"/>
        <w:bottom w:val="none" w:sz="0" w:space="0" w:color="auto"/>
        <w:right w:val="none" w:sz="0" w:space="0" w:color="auto"/>
      </w:divBdr>
    </w:div>
    <w:div w:id="1674067343">
      <w:bodyDiv w:val="1"/>
      <w:marLeft w:val="0"/>
      <w:marRight w:val="0"/>
      <w:marTop w:val="0"/>
      <w:marBottom w:val="0"/>
      <w:divBdr>
        <w:top w:val="none" w:sz="0" w:space="0" w:color="auto"/>
        <w:left w:val="none" w:sz="0" w:space="0" w:color="auto"/>
        <w:bottom w:val="none" w:sz="0" w:space="0" w:color="auto"/>
        <w:right w:val="none" w:sz="0" w:space="0" w:color="auto"/>
      </w:divBdr>
    </w:div>
    <w:div w:id="1688797515">
      <w:bodyDiv w:val="1"/>
      <w:marLeft w:val="0"/>
      <w:marRight w:val="0"/>
      <w:marTop w:val="0"/>
      <w:marBottom w:val="0"/>
      <w:divBdr>
        <w:top w:val="none" w:sz="0" w:space="0" w:color="auto"/>
        <w:left w:val="none" w:sz="0" w:space="0" w:color="auto"/>
        <w:bottom w:val="none" w:sz="0" w:space="0" w:color="auto"/>
        <w:right w:val="none" w:sz="0" w:space="0" w:color="auto"/>
      </w:divBdr>
    </w:div>
    <w:div w:id="1701468907">
      <w:bodyDiv w:val="1"/>
      <w:marLeft w:val="0"/>
      <w:marRight w:val="0"/>
      <w:marTop w:val="0"/>
      <w:marBottom w:val="0"/>
      <w:divBdr>
        <w:top w:val="none" w:sz="0" w:space="0" w:color="auto"/>
        <w:left w:val="none" w:sz="0" w:space="0" w:color="auto"/>
        <w:bottom w:val="none" w:sz="0" w:space="0" w:color="auto"/>
        <w:right w:val="none" w:sz="0" w:space="0" w:color="auto"/>
      </w:divBdr>
    </w:div>
    <w:div w:id="1707485611">
      <w:bodyDiv w:val="1"/>
      <w:marLeft w:val="0"/>
      <w:marRight w:val="0"/>
      <w:marTop w:val="0"/>
      <w:marBottom w:val="0"/>
      <w:divBdr>
        <w:top w:val="none" w:sz="0" w:space="0" w:color="auto"/>
        <w:left w:val="none" w:sz="0" w:space="0" w:color="auto"/>
        <w:bottom w:val="none" w:sz="0" w:space="0" w:color="auto"/>
        <w:right w:val="none" w:sz="0" w:space="0" w:color="auto"/>
      </w:divBdr>
    </w:div>
    <w:div w:id="1709180930">
      <w:bodyDiv w:val="1"/>
      <w:marLeft w:val="0"/>
      <w:marRight w:val="0"/>
      <w:marTop w:val="0"/>
      <w:marBottom w:val="0"/>
      <w:divBdr>
        <w:top w:val="none" w:sz="0" w:space="0" w:color="auto"/>
        <w:left w:val="none" w:sz="0" w:space="0" w:color="auto"/>
        <w:bottom w:val="none" w:sz="0" w:space="0" w:color="auto"/>
        <w:right w:val="none" w:sz="0" w:space="0" w:color="auto"/>
      </w:divBdr>
    </w:div>
    <w:div w:id="1749115364">
      <w:bodyDiv w:val="1"/>
      <w:marLeft w:val="0"/>
      <w:marRight w:val="0"/>
      <w:marTop w:val="0"/>
      <w:marBottom w:val="0"/>
      <w:divBdr>
        <w:top w:val="none" w:sz="0" w:space="0" w:color="auto"/>
        <w:left w:val="none" w:sz="0" w:space="0" w:color="auto"/>
        <w:bottom w:val="none" w:sz="0" w:space="0" w:color="auto"/>
        <w:right w:val="none" w:sz="0" w:space="0" w:color="auto"/>
      </w:divBdr>
    </w:div>
    <w:div w:id="1772629878">
      <w:bodyDiv w:val="1"/>
      <w:marLeft w:val="0"/>
      <w:marRight w:val="0"/>
      <w:marTop w:val="0"/>
      <w:marBottom w:val="0"/>
      <w:divBdr>
        <w:top w:val="none" w:sz="0" w:space="0" w:color="auto"/>
        <w:left w:val="none" w:sz="0" w:space="0" w:color="auto"/>
        <w:bottom w:val="none" w:sz="0" w:space="0" w:color="auto"/>
        <w:right w:val="none" w:sz="0" w:space="0" w:color="auto"/>
      </w:divBdr>
    </w:div>
    <w:div w:id="1773625069">
      <w:bodyDiv w:val="1"/>
      <w:marLeft w:val="0"/>
      <w:marRight w:val="0"/>
      <w:marTop w:val="0"/>
      <w:marBottom w:val="0"/>
      <w:divBdr>
        <w:top w:val="none" w:sz="0" w:space="0" w:color="auto"/>
        <w:left w:val="none" w:sz="0" w:space="0" w:color="auto"/>
        <w:bottom w:val="none" w:sz="0" w:space="0" w:color="auto"/>
        <w:right w:val="none" w:sz="0" w:space="0" w:color="auto"/>
      </w:divBdr>
    </w:div>
    <w:div w:id="1785616690">
      <w:bodyDiv w:val="1"/>
      <w:marLeft w:val="0"/>
      <w:marRight w:val="0"/>
      <w:marTop w:val="0"/>
      <w:marBottom w:val="0"/>
      <w:divBdr>
        <w:top w:val="none" w:sz="0" w:space="0" w:color="auto"/>
        <w:left w:val="none" w:sz="0" w:space="0" w:color="auto"/>
        <w:bottom w:val="none" w:sz="0" w:space="0" w:color="auto"/>
        <w:right w:val="none" w:sz="0" w:space="0" w:color="auto"/>
      </w:divBdr>
    </w:div>
    <w:div w:id="1788501827">
      <w:bodyDiv w:val="1"/>
      <w:marLeft w:val="0"/>
      <w:marRight w:val="0"/>
      <w:marTop w:val="0"/>
      <w:marBottom w:val="0"/>
      <w:divBdr>
        <w:top w:val="none" w:sz="0" w:space="0" w:color="auto"/>
        <w:left w:val="none" w:sz="0" w:space="0" w:color="auto"/>
        <w:bottom w:val="none" w:sz="0" w:space="0" w:color="auto"/>
        <w:right w:val="none" w:sz="0" w:space="0" w:color="auto"/>
      </w:divBdr>
    </w:div>
    <w:div w:id="1823960992">
      <w:bodyDiv w:val="1"/>
      <w:marLeft w:val="0"/>
      <w:marRight w:val="0"/>
      <w:marTop w:val="0"/>
      <w:marBottom w:val="0"/>
      <w:divBdr>
        <w:top w:val="none" w:sz="0" w:space="0" w:color="auto"/>
        <w:left w:val="none" w:sz="0" w:space="0" w:color="auto"/>
        <w:bottom w:val="none" w:sz="0" w:space="0" w:color="auto"/>
        <w:right w:val="none" w:sz="0" w:space="0" w:color="auto"/>
      </w:divBdr>
    </w:div>
    <w:div w:id="1824346861">
      <w:bodyDiv w:val="1"/>
      <w:marLeft w:val="0"/>
      <w:marRight w:val="0"/>
      <w:marTop w:val="0"/>
      <w:marBottom w:val="0"/>
      <w:divBdr>
        <w:top w:val="none" w:sz="0" w:space="0" w:color="auto"/>
        <w:left w:val="none" w:sz="0" w:space="0" w:color="auto"/>
        <w:bottom w:val="none" w:sz="0" w:space="0" w:color="auto"/>
        <w:right w:val="none" w:sz="0" w:space="0" w:color="auto"/>
      </w:divBdr>
      <w:divsChild>
        <w:div w:id="361710443">
          <w:marLeft w:val="547"/>
          <w:marRight w:val="0"/>
          <w:marTop w:val="0"/>
          <w:marBottom w:val="0"/>
          <w:divBdr>
            <w:top w:val="none" w:sz="0" w:space="0" w:color="auto"/>
            <w:left w:val="none" w:sz="0" w:space="0" w:color="auto"/>
            <w:bottom w:val="none" w:sz="0" w:space="0" w:color="auto"/>
            <w:right w:val="none" w:sz="0" w:space="0" w:color="auto"/>
          </w:divBdr>
        </w:div>
      </w:divsChild>
    </w:div>
    <w:div w:id="1824546321">
      <w:bodyDiv w:val="1"/>
      <w:marLeft w:val="0"/>
      <w:marRight w:val="0"/>
      <w:marTop w:val="0"/>
      <w:marBottom w:val="0"/>
      <w:divBdr>
        <w:top w:val="none" w:sz="0" w:space="0" w:color="auto"/>
        <w:left w:val="none" w:sz="0" w:space="0" w:color="auto"/>
        <w:bottom w:val="none" w:sz="0" w:space="0" w:color="auto"/>
        <w:right w:val="none" w:sz="0" w:space="0" w:color="auto"/>
      </w:divBdr>
    </w:div>
    <w:div w:id="1830750513">
      <w:bodyDiv w:val="1"/>
      <w:marLeft w:val="0"/>
      <w:marRight w:val="0"/>
      <w:marTop w:val="0"/>
      <w:marBottom w:val="0"/>
      <w:divBdr>
        <w:top w:val="none" w:sz="0" w:space="0" w:color="auto"/>
        <w:left w:val="none" w:sz="0" w:space="0" w:color="auto"/>
        <w:bottom w:val="none" w:sz="0" w:space="0" w:color="auto"/>
        <w:right w:val="none" w:sz="0" w:space="0" w:color="auto"/>
      </w:divBdr>
    </w:div>
    <w:div w:id="1873566655">
      <w:bodyDiv w:val="1"/>
      <w:marLeft w:val="0"/>
      <w:marRight w:val="0"/>
      <w:marTop w:val="0"/>
      <w:marBottom w:val="0"/>
      <w:divBdr>
        <w:top w:val="none" w:sz="0" w:space="0" w:color="auto"/>
        <w:left w:val="none" w:sz="0" w:space="0" w:color="auto"/>
        <w:bottom w:val="none" w:sz="0" w:space="0" w:color="auto"/>
        <w:right w:val="none" w:sz="0" w:space="0" w:color="auto"/>
      </w:divBdr>
    </w:div>
    <w:div w:id="1904170608">
      <w:bodyDiv w:val="1"/>
      <w:marLeft w:val="0"/>
      <w:marRight w:val="0"/>
      <w:marTop w:val="0"/>
      <w:marBottom w:val="0"/>
      <w:divBdr>
        <w:top w:val="none" w:sz="0" w:space="0" w:color="auto"/>
        <w:left w:val="none" w:sz="0" w:space="0" w:color="auto"/>
        <w:bottom w:val="none" w:sz="0" w:space="0" w:color="auto"/>
        <w:right w:val="none" w:sz="0" w:space="0" w:color="auto"/>
      </w:divBdr>
    </w:div>
    <w:div w:id="1911423318">
      <w:bodyDiv w:val="1"/>
      <w:marLeft w:val="0"/>
      <w:marRight w:val="0"/>
      <w:marTop w:val="0"/>
      <w:marBottom w:val="0"/>
      <w:divBdr>
        <w:top w:val="none" w:sz="0" w:space="0" w:color="auto"/>
        <w:left w:val="none" w:sz="0" w:space="0" w:color="auto"/>
        <w:bottom w:val="none" w:sz="0" w:space="0" w:color="auto"/>
        <w:right w:val="none" w:sz="0" w:space="0" w:color="auto"/>
      </w:divBdr>
    </w:div>
    <w:div w:id="1916282986">
      <w:bodyDiv w:val="1"/>
      <w:marLeft w:val="0"/>
      <w:marRight w:val="0"/>
      <w:marTop w:val="0"/>
      <w:marBottom w:val="0"/>
      <w:divBdr>
        <w:top w:val="none" w:sz="0" w:space="0" w:color="auto"/>
        <w:left w:val="none" w:sz="0" w:space="0" w:color="auto"/>
        <w:bottom w:val="none" w:sz="0" w:space="0" w:color="auto"/>
        <w:right w:val="none" w:sz="0" w:space="0" w:color="auto"/>
      </w:divBdr>
    </w:div>
    <w:div w:id="1928490295">
      <w:bodyDiv w:val="1"/>
      <w:marLeft w:val="0"/>
      <w:marRight w:val="0"/>
      <w:marTop w:val="0"/>
      <w:marBottom w:val="0"/>
      <w:divBdr>
        <w:top w:val="none" w:sz="0" w:space="0" w:color="auto"/>
        <w:left w:val="none" w:sz="0" w:space="0" w:color="auto"/>
        <w:bottom w:val="none" w:sz="0" w:space="0" w:color="auto"/>
        <w:right w:val="none" w:sz="0" w:space="0" w:color="auto"/>
      </w:divBdr>
    </w:div>
    <w:div w:id="1930625396">
      <w:bodyDiv w:val="1"/>
      <w:marLeft w:val="0"/>
      <w:marRight w:val="0"/>
      <w:marTop w:val="0"/>
      <w:marBottom w:val="0"/>
      <w:divBdr>
        <w:top w:val="none" w:sz="0" w:space="0" w:color="auto"/>
        <w:left w:val="none" w:sz="0" w:space="0" w:color="auto"/>
        <w:bottom w:val="none" w:sz="0" w:space="0" w:color="auto"/>
        <w:right w:val="none" w:sz="0" w:space="0" w:color="auto"/>
      </w:divBdr>
    </w:div>
    <w:div w:id="1993100889">
      <w:bodyDiv w:val="1"/>
      <w:marLeft w:val="0"/>
      <w:marRight w:val="0"/>
      <w:marTop w:val="0"/>
      <w:marBottom w:val="0"/>
      <w:divBdr>
        <w:top w:val="none" w:sz="0" w:space="0" w:color="auto"/>
        <w:left w:val="none" w:sz="0" w:space="0" w:color="auto"/>
        <w:bottom w:val="none" w:sz="0" w:space="0" w:color="auto"/>
        <w:right w:val="none" w:sz="0" w:space="0" w:color="auto"/>
      </w:divBdr>
    </w:div>
    <w:div w:id="2013676936">
      <w:bodyDiv w:val="1"/>
      <w:marLeft w:val="0"/>
      <w:marRight w:val="0"/>
      <w:marTop w:val="0"/>
      <w:marBottom w:val="0"/>
      <w:divBdr>
        <w:top w:val="none" w:sz="0" w:space="0" w:color="auto"/>
        <w:left w:val="none" w:sz="0" w:space="0" w:color="auto"/>
        <w:bottom w:val="none" w:sz="0" w:space="0" w:color="auto"/>
        <w:right w:val="none" w:sz="0" w:space="0" w:color="auto"/>
      </w:divBdr>
    </w:div>
    <w:div w:id="2026519119">
      <w:bodyDiv w:val="1"/>
      <w:marLeft w:val="0"/>
      <w:marRight w:val="0"/>
      <w:marTop w:val="0"/>
      <w:marBottom w:val="0"/>
      <w:divBdr>
        <w:top w:val="none" w:sz="0" w:space="0" w:color="auto"/>
        <w:left w:val="none" w:sz="0" w:space="0" w:color="auto"/>
        <w:bottom w:val="none" w:sz="0" w:space="0" w:color="auto"/>
        <w:right w:val="none" w:sz="0" w:space="0" w:color="auto"/>
      </w:divBdr>
    </w:div>
    <w:div w:id="2030594569">
      <w:bodyDiv w:val="1"/>
      <w:marLeft w:val="0"/>
      <w:marRight w:val="0"/>
      <w:marTop w:val="0"/>
      <w:marBottom w:val="0"/>
      <w:divBdr>
        <w:top w:val="none" w:sz="0" w:space="0" w:color="auto"/>
        <w:left w:val="none" w:sz="0" w:space="0" w:color="auto"/>
        <w:bottom w:val="none" w:sz="0" w:space="0" w:color="auto"/>
        <w:right w:val="none" w:sz="0" w:space="0" w:color="auto"/>
      </w:divBdr>
    </w:div>
    <w:div w:id="2072607456">
      <w:bodyDiv w:val="1"/>
      <w:marLeft w:val="0"/>
      <w:marRight w:val="0"/>
      <w:marTop w:val="0"/>
      <w:marBottom w:val="0"/>
      <w:divBdr>
        <w:top w:val="none" w:sz="0" w:space="0" w:color="auto"/>
        <w:left w:val="none" w:sz="0" w:space="0" w:color="auto"/>
        <w:bottom w:val="none" w:sz="0" w:space="0" w:color="auto"/>
        <w:right w:val="none" w:sz="0" w:space="0" w:color="auto"/>
      </w:divBdr>
    </w:div>
    <w:div w:id="2078933682">
      <w:bodyDiv w:val="1"/>
      <w:marLeft w:val="0"/>
      <w:marRight w:val="0"/>
      <w:marTop w:val="0"/>
      <w:marBottom w:val="0"/>
      <w:divBdr>
        <w:top w:val="none" w:sz="0" w:space="0" w:color="auto"/>
        <w:left w:val="none" w:sz="0" w:space="0" w:color="auto"/>
        <w:bottom w:val="none" w:sz="0" w:space="0" w:color="auto"/>
        <w:right w:val="none" w:sz="0" w:space="0" w:color="auto"/>
      </w:divBdr>
    </w:div>
    <w:div w:id="2081828361">
      <w:bodyDiv w:val="1"/>
      <w:marLeft w:val="0"/>
      <w:marRight w:val="0"/>
      <w:marTop w:val="0"/>
      <w:marBottom w:val="0"/>
      <w:divBdr>
        <w:top w:val="none" w:sz="0" w:space="0" w:color="auto"/>
        <w:left w:val="none" w:sz="0" w:space="0" w:color="auto"/>
        <w:bottom w:val="none" w:sz="0" w:space="0" w:color="auto"/>
        <w:right w:val="none" w:sz="0" w:space="0" w:color="auto"/>
      </w:divBdr>
    </w:div>
    <w:div w:id="2100834054">
      <w:bodyDiv w:val="1"/>
      <w:marLeft w:val="0"/>
      <w:marRight w:val="0"/>
      <w:marTop w:val="0"/>
      <w:marBottom w:val="0"/>
      <w:divBdr>
        <w:top w:val="none" w:sz="0" w:space="0" w:color="auto"/>
        <w:left w:val="none" w:sz="0" w:space="0" w:color="auto"/>
        <w:bottom w:val="none" w:sz="0" w:space="0" w:color="auto"/>
        <w:right w:val="none" w:sz="0" w:space="0" w:color="auto"/>
      </w:divBdr>
    </w:div>
    <w:div w:id="2102599599">
      <w:bodyDiv w:val="1"/>
      <w:marLeft w:val="0"/>
      <w:marRight w:val="0"/>
      <w:marTop w:val="0"/>
      <w:marBottom w:val="0"/>
      <w:divBdr>
        <w:top w:val="none" w:sz="0" w:space="0" w:color="auto"/>
        <w:left w:val="none" w:sz="0" w:space="0" w:color="auto"/>
        <w:bottom w:val="none" w:sz="0" w:space="0" w:color="auto"/>
        <w:right w:val="none" w:sz="0" w:space="0" w:color="auto"/>
      </w:divBdr>
    </w:div>
    <w:div w:id="2124381254">
      <w:bodyDiv w:val="1"/>
      <w:marLeft w:val="0"/>
      <w:marRight w:val="0"/>
      <w:marTop w:val="0"/>
      <w:marBottom w:val="0"/>
      <w:divBdr>
        <w:top w:val="none" w:sz="0" w:space="0" w:color="auto"/>
        <w:left w:val="none" w:sz="0" w:space="0" w:color="auto"/>
        <w:bottom w:val="none" w:sz="0" w:space="0" w:color="auto"/>
        <w:right w:val="none" w:sz="0" w:space="0" w:color="auto"/>
      </w:divBdr>
    </w:div>
    <w:div w:id="213740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Layout" Target="diagrams/layout2.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F9B358-CFCC-43F3-AE18-1EE2AC9B2863}" type="doc">
      <dgm:prSet loTypeId="urn:microsoft.com/office/officeart/2005/8/layout/gear1" loCatId="process" qsTypeId="urn:microsoft.com/office/officeart/2005/8/quickstyle/simple1" qsCatId="simple" csTypeId="urn:microsoft.com/office/officeart/2005/8/colors/colorful1" csCatId="colorful" phldr="1"/>
      <dgm:spPr/>
    </dgm:pt>
    <dgm:pt modelId="{16863C2F-DFCF-4759-8F27-1FAC75B1E501}">
      <dgm:prSet phldrT="[Text]" custT="1"/>
      <dgm:spPr/>
      <dgm:t>
        <a:bodyPr/>
        <a:lstStyle/>
        <a:p>
          <a:r>
            <a:rPr lang="en-GB" sz="800" dirty="0"/>
            <a:t>Purpose: To develop Lim’s Trinity framework on compassionate leadership and contribute to organisational development theories in Asian context. </a:t>
          </a:r>
          <a:endParaRPr lang="en-GB" sz="800"/>
        </a:p>
      </dgm:t>
    </dgm:pt>
    <dgm:pt modelId="{E64BD468-C3C8-4774-ACDF-7D70CEA009D8}" type="parTrans" cxnId="{7AD2655E-87F2-40F7-B2FA-059166558A09}">
      <dgm:prSet/>
      <dgm:spPr/>
      <dgm:t>
        <a:bodyPr/>
        <a:lstStyle/>
        <a:p>
          <a:endParaRPr lang="en-US"/>
        </a:p>
      </dgm:t>
    </dgm:pt>
    <dgm:pt modelId="{31CD43CF-48DF-4C18-8164-A360D99565B3}" type="sibTrans" cxnId="{7AD2655E-87F2-40F7-B2FA-059166558A09}">
      <dgm:prSet/>
      <dgm:spPr/>
      <dgm:t>
        <a:bodyPr/>
        <a:lstStyle/>
        <a:p>
          <a:endParaRPr lang="en-US"/>
        </a:p>
      </dgm:t>
    </dgm:pt>
    <dgm:pt modelId="{CAC6CC89-DBBE-4752-AB2A-503B77F66552}">
      <dgm:prSet phldrT="[Text]" custT="1"/>
      <dgm:spPr/>
      <dgm:t>
        <a:bodyPr/>
        <a:lstStyle/>
        <a:p>
          <a:r>
            <a:rPr lang="en-GB" sz="900"/>
            <a:t>Aim - </a:t>
          </a:r>
          <a:r>
            <a:rPr lang="en-GB" sz="900" dirty="0"/>
            <a:t>To research the cohesiveness of Yu’s 3H framework and Lim’s Trinity framework when applied simultaneously</a:t>
          </a:r>
          <a:r>
            <a:rPr lang="en-GB" sz="1000" dirty="0"/>
            <a:t>.</a:t>
          </a:r>
          <a:endParaRPr lang="en-GB" sz="1000"/>
        </a:p>
      </dgm:t>
    </dgm:pt>
    <dgm:pt modelId="{6135679D-AC84-42C6-86CC-EC45290780DD}" type="parTrans" cxnId="{BDC80C2E-063C-4D4D-9703-12AA5D237057}">
      <dgm:prSet/>
      <dgm:spPr/>
      <dgm:t>
        <a:bodyPr/>
        <a:lstStyle/>
        <a:p>
          <a:endParaRPr lang="en-US"/>
        </a:p>
      </dgm:t>
    </dgm:pt>
    <dgm:pt modelId="{242A19A9-1D80-4670-A5C6-625BD9D322C9}" type="sibTrans" cxnId="{BDC80C2E-063C-4D4D-9703-12AA5D237057}">
      <dgm:prSet/>
      <dgm:spPr/>
      <dgm:t>
        <a:bodyPr/>
        <a:lstStyle/>
        <a:p>
          <a:endParaRPr lang="en-US"/>
        </a:p>
      </dgm:t>
    </dgm:pt>
    <dgm:pt modelId="{50F0F17B-0DAA-4E1C-B222-56227898159F}">
      <dgm:prSet phldrT="[Text]" custT="1"/>
      <dgm:spPr/>
      <dgm:t>
        <a:bodyPr/>
        <a:lstStyle/>
        <a:p>
          <a:r>
            <a:rPr lang="en-GB" sz="900"/>
            <a:t>Objective - </a:t>
          </a:r>
          <a:r>
            <a:rPr lang="en-GB" sz="900" dirty="0"/>
            <a:t>To make predicative outcomes applying Yu’s 3H framework and Lim’s Trinity framework. </a:t>
          </a:r>
          <a:endParaRPr lang="en-GB" sz="900"/>
        </a:p>
      </dgm:t>
    </dgm:pt>
    <dgm:pt modelId="{B5522F44-97C9-4FFB-88E8-436B9B42A58E}" type="parTrans" cxnId="{DE4B7E89-F1E6-46FE-9546-9D364F4F623A}">
      <dgm:prSet/>
      <dgm:spPr/>
      <dgm:t>
        <a:bodyPr/>
        <a:lstStyle/>
        <a:p>
          <a:endParaRPr lang="en-US"/>
        </a:p>
      </dgm:t>
    </dgm:pt>
    <dgm:pt modelId="{956C2525-E328-4CD4-99C4-CF3DF039B0BA}" type="sibTrans" cxnId="{DE4B7E89-F1E6-46FE-9546-9D364F4F623A}">
      <dgm:prSet/>
      <dgm:spPr/>
      <dgm:t>
        <a:bodyPr/>
        <a:lstStyle/>
        <a:p>
          <a:endParaRPr lang="en-US"/>
        </a:p>
      </dgm:t>
    </dgm:pt>
    <dgm:pt modelId="{475389E1-F0B4-4723-BF3F-2319616E2D2C}" type="pres">
      <dgm:prSet presAssocID="{2AF9B358-CFCC-43F3-AE18-1EE2AC9B2863}" presName="composite" presStyleCnt="0">
        <dgm:presLayoutVars>
          <dgm:chMax val="3"/>
          <dgm:animLvl val="lvl"/>
          <dgm:resizeHandles val="exact"/>
        </dgm:presLayoutVars>
      </dgm:prSet>
      <dgm:spPr/>
    </dgm:pt>
    <dgm:pt modelId="{E09E5444-43A6-44CD-B05E-B590645D4598}" type="pres">
      <dgm:prSet presAssocID="{16863C2F-DFCF-4759-8F27-1FAC75B1E501}" presName="gear1" presStyleLbl="node1" presStyleIdx="0" presStyleCnt="3" custScaleX="123895" custScaleY="96339" custLinFactNeighborX="32407" custLinFactNeighborY="-13611">
        <dgm:presLayoutVars>
          <dgm:chMax val="1"/>
          <dgm:bulletEnabled val="1"/>
        </dgm:presLayoutVars>
      </dgm:prSet>
      <dgm:spPr/>
    </dgm:pt>
    <dgm:pt modelId="{647CF1A5-F33C-4A27-976D-9808BAB4FF61}" type="pres">
      <dgm:prSet presAssocID="{16863C2F-DFCF-4759-8F27-1FAC75B1E501}" presName="gear1srcNode" presStyleLbl="node1" presStyleIdx="0" presStyleCnt="3"/>
      <dgm:spPr/>
    </dgm:pt>
    <dgm:pt modelId="{57B8FABD-3853-4FB5-9BF2-45B93BEC0563}" type="pres">
      <dgm:prSet presAssocID="{16863C2F-DFCF-4759-8F27-1FAC75B1E501}" presName="gear1dstNode" presStyleLbl="node1" presStyleIdx="0" presStyleCnt="3"/>
      <dgm:spPr/>
    </dgm:pt>
    <dgm:pt modelId="{137D1447-29B2-41D3-B7F6-93FD29D91D99}" type="pres">
      <dgm:prSet presAssocID="{CAC6CC89-DBBE-4752-AB2A-503B77F66552}" presName="gear2" presStyleLbl="node1" presStyleIdx="1" presStyleCnt="3" custScaleX="186463" custScaleY="147424" custLinFactNeighborX="-49474" custLinFactNeighborY="59677">
        <dgm:presLayoutVars>
          <dgm:chMax val="1"/>
          <dgm:bulletEnabled val="1"/>
        </dgm:presLayoutVars>
      </dgm:prSet>
      <dgm:spPr/>
    </dgm:pt>
    <dgm:pt modelId="{0C42F94C-8958-47B7-B53F-C73C5765B0B5}" type="pres">
      <dgm:prSet presAssocID="{CAC6CC89-DBBE-4752-AB2A-503B77F66552}" presName="gear2srcNode" presStyleLbl="node1" presStyleIdx="1" presStyleCnt="3"/>
      <dgm:spPr/>
    </dgm:pt>
    <dgm:pt modelId="{E103D87F-A867-4F54-BB32-015C9BD5F903}" type="pres">
      <dgm:prSet presAssocID="{CAC6CC89-DBBE-4752-AB2A-503B77F66552}" presName="gear2dstNode" presStyleLbl="node1" presStyleIdx="1" presStyleCnt="3"/>
      <dgm:spPr/>
    </dgm:pt>
    <dgm:pt modelId="{3C0BB5ED-6685-4CA6-9FD3-768E3ACE8244}" type="pres">
      <dgm:prSet presAssocID="{50F0F17B-0DAA-4E1C-B222-56227898159F}" presName="gear3" presStyleLbl="node1" presStyleIdx="2" presStyleCnt="3" custScaleX="147993" custScaleY="141376"/>
      <dgm:spPr/>
    </dgm:pt>
    <dgm:pt modelId="{D0C77700-578B-413B-B77E-2949F3CBF0FE}" type="pres">
      <dgm:prSet presAssocID="{50F0F17B-0DAA-4E1C-B222-56227898159F}" presName="gear3tx" presStyleLbl="node1" presStyleIdx="2" presStyleCnt="3">
        <dgm:presLayoutVars>
          <dgm:chMax val="1"/>
          <dgm:bulletEnabled val="1"/>
        </dgm:presLayoutVars>
      </dgm:prSet>
      <dgm:spPr/>
    </dgm:pt>
    <dgm:pt modelId="{CA96CFCD-54B7-437E-AA05-7E62BDAD0921}" type="pres">
      <dgm:prSet presAssocID="{50F0F17B-0DAA-4E1C-B222-56227898159F}" presName="gear3srcNode" presStyleLbl="node1" presStyleIdx="2" presStyleCnt="3"/>
      <dgm:spPr/>
    </dgm:pt>
    <dgm:pt modelId="{FE8442B1-1D4B-4265-ACB3-BFFE3E8CF214}" type="pres">
      <dgm:prSet presAssocID="{50F0F17B-0DAA-4E1C-B222-56227898159F}" presName="gear3dstNode" presStyleLbl="node1" presStyleIdx="2" presStyleCnt="3"/>
      <dgm:spPr/>
    </dgm:pt>
    <dgm:pt modelId="{10FE6694-09DB-4086-AAD8-49F4761BE09C}" type="pres">
      <dgm:prSet presAssocID="{31CD43CF-48DF-4C18-8164-A360D99565B3}" presName="connector1" presStyleLbl="sibTrans2D1" presStyleIdx="0" presStyleCnt="3" custScaleX="106308" custScaleY="82961" custLinFactNeighborX="34938" custLinFactNeighborY="-13165"/>
      <dgm:spPr/>
    </dgm:pt>
    <dgm:pt modelId="{CE9659F5-AC69-4785-9332-2DAA3C6D8D33}" type="pres">
      <dgm:prSet presAssocID="{242A19A9-1D80-4670-A5C6-625BD9D322C9}" presName="connector2" presStyleLbl="sibTrans2D1" presStyleIdx="1" presStyleCnt="3" custScaleX="146336" custLinFactNeighborX="-52732" custLinFactNeighborY="10686"/>
      <dgm:spPr/>
    </dgm:pt>
    <dgm:pt modelId="{5D03A8D3-8B88-4F7B-8436-8B256A1B724B}" type="pres">
      <dgm:prSet presAssocID="{956C2525-E328-4CD4-99C4-CF3DF039B0BA}" presName="connector3" presStyleLbl="sibTrans2D1" presStyleIdx="2" presStyleCnt="3" custScaleX="146336" custLinFactNeighborX="2370" custLinFactNeighborY="-15509"/>
      <dgm:spPr/>
    </dgm:pt>
  </dgm:ptLst>
  <dgm:cxnLst>
    <dgm:cxn modelId="{E61DEC01-1D20-4E1C-921B-838F7B5EE5EC}" type="presOf" srcId="{2AF9B358-CFCC-43F3-AE18-1EE2AC9B2863}" destId="{475389E1-F0B4-4723-BF3F-2319616E2D2C}" srcOrd="0" destOrd="0" presId="urn:microsoft.com/office/officeart/2005/8/layout/gear1"/>
    <dgm:cxn modelId="{D8ACBD07-BA78-40CA-98D6-0D9F0232AAC9}" type="presOf" srcId="{CAC6CC89-DBBE-4752-AB2A-503B77F66552}" destId="{137D1447-29B2-41D3-B7F6-93FD29D91D99}" srcOrd="0" destOrd="0" presId="urn:microsoft.com/office/officeart/2005/8/layout/gear1"/>
    <dgm:cxn modelId="{DAAD5C08-234E-4AB3-80B1-EA824A64DAB9}" type="presOf" srcId="{16863C2F-DFCF-4759-8F27-1FAC75B1E501}" destId="{647CF1A5-F33C-4A27-976D-9808BAB4FF61}" srcOrd="1" destOrd="0" presId="urn:microsoft.com/office/officeart/2005/8/layout/gear1"/>
    <dgm:cxn modelId="{354D8A16-79FA-4417-BA47-CBE2131F46A5}" type="presOf" srcId="{CAC6CC89-DBBE-4752-AB2A-503B77F66552}" destId="{0C42F94C-8958-47B7-B53F-C73C5765B0B5}" srcOrd="1" destOrd="0" presId="urn:microsoft.com/office/officeart/2005/8/layout/gear1"/>
    <dgm:cxn modelId="{FC1E7524-9042-4ADA-A885-AE744CCA69C4}" type="presOf" srcId="{50F0F17B-0DAA-4E1C-B222-56227898159F}" destId="{CA96CFCD-54B7-437E-AA05-7E62BDAD0921}" srcOrd="2" destOrd="0" presId="urn:microsoft.com/office/officeart/2005/8/layout/gear1"/>
    <dgm:cxn modelId="{BDC80C2E-063C-4D4D-9703-12AA5D237057}" srcId="{2AF9B358-CFCC-43F3-AE18-1EE2AC9B2863}" destId="{CAC6CC89-DBBE-4752-AB2A-503B77F66552}" srcOrd="1" destOrd="0" parTransId="{6135679D-AC84-42C6-86CC-EC45290780DD}" sibTransId="{242A19A9-1D80-4670-A5C6-625BD9D322C9}"/>
    <dgm:cxn modelId="{AD20F337-F6CA-4848-9E7D-DDE4ABB19B05}" type="presOf" srcId="{16863C2F-DFCF-4759-8F27-1FAC75B1E501}" destId="{57B8FABD-3853-4FB5-9BF2-45B93BEC0563}" srcOrd="2" destOrd="0" presId="urn:microsoft.com/office/officeart/2005/8/layout/gear1"/>
    <dgm:cxn modelId="{8F01373A-AE0A-4D72-B87F-47B471CB2385}" type="presOf" srcId="{242A19A9-1D80-4670-A5C6-625BD9D322C9}" destId="{CE9659F5-AC69-4785-9332-2DAA3C6D8D33}" srcOrd="0" destOrd="0" presId="urn:microsoft.com/office/officeart/2005/8/layout/gear1"/>
    <dgm:cxn modelId="{7AD2655E-87F2-40F7-B2FA-059166558A09}" srcId="{2AF9B358-CFCC-43F3-AE18-1EE2AC9B2863}" destId="{16863C2F-DFCF-4759-8F27-1FAC75B1E501}" srcOrd="0" destOrd="0" parTransId="{E64BD468-C3C8-4774-ACDF-7D70CEA009D8}" sibTransId="{31CD43CF-48DF-4C18-8164-A360D99565B3}"/>
    <dgm:cxn modelId="{0AA45741-C706-4771-BE8F-C81FF6A7BBD6}" type="presOf" srcId="{50F0F17B-0DAA-4E1C-B222-56227898159F}" destId="{3C0BB5ED-6685-4CA6-9FD3-768E3ACE8244}" srcOrd="0" destOrd="0" presId="urn:microsoft.com/office/officeart/2005/8/layout/gear1"/>
    <dgm:cxn modelId="{0F5AA762-C521-4E03-90FA-109DEB9BF74E}" type="presOf" srcId="{50F0F17B-0DAA-4E1C-B222-56227898159F}" destId="{FE8442B1-1D4B-4265-ACB3-BFFE3E8CF214}" srcOrd="3" destOrd="0" presId="urn:microsoft.com/office/officeart/2005/8/layout/gear1"/>
    <dgm:cxn modelId="{4F4FB471-2632-4F47-9307-B32ECECF52D2}" type="presOf" srcId="{CAC6CC89-DBBE-4752-AB2A-503B77F66552}" destId="{E103D87F-A867-4F54-BB32-015C9BD5F903}" srcOrd="2" destOrd="0" presId="urn:microsoft.com/office/officeart/2005/8/layout/gear1"/>
    <dgm:cxn modelId="{DE4B7E89-F1E6-46FE-9546-9D364F4F623A}" srcId="{2AF9B358-CFCC-43F3-AE18-1EE2AC9B2863}" destId="{50F0F17B-0DAA-4E1C-B222-56227898159F}" srcOrd="2" destOrd="0" parTransId="{B5522F44-97C9-4FFB-88E8-436B9B42A58E}" sibTransId="{956C2525-E328-4CD4-99C4-CF3DF039B0BA}"/>
    <dgm:cxn modelId="{78D9A6AE-E696-427A-A41E-189C079157B4}" type="presOf" srcId="{956C2525-E328-4CD4-99C4-CF3DF039B0BA}" destId="{5D03A8D3-8B88-4F7B-8436-8B256A1B724B}" srcOrd="0" destOrd="0" presId="urn:microsoft.com/office/officeart/2005/8/layout/gear1"/>
    <dgm:cxn modelId="{7BE2B6F2-75A7-42C2-A601-60240E0D9006}" type="presOf" srcId="{31CD43CF-48DF-4C18-8164-A360D99565B3}" destId="{10FE6694-09DB-4086-AAD8-49F4761BE09C}" srcOrd="0" destOrd="0" presId="urn:microsoft.com/office/officeart/2005/8/layout/gear1"/>
    <dgm:cxn modelId="{A65FABF5-16C5-4D7F-86AE-B6EE0E095A90}" type="presOf" srcId="{16863C2F-DFCF-4759-8F27-1FAC75B1E501}" destId="{E09E5444-43A6-44CD-B05E-B590645D4598}" srcOrd="0" destOrd="0" presId="urn:microsoft.com/office/officeart/2005/8/layout/gear1"/>
    <dgm:cxn modelId="{455D2FFE-1F3C-4692-A99B-B5C11299AF9C}" type="presOf" srcId="{50F0F17B-0DAA-4E1C-B222-56227898159F}" destId="{D0C77700-578B-413B-B77E-2949F3CBF0FE}" srcOrd="1" destOrd="0" presId="urn:microsoft.com/office/officeart/2005/8/layout/gear1"/>
    <dgm:cxn modelId="{BF578413-317C-46CD-BC71-5D5EFEB1459A}" type="presParOf" srcId="{475389E1-F0B4-4723-BF3F-2319616E2D2C}" destId="{E09E5444-43A6-44CD-B05E-B590645D4598}" srcOrd="0" destOrd="0" presId="urn:microsoft.com/office/officeart/2005/8/layout/gear1"/>
    <dgm:cxn modelId="{8FE0DC77-1027-4CA6-8F60-2263A76F3560}" type="presParOf" srcId="{475389E1-F0B4-4723-BF3F-2319616E2D2C}" destId="{647CF1A5-F33C-4A27-976D-9808BAB4FF61}" srcOrd="1" destOrd="0" presId="urn:microsoft.com/office/officeart/2005/8/layout/gear1"/>
    <dgm:cxn modelId="{91307481-1F2A-4446-BB8D-62BC91FF216D}" type="presParOf" srcId="{475389E1-F0B4-4723-BF3F-2319616E2D2C}" destId="{57B8FABD-3853-4FB5-9BF2-45B93BEC0563}" srcOrd="2" destOrd="0" presId="urn:microsoft.com/office/officeart/2005/8/layout/gear1"/>
    <dgm:cxn modelId="{A08E83FE-796A-49C6-9B10-C33A30DAB500}" type="presParOf" srcId="{475389E1-F0B4-4723-BF3F-2319616E2D2C}" destId="{137D1447-29B2-41D3-B7F6-93FD29D91D99}" srcOrd="3" destOrd="0" presId="urn:microsoft.com/office/officeart/2005/8/layout/gear1"/>
    <dgm:cxn modelId="{09E35E6A-0360-4B4E-BE49-51CDFF5F723F}" type="presParOf" srcId="{475389E1-F0B4-4723-BF3F-2319616E2D2C}" destId="{0C42F94C-8958-47B7-B53F-C73C5765B0B5}" srcOrd="4" destOrd="0" presId="urn:microsoft.com/office/officeart/2005/8/layout/gear1"/>
    <dgm:cxn modelId="{549A4C4D-445A-4B55-988A-8FD2FE8017F3}" type="presParOf" srcId="{475389E1-F0B4-4723-BF3F-2319616E2D2C}" destId="{E103D87F-A867-4F54-BB32-015C9BD5F903}" srcOrd="5" destOrd="0" presId="urn:microsoft.com/office/officeart/2005/8/layout/gear1"/>
    <dgm:cxn modelId="{85CF7008-A3B5-4371-9D42-5E968BE2DB3A}" type="presParOf" srcId="{475389E1-F0B4-4723-BF3F-2319616E2D2C}" destId="{3C0BB5ED-6685-4CA6-9FD3-768E3ACE8244}" srcOrd="6" destOrd="0" presId="urn:microsoft.com/office/officeart/2005/8/layout/gear1"/>
    <dgm:cxn modelId="{9B980A85-3088-4E4C-B791-BFED04180842}" type="presParOf" srcId="{475389E1-F0B4-4723-BF3F-2319616E2D2C}" destId="{D0C77700-578B-413B-B77E-2949F3CBF0FE}" srcOrd="7" destOrd="0" presId="urn:microsoft.com/office/officeart/2005/8/layout/gear1"/>
    <dgm:cxn modelId="{8D6AE1EE-EAB9-4738-BB39-1BBE5F0CA187}" type="presParOf" srcId="{475389E1-F0B4-4723-BF3F-2319616E2D2C}" destId="{CA96CFCD-54B7-437E-AA05-7E62BDAD0921}" srcOrd="8" destOrd="0" presId="urn:microsoft.com/office/officeart/2005/8/layout/gear1"/>
    <dgm:cxn modelId="{BF2DDA77-54B0-4ABE-B36E-8D1CA5862B4A}" type="presParOf" srcId="{475389E1-F0B4-4723-BF3F-2319616E2D2C}" destId="{FE8442B1-1D4B-4265-ACB3-BFFE3E8CF214}" srcOrd="9" destOrd="0" presId="urn:microsoft.com/office/officeart/2005/8/layout/gear1"/>
    <dgm:cxn modelId="{C75AD062-62F9-459B-8B9A-9D9F68CE2DB8}" type="presParOf" srcId="{475389E1-F0B4-4723-BF3F-2319616E2D2C}" destId="{10FE6694-09DB-4086-AAD8-49F4761BE09C}" srcOrd="10" destOrd="0" presId="urn:microsoft.com/office/officeart/2005/8/layout/gear1"/>
    <dgm:cxn modelId="{DC69F796-96BE-43BB-89CE-F21AEBD4340D}" type="presParOf" srcId="{475389E1-F0B4-4723-BF3F-2319616E2D2C}" destId="{CE9659F5-AC69-4785-9332-2DAA3C6D8D33}" srcOrd="11" destOrd="0" presId="urn:microsoft.com/office/officeart/2005/8/layout/gear1"/>
    <dgm:cxn modelId="{96D7D57E-B753-42EE-A427-267C482DDBB6}" type="presParOf" srcId="{475389E1-F0B4-4723-BF3F-2319616E2D2C}" destId="{5D03A8D3-8B88-4F7B-8436-8B256A1B724B}" srcOrd="12" destOrd="0" presId="urn:microsoft.com/office/officeart/2005/8/layout/gear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9B760AD-E327-470B-82A6-5FCC324C0636}"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US"/>
        </a:p>
      </dgm:t>
    </dgm:pt>
    <dgm:pt modelId="{495061A6-B7E9-4C77-987E-63D06CE51F18}">
      <dgm:prSet phldrT="[Text]"/>
      <dgm:spPr/>
      <dgm:t>
        <a:bodyPr/>
        <a:lstStyle/>
        <a:p>
          <a:r>
            <a:rPr lang="en-US"/>
            <a:t>Stage 1</a:t>
          </a:r>
        </a:p>
      </dgm:t>
    </dgm:pt>
    <dgm:pt modelId="{233385AE-4684-457D-8296-0CC5BB7EA473}" type="parTrans" cxnId="{9DF5146D-569D-465A-ADAF-A0B8A2F24CA3}">
      <dgm:prSet/>
      <dgm:spPr/>
      <dgm:t>
        <a:bodyPr/>
        <a:lstStyle/>
        <a:p>
          <a:endParaRPr lang="en-US"/>
        </a:p>
      </dgm:t>
    </dgm:pt>
    <dgm:pt modelId="{61DD322F-EA8D-459E-AAD6-57217E6445CD}" type="sibTrans" cxnId="{9DF5146D-569D-465A-ADAF-A0B8A2F24CA3}">
      <dgm:prSet/>
      <dgm:spPr/>
      <dgm:t>
        <a:bodyPr/>
        <a:lstStyle/>
        <a:p>
          <a:endParaRPr lang="en-US"/>
        </a:p>
      </dgm:t>
    </dgm:pt>
    <dgm:pt modelId="{755FDB84-F311-47CD-86C0-4646CEAF9FBA}">
      <dgm:prSet phldrT="[Text]"/>
      <dgm:spPr/>
      <dgm:t>
        <a:bodyPr/>
        <a:lstStyle/>
        <a:p>
          <a:r>
            <a:rPr lang="en-US"/>
            <a:t>Stage 3</a:t>
          </a:r>
        </a:p>
      </dgm:t>
    </dgm:pt>
    <dgm:pt modelId="{F417492B-F8C5-4090-8030-C769AAF990A1}" type="parTrans" cxnId="{C5A8E242-3743-4D61-BEDA-104C51810581}">
      <dgm:prSet/>
      <dgm:spPr/>
      <dgm:t>
        <a:bodyPr/>
        <a:lstStyle/>
        <a:p>
          <a:endParaRPr lang="en-US"/>
        </a:p>
      </dgm:t>
    </dgm:pt>
    <dgm:pt modelId="{7D3CD3BA-1C49-41E8-9A34-74967C5C124B}" type="sibTrans" cxnId="{C5A8E242-3743-4D61-BEDA-104C51810581}">
      <dgm:prSet/>
      <dgm:spPr/>
      <dgm:t>
        <a:bodyPr/>
        <a:lstStyle/>
        <a:p>
          <a:endParaRPr lang="en-US"/>
        </a:p>
      </dgm:t>
    </dgm:pt>
    <dgm:pt modelId="{8B48C8FA-EFC6-4ECE-A42E-BE950227901E}">
      <dgm:prSet/>
      <dgm:spPr/>
      <dgm:t>
        <a:bodyPr/>
        <a:lstStyle/>
        <a:p>
          <a:r>
            <a:rPr lang="en-US"/>
            <a:t>Stage 4</a:t>
          </a:r>
        </a:p>
      </dgm:t>
    </dgm:pt>
    <dgm:pt modelId="{B09DC609-A4B6-42A1-9693-D1879BCBD5AF}" type="parTrans" cxnId="{50C09316-41E1-45EA-A7F2-1477FF3BF6AA}">
      <dgm:prSet/>
      <dgm:spPr/>
      <dgm:t>
        <a:bodyPr/>
        <a:lstStyle/>
        <a:p>
          <a:endParaRPr lang="en-US"/>
        </a:p>
      </dgm:t>
    </dgm:pt>
    <dgm:pt modelId="{E5FF2318-450A-4F6D-A113-00E6F7F7B263}" type="sibTrans" cxnId="{50C09316-41E1-45EA-A7F2-1477FF3BF6AA}">
      <dgm:prSet/>
      <dgm:spPr/>
      <dgm:t>
        <a:bodyPr/>
        <a:lstStyle/>
        <a:p>
          <a:endParaRPr lang="en-US"/>
        </a:p>
      </dgm:t>
    </dgm:pt>
    <dgm:pt modelId="{1EB6E0BC-7E39-44A7-9BF9-DC75721947A2}">
      <dgm:prSet/>
      <dgm:spPr/>
      <dgm:t>
        <a:bodyPr/>
        <a:lstStyle/>
        <a:p>
          <a:r>
            <a:rPr lang="en-US"/>
            <a:t>Stage 6</a:t>
          </a:r>
        </a:p>
      </dgm:t>
    </dgm:pt>
    <dgm:pt modelId="{A7D99BDD-C0EF-408E-8789-91E0D79A54B1}" type="parTrans" cxnId="{3DFC6FD9-A7B7-43F6-986F-6A0C97384F8F}">
      <dgm:prSet/>
      <dgm:spPr/>
      <dgm:t>
        <a:bodyPr/>
        <a:lstStyle/>
        <a:p>
          <a:endParaRPr lang="en-US"/>
        </a:p>
      </dgm:t>
    </dgm:pt>
    <dgm:pt modelId="{6BEC1881-E2F5-467D-8E5F-2CACBDA940A9}" type="sibTrans" cxnId="{3DFC6FD9-A7B7-43F6-986F-6A0C97384F8F}">
      <dgm:prSet/>
      <dgm:spPr/>
      <dgm:t>
        <a:bodyPr/>
        <a:lstStyle/>
        <a:p>
          <a:endParaRPr lang="en-US"/>
        </a:p>
      </dgm:t>
    </dgm:pt>
    <dgm:pt modelId="{B56D0904-4602-485A-BE46-3E6321D8ECC4}">
      <dgm:prSet phldrT="[Text]"/>
      <dgm:spPr/>
      <dgm:t>
        <a:bodyPr/>
        <a:lstStyle/>
        <a:p>
          <a:r>
            <a:rPr lang="en-US"/>
            <a:t>Stage 2</a:t>
          </a:r>
        </a:p>
      </dgm:t>
    </dgm:pt>
    <dgm:pt modelId="{226ED083-388E-4B0F-9740-10A097A5D18C}" type="parTrans" cxnId="{2CD4A466-B90A-494B-A444-BA3B3BC466AE}">
      <dgm:prSet/>
      <dgm:spPr/>
      <dgm:t>
        <a:bodyPr/>
        <a:lstStyle/>
        <a:p>
          <a:endParaRPr lang="en-US"/>
        </a:p>
      </dgm:t>
    </dgm:pt>
    <dgm:pt modelId="{069AEB10-B288-452C-9772-14EAAA301C32}" type="sibTrans" cxnId="{2CD4A466-B90A-494B-A444-BA3B3BC466AE}">
      <dgm:prSet/>
      <dgm:spPr/>
      <dgm:t>
        <a:bodyPr/>
        <a:lstStyle/>
        <a:p>
          <a:endParaRPr lang="en-US"/>
        </a:p>
      </dgm:t>
    </dgm:pt>
    <dgm:pt modelId="{5CC76D94-D2A3-4FC0-86CA-D26E287040B2}">
      <dgm:prSet/>
      <dgm:spPr/>
      <dgm:t>
        <a:bodyPr/>
        <a:lstStyle/>
        <a:p>
          <a:pPr>
            <a:buFont typeface="+mj-lt"/>
            <a:buNone/>
          </a:pPr>
          <a:r>
            <a:rPr lang="en-GB"/>
            <a:t>   Prepare the dissertation </a:t>
          </a:r>
          <a:r>
            <a:rPr lang="en-US"/>
            <a:t>(3 months)</a:t>
          </a:r>
        </a:p>
      </dgm:t>
    </dgm:pt>
    <dgm:pt modelId="{E0F13A45-BFB7-4EBD-A1CD-5B82BF265B20}" type="parTrans" cxnId="{898361F2-3809-4E53-8D07-F8A576F63EB6}">
      <dgm:prSet/>
      <dgm:spPr/>
      <dgm:t>
        <a:bodyPr/>
        <a:lstStyle/>
        <a:p>
          <a:endParaRPr lang="en-US"/>
        </a:p>
      </dgm:t>
    </dgm:pt>
    <dgm:pt modelId="{1D8725D5-F806-41AF-8E07-7B5855B1EEDB}" type="sibTrans" cxnId="{898361F2-3809-4E53-8D07-F8A576F63EB6}">
      <dgm:prSet/>
      <dgm:spPr/>
      <dgm:t>
        <a:bodyPr/>
        <a:lstStyle/>
        <a:p>
          <a:endParaRPr lang="en-US"/>
        </a:p>
      </dgm:t>
    </dgm:pt>
    <dgm:pt modelId="{E6F3151A-4EE7-4C22-86DE-FA413E9805A5}">
      <dgm:prSet/>
      <dgm:spPr/>
      <dgm:t>
        <a:bodyPr/>
        <a:lstStyle/>
        <a:p>
          <a:pPr>
            <a:buFont typeface="+mj-lt"/>
            <a:buNone/>
          </a:pPr>
          <a:r>
            <a:rPr lang="en-GB"/>
            <a:t>   Evaluate and analyse the data </a:t>
          </a:r>
          <a:r>
            <a:rPr lang="en-US"/>
            <a:t>(3 months)</a:t>
          </a:r>
        </a:p>
      </dgm:t>
    </dgm:pt>
    <dgm:pt modelId="{84BF2372-51B4-407E-A9D4-BB4AFF40BE16}" type="parTrans" cxnId="{98AAF221-10F9-4162-AE1E-DAAA7F832B0C}">
      <dgm:prSet/>
      <dgm:spPr/>
      <dgm:t>
        <a:bodyPr/>
        <a:lstStyle/>
        <a:p>
          <a:endParaRPr lang="en-HK"/>
        </a:p>
      </dgm:t>
    </dgm:pt>
    <dgm:pt modelId="{3D1A88D0-B643-47BA-BFB1-96B537C0DB65}" type="sibTrans" cxnId="{98AAF221-10F9-4162-AE1E-DAAA7F832B0C}">
      <dgm:prSet/>
      <dgm:spPr/>
      <dgm:t>
        <a:bodyPr/>
        <a:lstStyle/>
        <a:p>
          <a:endParaRPr lang="en-HK"/>
        </a:p>
      </dgm:t>
    </dgm:pt>
    <dgm:pt modelId="{13DECECF-C02D-4C20-99D1-DB73C1325041}">
      <dgm:prSet/>
      <dgm:spPr/>
      <dgm:t>
        <a:bodyPr/>
        <a:lstStyle/>
        <a:p>
          <a:r>
            <a:rPr lang="en-US"/>
            <a:t>Stage 5</a:t>
          </a:r>
        </a:p>
      </dgm:t>
    </dgm:pt>
    <dgm:pt modelId="{736994BE-3CEB-477B-B985-4F160786745E}" type="parTrans" cxnId="{764D8234-9B44-4604-97C1-B5FAA62745F6}">
      <dgm:prSet/>
      <dgm:spPr/>
      <dgm:t>
        <a:bodyPr/>
        <a:lstStyle/>
        <a:p>
          <a:endParaRPr lang="en-HK"/>
        </a:p>
      </dgm:t>
    </dgm:pt>
    <dgm:pt modelId="{80F0BD80-171C-42BF-AE5E-129F50CA9816}" type="sibTrans" cxnId="{764D8234-9B44-4604-97C1-B5FAA62745F6}">
      <dgm:prSet/>
      <dgm:spPr/>
      <dgm:t>
        <a:bodyPr/>
        <a:lstStyle/>
        <a:p>
          <a:endParaRPr lang="en-HK"/>
        </a:p>
      </dgm:t>
    </dgm:pt>
    <dgm:pt modelId="{39B702BD-FB1A-4AC7-904B-6344C79C65DB}">
      <dgm:prSet/>
      <dgm:spPr/>
      <dgm:t>
        <a:bodyPr/>
        <a:lstStyle/>
        <a:p>
          <a:pPr>
            <a:buFont typeface="+mj-lt"/>
            <a:buNone/>
          </a:pPr>
          <a:r>
            <a:rPr lang="en-GB"/>
            <a:t>   Collect data in the field </a:t>
          </a:r>
          <a:r>
            <a:rPr lang="en-US"/>
            <a:t>(12 months)</a:t>
          </a:r>
        </a:p>
      </dgm:t>
    </dgm:pt>
    <dgm:pt modelId="{4EAF3FEE-01C9-48C9-A88A-0879DF3227CA}" type="parTrans" cxnId="{16EB2938-EA99-45FC-8F55-4BC3D7059ECF}">
      <dgm:prSet/>
      <dgm:spPr/>
      <dgm:t>
        <a:bodyPr/>
        <a:lstStyle/>
        <a:p>
          <a:endParaRPr lang="en-HK"/>
        </a:p>
      </dgm:t>
    </dgm:pt>
    <dgm:pt modelId="{B0C09A1D-2EC9-42A7-9CB7-015A6C777E11}" type="sibTrans" cxnId="{16EB2938-EA99-45FC-8F55-4BC3D7059ECF}">
      <dgm:prSet/>
      <dgm:spPr/>
      <dgm:t>
        <a:bodyPr/>
        <a:lstStyle/>
        <a:p>
          <a:endParaRPr lang="en-HK"/>
        </a:p>
      </dgm:t>
    </dgm:pt>
    <dgm:pt modelId="{28633504-772A-464C-8EF4-00DF12BC67D7}">
      <dgm:prSet phldrT="[Text]"/>
      <dgm:spPr/>
      <dgm:t>
        <a:bodyPr/>
        <a:lstStyle/>
        <a:p>
          <a:pPr>
            <a:buFont typeface="+mj-lt"/>
            <a:buNone/>
          </a:pPr>
          <a:r>
            <a:rPr lang="en-GB"/>
            <a:t>   Prepare to collect the data </a:t>
          </a:r>
          <a:r>
            <a:rPr lang="en-US"/>
            <a:t>(3 months)</a:t>
          </a:r>
        </a:p>
      </dgm:t>
    </dgm:pt>
    <dgm:pt modelId="{F8E97586-CD6D-4D27-A2E1-1A9E32103699}" type="parTrans" cxnId="{D4947522-CAFA-4750-AB6F-28B138BC98D7}">
      <dgm:prSet/>
      <dgm:spPr/>
      <dgm:t>
        <a:bodyPr/>
        <a:lstStyle/>
        <a:p>
          <a:endParaRPr lang="en-HK"/>
        </a:p>
      </dgm:t>
    </dgm:pt>
    <dgm:pt modelId="{0D3BB4C6-E642-4789-8467-9A6663E5C975}" type="sibTrans" cxnId="{D4947522-CAFA-4750-AB6F-28B138BC98D7}">
      <dgm:prSet/>
      <dgm:spPr/>
      <dgm:t>
        <a:bodyPr/>
        <a:lstStyle/>
        <a:p>
          <a:endParaRPr lang="en-HK"/>
        </a:p>
      </dgm:t>
    </dgm:pt>
    <dgm:pt modelId="{7935C808-CAB7-443C-8B47-18A0A36BFB64}">
      <dgm:prSet phldrT="[Text]"/>
      <dgm:spPr/>
      <dgm:t>
        <a:bodyPr/>
        <a:lstStyle/>
        <a:p>
          <a:pPr>
            <a:buFont typeface="+mj-lt"/>
            <a:buNone/>
          </a:pPr>
          <a:r>
            <a:rPr lang="en-GB"/>
            <a:t>  Select the cases and determine data gathering and analysis techniques </a:t>
          </a:r>
          <a:r>
            <a:rPr lang="en-US"/>
            <a:t>(2 month)</a:t>
          </a:r>
        </a:p>
      </dgm:t>
    </dgm:pt>
    <dgm:pt modelId="{F67B87DF-D21B-4260-86FE-758CB75221E4}" type="parTrans" cxnId="{6E7D1A66-AB29-4A81-ADBD-ED2ACCE42E46}">
      <dgm:prSet/>
      <dgm:spPr/>
      <dgm:t>
        <a:bodyPr/>
        <a:lstStyle/>
        <a:p>
          <a:endParaRPr lang="en-HK"/>
        </a:p>
      </dgm:t>
    </dgm:pt>
    <dgm:pt modelId="{606F6FFE-A591-452D-97B7-5EE3D6D4C195}" type="sibTrans" cxnId="{6E7D1A66-AB29-4A81-ADBD-ED2ACCE42E46}">
      <dgm:prSet/>
      <dgm:spPr/>
      <dgm:t>
        <a:bodyPr/>
        <a:lstStyle/>
        <a:p>
          <a:endParaRPr lang="en-HK"/>
        </a:p>
      </dgm:t>
    </dgm:pt>
    <dgm:pt modelId="{94122EC8-CE86-4355-8A06-54B81F64B396}">
      <dgm:prSet phldrT="[Text]"/>
      <dgm:spPr/>
      <dgm:t>
        <a:bodyPr/>
        <a:lstStyle/>
        <a:p>
          <a:pPr>
            <a:buFont typeface="+mj-lt"/>
            <a:buNone/>
          </a:pPr>
          <a:r>
            <a:rPr lang="en-GB"/>
            <a:t>  Determine and define the research questions </a:t>
          </a:r>
          <a:r>
            <a:rPr lang="en-US"/>
            <a:t>(1 month)</a:t>
          </a:r>
        </a:p>
      </dgm:t>
    </dgm:pt>
    <dgm:pt modelId="{7D5FA825-AA9C-474C-B5F7-6881D1E1C06F}" type="parTrans" cxnId="{5D5620AA-490D-48D5-8FBF-AD371DF3BBDF}">
      <dgm:prSet/>
      <dgm:spPr/>
      <dgm:t>
        <a:bodyPr/>
        <a:lstStyle/>
        <a:p>
          <a:endParaRPr lang="en-HK"/>
        </a:p>
      </dgm:t>
    </dgm:pt>
    <dgm:pt modelId="{06C3FA99-A1EE-4FDF-92FC-C0DA2E2C3CE2}" type="sibTrans" cxnId="{5D5620AA-490D-48D5-8FBF-AD371DF3BBDF}">
      <dgm:prSet/>
      <dgm:spPr/>
      <dgm:t>
        <a:bodyPr/>
        <a:lstStyle/>
        <a:p>
          <a:endParaRPr lang="en-HK"/>
        </a:p>
      </dgm:t>
    </dgm:pt>
    <dgm:pt modelId="{7C794D07-8AD3-4345-915D-46ED108173CE}" type="pres">
      <dgm:prSet presAssocID="{19B760AD-E327-470B-82A6-5FCC324C0636}" presName="Name0" presStyleCnt="0">
        <dgm:presLayoutVars>
          <dgm:dir/>
          <dgm:animLvl val="lvl"/>
          <dgm:resizeHandles val="exact"/>
        </dgm:presLayoutVars>
      </dgm:prSet>
      <dgm:spPr/>
    </dgm:pt>
    <dgm:pt modelId="{1C16BF72-5123-44F7-9236-C5C087E8FDE8}" type="pres">
      <dgm:prSet presAssocID="{495061A6-B7E9-4C77-987E-63D06CE51F18}" presName="linNode" presStyleCnt="0"/>
      <dgm:spPr/>
    </dgm:pt>
    <dgm:pt modelId="{CBAACF95-B7C4-4A87-9D2F-23779ED93824}" type="pres">
      <dgm:prSet presAssocID="{495061A6-B7E9-4C77-987E-63D06CE51F18}" presName="parentText" presStyleLbl="node1" presStyleIdx="0" presStyleCnt="6">
        <dgm:presLayoutVars>
          <dgm:chMax val="1"/>
          <dgm:bulletEnabled val="1"/>
        </dgm:presLayoutVars>
      </dgm:prSet>
      <dgm:spPr/>
    </dgm:pt>
    <dgm:pt modelId="{FA05E593-ECDF-49F0-9117-B80BF65E8DD6}" type="pres">
      <dgm:prSet presAssocID="{495061A6-B7E9-4C77-987E-63D06CE51F18}" presName="descendantText" presStyleLbl="alignAccFollowNode1" presStyleIdx="0" presStyleCnt="6">
        <dgm:presLayoutVars>
          <dgm:bulletEnabled val="1"/>
        </dgm:presLayoutVars>
      </dgm:prSet>
      <dgm:spPr/>
    </dgm:pt>
    <dgm:pt modelId="{1EAC63B9-9F35-4BAA-8DFF-4BC4B4B545B8}" type="pres">
      <dgm:prSet presAssocID="{61DD322F-EA8D-459E-AAD6-57217E6445CD}" presName="sp" presStyleCnt="0"/>
      <dgm:spPr/>
    </dgm:pt>
    <dgm:pt modelId="{08FAF0AD-77FD-4A33-902B-F8841927B041}" type="pres">
      <dgm:prSet presAssocID="{B56D0904-4602-485A-BE46-3E6321D8ECC4}" presName="linNode" presStyleCnt="0"/>
      <dgm:spPr/>
    </dgm:pt>
    <dgm:pt modelId="{E5B2C1A3-D2C0-461C-903D-4DE5F37912E9}" type="pres">
      <dgm:prSet presAssocID="{B56D0904-4602-485A-BE46-3E6321D8ECC4}" presName="parentText" presStyleLbl="node1" presStyleIdx="1" presStyleCnt="6">
        <dgm:presLayoutVars>
          <dgm:chMax val="1"/>
          <dgm:bulletEnabled val="1"/>
        </dgm:presLayoutVars>
      </dgm:prSet>
      <dgm:spPr/>
    </dgm:pt>
    <dgm:pt modelId="{FF61DED4-8B12-4E0F-A19B-26DE37EE3763}" type="pres">
      <dgm:prSet presAssocID="{B56D0904-4602-485A-BE46-3E6321D8ECC4}" presName="descendantText" presStyleLbl="alignAccFollowNode1" presStyleIdx="1" presStyleCnt="6">
        <dgm:presLayoutVars>
          <dgm:bulletEnabled val="1"/>
        </dgm:presLayoutVars>
      </dgm:prSet>
      <dgm:spPr/>
    </dgm:pt>
    <dgm:pt modelId="{47A2AE31-315E-4585-A061-6E050CBB2AA0}" type="pres">
      <dgm:prSet presAssocID="{069AEB10-B288-452C-9772-14EAAA301C32}" presName="sp" presStyleCnt="0"/>
      <dgm:spPr/>
    </dgm:pt>
    <dgm:pt modelId="{A9FCD9CC-024E-4481-A94D-89C9AB2BB5ED}" type="pres">
      <dgm:prSet presAssocID="{755FDB84-F311-47CD-86C0-4646CEAF9FBA}" presName="linNode" presStyleCnt="0"/>
      <dgm:spPr/>
    </dgm:pt>
    <dgm:pt modelId="{8CF6256A-C0D1-4331-9CFA-9146843121D7}" type="pres">
      <dgm:prSet presAssocID="{755FDB84-F311-47CD-86C0-4646CEAF9FBA}" presName="parentText" presStyleLbl="node1" presStyleIdx="2" presStyleCnt="6">
        <dgm:presLayoutVars>
          <dgm:chMax val="1"/>
          <dgm:bulletEnabled val="1"/>
        </dgm:presLayoutVars>
      </dgm:prSet>
      <dgm:spPr/>
    </dgm:pt>
    <dgm:pt modelId="{9D6E204F-8802-4326-BBC4-1C66C82966F5}" type="pres">
      <dgm:prSet presAssocID="{755FDB84-F311-47CD-86C0-4646CEAF9FBA}" presName="descendantText" presStyleLbl="alignAccFollowNode1" presStyleIdx="2" presStyleCnt="6">
        <dgm:presLayoutVars>
          <dgm:bulletEnabled val="1"/>
        </dgm:presLayoutVars>
      </dgm:prSet>
      <dgm:spPr/>
    </dgm:pt>
    <dgm:pt modelId="{1451E388-9A75-4C32-BD7A-CCD57DA89D2F}" type="pres">
      <dgm:prSet presAssocID="{7D3CD3BA-1C49-41E8-9A34-74967C5C124B}" presName="sp" presStyleCnt="0"/>
      <dgm:spPr/>
    </dgm:pt>
    <dgm:pt modelId="{34CBD832-0CFD-46D5-B886-A3AF2F8DADCB}" type="pres">
      <dgm:prSet presAssocID="{8B48C8FA-EFC6-4ECE-A42E-BE950227901E}" presName="linNode" presStyleCnt="0"/>
      <dgm:spPr/>
    </dgm:pt>
    <dgm:pt modelId="{B9AE42DA-9905-4E7E-92E9-0F8246EA08F8}" type="pres">
      <dgm:prSet presAssocID="{8B48C8FA-EFC6-4ECE-A42E-BE950227901E}" presName="parentText" presStyleLbl="node1" presStyleIdx="3" presStyleCnt="6">
        <dgm:presLayoutVars>
          <dgm:chMax val="1"/>
          <dgm:bulletEnabled val="1"/>
        </dgm:presLayoutVars>
      </dgm:prSet>
      <dgm:spPr/>
    </dgm:pt>
    <dgm:pt modelId="{CF9B44C0-C087-4165-BD89-3B33D1F645A7}" type="pres">
      <dgm:prSet presAssocID="{8B48C8FA-EFC6-4ECE-A42E-BE950227901E}" presName="descendantText" presStyleLbl="alignAccFollowNode1" presStyleIdx="3" presStyleCnt="6">
        <dgm:presLayoutVars>
          <dgm:bulletEnabled val="1"/>
        </dgm:presLayoutVars>
      </dgm:prSet>
      <dgm:spPr/>
    </dgm:pt>
    <dgm:pt modelId="{37042CFF-9FA8-4B32-BB94-1B3A833A4653}" type="pres">
      <dgm:prSet presAssocID="{E5FF2318-450A-4F6D-A113-00E6F7F7B263}" presName="sp" presStyleCnt="0"/>
      <dgm:spPr/>
    </dgm:pt>
    <dgm:pt modelId="{7BF61EDB-9E75-41BA-A996-5440FC5D4801}" type="pres">
      <dgm:prSet presAssocID="{13DECECF-C02D-4C20-99D1-DB73C1325041}" presName="linNode" presStyleCnt="0"/>
      <dgm:spPr/>
    </dgm:pt>
    <dgm:pt modelId="{5C125514-8EA5-488E-896F-BCA386649D42}" type="pres">
      <dgm:prSet presAssocID="{13DECECF-C02D-4C20-99D1-DB73C1325041}" presName="parentText" presStyleLbl="node1" presStyleIdx="4" presStyleCnt="6">
        <dgm:presLayoutVars>
          <dgm:chMax val="1"/>
          <dgm:bulletEnabled val="1"/>
        </dgm:presLayoutVars>
      </dgm:prSet>
      <dgm:spPr/>
    </dgm:pt>
    <dgm:pt modelId="{94827CAA-F80D-4429-981D-A946EA8EF116}" type="pres">
      <dgm:prSet presAssocID="{13DECECF-C02D-4C20-99D1-DB73C1325041}" presName="descendantText" presStyleLbl="alignAccFollowNode1" presStyleIdx="4" presStyleCnt="6">
        <dgm:presLayoutVars>
          <dgm:bulletEnabled val="1"/>
        </dgm:presLayoutVars>
      </dgm:prSet>
      <dgm:spPr/>
    </dgm:pt>
    <dgm:pt modelId="{887E350B-713F-4550-9AD0-2755D37EEB19}" type="pres">
      <dgm:prSet presAssocID="{80F0BD80-171C-42BF-AE5E-129F50CA9816}" presName="sp" presStyleCnt="0"/>
      <dgm:spPr/>
    </dgm:pt>
    <dgm:pt modelId="{109FB3E4-3143-4CD3-86A2-5420A5AA7F24}" type="pres">
      <dgm:prSet presAssocID="{1EB6E0BC-7E39-44A7-9BF9-DC75721947A2}" presName="linNode" presStyleCnt="0"/>
      <dgm:spPr/>
    </dgm:pt>
    <dgm:pt modelId="{10460341-3F88-494E-861A-1AD167806648}" type="pres">
      <dgm:prSet presAssocID="{1EB6E0BC-7E39-44A7-9BF9-DC75721947A2}" presName="parentText" presStyleLbl="node1" presStyleIdx="5" presStyleCnt="6">
        <dgm:presLayoutVars>
          <dgm:chMax val="1"/>
          <dgm:bulletEnabled val="1"/>
        </dgm:presLayoutVars>
      </dgm:prSet>
      <dgm:spPr/>
    </dgm:pt>
    <dgm:pt modelId="{C11DF8A9-8F24-4654-9220-1E44B4183D8E}" type="pres">
      <dgm:prSet presAssocID="{1EB6E0BC-7E39-44A7-9BF9-DC75721947A2}" presName="descendantText" presStyleLbl="alignAccFollowNode1" presStyleIdx="5" presStyleCnt="6">
        <dgm:presLayoutVars>
          <dgm:bulletEnabled val="1"/>
        </dgm:presLayoutVars>
      </dgm:prSet>
      <dgm:spPr/>
    </dgm:pt>
  </dgm:ptLst>
  <dgm:cxnLst>
    <dgm:cxn modelId="{E2851D12-64E9-4B37-8841-1941F05FC391}" type="presOf" srcId="{7935C808-CAB7-443C-8B47-18A0A36BFB64}" destId="{FF61DED4-8B12-4E0F-A19B-26DE37EE3763}" srcOrd="0" destOrd="0" presId="urn:microsoft.com/office/officeart/2005/8/layout/vList5"/>
    <dgm:cxn modelId="{50C09316-41E1-45EA-A7F2-1477FF3BF6AA}" srcId="{19B760AD-E327-470B-82A6-5FCC324C0636}" destId="{8B48C8FA-EFC6-4ECE-A42E-BE950227901E}" srcOrd="3" destOrd="0" parTransId="{B09DC609-A4B6-42A1-9693-D1879BCBD5AF}" sibTransId="{E5FF2318-450A-4F6D-A113-00E6F7F7B263}"/>
    <dgm:cxn modelId="{91476719-F163-452B-B819-49FA81D4DE2C}" type="presOf" srcId="{1EB6E0BC-7E39-44A7-9BF9-DC75721947A2}" destId="{10460341-3F88-494E-861A-1AD167806648}" srcOrd="0" destOrd="0" presId="urn:microsoft.com/office/officeart/2005/8/layout/vList5"/>
    <dgm:cxn modelId="{11F5AF1E-B49D-4BAB-A55F-6F0D70212CC7}" type="presOf" srcId="{8B48C8FA-EFC6-4ECE-A42E-BE950227901E}" destId="{B9AE42DA-9905-4E7E-92E9-0F8246EA08F8}" srcOrd="0" destOrd="0" presId="urn:microsoft.com/office/officeart/2005/8/layout/vList5"/>
    <dgm:cxn modelId="{98AAF221-10F9-4162-AE1E-DAAA7F832B0C}" srcId="{13DECECF-C02D-4C20-99D1-DB73C1325041}" destId="{E6F3151A-4EE7-4C22-86DE-FA413E9805A5}" srcOrd="0" destOrd="0" parTransId="{84BF2372-51B4-407E-A9D4-BB4AFF40BE16}" sibTransId="{3D1A88D0-B643-47BA-BFB1-96B537C0DB65}"/>
    <dgm:cxn modelId="{D4947522-CAFA-4750-AB6F-28B138BC98D7}" srcId="{755FDB84-F311-47CD-86C0-4646CEAF9FBA}" destId="{28633504-772A-464C-8EF4-00DF12BC67D7}" srcOrd="0" destOrd="0" parTransId="{F8E97586-CD6D-4D27-A2E1-1A9E32103699}" sibTransId="{0D3BB4C6-E642-4789-8467-9A6663E5C975}"/>
    <dgm:cxn modelId="{D0B43232-34BF-4C11-BD06-CA544A2EA26A}" type="presOf" srcId="{28633504-772A-464C-8EF4-00DF12BC67D7}" destId="{9D6E204F-8802-4326-BBC4-1C66C82966F5}" srcOrd="0" destOrd="0" presId="urn:microsoft.com/office/officeart/2005/8/layout/vList5"/>
    <dgm:cxn modelId="{764D8234-9B44-4604-97C1-B5FAA62745F6}" srcId="{19B760AD-E327-470B-82A6-5FCC324C0636}" destId="{13DECECF-C02D-4C20-99D1-DB73C1325041}" srcOrd="4" destOrd="0" parTransId="{736994BE-3CEB-477B-B985-4F160786745E}" sibTransId="{80F0BD80-171C-42BF-AE5E-129F50CA9816}"/>
    <dgm:cxn modelId="{16EB2938-EA99-45FC-8F55-4BC3D7059ECF}" srcId="{8B48C8FA-EFC6-4ECE-A42E-BE950227901E}" destId="{39B702BD-FB1A-4AC7-904B-6344C79C65DB}" srcOrd="0" destOrd="0" parTransId="{4EAF3FEE-01C9-48C9-A88A-0879DF3227CA}" sibTransId="{B0C09A1D-2EC9-42A7-9CB7-015A6C777E11}"/>
    <dgm:cxn modelId="{C5A8E242-3743-4D61-BEDA-104C51810581}" srcId="{19B760AD-E327-470B-82A6-5FCC324C0636}" destId="{755FDB84-F311-47CD-86C0-4646CEAF9FBA}" srcOrd="2" destOrd="0" parTransId="{F417492B-F8C5-4090-8030-C769AAF990A1}" sibTransId="{7D3CD3BA-1C49-41E8-9A34-74967C5C124B}"/>
    <dgm:cxn modelId="{8D6BE043-95B3-4C6C-9C95-EF6B942D107B}" type="presOf" srcId="{B56D0904-4602-485A-BE46-3E6321D8ECC4}" destId="{E5B2C1A3-D2C0-461C-903D-4DE5F37912E9}" srcOrd="0" destOrd="0" presId="urn:microsoft.com/office/officeart/2005/8/layout/vList5"/>
    <dgm:cxn modelId="{6E7D1A66-AB29-4A81-ADBD-ED2ACCE42E46}" srcId="{B56D0904-4602-485A-BE46-3E6321D8ECC4}" destId="{7935C808-CAB7-443C-8B47-18A0A36BFB64}" srcOrd="0" destOrd="0" parTransId="{F67B87DF-D21B-4260-86FE-758CB75221E4}" sibTransId="{606F6FFE-A591-452D-97B7-5EE3D6D4C195}"/>
    <dgm:cxn modelId="{2CD4A466-B90A-494B-A444-BA3B3BC466AE}" srcId="{19B760AD-E327-470B-82A6-5FCC324C0636}" destId="{B56D0904-4602-485A-BE46-3E6321D8ECC4}" srcOrd="1" destOrd="0" parTransId="{226ED083-388E-4B0F-9740-10A097A5D18C}" sibTransId="{069AEB10-B288-452C-9772-14EAAA301C32}"/>
    <dgm:cxn modelId="{30858A48-B6C4-4FB8-9FAF-57A19C4D897B}" type="presOf" srcId="{5CC76D94-D2A3-4FC0-86CA-D26E287040B2}" destId="{C11DF8A9-8F24-4654-9220-1E44B4183D8E}" srcOrd="0" destOrd="0" presId="urn:microsoft.com/office/officeart/2005/8/layout/vList5"/>
    <dgm:cxn modelId="{9DF5146D-569D-465A-ADAF-A0B8A2F24CA3}" srcId="{19B760AD-E327-470B-82A6-5FCC324C0636}" destId="{495061A6-B7E9-4C77-987E-63D06CE51F18}" srcOrd="0" destOrd="0" parTransId="{233385AE-4684-457D-8296-0CC5BB7EA473}" sibTransId="{61DD322F-EA8D-459E-AAD6-57217E6445CD}"/>
    <dgm:cxn modelId="{69DFB179-5233-4DC8-9C07-46D690FB2105}" type="presOf" srcId="{495061A6-B7E9-4C77-987E-63D06CE51F18}" destId="{CBAACF95-B7C4-4A87-9D2F-23779ED93824}" srcOrd="0" destOrd="0" presId="urn:microsoft.com/office/officeart/2005/8/layout/vList5"/>
    <dgm:cxn modelId="{966A5A7A-00F4-4361-BB96-BC7D9D8FF8FF}" type="presOf" srcId="{19B760AD-E327-470B-82A6-5FCC324C0636}" destId="{7C794D07-8AD3-4345-915D-46ED108173CE}" srcOrd="0" destOrd="0" presId="urn:microsoft.com/office/officeart/2005/8/layout/vList5"/>
    <dgm:cxn modelId="{5D5620AA-490D-48D5-8FBF-AD371DF3BBDF}" srcId="{495061A6-B7E9-4C77-987E-63D06CE51F18}" destId="{94122EC8-CE86-4355-8A06-54B81F64B396}" srcOrd="0" destOrd="0" parTransId="{7D5FA825-AA9C-474C-B5F7-6881D1E1C06F}" sibTransId="{06C3FA99-A1EE-4FDF-92FC-C0DA2E2C3CE2}"/>
    <dgm:cxn modelId="{90001EB2-11E0-4E2C-B3BA-06A90464965D}" type="presOf" srcId="{94122EC8-CE86-4355-8A06-54B81F64B396}" destId="{FA05E593-ECDF-49F0-9117-B80BF65E8DD6}" srcOrd="0" destOrd="0" presId="urn:microsoft.com/office/officeart/2005/8/layout/vList5"/>
    <dgm:cxn modelId="{6EDB9AB7-23D3-4ACC-AE19-5C7B7F87264B}" type="presOf" srcId="{E6F3151A-4EE7-4C22-86DE-FA413E9805A5}" destId="{94827CAA-F80D-4429-981D-A946EA8EF116}" srcOrd="0" destOrd="0" presId="urn:microsoft.com/office/officeart/2005/8/layout/vList5"/>
    <dgm:cxn modelId="{6D1D04CB-E8D1-4F47-8625-81F4E028B5D5}" type="presOf" srcId="{13DECECF-C02D-4C20-99D1-DB73C1325041}" destId="{5C125514-8EA5-488E-896F-BCA386649D42}" srcOrd="0" destOrd="0" presId="urn:microsoft.com/office/officeart/2005/8/layout/vList5"/>
    <dgm:cxn modelId="{A13F23D8-433F-433D-A2DE-7D2C6439ECC2}" type="presOf" srcId="{39B702BD-FB1A-4AC7-904B-6344C79C65DB}" destId="{CF9B44C0-C087-4165-BD89-3B33D1F645A7}" srcOrd="0" destOrd="0" presId="urn:microsoft.com/office/officeart/2005/8/layout/vList5"/>
    <dgm:cxn modelId="{3DFC6FD9-A7B7-43F6-986F-6A0C97384F8F}" srcId="{19B760AD-E327-470B-82A6-5FCC324C0636}" destId="{1EB6E0BC-7E39-44A7-9BF9-DC75721947A2}" srcOrd="5" destOrd="0" parTransId="{A7D99BDD-C0EF-408E-8789-91E0D79A54B1}" sibTransId="{6BEC1881-E2F5-467D-8E5F-2CACBDA940A9}"/>
    <dgm:cxn modelId="{898361F2-3809-4E53-8D07-F8A576F63EB6}" srcId="{1EB6E0BC-7E39-44A7-9BF9-DC75721947A2}" destId="{5CC76D94-D2A3-4FC0-86CA-D26E287040B2}" srcOrd="0" destOrd="0" parTransId="{E0F13A45-BFB7-4EBD-A1CD-5B82BF265B20}" sibTransId="{1D8725D5-F806-41AF-8E07-7B5855B1EEDB}"/>
    <dgm:cxn modelId="{52AF69F4-EC70-49F9-BF56-7CE8306A02BC}" type="presOf" srcId="{755FDB84-F311-47CD-86C0-4646CEAF9FBA}" destId="{8CF6256A-C0D1-4331-9CFA-9146843121D7}" srcOrd="0" destOrd="0" presId="urn:microsoft.com/office/officeart/2005/8/layout/vList5"/>
    <dgm:cxn modelId="{3582D98C-031D-46A0-8986-C61240DFA509}" type="presParOf" srcId="{7C794D07-8AD3-4345-915D-46ED108173CE}" destId="{1C16BF72-5123-44F7-9236-C5C087E8FDE8}" srcOrd="0" destOrd="0" presId="urn:microsoft.com/office/officeart/2005/8/layout/vList5"/>
    <dgm:cxn modelId="{FDDDED79-4125-4ACF-BCEC-41ACEF611077}" type="presParOf" srcId="{1C16BF72-5123-44F7-9236-C5C087E8FDE8}" destId="{CBAACF95-B7C4-4A87-9D2F-23779ED93824}" srcOrd="0" destOrd="0" presId="urn:microsoft.com/office/officeart/2005/8/layout/vList5"/>
    <dgm:cxn modelId="{D3BB2018-E4B0-4E4F-9F85-AF5C9EFA93E3}" type="presParOf" srcId="{1C16BF72-5123-44F7-9236-C5C087E8FDE8}" destId="{FA05E593-ECDF-49F0-9117-B80BF65E8DD6}" srcOrd="1" destOrd="0" presId="urn:microsoft.com/office/officeart/2005/8/layout/vList5"/>
    <dgm:cxn modelId="{BBA82B43-AD0B-4E98-849F-91B8A2F98BB1}" type="presParOf" srcId="{7C794D07-8AD3-4345-915D-46ED108173CE}" destId="{1EAC63B9-9F35-4BAA-8DFF-4BC4B4B545B8}" srcOrd="1" destOrd="0" presId="urn:microsoft.com/office/officeart/2005/8/layout/vList5"/>
    <dgm:cxn modelId="{5EAA5D4C-D959-4D6E-B43D-A1C6A9370989}" type="presParOf" srcId="{7C794D07-8AD3-4345-915D-46ED108173CE}" destId="{08FAF0AD-77FD-4A33-902B-F8841927B041}" srcOrd="2" destOrd="0" presId="urn:microsoft.com/office/officeart/2005/8/layout/vList5"/>
    <dgm:cxn modelId="{F934AB06-A74A-4560-919D-5E395DA92DE8}" type="presParOf" srcId="{08FAF0AD-77FD-4A33-902B-F8841927B041}" destId="{E5B2C1A3-D2C0-461C-903D-4DE5F37912E9}" srcOrd="0" destOrd="0" presId="urn:microsoft.com/office/officeart/2005/8/layout/vList5"/>
    <dgm:cxn modelId="{3826417A-0B7A-4624-B5E8-54C703F2EC90}" type="presParOf" srcId="{08FAF0AD-77FD-4A33-902B-F8841927B041}" destId="{FF61DED4-8B12-4E0F-A19B-26DE37EE3763}" srcOrd="1" destOrd="0" presId="urn:microsoft.com/office/officeart/2005/8/layout/vList5"/>
    <dgm:cxn modelId="{6B7A2AD7-E618-4843-8500-4771A19A68AD}" type="presParOf" srcId="{7C794D07-8AD3-4345-915D-46ED108173CE}" destId="{47A2AE31-315E-4585-A061-6E050CBB2AA0}" srcOrd="3" destOrd="0" presId="urn:microsoft.com/office/officeart/2005/8/layout/vList5"/>
    <dgm:cxn modelId="{81A65816-14DE-4AD7-82B6-DBEC30D4D6D4}" type="presParOf" srcId="{7C794D07-8AD3-4345-915D-46ED108173CE}" destId="{A9FCD9CC-024E-4481-A94D-89C9AB2BB5ED}" srcOrd="4" destOrd="0" presId="urn:microsoft.com/office/officeart/2005/8/layout/vList5"/>
    <dgm:cxn modelId="{D2A291DC-AB65-4A91-AF39-290EF4C581F5}" type="presParOf" srcId="{A9FCD9CC-024E-4481-A94D-89C9AB2BB5ED}" destId="{8CF6256A-C0D1-4331-9CFA-9146843121D7}" srcOrd="0" destOrd="0" presId="urn:microsoft.com/office/officeart/2005/8/layout/vList5"/>
    <dgm:cxn modelId="{1964A65F-8956-4460-BEFD-BB04D6AC9D66}" type="presParOf" srcId="{A9FCD9CC-024E-4481-A94D-89C9AB2BB5ED}" destId="{9D6E204F-8802-4326-BBC4-1C66C82966F5}" srcOrd="1" destOrd="0" presId="urn:microsoft.com/office/officeart/2005/8/layout/vList5"/>
    <dgm:cxn modelId="{716C9C65-6A00-4EED-8F75-AD8F423DD518}" type="presParOf" srcId="{7C794D07-8AD3-4345-915D-46ED108173CE}" destId="{1451E388-9A75-4C32-BD7A-CCD57DA89D2F}" srcOrd="5" destOrd="0" presId="urn:microsoft.com/office/officeart/2005/8/layout/vList5"/>
    <dgm:cxn modelId="{8B1B28F2-E8A8-48EC-A312-A315FD5FBB7E}" type="presParOf" srcId="{7C794D07-8AD3-4345-915D-46ED108173CE}" destId="{34CBD832-0CFD-46D5-B886-A3AF2F8DADCB}" srcOrd="6" destOrd="0" presId="urn:microsoft.com/office/officeart/2005/8/layout/vList5"/>
    <dgm:cxn modelId="{F053B452-AB54-4131-8B47-A96F13F16E28}" type="presParOf" srcId="{34CBD832-0CFD-46D5-B886-A3AF2F8DADCB}" destId="{B9AE42DA-9905-4E7E-92E9-0F8246EA08F8}" srcOrd="0" destOrd="0" presId="urn:microsoft.com/office/officeart/2005/8/layout/vList5"/>
    <dgm:cxn modelId="{A15CCB96-3D05-4784-8486-4ED95631C54F}" type="presParOf" srcId="{34CBD832-0CFD-46D5-B886-A3AF2F8DADCB}" destId="{CF9B44C0-C087-4165-BD89-3B33D1F645A7}" srcOrd="1" destOrd="0" presId="urn:microsoft.com/office/officeart/2005/8/layout/vList5"/>
    <dgm:cxn modelId="{FEC18E90-8043-41B6-8388-F5D883483176}" type="presParOf" srcId="{7C794D07-8AD3-4345-915D-46ED108173CE}" destId="{37042CFF-9FA8-4B32-BB94-1B3A833A4653}" srcOrd="7" destOrd="0" presId="urn:microsoft.com/office/officeart/2005/8/layout/vList5"/>
    <dgm:cxn modelId="{CAF4D75F-EA66-4FFA-AC0D-DB35DB0478E2}" type="presParOf" srcId="{7C794D07-8AD3-4345-915D-46ED108173CE}" destId="{7BF61EDB-9E75-41BA-A996-5440FC5D4801}" srcOrd="8" destOrd="0" presId="urn:microsoft.com/office/officeart/2005/8/layout/vList5"/>
    <dgm:cxn modelId="{38991B3F-083B-4111-8899-0ABF671C7EF4}" type="presParOf" srcId="{7BF61EDB-9E75-41BA-A996-5440FC5D4801}" destId="{5C125514-8EA5-488E-896F-BCA386649D42}" srcOrd="0" destOrd="0" presId="urn:microsoft.com/office/officeart/2005/8/layout/vList5"/>
    <dgm:cxn modelId="{C13FFED1-FD7C-44CA-94FA-75EF8E61DCC1}" type="presParOf" srcId="{7BF61EDB-9E75-41BA-A996-5440FC5D4801}" destId="{94827CAA-F80D-4429-981D-A946EA8EF116}" srcOrd="1" destOrd="0" presId="urn:microsoft.com/office/officeart/2005/8/layout/vList5"/>
    <dgm:cxn modelId="{11EB08F8-C24E-47A2-937E-17302A99AB75}" type="presParOf" srcId="{7C794D07-8AD3-4345-915D-46ED108173CE}" destId="{887E350B-713F-4550-9AD0-2755D37EEB19}" srcOrd="9" destOrd="0" presId="urn:microsoft.com/office/officeart/2005/8/layout/vList5"/>
    <dgm:cxn modelId="{CD6CBBFE-F632-446C-8406-C8D9C6B07E5F}" type="presParOf" srcId="{7C794D07-8AD3-4345-915D-46ED108173CE}" destId="{109FB3E4-3143-4CD3-86A2-5420A5AA7F24}" srcOrd="10" destOrd="0" presId="urn:microsoft.com/office/officeart/2005/8/layout/vList5"/>
    <dgm:cxn modelId="{A4AC479C-32FA-4434-A8E2-2F6FD1B728B0}" type="presParOf" srcId="{109FB3E4-3143-4CD3-86A2-5420A5AA7F24}" destId="{10460341-3F88-494E-861A-1AD167806648}" srcOrd="0" destOrd="0" presId="urn:microsoft.com/office/officeart/2005/8/layout/vList5"/>
    <dgm:cxn modelId="{B31D5D24-3BEB-43F2-8EF8-6D1CED8EEF86}" type="presParOf" srcId="{109FB3E4-3143-4CD3-86A2-5420A5AA7F24}" destId="{C11DF8A9-8F24-4654-9220-1E44B4183D8E}" srcOrd="1" destOrd="0" presId="urn:microsoft.com/office/officeart/2005/8/layout/vList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E5444-43A6-44CD-B05E-B590645D4598}">
      <dsp:nvSpPr>
        <dsp:cNvPr id="0" name=""/>
        <dsp:cNvSpPr/>
      </dsp:nvSpPr>
      <dsp:spPr>
        <a:xfrm>
          <a:off x="2998400" y="1154756"/>
          <a:ext cx="1788795" cy="1390942"/>
        </a:xfrm>
        <a:prstGeom prst="gear9">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dirty="0"/>
            <a:t>Purpose: To develop Lim’s Trinity framework on compassionate leadership and contribute to organisational development theories in Asian context. </a:t>
          </a:r>
          <a:endParaRPr lang="en-GB" sz="800" kern="1200"/>
        </a:p>
      </dsp:txBody>
      <dsp:txXfrm>
        <a:off x="3328292" y="1480578"/>
        <a:ext cx="1129011" cy="714972"/>
      </dsp:txXfrm>
    </dsp:sp>
    <dsp:sp modelId="{137D1447-29B2-41D3-B7F6-93FD29D91D99}">
      <dsp:nvSpPr>
        <dsp:cNvPr id="0" name=""/>
        <dsp:cNvSpPr/>
      </dsp:nvSpPr>
      <dsp:spPr>
        <a:xfrm>
          <a:off x="889536" y="1077084"/>
          <a:ext cx="1957928" cy="1548005"/>
        </a:xfrm>
        <a:prstGeom prst="gear6">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Aim - </a:t>
          </a:r>
          <a:r>
            <a:rPr lang="en-GB" sz="900" kern="1200" dirty="0"/>
            <a:t>To research the cohesiveness of Yu’s 3H framework and Lim’s Trinity framework when applied simultaneously</a:t>
          </a:r>
          <a:r>
            <a:rPr lang="en-GB" sz="1000" kern="1200" dirty="0"/>
            <a:t>.</a:t>
          </a:r>
          <a:endParaRPr lang="en-GB" sz="1000" kern="1200"/>
        </a:p>
      </dsp:txBody>
      <dsp:txXfrm>
        <a:off x="1338838" y="1469154"/>
        <a:ext cx="1059324" cy="763865"/>
      </dsp:txXfrm>
    </dsp:sp>
    <dsp:sp modelId="{3C0BB5ED-6685-4CA6-9FD3-768E3ACE8244}">
      <dsp:nvSpPr>
        <dsp:cNvPr id="0" name=""/>
        <dsp:cNvSpPr/>
      </dsp:nvSpPr>
      <dsp:spPr>
        <a:xfrm rot="20700000">
          <a:off x="2191764" y="58780"/>
          <a:ext cx="1547500" cy="1429587"/>
        </a:xfrm>
        <a:prstGeom prst="gear6">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Objective - </a:t>
          </a:r>
          <a:r>
            <a:rPr lang="en-GB" sz="900" kern="1200" dirty="0"/>
            <a:t>To make predicative outcomes applying Yu’s 3H framework and Lim’s Trinity framework. </a:t>
          </a:r>
          <a:endParaRPr lang="en-GB" sz="900" kern="1200"/>
        </a:p>
      </dsp:txBody>
      <dsp:txXfrm rot="-20700000">
        <a:off x="2538170" y="365337"/>
        <a:ext cx="854688" cy="816474"/>
      </dsp:txXfrm>
    </dsp:sp>
    <dsp:sp modelId="{10FE6694-09DB-4086-AAD8-49F4761BE09C}">
      <dsp:nvSpPr>
        <dsp:cNvPr id="0" name=""/>
        <dsp:cNvSpPr/>
      </dsp:nvSpPr>
      <dsp:spPr>
        <a:xfrm>
          <a:off x="3163020" y="1030267"/>
          <a:ext cx="1964639" cy="1533171"/>
        </a:xfrm>
        <a:prstGeom prst="circularArrow">
          <a:avLst>
            <a:gd name="adj1" fmla="val 4688"/>
            <a:gd name="adj2" fmla="val 299029"/>
            <a:gd name="adj3" fmla="val 2461285"/>
            <a:gd name="adj4" fmla="val 15985014"/>
            <a:gd name="adj5" fmla="val 546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E9659F5-AC69-4785-9332-2DAA3C6D8D33}">
      <dsp:nvSpPr>
        <dsp:cNvPr id="0" name=""/>
        <dsp:cNvSpPr/>
      </dsp:nvSpPr>
      <dsp:spPr>
        <a:xfrm>
          <a:off x="657883" y="901467"/>
          <a:ext cx="1964902" cy="1342733"/>
        </a:xfrm>
        <a:prstGeom prst="leftCircularArrow">
          <a:avLst>
            <a:gd name="adj1" fmla="val 6452"/>
            <a:gd name="adj2" fmla="val 429999"/>
            <a:gd name="adj3" fmla="val 10489124"/>
            <a:gd name="adj4" fmla="val 14837806"/>
            <a:gd name="adj5" fmla="val 7527"/>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03A8D3-8B88-4F7B-8436-8B256A1B724B}">
      <dsp:nvSpPr>
        <dsp:cNvPr id="0" name=""/>
        <dsp:cNvSpPr/>
      </dsp:nvSpPr>
      <dsp:spPr>
        <a:xfrm>
          <a:off x="1912027" y="-183981"/>
          <a:ext cx="2118560" cy="1447737"/>
        </a:xfrm>
        <a:prstGeom prst="circularArrow">
          <a:avLst>
            <a:gd name="adj1" fmla="val 5984"/>
            <a:gd name="adj2" fmla="val 394124"/>
            <a:gd name="adj3" fmla="val 13313824"/>
            <a:gd name="adj4" fmla="val 10508221"/>
            <a:gd name="adj5" fmla="val 6981"/>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05E593-ECDF-49F0-9117-B80BF65E8DD6}">
      <dsp:nvSpPr>
        <dsp:cNvPr id="0" name=""/>
        <dsp:cNvSpPr/>
      </dsp:nvSpPr>
      <dsp:spPr>
        <a:xfrm rot="5400000">
          <a:off x="3712905" y="-1581320"/>
          <a:ext cx="423448"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Determine and define the research questions </a:t>
          </a:r>
          <a:r>
            <a:rPr lang="en-US" sz="1200" kern="1200"/>
            <a:t>(1 month)</a:t>
          </a:r>
        </a:p>
      </dsp:txBody>
      <dsp:txXfrm rot="-5400000">
        <a:off x="2077745" y="74511"/>
        <a:ext cx="3673098" cy="382106"/>
      </dsp:txXfrm>
    </dsp:sp>
    <dsp:sp modelId="{CBAACF95-B7C4-4A87-9D2F-23779ED93824}">
      <dsp:nvSpPr>
        <dsp:cNvPr id="0" name=""/>
        <dsp:cNvSpPr/>
      </dsp:nvSpPr>
      <dsp:spPr>
        <a:xfrm>
          <a:off x="0" y="909"/>
          <a:ext cx="2077745" cy="52931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1</a:t>
          </a:r>
        </a:p>
      </dsp:txBody>
      <dsp:txXfrm>
        <a:off x="25839" y="26748"/>
        <a:ext cx="2026067" cy="477632"/>
      </dsp:txXfrm>
    </dsp:sp>
    <dsp:sp modelId="{FF61DED4-8B12-4E0F-A19B-26DE37EE3763}">
      <dsp:nvSpPr>
        <dsp:cNvPr id="0" name=""/>
        <dsp:cNvSpPr/>
      </dsp:nvSpPr>
      <dsp:spPr>
        <a:xfrm rot="5400000">
          <a:off x="3712905" y="-1025543"/>
          <a:ext cx="423448" cy="3693769"/>
        </a:xfrm>
        <a:prstGeom prst="round2Same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Select the cases and determine data gathering and analysis techniques </a:t>
          </a:r>
          <a:r>
            <a:rPr lang="en-US" sz="1200" kern="1200"/>
            <a:t>(2 month)</a:t>
          </a:r>
        </a:p>
      </dsp:txBody>
      <dsp:txXfrm rot="-5400000">
        <a:off x="2077745" y="630288"/>
        <a:ext cx="3673098" cy="382106"/>
      </dsp:txXfrm>
    </dsp:sp>
    <dsp:sp modelId="{E5B2C1A3-D2C0-461C-903D-4DE5F37912E9}">
      <dsp:nvSpPr>
        <dsp:cNvPr id="0" name=""/>
        <dsp:cNvSpPr/>
      </dsp:nvSpPr>
      <dsp:spPr>
        <a:xfrm>
          <a:off x="0" y="556685"/>
          <a:ext cx="2077745" cy="52931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2</a:t>
          </a:r>
        </a:p>
      </dsp:txBody>
      <dsp:txXfrm>
        <a:off x="25839" y="582524"/>
        <a:ext cx="2026067" cy="477632"/>
      </dsp:txXfrm>
    </dsp:sp>
    <dsp:sp modelId="{9D6E204F-8802-4326-BBC4-1C66C82966F5}">
      <dsp:nvSpPr>
        <dsp:cNvPr id="0" name=""/>
        <dsp:cNvSpPr/>
      </dsp:nvSpPr>
      <dsp:spPr>
        <a:xfrm rot="5400000">
          <a:off x="3712905" y="-469767"/>
          <a:ext cx="423448" cy="3693769"/>
        </a:xfrm>
        <a:prstGeom prst="round2Same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Prepare to collect the data </a:t>
          </a:r>
          <a:r>
            <a:rPr lang="en-US" sz="1200" kern="1200"/>
            <a:t>(3 months)</a:t>
          </a:r>
        </a:p>
      </dsp:txBody>
      <dsp:txXfrm rot="-5400000">
        <a:off x="2077745" y="1186064"/>
        <a:ext cx="3673098" cy="382106"/>
      </dsp:txXfrm>
    </dsp:sp>
    <dsp:sp modelId="{8CF6256A-C0D1-4331-9CFA-9146843121D7}">
      <dsp:nvSpPr>
        <dsp:cNvPr id="0" name=""/>
        <dsp:cNvSpPr/>
      </dsp:nvSpPr>
      <dsp:spPr>
        <a:xfrm>
          <a:off x="0" y="1112461"/>
          <a:ext cx="2077745" cy="52931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3</a:t>
          </a:r>
        </a:p>
      </dsp:txBody>
      <dsp:txXfrm>
        <a:off x="25839" y="1138300"/>
        <a:ext cx="2026067" cy="477632"/>
      </dsp:txXfrm>
    </dsp:sp>
    <dsp:sp modelId="{CF9B44C0-C087-4165-BD89-3B33D1F645A7}">
      <dsp:nvSpPr>
        <dsp:cNvPr id="0" name=""/>
        <dsp:cNvSpPr/>
      </dsp:nvSpPr>
      <dsp:spPr>
        <a:xfrm rot="5400000">
          <a:off x="3712905" y="86008"/>
          <a:ext cx="423448" cy="3693769"/>
        </a:xfrm>
        <a:prstGeom prst="round2Same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Collect data in the field </a:t>
          </a:r>
          <a:r>
            <a:rPr lang="en-US" sz="1200" kern="1200"/>
            <a:t>(12 months)</a:t>
          </a:r>
        </a:p>
      </dsp:txBody>
      <dsp:txXfrm rot="-5400000">
        <a:off x="2077745" y="1741840"/>
        <a:ext cx="3673098" cy="382106"/>
      </dsp:txXfrm>
    </dsp:sp>
    <dsp:sp modelId="{B9AE42DA-9905-4E7E-92E9-0F8246EA08F8}">
      <dsp:nvSpPr>
        <dsp:cNvPr id="0" name=""/>
        <dsp:cNvSpPr/>
      </dsp:nvSpPr>
      <dsp:spPr>
        <a:xfrm>
          <a:off x="0" y="1668238"/>
          <a:ext cx="2077745" cy="52931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4</a:t>
          </a:r>
        </a:p>
      </dsp:txBody>
      <dsp:txXfrm>
        <a:off x="25839" y="1694077"/>
        <a:ext cx="2026067" cy="477632"/>
      </dsp:txXfrm>
    </dsp:sp>
    <dsp:sp modelId="{94827CAA-F80D-4429-981D-A946EA8EF116}">
      <dsp:nvSpPr>
        <dsp:cNvPr id="0" name=""/>
        <dsp:cNvSpPr/>
      </dsp:nvSpPr>
      <dsp:spPr>
        <a:xfrm rot="5400000">
          <a:off x="3712905" y="641785"/>
          <a:ext cx="423448" cy="3693769"/>
        </a:xfrm>
        <a:prstGeom prst="round2Same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Evaluate and analyse the data </a:t>
          </a:r>
          <a:r>
            <a:rPr lang="en-US" sz="1200" kern="1200"/>
            <a:t>(3 months)</a:t>
          </a:r>
        </a:p>
      </dsp:txBody>
      <dsp:txXfrm rot="-5400000">
        <a:off x="2077745" y="2297617"/>
        <a:ext cx="3673098" cy="382106"/>
      </dsp:txXfrm>
    </dsp:sp>
    <dsp:sp modelId="{5C125514-8EA5-488E-896F-BCA386649D42}">
      <dsp:nvSpPr>
        <dsp:cNvPr id="0" name=""/>
        <dsp:cNvSpPr/>
      </dsp:nvSpPr>
      <dsp:spPr>
        <a:xfrm>
          <a:off x="0" y="2224014"/>
          <a:ext cx="2077745" cy="52931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5</a:t>
          </a:r>
        </a:p>
      </dsp:txBody>
      <dsp:txXfrm>
        <a:off x="25839" y="2249853"/>
        <a:ext cx="2026067" cy="477632"/>
      </dsp:txXfrm>
    </dsp:sp>
    <dsp:sp modelId="{C11DF8A9-8F24-4654-9220-1E44B4183D8E}">
      <dsp:nvSpPr>
        <dsp:cNvPr id="0" name=""/>
        <dsp:cNvSpPr/>
      </dsp:nvSpPr>
      <dsp:spPr>
        <a:xfrm rot="5400000">
          <a:off x="3712905" y="1197561"/>
          <a:ext cx="423448" cy="3693769"/>
        </a:xfrm>
        <a:prstGeom prst="round2Same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22860" rIns="45720" bIns="22860" numCol="1" spcCol="1270" anchor="ctr" anchorCtr="0">
          <a:noAutofit/>
        </a:bodyPr>
        <a:lstStyle/>
        <a:p>
          <a:pPr marL="114300" lvl="1" indent="-114300" algn="l" defTabSz="533400">
            <a:lnSpc>
              <a:spcPct val="90000"/>
            </a:lnSpc>
            <a:spcBef>
              <a:spcPct val="0"/>
            </a:spcBef>
            <a:spcAft>
              <a:spcPct val="15000"/>
            </a:spcAft>
            <a:buFont typeface="+mj-lt"/>
            <a:buNone/>
          </a:pPr>
          <a:r>
            <a:rPr lang="en-GB" sz="1200" kern="1200"/>
            <a:t>   Prepare the dissertation </a:t>
          </a:r>
          <a:r>
            <a:rPr lang="en-US" sz="1200" kern="1200"/>
            <a:t>(3 months)</a:t>
          </a:r>
        </a:p>
      </dsp:txBody>
      <dsp:txXfrm rot="-5400000">
        <a:off x="2077745" y="2853393"/>
        <a:ext cx="3673098" cy="382106"/>
      </dsp:txXfrm>
    </dsp:sp>
    <dsp:sp modelId="{10460341-3F88-494E-861A-1AD167806648}">
      <dsp:nvSpPr>
        <dsp:cNvPr id="0" name=""/>
        <dsp:cNvSpPr/>
      </dsp:nvSpPr>
      <dsp:spPr>
        <a:xfrm>
          <a:off x="0" y="2779791"/>
          <a:ext cx="2077745" cy="52931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49530" rIns="99060" bIns="49530" numCol="1" spcCol="1270" anchor="ctr" anchorCtr="0">
          <a:noAutofit/>
        </a:bodyPr>
        <a:lstStyle/>
        <a:p>
          <a:pPr marL="0" lvl="0" indent="0" algn="ctr" defTabSz="1155700">
            <a:lnSpc>
              <a:spcPct val="90000"/>
            </a:lnSpc>
            <a:spcBef>
              <a:spcPct val="0"/>
            </a:spcBef>
            <a:spcAft>
              <a:spcPct val="35000"/>
            </a:spcAft>
            <a:buNone/>
          </a:pPr>
          <a:r>
            <a:rPr lang="en-US" sz="2600" kern="1200"/>
            <a:t>Stage 6</a:t>
          </a:r>
        </a:p>
      </dsp:txBody>
      <dsp:txXfrm>
        <a:off x="25839" y="2805630"/>
        <a:ext cx="2026067" cy="477632"/>
      </dsp:txXfrm>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Yin84</b:Tag>
    <b:SourceType>BookSection</b:SourceType>
    <b:Guid>{526D653F-6D47-42D1-B810-DE9D19444E9F}</b:Guid>
    <b:Title>Case study research: Design and methods</b:Title>
    <b:Year>1984</b:Year>
    <b:Author>
      <b:Author>
        <b:NameList>
          <b:Person>
            <b:Last>Yin</b:Last>
            <b:First>R.</b:First>
            <b:Middle>K.</b:Middle>
          </b:Person>
        </b:NameList>
      </b:Author>
      <b:BookAuthor>
        <b:NameList>
          <b:Person>
            <b:Last>Yin</b:Last>
            <b:First>R.</b:First>
            <b:Middle>K.</b:Middle>
          </b:Person>
        </b:NameList>
      </b:BookAuthor>
    </b:Author>
    <b:City>Newbury Park, CA</b:City>
    <b:Publisher>Sage</b:Publisher>
    <b:Pages>23</b:Pages>
    <b:BookTitle>Case study research: Design and methods</b:BookTitle>
    <b:RefOrder>28</b:RefOrder>
  </b:Source>
  <b:Source>
    <b:Tag>Yin03</b:Tag>
    <b:SourceType>Book</b:SourceType>
    <b:Guid>{5E2D5389-9E35-4EC7-8950-07F7773FEFE5}</b:Guid>
    <b:Title>Case study research: Design and methods</b:Title>
    <b:Year>2003</b:Year>
    <b:Author>
      <b:Author>
        <b:NameList>
          <b:Person>
            <b:Last>Yin</b:Last>
            <b:First>R.</b:First>
            <b:Middle>K.</b:Middle>
          </b:Person>
        </b:NameList>
      </b:Author>
    </b:Author>
    <b:City>Thousand Oaks, CA</b:City>
    <b:Publisher> Sage</b:Publisher>
    <b:Edition>3rd ed</b:Edition>
    <b:RefOrder>29</b:RefOrder>
  </b:Source>
  <b:Source>
    <b:Tag>Joi02</b:Tag>
    <b:SourceType>JournalArticle</b:SourceType>
    <b:Guid>{03919840-3516-4F03-BA1F-8C0E85D9BBDF}</b:Guid>
    <b:Title>Analysing a web-based e-commerce learning community: A case study in Brazil</b:Title>
    <b:Year>2002</b:Year>
    <b:Author>
      <b:Author>
        <b:NameList>
          <b:Person>
            <b:Last>Joia</b:Last>
            <b:First>L.</b:First>
            <b:Middle>A</b:Middle>
          </b:Person>
        </b:NameList>
      </b:Author>
    </b:Author>
    <b:JournalName>Internet Research, Vol. 12 Iss: 4</b:JournalName>
    <b:Pages>305-317</b:Pages>
    <b:RefOrder>31</b:RefOrder>
  </b:Source>
  <b:Source>
    <b:Tag>Sta95</b:Tag>
    <b:SourceType>Book</b:SourceType>
    <b:Guid>{CE642B23-5BDE-4D43-9ADE-096A172C5FD9}</b:Guid>
    <b:Title>The art of case study research</b:Title>
    <b:Year>1995</b:Year>
    <b:Author>
      <b:Author>
        <b:NameList>
          <b:Person>
            <b:Last>Stake</b:Last>
            <b:First>R.</b:First>
            <b:Middle>E</b:Middle>
          </b:Person>
        </b:NameList>
      </b:Author>
    </b:Author>
    <b:City>Thousand Oaks, CA</b:City>
    <b:Publisher>Sage</b:Publisher>
    <b:RefOrder>32</b:RefOrder>
  </b:Source>
  <b:Source>
    <b:Tag>Sch03</b:Tag>
    <b:SourceType>JournalArticle</b:SourceType>
    <b:Guid>{7E9E1FA5-46E4-429D-83AA-35CCC5DAE3AF}</b:Guid>
    <b:Author>
      <b:Author>
        <b:NameList>
          <b:Person>
            <b:Last>Scheib</b:Last>
            <b:First>J.</b:First>
            <b:Middle>W</b:Middle>
          </b:Person>
        </b:NameList>
      </b:Author>
    </b:Author>
    <b:Title>Role stress in the professional life of the school music teacher: A collective case study</b:Title>
    <b:JournalName>Journal of Research in Music Education</b:JournalName>
    <b:Year>2003</b:Year>
    <b:Pages>124-136</b:Pages>
    <b:Volume>51</b:Volume>
    <b:Issue>2</b:Issue>
    <b:RefOrder>33</b:RefOrder>
  </b:Source>
  <b:Source>
    <b:Tag>Ste05</b:Tag>
    <b:SourceType>Book</b:SourceType>
    <b:Guid>{BA9F75DD-32D2-40E6-BF82-F28AEED5181A}</b:Guid>
    <b:Author>
      <b:Author>
        <b:NameList>
          <b:Person>
            <b:Last>Segal</b:Last>
            <b:First>Steven</b:First>
          </b:Person>
        </b:NameList>
      </b:Author>
    </b:Author>
    <b:Title>Business Feel: From the Science of Management to the Philosophy of Leadership</b:Title>
    <b:Year>2005</b:Year>
    <b:City>New York</b:City>
    <b:Publisher>Palgrave Macmillan</b:Publisher>
    <b:RefOrder>34</b:RefOrder>
  </b:Source>
  <b:Source>
    <b:Tag>Par13</b:Tag>
    <b:SourceType>JournalArticle</b:SourceType>
    <b:Guid>{43932F48-40A4-43AA-B575-CA0981A21F76}</b:Guid>
    <b:Title>Learning about a social system in the change process of your own organization: An analysis of an analysis </b:Title>
    <b:Year>2013</b:Year>
    <b:Author>
      <b:Author>
        <b:NameList>
          <b:Person>
            <b:Last>Parl</b:Last>
            <b:First>Ulle</b:First>
          </b:Person>
        </b:NameList>
      </b:Author>
    </b:Author>
    <b:JournalName>Journal of Managment and Change</b:JournalName>
    <b:Pages>105-123</b:Pages>
    <b:RefOrder>35</b:RefOrder>
  </b:Source>
  <b:Source>
    <b:Tag>Soy97</b:Tag>
    <b:SourceType>DocumentFromInternetSite</b:SourceType>
    <b:Guid>{1A039906-1523-4721-BE7A-EEED94424279}</b:Guid>
    <b:Title>The case study as a research method. Unpublished paper, University of Texas at Austin.</b:Title>
    <b:Year>1997</b:Year>
    <b:Author>
      <b:Author>
        <b:NameList>
          <b:Person>
            <b:Last>Soy</b:Last>
            <b:First>Susan</b:First>
            <b:Middle>K.</b:Middle>
          </b:Person>
        </b:NameList>
      </b:Author>
    </b:Author>
    <b:InternetSiteTitle>Uses and Users of Information</b:InternetSiteTitle>
    <b:URL>https://www.ischool.utexas.edu/~ssoy/usesusers/l391d1b.htm</b:URL>
    <b:RefOrder>36</b:RefOrder>
  </b:Source>
  <b:Source>
    <b:Tag>Unl12</b:Tag>
    <b:SourceType>JournalArticle</b:SourceType>
    <b:Guid>{4BBD306C-658B-4BA4-BF68-8330C15253F4}</b:Guid>
    <b:Author>
      <b:Author>
        <b:NameList>
          <b:Person>
            <b:Last>Unluer</b:Last>
            <b:First>S</b:First>
          </b:Person>
        </b:NameList>
      </b:Author>
    </b:Author>
    <b:Title>Being an Insider Researcher While Conducting Case Study Research</b:Title>
    <b:JournalName>The Qualitative Report</b:JournalName>
    <b:Year>2012</b:Year>
    <b:Pages>1-14</b:Pages>
    <b:Volume>17</b:Volume>
    <b:Issue>29</b:Issue>
    <b:RefOrder>37</b:RefOrder>
  </b:Source>
  <b:Source>
    <b:Tag>Wor20</b:Tag>
    <b:SourceType>DocumentFromInternetSite</b:SourceType>
    <b:Guid>{AC989B6E-99CD-46E5-AF84-D48FA14C3D9E}</b:Guid>
    <b:Title>Novel Coronavirus – China</b:Title>
    <b:Year>2020</b:Year>
    <b:YearAccessed>2020</b:YearAccessed>
    <b:MonthAccessed>07</b:MonthAccessed>
    <b:DayAccessed>20</b:DayAccessed>
    <b:URL>https://www.who.int/csr/don/12-january-2020-novel-coronavirus-china/en/</b:URL>
    <b:Author>
      <b:Author>
        <b:Corporate>World Health Organisation</b:Corporate>
      </b:Author>
    </b:Author>
    <b:Month>01</b:Month>
    <b:Day>12</b:Day>
    <b:RefOrder>1</b:RefOrder>
  </b:Source>
  <b:Source>
    <b:Tag>Lin20</b:Tag>
    <b:SourceType>DocumentFromInternetSite</b:SourceType>
    <b:Guid>{912064AF-A0C0-4069-8A17-C16F9D0A76DC}</b:Guid>
    <b:Author>
      <b:Author>
        <b:Corporate>Lingnan University</b:Corporate>
      </b:Author>
    </b:Author>
    <b:Title>Survey Findings on Working from Home under COVID19</b:Title>
    <b:Year>2020</b:Year>
    <b:Month>05</b:Month>
    <b:Day>20</b:Day>
    <b:YearAccessed>2020</b:YearAccessed>
    <b:MonthAccessed>07</b:MonthAccessed>
    <b:DayAccessed>10</b:DayAccessed>
    <b:URL>https://ln.edu.hk/research-and-impact/research-press-conferences/survey-findings-on-working-from-home-under-covid19</b:URL>
    <b:RefOrder>3</b:RefOrder>
  </b:Source>
  <b:Source>
    <b:Tag>Edd15</b:Tag>
    <b:SourceType>Book</b:SourceType>
    <b:Guid>{FEA6D4CA-5E06-4CD4-A523-8197B9F7DAD3}</b:Guid>
    <b:Title>Introudcing 3H Framework</b:Title>
    <b:Year>2015</b:Year>
    <b:City>Hong Kong</b:City>
    <b:Publisher>City University of Hong Kong</b:Publisher>
    <b:Author>
      <b:Author>
        <b:NameList>
          <b:Person>
            <b:Last>Yu</b:Last>
            <b:First>Eddie</b:First>
          </b:Person>
        </b:NameList>
      </b:Author>
    </b:Author>
    <b:RefOrder>10</b:RefOrder>
  </b:Source>
  <b:Source>
    <b:Tag>McK09</b:Tag>
    <b:SourceType>JournalArticle</b:SourceType>
    <b:Guid>{68AB56CC-BFF4-409C-A1BD-A37F29EABDA8}</b:Guid>
    <b:Title>Wisdom principles as a meta-theoretical basis for evaluating leadership</b:Title>
    <b:Year>2009</b:Year>
    <b:Author>
      <b:Author>
        <b:NameList>
          <b:Person>
            <b:Last>McKenna</b:Last>
            <b:First>Bernard</b:First>
          </b:Person>
          <b:Person>
            <b:Last>Rooney</b:Last>
            <b:First>David</b:First>
          </b:Person>
          <b:Person>
            <b:Last>Boal</b:Last>
            <b:First>Kimberley</b:First>
            <b:Middle>B</b:Middle>
          </b:Person>
        </b:NameList>
      </b:Author>
    </b:Author>
    <b:JournalName>Leadership Quarterly</b:JournalName>
    <b:Pages>177-190</b:Pages>
    <b:Volume>20</b:Volume>
    <b:Issue>2</b:Issue>
    <b:RefOrder>15</b:RefOrder>
  </b:Source>
  <b:Source>
    <b:Tag>Ric05</b:Tag>
    <b:SourceType>JournalArticle</b:SourceType>
    <b:Guid>{F1212AEF-AD3B-4799-BE05-67F61F8C3C38}</b:Guid>
    <b:Author>
      <b:Author>
        <b:NameList>
          <b:Person>
            <b:Last>Parellada</b:Last>
            <b:First>Ricardo</b:First>
          </b:Person>
        </b:NameList>
      </b:Author>
    </b:Author>
    <b:Title>Aristotle's Theory of Practical Wisdom</b:Title>
    <b:JournalName>The Modern Schoolman</b:JournalName>
    <b:Year>2005</b:Year>
    <b:Pages>1 - 18</b:Pages>
    <b:Volume>83</b:Volume>
    <b:Issue>1</b:Issue>
    <b:RefOrder>16</b:RefOrder>
  </b:Source>
  <b:Source>
    <b:Tag>Gra08</b:Tag>
    <b:SourceType>JournalArticle</b:SourceType>
    <b:Guid>{A8F1585A-8F9B-4054-B66A-32265D42DEEE}</b:Guid>
    <b:Author>
      <b:Author>
        <b:NameList>
          <b:Person>
            <b:Last>Grant</b:Last>
            <b:First>Kevin</b:First>
          </b:Person>
        </b:NameList>
      </b:Author>
    </b:Author>
    <b:Title>Who Are the Lepers in Our Organizations?: A Case for Compassionate Leadership</b:Title>
    <b:JournalName>Business Renaissance Quarterly </b:JournalName>
    <b:Year>2008</b:Year>
    <b:Pages>75</b:Pages>
    <b:Volume>3</b:Volume>
    <b:Issue>2</b:Issue>
    <b:RefOrder>13</b:RefOrder>
  </b:Source>
  <b:Source>
    <b:Tag>Cru64</b:Tag>
    <b:SourceType>JournalArticle</b:SourceType>
    <b:Guid>{D6BF2A12-B8E2-433C-A52C-B2C8A46D42C9}</b:Guid>
    <b:Author>
      <b:Author>
        <b:NameList>
          <b:Person>
            <b:Last>Crumbaugh</b:Last>
            <b:First>J.C.</b:First>
          </b:Person>
          <b:Person>
            <b:Last>Maholick</b:Last>
            <b:First>L.</b:First>
            <b:Middle>T.</b:Middle>
          </b:Person>
        </b:NameList>
      </b:Author>
    </b:Author>
    <b:Title>An experimental study in existentialism: The psychometric approach to Frankl's concept of noogenic neurosis</b:Title>
    <b:JournalName>Journal of Clinical Psychology</b:JournalName>
    <b:Year>1964</b:Year>
    <b:Pages>200 - 207</b:Pages>
    <b:Volume>20</b:Volume>
    <b:Issue>2</b:Issue>
    <b:RefOrder>20</b:RefOrder>
  </b:Source>
  <b:Source>
    <b:Tag>Ryf89</b:Tag>
    <b:SourceType>JournalArticle</b:SourceType>
    <b:Guid>{6154B166-5E23-4141-9F5E-702177741DC7}</b:Guid>
    <b:Author>
      <b:Author>
        <b:NameList>
          <b:Person>
            <b:Last>Ryff</b:Last>
            <b:First>C.</b:First>
            <b:Middle>D.</b:Middle>
          </b:Person>
        </b:NameList>
      </b:Author>
    </b:Author>
    <b:Title>Happiness is every, or is it? Explorations on the meaning of psychological well-being</b:Title>
    <b:JournalName>Journal of Personality and Social Psychology</b:JournalName>
    <b:Year>1989</b:Year>
    <b:Pages>1069 - 1081</b:Pages>
    <b:Volume>57</b:Volume>
    <b:Issue>6</b:Issue>
    <b:RefOrder>21</b:RefOrder>
  </b:Source>
  <b:Source>
    <b:Tag>REk81</b:Tag>
    <b:SourceType>JournalArticle</b:SourceType>
    <b:Guid>{56DD1F52-52AD-4CDB-ABB9-A8C977A3529E}</b:Guid>
    <b:Author>
      <b:Author>
        <b:NameList>
          <b:Person>
            <b:Last>Reker</b:Last>
            <b:First>G.</b:First>
            <b:Middle>T.</b:Middle>
          </b:Person>
          <b:Person>
            <b:Last>Peacock</b:Last>
            <b:First>E.</b:First>
            <b:Middle>J.</b:Middle>
          </b:Person>
        </b:NameList>
      </b:Author>
    </b:Author>
    <b:Title>The life attitude profile (LAP): A multidimensional instrument for assessing attitudes toward life</b:Title>
    <b:JournalName>Canadian journal of Behavioural Science</b:JournalName>
    <b:Year>1981</b:Year>
    <b:Pages>264 - 273</b:Pages>
    <b:Volume>13</b:Volume>
    <b:Issue>3</b:Issue>
    <b:RefOrder>22</b:RefOrder>
  </b:Source>
  <b:Source>
    <b:Tag>Mal07</b:Tag>
    <b:SourceType>Book</b:SourceType>
    <b:Guid>{30728BCF-55B6-4D9E-A71C-83115DB55801}</b:Guid>
    <b:Title>Marketing Research: An Applied Orientation </b:Title>
    <b:Year>2007</b:Year>
    <b:Author>
      <b:Author>
        <b:NameList>
          <b:Person>
            <b:Last>Malhotra</b:Last>
            <b:First>Naresh</b:First>
            <b:Middle>K</b:Middle>
          </b:Person>
        </b:NameList>
      </b:Author>
    </b:Author>
    <b:City>Upper Saddle River, NJ</b:City>
    <b:Publisher>Pearson/Prentice Hall</b:Publisher>
    <b:Edition>6th</b:Edition>
    <b:RefOrder>30</b:RefOrder>
  </b:Source>
  <b:Source>
    <b:Tag>Coo05</b:Tag>
    <b:SourceType>Book</b:SourceType>
    <b:Guid>{9F353E6F-3571-43A7-952B-D930A0415B7D}</b:Guid>
    <b:Author>
      <b:Author>
        <b:NameList>
          <b:Person>
            <b:Last>Cooperrider</b:Last>
            <b:First>David</b:First>
          </b:Person>
          <b:Person>
            <b:Last>Whitney</b:Last>
            <b:First>Diana</b:First>
            <b:Middle>D.</b:Middle>
          </b:Person>
        </b:NameList>
      </b:Author>
    </b:Author>
    <b:Title>Appreciative Inquiry - A Positive Revolution in Change</b:Title>
    <b:Year>2005</b:Year>
    <b:City>San Francisco</b:City>
    <b:Publisher>Berrett-Koehler Publishers, Inc.</b:Publisher>
    <b:RefOrder>11</b:RefOrder>
  </b:Source>
  <b:Source>
    <b:Tag>Bro06</b:Tag>
    <b:SourceType>JournalArticle</b:SourceType>
    <b:Guid>{DFAC265A-3933-4661-AAE7-7F054BC99575}</b:Guid>
    <b:Title>The Wisdom Development Scale: Translating the Conceptual to the Concrete</b:Title>
    <b:Year>2006</b:Year>
    <b:Author>
      <b:Author>
        <b:NameList>
          <b:Person>
            <b:Last>Brown</b:Last>
            <b:First>S.</b:First>
            <b:Middle>C.</b:Middle>
          </b:Person>
          <b:Person>
            <b:Last>Greene</b:Last>
            <b:First>J.</b:First>
            <b:Middle>A.</b:Middle>
          </b:Person>
        </b:NameList>
      </b:Author>
    </b:Author>
    <b:JournalName>Journal of College Student Development</b:JournalName>
    <b:Pages>1–19</b:Pages>
    <b:Volume>47</b:Volume>
    <b:Issue>1</b:Issue>
    <b:RefOrder>12</b:RefOrder>
  </b:Source>
  <b:Source>
    <b:Tag>Atk12</b:Tag>
    <b:SourceType>JournalArticle</b:SourceType>
    <b:Guid>{3879900E-3EAE-4648-9165-87E45D1F19EE}</b:Guid>
    <b:Author>
      <b:Author>
        <b:NameList>
          <b:Person>
            <b:Last>Atkins</b:Last>
            <b:First>PWB</b:First>
          </b:Person>
          <b:Person>
            <b:Last>Parker</b:Last>
            <b:First>SK</b:First>
          </b:Person>
        </b:NameList>
      </b:Author>
    </b:Author>
    <b:Title>Understanding individual compassion in organisations: the role of appraisals and psychological flexibility</b:Title>
    <b:JournalName>Academy of Management Review</b:JournalName>
    <b:Year>2012</b:Year>
    <b:Pages>524-46</b:Pages>
    <b:Volume>37</b:Volume>
    <b:Issue>4</b:Issue>
    <b:RefOrder>14</b:RefOrder>
  </b:Source>
  <b:Source>
    <b:Tag>Wes17</b:Tag>
    <b:SourceType>DocumentFromInternetSite</b:SourceType>
    <b:Guid>{F03CB147-7972-4202-81A1-6248C9972FF0}</b:Guid>
    <b:Author>
      <b:Author>
        <b:NameList>
          <b:Person>
            <b:Last>West</b:Last>
            <b:First>M.</b:First>
          </b:Person>
          <b:Person>
            <b:Last>Eckert</b:Last>
            <b:First>R.</b:First>
          </b:Person>
          <b:Person>
            <b:Last>Collins</b:Last>
            <b:First>B.</b:First>
          </b:Person>
          <b:Person>
            <b:Last>Chowla</b:Last>
            <b:First>R.</b:First>
          </b:Person>
        </b:NameList>
      </b:Author>
    </b:Author>
    <b:Title>Caring to change: How compassionate leadership can stimulate innovation in health care</b:Title>
    <b:Year>2017</b:Year>
    <b:Publisher>The King's Fund</b:Publisher>
    <b:Month>05</b:Month>
    <b:Day>04</b:Day>
    <b:YearAccessed>2020</b:YearAccessed>
    <b:MonthAccessed>07</b:MonthAccessed>
    <b:DayAccessed>15</b:DayAccessed>
    <b:URL>https://www.kingsfund.org.uk/publications/caring-change?gclid=EAIaIQobChMI-IiV1rzy6gIVtMEWBR3pwQhUEAAYASAAEgJhBvD_BwE</b:URL>
    <b:RefOrder>9</b:RefOrder>
  </b:Source>
  <b:Source>
    <b:Tag>Car19</b:Tag>
    <b:SourceType>BookSection</b:SourceType>
    <b:Guid>{128592D2-AF0D-444F-A0F9-F2FDCF212632}</b:Guid>
    <b:Title>Purpose-driven Leadership</b:Title>
    <b:Year>2019</b:Year>
    <b:City>London</b:City>
    <b:Publisher>Palgrave Macmillan</b:Publisher>
    <b:Author>
      <b:Author>
        <b:NameList>
          <b:Person>
            <b:Last>Cardona</b:Last>
            <b:First>P.</b:First>
          </b:Person>
          <b:Person>
            <b:Last>Rey</b:Last>
            <b:First>C.</b:First>
          </b:Person>
          <b:Person>
            <b:Last>Craig</b:Last>
            <b:First>N.</b:First>
          </b:Person>
        </b:NameList>
      </b:Author>
      <b:Editor>
        <b:NameList>
          <b:Person>
            <b:Last>Rey</b:Last>
            <b:First>C.</b:First>
          </b:Person>
          <b:Person>
            <b:Last>Bastons</b:Last>
            <b:First>M.</b:First>
          </b:Person>
          <b:Person>
            <b:Last>Sotok</b:Last>
            <b:First>P.</b:First>
          </b:Person>
        </b:NameList>
      </b:Editor>
    </b:Author>
    <b:BookTitle>Purpose-driven Organizations</b:BookTitle>
    <b:Pages>57-71</b:Pages>
    <b:RefOrder>19</b:RefOrder>
  </b:Source>
  <b:Source>
    <b:Tag>Ker03</b:Tag>
    <b:SourceType>JournalArticle</b:SourceType>
    <b:Guid>{A133B9A1-C6E3-46BA-B20B-410E1A6210C4}</b:Guid>
    <b:Title>Toward a Conceptualizeation of Optimal Self-Esteem</b:Title>
    <b:Year>2003</b:Year>
    <b:Pages>1-26</b:Pages>
    <b:Author>
      <b:Author>
        <b:NameList>
          <b:Person>
            <b:Last>Kernis</b:Last>
            <b:First>M.</b:First>
          </b:Person>
        </b:NameList>
      </b:Author>
    </b:Author>
    <b:JournalName>Psychological Inquiry</b:JournalName>
    <b:Volume>14</b:Volume>
    <b:Issue>1</b:Issue>
    <b:RefOrder>23</b:RefOrder>
  </b:Source>
  <b:Source>
    <b:Tag>Ler12</b:Tag>
    <b:SourceType>JournalArticle</b:SourceType>
    <b:Guid>{F312E2C9-42D5-463F-A6EA-48F55F69BC65}</b:Guid>
    <b:Author>
      <b:Author>
        <b:NameList>
          <b:Person>
            <b:Last>Leroy</b:Last>
            <b:First>H.</b:First>
          </b:Person>
          <b:Person>
            <b:Last>Palanski</b:Last>
            <b:First>M.</b:First>
            <b:Middle>E.</b:Middle>
          </b:Person>
          <b:Person>
            <b:Last>Simons</b:Last>
            <b:First>T.</b:First>
          </b:Person>
        </b:NameList>
      </b:Author>
    </b:Author>
    <b:Title>Authentic leadership and behavioral integrity as drivers of follower commitment and performance</b:Title>
    <b:JournalName>Journal of Business Ethics</b:JournalName>
    <b:Year>2012</b:Year>
    <b:Pages>255-264</b:Pages>
    <b:Volume>107</b:Volume>
    <b:Issue>3</b:Issue>
    <b:RefOrder>24</b:RefOrder>
  </b:Source>
  <b:Source>
    <b:Tag>Bol91</b:Tag>
    <b:SourceType>Book</b:SourceType>
    <b:Guid>{AEF4D55E-BDA6-4547-A260-E4154DD1E863}</b:Guid>
    <b:Author>
      <b:Author>
        <b:NameList>
          <b:Person>
            <b:Last>Bolman</b:Last>
            <b:First>L.</b:First>
          </b:Person>
          <b:Person>
            <b:Last>Deal</b:Last>
            <b:First>T.</b:First>
          </b:Person>
        </b:NameList>
      </b:Author>
    </b:Author>
    <b:Title>Reframing Organisation</b:Title>
    <b:PublicationTitle>Reframing Organizations</b:PublicationTitle>
    <b:Year>1991</b:Year>
    <b:City>San Francisco</b:City>
    <b:CountryRegion>USA</b:CountryRegion>
    <b:Publisher>Jossey-Bass.</b:Publisher>
    <b:RefOrder>38</b:RefOrder>
  </b:Source>
  <b:Source>
    <b:Tag>Bor11</b:Tag>
    <b:SourceType>Book</b:SourceType>
    <b:Guid>{0929D9FA-AF15-4107-B892-54938648597A}</b:Guid>
    <b:Author>
      <b:Author>
        <b:NameList>
          <b:Person>
            <b:Last>Bordens</b:Last>
            <b:First>K.</b:First>
          </b:Person>
          <b:Person>
            <b:Last>Abbott</b:Last>
            <b:First>B.</b:First>
          </b:Person>
        </b:NameList>
      </b:Author>
    </b:Author>
    <b:Title>A Process Approach - Research Design and Mehtods</b:Title>
    <b:Year>2011</b:Year>
    <b:City>New York</b:City>
    <b:Publisher>McGraw-Hill</b:Publisher>
    <b:RefOrder>39</b:RefOrder>
  </b:Source>
  <b:Source>
    <b:Tag>Bax08</b:Tag>
    <b:SourceType>JournalArticle</b:SourceType>
    <b:Guid>{37FDC33E-69E2-400B-B8E9-08EF4DD75604}</b:Guid>
    <b:Author>
      <b:Author>
        <b:NameList>
          <b:Person>
            <b:Last>Baxter</b:Last>
            <b:First>P.</b:First>
          </b:Person>
          <b:Person>
            <b:Last>Jack</b:Last>
            <b:First>S.</b:First>
          </b:Person>
        </b:NameList>
      </b:Author>
    </b:Author>
    <b:Title>Qualitative case study methodology: Study design and implementation for novice researchers</b:Title>
    <b:JournalName>The Qualitative Report</b:JournalName>
    <b:Year>2008</b:Year>
    <b:Pages>544-559</b:Pages>
    <b:Volume>13</b:Volume>
    <b:Issue>2</b:Issue>
    <b:RefOrder>40</b:RefOrder>
  </b:Source>
  <b:Source>
    <b:Tag>Bra12</b:Tag>
    <b:SourceType>Book</b:SourceType>
    <b:Guid>{E0BD8FF1-E9DE-4B30-ABB1-1286466FEBD8}</b:Guid>
    <b:Author>
      <b:Author>
        <b:NameList>
          <b:Person>
            <b:Last>Bradberry</b:Last>
            <b:First>T.</b:First>
          </b:Person>
          <b:Person>
            <b:Last>Greaves</b:Last>
            <b:First>J.</b:First>
          </b:Person>
        </b:NameList>
      </b:Author>
    </b:Author>
    <b:Title>Leadership 2.0</b:Title>
    <b:Year>2012</b:Year>
    <b:City>San Diego</b:City>
    <b:Publisher>Talent Smart</b:Publisher>
    <b:RefOrder>41</b:RefOrder>
  </b:Source>
  <b:Source>
    <b:Tag>Nig11</b:Tag>
    <b:SourceType>JournalArticle</b:SourceType>
    <b:Guid>{B687B8E1-C96A-4EDC-8C4F-548EE2FE43CC}</b:Guid>
    <b:Title>Designerly Ways of Knowing</b:Title>
    <b:Year>1982</b:Year>
    <b:Author>
      <b:Author>
        <b:NameList>
          <b:Person>
            <b:Last>Cross</b:Last>
            <b:First>N.</b:First>
          </b:Person>
        </b:NameList>
      </b:Author>
    </b:Author>
    <b:City>Oxford</b:City>
    <b:Publisher>Berg Publishers</b:Publisher>
    <b:Pages>221-27</b:Pages>
    <b:JournalName>Design Studies 3.4</b:JournalName>
    <b:RefOrder>42</b:RefOrder>
  </b:Source>
  <b:Source>
    <b:Tag>Dru96</b:Tag>
    <b:SourceType>Book</b:SourceType>
    <b:Guid>{B23FABD8-CB71-465E-9DBB-62E7838573A2}</b:Guid>
    <b:Author>
      <b:Author>
        <b:NameList>
          <b:Person>
            <b:Last>Dru</b:Last>
            <b:First>J.</b:First>
          </b:Person>
        </b:NameList>
      </b:Author>
    </b:Author>
    <b:Title>Overturning Conventions and Shaking up the Market Place</b:Title>
    <b:Year>1996</b:Year>
    <b:City>New York</b:City>
    <b:Publisher>John Wiley &amp; Sons</b:Publisher>
    <b:RefOrder>43</b:RefOrder>
  </b:Source>
  <b:Source>
    <b:Tag>Dun15</b:Tag>
    <b:SourceType>JournalArticle</b:SourceType>
    <b:Guid>{989C20C8-F963-4542-A633-DC61FE9461D4}</b:Guid>
    <b:Author>
      <b:Author>
        <b:NameList>
          <b:Person>
            <b:Last>Dunne</b:Last>
            <b:First>D.</b:First>
          </b:Person>
        </b:NameList>
      </b:Author>
    </b:Author>
    <b:Title>'Two inquiry-based approaches to sustainable value: Positive design and integrative thinking" In Positive Design and Appreciative Construction: From Sustainable Development to Sustainable Value.</b:Title>
    <b:JournalName>Advances in Appreciative Inquiry volume 3</b:JournalName>
    <b:Year>2015</b:Year>
    <b:Pages>195-214</b:Pages>
    <b:RefOrder>44</b:RefOrder>
  </b:Source>
  <b:Source>
    <b:Tag>Fun20</b:Tag>
    <b:SourceType>DocumentFromInternetSite</b:SourceType>
    <b:Guid>{2417F65E-6CA8-4D28-A611-6C90AF6B81C1}</b:Guid>
    <b:Title>CNN Business "Twitter will let some employees work from home 'forever'"</b:Title>
    <b:Year>2020</b:Year>
    <b:Author>
      <b:Author>
        <b:NameList>
          <b:Person>
            <b:Last>Fung</b:Last>
            <b:First>B.</b:First>
          </b:Person>
        </b:NameList>
      </b:Author>
    </b:Author>
    <b:Month>May</b:Month>
    <b:Day>12</b:Day>
    <b:YearAccessed>2020</b:YearAccessed>
    <b:MonthAccessed>July</b:MonthAccessed>
    <b:DayAccessed>12</b:DayAccessed>
    <b:URL>https://edition.cnn.com/2020/05/12/tech/twitter-work-from-home-forever/index.html</b:URL>
    <b:RefOrder>4</b:RefOrder>
  </b:Source>
  <b:Source>
    <b:Tag>Ger20</b:Tag>
    <b:SourceType>DocumentFromInternetSite</b:SourceType>
    <b:Guid>{0000DD24-D5CD-47A7-8146-2880D2F3E63F}</b:Guid>
    <b:Title>World Property Journal</b:Title>
    <b:Year>2020</b:Year>
    <b:Month>06</b:Month>
    <b:Day>24</b:Day>
    <b:YearAccessed>2020</b:YearAccessed>
    <b:MonthAccessed>07</b:MonthAccessed>
    <b:DayAccessed>05</b:DayAccessed>
    <b:URL>https://www.worldpropertyjournal.com/real-estate-news/hong-kong/hong-kong-real-estate-news-jll-2020-property-market-monitor-hong-kong-office-rents-may-2020-hong-kong-commercial-real-estate-report-12001.php</b:URL>
    <b:Author>
      <b:Author>
        <b:NameList>
          <b:Person>
            <b:Last>Gerrity</b:Last>
            <b:First>M.</b:First>
          </b:Person>
        </b:NameList>
      </b:Author>
    </b:Author>
    <b:RefOrder>2</b:RefOrder>
  </b:Source>
  <b:Source>
    <b:Tag>Glü13</b:Tag>
    <b:SourceType>JournalArticle</b:SourceType>
    <b:Guid>{D33BA133-76EE-4E99-9669-73BA8A991E0C}</b:Guid>
    <b:Title>How to measure wisdom: content, reliability, and validity of five measures</b:Title>
    <b:Year>2013</b:Year>
    <b:Author>
      <b:Author>
        <b:NameList>
          <b:Person>
            <b:Last>Glück</b:Last>
            <b:First>J.</b:First>
          </b:Person>
          <b:Person>
            <b:Last>König</b:Last>
            <b:First>S.</b:First>
          </b:Person>
          <b:Person>
            <b:Last>Naschenweng</b:Last>
            <b:First>K.</b:First>
          </b:Person>
          <b:Person>
            <b:Last>Redzanowski</b:Last>
            <b:First>U.</b:First>
          </b:Person>
          <b:Person>
            <b:Last>Dorner-Hörig</b:Last>
            <b:First>L.</b:First>
          </b:Person>
          <b:Person>
            <b:Last>Strasser</b:Last>
            <b:First>I.</b:First>
          </b:Person>
          <b:Person>
            <b:Last>Wiedermann</b:Last>
            <b:First>W.</b:First>
          </b:Person>
        </b:NameList>
      </b:Author>
    </b:Author>
    <b:JournalName>Frontiers in Psychology</b:JournalName>
    <b:Pages>405</b:Pages>
    <b:Volume>4</b:Volume>
    <b:URL>https://www.frontiersin.org/article/10.3389/fpsyg.2013.00405  </b:URL>
    <b:RefOrder>18</b:RefOrder>
  </b:Source>
  <b:Source>
    <b:Tag>GON13</b:Tag>
    <b:SourceType>JournalArticle</b:SourceType>
    <b:Guid>{1DE9E919-AE03-4BCC-BB78-9BA775ECD24D}</b:Guid>
    <b:Title>Human Capital as Source for Sustained Competitive Advantages in SMEs: A Core Competencies Approach</b:Title>
    <b:Year>2013</b:Year>
    <b:Author>
      <b:Author>
        <b:NameList>
          <b:Person>
            <b:Last>Gonzalez-Loureiro</b:Last>
            <b:First>M</b:First>
          </b:Person>
          <b:Person>
            <b:Last>Jardon</b:Last>
            <b:First>C</b:First>
          </b:Person>
        </b:NameList>
      </b:Author>
    </b:Author>
    <b:PeriodicalTitle>ECONOMIA seria MANAGEMENT / ECONOMY - MANAGEMENT series.</b:PeriodicalTitle>
    <b:Month>December</b:Month>
    <b:Pages>255-276</b:Pages>
    <b:JournalName>Economy - Management series.</b:JournalName>
    <b:RefOrder>45</b:RefOrder>
  </b:Source>
  <b:Source>
    <b:Tag>And</b:Tag>
    <b:SourceType>Book</b:SourceType>
    <b:Guid>{D90A9130-3F1A-4A7A-A017-5B75F4EE5927}</b:Guid>
    <b:Author>
      <b:Author>
        <b:NameList>
          <b:Person>
            <b:Last>Grove</b:Last>
            <b:First>A.</b:First>
          </b:Person>
        </b:NameList>
      </b:Author>
    </b:Author>
    <b:Title>Only the Paranoid Survive: How to Exploit the Crisis Points That Challenge Every Company</b:Title>
    <b:Year>1999</b:Year>
    <b:City>New York</b:City>
    <b:Publisher>Currency Doubleday</b:Publisher>
    <b:RefOrder>46</b:RefOrder>
  </b:Source>
  <b:Source>
    <b:Tag>Hel05</b:Tag>
    <b:SourceType>JournalArticle</b:SourceType>
    <b:Guid>{860D3D01-6EFC-47DE-B2FD-1620621DB43C}</b:Guid>
    <b:Author>
      <b:Author>
        <b:NameList>
          <b:Person>
            <b:Last>Hellström</b:Last>
            <b:First>I.</b:First>
          </b:Person>
          <b:Person>
            <b:Last>Nolan</b:Last>
            <b:First>M.</b:First>
          </b:Person>
          <b:Person>
            <b:Last>Lundh</b:Last>
            <b:First>U.</b:First>
          </b:Person>
        </b:NameList>
      </b:Author>
    </b:Author>
    <b:Title>“We do things together.” A case study of “couplehood” in dementia</b:Title>
    <b:Year>2005</b:Year>
    <b:JournalName>Dementia</b:JournalName>
    <b:Pages>7-22</b:Pages>
    <b:Volume>4</b:Volume>
    <b:Issue>1</b:Issue>
    <b:RefOrder>47</b:RefOrder>
  </b:Source>
  <b:Source>
    <b:Tag>Sus06</b:Tag>
    <b:SourceType>JournalArticle</b:SourceType>
    <b:Guid>{D5778484-C91A-41ED-AD4E-BC4207400895}</b:Guid>
    <b:Author>
      <b:Author>
        <b:NameList>
          <b:Person>
            <b:Last>Jensen</b:Last>
            <b:First>S.</b:First>
            <b:Middle>M.</b:Middle>
          </b:Person>
          <b:Person>
            <b:Last>Luthans</b:Last>
            <b:First>F.</b:First>
          </b:Person>
        </b:NameList>
      </b:Author>
    </b:Author>
    <b:Title>Entrepreneurs as Authentic Leaders: Impact on Employees' Attitudes</b:Title>
    <b:JournalName>Leadership &amp; OrganizationDevelopment Journal</b:JournalName>
    <b:Year>2006</b:Year>
    <b:Pages>646 - 666</b:Pages>
    <b:Volume>27</b:Volume>
    <b:Issue>8</b:Issue>
    <b:RefOrder>25</b:RefOrder>
  </b:Source>
  <b:Source>
    <b:Tag>Kit81</b:Tag>
    <b:SourceType>JournalArticle</b:SourceType>
    <b:Guid>{EA5F764D-FE2E-4E25-BAD3-1DF53AC6EBA8}</b:Guid>
    <b:Title>Reflective judgement: Concepts of Justification and their relationship to age and education</b:Title>
    <b:Year>1981</b:Year>
    <b:Author>
      <b:Author>
        <b:NameList>
          <b:Person>
            <b:Last>Kitchener</b:Last>
            <b:First>K.S.</b:First>
          </b:Person>
          <b:Person>
            <b:Last>King</b:Last>
            <b:First>P.M.</b:First>
          </b:Person>
        </b:NameList>
      </b:Author>
    </b:Author>
    <b:JournalName>Journal of Appied Developmental Psychology</b:JournalName>
    <b:Pages>89-116</b:Pages>
    <b:RefOrder>48</b:RefOrder>
  </b:Source>
  <b:Source>
    <b:Tag>SUS16</b:Tag>
    <b:SourceType>InternetSite</b:SourceType>
    <b:Guid>{00410614-BDB3-4501-B9B9-7219CAE1E32B}</b:Guid>
    <b:Title>The Positive Effects of Stress</b:Title>
    <b:Year>2016</b:Year>
    <b:Author>
      <b:Author>
        <b:NameList>
          <b:Person>
            <b:Last>Knowlton</b:Last>
            <b:First>S.</b:First>
          </b:Person>
        </b:NameList>
      </b:Author>
    </b:Author>
    <b:InternetSiteTitle>Health Guidance</b:InternetSiteTitle>
    <b:Month>11</b:Month>
    <b:Day>07</b:Day>
    <b:URL>http://www.healthguidance.org/entry/15537/1/The-Positive-Effects-of-Stress.html</b:URL>
    <b:RefOrder>49</b:RefOrder>
  </b:Source>
  <b:Source>
    <b:Tag>Kot96</b:Tag>
    <b:SourceType>Book</b:SourceType>
    <b:Guid>{F381153C-27B1-4424-9012-1739F4E92514}</b:Guid>
    <b:Author>
      <b:Author>
        <b:NameList>
          <b:Person>
            <b:Last>Kotter</b:Last>
            <b:First>J.</b:First>
            <b:Middle>P.</b:Middle>
          </b:Person>
        </b:NameList>
      </b:Author>
    </b:Author>
    <b:Title>Leading Change</b:Title>
    <b:Year>1996</b:Year>
    <b:City>Boston,  MA</b:City>
    <b:Publisher>Harvard  Busi­ness School Press</b:Publisher>
    <b:RefOrder>50</b:RefOrder>
  </b:Source>
  <b:Source>
    <b:Tag>Lot01</b:Tag>
    <b:SourceType>JournalArticle</b:SourceType>
    <b:Guid>{B7DD6D50-5E20-4F93-8F5B-49783AD1E586}</b:Guid>
    <b:Title>An observational study of the development of a nurse-patient relationship</b:Title>
    <b:Year>2001</b:Year>
    <b:Author>
      <b:Author>
        <b:NameList>
          <b:Person>
            <b:Last>Lotzkar</b:Last>
            <b:First>M.</b:First>
          </b:Person>
          <b:Person>
            <b:Last>Bottorff</b:Last>
            <b:First>J.</b:First>
          </b:Person>
        </b:NameList>
      </b:Author>
    </b:Author>
    <b:JournalName>Clinical Nursing Research</b:JournalName>
    <b:Pages>275-294</b:Pages>
    <b:Volume>10</b:Volume>
    <b:Issue>3</b:Issue>
    <b:RefOrder>51</b:RefOrder>
  </b:Source>
  <b:Source>
    <b:Tag>Cow18</b:Tag>
    <b:SourceType>DocumentFromInternetSite</b:SourceType>
    <b:Guid>{507E6698-988F-4663-BDEF-1974D6E32175}</b:Guid>
    <b:Title>About Leaders: 8 Leadership Styles: Which One Are You?</b:Title>
    <b:Year>2018</b:Year>
    <b:YearAccessed>2020</b:YearAccessed>
    <b:MonthAccessed>07</b:MonthAccessed>
    <b:DayAccessed>15</b:DayAccessed>
    <b:URL>https://aboutleaders.com/8-leadership-styles-one/#gs.c6sd82</b:URL>
    <b:Author>
      <b:Author>
        <b:NameList>
          <b:Person>
            <b:Last>Cowen</b:Last>
            <b:First>A.</b:First>
          </b:Person>
        </b:NameList>
      </b:Author>
    </b:Author>
    <b:Month>07</b:Month>
    <b:Day>10</b:Day>
    <b:RefOrder>7</b:RefOrder>
  </b:Source>
  <b:Source>
    <b:Tag>McG14</b:Tag>
    <b:SourceType>DocumentFromInternetSite</b:SourceType>
    <b:Guid>{3DAB4965-D5B6-46E6-93D2-64AF65C047EA}</b:Guid>
    <b:Title>Harvard Business Review: Lead from the Heart</b:Title>
    <b:Year>2014</b:Year>
    <b:Month>03</b:Month>
    <b:Day>01</b:Day>
    <b:YearAccessed>2020</b:YearAccessed>
    <b:MonthAccessed>07</b:MonthAccessed>
    <b:DayAccessed>15</b:DayAccessed>
    <b:URL>https://hbr.org/2014/03/lead-from-the-heart</b:URL>
    <b:Author>
      <b:Author>
        <b:NameList>
          <b:Person>
            <b:Last>McGovern</b:Last>
            <b:First>G</b:First>
          </b:Person>
        </b:NameList>
      </b:Author>
    </b:Author>
    <b:PeriodicalTitle>Harvard Business Review</b:PeriodicalTitle>
    <b:RefOrder>8</b:RefOrder>
  </b:Source>
  <b:Source>
    <b:Tag>Bol03</b:Tag>
    <b:SourceType>DocumentFromInternetSite</b:SourceType>
    <b:Guid>{89C1E85D-A14F-488A-A54D-3748889123F9}</b:Guid>
    <b:Author>
      <b:Author>
        <b:NameList>
          <b:Person>
            <b:Last>Bolden</b:Last>
            <b:First>R.</b:First>
          </b:Person>
          <b:Person>
            <b:Last>Gosling</b:Last>
            <b:First>J.</b:First>
          </b:Person>
          <b:Person>
            <b:Last>Marturano</b:Last>
            <b:First>A.</b:First>
          </b:Person>
          <b:Person>
            <b:Last>Dennison</b:Last>
            <b:First>P.</b:First>
          </b:Person>
        </b:NameList>
      </b:Author>
    </b:Author>
    <b:Title>A Review of Leadreship Theory And Competency Framework</b:Title>
    <b:Year>2003</b:Year>
    <b:Month>June</b:Month>
    <b:Day>01</b:Day>
    <b:YearAccessed>2020</b:YearAccessed>
    <b:MonthAccessed>07</b:MonthAccessed>
    <b:DayAccessed>20</b:DayAccessed>
    <b:URL>https://ore.exeter.ac.uk/repository/handle/10036/17494</b:URL>
    <b:Publisher>Univesr</b:Publisher>
    <b:RefOrder>5</b:RefOrder>
  </b:Source>
  <b:Source>
    <b:Tag>Dav20</b:Tag>
    <b:SourceType>ArticleInAPeriodical</b:SourceType>
    <b:Guid>{CA3D84D6-DF00-4C4F-A9A2-014B452DEB9E}</b:Guid>
    <b:Title>Compassionate Leadership During the COVID-19 Pandemic</b:Title>
    <b:Year>2020</b:Year>
    <b:Month>Apr/May</b:Month>
    <b:Author>
      <b:Author>
        <b:NameList>
          <b:Person>
            <b:Last>Davies</b:Last>
            <b:First>Karen</b:First>
          </b:Person>
        </b:NameList>
      </b:Author>
    </b:Author>
    <b:PeriodicalTitle>Aircraft Maintenance Technology</b:PeriodicalTitle>
    <b:Pages>48</b:Pages>
    <b:RefOrder>6</b:RefOrder>
  </b:Source>
  <b:Source>
    <b:Tag>Ran17</b:Tag>
    <b:SourceType>JournalArticle</b:SourceType>
    <b:Guid>{83701863-8B7D-4368-B152-14F09634F4BD}</b:Guid>
    <b:Title>Relationship between intelligence and wisdom in older adults</b:Title>
    <b:Year>2017</b:Year>
    <b:Author>
      <b:Author>
        <b:NameList>
          <b:Person>
            <b:Last>Rani</b:Last>
            <b:First>G.</b:First>
            <b:Middle>Swarupa</b:Middle>
          </b:Person>
          <b:Person>
            <b:Last>Devi</b:Last>
            <b:First>M.</b:First>
            <b:Middle>Sarada</b:Middle>
          </b:Person>
        </b:NameList>
      </b:Author>
    </b:Author>
    <b:JournalName>IMPACT : International Journal of Research in Humanities, Arts and Literature (IMPACT : IJRHAL)</b:JournalName>
    <b:Pages>7-12</b:Pages>
    <b:Volume>5</b:Volume>
    <b:Issue>9</b:Issue>
    <b:RefOrder>17</b:RefOrder>
  </b:Source>
  <b:Source>
    <b:Tag>YuE20</b:Tag>
    <b:SourceType>Report</b:SourceType>
    <b:Guid>{5800181A-83E6-4D0D-9363-9F7C07A14EE9}</b:Guid>
    <b:Title>A theoretical framework for analysing China's leadership and strategy in combating the Coronavirus pandemic</b:Title>
    <b:Year>2020</b:Year>
    <b:Author>
      <b:Author>
        <b:NameList>
          <b:Person>
            <b:Last>Yu</b:Last>
            <b:First>E</b:First>
          </b:Person>
        </b:NameList>
      </b:Author>
    </b:Author>
    <b:Publisher>Yu's 3H Framework Working Paper Series</b:Publisher>
    <b:City>Hong Kong</b:City>
    <b:RefOrder>27</b:RefOrder>
  </b:Source>
  <b:Source>
    <b:Tag>Jen06</b:Tag>
    <b:SourceType>JournalArticle</b:SourceType>
    <b:Guid>{C52E067C-6631-49B0-AACF-0F25A351B889}</b:Guid>
    <b:Title>Entrepreneurs as Authentic Leaders: Impact on Employees' Attitudes</b:Title>
    <b:Year>2006</b:Year>
    <b:Author>
      <b:Author>
        <b:NameList>
          <b:Person>
            <b:Last>Jensen</b:Last>
            <b:First>S.</b:First>
          </b:Person>
          <b:Person>
            <b:Last>Luthans</b:Last>
            <b:First>F.</b:First>
          </b:Person>
        </b:NameList>
      </b:Author>
    </b:Author>
    <b:PeriodicalTitle>Leadership &amp; Organization Development Journal </b:PeriodicalTitle>
    <b:Month>12</b:Month>
    <b:Pages>646-666</b:Pages>
    <b:JournalName>Leadership &amp; Organization Development Journal</b:JournalName>
    <b:Volume>27</b:Volume>
    <b:Issue>8</b:Issue>
    <b:RefOrder>26</b:RefOrder>
  </b:Source>
</b:Sources>
</file>

<file path=customXml/itemProps1.xml><?xml version="1.0" encoding="utf-8"?>
<ds:datastoreItem xmlns:ds="http://schemas.openxmlformats.org/officeDocument/2006/customXml" ds:itemID="{B4651FC3-A59B-4698-807C-E545DF756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6625</TotalTime>
  <Pages>26</Pages>
  <Words>5811</Words>
  <Characters>33938</Characters>
  <Application>Microsoft Office Word</Application>
  <DocSecurity>0</DocSecurity>
  <Lines>771</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Lim</dc:creator>
  <cp:keywords/>
  <dc:description/>
  <cp:lastModifiedBy>Jason Lim</cp:lastModifiedBy>
  <cp:revision>833</cp:revision>
  <dcterms:created xsi:type="dcterms:W3CDTF">2020-07-10T04:22:00Z</dcterms:created>
  <dcterms:modified xsi:type="dcterms:W3CDTF">2020-08-02T07:14:00Z</dcterms:modified>
</cp:coreProperties>
</file>