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7751" w:type="dxa"/>
        <w:tblLook w:val="04A0" w:firstRow="1" w:lastRow="0" w:firstColumn="1" w:lastColumn="0" w:noHBand="0" w:noVBand="1"/>
      </w:tblPr>
      <w:tblGrid>
        <w:gridCol w:w="1555"/>
        <w:gridCol w:w="1965"/>
        <w:gridCol w:w="6398"/>
        <w:gridCol w:w="1559"/>
        <w:gridCol w:w="1843"/>
        <w:gridCol w:w="2511"/>
        <w:gridCol w:w="960"/>
        <w:gridCol w:w="960"/>
      </w:tblGrid>
      <w:tr w:rsidR="00051CBD" w:rsidRPr="00051CBD" w14:paraId="7625620F" w14:textId="77777777" w:rsidTr="00051CBD">
        <w:trPr>
          <w:trHeight w:val="630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415EE09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1965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859B1F3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Archaeology and Anthropology</w:t>
            </w:r>
          </w:p>
        </w:tc>
        <w:tc>
          <w:tcPr>
            <w:tcW w:w="6398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40C999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6CCEF6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34C6113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1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434E81A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B901E4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8A5681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79BFDD0E" w14:textId="77777777" w:rsidTr="00051CBD">
        <w:trPr>
          <w:trHeight w:val="300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132FD96E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DB50DBB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6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DC7E53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70341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74AAE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E4FE4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DBB918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88A55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22CAD605" w14:textId="77777777" w:rsidTr="00051CBD">
        <w:trPr>
          <w:trHeight w:val="300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905DCB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6B0A63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6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7A6969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A94C5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9A292D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A747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3FB1C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854C3E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47364F7B" w14:textId="77777777" w:rsidTr="00051CBD">
        <w:trPr>
          <w:trHeight w:val="300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A813C1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EAC94C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6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9300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F3E744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BDF11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94DF7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0DED1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0A27D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6016D4B8" w14:textId="77777777" w:rsidTr="00051CBD">
        <w:trPr>
          <w:trHeight w:val="300"/>
        </w:trPr>
        <w:tc>
          <w:tcPr>
            <w:tcW w:w="1555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93F2C2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D4C47C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6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8291E0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32D7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52300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C83E0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C102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D47199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40728C59" w14:textId="77777777" w:rsidTr="00051CBD">
        <w:trPr>
          <w:trHeight w:val="315"/>
        </w:trPr>
        <w:tc>
          <w:tcPr>
            <w:tcW w:w="15831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C914AAD" w14:textId="77777777" w:rsidR="00051CBD" w:rsidRDefault="00051CBD" w:rsidP="00051CB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051CBD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6 students must normally pursue 120 credits at Level 6. The credit rating of each module is specified in the module details. Select 1 module in</w:t>
            </w:r>
          </w:p>
          <w:p w14:paraId="66EB8463" w14:textId="0CEA9968" w:rsidR="00051CBD" w:rsidRPr="00051CBD" w:rsidRDefault="00051CBD" w:rsidP="00051CB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051CBD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each of the blocks offered.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2B93B" w14:textId="77777777" w:rsidR="00051CBD" w:rsidRPr="00051CBD" w:rsidRDefault="00051CBD" w:rsidP="00051CB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90285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0EB52E2F" w14:textId="77777777" w:rsidTr="00051CBD">
        <w:trPr>
          <w:trHeight w:val="300"/>
        </w:trPr>
        <w:tc>
          <w:tcPr>
            <w:tcW w:w="3520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EF89E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 Modules</w:t>
            </w:r>
          </w:p>
        </w:tc>
        <w:tc>
          <w:tcPr>
            <w:tcW w:w="6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48768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9BA1F4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A11389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775F63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3331A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C59FE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5221AA0B" w14:textId="77777777" w:rsidTr="00051CBD">
        <w:trPr>
          <w:trHeight w:val="315"/>
        </w:trPr>
        <w:tc>
          <w:tcPr>
            <w:tcW w:w="1555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57B96A6F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96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7F35085A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639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000000" w:fill="DAE9F7"/>
            <w:vAlign w:val="bottom"/>
            <w:hideMark/>
          </w:tcPr>
          <w:p w14:paraId="308E5158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5ED35F21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Credits</w:t>
            </w:r>
          </w:p>
        </w:tc>
        <w:tc>
          <w:tcPr>
            <w:tcW w:w="184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DF55DBC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11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7919F2F3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8A45A4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9E9E0A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03C1FAF3" w14:textId="77777777" w:rsidTr="00051CBD">
        <w:trPr>
          <w:trHeight w:val="315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53B9D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1-6 </w:t>
            </w:r>
          </w:p>
        </w:tc>
        <w:tc>
          <w:tcPr>
            <w:tcW w:w="1965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CEB26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ECGE6003S</w:t>
            </w:r>
          </w:p>
        </w:tc>
        <w:tc>
          <w:tcPr>
            <w:tcW w:w="6398" w:type="dxa"/>
            <w:tcBorders>
              <w:top w:val="single" w:sz="4" w:space="0" w:color="auto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BE5E70D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Independent Project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DDD93D2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40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7CBEAD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11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BAF18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68E0B1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0D040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7702775D" w14:textId="77777777" w:rsidTr="00051CBD">
        <w:trPr>
          <w:trHeight w:val="300"/>
        </w:trPr>
        <w:tc>
          <w:tcPr>
            <w:tcW w:w="15831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43C4EBA2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Archaeology Modules. Select  20-60 credit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077E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54886C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0D8ECA8D" w14:textId="77777777" w:rsidTr="00051CBD">
        <w:trPr>
          <w:trHeight w:val="315"/>
        </w:trPr>
        <w:tc>
          <w:tcPr>
            <w:tcW w:w="1555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4AA2CB6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1</w:t>
            </w:r>
          </w:p>
        </w:tc>
        <w:tc>
          <w:tcPr>
            <w:tcW w:w="196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821AC1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HPAH6085 </w:t>
            </w:r>
          </w:p>
        </w:tc>
        <w:tc>
          <w:tcPr>
            <w:tcW w:w="63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D4959BF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204C323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BBEEBE2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66C129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1234BA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D7F6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33F27D44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FD3533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EC549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HPAH6088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013609C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26DE10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5F287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9FE03E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AAD0D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7D8F61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2EDB3C10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8BC6B4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F6D3B64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HPHE6008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C8C640A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Museums, Heritage &amp; Representation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0E69F16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71E57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E7CAADF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4000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7216A3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57DA23F1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B9C0B4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C6977FD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HPHE6003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52CEC8B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Heritage &amp; Archaeology of Conflict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77B5CD8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A5CE31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DE4143A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E8DA85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41E4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49331632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6A1BD73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EDCA01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HPAH6080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E6B7169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Ancient Lives in Death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AEABC50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470396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1613FA5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D398F2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9F6D5B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63E1C7E1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7E769B6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1965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3CF3407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HPAR6004 </w:t>
            </w:r>
          </w:p>
        </w:tc>
        <w:tc>
          <w:tcPr>
            <w:tcW w:w="6398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0F0B99E8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Excavation and Fieldwork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B1C16F2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A92E90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6C0C52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21A6F8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0F3143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5EFE6022" w14:textId="77777777" w:rsidTr="00051CBD">
        <w:trPr>
          <w:trHeight w:val="509"/>
        </w:trPr>
        <w:tc>
          <w:tcPr>
            <w:tcW w:w="15831" w:type="dxa"/>
            <w:gridSpan w:val="6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67BDFC32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Anthropology Optional Modules. Select 20-60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0F4DC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E8EF0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5BBE0551" w14:textId="77777777" w:rsidTr="00051CBD">
        <w:trPr>
          <w:trHeight w:val="315"/>
        </w:trPr>
        <w:tc>
          <w:tcPr>
            <w:tcW w:w="1555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BAD51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1 </w:t>
            </w:r>
          </w:p>
        </w:tc>
        <w:tc>
          <w:tcPr>
            <w:tcW w:w="1965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E8E6E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HPAN6044 </w:t>
            </w:r>
          </w:p>
        </w:tc>
        <w:tc>
          <w:tcPr>
            <w:tcW w:w="6398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0FAE416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Materialities in Anthropology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40CD67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8C6F17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8EC539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Ryan O’Byrne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0E151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40B073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6017B0FF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ED09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2 </w:t>
            </w:r>
          </w:p>
        </w:tc>
        <w:tc>
          <w:tcPr>
            <w:tcW w:w="19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4F45E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HPHI6032 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14F86E1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Women and Religion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F6193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63224A7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4F40E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R.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03B1A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4059A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6C44E7A3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E0E7E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6 </w:t>
            </w:r>
          </w:p>
        </w:tc>
        <w:tc>
          <w:tcPr>
            <w:tcW w:w="19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EA1CF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HPRS6055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0825838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Complex Bodies: Questioning Gender, Religion and Sexuality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37F23E6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F911A4D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ADD9B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A. Slater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450D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9EE1A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3B9BCB75" w14:textId="77777777" w:rsidTr="00051CBD">
        <w:trPr>
          <w:trHeight w:val="315"/>
        </w:trPr>
        <w:tc>
          <w:tcPr>
            <w:tcW w:w="1555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A775C1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014AC35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HPHE6003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41F3C86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Heritage &amp; Archaeology of Conflict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61E7A0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FFFC43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217126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2AAC05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164682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70159984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2D9265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lastRenderedPageBreak/>
              <w:t>1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A195FA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HPAH6085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0369A5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EF89FE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31B4D45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96FF634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451430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46A79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3C8BEF00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7AF5CEF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D8CF997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HPAH6088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4FFB9B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B745CED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A1DADFD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FA89E19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C60118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24D1A8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00797100" w14:textId="77777777" w:rsidTr="00051CBD">
        <w:trPr>
          <w:trHeight w:val="315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F5CAC1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142C713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HPHE6008 </w:t>
            </w:r>
          </w:p>
        </w:tc>
        <w:tc>
          <w:tcPr>
            <w:tcW w:w="639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9DBD9C6" w14:textId="77777777" w:rsidR="00051CBD" w:rsidRPr="00051CBD" w:rsidRDefault="00051CBD" w:rsidP="00051CBD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Museums, Heritage &amp; Representation </w:t>
            </w:r>
          </w:p>
        </w:tc>
        <w:tc>
          <w:tcPr>
            <w:tcW w:w="1559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23E71C7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09F8D13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3F3EB11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DE1D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EAA5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2B1C4248" w14:textId="77777777" w:rsidTr="00051CBD">
        <w:trPr>
          <w:trHeight w:val="315"/>
        </w:trPr>
        <w:tc>
          <w:tcPr>
            <w:tcW w:w="155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DF0B29D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1-3 </w:t>
            </w:r>
          </w:p>
        </w:tc>
        <w:tc>
          <w:tcPr>
            <w:tcW w:w="1965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60111EC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HPAH6066 </w:t>
            </w:r>
          </w:p>
        </w:tc>
        <w:tc>
          <w:tcPr>
            <w:tcW w:w="6398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219445B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Hieroglyphs 1 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E6024AF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43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96C2E4E" w14:textId="77777777" w:rsidR="00051CBD" w:rsidRPr="00051CBD" w:rsidRDefault="00051CBD" w:rsidP="00051CB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051CB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639535B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051CB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3FAEFD" w14:textId="77777777" w:rsidR="00051CBD" w:rsidRPr="00051CBD" w:rsidRDefault="00051CBD" w:rsidP="00051CB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28ED1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2CB1F8B4" w14:textId="77777777" w:rsidTr="00051CBD">
        <w:trPr>
          <w:trHeight w:val="300"/>
        </w:trPr>
        <w:tc>
          <w:tcPr>
            <w:tcW w:w="155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77D19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F72A15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6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6472A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4E070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12FBC9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2125A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96F9B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68DFD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051CBD" w:rsidRPr="00051CBD" w14:paraId="4B015C7F" w14:textId="77777777" w:rsidTr="00051CBD">
        <w:trPr>
          <w:trHeight w:val="300"/>
        </w:trPr>
        <w:tc>
          <w:tcPr>
            <w:tcW w:w="1555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9EEA68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5936987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639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44406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C677986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ADD5C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F02EA7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AAF4F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4403E" w14:textId="77777777" w:rsidR="00051CBD" w:rsidRPr="00051CBD" w:rsidRDefault="00051CBD" w:rsidP="00051CB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E99A32E" w14:textId="77777777" w:rsidR="002E60A5" w:rsidRDefault="002E60A5"/>
    <w:sectPr w:rsidR="002E60A5" w:rsidSect="00051CB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CBD"/>
    <w:rsid w:val="00051CBD"/>
    <w:rsid w:val="002E60A5"/>
    <w:rsid w:val="00685E7D"/>
    <w:rsid w:val="007558F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6C5B7"/>
  <w15:chartTrackingRefBased/>
  <w15:docId w15:val="{BEFF2111-886C-4E62-AAC1-14A403165E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1C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51C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1C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1C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1C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1C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1C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1C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1C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1C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51C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1C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1C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1C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1C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1C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1C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1C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1C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1C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1C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1C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1C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1C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1C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1C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1C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1C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1CB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9710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9CBBE652-4B94-402A-99E3-CB0458499AAC}"/>
</file>

<file path=customXml/itemProps2.xml><?xml version="1.0" encoding="utf-8"?>
<ds:datastoreItem xmlns:ds="http://schemas.openxmlformats.org/officeDocument/2006/customXml" ds:itemID="{7B42B23F-7FFC-4656-8767-CB5B03962C27}"/>
</file>

<file path=customXml/itemProps3.xml><?xml version="1.0" encoding="utf-8"?>
<ds:datastoreItem xmlns:ds="http://schemas.openxmlformats.org/officeDocument/2006/customXml" ds:itemID="{C8024D81-1A9E-4555-8AE7-D8994091A92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260</Words>
  <Characters>1487</Characters>
  <Application>Microsoft Office Word</Application>
  <DocSecurity>0</DocSecurity>
  <Lines>12</Lines>
  <Paragraphs>3</Paragraphs>
  <ScaleCrop>false</ScaleCrop>
  <Company/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2025-07-02T09:12:00Z</dcterms:created>
  <dcterms:modified xsi:type="dcterms:W3CDTF">2025-07-02T09:15:00Z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