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952B150" wp14:paraId="1AC78CB7" wp14:textId="7E2A664C">
      <w:pPr>
        <w:pStyle w:val="Normal"/>
        <w:pBdr>
          <w:top w:val="single" w:color="156082" w:sz="8" w:space="6"/>
          <w:bottom w:val="single" w:color="156082" w:sz="8" w:space="6"/>
        </w:pBdr>
        <w:spacing w:after="240" w:afterAutospacing="off" w:line="360" w:lineRule="auto"/>
        <w:ind w:left="0"/>
        <w:jc w:val="center"/>
        <w:rPr>
          <w:rFonts w:ascii="Arial" w:hAnsi="Arial" w:eastAsia="Arial" w:cs="Arial"/>
          <w:b w:val="1"/>
          <w:bCs w:val="1"/>
          <w:i w:val="0"/>
          <w:iCs w:val="0"/>
          <w:noProof w:val="0"/>
          <w:color w:val="00B0F0"/>
          <w:sz w:val="48"/>
          <w:szCs w:val="48"/>
          <w:lang w:val="en-GB"/>
        </w:rPr>
      </w:pPr>
      <w:r w:rsidRPr="1952B150" w:rsidR="0A60D3DF">
        <w:rPr>
          <w:rFonts w:ascii="Arial" w:hAnsi="Arial" w:eastAsia="Arial" w:cs="Arial"/>
          <w:b w:val="1"/>
          <w:bCs w:val="1"/>
          <w:i w:val="0"/>
          <w:iCs w:val="0"/>
          <w:noProof w:val="0"/>
          <w:color w:val="00B0F0"/>
          <w:sz w:val="44"/>
          <w:szCs w:val="44"/>
          <w:lang w:val="en-GB"/>
        </w:rPr>
        <w:t xml:space="preserve">A Reflective </w:t>
      </w:r>
      <w:r w:rsidRPr="1952B150" w:rsidR="05810801">
        <w:rPr>
          <w:rFonts w:ascii="Arial" w:hAnsi="Arial" w:eastAsia="Arial" w:cs="Arial"/>
          <w:b w:val="1"/>
          <w:bCs w:val="1"/>
          <w:i w:val="0"/>
          <w:iCs w:val="0"/>
          <w:noProof w:val="0"/>
          <w:color w:val="00B0F0"/>
          <w:sz w:val="44"/>
          <w:szCs w:val="44"/>
          <w:lang w:val="en-GB"/>
        </w:rPr>
        <w:t xml:space="preserve">Review </w:t>
      </w:r>
      <w:r w:rsidRPr="1952B150" w:rsidR="73EB89AB">
        <w:rPr>
          <w:rFonts w:ascii="Arial" w:hAnsi="Arial" w:eastAsia="Arial" w:cs="Arial"/>
          <w:b w:val="1"/>
          <w:bCs w:val="1"/>
          <w:i w:val="0"/>
          <w:iCs w:val="0"/>
          <w:noProof w:val="0"/>
          <w:color w:val="00B0F0"/>
          <w:sz w:val="44"/>
          <w:szCs w:val="44"/>
          <w:lang w:val="en-GB"/>
        </w:rPr>
        <w:t>on</w:t>
      </w:r>
      <w:r w:rsidRPr="1952B150" w:rsidR="05810801">
        <w:rPr>
          <w:rFonts w:ascii="Arial" w:hAnsi="Arial" w:eastAsia="Arial" w:cs="Arial"/>
          <w:b w:val="1"/>
          <w:bCs w:val="1"/>
          <w:i w:val="0"/>
          <w:iCs w:val="0"/>
          <w:noProof w:val="0"/>
          <w:color w:val="00B0F0"/>
          <w:sz w:val="44"/>
          <w:szCs w:val="44"/>
          <w:lang w:val="en-GB"/>
        </w:rPr>
        <w:t xml:space="preserve"> Research paper:</w:t>
      </w:r>
      <w:r w:rsidRPr="1952B150" w:rsidR="55FA8FF9">
        <w:rPr>
          <w:rFonts w:ascii="Arial" w:hAnsi="Arial" w:eastAsia="Arial" w:cs="Arial"/>
          <w:b w:val="1"/>
          <w:bCs w:val="1"/>
          <w:i w:val="0"/>
          <w:iCs w:val="0"/>
          <w:noProof w:val="0"/>
          <w:color w:val="00B0F0"/>
          <w:sz w:val="44"/>
          <w:szCs w:val="44"/>
          <w:lang w:val="en-GB"/>
        </w:rPr>
        <w:t xml:space="preserve"> </w:t>
      </w:r>
    </w:p>
    <w:p xmlns:wp14="http://schemas.microsoft.com/office/word/2010/wordml" w:rsidP="1952B150" wp14:paraId="531E055B" wp14:textId="71D4A4E5">
      <w:pPr>
        <w:pStyle w:val="ListParagraph"/>
        <w:pBdr>
          <w:top w:val="single" w:color="156082" w:sz="8" w:space="6"/>
          <w:bottom w:val="single" w:color="156082" w:sz="8" w:space="6"/>
        </w:pBdr>
        <w:spacing w:after="240" w:afterAutospacing="off" w:line="360" w:lineRule="auto"/>
        <w:ind w:left="720"/>
        <w:jc w:val="center"/>
        <w:rPr>
          <w:rFonts w:ascii="Arial" w:hAnsi="Arial" w:eastAsia="Arial" w:cs="Arial"/>
          <w:b w:val="1"/>
          <w:bCs w:val="1"/>
          <w:i w:val="0"/>
          <w:iCs w:val="0"/>
          <w:noProof w:val="0"/>
          <w:color w:val="00B0F0"/>
          <w:sz w:val="22"/>
          <w:szCs w:val="22"/>
          <w:lang w:val="en-GB"/>
        </w:rPr>
      </w:pPr>
      <w:r w:rsidRPr="1952B150" w:rsidR="7391096A">
        <w:rPr>
          <w:rFonts w:ascii="Arial" w:hAnsi="Arial" w:eastAsia="Arial" w:cs="Arial"/>
          <w:b w:val="1"/>
          <w:bCs w:val="1"/>
          <w:i w:val="0"/>
          <w:iCs w:val="0"/>
          <w:noProof w:val="0"/>
          <w:color w:val="00B0F0"/>
          <w:sz w:val="44"/>
          <w:szCs w:val="44"/>
          <w:lang w:val="en-GB"/>
        </w:rPr>
        <w:t xml:space="preserve">Qualitative Study of </w:t>
      </w:r>
      <w:r w:rsidRPr="1952B150" w:rsidR="55FA8FF9">
        <w:rPr>
          <w:rFonts w:ascii="Arial" w:hAnsi="Arial" w:eastAsia="Arial" w:cs="Arial"/>
          <w:b w:val="1"/>
          <w:bCs w:val="1"/>
          <w:i w:val="0"/>
          <w:iCs w:val="0"/>
          <w:noProof w:val="0"/>
          <w:color w:val="00B0F0"/>
          <w:sz w:val="44"/>
          <w:szCs w:val="44"/>
          <w:lang w:val="en-GB"/>
        </w:rPr>
        <w:t>Organi</w:t>
      </w:r>
      <w:r w:rsidRPr="1952B150" w:rsidR="57B6461A">
        <w:rPr>
          <w:rFonts w:ascii="Arial" w:hAnsi="Arial" w:eastAsia="Arial" w:cs="Arial"/>
          <w:b w:val="1"/>
          <w:bCs w:val="1"/>
          <w:i w:val="0"/>
          <w:iCs w:val="0"/>
          <w:noProof w:val="0"/>
          <w:color w:val="00B0F0"/>
          <w:sz w:val="44"/>
          <w:szCs w:val="44"/>
          <w:lang w:val="en-GB"/>
        </w:rPr>
        <w:t>s</w:t>
      </w:r>
      <w:r w:rsidRPr="1952B150" w:rsidR="55FA8FF9">
        <w:rPr>
          <w:rFonts w:ascii="Arial" w:hAnsi="Arial" w:eastAsia="Arial" w:cs="Arial"/>
          <w:b w:val="1"/>
          <w:bCs w:val="1"/>
          <w:i w:val="0"/>
          <w:iCs w:val="0"/>
          <w:noProof w:val="0"/>
          <w:color w:val="00B0F0"/>
          <w:sz w:val="44"/>
          <w:szCs w:val="44"/>
          <w:lang w:val="en-GB"/>
        </w:rPr>
        <w:t>ational Resilience in Care Homes in Scotland</w:t>
      </w:r>
      <w:r w:rsidRPr="1952B150" w:rsidR="55FA8FF9">
        <w:rPr>
          <w:rFonts w:ascii="Arial" w:hAnsi="Arial" w:eastAsia="Arial" w:cs="Arial"/>
          <w:b w:val="1"/>
          <w:bCs w:val="1"/>
          <w:i w:val="0"/>
          <w:iCs w:val="0"/>
          <w:noProof w:val="0"/>
          <w:color w:val="00B0F0"/>
          <w:sz w:val="22"/>
          <w:szCs w:val="22"/>
          <w:lang w:val="en-GB"/>
        </w:rPr>
        <w:t>”</w:t>
      </w:r>
    </w:p>
    <w:p xmlns:wp14="http://schemas.microsoft.com/office/word/2010/wordml" w:rsidP="5B3E3296" wp14:paraId="3BD7A6A9" wp14:textId="01390ED4">
      <w:pPr>
        <w:pStyle w:val="ListParagraph"/>
        <w:spacing w:line="360" w:lineRule="auto"/>
        <w:ind w:left="720"/>
        <w:jc w:val="center"/>
        <w:rPr>
          <w:rFonts w:ascii="Arial" w:hAnsi="Arial" w:eastAsia="Arial" w:cs="Arial"/>
          <w:i w:val="0"/>
          <w:iCs w:val="0"/>
          <w:noProof w:val="0"/>
          <w:color w:val="155F81" w:themeColor="accent1" w:themeTint="FF" w:themeShade="FF"/>
          <w:sz w:val="22"/>
          <w:szCs w:val="22"/>
          <w:lang w:val="en-GB"/>
        </w:rPr>
      </w:pPr>
      <w:r w:rsidRPr="5B3E3296" w:rsidR="1E9B50CF">
        <w:rPr>
          <w:rFonts w:ascii="Arial" w:hAnsi="Arial" w:eastAsia="Arial" w:cs="Arial"/>
          <w:i w:val="0"/>
          <w:iCs w:val="0"/>
          <w:noProof w:val="0"/>
          <w:color w:val="155F81"/>
          <w:sz w:val="22"/>
          <w:szCs w:val="22"/>
          <w:lang w:val="en-GB"/>
        </w:rPr>
        <w:t>CE</w:t>
      </w:r>
      <w:r w:rsidRPr="5B3E3296" w:rsidR="288A438B">
        <w:rPr>
          <w:rFonts w:ascii="Arial" w:hAnsi="Arial" w:eastAsia="Arial" w:cs="Arial"/>
          <w:i w:val="0"/>
          <w:iCs w:val="0"/>
          <w:noProof w:val="0"/>
          <w:color w:val="155F81"/>
          <w:sz w:val="22"/>
          <w:szCs w:val="22"/>
          <w:lang w:val="en-GB"/>
        </w:rPr>
        <w:t>RT.</w:t>
      </w:r>
      <w:r w:rsidRPr="5B3E3296" w:rsidR="1E9B50CF">
        <w:rPr>
          <w:rFonts w:ascii="Arial" w:hAnsi="Arial" w:eastAsia="Arial" w:cs="Arial"/>
          <w:i w:val="0"/>
          <w:iCs w:val="0"/>
          <w:noProof w:val="0"/>
          <w:color w:val="155F81"/>
          <w:sz w:val="22"/>
          <w:szCs w:val="22"/>
          <w:lang w:val="en-GB"/>
        </w:rPr>
        <w:t xml:space="preserve"> HIGHER EDUCATION</w:t>
      </w:r>
      <w:r w:rsidRPr="5B3E3296" w:rsidR="3BB85671">
        <w:rPr>
          <w:rFonts w:ascii="Arial" w:hAnsi="Arial" w:eastAsia="Arial" w:cs="Arial"/>
          <w:i w:val="0"/>
          <w:iCs w:val="0"/>
          <w:noProof w:val="0"/>
          <w:color w:val="155F81"/>
          <w:sz w:val="22"/>
          <w:szCs w:val="22"/>
          <w:lang w:val="en-GB"/>
        </w:rPr>
        <w:t xml:space="preserve"> S</w:t>
      </w:r>
      <w:r w:rsidRPr="5B3E3296" w:rsidR="0932B3CD">
        <w:rPr>
          <w:rFonts w:ascii="Arial" w:hAnsi="Arial" w:eastAsia="Arial" w:cs="Arial"/>
          <w:i w:val="0"/>
          <w:iCs w:val="0"/>
          <w:noProof w:val="0"/>
          <w:color w:val="155F81"/>
          <w:sz w:val="22"/>
          <w:szCs w:val="22"/>
          <w:lang w:val="en-GB"/>
        </w:rPr>
        <w:t>KILLS</w:t>
      </w:r>
      <w:r w:rsidRPr="5B3E3296" w:rsidR="1E9B50CF">
        <w:rPr>
          <w:rFonts w:ascii="Arial" w:hAnsi="Arial" w:eastAsia="Arial" w:cs="Arial"/>
          <w:i w:val="0"/>
          <w:iCs w:val="0"/>
          <w:noProof w:val="0"/>
          <w:color w:val="155F81"/>
          <w:sz w:val="22"/>
          <w:szCs w:val="22"/>
          <w:lang w:val="en-GB"/>
        </w:rPr>
        <w:t xml:space="preserve"> FOR WORKPLACE: HEALTH AND SOCIAL CARE</w:t>
      </w:r>
    </w:p>
    <w:p xmlns:wp14="http://schemas.microsoft.com/office/word/2010/wordml" w:rsidP="5B3E3296" wp14:paraId="1F833890" wp14:textId="3A7EFD69">
      <w:pPr>
        <w:pStyle w:val="ListParagraph"/>
        <w:spacing w:before="480" w:beforeAutospacing="off" w:line="360" w:lineRule="auto"/>
        <w:ind w:left="720"/>
        <w:jc w:val="center"/>
        <w:rPr>
          <w:rFonts w:ascii="Arial" w:hAnsi="Arial" w:eastAsia="Arial" w:cs="Arial"/>
          <w:i w:val="0"/>
          <w:iCs w:val="0"/>
          <w:noProof w:val="0"/>
          <w:color w:val="155F81" w:themeColor="accent1" w:themeTint="FF" w:themeShade="FF"/>
          <w:sz w:val="22"/>
          <w:szCs w:val="22"/>
          <w:lang w:val="en-GB"/>
        </w:rPr>
      </w:pPr>
      <w:r w:rsidR="4E982BCB">
        <w:drawing>
          <wp:inline xmlns:wp14="http://schemas.microsoft.com/office/word/2010/wordprocessingDrawing" wp14:editId="60844D59" wp14:anchorId="7CA1112B">
            <wp:extent cx="4348869" cy="2904523"/>
            <wp:effectExtent l="0" t="0" r="0" b="0"/>
            <wp:docPr id="13503912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0391280" name="Picture 1350391280"/>
                    <pic:cNvPicPr/>
                  </pic:nvPicPr>
                  <pic:blipFill>
                    <a:blip xmlns:r="http://schemas.openxmlformats.org/officeDocument/2006/relationships" r:embed="rId346770123">
                      <a:extLst>
                        <a:ext uri="{28A0092B-C50C-407E-A947-70E740481C1C}">
                          <a14:useLocalDpi xmlns:a14="http://schemas.microsoft.com/office/drawing/2010/main"/>
                        </a:ext>
                      </a:extLst>
                    </a:blip>
                    <a:stretch>
                      <a:fillRect/>
                    </a:stretch>
                  </pic:blipFill>
                  <pic:spPr>
                    <a:xfrm rot="0">
                      <a:off x="0" y="0"/>
                      <a:ext cx="4348869" cy="2904523"/>
                    </a:xfrm>
                    <a:prstGeom prst="rect">
                      <a:avLst/>
                    </a:prstGeom>
                  </pic:spPr>
                </pic:pic>
              </a:graphicData>
            </a:graphic>
          </wp:inline>
        </w:drawing>
      </w:r>
      <w:r w:rsidRPr="5B3E3296" w:rsidR="1E9B50CF">
        <w:rPr>
          <w:rFonts w:ascii="Arial" w:hAnsi="Arial" w:eastAsia="Arial" w:cs="Arial"/>
          <w:i w:val="0"/>
          <w:iCs w:val="0"/>
          <w:noProof w:val="0"/>
          <w:color w:val="155F81"/>
          <w:sz w:val="22"/>
          <w:szCs w:val="22"/>
          <w:lang w:val="en-GB"/>
        </w:rPr>
        <w:t xml:space="preserve"> </w:t>
      </w:r>
    </w:p>
    <w:p xmlns:wp14="http://schemas.microsoft.com/office/word/2010/wordml" w:rsidP="5B3E3296" wp14:paraId="031BBB84" wp14:textId="5F24D012">
      <w:pPr>
        <w:pStyle w:val="ListParagraph"/>
        <w:spacing w:line="360" w:lineRule="auto"/>
        <w:ind w:left="720"/>
        <w:rPr>
          <w:rFonts w:ascii="Arial" w:hAnsi="Arial" w:eastAsia="Arial" w:cs="Arial"/>
          <w:i w:val="0"/>
          <w:iCs w:val="0"/>
          <w:noProof w:val="0"/>
          <w:sz w:val="22"/>
          <w:szCs w:val="22"/>
          <w:lang w:val="en-GB"/>
        </w:rPr>
      </w:pPr>
      <w:r>
        <w:br/>
      </w:r>
    </w:p>
    <w:p xmlns:wp14="http://schemas.microsoft.com/office/word/2010/wordml" w:rsidP="5B3E3296" wp14:paraId="05D30ED9" wp14:textId="7A903ECD">
      <w:pPr>
        <w:pStyle w:val="Normal"/>
        <w:spacing w:line="360" w:lineRule="auto"/>
        <w:rPr>
          <w:rFonts w:ascii="Arial" w:hAnsi="Arial" w:eastAsia="Arial" w:cs="Arial"/>
          <w:i w:val="0"/>
          <w:iCs w:val="0"/>
          <w:noProof w:val="0"/>
          <w:sz w:val="22"/>
          <w:szCs w:val="22"/>
          <w:lang w:val="en-GB"/>
        </w:rPr>
      </w:pPr>
    </w:p>
    <w:p xmlns:wp14="http://schemas.microsoft.com/office/word/2010/wordml" w:rsidP="5B3E3296" wp14:paraId="69965684" wp14:textId="73F7075B">
      <w:pPr>
        <w:pStyle w:val="Normal"/>
        <w:spacing w:line="360" w:lineRule="auto"/>
        <w:rPr>
          <w:rFonts w:ascii="Arial" w:hAnsi="Arial" w:eastAsia="Arial" w:cs="Arial"/>
          <w:i w:val="0"/>
          <w:iCs w:val="0"/>
          <w:noProof w:val="0"/>
          <w:color w:val="155F81"/>
          <w:sz w:val="22"/>
          <w:szCs w:val="22"/>
          <w:lang w:val="en-GB"/>
        </w:rPr>
      </w:pPr>
      <w:r w:rsidR="42EB0CEC">
        <w:drawing>
          <wp:inline xmlns:wp14="http://schemas.microsoft.com/office/word/2010/wordprocessingDrawing" wp14:editId="2FD0350C" wp14:anchorId="0753AD34">
            <wp:extent cx="5943382" cy="295264"/>
            <wp:effectExtent l="0" t="0" r="0" b="0"/>
            <wp:docPr id="14403761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7137298" name="Picture 1537137298"/>
                    <pic:cNvPicPr/>
                  </pic:nvPicPr>
                  <pic:blipFill>
                    <a:blip xmlns:r="http://schemas.openxmlformats.org/officeDocument/2006/relationships" r:embed="rId1625213236">
                      <a:extLst>
                        <a:ext uri="{28A0092B-C50C-407E-A947-70E740481C1C}">
                          <a14:useLocalDpi xmlns:a14="http://schemas.microsoft.com/office/drawing/2010/main"/>
                        </a:ext>
                      </a:extLst>
                    </a:blip>
                    <a:stretch>
                      <a:fillRect/>
                    </a:stretch>
                  </pic:blipFill>
                  <pic:spPr>
                    <a:xfrm>
                      <a:off x="0" y="0"/>
                      <a:ext cx="5943382" cy="295264"/>
                    </a:xfrm>
                    <a:prstGeom prst="rect">
                      <a:avLst/>
                    </a:prstGeom>
                  </pic:spPr>
                </pic:pic>
              </a:graphicData>
            </a:graphic>
          </wp:inline>
        </w:drawing>
      </w:r>
    </w:p>
    <w:p xmlns:wp14="http://schemas.microsoft.com/office/word/2010/wordml" w:rsidP="5B3E3296" wp14:paraId="36FE15A3" wp14:textId="4548662F">
      <w:pPr>
        <w:pStyle w:val="ListParagraph"/>
        <w:spacing w:line="360" w:lineRule="auto"/>
        <w:ind w:left="720"/>
        <w:rPr>
          <w:rFonts w:ascii="Arial" w:hAnsi="Arial" w:eastAsia="Arial" w:cs="Arial"/>
          <w:sz w:val="22"/>
          <w:szCs w:val="22"/>
        </w:rPr>
      </w:pPr>
    </w:p>
    <w:p w:rsidR="7D31AAF2" w:rsidP="5B3E3296" w:rsidRDefault="7D31AAF2" w14:paraId="0AAA2475" w14:textId="731A2380">
      <w:pPr>
        <w:pStyle w:val="Normal"/>
        <w:spacing w:line="360" w:lineRule="auto"/>
        <w:rPr>
          <w:rFonts w:ascii="Arial" w:hAnsi="Arial" w:eastAsia="Arial" w:cs="Arial"/>
          <w:i w:val="0"/>
          <w:iCs w:val="0"/>
          <w:noProof w:val="0"/>
          <w:sz w:val="22"/>
          <w:szCs w:val="22"/>
          <w:lang w:val="en-GB"/>
        </w:rPr>
      </w:pPr>
    </w:p>
    <w:p w:rsidR="7D31AAF2" w:rsidP="5B3E3296" w:rsidRDefault="7D31AAF2" w14:paraId="60F10492" w14:textId="1E82ED53">
      <w:pPr>
        <w:pStyle w:val="Normal"/>
        <w:spacing w:line="360" w:lineRule="auto"/>
        <w:rPr>
          <w:rFonts w:ascii="Arial" w:hAnsi="Arial" w:eastAsia="Arial" w:cs="Arial"/>
          <w:i w:val="0"/>
          <w:iCs w:val="0"/>
          <w:noProof w:val="0"/>
          <w:sz w:val="22"/>
          <w:szCs w:val="22"/>
          <w:lang w:val="en-GB"/>
        </w:rPr>
      </w:pPr>
    </w:p>
    <w:p w:rsidR="5B3E3296" w:rsidRDefault="5B3E3296" w14:paraId="0C15D714" w14:textId="75EA0FBB">
      <w:r>
        <w:br w:type="page"/>
      </w:r>
    </w:p>
    <w:p w:rsidR="5B3E3296" w:rsidP="5B3E3296" w:rsidRDefault="5B3E3296" w14:paraId="51649B95" w14:textId="194C9266">
      <w:pPr>
        <w:pStyle w:val="Normal"/>
        <w:spacing w:line="360" w:lineRule="auto"/>
        <w:rPr>
          <w:rFonts w:ascii="Arial" w:hAnsi="Arial" w:eastAsia="Arial" w:cs="Arial"/>
          <w:i w:val="0"/>
          <w:iCs w:val="0"/>
          <w:noProof w:val="0"/>
          <w:sz w:val="22"/>
          <w:szCs w:val="22"/>
          <w:lang w:val="en-GB"/>
        </w:rPr>
      </w:pPr>
    </w:p>
    <w:p w:rsidR="5B3E3296" w:rsidP="5B3E3296" w:rsidRDefault="5B3E3296" w14:paraId="621B9534" w14:textId="3E6E93E1">
      <w:pPr>
        <w:pStyle w:val="Normal"/>
        <w:spacing w:line="360" w:lineRule="auto"/>
        <w:rPr>
          <w:rFonts w:ascii="Arial" w:hAnsi="Arial" w:eastAsia="Arial" w:cs="Arial"/>
          <w:i w:val="0"/>
          <w:iCs w:val="0"/>
          <w:noProof w:val="0"/>
          <w:sz w:val="22"/>
          <w:szCs w:val="22"/>
          <w:lang w:val="en-GB"/>
        </w:rPr>
      </w:pPr>
    </w:p>
    <w:sdt>
      <w:sdtPr>
        <w:id w:val="1788441517"/>
        <w:docPartObj>
          <w:docPartGallery w:val="Table of Contents"/>
          <w:docPartUnique/>
        </w:docPartObj>
      </w:sdtPr>
      <w:sdtContent>
        <w:p w:rsidR="5B3E3296" w:rsidP="1952B150" w:rsidRDefault="5B3E3296" w14:paraId="46AD5E77" w14:textId="0E70981D">
          <w:pPr>
            <w:pStyle w:val="TOC1"/>
            <w:tabs>
              <w:tab w:val="left" w:leader="none" w:pos="480"/>
              <w:tab w:val="right" w:leader="dot" w:pos="9360"/>
            </w:tabs>
          </w:pPr>
          <w:r>
            <w:fldChar w:fldCharType="begin"/>
          </w:r>
          <w:r>
            <w:instrText xml:space="preserve">TOC \o "1-9" \z \u \h</w:instrText>
          </w:r>
          <w:r>
            <w:fldChar w:fldCharType="separate"/>
          </w:r>
          <w:hyperlink w:anchor="_Toc126858372">
            <w:r w:rsidRPr="1952B150" w:rsidR="1952B150">
              <w:rPr>
                <w:rStyle w:val="Hyperlink"/>
              </w:rPr>
              <w:t>1.</w:t>
            </w:r>
            <w:r>
              <w:tab/>
            </w:r>
            <w:r w:rsidRPr="1952B150" w:rsidR="1952B150">
              <w:rPr>
                <w:rStyle w:val="Hyperlink"/>
              </w:rPr>
              <w:t>Introduction</w:t>
            </w:r>
            <w:r>
              <w:tab/>
            </w:r>
            <w:r>
              <w:fldChar w:fldCharType="begin"/>
            </w:r>
            <w:r>
              <w:instrText xml:space="preserve">PAGEREF _Toc126858372 \h</w:instrText>
            </w:r>
            <w:r>
              <w:fldChar w:fldCharType="separate"/>
            </w:r>
            <w:r w:rsidRPr="1952B150" w:rsidR="1952B150">
              <w:rPr>
                <w:rStyle w:val="Hyperlink"/>
              </w:rPr>
              <w:t>2</w:t>
            </w:r>
            <w:r>
              <w:fldChar w:fldCharType="end"/>
            </w:r>
          </w:hyperlink>
        </w:p>
        <w:p w:rsidR="5B3E3296" w:rsidP="1952B150" w:rsidRDefault="5B3E3296" w14:paraId="753960C4" w14:textId="2F518F98">
          <w:pPr>
            <w:pStyle w:val="TOC1"/>
            <w:tabs>
              <w:tab w:val="left" w:leader="none" w:pos="480"/>
              <w:tab w:val="right" w:leader="dot" w:pos="9360"/>
            </w:tabs>
          </w:pPr>
          <w:hyperlink w:anchor="_Toc392703463">
            <w:r w:rsidRPr="1952B150" w:rsidR="1952B150">
              <w:rPr>
                <w:rStyle w:val="Hyperlink"/>
              </w:rPr>
              <w:t>2.</w:t>
            </w:r>
            <w:r>
              <w:tab/>
            </w:r>
            <w:r w:rsidRPr="1952B150" w:rsidR="1952B150">
              <w:rPr>
                <w:rStyle w:val="Hyperlink"/>
              </w:rPr>
              <w:t>The purpose and research question</w:t>
            </w:r>
            <w:r>
              <w:tab/>
            </w:r>
            <w:r>
              <w:fldChar w:fldCharType="begin"/>
            </w:r>
            <w:r>
              <w:instrText xml:space="preserve">PAGEREF _Toc392703463 \h</w:instrText>
            </w:r>
            <w:r>
              <w:fldChar w:fldCharType="separate"/>
            </w:r>
            <w:r w:rsidRPr="1952B150" w:rsidR="1952B150">
              <w:rPr>
                <w:rStyle w:val="Hyperlink"/>
              </w:rPr>
              <w:t>3</w:t>
            </w:r>
            <w:r>
              <w:fldChar w:fldCharType="end"/>
            </w:r>
          </w:hyperlink>
        </w:p>
        <w:p w:rsidR="5B3E3296" w:rsidP="1952B150" w:rsidRDefault="5B3E3296" w14:paraId="3272A257" w14:textId="09B21AAE">
          <w:pPr>
            <w:pStyle w:val="TOC1"/>
            <w:tabs>
              <w:tab w:val="left" w:leader="none" w:pos="480"/>
              <w:tab w:val="right" w:leader="dot" w:pos="9360"/>
            </w:tabs>
          </w:pPr>
          <w:hyperlink w:anchor="_Toc2049616930">
            <w:r w:rsidRPr="1952B150" w:rsidR="1952B150">
              <w:rPr>
                <w:rStyle w:val="Hyperlink"/>
              </w:rPr>
              <w:t>3.</w:t>
            </w:r>
            <w:r>
              <w:tab/>
            </w:r>
            <w:r w:rsidRPr="1952B150" w:rsidR="1952B150">
              <w:rPr>
                <w:rStyle w:val="Hyperlink"/>
              </w:rPr>
              <w:t>Research Methods</w:t>
            </w:r>
            <w:r>
              <w:tab/>
            </w:r>
            <w:r>
              <w:fldChar w:fldCharType="begin"/>
            </w:r>
            <w:r>
              <w:instrText xml:space="preserve">PAGEREF _Toc2049616930 \h</w:instrText>
            </w:r>
            <w:r>
              <w:fldChar w:fldCharType="separate"/>
            </w:r>
            <w:r w:rsidRPr="1952B150" w:rsidR="1952B150">
              <w:rPr>
                <w:rStyle w:val="Hyperlink"/>
              </w:rPr>
              <w:t>4</w:t>
            </w:r>
            <w:r>
              <w:fldChar w:fldCharType="end"/>
            </w:r>
          </w:hyperlink>
        </w:p>
        <w:p w:rsidR="5B3E3296" w:rsidP="1952B150" w:rsidRDefault="5B3E3296" w14:paraId="7E539DE9" w14:textId="6A2CD452">
          <w:pPr>
            <w:pStyle w:val="TOC2"/>
            <w:tabs>
              <w:tab w:val="right" w:leader="dot" w:pos="9360"/>
            </w:tabs>
          </w:pPr>
          <w:hyperlink w:anchor="_Toc87211243">
            <w:r w:rsidRPr="1952B150" w:rsidR="1952B150">
              <w:rPr>
                <w:rStyle w:val="Hyperlink"/>
              </w:rPr>
              <w:t>3.1 Quantitative Research</w:t>
            </w:r>
            <w:r>
              <w:tab/>
            </w:r>
            <w:r>
              <w:fldChar w:fldCharType="begin"/>
            </w:r>
            <w:r>
              <w:instrText xml:space="preserve">PAGEREF _Toc87211243 \h</w:instrText>
            </w:r>
            <w:r>
              <w:fldChar w:fldCharType="separate"/>
            </w:r>
            <w:r w:rsidRPr="1952B150" w:rsidR="1952B150">
              <w:rPr>
                <w:rStyle w:val="Hyperlink"/>
              </w:rPr>
              <w:t>4</w:t>
            </w:r>
            <w:r>
              <w:fldChar w:fldCharType="end"/>
            </w:r>
          </w:hyperlink>
        </w:p>
        <w:p w:rsidR="5B3E3296" w:rsidP="1952B150" w:rsidRDefault="5B3E3296" w14:paraId="763D0520" w14:textId="605201F6">
          <w:pPr>
            <w:pStyle w:val="TOC2"/>
            <w:tabs>
              <w:tab w:val="right" w:leader="dot" w:pos="9360"/>
            </w:tabs>
          </w:pPr>
          <w:hyperlink w:anchor="_Toc1361883655">
            <w:r w:rsidRPr="1952B150" w:rsidR="1952B150">
              <w:rPr>
                <w:rStyle w:val="Hyperlink"/>
              </w:rPr>
              <w:t>3.2 Qualitative Research</w:t>
            </w:r>
            <w:r>
              <w:tab/>
            </w:r>
            <w:r>
              <w:fldChar w:fldCharType="begin"/>
            </w:r>
            <w:r>
              <w:instrText xml:space="preserve">PAGEREF _Toc1361883655 \h</w:instrText>
            </w:r>
            <w:r>
              <w:fldChar w:fldCharType="separate"/>
            </w:r>
            <w:r w:rsidRPr="1952B150" w:rsidR="1952B150">
              <w:rPr>
                <w:rStyle w:val="Hyperlink"/>
              </w:rPr>
              <w:t>4</w:t>
            </w:r>
            <w:r>
              <w:fldChar w:fldCharType="end"/>
            </w:r>
          </w:hyperlink>
        </w:p>
        <w:p w:rsidR="5B3E3296" w:rsidP="1952B150" w:rsidRDefault="5B3E3296" w14:paraId="01F6E35E" w14:textId="2CE514BE">
          <w:pPr>
            <w:pStyle w:val="TOC2"/>
            <w:tabs>
              <w:tab w:val="right" w:leader="dot" w:pos="9360"/>
            </w:tabs>
          </w:pPr>
          <w:hyperlink w:anchor="_Toc1022626388">
            <w:r w:rsidRPr="1952B150" w:rsidR="1952B150">
              <w:rPr>
                <w:rStyle w:val="Hyperlink"/>
              </w:rPr>
              <w:t>3.3 Mixed-Methods Research</w:t>
            </w:r>
            <w:r>
              <w:tab/>
            </w:r>
            <w:r>
              <w:fldChar w:fldCharType="begin"/>
            </w:r>
            <w:r>
              <w:instrText xml:space="preserve">PAGEREF _Toc1022626388 \h</w:instrText>
            </w:r>
            <w:r>
              <w:fldChar w:fldCharType="separate"/>
            </w:r>
            <w:r w:rsidRPr="1952B150" w:rsidR="1952B150">
              <w:rPr>
                <w:rStyle w:val="Hyperlink"/>
              </w:rPr>
              <w:t>5</w:t>
            </w:r>
            <w:r>
              <w:fldChar w:fldCharType="end"/>
            </w:r>
          </w:hyperlink>
        </w:p>
        <w:p w:rsidR="5B3E3296" w:rsidP="1952B150" w:rsidRDefault="5B3E3296" w14:paraId="1D36FBFB" w14:textId="57A151FE">
          <w:pPr>
            <w:pStyle w:val="TOC2"/>
            <w:tabs>
              <w:tab w:val="right" w:leader="dot" w:pos="9360"/>
            </w:tabs>
          </w:pPr>
          <w:hyperlink w:anchor="_Toc425865470">
            <w:r w:rsidRPr="1952B150" w:rsidR="1952B150">
              <w:rPr>
                <w:rStyle w:val="Hyperlink"/>
              </w:rPr>
              <w:t>3.4 Data Type, Collection and Source</w:t>
            </w:r>
            <w:r>
              <w:tab/>
            </w:r>
            <w:r>
              <w:fldChar w:fldCharType="begin"/>
            </w:r>
            <w:r>
              <w:instrText xml:space="preserve">PAGEREF _Toc425865470 \h</w:instrText>
            </w:r>
            <w:r>
              <w:fldChar w:fldCharType="separate"/>
            </w:r>
            <w:r w:rsidRPr="1952B150" w:rsidR="1952B150">
              <w:rPr>
                <w:rStyle w:val="Hyperlink"/>
              </w:rPr>
              <w:t>5</w:t>
            </w:r>
            <w:r>
              <w:fldChar w:fldCharType="end"/>
            </w:r>
          </w:hyperlink>
        </w:p>
        <w:p w:rsidR="5B3E3296" w:rsidP="1952B150" w:rsidRDefault="5B3E3296" w14:paraId="0580CF66" w14:textId="0304F2B3">
          <w:pPr>
            <w:pStyle w:val="TOC2"/>
            <w:tabs>
              <w:tab w:val="right" w:leader="dot" w:pos="9360"/>
            </w:tabs>
          </w:pPr>
          <w:hyperlink w:anchor="_Toc148249501">
            <w:r w:rsidRPr="1952B150" w:rsidR="1952B150">
              <w:rPr>
                <w:rStyle w:val="Hyperlink"/>
              </w:rPr>
              <w:t>3.5 Data Analysis and Findings</w:t>
            </w:r>
            <w:r>
              <w:tab/>
            </w:r>
            <w:r>
              <w:fldChar w:fldCharType="begin"/>
            </w:r>
            <w:r>
              <w:instrText xml:space="preserve">PAGEREF _Toc148249501 \h</w:instrText>
            </w:r>
            <w:r>
              <w:fldChar w:fldCharType="separate"/>
            </w:r>
            <w:r w:rsidRPr="1952B150" w:rsidR="1952B150">
              <w:rPr>
                <w:rStyle w:val="Hyperlink"/>
              </w:rPr>
              <w:t>6</w:t>
            </w:r>
            <w:r>
              <w:fldChar w:fldCharType="end"/>
            </w:r>
          </w:hyperlink>
        </w:p>
        <w:p w:rsidR="1952B150" w:rsidP="1952B150" w:rsidRDefault="1952B150" w14:paraId="69F91E66" w14:textId="39618D09">
          <w:pPr>
            <w:pStyle w:val="TOC1"/>
            <w:tabs>
              <w:tab w:val="left" w:leader="none" w:pos="480"/>
              <w:tab w:val="right" w:leader="dot" w:pos="9360"/>
            </w:tabs>
          </w:pPr>
          <w:hyperlink w:anchor="_Toc712061419">
            <w:r w:rsidRPr="1952B150" w:rsidR="1952B150">
              <w:rPr>
                <w:rStyle w:val="Hyperlink"/>
              </w:rPr>
              <w:t>4.</w:t>
            </w:r>
            <w:r>
              <w:tab/>
            </w:r>
            <w:r w:rsidRPr="1952B150" w:rsidR="1952B150">
              <w:rPr>
                <w:rStyle w:val="Hyperlink"/>
              </w:rPr>
              <w:t>Conclusion and Reflection</w:t>
            </w:r>
            <w:r>
              <w:tab/>
            </w:r>
            <w:r>
              <w:fldChar w:fldCharType="begin"/>
            </w:r>
            <w:r>
              <w:instrText xml:space="preserve">PAGEREF _Toc712061419 \h</w:instrText>
            </w:r>
            <w:r>
              <w:fldChar w:fldCharType="separate"/>
            </w:r>
            <w:r w:rsidRPr="1952B150" w:rsidR="1952B150">
              <w:rPr>
                <w:rStyle w:val="Hyperlink"/>
              </w:rPr>
              <w:t>6</w:t>
            </w:r>
            <w:r>
              <w:fldChar w:fldCharType="end"/>
            </w:r>
          </w:hyperlink>
        </w:p>
        <w:p w:rsidR="1952B150" w:rsidP="1952B150" w:rsidRDefault="1952B150" w14:paraId="459BA6E6" w14:textId="66E3339A">
          <w:pPr>
            <w:pStyle w:val="TOC1"/>
            <w:tabs>
              <w:tab w:val="left" w:leader="none" w:pos="480"/>
              <w:tab w:val="right" w:leader="dot" w:pos="9360"/>
            </w:tabs>
          </w:pPr>
          <w:hyperlink w:anchor="_Toc1352115543">
            <w:r w:rsidRPr="1952B150" w:rsidR="1952B150">
              <w:rPr>
                <w:rStyle w:val="Hyperlink"/>
              </w:rPr>
              <w:t>5.</w:t>
            </w:r>
            <w:r>
              <w:tab/>
            </w:r>
            <w:r w:rsidRPr="1952B150" w:rsidR="1952B150">
              <w:rPr>
                <w:rStyle w:val="Hyperlink"/>
              </w:rPr>
              <w:t>Reference</w:t>
            </w:r>
            <w:r>
              <w:tab/>
            </w:r>
            <w:r>
              <w:fldChar w:fldCharType="begin"/>
            </w:r>
            <w:r>
              <w:instrText xml:space="preserve">PAGEREF _Toc1352115543 \h</w:instrText>
            </w:r>
            <w:r>
              <w:fldChar w:fldCharType="separate"/>
            </w:r>
            <w:r w:rsidRPr="1952B150" w:rsidR="1952B150">
              <w:rPr>
                <w:rStyle w:val="Hyperlink"/>
              </w:rPr>
              <w:t>7</w:t>
            </w:r>
            <w:r>
              <w:fldChar w:fldCharType="end"/>
            </w:r>
          </w:hyperlink>
        </w:p>
        <w:p w:rsidR="5B3E3296" w:rsidRDefault="5B3E3296" w14:paraId="2C3ADDBE" w14:textId="317B4012">
          <w:r>
            <w:fldChar w:fldCharType="end"/>
          </w:r>
        </w:p>
      </w:sdtContent>
    </w:sdt>
    <w:p w:rsidR="5B3E3296" w:rsidP="5B3E3296" w:rsidRDefault="5B3E3296" w14:paraId="5C71AFE5" w14:textId="2BCA661D">
      <w:pPr>
        <w:pStyle w:val="Normal"/>
        <w:spacing w:after="160" w:afterAutospacing="off" w:line="360" w:lineRule="auto"/>
        <w:jc w:val="both"/>
        <w:rPr>
          <w:rFonts w:ascii="Arial" w:hAnsi="Arial" w:eastAsia="Arial" w:cs="Arial"/>
          <w:b w:val="1"/>
          <w:bCs w:val="1"/>
          <w:i w:val="0"/>
          <w:iCs w:val="0"/>
          <w:noProof w:val="0"/>
          <w:sz w:val="22"/>
          <w:szCs w:val="22"/>
          <w:lang w:val="en-GB"/>
        </w:rPr>
      </w:pPr>
    </w:p>
    <w:p w:rsidR="5B3E3296" w:rsidP="5B3E3296" w:rsidRDefault="5B3E3296" w14:paraId="045BFA8B" w14:textId="78B3FBDE">
      <w:pPr>
        <w:pStyle w:val="Normal"/>
        <w:spacing w:after="160" w:afterAutospacing="off" w:line="360" w:lineRule="auto"/>
        <w:jc w:val="both"/>
        <w:rPr>
          <w:rFonts w:ascii="Arial" w:hAnsi="Arial" w:eastAsia="Arial" w:cs="Arial"/>
          <w:b w:val="1"/>
          <w:bCs w:val="1"/>
          <w:i w:val="0"/>
          <w:iCs w:val="0"/>
          <w:noProof w:val="0"/>
          <w:sz w:val="22"/>
          <w:szCs w:val="22"/>
          <w:lang w:val="en-GB"/>
        </w:rPr>
      </w:pPr>
    </w:p>
    <w:p w:rsidR="5B3E3296" w:rsidP="5B3E3296" w:rsidRDefault="5B3E3296" w14:paraId="6CB2213C" w14:textId="0949B04D">
      <w:pPr>
        <w:pStyle w:val="Normal"/>
        <w:spacing w:after="160" w:afterAutospacing="off" w:line="360" w:lineRule="auto"/>
        <w:jc w:val="both"/>
        <w:rPr>
          <w:rFonts w:ascii="Arial" w:hAnsi="Arial" w:eastAsia="Arial" w:cs="Arial"/>
          <w:b w:val="1"/>
          <w:bCs w:val="1"/>
          <w:i w:val="0"/>
          <w:iCs w:val="0"/>
          <w:noProof w:val="0"/>
          <w:sz w:val="22"/>
          <w:szCs w:val="22"/>
          <w:lang w:val="en-GB"/>
        </w:rPr>
      </w:pPr>
    </w:p>
    <w:p w:rsidR="5B3E3296" w:rsidP="5B3E3296" w:rsidRDefault="5B3E3296" w14:paraId="5837706F" w14:textId="01AC6E6D">
      <w:pPr>
        <w:pStyle w:val="Normal"/>
        <w:spacing w:after="160" w:afterAutospacing="off" w:line="360" w:lineRule="auto"/>
        <w:jc w:val="both"/>
        <w:rPr>
          <w:rFonts w:ascii="Arial" w:hAnsi="Arial" w:eastAsia="Arial" w:cs="Arial"/>
          <w:b w:val="1"/>
          <w:bCs w:val="1"/>
          <w:i w:val="0"/>
          <w:iCs w:val="0"/>
          <w:noProof w:val="0"/>
          <w:sz w:val="22"/>
          <w:szCs w:val="22"/>
          <w:lang w:val="en-GB"/>
        </w:rPr>
      </w:pPr>
    </w:p>
    <w:p w:rsidR="5B3E3296" w:rsidP="5B3E3296" w:rsidRDefault="5B3E3296" w14:paraId="7F44411A" w14:textId="6A560D8F">
      <w:pPr>
        <w:pStyle w:val="Normal"/>
        <w:spacing w:after="160" w:afterAutospacing="off" w:line="360" w:lineRule="auto"/>
        <w:jc w:val="both"/>
        <w:rPr>
          <w:rFonts w:ascii="Arial" w:hAnsi="Arial" w:eastAsia="Arial" w:cs="Arial"/>
          <w:b w:val="1"/>
          <w:bCs w:val="1"/>
          <w:i w:val="0"/>
          <w:iCs w:val="0"/>
          <w:noProof w:val="0"/>
          <w:sz w:val="22"/>
          <w:szCs w:val="22"/>
          <w:lang w:val="en-GB"/>
        </w:rPr>
      </w:pPr>
    </w:p>
    <w:p w:rsidR="5B3E3296" w:rsidP="5B3E3296" w:rsidRDefault="5B3E3296" w14:paraId="2E7D5227" w14:textId="7B418EE0">
      <w:pPr>
        <w:pStyle w:val="Normal"/>
        <w:spacing w:after="160" w:afterAutospacing="off" w:line="360" w:lineRule="auto"/>
        <w:jc w:val="both"/>
        <w:rPr>
          <w:rFonts w:ascii="Arial" w:hAnsi="Arial" w:eastAsia="Arial" w:cs="Arial"/>
          <w:b w:val="1"/>
          <w:bCs w:val="1"/>
          <w:i w:val="0"/>
          <w:iCs w:val="0"/>
          <w:noProof w:val="0"/>
          <w:sz w:val="22"/>
          <w:szCs w:val="22"/>
          <w:lang w:val="en-GB"/>
        </w:rPr>
      </w:pPr>
    </w:p>
    <w:p w:rsidR="5B3E3296" w:rsidP="5B3E3296" w:rsidRDefault="5B3E3296" w14:paraId="295418B8" w14:textId="3C572719">
      <w:pPr>
        <w:pStyle w:val="Normal"/>
        <w:spacing w:after="160" w:afterAutospacing="off" w:line="360" w:lineRule="auto"/>
        <w:jc w:val="both"/>
        <w:rPr>
          <w:rFonts w:ascii="Arial" w:hAnsi="Arial" w:eastAsia="Arial" w:cs="Arial"/>
          <w:b w:val="1"/>
          <w:bCs w:val="1"/>
          <w:i w:val="0"/>
          <w:iCs w:val="0"/>
          <w:noProof w:val="0"/>
          <w:sz w:val="22"/>
          <w:szCs w:val="22"/>
          <w:lang w:val="en-GB"/>
        </w:rPr>
      </w:pPr>
    </w:p>
    <w:p w:rsidR="5B3E3296" w:rsidP="5B3E3296" w:rsidRDefault="5B3E3296" w14:paraId="26C9A2FC" w14:textId="4234D20C">
      <w:pPr>
        <w:pStyle w:val="Normal"/>
        <w:spacing w:after="160" w:afterAutospacing="off" w:line="360" w:lineRule="auto"/>
        <w:jc w:val="both"/>
        <w:rPr>
          <w:rFonts w:ascii="Arial" w:hAnsi="Arial" w:eastAsia="Arial" w:cs="Arial"/>
          <w:b w:val="1"/>
          <w:bCs w:val="1"/>
          <w:i w:val="0"/>
          <w:iCs w:val="0"/>
          <w:noProof w:val="0"/>
          <w:sz w:val="22"/>
          <w:szCs w:val="22"/>
          <w:lang w:val="en-GB"/>
        </w:rPr>
      </w:pPr>
    </w:p>
    <w:p w:rsidR="5B3E3296" w:rsidP="5B3E3296" w:rsidRDefault="5B3E3296" w14:paraId="409ACD65" w14:textId="152C04D9">
      <w:pPr>
        <w:pStyle w:val="Normal"/>
        <w:spacing w:after="160" w:afterAutospacing="off" w:line="360" w:lineRule="auto"/>
        <w:jc w:val="both"/>
        <w:rPr>
          <w:rFonts w:ascii="Arial" w:hAnsi="Arial" w:eastAsia="Arial" w:cs="Arial"/>
          <w:b w:val="1"/>
          <w:bCs w:val="1"/>
          <w:i w:val="0"/>
          <w:iCs w:val="0"/>
          <w:noProof w:val="0"/>
          <w:sz w:val="22"/>
          <w:szCs w:val="22"/>
          <w:lang w:val="en-GB"/>
        </w:rPr>
      </w:pPr>
    </w:p>
    <w:p w:rsidR="5B3E3296" w:rsidP="5B3E3296" w:rsidRDefault="5B3E3296" w14:paraId="4339EC02" w14:textId="4979F497">
      <w:pPr>
        <w:pStyle w:val="Normal"/>
        <w:spacing w:after="160" w:afterAutospacing="off" w:line="360" w:lineRule="auto"/>
        <w:jc w:val="both"/>
        <w:rPr>
          <w:rFonts w:ascii="Arial" w:hAnsi="Arial" w:eastAsia="Arial" w:cs="Arial"/>
          <w:b w:val="1"/>
          <w:bCs w:val="1"/>
          <w:i w:val="0"/>
          <w:iCs w:val="0"/>
          <w:noProof w:val="0"/>
          <w:sz w:val="22"/>
          <w:szCs w:val="22"/>
          <w:lang w:val="en-GB"/>
        </w:rPr>
      </w:pPr>
    </w:p>
    <w:p w:rsidR="5B3E3296" w:rsidP="1952B150" w:rsidRDefault="5B3E3296" w14:paraId="48394B1B" w14:textId="22ADC6FA">
      <w:pPr>
        <w:pStyle w:val="Normal"/>
        <w:spacing w:after="160" w:afterAutospacing="off" w:line="360" w:lineRule="auto"/>
        <w:jc w:val="both"/>
        <w:rPr>
          <w:rFonts w:ascii="Arial" w:hAnsi="Arial" w:eastAsia="Arial" w:cs="Arial"/>
          <w:b w:val="1"/>
          <w:bCs w:val="1"/>
          <w:i w:val="0"/>
          <w:iCs w:val="0"/>
          <w:noProof w:val="0"/>
          <w:sz w:val="22"/>
          <w:szCs w:val="22"/>
          <w:lang w:val="en-GB"/>
        </w:rPr>
      </w:pPr>
    </w:p>
    <w:p w:rsidR="5B3E3296" w:rsidP="5B3E3296" w:rsidRDefault="5B3E3296" w14:paraId="756E2A03" w14:textId="333B37E3">
      <w:pPr>
        <w:pStyle w:val="Normal"/>
      </w:pPr>
    </w:p>
    <w:p xmlns:wp14="http://schemas.microsoft.com/office/word/2010/wordml" w:rsidP="1952B150" wp14:paraId="2A9B8AEA" wp14:textId="313D48A7">
      <w:pPr>
        <w:pStyle w:val="Heading1"/>
        <w:numPr>
          <w:ilvl w:val="0"/>
          <w:numId w:val="34"/>
        </w:numPr>
        <w:spacing w:line="360" w:lineRule="auto"/>
        <w:rPr>
          <w:rFonts w:ascii="Arial" w:hAnsi="Arial" w:eastAsia="Arial" w:cs="Arial"/>
          <w:b w:val="1"/>
          <w:bCs w:val="1"/>
          <w:i w:val="0"/>
          <w:iCs w:val="0"/>
          <w:noProof w:val="0"/>
          <w:color w:val="000000" w:themeColor="text1" w:themeTint="FF" w:themeShade="FF"/>
          <w:sz w:val="22"/>
          <w:szCs w:val="22"/>
          <w:lang w:val="en-GB"/>
        </w:rPr>
      </w:pPr>
      <w:bookmarkStart w:name="_Toc126858372" w:id="1565501090"/>
      <w:r w:rsidRPr="1952B150" w:rsidR="29C6ECE7">
        <w:rPr>
          <w:rFonts w:ascii="Arial" w:hAnsi="Arial" w:eastAsia="Arial" w:cs="Arial"/>
          <w:b w:val="1"/>
          <w:bCs w:val="1"/>
          <w:noProof w:val="0"/>
          <w:color w:val="000000" w:themeColor="text1" w:themeTint="FF" w:themeShade="FF"/>
          <w:sz w:val="22"/>
          <w:szCs w:val="22"/>
          <w:lang w:val="en-GB"/>
        </w:rPr>
        <w:t>Introduction</w:t>
      </w:r>
      <w:bookmarkEnd w:id="1565501090"/>
      <w:r w:rsidRPr="1952B150" w:rsidR="29C6ECE7">
        <w:rPr>
          <w:rFonts w:ascii="Arial" w:hAnsi="Arial" w:eastAsia="Arial" w:cs="Arial"/>
          <w:b w:val="1"/>
          <w:bCs w:val="1"/>
          <w:noProof w:val="0"/>
          <w:color w:val="000000" w:themeColor="text1" w:themeTint="FF" w:themeShade="FF"/>
          <w:sz w:val="22"/>
          <w:szCs w:val="22"/>
          <w:lang w:val="en-GB"/>
        </w:rPr>
        <w:t xml:space="preserve"> </w:t>
      </w:r>
    </w:p>
    <w:p w:rsidR="34E3CD85" w:rsidP="2B17E807" w:rsidRDefault="34E3CD85" w14:paraId="1CD872A6" w14:textId="0A97B34F">
      <w:pPr>
        <w:pStyle w:val="Normal"/>
        <w:spacing w:after="160" w:afterAutospacing="off" w:line="360" w:lineRule="auto"/>
        <w:ind w:left="0"/>
        <w:jc w:val="both"/>
        <w:rPr>
          <w:rFonts w:ascii="Arial" w:hAnsi="Arial" w:eastAsia="Arial" w:cs="Arial"/>
          <w:b w:val="1"/>
          <w:bCs w:val="1"/>
          <w:i w:val="0"/>
          <w:iCs w:val="0"/>
          <w:noProof w:val="0"/>
          <w:sz w:val="22"/>
          <w:szCs w:val="22"/>
          <w:lang w:val="en-GB"/>
        </w:rPr>
      </w:pPr>
      <w:r w:rsidRPr="2B17E807" w:rsidR="4A7221D3">
        <w:rPr>
          <w:rFonts w:ascii="Arial" w:hAnsi="Arial" w:eastAsia="Arial" w:cs="Arial"/>
          <w:i w:val="0"/>
          <w:iCs w:val="0"/>
          <w:noProof w:val="0"/>
          <w:sz w:val="22"/>
          <w:szCs w:val="22"/>
          <w:lang w:val="en-GB"/>
        </w:rPr>
        <w:t>The research</w:t>
      </w:r>
      <w:r w:rsidRPr="2B17E807" w:rsidR="62B7FB33">
        <w:rPr>
          <w:rFonts w:ascii="Arial" w:hAnsi="Arial" w:eastAsia="Arial" w:cs="Arial"/>
          <w:i w:val="0"/>
          <w:iCs w:val="0"/>
          <w:noProof w:val="0"/>
          <w:sz w:val="22"/>
          <w:szCs w:val="22"/>
          <w:lang w:val="en-GB"/>
        </w:rPr>
        <w:t xml:space="preserve"> tittle </w:t>
      </w:r>
      <w:r w:rsidRPr="2B17E807" w:rsidR="4A7221D3">
        <w:rPr>
          <w:rFonts w:ascii="Arial" w:hAnsi="Arial" w:eastAsia="Arial" w:cs="Arial"/>
          <w:i w:val="0"/>
          <w:iCs w:val="0"/>
          <w:noProof w:val="0"/>
          <w:sz w:val="22"/>
          <w:szCs w:val="22"/>
          <w:lang w:val="en-GB"/>
        </w:rPr>
        <w:t>selected for this assignment is</w:t>
      </w:r>
      <w:r w:rsidRPr="2B17E807" w:rsidR="33B7922D">
        <w:rPr>
          <w:rFonts w:ascii="Arial" w:hAnsi="Arial" w:eastAsia="Arial" w:cs="Arial"/>
          <w:i w:val="0"/>
          <w:iCs w:val="0"/>
          <w:noProof w:val="0"/>
          <w:sz w:val="22"/>
          <w:szCs w:val="22"/>
          <w:lang w:val="en-GB"/>
        </w:rPr>
        <w:t xml:space="preserve"> </w:t>
      </w:r>
      <w:r w:rsidRPr="2B17E807" w:rsidR="4EE8C9B4">
        <w:rPr>
          <w:rFonts w:ascii="Arial" w:hAnsi="Arial" w:eastAsia="Arial" w:cs="Arial"/>
          <w:i w:val="0"/>
          <w:iCs w:val="0"/>
          <w:noProof w:val="0"/>
          <w:sz w:val="22"/>
          <w:szCs w:val="22"/>
          <w:lang w:val="en-GB"/>
        </w:rPr>
        <w:t>‘</w:t>
      </w:r>
      <w:r w:rsidRPr="2B17E807" w:rsidR="33B7922D">
        <w:rPr>
          <w:rFonts w:ascii="Arial" w:hAnsi="Arial" w:eastAsia="Arial" w:cs="Arial"/>
          <w:b w:val="0"/>
          <w:bCs w:val="0"/>
          <w:i w:val="1"/>
          <w:iCs w:val="1"/>
          <w:noProof w:val="0"/>
          <w:sz w:val="22"/>
          <w:szCs w:val="22"/>
          <w:lang w:val="en-GB"/>
        </w:rPr>
        <w:t>A qualitative study of organisational resilience in care homes in Scotland</w:t>
      </w:r>
      <w:r w:rsidRPr="2B17E807" w:rsidR="44247A57">
        <w:rPr>
          <w:rFonts w:ascii="Arial" w:hAnsi="Arial" w:eastAsia="Arial" w:cs="Arial"/>
          <w:b w:val="0"/>
          <w:bCs w:val="0"/>
          <w:i w:val="1"/>
          <w:iCs w:val="1"/>
          <w:noProof w:val="0"/>
          <w:sz w:val="22"/>
          <w:szCs w:val="22"/>
          <w:lang w:val="en-GB"/>
        </w:rPr>
        <w:t xml:space="preserve">’ </w:t>
      </w:r>
      <w:r w:rsidRPr="2B17E807" w:rsidR="33B7922D">
        <w:rPr>
          <w:rFonts w:ascii="Arial" w:hAnsi="Arial" w:eastAsia="Arial" w:cs="Arial"/>
          <w:b w:val="0"/>
          <w:bCs w:val="0"/>
          <w:i w:val="1"/>
          <w:iCs w:val="1"/>
          <w:noProof w:val="0"/>
          <w:sz w:val="22"/>
          <w:szCs w:val="22"/>
          <w:lang w:val="en-GB"/>
        </w:rPr>
        <w:t>by</w:t>
      </w:r>
      <w:r w:rsidRPr="2B17E807" w:rsidR="01AAFE74">
        <w:rPr>
          <w:rFonts w:ascii="Arial" w:hAnsi="Arial" w:eastAsia="Arial" w:cs="Arial"/>
          <w:b w:val="0"/>
          <w:bCs w:val="0"/>
          <w:i w:val="1"/>
          <w:iCs w:val="1"/>
          <w:noProof w:val="0"/>
          <w:sz w:val="22"/>
          <w:szCs w:val="22"/>
          <w:lang w:val="en-GB"/>
        </w:rPr>
        <w:t xml:space="preserve"> (</w:t>
      </w:r>
      <w:r w:rsidRPr="2B17E807" w:rsidR="01AAFE74">
        <w:rPr>
          <w:rFonts w:ascii="Arial" w:hAnsi="Arial" w:eastAsia="Arial" w:cs="Arial"/>
          <w:b w:val="0"/>
          <w:bCs w:val="0"/>
          <w:i w:val="0"/>
          <w:iCs w:val="0"/>
          <w:noProof w:val="0"/>
          <w:sz w:val="22"/>
          <w:szCs w:val="22"/>
          <w:lang w:val="en-GB"/>
        </w:rPr>
        <w:t>R</w:t>
      </w:r>
      <w:r w:rsidRPr="2B17E807" w:rsidR="01AAFE74">
        <w:rPr>
          <w:rFonts w:ascii="Arial" w:hAnsi="Arial" w:eastAsia="Arial" w:cs="Arial"/>
          <w:b w:val="0"/>
          <w:bCs w:val="0"/>
          <w:i w:val="0"/>
          <w:iCs w:val="0"/>
          <w:noProof w:val="0"/>
          <w:sz w:val="22"/>
          <w:szCs w:val="22"/>
          <w:lang w:val="en-GB"/>
        </w:rPr>
        <w:t>oss</w:t>
      </w:r>
      <w:r w:rsidRPr="2B17E807" w:rsidR="28686422">
        <w:rPr>
          <w:rFonts w:ascii="Arial" w:hAnsi="Arial" w:eastAsia="Arial" w:cs="Arial"/>
          <w:b w:val="0"/>
          <w:bCs w:val="0"/>
          <w:i w:val="0"/>
          <w:iCs w:val="0"/>
          <w:noProof w:val="0"/>
          <w:sz w:val="22"/>
          <w:szCs w:val="22"/>
          <w:lang w:val="en-GB"/>
        </w:rPr>
        <w:t xml:space="preserve"> et al</w:t>
      </w:r>
      <w:r w:rsidRPr="2B17E807" w:rsidR="33B7922D">
        <w:rPr>
          <w:rFonts w:ascii="Arial" w:hAnsi="Arial" w:eastAsia="Arial" w:cs="Arial"/>
          <w:b w:val="0"/>
          <w:bCs w:val="0"/>
          <w:i w:val="0"/>
          <w:iCs w:val="0"/>
          <w:noProof w:val="0"/>
          <w:sz w:val="22"/>
          <w:szCs w:val="22"/>
          <w:lang w:val="en-GB"/>
        </w:rPr>
        <w:t>.</w:t>
      </w:r>
      <w:r w:rsidRPr="2B17E807" w:rsidR="1DAC5040">
        <w:rPr>
          <w:rFonts w:ascii="Arial" w:hAnsi="Arial" w:eastAsia="Arial" w:cs="Arial"/>
          <w:b w:val="0"/>
          <w:bCs w:val="0"/>
          <w:i w:val="0"/>
          <w:iCs w:val="0"/>
          <w:noProof w:val="0"/>
          <w:sz w:val="22"/>
          <w:szCs w:val="22"/>
          <w:lang w:val="en-GB"/>
        </w:rPr>
        <w:t>,</w:t>
      </w:r>
      <w:r w:rsidRPr="2B17E807" w:rsidR="5FF63556">
        <w:rPr>
          <w:rFonts w:ascii="Arial" w:hAnsi="Arial" w:eastAsia="Arial" w:cs="Arial"/>
          <w:b w:val="0"/>
          <w:bCs w:val="0"/>
          <w:i w:val="0"/>
          <w:iCs w:val="0"/>
          <w:noProof w:val="0"/>
          <w:sz w:val="22"/>
          <w:szCs w:val="22"/>
          <w:lang w:val="en-GB"/>
        </w:rPr>
        <w:t xml:space="preserve"> </w:t>
      </w:r>
      <w:r w:rsidRPr="2B17E807" w:rsidR="580AE8D2">
        <w:rPr>
          <w:rFonts w:ascii="Arial" w:hAnsi="Arial" w:eastAsia="Arial" w:cs="Arial"/>
          <w:b w:val="0"/>
          <w:bCs w:val="0"/>
          <w:i w:val="0"/>
          <w:iCs w:val="0"/>
          <w:noProof w:val="0"/>
          <w:sz w:val="22"/>
          <w:szCs w:val="22"/>
          <w:lang w:val="en-GB"/>
        </w:rPr>
        <w:t>2022</w:t>
      </w:r>
      <w:r w:rsidRPr="2B17E807" w:rsidR="0D1F9410">
        <w:rPr>
          <w:rFonts w:ascii="Arial" w:hAnsi="Arial" w:eastAsia="Arial" w:cs="Arial"/>
          <w:b w:val="0"/>
          <w:bCs w:val="0"/>
          <w:i w:val="0"/>
          <w:iCs w:val="0"/>
          <w:noProof w:val="0"/>
          <w:sz w:val="22"/>
          <w:szCs w:val="22"/>
          <w:lang w:val="en-GB"/>
        </w:rPr>
        <w:t>)</w:t>
      </w:r>
      <w:r w:rsidRPr="2B17E807" w:rsidR="3F1A1F2B">
        <w:rPr>
          <w:rFonts w:ascii="Arial" w:hAnsi="Arial" w:eastAsia="Arial" w:cs="Arial"/>
          <w:b w:val="1"/>
          <w:bCs w:val="1"/>
          <w:i w:val="0"/>
          <w:iCs w:val="0"/>
          <w:noProof w:val="0"/>
          <w:sz w:val="22"/>
          <w:szCs w:val="22"/>
          <w:lang w:val="en-GB"/>
        </w:rPr>
        <w:t>.</w:t>
      </w:r>
    </w:p>
    <w:p w:rsidR="2DFAB381" w:rsidP="1952B150" w:rsidRDefault="2DFAB381" w14:paraId="4B411E0A" w14:textId="52ED3D05">
      <w:pPr>
        <w:pStyle w:val="Normal"/>
        <w:spacing w:before="0" w:beforeAutospacing="off" w:after="160" w:afterAutospacing="off" w:line="360" w:lineRule="auto"/>
        <w:ind w:left="0"/>
        <w:jc w:val="both"/>
        <w:rPr>
          <w:rFonts w:ascii="Arial" w:hAnsi="Arial" w:eastAsia="Arial" w:cs="Arial"/>
          <w:b w:val="0"/>
          <w:bCs w:val="0"/>
          <w:i w:val="0"/>
          <w:iCs w:val="0"/>
          <w:noProof w:val="0"/>
          <w:sz w:val="22"/>
          <w:szCs w:val="22"/>
          <w:lang w:val="en-GB"/>
        </w:rPr>
      </w:pPr>
      <w:r w:rsidRPr="1952B150" w:rsidR="1F0B8E9F">
        <w:rPr>
          <w:rFonts w:ascii="Arial" w:hAnsi="Arial" w:eastAsia="Arial" w:cs="Arial"/>
          <w:b w:val="0"/>
          <w:bCs w:val="0"/>
          <w:i w:val="0"/>
          <w:iCs w:val="0"/>
          <w:noProof w:val="0"/>
          <w:sz w:val="22"/>
          <w:szCs w:val="22"/>
          <w:lang w:val="en-GB"/>
        </w:rPr>
        <w:t>The</w:t>
      </w:r>
      <w:r w:rsidRPr="1952B150" w:rsidR="5C1BDFDC">
        <w:rPr>
          <w:rFonts w:ascii="Arial" w:hAnsi="Arial" w:eastAsia="Arial" w:cs="Arial"/>
          <w:b w:val="0"/>
          <w:bCs w:val="0"/>
          <w:i w:val="0"/>
          <w:iCs w:val="0"/>
          <w:noProof w:val="0"/>
          <w:sz w:val="22"/>
          <w:szCs w:val="22"/>
          <w:lang w:val="en-GB"/>
        </w:rPr>
        <w:t xml:space="preserve"> study</w:t>
      </w:r>
      <w:r w:rsidRPr="1952B150" w:rsidR="1F0B8E9F">
        <w:rPr>
          <w:rFonts w:ascii="Arial" w:hAnsi="Arial" w:eastAsia="Arial" w:cs="Arial"/>
          <w:b w:val="0"/>
          <w:bCs w:val="0"/>
          <w:i w:val="0"/>
          <w:iCs w:val="0"/>
          <w:noProof w:val="0"/>
          <w:sz w:val="22"/>
          <w:szCs w:val="22"/>
          <w:lang w:val="en-GB"/>
        </w:rPr>
        <w:t xml:space="preserve"> </w:t>
      </w:r>
      <w:r w:rsidRPr="1952B150" w:rsidR="4823FA28">
        <w:rPr>
          <w:rFonts w:ascii="Arial" w:hAnsi="Arial" w:eastAsia="Arial" w:cs="Arial"/>
          <w:b w:val="0"/>
          <w:bCs w:val="0"/>
          <w:i w:val="0"/>
          <w:iCs w:val="0"/>
          <w:noProof w:val="0"/>
          <w:sz w:val="22"/>
          <w:szCs w:val="22"/>
          <w:lang w:val="en-GB"/>
        </w:rPr>
        <w:t>explores</w:t>
      </w:r>
      <w:r w:rsidRPr="1952B150" w:rsidR="15487924">
        <w:rPr>
          <w:rFonts w:ascii="Arial" w:hAnsi="Arial" w:eastAsia="Arial" w:cs="Arial"/>
          <w:b w:val="0"/>
          <w:bCs w:val="0"/>
          <w:i w:val="0"/>
          <w:iCs w:val="0"/>
          <w:noProof w:val="0"/>
          <w:sz w:val="22"/>
          <w:szCs w:val="22"/>
          <w:lang w:val="en-GB"/>
        </w:rPr>
        <w:t xml:space="preserve"> how</w:t>
      </w:r>
      <w:r w:rsidRPr="1952B150" w:rsidR="4823FA28">
        <w:rPr>
          <w:rFonts w:ascii="Arial" w:hAnsi="Arial" w:eastAsia="Arial" w:cs="Arial"/>
          <w:b w:val="0"/>
          <w:bCs w:val="0"/>
          <w:i w:val="0"/>
          <w:iCs w:val="0"/>
          <w:noProof w:val="0"/>
          <w:sz w:val="22"/>
          <w:szCs w:val="22"/>
          <w:lang w:val="en-GB"/>
        </w:rPr>
        <w:t xml:space="preserve"> </w:t>
      </w:r>
      <w:r w:rsidRPr="1952B150" w:rsidR="4823FA28">
        <w:rPr>
          <w:rFonts w:ascii="Arial" w:hAnsi="Arial" w:eastAsia="Arial" w:cs="Arial"/>
          <w:noProof w:val="0"/>
          <w:sz w:val="22"/>
          <w:szCs w:val="22"/>
          <w:lang w:val="en-GB"/>
        </w:rPr>
        <w:t>Care for dependent older adults involves complex needs, resource constraints, and regulatory pressures</w:t>
      </w:r>
      <w:r w:rsidRPr="1952B150" w:rsidR="03678081">
        <w:rPr>
          <w:rFonts w:ascii="Arial" w:hAnsi="Arial" w:eastAsia="Arial" w:cs="Arial"/>
          <w:noProof w:val="0"/>
          <w:sz w:val="22"/>
          <w:szCs w:val="22"/>
          <w:lang w:val="en-GB"/>
        </w:rPr>
        <w:t xml:space="preserve">. It examines how care homes adapt to these challenges while </w:t>
      </w:r>
      <w:r w:rsidRPr="1952B150" w:rsidR="03678081">
        <w:rPr>
          <w:rFonts w:ascii="Arial" w:hAnsi="Arial" w:eastAsia="Arial" w:cs="Arial"/>
          <w:noProof w:val="0"/>
          <w:sz w:val="22"/>
          <w:szCs w:val="22"/>
          <w:lang w:val="en-GB"/>
        </w:rPr>
        <w:t>maintaining</w:t>
      </w:r>
      <w:r w:rsidRPr="1952B150" w:rsidR="03678081">
        <w:rPr>
          <w:rFonts w:ascii="Arial" w:hAnsi="Arial" w:eastAsia="Arial" w:cs="Arial"/>
          <w:noProof w:val="0"/>
          <w:sz w:val="22"/>
          <w:szCs w:val="22"/>
          <w:lang w:val="en-GB"/>
        </w:rPr>
        <w:t xml:space="preserve"> </w:t>
      </w:r>
      <w:r w:rsidRPr="1952B150" w:rsidR="646FE171">
        <w:rPr>
          <w:rFonts w:ascii="Arial" w:hAnsi="Arial" w:eastAsia="Arial" w:cs="Arial"/>
          <w:noProof w:val="0"/>
          <w:sz w:val="22"/>
          <w:szCs w:val="22"/>
          <w:lang w:val="en-GB"/>
        </w:rPr>
        <w:t xml:space="preserve">high-quality care. </w:t>
      </w:r>
      <w:r w:rsidRPr="1952B150" w:rsidR="034340C7">
        <w:rPr>
          <w:rFonts w:ascii="Arial" w:hAnsi="Arial" w:eastAsia="Arial" w:cs="Arial"/>
          <w:noProof w:val="0"/>
          <w:sz w:val="22"/>
          <w:szCs w:val="22"/>
          <w:lang w:val="en-GB"/>
        </w:rPr>
        <w:t>W</w:t>
      </w:r>
      <w:r w:rsidRPr="1952B150" w:rsidR="4823FA28">
        <w:rPr>
          <w:rFonts w:ascii="Arial" w:hAnsi="Arial" w:eastAsia="Arial" w:cs="Arial"/>
          <w:noProof w:val="0"/>
          <w:sz w:val="22"/>
          <w:szCs w:val="22"/>
          <w:lang w:val="en-GB"/>
        </w:rPr>
        <w:t xml:space="preserve">ith </w:t>
      </w:r>
      <w:r w:rsidRPr="1952B150" w:rsidR="4823FA28">
        <w:rPr>
          <w:rFonts w:ascii="Arial" w:hAnsi="Arial" w:eastAsia="Arial" w:cs="Arial"/>
          <w:noProof w:val="0"/>
          <w:sz w:val="22"/>
          <w:szCs w:val="22"/>
          <w:lang w:val="en-GB"/>
        </w:rPr>
        <w:t xml:space="preserve">ongoing concerns about quality in areas like nutrition, oral care, pressure ulcers, and polypharmacy </w:t>
      </w:r>
      <w:r w:rsidRPr="1952B150" w:rsidR="5E40675C">
        <w:rPr>
          <w:rFonts w:ascii="Arial" w:hAnsi="Arial" w:eastAsia="Arial" w:cs="Arial"/>
          <w:b w:val="0"/>
          <w:bCs w:val="0"/>
          <w:i w:val="0"/>
          <w:iCs w:val="0"/>
          <w:noProof w:val="0"/>
          <w:sz w:val="22"/>
          <w:szCs w:val="22"/>
          <w:lang w:val="en-GB"/>
        </w:rPr>
        <w:t xml:space="preserve">despite challenges such as </w:t>
      </w:r>
      <w:r w:rsidRPr="1952B150" w:rsidR="3A5D152A">
        <w:rPr>
          <w:rFonts w:ascii="Arial" w:hAnsi="Arial" w:eastAsia="Arial" w:cs="Arial"/>
          <w:b w:val="0"/>
          <w:bCs w:val="0"/>
          <w:i w:val="0"/>
          <w:iCs w:val="0"/>
          <w:noProof w:val="0"/>
          <w:sz w:val="22"/>
          <w:szCs w:val="22"/>
          <w:lang w:val="en-GB"/>
        </w:rPr>
        <w:t>increasing care demands, staff shortages, limited resources</w:t>
      </w:r>
      <w:r w:rsidRPr="1952B150" w:rsidR="3D020BE0">
        <w:rPr>
          <w:rFonts w:ascii="Arial" w:hAnsi="Arial" w:eastAsia="Arial" w:cs="Arial"/>
          <w:b w:val="0"/>
          <w:bCs w:val="0"/>
          <w:i w:val="0"/>
          <w:iCs w:val="0"/>
          <w:noProof w:val="0"/>
          <w:sz w:val="22"/>
          <w:szCs w:val="22"/>
          <w:lang w:val="en-GB"/>
        </w:rPr>
        <w:t xml:space="preserve">, and regulatory pressures. </w:t>
      </w:r>
      <w:r w:rsidRPr="1952B150" w:rsidR="7C267402">
        <w:rPr>
          <w:rFonts w:ascii="Arial" w:hAnsi="Arial" w:eastAsia="Arial" w:cs="Arial"/>
          <w:b w:val="0"/>
          <w:bCs w:val="0"/>
          <w:i w:val="0"/>
          <w:iCs w:val="0"/>
          <w:noProof w:val="0"/>
          <w:sz w:val="22"/>
          <w:szCs w:val="22"/>
          <w:lang w:val="en-GB"/>
        </w:rPr>
        <w:t>It also investigates how care homes adapt and respond effectively to these challenges</w:t>
      </w:r>
      <w:r w:rsidRPr="1952B150" w:rsidR="37402BAE">
        <w:rPr>
          <w:rFonts w:ascii="Arial" w:hAnsi="Arial" w:eastAsia="Arial" w:cs="Arial"/>
          <w:b w:val="0"/>
          <w:bCs w:val="0"/>
          <w:i w:val="1"/>
          <w:iCs w:val="1"/>
          <w:noProof w:val="0"/>
          <w:sz w:val="22"/>
          <w:szCs w:val="22"/>
          <w:lang w:val="en-GB"/>
        </w:rPr>
        <w:t xml:space="preserve"> (</w:t>
      </w:r>
      <w:r w:rsidRPr="1952B150" w:rsidR="37402BAE">
        <w:rPr>
          <w:rFonts w:ascii="Arial" w:hAnsi="Arial" w:eastAsia="Arial" w:cs="Arial"/>
          <w:b w:val="0"/>
          <w:bCs w:val="0"/>
          <w:i w:val="0"/>
          <w:iCs w:val="0"/>
          <w:noProof w:val="0"/>
          <w:sz w:val="22"/>
          <w:szCs w:val="22"/>
          <w:lang w:val="en-GB"/>
        </w:rPr>
        <w:t>Ross et al</w:t>
      </w:r>
      <w:r w:rsidRPr="1952B150" w:rsidR="37402BAE">
        <w:rPr>
          <w:rFonts w:ascii="Arial" w:hAnsi="Arial" w:eastAsia="Arial" w:cs="Arial"/>
          <w:b w:val="0"/>
          <w:bCs w:val="0"/>
          <w:i w:val="0"/>
          <w:iCs w:val="0"/>
          <w:noProof w:val="0"/>
          <w:sz w:val="22"/>
          <w:szCs w:val="22"/>
          <w:lang w:val="en-GB"/>
        </w:rPr>
        <w:t xml:space="preserve">., </w:t>
      </w:r>
      <w:r w:rsidRPr="1952B150" w:rsidR="37402BAE">
        <w:rPr>
          <w:rFonts w:ascii="Arial" w:hAnsi="Arial" w:eastAsia="Arial" w:cs="Arial"/>
          <w:b w:val="0"/>
          <w:bCs w:val="0"/>
          <w:i w:val="0"/>
          <w:iCs w:val="0"/>
          <w:noProof w:val="0"/>
          <w:sz w:val="22"/>
          <w:szCs w:val="22"/>
          <w:lang w:val="en-GB"/>
        </w:rPr>
        <w:t>2022</w:t>
      </w:r>
      <w:r w:rsidRPr="1952B150" w:rsidR="37402BAE">
        <w:rPr>
          <w:rFonts w:ascii="Arial" w:hAnsi="Arial" w:eastAsia="Arial" w:cs="Arial"/>
          <w:b w:val="0"/>
          <w:bCs w:val="0"/>
          <w:i w:val="0"/>
          <w:iCs w:val="0"/>
          <w:noProof w:val="0"/>
          <w:sz w:val="22"/>
          <w:szCs w:val="22"/>
          <w:lang w:val="en-GB"/>
        </w:rPr>
        <w:t>)</w:t>
      </w:r>
      <w:r w:rsidRPr="1952B150" w:rsidR="7C267402">
        <w:rPr>
          <w:rFonts w:ascii="Arial" w:hAnsi="Arial" w:eastAsia="Arial" w:cs="Arial"/>
          <w:b w:val="0"/>
          <w:bCs w:val="0"/>
          <w:i w:val="0"/>
          <w:iCs w:val="0"/>
          <w:noProof w:val="0"/>
          <w:sz w:val="22"/>
          <w:szCs w:val="22"/>
          <w:lang w:val="en-GB"/>
        </w:rPr>
        <w:t>.</w:t>
      </w:r>
      <w:r w:rsidRPr="1952B150" w:rsidR="579B2D4D">
        <w:rPr>
          <w:rFonts w:ascii="Arial" w:hAnsi="Arial" w:eastAsia="Arial" w:cs="Arial"/>
          <w:b w:val="0"/>
          <w:bCs w:val="0"/>
          <w:i w:val="0"/>
          <w:iCs w:val="0"/>
          <w:noProof w:val="0"/>
          <w:sz w:val="22"/>
          <w:szCs w:val="22"/>
          <w:lang w:val="en-GB"/>
        </w:rPr>
        <w:t xml:space="preserve"> </w:t>
      </w:r>
    </w:p>
    <w:p w:rsidR="56C98DC6" w:rsidP="1952B150" w:rsidRDefault="56C98DC6" w14:paraId="074CFF52" w14:textId="042D2024">
      <w:pPr>
        <w:pStyle w:val="Normal"/>
        <w:spacing w:before="0" w:beforeAutospacing="off" w:after="160" w:afterAutospacing="off" w:line="360" w:lineRule="auto"/>
        <w:ind w:left="0"/>
        <w:jc w:val="both"/>
        <w:rPr>
          <w:rFonts w:ascii="Arial" w:hAnsi="Arial" w:eastAsia="Arial" w:cs="Arial"/>
          <w:b w:val="1"/>
          <w:bCs w:val="1"/>
          <w:i w:val="0"/>
          <w:iCs w:val="0"/>
          <w:noProof w:val="0"/>
          <w:sz w:val="22"/>
          <w:szCs w:val="22"/>
          <w:lang w:val="en-GB"/>
        </w:rPr>
      </w:pPr>
      <w:r w:rsidRPr="1952B150" w:rsidR="579B2D4D">
        <w:rPr>
          <w:rFonts w:ascii="Arial" w:hAnsi="Arial" w:eastAsia="Arial" w:cs="Arial"/>
          <w:b w:val="0"/>
          <w:bCs w:val="0"/>
          <w:i w:val="0"/>
          <w:iCs w:val="0"/>
          <w:noProof w:val="0"/>
          <w:sz w:val="22"/>
          <w:szCs w:val="22"/>
          <w:lang w:val="en-GB"/>
        </w:rPr>
        <w:t xml:space="preserve">This research is significant because understanding organisational resilience can help improve </w:t>
      </w:r>
      <w:r w:rsidRPr="1952B150" w:rsidR="458A171C">
        <w:rPr>
          <w:rFonts w:ascii="Arial" w:hAnsi="Arial" w:eastAsia="Arial" w:cs="Arial"/>
          <w:b w:val="0"/>
          <w:bCs w:val="0"/>
          <w:i w:val="0"/>
          <w:iCs w:val="0"/>
          <w:noProof w:val="0"/>
          <w:sz w:val="22"/>
          <w:szCs w:val="22"/>
          <w:lang w:val="en-GB"/>
        </w:rPr>
        <w:t xml:space="preserve">the </w:t>
      </w:r>
      <w:r w:rsidRPr="1952B150" w:rsidR="458A171C">
        <w:rPr>
          <w:rFonts w:ascii="Arial" w:hAnsi="Arial" w:eastAsia="Arial" w:cs="Arial"/>
          <w:b w:val="0"/>
          <w:bCs w:val="0"/>
          <w:i w:val="0"/>
          <w:iCs w:val="0"/>
          <w:noProof w:val="0"/>
          <w:sz w:val="22"/>
          <w:szCs w:val="22"/>
          <w:lang w:val="en-GB"/>
        </w:rPr>
        <w:t>quality,</w:t>
      </w:r>
      <w:r w:rsidRPr="1952B150" w:rsidR="458A171C">
        <w:rPr>
          <w:rFonts w:ascii="Arial" w:hAnsi="Arial" w:eastAsia="Arial" w:cs="Arial"/>
          <w:b w:val="0"/>
          <w:bCs w:val="0"/>
          <w:i w:val="0"/>
          <w:iCs w:val="0"/>
          <w:noProof w:val="0"/>
          <w:sz w:val="22"/>
          <w:szCs w:val="22"/>
          <w:lang w:val="en-GB"/>
        </w:rPr>
        <w:t xml:space="preserve"> safety, and sustainability of health and social care services in an ageing population</w:t>
      </w:r>
      <w:r w:rsidRPr="1952B150" w:rsidR="2BA6893E">
        <w:rPr>
          <w:rFonts w:ascii="Arial" w:hAnsi="Arial" w:eastAsia="Arial" w:cs="Arial"/>
          <w:b w:val="0"/>
          <w:bCs w:val="0"/>
          <w:i w:val="0"/>
          <w:iCs w:val="0"/>
          <w:noProof w:val="0"/>
          <w:sz w:val="22"/>
          <w:szCs w:val="22"/>
          <w:lang w:val="en-GB"/>
        </w:rPr>
        <w:t xml:space="preserve"> </w:t>
      </w:r>
      <w:r w:rsidRPr="1952B150" w:rsidR="2BA6893E">
        <w:rPr>
          <w:rFonts w:ascii="Arial" w:hAnsi="Arial" w:eastAsia="Arial" w:cs="Arial"/>
          <w:b w:val="0"/>
          <w:bCs w:val="0"/>
          <w:i w:val="1"/>
          <w:iCs w:val="1"/>
          <w:noProof w:val="0"/>
          <w:sz w:val="22"/>
          <w:szCs w:val="22"/>
          <w:lang w:val="en-GB"/>
        </w:rPr>
        <w:t>(</w:t>
      </w:r>
      <w:r w:rsidRPr="1952B150" w:rsidR="2BA6893E">
        <w:rPr>
          <w:rFonts w:ascii="Arial" w:hAnsi="Arial" w:eastAsia="Arial" w:cs="Arial"/>
          <w:b w:val="0"/>
          <w:bCs w:val="0"/>
          <w:i w:val="0"/>
          <w:iCs w:val="0"/>
          <w:noProof w:val="0"/>
          <w:sz w:val="22"/>
          <w:szCs w:val="22"/>
          <w:lang w:val="en-GB"/>
        </w:rPr>
        <w:t>Ross et al</w:t>
      </w:r>
      <w:r w:rsidRPr="1952B150" w:rsidR="2BA6893E">
        <w:rPr>
          <w:rFonts w:ascii="Arial" w:hAnsi="Arial" w:eastAsia="Arial" w:cs="Arial"/>
          <w:b w:val="0"/>
          <w:bCs w:val="0"/>
          <w:i w:val="0"/>
          <w:iCs w:val="0"/>
          <w:noProof w:val="0"/>
          <w:sz w:val="22"/>
          <w:szCs w:val="22"/>
          <w:lang w:val="en-GB"/>
        </w:rPr>
        <w:t xml:space="preserve">., </w:t>
      </w:r>
      <w:r w:rsidRPr="1952B150" w:rsidR="2BA6893E">
        <w:rPr>
          <w:rFonts w:ascii="Arial" w:hAnsi="Arial" w:eastAsia="Arial" w:cs="Arial"/>
          <w:b w:val="0"/>
          <w:bCs w:val="0"/>
          <w:i w:val="0"/>
          <w:iCs w:val="0"/>
          <w:noProof w:val="0"/>
          <w:sz w:val="22"/>
          <w:szCs w:val="22"/>
          <w:lang w:val="en-GB"/>
        </w:rPr>
        <w:t>2022</w:t>
      </w:r>
      <w:r w:rsidRPr="1952B150" w:rsidR="2BA6893E">
        <w:rPr>
          <w:rFonts w:ascii="Arial" w:hAnsi="Arial" w:eastAsia="Arial" w:cs="Arial"/>
          <w:b w:val="0"/>
          <w:bCs w:val="0"/>
          <w:i w:val="0"/>
          <w:iCs w:val="0"/>
          <w:noProof w:val="0"/>
          <w:sz w:val="22"/>
          <w:szCs w:val="22"/>
          <w:lang w:val="en-GB"/>
        </w:rPr>
        <w:t>)</w:t>
      </w:r>
      <w:r w:rsidRPr="1952B150" w:rsidR="2BA6893E">
        <w:rPr>
          <w:rFonts w:ascii="Arial" w:hAnsi="Arial" w:eastAsia="Arial" w:cs="Arial"/>
          <w:b w:val="1"/>
          <w:bCs w:val="1"/>
          <w:i w:val="0"/>
          <w:iCs w:val="0"/>
          <w:noProof w:val="0"/>
          <w:sz w:val="22"/>
          <w:szCs w:val="22"/>
          <w:lang w:val="en-GB"/>
        </w:rPr>
        <w:t>.</w:t>
      </w:r>
    </w:p>
    <w:p w:rsidR="3DEA77BB" w:rsidP="2B17E807" w:rsidRDefault="3DEA77BB" w14:paraId="34C931D2" w14:textId="340C4267">
      <w:pPr>
        <w:pStyle w:val="Normal"/>
        <w:spacing w:after="160" w:afterAutospacing="off" w:line="360" w:lineRule="auto"/>
        <w:ind w:left="0"/>
        <w:jc w:val="both"/>
        <w:rPr>
          <w:rFonts w:ascii="Arial" w:hAnsi="Arial" w:eastAsia="Arial" w:cs="Arial"/>
          <w:b w:val="0"/>
          <w:bCs w:val="0"/>
          <w:i w:val="0"/>
          <w:iCs w:val="0"/>
          <w:noProof w:val="0"/>
          <w:sz w:val="22"/>
          <w:szCs w:val="22"/>
          <w:lang w:val="en-GB"/>
        </w:rPr>
      </w:pPr>
      <w:r w:rsidRPr="2B17E807" w:rsidR="2D752A4C">
        <w:rPr>
          <w:rFonts w:ascii="Arial" w:hAnsi="Arial" w:eastAsia="Arial" w:cs="Arial"/>
          <w:b w:val="0"/>
          <w:bCs w:val="0"/>
          <w:i w:val="0"/>
          <w:iCs w:val="0"/>
          <w:noProof w:val="0"/>
          <w:sz w:val="22"/>
          <w:szCs w:val="22"/>
          <w:lang w:val="en-GB"/>
        </w:rPr>
        <w:t xml:space="preserve">The research focusses on care home </w:t>
      </w:r>
      <w:r w:rsidRPr="2B17E807" w:rsidR="2D752A4C">
        <w:rPr>
          <w:rFonts w:ascii="Arial" w:hAnsi="Arial" w:eastAsia="Arial" w:cs="Arial"/>
          <w:b w:val="0"/>
          <w:bCs w:val="0"/>
          <w:i w:val="0"/>
          <w:iCs w:val="0"/>
          <w:noProof w:val="0"/>
          <w:sz w:val="22"/>
          <w:szCs w:val="22"/>
          <w:lang w:val="en-GB"/>
        </w:rPr>
        <w:t>staff, managers, residents, and other stakeholders</w:t>
      </w:r>
      <w:r w:rsidRPr="2B17E807" w:rsidR="712E13D3">
        <w:rPr>
          <w:rFonts w:ascii="Arial" w:hAnsi="Arial" w:eastAsia="Arial" w:cs="Arial"/>
          <w:b w:val="0"/>
          <w:bCs w:val="0"/>
          <w:i w:val="0"/>
          <w:iCs w:val="0"/>
          <w:noProof w:val="0"/>
          <w:sz w:val="22"/>
          <w:szCs w:val="22"/>
          <w:lang w:val="en-GB"/>
        </w:rPr>
        <w:t xml:space="preserve"> involved in the delivery of care in residential care homes across </w:t>
      </w:r>
      <w:r w:rsidRPr="2B17E807" w:rsidR="08C0CC4F">
        <w:rPr>
          <w:rFonts w:ascii="Arial" w:hAnsi="Arial" w:eastAsia="Arial" w:cs="Arial"/>
          <w:b w:val="0"/>
          <w:bCs w:val="0"/>
          <w:i w:val="0"/>
          <w:iCs w:val="0"/>
          <w:noProof w:val="0"/>
          <w:sz w:val="22"/>
          <w:szCs w:val="22"/>
          <w:lang w:val="en-GB"/>
        </w:rPr>
        <w:t>Scotland</w:t>
      </w:r>
      <w:r w:rsidRPr="2B17E807" w:rsidR="08C0CC4F">
        <w:rPr>
          <w:rFonts w:ascii="Arial" w:hAnsi="Arial" w:eastAsia="Arial" w:cs="Arial"/>
          <w:b w:val="0"/>
          <w:bCs w:val="0"/>
          <w:i w:val="0"/>
          <w:iCs w:val="0"/>
          <w:noProof w:val="0"/>
          <w:sz w:val="22"/>
          <w:szCs w:val="22"/>
          <w:lang w:val="en-GB"/>
        </w:rPr>
        <w:t>.</w:t>
      </w:r>
      <w:r w:rsidRPr="2B17E807" w:rsidR="500C1AF4">
        <w:rPr>
          <w:rFonts w:ascii="Arial" w:hAnsi="Arial" w:eastAsia="Arial" w:cs="Arial"/>
          <w:b w:val="0"/>
          <w:bCs w:val="0"/>
          <w:i w:val="0"/>
          <w:iCs w:val="0"/>
          <w:noProof w:val="0"/>
          <w:sz w:val="22"/>
          <w:szCs w:val="22"/>
          <w:lang w:val="en-GB"/>
        </w:rPr>
        <w:t xml:space="preserve"> The researchers adopted </w:t>
      </w:r>
      <w:r w:rsidRPr="2B17E807" w:rsidR="08C0CC4F">
        <w:rPr>
          <w:rFonts w:ascii="Arial" w:hAnsi="Arial" w:eastAsia="Arial" w:cs="Arial"/>
          <w:b w:val="0"/>
          <w:bCs w:val="0"/>
          <w:i w:val="0"/>
          <w:iCs w:val="0"/>
          <w:noProof w:val="0"/>
          <w:sz w:val="22"/>
          <w:szCs w:val="22"/>
          <w:lang w:val="en-GB"/>
        </w:rPr>
        <w:t>a qualitative research approach</w:t>
      </w:r>
      <w:r w:rsidRPr="2B17E807" w:rsidR="6C5CC25F">
        <w:rPr>
          <w:rFonts w:ascii="Arial" w:hAnsi="Arial" w:eastAsia="Arial" w:cs="Arial"/>
          <w:b w:val="0"/>
          <w:bCs w:val="0"/>
          <w:i w:val="0"/>
          <w:iCs w:val="0"/>
          <w:noProof w:val="0"/>
          <w:sz w:val="22"/>
          <w:szCs w:val="22"/>
          <w:lang w:val="en-GB"/>
        </w:rPr>
        <w:t xml:space="preserve"> and gathered data through</w:t>
      </w:r>
      <w:r w:rsidRPr="2B17E807" w:rsidR="08C0CC4F">
        <w:rPr>
          <w:rFonts w:ascii="Arial" w:hAnsi="Arial" w:eastAsia="Arial" w:cs="Arial"/>
          <w:b w:val="0"/>
          <w:bCs w:val="0"/>
          <w:i w:val="0"/>
          <w:iCs w:val="0"/>
          <w:noProof w:val="0"/>
          <w:sz w:val="22"/>
          <w:szCs w:val="22"/>
          <w:lang w:val="en-GB"/>
        </w:rPr>
        <w:t xml:space="preserve"> </w:t>
      </w:r>
      <w:r w:rsidRPr="2B17E807" w:rsidR="1F3DEF61">
        <w:rPr>
          <w:rFonts w:ascii="Arial" w:hAnsi="Arial" w:eastAsia="Arial" w:cs="Arial"/>
          <w:b w:val="0"/>
          <w:bCs w:val="0"/>
          <w:i w:val="0"/>
          <w:iCs w:val="0"/>
          <w:noProof w:val="0"/>
          <w:sz w:val="22"/>
          <w:szCs w:val="22"/>
          <w:lang w:val="en-GB"/>
        </w:rPr>
        <w:t xml:space="preserve">interviews, observations, </w:t>
      </w:r>
      <w:r w:rsidRPr="2B17E807" w:rsidR="62698704">
        <w:rPr>
          <w:rFonts w:ascii="Arial" w:hAnsi="Arial" w:eastAsia="Arial" w:cs="Arial"/>
          <w:b w:val="0"/>
          <w:bCs w:val="0"/>
          <w:i w:val="0"/>
          <w:iCs w:val="0"/>
          <w:noProof w:val="0"/>
          <w:sz w:val="22"/>
          <w:szCs w:val="22"/>
          <w:lang w:val="en-GB"/>
        </w:rPr>
        <w:t>focus</w:t>
      </w:r>
      <w:r w:rsidRPr="2B17E807" w:rsidR="1F3DEF61">
        <w:rPr>
          <w:rFonts w:ascii="Arial" w:hAnsi="Arial" w:eastAsia="Arial" w:cs="Arial"/>
          <w:b w:val="0"/>
          <w:bCs w:val="0"/>
          <w:i w:val="0"/>
          <w:iCs w:val="0"/>
          <w:noProof w:val="0"/>
          <w:sz w:val="22"/>
          <w:szCs w:val="22"/>
          <w:lang w:val="en-GB"/>
        </w:rPr>
        <w:t xml:space="preserve"> groups, and </w:t>
      </w:r>
      <w:r w:rsidRPr="2B17E807" w:rsidR="50C37B8E">
        <w:rPr>
          <w:rFonts w:ascii="Arial" w:hAnsi="Arial" w:eastAsia="Arial" w:cs="Arial"/>
          <w:b w:val="0"/>
          <w:bCs w:val="0"/>
          <w:i w:val="0"/>
          <w:iCs w:val="0"/>
          <w:noProof w:val="0"/>
          <w:sz w:val="22"/>
          <w:szCs w:val="22"/>
          <w:lang w:val="en-GB"/>
        </w:rPr>
        <w:t>workshops</w:t>
      </w:r>
      <w:r w:rsidRPr="2B17E807" w:rsidR="1217DCE9">
        <w:rPr>
          <w:rFonts w:ascii="Arial" w:hAnsi="Arial" w:eastAsia="Arial" w:cs="Arial"/>
          <w:b w:val="0"/>
          <w:bCs w:val="0"/>
          <w:i w:val="0"/>
          <w:iCs w:val="0"/>
          <w:noProof w:val="0"/>
          <w:sz w:val="22"/>
          <w:szCs w:val="22"/>
          <w:lang w:val="en-GB"/>
        </w:rPr>
        <w:t xml:space="preserve">. These methods helped </w:t>
      </w:r>
      <w:r w:rsidRPr="2B17E807" w:rsidR="2DAF24AD">
        <w:rPr>
          <w:rFonts w:ascii="Arial" w:hAnsi="Arial" w:eastAsia="Arial" w:cs="Arial"/>
          <w:b w:val="0"/>
          <w:bCs w:val="0"/>
          <w:i w:val="0"/>
          <w:iCs w:val="0"/>
          <w:noProof w:val="0"/>
          <w:sz w:val="22"/>
          <w:szCs w:val="22"/>
          <w:lang w:val="en-GB"/>
        </w:rPr>
        <w:t>them to</w:t>
      </w:r>
      <w:r w:rsidRPr="2B17E807" w:rsidR="50C37B8E">
        <w:rPr>
          <w:rFonts w:ascii="Arial" w:hAnsi="Arial" w:eastAsia="Arial" w:cs="Arial"/>
          <w:b w:val="0"/>
          <w:bCs w:val="0"/>
          <w:i w:val="0"/>
          <w:iCs w:val="0"/>
          <w:noProof w:val="0"/>
          <w:sz w:val="22"/>
          <w:szCs w:val="22"/>
          <w:lang w:val="en-GB"/>
        </w:rPr>
        <w:t xml:space="preserve"> </w:t>
      </w:r>
      <w:r w:rsidRPr="2B17E807" w:rsidR="1A94694F">
        <w:rPr>
          <w:rFonts w:ascii="Arial" w:hAnsi="Arial" w:eastAsia="Arial" w:cs="Arial"/>
          <w:b w:val="0"/>
          <w:bCs w:val="0"/>
          <w:i w:val="0"/>
          <w:iCs w:val="0"/>
          <w:noProof w:val="0"/>
          <w:sz w:val="22"/>
          <w:szCs w:val="22"/>
          <w:lang w:val="en-GB"/>
        </w:rPr>
        <w:t>explore</w:t>
      </w:r>
      <w:r w:rsidRPr="2B17E807" w:rsidR="16786F6E">
        <w:rPr>
          <w:rFonts w:ascii="Arial" w:hAnsi="Arial" w:eastAsia="Arial" w:cs="Arial"/>
          <w:b w:val="0"/>
          <w:bCs w:val="0"/>
          <w:i w:val="0"/>
          <w:iCs w:val="0"/>
          <w:noProof w:val="0"/>
          <w:sz w:val="22"/>
          <w:szCs w:val="22"/>
          <w:lang w:val="en-GB"/>
        </w:rPr>
        <w:t xml:space="preserve"> participants’ experiences and understand how organisational resilience </w:t>
      </w:r>
      <w:r w:rsidRPr="2B17E807" w:rsidR="3D7B061B">
        <w:rPr>
          <w:rFonts w:ascii="Arial" w:hAnsi="Arial" w:eastAsia="Arial" w:cs="Arial"/>
          <w:b w:val="0"/>
          <w:bCs w:val="0"/>
          <w:i w:val="0"/>
          <w:iCs w:val="0"/>
          <w:noProof w:val="0"/>
          <w:sz w:val="22"/>
          <w:szCs w:val="22"/>
          <w:lang w:val="en-GB"/>
        </w:rPr>
        <w:t>'</w:t>
      </w:r>
      <w:r w:rsidRPr="2B17E807" w:rsidR="6643BECC">
        <w:rPr>
          <w:rFonts w:ascii="Arial" w:hAnsi="Arial" w:eastAsia="Arial" w:cs="Arial"/>
          <w:b w:val="0"/>
          <w:bCs w:val="0"/>
          <w:i w:val="0"/>
          <w:iCs w:val="0"/>
          <w:noProof w:val="0"/>
          <w:sz w:val="22"/>
          <w:szCs w:val="22"/>
          <w:lang w:val="en-GB"/>
        </w:rPr>
        <w:t>contributes</w:t>
      </w:r>
      <w:r w:rsidRPr="2B17E807" w:rsidR="401A33A5">
        <w:rPr>
          <w:rFonts w:ascii="Arial" w:hAnsi="Arial" w:eastAsia="Arial" w:cs="Arial"/>
          <w:b w:val="0"/>
          <w:bCs w:val="0"/>
          <w:i w:val="0"/>
          <w:iCs w:val="0"/>
          <w:noProof w:val="0"/>
          <w:sz w:val="22"/>
          <w:szCs w:val="22"/>
          <w:lang w:val="en-GB"/>
        </w:rPr>
        <w:t xml:space="preserve"> </w:t>
      </w:r>
      <w:r w:rsidRPr="2B17E807" w:rsidR="786B0A65">
        <w:rPr>
          <w:rFonts w:ascii="Arial" w:hAnsi="Arial" w:eastAsia="Arial" w:cs="Arial"/>
          <w:b w:val="0"/>
          <w:bCs w:val="0"/>
          <w:i w:val="0"/>
          <w:iCs w:val="0"/>
          <w:noProof w:val="0"/>
          <w:sz w:val="22"/>
          <w:szCs w:val="22"/>
          <w:lang w:val="en-GB"/>
        </w:rPr>
        <w:t xml:space="preserve">the </w:t>
      </w:r>
      <w:r w:rsidRPr="2B17E807" w:rsidR="16310AB2">
        <w:rPr>
          <w:rFonts w:ascii="Arial" w:hAnsi="Arial" w:eastAsia="Arial" w:cs="Arial"/>
          <w:b w:val="0"/>
          <w:bCs w:val="0"/>
          <w:i w:val="0"/>
          <w:iCs w:val="0"/>
          <w:noProof w:val="0"/>
          <w:sz w:val="22"/>
          <w:szCs w:val="22"/>
          <w:lang w:val="en-GB"/>
        </w:rPr>
        <w:t>provisions</w:t>
      </w:r>
      <w:r w:rsidRPr="2B17E807" w:rsidR="786B0A65">
        <w:rPr>
          <w:rFonts w:ascii="Arial" w:hAnsi="Arial" w:eastAsia="Arial" w:cs="Arial"/>
          <w:b w:val="0"/>
          <w:bCs w:val="0"/>
          <w:i w:val="0"/>
          <w:iCs w:val="0"/>
          <w:noProof w:val="0"/>
          <w:sz w:val="22"/>
          <w:szCs w:val="22"/>
          <w:lang w:val="en-GB"/>
        </w:rPr>
        <w:t xml:space="preserve"> of </w:t>
      </w:r>
      <w:r w:rsidRPr="2B17E807" w:rsidR="495E03B6">
        <w:rPr>
          <w:rFonts w:ascii="Arial" w:hAnsi="Arial" w:eastAsia="Arial" w:cs="Arial"/>
          <w:b w:val="0"/>
          <w:bCs w:val="0"/>
          <w:i w:val="0"/>
          <w:iCs w:val="0"/>
          <w:noProof w:val="0"/>
          <w:sz w:val="22"/>
          <w:szCs w:val="22"/>
          <w:lang w:val="en-GB"/>
        </w:rPr>
        <w:t>high-quality</w:t>
      </w:r>
      <w:r w:rsidRPr="2B17E807" w:rsidR="786B0A65">
        <w:rPr>
          <w:rFonts w:ascii="Arial" w:hAnsi="Arial" w:eastAsia="Arial" w:cs="Arial"/>
          <w:b w:val="0"/>
          <w:bCs w:val="0"/>
          <w:i w:val="0"/>
          <w:iCs w:val="0"/>
          <w:noProof w:val="0"/>
          <w:sz w:val="22"/>
          <w:szCs w:val="22"/>
          <w:lang w:val="en-GB"/>
        </w:rPr>
        <w:t xml:space="preserve"> care</w:t>
      </w:r>
      <w:r w:rsidRPr="2B17E807" w:rsidR="220B2A6B">
        <w:rPr>
          <w:rFonts w:ascii="Arial" w:hAnsi="Arial" w:eastAsia="Arial" w:cs="Arial"/>
          <w:b w:val="0"/>
          <w:bCs w:val="0"/>
          <w:i w:val="0"/>
          <w:iCs w:val="0"/>
          <w:noProof w:val="0"/>
          <w:sz w:val="22"/>
          <w:szCs w:val="22"/>
          <w:lang w:val="en-GB"/>
        </w:rPr>
        <w:t>’</w:t>
      </w:r>
      <w:r w:rsidRPr="2B17E807" w:rsidR="43429740">
        <w:rPr>
          <w:rFonts w:ascii="Arial" w:hAnsi="Arial" w:eastAsia="Arial" w:cs="Arial"/>
          <w:b w:val="0"/>
          <w:bCs w:val="0"/>
          <w:i w:val="0"/>
          <w:iCs w:val="0"/>
          <w:noProof w:val="0"/>
          <w:sz w:val="22"/>
          <w:szCs w:val="22"/>
          <w:lang w:val="en-GB"/>
        </w:rPr>
        <w:t xml:space="preserve"> </w:t>
      </w:r>
      <w:r w:rsidRPr="2B17E807" w:rsidR="786B0A65">
        <w:rPr>
          <w:rFonts w:ascii="Arial" w:hAnsi="Arial" w:eastAsia="Arial" w:cs="Arial"/>
          <w:b w:val="0"/>
          <w:bCs w:val="0"/>
          <w:i w:val="0"/>
          <w:iCs w:val="0"/>
          <w:noProof w:val="0"/>
          <w:sz w:val="22"/>
          <w:szCs w:val="22"/>
          <w:lang w:val="en-GB"/>
        </w:rPr>
        <w:t>in care homes (Ross etal.,2022)</w:t>
      </w:r>
      <w:r w:rsidRPr="2B17E807" w:rsidR="0CE7FF9B">
        <w:rPr>
          <w:rFonts w:ascii="Arial" w:hAnsi="Arial" w:eastAsia="Arial" w:cs="Arial"/>
          <w:b w:val="0"/>
          <w:bCs w:val="0"/>
          <w:i w:val="0"/>
          <w:iCs w:val="0"/>
          <w:noProof w:val="0"/>
          <w:sz w:val="22"/>
          <w:szCs w:val="22"/>
          <w:lang w:val="en-GB"/>
        </w:rPr>
        <w:t>.</w:t>
      </w:r>
    </w:p>
    <w:p w:rsidR="238A6B45" w:rsidP="1AF4D208" w:rsidRDefault="238A6B45" w14:paraId="457C858D" w14:textId="15A330E4">
      <w:pPr>
        <w:pStyle w:val="Normal"/>
        <w:spacing w:after="160" w:afterAutospacing="off" w:line="360" w:lineRule="auto"/>
        <w:ind w:left="0"/>
        <w:jc w:val="both"/>
        <w:rPr>
          <w:rFonts w:ascii="Arial" w:hAnsi="Arial" w:eastAsia="Arial" w:cs="Arial"/>
          <w:b w:val="0"/>
          <w:bCs w:val="0"/>
          <w:i w:val="0"/>
          <w:iCs w:val="0"/>
          <w:noProof w:val="0"/>
          <w:sz w:val="22"/>
          <w:szCs w:val="22"/>
          <w:lang w:val="en-GB"/>
        </w:rPr>
      </w:pPr>
      <w:r w:rsidRPr="1AF4D208" w:rsidR="35BB8439">
        <w:rPr>
          <w:rFonts w:ascii="Arial" w:hAnsi="Arial" w:eastAsia="Arial" w:cs="Arial"/>
          <w:b w:val="0"/>
          <w:bCs w:val="0"/>
          <w:i w:val="0"/>
          <w:iCs w:val="0"/>
          <w:noProof w:val="0"/>
          <w:sz w:val="22"/>
          <w:szCs w:val="22"/>
          <w:lang w:val="en-GB"/>
        </w:rPr>
        <w:t xml:space="preserve">This topic is </w:t>
      </w:r>
      <w:r w:rsidRPr="1AF4D208" w:rsidR="35BB8439">
        <w:rPr>
          <w:rFonts w:ascii="Arial" w:hAnsi="Arial" w:eastAsia="Arial" w:cs="Arial"/>
          <w:b w:val="0"/>
          <w:bCs w:val="0"/>
          <w:i w:val="0"/>
          <w:iCs w:val="0"/>
          <w:noProof w:val="0"/>
          <w:sz w:val="22"/>
          <w:szCs w:val="22"/>
          <w:lang w:val="en-GB"/>
        </w:rPr>
        <w:t xml:space="preserve">highly </w:t>
      </w:r>
      <w:r w:rsidRPr="1AF4D208" w:rsidR="4AE5C7C3">
        <w:rPr>
          <w:rFonts w:ascii="Arial" w:hAnsi="Arial" w:eastAsia="Arial" w:cs="Arial"/>
          <w:b w:val="0"/>
          <w:bCs w:val="0"/>
          <w:i w:val="0"/>
          <w:iCs w:val="0"/>
          <w:noProof w:val="0"/>
          <w:sz w:val="22"/>
          <w:szCs w:val="22"/>
          <w:lang w:val="en-GB"/>
        </w:rPr>
        <w:t>important</w:t>
      </w:r>
      <w:r w:rsidRPr="1AF4D208" w:rsidR="4AE5C7C3">
        <w:rPr>
          <w:rFonts w:ascii="Arial" w:hAnsi="Arial" w:eastAsia="Arial" w:cs="Arial"/>
          <w:b w:val="0"/>
          <w:bCs w:val="0"/>
          <w:i w:val="0"/>
          <w:iCs w:val="0"/>
          <w:noProof w:val="0"/>
          <w:sz w:val="22"/>
          <w:szCs w:val="22"/>
          <w:lang w:val="en-GB"/>
        </w:rPr>
        <w:t xml:space="preserve"> </w:t>
      </w:r>
      <w:r w:rsidRPr="1AF4D208" w:rsidR="35BB8439">
        <w:rPr>
          <w:rFonts w:ascii="Arial" w:hAnsi="Arial" w:eastAsia="Arial" w:cs="Arial"/>
          <w:b w:val="0"/>
          <w:bCs w:val="0"/>
          <w:i w:val="0"/>
          <w:iCs w:val="0"/>
          <w:noProof w:val="0"/>
          <w:sz w:val="22"/>
          <w:szCs w:val="22"/>
          <w:lang w:val="en-GB"/>
        </w:rPr>
        <w:t xml:space="preserve">because the </w:t>
      </w:r>
      <w:r w:rsidRPr="1AF4D208" w:rsidR="5A4A5AEA">
        <w:rPr>
          <w:rFonts w:ascii="Arial" w:hAnsi="Arial" w:eastAsia="Arial" w:cs="Arial"/>
          <w:b w:val="0"/>
          <w:bCs w:val="0"/>
          <w:i w:val="0"/>
          <w:iCs w:val="0"/>
          <w:noProof w:val="0"/>
          <w:sz w:val="22"/>
          <w:szCs w:val="22"/>
          <w:lang w:val="en-GB"/>
        </w:rPr>
        <w:t xml:space="preserve">UK has an </w:t>
      </w:r>
      <w:r w:rsidRPr="1AF4D208" w:rsidR="35BB8439">
        <w:rPr>
          <w:rFonts w:ascii="Arial" w:hAnsi="Arial" w:eastAsia="Arial" w:cs="Arial"/>
          <w:b w:val="0"/>
          <w:bCs w:val="0"/>
          <w:i w:val="0"/>
          <w:iCs w:val="0"/>
          <w:noProof w:val="0"/>
          <w:sz w:val="22"/>
          <w:szCs w:val="22"/>
          <w:lang w:val="en-GB"/>
        </w:rPr>
        <w:t xml:space="preserve">ageing </w:t>
      </w:r>
      <w:r w:rsidRPr="1AF4D208" w:rsidR="39C0F7BA">
        <w:rPr>
          <w:rFonts w:ascii="Arial" w:hAnsi="Arial" w:eastAsia="Arial" w:cs="Arial"/>
          <w:b w:val="0"/>
          <w:bCs w:val="0"/>
          <w:i w:val="0"/>
          <w:iCs w:val="0"/>
          <w:noProof w:val="0"/>
          <w:sz w:val="22"/>
          <w:szCs w:val="22"/>
          <w:lang w:val="en-GB"/>
        </w:rPr>
        <w:t>population</w:t>
      </w:r>
      <w:r w:rsidRPr="1AF4D208" w:rsidR="27BEA024">
        <w:rPr>
          <w:rFonts w:ascii="Arial" w:hAnsi="Arial" w:eastAsia="Arial" w:cs="Arial"/>
          <w:b w:val="0"/>
          <w:bCs w:val="0"/>
          <w:i w:val="0"/>
          <w:iCs w:val="0"/>
          <w:noProof w:val="0"/>
          <w:sz w:val="22"/>
          <w:szCs w:val="22"/>
          <w:lang w:val="en-GB"/>
        </w:rPr>
        <w:t>, resulting in greater demand for care home services.</w:t>
      </w:r>
      <w:r w:rsidRPr="1AF4D208" w:rsidR="39C0F7BA">
        <w:rPr>
          <w:rFonts w:ascii="Arial" w:hAnsi="Arial" w:eastAsia="Arial" w:cs="Arial"/>
          <w:b w:val="0"/>
          <w:bCs w:val="0"/>
          <w:i w:val="0"/>
          <w:iCs w:val="0"/>
          <w:noProof w:val="0"/>
          <w:sz w:val="22"/>
          <w:szCs w:val="22"/>
          <w:lang w:val="en-GB"/>
        </w:rPr>
        <w:t xml:space="preserve"> </w:t>
      </w:r>
      <w:r w:rsidRPr="1AF4D208" w:rsidR="39C0F7BA">
        <w:rPr>
          <w:rFonts w:ascii="Arial" w:hAnsi="Arial" w:eastAsia="Arial" w:cs="Arial"/>
          <w:b w:val="0"/>
          <w:bCs w:val="0"/>
          <w:i w:val="0"/>
          <w:iCs w:val="0"/>
          <w:noProof w:val="0"/>
          <w:sz w:val="22"/>
          <w:szCs w:val="22"/>
          <w:lang w:val="en-GB"/>
        </w:rPr>
        <w:t xml:space="preserve">Care homes face ongoing </w:t>
      </w:r>
      <w:r w:rsidRPr="1AF4D208" w:rsidR="60ADDDB4">
        <w:rPr>
          <w:rFonts w:ascii="Arial" w:hAnsi="Arial" w:eastAsia="Arial" w:cs="Arial"/>
          <w:b w:val="0"/>
          <w:bCs w:val="0"/>
          <w:i w:val="0"/>
          <w:iCs w:val="0"/>
          <w:noProof w:val="0"/>
          <w:sz w:val="22"/>
          <w:szCs w:val="22"/>
          <w:lang w:val="en-GB"/>
        </w:rPr>
        <w:t>challenges, including workforce shortages, complex health needs of residents,</w:t>
      </w:r>
      <w:r w:rsidRPr="1AF4D208" w:rsidR="232A71DD">
        <w:rPr>
          <w:rFonts w:ascii="Arial" w:hAnsi="Arial" w:eastAsia="Arial" w:cs="Arial"/>
          <w:b w:val="0"/>
          <w:bCs w:val="0"/>
          <w:i w:val="0"/>
          <w:iCs w:val="0"/>
          <w:noProof w:val="0"/>
          <w:sz w:val="22"/>
          <w:szCs w:val="22"/>
          <w:lang w:val="en-GB"/>
        </w:rPr>
        <w:t xml:space="preserve"> and </w:t>
      </w:r>
      <w:r w:rsidRPr="1AF4D208" w:rsidR="232A71DD">
        <w:rPr>
          <w:rFonts w:ascii="Arial" w:hAnsi="Arial" w:eastAsia="Arial" w:cs="Arial"/>
          <w:b w:val="1"/>
          <w:bCs w:val="1"/>
          <w:i w:val="0"/>
          <w:iCs w:val="0"/>
          <w:noProof w:val="0"/>
          <w:sz w:val="22"/>
          <w:szCs w:val="22"/>
          <w:lang w:val="en-GB"/>
        </w:rPr>
        <w:t>t</w:t>
      </w:r>
      <w:r w:rsidRPr="1AF4D208" w:rsidR="232A71DD">
        <w:rPr>
          <w:rFonts w:ascii="Arial" w:hAnsi="Arial" w:eastAsia="Arial" w:cs="Arial"/>
          <w:b w:val="0"/>
          <w:bCs w:val="0"/>
          <w:i w:val="0"/>
          <w:iCs w:val="0"/>
          <w:noProof w:val="0"/>
          <w:sz w:val="22"/>
          <w:szCs w:val="22"/>
          <w:lang w:val="en-GB"/>
        </w:rPr>
        <w:t xml:space="preserve">he </w:t>
      </w:r>
      <w:r w:rsidRPr="1AF4D208" w:rsidR="16B1D37C">
        <w:rPr>
          <w:rFonts w:ascii="Arial" w:hAnsi="Arial" w:eastAsia="Arial" w:cs="Arial"/>
          <w:b w:val="0"/>
          <w:bCs w:val="0"/>
          <w:i w:val="0"/>
          <w:iCs w:val="0"/>
          <w:noProof w:val="0"/>
          <w:sz w:val="22"/>
          <w:szCs w:val="22"/>
          <w:lang w:val="en-GB"/>
        </w:rPr>
        <w:t>challenge created by</w:t>
      </w:r>
      <w:r w:rsidRPr="1AF4D208" w:rsidR="232A71DD">
        <w:rPr>
          <w:rFonts w:ascii="Arial" w:hAnsi="Arial" w:eastAsia="Arial" w:cs="Arial"/>
          <w:b w:val="0"/>
          <w:bCs w:val="0"/>
          <w:i w:val="0"/>
          <w:iCs w:val="0"/>
          <w:noProof w:val="0"/>
          <w:sz w:val="22"/>
          <w:szCs w:val="22"/>
          <w:lang w:val="en-GB"/>
        </w:rPr>
        <w:t xml:space="preserve"> public health </w:t>
      </w:r>
      <w:r w:rsidRPr="1AF4D208" w:rsidR="55F020D6">
        <w:rPr>
          <w:rFonts w:ascii="Arial" w:hAnsi="Arial" w:eastAsia="Arial" w:cs="Arial"/>
          <w:b w:val="0"/>
          <w:bCs w:val="0"/>
          <w:i w:val="0"/>
          <w:iCs w:val="0"/>
          <w:noProof w:val="0"/>
          <w:sz w:val="22"/>
          <w:szCs w:val="22"/>
          <w:lang w:val="en-GB"/>
        </w:rPr>
        <w:t>emergence</w:t>
      </w:r>
      <w:r w:rsidRPr="1AF4D208" w:rsidR="6AD09463">
        <w:rPr>
          <w:rFonts w:ascii="Arial" w:hAnsi="Arial" w:eastAsia="Arial" w:cs="Arial"/>
          <w:b w:val="0"/>
          <w:bCs w:val="0"/>
          <w:i w:val="0"/>
          <w:iCs w:val="0"/>
          <w:noProof w:val="0"/>
          <w:sz w:val="22"/>
          <w:szCs w:val="22"/>
          <w:lang w:val="en-GB"/>
        </w:rPr>
        <w:t>s,</w:t>
      </w:r>
      <w:r w:rsidRPr="1AF4D208" w:rsidR="55F020D6">
        <w:rPr>
          <w:rFonts w:ascii="Arial" w:hAnsi="Arial" w:eastAsia="Arial" w:cs="Arial"/>
          <w:b w:val="0"/>
          <w:bCs w:val="0"/>
          <w:i w:val="0"/>
          <w:iCs w:val="0"/>
          <w:noProof w:val="0"/>
          <w:sz w:val="22"/>
          <w:szCs w:val="22"/>
          <w:lang w:val="en-GB"/>
        </w:rPr>
        <w:t xml:space="preserve"> </w:t>
      </w:r>
      <w:r w:rsidRPr="1AF4D208" w:rsidR="09BDABB5">
        <w:rPr>
          <w:rFonts w:ascii="Arial" w:hAnsi="Arial" w:eastAsia="Arial" w:cs="Arial"/>
          <w:b w:val="0"/>
          <w:bCs w:val="0"/>
          <w:i w:val="0"/>
          <w:iCs w:val="0"/>
          <w:noProof w:val="0"/>
          <w:sz w:val="22"/>
          <w:szCs w:val="22"/>
          <w:lang w:val="en-GB"/>
        </w:rPr>
        <w:t xml:space="preserve">including the </w:t>
      </w:r>
      <w:r w:rsidRPr="1AF4D208" w:rsidR="232A71DD">
        <w:rPr>
          <w:rFonts w:ascii="Arial" w:hAnsi="Arial" w:eastAsia="Arial" w:cs="Arial"/>
          <w:b w:val="0"/>
          <w:bCs w:val="0"/>
          <w:i w:val="0"/>
          <w:iCs w:val="0"/>
          <w:noProof w:val="0"/>
          <w:sz w:val="22"/>
          <w:szCs w:val="22"/>
          <w:lang w:val="en-GB"/>
        </w:rPr>
        <w:t>COVID-</w:t>
      </w:r>
      <w:r w:rsidRPr="1AF4D208" w:rsidR="2EA8386B">
        <w:rPr>
          <w:rFonts w:ascii="Arial" w:hAnsi="Arial" w:eastAsia="Arial" w:cs="Arial"/>
          <w:b w:val="0"/>
          <w:bCs w:val="0"/>
          <w:i w:val="0"/>
          <w:iCs w:val="0"/>
          <w:noProof w:val="0"/>
          <w:sz w:val="22"/>
          <w:szCs w:val="22"/>
          <w:lang w:val="en-GB"/>
        </w:rPr>
        <w:t>19 pandemic</w:t>
      </w:r>
      <w:r w:rsidRPr="1AF4D208" w:rsidR="2EA8386B">
        <w:rPr>
          <w:rFonts w:ascii="Arial" w:hAnsi="Arial" w:eastAsia="Arial" w:cs="Arial"/>
          <w:b w:val="0"/>
          <w:bCs w:val="0"/>
          <w:i w:val="0"/>
          <w:iCs w:val="0"/>
          <w:noProof w:val="0"/>
          <w:sz w:val="22"/>
          <w:szCs w:val="22"/>
          <w:lang w:val="en-GB"/>
        </w:rPr>
        <w:t>.</w:t>
      </w:r>
      <w:r w:rsidRPr="1AF4D208" w:rsidR="6D64F61F">
        <w:rPr>
          <w:rFonts w:ascii="Arial" w:hAnsi="Arial" w:eastAsia="Arial" w:cs="Arial"/>
          <w:b w:val="0"/>
          <w:bCs w:val="0"/>
          <w:i w:val="0"/>
          <w:iCs w:val="0"/>
          <w:noProof w:val="0"/>
          <w:sz w:val="22"/>
          <w:szCs w:val="22"/>
          <w:lang w:val="en-GB"/>
        </w:rPr>
        <w:t xml:space="preserve"> Improving organisationa</w:t>
      </w:r>
      <w:r w:rsidRPr="1AF4D208" w:rsidR="6D64F61F">
        <w:rPr>
          <w:rFonts w:ascii="Arial" w:hAnsi="Arial" w:eastAsia="Arial" w:cs="Arial"/>
          <w:b w:val="1"/>
          <w:bCs w:val="1"/>
          <w:i w:val="0"/>
          <w:iCs w:val="0"/>
          <w:noProof w:val="0"/>
          <w:sz w:val="22"/>
          <w:szCs w:val="22"/>
          <w:lang w:val="en-GB"/>
        </w:rPr>
        <w:t>l</w:t>
      </w:r>
      <w:r w:rsidRPr="1AF4D208" w:rsidR="2EA8386B">
        <w:rPr>
          <w:rFonts w:ascii="Arial" w:hAnsi="Arial" w:eastAsia="Arial" w:cs="Arial"/>
          <w:b w:val="0"/>
          <w:bCs w:val="0"/>
          <w:i w:val="0"/>
          <w:iCs w:val="0"/>
          <w:noProof w:val="0"/>
          <w:sz w:val="22"/>
          <w:szCs w:val="22"/>
          <w:lang w:val="en-GB"/>
        </w:rPr>
        <w:t xml:space="preserve"> resilience</w:t>
      </w:r>
      <w:r w:rsidRPr="1AF4D208" w:rsidR="1E6E9430">
        <w:rPr>
          <w:rFonts w:ascii="Arial" w:hAnsi="Arial" w:eastAsia="Arial" w:cs="Arial"/>
          <w:b w:val="0"/>
          <w:bCs w:val="0"/>
          <w:i w:val="0"/>
          <w:iCs w:val="0"/>
          <w:noProof w:val="0"/>
          <w:sz w:val="22"/>
          <w:szCs w:val="22"/>
          <w:lang w:val="en-GB"/>
        </w:rPr>
        <w:t xml:space="preserve"> can</w:t>
      </w:r>
      <w:r w:rsidRPr="1AF4D208" w:rsidR="2EA8386B">
        <w:rPr>
          <w:rFonts w:ascii="Arial" w:hAnsi="Arial" w:eastAsia="Arial" w:cs="Arial"/>
          <w:b w:val="0"/>
          <w:bCs w:val="0"/>
          <w:i w:val="0"/>
          <w:iCs w:val="0"/>
          <w:noProof w:val="0"/>
          <w:sz w:val="22"/>
          <w:szCs w:val="22"/>
          <w:lang w:val="en-GB"/>
        </w:rPr>
        <w:t xml:space="preserve"> </w:t>
      </w:r>
      <w:r w:rsidRPr="1AF4D208" w:rsidR="2BDFF7F7">
        <w:rPr>
          <w:rFonts w:ascii="Arial" w:hAnsi="Arial" w:eastAsia="Arial" w:cs="Arial"/>
          <w:b w:val="0"/>
          <w:bCs w:val="0"/>
          <w:i w:val="0"/>
          <w:iCs w:val="0"/>
          <w:noProof w:val="0"/>
          <w:sz w:val="22"/>
          <w:szCs w:val="22"/>
          <w:lang w:val="en-GB"/>
        </w:rPr>
        <w:t>support</w:t>
      </w:r>
      <w:r w:rsidRPr="1AF4D208" w:rsidR="75BF1E8A">
        <w:rPr>
          <w:rFonts w:ascii="Arial" w:hAnsi="Arial" w:eastAsia="Arial" w:cs="Arial"/>
          <w:b w:val="0"/>
          <w:bCs w:val="0"/>
          <w:i w:val="0"/>
          <w:iCs w:val="0"/>
          <w:noProof w:val="0"/>
          <w:sz w:val="22"/>
          <w:szCs w:val="22"/>
          <w:lang w:val="en-GB"/>
        </w:rPr>
        <w:t xml:space="preserve"> </w:t>
      </w:r>
      <w:r w:rsidRPr="1AF4D208" w:rsidR="4FD589A1">
        <w:rPr>
          <w:rFonts w:ascii="Arial" w:hAnsi="Arial" w:eastAsia="Arial" w:cs="Arial"/>
          <w:b w:val="0"/>
          <w:bCs w:val="0"/>
          <w:i w:val="0"/>
          <w:iCs w:val="0"/>
          <w:noProof w:val="0"/>
          <w:sz w:val="22"/>
          <w:szCs w:val="22"/>
          <w:lang w:val="en-GB"/>
        </w:rPr>
        <w:t xml:space="preserve">the delivery of safety, </w:t>
      </w:r>
      <w:r w:rsidRPr="1AF4D208" w:rsidR="6DF06816">
        <w:rPr>
          <w:rFonts w:ascii="Arial" w:hAnsi="Arial" w:eastAsia="Arial" w:cs="Arial"/>
          <w:b w:val="0"/>
          <w:bCs w:val="0"/>
          <w:i w:val="0"/>
          <w:iCs w:val="0"/>
          <w:noProof w:val="0"/>
          <w:sz w:val="22"/>
          <w:szCs w:val="22"/>
          <w:lang w:val="en-GB"/>
        </w:rPr>
        <w:t>high-quality</w:t>
      </w:r>
      <w:r w:rsidRPr="1AF4D208" w:rsidR="6DF06816">
        <w:rPr>
          <w:rFonts w:ascii="Arial" w:hAnsi="Arial" w:eastAsia="Arial" w:cs="Arial"/>
          <w:b w:val="1"/>
          <w:bCs w:val="1"/>
          <w:i w:val="0"/>
          <w:iCs w:val="0"/>
          <w:noProof w:val="0"/>
          <w:sz w:val="22"/>
          <w:szCs w:val="22"/>
          <w:lang w:val="en-GB"/>
        </w:rPr>
        <w:t xml:space="preserve"> </w:t>
      </w:r>
      <w:r w:rsidRPr="1AF4D208" w:rsidR="6DF06816">
        <w:rPr>
          <w:rFonts w:ascii="Arial" w:hAnsi="Arial" w:eastAsia="Arial" w:cs="Arial"/>
          <w:b w:val="0"/>
          <w:bCs w:val="0"/>
          <w:i w:val="0"/>
          <w:iCs w:val="0"/>
          <w:noProof w:val="0"/>
          <w:sz w:val="22"/>
          <w:szCs w:val="22"/>
          <w:lang w:val="en-GB"/>
        </w:rPr>
        <w:t xml:space="preserve">care, strengthen staff </w:t>
      </w:r>
      <w:r w:rsidRPr="1AF4D208" w:rsidR="5874F1EE">
        <w:rPr>
          <w:rFonts w:ascii="Arial" w:hAnsi="Arial" w:eastAsia="Arial" w:cs="Arial"/>
          <w:b w:val="0"/>
          <w:bCs w:val="0"/>
          <w:i w:val="0"/>
          <w:iCs w:val="0"/>
          <w:noProof w:val="0"/>
          <w:sz w:val="22"/>
          <w:szCs w:val="22"/>
          <w:lang w:val="en-GB"/>
        </w:rPr>
        <w:t>wellbeing, and</w:t>
      </w:r>
      <w:r w:rsidRPr="1AF4D208" w:rsidR="75BF1E8A">
        <w:rPr>
          <w:rFonts w:ascii="Arial" w:hAnsi="Arial" w:eastAsia="Arial" w:cs="Arial"/>
          <w:b w:val="0"/>
          <w:bCs w:val="0"/>
          <w:i w:val="0"/>
          <w:iCs w:val="0"/>
          <w:noProof w:val="0"/>
          <w:sz w:val="22"/>
          <w:szCs w:val="22"/>
          <w:lang w:val="en-GB"/>
        </w:rPr>
        <w:t xml:space="preserve"> </w:t>
      </w:r>
      <w:r w:rsidRPr="1AF4D208" w:rsidR="30AFD6C8">
        <w:rPr>
          <w:rFonts w:ascii="Arial" w:hAnsi="Arial" w:eastAsia="Arial" w:cs="Arial"/>
          <w:b w:val="0"/>
          <w:bCs w:val="0"/>
          <w:i w:val="0"/>
          <w:iCs w:val="0"/>
          <w:noProof w:val="0"/>
          <w:sz w:val="22"/>
          <w:szCs w:val="22"/>
          <w:lang w:val="en-GB"/>
        </w:rPr>
        <w:t>improve</w:t>
      </w:r>
      <w:r w:rsidRPr="1AF4D208" w:rsidR="75BF1E8A">
        <w:rPr>
          <w:rFonts w:ascii="Arial" w:hAnsi="Arial" w:eastAsia="Arial" w:cs="Arial"/>
          <w:b w:val="0"/>
          <w:bCs w:val="0"/>
          <w:i w:val="0"/>
          <w:iCs w:val="0"/>
          <w:noProof w:val="0"/>
          <w:sz w:val="22"/>
          <w:szCs w:val="22"/>
          <w:lang w:val="en-GB"/>
        </w:rPr>
        <w:t xml:space="preserve"> </w:t>
      </w:r>
      <w:r w:rsidRPr="1AF4D208" w:rsidR="2F131E35">
        <w:rPr>
          <w:rFonts w:ascii="Arial" w:hAnsi="Arial" w:eastAsia="Arial" w:cs="Arial"/>
          <w:b w:val="0"/>
          <w:bCs w:val="0"/>
          <w:i w:val="0"/>
          <w:iCs w:val="0"/>
          <w:noProof w:val="0"/>
          <w:sz w:val="22"/>
          <w:szCs w:val="22"/>
          <w:lang w:val="en-GB"/>
        </w:rPr>
        <w:t>out comes for older adults</w:t>
      </w:r>
      <w:r w:rsidRPr="1AF4D208" w:rsidR="62C56B1F">
        <w:rPr>
          <w:rFonts w:ascii="Arial" w:hAnsi="Arial" w:eastAsia="Arial" w:cs="Arial"/>
          <w:b w:val="0"/>
          <w:bCs w:val="0"/>
          <w:i w:val="0"/>
          <w:iCs w:val="0"/>
          <w:noProof w:val="0"/>
          <w:sz w:val="22"/>
          <w:szCs w:val="22"/>
          <w:lang w:val="en-GB"/>
        </w:rPr>
        <w:t xml:space="preserve"> (Ross etal.,2022).</w:t>
      </w:r>
    </w:p>
    <w:p w:rsidR="5B3E3296" w:rsidP="1952B150" w:rsidRDefault="5B3E3296" w14:paraId="2C45CEF9" w14:textId="63087584">
      <w:pPr>
        <w:pStyle w:val="Normal"/>
        <w:spacing w:after="160" w:afterAutospacing="off" w:line="360" w:lineRule="auto"/>
        <w:ind w:left="0"/>
        <w:jc w:val="both"/>
        <w:rPr>
          <w:rFonts w:ascii="Arial" w:hAnsi="Arial" w:eastAsia="Arial" w:cs="Arial"/>
          <w:b w:val="1"/>
          <w:bCs w:val="1"/>
          <w:i w:val="0"/>
          <w:iCs w:val="0"/>
          <w:noProof w:val="0"/>
          <w:sz w:val="22"/>
          <w:szCs w:val="22"/>
          <w:lang w:val="en-GB"/>
        </w:rPr>
      </w:pPr>
      <w:r w:rsidRPr="1952B150" w:rsidR="12B1B111">
        <w:rPr>
          <w:rFonts w:ascii="Arial" w:hAnsi="Arial" w:eastAsia="Arial" w:cs="Arial"/>
          <w:b w:val="0"/>
          <w:bCs w:val="0"/>
          <w:i w:val="0"/>
          <w:iCs w:val="0"/>
          <w:noProof w:val="0"/>
          <w:sz w:val="22"/>
          <w:szCs w:val="22"/>
          <w:lang w:val="en-GB"/>
        </w:rPr>
        <w:t>The authors developed the research topic</w:t>
      </w:r>
      <w:r w:rsidRPr="1952B150" w:rsidR="592DAA4C">
        <w:rPr>
          <w:rFonts w:ascii="Arial" w:hAnsi="Arial" w:eastAsia="Arial" w:cs="Arial"/>
          <w:b w:val="0"/>
          <w:bCs w:val="0"/>
          <w:i w:val="0"/>
          <w:iCs w:val="0"/>
          <w:noProof w:val="0"/>
          <w:sz w:val="22"/>
          <w:szCs w:val="22"/>
          <w:lang w:val="en-GB"/>
        </w:rPr>
        <w:t xml:space="preserve"> because </w:t>
      </w:r>
      <w:r w:rsidRPr="1952B150" w:rsidR="592DAA4C">
        <w:rPr>
          <w:rFonts w:ascii="Arial" w:hAnsi="Arial" w:eastAsia="Arial" w:cs="Arial"/>
          <w:b w:val="0"/>
          <w:bCs w:val="0"/>
          <w:i w:val="0"/>
          <w:iCs w:val="0"/>
          <w:noProof w:val="0"/>
          <w:sz w:val="22"/>
          <w:szCs w:val="22"/>
          <w:lang w:val="en-GB"/>
        </w:rPr>
        <w:t>previous</w:t>
      </w:r>
      <w:r w:rsidRPr="1952B150" w:rsidR="592DAA4C">
        <w:rPr>
          <w:rFonts w:ascii="Arial" w:hAnsi="Arial" w:eastAsia="Arial" w:cs="Arial"/>
          <w:b w:val="0"/>
          <w:bCs w:val="0"/>
          <w:i w:val="0"/>
          <w:iCs w:val="0"/>
          <w:noProof w:val="0"/>
          <w:sz w:val="22"/>
          <w:szCs w:val="22"/>
          <w:lang w:val="en-GB"/>
        </w:rPr>
        <w:t xml:space="preserve"> quality improvement approach</w:t>
      </w:r>
      <w:r w:rsidRPr="1952B150" w:rsidR="67936A7A">
        <w:rPr>
          <w:rFonts w:ascii="Arial" w:hAnsi="Arial" w:eastAsia="Arial" w:cs="Arial"/>
          <w:b w:val="0"/>
          <w:bCs w:val="0"/>
          <w:i w:val="0"/>
          <w:iCs w:val="0"/>
          <w:noProof w:val="0"/>
          <w:sz w:val="22"/>
          <w:szCs w:val="22"/>
          <w:lang w:val="en-GB"/>
        </w:rPr>
        <w:t xml:space="preserve">es </w:t>
      </w:r>
      <w:r w:rsidRPr="1952B150" w:rsidR="67936A7A">
        <w:rPr>
          <w:rFonts w:ascii="Arial" w:hAnsi="Arial" w:eastAsia="Arial" w:cs="Arial"/>
          <w:b w:val="0"/>
          <w:bCs w:val="0"/>
          <w:i w:val="0"/>
          <w:iCs w:val="0"/>
          <w:noProof w:val="0"/>
          <w:sz w:val="22"/>
          <w:szCs w:val="22"/>
          <w:lang w:val="en-GB"/>
        </w:rPr>
        <w:t>mainly focussed</w:t>
      </w:r>
      <w:r w:rsidRPr="1952B150" w:rsidR="67936A7A">
        <w:rPr>
          <w:rFonts w:ascii="Arial" w:hAnsi="Arial" w:eastAsia="Arial" w:cs="Arial"/>
          <w:b w:val="0"/>
          <w:bCs w:val="0"/>
          <w:i w:val="0"/>
          <w:iCs w:val="0"/>
          <w:noProof w:val="0"/>
          <w:sz w:val="22"/>
          <w:szCs w:val="22"/>
          <w:lang w:val="en-GB"/>
        </w:rPr>
        <w:t xml:space="preserve"> on </w:t>
      </w:r>
      <w:r w:rsidRPr="1952B150" w:rsidR="67936A7A">
        <w:rPr>
          <w:rFonts w:ascii="Arial" w:hAnsi="Arial" w:eastAsia="Arial" w:cs="Arial"/>
          <w:b w:val="0"/>
          <w:bCs w:val="0"/>
          <w:i w:val="0"/>
          <w:iCs w:val="0"/>
          <w:noProof w:val="0"/>
          <w:sz w:val="22"/>
          <w:szCs w:val="22"/>
          <w:lang w:val="en-GB"/>
        </w:rPr>
        <w:t>identifying</w:t>
      </w:r>
      <w:r w:rsidRPr="1952B150" w:rsidR="67936A7A">
        <w:rPr>
          <w:rFonts w:ascii="Arial" w:hAnsi="Arial" w:eastAsia="Arial" w:cs="Arial"/>
          <w:b w:val="0"/>
          <w:bCs w:val="0"/>
          <w:i w:val="0"/>
          <w:iCs w:val="0"/>
          <w:noProof w:val="0"/>
          <w:sz w:val="22"/>
          <w:szCs w:val="22"/>
          <w:lang w:val="en-GB"/>
        </w:rPr>
        <w:t xml:space="preserve"> problems rather than </w:t>
      </w:r>
      <w:r w:rsidRPr="1952B150" w:rsidR="66DC2FD1">
        <w:rPr>
          <w:rFonts w:ascii="Arial" w:hAnsi="Arial" w:eastAsia="Arial" w:cs="Arial"/>
          <w:b w:val="0"/>
          <w:bCs w:val="0"/>
          <w:i w:val="0"/>
          <w:iCs w:val="0"/>
          <w:noProof w:val="0"/>
          <w:sz w:val="22"/>
          <w:szCs w:val="22"/>
          <w:lang w:val="en-GB"/>
        </w:rPr>
        <w:t>understanding how care homes successfully adapt to everyday challenges</w:t>
      </w:r>
      <w:r w:rsidRPr="1952B150" w:rsidR="428BC3C5">
        <w:rPr>
          <w:rFonts w:ascii="Arial" w:hAnsi="Arial" w:eastAsia="Arial" w:cs="Arial"/>
          <w:b w:val="0"/>
          <w:bCs w:val="0"/>
          <w:i w:val="0"/>
          <w:iCs w:val="0"/>
          <w:noProof w:val="0"/>
          <w:sz w:val="22"/>
          <w:szCs w:val="22"/>
          <w:lang w:val="en-GB"/>
        </w:rPr>
        <w:t xml:space="preserve"> </w:t>
      </w:r>
      <w:r w:rsidRPr="1952B150" w:rsidR="428BC3C5">
        <w:rPr>
          <w:rFonts w:ascii="Arial" w:hAnsi="Arial" w:eastAsia="Arial" w:cs="Arial"/>
          <w:b w:val="0"/>
          <w:bCs w:val="0"/>
          <w:i w:val="1"/>
          <w:iCs w:val="1"/>
          <w:noProof w:val="0"/>
          <w:sz w:val="22"/>
          <w:szCs w:val="22"/>
          <w:lang w:val="en-GB"/>
        </w:rPr>
        <w:t>(</w:t>
      </w:r>
      <w:r w:rsidRPr="1952B150" w:rsidR="428BC3C5">
        <w:rPr>
          <w:rFonts w:ascii="Arial" w:hAnsi="Arial" w:eastAsia="Arial" w:cs="Arial"/>
          <w:b w:val="0"/>
          <w:bCs w:val="0"/>
          <w:i w:val="0"/>
          <w:iCs w:val="0"/>
          <w:noProof w:val="0"/>
          <w:sz w:val="22"/>
          <w:szCs w:val="22"/>
          <w:lang w:val="en-GB"/>
        </w:rPr>
        <w:t>Ross et al</w:t>
      </w:r>
      <w:r w:rsidRPr="1952B150" w:rsidR="428BC3C5">
        <w:rPr>
          <w:rFonts w:ascii="Arial" w:hAnsi="Arial" w:eastAsia="Arial" w:cs="Arial"/>
          <w:b w:val="0"/>
          <w:bCs w:val="0"/>
          <w:i w:val="0"/>
          <w:iCs w:val="0"/>
          <w:noProof w:val="0"/>
          <w:sz w:val="22"/>
          <w:szCs w:val="22"/>
          <w:lang w:val="en-GB"/>
        </w:rPr>
        <w:t xml:space="preserve">., </w:t>
      </w:r>
      <w:r w:rsidRPr="1952B150" w:rsidR="428BC3C5">
        <w:rPr>
          <w:rFonts w:ascii="Arial" w:hAnsi="Arial" w:eastAsia="Arial" w:cs="Arial"/>
          <w:b w:val="0"/>
          <w:bCs w:val="0"/>
          <w:i w:val="0"/>
          <w:iCs w:val="0"/>
          <w:noProof w:val="0"/>
          <w:sz w:val="22"/>
          <w:szCs w:val="22"/>
          <w:lang w:val="en-GB"/>
        </w:rPr>
        <w:t>2022</w:t>
      </w:r>
      <w:r w:rsidRPr="1952B150" w:rsidR="428BC3C5">
        <w:rPr>
          <w:rFonts w:ascii="Arial" w:hAnsi="Arial" w:eastAsia="Arial" w:cs="Arial"/>
          <w:b w:val="0"/>
          <w:bCs w:val="0"/>
          <w:i w:val="0"/>
          <w:iCs w:val="0"/>
          <w:noProof w:val="0"/>
          <w:sz w:val="22"/>
          <w:szCs w:val="22"/>
          <w:lang w:val="en-GB"/>
        </w:rPr>
        <w:t>)</w:t>
      </w:r>
      <w:r w:rsidRPr="1952B150" w:rsidR="607CABC5">
        <w:rPr>
          <w:rFonts w:ascii="Arial" w:hAnsi="Arial" w:eastAsia="Arial" w:cs="Arial"/>
          <w:b w:val="0"/>
          <w:bCs w:val="0"/>
          <w:i w:val="0"/>
          <w:iCs w:val="0"/>
          <w:noProof w:val="0"/>
          <w:sz w:val="22"/>
          <w:szCs w:val="22"/>
          <w:lang w:val="en-GB"/>
        </w:rPr>
        <w:t xml:space="preserve">. They therefore used the Resilient Health Care </w:t>
      </w:r>
      <w:r w:rsidRPr="1952B150" w:rsidR="0AC11292">
        <w:rPr>
          <w:rFonts w:ascii="Arial" w:hAnsi="Arial" w:eastAsia="Arial" w:cs="Arial"/>
          <w:b w:val="0"/>
          <w:bCs w:val="0"/>
          <w:i w:val="0"/>
          <w:iCs w:val="0"/>
          <w:noProof w:val="0"/>
          <w:sz w:val="22"/>
          <w:szCs w:val="22"/>
          <w:lang w:val="en-GB"/>
        </w:rPr>
        <w:t xml:space="preserve">and the CARE model to explore how organisational resilience </w:t>
      </w:r>
      <w:r w:rsidRPr="1952B150" w:rsidR="2DE28639">
        <w:rPr>
          <w:rFonts w:ascii="Arial" w:hAnsi="Arial" w:eastAsia="Arial" w:cs="Arial"/>
          <w:b w:val="0"/>
          <w:bCs w:val="0"/>
          <w:i w:val="0"/>
          <w:iCs w:val="0"/>
          <w:noProof w:val="0"/>
          <w:sz w:val="22"/>
          <w:szCs w:val="22"/>
          <w:lang w:val="en-GB"/>
        </w:rPr>
        <w:t>support safe, high- quality care.</w:t>
      </w:r>
      <w:r w:rsidRPr="1952B150" w:rsidR="12B1B111">
        <w:rPr>
          <w:rFonts w:ascii="Arial" w:hAnsi="Arial" w:eastAsia="Arial" w:cs="Arial"/>
          <w:b w:val="0"/>
          <w:bCs w:val="0"/>
          <w:i w:val="0"/>
          <w:iCs w:val="0"/>
          <w:noProof w:val="0"/>
          <w:sz w:val="22"/>
          <w:szCs w:val="22"/>
          <w:lang w:val="en-GB"/>
        </w:rPr>
        <w:t xml:space="preserve"> </w:t>
      </w:r>
      <w:r w:rsidRPr="1952B150" w:rsidR="22D658A7">
        <w:rPr>
          <w:rFonts w:ascii="Arial" w:hAnsi="Arial" w:eastAsia="Arial" w:cs="Arial"/>
          <w:b w:val="0"/>
          <w:bCs w:val="0"/>
          <w:i w:val="0"/>
          <w:iCs w:val="0"/>
          <w:noProof w:val="0"/>
          <w:sz w:val="22"/>
          <w:szCs w:val="22"/>
          <w:lang w:val="en-GB"/>
        </w:rPr>
        <w:t xml:space="preserve">The findings provide valuable evidence </w:t>
      </w:r>
      <w:r w:rsidRPr="1952B150" w:rsidR="33A7CFAF">
        <w:rPr>
          <w:rFonts w:ascii="Arial" w:hAnsi="Arial" w:eastAsia="Arial" w:cs="Arial"/>
          <w:b w:val="0"/>
          <w:bCs w:val="0"/>
          <w:i w:val="0"/>
          <w:iCs w:val="0"/>
          <w:noProof w:val="0"/>
          <w:sz w:val="22"/>
          <w:szCs w:val="22"/>
          <w:lang w:val="en-GB"/>
        </w:rPr>
        <w:t>that can support future improvements in health and social</w:t>
      </w:r>
      <w:r w:rsidRPr="1952B150" w:rsidR="33A7CFAF">
        <w:rPr>
          <w:rFonts w:ascii="Arial" w:hAnsi="Arial" w:eastAsia="Arial" w:cs="Arial"/>
          <w:b w:val="0"/>
          <w:bCs w:val="0"/>
          <w:i w:val="0"/>
          <w:iCs w:val="0"/>
          <w:noProof w:val="0"/>
          <w:sz w:val="22"/>
          <w:szCs w:val="22"/>
          <w:lang w:val="en-GB"/>
        </w:rPr>
        <w:t xml:space="preserve"> care practice, leadership, and policy acr</w:t>
      </w:r>
      <w:r w:rsidRPr="1952B150" w:rsidR="56DB6AA1">
        <w:rPr>
          <w:rFonts w:ascii="Arial" w:hAnsi="Arial" w:eastAsia="Arial" w:cs="Arial"/>
          <w:b w:val="0"/>
          <w:bCs w:val="0"/>
          <w:i w:val="0"/>
          <w:iCs w:val="0"/>
          <w:noProof w:val="0"/>
          <w:sz w:val="22"/>
          <w:szCs w:val="22"/>
          <w:lang w:val="en-GB"/>
        </w:rPr>
        <w:t>o</w:t>
      </w:r>
      <w:r w:rsidRPr="1952B150" w:rsidR="55DC44A5">
        <w:rPr>
          <w:rFonts w:ascii="Arial" w:hAnsi="Arial" w:eastAsia="Arial" w:cs="Arial"/>
          <w:b w:val="0"/>
          <w:bCs w:val="0"/>
          <w:i w:val="0"/>
          <w:iCs w:val="0"/>
          <w:noProof w:val="0"/>
          <w:sz w:val="22"/>
          <w:szCs w:val="22"/>
          <w:lang w:val="en-GB"/>
        </w:rPr>
        <w:t>s</w:t>
      </w:r>
      <w:r w:rsidRPr="1952B150" w:rsidR="33A7CFAF">
        <w:rPr>
          <w:rFonts w:ascii="Arial" w:hAnsi="Arial" w:eastAsia="Arial" w:cs="Arial"/>
          <w:b w:val="0"/>
          <w:bCs w:val="0"/>
          <w:i w:val="0"/>
          <w:iCs w:val="0"/>
          <w:noProof w:val="0"/>
          <w:sz w:val="22"/>
          <w:szCs w:val="22"/>
          <w:lang w:val="en-GB"/>
        </w:rPr>
        <w:t>s th</w:t>
      </w:r>
      <w:r w:rsidRPr="1952B150" w:rsidR="353A6E1F">
        <w:rPr>
          <w:rFonts w:ascii="Arial" w:hAnsi="Arial" w:eastAsia="Arial" w:cs="Arial"/>
          <w:b w:val="0"/>
          <w:bCs w:val="0"/>
          <w:i w:val="0"/>
          <w:iCs w:val="0"/>
          <w:noProof w:val="0"/>
          <w:sz w:val="22"/>
          <w:szCs w:val="22"/>
          <w:lang w:val="en-GB"/>
        </w:rPr>
        <w:t>e UK</w:t>
      </w:r>
      <w:r w:rsidRPr="1952B150" w:rsidR="353A6E1F">
        <w:rPr>
          <w:rFonts w:ascii="Arial" w:hAnsi="Arial" w:eastAsia="Arial" w:cs="Arial"/>
          <w:b w:val="0"/>
          <w:bCs w:val="0"/>
          <w:i w:val="0"/>
          <w:iCs w:val="0"/>
          <w:noProof w:val="0"/>
          <w:sz w:val="22"/>
          <w:szCs w:val="22"/>
          <w:lang w:val="en-GB"/>
        </w:rPr>
        <w:t>.</w:t>
      </w:r>
      <w:r w:rsidRPr="1952B150" w:rsidR="18959CED">
        <w:rPr>
          <w:rFonts w:ascii="Arial" w:hAnsi="Arial" w:eastAsia="Arial" w:cs="Arial"/>
          <w:b w:val="0"/>
          <w:bCs w:val="0"/>
          <w:i w:val="0"/>
          <w:iCs w:val="0"/>
          <w:noProof w:val="0"/>
          <w:sz w:val="22"/>
          <w:szCs w:val="22"/>
          <w:lang w:val="en-GB"/>
        </w:rPr>
        <w:t xml:space="preserve"> </w:t>
      </w:r>
      <w:r w:rsidRPr="1952B150" w:rsidR="3DDCBD29">
        <w:rPr>
          <w:rFonts w:ascii="Arial" w:hAnsi="Arial" w:eastAsia="Arial" w:cs="Arial"/>
          <w:b w:val="0"/>
          <w:bCs w:val="0"/>
          <w:i w:val="0"/>
          <w:iCs w:val="0"/>
          <w:noProof w:val="0"/>
          <w:sz w:val="22"/>
          <w:szCs w:val="22"/>
          <w:lang w:val="en-GB"/>
        </w:rPr>
        <w:t xml:space="preserve">In addition, it is also </w:t>
      </w:r>
      <w:r w:rsidRPr="1952B150" w:rsidR="3DDCBD29">
        <w:rPr>
          <w:rFonts w:ascii="Arial" w:hAnsi="Arial" w:eastAsia="Arial" w:cs="Arial"/>
          <w:b w:val="0"/>
          <w:bCs w:val="0"/>
          <w:i w:val="0"/>
          <w:iCs w:val="0"/>
          <w:noProof w:val="0"/>
          <w:sz w:val="22"/>
          <w:szCs w:val="22"/>
          <w:lang w:val="en-GB"/>
        </w:rPr>
        <w:t>very important</w:t>
      </w:r>
      <w:r w:rsidRPr="1952B150" w:rsidR="3DDCBD29">
        <w:rPr>
          <w:rFonts w:ascii="Arial" w:hAnsi="Arial" w:eastAsia="Arial" w:cs="Arial"/>
          <w:b w:val="0"/>
          <w:bCs w:val="0"/>
          <w:i w:val="0"/>
          <w:iCs w:val="0"/>
          <w:noProof w:val="0"/>
          <w:sz w:val="22"/>
          <w:szCs w:val="22"/>
          <w:lang w:val="en-GB"/>
        </w:rPr>
        <w:t xml:space="preserve"> in for students in health and social care </w:t>
      </w:r>
      <w:r w:rsidRPr="1952B150" w:rsidR="476C052D">
        <w:rPr>
          <w:rFonts w:ascii="Arial" w:hAnsi="Arial" w:eastAsia="Arial" w:cs="Arial"/>
          <w:b w:val="0"/>
          <w:bCs w:val="0"/>
          <w:i w:val="0"/>
          <w:iCs w:val="0"/>
          <w:noProof w:val="0"/>
          <w:sz w:val="22"/>
          <w:szCs w:val="22"/>
          <w:lang w:val="en-GB"/>
        </w:rPr>
        <w:t>to</w:t>
      </w:r>
      <w:r w:rsidRPr="1952B150" w:rsidR="0A624F03">
        <w:rPr>
          <w:rFonts w:ascii="Arial" w:hAnsi="Arial" w:eastAsia="Arial" w:cs="Arial"/>
          <w:b w:val="0"/>
          <w:bCs w:val="0"/>
          <w:i w:val="0"/>
          <w:iCs w:val="0"/>
          <w:noProof w:val="0"/>
          <w:sz w:val="22"/>
          <w:szCs w:val="22"/>
          <w:lang w:val="en-GB"/>
        </w:rPr>
        <w:t xml:space="preserve"> </w:t>
      </w:r>
      <w:r w:rsidRPr="1952B150" w:rsidR="0DAD1A4A">
        <w:rPr>
          <w:rFonts w:ascii="Arial" w:hAnsi="Arial" w:eastAsia="Arial" w:cs="Arial"/>
          <w:b w:val="0"/>
          <w:bCs w:val="0"/>
          <w:i w:val="0"/>
          <w:iCs w:val="0"/>
          <w:noProof w:val="0"/>
          <w:sz w:val="22"/>
          <w:szCs w:val="22"/>
          <w:lang w:val="en-GB"/>
        </w:rPr>
        <w:t xml:space="preserve">develop research </w:t>
      </w:r>
      <w:r w:rsidRPr="1952B150" w:rsidR="57F88640">
        <w:rPr>
          <w:rFonts w:ascii="Arial" w:hAnsi="Arial" w:eastAsia="Arial" w:cs="Arial"/>
          <w:b w:val="0"/>
          <w:bCs w:val="0"/>
          <w:i w:val="0"/>
          <w:iCs w:val="0"/>
          <w:noProof w:val="0"/>
          <w:sz w:val="22"/>
          <w:szCs w:val="22"/>
          <w:lang w:val="en-GB"/>
        </w:rPr>
        <w:t>ability</w:t>
      </w:r>
      <w:r w:rsidRPr="1952B150" w:rsidR="0DAD1A4A">
        <w:rPr>
          <w:rFonts w:ascii="Arial" w:hAnsi="Arial" w:eastAsia="Arial" w:cs="Arial"/>
          <w:b w:val="0"/>
          <w:bCs w:val="0"/>
          <w:i w:val="0"/>
          <w:iCs w:val="0"/>
          <w:noProof w:val="0"/>
          <w:sz w:val="22"/>
          <w:szCs w:val="22"/>
          <w:lang w:val="en-GB"/>
        </w:rPr>
        <w:t xml:space="preserve"> for the</w:t>
      </w:r>
      <w:r w:rsidRPr="1952B150" w:rsidR="11DB5ED8">
        <w:rPr>
          <w:rFonts w:ascii="Arial" w:hAnsi="Arial" w:eastAsia="Arial" w:cs="Arial"/>
          <w:b w:val="0"/>
          <w:bCs w:val="0"/>
          <w:i w:val="0"/>
          <w:iCs w:val="0"/>
          <w:noProof w:val="0"/>
          <w:sz w:val="22"/>
          <w:szCs w:val="22"/>
          <w:lang w:val="en-GB"/>
        </w:rPr>
        <w:t xml:space="preserve"> future academic careers</w:t>
      </w:r>
      <w:r w:rsidRPr="1952B150" w:rsidR="3958ADF9">
        <w:rPr>
          <w:rFonts w:ascii="Arial" w:hAnsi="Arial" w:eastAsia="Arial" w:cs="Arial"/>
          <w:b w:val="0"/>
          <w:bCs w:val="0"/>
          <w:i w:val="0"/>
          <w:iCs w:val="0"/>
          <w:noProof w:val="0"/>
          <w:sz w:val="22"/>
          <w:szCs w:val="22"/>
          <w:lang w:val="en-GB"/>
        </w:rPr>
        <w:t xml:space="preserve"> </w:t>
      </w:r>
      <w:r w:rsidRPr="1952B150" w:rsidR="3958ADF9">
        <w:rPr>
          <w:rFonts w:ascii="Arial" w:hAnsi="Arial" w:eastAsia="Arial" w:cs="Arial"/>
          <w:b w:val="0"/>
          <w:bCs w:val="0"/>
          <w:i w:val="1"/>
          <w:iCs w:val="1"/>
          <w:noProof w:val="0"/>
          <w:sz w:val="22"/>
          <w:szCs w:val="22"/>
          <w:lang w:val="en-GB"/>
        </w:rPr>
        <w:t>(</w:t>
      </w:r>
      <w:r w:rsidRPr="1952B150" w:rsidR="3958ADF9">
        <w:rPr>
          <w:rFonts w:ascii="Arial" w:hAnsi="Arial" w:eastAsia="Arial" w:cs="Arial"/>
          <w:b w:val="0"/>
          <w:bCs w:val="0"/>
          <w:i w:val="0"/>
          <w:iCs w:val="0"/>
          <w:noProof w:val="0"/>
          <w:sz w:val="22"/>
          <w:szCs w:val="22"/>
          <w:lang w:val="en-GB"/>
        </w:rPr>
        <w:t>Ross et al</w:t>
      </w:r>
      <w:r w:rsidRPr="1952B150" w:rsidR="3958ADF9">
        <w:rPr>
          <w:rFonts w:ascii="Arial" w:hAnsi="Arial" w:eastAsia="Arial" w:cs="Arial"/>
          <w:b w:val="0"/>
          <w:bCs w:val="0"/>
          <w:i w:val="0"/>
          <w:iCs w:val="0"/>
          <w:noProof w:val="0"/>
          <w:sz w:val="22"/>
          <w:szCs w:val="22"/>
          <w:lang w:val="en-GB"/>
        </w:rPr>
        <w:t xml:space="preserve">., </w:t>
      </w:r>
      <w:r w:rsidRPr="1952B150" w:rsidR="3958ADF9">
        <w:rPr>
          <w:rFonts w:ascii="Arial" w:hAnsi="Arial" w:eastAsia="Arial" w:cs="Arial"/>
          <w:b w:val="0"/>
          <w:bCs w:val="0"/>
          <w:i w:val="0"/>
          <w:iCs w:val="0"/>
          <w:noProof w:val="0"/>
          <w:sz w:val="22"/>
          <w:szCs w:val="22"/>
          <w:lang w:val="en-GB"/>
        </w:rPr>
        <w:t>2022</w:t>
      </w:r>
      <w:r w:rsidRPr="1952B150" w:rsidR="3958ADF9">
        <w:rPr>
          <w:rFonts w:ascii="Arial" w:hAnsi="Arial" w:eastAsia="Arial" w:cs="Arial"/>
          <w:b w:val="0"/>
          <w:bCs w:val="0"/>
          <w:i w:val="0"/>
          <w:iCs w:val="0"/>
          <w:noProof w:val="0"/>
          <w:sz w:val="22"/>
          <w:szCs w:val="22"/>
          <w:lang w:val="en-GB"/>
        </w:rPr>
        <w:t>)</w:t>
      </w:r>
      <w:r w:rsidRPr="1952B150" w:rsidR="3958ADF9">
        <w:rPr>
          <w:rFonts w:ascii="Arial" w:hAnsi="Arial" w:eastAsia="Arial" w:cs="Arial"/>
          <w:b w:val="1"/>
          <w:bCs w:val="1"/>
          <w:i w:val="0"/>
          <w:iCs w:val="0"/>
          <w:noProof w:val="0"/>
          <w:sz w:val="22"/>
          <w:szCs w:val="22"/>
          <w:lang w:val="en-GB"/>
        </w:rPr>
        <w:t>.</w:t>
      </w:r>
    </w:p>
    <w:p w:rsidR="084B5D39" w:rsidP="1AF4D208" w:rsidRDefault="084B5D39" w14:paraId="227E8D7F" w14:textId="2DF90CE5">
      <w:pPr>
        <w:pStyle w:val="Heading1"/>
        <w:numPr>
          <w:ilvl w:val="0"/>
          <w:numId w:val="34"/>
        </w:numPr>
        <w:spacing w:line="360" w:lineRule="auto"/>
        <w:rPr>
          <w:rFonts w:ascii="Arial" w:hAnsi="Arial" w:eastAsia="Arial" w:cs="Arial"/>
          <w:b w:val="1"/>
          <w:bCs w:val="1"/>
          <w:noProof w:val="0"/>
          <w:color w:val="000000" w:themeColor="text1" w:themeTint="FF" w:themeShade="FF"/>
          <w:sz w:val="22"/>
          <w:szCs w:val="22"/>
          <w:lang w:val="en-GB"/>
        </w:rPr>
      </w:pPr>
      <w:bookmarkStart w:name="_Toc392703463" w:id="1726729278"/>
      <w:r w:rsidRPr="1952B150" w:rsidR="382B1518">
        <w:rPr>
          <w:rFonts w:ascii="Arial" w:hAnsi="Arial" w:eastAsia="Arial" w:cs="Arial"/>
          <w:b w:val="1"/>
          <w:bCs w:val="1"/>
          <w:noProof w:val="0"/>
          <w:color w:val="000000" w:themeColor="text1" w:themeTint="FF" w:themeShade="FF"/>
          <w:sz w:val="22"/>
          <w:szCs w:val="22"/>
          <w:lang w:val="en-GB"/>
        </w:rPr>
        <w:t>The purpose and research question</w:t>
      </w:r>
      <w:bookmarkEnd w:id="1726729278"/>
    </w:p>
    <w:p w:rsidR="2C97F5E1" w:rsidP="1952B150" w:rsidRDefault="2C97F5E1" w14:paraId="7B40FC74" w14:textId="4822172D">
      <w:pPr>
        <w:pStyle w:val="Normal"/>
        <w:spacing w:after="160" w:afterAutospacing="off" w:line="360" w:lineRule="auto"/>
        <w:ind w:left="0"/>
        <w:jc w:val="both"/>
        <w:rPr>
          <w:rFonts w:ascii="Arial" w:hAnsi="Arial" w:eastAsia="Arial" w:cs="Arial"/>
          <w:i w:val="0"/>
          <w:iCs w:val="0"/>
          <w:noProof w:val="0"/>
          <w:color w:val="FF0000"/>
          <w:sz w:val="22"/>
          <w:szCs w:val="22"/>
          <w:lang w:val="en-GB"/>
        </w:rPr>
      </w:pPr>
      <w:r w:rsidRPr="1952B150" w:rsidR="41630F6D">
        <w:rPr>
          <w:rFonts w:ascii="Arial" w:hAnsi="Arial" w:eastAsia="Arial" w:cs="Arial"/>
          <w:i w:val="0"/>
          <w:iCs w:val="0"/>
          <w:noProof w:val="0"/>
          <w:color w:val="auto"/>
          <w:sz w:val="22"/>
          <w:szCs w:val="22"/>
          <w:lang w:val="en-GB"/>
        </w:rPr>
        <w:t xml:space="preserve">According to </w:t>
      </w:r>
      <w:r w:rsidRPr="1952B150" w:rsidR="41630F6D">
        <w:rPr>
          <w:rFonts w:ascii="Arial" w:hAnsi="Arial" w:eastAsia="Arial" w:cs="Arial"/>
          <w:b w:val="0"/>
          <w:bCs w:val="0"/>
          <w:i w:val="0"/>
          <w:iCs w:val="0"/>
          <w:noProof w:val="0"/>
          <w:sz w:val="22"/>
          <w:szCs w:val="22"/>
          <w:lang w:val="en-GB"/>
        </w:rPr>
        <w:t>Ross et al (2022</w:t>
      </w:r>
      <w:r w:rsidRPr="1952B150" w:rsidR="41630F6D">
        <w:rPr>
          <w:rFonts w:ascii="Arial" w:hAnsi="Arial" w:eastAsia="Arial" w:cs="Arial"/>
          <w:b w:val="0"/>
          <w:bCs w:val="0"/>
          <w:i w:val="0"/>
          <w:iCs w:val="0"/>
          <w:noProof w:val="0"/>
          <w:sz w:val="22"/>
          <w:szCs w:val="22"/>
          <w:lang w:val="en-GB"/>
        </w:rPr>
        <w:t>), t</w:t>
      </w:r>
      <w:r w:rsidRPr="1952B150" w:rsidR="6F338427">
        <w:rPr>
          <w:rFonts w:ascii="Arial" w:hAnsi="Arial" w:eastAsia="Arial" w:cs="Arial"/>
          <w:i w:val="0"/>
          <w:iCs w:val="0"/>
          <w:noProof w:val="0"/>
          <w:color w:val="auto"/>
          <w:sz w:val="22"/>
          <w:szCs w:val="22"/>
          <w:lang w:val="en-GB"/>
        </w:rPr>
        <w:t xml:space="preserve">he study aims to explore </w:t>
      </w:r>
      <w:r w:rsidRPr="1952B150" w:rsidR="7D172DD0">
        <w:rPr>
          <w:rFonts w:ascii="Arial" w:hAnsi="Arial" w:eastAsia="Arial" w:cs="Arial"/>
          <w:i w:val="0"/>
          <w:iCs w:val="0"/>
          <w:noProof w:val="0"/>
          <w:color w:val="auto"/>
          <w:sz w:val="22"/>
          <w:szCs w:val="22"/>
          <w:lang w:val="en-GB"/>
        </w:rPr>
        <w:t>how organi</w:t>
      </w:r>
      <w:r w:rsidRPr="1952B150" w:rsidR="0CE67A86">
        <w:rPr>
          <w:rFonts w:ascii="Arial" w:hAnsi="Arial" w:eastAsia="Arial" w:cs="Arial"/>
          <w:i w:val="0"/>
          <w:iCs w:val="0"/>
          <w:noProof w:val="0"/>
          <w:color w:val="auto"/>
          <w:sz w:val="22"/>
          <w:szCs w:val="22"/>
          <w:lang w:val="en-GB"/>
        </w:rPr>
        <w:t>s</w:t>
      </w:r>
      <w:r w:rsidRPr="1952B150" w:rsidR="7D172DD0">
        <w:rPr>
          <w:rFonts w:ascii="Arial" w:hAnsi="Arial" w:eastAsia="Arial" w:cs="Arial"/>
          <w:i w:val="0"/>
          <w:iCs w:val="0"/>
          <w:noProof w:val="0"/>
          <w:color w:val="auto"/>
          <w:sz w:val="22"/>
          <w:szCs w:val="22"/>
          <w:lang w:val="en-GB"/>
        </w:rPr>
        <w:t xml:space="preserve">ational </w:t>
      </w:r>
      <w:r w:rsidRPr="1952B150" w:rsidR="479A6B25">
        <w:rPr>
          <w:rFonts w:ascii="Arial" w:hAnsi="Arial" w:eastAsia="Arial" w:cs="Arial"/>
          <w:i w:val="0"/>
          <w:iCs w:val="0"/>
          <w:noProof w:val="0"/>
          <w:color w:val="auto"/>
          <w:sz w:val="22"/>
          <w:szCs w:val="22"/>
          <w:lang w:val="en-GB"/>
        </w:rPr>
        <w:t>resilience</w:t>
      </w:r>
      <w:r w:rsidRPr="1952B150" w:rsidR="08D3B6D2">
        <w:rPr>
          <w:rFonts w:ascii="Arial" w:hAnsi="Arial" w:eastAsia="Arial" w:cs="Arial"/>
          <w:i w:val="0"/>
          <w:iCs w:val="0"/>
          <w:noProof w:val="0"/>
          <w:color w:val="auto"/>
          <w:sz w:val="22"/>
          <w:szCs w:val="22"/>
          <w:lang w:val="en-GB"/>
        </w:rPr>
        <w:t xml:space="preserve"> </w:t>
      </w:r>
      <w:r w:rsidRPr="1952B150" w:rsidR="4BE128D2">
        <w:rPr>
          <w:rFonts w:ascii="Arial" w:hAnsi="Arial" w:eastAsia="Arial" w:cs="Arial"/>
          <w:i w:val="0"/>
          <w:iCs w:val="0"/>
          <w:noProof w:val="0"/>
          <w:color w:val="auto"/>
          <w:sz w:val="22"/>
          <w:szCs w:val="22"/>
          <w:lang w:val="en-GB"/>
        </w:rPr>
        <w:t xml:space="preserve">contributes to delivery of safe, </w:t>
      </w:r>
      <w:r w:rsidRPr="1952B150" w:rsidR="4BE128D2">
        <w:rPr>
          <w:rFonts w:ascii="Arial" w:hAnsi="Arial" w:eastAsia="Arial" w:cs="Arial"/>
          <w:i w:val="0"/>
          <w:iCs w:val="0"/>
          <w:noProof w:val="0"/>
          <w:color w:val="auto"/>
          <w:sz w:val="22"/>
          <w:szCs w:val="22"/>
          <w:lang w:val="en-GB"/>
        </w:rPr>
        <w:t>effective</w:t>
      </w:r>
      <w:r w:rsidRPr="1952B150" w:rsidR="4BE128D2">
        <w:rPr>
          <w:rFonts w:ascii="Arial" w:hAnsi="Arial" w:eastAsia="Arial" w:cs="Arial"/>
          <w:i w:val="0"/>
          <w:iCs w:val="0"/>
          <w:noProof w:val="0"/>
          <w:color w:val="auto"/>
          <w:sz w:val="22"/>
          <w:szCs w:val="22"/>
          <w:lang w:val="en-GB"/>
        </w:rPr>
        <w:t xml:space="preserve"> and </w:t>
      </w:r>
      <w:r w:rsidRPr="1952B150" w:rsidR="17E774A4">
        <w:rPr>
          <w:rFonts w:ascii="Arial" w:hAnsi="Arial" w:eastAsia="Arial" w:cs="Arial"/>
          <w:i w:val="0"/>
          <w:iCs w:val="0"/>
          <w:noProof w:val="0"/>
          <w:color w:val="auto"/>
          <w:sz w:val="22"/>
          <w:szCs w:val="22"/>
          <w:lang w:val="en-GB"/>
        </w:rPr>
        <w:t>high-quality</w:t>
      </w:r>
      <w:r w:rsidRPr="1952B150" w:rsidR="4BE128D2">
        <w:rPr>
          <w:rFonts w:ascii="Arial" w:hAnsi="Arial" w:eastAsia="Arial" w:cs="Arial"/>
          <w:i w:val="0"/>
          <w:iCs w:val="0"/>
          <w:noProof w:val="0"/>
          <w:color w:val="auto"/>
          <w:sz w:val="22"/>
          <w:szCs w:val="22"/>
          <w:lang w:val="en-GB"/>
        </w:rPr>
        <w:t xml:space="preserve"> care in care homes</w:t>
      </w:r>
      <w:r w:rsidRPr="1952B150" w:rsidR="229515E9">
        <w:rPr>
          <w:rFonts w:ascii="Arial" w:hAnsi="Arial" w:eastAsia="Arial" w:cs="Arial"/>
          <w:i w:val="0"/>
          <w:iCs w:val="0"/>
          <w:noProof w:val="0"/>
          <w:color w:val="auto"/>
          <w:sz w:val="22"/>
          <w:szCs w:val="22"/>
          <w:lang w:val="en-GB"/>
        </w:rPr>
        <w:t xml:space="preserve"> across </w:t>
      </w:r>
      <w:r w:rsidRPr="1952B150" w:rsidR="7355B914">
        <w:rPr>
          <w:rFonts w:ascii="Arial" w:hAnsi="Arial" w:eastAsia="Arial" w:cs="Arial"/>
          <w:i w:val="0"/>
          <w:iCs w:val="0"/>
          <w:noProof w:val="0"/>
          <w:color w:val="auto"/>
          <w:sz w:val="22"/>
          <w:szCs w:val="22"/>
          <w:lang w:val="en-GB"/>
        </w:rPr>
        <w:t>Scotland</w:t>
      </w:r>
      <w:r w:rsidRPr="1952B150" w:rsidR="0D3C5A4C">
        <w:rPr>
          <w:rFonts w:ascii="Arial" w:hAnsi="Arial" w:eastAsia="Arial" w:cs="Arial"/>
          <w:i w:val="0"/>
          <w:iCs w:val="0"/>
          <w:noProof w:val="0"/>
          <w:color w:val="auto"/>
          <w:sz w:val="22"/>
          <w:szCs w:val="22"/>
          <w:lang w:val="en-GB"/>
        </w:rPr>
        <w:t>.</w:t>
      </w:r>
      <w:r w:rsidRPr="1952B150" w:rsidR="46D66C2E">
        <w:rPr>
          <w:rFonts w:ascii="Arial" w:hAnsi="Arial" w:eastAsia="Arial" w:cs="Arial"/>
          <w:i w:val="0"/>
          <w:iCs w:val="0"/>
          <w:noProof w:val="0"/>
          <w:color w:val="auto"/>
          <w:sz w:val="22"/>
          <w:szCs w:val="22"/>
          <w:lang w:val="en-GB"/>
        </w:rPr>
        <w:t xml:space="preserve"> Drawing on the </w:t>
      </w:r>
      <w:r w:rsidRPr="1952B150" w:rsidR="27864342">
        <w:rPr>
          <w:rFonts w:ascii="Arial" w:hAnsi="Arial" w:eastAsia="Arial" w:cs="Arial"/>
          <w:i w:val="0"/>
          <w:iCs w:val="0"/>
          <w:noProof w:val="0"/>
          <w:color w:val="auto"/>
          <w:sz w:val="22"/>
          <w:szCs w:val="22"/>
          <w:lang w:val="en-GB"/>
        </w:rPr>
        <w:t>resilient healthcare</w:t>
      </w:r>
      <w:r w:rsidRPr="1952B150" w:rsidR="46D66C2E">
        <w:rPr>
          <w:rFonts w:ascii="Arial" w:hAnsi="Arial" w:eastAsia="Arial" w:cs="Arial"/>
          <w:i w:val="0"/>
          <w:iCs w:val="0"/>
          <w:noProof w:val="0"/>
          <w:color w:val="auto"/>
          <w:sz w:val="22"/>
          <w:szCs w:val="22"/>
          <w:lang w:val="en-GB"/>
        </w:rPr>
        <w:t xml:space="preserve"> </w:t>
      </w:r>
      <w:r w:rsidRPr="1952B150" w:rsidR="112EA0CF">
        <w:rPr>
          <w:rFonts w:ascii="Arial" w:hAnsi="Arial" w:eastAsia="Arial" w:cs="Arial"/>
          <w:i w:val="0"/>
          <w:iCs w:val="0"/>
          <w:noProof w:val="0"/>
          <w:color w:val="auto"/>
          <w:sz w:val="22"/>
          <w:szCs w:val="22"/>
          <w:lang w:val="en-GB"/>
        </w:rPr>
        <w:t>Framework</w:t>
      </w:r>
      <w:r w:rsidRPr="1952B150" w:rsidR="7660D925">
        <w:rPr>
          <w:rFonts w:ascii="Arial" w:hAnsi="Arial" w:eastAsia="Arial" w:cs="Arial"/>
          <w:i w:val="0"/>
          <w:iCs w:val="0"/>
          <w:noProof w:val="0"/>
          <w:color w:val="auto"/>
          <w:sz w:val="22"/>
          <w:szCs w:val="22"/>
          <w:lang w:val="en-GB"/>
        </w:rPr>
        <w:t xml:space="preserve"> care</w:t>
      </w:r>
      <w:r w:rsidRPr="1952B150" w:rsidR="4E3F58B1">
        <w:rPr>
          <w:rFonts w:ascii="Arial" w:hAnsi="Arial" w:eastAsia="Arial" w:cs="Arial"/>
          <w:i w:val="0"/>
          <w:iCs w:val="0"/>
          <w:noProof w:val="0"/>
          <w:color w:val="auto"/>
          <w:sz w:val="22"/>
          <w:szCs w:val="22"/>
          <w:lang w:val="en-GB"/>
        </w:rPr>
        <w:t xml:space="preserve"> and the CARE model</w:t>
      </w:r>
      <w:r w:rsidRPr="1952B150" w:rsidR="49ADB5C6">
        <w:rPr>
          <w:rFonts w:ascii="Arial" w:hAnsi="Arial" w:eastAsia="Arial" w:cs="Arial"/>
          <w:i w:val="0"/>
          <w:iCs w:val="0"/>
          <w:noProof w:val="0"/>
          <w:color w:val="auto"/>
          <w:sz w:val="22"/>
          <w:szCs w:val="22"/>
          <w:lang w:val="en-GB"/>
        </w:rPr>
        <w:t>,</w:t>
      </w:r>
      <w:r w:rsidRPr="1952B150" w:rsidR="4E3F58B1">
        <w:rPr>
          <w:rFonts w:ascii="Arial" w:hAnsi="Arial" w:eastAsia="Arial" w:cs="Arial"/>
          <w:i w:val="0"/>
          <w:iCs w:val="0"/>
          <w:noProof w:val="0"/>
          <w:color w:val="auto"/>
          <w:sz w:val="22"/>
          <w:szCs w:val="22"/>
          <w:lang w:val="en-GB"/>
        </w:rPr>
        <w:t xml:space="preserve"> the research </w:t>
      </w:r>
      <w:r w:rsidRPr="1952B150" w:rsidR="4E3F58B1">
        <w:rPr>
          <w:rFonts w:ascii="Arial" w:hAnsi="Arial" w:eastAsia="Arial" w:cs="Arial"/>
          <w:i w:val="0"/>
          <w:iCs w:val="0"/>
          <w:noProof w:val="0"/>
          <w:color w:val="auto"/>
          <w:sz w:val="22"/>
          <w:szCs w:val="22"/>
          <w:lang w:val="en-GB"/>
        </w:rPr>
        <w:t>seeks</w:t>
      </w:r>
      <w:r w:rsidRPr="1952B150" w:rsidR="4E3F58B1">
        <w:rPr>
          <w:rFonts w:ascii="Arial" w:hAnsi="Arial" w:eastAsia="Arial" w:cs="Arial"/>
          <w:i w:val="0"/>
          <w:iCs w:val="0"/>
          <w:noProof w:val="0"/>
          <w:color w:val="auto"/>
          <w:sz w:val="22"/>
          <w:szCs w:val="22"/>
          <w:lang w:val="en-GB"/>
        </w:rPr>
        <w:t xml:space="preserve"> to examine how care</w:t>
      </w:r>
      <w:r w:rsidRPr="1952B150" w:rsidR="7660D925">
        <w:rPr>
          <w:rFonts w:ascii="Arial" w:hAnsi="Arial" w:eastAsia="Arial" w:cs="Arial"/>
          <w:i w:val="0"/>
          <w:iCs w:val="0"/>
          <w:noProof w:val="0"/>
          <w:color w:val="auto"/>
          <w:sz w:val="22"/>
          <w:szCs w:val="22"/>
          <w:lang w:val="en-GB"/>
        </w:rPr>
        <w:t xml:space="preserve"> </w:t>
      </w:r>
      <w:r w:rsidRPr="1952B150" w:rsidR="7660D925">
        <w:rPr>
          <w:rFonts w:ascii="Arial" w:hAnsi="Arial" w:eastAsia="Arial" w:cs="Arial"/>
          <w:i w:val="0"/>
          <w:iCs w:val="0"/>
          <w:noProof w:val="0"/>
          <w:color w:val="auto"/>
          <w:sz w:val="22"/>
          <w:szCs w:val="22"/>
          <w:lang w:val="en-GB"/>
        </w:rPr>
        <w:t>home</w:t>
      </w:r>
      <w:r w:rsidRPr="1952B150" w:rsidR="130EFDB4">
        <w:rPr>
          <w:rFonts w:ascii="Arial" w:hAnsi="Arial" w:eastAsia="Arial" w:cs="Arial"/>
          <w:i w:val="0"/>
          <w:iCs w:val="0"/>
          <w:noProof w:val="0"/>
          <w:color w:val="auto"/>
          <w:sz w:val="22"/>
          <w:szCs w:val="22"/>
          <w:lang w:val="en-GB"/>
        </w:rPr>
        <w:t xml:space="preserve"> staff adapt to </w:t>
      </w:r>
      <w:r w:rsidRPr="1952B150" w:rsidR="371D2002">
        <w:rPr>
          <w:rFonts w:ascii="Arial" w:hAnsi="Arial" w:eastAsia="Arial" w:cs="Arial"/>
          <w:i w:val="0"/>
          <w:iCs w:val="0"/>
          <w:noProof w:val="0"/>
          <w:color w:val="auto"/>
          <w:sz w:val="22"/>
          <w:szCs w:val="22"/>
          <w:lang w:val="en-GB"/>
        </w:rPr>
        <w:t>everyday</w:t>
      </w:r>
      <w:r w:rsidRPr="1952B150" w:rsidR="130EFDB4">
        <w:rPr>
          <w:rFonts w:ascii="Arial" w:hAnsi="Arial" w:eastAsia="Arial" w:cs="Arial"/>
          <w:i w:val="0"/>
          <w:iCs w:val="0"/>
          <w:noProof w:val="0"/>
          <w:color w:val="auto"/>
          <w:sz w:val="22"/>
          <w:szCs w:val="22"/>
          <w:lang w:val="en-GB"/>
        </w:rPr>
        <w:t xml:space="preserve"> operational changes</w:t>
      </w:r>
      <w:r w:rsidRPr="1952B150" w:rsidR="66376187">
        <w:rPr>
          <w:rFonts w:ascii="Arial" w:hAnsi="Arial" w:eastAsia="Arial" w:cs="Arial"/>
          <w:i w:val="0"/>
          <w:iCs w:val="0"/>
          <w:noProof w:val="0"/>
          <w:color w:val="auto"/>
          <w:sz w:val="22"/>
          <w:szCs w:val="22"/>
          <w:lang w:val="en-GB"/>
        </w:rPr>
        <w:t>?</w:t>
      </w:r>
      <w:r w:rsidRPr="1952B150" w:rsidR="130EFDB4">
        <w:rPr>
          <w:rFonts w:ascii="Arial" w:hAnsi="Arial" w:eastAsia="Arial" w:cs="Arial"/>
          <w:i w:val="0"/>
          <w:iCs w:val="0"/>
          <w:noProof w:val="0"/>
          <w:color w:val="auto"/>
          <w:sz w:val="22"/>
          <w:szCs w:val="22"/>
          <w:lang w:val="en-GB"/>
        </w:rPr>
        <w:t xml:space="preserve"> how </w:t>
      </w:r>
      <w:r w:rsidRPr="1952B150" w:rsidR="245EFFD9">
        <w:rPr>
          <w:rFonts w:ascii="Arial" w:hAnsi="Arial" w:eastAsia="Arial" w:cs="Arial"/>
          <w:i w:val="0"/>
          <w:iCs w:val="0"/>
          <w:noProof w:val="0"/>
          <w:color w:val="auto"/>
          <w:sz w:val="22"/>
          <w:szCs w:val="22"/>
          <w:lang w:val="en-GB"/>
        </w:rPr>
        <w:t>adaptive</w:t>
      </w:r>
      <w:r w:rsidRPr="1952B150" w:rsidR="130EFDB4">
        <w:rPr>
          <w:rFonts w:ascii="Arial" w:hAnsi="Arial" w:eastAsia="Arial" w:cs="Arial"/>
          <w:i w:val="0"/>
          <w:iCs w:val="0"/>
          <w:noProof w:val="0"/>
          <w:color w:val="auto"/>
          <w:sz w:val="22"/>
          <w:szCs w:val="22"/>
          <w:lang w:val="en-GB"/>
        </w:rPr>
        <w:t xml:space="preserve"> practices infl</w:t>
      </w:r>
      <w:r w:rsidRPr="1952B150" w:rsidR="310E42DF">
        <w:rPr>
          <w:rFonts w:ascii="Arial" w:hAnsi="Arial" w:eastAsia="Arial" w:cs="Arial"/>
          <w:i w:val="0"/>
          <w:iCs w:val="0"/>
          <w:noProof w:val="0"/>
          <w:color w:val="auto"/>
          <w:sz w:val="22"/>
          <w:szCs w:val="22"/>
          <w:lang w:val="en-GB"/>
        </w:rPr>
        <w:t>uence resident</w:t>
      </w:r>
      <w:r w:rsidRPr="1952B150" w:rsidR="7AD8B073">
        <w:rPr>
          <w:rFonts w:ascii="Arial" w:hAnsi="Arial" w:eastAsia="Arial" w:cs="Arial"/>
          <w:i w:val="0"/>
          <w:iCs w:val="0"/>
          <w:noProof w:val="0"/>
          <w:color w:val="auto"/>
          <w:sz w:val="22"/>
          <w:szCs w:val="22"/>
          <w:lang w:val="en-GB"/>
        </w:rPr>
        <w:t xml:space="preserve"> </w:t>
      </w:r>
      <w:r w:rsidRPr="1952B150" w:rsidR="74D02B14">
        <w:rPr>
          <w:rFonts w:ascii="Arial" w:hAnsi="Arial" w:eastAsia="Arial" w:cs="Arial"/>
          <w:i w:val="0"/>
          <w:iCs w:val="0"/>
          <w:noProof w:val="0"/>
          <w:color w:val="auto"/>
          <w:sz w:val="22"/>
          <w:szCs w:val="22"/>
          <w:lang w:val="en-GB"/>
        </w:rPr>
        <w:t>out comes</w:t>
      </w:r>
      <w:r w:rsidRPr="1952B150" w:rsidR="5D0CAA88">
        <w:rPr>
          <w:rFonts w:ascii="Arial" w:hAnsi="Arial" w:eastAsia="Arial" w:cs="Arial"/>
          <w:i w:val="0"/>
          <w:iCs w:val="0"/>
          <w:noProof w:val="0"/>
          <w:color w:val="auto"/>
          <w:sz w:val="22"/>
          <w:szCs w:val="22"/>
          <w:lang w:val="en-GB"/>
        </w:rPr>
        <w:t>?</w:t>
      </w:r>
      <w:r w:rsidRPr="1952B150" w:rsidR="74D02B14">
        <w:rPr>
          <w:rFonts w:ascii="Arial" w:hAnsi="Arial" w:eastAsia="Arial" w:cs="Arial"/>
          <w:i w:val="0"/>
          <w:iCs w:val="0"/>
          <w:noProof w:val="0"/>
          <w:color w:val="auto"/>
          <w:sz w:val="22"/>
          <w:szCs w:val="22"/>
          <w:lang w:val="en-GB"/>
        </w:rPr>
        <w:t xml:space="preserve"> and </w:t>
      </w:r>
      <w:r w:rsidRPr="1952B150" w:rsidR="5EAB003C">
        <w:rPr>
          <w:rFonts w:ascii="Arial" w:hAnsi="Arial" w:eastAsia="Arial" w:cs="Arial"/>
          <w:i w:val="0"/>
          <w:iCs w:val="0"/>
          <w:noProof w:val="0"/>
          <w:color w:val="auto"/>
          <w:sz w:val="22"/>
          <w:szCs w:val="22"/>
          <w:lang w:val="en-GB"/>
        </w:rPr>
        <w:t>what</w:t>
      </w:r>
      <w:r w:rsidRPr="1952B150" w:rsidR="74D02B14">
        <w:rPr>
          <w:rFonts w:ascii="Arial" w:hAnsi="Arial" w:eastAsia="Arial" w:cs="Arial"/>
          <w:i w:val="0"/>
          <w:iCs w:val="0"/>
          <w:noProof w:val="0"/>
          <w:color w:val="auto"/>
          <w:sz w:val="22"/>
          <w:szCs w:val="22"/>
          <w:lang w:val="en-GB"/>
        </w:rPr>
        <w:t xml:space="preserve"> organisational </w:t>
      </w:r>
      <w:r w:rsidRPr="1952B150" w:rsidR="4BF8AE76">
        <w:rPr>
          <w:rFonts w:ascii="Arial" w:hAnsi="Arial" w:eastAsia="Arial" w:cs="Arial"/>
          <w:i w:val="0"/>
          <w:iCs w:val="0"/>
          <w:noProof w:val="0"/>
          <w:color w:val="auto"/>
          <w:sz w:val="22"/>
          <w:szCs w:val="22"/>
          <w:lang w:val="en-GB"/>
        </w:rPr>
        <w:t>factors strengthen</w:t>
      </w:r>
      <w:r w:rsidRPr="1952B150" w:rsidR="162ACF5A">
        <w:rPr>
          <w:rFonts w:ascii="Arial" w:hAnsi="Arial" w:eastAsia="Arial" w:cs="Arial"/>
          <w:i w:val="0"/>
          <w:iCs w:val="0"/>
          <w:noProof w:val="0"/>
          <w:color w:val="auto"/>
          <w:sz w:val="22"/>
          <w:szCs w:val="22"/>
          <w:lang w:val="en-GB"/>
        </w:rPr>
        <w:t xml:space="preserve"> </w:t>
      </w:r>
      <w:r w:rsidRPr="1952B150" w:rsidR="71A40B42">
        <w:rPr>
          <w:rFonts w:ascii="Arial" w:hAnsi="Arial" w:eastAsia="Arial" w:cs="Arial"/>
          <w:i w:val="0"/>
          <w:iCs w:val="0"/>
          <w:noProof w:val="0"/>
          <w:color w:val="auto"/>
          <w:sz w:val="22"/>
          <w:szCs w:val="22"/>
          <w:lang w:val="en-GB"/>
        </w:rPr>
        <w:t>resilience?</w:t>
      </w:r>
      <w:r w:rsidRPr="1952B150" w:rsidR="162ACF5A">
        <w:rPr>
          <w:rFonts w:ascii="Arial" w:hAnsi="Arial" w:eastAsia="Arial" w:cs="Arial"/>
          <w:i w:val="0"/>
          <w:iCs w:val="0"/>
          <w:noProof w:val="0"/>
          <w:color w:val="auto"/>
          <w:sz w:val="22"/>
          <w:szCs w:val="22"/>
          <w:lang w:val="en-GB"/>
        </w:rPr>
        <w:t xml:space="preserve"> The study also aims to </w:t>
      </w:r>
      <w:r w:rsidRPr="1952B150" w:rsidR="162ACF5A">
        <w:rPr>
          <w:rFonts w:ascii="Arial" w:hAnsi="Arial" w:eastAsia="Arial" w:cs="Arial"/>
          <w:i w:val="0"/>
          <w:iCs w:val="0"/>
          <w:noProof w:val="0"/>
          <w:color w:val="auto"/>
          <w:sz w:val="22"/>
          <w:szCs w:val="22"/>
          <w:lang w:val="en-GB"/>
        </w:rPr>
        <w:t>identify</w:t>
      </w:r>
      <w:r w:rsidRPr="1952B150" w:rsidR="162ACF5A">
        <w:rPr>
          <w:rFonts w:ascii="Arial" w:hAnsi="Arial" w:eastAsia="Arial" w:cs="Arial"/>
          <w:i w:val="0"/>
          <w:iCs w:val="0"/>
          <w:noProof w:val="0"/>
          <w:color w:val="auto"/>
          <w:sz w:val="22"/>
          <w:szCs w:val="22"/>
          <w:lang w:val="en-GB"/>
        </w:rPr>
        <w:t xml:space="preserve"> evidence based-</w:t>
      </w:r>
      <w:r w:rsidRPr="1952B150" w:rsidR="02D86478">
        <w:rPr>
          <w:rFonts w:ascii="Arial" w:hAnsi="Arial" w:eastAsia="Arial" w:cs="Arial"/>
          <w:i w:val="0"/>
          <w:iCs w:val="0"/>
          <w:noProof w:val="0"/>
          <w:color w:val="auto"/>
          <w:sz w:val="22"/>
          <w:szCs w:val="22"/>
          <w:lang w:val="en-GB"/>
        </w:rPr>
        <w:t xml:space="preserve"> strategies that can enhance organisational resilience, improve care quality, and info</w:t>
      </w:r>
      <w:r w:rsidRPr="1952B150" w:rsidR="40055A55">
        <w:rPr>
          <w:rFonts w:ascii="Arial" w:hAnsi="Arial" w:eastAsia="Arial" w:cs="Arial"/>
          <w:i w:val="0"/>
          <w:iCs w:val="0"/>
          <w:noProof w:val="0"/>
          <w:color w:val="auto"/>
          <w:sz w:val="22"/>
          <w:szCs w:val="22"/>
          <w:lang w:val="en-GB"/>
        </w:rPr>
        <w:t>rm future policy, leadership, and practice within Scotland’s health and social car</w:t>
      </w:r>
      <w:r w:rsidRPr="1952B150" w:rsidR="776E5557">
        <w:rPr>
          <w:rFonts w:ascii="Arial" w:hAnsi="Arial" w:eastAsia="Arial" w:cs="Arial"/>
          <w:i w:val="0"/>
          <w:iCs w:val="0"/>
          <w:noProof w:val="0"/>
          <w:color w:val="auto"/>
          <w:sz w:val="22"/>
          <w:szCs w:val="22"/>
          <w:lang w:val="en-GB"/>
        </w:rPr>
        <w:t xml:space="preserve">e sector. </w:t>
      </w:r>
      <w:r w:rsidRPr="1952B150" w:rsidR="0C8A0C69">
        <w:rPr>
          <w:rFonts w:ascii="Arial" w:hAnsi="Arial" w:eastAsia="Arial" w:cs="Arial"/>
          <w:i w:val="0"/>
          <w:iCs w:val="0"/>
          <w:noProof w:val="0"/>
          <w:color w:val="auto"/>
          <w:sz w:val="22"/>
          <w:szCs w:val="22"/>
          <w:lang w:val="en-GB"/>
        </w:rPr>
        <w:t>Overall,</w:t>
      </w:r>
      <w:r w:rsidRPr="1952B150" w:rsidR="2778DF9D">
        <w:rPr>
          <w:rFonts w:ascii="Arial" w:hAnsi="Arial" w:eastAsia="Arial" w:cs="Arial"/>
          <w:i w:val="0"/>
          <w:iCs w:val="0"/>
          <w:noProof w:val="0"/>
          <w:color w:val="auto"/>
          <w:sz w:val="22"/>
          <w:szCs w:val="22"/>
          <w:lang w:val="en-GB"/>
        </w:rPr>
        <w:t xml:space="preserve"> </w:t>
      </w:r>
      <w:r w:rsidRPr="1952B150" w:rsidR="4F8E267B">
        <w:rPr>
          <w:rFonts w:ascii="Arial" w:hAnsi="Arial" w:eastAsia="Arial" w:cs="Arial"/>
          <w:i w:val="0"/>
          <w:iCs w:val="0"/>
          <w:noProof w:val="0"/>
          <w:color w:val="auto"/>
          <w:sz w:val="22"/>
          <w:szCs w:val="22"/>
          <w:lang w:val="en-GB"/>
        </w:rPr>
        <w:t>this research focus on</w:t>
      </w:r>
      <w:r w:rsidRPr="1952B150" w:rsidR="6FEF5D6B">
        <w:rPr>
          <w:rFonts w:ascii="Arial" w:hAnsi="Arial" w:eastAsia="Arial" w:cs="Arial"/>
          <w:i w:val="0"/>
          <w:iCs w:val="0"/>
          <w:noProof w:val="0"/>
          <w:color w:val="auto"/>
          <w:sz w:val="22"/>
          <w:szCs w:val="22"/>
          <w:lang w:val="en-GB"/>
        </w:rPr>
        <w:t xml:space="preserve"> </w:t>
      </w:r>
      <w:r w:rsidRPr="1952B150" w:rsidR="600392A2">
        <w:rPr>
          <w:rFonts w:ascii="Arial" w:hAnsi="Arial" w:eastAsia="Arial" w:cs="Arial"/>
          <w:i w:val="0"/>
          <w:iCs w:val="0"/>
          <w:noProof w:val="0"/>
          <w:color w:val="auto"/>
          <w:sz w:val="22"/>
          <w:szCs w:val="22"/>
          <w:lang w:val="en-GB"/>
        </w:rPr>
        <w:t xml:space="preserve">how </w:t>
      </w:r>
      <w:r w:rsidRPr="1952B150" w:rsidR="6FEF5D6B">
        <w:rPr>
          <w:rFonts w:ascii="Arial" w:hAnsi="Arial" w:eastAsia="Arial" w:cs="Arial"/>
          <w:i w:val="0"/>
          <w:iCs w:val="0"/>
          <w:noProof w:val="0"/>
          <w:color w:val="auto"/>
          <w:sz w:val="22"/>
          <w:szCs w:val="22"/>
          <w:lang w:val="en-GB"/>
        </w:rPr>
        <w:t xml:space="preserve">organisational structure, practice, and workforce culture </w:t>
      </w:r>
      <w:r w:rsidRPr="1952B150" w:rsidR="6FEF5D6B">
        <w:rPr>
          <w:rFonts w:ascii="Arial" w:hAnsi="Arial" w:eastAsia="Arial" w:cs="Arial"/>
          <w:i w:val="0"/>
          <w:iCs w:val="0"/>
          <w:noProof w:val="0"/>
          <w:color w:val="auto"/>
          <w:sz w:val="22"/>
          <w:szCs w:val="22"/>
          <w:lang w:val="en-GB"/>
        </w:rPr>
        <w:t>facilitate</w:t>
      </w:r>
      <w:r w:rsidRPr="1952B150" w:rsidR="6FEF5D6B">
        <w:rPr>
          <w:rFonts w:ascii="Arial" w:hAnsi="Arial" w:eastAsia="Arial" w:cs="Arial"/>
          <w:i w:val="0"/>
          <w:iCs w:val="0"/>
          <w:noProof w:val="0"/>
          <w:color w:val="auto"/>
          <w:sz w:val="22"/>
          <w:szCs w:val="22"/>
          <w:lang w:val="en-GB"/>
        </w:rPr>
        <w:t xml:space="preserve"> or c</w:t>
      </w:r>
      <w:r w:rsidRPr="1952B150" w:rsidR="54F50401">
        <w:rPr>
          <w:rFonts w:ascii="Arial" w:hAnsi="Arial" w:eastAsia="Arial" w:cs="Arial"/>
          <w:i w:val="0"/>
          <w:iCs w:val="0"/>
          <w:noProof w:val="0"/>
          <w:color w:val="auto"/>
          <w:sz w:val="22"/>
          <w:szCs w:val="22"/>
          <w:lang w:val="en-GB"/>
        </w:rPr>
        <w:t>onstrain the development and sustainability of organisational resilience in Scottish care homes</w:t>
      </w:r>
      <w:r w:rsidRPr="1952B150" w:rsidR="796FC64E">
        <w:rPr>
          <w:rFonts w:ascii="Arial" w:hAnsi="Arial" w:eastAsia="Arial" w:cs="Arial"/>
          <w:i w:val="0"/>
          <w:iCs w:val="0"/>
          <w:noProof w:val="0"/>
          <w:color w:val="auto"/>
          <w:sz w:val="22"/>
          <w:szCs w:val="22"/>
          <w:lang w:val="en-GB"/>
        </w:rPr>
        <w:t>?</w:t>
      </w:r>
      <w:r w:rsidRPr="1952B150" w:rsidR="796FC64E">
        <w:rPr>
          <w:rFonts w:ascii="Arial" w:hAnsi="Arial" w:eastAsia="Arial" w:cs="Arial"/>
          <w:i w:val="0"/>
          <w:iCs w:val="0"/>
          <w:noProof w:val="0"/>
          <w:color w:val="FF0000"/>
          <w:sz w:val="22"/>
          <w:szCs w:val="22"/>
          <w:lang w:val="en-GB"/>
        </w:rPr>
        <w:t xml:space="preserve"> </w:t>
      </w:r>
    </w:p>
    <w:p w:rsidR="1A863A70" w:rsidP="1AF4D208" w:rsidRDefault="1A863A70" w14:paraId="21C815B5" w14:textId="2DC8BB77">
      <w:pPr>
        <w:pStyle w:val="Heading1"/>
        <w:numPr>
          <w:ilvl w:val="0"/>
          <w:numId w:val="34"/>
        </w:numPr>
        <w:bidi w:val="0"/>
        <w:spacing w:line="360" w:lineRule="auto"/>
        <w:rPr>
          <w:rFonts w:ascii="Arial" w:hAnsi="Arial" w:eastAsia="Arial" w:cs="Arial"/>
          <w:b w:val="1"/>
          <w:bCs w:val="1"/>
          <w:noProof w:val="0"/>
          <w:color w:val="000000" w:themeColor="text1" w:themeTint="FF" w:themeShade="FF"/>
          <w:sz w:val="22"/>
          <w:szCs w:val="22"/>
          <w:lang w:val="en-GB"/>
        </w:rPr>
      </w:pPr>
      <w:bookmarkStart w:name="_Toc2049616930" w:id="1912993158"/>
      <w:r w:rsidRPr="1952B150" w:rsidR="0E3110CC">
        <w:rPr>
          <w:rFonts w:ascii="Arial" w:hAnsi="Arial" w:eastAsia="Arial" w:cs="Arial"/>
          <w:b w:val="1"/>
          <w:bCs w:val="1"/>
          <w:noProof w:val="0"/>
          <w:color w:val="000000" w:themeColor="text1" w:themeTint="FF" w:themeShade="FF"/>
          <w:sz w:val="22"/>
          <w:szCs w:val="22"/>
          <w:lang w:val="en-GB"/>
        </w:rPr>
        <w:t>Research Methods</w:t>
      </w:r>
      <w:bookmarkEnd w:id="1912993158"/>
      <w:r w:rsidRPr="1952B150" w:rsidR="0E3110CC">
        <w:rPr>
          <w:rFonts w:ascii="Arial" w:hAnsi="Arial" w:eastAsia="Arial" w:cs="Arial"/>
          <w:b w:val="1"/>
          <w:bCs w:val="1"/>
          <w:noProof w:val="0"/>
          <w:color w:val="000000" w:themeColor="text1" w:themeTint="FF" w:themeShade="FF"/>
          <w:sz w:val="22"/>
          <w:szCs w:val="22"/>
          <w:lang w:val="en-GB"/>
        </w:rPr>
        <w:t xml:space="preserve"> </w:t>
      </w:r>
    </w:p>
    <w:p w:rsidR="04A80BF5" w:rsidP="1952B150" w:rsidRDefault="04A80BF5" w14:paraId="7CD42EC4" w14:textId="49F04C31">
      <w:pPr>
        <w:pStyle w:val="Normal"/>
        <w:bidi w:val="0"/>
        <w:spacing w:before="240" w:beforeAutospacing="off" w:after="240" w:afterAutospacing="off" w:line="360" w:lineRule="auto"/>
        <w:jc w:val="both"/>
        <w:rPr>
          <w:rFonts w:ascii="Arial" w:hAnsi="Arial" w:eastAsia="Arial" w:cs="Arial"/>
          <w:noProof w:val="0"/>
          <w:sz w:val="22"/>
          <w:szCs w:val="22"/>
          <w:lang w:val="en-GB"/>
        </w:rPr>
      </w:pPr>
      <w:r w:rsidRPr="1952B150" w:rsidR="04A80BF5">
        <w:rPr>
          <w:rFonts w:ascii="Arial" w:hAnsi="Arial" w:eastAsia="Arial" w:cs="Arial"/>
          <w:noProof w:val="0"/>
          <w:sz w:val="22"/>
          <w:szCs w:val="22"/>
          <w:lang w:val="en-GB"/>
        </w:rPr>
        <w:t>The phrase "research" refers to seeking knowledge. It is a scholarly and systematic search for relevant knowledge on a specified subject. The Oxford Learner’s Dictionaries defines “Research” as “A careful study of a subject, especially to discover new facts or information about it”</w:t>
      </w:r>
      <w:r w:rsidRPr="1952B150" w:rsidR="47762D66">
        <w:rPr>
          <w:rFonts w:ascii="Arial" w:hAnsi="Arial" w:eastAsia="Arial" w:cs="Arial"/>
          <w:noProof w:val="0"/>
          <w:sz w:val="22"/>
          <w:szCs w:val="22"/>
          <w:lang w:val="en-GB"/>
        </w:rPr>
        <w:t xml:space="preserve"> (</w:t>
      </w:r>
      <w:r w:rsidRPr="1952B150" w:rsidR="47762D66">
        <w:rPr>
          <w:rFonts w:ascii="Arial" w:hAnsi="Arial" w:eastAsia="Arial" w:cs="Arial"/>
          <w:noProof w:val="0"/>
          <w:sz w:val="22"/>
          <w:szCs w:val="22"/>
          <w:lang w:val="en-GB"/>
        </w:rPr>
        <w:t>Ghanad</w:t>
      </w:r>
      <w:r w:rsidRPr="1952B150" w:rsidR="47762D66">
        <w:rPr>
          <w:rFonts w:ascii="Arial" w:hAnsi="Arial" w:eastAsia="Arial" w:cs="Arial"/>
          <w:noProof w:val="0"/>
          <w:sz w:val="22"/>
          <w:szCs w:val="22"/>
          <w:lang w:val="en-GB"/>
        </w:rPr>
        <w:t xml:space="preserve">, </w:t>
      </w:r>
      <w:r w:rsidRPr="1952B150" w:rsidR="47762D66">
        <w:rPr>
          <w:rFonts w:ascii="Arial" w:hAnsi="Arial" w:eastAsia="Arial" w:cs="Arial"/>
          <w:noProof w:val="0"/>
          <w:sz w:val="22"/>
          <w:szCs w:val="22"/>
          <w:lang w:val="en-GB"/>
        </w:rPr>
        <w:t>2023)</w:t>
      </w:r>
    </w:p>
    <w:p w:rsidR="1A863A70" w:rsidP="1952B150" w:rsidRDefault="1A863A70" w14:paraId="0962CF5A" w14:textId="1AE0C7F9">
      <w:pPr>
        <w:pStyle w:val="Normal"/>
        <w:bidi w:val="0"/>
        <w:spacing w:before="240" w:beforeAutospacing="off" w:after="240" w:afterAutospacing="off" w:line="360" w:lineRule="auto"/>
        <w:jc w:val="both"/>
      </w:pPr>
      <w:r w:rsidRPr="1952B150" w:rsidR="0E3110CC">
        <w:rPr>
          <w:rFonts w:ascii="Arial" w:hAnsi="Arial" w:eastAsia="Arial" w:cs="Arial"/>
          <w:noProof w:val="0"/>
          <w:sz w:val="22"/>
          <w:szCs w:val="22"/>
          <w:lang w:val="en-GB"/>
        </w:rPr>
        <w:t>Research methods refer to the systematic approaches used to collect and analyse data to answer research questions</w:t>
      </w:r>
      <w:r w:rsidRPr="1952B150" w:rsidR="34080ED0">
        <w:rPr>
          <w:rFonts w:ascii="Arial" w:hAnsi="Arial" w:eastAsia="Arial" w:cs="Arial"/>
          <w:noProof w:val="0"/>
          <w:sz w:val="22"/>
          <w:szCs w:val="22"/>
          <w:lang w:val="en-GB"/>
        </w:rPr>
        <w:t xml:space="preserve"> </w:t>
      </w:r>
      <w:r w:rsidRPr="1952B150" w:rsidR="34080ED0">
        <w:rPr>
          <w:rFonts w:ascii="Arial" w:hAnsi="Arial" w:eastAsia="Arial" w:cs="Arial"/>
          <w:noProof w:val="0"/>
          <w:sz w:val="22"/>
          <w:szCs w:val="22"/>
          <w:lang w:val="en-GB"/>
        </w:rPr>
        <w:t>(</w:t>
      </w:r>
      <w:r w:rsidRPr="1952B150" w:rsidR="34080ED0">
        <w:rPr>
          <w:rFonts w:ascii="Arial" w:hAnsi="Arial" w:eastAsia="Arial" w:cs="Arial"/>
          <w:noProof w:val="0"/>
          <w:sz w:val="22"/>
          <w:szCs w:val="22"/>
          <w:lang w:val="en-GB"/>
        </w:rPr>
        <w:t>Ghanad</w:t>
      </w:r>
      <w:r w:rsidRPr="1952B150" w:rsidR="34080ED0">
        <w:rPr>
          <w:rFonts w:ascii="Arial" w:hAnsi="Arial" w:eastAsia="Arial" w:cs="Arial"/>
          <w:noProof w:val="0"/>
          <w:sz w:val="22"/>
          <w:szCs w:val="22"/>
          <w:lang w:val="en-GB"/>
        </w:rPr>
        <w:t>, 2023)</w:t>
      </w:r>
      <w:r w:rsidRPr="1952B150" w:rsidR="0E3110CC">
        <w:rPr>
          <w:rFonts w:ascii="Arial" w:hAnsi="Arial" w:eastAsia="Arial" w:cs="Arial"/>
          <w:noProof w:val="0"/>
          <w:sz w:val="22"/>
          <w:szCs w:val="22"/>
          <w:lang w:val="en-GB"/>
        </w:rPr>
        <w:t xml:space="preserve">. </w:t>
      </w:r>
    </w:p>
    <w:p w:rsidR="1A863A70" w:rsidP="1952B150" w:rsidRDefault="1A863A70" w14:paraId="74FAB704" w14:textId="51DDF2F2">
      <w:pPr>
        <w:pStyle w:val="Normal"/>
        <w:bidi w:val="0"/>
        <w:spacing w:before="240" w:beforeAutospacing="off" w:after="240" w:afterAutospacing="off" w:line="360" w:lineRule="auto"/>
        <w:jc w:val="both"/>
        <w:rPr>
          <w:rFonts w:ascii="Arial" w:hAnsi="Arial" w:eastAsia="Arial" w:cs="Arial"/>
          <w:noProof w:val="0"/>
          <w:sz w:val="22"/>
          <w:szCs w:val="22"/>
          <w:lang w:val="en-GB"/>
        </w:rPr>
      </w:pPr>
      <w:r w:rsidRPr="1952B150" w:rsidR="0E3110CC">
        <w:rPr>
          <w:rFonts w:ascii="Arial" w:hAnsi="Arial" w:eastAsia="Arial" w:cs="Arial"/>
          <w:noProof w:val="0"/>
          <w:sz w:val="22"/>
          <w:szCs w:val="22"/>
          <w:lang w:val="en-GB"/>
        </w:rPr>
        <w:t xml:space="preserve">This study considered three main research approaches: quantitative, qualitative, and mixed methods. Each approach has </w:t>
      </w:r>
      <w:r w:rsidRPr="1952B150" w:rsidR="0E3110CC">
        <w:rPr>
          <w:rFonts w:ascii="Arial" w:hAnsi="Arial" w:eastAsia="Arial" w:cs="Arial"/>
          <w:noProof w:val="0"/>
          <w:sz w:val="22"/>
          <w:szCs w:val="22"/>
          <w:lang w:val="en-GB"/>
        </w:rPr>
        <w:t>different characteristics</w:t>
      </w:r>
      <w:r w:rsidRPr="1952B150" w:rsidR="0E3110CC">
        <w:rPr>
          <w:rFonts w:ascii="Arial" w:hAnsi="Arial" w:eastAsia="Arial" w:cs="Arial"/>
          <w:noProof w:val="0"/>
          <w:sz w:val="22"/>
          <w:szCs w:val="22"/>
          <w:lang w:val="en-GB"/>
        </w:rPr>
        <w:t xml:space="preserve">, strengths, and limitations. The researchers selected the most </w:t>
      </w:r>
      <w:r w:rsidRPr="1952B150" w:rsidR="0E3110CC">
        <w:rPr>
          <w:rFonts w:ascii="Arial" w:hAnsi="Arial" w:eastAsia="Arial" w:cs="Arial"/>
          <w:noProof w:val="0"/>
          <w:sz w:val="22"/>
          <w:szCs w:val="22"/>
          <w:lang w:val="en-GB"/>
        </w:rPr>
        <w:t>appropriate method</w:t>
      </w:r>
      <w:r w:rsidRPr="1952B150" w:rsidR="0E3110CC">
        <w:rPr>
          <w:rFonts w:ascii="Arial" w:hAnsi="Arial" w:eastAsia="Arial" w:cs="Arial"/>
          <w:noProof w:val="0"/>
          <w:sz w:val="22"/>
          <w:szCs w:val="22"/>
          <w:lang w:val="en-GB"/>
        </w:rPr>
        <w:t xml:space="preserve"> based on the nature of the research problem and the study </w:t>
      </w:r>
      <w:r w:rsidRPr="1952B150" w:rsidR="0E3110CC">
        <w:rPr>
          <w:rFonts w:ascii="Arial" w:hAnsi="Arial" w:eastAsia="Arial" w:cs="Arial"/>
          <w:noProof w:val="0"/>
          <w:sz w:val="22"/>
          <w:szCs w:val="22"/>
          <w:lang w:val="en-GB"/>
        </w:rPr>
        <w:t>objectives</w:t>
      </w:r>
      <w:r w:rsidRPr="1952B150" w:rsidR="3EF1B2D3">
        <w:rPr>
          <w:rFonts w:ascii="Arial" w:hAnsi="Arial" w:eastAsia="Arial" w:cs="Arial"/>
          <w:noProof w:val="0"/>
          <w:sz w:val="22"/>
          <w:szCs w:val="22"/>
          <w:lang w:val="en-GB"/>
        </w:rPr>
        <w:t xml:space="preserve"> (</w:t>
      </w:r>
      <w:r w:rsidRPr="1952B150" w:rsidR="3EF1B2D3">
        <w:rPr>
          <w:rFonts w:ascii="Arial" w:hAnsi="Arial" w:eastAsia="Arial" w:cs="Arial"/>
          <w:b w:val="0"/>
          <w:bCs w:val="0"/>
          <w:i w:val="0"/>
          <w:iCs w:val="0"/>
          <w:noProof w:val="0"/>
          <w:sz w:val="22"/>
          <w:szCs w:val="22"/>
          <w:lang w:val="en-GB"/>
        </w:rPr>
        <w:t>Ross et al</w:t>
      </w:r>
      <w:r w:rsidRPr="1952B150" w:rsidR="3EF1B2D3">
        <w:rPr>
          <w:rFonts w:ascii="Arial" w:hAnsi="Arial" w:eastAsia="Arial" w:cs="Arial"/>
          <w:b w:val="0"/>
          <w:bCs w:val="0"/>
          <w:i w:val="0"/>
          <w:iCs w:val="0"/>
          <w:noProof w:val="0"/>
          <w:sz w:val="22"/>
          <w:szCs w:val="22"/>
          <w:lang w:val="en-GB"/>
        </w:rPr>
        <w:t xml:space="preserve">., </w:t>
      </w:r>
      <w:r w:rsidRPr="1952B150" w:rsidR="3EF1B2D3">
        <w:rPr>
          <w:rFonts w:ascii="Arial" w:hAnsi="Arial" w:eastAsia="Arial" w:cs="Arial"/>
          <w:b w:val="0"/>
          <w:bCs w:val="0"/>
          <w:i w:val="0"/>
          <w:iCs w:val="0"/>
          <w:noProof w:val="0"/>
          <w:sz w:val="22"/>
          <w:szCs w:val="22"/>
          <w:lang w:val="en-GB"/>
        </w:rPr>
        <w:t>2022</w:t>
      </w:r>
      <w:r w:rsidRPr="1952B150" w:rsidR="3EF1B2D3">
        <w:rPr>
          <w:rFonts w:ascii="Arial" w:hAnsi="Arial" w:eastAsia="Arial" w:cs="Arial"/>
          <w:b w:val="0"/>
          <w:bCs w:val="0"/>
          <w:i w:val="0"/>
          <w:iCs w:val="0"/>
          <w:noProof w:val="0"/>
          <w:sz w:val="22"/>
          <w:szCs w:val="22"/>
          <w:lang w:val="en-GB"/>
        </w:rPr>
        <w:t>)</w:t>
      </w:r>
      <w:r w:rsidRPr="1952B150" w:rsidR="0E3110CC">
        <w:rPr>
          <w:rFonts w:ascii="Arial" w:hAnsi="Arial" w:eastAsia="Arial" w:cs="Arial"/>
          <w:noProof w:val="0"/>
          <w:sz w:val="22"/>
          <w:szCs w:val="22"/>
          <w:lang w:val="en-GB"/>
        </w:rPr>
        <w:t xml:space="preserve">. </w:t>
      </w:r>
    </w:p>
    <w:p w:rsidR="1A863A70" w:rsidP="1AF4D208" w:rsidRDefault="1A863A70" w14:paraId="5FF2A6A8" w14:textId="4F1635B3">
      <w:pPr>
        <w:pStyle w:val="Heading2"/>
        <w:bidi w:val="0"/>
        <w:spacing w:line="360" w:lineRule="auto"/>
        <w:rPr>
          <w:rFonts w:ascii="Arial" w:hAnsi="Arial" w:eastAsia="Arial" w:cs="Arial"/>
          <w:b w:val="1"/>
          <w:bCs w:val="1"/>
          <w:noProof w:val="0"/>
          <w:color w:val="000000" w:themeColor="text1" w:themeTint="FF" w:themeShade="FF"/>
          <w:sz w:val="22"/>
          <w:szCs w:val="22"/>
          <w:lang w:val="en-GB"/>
        </w:rPr>
      </w:pPr>
      <w:bookmarkStart w:name="_Toc87211243" w:id="1410964509"/>
      <w:r w:rsidRPr="1952B150" w:rsidR="0E3110CC">
        <w:rPr>
          <w:rFonts w:ascii="Arial" w:hAnsi="Arial" w:eastAsia="Arial" w:cs="Arial"/>
          <w:b w:val="1"/>
          <w:bCs w:val="1"/>
          <w:noProof w:val="0"/>
          <w:color w:val="000000" w:themeColor="text1" w:themeTint="FF" w:themeShade="FF"/>
          <w:sz w:val="22"/>
          <w:szCs w:val="22"/>
          <w:lang w:val="en-GB"/>
        </w:rPr>
        <w:t>3.1 Quantitative Research</w:t>
      </w:r>
      <w:bookmarkEnd w:id="1410964509"/>
      <w:r w:rsidRPr="1952B150" w:rsidR="0E3110CC">
        <w:rPr>
          <w:rFonts w:ascii="Arial" w:hAnsi="Arial" w:eastAsia="Arial" w:cs="Arial"/>
          <w:b w:val="1"/>
          <w:bCs w:val="1"/>
          <w:noProof w:val="0"/>
          <w:color w:val="000000" w:themeColor="text1" w:themeTint="FF" w:themeShade="FF"/>
          <w:sz w:val="22"/>
          <w:szCs w:val="22"/>
          <w:lang w:val="en-GB"/>
        </w:rPr>
        <w:t xml:space="preserve"> </w:t>
      </w:r>
    </w:p>
    <w:p w:rsidR="1A863A70" w:rsidP="1952B150" w:rsidRDefault="1A863A70" w14:paraId="4F027E39" w14:textId="03D369BA">
      <w:pPr>
        <w:pStyle w:val="Normal"/>
        <w:suppressLineNumbers w:val="0"/>
        <w:spacing w:before="240" w:beforeAutospacing="off" w:after="240" w:afterAutospacing="off" w:line="360" w:lineRule="auto"/>
        <w:ind w:left="0" w:right="0"/>
        <w:jc w:val="both"/>
        <w:rPr>
          <w:rFonts w:ascii="Arial" w:hAnsi="Arial" w:eastAsia="Arial" w:cs="Arial"/>
          <w:noProof w:val="0"/>
          <w:sz w:val="22"/>
          <w:szCs w:val="22"/>
          <w:lang w:val="en-GB"/>
        </w:rPr>
      </w:pPr>
      <w:r w:rsidRPr="1952B150" w:rsidR="0E3110CC">
        <w:rPr>
          <w:rFonts w:ascii="Arial" w:hAnsi="Arial" w:eastAsia="Arial" w:cs="Arial"/>
          <w:noProof w:val="0"/>
          <w:sz w:val="22"/>
          <w:szCs w:val="22"/>
          <w:lang w:val="en-GB"/>
        </w:rPr>
        <w:t>According to Saunders et al. (2023</w:t>
      </w:r>
      <w:r w:rsidRPr="1952B150" w:rsidR="2558A5BA">
        <w:rPr>
          <w:rFonts w:ascii="Arial" w:hAnsi="Arial" w:eastAsia="Arial" w:cs="Arial"/>
          <w:noProof w:val="0"/>
          <w:sz w:val="22"/>
          <w:szCs w:val="22"/>
          <w:lang w:val="en-GB"/>
        </w:rPr>
        <w:t xml:space="preserve">), while qualitative research rich insights into participants’ experience </w:t>
      </w:r>
      <w:r w:rsidRPr="1952B150" w:rsidR="499574A1">
        <w:rPr>
          <w:rFonts w:ascii="Arial" w:hAnsi="Arial" w:eastAsia="Arial" w:cs="Arial"/>
          <w:noProof w:val="0"/>
          <w:sz w:val="22"/>
          <w:szCs w:val="22"/>
          <w:lang w:val="en-GB"/>
        </w:rPr>
        <w:t xml:space="preserve">and adaptive practice, it lacks the statistical power to </w:t>
      </w:r>
      <w:r w:rsidRPr="1952B150" w:rsidR="499574A1">
        <w:rPr>
          <w:rFonts w:ascii="Arial" w:hAnsi="Arial" w:eastAsia="Arial" w:cs="Arial"/>
          <w:noProof w:val="0"/>
          <w:sz w:val="22"/>
          <w:szCs w:val="22"/>
          <w:lang w:val="en-GB"/>
        </w:rPr>
        <w:t>determine</w:t>
      </w:r>
      <w:r w:rsidRPr="1952B150" w:rsidR="499574A1">
        <w:rPr>
          <w:rFonts w:ascii="Arial" w:hAnsi="Arial" w:eastAsia="Arial" w:cs="Arial"/>
          <w:noProof w:val="0"/>
          <w:sz w:val="22"/>
          <w:szCs w:val="22"/>
          <w:lang w:val="en-GB"/>
        </w:rPr>
        <w:t xml:space="preserve"> whether organisational resilience </w:t>
      </w:r>
      <w:r w:rsidRPr="1952B150" w:rsidR="248A8756">
        <w:rPr>
          <w:rFonts w:ascii="Arial" w:hAnsi="Arial" w:eastAsia="Arial" w:cs="Arial"/>
          <w:noProof w:val="0"/>
          <w:sz w:val="22"/>
          <w:szCs w:val="22"/>
          <w:lang w:val="en-GB"/>
        </w:rPr>
        <w:t xml:space="preserve">differs significantly across care homes. </w:t>
      </w:r>
      <w:r w:rsidRPr="1952B150" w:rsidR="150D9B7D">
        <w:rPr>
          <w:rFonts w:ascii="Arial" w:hAnsi="Arial" w:eastAsia="Arial" w:cs="Arial"/>
          <w:noProof w:val="0"/>
          <w:sz w:val="22"/>
          <w:szCs w:val="22"/>
          <w:lang w:val="en-GB"/>
        </w:rPr>
        <w:t xml:space="preserve">A </w:t>
      </w:r>
      <w:r w:rsidRPr="1952B150" w:rsidR="248A8756">
        <w:rPr>
          <w:rFonts w:ascii="Arial" w:hAnsi="Arial" w:eastAsia="Arial" w:cs="Arial"/>
          <w:noProof w:val="0"/>
          <w:sz w:val="22"/>
          <w:szCs w:val="22"/>
          <w:lang w:val="en-GB"/>
        </w:rPr>
        <w:t>Quantita</w:t>
      </w:r>
      <w:r w:rsidRPr="1952B150" w:rsidR="6237D9D6">
        <w:rPr>
          <w:rFonts w:ascii="Arial" w:hAnsi="Arial" w:eastAsia="Arial" w:cs="Arial"/>
          <w:noProof w:val="0"/>
          <w:sz w:val="22"/>
          <w:szCs w:val="22"/>
          <w:lang w:val="en-GB"/>
        </w:rPr>
        <w:t>ti</w:t>
      </w:r>
      <w:r w:rsidRPr="1952B150" w:rsidR="248A8756">
        <w:rPr>
          <w:rFonts w:ascii="Arial" w:hAnsi="Arial" w:eastAsia="Arial" w:cs="Arial"/>
          <w:noProof w:val="0"/>
          <w:sz w:val="22"/>
          <w:szCs w:val="22"/>
          <w:lang w:val="en-GB"/>
        </w:rPr>
        <w:t xml:space="preserve">ve </w:t>
      </w:r>
      <w:r w:rsidRPr="1952B150" w:rsidR="344AFD84">
        <w:rPr>
          <w:rFonts w:ascii="Arial" w:hAnsi="Arial" w:eastAsia="Arial" w:cs="Arial"/>
          <w:noProof w:val="0"/>
          <w:sz w:val="22"/>
          <w:szCs w:val="22"/>
          <w:lang w:val="en-GB"/>
        </w:rPr>
        <w:t xml:space="preserve">design, using structured </w:t>
      </w:r>
      <w:r w:rsidRPr="1952B150" w:rsidR="19587E47">
        <w:rPr>
          <w:rFonts w:ascii="Arial" w:hAnsi="Arial" w:eastAsia="Arial" w:cs="Arial"/>
          <w:noProof w:val="0"/>
          <w:sz w:val="22"/>
          <w:szCs w:val="22"/>
          <w:lang w:val="en-GB"/>
        </w:rPr>
        <w:t>questionnaires</w:t>
      </w:r>
      <w:r w:rsidRPr="1952B150" w:rsidR="344AFD84">
        <w:rPr>
          <w:rFonts w:ascii="Arial" w:hAnsi="Arial" w:eastAsia="Arial" w:cs="Arial"/>
          <w:noProof w:val="0"/>
          <w:sz w:val="22"/>
          <w:szCs w:val="22"/>
          <w:lang w:val="en-GB"/>
        </w:rPr>
        <w:t xml:space="preserve"> and statistical analysis, could have general </w:t>
      </w:r>
      <w:r w:rsidRPr="1952B150" w:rsidR="2F968D8E">
        <w:rPr>
          <w:rFonts w:ascii="Arial" w:hAnsi="Arial" w:eastAsia="Arial" w:cs="Arial"/>
          <w:noProof w:val="0"/>
          <w:sz w:val="22"/>
          <w:szCs w:val="22"/>
          <w:lang w:val="en-GB"/>
        </w:rPr>
        <w:t xml:space="preserve">objective evidence, </w:t>
      </w:r>
      <w:r w:rsidRPr="1952B150" w:rsidR="27B87E9C">
        <w:rPr>
          <w:rFonts w:ascii="Arial" w:hAnsi="Arial" w:eastAsia="Arial" w:cs="Arial"/>
          <w:noProof w:val="0"/>
          <w:sz w:val="22"/>
          <w:szCs w:val="22"/>
          <w:lang w:val="en-GB"/>
        </w:rPr>
        <w:t>strengthen</w:t>
      </w:r>
      <w:r w:rsidRPr="1952B150" w:rsidR="2F968D8E">
        <w:rPr>
          <w:rFonts w:ascii="Arial" w:hAnsi="Arial" w:eastAsia="Arial" w:cs="Arial"/>
          <w:noProof w:val="0"/>
          <w:sz w:val="22"/>
          <w:szCs w:val="22"/>
          <w:lang w:val="en-GB"/>
        </w:rPr>
        <w:t xml:space="preserve"> </w:t>
      </w:r>
      <w:r w:rsidRPr="1952B150" w:rsidR="394B3F66">
        <w:rPr>
          <w:rFonts w:ascii="Arial" w:hAnsi="Arial" w:eastAsia="Arial" w:cs="Arial"/>
          <w:noProof w:val="0"/>
          <w:sz w:val="22"/>
          <w:szCs w:val="22"/>
          <w:lang w:val="en-GB"/>
        </w:rPr>
        <w:t xml:space="preserve">external validity, and </w:t>
      </w:r>
      <w:r w:rsidRPr="1952B150" w:rsidR="35A801AA">
        <w:rPr>
          <w:rFonts w:ascii="Arial" w:hAnsi="Arial" w:eastAsia="Arial" w:cs="Arial"/>
          <w:noProof w:val="0"/>
          <w:sz w:val="22"/>
          <w:szCs w:val="22"/>
          <w:lang w:val="en-GB"/>
        </w:rPr>
        <w:t>increase</w:t>
      </w:r>
      <w:r w:rsidRPr="1952B150" w:rsidR="765FEF97">
        <w:rPr>
          <w:rFonts w:ascii="Arial" w:hAnsi="Arial" w:eastAsia="Arial" w:cs="Arial"/>
          <w:noProof w:val="0"/>
          <w:sz w:val="22"/>
          <w:szCs w:val="22"/>
          <w:lang w:val="en-GB"/>
        </w:rPr>
        <w:t xml:space="preserve"> the </w:t>
      </w:r>
      <w:r w:rsidRPr="1952B150" w:rsidR="6ED0BB78">
        <w:rPr>
          <w:rFonts w:ascii="Arial" w:hAnsi="Arial" w:eastAsia="Arial" w:cs="Arial"/>
          <w:noProof w:val="0"/>
          <w:sz w:val="22"/>
          <w:szCs w:val="22"/>
          <w:lang w:val="en-GB"/>
        </w:rPr>
        <w:t>generalisability</w:t>
      </w:r>
      <w:r w:rsidRPr="1952B150" w:rsidR="765FEF97">
        <w:rPr>
          <w:rFonts w:ascii="Arial" w:hAnsi="Arial" w:eastAsia="Arial" w:cs="Arial"/>
          <w:noProof w:val="0"/>
          <w:sz w:val="22"/>
          <w:szCs w:val="22"/>
          <w:lang w:val="en-GB"/>
        </w:rPr>
        <w:t xml:space="preserve"> </w:t>
      </w:r>
      <w:r w:rsidRPr="1952B150" w:rsidR="7C15C8FD">
        <w:rPr>
          <w:rFonts w:ascii="Arial" w:hAnsi="Arial" w:eastAsia="Arial" w:cs="Arial"/>
          <w:noProof w:val="0"/>
          <w:sz w:val="22"/>
          <w:szCs w:val="22"/>
          <w:lang w:val="en-GB"/>
        </w:rPr>
        <w:t xml:space="preserve">of findings. Therefore, the authors may have missed an opportunity to complement with </w:t>
      </w:r>
      <w:r w:rsidRPr="1952B150" w:rsidR="131EA13F">
        <w:rPr>
          <w:rFonts w:ascii="Arial" w:hAnsi="Arial" w:eastAsia="Arial" w:cs="Arial"/>
          <w:noProof w:val="0"/>
          <w:sz w:val="22"/>
          <w:szCs w:val="22"/>
          <w:lang w:val="en-GB"/>
        </w:rPr>
        <w:t>measurable</w:t>
      </w:r>
      <w:r w:rsidRPr="1952B150" w:rsidR="7C15C8FD">
        <w:rPr>
          <w:rFonts w:ascii="Arial" w:hAnsi="Arial" w:eastAsia="Arial" w:cs="Arial"/>
          <w:noProof w:val="0"/>
          <w:sz w:val="22"/>
          <w:szCs w:val="22"/>
          <w:lang w:val="en-GB"/>
        </w:rPr>
        <w:t xml:space="preserve"> </w:t>
      </w:r>
      <w:r w:rsidRPr="1952B150" w:rsidR="65868A2A">
        <w:rPr>
          <w:rFonts w:ascii="Arial" w:hAnsi="Arial" w:eastAsia="Arial" w:cs="Arial"/>
          <w:noProof w:val="0"/>
          <w:sz w:val="22"/>
          <w:szCs w:val="22"/>
          <w:lang w:val="en-GB"/>
        </w:rPr>
        <w:t>evidence</w:t>
      </w:r>
      <w:r w:rsidRPr="1952B150" w:rsidR="232FF4E9">
        <w:rPr>
          <w:rFonts w:ascii="Arial" w:hAnsi="Arial" w:eastAsia="Arial" w:cs="Arial"/>
          <w:noProof w:val="0"/>
          <w:sz w:val="22"/>
          <w:szCs w:val="22"/>
          <w:lang w:val="en-GB"/>
        </w:rPr>
        <w:t xml:space="preserve"> </w:t>
      </w:r>
      <w:r w:rsidRPr="1952B150" w:rsidR="232FF4E9">
        <w:rPr>
          <w:rFonts w:ascii="Arial" w:hAnsi="Arial" w:eastAsia="Arial" w:cs="Arial"/>
          <w:noProof w:val="0"/>
          <w:sz w:val="22"/>
          <w:szCs w:val="22"/>
          <w:lang w:val="en-GB"/>
        </w:rPr>
        <w:t>(Creswell &amp; Creswell, 2018)</w:t>
      </w:r>
      <w:r w:rsidRPr="1952B150" w:rsidR="65868A2A">
        <w:rPr>
          <w:rFonts w:ascii="Arial" w:hAnsi="Arial" w:eastAsia="Arial" w:cs="Arial"/>
          <w:noProof w:val="0"/>
          <w:sz w:val="22"/>
          <w:szCs w:val="22"/>
          <w:lang w:val="en-GB"/>
        </w:rPr>
        <w:t>.</w:t>
      </w:r>
    </w:p>
    <w:p w:rsidR="1A863A70" w:rsidP="1AF4D208" w:rsidRDefault="1A863A70" w14:paraId="2F75104B" w14:textId="2BFDFB39">
      <w:pPr>
        <w:pStyle w:val="Heading2"/>
        <w:bidi w:val="0"/>
        <w:spacing w:line="360" w:lineRule="auto"/>
        <w:rPr>
          <w:rFonts w:ascii="Arial" w:hAnsi="Arial" w:eastAsia="Arial" w:cs="Arial"/>
          <w:b w:val="1"/>
          <w:bCs w:val="1"/>
          <w:noProof w:val="0"/>
          <w:color w:val="000000" w:themeColor="text1" w:themeTint="FF" w:themeShade="FF"/>
          <w:sz w:val="22"/>
          <w:szCs w:val="22"/>
          <w:lang w:val="en-GB"/>
        </w:rPr>
      </w:pPr>
      <w:bookmarkStart w:name="_Toc1361883655" w:id="177002860"/>
      <w:r w:rsidRPr="1952B150" w:rsidR="0E3110CC">
        <w:rPr>
          <w:rFonts w:ascii="Arial" w:hAnsi="Arial" w:eastAsia="Arial" w:cs="Arial"/>
          <w:b w:val="1"/>
          <w:bCs w:val="1"/>
          <w:noProof w:val="0"/>
          <w:color w:val="000000" w:themeColor="text1" w:themeTint="FF" w:themeShade="FF"/>
          <w:sz w:val="22"/>
          <w:szCs w:val="22"/>
          <w:lang w:val="en-GB"/>
        </w:rPr>
        <w:t>3.</w:t>
      </w:r>
      <w:r w:rsidRPr="1952B150" w:rsidR="15477A45">
        <w:rPr>
          <w:rFonts w:ascii="Arial" w:hAnsi="Arial" w:eastAsia="Arial" w:cs="Arial"/>
          <w:b w:val="1"/>
          <w:bCs w:val="1"/>
          <w:noProof w:val="0"/>
          <w:color w:val="000000" w:themeColor="text1" w:themeTint="FF" w:themeShade="FF"/>
          <w:sz w:val="22"/>
          <w:szCs w:val="22"/>
          <w:lang w:val="en-GB"/>
        </w:rPr>
        <w:t>2</w:t>
      </w:r>
      <w:r w:rsidRPr="1952B150" w:rsidR="4BD98032">
        <w:rPr>
          <w:rFonts w:ascii="Arial" w:hAnsi="Arial" w:eastAsia="Arial" w:cs="Arial"/>
          <w:b w:val="1"/>
          <w:bCs w:val="1"/>
          <w:noProof w:val="0"/>
          <w:color w:val="000000" w:themeColor="text1" w:themeTint="FF" w:themeShade="FF"/>
          <w:sz w:val="22"/>
          <w:szCs w:val="22"/>
          <w:lang w:val="en-GB"/>
        </w:rPr>
        <w:t xml:space="preserve"> </w:t>
      </w:r>
      <w:r w:rsidRPr="1952B150" w:rsidR="0E3110CC">
        <w:rPr>
          <w:rFonts w:ascii="Arial" w:hAnsi="Arial" w:eastAsia="Arial" w:cs="Arial"/>
          <w:b w:val="1"/>
          <w:bCs w:val="1"/>
          <w:noProof w:val="0"/>
          <w:color w:val="000000" w:themeColor="text1" w:themeTint="FF" w:themeShade="FF"/>
          <w:sz w:val="22"/>
          <w:szCs w:val="22"/>
          <w:lang w:val="en-GB"/>
        </w:rPr>
        <w:t>Qualitative Research</w:t>
      </w:r>
      <w:bookmarkEnd w:id="177002860"/>
      <w:r w:rsidRPr="1952B150" w:rsidR="0E3110CC">
        <w:rPr>
          <w:rFonts w:ascii="Arial" w:hAnsi="Arial" w:eastAsia="Arial" w:cs="Arial"/>
          <w:b w:val="1"/>
          <w:bCs w:val="1"/>
          <w:noProof w:val="0"/>
          <w:color w:val="000000" w:themeColor="text1" w:themeTint="FF" w:themeShade="FF"/>
          <w:sz w:val="22"/>
          <w:szCs w:val="22"/>
          <w:lang w:val="en-GB"/>
        </w:rPr>
        <w:t xml:space="preserve"> </w:t>
      </w:r>
    </w:p>
    <w:p w:rsidR="1A863A70" w:rsidP="1952B150" w:rsidRDefault="1A863A70" w14:paraId="1708AD59" w14:textId="0776B133">
      <w:pPr>
        <w:pStyle w:val="Normal"/>
        <w:bidi w:val="0"/>
        <w:spacing w:before="240" w:beforeAutospacing="off" w:after="240" w:afterAutospacing="off" w:line="360" w:lineRule="auto"/>
        <w:ind w:left="0" w:right="0"/>
        <w:jc w:val="both"/>
        <w:rPr>
          <w:rFonts w:ascii="Arial" w:hAnsi="Arial" w:eastAsia="Arial" w:cs="Arial"/>
          <w:noProof w:val="0"/>
          <w:sz w:val="22"/>
          <w:szCs w:val="22"/>
          <w:lang w:val="en-GB"/>
        </w:rPr>
      </w:pPr>
      <w:r w:rsidRPr="1952B150" w:rsidR="57A33E4E">
        <w:rPr>
          <w:rFonts w:ascii="Arial" w:hAnsi="Arial" w:eastAsia="Arial" w:cs="Arial"/>
          <w:noProof w:val="0"/>
          <w:sz w:val="22"/>
          <w:szCs w:val="22"/>
          <w:lang w:val="en-GB"/>
        </w:rPr>
        <w:t xml:space="preserve">According to </w:t>
      </w:r>
      <w:r w:rsidRPr="1952B150" w:rsidR="57A33E4E">
        <w:rPr>
          <w:rFonts w:ascii="Arial" w:hAnsi="Arial" w:eastAsia="Arial" w:cs="Arial"/>
          <w:noProof w:val="0"/>
          <w:sz w:val="22"/>
          <w:szCs w:val="22"/>
          <w:lang w:val="en-GB"/>
        </w:rPr>
        <w:t>Denzin, N.K. and Lincoln, Y.S.</w:t>
      </w:r>
      <w:r w:rsidRPr="1952B150" w:rsidR="57A33E4E">
        <w:rPr>
          <w:rFonts w:ascii="Arial" w:hAnsi="Arial" w:eastAsia="Arial" w:cs="Arial"/>
          <w:noProof w:val="0"/>
          <w:sz w:val="22"/>
          <w:szCs w:val="22"/>
          <w:lang w:val="en-GB"/>
        </w:rPr>
        <w:t xml:space="preserve"> </w:t>
      </w:r>
      <w:r w:rsidRPr="1952B150" w:rsidR="57A33E4E">
        <w:rPr>
          <w:rFonts w:ascii="Arial" w:hAnsi="Arial" w:eastAsia="Arial" w:cs="Arial"/>
          <w:noProof w:val="0"/>
          <w:sz w:val="22"/>
          <w:szCs w:val="22"/>
          <w:lang w:val="en-GB"/>
        </w:rPr>
        <w:t>edn</w:t>
      </w:r>
      <w:r w:rsidRPr="1952B150" w:rsidR="57A33E4E">
        <w:rPr>
          <w:rFonts w:ascii="Arial" w:hAnsi="Arial" w:eastAsia="Arial" w:cs="Arial"/>
          <w:noProof w:val="0"/>
          <w:sz w:val="22"/>
          <w:szCs w:val="22"/>
          <w:lang w:val="en-GB"/>
        </w:rPr>
        <w:t>. (</w:t>
      </w:r>
      <w:r w:rsidRPr="1952B150" w:rsidR="57A33E4E">
        <w:rPr>
          <w:rFonts w:ascii="Arial" w:hAnsi="Arial" w:eastAsia="Arial" w:cs="Arial"/>
          <w:noProof w:val="0"/>
          <w:sz w:val="22"/>
          <w:szCs w:val="22"/>
          <w:lang w:val="en-GB"/>
        </w:rPr>
        <w:t>2018)</w:t>
      </w:r>
      <w:r w:rsidRPr="1952B150" w:rsidR="57A33E4E">
        <w:rPr>
          <w:rFonts w:ascii="Arial" w:hAnsi="Arial" w:eastAsia="Arial" w:cs="Arial"/>
          <w:noProof w:val="0"/>
          <w:sz w:val="22"/>
          <w:szCs w:val="22"/>
          <w:lang w:val="en-GB"/>
        </w:rPr>
        <w:t xml:space="preserve"> </w:t>
      </w:r>
      <w:r w:rsidRPr="1952B150" w:rsidR="2102B38F">
        <w:rPr>
          <w:rFonts w:ascii="Arial" w:hAnsi="Arial" w:eastAsia="Arial" w:cs="Arial"/>
          <w:noProof w:val="0"/>
          <w:sz w:val="22"/>
          <w:szCs w:val="22"/>
          <w:lang w:val="en-GB"/>
        </w:rPr>
        <w:t xml:space="preserve">This selected </w:t>
      </w:r>
      <w:r w:rsidRPr="1952B150" w:rsidR="0E3110CC">
        <w:rPr>
          <w:rFonts w:ascii="Arial" w:hAnsi="Arial" w:eastAsia="Arial" w:cs="Arial"/>
          <w:noProof w:val="0"/>
          <w:sz w:val="22"/>
          <w:szCs w:val="22"/>
          <w:lang w:val="en-GB"/>
        </w:rPr>
        <w:t>Qualitative research</w:t>
      </w:r>
      <w:r w:rsidRPr="1952B150" w:rsidR="532C79EA">
        <w:rPr>
          <w:rFonts w:ascii="Arial" w:hAnsi="Arial" w:eastAsia="Arial" w:cs="Arial"/>
          <w:noProof w:val="0"/>
          <w:sz w:val="22"/>
          <w:szCs w:val="22"/>
          <w:lang w:val="en-GB"/>
        </w:rPr>
        <w:t xml:space="preserve"> agrees with the author’s methodological choice </w:t>
      </w:r>
      <w:r w:rsidRPr="1952B150" w:rsidR="09883AA2">
        <w:rPr>
          <w:rFonts w:ascii="Arial" w:hAnsi="Arial" w:eastAsia="Arial" w:cs="Arial"/>
          <w:noProof w:val="0"/>
          <w:sz w:val="22"/>
          <w:szCs w:val="22"/>
          <w:lang w:val="en-GB"/>
        </w:rPr>
        <w:t xml:space="preserve">because qualitative research is well suited to exploring </w:t>
      </w:r>
      <w:r w:rsidRPr="1952B150" w:rsidR="16FCDF93">
        <w:rPr>
          <w:rFonts w:ascii="Arial" w:hAnsi="Arial" w:eastAsia="Arial" w:cs="Arial"/>
          <w:noProof w:val="0"/>
          <w:sz w:val="22"/>
          <w:szCs w:val="22"/>
          <w:lang w:val="en-GB"/>
        </w:rPr>
        <w:t>organisational</w:t>
      </w:r>
      <w:r w:rsidRPr="1952B150" w:rsidR="09883AA2">
        <w:rPr>
          <w:rFonts w:ascii="Arial" w:hAnsi="Arial" w:eastAsia="Arial" w:cs="Arial"/>
          <w:noProof w:val="0"/>
          <w:sz w:val="22"/>
          <w:szCs w:val="22"/>
          <w:lang w:val="en-GB"/>
        </w:rPr>
        <w:t xml:space="preserve"> </w:t>
      </w:r>
      <w:r w:rsidRPr="1952B150" w:rsidR="16018124">
        <w:rPr>
          <w:rFonts w:ascii="Arial" w:hAnsi="Arial" w:eastAsia="Arial" w:cs="Arial"/>
          <w:noProof w:val="0"/>
          <w:sz w:val="22"/>
          <w:szCs w:val="22"/>
          <w:lang w:val="en-GB"/>
        </w:rPr>
        <w:t>resilience</w:t>
      </w:r>
      <w:r w:rsidRPr="1952B150" w:rsidR="09883AA2">
        <w:rPr>
          <w:rFonts w:ascii="Arial" w:hAnsi="Arial" w:eastAsia="Arial" w:cs="Arial"/>
          <w:noProof w:val="0"/>
          <w:sz w:val="22"/>
          <w:szCs w:val="22"/>
          <w:lang w:val="en-GB"/>
        </w:rPr>
        <w:t xml:space="preserve"> as a </w:t>
      </w:r>
      <w:r w:rsidRPr="1952B150" w:rsidR="6E137131">
        <w:rPr>
          <w:rFonts w:ascii="Arial" w:hAnsi="Arial" w:eastAsia="Arial" w:cs="Arial"/>
          <w:noProof w:val="0"/>
          <w:sz w:val="22"/>
          <w:szCs w:val="22"/>
          <w:lang w:val="en-GB"/>
        </w:rPr>
        <w:t xml:space="preserve">socially </w:t>
      </w:r>
      <w:r w:rsidRPr="1952B150" w:rsidR="7D80AF15">
        <w:rPr>
          <w:rFonts w:ascii="Arial" w:hAnsi="Arial" w:eastAsia="Arial" w:cs="Arial"/>
          <w:noProof w:val="0"/>
          <w:sz w:val="22"/>
          <w:szCs w:val="22"/>
          <w:lang w:val="en-GB"/>
        </w:rPr>
        <w:t xml:space="preserve">constructed and </w:t>
      </w:r>
      <w:r w:rsidRPr="1952B150" w:rsidR="63C9ADAA">
        <w:rPr>
          <w:rFonts w:ascii="Arial" w:hAnsi="Arial" w:eastAsia="Arial" w:cs="Arial"/>
          <w:noProof w:val="0"/>
          <w:sz w:val="22"/>
          <w:szCs w:val="22"/>
          <w:lang w:val="en-GB"/>
        </w:rPr>
        <w:t>context</w:t>
      </w:r>
      <w:r w:rsidRPr="1952B150" w:rsidR="7D80AF15">
        <w:rPr>
          <w:rFonts w:ascii="Arial" w:hAnsi="Arial" w:eastAsia="Arial" w:cs="Arial"/>
          <w:noProof w:val="0"/>
          <w:sz w:val="22"/>
          <w:szCs w:val="22"/>
          <w:lang w:val="en-GB"/>
        </w:rPr>
        <w:t xml:space="preserve">-dependent </w:t>
      </w:r>
      <w:r w:rsidRPr="1952B150" w:rsidR="28D196B4">
        <w:rPr>
          <w:rFonts w:ascii="Arial" w:hAnsi="Arial" w:eastAsia="Arial" w:cs="Arial"/>
          <w:noProof w:val="0"/>
          <w:sz w:val="22"/>
          <w:szCs w:val="22"/>
          <w:lang w:val="en-GB"/>
        </w:rPr>
        <w:t>phenomenon</w:t>
      </w:r>
      <w:r w:rsidRPr="1952B150" w:rsidR="1DFBE214">
        <w:rPr>
          <w:rFonts w:ascii="Arial" w:hAnsi="Arial" w:eastAsia="Arial" w:cs="Arial"/>
          <w:noProof w:val="0"/>
          <w:sz w:val="22"/>
          <w:szCs w:val="22"/>
          <w:lang w:val="en-GB"/>
        </w:rPr>
        <w:t xml:space="preserve">. However, despite these </w:t>
      </w:r>
      <w:r w:rsidRPr="1952B150" w:rsidR="66B397F5">
        <w:rPr>
          <w:rFonts w:ascii="Arial" w:hAnsi="Arial" w:eastAsia="Arial" w:cs="Arial"/>
          <w:noProof w:val="0"/>
          <w:sz w:val="22"/>
          <w:szCs w:val="22"/>
          <w:lang w:val="en-GB"/>
        </w:rPr>
        <w:t xml:space="preserve">strengths, the study could have been enhanced through a </w:t>
      </w:r>
      <w:r w:rsidRPr="1952B150" w:rsidR="3F5A409E">
        <w:rPr>
          <w:rFonts w:ascii="Arial" w:hAnsi="Arial" w:eastAsia="Arial" w:cs="Arial"/>
          <w:noProof w:val="0"/>
          <w:sz w:val="22"/>
          <w:szCs w:val="22"/>
          <w:lang w:val="en-GB"/>
        </w:rPr>
        <w:t>mixed method</w:t>
      </w:r>
      <w:r w:rsidRPr="1952B150" w:rsidR="66B397F5">
        <w:rPr>
          <w:rFonts w:ascii="Arial" w:hAnsi="Arial" w:eastAsia="Arial" w:cs="Arial"/>
          <w:noProof w:val="0"/>
          <w:sz w:val="22"/>
          <w:szCs w:val="22"/>
          <w:lang w:val="en-GB"/>
        </w:rPr>
        <w:t xml:space="preserve"> design</w:t>
      </w:r>
      <w:r w:rsidRPr="1952B150" w:rsidR="02465CA1">
        <w:rPr>
          <w:rFonts w:ascii="Arial" w:hAnsi="Arial" w:eastAsia="Arial" w:cs="Arial"/>
          <w:noProof w:val="0"/>
          <w:sz w:val="22"/>
          <w:szCs w:val="22"/>
          <w:lang w:val="en-GB"/>
        </w:rPr>
        <w:t xml:space="preserve"> (</w:t>
      </w:r>
      <w:r w:rsidRPr="1952B150" w:rsidR="02465CA1">
        <w:rPr>
          <w:rFonts w:ascii="Arial" w:hAnsi="Arial" w:eastAsia="Arial" w:cs="Arial"/>
          <w:noProof w:val="0"/>
          <w:sz w:val="22"/>
          <w:szCs w:val="22"/>
          <w:lang w:val="en-GB"/>
        </w:rPr>
        <w:t>Johnson et al., 2018).</w:t>
      </w:r>
      <w:r w:rsidRPr="1952B150" w:rsidR="66B397F5">
        <w:rPr>
          <w:rFonts w:ascii="Arial" w:hAnsi="Arial" w:eastAsia="Arial" w:cs="Arial"/>
          <w:noProof w:val="0"/>
          <w:sz w:val="22"/>
          <w:szCs w:val="22"/>
          <w:lang w:val="en-GB"/>
        </w:rPr>
        <w:t xml:space="preserve"> </w:t>
      </w:r>
      <w:r w:rsidRPr="1952B150" w:rsidR="6E137131">
        <w:rPr>
          <w:rFonts w:ascii="Arial" w:hAnsi="Arial" w:eastAsia="Arial" w:cs="Arial"/>
          <w:noProof w:val="0"/>
          <w:sz w:val="22"/>
          <w:szCs w:val="22"/>
          <w:lang w:val="en-GB"/>
        </w:rPr>
        <w:t xml:space="preserve"> </w:t>
      </w:r>
      <w:r w:rsidRPr="1952B150" w:rsidR="361EF7EC">
        <w:rPr>
          <w:rFonts w:ascii="Arial" w:hAnsi="Arial" w:eastAsia="Arial" w:cs="Arial"/>
          <w:noProof w:val="0"/>
          <w:sz w:val="22"/>
          <w:szCs w:val="22"/>
          <w:lang w:val="en-GB"/>
        </w:rPr>
        <w:t xml:space="preserve">combining qualitative findings with quantitative measures of organisational </w:t>
      </w:r>
      <w:r w:rsidRPr="1952B150" w:rsidR="766C3BE4">
        <w:rPr>
          <w:rFonts w:ascii="Arial" w:hAnsi="Arial" w:eastAsia="Arial" w:cs="Arial"/>
          <w:noProof w:val="0"/>
          <w:sz w:val="22"/>
          <w:szCs w:val="22"/>
          <w:lang w:val="en-GB"/>
        </w:rPr>
        <w:t xml:space="preserve">resilience would </w:t>
      </w:r>
      <w:r w:rsidRPr="1952B150" w:rsidR="0AE7CE12">
        <w:rPr>
          <w:rFonts w:ascii="Arial" w:hAnsi="Arial" w:eastAsia="Arial" w:cs="Arial"/>
          <w:noProof w:val="0"/>
          <w:sz w:val="22"/>
          <w:szCs w:val="22"/>
          <w:lang w:val="en-GB"/>
        </w:rPr>
        <w:t xml:space="preserve">have improved </w:t>
      </w:r>
      <w:r w:rsidRPr="1952B150" w:rsidR="0AE7CE12">
        <w:rPr>
          <w:rFonts w:ascii="Arial" w:hAnsi="Arial" w:eastAsia="Arial" w:cs="Arial"/>
          <w:noProof w:val="0"/>
          <w:sz w:val="22"/>
          <w:szCs w:val="22"/>
          <w:lang w:val="en-GB"/>
        </w:rPr>
        <w:t xml:space="preserve">validity, credibility, </w:t>
      </w:r>
      <w:r w:rsidRPr="1952B150" w:rsidR="3F847276">
        <w:rPr>
          <w:rFonts w:ascii="Arial" w:hAnsi="Arial" w:eastAsia="Arial" w:cs="Arial"/>
          <w:noProof w:val="0"/>
          <w:sz w:val="22"/>
          <w:szCs w:val="22"/>
          <w:lang w:val="en-GB"/>
        </w:rPr>
        <w:t>and generalisability</w:t>
      </w:r>
      <w:r w:rsidRPr="1952B150" w:rsidR="0AE7CE12">
        <w:rPr>
          <w:rFonts w:ascii="Arial" w:hAnsi="Arial" w:eastAsia="Arial" w:cs="Arial"/>
          <w:noProof w:val="0"/>
          <w:sz w:val="22"/>
          <w:szCs w:val="22"/>
          <w:lang w:val="en-GB"/>
        </w:rPr>
        <w:t xml:space="preserve"> of the findings, </w:t>
      </w:r>
      <w:r w:rsidRPr="1952B150" w:rsidR="58195083">
        <w:rPr>
          <w:rFonts w:ascii="Arial" w:hAnsi="Arial" w:eastAsia="Arial" w:cs="Arial"/>
          <w:noProof w:val="0"/>
          <w:sz w:val="22"/>
          <w:szCs w:val="22"/>
          <w:lang w:val="en-GB"/>
        </w:rPr>
        <w:t>thereby producing stronger evidence to inform policy and practice within Scotland’s health and Social Care sector</w:t>
      </w:r>
      <w:r w:rsidRPr="1952B150" w:rsidR="291DA450">
        <w:rPr>
          <w:rFonts w:ascii="Arial" w:hAnsi="Arial" w:eastAsia="Arial" w:cs="Arial"/>
          <w:noProof w:val="0"/>
          <w:sz w:val="22"/>
          <w:szCs w:val="22"/>
          <w:lang w:val="en-GB"/>
        </w:rPr>
        <w:t xml:space="preserve"> (Creswell &amp; Creswell, 2018).</w:t>
      </w:r>
    </w:p>
    <w:p w:rsidR="29879B27" w:rsidP="1AF4D208" w:rsidRDefault="29879B27" w14:paraId="6743628D" w14:textId="728674B0">
      <w:pPr>
        <w:pStyle w:val="Heading2"/>
        <w:bidi w:val="0"/>
        <w:spacing w:line="360" w:lineRule="auto"/>
        <w:rPr>
          <w:rFonts w:ascii="Arial" w:hAnsi="Arial" w:eastAsia="Arial" w:cs="Arial"/>
          <w:b w:val="1"/>
          <w:bCs w:val="1"/>
          <w:noProof w:val="0"/>
          <w:color w:val="000000" w:themeColor="text1" w:themeTint="FF" w:themeShade="FF"/>
          <w:sz w:val="22"/>
          <w:szCs w:val="22"/>
          <w:lang w:val="en-GB"/>
        </w:rPr>
      </w:pPr>
      <w:bookmarkStart w:name="_Toc1022626388" w:id="5693453"/>
      <w:r w:rsidRPr="1952B150" w:rsidR="6F4F6327">
        <w:rPr>
          <w:rFonts w:ascii="Arial" w:hAnsi="Arial" w:eastAsia="Arial" w:cs="Arial"/>
          <w:b w:val="1"/>
          <w:bCs w:val="1"/>
          <w:noProof w:val="0"/>
          <w:color w:val="000000" w:themeColor="text1" w:themeTint="FF" w:themeShade="FF"/>
          <w:sz w:val="22"/>
          <w:szCs w:val="22"/>
          <w:lang w:val="en-GB"/>
        </w:rPr>
        <w:t>3.3 Mi</w:t>
      </w:r>
      <w:r w:rsidRPr="1952B150" w:rsidR="6F4F6327">
        <w:rPr>
          <w:rFonts w:ascii="Arial" w:hAnsi="Arial" w:eastAsia="Arial" w:cs="Arial"/>
          <w:b w:val="1"/>
          <w:bCs w:val="1"/>
          <w:noProof w:val="0"/>
          <w:color w:val="000000" w:themeColor="text1" w:themeTint="FF" w:themeShade="FF"/>
          <w:sz w:val="22"/>
          <w:szCs w:val="22"/>
          <w:lang w:val="en-GB"/>
        </w:rPr>
        <w:t>xed</w:t>
      </w:r>
      <w:r w:rsidRPr="1952B150" w:rsidR="0E3110CC">
        <w:rPr>
          <w:rFonts w:ascii="Arial" w:hAnsi="Arial" w:eastAsia="Arial" w:cs="Arial"/>
          <w:b w:val="1"/>
          <w:bCs w:val="1"/>
          <w:noProof w:val="0"/>
          <w:color w:val="000000" w:themeColor="text1" w:themeTint="FF" w:themeShade="FF"/>
          <w:sz w:val="22"/>
          <w:szCs w:val="22"/>
          <w:lang w:val="en-GB"/>
        </w:rPr>
        <w:t>-Methods Research</w:t>
      </w:r>
      <w:bookmarkEnd w:id="5693453"/>
      <w:r w:rsidRPr="1952B150" w:rsidR="0E3110CC">
        <w:rPr>
          <w:rFonts w:ascii="Arial" w:hAnsi="Arial" w:eastAsia="Arial" w:cs="Arial"/>
          <w:b w:val="1"/>
          <w:bCs w:val="1"/>
          <w:noProof w:val="0"/>
          <w:color w:val="000000" w:themeColor="text1" w:themeTint="FF" w:themeShade="FF"/>
          <w:sz w:val="22"/>
          <w:szCs w:val="22"/>
          <w:lang w:val="en-GB"/>
        </w:rPr>
        <w:t xml:space="preserve"> </w:t>
      </w:r>
    </w:p>
    <w:p w:rsidR="1A863A70" w:rsidP="1AF4D208" w:rsidRDefault="1A863A70" w14:paraId="76ABA648" w14:textId="3FEED5F8">
      <w:pPr>
        <w:bidi w:val="0"/>
        <w:spacing w:before="240" w:beforeAutospacing="off" w:after="240" w:afterAutospacing="off" w:line="360" w:lineRule="auto"/>
        <w:jc w:val="both"/>
        <w:rPr>
          <w:rFonts w:ascii="Arial" w:hAnsi="Arial" w:eastAsia="Arial" w:cs="Arial"/>
          <w:noProof w:val="0"/>
          <w:sz w:val="22"/>
          <w:szCs w:val="22"/>
          <w:lang w:val="en-GB"/>
        </w:rPr>
      </w:pPr>
      <w:r w:rsidRPr="1952B150" w:rsidR="0D0E0A3B">
        <w:rPr>
          <w:rFonts w:ascii="Arial" w:hAnsi="Arial" w:eastAsia="Arial" w:cs="Arial"/>
          <w:noProof w:val="0"/>
          <w:sz w:val="22"/>
          <w:szCs w:val="22"/>
          <w:lang w:val="en-GB"/>
        </w:rPr>
        <w:t>According to Johnson et al (2018), although the qualitative approach align</w:t>
      </w:r>
      <w:r w:rsidRPr="1952B150" w:rsidR="0A2F5CF2">
        <w:rPr>
          <w:rFonts w:ascii="Arial" w:hAnsi="Arial" w:eastAsia="Arial" w:cs="Arial"/>
          <w:noProof w:val="0"/>
          <w:sz w:val="22"/>
          <w:szCs w:val="22"/>
          <w:lang w:val="en-GB"/>
        </w:rPr>
        <w:t>s with the study’s explo</w:t>
      </w:r>
      <w:r w:rsidRPr="1952B150" w:rsidR="7F148796">
        <w:rPr>
          <w:rFonts w:ascii="Arial" w:hAnsi="Arial" w:eastAsia="Arial" w:cs="Arial"/>
          <w:noProof w:val="0"/>
          <w:sz w:val="22"/>
          <w:szCs w:val="22"/>
          <w:lang w:val="en-GB"/>
        </w:rPr>
        <w:t>ra</w:t>
      </w:r>
      <w:r w:rsidRPr="1952B150" w:rsidR="0A2F5CF2">
        <w:rPr>
          <w:rFonts w:ascii="Arial" w:hAnsi="Arial" w:eastAsia="Arial" w:cs="Arial"/>
          <w:noProof w:val="0"/>
          <w:sz w:val="22"/>
          <w:szCs w:val="22"/>
          <w:lang w:val="en-GB"/>
        </w:rPr>
        <w:t>t</w:t>
      </w:r>
      <w:r w:rsidRPr="1952B150" w:rsidR="1014987D">
        <w:rPr>
          <w:rFonts w:ascii="Arial" w:hAnsi="Arial" w:eastAsia="Arial" w:cs="Arial"/>
          <w:noProof w:val="0"/>
          <w:sz w:val="22"/>
          <w:szCs w:val="22"/>
          <w:lang w:val="en-GB"/>
        </w:rPr>
        <w:t>o</w:t>
      </w:r>
      <w:r w:rsidRPr="1952B150" w:rsidR="0A2F5CF2">
        <w:rPr>
          <w:rFonts w:ascii="Arial" w:hAnsi="Arial" w:eastAsia="Arial" w:cs="Arial"/>
          <w:noProof w:val="0"/>
          <w:sz w:val="22"/>
          <w:szCs w:val="22"/>
          <w:lang w:val="en-GB"/>
        </w:rPr>
        <w:t>ry aim</w:t>
      </w:r>
      <w:r w:rsidRPr="1952B150" w:rsidR="52D60139">
        <w:rPr>
          <w:rFonts w:ascii="Arial" w:hAnsi="Arial" w:eastAsia="Arial" w:cs="Arial"/>
          <w:noProof w:val="0"/>
          <w:sz w:val="22"/>
          <w:szCs w:val="22"/>
          <w:lang w:val="en-GB"/>
        </w:rPr>
        <w:t xml:space="preserve"> and believe mixed methods design would have provided </w:t>
      </w:r>
      <w:r w:rsidRPr="1952B150" w:rsidR="2112197C">
        <w:rPr>
          <w:rFonts w:ascii="Arial" w:hAnsi="Arial" w:eastAsia="Arial" w:cs="Arial"/>
          <w:noProof w:val="0"/>
          <w:sz w:val="22"/>
          <w:szCs w:val="22"/>
          <w:lang w:val="en-GB"/>
        </w:rPr>
        <w:t>a stronger methodological framework combining qualitative interviews</w:t>
      </w:r>
      <w:r w:rsidRPr="1952B150" w:rsidR="3C8B3BC5">
        <w:rPr>
          <w:rFonts w:ascii="Arial" w:hAnsi="Arial" w:eastAsia="Arial" w:cs="Arial"/>
          <w:noProof w:val="0"/>
          <w:sz w:val="22"/>
          <w:szCs w:val="22"/>
          <w:lang w:val="en-GB"/>
        </w:rPr>
        <w:t xml:space="preserve"> with quantitative surveys would have enabled the </w:t>
      </w:r>
      <w:r w:rsidRPr="1952B150" w:rsidR="5CB0BF03">
        <w:rPr>
          <w:rFonts w:ascii="Arial" w:hAnsi="Arial" w:eastAsia="Arial" w:cs="Arial"/>
          <w:noProof w:val="0"/>
          <w:sz w:val="22"/>
          <w:szCs w:val="22"/>
          <w:lang w:val="en-GB"/>
        </w:rPr>
        <w:t>researchers</w:t>
      </w:r>
      <w:r w:rsidRPr="1952B150" w:rsidR="3C8B3BC5">
        <w:rPr>
          <w:rFonts w:ascii="Arial" w:hAnsi="Arial" w:eastAsia="Arial" w:cs="Arial"/>
          <w:noProof w:val="0"/>
          <w:sz w:val="22"/>
          <w:szCs w:val="22"/>
          <w:lang w:val="en-GB"/>
        </w:rPr>
        <w:t xml:space="preserve"> to explore the lived ex</w:t>
      </w:r>
      <w:r w:rsidRPr="1952B150" w:rsidR="2B0AAD4B">
        <w:rPr>
          <w:rFonts w:ascii="Arial" w:hAnsi="Arial" w:eastAsia="Arial" w:cs="Arial"/>
          <w:noProof w:val="0"/>
          <w:sz w:val="22"/>
          <w:szCs w:val="22"/>
          <w:lang w:val="en-GB"/>
        </w:rPr>
        <w:t>periences of care home staff</w:t>
      </w:r>
      <w:r w:rsidRPr="1952B150" w:rsidR="5A6718C5">
        <w:rPr>
          <w:rFonts w:ascii="Arial" w:hAnsi="Arial" w:eastAsia="Arial" w:cs="Arial"/>
          <w:noProof w:val="0"/>
          <w:sz w:val="22"/>
          <w:szCs w:val="22"/>
          <w:lang w:val="en-GB"/>
        </w:rPr>
        <w:t xml:space="preserve"> while also measuring organisational resilience across a wider population. Such an approach </w:t>
      </w:r>
      <w:r w:rsidRPr="1952B150" w:rsidR="7437AEEB">
        <w:rPr>
          <w:rFonts w:ascii="Arial" w:hAnsi="Arial" w:eastAsia="Arial" w:cs="Arial"/>
          <w:noProof w:val="0"/>
          <w:sz w:val="22"/>
          <w:szCs w:val="22"/>
          <w:lang w:val="en-GB"/>
        </w:rPr>
        <w:t>would</w:t>
      </w:r>
      <w:r w:rsidRPr="1952B150" w:rsidR="5B538DF3">
        <w:rPr>
          <w:rFonts w:ascii="Arial" w:hAnsi="Arial" w:eastAsia="Arial" w:cs="Arial"/>
          <w:noProof w:val="0"/>
          <w:sz w:val="22"/>
          <w:szCs w:val="22"/>
          <w:lang w:val="en-GB"/>
        </w:rPr>
        <w:t xml:space="preserve"> have enhanced the credibility, validity, and generalisability </w:t>
      </w:r>
      <w:r w:rsidRPr="1952B150" w:rsidR="6BA51D93">
        <w:rPr>
          <w:rFonts w:ascii="Arial" w:hAnsi="Arial" w:eastAsia="Arial" w:cs="Arial"/>
          <w:noProof w:val="0"/>
          <w:sz w:val="22"/>
          <w:szCs w:val="22"/>
          <w:lang w:val="en-GB"/>
        </w:rPr>
        <w:t xml:space="preserve">of the findings, thereby producing </w:t>
      </w:r>
      <w:r w:rsidRPr="1952B150" w:rsidR="74428AF4">
        <w:rPr>
          <w:rFonts w:ascii="Arial" w:hAnsi="Arial" w:eastAsia="Arial" w:cs="Arial"/>
          <w:noProof w:val="0"/>
          <w:sz w:val="22"/>
          <w:szCs w:val="22"/>
          <w:lang w:val="en-GB"/>
        </w:rPr>
        <w:t>stronger evidence to inform policy and practice within Scotland’s health and Social Care secto</w:t>
      </w:r>
      <w:r w:rsidRPr="1952B150" w:rsidR="6AE5E6D7">
        <w:rPr>
          <w:rFonts w:ascii="Arial" w:hAnsi="Arial" w:eastAsia="Arial" w:cs="Arial"/>
          <w:noProof w:val="0"/>
          <w:sz w:val="22"/>
          <w:szCs w:val="22"/>
          <w:lang w:val="en-GB"/>
        </w:rPr>
        <w:t>r.</w:t>
      </w:r>
      <w:r w:rsidRPr="1952B150" w:rsidR="2B0AAD4B">
        <w:rPr>
          <w:rFonts w:ascii="Arial" w:hAnsi="Arial" w:eastAsia="Arial" w:cs="Arial"/>
          <w:noProof w:val="0"/>
          <w:sz w:val="22"/>
          <w:szCs w:val="22"/>
          <w:lang w:val="en-GB"/>
        </w:rPr>
        <w:t xml:space="preserve"> </w:t>
      </w:r>
      <w:r w:rsidRPr="1952B150" w:rsidR="52D60139">
        <w:rPr>
          <w:rFonts w:ascii="Arial" w:hAnsi="Arial" w:eastAsia="Arial" w:cs="Arial"/>
          <w:noProof w:val="0"/>
          <w:sz w:val="22"/>
          <w:szCs w:val="22"/>
          <w:lang w:val="en-GB"/>
        </w:rPr>
        <w:t xml:space="preserve"> </w:t>
      </w:r>
    </w:p>
    <w:p w:rsidR="35784D29" w:rsidP="1952B150" w:rsidRDefault="35784D29" w14:paraId="53D1AC3F" w14:textId="36DE5D70">
      <w:pPr>
        <w:pStyle w:val="Heading2"/>
        <w:bidi w:val="0"/>
        <w:rPr>
          <w:rFonts w:ascii="Arial" w:hAnsi="Arial" w:eastAsia="Arial" w:cs="Arial"/>
          <w:b w:val="1"/>
          <w:bCs w:val="1"/>
          <w:noProof w:val="0"/>
          <w:color w:val="000000" w:themeColor="text1" w:themeTint="FF" w:themeShade="FF"/>
          <w:sz w:val="18"/>
          <w:szCs w:val="18"/>
          <w:lang w:val="en-GB"/>
        </w:rPr>
      </w:pPr>
      <w:bookmarkStart w:name="_Toc425865470" w:id="592190894"/>
      <w:r w:rsidRPr="1952B150" w:rsidR="35784D29">
        <w:rPr>
          <w:b w:val="1"/>
          <w:bCs w:val="1"/>
          <w:noProof w:val="0"/>
          <w:color w:val="000000" w:themeColor="text1" w:themeTint="FF" w:themeShade="FF"/>
          <w:sz w:val="24"/>
          <w:szCs w:val="24"/>
          <w:lang w:val="en-GB"/>
        </w:rPr>
        <w:t>3.4 Data Type, Collection and Source</w:t>
      </w:r>
      <w:bookmarkEnd w:id="592190894"/>
      <w:r w:rsidRPr="1952B150" w:rsidR="35784D29">
        <w:rPr>
          <w:b w:val="1"/>
          <w:bCs w:val="1"/>
          <w:noProof w:val="0"/>
          <w:color w:val="000000" w:themeColor="text1" w:themeTint="FF" w:themeShade="FF"/>
          <w:sz w:val="24"/>
          <w:szCs w:val="24"/>
          <w:lang w:val="en-GB"/>
        </w:rPr>
        <w:t xml:space="preserve"> </w:t>
      </w:r>
    </w:p>
    <w:p w:rsidR="1A863A70" w:rsidP="1AF4D208" w:rsidRDefault="1A863A70" w14:paraId="453ECCFC" w14:textId="1F66A492">
      <w:pPr>
        <w:bidi w:val="0"/>
        <w:spacing w:before="240" w:beforeAutospacing="off" w:after="240" w:afterAutospacing="off" w:line="360" w:lineRule="auto"/>
        <w:jc w:val="both"/>
        <w:rPr>
          <w:rFonts w:ascii="Arial" w:hAnsi="Arial" w:eastAsia="Arial" w:cs="Arial"/>
          <w:noProof w:val="0"/>
          <w:sz w:val="22"/>
          <w:szCs w:val="22"/>
          <w:lang w:val="en-GB"/>
        </w:rPr>
      </w:pPr>
      <w:r w:rsidRPr="1AF4D208" w:rsidR="1A863A70">
        <w:rPr>
          <w:rFonts w:ascii="Arial" w:hAnsi="Arial" w:eastAsia="Arial" w:cs="Arial"/>
          <w:noProof w:val="0"/>
          <w:sz w:val="22"/>
          <w:szCs w:val="22"/>
          <w:lang w:val="en-GB"/>
        </w:rPr>
        <w:t xml:space="preserve">Primary data consist of first-hand information collected directly by researchers to answer specific research questions (Saunders et al., 2023). </w:t>
      </w:r>
    </w:p>
    <w:p w:rsidR="1A863A70" w:rsidP="1AF4D208" w:rsidRDefault="1A863A70" w14:paraId="7A1277F5" w14:textId="1B8263ED">
      <w:pPr>
        <w:bidi w:val="0"/>
        <w:spacing w:before="240" w:beforeAutospacing="off" w:after="240" w:afterAutospacing="off" w:line="360" w:lineRule="auto"/>
        <w:jc w:val="both"/>
        <w:rPr>
          <w:rFonts w:ascii="Arial" w:hAnsi="Arial" w:eastAsia="Arial" w:cs="Arial"/>
          <w:noProof w:val="0"/>
          <w:sz w:val="22"/>
          <w:szCs w:val="22"/>
          <w:lang w:val="en-GB"/>
        </w:rPr>
      </w:pPr>
      <w:r w:rsidRPr="1952B150" w:rsidR="0E3110CC">
        <w:rPr>
          <w:rFonts w:ascii="Arial" w:hAnsi="Arial" w:eastAsia="Arial" w:cs="Arial"/>
          <w:noProof w:val="0"/>
          <w:sz w:val="22"/>
          <w:szCs w:val="22"/>
          <w:lang w:val="en-GB"/>
        </w:rPr>
        <w:t xml:space="preserve">Secondary data refer to information previously collected by other researchers or organisations and reused for research purposes (Bryman, 2016). </w:t>
      </w:r>
    </w:p>
    <w:p w:rsidR="1A863A70" w:rsidP="1AF4D208" w:rsidRDefault="1A863A70" w14:paraId="756609F1" w14:textId="100A1F1C">
      <w:pPr>
        <w:bidi w:val="0"/>
        <w:spacing w:before="240" w:beforeAutospacing="off" w:after="240" w:afterAutospacing="off" w:line="360" w:lineRule="auto"/>
        <w:jc w:val="both"/>
      </w:pPr>
      <w:r w:rsidRPr="1952B150" w:rsidR="51449A96">
        <w:rPr>
          <w:rFonts w:ascii="Arial" w:hAnsi="Arial" w:eastAsia="Arial" w:cs="Arial"/>
          <w:noProof w:val="0"/>
          <w:sz w:val="22"/>
          <w:szCs w:val="22"/>
          <w:lang w:val="en-GB"/>
        </w:rPr>
        <w:t>According to Rose et al (2022)</w:t>
      </w:r>
      <w:r w:rsidRPr="1952B150" w:rsidR="4A6343CB">
        <w:rPr>
          <w:rFonts w:ascii="Arial" w:hAnsi="Arial" w:eastAsia="Arial" w:cs="Arial"/>
          <w:noProof w:val="0"/>
          <w:sz w:val="22"/>
          <w:szCs w:val="22"/>
          <w:lang w:val="en-GB"/>
        </w:rPr>
        <w:t>,</w:t>
      </w:r>
      <w:r w:rsidRPr="1952B150" w:rsidR="51449A96">
        <w:rPr>
          <w:rFonts w:ascii="Arial" w:hAnsi="Arial" w:eastAsia="Arial" w:cs="Arial"/>
          <w:noProof w:val="0"/>
          <w:sz w:val="22"/>
          <w:szCs w:val="22"/>
          <w:lang w:val="en-GB"/>
        </w:rPr>
        <w:t xml:space="preserve"> </w:t>
      </w:r>
      <w:r w:rsidRPr="1952B150" w:rsidR="616CC2D6">
        <w:rPr>
          <w:rFonts w:ascii="Arial" w:hAnsi="Arial" w:eastAsia="Arial" w:cs="Arial"/>
          <w:noProof w:val="0"/>
          <w:sz w:val="22"/>
          <w:szCs w:val="22"/>
          <w:lang w:val="en-GB"/>
        </w:rPr>
        <w:t xml:space="preserve">the </w:t>
      </w:r>
      <w:r w:rsidRPr="1952B150" w:rsidR="0E3110CC">
        <w:rPr>
          <w:rFonts w:ascii="Arial" w:hAnsi="Arial" w:eastAsia="Arial" w:cs="Arial"/>
          <w:noProof w:val="0"/>
          <w:sz w:val="22"/>
          <w:szCs w:val="22"/>
          <w:lang w:val="en-GB"/>
        </w:rPr>
        <w:t xml:space="preserve">study </w:t>
      </w:r>
      <w:r w:rsidRPr="1952B150" w:rsidR="0E3110CC">
        <w:rPr>
          <w:rFonts w:ascii="Arial" w:hAnsi="Arial" w:eastAsia="Arial" w:cs="Arial"/>
          <w:noProof w:val="0"/>
          <w:sz w:val="22"/>
          <w:szCs w:val="22"/>
          <w:lang w:val="en-GB"/>
        </w:rPr>
        <w:t>mainly used</w:t>
      </w:r>
      <w:r w:rsidRPr="1952B150" w:rsidR="0E3110CC">
        <w:rPr>
          <w:rFonts w:ascii="Arial" w:hAnsi="Arial" w:eastAsia="Arial" w:cs="Arial"/>
          <w:noProof w:val="0"/>
          <w:sz w:val="22"/>
          <w:szCs w:val="22"/>
          <w:lang w:val="en-GB"/>
        </w:rPr>
        <w:t xml:space="preserve"> primary data because information was collected directly from participants living and working in care homes. The researchers collected qualitative primary data through several methods, including semi-structured interviews, observations, focus groups, document reviews, and round-table discussions. Interviews were conducted with care home managers, nurses, care workers, residents, relatives, inspectors, and healthcare professionals. The study included 33 interviews with care home staff and eight interviews with residents and family members to explore experiences of care delivery, daily challenges, competing priorities, and </w:t>
      </w:r>
      <w:r w:rsidRPr="1952B150" w:rsidR="0E3110CC">
        <w:rPr>
          <w:rFonts w:ascii="Arial" w:hAnsi="Arial" w:eastAsia="Arial" w:cs="Arial"/>
          <w:noProof w:val="0"/>
          <w:sz w:val="22"/>
          <w:szCs w:val="22"/>
          <w:lang w:val="en-GB"/>
        </w:rPr>
        <w:t>maintaining</w:t>
      </w:r>
      <w:r w:rsidRPr="1952B150" w:rsidR="0E3110CC">
        <w:rPr>
          <w:rFonts w:ascii="Arial" w:hAnsi="Arial" w:eastAsia="Arial" w:cs="Arial"/>
          <w:noProof w:val="0"/>
          <w:sz w:val="22"/>
          <w:szCs w:val="22"/>
          <w:lang w:val="en-GB"/>
        </w:rPr>
        <w:t xml:space="preserve"> residents' quality of life. Emotional touchpoint interviews were also used with residents living with dementia to minimise distress and encourage participation. In addition, three focus groups involving inspectors and multidisciplinary professionals explored organisational resilience, while five round-table discussions with care home managers, policymakers, inspectors, and healthcare professionals were conducted to </w:t>
      </w:r>
      <w:r w:rsidRPr="1952B150" w:rsidR="0E3110CC">
        <w:rPr>
          <w:rFonts w:ascii="Arial" w:hAnsi="Arial" w:eastAsia="Arial" w:cs="Arial"/>
          <w:noProof w:val="0"/>
          <w:sz w:val="22"/>
          <w:szCs w:val="22"/>
          <w:lang w:val="en-GB"/>
        </w:rPr>
        <w:t>validate</w:t>
      </w:r>
      <w:r w:rsidRPr="1952B150" w:rsidR="0E3110CC">
        <w:rPr>
          <w:rFonts w:ascii="Arial" w:hAnsi="Arial" w:eastAsia="Arial" w:cs="Arial"/>
          <w:noProof w:val="0"/>
          <w:sz w:val="22"/>
          <w:szCs w:val="22"/>
          <w:lang w:val="en-GB"/>
        </w:rPr>
        <w:t xml:space="preserve"> the findings and develop practical recommendations for improving care quality. Each data collection method had strengths and limitations. Interviews provided rich and detailed information but were time-consuming and could encourage socially desirable responses. Observations captured real behaviour but may have been influenced by the Hawthorne effect because participants knew they were being </w:t>
      </w:r>
      <w:r w:rsidRPr="1952B150" w:rsidR="0E3110CC">
        <w:rPr>
          <w:rFonts w:ascii="Arial" w:hAnsi="Arial" w:eastAsia="Arial" w:cs="Arial"/>
          <w:noProof w:val="0"/>
          <w:sz w:val="22"/>
          <w:szCs w:val="22"/>
          <w:lang w:val="en-GB"/>
        </w:rPr>
        <w:t>observed</w:t>
      </w:r>
      <w:r w:rsidRPr="1952B150" w:rsidR="0E3110CC">
        <w:rPr>
          <w:rFonts w:ascii="Arial" w:hAnsi="Arial" w:eastAsia="Arial" w:cs="Arial"/>
          <w:noProof w:val="0"/>
          <w:sz w:val="22"/>
          <w:szCs w:val="22"/>
          <w:lang w:val="en-GB"/>
        </w:rPr>
        <w:t xml:space="preserve">. Focus groups generated diverse perspectives but were susceptible to dominant participants influencing discussions. Workshops strengthened the credibility of the findings through stakeholder validation, although reaching consensus may have limited the expression of differing viewpoints. The qualitative data were analysed using NVivo 12 and a two-stage deductive thematic analysis guided by the Resilient Healthcare Framework and the CARE model. </w:t>
      </w:r>
    </w:p>
    <w:p w:rsidR="1A863A70" w:rsidP="1952B150" w:rsidRDefault="1A863A70" w14:paraId="5EA9BCD5" w14:textId="4CDCBB19">
      <w:pPr>
        <w:pStyle w:val="Heading2"/>
        <w:bidi w:val="0"/>
        <w:rPr>
          <w:rFonts w:ascii="Arial" w:hAnsi="Arial" w:eastAsia="Arial" w:cs="Arial"/>
          <w:b w:val="1"/>
          <w:bCs w:val="1"/>
          <w:noProof w:val="0"/>
          <w:color w:val="000000" w:themeColor="text1" w:themeTint="FF" w:themeShade="FF"/>
          <w:sz w:val="18"/>
          <w:szCs w:val="18"/>
          <w:lang w:val="en-GB"/>
        </w:rPr>
      </w:pPr>
      <w:bookmarkStart w:name="_Toc148249501" w:id="12625484"/>
      <w:r w:rsidRPr="1952B150" w:rsidR="7866024B">
        <w:rPr>
          <w:b w:val="1"/>
          <w:bCs w:val="1"/>
          <w:noProof w:val="0"/>
          <w:color w:val="000000" w:themeColor="text1" w:themeTint="FF" w:themeShade="FF"/>
          <w:sz w:val="24"/>
          <w:szCs w:val="24"/>
          <w:lang w:val="en-GB"/>
        </w:rPr>
        <w:t>3.5 Data Analysis and Findings</w:t>
      </w:r>
      <w:bookmarkEnd w:id="12625484"/>
      <w:r w:rsidRPr="1952B150" w:rsidR="7866024B">
        <w:rPr>
          <w:b w:val="1"/>
          <w:bCs w:val="1"/>
          <w:noProof w:val="0"/>
          <w:color w:val="000000" w:themeColor="text1" w:themeTint="FF" w:themeShade="FF"/>
          <w:sz w:val="24"/>
          <w:szCs w:val="24"/>
          <w:lang w:val="en-GB"/>
        </w:rPr>
        <w:t xml:space="preserve">  </w:t>
      </w:r>
    </w:p>
    <w:p w:rsidR="1A863A70" w:rsidP="1952B150" w:rsidRDefault="1A863A70" w14:paraId="23A06FD7" w14:textId="1EBDB681">
      <w:pPr>
        <w:pStyle w:val="Normal"/>
        <w:bidi w:val="0"/>
        <w:spacing w:before="240" w:beforeAutospacing="off" w:after="240" w:afterAutospacing="off" w:line="360" w:lineRule="auto"/>
        <w:jc w:val="both"/>
        <w:rPr>
          <w:rFonts w:ascii="Arial" w:hAnsi="Arial" w:eastAsia="Arial" w:cs="Arial"/>
          <w:noProof w:val="0"/>
          <w:sz w:val="22"/>
          <w:szCs w:val="22"/>
          <w:lang w:val="en-GB"/>
        </w:rPr>
      </w:pPr>
      <w:r w:rsidRPr="1952B150" w:rsidR="076318F5">
        <w:rPr>
          <w:rFonts w:ascii="Arial" w:hAnsi="Arial" w:eastAsia="Arial" w:cs="Arial"/>
          <w:noProof w:val="0"/>
          <w:sz w:val="22"/>
          <w:szCs w:val="22"/>
          <w:lang w:val="en-GB"/>
        </w:rPr>
        <w:t>According to Rose et al (2022),</w:t>
      </w:r>
      <w:r w:rsidRPr="1952B150" w:rsidR="5E6F621D">
        <w:rPr>
          <w:rFonts w:ascii="Arial" w:hAnsi="Arial" w:eastAsia="Arial" w:cs="Arial"/>
          <w:noProof w:val="0"/>
          <w:sz w:val="22"/>
          <w:szCs w:val="22"/>
          <w:lang w:val="en-GB"/>
        </w:rPr>
        <w:t xml:space="preserve"> the study was a</w:t>
      </w:r>
      <w:r w:rsidRPr="1952B150" w:rsidR="5E6F621D">
        <w:rPr>
          <w:rFonts w:ascii="Arial" w:hAnsi="Arial" w:eastAsia="Arial" w:cs="Arial"/>
          <w:noProof w:val="0"/>
          <w:sz w:val="22"/>
          <w:szCs w:val="22"/>
          <w:lang w:val="en-GB"/>
        </w:rPr>
        <w:t xml:space="preserve">nalysed and </w:t>
      </w:r>
      <w:r w:rsidRPr="1952B150" w:rsidR="0E3110CC">
        <w:rPr>
          <w:rFonts w:ascii="Arial" w:hAnsi="Arial" w:eastAsia="Arial" w:cs="Arial"/>
          <w:noProof w:val="0"/>
          <w:sz w:val="22"/>
          <w:szCs w:val="22"/>
          <w:lang w:val="en-GB"/>
        </w:rPr>
        <w:t xml:space="preserve">examined how staff adapted to everyday challenges by </w:t>
      </w:r>
      <w:r w:rsidRPr="1952B150" w:rsidR="0E3110CC">
        <w:rPr>
          <w:rFonts w:ascii="Arial" w:hAnsi="Arial" w:eastAsia="Arial" w:cs="Arial"/>
          <w:noProof w:val="0"/>
          <w:sz w:val="22"/>
          <w:szCs w:val="22"/>
          <w:lang w:val="en-GB"/>
        </w:rPr>
        <w:t>identifying</w:t>
      </w:r>
      <w:r w:rsidRPr="1952B150" w:rsidR="0E3110CC">
        <w:rPr>
          <w:rFonts w:ascii="Arial" w:hAnsi="Arial" w:eastAsia="Arial" w:cs="Arial"/>
          <w:noProof w:val="0"/>
          <w:sz w:val="22"/>
          <w:szCs w:val="22"/>
          <w:lang w:val="en-GB"/>
        </w:rPr>
        <w:t xml:space="preserve"> resilience activities, including monitoring, </w:t>
      </w:r>
      <w:r w:rsidRPr="1952B150" w:rsidR="0E3110CC">
        <w:rPr>
          <w:rFonts w:ascii="Arial" w:hAnsi="Arial" w:eastAsia="Arial" w:cs="Arial"/>
          <w:noProof w:val="0"/>
          <w:sz w:val="22"/>
          <w:szCs w:val="22"/>
          <w:lang w:val="en-GB"/>
        </w:rPr>
        <w:t>anticipating</w:t>
      </w:r>
      <w:r w:rsidRPr="1952B150" w:rsidR="0E3110CC">
        <w:rPr>
          <w:rFonts w:ascii="Arial" w:hAnsi="Arial" w:eastAsia="Arial" w:cs="Arial"/>
          <w:noProof w:val="0"/>
          <w:sz w:val="22"/>
          <w:szCs w:val="22"/>
          <w:lang w:val="en-GB"/>
        </w:rPr>
        <w:t xml:space="preserve"> risks, communication, teamwork, coordination, flexible decision-making, and organisational adaptation. Stakeholders reviewed the findings to improve the credibility and trustworthiness of the analysis.</w:t>
      </w:r>
    </w:p>
    <w:p w:rsidR="5B3E3296" w:rsidP="1952B150" w:rsidRDefault="5B3E3296" w14:paraId="5EBBE619" w14:textId="50D83F4F">
      <w:pPr>
        <w:suppressLineNumbers w:val="0"/>
        <w:bidi w:val="0"/>
        <w:spacing w:before="240" w:beforeAutospacing="off" w:after="240" w:afterAutospacing="off" w:line="360" w:lineRule="auto"/>
        <w:ind/>
        <w:jc w:val="both"/>
        <w:rPr>
          <w:rFonts w:ascii="Arial" w:hAnsi="Arial" w:eastAsia="Arial" w:cs="Arial"/>
          <w:noProof w:val="0"/>
          <w:sz w:val="22"/>
          <w:szCs w:val="22"/>
          <w:lang w:val="en-GB"/>
        </w:rPr>
      </w:pPr>
      <w:r w:rsidRPr="1952B150" w:rsidR="0E3110CC">
        <w:rPr>
          <w:rFonts w:ascii="Arial" w:hAnsi="Arial" w:eastAsia="Arial" w:cs="Arial"/>
          <w:noProof w:val="0"/>
          <w:sz w:val="22"/>
          <w:szCs w:val="22"/>
          <w:lang w:val="en-GB"/>
        </w:rPr>
        <w:t xml:space="preserve">Overall, the qualitative </w:t>
      </w:r>
      <w:r w:rsidRPr="1952B150" w:rsidR="0E3110CC">
        <w:rPr>
          <w:rFonts w:ascii="Arial" w:hAnsi="Arial" w:eastAsia="Arial" w:cs="Arial"/>
          <w:noProof w:val="0"/>
          <w:sz w:val="22"/>
          <w:szCs w:val="22"/>
          <w:lang w:val="en-GB"/>
        </w:rPr>
        <w:t>methodology</w:t>
      </w:r>
      <w:r w:rsidRPr="1952B150" w:rsidR="0E3110CC">
        <w:rPr>
          <w:rFonts w:ascii="Arial" w:hAnsi="Arial" w:eastAsia="Arial" w:cs="Arial"/>
          <w:noProof w:val="0"/>
          <w:sz w:val="22"/>
          <w:szCs w:val="22"/>
          <w:lang w:val="en-GB"/>
        </w:rPr>
        <w:t xml:space="preserve"> </w:t>
      </w:r>
      <w:r w:rsidRPr="1952B150" w:rsidR="0E3110CC">
        <w:rPr>
          <w:rFonts w:ascii="Arial" w:hAnsi="Arial" w:eastAsia="Arial" w:cs="Arial"/>
          <w:noProof w:val="0"/>
          <w:sz w:val="22"/>
          <w:szCs w:val="22"/>
          <w:lang w:val="en-GB"/>
        </w:rPr>
        <w:t>provided</w:t>
      </w:r>
      <w:r w:rsidRPr="1952B150" w:rsidR="0E3110CC">
        <w:rPr>
          <w:rFonts w:ascii="Arial" w:hAnsi="Arial" w:eastAsia="Arial" w:cs="Arial"/>
          <w:noProof w:val="0"/>
          <w:sz w:val="22"/>
          <w:szCs w:val="22"/>
          <w:lang w:val="en-GB"/>
        </w:rPr>
        <w:t xml:space="preserve"> rich insights into organisational resilience within care homes. The use of interviews, observations, focus groups, document reviews, workshops, stakeholder validation, and NVivo 12 strengthened the research through methodological triangulation and systematic analysis. However, the study had several limitations, including a small purposive sample, reliance on pre-COVID-19 data, researcher and participant bias, and the time-consuming nature of qualitative research. Consequently, although the findings provide valuable understanding of organisational resilience and care delivery, they cannot be fully generalised to all care settings.</w:t>
      </w:r>
    </w:p>
    <w:p xmlns:wp14="http://schemas.microsoft.com/office/word/2010/wordml" w:rsidP="1AF4D208" wp14:paraId="59839B76" wp14:textId="49CF9C64">
      <w:pPr>
        <w:pStyle w:val="Heading1"/>
        <w:numPr>
          <w:ilvl w:val="0"/>
          <w:numId w:val="34"/>
        </w:numPr>
        <w:spacing w:line="360" w:lineRule="auto"/>
        <w:rPr>
          <w:rFonts w:ascii="Arial" w:hAnsi="Arial" w:eastAsia="Arial" w:cs="Arial"/>
          <w:b w:val="1"/>
          <w:bCs w:val="1"/>
          <w:noProof w:val="0"/>
          <w:color w:val="000000" w:themeColor="text1" w:themeTint="FF" w:themeShade="FF"/>
          <w:sz w:val="22"/>
          <w:szCs w:val="22"/>
          <w:lang w:val="en-GB" w:eastAsia="ja-JP" w:bidi="ar-SA"/>
        </w:rPr>
      </w:pPr>
      <w:bookmarkStart w:name="_Toc712061419" w:id="274994848"/>
      <w:r w:rsidRPr="1952B150" w:rsidR="7D172DD0">
        <w:rPr>
          <w:rFonts w:ascii="Arial" w:hAnsi="Arial" w:eastAsia="Arial" w:cs="Arial"/>
          <w:b w:val="1"/>
          <w:bCs w:val="1"/>
          <w:noProof w:val="0"/>
          <w:color w:val="000000" w:themeColor="text1" w:themeTint="FF" w:themeShade="FF"/>
          <w:sz w:val="22"/>
          <w:szCs w:val="22"/>
          <w:lang w:val="en-GB"/>
        </w:rPr>
        <w:t>Conclusion and Reflection</w:t>
      </w:r>
      <w:bookmarkEnd w:id="274994848"/>
    </w:p>
    <w:p w:rsidR="43332FC9" w:rsidP="1952B150" w:rsidRDefault="43332FC9" w14:paraId="36C4593E" w14:textId="77B3DCD4">
      <w:pPr>
        <w:pStyle w:val="Normal"/>
        <w:spacing w:after="160" w:afterAutospacing="off" w:line="360" w:lineRule="auto"/>
        <w:ind w:left="0"/>
        <w:jc w:val="both"/>
      </w:pPr>
      <w:r w:rsidRPr="1952B150" w:rsidR="43332FC9">
        <w:rPr>
          <w:rFonts w:ascii="Arial" w:hAnsi="Arial" w:eastAsia="Arial" w:cs="Arial"/>
          <w:i w:val="0"/>
          <w:iCs w:val="0"/>
          <w:noProof w:val="0"/>
          <w:sz w:val="22"/>
          <w:szCs w:val="22"/>
          <w:lang w:val="en-GB"/>
        </w:rPr>
        <w:t xml:space="preserve">In conclusion, this reflective review has </w:t>
      </w:r>
      <w:r w:rsidRPr="1952B150" w:rsidR="43332FC9">
        <w:rPr>
          <w:rFonts w:ascii="Arial" w:hAnsi="Arial" w:eastAsia="Arial" w:cs="Arial"/>
          <w:i w:val="0"/>
          <w:iCs w:val="0"/>
          <w:noProof w:val="0"/>
          <w:sz w:val="22"/>
          <w:szCs w:val="22"/>
          <w:lang w:val="en-GB"/>
        </w:rPr>
        <w:t>demonstrated</w:t>
      </w:r>
      <w:r w:rsidRPr="1952B150" w:rsidR="43332FC9">
        <w:rPr>
          <w:rFonts w:ascii="Arial" w:hAnsi="Arial" w:eastAsia="Arial" w:cs="Arial"/>
          <w:i w:val="0"/>
          <w:iCs w:val="0"/>
          <w:noProof w:val="0"/>
          <w:sz w:val="22"/>
          <w:szCs w:val="22"/>
          <w:lang w:val="en-GB"/>
        </w:rPr>
        <w:t xml:space="preserve"> that the qualitative approach adopted by the authors was </w:t>
      </w:r>
      <w:r w:rsidRPr="1952B150" w:rsidR="43332FC9">
        <w:rPr>
          <w:rFonts w:ascii="Arial" w:hAnsi="Arial" w:eastAsia="Arial" w:cs="Arial"/>
          <w:i w:val="0"/>
          <w:iCs w:val="0"/>
          <w:noProof w:val="0"/>
          <w:sz w:val="22"/>
          <w:szCs w:val="22"/>
          <w:lang w:val="en-GB"/>
        </w:rPr>
        <w:t>appropriate for</w:t>
      </w:r>
      <w:r w:rsidRPr="1952B150" w:rsidR="43332FC9">
        <w:rPr>
          <w:rFonts w:ascii="Arial" w:hAnsi="Arial" w:eastAsia="Arial" w:cs="Arial"/>
          <w:i w:val="0"/>
          <w:iCs w:val="0"/>
          <w:noProof w:val="0"/>
          <w:sz w:val="22"/>
          <w:szCs w:val="22"/>
          <w:lang w:val="en-GB"/>
        </w:rPr>
        <w:t xml:space="preserve"> exploring organisational resilience in Scottish care homes because it provided rich, in-depth insights into staff experiences, adaptive practices, and organisational processes. The study successfully addressed the complexity of organisational resilience, which may not have been fully understood through quantitative methods alone. However, the review also </w:t>
      </w:r>
      <w:r w:rsidRPr="1952B150" w:rsidR="43332FC9">
        <w:rPr>
          <w:rFonts w:ascii="Arial" w:hAnsi="Arial" w:eastAsia="Arial" w:cs="Arial"/>
          <w:i w:val="0"/>
          <w:iCs w:val="0"/>
          <w:noProof w:val="0"/>
          <w:sz w:val="22"/>
          <w:szCs w:val="22"/>
          <w:lang w:val="en-GB"/>
        </w:rPr>
        <w:t>identified</w:t>
      </w:r>
      <w:r w:rsidRPr="1952B150" w:rsidR="43332FC9">
        <w:rPr>
          <w:rFonts w:ascii="Arial" w:hAnsi="Arial" w:eastAsia="Arial" w:cs="Arial"/>
          <w:i w:val="0"/>
          <w:iCs w:val="0"/>
          <w:noProof w:val="0"/>
          <w:sz w:val="22"/>
          <w:szCs w:val="22"/>
          <w:lang w:val="en-GB"/>
        </w:rPr>
        <w:t xml:space="preserve"> methodological limitations, particularly the limited generalisability of qualitative findings and the absence of measurable evidence. From a critical perspective, I believe that incorporating quantitative methods or adopting a mixed-methods approach could have strengthened the study by combining rich qualitative insights with statistically robust evidence. Reflecting on this research has enhanced my understanding of how the choice of research </w:t>
      </w:r>
      <w:r w:rsidRPr="1952B150" w:rsidR="43332FC9">
        <w:rPr>
          <w:rFonts w:ascii="Arial" w:hAnsi="Arial" w:eastAsia="Arial" w:cs="Arial"/>
          <w:i w:val="0"/>
          <w:iCs w:val="0"/>
          <w:noProof w:val="0"/>
          <w:sz w:val="22"/>
          <w:szCs w:val="22"/>
          <w:lang w:val="en-GB"/>
        </w:rPr>
        <w:t>methodology</w:t>
      </w:r>
      <w:r w:rsidRPr="1952B150" w:rsidR="43332FC9">
        <w:rPr>
          <w:rFonts w:ascii="Arial" w:hAnsi="Arial" w:eastAsia="Arial" w:cs="Arial"/>
          <w:i w:val="0"/>
          <w:iCs w:val="0"/>
          <w:noProof w:val="0"/>
          <w:sz w:val="22"/>
          <w:szCs w:val="22"/>
          <w:lang w:val="en-GB"/>
        </w:rPr>
        <w:t xml:space="preserve"> should be guided by the research aim, questions, and the nature of the phenomenon under investigation. It has also reinforced the importance of critically evaluating research designs by recognising both their strengths and limitations, rather than accepting methodological choices without question. This learning will inform my future research by enabling me to select and justify the most appropriate </w:t>
      </w:r>
      <w:r w:rsidRPr="1952B150" w:rsidR="43332FC9">
        <w:rPr>
          <w:rFonts w:ascii="Arial" w:hAnsi="Arial" w:eastAsia="Arial" w:cs="Arial"/>
          <w:i w:val="0"/>
          <w:iCs w:val="0"/>
          <w:noProof w:val="0"/>
          <w:sz w:val="22"/>
          <w:szCs w:val="22"/>
          <w:lang w:val="en-GB"/>
        </w:rPr>
        <w:t>methodology</w:t>
      </w:r>
      <w:r w:rsidRPr="1952B150" w:rsidR="43332FC9">
        <w:rPr>
          <w:rFonts w:ascii="Arial" w:hAnsi="Arial" w:eastAsia="Arial" w:cs="Arial"/>
          <w:i w:val="0"/>
          <w:iCs w:val="0"/>
          <w:noProof w:val="0"/>
          <w:sz w:val="22"/>
          <w:szCs w:val="22"/>
          <w:lang w:val="en-GB"/>
        </w:rPr>
        <w:t xml:space="preserve"> for addressing complex health and social care research questions.</w:t>
      </w:r>
    </w:p>
    <w:p w:rsidR="5B3E3296" w:rsidP="1952B150" w:rsidRDefault="5B3E3296" w14:paraId="5DD5299D" w14:textId="789234EC">
      <w:pPr>
        <w:pStyle w:val="Normal"/>
        <w:spacing w:after="160" w:afterAutospacing="off" w:line="360" w:lineRule="auto"/>
        <w:jc w:val="both"/>
        <w:rPr>
          <w:rFonts w:ascii="Arial" w:hAnsi="Arial" w:eastAsia="Arial" w:cs="Arial"/>
          <w:i w:val="0"/>
          <w:iCs w:val="0"/>
          <w:noProof w:val="0"/>
          <w:sz w:val="22"/>
          <w:szCs w:val="22"/>
          <w:lang w:val="en-GB"/>
        </w:rPr>
      </w:pPr>
    </w:p>
    <w:p w:rsidR="1952B150" w:rsidP="1952B150" w:rsidRDefault="1952B150" w14:paraId="2321BF31" w14:textId="225EEFEB">
      <w:pPr>
        <w:pStyle w:val="Normal"/>
        <w:spacing w:after="160" w:afterAutospacing="off" w:line="360" w:lineRule="auto"/>
        <w:jc w:val="both"/>
        <w:rPr>
          <w:rFonts w:ascii="Arial" w:hAnsi="Arial" w:eastAsia="Arial" w:cs="Arial"/>
          <w:i w:val="0"/>
          <w:iCs w:val="0"/>
          <w:noProof w:val="0"/>
          <w:sz w:val="22"/>
          <w:szCs w:val="22"/>
          <w:lang w:val="en-GB"/>
        </w:rPr>
      </w:pPr>
    </w:p>
    <w:p w:rsidR="1952B150" w:rsidP="1952B150" w:rsidRDefault="1952B150" w14:paraId="74402176" w14:textId="706E3B76">
      <w:pPr>
        <w:pStyle w:val="Normal"/>
        <w:spacing w:after="160" w:afterAutospacing="off" w:line="360" w:lineRule="auto"/>
        <w:jc w:val="both"/>
        <w:rPr>
          <w:rFonts w:ascii="Arial" w:hAnsi="Arial" w:eastAsia="Arial" w:cs="Arial"/>
          <w:i w:val="0"/>
          <w:iCs w:val="0"/>
          <w:noProof w:val="0"/>
          <w:sz w:val="22"/>
          <w:szCs w:val="22"/>
          <w:lang w:val="en-GB"/>
        </w:rPr>
      </w:pPr>
    </w:p>
    <w:p w:rsidR="1952B150" w:rsidP="1952B150" w:rsidRDefault="1952B150" w14:paraId="15EB04BD" w14:textId="46A1B5B7">
      <w:pPr>
        <w:pStyle w:val="Normal"/>
        <w:spacing w:after="160" w:afterAutospacing="off" w:line="360" w:lineRule="auto"/>
        <w:jc w:val="both"/>
        <w:rPr>
          <w:rFonts w:ascii="Arial" w:hAnsi="Arial" w:eastAsia="Arial" w:cs="Arial"/>
          <w:i w:val="0"/>
          <w:iCs w:val="0"/>
          <w:noProof w:val="0"/>
          <w:sz w:val="22"/>
          <w:szCs w:val="22"/>
          <w:lang w:val="en-GB"/>
        </w:rPr>
      </w:pPr>
    </w:p>
    <w:p w:rsidR="1952B150" w:rsidP="1952B150" w:rsidRDefault="1952B150" w14:paraId="561E927A" w14:textId="4561F755">
      <w:pPr>
        <w:pStyle w:val="Normal"/>
        <w:spacing w:after="160" w:afterAutospacing="off" w:line="360" w:lineRule="auto"/>
        <w:jc w:val="both"/>
        <w:rPr>
          <w:rFonts w:ascii="Arial" w:hAnsi="Arial" w:eastAsia="Arial" w:cs="Arial"/>
          <w:i w:val="0"/>
          <w:iCs w:val="0"/>
          <w:noProof w:val="0"/>
          <w:sz w:val="22"/>
          <w:szCs w:val="22"/>
          <w:lang w:val="en-GB"/>
        </w:rPr>
      </w:pPr>
    </w:p>
    <w:p w:rsidR="1952B150" w:rsidP="1952B150" w:rsidRDefault="1952B150" w14:paraId="1F47916F" w14:textId="15380B3C">
      <w:pPr>
        <w:pStyle w:val="Normal"/>
        <w:spacing w:after="160" w:afterAutospacing="off" w:line="360" w:lineRule="auto"/>
        <w:jc w:val="both"/>
        <w:rPr>
          <w:rFonts w:ascii="Arial" w:hAnsi="Arial" w:eastAsia="Arial" w:cs="Arial"/>
          <w:i w:val="0"/>
          <w:iCs w:val="0"/>
          <w:noProof w:val="0"/>
          <w:sz w:val="22"/>
          <w:szCs w:val="22"/>
          <w:lang w:val="en-GB"/>
        </w:rPr>
      </w:pPr>
    </w:p>
    <w:p w:rsidR="1952B150" w:rsidP="1952B150" w:rsidRDefault="1952B150" w14:paraId="71D59B6F" w14:textId="5AA58141">
      <w:pPr>
        <w:pStyle w:val="Normal"/>
        <w:spacing w:after="160" w:afterAutospacing="off" w:line="360" w:lineRule="auto"/>
        <w:jc w:val="both"/>
        <w:rPr>
          <w:rFonts w:ascii="Arial" w:hAnsi="Arial" w:eastAsia="Arial" w:cs="Arial"/>
          <w:i w:val="0"/>
          <w:iCs w:val="0"/>
          <w:noProof w:val="0"/>
          <w:sz w:val="22"/>
          <w:szCs w:val="22"/>
          <w:lang w:val="en-GB"/>
        </w:rPr>
      </w:pPr>
    </w:p>
    <w:p w:rsidR="1952B150" w:rsidP="1952B150" w:rsidRDefault="1952B150" w14:paraId="2997B515" w14:textId="4E0F8EDE">
      <w:pPr>
        <w:pStyle w:val="Normal"/>
        <w:spacing w:after="160" w:afterAutospacing="off" w:line="360" w:lineRule="auto"/>
        <w:jc w:val="both"/>
        <w:rPr>
          <w:rFonts w:ascii="Arial" w:hAnsi="Arial" w:eastAsia="Arial" w:cs="Arial"/>
          <w:i w:val="0"/>
          <w:iCs w:val="0"/>
          <w:noProof w:val="0"/>
          <w:sz w:val="22"/>
          <w:szCs w:val="22"/>
          <w:lang w:val="en-GB"/>
        </w:rPr>
      </w:pPr>
    </w:p>
    <w:p w:rsidR="4B78C339" w:rsidP="1AF4D208" w:rsidRDefault="4B78C339" w14:paraId="5EE96843" w14:textId="69B3CD5A">
      <w:pPr>
        <w:pStyle w:val="Heading1"/>
        <w:numPr>
          <w:ilvl w:val="0"/>
          <w:numId w:val="34"/>
        </w:numPr>
        <w:spacing w:line="360" w:lineRule="auto"/>
        <w:rPr>
          <w:rStyle w:val="Heading1Char"/>
          <w:rFonts w:ascii="Arial" w:hAnsi="Arial" w:eastAsia="Arial" w:cs="Arial"/>
          <w:b w:val="1"/>
          <w:bCs w:val="1"/>
          <w:noProof w:val="0"/>
          <w:color w:val="000000" w:themeColor="text1" w:themeTint="FF" w:themeShade="FF"/>
          <w:sz w:val="22"/>
          <w:szCs w:val="22"/>
          <w:lang w:val="en-GB" w:eastAsia="ja-JP" w:bidi="ar-SA"/>
        </w:rPr>
      </w:pPr>
      <w:bookmarkStart w:name="_Toc1352115543" w:id="278361466"/>
      <w:r w:rsidRPr="1952B150" w:rsidR="4E7A0918">
        <w:rPr>
          <w:rFonts w:ascii="Arial" w:hAnsi="Arial" w:eastAsia="Arial" w:cs="Arial"/>
          <w:b w:val="1"/>
          <w:bCs w:val="1"/>
          <w:noProof w:val="0"/>
          <w:color w:val="000000" w:themeColor="text1" w:themeTint="FF" w:themeShade="FF"/>
          <w:sz w:val="22"/>
          <w:szCs w:val="22"/>
          <w:lang w:val="en-GB"/>
        </w:rPr>
        <w:t>R</w:t>
      </w:r>
      <w:r w:rsidRPr="1952B150" w:rsidR="792EE552">
        <w:rPr>
          <w:rFonts w:ascii="Arial" w:hAnsi="Arial" w:eastAsia="Arial" w:cs="Arial"/>
          <w:b w:val="1"/>
          <w:bCs w:val="1"/>
          <w:noProof w:val="0"/>
          <w:color w:val="000000" w:themeColor="text1" w:themeTint="FF" w:themeShade="FF"/>
          <w:sz w:val="22"/>
          <w:szCs w:val="22"/>
          <w:lang w:val="en-GB"/>
        </w:rPr>
        <w:t>e</w:t>
      </w:r>
      <w:r w:rsidRPr="1952B150" w:rsidR="7D172DD0">
        <w:rPr>
          <w:rFonts w:ascii="Arial" w:hAnsi="Arial" w:eastAsia="Arial" w:cs="Arial"/>
          <w:b w:val="1"/>
          <w:bCs w:val="1"/>
          <w:noProof w:val="0"/>
          <w:color w:val="000000" w:themeColor="text1" w:themeTint="FF" w:themeShade="FF"/>
          <w:sz w:val="22"/>
          <w:szCs w:val="22"/>
          <w:lang w:val="en-GB"/>
        </w:rPr>
        <w:t>ferenc</w:t>
      </w:r>
      <w:r w:rsidRPr="1952B150" w:rsidR="6BFDB6F2">
        <w:rPr>
          <w:rFonts w:ascii="Arial" w:hAnsi="Arial" w:eastAsia="Arial" w:cs="Arial"/>
          <w:b w:val="1"/>
          <w:bCs w:val="1"/>
          <w:noProof w:val="0"/>
          <w:color w:val="000000" w:themeColor="text1" w:themeTint="FF" w:themeShade="FF"/>
          <w:sz w:val="22"/>
          <w:szCs w:val="22"/>
          <w:lang w:val="en-GB"/>
        </w:rPr>
        <w:t>e</w:t>
      </w:r>
      <w:bookmarkEnd w:id="278361466"/>
    </w:p>
    <w:tbl>
      <w:tblPr>
        <w:tblStyle w:val="TableNormal"/>
        <w:bidiVisual w:val="0"/>
        <w:tblW w:w="9472" w:type="dxa"/>
        <w:tblLook w:val="06A0" w:firstRow="1" w:lastRow="0" w:firstColumn="1" w:lastColumn="0" w:noHBand="1" w:noVBand="1"/>
      </w:tblPr>
      <w:tblGrid>
        <w:gridCol w:w="9472"/>
      </w:tblGrid>
      <w:tr w:rsidR="5873C1BE" w:rsidTr="1952B150" w14:paraId="4F8D06E2">
        <w:trPr>
          <w:trHeight w:val="300"/>
        </w:trPr>
        <w:tc>
          <w:tcPr>
            <w:tcW w:w="9472" w:type="dxa"/>
            <w:tcBorders>
              <w:top w:val="nil"/>
              <w:left w:val="nil"/>
              <w:bottom w:val="nil"/>
              <w:right w:val="nil"/>
            </w:tcBorders>
            <w:tcMar>
              <w:top w:w="15" w:type="dxa"/>
              <w:left w:w="15" w:type="dxa"/>
              <w:right w:w="15" w:type="dxa"/>
            </w:tcMar>
            <w:vAlign w:val="bottom"/>
          </w:tcPr>
          <w:p w:rsidR="5873C1BE" w:rsidP="2B17E807" w:rsidRDefault="5873C1BE" w14:paraId="6523AB46" w14:textId="779D018E">
            <w:pPr>
              <w:pStyle w:val="ListParagraph"/>
              <w:spacing w:line="360" w:lineRule="auto"/>
              <w:ind w:left="1440" w:hanging="720"/>
              <w:jc w:val="both"/>
              <w:rPr>
                <w:rFonts w:ascii="Arial" w:hAnsi="Arial" w:eastAsia="Arial" w:cs="Arial"/>
                <w:i w:val="0"/>
                <w:iCs w:val="0"/>
                <w:sz w:val="22"/>
                <w:szCs w:val="22"/>
                <w:lang w:val="en-GB"/>
              </w:rPr>
            </w:pPr>
            <w:r w:rsidRPr="2B17E807" w:rsidR="62511EC1">
              <w:rPr>
                <w:rFonts w:ascii="Arial" w:hAnsi="Arial" w:eastAsia="Arial" w:cs="Arial"/>
                <w:i w:val="0"/>
                <w:iCs w:val="0"/>
                <w:sz w:val="22"/>
                <w:szCs w:val="22"/>
                <w:lang w:val="en-GB"/>
              </w:rPr>
              <w:t xml:space="preserve">Bryman, A. (2016) </w:t>
            </w:r>
            <w:r w:rsidRPr="2B17E807" w:rsidR="71D6244A">
              <w:rPr>
                <w:rFonts w:ascii="Arial" w:hAnsi="Arial" w:eastAsia="Arial" w:cs="Arial"/>
                <w:i w:val="0"/>
                <w:iCs w:val="0"/>
                <w:sz w:val="22"/>
                <w:szCs w:val="22"/>
                <w:lang w:val="en-GB"/>
              </w:rPr>
              <w:t>‘</w:t>
            </w:r>
            <w:r w:rsidRPr="2B17E807" w:rsidR="62511EC1">
              <w:rPr>
                <w:rFonts w:ascii="Arial" w:hAnsi="Arial" w:eastAsia="Arial" w:cs="Arial"/>
                <w:i w:val="1"/>
                <w:iCs w:val="1"/>
                <w:sz w:val="22"/>
                <w:szCs w:val="22"/>
                <w:lang w:val="en-GB"/>
              </w:rPr>
              <w:t>Social Research Methods</w:t>
            </w:r>
            <w:r w:rsidRPr="2B17E807" w:rsidR="15785A53">
              <w:rPr>
                <w:rFonts w:ascii="Arial" w:hAnsi="Arial" w:eastAsia="Arial" w:cs="Arial"/>
                <w:i w:val="1"/>
                <w:iCs w:val="1"/>
                <w:sz w:val="22"/>
                <w:szCs w:val="22"/>
                <w:lang w:val="en-GB"/>
              </w:rPr>
              <w:t>’</w:t>
            </w:r>
            <w:r w:rsidRPr="2B17E807" w:rsidR="62511EC1">
              <w:rPr>
                <w:rFonts w:ascii="Arial" w:hAnsi="Arial" w:eastAsia="Arial" w:cs="Arial"/>
                <w:i w:val="0"/>
                <w:iCs w:val="0"/>
                <w:sz w:val="22"/>
                <w:szCs w:val="22"/>
                <w:lang w:val="en-GB"/>
              </w:rPr>
              <w:t>. 5t</w:t>
            </w:r>
            <w:r w:rsidRPr="2B17E807" w:rsidR="62511EC1">
              <w:rPr>
                <w:rFonts w:ascii="Arial" w:hAnsi="Arial" w:eastAsia="Arial" w:cs="Arial"/>
                <w:i w:val="0"/>
                <w:iCs w:val="0"/>
                <w:sz w:val="22"/>
                <w:szCs w:val="22"/>
                <w:lang w:val="en-GB"/>
              </w:rPr>
              <w:t xml:space="preserve">h </w:t>
            </w:r>
            <w:r w:rsidRPr="2B17E807" w:rsidR="62511EC1">
              <w:rPr>
                <w:rFonts w:ascii="Arial" w:hAnsi="Arial" w:eastAsia="Arial" w:cs="Arial"/>
                <w:i w:val="0"/>
                <w:iCs w:val="0"/>
                <w:sz w:val="22"/>
                <w:szCs w:val="22"/>
                <w:lang w:val="en-GB"/>
              </w:rPr>
              <w:t>e</w:t>
            </w:r>
            <w:r w:rsidRPr="2B17E807" w:rsidR="62511EC1">
              <w:rPr>
                <w:rFonts w:ascii="Arial" w:hAnsi="Arial" w:eastAsia="Arial" w:cs="Arial"/>
                <w:i w:val="0"/>
                <w:iCs w:val="0"/>
                <w:sz w:val="22"/>
                <w:szCs w:val="22"/>
                <w:lang w:val="en-GB"/>
              </w:rPr>
              <w:t xml:space="preserve">dn. Oxford: Oxford University Press. </w:t>
            </w:r>
            <w:r w:rsidRPr="2B17E807" w:rsidR="781923B8">
              <w:rPr>
                <w:rFonts w:ascii="Arial" w:hAnsi="Arial" w:eastAsia="Arial" w:cs="Arial"/>
                <w:i w:val="0"/>
                <w:iCs w:val="0"/>
                <w:sz w:val="22"/>
                <w:szCs w:val="22"/>
                <w:lang w:val="en-GB"/>
              </w:rPr>
              <w:t xml:space="preserve">Access Link: Oxford University Press </w:t>
            </w:r>
            <w:r w:rsidRPr="2B17E807" w:rsidR="781923B8">
              <w:rPr>
                <w:rFonts w:ascii="Arial" w:hAnsi="Arial" w:eastAsia="Arial" w:cs="Arial"/>
                <w:i w:val="0"/>
                <w:iCs w:val="0"/>
                <w:sz w:val="22"/>
                <w:szCs w:val="22"/>
                <w:lang w:val="en-GB"/>
              </w:rPr>
              <w:t>Catalog</w:t>
            </w:r>
            <w:r w:rsidRPr="2B17E807" w:rsidR="5B381ABB">
              <w:rPr>
                <w:rFonts w:ascii="Arial" w:hAnsi="Arial" w:eastAsia="Arial" w:cs="Arial"/>
                <w:i w:val="0"/>
                <w:iCs w:val="0"/>
                <w:sz w:val="22"/>
                <w:szCs w:val="22"/>
                <w:lang w:val="en-GB"/>
              </w:rPr>
              <w:t>.</w:t>
            </w:r>
            <w:r w:rsidRPr="2B17E807" w:rsidR="781923B8">
              <w:rPr>
                <w:rFonts w:ascii="Arial" w:hAnsi="Arial" w:eastAsia="Arial" w:cs="Arial"/>
                <w:i w:val="0"/>
                <w:iCs w:val="0"/>
                <w:sz w:val="22"/>
                <w:szCs w:val="22"/>
                <w:lang w:val="en-GB"/>
              </w:rPr>
              <w:t xml:space="preserve"> (Accessed: July 12, 2026).</w:t>
            </w:r>
          </w:p>
        </w:tc>
      </w:tr>
      <w:tr w:rsidR="1952B150" w:rsidTr="1952B150" w14:paraId="31BA1169">
        <w:trPr>
          <w:trHeight w:val="585"/>
        </w:trPr>
        <w:tc>
          <w:tcPr>
            <w:tcW w:w="9472" w:type="dxa"/>
            <w:tcBorders>
              <w:top w:val="nil"/>
              <w:left w:val="nil"/>
              <w:bottom w:val="nil"/>
              <w:right w:val="nil"/>
            </w:tcBorders>
            <w:tcMar>
              <w:top w:w="15" w:type="dxa"/>
              <w:left w:w="15" w:type="dxa"/>
              <w:right w:w="15" w:type="dxa"/>
            </w:tcMar>
            <w:vAlign w:val="bottom"/>
          </w:tcPr>
          <w:p w:rsidR="4BC42294" w:rsidP="1952B150" w:rsidRDefault="4BC42294" w14:paraId="364D9A5B" w14:noSpellErr="1" w14:textId="17C7AC5E">
            <w:pPr>
              <w:pStyle w:val="ListParagraph"/>
              <w:spacing w:line="360" w:lineRule="auto"/>
              <w:ind w:left="1440" w:hanging="720"/>
              <w:jc w:val="both"/>
              <w:rPr>
                <w:rFonts w:ascii="Arial" w:hAnsi="Arial" w:eastAsia="Arial" w:cs="Arial"/>
                <w:i w:val="0"/>
                <w:iCs w:val="0"/>
                <w:sz w:val="22"/>
                <w:szCs w:val="22"/>
                <w:lang w:val="en-GB"/>
              </w:rPr>
            </w:pPr>
            <w:r w:rsidRPr="1952B150" w:rsidR="4BC42294">
              <w:rPr>
                <w:rFonts w:ascii="Arial" w:hAnsi="Arial" w:eastAsia="Arial" w:cs="Arial"/>
                <w:i w:val="0"/>
                <w:iCs w:val="0"/>
                <w:sz w:val="22"/>
                <w:szCs w:val="22"/>
                <w:lang w:val="en-GB"/>
              </w:rPr>
              <w:t>Creswell, J.W.</w:t>
            </w:r>
            <w:r w:rsidRPr="1952B150" w:rsidR="60549CFB">
              <w:rPr>
                <w:rFonts w:ascii="Arial" w:hAnsi="Arial" w:eastAsia="Arial" w:cs="Arial"/>
                <w:i w:val="0"/>
                <w:iCs w:val="0"/>
                <w:sz w:val="22"/>
                <w:szCs w:val="22"/>
                <w:lang w:val="en-GB"/>
              </w:rPr>
              <w:t xml:space="preserve"> </w:t>
            </w:r>
            <w:r w:rsidRPr="1952B150" w:rsidR="4BC42294">
              <w:rPr>
                <w:rFonts w:ascii="Arial" w:hAnsi="Arial" w:eastAsia="Arial" w:cs="Arial"/>
                <w:i w:val="0"/>
                <w:iCs w:val="0"/>
                <w:sz w:val="22"/>
                <w:szCs w:val="22"/>
                <w:lang w:val="en-GB"/>
              </w:rPr>
              <w:t xml:space="preserve">and Creswell, J.D. (2018) </w:t>
            </w:r>
            <w:r w:rsidRPr="1952B150" w:rsidR="2F66066F">
              <w:rPr>
                <w:rFonts w:ascii="Arial" w:hAnsi="Arial" w:eastAsia="Arial" w:cs="Arial"/>
                <w:i w:val="0"/>
                <w:iCs w:val="0"/>
                <w:sz w:val="22"/>
                <w:szCs w:val="22"/>
                <w:lang w:val="en-GB"/>
              </w:rPr>
              <w:t>‘</w:t>
            </w:r>
            <w:r w:rsidRPr="1952B150" w:rsidR="4BC42294">
              <w:rPr>
                <w:rFonts w:ascii="Arial" w:hAnsi="Arial" w:eastAsia="Arial" w:cs="Arial"/>
                <w:i w:val="1"/>
                <w:iCs w:val="1"/>
                <w:sz w:val="22"/>
                <w:szCs w:val="22"/>
                <w:lang w:val="en-GB"/>
              </w:rPr>
              <w:t>Research Design: Qualitative, Quantitative, and Mixed Methods Approaches</w:t>
            </w:r>
            <w:r w:rsidRPr="1952B150" w:rsidR="411B9F0C">
              <w:rPr>
                <w:rFonts w:ascii="Arial" w:hAnsi="Arial" w:eastAsia="Arial" w:cs="Arial"/>
                <w:i w:val="1"/>
                <w:iCs w:val="1"/>
                <w:sz w:val="22"/>
                <w:szCs w:val="22"/>
                <w:lang w:val="en-GB"/>
              </w:rPr>
              <w:t>’</w:t>
            </w:r>
            <w:r w:rsidRPr="1952B150" w:rsidR="4BC42294">
              <w:rPr>
                <w:rFonts w:ascii="Arial" w:hAnsi="Arial" w:eastAsia="Arial" w:cs="Arial"/>
                <w:i w:val="1"/>
                <w:iCs w:val="1"/>
                <w:sz w:val="22"/>
                <w:szCs w:val="22"/>
                <w:lang w:val="en-GB"/>
              </w:rPr>
              <w:t>. 5</w:t>
            </w:r>
            <w:r w:rsidRPr="1952B150" w:rsidR="4BC42294">
              <w:rPr>
                <w:rFonts w:ascii="Arial" w:hAnsi="Arial" w:eastAsia="Arial" w:cs="Arial"/>
                <w:i w:val="0"/>
                <w:iCs w:val="0"/>
                <w:sz w:val="22"/>
                <w:szCs w:val="22"/>
                <w:lang w:val="en-GB"/>
              </w:rPr>
              <w:t xml:space="preserve">th </w:t>
            </w:r>
            <w:r w:rsidRPr="1952B150" w:rsidR="4BC42294">
              <w:rPr>
                <w:rFonts w:ascii="Arial" w:hAnsi="Arial" w:eastAsia="Arial" w:cs="Arial"/>
                <w:i w:val="0"/>
                <w:iCs w:val="0"/>
                <w:sz w:val="22"/>
                <w:szCs w:val="22"/>
                <w:lang w:val="en-GB"/>
              </w:rPr>
              <w:t>edn</w:t>
            </w:r>
            <w:r w:rsidRPr="1952B150" w:rsidR="4BC42294">
              <w:rPr>
                <w:rFonts w:ascii="Arial" w:hAnsi="Arial" w:eastAsia="Arial" w:cs="Arial"/>
                <w:i w:val="0"/>
                <w:iCs w:val="0"/>
                <w:sz w:val="22"/>
                <w:szCs w:val="22"/>
                <w:lang w:val="en-GB"/>
              </w:rPr>
              <w:t>. Thousand Oaks, CA: S</w:t>
            </w:r>
            <w:r w:rsidRPr="1952B150" w:rsidR="015E9AD9">
              <w:rPr>
                <w:rFonts w:ascii="Arial" w:hAnsi="Arial" w:eastAsia="Arial" w:cs="Arial"/>
                <w:i w:val="0"/>
                <w:iCs w:val="0"/>
                <w:sz w:val="22"/>
                <w:szCs w:val="22"/>
                <w:lang w:val="en-GB"/>
              </w:rPr>
              <w:t>AGE</w:t>
            </w:r>
            <w:r w:rsidRPr="1952B150" w:rsidR="4BC42294">
              <w:rPr>
                <w:rFonts w:ascii="Arial" w:hAnsi="Arial" w:eastAsia="Arial" w:cs="Arial"/>
                <w:i w:val="0"/>
                <w:iCs w:val="0"/>
                <w:sz w:val="22"/>
                <w:szCs w:val="22"/>
                <w:lang w:val="en-GB"/>
              </w:rPr>
              <w:t xml:space="preserve"> Publications. </w:t>
            </w:r>
            <w:r w:rsidRPr="1952B150" w:rsidR="0BA4D44E">
              <w:rPr>
                <w:rFonts w:ascii="Arial" w:hAnsi="Arial" w:eastAsia="Arial" w:cs="Arial"/>
                <w:i w:val="0"/>
                <w:iCs w:val="0"/>
                <w:sz w:val="22"/>
                <w:szCs w:val="22"/>
                <w:lang w:val="en-GB"/>
              </w:rPr>
              <w:t>(Accessed: July 12/2026).</w:t>
            </w:r>
          </w:p>
          <w:p w:rsidR="78C46650" w:rsidP="1952B150" w:rsidRDefault="78C46650" w14:paraId="005B4A97" w14:textId="3DD626B6">
            <w:pPr>
              <w:pStyle w:val="ListParagraph"/>
              <w:spacing w:line="360" w:lineRule="auto"/>
              <w:ind w:left="1440" w:hanging="720"/>
              <w:jc w:val="both"/>
            </w:pPr>
            <w:r w:rsidRPr="1952B150" w:rsidR="78C46650">
              <w:rPr>
                <w:rFonts w:ascii="Arial" w:hAnsi="Arial" w:eastAsia="Arial" w:cs="Arial"/>
                <w:i w:val="0"/>
                <w:iCs w:val="0"/>
                <w:sz w:val="22"/>
                <w:szCs w:val="22"/>
                <w:lang w:val="en-GB"/>
              </w:rPr>
              <w:t xml:space="preserve">Denzin, N.K. and Lincoln, Y.S. (eds.) (2018) </w:t>
            </w:r>
            <w:r w:rsidRPr="1952B150" w:rsidR="6D2BF1DD">
              <w:rPr>
                <w:rFonts w:ascii="Arial" w:hAnsi="Arial" w:eastAsia="Arial" w:cs="Arial"/>
                <w:i w:val="1"/>
                <w:iCs w:val="1"/>
                <w:sz w:val="22"/>
                <w:szCs w:val="22"/>
                <w:lang w:val="en-GB"/>
              </w:rPr>
              <w:t>‘</w:t>
            </w:r>
            <w:r w:rsidRPr="1952B150" w:rsidR="78C46650">
              <w:rPr>
                <w:rFonts w:ascii="Arial" w:hAnsi="Arial" w:eastAsia="Arial" w:cs="Arial"/>
                <w:i w:val="1"/>
                <w:iCs w:val="1"/>
                <w:sz w:val="22"/>
                <w:szCs w:val="22"/>
                <w:lang w:val="en-GB"/>
              </w:rPr>
              <w:t>The SAGE Handbook of Qualitative Research</w:t>
            </w:r>
            <w:r w:rsidRPr="1952B150" w:rsidR="753B4D2C">
              <w:rPr>
                <w:rFonts w:ascii="Arial" w:hAnsi="Arial" w:eastAsia="Arial" w:cs="Arial"/>
                <w:i w:val="1"/>
                <w:iCs w:val="1"/>
                <w:sz w:val="22"/>
                <w:szCs w:val="22"/>
                <w:lang w:val="en-GB"/>
              </w:rPr>
              <w:t>’</w:t>
            </w:r>
            <w:r w:rsidRPr="1952B150" w:rsidR="78C46650">
              <w:rPr>
                <w:rFonts w:ascii="Arial" w:hAnsi="Arial" w:eastAsia="Arial" w:cs="Arial"/>
                <w:i w:val="0"/>
                <w:iCs w:val="0"/>
                <w:sz w:val="22"/>
                <w:szCs w:val="22"/>
                <w:lang w:val="en-GB"/>
              </w:rPr>
              <w:t xml:space="preserve">. 5th </w:t>
            </w:r>
            <w:r w:rsidRPr="1952B150" w:rsidR="78C46650">
              <w:rPr>
                <w:rFonts w:ascii="Arial" w:hAnsi="Arial" w:eastAsia="Arial" w:cs="Arial"/>
                <w:i w:val="0"/>
                <w:iCs w:val="0"/>
                <w:sz w:val="22"/>
                <w:szCs w:val="22"/>
                <w:lang w:val="en-GB"/>
              </w:rPr>
              <w:t>edn</w:t>
            </w:r>
            <w:r w:rsidRPr="1952B150" w:rsidR="78C46650">
              <w:rPr>
                <w:rFonts w:ascii="Arial" w:hAnsi="Arial" w:eastAsia="Arial" w:cs="Arial"/>
                <w:i w:val="0"/>
                <w:iCs w:val="0"/>
                <w:sz w:val="22"/>
                <w:szCs w:val="22"/>
                <w:lang w:val="en-GB"/>
              </w:rPr>
              <w:t>. Thousand Oaks, CA: SAGE Publications. (Accessed: July 12, 2026).</w:t>
            </w:r>
          </w:p>
          <w:p w:rsidR="02F4D588" w:rsidP="1952B150" w:rsidRDefault="02F4D588" w14:paraId="15D6AB0B" w14:textId="502F2FC5">
            <w:pPr>
              <w:pStyle w:val="ListParagraph"/>
              <w:spacing w:line="360" w:lineRule="auto"/>
              <w:ind w:left="1440" w:hanging="720"/>
              <w:jc w:val="both"/>
            </w:pPr>
            <w:r w:rsidRPr="1952B150" w:rsidR="02F4D588">
              <w:rPr>
                <w:rFonts w:ascii="Arial" w:hAnsi="Arial" w:eastAsia="Arial" w:cs="Arial"/>
                <w:i w:val="0"/>
                <w:iCs w:val="0"/>
                <w:sz w:val="22"/>
                <w:szCs w:val="22"/>
                <w:lang w:val="en-GB"/>
              </w:rPr>
              <w:t>Ghanad</w:t>
            </w:r>
            <w:r w:rsidRPr="1952B150" w:rsidR="02F4D588">
              <w:rPr>
                <w:rFonts w:ascii="Arial" w:hAnsi="Arial" w:eastAsia="Arial" w:cs="Arial"/>
                <w:i w:val="0"/>
                <w:iCs w:val="0"/>
                <w:sz w:val="22"/>
                <w:szCs w:val="22"/>
                <w:lang w:val="en-GB"/>
              </w:rPr>
              <w:t xml:space="preserve">, A. (2023) ‘international Journal of </w:t>
            </w:r>
            <w:r w:rsidRPr="1952B150" w:rsidR="5635A6D4">
              <w:rPr>
                <w:rFonts w:ascii="Arial" w:hAnsi="Arial" w:eastAsia="Arial" w:cs="Arial"/>
                <w:i w:val="0"/>
                <w:iCs w:val="0"/>
                <w:sz w:val="22"/>
                <w:szCs w:val="22"/>
                <w:lang w:val="en-GB"/>
              </w:rPr>
              <w:t>multidisciplinary</w:t>
            </w:r>
            <w:r w:rsidRPr="1952B150" w:rsidR="02F4D588">
              <w:rPr>
                <w:rFonts w:ascii="Arial" w:hAnsi="Arial" w:eastAsia="Arial" w:cs="Arial"/>
                <w:i w:val="0"/>
                <w:iCs w:val="0"/>
                <w:sz w:val="22"/>
                <w:szCs w:val="22"/>
                <w:lang w:val="en-GB"/>
              </w:rPr>
              <w:t xml:space="preserve"> Research and</w:t>
            </w:r>
            <w:r w:rsidRPr="1952B150" w:rsidR="2D35B023">
              <w:rPr>
                <w:rFonts w:ascii="Arial" w:hAnsi="Arial" w:eastAsia="Arial" w:cs="Arial"/>
                <w:i w:val="0"/>
                <w:iCs w:val="0"/>
                <w:sz w:val="22"/>
                <w:szCs w:val="22"/>
                <w:lang w:val="en-GB"/>
              </w:rPr>
              <w:t xml:space="preserve"> Analysis</w:t>
            </w:r>
            <w:r w:rsidRPr="1952B150" w:rsidR="38F0C11D">
              <w:rPr>
                <w:rFonts w:ascii="Arial" w:hAnsi="Arial" w:eastAsia="Arial" w:cs="Arial"/>
                <w:i w:val="0"/>
                <w:iCs w:val="0"/>
                <w:sz w:val="22"/>
                <w:szCs w:val="22"/>
                <w:lang w:val="en-GB"/>
              </w:rPr>
              <w:t xml:space="preserve">, </w:t>
            </w:r>
            <w:r w:rsidRPr="1952B150" w:rsidR="3355F1D4">
              <w:rPr>
                <w:rFonts w:ascii="Arial" w:hAnsi="Arial" w:eastAsia="Arial" w:cs="Arial"/>
                <w:i w:val="0"/>
                <w:iCs w:val="0"/>
                <w:sz w:val="22"/>
                <w:szCs w:val="22"/>
                <w:lang w:val="en-GB"/>
              </w:rPr>
              <w:t>6</w:t>
            </w:r>
            <w:r w:rsidRPr="1952B150" w:rsidR="38F0C11D">
              <w:rPr>
                <w:rFonts w:ascii="Arial" w:hAnsi="Arial" w:eastAsia="Arial" w:cs="Arial"/>
                <w:i w:val="0"/>
                <w:iCs w:val="0"/>
                <w:sz w:val="22"/>
                <w:szCs w:val="22"/>
                <w:lang w:val="en-GB"/>
              </w:rPr>
              <w:t>/8/. Available at: https//wwwdoi.org/1</w:t>
            </w:r>
            <w:r w:rsidRPr="1952B150" w:rsidR="5913CCA0">
              <w:rPr>
                <w:rFonts w:ascii="Arial" w:hAnsi="Arial" w:eastAsia="Arial" w:cs="Arial"/>
                <w:i w:val="0"/>
                <w:iCs w:val="0"/>
                <w:sz w:val="22"/>
                <w:szCs w:val="22"/>
                <w:lang w:val="en-GB"/>
              </w:rPr>
              <w:t>0.47.1191/IJMRA/v6-i8-32</w:t>
            </w:r>
            <w:r w:rsidRPr="1952B150" w:rsidR="64DC1E94">
              <w:rPr>
                <w:rFonts w:ascii="Arial" w:hAnsi="Arial" w:eastAsia="Arial" w:cs="Arial"/>
                <w:i w:val="0"/>
                <w:iCs w:val="0"/>
                <w:sz w:val="22"/>
                <w:szCs w:val="22"/>
                <w:lang w:val="en-GB"/>
              </w:rPr>
              <w:t>. (Accessed: 4 July 2026)</w:t>
            </w:r>
          </w:p>
        </w:tc>
      </w:tr>
      <w:tr w:rsidR="5873C1BE" w:rsidTr="1952B150" w14:paraId="4C6140C5">
        <w:trPr>
          <w:trHeight w:val="585"/>
        </w:trPr>
        <w:tc>
          <w:tcPr>
            <w:tcW w:w="9472" w:type="dxa"/>
            <w:tcBorders>
              <w:top w:val="nil"/>
              <w:left w:val="nil"/>
              <w:bottom w:val="nil"/>
              <w:right w:val="nil"/>
            </w:tcBorders>
            <w:tcMar>
              <w:top w:w="15" w:type="dxa"/>
              <w:left w:w="15" w:type="dxa"/>
              <w:right w:w="15" w:type="dxa"/>
            </w:tcMar>
            <w:vAlign w:val="bottom"/>
          </w:tcPr>
          <w:p w:rsidR="4BC42294" w:rsidP="1952B150" w:rsidRDefault="4BC42294" w14:paraId="4C0B5521" w14:textId="06169593">
            <w:pPr>
              <w:pStyle w:val="ListParagraph"/>
              <w:spacing w:line="360" w:lineRule="auto"/>
              <w:ind w:left="1440" w:hanging="720"/>
              <w:jc w:val="both"/>
              <w:rPr>
                <w:rFonts w:ascii="Arial" w:hAnsi="Arial" w:eastAsia="Arial" w:cs="Arial"/>
                <w:b w:val="0"/>
                <w:bCs w:val="0"/>
                <w:i w:val="0"/>
                <w:iCs w:val="0"/>
                <w:strike w:val="0"/>
                <w:dstrike w:val="0"/>
                <w:color w:val="000000" w:themeColor="text1" w:themeTint="FF" w:themeShade="FF"/>
                <w:sz w:val="22"/>
                <w:szCs w:val="22"/>
                <w:u w:val="none"/>
                <w:lang w:val="en-GB"/>
              </w:rPr>
            </w:pPr>
            <w:r w:rsidRPr="1952B150" w:rsidR="4BC42294">
              <w:rPr>
                <w:rFonts w:ascii="Arial" w:hAnsi="Arial" w:eastAsia="Arial" w:cs="Arial"/>
                <w:i w:val="0"/>
                <w:iCs w:val="0"/>
                <w:sz w:val="22"/>
                <w:szCs w:val="22"/>
                <w:lang w:val="en-GB"/>
              </w:rPr>
              <w:t>Johns</w:t>
            </w:r>
            <w:r w:rsidRPr="1952B150" w:rsidR="4BC42294">
              <w:rPr>
                <w:rFonts w:ascii="Arial" w:hAnsi="Arial" w:eastAsia="Arial" w:cs="Arial" w:asciiTheme="minorAscii" w:hAnsiTheme="minorAscii" w:eastAsiaTheme="minorEastAsia" w:cstheme="minorBidi"/>
                <w:i w:val="0"/>
                <w:iCs w:val="0"/>
                <w:color w:val="auto"/>
                <w:sz w:val="22"/>
                <w:szCs w:val="22"/>
                <w:lang w:val="en-GB" w:eastAsia="ja-JP" w:bidi="ar-SA"/>
              </w:rPr>
              <w:t>on, R.B., Onwuegbuzie, A.J. and Turner, L.A. (2007) ‘</w:t>
            </w:r>
            <w:r w:rsidRPr="1952B150" w:rsidR="4BC42294">
              <w:rPr>
                <w:rFonts w:ascii="Arial" w:hAnsi="Arial" w:eastAsia="Arial" w:cs="Arial" w:asciiTheme="minorAscii" w:hAnsiTheme="minorAscii" w:eastAsiaTheme="minorEastAsia" w:cstheme="minorBidi"/>
                <w:i w:val="0"/>
                <w:iCs w:val="0"/>
                <w:color w:val="auto"/>
                <w:sz w:val="22"/>
                <w:szCs w:val="22"/>
                <w:lang w:val="en-GB" w:eastAsia="ja-JP" w:bidi="ar-SA"/>
              </w:rPr>
              <w:t>Toward a definition of mixed methods research</w:t>
            </w:r>
            <w:r w:rsidRPr="1952B150" w:rsidR="4BC42294">
              <w:rPr>
                <w:rFonts w:ascii="Arial" w:hAnsi="Arial" w:eastAsia="Arial" w:cs="Arial" w:asciiTheme="minorAscii" w:hAnsiTheme="minorAscii" w:eastAsiaTheme="minorEastAsia" w:cstheme="minorBidi"/>
                <w:i w:val="0"/>
                <w:iCs w:val="0"/>
                <w:color w:val="auto"/>
                <w:sz w:val="22"/>
                <w:szCs w:val="22"/>
                <w:lang w:val="en-GB" w:eastAsia="ja-JP" w:bidi="ar-SA"/>
              </w:rPr>
              <w:t>’, Journal of Mixed Methods Research, 1(2),</w:t>
            </w:r>
            <w:r w:rsidRPr="1952B150" w:rsidR="71527A9F">
              <w:rPr>
                <w:rFonts w:ascii="Arial" w:hAnsi="Arial" w:eastAsia="Arial" w:cs="Arial" w:asciiTheme="minorAscii" w:hAnsiTheme="minorAscii" w:eastAsiaTheme="minorEastAsia" w:cstheme="minorBidi"/>
                <w:i w:val="0"/>
                <w:iCs w:val="0"/>
                <w:color w:val="auto"/>
                <w:sz w:val="22"/>
                <w:szCs w:val="22"/>
                <w:lang w:val="en-GB" w:eastAsia="ja-JP" w:bidi="ar-SA"/>
              </w:rPr>
              <w:t xml:space="preserve"> </w:t>
            </w:r>
            <w:r w:rsidRPr="1952B150" w:rsidR="4BC42294">
              <w:rPr>
                <w:rFonts w:ascii="Arial" w:hAnsi="Arial" w:eastAsia="Arial" w:cs="Arial" w:asciiTheme="minorAscii" w:hAnsiTheme="minorAscii" w:eastAsiaTheme="minorEastAsia" w:cstheme="minorBidi"/>
                <w:i w:val="0"/>
                <w:iCs w:val="0"/>
                <w:color w:val="auto"/>
                <w:sz w:val="22"/>
                <w:szCs w:val="22"/>
                <w:lang w:val="en-GB" w:eastAsia="ja-JP" w:bidi="ar-SA"/>
              </w:rPr>
              <w:t>pp.112–133.</w:t>
            </w:r>
            <w:r w:rsidRPr="1952B150" w:rsidR="76E7A492">
              <w:rPr>
                <w:rFonts w:ascii="Arial" w:hAnsi="Arial" w:eastAsia="Arial" w:cs="Arial" w:asciiTheme="minorAscii" w:hAnsiTheme="minorAscii" w:eastAsiaTheme="minorEastAsia" w:cstheme="minorBidi"/>
                <w:i w:val="0"/>
                <w:iCs w:val="0"/>
                <w:color w:val="auto"/>
                <w:sz w:val="22"/>
                <w:szCs w:val="22"/>
                <w:lang w:val="en-GB" w:eastAsia="ja-JP" w:bidi="ar-SA"/>
              </w:rPr>
              <w:t xml:space="preserve"> </w:t>
            </w:r>
            <w:r w:rsidRPr="1952B150" w:rsidR="76E7A492">
              <w:rPr>
                <w:rFonts w:ascii="Arial" w:hAnsi="Arial" w:eastAsia="Arial" w:cs="Arial" w:asciiTheme="minorAscii" w:hAnsiTheme="minorAscii" w:eastAsiaTheme="minorEastAsia" w:cstheme="minorBidi"/>
                <w:i w:val="0"/>
                <w:iCs w:val="0"/>
                <w:color w:val="auto"/>
                <w:sz w:val="22"/>
                <w:szCs w:val="22"/>
                <w:lang w:val="en-GB" w:eastAsia="ja-JP" w:bidi="ar-SA"/>
              </w:rPr>
              <w:t>(Accessed: July 12/2026).</w:t>
            </w:r>
            <w:r w:rsidRPr="1952B150" w:rsidR="4BC42294">
              <w:rPr>
                <w:rFonts w:ascii="Arial" w:hAnsi="Arial" w:eastAsia="Arial" w:cs="Arial" w:asciiTheme="minorAscii" w:hAnsiTheme="minorAscii" w:eastAsiaTheme="minorEastAsia" w:cstheme="minorBidi"/>
                <w:i w:val="0"/>
                <w:iCs w:val="0"/>
                <w:color w:val="auto"/>
                <w:sz w:val="22"/>
                <w:szCs w:val="22"/>
                <w:lang w:val="en-GB" w:eastAsia="ja-JP" w:bidi="ar-SA"/>
              </w:rPr>
              <w:t xml:space="preserve"> </w:t>
            </w:r>
          </w:p>
        </w:tc>
      </w:tr>
      <w:tr w:rsidR="5873C1BE" w:rsidTr="1952B150" w14:paraId="763EFA51">
        <w:trPr>
          <w:trHeight w:val="885"/>
        </w:trPr>
        <w:tc>
          <w:tcPr>
            <w:tcW w:w="9472" w:type="dxa"/>
            <w:tcBorders>
              <w:top w:val="nil"/>
              <w:left w:val="nil"/>
              <w:bottom w:val="nil"/>
              <w:right w:val="nil"/>
            </w:tcBorders>
            <w:tcMar>
              <w:top w:w="15" w:type="dxa"/>
              <w:left w:w="15" w:type="dxa"/>
              <w:right w:w="15" w:type="dxa"/>
            </w:tcMar>
            <w:vAlign w:val="bottom"/>
          </w:tcPr>
          <w:p w:rsidR="4BC42294" w:rsidP="1952B150" w:rsidRDefault="4BC42294" w14:paraId="6F9813AD" w14:textId="59711B86">
            <w:pPr>
              <w:pStyle w:val="ListParagraph"/>
              <w:spacing w:line="360" w:lineRule="auto"/>
              <w:ind w:left="1440" w:hanging="720"/>
              <w:jc w:val="both"/>
              <w:rPr>
                <w:rFonts w:ascii="Arial" w:hAnsi="Arial" w:eastAsia="Arial" w:cs="Arial"/>
                <w:i w:val="0"/>
                <w:iCs w:val="0"/>
                <w:sz w:val="22"/>
                <w:szCs w:val="22"/>
                <w:lang w:val="en-GB"/>
              </w:rPr>
            </w:pPr>
            <w:r w:rsidRPr="1952B150" w:rsidR="4BC42294">
              <w:rPr>
                <w:rFonts w:ascii="Arial" w:hAnsi="Arial" w:eastAsia="Arial" w:cs="Arial"/>
                <w:i w:val="0"/>
                <w:iCs w:val="0"/>
                <w:sz w:val="22"/>
                <w:szCs w:val="22"/>
                <w:lang w:val="en-GB"/>
              </w:rPr>
              <w:t xml:space="preserve">Ross A, </w:t>
            </w:r>
            <w:r w:rsidRPr="1952B150" w:rsidR="4BC42294">
              <w:rPr>
                <w:rFonts w:ascii="Arial" w:hAnsi="Arial" w:eastAsia="Arial" w:cs="Arial" w:asciiTheme="minorAscii" w:hAnsiTheme="minorAscii" w:eastAsiaTheme="minorEastAsia" w:cstheme="minorBidi"/>
                <w:i w:val="0"/>
                <w:iCs w:val="0"/>
                <w:color w:val="auto"/>
                <w:sz w:val="22"/>
                <w:szCs w:val="22"/>
                <w:lang w:val="en-GB" w:eastAsia="ja-JP" w:bidi="ar-SA"/>
              </w:rPr>
              <w:t xml:space="preserve">Anderson JE, </w:t>
            </w:r>
            <w:r w:rsidRPr="1952B150" w:rsidR="4BC42294">
              <w:rPr>
                <w:rFonts w:ascii="Arial" w:hAnsi="Arial" w:eastAsia="Arial" w:cs="Arial" w:asciiTheme="minorAscii" w:hAnsiTheme="minorAscii" w:eastAsiaTheme="minorEastAsia" w:cstheme="minorBidi"/>
                <w:i w:val="0"/>
                <w:iCs w:val="0"/>
                <w:color w:val="auto"/>
                <w:sz w:val="22"/>
                <w:szCs w:val="22"/>
                <w:lang w:val="en-GB" w:eastAsia="ja-JP" w:bidi="ar-SA"/>
              </w:rPr>
              <w:t>Selveindran</w:t>
            </w:r>
            <w:r w:rsidRPr="1952B150" w:rsidR="4BC42294">
              <w:rPr>
                <w:rFonts w:ascii="Arial" w:hAnsi="Arial" w:eastAsia="Arial" w:cs="Arial" w:asciiTheme="minorAscii" w:hAnsiTheme="minorAscii" w:eastAsiaTheme="minorEastAsia" w:cstheme="minorBidi"/>
                <w:i w:val="0"/>
                <w:iCs w:val="0"/>
                <w:color w:val="auto"/>
                <w:sz w:val="22"/>
                <w:szCs w:val="22"/>
                <w:lang w:val="en-GB" w:eastAsia="ja-JP" w:bidi="ar-SA"/>
              </w:rPr>
              <w:t xml:space="preserve"> S, MacBride T, Bowie P, Sherriff A, et al.</w:t>
            </w:r>
            <w:r w:rsidRPr="1952B150" w:rsidR="634DE950">
              <w:rPr>
                <w:rFonts w:ascii="Arial" w:hAnsi="Arial" w:eastAsia="Arial" w:cs="Arial" w:asciiTheme="minorAscii" w:hAnsiTheme="minorAscii" w:eastAsiaTheme="minorEastAsia" w:cstheme="minorBidi"/>
                <w:i w:val="0"/>
                <w:iCs w:val="0"/>
                <w:color w:val="auto"/>
                <w:sz w:val="22"/>
                <w:szCs w:val="22"/>
                <w:lang w:val="en-GB" w:eastAsia="ja-JP" w:bidi="ar-SA"/>
              </w:rPr>
              <w:t>,</w:t>
            </w:r>
            <w:r w:rsidRPr="1952B150" w:rsidR="4BC42294">
              <w:rPr>
                <w:rFonts w:ascii="Arial" w:hAnsi="Arial" w:eastAsia="Arial" w:cs="Arial" w:asciiTheme="minorAscii" w:hAnsiTheme="minorAscii" w:eastAsiaTheme="minorEastAsia" w:cstheme="minorBidi"/>
                <w:i w:val="0"/>
                <w:iCs w:val="0"/>
                <w:color w:val="auto"/>
                <w:sz w:val="22"/>
                <w:szCs w:val="22"/>
                <w:lang w:val="en-GB" w:eastAsia="ja-JP" w:bidi="ar-SA"/>
              </w:rPr>
              <w:t xml:space="preserve"> (2022) </w:t>
            </w:r>
            <w:r w:rsidRPr="1952B150" w:rsidR="190FF345">
              <w:rPr>
                <w:rFonts w:ascii="Arial" w:hAnsi="Arial" w:eastAsia="Arial" w:cs="Arial" w:asciiTheme="minorAscii" w:hAnsiTheme="minorAscii" w:eastAsiaTheme="minorEastAsia" w:cstheme="minorBidi"/>
                <w:i w:val="0"/>
                <w:iCs w:val="0"/>
                <w:color w:val="auto"/>
                <w:sz w:val="22"/>
                <w:szCs w:val="22"/>
                <w:lang w:val="en-GB" w:eastAsia="ja-JP" w:bidi="ar-SA"/>
              </w:rPr>
              <w:t>‘</w:t>
            </w:r>
            <w:r w:rsidRPr="1952B150" w:rsidR="4BC42294">
              <w:rPr>
                <w:rFonts w:ascii="Arial" w:hAnsi="Arial" w:eastAsia="Arial" w:cs="Arial" w:asciiTheme="minorAscii" w:hAnsiTheme="minorAscii" w:eastAsiaTheme="minorEastAsia" w:cstheme="minorBidi"/>
                <w:i w:val="0"/>
                <w:iCs w:val="0"/>
                <w:color w:val="auto"/>
                <w:sz w:val="22"/>
                <w:szCs w:val="22"/>
                <w:lang w:val="en-GB" w:eastAsia="ja-JP" w:bidi="ar-SA"/>
              </w:rPr>
              <w:t>A qualitative study of organisational resilience in care homes in Scotland</w:t>
            </w:r>
            <w:r w:rsidRPr="1952B150" w:rsidR="2875CCFB">
              <w:rPr>
                <w:rFonts w:ascii="Arial" w:hAnsi="Arial" w:eastAsia="Arial" w:cs="Arial" w:asciiTheme="minorAscii" w:hAnsiTheme="minorAscii" w:eastAsiaTheme="minorEastAsia" w:cstheme="minorBidi"/>
                <w:i w:val="0"/>
                <w:iCs w:val="0"/>
                <w:color w:val="auto"/>
                <w:sz w:val="22"/>
                <w:szCs w:val="22"/>
                <w:lang w:val="en-GB" w:eastAsia="ja-JP" w:bidi="ar-SA"/>
              </w:rPr>
              <w:t>’</w:t>
            </w:r>
            <w:r w:rsidRPr="1952B150" w:rsidR="4BC42294">
              <w:rPr>
                <w:rFonts w:ascii="Arial" w:hAnsi="Arial" w:eastAsia="Arial" w:cs="Arial" w:asciiTheme="minorAscii" w:hAnsiTheme="minorAscii" w:eastAsiaTheme="minorEastAsia" w:cstheme="minorBidi"/>
                <w:i w:val="0"/>
                <w:iCs w:val="0"/>
                <w:color w:val="auto"/>
                <w:sz w:val="22"/>
                <w:szCs w:val="22"/>
                <w:lang w:val="en-GB" w:eastAsia="ja-JP" w:bidi="ar-SA"/>
              </w:rPr>
              <w:t>.</w:t>
            </w:r>
            <w:r w:rsidRPr="1952B150" w:rsidR="5D9A2FAE">
              <w:rPr>
                <w:rFonts w:ascii="Arial" w:hAnsi="Arial" w:eastAsia="Arial" w:cs="Arial" w:asciiTheme="minorAscii" w:hAnsiTheme="minorAscii" w:eastAsiaTheme="minorEastAsia" w:cstheme="minorBidi"/>
                <w:i w:val="0"/>
                <w:iCs w:val="0"/>
                <w:color w:val="auto"/>
                <w:sz w:val="22"/>
                <w:szCs w:val="22"/>
                <w:lang w:val="en-GB" w:eastAsia="ja-JP" w:bidi="ar-SA"/>
              </w:rPr>
              <w:t xml:space="preserve"> </w:t>
            </w:r>
            <w:r w:rsidRPr="1952B150" w:rsidR="4BC42294">
              <w:rPr>
                <w:rFonts w:ascii="Arial" w:hAnsi="Arial" w:eastAsia="Arial" w:cs="Arial" w:asciiTheme="minorAscii" w:hAnsiTheme="minorAscii" w:eastAsiaTheme="minorEastAsia" w:cstheme="minorBidi"/>
                <w:i w:val="0"/>
                <w:iCs w:val="0"/>
                <w:color w:val="auto"/>
                <w:sz w:val="22"/>
                <w:szCs w:val="22"/>
                <w:lang w:val="en-GB" w:eastAsia="ja-JP" w:bidi="ar-SA"/>
              </w:rPr>
              <w:t>PL</w:t>
            </w:r>
            <w:r w:rsidRPr="1952B150" w:rsidR="657A0037">
              <w:rPr>
                <w:rFonts w:ascii="Arial" w:hAnsi="Arial" w:eastAsia="Arial" w:cs="Arial" w:asciiTheme="minorAscii" w:hAnsiTheme="minorAscii" w:eastAsiaTheme="minorEastAsia" w:cstheme="minorBidi"/>
                <w:i w:val="0"/>
                <w:iCs w:val="0"/>
                <w:color w:val="auto"/>
                <w:sz w:val="22"/>
                <w:szCs w:val="22"/>
                <w:lang w:val="en-GB" w:eastAsia="ja-JP" w:bidi="ar-SA"/>
              </w:rPr>
              <w:t>O</w:t>
            </w:r>
            <w:r w:rsidRPr="1952B150" w:rsidR="4BC42294">
              <w:rPr>
                <w:rFonts w:ascii="Arial" w:hAnsi="Arial" w:eastAsia="Arial" w:cs="Arial" w:asciiTheme="minorAscii" w:hAnsiTheme="minorAscii" w:eastAsiaTheme="minorEastAsia" w:cstheme="minorBidi"/>
                <w:i w:val="0"/>
                <w:iCs w:val="0"/>
                <w:color w:val="auto"/>
                <w:sz w:val="22"/>
                <w:szCs w:val="22"/>
                <w:lang w:val="en-GB" w:eastAsia="ja-JP" w:bidi="ar-SA"/>
              </w:rPr>
              <w:t>S</w:t>
            </w:r>
            <w:r w:rsidRPr="1952B150" w:rsidR="4BC42294">
              <w:rPr>
                <w:rFonts w:ascii="Arial" w:hAnsi="Arial" w:eastAsia="Arial" w:cs="Arial" w:asciiTheme="minorAscii" w:hAnsiTheme="minorAscii" w:eastAsiaTheme="minorEastAsia" w:cstheme="minorBidi"/>
                <w:i w:val="0"/>
                <w:iCs w:val="0"/>
                <w:color w:val="auto"/>
                <w:sz w:val="22"/>
                <w:szCs w:val="22"/>
                <w:lang w:val="en-GB" w:eastAsia="ja-JP" w:bidi="ar-SA"/>
              </w:rPr>
              <w:t>ONE 17(12)</w:t>
            </w:r>
            <w:r w:rsidRPr="1952B150" w:rsidR="297F84FA">
              <w:rPr>
                <w:rFonts w:ascii="Arial" w:hAnsi="Arial" w:eastAsia="Arial" w:cs="Arial" w:asciiTheme="minorAscii" w:hAnsiTheme="minorAscii" w:eastAsiaTheme="minorEastAsia" w:cstheme="minorBidi"/>
                <w:i w:val="0"/>
                <w:iCs w:val="0"/>
                <w:color w:val="auto"/>
                <w:sz w:val="22"/>
                <w:szCs w:val="22"/>
                <w:lang w:val="en-GB" w:eastAsia="ja-JP" w:bidi="ar-SA"/>
              </w:rPr>
              <w:t>,</w:t>
            </w:r>
            <w:r w:rsidRPr="1952B150" w:rsidR="4BC42294">
              <w:rPr>
                <w:rFonts w:ascii="Arial" w:hAnsi="Arial" w:eastAsia="Arial" w:cs="Arial" w:asciiTheme="minorAscii" w:hAnsiTheme="minorAscii" w:eastAsiaTheme="minorEastAsia" w:cstheme="minorBidi"/>
                <w:i w:val="0"/>
                <w:iCs w:val="0"/>
                <w:color w:val="auto"/>
                <w:sz w:val="22"/>
                <w:szCs w:val="22"/>
                <w:lang w:val="en-GB" w:eastAsia="ja-JP" w:bidi="ar-SA"/>
              </w:rPr>
              <w:t xml:space="preserve"> e0279376.</w:t>
            </w:r>
            <w:r w:rsidRPr="1952B150" w:rsidR="6FD0DFBF">
              <w:rPr>
                <w:rFonts w:ascii="Arial" w:hAnsi="Arial" w:eastAsia="Arial" w:cs="Arial" w:asciiTheme="minorAscii" w:hAnsiTheme="minorAscii" w:eastAsiaTheme="minorEastAsia" w:cstheme="minorBidi"/>
                <w:i w:val="0"/>
                <w:iCs w:val="0"/>
                <w:color w:val="auto"/>
                <w:sz w:val="22"/>
                <w:szCs w:val="22"/>
                <w:lang w:val="en-GB" w:eastAsia="ja-JP" w:bidi="ar-SA"/>
              </w:rPr>
              <w:t xml:space="preserve"> </w:t>
            </w:r>
            <w:r w:rsidRPr="1952B150" w:rsidR="61A39A95">
              <w:rPr>
                <w:rFonts w:ascii="Arial" w:hAnsi="Arial" w:eastAsia="Arial" w:cs="Arial" w:asciiTheme="minorAscii" w:hAnsiTheme="minorAscii" w:eastAsiaTheme="minorEastAsia" w:cstheme="minorBidi"/>
                <w:i w:val="0"/>
                <w:iCs w:val="0"/>
                <w:color w:val="auto"/>
                <w:sz w:val="22"/>
                <w:szCs w:val="22"/>
                <w:lang w:val="en-GB" w:eastAsia="ja-JP" w:bidi="ar-SA"/>
              </w:rPr>
              <w:t>Available at:</w:t>
            </w:r>
            <w:r w:rsidRPr="1952B150" w:rsidR="3C8C529E">
              <w:rPr>
                <w:rFonts w:ascii="Arial" w:hAnsi="Arial" w:eastAsia="Arial" w:cs="Arial" w:asciiTheme="minorAscii" w:hAnsiTheme="minorAscii" w:eastAsiaTheme="minorEastAsia" w:cstheme="minorBidi"/>
                <w:i w:val="0"/>
                <w:iCs w:val="0"/>
                <w:color w:val="auto"/>
                <w:sz w:val="22"/>
                <w:szCs w:val="22"/>
                <w:lang w:val="en-GB" w:eastAsia="ja-JP" w:bidi="ar-SA"/>
              </w:rPr>
              <w:t xml:space="preserve"> </w:t>
            </w:r>
            <w:r w:rsidRPr="1952B150" w:rsidR="61A39A95">
              <w:rPr>
                <w:rFonts w:ascii="Arial" w:hAnsi="Arial" w:eastAsia="Arial" w:cs="Arial" w:asciiTheme="minorAscii" w:hAnsiTheme="minorAscii" w:eastAsiaTheme="minorEastAsia" w:cstheme="minorBidi"/>
                <w:i w:val="0"/>
                <w:iCs w:val="0"/>
                <w:color w:val="auto"/>
                <w:sz w:val="22"/>
                <w:szCs w:val="22"/>
                <w:lang w:val="en-GB" w:eastAsia="ja-JP" w:bidi="ar-SA"/>
              </w:rPr>
              <w:t>https://doi.org/10.137/journal.pone</w:t>
            </w:r>
            <w:r w:rsidRPr="1952B150" w:rsidR="6298934E">
              <w:rPr>
                <w:rFonts w:ascii="Arial" w:hAnsi="Arial" w:eastAsia="Arial" w:cs="Arial" w:asciiTheme="minorAscii" w:hAnsiTheme="minorAscii" w:eastAsiaTheme="minorEastAsia" w:cstheme="minorBidi"/>
                <w:i w:val="0"/>
                <w:iCs w:val="0"/>
                <w:color w:val="auto"/>
                <w:sz w:val="22"/>
                <w:szCs w:val="22"/>
                <w:lang w:val="en-GB" w:eastAsia="ja-JP" w:bidi="ar-SA"/>
              </w:rPr>
              <w:t>.o279376.</w:t>
            </w:r>
          </w:p>
        </w:tc>
      </w:tr>
      <w:tr w:rsidR="5873C1BE" w:rsidTr="1952B150" w14:paraId="42BDA936">
        <w:trPr>
          <w:trHeight w:val="885"/>
        </w:trPr>
        <w:tc>
          <w:tcPr>
            <w:tcW w:w="9472" w:type="dxa"/>
            <w:tcBorders>
              <w:top w:val="nil"/>
              <w:left w:val="nil"/>
              <w:bottom w:val="nil"/>
              <w:right w:val="nil"/>
            </w:tcBorders>
            <w:tcMar>
              <w:top w:w="15" w:type="dxa"/>
              <w:left w:w="15" w:type="dxa"/>
              <w:right w:w="15" w:type="dxa"/>
            </w:tcMar>
            <w:vAlign w:val="bottom"/>
          </w:tcPr>
          <w:p w:rsidR="4BC42294" w:rsidP="1952B150" w:rsidRDefault="4BC42294" w14:paraId="5E024312" w14:noSpellErr="1" w14:textId="23214401">
            <w:pPr>
              <w:pStyle w:val="ListParagraph"/>
              <w:spacing w:line="360" w:lineRule="auto"/>
              <w:ind w:left="1440" w:hanging="720"/>
              <w:jc w:val="both"/>
              <w:rPr>
                <w:rFonts w:ascii="Arial" w:hAnsi="Arial" w:eastAsia="Arial" w:cs="Arial"/>
                <w:i w:val="0"/>
                <w:iCs w:val="0"/>
                <w:sz w:val="22"/>
                <w:szCs w:val="22"/>
                <w:lang w:val="en-GB"/>
              </w:rPr>
            </w:pPr>
            <w:r w:rsidRPr="1952B150" w:rsidR="4BC42294">
              <w:rPr>
                <w:rFonts w:ascii="Arial" w:hAnsi="Arial" w:eastAsia="Arial" w:cs="Arial"/>
                <w:i w:val="0"/>
                <w:iCs w:val="0"/>
                <w:sz w:val="22"/>
                <w:szCs w:val="22"/>
                <w:lang w:val="en-GB"/>
              </w:rPr>
              <w:t xml:space="preserve">Saunders, M., Lewis, </w:t>
            </w:r>
            <w:r w:rsidRPr="1952B150" w:rsidR="4BC42294">
              <w:rPr>
                <w:rFonts w:ascii="Arial" w:hAnsi="Arial" w:eastAsia="Arial" w:cs="Arial"/>
                <w:i w:val="0"/>
                <w:iCs w:val="0"/>
                <w:sz w:val="22"/>
                <w:szCs w:val="22"/>
                <w:lang w:val="en-GB"/>
              </w:rPr>
              <w:t>P.</w:t>
            </w:r>
            <w:r w:rsidRPr="1952B150" w:rsidR="4BC42294">
              <w:rPr>
                <w:rFonts w:ascii="Arial" w:hAnsi="Arial" w:eastAsia="Arial" w:cs="Arial"/>
                <w:i w:val="0"/>
                <w:iCs w:val="0"/>
                <w:sz w:val="22"/>
                <w:szCs w:val="22"/>
                <w:lang w:val="en-GB"/>
              </w:rPr>
              <w:t xml:space="preserve"> and Thornhill, A. (2023) </w:t>
            </w:r>
            <w:r w:rsidRPr="1952B150" w:rsidR="597DF2CF">
              <w:rPr>
                <w:rFonts w:ascii="Arial" w:hAnsi="Arial" w:eastAsia="Arial" w:cs="Arial"/>
                <w:i w:val="1"/>
                <w:iCs w:val="1"/>
                <w:sz w:val="22"/>
                <w:szCs w:val="22"/>
                <w:lang w:val="en-GB"/>
              </w:rPr>
              <w:t>‘</w:t>
            </w:r>
            <w:r w:rsidRPr="1952B150" w:rsidR="4BC42294">
              <w:rPr>
                <w:rFonts w:ascii="Arial" w:hAnsi="Arial" w:eastAsia="Arial" w:cs="Arial"/>
                <w:i w:val="1"/>
                <w:iCs w:val="1"/>
                <w:sz w:val="22"/>
                <w:szCs w:val="22"/>
                <w:lang w:val="en-GB"/>
              </w:rPr>
              <w:t>Research Methods for Business Students</w:t>
            </w:r>
            <w:r w:rsidRPr="1952B150" w:rsidR="4A598569">
              <w:rPr>
                <w:rFonts w:ascii="Arial" w:hAnsi="Arial" w:eastAsia="Arial" w:cs="Arial"/>
                <w:i w:val="1"/>
                <w:iCs w:val="1"/>
                <w:sz w:val="22"/>
                <w:szCs w:val="22"/>
                <w:lang w:val="en-GB"/>
              </w:rPr>
              <w:t>’</w:t>
            </w:r>
            <w:r w:rsidRPr="1952B150" w:rsidR="4BC42294">
              <w:rPr>
                <w:rFonts w:ascii="Arial" w:hAnsi="Arial" w:eastAsia="Arial" w:cs="Arial"/>
                <w:i w:val="1"/>
                <w:iCs w:val="1"/>
                <w:sz w:val="22"/>
                <w:szCs w:val="22"/>
                <w:lang w:val="en-GB"/>
              </w:rPr>
              <w:t xml:space="preserve">. </w:t>
            </w:r>
            <w:r w:rsidRPr="1952B150" w:rsidR="4BC42294">
              <w:rPr>
                <w:rFonts w:ascii="Arial" w:hAnsi="Arial" w:eastAsia="Arial" w:cs="Arial"/>
                <w:i w:val="0"/>
                <w:iCs w:val="0"/>
                <w:sz w:val="22"/>
                <w:szCs w:val="22"/>
                <w:lang w:val="en-GB"/>
              </w:rPr>
              <w:t xml:space="preserve">9th </w:t>
            </w:r>
            <w:r w:rsidRPr="1952B150" w:rsidR="4BC42294">
              <w:rPr>
                <w:rFonts w:ascii="Arial" w:hAnsi="Arial" w:eastAsia="Arial" w:cs="Arial"/>
                <w:i w:val="0"/>
                <w:iCs w:val="0"/>
                <w:sz w:val="22"/>
                <w:szCs w:val="22"/>
                <w:lang w:val="en-GB"/>
              </w:rPr>
              <w:t>edn</w:t>
            </w:r>
            <w:r w:rsidRPr="1952B150" w:rsidR="4BC42294">
              <w:rPr>
                <w:rFonts w:ascii="Arial" w:hAnsi="Arial" w:eastAsia="Arial" w:cs="Arial"/>
                <w:i w:val="0"/>
                <w:iCs w:val="0"/>
                <w:sz w:val="22"/>
                <w:szCs w:val="22"/>
                <w:lang w:val="en-GB"/>
              </w:rPr>
              <w:t>. Harlow: Pearson.</w:t>
            </w:r>
            <w:r w:rsidRPr="1952B150" w:rsidR="611A2103">
              <w:rPr>
                <w:rFonts w:ascii="Arial" w:hAnsi="Arial" w:eastAsia="Arial" w:cs="Arial"/>
                <w:i w:val="0"/>
                <w:iCs w:val="0"/>
                <w:sz w:val="22"/>
                <w:szCs w:val="22"/>
                <w:lang w:val="en-GB"/>
              </w:rPr>
              <w:t xml:space="preserve"> </w:t>
            </w:r>
            <w:r w:rsidRPr="1952B150" w:rsidR="68EC47A7">
              <w:rPr>
                <w:rFonts w:ascii="Arial" w:hAnsi="Arial" w:eastAsia="Arial" w:cs="Arial"/>
                <w:i w:val="0"/>
                <w:iCs w:val="0"/>
                <w:sz w:val="22"/>
                <w:szCs w:val="22"/>
                <w:lang w:val="en-GB"/>
              </w:rPr>
              <w:t>(Accessed: July 12/2026).</w:t>
            </w:r>
          </w:p>
        </w:tc>
      </w:tr>
      <w:tr w:rsidR="5873C1BE" w:rsidTr="1952B150" w14:paraId="739821FB">
        <w:trPr>
          <w:trHeight w:val="885"/>
        </w:trPr>
        <w:tc>
          <w:tcPr>
            <w:tcW w:w="9472" w:type="dxa"/>
            <w:tcBorders>
              <w:top w:val="nil"/>
              <w:left w:val="nil"/>
              <w:bottom w:val="nil"/>
              <w:right w:val="nil"/>
            </w:tcBorders>
            <w:tcMar>
              <w:top w:w="15" w:type="dxa"/>
              <w:left w:w="15" w:type="dxa"/>
              <w:right w:w="15" w:type="dxa"/>
            </w:tcMar>
            <w:vAlign w:val="bottom"/>
          </w:tcPr>
          <w:p w:rsidR="1952B150" w:rsidP="1952B150" w:rsidRDefault="1952B150" w14:paraId="5032A925" w14:noSpellErr="1" w14:textId="7900D494">
            <w:pPr>
              <w:pStyle w:val="Normal"/>
              <w:spacing w:line="360" w:lineRule="auto"/>
              <w:jc w:val="both"/>
              <w:rPr>
                <w:rFonts w:ascii="Arial" w:hAnsi="Arial" w:eastAsia="Arial" w:cs="Arial"/>
                <w:i w:val="0"/>
                <w:iCs w:val="0"/>
                <w:sz w:val="22"/>
                <w:szCs w:val="22"/>
                <w:lang w:val="en-GB"/>
              </w:rPr>
            </w:pPr>
          </w:p>
        </w:tc>
      </w:tr>
      <w:tr w:rsidR="5873C1BE" w:rsidTr="1952B150" w14:paraId="3C063219">
        <w:trPr>
          <w:trHeight w:val="585"/>
        </w:trPr>
        <w:tc>
          <w:tcPr>
            <w:tcW w:w="9472" w:type="dxa"/>
            <w:tcBorders>
              <w:top w:val="nil"/>
              <w:left w:val="nil"/>
              <w:bottom w:val="nil"/>
              <w:right w:val="nil"/>
            </w:tcBorders>
            <w:tcMar>
              <w:top w:w="15" w:type="dxa"/>
              <w:left w:w="15" w:type="dxa"/>
              <w:right w:w="15" w:type="dxa"/>
            </w:tcMar>
            <w:vAlign w:val="bottom"/>
          </w:tcPr>
          <w:p w:rsidR="1952B150" w:rsidP="1952B150" w:rsidRDefault="1952B150" w14:paraId="31F6AEF1" w14:noSpellErr="1" w14:textId="6571AD40">
            <w:pPr>
              <w:bidi w:val="0"/>
              <w:spacing w:line="360" w:lineRule="auto"/>
              <w:rPr>
                <w:rFonts w:ascii="Arial" w:hAnsi="Arial" w:eastAsia="Arial" w:cs="Arial"/>
                <w:sz w:val="22"/>
                <w:szCs w:val="22"/>
              </w:rPr>
            </w:pPr>
          </w:p>
        </w:tc>
      </w:tr>
      <w:tr w:rsidR="5873C1BE" w:rsidTr="1952B150" w14:paraId="1DADDA76">
        <w:trPr>
          <w:trHeight w:val="585"/>
        </w:trPr>
        <w:tc>
          <w:tcPr>
            <w:tcW w:w="9472" w:type="dxa"/>
            <w:tcBorders>
              <w:top w:val="nil"/>
              <w:left w:val="nil"/>
              <w:bottom w:val="nil"/>
              <w:right w:val="nil"/>
            </w:tcBorders>
            <w:tcMar>
              <w:top w:w="15" w:type="dxa"/>
              <w:left w:w="15" w:type="dxa"/>
              <w:right w:w="15" w:type="dxa"/>
            </w:tcMar>
            <w:vAlign w:val="bottom"/>
          </w:tcPr>
          <w:p w:rsidR="1952B150" w:rsidRDefault="1952B150" w14:paraId="17D2E911" w14:textId="60890CBB"/>
        </w:tc>
      </w:tr>
    </w:tbl>
    <w:p w:rsidR="5873C1BE" w:rsidP="5B3E3296" w:rsidRDefault="5873C1BE" w14:paraId="43D5E19F" w14:textId="057CD28C">
      <w:pPr>
        <w:pStyle w:val="ListParagraph"/>
        <w:spacing w:line="360" w:lineRule="auto"/>
        <w:rPr>
          <w:rFonts w:ascii="Arial" w:hAnsi="Arial" w:eastAsia="Arial" w:cs="Arial"/>
          <w:i w:val="0"/>
          <w:iCs w:val="0"/>
          <w:noProof w:val="0"/>
          <w:sz w:val="22"/>
          <w:szCs w:val="22"/>
          <w:lang w:val="en-GB"/>
        </w:rPr>
      </w:pPr>
    </w:p>
    <w:p xmlns:wp14="http://schemas.microsoft.com/office/word/2010/wordml" w:rsidP="5B3E3296" wp14:paraId="112D35CB" wp14:textId="5EC5011E">
      <w:pPr>
        <w:pStyle w:val="Normal"/>
        <w:spacing w:line="360" w:lineRule="auto"/>
        <w:ind w:left="720"/>
        <w:rPr>
          <w:rFonts w:ascii="Arial" w:hAnsi="Arial" w:eastAsia="Arial" w:cs="Arial"/>
          <w:i w:val="0"/>
          <w:iCs w:val="0"/>
          <w:noProof w:val="0"/>
          <w:sz w:val="22"/>
          <w:szCs w:val="22"/>
          <w:lang w:val="en-GB"/>
        </w:rPr>
      </w:pPr>
    </w:p>
    <w:p xmlns:wp14="http://schemas.microsoft.com/office/word/2010/wordml" w:rsidP="1952B150" wp14:paraId="2C078E63" wp14:textId="0475936D">
      <w:pPr>
        <w:pStyle w:val="Normal"/>
        <w:spacing w:line="360" w:lineRule="auto"/>
        <w:rPr>
          <w:rFonts w:ascii="Arial" w:hAnsi="Arial" w:eastAsia="Arial" w:cs="Arial"/>
          <w:i w:val="0"/>
          <w:iCs w:val="0"/>
          <w:noProof w:val="0"/>
          <w:sz w:val="22"/>
          <w:szCs w:val="22"/>
          <w:lang w:val="en-GB"/>
        </w:rPr>
      </w:pPr>
    </w:p>
    <w:sectPr>
      <w:pgSz w:w="12240" w:h="15840" w:orient="portrait"/>
      <w:pgMar w:top="1440" w:right="1440" w:bottom="1440" w:left="1440" w:header="720" w:footer="720" w:gutter="0"/>
      <w:cols w:space="720"/>
      <w:docGrid w:linePitch="360"/>
      <w:headerReference w:type="default" r:id="R91ed07515a7f4bb2"/>
      <w:footerReference w:type="default" r:id="Rf314d96d23d846d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43DE90B" w:rsidTr="3653720A" w14:paraId="2D80D323">
      <w:trPr>
        <w:trHeight w:val="300"/>
      </w:trPr>
      <w:tc>
        <w:tcPr>
          <w:tcW w:w="3120" w:type="dxa"/>
          <w:tcMar/>
        </w:tcPr>
        <w:p w:rsidR="143DE90B" w:rsidP="143DE90B" w:rsidRDefault="143DE90B" w14:paraId="19F13CA3" w14:textId="7CFBDADE">
          <w:pPr>
            <w:pStyle w:val="Header"/>
            <w:bidi w:val="0"/>
            <w:ind w:left="-115"/>
            <w:jc w:val="left"/>
          </w:pPr>
        </w:p>
      </w:tc>
      <w:tc>
        <w:tcPr>
          <w:tcW w:w="3120" w:type="dxa"/>
          <w:tcMar/>
        </w:tcPr>
        <w:p w:rsidR="143DE90B" w:rsidP="143DE90B" w:rsidRDefault="143DE90B" w14:paraId="28A1043F" w14:textId="653F4ED1">
          <w:pPr>
            <w:pStyle w:val="Header"/>
            <w:bidi w:val="0"/>
            <w:jc w:val="center"/>
          </w:pPr>
          <w:r>
            <w:fldChar w:fldCharType="begin"/>
          </w:r>
          <w:r>
            <w:instrText xml:space="preserve">PAGE</w:instrText>
          </w:r>
          <w:r>
            <w:fldChar w:fldCharType="separate"/>
          </w:r>
          <w:r>
            <w:fldChar w:fldCharType="end"/>
          </w:r>
        </w:p>
      </w:tc>
      <w:tc>
        <w:tcPr>
          <w:tcW w:w="3120" w:type="dxa"/>
          <w:tcMar/>
        </w:tcPr>
        <w:p w:rsidR="143DE90B" w:rsidP="143DE90B" w:rsidRDefault="143DE90B" w14:paraId="4FF3097C" w14:textId="159EB735">
          <w:pPr>
            <w:pStyle w:val="Header"/>
            <w:bidi w:val="0"/>
            <w:ind w:right="-115"/>
            <w:jc w:val="right"/>
          </w:pPr>
        </w:p>
      </w:tc>
    </w:tr>
  </w:tbl>
  <w:p w:rsidR="143DE90B" w:rsidP="143DE90B" w:rsidRDefault="143DE90B" w14:paraId="4EB561FA" w14:textId="0EBD59C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43DE90B" w:rsidTr="2A1CA98C" w14:paraId="41381F26">
      <w:trPr>
        <w:trHeight w:val="300"/>
      </w:trPr>
      <w:tc>
        <w:tcPr>
          <w:tcW w:w="3120" w:type="dxa"/>
          <w:tcMar/>
        </w:tcPr>
        <w:p w:rsidR="143DE90B" w:rsidP="143DE90B" w:rsidRDefault="143DE90B" w14:paraId="46E0C2C1" w14:textId="16DB08DA">
          <w:pPr>
            <w:pStyle w:val="Header"/>
            <w:bidi w:val="0"/>
            <w:ind w:left="-115"/>
            <w:jc w:val="left"/>
          </w:pPr>
        </w:p>
      </w:tc>
      <w:tc>
        <w:tcPr>
          <w:tcW w:w="3120" w:type="dxa"/>
          <w:tcMar/>
        </w:tcPr>
        <w:p w:rsidR="143DE90B" w:rsidP="143DE90B" w:rsidRDefault="143DE90B" w14:paraId="6ED6C33D" w14:textId="1775DF21">
          <w:pPr>
            <w:pStyle w:val="Header"/>
            <w:bidi w:val="0"/>
            <w:jc w:val="center"/>
          </w:pPr>
        </w:p>
      </w:tc>
      <w:tc>
        <w:tcPr>
          <w:tcW w:w="3120" w:type="dxa"/>
          <w:tcMar/>
        </w:tcPr>
        <w:p w:rsidR="143DE90B" w:rsidP="143DE90B" w:rsidRDefault="143DE90B" w14:paraId="2A65246F" w14:textId="72677E24">
          <w:pPr>
            <w:pStyle w:val="Header"/>
            <w:bidi w:val="0"/>
            <w:ind w:right="-115"/>
            <w:jc w:val="right"/>
          </w:pPr>
        </w:p>
      </w:tc>
    </w:tr>
  </w:tbl>
  <w:p w:rsidR="143DE90B" w:rsidP="143DE90B" w:rsidRDefault="143DE90B" w14:paraId="017EC085" w14:textId="5AB3CBDD">
    <w:pPr>
      <w:pStyle w:val="Header"/>
      <w:bidi w:val="0"/>
    </w:pPr>
  </w:p>
</w:hdr>
</file>

<file path=word/intelligence2.xml><?xml version="1.0" encoding="utf-8"?>
<int2:intelligence xmlns:int2="http://schemas.microsoft.com/office/intelligence/2020/intelligence">
  <int2:observations>
    <int2:textHash int2:hashCode="kv4UVae7TQCfC0" int2:id="a5cvQIJX">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6">
    <w:nsid w:val="125f9493"/>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4838c7b3"/>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6e8f40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322d77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d2732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562a53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4f3b0e89"/>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9">
    <w:nsid w:val="4a9603"/>
    <w:multiLevelType xmlns:w="http://schemas.openxmlformats.org/wordprocessingml/2006/main" w:val="hybridMultilevel"/>
    <w:lvl xmlns:w="http://schemas.openxmlformats.org/wordprocessingml/2006/main" w:ilvl="0">
      <w:start w:val="1"/>
      <w:numFmt w:val="decimal"/>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28">
    <w:nsid w:val="1429a1fe"/>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27">
    <w:nsid w:val="5a9dee8f"/>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6">
    <w:nsid w:val="78c795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110095d1"/>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4">
    <w:nsid w:val="1d29ee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5e8007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399cb9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f886b0a"/>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0">
    <w:nsid w:val="71cd3f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1614d32e"/>
    <w:multiLevelType xmlns:w="http://schemas.openxmlformats.org/wordprocessingml/2006/main" w:val="hybridMultilevel"/>
    <w:lvl xmlns:w="http://schemas.openxmlformats.org/wordprocessingml/2006/main" w:ilvl="0">
      <w:start w:val="1"/>
      <w:numFmt w:val="decimal"/>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18">
    <w:nsid w:val="7cad30d2"/>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17">
    <w:nsid w:val="630bb77c"/>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6">
    <w:nsid w:val="6af865dd"/>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5">
    <w:nsid w:val="6a5eab56"/>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14">
    <w:nsid w:val="3aeafd"/>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13">
    <w:nsid w:val="55de6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2">
    <w:nsid w:val="246c5a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06260c4"/>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10">
    <w:nsid w:val="4c66cfd"/>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9">
    <w:nsid w:val="2e165f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f0683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53e919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37d5d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58a69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7c95895"/>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
    <w:nsid w:val="306168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03007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296b9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ED8DDD"/>
    <w:rsid w:val="001993D3"/>
    <w:rsid w:val="001F3058"/>
    <w:rsid w:val="002A4F37"/>
    <w:rsid w:val="002DD539"/>
    <w:rsid w:val="0033ECB2"/>
    <w:rsid w:val="003F79EE"/>
    <w:rsid w:val="004596DB"/>
    <w:rsid w:val="00510619"/>
    <w:rsid w:val="0058AA12"/>
    <w:rsid w:val="006012E1"/>
    <w:rsid w:val="0067B6C5"/>
    <w:rsid w:val="006C00BD"/>
    <w:rsid w:val="006FB4ED"/>
    <w:rsid w:val="0083F20B"/>
    <w:rsid w:val="00958202"/>
    <w:rsid w:val="00983081"/>
    <w:rsid w:val="00C0D765"/>
    <w:rsid w:val="00C91A5F"/>
    <w:rsid w:val="00CF6DBF"/>
    <w:rsid w:val="00D8CC4F"/>
    <w:rsid w:val="00DB9D95"/>
    <w:rsid w:val="01010114"/>
    <w:rsid w:val="01307CF4"/>
    <w:rsid w:val="0135A037"/>
    <w:rsid w:val="013749D2"/>
    <w:rsid w:val="013877EE"/>
    <w:rsid w:val="013E4CF3"/>
    <w:rsid w:val="0142DDF7"/>
    <w:rsid w:val="0144140F"/>
    <w:rsid w:val="014CC428"/>
    <w:rsid w:val="015E9AD9"/>
    <w:rsid w:val="01690F8A"/>
    <w:rsid w:val="017734BF"/>
    <w:rsid w:val="0181F888"/>
    <w:rsid w:val="0182174B"/>
    <w:rsid w:val="019090B0"/>
    <w:rsid w:val="01A5112E"/>
    <w:rsid w:val="01A75ABC"/>
    <w:rsid w:val="01AAFE74"/>
    <w:rsid w:val="01B82785"/>
    <w:rsid w:val="01CAECD3"/>
    <w:rsid w:val="01E7FE1A"/>
    <w:rsid w:val="01F1130D"/>
    <w:rsid w:val="01F38E61"/>
    <w:rsid w:val="02090765"/>
    <w:rsid w:val="02123B16"/>
    <w:rsid w:val="02147F7C"/>
    <w:rsid w:val="0214F4B3"/>
    <w:rsid w:val="02150E71"/>
    <w:rsid w:val="02211BCD"/>
    <w:rsid w:val="02465CA1"/>
    <w:rsid w:val="0248C909"/>
    <w:rsid w:val="0262230F"/>
    <w:rsid w:val="02772C76"/>
    <w:rsid w:val="0280B7EE"/>
    <w:rsid w:val="0285A5FE"/>
    <w:rsid w:val="02944D49"/>
    <w:rsid w:val="02B02FF8"/>
    <w:rsid w:val="02D86478"/>
    <w:rsid w:val="02F4D588"/>
    <w:rsid w:val="03083F3C"/>
    <w:rsid w:val="0309B70C"/>
    <w:rsid w:val="031C7609"/>
    <w:rsid w:val="032B7533"/>
    <w:rsid w:val="032D14B2"/>
    <w:rsid w:val="033DD4DB"/>
    <w:rsid w:val="034340C7"/>
    <w:rsid w:val="034E3006"/>
    <w:rsid w:val="034EDE64"/>
    <w:rsid w:val="035DC8A0"/>
    <w:rsid w:val="03678081"/>
    <w:rsid w:val="037C4165"/>
    <w:rsid w:val="038276EC"/>
    <w:rsid w:val="03868AD7"/>
    <w:rsid w:val="03895E07"/>
    <w:rsid w:val="0390B9A1"/>
    <w:rsid w:val="0391EE41"/>
    <w:rsid w:val="0397EAB4"/>
    <w:rsid w:val="039D66B3"/>
    <w:rsid w:val="03AB111A"/>
    <w:rsid w:val="03BB6F0F"/>
    <w:rsid w:val="03D15C11"/>
    <w:rsid w:val="03D9177B"/>
    <w:rsid w:val="03E0F347"/>
    <w:rsid w:val="03E61632"/>
    <w:rsid w:val="03F6B75A"/>
    <w:rsid w:val="040189E7"/>
    <w:rsid w:val="040DCF21"/>
    <w:rsid w:val="0424B80C"/>
    <w:rsid w:val="042C6B07"/>
    <w:rsid w:val="043A7454"/>
    <w:rsid w:val="0447B5B9"/>
    <w:rsid w:val="044A11AD"/>
    <w:rsid w:val="0457FFC0"/>
    <w:rsid w:val="045FCAFC"/>
    <w:rsid w:val="04753C91"/>
    <w:rsid w:val="0478A0C6"/>
    <w:rsid w:val="049A0ABE"/>
    <w:rsid w:val="049BEC28"/>
    <w:rsid w:val="04A80BF5"/>
    <w:rsid w:val="04B31C85"/>
    <w:rsid w:val="04B32053"/>
    <w:rsid w:val="04B32FA7"/>
    <w:rsid w:val="04C374C2"/>
    <w:rsid w:val="04C374C2"/>
    <w:rsid w:val="04CEE19F"/>
    <w:rsid w:val="04DC9B91"/>
    <w:rsid w:val="04DF22D2"/>
    <w:rsid w:val="04EFFA3A"/>
    <w:rsid w:val="0505AD6A"/>
    <w:rsid w:val="0505AD6A"/>
    <w:rsid w:val="050A9B1D"/>
    <w:rsid w:val="051061B7"/>
    <w:rsid w:val="05107082"/>
    <w:rsid w:val="05131F08"/>
    <w:rsid w:val="054F6CA9"/>
    <w:rsid w:val="055F7BCF"/>
    <w:rsid w:val="0572D14E"/>
    <w:rsid w:val="0580F549"/>
    <w:rsid w:val="05810801"/>
    <w:rsid w:val="05A8007F"/>
    <w:rsid w:val="05A80FCA"/>
    <w:rsid w:val="05BABB0E"/>
    <w:rsid w:val="05F63DFB"/>
    <w:rsid w:val="060F87C3"/>
    <w:rsid w:val="06179B32"/>
    <w:rsid w:val="06344367"/>
    <w:rsid w:val="06423A6D"/>
    <w:rsid w:val="06479E92"/>
    <w:rsid w:val="0652C0F6"/>
    <w:rsid w:val="06661438"/>
    <w:rsid w:val="0668FCC6"/>
    <w:rsid w:val="066CF043"/>
    <w:rsid w:val="066E9814"/>
    <w:rsid w:val="0674C677"/>
    <w:rsid w:val="067AD456"/>
    <w:rsid w:val="0693B2B2"/>
    <w:rsid w:val="069F437C"/>
    <w:rsid w:val="06B29482"/>
    <w:rsid w:val="06B4FC38"/>
    <w:rsid w:val="06BA135E"/>
    <w:rsid w:val="06C33E4E"/>
    <w:rsid w:val="06CAC07C"/>
    <w:rsid w:val="06DEAD7B"/>
    <w:rsid w:val="06DF8EC3"/>
    <w:rsid w:val="06FAEB63"/>
    <w:rsid w:val="0711D03D"/>
    <w:rsid w:val="073664B4"/>
    <w:rsid w:val="073DC201"/>
    <w:rsid w:val="073F2DCA"/>
    <w:rsid w:val="0750556C"/>
    <w:rsid w:val="075DBFFC"/>
    <w:rsid w:val="075FCFB9"/>
    <w:rsid w:val="076318F5"/>
    <w:rsid w:val="077D91B8"/>
    <w:rsid w:val="07AF938F"/>
    <w:rsid w:val="07BF36DC"/>
    <w:rsid w:val="07C0CE31"/>
    <w:rsid w:val="07D115F2"/>
    <w:rsid w:val="07E96054"/>
    <w:rsid w:val="07EDD190"/>
    <w:rsid w:val="07F39D7B"/>
    <w:rsid w:val="0810CE9E"/>
    <w:rsid w:val="08133882"/>
    <w:rsid w:val="081404C1"/>
    <w:rsid w:val="082D9912"/>
    <w:rsid w:val="084B5D39"/>
    <w:rsid w:val="084E794F"/>
    <w:rsid w:val="085164A3"/>
    <w:rsid w:val="08542BC0"/>
    <w:rsid w:val="086BC1BC"/>
    <w:rsid w:val="086BEAC0"/>
    <w:rsid w:val="088BF2F7"/>
    <w:rsid w:val="088D1896"/>
    <w:rsid w:val="089290FB"/>
    <w:rsid w:val="08A59A46"/>
    <w:rsid w:val="08A7EC3E"/>
    <w:rsid w:val="08B6EDB1"/>
    <w:rsid w:val="08BE52DA"/>
    <w:rsid w:val="08BF377E"/>
    <w:rsid w:val="08C0CC4F"/>
    <w:rsid w:val="08D3B6D2"/>
    <w:rsid w:val="0903A80B"/>
    <w:rsid w:val="09176BCC"/>
    <w:rsid w:val="09237EEA"/>
    <w:rsid w:val="0925FED3"/>
    <w:rsid w:val="0932B3CD"/>
    <w:rsid w:val="093E1A03"/>
    <w:rsid w:val="0945FEC1"/>
    <w:rsid w:val="09502FCE"/>
    <w:rsid w:val="0967B8F5"/>
    <w:rsid w:val="096DED84"/>
    <w:rsid w:val="09883AA2"/>
    <w:rsid w:val="098D6D8A"/>
    <w:rsid w:val="09A9E37C"/>
    <w:rsid w:val="09B90ED6"/>
    <w:rsid w:val="09BDABB5"/>
    <w:rsid w:val="09CF59CC"/>
    <w:rsid w:val="09DFF4BA"/>
    <w:rsid w:val="09ED7D98"/>
    <w:rsid w:val="09F607C9"/>
    <w:rsid w:val="0A038D97"/>
    <w:rsid w:val="0A0FD24A"/>
    <w:rsid w:val="0A2F5CF2"/>
    <w:rsid w:val="0A46E450"/>
    <w:rsid w:val="0A48404E"/>
    <w:rsid w:val="0A4A462E"/>
    <w:rsid w:val="0A4F7828"/>
    <w:rsid w:val="0A5B933E"/>
    <w:rsid w:val="0A60D3DF"/>
    <w:rsid w:val="0A624F03"/>
    <w:rsid w:val="0A666D37"/>
    <w:rsid w:val="0A81AEC9"/>
    <w:rsid w:val="0A882DE8"/>
    <w:rsid w:val="0A8DDD02"/>
    <w:rsid w:val="0A9E38B7"/>
    <w:rsid w:val="0ABCB11B"/>
    <w:rsid w:val="0AC11292"/>
    <w:rsid w:val="0AD9EE36"/>
    <w:rsid w:val="0AE7CE12"/>
    <w:rsid w:val="0AEA8B12"/>
    <w:rsid w:val="0AFCA5CC"/>
    <w:rsid w:val="0B002CFE"/>
    <w:rsid w:val="0B047D35"/>
    <w:rsid w:val="0B06E9B7"/>
    <w:rsid w:val="0B082027"/>
    <w:rsid w:val="0B15A97F"/>
    <w:rsid w:val="0B202BA9"/>
    <w:rsid w:val="0B4A8D51"/>
    <w:rsid w:val="0B58704B"/>
    <w:rsid w:val="0B5CE8D5"/>
    <w:rsid w:val="0B6EBEA3"/>
    <w:rsid w:val="0B6EC5CC"/>
    <w:rsid w:val="0B70B0F3"/>
    <w:rsid w:val="0BA4D44E"/>
    <w:rsid w:val="0BCCF2D1"/>
    <w:rsid w:val="0BD0BD2E"/>
    <w:rsid w:val="0BDC23B5"/>
    <w:rsid w:val="0BE0AF6C"/>
    <w:rsid w:val="0BF32BF5"/>
    <w:rsid w:val="0C0F3FD0"/>
    <w:rsid w:val="0C21D8A9"/>
    <w:rsid w:val="0C354DF6"/>
    <w:rsid w:val="0C3DBD7E"/>
    <w:rsid w:val="0C546017"/>
    <w:rsid w:val="0C67B027"/>
    <w:rsid w:val="0C803E97"/>
    <w:rsid w:val="0C851497"/>
    <w:rsid w:val="0C8A0C69"/>
    <w:rsid w:val="0C93F415"/>
    <w:rsid w:val="0CA86380"/>
    <w:rsid w:val="0CABF2EB"/>
    <w:rsid w:val="0CAF2252"/>
    <w:rsid w:val="0CB73C24"/>
    <w:rsid w:val="0CBC303A"/>
    <w:rsid w:val="0CBF0B75"/>
    <w:rsid w:val="0CD0158E"/>
    <w:rsid w:val="0CD5C332"/>
    <w:rsid w:val="0CD828B9"/>
    <w:rsid w:val="0CD93293"/>
    <w:rsid w:val="0CE67A86"/>
    <w:rsid w:val="0CE7FF9B"/>
    <w:rsid w:val="0CFA3EAD"/>
    <w:rsid w:val="0D0E0A3B"/>
    <w:rsid w:val="0D16A45C"/>
    <w:rsid w:val="0D17108C"/>
    <w:rsid w:val="0D1F9410"/>
    <w:rsid w:val="0D1FD0CB"/>
    <w:rsid w:val="0D3C5A4C"/>
    <w:rsid w:val="0D4675C6"/>
    <w:rsid w:val="0D632270"/>
    <w:rsid w:val="0D7238B0"/>
    <w:rsid w:val="0D970431"/>
    <w:rsid w:val="0DAD1A4A"/>
    <w:rsid w:val="0DB27B32"/>
    <w:rsid w:val="0DBA8E99"/>
    <w:rsid w:val="0DBACE3A"/>
    <w:rsid w:val="0DBF3581"/>
    <w:rsid w:val="0DC01C4D"/>
    <w:rsid w:val="0DC7C74B"/>
    <w:rsid w:val="0DDE0E41"/>
    <w:rsid w:val="0DF1797B"/>
    <w:rsid w:val="0DF5B23F"/>
    <w:rsid w:val="0DFC4F27"/>
    <w:rsid w:val="0E0CD70B"/>
    <w:rsid w:val="0E0CD70B"/>
    <w:rsid w:val="0E30D0AD"/>
    <w:rsid w:val="0E3110CC"/>
    <w:rsid w:val="0E318827"/>
    <w:rsid w:val="0E3B2CB1"/>
    <w:rsid w:val="0E49AACB"/>
    <w:rsid w:val="0E66BB92"/>
    <w:rsid w:val="0E70C1C8"/>
    <w:rsid w:val="0E7CE812"/>
    <w:rsid w:val="0E7E9F39"/>
    <w:rsid w:val="0E81BC95"/>
    <w:rsid w:val="0E944B11"/>
    <w:rsid w:val="0E97AAC2"/>
    <w:rsid w:val="0E98474D"/>
    <w:rsid w:val="0E9C86CD"/>
    <w:rsid w:val="0E9FAC73"/>
    <w:rsid w:val="0EA6557E"/>
    <w:rsid w:val="0EE10AC6"/>
    <w:rsid w:val="0EE4708C"/>
    <w:rsid w:val="0EE4A854"/>
    <w:rsid w:val="0EF8F9C2"/>
    <w:rsid w:val="0EFCB196"/>
    <w:rsid w:val="0F0DE8AA"/>
    <w:rsid w:val="0F0ED8D3"/>
    <w:rsid w:val="0F10BA6F"/>
    <w:rsid w:val="0F2A1B5C"/>
    <w:rsid w:val="0F3D9DA9"/>
    <w:rsid w:val="0F4AC270"/>
    <w:rsid w:val="0F4AC894"/>
    <w:rsid w:val="0F5570D6"/>
    <w:rsid w:val="0F56BC05"/>
    <w:rsid w:val="0F56CFA3"/>
    <w:rsid w:val="0F5ADBC6"/>
    <w:rsid w:val="0F5E80C7"/>
    <w:rsid w:val="0F631499"/>
    <w:rsid w:val="0F65472C"/>
    <w:rsid w:val="0F835389"/>
    <w:rsid w:val="0F9AFC81"/>
    <w:rsid w:val="0F9E9029"/>
    <w:rsid w:val="0FAE4AD1"/>
    <w:rsid w:val="0FB4A14A"/>
    <w:rsid w:val="0FBC102A"/>
    <w:rsid w:val="0FCAC0F9"/>
    <w:rsid w:val="0FEB2165"/>
    <w:rsid w:val="0FFEEB92"/>
    <w:rsid w:val="1003CA07"/>
    <w:rsid w:val="1014987D"/>
    <w:rsid w:val="102E5A6A"/>
    <w:rsid w:val="10322E2B"/>
    <w:rsid w:val="104522C4"/>
    <w:rsid w:val="104C0633"/>
    <w:rsid w:val="1055F109"/>
    <w:rsid w:val="109196A5"/>
    <w:rsid w:val="10A47919"/>
    <w:rsid w:val="10A83B29"/>
    <w:rsid w:val="10B9708C"/>
    <w:rsid w:val="10C80E88"/>
    <w:rsid w:val="10D31BB1"/>
    <w:rsid w:val="10E063A5"/>
    <w:rsid w:val="10E2E5A2"/>
    <w:rsid w:val="10E36DAA"/>
    <w:rsid w:val="10E575A7"/>
    <w:rsid w:val="10FBBABA"/>
    <w:rsid w:val="10FC9967"/>
    <w:rsid w:val="110FF4F0"/>
    <w:rsid w:val="1127E0AD"/>
    <w:rsid w:val="112A7744"/>
    <w:rsid w:val="112EA0CF"/>
    <w:rsid w:val="1147C55E"/>
    <w:rsid w:val="1151376A"/>
    <w:rsid w:val="117F9A7F"/>
    <w:rsid w:val="11848EB0"/>
    <w:rsid w:val="1196493A"/>
    <w:rsid w:val="11B24BBB"/>
    <w:rsid w:val="11C3959F"/>
    <w:rsid w:val="11DB5ED8"/>
    <w:rsid w:val="11DBAE6A"/>
    <w:rsid w:val="11ED3ACD"/>
    <w:rsid w:val="11F58634"/>
    <w:rsid w:val="1208F2D5"/>
    <w:rsid w:val="120B164E"/>
    <w:rsid w:val="1214FC85"/>
    <w:rsid w:val="1217DCE9"/>
    <w:rsid w:val="124C3A0C"/>
    <w:rsid w:val="12522A08"/>
    <w:rsid w:val="126EE623"/>
    <w:rsid w:val="126EE623"/>
    <w:rsid w:val="1279FE8C"/>
    <w:rsid w:val="129D02D0"/>
    <w:rsid w:val="12B1B111"/>
    <w:rsid w:val="12B55855"/>
    <w:rsid w:val="12B6A18A"/>
    <w:rsid w:val="12D79E9D"/>
    <w:rsid w:val="12F2B57A"/>
    <w:rsid w:val="130EFDB4"/>
    <w:rsid w:val="131EA13F"/>
    <w:rsid w:val="1321A551"/>
    <w:rsid w:val="132E3A7E"/>
    <w:rsid w:val="133327A1"/>
    <w:rsid w:val="133E977F"/>
    <w:rsid w:val="134A9E75"/>
    <w:rsid w:val="134ED8F3"/>
    <w:rsid w:val="1363943D"/>
    <w:rsid w:val="1382EED5"/>
    <w:rsid w:val="138C8C31"/>
    <w:rsid w:val="138DAAC5"/>
    <w:rsid w:val="1392AE6F"/>
    <w:rsid w:val="13983EF8"/>
    <w:rsid w:val="139CF0E8"/>
    <w:rsid w:val="139E89F5"/>
    <w:rsid w:val="13A739D8"/>
    <w:rsid w:val="13B87FEE"/>
    <w:rsid w:val="13BC7072"/>
    <w:rsid w:val="13CCAED8"/>
    <w:rsid w:val="13D719A2"/>
    <w:rsid w:val="13DCD6A2"/>
    <w:rsid w:val="13E095DA"/>
    <w:rsid w:val="13E5A908"/>
    <w:rsid w:val="13F30678"/>
    <w:rsid w:val="13F5CF2E"/>
    <w:rsid w:val="13F635C6"/>
    <w:rsid w:val="140268A0"/>
    <w:rsid w:val="14292B13"/>
    <w:rsid w:val="1439177A"/>
    <w:rsid w:val="1439861D"/>
    <w:rsid w:val="143DE90B"/>
    <w:rsid w:val="14627E33"/>
    <w:rsid w:val="1465E062"/>
    <w:rsid w:val="148200C6"/>
    <w:rsid w:val="14850656"/>
    <w:rsid w:val="14AAB9FC"/>
    <w:rsid w:val="14B55A01"/>
    <w:rsid w:val="14B70377"/>
    <w:rsid w:val="14B876D4"/>
    <w:rsid w:val="14C73DDE"/>
    <w:rsid w:val="14C7B19F"/>
    <w:rsid w:val="14CF1939"/>
    <w:rsid w:val="14E8F1D4"/>
    <w:rsid w:val="14EC2439"/>
    <w:rsid w:val="14F33CD0"/>
    <w:rsid w:val="1505BF52"/>
    <w:rsid w:val="150D9B7D"/>
    <w:rsid w:val="150F5893"/>
    <w:rsid w:val="151C652B"/>
    <w:rsid w:val="1522B8B7"/>
    <w:rsid w:val="152DED8C"/>
    <w:rsid w:val="1532AB0D"/>
    <w:rsid w:val="153841FE"/>
    <w:rsid w:val="153841FE"/>
    <w:rsid w:val="1543B879"/>
    <w:rsid w:val="1543B879"/>
    <w:rsid w:val="15477A45"/>
    <w:rsid w:val="15487924"/>
    <w:rsid w:val="1553DBA4"/>
    <w:rsid w:val="1568798D"/>
    <w:rsid w:val="15785A53"/>
    <w:rsid w:val="15A509ED"/>
    <w:rsid w:val="15B7537E"/>
    <w:rsid w:val="15CFDF0E"/>
    <w:rsid w:val="15F58939"/>
    <w:rsid w:val="16018124"/>
    <w:rsid w:val="1619CB31"/>
    <w:rsid w:val="161A82C0"/>
    <w:rsid w:val="162385AD"/>
    <w:rsid w:val="162ACF5A"/>
    <w:rsid w:val="16310AB2"/>
    <w:rsid w:val="166482C0"/>
    <w:rsid w:val="16786F6E"/>
    <w:rsid w:val="16952952"/>
    <w:rsid w:val="16A2D174"/>
    <w:rsid w:val="16B1D37C"/>
    <w:rsid w:val="16C241E8"/>
    <w:rsid w:val="16CAE371"/>
    <w:rsid w:val="16F57FE5"/>
    <w:rsid w:val="16FCDF93"/>
    <w:rsid w:val="17046254"/>
    <w:rsid w:val="17059943"/>
    <w:rsid w:val="17150B31"/>
    <w:rsid w:val="171799DC"/>
    <w:rsid w:val="1735D8DC"/>
    <w:rsid w:val="17598F7E"/>
    <w:rsid w:val="176E7C59"/>
    <w:rsid w:val="177C51F2"/>
    <w:rsid w:val="179C98CA"/>
    <w:rsid w:val="17C7D8F0"/>
    <w:rsid w:val="17CE3E02"/>
    <w:rsid w:val="17D0497D"/>
    <w:rsid w:val="17D7A9D7"/>
    <w:rsid w:val="17E774A4"/>
    <w:rsid w:val="17F01227"/>
    <w:rsid w:val="17F45751"/>
    <w:rsid w:val="1800CFCB"/>
    <w:rsid w:val="180EA8CF"/>
    <w:rsid w:val="181E838F"/>
    <w:rsid w:val="18226F98"/>
    <w:rsid w:val="18267C2C"/>
    <w:rsid w:val="1827FF27"/>
    <w:rsid w:val="18367C97"/>
    <w:rsid w:val="18374455"/>
    <w:rsid w:val="1841F2B9"/>
    <w:rsid w:val="18478B28"/>
    <w:rsid w:val="18725BC6"/>
    <w:rsid w:val="187B2B25"/>
    <w:rsid w:val="187DB127"/>
    <w:rsid w:val="1882F0C8"/>
    <w:rsid w:val="188368B0"/>
    <w:rsid w:val="18849D2D"/>
    <w:rsid w:val="188EB553"/>
    <w:rsid w:val="18959CED"/>
    <w:rsid w:val="18DC1BB6"/>
    <w:rsid w:val="19034618"/>
    <w:rsid w:val="190FF345"/>
    <w:rsid w:val="1910DBC8"/>
    <w:rsid w:val="19154370"/>
    <w:rsid w:val="19306475"/>
    <w:rsid w:val="19344572"/>
    <w:rsid w:val="193A123F"/>
    <w:rsid w:val="193C1E24"/>
    <w:rsid w:val="194C025B"/>
    <w:rsid w:val="194D1A90"/>
    <w:rsid w:val="19520CE1"/>
    <w:rsid w:val="1952B150"/>
    <w:rsid w:val="195324EA"/>
    <w:rsid w:val="195677F4"/>
    <w:rsid w:val="19587E47"/>
    <w:rsid w:val="196DAD97"/>
    <w:rsid w:val="19879BE1"/>
    <w:rsid w:val="19962E0B"/>
    <w:rsid w:val="199DE411"/>
    <w:rsid w:val="199E1765"/>
    <w:rsid w:val="199ECD8F"/>
    <w:rsid w:val="19A5ECC7"/>
    <w:rsid w:val="19B35D63"/>
    <w:rsid w:val="19BEF16D"/>
    <w:rsid w:val="19C9F89A"/>
    <w:rsid w:val="19D70C52"/>
    <w:rsid w:val="19E16397"/>
    <w:rsid w:val="19F5F052"/>
    <w:rsid w:val="19FF3488"/>
    <w:rsid w:val="1A0CD378"/>
    <w:rsid w:val="1A218A2F"/>
    <w:rsid w:val="1A468219"/>
    <w:rsid w:val="1A4E5C25"/>
    <w:rsid w:val="1A863A70"/>
    <w:rsid w:val="1A8BC81A"/>
    <w:rsid w:val="1A8FC30C"/>
    <w:rsid w:val="1A94694F"/>
    <w:rsid w:val="1AA7559F"/>
    <w:rsid w:val="1AC83AA7"/>
    <w:rsid w:val="1ACD0991"/>
    <w:rsid w:val="1AD2881A"/>
    <w:rsid w:val="1AD3EA98"/>
    <w:rsid w:val="1AE4B576"/>
    <w:rsid w:val="1AF3332E"/>
    <w:rsid w:val="1AF4D208"/>
    <w:rsid w:val="1AF79309"/>
    <w:rsid w:val="1B20F387"/>
    <w:rsid w:val="1B3428BE"/>
    <w:rsid w:val="1B3A78F8"/>
    <w:rsid w:val="1B435188"/>
    <w:rsid w:val="1B4A6B47"/>
    <w:rsid w:val="1B5C3846"/>
    <w:rsid w:val="1B6AD611"/>
    <w:rsid w:val="1B6D72BB"/>
    <w:rsid w:val="1B7C40C2"/>
    <w:rsid w:val="1B7E2F48"/>
    <w:rsid w:val="1B824F51"/>
    <w:rsid w:val="1B866E05"/>
    <w:rsid w:val="1BA73987"/>
    <w:rsid w:val="1BA993A4"/>
    <w:rsid w:val="1BBCE0CB"/>
    <w:rsid w:val="1C00FA46"/>
    <w:rsid w:val="1C0912DC"/>
    <w:rsid w:val="1C0E3387"/>
    <w:rsid w:val="1C46A8AE"/>
    <w:rsid w:val="1C4808B9"/>
    <w:rsid w:val="1C712D0B"/>
    <w:rsid w:val="1C854570"/>
    <w:rsid w:val="1C8874C7"/>
    <w:rsid w:val="1CD296E4"/>
    <w:rsid w:val="1CD56263"/>
    <w:rsid w:val="1CEA9180"/>
    <w:rsid w:val="1CEA962C"/>
    <w:rsid w:val="1CF5BC74"/>
    <w:rsid w:val="1CFB56D6"/>
    <w:rsid w:val="1D1A2AC6"/>
    <w:rsid w:val="1D277C3E"/>
    <w:rsid w:val="1D40691D"/>
    <w:rsid w:val="1D4E3109"/>
    <w:rsid w:val="1D76CEBE"/>
    <w:rsid w:val="1D7C0F22"/>
    <w:rsid w:val="1D86DACC"/>
    <w:rsid w:val="1D94E96F"/>
    <w:rsid w:val="1D970E01"/>
    <w:rsid w:val="1DA3358D"/>
    <w:rsid w:val="1DAC5040"/>
    <w:rsid w:val="1DC00682"/>
    <w:rsid w:val="1DE5ED68"/>
    <w:rsid w:val="1DE6E0F8"/>
    <w:rsid w:val="1DFBE214"/>
    <w:rsid w:val="1E04E6A4"/>
    <w:rsid w:val="1E05F23B"/>
    <w:rsid w:val="1E13E717"/>
    <w:rsid w:val="1E24F78C"/>
    <w:rsid w:val="1E4232A7"/>
    <w:rsid w:val="1E444B14"/>
    <w:rsid w:val="1E450D2E"/>
    <w:rsid w:val="1E4C0EDE"/>
    <w:rsid w:val="1E6E9430"/>
    <w:rsid w:val="1E7D92BD"/>
    <w:rsid w:val="1E7D957E"/>
    <w:rsid w:val="1E9B50CF"/>
    <w:rsid w:val="1EC6A871"/>
    <w:rsid w:val="1ED6595B"/>
    <w:rsid w:val="1EDA34FB"/>
    <w:rsid w:val="1EDA34FB"/>
    <w:rsid w:val="1EECC10C"/>
    <w:rsid w:val="1EF1A1C7"/>
    <w:rsid w:val="1EF9FFC9"/>
    <w:rsid w:val="1F0B8E9F"/>
    <w:rsid w:val="1F1AC58D"/>
    <w:rsid w:val="1F1AC58D"/>
    <w:rsid w:val="1F222F0B"/>
    <w:rsid w:val="1F348380"/>
    <w:rsid w:val="1F36225D"/>
    <w:rsid w:val="1F39538E"/>
    <w:rsid w:val="1F3B4C37"/>
    <w:rsid w:val="1F3DEF61"/>
    <w:rsid w:val="1F878808"/>
    <w:rsid w:val="1F8E11E5"/>
    <w:rsid w:val="1F95699F"/>
    <w:rsid w:val="1FA5BDF6"/>
    <w:rsid w:val="1FB474A7"/>
    <w:rsid w:val="1FB939AB"/>
    <w:rsid w:val="1FC0CBBE"/>
    <w:rsid w:val="1FD6BA6C"/>
    <w:rsid w:val="1FE62E7D"/>
    <w:rsid w:val="1FF5C97D"/>
    <w:rsid w:val="2001E5DD"/>
    <w:rsid w:val="2003A1EC"/>
    <w:rsid w:val="20352B5D"/>
    <w:rsid w:val="2083B9F2"/>
    <w:rsid w:val="2089340C"/>
    <w:rsid w:val="20CE6D32"/>
    <w:rsid w:val="20D8617A"/>
    <w:rsid w:val="20D9F573"/>
    <w:rsid w:val="20E85545"/>
    <w:rsid w:val="2102B38F"/>
    <w:rsid w:val="21050DD4"/>
    <w:rsid w:val="2112197C"/>
    <w:rsid w:val="21151BCC"/>
    <w:rsid w:val="21193ED5"/>
    <w:rsid w:val="2124A9AC"/>
    <w:rsid w:val="21389215"/>
    <w:rsid w:val="213C2DDB"/>
    <w:rsid w:val="21459DF5"/>
    <w:rsid w:val="21498F78"/>
    <w:rsid w:val="215B20CF"/>
    <w:rsid w:val="2177793D"/>
    <w:rsid w:val="2181B4EE"/>
    <w:rsid w:val="218C6B41"/>
    <w:rsid w:val="218C7CBB"/>
    <w:rsid w:val="2194A7AB"/>
    <w:rsid w:val="219ECCB5"/>
    <w:rsid w:val="219EF9FE"/>
    <w:rsid w:val="21E7B5C2"/>
    <w:rsid w:val="21EE1C99"/>
    <w:rsid w:val="21F099F6"/>
    <w:rsid w:val="220B2A6B"/>
    <w:rsid w:val="220E2698"/>
    <w:rsid w:val="221FAD57"/>
    <w:rsid w:val="222398E2"/>
    <w:rsid w:val="222ABCD1"/>
    <w:rsid w:val="22408FB1"/>
    <w:rsid w:val="224D1DB7"/>
    <w:rsid w:val="229515E9"/>
    <w:rsid w:val="2296D787"/>
    <w:rsid w:val="22A6D209"/>
    <w:rsid w:val="22A8D15F"/>
    <w:rsid w:val="22AD3835"/>
    <w:rsid w:val="22BB31B4"/>
    <w:rsid w:val="22D658A7"/>
    <w:rsid w:val="22DDB90C"/>
    <w:rsid w:val="22E5BB8B"/>
    <w:rsid w:val="22E673A2"/>
    <w:rsid w:val="23075B10"/>
    <w:rsid w:val="232A71DD"/>
    <w:rsid w:val="232FF4E9"/>
    <w:rsid w:val="2330AFAE"/>
    <w:rsid w:val="2334A4C8"/>
    <w:rsid w:val="233E34F4"/>
    <w:rsid w:val="236C737F"/>
    <w:rsid w:val="23729BC0"/>
    <w:rsid w:val="238A6B45"/>
    <w:rsid w:val="2390B717"/>
    <w:rsid w:val="2396B2F9"/>
    <w:rsid w:val="239EBFEC"/>
    <w:rsid w:val="23A2D435"/>
    <w:rsid w:val="23AC0780"/>
    <w:rsid w:val="23B73CB3"/>
    <w:rsid w:val="23C071B1"/>
    <w:rsid w:val="23D5D24E"/>
    <w:rsid w:val="23E5B664"/>
    <w:rsid w:val="23E864E4"/>
    <w:rsid w:val="2400EE83"/>
    <w:rsid w:val="240CDF8D"/>
    <w:rsid w:val="240E218D"/>
    <w:rsid w:val="240F3CEE"/>
    <w:rsid w:val="241C3DEE"/>
    <w:rsid w:val="244DCAF5"/>
    <w:rsid w:val="245EFFD9"/>
    <w:rsid w:val="2470AD6E"/>
    <w:rsid w:val="2473CF82"/>
    <w:rsid w:val="2481EF07"/>
    <w:rsid w:val="248A8756"/>
    <w:rsid w:val="24B9DEDA"/>
    <w:rsid w:val="24BA6465"/>
    <w:rsid w:val="24C12CD4"/>
    <w:rsid w:val="24C29D83"/>
    <w:rsid w:val="24C74BF2"/>
    <w:rsid w:val="24E0810C"/>
    <w:rsid w:val="24F10466"/>
    <w:rsid w:val="24F10466"/>
    <w:rsid w:val="24F5B26F"/>
    <w:rsid w:val="25013FF0"/>
    <w:rsid w:val="25013FF0"/>
    <w:rsid w:val="2507F178"/>
    <w:rsid w:val="25102D18"/>
    <w:rsid w:val="2525454E"/>
    <w:rsid w:val="2525E28E"/>
    <w:rsid w:val="25327C3A"/>
    <w:rsid w:val="2537ACAF"/>
    <w:rsid w:val="254F701C"/>
    <w:rsid w:val="2555BA30"/>
    <w:rsid w:val="2558A5BA"/>
    <w:rsid w:val="2575E723"/>
    <w:rsid w:val="25796480"/>
    <w:rsid w:val="25823674"/>
    <w:rsid w:val="2588BC29"/>
    <w:rsid w:val="25A6113C"/>
    <w:rsid w:val="25C39CAF"/>
    <w:rsid w:val="25D17E95"/>
    <w:rsid w:val="25DA542F"/>
    <w:rsid w:val="25E5602B"/>
    <w:rsid w:val="25E5E51D"/>
    <w:rsid w:val="25FA1722"/>
    <w:rsid w:val="25FD151E"/>
    <w:rsid w:val="260F6AD8"/>
    <w:rsid w:val="26154FC7"/>
    <w:rsid w:val="26170157"/>
    <w:rsid w:val="261E9158"/>
    <w:rsid w:val="2629CC75"/>
    <w:rsid w:val="262E7120"/>
    <w:rsid w:val="264040F3"/>
    <w:rsid w:val="267D8195"/>
    <w:rsid w:val="26A79B8B"/>
    <w:rsid w:val="26B31F58"/>
    <w:rsid w:val="26B6AA1D"/>
    <w:rsid w:val="26B6F862"/>
    <w:rsid w:val="26BAD366"/>
    <w:rsid w:val="26BD048A"/>
    <w:rsid w:val="26C3556E"/>
    <w:rsid w:val="26D4E447"/>
    <w:rsid w:val="26D6DA71"/>
    <w:rsid w:val="26DEA6B9"/>
    <w:rsid w:val="26E5B44B"/>
    <w:rsid w:val="26FF99C9"/>
    <w:rsid w:val="27315802"/>
    <w:rsid w:val="273B3CE5"/>
    <w:rsid w:val="274187F4"/>
    <w:rsid w:val="27463053"/>
    <w:rsid w:val="27590E81"/>
    <w:rsid w:val="275F46F0"/>
    <w:rsid w:val="2773F245"/>
    <w:rsid w:val="2778DF9D"/>
    <w:rsid w:val="27864342"/>
    <w:rsid w:val="279A01B1"/>
    <w:rsid w:val="27A04AB5"/>
    <w:rsid w:val="27AE6D80"/>
    <w:rsid w:val="27B0D09C"/>
    <w:rsid w:val="27B4FD40"/>
    <w:rsid w:val="27B87E9C"/>
    <w:rsid w:val="27BEA024"/>
    <w:rsid w:val="27C4E859"/>
    <w:rsid w:val="27DEFC4A"/>
    <w:rsid w:val="27E0081B"/>
    <w:rsid w:val="27EC6E6B"/>
    <w:rsid w:val="27EF2380"/>
    <w:rsid w:val="27FACC4C"/>
    <w:rsid w:val="27FDBA1F"/>
    <w:rsid w:val="2801EEB6"/>
    <w:rsid w:val="28029BD6"/>
    <w:rsid w:val="28176274"/>
    <w:rsid w:val="28268E14"/>
    <w:rsid w:val="284B42F1"/>
    <w:rsid w:val="285296E8"/>
    <w:rsid w:val="285F2E1A"/>
    <w:rsid w:val="28686422"/>
    <w:rsid w:val="2872C1A8"/>
    <w:rsid w:val="2875CCFB"/>
    <w:rsid w:val="2875E240"/>
    <w:rsid w:val="28787C4A"/>
    <w:rsid w:val="288A438B"/>
    <w:rsid w:val="28978205"/>
    <w:rsid w:val="289BCCB1"/>
    <w:rsid w:val="28A189C4"/>
    <w:rsid w:val="28A8C122"/>
    <w:rsid w:val="28BEA07E"/>
    <w:rsid w:val="28CCFCCC"/>
    <w:rsid w:val="28D196B4"/>
    <w:rsid w:val="28D318EF"/>
    <w:rsid w:val="28FCF579"/>
    <w:rsid w:val="291CBC30"/>
    <w:rsid w:val="291DA450"/>
    <w:rsid w:val="292110B3"/>
    <w:rsid w:val="29363638"/>
    <w:rsid w:val="293EAD6D"/>
    <w:rsid w:val="29456F3B"/>
    <w:rsid w:val="2976D5BC"/>
    <w:rsid w:val="297BDBCB"/>
    <w:rsid w:val="297F84FA"/>
    <w:rsid w:val="29879B27"/>
    <w:rsid w:val="299B1145"/>
    <w:rsid w:val="29A851F4"/>
    <w:rsid w:val="29C6ECE7"/>
    <w:rsid w:val="29CE7BDE"/>
    <w:rsid w:val="29E4C533"/>
    <w:rsid w:val="29E5E86E"/>
    <w:rsid w:val="29E7A943"/>
    <w:rsid w:val="29E9CCB9"/>
    <w:rsid w:val="29EE2D2B"/>
    <w:rsid w:val="2A01C847"/>
    <w:rsid w:val="2A151164"/>
    <w:rsid w:val="2A1CA98C"/>
    <w:rsid w:val="2A230B70"/>
    <w:rsid w:val="2A2BFB63"/>
    <w:rsid w:val="2A63D398"/>
    <w:rsid w:val="2A663C35"/>
    <w:rsid w:val="2A6B07B0"/>
    <w:rsid w:val="2A708015"/>
    <w:rsid w:val="2A73903C"/>
    <w:rsid w:val="2A79B3AF"/>
    <w:rsid w:val="2A8AA941"/>
    <w:rsid w:val="2A9189C3"/>
    <w:rsid w:val="2A9BCE80"/>
    <w:rsid w:val="2AA4C2B7"/>
    <w:rsid w:val="2AC1F7FA"/>
    <w:rsid w:val="2AC4B3F9"/>
    <w:rsid w:val="2AC71F27"/>
    <w:rsid w:val="2AE7A946"/>
    <w:rsid w:val="2AED4199"/>
    <w:rsid w:val="2AFA1640"/>
    <w:rsid w:val="2B0AAD4B"/>
    <w:rsid w:val="2B0B1FF6"/>
    <w:rsid w:val="2B17E807"/>
    <w:rsid w:val="2B1FA6DB"/>
    <w:rsid w:val="2B27801B"/>
    <w:rsid w:val="2B30D069"/>
    <w:rsid w:val="2B484B3E"/>
    <w:rsid w:val="2B4C8F1C"/>
    <w:rsid w:val="2B5587F1"/>
    <w:rsid w:val="2B6925A5"/>
    <w:rsid w:val="2B9CD4C3"/>
    <w:rsid w:val="2BA6893E"/>
    <w:rsid w:val="2BD25E3A"/>
    <w:rsid w:val="2BD31B49"/>
    <w:rsid w:val="2BD4901F"/>
    <w:rsid w:val="2BDFF7F7"/>
    <w:rsid w:val="2BE3172A"/>
    <w:rsid w:val="2BF0E585"/>
    <w:rsid w:val="2C01E4E5"/>
    <w:rsid w:val="2C02E793"/>
    <w:rsid w:val="2C064484"/>
    <w:rsid w:val="2C09B18C"/>
    <w:rsid w:val="2C119A86"/>
    <w:rsid w:val="2C200173"/>
    <w:rsid w:val="2C288BFD"/>
    <w:rsid w:val="2C30916E"/>
    <w:rsid w:val="2C37E16D"/>
    <w:rsid w:val="2C42A562"/>
    <w:rsid w:val="2C59CF3B"/>
    <w:rsid w:val="2C7408A3"/>
    <w:rsid w:val="2C757162"/>
    <w:rsid w:val="2C97F5E1"/>
    <w:rsid w:val="2CBC4AFE"/>
    <w:rsid w:val="2CC3FF5F"/>
    <w:rsid w:val="2CC708B0"/>
    <w:rsid w:val="2CCE7C82"/>
    <w:rsid w:val="2CFEA583"/>
    <w:rsid w:val="2D35B023"/>
    <w:rsid w:val="2D3BA602"/>
    <w:rsid w:val="2D4F53D7"/>
    <w:rsid w:val="2D67FF18"/>
    <w:rsid w:val="2D682AE8"/>
    <w:rsid w:val="2D752A4C"/>
    <w:rsid w:val="2D898225"/>
    <w:rsid w:val="2D90FDAF"/>
    <w:rsid w:val="2D928D2C"/>
    <w:rsid w:val="2DAF24AD"/>
    <w:rsid w:val="2DB0994E"/>
    <w:rsid w:val="2DD96480"/>
    <w:rsid w:val="2DE28639"/>
    <w:rsid w:val="2DF90B17"/>
    <w:rsid w:val="2DFAB381"/>
    <w:rsid w:val="2DFF896A"/>
    <w:rsid w:val="2E257627"/>
    <w:rsid w:val="2E33D598"/>
    <w:rsid w:val="2E378C07"/>
    <w:rsid w:val="2E39EDAD"/>
    <w:rsid w:val="2E3F484A"/>
    <w:rsid w:val="2E6A8429"/>
    <w:rsid w:val="2E77399F"/>
    <w:rsid w:val="2E7CDD6C"/>
    <w:rsid w:val="2E7F92B6"/>
    <w:rsid w:val="2E8F2825"/>
    <w:rsid w:val="2EA8386B"/>
    <w:rsid w:val="2ED14A59"/>
    <w:rsid w:val="2EFC0280"/>
    <w:rsid w:val="2F131E35"/>
    <w:rsid w:val="2F134788"/>
    <w:rsid w:val="2F152CC5"/>
    <w:rsid w:val="2F2C0369"/>
    <w:rsid w:val="2F303733"/>
    <w:rsid w:val="2F397CE2"/>
    <w:rsid w:val="2F3F53FA"/>
    <w:rsid w:val="2F45E408"/>
    <w:rsid w:val="2F4D48D8"/>
    <w:rsid w:val="2F56C36B"/>
    <w:rsid w:val="2F5954F9"/>
    <w:rsid w:val="2F5A88D2"/>
    <w:rsid w:val="2F624805"/>
    <w:rsid w:val="2F66066F"/>
    <w:rsid w:val="2F6A3355"/>
    <w:rsid w:val="2F7B2688"/>
    <w:rsid w:val="2F968D8E"/>
    <w:rsid w:val="2F96AF2A"/>
    <w:rsid w:val="2F9DAAF2"/>
    <w:rsid w:val="2F9E6A07"/>
    <w:rsid w:val="2FA3504F"/>
    <w:rsid w:val="2FD0C6D2"/>
    <w:rsid w:val="2FDF1BAF"/>
    <w:rsid w:val="2FE61C80"/>
    <w:rsid w:val="2FEC5C54"/>
    <w:rsid w:val="2FF9BE46"/>
    <w:rsid w:val="2FFE4F1D"/>
    <w:rsid w:val="3003A1D5"/>
    <w:rsid w:val="30325075"/>
    <w:rsid w:val="30370132"/>
    <w:rsid w:val="303F7AC1"/>
    <w:rsid w:val="30519464"/>
    <w:rsid w:val="3055D604"/>
    <w:rsid w:val="3058DF6F"/>
    <w:rsid w:val="3061B3BD"/>
    <w:rsid w:val="3065136A"/>
    <w:rsid w:val="30732591"/>
    <w:rsid w:val="30A80C1B"/>
    <w:rsid w:val="30AFD6C8"/>
    <w:rsid w:val="30BE62E5"/>
    <w:rsid w:val="30BEBC3A"/>
    <w:rsid w:val="30E2553C"/>
    <w:rsid w:val="30E3E7CF"/>
    <w:rsid w:val="30E46506"/>
    <w:rsid w:val="30EA6E52"/>
    <w:rsid w:val="30F78669"/>
    <w:rsid w:val="30FCE681"/>
    <w:rsid w:val="30FDD04F"/>
    <w:rsid w:val="3103BC15"/>
    <w:rsid w:val="310648D2"/>
    <w:rsid w:val="310B7757"/>
    <w:rsid w:val="310E42DF"/>
    <w:rsid w:val="31143E41"/>
    <w:rsid w:val="312213FD"/>
    <w:rsid w:val="3135D6BC"/>
    <w:rsid w:val="313C4140"/>
    <w:rsid w:val="31447698"/>
    <w:rsid w:val="315D662C"/>
    <w:rsid w:val="315EBA30"/>
    <w:rsid w:val="3168C0BC"/>
    <w:rsid w:val="316F3DB3"/>
    <w:rsid w:val="31963986"/>
    <w:rsid w:val="319DE1E4"/>
    <w:rsid w:val="31A0C05A"/>
    <w:rsid w:val="31A19D4F"/>
    <w:rsid w:val="31B9AD71"/>
    <w:rsid w:val="31DD8C98"/>
    <w:rsid w:val="31E9DF86"/>
    <w:rsid w:val="31ECB960"/>
    <w:rsid w:val="3206E969"/>
    <w:rsid w:val="320ADBC1"/>
    <w:rsid w:val="3219479B"/>
    <w:rsid w:val="32239FFE"/>
    <w:rsid w:val="32289FC8"/>
    <w:rsid w:val="3228D70E"/>
    <w:rsid w:val="323B5A6A"/>
    <w:rsid w:val="32516F01"/>
    <w:rsid w:val="3258FC18"/>
    <w:rsid w:val="327E0AA2"/>
    <w:rsid w:val="327E2BC5"/>
    <w:rsid w:val="3293934D"/>
    <w:rsid w:val="3294397B"/>
    <w:rsid w:val="32B4B703"/>
    <w:rsid w:val="32B4B703"/>
    <w:rsid w:val="32C79FAD"/>
    <w:rsid w:val="32D3AF68"/>
    <w:rsid w:val="32E7C4D6"/>
    <w:rsid w:val="32E9792A"/>
    <w:rsid w:val="32F5CB9D"/>
    <w:rsid w:val="32F65589"/>
    <w:rsid w:val="32F9B26E"/>
    <w:rsid w:val="330E7568"/>
    <w:rsid w:val="331DB387"/>
    <w:rsid w:val="3328A956"/>
    <w:rsid w:val="3354B1AD"/>
    <w:rsid w:val="3355F1D4"/>
    <w:rsid w:val="33796C53"/>
    <w:rsid w:val="337A2036"/>
    <w:rsid w:val="338BF0D9"/>
    <w:rsid w:val="339448C9"/>
    <w:rsid w:val="33948E67"/>
    <w:rsid w:val="3398E021"/>
    <w:rsid w:val="33A1650D"/>
    <w:rsid w:val="33A7CFAF"/>
    <w:rsid w:val="33AFC59E"/>
    <w:rsid w:val="33B0A901"/>
    <w:rsid w:val="33B0A901"/>
    <w:rsid w:val="33B7922D"/>
    <w:rsid w:val="33DD4BF5"/>
    <w:rsid w:val="33E2BAB8"/>
    <w:rsid w:val="33EFF8C7"/>
    <w:rsid w:val="33F27565"/>
    <w:rsid w:val="33F958D7"/>
    <w:rsid w:val="34052D53"/>
    <w:rsid w:val="34080ED0"/>
    <w:rsid w:val="3425730F"/>
    <w:rsid w:val="344AFD84"/>
    <w:rsid w:val="34530294"/>
    <w:rsid w:val="345F4646"/>
    <w:rsid w:val="34946911"/>
    <w:rsid w:val="349F6486"/>
    <w:rsid w:val="34A083C8"/>
    <w:rsid w:val="34A125A1"/>
    <w:rsid w:val="34A127C8"/>
    <w:rsid w:val="34AC5CA0"/>
    <w:rsid w:val="34AD9A60"/>
    <w:rsid w:val="34BFB14B"/>
    <w:rsid w:val="34D1E4B0"/>
    <w:rsid w:val="34E3CD85"/>
    <w:rsid w:val="34EAB242"/>
    <w:rsid w:val="34EAD884"/>
    <w:rsid w:val="34F5CCAD"/>
    <w:rsid w:val="34F9E200"/>
    <w:rsid w:val="35305099"/>
    <w:rsid w:val="3533D7E8"/>
    <w:rsid w:val="353A6E1F"/>
    <w:rsid w:val="3548CFCF"/>
    <w:rsid w:val="3576A869"/>
    <w:rsid w:val="35784D29"/>
    <w:rsid w:val="35787806"/>
    <w:rsid w:val="357A4D46"/>
    <w:rsid w:val="35846C74"/>
    <w:rsid w:val="358FDBF9"/>
    <w:rsid w:val="359FA63C"/>
    <w:rsid w:val="35A801AA"/>
    <w:rsid w:val="35AA8E34"/>
    <w:rsid w:val="35AB775B"/>
    <w:rsid w:val="35B9BEC8"/>
    <w:rsid w:val="35BB8439"/>
    <w:rsid w:val="35C67FA6"/>
    <w:rsid w:val="35CC4C54"/>
    <w:rsid w:val="35CC4C54"/>
    <w:rsid w:val="35D486A2"/>
    <w:rsid w:val="35D8F3E9"/>
    <w:rsid w:val="35E405BA"/>
    <w:rsid w:val="360DBF6D"/>
    <w:rsid w:val="36124798"/>
    <w:rsid w:val="36141453"/>
    <w:rsid w:val="361596BF"/>
    <w:rsid w:val="3618C1B0"/>
    <w:rsid w:val="361D00EB"/>
    <w:rsid w:val="361EF7EC"/>
    <w:rsid w:val="362EDB83"/>
    <w:rsid w:val="3638FC7D"/>
    <w:rsid w:val="3653720A"/>
    <w:rsid w:val="3663B795"/>
    <w:rsid w:val="366633F5"/>
    <w:rsid w:val="367C7A4C"/>
    <w:rsid w:val="367C7A4C"/>
    <w:rsid w:val="3682D1C6"/>
    <w:rsid w:val="36872AA7"/>
    <w:rsid w:val="368A96D1"/>
    <w:rsid w:val="368BEEEE"/>
    <w:rsid w:val="36B32922"/>
    <w:rsid w:val="36D393FC"/>
    <w:rsid w:val="36E1724C"/>
    <w:rsid w:val="36E8E064"/>
    <w:rsid w:val="36EA39D5"/>
    <w:rsid w:val="370AB7EF"/>
    <w:rsid w:val="370ED31A"/>
    <w:rsid w:val="370F1896"/>
    <w:rsid w:val="371D2002"/>
    <w:rsid w:val="37402BAE"/>
    <w:rsid w:val="37404AA7"/>
    <w:rsid w:val="374885D6"/>
    <w:rsid w:val="375D8D83"/>
    <w:rsid w:val="3783BBF4"/>
    <w:rsid w:val="379943DA"/>
    <w:rsid w:val="37B76E37"/>
    <w:rsid w:val="37BFC9C9"/>
    <w:rsid w:val="37C6C3B4"/>
    <w:rsid w:val="37C6C3B4"/>
    <w:rsid w:val="37CB2910"/>
    <w:rsid w:val="37CE4D33"/>
    <w:rsid w:val="37D7EA2B"/>
    <w:rsid w:val="37E4052F"/>
    <w:rsid w:val="37EB8277"/>
    <w:rsid w:val="37F1E5DE"/>
    <w:rsid w:val="37FC3891"/>
    <w:rsid w:val="380E2412"/>
    <w:rsid w:val="38164744"/>
    <w:rsid w:val="381A3AB2"/>
    <w:rsid w:val="382B1518"/>
    <w:rsid w:val="382E1633"/>
    <w:rsid w:val="38478423"/>
    <w:rsid w:val="384E37C2"/>
    <w:rsid w:val="38551AB5"/>
    <w:rsid w:val="3859F814"/>
    <w:rsid w:val="387289B8"/>
    <w:rsid w:val="387C32BB"/>
    <w:rsid w:val="389FA421"/>
    <w:rsid w:val="389FE3C4"/>
    <w:rsid w:val="38B3EB65"/>
    <w:rsid w:val="38B70229"/>
    <w:rsid w:val="38F0C11D"/>
    <w:rsid w:val="38F4863B"/>
    <w:rsid w:val="38F9D3A0"/>
    <w:rsid w:val="38FE326C"/>
    <w:rsid w:val="38FED84B"/>
    <w:rsid w:val="3900C4E2"/>
    <w:rsid w:val="391D8849"/>
    <w:rsid w:val="39441D29"/>
    <w:rsid w:val="394B3F66"/>
    <w:rsid w:val="3958ADF9"/>
    <w:rsid w:val="3961DA2A"/>
    <w:rsid w:val="39653501"/>
    <w:rsid w:val="398FA741"/>
    <w:rsid w:val="3995B5A9"/>
    <w:rsid w:val="399B8992"/>
    <w:rsid w:val="39AC2DDF"/>
    <w:rsid w:val="39B52755"/>
    <w:rsid w:val="39B6A819"/>
    <w:rsid w:val="39C01C86"/>
    <w:rsid w:val="39C0F7BA"/>
    <w:rsid w:val="39CB895F"/>
    <w:rsid w:val="39CBE066"/>
    <w:rsid w:val="39EBBAE9"/>
    <w:rsid w:val="39EBBAE9"/>
    <w:rsid w:val="39EBECF0"/>
    <w:rsid w:val="39F4872E"/>
    <w:rsid w:val="39F92C5E"/>
    <w:rsid w:val="39FBC2CC"/>
    <w:rsid w:val="3A0C437B"/>
    <w:rsid w:val="3A0E9724"/>
    <w:rsid w:val="3A2368D1"/>
    <w:rsid w:val="3A24AAB2"/>
    <w:rsid w:val="3A2E481F"/>
    <w:rsid w:val="3A5D152A"/>
    <w:rsid w:val="3A5F05AC"/>
    <w:rsid w:val="3A74D971"/>
    <w:rsid w:val="3A79FCA6"/>
    <w:rsid w:val="3A9AF13B"/>
    <w:rsid w:val="3AAA7F70"/>
    <w:rsid w:val="3AAB959D"/>
    <w:rsid w:val="3AABA96A"/>
    <w:rsid w:val="3AB890F2"/>
    <w:rsid w:val="3AC104CE"/>
    <w:rsid w:val="3AD636DE"/>
    <w:rsid w:val="3AF02981"/>
    <w:rsid w:val="3AFB10A0"/>
    <w:rsid w:val="3B2EF722"/>
    <w:rsid w:val="3B2FB9D9"/>
    <w:rsid w:val="3B3D033C"/>
    <w:rsid w:val="3B5E6146"/>
    <w:rsid w:val="3B7BFDC0"/>
    <w:rsid w:val="3B7CC82D"/>
    <w:rsid w:val="3B7D5F2E"/>
    <w:rsid w:val="3B844DC2"/>
    <w:rsid w:val="3B926599"/>
    <w:rsid w:val="3B9500C5"/>
    <w:rsid w:val="3BB2AD52"/>
    <w:rsid w:val="3BB85671"/>
    <w:rsid w:val="3BBABD18"/>
    <w:rsid w:val="3BD60F8B"/>
    <w:rsid w:val="3BD7AE4E"/>
    <w:rsid w:val="3BE3192C"/>
    <w:rsid w:val="3BEE2314"/>
    <w:rsid w:val="3BFA7C23"/>
    <w:rsid w:val="3C08BFE5"/>
    <w:rsid w:val="3C0EA132"/>
    <w:rsid w:val="3C1C9853"/>
    <w:rsid w:val="3C233CBD"/>
    <w:rsid w:val="3C50FF52"/>
    <w:rsid w:val="3C7B1C40"/>
    <w:rsid w:val="3C8B3BC5"/>
    <w:rsid w:val="3C8C529E"/>
    <w:rsid w:val="3C928AA6"/>
    <w:rsid w:val="3C9F2E5A"/>
    <w:rsid w:val="3CBE284F"/>
    <w:rsid w:val="3CC6F049"/>
    <w:rsid w:val="3CD72696"/>
    <w:rsid w:val="3CD8258B"/>
    <w:rsid w:val="3CDE716B"/>
    <w:rsid w:val="3CDF3E3A"/>
    <w:rsid w:val="3CE8E92B"/>
    <w:rsid w:val="3D020BE0"/>
    <w:rsid w:val="3D0E4CE7"/>
    <w:rsid w:val="3D19E180"/>
    <w:rsid w:val="3D2068F4"/>
    <w:rsid w:val="3D2799CD"/>
    <w:rsid w:val="3D28A196"/>
    <w:rsid w:val="3D2C8914"/>
    <w:rsid w:val="3D38C23B"/>
    <w:rsid w:val="3D3C5EDE"/>
    <w:rsid w:val="3D5BEB2E"/>
    <w:rsid w:val="3D62E0E1"/>
    <w:rsid w:val="3D64BADE"/>
    <w:rsid w:val="3D685ED7"/>
    <w:rsid w:val="3D6B3F24"/>
    <w:rsid w:val="3D70D017"/>
    <w:rsid w:val="3D7B061B"/>
    <w:rsid w:val="3D88756A"/>
    <w:rsid w:val="3D958D51"/>
    <w:rsid w:val="3DC1D28A"/>
    <w:rsid w:val="3DC3B5AC"/>
    <w:rsid w:val="3DDCBD29"/>
    <w:rsid w:val="3DEA77BB"/>
    <w:rsid w:val="3E18DA10"/>
    <w:rsid w:val="3E1B84E2"/>
    <w:rsid w:val="3E27D930"/>
    <w:rsid w:val="3E38F5BD"/>
    <w:rsid w:val="3E64372E"/>
    <w:rsid w:val="3E6DD43F"/>
    <w:rsid w:val="3E73EB6E"/>
    <w:rsid w:val="3E80F7B1"/>
    <w:rsid w:val="3E9C83BA"/>
    <w:rsid w:val="3EA5E2EE"/>
    <w:rsid w:val="3ED7E1A8"/>
    <w:rsid w:val="3EDF3B26"/>
    <w:rsid w:val="3EF1B2D3"/>
    <w:rsid w:val="3EFF589B"/>
    <w:rsid w:val="3F060AB9"/>
    <w:rsid w:val="3F1A1F2B"/>
    <w:rsid w:val="3F247545"/>
    <w:rsid w:val="3F283086"/>
    <w:rsid w:val="3F48325E"/>
    <w:rsid w:val="3F5A409E"/>
    <w:rsid w:val="3F62EEA2"/>
    <w:rsid w:val="3F6481F7"/>
    <w:rsid w:val="3F6AFBCC"/>
    <w:rsid w:val="3F724D5C"/>
    <w:rsid w:val="3F7588E0"/>
    <w:rsid w:val="3F7C14D7"/>
    <w:rsid w:val="3F83E29F"/>
    <w:rsid w:val="3F847276"/>
    <w:rsid w:val="3F90547B"/>
    <w:rsid w:val="3F91BA82"/>
    <w:rsid w:val="3FA0B569"/>
    <w:rsid w:val="3FA4F78E"/>
    <w:rsid w:val="3FAEFE30"/>
    <w:rsid w:val="3FC6B690"/>
    <w:rsid w:val="3FCA818B"/>
    <w:rsid w:val="3FD08B53"/>
    <w:rsid w:val="40055A55"/>
    <w:rsid w:val="40160143"/>
    <w:rsid w:val="401A33A5"/>
    <w:rsid w:val="4024C557"/>
    <w:rsid w:val="40463510"/>
    <w:rsid w:val="405C1505"/>
    <w:rsid w:val="407B765F"/>
    <w:rsid w:val="407ECC4E"/>
    <w:rsid w:val="409A5FD5"/>
    <w:rsid w:val="40A3DCA4"/>
    <w:rsid w:val="40ABA186"/>
    <w:rsid w:val="40B88466"/>
    <w:rsid w:val="40D44CA0"/>
    <w:rsid w:val="40D50C79"/>
    <w:rsid w:val="40DD27F6"/>
    <w:rsid w:val="40DE812F"/>
    <w:rsid w:val="4116F63F"/>
    <w:rsid w:val="411B9F0C"/>
    <w:rsid w:val="4134D342"/>
    <w:rsid w:val="41450106"/>
    <w:rsid w:val="414C5754"/>
    <w:rsid w:val="41607DC4"/>
    <w:rsid w:val="41630F6D"/>
    <w:rsid w:val="416B0FE6"/>
    <w:rsid w:val="416C3796"/>
    <w:rsid w:val="4175A082"/>
    <w:rsid w:val="4182E16D"/>
    <w:rsid w:val="418B82AD"/>
    <w:rsid w:val="4197335D"/>
    <w:rsid w:val="419C71D4"/>
    <w:rsid w:val="41A40EC6"/>
    <w:rsid w:val="41A44340"/>
    <w:rsid w:val="41B13991"/>
    <w:rsid w:val="41CF07D0"/>
    <w:rsid w:val="41D94487"/>
    <w:rsid w:val="41E90448"/>
    <w:rsid w:val="41FE6FD6"/>
    <w:rsid w:val="42155875"/>
    <w:rsid w:val="421F8F1F"/>
    <w:rsid w:val="4223AF2A"/>
    <w:rsid w:val="4223DEAD"/>
    <w:rsid w:val="422A733D"/>
    <w:rsid w:val="422F6F99"/>
    <w:rsid w:val="422F944D"/>
    <w:rsid w:val="42320484"/>
    <w:rsid w:val="4240C699"/>
    <w:rsid w:val="424E6456"/>
    <w:rsid w:val="4259B33E"/>
    <w:rsid w:val="4262A033"/>
    <w:rsid w:val="4273018A"/>
    <w:rsid w:val="427EFC07"/>
    <w:rsid w:val="428AC924"/>
    <w:rsid w:val="428BC3C5"/>
    <w:rsid w:val="428D90CE"/>
    <w:rsid w:val="428FF058"/>
    <w:rsid w:val="42CC0B18"/>
    <w:rsid w:val="42CFACAB"/>
    <w:rsid w:val="42D19A52"/>
    <w:rsid w:val="42D44599"/>
    <w:rsid w:val="42D4AE72"/>
    <w:rsid w:val="42EB0CEC"/>
    <w:rsid w:val="42FBB133"/>
    <w:rsid w:val="4306C361"/>
    <w:rsid w:val="430D0B6C"/>
    <w:rsid w:val="4326EBE7"/>
    <w:rsid w:val="432BEB36"/>
    <w:rsid w:val="43332FC9"/>
    <w:rsid w:val="433E9AEF"/>
    <w:rsid w:val="43429740"/>
    <w:rsid w:val="43551467"/>
    <w:rsid w:val="4366FBBD"/>
    <w:rsid w:val="4392F97D"/>
    <w:rsid w:val="4395587A"/>
    <w:rsid w:val="43AA6F7A"/>
    <w:rsid w:val="43C61B73"/>
    <w:rsid w:val="43C7240F"/>
    <w:rsid w:val="43DC0164"/>
    <w:rsid w:val="43DDEC8A"/>
    <w:rsid w:val="43EEF650"/>
    <w:rsid w:val="43F22BF4"/>
    <w:rsid w:val="440D2E9F"/>
    <w:rsid w:val="441AD969"/>
    <w:rsid w:val="442277FE"/>
    <w:rsid w:val="44242FD2"/>
    <w:rsid w:val="44247A57"/>
    <w:rsid w:val="4433E875"/>
    <w:rsid w:val="444071E9"/>
    <w:rsid w:val="445B5B46"/>
    <w:rsid w:val="44796BB2"/>
    <w:rsid w:val="447BEFC7"/>
    <w:rsid w:val="4494B432"/>
    <w:rsid w:val="44954F18"/>
    <w:rsid w:val="44963DB9"/>
    <w:rsid w:val="44A2C34B"/>
    <w:rsid w:val="44C6BE49"/>
    <w:rsid w:val="44C86BC1"/>
    <w:rsid w:val="44E67452"/>
    <w:rsid w:val="44EABC39"/>
    <w:rsid w:val="44F731D0"/>
    <w:rsid w:val="4500A167"/>
    <w:rsid w:val="453C0347"/>
    <w:rsid w:val="45400A26"/>
    <w:rsid w:val="45652022"/>
    <w:rsid w:val="456F886F"/>
    <w:rsid w:val="458A171C"/>
    <w:rsid w:val="45918DBB"/>
    <w:rsid w:val="45A5ED6F"/>
    <w:rsid w:val="45BE2140"/>
    <w:rsid w:val="45BED532"/>
    <w:rsid w:val="45C4E33B"/>
    <w:rsid w:val="45C7E7C4"/>
    <w:rsid w:val="45C7E7C4"/>
    <w:rsid w:val="45EC727D"/>
    <w:rsid w:val="45F22B8B"/>
    <w:rsid w:val="46088300"/>
    <w:rsid w:val="462B8BC1"/>
    <w:rsid w:val="4667985B"/>
    <w:rsid w:val="466D9613"/>
    <w:rsid w:val="46793813"/>
    <w:rsid w:val="468BFB21"/>
    <w:rsid w:val="468FD23B"/>
    <w:rsid w:val="46AAA566"/>
    <w:rsid w:val="46D21E03"/>
    <w:rsid w:val="46D66C2E"/>
    <w:rsid w:val="46ED3FC3"/>
    <w:rsid w:val="46EF8277"/>
    <w:rsid w:val="46F87E06"/>
    <w:rsid w:val="46FF8AEB"/>
    <w:rsid w:val="4714D5C9"/>
    <w:rsid w:val="472C5C7C"/>
    <w:rsid w:val="474209B7"/>
    <w:rsid w:val="476C052D"/>
    <w:rsid w:val="476D8EF8"/>
    <w:rsid w:val="47762D66"/>
    <w:rsid w:val="477D44E9"/>
    <w:rsid w:val="479A6B25"/>
    <w:rsid w:val="479D3DEA"/>
    <w:rsid w:val="47C231D7"/>
    <w:rsid w:val="47C341BD"/>
    <w:rsid w:val="47C9FAB4"/>
    <w:rsid w:val="47C9FAB4"/>
    <w:rsid w:val="47DE5FCA"/>
    <w:rsid w:val="47E07825"/>
    <w:rsid w:val="47E20E6F"/>
    <w:rsid w:val="47E40C53"/>
    <w:rsid w:val="47E91B81"/>
    <w:rsid w:val="480D5908"/>
    <w:rsid w:val="4818DFFA"/>
    <w:rsid w:val="481A452B"/>
    <w:rsid w:val="481BD5F6"/>
    <w:rsid w:val="4823FA28"/>
    <w:rsid w:val="48311FCF"/>
    <w:rsid w:val="485F452C"/>
    <w:rsid w:val="485F5A5B"/>
    <w:rsid w:val="4865D8C1"/>
    <w:rsid w:val="487A0407"/>
    <w:rsid w:val="48B096B7"/>
    <w:rsid w:val="48B9562B"/>
    <w:rsid w:val="48B9B515"/>
    <w:rsid w:val="48D30CCD"/>
    <w:rsid w:val="48DE3336"/>
    <w:rsid w:val="48F767F9"/>
    <w:rsid w:val="48FED4E7"/>
    <w:rsid w:val="4914ACF0"/>
    <w:rsid w:val="492CE9AF"/>
    <w:rsid w:val="493B3729"/>
    <w:rsid w:val="493EE381"/>
    <w:rsid w:val="4947B6F3"/>
    <w:rsid w:val="495E03B6"/>
    <w:rsid w:val="499574A1"/>
    <w:rsid w:val="49A10241"/>
    <w:rsid w:val="49ADB5C6"/>
    <w:rsid w:val="49B1DF64"/>
    <w:rsid w:val="49B3C077"/>
    <w:rsid w:val="49BF999F"/>
    <w:rsid w:val="49CD0186"/>
    <w:rsid w:val="49CE7C0D"/>
    <w:rsid w:val="49CFC1BC"/>
    <w:rsid w:val="49DAB5C1"/>
    <w:rsid w:val="49E033F8"/>
    <w:rsid w:val="49EE23FE"/>
    <w:rsid w:val="4A09313A"/>
    <w:rsid w:val="4A130EE5"/>
    <w:rsid w:val="4A209FD5"/>
    <w:rsid w:val="4A397980"/>
    <w:rsid w:val="4A41D01F"/>
    <w:rsid w:val="4A598569"/>
    <w:rsid w:val="4A6343CB"/>
    <w:rsid w:val="4A7221D3"/>
    <w:rsid w:val="4A86818D"/>
    <w:rsid w:val="4A8DE314"/>
    <w:rsid w:val="4A8F9789"/>
    <w:rsid w:val="4A911C28"/>
    <w:rsid w:val="4A9C6495"/>
    <w:rsid w:val="4AA8CF4C"/>
    <w:rsid w:val="4AAE0BB4"/>
    <w:rsid w:val="4AB0A6B3"/>
    <w:rsid w:val="4AB7D620"/>
    <w:rsid w:val="4AB7D620"/>
    <w:rsid w:val="4ABBAC06"/>
    <w:rsid w:val="4ABC26BE"/>
    <w:rsid w:val="4ABFC516"/>
    <w:rsid w:val="4AC172BA"/>
    <w:rsid w:val="4AE5C7C3"/>
    <w:rsid w:val="4AE74592"/>
    <w:rsid w:val="4AF6EA61"/>
    <w:rsid w:val="4B10FD22"/>
    <w:rsid w:val="4B12BF59"/>
    <w:rsid w:val="4B22C55C"/>
    <w:rsid w:val="4B2967A3"/>
    <w:rsid w:val="4B2D3285"/>
    <w:rsid w:val="4B525015"/>
    <w:rsid w:val="4B5B9A9B"/>
    <w:rsid w:val="4B78C339"/>
    <w:rsid w:val="4B79F95B"/>
    <w:rsid w:val="4B84F013"/>
    <w:rsid w:val="4B8A234B"/>
    <w:rsid w:val="4B92A8AB"/>
    <w:rsid w:val="4B935621"/>
    <w:rsid w:val="4B9B5806"/>
    <w:rsid w:val="4BC42294"/>
    <w:rsid w:val="4BD464C4"/>
    <w:rsid w:val="4BD98032"/>
    <w:rsid w:val="4BE128D2"/>
    <w:rsid w:val="4BE44DCB"/>
    <w:rsid w:val="4BF76D86"/>
    <w:rsid w:val="4BF8AE76"/>
    <w:rsid w:val="4C079B80"/>
    <w:rsid w:val="4C2160AB"/>
    <w:rsid w:val="4C3024C2"/>
    <w:rsid w:val="4C397E74"/>
    <w:rsid w:val="4C43D723"/>
    <w:rsid w:val="4C483C07"/>
    <w:rsid w:val="4C4A541F"/>
    <w:rsid w:val="4C51AAFA"/>
    <w:rsid w:val="4C554096"/>
    <w:rsid w:val="4C56639F"/>
    <w:rsid w:val="4C59ADBF"/>
    <w:rsid w:val="4C6765D5"/>
    <w:rsid w:val="4C874DD5"/>
    <w:rsid w:val="4C8C7E51"/>
    <w:rsid w:val="4C963071"/>
    <w:rsid w:val="4CA2E4EE"/>
    <w:rsid w:val="4CA8E7A2"/>
    <w:rsid w:val="4CC7649F"/>
    <w:rsid w:val="4CC9A2B1"/>
    <w:rsid w:val="4CC9E377"/>
    <w:rsid w:val="4CCAFCA9"/>
    <w:rsid w:val="4CCEB7E9"/>
    <w:rsid w:val="4CD8E5AD"/>
    <w:rsid w:val="4CD9F832"/>
    <w:rsid w:val="4CE3BE48"/>
    <w:rsid w:val="4CFFC348"/>
    <w:rsid w:val="4D154C20"/>
    <w:rsid w:val="4D22C68B"/>
    <w:rsid w:val="4D26B88D"/>
    <w:rsid w:val="4D2A8923"/>
    <w:rsid w:val="4D2EF15E"/>
    <w:rsid w:val="4D444E76"/>
    <w:rsid w:val="4D464478"/>
    <w:rsid w:val="4D5012DB"/>
    <w:rsid w:val="4D6E6987"/>
    <w:rsid w:val="4D7F4B2A"/>
    <w:rsid w:val="4D7F5245"/>
    <w:rsid w:val="4D9B7EA6"/>
    <w:rsid w:val="4DC7358F"/>
    <w:rsid w:val="4DC88898"/>
    <w:rsid w:val="4DD4AE62"/>
    <w:rsid w:val="4DE68E7F"/>
    <w:rsid w:val="4DF08A2F"/>
    <w:rsid w:val="4E00499D"/>
    <w:rsid w:val="4E11167C"/>
    <w:rsid w:val="4E201BD0"/>
    <w:rsid w:val="4E293AA6"/>
    <w:rsid w:val="4E300A14"/>
    <w:rsid w:val="4E3F58B1"/>
    <w:rsid w:val="4E41F4B2"/>
    <w:rsid w:val="4E50A32F"/>
    <w:rsid w:val="4E5622C6"/>
    <w:rsid w:val="4E616EF5"/>
    <w:rsid w:val="4E64A944"/>
    <w:rsid w:val="4E74F7A6"/>
    <w:rsid w:val="4E7A0918"/>
    <w:rsid w:val="4E7D4D91"/>
    <w:rsid w:val="4E982BCB"/>
    <w:rsid w:val="4EAC4F0A"/>
    <w:rsid w:val="4EB8EBAD"/>
    <w:rsid w:val="4ECAEE32"/>
    <w:rsid w:val="4ECD9019"/>
    <w:rsid w:val="4ED339E1"/>
    <w:rsid w:val="4EE8C9B4"/>
    <w:rsid w:val="4F0C80E3"/>
    <w:rsid w:val="4F1905E5"/>
    <w:rsid w:val="4F2CFBCC"/>
    <w:rsid w:val="4F2F0750"/>
    <w:rsid w:val="4F3F4505"/>
    <w:rsid w:val="4F422D8F"/>
    <w:rsid w:val="4F45649E"/>
    <w:rsid w:val="4F522593"/>
    <w:rsid w:val="4F8E267B"/>
    <w:rsid w:val="4F8FCA83"/>
    <w:rsid w:val="4F99B7E8"/>
    <w:rsid w:val="4FBBEC97"/>
    <w:rsid w:val="4FBE545A"/>
    <w:rsid w:val="4FBF66C3"/>
    <w:rsid w:val="4FC564AD"/>
    <w:rsid w:val="4FD0F911"/>
    <w:rsid w:val="4FD589A1"/>
    <w:rsid w:val="4FD5B290"/>
    <w:rsid w:val="500C1AF4"/>
    <w:rsid w:val="502548A9"/>
    <w:rsid w:val="5026A8B8"/>
    <w:rsid w:val="502EEC52"/>
    <w:rsid w:val="5030E175"/>
    <w:rsid w:val="5034E4F1"/>
    <w:rsid w:val="503B4443"/>
    <w:rsid w:val="508A3579"/>
    <w:rsid w:val="509F4632"/>
    <w:rsid w:val="50A6F3CA"/>
    <w:rsid w:val="50A7FE7A"/>
    <w:rsid w:val="50B1C159"/>
    <w:rsid w:val="50BB6DAE"/>
    <w:rsid w:val="50C37B8E"/>
    <w:rsid w:val="50CD6F18"/>
    <w:rsid w:val="50EA2923"/>
    <w:rsid w:val="50FA9A8F"/>
    <w:rsid w:val="510144E9"/>
    <w:rsid w:val="510144E9"/>
    <w:rsid w:val="512D42DA"/>
    <w:rsid w:val="512F224C"/>
    <w:rsid w:val="51449A96"/>
    <w:rsid w:val="514C5322"/>
    <w:rsid w:val="515B0508"/>
    <w:rsid w:val="5174B87E"/>
    <w:rsid w:val="517962D7"/>
    <w:rsid w:val="5180307E"/>
    <w:rsid w:val="51A33477"/>
    <w:rsid w:val="51BB8754"/>
    <w:rsid w:val="51C53703"/>
    <w:rsid w:val="51D45F91"/>
    <w:rsid w:val="51DB2986"/>
    <w:rsid w:val="51E14C90"/>
    <w:rsid w:val="51F02909"/>
    <w:rsid w:val="51F9AD15"/>
    <w:rsid w:val="520B2F94"/>
    <w:rsid w:val="52334B17"/>
    <w:rsid w:val="5238A5E3"/>
    <w:rsid w:val="5249D8A4"/>
    <w:rsid w:val="524C4826"/>
    <w:rsid w:val="5277013B"/>
    <w:rsid w:val="52886356"/>
    <w:rsid w:val="5288CEF7"/>
    <w:rsid w:val="52A880B1"/>
    <w:rsid w:val="52B03AF8"/>
    <w:rsid w:val="52CA8D92"/>
    <w:rsid w:val="52CC6DDF"/>
    <w:rsid w:val="52D2B2BF"/>
    <w:rsid w:val="52D34BF6"/>
    <w:rsid w:val="52D60139"/>
    <w:rsid w:val="52F6BDC1"/>
    <w:rsid w:val="5311C3EE"/>
    <w:rsid w:val="53161F15"/>
    <w:rsid w:val="532394B8"/>
    <w:rsid w:val="532B3973"/>
    <w:rsid w:val="532C79EA"/>
    <w:rsid w:val="53303649"/>
    <w:rsid w:val="5338C6F9"/>
    <w:rsid w:val="533F922A"/>
    <w:rsid w:val="533FEED5"/>
    <w:rsid w:val="534DE9BF"/>
    <w:rsid w:val="534EE895"/>
    <w:rsid w:val="5352805D"/>
    <w:rsid w:val="53540FD8"/>
    <w:rsid w:val="53560C81"/>
    <w:rsid w:val="535E781E"/>
    <w:rsid w:val="5365FC02"/>
    <w:rsid w:val="53C3F8A6"/>
    <w:rsid w:val="53C97643"/>
    <w:rsid w:val="53CD4362"/>
    <w:rsid w:val="53D911EC"/>
    <w:rsid w:val="53EB42E3"/>
    <w:rsid w:val="53FA66D5"/>
    <w:rsid w:val="5411BC9F"/>
    <w:rsid w:val="541A3E2F"/>
    <w:rsid w:val="542A1721"/>
    <w:rsid w:val="542E3D58"/>
    <w:rsid w:val="543359E7"/>
    <w:rsid w:val="543CD6DB"/>
    <w:rsid w:val="544E544F"/>
    <w:rsid w:val="54611429"/>
    <w:rsid w:val="546DD474"/>
    <w:rsid w:val="54758E6D"/>
    <w:rsid w:val="54849D82"/>
    <w:rsid w:val="5487BB95"/>
    <w:rsid w:val="548E5C72"/>
    <w:rsid w:val="5490F10A"/>
    <w:rsid w:val="549A2624"/>
    <w:rsid w:val="549BA2B4"/>
    <w:rsid w:val="54A4BCCE"/>
    <w:rsid w:val="54A627AD"/>
    <w:rsid w:val="54B024B6"/>
    <w:rsid w:val="54B4E5B7"/>
    <w:rsid w:val="54B7CC88"/>
    <w:rsid w:val="54D4EC5B"/>
    <w:rsid w:val="54F50401"/>
    <w:rsid w:val="54FF366C"/>
    <w:rsid w:val="55078703"/>
    <w:rsid w:val="551C9CEC"/>
    <w:rsid w:val="554EF449"/>
    <w:rsid w:val="555B5EA6"/>
    <w:rsid w:val="555BD069"/>
    <w:rsid w:val="55680D87"/>
    <w:rsid w:val="556D4E78"/>
    <w:rsid w:val="5580FBA5"/>
    <w:rsid w:val="55889FE0"/>
    <w:rsid w:val="55A7D2C6"/>
    <w:rsid w:val="55A99216"/>
    <w:rsid w:val="55ABA5DB"/>
    <w:rsid w:val="55AC780B"/>
    <w:rsid w:val="55C94143"/>
    <w:rsid w:val="55CE45CA"/>
    <w:rsid w:val="55DC44A5"/>
    <w:rsid w:val="55DC6499"/>
    <w:rsid w:val="55EB7570"/>
    <w:rsid w:val="55ECACD4"/>
    <w:rsid w:val="55F020D6"/>
    <w:rsid w:val="55FA8FF9"/>
    <w:rsid w:val="55FB414E"/>
    <w:rsid w:val="5602ECF2"/>
    <w:rsid w:val="560894D1"/>
    <w:rsid w:val="560B2FC4"/>
    <w:rsid w:val="56137065"/>
    <w:rsid w:val="56188198"/>
    <w:rsid w:val="561E9262"/>
    <w:rsid w:val="56340F3D"/>
    <w:rsid w:val="5635A6D4"/>
    <w:rsid w:val="565469B5"/>
    <w:rsid w:val="56669507"/>
    <w:rsid w:val="56742CAA"/>
    <w:rsid w:val="567B0A8A"/>
    <w:rsid w:val="568A48B4"/>
    <w:rsid w:val="568D3021"/>
    <w:rsid w:val="569F5930"/>
    <w:rsid w:val="56A424D0"/>
    <w:rsid w:val="56B4C7A6"/>
    <w:rsid w:val="56BEE57B"/>
    <w:rsid w:val="56C98DC6"/>
    <w:rsid w:val="56DB6AA1"/>
    <w:rsid w:val="56E393CB"/>
    <w:rsid w:val="56F96583"/>
    <w:rsid w:val="57063840"/>
    <w:rsid w:val="571F6906"/>
    <w:rsid w:val="571FE9D2"/>
    <w:rsid w:val="57215A5A"/>
    <w:rsid w:val="573BE191"/>
    <w:rsid w:val="574A9AF9"/>
    <w:rsid w:val="574C259A"/>
    <w:rsid w:val="574F93FA"/>
    <w:rsid w:val="57719645"/>
    <w:rsid w:val="579B2D4D"/>
    <w:rsid w:val="57A33E4E"/>
    <w:rsid w:val="57B2EAB6"/>
    <w:rsid w:val="57B6461A"/>
    <w:rsid w:val="57B66D2B"/>
    <w:rsid w:val="57C772C1"/>
    <w:rsid w:val="57CCC4DF"/>
    <w:rsid w:val="57D836FF"/>
    <w:rsid w:val="57DAD5B8"/>
    <w:rsid w:val="57DF8776"/>
    <w:rsid w:val="57F88640"/>
    <w:rsid w:val="57FAD52E"/>
    <w:rsid w:val="580AE8D2"/>
    <w:rsid w:val="58110063"/>
    <w:rsid w:val="58195083"/>
    <w:rsid w:val="582B508F"/>
    <w:rsid w:val="584DCFF4"/>
    <w:rsid w:val="58551E00"/>
    <w:rsid w:val="585C5831"/>
    <w:rsid w:val="585F2B11"/>
    <w:rsid w:val="58603D52"/>
    <w:rsid w:val="58603D52"/>
    <w:rsid w:val="586EA37C"/>
    <w:rsid w:val="5872A404"/>
    <w:rsid w:val="5873C1BE"/>
    <w:rsid w:val="5874F1EE"/>
    <w:rsid w:val="587D8756"/>
    <w:rsid w:val="587D9200"/>
    <w:rsid w:val="587E1CAC"/>
    <w:rsid w:val="588EED3C"/>
    <w:rsid w:val="5897397C"/>
    <w:rsid w:val="58A5CE67"/>
    <w:rsid w:val="58CCF832"/>
    <w:rsid w:val="58E74822"/>
    <w:rsid w:val="58F41153"/>
    <w:rsid w:val="59000B4F"/>
    <w:rsid w:val="5913CCA0"/>
    <w:rsid w:val="5916D4F5"/>
    <w:rsid w:val="592161CD"/>
    <w:rsid w:val="592806ED"/>
    <w:rsid w:val="592DAA4C"/>
    <w:rsid w:val="594CFB77"/>
    <w:rsid w:val="5962955E"/>
    <w:rsid w:val="596BA290"/>
    <w:rsid w:val="597DF2CF"/>
    <w:rsid w:val="59872CF2"/>
    <w:rsid w:val="598D7B82"/>
    <w:rsid w:val="599D968F"/>
    <w:rsid w:val="59AAAC26"/>
    <w:rsid w:val="59AAD58E"/>
    <w:rsid w:val="59B47BBA"/>
    <w:rsid w:val="59BC13C1"/>
    <w:rsid w:val="59BE2D44"/>
    <w:rsid w:val="59C12CB0"/>
    <w:rsid w:val="59D49F95"/>
    <w:rsid w:val="59D7A77B"/>
    <w:rsid w:val="5A02B182"/>
    <w:rsid w:val="5A2C94BD"/>
    <w:rsid w:val="5A2EC5BD"/>
    <w:rsid w:val="5A37F1D5"/>
    <w:rsid w:val="5A3A0914"/>
    <w:rsid w:val="5A3F1B36"/>
    <w:rsid w:val="5A491C71"/>
    <w:rsid w:val="5A4A5AEA"/>
    <w:rsid w:val="5A4AC539"/>
    <w:rsid w:val="5A4B9B2D"/>
    <w:rsid w:val="5A5155A2"/>
    <w:rsid w:val="5A62451D"/>
    <w:rsid w:val="5A6718C5"/>
    <w:rsid w:val="5A803AFD"/>
    <w:rsid w:val="5AA2B312"/>
    <w:rsid w:val="5ABA0033"/>
    <w:rsid w:val="5AC0B7F5"/>
    <w:rsid w:val="5AC11378"/>
    <w:rsid w:val="5AD9B2B4"/>
    <w:rsid w:val="5ADB5BA0"/>
    <w:rsid w:val="5AE2B512"/>
    <w:rsid w:val="5AEEE637"/>
    <w:rsid w:val="5AF8889B"/>
    <w:rsid w:val="5B07F44D"/>
    <w:rsid w:val="5B1606A7"/>
    <w:rsid w:val="5B2896DC"/>
    <w:rsid w:val="5B33D07E"/>
    <w:rsid w:val="5B381ABB"/>
    <w:rsid w:val="5B3AEF98"/>
    <w:rsid w:val="5B3E15E2"/>
    <w:rsid w:val="5B3E3296"/>
    <w:rsid w:val="5B49C915"/>
    <w:rsid w:val="5B4EB7EF"/>
    <w:rsid w:val="5B538DF3"/>
    <w:rsid w:val="5B584557"/>
    <w:rsid w:val="5B686458"/>
    <w:rsid w:val="5B686458"/>
    <w:rsid w:val="5B7EC52D"/>
    <w:rsid w:val="5B7F3D94"/>
    <w:rsid w:val="5B80D410"/>
    <w:rsid w:val="5B8C9D15"/>
    <w:rsid w:val="5B91410B"/>
    <w:rsid w:val="5BBC6FAE"/>
    <w:rsid w:val="5BD1D0D9"/>
    <w:rsid w:val="5BD8FE48"/>
    <w:rsid w:val="5BF08E58"/>
    <w:rsid w:val="5BF4FEF7"/>
    <w:rsid w:val="5C0A3786"/>
    <w:rsid w:val="5C115A05"/>
    <w:rsid w:val="5C121366"/>
    <w:rsid w:val="5C127A96"/>
    <w:rsid w:val="5C154318"/>
    <w:rsid w:val="5C1BDFDC"/>
    <w:rsid w:val="5C1F0A17"/>
    <w:rsid w:val="5C256E0B"/>
    <w:rsid w:val="5C38559E"/>
    <w:rsid w:val="5C4DD02F"/>
    <w:rsid w:val="5C4E2A41"/>
    <w:rsid w:val="5C54870A"/>
    <w:rsid w:val="5C6098D9"/>
    <w:rsid w:val="5C617427"/>
    <w:rsid w:val="5C73BE89"/>
    <w:rsid w:val="5C7FA872"/>
    <w:rsid w:val="5C8E7B2D"/>
    <w:rsid w:val="5C9004A9"/>
    <w:rsid w:val="5C919278"/>
    <w:rsid w:val="5C960DF8"/>
    <w:rsid w:val="5C97EEC6"/>
    <w:rsid w:val="5C9927D8"/>
    <w:rsid w:val="5C9BFCC4"/>
    <w:rsid w:val="5CA67059"/>
    <w:rsid w:val="5CB0BF03"/>
    <w:rsid w:val="5CB17100"/>
    <w:rsid w:val="5CB274CA"/>
    <w:rsid w:val="5CC6533C"/>
    <w:rsid w:val="5D050CDC"/>
    <w:rsid w:val="5D0CAA88"/>
    <w:rsid w:val="5D27F575"/>
    <w:rsid w:val="5D27F575"/>
    <w:rsid w:val="5D43E96E"/>
    <w:rsid w:val="5D57A393"/>
    <w:rsid w:val="5D697720"/>
    <w:rsid w:val="5D69DD7B"/>
    <w:rsid w:val="5D7CA38E"/>
    <w:rsid w:val="5D7F3B41"/>
    <w:rsid w:val="5D8C0F58"/>
    <w:rsid w:val="5D8FE502"/>
    <w:rsid w:val="5D90DB03"/>
    <w:rsid w:val="5D90DB03"/>
    <w:rsid w:val="5D97AEE5"/>
    <w:rsid w:val="5D9A2FAE"/>
    <w:rsid w:val="5DA0FF63"/>
    <w:rsid w:val="5DA21A64"/>
    <w:rsid w:val="5DA62E1A"/>
    <w:rsid w:val="5DAB656E"/>
    <w:rsid w:val="5DAB656E"/>
    <w:rsid w:val="5DAC5981"/>
    <w:rsid w:val="5DACFE92"/>
    <w:rsid w:val="5DB7D335"/>
    <w:rsid w:val="5DCA05FF"/>
    <w:rsid w:val="5DECF301"/>
    <w:rsid w:val="5DFAFA27"/>
    <w:rsid w:val="5E0392AC"/>
    <w:rsid w:val="5E14691B"/>
    <w:rsid w:val="5E219336"/>
    <w:rsid w:val="5E338DE4"/>
    <w:rsid w:val="5E3FC812"/>
    <w:rsid w:val="5E40675C"/>
    <w:rsid w:val="5E4BB7BA"/>
    <w:rsid w:val="5E60C14B"/>
    <w:rsid w:val="5E6BBBDA"/>
    <w:rsid w:val="5E6F621D"/>
    <w:rsid w:val="5E7B47D6"/>
    <w:rsid w:val="5E7C4BF8"/>
    <w:rsid w:val="5E8BC393"/>
    <w:rsid w:val="5E9D82F2"/>
    <w:rsid w:val="5EA4B8F2"/>
    <w:rsid w:val="5EAB003C"/>
    <w:rsid w:val="5EB25D05"/>
    <w:rsid w:val="5EC0ADD6"/>
    <w:rsid w:val="5ED38EAA"/>
    <w:rsid w:val="5EDABF0D"/>
    <w:rsid w:val="5EE04481"/>
    <w:rsid w:val="5EFC174F"/>
    <w:rsid w:val="5EFDE91D"/>
    <w:rsid w:val="5EFF6C71"/>
    <w:rsid w:val="5EFFA2A0"/>
    <w:rsid w:val="5F074300"/>
    <w:rsid w:val="5F2178A4"/>
    <w:rsid w:val="5F259E6A"/>
    <w:rsid w:val="5F2830F5"/>
    <w:rsid w:val="5F3F55A5"/>
    <w:rsid w:val="5F4085AA"/>
    <w:rsid w:val="5F49B683"/>
    <w:rsid w:val="5F4C4959"/>
    <w:rsid w:val="5F63142B"/>
    <w:rsid w:val="5F668E8E"/>
    <w:rsid w:val="5F67873E"/>
    <w:rsid w:val="5F8161C2"/>
    <w:rsid w:val="5F8161C2"/>
    <w:rsid w:val="5FB34CEC"/>
    <w:rsid w:val="5FB8958B"/>
    <w:rsid w:val="5FD17C7B"/>
    <w:rsid w:val="5FF63556"/>
    <w:rsid w:val="6000C61D"/>
    <w:rsid w:val="600392A2"/>
    <w:rsid w:val="6010851C"/>
    <w:rsid w:val="60339356"/>
    <w:rsid w:val="603926F7"/>
    <w:rsid w:val="60468769"/>
    <w:rsid w:val="60549CFB"/>
    <w:rsid w:val="605AB814"/>
    <w:rsid w:val="6063942C"/>
    <w:rsid w:val="606BB34C"/>
    <w:rsid w:val="606D4323"/>
    <w:rsid w:val="606F2B50"/>
    <w:rsid w:val="607CABC5"/>
    <w:rsid w:val="607CDD5E"/>
    <w:rsid w:val="609548F4"/>
    <w:rsid w:val="6095F471"/>
    <w:rsid w:val="60A126A8"/>
    <w:rsid w:val="60ADDDB4"/>
    <w:rsid w:val="60B2701C"/>
    <w:rsid w:val="60B96D1A"/>
    <w:rsid w:val="60D9C44B"/>
    <w:rsid w:val="60F3114A"/>
    <w:rsid w:val="61160600"/>
    <w:rsid w:val="611A2103"/>
    <w:rsid w:val="61324C0D"/>
    <w:rsid w:val="613F9ECA"/>
    <w:rsid w:val="61411763"/>
    <w:rsid w:val="61571D21"/>
    <w:rsid w:val="6167137C"/>
    <w:rsid w:val="61682174"/>
    <w:rsid w:val="616BF475"/>
    <w:rsid w:val="616CC2D6"/>
    <w:rsid w:val="6170A073"/>
    <w:rsid w:val="61750FFB"/>
    <w:rsid w:val="617CCD15"/>
    <w:rsid w:val="619DC6CA"/>
    <w:rsid w:val="61A39A95"/>
    <w:rsid w:val="61ADBF6C"/>
    <w:rsid w:val="61B02CD4"/>
    <w:rsid w:val="61B12688"/>
    <w:rsid w:val="61C1F339"/>
    <w:rsid w:val="61DFA37A"/>
    <w:rsid w:val="61E8196E"/>
    <w:rsid w:val="620AB4BC"/>
    <w:rsid w:val="620C92BC"/>
    <w:rsid w:val="621281D4"/>
    <w:rsid w:val="6212F39D"/>
    <w:rsid w:val="62134B28"/>
    <w:rsid w:val="6226172E"/>
    <w:rsid w:val="6233C217"/>
    <w:rsid w:val="6237D9D6"/>
    <w:rsid w:val="62402597"/>
    <w:rsid w:val="624629D9"/>
    <w:rsid w:val="624F7CF7"/>
    <w:rsid w:val="6250875D"/>
    <w:rsid w:val="62511EC1"/>
    <w:rsid w:val="625C190B"/>
    <w:rsid w:val="62633C7A"/>
    <w:rsid w:val="62698704"/>
    <w:rsid w:val="62781A55"/>
    <w:rsid w:val="627BE44E"/>
    <w:rsid w:val="62810926"/>
    <w:rsid w:val="628115A5"/>
    <w:rsid w:val="62823246"/>
    <w:rsid w:val="6298109E"/>
    <w:rsid w:val="6298934E"/>
    <w:rsid w:val="629A6849"/>
    <w:rsid w:val="629D5F19"/>
    <w:rsid w:val="62A685FD"/>
    <w:rsid w:val="62A686A6"/>
    <w:rsid w:val="62B7FB33"/>
    <w:rsid w:val="62C56B1F"/>
    <w:rsid w:val="62C8457A"/>
    <w:rsid w:val="62CF6603"/>
    <w:rsid w:val="62DDDF84"/>
    <w:rsid w:val="62DEE0FC"/>
    <w:rsid w:val="62F6BA3E"/>
    <w:rsid w:val="62F826CD"/>
    <w:rsid w:val="630201A1"/>
    <w:rsid w:val="6315F047"/>
    <w:rsid w:val="63232DFC"/>
    <w:rsid w:val="63262611"/>
    <w:rsid w:val="6337CC40"/>
    <w:rsid w:val="63392A62"/>
    <w:rsid w:val="6343C587"/>
    <w:rsid w:val="634DE950"/>
    <w:rsid w:val="63678B9D"/>
    <w:rsid w:val="63A72C3F"/>
    <w:rsid w:val="63BED956"/>
    <w:rsid w:val="63BF2AC9"/>
    <w:rsid w:val="63C25D94"/>
    <w:rsid w:val="63C4314B"/>
    <w:rsid w:val="63C9ADAA"/>
    <w:rsid w:val="63D5840F"/>
    <w:rsid w:val="63DB4F1A"/>
    <w:rsid w:val="63DBDF81"/>
    <w:rsid w:val="63FD0C55"/>
    <w:rsid w:val="640394F2"/>
    <w:rsid w:val="64130E2C"/>
    <w:rsid w:val="6418F8AD"/>
    <w:rsid w:val="64371024"/>
    <w:rsid w:val="64497606"/>
    <w:rsid w:val="646FE171"/>
    <w:rsid w:val="647C45C3"/>
    <w:rsid w:val="648804EC"/>
    <w:rsid w:val="6488AEBB"/>
    <w:rsid w:val="64917413"/>
    <w:rsid w:val="64B46A68"/>
    <w:rsid w:val="64C16C66"/>
    <w:rsid w:val="64DC1E94"/>
    <w:rsid w:val="64DF24A6"/>
    <w:rsid w:val="6514AF51"/>
    <w:rsid w:val="651D54E0"/>
    <w:rsid w:val="652CD774"/>
    <w:rsid w:val="6537899D"/>
    <w:rsid w:val="655D16C4"/>
    <w:rsid w:val="65746976"/>
    <w:rsid w:val="657A0037"/>
    <w:rsid w:val="657A0E69"/>
    <w:rsid w:val="657CC957"/>
    <w:rsid w:val="657FDC46"/>
    <w:rsid w:val="65868A2A"/>
    <w:rsid w:val="658F37BD"/>
    <w:rsid w:val="65976460"/>
    <w:rsid w:val="65AB644B"/>
    <w:rsid w:val="65AE35DD"/>
    <w:rsid w:val="65BAA45A"/>
    <w:rsid w:val="65C86810"/>
    <w:rsid w:val="65CC3F1C"/>
    <w:rsid w:val="65CF787D"/>
    <w:rsid w:val="65D0B1CA"/>
    <w:rsid w:val="65D0C3C8"/>
    <w:rsid w:val="65FB7649"/>
    <w:rsid w:val="6600E9EB"/>
    <w:rsid w:val="6606DCED"/>
    <w:rsid w:val="6612B373"/>
    <w:rsid w:val="662380A5"/>
    <w:rsid w:val="66376187"/>
    <w:rsid w:val="6643BECC"/>
    <w:rsid w:val="664B34AF"/>
    <w:rsid w:val="664DC737"/>
    <w:rsid w:val="665FEA88"/>
    <w:rsid w:val="66669013"/>
    <w:rsid w:val="666EEDF0"/>
    <w:rsid w:val="6675A7C6"/>
    <w:rsid w:val="66777625"/>
    <w:rsid w:val="6677B44B"/>
    <w:rsid w:val="66808CBC"/>
    <w:rsid w:val="669228C8"/>
    <w:rsid w:val="669D9AD3"/>
    <w:rsid w:val="66A71E5C"/>
    <w:rsid w:val="66ADBD21"/>
    <w:rsid w:val="66B397F5"/>
    <w:rsid w:val="66C6BB5C"/>
    <w:rsid w:val="66DC2FD1"/>
    <w:rsid w:val="66F9F6F5"/>
    <w:rsid w:val="670D0D37"/>
    <w:rsid w:val="671231BD"/>
    <w:rsid w:val="67150CF3"/>
    <w:rsid w:val="671D2C6A"/>
    <w:rsid w:val="6726B62D"/>
    <w:rsid w:val="67301534"/>
    <w:rsid w:val="6740BD81"/>
    <w:rsid w:val="67698D30"/>
    <w:rsid w:val="676B52F1"/>
    <w:rsid w:val="67830499"/>
    <w:rsid w:val="67850D39"/>
    <w:rsid w:val="67936A7A"/>
    <w:rsid w:val="67B9AA76"/>
    <w:rsid w:val="67C4D572"/>
    <w:rsid w:val="67D14119"/>
    <w:rsid w:val="67E55D25"/>
    <w:rsid w:val="680A2018"/>
    <w:rsid w:val="68129B07"/>
    <w:rsid w:val="6813FDCF"/>
    <w:rsid w:val="682F8747"/>
    <w:rsid w:val="684A1C51"/>
    <w:rsid w:val="6855E870"/>
    <w:rsid w:val="68588E95"/>
    <w:rsid w:val="68600C24"/>
    <w:rsid w:val="687E6AAA"/>
    <w:rsid w:val="6880A296"/>
    <w:rsid w:val="6880A296"/>
    <w:rsid w:val="689DA8CD"/>
    <w:rsid w:val="68DA10F0"/>
    <w:rsid w:val="68DB4066"/>
    <w:rsid w:val="68EC47A7"/>
    <w:rsid w:val="690A350E"/>
    <w:rsid w:val="690F9234"/>
    <w:rsid w:val="6920B047"/>
    <w:rsid w:val="692B912C"/>
    <w:rsid w:val="692E759A"/>
    <w:rsid w:val="694879B8"/>
    <w:rsid w:val="69542627"/>
    <w:rsid w:val="695B21FF"/>
    <w:rsid w:val="69709F6A"/>
    <w:rsid w:val="697927E0"/>
    <w:rsid w:val="6985A960"/>
    <w:rsid w:val="6996C239"/>
    <w:rsid w:val="69A8076D"/>
    <w:rsid w:val="69AADD87"/>
    <w:rsid w:val="69B0CEED"/>
    <w:rsid w:val="69CE1112"/>
    <w:rsid w:val="69DAE5E4"/>
    <w:rsid w:val="69F4203E"/>
    <w:rsid w:val="6A01D210"/>
    <w:rsid w:val="6A0C8186"/>
    <w:rsid w:val="6A1013C1"/>
    <w:rsid w:val="6A146E02"/>
    <w:rsid w:val="6A208405"/>
    <w:rsid w:val="6A499778"/>
    <w:rsid w:val="6A804547"/>
    <w:rsid w:val="6A8C29FC"/>
    <w:rsid w:val="6AA2A926"/>
    <w:rsid w:val="6ABC8BF0"/>
    <w:rsid w:val="6AC54BE7"/>
    <w:rsid w:val="6AD09463"/>
    <w:rsid w:val="6AE5E6D7"/>
    <w:rsid w:val="6AEA1909"/>
    <w:rsid w:val="6B2473A0"/>
    <w:rsid w:val="6B27D75F"/>
    <w:rsid w:val="6B30A056"/>
    <w:rsid w:val="6B426606"/>
    <w:rsid w:val="6B431F6D"/>
    <w:rsid w:val="6B8A0C85"/>
    <w:rsid w:val="6B8D5438"/>
    <w:rsid w:val="6B91D3A3"/>
    <w:rsid w:val="6B95C009"/>
    <w:rsid w:val="6B9FC2A4"/>
    <w:rsid w:val="6BA51D93"/>
    <w:rsid w:val="6BAFBB56"/>
    <w:rsid w:val="6BB5F7FD"/>
    <w:rsid w:val="6BB6977D"/>
    <w:rsid w:val="6BB976BE"/>
    <w:rsid w:val="6BD84AF0"/>
    <w:rsid w:val="6BE43452"/>
    <w:rsid w:val="6BE76A71"/>
    <w:rsid w:val="6BF261E1"/>
    <w:rsid w:val="6BF4130C"/>
    <w:rsid w:val="6BFDB6F2"/>
    <w:rsid w:val="6C065A6E"/>
    <w:rsid w:val="6C0BF4F1"/>
    <w:rsid w:val="6C40BD93"/>
    <w:rsid w:val="6C4DA1EE"/>
    <w:rsid w:val="6C524BAA"/>
    <w:rsid w:val="6C5CC25F"/>
    <w:rsid w:val="6C614A60"/>
    <w:rsid w:val="6C643AD2"/>
    <w:rsid w:val="6C68978E"/>
    <w:rsid w:val="6C69403A"/>
    <w:rsid w:val="6C6AAB51"/>
    <w:rsid w:val="6C70CB8C"/>
    <w:rsid w:val="6C83BE89"/>
    <w:rsid w:val="6C8B79B0"/>
    <w:rsid w:val="6C9FB20D"/>
    <w:rsid w:val="6CB47A8B"/>
    <w:rsid w:val="6CB8E64E"/>
    <w:rsid w:val="6CEF5D39"/>
    <w:rsid w:val="6CF6BF26"/>
    <w:rsid w:val="6D093F25"/>
    <w:rsid w:val="6D16A39A"/>
    <w:rsid w:val="6D2BF1DD"/>
    <w:rsid w:val="6D4ED5BC"/>
    <w:rsid w:val="6D5107C1"/>
    <w:rsid w:val="6D5C517B"/>
    <w:rsid w:val="6D5CAEA4"/>
    <w:rsid w:val="6D606D8F"/>
    <w:rsid w:val="6D61E33A"/>
    <w:rsid w:val="6D64F61F"/>
    <w:rsid w:val="6D6C5F74"/>
    <w:rsid w:val="6D6CA841"/>
    <w:rsid w:val="6D6CA841"/>
    <w:rsid w:val="6D715731"/>
    <w:rsid w:val="6D7AFEC6"/>
    <w:rsid w:val="6DA36D39"/>
    <w:rsid w:val="6DAFE350"/>
    <w:rsid w:val="6DBB9A6B"/>
    <w:rsid w:val="6DCA69A5"/>
    <w:rsid w:val="6DD96E24"/>
    <w:rsid w:val="6DDF8F4E"/>
    <w:rsid w:val="6DF06816"/>
    <w:rsid w:val="6DF6BCEE"/>
    <w:rsid w:val="6E056FE4"/>
    <w:rsid w:val="6E0B92DD"/>
    <w:rsid w:val="6E0C07D0"/>
    <w:rsid w:val="6E137131"/>
    <w:rsid w:val="6E159883"/>
    <w:rsid w:val="6E201082"/>
    <w:rsid w:val="6E298623"/>
    <w:rsid w:val="6E2ED46C"/>
    <w:rsid w:val="6E431DD8"/>
    <w:rsid w:val="6E4451CD"/>
    <w:rsid w:val="6E58DCC9"/>
    <w:rsid w:val="6E690989"/>
    <w:rsid w:val="6E75566E"/>
    <w:rsid w:val="6E7A8879"/>
    <w:rsid w:val="6E7D876D"/>
    <w:rsid w:val="6E7E59F5"/>
    <w:rsid w:val="6E8504D2"/>
    <w:rsid w:val="6E8CA900"/>
    <w:rsid w:val="6EBEAA70"/>
    <w:rsid w:val="6EC08465"/>
    <w:rsid w:val="6ECBBFE8"/>
    <w:rsid w:val="6ED0BB78"/>
    <w:rsid w:val="6ED72F8F"/>
    <w:rsid w:val="6EE3E5BF"/>
    <w:rsid w:val="6EF48D6F"/>
    <w:rsid w:val="6EFD35E8"/>
    <w:rsid w:val="6EFDB41F"/>
    <w:rsid w:val="6EFDEA61"/>
    <w:rsid w:val="6F174B1E"/>
    <w:rsid w:val="6F22D900"/>
    <w:rsid w:val="6F338427"/>
    <w:rsid w:val="6F3B1EAF"/>
    <w:rsid w:val="6F4F6327"/>
    <w:rsid w:val="6F8728CE"/>
    <w:rsid w:val="6F9F237E"/>
    <w:rsid w:val="6FA02042"/>
    <w:rsid w:val="6FAA89CA"/>
    <w:rsid w:val="6FC882ED"/>
    <w:rsid w:val="6FCB2D99"/>
    <w:rsid w:val="6FCC4211"/>
    <w:rsid w:val="6FD0DFBF"/>
    <w:rsid w:val="6FE34761"/>
    <w:rsid w:val="6FEF5D6B"/>
    <w:rsid w:val="6FFE2AC0"/>
    <w:rsid w:val="702803C2"/>
    <w:rsid w:val="702A05F4"/>
    <w:rsid w:val="703AC811"/>
    <w:rsid w:val="704F8699"/>
    <w:rsid w:val="7060506B"/>
    <w:rsid w:val="706ED256"/>
    <w:rsid w:val="7074ABBB"/>
    <w:rsid w:val="708C3419"/>
    <w:rsid w:val="708C3419"/>
    <w:rsid w:val="708D6635"/>
    <w:rsid w:val="70971CAC"/>
    <w:rsid w:val="709F2BC1"/>
    <w:rsid w:val="70A3C7B0"/>
    <w:rsid w:val="70B0A489"/>
    <w:rsid w:val="70B678F0"/>
    <w:rsid w:val="70B9CA68"/>
    <w:rsid w:val="70D06F22"/>
    <w:rsid w:val="70ED8DDD"/>
    <w:rsid w:val="711F5A62"/>
    <w:rsid w:val="712E13D3"/>
    <w:rsid w:val="712ED257"/>
    <w:rsid w:val="7130A96E"/>
    <w:rsid w:val="713608D5"/>
    <w:rsid w:val="71412AA6"/>
    <w:rsid w:val="7145B797"/>
    <w:rsid w:val="714DAFB0"/>
    <w:rsid w:val="715247B6"/>
    <w:rsid w:val="71527A9F"/>
    <w:rsid w:val="715DD049"/>
    <w:rsid w:val="71610856"/>
    <w:rsid w:val="716F0034"/>
    <w:rsid w:val="716F9792"/>
    <w:rsid w:val="718EAC5A"/>
    <w:rsid w:val="719816C5"/>
    <w:rsid w:val="71A40B42"/>
    <w:rsid w:val="71AEA25C"/>
    <w:rsid w:val="71B57DF0"/>
    <w:rsid w:val="71B7BCEC"/>
    <w:rsid w:val="71BA4C9F"/>
    <w:rsid w:val="71BD0460"/>
    <w:rsid w:val="71BFBDCE"/>
    <w:rsid w:val="71C165CD"/>
    <w:rsid w:val="71C5C05C"/>
    <w:rsid w:val="71D30679"/>
    <w:rsid w:val="71D4B8BC"/>
    <w:rsid w:val="71D6244A"/>
    <w:rsid w:val="72012831"/>
    <w:rsid w:val="721152CB"/>
    <w:rsid w:val="7217BCF6"/>
    <w:rsid w:val="7242C5E1"/>
    <w:rsid w:val="7270D5B4"/>
    <w:rsid w:val="72718862"/>
    <w:rsid w:val="72769128"/>
    <w:rsid w:val="7289D4D7"/>
    <w:rsid w:val="7289D4D7"/>
    <w:rsid w:val="72A1AE01"/>
    <w:rsid w:val="72A312E0"/>
    <w:rsid w:val="72A8CCC3"/>
    <w:rsid w:val="72D1A5CA"/>
    <w:rsid w:val="72DC1C70"/>
    <w:rsid w:val="72ED7C71"/>
    <w:rsid w:val="72ED7C71"/>
    <w:rsid w:val="72EEF0D5"/>
    <w:rsid w:val="72F0D4AD"/>
    <w:rsid w:val="73211C36"/>
    <w:rsid w:val="73274005"/>
    <w:rsid w:val="7333C418"/>
    <w:rsid w:val="73362701"/>
    <w:rsid w:val="7336394F"/>
    <w:rsid w:val="7336F28E"/>
    <w:rsid w:val="7338F424"/>
    <w:rsid w:val="735037B7"/>
    <w:rsid w:val="7355B914"/>
    <w:rsid w:val="736EF5A7"/>
    <w:rsid w:val="7385E4AA"/>
    <w:rsid w:val="7391096A"/>
    <w:rsid w:val="73A2C0A0"/>
    <w:rsid w:val="73A7B5F5"/>
    <w:rsid w:val="73BF6F93"/>
    <w:rsid w:val="73C0D510"/>
    <w:rsid w:val="73C25430"/>
    <w:rsid w:val="73C3A6CB"/>
    <w:rsid w:val="73D532CD"/>
    <w:rsid w:val="73E26025"/>
    <w:rsid w:val="73EB2844"/>
    <w:rsid w:val="73EB89AB"/>
    <w:rsid w:val="73EF94DE"/>
    <w:rsid w:val="73F2E725"/>
    <w:rsid w:val="73F61F7E"/>
    <w:rsid w:val="73F80D89"/>
    <w:rsid w:val="73FC7561"/>
    <w:rsid w:val="74033E0B"/>
    <w:rsid w:val="7404ABDF"/>
    <w:rsid w:val="7414EB8A"/>
    <w:rsid w:val="7437AEEB"/>
    <w:rsid w:val="74406B95"/>
    <w:rsid w:val="74428AF4"/>
    <w:rsid w:val="745552FA"/>
    <w:rsid w:val="746EA592"/>
    <w:rsid w:val="748A6BC8"/>
    <w:rsid w:val="7497C5C8"/>
    <w:rsid w:val="749B8555"/>
    <w:rsid w:val="74BAA3DC"/>
    <w:rsid w:val="74C37800"/>
    <w:rsid w:val="74CC31B1"/>
    <w:rsid w:val="74D02B14"/>
    <w:rsid w:val="74E752CA"/>
    <w:rsid w:val="74F23127"/>
    <w:rsid w:val="74F92C76"/>
    <w:rsid w:val="74FD60F3"/>
    <w:rsid w:val="75172017"/>
    <w:rsid w:val="75235562"/>
    <w:rsid w:val="753B4D2C"/>
    <w:rsid w:val="7545277E"/>
    <w:rsid w:val="754F5371"/>
    <w:rsid w:val="755CA17A"/>
    <w:rsid w:val="757048E2"/>
    <w:rsid w:val="7583EFA1"/>
    <w:rsid w:val="7591BD63"/>
    <w:rsid w:val="75BA13F9"/>
    <w:rsid w:val="75BAD2CE"/>
    <w:rsid w:val="75BF1E8A"/>
    <w:rsid w:val="75DD26A0"/>
    <w:rsid w:val="75E723BB"/>
    <w:rsid w:val="76053B91"/>
    <w:rsid w:val="760D4C1B"/>
    <w:rsid w:val="761866B3"/>
    <w:rsid w:val="761A0ABD"/>
    <w:rsid w:val="761A3A2D"/>
    <w:rsid w:val="762D3D32"/>
    <w:rsid w:val="763EBDC2"/>
    <w:rsid w:val="7649111A"/>
    <w:rsid w:val="765FEF97"/>
    <w:rsid w:val="7660D925"/>
    <w:rsid w:val="766B2782"/>
    <w:rsid w:val="766C3BE4"/>
    <w:rsid w:val="7685A5E1"/>
    <w:rsid w:val="768B0904"/>
    <w:rsid w:val="76A375F0"/>
    <w:rsid w:val="76A69763"/>
    <w:rsid w:val="76B618DE"/>
    <w:rsid w:val="76C5AEA3"/>
    <w:rsid w:val="76CABE58"/>
    <w:rsid w:val="76D926C1"/>
    <w:rsid w:val="76E7A492"/>
    <w:rsid w:val="76EC8488"/>
    <w:rsid w:val="76FE1F88"/>
    <w:rsid w:val="7707F1D0"/>
    <w:rsid w:val="771FFD6E"/>
    <w:rsid w:val="7727913A"/>
    <w:rsid w:val="775388A1"/>
    <w:rsid w:val="7755A7AA"/>
    <w:rsid w:val="7757A9E5"/>
    <w:rsid w:val="775E6983"/>
    <w:rsid w:val="775FDE25"/>
    <w:rsid w:val="776E5557"/>
    <w:rsid w:val="777D50BB"/>
    <w:rsid w:val="7784C5A4"/>
    <w:rsid w:val="778797FD"/>
    <w:rsid w:val="778A5434"/>
    <w:rsid w:val="778C6733"/>
    <w:rsid w:val="779F1EAE"/>
    <w:rsid w:val="77ABE118"/>
    <w:rsid w:val="77AC6D65"/>
    <w:rsid w:val="77B6F8AC"/>
    <w:rsid w:val="77BFBFDF"/>
    <w:rsid w:val="77E6A412"/>
    <w:rsid w:val="77ECB121"/>
    <w:rsid w:val="77F14EA8"/>
    <w:rsid w:val="77FDFC4F"/>
    <w:rsid w:val="7814E5EA"/>
    <w:rsid w:val="781923B8"/>
    <w:rsid w:val="78309CC9"/>
    <w:rsid w:val="7831763C"/>
    <w:rsid w:val="7849B785"/>
    <w:rsid w:val="784B62F5"/>
    <w:rsid w:val="7858504A"/>
    <w:rsid w:val="7866024B"/>
    <w:rsid w:val="786B0A65"/>
    <w:rsid w:val="786F41CF"/>
    <w:rsid w:val="7874977D"/>
    <w:rsid w:val="7877E1AF"/>
    <w:rsid w:val="787DB20B"/>
    <w:rsid w:val="78904C0F"/>
    <w:rsid w:val="78AAAAE0"/>
    <w:rsid w:val="78C04EA0"/>
    <w:rsid w:val="78C46650"/>
    <w:rsid w:val="78CC169E"/>
    <w:rsid w:val="78D3B4CD"/>
    <w:rsid w:val="78DCF723"/>
    <w:rsid w:val="78DF5712"/>
    <w:rsid w:val="78E14574"/>
    <w:rsid w:val="78E908AE"/>
    <w:rsid w:val="7929A8E2"/>
    <w:rsid w:val="792EE552"/>
    <w:rsid w:val="794C2363"/>
    <w:rsid w:val="79576BF5"/>
    <w:rsid w:val="7958D6EC"/>
    <w:rsid w:val="79688F2E"/>
    <w:rsid w:val="796FC64E"/>
    <w:rsid w:val="797B0E44"/>
    <w:rsid w:val="7995B76C"/>
    <w:rsid w:val="79BE62E6"/>
    <w:rsid w:val="79BE948B"/>
    <w:rsid w:val="79F816BB"/>
    <w:rsid w:val="79FD0B30"/>
    <w:rsid w:val="79FD0B30"/>
    <w:rsid w:val="7A02B524"/>
    <w:rsid w:val="7A0EEDB9"/>
    <w:rsid w:val="7A121DEE"/>
    <w:rsid w:val="7A1CFD9A"/>
    <w:rsid w:val="7A3F1A4A"/>
    <w:rsid w:val="7A43F723"/>
    <w:rsid w:val="7A597E5F"/>
    <w:rsid w:val="7A5A5F71"/>
    <w:rsid w:val="7A640B1E"/>
    <w:rsid w:val="7A6A9BBB"/>
    <w:rsid w:val="7A980A99"/>
    <w:rsid w:val="7AB69F5A"/>
    <w:rsid w:val="7AC0C318"/>
    <w:rsid w:val="7AD8B073"/>
    <w:rsid w:val="7ADDAE69"/>
    <w:rsid w:val="7AE08862"/>
    <w:rsid w:val="7B1A5805"/>
    <w:rsid w:val="7B360D75"/>
    <w:rsid w:val="7B42BAA8"/>
    <w:rsid w:val="7B45230C"/>
    <w:rsid w:val="7B64DFD4"/>
    <w:rsid w:val="7B66C40C"/>
    <w:rsid w:val="7B66C40C"/>
    <w:rsid w:val="7B6823CF"/>
    <w:rsid w:val="7B85877E"/>
    <w:rsid w:val="7B89EB41"/>
    <w:rsid w:val="7BA5963D"/>
    <w:rsid w:val="7BB49AC6"/>
    <w:rsid w:val="7BB8C76C"/>
    <w:rsid w:val="7BBDADB2"/>
    <w:rsid w:val="7BC9F918"/>
    <w:rsid w:val="7BCE9BD0"/>
    <w:rsid w:val="7BDF6DAA"/>
    <w:rsid w:val="7BE29CD8"/>
    <w:rsid w:val="7BF2635F"/>
    <w:rsid w:val="7BF510B6"/>
    <w:rsid w:val="7C15C8FD"/>
    <w:rsid w:val="7C17B0C1"/>
    <w:rsid w:val="7C258861"/>
    <w:rsid w:val="7C267402"/>
    <w:rsid w:val="7C28BB0B"/>
    <w:rsid w:val="7C2C9A4E"/>
    <w:rsid w:val="7C2F84A7"/>
    <w:rsid w:val="7C4457C4"/>
    <w:rsid w:val="7C4AE5B6"/>
    <w:rsid w:val="7C5E5C3B"/>
    <w:rsid w:val="7C6E36C3"/>
    <w:rsid w:val="7CA489FD"/>
    <w:rsid w:val="7CA8F6D3"/>
    <w:rsid w:val="7CBCEE85"/>
    <w:rsid w:val="7CCC11DE"/>
    <w:rsid w:val="7CE081CF"/>
    <w:rsid w:val="7CE394FC"/>
    <w:rsid w:val="7CF87EE6"/>
    <w:rsid w:val="7CFD82DC"/>
    <w:rsid w:val="7D172DD0"/>
    <w:rsid w:val="7D26ED65"/>
    <w:rsid w:val="7D2934B8"/>
    <w:rsid w:val="7D2DF266"/>
    <w:rsid w:val="7D31AAF2"/>
    <w:rsid w:val="7D3868CC"/>
    <w:rsid w:val="7D3DD3E8"/>
    <w:rsid w:val="7D3DE641"/>
    <w:rsid w:val="7D4753EA"/>
    <w:rsid w:val="7D4CF86D"/>
    <w:rsid w:val="7D4F6F0E"/>
    <w:rsid w:val="7D5696D7"/>
    <w:rsid w:val="7D72293E"/>
    <w:rsid w:val="7D80AF15"/>
    <w:rsid w:val="7D8A34E2"/>
    <w:rsid w:val="7DA084A9"/>
    <w:rsid w:val="7DAD0FBB"/>
    <w:rsid w:val="7DBD6A8A"/>
    <w:rsid w:val="7DC7B5AC"/>
    <w:rsid w:val="7DC89FC0"/>
    <w:rsid w:val="7DCEC723"/>
    <w:rsid w:val="7DCFBB9C"/>
    <w:rsid w:val="7DD4A532"/>
    <w:rsid w:val="7DD5F581"/>
    <w:rsid w:val="7DE0D5CF"/>
    <w:rsid w:val="7DE28799"/>
    <w:rsid w:val="7DF1A787"/>
    <w:rsid w:val="7DF553D5"/>
    <w:rsid w:val="7DF5599F"/>
    <w:rsid w:val="7E115168"/>
    <w:rsid w:val="7E1208D6"/>
    <w:rsid w:val="7E156BA2"/>
    <w:rsid w:val="7E2A5C81"/>
    <w:rsid w:val="7E2E3814"/>
    <w:rsid w:val="7E2E3814"/>
    <w:rsid w:val="7E2F2037"/>
    <w:rsid w:val="7E3EBE8E"/>
    <w:rsid w:val="7E6D53C1"/>
    <w:rsid w:val="7E928BC9"/>
    <w:rsid w:val="7EAB2606"/>
    <w:rsid w:val="7EB01A98"/>
    <w:rsid w:val="7EB8C224"/>
    <w:rsid w:val="7EDEECE4"/>
    <w:rsid w:val="7EF1DD89"/>
    <w:rsid w:val="7EF516EC"/>
    <w:rsid w:val="7EF60EC7"/>
    <w:rsid w:val="7F05F75E"/>
    <w:rsid w:val="7F116FD7"/>
    <w:rsid w:val="7F133CE8"/>
    <w:rsid w:val="7F148796"/>
    <w:rsid w:val="7F29CCE2"/>
    <w:rsid w:val="7F328BAD"/>
    <w:rsid w:val="7F3C4B39"/>
    <w:rsid w:val="7F402D03"/>
    <w:rsid w:val="7F421D1C"/>
    <w:rsid w:val="7F438675"/>
    <w:rsid w:val="7F43AC75"/>
    <w:rsid w:val="7F529FD5"/>
    <w:rsid w:val="7F566A23"/>
    <w:rsid w:val="7F7A121C"/>
    <w:rsid w:val="7F877F8C"/>
    <w:rsid w:val="7F89B90E"/>
    <w:rsid w:val="7F99DB66"/>
    <w:rsid w:val="7FA79B10"/>
    <w:rsid w:val="7FC6FC91"/>
    <w:rsid w:val="7FD52699"/>
    <w:rsid w:val="7FD66F39"/>
    <w:rsid w:val="7FDC6A62"/>
    <w:rsid w:val="7FDD19CD"/>
    <w:rsid w:val="7FE39761"/>
    <w:rsid w:val="7FE9D8F9"/>
    <w:rsid w:val="7FF128E9"/>
    <w:rsid w:val="7FF668CE"/>
    <w:rsid w:val="7FF896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D94D0"/>
  <w15:chartTrackingRefBased/>
  <w15:docId w15:val="{199E74C7-3BE0-4432-8A69-49F679B355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A1CA98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A1CA98C"/>
    <w:pPr>
      <w:tabs>
        <w:tab w:val="center" w:leader="none" w:pos="4680"/>
        <w:tab w:val="right" w:leader="none" w:pos="9360"/>
      </w:tabs>
      <w:spacing w:after="0" w:line="240" w:lineRule="auto"/>
    </w:pPr>
  </w:style>
  <w:style w:type="paragraph" w:styleId="Footer">
    <w:uiPriority w:val="99"/>
    <w:name w:val="footer"/>
    <w:basedOn w:val="Normal"/>
    <w:unhideWhenUsed/>
    <w:rsid w:val="2A1CA98C"/>
    <w:pPr>
      <w:tabs>
        <w:tab w:val="center" w:leader="none" w:pos="4680"/>
        <w:tab w:val="right" w:leader="none" w:pos="9360"/>
      </w:tabs>
      <w:spacing w:after="0" w:line="240" w:lineRule="auto"/>
    </w:pPr>
  </w:style>
  <w:style w:type="paragraph" w:styleId="ListParagraph">
    <w:uiPriority w:val="34"/>
    <w:name w:val="List Paragraph"/>
    <w:basedOn w:val="Normal"/>
    <w:qFormat/>
    <w:rsid w:val="2A1CA98C"/>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873C1BE"/>
    <w:rPr>
      <w:color w:val="467886"/>
      <w:u w:val="single"/>
    </w:rPr>
  </w:style>
  <w:style w:type="character" w:styleId="Heading1Char" w:customStyle="true">
    <w:uiPriority w:val="9"/>
    <w:name w:val="Heading 1 Char"/>
    <w:basedOn w:val="DefaultParagraphFont"/>
    <w:link w:val="Heading1"/>
    <w:rsid w:val="50CD6F18"/>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TOC1">
    <w:uiPriority w:val="39"/>
    <w:name w:val="toc 1"/>
    <w:basedOn w:val="Normal"/>
    <w:next w:val="Normal"/>
    <w:unhideWhenUsed/>
    <w:rsid w:val="50CD6F18"/>
    <w:pPr>
      <w:spacing w:after="100"/>
    </w:pPr>
  </w:style>
  <w:style w:type="paragraph" w:styleId="Heading1">
    <w:uiPriority w:val="9"/>
    <w:name w:val="heading 1"/>
    <w:basedOn w:val="Normal"/>
    <w:next w:val="Normal"/>
    <w:link w:val="Heading1Char"/>
    <w:qFormat/>
    <w:rsid w:val="50CD6F1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rsid w:val="50CD6F18"/>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3">
    <w:uiPriority w:val="9"/>
    <w:name w:val="heading 3"/>
    <w:basedOn w:val="Normal"/>
    <w:next w:val="Normal"/>
    <w:unhideWhenUsed/>
    <w:qFormat/>
    <w:rsid w:val="50CD6F1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link w:val="Heading2Char"/>
    <w:qFormat/>
    <w:rsid w:val="5B3E329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5B3E329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346770123" /><Relationship Type="http://schemas.openxmlformats.org/officeDocument/2006/relationships/image" Target="/media/image2.png" Id="rId1625213236" /><Relationship Type="http://schemas.openxmlformats.org/officeDocument/2006/relationships/header" Target="header.xml" Id="R91ed07515a7f4bb2" /><Relationship Type="http://schemas.openxmlformats.org/officeDocument/2006/relationships/footer" Target="footer.xml" Id="Rf314d96d23d846d1" /><Relationship Type="http://schemas.openxmlformats.org/officeDocument/2006/relationships/numbering" Target="numbering.xml" Id="R39c2813ec01a4872" /><Relationship Type="http://schemas.microsoft.com/office/2020/10/relationships/intelligence" Target="intelligence2.xml" Id="Rae468885449e4de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2026-06-28T14:29:24.3646434Z</dcterms:created>
  <dcterms:modified xsi:type="dcterms:W3CDTF">2026-07-17T11:14:25.2040885Z</dcterms:modified>
  <dc:creator>Zinabu Reta Tikuye (2538640)</dc:creator>
  <lastModifiedBy>Zinabu Reta Tikuye (2538640)</lastModifiedBy>
</coreProperties>
</file>