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39E272" w14:textId="0E8C6AF6" w:rsidR="00054B2E" w:rsidRDefault="00F25FD4">
      <w:r>
        <w:t>Rhan 2 | Part 2</w:t>
      </w:r>
    </w:p>
    <w:p w14:paraId="70F2DDCC" w14:textId="26094010" w:rsidR="00F25FD4" w:rsidRDefault="00F25FD4">
      <w:proofErr w:type="spellStart"/>
      <w:r>
        <w:t>Enw</w:t>
      </w:r>
      <w:proofErr w:type="spellEnd"/>
      <w:r>
        <w:t xml:space="preserve"> | Name:</w:t>
      </w:r>
      <w:r w:rsidR="00746BD2">
        <w:t xml:space="preserve"> Joseph Pugh</w:t>
      </w:r>
    </w:p>
    <w:p w14:paraId="4B78FC5F" w14:textId="43522AE7" w:rsidR="00F25FD4" w:rsidRDefault="00F25FD4">
      <w:r>
        <w:t>ID:</w:t>
      </w:r>
      <w:r w:rsidR="00746BD2">
        <w:t xml:space="preserve"> 2304903</w:t>
      </w:r>
    </w:p>
    <w:p w14:paraId="442045B8" w14:textId="2D60C26C" w:rsidR="00F25FD4" w:rsidRDefault="00F25FD4">
      <w:r>
        <w:t xml:space="preserve">Dolen </w:t>
      </w:r>
      <w:proofErr w:type="spellStart"/>
      <w:r>
        <w:t>hygyrchol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fideo</w:t>
      </w:r>
      <w:proofErr w:type="spellEnd"/>
      <w:r>
        <w:t>| Accessible link to video:</w:t>
      </w:r>
    </w:p>
    <w:p w14:paraId="45330976" w14:textId="31FD9B97" w:rsidR="00F25FD4" w:rsidRDefault="00F25FD4">
      <w:proofErr w:type="spellStart"/>
      <w:r>
        <w:t>Cyfeirnodau</w:t>
      </w:r>
      <w:proofErr w:type="spellEnd"/>
      <w:r>
        <w:t xml:space="preserve"> | References:</w:t>
      </w:r>
      <w:r w:rsidR="00746BD2">
        <w:t xml:space="preserve"> </w:t>
      </w:r>
      <w:hyperlink r:id="rId9" w:history="1">
        <w:proofErr w:type="spellStart"/>
        <w:r w:rsidR="00746BD2" w:rsidRPr="00746BD2">
          <w:rPr>
            <w:rStyle w:val="Hyperlink"/>
          </w:rPr>
          <w:t>cyflwyniad</w:t>
        </w:r>
        <w:proofErr w:type="spellEnd"/>
        <w:r w:rsidR="00746BD2" w:rsidRPr="00746BD2">
          <w:rPr>
            <w:rStyle w:val="Hyperlink"/>
          </w:rPr>
          <w:t xml:space="preserve"> 1.mp4</w:t>
        </w:r>
      </w:hyperlink>
    </w:p>
    <w:p w14:paraId="320F65D7" w14:textId="77777777" w:rsidR="00746BD2" w:rsidRPr="00746BD2" w:rsidRDefault="00746BD2" w:rsidP="00746BD2">
      <w:r w:rsidRPr="00746BD2">
        <w:t xml:space="preserve">Archer, L., DeWitt, J., Osborne, J., Dillon, J., Willis, B. and Wong, B., 2013. </w:t>
      </w:r>
      <w:r w:rsidRPr="00746BD2">
        <w:rPr>
          <w:i/>
          <w:iCs/>
        </w:rPr>
        <w:t>ASPIRES: Young people's science and career aspirations, age 10–14</w:t>
      </w:r>
      <w:r w:rsidRPr="00746BD2">
        <w:t>. London: King’s College London.</w:t>
      </w:r>
    </w:p>
    <w:p w14:paraId="13C2C7BE" w14:textId="77777777" w:rsidR="00746BD2" w:rsidRPr="00746BD2" w:rsidRDefault="00746BD2" w:rsidP="00746BD2">
      <w:r w:rsidRPr="00746BD2">
        <w:t xml:space="preserve">Bruner, J.S., 1961. The act of discovery. </w:t>
      </w:r>
      <w:r w:rsidRPr="00746BD2">
        <w:rPr>
          <w:i/>
          <w:iCs/>
        </w:rPr>
        <w:t>Harvard Educational Review</w:t>
      </w:r>
      <w:r w:rsidRPr="00746BD2">
        <w:t>, 31(1), pp.21–32.</w:t>
      </w:r>
    </w:p>
    <w:p w14:paraId="3275874F" w14:textId="77777777" w:rsidR="00746BD2" w:rsidRPr="00746BD2" w:rsidRDefault="00746BD2" w:rsidP="00746BD2">
      <w:r w:rsidRPr="00746BD2">
        <w:t xml:space="preserve">Education Endowment Foundation, 2021. </w:t>
      </w:r>
      <w:r w:rsidRPr="00746BD2">
        <w:rPr>
          <w:i/>
          <w:iCs/>
        </w:rPr>
        <w:t>Improving primary science: Guidance report</w:t>
      </w:r>
      <w:r w:rsidRPr="00746BD2">
        <w:t xml:space="preserve">. [online] Available at: </w:t>
      </w:r>
      <w:hyperlink r:id="rId10" w:history="1">
        <w:r w:rsidRPr="00746BD2">
          <w:rPr>
            <w:rStyle w:val="Hyperlink"/>
          </w:rPr>
          <w:t>https://educationendowmentfoundation.org.uk</w:t>
        </w:r>
      </w:hyperlink>
      <w:r w:rsidRPr="00746BD2">
        <w:t xml:space="preserve"> [Accessed 16 May 2025].</w:t>
      </w:r>
    </w:p>
    <w:p w14:paraId="61D4BFE2" w14:textId="77777777" w:rsidR="00746BD2" w:rsidRPr="00746BD2" w:rsidRDefault="00746BD2" w:rsidP="00746BD2">
      <w:proofErr w:type="spellStart"/>
      <w:r w:rsidRPr="00746BD2">
        <w:t>Hmelo</w:t>
      </w:r>
      <w:proofErr w:type="spellEnd"/>
      <w:r w:rsidRPr="00746BD2">
        <w:t xml:space="preserve">-Silver, C.E., Duncan, R.G. and Chinn, C.A., 2007. Scaffolding and achievement in problem-based and inquiry learning. </w:t>
      </w:r>
      <w:r w:rsidRPr="00746BD2">
        <w:rPr>
          <w:i/>
          <w:iCs/>
        </w:rPr>
        <w:t>Educational Psychologist</w:t>
      </w:r>
      <w:r w:rsidRPr="00746BD2">
        <w:t>, 42(2), pp.99–107.</w:t>
      </w:r>
    </w:p>
    <w:p w14:paraId="39D2274E" w14:textId="77777777" w:rsidR="00746BD2" w:rsidRPr="00746BD2" w:rsidRDefault="00746BD2" w:rsidP="00746BD2">
      <w:r w:rsidRPr="00746BD2">
        <w:t xml:space="preserve">Piaget, J., 1952. </w:t>
      </w:r>
      <w:r w:rsidRPr="00746BD2">
        <w:rPr>
          <w:i/>
          <w:iCs/>
        </w:rPr>
        <w:t>The origins of intelligence in children</w:t>
      </w:r>
      <w:r w:rsidRPr="00746BD2">
        <w:t>. New York: International Universities Press.</w:t>
      </w:r>
    </w:p>
    <w:p w14:paraId="4E3AABE2" w14:textId="77777777" w:rsidR="00746BD2" w:rsidRPr="00746BD2" w:rsidRDefault="00746BD2" w:rsidP="00746BD2">
      <w:r w:rsidRPr="00746BD2">
        <w:t xml:space="preserve">Royal Society, 2014. </w:t>
      </w:r>
      <w:r w:rsidRPr="00746BD2">
        <w:rPr>
          <w:i/>
          <w:iCs/>
        </w:rPr>
        <w:t>Vision for science and mathematics education</w:t>
      </w:r>
      <w:r w:rsidRPr="00746BD2">
        <w:t>. [online] Available at: https://royalsociety.org/topics-policy/projects/vision/ [Accessed 16 May 2025].</w:t>
      </w:r>
    </w:p>
    <w:p w14:paraId="3BE0E10E" w14:textId="77777777" w:rsidR="00746BD2" w:rsidRPr="00746BD2" w:rsidRDefault="00746BD2" w:rsidP="00746BD2">
      <w:r w:rsidRPr="00746BD2">
        <w:t xml:space="preserve">Vygotsky, L.S., 1978. </w:t>
      </w:r>
      <w:r w:rsidRPr="00746BD2">
        <w:rPr>
          <w:i/>
          <w:iCs/>
        </w:rPr>
        <w:t>Mind in society: The development of higher psychological processes</w:t>
      </w:r>
      <w:r w:rsidRPr="00746BD2">
        <w:t>. Cambridge, MA: Harvard University Press.</w:t>
      </w:r>
    </w:p>
    <w:p w14:paraId="3D26BBC4" w14:textId="77777777" w:rsidR="00746BD2" w:rsidRPr="00746BD2" w:rsidRDefault="00746BD2" w:rsidP="00746BD2">
      <w:pPr>
        <w:numPr>
          <w:ilvl w:val="0"/>
          <w:numId w:val="1"/>
        </w:numPr>
      </w:pPr>
      <w:r w:rsidRPr="00746BD2">
        <w:t xml:space="preserve">Wood, D., Bruner, J.S. and Ross, G., 1976. The role of tutoring in problem solving. </w:t>
      </w:r>
      <w:r w:rsidRPr="00746BD2">
        <w:rPr>
          <w:i/>
          <w:iCs/>
        </w:rPr>
        <w:t>Journal of Child Psychology and Psychiatry</w:t>
      </w:r>
      <w:r w:rsidRPr="00746BD2">
        <w:t>, 17(2), pp.89–100.</w:t>
      </w:r>
    </w:p>
    <w:p w14:paraId="62F2E980" w14:textId="77777777" w:rsidR="00746BD2" w:rsidRDefault="00746BD2"/>
    <w:p w14:paraId="1C5B2352" w14:textId="79BD88D9" w:rsidR="00F25FD4" w:rsidRDefault="00F25FD4">
      <w:r>
        <w:t>(Ensure citations are on the slides)</w:t>
      </w:r>
    </w:p>
    <w:p w14:paraId="35683CA5" w14:textId="4913FB37" w:rsidR="00F25FD4" w:rsidRDefault="00F25FD4">
      <w:proofErr w:type="spellStart"/>
      <w:r>
        <w:t>Atodiadau</w:t>
      </w:r>
      <w:proofErr w:type="spellEnd"/>
      <w:r>
        <w:t xml:space="preserve"> (</w:t>
      </w:r>
      <w:proofErr w:type="spellStart"/>
      <w:r>
        <w:t>Dewisol</w:t>
      </w:r>
      <w:proofErr w:type="spellEnd"/>
      <w:r>
        <w:t>) | Appendices (Optional)</w:t>
      </w:r>
    </w:p>
    <w:sectPr w:rsidR="00F25F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726B97"/>
    <w:multiLevelType w:val="hybridMultilevel"/>
    <w:tmpl w:val="841ED89C"/>
    <w:lvl w:ilvl="0" w:tplc="5CBE4C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724A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2896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CC3C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CAE8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308E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CE90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EEC6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081D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231830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FD4"/>
    <w:rsid w:val="00015D42"/>
    <w:rsid w:val="00054B2E"/>
    <w:rsid w:val="001B0C8A"/>
    <w:rsid w:val="005D2159"/>
    <w:rsid w:val="00746BD2"/>
    <w:rsid w:val="00A80C06"/>
    <w:rsid w:val="00C872DF"/>
    <w:rsid w:val="00F25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40EB95"/>
  <w15:chartTrackingRefBased/>
  <w15:docId w15:val="{09AA40A4-6B45-4F78-8C2D-D80AFDBA2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F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F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5F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5F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5F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5F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5F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5F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5F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5F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F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5F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5F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5F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5F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5F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5F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5F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5F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5F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5F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5F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5F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5F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5F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5F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5F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5F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5F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6B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6B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023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2290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134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6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s://educationendowmentfoundation.org.uk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uowtsd-my.sharepoint.com/:v:/g/personal/2304903_student_uwtsd_ac_uk/EYv9_b34w41JmueCmv9DmPEBZAe_ny5JP5XKQ66BRMl94g?nav=eyJyZWZlcnJhbEluZm8iOnsicmVmZXJyYWxBcHAiOiJPbmVEcml2ZUZvckJ1c2luZXNzIiwicmVmZXJyYWxBcHBQbGF0Zm9ybSI6IldlYiIsInJlZmVycmFsTW9kZSI6InZpZXciLCJyZWZlcnJhbFZpZXciOiJNeUZpbGVzTGlua0NvcHkifX0&amp;e=9hL0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8938B6-54A9-4F96-BDAF-9D7B89DADE2D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0E1420D8-368F-40EE-8CC6-A3CBB8FF1A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89221C-4787-4D2B-A67A-805DB158EF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D5A0E56-5B73-49C9-83B1-87A0D6862A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265</Words>
  <Characters>1513</Characters>
  <Application>Microsoft Office Word</Application>
  <DocSecurity>0</DocSecurity>
  <Lines>12</Lines>
  <Paragraphs>3</Paragraphs>
  <ScaleCrop>false</ScaleCrop>
  <Company/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Joseph Pugh</cp:lastModifiedBy>
  <cp:revision>3</cp:revision>
  <dcterms:created xsi:type="dcterms:W3CDTF">2025-05-06T10:53:00Z</dcterms:created>
  <dcterms:modified xsi:type="dcterms:W3CDTF">2025-05-19T19:37:00Z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