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AAD0D" w14:textId="77777777" w:rsidR="00056554" w:rsidRPr="00356896" w:rsidRDefault="00056554" w:rsidP="00056554">
      <w:pPr>
        <w:spacing w:line="360" w:lineRule="auto"/>
        <w:rPr>
          <w:rFonts w:cs="Arial"/>
          <w:b/>
          <w:bCs/>
          <w:sz w:val="28"/>
          <w:szCs w:val="28"/>
          <w:u w:val="single"/>
        </w:rPr>
      </w:pPr>
      <w:r w:rsidRPr="00356896">
        <w:rPr>
          <w:rFonts w:cs="Arial"/>
          <w:b/>
          <w:bCs/>
          <w:sz w:val="28"/>
          <w:szCs w:val="28"/>
          <w:u w:val="single"/>
        </w:rPr>
        <w:t>Chapter 5 – Conclusion and Recommendations</w:t>
      </w:r>
    </w:p>
    <w:p w14:paraId="254D9CB9" w14:textId="77777777" w:rsidR="00056554" w:rsidRDefault="00056554" w:rsidP="00056554">
      <w:pPr>
        <w:spacing w:line="360" w:lineRule="auto"/>
        <w:rPr>
          <w:rFonts w:cs="Arial"/>
          <w:b/>
          <w:bCs/>
          <w:u w:val="single"/>
        </w:rPr>
      </w:pPr>
      <w:r w:rsidRPr="00356896">
        <w:rPr>
          <w:rFonts w:cs="Arial"/>
          <w:b/>
          <w:bCs/>
          <w:u w:val="single"/>
        </w:rPr>
        <w:t>5.0 Introduction</w:t>
      </w:r>
    </w:p>
    <w:p w14:paraId="7B337194" w14:textId="42A48FDE" w:rsidR="008615D4" w:rsidRPr="005E3ADC" w:rsidRDefault="008615D4" w:rsidP="005E3ADC">
      <w:r>
        <w:t>This chapter is to summarise the findings of the study and to analyse how officers within South Wales Police perceived themselves to experience organisational and operational stressors, and to establish to what extent these have a negative impact on wellbeing and retention. This section will present the key findings in accordance with the original aims and objectives. Furthermore, the chapter will offer several recommendations which are made based on issues that have been identified throughout the project. Limitations that have arisen throughout will also be referred to, as well as recommendations for future research to be conducted.</w:t>
      </w:r>
    </w:p>
    <w:p w14:paraId="178421F2" w14:textId="1B2AFDCC" w:rsidR="006C5FF0" w:rsidRDefault="00954C5F">
      <w:pPr>
        <w:rPr>
          <w:b/>
          <w:bCs/>
          <w:u w:val="single"/>
        </w:rPr>
      </w:pPr>
      <w:r w:rsidRPr="00954C5F">
        <w:rPr>
          <w:b/>
          <w:bCs/>
          <w:u w:val="single"/>
        </w:rPr>
        <w:t>5.1 – Achievement of Objectives</w:t>
      </w:r>
    </w:p>
    <w:p w14:paraId="2434ED61" w14:textId="03D23A04" w:rsidR="009A1AC1" w:rsidRDefault="009A1AC1">
      <w:r>
        <w:t>The research objectives were to identify whether officers perceive themselves to experience stressors, how these stressors impact wellbeing and retention, and whether large-scale attrition exists and if this impacts remaining officers.</w:t>
      </w:r>
    </w:p>
    <w:p w14:paraId="6E08E6E7" w14:textId="6C99EFB6" w:rsidR="00B57302" w:rsidRDefault="00B57302" w:rsidP="00B57302">
      <w:r>
        <w:t xml:space="preserve">The first objective was to establish whether officers perceive themselves to experience organisational and operational stressors. This objective was successfully met. The overall data clearly showed that all of the survey participants have perceived themselves to experience stressors within their job role. </w:t>
      </w:r>
    </w:p>
    <w:p w14:paraId="48E61445" w14:textId="58DA7A05" w:rsidR="00A66876" w:rsidRDefault="00B57302" w:rsidP="00A66876">
      <w:r>
        <w:t>The second objective aimed to explore how these stressors impact officer wellbeing and retention. The second objective was also successfully me</w:t>
      </w:r>
      <w:r w:rsidR="00557A74">
        <w:t>t</w:t>
      </w:r>
      <w:r>
        <w:t xml:space="preserve">. While respondents noted that operational stressors are often experience through </w:t>
      </w:r>
      <w:r w:rsidR="00A66876">
        <w:t>high-risk</w:t>
      </w:r>
      <w:r>
        <w:t xml:space="preserve"> situations and exposure to traumatic incidents, the qualitative data showed that this Is something that they expected when joining the police force and so </w:t>
      </w:r>
      <w:r w:rsidR="00A66876">
        <w:t xml:space="preserve">they do not feel as impacted by this. </w:t>
      </w:r>
      <w:r>
        <w:t>However, respondents noted that organisational stressors were heavily influential</w:t>
      </w:r>
      <w:r w:rsidR="00A66876">
        <w:t xml:space="preserve"> on officer wellbeing and retention and frequently noted that staffing shortages and high workloads are the most pressing issues that they currently face within the police force</w:t>
      </w:r>
      <w:r w:rsidR="00150100">
        <w:t xml:space="preserve">, leading to emotional exhaustion and attrition. </w:t>
      </w:r>
    </w:p>
    <w:p w14:paraId="1E817FDA" w14:textId="1B2EC0FA" w:rsidR="007A693D" w:rsidRDefault="007A693D" w:rsidP="00A66876">
      <w:r>
        <w:t xml:space="preserve">The final objective sought to establish whether large-scale attrition exists and whether this affects those officers who remain in the force. Again, this objective was successfully achieved. Respondents frequently described attrition as having a large impact on remaining officers and noted that those who leave, are not immediately replaced, leading to their workload being shared out to remaining officers; further adding to an increase in </w:t>
      </w:r>
      <w:r w:rsidR="00F361E9">
        <w:t xml:space="preserve">them </w:t>
      </w:r>
      <w:r>
        <w:t>experiencing stressors.</w:t>
      </w:r>
    </w:p>
    <w:p w14:paraId="668D162F" w14:textId="77777777" w:rsidR="005E7B04" w:rsidRDefault="005E7B04" w:rsidP="00A66876"/>
    <w:p w14:paraId="4632FF12" w14:textId="38CC2858" w:rsidR="00CF346E" w:rsidRDefault="00CF346E" w:rsidP="00CF346E">
      <w:pPr>
        <w:rPr>
          <w:b/>
          <w:bCs/>
          <w:u w:val="single"/>
        </w:rPr>
      </w:pPr>
      <w:r w:rsidRPr="00954C5F">
        <w:rPr>
          <w:b/>
          <w:bCs/>
          <w:u w:val="single"/>
        </w:rPr>
        <w:t>5.</w:t>
      </w:r>
      <w:r>
        <w:rPr>
          <w:b/>
          <w:bCs/>
          <w:u w:val="single"/>
        </w:rPr>
        <w:t>2</w:t>
      </w:r>
      <w:r w:rsidRPr="00954C5F">
        <w:rPr>
          <w:b/>
          <w:bCs/>
          <w:u w:val="single"/>
        </w:rPr>
        <w:t xml:space="preserve"> – </w:t>
      </w:r>
      <w:r>
        <w:rPr>
          <w:b/>
          <w:bCs/>
          <w:u w:val="single"/>
        </w:rPr>
        <w:t>Main Findings</w:t>
      </w:r>
    </w:p>
    <w:p w14:paraId="0011BC7B" w14:textId="0891CFB5" w:rsidR="005E7B04" w:rsidRDefault="005E7B04" w:rsidP="00CF346E">
      <w:r>
        <w:t>As mentioned in chapter four, many of the findings of the project support pre-existing research that was highlighted within chapter two.</w:t>
      </w:r>
    </w:p>
    <w:p w14:paraId="5AE6470C" w14:textId="4F1C92FD" w:rsidR="005E7B04" w:rsidRDefault="005E7B04" w:rsidP="00CF346E">
      <w:r>
        <w:t xml:space="preserve">One of the most prominent findings of this project is that officers feel that organisational stressors have a much larger impact on them than operational stressors do. As already mentioned, the sample recognised that a lot of operational stressors were expected prior to joining the job and so the impact that these have, is quite minimal. However, respondents noted that organisational stressors, particularly low staffing and high workloads have a more severe and prolonged impact on their wellbeing. This reinforces studies completed by </w:t>
      </w:r>
      <w:proofErr w:type="spellStart"/>
      <w:r>
        <w:t>Purba</w:t>
      </w:r>
      <w:proofErr w:type="spellEnd"/>
      <w:r>
        <w:t xml:space="preserve"> and </w:t>
      </w:r>
      <w:proofErr w:type="spellStart"/>
      <w:r>
        <w:t>Demou</w:t>
      </w:r>
      <w:proofErr w:type="spellEnd"/>
      <w:r>
        <w:t xml:space="preserve"> (2019) who found that organisational stressors are typically seen as more impactful due </w:t>
      </w:r>
      <w:r>
        <w:lastRenderedPageBreak/>
        <w:t xml:space="preserve">to officers viewing them as avoidable but out of their control. </w:t>
      </w:r>
      <w:r w:rsidR="00CA3EB1">
        <w:t xml:space="preserve">Davies et al. (2024) also </w:t>
      </w:r>
      <w:proofErr w:type="spellStart"/>
      <w:r w:rsidR="005E3ADC">
        <w:t>identidied</w:t>
      </w:r>
      <w:proofErr w:type="spellEnd"/>
      <w:r w:rsidR="005E3ADC">
        <w:t xml:space="preserve"> </w:t>
      </w:r>
      <w:r w:rsidR="00CA3EB1">
        <w:t xml:space="preserve"> that organisational stressors have a larger impact on burnout and emotional exhaustion than operational stressors. My findings showed that of all respondents, 62.5% of them believed that organisational stressors have the largest impact on their wellbeing, further supporting the conclusions mentioned above. </w:t>
      </w:r>
      <w:r w:rsidR="00F72381">
        <w:t>The majority of respondents also noted that these stressors are having a significant impact on their ability to successfully carry out their duties.</w:t>
      </w:r>
    </w:p>
    <w:p w14:paraId="741C669F" w14:textId="4ED85AAB" w:rsidR="00BB7EA3" w:rsidRDefault="00EB4EB2" w:rsidP="00BB7EA3">
      <w:r>
        <w:t xml:space="preserve">Another significant finding indicates that staff shortages are the most prominent organisational stressor that is experienced by respondents. Respondents frequently mentioned that having low staff numbers, creates a mass of increased workloads and reduced chance for emotional recovery from traumatic incidents due to lack of time. This directly </w:t>
      </w:r>
      <w:proofErr w:type="spellStart"/>
      <w:r>
        <w:t>linkes</w:t>
      </w:r>
      <w:proofErr w:type="spellEnd"/>
      <w:r>
        <w:t xml:space="preserve"> both organisational and operational stressors together, as organisational stressors have the ability to worsen the impact of operational stressors if </w:t>
      </w:r>
      <w:r w:rsidR="00BB7EA3">
        <w:t>not dealt with appropriately. These findings closely supported conclusions drawn by Fright et al. (2023) who identified that poor retention creates exacerbation of stress for those officers who remain in post.</w:t>
      </w:r>
    </w:p>
    <w:p w14:paraId="1E3AF5AF" w14:textId="77777777" w:rsidR="00DE425A" w:rsidRDefault="00A80C86" w:rsidP="00CF346E">
      <w:r>
        <w:t xml:space="preserve">Finally, these findings have shown that attrition within South Wales Police directly impacts those officers who remain in post and are already at risk of experiencing stressors. Respondents noted that when officers leave, they are rarely replaced effectively, leading to workload being shared amongst those who remain and having a significant impact on the way they experience organisational stressors. </w:t>
      </w:r>
    </w:p>
    <w:p w14:paraId="77216E07" w14:textId="417BB765" w:rsidR="00CF346E" w:rsidRPr="00A80C86" w:rsidRDefault="00E1061D" w:rsidP="00CF346E">
      <w:r>
        <w:t>Respondents also noted that they were unaware of whether South Wales Police were taking any preventative measures to rectify the organisational stressors</w:t>
      </w:r>
      <w:r w:rsidR="00B16D8D">
        <w:t xml:space="preserve"> and poor mental wellbeing. These findings reflect concerns raised by The Home Officer (2025) who found that these same issues are being raised each year and so the question of whether </w:t>
      </w:r>
      <w:r w:rsidR="00DE425A">
        <w:t>organisational</w:t>
      </w:r>
      <w:r w:rsidR="00B16D8D">
        <w:t xml:space="preserve"> changes are being made or whether they’re ineffective</w:t>
      </w:r>
      <w:r w:rsidR="00940B71">
        <w:t xml:space="preserve"> </w:t>
      </w:r>
      <w:r w:rsidR="00B16D8D">
        <w:t>is raised.</w:t>
      </w:r>
    </w:p>
    <w:p w14:paraId="0FD04F94" w14:textId="6067A09A" w:rsidR="00B57302" w:rsidRDefault="00DE425A" w:rsidP="00B57302">
      <w:r>
        <w:t xml:space="preserve">30% of respondents did however recognise that the Chief Constable intends to return non-operational constables back to frontline policing, however, these respondents remained apprehensive about this and how this will have any permanent impact on the issues that have been raised. </w:t>
      </w:r>
    </w:p>
    <w:p w14:paraId="518F6580" w14:textId="77777777" w:rsidR="004C6133" w:rsidRDefault="004C6133" w:rsidP="00B57302"/>
    <w:p w14:paraId="067FBAF2" w14:textId="488A5503" w:rsidR="004C6133" w:rsidRDefault="004C6133" w:rsidP="004C6133">
      <w:pPr>
        <w:rPr>
          <w:b/>
          <w:bCs/>
          <w:u w:val="single"/>
        </w:rPr>
      </w:pPr>
      <w:r w:rsidRPr="00954C5F">
        <w:rPr>
          <w:b/>
          <w:bCs/>
          <w:u w:val="single"/>
        </w:rPr>
        <w:t>5.</w:t>
      </w:r>
      <w:r w:rsidR="00E90E17">
        <w:rPr>
          <w:b/>
          <w:bCs/>
          <w:u w:val="single"/>
        </w:rPr>
        <w:t>3</w:t>
      </w:r>
      <w:r w:rsidRPr="00954C5F">
        <w:rPr>
          <w:b/>
          <w:bCs/>
          <w:u w:val="single"/>
        </w:rPr>
        <w:t xml:space="preserve"> – </w:t>
      </w:r>
      <w:r>
        <w:rPr>
          <w:b/>
          <w:bCs/>
          <w:u w:val="single"/>
        </w:rPr>
        <w:t>Recommendations</w:t>
      </w:r>
    </w:p>
    <w:p w14:paraId="6D162B15" w14:textId="4977A124" w:rsidR="004C6133" w:rsidRDefault="0065214C" w:rsidP="00B57302">
      <w:r>
        <w:t>Based on the findings of this research project, several recommendations can be made for South Wales Police and other police forces alike.</w:t>
      </w:r>
    </w:p>
    <w:p w14:paraId="44DAA309" w14:textId="2E04F776" w:rsidR="0065214C" w:rsidRDefault="0065214C" w:rsidP="00B57302">
      <w:r>
        <w:t xml:space="preserve">Firstly, police forces need to do more to effectively improve their staffing levels across frontline roles. Staffing shortages were notably the highest stressor that impacts frontline officer’s wellbeing and retention. While there are said to be current plans in place across South Wales Police to rectify staffing shortages, many respondents believe this to be temporary relief and the wider issue of rectifying organisational issues would provide a long-term solution as attrition would lessen if the working environment was sustainable. </w:t>
      </w:r>
    </w:p>
    <w:p w14:paraId="0FB1AC44" w14:textId="5A7DF150" w:rsidR="00FD1A89" w:rsidRDefault="00FD1A89" w:rsidP="00B57302">
      <w:r>
        <w:t xml:space="preserve">This is closely linked to the need of improving the distribution of workload across teams and relevant departments. While the workload would typically lessen with appropriate staffing levels, officers from South Wales Police have repeatedly reported that workloads are becoming unmanageable and have directly linked this to their ability to effectively work. South Wales Police need to review their expectations of what a manageable workload of a frontline officer </w:t>
      </w:r>
      <w:r>
        <w:lastRenderedPageBreak/>
        <w:t xml:space="preserve">should be and provide more realistic expectations in to how much workload an officer can carry, while </w:t>
      </w:r>
      <w:r w:rsidR="00B20EBD">
        <w:t xml:space="preserve">effectively </w:t>
      </w:r>
      <w:r>
        <w:t xml:space="preserve">delegating these incidents to other relevant frontline departments (CID, Neighbourhood Policing Teams). </w:t>
      </w:r>
    </w:p>
    <w:p w14:paraId="7B6FB51E" w14:textId="5EB1F37F" w:rsidR="004C6133" w:rsidRPr="000626AE" w:rsidRDefault="00705A33" w:rsidP="00B57302">
      <w:r>
        <w:t xml:space="preserve">Thirdly, South Wales Police need to implement more preventative measures to </w:t>
      </w:r>
      <w:r w:rsidR="00C725C7">
        <w:t>support</w:t>
      </w:r>
      <w:r>
        <w:t xml:space="preserve"> </w:t>
      </w:r>
      <w:r w:rsidR="00C725C7">
        <w:t xml:space="preserve">wellbeing decline, as opposed to offering reactive measures. While the organisation allows for internal wellbeing services, such as trauma management, counselling and occupational health referrals, these are often reactive services which are offered following a state of burnout or exposure to trauma. Should South Wales Police direct their focus to more preventative measures, such as regular wellbeing reviews, counselling and wellbeing intervention, burnout and emotional exhaustion is less likely to occur. </w:t>
      </w:r>
    </w:p>
    <w:p w14:paraId="113956E8" w14:textId="7BB45C53" w:rsidR="00B57302" w:rsidRPr="009A1AC1" w:rsidRDefault="00C62B7F" w:rsidP="00B57302">
      <w:r>
        <w:t>Finally, South Wales Police should aim to improve the relationship between senior members of management (SMT) and the frontline police force. Research showed that there was a lot of apprehension and uncertainty surrounding SMT and their plans to improve issues, which shows a level of disconnect and broken trust. Although constable’s direct line managers were generally not viewed as unsupportive, those in sergeant roles reported that there was a significant lack of support from SMT, leading to a break down in communication and again a lack of trust. In improving these relationships through honesty and transparency, a stronger and more cohesive workforce</w:t>
      </w:r>
      <w:r w:rsidR="009863D2">
        <w:t xml:space="preserve"> can be built</w:t>
      </w:r>
      <w:r w:rsidR="0035629A">
        <w:t xml:space="preserve"> </w:t>
      </w:r>
      <w:r w:rsidR="0035629A" w:rsidRPr="0035629A">
        <w:t>(Britts Editorial Team, 2025)</w:t>
      </w:r>
      <w:r w:rsidR="009863D2">
        <w:t xml:space="preserve">. </w:t>
      </w:r>
    </w:p>
    <w:p w14:paraId="3EBF12D5" w14:textId="2618D511" w:rsidR="00954C5F" w:rsidRDefault="00954C5F"/>
    <w:p w14:paraId="23A76E6C" w14:textId="1F82763A" w:rsidR="00B01100" w:rsidRDefault="00B01100" w:rsidP="00B01100">
      <w:pPr>
        <w:rPr>
          <w:b/>
          <w:bCs/>
          <w:u w:val="single"/>
        </w:rPr>
      </w:pPr>
      <w:r w:rsidRPr="00954C5F">
        <w:rPr>
          <w:b/>
          <w:bCs/>
          <w:u w:val="single"/>
        </w:rPr>
        <w:t>5.</w:t>
      </w:r>
      <w:r w:rsidR="00E90E17">
        <w:rPr>
          <w:b/>
          <w:bCs/>
          <w:u w:val="single"/>
        </w:rPr>
        <w:t xml:space="preserve">4 </w:t>
      </w:r>
      <w:r w:rsidRPr="00954C5F">
        <w:rPr>
          <w:b/>
          <w:bCs/>
          <w:u w:val="single"/>
        </w:rPr>
        <w:t xml:space="preserve">– </w:t>
      </w:r>
      <w:r>
        <w:rPr>
          <w:b/>
          <w:bCs/>
          <w:u w:val="single"/>
        </w:rPr>
        <w:t>Future Research and Limitations</w:t>
      </w:r>
    </w:p>
    <w:p w14:paraId="570AE106" w14:textId="60DDC3EA" w:rsidR="00B01100" w:rsidRPr="00B01100" w:rsidRDefault="00037829" w:rsidP="00B01100">
      <w:r>
        <w:t xml:space="preserve">While this study has allowed for </w:t>
      </w:r>
      <w:r w:rsidR="0072366A">
        <w:t xml:space="preserve">insight into the perceptions of frontline officers within South Wales Police, </w:t>
      </w:r>
      <w:r w:rsidR="008F7150">
        <w:t xml:space="preserve">a number of limitations were raised. </w:t>
      </w:r>
    </w:p>
    <w:p w14:paraId="75398CFE" w14:textId="77777777" w:rsidR="008F7150" w:rsidRDefault="0072366A" w:rsidP="0072366A">
      <w:r>
        <w:t xml:space="preserve">Firstly, the sample size was relatively small, but due to the time and work count constraints, this was all that was achievable. Future research may benefit from a larger sample of respondents as this would allow for greater analysis, pattern identification and diversity of experience. </w:t>
      </w:r>
    </w:p>
    <w:p w14:paraId="13A4DACD" w14:textId="0E5886D7" w:rsidR="0072366A" w:rsidRDefault="0072366A" w:rsidP="0072366A">
      <w:r>
        <w:t>Additionally, it would be beneficial for future researchers to gather more responses from those in management roles so establish if the disconnect between frontline management and SMT is felt equally across multiple respondents</w:t>
      </w:r>
      <w:r w:rsidR="0084460A">
        <w:t xml:space="preserve">, and to </w:t>
      </w:r>
      <w:proofErr w:type="spellStart"/>
      <w:r w:rsidR="0084460A">
        <w:t>devlve</w:t>
      </w:r>
      <w:proofErr w:type="spellEnd"/>
      <w:r w:rsidR="0084460A">
        <w:t xml:space="preserve"> further into their specific issues.</w:t>
      </w:r>
    </w:p>
    <w:p w14:paraId="01330C43" w14:textId="56EC7513" w:rsidR="0072366A" w:rsidRDefault="0072366A" w:rsidP="0072366A">
      <w:r>
        <w:t>Secondly, while this project’s sole aim was to identify frontline officer’s perceptions, this did exclude varying experiences across departments. Future research may benefit from including all departments so that perceptions of stressors can be compared against different roles.</w:t>
      </w:r>
    </w:p>
    <w:p w14:paraId="21B97ECD" w14:textId="7466B13F" w:rsidR="000626AE" w:rsidRDefault="0084460A">
      <w:r>
        <w:t xml:space="preserve">Thirdly, this study specifically targeted frontline officers’ perceptions and relied heavy on opinion and emotion. Respondents could respond differently depending on the current stressors that they experienced that week and their current emotional and wellbeing state. Future research would benefit from identifying whether perceptions change over time and look to gather survey responses over a specific time period, not just within a day. </w:t>
      </w:r>
      <w:r w:rsidR="00160666">
        <w:t>Research could also seek to identify whether the South Wales Police plans to return officers back to frontline roles, have any impact on the current issues raised by the sampl</w:t>
      </w:r>
      <w:r w:rsidR="00A12C06">
        <w:t xml:space="preserve">e once in effect. </w:t>
      </w:r>
    </w:p>
    <w:p w14:paraId="6AFE5713" w14:textId="68CB25AF" w:rsidR="00E90E17" w:rsidRDefault="00E90E17" w:rsidP="00E90E17">
      <w:pPr>
        <w:rPr>
          <w:b/>
          <w:bCs/>
          <w:u w:val="single"/>
        </w:rPr>
      </w:pPr>
      <w:r w:rsidRPr="00954C5F">
        <w:rPr>
          <w:b/>
          <w:bCs/>
          <w:u w:val="single"/>
        </w:rPr>
        <w:t>5.</w:t>
      </w:r>
      <w:r>
        <w:rPr>
          <w:b/>
          <w:bCs/>
          <w:u w:val="single"/>
        </w:rPr>
        <w:t>5</w:t>
      </w:r>
      <w:r w:rsidRPr="00954C5F">
        <w:rPr>
          <w:b/>
          <w:bCs/>
          <w:u w:val="single"/>
        </w:rPr>
        <w:t xml:space="preserve"> – </w:t>
      </w:r>
      <w:r>
        <w:rPr>
          <w:b/>
          <w:bCs/>
          <w:u w:val="single"/>
        </w:rPr>
        <w:t>Conclusion</w:t>
      </w:r>
    </w:p>
    <w:p w14:paraId="277DA84B" w14:textId="582D7CCA" w:rsidR="00E90E17" w:rsidRDefault="007E13F3" w:rsidP="00E90E17">
      <w:r>
        <w:t xml:space="preserve">This dissertation has highlighted that frontline officers within policing, particularly South Wales Police, perceive themselves to experience both organisational and operational stressors, which have a significant impact on wellbeing and retention. Despite this, organisational stressors are </w:t>
      </w:r>
      <w:r>
        <w:lastRenderedPageBreak/>
        <w:t xml:space="preserve">repeatedly referred to as having the most detrimental impact on the workforce through staff shortages and high workloads in particular. </w:t>
      </w:r>
    </w:p>
    <w:p w14:paraId="3705FF93" w14:textId="1DEBC8F9" w:rsidR="007E13F3" w:rsidRPr="00E90E17" w:rsidRDefault="007E13F3" w:rsidP="00E90E17">
      <w:r>
        <w:t>The findings also showed that there is a clear cycle of staffing shortages having significant impact on remaining officers, leading to a decrease in job efficiency, mental wellbeing and potential resignations</w:t>
      </w:r>
      <w:r w:rsidR="009A7D22">
        <w:t xml:space="preserve"> from the force</w:t>
      </w:r>
      <w:r>
        <w:t xml:space="preserve">. </w:t>
      </w:r>
      <w:r w:rsidR="009152ED">
        <w:t xml:space="preserve">Although South Wales Police are said to have started to take some proactive measures to address this, </w:t>
      </w:r>
      <w:r w:rsidR="00EA5CA6">
        <w:t xml:space="preserve">findings have shown that there are wider organisational issues that need to be rectified in order to see any real benefit from these changes. Without the organisation </w:t>
      </w:r>
      <w:r w:rsidR="009152ED">
        <w:t xml:space="preserve">taking significant improvement measures to </w:t>
      </w:r>
      <w:r w:rsidR="00EA5CA6">
        <w:t>rectify</w:t>
      </w:r>
      <w:r w:rsidR="009152ED">
        <w:t xml:space="preserve"> this, there is a risk that the cycle will continue. </w:t>
      </w:r>
    </w:p>
    <w:p w14:paraId="1BE5ACD7" w14:textId="77777777" w:rsidR="00E90E17" w:rsidRDefault="00E90E17"/>
    <w:p w14:paraId="73079311" w14:textId="77777777" w:rsidR="00B57302" w:rsidRPr="000626AE" w:rsidRDefault="00B57302"/>
    <w:sectPr w:rsidR="00B57302" w:rsidRPr="00062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554"/>
    <w:rsid w:val="00024460"/>
    <w:rsid w:val="00037829"/>
    <w:rsid w:val="00056554"/>
    <w:rsid w:val="000626AE"/>
    <w:rsid w:val="00150100"/>
    <w:rsid w:val="00160666"/>
    <w:rsid w:val="0017527C"/>
    <w:rsid w:val="00244CC9"/>
    <w:rsid w:val="00272B27"/>
    <w:rsid w:val="003061FA"/>
    <w:rsid w:val="0035629A"/>
    <w:rsid w:val="004C6133"/>
    <w:rsid w:val="00557A74"/>
    <w:rsid w:val="005A2A83"/>
    <w:rsid w:val="005E3ADC"/>
    <w:rsid w:val="005E7B04"/>
    <w:rsid w:val="0061178E"/>
    <w:rsid w:val="00647E14"/>
    <w:rsid w:val="0065214C"/>
    <w:rsid w:val="006C5FF0"/>
    <w:rsid w:val="00705A33"/>
    <w:rsid w:val="0072366A"/>
    <w:rsid w:val="00731C95"/>
    <w:rsid w:val="0074746E"/>
    <w:rsid w:val="007A693D"/>
    <w:rsid w:val="007E13F3"/>
    <w:rsid w:val="0084460A"/>
    <w:rsid w:val="008615D4"/>
    <w:rsid w:val="008F7150"/>
    <w:rsid w:val="009152ED"/>
    <w:rsid w:val="00940B71"/>
    <w:rsid w:val="00954C5F"/>
    <w:rsid w:val="009863D2"/>
    <w:rsid w:val="009A1AC1"/>
    <w:rsid w:val="009A7D22"/>
    <w:rsid w:val="009D5FCF"/>
    <w:rsid w:val="00A12C06"/>
    <w:rsid w:val="00A66876"/>
    <w:rsid w:val="00A80C86"/>
    <w:rsid w:val="00B01100"/>
    <w:rsid w:val="00B16D8D"/>
    <w:rsid w:val="00B20EBD"/>
    <w:rsid w:val="00B57302"/>
    <w:rsid w:val="00BB1BBF"/>
    <w:rsid w:val="00BB2F05"/>
    <w:rsid w:val="00BB7EA3"/>
    <w:rsid w:val="00C62B7F"/>
    <w:rsid w:val="00C725C7"/>
    <w:rsid w:val="00C91A35"/>
    <w:rsid w:val="00CA3EB1"/>
    <w:rsid w:val="00CF346E"/>
    <w:rsid w:val="00DE425A"/>
    <w:rsid w:val="00E1061D"/>
    <w:rsid w:val="00E90E17"/>
    <w:rsid w:val="00EA5CA6"/>
    <w:rsid w:val="00EB4EB2"/>
    <w:rsid w:val="00ED4AA8"/>
    <w:rsid w:val="00F361E9"/>
    <w:rsid w:val="00F72381"/>
    <w:rsid w:val="00FD1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17D25"/>
  <w15:chartTrackingRefBased/>
  <w15:docId w15:val="{542A671F-F375-443A-8C98-2163BB2F1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554"/>
    <w:pPr>
      <w:spacing w:line="259" w:lineRule="auto"/>
    </w:pPr>
    <w:rPr>
      <w:sz w:val="22"/>
      <w:szCs w:val="22"/>
    </w:rPr>
  </w:style>
  <w:style w:type="paragraph" w:styleId="Heading1">
    <w:name w:val="heading 1"/>
    <w:basedOn w:val="Normal"/>
    <w:next w:val="Normal"/>
    <w:link w:val="Heading1Char"/>
    <w:uiPriority w:val="9"/>
    <w:qFormat/>
    <w:rsid w:val="00056554"/>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6554"/>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554"/>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554"/>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056554"/>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056554"/>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056554"/>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056554"/>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056554"/>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6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554"/>
    <w:rPr>
      <w:rFonts w:eastAsiaTheme="majorEastAsia" w:cstheme="majorBidi"/>
      <w:color w:val="272727" w:themeColor="text1" w:themeTint="D8"/>
    </w:rPr>
  </w:style>
  <w:style w:type="paragraph" w:styleId="Title">
    <w:name w:val="Title"/>
    <w:basedOn w:val="Normal"/>
    <w:next w:val="Normal"/>
    <w:link w:val="TitleChar"/>
    <w:uiPriority w:val="10"/>
    <w:qFormat/>
    <w:rsid w:val="00056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554"/>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554"/>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056554"/>
    <w:rPr>
      <w:i/>
      <w:iCs/>
      <w:color w:val="404040" w:themeColor="text1" w:themeTint="BF"/>
    </w:rPr>
  </w:style>
  <w:style w:type="paragraph" w:styleId="ListParagraph">
    <w:name w:val="List Paragraph"/>
    <w:basedOn w:val="Normal"/>
    <w:uiPriority w:val="34"/>
    <w:qFormat/>
    <w:rsid w:val="00056554"/>
    <w:pPr>
      <w:spacing w:line="278" w:lineRule="auto"/>
      <w:ind w:left="720"/>
      <w:contextualSpacing/>
    </w:pPr>
    <w:rPr>
      <w:sz w:val="24"/>
      <w:szCs w:val="24"/>
    </w:rPr>
  </w:style>
  <w:style w:type="character" w:styleId="IntenseEmphasis">
    <w:name w:val="Intense Emphasis"/>
    <w:basedOn w:val="DefaultParagraphFont"/>
    <w:uiPriority w:val="21"/>
    <w:qFormat/>
    <w:rsid w:val="00056554"/>
    <w:rPr>
      <w:i/>
      <w:iCs/>
      <w:color w:val="0F4761" w:themeColor="accent1" w:themeShade="BF"/>
    </w:rPr>
  </w:style>
  <w:style w:type="paragraph" w:styleId="IntenseQuote">
    <w:name w:val="Intense Quote"/>
    <w:basedOn w:val="Normal"/>
    <w:next w:val="Normal"/>
    <w:link w:val="IntenseQuoteChar"/>
    <w:uiPriority w:val="30"/>
    <w:qFormat/>
    <w:rsid w:val="00056554"/>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056554"/>
    <w:rPr>
      <w:i/>
      <w:iCs/>
      <w:color w:val="0F4761" w:themeColor="accent1" w:themeShade="BF"/>
    </w:rPr>
  </w:style>
  <w:style w:type="character" w:styleId="IntenseReference">
    <w:name w:val="Intense Reference"/>
    <w:basedOn w:val="DefaultParagraphFont"/>
    <w:uiPriority w:val="32"/>
    <w:qFormat/>
    <w:rsid w:val="0005655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1651</Words>
  <Characters>9416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Jones,Chelsea swp8739</dc:creator>
  <cp:keywords/>
  <dc:description/>
  <cp:lastModifiedBy>Chelsea .</cp:lastModifiedBy>
  <cp:revision>2</cp:revision>
  <dcterms:created xsi:type="dcterms:W3CDTF">2026-06-01T06:28:00Z</dcterms:created>
  <dcterms:modified xsi:type="dcterms:W3CDTF">2026-06-01T06:28:00Z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2026-05-19T17:53:48Z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ebddadbf-15ba-4a93-8abb-80e0d272c9f7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