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C9541" w14:textId="77777777" w:rsidR="003D1C47" w:rsidRPr="003D1C47" w:rsidRDefault="003D1C47" w:rsidP="003D1C47">
      <w:pPr>
        <w:spacing w:line="259" w:lineRule="auto"/>
        <w:jc w:val="center"/>
        <w:rPr>
          <w:b/>
          <w:bCs/>
          <w:lang w:val="en-GB"/>
        </w:rPr>
      </w:pPr>
      <w:r w:rsidRPr="003D1C47">
        <w:rPr>
          <w:b/>
          <w:bCs/>
          <w:lang w:val="en-GB"/>
        </w:rPr>
        <w:t>Professional Career Development in Health and Social Care (LCHS 4009)</w:t>
      </w:r>
    </w:p>
    <w:p w14:paraId="2086A2CD" w14:textId="6EFD1EEB" w:rsidR="003D1C47" w:rsidRPr="003D1C47" w:rsidRDefault="003D1C47" w:rsidP="003D1C47">
      <w:pPr>
        <w:spacing w:line="259" w:lineRule="auto"/>
        <w:jc w:val="center"/>
        <w:rPr>
          <w:lang w:val="en-GB"/>
        </w:rPr>
      </w:pPr>
    </w:p>
    <w:p w14:paraId="34B2A6AF" w14:textId="1BCF7DA9" w:rsidR="003D1C47" w:rsidRPr="00C172C4" w:rsidRDefault="003D1C47" w:rsidP="00C172C4">
      <w:pPr>
        <w:spacing w:line="259" w:lineRule="auto"/>
        <w:jc w:val="center"/>
        <w:rPr>
          <w:lang w:val="en-GB"/>
        </w:rPr>
      </w:pPr>
      <w:r w:rsidRPr="003D1C47">
        <w:rPr>
          <w:b/>
          <w:bCs/>
          <w:u w:val="single"/>
          <w:lang w:val="en-GB"/>
        </w:rPr>
        <w:t>ASSIGNMENT</w:t>
      </w:r>
      <w:r w:rsidR="00C172C4">
        <w:rPr>
          <w:b/>
          <w:bCs/>
          <w:u w:val="single"/>
          <w:lang w:val="en-GB"/>
        </w:rPr>
        <w:t>2</w:t>
      </w:r>
    </w:p>
    <w:p w14:paraId="0F64EA5F" w14:textId="0EAB1545" w:rsidR="002874B5" w:rsidRDefault="00A14EFC" w:rsidP="003D1C47">
      <w:pPr>
        <w:spacing w:line="259" w:lineRule="auto"/>
        <w:jc w:val="left"/>
        <w:rPr>
          <w:b/>
          <w:bCs/>
          <w:u w:val="single"/>
          <w:lang w:val="en-GB"/>
        </w:rPr>
      </w:pPr>
      <w:r>
        <w:rPr>
          <w:b/>
          <w:bCs/>
          <w:u w:val="single"/>
          <w:lang w:val="en-GB"/>
        </w:rPr>
        <w:t>Student Name</w:t>
      </w:r>
      <w:r w:rsidR="003D1C47" w:rsidRPr="003D1C47">
        <w:rPr>
          <w:b/>
          <w:bCs/>
          <w:u w:val="single"/>
          <w:lang w:val="en-GB"/>
        </w:rPr>
        <w:t>:</w:t>
      </w:r>
    </w:p>
    <w:p w14:paraId="62F59CCB" w14:textId="17741AB7" w:rsidR="003D1C47" w:rsidRPr="003D1C47" w:rsidRDefault="002C1FDF" w:rsidP="003D1C47">
      <w:pPr>
        <w:spacing w:line="259" w:lineRule="auto"/>
        <w:jc w:val="left"/>
        <w:rPr>
          <w:b/>
          <w:bCs/>
          <w:u w:val="single"/>
          <w:lang w:val="en-GB"/>
        </w:rPr>
      </w:pPr>
      <w:r>
        <w:rPr>
          <w:b/>
          <w:bCs/>
          <w:u w:val="single"/>
          <w:lang w:val="en-GB"/>
        </w:rPr>
        <w:t>Cathy Salumu</w:t>
      </w:r>
    </w:p>
    <w:p w14:paraId="038D15A1" w14:textId="57AB6F3D" w:rsidR="003D1C47" w:rsidRDefault="00FA66EE" w:rsidP="003D1C47">
      <w:pPr>
        <w:spacing w:line="259" w:lineRule="auto"/>
        <w:jc w:val="left"/>
        <w:rPr>
          <w:b/>
          <w:bCs/>
          <w:u w:val="single"/>
          <w:lang w:val="en-GB"/>
        </w:rPr>
      </w:pPr>
      <w:r>
        <w:rPr>
          <w:b/>
          <w:bCs/>
          <w:u w:val="single"/>
          <w:lang w:val="en-GB"/>
        </w:rPr>
        <w:t>ID Number:</w:t>
      </w:r>
    </w:p>
    <w:p w14:paraId="6F2B4912" w14:textId="53A26315" w:rsidR="00FA66EE" w:rsidRPr="003D1C47" w:rsidRDefault="002C1FDF" w:rsidP="003D1C47">
      <w:pPr>
        <w:spacing w:line="259" w:lineRule="auto"/>
        <w:jc w:val="left"/>
        <w:rPr>
          <w:b/>
          <w:bCs/>
          <w:u w:val="single"/>
          <w:lang w:val="en-GB"/>
        </w:rPr>
      </w:pPr>
      <w:r>
        <w:rPr>
          <w:b/>
          <w:bCs/>
          <w:u w:val="single"/>
          <w:lang w:val="en-GB"/>
        </w:rPr>
        <w:t>2441715</w:t>
      </w:r>
    </w:p>
    <w:p w14:paraId="56837AF5" w14:textId="77777777" w:rsidR="003D1C47" w:rsidRPr="003D1C47" w:rsidRDefault="003D1C47" w:rsidP="003D1C47">
      <w:pPr>
        <w:spacing w:line="259" w:lineRule="auto"/>
        <w:jc w:val="left"/>
        <w:rPr>
          <w:b/>
          <w:bCs/>
          <w:u w:val="single"/>
          <w:lang w:val="en-GB"/>
        </w:rPr>
      </w:pPr>
      <w:r w:rsidRPr="003D1C47">
        <w:rPr>
          <w:b/>
          <w:bCs/>
          <w:u w:val="single"/>
          <w:lang w:val="en-GB"/>
        </w:rPr>
        <w:t>Name of Tutor:</w:t>
      </w:r>
    </w:p>
    <w:p w14:paraId="0D10EF0F" w14:textId="53BD62CE" w:rsidR="003D1C47" w:rsidRPr="003D1C47" w:rsidRDefault="005A570E" w:rsidP="003D1C47">
      <w:pPr>
        <w:spacing w:line="259" w:lineRule="auto"/>
        <w:jc w:val="left"/>
        <w:rPr>
          <w:b/>
          <w:bCs/>
          <w:u w:val="single"/>
          <w:lang w:val="en-GB"/>
        </w:rPr>
      </w:pPr>
      <w:proofErr w:type="spellStart"/>
      <w:r>
        <w:rPr>
          <w:b/>
          <w:bCs/>
          <w:u w:val="single"/>
          <w:lang w:val="en-GB"/>
        </w:rPr>
        <w:t>Odette</w:t>
      </w:r>
      <w:proofErr w:type="spellEnd"/>
      <w:r>
        <w:rPr>
          <w:b/>
          <w:bCs/>
          <w:u w:val="single"/>
          <w:lang w:val="en-GB"/>
        </w:rPr>
        <w:t xml:space="preserve"> </w:t>
      </w:r>
      <w:r w:rsidR="002874B5">
        <w:rPr>
          <w:b/>
          <w:bCs/>
          <w:u w:val="single"/>
          <w:lang w:val="en-GB"/>
        </w:rPr>
        <w:t>Jack</w:t>
      </w:r>
    </w:p>
    <w:p w14:paraId="3D8D8CA5" w14:textId="77777777" w:rsidR="003D1C47" w:rsidRPr="003D1C47" w:rsidRDefault="003D1C47" w:rsidP="003D1C47">
      <w:pPr>
        <w:spacing w:line="259" w:lineRule="auto"/>
        <w:jc w:val="left"/>
        <w:rPr>
          <w:b/>
          <w:bCs/>
          <w:u w:val="single"/>
          <w:lang w:val="en-GB"/>
        </w:rPr>
      </w:pPr>
    </w:p>
    <w:p w14:paraId="1F8316B9" w14:textId="5E68C74B" w:rsidR="003D1C47" w:rsidRPr="00A14EFC" w:rsidRDefault="003D1C47">
      <w:pPr>
        <w:spacing w:line="259" w:lineRule="auto"/>
        <w:jc w:val="left"/>
        <w:rPr>
          <w:lang w:val="en-GB"/>
        </w:rPr>
      </w:pPr>
      <w:r w:rsidRPr="003D1C47">
        <w:rPr>
          <w:b/>
          <w:bCs/>
          <w:u w:val="single"/>
          <w:lang w:val="en-GB"/>
        </w:rPr>
        <w:t>Acknowledgement of AI use:</w:t>
      </w:r>
      <w:r w:rsidRPr="003D1C47">
        <w:rPr>
          <w:lang w:val="en-GB"/>
        </w:rPr>
        <w:t xml:space="preserve"> I confirm that I have not used AI to complete my work.</w:t>
      </w:r>
    </w:p>
    <w:sdt>
      <w:sdtPr>
        <w:rPr>
          <w:rFonts w:ascii="Times New Roman" w:eastAsiaTheme="minorHAnsi" w:hAnsi="Times New Roman" w:cstheme="minorBidi"/>
          <w:color w:val="auto"/>
          <w:sz w:val="24"/>
          <w:szCs w:val="22"/>
        </w:rPr>
        <w:id w:val="571472427"/>
        <w:docPartObj>
          <w:docPartGallery w:val="Table of Contents"/>
          <w:docPartUnique/>
        </w:docPartObj>
      </w:sdtPr>
      <w:sdtEndPr>
        <w:rPr>
          <w:b/>
          <w:bCs/>
          <w:noProof/>
        </w:rPr>
      </w:sdtEndPr>
      <w:sdtContent>
        <w:p w14:paraId="244A3300" w14:textId="5BBF9289" w:rsidR="003D1C47" w:rsidRDefault="003D1C47">
          <w:pPr>
            <w:pStyle w:val="TOCHeading"/>
          </w:pPr>
          <w:r>
            <w:t>Table of Contents</w:t>
          </w:r>
        </w:p>
        <w:p w14:paraId="214D63CF" w14:textId="7FBB5A95" w:rsidR="0092652A" w:rsidRDefault="003D1C47">
          <w:pPr>
            <w:pStyle w:val="TOC1"/>
            <w:tabs>
              <w:tab w:val="right" w:leader="dot" w:pos="9019"/>
            </w:tabs>
            <w:rPr>
              <w:rFonts w:asciiTheme="minorHAnsi" w:eastAsiaTheme="minorEastAsia" w:hAnsiTheme="minorHAnsi"/>
              <w:noProof/>
              <w:sz w:val="22"/>
            </w:rPr>
          </w:pPr>
          <w:r>
            <w:fldChar w:fldCharType="begin"/>
          </w:r>
          <w:r>
            <w:instrText xml:space="preserve"> TOC \o "1-3" \h \z \u </w:instrText>
          </w:r>
          <w:r>
            <w:fldChar w:fldCharType="separate"/>
          </w:r>
          <w:hyperlink w:anchor="_Toc227625834" w:history="1">
            <w:r w:rsidR="0092652A" w:rsidRPr="00563F56">
              <w:rPr>
                <w:rStyle w:val="Hyperlink"/>
                <w:noProof/>
              </w:rPr>
              <w:t>Introduction</w:t>
            </w:r>
            <w:r w:rsidR="0092652A">
              <w:rPr>
                <w:noProof/>
                <w:webHidden/>
              </w:rPr>
              <w:tab/>
            </w:r>
            <w:r w:rsidR="0092652A">
              <w:rPr>
                <w:noProof/>
                <w:webHidden/>
              </w:rPr>
              <w:fldChar w:fldCharType="begin"/>
            </w:r>
            <w:r w:rsidR="0092652A">
              <w:rPr>
                <w:noProof/>
                <w:webHidden/>
              </w:rPr>
              <w:instrText xml:space="preserve"> PAGEREF _Toc227625834 \h </w:instrText>
            </w:r>
            <w:r w:rsidR="0092652A">
              <w:rPr>
                <w:noProof/>
                <w:webHidden/>
              </w:rPr>
            </w:r>
            <w:r w:rsidR="0092652A">
              <w:rPr>
                <w:noProof/>
                <w:webHidden/>
              </w:rPr>
              <w:fldChar w:fldCharType="separate"/>
            </w:r>
            <w:r w:rsidR="0092652A">
              <w:rPr>
                <w:noProof/>
                <w:webHidden/>
              </w:rPr>
              <w:t>3</w:t>
            </w:r>
            <w:r w:rsidR="0092652A">
              <w:rPr>
                <w:noProof/>
                <w:webHidden/>
              </w:rPr>
              <w:fldChar w:fldCharType="end"/>
            </w:r>
          </w:hyperlink>
        </w:p>
        <w:p w14:paraId="30FAAE1A" w14:textId="2B12F94C" w:rsidR="0092652A" w:rsidRDefault="0092652A">
          <w:pPr>
            <w:pStyle w:val="TOC1"/>
            <w:tabs>
              <w:tab w:val="right" w:leader="dot" w:pos="9019"/>
            </w:tabs>
            <w:rPr>
              <w:rFonts w:asciiTheme="minorHAnsi" w:eastAsiaTheme="minorEastAsia" w:hAnsiTheme="minorHAnsi"/>
              <w:noProof/>
              <w:sz w:val="22"/>
            </w:rPr>
          </w:pPr>
          <w:hyperlink w:anchor="_Toc227625835" w:history="1">
            <w:r w:rsidRPr="00563F56">
              <w:rPr>
                <w:rStyle w:val="Hyperlink"/>
                <w:noProof/>
              </w:rPr>
              <w:t>Task 1 (CV)</w:t>
            </w:r>
            <w:r>
              <w:rPr>
                <w:noProof/>
                <w:webHidden/>
              </w:rPr>
              <w:tab/>
            </w:r>
            <w:r>
              <w:rPr>
                <w:noProof/>
                <w:webHidden/>
              </w:rPr>
              <w:fldChar w:fldCharType="begin"/>
            </w:r>
            <w:r>
              <w:rPr>
                <w:noProof/>
                <w:webHidden/>
              </w:rPr>
              <w:instrText xml:space="preserve"> PAGEREF _Toc227625835 \h </w:instrText>
            </w:r>
            <w:r>
              <w:rPr>
                <w:noProof/>
                <w:webHidden/>
              </w:rPr>
            </w:r>
            <w:r>
              <w:rPr>
                <w:noProof/>
                <w:webHidden/>
              </w:rPr>
              <w:fldChar w:fldCharType="separate"/>
            </w:r>
            <w:r>
              <w:rPr>
                <w:noProof/>
                <w:webHidden/>
              </w:rPr>
              <w:t>4</w:t>
            </w:r>
            <w:r>
              <w:rPr>
                <w:noProof/>
                <w:webHidden/>
              </w:rPr>
              <w:fldChar w:fldCharType="end"/>
            </w:r>
          </w:hyperlink>
        </w:p>
        <w:p w14:paraId="1BF5F43D" w14:textId="61D3BFFC" w:rsidR="0092652A" w:rsidRDefault="0092652A">
          <w:pPr>
            <w:pStyle w:val="TOC2"/>
            <w:tabs>
              <w:tab w:val="right" w:leader="dot" w:pos="9019"/>
            </w:tabs>
            <w:rPr>
              <w:rFonts w:asciiTheme="minorHAnsi" w:eastAsiaTheme="minorEastAsia" w:hAnsiTheme="minorHAnsi"/>
              <w:noProof/>
              <w:sz w:val="22"/>
            </w:rPr>
          </w:pPr>
          <w:hyperlink w:anchor="_Toc227625836" w:history="1">
            <w:r w:rsidRPr="00563F56">
              <w:rPr>
                <w:rStyle w:val="Hyperlink"/>
                <w:noProof/>
              </w:rPr>
              <w:t>Curriculum Vitae</w:t>
            </w:r>
            <w:r>
              <w:rPr>
                <w:noProof/>
                <w:webHidden/>
              </w:rPr>
              <w:tab/>
            </w:r>
            <w:r>
              <w:rPr>
                <w:noProof/>
                <w:webHidden/>
              </w:rPr>
              <w:fldChar w:fldCharType="begin"/>
            </w:r>
            <w:r>
              <w:rPr>
                <w:noProof/>
                <w:webHidden/>
              </w:rPr>
              <w:instrText xml:space="preserve"> PAGEREF _Toc227625836 \h </w:instrText>
            </w:r>
            <w:r>
              <w:rPr>
                <w:noProof/>
                <w:webHidden/>
              </w:rPr>
            </w:r>
            <w:r>
              <w:rPr>
                <w:noProof/>
                <w:webHidden/>
              </w:rPr>
              <w:fldChar w:fldCharType="separate"/>
            </w:r>
            <w:r>
              <w:rPr>
                <w:noProof/>
                <w:webHidden/>
              </w:rPr>
              <w:t>4</w:t>
            </w:r>
            <w:r>
              <w:rPr>
                <w:noProof/>
                <w:webHidden/>
              </w:rPr>
              <w:fldChar w:fldCharType="end"/>
            </w:r>
          </w:hyperlink>
        </w:p>
        <w:p w14:paraId="45A78500" w14:textId="205540AB" w:rsidR="0092652A" w:rsidRDefault="0092652A">
          <w:pPr>
            <w:pStyle w:val="TOC1"/>
            <w:tabs>
              <w:tab w:val="right" w:leader="dot" w:pos="9019"/>
            </w:tabs>
            <w:rPr>
              <w:rFonts w:asciiTheme="minorHAnsi" w:eastAsiaTheme="minorEastAsia" w:hAnsiTheme="minorHAnsi"/>
              <w:noProof/>
              <w:sz w:val="22"/>
            </w:rPr>
          </w:pPr>
          <w:hyperlink w:anchor="_Toc227625837" w:history="1">
            <w:r w:rsidRPr="00563F56">
              <w:rPr>
                <w:rStyle w:val="Hyperlink"/>
                <w:noProof/>
              </w:rPr>
              <w:t>Task 2 (Personal Statement)</w:t>
            </w:r>
            <w:r>
              <w:rPr>
                <w:noProof/>
                <w:webHidden/>
              </w:rPr>
              <w:tab/>
            </w:r>
            <w:r>
              <w:rPr>
                <w:noProof/>
                <w:webHidden/>
              </w:rPr>
              <w:fldChar w:fldCharType="begin"/>
            </w:r>
            <w:r>
              <w:rPr>
                <w:noProof/>
                <w:webHidden/>
              </w:rPr>
              <w:instrText xml:space="preserve"> PAGEREF _Toc227625837 \h </w:instrText>
            </w:r>
            <w:r>
              <w:rPr>
                <w:noProof/>
                <w:webHidden/>
              </w:rPr>
            </w:r>
            <w:r>
              <w:rPr>
                <w:noProof/>
                <w:webHidden/>
              </w:rPr>
              <w:fldChar w:fldCharType="separate"/>
            </w:r>
            <w:r>
              <w:rPr>
                <w:noProof/>
                <w:webHidden/>
              </w:rPr>
              <w:t>7</w:t>
            </w:r>
            <w:r>
              <w:rPr>
                <w:noProof/>
                <w:webHidden/>
              </w:rPr>
              <w:fldChar w:fldCharType="end"/>
            </w:r>
          </w:hyperlink>
        </w:p>
        <w:p w14:paraId="46A63DB9" w14:textId="7CB962A7" w:rsidR="0092652A" w:rsidRDefault="0092652A">
          <w:pPr>
            <w:pStyle w:val="TOC1"/>
            <w:tabs>
              <w:tab w:val="right" w:leader="dot" w:pos="9019"/>
            </w:tabs>
            <w:rPr>
              <w:rFonts w:asciiTheme="minorHAnsi" w:eastAsiaTheme="minorEastAsia" w:hAnsiTheme="minorHAnsi"/>
              <w:noProof/>
              <w:sz w:val="22"/>
            </w:rPr>
          </w:pPr>
          <w:hyperlink w:anchor="_Toc227625838" w:history="1">
            <w:r w:rsidRPr="00563F56">
              <w:rPr>
                <w:rStyle w:val="Hyperlink"/>
                <w:noProof/>
              </w:rPr>
              <w:t>Task 3 (SWOT &amp; PDP)</w:t>
            </w:r>
            <w:r>
              <w:rPr>
                <w:noProof/>
                <w:webHidden/>
              </w:rPr>
              <w:tab/>
            </w:r>
            <w:r>
              <w:rPr>
                <w:noProof/>
                <w:webHidden/>
              </w:rPr>
              <w:fldChar w:fldCharType="begin"/>
            </w:r>
            <w:r>
              <w:rPr>
                <w:noProof/>
                <w:webHidden/>
              </w:rPr>
              <w:instrText xml:space="preserve"> PAGEREF _Toc227625838 \h </w:instrText>
            </w:r>
            <w:r>
              <w:rPr>
                <w:noProof/>
                <w:webHidden/>
              </w:rPr>
            </w:r>
            <w:r>
              <w:rPr>
                <w:noProof/>
                <w:webHidden/>
              </w:rPr>
              <w:fldChar w:fldCharType="separate"/>
            </w:r>
            <w:r>
              <w:rPr>
                <w:noProof/>
                <w:webHidden/>
              </w:rPr>
              <w:t>9</w:t>
            </w:r>
            <w:r>
              <w:rPr>
                <w:noProof/>
                <w:webHidden/>
              </w:rPr>
              <w:fldChar w:fldCharType="end"/>
            </w:r>
          </w:hyperlink>
        </w:p>
        <w:p w14:paraId="729AAB2F" w14:textId="4676A174" w:rsidR="0092652A" w:rsidRDefault="0092652A">
          <w:pPr>
            <w:pStyle w:val="TOC2"/>
            <w:tabs>
              <w:tab w:val="right" w:leader="dot" w:pos="9019"/>
            </w:tabs>
            <w:rPr>
              <w:rFonts w:asciiTheme="minorHAnsi" w:eastAsiaTheme="minorEastAsia" w:hAnsiTheme="minorHAnsi"/>
              <w:noProof/>
              <w:sz w:val="22"/>
            </w:rPr>
          </w:pPr>
          <w:hyperlink w:anchor="_Toc227625839" w:history="1">
            <w:r w:rsidRPr="00563F56">
              <w:rPr>
                <w:rStyle w:val="Hyperlink"/>
                <w:noProof/>
              </w:rPr>
              <w:t>Swot Analysis</w:t>
            </w:r>
            <w:r>
              <w:rPr>
                <w:noProof/>
                <w:webHidden/>
              </w:rPr>
              <w:tab/>
            </w:r>
            <w:r>
              <w:rPr>
                <w:noProof/>
                <w:webHidden/>
              </w:rPr>
              <w:fldChar w:fldCharType="begin"/>
            </w:r>
            <w:r>
              <w:rPr>
                <w:noProof/>
                <w:webHidden/>
              </w:rPr>
              <w:instrText xml:space="preserve"> PAGEREF _Toc227625839 \h </w:instrText>
            </w:r>
            <w:r>
              <w:rPr>
                <w:noProof/>
                <w:webHidden/>
              </w:rPr>
            </w:r>
            <w:r>
              <w:rPr>
                <w:noProof/>
                <w:webHidden/>
              </w:rPr>
              <w:fldChar w:fldCharType="separate"/>
            </w:r>
            <w:r>
              <w:rPr>
                <w:noProof/>
                <w:webHidden/>
              </w:rPr>
              <w:t>9</w:t>
            </w:r>
            <w:r>
              <w:rPr>
                <w:noProof/>
                <w:webHidden/>
              </w:rPr>
              <w:fldChar w:fldCharType="end"/>
            </w:r>
          </w:hyperlink>
        </w:p>
        <w:p w14:paraId="32A62721" w14:textId="73CD2816" w:rsidR="0092652A" w:rsidRDefault="0092652A">
          <w:pPr>
            <w:pStyle w:val="TOC2"/>
            <w:tabs>
              <w:tab w:val="right" w:leader="dot" w:pos="9019"/>
            </w:tabs>
            <w:rPr>
              <w:rFonts w:asciiTheme="minorHAnsi" w:eastAsiaTheme="minorEastAsia" w:hAnsiTheme="minorHAnsi"/>
              <w:noProof/>
              <w:sz w:val="22"/>
            </w:rPr>
          </w:pPr>
          <w:hyperlink w:anchor="_Toc227625840" w:history="1">
            <w:r w:rsidRPr="00563F56">
              <w:rPr>
                <w:rStyle w:val="Hyperlink"/>
                <w:noProof/>
              </w:rPr>
              <w:t>PDP</w:t>
            </w:r>
            <w:r>
              <w:rPr>
                <w:noProof/>
                <w:webHidden/>
              </w:rPr>
              <w:tab/>
            </w:r>
            <w:r>
              <w:rPr>
                <w:noProof/>
                <w:webHidden/>
              </w:rPr>
              <w:fldChar w:fldCharType="begin"/>
            </w:r>
            <w:r>
              <w:rPr>
                <w:noProof/>
                <w:webHidden/>
              </w:rPr>
              <w:instrText xml:space="preserve"> PAGEREF _Toc227625840 \h </w:instrText>
            </w:r>
            <w:r>
              <w:rPr>
                <w:noProof/>
                <w:webHidden/>
              </w:rPr>
            </w:r>
            <w:r>
              <w:rPr>
                <w:noProof/>
                <w:webHidden/>
              </w:rPr>
              <w:fldChar w:fldCharType="separate"/>
            </w:r>
            <w:r>
              <w:rPr>
                <w:noProof/>
                <w:webHidden/>
              </w:rPr>
              <w:t>11</w:t>
            </w:r>
            <w:r>
              <w:rPr>
                <w:noProof/>
                <w:webHidden/>
              </w:rPr>
              <w:fldChar w:fldCharType="end"/>
            </w:r>
          </w:hyperlink>
        </w:p>
        <w:p w14:paraId="2B37FCF9" w14:textId="65DC9007" w:rsidR="0092652A" w:rsidRDefault="0092652A">
          <w:pPr>
            <w:pStyle w:val="TOC1"/>
            <w:tabs>
              <w:tab w:val="right" w:leader="dot" w:pos="9019"/>
            </w:tabs>
            <w:rPr>
              <w:rFonts w:asciiTheme="minorHAnsi" w:eastAsiaTheme="minorEastAsia" w:hAnsiTheme="minorHAnsi"/>
              <w:noProof/>
              <w:sz w:val="22"/>
            </w:rPr>
          </w:pPr>
          <w:hyperlink w:anchor="_Toc227625841" w:history="1">
            <w:r w:rsidRPr="00563F56">
              <w:rPr>
                <w:rStyle w:val="Hyperlink"/>
                <w:noProof/>
              </w:rPr>
              <w:t>Task 4: Critical Reflection (Gibbs’ Reflection Cycle)</w:t>
            </w:r>
            <w:r>
              <w:rPr>
                <w:noProof/>
                <w:webHidden/>
              </w:rPr>
              <w:tab/>
            </w:r>
            <w:r>
              <w:rPr>
                <w:noProof/>
                <w:webHidden/>
              </w:rPr>
              <w:fldChar w:fldCharType="begin"/>
            </w:r>
            <w:r>
              <w:rPr>
                <w:noProof/>
                <w:webHidden/>
              </w:rPr>
              <w:instrText xml:space="preserve"> PAGEREF _Toc227625841 \h </w:instrText>
            </w:r>
            <w:r>
              <w:rPr>
                <w:noProof/>
                <w:webHidden/>
              </w:rPr>
            </w:r>
            <w:r>
              <w:rPr>
                <w:noProof/>
                <w:webHidden/>
              </w:rPr>
              <w:fldChar w:fldCharType="separate"/>
            </w:r>
            <w:r>
              <w:rPr>
                <w:noProof/>
                <w:webHidden/>
              </w:rPr>
              <w:t>14</w:t>
            </w:r>
            <w:r>
              <w:rPr>
                <w:noProof/>
                <w:webHidden/>
              </w:rPr>
              <w:fldChar w:fldCharType="end"/>
            </w:r>
          </w:hyperlink>
        </w:p>
        <w:p w14:paraId="1DF0AA16" w14:textId="4DDB8A22" w:rsidR="0092652A" w:rsidRDefault="0092652A">
          <w:pPr>
            <w:pStyle w:val="TOC2"/>
            <w:tabs>
              <w:tab w:val="right" w:leader="dot" w:pos="9019"/>
            </w:tabs>
            <w:rPr>
              <w:rFonts w:asciiTheme="minorHAnsi" w:eastAsiaTheme="minorEastAsia" w:hAnsiTheme="minorHAnsi"/>
              <w:noProof/>
              <w:sz w:val="22"/>
            </w:rPr>
          </w:pPr>
          <w:hyperlink w:anchor="_Toc227625842" w:history="1">
            <w:r w:rsidRPr="00563F56">
              <w:rPr>
                <w:rStyle w:val="Hyperlink"/>
                <w:noProof/>
              </w:rPr>
              <w:t>Description</w:t>
            </w:r>
            <w:r>
              <w:rPr>
                <w:noProof/>
                <w:webHidden/>
              </w:rPr>
              <w:tab/>
            </w:r>
            <w:r>
              <w:rPr>
                <w:noProof/>
                <w:webHidden/>
              </w:rPr>
              <w:fldChar w:fldCharType="begin"/>
            </w:r>
            <w:r>
              <w:rPr>
                <w:noProof/>
                <w:webHidden/>
              </w:rPr>
              <w:instrText xml:space="preserve"> PAGEREF _Toc227625842 \h </w:instrText>
            </w:r>
            <w:r>
              <w:rPr>
                <w:noProof/>
                <w:webHidden/>
              </w:rPr>
            </w:r>
            <w:r>
              <w:rPr>
                <w:noProof/>
                <w:webHidden/>
              </w:rPr>
              <w:fldChar w:fldCharType="separate"/>
            </w:r>
            <w:r>
              <w:rPr>
                <w:noProof/>
                <w:webHidden/>
              </w:rPr>
              <w:t>14</w:t>
            </w:r>
            <w:r>
              <w:rPr>
                <w:noProof/>
                <w:webHidden/>
              </w:rPr>
              <w:fldChar w:fldCharType="end"/>
            </w:r>
          </w:hyperlink>
        </w:p>
        <w:p w14:paraId="34B9C85D" w14:textId="0E5EE3DD" w:rsidR="0092652A" w:rsidRDefault="0092652A">
          <w:pPr>
            <w:pStyle w:val="TOC2"/>
            <w:tabs>
              <w:tab w:val="right" w:leader="dot" w:pos="9019"/>
            </w:tabs>
            <w:rPr>
              <w:rFonts w:asciiTheme="minorHAnsi" w:eastAsiaTheme="minorEastAsia" w:hAnsiTheme="minorHAnsi"/>
              <w:noProof/>
              <w:sz w:val="22"/>
            </w:rPr>
          </w:pPr>
          <w:hyperlink w:anchor="_Toc227625843" w:history="1">
            <w:r w:rsidRPr="00563F56">
              <w:rPr>
                <w:rStyle w:val="Hyperlink"/>
                <w:noProof/>
              </w:rPr>
              <w:t>Feelings</w:t>
            </w:r>
            <w:r>
              <w:rPr>
                <w:noProof/>
                <w:webHidden/>
              </w:rPr>
              <w:tab/>
            </w:r>
            <w:r>
              <w:rPr>
                <w:noProof/>
                <w:webHidden/>
              </w:rPr>
              <w:fldChar w:fldCharType="begin"/>
            </w:r>
            <w:r>
              <w:rPr>
                <w:noProof/>
                <w:webHidden/>
              </w:rPr>
              <w:instrText xml:space="preserve"> PAGEREF _Toc227625843 \h </w:instrText>
            </w:r>
            <w:r>
              <w:rPr>
                <w:noProof/>
                <w:webHidden/>
              </w:rPr>
            </w:r>
            <w:r>
              <w:rPr>
                <w:noProof/>
                <w:webHidden/>
              </w:rPr>
              <w:fldChar w:fldCharType="separate"/>
            </w:r>
            <w:r>
              <w:rPr>
                <w:noProof/>
                <w:webHidden/>
              </w:rPr>
              <w:t>14</w:t>
            </w:r>
            <w:r>
              <w:rPr>
                <w:noProof/>
                <w:webHidden/>
              </w:rPr>
              <w:fldChar w:fldCharType="end"/>
            </w:r>
          </w:hyperlink>
        </w:p>
        <w:p w14:paraId="56485E5E" w14:textId="37606149" w:rsidR="0092652A" w:rsidRDefault="0092652A">
          <w:pPr>
            <w:pStyle w:val="TOC2"/>
            <w:tabs>
              <w:tab w:val="right" w:leader="dot" w:pos="9019"/>
            </w:tabs>
            <w:rPr>
              <w:rFonts w:asciiTheme="minorHAnsi" w:eastAsiaTheme="minorEastAsia" w:hAnsiTheme="minorHAnsi"/>
              <w:noProof/>
              <w:sz w:val="22"/>
            </w:rPr>
          </w:pPr>
          <w:hyperlink w:anchor="_Toc227625844" w:history="1">
            <w:r w:rsidRPr="00563F56">
              <w:rPr>
                <w:rStyle w:val="Hyperlink"/>
                <w:noProof/>
              </w:rPr>
              <w:t>Evaluation</w:t>
            </w:r>
            <w:r>
              <w:rPr>
                <w:noProof/>
                <w:webHidden/>
              </w:rPr>
              <w:tab/>
            </w:r>
            <w:r>
              <w:rPr>
                <w:noProof/>
                <w:webHidden/>
              </w:rPr>
              <w:fldChar w:fldCharType="begin"/>
            </w:r>
            <w:r>
              <w:rPr>
                <w:noProof/>
                <w:webHidden/>
              </w:rPr>
              <w:instrText xml:space="preserve"> PAGEREF _Toc227625844 \h </w:instrText>
            </w:r>
            <w:r>
              <w:rPr>
                <w:noProof/>
                <w:webHidden/>
              </w:rPr>
            </w:r>
            <w:r>
              <w:rPr>
                <w:noProof/>
                <w:webHidden/>
              </w:rPr>
              <w:fldChar w:fldCharType="separate"/>
            </w:r>
            <w:r>
              <w:rPr>
                <w:noProof/>
                <w:webHidden/>
              </w:rPr>
              <w:t>14</w:t>
            </w:r>
            <w:r>
              <w:rPr>
                <w:noProof/>
                <w:webHidden/>
              </w:rPr>
              <w:fldChar w:fldCharType="end"/>
            </w:r>
          </w:hyperlink>
        </w:p>
        <w:p w14:paraId="31591A09" w14:textId="543DC188" w:rsidR="0092652A" w:rsidRDefault="0092652A">
          <w:pPr>
            <w:pStyle w:val="TOC2"/>
            <w:tabs>
              <w:tab w:val="right" w:leader="dot" w:pos="9019"/>
            </w:tabs>
            <w:rPr>
              <w:rFonts w:asciiTheme="minorHAnsi" w:eastAsiaTheme="minorEastAsia" w:hAnsiTheme="minorHAnsi"/>
              <w:noProof/>
              <w:sz w:val="22"/>
            </w:rPr>
          </w:pPr>
          <w:hyperlink w:anchor="_Toc227625845" w:history="1">
            <w:r w:rsidRPr="00563F56">
              <w:rPr>
                <w:rStyle w:val="Hyperlink"/>
                <w:noProof/>
              </w:rPr>
              <w:t>Analysis</w:t>
            </w:r>
            <w:r>
              <w:rPr>
                <w:noProof/>
                <w:webHidden/>
              </w:rPr>
              <w:tab/>
            </w:r>
            <w:r>
              <w:rPr>
                <w:noProof/>
                <w:webHidden/>
              </w:rPr>
              <w:fldChar w:fldCharType="begin"/>
            </w:r>
            <w:r>
              <w:rPr>
                <w:noProof/>
                <w:webHidden/>
              </w:rPr>
              <w:instrText xml:space="preserve"> PAGEREF _Toc227625845 \h </w:instrText>
            </w:r>
            <w:r>
              <w:rPr>
                <w:noProof/>
                <w:webHidden/>
              </w:rPr>
            </w:r>
            <w:r>
              <w:rPr>
                <w:noProof/>
                <w:webHidden/>
              </w:rPr>
              <w:fldChar w:fldCharType="separate"/>
            </w:r>
            <w:r>
              <w:rPr>
                <w:noProof/>
                <w:webHidden/>
              </w:rPr>
              <w:t>15</w:t>
            </w:r>
            <w:r>
              <w:rPr>
                <w:noProof/>
                <w:webHidden/>
              </w:rPr>
              <w:fldChar w:fldCharType="end"/>
            </w:r>
          </w:hyperlink>
        </w:p>
        <w:p w14:paraId="42489599" w14:textId="2DE704A4" w:rsidR="0092652A" w:rsidRDefault="0092652A">
          <w:pPr>
            <w:pStyle w:val="TOC2"/>
            <w:tabs>
              <w:tab w:val="right" w:leader="dot" w:pos="9019"/>
            </w:tabs>
            <w:rPr>
              <w:rFonts w:asciiTheme="minorHAnsi" w:eastAsiaTheme="minorEastAsia" w:hAnsiTheme="minorHAnsi"/>
              <w:noProof/>
              <w:sz w:val="22"/>
            </w:rPr>
          </w:pPr>
          <w:hyperlink w:anchor="_Toc227625846" w:history="1">
            <w:r w:rsidRPr="00563F56">
              <w:rPr>
                <w:rStyle w:val="Hyperlink"/>
                <w:noProof/>
              </w:rPr>
              <w:t>Conclusion</w:t>
            </w:r>
            <w:r>
              <w:rPr>
                <w:noProof/>
                <w:webHidden/>
              </w:rPr>
              <w:tab/>
            </w:r>
            <w:r>
              <w:rPr>
                <w:noProof/>
                <w:webHidden/>
              </w:rPr>
              <w:fldChar w:fldCharType="begin"/>
            </w:r>
            <w:r>
              <w:rPr>
                <w:noProof/>
                <w:webHidden/>
              </w:rPr>
              <w:instrText xml:space="preserve"> PAGEREF _Toc227625846 \h </w:instrText>
            </w:r>
            <w:r>
              <w:rPr>
                <w:noProof/>
                <w:webHidden/>
              </w:rPr>
            </w:r>
            <w:r>
              <w:rPr>
                <w:noProof/>
                <w:webHidden/>
              </w:rPr>
              <w:fldChar w:fldCharType="separate"/>
            </w:r>
            <w:r>
              <w:rPr>
                <w:noProof/>
                <w:webHidden/>
              </w:rPr>
              <w:t>15</w:t>
            </w:r>
            <w:r>
              <w:rPr>
                <w:noProof/>
                <w:webHidden/>
              </w:rPr>
              <w:fldChar w:fldCharType="end"/>
            </w:r>
          </w:hyperlink>
        </w:p>
        <w:p w14:paraId="759FEF9C" w14:textId="79618C6F" w:rsidR="0092652A" w:rsidRDefault="0092652A">
          <w:pPr>
            <w:pStyle w:val="TOC2"/>
            <w:tabs>
              <w:tab w:val="right" w:leader="dot" w:pos="9019"/>
            </w:tabs>
            <w:rPr>
              <w:rFonts w:asciiTheme="minorHAnsi" w:eastAsiaTheme="minorEastAsia" w:hAnsiTheme="minorHAnsi"/>
              <w:noProof/>
              <w:sz w:val="22"/>
            </w:rPr>
          </w:pPr>
          <w:hyperlink w:anchor="_Toc227625847" w:history="1">
            <w:r w:rsidRPr="00563F56">
              <w:rPr>
                <w:rStyle w:val="Hyperlink"/>
                <w:noProof/>
              </w:rPr>
              <w:t>Action Plan</w:t>
            </w:r>
            <w:r>
              <w:rPr>
                <w:noProof/>
                <w:webHidden/>
              </w:rPr>
              <w:tab/>
            </w:r>
            <w:r>
              <w:rPr>
                <w:noProof/>
                <w:webHidden/>
              </w:rPr>
              <w:fldChar w:fldCharType="begin"/>
            </w:r>
            <w:r>
              <w:rPr>
                <w:noProof/>
                <w:webHidden/>
              </w:rPr>
              <w:instrText xml:space="preserve"> PAGEREF _Toc227625847 \h </w:instrText>
            </w:r>
            <w:r>
              <w:rPr>
                <w:noProof/>
                <w:webHidden/>
              </w:rPr>
            </w:r>
            <w:r>
              <w:rPr>
                <w:noProof/>
                <w:webHidden/>
              </w:rPr>
              <w:fldChar w:fldCharType="separate"/>
            </w:r>
            <w:r>
              <w:rPr>
                <w:noProof/>
                <w:webHidden/>
              </w:rPr>
              <w:t>15</w:t>
            </w:r>
            <w:r>
              <w:rPr>
                <w:noProof/>
                <w:webHidden/>
              </w:rPr>
              <w:fldChar w:fldCharType="end"/>
            </w:r>
          </w:hyperlink>
        </w:p>
        <w:p w14:paraId="13B83C7E" w14:textId="4B676FE7" w:rsidR="0092652A" w:rsidRDefault="0092652A">
          <w:pPr>
            <w:pStyle w:val="TOC1"/>
            <w:tabs>
              <w:tab w:val="right" w:leader="dot" w:pos="9019"/>
            </w:tabs>
            <w:rPr>
              <w:rFonts w:asciiTheme="minorHAnsi" w:eastAsiaTheme="minorEastAsia" w:hAnsiTheme="minorHAnsi"/>
              <w:noProof/>
              <w:sz w:val="22"/>
            </w:rPr>
          </w:pPr>
          <w:hyperlink w:anchor="_Toc227625848" w:history="1">
            <w:r w:rsidRPr="00563F56">
              <w:rPr>
                <w:rStyle w:val="Hyperlink"/>
                <w:noProof/>
              </w:rPr>
              <w:t>References</w:t>
            </w:r>
            <w:r>
              <w:rPr>
                <w:noProof/>
                <w:webHidden/>
              </w:rPr>
              <w:tab/>
            </w:r>
            <w:r>
              <w:rPr>
                <w:noProof/>
                <w:webHidden/>
              </w:rPr>
              <w:fldChar w:fldCharType="begin"/>
            </w:r>
            <w:r>
              <w:rPr>
                <w:noProof/>
                <w:webHidden/>
              </w:rPr>
              <w:instrText xml:space="preserve"> PAGEREF _Toc227625848 \h </w:instrText>
            </w:r>
            <w:r>
              <w:rPr>
                <w:noProof/>
                <w:webHidden/>
              </w:rPr>
            </w:r>
            <w:r>
              <w:rPr>
                <w:noProof/>
                <w:webHidden/>
              </w:rPr>
              <w:fldChar w:fldCharType="separate"/>
            </w:r>
            <w:r>
              <w:rPr>
                <w:noProof/>
                <w:webHidden/>
              </w:rPr>
              <w:t>16</w:t>
            </w:r>
            <w:r>
              <w:rPr>
                <w:noProof/>
                <w:webHidden/>
              </w:rPr>
              <w:fldChar w:fldCharType="end"/>
            </w:r>
          </w:hyperlink>
        </w:p>
        <w:p w14:paraId="6D219288" w14:textId="7B698C27" w:rsidR="003D1C47" w:rsidRPr="00A14EFC" w:rsidRDefault="003D1C47" w:rsidP="00A14EFC">
          <w:r>
            <w:rPr>
              <w:b/>
              <w:bCs/>
              <w:noProof/>
            </w:rPr>
            <w:fldChar w:fldCharType="end"/>
          </w:r>
        </w:p>
      </w:sdtContent>
    </w:sdt>
    <w:p w14:paraId="258CDF93" w14:textId="030B8CB4" w:rsidR="0040463A" w:rsidRDefault="0048603C" w:rsidP="0048603C">
      <w:pPr>
        <w:pStyle w:val="Heading1"/>
      </w:pPr>
      <w:bookmarkStart w:id="0" w:name="_Toc227625834"/>
      <w:r>
        <w:t>Introduction</w:t>
      </w:r>
      <w:bookmarkEnd w:id="0"/>
    </w:p>
    <w:p w14:paraId="101D5504" w14:textId="2490D144" w:rsidR="0048603C" w:rsidRDefault="0048603C">
      <w:r w:rsidRPr="0048603C">
        <w:t xml:space="preserve">A portfolio is a set of materials that displays the talents, achievements and professional experiences of an individual that is carefully selected. This will be my portfolio where I will explain how I am suitable </w:t>
      </w:r>
      <w:r w:rsidR="003D1C47">
        <w:t>for</w:t>
      </w:r>
      <w:r w:rsidRPr="0048603C">
        <w:t xml:space="preserve"> the support worker position in the field of Health and Social Care. This will include my CV, my personal statement, my SWOT analysis, my personal development plan (PDP) and a critical reflection as part of my LCHS4009 Component 1 presentation evaluation.</w:t>
      </w:r>
    </w:p>
    <w:p w14:paraId="17AE1C4D" w14:textId="77777777" w:rsidR="00A3218B" w:rsidRDefault="00A3218B">
      <w:pPr>
        <w:spacing w:line="259" w:lineRule="auto"/>
        <w:jc w:val="left"/>
        <w:rPr>
          <w:rFonts w:eastAsia="Times New Roman" w:cs="Times New Roman"/>
          <w:b/>
          <w:color w:val="2F5496" w:themeColor="accent1" w:themeShade="BF"/>
          <w:sz w:val="32"/>
          <w:szCs w:val="24"/>
        </w:rPr>
      </w:pPr>
      <w:r>
        <w:br w:type="page"/>
      </w:r>
    </w:p>
    <w:p w14:paraId="1D44CC65" w14:textId="6EED10E5" w:rsidR="0048603C" w:rsidRDefault="0048603C" w:rsidP="0048603C">
      <w:pPr>
        <w:pStyle w:val="Heading1"/>
      </w:pPr>
      <w:bookmarkStart w:id="1" w:name="_Toc227625835"/>
      <w:r>
        <w:t>Task 1 (CV)</w:t>
      </w:r>
      <w:bookmarkEnd w:id="1"/>
    </w:p>
    <w:p w14:paraId="6612534C" w14:textId="2553B990" w:rsidR="00A3218B" w:rsidRDefault="0048603C" w:rsidP="00A3218B">
      <w:pPr>
        <w:rPr>
          <w:rStyle w:val="Strong"/>
          <w:b w:val="0"/>
          <w:bCs w:val="0"/>
        </w:rPr>
      </w:pPr>
      <w:r>
        <w:rPr>
          <w:noProof/>
        </w:rPr>
        <w:drawing>
          <wp:inline distT="0" distB="0" distL="0" distR="0" wp14:anchorId="6A4C9446" wp14:editId="644E564A">
            <wp:extent cx="5732145" cy="419100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2145" cy="4191000"/>
                    </a:xfrm>
                    <a:prstGeom prst="rect">
                      <a:avLst/>
                    </a:prstGeom>
                    <a:noFill/>
                    <a:ln>
                      <a:noFill/>
                    </a:ln>
                  </pic:spPr>
                </pic:pic>
              </a:graphicData>
            </a:graphic>
          </wp:inline>
        </w:drawing>
      </w:r>
    </w:p>
    <w:p w14:paraId="18028D80" w14:textId="77777777" w:rsidR="00A3218B" w:rsidRDefault="00A3218B" w:rsidP="00A3218B">
      <w:pPr>
        <w:rPr>
          <w:rStyle w:val="Strong"/>
          <w:b w:val="0"/>
          <w:bCs w:val="0"/>
        </w:rPr>
      </w:pPr>
    </w:p>
    <w:p w14:paraId="66537161" w14:textId="0EC63CAC" w:rsidR="00A3218B" w:rsidRDefault="00A3218B" w:rsidP="00A3218B">
      <w:pPr>
        <w:pStyle w:val="Heading2"/>
        <w:rPr>
          <w:sz w:val="24"/>
        </w:rPr>
      </w:pPr>
      <w:bookmarkStart w:id="2" w:name="_Toc227625836"/>
      <w:r>
        <w:rPr>
          <w:rStyle w:val="Strong"/>
          <w:b w:val="0"/>
          <w:bCs w:val="0"/>
        </w:rPr>
        <w:t>Curriculum Vitae</w:t>
      </w:r>
      <w:bookmarkEnd w:id="2"/>
    </w:p>
    <w:p w14:paraId="2A318CDA" w14:textId="77777777" w:rsidR="00A3218B" w:rsidRDefault="00A3218B" w:rsidP="00A3218B">
      <w:pPr>
        <w:pStyle w:val="NormalWeb"/>
      </w:pPr>
      <w:r>
        <w:rPr>
          <w:rStyle w:val="Strong"/>
        </w:rPr>
        <w:t>Name</w:t>
      </w:r>
      <w:r>
        <w:t>: Cathy Salumu</w:t>
      </w:r>
      <w:r>
        <w:br/>
      </w:r>
      <w:r>
        <w:rPr>
          <w:rStyle w:val="Strong"/>
        </w:rPr>
        <w:t>Address</w:t>
      </w:r>
      <w:r>
        <w:t>: London, UK</w:t>
      </w:r>
      <w:r>
        <w:br/>
      </w:r>
      <w:r>
        <w:rPr>
          <w:rStyle w:val="Strong"/>
        </w:rPr>
        <w:t>Phone</w:t>
      </w:r>
      <w:r>
        <w:t>: 07951 710358</w:t>
      </w:r>
      <w:r>
        <w:br/>
      </w:r>
      <w:r>
        <w:rPr>
          <w:rStyle w:val="Strong"/>
        </w:rPr>
        <w:t>Email</w:t>
      </w:r>
      <w:r>
        <w:t>: glondiomari26@gmail.com</w:t>
      </w:r>
    </w:p>
    <w:p w14:paraId="49F54F47" w14:textId="77777777" w:rsidR="00A3218B" w:rsidRDefault="002874B5" w:rsidP="00A3218B">
      <w:r>
        <w:rPr>
          <w:noProof/>
        </w:rPr>
      </w:r>
      <w:r w:rsidR="002874B5">
        <w:rPr>
          <w:noProof/>
        </w:rPr>
        <w:pict w14:anchorId="0FF9BB8B">
          <v:rect id="_x0000_i1025" style="width:0;height:1.5pt" o:hralign="center" o:hrstd="t" o:hr="t" fillcolor="#a0a0a0" stroked="f"/>
        </w:pict>
      </w:r>
    </w:p>
    <w:p w14:paraId="62EF2697" w14:textId="77777777" w:rsidR="00A3218B" w:rsidRDefault="00A3218B" w:rsidP="00A3218B">
      <w:pPr>
        <w:pStyle w:val="Heading4"/>
      </w:pPr>
      <w:r>
        <w:rPr>
          <w:rStyle w:val="Strong"/>
          <w:b w:val="0"/>
          <w:bCs w:val="0"/>
        </w:rPr>
        <w:t>Personal Profile</w:t>
      </w:r>
    </w:p>
    <w:p w14:paraId="0BA859DB" w14:textId="77777777" w:rsidR="00A3218B" w:rsidRDefault="00A3218B" w:rsidP="00A3218B">
      <w:pPr>
        <w:pStyle w:val="NormalWeb"/>
      </w:pPr>
      <w:r>
        <w:t xml:space="preserve">I am a dedicated Health and Social Care professional with hands-on experience supporting individuals with mental health conditions, learning disabilities, autism, physical health needs, and palliative care. Skilled in both </w:t>
      </w:r>
      <w:r>
        <w:rPr>
          <w:rStyle w:val="Strong"/>
        </w:rPr>
        <w:t>lone working</w:t>
      </w:r>
      <w:r>
        <w:t xml:space="preserve"> and </w:t>
      </w:r>
      <w:r>
        <w:rPr>
          <w:rStyle w:val="Strong"/>
        </w:rPr>
        <w:t>team environments</w:t>
      </w:r>
      <w:r>
        <w:t xml:space="preserve">, I am passionate about delivering high-quality, </w:t>
      </w:r>
      <w:proofErr w:type="spellStart"/>
      <w:r>
        <w:t>person-centred</w:t>
      </w:r>
      <w:proofErr w:type="spellEnd"/>
      <w:r>
        <w:t xml:space="preserve"> care that promotes </w:t>
      </w:r>
      <w:r>
        <w:rPr>
          <w:rStyle w:val="Strong"/>
        </w:rPr>
        <w:t>dignity, independence, and wellbeing</w:t>
      </w:r>
      <w:r>
        <w:t xml:space="preserve">. I am currently studying </w:t>
      </w:r>
      <w:r>
        <w:rPr>
          <w:rStyle w:val="Strong"/>
        </w:rPr>
        <w:t>Level 4 Health and Social Care</w:t>
      </w:r>
      <w:r>
        <w:t xml:space="preserve"> at the University of Wales Trinity Saint David, and I hold a </w:t>
      </w:r>
      <w:r>
        <w:rPr>
          <w:rStyle w:val="Strong"/>
        </w:rPr>
        <w:t>Level 3 Health and Social Care Diploma</w:t>
      </w:r>
      <w:r>
        <w:t xml:space="preserve"> from Croydon College.</w:t>
      </w:r>
    </w:p>
    <w:p w14:paraId="548BE8B8" w14:textId="77777777" w:rsidR="00A3218B" w:rsidRDefault="002874B5" w:rsidP="00A3218B">
      <w:r>
        <w:rPr>
          <w:noProof/>
        </w:rPr>
      </w:r>
      <w:r w:rsidR="002874B5">
        <w:rPr>
          <w:noProof/>
        </w:rPr>
        <w:pict w14:anchorId="7A9C7672">
          <v:rect id="_x0000_i1026" style="width:0;height:1.5pt" o:hralign="center" o:hrstd="t" o:hr="t" fillcolor="#a0a0a0" stroked="f"/>
        </w:pict>
      </w:r>
    </w:p>
    <w:p w14:paraId="166BC399" w14:textId="77777777" w:rsidR="00A3218B" w:rsidRDefault="00A3218B" w:rsidP="00A3218B">
      <w:pPr>
        <w:pStyle w:val="Heading4"/>
      </w:pPr>
      <w:r>
        <w:rPr>
          <w:rStyle w:val="Strong"/>
          <w:b w:val="0"/>
          <w:bCs w:val="0"/>
        </w:rPr>
        <w:t>Key Skills</w:t>
      </w:r>
    </w:p>
    <w:p w14:paraId="3F3B7583" w14:textId="77777777" w:rsidR="00A3218B" w:rsidRDefault="00A3218B" w:rsidP="00A3218B">
      <w:pPr>
        <w:numPr>
          <w:ilvl w:val="0"/>
          <w:numId w:val="2"/>
        </w:numPr>
        <w:spacing w:before="100" w:beforeAutospacing="1" w:after="100" w:afterAutospacing="1" w:line="240" w:lineRule="auto"/>
        <w:jc w:val="left"/>
      </w:pPr>
      <w:proofErr w:type="spellStart"/>
      <w:r>
        <w:t>Person-centred</w:t>
      </w:r>
      <w:proofErr w:type="spellEnd"/>
      <w:r>
        <w:t xml:space="preserve"> care delivery </w:t>
      </w:r>
    </w:p>
    <w:p w14:paraId="6717ED84" w14:textId="77777777" w:rsidR="00A3218B" w:rsidRDefault="00A3218B" w:rsidP="00A3218B">
      <w:pPr>
        <w:numPr>
          <w:ilvl w:val="0"/>
          <w:numId w:val="2"/>
        </w:numPr>
        <w:spacing w:before="100" w:beforeAutospacing="1" w:after="100" w:afterAutospacing="1" w:line="240" w:lineRule="auto"/>
        <w:jc w:val="left"/>
      </w:pPr>
      <w:r>
        <w:t xml:space="preserve">Mental health (complex needs) support </w:t>
      </w:r>
    </w:p>
    <w:p w14:paraId="1BFFD35F" w14:textId="77777777" w:rsidR="00A3218B" w:rsidRDefault="00A3218B" w:rsidP="00A3218B">
      <w:pPr>
        <w:numPr>
          <w:ilvl w:val="0"/>
          <w:numId w:val="2"/>
        </w:numPr>
        <w:spacing w:before="100" w:beforeAutospacing="1" w:after="100" w:afterAutospacing="1" w:line="240" w:lineRule="auto"/>
        <w:jc w:val="left"/>
      </w:pPr>
      <w:r>
        <w:t xml:space="preserve">Learning disabilities &amp; autism support </w:t>
      </w:r>
    </w:p>
    <w:p w14:paraId="405CA500" w14:textId="77777777" w:rsidR="00A3218B" w:rsidRDefault="00A3218B" w:rsidP="00A3218B">
      <w:pPr>
        <w:numPr>
          <w:ilvl w:val="0"/>
          <w:numId w:val="2"/>
        </w:numPr>
        <w:spacing w:before="100" w:beforeAutospacing="1" w:after="100" w:afterAutospacing="1" w:line="240" w:lineRule="auto"/>
        <w:jc w:val="left"/>
      </w:pPr>
      <w:r>
        <w:t xml:space="preserve">Palliative and end-of-life care </w:t>
      </w:r>
    </w:p>
    <w:p w14:paraId="3D32C166" w14:textId="77777777" w:rsidR="00A3218B" w:rsidRDefault="00A3218B" w:rsidP="00A3218B">
      <w:pPr>
        <w:numPr>
          <w:ilvl w:val="0"/>
          <w:numId w:val="2"/>
        </w:numPr>
        <w:spacing w:before="100" w:beforeAutospacing="1" w:after="100" w:afterAutospacing="1" w:line="240" w:lineRule="auto"/>
        <w:jc w:val="left"/>
      </w:pPr>
      <w:r>
        <w:t xml:space="preserve">Strong communication and interpersonal skills </w:t>
      </w:r>
    </w:p>
    <w:p w14:paraId="5F323C12" w14:textId="77777777" w:rsidR="00A3218B" w:rsidRDefault="00A3218B" w:rsidP="00A3218B">
      <w:pPr>
        <w:numPr>
          <w:ilvl w:val="0"/>
          <w:numId w:val="2"/>
        </w:numPr>
        <w:spacing w:before="100" w:beforeAutospacing="1" w:after="100" w:afterAutospacing="1" w:line="240" w:lineRule="auto"/>
        <w:jc w:val="left"/>
      </w:pPr>
      <w:r>
        <w:t xml:space="preserve">Lone working experience </w:t>
      </w:r>
    </w:p>
    <w:p w14:paraId="25376C76" w14:textId="77777777" w:rsidR="00A3218B" w:rsidRDefault="00A3218B" w:rsidP="00A3218B">
      <w:pPr>
        <w:numPr>
          <w:ilvl w:val="0"/>
          <w:numId w:val="2"/>
        </w:numPr>
        <w:spacing w:before="100" w:beforeAutospacing="1" w:after="100" w:afterAutospacing="1" w:line="240" w:lineRule="auto"/>
        <w:jc w:val="left"/>
      </w:pPr>
      <w:r>
        <w:t xml:space="preserve">Safeguarding awareness </w:t>
      </w:r>
    </w:p>
    <w:p w14:paraId="5A48B040" w14:textId="77777777" w:rsidR="00A3218B" w:rsidRDefault="00A3218B" w:rsidP="00A3218B">
      <w:pPr>
        <w:numPr>
          <w:ilvl w:val="0"/>
          <w:numId w:val="2"/>
        </w:numPr>
        <w:spacing w:before="100" w:beforeAutospacing="1" w:after="100" w:afterAutospacing="1" w:line="240" w:lineRule="auto"/>
        <w:jc w:val="left"/>
      </w:pPr>
      <w:r>
        <w:t xml:space="preserve">Teamwork and collaboration </w:t>
      </w:r>
    </w:p>
    <w:p w14:paraId="319E68BC" w14:textId="77777777" w:rsidR="00A3218B" w:rsidRDefault="00A3218B" w:rsidP="00A3218B">
      <w:pPr>
        <w:numPr>
          <w:ilvl w:val="0"/>
          <w:numId w:val="2"/>
        </w:numPr>
        <w:spacing w:before="100" w:beforeAutospacing="1" w:after="100" w:afterAutospacing="1" w:line="240" w:lineRule="auto"/>
        <w:jc w:val="left"/>
      </w:pPr>
      <w:r>
        <w:t xml:space="preserve">Time management and </w:t>
      </w:r>
      <w:proofErr w:type="spellStart"/>
      <w:r>
        <w:t>organisation</w:t>
      </w:r>
      <w:proofErr w:type="spellEnd"/>
      <w:r>
        <w:t xml:space="preserve"> </w:t>
      </w:r>
    </w:p>
    <w:p w14:paraId="2524B3D7" w14:textId="77777777" w:rsidR="00A3218B" w:rsidRDefault="00A3218B" w:rsidP="00A3218B">
      <w:pPr>
        <w:numPr>
          <w:ilvl w:val="0"/>
          <w:numId w:val="2"/>
        </w:numPr>
        <w:spacing w:before="100" w:beforeAutospacing="1" w:after="100" w:afterAutospacing="1" w:line="240" w:lineRule="auto"/>
        <w:jc w:val="left"/>
      </w:pPr>
      <w:r>
        <w:t xml:space="preserve">Empathy, patience, and resilience </w:t>
      </w:r>
    </w:p>
    <w:p w14:paraId="0C13F3C9" w14:textId="77777777" w:rsidR="00A3218B" w:rsidRDefault="002874B5" w:rsidP="00A3218B">
      <w:pPr>
        <w:spacing w:after="0"/>
      </w:pPr>
      <w:r>
        <w:rPr>
          <w:noProof/>
        </w:rPr>
      </w:r>
      <w:r w:rsidR="002874B5">
        <w:rPr>
          <w:noProof/>
        </w:rPr>
        <w:pict w14:anchorId="5F78E108">
          <v:rect id="_x0000_i1027" style="width:0;height:1.5pt" o:hralign="center" o:hrstd="t" o:hr="t" fillcolor="#a0a0a0" stroked="f"/>
        </w:pict>
      </w:r>
    </w:p>
    <w:p w14:paraId="747C0DBB" w14:textId="77777777" w:rsidR="00A3218B" w:rsidRDefault="00A3218B" w:rsidP="00A3218B">
      <w:pPr>
        <w:pStyle w:val="Heading4"/>
      </w:pPr>
      <w:r>
        <w:rPr>
          <w:rStyle w:val="Strong"/>
          <w:b w:val="0"/>
          <w:bCs w:val="0"/>
        </w:rPr>
        <w:t>Employment History</w:t>
      </w:r>
    </w:p>
    <w:p w14:paraId="5627A31D" w14:textId="77777777" w:rsidR="00A3218B" w:rsidRDefault="00A3218B" w:rsidP="00A3218B">
      <w:pPr>
        <w:pStyle w:val="NormalWeb"/>
      </w:pPr>
      <w:r>
        <w:rPr>
          <w:rStyle w:val="Strong"/>
        </w:rPr>
        <w:t>Support Worker – Mental Health (Complex Needs)</w:t>
      </w:r>
      <w:r>
        <w:br/>
      </w:r>
      <w:r>
        <w:rPr>
          <w:rStyle w:val="Strong"/>
        </w:rPr>
        <w:t>London</w:t>
      </w:r>
      <w:r>
        <w:t xml:space="preserve"> | 2021 - Present</w:t>
      </w:r>
    </w:p>
    <w:p w14:paraId="49A963D4" w14:textId="347A594C" w:rsidR="00A3218B" w:rsidRDefault="00A3218B" w:rsidP="00A3218B">
      <w:pPr>
        <w:numPr>
          <w:ilvl w:val="0"/>
          <w:numId w:val="3"/>
        </w:numPr>
        <w:spacing w:before="100" w:beforeAutospacing="1" w:after="100" w:afterAutospacing="1" w:line="240" w:lineRule="auto"/>
        <w:jc w:val="left"/>
      </w:pPr>
      <w:r>
        <w:t xml:space="preserve">Supported individuals with complex mental health needs, ensuring independence and emotional </w:t>
      </w:r>
      <w:r w:rsidR="003D1C47">
        <w:t>well-being</w:t>
      </w:r>
      <w:r>
        <w:t xml:space="preserve">. </w:t>
      </w:r>
    </w:p>
    <w:p w14:paraId="0267A31F" w14:textId="77777777" w:rsidR="00A3218B" w:rsidRDefault="00A3218B" w:rsidP="00A3218B">
      <w:pPr>
        <w:numPr>
          <w:ilvl w:val="0"/>
          <w:numId w:val="3"/>
        </w:numPr>
        <w:spacing w:before="100" w:beforeAutospacing="1" w:after="100" w:afterAutospacing="1" w:line="240" w:lineRule="auto"/>
        <w:jc w:val="left"/>
      </w:pPr>
      <w:r>
        <w:t xml:space="preserve">Assisted with daily living activities and care plans. </w:t>
      </w:r>
    </w:p>
    <w:p w14:paraId="5CE98D57" w14:textId="77777777" w:rsidR="00A3218B" w:rsidRDefault="00A3218B" w:rsidP="00A3218B">
      <w:pPr>
        <w:numPr>
          <w:ilvl w:val="0"/>
          <w:numId w:val="3"/>
        </w:numPr>
        <w:spacing w:before="100" w:beforeAutospacing="1" w:after="100" w:afterAutospacing="1" w:line="240" w:lineRule="auto"/>
        <w:jc w:val="left"/>
      </w:pPr>
      <w:r>
        <w:t xml:space="preserve">Took on lone worker responsibilities and maintained accurate care records. </w:t>
      </w:r>
    </w:p>
    <w:p w14:paraId="06E01B7A" w14:textId="77777777" w:rsidR="00A3218B" w:rsidRDefault="00A3218B" w:rsidP="00A3218B">
      <w:pPr>
        <w:pStyle w:val="NormalWeb"/>
      </w:pPr>
      <w:r>
        <w:rPr>
          <w:rStyle w:val="Strong"/>
        </w:rPr>
        <w:t>Support Worker – Learning Disabilities &amp; Palliative Care</w:t>
      </w:r>
      <w:r>
        <w:br/>
      </w:r>
      <w:r>
        <w:rPr>
          <w:rStyle w:val="Strong"/>
        </w:rPr>
        <w:t>Care Home, London</w:t>
      </w:r>
      <w:r>
        <w:t xml:space="preserve"> | 2020 - 2021</w:t>
      </w:r>
    </w:p>
    <w:p w14:paraId="5E8ACBC5" w14:textId="77777777" w:rsidR="00A3218B" w:rsidRDefault="00A3218B" w:rsidP="00A3218B">
      <w:pPr>
        <w:numPr>
          <w:ilvl w:val="0"/>
          <w:numId w:val="4"/>
        </w:numPr>
        <w:spacing w:before="100" w:beforeAutospacing="1" w:after="100" w:afterAutospacing="1" w:line="240" w:lineRule="auto"/>
        <w:jc w:val="left"/>
      </w:pPr>
      <w:r>
        <w:t xml:space="preserve">Provided support to residents with learning disabilities and in palliative care. </w:t>
      </w:r>
    </w:p>
    <w:p w14:paraId="0DB8241A" w14:textId="77777777" w:rsidR="00A3218B" w:rsidRDefault="00A3218B" w:rsidP="00A3218B">
      <w:pPr>
        <w:numPr>
          <w:ilvl w:val="0"/>
          <w:numId w:val="4"/>
        </w:numPr>
        <w:spacing w:before="100" w:beforeAutospacing="1" w:after="100" w:afterAutospacing="1" w:line="240" w:lineRule="auto"/>
        <w:jc w:val="left"/>
      </w:pPr>
      <w:r>
        <w:t xml:space="preserve">Ensured comfort, dignity, and respect in personal care and emotional support. </w:t>
      </w:r>
    </w:p>
    <w:p w14:paraId="6C4DC39F" w14:textId="77777777" w:rsidR="00A3218B" w:rsidRDefault="00A3218B" w:rsidP="00A3218B">
      <w:pPr>
        <w:pStyle w:val="NormalWeb"/>
      </w:pPr>
      <w:r>
        <w:rPr>
          <w:rStyle w:val="Strong"/>
        </w:rPr>
        <w:t>Care Assistant – Physical Health</w:t>
      </w:r>
      <w:r>
        <w:br/>
      </w:r>
      <w:r>
        <w:rPr>
          <w:rStyle w:val="Strong"/>
        </w:rPr>
        <w:t>Care Home, London</w:t>
      </w:r>
      <w:r>
        <w:t xml:space="preserve"> | 2019 - 2020</w:t>
      </w:r>
    </w:p>
    <w:p w14:paraId="7E56A438" w14:textId="77777777" w:rsidR="00A3218B" w:rsidRDefault="00A3218B" w:rsidP="00A3218B">
      <w:pPr>
        <w:numPr>
          <w:ilvl w:val="0"/>
          <w:numId w:val="5"/>
        </w:numPr>
        <w:spacing w:before="100" w:beforeAutospacing="1" w:after="100" w:afterAutospacing="1" w:line="240" w:lineRule="auto"/>
        <w:jc w:val="left"/>
      </w:pPr>
      <w:r>
        <w:t xml:space="preserve">Assisted residents with personal care, mobility, and monitoring health conditions. </w:t>
      </w:r>
    </w:p>
    <w:p w14:paraId="5CE6E31D" w14:textId="77777777" w:rsidR="00A3218B" w:rsidRDefault="002874B5" w:rsidP="00A3218B">
      <w:pPr>
        <w:spacing w:after="0"/>
      </w:pPr>
      <w:r>
        <w:rPr>
          <w:noProof/>
        </w:rPr>
      </w:r>
      <w:r w:rsidR="002874B5">
        <w:rPr>
          <w:noProof/>
        </w:rPr>
        <w:pict w14:anchorId="3B5DE638">
          <v:rect id="_x0000_i1028" style="width:0;height:1.5pt" o:hralign="center" o:hrstd="t" o:hr="t" fillcolor="#a0a0a0" stroked="f"/>
        </w:pict>
      </w:r>
    </w:p>
    <w:p w14:paraId="20A3C998" w14:textId="77777777" w:rsidR="00A3218B" w:rsidRDefault="00A3218B" w:rsidP="00A3218B">
      <w:pPr>
        <w:pStyle w:val="Heading4"/>
      </w:pPr>
      <w:r>
        <w:rPr>
          <w:rStyle w:val="Strong"/>
          <w:b w:val="0"/>
          <w:bCs w:val="0"/>
        </w:rPr>
        <w:t>Education</w:t>
      </w:r>
    </w:p>
    <w:p w14:paraId="4679A1F0" w14:textId="1255D85F" w:rsidR="00A3218B" w:rsidRDefault="00A3218B" w:rsidP="00A3218B">
      <w:pPr>
        <w:pStyle w:val="NormalWeb"/>
      </w:pPr>
      <w:r>
        <w:rPr>
          <w:rStyle w:val="Strong"/>
        </w:rPr>
        <w:t>Level 4 Health and Social Care</w:t>
      </w:r>
      <w:r>
        <w:br/>
        <w:t>University of Wales Trinity Saint David (Ongoing)</w:t>
      </w:r>
      <w:r>
        <w:br/>
        <w:t xml:space="preserve">Modules include: Academic &amp; Employability Skills, Public Health, Psychology in Health and Social Care, </w:t>
      </w:r>
      <w:r w:rsidR="003D1C47">
        <w:t xml:space="preserve">and </w:t>
      </w:r>
      <w:r>
        <w:t>Professional Career Development.</w:t>
      </w:r>
    </w:p>
    <w:p w14:paraId="4346463C" w14:textId="77777777" w:rsidR="00A3218B" w:rsidRDefault="00A3218B" w:rsidP="00A3218B">
      <w:pPr>
        <w:pStyle w:val="NormalWeb"/>
      </w:pPr>
      <w:r>
        <w:rPr>
          <w:rStyle w:val="Strong"/>
        </w:rPr>
        <w:t>Level 3 Health and Social Care Diploma</w:t>
      </w:r>
      <w:r>
        <w:br/>
        <w:t>Croydon College | 2021 - 2022</w:t>
      </w:r>
    </w:p>
    <w:p w14:paraId="7A0141A9" w14:textId="77777777" w:rsidR="00A3218B" w:rsidRDefault="00A3218B" w:rsidP="00A3218B">
      <w:pPr>
        <w:pStyle w:val="NormalWeb"/>
      </w:pPr>
      <w:r>
        <w:rPr>
          <w:rStyle w:val="Strong"/>
        </w:rPr>
        <w:t>ESOL Qualifications</w:t>
      </w:r>
      <w:r>
        <w:br/>
        <w:t>Croydon College | 2018 - 2019</w:t>
      </w:r>
    </w:p>
    <w:p w14:paraId="1D40F6BE" w14:textId="77777777" w:rsidR="00A3218B" w:rsidRDefault="002874B5" w:rsidP="00A3218B">
      <w:r>
        <w:rPr>
          <w:noProof/>
        </w:rPr>
      </w:r>
      <w:r w:rsidR="002874B5">
        <w:rPr>
          <w:noProof/>
        </w:rPr>
        <w:pict w14:anchorId="1C55C4EB">
          <v:rect id="_x0000_i1029" style="width:0;height:1.5pt" o:hralign="center" o:hrstd="t" o:hr="t" fillcolor="#a0a0a0" stroked="f"/>
        </w:pict>
      </w:r>
    </w:p>
    <w:p w14:paraId="6046A4B9" w14:textId="77777777" w:rsidR="00A3218B" w:rsidRDefault="00A3218B" w:rsidP="00A3218B">
      <w:pPr>
        <w:pStyle w:val="Heading4"/>
      </w:pPr>
      <w:r>
        <w:rPr>
          <w:rStyle w:val="Strong"/>
          <w:b w:val="0"/>
          <w:bCs w:val="0"/>
        </w:rPr>
        <w:t>Hobbies &amp; Interests</w:t>
      </w:r>
    </w:p>
    <w:p w14:paraId="112A34E9" w14:textId="52596D40" w:rsidR="00A3218B" w:rsidRDefault="00A3218B" w:rsidP="00A3218B">
      <w:pPr>
        <w:pStyle w:val="NormalWeb"/>
      </w:pPr>
      <w:r>
        <w:t xml:space="preserve">Reading, keeping active, spending time with family and friends, helping others, </w:t>
      </w:r>
      <w:r w:rsidR="003D1C47">
        <w:t xml:space="preserve">and </w:t>
      </w:r>
      <w:r>
        <w:t>creating positive and respectful environments.</w:t>
      </w:r>
    </w:p>
    <w:p w14:paraId="1B3C911C" w14:textId="77777777" w:rsidR="00A3218B" w:rsidRDefault="002874B5" w:rsidP="00A3218B">
      <w:r>
        <w:rPr>
          <w:noProof/>
        </w:rPr>
      </w:r>
      <w:r w:rsidR="002874B5">
        <w:rPr>
          <w:noProof/>
        </w:rPr>
        <w:pict w14:anchorId="2170254B">
          <v:rect id="_x0000_i1030" style="width:0;height:1.5pt" o:hralign="center" o:hrstd="t" o:hr="t" fillcolor="#a0a0a0" stroked="f"/>
        </w:pict>
      </w:r>
    </w:p>
    <w:p w14:paraId="7D979711" w14:textId="77777777" w:rsidR="00A3218B" w:rsidRDefault="00A3218B" w:rsidP="00A3218B">
      <w:pPr>
        <w:pStyle w:val="Heading4"/>
      </w:pPr>
      <w:r>
        <w:rPr>
          <w:rStyle w:val="Strong"/>
          <w:b w:val="0"/>
          <w:bCs w:val="0"/>
        </w:rPr>
        <w:t>References</w:t>
      </w:r>
    </w:p>
    <w:p w14:paraId="4C39DE88" w14:textId="631AE24B" w:rsidR="00A3218B" w:rsidRDefault="00A3218B" w:rsidP="00A3218B">
      <w:pPr>
        <w:pStyle w:val="NormalWeb"/>
      </w:pPr>
      <w:r>
        <w:t>Available upon request.</w:t>
      </w:r>
    </w:p>
    <w:p w14:paraId="4F15B4CF" w14:textId="77777777" w:rsidR="00A3218B" w:rsidRDefault="00A3218B">
      <w:pPr>
        <w:spacing w:line="259" w:lineRule="auto"/>
        <w:jc w:val="left"/>
        <w:rPr>
          <w:rFonts w:eastAsia="Times New Roman" w:cs="Times New Roman"/>
          <w:b/>
          <w:color w:val="2F5496" w:themeColor="accent1" w:themeShade="BF"/>
          <w:sz w:val="32"/>
          <w:szCs w:val="24"/>
        </w:rPr>
      </w:pPr>
      <w:r>
        <w:br w:type="page"/>
      </w:r>
    </w:p>
    <w:p w14:paraId="339879C0" w14:textId="19683DC0" w:rsidR="0048603C" w:rsidRDefault="0048603C" w:rsidP="0048603C">
      <w:pPr>
        <w:pStyle w:val="Heading1"/>
      </w:pPr>
      <w:bookmarkStart w:id="3" w:name="_Toc227625837"/>
      <w:r>
        <w:t>Task 2 (Personal Statement)</w:t>
      </w:r>
      <w:bookmarkEnd w:id="3"/>
    </w:p>
    <w:p w14:paraId="47166D2B" w14:textId="5E66205C" w:rsidR="0048603C" w:rsidRDefault="0048603C" w:rsidP="0048603C">
      <w:r>
        <w:t xml:space="preserve">I am a </w:t>
      </w:r>
      <w:r w:rsidR="003D1C47">
        <w:t>hard-working</w:t>
      </w:r>
      <w:r>
        <w:t xml:space="preserve"> and dedicated practitioner in the course of pursuing Level 4 Health and Social Care at the University of Wales Trinity </w:t>
      </w:r>
      <w:r w:rsidR="003D1C47">
        <w:t>Saint</w:t>
      </w:r>
      <w:r>
        <w:t xml:space="preserve"> David</w:t>
      </w:r>
      <w:r w:rsidR="003D1C47">
        <w:t>,</w:t>
      </w:r>
      <w:r>
        <w:t xml:space="preserve"> since I have already acquired </w:t>
      </w:r>
      <w:r w:rsidR="003D1C47">
        <w:t xml:space="preserve">a </w:t>
      </w:r>
      <w:r>
        <w:t xml:space="preserve">Level 3 Health and Social Care Diploma at Croydon </w:t>
      </w:r>
      <w:r w:rsidR="003D1C47">
        <w:t>College</w:t>
      </w:r>
      <w:r>
        <w:t>. I aspire to have a career in health and social care that will help individuals enhance their wellbeing, independence, and quality of life, particularly those with complex mental health requirements. One area that I am particularly keen on is that of mental health assistance</w:t>
      </w:r>
      <w:r w:rsidR="003D1C47">
        <w:t>,</w:t>
      </w:r>
      <w:r>
        <w:t xml:space="preserve"> in which I will enter to help individuals who might be unable to live decently and have fulfilling lives.</w:t>
      </w:r>
    </w:p>
    <w:p w14:paraId="02233FDA" w14:textId="2BD330B6" w:rsidR="0048603C" w:rsidRDefault="0048603C" w:rsidP="0048603C">
      <w:r>
        <w:t xml:space="preserve">What I have gathered throughout my studies and work as well </w:t>
      </w:r>
      <w:r w:rsidR="003D1C47">
        <w:t>has</w:t>
      </w:r>
      <w:r>
        <w:t xml:space="preserve"> provided me with a wonderful idea of what mental health is and how it must be protected, and the importance of a </w:t>
      </w:r>
      <w:proofErr w:type="spellStart"/>
      <w:r w:rsidR="003D1C47">
        <w:t>person-centred</w:t>
      </w:r>
      <w:proofErr w:type="spellEnd"/>
      <w:r w:rsidR="003D1C47">
        <w:t xml:space="preserve"> approach</w:t>
      </w:r>
      <w:r>
        <w:t xml:space="preserve"> to deliver care. I have been able to work with individuals with mental health problems, learning disabilities, </w:t>
      </w:r>
      <w:r w:rsidR="003D1C47">
        <w:t xml:space="preserve">and </w:t>
      </w:r>
      <w:r>
        <w:t>autism</w:t>
      </w:r>
      <w:r w:rsidR="003D1C47">
        <w:t>,</w:t>
      </w:r>
      <w:r>
        <w:t xml:space="preserve"> and I have also been working </w:t>
      </w:r>
      <w:r w:rsidR="003D1C47">
        <w:t>in</w:t>
      </w:r>
      <w:r>
        <w:t xml:space="preserve"> palliative care</w:t>
      </w:r>
      <w:r w:rsidR="003D1C47">
        <w:t>,</w:t>
      </w:r>
      <w:r>
        <w:t xml:space="preserve"> where I got to learn how to give them </w:t>
      </w:r>
      <w:proofErr w:type="spellStart"/>
      <w:r>
        <w:t>personalised</w:t>
      </w:r>
      <w:proofErr w:type="spellEnd"/>
      <w:r>
        <w:t xml:space="preserve"> and compassionate care. The experiences have not solely made me more aware of the intricate needs, but have also helped me become more effective, both working alone and in a team environment.</w:t>
      </w:r>
    </w:p>
    <w:p w14:paraId="69A00259" w14:textId="27EAB1BA" w:rsidR="0048603C" w:rsidRDefault="0048603C" w:rsidP="0048603C">
      <w:r>
        <w:t>Besides my technical knowledge, I have gained various skills in my profession</w:t>
      </w:r>
      <w:r w:rsidR="003D1C47">
        <w:t>,</w:t>
      </w:r>
      <w:r>
        <w:t xml:space="preserve"> such as excellent communication skills, problem-solving and time management skills. As a Support Worker, I now have the understanding of how to accurately record patients in care and ensure a positive emotional state, and offer security. I have also learned </w:t>
      </w:r>
      <w:r w:rsidR="003D1C47">
        <w:t>to be</w:t>
      </w:r>
      <w:r>
        <w:t xml:space="preserve"> able to work under stress, multitask, and be a crisis taker. I am highly interested in these skills because I can apply them in my practice as a mental health support worker who will be able to make a great difference in the </w:t>
      </w:r>
      <w:r w:rsidR="003D1C47">
        <w:t>lives</w:t>
      </w:r>
      <w:r>
        <w:t xml:space="preserve"> of vulnerable individuals.</w:t>
      </w:r>
    </w:p>
    <w:p w14:paraId="67F46792" w14:textId="5BE42303" w:rsidR="0048603C" w:rsidRDefault="0048603C" w:rsidP="0048603C">
      <w:r>
        <w:t xml:space="preserve">My key strength as a candidate is that I am able to establish a good rapport with service users and co-workers. I have also </w:t>
      </w:r>
      <w:proofErr w:type="spellStart"/>
      <w:r>
        <w:t>realised</w:t>
      </w:r>
      <w:proofErr w:type="spellEnd"/>
      <w:r>
        <w:t xml:space="preserve"> to </w:t>
      </w:r>
      <w:proofErr w:type="spellStart"/>
      <w:r>
        <w:t>empathise</w:t>
      </w:r>
      <w:proofErr w:type="spellEnd"/>
      <w:r>
        <w:t xml:space="preserve"> with others</w:t>
      </w:r>
      <w:r w:rsidR="003D1C47">
        <w:t>,</w:t>
      </w:r>
      <w:r>
        <w:t xml:space="preserve"> be patient and respond effectively to challenging situations. This is shared with my values</w:t>
      </w:r>
      <w:r w:rsidR="003D1C47">
        <w:t>,</w:t>
      </w:r>
      <w:r>
        <w:t xml:space="preserve"> which include offering high-quality care but not </w:t>
      </w:r>
      <w:r w:rsidR="003D1C47">
        <w:t>infringing</w:t>
      </w:r>
      <w:r>
        <w:t xml:space="preserve"> on the privacy and dignity of people. Also, my existing studies in health and social care are still supplying me with newer knowledge in the sphere of public health, psychology and professional development</w:t>
      </w:r>
      <w:r w:rsidR="003D1C47">
        <w:t>,</w:t>
      </w:r>
      <w:r>
        <w:t xml:space="preserve"> which will all assist me in being the best in this area.</w:t>
      </w:r>
    </w:p>
    <w:p w14:paraId="3CF6E85D" w14:textId="0ADF4114" w:rsidR="0048603C" w:rsidRDefault="0048603C" w:rsidP="0048603C">
      <w:r>
        <w:t xml:space="preserve">I feel I am able to do this job well simply because I am a good candidate in my knowledge, professional experience and possess personal strengths. I am looking forward to </w:t>
      </w:r>
      <w:r w:rsidR="003D1C47">
        <w:t>continuing to learn</w:t>
      </w:r>
      <w:r>
        <w:t xml:space="preserve"> and </w:t>
      </w:r>
      <w:r w:rsidR="003D1C47">
        <w:t>grow</w:t>
      </w:r>
      <w:r>
        <w:t xml:space="preserve"> in this area</w:t>
      </w:r>
      <w:r w:rsidR="003D1C47">
        <w:t>,</w:t>
      </w:r>
      <w:r>
        <w:t xml:space="preserve"> and I wish I could be given an opportunity to contribute to the work of a team focused on improving the </w:t>
      </w:r>
      <w:r w:rsidR="003D1C47">
        <w:t>lives</w:t>
      </w:r>
      <w:r>
        <w:t xml:space="preserve"> of the people that we have </w:t>
      </w:r>
      <w:r w:rsidR="003D1C47">
        <w:t xml:space="preserve">in </w:t>
      </w:r>
      <w:r>
        <w:t>our care.</w:t>
      </w:r>
    </w:p>
    <w:p w14:paraId="14DE157C" w14:textId="77777777" w:rsidR="00A3218B" w:rsidRDefault="00A3218B">
      <w:pPr>
        <w:spacing w:line="259" w:lineRule="auto"/>
        <w:jc w:val="left"/>
        <w:rPr>
          <w:rFonts w:eastAsia="Times New Roman" w:cs="Times New Roman"/>
          <w:b/>
          <w:color w:val="2F5496" w:themeColor="accent1" w:themeShade="BF"/>
          <w:sz w:val="32"/>
          <w:szCs w:val="24"/>
        </w:rPr>
      </w:pPr>
      <w:r>
        <w:br w:type="page"/>
      </w:r>
    </w:p>
    <w:p w14:paraId="5D039BB0" w14:textId="0D807A3C" w:rsidR="0048603C" w:rsidRDefault="0048603C" w:rsidP="0048603C">
      <w:pPr>
        <w:pStyle w:val="Heading1"/>
      </w:pPr>
      <w:bookmarkStart w:id="4" w:name="_Toc227625838"/>
      <w:r>
        <w:t>Task 3 (SWOT &amp; PDP)</w:t>
      </w:r>
      <w:bookmarkEnd w:id="4"/>
    </w:p>
    <w:p w14:paraId="05EB7E44" w14:textId="2A65D566" w:rsidR="0048603C" w:rsidRDefault="0048603C" w:rsidP="0048603C">
      <w:pPr>
        <w:pStyle w:val="Heading2"/>
      </w:pPr>
      <w:bookmarkStart w:id="5" w:name="_Toc227625839"/>
      <w:r>
        <w:t>Swot Analysis</w:t>
      </w:r>
      <w:bookmarkEnd w:id="5"/>
    </w:p>
    <w:tbl>
      <w:tblPr>
        <w:tblW w:w="9076" w:type="dxa"/>
        <w:tblCellSpacing w:w="15" w:type="dxa"/>
        <w:tblCellMar>
          <w:top w:w="15" w:type="dxa"/>
          <w:left w:w="15" w:type="dxa"/>
          <w:bottom w:w="15" w:type="dxa"/>
          <w:right w:w="15" w:type="dxa"/>
        </w:tblCellMar>
        <w:tblLook w:val="04A0" w:firstRow="1" w:lastRow="0" w:firstColumn="1" w:lastColumn="0" w:noHBand="0" w:noVBand="1"/>
      </w:tblPr>
      <w:tblGrid>
        <w:gridCol w:w="4812"/>
        <w:gridCol w:w="4264"/>
      </w:tblGrid>
      <w:tr w:rsidR="0048603C" w:rsidRPr="0048603C" w14:paraId="7412E1A6" w14:textId="77777777" w:rsidTr="00A3218B">
        <w:trPr>
          <w:trHeight w:val="400"/>
          <w:tblHeader/>
          <w:tblCellSpacing w:w="15" w:type="dxa"/>
        </w:trPr>
        <w:tc>
          <w:tcPr>
            <w:tcW w:w="0" w:type="auto"/>
            <w:shd w:val="clear" w:color="auto" w:fill="8EAADB" w:themeFill="accent1" w:themeFillTint="99"/>
            <w:vAlign w:val="center"/>
            <w:hideMark/>
          </w:tcPr>
          <w:p w14:paraId="4A6244C5" w14:textId="77777777" w:rsidR="0048603C" w:rsidRPr="0048603C" w:rsidRDefault="0048603C" w:rsidP="0092652A">
            <w:pPr>
              <w:spacing w:after="0" w:line="240" w:lineRule="auto"/>
              <w:jc w:val="center"/>
              <w:rPr>
                <w:rFonts w:eastAsia="Times New Roman" w:cs="Times New Roman"/>
                <w:b/>
                <w:bCs/>
                <w:szCs w:val="24"/>
              </w:rPr>
            </w:pPr>
            <w:r w:rsidRPr="0048603C">
              <w:rPr>
                <w:rFonts w:eastAsia="Times New Roman" w:cs="Times New Roman"/>
                <w:b/>
                <w:bCs/>
                <w:szCs w:val="24"/>
              </w:rPr>
              <w:t>Strengths</w:t>
            </w:r>
          </w:p>
        </w:tc>
        <w:tc>
          <w:tcPr>
            <w:tcW w:w="0" w:type="auto"/>
            <w:shd w:val="clear" w:color="auto" w:fill="8EAADB" w:themeFill="accent1" w:themeFillTint="99"/>
            <w:vAlign w:val="center"/>
            <w:hideMark/>
          </w:tcPr>
          <w:p w14:paraId="36F51AD3" w14:textId="77777777" w:rsidR="0048603C" w:rsidRPr="0048603C" w:rsidRDefault="0048603C" w:rsidP="0092652A">
            <w:pPr>
              <w:spacing w:after="0" w:line="240" w:lineRule="auto"/>
              <w:jc w:val="center"/>
              <w:rPr>
                <w:rFonts w:eastAsia="Times New Roman" w:cs="Times New Roman"/>
                <w:b/>
                <w:bCs/>
                <w:szCs w:val="24"/>
              </w:rPr>
            </w:pPr>
            <w:r w:rsidRPr="0048603C">
              <w:rPr>
                <w:rFonts w:eastAsia="Times New Roman" w:cs="Times New Roman"/>
                <w:b/>
                <w:bCs/>
                <w:szCs w:val="24"/>
              </w:rPr>
              <w:t>Weaknesses</w:t>
            </w:r>
          </w:p>
        </w:tc>
      </w:tr>
      <w:tr w:rsidR="0048603C" w:rsidRPr="0048603C" w14:paraId="0A6B4823" w14:textId="77777777" w:rsidTr="00A3218B">
        <w:trPr>
          <w:trHeight w:val="400"/>
          <w:tblCellSpacing w:w="15" w:type="dxa"/>
        </w:trPr>
        <w:tc>
          <w:tcPr>
            <w:tcW w:w="0" w:type="auto"/>
            <w:shd w:val="clear" w:color="auto" w:fill="D9E2F3" w:themeFill="accent1" w:themeFillTint="33"/>
            <w:vAlign w:val="center"/>
            <w:hideMark/>
          </w:tcPr>
          <w:p w14:paraId="136784B5" w14:textId="77777777" w:rsidR="0048603C" w:rsidRPr="0092652A" w:rsidRDefault="0048603C" w:rsidP="0092652A">
            <w:pPr>
              <w:spacing w:after="0" w:line="240" w:lineRule="auto"/>
              <w:jc w:val="center"/>
              <w:rPr>
                <w:rFonts w:eastAsia="Times New Roman" w:cs="Times New Roman"/>
                <w:szCs w:val="24"/>
              </w:rPr>
            </w:pPr>
            <w:r w:rsidRPr="0092652A">
              <w:rPr>
                <w:rFonts w:eastAsia="Times New Roman" w:cs="Times New Roman"/>
                <w:szCs w:val="24"/>
              </w:rPr>
              <w:t>Strong communication skills.</w:t>
            </w:r>
          </w:p>
        </w:tc>
        <w:tc>
          <w:tcPr>
            <w:tcW w:w="0" w:type="auto"/>
            <w:shd w:val="clear" w:color="auto" w:fill="D9E2F3" w:themeFill="accent1" w:themeFillTint="33"/>
            <w:vAlign w:val="center"/>
            <w:hideMark/>
          </w:tcPr>
          <w:p w14:paraId="055AE0B6" w14:textId="77777777" w:rsidR="0048603C" w:rsidRPr="0092652A" w:rsidRDefault="0048603C" w:rsidP="0092652A">
            <w:pPr>
              <w:spacing w:after="0" w:line="240" w:lineRule="auto"/>
              <w:jc w:val="center"/>
              <w:rPr>
                <w:rFonts w:eastAsia="Times New Roman" w:cs="Times New Roman"/>
                <w:szCs w:val="24"/>
              </w:rPr>
            </w:pPr>
            <w:r w:rsidRPr="0092652A">
              <w:rPr>
                <w:rFonts w:eastAsia="Times New Roman" w:cs="Times New Roman"/>
                <w:szCs w:val="24"/>
              </w:rPr>
              <w:t>Limited direct housing experience.</w:t>
            </w:r>
          </w:p>
        </w:tc>
      </w:tr>
      <w:tr w:rsidR="0048603C" w:rsidRPr="0048603C" w14:paraId="6017BC53" w14:textId="77777777" w:rsidTr="00A3218B">
        <w:trPr>
          <w:trHeight w:val="820"/>
          <w:tblCellSpacing w:w="15" w:type="dxa"/>
        </w:trPr>
        <w:tc>
          <w:tcPr>
            <w:tcW w:w="0" w:type="auto"/>
            <w:shd w:val="clear" w:color="auto" w:fill="D9E2F3" w:themeFill="accent1" w:themeFillTint="33"/>
            <w:vAlign w:val="center"/>
            <w:hideMark/>
          </w:tcPr>
          <w:p w14:paraId="50BB2C06" w14:textId="77777777" w:rsidR="0048603C" w:rsidRPr="0092652A" w:rsidRDefault="0048603C" w:rsidP="0092652A">
            <w:pPr>
              <w:spacing w:after="0" w:line="240" w:lineRule="auto"/>
              <w:jc w:val="center"/>
              <w:rPr>
                <w:rFonts w:eastAsia="Times New Roman" w:cs="Times New Roman"/>
                <w:szCs w:val="24"/>
              </w:rPr>
            </w:pPr>
            <w:r w:rsidRPr="0092652A">
              <w:rPr>
                <w:rFonts w:eastAsia="Times New Roman" w:cs="Times New Roman"/>
                <w:szCs w:val="24"/>
              </w:rPr>
              <w:t>Experience in mental health support.</w:t>
            </w:r>
          </w:p>
        </w:tc>
        <w:tc>
          <w:tcPr>
            <w:tcW w:w="0" w:type="auto"/>
            <w:shd w:val="clear" w:color="auto" w:fill="D9E2F3" w:themeFill="accent1" w:themeFillTint="33"/>
            <w:vAlign w:val="center"/>
            <w:hideMark/>
          </w:tcPr>
          <w:p w14:paraId="3794BCB2" w14:textId="77777777" w:rsidR="0048603C" w:rsidRPr="0092652A" w:rsidRDefault="0048603C" w:rsidP="0092652A">
            <w:pPr>
              <w:spacing w:after="0" w:line="240" w:lineRule="auto"/>
              <w:jc w:val="center"/>
              <w:rPr>
                <w:rFonts w:eastAsia="Times New Roman" w:cs="Times New Roman"/>
                <w:szCs w:val="24"/>
              </w:rPr>
            </w:pPr>
            <w:r w:rsidRPr="0092652A">
              <w:rPr>
                <w:rFonts w:eastAsia="Times New Roman" w:cs="Times New Roman"/>
                <w:szCs w:val="24"/>
              </w:rPr>
              <w:t>Need further training in housing legislation.</w:t>
            </w:r>
          </w:p>
        </w:tc>
      </w:tr>
      <w:tr w:rsidR="0048603C" w:rsidRPr="0048603C" w14:paraId="0F2F641B" w14:textId="77777777" w:rsidTr="00A3218B">
        <w:trPr>
          <w:trHeight w:val="400"/>
          <w:tblCellSpacing w:w="15" w:type="dxa"/>
        </w:trPr>
        <w:tc>
          <w:tcPr>
            <w:tcW w:w="0" w:type="auto"/>
            <w:shd w:val="clear" w:color="auto" w:fill="D9E2F3" w:themeFill="accent1" w:themeFillTint="33"/>
            <w:vAlign w:val="center"/>
            <w:hideMark/>
          </w:tcPr>
          <w:p w14:paraId="09A096D2" w14:textId="77777777" w:rsidR="0048603C" w:rsidRPr="0092652A" w:rsidRDefault="0048603C" w:rsidP="0092652A">
            <w:pPr>
              <w:spacing w:after="0" w:line="240" w:lineRule="auto"/>
              <w:jc w:val="center"/>
              <w:rPr>
                <w:rFonts w:eastAsia="Times New Roman" w:cs="Times New Roman"/>
                <w:szCs w:val="24"/>
              </w:rPr>
            </w:pPr>
            <w:r w:rsidRPr="0092652A">
              <w:rPr>
                <w:rFonts w:eastAsia="Times New Roman" w:cs="Times New Roman"/>
                <w:szCs w:val="24"/>
              </w:rPr>
              <w:t>Empathy, patience, and resilience.</w:t>
            </w:r>
          </w:p>
        </w:tc>
        <w:tc>
          <w:tcPr>
            <w:tcW w:w="0" w:type="auto"/>
            <w:shd w:val="clear" w:color="auto" w:fill="D9E2F3" w:themeFill="accent1" w:themeFillTint="33"/>
            <w:vAlign w:val="center"/>
            <w:hideMark/>
          </w:tcPr>
          <w:p w14:paraId="70C6A185" w14:textId="1C5A16D5" w:rsidR="0048603C" w:rsidRPr="0092652A" w:rsidRDefault="0048603C" w:rsidP="0092652A">
            <w:pPr>
              <w:spacing w:after="0" w:line="240" w:lineRule="auto"/>
              <w:jc w:val="center"/>
              <w:rPr>
                <w:rFonts w:eastAsia="Times New Roman" w:cs="Times New Roman"/>
                <w:szCs w:val="24"/>
              </w:rPr>
            </w:pPr>
            <w:r w:rsidRPr="0092652A">
              <w:rPr>
                <w:rFonts w:eastAsia="Times New Roman" w:cs="Times New Roman"/>
                <w:szCs w:val="24"/>
              </w:rPr>
              <w:t xml:space="preserve">Professional confidence </w:t>
            </w:r>
            <w:r w:rsidR="003D1C47" w:rsidRPr="0092652A">
              <w:rPr>
                <w:rFonts w:eastAsia="Times New Roman" w:cs="Times New Roman"/>
                <w:szCs w:val="24"/>
              </w:rPr>
              <w:t xml:space="preserve">is </w:t>
            </w:r>
            <w:r w:rsidRPr="0092652A">
              <w:rPr>
                <w:rFonts w:eastAsia="Times New Roman" w:cs="Times New Roman"/>
                <w:szCs w:val="24"/>
              </w:rPr>
              <w:t>still developing.</w:t>
            </w:r>
          </w:p>
        </w:tc>
      </w:tr>
      <w:tr w:rsidR="0048603C" w:rsidRPr="0048603C" w14:paraId="42363920" w14:textId="77777777" w:rsidTr="00A3218B">
        <w:trPr>
          <w:trHeight w:val="820"/>
          <w:tblCellSpacing w:w="15" w:type="dxa"/>
        </w:trPr>
        <w:tc>
          <w:tcPr>
            <w:tcW w:w="0" w:type="auto"/>
            <w:shd w:val="clear" w:color="auto" w:fill="D9E2F3" w:themeFill="accent1" w:themeFillTint="33"/>
            <w:vAlign w:val="center"/>
            <w:hideMark/>
          </w:tcPr>
          <w:p w14:paraId="28200BCB" w14:textId="77777777" w:rsidR="0048603C" w:rsidRPr="0092652A" w:rsidRDefault="0048603C" w:rsidP="0092652A">
            <w:pPr>
              <w:spacing w:after="0" w:line="240" w:lineRule="auto"/>
              <w:jc w:val="center"/>
              <w:rPr>
                <w:rFonts w:eastAsia="Times New Roman" w:cs="Times New Roman"/>
                <w:szCs w:val="24"/>
              </w:rPr>
            </w:pPr>
            <w:r w:rsidRPr="0092652A">
              <w:rPr>
                <w:rFonts w:eastAsia="Times New Roman" w:cs="Times New Roman"/>
                <w:szCs w:val="24"/>
              </w:rPr>
              <w:t>Safeguarding awareness and care delivery.</w:t>
            </w:r>
          </w:p>
        </w:tc>
        <w:tc>
          <w:tcPr>
            <w:tcW w:w="0" w:type="auto"/>
            <w:shd w:val="clear" w:color="auto" w:fill="D9E2F3" w:themeFill="accent1" w:themeFillTint="33"/>
            <w:vAlign w:val="center"/>
            <w:hideMark/>
          </w:tcPr>
          <w:p w14:paraId="7071361F" w14:textId="77777777" w:rsidR="0048603C" w:rsidRPr="0092652A" w:rsidRDefault="0048603C" w:rsidP="0092652A">
            <w:pPr>
              <w:spacing w:after="0" w:line="240" w:lineRule="auto"/>
              <w:jc w:val="center"/>
              <w:rPr>
                <w:rFonts w:eastAsia="Times New Roman" w:cs="Times New Roman"/>
                <w:szCs w:val="24"/>
              </w:rPr>
            </w:pPr>
            <w:r w:rsidRPr="0092652A">
              <w:rPr>
                <w:rFonts w:eastAsia="Times New Roman" w:cs="Times New Roman"/>
                <w:szCs w:val="24"/>
              </w:rPr>
              <w:t>Limited exposure to case management tasks.</w:t>
            </w:r>
          </w:p>
        </w:tc>
      </w:tr>
      <w:tr w:rsidR="0048603C" w:rsidRPr="0048603C" w14:paraId="3A275698" w14:textId="77777777" w:rsidTr="00A3218B">
        <w:trPr>
          <w:trHeight w:val="400"/>
          <w:tblCellSpacing w:w="15" w:type="dxa"/>
        </w:trPr>
        <w:tc>
          <w:tcPr>
            <w:tcW w:w="0" w:type="auto"/>
            <w:shd w:val="clear" w:color="auto" w:fill="8EAADB" w:themeFill="accent1" w:themeFillTint="99"/>
            <w:vAlign w:val="center"/>
            <w:hideMark/>
          </w:tcPr>
          <w:p w14:paraId="689B7499" w14:textId="77777777" w:rsidR="0048603C" w:rsidRPr="0048603C" w:rsidRDefault="0048603C" w:rsidP="0092652A">
            <w:pPr>
              <w:spacing w:after="0" w:line="240" w:lineRule="auto"/>
              <w:jc w:val="center"/>
              <w:rPr>
                <w:rFonts w:eastAsia="Times New Roman" w:cs="Times New Roman"/>
                <w:b/>
                <w:bCs/>
                <w:szCs w:val="24"/>
              </w:rPr>
            </w:pPr>
            <w:r w:rsidRPr="0048603C">
              <w:rPr>
                <w:rFonts w:eastAsia="Times New Roman" w:cs="Times New Roman"/>
                <w:b/>
                <w:bCs/>
                <w:szCs w:val="24"/>
              </w:rPr>
              <w:t>Opportunities</w:t>
            </w:r>
          </w:p>
        </w:tc>
        <w:tc>
          <w:tcPr>
            <w:tcW w:w="0" w:type="auto"/>
            <w:shd w:val="clear" w:color="auto" w:fill="8EAADB" w:themeFill="accent1" w:themeFillTint="99"/>
            <w:vAlign w:val="center"/>
            <w:hideMark/>
          </w:tcPr>
          <w:p w14:paraId="2ED4F0D1" w14:textId="77777777" w:rsidR="0048603C" w:rsidRPr="0092652A" w:rsidRDefault="0048603C" w:rsidP="0092652A">
            <w:pPr>
              <w:spacing w:after="0" w:line="240" w:lineRule="auto"/>
              <w:jc w:val="center"/>
              <w:rPr>
                <w:rFonts w:eastAsia="Times New Roman" w:cs="Times New Roman"/>
                <w:b/>
                <w:bCs/>
                <w:szCs w:val="24"/>
              </w:rPr>
            </w:pPr>
            <w:r w:rsidRPr="0092652A">
              <w:rPr>
                <w:rFonts w:eastAsia="Times New Roman" w:cs="Times New Roman"/>
                <w:b/>
                <w:bCs/>
                <w:szCs w:val="24"/>
              </w:rPr>
              <w:t>Threats</w:t>
            </w:r>
          </w:p>
        </w:tc>
      </w:tr>
      <w:tr w:rsidR="0048603C" w:rsidRPr="0048603C" w14:paraId="279D8870" w14:textId="77777777" w:rsidTr="00A3218B">
        <w:trPr>
          <w:trHeight w:val="820"/>
          <w:tblCellSpacing w:w="15" w:type="dxa"/>
        </w:trPr>
        <w:tc>
          <w:tcPr>
            <w:tcW w:w="0" w:type="auto"/>
            <w:shd w:val="clear" w:color="auto" w:fill="D9E2F3" w:themeFill="accent1" w:themeFillTint="33"/>
            <w:vAlign w:val="center"/>
            <w:hideMark/>
          </w:tcPr>
          <w:p w14:paraId="1231E8CD" w14:textId="77777777" w:rsidR="0048603C" w:rsidRPr="0092652A" w:rsidRDefault="0048603C" w:rsidP="0092652A">
            <w:pPr>
              <w:spacing w:after="0" w:line="240" w:lineRule="auto"/>
              <w:jc w:val="center"/>
              <w:rPr>
                <w:rFonts w:eastAsia="Times New Roman" w:cs="Times New Roman"/>
                <w:szCs w:val="24"/>
              </w:rPr>
            </w:pPr>
            <w:r w:rsidRPr="0092652A">
              <w:rPr>
                <w:rFonts w:eastAsia="Times New Roman" w:cs="Times New Roman"/>
                <w:szCs w:val="24"/>
              </w:rPr>
              <w:t>Training and development in housing.</w:t>
            </w:r>
          </w:p>
        </w:tc>
        <w:tc>
          <w:tcPr>
            <w:tcW w:w="0" w:type="auto"/>
            <w:shd w:val="clear" w:color="auto" w:fill="D9E2F3" w:themeFill="accent1" w:themeFillTint="33"/>
            <w:vAlign w:val="center"/>
            <w:hideMark/>
          </w:tcPr>
          <w:p w14:paraId="1FBCC350" w14:textId="77777777" w:rsidR="0048603C" w:rsidRPr="0048603C" w:rsidRDefault="0048603C" w:rsidP="0092652A">
            <w:pPr>
              <w:spacing w:after="0" w:line="240" w:lineRule="auto"/>
              <w:jc w:val="center"/>
              <w:rPr>
                <w:rFonts w:eastAsia="Times New Roman" w:cs="Times New Roman"/>
                <w:szCs w:val="24"/>
              </w:rPr>
            </w:pPr>
            <w:r w:rsidRPr="0048603C">
              <w:rPr>
                <w:rFonts w:eastAsia="Times New Roman" w:cs="Times New Roman"/>
                <w:szCs w:val="24"/>
              </w:rPr>
              <w:t>High demand for housing and limited supply.</w:t>
            </w:r>
          </w:p>
        </w:tc>
      </w:tr>
      <w:tr w:rsidR="0048603C" w:rsidRPr="0048603C" w14:paraId="047673BC" w14:textId="77777777" w:rsidTr="00A3218B">
        <w:trPr>
          <w:trHeight w:val="820"/>
          <w:tblCellSpacing w:w="15" w:type="dxa"/>
        </w:trPr>
        <w:tc>
          <w:tcPr>
            <w:tcW w:w="0" w:type="auto"/>
            <w:shd w:val="clear" w:color="auto" w:fill="D9E2F3" w:themeFill="accent1" w:themeFillTint="33"/>
            <w:vAlign w:val="center"/>
            <w:hideMark/>
          </w:tcPr>
          <w:p w14:paraId="61880940" w14:textId="77777777" w:rsidR="0048603C" w:rsidRPr="0092652A" w:rsidRDefault="0048603C" w:rsidP="0092652A">
            <w:pPr>
              <w:spacing w:after="0" w:line="240" w:lineRule="auto"/>
              <w:jc w:val="center"/>
              <w:rPr>
                <w:rFonts w:eastAsia="Times New Roman" w:cs="Times New Roman"/>
                <w:szCs w:val="24"/>
              </w:rPr>
            </w:pPr>
            <w:r w:rsidRPr="0092652A">
              <w:rPr>
                <w:rFonts w:eastAsia="Times New Roman" w:cs="Times New Roman"/>
                <w:szCs w:val="24"/>
              </w:rPr>
              <w:t xml:space="preserve">Opportunity to work in </w:t>
            </w:r>
            <w:proofErr w:type="spellStart"/>
            <w:r w:rsidRPr="0092652A">
              <w:rPr>
                <w:rFonts w:eastAsia="Times New Roman" w:cs="Times New Roman"/>
                <w:szCs w:val="24"/>
              </w:rPr>
              <w:t>specialised</w:t>
            </w:r>
            <w:proofErr w:type="spellEnd"/>
            <w:r w:rsidRPr="0092652A">
              <w:rPr>
                <w:rFonts w:eastAsia="Times New Roman" w:cs="Times New Roman"/>
                <w:szCs w:val="24"/>
              </w:rPr>
              <w:t xml:space="preserve"> areas (e.g., homelessness support).</w:t>
            </w:r>
          </w:p>
        </w:tc>
        <w:tc>
          <w:tcPr>
            <w:tcW w:w="0" w:type="auto"/>
            <w:shd w:val="clear" w:color="auto" w:fill="D9E2F3" w:themeFill="accent1" w:themeFillTint="33"/>
            <w:vAlign w:val="center"/>
            <w:hideMark/>
          </w:tcPr>
          <w:p w14:paraId="3AD7D0EA" w14:textId="77777777" w:rsidR="0048603C" w:rsidRPr="0048603C" w:rsidRDefault="0048603C" w:rsidP="0092652A">
            <w:pPr>
              <w:spacing w:after="0" w:line="240" w:lineRule="auto"/>
              <w:jc w:val="center"/>
              <w:rPr>
                <w:rFonts w:eastAsia="Times New Roman" w:cs="Times New Roman"/>
                <w:szCs w:val="24"/>
              </w:rPr>
            </w:pPr>
            <w:r w:rsidRPr="0048603C">
              <w:rPr>
                <w:rFonts w:eastAsia="Times New Roman" w:cs="Times New Roman"/>
                <w:szCs w:val="24"/>
              </w:rPr>
              <w:t>Complex needs of tenants (mental health, financial hardship).</w:t>
            </w:r>
          </w:p>
        </w:tc>
      </w:tr>
      <w:tr w:rsidR="0048603C" w:rsidRPr="0048603C" w14:paraId="30006694" w14:textId="77777777" w:rsidTr="00A3218B">
        <w:trPr>
          <w:trHeight w:val="820"/>
          <w:tblCellSpacing w:w="15" w:type="dxa"/>
        </w:trPr>
        <w:tc>
          <w:tcPr>
            <w:tcW w:w="0" w:type="auto"/>
            <w:shd w:val="clear" w:color="auto" w:fill="D9E2F3" w:themeFill="accent1" w:themeFillTint="33"/>
            <w:vAlign w:val="center"/>
            <w:hideMark/>
          </w:tcPr>
          <w:p w14:paraId="4F4294CA" w14:textId="77777777" w:rsidR="0048603C" w:rsidRPr="0092652A" w:rsidRDefault="0048603C" w:rsidP="0092652A">
            <w:pPr>
              <w:spacing w:after="0" w:line="240" w:lineRule="auto"/>
              <w:jc w:val="center"/>
              <w:rPr>
                <w:rFonts w:eastAsia="Times New Roman" w:cs="Times New Roman"/>
                <w:szCs w:val="24"/>
              </w:rPr>
            </w:pPr>
            <w:r w:rsidRPr="0092652A">
              <w:rPr>
                <w:rFonts w:eastAsia="Times New Roman" w:cs="Times New Roman"/>
                <w:szCs w:val="24"/>
              </w:rPr>
              <w:t>Opportunities to gain more experience in housing-related services.</w:t>
            </w:r>
          </w:p>
        </w:tc>
        <w:tc>
          <w:tcPr>
            <w:tcW w:w="0" w:type="auto"/>
            <w:shd w:val="clear" w:color="auto" w:fill="D9E2F3" w:themeFill="accent1" w:themeFillTint="33"/>
            <w:vAlign w:val="center"/>
            <w:hideMark/>
          </w:tcPr>
          <w:p w14:paraId="4852EAA4" w14:textId="77777777" w:rsidR="0048603C" w:rsidRPr="0048603C" w:rsidRDefault="0048603C" w:rsidP="0092652A">
            <w:pPr>
              <w:spacing w:after="0" w:line="240" w:lineRule="auto"/>
              <w:jc w:val="center"/>
              <w:rPr>
                <w:rFonts w:eastAsia="Times New Roman" w:cs="Times New Roman"/>
                <w:szCs w:val="24"/>
              </w:rPr>
            </w:pPr>
            <w:r w:rsidRPr="0048603C">
              <w:rPr>
                <w:rFonts w:eastAsia="Times New Roman" w:cs="Times New Roman"/>
                <w:szCs w:val="24"/>
              </w:rPr>
              <w:t>Time pressures in high workload environments.</w:t>
            </w:r>
          </w:p>
        </w:tc>
      </w:tr>
    </w:tbl>
    <w:p w14:paraId="1FB8627A" w14:textId="7C9247EF" w:rsidR="0048603C" w:rsidRDefault="0048603C" w:rsidP="0048603C"/>
    <w:p w14:paraId="34F0ED12" w14:textId="5ABDBC6D" w:rsidR="00A3218B" w:rsidRDefault="00A3218B" w:rsidP="00A3218B">
      <w:r>
        <w:t>I have managed to include my Strengths, Weaknesses, Opportunities and Threats within the scope of my career, as a Support Worker in the Health and Social Care sector (mental health and housing support) using this SWOT analysis. Being aware of these aspects will allow me to be more aware of where I have succeeded, what I need to work on and how I could overcome the potential challenges and opportunities in my career</w:t>
      </w:r>
      <w:r w:rsidR="003D1C47">
        <w:t xml:space="preserve"> (</w:t>
      </w:r>
      <w:proofErr w:type="spellStart"/>
      <w:r w:rsidR="003D1C47" w:rsidRPr="003D1C47">
        <w:rPr>
          <w:rFonts w:cs="Times New Roman"/>
        </w:rPr>
        <w:t>Gürel</w:t>
      </w:r>
      <w:proofErr w:type="spellEnd"/>
      <w:r w:rsidR="003D1C47" w:rsidRPr="003D1C47">
        <w:rPr>
          <w:rFonts w:cs="Times New Roman"/>
        </w:rPr>
        <w:t xml:space="preserve"> &amp; Tat</w:t>
      </w:r>
      <w:r w:rsidR="003D1C47">
        <w:rPr>
          <w:rFonts w:cs="Times New Roman"/>
        </w:rPr>
        <w:t>, 2017)</w:t>
      </w:r>
      <w:r>
        <w:t>.</w:t>
      </w:r>
    </w:p>
    <w:p w14:paraId="7E95CF79" w14:textId="5BCF1CD0" w:rsidR="00A3218B" w:rsidRPr="00A3218B" w:rsidRDefault="00A3218B" w:rsidP="00A3218B">
      <w:pPr>
        <w:rPr>
          <w:b/>
          <w:bCs/>
        </w:rPr>
      </w:pPr>
      <w:r w:rsidRPr="00A3218B">
        <w:rPr>
          <w:b/>
          <w:bCs/>
        </w:rPr>
        <w:t>Strengths</w:t>
      </w:r>
    </w:p>
    <w:p w14:paraId="002C16E3" w14:textId="369EE82C" w:rsidR="00A3218B" w:rsidRDefault="00A3218B" w:rsidP="00A3218B">
      <w:r>
        <w:t>I am also aware that there are a host of strengths that I have bearing in my role that will enable me to become a successful person. One of my key strengths is my communication skills. I am good at what I do, engaging with others, I am a good listener, and my ability to communicate effectively is essential in my work with mentally ill people or any people in a housing crisis. My understanding and tolerance with tenants will help me create huge, trusting relationships with them that will play a crucial part in creating a supportive atmosphere in which residents feel safe.</w:t>
      </w:r>
    </w:p>
    <w:p w14:paraId="04904052" w14:textId="113CE2B0" w:rsidR="00A3218B" w:rsidRDefault="00A3218B" w:rsidP="00A3218B">
      <w:r>
        <w:t xml:space="preserve">Additionally, my engagement in mental health provisions has allowed me to form a realistic outlook </w:t>
      </w:r>
      <w:r w:rsidR="003D1C47">
        <w:t>on</w:t>
      </w:r>
      <w:r>
        <w:t xml:space="preserve"> taking care of challenging care needs. I am also skilled in the sphere of </w:t>
      </w:r>
      <w:proofErr w:type="spellStart"/>
      <w:r>
        <w:t>person-centred</w:t>
      </w:r>
      <w:proofErr w:type="spellEnd"/>
      <w:r>
        <w:t xml:space="preserve"> care</w:t>
      </w:r>
      <w:r w:rsidR="003D1C47">
        <w:t>,</w:t>
      </w:r>
      <w:r>
        <w:t xml:space="preserve"> and this aspect allows me to offer assistance to each individual based on his/her personal needs. I also possess a good knowledge of the protection and need to enhance dignity, respect and independence in care. These benefits will render me an effective health and social care professional.</w:t>
      </w:r>
    </w:p>
    <w:p w14:paraId="7E18816A" w14:textId="1C2B2738" w:rsidR="00A3218B" w:rsidRPr="00A3218B" w:rsidRDefault="00A3218B" w:rsidP="00A3218B">
      <w:pPr>
        <w:rPr>
          <w:b/>
          <w:bCs/>
        </w:rPr>
      </w:pPr>
      <w:r w:rsidRPr="00A3218B">
        <w:rPr>
          <w:b/>
          <w:bCs/>
        </w:rPr>
        <w:t>Weaknesses</w:t>
      </w:r>
    </w:p>
    <w:p w14:paraId="140BADB2" w14:textId="37201CC7" w:rsidR="00A3218B" w:rsidRDefault="00A3218B" w:rsidP="00A3218B">
      <w:r>
        <w:t>However, no matter how good a person may be, I find that I have certain weaknesses which I have to work on. My disadvantage is related to the fact that I have no experience in housing services. Though my background in mental health care is solid, I am equally learning about policies, legislation and procedures that govern tenancy management and housing. The gap in experience in the housing sector could limit my service capability to provide full services to tenants in this sector</w:t>
      </w:r>
      <w:r w:rsidR="003D1C47">
        <w:t>,</w:t>
      </w:r>
      <w:r>
        <w:t xml:space="preserve"> as housing services might </w:t>
      </w:r>
      <w:r w:rsidR="003D1C47">
        <w:t>require</w:t>
      </w:r>
      <w:r>
        <w:t xml:space="preserve"> a new repertoire of legal and practical skills.</w:t>
      </w:r>
    </w:p>
    <w:p w14:paraId="3F199089" w14:textId="578E44BE" w:rsidR="00A3218B" w:rsidRDefault="00A3218B" w:rsidP="00A3218B">
      <w:r>
        <w:t xml:space="preserve">The other thing that I have not succeeded in doing yet is that I </w:t>
      </w:r>
      <w:r w:rsidR="003D1C47">
        <w:t>have</w:t>
      </w:r>
      <w:r>
        <w:t xml:space="preserve"> yet to establish professional confidence</w:t>
      </w:r>
      <w:r w:rsidR="003D1C47">
        <w:t>,</w:t>
      </w:r>
      <w:r>
        <w:t xml:space="preserve"> particularly when I am under a lot of stress. Despite the fact that I can cope with a lot of duties, there are cases when I simply do not want or cannot </w:t>
      </w:r>
      <w:r w:rsidR="003D1C47">
        <w:t>make a</w:t>
      </w:r>
      <w:r>
        <w:t xml:space="preserve"> decision</w:t>
      </w:r>
      <w:r w:rsidR="003D1C47">
        <w:t>,</w:t>
      </w:r>
      <w:r>
        <w:t xml:space="preserve"> especially in some situations that I am not used to or feel awkward about. Personal development is what concerns me</w:t>
      </w:r>
      <w:r w:rsidR="003D1C47">
        <w:t>,</w:t>
      </w:r>
      <w:r>
        <w:t xml:space="preserve"> as I would enhance my self-confidence under these circumstances.</w:t>
      </w:r>
    </w:p>
    <w:p w14:paraId="44D5E1CD" w14:textId="64B56143" w:rsidR="00A3218B" w:rsidRPr="00A3218B" w:rsidRDefault="00A3218B" w:rsidP="00A3218B">
      <w:pPr>
        <w:rPr>
          <w:b/>
          <w:bCs/>
        </w:rPr>
      </w:pPr>
      <w:r w:rsidRPr="00A3218B">
        <w:rPr>
          <w:b/>
          <w:bCs/>
        </w:rPr>
        <w:t>Opportunities</w:t>
      </w:r>
    </w:p>
    <w:p w14:paraId="43CE9FCB" w14:textId="5B1B1C03" w:rsidR="00A3218B" w:rsidRDefault="00A3218B" w:rsidP="00A3218B">
      <w:r>
        <w:t xml:space="preserve">I have a number of opportunities that could assist me </w:t>
      </w:r>
      <w:r w:rsidR="003D1C47">
        <w:t>in developing</w:t>
      </w:r>
      <w:r>
        <w:t xml:space="preserve"> professionally and personally. One of the largest opportunities is that a considerable portion of the </w:t>
      </w:r>
      <w:proofErr w:type="spellStart"/>
      <w:r w:rsidR="003D1C47">
        <w:t>organisations</w:t>
      </w:r>
      <w:proofErr w:type="spellEnd"/>
      <w:r>
        <w:t xml:space="preserve"> within the health and social care industry provide training and professional development. Another opportunity I will seize is the opportunity to take courses and certifications in the area of housing, managing cases, and conflict resolution</w:t>
      </w:r>
      <w:r w:rsidR="003D1C47">
        <w:t>,</w:t>
      </w:r>
      <w:r>
        <w:t xml:space="preserve"> because this will elevate my knowledge and skills that will help me become more flexible in my employment.</w:t>
      </w:r>
    </w:p>
    <w:p w14:paraId="51E1FB34" w14:textId="5765FCE2" w:rsidR="00A3218B" w:rsidRDefault="00A3218B" w:rsidP="00A3218B">
      <w:r>
        <w:t xml:space="preserve">Besides this, </w:t>
      </w:r>
      <w:r w:rsidR="003D1C47">
        <w:t xml:space="preserve">the </w:t>
      </w:r>
      <w:r>
        <w:t xml:space="preserve">growth of </w:t>
      </w:r>
      <w:r w:rsidR="003D1C47">
        <w:t>community-based</w:t>
      </w:r>
      <w:r>
        <w:t xml:space="preserve"> housing programs and other mental health positions in support </w:t>
      </w:r>
      <w:r w:rsidR="003D1C47">
        <w:t>provides</w:t>
      </w:r>
      <w:r>
        <w:t xml:space="preserve"> opportunities </w:t>
      </w:r>
      <w:r w:rsidR="003D1C47">
        <w:t>for</w:t>
      </w:r>
      <w:r>
        <w:t xml:space="preserve"> me </w:t>
      </w:r>
      <w:r w:rsidR="003D1C47">
        <w:t xml:space="preserve">to </w:t>
      </w:r>
      <w:proofErr w:type="spellStart"/>
      <w:r w:rsidR="003D1C47">
        <w:t>specialise</w:t>
      </w:r>
      <w:proofErr w:type="spellEnd"/>
      <w:r>
        <w:t xml:space="preserve"> in either homelessness </w:t>
      </w:r>
      <w:r w:rsidR="003D1C47">
        <w:t>cases</w:t>
      </w:r>
      <w:r>
        <w:t xml:space="preserve"> or offering mental health programs in the community housing services. They are great areas that are in demand</w:t>
      </w:r>
      <w:r w:rsidR="003D1C47">
        <w:t>,</w:t>
      </w:r>
      <w:r>
        <w:t xml:space="preserve"> and after experience in these special areas, I could be in a position to make a more directional career. Connecting with other expert professionals and being a part of professional bodies will also provide an opportunity to network with mentors, who can provide advice and guidance.</w:t>
      </w:r>
    </w:p>
    <w:p w14:paraId="69360DA9" w14:textId="1F72F9BE" w:rsidR="00A3218B" w:rsidRPr="00A3218B" w:rsidRDefault="00A3218B" w:rsidP="00A3218B">
      <w:pPr>
        <w:rPr>
          <w:b/>
          <w:bCs/>
        </w:rPr>
      </w:pPr>
      <w:r w:rsidRPr="00A3218B">
        <w:rPr>
          <w:b/>
          <w:bCs/>
        </w:rPr>
        <w:t>Threats</w:t>
      </w:r>
    </w:p>
    <w:p w14:paraId="5DEF80D0" w14:textId="139D0829" w:rsidR="00A3218B" w:rsidRDefault="003D1C47" w:rsidP="00A3218B">
      <w:r>
        <w:t>Inasmuch</w:t>
      </w:r>
      <w:r w:rsidR="00A3218B">
        <w:t xml:space="preserve"> as opportunities are there, threats, which have the potential to influence my career, are present. Restraints in the inaccessibility of the housing in the majority of areas</w:t>
      </w:r>
      <w:r>
        <w:t>,</w:t>
      </w:r>
      <w:r w:rsidR="00A3218B">
        <w:t xml:space="preserve"> as well as high demand </w:t>
      </w:r>
      <w:r>
        <w:t>for</w:t>
      </w:r>
      <w:r w:rsidR="00A3218B">
        <w:t xml:space="preserve"> housing</w:t>
      </w:r>
      <w:r>
        <w:t>,</w:t>
      </w:r>
      <w:r w:rsidR="00A3218B">
        <w:t xml:space="preserve"> are also one of the key challenges and can increase the burden of the support services. Meeting </w:t>
      </w:r>
      <w:r>
        <w:t xml:space="preserve">the </w:t>
      </w:r>
      <w:proofErr w:type="spellStart"/>
      <w:r>
        <w:t>rigour</w:t>
      </w:r>
      <w:proofErr w:type="spellEnd"/>
      <w:r w:rsidR="00A3218B">
        <w:t xml:space="preserve"> of care demanded by tenants may be difficult due to the diversity of needs, especially mental and monetary issues, and social concerns. This has the potential to cause workload stress or burnout unless handled appropriately.</w:t>
      </w:r>
    </w:p>
    <w:p w14:paraId="12DE985C" w14:textId="482D9CB4" w:rsidR="00A3218B" w:rsidRDefault="00A3218B" w:rsidP="00A3218B">
      <w:r>
        <w:t xml:space="preserve">The other risk that I would be exposed to would be the dynamic housing policies and inadequate funds. The resources available to support housing can be subject to change owing to changes in government policies and rebalancing of budgets. This ambiguity can have an impact on offering uniform care and services to tenants. Moreover, the adjustment of policy in housing laws might compel me to change swiftly and </w:t>
      </w:r>
      <w:proofErr w:type="spellStart"/>
      <w:r>
        <w:t>familiarise</w:t>
      </w:r>
      <w:proofErr w:type="spellEnd"/>
      <w:r>
        <w:t xml:space="preserve"> myself with new rules, which might be very difficult without being prepared.</w:t>
      </w:r>
    </w:p>
    <w:p w14:paraId="06EFF656" w14:textId="68350E91" w:rsidR="0048603C" w:rsidRDefault="0048603C" w:rsidP="0048603C">
      <w:pPr>
        <w:pStyle w:val="Heading2"/>
      </w:pPr>
      <w:bookmarkStart w:id="6" w:name="_Toc227625840"/>
      <w:r>
        <w:t>PDP</w:t>
      </w:r>
      <w:bookmarkEnd w:id="6"/>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8"/>
        <w:gridCol w:w="2326"/>
        <w:gridCol w:w="2150"/>
        <w:gridCol w:w="2485"/>
      </w:tblGrid>
      <w:tr w:rsidR="0048603C" w:rsidRPr="0048603C" w14:paraId="628DCB93" w14:textId="77777777" w:rsidTr="0048603C">
        <w:trPr>
          <w:tblHeader/>
          <w:tblCellSpacing w:w="15" w:type="dxa"/>
        </w:trPr>
        <w:tc>
          <w:tcPr>
            <w:tcW w:w="0" w:type="auto"/>
            <w:shd w:val="clear" w:color="auto" w:fill="ACB9CA" w:themeFill="text2" w:themeFillTint="66"/>
            <w:vAlign w:val="center"/>
            <w:hideMark/>
          </w:tcPr>
          <w:p w14:paraId="1BB1BAE6" w14:textId="77777777" w:rsidR="0048603C" w:rsidRPr="0048603C" w:rsidRDefault="0048603C" w:rsidP="0048603C">
            <w:pPr>
              <w:spacing w:after="0" w:line="240" w:lineRule="auto"/>
              <w:jc w:val="center"/>
              <w:rPr>
                <w:rFonts w:eastAsia="Times New Roman" w:cs="Times New Roman"/>
                <w:b/>
                <w:bCs/>
                <w:szCs w:val="24"/>
              </w:rPr>
            </w:pPr>
            <w:r w:rsidRPr="0048603C">
              <w:rPr>
                <w:rFonts w:eastAsia="Times New Roman" w:cs="Times New Roman"/>
                <w:b/>
                <w:bCs/>
                <w:szCs w:val="24"/>
              </w:rPr>
              <w:t>Goal</w:t>
            </w:r>
          </w:p>
        </w:tc>
        <w:tc>
          <w:tcPr>
            <w:tcW w:w="0" w:type="auto"/>
            <w:shd w:val="clear" w:color="auto" w:fill="ACB9CA" w:themeFill="text2" w:themeFillTint="66"/>
            <w:vAlign w:val="center"/>
            <w:hideMark/>
          </w:tcPr>
          <w:p w14:paraId="0C5BC86C" w14:textId="77777777" w:rsidR="0048603C" w:rsidRPr="0048603C" w:rsidRDefault="0048603C" w:rsidP="0048603C">
            <w:pPr>
              <w:spacing w:after="0" w:line="240" w:lineRule="auto"/>
              <w:jc w:val="center"/>
              <w:rPr>
                <w:rFonts w:eastAsia="Times New Roman" w:cs="Times New Roman"/>
                <w:b/>
                <w:bCs/>
                <w:szCs w:val="24"/>
              </w:rPr>
            </w:pPr>
            <w:r w:rsidRPr="0048603C">
              <w:rPr>
                <w:rFonts w:eastAsia="Times New Roman" w:cs="Times New Roman"/>
                <w:b/>
                <w:bCs/>
                <w:szCs w:val="24"/>
              </w:rPr>
              <w:t>SMART Description</w:t>
            </w:r>
          </w:p>
        </w:tc>
        <w:tc>
          <w:tcPr>
            <w:tcW w:w="0" w:type="auto"/>
            <w:shd w:val="clear" w:color="auto" w:fill="ACB9CA" w:themeFill="text2" w:themeFillTint="66"/>
            <w:vAlign w:val="center"/>
            <w:hideMark/>
          </w:tcPr>
          <w:p w14:paraId="382499EC" w14:textId="77777777" w:rsidR="0048603C" w:rsidRPr="0048603C" w:rsidRDefault="0048603C" w:rsidP="0048603C">
            <w:pPr>
              <w:spacing w:after="0" w:line="240" w:lineRule="auto"/>
              <w:jc w:val="center"/>
              <w:rPr>
                <w:rFonts w:eastAsia="Times New Roman" w:cs="Times New Roman"/>
                <w:b/>
                <w:bCs/>
                <w:szCs w:val="24"/>
              </w:rPr>
            </w:pPr>
            <w:r w:rsidRPr="0048603C">
              <w:rPr>
                <w:rFonts w:eastAsia="Times New Roman" w:cs="Times New Roman"/>
                <w:b/>
                <w:bCs/>
                <w:szCs w:val="24"/>
              </w:rPr>
              <w:t>Importance</w:t>
            </w:r>
          </w:p>
        </w:tc>
        <w:tc>
          <w:tcPr>
            <w:tcW w:w="0" w:type="auto"/>
            <w:shd w:val="clear" w:color="auto" w:fill="ACB9CA" w:themeFill="text2" w:themeFillTint="66"/>
            <w:vAlign w:val="center"/>
            <w:hideMark/>
          </w:tcPr>
          <w:p w14:paraId="6F31BF89" w14:textId="77777777" w:rsidR="0048603C" w:rsidRPr="0048603C" w:rsidRDefault="0048603C" w:rsidP="0048603C">
            <w:pPr>
              <w:spacing w:after="0" w:line="240" w:lineRule="auto"/>
              <w:jc w:val="center"/>
              <w:rPr>
                <w:rFonts w:eastAsia="Times New Roman" w:cs="Times New Roman"/>
                <w:b/>
                <w:bCs/>
                <w:szCs w:val="24"/>
              </w:rPr>
            </w:pPr>
            <w:r w:rsidRPr="0048603C">
              <w:rPr>
                <w:rFonts w:eastAsia="Times New Roman" w:cs="Times New Roman"/>
                <w:b/>
                <w:bCs/>
                <w:szCs w:val="24"/>
              </w:rPr>
              <w:t>Development &amp; Evaluation</w:t>
            </w:r>
          </w:p>
        </w:tc>
      </w:tr>
      <w:tr w:rsidR="0048603C" w:rsidRPr="0048603C" w14:paraId="1EB8AB82" w14:textId="77777777" w:rsidTr="0048603C">
        <w:trPr>
          <w:tblCellSpacing w:w="15" w:type="dxa"/>
        </w:trPr>
        <w:tc>
          <w:tcPr>
            <w:tcW w:w="0" w:type="auto"/>
            <w:shd w:val="clear" w:color="auto" w:fill="ACB9CA" w:themeFill="text2" w:themeFillTint="66"/>
            <w:vAlign w:val="center"/>
            <w:hideMark/>
          </w:tcPr>
          <w:p w14:paraId="74C7BA50" w14:textId="6A7D58EF" w:rsidR="0048603C" w:rsidRPr="0048603C" w:rsidRDefault="0048603C" w:rsidP="0048603C">
            <w:pPr>
              <w:spacing w:after="0" w:line="240" w:lineRule="auto"/>
              <w:jc w:val="left"/>
              <w:rPr>
                <w:rFonts w:eastAsia="Times New Roman" w:cs="Times New Roman"/>
                <w:szCs w:val="24"/>
              </w:rPr>
            </w:pPr>
            <w:r w:rsidRPr="0048603C">
              <w:rPr>
                <w:rFonts w:eastAsia="Times New Roman" w:cs="Times New Roman"/>
                <w:b/>
                <w:bCs/>
                <w:szCs w:val="24"/>
              </w:rPr>
              <w:t xml:space="preserve">Improve </w:t>
            </w:r>
            <w:r w:rsidR="003D1C47">
              <w:rPr>
                <w:rFonts w:eastAsia="Times New Roman" w:cs="Times New Roman"/>
                <w:b/>
                <w:bCs/>
                <w:szCs w:val="24"/>
              </w:rPr>
              <w:t>knowledge of housing policies</w:t>
            </w:r>
          </w:p>
        </w:tc>
        <w:tc>
          <w:tcPr>
            <w:tcW w:w="0" w:type="auto"/>
            <w:shd w:val="clear" w:color="auto" w:fill="D5DCE4" w:themeFill="text2" w:themeFillTint="33"/>
            <w:vAlign w:val="center"/>
            <w:hideMark/>
          </w:tcPr>
          <w:p w14:paraId="2D438F31" w14:textId="77777777" w:rsidR="0048603C" w:rsidRPr="0048603C" w:rsidRDefault="0048603C" w:rsidP="0048603C">
            <w:pPr>
              <w:spacing w:after="0" w:line="240" w:lineRule="auto"/>
              <w:jc w:val="left"/>
              <w:rPr>
                <w:rFonts w:eastAsia="Times New Roman" w:cs="Times New Roman"/>
                <w:szCs w:val="24"/>
              </w:rPr>
            </w:pPr>
            <w:r w:rsidRPr="0048603C">
              <w:rPr>
                <w:rFonts w:eastAsia="Times New Roman" w:cs="Times New Roman"/>
                <w:szCs w:val="24"/>
              </w:rPr>
              <w:t>By Dec 2026, complete 2 online courses and read guidance on housing law and tenancy agreements.</w:t>
            </w:r>
          </w:p>
        </w:tc>
        <w:tc>
          <w:tcPr>
            <w:tcW w:w="0" w:type="auto"/>
            <w:shd w:val="clear" w:color="auto" w:fill="D5DCE4" w:themeFill="text2" w:themeFillTint="33"/>
            <w:vAlign w:val="center"/>
            <w:hideMark/>
          </w:tcPr>
          <w:p w14:paraId="13D915A8" w14:textId="77777777" w:rsidR="0048603C" w:rsidRPr="0048603C" w:rsidRDefault="0048603C" w:rsidP="0048603C">
            <w:pPr>
              <w:spacing w:after="0" w:line="240" w:lineRule="auto"/>
              <w:jc w:val="left"/>
              <w:rPr>
                <w:rFonts w:eastAsia="Times New Roman" w:cs="Times New Roman"/>
                <w:szCs w:val="24"/>
              </w:rPr>
            </w:pPr>
            <w:r w:rsidRPr="0048603C">
              <w:rPr>
                <w:rFonts w:eastAsia="Times New Roman" w:cs="Times New Roman"/>
                <w:szCs w:val="24"/>
              </w:rPr>
              <w:t>Understanding housing rules ensures I support tenants correctly.</w:t>
            </w:r>
          </w:p>
        </w:tc>
        <w:tc>
          <w:tcPr>
            <w:tcW w:w="0" w:type="auto"/>
            <w:shd w:val="clear" w:color="auto" w:fill="D5DCE4" w:themeFill="text2" w:themeFillTint="33"/>
            <w:vAlign w:val="center"/>
            <w:hideMark/>
          </w:tcPr>
          <w:p w14:paraId="0A20931E" w14:textId="12C09ADE" w:rsidR="0048603C" w:rsidRPr="0048603C" w:rsidRDefault="0048603C" w:rsidP="0048603C">
            <w:pPr>
              <w:spacing w:after="0" w:line="240" w:lineRule="auto"/>
              <w:jc w:val="left"/>
              <w:rPr>
                <w:rFonts w:eastAsia="Times New Roman" w:cs="Times New Roman"/>
                <w:szCs w:val="24"/>
              </w:rPr>
            </w:pPr>
            <w:r w:rsidRPr="0048603C">
              <w:rPr>
                <w:rFonts w:eastAsia="Times New Roman" w:cs="Times New Roman"/>
                <w:szCs w:val="24"/>
              </w:rPr>
              <w:t xml:space="preserve">Study online, read from credible sources, </w:t>
            </w:r>
            <w:r w:rsidR="003D1C47">
              <w:rPr>
                <w:rFonts w:eastAsia="Times New Roman" w:cs="Times New Roman"/>
                <w:szCs w:val="24"/>
              </w:rPr>
              <w:t xml:space="preserve">and </w:t>
            </w:r>
            <w:r w:rsidRPr="0048603C">
              <w:rPr>
                <w:rFonts w:eastAsia="Times New Roman" w:cs="Times New Roman"/>
                <w:szCs w:val="24"/>
              </w:rPr>
              <w:t>discuss with mentors. Evaluate by completing courses.</w:t>
            </w:r>
          </w:p>
        </w:tc>
      </w:tr>
      <w:tr w:rsidR="0048603C" w:rsidRPr="0048603C" w14:paraId="6ECFB23C" w14:textId="77777777" w:rsidTr="0048603C">
        <w:trPr>
          <w:tblCellSpacing w:w="15" w:type="dxa"/>
        </w:trPr>
        <w:tc>
          <w:tcPr>
            <w:tcW w:w="0" w:type="auto"/>
            <w:shd w:val="clear" w:color="auto" w:fill="ACB9CA" w:themeFill="text2" w:themeFillTint="66"/>
            <w:vAlign w:val="center"/>
            <w:hideMark/>
          </w:tcPr>
          <w:p w14:paraId="2D986A40" w14:textId="2DEF75A1" w:rsidR="0048603C" w:rsidRPr="0048603C" w:rsidRDefault="0048603C" w:rsidP="0048603C">
            <w:pPr>
              <w:spacing w:after="0" w:line="240" w:lineRule="auto"/>
              <w:jc w:val="left"/>
              <w:rPr>
                <w:rFonts w:eastAsia="Times New Roman" w:cs="Times New Roman"/>
                <w:szCs w:val="24"/>
              </w:rPr>
            </w:pPr>
            <w:r w:rsidRPr="0048603C">
              <w:rPr>
                <w:rFonts w:eastAsia="Times New Roman" w:cs="Times New Roman"/>
                <w:b/>
                <w:bCs/>
                <w:szCs w:val="24"/>
              </w:rPr>
              <w:t>Develop case management skills</w:t>
            </w:r>
            <w:r w:rsidR="003D1C47">
              <w:rPr>
                <w:rFonts w:eastAsia="Times New Roman" w:cs="Times New Roman"/>
                <w:b/>
                <w:bCs/>
                <w:szCs w:val="24"/>
              </w:rPr>
              <w:t>.</w:t>
            </w:r>
          </w:p>
        </w:tc>
        <w:tc>
          <w:tcPr>
            <w:tcW w:w="0" w:type="auto"/>
            <w:shd w:val="clear" w:color="auto" w:fill="D5DCE4" w:themeFill="text2" w:themeFillTint="33"/>
            <w:vAlign w:val="center"/>
            <w:hideMark/>
          </w:tcPr>
          <w:p w14:paraId="4B30F2CA" w14:textId="3D2E3868" w:rsidR="0048603C" w:rsidRPr="0048603C" w:rsidRDefault="0048603C" w:rsidP="0048603C">
            <w:pPr>
              <w:spacing w:after="0" w:line="240" w:lineRule="auto"/>
              <w:jc w:val="left"/>
              <w:rPr>
                <w:rFonts w:eastAsia="Times New Roman" w:cs="Times New Roman"/>
                <w:szCs w:val="24"/>
              </w:rPr>
            </w:pPr>
            <w:r w:rsidRPr="0048603C">
              <w:rPr>
                <w:rFonts w:eastAsia="Times New Roman" w:cs="Times New Roman"/>
                <w:szCs w:val="24"/>
              </w:rPr>
              <w:t xml:space="preserve">By June 2027, </w:t>
            </w:r>
            <w:r w:rsidR="003D1C47">
              <w:rPr>
                <w:rFonts w:eastAsia="Times New Roman" w:cs="Times New Roman"/>
                <w:szCs w:val="24"/>
              </w:rPr>
              <w:t>practice</w:t>
            </w:r>
            <w:r w:rsidRPr="0048603C">
              <w:rPr>
                <w:rFonts w:eastAsia="Times New Roman" w:cs="Times New Roman"/>
                <w:szCs w:val="24"/>
              </w:rPr>
              <w:t xml:space="preserve"> managing cases using sample case studies.</w:t>
            </w:r>
          </w:p>
        </w:tc>
        <w:tc>
          <w:tcPr>
            <w:tcW w:w="0" w:type="auto"/>
            <w:shd w:val="clear" w:color="auto" w:fill="D5DCE4" w:themeFill="text2" w:themeFillTint="33"/>
            <w:vAlign w:val="center"/>
            <w:hideMark/>
          </w:tcPr>
          <w:p w14:paraId="2FDF0B8C" w14:textId="77777777" w:rsidR="0048603C" w:rsidRPr="0048603C" w:rsidRDefault="0048603C" w:rsidP="0048603C">
            <w:pPr>
              <w:spacing w:after="0" w:line="240" w:lineRule="auto"/>
              <w:jc w:val="left"/>
              <w:rPr>
                <w:rFonts w:eastAsia="Times New Roman" w:cs="Times New Roman"/>
                <w:szCs w:val="24"/>
              </w:rPr>
            </w:pPr>
            <w:r w:rsidRPr="0048603C">
              <w:rPr>
                <w:rFonts w:eastAsia="Times New Roman" w:cs="Times New Roman"/>
                <w:szCs w:val="24"/>
              </w:rPr>
              <w:t xml:space="preserve">Accurate records and </w:t>
            </w:r>
            <w:proofErr w:type="spellStart"/>
            <w:r w:rsidRPr="0048603C">
              <w:rPr>
                <w:rFonts w:eastAsia="Times New Roman" w:cs="Times New Roman"/>
                <w:szCs w:val="24"/>
              </w:rPr>
              <w:t>organisation</w:t>
            </w:r>
            <w:proofErr w:type="spellEnd"/>
            <w:r w:rsidRPr="0048603C">
              <w:rPr>
                <w:rFonts w:eastAsia="Times New Roman" w:cs="Times New Roman"/>
                <w:szCs w:val="24"/>
              </w:rPr>
              <w:t xml:space="preserve"> are crucial for safe practice.</w:t>
            </w:r>
          </w:p>
        </w:tc>
        <w:tc>
          <w:tcPr>
            <w:tcW w:w="0" w:type="auto"/>
            <w:shd w:val="clear" w:color="auto" w:fill="D5DCE4" w:themeFill="text2" w:themeFillTint="33"/>
            <w:vAlign w:val="center"/>
            <w:hideMark/>
          </w:tcPr>
          <w:p w14:paraId="1ACABD5F" w14:textId="7CE66E0E" w:rsidR="0048603C" w:rsidRPr="0048603C" w:rsidRDefault="0048603C" w:rsidP="0048603C">
            <w:pPr>
              <w:spacing w:after="0" w:line="240" w:lineRule="auto"/>
              <w:jc w:val="left"/>
              <w:rPr>
                <w:rFonts w:eastAsia="Times New Roman" w:cs="Times New Roman"/>
                <w:szCs w:val="24"/>
              </w:rPr>
            </w:pPr>
            <w:r w:rsidRPr="0048603C">
              <w:rPr>
                <w:rFonts w:eastAsia="Times New Roman" w:cs="Times New Roman"/>
                <w:szCs w:val="24"/>
              </w:rPr>
              <w:t xml:space="preserve">Use case studies, attend training, </w:t>
            </w:r>
            <w:r w:rsidR="003D1C47">
              <w:rPr>
                <w:rFonts w:eastAsia="Times New Roman" w:cs="Times New Roman"/>
                <w:szCs w:val="24"/>
              </w:rPr>
              <w:t xml:space="preserve">and </w:t>
            </w:r>
            <w:r w:rsidRPr="0048603C">
              <w:rPr>
                <w:rFonts w:eastAsia="Times New Roman" w:cs="Times New Roman"/>
                <w:szCs w:val="24"/>
              </w:rPr>
              <w:t>get supervisor feedback. Review progress every 3 months.</w:t>
            </w:r>
          </w:p>
        </w:tc>
      </w:tr>
      <w:tr w:rsidR="0048603C" w:rsidRPr="0048603C" w14:paraId="72C6C6F9" w14:textId="77777777" w:rsidTr="0048603C">
        <w:trPr>
          <w:tblCellSpacing w:w="15" w:type="dxa"/>
        </w:trPr>
        <w:tc>
          <w:tcPr>
            <w:tcW w:w="0" w:type="auto"/>
            <w:shd w:val="clear" w:color="auto" w:fill="ACB9CA" w:themeFill="text2" w:themeFillTint="66"/>
            <w:vAlign w:val="center"/>
            <w:hideMark/>
          </w:tcPr>
          <w:p w14:paraId="30F5A800" w14:textId="78E966B5" w:rsidR="0048603C" w:rsidRPr="0048603C" w:rsidRDefault="0048603C" w:rsidP="0048603C">
            <w:pPr>
              <w:spacing w:after="0" w:line="240" w:lineRule="auto"/>
              <w:jc w:val="left"/>
              <w:rPr>
                <w:rFonts w:eastAsia="Times New Roman" w:cs="Times New Roman"/>
                <w:szCs w:val="24"/>
              </w:rPr>
            </w:pPr>
            <w:r w:rsidRPr="0048603C">
              <w:rPr>
                <w:rFonts w:eastAsia="Times New Roman" w:cs="Times New Roman"/>
                <w:b/>
                <w:bCs/>
                <w:szCs w:val="24"/>
              </w:rPr>
              <w:t>Enhance communication &amp; conflict resolution</w:t>
            </w:r>
            <w:r w:rsidR="003D1C47">
              <w:rPr>
                <w:rFonts w:eastAsia="Times New Roman" w:cs="Times New Roman"/>
                <w:b/>
                <w:bCs/>
                <w:szCs w:val="24"/>
              </w:rPr>
              <w:t>.</w:t>
            </w:r>
          </w:p>
        </w:tc>
        <w:tc>
          <w:tcPr>
            <w:tcW w:w="0" w:type="auto"/>
            <w:shd w:val="clear" w:color="auto" w:fill="D5DCE4" w:themeFill="text2" w:themeFillTint="33"/>
            <w:vAlign w:val="center"/>
            <w:hideMark/>
          </w:tcPr>
          <w:p w14:paraId="5B3AD9BF" w14:textId="77777777" w:rsidR="0048603C" w:rsidRPr="0048603C" w:rsidRDefault="0048603C" w:rsidP="0048603C">
            <w:pPr>
              <w:spacing w:after="0" w:line="240" w:lineRule="auto"/>
              <w:jc w:val="left"/>
              <w:rPr>
                <w:rFonts w:eastAsia="Times New Roman" w:cs="Times New Roman"/>
                <w:szCs w:val="24"/>
              </w:rPr>
            </w:pPr>
            <w:r w:rsidRPr="0048603C">
              <w:rPr>
                <w:rFonts w:eastAsia="Times New Roman" w:cs="Times New Roman"/>
                <w:szCs w:val="24"/>
              </w:rPr>
              <w:t>By Dec 2027, attend workshops and shadow staff to improve skills.</w:t>
            </w:r>
          </w:p>
        </w:tc>
        <w:tc>
          <w:tcPr>
            <w:tcW w:w="0" w:type="auto"/>
            <w:shd w:val="clear" w:color="auto" w:fill="D5DCE4" w:themeFill="text2" w:themeFillTint="33"/>
            <w:vAlign w:val="center"/>
            <w:hideMark/>
          </w:tcPr>
          <w:p w14:paraId="7BC054BE" w14:textId="77777777" w:rsidR="0048603C" w:rsidRPr="0048603C" w:rsidRDefault="0048603C" w:rsidP="0048603C">
            <w:pPr>
              <w:spacing w:after="0" w:line="240" w:lineRule="auto"/>
              <w:jc w:val="left"/>
              <w:rPr>
                <w:rFonts w:eastAsia="Times New Roman" w:cs="Times New Roman"/>
                <w:szCs w:val="24"/>
              </w:rPr>
            </w:pPr>
            <w:r w:rsidRPr="0048603C">
              <w:rPr>
                <w:rFonts w:eastAsia="Times New Roman" w:cs="Times New Roman"/>
                <w:szCs w:val="24"/>
              </w:rPr>
              <w:t>Effective communication helps build trust and manage disputes.</w:t>
            </w:r>
          </w:p>
        </w:tc>
        <w:tc>
          <w:tcPr>
            <w:tcW w:w="0" w:type="auto"/>
            <w:shd w:val="clear" w:color="auto" w:fill="D5DCE4" w:themeFill="text2" w:themeFillTint="33"/>
            <w:vAlign w:val="center"/>
            <w:hideMark/>
          </w:tcPr>
          <w:p w14:paraId="1C7FED7E" w14:textId="16795525" w:rsidR="0048603C" w:rsidRPr="0048603C" w:rsidRDefault="0048603C" w:rsidP="0048603C">
            <w:pPr>
              <w:spacing w:after="0" w:line="240" w:lineRule="auto"/>
              <w:jc w:val="left"/>
              <w:rPr>
                <w:rFonts w:eastAsia="Times New Roman" w:cs="Times New Roman"/>
                <w:szCs w:val="24"/>
              </w:rPr>
            </w:pPr>
            <w:r w:rsidRPr="0048603C">
              <w:rPr>
                <w:rFonts w:eastAsia="Times New Roman" w:cs="Times New Roman"/>
                <w:szCs w:val="24"/>
              </w:rPr>
              <w:t xml:space="preserve">Attend workshops, shadow staff, </w:t>
            </w:r>
            <w:r w:rsidR="003D1C47">
              <w:rPr>
                <w:rFonts w:eastAsia="Times New Roman" w:cs="Times New Roman"/>
                <w:szCs w:val="24"/>
              </w:rPr>
              <w:t xml:space="preserve">and </w:t>
            </w:r>
            <w:r w:rsidRPr="0048603C">
              <w:rPr>
                <w:rFonts w:eastAsia="Times New Roman" w:cs="Times New Roman"/>
                <w:szCs w:val="24"/>
              </w:rPr>
              <w:t>use a reflective journal. Monitor through feedback.</w:t>
            </w:r>
          </w:p>
        </w:tc>
      </w:tr>
    </w:tbl>
    <w:p w14:paraId="567CB3BB" w14:textId="7142B67D" w:rsidR="0048603C" w:rsidRDefault="0048603C" w:rsidP="0048603C"/>
    <w:p w14:paraId="490C3DDF" w14:textId="7D07B468" w:rsidR="006633DD" w:rsidRDefault="006633DD" w:rsidP="006633DD">
      <w:r>
        <w:t xml:space="preserve">To help me not just widen my personal growth but also enhance my professional growth in </w:t>
      </w:r>
      <w:r w:rsidR="003D1C47">
        <w:t>the</w:t>
      </w:r>
      <w:r>
        <w:t xml:space="preserve"> area of Health and Social Care, I have specific and outlined goals in my Personal Development Plan (PDP). Specifically, as a Support Worker, particularly in the area of mental health/housing service, I would like to improve my skills and knowledge related to the housing policies, case management, and communication.</w:t>
      </w:r>
    </w:p>
    <w:p w14:paraId="75AE74D1" w14:textId="77777777" w:rsidR="006633DD" w:rsidRPr="006633DD" w:rsidRDefault="006633DD" w:rsidP="006633DD">
      <w:pPr>
        <w:rPr>
          <w:b/>
          <w:bCs/>
        </w:rPr>
      </w:pPr>
      <w:r w:rsidRPr="006633DD">
        <w:rPr>
          <w:b/>
          <w:bCs/>
        </w:rPr>
        <w:t>Goal 1: Improve Knowledge of Housing Policies</w:t>
      </w:r>
    </w:p>
    <w:p w14:paraId="4A1D36F2" w14:textId="4D0A47A0" w:rsidR="006633DD" w:rsidRDefault="006633DD" w:rsidP="006633DD">
      <w:r>
        <w:t xml:space="preserve">Two housing laws and </w:t>
      </w:r>
      <w:r w:rsidR="003D1C47">
        <w:t xml:space="preserve">a </w:t>
      </w:r>
      <w:r>
        <w:t>tenancy agreement web-based course credits</w:t>
      </w:r>
      <w:r w:rsidR="003D1C47">
        <w:t>,</w:t>
      </w:r>
      <w:r>
        <w:t xml:space="preserve"> I will try to accomplish by December 2026. This will assist me in having the legislative context of what governs the housing services and make sure that I will be able to offer accurate and informed services to tenants. I would like to be prepared to deal with housing issues and be able to be helpful to tenants who have to </w:t>
      </w:r>
      <w:proofErr w:type="spellStart"/>
      <w:r w:rsidR="003D1C47">
        <w:t>manoeuvre</w:t>
      </w:r>
      <w:proofErr w:type="spellEnd"/>
      <w:r>
        <w:t xml:space="preserve"> their way </w:t>
      </w:r>
      <w:r w:rsidR="003D1C47">
        <w:t>through</w:t>
      </w:r>
      <w:r>
        <w:t xml:space="preserve"> housing matters.</w:t>
      </w:r>
    </w:p>
    <w:p w14:paraId="50E35AE2" w14:textId="22437DF4" w:rsidR="006633DD" w:rsidRDefault="006633DD" w:rsidP="006633DD">
      <w:r>
        <w:t>To do this</w:t>
      </w:r>
      <w:r w:rsidR="003D1C47">
        <w:t>,</w:t>
      </w:r>
      <w:r>
        <w:t xml:space="preserve"> I will be reading about reliable sources such as Shelter and local councils</w:t>
      </w:r>
      <w:r w:rsidR="003D1C47">
        <w:t>,</w:t>
      </w:r>
      <w:r>
        <w:t xml:space="preserve"> and I will have mentors or colleagues more familiar with the field. I would gauge my progress by taking the courses and applying my learning justifications to real-life situations, such as helping the tenants to see what they need to know and can do to their rights and responsibilities. Using the successful completion of these courses as an indicator of my learning will assist me in making sure I am on top of housing laws and practices.</w:t>
      </w:r>
    </w:p>
    <w:p w14:paraId="3D225E54" w14:textId="39192FF4" w:rsidR="006633DD" w:rsidRPr="006633DD" w:rsidRDefault="006633DD" w:rsidP="006633DD">
      <w:pPr>
        <w:rPr>
          <w:b/>
          <w:bCs/>
        </w:rPr>
      </w:pPr>
      <w:r w:rsidRPr="006633DD">
        <w:rPr>
          <w:b/>
          <w:bCs/>
        </w:rPr>
        <w:t>Goal 2: Develop Case Management skills</w:t>
      </w:r>
    </w:p>
    <w:p w14:paraId="393D8B0B" w14:textId="3AFE3011" w:rsidR="006633DD" w:rsidRDefault="006633DD" w:rsidP="006633DD">
      <w:r>
        <w:t>I will work to enhance my case management skills in June 2027 by engaging in the practice of handling cases involving tenants and improving my record-keeping skills. Case management is also a key component of my role</w:t>
      </w:r>
      <w:r w:rsidR="003D1C47">
        <w:t>,</w:t>
      </w:r>
      <w:r>
        <w:t xml:space="preserve"> as I would be able to take care of cases efficiently, keeping myself </w:t>
      </w:r>
      <w:proofErr w:type="spellStart"/>
      <w:r w:rsidR="003D1C47">
        <w:t>well-organised</w:t>
      </w:r>
      <w:proofErr w:type="spellEnd"/>
      <w:r>
        <w:t xml:space="preserve">, with </w:t>
      </w:r>
      <w:r w:rsidR="003D1C47">
        <w:t>the</w:t>
      </w:r>
      <w:r>
        <w:t xml:space="preserve"> ability to track the needs of the tenants. This will also help to protect and</w:t>
      </w:r>
      <w:r w:rsidR="003D1C47">
        <w:t>,</w:t>
      </w:r>
      <w:r>
        <w:t xml:space="preserve"> at the same time</w:t>
      </w:r>
      <w:r w:rsidR="003D1C47">
        <w:t>,</w:t>
      </w:r>
      <w:r>
        <w:t xml:space="preserve"> give the appropriate services and care to tenants.</w:t>
      </w:r>
    </w:p>
    <w:p w14:paraId="2D4A5D42" w14:textId="4CF2B44E" w:rsidR="006633DD" w:rsidRDefault="006633DD" w:rsidP="006633DD">
      <w:r>
        <w:t xml:space="preserve">This will be achieved through sample case studies, attendance </w:t>
      </w:r>
      <w:r w:rsidR="003D1C47">
        <w:t>at</w:t>
      </w:r>
      <w:r>
        <w:t xml:space="preserve"> workshops about case management and having my supervisors assist me </w:t>
      </w:r>
      <w:r w:rsidR="003D1C47">
        <w:t>in knowing</w:t>
      </w:r>
      <w:r>
        <w:t xml:space="preserve"> whether I am achieving the standards or not. I will also comment on my progress with each passing few months to determine whether I was able to handle the increasing list of tasks and would continuously improve my ability to </w:t>
      </w:r>
      <w:proofErr w:type="spellStart"/>
      <w:r w:rsidR="003D1C47">
        <w:t>organise</w:t>
      </w:r>
      <w:proofErr w:type="spellEnd"/>
      <w:r>
        <w:t>, so I could someday be in the position to tackle multiple cases and not lose attention to quality care.</w:t>
      </w:r>
    </w:p>
    <w:p w14:paraId="18E8829F" w14:textId="64DB5C3B" w:rsidR="006633DD" w:rsidRPr="006633DD" w:rsidRDefault="006633DD" w:rsidP="006633DD">
      <w:pPr>
        <w:rPr>
          <w:b/>
          <w:bCs/>
        </w:rPr>
      </w:pPr>
      <w:r w:rsidRPr="006633DD">
        <w:rPr>
          <w:b/>
          <w:bCs/>
        </w:rPr>
        <w:t xml:space="preserve">Goal 3: Enhance </w:t>
      </w:r>
      <w:r w:rsidR="003D1C47">
        <w:rPr>
          <w:b/>
          <w:bCs/>
        </w:rPr>
        <w:t xml:space="preserve">the </w:t>
      </w:r>
      <w:r w:rsidRPr="006633DD">
        <w:rPr>
          <w:b/>
          <w:bCs/>
        </w:rPr>
        <w:t>dynamics of Communication and Conflict resolution</w:t>
      </w:r>
    </w:p>
    <w:p w14:paraId="1B768A19" w14:textId="2BD858EF" w:rsidR="006633DD" w:rsidRDefault="006633DD" w:rsidP="006633DD">
      <w:r>
        <w:t>By December 2027, I will be able to better communicate</w:t>
      </w:r>
      <w:r w:rsidR="003D1C47">
        <w:t xml:space="preserve"> and</w:t>
      </w:r>
      <w:r>
        <w:t xml:space="preserve"> manage conflict. The mentioned skills are essential, especially in the scenario where I will be collaborating with vulnerable tenants who may have a mental condition or complex personal issues. I also wish to be more successful at engaging with the tenants, colleagues, and other external agencies</w:t>
      </w:r>
      <w:r w:rsidR="003D1C47">
        <w:t xml:space="preserve"> in a</w:t>
      </w:r>
      <w:r>
        <w:t xml:space="preserve"> professional and respectful manner </w:t>
      </w:r>
      <w:r w:rsidR="003D1C47">
        <w:t>when</w:t>
      </w:r>
      <w:r>
        <w:t xml:space="preserve"> approaching conflict.</w:t>
      </w:r>
    </w:p>
    <w:p w14:paraId="275FC77B" w14:textId="329B5524" w:rsidR="006633DD" w:rsidRDefault="006633DD" w:rsidP="006633DD">
      <w:r>
        <w:t xml:space="preserve">I will accomplish this through </w:t>
      </w:r>
      <w:r w:rsidR="003D1C47">
        <w:t xml:space="preserve">a </w:t>
      </w:r>
      <w:r>
        <w:t xml:space="preserve">communication workshop, shadowing of the experienced personnel and through a reflective journal where I will look back on how I have applied </w:t>
      </w:r>
      <w:r w:rsidR="003D1C47">
        <w:t>what</w:t>
      </w:r>
      <w:r>
        <w:t xml:space="preserve"> I am learning. As part of constant evaluation of my progress, I will seek mentors and colleagues to give me feedback on how I am doing in resolving the conflicts</w:t>
      </w:r>
      <w:r w:rsidR="003D1C47">
        <w:t>,</w:t>
      </w:r>
      <w:r>
        <w:t xml:space="preserve"> my good relations with tenants and my team members. Among the things that I would notice when I have reached success would be that I am able to approach sensitive situations in a calm, empathetic and effective manner</w:t>
      </w:r>
      <w:r w:rsidR="003D1C47">
        <w:t xml:space="preserve"> (</w:t>
      </w:r>
      <w:r w:rsidR="003D1C47" w:rsidRPr="003D1C47">
        <w:t>Merriam Webster Dictionary</w:t>
      </w:r>
      <w:r w:rsidR="003D1C47">
        <w:t>)</w:t>
      </w:r>
      <w:r>
        <w:t>.</w:t>
      </w:r>
    </w:p>
    <w:p w14:paraId="1CA05045" w14:textId="77777777" w:rsidR="00A3218B" w:rsidRDefault="00A3218B">
      <w:pPr>
        <w:spacing w:line="259" w:lineRule="auto"/>
        <w:jc w:val="left"/>
        <w:rPr>
          <w:rFonts w:eastAsia="Times New Roman" w:cs="Times New Roman"/>
          <w:b/>
          <w:color w:val="2F5496" w:themeColor="accent1" w:themeShade="BF"/>
          <w:sz w:val="32"/>
          <w:szCs w:val="24"/>
        </w:rPr>
      </w:pPr>
      <w:r>
        <w:br w:type="page"/>
      </w:r>
    </w:p>
    <w:p w14:paraId="78329372" w14:textId="473B1063" w:rsidR="0037187C" w:rsidRDefault="0037187C" w:rsidP="006633DD">
      <w:pPr>
        <w:pStyle w:val="Heading1"/>
      </w:pPr>
      <w:bookmarkStart w:id="7" w:name="_Toc227625841"/>
      <w:r>
        <w:t>Task 4: Critical Reflection (Gibbs’ Reflection Cycle)</w:t>
      </w:r>
      <w:bookmarkEnd w:id="7"/>
    </w:p>
    <w:p w14:paraId="3FF08F2A" w14:textId="0AB11900" w:rsidR="003D1C47" w:rsidRPr="003D1C47" w:rsidRDefault="003D1C47" w:rsidP="003D1C47">
      <w:pPr>
        <w:jc w:val="center"/>
      </w:pPr>
      <w:r>
        <w:rPr>
          <w:noProof/>
        </w:rPr>
        <w:drawing>
          <wp:inline distT="0" distB="0" distL="0" distR="0" wp14:anchorId="4718C734" wp14:editId="084EBADC">
            <wp:extent cx="3550920" cy="2663289"/>
            <wp:effectExtent l="0" t="0" r="0" b="3810"/>
            <wp:docPr id="1378924012" name="Picture 1"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66368" cy="2674875"/>
                    </a:xfrm>
                    <a:prstGeom prst="rect">
                      <a:avLst/>
                    </a:prstGeom>
                    <a:noFill/>
                    <a:ln>
                      <a:noFill/>
                    </a:ln>
                  </pic:spPr>
                </pic:pic>
              </a:graphicData>
            </a:graphic>
          </wp:inline>
        </w:drawing>
      </w:r>
    </w:p>
    <w:p w14:paraId="540203C6" w14:textId="77777777" w:rsidR="006633DD" w:rsidRDefault="006633DD" w:rsidP="006633DD">
      <w:pPr>
        <w:pStyle w:val="Heading2"/>
      </w:pPr>
      <w:bookmarkStart w:id="8" w:name="_Toc227625842"/>
      <w:r>
        <w:t>Description</w:t>
      </w:r>
      <w:bookmarkEnd w:id="8"/>
    </w:p>
    <w:p w14:paraId="77AD48AB" w14:textId="57352853" w:rsidR="006633DD" w:rsidRDefault="006633DD" w:rsidP="006633DD">
      <w:r>
        <w:t>In my LCHS4009 Component 1 presentation, I gave a presentation about the value of critical thinking in health and social care. The session was 5 minutes long</w:t>
      </w:r>
      <w:r w:rsidR="003D1C47">
        <w:t>,</w:t>
      </w:r>
      <w:r>
        <w:t xml:space="preserve"> and I focused on defining critical thinking, its role in decision-making and how healthcare professionals can apply it to provide safety and effectiveness in healthcare. I gave a real-life situation of a healthcare professional who saw a slight change in the state of the patient, thus prompting him to reconsider how he dealt with patients, which ultimately led to better results in the patients</w:t>
      </w:r>
      <w:r w:rsidR="003D1C47">
        <w:t xml:space="preserve"> (</w:t>
      </w:r>
      <w:r w:rsidR="003D1C47" w:rsidRPr="003D1C47">
        <w:t>Gibbs</w:t>
      </w:r>
      <w:r w:rsidR="003D1C47">
        <w:t>, 1988)</w:t>
      </w:r>
      <w:r>
        <w:t>.</w:t>
      </w:r>
    </w:p>
    <w:p w14:paraId="4DC9B524" w14:textId="77777777" w:rsidR="006633DD" w:rsidRDefault="006633DD" w:rsidP="006633DD">
      <w:pPr>
        <w:pStyle w:val="Heading2"/>
      </w:pPr>
      <w:bookmarkStart w:id="9" w:name="_Toc227625843"/>
      <w:r>
        <w:t>Feelings</w:t>
      </w:r>
      <w:bookmarkEnd w:id="9"/>
    </w:p>
    <w:p w14:paraId="30AE18E7" w14:textId="241507B8" w:rsidR="006633DD" w:rsidRDefault="006633DD" w:rsidP="006633DD">
      <w:r>
        <w:t>The constrained time that was associated with the presentation contributed to my being nervous before the presentation because I had some uncertainties regarding the ability to deliver the presentation in a clear manner. I was so eager to present a valuable idea, but I feared that I would be in a hurry and miss some important points. However, I started to feel a lot more confident when going through the presentation and especially when I was describing the practical example. Then I felt relieved</w:t>
      </w:r>
      <w:r w:rsidR="003D1C47">
        <w:t>,</w:t>
      </w:r>
      <w:r>
        <w:t xml:space="preserve"> but I knew what I would have done to improve</w:t>
      </w:r>
      <w:r w:rsidR="003D1C47">
        <w:t>,</w:t>
      </w:r>
      <w:r>
        <w:t xml:space="preserve"> like my pacing and audience engagement</w:t>
      </w:r>
      <w:r w:rsidR="003D1C47">
        <w:t xml:space="preserve"> (</w:t>
      </w:r>
      <w:r w:rsidR="003D1C47" w:rsidRPr="003D1C47">
        <w:t>Cottrell</w:t>
      </w:r>
      <w:r w:rsidR="003D1C47">
        <w:t>, 2019)</w:t>
      </w:r>
      <w:r>
        <w:t>.</w:t>
      </w:r>
    </w:p>
    <w:p w14:paraId="21FE3335" w14:textId="77777777" w:rsidR="006633DD" w:rsidRDefault="006633DD" w:rsidP="006633DD">
      <w:pPr>
        <w:pStyle w:val="Heading2"/>
      </w:pPr>
      <w:bookmarkStart w:id="10" w:name="_Toc227625844"/>
      <w:r>
        <w:t>Evaluation</w:t>
      </w:r>
      <w:bookmarkEnd w:id="10"/>
    </w:p>
    <w:p w14:paraId="6C0F4D2A" w14:textId="13652B15" w:rsidR="006633DD" w:rsidRDefault="006633DD" w:rsidP="006633DD">
      <w:r>
        <w:t>All in all, the presentation was a success. The demonstration was understandable</w:t>
      </w:r>
      <w:r w:rsidR="003D1C47">
        <w:t>,</w:t>
      </w:r>
      <w:r>
        <w:t xml:space="preserve"> and the practical example pertaining to the real world helped the audience understand how critical thinking is when in a care facility. Nevertheless, I got a review that I talked too fast</w:t>
      </w:r>
      <w:r w:rsidR="003D1C47">
        <w:t>,</w:t>
      </w:r>
      <w:r>
        <w:t xml:space="preserve"> especially when giving out the theoretical explanation. The other thing that the lecturer suggested, which I could have done better, is to engage the audience by asking them some questions or making it more engaging with the use of visual aids that would have helped me elaborate </w:t>
      </w:r>
      <w:r w:rsidR="003D1C47">
        <w:t xml:space="preserve">on </w:t>
      </w:r>
      <w:r>
        <w:t>more points.</w:t>
      </w:r>
    </w:p>
    <w:p w14:paraId="221023B8" w14:textId="77777777" w:rsidR="006633DD" w:rsidRDefault="006633DD" w:rsidP="006633DD">
      <w:pPr>
        <w:pStyle w:val="Heading2"/>
      </w:pPr>
      <w:bookmarkStart w:id="11" w:name="_Toc227625845"/>
      <w:r>
        <w:t>Analysis</w:t>
      </w:r>
      <w:bookmarkEnd w:id="11"/>
    </w:p>
    <w:p w14:paraId="3B02690B" w14:textId="45871A5D" w:rsidR="006633DD" w:rsidRDefault="006633DD" w:rsidP="006633DD">
      <w:r>
        <w:t xml:space="preserve">Looking back at the feedback, I understand that it is essential to pace in order to make sure that the audience gets the most out of it. Brookfield (2017) </w:t>
      </w:r>
      <w:proofErr w:type="spellStart"/>
      <w:r w:rsidR="003D1C47">
        <w:t>emphasises</w:t>
      </w:r>
      <w:proofErr w:type="spellEnd"/>
      <w:r>
        <w:t xml:space="preserve"> the importance of understanding when communicating about critical thinking</w:t>
      </w:r>
      <w:r w:rsidR="003D1C47">
        <w:t>,</w:t>
      </w:r>
      <w:r>
        <w:t xml:space="preserve"> and I came to know that talking too fast could be a barrier to effective communication. The audience </w:t>
      </w:r>
      <w:r w:rsidR="003D1C47">
        <w:t>also needs to</w:t>
      </w:r>
      <w:r>
        <w:t xml:space="preserve"> be addressed, to create interest, as well as cement the message. I did not have the opportunity to engage the audience, making the session more dynamic and interactive.</w:t>
      </w:r>
    </w:p>
    <w:p w14:paraId="6684AD13" w14:textId="77777777" w:rsidR="006633DD" w:rsidRDefault="006633DD" w:rsidP="006633DD">
      <w:pPr>
        <w:pStyle w:val="Heading2"/>
      </w:pPr>
      <w:bookmarkStart w:id="12" w:name="_Toc227625846"/>
      <w:r>
        <w:t>Conclusion</w:t>
      </w:r>
      <w:bookmarkEnd w:id="12"/>
    </w:p>
    <w:p w14:paraId="43BAF418" w14:textId="1B15D8A0" w:rsidR="0037187C" w:rsidRDefault="006633DD" w:rsidP="006633DD">
      <w:r>
        <w:t xml:space="preserve">This experience made me </w:t>
      </w:r>
      <w:proofErr w:type="spellStart"/>
      <w:r w:rsidR="003D1C47">
        <w:t>realise</w:t>
      </w:r>
      <w:proofErr w:type="spellEnd"/>
      <w:r>
        <w:t xml:space="preserve"> that my content was not inappropriate, but I should continue to work on better pacing and involvement of an audience. The use of visual aids and interactions with the audience will assist in presenting the complex ideas in a more comprehensive way and engaging the audience. My speech has to be slow and slow-moving as well so that my points </w:t>
      </w:r>
      <w:r w:rsidR="003D1C47">
        <w:t>can</w:t>
      </w:r>
      <w:r>
        <w:t xml:space="preserve"> be heard and understood easily</w:t>
      </w:r>
      <w:r w:rsidR="003D1C47">
        <w:t xml:space="preserve"> (</w:t>
      </w:r>
      <w:proofErr w:type="spellStart"/>
      <w:r w:rsidR="003D1C47" w:rsidRPr="003D1C47">
        <w:t>Facione</w:t>
      </w:r>
      <w:proofErr w:type="spellEnd"/>
      <w:r w:rsidR="003D1C47">
        <w:t>, 2015)</w:t>
      </w:r>
      <w:r>
        <w:t>.</w:t>
      </w:r>
    </w:p>
    <w:p w14:paraId="131B2A95" w14:textId="77777777" w:rsidR="006633DD" w:rsidRDefault="006633DD" w:rsidP="006633DD">
      <w:pPr>
        <w:pStyle w:val="Heading2"/>
      </w:pPr>
      <w:bookmarkStart w:id="13" w:name="_Toc227625847"/>
      <w:r>
        <w:t>Action Plan</w:t>
      </w:r>
      <w:bookmarkEnd w:id="13"/>
    </w:p>
    <w:p w14:paraId="0D465C1B" w14:textId="5A2E7AF8" w:rsidR="006633DD" w:rsidRDefault="006633DD" w:rsidP="006633DD">
      <w:pPr>
        <w:pStyle w:val="ListParagraph"/>
        <w:numPr>
          <w:ilvl w:val="0"/>
          <w:numId w:val="1"/>
        </w:numPr>
      </w:pPr>
      <w:r>
        <w:t>When making future presentations, I will:</w:t>
      </w:r>
    </w:p>
    <w:p w14:paraId="5F4833F9" w14:textId="77777777" w:rsidR="006633DD" w:rsidRDefault="006633DD" w:rsidP="006633DD">
      <w:pPr>
        <w:pStyle w:val="ListParagraph"/>
        <w:numPr>
          <w:ilvl w:val="0"/>
          <w:numId w:val="1"/>
        </w:numPr>
      </w:pPr>
      <w:r>
        <w:t>Practice pacing and time management, rehearse.</w:t>
      </w:r>
    </w:p>
    <w:p w14:paraId="6FFED230" w14:textId="346EDB49" w:rsidR="006633DD" w:rsidRDefault="006633DD" w:rsidP="006633DD">
      <w:pPr>
        <w:pStyle w:val="ListParagraph"/>
        <w:numPr>
          <w:ilvl w:val="0"/>
          <w:numId w:val="1"/>
        </w:numPr>
      </w:pPr>
      <w:r>
        <w:t xml:space="preserve">The interest can be hooked by </w:t>
      </w:r>
      <w:r w:rsidR="003D1C47">
        <w:t>questions</w:t>
      </w:r>
      <w:r>
        <w:t xml:space="preserve"> and </w:t>
      </w:r>
      <w:r w:rsidR="003D1C47">
        <w:t>answers,</w:t>
      </w:r>
      <w:r>
        <w:t xml:space="preserve"> and interactive sessions.</w:t>
      </w:r>
    </w:p>
    <w:p w14:paraId="1DD26982" w14:textId="77777777" w:rsidR="006633DD" w:rsidRDefault="006633DD" w:rsidP="006633DD">
      <w:pPr>
        <w:pStyle w:val="ListParagraph"/>
        <w:numPr>
          <w:ilvl w:val="0"/>
          <w:numId w:val="1"/>
        </w:numPr>
      </w:pPr>
      <w:r>
        <w:t>Use drawings to assist in elaborating ideas.</w:t>
      </w:r>
    </w:p>
    <w:p w14:paraId="42E5D477" w14:textId="373BC262" w:rsidR="006633DD" w:rsidRDefault="006633DD" w:rsidP="006633DD">
      <w:pPr>
        <w:pStyle w:val="ListParagraph"/>
        <w:numPr>
          <w:ilvl w:val="0"/>
          <w:numId w:val="1"/>
        </w:numPr>
      </w:pPr>
      <w:r>
        <w:t>Having other students comment on my preparation before presentation to perfect it.</w:t>
      </w:r>
    </w:p>
    <w:p w14:paraId="744E2BBE" w14:textId="77777777" w:rsidR="003D1C47" w:rsidRDefault="003D1C47">
      <w:pPr>
        <w:spacing w:line="259" w:lineRule="auto"/>
        <w:jc w:val="left"/>
        <w:rPr>
          <w:rFonts w:eastAsia="Times New Roman" w:cs="Times New Roman"/>
          <w:b/>
          <w:color w:val="2F5496" w:themeColor="accent1" w:themeShade="BF"/>
          <w:sz w:val="32"/>
          <w:szCs w:val="24"/>
        </w:rPr>
      </w:pPr>
      <w:r>
        <w:br w:type="page"/>
      </w:r>
    </w:p>
    <w:p w14:paraId="1383E1B0" w14:textId="28EBACBA" w:rsidR="003D1C47" w:rsidRPr="003D1C47" w:rsidRDefault="003D1C47" w:rsidP="003D1C47">
      <w:pPr>
        <w:pStyle w:val="Heading1"/>
      </w:pPr>
      <w:bookmarkStart w:id="14" w:name="_Toc227625848"/>
      <w:r>
        <w:t>References</w:t>
      </w:r>
      <w:bookmarkEnd w:id="14"/>
    </w:p>
    <w:p w14:paraId="4575EA1D" w14:textId="77777777" w:rsidR="003D1C47" w:rsidRPr="003D1C47" w:rsidRDefault="003D1C47" w:rsidP="003D1C47">
      <w:pPr>
        <w:spacing w:before="120" w:after="120"/>
        <w:rPr>
          <w:rFonts w:eastAsia="Times New Roman" w:cs="Times New Roman"/>
          <w:szCs w:val="24"/>
        </w:rPr>
      </w:pPr>
      <w:r w:rsidRPr="003D1C47">
        <w:rPr>
          <w:rFonts w:eastAsia="Times New Roman" w:cs="Times New Roman"/>
          <w:szCs w:val="24"/>
        </w:rPr>
        <w:t xml:space="preserve">Brookfield, S. (2017). </w:t>
      </w:r>
      <w:r w:rsidRPr="003D1C47">
        <w:rPr>
          <w:rFonts w:eastAsia="Times New Roman" w:cs="Times New Roman"/>
          <w:i/>
          <w:iCs/>
          <w:szCs w:val="24"/>
        </w:rPr>
        <w:t>Becoming a critically reflective teacher</w:t>
      </w:r>
      <w:r w:rsidRPr="003D1C47">
        <w:rPr>
          <w:rFonts w:eastAsia="Times New Roman" w:cs="Times New Roman"/>
          <w:szCs w:val="24"/>
        </w:rPr>
        <w:t xml:space="preserve"> (2nd ed.). Jossey-Bass.</w:t>
      </w:r>
    </w:p>
    <w:p w14:paraId="57A337D2" w14:textId="77777777" w:rsidR="003D1C47" w:rsidRPr="003D1C47" w:rsidRDefault="003D1C47" w:rsidP="003D1C47">
      <w:pPr>
        <w:spacing w:before="120" w:after="120"/>
        <w:rPr>
          <w:rFonts w:eastAsia="Times New Roman" w:cs="Times New Roman"/>
          <w:szCs w:val="24"/>
        </w:rPr>
      </w:pPr>
      <w:r w:rsidRPr="003D1C47">
        <w:rPr>
          <w:rFonts w:eastAsia="Times New Roman" w:cs="Times New Roman"/>
          <w:szCs w:val="24"/>
        </w:rPr>
        <w:t xml:space="preserve">Cottrell, S. (2019). </w:t>
      </w:r>
      <w:r w:rsidRPr="003D1C47">
        <w:rPr>
          <w:rFonts w:eastAsia="Times New Roman" w:cs="Times New Roman"/>
          <w:i/>
          <w:iCs/>
          <w:szCs w:val="24"/>
        </w:rPr>
        <w:t>The study skills handbook</w:t>
      </w:r>
      <w:r w:rsidRPr="003D1C47">
        <w:rPr>
          <w:rFonts w:eastAsia="Times New Roman" w:cs="Times New Roman"/>
          <w:szCs w:val="24"/>
        </w:rPr>
        <w:t xml:space="preserve"> (5th ed.). Red Globe Press.</w:t>
      </w:r>
    </w:p>
    <w:p w14:paraId="2BA15299" w14:textId="77777777" w:rsidR="003D1C47" w:rsidRPr="003D1C47" w:rsidRDefault="003D1C47" w:rsidP="003D1C47">
      <w:pPr>
        <w:spacing w:before="120" w:after="120"/>
        <w:rPr>
          <w:rFonts w:eastAsia="Times New Roman" w:cs="Times New Roman"/>
          <w:szCs w:val="24"/>
        </w:rPr>
      </w:pPr>
      <w:proofErr w:type="spellStart"/>
      <w:r w:rsidRPr="003D1C47">
        <w:rPr>
          <w:rFonts w:eastAsia="Times New Roman" w:cs="Times New Roman"/>
          <w:szCs w:val="24"/>
        </w:rPr>
        <w:t>Facione</w:t>
      </w:r>
      <w:proofErr w:type="spellEnd"/>
      <w:r w:rsidRPr="003D1C47">
        <w:rPr>
          <w:rFonts w:eastAsia="Times New Roman" w:cs="Times New Roman"/>
          <w:szCs w:val="24"/>
        </w:rPr>
        <w:t xml:space="preserve">, P. A. (2015). </w:t>
      </w:r>
      <w:r w:rsidRPr="003D1C47">
        <w:rPr>
          <w:rFonts w:eastAsia="Times New Roman" w:cs="Times New Roman"/>
          <w:i/>
          <w:iCs/>
          <w:szCs w:val="24"/>
        </w:rPr>
        <w:t>Critical thinking: What it is and why it counts</w:t>
      </w:r>
      <w:r w:rsidRPr="003D1C47">
        <w:rPr>
          <w:rFonts w:eastAsia="Times New Roman" w:cs="Times New Roman"/>
          <w:szCs w:val="24"/>
        </w:rPr>
        <w:t>. Insight Assessment.</w:t>
      </w:r>
    </w:p>
    <w:p w14:paraId="66EA9338" w14:textId="77777777" w:rsidR="003D1C47" w:rsidRPr="003D1C47" w:rsidRDefault="003D1C47" w:rsidP="003D1C47">
      <w:pPr>
        <w:spacing w:before="120" w:after="120"/>
        <w:rPr>
          <w:rFonts w:eastAsia="Times New Roman" w:cs="Times New Roman"/>
          <w:szCs w:val="24"/>
        </w:rPr>
      </w:pPr>
      <w:bookmarkStart w:id="15" w:name="_Hlk227625626"/>
      <w:r w:rsidRPr="003D1C47">
        <w:rPr>
          <w:rFonts w:eastAsia="Times New Roman" w:cs="Times New Roman"/>
          <w:szCs w:val="24"/>
        </w:rPr>
        <w:t>Gibbs</w:t>
      </w:r>
      <w:bookmarkEnd w:id="15"/>
      <w:r w:rsidRPr="003D1C47">
        <w:rPr>
          <w:rFonts w:eastAsia="Times New Roman" w:cs="Times New Roman"/>
          <w:szCs w:val="24"/>
        </w:rPr>
        <w:t xml:space="preserve">, G. (1988). </w:t>
      </w:r>
      <w:r w:rsidRPr="003D1C47">
        <w:rPr>
          <w:rFonts w:eastAsia="Times New Roman" w:cs="Times New Roman"/>
          <w:i/>
          <w:iCs/>
          <w:szCs w:val="24"/>
        </w:rPr>
        <w:t>Learning by doing: A guide to teaching and learning methods</w:t>
      </w:r>
      <w:r w:rsidRPr="003D1C47">
        <w:rPr>
          <w:rFonts w:eastAsia="Times New Roman" w:cs="Times New Roman"/>
          <w:szCs w:val="24"/>
        </w:rPr>
        <w:t>. Oxford Polytechnic.</w:t>
      </w:r>
    </w:p>
    <w:p w14:paraId="501EAACD" w14:textId="77777777" w:rsidR="003D1C47" w:rsidRPr="003D1C47" w:rsidRDefault="003D1C47" w:rsidP="003D1C47">
      <w:pPr>
        <w:pStyle w:val="NoSpacing"/>
        <w:spacing w:before="120" w:after="120" w:line="360" w:lineRule="auto"/>
        <w:jc w:val="both"/>
        <w:rPr>
          <w:rFonts w:ascii="Times New Roman" w:hAnsi="Times New Roman" w:cs="Times New Roman"/>
        </w:rPr>
      </w:pPr>
      <w:proofErr w:type="spellStart"/>
      <w:r w:rsidRPr="003D1C47">
        <w:rPr>
          <w:rFonts w:ascii="Times New Roman" w:hAnsi="Times New Roman" w:cs="Times New Roman"/>
        </w:rPr>
        <w:t>Gürel</w:t>
      </w:r>
      <w:proofErr w:type="spellEnd"/>
      <w:r w:rsidRPr="003D1C47">
        <w:rPr>
          <w:rFonts w:ascii="Times New Roman" w:hAnsi="Times New Roman" w:cs="Times New Roman"/>
        </w:rPr>
        <w:t xml:space="preserve">, E., &amp; Tat, M. (2017). SWOT analysis: A theoretical review. </w:t>
      </w:r>
      <w:r w:rsidRPr="003D1C47">
        <w:rPr>
          <w:rStyle w:val="Emphasis"/>
          <w:rFonts w:ascii="Times New Roman" w:hAnsi="Times New Roman" w:cs="Times New Roman"/>
        </w:rPr>
        <w:t>Journal of International Social Research, 10</w:t>
      </w:r>
      <w:r w:rsidRPr="003D1C47">
        <w:rPr>
          <w:rFonts w:ascii="Times New Roman" w:hAnsi="Times New Roman" w:cs="Times New Roman"/>
        </w:rPr>
        <w:t>(51), 994–1006.</w:t>
      </w:r>
    </w:p>
    <w:p w14:paraId="438B640C" w14:textId="77777777" w:rsidR="003D1C47" w:rsidRPr="003D1C47" w:rsidRDefault="003D1C47" w:rsidP="003D1C47">
      <w:pPr>
        <w:spacing w:before="120" w:after="120"/>
        <w:rPr>
          <w:rFonts w:cs="Times New Roman"/>
        </w:rPr>
      </w:pPr>
      <w:r w:rsidRPr="003D1C47">
        <w:rPr>
          <w:rFonts w:cs="Times New Roman"/>
        </w:rPr>
        <w:t>Merriam Webster Dictionary (</w:t>
      </w:r>
      <w:proofErr w:type="spellStart"/>
      <w:r w:rsidRPr="003D1C47">
        <w:rPr>
          <w:rFonts w:cs="Times New Roman"/>
        </w:rPr>
        <w:t>nd</w:t>
      </w:r>
      <w:proofErr w:type="spellEnd"/>
      <w:r w:rsidRPr="003D1C47">
        <w:rPr>
          <w:rFonts w:cs="Times New Roman"/>
        </w:rPr>
        <w:t xml:space="preserve">). Portfolio. Online: </w:t>
      </w:r>
      <w:hyperlink r:id="rId10" w:history="1">
        <w:r w:rsidRPr="003D1C47">
          <w:rPr>
            <w:rStyle w:val="Hyperlink"/>
            <w:rFonts w:cs="Times New Roman"/>
          </w:rPr>
          <w:t>https://www.merriam-webster.com/dictionary/portfolio</w:t>
        </w:r>
      </w:hyperlink>
      <w:r w:rsidRPr="003D1C47">
        <w:rPr>
          <w:rFonts w:cs="Times New Roman"/>
        </w:rPr>
        <w:t xml:space="preserve"> {accessed: 08/03/2025} </w:t>
      </w:r>
    </w:p>
    <w:sectPr w:rsidR="003D1C47" w:rsidRPr="003D1C47" w:rsidSect="003A67D2">
      <w:footerReference w:type="default" r:id="rId11"/>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67E9D" w14:textId="77777777" w:rsidR="00013C62" w:rsidRDefault="00013C62" w:rsidP="003D1C47">
      <w:pPr>
        <w:spacing w:after="0" w:line="240" w:lineRule="auto"/>
      </w:pPr>
      <w:r>
        <w:separator/>
      </w:r>
    </w:p>
  </w:endnote>
  <w:endnote w:type="continuationSeparator" w:id="0">
    <w:p w14:paraId="2FE5A62F" w14:textId="77777777" w:rsidR="00013C62" w:rsidRDefault="00013C62" w:rsidP="003D1C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8022594"/>
      <w:docPartObj>
        <w:docPartGallery w:val="Page Numbers (Bottom of Page)"/>
        <w:docPartUnique/>
      </w:docPartObj>
    </w:sdtPr>
    <w:sdtEndPr>
      <w:rPr>
        <w:noProof/>
      </w:rPr>
    </w:sdtEndPr>
    <w:sdtContent>
      <w:p w14:paraId="02016618" w14:textId="0DA6E4C2" w:rsidR="003D1C47" w:rsidRDefault="003D1C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D7BA0B" w14:textId="77777777" w:rsidR="003D1C47" w:rsidRDefault="003D1C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A73F2" w14:textId="77777777" w:rsidR="00013C62" w:rsidRDefault="00013C62" w:rsidP="003D1C47">
      <w:pPr>
        <w:spacing w:after="0" w:line="240" w:lineRule="auto"/>
      </w:pPr>
      <w:r>
        <w:separator/>
      </w:r>
    </w:p>
  </w:footnote>
  <w:footnote w:type="continuationSeparator" w:id="0">
    <w:p w14:paraId="41C88FB7" w14:textId="77777777" w:rsidR="00013C62" w:rsidRDefault="00013C62" w:rsidP="003D1C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F01019"/>
    <w:multiLevelType w:val="multilevel"/>
    <w:tmpl w:val="729C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F425AF"/>
    <w:multiLevelType w:val="multilevel"/>
    <w:tmpl w:val="AB820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B03A56"/>
    <w:multiLevelType w:val="multilevel"/>
    <w:tmpl w:val="59326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9C5FCA"/>
    <w:multiLevelType w:val="multilevel"/>
    <w:tmpl w:val="35A8D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2F0EAA"/>
    <w:multiLevelType w:val="hybridMultilevel"/>
    <w:tmpl w:val="9EE2E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948548">
    <w:abstractNumId w:val="4"/>
  </w:num>
  <w:num w:numId="2" w16cid:durableId="1037777155">
    <w:abstractNumId w:val="1"/>
  </w:num>
  <w:num w:numId="3" w16cid:durableId="2105876030">
    <w:abstractNumId w:val="3"/>
  </w:num>
  <w:num w:numId="4" w16cid:durableId="539754840">
    <w:abstractNumId w:val="2"/>
  </w:num>
  <w:num w:numId="5" w16cid:durableId="1532567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03C"/>
    <w:rsid w:val="00013C62"/>
    <w:rsid w:val="00052A39"/>
    <w:rsid w:val="002874B5"/>
    <w:rsid w:val="002C1FDF"/>
    <w:rsid w:val="00331B13"/>
    <w:rsid w:val="0037187C"/>
    <w:rsid w:val="00394277"/>
    <w:rsid w:val="003A3DDF"/>
    <w:rsid w:val="003A67D2"/>
    <w:rsid w:val="003D1C47"/>
    <w:rsid w:val="0040463A"/>
    <w:rsid w:val="0048603C"/>
    <w:rsid w:val="005235FB"/>
    <w:rsid w:val="00535CD4"/>
    <w:rsid w:val="005A570E"/>
    <w:rsid w:val="006633DD"/>
    <w:rsid w:val="00707D49"/>
    <w:rsid w:val="00744DCE"/>
    <w:rsid w:val="007F0465"/>
    <w:rsid w:val="0092652A"/>
    <w:rsid w:val="009A6E82"/>
    <w:rsid w:val="00A14EFC"/>
    <w:rsid w:val="00A3218B"/>
    <w:rsid w:val="00C172C4"/>
    <w:rsid w:val="00F77759"/>
    <w:rsid w:val="00FA6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0F34E"/>
  <w15:chartTrackingRefBased/>
  <w15:docId w15:val="{8668716D-D273-43A3-94FD-D8D85B49E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465"/>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5235FB"/>
    <w:pPr>
      <w:keepNext/>
      <w:keepLines/>
      <w:spacing w:before="120" w:after="120"/>
      <w:outlineLvl w:val="0"/>
    </w:pPr>
    <w:rPr>
      <w:rFonts w:eastAsia="Times New Roman" w:cs="Times New Roman"/>
      <w:b/>
      <w:color w:val="2F5496" w:themeColor="accent1" w:themeShade="BF"/>
      <w:sz w:val="32"/>
      <w:szCs w:val="24"/>
    </w:rPr>
  </w:style>
  <w:style w:type="paragraph" w:styleId="Heading2">
    <w:name w:val="heading 2"/>
    <w:basedOn w:val="Normal"/>
    <w:next w:val="Normal"/>
    <w:link w:val="Heading2Char"/>
    <w:autoRedefine/>
    <w:uiPriority w:val="9"/>
    <w:unhideWhenUsed/>
    <w:qFormat/>
    <w:rsid w:val="007F0465"/>
    <w:pPr>
      <w:keepNext/>
      <w:keepLines/>
      <w:spacing w:before="40" w:after="0"/>
      <w:outlineLvl w:val="1"/>
    </w:pPr>
    <w:rPr>
      <w:rFonts w:eastAsiaTheme="majorEastAsia" w:cstheme="majorBidi"/>
      <w:color w:val="2F5496" w:themeColor="accent1" w:themeShade="BF"/>
      <w:sz w:val="28"/>
      <w:szCs w:val="26"/>
    </w:rPr>
  </w:style>
  <w:style w:type="paragraph" w:styleId="Heading4">
    <w:name w:val="heading 4"/>
    <w:basedOn w:val="Normal"/>
    <w:next w:val="Normal"/>
    <w:link w:val="Heading4Char"/>
    <w:uiPriority w:val="9"/>
    <w:semiHidden/>
    <w:unhideWhenUsed/>
    <w:qFormat/>
    <w:rsid w:val="00A3218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35FB"/>
    <w:rPr>
      <w:rFonts w:ascii="Times New Roman" w:eastAsia="Times New Roman" w:hAnsi="Times New Roman" w:cs="Times New Roman"/>
      <w:b/>
      <w:color w:val="2F5496" w:themeColor="accent1" w:themeShade="BF"/>
      <w:sz w:val="32"/>
      <w:szCs w:val="24"/>
    </w:rPr>
  </w:style>
  <w:style w:type="character" w:customStyle="1" w:styleId="Heading2Char">
    <w:name w:val="Heading 2 Char"/>
    <w:basedOn w:val="DefaultParagraphFont"/>
    <w:link w:val="Heading2"/>
    <w:uiPriority w:val="9"/>
    <w:rsid w:val="007F0465"/>
    <w:rPr>
      <w:rFonts w:ascii="Times New Roman" w:eastAsiaTheme="majorEastAsia" w:hAnsi="Times New Roman" w:cstheme="majorBidi"/>
      <w:color w:val="2F5496" w:themeColor="accent1" w:themeShade="BF"/>
      <w:sz w:val="28"/>
      <w:szCs w:val="26"/>
    </w:rPr>
  </w:style>
  <w:style w:type="character" w:styleId="Strong">
    <w:name w:val="Strong"/>
    <w:basedOn w:val="DefaultParagraphFont"/>
    <w:uiPriority w:val="22"/>
    <w:qFormat/>
    <w:rsid w:val="0048603C"/>
    <w:rPr>
      <w:b/>
      <w:bCs/>
    </w:rPr>
  </w:style>
  <w:style w:type="paragraph" w:styleId="ListParagraph">
    <w:name w:val="List Paragraph"/>
    <w:basedOn w:val="Normal"/>
    <w:uiPriority w:val="34"/>
    <w:qFormat/>
    <w:rsid w:val="006633DD"/>
    <w:pPr>
      <w:ind w:left="720"/>
      <w:contextualSpacing/>
    </w:pPr>
  </w:style>
  <w:style w:type="character" w:customStyle="1" w:styleId="Heading4Char">
    <w:name w:val="Heading 4 Char"/>
    <w:basedOn w:val="DefaultParagraphFont"/>
    <w:link w:val="Heading4"/>
    <w:uiPriority w:val="9"/>
    <w:semiHidden/>
    <w:rsid w:val="00A3218B"/>
    <w:rPr>
      <w:rFonts w:asciiTheme="majorHAnsi" w:eastAsiaTheme="majorEastAsia" w:hAnsiTheme="majorHAnsi" w:cstheme="majorBidi"/>
      <w:i/>
      <w:iCs/>
      <w:color w:val="2F5496" w:themeColor="accent1" w:themeShade="BF"/>
      <w:sz w:val="24"/>
    </w:rPr>
  </w:style>
  <w:style w:type="paragraph" w:styleId="NormalWeb">
    <w:name w:val="Normal (Web)"/>
    <w:basedOn w:val="Normal"/>
    <w:uiPriority w:val="99"/>
    <w:unhideWhenUsed/>
    <w:rsid w:val="00A3218B"/>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3D1C47"/>
    <w:pPr>
      <w:spacing w:before="240" w:after="0" w:line="259" w:lineRule="auto"/>
      <w:jc w:val="left"/>
      <w:outlineLvl w:val="9"/>
    </w:pPr>
    <w:rPr>
      <w:rFonts w:asciiTheme="majorHAnsi" w:eastAsiaTheme="majorEastAsia" w:hAnsiTheme="majorHAnsi" w:cstheme="majorBidi"/>
      <w:b w:val="0"/>
      <w:szCs w:val="32"/>
    </w:rPr>
  </w:style>
  <w:style w:type="paragraph" w:styleId="TOC1">
    <w:name w:val="toc 1"/>
    <w:basedOn w:val="Normal"/>
    <w:next w:val="Normal"/>
    <w:autoRedefine/>
    <w:uiPriority w:val="39"/>
    <w:unhideWhenUsed/>
    <w:rsid w:val="003D1C47"/>
    <w:pPr>
      <w:spacing w:after="100"/>
    </w:pPr>
  </w:style>
  <w:style w:type="paragraph" w:styleId="TOC2">
    <w:name w:val="toc 2"/>
    <w:basedOn w:val="Normal"/>
    <w:next w:val="Normal"/>
    <w:autoRedefine/>
    <w:uiPriority w:val="39"/>
    <w:unhideWhenUsed/>
    <w:rsid w:val="003D1C47"/>
    <w:pPr>
      <w:spacing w:after="100"/>
      <w:ind w:left="240"/>
    </w:pPr>
  </w:style>
  <w:style w:type="character" w:styleId="Hyperlink">
    <w:name w:val="Hyperlink"/>
    <w:basedOn w:val="DefaultParagraphFont"/>
    <w:uiPriority w:val="99"/>
    <w:unhideWhenUsed/>
    <w:rsid w:val="003D1C47"/>
    <w:rPr>
      <w:color w:val="0563C1" w:themeColor="hyperlink"/>
      <w:u w:val="single"/>
    </w:rPr>
  </w:style>
  <w:style w:type="paragraph" w:styleId="Header">
    <w:name w:val="header"/>
    <w:basedOn w:val="Normal"/>
    <w:link w:val="HeaderChar"/>
    <w:uiPriority w:val="99"/>
    <w:unhideWhenUsed/>
    <w:rsid w:val="003D1C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C47"/>
    <w:rPr>
      <w:rFonts w:ascii="Times New Roman" w:hAnsi="Times New Roman"/>
      <w:sz w:val="24"/>
    </w:rPr>
  </w:style>
  <w:style w:type="paragraph" w:styleId="Footer">
    <w:name w:val="footer"/>
    <w:basedOn w:val="Normal"/>
    <w:link w:val="FooterChar"/>
    <w:uiPriority w:val="99"/>
    <w:unhideWhenUsed/>
    <w:rsid w:val="003D1C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C47"/>
    <w:rPr>
      <w:rFonts w:ascii="Times New Roman" w:hAnsi="Times New Roman"/>
      <w:sz w:val="24"/>
    </w:rPr>
  </w:style>
  <w:style w:type="paragraph" w:styleId="NoSpacing">
    <w:name w:val="No Spacing"/>
    <w:uiPriority w:val="1"/>
    <w:qFormat/>
    <w:rsid w:val="003D1C47"/>
    <w:pPr>
      <w:spacing w:after="0" w:line="240" w:lineRule="auto"/>
    </w:pPr>
    <w:rPr>
      <w:kern w:val="2"/>
      <w:sz w:val="24"/>
      <w:szCs w:val="24"/>
      <w:lang w:val="en-GB"/>
      <w14:ligatures w14:val="standardContextual"/>
    </w:rPr>
  </w:style>
  <w:style w:type="character" w:styleId="Emphasis">
    <w:name w:val="Emphasis"/>
    <w:basedOn w:val="DefaultParagraphFont"/>
    <w:uiPriority w:val="20"/>
    <w:qFormat/>
    <w:rsid w:val="003D1C4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767448">
      <w:bodyDiv w:val="1"/>
      <w:marLeft w:val="0"/>
      <w:marRight w:val="0"/>
      <w:marTop w:val="0"/>
      <w:marBottom w:val="0"/>
      <w:divBdr>
        <w:top w:val="none" w:sz="0" w:space="0" w:color="auto"/>
        <w:left w:val="none" w:sz="0" w:space="0" w:color="auto"/>
        <w:bottom w:val="none" w:sz="0" w:space="0" w:color="auto"/>
        <w:right w:val="none" w:sz="0" w:space="0" w:color="auto"/>
      </w:divBdr>
    </w:div>
    <w:div w:id="887961343">
      <w:bodyDiv w:val="1"/>
      <w:marLeft w:val="0"/>
      <w:marRight w:val="0"/>
      <w:marTop w:val="0"/>
      <w:marBottom w:val="0"/>
      <w:divBdr>
        <w:top w:val="none" w:sz="0" w:space="0" w:color="auto"/>
        <w:left w:val="none" w:sz="0" w:space="0" w:color="auto"/>
        <w:bottom w:val="none" w:sz="0" w:space="0" w:color="auto"/>
        <w:right w:val="none" w:sz="0" w:space="0" w:color="auto"/>
      </w:divBdr>
    </w:div>
    <w:div w:id="1136605569">
      <w:bodyDiv w:val="1"/>
      <w:marLeft w:val="0"/>
      <w:marRight w:val="0"/>
      <w:marTop w:val="0"/>
      <w:marBottom w:val="0"/>
      <w:divBdr>
        <w:top w:val="none" w:sz="0" w:space="0" w:color="auto"/>
        <w:left w:val="none" w:sz="0" w:space="0" w:color="auto"/>
        <w:bottom w:val="none" w:sz="0" w:space="0" w:color="auto"/>
        <w:right w:val="none" w:sz="0" w:space="0" w:color="auto"/>
      </w:divBdr>
    </w:div>
    <w:div w:id="1632664279">
      <w:bodyDiv w:val="1"/>
      <w:marLeft w:val="0"/>
      <w:marRight w:val="0"/>
      <w:marTop w:val="0"/>
      <w:marBottom w:val="0"/>
      <w:divBdr>
        <w:top w:val="none" w:sz="0" w:space="0" w:color="auto"/>
        <w:left w:val="none" w:sz="0" w:space="0" w:color="auto"/>
        <w:bottom w:val="none" w:sz="0" w:space="0" w:color="auto"/>
        <w:right w:val="none" w:sz="0" w:space="0" w:color="auto"/>
      </w:divBdr>
    </w:div>
    <w:div w:id="2089307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merriam-webster.com/dictionary/portfolio"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7E9BDDB-978E-4A44-BC46-4FD49673E03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Pages>
  <Words>3096</Words>
  <Characters>17650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Microsoft Office User</cp:lastModifiedBy>
  <cp:revision>13</cp:revision>
  <dcterms:created xsi:type="dcterms:W3CDTF">2026-04-20T18:02:00Z</dcterms:created>
  <dcterms:modified xsi:type="dcterms:W3CDTF">2026-04-22T17:16:00Z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63868063-e819-4608-a06d-5421a21aaebb</vt:lpwstr>
  </property>
</Properties>
</file>