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04C18F" w14:textId="6D2086F5" w:rsidR="00F81CC2" w:rsidRPr="00266AD0" w:rsidRDefault="005F14A0" w:rsidP="00266AD0">
      <w:pPr>
        <w:spacing w:line="360" w:lineRule="auto"/>
        <w:jc w:val="both"/>
        <w:rPr>
          <w:rFonts w:ascii="Arial" w:hAnsi="Arial" w:cs="Arial"/>
        </w:rPr>
      </w:pPr>
      <w:r w:rsidRPr="00266AD0">
        <w:rPr>
          <w:rFonts w:ascii="Arial" w:hAnsi="Arial" w:cs="Arial"/>
          <w:u w:val="single"/>
        </w:rPr>
        <w:t xml:space="preserve">Reference list </w:t>
      </w:r>
      <w:bookmarkStart w:id="0" w:name="_GoBack"/>
      <w:bookmarkEnd w:id="0"/>
    </w:p>
    <w:p w14:paraId="45166F1D" w14:textId="0A955861" w:rsidR="008928BA" w:rsidRPr="00266AD0" w:rsidRDefault="008928BA" w:rsidP="00266AD0">
      <w:pPr>
        <w:spacing w:line="360" w:lineRule="auto"/>
        <w:jc w:val="both"/>
        <w:rPr>
          <w:rFonts w:ascii="Arial" w:hAnsi="Arial" w:cs="Arial"/>
        </w:rPr>
      </w:pPr>
      <w:r w:rsidRPr="00266AD0">
        <w:rPr>
          <w:rFonts w:ascii="Arial" w:hAnsi="Arial" w:cs="Arial"/>
        </w:rPr>
        <w:t xml:space="preserve">Action for Children. (2019) ‘How action for children works’ </w:t>
      </w:r>
      <w:hyperlink r:id="rId6" w:history="1">
        <w:r w:rsidRPr="00266AD0">
          <w:rPr>
            <w:rStyle w:val="Hyperlink"/>
            <w:rFonts w:ascii="Arial" w:hAnsi="Arial" w:cs="Arial"/>
          </w:rPr>
          <w:t>https://www.actionforchildren.org.uk/what-we-do/children-young-people/</w:t>
        </w:r>
      </w:hyperlink>
      <w:r w:rsidRPr="00266AD0">
        <w:rPr>
          <w:rFonts w:ascii="Arial" w:hAnsi="Arial" w:cs="Arial"/>
        </w:rPr>
        <w:t xml:space="preserve"> [Accessed: 26</w:t>
      </w:r>
      <w:r w:rsidRPr="00266AD0">
        <w:rPr>
          <w:rFonts w:ascii="Arial" w:hAnsi="Arial" w:cs="Arial"/>
          <w:vertAlign w:val="superscript"/>
        </w:rPr>
        <w:t>th</w:t>
      </w:r>
      <w:r w:rsidRPr="00266AD0">
        <w:rPr>
          <w:rFonts w:ascii="Arial" w:hAnsi="Arial" w:cs="Arial"/>
        </w:rPr>
        <w:t xml:space="preserve"> February 2019]. </w:t>
      </w:r>
    </w:p>
    <w:p w14:paraId="1E6C30D2" w14:textId="5E8C11E8" w:rsidR="00C7089C" w:rsidRPr="00266AD0" w:rsidRDefault="00C7089C" w:rsidP="00266AD0">
      <w:pPr>
        <w:spacing w:line="360" w:lineRule="auto"/>
        <w:jc w:val="both"/>
        <w:rPr>
          <w:rFonts w:ascii="Arial" w:hAnsi="Arial" w:cs="Arial"/>
        </w:rPr>
      </w:pPr>
      <w:r w:rsidRPr="00266AD0">
        <w:rPr>
          <w:rFonts w:ascii="Arial" w:hAnsi="Arial" w:cs="Arial"/>
        </w:rPr>
        <w:t xml:space="preserve">Cumbria County Council. (2013) ‘Supporting young children’s emotional well-being’ </w:t>
      </w:r>
      <w:hyperlink r:id="rId7" w:history="1">
        <w:r w:rsidRPr="00266AD0">
          <w:rPr>
            <w:rStyle w:val="Hyperlink"/>
            <w:rFonts w:ascii="Arial" w:hAnsi="Arial" w:cs="Arial"/>
          </w:rPr>
          <w:t>https://www.cumbria.gov.uk/eLibrary/Content/Internet//537/1459/7037/7073/429901637.pdf</w:t>
        </w:r>
      </w:hyperlink>
      <w:r w:rsidRPr="00266AD0">
        <w:rPr>
          <w:rFonts w:ascii="Arial" w:hAnsi="Arial" w:cs="Arial"/>
        </w:rPr>
        <w:t xml:space="preserve"> [Accessed: 27</w:t>
      </w:r>
      <w:r w:rsidRPr="00266AD0">
        <w:rPr>
          <w:rFonts w:ascii="Arial" w:hAnsi="Arial" w:cs="Arial"/>
          <w:vertAlign w:val="superscript"/>
        </w:rPr>
        <w:t>th</w:t>
      </w:r>
      <w:r w:rsidRPr="00266AD0">
        <w:rPr>
          <w:rFonts w:ascii="Arial" w:hAnsi="Arial" w:cs="Arial"/>
        </w:rPr>
        <w:t xml:space="preserve"> February 2019]. </w:t>
      </w:r>
    </w:p>
    <w:p w14:paraId="3E97E3B2" w14:textId="658DA13F" w:rsidR="00053CB0" w:rsidRPr="00266AD0" w:rsidRDefault="00053CB0" w:rsidP="00266AD0">
      <w:pPr>
        <w:spacing w:line="360" w:lineRule="auto"/>
        <w:jc w:val="both"/>
        <w:rPr>
          <w:rFonts w:ascii="Arial" w:hAnsi="Arial" w:cs="Arial"/>
        </w:rPr>
      </w:pPr>
      <w:r w:rsidRPr="00266AD0">
        <w:rPr>
          <w:rFonts w:ascii="Arial" w:hAnsi="Arial" w:cs="Arial"/>
        </w:rPr>
        <w:t xml:space="preserve">Homan, E. (2018) ‘How outdoor play improves mental health’ </w:t>
      </w:r>
      <w:hyperlink r:id="rId8" w:history="1">
        <w:r w:rsidRPr="00266AD0">
          <w:rPr>
            <w:rStyle w:val="Hyperlink"/>
            <w:rFonts w:ascii="Arial" w:hAnsi="Arial" w:cs="Arial"/>
          </w:rPr>
          <w:t>https://www.pentagonplay.co.uk/news-and-info/outdoor-play-improves-mental-health</w:t>
        </w:r>
      </w:hyperlink>
      <w:r w:rsidRPr="00266AD0">
        <w:rPr>
          <w:rFonts w:ascii="Arial" w:hAnsi="Arial" w:cs="Arial"/>
        </w:rPr>
        <w:t xml:space="preserve"> </w:t>
      </w:r>
      <w:r w:rsidR="00BB65A1" w:rsidRPr="00266AD0">
        <w:rPr>
          <w:rFonts w:ascii="Arial" w:hAnsi="Arial" w:cs="Arial"/>
        </w:rPr>
        <w:t>[Accessed: 28</w:t>
      </w:r>
      <w:r w:rsidR="00BB65A1" w:rsidRPr="00266AD0">
        <w:rPr>
          <w:rFonts w:ascii="Arial" w:hAnsi="Arial" w:cs="Arial"/>
          <w:vertAlign w:val="superscript"/>
        </w:rPr>
        <w:t>th</w:t>
      </w:r>
      <w:r w:rsidR="00BB65A1" w:rsidRPr="00266AD0">
        <w:rPr>
          <w:rFonts w:ascii="Arial" w:hAnsi="Arial" w:cs="Arial"/>
        </w:rPr>
        <w:t xml:space="preserve"> </w:t>
      </w:r>
      <w:r w:rsidR="008B776E" w:rsidRPr="00266AD0">
        <w:rPr>
          <w:rFonts w:ascii="Arial" w:hAnsi="Arial" w:cs="Arial"/>
        </w:rPr>
        <w:t xml:space="preserve">February 2019]. </w:t>
      </w:r>
    </w:p>
    <w:p w14:paraId="3C5B8E0F" w14:textId="13165852" w:rsidR="0010073A" w:rsidRPr="00266AD0" w:rsidRDefault="0010073A" w:rsidP="00266AD0">
      <w:pPr>
        <w:spacing w:line="360" w:lineRule="auto"/>
        <w:jc w:val="both"/>
        <w:rPr>
          <w:rFonts w:ascii="Arial" w:hAnsi="Arial" w:cs="Arial"/>
        </w:rPr>
      </w:pPr>
      <w:r w:rsidRPr="00266AD0">
        <w:rPr>
          <w:rFonts w:ascii="Arial" w:hAnsi="Arial" w:cs="Arial"/>
        </w:rPr>
        <w:t xml:space="preserve">Inness, I. (2015) ‘The role of childcare professionals in supporting mental health and wellbeing in young people: a literature review’ </w:t>
      </w:r>
      <w:hyperlink r:id="rId9" w:history="1">
        <w:r w:rsidRPr="00266AD0">
          <w:rPr>
            <w:rStyle w:val="Hyperlink"/>
            <w:rFonts w:ascii="Arial" w:hAnsi="Arial" w:cs="Arial"/>
          </w:rPr>
          <w:t>https://www.pacey.org.uk/Pacey/media/Website-files/PACEY%20general/Emotional-wellbeing_literaturereview_Dec2015.pdf</w:t>
        </w:r>
      </w:hyperlink>
      <w:r w:rsidRPr="00266AD0">
        <w:rPr>
          <w:rFonts w:ascii="Arial" w:hAnsi="Arial" w:cs="Arial"/>
        </w:rPr>
        <w:t xml:space="preserve"> [Accessed: 27</w:t>
      </w:r>
      <w:r w:rsidRPr="00266AD0">
        <w:rPr>
          <w:rFonts w:ascii="Arial" w:hAnsi="Arial" w:cs="Arial"/>
          <w:vertAlign w:val="superscript"/>
        </w:rPr>
        <w:t>th</w:t>
      </w:r>
      <w:r w:rsidRPr="00266AD0">
        <w:rPr>
          <w:rFonts w:ascii="Arial" w:hAnsi="Arial" w:cs="Arial"/>
        </w:rPr>
        <w:t xml:space="preserve"> February 2019]. </w:t>
      </w:r>
    </w:p>
    <w:p w14:paraId="5B4703BA" w14:textId="1BF11608" w:rsidR="007345F9" w:rsidRPr="00266AD0" w:rsidRDefault="007345F9" w:rsidP="00266AD0">
      <w:pPr>
        <w:spacing w:line="360" w:lineRule="auto"/>
        <w:jc w:val="both"/>
        <w:rPr>
          <w:rFonts w:ascii="Arial" w:hAnsi="Arial" w:cs="Arial"/>
        </w:rPr>
      </w:pPr>
      <w:r w:rsidRPr="00266AD0">
        <w:rPr>
          <w:rFonts w:ascii="Arial" w:hAnsi="Arial" w:cs="Arial"/>
        </w:rPr>
        <w:t>Larkin, M. (</w:t>
      </w:r>
      <w:r w:rsidR="00705B4C" w:rsidRPr="00266AD0">
        <w:rPr>
          <w:rFonts w:ascii="Arial" w:hAnsi="Arial" w:cs="Arial"/>
        </w:rPr>
        <w:t xml:space="preserve">2013) </w:t>
      </w:r>
      <w:r w:rsidR="00705B4C" w:rsidRPr="00266AD0">
        <w:rPr>
          <w:rFonts w:ascii="Arial" w:hAnsi="Arial" w:cs="Arial"/>
          <w:i/>
        </w:rPr>
        <w:t xml:space="preserve">Health and Well-being cross the Life Course. </w:t>
      </w:r>
      <w:r w:rsidR="00705B4C" w:rsidRPr="00266AD0">
        <w:rPr>
          <w:rFonts w:ascii="Arial" w:hAnsi="Arial" w:cs="Arial"/>
        </w:rPr>
        <w:t xml:space="preserve">London: Sage Publications LTD. </w:t>
      </w:r>
    </w:p>
    <w:p w14:paraId="6EEFD4DC" w14:textId="7DACF5E4" w:rsidR="00700A66" w:rsidRPr="00266AD0" w:rsidRDefault="00700A66" w:rsidP="00266AD0">
      <w:pPr>
        <w:spacing w:line="360" w:lineRule="auto"/>
        <w:jc w:val="both"/>
        <w:rPr>
          <w:rFonts w:ascii="Arial" w:hAnsi="Arial" w:cs="Arial"/>
        </w:rPr>
      </w:pPr>
      <w:r w:rsidRPr="00266AD0">
        <w:rPr>
          <w:rFonts w:ascii="Arial" w:hAnsi="Arial" w:cs="Arial"/>
        </w:rPr>
        <w:t xml:space="preserve">Mental Health Promotion. (2001) ‘Promoting children’s mental health within early years and school settings’ </w:t>
      </w:r>
      <w:hyperlink r:id="rId10" w:history="1">
        <w:r w:rsidRPr="00266AD0">
          <w:rPr>
            <w:rStyle w:val="Hyperlink"/>
            <w:rFonts w:ascii="Arial" w:hAnsi="Arial" w:cs="Arial"/>
          </w:rPr>
          <w:t>http://www.mentalhealthpromotion.net/resources/promoting-childrens-mental-health-with-early-years-and-school-settings.pdf</w:t>
        </w:r>
      </w:hyperlink>
      <w:r w:rsidRPr="00266AD0">
        <w:rPr>
          <w:rFonts w:ascii="Arial" w:hAnsi="Arial" w:cs="Arial"/>
        </w:rPr>
        <w:t xml:space="preserve"> [Accessed: 27</w:t>
      </w:r>
      <w:r w:rsidRPr="00266AD0">
        <w:rPr>
          <w:rFonts w:ascii="Arial" w:hAnsi="Arial" w:cs="Arial"/>
          <w:vertAlign w:val="superscript"/>
        </w:rPr>
        <w:t>th</w:t>
      </w:r>
      <w:r w:rsidRPr="00266AD0">
        <w:rPr>
          <w:rFonts w:ascii="Arial" w:hAnsi="Arial" w:cs="Arial"/>
        </w:rPr>
        <w:t xml:space="preserve"> February 2019]. </w:t>
      </w:r>
    </w:p>
    <w:p w14:paraId="036AF6F6" w14:textId="45CF9F74" w:rsidR="005F14A0" w:rsidRPr="00266AD0" w:rsidRDefault="005F14A0" w:rsidP="00266AD0">
      <w:pPr>
        <w:spacing w:line="360" w:lineRule="auto"/>
        <w:jc w:val="both"/>
        <w:rPr>
          <w:rFonts w:ascii="Arial" w:hAnsi="Arial" w:cs="Arial"/>
        </w:rPr>
      </w:pPr>
      <w:r w:rsidRPr="00266AD0">
        <w:rPr>
          <w:rFonts w:ascii="Arial" w:hAnsi="Arial" w:cs="Arial"/>
        </w:rPr>
        <w:t xml:space="preserve">Mind. (2017) ‘Mental health problems – an introduction’ </w:t>
      </w:r>
      <w:hyperlink r:id="rId11" w:anchor=".XHWi2y2cb-Y" w:history="1">
        <w:r w:rsidRPr="00266AD0">
          <w:rPr>
            <w:rStyle w:val="Hyperlink"/>
            <w:rFonts w:ascii="Arial" w:hAnsi="Arial" w:cs="Arial"/>
          </w:rPr>
          <w:t>https://www.mind.org.uk/information-support/types-of-mental-health-problems/mental-health-problems-introduction/#.XHWi2y2cb-Y</w:t>
        </w:r>
      </w:hyperlink>
      <w:r w:rsidRPr="00266AD0">
        <w:rPr>
          <w:rFonts w:ascii="Arial" w:hAnsi="Arial" w:cs="Arial"/>
        </w:rPr>
        <w:t xml:space="preserve"> [Accessed: 26</w:t>
      </w:r>
      <w:r w:rsidRPr="00266AD0">
        <w:rPr>
          <w:rFonts w:ascii="Arial" w:hAnsi="Arial" w:cs="Arial"/>
          <w:vertAlign w:val="superscript"/>
        </w:rPr>
        <w:t>th</w:t>
      </w:r>
      <w:r w:rsidRPr="00266AD0">
        <w:rPr>
          <w:rFonts w:ascii="Arial" w:hAnsi="Arial" w:cs="Arial"/>
        </w:rPr>
        <w:t xml:space="preserve"> February 2019]. </w:t>
      </w:r>
    </w:p>
    <w:p w14:paraId="49250A85" w14:textId="4E9965EC" w:rsidR="00FD4712" w:rsidRPr="00266AD0" w:rsidRDefault="00FD4712" w:rsidP="00266AD0">
      <w:pPr>
        <w:spacing w:line="360" w:lineRule="auto"/>
        <w:jc w:val="both"/>
        <w:rPr>
          <w:rFonts w:ascii="Arial" w:hAnsi="Arial" w:cs="Arial"/>
        </w:rPr>
      </w:pPr>
      <w:r w:rsidRPr="00266AD0">
        <w:rPr>
          <w:rFonts w:ascii="Arial" w:hAnsi="Arial" w:cs="Arial"/>
        </w:rPr>
        <w:t xml:space="preserve">National Assembly for Wales. (2018) ‘Mind over matter’ </w:t>
      </w:r>
      <w:hyperlink r:id="rId12" w:history="1">
        <w:r w:rsidRPr="00266AD0">
          <w:rPr>
            <w:rStyle w:val="Hyperlink"/>
            <w:rFonts w:ascii="Arial" w:hAnsi="Arial" w:cs="Arial"/>
          </w:rPr>
          <w:t>https://www.assembly.wales/laid%20documents/cr-ld11522/cr-ld11522-e.pdf</w:t>
        </w:r>
      </w:hyperlink>
      <w:r w:rsidRPr="00266AD0">
        <w:rPr>
          <w:rFonts w:ascii="Arial" w:hAnsi="Arial" w:cs="Arial"/>
        </w:rPr>
        <w:t xml:space="preserve"> [Accessed: 26</w:t>
      </w:r>
      <w:r w:rsidRPr="00266AD0">
        <w:rPr>
          <w:rFonts w:ascii="Arial" w:hAnsi="Arial" w:cs="Arial"/>
          <w:vertAlign w:val="superscript"/>
        </w:rPr>
        <w:t>th</w:t>
      </w:r>
      <w:r w:rsidRPr="00266AD0">
        <w:rPr>
          <w:rFonts w:ascii="Arial" w:hAnsi="Arial" w:cs="Arial"/>
        </w:rPr>
        <w:t xml:space="preserve"> February 2019]. </w:t>
      </w:r>
    </w:p>
    <w:p w14:paraId="6DE7E713" w14:textId="1954F315" w:rsidR="006D6212" w:rsidRPr="00266AD0" w:rsidRDefault="006D6212" w:rsidP="00266AD0">
      <w:pPr>
        <w:spacing w:line="360" w:lineRule="auto"/>
        <w:jc w:val="both"/>
        <w:rPr>
          <w:rFonts w:ascii="Arial" w:hAnsi="Arial" w:cs="Arial"/>
        </w:rPr>
      </w:pPr>
      <w:r w:rsidRPr="00266AD0">
        <w:rPr>
          <w:rFonts w:ascii="Arial" w:hAnsi="Arial" w:cs="Arial"/>
        </w:rPr>
        <w:t xml:space="preserve">NHS. (2016) ‘Child and adolescent mental health services’ </w:t>
      </w:r>
      <w:hyperlink r:id="rId13" w:history="1">
        <w:r w:rsidRPr="00266AD0">
          <w:rPr>
            <w:rStyle w:val="Hyperlink"/>
            <w:rFonts w:ascii="Arial" w:hAnsi="Arial" w:cs="Arial"/>
          </w:rPr>
          <w:t>https://www.nhs.uk/using-the-nhs/nhs-services/mental-health-services/child-and-adolescent-mental-health-services-camhs/</w:t>
        </w:r>
      </w:hyperlink>
      <w:r w:rsidRPr="00266AD0">
        <w:rPr>
          <w:rFonts w:ascii="Arial" w:hAnsi="Arial" w:cs="Arial"/>
        </w:rPr>
        <w:t xml:space="preserve"> [Accessed: 26</w:t>
      </w:r>
      <w:r w:rsidRPr="00266AD0">
        <w:rPr>
          <w:rFonts w:ascii="Arial" w:hAnsi="Arial" w:cs="Arial"/>
          <w:vertAlign w:val="superscript"/>
        </w:rPr>
        <w:t>th</w:t>
      </w:r>
      <w:r w:rsidRPr="00266AD0">
        <w:rPr>
          <w:rFonts w:ascii="Arial" w:hAnsi="Arial" w:cs="Arial"/>
        </w:rPr>
        <w:t xml:space="preserve"> February 2019]. </w:t>
      </w:r>
    </w:p>
    <w:p w14:paraId="6AFE1B4F" w14:textId="491B63C1" w:rsidR="00CC7671" w:rsidRPr="00266AD0" w:rsidRDefault="00CC7671" w:rsidP="00266AD0">
      <w:pPr>
        <w:spacing w:line="360" w:lineRule="auto"/>
        <w:jc w:val="both"/>
        <w:rPr>
          <w:rFonts w:ascii="Arial" w:hAnsi="Arial" w:cs="Arial"/>
        </w:rPr>
      </w:pPr>
      <w:r w:rsidRPr="00266AD0">
        <w:rPr>
          <w:rFonts w:ascii="Arial" w:hAnsi="Arial" w:cs="Arial"/>
        </w:rPr>
        <w:t xml:space="preserve">NSPCC. (2019) ‘Mental health and suicidal thoughts’ </w:t>
      </w:r>
      <w:hyperlink r:id="rId14" w:history="1">
        <w:r w:rsidRPr="00266AD0">
          <w:rPr>
            <w:rStyle w:val="Hyperlink"/>
            <w:rFonts w:ascii="Arial" w:hAnsi="Arial" w:cs="Arial"/>
          </w:rPr>
          <w:t>https://www.nspcc.org.uk/preventing-abuse/keeping-children-safe/mental-health-suicidal-thoughts-children/</w:t>
        </w:r>
      </w:hyperlink>
      <w:r w:rsidRPr="00266AD0">
        <w:rPr>
          <w:rFonts w:ascii="Arial" w:hAnsi="Arial" w:cs="Arial"/>
        </w:rPr>
        <w:t xml:space="preserve"> [Accessed: 26</w:t>
      </w:r>
      <w:r w:rsidRPr="00266AD0">
        <w:rPr>
          <w:rFonts w:ascii="Arial" w:hAnsi="Arial" w:cs="Arial"/>
          <w:vertAlign w:val="superscript"/>
        </w:rPr>
        <w:t>th</w:t>
      </w:r>
      <w:r w:rsidRPr="00266AD0">
        <w:rPr>
          <w:rFonts w:ascii="Arial" w:hAnsi="Arial" w:cs="Arial"/>
        </w:rPr>
        <w:t xml:space="preserve"> February 2019]. </w:t>
      </w:r>
    </w:p>
    <w:p w14:paraId="3ACEAE6B" w14:textId="69CE6BB0" w:rsidR="004108B5" w:rsidRPr="00266AD0" w:rsidRDefault="004108B5" w:rsidP="00266AD0">
      <w:pPr>
        <w:spacing w:line="360" w:lineRule="auto"/>
        <w:jc w:val="both"/>
        <w:rPr>
          <w:rFonts w:ascii="Arial" w:hAnsi="Arial" w:cs="Arial"/>
        </w:rPr>
      </w:pPr>
      <w:r w:rsidRPr="00266AD0">
        <w:rPr>
          <w:rFonts w:ascii="Arial" w:hAnsi="Arial" w:cs="Arial"/>
        </w:rPr>
        <w:lastRenderedPageBreak/>
        <w:t xml:space="preserve">Outdoor Classroom Day. (2018) ‘Five reasons going outdoors improves children’s mental health and wellbeing’ </w:t>
      </w:r>
      <w:hyperlink r:id="rId15" w:history="1">
        <w:r w:rsidRPr="00266AD0">
          <w:rPr>
            <w:rStyle w:val="Hyperlink"/>
            <w:rFonts w:ascii="Arial" w:hAnsi="Arial" w:cs="Arial"/>
          </w:rPr>
          <w:t>https://outdoorclassroomday.com/2018/03/19/five-reasons-going-outdoors-improves-childrens-mental-health-and-wellbeing/</w:t>
        </w:r>
      </w:hyperlink>
      <w:r w:rsidRPr="00266AD0">
        <w:rPr>
          <w:rFonts w:ascii="Arial" w:hAnsi="Arial" w:cs="Arial"/>
        </w:rPr>
        <w:t xml:space="preserve"> [Accessed: 28</w:t>
      </w:r>
      <w:r w:rsidRPr="00266AD0">
        <w:rPr>
          <w:rFonts w:ascii="Arial" w:hAnsi="Arial" w:cs="Arial"/>
          <w:vertAlign w:val="superscript"/>
        </w:rPr>
        <w:t>th</w:t>
      </w:r>
      <w:r w:rsidRPr="00266AD0">
        <w:rPr>
          <w:rFonts w:ascii="Arial" w:hAnsi="Arial" w:cs="Arial"/>
        </w:rPr>
        <w:t xml:space="preserve"> February 2019]. </w:t>
      </w:r>
    </w:p>
    <w:p w14:paraId="4720D5E1" w14:textId="46B9463C" w:rsidR="00595DEE" w:rsidRPr="00266AD0" w:rsidRDefault="00595DEE" w:rsidP="00266AD0">
      <w:pPr>
        <w:spacing w:line="360" w:lineRule="auto"/>
        <w:jc w:val="both"/>
        <w:rPr>
          <w:rFonts w:ascii="Arial" w:hAnsi="Arial" w:cs="Arial"/>
        </w:rPr>
      </w:pPr>
      <w:r w:rsidRPr="00266AD0">
        <w:rPr>
          <w:rFonts w:ascii="Arial" w:hAnsi="Arial" w:cs="Arial"/>
        </w:rPr>
        <w:t xml:space="preserve">Palmer, S. (2015) </w:t>
      </w:r>
      <w:r w:rsidRPr="00266AD0">
        <w:rPr>
          <w:rFonts w:ascii="Arial" w:hAnsi="Arial" w:cs="Arial"/>
          <w:i/>
        </w:rPr>
        <w:t xml:space="preserve">Toxic Childhood How the modern world is damaging our children and what we can do about it. </w:t>
      </w:r>
      <w:r w:rsidRPr="00266AD0">
        <w:rPr>
          <w:rFonts w:ascii="Arial" w:hAnsi="Arial" w:cs="Arial"/>
        </w:rPr>
        <w:t xml:space="preserve">London: Orion Books LTD. </w:t>
      </w:r>
    </w:p>
    <w:p w14:paraId="58D9B881" w14:textId="4CE34D7F" w:rsidR="00AE5773" w:rsidRPr="00266AD0" w:rsidRDefault="00AE5773" w:rsidP="00266AD0">
      <w:pPr>
        <w:spacing w:line="360" w:lineRule="auto"/>
        <w:jc w:val="both"/>
        <w:rPr>
          <w:rFonts w:ascii="Arial" w:hAnsi="Arial" w:cs="Arial"/>
        </w:rPr>
      </w:pPr>
      <w:r w:rsidRPr="00266AD0">
        <w:rPr>
          <w:rFonts w:ascii="Arial" w:hAnsi="Arial" w:cs="Arial"/>
        </w:rPr>
        <w:t xml:space="preserve">Public Health </w:t>
      </w:r>
      <w:r w:rsidR="00DD6A20" w:rsidRPr="00266AD0">
        <w:rPr>
          <w:rFonts w:ascii="Arial" w:hAnsi="Arial" w:cs="Arial"/>
        </w:rPr>
        <w:t xml:space="preserve">Wales. (2018) ‘Adverse childhood experiences increase risk of mental illness, but community support can offer protection’ </w:t>
      </w:r>
      <w:hyperlink r:id="rId16" w:history="1">
        <w:r w:rsidR="00DD6A20" w:rsidRPr="00266AD0">
          <w:rPr>
            <w:rStyle w:val="Hyperlink"/>
            <w:rFonts w:ascii="Arial" w:hAnsi="Arial" w:cs="Arial"/>
          </w:rPr>
          <w:t>http://www.wales.nhs.uk/sitesplus/888/news/47341</w:t>
        </w:r>
      </w:hyperlink>
      <w:r w:rsidR="00DD6A20" w:rsidRPr="00266AD0">
        <w:rPr>
          <w:rFonts w:ascii="Arial" w:hAnsi="Arial" w:cs="Arial"/>
        </w:rPr>
        <w:t xml:space="preserve"> [Accessed: 27</w:t>
      </w:r>
      <w:r w:rsidR="00DD6A20" w:rsidRPr="00266AD0">
        <w:rPr>
          <w:rFonts w:ascii="Arial" w:hAnsi="Arial" w:cs="Arial"/>
          <w:vertAlign w:val="superscript"/>
        </w:rPr>
        <w:t>th</w:t>
      </w:r>
      <w:r w:rsidR="00DD6A20" w:rsidRPr="00266AD0">
        <w:rPr>
          <w:rFonts w:ascii="Arial" w:hAnsi="Arial" w:cs="Arial"/>
        </w:rPr>
        <w:t xml:space="preserve"> February 2019]. </w:t>
      </w:r>
    </w:p>
    <w:p w14:paraId="1248988C" w14:textId="7D693682" w:rsidR="000C5374" w:rsidRPr="00266AD0" w:rsidRDefault="000C5374" w:rsidP="00266AD0">
      <w:pPr>
        <w:spacing w:line="360" w:lineRule="auto"/>
        <w:jc w:val="both"/>
        <w:rPr>
          <w:rFonts w:ascii="Arial" w:hAnsi="Arial" w:cs="Arial"/>
        </w:rPr>
      </w:pPr>
      <w:r w:rsidRPr="00266AD0">
        <w:rPr>
          <w:rFonts w:ascii="Arial" w:hAnsi="Arial" w:cs="Arial"/>
        </w:rPr>
        <w:t xml:space="preserve">The Children’s Society. (no date) ‘Children’s mental health’ </w:t>
      </w:r>
      <w:hyperlink r:id="rId17" w:history="1">
        <w:r w:rsidRPr="00266AD0">
          <w:rPr>
            <w:rStyle w:val="Hyperlink"/>
            <w:rFonts w:ascii="Arial" w:hAnsi="Arial" w:cs="Arial"/>
          </w:rPr>
          <w:t>https://www.childrenssociety.org.uk/sites/default/files/Children%27s%20mental%20health%20-%20Final.pdf</w:t>
        </w:r>
      </w:hyperlink>
      <w:r w:rsidRPr="00266AD0">
        <w:rPr>
          <w:rFonts w:ascii="Arial" w:hAnsi="Arial" w:cs="Arial"/>
        </w:rPr>
        <w:t xml:space="preserve"> [Accessed: 26</w:t>
      </w:r>
      <w:r w:rsidRPr="00266AD0">
        <w:rPr>
          <w:rFonts w:ascii="Arial" w:hAnsi="Arial" w:cs="Arial"/>
          <w:vertAlign w:val="superscript"/>
        </w:rPr>
        <w:t>th</w:t>
      </w:r>
      <w:r w:rsidRPr="00266AD0">
        <w:rPr>
          <w:rFonts w:ascii="Arial" w:hAnsi="Arial" w:cs="Arial"/>
        </w:rPr>
        <w:t xml:space="preserve"> February 2019]. </w:t>
      </w:r>
    </w:p>
    <w:p w14:paraId="485D0FC3" w14:textId="46C8A14A" w:rsidR="00505649" w:rsidRPr="00266AD0" w:rsidRDefault="00505649" w:rsidP="00266AD0">
      <w:pPr>
        <w:spacing w:line="360" w:lineRule="auto"/>
        <w:jc w:val="both"/>
        <w:rPr>
          <w:rFonts w:ascii="Arial" w:hAnsi="Arial" w:cs="Arial"/>
        </w:rPr>
      </w:pPr>
      <w:r w:rsidRPr="00266AD0">
        <w:rPr>
          <w:rFonts w:ascii="Arial" w:hAnsi="Arial" w:cs="Arial"/>
        </w:rPr>
        <w:t xml:space="preserve">The Daily Mile. (no date) ‘Health Benefits’ </w:t>
      </w:r>
      <w:hyperlink r:id="rId18" w:history="1">
        <w:r w:rsidRPr="00266AD0">
          <w:rPr>
            <w:rStyle w:val="Hyperlink"/>
            <w:rFonts w:ascii="Arial" w:hAnsi="Arial" w:cs="Arial"/>
          </w:rPr>
          <w:t>https://thedailymile.co.uk/health-benefits/</w:t>
        </w:r>
      </w:hyperlink>
      <w:r w:rsidRPr="00266AD0">
        <w:rPr>
          <w:rFonts w:ascii="Arial" w:hAnsi="Arial" w:cs="Arial"/>
        </w:rPr>
        <w:t xml:space="preserve"> [Accessed: 28</w:t>
      </w:r>
      <w:r w:rsidRPr="00266AD0">
        <w:rPr>
          <w:rFonts w:ascii="Arial" w:hAnsi="Arial" w:cs="Arial"/>
          <w:vertAlign w:val="superscript"/>
        </w:rPr>
        <w:t>th</w:t>
      </w:r>
      <w:r w:rsidRPr="00266AD0">
        <w:rPr>
          <w:rFonts w:ascii="Arial" w:hAnsi="Arial" w:cs="Arial"/>
        </w:rPr>
        <w:t xml:space="preserve"> February 2019]. </w:t>
      </w:r>
    </w:p>
    <w:sectPr w:rsidR="00505649" w:rsidRPr="00266AD0" w:rsidSect="0077663E">
      <w:headerReference w:type="default" r:id="rId19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6586CF" w14:textId="77777777" w:rsidR="001874F7" w:rsidRDefault="001874F7" w:rsidP="00266AD0">
      <w:r>
        <w:separator/>
      </w:r>
    </w:p>
  </w:endnote>
  <w:endnote w:type="continuationSeparator" w:id="0">
    <w:p w14:paraId="5643FB3F" w14:textId="77777777" w:rsidR="001874F7" w:rsidRDefault="001874F7" w:rsidP="00266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5201FC" w14:textId="77777777" w:rsidR="001874F7" w:rsidRDefault="001874F7" w:rsidP="00266AD0">
      <w:r>
        <w:separator/>
      </w:r>
    </w:p>
  </w:footnote>
  <w:footnote w:type="continuationSeparator" w:id="0">
    <w:p w14:paraId="4689B90C" w14:textId="77777777" w:rsidR="001874F7" w:rsidRDefault="001874F7" w:rsidP="00266A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A7E74C" w14:textId="5416F537" w:rsidR="00266AD0" w:rsidRDefault="00266AD0">
    <w:pPr>
      <w:pStyle w:val="Header"/>
    </w:pPr>
    <w:r>
      <w:t xml:space="preserve">Jess </w:t>
    </w:r>
    <w:proofErr w:type="spellStart"/>
    <w:r>
      <w:t>Smythe</w:t>
    </w:r>
    <w:proofErr w:type="spellEnd"/>
  </w:p>
  <w:p w14:paraId="1B082314" w14:textId="2236895D" w:rsidR="00266AD0" w:rsidRDefault="00266AD0">
    <w:pPr>
      <w:pStyle w:val="Header"/>
    </w:pPr>
    <w:r>
      <w:t>1706141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15A"/>
    <w:rsid w:val="000120BC"/>
    <w:rsid w:val="00051AE6"/>
    <w:rsid w:val="00053CB0"/>
    <w:rsid w:val="0006553A"/>
    <w:rsid w:val="000C5374"/>
    <w:rsid w:val="000C539F"/>
    <w:rsid w:val="000E0F9D"/>
    <w:rsid w:val="000F0D67"/>
    <w:rsid w:val="0010073A"/>
    <w:rsid w:val="00140985"/>
    <w:rsid w:val="00144F2B"/>
    <w:rsid w:val="001644B1"/>
    <w:rsid w:val="001874F7"/>
    <w:rsid w:val="001A7F62"/>
    <w:rsid w:val="00201120"/>
    <w:rsid w:val="0020483F"/>
    <w:rsid w:val="002258E9"/>
    <w:rsid w:val="00227EC8"/>
    <w:rsid w:val="00245967"/>
    <w:rsid w:val="00266AD0"/>
    <w:rsid w:val="00280982"/>
    <w:rsid w:val="002A7AFC"/>
    <w:rsid w:val="002D2203"/>
    <w:rsid w:val="00324BE9"/>
    <w:rsid w:val="00325BDD"/>
    <w:rsid w:val="00332DA3"/>
    <w:rsid w:val="00335D94"/>
    <w:rsid w:val="00344438"/>
    <w:rsid w:val="0034503A"/>
    <w:rsid w:val="00347B6D"/>
    <w:rsid w:val="00364691"/>
    <w:rsid w:val="0037330A"/>
    <w:rsid w:val="00386018"/>
    <w:rsid w:val="003F3F85"/>
    <w:rsid w:val="004108B5"/>
    <w:rsid w:val="0047548E"/>
    <w:rsid w:val="004819FA"/>
    <w:rsid w:val="004B2AA7"/>
    <w:rsid w:val="004F08A6"/>
    <w:rsid w:val="00505649"/>
    <w:rsid w:val="005437B9"/>
    <w:rsid w:val="00565B51"/>
    <w:rsid w:val="005825B1"/>
    <w:rsid w:val="005912BF"/>
    <w:rsid w:val="00595DEE"/>
    <w:rsid w:val="005D3B37"/>
    <w:rsid w:val="005D6FEE"/>
    <w:rsid w:val="005F14A0"/>
    <w:rsid w:val="006103B3"/>
    <w:rsid w:val="006177A0"/>
    <w:rsid w:val="00645046"/>
    <w:rsid w:val="006D6212"/>
    <w:rsid w:val="00700A66"/>
    <w:rsid w:val="00705B4C"/>
    <w:rsid w:val="00705B89"/>
    <w:rsid w:val="007345F9"/>
    <w:rsid w:val="0077215A"/>
    <w:rsid w:val="0077663E"/>
    <w:rsid w:val="007B7379"/>
    <w:rsid w:val="007D3D34"/>
    <w:rsid w:val="00804CFA"/>
    <w:rsid w:val="00842AB6"/>
    <w:rsid w:val="00863EE6"/>
    <w:rsid w:val="00882E2D"/>
    <w:rsid w:val="00886ECD"/>
    <w:rsid w:val="008928BA"/>
    <w:rsid w:val="008A5140"/>
    <w:rsid w:val="008B355C"/>
    <w:rsid w:val="008B7532"/>
    <w:rsid w:val="008B776E"/>
    <w:rsid w:val="009027F9"/>
    <w:rsid w:val="009163E7"/>
    <w:rsid w:val="00924FC0"/>
    <w:rsid w:val="00A34804"/>
    <w:rsid w:val="00A34E32"/>
    <w:rsid w:val="00A37D72"/>
    <w:rsid w:val="00A40CC5"/>
    <w:rsid w:val="00A5349A"/>
    <w:rsid w:val="00A62189"/>
    <w:rsid w:val="00A92385"/>
    <w:rsid w:val="00AB095A"/>
    <w:rsid w:val="00AE5773"/>
    <w:rsid w:val="00B03296"/>
    <w:rsid w:val="00B31E59"/>
    <w:rsid w:val="00B36D53"/>
    <w:rsid w:val="00B4432E"/>
    <w:rsid w:val="00B47332"/>
    <w:rsid w:val="00B64DE0"/>
    <w:rsid w:val="00B7719F"/>
    <w:rsid w:val="00B93C02"/>
    <w:rsid w:val="00BA1656"/>
    <w:rsid w:val="00BB1964"/>
    <w:rsid w:val="00BB65A1"/>
    <w:rsid w:val="00BD2C43"/>
    <w:rsid w:val="00BF415F"/>
    <w:rsid w:val="00C14924"/>
    <w:rsid w:val="00C36845"/>
    <w:rsid w:val="00C66492"/>
    <w:rsid w:val="00C7089C"/>
    <w:rsid w:val="00C871F9"/>
    <w:rsid w:val="00CA7E53"/>
    <w:rsid w:val="00CC7671"/>
    <w:rsid w:val="00CD1832"/>
    <w:rsid w:val="00CF0656"/>
    <w:rsid w:val="00D1635B"/>
    <w:rsid w:val="00D23AE1"/>
    <w:rsid w:val="00D65CE1"/>
    <w:rsid w:val="00DA3E15"/>
    <w:rsid w:val="00DD6A20"/>
    <w:rsid w:val="00DE79A7"/>
    <w:rsid w:val="00E22ED6"/>
    <w:rsid w:val="00E359D4"/>
    <w:rsid w:val="00E54E2C"/>
    <w:rsid w:val="00E65F65"/>
    <w:rsid w:val="00E91856"/>
    <w:rsid w:val="00EA016A"/>
    <w:rsid w:val="00ED45E7"/>
    <w:rsid w:val="00F64BF3"/>
    <w:rsid w:val="00F81CC2"/>
    <w:rsid w:val="00FA6042"/>
    <w:rsid w:val="00FD4712"/>
    <w:rsid w:val="00FE4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39960"/>
  <w15:chartTrackingRefBased/>
  <w15:docId w15:val="{9FC96F0D-E6EA-894B-BD42-2E0971F77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F14A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F14A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53CB0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66AD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6AD0"/>
  </w:style>
  <w:style w:type="paragraph" w:styleId="Footer">
    <w:name w:val="footer"/>
    <w:basedOn w:val="Normal"/>
    <w:link w:val="FooterChar"/>
    <w:uiPriority w:val="99"/>
    <w:unhideWhenUsed/>
    <w:rsid w:val="00266AD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6A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entagonplay.co.uk/news-and-info/outdoor-play-improves-mental-health" TargetMode="External"/><Relationship Id="rId13" Type="http://schemas.openxmlformats.org/officeDocument/2006/relationships/hyperlink" Target="https://www.nhs.uk/using-the-nhs/nhs-services/mental-health-services/child-and-adolescent-mental-health-services-camhs/" TargetMode="External"/><Relationship Id="rId18" Type="http://schemas.openxmlformats.org/officeDocument/2006/relationships/hyperlink" Target="https://thedailymile.co.uk/health-benefits/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www.cumbria.gov.uk/eLibrary/Content/Internet//537/1459/7037/7073/429901637.pdf" TargetMode="External"/><Relationship Id="rId12" Type="http://schemas.openxmlformats.org/officeDocument/2006/relationships/hyperlink" Target="https://www.assembly.wales/laid%20documents/cr-ld11522/cr-ld11522-e.pdf" TargetMode="External"/><Relationship Id="rId17" Type="http://schemas.openxmlformats.org/officeDocument/2006/relationships/hyperlink" Target="https://www.childrenssociety.org.uk/sites/default/files/Children%27s%20mental%20health%20-%20Final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wales.nhs.uk/sitesplus/888/news/47341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actionforchildren.org.uk/what-we-do/children-young-people/" TargetMode="External"/><Relationship Id="rId11" Type="http://schemas.openxmlformats.org/officeDocument/2006/relationships/hyperlink" Target="https://www.mind.org.uk/information-support/types-of-mental-health-problems/mental-health-problems-introduction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outdoorclassroomday.com/2018/03/19/five-reasons-going-outdoors-improves-childrens-mental-health-and-wellbeing/" TargetMode="External"/><Relationship Id="rId10" Type="http://schemas.openxmlformats.org/officeDocument/2006/relationships/hyperlink" Target="http://www.mentalhealthpromotion.net/resources/promoting-childrens-mental-health-with-early-years-and-school-settings.pdf" TargetMode="External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www.pacey.org.uk/Pacey/media/Website-files/PACEY%20general/Emotional-wellbeing_literaturereview_Dec2015.pdf" TargetMode="External"/><Relationship Id="rId14" Type="http://schemas.openxmlformats.org/officeDocument/2006/relationships/hyperlink" Target="https://www.nspcc.org.uk/preventing-abuse/keeping-children-safe/mental-health-suicidal-thoughts-childre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458</TotalTime>
  <Pages>2</Pages>
  <Words>646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Smythe (1706141)</dc:creator>
  <cp:keywords/>
  <dc:description/>
  <cp:lastModifiedBy>Jessica Smythe (1706141)</cp:lastModifiedBy>
  <cp:revision>81</cp:revision>
  <dcterms:created xsi:type="dcterms:W3CDTF">2019-02-26T19:39:00Z</dcterms:created>
  <dcterms:modified xsi:type="dcterms:W3CDTF">2019-03-01T16:59:00Z</dcterms:modified>
</cp:coreProperties>
</file>