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87E41" w14:textId="7F49DCE4" w:rsidR="004367FF" w:rsidRPr="00891FF2" w:rsidRDefault="00AD24D5" w:rsidP="00AD24D5">
      <w:pPr>
        <w:jc w:val="center"/>
        <w:rPr>
          <w:rFonts w:ascii="Times New Roman" w:hAnsi="Times New Roman" w:cs="Times New Roman"/>
          <w:sz w:val="30"/>
          <w:szCs w:val="30"/>
          <w:u w:val="single"/>
        </w:rPr>
      </w:pPr>
      <w:r w:rsidRPr="00891FF2">
        <w:rPr>
          <w:rFonts w:ascii="Times New Roman" w:hAnsi="Times New Roman" w:cs="Times New Roman"/>
          <w:sz w:val="30"/>
          <w:szCs w:val="30"/>
          <w:u w:val="single"/>
        </w:rPr>
        <w:t>Independent Project</w:t>
      </w:r>
    </w:p>
    <w:p w14:paraId="4294E8B5" w14:textId="54F64B3D" w:rsidR="00EB2EC9" w:rsidRPr="00891FF2" w:rsidRDefault="00EB2EC9" w:rsidP="003C6D59">
      <w:pPr>
        <w:rPr>
          <w:rFonts w:ascii="Times New Roman" w:hAnsi="Times New Roman" w:cs="Times New Roman"/>
          <w:sz w:val="26"/>
          <w:szCs w:val="26"/>
        </w:rPr>
      </w:pPr>
      <w:r w:rsidRPr="00891FF2">
        <w:rPr>
          <w:rFonts w:ascii="Times New Roman" w:hAnsi="Times New Roman" w:cs="Times New Roman"/>
          <w:sz w:val="26"/>
          <w:szCs w:val="26"/>
        </w:rPr>
        <w:t>Discuss how the</w:t>
      </w:r>
      <w:r w:rsidR="00540ED2" w:rsidRPr="00891FF2">
        <w:rPr>
          <w:rFonts w:ascii="Times New Roman" w:hAnsi="Times New Roman" w:cs="Times New Roman"/>
          <w:sz w:val="26"/>
          <w:szCs w:val="26"/>
        </w:rPr>
        <w:t xml:space="preserve"> sources give us an insight into the</w:t>
      </w:r>
      <w:r w:rsidRPr="00891FF2">
        <w:rPr>
          <w:rFonts w:ascii="Times New Roman" w:hAnsi="Times New Roman" w:cs="Times New Roman"/>
          <w:sz w:val="26"/>
          <w:szCs w:val="26"/>
        </w:rPr>
        <w:t xml:space="preserve"> conflict and changing relationships between Politicians in the late </w:t>
      </w:r>
      <w:r w:rsidR="00E6387E" w:rsidRPr="00891FF2">
        <w:rPr>
          <w:rFonts w:ascii="Times New Roman" w:hAnsi="Times New Roman" w:cs="Times New Roman"/>
          <w:sz w:val="26"/>
          <w:szCs w:val="26"/>
        </w:rPr>
        <w:t xml:space="preserve">Roman </w:t>
      </w:r>
      <w:r w:rsidRPr="00891FF2">
        <w:rPr>
          <w:rFonts w:ascii="Times New Roman" w:hAnsi="Times New Roman" w:cs="Times New Roman"/>
          <w:sz w:val="26"/>
          <w:szCs w:val="26"/>
        </w:rPr>
        <w:t>Republic</w:t>
      </w:r>
      <w:r w:rsidR="00540ED2" w:rsidRPr="00891FF2">
        <w:rPr>
          <w:rFonts w:ascii="Times New Roman" w:hAnsi="Times New Roman" w:cs="Times New Roman"/>
          <w:sz w:val="26"/>
          <w:szCs w:val="26"/>
        </w:rPr>
        <w:t>, ultimately</w:t>
      </w:r>
      <w:r w:rsidRPr="00891FF2">
        <w:rPr>
          <w:rFonts w:ascii="Times New Roman" w:hAnsi="Times New Roman" w:cs="Times New Roman"/>
          <w:sz w:val="26"/>
          <w:szCs w:val="26"/>
        </w:rPr>
        <w:t xml:space="preserve"> le</w:t>
      </w:r>
      <w:r w:rsidR="00221E67" w:rsidRPr="00891FF2">
        <w:rPr>
          <w:rFonts w:ascii="Times New Roman" w:hAnsi="Times New Roman" w:cs="Times New Roman"/>
          <w:sz w:val="26"/>
          <w:szCs w:val="26"/>
        </w:rPr>
        <w:t>a</w:t>
      </w:r>
      <w:r w:rsidRPr="00891FF2">
        <w:rPr>
          <w:rFonts w:ascii="Times New Roman" w:hAnsi="Times New Roman" w:cs="Times New Roman"/>
          <w:sz w:val="26"/>
          <w:szCs w:val="26"/>
        </w:rPr>
        <w:t>d</w:t>
      </w:r>
      <w:r w:rsidR="00221E67" w:rsidRPr="00891FF2">
        <w:rPr>
          <w:rFonts w:ascii="Times New Roman" w:hAnsi="Times New Roman" w:cs="Times New Roman"/>
          <w:sz w:val="26"/>
          <w:szCs w:val="26"/>
        </w:rPr>
        <w:t>ing</w:t>
      </w:r>
      <w:r w:rsidRPr="00891FF2">
        <w:rPr>
          <w:rFonts w:ascii="Times New Roman" w:hAnsi="Times New Roman" w:cs="Times New Roman"/>
          <w:sz w:val="26"/>
          <w:szCs w:val="26"/>
        </w:rPr>
        <w:t xml:space="preserve"> to </w:t>
      </w:r>
      <w:r w:rsidR="00221E67" w:rsidRPr="00891FF2">
        <w:rPr>
          <w:rFonts w:ascii="Times New Roman" w:hAnsi="Times New Roman" w:cs="Times New Roman"/>
          <w:sz w:val="26"/>
          <w:szCs w:val="26"/>
        </w:rPr>
        <w:t>its end</w:t>
      </w:r>
      <w:r w:rsidRPr="00891FF2">
        <w:rPr>
          <w:rFonts w:ascii="Times New Roman" w:hAnsi="Times New Roman" w:cs="Times New Roman"/>
          <w:sz w:val="26"/>
          <w:szCs w:val="26"/>
        </w:rPr>
        <w:t>.</w:t>
      </w:r>
    </w:p>
    <w:p w14:paraId="1B0F548D" w14:textId="7864067E" w:rsidR="00CF5D22" w:rsidRPr="00891FF2" w:rsidRDefault="001B0D81" w:rsidP="00946B39">
      <w:pPr>
        <w:spacing w:line="480" w:lineRule="auto"/>
        <w:ind w:firstLine="720"/>
        <w:rPr>
          <w:rFonts w:ascii="Times New Roman" w:hAnsi="Times New Roman" w:cs="Times New Roman"/>
          <w:sz w:val="24"/>
          <w:szCs w:val="24"/>
        </w:rPr>
      </w:pPr>
      <w:r w:rsidRPr="00891FF2">
        <w:rPr>
          <w:rFonts w:ascii="Times New Roman" w:hAnsi="Times New Roman" w:cs="Times New Roman"/>
          <w:sz w:val="24"/>
          <w:szCs w:val="24"/>
        </w:rPr>
        <w:t>T</w:t>
      </w:r>
      <w:r w:rsidR="00FF3D93" w:rsidRPr="00891FF2">
        <w:rPr>
          <w:rFonts w:ascii="Times New Roman" w:hAnsi="Times New Roman" w:cs="Times New Roman"/>
          <w:sz w:val="24"/>
          <w:szCs w:val="24"/>
        </w:rPr>
        <w:t xml:space="preserve">his essay </w:t>
      </w:r>
      <w:r w:rsidRPr="00891FF2">
        <w:rPr>
          <w:rFonts w:ascii="Times New Roman" w:hAnsi="Times New Roman" w:cs="Times New Roman"/>
          <w:sz w:val="24"/>
          <w:szCs w:val="24"/>
        </w:rPr>
        <w:t>is aiming to focus on the politicians and key individuals surrounding the period of the late Roman Republic and it will heavily evaluate the ancient sources that we have available, in particular, Plutarch, Cicero and Appian who provide us with a great deal of knowledge and understanding of this era.</w:t>
      </w:r>
      <w:r w:rsidR="00C10049" w:rsidRPr="00891FF2">
        <w:rPr>
          <w:rFonts w:ascii="Times New Roman" w:hAnsi="Times New Roman" w:cs="Times New Roman"/>
          <w:sz w:val="24"/>
          <w:szCs w:val="24"/>
        </w:rPr>
        <w:t xml:space="preserve"> There are many factors to take into consideration when analysing why the Republic collapsed, </w:t>
      </w:r>
      <w:r w:rsidR="00EE1B3B" w:rsidRPr="00891FF2">
        <w:rPr>
          <w:rFonts w:ascii="Times New Roman" w:hAnsi="Times New Roman" w:cs="Times New Roman"/>
          <w:sz w:val="24"/>
          <w:szCs w:val="24"/>
        </w:rPr>
        <w:t>nonetheless,</w:t>
      </w:r>
      <w:r w:rsidR="00C10049" w:rsidRPr="00891FF2">
        <w:rPr>
          <w:rFonts w:ascii="Times New Roman" w:hAnsi="Times New Roman" w:cs="Times New Roman"/>
          <w:sz w:val="24"/>
          <w:szCs w:val="24"/>
        </w:rPr>
        <w:t xml:space="preserve"> </w:t>
      </w:r>
      <w:r w:rsidR="00EE1B3B" w:rsidRPr="00891FF2">
        <w:rPr>
          <w:rFonts w:ascii="Times New Roman" w:hAnsi="Times New Roman" w:cs="Times New Roman"/>
          <w:sz w:val="24"/>
          <w:szCs w:val="24"/>
        </w:rPr>
        <w:t>there is a recurring theme of changing relationships amongst the politicians and this is harmful for the Republic as it almost always ends up in a civil conflict which results in one person ending up with a great deal of power leading them to dominate the Roman senate and abuse their power which goes against the ideals of what the Republic was based on.</w:t>
      </w:r>
      <w:r w:rsidR="00EE1B3B" w:rsidRPr="00891FF2">
        <w:rPr>
          <w:rFonts w:ascii="Times New Roman" w:hAnsi="Times New Roman" w:cs="Times New Roman"/>
          <w:sz w:val="24"/>
          <w:szCs w:val="24"/>
        </w:rPr>
        <w:tab/>
      </w:r>
      <w:r w:rsidR="00EE1B3B" w:rsidRPr="00891FF2">
        <w:rPr>
          <w:rFonts w:ascii="Times New Roman" w:hAnsi="Times New Roman" w:cs="Times New Roman"/>
          <w:sz w:val="24"/>
          <w:szCs w:val="24"/>
        </w:rPr>
        <w:tab/>
      </w:r>
      <w:r w:rsidR="00EE1B3B" w:rsidRPr="00891FF2">
        <w:rPr>
          <w:rFonts w:ascii="Times New Roman" w:hAnsi="Times New Roman" w:cs="Times New Roman"/>
          <w:sz w:val="24"/>
          <w:szCs w:val="24"/>
        </w:rPr>
        <w:tab/>
      </w:r>
      <w:r w:rsidR="00EE1B3B" w:rsidRPr="00891FF2">
        <w:rPr>
          <w:rFonts w:ascii="Times New Roman" w:hAnsi="Times New Roman" w:cs="Times New Roman"/>
          <w:sz w:val="24"/>
          <w:szCs w:val="24"/>
        </w:rPr>
        <w:tab/>
      </w:r>
      <w:r w:rsidR="00EE1B3B" w:rsidRPr="00891FF2">
        <w:rPr>
          <w:rFonts w:ascii="Times New Roman" w:hAnsi="Times New Roman" w:cs="Times New Roman"/>
          <w:sz w:val="24"/>
          <w:szCs w:val="24"/>
        </w:rPr>
        <w:tab/>
      </w:r>
      <w:r w:rsidRPr="00891FF2">
        <w:rPr>
          <w:rFonts w:ascii="Times New Roman" w:hAnsi="Times New Roman" w:cs="Times New Roman"/>
          <w:sz w:val="24"/>
          <w:szCs w:val="24"/>
        </w:rPr>
        <w:t xml:space="preserve"> </w:t>
      </w:r>
      <w:r w:rsidRPr="00891FF2">
        <w:rPr>
          <w:rFonts w:ascii="Times New Roman" w:hAnsi="Times New Roman" w:cs="Times New Roman"/>
          <w:sz w:val="24"/>
          <w:szCs w:val="24"/>
        </w:rPr>
        <w:tab/>
      </w:r>
      <w:r w:rsidR="00D7072D" w:rsidRPr="00891FF2">
        <w:rPr>
          <w:rFonts w:ascii="Times New Roman" w:hAnsi="Times New Roman" w:cs="Times New Roman"/>
          <w:sz w:val="24"/>
          <w:szCs w:val="24"/>
        </w:rPr>
        <w:t>Throughout this time period, Politicians are generically categorised into two main groups known as ‘Populares’ and ‘Optimates’,</w:t>
      </w:r>
      <w:r w:rsidR="00F73F06" w:rsidRPr="00891FF2">
        <w:rPr>
          <w:rFonts w:ascii="Times New Roman" w:hAnsi="Times New Roman" w:cs="Times New Roman"/>
          <w:sz w:val="24"/>
          <w:szCs w:val="24"/>
        </w:rPr>
        <w:t xml:space="preserve"> a </w:t>
      </w:r>
      <w:r w:rsidR="00456A87" w:rsidRPr="00891FF2">
        <w:rPr>
          <w:rFonts w:ascii="Times New Roman" w:hAnsi="Times New Roman" w:cs="Times New Roman"/>
          <w:sz w:val="24"/>
          <w:szCs w:val="24"/>
        </w:rPr>
        <w:t>phrase first used by Cicero who gives politicians these two political identities.</w:t>
      </w:r>
      <w:r w:rsidR="00456A87" w:rsidRPr="00891FF2">
        <w:rPr>
          <w:rStyle w:val="FootnoteReference"/>
          <w:rFonts w:ascii="Times New Roman" w:hAnsi="Times New Roman" w:cs="Times New Roman"/>
          <w:sz w:val="24"/>
          <w:szCs w:val="24"/>
        </w:rPr>
        <w:footnoteReference w:id="1"/>
      </w:r>
      <w:r w:rsidR="00456A87" w:rsidRPr="00891FF2">
        <w:rPr>
          <w:rFonts w:ascii="Times New Roman" w:hAnsi="Times New Roman" w:cs="Times New Roman"/>
          <w:sz w:val="24"/>
          <w:szCs w:val="24"/>
        </w:rPr>
        <w:t xml:space="preserve"> </w:t>
      </w:r>
      <w:r w:rsidR="00C24447" w:rsidRPr="00891FF2">
        <w:rPr>
          <w:rFonts w:ascii="Times New Roman" w:hAnsi="Times New Roman" w:cs="Times New Roman"/>
          <w:sz w:val="24"/>
          <w:szCs w:val="24"/>
        </w:rPr>
        <w:t>This is rather similar to the basic political system and structure that we have today in which the two opposing political factions are either in favour of the common people or in stability</w:t>
      </w:r>
      <w:r w:rsidR="00EB058F" w:rsidRPr="00891FF2">
        <w:rPr>
          <w:rFonts w:ascii="Times New Roman" w:hAnsi="Times New Roman" w:cs="Times New Roman"/>
          <w:sz w:val="24"/>
          <w:szCs w:val="24"/>
        </w:rPr>
        <w:t xml:space="preserve">; for example Labour against Conservative or Democrat against Republican </w:t>
      </w:r>
      <w:r w:rsidR="00091721" w:rsidRPr="00891FF2">
        <w:rPr>
          <w:rFonts w:ascii="Times New Roman" w:hAnsi="Times New Roman" w:cs="Times New Roman"/>
          <w:sz w:val="24"/>
          <w:szCs w:val="24"/>
        </w:rPr>
        <w:t>being somewhat of a ‘shade’</w:t>
      </w:r>
      <w:r w:rsidR="00EB058F" w:rsidRPr="00891FF2">
        <w:rPr>
          <w:rFonts w:ascii="Times New Roman" w:hAnsi="Times New Roman" w:cs="Times New Roman"/>
          <w:sz w:val="24"/>
          <w:szCs w:val="24"/>
        </w:rPr>
        <w:t xml:space="preserve"> </w:t>
      </w:r>
      <w:r w:rsidR="00775A7A" w:rsidRPr="00891FF2">
        <w:rPr>
          <w:rFonts w:ascii="Times New Roman" w:hAnsi="Times New Roman" w:cs="Times New Roman"/>
          <w:sz w:val="24"/>
          <w:szCs w:val="24"/>
        </w:rPr>
        <w:t>indicative of</w:t>
      </w:r>
      <w:r w:rsidR="00EB058F" w:rsidRPr="00891FF2">
        <w:rPr>
          <w:rFonts w:ascii="Times New Roman" w:hAnsi="Times New Roman" w:cs="Times New Roman"/>
          <w:sz w:val="24"/>
          <w:szCs w:val="24"/>
        </w:rPr>
        <w:t xml:space="preserve"> the systems that were in place 2000 years earlier during the Roman Republic</w:t>
      </w:r>
      <w:r w:rsidR="00C24447" w:rsidRPr="00891FF2">
        <w:rPr>
          <w:rFonts w:ascii="Times New Roman" w:hAnsi="Times New Roman" w:cs="Times New Roman"/>
          <w:sz w:val="24"/>
          <w:szCs w:val="24"/>
        </w:rPr>
        <w:t>.</w:t>
      </w:r>
      <w:r w:rsidR="00AF6456" w:rsidRPr="00891FF2">
        <w:rPr>
          <w:rFonts w:ascii="Times New Roman" w:hAnsi="Times New Roman" w:cs="Times New Roman"/>
          <w:sz w:val="24"/>
          <w:szCs w:val="24"/>
        </w:rPr>
        <w:t xml:space="preserve"> </w:t>
      </w:r>
      <w:r w:rsidR="00775A7A" w:rsidRPr="00891FF2">
        <w:rPr>
          <w:rFonts w:ascii="Times New Roman" w:hAnsi="Times New Roman" w:cs="Times New Roman"/>
          <w:sz w:val="24"/>
          <w:szCs w:val="24"/>
        </w:rPr>
        <w:t xml:space="preserve">However, Swithinbank </w:t>
      </w:r>
      <w:r w:rsidR="000857CE" w:rsidRPr="00891FF2">
        <w:rPr>
          <w:rFonts w:ascii="Times New Roman" w:hAnsi="Times New Roman" w:cs="Times New Roman"/>
          <w:sz w:val="24"/>
          <w:szCs w:val="24"/>
        </w:rPr>
        <w:t>looks</w:t>
      </w:r>
      <w:r w:rsidR="00775A7A" w:rsidRPr="00891FF2">
        <w:rPr>
          <w:rFonts w:ascii="Times New Roman" w:hAnsi="Times New Roman" w:cs="Times New Roman"/>
          <w:sz w:val="24"/>
          <w:szCs w:val="24"/>
        </w:rPr>
        <w:t xml:space="preserve"> a</w:t>
      </w:r>
      <w:r w:rsidR="000857CE" w:rsidRPr="00891FF2">
        <w:rPr>
          <w:rFonts w:ascii="Times New Roman" w:hAnsi="Times New Roman" w:cs="Times New Roman"/>
          <w:sz w:val="24"/>
          <w:szCs w:val="24"/>
        </w:rPr>
        <w:t>t this</w:t>
      </w:r>
      <w:r w:rsidR="00775A7A" w:rsidRPr="00891FF2">
        <w:rPr>
          <w:rFonts w:ascii="Times New Roman" w:hAnsi="Times New Roman" w:cs="Times New Roman"/>
          <w:sz w:val="24"/>
          <w:szCs w:val="24"/>
        </w:rPr>
        <w:t xml:space="preserve"> different</w:t>
      </w:r>
      <w:r w:rsidR="000857CE" w:rsidRPr="00891FF2">
        <w:rPr>
          <w:rFonts w:ascii="Times New Roman" w:hAnsi="Times New Roman" w:cs="Times New Roman"/>
          <w:sz w:val="24"/>
          <w:szCs w:val="24"/>
        </w:rPr>
        <w:t>ly</w:t>
      </w:r>
      <w:r w:rsidR="00775A7A" w:rsidRPr="00891FF2">
        <w:rPr>
          <w:rFonts w:ascii="Times New Roman" w:hAnsi="Times New Roman" w:cs="Times New Roman"/>
          <w:sz w:val="24"/>
          <w:szCs w:val="24"/>
        </w:rPr>
        <w:t xml:space="preserve"> in her </w:t>
      </w:r>
      <w:r w:rsidR="000857CE" w:rsidRPr="00891FF2">
        <w:rPr>
          <w:rFonts w:ascii="Times New Roman" w:hAnsi="Times New Roman" w:cs="Times New Roman"/>
          <w:sz w:val="24"/>
          <w:szCs w:val="24"/>
        </w:rPr>
        <w:t xml:space="preserve">review of </w:t>
      </w:r>
      <w:r w:rsidR="000857CE" w:rsidRPr="00891FF2">
        <w:rPr>
          <w:rFonts w:ascii="Times New Roman" w:hAnsi="Times New Roman" w:cs="Times New Roman"/>
          <w:i/>
          <w:sz w:val="24"/>
          <w:szCs w:val="24"/>
        </w:rPr>
        <w:t xml:space="preserve">‘Beyond Populares and Optimates’ </w:t>
      </w:r>
      <w:r w:rsidR="000857CE" w:rsidRPr="00891FF2">
        <w:rPr>
          <w:rFonts w:ascii="Times New Roman" w:hAnsi="Times New Roman" w:cs="Times New Roman"/>
          <w:sz w:val="24"/>
          <w:szCs w:val="24"/>
        </w:rPr>
        <w:t>in which a different approach is taken to analysing the Politics of Republican Rome, alluding to the fact that there are many factors to take into consideration when understanding a politicians behaviour.</w:t>
      </w:r>
      <w:r w:rsidR="000857CE" w:rsidRPr="00891FF2">
        <w:rPr>
          <w:rStyle w:val="FootnoteReference"/>
          <w:rFonts w:ascii="Times New Roman" w:hAnsi="Times New Roman" w:cs="Times New Roman"/>
          <w:sz w:val="24"/>
          <w:szCs w:val="24"/>
        </w:rPr>
        <w:footnoteReference w:id="2"/>
      </w:r>
      <w:r w:rsidR="00EB058F" w:rsidRPr="00891FF2">
        <w:rPr>
          <w:rFonts w:ascii="Times New Roman" w:hAnsi="Times New Roman" w:cs="Times New Roman"/>
          <w:sz w:val="24"/>
          <w:szCs w:val="24"/>
        </w:rPr>
        <w:t xml:space="preserve"> </w:t>
      </w:r>
      <w:r w:rsidR="00FF3D93" w:rsidRPr="00891FF2">
        <w:rPr>
          <w:rFonts w:ascii="Times New Roman" w:hAnsi="Times New Roman" w:cs="Times New Roman"/>
          <w:sz w:val="24"/>
          <w:szCs w:val="24"/>
        </w:rPr>
        <w:tab/>
      </w:r>
      <w:r w:rsidR="00FF3D93" w:rsidRPr="00891FF2">
        <w:rPr>
          <w:rFonts w:ascii="Times New Roman" w:hAnsi="Times New Roman" w:cs="Times New Roman"/>
          <w:sz w:val="24"/>
          <w:szCs w:val="24"/>
        </w:rPr>
        <w:tab/>
      </w:r>
      <w:r w:rsidR="00A0770F" w:rsidRPr="00891FF2">
        <w:rPr>
          <w:rFonts w:ascii="Times New Roman" w:hAnsi="Times New Roman" w:cs="Times New Roman"/>
          <w:sz w:val="24"/>
          <w:szCs w:val="24"/>
        </w:rPr>
        <w:t>When focusing on the individual politicians it is necessary to consider their personal motif and ambitions as that would be the cause of their actions, but this idea of a ‘Populare’ politician and an ‘Optimate’ politician is something which cannot be ignored as there are so many classic examples of these types of Politicians throughout the late period of the Roman Republic. Julius Caesar being the perfect embodiment of a Populare politician as he showed on many occasions his desire to be a man of the people</w:t>
      </w:r>
      <w:r w:rsidR="00BB4B30" w:rsidRPr="00891FF2">
        <w:rPr>
          <w:rFonts w:ascii="Times New Roman" w:hAnsi="Times New Roman" w:cs="Times New Roman"/>
          <w:sz w:val="24"/>
          <w:szCs w:val="24"/>
        </w:rPr>
        <w:t>, whereas Cato is the best example of an Optimate who sought the stability of the Republic and was opposed to any form of corruption within the Political system</w:t>
      </w:r>
      <w:r w:rsidR="00A0770F" w:rsidRPr="00891FF2">
        <w:rPr>
          <w:rFonts w:ascii="Times New Roman" w:hAnsi="Times New Roman" w:cs="Times New Roman"/>
          <w:sz w:val="24"/>
          <w:szCs w:val="24"/>
        </w:rPr>
        <w:t xml:space="preserve">. </w:t>
      </w:r>
      <w:r w:rsidR="00BB4B30" w:rsidRPr="00891FF2">
        <w:rPr>
          <w:rFonts w:ascii="Times New Roman" w:hAnsi="Times New Roman" w:cs="Times New Roman"/>
          <w:sz w:val="24"/>
          <w:szCs w:val="24"/>
        </w:rPr>
        <w:t>These are two individuals whose ideals and actions clashed with one another causing conflict and unrest amongst the senate and there are many other examples of this happening during this time.</w:t>
      </w:r>
      <w:r w:rsidR="00C2754E" w:rsidRPr="00891FF2">
        <w:rPr>
          <w:rFonts w:ascii="Times New Roman" w:hAnsi="Times New Roman" w:cs="Times New Roman"/>
          <w:sz w:val="24"/>
          <w:szCs w:val="24"/>
        </w:rPr>
        <w:t xml:space="preserve"> </w:t>
      </w:r>
      <w:r w:rsidR="00C2754E" w:rsidRPr="00891FF2">
        <w:rPr>
          <w:rFonts w:ascii="Times New Roman" w:hAnsi="Times New Roman" w:cs="Times New Roman"/>
          <w:sz w:val="24"/>
          <w:szCs w:val="24"/>
        </w:rPr>
        <w:tab/>
      </w:r>
      <w:r w:rsidR="00C2754E" w:rsidRPr="00891FF2">
        <w:rPr>
          <w:rFonts w:ascii="Times New Roman" w:hAnsi="Times New Roman" w:cs="Times New Roman"/>
          <w:sz w:val="24"/>
          <w:szCs w:val="24"/>
        </w:rPr>
        <w:tab/>
      </w:r>
      <w:r w:rsidR="00C2754E" w:rsidRPr="00891FF2">
        <w:rPr>
          <w:rFonts w:ascii="Times New Roman" w:hAnsi="Times New Roman" w:cs="Times New Roman"/>
          <w:sz w:val="24"/>
          <w:szCs w:val="24"/>
        </w:rPr>
        <w:tab/>
      </w:r>
      <w:r w:rsidR="00C2754E" w:rsidRPr="00891FF2">
        <w:rPr>
          <w:rFonts w:ascii="Times New Roman" w:hAnsi="Times New Roman" w:cs="Times New Roman"/>
          <w:sz w:val="24"/>
          <w:szCs w:val="24"/>
        </w:rPr>
        <w:tab/>
      </w:r>
      <w:r w:rsidR="00C2754E" w:rsidRPr="00891FF2">
        <w:rPr>
          <w:rFonts w:ascii="Times New Roman" w:hAnsi="Times New Roman" w:cs="Times New Roman"/>
          <w:sz w:val="24"/>
          <w:szCs w:val="24"/>
        </w:rPr>
        <w:tab/>
      </w:r>
      <w:r w:rsidR="00C2754E" w:rsidRPr="00891FF2">
        <w:rPr>
          <w:rFonts w:ascii="Times New Roman" w:hAnsi="Times New Roman" w:cs="Times New Roman"/>
          <w:sz w:val="24"/>
          <w:szCs w:val="24"/>
        </w:rPr>
        <w:tab/>
      </w:r>
      <w:r w:rsidR="00C2754E" w:rsidRPr="00891FF2">
        <w:rPr>
          <w:rFonts w:ascii="Times New Roman" w:hAnsi="Times New Roman" w:cs="Times New Roman"/>
          <w:sz w:val="24"/>
          <w:szCs w:val="24"/>
        </w:rPr>
        <w:tab/>
        <w:t xml:space="preserve">The beginning of this conflict is often recognised as starting with the Gracchi brothers in 133 BC and can be seen as the start of the end of the Republic which is reinforced </w:t>
      </w:r>
      <w:r w:rsidR="00CA0C5A" w:rsidRPr="00891FF2">
        <w:rPr>
          <w:rFonts w:ascii="Times New Roman" w:hAnsi="Times New Roman" w:cs="Times New Roman"/>
          <w:sz w:val="24"/>
          <w:szCs w:val="24"/>
        </w:rPr>
        <w:t xml:space="preserve">in </w:t>
      </w:r>
      <w:r w:rsidR="00CA0C5A" w:rsidRPr="00891FF2">
        <w:rPr>
          <w:rFonts w:ascii="Times New Roman" w:hAnsi="Times New Roman" w:cs="Times New Roman"/>
          <w:i/>
          <w:sz w:val="24"/>
          <w:szCs w:val="24"/>
        </w:rPr>
        <w:t xml:space="preserve">The Last age of the Roman Republic </w:t>
      </w:r>
      <w:r w:rsidR="00CA0C5A" w:rsidRPr="00891FF2">
        <w:rPr>
          <w:rFonts w:ascii="Times New Roman" w:hAnsi="Times New Roman" w:cs="Times New Roman"/>
          <w:sz w:val="24"/>
          <w:szCs w:val="24"/>
        </w:rPr>
        <w:t xml:space="preserve">where the chronology begins </w:t>
      </w:r>
      <w:r w:rsidR="00F17983" w:rsidRPr="00891FF2">
        <w:rPr>
          <w:rFonts w:ascii="Times New Roman" w:hAnsi="Times New Roman" w:cs="Times New Roman"/>
          <w:sz w:val="24"/>
          <w:szCs w:val="24"/>
        </w:rPr>
        <w:t xml:space="preserve">with Tiberius Gracchus </w:t>
      </w:r>
      <w:r w:rsidR="00CA0C5A" w:rsidRPr="00891FF2">
        <w:rPr>
          <w:rFonts w:ascii="Times New Roman" w:hAnsi="Times New Roman" w:cs="Times New Roman"/>
          <w:sz w:val="24"/>
          <w:szCs w:val="24"/>
        </w:rPr>
        <w:t>in 133 BC.</w:t>
      </w:r>
      <w:r w:rsidR="00CA0C5A" w:rsidRPr="00891FF2">
        <w:rPr>
          <w:rStyle w:val="FootnoteReference"/>
          <w:rFonts w:ascii="Times New Roman" w:hAnsi="Times New Roman" w:cs="Times New Roman"/>
          <w:sz w:val="24"/>
          <w:szCs w:val="24"/>
        </w:rPr>
        <w:footnoteReference w:id="3"/>
      </w:r>
      <w:r w:rsidR="00C24447" w:rsidRPr="00891FF2">
        <w:rPr>
          <w:rFonts w:ascii="Times New Roman" w:hAnsi="Times New Roman" w:cs="Times New Roman"/>
          <w:sz w:val="24"/>
          <w:szCs w:val="24"/>
        </w:rPr>
        <w:t xml:space="preserve"> </w:t>
      </w:r>
      <w:r w:rsidR="007A6955" w:rsidRPr="00891FF2">
        <w:rPr>
          <w:rFonts w:ascii="Times New Roman" w:hAnsi="Times New Roman" w:cs="Times New Roman"/>
          <w:sz w:val="24"/>
          <w:szCs w:val="24"/>
        </w:rPr>
        <w:t xml:space="preserve">At the end of 134 BC, </w:t>
      </w:r>
      <w:r w:rsidR="00EA3107" w:rsidRPr="00891FF2">
        <w:rPr>
          <w:rFonts w:ascii="Times New Roman" w:hAnsi="Times New Roman" w:cs="Times New Roman"/>
          <w:sz w:val="24"/>
          <w:szCs w:val="24"/>
        </w:rPr>
        <w:t>Tiberius Gracchus</w:t>
      </w:r>
      <w:r w:rsidR="007A6955" w:rsidRPr="00891FF2">
        <w:rPr>
          <w:rFonts w:ascii="Times New Roman" w:hAnsi="Times New Roman" w:cs="Times New Roman"/>
          <w:sz w:val="24"/>
          <w:szCs w:val="24"/>
        </w:rPr>
        <w:t xml:space="preserve"> was elected as a tribune of the Plebeians and he</w:t>
      </w:r>
      <w:r w:rsidR="00EA3107" w:rsidRPr="00891FF2">
        <w:rPr>
          <w:rFonts w:ascii="Times New Roman" w:hAnsi="Times New Roman" w:cs="Times New Roman"/>
          <w:sz w:val="24"/>
          <w:szCs w:val="24"/>
        </w:rPr>
        <w:t xml:space="preserve"> aimed to stop the rich owning too much public land and redistribute it to</w:t>
      </w:r>
      <w:r w:rsidR="007A6955" w:rsidRPr="00891FF2">
        <w:rPr>
          <w:rFonts w:ascii="Times New Roman" w:hAnsi="Times New Roman" w:cs="Times New Roman"/>
          <w:sz w:val="24"/>
          <w:szCs w:val="24"/>
        </w:rPr>
        <w:t xml:space="preserve"> the</w:t>
      </w:r>
      <w:r w:rsidR="00EA3107" w:rsidRPr="00891FF2">
        <w:rPr>
          <w:rFonts w:ascii="Times New Roman" w:hAnsi="Times New Roman" w:cs="Times New Roman"/>
          <w:sz w:val="24"/>
          <w:szCs w:val="24"/>
        </w:rPr>
        <w:t xml:space="preserve"> poor Italian farmers; he </w:t>
      </w:r>
      <w:r w:rsidR="007A6955" w:rsidRPr="00891FF2">
        <w:rPr>
          <w:rFonts w:ascii="Times New Roman" w:hAnsi="Times New Roman" w:cs="Times New Roman"/>
          <w:sz w:val="24"/>
          <w:szCs w:val="24"/>
        </w:rPr>
        <w:t>ended up being</w:t>
      </w:r>
      <w:r w:rsidR="00EA3107" w:rsidRPr="00891FF2">
        <w:rPr>
          <w:rFonts w:ascii="Times New Roman" w:hAnsi="Times New Roman" w:cs="Times New Roman"/>
          <w:sz w:val="24"/>
          <w:szCs w:val="24"/>
        </w:rPr>
        <w:t xml:space="preserve"> </w:t>
      </w:r>
      <w:r w:rsidR="007A6955" w:rsidRPr="00891FF2">
        <w:rPr>
          <w:rFonts w:ascii="Times New Roman" w:hAnsi="Times New Roman" w:cs="Times New Roman"/>
          <w:sz w:val="24"/>
          <w:szCs w:val="24"/>
        </w:rPr>
        <w:t>assassinated</w:t>
      </w:r>
      <w:r w:rsidR="00EA3107" w:rsidRPr="00891FF2">
        <w:rPr>
          <w:rFonts w:ascii="Times New Roman" w:hAnsi="Times New Roman" w:cs="Times New Roman"/>
          <w:sz w:val="24"/>
          <w:szCs w:val="24"/>
        </w:rPr>
        <w:t xml:space="preserve"> by a faction of opposing senators.</w:t>
      </w:r>
      <w:r w:rsidR="0020168F" w:rsidRPr="00891FF2">
        <w:rPr>
          <w:rStyle w:val="FootnoteReference"/>
          <w:rFonts w:ascii="Times New Roman" w:hAnsi="Times New Roman" w:cs="Times New Roman"/>
          <w:sz w:val="24"/>
          <w:szCs w:val="24"/>
        </w:rPr>
        <w:footnoteReference w:id="4"/>
      </w:r>
      <w:r w:rsidR="00EA3107" w:rsidRPr="00891FF2">
        <w:rPr>
          <w:rFonts w:ascii="Times New Roman" w:hAnsi="Times New Roman" w:cs="Times New Roman"/>
          <w:sz w:val="24"/>
          <w:szCs w:val="24"/>
        </w:rPr>
        <w:t xml:space="preserve"> Gaius Gracchus in 123</w:t>
      </w:r>
      <w:r w:rsidR="00F17983" w:rsidRPr="00891FF2">
        <w:rPr>
          <w:rFonts w:ascii="Times New Roman" w:hAnsi="Times New Roman" w:cs="Times New Roman"/>
          <w:sz w:val="24"/>
          <w:szCs w:val="24"/>
        </w:rPr>
        <w:t xml:space="preserve"> </w:t>
      </w:r>
      <w:r w:rsidR="00EA3107" w:rsidRPr="00891FF2">
        <w:rPr>
          <w:rFonts w:ascii="Times New Roman" w:hAnsi="Times New Roman" w:cs="Times New Roman"/>
          <w:sz w:val="24"/>
          <w:szCs w:val="24"/>
        </w:rPr>
        <w:t xml:space="preserve">BC set a cheap corn dole in Rome and started the idea of </w:t>
      </w:r>
      <w:r w:rsidR="007A6955" w:rsidRPr="00891FF2">
        <w:rPr>
          <w:rFonts w:ascii="Times New Roman" w:hAnsi="Times New Roman" w:cs="Times New Roman"/>
          <w:sz w:val="24"/>
          <w:szCs w:val="24"/>
        </w:rPr>
        <w:t>‘</w:t>
      </w:r>
      <w:r w:rsidR="00EA3107" w:rsidRPr="00891FF2">
        <w:rPr>
          <w:rFonts w:ascii="Times New Roman" w:hAnsi="Times New Roman" w:cs="Times New Roman"/>
          <w:sz w:val="24"/>
          <w:szCs w:val="24"/>
        </w:rPr>
        <w:t>colonia</w:t>
      </w:r>
      <w:r w:rsidR="007A6955" w:rsidRPr="00891FF2">
        <w:rPr>
          <w:rFonts w:ascii="Times New Roman" w:hAnsi="Times New Roman" w:cs="Times New Roman"/>
          <w:sz w:val="24"/>
          <w:szCs w:val="24"/>
        </w:rPr>
        <w:t>’ in which the Roman provinces could adapt their technology and systems by constructing roads and the usage of granaries for the public</w:t>
      </w:r>
      <w:r w:rsidR="00EA3107" w:rsidRPr="00891FF2">
        <w:rPr>
          <w:rFonts w:ascii="Times New Roman" w:hAnsi="Times New Roman" w:cs="Times New Roman"/>
          <w:sz w:val="24"/>
          <w:szCs w:val="24"/>
        </w:rPr>
        <w:t>; in 122</w:t>
      </w:r>
      <w:r w:rsidR="00F17983" w:rsidRPr="00891FF2">
        <w:rPr>
          <w:rFonts w:ascii="Times New Roman" w:hAnsi="Times New Roman" w:cs="Times New Roman"/>
          <w:sz w:val="24"/>
          <w:szCs w:val="24"/>
        </w:rPr>
        <w:t xml:space="preserve"> BC</w:t>
      </w:r>
      <w:r w:rsidR="00EA3107" w:rsidRPr="00891FF2">
        <w:rPr>
          <w:rFonts w:ascii="Times New Roman" w:hAnsi="Times New Roman" w:cs="Times New Roman"/>
          <w:sz w:val="24"/>
          <w:szCs w:val="24"/>
        </w:rPr>
        <w:t xml:space="preserve"> he aimed to give some citizenship rights to Italians</w:t>
      </w:r>
      <w:r w:rsidR="00F17983" w:rsidRPr="00891FF2">
        <w:rPr>
          <w:rFonts w:ascii="Times New Roman" w:hAnsi="Times New Roman" w:cs="Times New Roman"/>
          <w:sz w:val="24"/>
          <w:szCs w:val="24"/>
        </w:rPr>
        <w:t>,</w:t>
      </w:r>
      <w:r w:rsidR="00EA3107" w:rsidRPr="00891FF2">
        <w:rPr>
          <w:rFonts w:ascii="Times New Roman" w:hAnsi="Times New Roman" w:cs="Times New Roman"/>
          <w:sz w:val="24"/>
          <w:szCs w:val="24"/>
        </w:rPr>
        <w:t xml:space="preserve"> but this was blocked by the senate.</w:t>
      </w:r>
      <w:r w:rsidR="0020168F" w:rsidRPr="00891FF2">
        <w:rPr>
          <w:rStyle w:val="FootnoteReference"/>
          <w:rFonts w:ascii="Times New Roman" w:hAnsi="Times New Roman" w:cs="Times New Roman"/>
          <w:sz w:val="24"/>
          <w:szCs w:val="24"/>
        </w:rPr>
        <w:footnoteReference w:id="5"/>
      </w:r>
      <w:r w:rsidR="007A6955" w:rsidRPr="00891FF2">
        <w:rPr>
          <w:rFonts w:ascii="Times New Roman" w:hAnsi="Times New Roman" w:cs="Times New Roman"/>
          <w:sz w:val="24"/>
          <w:szCs w:val="24"/>
        </w:rPr>
        <w:t xml:space="preserve"> This is the first example that we can see where th</w:t>
      </w:r>
      <w:r w:rsidR="00515AEF" w:rsidRPr="00891FF2">
        <w:rPr>
          <w:rFonts w:ascii="Times New Roman" w:hAnsi="Times New Roman" w:cs="Times New Roman"/>
          <w:sz w:val="24"/>
          <w:szCs w:val="24"/>
        </w:rPr>
        <w:t>e two political factions of Populares and Optimates have gone out of their way to oppose the other, in this instance it appears that the Optimates are being spiteful as they are reluctant to see the tribunes gaining a certain degree of power whilst also having the support of the people</w:t>
      </w:r>
      <w:r w:rsidR="001C4640" w:rsidRPr="00891FF2">
        <w:rPr>
          <w:rFonts w:ascii="Times New Roman" w:hAnsi="Times New Roman" w:cs="Times New Roman"/>
          <w:sz w:val="24"/>
          <w:szCs w:val="24"/>
        </w:rPr>
        <w:t>; Gruen adds that: ‘developments since the era of the Gracchi had fostered an undulating pattern of calm and friction</w:t>
      </w:r>
      <w:r w:rsidR="00515AEF" w:rsidRPr="00891FF2">
        <w:rPr>
          <w:rFonts w:ascii="Times New Roman" w:hAnsi="Times New Roman" w:cs="Times New Roman"/>
          <w:sz w:val="24"/>
          <w:szCs w:val="24"/>
        </w:rPr>
        <w:t>.</w:t>
      </w:r>
      <w:r w:rsidR="00A80521" w:rsidRPr="00891FF2">
        <w:rPr>
          <w:rFonts w:ascii="Times New Roman" w:hAnsi="Times New Roman" w:cs="Times New Roman"/>
          <w:sz w:val="24"/>
          <w:szCs w:val="24"/>
        </w:rPr>
        <w:t>’</w:t>
      </w:r>
      <w:r w:rsidR="00A80521" w:rsidRPr="00891FF2">
        <w:rPr>
          <w:rStyle w:val="FootnoteReference"/>
          <w:rFonts w:ascii="Times New Roman" w:hAnsi="Times New Roman" w:cs="Times New Roman"/>
          <w:sz w:val="24"/>
          <w:szCs w:val="24"/>
        </w:rPr>
        <w:footnoteReference w:id="6"/>
      </w:r>
      <w:r w:rsidR="00515AEF" w:rsidRPr="00891FF2">
        <w:rPr>
          <w:rFonts w:ascii="Times New Roman" w:hAnsi="Times New Roman" w:cs="Times New Roman"/>
          <w:sz w:val="24"/>
          <w:szCs w:val="24"/>
        </w:rPr>
        <w:t xml:space="preserve"> </w:t>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tab/>
      </w:r>
      <w:r w:rsidR="008A1DA2" w:rsidRPr="00891FF2">
        <w:rPr>
          <w:rFonts w:ascii="Times New Roman" w:hAnsi="Times New Roman" w:cs="Times New Roman"/>
          <w:sz w:val="24"/>
          <w:szCs w:val="24"/>
        </w:rPr>
        <w:lastRenderedPageBreak/>
        <w:tab/>
      </w:r>
      <w:r w:rsidR="009E4B4C" w:rsidRPr="00891FF2">
        <w:rPr>
          <w:rFonts w:ascii="Times New Roman" w:hAnsi="Times New Roman" w:cs="Times New Roman"/>
          <w:sz w:val="24"/>
          <w:szCs w:val="24"/>
        </w:rPr>
        <w:t xml:space="preserve">Throughout the time period of the Roman Republic we see certain individuals with a significant amount of political and military power being driven by </w:t>
      </w:r>
      <w:r w:rsidR="008A1DA2" w:rsidRPr="00891FF2">
        <w:rPr>
          <w:rFonts w:ascii="Times New Roman" w:hAnsi="Times New Roman" w:cs="Times New Roman"/>
          <w:sz w:val="24"/>
          <w:szCs w:val="24"/>
        </w:rPr>
        <w:t>their</w:t>
      </w:r>
      <w:r w:rsidR="009E4B4C" w:rsidRPr="00891FF2">
        <w:rPr>
          <w:rFonts w:ascii="Times New Roman" w:hAnsi="Times New Roman" w:cs="Times New Roman"/>
          <w:sz w:val="24"/>
          <w:szCs w:val="24"/>
        </w:rPr>
        <w:t xml:space="preserve"> personal </w:t>
      </w:r>
      <w:r w:rsidR="008A1DA2" w:rsidRPr="00891FF2">
        <w:rPr>
          <w:rFonts w:ascii="Times New Roman" w:hAnsi="Times New Roman" w:cs="Times New Roman"/>
          <w:sz w:val="24"/>
          <w:szCs w:val="24"/>
        </w:rPr>
        <w:t>desires</w:t>
      </w:r>
      <w:r w:rsidR="009E4B4C" w:rsidRPr="00891FF2">
        <w:rPr>
          <w:rFonts w:ascii="Times New Roman" w:hAnsi="Times New Roman" w:cs="Times New Roman"/>
          <w:sz w:val="24"/>
          <w:szCs w:val="24"/>
        </w:rPr>
        <w:t xml:space="preserve">, whether </w:t>
      </w:r>
      <w:r w:rsidR="008A1DA2" w:rsidRPr="00891FF2">
        <w:rPr>
          <w:rFonts w:ascii="Times New Roman" w:hAnsi="Times New Roman" w:cs="Times New Roman"/>
          <w:sz w:val="24"/>
          <w:szCs w:val="24"/>
        </w:rPr>
        <w:t xml:space="preserve">it is </w:t>
      </w:r>
      <w:r w:rsidR="009E4B4C" w:rsidRPr="00891FF2">
        <w:rPr>
          <w:rFonts w:ascii="Times New Roman" w:hAnsi="Times New Roman" w:cs="Times New Roman"/>
          <w:sz w:val="24"/>
          <w:szCs w:val="24"/>
        </w:rPr>
        <w:t xml:space="preserve">to </w:t>
      </w:r>
      <w:r w:rsidR="008A1DA2" w:rsidRPr="00891FF2">
        <w:rPr>
          <w:rFonts w:ascii="Times New Roman" w:hAnsi="Times New Roman" w:cs="Times New Roman"/>
          <w:sz w:val="24"/>
          <w:szCs w:val="24"/>
        </w:rPr>
        <w:t>attain</w:t>
      </w:r>
      <w:r w:rsidR="009E4B4C" w:rsidRPr="00891FF2">
        <w:rPr>
          <w:rFonts w:ascii="Times New Roman" w:hAnsi="Times New Roman" w:cs="Times New Roman"/>
          <w:sz w:val="24"/>
          <w:szCs w:val="24"/>
        </w:rPr>
        <w:t xml:space="preserve"> a triumph</w:t>
      </w:r>
      <w:r w:rsidR="008A1DA2" w:rsidRPr="00891FF2">
        <w:rPr>
          <w:rFonts w:ascii="Times New Roman" w:hAnsi="Times New Roman" w:cs="Times New Roman"/>
          <w:sz w:val="24"/>
          <w:szCs w:val="24"/>
        </w:rPr>
        <w:t xml:space="preserve"> and increase in popularity</w:t>
      </w:r>
      <w:r w:rsidR="009E4B4C" w:rsidRPr="00891FF2">
        <w:rPr>
          <w:rFonts w:ascii="Times New Roman" w:hAnsi="Times New Roman" w:cs="Times New Roman"/>
          <w:sz w:val="24"/>
          <w:szCs w:val="24"/>
        </w:rPr>
        <w:t xml:space="preserve"> </w:t>
      </w:r>
      <w:r w:rsidR="008A1DA2" w:rsidRPr="00891FF2">
        <w:rPr>
          <w:rFonts w:ascii="Times New Roman" w:hAnsi="Times New Roman" w:cs="Times New Roman"/>
          <w:sz w:val="24"/>
          <w:szCs w:val="24"/>
        </w:rPr>
        <w:t>o</w:t>
      </w:r>
      <w:r w:rsidR="009E4B4C" w:rsidRPr="00891FF2">
        <w:rPr>
          <w:rFonts w:ascii="Times New Roman" w:hAnsi="Times New Roman" w:cs="Times New Roman"/>
          <w:sz w:val="24"/>
          <w:szCs w:val="24"/>
        </w:rPr>
        <w:t>r to accumulate</w:t>
      </w:r>
      <w:r w:rsidR="008A1DA2" w:rsidRPr="00891FF2">
        <w:rPr>
          <w:rFonts w:ascii="Times New Roman" w:hAnsi="Times New Roman" w:cs="Times New Roman"/>
          <w:sz w:val="24"/>
          <w:szCs w:val="24"/>
        </w:rPr>
        <w:t xml:space="preserve"> a</w:t>
      </w:r>
      <w:r w:rsidR="009E4B4C" w:rsidRPr="00891FF2">
        <w:rPr>
          <w:rFonts w:ascii="Times New Roman" w:hAnsi="Times New Roman" w:cs="Times New Roman"/>
          <w:sz w:val="24"/>
          <w:szCs w:val="24"/>
        </w:rPr>
        <w:t xml:space="preserve"> mass of wealth</w:t>
      </w:r>
      <w:r w:rsidR="008A1DA2" w:rsidRPr="00891FF2">
        <w:rPr>
          <w:rFonts w:ascii="Times New Roman" w:hAnsi="Times New Roman" w:cs="Times New Roman"/>
          <w:sz w:val="24"/>
          <w:szCs w:val="24"/>
        </w:rPr>
        <w:t xml:space="preserve"> and power</w:t>
      </w:r>
      <w:r w:rsidR="009E4B4C" w:rsidRPr="00891FF2">
        <w:rPr>
          <w:rFonts w:ascii="Times New Roman" w:hAnsi="Times New Roman" w:cs="Times New Roman"/>
          <w:sz w:val="24"/>
          <w:szCs w:val="24"/>
        </w:rPr>
        <w:t>.</w:t>
      </w:r>
      <w:r w:rsidR="004B11C1" w:rsidRPr="00891FF2">
        <w:rPr>
          <w:rFonts w:ascii="Times New Roman" w:hAnsi="Times New Roman" w:cs="Times New Roman"/>
          <w:sz w:val="24"/>
          <w:szCs w:val="24"/>
        </w:rPr>
        <w:t xml:space="preserve"> There can be no doubt that everyone has a certain degree of personal ambition and it can sometimes have a </w:t>
      </w:r>
      <w:r w:rsidR="00A058FD" w:rsidRPr="00891FF2">
        <w:rPr>
          <w:rFonts w:ascii="Times New Roman" w:hAnsi="Times New Roman" w:cs="Times New Roman"/>
          <w:sz w:val="24"/>
          <w:szCs w:val="24"/>
        </w:rPr>
        <w:t>harmful</w:t>
      </w:r>
      <w:r w:rsidR="004B11C1" w:rsidRPr="00891FF2">
        <w:rPr>
          <w:rFonts w:ascii="Times New Roman" w:hAnsi="Times New Roman" w:cs="Times New Roman"/>
          <w:sz w:val="24"/>
          <w:szCs w:val="24"/>
        </w:rPr>
        <w:t xml:space="preserve"> effect when </w:t>
      </w:r>
      <w:r w:rsidR="00A058FD" w:rsidRPr="00891FF2">
        <w:rPr>
          <w:rFonts w:ascii="Times New Roman" w:hAnsi="Times New Roman" w:cs="Times New Roman"/>
          <w:sz w:val="24"/>
          <w:szCs w:val="24"/>
        </w:rPr>
        <w:t>achieved</w:t>
      </w:r>
      <w:r w:rsidR="004B11C1" w:rsidRPr="00891FF2">
        <w:rPr>
          <w:rFonts w:ascii="Times New Roman" w:hAnsi="Times New Roman" w:cs="Times New Roman"/>
          <w:sz w:val="24"/>
          <w:szCs w:val="24"/>
        </w:rPr>
        <w:t xml:space="preserve"> through corrupt methods of attaining power,</w:t>
      </w:r>
      <w:r w:rsidR="009E4B4C" w:rsidRPr="00891FF2">
        <w:rPr>
          <w:rFonts w:ascii="Times New Roman" w:hAnsi="Times New Roman" w:cs="Times New Roman"/>
          <w:sz w:val="24"/>
          <w:szCs w:val="24"/>
        </w:rPr>
        <w:t xml:space="preserve"> </w:t>
      </w:r>
      <w:r w:rsidR="004B11C1" w:rsidRPr="00891FF2">
        <w:rPr>
          <w:rFonts w:ascii="Times New Roman" w:hAnsi="Times New Roman" w:cs="Times New Roman"/>
          <w:sz w:val="24"/>
          <w:szCs w:val="24"/>
        </w:rPr>
        <w:t>h</w:t>
      </w:r>
      <w:r w:rsidR="009E4B4C" w:rsidRPr="00891FF2">
        <w:rPr>
          <w:rFonts w:ascii="Times New Roman" w:hAnsi="Times New Roman" w:cs="Times New Roman"/>
          <w:sz w:val="24"/>
          <w:szCs w:val="24"/>
        </w:rPr>
        <w:t xml:space="preserve">owever, it is evident that </w:t>
      </w:r>
      <w:r w:rsidR="004B11C1" w:rsidRPr="00891FF2">
        <w:rPr>
          <w:rFonts w:ascii="Times New Roman" w:hAnsi="Times New Roman" w:cs="Times New Roman"/>
          <w:sz w:val="24"/>
          <w:szCs w:val="24"/>
        </w:rPr>
        <w:t>some</w:t>
      </w:r>
      <w:r w:rsidR="009E4B4C" w:rsidRPr="00891FF2">
        <w:rPr>
          <w:rFonts w:ascii="Times New Roman" w:hAnsi="Times New Roman" w:cs="Times New Roman"/>
          <w:sz w:val="24"/>
          <w:szCs w:val="24"/>
        </w:rPr>
        <w:t xml:space="preserve"> politicians had the </w:t>
      </w:r>
      <w:r w:rsidR="008A1DA2" w:rsidRPr="00891FF2">
        <w:rPr>
          <w:rFonts w:ascii="Times New Roman" w:hAnsi="Times New Roman" w:cs="Times New Roman"/>
          <w:sz w:val="24"/>
          <w:szCs w:val="24"/>
        </w:rPr>
        <w:t>interest</w:t>
      </w:r>
      <w:r w:rsidR="009E4B4C" w:rsidRPr="00891FF2">
        <w:rPr>
          <w:rFonts w:ascii="Times New Roman" w:hAnsi="Times New Roman" w:cs="Times New Roman"/>
          <w:sz w:val="24"/>
          <w:szCs w:val="24"/>
        </w:rPr>
        <w:t xml:space="preserve"> of the Republic in mind</w:t>
      </w:r>
      <w:r w:rsidR="004B11C1" w:rsidRPr="00891FF2">
        <w:rPr>
          <w:rFonts w:ascii="Times New Roman" w:hAnsi="Times New Roman" w:cs="Times New Roman"/>
          <w:sz w:val="24"/>
          <w:szCs w:val="24"/>
        </w:rPr>
        <w:t xml:space="preserve"> and tried to keep stability within the senate whilst maintaining </w:t>
      </w:r>
      <w:r w:rsidR="009E4B4C" w:rsidRPr="00891FF2">
        <w:rPr>
          <w:rFonts w:ascii="Times New Roman" w:hAnsi="Times New Roman" w:cs="Times New Roman"/>
          <w:sz w:val="24"/>
          <w:szCs w:val="24"/>
        </w:rPr>
        <w:t>their</w:t>
      </w:r>
      <w:r w:rsidR="004B11C1" w:rsidRPr="00891FF2">
        <w:rPr>
          <w:rFonts w:ascii="Times New Roman" w:hAnsi="Times New Roman" w:cs="Times New Roman"/>
          <w:sz w:val="24"/>
          <w:szCs w:val="24"/>
        </w:rPr>
        <w:t xml:space="preserve"> own</w:t>
      </w:r>
      <w:r w:rsidR="009E4B4C" w:rsidRPr="00891FF2">
        <w:rPr>
          <w:rFonts w:ascii="Times New Roman" w:hAnsi="Times New Roman" w:cs="Times New Roman"/>
          <w:sz w:val="24"/>
          <w:szCs w:val="24"/>
        </w:rPr>
        <w:t xml:space="preserve"> position</w:t>
      </w:r>
      <w:r w:rsidR="004B11C1" w:rsidRPr="00891FF2">
        <w:rPr>
          <w:rFonts w:ascii="Times New Roman" w:hAnsi="Times New Roman" w:cs="Times New Roman"/>
          <w:sz w:val="24"/>
          <w:szCs w:val="24"/>
        </w:rPr>
        <w:t xml:space="preserve"> of power</w:t>
      </w:r>
      <w:r w:rsidR="009E4B4C" w:rsidRPr="00891FF2">
        <w:rPr>
          <w:rFonts w:ascii="Times New Roman" w:hAnsi="Times New Roman" w:cs="Times New Roman"/>
          <w:sz w:val="24"/>
          <w:szCs w:val="24"/>
        </w:rPr>
        <w:t xml:space="preserve"> in the state.</w:t>
      </w:r>
      <w:r w:rsidR="00A058FD" w:rsidRPr="00891FF2">
        <w:rPr>
          <w:rFonts w:ascii="Times New Roman" w:hAnsi="Times New Roman" w:cs="Times New Roman"/>
          <w:sz w:val="24"/>
          <w:szCs w:val="24"/>
        </w:rPr>
        <w:t xml:space="preserve"> Sallust wrote that the Republic was torn to pieces because every person was aiming to ‘snatch’ everything to himself</w:t>
      </w:r>
      <w:r w:rsidR="00915A93" w:rsidRPr="00891FF2">
        <w:rPr>
          <w:rFonts w:ascii="Times New Roman" w:hAnsi="Times New Roman" w:cs="Times New Roman"/>
          <w:sz w:val="24"/>
          <w:szCs w:val="24"/>
        </w:rPr>
        <w:t>;</w:t>
      </w:r>
      <w:r w:rsidR="00915A93" w:rsidRPr="00891FF2">
        <w:rPr>
          <w:rStyle w:val="FootnoteReference"/>
          <w:rFonts w:ascii="Times New Roman" w:hAnsi="Times New Roman" w:cs="Times New Roman"/>
          <w:sz w:val="24"/>
          <w:szCs w:val="24"/>
        </w:rPr>
        <w:footnoteReference w:id="7"/>
      </w:r>
      <w:r w:rsidR="00A058FD" w:rsidRPr="00891FF2">
        <w:rPr>
          <w:rFonts w:ascii="Times New Roman" w:hAnsi="Times New Roman" w:cs="Times New Roman"/>
          <w:sz w:val="24"/>
          <w:szCs w:val="24"/>
        </w:rPr>
        <w:t xml:space="preserve"> this gives a very self-centred view of the problems between politicians in the late Republic. It is true that the relationships changed between politicians greatly so it would be interesting to see if Sallust’s theory is accurate.</w:t>
      </w:r>
      <w:r w:rsidR="009E4B4C" w:rsidRPr="00891FF2">
        <w:rPr>
          <w:rFonts w:ascii="Times New Roman" w:hAnsi="Times New Roman" w:cs="Times New Roman"/>
          <w:sz w:val="24"/>
          <w:szCs w:val="24"/>
        </w:rPr>
        <w:t xml:space="preserve"> </w:t>
      </w:r>
      <w:r w:rsidR="00A058FD" w:rsidRPr="00891FF2">
        <w:rPr>
          <w:rFonts w:ascii="Times New Roman" w:hAnsi="Times New Roman" w:cs="Times New Roman"/>
          <w:sz w:val="24"/>
          <w:szCs w:val="24"/>
        </w:rPr>
        <w:tab/>
      </w:r>
      <w:r w:rsidR="00106439" w:rsidRPr="00891FF2">
        <w:rPr>
          <w:rFonts w:ascii="Times New Roman" w:hAnsi="Times New Roman" w:cs="Times New Roman"/>
          <w:sz w:val="24"/>
          <w:szCs w:val="24"/>
        </w:rPr>
        <w:t>Consequently, a</w:t>
      </w:r>
      <w:r w:rsidR="006B1C3F" w:rsidRPr="00891FF2">
        <w:rPr>
          <w:rFonts w:ascii="Times New Roman" w:hAnsi="Times New Roman" w:cs="Times New Roman"/>
          <w:sz w:val="24"/>
          <w:szCs w:val="24"/>
        </w:rPr>
        <w:t>n</w:t>
      </w:r>
      <w:r w:rsidR="009E4B4C" w:rsidRPr="00891FF2">
        <w:rPr>
          <w:rFonts w:ascii="Times New Roman" w:hAnsi="Times New Roman" w:cs="Times New Roman"/>
          <w:sz w:val="24"/>
          <w:szCs w:val="24"/>
        </w:rPr>
        <w:t xml:space="preserve"> </w:t>
      </w:r>
      <w:r w:rsidR="00106439" w:rsidRPr="00891FF2">
        <w:rPr>
          <w:rFonts w:ascii="Times New Roman" w:hAnsi="Times New Roman" w:cs="Times New Roman"/>
          <w:sz w:val="24"/>
          <w:szCs w:val="24"/>
        </w:rPr>
        <w:t xml:space="preserve">early </w:t>
      </w:r>
      <w:r w:rsidR="009E4B4C" w:rsidRPr="00891FF2">
        <w:rPr>
          <w:rFonts w:ascii="Times New Roman" w:hAnsi="Times New Roman" w:cs="Times New Roman"/>
          <w:sz w:val="24"/>
          <w:szCs w:val="24"/>
        </w:rPr>
        <w:t>example of a</w:t>
      </w:r>
      <w:r w:rsidR="006B1C3F" w:rsidRPr="00891FF2">
        <w:rPr>
          <w:rFonts w:ascii="Times New Roman" w:hAnsi="Times New Roman" w:cs="Times New Roman"/>
          <w:sz w:val="24"/>
          <w:szCs w:val="24"/>
        </w:rPr>
        <w:t xml:space="preserve"> key</w:t>
      </w:r>
      <w:r w:rsidR="009E4B4C" w:rsidRPr="00891FF2">
        <w:rPr>
          <w:rFonts w:ascii="Times New Roman" w:hAnsi="Times New Roman" w:cs="Times New Roman"/>
          <w:sz w:val="24"/>
          <w:szCs w:val="24"/>
        </w:rPr>
        <w:t xml:space="preserve"> individual from this time period is Sulla who</w:t>
      </w:r>
      <w:r w:rsidR="00106439" w:rsidRPr="00891FF2">
        <w:rPr>
          <w:rFonts w:ascii="Times New Roman" w:hAnsi="Times New Roman" w:cs="Times New Roman"/>
          <w:sz w:val="24"/>
          <w:szCs w:val="24"/>
        </w:rPr>
        <w:t xml:space="preserve"> Gruen states is ‘a convenient starting point for analyses of the “fall” of the Republic’.</w:t>
      </w:r>
      <w:r w:rsidR="00106439" w:rsidRPr="00891FF2">
        <w:rPr>
          <w:rStyle w:val="FootnoteReference"/>
          <w:rFonts w:ascii="Times New Roman" w:hAnsi="Times New Roman" w:cs="Times New Roman"/>
          <w:sz w:val="24"/>
          <w:szCs w:val="24"/>
        </w:rPr>
        <w:footnoteReference w:id="8"/>
      </w:r>
      <w:r w:rsidR="009E4B4C" w:rsidRPr="00891FF2">
        <w:rPr>
          <w:rFonts w:ascii="Times New Roman" w:hAnsi="Times New Roman" w:cs="Times New Roman"/>
          <w:sz w:val="24"/>
          <w:szCs w:val="24"/>
        </w:rPr>
        <w:t xml:space="preserve"> </w:t>
      </w:r>
      <w:r w:rsidR="00106439" w:rsidRPr="00891FF2">
        <w:rPr>
          <w:rFonts w:ascii="Times New Roman" w:hAnsi="Times New Roman" w:cs="Times New Roman"/>
          <w:sz w:val="24"/>
          <w:szCs w:val="24"/>
        </w:rPr>
        <w:t>A</w:t>
      </w:r>
      <w:r w:rsidR="009E4B4C" w:rsidRPr="00891FF2">
        <w:rPr>
          <w:rFonts w:ascii="Times New Roman" w:hAnsi="Times New Roman" w:cs="Times New Roman"/>
          <w:sz w:val="24"/>
          <w:szCs w:val="24"/>
        </w:rPr>
        <w:t>s Consul in 88 BC,</w:t>
      </w:r>
      <w:r w:rsidR="00106439" w:rsidRPr="00891FF2">
        <w:rPr>
          <w:rFonts w:ascii="Times New Roman" w:hAnsi="Times New Roman" w:cs="Times New Roman"/>
          <w:sz w:val="24"/>
          <w:szCs w:val="24"/>
        </w:rPr>
        <w:t xml:space="preserve"> Sulla</w:t>
      </w:r>
      <w:r w:rsidR="009E4B4C" w:rsidRPr="00891FF2">
        <w:rPr>
          <w:rFonts w:ascii="Times New Roman" w:hAnsi="Times New Roman" w:cs="Times New Roman"/>
          <w:sz w:val="24"/>
          <w:szCs w:val="24"/>
        </w:rPr>
        <w:t xml:space="preserve"> had opposed the </w:t>
      </w:r>
      <w:r w:rsidR="005E1085" w:rsidRPr="00891FF2">
        <w:rPr>
          <w:rFonts w:ascii="Times New Roman" w:hAnsi="Times New Roman" w:cs="Times New Roman"/>
          <w:sz w:val="24"/>
          <w:szCs w:val="24"/>
        </w:rPr>
        <w:t>t</w:t>
      </w:r>
      <w:r w:rsidR="009E4B4C" w:rsidRPr="00891FF2">
        <w:rPr>
          <w:rFonts w:ascii="Times New Roman" w:hAnsi="Times New Roman" w:cs="Times New Roman"/>
          <w:sz w:val="24"/>
          <w:szCs w:val="24"/>
        </w:rPr>
        <w:t xml:space="preserve">ribune Sulpicius who passed a </w:t>
      </w:r>
      <w:r w:rsidR="00312D2C" w:rsidRPr="00891FF2">
        <w:rPr>
          <w:rFonts w:ascii="Times New Roman" w:hAnsi="Times New Roman" w:cs="Times New Roman"/>
          <w:sz w:val="24"/>
          <w:szCs w:val="24"/>
        </w:rPr>
        <w:t>bill</w:t>
      </w:r>
      <w:r w:rsidR="009E4B4C" w:rsidRPr="00891FF2">
        <w:rPr>
          <w:rFonts w:ascii="Times New Roman" w:hAnsi="Times New Roman" w:cs="Times New Roman"/>
          <w:sz w:val="24"/>
          <w:szCs w:val="24"/>
        </w:rPr>
        <w:t xml:space="preserve"> through the </w:t>
      </w:r>
      <w:r w:rsidR="005E1085" w:rsidRPr="00891FF2">
        <w:rPr>
          <w:rFonts w:ascii="Times New Roman" w:hAnsi="Times New Roman" w:cs="Times New Roman"/>
          <w:sz w:val="24"/>
          <w:szCs w:val="24"/>
        </w:rPr>
        <w:t>p</w:t>
      </w:r>
      <w:r w:rsidR="009E4B4C" w:rsidRPr="00891FF2">
        <w:rPr>
          <w:rFonts w:ascii="Times New Roman" w:hAnsi="Times New Roman" w:cs="Times New Roman"/>
          <w:sz w:val="24"/>
          <w:szCs w:val="24"/>
        </w:rPr>
        <w:t xml:space="preserve">lebeian assembly to allow Italian citizens </w:t>
      </w:r>
      <w:r w:rsidR="005E1085" w:rsidRPr="00891FF2">
        <w:rPr>
          <w:rFonts w:ascii="Times New Roman" w:hAnsi="Times New Roman" w:cs="Times New Roman"/>
          <w:sz w:val="24"/>
          <w:szCs w:val="24"/>
        </w:rPr>
        <w:t xml:space="preserve">to </w:t>
      </w:r>
      <w:r w:rsidR="009E4B4C" w:rsidRPr="00891FF2">
        <w:rPr>
          <w:rFonts w:ascii="Times New Roman" w:hAnsi="Times New Roman" w:cs="Times New Roman"/>
          <w:sz w:val="24"/>
          <w:szCs w:val="24"/>
        </w:rPr>
        <w:t xml:space="preserve">vote in each tribe. Sulla was from a traditional senatorial family and he was in favour of making sure the senate and its class of men held power. When he was removed from his position as head of the army Sulla was forced out of Rome, but soon returned with an army which broke </w:t>
      </w:r>
      <w:r w:rsidR="00312D2C" w:rsidRPr="00891FF2">
        <w:rPr>
          <w:rFonts w:ascii="Times New Roman" w:hAnsi="Times New Roman" w:cs="Times New Roman"/>
          <w:sz w:val="24"/>
          <w:szCs w:val="24"/>
        </w:rPr>
        <w:t>the law</w:t>
      </w:r>
      <w:r w:rsidR="009E4B4C" w:rsidRPr="00891FF2">
        <w:rPr>
          <w:rFonts w:ascii="Times New Roman" w:hAnsi="Times New Roman" w:cs="Times New Roman"/>
          <w:sz w:val="24"/>
          <w:szCs w:val="24"/>
        </w:rPr>
        <w:t xml:space="preserve"> that</w:t>
      </w:r>
      <w:r w:rsidR="00312D2C" w:rsidRPr="00891FF2">
        <w:rPr>
          <w:rFonts w:ascii="Times New Roman" w:hAnsi="Times New Roman" w:cs="Times New Roman"/>
          <w:sz w:val="24"/>
          <w:szCs w:val="24"/>
        </w:rPr>
        <w:t xml:space="preserve"> forbade</w:t>
      </w:r>
      <w:r w:rsidR="009E4B4C" w:rsidRPr="00891FF2">
        <w:rPr>
          <w:rFonts w:ascii="Times New Roman" w:hAnsi="Times New Roman" w:cs="Times New Roman"/>
          <w:sz w:val="24"/>
          <w:szCs w:val="24"/>
        </w:rPr>
        <w:t xml:space="preserve"> </w:t>
      </w:r>
      <w:r w:rsidR="00312D2C" w:rsidRPr="00891FF2">
        <w:rPr>
          <w:rFonts w:ascii="Times New Roman" w:hAnsi="Times New Roman" w:cs="Times New Roman"/>
          <w:sz w:val="24"/>
          <w:szCs w:val="24"/>
        </w:rPr>
        <w:t xml:space="preserve">any General from </w:t>
      </w:r>
      <w:r w:rsidR="009E4B4C" w:rsidRPr="00891FF2">
        <w:rPr>
          <w:rFonts w:ascii="Times New Roman" w:hAnsi="Times New Roman" w:cs="Times New Roman"/>
          <w:sz w:val="24"/>
          <w:szCs w:val="24"/>
        </w:rPr>
        <w:t>enter</w:t>
      </w:r>
      <w:r w:rsidR="00312D2C" w:rsidRPr="00891FF2">
        <w:rPr>
          <w:rFonts w:ascii="Times New Roman" w:hAnsi="Times New Roman" w:cs="Times New Roman"/>
          <w:sz w:val="24"/>
          <w:szCs w:val="24"/>
        </w:rPr>
        <w:t>ing</w:t>
      </w:r>
      <w:r w:rsidR="009E4B4C" w:rsidRPr="00891FF2">
        <w:rPr>
          <w:rFonts w:ascii="Times New Roman" w:hAnsi="Times New Roman" w:cs="Times New Roman"/>
          <w:sz w:val="24"/>
          <w:szCs w:val="24"/>
        </w:rPr>
        <w:t xml:space="preserve"> the </w:t>
      </w:r>
      <w:r w:rsidR="00312D2C" w:rsidRPr="00891FF2">
        <w:rPr>
          <w:rFonts w:ascii="Times New Roman" w:hAnsi="Times New Roman" w:cs="Times New Roman"/>
          <w:sz w:val="24"/>
          <w:szCs w:val="24"/>
        </w:rPr>
        <w:t>c</w:t>
      </w:r>
      <w:r w:rsidR="009E4B4C" w:rsidRPr="00891FF2">
        <w:rPr>
          <w:rFonts w:ascii="Times New Roman" w:hAnsi="Times New Roman" w:cs="Times New Roman"/>
          <w:sz w:val="24"/>
          <w:szCs w:val="24"/>
        </w:rPr>
        <w:t>ity</w:t>
      </w:r>
      <w:r w:rsidR="00312D2C" w:rsidRPr="00891FF2">
        <w:rPr>
          <w:rFonts w:ascii="Times New Roman" w:hAnsi="Times New Roman" w:cs="Times New Roman"/>
          <w:sz w:val="24"/>
          <w:szCs w:val="24"/>
        </w:rPr>
        <w:t xml:space="preserve"> of Rome with an army</w:t>
      </w:r>
      <w:r w:rsidR="009E4B4C" w:rsidRPr="00891FF2">
        <w:rPr>
          <w:rFonts w:ascii="Times New Roman" w:hAnsi="Times New Roman" w:cs="Times New Roman"/>
          <w:sz w:val="24"/>
          <w:szCs w:val="24"/>
        </w:rPr>
        <w:t>.</w:t>
      </w:r>
      <w:r w:rsidR="00A058FD" w:rsidRPr="00891FF2">
        <w:rPr>
          <w:rFonts w:ascii="Times New Roman" w:hAnsi="Times New Roman" w:cs="Times New Roman"/>
          <w:sz w:val="24"/>
          <w:szCs w:val="24"/>
        </w:rPr>
        <w:t xml:space="preserve"> On his return to Rome, Sulla dealt with his enemies ruthlessly – slaughtering prisoners as he addressed the Senate and ordering proscriptions</w:t>
      </w:r>
      <w:r w:rsidR="00C70A69" w:rsidRPr="00891FF2">
        <w:rPr>
          <w:rFonts w:ascii="Times New Roman" w:hAnsi="Times New Roman" w:cs="Times New Roman"/>
          <w:sz w:val="24"/>
          <w:szCs w:val="24"/>
        </w:rPr>
        <w:t xml:space="preserve"> which allowed him to declare any person he wanted an enemy of the state, meaning that if someone had their name on this proscription list then they were legally allowed to be killed.</w:t>
      </w:r>
      <w:r w:rsidR="00A058FD" w:rsidRPr="00891FF2">
        <w:rPr>
          <w:rFonts w:ascii="Times New Roman" w:hAnsi="Times New Roman" w:cs="Times New Roman"/>
          <w:sz w:val="24"/>
          <w:szCs w:val="24"/>
        </w:rPr>
        <w:t xml:space="preserve"> </w:t>
      </w:r>
      <w:r w:rsidR="00C70A69" w:rsidRPr="00891FF2">
        <w:rPr>
          <w:rFonts w:ascii="Times New Roman" w:hAnsi="Times New Roman" w:cs="Times New Roman"/>
          <w:sz w:val="24"/>
          <w:szCs w:val="24"/>
        </w:rPr>
        <w:t xml:space="preserve">The tribune </w:t>
      </w:r>
      <w:r w:rsidR="00A058FD" w:rsidRPr="00891FF2">
        <w:rPr>
          <w:rFonts w:ascii="Times New Roman" w:hAnsi="Times New Roman" w:cs="Times New Roman"/>
          <w:sz w:val="24"/>
          <w:szCs w:val="24"/>
        </w:rPr>
        <w:t>Sulpicius was murdered and Marius forced to flee; Sulla passed a law</w:t>
      </w:r>
      <w:r w:rsidR="00C70A69" w:rsidRPr="00891FF2">
        <w:rPr>
          <w:rFonts w:ascii="Times New Roman" w:hAnsi="Times New Roman" w:cs="Times New Roman"/>
          <w:sz w:val="24"/>
          <w:szCs w:val="24"/>
        </w:rPr>
        <w:t xml:space="preserve"> which stripped away the powers of the Tribunes</w:t>
      </w:r>
      <w:r w:rsidR="00A058FD" w:rsidRPr="00891FF2">
        <w:rPr>
          <w:rFonts w:ascii="Times New Roman" w:hAnsi="Times New Roman" w:cs="Times New Roman"/>
          <w:sz w:val="24"/>
          <w:szCs w:val="24"/>
        </w:rPr>
        <w:t xml:space="preserve"> stating that </w:t>
      </w:r>
      <w:r w:rsidR="00C70A69" w:rsidRPr="00891FF2">
        <w:rPr>
          <w:rFonts w:ascii="Times New Roman" w:hAnsi="Times New Roman" w:cs="Times New Roman"/>
          <w:sz w:val="24"/>
          <w:szCs w:val="24"/>
        </w:rPr>
        <w:t>they</w:t>
      </w:r>
      <w:r w:rsidR="00A058FD" w:rsidRPr="00891FF2">
        <w:rPr>
          <w:rFonts w:ascii="Times New Roman" w:hAnsi="Times New Roman" w:cs="Times New Roman"/>
          <w:sz w:val="24"/>
          <w:szCs w:val="24"/>
        </w:rPr>
        <w:t xml:space="preserve"> could not take laws straight to the assembly. According to Plutarch, Sulla aimed to gratify his supporters through these proscriptions,</w:t>
      </w:r>
      <w:r w:rsidR="00915A93" w:rsidRPr="00891FF2">
        <w:rPr>
          <w:rStyle w:val="FootnoteReference"/>
          <w:rFonts w:ascii="Times New Roman" w:hAnsi="Times New Roman" w:cs="Times New Roman"/>
          <w:sz w:val="24"/>
          <w:szCs w:val="24"/>
        </w:rPr>
        <w:footnoteReference w:id="9"/>
      </w:r>
      <w:r w:rsidR="00A058FD" w:rsidRPr="00891FF2">
        <w:rPr>
          <w:rFonts w:ascii="Times New Roman" w:hAnsi="Times New Roman" w:cs="Times New Roman"/>
          <w:sz w:val="24"/>
          <w:szCs w:val="24"/>
        </w:rPr>
        <w:t xml:space="preserve"> a view supported by Appian</w:t>
      </w:r>
      <w:r w:rsidR="00915A93" w:rsidRPr="00891FF2">
        <w:rPr>
          <w:rStyle w:val="FootnoteReference"/>
          <w:rFonts w:ascii="Times New Roman" w:hAnsi="Times New Roman" w:cs="Times New Roman"/>
          <w:sz w:val="24"/>
          <w:szCs w:val="24"/>
        </w:rPr>
        <w:footnoteReference w:id="10"/>
      </w:r>
      <w:r w:rsidR="00A058FD" w:rsidRPr="00891FF2">
        <w:rPr>
          <w:rFonts w:ascii="Times New Roman" w:hAnsi="Times New Roman" w:cs="Times New Roman"/>
          <w:sz w:val="24"/>
          <w:szCs w:val="24"/>
        </w:rPr>
        <w:t xml:space="preserve"> and indeed by Cicero’s defence in the Sextus Roscius trial where an innocent man was accused of murdering his father so that Sulla’s supporters could seize his property</w:t>
      </w:r>
      <w:r w:rsidR="00C70A69" w:rsidRPr="00891FF2">
        <w:rPr>
          <w:rFonts w:ascii="Times New Roman" w:hAnsi="Times New Roman" w:cs="Times New Roman"/>
          <w:sz w:val="24"/>
          <w:szCs w:val="24"/>
        </w:rPr>
        <w:t>.</w:t>
      </w:r>
      <w:r w:rsidR="00A058FD" w:rsidRPr="00891FF2">
        <w:rPr>
          <w:rFonts w:ascii="Times New Roman" w:hAnsi="Times New Roman" w:cs="Times New Roman"/>
          <w:sz w:val="24"/>
          <w:szCs w:val="24"/>
        </w:rPr>
        <w:t xml:space="preserve"> Sextus Roscius </w:t>
      </w:r>
      <w:r w:rsidR="00A058FD" w:rsidRPr="00891FF2">
        <w:rPr>
          <w:rFonts w:ascii="Times New Roman" w:hAnsi="Times New Roman" w:cs="Times New Roman"/>
          <w:sz w:val="24"/>
          <w:szCs w:val="24"/>
          <w:shd w:val="clear" w:color="auto" w:fill="FFFFFF"/>
        </w:rPr>
        <w:t>was tried in Rome</w:t>
      </w:r>
      <w:r w:rsidR="00C70A69" w:rsidRPr="00891FF2">
        <w:rPr>
          <w:rFonts w:ascii="Times New Roman" w:hAnsi="Times New Roman" w:cs="Times New Roman"/>
          <w:sz w:val="24"/>
          <w:szCs w:val="24"/>
          <w:shd w:val="clear" w:color="auto" w:fill="FFFFFF"/>
        </w:rPr>
        <w:t xml:space="preserve"> f</w:t>
      </w:r>
      <w:r w:rsidR="00A058FD" w:rsidRPr="00891FF2">
        <w:rPr>
          <w:rFonts w:ascii="Times New Roman" w:hAnsi="Times New Roman" w:cs="Times New Roman"/>
          <w:sz w:val="24"/>
          <w:szCs w:val="24"/>
          <w:shd w:val="clear" w:color="auto" w:fill="FFFFFF"/>
        </w:rPr>
        <w:t>or</w:t>
      </w:r>
      <w:r w:rsidR="00A058FD" w:rsidRPr="00891FF2">
        <w:rPr>
          <w:rStyle w:val="apple-converted-space"/>
          <w:rFonts w:ascii="Times New Roman" w:hAnsi="Times New Roman" w:cs="Times New Roman"/>
          <w:sz w:val="24"/>
          <w:szCs w:val="24"/>
          <w:shd w:val="clear" w:color="auto" w:fill="FFFFFF"/>
        </w:rPr>
        <w:t> </w:t>
      </w:r>
      <w:hyperlink r:id="rId8" w:tooltip="Patricide" w:history="1">
        <w:r w:rsidR="00A058FD" w:rsidRPr="00891FF2">
          <w:rPr>
            <w:rStyle w:val="Hyperlink"/>
            <w:rFonts w:ascii="Times New Roman" w:hAnsi="Times New Roman" w:cs="Times New Roman"/>
            <w:color w:val="auto"/>
            <w:sz w:val="24"/>
            <w:szCs w:val="24"/>
            <w:u w:val="none"/>
            <w:shd w:val="clear" w:color="auto" w:fill="FFFFFF"/>
          </w:rPr>
          <w:t>patricide</w:t>
        </w:r>
      </w:hyperlink>
      <w:r w:rsidR="00A058FD" w:rsidRPr="00891FF2">
        <w:rPr>
          <w:rStyle w:val="apple-converted-space"/>
          <w:rFonts w:ascii="Times New Roman" w:hAnsi="Times New Roman" w:cs="Times New Roman"/>
          <w:sz w:val="24"/>
          <w:szCs w:val="24"/>
          <w:shd w:val="clear" w:color="auto" w:fill="FFFFFF"/>
        </w:rPr>
        <w:t> </w:t>
      </w:r>
      <w:r w:rsidR="00A058FD" w:rsidRPr="00891FF2">
        <w:rPr>
          <w:rFonts w:ascii="Times New Roman" w:hAnsi="Times New Roman" w:cs="Times New Roman"/>
          <w:sz w:val="24"/>
          <w:szCs w:val="24"/>
          <w:shd w:val="clear" w:color="auto" w:fill="FFFFFF"/>
        </w:rPr>
        <w:t>and was successfully defended by the young</w:t>
      </w:r>
      <w:r w:rsidR="00A058FD" w:rsidRPr="00891FF2">
        <w:rPr>
          <w:rStyle w:val="apple-converted-space"/>
          <w:rFonts w:ascii="Times New Roman" w:hAnsi="Times New Roman" w:cs="Times New Roman"/>
          <w:sz w:val="24"/>
          <w:szCs w:val="24"/>
          <w:shd w:val="clear" w:color="auto" w:fill="FFFFFF"/>
        </w:rPr>
        <w:t> </w:t>
      </w:r>
      <w:hyperlink r:id="rId9" w:tooltip="Cicero" w:history="1">
        <w:r w:rsidR="00A058FD" w:rsidRPr="00891FF2">
          <w:rPr>
            <w:rStyle w:val="Hyperlink"/>
            <w:rFonts w:ascii="Times New Roman" w:hAnsi="Times New Roman" w:cs="Times New Roman"/>
            <w:color w:val="auto"/>
            <w:sz w:val="24"/>
            <w:szCs w:val="24"/>
            <w:u w:val="none"/>
            <w:shd w:val="clear" w:color="auto" w:fill="FFFFFF"/>
          </w:rPr>
          <w:t>Cicero</w:t>
        </w:r>
      </w:hyperlink>
      <w:r w:rsidR="00A058FD" w:rsidRPr="00891FF2">
        <w:rPr>
          <w:rStyle w:val="apple-converted-space"/>
          <w:rFonts w:ascii="Times New Roman" w:hAnsi="Times New Roman" w:cs="Times New Roman"/>
          <w:sz w:val="24"/>
          <w:szCs w:val="24"/>
          <w:shd w:val="clear" w:color="auto" w:fill="FFFFFF"/>
        </w:rPr>
        <w:t> </w:t>
      </w:r>
      <w:r w:rsidR="00A058FD" w:rsidRPr="00891FF2">
        <w:rPr>
          <w:rFonts w:ascii="Times New Roman" w:hAnsi="Times New Roman" w:cs="Times New Roman"/>
          <w:sz w:val="24"/>
          <w:szCs w:val="24"/>
          <w:shd w:val="clear" w:color="auto" w:fill="FFFFFF"/>
        </w:rPr>
        <w:t>in his first major litigation; Cicero turned the trial around by accusing Sulla</w:t>
      </w:r>
      <w:r w:rsidR="00C70A69" w:rsidRPr="00891FF2">
        <w:rPr>
          <w:rFonts w:ascii="Times New Roman" w:hAnsi="Times New Roman" w:cs="Times New Roman"/>
          <w:sz w:val="24"/>
          <w:szCs w:val="24"/>
          <w:shd w:val="clear" w:color="auto" w:fill="FFFFFF"/>
        </w:rPr>
        <w:t>’s supporters</w:t>
      </w:r>
      <w:r w:rsidR="00A058FD" w:rsidRPr="00891FF2">
        <w:rPr>
          <w:rFonts w:ascii="Times New Roman" w:hAnsi="Times New Roman" w:cs="Times New Roman"/>
          <w:sz w:val="24"/>
          <w:szCs w:val="24"/>
          <w:shd w:val="clear" w:color="auto" w:fill="FFFFFF"/>
        </w:rPr>
        <w:t xml:space="preserve"> of murdering the father </w:t>
      </w:r>
      <w:r w:rsidR="00C70A69" w:rsidRPr="00891FF2">
        <w:rPr>
          <w:rFonts w:ascii="Times New Roman" w:hAnsi="Times New Roman" w:cs="Times New Roman"/>
          <w:sz w:val="24"/>
          <w:szCs w:val="24"/>
          <w:shd w:val="clear" w:color="auto" w:fill="FFFFFF"/>
        </w:rPr>
        <w:t>in order to gain wealth and land</w:t>
      </w:r>
      <w:r w:rsidR="00A058FD" w:rsidRPr="00891FF2">
        <w:rPr>
          <w:rFonts w:ascii="Times New Roman" w:hAnsi="Times New Roman" w:cs="Times New Roman"/>
          <w:sz w:val="24"/>
          <w:szCs w:val="24"/>
          <w:shd w:val="clear" w:color="auto" w:fill="FFFFFF"/>
        </w:rPr>
        <w:t xml:space="preserve">. </w:t>
      </w:r>
      <w:r w:rsidR="00C70A69" w:rsidRPr="00891FF2">
        <w:rPr>
          <w:rFonts w:ascii="Times New Roman" w:hAnsi="Times New Roman" w:cs="Times New Roman"/>
          <w:sz w:val="24"/>
          <w:szCs w:val="24"/>
        </w:rPr>
        <w:t>Sulla appointed himself the role of Dictator in 82 BC</w:t>
      </w:r>
      <w:r w:rsidR="00DA49F5" w:rsidRPr="00891FF2">
        <w:rPr>
          <w:rFonts w:ascii="Times New Roman" w:hAnsi="Times New Roman" w:cs="Times New Roman"/>
          <w:sz w:val="24"/>
          <w:szCs w:val="24"/>
        </w:rPr>
        <w:t xml:space="preserve"> and</w:t>
      </w:r>
      <w:r w:rsidR="00C70A69" w:rsidRPr="00891FF2">
        <w:rPr>
          <w:rFonts w:ascii="Times New Roman" w:hAnsi="Times New Roman" w:cs="Times New Roman"/>
          <w:sz w:val="24"/>
          <w:szCs w:val="24"/>
        </w:rPr>
        <w:t xml:space="preserve"> </w:t>
      </w:r>
      <w:r w:rsidR="00DA49F5" w:rsidRPr="00891FF2">
        <w:rPr>
          <w:rFonts w:ascii="Times New Roman" w:hAnsi="Times New Roman" w:cs="Times New Roman"/>
          <w:sz w:val="24"/>
          <w:szCs w:val="24"/>
        </w:rPr>
        <w:t>a</w:t>
      </w:r>
      <w:r w:rsidR="00A058FD" w:rsidRPr="00891FF2">
        <w:rPr>
          <w:rFonts w:ascii="Times New Roman" w:hAnsi="Times New Roman" w:cs="Times New Roman"/>
          <w:sz w:val="24"/>
          <w:szCs w:val="24"/>
          <w:shd w:val="clear" w:color="auto" w:fill="FFFFFF"/>
        </w:rPr>
        <w:t xml:space="preserve">lthough it is evident that Sulla used his power in a corrupt way, he did so </w:t>
      </w:r>
      <w:r w:rsidR="00DA49F5" w:rsidRPr="00891FF2">
        <w:rPr>
          <w:rFonts w:ascii="Times New Roman" w:hAnsi="Times New Roman" w:cs="Times New Roman"/>
          <w:sz w:val="24"/>
          <w:szCs w:val="24"/>
          <w:shd w:val="clear" w:color="auto" w:fill="FFFFFF"/>
        </w:rPr>
        <w:t>with some intention of</w:t>
      </w:r>
      <w:r w:rsidR="00A058FD" w:rsidRPr="00891FF2">
        <w:rPr>
          <w:rFonts w:ascii="Times New Roman" w:hAnsi="Times New Roman" w:cs="Times New Roman"/>
          <w:sz w:val="24"/>
          <w:szCs w:val="24"/>
          <w:shd w:val="clear" w:color="auto" w:fill="FFFFFF"/>
        </w:rPr>
        <w:t xml:space="preserve"> preserv</w:t>
      </w:r>
      <w:r w:rsidR="00DA49F5" w:rsidRPr="00891FF2">
        <w:rPr>
          <w:rFonts w:ascii="Times New Roman" w:hAnsi="Times New Roman" w:cs="Times New Roman"/>
          <w:sz w:val="24"/>
          <w:szCs w:val="24"/>
          <w:shd w:val="clear" w:color="auto" w:fill="FFFFFF"/>
        </w:rPr>
        <w:t>ing</w:t>
      </w:r>
      <w:r w:rsidR="00A058FD" w:rsidRPr="00891FF2">
        <w:rPr>
          <w:rFonts w:ascii="Times New Roman" w:hAnsi="Times New Roman" w:cs="Times New Roman"/>
          <w:sz w:val="24"/>
          <w:szCs w:val="24"/>
          <w:shd w:val="clear" w:color="auto" w:fill="FFFFFF"/>
        </w:rPr>
        <w:t xml:space="preserve"> the </w:t>
      </w:r>
      <w:r w:rsidR="00DA49F5" w:rsidRPr="00891FF2">
        <w:rPr>
          <w:rFonts w:ascii="Times New Roman" w:hAnsi="Times New Roman" w:cs="Times New Roman"/>
          <w:sz w:val="24"/>
          <w:szCs w:val="24"/>
          <w:shd w:val="clear" w:color="auto" w:fill="FFFFFF"/>
        </w:rPr>
        <w:t>s</w:t>
      </w:r>
      <w:r w:rsidR="00A058FD" w:rsidRPr="00891FF2">
        <w:rPr>
          <w:rFonts w:ascii="Times New Roman" w:hAnsi="Times New Roman" w:cs="Times New Roman"/>
          <w:sz w:val="24"/>
          <w:szCs w:val="24"/>
          <w:shd w:val="clear" w:color="auto" w:fill="FFFFFF"/>
        </w:rPr>
        <w:t>enat</w:t>
      </w:r>
      <w:r w:rsidR="00DA49F5" w:rsidRPr="00891FF2">
        <w:rPr>
          <w:rFonts w:ascii="Times New Roman" w:hAnsi="Times New Roman" w:cs="Times New Roman"/>
          <w:sz w:val="24"/>
          <w:szCs w:val="24"/>
          <w:shd w:val="clear" w:color="auto" w:fill="FFFFFF"/>
        </w:rPr>
        <w:t>orial</w:t>
      </w:r>
      <w:r w:rsidR="00A058FD" w:rsidRPr="00891FF2">
        <w:rPr>
          <w:rFonts w:ascii="Times New Roman" w:hAnsi="Times New Roman" w:cs="Times New Roman"/>
          <w:sz w:val="24"/>
          <w:szCs w:val="24"/>
          <w:shd w:val="clear" w:color="auto" w:fill="FFFFFF"/>
        </w:rPr>
        <w:t xml:space="preserve"> </w:t>
      </w:r>
      <w:r w:rsidR="00DA49F5" w:rsidRPr="00891FF2">
        <w:rPr>
          <w:rFonts w:ascii="Times New Roman" w:hAnsi="Times New Roman" w:cs="Times New Roman"/>
          <w:sz w:val="24"/>
          <w:szCs w:val="24"/>
          <w:shd w:val="clear" w:color="auto" w:fill="FFFFFF"/>
        </w:rPr>
        <w:t xml:space="preserve">system </w:t>
      </w:r>
      <w:r w:rsidR="00A058FD" w:rsidRPr="00891FF2">
        <w:rPr>
          <w:rFonts w:ascii="Times New Roman" w:hAnsi="Times New Roman" w:cs="Times New Roman"/>
          <w:sz w:val="24"/>
          <w:szCs w:val="24"/>
          <w:shd w:val="clear" w:color="auto" w:fill="FFFFFF"/>
        </w:rPr>
        <w:t xml:space="preserve">and </w:t>
      </w:r>
      <w:r w:rsidR="00DA49F5" w:rsidRPr="00891FF2">
        <w:rPr>
          <w:rFonts w:ascii="Times New Roman" w:hAnsi="Times New Roman" w:cs="Times New Roman"/>
          <w:sz w:val="24"/>
          <w:szCs w:val="24"/>
          <w:shd w:val="clear" w:color="auto" w:fill="FFFFFF"/>
        </w:rPr>
        <w:t>the R</w:t>
      </w:r>
      <w:r w:rsidR="00A058FD" w:rsidRPr="00891FF2">
        <w:rPr>
          <w:rFonts w:ascii="Times New Roman" w:hAnsi="Times New Roman" w:cs="Times New Roman"/>
          <w:sz w:val="24"/>
          <w:szCs w:val="24"/>
          <w:shd w:val="clear" w:color="auto" w:fill="FFFFFF"/>
        </w:rPr>
        <w:t xml:space="preserve">epublic as he retired from his position </w:t>
      </w:r>
      <w:r w:rsidR="00DA49F5" w:rsidRPr="00891FF2">
        <w:rPr>
          <w:rFonts w:ascii="Times New Roman" w:hAnsi="Times New Roman" w:cs="Times New Roman"/>
          <w:sz w:val="24"/>
          <w:szCs w:val="24"/>
          <w:shd w:val="clear" w:color="auto" w:fill="FFFFFF"/>
        </w:rPr>
        <w:t>of</w:t>
      </w:r>
      <w:r w:rsidR="00A058FD" w:rsidRPr="00891FF2">
        <w:rPr>
          <w:rFonts w:ascii="Times New Roman" w:hAnsi="Times New Roman" w:cs="Times New Roman"/>
          <w:sz w:val="24"/>
          <w:szCs w:val="24"/>
          <w:shd w:val="clear" w:color="auto" w:fill="FFFFFF"/>
        </w:rPr>
        <w:t xml:space="preserve"> dictator in 79</w:t>
      </w:r>
      <w:r w:rsidR="00DA49F5" w:rsidRPr="00891FF2">
        <w:rPr>
          <w:rFonts w:ascii="Times New Roman" w:hAnsi="Times New Roman" w:cs="Times New Roman"/>
          <w:sz w:val="24"/>
          <w:szCs w:val="24"/>
          <w:shd w:val="clear" w:color="auto" w:fill="FFFFFF"/>
        </w:rPr>
        <w:t xml:space="preserve"> </w:t>
      </w:r>
      <w:r w:rsidR="00A058FD" w:rsidRPr="00891FF2">
        <w:rPr>
          <w:rFonts w:ascii="Times New Roman" w:hAnsi="Times New Roman" w:cs="Times New Roman"/>
          <w:sz w:val="24"/>
          <w:szCs w:val="24"/>
          <w:shd w:val="clear" w:color="auto" w:fill="FFFFFF"/>
        </w:rPr>
        <w:t>BC believing his work to be done, therefore we cannot accuse him of being ‘solely’ motivated by personal ambition.</w:t>
      </w:r>
      <w:r w:rsidR="00DA49F5" w:rsidRPr="00891FF2">
        <w:rPr>
          <w:rFonts w:ascii="Times New Roman" w:hAnsi="Times New Roman" w:cs="Times New Roman"/>
          <w:sz w:val="24"/>
          <w:szCs w:val="24"/>
          <w:shd w:val="clear" w:color="auto" w:fill="FFFFFF"/>
        </w:rPr>
        <w:t xml:space="preserve"> However, ‘h</w:t>
      </w:r>
      <w:r w:rsidR="00A80521" w:rsidRPr="00891FF2">
        <w:rPr>
          <w:rFonts w:ascii="Times New Roman" w:hAnsi="Times New Roman" w:cs="Times New Roman"/>
          <w:sz w:val="24"/>
          <w:szCs w:val="24"/>
        </w:rPr>
        <w:t>is Rigidly ordered system could not arrest social and political change’</w:t>
      </w:r>
      <w:r w:rsidR="00DA49F5" w:rsidRPr="00891FF2">
        <w:rPr>
          <w:rStyle w:val="FootnoteReference"/>
          <w:rFonts w:ascii="Times New Roman" w:hAnsi="Times New Roman" w:cs="Times New Roman"/>
          <w:sz w:val="24"/>
          <w:szCs w:val="24"/>
        </w:rPr>
        <w:footnoteReference w:id="11"/>
      </w:r>
      <w:r w:rsidR="00DA49F5" w:rsidRPr="00891FF2">
        <w:rPr>
          <w:rFonts w:ascii="Times New Roman" w:hAnsi="Times New Roman" w:cs="Times New Roman"/>
          <w:sz w:val="24"/>
          <w:szCs w:val="24"/>
        </w:rPr>
        <w:t xml:space="preserve">, meaning that after his death, this political change simply accelerated further and his dictatorial actions were mirrored roughly 30 years later by a man of the opposing faction, Julius Caesar. </w:t>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8915DF" w:rsidRPr="00891FF2">
        <w:rPr>
          <w:rFonts w:ascii="Times New Roman" w:hAnsi="Times New Roman" w:cs="Times New Roman"/>
          <w:sz w:val="24"/>
          <w:szCs w:val="24"/>
        </w:rPr>
        <w:tab/>
      </w:r>
      <w:r w:rsidR="007C2D59" w:rsidRPr="00891FF2">
        <w:rPr>
          <w:rFonts w:ascii="Times New Roman" w:hAnsi="Times New Roman" w:cs="Times New Roman"/>
          <w:sz w:val="24"/>
          <w:szCs w:val="24"/>
        </w:rPr>
        <w:tab/>
      </w:r>
      <w:r w:rsidR="007C2D59" w:rsidRPr="00891FF2">
        <w:rPr>
          <w:rFonts w:ascii="Times New Roman" w:hAnsi="Times New Roman" w:cs="Times New Roman"/>
          <w:sz w:val="24"/>
          <w:szCs w:val="24"/>
        </w:rPr>
        <w:tab/>
      </w:r>
      <w:r w:rsidR="007C2D59" w:rsidRPr="00891FF2">
        <w:rPr>
          <w:rFonts w:ascii="Times New Roman" w:hAnsi="Times New Roman" w:cs="Times New Roman"/>
          <w:sz w:val="24"/>
          <w:szCs w:val="24"/>
        </w:rPr>
        <w:tab/>
      </w:r>
      <w:r w:rsidR="008915DF" w:rsidRPr="00891FF2">
        <w:rPr>
          <w:rFonts w:ascii="Times New Roman" w:hAnsi="Times New Roman" w:cs="Times New Roman"/>
          <w:sz w:val="24"/>
          <w:szCs w:val="24"/>
        </w:rPr>
        <w:t xml:space="preserve">In addition, the next politician that took the spotlight of this period is </w:t>
      </w:r>
      <w:r w:rsidR="00D2557C" w:rsidRPr="00891FF2">
        <w:rPr>
          <w:rFonts w:ascii="Times New Roman" w:hAnsi="Times New Roman" w:cs="Times New Roman"/>
          <w:sz w:val="24"/>
          <w:szCs w:val="24"/>
        </w:rPr>
        <w:t>Pompey</w:t>
      </w:r>
      <w:r w:rsidR="008915DF" w:rsidRPr="00891FF2">
        <w:rPr>
          <w:rFonts w:ascii="Times New Roman" w:hAnsi="Times New Roman" w:cs="Times New Roman"/>
          <w:sz w:val="24"/>
          <w:szCs w:val="24"/>
        </w:rPr>
        <w:t>, who</w:t>
      </w:r>
      <w:r w:rsidR="00D2557C" w:rsidRPr="00891FF2">
        <w:rPr>
          <w:rFonts w:ascii="Times New Roman" w:hAnsi="Times New Roman" w:cs="Times New Roman"/>
          <w:sz w:val="24"/>
          <w:szCs w:val="24"/>
        </w:rPr>
        <w:t xml:space="preserve"> supported Sulla as a young commander on Sulla’s return</w:t>
      </w:r>
      <w:r w:rsidR="008915DF" w:rsidRPr="00891FF2">
        <w:rPr>
          <w:rFonts w:ascii="Times New Roman" w:hAnsi="Times New Roman" w:cs="Times New Roman"/>
          <w:sz w:val="24"/>
          <w:szCs w:val="24"/>
        </w:rPr>
        <w:t xml:space="preserve"> to Rome</w:t>
      </w:r>
      <w:r w:rsidR="00D2557C" w:rsidRPr="00891FF2">
        <w:rPr>
          <w:rFonts w:ascii="Times New Roman" w:hAnsi="Times New Roman" w:cs="Times New Roman"/>
          <w:sz w:val="24"/>
          <w:szCs w:val="24"/>
        </w:rPr>
        <w:t xml:space="preserve"> and </w:t>
      </w:r>
      <w:r w:rsidR="008915DF" w:rsidRPr="00891FF2">
        <w:rPr>
          <w:rFonts w:ascii="Times New Roman" w:hAnsi="Times New Roman" w:cs="Times New Roman"/>
          <w:sz w:val="24"/>
          <w:szCs w:val="24"/>
        </w:rPr>
        <w:t>was</w:t>
      </w:r>
      <w:r w:rsidR="00D2557C" w:rsidRPr="00891FF2">
        <w:rPr>
          <w:rFonts w:ascii="Times New Roman" w:hAnsi="Times New Roman" w:cs="Times New Roman"/>
          <w:sz w:val="24"/>
          <w:szCs w:val="24"/>
        </w:rPr>
        <w:t xml:space="preserve"> posted to Africa with a command</w:t>
      </w:r>
      <w:r w:rsidR="005740AA" w:rsidRPr="00891FF2">
        <w:rPr>
          <w:rFonts w:ascii="Times New Roman" w:hAnsi="Times New Roman" w:cs="Times New Roman"/>
          <w:sz w:val="24"/>
          <w:szCs w:val="24"/>
        </w:rPr>
        <w:t>.</w:t>
      </w:r>
      <w:r w:rsidR="00D2557C" w:rsidRPr="00891FF2">
        <w:rPr>
          <w:rFonts w:ascii="Times New Roman" w:hAnsi="Times New Roman" w:cs="Times New Roman"/>
          <w:sz w:val="24"/>
          <w:szCs w:val="24"/>
        </w:rPr>
        <w:t xml:space="preserve"> </w:t>
      </w:r>
      <w:r w:rsidR="005740AA" w:rsidRPr="00891FF2">
        <w:rPr>
          <w:rFonts w:ascii="Times New Roman" w:hAnsi="Times New Roman" w:cs="Times New Roman"/>
          <w:sz w:val="24"/>
          <w:szCs w:val="24"/>
        </w:rPr>
        <w:t>Despite this,</w:t>
      </w:r>
      <w:r w:rsidR="00D2557C" w:rsidRPr="00891FF2">
        <w:rPr>
          <w:rFonts w:ascii="Times New Roman" w:hAnsi="Times New Roman" w:cs="Times New Roman"/>
          <w:sz w:val="24"/>
          <w:szCs w:val="24"/>
        </w:rPr>
        <w:t xml:space="preserve"> their relationship changed due to the personal ambition of Pompey</w:t>
      </w:r>
      <w:r w:rsidR="007C2D59" w:rsidRPr="00891FF2">
        <w:rPr>
          <w:rFonts w:ascii="Times New Roman" w:hAnsi="Times New Roman" w:cs="Times New Roman"/>
          <w:sz w:val="24"/>
          <w:szCs w:val="24"/>
        </w:rPr>
        <w:t>, who</w:t>
      </w:r>
      <w:r w:rsidR="00D2557C" w:rsidRPr="00891FF2">
        <w:rPr>
          <w:rFonts w:ascii="Times New Roman" w:hAnsi="Times New Roman" w:cs="Times New Roman"/>
          <w:sz w:val="24"/>
          <w:szCs w:val="24"/>
        </w:rPr>
        <w:t xml:space="preserve"> demand</w:t>
      </w:r>
      <w:r w:rsidR="007C2D59" w:rsidRPr="00891FF2">
        <w:rPr>
          <w:rFonts w:ascii="Times New Roman" w:hAnsi="Times New Roman" w:cs="Times New Roman"/>
          <w:sz w:val="24"/>
          <w:szCs w:val="24"/>
        </w:rPr>
        <w:t>ed</w:t>
      </w:r>
      <w:r w:rsidR="00D2557C" w:rsidRPr="00891FF2">
        <w:rPr>
          <w:rFonts w:ascii="Times New Roman" w:hAnsi="Times New Roman" w:cs="Times New Roman"/>
          <w:sz w:val="24"/>
          <w:szCs w:val="24"/>
        </w:rPr>
        <w:t xml:space="preserve"> a </w:t>
      </w:r>
      <w:r w:rsidR="00C30170" w:rsidRPr="00891FF2">
        <w:rPr>
          <w:rFonts w:ascii="Times New Roman" w:hAnsi="Times New Roman" w:cs="Times New Roman"/>
          <w:sz w:val="24"/>
          <w:szCs w:val="24"/>
        </w:rPr>
        <w:t>t</w:t>
      </w:r>
      <w:r w:rsidR="00D2557C" w:rsidRPr="00891FF2">
        <w:rPr>
          <w:rFonts w:ascii="Times New Roman" w:hAnsi="Times New Roman" w:cs="Times New Roman"/>
          <w:sz w:val="24"/>
          <w:szCs w:val="24"/>
        </w:rPr>
        <w:t>riumph and then</w:t>
      </w:r>
      <w:r w:rsidR="008915DF" w:rsidRPr="00891FF2">
        <w:rPr>
          <w:rFonts w:ascii="Times New Roman" w:hAnsi="Times New Roman" w:cs="Times New Roman"/>
          <w:sz w:val="24"/>
          <w:szCs w:val="24"/>
        </w:rPr>
        <w:t>,</w:t>
      </w:r>
      <w:r w:rsidR="00D2557C" w:rsidRPr="00891FF2">
        <w:rPr>
          <w:rFonts w:ascii="Times New Roman" w:hAnsi="Times New Roman" w:cs="Times New Roman"/>
          <w:sz w:val="24"/>
          <w:szCs w:val="24"/>
        </w:rPr>
        <w:t xml:space="preserve"> according to Appian</w:t>
      </w:r>
      <w:r w:rsidR="008915DF" w:rsidRPr="00891FF2">
        <w:rPr>
          <w:rFonts w:ascii="Times New Roman" w:hAnsi="Times New Roman" w:cs="Times New Roman"/>
          <w:sz w:val="24"/>
          <w:szCs w:val="24"/>
        </w:rPr>
        <w:t>,</w:t>
      </w:r>
      <w:r w:rsidR="00D2557C" w:rsidRPr="00891FF2">
        <w:rPr>
          <w:rFonts w:ascii="Times New Roman" w:hAnsi="Times New Roman" w:cs="Times New Roman"/>
          <w:sz w:val="24"/>
          <w:szCs w:val="24"/>
        </w:rPr>
        <w:t xml:space="preserve"> support</w:t>
      </w:r>
      <w:r w:rsidR="007C2D59" w:rsidRPr="00891FF2">
        <w:rPr>
          <w:rFonts w:ascii="Times New Roman" w:hAnsi="Times New Roman" w:cs="Times New Roman"/>
          <w:sz w:val="24"/>
          <w:szCs w:val="24"/>
        </w:rPr>
        <w:t>ed</w:t>
      </w:r>
      <w:r w:rsidR="00D2557C" w:rsidRPr="00891FF2">
        <w:rPr>
          <w:rFonts w:ascii="Times New Roman" w:hAnsi="Times New Roman" w:cs="Times New Roman"/>
          <w:sz w:val="24"/>
          <w:szCs w:val="24"/>
        </w:rPr>
        <w:t xml:space="preserve"> the candidacy of Lepidus as Consul for 79 BC against Sulla’s wishes.</w:t>
      </w:r>
      <w:r w:rsidR="007D6D1D" w:rsidRPr="00891FF2">
        <w:rPr>
          <w:rStyle w:val="FootnoteReference"/>
          <w:rFonts w:ascii="Times New Roman" w:hAnsi="Times New Roman" w:cs="Times New Roman"/>
          <w:sz w:val="24"/>
          <w:szCs w:val="24"/>
        </w:rPr>
        <w:footnoteReference w:id="12"/>
      </w:r>
      <w:r w:rsidR="00B05255" w:rsidRPr="00891FF2">
        <w:rPr>
          <w:rFonts w:ascii="Times New Roman" w:hAnsi="Times New Roman" w:cs="Times New Roman"/>
          <w:sz w:val="24"/>
          <w:szCs w:val="24"/>
        </w:rPr>
        <w:t xml:space="preserve"> Pompey was also given his notorious title of ‘Magnus’, meaning ‘the </w:t>
      </w:r>
      <w:r w:rsidR="001666C2" w:rsidRPr="00891FF2">
        <w:rPr>
          <w:rFonts w:ascii="Times New Roman" w:hAnsi="Times New Roman" w:cs="Times New Roman"/>
          <w:sz w:val="24"/>
          <w:szCs w:val="24"/>
        </w:rPr>
        <w:t>g</w:t>
      </w:r>
      <w:r w:rsidR="00B05255" w:rsidRPr="00891FF2">
        <w:rPr>
          <w:rFonts w:ascii="Times New Roman" w:hAnsi="Times New Roman" w:cs="Times New Roman"/>
          <w:sz w:val="24"/>
          <w:szCs w:val="24"/>
        </w:rPr>
        <w:t>reat’.</w:t>
      </w:r>
      <w:r w:rsidR="00D2557C" w:rsidRPr="00891FF2">
        <w:rPr>
          <w:rFonts w:ascii="Times New Roman" w:hAnsi="Times New Roman" w:cs="Times New Roman"/>
          <w:sz w:val="24"/>
          <w:szCs w:val="24"/>
        </w:rPr>
        <w:t xml:space="preserve"> </w:t>
      </w:r>
      <w:r w:rsidR="00A456D7" w:rsidRPr="00891FF2">
        <w:rPr>
          <w:rFonts w:ascii="Times New Roman" w:hAnsi="Times New Roman" w:cs="Times New Roman"/>
          <w:sz w:val="24"/>
          <w:szCs w:val="24"/>
        </w:rPr>
        <w:t>Plutarch famously states that Pompey tells Sulla</w:t>
      </w:r>
      <w:r w:rsidR="00BB0D27" w:rsidRPr="00891FF2">
        <w:rPr>
          <w:rFonts w:ascii="Times New Roman" w:hAnsi="Times New Roman" w:cs="Times New Roman"/>
          <w:sz w:val="24"/>
          <w:szCs w:val="24"/>
        </w:rPr>
        <w:t>:</w:t>
      </w:r>
      <w:r w:rsidR="00A456D7" w:rsidRPr="00891FF2">
        <w:rPr>
          <w:rFonts w:ascii="Times New Roman" w:hAnsi="Times New Roman" w:cs="Times New Roman"/>
          <w:sz w:val="24"/>
          <w:szCs w:val="24"/>
        </w:rPr>
        <w:t xml:space="preserve"> </w:t>
      </w:r>
      <w:r w:rsidR="00BB0D27" w:rsidRPr="00891FF2">
        <w:rPr>
          <w:rFonts w:ascii="Times New Roman" w:hAnsi="Times New Roman" w:cs="Times New Roman"/>
          <w:sz w:val="24"/>
          <w:szCs w:val="24"/>
        </w:rPr>
        <w:lastRenderedPageBreak/>
        <w:t>‘</w:t>
      </w:r>
      <w:r w:rsidR="00A456D7" w:rsidRPr="00891FF2">
        <w:rPr>
          <w:rFonts w:ascii="Times New Roman" w:hAnsi="Times New Roman" w:cs="Times New Roman"/>
          <w:sz w:val="24"/>
          <w:szCs w:val="24"/>
        </w:rPr>
        <w:t>more</w:t>
      </w:r>
      <w:r w:rsidR="00BB0D27" w:rsidRPr="00891FF2">
        <w:rPr>
          <w:rFonts w:ascii="Times New Roman" w:hAnsi="Times New Roman" w:cs="Times New Roman"/>
          <w:sz w:val="24"/>
          <w:szCs w:val="24"/>
        </w:rPr>
        <w:t xml:space="preserve"> people</w:t>
      </w:r>
      <w:r w:rsidR="00A456D7" w:rsidRPr="00891FF2">
        <w:rPr>
          <w:rFonts w:ascii="Times New Roman" w:hAnsi="Times New Roman" w:cs="Times New Roman"/>
          <w:sz w:val="24"/>
          <w:szCs w:val="24"/>
        </w:rPr>
        <w:t xml:space="preserve"> worship the rising sun than the setting one</w:t>
      </w:r>
      <w:r w:rsidR="00BB0D27" w:rsidRPr="00891FF2">
        <w:rPr>
          <w:rFonts w:ascii="Times New Roman" w:hAnsi="Times New Roman" w:cs="Times New Roman"/>
          <w:sz w:val="24"/>
          <w:szCs w:val="24"/>
        </w:rPr>
        <w:t>’,</w:t>
      </w:r>
      <w:r w:rsidR="00BB0D27" w:rsidRPr="00891FF2">
        <w:rPr>
          <w:rStyle w:val="FootnoteReference"/>
          <w:rFonts w:ascii="Times New Roman" w:hAnsi="Times New Roman" w:cs="Times New Roman"/>
          <w:sz w:val="24"/>
          <w:szCs w:val="24"/>
        </w:rPr>
        <w:footnoteReference w:id="13"/>
      </w:r>
      <w:r w:rsidR="00BB0D27" w:rsidRPr="00891FF2">
        <w:rPr>
          <w:rFonts w:ascii="Times New Roman" w:hAnsi="Times New Roman" w:cs="Times New Roman"/>
          <w:sz w:val="24"/>
          <w:szCs w:val="24"/>
        </w:rPr>
        <w:t xml:space="preserve"> which suggests that the people preferred to follow a successful young individual over an older politician whose past accomplishments beg</w:t>
      </w:r>
      <w:r w:rsidR="005740AA" w:rsidRPr="00891FF2">
        <w:rPr>
          <w:rFonts w:ascii="Times New Roman" w:hAnsi="Times New Roman" w:cs="Times New Roman"/>
          <w:sz w:val="24"/>
          <w:szCs w:val="24"/>
        </w:rPr>
        <w:t>a</w:t>
      </w:r>
      <w:r w:rsidR="00BB0D27" w:rsidRPr="00891FF2">
        <w:rPr>
          <w:rFonts w:ascii="Times New Roman" w:hAnsi="Times New Roman" w:cs="Times New Roman"/>
          <w:sz w:val="24"/>
          <w:szCs w:val="24"/>
        </w:rPr>
        <w:t>n to waver</w:t>
      </w:r>
      <w:r w:rsidR="00A456D7" w:rsidRPr="00891FF2">
        <w:rPr>
          <w:rFonts w:ascii="Times New Roman" w:hAnsi="Times New Roman" w:cs="Times New Roman"/>
          <w:sz w:val="24"/>
          <w:szCs w:val="24"/>
        </w:rPr>
        <w:t>. Pompey comes across as an ambitious</w:t>
      </w:r>
      <w:r w:rsidR="00BB0D27" w:rsidRPr="00891FF2">
        <w:rPr>
          <w:rFonts w:ascii="Times New Roman" w:hAnsi="Times New Roman" w:cs="Times New Roman"/>
          <w:sz w:val="24"/>
          <w:szCs w:val="24"/>
        </w:rPr>
        <w:t>, slightly arrogant</w:t>
      </w:r>
      <w:r w:rsidR="00A456D7" w:rsidRPr="00891FF2">
        <w:rPr>
          <w:rFonts w:ascii="Times New Roman" w:hAnsi="Times New Roman" w:cs="Times New Roman"/>
          <w:sz w:val="24"/>
          <w:szCs w:val="24"/>
        </w:rPr>
        <w:t xml:space="preserve"> and driven young man, willing to risk his relationship with the ailing dictator in order to further his career. This helps to understand the changing relationship</w:t>
      </w:r>
      <w:r w:rsidR="005740AA" w:rsidRPr="00891FF2">
        <w:rPr>
          <w:rFonts w:ascii="Times New Roman" w:hAnsi="Times New Roman" w:cs="Times New Roman"/>
          <w:sz w:val="24"/>
          <w:szCs w:val="24"/>
        </w:rPr>
        <w:t xml:space="preserve"> between politicians at this time because even though Pompey and Sulla were on the same side, the personal ambition and growing popularity of Pompey drove a wedge between the two individuals causing conflict </w:t>
      </w:r>
      <w:r w:rsidR="00B104C0" w:rsidRPr="00891FF2">
        <w:rPr>
          <w:rFonts w:ascii="Times New Roman" w:hAnsi="Times New Roman" w:cs="Times New Roman"/>
          <w:sz w:val="24"/>
          <w:szCs w:val="24"/>
        </w:rPr>
        <w:t>portraying another sign of how the Republic was beginning to crumble</w:t>
      </w:r>
      <w:r w:rsidR="005740AA" w:rsidRPr="00891FF2">
        <w:rPr>
          <w:rFonts w:ascii="Times New Roman" w:hAnsi="Times New Roman" w:cs="Times New Roman"/>
          <w:sz w:val="24"/>
          <w:szCs w:val="24"/>
        </w:rPr>
        <w:t>.</w:t>
      </w:r>
      <w:r w:rsidR="00B104C0" w:rsidRPr="00891FF2">
        <w:rPr>
          <w:rFonts w:ascii="Times New Roman" w:hAnsi="Times New Roman" w:cs="Times New Roman"/>
          <w:sz w:val="24"/>
          <w:szCs w:val="24"/>
        </w:rPr>
        <w:t xml:space="preserve"> Furthermore, this would also lead us to believe that Pompey was a Populare as his behaviour shows that he sought the affection of the people.</w:t>
      </w:r>
      <w:r w:rsidR="00B104C0" w:rsidRPr="00891FF2">
        <w:rPr>
          <w:rFonts w:ascii="Times New Roman" w:hAnsi="Times New Roman" w:cs="Times New Roman"/>
          <w:sz w:val="24"/>
          <w:szCs w:val="24"/>
        </w:rPr>
        <w:tab/>
      </w:r>
      <w:r w:rsidR="00342D8C" w:rsidRPr="00891FF2">
        <w:rPr>
          <w:rFonts w:ascii="Times New Roman" w:hAnsi="Times New Roman" w:cs="Times New Roman"/>
          <w:sz w:val="24"/>
          <w:szCs w:val="24"/>
        </w:rPr>
        <w:tab/>
      </w:r>
      <w:r w:rsidR="00342D8C" w:rsidRPr="00891FF2">
        <w:rPr>
          <w:rFonts w:ascii="Times New Roman" w:hAnsi="Times New Roman" w:cs="Times New Roman"/>
          <w:sz w:val="24"/>
          <w:szCs w:val="24"/>
        </w:rPr>
        <w:tab/>
      </w:r>
      <w:r w:rsidR="00342D8C" w:rsidRPr="00891FF2">
        <w:rPr>
          <w:rFonts w:ascii="Times New Roman" w:hAnsi="Times New Roman" w:cs="Times New Roman"/>
          <w:sz w:val="24"/>
          <w:szCs w:val="24"/>
        </w:rPr>
        <w:tab/>
      </w:r>
      <w:r w:rsidR="00342D8C" w:rsidRPr="00891FF2">
        <w:rPr>
          <w:rFonts w:ascii="Times New Roman" w:hAnsi="Times New Roman" w:cs="Times New Roman"/>
          <w:sz w:val="24"/>
          <w:szCs w:val="24"/>
        </w:rPr>
        <w:tab/>
      </w:r>
      <w:r w:rsidR="001666C2" w:rsidRPr="00891FF2">
        <w:rPr>
          <w:rFonts w:ascii="Times New Roman" w:hAnsi="Times New Roman" w:cs="Times New Roman"/>
          <w:sz w:val="24"/>
          <w:szCs w:val="24"/>
        </w:rPr>
        <w:tab/>
      </w:r>
      <w:r w:rsidR="00342D8C" w:rsidRPr="00891FF2">
        <w:rPr>
          <w:rFonts w:ascii="Times New Roman" w:hAnsi="Times New Roman" w:cs="Times New Roman"/>
          <w:sz w:val="24"/>
          <w:szCs w:val="24"/>
        </w:rPr>
        <w:tab/>
      </w:r>
      <w:r w:rsidR="001F01E0" w:rsidRPr="00891FF2">
        <w:rPr>
          <w:rFonts w:ascii="Times New Roman" w:hAnsi="Times New Roman" w:cs="Times New Roman"/>
          <w:sz w:val="24"/>
          <w:szCs w:val="24"/>
        </w:rPr>
        <w:t>Comparable to Pompey, i</w:t>
      </w:r>
      <w:r w:rsidR="00342D8C" w:rsidRPr="00891FF2">
        <w:rPr>
          <w:rFonts w:ascii="Times New Roman" w:hAnsi="Times New Roman" w:cs="Times New Roman"/>
          <w:sz w:val="24"/>
          <w:szCs w:val="24"/>
        </w:rPr>
        <w:t>n 84</w:t>
      </w:r>
      <w:r w:rsidR="006909A4" w:rsidRPr="00891FF2">
        <w:rPr>
          <w:rFonts w:ascii="Times New Roman" w:hAnsi="Times New Roman" w:cs="Times New Roman"/>
          <w:sz w:val="24"/>
          <w:szCs w:val="24"/>
        </w:rPr>
        <w:t xml:space="preserve"> </w:t>
      </w:r>
      <w:r w:rsidR="00342D8C" w:rsidRPr="00891FF2">
        <w:rPr>
          <w:rFonts w:ascii="Times New Roman" w:hAnsi="Times New Roman" w:cs="Times New Roman"/>
          <w:sz w:val="24"/>
          <w:szCs w:val="24"/>
        </w:rPr>
        <w:t>BC</w:t>
      </w:r>
      <w:r w:rsidR="0000670C" w:rsidRPr="00891FF2">
        <w:rPr>
          <w:rFonts w:ascii="Times New Roman" w:hAnsi="Times New Roman" w:cs="Times New Roman"/>
          <w:sz w:val="24"/>
          <w:szCs w:val="24"/>
        </w:rPr>
        <w:t>,</w:t>
      </w:r>
      <w:r w:rsidR="00342D8C" w:rsidRPr="00891FF2">
        <w:rPr>
          <w:rFonts w:ascii="Times New Roman" w:hAnsi="Times New Roman" w:cs="Times New Roman"/>
          <w:sz w:val="24"/>
          <w:szCs w:val="24"/>
        </w:rPr>
        <w:t xml:space="preserve"> Crassus had joined Sulla with his private army of 2500 men making him a powerful figure in Rome from this point. In 73</w:t>
      </w:r>
      <w:r w:rsidR="006909A4" w:rsidRPr="00891FF2">
        <w:rPr>
          <w:rFonts w:ascii="Times New Roman" w:hAnsi="Times New Roman" w:cs="Times New Roman"/>
          <w:sz w:val="24"/>
          <w:szCs w:val="24"/>
        </w:rPr>
        <w:t xml:space="preserve"> </w:t>
      </w:r>
      <w:r w:rsidR="00342D8C" w:rsidRPr="00891FF2">
        <w:rPr>
          <w:rFonts w:ascii="Times New Roman" w:hAnsi="Times New Roman" w:cs="Times New Roman"/>
          <w:sz w:val="24"/>
          <w:szCs w:val="24"/>
        </w:rPr>
        <w:t>BC Crassus was assigned with the role of defeating Spartacus and eventually, with the help of Lucullus, he defeated Spartacus’ slave army in 71</w:t>
      </w:r>
      <w:r w:rsidR="0000670C" w:rsidRPr="00891FF2">
        <w:rPr>
          <w:rFonts w:ascii="Times New Roman" w:hAnsi="Times New Roman" w:cs="Times New Roman"/>
          <w:sz w:val="24"/>
          <w:szCs w:val="24"/>
        </w:rPr>
        <w:t xml:space="preserve"> </w:t>
      </w:r>
      <w:r w:rsidR="00342D8C" w:rsidRPr="00891FF2">
        <w:rPr>
          <w:rFonts w:ascii="Times New Roman" w:hAnsi="Times New Roman" w:cs="Times New Roman"/>
          <w:sz w:val="24"/>
          <w:szCs w:val="24"/>
        </w:rPr>
        <w:t xml:space="preserve">BC. Crassus had gained all his power from his massive amount of inherited wealth and he seemed to use </w:t>
      </w:r>
      <w:r w:rsidR="0000670C" w:rsidRPr="00891FF2">
        <w:rPr>
          <w:rFonts w:ascii="Times New Roman" w:hAnsi="Times New Roman" w:cs="Times New Roman"/>
          <w:sz w:val="24"/>
          <w:szCs w:val="24"/>
        </w:rPr>
        <w:t>t</w:t>
      </w:r>
      <w:r w:rsidR="00342D8C" w:rsidRPr="00891FF2">
        <w:rPr>
          <w:rFonts w:ascii="Times New Roman" w:hAnsi="Times New Roman" w:cs="Times New Roman"/>
          <w:sz w:val="24"/>
          <w:szCs w:val="24"/>
        </w:rPr>
        <w:t>his wealth to his advantage because he would lend other people money meaning that they would owe him and he could later ask for favours when they were</w:t>
      </w:r>
      <w:r w:rsidR="0000670C" w:rsidRPr="00891FF2">
        <w:rPr>
          <w:rFonts w:ascii="Times New Roman" w:hAnsi="Times New Roman" w:cs="Times New Roman"/>
          <w:sz w:val="24"/>
          <w:szCs w:val="24"/>
        </w:rPr>
        <w:t xml:space="preserve"> not</w:t>
      </w:r>
      <w:r w:rsidR="00342D8C" w:rsidRPr="00891FF2">
        <w:rPr>
          <w:rFonts w:ascii="Times New Roman" w:hAnsi="Times New Roman" w:cs="Times New Roman"/>
          <w:sz w:val="24"/>
          <w:szCs w:val="24"/>
        </w:rPr>
        <w:t xml:space="preserve"> able to pay him back; this was</w:t>
      </w:r>
      <w:r w:rsidR="00BC11D7" w:rsidRPr="00891FF2">
        <w:rPr>
          <w:rFonts w:ascii="Times New Roman" w:hAnsi="Times New Roman" w:cs="Times New Roman"/>
          <w:sz w:val="24"/>
          <w:szCs w:val="24"/>
        </w:rPr>
        <w:t xml:space="preserve"> partly</w:t>
      </w:r>
      <w:r w:rsidR="00342D8C" w:rsidRPr="00891FF2">
        <w:rPr>
          <w:rFonts w:ascii="Times New Roman" w:hAnsi="Times New Roman" w:cs="Times New Roman"/>
          <w:sz w:val="24"/>
          <w:szCs w:val="24"/>
        </w:rPr>
        <w:t xml:space="preserve"> how Crassus</w:t>
      </w:r>
      <w:r w:rsidR="00BC11D7" w:rsidRPr="00891FF2">
        <w:rPr>
          <w:rFonts w:ascii="Times New Roman" w:hAnsi="Times New Roman" w:cs="Times New Roman"/>
          <w:sz w:val="24"/>
          <w:szCs w:val="24"/>
        </w:rPr>
        <w:t xml:space="preserve"> was so successful and eventually</w:t>
      </w:r>
      <w:r w:rsidR="00342D8C" w:rsidRPr="00891FF2">
        <w:rPr>
          <w:rFonts w:ascii="Times New Roman" w:hAnsi="Times New Roman" w:cs="Times New Roman"/>
          <w:sz w:val="24"/>
          <w:szCs w:val="24"/>
        </w:rPr>
        <w:t xml:space="preserve"> gained the position of Consul. The claim Crassus had to the consulship in 70</w:t>
      </w:r>
      <w:r w:rsidR="00BC11D7" w:rsidRPr="00891FF2">
        <w:rPr>
          <w:rFonts w:ascii="Times New Roman" w:hAnsi="Times New Roman" w:cs="Times New Roman"/>
          <w:sz w:val="24"/>
          <w:szCs w:val="24"/>
        </w:rPr>
        <w:t xml:space="preserve"> </w:t>
      </w:r>
      <w:r w:rsidR="00342D8C" w:rsidRPr="00891FF2">
        <w:rPr>
          <w:rFonts w:ascii="Times New Roman" w:hAnsi="Times New Roman" w:cs="Times New Roman"/>
          <w:sz w:val="24"/>
          <w:szCs w:val="24"/>
        </w:rPr>
        <w:t>BC was reasonable</w:t>
      </w:r>
      <w:r w:rsidR="00F33C1D" w:rsidRPr="00891FF2">
        <w:rPr>
          <w:rFonts w:ascii="Times New Roman" w:hAnsi="Times New Roman" w:cs="Times New Roman"/>
          <w:sz w:val="24"/>
          <w:szCs w:val="24"/>
        </w:rPr>
        <w:t xml:space="preserve"> because</w:t>
      </w:r>
      <w:r w:rsidR="00342D8C" w:rsidRPr="00891FF2">
        <w:rPr>
          <w:rFonts w:ascii="Times New Roman" w:hAnsi="Times New Roman" w:cs="Times New Roman"/>
          <w:sz w:val="24"/>
          <w:szCs w:val="24"/>
        </w:rPr>
        <w:t xml:space="preserve"> he had held the praetorship, defeated Spartacus and was hugely wealthy, therefore had strong links with Rome’s economy and equestrians which meant he had many people that he could get the vote off.</w:t>
      </w:r>
      <w:r w:rsidR="00F33C1D" w:rsidRPr="00891FF2">
        <w:rPr>
          <w:rFonts w:ascii="Times New Roman" w:hAnsi="Times New Roman" w:cs="Times New Roman"/>
          <w:sz w:val="24"/>
          <w:szCs w:val="24"/>
        </w:rPr>
        <w:tab/>
      </w:r>
      <w:r w:rsidR="00F33C1D" w:rsidRPr="00891FF2">
        <w:rPr>
          <w:rFonts w:ascii="Times New Roman" w:hAnsi="Times New Roman" w:cs="Times New Roman"/>
          <w:sz w:val="24"/>
          <w:szCs w:val="24"/>
        </w:rPr>
        <w:tab/>
      </w:r>
      <w:r w:rsidR="00F33C1D" w:rsidRPr="00891FF2">
        <w:rPr>
          <w:rFonts w:ascii="Times New Roman" w:hAnsi="Times New Roman" w:cs="Times New Roman"/>
          <w:sz w:val="24"/>
          <w:szCs w:val="24"/>
        </w:rPr>
        <w:tab/>
      </w:r>
      <w:r w:rsidR="00F33C1D" w:rsidRPr="00891FF2">
        <w:rPr>
          <w:rFonts w:ascii="Times New Roman" w:hAnsi="Times New Roman" w:cs="Times New Roman"/>
          <w:sz w:val="24"/>
          <w:szCs w:val="24"/>
        </w:rPr>
        <w:tab/>
      </w:r>
      <w:r w:rsidR="00F33C1D" w:rsidRPr="00891FF2">
        <w:rPr>
          <w:rFonts w:ascii="Times New Roman" w:hAnsi="Times New Roman" w:cs="Times New Roman"/>
          <w:sz w:val="24"/>
          <w:szCs w:val="24"/>
        </w:rPr>
        <w:tab/>
      </w:r>
      <w:r w:rsidR="00A456D7" w:rsidRPr="00891FF2">
        <w:rPr>
          <w:rFonts w:ascii="Times New Roman" w:hAnsi="Times New Roman" w:cs="Times New Roman"/>
          <w:sz w:val="24"/>
          <w:szCs w:val="24"/>
        </w:rPr>
        <w:t>In 70 BC we see Pompey and Crassus putting aside difference</w:t>
      </w:r>
      <w:r w:rsidR="004F6043" w:rsidRPr="00891FF2">
        <w:rPr>
          <w:rFonts w:ascii="Times New Roman" w:hAnsi="Times New Roman" w:cs="Times New Roman"/>
          <w:sz w:val="24"/>
          <w:szCs w:val="24"/>
        </w:rPr>
        <w:t>s</w:t>
      </w:r>
      <w:r w:rsidR="00A456D7" w:rsidRPr="00891FF2">
        <w:rPr>
          <w:rFonts w:ascii="Times New Roman" w:hAnsi="Times New Roman" w:cs="Times New Roman"/>
          <w:sz w:val="24"/>
          <w:szCs w:val="24"/>
        </w:rPr>
        <w:t xml:space="preserve"> which stemmed partly from Pompey’s victory over the remnants of Spartacus’ forces ‘stealing a march’</w:t>
      </w:r>
      <w:r w:rsidR="00EE0DCE" w:rsidRPr="00891FF2">
        <w:rPr>
          <w:rFonts w:ascii="Times New Roman" w:hAnsi="Times New Roman" w:cs="Times New Roman"/>
          <w:sz w:val="24"/>
          <w:szCs w:val="24"/>
        </w:rPr>
        <w:t xml:space="preserve"> and </w:t>
      </w:r>
      <w:r w:rsidR="00A456D7" w:rsidRPr="00891FF2">
        <w:rPr>
          <w:rFonts w:ascii="Times New Roman" w:hAnsi="Times New Roman" w:cs="Times New Roman"/>
          <w:sz w:val="24"/>
          <w:szCs w:val="24"/>
        </w:rPr>
        <w:t>on Crassus after he had completed the main task against the slave revolt</w:t>
      </w:r>
      <w:r w:rsidR="00A0495A" w:rsidRPr="00891FF2">
        <w:rPr>
          <w:rFonts w:ascii="Times New Roman" w:hAnsi="Times New Roman" w:cs="Times New Roman"/>
          <w:sz w:val="24"/>
          <w:szCs w:val="24"/>
        </w:rPr>
        <w:t xml:space="preserve"> which ‘enhanced the reputation of Pompey’.</w:t>
      </w:r>
      <w:r w:rsidR="00A0495A" w:rsidRPr="00891FF2">
        <w:rPr>
          <w:rStyle w:val="FootnoteReference"/>
          <w:rFonts w:ascii="Times New Roman" w:hAnsi="Times New Roman" w:cs="Times New Roman"/>
          <w:sz w:val="24"/>
          <w:szCs w:val="24"/>
        </w:rPr>
        <w:footnoteReference w:id="14"/>
      </w:r>
      <w:r w:rsidR="00F33C1D" w:rsidRPr="00891FF2">
        <w:rPr>
          <w:rFonts w:ascii="Times New Roman" w:hAnsi="Times New Roman" w:cs="Times New Roman"/>
          <w:sz w:val="24"/>
          <w:szCs w:val="24"/>
        </w:rPr>
        <w:t xml:space="preserve"> Pompey was given a triumph for his victories in Spain and Crassus was given an Ovation for his defeat of Spartacus</w:t>
      </w:r>
      <w:r w:rsidR="00C30170" w:rsidRPr="00891FF2">
        <w:rPr>
          <w:rFonts w:ascii="Times New Roman" w:hAnsi="Times New Roman" w:cs="Times New Roman"/>
          <w:sz w:val="24"/>
          <w:szCs w:val="24"/>
        </w:rPr>
        <w:t>,</w:t>
      </w:r>
      <w:r w:rsidR="007C2D59" w:rsidRPr="00891FF2">
        <w:rPr>
          <w:rStyle w:val="FootnoteReference"/>
          <w:rFonts w:ascii="Times New Roman" w:hAnsi="Times New Roman" w:cs="Times New Roman"/>
          <w:sz w:val="24"/>
          <w:szCs w:val="24"/>
        </w:rPr>
        <w:footnoteReference w:id="15"/>
      </w:r>
      <w:r w:rsidR="00C30170" w:rsidRPr="00891FF2">
        <w:rPr>
          <w:rFonts w:ascii="Times New Roman" w:hAnsi="Times New Roman" w:cs="Times New Roman"/>
          <w:sz w:val="24"/>
          <w:szCs w:val="24"/>
        </w:rPr>
        <w:t xml:space="preserve"> which was a step down from a triumph so it is clear to see the bitterness that Crassus might have towards Pompey. </w:t>
      </w:r>
      <w:r w:rsidR="00613B65" w:rsidRPr="00891FF2">
        <w:rPr>
          <w:rFonts w:ascii="Times New Roman" w:hAnsi="Times New Roman" w:cs="Times New Roman"/>
          <w:sz w:val="24"/>
          <w:szCs w:val="24"/>
        </w:rPr>
        <w:t>Plutarch suggests Crassus had a dim view of Pompey at this stage: ‘Pompey the Great? How great is he?’.</w:t>
      </w:r>
      <w:r w:rsidR="00ED0783" w:rsidRPr="00891FF2">
        <w:rPr>
          <w:rStyle w:val="FootnoteReference"/>
          <w:rFonts w:ascii="Times New Roman" w:hAnsi="Times New Roman" w:cs="Times New Roman"/>
          <w:sz w:val="24"/>
          <w:szCs w:val="24"/>
        </w:rPr>
        <w:footnoteReference w:id="16"/>
      </w:r>
      <w:r w:rsidR="00613B65" w:rsidRPr="00891FF2">
        <w:rPr>
          <w:rFonts w:ascii="Times New Roman" w:hAnsi="Times New Roman" w:cs="Times New Roman"/>
          <w:sz w:val="24"/>
          <w:szCs w:val="24"/>
        </w:rPr>
        <w:t xml:space="preserve"> Yet the same author tells us that Crassus was happy to seek the help of Pompey to stand for the consulship</w:t>
      </w:r>
      <w:r w:rsidR="00ED0783" w:rsidRPr="00891FF2">
        <w:rPr>
          <w:rFonts w:ascii="Times New Roman" w:hAnsi="Times New Roman" w:cs="Times New Roman"/>
          <w:sz w:val="24"/>
          <w:szCs w:val="24"/>
        </w:rPr>
        <w:t xml:space="preserve"> of 70 BC</w:t>
      </w:r>
      <w:r w:rsidR="00613B65" w:rsidRPr="00891FF2">
        <w:rPr>
          <w:rFonts w:ascii="Times New Roman" w:hAnsi="Times New Roman" w:cs="Times New Roman"/>
          <w:sz w:val="24"/>
          <w:szCs w:val="24"/>
        </w:rPr>
        <w:t xml:space="preserve"> and indeed he was the most willing to put aside</w:t>
      </w:r>
      <w:r w:rsidR="00ED0783" w:rsidRPr="00891FF2">
        <w:rPr>
          <w:rFonts w:ascii="Times New Roman" w:hAnsi="Times New Roman" w:cs="Times New Roman"/>
          <w:sz w:val="24"/>
          <w:szCs w:val="24"/>
        </w:rPr>
        <w:t xml:space="preserve"> these</w:t>
      </w:r>
      <w:r w:rsidR="00613B65" w:rsidRPr="00891FF2">
        <w:rPr>
          <w:rFonts w:ascii="Times New Roman" w:hAnsi="Times New Roman" w:cs="Times New Roman"/>
          <w:sz w:val="24"/>
          <w:szCs w:val="24"/>
        </w:rPr>
        <w:t xml:space="preserve"> differences and embrace</w:t>
      </w:r>
      <w:r w:rsidR="00ED0783" w:rsidRPr="00891FF2">
        <w:rPr>
          <w:rFonts w:ascii="Times New Roman" w:hAnsi="Times New Roman" w:cs="Times New Roman"/>
          <w:sz w:val="24"/>
          <w:szCs w:val="24"/>
        </w:rPr>
        <w:t xml:space="preserve"> Pompey</w:t>
      </w:r>
      <w:r w:rsidR="00613B65" w:rsidRPr="00891FF2">
        <w:rPr>
          <w:rFonts w:ascii="Times New Roman" w:hAnsi="Times New Roman" w:cs="Times New Roman"/>
          <w:sz w:val="24"/>
          <w:szCs w:val="24"/>
        </w:rPr>
        <w:t>.</w:t>
      </w:r>
      <w:r w:rsidR="00ED0783" w:rsidRPr="00891FF2">
        <w:rPr>
          <w:rFonts w:ascii="Times New Roman" w:hAnsi="Times New Roman" w:cs="Times New Roman"/>
          <w:sz w:val="24"/>
          <w:szCs w:val="24"/>
        </w:rPr>
        <w:t xml:space="preserve"> Crassus and Pompey both attained the position of Consul for the year 70 BC, </w:t>
      </w:r>
      <w:r w:rsidR="00E26DD2" w:rsidRPr="00891FF2">
        <w:rPr>
          <w:rFonts w:ascii="Times New Roman" w:hAnsi="Times New Roman" w:cs="Times New Roman"/>
          <w:sz w:val="24"/>
          <w:szCs w:val="24"/>
        </w:rPr>
        <w:t>despite Pompey being six years too young as he was given special legal dispensation from the senate. When campaigning they claimed to remove Sulla’s reforms, reversing the damage he had done by</w:t>
      </w:r>
      <w:r w:rsidR="00ED0783" w:rsidRPr="00891FF2">
        <w:rPr>
          <w:rFonts w:ascii="Times New Roman" w:hAnsi="Times New Roman" w:cs="Times New Roman"/>
          <w:sz w:val="24"/>
          <w:szCs w:val="24"/>
        </w:rPr>
        <w:t xml:space="preserve"> reinstat</w:t>
      </w:r>
      <w:r w:rsidR="00E26DD2" w:rsidRPr="00891FF2">
        <w:rPr>
          <w:rFonts w:ascii="Times New Roman" w:hAnsi="Times New Roman" w:cs="Times New Roman"/>
          <w:sz w:val="24"/>
          <w:szCs w:val="24"/>
        </w:rPr>
        <w:t>ing</w:t>
      </w:r>
      <w:r w:rsidR="00ED0783" w:rsidRPr="00891FF2">
        <w:rPr>
          <w:rFonts w:ascii="Times New Roman" w:hAnsi="Times New Roman" w:cs="Times New Roman"/>
          <w:sz w:val="24"/>
          <w:szCs w:val="24"/>
        </w:rPr>
        <w:t xml:space="preserve"> the power of the Tribunes, giving the people a voice within the </w:t>
      </w:r>
      <w:r w:rsidR="00E26DD2" w:rsidRPr="00891FF2">
        <w:rPr>
          <w:rFonts w:ascii="Times New Roman" w:hAnsi="Times New Roman" w:cs="Times New Roman"/>
          <w:sz w:val="24"/>
          <w:szCs w:val="24"/>
        </w:rPr>
        <w:t>Roman political system.</w:t>
      </w:r>
      <w:r w:rsidR="00613B65" w:rsidRPr="00891FF2">
        <w:rPr>
          <w:rFonts w:ascii="Times New Roman" w:hAnsi="Times New Roman" w:cs="Times New Roman"/>
          <w:sz w:val="24"/>
          <w:szCs w:val="24"/>
        </w:rPr>
        <w:t xml:space="preserve"> Clearly, the changing relationship came about because of their individual political needs – Plutarch praises Crassus’ political energy and activity with many interests in Rome for example</w:t>
      </w:r>
      <w:r w:rsidR="00A7090F" w:rsidRPr="00891FF2">
        <w:rPr>
          <w:rFonts w:ascii="Times New Roman" w:hAnsi="Times New Roman" w:cs="Times New Roman"/>
          <w:sz w:val="24"/>
          <w:szCs w:val="24"/>
        </w:rPr>
        <w:t>, while he also is</w:t>
      </w:r>
      <w:r w:rsidR="006D622F" w:rsidRPr="00891FF2">
        <w:rPr>
          <w:rFonts w:ascii="Times New Roman" w:hAnsi="Times New Roman" w:cs="Times New Roman"/>
          <w:sz w:val="24"/>
          <w:szCs w:val="24"/>
        </w:rPr>
        <w:t xml:space="preserve"> less</w:t>
      </w:r>
      <w:r w:rsidR="00A7090F" w:rsidRPr="00891FF2">
        <w:rPr>
          <w:rFonts w:ascii="Times New Roman" w:hAnsi="Times New Roman" w:cs="Times New Roman"/>
          <w:sz w:val="24"/>
          <w:szCs w:val="24"/>
        </w:rPr>
        <w:t xml:space="preserve"> glowing in his description of Pompey lacking political ability to win over other politicians. Plutarch provides political sketches her</w:t>
      </w:r>
      <w:r w:rsidR="004F6043" w:rsidRPr="00891FF2">
        <w:rPr>
          <w:rFonts w:ascii="Times New Roman" w:hAnsi="Times New Roman" w:cs="Times New Roman"/>
          <w:sz w:val="24"/>
          <w:szCs w:val="24"/>
        </w:rPr>
        <w:t xml:space="preserve">e </w:t>
      </w:r>
      <w:r w:rsidR="00A7090F" w:rsidRPr="00891FF2">
        <w:rPr>
          <w:rFonts w:ascii="Times New Roman" w:hAnsi="Times New Roman" w:cs="Times New Roman"/>
          <w:sz w:val="24"/>
          <w:szCs w:val="24"/>
        </w:rPr>
        <w:t>of the abilities and shortcomings of his subjects and</w:t>
      </w:r>
      <w:r w:rsidR="00F33C1D" w:rsidRPr="00891FF2">
        <w:rPr>
          <w:rFonts w:ascii="Times New Roman" w:hAnsi="Times New Roman" w:cs="Times New Roman"/>
          <w:sz w:val="24"/>
          <w:szCs w:val="24"/>
        </w:rPr>
        <w:t xml:space="preserve"> these</w:t>
      </w:r>
      <w:r w:rsidR="00A7090F" w:rsidRPr="00891FF2">
        <w:rPr>
          <w:rFonts w:ascii="Times New Roman" w:hAnsi="Times New Roman" w:cs="Times New Roman"/>
          <w:sz w:val="24"/>
          <w:szCs w:val="24"/>
        </w:rPr>
        <w:t xml:space="preserve"> should be treated as</w:t>
      </w:r>
      <w:r w:rsidR="00F33C1D" w:rsidRPr="00891FF2">
        <w:rPr>
          <w:rFonts w:ascii="Times New Roman" w:hAnsi="Times New Roman" w:cs="Times New Roman"/>
          <w:sz w:val="24"/>
          <w:szCs w:val="24"/>
        </w:rPr>
        <w:t xml:space="preserve"> informative</w:t>
      </w:r>
      <w:r w:rsidR="00A7090F" w:rsidRPr="00891FF2">
        <w:rPr>
          <w:rFonts w:ascii="Times New Roman" w:hAnsi="Times New Roman" w:cs="Times New Roman"/>
          <w:sz w:val="24"/>
          <w:szCs w:val="24"/>
        </w:rPr>
        <w:t xml:space="preserve"> essays</w:t>
      </w:r>
      <w:r w:rsidR="00F33C1D" w:rsidRPr="00891FF2">
        <w:rPr>
          <w:rFonts w:ascii="Times New Roman" w:hAnsi="Times New Roman" w:cs="Times New Roman"/>
          <w:sz w:val="24"/>
          <w:szCs w:val="24"/>
        </w:rPr>
        <w:t xml:space="preserve"> and lessons</w:t>
      </w:r>
      <w:r w:rsidR="00A7090F" w:rsidRPr="00891FF2">
        <w:rPr>
          <w:rFonts w:ascii="Times New Roman" w:hAnsi="Times New Roman" w:cs="Times New Roman"/>
          <w:sz w:val="24"/>
          <w:szCs w:val="24"/>
        </w:rPr>
        <w:t xml:space="preserve"> for his patron Senecio and the political classes of Rome to consider how they should act in the period Trajan’s reign nearly 200 years later.</w:t>
      </w:r>
      <w:r w:rsidR="006D622F" w:rsidRPr="00891FF2">
        <w:rPr>
          <w:rFonts w:ascii="Times New Roman" w:hAnsi="Times New Roman" w:cs="Times New Roman"/>
          <w:sz w:val="24"/>
          <w:szCs w:val="24"/>
        </w:rPr>
        <w:t xml:space="preserve"> It is also important to consider that Plutarch is writing after the oppressive reign of Domitian</w:t>
      </w:r>
      <w:r w:rsidR="00496D2A" w:rsidRPr="00891FF2">
        <w:rPr>
          <w:rFonts w:ascii="Times New Roman" w:hAnsi="Times New Roman" w:cs="Times New Roman"/>
          <w:sz w:val="24"/>
          <w:szCs w:val="24"/>
        </w:rPr>
        <w:t xml:space="preserve"> and Nero</w:t>
      </w:r>
      <w:r w:rsidR="006D622F" w:rsidRPr="00891FF2">
        <w:rPr>
          <w:rFonts w:ascii="Times New Roman" w:hAnsi="Times New Roman" w:cs="Times New Roman"/>
          <w:sz w:val="24"/>
          <w:szCs w:val="24"/>
        </w:rPr>
        <w:t xml:space="preserve"> therefore he is</w:t>
      </w:r>
      <w:r w:rsidR="00124F7F" w:rsidRPr="00891FF2">
        <w:rPr>
          <w:rFonts w:ascii="Times New Roman" w:hAnsi="Times New Roman" w:cs="Times New Roman"/>
          <w:sz w:val="24"/>
          <w:szCs w:val="24"/>
        </w:rPr>
        <w:t xml:space="preserve"> not</w:t>
      </w:r>
      <w:r w:rsidR="006D622F" w:rsidRPr="00891FF2">
        <w:rPr>
          <w:rFonts w:ascii="Times New Roman" w:hAnsi="Times New Roman" w:cs="Times New Roman"/>
          <w:sz w:val="24"/>
          <w:szCs w:val="24"/>
        </w:rPr>
        <w:t xml:space="preserve"> constricted by the confines of</w:t>
      </w:r>
      <w:r w:rsidR="00124F7F" w:rsidRPr="00891FF2">
        <w:rPr>
          <w:rFonts w:ascii="Times New Roman" w:hAnsi="Times New Roman" w:cs="Times New Roman"/>
          <w:sz w:val="24"/>
          <w:szCs w:val="24"/>
        </w:rPr>
        <w:t xml:space="preserve"> laws that were in place to stop historians writing freely about past Roman events. </w:t>
      </w:r>
      <w:r w:rsidR="00496D2A" w:rsidRPr="00891FF2">
        <w:rPr>
          <w:rFonts w:ascii="Times New Roman" w:hAnsi="Times New Roman" w:cs="Times New Roman"/>
          <w:sz w:val="24"/>
          <w:szCs w:val="24"/>
        </w:rPr>
        <w:tab/>
      </w:r>
      <w:r w:rsidR="00496D2A" w:rsidRPr="00891FF2">
        <w:rPr>
          <w:rFonts w:ascii="Times New Roman" w:hAnsi="Times New Roman" w:cs="Times New Roman"/>
          <w:sz w:val="24"/>
          <w:szCs w:val="24"/>
        </w:rPr>
        <w:tab/>
      </w:r>
      <w:r w:rsidR="006D622F" w:rsidRPr="00891FF2">
        <w:rPr>
          <w:rFonts w:ascii="Times New Roman" w:hAnsi="Times New Roman" w:cs="Times New Roman"/>
          <w:sz w:val="24"/>
          <w:szCs w:val="24"/>
        </w:rPr>
        <w:t xml:space="preserve"> </w:t>
      </w:r>
      <w:r w:rsidR="00A7090F" w:rsidRPr="00891FF2">
        <w:rPr>
          <w:rFonts w:ascii="Times New Roman" w:hAnsi="Times New Roman" w:cs="Times New Roman"/>
          <w:sz w:val="24"/>
          <w:szCs w:val="24"/>
        </w:rPr>
        <w:t xml:space="preserve"> </w:t>
      </w:r>
      <w:r w:rsidR="00A7090F" w:rsidRPr="00891FF2">
        <w:rPr>
          <w:rFonts w:ascii="Times New Roman" w:hAnsi="Times New Roman" w:cs="Times New Roman"/>
          <w:sz w:val="24"/>
          <w:szCs w:val="24"/>
        </w:rPr>
        <w:tab/>
      </w:r>
      <w:r w:rsidR="00A7090F" w:rsidRPr="00891FF2">
        <w:rPr>
          <w:rFonts w:ascii="Times New Roman" w:hAnsi="Times New Roman" w:cs="Times New Roman"/>
          <w:sz w:val="24"/>
          <w:szCs w:val="24"/>
        </w:rPr>
        <w:tab/>
      </w:r>
      <w:r w:rsidR="00F33C1D" w:rsidRPr="00891FF2">
        <w:rPr>
          <w:rFonts w:ascii="Times New Roman" w:hAnsi="Times New Roman" w:cs="Times New Roman"/>
          <w:sz w:val="24"/>
          <w:szCs w:val="24"/>
        </w:rPr>
        <w:tab/>
      </w:r>
      <w:r w:rsidR="00ED0783" w:rsidRPr="00891FF2">
        <w:rPr>
          <w:rFonts w:ascii="Times New Roman" w:hAnsi="Times New Roman" w:cs="Times New Roman"/>
          <w:sz w:val="24"/>
          <w:szCs w:val="24"/>
        </w:rPr>
        <w:tab/>
      </w:r>
      <w:r w:rsidR="00ED0783" w:rsidRPr="00891FF2">
        <w:rPr>
          <w:rFonts w:ascii="Times New Roman" w:hAnsi="Times New Roman" w:cs="Times New Roman"/>
          <w:sz w:val="24"/>
          <w:szCs w:val="24"/>
        </w:rPr>
        <w:tab/>
      </w:r>
      <w:r w:rsidR="00ED0783" w:rsidRPr="00891FF2">
        <w:rPr>
          <w:rFonts w:ascii="Times New Roman" w:hAnsi="Times New Roman" w:cs="Times New Roman"/>
          <w:sz w:val="24"/>
          <w:szCs w:val="24"/>
        </w:rPr>
        <w:tab/>
      </w:r>
      <w:r w:rsidR="00342D8C" w:rsidRPr="00891FF2">
        <w:rPr>
          <w:rFonts w:ascii="Times New Roman" w:hAnsi="Times New Roman" w:cs="Times New Roman"/>
          <w:sz w:val="24"/>
          <w:szCs w:val="24"/>
        </w:rPr>
        <w:t>In 63</w:t>
      </w:r>
      <w:r w:rsidR="006909A4" w:rsidRPr="00891FF2">
        <w:rPr>
          <w:rFonts w:ascii="Times New Roman" w:hAnsi="Times New Roman" w:cs="Times New Roman"/>
          <w:sz w:val="24"/>
          <w:szCs w:val="24"/>
        </w:rPr>
        <w:t xml:space="preserve"> </w:t>
      </w:r>
      <w:r w:rsidR="00342D8C" w:rsidRPr="00891FF2">
        <w:rPr>
          <w:rFonts w:ascii="Times New Roman" w:hAnsi="Times New Roman" w:cs="Times New Roman"/>
          <w:sz w:val="24"/>
          <w:szCs w:val="24"/>
        </w:rPr>
        <w:t>BC Catiline ran for Consul for the third time and he promised to cancel the debts which were afflicting the poverty onto Rome at the time. Sallust describes to us in his book ‘</w:t>
      </w:r>
      <w:r w:rsidR="00342D8C" w:rsidRPr="00891FF2">
        <w:rPr>
          <w:rFonts w:ascii="Times New Roman" w:hAnsi="Times New Roman" w:cs="Times New Roman"/>
          <w:i/>
          <w:sz w:val="24"/>
          <w:szCs w:val="24"/>
        </w:rPr>
        <w:t>Catiline’s war</w:t>
      </w:r>
      <w:r w:rsidR="00342D8C" w:rsidRPr="00891FF2">
        <w:rPr>
          <w:rFonts w:ascii="Times New Roman" w:hAnsi="Times New Roman" w:cs="Times New Roman"/>
          <w:sz w:val="24"/>
          <w:szCs w:val="24"/>
        </w:rPr>
        <w:t>’ how Catiline’s failure to be elected led to his planning of a conspiracy to overthrow the powers of the senate.</w:t>
      </w:r>
      <w:r w:rsidR="00915A93" w:rsidRPr="00891FF2">
        <w:rPr>
          <w:rStyle w:val="FootnoteReference"/>
          <w:rFonts w:ascii="Times New Roman" w:hAnsi="Times New Roman" w:cs="Times New Roman"/>
          <w:sz w:val="24"/>
          <w:szCs w:val="24"/>
        </w:rPr>
        <w:footnoteReference w:id="17"/>
      </w:r>
      <w:r w:rsidR="00342D8C" w:rsidRPr="00891FF2">
        <w:rPr>
          <w:rFonts w:ascii="Times New Roman" w:hAnsi="Times New Roman" w:cs="Times New Roman"/>
          <w:sz w:val="24"/>
          <w:szCs w:val="24"/>
        </w:rPr>
        <w:t xml:space="preserve"> In Cicero’s first Catilinarian Oration he said that Catiline has committed every type of crime possible and that there is not a single person in Rome worse than him.</w:t>
      </w:r>
      <w:r w:rsidR="00540ED2" w:rsidRPr="00891FF2">
        <w:rPr>
          <w:rStyle w:val="FootnoteReference"/>
          <w:rFonts w:ascii="Times New Roman" w:hAnsi="Times New Roman" w:cs="Times New Roman"/>
          <w:sz w:val="24"/>
          <w:szCs w:val="24"/>
        </w:rPr>
        <w:footnoteReference w:id="18"/>
      </w:r>
      <w:r w:rsidR="00342D8C" w:rsidRPr="00891FF2">
        <w:rPr>
          <w:rFonts w:ascii="Times New Roman" w:hAnsi="Times New Roman" w:cs="Times New Roman"/>
          <w:sz w:val="24"/>
          <w:szCs w:val="24"/>
        </w:rPr>
        <w:t xml:space="preserve"> When Cicero, who was Consul during this year in 63</w:t>
      </w:r>
      <w:r w:rsidR="006909A4" w:rsidRPr="00891FF2">
        <w:rPr>
          <w:rFonts w:ascii="Times New Roman" w:hAnsi="Times New Roman" w:cs="Times New Roman"/>
          <w:sz w:val="24"/>
          <w:szCs w:val="24"/>
        </w:rPr>
        <w:t xml:space="preserve"> </w:t>
      </w:r>
      <w:r w:rsidR="00342D8C" w:rsidRPr="00891FF2">
        <w:rPr>
          <w:rFonts w:ascii="Times New Roman" w:hAnsi="Times New Roman" w:cs="Times New Roman"/>
          <w:sz w:val="24"/>
          <w:szCs w:val="24"/>
        </w:rPr>
        <w:t xml:space="preserve">BC, received news that Catiline’s army was to march on Rome and carry out a massacre, he </w:t>
      </w:r>
      <w:r w:rsidR="00567F14" w:rsidRPr="00891FF2">
        <w:rPr>
          <w:rFonts w:ascii="Times New Roman" w:hAnsi="Times New Roman" w:cs="Times New Roman"/>
          <w:sz w:val="24"/>
          <w:szCs w:val="24"/>
        </w:rPr>
        <w:t>informed</w:t>
      </w:r>
      <w:r w:rsidR="00342D8C" w:rsidRPr="00891FF2">
        <w:rPr>
          <w:rFonts w:ascii="Times New Roman" w:hAnsi="Times New Roman" w:cs="Times New Roman"/>
          <w:sz w:val="24"/>
          <w:szCs w:val="24"/>
        </w:rPr>
        <w:t xml:space="preserve"> the senate</w:t>
      </w:r>
      <w:r w:rsidR="00567F14" w:rsidRPr="00891FF2">
        <w:rPr>
          <w:rFonts w:ascii="Times New Roman" w:hAnsi="Times New Roman" w:cs="Times New Roman"/>
          <w:sz w:val="24"/>
          <w:szCs w:val="24"/>
        </w:rPr>
        <w:t xml:space="preserve"> through his Second Catilinarian Oration</w:t>
      </w:r>
      <w:r w:rsidR="00342D8C" w:rsidRPr="00891FF2">
        <w:rPr>
          <w:rFonts w:ascii="Times New Roman" w:hAnsi="Times New Roman" w:cs="Times New Roman"/>
          <w:sz w:val="24"/>
          <w:szCs w:val="24"/>
        </w:rPr>
        <w:t xml:space="preserve"> and </w:t>
      </w:r>
      <w:r w:rsidR="00567F14" w:rsidRPr="00891FF2">
        <w:rPr>
          <w:rFonts w:ascii="Times New Roman" w:hAnsi="Times New Roman" w:cs="Times New Roman"/>
          <w:sz w:val="24"/>
          <w:szCs w:val="24"/>
        </w:rPr>
        <w:t>he was given</w:t>
      </w:r>
      <w:r w:rsidR="00342D8C" w:rsidRPr="00891FF2">
        <w:rPr>
          <w:rFonts w:ascii="Times New Roman" w:hAnsi="Times New Roman" w:cs="Times New Roman"/>
          <w:sz w:val="24"/>
          <w:szCs w:val="24"/>
        </w:rPr>
        <w:t xml:space="preserve"> </w:t>
      </w:r>
      <w:r w:rsidR="00127ADE" w:rsidRPr="00891FF2">
        <w:rPr>
          <w:rFonts w:ascii="Times New Roman" w:hAnsi="Times New Roman" w:cs="Times New Roman"/>
          <w:sz w:val="24"/>
          <w:szCs w:val="24"/>
        </w:rPr>
        <w:t>‘</w:t>
      </w:r>
      <w:r w:rsidR="00342D8C" w:rsidRPr="00891FF2">
        <w:rPr>
          <w:rFonts w:ascii="Times New Roman" w:hAnsi="Times New Roman" w:cs="Times New Roman"/>
          <w:sz w:val="24"/>
          <w:szCs w:val="24"/>
        </w:rPr>
        <w:t>Senatus Consult</w:t>
      </w:r>
      <w:r w:rsidR="00127ADE" w:rsidRPr="00891FF2">
        <w:rPr>
          <w:rFonts w:ascii="Times New Roman" w:hAnsi="Times New Roman" w:cs="Times New Roman"/>
          <w:sz w:val="24"/>
          <w:szCs w:val="24"/>
        </w:rPr>
        <w:t>um</w:t>
      </w:r>
      <w:r w:rsidR="00342D8C" w:rsidRPr="00891FF2">
        <w:rPr>
          <w:rFonts w:ascii="Times New Roman" w:hAnsi="Times New Roman" w:cs="Times New Roman"/>
          <w:sz w:val="24"/>
          <w:szCs w:val="24"/>
        </w:rPr>
        <w:t xml:space="preserve"> Ultim</w:t>
      </w:r>
      <w:r w:rsidR="00127ADE" w:rsidRPr="00891FF2">
        <w:rPr>
          <w:rFonts w:ascii="Times New Roman" w:hAnsi="Times New Roman" w:cs="Times New Roman"/>
          <w:sz w:val="24"/>
          <w:szCs w:val="24"/>
        </w:rPr>
        <w:t>u</w:t>
      </w:r>
      <w:r w:rsidR="00342D8C" w:rsidRPr="00891FF2">
        <w:rPr>
          <w:rFonts w:ascii="Times New Roman" w:hAnsi="Times New Roman" w:cs="Times New Roman"/>
          <w:sz w:val="24"/>
          <w:szCs w:val="24"/>
        </w:rPr>
        <w:t>m</w:t>
      </w:r>
      <w:r w:rsidR="00127ADE" w:rsidRPr="00891FF2">
        <w:rPr>
          <w:rFonts w:ascii="Times New Roman" w:hAnsi="Times New Roman" w:cs="Times New Roman"/>
          <w:sz w:val="24"/>
          <w:szCs w:val="24"/>
        </w:rPr>
        <w:t>’</w:t>
      </w:r>
      <w:r w:rsidR="00342D8C" w:rsidRPr="00891FF2">
        <w:rPr>
          <w:rFonts w:ascii="Times New Roman" w:hAnsi="Times New Roman" w:cs="Times New Roman"/>
          <w:sz w:val="24"/>
          <w:szCs w:val="24"/>
        </w:rPr>
        <w:t xml:space="preserve"> </w:t>
      </w:r>
      <w:r w:rsidR="00567F14" w:rsidRPr="00891FF2">
        <w:rPr>
          <w:rFonts w:ascii="Times New Roman" w:hAnsi="Times New Roman" w:cs="Times New Roman"/>
          <w:sz w:val="24"/>
          <w:szCs w:val="24"/>
        </w:rPr>
        <w:t>giving him ‘imperium’</w:t>
      </w:r>
      <w:r w:rsidR="00342D8C" w:rsidRPr="00891FF2">
        <w:rPr>
          <w:rFonts w:ascii="Times New Roman" w:hAnsi="Times New Roman" w:cs="Times New Roman"/>
          <w:sz w:val="24"/>
          <w:szCs w:val="24"/>
        </w:rPr>
        <w:t xml:space="preserve"> </w:t>
      </w:r>
      <w:r w:rsidR="00567F14" w:rsidRPr="00891FF2">
        <w:rPr>
          <w:rFonts w:ascii="Times New Roman" w:hAnsi="Times New Roman" w:cs="Times New Roman"/>
          <w:sz w:val="24"/>
          <w:szCs w:val="24"/>
        </w:rPr>
        <w:t xml:space="preserve">and the power </w:t>
      </w:r>
      <w:r w:rsidR="00342D8C" w:rsidRPr="00891FF2">
        <w:rPr>
          <w:rFonts w:ascii="Times New Roman" w:hAnsi="Times New Roman" w:cs="Times New Roman"/>
          <w:sz w:val="24"/>
          <w:szCs w:val="24"/>
        </w:rPr>
        <w:t>to eradicate Catiline and his followers. Cicero’s speech in the senate said Catiline wanted to do worse than people like Marius</w:t>
      </w:r>
      <w:r w:rsidR="00127ADE" w:rsidRPr="00891FF2">
        <w:rPr>
          <w:rFonts w:ascii="Times New Roman" w:hAnsi="Times New Roman" w:cs="Times New Roman"/>
          <w:sz w:val="24"/>
          <w:szCs w:val="24"/>
        </w:rPr>
        <w:t>, Cinna</w:t>
      </w:r>
      <w:r w:rsidR="00342D8C" w:rsidRPr="00891FF2">
        <w:rPr>
          <w:rFonts w:ascii="Times New Roman" w:hAnsi="Times New Roman" w:cs="Times New Roman"/>
          <w:sz w:val="24"/>
          <w:szCs w:val="24"/>
        </w:rPr>
        <w:t xml:space="preserve"> and Sulla as Catiline aimed to burn the city and destroy the </w:t>
      </w:r>
      <w:r w:rsidR="00127ADE" w:rsidRPr="00891FF2">
        <w:rPr>
          <w:rFonts w:ascii="Times New Roman" w:hAnsi="Times New Roman" w:cs="Times New Roman"/>
          <w:sz w:val="24"/>
          <w:szCs w:val="24"/>
        </w:rPr>
        <w:t>R</w:t>
      </w:r>
      <w:r w:rsidR="00342D8C" w:rsidRPr="00891FF2">
        <w:rPr>
          <w:rFonts w:ascii="Times New Roman" w:hAnsi="Times New Roman" w:cs="Times New Roman"/>
          <w:sz w:val="24"/>
          <w:szCs w:val="24"/>
        </w:rPr>
        <w:t>epublic.</w:t>
      </w:r>
      <w:r w:rsidR="007D6D1D" w:rsidRPr="00891FF2">
        <w:rPr>
          <w:rStyle w:val="FootnoteReference"/>
          <w:rFonts w:ascii="Times New Roman" w:hAnsi="Times New Roman" w:cs="Times New Roman"/>
          <w:sz w:val="24"/>
          <w:szCs w:val="24"/>
        </w:rPr>
        <w:footnoteReference w:id="19"/>
      </w:r>
      <w:r w:rsidR="00342D8C" w:rsidRPr="00891FF2">
        <w:rPr>
          <w:rFonts w:ascii="Times New Roman" w:hAnsi="Times New Roman" w:cs="Times New Roman"/>
          <w:sz w:val="24"/>
          <w:szCs w:val="24"/>
        </w:rPr>
        <w:t xml:space="preserve"> </w:t>
      </w:r>
      <w:r w:rsidR="00127ADE" w:rsidRPr="00891FF2">
        <w:rPr>
          <w:rFonts w:ascii="Times New Roman" w:hAnsi="Times New Roman" w:cs="Times New Roman"/>
          <w:sz w:val="24"/>
          <w:szCs w:val="24"/>
        </w:rPr>
        <w:t>Catiline</w:t>
      </w:r>
      <w:r w:rsidR="00342D8C" w:rsidRPr="00891FF2">
        <w:rPr>
          <w:rFonts w:ascii="Times New Roman" w:hAnsi="Times New Roman" w:cs="Times New Roman"/>
          <w:sz w:val="24"/>
          <w:szCs w:val="24"/>
        </w:rPr>
        <w:t xml:space="preserve"> and his conspirators had exactly the same ambitions as the other Romans who resorted to civil </w:t>
      </w:r>
      <w:r w:rsidR="00342D8C" w:rsidRPr="00891FF2">
        <w:rPr>
          <w:rFonts w:ascii="Times New Roman" w:hAnsi="Times New Roman" w:cs="Times New Roman"/>
          <w:sz w:val="24"/>
          <w:szCs w:val="24"/>
        </w:rPr>
        <w:lastRenderedPageBreak/>
        <w:t>war showing that Catiline’s political ambition was driven by his</w:t>
      </w:r>
      <w:r w:rsidR="00C5088E" w:rsidRPr="00891FF2">
        <w:rPr>
          <w:rFonts w:ascii="Times New Roman" w:hAnsi="Times New Roman" w:cs="Times New Roman"/>
          <w:sz w:val="24"/>
          <w:szCs w:val="24"/>
        </w:rPr>
        <w:t xml:space="preserve"> frustration in his failed attempts to gain the consulship leading him</w:t>
      </w:r>
      <w:r w:rsidR="00342D8C" w:rsidRPr="00891FF2">
        <w:rPr>
          <w:rFonts w:ascii="Times New Roman" w:hAnsi="Times New Roman" w:cs="Times New Roman"/>
          <w:sz w:val="24"/>
          <w:szCs w:val="24"/>
        </w:rPr>
        <w:t xml:space="preserve"> to overthrow the senate and gain power for himself. After his victory against Catiline, Cicero was praised by the people of Rome</w:t>
      </w:r>
      <w:r w:rsidR="00474074" w:rsidRPr="00891FF2">
        <w:rPr>
          <w:rFonts w:ascii="Times New Roman" w:hAnsi="Times New Roman" w:cs="Times New Roman"/>
          <w:sz w:val="24"/>
          <w:szCs w:val="24"/>
        </w:rPr>
        <w:t xml:space="preserve"> and given the title of ‘Pater Patriae’ meaning ‘Father of the Country’. This success</w:t>
      </w:r>
      <w:r w:rsidR="00342D8C" w:rsidRPr="00891FF2">
        <w:rPr>
          <w:rFonts w:ascii="Times New Roman" w:hAnsi="Times New Roman" w:cs="Times New Roman"/>
          <w:sz w:val="24"/>
          <w:szCs w:val="24"/>
        </w:rPr>
        <w:t xml:space="preserve"> </w:t>
      </w:r>
      <w:r w:rsidR="00474074" w:rsidRPr="00891FF2">
        <w:rPr>
          <w:rFonts w:ascii="Times New Roman" w:hAnsi="Times New Roman" w:cs="Times New Roman"/>
          <w:sz w:val="24"/>
          <w:szCs w:val="24"/>
        </w:rPr>
        <w:t>led him to</w:t>
      </w:r>
      <w:r w:rsidR="00342D8C" w:rsidRPr="00891FF2">
        <w:rPr>
          <w:rFonts w:ascii="Times New Roman" w:hAnsi="Times New Roman" w:cs="Times New Roman"/>
          <w:sz w:val="24"/>
          <w:szCs w:val="24"/>
        </w:rPr>
        <w:t xml:space="preserve"> </w:t>
      </w:r>
      <w:r w:rsidR="00474074" w:rsidRPr="00891FF2">
        <w:rPr>
          <w:rFonts w:ascii="Times New Roman" w:hAnsi="Times New Roman" w:cs="Times New Roman"/>
          <w:sz w:val="24"/>
          <w:szCs w:val="24"/>
        </w:rPr>
        <w:t xml:space="preserve">secretly </w:t>
      </w:r>
      <w:r w:rsidR="00342D8C" w:rsidRPr="00891FF2">
        <w:rPr>
          <w:rFonts w:ascii="Times New Roman" w:hAnsi="Times New Roman" w:cs="Times New Roman"/>
          <w:sz w:val="24"/>
          <w:szCs w:val="24"/>
        </w:rPr>
        <w:t>propose the idea of a ‘Concordia Ordinum’ which was Cicero’s plan for the future that depended on Pompey, who he hoped would return to Rome and lead the united senatorial and equestrian orders with Cicero as his chief advisor on political matters. Cicero would have been the most powerful politician in Rome at that time</w:t>
      </w:r>
      <w:r w:rsidR="00474074" w:rsidRPr="00891FF2">
        <w:rPr>
          <w:rFonts w:ascii="Times New Roman" w:hAnsi="Times New Roman" w:cs="Times New Roman"/>
          <w:sz w:val="24"/>
          <w:szCs w:val="24"/>
        </w:rPr>
        <w:t xml:space="preserve">, but Pompey refused </w:t>
      </w:r>
      <w:r w:rsidR="00B938BD" w:rsidRPr="00891FF2">
        <w:rPr>
          <w:rFonts w:ascii="Times New Roman" w:hAnsi="Times New Roman" w:cs="Times New Roman"/>
          <w:sz w:val="24"/>
          <w:szCs w:val="24"/>
        </w:rPr>
        <w:t>to go through with the idea</w:t>
      </w:r>
      <w:r w:rsidR="00342D8C" w:rsidRPr="00891FF2">
        <w:rPr>
          <w:rFonts w:ascii="Times New Roman" w:hAnsi="Times New Roman" w:cs="Times New Roman"/>
          <w:sz w:val="24"/>
          <w:szCs w:val="24"/>
        </w:rPr>
        <w:t>.</w:t>
      </w:r>
      <w:r w:rsidR="00714553" w:rsidRPr="00891FF2">
        <w:rPr>
          <w:rFonts w:ascii="Times New Roman" w:hAnsi="Times New Roman" w:cs="Times New Roman"/>
          <w:sz w:val="24"/>
          <w:szCs w:val="24"/>
        </w:rPr>
        <w:t xml:space="preserve"> This further conveys the continuation of conflict between politicians</w:t>
      </w:r>
      <w:r w:rsidR="001F5DAE" w:rsidRPr="00891FF2">
        <w:rPr>
          <w:rFonts w:ascii="Times New Roman" w:hAnsi="Times New Roman" w:cs="Times New Roman"/>
          <w:sz w:val="24"/>
          <w:szCs w:val="24"/>
        </w:rPr>
        <w:t xml:space="preserve"> throughout this period</w:t>
      </w:r>
      <w:r w:rsidR="00714553" w:rsidRPr="00891FF2">
        <w:rPr>
          <w:rFonts w:ascii="Times New Roman" w:hAnsi="Times New Roman" w:cs="Times New Roman"/>
          <w:sz w:val="24"/>
          <w:szCs w:val="24"/>
        </w:rPr>
        <w:t xml:space="preserve"> and shows </w:t>
      </w:r>
      <w:r w:rsidR="001F5DAE" w:rsidRPr="00891FF2">
        <w:rPr>
          <w:rFonts w:ascii="Times New Roman" w:hAnsi="Times New Roman" w:cs="Times New Roman"/>
          <w:sz w:val="24"/>
          <w:szCs w:val="24"/>
        </w:rPr>
        <w:t>the fragile state of the</w:t>
      </w:r>
      <w:r w:rsidR="00714553" w:rsidRPr="00891FF2">
        <w:rPr>
          <w:rFonts w:ascii="Times New Roman" w:hAnsi="Times New Roman" w:cs="Times New Roman"/>
          <w:sz w:val="24"/>
          <w:szCs w:val="24"/>
        </w:rPr>
        <w:t xml:space="preserve"> senate</w:t>
      </w:r>
      <w:r w:rsidR="001F5DAE" w:rsidRPr="00891FF2">
        <w:rPr>
          <w:rFonts w:ascii="Times New Roman" w:hAnsi="Times New Roman" w:cs="Times New Roman"/>
          <w:sz w:val="24"/>
          <w:szCs w:val="24"/>
        </w:rPr>
        <w:t xml:space="preserve"> because of how</w:t>
      </w:r>
      <w:r w:rsidR="00714553" w:rsidRPr="00891FF2">
        <w:rPr>
          <w:rFonts w:ascii="Times New Roman" w:hAnsi="Times New Roman" w:cs="Times New Roman"/>
          <w:sz w:val="24"/>
          <w:szCs w:val="24"/>
        </w:rPr>
        <w:t xml:space="preserve"> quickly </w:t>
      </w:r>
      <w:r w:rsidR="001F5DAE" w:rsidRPr="00891FF2">
        <w:rPr>
          <w:rFonts w:ascii="Times New Roman" w:hAnsi="Times New Roman" w:cs="Times New Roman"/>
          <w:sz w:val="24"/>
          <w:szCs w:val="24"/>
        </w:rPr>
        <w:t xml:space="preserve">it could fall into disarray. </w:t>
      </w:r>
      <w:r w:rsidR="00714553" w:rsidRPr="00891FF2">
        <w:rPr>
          <w:rFonts w:ascii="Times New Roman" w:hAnsi="Times New Roman" w:cs="Times New Roman"/>
          <w:sz w:val="24"/>
          <w:szCs w:val="24"/>
        </w:rPr>
        <w:t xml:space="preserve"> </w:t>
      </w:r>
      <w:r w:rsidR="00751160" w:rsidRPr="00891FF2">
        <w:rPr>
          <w:rFonts w:ascii="Times New Roman" w:hAnsi="Times New Roman" w:cs="Times New Roman"/>
          <w:sz w:val="24"/>
          <w:szCs w:val="24"/>
        </w:rPr>
        <w:tab/>
      </w:r>
      <w:r w:rsidR="00A7090F" w:rsidRPr="00891FF2">
        <w:rPr>
          <w:rFonts w:ascii="Times New Roman" w:hAnsi="Times New Roman" w:cs="Times New Roman"/>
          <w:sz w:val="24"/>
          <w:szCs w:val="24"/>
        </w:rPr>
        <w:t>An extraordinary theme can be seen in the changing relationship between Pompey and the Optimate senators. These senators had presented Pompey with commands in the 70s BC against Lentulus, Sertorius and Spartacus but in the 60s BC, they opposed his command against the Pirates as shown by Cato’s speech against the Lex Gabinia</w:t>
      </w:r>
      <w:r w:rsidR="005120AD" w:rsidRPr="00891FF2">
        <w:rPr>
          <w:rFonts w:ascii="Times New Roman" w:hAnsi="Times New Roman" w:cs="Times New Roman"/>
          <w:sz w:val="24"/>
          <w:szCs w:val="24"/>
        </w:rPr>
        <w:t xml:space="preserve"> in Plutarch</w:t>
      </w:r>
      <w:r w:rsidR="00A7090F" w:rsidRPr="00891FF2">
        <w:rPr>
          <w:rFonts w:ascii="Times New Roman" w:hAnsi="Times New Roman" w:cs="Times New Roman"/>
          <w:sz w:val="24"/>
          <w:szCs w:val="24"/>
        </w:rPr>
        <w:t>.</w:t>
      </w:r>
      <w:r w:rsidR="005120AD" w:rsidRPr="00891FF2">
        <w:rPr>
          <w:rStyle w:val="FootnoteReference"/>
          <w:rFonts w:ascii="Times New Roman" w:hAnsi="Times New Roman" w:cs="Times New Roman"/>
          <w:sz w:val="24"/>
          <w:szCs w:val="24"/>
        </w:rPr>
        <w:footnoteReference w:id="20"/>
      </w:r>
      <w:r w:rsidR="00A7090F" w:rsidRPr="00891FF2">
        <w:rPr>
          <w:rFonts w:ascii="Times New Roman" w:hAnsi="Times New Roman" w:cs="Times New Roman"/>
          <w:sz w:val="24"/>
          <w:szCs w:val="24"/>
        </w:rPr>
        <w:t xml:space="preserve"> More opposition came in 62 BC as the senate blocked Pompey’s attempts to grant land to his veterans</w:t>
      </w:r>
      <w:r w:rsidR="00F13DD3" w:rsidRPr="00891FF2">
        <w:rPr>
          <w:rFonts w:ascii="Times New Roman" w:hAnsi="Times New Roman" w:cs="Times New Roman"/>
          <w:sz w:val="24"/>
          <w:szCs w:val="24"/>
        </w:rPr>
        <w:t xml:space="preserve"> through </w:t>
      </w:r>
      <w:r w:rsidR="00A7090F" w:rsidRPr="00891FF2">
        <w:rPr>
          <w:rFonts w:ascii="Times New Roman" w:hAnsi="Times New Roman" w:cs="Times New Roman"/>
          <w:sz w:val="24"/>
          <w:szCs w:val="24"/>
        </w:rPr>
        <w:t xml:space="preserve">the </w:t>
      </w:r>
      <w:r w:rsidR="00F13DD3" w:rsidRPr="00891FF2">
        <w:rPr>
          <w:rFonts w:ascii="Times New Roman" w:hAnsi="Times New Roman" w:cs="Times New Roman"/>
          <w:sz w:val="24"/>
          <w:szCs w:val="24"/>
        </w:rPr>
        <w:t>‘</w:t>
      </w:r>
      <w:r w:rsidR="00A7090F" w:rsidRPr="00891FF2">
        <w:rPr>
          <w:rFonts w:ascii="Times New Roman" w:hAnsi="Times New Roman" w:cs="Times New Roman"/>
          <w:sz w:val="24"/>
          <w:szCs w:val="24"/>
        </w:rPr>
        <w:t>Flavian Bill</w:t>
      </w:r>
      <w:r w:rsidR="00F13DD3" w:rsidRPr="00891FF2">
        <w:rPr>
          <w:rFonts w:ascii="Times New Roman" w:hAnsi="Times New Roman" w:cs="Times New Roman"/>
          <w:sz w:val="24"/>
          <w:szCs w:val="24"/>
        </w:rPr>
        <w:t>’</w:t>
      </w:r>
      <w:r w:rsidR="00A7090F" w:rsidRPr="00891FF2">
        <w:rPr>
          <w:rFonts w:ascii="Times New Roman" w:hAnsi="Times New Roman" w:cs="Times New Roman"/>
          <w:sz w:val="24"/>
          <w:szCs w:val="24"/>
        </w:rPr>
        <w:t xml:space="preserve"> and to ratify his treaty in the East. Cicero accused Cato of acting as if he were in the ‘Republic of Plato’</w:t>
      </w:r>
      <w:r w:rsidR="0041415E" w:rsidRPr="00891FF2">
        <w:rPr>
          <w:rFonts w:ascii="Times New Roman" w:hAnsi="Times New Roman" w:cs="Times New Roman"/>
          <w:sz w:val="24"/>
          <w:szCs w:val="24"/>
        </w:rPr>
        <w:t>,</w:t>
      </w:r>
      <w:r w:rsidR="0041415E" w:rsidRPr="00891FF2">
        <w:rPr>
          <w:rStyle w:val="FootnoteReference"/>
          <w:rFonts w:ascii="Times New Roman" w:hAnsi="Times New Roman" w:cs="Times New Roman"/>
          <w:sz w:val="24"/>
          <w:szCs w:val="24"/>
        </w:rPr>
        <w:footnoteReference w:id="21"/>
      </w:r>
      <w:r w:rsidR="00A7090F" w:rsidRPr="00891FF2">
        <w:rPr>
          <w:rFonts w:ascii="Times New Roman" w:hAnsi="Times New Roman" w:cs="Times New Roman"/>
          <w:sz w:val="24"/>
          <w:szCs w:val="24"/>
        </w:rPr>
        <w:t xml:space="preserve"> portraying him as </w:t>
      </w:r>
      <w:r w:rsidR="0041415E" w:rsidRPr="00891FF2">
        <w:rPr>
          <w:rFonts w:ascii="Times New Roman" w:hAnsi="Times New Roman" w:cs="Times New Roman"/>
          <w:sz w:val="24"/>
          <w:szCs w:val="24"/>
        </w:rPr>
        <w:t>overly</w:t>
      </w:r>
      <w:r w:rsidR="00A7090F" w:rsidRPr="00891FF2">
        <w:rPr>
          <w:rFonts w:ascii="Times New Roman" w:hAnsi="Times New Roman" w:cs="Times New Roman"/>
          <w:sz w:val="24"/>
          <w:szCs w:val="24"/>
        </w:rPr>
        <w:t xml:space="preserve"> idealistic</w:t>
      </w:r>
      <w:r w:rsidR="0041415E" w:rsidRPr="00891FF2">
        <w:rPr>
          <w:rFonts w:ascii="Times New Roman" w:hAnsi="Times New Roman" w:cs="Times New Roman"/>
          <w:sz w:val="24"/>
          <w:szCs w:val="24"/>
        </w:rPr>
        <w:t>.</w:t>
      </w:r>
      <w:r w:rsidR="00A7090F" w:rsidRPr="00891FF2">
        <w:rPr>
          <w:rFonts w:ascii="Times New Roman" w:hAnsi="Times New Roman" w:cs="Times New Roman"/>
          <w:sz w:val="24"/>
          <w:szCs w:val="24"/>
        </w:rPr>
        <w:t xml:space="preserve"> </w:t>
      </w:r>
      <w:r w:rsidR="0041415E" w:rsidRPr="00891FF2">
        <w:rPr>
          <w:rFonts w:ascii="Times New Roman" w:hAnsi="Times New Roman" w:cs="Times New Roman"/>
          <w:sz w:val="24"/>
          <w:szCs w:val="24"/>
        </w:rPr>
        <w:t>T</w:t>
      </w:r>
      <w:r w:rsidR="00A7090F" w:rsidRPr="00891FF2">
        <w:rPr>
          <w:rFonts w:ascii="Times New Roman" w:hAnsi="Times New Roman" w:cs="Times New Roman"/>
          <w:sz w:val="24"/>
          <w:szCs w:val="24"/>
        </w:rPr>
        <w:t xml:space="preserve">he opposition forced Pompey to form the First Triumvirate with Caesar and Crassus </w:t>
      </w:r>
      <w:r w:rsidR="00747347" w:rsidRPr="00891FF2">
        <w:rPr>
          <w:rFonts w:ascii="Times New Roman" w:hAnsi="Times New Roman" w:cs="Times New Roman"/>
          <w:sz w:val="24"/>
          <w:szCs w:val="24"/>
        </w:rPr>
        <w:t>so that they could have power over the senate by</w:t>
      </w:r>
      <w:r w:rsidR="00A7090F" w:rsidRPr="00891FF2">
        <w:rPr>
          <w:rFonts w:ascii="Times New Roman" w:hAnsi="Times New Roman" w:cs="Times New Roman"/>
          <w:sz w:val="24"/>
          <w:szCs w:val="24"/>
        </w:rPr>
        <w:t xml:space="preserve"> pass</w:t>
      </w:r>
      <w:r w:rsidR="00747347" w:rsidRPr="00891FF2">
        <w:rPr>
          <w:rFonts w:ascii="Times New Roman" w:hAnsi="Times New Roman" w:cs="Times New Roman"/>
          <w:sz w:val="24"/>
          <w:szCs w:val="24"/>
        </w:rPr>
        <w:t>ing</w:t>
      </w:r>
      <w:r w:rsidR="00A7090F" w:rsidRPr="00891FF2">
        <w:rPr>
          <w:rFonts w:ascii="Times New Roman" w:hAnsi="Times New Roman" w:cs="Times New Roman"/>
          <w:sz w:val="24"/>
          <w:szCs w:val="24"/>
        </w:rPr>
        <w:t xml:space="preserve"> reforms and </w:t>
      </w:r>
      <w:r w:rsidR="00747347" w:rsidRPr="00891FF2">
        <w:rPr>
          <w:rFonts w:ascii="Times New Roman" w:hAnsi="Times New Roman" w:cs="Times New Roman"/>
          <w:sz w:val="24"/>
          <w:szCs w:val="24"/>
        </w:rPr>
        <w:t>acquiring</w:t>
      </w:r>
      <w:r w:rsidR="00A7090F" w:rsidRPr="00891FF2">
        <w:rPr>
          <w:rFonts w:ascii="Times New Roman" w:hAnsi="Times New Roman" w:cs="Times New Roman"/>
          <w:sz w:val="24"/>
          <w:szCs w:val="24"/>
        </w:rPr>
        <w:t xml:space="preserve"> commands. Plutarch called this alliance the first great disaster for the republic</w:t>
      </w:r>
      <w:r w:rsidR="008A03DC" w:rsidRPr="00891FF2">
        <w:rPr>
          <w:rStyle w:val="FootnoteReference"/>
          <w:rFonts w:ascii="Times New Roman" w:hAnsi="Times New Roman" w:cs="Times New Roman"/>
          <w:sz w:val="24"/>
          <w:szCs w:val="24"/>
        </w:rPr>
        <w:footnoteReference w:id="22"/>
      </w:r>
      <w:r w:rsidR="00A7090F" w:rsidRPr="00891FF2">
        <w:rPr>
          <w:rFonts w:ascii="Times New Roman" w:hAnsi="Times New Roman" w:cs="Times New Roman"/>
          <w:sz w:val="24"/>
          <w:szCs w:val="24"/>
        </w:rPr>
        <w:t xml:space="preserve"> – possibly echoing Velleius’ earlier statement that its results were </w:t>
      </w:r>
      <w:proofErr w:type="spellStart"/>
      <w:r w:rsidR="00A7090F" w:rsidRPr="00891FF2">
        <w:rPr>
          <w:rFonts w:ascii="Times New Roman" w:hAnsi="Times New Roman" w:cs="Times New Roman"/>
          <w:sz w:val="24"/>
          <w:szCs w:val="24"/>
        </w:rPr>
        <w:t>to</w:t>
      </w:r>
      <w:proofErr w:type="spellEnd"/>
      <w:r w:rsidR="00A7090F" w:rsidRPr="00891FF2">
        <w:rPr>
          <w:rFonts w:ascii="Times New Roman" w:hAnsi="Times New Roman" w:cs="Times New Roman"/>
          <w:sz w:val="24"/>
          <w:szCs w:val="24"/>
        </w:rPr>
        <w:t xml:space="preserve"> bring ruin to the Republic.</w:t>
      </w:r>
      <w:r w:rsidR="008A03DC" w:rsidRPr="00891FF2">
        <w:rPr>
          <w:rStyle w:val="FootnoteReference"/>
          <w:rFonts w:ascii="Times New Roman" w:hAnsi="Times New Roman" w:cs="Times New Roman"/>
          <w:sz w:val="24"/>
          <w:szCs w:val="24"/>
        </w:rPr>
        <w:footnoteReference w:id="23"/>
      </w:r>
      <w:r w:rsidR="00A7090F" w:rsidRPr="00891FF2">
        <w:rPr>
          <w:rFonts w:ascii="Times New Roman" w:hAnsi="Times New Roman" w:cs="Times New Roman"/>
          <w:sz w:val="24"/>
          <w:szCs w:val="24"/>
        </w:rPr>
        <w:t xml:space="preserve"> </w:t>
      </w:r>
      <w:r w:rsidR="003B5AA7"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A7090F" w:rsidRPr="00891FF2">
        <w:rPr>
          <w:rFonts w:ascii="Times New Roman" w:hAnsi="Times New Roman" w:cs="Times New Roman"/>
          <w:sz w:val="24"/>
          <w:szCs w:val="24"/>
        </w:rPr>
        <w:t>However, moving forward ten years,</w:t>
      </w:r>
      <w:r w:rsidR="003B5AA7" w:rsidRPr="00891FF2">
        <w:rPr>
          <w:rFonts w:ascii="Times New Roman" w:hAnsi="Times New Roman" w:cs="Times New Roman"/>
          <w:sz w:val="24"/>
          <w:szCs w:val="24"/>
        </w:rPr>
        <w:t xml:space="preserve"> Caesar was returning from his eight year campaign in Gaul, Crassus was now dead and</w:t>
      </w:r>
      <w:r w:rsidR="00A7090F" w:rsidRPr="00891FF2">
        <w:rPr>
          <w:rFonts w:ascii="Times New Roman" w:hAnsi="Times New Roman" w:cs="Times New Roman"/>
          <w:sz w:val="24"/>
          <w:szCs w:val="24"/>
        </w:rPr>
        <w:t xml:space="preserve"> the Optimate senators </w:t>
      </w:r>
      <w:r w:rsidR="003B5AA7" w:rsidRPr="00891FF2">
        <w:rPr>
          <w:rFonts w:ascii="Times New Roman" w:hAnsi="Times New Roman" w:cs="Times New Roman"/>
          <w:sz w:val="24"/>
          <w:szCs w:val="24"/>
        </w:rPr>
        <w:t xml:space="preserve">were </w:t>
      </w:r>
      <w:r w:rsidR="00A7090F" w:rsidRPr="00891FF2">
        <w:rPr>
          <w:rFonts w:ascii="Times New Roman" w:hAnsi="Times New Roman" w:cs="Times New Roman"/>
          <w:sz w:val="24"/>
          <w:szCs w:val="24"/>
        </w:rPr>
        <w:t>ask</w:t>
      </w:r>
      <w:r w:rsidR="003B5AA7" w:rsidRPr="00891FF2">
        <w:rPr>
          <w:rFonts w:ascii="Times New Roman" w:hAnsi="Times New Roman" w:cs="Times New Roman"/>
          <w:sz w:val="24"/>
          <w:szCs w:val="24"/>
        </w:rPr>
        <w:t>ing</w:t>
      </w:r>
      <w:r w:rsidR="00A7090F" w:rsidRPr="00891FF2">
        <w:rPr>
          <w:rFonts w:ascii="Times New Roman" w:hAnsi="Times New Roman" w:cs="Times New Roman"/>
          <w:sz w:val="24"/>
          <w:szCs w:val="24"/>
        </w:rPr>
        <w:t xml:space="preserve"> for Pompey’s support to defend the city against the threat of Caesar. Cicero explains in a letter that Pompey was not willing to accept the return of Caesar to a new consulship,</w:t>
      </w:r>
      <w:r w:rsidR="003B5AA7" w:rsidRPr="00891FF2">
        <w:rPr>
          <w:rStyle w:val="FootnoteReference"/>
          <w:rFonts w:ascii="Times New Roman" w:hAnsi="Times New Roman" w:cs="Times New Roman"/>
          <w:sz w:val="24"/>
          <w:szCs w:val="24"/>
        </w:rPr>
        <w:footnoteReference w:id="24"/>
      </w:r>
      <w:r w:rsidR="00A7090F" w:rsidRPr="00891FF2">
        <w:rPr>
          <w:rFonts w:ascii="Times New Roman" w:hAnsi="Times New Roman" w:cs="Times New Roman"/>
          <w:sz w:val="24"/>
          <w:szCs w:val="24"/>
        </w:rPr>
        <w:t xml:space="preserve"> a view </w:t>
      </w:r>
      <w:r w:rsidR="00910C27" w:rsidRPr="00891FF2">
        <w:rPr>
          <w:rFonts w:ascii="Times New Roman" w:hAnsi="Times New Roman" w:cs="Times New Roman"/>
          <w:sz w:val="24"/>
          <w:szCs w:val="24"/>
        </w:rPr>
        <w:t>supported by Plutarch who explains Caesar’s use of Curio to suggest that Pompey and Caesar should lay down their commands in 50 BC</w:t>
      </w:r>
      <w:r w:rsidR="003B5AA7" w:rsidRPr="00891FF2">
        <w:rPr>
          <w:rFonts w:ascii="Times New Roman" w:hAnsi="Times New Roman" w:cs="Times New Roman"/>
          <w:sz w:val="24"/>
          <w:szCs w:val="24"/>
        </w:rPr>
        <w:t>;</w:t>
      </w:r>
      <w:r w:rsidR="00910C27" w:rsidRPr="00891FF2">
        <w:rPr>
          <w:rFonts w:ascii="Times New Roman" w:hAnsi="Times New Roman" w:cs="Times New Roman"/>
          <w:sz w:val="24"/>
          <w:szCs w:val="24"/>
        </w:rPr>
        <w:t xml:space="preserve"> after this proposal gains votes, the Optimates turn to Pompey for support and he readily agrees. Here you can see not only Pompey siding with his former enemies</w:t>
      </w:r>
      <w:r w:rsidR="003B5AA7" w:rsidRPr="00891FF2">
        <w:rPr>
          <w:rFonts w:ascii="Times New Roman" w:hAnsi="Times New Roman" w:cs="Times New Roman"/>
          <w:sz w:val="24"/>
          <w:szCs w:val="24"/>
        </w:rPr>
        <w:t>,</w:t>
      </w:r>
      <w:r w:rsidR="00910C27" w:rsidRPr="00891FF2">
        <w:rPr>
          <w:rFonts w:ascii="Times New Roman" w:hAnsi="Times New Roman" w:cs="Times New Roman"/>
          <w:sz w:val="24"/>
          <w:szCs w:val="24"/>
        </w:rPr>
        <w:t xml:space="preserve"> but also breaking from his former contract with Caesar, now that Pompey’s marriage to Caesar’s daughter Julia has ended and Pompey is concerned about Caesar’s</w:t>
      </w:r>
      <w:r w:rsidR="003B5AA7" w:rsidRPr="00891FF2">
        <w:rPr>
          <w:rFonts w:ascii="Times New Roman" w:hAnsi="Times New Roman" w:cs="Times New Roman"/>
          <w:sz w:val="24"/>
          <w:szCs w:val="24"/>
        </w:rPr>
        <w:t xml:space="preserve"> increasing </w:t>
      </w:r>
      <w:r w:rsidR="00910C27" w:rsidRPr="00891FF2">
        <w:rPr>
          <w:rFonts w:ascii="Times New Roman" w:hAnsi="Times New Roman" w:cs="Times New Roman"/>
          <w:sz w:val="24"/>
          <w:szCs w:val="24"/>
        </w:rPr>
        <w:t xml:space="preserve">ambition. </w:t>
      </w:r>
      <w:r w:rsidR="00910C27" w:rsidRPr="00891FF2">
        <w:rPr>
          <w:rFonts w:ascii="Times New Roman" w:hAnsi="Times New Roman" w:cs="Times New Roman"/>
          <w:sz w:val="24"/>
          <w:szCs w:val="24"/>
        </w:rPr>
        <w:tab/>
      </w:r>
      <w:r w:rsidR="001A09BB" w:rsidRPr="00891FF2">
        <w:rPr>
          <w:rFonts w:ascii="Times New Roman" w:hAnsi="Times New Roman" w:cs="Times New Roman"/>
          <w:sz w:val="24"/>
          <w:szCs w:val="24"/>
        </w:rPr>
        <w:tab/>
      </w:r>
      <w:r w:rsidR="008A03DC" w:rsidRPr="00891FF2">
        <w:rPr>
          <w:rFonts w:ascii="Times New Roman" w:hAnsi="Times New Roman" w:cs="Times New Roman"/>
          <w:sz w:val="24"/>
          <w:szCs w:val="24"/>
        </w:rPr>
        <w:tab/>
      </w:r>
      <w:r w:rsidR="008A03DC"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3B5AA7" w:rsidRPr="00891FF2">
        <w:rPr>
          <w:rFonts w:ascii="Times New Roman" w:hAnsi="Times New Roman" w:cs="Times New Roman"/>
          <w:sz w:val="24"/>
          <w:szCs w:val="24"/>
        </w:rPr>
        <w:tab/>
      </w:r>
      <w:r w:rsidR="00910C27" w:rsidRPr="00891FF2">
        <w:rPr>
          <w:rFonts w:ascii="Times New Roman" w:hAnsi="Times New Roman" w:cs="Times New Roman"/>
          <w:sz w:val="24"/>
          <w:szCs w:val="24"/>
        </w:rPr>
        <w:t>Caesar’s relationship with the Optimates varies also. Having defeated the ‘Republicans’</w:t>
      </w:r>
      <w:r w:rsidR="004F0A3E" w:rsidRPr="00891FF2">
        <w:rPr>
          <w:rFonts w:ascii="Times New Roman" w:hAnsi="Times New Roman" w:cs="Times New Roman"/>
          <w:sz w:val="24"/>
          <w:szCs w:val="24"/>
        </w:rPr>
        <w:t xml:space="preserve"> in the civil war,</w:t>
      </w:r>
      <w:r w:rsidR="00910C27" w:rsidRPr="00891FF2">
        <w:rPr>
          <w:rFonts w:ascii="Times New Roman" w:hAnsi="Times New Roman" w:cs="Times New Roman"/>
          <w:sz w:val="24"/>
          <w:szCs w:val="24"/>
        </w:rPr>
        <w:t xml:space="preserve"> (Pompey in 48 BC</w:t>
      </w:r>
      <w:r w:rsidR="007B2AC0" w:rsidRPr="00891FF2">
        <w:rPr>
          <w:rFonts w:ascii="Times New Roman" w:hAnsi="Times New Roman" w:cs="Times New Roman"/>
          <w:sz w:val="24"/>
          <w:szCs w:val="24"/>
        </w:rPr>
        <w:t xml:space="preserve"> and </w:t>
      </w:r>
      <w:r w:rsidR="00910C27" w:rsidRPr="00891FF2">
        <w:rPr>
          <w:rFonts w:ascii="Times New Roman" w:hAnsi="Times New Roman" w:cs="Times New Roman"/>
          <w:sz w:val="24"/>
          <w:szCs w:val="24"/>
        </w:rPr>
        <w:t>Pompey’s supporters such as Metellus and Cato in 46</w:t>
      </w:r>
      <w:r w:rsidR="007B2AC0" w:rsidRPr="00891FF2">
        <w:rPr>
          <w:rFonts w:ascii="Times New Roman" w:hAnsi="Times New Roman" w:cs="Times New Roman"/>
          <w:sz w:val="24"/>
          <w:szCs w:val="24"/>
        </w:rPr>
        <w:t xml:space="preserve"> </w:t>
      </w:r>
      <w:r w:rsidR="00910C27" w:rsidRPr="00891FF2">
        <w:rPr>
          <w:rFonts w:ascii="Times New Roman" w:hAnsi="Times New Roman" w:cs="Times New Roman"/>
          <w:sz w:val="24"/>
          <w:szCs w:val="24"/>
        </w:rPr>
        <w:t>-</w:t>
      </w:r>
      <w:r w:rsidR="007B2AC0" w:rsidRPr="00891FF2">
        <w:rPr>
          <w:rFonts w:ascii="Times New Roman" w:hAnsi="Times New Roman" w:cs="Times New Roman"/>
          <w:sz w:val="24"/>
          <w:szCs w:val="24"/>
        </w:rPr>
        <w:t xml:space="preserve"> </w:t>
      </w:r>
      <w:r w:rsidR="00910C27" w:rsidRPr="00891FF2">
        <w:rPr>
          <w:rFonts w:ascii="Times New Roman" w:hAnsi="Times New Roman" w:cs="Times New Roman"/>
          <w:sz w:val="24"/>
          <w:szCs w:val="24"/>
        </w:rPr>
        <w:t xml:space="preserve">45 BC) Caesar offers ‘clementia’ to his former enemies so that </w:t>
      </w:r>
      <w:r w:rsidR="004F0A3E" w:rsidRPr="00891FF2">
        <w:rPr>
          <w:rFonts w:ascii="Times New Roman" w:hAnsi="Times New Roman" w:cs="Times New Roman"/>
          <w:sz w:val="24"/>
          <w:szCs w:val="24"/>
        </w:rPr>
        <w:t>p</w:t>
      </w:r>
      <w:r w:rsidR="00910C27" w:rsidRPr="00891FF2">
        <w:rPr>
          <w:rFonts w:ascii="Times New Roman" w:hAnsi="Times New Roman" w:cs="Times New Roman"/>
          <w:sz w:val="24"/>
          <w:szCs w:val="24"/>
        </w:rPr>
        <w:t>oliticians such as Cicero, Brutus and Cassius are able to return to Rome. However, Caesar upset this group as Suetonius tells us he accepted too many honours including the dictatorship for life, chose the magistrates in advance, accepted foreigners into the senate and perhaps aimed for the crown.</w:t>
      </w:r>
      <w:r w:rsidR="005120AD" w:rsidRPr="00891FF2">
        <w:rPr>
          <w:rStyle w:val="FootnoteReference"/>
          <w:rFonts w:ascii="Times New Roman" w:hAnsi="Times New Roman" w:cs="Times New Roman"/>
          <w:sz w:val="24"/>
          <w:szCs w:val="24"/>
        </w:rPr>
        <w:footnoteReference w:id="25"/>
      </w:r>
      <w:r w:rsidR="00910C27" w:rsidRPr="00891FF2">
        <w:rPr>
          <w:rFonts w:ascii="Times New Roman" w:hAnsi="Times New Roman" w:cs="Times New Roman"/>
          <w:sz w:val="24"/>
          <w:szCs w:val="24"/>
        </w:rPr>
        <w:t xml:space="preserve"> The same writer goes on to explain that he upset many by failing to rise from his seat in the senate. In support of Suetonius’ view Plutarch quotes Cicero’s comment that </w:t>
      </w:r>
      <w:r w:rsidR="005120AD" w:rsidRPr="00891FF2">
        <w:rPr>
          <w:rFonts w:ascii="Times New Roman" w:hAnsi="Times New Roman" w:cs="Times New Roman"/>
          <w:sz w:val="24"/>
          <w:szCs w:val="24"/>
        </w:rPr>
        <w:t>‘</w:t>
      </w:r>
      <w:r w:rsidR="00910C27" w:rsidRPr="00891FF2">
        <w:rPr>
          <w:rFonts w:ascii="Times New Roman" w:hAnsi="Times New Roman" w:cs="Times New Roman"/>
          <w:sz w:val="24"/>
          <w:szCs w:val="24"/>
        </w:rPr>
        <w:t>the stars would rise if Caesar ordered them to.</w:t>
      </w:r>
      <w:r w:rsidR="005120AD" w:rsidRPr="00891FF2">
        <w:rPr>
          <w:rFonts w:ascii="Times New Roman" w:hAnsi="Times New Roman" w:cs="Times New Roman"/>
          <w:sz w:val="24"/>
          <w:szCs w:val="24"/>
        </w:rPr>
        <w:t>’</w:t>
      </w:r>
      <w:r w:rsidR="005120AD" w:rsidRPr="00891FF2">
        <w:rPr>
          <w:rStyle w:val="FootnoteReference"/>
          <w:rFonts w:ascii="Times New Roman" w:hAnsi="Times New Roman" w:cs="Times New Roman"/>
          <w:sz w:val="24"/>
          <w:szCs w:val="24"/>
        </w:rPr>
        <w:footnoteReference w:id="26"/>
      </w:r>
      <w:r w:rsidR="00910C27" w:rsidRPr="00891FF2">
        <w:rPr>
          <w:rFonts w:ascii="Times New Roman" w:hAnsi="Times New Roman" w:cs="Times New Roman"/>
          <w:sz w:val="24"/>
          <w:szCs w:val="24"/>
        </w:rPr>
        <w:t xml:space="preserve"> The result was the conspiracy</w:t>
      </w:r>
      <w:r w:rsidR="004F0A3E" w:rsidRPr="00891FF2">
        <w:rPr>
          <w:rFonts w:ascii="Times New Roman" w:hAnsi="Times New Roman" w:cs="Times New Roman"/>
          <w:sz w:val="24"/>
          <w:szCs w:val="24"/>
        </w:rPr>
        <w:t xml:space="preserve"> amongst the Optimate senators, headed by Brutus and Cassius,</w:t>
      </w:r>
      <w:r w:rsidR="00910C27" w:rsidRPr="00891FF2">
        <w:rPr>
          <w:rFonts w:ascii="Times New Roman" w:hAnsi="Times New Roman" w:cs="Times New Roman"/>
          <w:sz w:val="24"/>
          <w:szCs w:val="24"/>
        </w:rPr>
        <w:t xml:space="preserve"> which brought his assassination</w:t>
      </w:r>
      <w:r w:rsidR="004F0A3E" w:rsidRPr="00891FF2">
        <w:rPr>
          <w:rFonts w:ascii="Times New Roman" w:hAnsi="Times New Roman" w:cs="Times New Roman"/>
          <w:sz w:val="24"/>
          <w:szCs w:val="24"/>
        </w:rPr>
        <w:t xml:space="preserve"> </w:t>
      </w:r>
      <w:r w:rsidR="00B31473" w:rsidRPr="00891FF2">
        <w:rPr>
          <w:rFonts w:ascii="Times New Roman" w:hAnsi="Times New Roman" w:cs="Times New Roman"/>
          <w:sz w:val="24"/>
          <w:szCs w:val="24"/>
        </w:rPr>
        <w:t>in</w:t>
      </w:r>
      <w:r w:rsidR="004F0A3E" w:rsidRPr="00891FF2">
        <w:rPr>
          <w:rFonts w:ascii="Times New Roman" w:hAnsi="Times New Roman" w:cs="Times New Roman"/>
          <w:sz w:val="24"/>
          <w:szCs w:val="24"/>
        </w:rPr>
        <w:t xml:space="preserve"> 44 BC</w:t>
      </w:r>
      <w:r w:rsidR="00B31473" w:rsidRPr="00891FF2">
        <w:rPr>
          <w:rFonts w:ascii="Times New Roman" w:hAnsi="Times New Roman" w:cs="Times New Roman"/>
          <w:sz w:val="24"/>
          <w:szCs w:val="24"/>
        </w:rPr>
        <w:t>;</w:t>
      </w:r>
      <w:r w:rsidR="00910C27" w:rsidRPr="00891FF2">
        <w:rPr>
          <w:rFonts w:ascii="Times New Roman" w:hAnsi="Times New Roman" w:cs="Times New Roman"/>
          <w:sz w:val="24"/>
          <w:szCs w:val="24"/>
        </w:rPr>
        <w:t xml:space="preserve"> the ‘Republicans’ then issu</w:t>
      </w:r>
      <w:r w:rsidR="00B31473" w:rsidRPr="00891FF2">
        <w:rPr>
          <w:rFonts w:ascii="Times New Roman" w:hAnsi="Times New Roman" w:cs="Times New Roman"/>
          <w:sz w:val="24"/>
          <w:szCs w:val="24"/>
        </w:rPr>
        <w:t>ed</w:t>
      </w:r>
      <w:r w:rsidR="00910C27" w:rsidRPr="00891FF2">
        <w:rPr>
          <w:rFonts w:ascii="Times New Roman" w:hAnsi="Times New Roman" w:cs="Times New Roman"/>
          <w:sz w:val="24"/>
          <w:szCs w:val="24"/>
        </w:rPr>
        <w:t xml:space="preserve"> coins to show Rome had been freed from the tyranny of a king, while Cicero noted in a letter that this had been a ‘good deed’ half done</w:t>
      </w:r>
      <w:r w:rsidR="00B31473" w:rsidRPr="00891FF2">
        <w:rPr>
          <w:rFonts w:ascii="Times New Roman" w:hAnsi="Times New Roman" w:cs="Times New Roman"/>
          <w:sz w:val="24"/>
          <w:szCs w:val="24"/>
        </w:rPr>
        <w:t>,</w:t>
      </w:r>
      <w:r w:rsidR="007D6D1D" w:rsidRPr="00891FF2">
        <w:rPr>
          <w:rStyle w:val="FootnoteReference"/>
          <w:rFonts w:ascii="Times New Roman" w:hAnsi="Times New Roman" w:cs="Times New Roman"/>
          <w:sz w:val="24"/>
          <w:szCs w:val="24"/>
        </w:rPr>
        <w:footnoteReference w:id="27"/>
      </w:r>
      <w:r w:rsidR="00910C27" w:rsidRPr="00891FF2">
        <w:rPr>
          <w:rFonts w:ascii="Times New Roman" w:hAnsi="Times New Roman" w:cs="Times New Roman"/>
          <w:sz w:val="24"/>
          <w:szCs w:val="24"/>
        </w:rPr>
        <w:t xml:space="preserve"> </w:t>
      </w:r>
      <w:r w:rsidR="00B31473" w:rsidRPr="00891FF2">
        <w:rPr>
          <w:rFonts w:ascii="Times New Roman" w:hAnsi="Times New Roman" w:cs="Times New Roman"/>
          <w:sz w:val="24"/>
          <w:szCs w:val="24"/>
        </w:rPr>
        <w:t xml:space="preserve">referring to the fact that </w:t>
      </w:r>
      <w:r w:rsidR="00910C27" w:rsidRPr="00891FF2">
        <w:rPr>
          <w:rFonts w:ascii="Times New Roman" w:hAnsi="Times New Roman" w:cs="Times New Roman"/>
          <w:sz w:val="24"/>
          <w:szCs w:val="24"/>
        </w:rPr>
        <w:t xml:space="preserve">Mark Anthony should have </w:t>
      </w:r>
      <w:r w:rsidR="00B31473" w:rsidRPr="00891FF2">
        <w:rPr>
          <w:rFonts w:ascii="Times New Roman" w:hAnsi="Times New Roman" w:cs="Times New Roman"/>
          <w:sz w:val="24"/>
          <w:szCs w:val="24"/>
        </w:rPr>
        <w:t>also been assassinated</w:t>
      </w:r>
      <w:r w:rsidR="006D6724" w:rsidRPr="00891FF2">
        <w:rPr>
          <w:rFonts w:ascii="Times New Roman" w:hAnsi="Times New Roman" w:cs="Times New Roman"/>
          <w:sz w:val="24"/>
          <w:szCs w:val="24"/>
        </w:rPr>
        <w:t xml:space="preserve"> – again</w:t>
      </w:r>
      <w:r w:rsidR="00B31473" w:rsidRPr="00891FF2">
        <w:rPr>
          <w:rFonts w:ascii="Times New Roman" w:hAnsi="Times New Roman" w:cs="Times New Roman"/>
          <w:sz w:val="24"/>
          <w:szCs w:val="24"/>
        </w:rPr>
        <w:t>,</w:t>
      </w:r>
      <w:r w:rsidR="006D6724" w:rsidRPr="00891FF2">
        <w:rPr>
          <w:rFonts w:ascii="Times New Roman" w:hAnsi="Times New Roman" w:cs="Times New Roman"/>
          <w:sz w:val="24"/>
          <w:szCs w:val="24"/>
        </w:rPr>
        <w:t xml:space="preserve"> a view that Plutarch supports in his later writing.</w:t>
      </w:r>
      <w:r w:rsidR="00B31473" w:rsidRPr="00891FF2">
        <w:rPr>
          <w:rStyle w:val="FootnoteReference"/>
          <w:rFonts w:ascii="Times New Roman" w:hAnsi="Times New Roman" w:cs="Times New Roman"/>
          <w:sz w:val="24"/>
          <w:szCs w:val="24"/>
        </w:rPr>
        <w:footnoteReference w:id="28"/>
      </w:r>
      <w:r w:rsidR="006D6724" w:rsidRPr="00891FF2">
        <w:rPr>
          <w:rFonts w:ascii="Times New Roman" w:hAnsi="Times New Roman" w:cs="Times New Roman"/>
          <w:sz w:val="24"/>
          <w:szCs w:val="24"/>
        </w:rPr>
        <w:t xml:space="preserve"> The evidence of Suetonius, Cicero and the Republicans helps to understand the growing anger towards Caesar </w:t>
      </w:r>
      <w:r w:rsidR="005120AD" w:rsidRPr="00891FF2">
        <w:rPr>
          <w:rFonts w:ascii="Times New Roman" w:hAnsi="Times New Roman" w:cs="Times New Roman"/>
          <w:sz w:val="24"/>
          <w:szCs w:val="24"/>
        </w:rPr>
        <w:t>from</w:t>
      </w:r>
      <w:r w:rsidR="006D6724" w:rsidRPr="00891FF2">
        <w:rPr>
          <w:rFonts w:ascii="Times New Roman" w:hAnsi="Times New Roman" w:cs="Times New Roman"/>
          <w:sz w:val="24"/>
          <w:szCs w:val="24"/>
        </w:rPr>
        <w:t xml:space="preserve"> a group who should have</w:t>
      </w:r>
      <w:r w:rsidR="00207DD4" w:rsidRPr="00891FF2">
        <w:rPr>
          <w:rFonts w:ascii="Times New Roman" w:hAnsi="Times New Roman" w:cs="Times New Roman"/>
          <w:sz w:val="24"/>
          <w:szCs w:val="24"/>
        </w:rPr>
        <w:t xml:space="preserve"> been</w:t>
      </w:r>
      <w:r w:rsidR="006D6724" w:rsidRPr="00891FF2">
        <w:rPr>
          <w:rFonts w:ascii="Times New Roman" w:hAnsi="Times New Roman" w:cs="Times New Roman"/>
          <w:sz w:val="24"/>
          <w:szCs w:val="24"/>
        </w:rPr>
        <w:t xml:space="preserve"> grateful to Caesar for their fortunes</w:t>
      </w:r>
      <w:r w:rsidR="00B31473" w:rsidRPr="00891FF2">
        <w:rPr>
          <w:rFonts w:ascii="Times New Roman" w:hAnsi="Times New Roman" w:cs="Times New Roman"/>
          <w:sz w:val="24"/>
          <w:szCs w:val="24"/>
        </w:rPr>
        <w:t xml:space="preserve"> and sparing their lives;</w:t>
      </w:r>
      <w:r w:rsidR="006D6724" w:rsidRPr="00891FF2">
        <w:rPr>
          <w:rFonts w:ascii="Times New Roman" w:hAnsi="Times New Roman" w:cs="Times New Roman"/>
          <w:sz w:val="24"/>
          <w:szCs w:val="24"/>
        </w:rPr>
        <w:t xml:space="preserve"> Brutus, was</w:t>
      </w:r>
      <w:r w:rsidR="00B31473" w:rsidRPr="00891FF2">
        <w:rPr>
          <w:rFonts w:ascii="Times New Roman" w:hAnsi="Times New Roman" w:cs="Times New Roman"/>
          <w:sz w:val="24"/>
          <w:szCs w:val="24"/>
        </w:rPr>
        <w:t xml:space="preserve"> even given the role of</w:t>
      </w:r>
      <w:r w:rsidR="006D6724" w:rsidRPr="00891FF2">
        <w:rPr>
          <w:rFonts w:ascii="Times New Roman" w:hAnsi="Times New Roman" w:cs="Times New Roman"/>
          <w:sz w:val="24"/>
          <w:szCs w:val="24"/>
        </w:rPr>
        <w:t xml:space="preserve"> Praetor in 44 BC thanks to Caesar. </w:t>
      </w:r>
      <w:r w:rsidR="006D6724" w:rsidRPr="00891FF2">
        <w:rPr>
          <w:rFonts w:ascii="Times New Roman" w:hAnsi="Times New Roman" w:cs="Times New Roman"/>
          <w:sz w:val="24"/>
          <w:szCs w:val="24"/>
        </w:rPr>
        <w:tab/>
      </w:r>
      <w:r w:rsidR="006D6724"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B31473" w:rsidRPr="00891FF2">
        <w:rPr>
          <w:rFonts w:ascii="Times New Roman" w:hAnsi="Times New Roman" w:cs="Times New Roman"/>
          <w:sz w:val="24"/>
          <w:szCs w:val="24"/>
        </w:rPr>
        <w:tab/>
      </w:r>
      <w:r w:rsidR="006D6724" w:rsidRPr="00891FF2">
        <w:rPr>
          <w:rFonts w:ascii="Times New Roman" w:hAnsi="Times New Roman" w:cs="Times New Roman"/>
          <w:sz w:val="24"/>
          <w:szCs w:val="24"/>
        </w:rPr>
        <w:t>Finally, it is interesting to note the changing relationships after Caesar’s murder</w:t>
      </w:r>
      <w:r w:rsidR="001A09BB" w:rsidRPr="00891FF2">
        <w:rPr>
          <w:rFonts w:ascii="Times New Roman" w:hAnsi="Times New Roman" w:cs="Times New Roman"/>
          <w:sz w:val="24"/>
          <w:szCs w:val="24"/>
        </w:rPr>
        <w:t xml:space="preserve"> le</w:t>
      </w:r>
      <w:r w:rsidR="001D5665" w:rsidRPr="00891FF2">
        <w:rPr>
          <w:rFonts w:ascii="Times New Roman" w:hAnsi="Times New Roman" w:cs="Times New Roman"/>
          <w:sz w:val="24"/>
          <w:szCs w:val="24"/>
        </w:rPr>
        <w:t>d</w:t>
      </w:r>
      <w:r w:rsidR="001A09BB" w:rsidRPr="00891FF2">
        <w:rPr>
          <w:rFonts w:ascii="Times New Roman" w:hAnsi="Times New Roman" w:cs="Times New Roman"/>
          <w:sz w:val="24"/>
          <w:szCs w:val="24"/>
        </w:rPr>
        <w:t xml:space="preserve"> to the consequential end of Rome’s era as a Republic</w:t>
      </w:r>
      <w:r w:rsidR="006D6724" w:rsidRPr="00891FF2">
        <w:rPr>
          <w:rFonts w:ascii="Times New Roman" w:hAnsi="Times New Roman" w:cs="Times New Roman"/>
          <w:sz w:val="24"/>
          <w:szCs w:val="24"/>
        </w:rPr>
        <w:t xml:space="preserve">. Mark Anthony is praised by </w:t>
      </w:r>
      <w:r w:rsidR="001D5665" w:rsidRPr="00891FF2">
        <w:rPr>
          <w:rFonts w:ascii="Times New Roman" w:hAnsi="Times New Roman" w:cs="Times New Roman"/>
          <w:sz w:val="24"/>
          <w:szCs w:val="24"/>
        </w:rPr>
        <w:t>Appian</w:t>
      </w:r>
      <w:r w:rsidR="006D6724" w:rsidRPr="00891FF2">
        <w:rPr>
          <w:rFonts w:ascii="Times New Roman" w:hAnsi="Times New Roman" w:cs="Times New Roman"/>
          <w:sz w:val="24"/>
          <w:szCs w:val="24"/>
        </w:rPr>
        <w:t xml:space="preserve"> who related his funeral oration which gains the support of the people.</w:t>
      </w:r>
      <w:r w:rsidR="001D5665" w:rsidRPr="00891FF2">
        <w:rPr>
          <w:rStyle w:val="FootnoteReference"/>
          <w:rFonts w:ascii="Times New Roman" w:hAnsi="Times New Roman" w:cs="Times New Roman"/>
          <w:sz w:val="24"/>
          <w:szCs w:val="24"/>
        </w:rPr>
        <w:footnoteReference w:id="29"/>
      </w:r>
      <w:r w:rsidR="006D6724" w:rsidRPr="00891FF2">
        <w:rPr>
          <w:rFonts w:ascii="Times New Roman" w:hAnsi="Times New Roman" w:cs="Times New Roman"/>
          <w:sz w:val="24"/>
          <w:szCs w:val="24"/>
        </w:rPr>
        <w:t xml:space="preserve"> However, the arrival of Octavian as Caesar’s heir led Anthony to withhold Caesar’s will from the young man</w:t>
      </w:r>
      <w:r w:rsidR="00A41586" w:rsidRPr="00891FF2">
        <w:rPr>
          <w:rFonts w:ascii="Times New Roman" w:hAnsi="Times New Roman" w:cs="Times New Roman"/>
          <w:sz w:val="24"/>
          <w:szCs w:val="24"/>
        </w:rPr>
        <w:t>, falsifying Caesar’s documents and reforms for his own good,</w:t>
      </w:r>
      <w:r w:rsidR="00A41586" w:rsidRPr="00891FF2">
        <w:rPr>
          <w:rStyle w:val="FootnoteReference"/>
          <w:rFonts w:ascii="Times New Roman" w:hAnsi="Times New Roman" w:cs="Times New Roman"/>
          <w:sz w:val="24"/>
          <w:szCs w:val="24"/>
        </w:rPr>
        <w:footnoteReference w:id="30"/>
      </w:r>
      <w:r w:rsidR="001D5665" w:rsidRPr="00891FF2">
        <w:rPr>
          <w:rFonts w:ascii="Times New Roman" w:hAnsi="Times New Roman" w:cs="Times New Roman"/>
          <w:sz w:val="24"/>
          <w:szCs w:val="24"/>
        </w:rPr>
        <w:t xml:space="preserve"> to which</w:t>
      </w:r>
      <w:r w:rsidR="006D6724" w:rsidRPr="00891FF2">
        <w:rPr>
          <w:rFonts w:ascii="Times New Roman" w:hAnsi="Times New Roman" w:cs="Times New Roman"/>
          <w:sz w:val="24"/>
          <w:szCs w:val="24"/>
        </w:rPr>
        <w:t xml:space="preserve"> Octavian</w:t>
      </w:r>
      <w:r w:rsidR="001D5665" w:rsidRPr="00891FF2">
        <w:rPr>
          <w:rFonts w:ascii="Times New Roman" w:hAnsi="Times New Roman" w:cs="Times New Roman"/>
          <w:sz w:val="24"/>
          <w:szCs w:val="24"/>
        </w:rPr>
        <w:t xml:space="preserve"> responds by</w:t>
      </w:r>
      <w:r w:rsidR="006D6724" w:rsidRPr="00891FF2">
        <w:rPr>
          <w:rFonts w:ascii="Times New Roman" w:hAnsi="Times New Roman" w:cs="Times New Roman"/>
          <w:sz w:val="24"/>
          <w:szCs w:val="24"/>
        </w:rPr>
        <w:t xml:space="preserve"> demanding his rights</w:t>
      </w:r>
      <w:r w:rsidR="00A41586" w:rsidRPr="00891FF2">
        <w:rPr>
          <w:rFonts w:ascii="Times New Roman" w:hAnsi="Times New Roman" w:cs="Times New Roman"/>
          <w:sz w:val="24"/>
          <w:szCs w:val="24"/>
        </w:rPr>
        <w:t>.</w:t>
      </w:r>
      <w:r w:rsidR="006D6724" w:rsidRPr="00891FF2">
        <w:rPr>
          <w:rFonts w:ascii="Times New Roman" w:hAnsi="Times New Roman" w:cs="Times New Roman"/>
          <w:sz w:val="24"/>
          <w:szCs w:val="24"/>
        </w:rPr>
        <w:t xml:space="preserve"> </w:t>
      </w:r>
      <w:r w:rsidR="00A41586" w:rsidRPr="00891FF2">
        <w:rPr>
          <w:rFonts w:ascii="Times New Roman" w:hAnsi="Times New Roman" w:cs="Times New Roman"/>
          <w:sz w:val="24"/>
          <w:szCs w:val="24"/>
        </w:rPr>
        <w:t>I</w:t>
      </w:r>
      <w:r w:rsidR="006D6724" w:rsidRPr="00891FF2">
        <w:rPr>
          <w:rFonts w:ascii="Times New Roman" w:hAnsi="Times New Roman" w:cs="Times New Roman"/>
          <w:sz w:val="24"/>
          <w:szCs w:val="24"/>
        </w:rPr>
        <w:t>n support of Appian’s point</w:t>
      </w:r>
      <w:r w:rsidR="00A41586" w:rsidRPr="00891FF2">
        <w:rPr>
          <w:rFonts w:ascii="Times New Roman" w:hAnsi="Times New Roman" w:cs="Times New Roman"/>
          <w:sz w:val="24"/>
          <w:szCs w:val="24"/>
        </w:rPr>
        <w:t>,</w:t>
      </w:r>
      <w:r w:rsidR="006D6724" w:rsidRPr="00891FF2">
        <w:rPr>
          <w:rFonts w:ascii="Times New Roman" w:hAnsi="Times New Roman" w:cs="Times New Roman"/>
          <w:sz w:val="24"/>
          <w:szCs w:val="24"/>
        </w:rPr>
        <w:t xml:space="preserve"> Velleius explains that Anthony faced no opposition until Octavian arrived</w:t>
      </w:r>
      <w:r w:rsidR="00A41586" w:rsidRPr="00891FF2">
        <w:rPr>
          <w:rFonts w:ascii="Times New Roman" w:hAnsi="Times New Roman" w:cs="Times New Roman"/>
          <w:sz w:val="24"/>
          <w:szCs w:val="24"/>
        </w:rPr>
        <w:t>.</w:t>
      </w:r>
      <w:r w:rsidR="007D6D1D" w:rsidRPr="00891FF2">
        <w:rPr>
          <w:rStyle w:val="FootnoteReference"/>
          <w:rFonts w:ascii="Times New Roman" w:hAnsi="Times New Roman" w:cs="Times New Roman"/>
          <w:sz w:val="24"/>
          <w:szCs w:val="24"/>
        </w:rPr>
        <w:footnoteReference w:id="31"/>
      </w:r>
      <w:r w:rsidR="0015074A" w:rsidRPr="00891FF2">
        <w:rPr>
          <w:rFonts w:ascii="Times New Roman" w:hAnsi="Times New Roman" w:cs="Times New Roman"/>
          <w:sz w:val="24"/>
          <w:szCs w:val="24"/>
        </w:rPr>
        <w:t xml:space="preserve"> Anthony demanded Decimus Brutus’ command in Gaul</w:t>
      </w:r>
      <w:r w:rsidR="00DA77AF" w:rsidRPr="00891FF2">
        <w:rPr>
          <w:rFonts w:ascii="Times New Roman" w:hAnsi="Times New Roman" w:cs="Times New Roman"/>
          <w:sz w:val="24"/>
          <w:szCs w:val="24"/>
        </w:rPr>
        <w:t>; thus</w:t>
      </w:r>
      <w:r w:rsidR="0015074A" w:rsidRPr="00891FF2">
        <w:rPr>
          <w:rFonts w:ascii="Times New Roman" w:hAnsi="Times New Roman" w:cs="Times New Roman"/>
          <w:sz w:val="24"/>
          <w:szCs w:val="24"/>
        </w:rPr>
        <w:t xml:space="preserve"> </w:t>
      </w:r>
      <w:r w:rsidR="00DA77AF" w:rsidRPr="00891FF2">
        <w:rPr>
          <w:rFonts w:ascii="Times New Roman" w:hAnsi="Times New Roman" w:cs="Times New Roman"/>
          <w:sz w:val="24"/>
          <w:szCs w:val="24"/>
        </w:rPr>
        <w:t>t</w:t>
      </w:r>
      <w:r w:rsidR="00A72238" w:rsidRPr="00891FF2">
        <w:rPr>
          <w:rFonts w:ascii="Times New Roman" w:hAnsi="Times New Roman" w:cs="Times New Roman"/>
          <w:sz w:val="24"/>
          <w:szCs w:val="24"/>
        </w:rPr>
        <w:t>he senate,</w:t>
      </w:r>
      <w:r w:rsidR="0015074A" w:rsidRPr="00891FF2">
        <w:rPr>
          <w:rFonts w:ascii="Times New Roman" w:hAnsi="Times New Roman" w:cs="Times New Roman"/>
          <w:sz w:val="24"/>
          <w:szCs w:val="24"/>
        </w:rPr>
        <w:t xml:space="preserve"> urged by Cicero in the Philippic speeches</w:t>
      </w:r>
      <w:r w:rsidR="00DA77AF" w:rsidRPr="00891FF2">
        <w:rPr>
          <w:rFonts w:ascii="Times New Roman" w:hAnsi="Times New Roman" w:cs="Times New Roman"/>
          <w:sz w:val="24"/>
          <w:szCs w:val="24"/>
        </w:rPr>
        <w:t>,</w:t>
      </w:r>
      <w:r w:rsidR="00A72238" w:rsidRPr="00891FF2">
        <w:rPr>
          <w:rFonts w:ascii="Times New Roman" w:hAnsi="Times New Roman" w:cs="Times New Roman"/>
          <w:sz w:val="24"/>
          <w:szCs w:val="24"/>
        </w:rPr>
        <w:t xml:space="preserve"> sent Octavian in support of the Consuls</w:t>
      </w:r>
      <w:r w:rsidR="00DA77AF" w:rsidRPr="00891FF2">
        <w:rPr>
          <w:rFonts w:ascii="Times New Roman" w:hAnsi="Times New Roman" w:cs="Times New Roman"/>
          <w:sz w:val="24"/>
          <w:szCs w:val="24"/>
        </w:rPr>
        <w:t>,</w:t>
      </w:r>
      <w:r w:rsidR="00A72238" w:rsidRPr="00891FF2">
        <w:rPr>
          <w:rFonts w:ascii="Times New Roman" w:hAnsi="Times New Roman" w:cs="Times New Roman"/>
          <w:sz w:val="24"/>
          <w:szCs w:val="24"/>
        </w:rPr>
        <w:t xml:space="preserve"> both of whom died as a result of victory over Anthony. However, Octavian’s actions changed the relationships enormously</w:t>
      </w:r>
      <w:r w:rsidR="00DA77AF" w:rsidRPr="00891FF2">
        <w:rPr>
          <w:rFonts w:ascii="Times New Roman" w:hAnsi="Times New Roman" w:cs="Times New Roman"/>
          <w:sz w:val="24"/>
          <w:szCs w:val="24"/>
        </w:rPr>
        <w:t xml:space="preserve"> as he allied himself with Mark Anthony and</w:t>
      </w:r>
      <w:r w:rsidR="00A72238" w:rsidRPr="00891FF2">
        <w:rPr>
          <w:rFonts w:ascii="Times New Roman" w:hAnsi="Times New Roman" w:cs="Times New Roman"/>
          <w:sz w:val="24"/>
          <w:szCs w:val="24"/>
        </w:rPr>
        <w:t xml:space="preserve"> marched on Rome demand</w:t>
      </w:r>
      <w:r w:rsidR="00DA77AF" w:rsidRPr="00891FF2">
        <w:rPr>
          <w:rFonts w:ascii="Times New Roman" w:hAnsi="Times New Roman" w:cs="Times New Roman"/>
          <w:sz w:val="24"/>
          <w:szCs w:val="24"/>
        </w:rPr>
        <w:t>ing</w:t>
      </w:r>
      <w:r w:rsidR="00A72238" w:rsidRPr="00891FF2">
        <w:rPr>
          <w:rFonts w:ascii="Times New Roman" w:hAnsi="Times New Roman" w:cs="Times New Roman"/>
          <w:sz w:val="24"/>
          <w:szCs w:val="24"/>
        </w:rPr>
        <w:t xml:space="preserve"> a consulship at the age of </w:t>
      </w:r>
      <w:r w:rsidR="00DA77AF" w:rsidRPr="00891FF2">
        <w:rPr>
          <w:rFonts w:ascii="Times New Roman" w:hAnsi="Times New Roman" w:cs="Times New Roman"/>
          <w:sz w:val="24"/>
          <w:szCs w:val="24"/>
        </w:rPr>
        <w:t>nineteen</w:t>
      </w:r>
      <w:r w:rsidR="00A72238" w:rsidRPr="00891FF2">
        <w:rPr>
          <w:rFonts w:ascii="Times New Roman" w:hAnsi="Times New Roman" w:cs="Times New Roman"/>
          <w:sz w:val="24"/>
          <w:szCs w:val="24"/>
        </w:rPr>
        <w:t xml:space="preserve">. </w:t>
      </w:r>
      <w:r w:rsidR="004951CA" w:rsidRPr="00891FF2">
        <w:rPr>
          <w:rFonts w:ascii="Times New Roman" w:hAnsi="Times New Roman" w:cs="Times New Roman"/>
          <w:sz w:val="24"/>
          <w:szCs w:val="24"/>
        </w:rPr>
        <w:t>Octavian’s</w:t>
      </w:r>
      <w:r w:rsidR="00A72238" w:rsidRPr="00891FF2">
        <w:rPr>
          <w:rFonts w:ascii="Times New Roman" w:hAnsi="Times New Roman" w:cs="Times New Roman"/>
          <w:sz w:val="24"/>
          <w:szCs w:val="24"/>
        </w:rPr>
        <w:t xml:space="preserve"> motives, which brought him into alliance and friendship with Anthony, seem to have been to dominate politics in a way</w:t>
      </w:r>
      <w:r w:rsidR="00DA77AF" w:rsidRPr="00891FF2">
        <w:rPr>
          <w:rFonts w:ascii="Times New Roman" w:hAnsi="Times New Roman" w:cs="Times New Roman"/>
          <w:sz w:val="24"/>
          <w:szCs w:val="24"/>
        </w:rPr>
        <w:t xml:space="preserve"> which mimicked </w:t>
      </w:r>
      <w:r w:rsidR="00A72238" w:rsidRPr="00891FF2">
        <w:rPr>
          <w:rFonts w:ascii="Times New Roman" w:hAnsi="Times New Roman" w:cs="Times New Roman"/>
          <w:sz w:val="24"/>
          <w:szCs w:val="24"/>
        </w:rPr>
        <w:t>Caesar</w:t>
      </w:r>
      <w:r w:rsidR="004951CA" w:rsidRPr="00891FF2">
        <w:rPr>
          <w:rFonts w:ascii="Times New Roman" w:hAnsi="Times New Roman" w:cs="Times New Roman"/>
          <w:sz w:val="24"/>
          <w:szCs w:val="24"/>
        </w:rPr>
        <w:t>. Another civil war ensued as he sought out his</w:t>
      </w:r>
      <w:r w:rsidR="00A72238" w:rsidRPr="00891FF2">
        <w:rPr>
          <w:rFonts w:ascii="Times New Roman" w:hAnsi="Times New Roman" w:cs="Times New Roman"/>
          <w:sz w:val="24"/>
          <w:szCs w:val="24"/>
        </w:rPr>
        <w:t xml:space="preserve"> revenge </w:t>
      </w:r>
      <w:r w:rsidR="004951CA" w:rsidRPr="00891FF2">
        <w:rPr>
          <w:rFonts w:ascii="Times New Roman" w:hAnsi="Times New Roman" w:cs="Times New Roman"/>
          <w:sz w:val="24"/>
          <w:szCs w:val="24"/>
        </w:rPr>
        <w:t>against</w:t>
      </w:r>
      <w:r w:rsidR="00473A1E" w:rsidRPr="00891FF2">
        <w:rPr>
          <w:rFonts w:ascii="Times New Roman" w:hAnsi="Times New Roman" w:cs="Times New Roman"/>
          <w:sz w:val="24"/>
          <w:szCs w:val="24"/>
        </w:rPr>
        <w:t xml:space="preserve"> the Republicans</w:t>
      </w:r>
      <w:r w:rsidR="00DA77AF" w:rsidRPr="00891FF2">
        <w:rPr>
          <w:rFonts w:ascii="Times New Roman" w:hAnsi="Times New Roman" w:cs="Times New Roman"/>
          <w:sz w:val="24"/>
          <w:szCs w:val="24"/>
        </w:rPr>
        <w:t xml:space="preserve"> Brutus and Cassius</w:t>
      </w:r>
      <w:r w:rsidR="00473A1E" w:rsidRPr="00891FF2">
        <w:rPr>
          <w:rFonts w:ascii="Times New Roman" w:hAnsi="Times New Roman" w:cs="Times New Roman"/>
          <w:sz w:val="24"/>
          <w:szCs w:val="24"/>
        </w:rPr>
        <w:t xml:space="preserve"> who were the mutual enemies of himself and Anthony. In the proscriptions which followed, Cicero was murdered on Anthony’s orders</w:t>
      </w:r>
      <w:r w:rsidR="004951CA" w:rsidRPr="00891FF2">
        <w:rPr>
          <w:rFonts w:ascii="Times New Roman" w:hAnsi="Times New Roman" w:cs="Times New Roman"/>
          <w:sz w:val="24"/>
          <w:szCs w:val="24"/>
        </w:rPr>
        <w:t xml:space="preserve"> for speaking out against him in the Philippics</w:t>
      </w:r>
      <w:r w:rsidR="00473A1E" w:rsidRPr="00891FF2">
        <w:rPr>
          <w:rFonts w:ascii="Times New Roman" w:hAnsi="Times New Roman" w:cs="Times New Roman"/>
          <w:sz w:val="24"/>
          <w:szCs w:val="24"/>
        </w:rPr>
        <w:t xml:space="preserve">. Again, </w:t>
      </w:r>
      <w:r w:rsidR="004951CA" w:rsidRPr="00891FF2">
        <w:rPr>
          <w:rFonts w:ascii="Times New Roman" w:hAnsi="Times New Roman" w:cs="Times New Roman"/>
          <w:sz w:val="24"/>
          <w:szCs w:val="24"/>
        </w:rPr>
        <w:t>p</w:t>
      </w:r>
      <w:r w:rsidR="00473A1E" w:rsidRPr="00891FF2">
        <w:rPr>
          <w:rFonts w:ascii="Times New Roman" w:hAnsi="Times New Roman" w:cs="Times New Roman"/>
          <w:sz w:val="24"/>
          <w:szCs w:val="24"/>
        </w:rPr>
        <w:t xml:space="preserve">ersonal ambition and political gain led to </w:t>
      </w:r>
      <w:r w:rsidR="006B7369" w:rsidRPr="00891FF2">
        <w:rPr>
          <w:rFonts w:ascii="Times New Roman" w:hAnsi="Times New Roman" w:cs="Times New Roman"/>
          <w:sz w:val="24"/>
          <w:szCs w:val="24"/>
        </w:rPr>
        <w:t xml:space="preserve">several conflicts and </w:t>
      </w:r>
      <w:r w:rsidR="00473A1E" w:rsidRPr="00891FF2">
        <w:rPr>
          <w:rFonts w:ascii="Times New Roman" w:hAnsi="Times New Roman" w:cs="Times New Roman"/>
          <w:sz w:val="24"/>
          <w:szCs w:val="24"/>
        </w:rPr>
        <w:t>changing relationships as voiced in the sources</w:t>
      </w:r>
      <w:r w:rsidR="009306AF" w:rsidRPr="00891FF2">
        <w:rPr>
          <w:rFonts w:ascii="Times New Roman" w:hAnsi="Times New Roman" w:cs="Times New Roman"/>
          <w:sz w:val="24"/>
          <w:szCs w:val="24"/>
        </w:rPr>
        <w:t>.</w:t>
      </w:r>
      <w:r w:rsidR="004951CA" w:rsidRPr="00891FF2">
        <w:rPr>
          <w:rFonts w:ascii="Times New Roman" w:hAnsi="Times New Roman" w:cs="Times New Roman"/>
          <w:sz w:val="24"/>
          <w:szCs w:val="24"/>
        </w:rPr>
        <w:t xml:space="preserve"> </w:t>
      </w:r>
      <w:r w:rsidR="009306AF" w:rsidRPr="00891FF2">
        <w:rPr>
          <w:rFonts w:ascii="Times New Roman" w:hAnsi="Times New Roman" w:cs="Times New Roman"/>
          <w:sz w:val="24"/>
          <w:szCs w:val="24"/>
        </w:rPr>
        <w:t>A</w:t>
      </w:r>
      <w:r w:rsidR="004951CA" w:rsidRPr="00891FF2">
        <w:rPr>
          <w:rFonts w:ascii="Times New Roman" w:hAnsi="Times New Roman" w:cs="Times New Roman"/>
          <w:sz w:val="24"/>
          <w:szCs w:val="24"/>
        </w:rPr>
        <w:t>fter the final conflict between Octavian and Anthony</w:t>
      </w:r>
      <w:r w:rsidR="001E3A63" w:rsidRPr="00891FF2">
        <w:rPr>
          <w:rFonts w:ascii="Times New Roman" w:hAnsi="Times New Roman" w:cs="Times New Roman"/>
          <w:sz w:val="24"/>
          <w:szCs w:val="24"/>
        </w:rPr>
        <w:t xml:space="preserve"> in 30 BC</w:t>
      </w:r>
      <w:r w:rsidR="004951CA" w:rsidRPr="00891FF2">
        <w:rPr>
          <w:rFonts w:ascii="Times New Roman" w:hAnsi="Times New Roman" w:cs="Times New Roman"/>
          <w:sz w:val="24"/>
          <w:szCs w:val="24"/>
        </w:rPr>
        <w:t xml:space="preserve">, Octavian became the first notable Emperor of Rome, thus marking the official end of Rome as a Republic, although </w:t>
      </w:r>
      <w:r w:rsidR="009306AF" w:rsidRPr="00891FF2">
        <w:rPr>
          <w:rFonts w:ascii="Times New Roman" w:hAnsi="Times New Roman" w:cs="Times New Roman"/>
          <w:sz w:val="24"/>
          <w:szCs w:val="24"/>
        </w:rPr>
        <w:t>this</w:t>
      </w:r>
      <w:r w:rsidR="004951CA" w:rsidRPr="00891FF2">
        <w:rPr>
          <w:rFonts w:ascii="Times New Roman" w:hAnsi="Times New Roman" w:cs="Times New Roman"/>
          <w:sz w:val="24"/>
          <w:szCs w:val="24"/>
        </w:rPr>
        <w:t xml:space="preserve"> </w:t>
      </w:r>
      <w:r w:rsidR="009306AF" w:rsidRPr="00891FF2">
        <w:rPr>
          <w:rFonts w:ascii="Times New Roman" w:hAnsi="Times New Roman" w:cs="Times New Roman"/>
          <w:sz w:val="24"/>
          <w:szCs w:val="24"/>
        </w:rPr>
        <w:t xml:space="preserve">had </w:t>
      </w:r>
      <w:r w:rsidR="004951CA" w:rsidRPr="00891FF2">
        <w:rPr>
          <w:rFonts w:ascii="Times New Roman" w:hAnsi="Times New Roman" w:cs="Times New Roman"/>
          <w:sz w:val="24"/>
          <w:szCs w:val="24"/>
        </w:rPr>
        <w:t>bec</w:t>
      </w:r>
      <w:r w:rsidR="009306AF" w:rsidRPr="00891FF2">
        <w:rPr>
          <w:rFonts w:ascii="Times New Roman" w:hAnsi="Times New Roman" w:cs="Times New Roman"/>
          <w:sz w:val="24"/>
          <w:szCs w:val="24"/>
        </w:rPr>
        <w:t>o</w:t>
      </w:r>
      <w:r w:rsidR="004951CA" w:rsidRPr="00891FF2">
        <w:rPr>
          <w:rFonts w:ascii="Times New Roman" w:hAnsi="Times New Roman" w:cs="Times New Roman"/>
          <w:sz w:val="24"/>
          <w:szCs w:val="24"/>
        </w:rPr>
        <w:t xml:space="preserve">me </w:t>
      </w:r>
      <w:r w:rsidR="009306AF" w:rsidRPr="00891FF2">
        <w:rPr>
          <w:rFonts w:ascii="Times New Roman" w:hAnsi="Times New Roman" w:cs="Times New Roman"/>
          <w:sz w:val="24"/>
          <w:szCs w:val="24"/>
        </w:rPr>
        <w:t xml:space="preserve">an </w:t>
      </w:r>
      <w:r w:rsidR="004951CA" w:rsidRPr="00891FF2">
        <w:rPr>
          <w:rFonts w:ascii="Times New Roman" w:hAnsi="Times New Roman" w:cs="Times New Roman"/>
          <w:sz w:val="24"/>
          <w:szCs w:val="24"/>
        </w:rPr>
        <w:t>evident</w:t>
      </w:r>
      <w:r w:rsidR="009306AF" w:rsidRPr="00891FF2">
        <w:rPr>
          <w:rFonts w:ascii="Times New Roman" w:hAnsi="Times New Roman" w:cs="Times New Roman"/>
          <w:sz w:val="24"/>
          <w:szCs w:val="24"/>
        </w:rPr>
        <w:t xml:space="preserve"> inevitability</w:t>
      </w:r>
      <w:r w:rsidR="004951CA" w:rsidRPr="00891FF2">
        <w:rPr>
          <w:rFonts w:ascii="Times New Roman" w:hAnsi="Times New Roman" w:cs="Times New Roman"/>
          <w:sz w:val="24"/>
          <w:szCs w:val="24"/>
        </w:rPr>
        <w:t xml:space="preserve"> decades before</w:t>
      </w:r>
      <w:r w:rsidR="00473A1E" w:rsidRPr="00891FF2">
        <w:rPr>
          <w:rFonts w:ascii="Times New Roman" w:hAnsi="Times New Roman" w:cs="Times New Roman"/>
          <w:sz w:val="24"/>
          <w:szCs w:val="24"/>
        </w:rPr>
        <w:t>.</w:t>
      </w:r>
      <w:r w:rsidR="00473A1E" w:rsidRPr="00891FF2">
        <w:rPr>
          <w:rFonts w:ascii="Times New Roman" w:hAnsi="Times New Roman" w:cs="Times New Roman"/>
          <w:sz w:val="24"/>
          <w:szCs w:val="24"/>
        </w:rPr>
        <w:tab/>
      </w:r>
      <w:r w:rsidR="004951CA" w:rsidRPr="00891FF2">
        <w:rPr>
          <w:rFonts w:ascii="Times New Roman" w:hAnsi="Times New Roman" w:cs="Times New Roman"/>
          <w:sz w:val="24"/>
          <w:szCs w:val="24"/>
        </w:rPr>
        <w:tab/>
      </w:r>
      <w:r w:rsidR="004951CA" w:rsidRPr="00891FF2">
        <w:rPr>
          <w:rFonts w:ascii="Times New Roman" w:hAnsi="Times New Roman" w:cs="Times New Roman"/>
          <w:sz w:val="24"/>
          <w:szCs w:val="24"/>
        </w:rPr>
        <w:tab/>
      </w:r>
      <w:r w:rsidR="004951CA" w:rsidRPr="00891FF2">
        <w:rPr>
          <w:rFonts w:ascii="Times New Roman" w:hAnsi="Times New Roman" w:cs="Times New Roman"/>
          <w:sz w:val="24"/>
          <w:szCs w:val="24"/>
        </w:rPr>
        <w:tab/>
      </w:r>
      <w:r w:rsidR="004951CA" w:rsidRPr="00891FF2">
        <w:rPr>
          <w:rFonts w:ascii="Times New Roman" w:hAnsi="Times New Roman" w:cs="Times New Roman"/>
          <w:sz w:val="24"/>
          <w:szCs w:val="24"/>
        </w:rPr>
        <w:tab/>
      </w:r>
      <w:r w:rsidR="004951CA" w:rsidRPr="00891FF2">
        <w:rPr>
          <w:rFonts w:ascii="Times New Roman" w:hAnsi="Times New Roman" w:cs="Times New Roman"/>
          <w:sz w:val="24"/>
          <w:szCs w:val="24"/>
        </w:rPr>
        <w:tab/>
      </w:r>
      <w:r w:rsidR="006B7369" w:rsidRPr="00891FF2">
        <w:rPr>
          <w:rFonts w:ascii="Times New Roman" w:hAnsi="Times New Roman" w:cs="Times New Roman"/>
          <w:sz w:val="24"/>
          <w:szCs w:val="24"/>
        </w:rPr>
        <w:tab/>
      </w:r>
      <w:r w:rsidR="006B7369" w:rsidRPr="00891FF2">
        <w:rPr>
          <w:rFonts w:ascii="Times New Roman" w:hAnsi="Times New Roman" w:cs="Times New Roman"/>
          <w:sz w:val="24"/>
          <w:szCs w:val="24"/>
        </w:rPr>
        <w:tab/>
      </w:r>
      <w:r w:rsidR="006B7369" w:rsidRPr="00891FF2">
        <w:rPr>
          <w:rFonts w:ascii="Times New Roman" w:hAnsi="Times New Roman" w:cs="Times New Roman"/>
          <w:sz w:val="24"/>
          <w:szCs w:val="24"/>
        </w:rPr>
        <w:tab/>
      </w:r>
      <w:r w:rsidR="00473A1E" w:rsidRPr="00891FF2">
        <w:rPr>
          <w:rFonts w:ascii="Times New Roman" w:hAnsi="Times New Roman" w:cs="Times New Roman"/>
          <w:sz w:val="24"/>
          <w:szCs w:val="24"/>
        </w:rPr>
        <w:t xml:space="preserve">Overall, relationships seem to change due to the </w:t>
      </w:r>
      <w:r w:rsidR="001A1FF3" w:rsidRPr="00891FF2">
        <w:rPr>
          <w:rFonts w:ascii="Times New Roman" w:hAnsi="Times New Roman" w:cs="Times New Roman"/>
          <w:sz w:val="24"/>
          <w:szCs w:val="24"/>
        </w:rPr>
        <w:t>political</w:t>
      </w:r>
      <w:r w:rsidR="00473A1E" w:rsidRPr="00891FF2">
        <w:rPr>
          <w:rFonts w:ascii="Times New Roman" w:hAnsi="Times New Roman" w:cs="Times New Roman"/>
          <w:sz w:val="24"/>
          <w:szCs w:val="24"/>
        </w:rPr>
        <w:t xml:space="preserve"> positioning and ambitions of individuals. This may not be surprising in a Republic w</w:t>
      </w:r>
      <w:r w:rsidR="00207DD4" w:rsidRPr="00891FF2">
        <w:rPr>
          <w:rFonts w:ascii="Times New Roman" w:hAnsi="Times New Roman" w:cs="Times New Roman"/>
          <w:sz w:val="24"/>
          <w:szCs w:val="24"/>
        </w:rPr>
        <w:t>h</w:t>
      </w:r>
      <w:r w:rsidR="00473A1E" w:rsidRPr="00891FF2">
        <w:rPr>
          <w:rFonts w:ascii="Times New Roman" w:hAnsi="Times New Roman" w:cs="Times New Roman"/>
          <w:sz w:val="24"/>
          <w:szCs w:val="24"/>
        </w:rPr>
        <w:t xml:space="preserve">ere high office could be gained </w:t>
      </w:r>
      <w:r w:rsidR="00BA4884" w:rsidRPr="00891FF2">
        <w:rPr>
          <w:rFonts w:ascii="Times New Roman" w:hAnsi="Times New Roman" w:cs="Times New Roman"/>
          <w:sz w:val="24"/>
          <w:szCs w:val="24"/>
        </w:rPr>
        <w:t xml:space="preserve">not only </w:t>
      </w:r>
      <w:r w:rsidR="00473A1E" w:rsidRPr="00891FF2">
        <w:rPr>
          <w:rFonts w:ascii="Times New Roman" w:hAnsi="Times New Roman" w:cs="Times New Roman"/>
          <w:sz w:val="24"/>
          <w:szCs w:val="24"/>
        </w:rPr>
        <w:t>by achievement, popularity and talent but also by alliance, force and murder</w:t>
      </w:r>
      <w:r w:rsidR="00207DD4" w:rsidRPr="00891FF2">
        <w:rPr>
          <w:rFonts w:ascii="Times New Roman" w:hAnsi="Times New Roman" w:cs="Times New Roman"/>
          <w:sz w:val="24"/>
          <w:szCs w:val="24"/>
        </w:rPr>
        <w:t>.</w:t>
      </w:r>
      <w:r w:rsidR="00473A1E" w:rsidRPr="00891FF2">
        <w:rPr>
          <w:rFonts w:ascii="Times New Roman" w:hAnsi="Times New Roman" w:cs="Times New Roman"/>
          <w:sz w:val="24"/>
          <w:szCs w:val="24"/>
        </w:rPr>
        <w:t xml:space="preserve"> </w:t>
      </w:r>
      <w:r w:rsidR="00207DD4" w:rsidRPr="00891FF2">
        <w:rPr>
          <w:rFonts w:ascii="Times New Roman" w:hAnsi="Times New Roman" w:cs="Times New Roman"/>
          <w:sz w:val="24"/>
          <w:szCs w:val="24"/>
        </w:rPr>
        <w:t>T</w:t>
      </w:r>
      <w:r w:rsidR="001A1FF3" w:rsidRPr="00891FF2">
        <w:rPr>
          <w:rFonts w:ascii="Times New Roman" w:hAnsi="Times New Roman" w:cs="Times New Roman"/>
          <w:sz w:val="24"/>
          <w:szCs w:val="24"/>
        </w:rPr>
        <w:t>he</w:t>
      </w:r>
      <w:r w:rsidR="00473A1E" w:rsidRPr="00891FF2">
        <w:rPr>
          <w:rFonts w:ascii="Times New Roman" w:hAnsi="Times New Roman" w:cs="Times New Roman"/>
          <w:sz w:val="24"/>
          <w:szCs w:val="24"/>
        </w:rPr>
        <w:t xml:space="preserve"> sources are rich with evidence o</w:t>
      </w:r>
      <w:r w:rsidR="00F14993" w:rsidRPr="00891FF2">
        <w:rPr>
          <w:rFonts w:ascii="Times New Roman" w:hAnsi="Times New Roman" w:cs="Times New Roman"/>
          <w:sz w:val="24"/>
          <w:szCs w:val="24"/>
        </w:rPr>
        <w:t>n</w:t>
      </w:r>
      <w:r w:rsidR="00473A1E" w:rsidRPr="00891FF2">
        <w:rPr>
          <w:rFonts w:ascii="Times New Roman" w:hAnsi="Times New Roman" w:cs="Times New Roman"/>
          <w:sz w:val="24"/>
          <w:szCs w:val="24"/>
        </w:rPr>
        <w:t xml:space="preserve"> the changing relationships of </w:t>
      </w:r>
      <w:r w:rsidR="00F14993" w:rsidRPr="00891FF2">
        <w:rPr>
          <w:rFonts w:ascii="Times New Roman" w:hAnsi="Times New Roman" w:cs="Times New Roman"/>
          <w:sz w:val="24"/>
          <w:szCs w:val="24"/>
        </w:rPr>
        <w:t>th</w:t>
      </w:r>
      <w:r w:rsidR="00473A1E" w:rsidRPr="00891FF2">
        <w:rPr>
          <w:rFonts w:ascii="Times New Roman" w:hAnsi="Times New Roman" w:cs="Times New Roman"/>
          <w:sz w:val="24"/>
          <w:szCs w:val="24"/>
        </w:rPr>
        <w:t xml:space="preserve">e key individuals </w:t>
      </w:r>
      <w:r w:rsidR="00B457DE" w:rsidRPr="00891FF2">
        <w:rPr>
          <w:rFonts w:ascii="Times New Roman" w:hAnsi="Times New Roman" w:cs="Times New Roman"/>
          <w:sz w:val="24"/>
          <w:szCs w:val="24"/>
        </w:rPr>
        <w:t>throughout</w:t>
      </w:r>
      <w:r w:rsidR="00473A1E" w:rsidRPr="00891FF2">
        <w:rPr>
          <w:rFonts w:ascii="Times New Roman" w:hAnsi="Times New Roman" w:cs="Times New Roman"/>
          <w:sz w:val="24"/>
          <w:szCs w:val="24"/>
        </w:rPr>
        <w:t xml:space="preserve"> this period</w:t>
      </w:r>
      <w:r w:rsidR="00F14993" w:rsidRPr="00891FF2">
        <w:rPr>
          <w:rFonts w:ascii="Times New Roman" w:hAnsi="Times New Roman" w:cs="Times New Roman"/>
          <w:sz w:val="24"/>
          <w:szCs w:val="24"/>
        </w:rPr>
        <w:t xml:space="preserve">, in particular, Plutarch who focuses on each key individual in his </w:t>
      </w:r>
      <w:r w:rsidR="00F14993" w:rsidRPr="00891FF2">
        <w:rPr>
          <w:rFonts w:ascii="Times New Roman" w:hAnsi="Times New Roman" w:cs="Times New Roman"/>
          <w:i/>
          <w:sz w:val="24"/>
          <w:szCs w:val="24"/>
        </w:rPr>
        <w:t xml:space="preserve">Parallel Lives </w:t>
      </w:r>
      <w:r w:rsidR="00F14993" w:rsidRPr="00891FF2">
        <w:rPr>
          <w:rFonts w:ascii="Times New Roman" w:hAnsi="Times New Roman" w:cs="Times New Roman"/>
          <w:sz w:val="24"/>
          <w:szCs w:val="24"/>
        </w:rPr>
        <w:t>to which we can get an insight into</w:t>
      </w:r>
      <w:r w:rsidR="00BD70DF" w:rsidRPr="00891FF2">
        <w:rPr>
          <w:rFonts w:ascii="Times New Roman" w:hAnsi="Times New Roman" w:cs="Times New Roman"/>
          <w:sz w:val="24"/>
          <w:szCs w:val="24"/>
        </w:rPr>
        <w:t xml:space="preserve"> a politicians motifs and the effects </w:t>
      </w:r>
      <w:r w:rsidR="002F77C6" w:rsidRPr="00891FF2">
        <w:rPr>
          <w:rFonts w:ascii="Times New Roman" w:hAnsi="Times New Roman" w:cs="Times New Roman"/>
          <w:sz w:val="24"/>
          <w:szCs w:val="24"/>
        </w:rPr>
        <w:t>o</w:t>
      </w:r>
      <w:r w:rsidR="00BD70DF" w:rsidRPr="00891FF2">
        <w:rPr>
          <w:rFonts w:ascii="Times New Roman" w:hAnsi="Times New Roman" w:cs="Times New Roman"/>
          <w:sz w:val="24"/>
          <w:szCs w:val="24"/>
        </w:rPr>
        <w:t>f their actions</w:t>
      </w:r>
      <w:r w:rsidR="00473A1E" w:rsidRPr="00891FF2">
        <w:rPr>
          <w:rFonts w:ascii="Times New Roman" w:hAnsi="Times New Roman" w:cs="Times New Roman"/>
          <w:sz w:val="24"/>
          <w:szCs w:val="24"/>
        </w:rPr>
        <w:t>.</w:t>
      </w:r>
      <w:r w:rsidR="00C14C33" w:rsidRPr="00891FF2">
        <w:rPr>
          <w:rFonts w:ascii="Times New Roman" w:hAnsi="Times New Roman" w:cs="Times New Roman"/>
          <w:sz w:val="24"/>
          <w:szCs w:val="24"/>
        </w:rPr>
        <w:t xml:space="preserve"> Furthermore, it is evident that the immense amount of conflict between every politician during this time period had a significant impact on the </w:t>
      </w:r>
      <w:r w:rsidR="001E67E1" w:rsidRPr="00891FF2">
        <w:rPr>
          <w:rFonts w:ascii="Times New Roman" w:hAnsi="Times New Roman" w:cs="Times New Roman"/>
          <w:sz w:val="24"/>
          <w:szCs w:val="24"/>
        </w:rPr>
        <w:t xml:space="preserve">fall of the Republic, however if there is one particular event that stands out as being the most impactful, then it would have to be the formation of the First Triumvirate as this was the major stepping stone that allowed Caesar to gradually gain full control over the </w:t>
      </w:r>
      <w:r w:rsidR="00960B3F" w:rsidRPr="00891FF2">
        <w:rPr>
          <w:rFonts w:ascii="Times New Roman" w:hAnsi="Times New Roman" w:cs="Times New Roman"/>
          <w:sz w:val="24"/>
          <w:szCs w:val="24"/>
        </w:rPr>
        <w:t>entire Roman Republican constitution</w:t>
      </w:r>
      <w:r w:rsidR="001E67E1" w:rsidRPr="00891FF2">
        <w:rPr>
          <w:rFonts w:ascii="Times New Roman" w:hAnsi="Times New Roman" w:cs="Times New Roman"/>
          <w:sz w:val="24"/>
          <w:szCs w:val="24"/>
        </w:rPr>
        <w:t>.</w:t>
      </w:r>
      <w:r w:rsidR="00473A1E" w:rsidRPr="00891FF2">
        <w:rPr>
          <w:rFonts w:ascii="Times New Roman" w:hAnsi="Times New Roman" w:cs="Times New Roman"/>
          <w:sz w:val="24"/>
          <w:szCs w:val="24"/>
        </w:rPr>
        <w:t xml:space="preserve"> </w:t>
      </w:r>
      <w:r w:rsidR="00A72238" w:rsidRPr="00891FF2">
        <w:rPr>
          <w:rFonts w:ascii="Times New Roman" w:hAnsi="Times New Roman" w:cs="Times New Roman"/>
          <w:sz w:val="24"/>
          <w:szCs w:val="24"/>
        </w:rPr>
        <w:t xml:space="preserve"> </w:t>
      </w:r>
      <w:r w:rsidR="0015074A" w:rsidRPr="00891FF2">
        <w:rPr>
          <w:rFonts w:ascii="Times New Roman" w:hAnsi="Times New Roman" w:cs="Times New Roman"/>
          <w:sz w:val="24"/>
          <w:szCs w:val="24"/>
        </w:rPr>
        <w:t xml:space="preserve"> </w:t>
      </w:r>
    </w:p>
    <w:p w14:paraId="788F052C" w14:textId="77777777" w:rsidR="008D1BF2" w:rsidRPr="00891FF2" w:rsidRDefault="008D1BF2" w:rsidP="008D1BF2">
      <w:pPr>
        <w:spacing w:after="0"/>
        <w:rPr>
          <w:rFonts w:ascii="Times New Roman" w:hAnsi="Times New Roman" w:cs="Times New Roman"/>
          <w:sz w:val="24"/>
        </w:rPr>
      </w:pPr>
    </w:p>
    <w:p w14:paraId="4C85066F" w14:textId="77777777" w:rsidR="00B84260" w:rsidRPr="00891FF2" w:rsidRDefault="00B84260" w:rsidP="008D1BF2">
      <w:pPr>
        <w:spacing w:after="0"/>
        <w:rPr>
          <w:rFonts w:ascii="Times New Roman" w:hAnsi="Times New Roman" w:cs="Times New Roman"/>
          <w:sz w:val="28"/>
        </w:rPr>
      </w:pPr>
    </w:p>
    <w:p w14:paraId="1C63B8A7" w14:textId="77777777" w:rsidR="00B84260" w:rsidRPr="00891FF2" w:rsidRDefault="00B84260" w:rsidP="008D1BF2">
      <w:pPr>
        <w:spacing w:after="0"/>
        <w:rPr>
          <w:rFonts w:ascii="Times New Roman" w:hAnsi="Times New Roman" w:cs="Times New Roman"/>
          <w:sz w:val="28"/>
        </w:rPr>
      </w:pPr>
    </w:p>
    <w:p w14:paraId="43A01A70" w14:textId="77777777" w:rsidR="00B84260" w:rsidRPr="00891FF2" w:rsidRDefault="00B84260" w:rsidP="008D1BF2">
      <w:pPr>
        <w:spacing w:after="0"/>
        <w:rPr>
          <w:rFonts w:ascii="Times New Roman" w:hAnsi="Times New Roman" w:cs="Times New Roman"/>
          <w:sz w:val="28"/>
        </w:rPr>
      </w:pPr>
    </w:p>
    <w:p w14:paraId="310C6BE7" w14:textId="38AF997D" w:rsidR="00CF5D22" w:rsidRPr="00891FF2" w:rsidRDefault="00CF5D22" w:rsidP="008D1BF2">
      <w:pPr>
        <w:spacing w:after="0"/>
        <w:rPr>
          <w:rFonts w:ascii="Times New Roman" w:hAnsi="Times New Roman" w:cs="Times New Roman"/>
          <w:sz w:val="28"/>
        </w:rPr>
      </w:pPr>
      <w:r w:rsidRPr="00891FF2">
        <w:rPr>
          <w:rFonts w:ascii="Times New Roman" w:hAnsi="Times New Roman" w:cs="Times New Roman"/>
          <w:sz w:val="28"/>
        </w:rPr>
        <w:t>Bibliography:</w:t>
      </w:r>
    </w:p>
    <w:p w14:paraId="6C33BFBA" w14:textId="77777777" w:rsidR="00CF5D22" w:rsidRPr="00891FF2" w:rsidRDefault="00CF5D22" w:rsidP="008D1BF2">
      <w:pPr>
        <w:spacing w:after="0"/>
        <w:rPr>
          <w:rFonts w:ascii="Times New Roman" w:hAnsi="Times New Roman" w:cs="Times New Roman"/>
          <w:sz w:val="28"/>
        </w:rPr>
      </w:pPr>
    </w:p>
    <w:p w14:paraId="06012E62" w14:textId="0BE0FFC5" w:rsidR="00CF5D22" w:rsidRPr="00891FF2" w:rsidRDefault="00CF5D22" w:rsidP="00CF5D22">
      <w:pPr>
        <w:rPr>
          <w:rFonts w:ascii="Times New Roman" w:hAnsi="Times New Roman" w:cs="Times New Roman"/>
          <w:b/>
          <w:sz w:val="24"/>
        </w:rPr>
      </w:pPr>
      <w:r w:rsidRPr="00891FF2">
        <w:rPr>
          <w:rFonts w:ascii="Times New Roman" w:hAnsi="Times New Roman" w:cs="Times New Roman"/>
          <w:b/>
          <w:sz w:val="24"/>
        </w:rPr>
        <w:t xml:space="preserve">Ancient Sources: </w:t>
      </w:r>
    </w:p>
    <w:p w14:paraId="04EF0D87" w14:textId="77777777" w:rsidR="008D1BF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r w:rsidRPr="00891FF2">
        <w:rPr>
          <w:rFonts w:ascii="Times New Roman" w:eastAsia="Times New Roman" w:hAnsi="Times New Roman" w:cs="Times New Roman"/>
          <w:sz w:val="24"/>
          <w:szCs w:val="24"/>
          <w:lang w:eastAsia="en-GB"/>
        </w:rPr>
        <w:t xml:space="preserve">Cicero, Wilkinson &amp; Wilkinson, L. P, 1966. </w:t>
      </w:r>
      <w:r w:rsidRPr="00891FF2">
        <w:rPr>
          <w:rFonts w:ascii="Times New Roman" w:eastAsia="Times New Roman" w:hAnsi="Times New Roman" w:cs="Times New Roman"/>
          <w:i/>
          <w:sz w:val="24"/>
          <w:szCs w:val="24"/>
          <w:lang w:eastAsia="en-GB"/>
        </w:rPr>
        <w:t>Letters of Cicero: a selection</w:t>
      </w:r>
      <w:r w:rsidRPr="00891FF2">
        <w:rPr>
          <w:rFonts w:ascii="Times New Roman" w:eastAsia="Times New Roman" w:hAnsi="Times New Roman" w:cs="Times New Roman"/>
          <w:sz w:val="24"/>
          <w:szCs w:val="24"/>
          <w:lang w:eastAsia="en-GB"/>
        </w:rPr>
        <w:t>. London: Hutchinson.</w:t>
      </w:r>
    </w:p>
    <w:p w14:paraId="61E6A438" w14:textId="77777777" w:rsidR="008D1BF2" w:rsidRPr="00891FF2" w:rsidRDefault="008D1BF2" w:rsidP="00A22AC6">
      <w:pPr>
        <w:shd w:val="clear" w:color="auto" w:fill="FFFFFF"/>
        <w:spacing w:after="0" w:line="360" w:lineRule="auto"/>
        <w:rPr>
          <w:rFonts w:ascii="Verdana" w:hAnsi="Verdana"/>
        </w:rPr>
      </w:pPr>
    </w:p>
    <w:p w14:paraId="6836F0AD" w14:textId="3CD53F04" w:rsidR="008D1BF2" w:rsidRPr="00891FF2" w:rsidRDefault="008D1BF2" w:rsidP="00A22AC6">
      <w:pPr>
        <w:shd w:val="clear" w:color="auto" w:fill="FFFFFF"/>
        <w:spacing w:after="0" w:line="360" w:lineRule="auto"/>
        <w:rPr>
          <w:rFonts w:ascii="Times New Roman" w:eastAsia="Times New Roman" w:hAnsi="Times New Roman" w:cs="Times New Roman"/>
          <w:sz w:val="28"/>
          <w:szCs w:val="24"/>
          <w:lang w:eastAsia="en-GB"/>
        </w:rPr>
      </w:pPr>
      <w:proofErr w:type="gramStart"/>
      <w:r w:rsidRPr="00891FF2">
        <w:rPr>
          <w:rFonts w:ascii="Times New Roman" w:hAnsi="Times New Roman" w:cs="Times New Roman"/>
          <w:sz w:val="24"/>
        </w:rPr>
        <w:t>Plutarch,</w:t>
      </w:r>
      <w:proofErr w:type="gramEnd"/>
      <w:r w:rsidRPr="00891FF2">
        <w:rPr>
          <w:rFonts w:ascii="Times New Roman" w:hAnsi="Times New Roman" w:cs="Times New Roman"/>
          <w:sz w:val="24"/>
        </w:rPr>
        <w:t xml:space="preserve"> </w:t>
      </w:r>
      <w:r w:rsidRPr="00891FF2">
        <w:rPr>
          <w:rFonts w:ascii="Times New Roman" w:hAnsi="Times New Roman" w:cs="Times New Roman"/>
          <w:i/>
          <w:sz w:val="24"/>
        </w:rPr>
        <w:t>Plutarch's Lives.</w:t>
      </w:r>
      <w:r w:rsidRPr="00891FF2">
        <w:rPr>
          <w:rFonts w:ascii="Times New Roman" w:hAnsi="Times New Roman" w:cs="Times New Roman"/>
          <w:sz w:val="24"/>
        </w:rPr>
        <w:t xml:space="preserve"> B</w:t>
      </w:r>
      <w:r w:rsidR="00B84260" w:rsidRPr="00891FF2">
        <w:rPr>
          <w:rFonts w:ascii="Times New Roman" w:hAnsi="Times New Roman" w:cs="Times New Roman"/>
          <w:sz w:val="24"/>
        </w:rPr>
        <w:t>,</w:t>
      </w:r>
      <w:r w:rsidRPr="00891FF2">
        <w:rPr>
          <w:rFonts w:ascii="Times New Roman" w:hAnsi="Times New Roman" w:cs="Times New Roman"/>
          <w:sz w:val="24"/>
        </w:rPr>
        <w:t xml:space="preserve"> Perrin (trans). 1917. London: Harvard University Press.</w:t>
      </w:r>
    </w:p>
    <w:p w14:paraId="1EBC121D" w14:textId="77777777" w:rsidR="008D1BF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p>
    <w:p w14:paraId="300FA047" w14:textId="08263DA8" w:rsidR="008D1BF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r w:rsidRPr="00891FF2">
        <w:rPr>
          <w:rFonts w:ascii="Times New Roman" w:eastAsia="Times New Roman" w:hAnsi="Times New Roman" w:cs="Times New Roman"/>
          <w:sz w:val="24"/>
          <w:szCs w:val="24"/>
          <w:lang w:eastAsia="en-GB"/>
        </w:rPr>
        <w:t xml:space="preserve">Suetonius, </w:t>
      </w:r>
      <w:r w:rsidRPr="00891FF2">
        <w:rPr>
          <w:rFonts w:ascii="Times New Roman" w:eastAsia="Times New Roman" w:hAnsi="Times New Roman" w:cs="Times New Roman"/>
          <w:i/>
          <w:sz w:val="24"/>
          <w:szCs w:val="24"/>
          <w:lang w:eastAsia="en-GB"/>
        </w:rPr>
        <w:t xml:space="preserve">The Lives of the Caesars. </w:t>
      </w:r>
      <w:r w:rsidRPr="00891FF2">
        <w:rPr>
          <w:rFonts w:ascii="Times New Roman" w:eastAsia="Times New Roman" w:hAnsi="Times New Roman" w:cs="Times New Roman"/>
          <w:sz w:val="24"/>
          <w:szCs w:val="24"/>
          <w:lang w:eastAsia="en-GB"/>
        </w:rPr>
        <w:t>C</w:t>
      </w:r>
      <w:r w:rsidR="00B84260" w:rsidRPr="00891FF2">
        <w:rPr>
          <w:rFonts w:ascii="Times New Roman" w:eastAsia="Times New Roman" w:hAnsi="Times New Roman" w:cs="Times New Roman"/>
          <w:sz w:val="24"/>
          <w:szCs w:val="24"/>
          <w:lang w:eastAsia="en-GB"/>
        </w:rPr>
        <w:t>,</w:t>
      </w:r>
      <w:r w:rsidRPr="00891FF2">
        <w:rPr>
          <w:rFonts w:ascii="Times New Roman" w:eastAsia="Times New Roman" w:hAnsi="Times New Roman" w:cs="Times New Roman"/>
          <w:sz w:val="24"/>
          <w:szCs w:val="24"/>
          <w:lang w:eastAsia="en-GB"/>
        </w:rPr>
        <w:t xml:space="preserve"> Edwards (trans). 2001. Oxford: Oxford University Press.</w:t>
      </w:r>
    </w:p>
    <w:p w14:paraId="6284910B" w14:textId="77777777" w:rsidR="008D1BF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p>
    <w:p w14:paraId="12BD3741" w14:textId="08B1F524" w:rsidR="008D1BF2" w:rsidRPr="00891FF2" w:rsidRDefault="008D1BF2" w:rsidP="00A22AC6">
      <w:pPr>
        <w:shd w:val="clear" w:color="auto" w:fill="FFFFFF"/>
        <w:spacing w:after="0" w:line="360" w:lineRule="auto"/>
        <w:rPr>
          <w:rFonts w:ascii="Times New Roman" w:hAnsi="Times New Roman" w:cs="Times New Roman"/>
          <w:sz w:val="24"/>
        </w:rPr>
      </w:pPr>
      <w:r w:rsidRPr="00891FF2">
        <w:rPr>
          <w:rFonts w:ascii="Times New Roman" w:hAnsi="Times New Roman" w:cs="Times New Roman"/>
          <w:sz w:val="24"/>
        </w:rPr>
        <w:t xml:space="preserve">Cicero, </w:t>
      </w:r>
      <w:r w:rsidRPr="00891FF2">
        <w:rPr>
          <w:rFonts w:ascii="Times New Roman" w:hAnsi="Times New Roman" w:cs="Times New Roman"/>
          <w:i/>
          <w:sz w:val="24"/>
        </w:rPr>
        <w:t>The Orations of Marcus Tullius Cicero</w:t>
      </w:r>
      <w:r w:rsidRPr="00891FF2">
        <w:rPr>
          <w:rFonts w:ascii="Times New Roman" w:hAnsi="Times New Roman" w:cs="Times New Roman"/>
          <w:sz w:val="24"/>
        </w:rPr>
        <w:t>. C. D. Yonge, B. A.</w:t>
      </w:r>
      <w:r w:rsidR="00811A86" w:rsidRPr="00891FF2">
        <w:rPr>
          <w:rFonts w:ascii="Times New Roman" w:hAnsi="Times New Roman" w:cs="Times New Roman"/>
          <w:sz w:val="24"/>
        </w:rPr>
        <w:t xml:space="preserve"> </w:t>
      </w:r>
      <w:r w:rsidR="00811A86" w:rsidRPr="00891FF2">
        <w:rPr>
          <w:rFonts w:ascii="Times New Roman" w:hAnsi="Times New Roman" w:cs="Times New Roman"/>
          <w:sz w:val="24"/>
        </w:rPr>
        <w:t>(trans)</w:t>
      </w:r>
      <w:r w:rsidR="00811A86" w:rsidRPr="00891FF2">
        <w:rPr>
          <w:rFonts w:ascii="Times New Roman" w:hAnsi="Times New Roman" w:cs="Times New Roman"/>
          <w:sz w:val="24"/>
        </w:rPr>
        <w:t>,</w:t>
      </w:r>
      <w:r w:rsidRPr="00891FF2">
        <w:rPr>
          <w:rFonts w:ascii="Times New Roman" w:hAnsi="Times New Roman" w:cs="Times New Roman"/>
          <w:sz w:val="24"/>
        </w:rPr>
        <w:t xml:space="preserve"> London. 1891. George Bell &amp; Sons. </w:t>
      </w:r>
    </w:p>
    <w:p w14:paraId="05C7AE46" w14:textId="05202F01" w:rsidR="00667FE7" w:rsidRPr="00891FF2" w:rsidRDefault="00667FE7" w:rsidP="00A22AC6">
      <w:pPr>
        <w:shd w:val="clear" w:color="auto" w:fill="FFFFFF"/>
        <w:spacing w:after="0" w:line="360" w:lineRule="auto"/>
        <w:rPr>
          <w:rFonts w:ascii="Times New Roman" w:hAnsi="Times New Roman" w:cs="Times New Roman"/>
          <w:sz w:val="24"/>
        </w:rPr>
      </w:pPr>
    </w:p>
    <w:p w14:paraId="666666D8" w14:textId="30A51642" w:rsidR="00027B39" w:rsidRPr="00891FF2" w:rsidRDefault="00667FE7" w:rsidP="00A22AC6">
      <w:pPr>
        <w:shd w:val="clear" w:color="auto" w:fill="FFFFFF"/>
        <w:spacing w:after="0" w:line="360" w:lineRule="auto"/>
        <w:rPr>
          <w:rFonts w:ascii="Times New Roman" w:hAnsi="Times New Roman" w:cs="Times New Roman"/>
          <w:sz w:val="24"/>
        </w:rPr>
      </w:pPr>
      <w:r w:rsidRPr="00891FF2">
        <w:rPr>
          <w:rFonts w:ascii="Times New Roman" w:hAnsi="Times New Roman" w:cs="Times New Roman"/>
          <w:sz w:val="24"/>
        </w:rPr>
        <w:t xml:space="preserve">Sallust, </w:t>
      </w:r>
      <w:r w:rsidRPr="00891FF2">
        <w:rPr>
          <w:rFonts w:ascii="Times New Roman" w:hAnsi="Times New Roman" w:cs="Times New Roman"/>
          <w:i/>
          <w:sz w:val="24"/>
        </w:rPr>
        <w:t xml:space="preserve">The Jugurthine War. </w:t>
      </w:r>
      <w:r w:rsidRPr="00891FF2">
        <w:rPr>
          <w:rFonts w:ascii="Times New Roman" w:hAnsi="Times New Roman" w:cs="Times New Roman"/>
          <w:sz w:val="24"/>
        </w:rPr>
        <w:t>John Selby Watson</w:t>
      </w:r>
      <w:r w:rsidR="00811A86" w:rsidRPr="00891FF2">
        <w:rPr>
          <w:rFonts w:ascii="Times New Roman" w:hAnsi="Times New Roman" w:cs="Times New Roman"/>
          <w:sz w:val="24"/>
        </w:rPr>
        <w:t xml:space="preserve"> </w:t>
      </w:r>
      <w:r w:rsidR="00811A86" w:rsidRPr="00891FF2">
        <w:rPr>
          <w:rFonts w:ascii="Times New Roman" w:hAnsi="Times New Roman" w:cs="Times New Roman"/>
          <w:sz w:val="24"/>
        </w:rPr>
        <w:t>(trans)</w:t>
      </w:r>
      <w:r w:rsidR="00811A86" w:rsidRPr="00891FF2">
        <w:rPr>
          <w:rFonts w:ascii="Times New Roman" w:hAnsi="Times New Roman" w:cs="Times New Roman"/>
          <w:sz w:val="24"/>
        </w:rPr>
        <w:t>,</w:t>
      </w:r>
      <w:r w:rsidRPr="00891FF2">
        <w:rPr>
          <w:rFonts w:ascii="Times New Roman" w:hAnsi="Times New Roman" w:cs="Times New Roman"/>
          <w:sz w:val="24"/>
        </w:rPr>
        <w:t xml:space="preserve"> M.A. New York and London.</w:t>
      </w:r>
      <w:r w:rsidR="003047DB" w:rsidRPr="00891FF2">
        <w:rPr>
          <w:rFonts w:ascii="Times New Roman" w:hAnsi="Times New Roman" w:cs="Times New Roman"/>
          <w:sz w:val="24"/>
        </w:rPr>
        <w:t xml:space="preserve"> 1899.</w:t>
      </w:r>
      <w:r w:rsidRPr="00891FF2">
        <w:rPr>
          <w:rFonts w:ascii="Times New Roman" w:hAnsi="Times New Roman" w:cs="Times New Roman"/>
          <w:sz w:val="24"/>
        </w:rPr>
        <w:t xml:space="preserve"> Harper &amp; Brothers.</w:t>
      </w:r>
    </w:p>
    <w:p w14:paraId="02A08BAF" w14:textId="641B6E12" w:rsidR="00027B39" w:rsidRPr="00891FF2" w:rsidRDefault="00027B39" w:rsidP="00A22AC6">
      <w:pPr>
        <w:shd w:val="clear" w:color="auto" w:fill="FFFFFF"/>
        <w:spacing w:after="0" w:line="360" w:lineRule="auto"/>
        <w:rPr>
          <w:rFonts w:ascii="Times New Roman" w:hAnsi="Times New Roman" w:cs="Times New Roman"/>
          <w:sz w:val="24"/>
        </w:rPr>
      </w:pPr>
    </w:p>
    <w:p w14:paraId="3E566DA0" w14:textId="3284E3AC" w:rsidR="00027B39" w:rsidRPr="00891FF2" w:rsidRDefault="00027B39" w:rsidP="00811A86">
      <w:pPr>
        <w:shd w:val="clear" w:color="auto" w:fill="FFFFFF"/>
        <w:spacing w:after="0" w:line="360" w:lineRule="auto"/>
        <w:rPr>
          <w:rFonts w:ascii="Times New Roman" w:hAnsi="Times New Roman" w:cs="Times New Roman"/>
          <w:sz w:val="24"/>
        </w:rPr>
      </w:pPr>
      <w:r w:rsidRPr="00891FF2">
        <w:rPr>
          <w:rFonts w:ascii="Times New Roman" w:hAnsi="Times New Roman" w:cs="Times New Roman"/>
          <w:sz w:val="24"/>
        </w:rPr>
        <w:t xml:space="preserve">Velleius, </w:t>
      </w:r>
      <w:r w:rsidRPr="00891FF2">
        <w:rPr>
          <w:rFonts w:ascii="Times New Roman" w:hAnsi="Times New Roman" w:cs="Times New Roman"/>
          <w:i/>
          <w:sz w:val="24"/>
        </w:rPr>
        <w:t xml:space="preserve">Roman History. </w:t>
      </w:r>
      <w:r w:rsidR="00811A86" w:rsidRPr="00891FF2">
        <w:rPr>
          <w:rFonts w:ascii="Times New Roman" w:hAnsi="Times New Roman" w:cs="Times New Roman"/>
          <w:sz w:val="24"/>
        </w:rPr>
        <w:t xml:space="preserve">Book II. </w:t>
      </w:r>
      <w:r w:rsidR="00811A86" w:rsidRPr="00891FF2">
        <w:rPr>
          <w:rFonts w:ascii="Times New Roman" w:hAnsi="Times New Roman" w:cs="Times New Roman"/>
          <w:sz w:val="24"/>
        </w:rPr>
        <w:t>Loeb Classical Library</w:t>
      </w:r>
      <w:r w:rsidR="00811A86" w:rsidRPr="00891FF2">
        <w:rPr>
          <w:rFonts w:ascii="Times New Roman" w:hAnsi="Times New Roman" w:cs="Times New Roman"/>
          <w:sz w:val="24"/>
        </w:rPr>
        <w:t>. 1924.</w:t>
      </w:r>
    </w:p>
    <w:p w14:paraId="2F1F1F0B" w14:textId="57F6AF81" w:rsidR="00205868" w:rsidRPr="00891FF2" w:rsidRDefault="00205868" w:rsidP="00811A86">
      <w:pPr>
        <w:shd w:val="clear" w:color="auto" w:fill="FFFFFF"/>
        <w:spacing w:after="0" w:line="360" w:lineRule="auto"/>
        <w:rPr>
          <w:rFonts w:ascii="Times New Roman" w:hAnsi="Times New Roman" w:cs="Times New Roman"/>
          <w:sz w:val="24"/>
        </w:rPr>
      </w:pPr>
    </w:p>
    <w:p w14:paraId="2DB7BEC8" w14:textId="09F105E9" w:rsidR="00205868" w:rsidRPr="00891FF2" w:rsidRDefault="00205868" w:rsidP="00811A86">
      <w:pPr>
        <w:shd w:val="clear" w:color="auto" w:fill="FFFFFF"/>
        <w:spacing w:after="0" w:line="360" w:lineRule="auto"/>
        <w:rPr>
          <w:rFonts w:ascii="Times New Roman" w:hAnsi="Times New Roman" w:cs="Times New Roman"/>
          <w:sz w:val="24"/>
        </w:rPr>
      </w:pPr>
      <w:r w:rsidRPr="00891FF2">
        <w:rPr>
          <w:rFonts w:ascii="Times New Roman" w:hAnsi="Times New Roman" w:cs="Times New Roman"/>
          <w:sz w:val="24"/>
        </w:rPr>
        <w:t xml:space="preserve">Appian, </w:t>
      </w:r>
      <w:r w:rsidR="00B84260" w:rsidRPr="00891FF2">
        <w:rPr>
          <w:rFonts w:ascii="Times New Roman" w:hAnsi="Times New Roman" w:cs="Times New Roman"/>
          <w:i/>
          <w:sz w:val="24"/>
        </w:rPr>
        <w:t xml:space="preserve">Civil Wars. </w:t>
      </w:r>
      <w:r w:rsidR="00B84260" w:rsidRPr="00891FF2">
        <w:rPr>
          <w:rFonts w:ascii="Times New Roman" w:hAnsi="Times New Roman" w:cs="Times New Roman"/>
          <w:sz w:val="24"/>
        </w:rPr>
        <w:t xml:space="preserve">J, Carter. London: Penguin. 1996.  </w:t>
      </w:r>
    </w:p>
    <w:p w14:paraId="69D007A9" w14:textId="77777777" w:rsidR="00027B39" w:rsidRPr="00891FF2" w:rsidRDefault="00027B39" w:rsidP="00A22AC6">
      <w:pPr>
        <w:shd w:val="clear" w:color="auto" w:fill="FFFFFF"/>
        <w:spacing w:after="0" w:line="360" w:lineRule="auto"/>
        <w:rPr>
          <w:rFonts w:ascii="Times New Roman" w:hAnsi="Times New Roman" w:cs="Times New Roman"/>
          <w:sz w:val="24"/>
        </w:rPr>
      </w:pPr>
    </w:p>
    <w:p w14:paraId="7720410A" w14:textId="69D75613" w:rsidR="00CF5D2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r w:rsidRPr="00891FF2">
        <w:rPr>
          <w:rFonts w:ascii="Times New Roman" w:hAnsi="Times New Roman" w:cs="Times New Roman"/>
          <w:sz w:val="24"/>
        </w:rPr>
        <w:t xml:space="preserve">Cassius, Dio, </w:t>
      </w:r>
      <w:r w:rsidRPr="00891FF2">
        <w:rPr>
          <w:rFonts w:ascii="Times New Roman" w:hAnsi="Times New Roman" w:cs="Times New Roman"/>
          <w:i/>
          <w:sz w:val="24"/>
        </w:rPr>
        <w:t xml:space="preserve">Roman History. </w:t>
      </w:r>
      <w:r w:rsidRPr="00891FF2">
        <w:rPr>
          <w:rFonts w:ascii="Times New Roman" w:hAnsi="Times New Roman" w:cs="Times New Roman"/>
          <w:sz w:val="24"/>
        </w:rPr>
        <w:t>B</w:t>
      </w:r>
      <w:r w:rsidR="00B84260" w:rsidRPr="00891FF2">
        <w:rPr>
          <w:rFonts w:ascii="Times New Roman" w:hAnsi="Times New Roman" w:cs="Times New Roman"/>
          <w:sz w:val="24"/>
        </w:rPr>
        <w:t>,</w:t>
      </w:r>
      <w:r w:rsidRPr="00891FF2">
        <w:rPr>
          <w:rFonts w:ascii="Times New Roman" w:hAnsi="Times New Roman" w:cs="Times New Roman"/>
          <w:sz w:val="24"/>
        </w:rPr>
        <w:t xml:space="preserve"> Thayer (trans). 1914. Book 37. Retrieved from http://penelope.uchicago.edu/Thayer/E/Roman/Texts/Cassius_Dio/37*.html </w:t>
      </w:r>
    </w:p>
    <w:p w14:paraId="59F2F496" w14:textId="77777777" w:rsidR="00A22AC6" w:rsidRPr="00891FF2" w:rsidRDefault="00A22AC6" w:rsidP="00A22AC6">
      <w:pPr>
        <w:shd w:val="clear" w:color="auto" w:fill="FFFFFF"/>
        <w:spacing w:after="0" w:line="360" w:lineRule="auto"/>
        <w:rPr>
          <w:rFonts w:ascii="Times New Roman" w:eastAsia="Times New Roman" w:hAnsi="Times New Roman" w:cs="Times New Roman"/>
          <w:sz w:val="24"/>
          <w:szCs w:val="24"/>
          <w:lang w:eastAsia="en-GB"/>
        </w:rPr>
      </w:pPr>
      <w:bookmarkStart w:id="0" w:name="_GoBack"/>
      <w:bookmarkEnd w:id="0"/>
    </w:p>
    <w:p w14:paraId="1170690C" w14:textId="1BE8602F" w:rsidR="00CF5D22" w:rsidRPr="00891FF2" w:rsidRDefault="00CF5D22" w:rsidP="00CF5D22">
      <w:pPr>
        <w:rPr>
          <w:rFonts w:ascii="Times New Roman" w:hAnsi="Times New Roman" w:cs="Times New Roman"/>
          <w:b/>
          <w:sz w:val="24"/>
        </w:rPr>
      </w:pPr>
      <w:r w:rsidRPr="00891FF2">
        <w:rPr>
          <w:rFonts w:ascii="Times New Roman" w:hAnsi="Times New Roman" w:cs="Times New Roman"/>
          <w:b/>
          <w:sz w:val="24"/>
        </w:rPr>
        <w:t>Modern Scholarship:</w:t>
      </w:r>
    </w:p>
    <w:p w14:paraId="64A6D620" w14:textId="63ED9F69" w:rsidR="008D1BF2" w:rsidRPr="00891FF2" w:rsidRDefault="008D1BF2" w:rsidP="00891FF2">
      <w:pPr>
        <w:shd w:val="clear" w:color="auto" w:fill="FFFFFF"/>
        <w:spacing w:before="240" w:after="0" w:line="360" w:lineRule="auto"/>
        <w:rPr>
          <w:rFonts w:ascii="Times New Roman" w:eastAsia="Times New Roman" w:hAnsi="Times New Roman" w:cs="Times New Roman"/>
          <w:b/>
          <w:sz w:val="32"/>
          <w:szCs w:val="24"/>
          <w:lang w:eastAsia="en-GB"/>
        </w:rPr>
      </w:pPr>
      <w:r w:rsidRPr="00891FF2">
        <w:rPr>
          <w:rFonts w:ascii="Times New Roman" w:hAnsi="Times New Roman" w:cs="Times New Roman"/>
          <w:sz w:val="24"/>
          <w:szCs w:val="21"/>
          <w:shd w:val="clear" w:color="auto" w:fill="FFFFFF"/>
        </w:rPr>
        <w:t>Swithinbank, H. (2012). </w:t>
      </w:r>
      <w:r w:rsidRPr="00891FF2">
        <w:rPr>
          <w:rFonts w:ascii="Times New Roman" w:hAnsi="Times New Roman" w:cs="Times New Roman"/>
          <w:i/>
          <w:iCs/>
          <w:sz w:val="24"/>
          <w:szCs w:val="21"/>
          <w:shd w:val="clear" w:color="auto" w:fill="FFFFFF"/>
        </w:rPr>
        <w:t>The Journal of Roman Studies,</w:t>
      </w:r>
      <w:r w:rsidRPr="00891FF2">
        <w:rPr>
          <w:rFonts w:ascii="Times New Roman" w:hAnsi="Times New Roman" w:cs="Times New Roman"/>
          <w:sz w:val="24"/>
          <w:szCs w:val="21"/>
          <w:shd w:val="clear" w:color="auto" w:fill="FFFFFF"/>
        </w:rPr>
        <w:t> </w:t>
      </w:r>
      <w:r w:rsidRPr="00891FF2">
        <w:rPr>
          <w:rFonts w:ascii="Times New Roman" w:hAnsi="Times New Roman" w:cs="Times New Roman"/>
          <w:i/>
          <w:iCs/>
          <w:sz w:val="24"/>
          <w:szCs w:val="21"/>
          <w:shd w:val="clear" w:color="auto" w:fill="FFFFFF"/>
        </w:rPr>
        <w:t>102</w:t>
      </w:r>
      <w:r w:rsidRPr="00891FF2">
        <w:rPr>
          <w:rFonts w:ascii="Times New Roman" w:hAnsi="Times New Roman" w:cs="Times New Roman"/>
          <w:sz w:val="24"/>
          <w:szCs w:val="21"/>
          <w:shd w:val="clear" w:color="auto" w:fill="FFFFFF"/>
        </w:rPr>
        <w:t>, pp. 316-317.</w:t>
      </w:r>
      <w:r w:rsidR="00FF17A2" w:rsidRPr="00891FF2">
        <w:rPr>
          <w:rFonts w:ascii="Times New Roman" w:hAnsi="Times New Roman" w:cs="Times New Roman"/>
          <w:sz w:val="24"/>
          <w:szCs w:val="21"/>
          <w:shd w:val="clear" w:color="auto" w:fill="FFFFFF"/>
        </w:rPr>
        <w:t xml:space="preserve"> Reviewed Work: </w:t>
      </w:r>
      <w:r w:rsidR="00FF17A2" w:rsidRPr="00891FF2">
        <w:rPr>
          <w:rFonts w:ascii="Times New Roman" w:hAnsi="Times New Roman" w:cs="Times New Roman"/>
          <w:i/>
          <w:sz w:val="24"/>
          <w:szCs w:val="21"/>
          <w:shd w:val="clear" w:color="auto" w:fill="FFFFFF"/>
        </w:rPr>
        <w:t>B</w:t>
      </w:r>
      <w:r w:rsidR="00FF17A2" w:rsidRPr="00891FF2">
        <w:rPr>
          <w:rFonts w:ascii="Times New Roman" w:hAnsi="Times New Roman" w:cs="Times New Roman"/>
          <w:i/>
          <w:sz w:val="24"/>
        </w:rPr>
        <w:t>eyond Populares and Optimates: Political Language in the Late Republic</w:t>
      </w:r>
      <w:r w:rsidR="00FF17A2" w:rsidRPr="00891FF2">
        <w:rPr>
          <w:rFonts w:ascii="Times New Roman" w:hAnsi="Times New Roman" w:cs="Times New Roman"/>
          <w:sz w:val="24"/>
          <w:szCs w:val="21"/>
          <w:shd w:val="clear" w:color="auto" w:fill="FFFFFF"/>
        </w:rPr>
        <w:t>.</w:t>
      </w:r>
      <w:r w:rsidRPr="00891FF2">
        <w:rPr>
          <w:rFonts w:ascii="Times New Roman" w:hAnsi="Times New Roman" w:cs="Times New Roman"/>
          <w:sz w:val="24"/>
          <w:szCs w:val="21"/>
          <w:shd w:val="clear" w:color="auto" w:fill="FFFFFF"/>
        </w:rPr>
        <w:t xml:space="preserve"> Retrieved from </w:t>
      </w:r>
      <w:hyperlink r:id="rId10" w:history="1">
        <w:r w:rsidR="00FF17A2" w:rsidRPr="00891FF2">
          <w:rPr>
            <w:rStyle w:val="Hyperlink"/>
            <w:rFonts w:ascii="Times New Roman" w:hAnsi="Times New Roman" w:cs="Times New Roman"/>
            <w:color w:val="auto"/>
            <w:sz w:val="24"/>
            <w:szCs w:val="21"/>
            <w:shd w:val="clear" w:color="auto" w:fill="FFFFFF"/>
          </w:rPr>
          <w:t>http://www.jstor.org/stable/41724978</w:t>
        </w:r>
      </w:hyperlink>
      <w:r w:rsidR="00FF17A2" w:rsidRPr="00891FF2">
        <w:rPr>
          <w:rFonts w:ascii="Times New Roman" w:hAnsi="Times New Roman" w:cs="Times New Roman"/>
          <w:sz w:val="24"/>
          <w:szCs w:val="21"/>
          <w:shd w:val="clear" w:color="auto" w:fill="FFFFFF"/>
        </w:rPr>
        <w:t xml:space="preserve">. </w:t>
      </w:r>
    </w:p>
    <w:p w14:paraId="6F716EDA" w14:textId="77777777" w:rsidR="008D1BF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p>
    <w:p w14:paraId="6DB68A3E" w14:textId="77777777" w:rsidR="008D1BF2" w:rsidRPr="00891FF2" w:rsidRDefault="008D1BF2" w:rsidP="00A22AC6">
      <w:pPr>
        <w:shd w:val="clear" w:color="auto" w:fill="FFFFFF"/>
        <w:spacing w:after="0" w:line="360" w:lineRule="auto"/>
        <w:rPr>
          <w:rFonts w:ascii="Times New Roman" w:eastAsia="Times New Roman" w:hAnsi="Times New Roman" w:cs="Times New Roman"/>
          <w:sz w:val="32"/>
          <w:szCs w:val="24"/>
          <w:lang w:eastAsia="en-GB"/>
        </w:rPr>
      </w:pPr>
      <w:r w:rsidRPr="00891FF2">
        <w:rPr>
          <w:rFonts w:ascii="Times New Roman" w:hAnsi="Times New Roman" w:cs="Times New Roman"/>
          <w:sz w:val="24"/>
          <w:szCs w:val="20"/>
          <w:shd w:val="clear" w:color="auto" w:fill="FFFFFF"/>
        </w:rPr>
        <w:t>Shotter, D. (2005). </w:t>
      </w:r>
      <w:r w:rsidRPr="00891FF2">
        <w:rPr>
          <w:rFonts w:ascii="Times New Roman" w:hAnsi="Times New Roman" w:cs="Times New Roman"/>
          <w:i/>
          <w:iCs/>
          <w:sz w:val="24"/>
          <w:szCs w:val="20"/>
          <w:shd w:val="clear" w:color="auto" w:fill="FFFFFF"/>
        </w:rPr>
        <w:t>The fall of the Roman Republic</w:t>
      </w:r>
      <w:r w:rsidRPr="00891FF2">
        <w:rPr>
          <w:rFonts w:ascii="Times New Roman" w:hAnsi="Times New Roman" w:cs="Times New Roman"/>
          <w:sz w:val="24"/>
          <w:szCs w:val="20"/>
          <w:shd w:val="clear" w:color="auto" w:fill="FFFFFF"/>
        </w:rPr>
        <w:t>. 2nd ed. London: Routledge.</w:t>
      </w:r>
    </w:p>
    <w:p w14:paraId="0EE25FD7" w14:textId="77777777" w:rsidR="008D1BF2" w:rsidRPr="00891FF2" w:rsidRDefault="008D1BF2" w:rsidP="00A22AC6">
      <w:pPr>
        <w:shd w:val="clear" w:color="auto" w:fill="FFFFFF"/>
        <w:spacing w:after="0" w:line="360" w:lineRule="auto"/>
        <w:rPr>
          <w:rFonts w:ascii="Times New Roman" w:eastAsia="Times New Roman" w:hAnsi="Times New Roman" w:cs="Times New Roman"/>
          <w:sz w:val="24"/>
          <w:szCs w:val="24"/>
          <w:lang w:eastAsia="en-GB"/>
        </w:rPr>
      </w:pPr>
    </w:p>
    <w:p w14:paraId="1D838390" w14:textId="77777777" w:rsidR="008D1BF2" w:rsidRPr="00891FF2" w:rsidRDefault="008D1BF2" w:rsidP="00A22AC6">
      <w:pPr>
        <w:spacing w:line="360" w:lineRule="auto"/>
        <w:rPr>
          <w:rFonts w:ascii="Times New Roman" w:hAnsi="Times New Roman" w:cs="Times New Roman"/>
          <w:sz w:val="24"/>
          <w:szCs w:val="24"/>
        </w:rPr>
      </w:pPr>
      <w:r w:rsidRPr="00891FF2">
        <w:rPr>
          <w:rFonts w:ascii="Times New Roman" w:hAnsi="Times New Roman" w:cs="Times New Roman"/>
          <w:sz w:val="24"/>
          <w:szCs w:val="24"/>
          <w:shd w:val="clear" w:color="auto" w:fill="FFFFFF"/>
        </w:rPr>
        <w:t>Crawford, M. (1992). </w:t>
      </w:r>
      <w:r w:rsidRPr="00891FF2">
        <w:rPr>
          <w:rFonts w:ascii="Times New Roman" w:hAnsi="Times New Roman" w:cs="Times New Roman"/>
          <w:i/>
          <w:iCs/>
          <w:sz w:val="24"/>
          <w:szCs w:val="24"/>
          <w:shd w:val="clear" w:color="auto" w:fill="FFFFFF"/>
        </w:rPr>
        <w:t>The Roman republic</w:t>
      </w:r>
      <w:r w:rsidRPr="00891FF2">
        <w:rPr>
          <w:rFonts w:ascii="Times New Roman" w:hAnsi="Times New Roman" w:cs="Times New Roman"/>
          <w:sz w:val="24"/>
          <w:szCs w:val="24"/>
          <w:shd w:val="clear" w:color="auto" w:fill="FFFFFF"/>
        </w:rPr>
        <w:t xml:space="preserve">. 2nd ed. London: HarperCollins Publishers. </w:t>
      </w:r>
      <w:r w:rsidRPr="00891FF2">
        <w:rPr>
          <w:rFonts w:ascii="Times New Roman" w:eastAsia="Times New Roman" w:hAnsi="Times New Roman" w:cs="Times New Roman"/>
          <w:sz w:val="24"/>
          <w:szCs w:val="24"/>
          <w:lang w:eastAsia="en-GB"/>
        </w:rPr>
        <w:t> </w:t>
      </w:r>
    </w:p>
    <w:p w14:paraId="595AF797" w14:textId="77777777" w:rsidR="008D1BF2" w:rsidRPr="00891FF2" w:rsidRDefault="008D1BF2" w:rsidP="00A22AC6">
      <w:pPr>
        <w:spacing w:line="360" w:lineRule="auto"/>
        <w:rPr>
          <w:rFonts w:ascii="Times New Roman" w:hAnsi="Times New Roman" w:cs="Times New Roman"/>
          <w:sz w:val="24"/>
          <w:szCs w:val="20"/>
          <w:shd w:val="clear" w:color="auto" w:fill="FFFFFF"/>
        </w:rPr>
      </w:pPr>
      <w:r w:rsidRPr="00891FF2">
        <w:rPr>
          <w:rFonts w:ascii="Times New Roman" w:hAnsi="Times New Roman" w:cs="Times New Roman"/>
          <w:sz w:val="24"/>
          <w:szCs w:val="20"/>
          <w:shd w:val="clear" w:color="auto" w:fill="FFFFFF"/>
        </w:rPr>
        <w:t>Rosenstein, N. and Morstein-Marx, R. (2006). </w:t>
      </w:r>
      <w:r w:rsidRPr="00891FF2">
        <w:rPr>
          <w:rFonts w:ascii="Times New Roman" w:hAnsi="Times New Roman" w:cs="Times New Roman"/>
          <w:i/>
          <w:iCs/>
          <w:sz w:val="24"/>
          <w:szCs w:val="20"/>
          <w:shd w:val="clear" w:color="auto" w:fill="FFFFFF"/>
        </w:rPr>
        <w:t>A companion to the Roman Republic</w:t>
      </w:r>
      <w:r w:rsidRPr="00891FF2">
        <w:rPr>
          <w:rFonts w:ascii="Times New Roman" w:hAnsi="Times New Roman" w:cs="Times New Roman"/>
          <w:sz w:val="24"/>
          <w:szCs w:val="20"/>
          <w:shd w:val="clear" w:color="auto" w:fill="FFFFFF"/>
        </w:rPr>
        <w:t>. Malden, Mass.: Blackwell Publishing.</w:t>
      </w:r>
    </w:p>
    <w:p w14:paraId="11D93240" w14:textId="675E7ACA" w:rsidR="008D1BF2" w:rsidRPr="00891FF2" w:rsidRDefault="00CA0C5A" w:rsidP="00A22AC6">
      <w:pPr>
        <w:spacing w:line="360" w:lineRule="auto"/>
        <w:rPr>
          <w:rFonts w:ascii="Times New Roman" w:hAnsi="Times New Roman" w:cs="Times New Roman"/>
          <w:sz w:val="32"/>
          <w:szCs w:val="24"/>
        </w:rPr>
      </w:pPr>
      <w:r w:rsidRPr="00891FF2">
        <w:rPr>
          <w:rFonts w:ascii="Times New Roman" w:hAnsi="Times New Roman" w:cs="Times New Roman"/>
          <w:sz w:val="24"/>
          <w:szCs w:val="20"/>
          <w:shd w:val="clear" w:color="auto" w:fill="FFFFFF"/>
        </w:rPr>
        <w:t xml:space="preserve">Lintott, A. </w:t>
      </w:r>
      <w:r w:rsidR="008D1BF2" w:rsidRPr="00891FF2">
        <w:rPr>
          <w:rFonts w:ascii="Times New Roman" w:hAnsi="Times New Roman" w:cs="Times New Roman"/>
          <w:sz w:val="24"/>
          <w:szCs w:val="20"/>
          <w:shd w:val="clear" w:color="auto" w:fill="FFFFFF"/>
        </w:rPr>
        <w:t>Seager, R. Wiseman, T. and Rawson, E. (1994). </w:t>
      </w:r>
      <w:r w:rsidR="008D1BF2" w:rsidRPr="00891FF2">
        <w:rPr>
          <w:rFonts w:ascii="Times New Roman" w:hAnsi="Times New Roman" w:cs="Times New Roman"/>
          <w:i/>
          <w:iCs/>
          <w:sz w:val="24"/>
          <w:szCs w:val="20"/>
          <w:shd w:val="clear" w:color="auto" w:fill="FFFFFF"/>
        </w:rPr>
        <w:t>The Last Age of the Roman Republic 146-43 B.C</w:t>
      </w:r>
      <w:r w:rsidR="008D1BF2" w:rsidRPr="00891FF2">
        <w:rPr>
          <w:rFonts w:ascii="Times New Roman" w:hAnsi="Times New Roman" w:cs="Times New Roman"/>
          <w:sz w:val="24"/>
          <w:szCs w:val="20"/>
          <w:shd w:val="clear" w:color="auto" w:fill="FFFFFF"/>
        </w:rPr>
        <w:t>. 2nd ed. Cambridge: Cambridge University Press, pp.165-223, 327-469.</w:t>
      </w:r>
    </w:p>
    <w:p w14:paraId="54698549" w14:textId="77777777" w:rsidR="008D1BF2" w:rsidRPr="00891FF2" w:rsidRDefault="008D1BF2" w:rsidP="00A22AC6">
      <w:pPr>
        <w:spacing w:line="360" w:lineRule="auto"/>
        <w:rPr>
          <w:rFonts w:ascii="Times New Roman" w:hAnsi="Times New Roman" w:cs="Times New Roman"/>
          <w:sz w:val="24"/>
          <w:szCs w:val="24"/>
        </w:rPr>
      </w:pPr>
      <w:r w:rsidRPr="00891FF2">
        <w:rPr>
          <w:rFonts w:ascii="Times New Roman" w:hAnsi="Times New Roman" w:cs="Times New Roman"/>
          <w:sz w:val="24"/>
          <w:szCs w:val="24"/>
        </w:rPr>
        <w:t xml:space="preserve">Beard, M. and Crawford, M. (1999). </w:t>
      </w:r>
      <w:r w:rsidRPr="00891FF2">
        <w:rPr>
          <w:rFonts w:ascii="Times New Roman" w:hAnsi="Times New Roman" w:cs="Times New Roman"/>
          <w:i/>
          <w:sz w:val="24"/>
          <w:szCs w:val="24"/>
        </w:rPr>
        <w:t>Rome in the Late Republic</w:t>
      </w:r>
      <w:r w:rsidRPr="00891FF2">
        <w:rPr>
          <w:rFonts w:ascii="Times New Roman" w:hAnsi="Times New Roman" w:cs="Times New Roman"/>
          <w:sz w:val="24"/>
          <w:szCs w:val="24"/>
        </w:rPr>
        <w:t>. 2nd ed. Bristol Classical Press.</w:t>
      </w:r>
    </w:p>
    <w:p w14:paraId="6F2B18A9" w14:textId="77777777" w:rsidR="008D1BF2" w:rsidRPr="00891FF2" w:rsidRDefault="008D1BF2" w:rsidP="00A22AC6">
      <w:pPr>
        <w:spacing w:line="360" w:lineRule="auto"/>
        <w:rPr>
          <w:rFonts w:ascii="Times New Roman" w:hAnsi="Times New Roman" w:cs="Times New Roman"/>
          <w:sz w:val="24"/>
          <w:szCs w:val="24"/>
        </w:rPr>
      </w:pPr>
      <w:r w:rsidRPr="00891FF2">
        <w:rPr>
          <w:rFonts w:ascii="Times New Roman" w:hAnsi="Times New Roman" w:cs="Times New Roman"/>
          <w:sz w:val="24"/>
          <w:szCs w:val="24"/>
          <w:shd w:val="clear" w:color="auto" w:fill="FFFFFF"/>
        </w:rPr>
        <w:t>Gruen, E. (2007). </w:t>
      </w:r>
      <w:r w:rsidRPr="00891FF2">
        <w:rPr>
          <w:rFonts w:ascii="Times New Roman" w:hAnsi="Times New Roman" w:cs="Times New Roman"/>
          <w:i/>
          <w:iCs/>
          <w:sz w:val="24"/>
          <w:szCs w:val="24"/>
          <w:shd w:val="clear" w:color="auto" w:fill="FFFFFF"/>
        </w:rPr>
        <w:t>The last generation of the Roman Republic</w:t>
      </w:r>
      <w:r w:rsidRPr="00891FF2">
        <w:rPr>
          <w:rFonts w:ascii="Times New Roman" w:hAnsi="Times New Roman" w:cs="Times New Roman"/>
          <w:sz w:val="24"/>
          <w:szCs w:val="24"/>
          <w:shd w:val="clear" w:color="auto" w:fill="FFFFFF"/>
        </w:rPr>
        <w:t>. Berkeley, Calif: Univ. of California Press.</w:t>
      </w:r>
    </w:p>
    <w:p w14:paraId="635DEEBF" w14:textId="77777777" w:rsidR="008D1BF2" w:rsidRPr="00891FF2" w:rsidRDefault="008D1BF2" w:rsidP="00A22AC6">
      <w:pPr>
        <w:spacing w:line="360" w:lineRule="auto"/>
        <w:rPr>
          <w:rFonts w:ascii="Times New Roman" w:hAnsi="Times New Roman" w:cs="Times New Roman"/>
          <w:sz w:val="24"/>
          <w:szCs w:val="24"/>
          <w:shd w:val="clear" w:color="auto" w:fill="FFFFFF"/>
        </w:rPr>
      </w:pPr>
      <w:r w:rsidRPr="00891FF2">
        <w:rPr>
          <w:rFonts w:ascii="Times New Roman" w:hAnsi="Times New Roman" w:cs="Times New Roman"/>
          <w:sz w:val="24"/>
          <w:szCs w:val="24"/>
          <w:shd w:val="clear" w:color="auto" w:fill="FFFFFF"/>
        </w:rPr>
        <w:t>Flower, H. (2004). </w:t>
      </w:r>
      <w:r w:rsidRPr="00891FF2">
        <w:rPr>
          <w:rFonts w:ascii="Times New Roman" w:hAnsi="Times New Roman" w:cs="Times New Roman"/>
          <w:i/>
          <w:iCs/>
          <w:sz w:val="24"/>
          <w:szCs w:val="24"/>
          <w:shd w:val="clear" w:color="auto" w:fill="FFFFFF"/>
        </w:rPr>
        <w:t>The Cambridge companion to the Roman Republic</w:t>
      </w:r>
      <w:r w:rsidRPr="00891FF2">
        <w:rPr>
          <w:rFonts w:ascii="Times New Roman" w:hAnsi="Times New Roman" w:cs="Times New Roman"/>
          <w:sz w:val="24"/>
          <w:szCs w:val="24"/>
          <w:shd w:val="clear" w:color="auto" w:fill="FFFFFF"/>
        </w:rPr>
        <w:t>. Cambridge: Cambridge University Press.</w:t>
      </w:r>
    </w:p>
    <w:p w14:paraId="259D1032" w14:textId="77777777" w:rsidR="008D1BF2" w:rsidRPr="00891FF2" w:rsidRDefault="008D1BF2" w:rsidP="00A22AC6">
      <w:pPr>
        <w:spacing w:line="360" w:lineRule="auto"/>
        <w:rPr>
          <w:rFonts w:ascii="Times New Roman" w:hAnsi="Times New Roman" w:cs="Times New Roman"/>
          <w:sz w:val="24"/>
          <w:szCs w:val="20"/>
          <w:shd w:val="clear" w:color="auto" w:fill="FFFFFF"/>
        </w:rPr>
      </w:pPr>
      <w:r w:rsidRPr="00891FF2">
        <w:rPr>
          <w:rFonts w:ascii="Times New Roman" w:hAnsi="Times New Roman" w:cs="Times New Roman"/>
          <w:sz w:val="24"/>
          <w:szCs w:val="20"/>
          <w:shd w:val="clear" w:color="auto" w:fill="FFFFFF"/>
        </w:rPr>
        <w:t>Brunt, P. (1988). </w:t>
      </w:r>
      <w:r w:rsidRPr="00891FF2">
        <w:rPr>
          <w:rFonts w:ascii="Times New Roman" w:hAnsi="Times New Roman" w:cs="Times New Roman"/>
          <w:i/>
          <w:iCs/>
          <w:sz w:val="24"/>
          <w:szCs w:val="20"/>
          <w:shd w:val="clear" w:color="auto" w:fill="FFFFFF"/>
        </w:rPr>
        <w:t>The fall of the Roman Republic and related essays</w:t>
      </w:r>
      <w:r w:rsidRPr="00891FF2">
        <w:rPr>
          <w:rFonts w:ascii="Times New Roman" w:hAnsi="Times New Roman" w:cs="Times New Roman"/>
          <w:sz w:val="24"/>
          <w:szCs w:val="20"/>
          <w:shd w:val="clear" w:color="auto" w:fill="FFFFFF"/>
        </w:rPr>
        <w:t>. New York: Oxford University Press.</w:t>
      </w:r>
    </w:p>
    <w:p w14:paraId="2A19072E" w14:textId="505CD0DD" w:rsidR="00CF5D22" w:rsidRPr="00891FF2" w:rsidRDefault="008D1BF2" w:rsidP="00A22AC6">
      <w:pPr>
        <w:spacing w:line="360" w:lineRule="auto"/>
        <w:rPr>
          <w:rFonts w:ascii="Times New Roman" w:hAnsi="Times New Roman" w:cs="Times New Roman"/>
          <w:sz w:val="40"/>
          <w:szCs w:val="24"/>
          <w:shd w:val="clear" w:color="auto" w:fill="FFFFFF"/>
        </w:rPr>
      </w:pPr>
      <w:r w:rsidRPr="00891FF2">
        <w:rPr>
          <w:rFonts w:ascii="Times New Roman" w:hAnsi="Times New Roman" w:cs="Times New Roman"/>
          <w:sz w:val="24"/>
          <w:szCs w:val="20"/>
          <w:shd w:val="clear" w:color="auto" w:fill="FFFFFF"/>
        </w:rPr>
        <w:t>Smith, R. (1955). </w:t>
      </w:r>
      <w:r w:rsidRPr="00891FF2">
        <w:rPr>
          <w:rFonts w:ascii="Times New Roman" w:hAnsi="Times New Roman" w:cs="Times New Roman"/>
          <w:i/>
          <w:iCs/>
          <w:sz w:val="24"/>
          <w:szCs w:val="20"/>
          <w:shd w:val="clear" w:color="auto" w:fill="FFFFFF"/>
        </w:rPr>
        <w:t>The Failure of the Roman Republic</w:t>
      </w:r>
      <w:r w:rsidRPr="00891FF2">
        <w:rPr>
          <w:rFonts w:ascii="Times New Roman" w:hAnsi="Times New Roman" w:cs="Times New Roman"/>
          <w:sz w:val="24"/>
          <w:szCs w:val="20"/>
          <w:shd w:val="clear" w:color="auto" w:fill="FFFFFF"/>
        </w:rPr>
        <w:t>. Cambridge: Cambridge University Press.</w:t>
      </w:r>
    </w:p>
    <w:sectPr w:rsidR="00CF5D22" w:rsidRPr="00891F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CC8C77" w14:textId="77777777" w:rsidR="00027B39" w:rsidRDefault="00027B39" w:rsidP="00456A87">
      <w:pPr>
        <w:spacing w:after="0" w:line="240" w:lineRule="auto"/>
      </w:pPr>
      <w:r>
        <w:separator/>
      </w:r>
    </w:p>
  </w:endnote>
  <w:endnote w:type="continuationSeparator" w:id="0">
    <w:p w14:paraId="256EB168" w14:textId="77777777" w:rsidR="00027B39" w:rsidRDefault="00027B39" w:rsidP="00456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8271A" w14:textId="77777777" w:rsidR="00027B39" w:rsidRDefault="00027B39" w:rsidP="00456A87">
      <w:pPr>
        <w:spacing w:after="0" w:line="240" w:lineRule="auto"/>
      </w:pPr>
      <w:r>
        <w:separator/>
      </w:r>
    </w:p>
  </w:footnote>
  <w:footnote w:type="continuationSeparator" w:id="0">
    <w:p w14:paraId="7D410FC3" w14:textId="77777777" w:rsidR="00027B39" w:rsidRDefault="00027B39" w:rsidP="00456A87">
      <w:pPr>
        <w:spacing w:after="0" w:line="240" w:lineRule="auto"/>
      </w:pPr>
      <w:r>
        <w:continuationSeparator/>
      </w:r>
    </w:p>
  </w:footnote>
  <w:footnote w:id="1">
    <w:p w14:paraId="6024F2AF" w14:textId="3D44A4FB" w:rsidR="00027B39" w:rsidRDefault="00027B39">
      <w:pPr>
        <w:pStyle w:val="FootnoteText"/>
      </w:pPr>
      <w:r>
        <w:rPr>
          <w:rStyle w:val="FootnoteReference"/>
        </w:rPr>
        <w:footnoteRef/>
      </w:r>
      <w:r>
        <w:t xml:space="preserve"> </w:t>
      </w:r>
      <w:proofErr w:type="spellStart"/>
      <w:r>
        <w:t>Cic</w:t>
      </w:r>
      <w:proofErr w:type="spellEnd"/>
      <w:r>
        <w:t xml:space="preserve">. </w:t>
      </w:r>
      <w:proofErr w:type="spellStart"/>
      <w:r>
        <w:t>Sest</w:t>
      </w:r>
      <w:proofErr w:type="spellEnd"/>
      <w:r>
        <w:t xml:space="preserve">. 96. </w:t>
      </w:r>
    </w:p>
  </w:footnote>
  <w:footnote w:id="2">
    <w:p w14:paraId="027E7633" w14:textId="4EC2D062" w:rsidR="00027B39" w:rsidRDefault="00027B39">
      <w:pPr>
        <w:pStyle w:val="FootnoteText"/>
      </w:pPr>
      <w:r>
        <w:rPr>
          <w:rStyle w:val="FootnoteReference"/>
        </w:rPr>
        <w:footnoteRef/>
      </w:r>
      <w:r>
        <w:t xml:space="preserve"> Swithinbank 2012, p. 316. </w:t>
      </w:r>
    </w:p>
  </w:footnote>
  <w:footnote w:id="3">
    <w:p w14:paraId="4BAD1FC5" w14:textId="268A4117" w:rsidR="00027B39" w:rsidRDefault="00027B39">
      <w:pPr>
        <w:pStyle w:val="FootnoteText"/>
      </w:pPr>
      <w:r>
        <w:rPr>
          <w:rStyle w:val="FootnoteReference"/>
        </w:rPr>
        <w:footnoteRef/>
      </w:r>
      <w:r>
        <w:t xml:space="preserve"> Lintott 1994, p. 780.</w:t>
      </w:r>
    </w:p>
  </w:footnote>
  <w:footnote w:id="4">
    <w:p w14:paraId="5C81D423" w14:textId="544B7055" w:rsidR="00027B39" w:rsidRDefault="00027B39">
      <w:pPr>
        <w:pStyle w:val="FootnoteText"/>
      </w:pPr>
      <w:r>
        <w:rPr>
          <w:rStyle w:val="FootnoteReference"/>
        </w:rPr>
        <w:footnoteRef/>
      </w:r>
      <w:r>
        <w:t xml:space="preserve"> Konrad 2006, p. 168.</w:t>
      </w:r>
    </w:p>
  </w:footnote>
  <w:footnote w:id="5">
    <w:p w14:paraId="3420CA4C" w14:textId="3D42659D" w:rsidR="00027B39" w:rsidRDefault="00027B39">
      <w:pPr>
        <w:pStyle w:val="FootnoteText"/>
      </w:pPr>
      <w:r>
        <w:rPr>
          <w:rStyle w:val="FootnoteReference"/>
        </w:rPr>
        <w:footnoteRef/>
      </w:r>
      <w:r>
        <w:t xml:space="preserve"> Lintott 1994, p. 81.</w:t>
      </w:r>
    </w:p>
  </w:footnote>
  <w:footnote w:id="6">
    <w:p w14:paraId="2C94C575" w14:textId="0F001F56" w:rsidR="00027B39" w:rsidRDefault="00027B39">
      <w:pPr>
        <w:pStyle w:val="FootnoteText"/>
      </w:pPr>
      <w:r>
        <w:rPr>
          <w:rStyle w:val="FootnoteReference"/>
        </w:rPr>
        <w:footnoteRef/>
      </w:r>
      <w:r>
        <w:t xml:space="preserve"> Gruen 2007, p. 6. </w:t>
      </w:r>
    </w:p>
  </w:footnote>
  <w:footnote w:id="7">
    <w:p w14:paraId="1BA94D9F" w14:textId="6A54FA86" w:rsidR="00027B39" w:rsidRDefault="00027B39">
      <w:pPr>
        <w:pStyle w:val="FootnoteText"/>
      </w:pPr>
      <w:r>
        <w:rPr>
          <w:rStyle w:val="FootnoteReference"/>
        </w:rPr>
        <w:footnoteRef/>
      </w:r>
      <w:r>
        <w:t xml:space="preserve"> Sal. Jug. 41.</w:t>
      </w:r>
    </w:p>
  </w:footnote>
  <w:footnote w:id="8">
    <w:p w14:paraId="2607C43E" w14:textId="4A6B3395" w:rsidR="00027B39" w:rsidRDefault="00027B39">
      <w:pPr>
        <w:pStyle w:val="FootnoteText"/>
      </w:pPr>
      <w:r>
        <w:rPr>
          <w:rStyle w:val="FootnoteReference"/>
        </w:rPr>
        <w:footnoteRef/>
      </w:r>
      <w:r>
        <w:t xml:space="preserve"> Gruen 2007, p. 6.</w:t>
      </w:r>
    </w:p>
  </w:footnote>
  <w:footnote w:id="9">
    <w:p w14:paraId="6C26F76A" w14:textId="748F7040" w:rsidR="00027B39" w:rsidRDefault="00027B39">
      <w:pPr>
        <w:pStyle w:val="FootnoteText"/>
      </w:pPr>
      <w:r>
        <w:rPr>
          <w:rStyle w:val="FootnoteReference"/>
        </w:rPr>
        <w:footnoteRef/>
      </w:r>
      <w:r>
        <w:t xml:space="preserve"> Plut. </w:t>
      </w:r>
      <w:proofErr w:type="spellStart"/>
      <w:r>
        <w:t>Sull</w:t>
      </w:r>
      <w:proofErr w:type="spellEnd"/>
      <w:r>
        <w:t xml:space="preserve">. 33. </w:t>
      </w:r>
    </w:p>
  </w:footnote>
  <w:footnote w:id="10">
    <w:p w14:paraId="44CAF382" w14:textId="4A2A0DC8" w:rsidR="00027B39" w:rsidRDefault="00027B39">
      <w:pPr>
        <w:pStyle w:val="FootnoteText"/>
      </w:pPr>
      <w:r>
        <w:rPr>
          <w:rStyle w:val="FootnoteReference"/>
        </w:rPr>
        <w:footnoteRef/>
      </w:r>
      <w:r>
        <w:t xml:space="preserve"> App.</w:t>
      </w:r>
      <w:r w:rsidR="00205868">
        <w:t xml:space="preserve"> BC.</w:t>
      </w:r>
      <w:r>
        <w:t xml:space="preserve"> </w:t>
      </w:r>
      <w:r w:rsidR="00205868">
        <w:t>1.3.</w:t>
      </w:r>
    </w:p>
  </w:footnote>
  <w:footnote w:id="11">
    <w:p w14:paraId="6EB06385" w14:textId="25CB6123" w:rsidR="00027B39" w:rsidRDefault="00027B39">
      <w:pPr>
        <w:pStyle w:val="FootnoteText"/>
      </w:pPr>
      <w:r>
        <w:rPr>
          <w:rStyle w:val="FootnoteReference"/>
        </w:rPr>
        <w:footnoteRef/>
      </w:r>
      <w:r>
        <w:t xml:space="preserve"> Gruen 2007, p. 7.</w:t>
      </w:r>
    </w:p>
  </w:footnote>
  <w:footnote w:id="12">
    <w:p w14:paraId="491ADB12" w14:textId="454C7CD2" w:rsidR="00027B39" w:rsidRDefault="00027B39">
      <w:pPr>
        <w:pStyle w:val="FootnoteText"/>
      </w:pPr>
      <w:r>
        <w:rPr>
          <w:rStyle w:val="FootnoteReference"/>
        </w:rPr>
        <w:footnoteRef/>
      </w:r>
      <w:r>
        <w:t xml:space="preserve"> App.</w:t>
      </w:r>
      <w:r w:rsidR="00205868">
        <w:t xml:space="preserve"> BC. 1.4.</w:t>
      </w:r>
    </w:p>
  </w:footnote>
  <w:footnote w:id="13">
    <w:p w14:paraId="1B79776C" w14:textId="3CBF93B9" w:rsidR="00027B39" w:rsidRDefault="00027B39">
      <w:pPr>
        <w:pStyle w:val="FootnoteText"/>
      </w:pPr>
      <w:r>
        <w:rPr>
          <w:rStyle w:val="FootnoteReference"/>
        </w:rPr>
        <w:footnoteRef/>
      </w:r>
      <w:r>
        <w:t xml:space="preserve"> Plut. Pomp. 14.3.</w:t>
      </w:r>
    </w:p>
  </w:footnote>
  <w:footnote w:id="14">
    <w:p w14:paraId="04432858" w14:textId="77777777" w:rsidR="00027B39" w:rsidRDefault="00027B39" w:rsidP="00A0495A">
      <w:pPr>
        <w:pStyle w:val="FootnoteText"/>
      </w:pPr>
      <w:r>
        <w:rPr>
          <w:rStyle w:val="FootnoteReference"/>
        </w:rPr>
        <w:footnoteRef/>
      </w:r>
      <w:r>
        <w:t xml:space="preserve"> Plut. Crass. 11.7.</w:t>
      </w:r>
    </w:p>
  </w:footnote>
  <w:footnote w:id="15">
    <w:p w14:paraId="4CE2F7CA" w14:textId="63229025" w:rsidR="00027B39" w:rsidRDefault="00027B39">
      <w:pPr>
        <w:pStyle w:val="FootnoteText"/>
      </w:pPr>
      <w:r>
        <w:rPr>
          <w:rStyle w:val="FootnoteReference"/>
        </w:rPr>
        <w:footnoteRef/>
      </w:r>
      <w:r>
        <w:t xml:space="preserve"> Plut. Crass. 11.8. </w:t>
      </w:r>
    </w:p>
  </w:footnote>
  <w:footnote w:id="16">
    <w:p w14:paraId="066990CE" w14:textId="3ADF8920" w:rsidR="00027B39" w:rsidRDefault="00027B39">
      <w:pPr>
        <w:pStyle w:val="FootnoteText"/>
      </w:pPr>
      <w:r>
        <w:rPr>
          <w:rStyle w:val="FootnoteReference"/>
        </w:rPr>
        <w:footnoteRef/>
      </w:r>
      <w:r>
        <w:t xml:space="preserve"> Plut. Crass. 7.1.</w:t>
      </w:r>
    </w:p>
  </w:footnote>
  <w:footnote w:id="17">
    <w:p w14:paraId="21CB8C2E" w14:textId="23A71958" w:rsidR="00027B39" w:rsidRDefault="00027B39">
      <w:pPr>
        <w:pStyle w:val="FootnoteText"/>
      </w:pPr>
      <w:r>
        <w:rPr>
          <w:rStyle w:val="FootnoteReference"/>
        </w:rPr>
        <w:footnoteRef/>
      </w:r>
      <w:r>
        <w:t xml:space="preserve"> Sal. Cat. 3. </w:t>
      </w:r>
    </w:p>
  </w:footnote>
  <w:footnote w:id="18">
    <w:p w14:paraId="5FCD30DF" w14:textId="65425D54" w:rsidR="00027B39" w:rsidRDefault="00027B39">
      <w:pPr>
        <w:pStyle w:val="FootnoteText"/>
      </w:pPr>
      <w:r>
        <w:rPr>
          <w:rStyle w:val="FootnoteReference"/>
        </w:rPr>
        <w:footnoteRef/>
      </w:r>
      <w:r>
        <w:t xml:space="preserve"> </w:t>
      </w:r>
      <w:proofErr w:type="spellStart"/>
      <w:r>
        <w:t>Cic</w:t>
      </w:r>
      <w:proofErr w:type="spellEnd"/>
      <w:r>
        <w:t>. Cat. 1.10.</w:t>
      </w:r>
    </w:p>
  </w:footnote>
  <w:footnote w:id="19">
    <w:p w14:paraId="4323BF79" w14:textId="2E773B30" w:rsidR="00027B39" w:rsidRDefault="00027B39">
      <w:pPr>
        <w:pStyle w:val="FootnoteText"/>
      </w:pPr>
      <w:r>
        <w:rPr>
          <w:rStyle w:val="FootnoteReference"/>
        </w:rPr>
        <w:footnoteRef/>
      </w:r>
      <w:r>
        <w:t xml:space="preserve"> </w:t>
      </w:r>
      <w:proofErr w:type="spellStart"/>
      <w:r>
        <w:t>Cic</w:t>
      </w:r>
      <w:proofErr w:type="spellEnd"/>
      <w:r>
        <w:t>. Cat. 1.12.</w:t>
      </w:r>
    </w:p>
  </w:footnote>
  <w:footnote w:id="20">
    <w:p w14:paraId="53444E38" w14:textId="0818330A" w:rsidR="00027B39" w:rsidRDefault="00027B39">
      <w:pPr>
        <w:pStyle w:val="FootnoteText"/>
      </w:pPr>
      <w:r>
        <w:rPr>
          <w:rStyle w:val="FootnoteReference"/>
        </w:rPr>
        <w:footnoteRef/>
      </w:r>
      <w:r>
        <w:t xml:space="preserve"> Plut. Cat. Mi. 33.1.</w:t>
      </w:r>
    </w:p>
  </w:footnote>
  <w:footnote w:id="21">
    <w:p w14:paraId="6C9F30A4" w14:textId="4A9AB751" w:rsidR="00027B39" w:rsidRDefault="00027B39">
      <w:pPr>
        <w:pStyle w:val="FootnoteText"/>
      </w:pPr>
      <w:r>
        <w:rPr>
          <w:rStyle w:val="FootnoteReference"/>
        </w:rPr>
        <w:footnoteRef/>
      </w:r>
      <w:r>
        <w:t xml:space="preserve"> </w:t>
      </w:r>
      <w:proofErr w:type="spellStart"/>
      <w:r>
        <w:t>Cic</w:t>
      </w:r>
      <w:proofErr w:type="spellEnd"/>
      <w:r>
        <w:t>. Att. 2.1.8.</w:t>
      </w:r>
    </w:p>
  </w:footnote>
  <w:footnote w:id="22">
    <w:p w14:paraId="509FAC88" w14:textId="776B6A3E" w:rsidR="00027B39" w:rsidRDefault="00027B39">
      <w:pPr>
        <w:pStyle w:val="FootnoteText"/>
      </w:pPr>
      <w:r>
        <w:rPr>
          <w:rStyle w:val="FootnoteReference"/>
        </w:rPr>
        <w:footnoteRef/>
      </w:r>
      <w:r>
        <w:t xml:space="preserve"> Plut. </w:t>
      </w:r>
      <w:proofErr w:type="spellStart"/>
      <w:r>
        <w:t>Caes</w:t>
      </w:r>
      <w:proofErr w:type="spellEnd"/>
      <w:r>
        <w:t xml:space="preserve">. 1.1. </w:t>
      </w:r>
    </w:p>
  </w:footnote>
  <w:footnote w:id="23">
    <w:p w14:paraId="5EA8E426" w14:textId="1154A327" w:rsidR="00027B39" w:rsidRDefault="00027B39">
      <w:pPr>
        <w:pStyle w:val="FootnoteText"/>
      </w:pPr>
      <w:r>
        <w:rPr>
          <w:rStyle w:val="FootnoteReference"/>
        </w:rPr>
        <w:footnoteRef/>
      </w:r>
      <w:r>
        <w:t xml:space="preserve"> Vel. 2.</w:t>
      </w:r>
    </w:p>
  </w:footnote>
  <w:footnote w:id="24">
    <w:p w14:paraId="53A90457" w14:textId="0CCCC258" w:rsidR="00027B39" w:rsidRDefault="00027B39">
      <w:pPr>
        <w:pStyle w:val="FootnoteText"/>
      </w:pPr>
      <w:r>
        <w:rPr>
          <w:rStyle w:val="FootnoteReference"/>
        </w:rPr>
        <w:footnoteRef/>
      </w:r>
      <w:r>
        <w:t xml:space="preserve"> </w:t>
      </w:r>
      <w:proofErr w:type="spellStart"/>
      <w:r>
        <w:t>Cic</w:t>
      </w:r>
      <w:proofErr w:type="spellEnd"/>
      <w:r>
        <w:t xml:space="preserve">. Att. 2. </w:t>
      </w:r>
    </w:p>
  </w:footnote>
  <w:footnote w:id="25">
    <w:p w14:paraId="2AF9CED7" w14:textId="30FAEC17" w:rsidR="00027B39" w:rsidRDefault="00027B39">
      <w:pPr>
        <w:pStyle w:val="FootnoteText"/>
      </w:pPr>
      <w:r>
        <w:rPr>
          <w:rStyle w:val="FootnoteReference"/>
        </w:rPr>
        <w:footnoteRef/>
      </w:r>
      <w:r>
        <w:t xml:space="preserve"> Suet.</w:t>
      </w:r>
      <w:r w:rsidR="008E0A66">
        <w:t xml:space="preserve"> Jul. 8</w:t>
      </w:r>
      <w:r w:rsidR="006E062A">
        <w:t>8</w:t>
      </w:r>
      <w:r w:rsidR="008E0A66">
        <w:t xml:space="preserve">. </w:t>
      </w:r>
    </w:p>
  </w:footnote>
  <w:footnote w:id="26">
    <w:p w14:paraId="3F5297BD" w14:textId="4F8B1EC2" w:rsidR="00027B39" w:rsidRDefault="00027B39">
      <w:pPr>
        <w:pStyle w:val="FootnoteText"/>
      </w:pPr>
      <w:r>
        <w:rPr>
          <w:rStyle w:val="FootnoteReference"/>
        </w:rPr>
        <w:footnoteRef/>
      </w:r>
      <w:r>
        <w:t xml:space="preserve"> Plut. </w:t>
      </w:r>
      <w:proofErr w:type="spellStart"/>
      <w:r>
        <w:t>Caes</w:t>
      </w:r>
      <w:proofErr w:type="spellEnd"/>
      <w:r>
        <w:t>. 59.</w:t>
      </w:r>
    </w:p>
  </w:footnote>
  <w:footnote w:id="27">
    <w:p w14:paraId="637F6B63" w14:textId="3420A2FA" w:rsidR="00027B39" w:rsidRDefault="00027B39">
      <w:pPr>
        <w:pStyle w:val="FootnoteText"/>
      </w:pPr>
      <w:r>
        <w:rPr>
          <w:rStyle w:val="FootnoteReference"/>
        </w:rPr>
        <w:footnoteRef/>
      </w:r>
      <w:r>
        <w:t xml:space="preserve"> </w:t>
      </w:r>
      <w:proofErr w:type="spellStart"/>
      <w:r>
        <w:t>Cic</w:t>
      </w:r>
      <w:proofErr w:type="spellEnd"/>
      <w:r>
        <w:t xml:space="preserve">. Att. 15. </w:t>
      </w:r>
    </w:p>
  </w:footnote>
  <w:footnote w:id="28">
    <w:p w14:paraId="25744595" w14:textId="6AAACE0B" w:rsidR="00027B39" w:rsidRDefault="00027B39">
      <w:pPr>
        <w:pStyle w:val="FootnoteText"/>
      </w:pPr>
      <w:r>
        <w:rPr>
          <w:rStyle w:val="FootnoteReference"/>
        </w:rPr>
        <w:footnoteRef/>
      </w:r>
      <w:r>
        <w:t xml:space="preserve"> Plut. </w:t>
      </w:r>
      <w:proofErr w:type="spellStart"/>
      <w:r>
        <w:t>Cic</w:t>
      </w:r>
      <w:proofErr w:type="spellEnd"/>
      <w:r>
        <w:t xml:space="preserve">. 42.  </w:t>
      </w:r>
    </w:p>
  </w:footnote>
  <w:footnote w:id="29">
    <w:p w14:paraId="47BF349E" w14:textId="5C87B669" w:rsidR="00027B39" w:rsidRDefault="00027B39">
      <w:pPr>
        <w:pStyle w:val="FootnoteText"/>
      </w:pPr>
      <w:r>
        <w:rPr>
          <w:rStyle w:val="FootnoteReference"/>
        </w:rPr>
        <w:footnoteRef/>
      </w:r>
      <w:r>
        <w:t xml:space="preserve"> App.</w:t>
      </w:r>
      <w:r w:rsidR="00E418D4">
        <w:t xml:space="preserve"> BC.</w:t>
      </w:r>
      <w:r w:rsidR="00205868">
        <w:t xml:space="preserve"> </w:t>
      </w:r>
      <w:r w:rsidR="00E418D4">
        <w:t>3.2.</w:t>
      </w:r>
    </w:p>
  </w:footnote>
  <w:footnote w:id="30">
    <w:p w14:paraId="35F9F80B" w14:textId="77541B47" w:rsidR="00027B39" w:rsidRDefault="00027B39" w:rsidP="00A41586">
      <w:pPr>
        <w:pStyle w:val="FootnoteText"/>
      </w:pPr>
      <w:r>
        <w:rPr>
          <w:rStyle w:val="FootnoteReference"/>
        </w:rPr>
        <w:footnoteRef/>
      </w:r>
      <w:r>
        <w:t xml:space="preserve"> App.</w:t>
      </w:r>
      <w:r w:rsidR="00E418D4">
        <w:t xml:space="preserve"> BC. 3.11. </w:t>
      </w:r>
    </w:p>
  </w:footnote>
  <w:footnote w:id="31">
    <w:p w14:paraId="1B561C5E" w14:textId="2C03454C" w:rsidR="00027B39" w:rsidRDefault="00027B39">
      <w:pPr>
        <w:pStyle w:val="FootnoteText"/>
      </w:pPr>
      <w:r>
        <w:rPr>
          <w:rStyle w:val="FootnoteReference"/>
        </w:rPr>
        <w:footnoteRef/>
      </w:r>
      <w:r>
        <w:t xml:space="preserve"> Vel.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07AF0"/>
    <w:multiLevelType w:val="hybridMultilevel"/>
    <w:tmpl w:val="097427D0"/>
    <w:lvl w:ilvl="0" w:tplc="37A873A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4D5"/>
    <w:rsid w:val="0000670C"/>
    <w:rsid w:val="00027B39"/>
    <w:rsid w:val="000857CE"/>
    <w:rsid w:val="00091721"/>
    <w:rsid w:val="000F7D16"/>
    <w:rsid w:val="00106439"/>
    <w:rsid w:val="00124F7F"/>
    <w:rsid w:val="00127ADE"/>
    <w:rsid w:val="00130065"/>
    <w:rsid w:val="00147CCE"/>
    <w:rsid w:val="0015074A"/>
    <w:rsid w:val="001666C2"/>
    <w:rsid w:val="001A09BB"/>
    <w:rsid w:val="001A1FF3"/>
    <w:rsid w:val="001B0D81"/>
    <w:rsid w:val="001C4640"/>
    <w:rsid w:val="001D5665"/>
    <w:rsid w:val="001E3A63"/>
    <w:rsid w:val="001E67E1"/>
    <w:rsid w:val="001F01E0"/>
    <w:rsid w:val="001F5DAE"/>
    <w:rsid w:val="0020168F"/>
    <w:rsid w:val="00205868"/>
    <w:rsid w:val="00207DD4"/>
    <w:rsid w:val="00221E67"/>
    <w:rsid w:val="00250AA8"/>
    <w:rsid w:val="00272F7C"/>
    <w:rsid w:val="002F77C6"/>
    <w:rsid w:val="003047DB"/>
    <w:rsid w:val="00312D2C"/>
    <w:rsid w:val="00336131"/>
    <w:rsid w:val="00342D8C"/>
    <w:rsid w:val="00380FAF"/>
    <w:rsid w:val="003B5AA7"/>
    <w:rsid w:val="003C6D59"/>
    <w:rsid w:val="00406B6D"/>
    <w:rsid w:val="0041415E"/>
    <w:rsid w:val="004367FF"/>
    <w:rsid w:val="00456A87"/>
    <w:rsid w:val="00473A1E"/>
    <w:rsid w:val="00474074"/>
    <w:rsid w:val="004951CA"/>
    <w:rsid w:val="00496D2A"/>
    <w:rsid w:val="004B11C1"/>
    <w:rsid w:val="004F0A3E"/>
    <w:rsid w:val="004F6043"/>
    <w:rsid w:val="005120AD"/>
    <w:rsid w:val="00515AEF"/>
    <w:rsid w:val="00517984"/>
    <w:rsid w:val="00540ED2"/>
    <w:rsid w:val="005562D9"/>
    <w:rsid w:val="00567F14"/>
    <w:rsid w:val="0057146F"/>
    <w:rsid w:val="005740AA"/>
    <w:rsid w:val="00575944"/>
    <w:rsid w:val="00584E59"/>
    <w:rsid w:val="005E1085"/>
    <w:rsid w:val="00613B65"/>
    <w:rsid w:val="00622D35"/>
    <w:rsid w:val="00667FE7"/>
    <w:rsid w:val="006909A4"/>
    <w:rsid w:val="006B1C3F"/>
    <w:rsid w:val="006B7369"/>
    <w:rsid w:val="006D622F"/>
    <w:rsid w:val="006D6724"/>
    <w:rsid w:val="006E062A"/>
    <w:rsid w:val="0071362A"/>
    <w:rsid w:val="00714553"/>
    <w:rsid w:val="0074507E"/>
    <w:rsid w:val="00747347"/>
    <w:rsid w:val="00751160"/>
    <w:rsid w:val="00775A7A"/>
    <w:rsid w:val="007A6955"/>
    <w:rsid w:val="007B2AC0"/>
    <w:rsid w:val="007C2D59"/>
    <w:rsid w:val="007D6D1D"/>
    <w:rsid w:val="007F5184"/>
    <w:rsid w:val="00811A86"/>
    <w:rsid w:val="0082531A"/>
    <w:rsid w:val="008716E1"/>
    <w:rsid w:val="00883FCA"/>
    <w:rsid w:val="008915DF"/>
    <w:rsid w:val="00891FF2"/>
    <w:rsid w:val="008A03DC"/>
    <w:rsid w:val="008A1DA2"/>
    <w:rsid w:val="008D1BF2"/>
    <w:rsid w:val="008E0A66"/>
    <w:rsid w:val="00910C27"/>
    <w:rsid w:val="00915A93"/>
    <w:rsid w:val="009306AF"/>
    <w:rsid w:val="00946B39"/>
    <w:rsid w:val="00955713"/>
    <w:rsid w:val="00960B3F"/>
    <w:rsid w:val="009861C6"/>
    <w:rsid w:val="009E4B4C"/>
    <w:rsid w:val="00A0495A"/>
    <w:rsid w:val="00A058FD"/>
    <w:rsid w:val="00A0770F"/>
    <w:rsid w:val="00A22AC6"/>
    <w:rsid w:val="00A237BE"/>
    <w:rsid w:val="00A35BC6"/>
    <w:rsid w:val="00A41586"/>
    <w:rsid w:val="00A456D7"/>
    <w:rsid w:val="00A6746E"/>
    <w:rsid w:val="00A7090F"/>
    <w:rsid w:val="00A72238"/>
    <w:rsid w:val="00A80521"/>
    <w:rsid w:val="00A84E18"/>
    <w:rsid w:val="00A9760A"/>
    <w:rsid w:val="00AD24D5"/>
    <w:rsid w:val="00AF26D8"/>
    <w:rsid w:val="00AF6456"/>
    <w:rsid w:val="00B05255"/>
    <w:rsid w:val="00B104C0"/>
    <w:rsid w:val="00B20D1A"/>
    <w:rsid w:val="00B31473"/>
    <w:rsid w:val="00B34F31"/>
    <w:rsid w:val="00B457DE"/>
    <w:rsid w:val="00B84260"/>
    <w:rsid w:val="00B938BD"/>
    <w:rsid w:val="00BA0BDC"/>
    <w:rsid w:val="00BA4884"/>
    <w:rsid w:val="00BB0D27"/>
    <w:rsid w:val="00BB4B30"/>
    <w:rsid w:val="00BC11D7"/>
    <w:rsid w:val="00BC68F0"/>
    <w:rsid w:val="00BD70DF"/>
    <w:rsid w:val="00C10049"/>
    <w:rsid w:val="00C14C33"/>
    <w:rsid w:val="00C24447"/>
    <w:rsid w:val="00C2754E"/>
    <w:rsid w:val="00C30170"/>
    <w:rsid w:val="00C5088E"/>
    <w:rsid w:val="00C70A69"/>
    <w:rsid w:val="00CA0C5A"/>
    <w:rsid w:val="00CA62C1"/>
    <w:rsid w:val="00CF5D22"/>
    <w:rsid w:val="00D2557C"/>
    <w:rsid w:val="00D7072D"/>
    <w:rsid w:val="00DA49F5"/>
    <w:rsid w:val="00DA77AF"/>
    <w:rsid w:val="00DC19FD"/>
    <w:rsid w:val="00E12982"/>
    <w:rsid w:val="00E26DD2"/>
    <w:rsid w:val="00E418D4"/>
    <w:rsid w:val="00E51DC9"/>
    <w:rsid w:val="00E6387E"/>
    <w:rsid w:val="00E65CD3"/>
    <w:rsid w:val="00EA3107"/>
    <w:rsid w:val="00EB058F"/>
    <w:rsid w:val="00EB2EC9"/>
    <w:rsid w:val="00ED0783"/>
    <w:rsid w:val="00EE0DCE"/>
    <w:rsid w:val="00EE1B3B"/>
    <w:rsid w:val="00F13DD3"/>
    <w:rsid w:val="00F14993"/>
    <w:rsid w:val="00F17983"/>
    <w:rsid w:val="00F33C1D"/>
    <w:rsid w:val="00F46EDA"/>
    <w:rsid w:val="00F73F06"/>
    <w:rsid w:val="00F916B5"/>
    <w:rsid w:val="00FF17A2"/>
    <w:rsid w:val="00FF3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803E6"/>
  <w15:chartTrackingRefBased/>
  <w15:docId w15:val="{73BA1C35-5297-4262-BF81-46CA2F56E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6A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6A87"/>
    <w:rPr>
      <w:sz w:val="20"/>
      <w:szCs w:val="20"/>
    </w:rPr>
  </w:style>
  <w:style w:type="character" w:styleId="FootnoteReference">
    <w:name w:val="footnote reference"/>
    <w:basedOn w:val="DefaultParagraphFont"/>
    <w:uiPriority w:val="99"/>
    <w:semiHidden/>
    <w:unhideWhenUsed/>
    <w:rsid w:val="00456A87"/>
    <w:rPr>
      <w:vertAlign w:val="superscript"/>
    </w:rPr>
  </w:style>
  <w:style w:type="character" w:styleId="Hyperlink">
    <w:name w:val="Hyperlink"/>
    <w:basedOn w:val="DefaultParagraphFont"/>
    <w:uiPriority w:val="99"/>
    <w:unhideWhenUsed/>
    <w:rsid w:val="00FF17A2"/>
    <w:rPr>
      <w:color w:val="0563C1" w:themeColor="hyperlink"/>
      <w:u w:val="single"/>
    </w:rPr>
  </w:style>
  <w:style w:type="character" w:styleId="UnresolvedMention">
    <w:name w:val="Unresolved Mention"/>
    <w:basedOn w:val="DefaultParagraphFont"/>
    <w:uiPriority w:val="99"/>
    <w:semiHidden/>
    <w:unhideWhenUsed/>
    <w:rsid w:val="00FF17A2"/>
    <w:rPr>
      <w:color w:val="605E5C"/>
      <w:shd w:val="clear" w:color="auto" w:fill="E1DFDD"/>
    </w:rPr>
  </w:style>
  <w:style w:type="character" w:customStyle="1" w:styleId="apple-converted-space">
    <w:name w:val="apple-converted-space"/>
    <w:basedOn w:val="DefaultParagraphFont"/>
    <w:rsid w:val="009E4B4C"/>
  </w:style>
  <w:style w:type="paragraph" w:styleId="ListParagraph">
    <w:name w:val="List Paragraph"/>
    <w:basedOn w:val="Normal"/>
    <w:uiPriority w:val="34"/>
    <w:qFormat/>
    <w:rsid w:val="00BC68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atric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jstor.org/stable/41724978" TargetMode="External"/><Relationship Id="rId4" Type="http://schemas.openxmlformats.org/officeDocument/2006/relationships/settings" Target="settings.xml"/><Relationship Id="rId9" Type="http://schemas.openxmlformats.org/officeDocument/2006/relationships/hyperlink" Target="https://en.wikipedia.org/wiki/Cice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F26B64-B153-4829-A78A-8F02B5B34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12</Pages>
  <Words>3286</Words>
  <Characters>18734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 (1700584)</dc:creator>
  <cp:keywords/>
  <dc:description/>
  <cp:lastModifiedBy>Henry Ash (1700584)</cp:lastModifiedBy>
  <cp:revision>54</cp:revision>
  <dcterms:created xsi:type="dcterms:W3CDTF">2019-05-10T16:07:00Z</dcterms:created>
  <dcterms:modified xsi:type="dcterms:W3CDTF">2019-05-10T20:56:00Z</dcterms:modified>
</cp:coreProperties>
</file>