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50EB8E" w14:textId="77777777" w:rsidR="0058542F" w:rsidRPr="00FC32D0" w:rsidRDefault="00647220">
      <w:pPr>
        <w:rPr>
          <w:sz w:val="28"/>
          <w:u w:val="single"/>
        </w:rPr>
      </w:pPr>
      <w:r w:rsidRPr="00FC32D0">
        <w:rPr>
          <w:sz w:val="28"/>
          <w:u w:val="single"/>
        </w:rPr>
        <w:t xml:space="preserve">Caitlin Williams </w:t>
      </w:r>
    </w:p>
    <w:p w14:paraId="0A7FE02D" w14:textId="77777777" w:rsidR="0058542F" w:rsidRPr="00FC32D0" w:rsidRDefault="0058542F">
      <w:pPr>
        <w:rPr>
          <w:sz w:val="28"/>
          <w:u w:val="single"/>
        </w:rPr>
      </w:pPr>
    </w:p>
    <w:p w14:paraId="6CC7DC25" w14:textId="69695F74" w:rsidR="00DF18D7" w:rsidRPr="00FC32D0" w:rsidRDefault="00647220">
      <w:pPr>
        <w:rPr>
          <w:sz w:val="28"/>
          <w:u w:val="single"/>
        </w:rPr>
      </w:pPr>
      <w:r w:rsidRPr="00FC32D0">
        <w:rPr>
          <w:sz w:val="28"/>
          <w:u w:val="single"/>
        </w:rPr>
        <w:t>P150052</w:t>
      </w:r>
    </w:p>
    <w:p w14:paraId="66C7DB90" w14:textId="77777777" w:rsidR="0058542F" w:rsidRPr="00FC32D0" w:rsidRDefault="0058542F">
      <w:pPr>
        <w:rPr>
          <w:sz w:val="28"/>
          <w:u w:val="single"/>
        </w:rPr>
      </w:pPr>
    </w:p>
    <w:p w14:paraId="1C3F0C84" w14:textId="75AAE714" w:rsidR="0058542F" w:rsidRPr="00FC32D0" w:rsidRDefault="0058542F">
      <w:pPr>
        <w:rPr>
          <w:sz w:val="28"/>
          <w:u w:val="single"/>
        </w:rPr>
      </w:pPr>
      <w:r w:rsidRPr="00FC32D0">
        <w:rPr>
          <w:sz w:val="28"/>
          <w:u w:val="single"/>
        </w:rPr>
        <w:t>Illustration</w:t>
      </w:r>
    </w:p>
    <w:p w14:paraId="39CFD854" w14:textId="77777777" w:rsidR="0058542F" w:rsidRPr="00FC32D0" w:rsidRDefault="0058542F">
      <w:pPr>
        <w:rPr>
          <w:sz w:val="28"/>
          <w:u w:val="single"/>
        </w:rPr>
      </w:pPr>
    </w:p>
    <w:p w14:paraId="386FDEEE" w14:textId="36C82342" w:rsidR="0058542F" w:rsidRPr="00FC32D0" w:rsidRDefault="0058542F">
      <w:pPr>
        <w:rPr>
          <w:sz w:val="28"/>
          <w:u w:val="single"/>
        </w:rPr>
      </w:pPr>
      <w:r w:rsidRPr="00FC32D0">
        <w:rPr>
          <w:sz w:val="28"/>
          <w:u w:val="single"/>
        </w:rPr>
        <w:t xml:space="preserve">Louise Burston </w:t>
      </w:r>
    </w:p>
    <w:p w14:paraId="4A555600" w14:textId="77777777" w:rsidR="00647220" w:rsidRPr="00FC32D0" w:rsidRDefault="00647220">
      <w:pPr>
        <w:rPr>
          <w:sz w:val="28"/>
          <w:u w:val="single"/>
        </w:rPr>
      </w:pPr>
    </w:p>
    <w:p w14:paraId="0C93C40C" w14:textId="77777777" w:rsidR="00FC32D0" w:rsidRPr="00FC32D0" w:rsidRDefault="00FC32D0" w:rsidP="00647220">
      <w:pPr>
        <w:jc w:val="center"/>
        <w:rPr>
          <w:sz w:val="28"/>
          <w:u w:val="single"/>
        </w:rPr>
      </w:pPr>
    </w:p>
    <w:p w14:paraId="46D120D5" w14:textId="77777777" w:rsidR="00647220" w:rsidRPr="00FC32D0" w:rsidRDefault="00647220" w:rsidP="00FC32D0">
      <w:pPr>
        <w:rPr>
          <w:sz w:val="28"/>
          <w:u w:val="single"/>
        </w:rPr>
      </w:pPr>
      <w:r w:rsidRPr="00FC32D0">
        <w:rPr>
          <w:sz w:val="28"/>
          <w:u w:val="single"/>
        </w:rPr>
        <w:t>Within a Given Time Period, Select Examples of What Could Be Considered High and Low Cultural Artefacts. Discuss These, Taking into Consideration the Surrounding Social, Political and Historical Context.</w:t>
      </w:r>
    </w:p>
    <w:p w14:paraId="5FE55542" w14:textId="240EF014" w:rsidR="0058542F" w:rsidRDefault="0058542F" w:rsidP="00647220">
      <w:pPr>
        <w:jc w:val="center"/>
        <w:rPr>
          <w:u w:val="single"/>
        </w:rPr>
      </w:pPr>
    </w:p>
    <w:p w14:paraId="5B46F5DA" w14:textId="77777777" w:rsidR="00FC32D0" w:rsidRDefault="00FC32D0" w:rsidP="00FC32D0">
      <w:pPr>
        <w:rPr>
          <w:u w:val="single"/>
        </w:rPr>
      </w:pPr>
    </w:p>
    <w:p w14:paraId="4C529F96" w14:textId="77777777" w:rsidR="00FC32D0" w:rsidRDefault="00FC32D0" w:rsidP="00FC32D0">
      <w:pPr>
        <w:rPr>
          <w:u w:val="single"/>
        </w:rPr>
      </w:pPr>
    </w:p>
    <w:p w14:paraId="18C10CD8" w14:textId="77777777" w:rsidR="00FC32D0" w:rsidRDefault="00FC32D0" w:rsidP="00FC32D0">
      <w:pPr>
        <w:rPr>
          <w:u w:val="single"/>
        </w:rPr>
      </w:pPr>
    </w:p>
    <w:p w14:paraId="41167BA8" w14:textId="77777777" w:rsidR="00FC32D0" w:rsidRDefault="00FC32D0" w:rsidP="00FC32D0">
      <w:pPr>
        <w:rPr>
          <w:u w:val="single"/>
        </w:rPr>
      </w:pPr>
    </w:p>
    <w:p w14:paraId="1692B6EC" w14:textId="77777777" w:rsidR="00FC32D0" w:rsidRDefault="00FC32D0" w:rsidP="00FC32D0">
      <w:pPr>
        <w:rPr>
          <w:u w:val="single"/>
        </w:rPr>
      </w:pPr>
    </w:p>
    <w:p w14:paraId="15803BE0" w14:textId="77777777" w:rsidR="00FC32D0" w:rsidRDefault="00FC32D0" w:rsidP="00FC32D0">
      <w:pPr>
        <w:rPr>
          <w:u w:val="single"/>
        </w:rPr>
      </w:pPr>
    </w:p>
    <w:p w14:paraId="7385C66E" w14:textId="77777777" w:rsidR="00FC32D0" w:rsidRDefault="00FC32D0" w:rsidP="00FC32D0">
      <w:pPr>
        <w:rPr>
          <w:u w:val="single"/>
        </w:rPr>
      </w:pPr>
    </w:p>
    <w:p w14:paraId="6E1A63CB" w14:textId="77777777" w:rsidR="00FC32D0" w:rsidRDefault="00FC32D0" w:rsidP="00FC32D0">
      <w:pPr>
        <w:rPr>
          <w:u w:val="single"/>
        </w:rPr>
      </w:pPr>
    </w:p>
    <w:p w14:paraId="05734A13" w14:textId="77777777" w:rsidR="00FC32D0" w:rsidRDefault="00FC32D0" w:rsidP="00FC32D0">
      <w:pPr>
        <w:rPr>
          <w:u w:val="single"/>
        </w:rPr>
      </w:pPr>
    </w:p>
    <w:p w14:paraId="32ED80F6" w14:textId="77777777" w:rsidR="00FC32D0" w:rsidRDefault="00FC32D0" w:rsidP="00FC32D0">
      <w:pPr>
        <w:rPr>
          <w:u w:val="single"/>
        </w:rPr>
      </w:pPr>
    </w:p>
    <w:p w14:paraId="5C7930D6" w14:textId="77777777" w:rsidR="00FC32D0" w:rsidRDefault="00FC32D0" w:rsidP="00FC32D0">
      <w:pPr>
        <w:rPr>
          <w:u w:val="single"/>
        </w:rPr>
      </w:pPr>
    </w:p>
    <w:p w14:paraId="305368EB" w14:textId="77777777" w:rsidR="00FC32D0" w:rsidRDefault="00FC32D0" w:rsidP="00FC32D0">
      <w:pPr>
        <w:rPr>
          <w:u w:val="single"/>
        </w:rPr>
      </w:pPr>
    </w:p>
    <w:p w14:paraId="0AECDDC9" w14:textId="77777777" w:rsidR="00FC32D0" w:rsidRDefault="00FC32D0" w:rsidP="00FC32D0">
      <w:pPr>
        <w:rPr>
          <w:u w:val="single"/>
        </w:rPr>
      </w:pPr>
    </w:p>
    <w:p w14:paraId="3C051667" w14:textId="77777777" w:rsidR="00FC32D0" w:rsidRDefault="00FC32D0" w:rsidP="00FC32D0">
      <w:pPr>
        <w:rPr>
          <w:u w:val="single"/>
        </w:rPr>
      </w:pPr>
    </w:p>
    <w:p w14:paraId="2A39319B" w14:textId="77777777" w:rsidR="00FC32D0" w:rsidRDefault="00FC32D0" w:rsidP="00FC32D0">
      <w:pPr>
        <w:rPr>
          <w:u w:val="single"/>
        </w:rPr>
      </w:pPr>
    </w:p>
    <w:p w14:paraId="6F30C605" w14:textId="77777777" w:rsidR="00FC32D0" w:rsidRDefault="00FC32D0" w:rsidP="00FC32D0">
      <w:pPr>
        <w:rPr>
          <w:u w:val="single"/>
        </w:rPr>
      </w:pPr>
    </w:p>
    <w:p w14:paraId="3D29AF4B" w14:textId="77777777" w:rsidR="00FC32D0" w:rsidRDefault="00FC32D0" w:rsidP="00FC32D0">
      <w:pPr>
        <w:rPr>
          <w:u w:val="single"/>
        </w:rPr>
      </w:pPr>
    </w:p>
    <w:p w14:paraId="0336A54B" w14:textId="77777777" w:rsidR="00FC32D0" w:rsidRDefault="00FC32D0" w:rsidP="00FC32D0">
      <w:pPr>
        <w:rPr>
          <w:u w:val="single"/>
        </w:rPr>
      </w:pPr>
    </w:p>
    <w:p w14:paraId="626FE7F0" w14:textId="77777777" w:rsidR="00FC32D0" w:rsidRDefault="00FC32D0" w:rsidP="00FC32D0">
      <w:pPr>
        <w:rPr>
          <w:u w:val="single"/>
        </w:rPr>
      </w:pPr>
    </w:p>
    <w:p w14:paraId="7A21DD25" w14:textId="77777777" w:rsidR="00FC32D0" w:rsidRDefault="00FC32D0" w:rsidP="00FC32D0">
      <w:pPr>
        <w:rPr>
          <w:u w:val="single"/>
        </w:rPr>
      </w:pPr>
    </w:p>
    <w:p w14:paraId="002DC80F" w14:textId="77777777" w:rsidR="00FC32D0" w:rsidRDefault="00FC32D0" w:rsidP="00FC32D0">
      <w:pPr>
        <w:rPr>
          <w:u w:val="single"/>
        </w:rPr>
      </w:pPr>
    </w:p>
    <w:p w14:paraId="7760A569" w14:textId="77777777" w:rsidR="00FC32D0" w:rsidRDefault="00FC32D0" w:rsidP="00FC32D0">
      <w:pPr>
        <w:rPr>
          <w:u w:val="single"/>
        </w:rPr>
      </w:pPr>
    </w:p>
    <w:p w14:paraId="51B6B5AA" w14:textId="77777777" w:rsidR="00FC32D0" w:rsidRDefault="00FC32D0" w:rsidP="00FC32D0">
      <w:pPr>
        <w:rPr>
          <w:u w:val="single"/>
        </w:rPr>
      </w:pPr>
    </w:p>
    <w:p w14:paraId="69642108" w14:textId="77777777" w:rsidR="00FC32D0" w:rsidRDefault="00FC32D0" w:rsidP="00FC32D0">
      <w:pPr>
        <w:rPr>
          <w:u w:val="single"/>
        </w:rPr>
      </w:pPr>
    </w:p>
    <w:p w14:paraId="41542DC9" w14:textId="77777777" w:rsidR="00FC32D0" w:rsidRDefault="00FC32D0" w:rsidP="00FC32D0">
      <w:pPr>
        <w:rPr>
          <w:u w:val="single"/>
        </w:rPr>
      </w:pPr>
    </w:p>
    <w:p w14:paraId="556D57DA" w14:textId="77777777" w:rsidR="00FC32D0" w:rsidRDefault="00FC32D0" w:rsidP="00FC32D0">
      <w:pPr>
        <w:rPr>
          <w:u w:val="single"/>
        </w:rPr>
      </w:pPr>
    </w:p>
    <w:p w14:paraId="5ED02C3F" w14:textId="77777777" w:rsidR="00FC32D0" w:rsidRDefault="00FC32D0" w:rsidP="00FC32D0">
      <w:pPr>
        <w:rPr>
          <w:u w:val="single"/>
        </w:rPr>
      </w:pPr>
    </w:p>
    <w:p w14:paraId="733E55DC" w14:textId="77777777" w:rsidR="00FC32D0" w:rsidRDefault="00FC32D0" w:rsidP="00FC32D0">
      <w:pPr>
        <w:rPr>
          <w:u w:val="single"/>
        </w:rPr>
      </w:pPr>
    </w:p>
    <w:p w14:paraId="3970C51E" w14:textId="77777777" w:rsidR="00FC32D0" w:rsidRDefault="00FC32D0" w:rsidP="00FC32D0">
      <w:pPr>
        <w:rPr>
          <w:u w:val="single"/>
        </w:rPr>
      </w:pPr>
    </w:p>
    <w:p w14:paraId="3646F4D4" w14:textId="77777777" w:rsidR="00FC32D0" w:rsidRDefault="00FC32D0" w:rsidP="00FC32D0">
      <w:pPr>
        <w:rPr>
          <w:u w:val="single"/>
        </w:rPr>
      </w:pPr>
    </w:p>
    <w:p w14:paraId="5B2B3631" w14:textId="77777777" w:rsidR="00FC32D0" w:rsidRDefault="00FC32D0" w:rsidP="00FC32D0">
      <w:pPr>
        <w:rPr>
          <w:u w:val="single"/>
        </w:rPr>
      </w:pPr>
    </w:p>
    <w:p w14:paraId="23CAD317" w14:textId="77777777" w:rsidR="00FC32D0" w:rsidRDefault="00FC32D0" w:rsidP="00FC32D0">
      <w:pPr>
        <w:rPr>
          <w:u w:val="single"/>
        </w:rPr>
      </w:pPr>
    </w:p>
    <w:p w14:paraId="58DD4321" w14:textId="0927E9F4" w:rsidR="00647220" w:rsidRPr="00FC32D0" w:rsidRDefault="00A24697" w:rsidP="00BA77DC">
      <w:pPr>
        <w:ind w:firstLine="720"/>
        <w:rPr>
          <w:u w:val="single"/>
        </w:rPr>
      </w:pPr>
      <w:r>
        <w:lastRenderedPageBreak/>
        <w:t xml:space="preserve">I will explore this question by discussing the high and low cultural artefacts within Urban Graffiti during the 1960’s up until the 1990’s. I will discuss the history of the use of graffiti within political protests in the 1960’s; how the art of graffiti spread to New York in the 1970’s and it’s affect in society. I will then go onto discuss phase two of urban graffiti which is bubble writing and whether this is high or low culture compared to other forms of graffiti. After this I will then move to the 1980’s where I will elaborate on the work of SAMO </w:t>
      </w:r>
      <w:r w:rsidR="00F84913">
        <w:t xml:space="preserve">and how graffiti moved from the subway trains to the streets and the effect this has on the public. </w:t>
      </w:r>
      <w:r>
        <w:t xml:space="preserve">To end my research I will be looking at artists Keith Harking and Banksy and I will be discussing </w:t>
      </w:r>
      <w:r w:rsidR="000F398C">
        <w:t>their place in high/low culture and how they compare to earlier works that came before them.</w:t>
      </w:r>
    </w:p>
    <w:p w14:paraId="400EF0AE" w14:textId="77777777" w:rsidR="000F398C" w:rsidRDefault="000F398C" w:rsidP="0016246D"/>
    <w:p w14:paraId="1834230C" w14:textId="4EB245FC" w:rsidR="000F398C" w:rsidRDefault="000F398C" w:rsidP="005D1EF7">
      <w:pPr>
        <w:ind w:firstLine="720"/>
      </w:pPr>
      <w:r>
        <w:t xml:space="preserve">The graffiti that we all </w:t>
      </w:r>
      <w:r w:rsidR="007F0AAE">
        <w:t xml:space="preserve">consider </w:t>
      </w:r>
      <w:r>
        <w:t xml:space="preserve">today is the </w:t>
      </w:r>
      <w:r w:rsidR="007F0AAE">
        <w:t>sort</w:t>
      </w:r>
      <w:r>
        <w:t xml:space="preserve"> that is </w:t>
      </w:r>
      <w:r w:rsidR="007F0AAE">
        <w:t>connected</w:t>
      </w:r>
      <w:r>
        <w:t xml:space="preserve"> with spray cans which originally </w:t>
      </w:r>
      <w:r w:rsidR="007F0AAE">
        <w:t>established</w:t>
      </w:r>
      <w:r>
        <w:t xml:space="preserve"> </w:t>
      </w:r>
      <w:r w:rsidR="007F0AAE">
        <w:t>itself with</w:t>
      </w:r>
      <w:r>
        <w:t xml:space="preserve">in Philadelphia, Pennsylvania in the late 60’s with writers/artists such as “Corn Bread” – Daryl McCray and </w:t>
      </w:r>
      <w:r w:rsidR="007F0AAE">
        <w:t xml:space="preserve">Cool Earl. </w:t>
      </w:r>
    </w:p>
    <w:p w14:paraId="1620E658" w14:textId="77777777" w:rsidR="005D1EF7" w:rsidRDefault="00164016" w:rsidP="005D1EF7">
      <w:pPr>
        <w:ind w:firstLine="720"/>
      </w:pPr>
      <w:r>
        <w:t xml:space="preserve">Daryl McCray is one of the “unsung pioneers” of Hip Hop culture. He </w:t>
      </w:r>
      <w:r w:rsidR="00B86E62">
        <w:t>began</w:t>
      </w:r>
      <w:r>
        <w:t xml:space="preserve"> </w:t>
      </w:r>
      <w:r w:rsidR="00B86E62">
        <w:t>spreading</w:t>
      </w:r>
      <w:r>
        <w:t xml:space="preserve"> his name on t</w:t>
      </w:r>
      <w:r w:rsidR="00B86E62">
        <w:t xml:space="preserve">he streets of Philadelphia </w:t>
      </w:r>
      <w:r>
        <w:t xml:space="preserve">in 1967. What he </w:t>
      </w:r>
      <w:r w:rsidR="00B86E62">
        <w:t>commenced</w:t>
      </w:r>
      <w:r>
        <w:t xml:space="preserve"> was a</w:t>
      </w:r>
      <w:r w:rsidR="00B86E62">
        <w:t>n</w:t>
      </w:r>
      <w:r>
        <w:t xml:space="preserve"> </w:t>
      </w:r>
      <w:r w:rsidR="00B86E62">
        <w:t>artistic</w:t>
      </w:r>
      <w:r w:rsidR="00D3523D">
        <w:t xml:space="preserve"> phenomenon and advanced</w:t>
      </w:r>
      <w:r>
        <w:t xml:space="preserve"> to every </w:t>
      </w:r>
      <w:r w:rsidR="00D3523D">
        <w:t>spot</w:t>
      </w:r>
      <w:r>
        <w:t xml:space="preserve"> of the world. He is </w:t>
      </w:r>
      <w:r w:rsidR="00D3523D">
        <w:t>commonly</w:t>
      </w:r>
      <w:r>
        <w:t xml:space="preserve"> </w:t>
      </w:r>
      <w:r w:rsidR="00D3523D">
        <w:t>studied</w:t>
      </w:r>
      <w:r>
        <w:t xml:space="preserve"> </w:t>
      </w:r>
      <w:r w:rsidR="00D3523D">
        <w:t xml:space="preserve">as </w:t>
      </w:r>
      <w:r>
        <w:t xml:space="preserve">one of, if not the first </w:t>
      </w:r>
      <w:r w:rsidR="00D3523D">
        <w:t>genuine</w:t>
      </w:r>
      <w:r>
        <w:t xml:space="preserve"> graffiti writer. </w:t>
      </w:r>
      <w:sdt>
        <w:sdtPr>
          <w:id w:val="1676305852"/>
          <w:citation/>
        </w:sdtPr>
        <w:sdtContent>
          <w:r w:rsidR="005C6A3F">
            <w:fldChar w:fldCharType="begin"/>
          </w:r>
          <w:r w:rsidR="005C6A3F">
            <w:rPr>
              <w:lang w:val="en-US"/>
            </w:rPr>
            <w:instrText xml:space="preserve"> CITATION The10 \l 1033 </w:instrText>
          </w:r>
          <w:r w:rsidR="005C6A3F">
            <w:fldChar w:fldCharType="separate"/>
          </w:r>
          <w:r w:rsidR="0089323D">
            <w:rPr>
              <w:noProof/>
              <w:lang w:val="en-US"/>
            </w:rPr>
            <w:t>(Originators, 2010)</w:t>
          </w:r>
          <w:r w:rsidR="005C6A3F">
            <w:fldChar w:fldCharType="end"/>
          </w:r>
        </w:sdtContent>
      </w:sdt>
      <w:r w:rsidR="00D3523D">
        <w:t xml:space="preserve"> </w:t>
      </w:r>
    </w:p>
    <w:p w14:paraId="7495CD17" w14:textId="07318408" w:rsidR="000F398C" w:rsidRDefault="00566313" w:rsidP="005D1EF7">
      <w:pPr>
        <w:ind w:firstLine="720"/>
      </w:pPr>
      <w:r>
        <w:t xml:space="preserve">The nickname Cornbread originated </w:t>
      </w:r>
      <w:r w:rsidR="00CF3280">
        <w:t xml:space="preserve">from when Daryl </w:t>
      </w:r>
      <w:r w:rsidR="00096588">
        <w:t xml:space="preserve">was ten years old in juvenile </w:t>
      </w:r>
      <w:r w:rsidR="00231C90">
        <w:t xml:space="preserve">when </w:t>
      </w:r>
      <w:r w:rsidR="00B5539C">
        <w:t>he would graffiti the halls with it. H</w:t>
      </w:r>
      <w:r w:rsidR="00231C90">
        <w:t xml:space="preserve">e was given this nickname from the cook, Mr Swanson. </w:t>
      </w:r>
      <w:r w:rsidR="008D5F74">
        <w:t xml:space="preserve">He </w:t>
      </w:r>
      <w:r w:rsidR="00B5539C">
        <w:t>believed</w:t>
      </w:r>
      <w:r w:rsidR="008D5F74">
        <w:t xml:space="preserve"> he was a </w:t>
      </w:r>
      <w:r w:rsidR="00B5539C">
        <w:t>pest</w:t>
      </w:r>
      <w:r w:rsidR="008D5F74">
        <w:t xml:space="preserve"> because Daryl would go to the kitchen and </w:t>
      </w:r>
      <w:r w:rsidR="002B5730">
        <w:t>swear</w:t>
      </w:r>
      <w:r w:rsidR="008D5F74">
        <w:t xml:space="preserve"> that he put corn b</w:t>
      </w:r>
      <w:r w:rsidR="002B5730">
        <w:t>read on the menu. He’d had enough one-day</w:t>
      </w:r>
      <w:r w:rsidR="008D5F74">
        <w:t xml:space="preserve"> and said to the counsellor “keep this cornbread out my kitchen</w:t>
      </w:r>
      <w:r w:rsidR="00B5539C">
        <w:t xml:space="preserve">.” Daryl </w:t>
      </w:r>
      <w:r w:rsidR="002B5730">
        <w:t>began</w:t>
      </w:r>
      <w:r w:rsidR="00B5539C">
        <w:t xml:space="preserve"> </w:t>
      </w:r>
      <w:r w:rsidR="002B5730">
        <w:t>inscribing</w:t>
      </w:r>
      <w:r w:rsidR="00B5539C">
        <w:t xml:space="preserve"> the name all over the walls of the </w:t>
      </w:r>
      <w:r w:rsidR="002B5730">
        <w:t>institute</w:t>
      </w:r>
      <w:r w:rsidR="00B5539C">
        <w:t xml:space="preserve">, on the </w:t>
      </w:r>
      <w:r w:rsidR="002B5730">
        <w:t>hardbacks</w:t>
      </w:r>
      <w:r w:rsidR="00B5539C">
        <w:t xml:space="preserve">, in the </w:t>
      </w:r>
      <w:r w:rsidR="002B5730">
        <w:t>restroom</w:t>
      </w:r>
      <w:r w:rsidR="00B5539C">
        <w:t>, in the visi</w:t>
      </w:r>
      <w:r w:rsidR="002B5730">
        <w:t>ting room, everywhere. Everyone</w:t>
      </w:r>
      <w:r w:rsidR="00B5539C">
        <w:t xml:space="preserve"> </w:t>
      </w:r>
      <w:r w:rsidR="002B5730">
        <w:t>recognized</w:t>
      </w:r>
      <w:r w:rsidR="00B5539C">
        <w:t xml:space="preserve"> who he was. He got a lot of </w:t>
      </w:r>
      <w:r w:rsidR="002B5730">
        <w:t>admiration</w:t>
      </w:r>
      <w:r w:rsidR="00B5539C">
        <w:t xml:space="preserve"> from the gang members for that but also because he would </w:t>
      </w:r>
      <w:r w:rsidR="002B5730">
        <w:t>compose</w:t>
      </w:r>
      <w:r w:rsidR="00B5539C">
        <w:t xml:space="preserve"> love letters for them to send to their </w:t>
      </w:r>
      <w:r w:rsidR="002B5730">
        <w:t>partners</w:t>
      </w:r>
      <w:r w:rsidR="00B5539C">
        <w:t xml:space="preserve">. Later on he would visit them in their </w:t>
      </w:r>
      <w:r w:rsidR="002B5730">
        <w:t>communities</w:t>
      </w:r>
      <w:r w:rsidR="00B5539C">
        <w:t xml:space="preserve"> and they would </w:t>
      </w:r>
      <w:r w:rsidR="002B5730" w:rsidRPr="002B5730">
        <w:t>knock back</w:t>
      </w:r>
      <w:r w:rsidR="00B5539C">
        <w:t xml:space="preserve"> wine with him and let him </w:t>
      </w:r>
      <w:r w:rsidR="002B5730">
        <w:t xml:space="preserve">graffiti </w:t>
      </w:r>
      <w:r w:rsidR="00B5539C">
        <w:t xml:space="preserve">on their </w:t>
      </w:r>
      <w:r w:rsidR="005979BE" w:rsidRPr="005979BE">
        <w:t>patch</w:t>
      </w:r>
      <w:r w:rsidR="00B5539C">
        <w:t xml:space="preserve">. He was </w:t>
      </w:r>
      <w:r w:rsidR="005979BE">
        <w:t>discharged</w:t>
      </w:r>
      <w:r w:rsidR="00B5539C">
        <w:t xml:space="preserve"> in 1967 and that’s when he </w:t>
      </w:r>
      <w:r w:rsidR="005979BE">
        <w:t>begun</w:t>
      </w:r>
      <w:r w:rsidR="00B5539C">
        <w:t xml:space="preserve"> </w:t>
      </w:r>
      <w:r w:rsidR="005979BE">
        <w:t>lettering in the streets.</w:t>
      </w:r>
      <w:sdt>
        <w:sdtPr>
          <w:id w:val="1765650932"/>
          <w:citation/>
        </w:sdtPr>
        <w:sdtContent>
          <w:r w:rsidR="005979BE">
            <w:fldChar w:fldCharType="begin"/>
          </w:r>
          <w:r w:rsidR="005979BE">
            <w:rPr>
              <w:lang w:val="en-US"/>
            </w:rPr>
            <w:instrText xml:space="preserve"> CITATION The10 \l 1033 </w:instrText>
          </w:r>
          <w:r w:rsidR="005979BE">
            <w:fldChar w:fldCharType="separate"/>
          </w:r>
          <w:r w:rsidR="0089323D">
            <w:rPr>
              <w:noProof/>
              <w:lang w:val="en-US"/>
            </w:rPr>
            <w:t xml:space="preserve"> (Originators, 2010)</w:t>
          </w:r>
          <w:r w:rsidR="005979BE">
            <w:fldChar w:fldCharType="end"/>
          </w:r>
        </w:sdtContent>
      </w:sdt>
      <w:r w:rsidR="005979BE">
        <w:t xml:space="preserve"> </w:t>
      </w:r>
    </w:p>
    <w:p w14:paraId="2A2B7AA7" w14:textId="43B06DCD" w:rsidR="00F953DA" w:rsidRPr="003372C3" w:rsidRDefault="005D1EF7" w:rsidP="00185704">
      <w:pPr>
        <w:pStyle w:val="NormalWeb"/>
        <w:spacing w:before="0" w:beforeAutospacing="0" w:after="360" w:afterAutospacing="0"/>
        <w:ind w:firstLine="720"/>
        <w:textAlignment w:val="baseline"/>
        <w:rPr>
          <w:rFonts w:asciiTheme="minorHAnsi" w:hAnsiTheme="minorHAnsi"/>
          <w:bCs/>
          <w:sz w:val="24"/>
          <w:szCs w:val="24"/>
          <w:bdr w:val="none" w:sz="0" w:space="0" w:color="auto" w:frame="1"/>
        </w:rPr>
      </w:pPr>
      <w:r w:rsidRPr="005D1EF7">
        <w:rPr>
          <w:rFonts w:asciiTheme="minorHAnsi" w:hAnsiTheme="minorHAnsi"/>
          <w:bCs/>
          <w:color w:val="2B2B2B"/>
          <w:sz w:val="24"/>
          <w:szCs w:val="24"/>
          <w:bdr w:val="none" w:sz="0" w:space="0" w:color="auto" w:frame="1"/>
        </w:rPr>
        <w:t xml:space="preserve">In the two years after his release he turned out to be the world’s leading contemporary graffiti </w:t>
      </w:r>
      <w:r w:rsidRPr="00FB121F">
        <w:rPr>
          <w:rFonts w:asciiTheme="minorHAnsi" w:hAnsiTheme="minorHAnsi"/>
          <w:bCs/>
          <w:sz w:val="24"/>
          <w:szCs w:val="24"/>
          <w:bdr w:val="none" w:sz="0" w:space="0" w:color="auto" w:frame="1"/>
        </w:rPr>
        <w:t xml:space="preserve">artist. No one else was actually inscribing on the walls when he begun. In 1969 he noticed new names on the walls, they sought to obtain the same notoriety that he established. Daryl was emerging in newspapers, on the radio, in magazines; He expected lots of media publicity. Other people assumed “if he can get that from writing on walls, then so can I.” By the next year, there lived thousands of wall writers. By 1972, there were tens of thousands. It spread from Philadelphia to New York then to Chicago, all of the </w:t>
      </w:r>
      <w:r w:rsidR="00F953DA" w:rsidRPr="00FB121F">
        <w:rPr>
          <w:rFonts w:asciiTheme="minorHAnsi" w:hAnsiTheme="minorHAnsi"/>
          <w:bCs/>
          <w:sz w:val="24"/>
          <w:szCs w:val="24"/>
          <w:bdr w:val="none" w:sz="0" w:space="0" w:color="auto" w:frame="1"/>
        </w:rPr>
        <w:t xml:space="preserve">main </w:t>
      </w:r>
      <w:r w:rsidR="00F953DA" w:rsidRPr="003372C3">
        <w:rPr>
          <w:rFonts w:asciiTheme="minorHAnsi" w:hAnsiTheme="minorHAnsi"/>
          <w:bCs/>
          <w:sz w:val="24"/>
          <w:szCs w:val="24"/>
          <w:bdr w:val="none" w:sz="0" w:space="0" w:color="auto" w:frame="1"/>
        </w:rPr>
        <w:t xml:space="preserve">cities and ultimately, </w:t>
      </w:r>
      <w:r w:rsidRPr="003372C3">
        <w:rPr>
          <w:rFonts w:asciiTheme="minorHAnsi" w:hAnsiTheme="minorHAnsi"/>
          <w:bCs/>
          <w:sz w:val="24"/>
          <w:szCs w:val="24"/>
          <w:bdr w:val="none" w:sz="0" w:space="0" w:color="auto" w:frame="1"/>
        </w:rPr>
        <w:t xml:space="preserve">the </w:t>
      </w:r>
      <w:r w:rsidR="00F953DA" w:rsidRPr="003372C3">
        <w:rPr>
          <w:rFonts w:asciiTheme="minorHAnsi" w:hAnsiTheme="minorHAnsi"/>
          <w:bCs/>
          <w:sz w:val="24"/>
          <w:szCs w:val="24"/>
          <w:bdr w:val="none" w:sz="0" w:space="0" w:color="auto" w:frame="1"/>
        </w:rPr>
        <w:t xml:space="preserve">entire </w:t>
      </w:r>
      <w:r w:rsidRPr="003372C3">
        <w:rPr>
          <w:rFonts w:asciiTheme="minorHAnsi" w:hAnsiTheme="minorHAnsi"/>
          <w:bCs/>
          <w:sz w:val="24"/>
          <w:szCs w:val="24"/>
          <w:bdr w:val="none" w:sz="0" w:space="0" w:color="auto" w:frame="1"/>
        </w:rPr>
        <w:t>world.</w:t>
      </w:r>
      <w:sdt>
        <w:sdtPr>
          <w:rPr>
            <w:rFonts w:asciiTheme="minorHAnsi" w:hAnsiTheme="minorHAnsi"/>
            <w:bCs/>
            <w:sz w:val="24"/>
            <w:szCs w:val="24"/>
            <w:bdr w:val="none" w:sz="0" w:space="0" w:color="auto" w:frame="1"/>
          </w:rPr>
          <w:id w:val="1665281457"/>
          <w:citation/>
        </w:sdtPr>
        <w:sdtContent>
          <w:r w:rsidRPr="003372C3">
            <w:rPr>
              <w:rFonts w:asciiTheme="minorHAnsi" w:hAnsiTheme="minorHAnsi"/>
              <w:bCs/>
              <w:sz w:val="24"/>
              <w:szCs w:val="24"/>
              <w:bdr w:val="none" w:sz="0" w:space="0" w:color="auto" w:frame="1"/>
            </w:rPr>
            <w:fldChar w:fldCharType="begin"/>
          </w:r>
          <w:r w:rsidRPr="003372C3">
            <w:rPr>
              <w:rFonts w:asciiTheme="minorHAnsi" w:hAnsiTheme="minorHAnsi"/>
              <w:bCs/>
              <w:sz w:val="24"/>
              <w:szCs w:val="24"/>
              <w:bdr w:val="none" w:sz="0" w:space="0" w:color="auto" w:frame="1"/>
              <w:lang w:val="en-US"/>
            </w:rPr>
            <w:instrText xml:space="preserve"> CITATION The10 \l 1033 </w:instrText>
          </w:r>
          <w:r w:rsidRPr="003372C3">
            <w:rPr>
              <w:rFonts w:asciiTheme="minorHAnsi" w:hAnsiTheme="minorHAnsi"/>
              <w:bCs/>
              <w:sz w:val="24"/>
              <w:szCs w:val="24"/>
              <w:bdr w:val="none" w:sz="0" w:space="0" w:color="auto" w:frame="1"/>
            </w:rPr>
            <w:fldChar w:fldCharType="separate"/>
          </w:r>
          <w:r w:rsidR="0089323D" w:rsidRPr="003372C3">
            <w:rPr>
              <w:rFonts w:asciiTheme="minorHAnsi" w:hAnsiTheme="minorHAnsi"/>
              <w:bCs/>
              <w:noProof/>
              <w:sz w:val="24"/>
              <w:szCs w:val="24"/>
              <w:bdr w:val="none" w:sz="0" w:space="0" w:color="auto" w:frame="1"/>
              <w:lang w:val="en-US"/>
            </w:rPr>
            <w:t xml:space="preserve"> </w:t>
          </w:r>
          <w:r w:rsidR="0089323D" w:rsidRPr="003372C3">
            <w:rPr>
              <w:rFonts w:asciiTheme="minorHAnsi" w:hAnsiTheme="minorHAnsi"/>
              <w:noProof/>
              <w:sz w:val="24"/>
              <w:szCs w:val="24"/>
              <w:bdr w:val="none" w:sz="0" w:space="0" w:color="auto" w:frame="1"/>
              <w:lang w:val="en-US"/>
            </w:rPr>
            <w:t>(Originators, 2010)</w:t>
          </w:r>
          <w:r w:rsidRPr="003372C3">
            <w:rPr>
              <w:rFonts w:asciiTheme="minorHAnsi" w:hAnsiTheme="minorHAnsi"/>
              <w:bCs/>
              <w:sz w:val="24"/>
              <w:szCs w:val="24"/>
              <w:bdr w:val="none" w:sz="0" w:space="0" w:color="auto" w:frame="1"/>
            </w:rPr>
            <w:fldChar w:fldCharType="end"/>
          </w:r>
        </w:sdtContent>
      </w:sdt>
      <w:r w:rsidR="00185704">
        <w:rPr>
          <w:rFonts w:asciiTheme="minorHAnsi" w:hAnsiTheme="minorHAnsi"/>
          <w:bCs/>
          <w:sz w:val="24"/>
          <w:szCs w:val="24"/>
          <w:bdr w:val="none" w:sz="0" w:space="0" w:color="auto" w:frame="1"/>
        </w:rPr>
        <w:tab/>
      </w:r>
      <w:r w:rsidR="00185704">
        <w:rPr>
          <w:rFonts w:asciiTheme="minorHAnsi" w:hAnsiTheme="minorHAnsi"/>
          <w:bCs/>
          <w:sz w:val="24"/>
          <w:szCs w:val="24"/>
          <w:bdr w:val="none" w:sz="0" w:space="0" w:color="auto" w:frame="1"/>
        </w:rPr>
        <w:tab/>
      </w:r>
      <w:r w:rsidR="00F953DA" w:rsidRPr="003372C3">
        <w:rPr>
          <w:rFonts w:asciiTheme="minorHAnsi" w:hAnsiTheme="minorHAnsi"/>
          <w:bCs/>
          <w:sz w:val="24"/>
          <w:szCs w:val="24"/>
          <w:bdr w:val="none" w:sz="0" w:space="0" w:color="auto" w:frame="1"/>
        </w:rPr>
        <w:t>Daryl hit fame the most whe</w:t>
      </w:r>
      <w:r w:rsidR="00F63E0C" w:rsidRPr="003372C3">
        <w:rPr>
          <w:rFonts w:asciiTheme="minorHAnsi" w:hAnsiTheme="minorHAnsi"/>
          <w:bCs/>
          <w:sz w:val="24"/>
          <w:szCs w:val="24"/>
          <w:bdr w:val="none" w:sz="0" w:space="0" w:color="auto" w:frame="1"/>
        </w:rPr>
        <w:t xml:space="preserve">n gossip went around </w:t>
      </w:r>
      <w:r w:rsidR="00F953DA" w:rsidRPr="003372C3">
        <w:rPr>
          <w:rFonts w:asciiTheme="minorHAnsi" w:hAnsiTheme="minorHAnsi"/>
          <w:bCs/>
          <w:sz w:val="24"/>
          <w:szCs w:val="24"/>
          <w:bdr w:val="none" w:sz="0" w:space="0" w:color="auto" w:frame="1"/>
        </w:rPr>
        <w:t xml:space="preserve">about him being shot dead. </w:t>
      </w:r>
      <w:r w:rsidR="0069602D" w:rsidRPr="003372C3">
        <w:rPr>
          <w:rFonts w:asciiTheme="minorHAnsi" w:hAnsiTheme="minorHAnsi"/>
          <w:bCs/>
          <w:sz w:val="24"/>
          <w:szCs w:val="24"/>
          <w:bdr w:val="none" w:sz="0" w:space="0" w:color="auto" w:frame="1"/>
        </w:rPr>
        <w:t xml:space="preserve">It was actually his friend Cornelius that </w:t>
      </w:r>
      <w:r w:rsidR="00F63E0C" w:rsidRPr="003372C3">
        <w:rPr>
          <w:rFonts w:asciiTheme="minorHAnsi" w:hAnsiTheme="minorHAnsi"/>
          <w:bCs/>
          <w:sz w:val="24"/>
          <w:szCs w:val="24"/>
          <w:bdr w:val="none" w:sz="0" w:space="0" w:color="auto" w:frame="1"/>
        </w:rPr>
        <w:t>passed away</w:t>
      </w:r>
      <w:r w:rsidR="0069602D" w:rsidRPr="003372C3">
        <w:rPr>
          <w:rFonts w:asciiTheme="minorHAnsi" w:hAnsiTheme="minorHAnsi"/>
          <w:bCs/>
          <w:sz w:val="24"/>
          <w:szCs w:val="24"/>
          <w:bdr w:val="none" w:sz="0" w:space="0" w:color="auto" w:frame="1"/>
        </w:rPr>
        <w:t xml:space="preserve">; everyone </w:t>
      </w:r>
      <w:r w:rsidR="00F63E0C" w:rsidRPr="003372C3">
        <w:rPr>
          <w:rFonts w:asciiTheme="minorHAnsi" w:hAnsiTheme="minorHAnsi"/>
          <w:bCs/>
          <w:sz w:val="24"/>
          <w:szCs w:val="24"/>
          <w:bdr w:val="none" w:sz="0" w:space="0" w:color="auto" w:frame="1"/>
        </w:rPr>
        <w:t>named</w:t>
      </w:r>
      <w:r w:rsidR="0069602D" w:rsidRPr="003372C3">
        <w:rPr>
          <w:rFonts w:asciiTheme="minorHAnsi" w:hAnsiTheme="minorHAnsi"/>
          <w:bCs/>
          <w:sz w:val="24"/>
          <w:szCs w:val="24"/>
          <w:bdr w:val="none" w:sz="0" w:space="0" w:color="auto" w:frame="1"/>
        </w:rPr>
        <w:t xml:space="preserve"> him Corn for short. When he died everyone shouted, “Corn got shot, Corn is dead!” so when the paparazzi arrived it was easy to see how they were confused at who had actually been shot. After this incident he knew he had to do something </w:t>
      </w:r>
      <w:r w:rsidR="00F63E0C" w:rsidRPr="003372C3">
        <w:rPr>
          <w:rFonts w:asciiTheme="minorHAnsi" w:hAnsiTheme="minorHAnsi"/>
          <w:bCs/>
          <w:sz w:val="24"/>
          <w:szCs w:val="24"/>
          <w:bdr w:val="none" w:sz="0" w:space="0" w:color="auto" w:frame="1"/>
        </w:rPr>
        <w:t>peculiar</w:t>
      </w:r>
      <w:r w:rsidR="0069602D" w:rsidRPr="003372C3">
        <w:rPr>
          <w:rFonts w:asciiTheme="minorHAnsi" w:hAnsiTheme="minorHAnsi"/>
          <w:bCs/>
          <w:sz w:val="24"/>
          <w:szCs w:val="24"/>
          <w:bdr w:val="none" w:sz="0" w:space="0" w:color="auto" w:frame="1"/>
        </w:rPr>
        <w:t xml:space="preserve"> or his name would have been </w:t>
      </w:r>
      <w:r w:rsidR="00F63E0C" w:rsidRPr="003372C3">
        <w:rPr>
          <w:rFonts w:asciiTheme="minorHAnsi" w:hAnsiTheme="minorHAnsi"/>
          <w:bCs/>
          <w:sz w:val="24"/>
          <w:szCs w:val="24"/>
          <w:bdr w:val="none" w:sz="0" w:space="0" w:color="auto" w:frame="1"/>
        </w:rPr>
        <w:t xml:space="preserve">forgotten with his friend. He snuck </w:t>
      </w:r>
      <w:r w:rsidR="0069602D" w:rsidRPr="003372C3">
        <w:rPr>
          <w:rFonts w:asciiTheme="minorHAnsi" w:hAnsiTheme="minorHAnsi"/>
          <w:bCs/>
          <w:sz w:val="24"/>
          <w:szCs w:val="24"/>
          <w:bdr w:val="none" w:sz="0" w:space="0" w:color="auto" w:frame="1"/>
        </w:rPr>
        <w:t>into Philadelphia Zoo and spray-painted “Cornbread Lives” on an elephant. He didn’</w:t>
      </w:r>
      <w:r w:rsidR="00F63E0C" w:rsidRPr="003372C3">
        <w:rPr>
          <w:rFonts w:asciiTheme="minorHAnsi" w:hAnsiTheme="minorHAnsi"/>
          <w:bCs/>
          <w:sz w:val="24"/>
          <w:szCs w:val="24"/>
          <w:bdr w:val="none" w:sz="0" w:space="0" w:color="auto" w:frame="1"/>
        </w:rPr>
        <w:t>t end with that</w:t>
      </w:r>
      <w:r w:rsidR="0069602D" w:rsidRPr="003372C3">
        <w:rPr>
          <w:rFonts w:asciiTheme="minorHAnsi" w:hAnsiTheme="minorHAnsi"/>
          <w:bCs/>
          <w:sz w:val="24"/>
          <w:szCs w:val="24"/>
          <w:bdr w:val="none" w:sz="0" w:space="0" w:color="auto" w:frame="1"/>
        </w:rPr>
        <w:t>, he wrote on police cars, pad</w:t>
      </w:r>
      <w:r w:rsidR="00F63E0C" w:rsidRPr="003372C3">
        <w:rPr>
          <w:rFonts w:asciiTheme="minorHAnsi" w:hAnsiTheme="minorHAnsi"/>
          <w:bCs/>
          <w:sz w:val="24"/>
          <w:szCs w:val="24"/>
          <w:bdr w:val="none" w:sz="0" w:space="0" w:color="auto" w:frame="1"/>
        </w:rPr>
        <w:t xml:space="preserve">dy wagons, skyscrapers and </w:t>
      </w:r>
      <w:r w:rsidR="0069602D" w:rsidRPr="003372C3">
        <w:rPr>
          <w:rFonts w:asciiTheme="minorHAnsi" w:hAnsiTheme="minorHAnsi"/>
          <w:bCs/>
          <w:sz w:val="24"/>
          <w:szCs w:val="24"/>
          <w:bdr w:val="none" w:sz="0" w:space="0" w:color="auto" w:frame="1"/>
        </w:rPr>
        <w:t xml:space="preserve">on the side of the Jackson 5’s private jet. </w:t>
      </w:r>
      <w:sdt>
        <w:sdtPr>
          <w:rPr>
            <w:rFonts w:asciiTheme="minorHAnsi" w:hAnsiTheme="minorHAnsi"/>
            <w:bCs/>
            <w:sz w:val="24"/>
            <w:szCs w:val="24"/>
            <w:bdr w:val="none" w:sz="0" w:space="0" w:color="auto" w:frame="1"/>
          </w:rPr>
          <w:id w:val="1871023630"/>
          <w:citation/>
        </w:sdtPr>
        <w:sdtContent>
          <w:r w:rsidR="0069602D" w:rsidRPr="003372C3">
            <w:rPr>
              <w:rFonts w:asciiTheme="minorHAnsi" w:hAnsiTheme="minorHAnsi"/>
              <w:bCs/>
              <w:sz w:val="24"/>
              <w:szCs w:val="24"/>
              <w:bdr w:val="none" w:sz="0" w:space="0" w:color="auto" w:frame="1"/>
            </w:rPr>
            <w:fldChar w:fldCharType="begin"/>
          </w:r>
          <w:r w:rsidR="0069602D" w:rsidRPr="003372C3">
            <w:rPr>
              <w:rFonts w:asciiTheme="minorHAnsi" w:hAnsiTheme="minorHAnsi"/>
              <w:bCs/>
              <w:sz w:val="24"/>
              <w:szCs w:val="24"/>
              <w:bdr w:val="none" w:sz="0" w:space="0" w:color="auto" w:frame="1"/>
              <w:lang w:val="en-US"/>
            </w:rPr>
            <w:instrText xml:space="preserve"> CITATION The10 \l 1033 </w:instrText>
          </w:r>
          <w:r w:rsidR="0069602D" w:rsidRPr="003372C3">
            <w:rPr>
              <w:rFonts w:asciiTheme="minorHAnsi" w:hAnsiTheme="minorHAnsi"/>
              <w:bCs/>
              <w:sz w:val="24"/>
              <w:szCs w:val="24"/>
              <w:bdr w:val="none" w:sz="0" w:space="0" w:color="auto" w:frame="1"/>
            </w:rPr>
            <w:fldChar w:fldCharType="separate"/>
          </w:r>
          <w:r w:rsidR="0089323D" w:rsidRPr="003372C3">
            <w:rPr>
              <w:rFonts w:asciiTheme="minorHAnsi" w:hAnsiTheme="minorHAnsi"/>
              <w:noProof/>
              <w:sz w:val="24"/>
              <w:szCs w:val="24"/>
              <w:bdr w:val="none" w:sz="0" w:space="0" w:color="auto" w:frame="1"/>
              <w:lang w:val="en-US"/>
            </w:rPr>
            <w:t>(Originators, 2010)</w:t>
          </w:r>
          <w:r w:rsidR="0069602D" w:rsidRPr="003372C3">
            <w:rPr>
              <w:rFonts w:asciiTheme="minorHAnsi" w:hAnsiTheme="minorHAnsi"/>
              <w:bCs/>
              <w:sz w:val="24"/>
              <w:szCs w:val="24"/>
              <w:bdr w:val="none" w:sz="0" w:space="0" w:color="auto" w:frame="1"/>
            </w:rPr>
            <w:fldChar w:fldCharType="end"/>
          </w:r>
        </w:sdtContent>
      </w:sdt>
      <w:r w:rsidR="0069602D" w:rsidRPr="003372C3">
        <w:rPr>
          <w:rFonts w:asciiTheme="minorHAnsi" w:hAnsiTheme="minorHAnsi"/>
          <w:bCs/>
          <w:sz w:val="24"/>
          <w:szCs w:val="24"/>
          <w:bdr w:val="none" w:sz="0" w:space="0" w:color="auto" w:frame="1"/>
        </w:rPr>
        <w:t xml:space="preserve"> </w:t>
      </w:r>
    </w:p>
    <w:p w14:paraId="1668D7A8" w14:textId="77777777" w:rsidR="006B2BC8" w:rsidRDefault="00A65FBB" w:rsidP="00A65FBB">
      <w:pPr>
        <w:rPr>
          <w:i/>
          <w:iCs/>
          <w:lang w:val="en-US"/>
        </w:rPr>
      </w:pPr>
      <w:r>
        <w:tab/>
        <w:t>Over the years graffiti has also been used in political protest, the act of writing on public property can make people aware of what is going on. “</w:t>
      </w:r>
      <w:r w:rsidRPr="00A65FBB">
        <w:rPr>
          <w:i/>
          <w:iCs/>
          <w:lang w:val="en-US"/>
        </w:rPr>
        <w:t>Occupying public space and asserting the power of the individual, every tag, throw-up, piece, statement or other form of graffiti is a true demonstration of individual expression.</w:t>
      </w:r>
      <w:r>
        <w:rPr>
          <w:i/>
          <w:iCs/>
          <w:lang w:val="en-US"/>
        </w:rPr>
        <w:t xml:space="preserve">” </w:t>
      </w:r>
      <w:sdt>
        <w:sdtPr>
          <w:rPr>
            <w:i/>
            <w:iCs/>
            <w:lang w:val="en-US"/>
          </w:rPr>
          <w:id w:val="303205944"/>
          <w:citation/>
        </w:sdtPr>
        <w:sdtContent>
          <w:r>
            <w:rPr>
              <w:i/>
              <w:iCs/>
              <w:lang w:val="en-US"/>
            </w:rPr>
            <w:fldChar w:fldCharType="begin"/>
          </w:r>
          <w:r>
            <w:rPr>
              <w:i/>
              <w:iCs/>
              <w:lang w:val="en-US"/>
            </w:rPr>
            <w:instrText xml:space="preserve"> CITATION Emi11 \l 1033 </w:instrText>
          </w:r>
          <w:r>
            <w:rPr>
              <w:i/>
              <w:iCs/>
              <w:lang w:val="en-US"/>
            </w:rPr>
            <w:fldChar w:fldCharType="separate"/>
          </w:r>
          <w:r w:rsidR="0089323D">
            <w:rPr>
              <w:noProof/>
              <w:lang w:val="en-US"/>
            </w:rPr>
            <w:t>(Colucci, 2011)</w:t>
          </w:r>
          <w:r>
            <w:rPr>
              <w:i/>
              <w:iCs/>
              <w:lang w:val="en-US"/>
            </w:rPr>
            <w:fldChar w:fldCharType="end"/>
          </w:r>
        </w:sdtContent>
      </w:sdt>
      <w:r w:rsidR="001E7551">
        <w:rPr>
          <w:i/>
          <w:iCs/>
          <w:lang w:val="en-US"/>
        </w:rPr>
        <w:t xml:space="preserve"> </w:t>
      </w:r>
    </w:p>
    <w:p w14:paraId="406C1C7D" w14:textId="4D9B8371" w:rsidR="00A65FBB" w:rsidRDefault="0070016F" w:rsidP="006B2BC8">
      <w:pPr>
        <w:ind w:firstLine="720"/>
        <w:rPr>
          <w:iCs/>
          <w:lang w:val="en-US"/>
        </w:rPr>
      </w:pPr>
      <w:r>
        <w:rPr>
          <w:iCs/>
          <w:lang w:val="en-US"/>
        </w:rPr>
        <w:t xml:space="preserve">Writing political </w:t>
      </w:r>
      <w:r w:rsidR="006B2BC8">
        <w:rPr>
          <w:iCs/>
          <w:lang w:val="en-US"/>
        </w:rPr>
        <w:t>proclamations</w:t>
      </w:r>
      <w:r>
        <w:rPr>
          <w:iCs/>
          <w:lang w:val="en-US"/>
        </w:rPr>
        <w:t xml:space="preserve"> on </w:t>
      </w:r>
      <w:r w:rsidR="006B2BC8">
        <w:rPr>
          <w:iCs/>
          <w:lang w:val="en-US"/>
        </w:rPr>
        <w:t>community</w:t>
      </w:r>
      <w:r w:rsidR="00A97658">
        <w:rPr>
          <w:iCs/>
          <w:lang w:val="en-US"/>
        </w:rPr>
        <w:t xml:space="preserve"> walls has been manifesting</w:t>
      </w:r>
      <w:r>
        <w:rPr>
          <w:iCs/>
          <w:lang w:val="en-US"/>
        </w:rPr>
        <w:t xml:space="preserve"> for generations. Around th</w:t>
      </w:r>
      <w:r w:rsidR="00A97658">
        <w:rPr>
          <w:iCs/>
          <w:lang w:val="en-US"/>
        </w:rPr>
        <w:t xml:space="preserve">e time that tags were first appearing in </w:t>
      </w:r>
      <w:r>
        <w:rPr>
          <w:iCs/>
          <w:lang w:val="en-US"/>
        </w:rPr>
        <w:t xml:space="preserve">the streets of Philadelphia and New York, the Situationist International and other French </w:t>
      </w:r>
      <w:r w:rsidR="00A97658">
        <w:rPr>
          <w:iCs/>
          <w:lang w:val="en-US"/>
        </w:rPr>
        <w:t>activists</w:t>
      </w:r>
      <w:r>
        <w:rPr>
          <w:iCs/>
          <w:lang w:val="en-US"/>
        </w:rPr>
        <w:t xml:space="preserve"> in May 1968</w:t>
      </w:r>
      <w:r w:rsidR="00A97658">
        <w:rPr>
          <w:iCs/>
          <w:lang w:val="en-US"/>
        </w:rPr>
        <w:t>,</w:t>
      </w:r>
      <w:r>
        <w:rPr>
          <w:iCs/>
          <w:lang w:val="en-US"/>
        </w:rPr>
        <w:t xml:space="preserve"> protests were </w:t>
      </w:r>
      <w:r w:rsidR="00A97658">
        <w:rPr>
          <w:iCs/>
          <w:lang w:val="en-US"/>
        </w:rPr>
        <w:t>lettering</w:t>
      </w:r>
      <w:r>
        <w:rPr>
          <w:iCs/>
          <w:lang w:val="en-US"/>
        </w:rPr>
        <w:t xml:space="preserve"> political </w:t>
      </w:r>
      <w:r w:rsidR="00A97658">
        <w:rPr>
          <w:iCs/>
          <w:lang w:val="en-US"/>
        </w:rPr>
        <w:t>declarations</w:t>
      </w:r>
      <w:r>
        <w:rPr>
          <w:iCs/>
          <w:lang w:val="en-US"/>
        </w:rPr>
        <w:t xml:space="preserve"> on walls of Paris. </w:t>
      </w:r>
      <w:r w:rsidR="006B2BC8">
        <w:rPr>
          <w:iCs/>
          <w:lang w:val="en-US"/>
        </w:rPr>
        <w:t>“</w:t>
      </w:r>
      <w:r w:rsidR="006B2BC8">
        <w:rPr>
          <w:i/>
          <w:iCs/>
          <w:lang w:val="en-US"/>
        </w:rPr>
        <w:t xml:space="preserve">Sous les paves, la plage” </w:t>
      </w:r>
      <w:r w:rsidR="006B2BC8">
        <w:rPr>
          <w:iCs/>
          <w:lang w:val="en-US"/>
        </w:rPr>
        <w:t xml:space="preserve">which </w:t>
      </w:r>
      <w:r w:rsidR="00A97658">
        <w:rPr>
          <w:iCs/>
          <w:lang w:val="en-US"/>
        </w:rPr>
        <w:t>interprets</w:t>
      </w:r>
      <w:r w:rsidR="006B2BC8">
        <w:rPr>
          <w:iCs/>
          <w:lang w:val="en-US"/>
        </w:rPr>
        <w:t xml:space="preserve"> to “under the paving stones, the beach” is graffiti from the French </w:t>
      </w:r>
      <w:r w:rsidR="00A97658">
        <w:rPr>
          <w:iCs/>
          <w:lang w:val="en-US"/>
        </w:rPr>
        <w:t>activists</w:t>
      </w:r>
      <w:r w:rsidR="006D21D9">
        <w:rPr>
          <w:iCs/>
          <w:lang w:val="en-US"/>
        </w:rPr>
        <w:t xml:space="preserve"> that mirrored</w:t>
      </w:r>
      <w:r w:rsidR="006B2BC8">
        <w:rPr>
          <w:iCs/>
          <w:lang w:val="en-US"/>
        </w:rPr>
        <w:t xml:space="preserve"> the </w:t>
      </w:r>
      <w:r w:rsidR="006D21D9">
        <w:rPr>
          <w:iCs/>
          <w:lang w:val="en-US"/>
        </w:rPr>
        <w:t>independence</w:t>
      </w:r>
      <w:r w:rsidR="006B2BC8">
        <w:rPr>
          <w:iCs/>
          <w:lang w:val="en-US"/>
        </w:rPr>
        <w:t xml:space="preserve"> that</w:t>
      </w:r>
      <w:r w:rsidR="006D21D9">
        <w:rPr>
          <w:iCs/>
          <w:lang w:val="en-US"/>
        </w:rPr>
        <w:t xml:space="preserve"> could be established</w:t>
      </w:r>
      <w:r w:rsidR="006B2BC8">
        <w:rPr>
          <w:iCs/>
          <w:lang w:val="en-US"/>
        </w:rPr>
        <w:t xml:space="preserve"> </w:t>
      </w:r>
      <w:r w:rsidR="006D21D9">
        <w:rPr>
          <w:iCs/>
          <w:lang w:val="en-US"/>
        </w:rPr>
        <w:t>below</w:t>
      </w:r>
      <w:r w:rsidR="006B2BC8">
        <w:rPr>
          <w:iCs/>
          <w:lang w:val="en-US"/>
        </w:rPr>
        <w:t xml:space="preserve"> the </w:t>
      </w:r>
      <w:r w:rsidR="006D21D9">
        <w:rPr>
          <w:iCs/>
          <w:lang w:val="en-US"/>
        </w:rPr>
        <w:t>restrictions</w:t>
      </w:r>
      <w:r w:rsidR="006B2BC8">
        <w:rPr>
          <w:iCs/>
          <w:lang w:val="en-US"/>
        </w:rPr>
        <w:t xml:space="preserve"> of French society, which the </w:t>
      </w:r>
      <w:r w:rsidR="006D21D9">
        <w:rPr>
          <w:iCs/>
          <w:lang w:val="en-US"/>
        </w:rPr>
        <w:t>campaigners</w:t>
      </w:r>
      <w:r w:rsidR="006B2BC8">
        <w:rPr>
          <w:iCs/>
          <w:lang w:val="en-US"/>
        </w:rPr>
        <w:t xml:space="preserve"> were </w:t>
      </w:r>
      <w:r w:rsidR="006D21D9">
        <w:rPr>
          <w:iCs/>
          <w:lang w:val="en-US"/>
        </w:rPr>
        <w:t>trying to abolish</w:t>
      </w:r>
      <w:r w:rsidR="006B2BC8">
        <w:rPr>
          <w:iCs/>
          <w:lang w:val="en-US"/>
        </w:rPr>
        <w:t xml:space="preserve">. This </w:t>
      </w:r>
      <w:r w:rsidR="006D21D9">
        <w:rPr>
          <w:iCs/>
          <w:lang w:val="en-US"/>
        </w:rPr>
        <w:t>independence</w:t>
      </w:r>
      <w:r w:rsidR="006B2BC8">
        <w:rPr>
          <w:iCs/>
          <w:lang w:val="en-US"/>
        </w:rPr>
        <w:t xml:space="preserve"> was </w:t>
      </w:r>
      <w:r w:rsidR="006D21D9">
        <w:rPr>
          <w:iCs/>
          <w:lang w:val="en-US"/>
        </w:rPr>
        <w:t>established</w:t>
      </w:r>
      <w:r w:rsidR="00182007">
        <w:rPr>
          <w:iCs/>
          <w:lang w:val="en-US"/>
        </w:rPr>
        <w:t xml:space="preserve"> in the movement </w:t>
      </w:r>
      <w:r w:rsidR="006B2BC8">
        <w:rPr>
          <w:iCs/>
          <w:lang w:val="en-US"/>
        </w:rPr>
        <w:t xml:space="preserve">of </w:t>
      </w:r>
      <w:r w:rsidR="00182007">
        <w:rPr>
          <w:iCs/>
          <w:lang w:val="en-US"/>
        </w:rPr>
        <w:t>placing</w:t>
      </w:r>
      <w:r w:rsidR="006B2BC8">
        <w:rPr>
          <w:iCs/>
          <w:lang w:val="en-US"/>
        </w:rPr>
        <w:t xml:space="preserve"> the statement on the walls. </w:t>
      </w:r>
      <w:sdt>
        <w:sdtPr>
          <w:rPr>
            <w:iCs/>
            <w:lang w:val="en-US"/>
          </w:rPr>
          <w:id w:val="-1433200214"/>
          <w:citation/>
        </w:sdtPr>
        <w:sdtContent>
          <w:r w:rsidR="00182007">
            <w:rPr>
              <w:iCs/>
              <w:lang w:val="en-US"/>
            </w:rPr>
            <w:fldChar w:fldCharType="begin"/>
          </w:r>
          <w:r w:rsidR="00182007">
            <w:rPr>
              <w:iCs/>
              <w:lang w:val="en-US"/>
            </w:rPr>
            <w:instrText xml:space="preserve"> CITATION Emi11 \l 1033 </w:instrText>
          </w:r>
          <w:r w:rsidR="00182007">
            <w:rPr>
              <w:iCs/>
              <w:lang w:val="en-US"/>
            </w:rPr>
            <w:fldChar w:fldCharType="separate"/>
          </w:r>
          <w:r w:rsidR="0089323D">
            <w:rPr>
              <w:noProof/>
              <w:lang w:val="en-US"/>
            </w:rPr>
            <w:t>(Colucci, 2011)</w:t>
          </w:r>
          <w:r w:rsidR="00182007">
            <w:rPr>
              <w:iCs/>
              <w:lang w:val="en-US"/>
            </w:rPr>
            <w:fldChar w:fldCharType="end"/>
          </w:r>
        </w:sdtContent>
      </w:sdt>
    </w:p>
    <w:p w14:paraId="0E720F2A" w14:textId="304D43C8" w:rsidR="008F2940" w:rsidRDefault="000411D0" w:rsidP="006B2BC8">
      <w:pPr>
        <w:ind w:firstLine="720"/>
        <w:rPr>
          <w:iCs/>
          <w:lang w:val="en-US"/>
        </w:rPr>
      </w:pPr>
      <w:r>
        <w:rPr>
          <w:iCs/>
          <w:lang w:val="en-US"/>
        </w:rPr>
        <w:t>Franklin and Penelope Rosemont created the slogan “Make Love, Not War”</w:t>
      </w:r>
      <w:r w:rsidR="008F2940">
        <w:rPr>
          <w:iCs/>
          <w:lang w:val="en-US"/>
        </w:rPr>
        <w:t xml:space="preserve">, they are an activist couple that </w:t>
      </w:r>
      <w:r>
        <w:rPr>
          <w:iCs/>
          <w:lang w:val="en-US"/>
        </w:rPr>
        <w:t>created</w:t>
      </w:r>
      <w:r w:rsidR="008F2940">
        <w:rPr>
          <w:iCs/>
          <w:lang w:val="en-US"/>
        </w:rPr>
        <w:t xml:space="preserve"> the Chicago Surre</w:t>
      </w:r>
      <w:r>
        <w:rPr>
          <w:iCs/>
          <w:lang w:val="en-US"/>
        </w:rPr>
        <w:t>alist Group, which were a part of the</w:t>
      </w:r>
      <w:r w:rsidR="008F2940">
        <w:rPr>
          <w:iCs/>
          <w:lang w:val="en-US"/>
        </w:rPr>
        <w:t xml:space="preserve"> Vietnam War Protests. The badge is </w:t>
      </w:r>
      <w:r>
        <w:rPr>
          <w:iCs/>
          <w:lang w:val="en-US"/>
        </w:rPr>
        <w:t>alleged</w:t>
      </w:r>
      <w:r w:rsidR="008F2940">
        <w:rPr>
          <w:iCs/>
          <w:lang w:val="en-US"/>
        </w:rPr>
        <w:t xml:space="preserve"> to be the first time the </w:t>
      </w:r>
      <w:r>
        <w:rPr>
          <w:iCs/>
          <w:lang w:val="en-US"/>
        </w:rPr>
        <w:t>well-known</w:t>
      </w:r>
      <w:r w:rsidR="008F2940">
        <w:rPr>
          <w:iCs/>
          <w:lang w:val="en-US"/>
        </w:rPr>
        <w:t xml:space="preserve"> </w:t>
      </w:r>
      <w:r>
        <w:rPr>
          <w:iCs/>
          <w:lang w:val="en-US"/>
        </w:rPr>
        <w:t>saying ever arose</w:t>
      </w:r>
      <w:r w:rsidR="008F2940">
        <w:rPr>
          <w:iCs/>
          <w:lang w:val="en-US"/>
        </w:rPr>
        <w:t xml:space="preserve"> in print; thousands </w:t>
      </w:r>
      <w:r>
        <w:rPr>
          <w:iCs/>
          <w:lang w:val="en-US"/>
        </w:rPr>
        <w:t>of these badges were handed out</w:t>
      </w:r>
      <w:r w:rsidR="008F2940">
        <w:rPr>
          <w:iCs/>
          <w:lang w:val="en-US"/>
        </w:rPr>
        <w:t xml:space="preserve"> during a Peach March in 1965. </w:t>
      </w:r>
      <w:sdt>
        <w:sdtPr>
          <w:rPr>
            <w:iCs/>
            <w:lang w:val="en-US"/>
          </w:rPr>
          <w:id w:val="1883744928"/>
          <w:citation/>
        </w:sdtPr>
        <w:sdtContent>
          <w:r w:rsidR="000758AB">
            <w:rPr>
              <w:iCs/>
              <w:lang w:val="en-US"/>
            </w:rPr>
            <w:fldChar w:fldCharType="begin"/>
          </w:r>
          <w:r w:rsidR="000758AB">
            <w:rPr>
              <w:iCs/>
              <w:lang w:val="en-US"/>
            </w:rPr>
            <w:instrText xml:space="preserve"> CITATION Cre12 \l 1033 </w:instrText>
          </w:r>
          <w:r w:rsidR="000758AB">
            <w:rPr>
              <w:iCs/>
              <w:lang w:val="en-US"/>
            </w:rPr>
            <w:fldChar w:fldCharType="separate"/>
          </w:r>
          <w:r w:rsidR="0089323D">
            <w:rPr>
              <w:noProof/>
              <w:lang w:val="en-US"/>
            </w:rPr>
            <w:t>(Review, 2012)</w:t>
          </w:r>
          <w:r w:rsidR="000758AB">
            <w:rPr>
              <w:iCs/>
              <w:lang w:val="en-US"/>
            </w:rPr>
            <w:fldChar w:fldCharType="end"/>
          </w:r>
        </w:sdtContent>
      </w:sdt>
    </w:p>
    <w:p w14:paraId="0B94F202" w14:textId="77777777" w:rsidR="0023092D" w:rsidRDefault="0023092D" w:rsidP="006B2BC8">
      <w:pPr>
        <w:ind w:firstLine="720"/>
        <w:rPr>
          <w:iCs/>
          <w:lang w:val="en-US"/>
        </w:rPr>
      </w:pPr>
    </w:p>
    <w:p w14:paraId="3B2EA61B" w14:textId="782C5C4D" w:rsidR="00E40725" w:rsidRDefault="00E40725" w:rsidP="006B2BC8">
      <w:pPr>
        <w:ind w:firstLine="720"/>
        <w:rPr>
          <w:iCs/>
          <w:lang w:val="en-US"/>
        </w:rPr>
      </w:pPr>
      <w:r>
        <w:rPr>
          <w:iCs/>
          <w:lang w:val="en-US"/>
        </w:rPr>
        <w:t xml:space="preserve">In the crime-ridded streets of New York in the 1970’s, trains were blank, wild canvases. Graffiti culture </w:t>
      </w:r>
      <w:r w:rsidR="0059624E">
        <w:rPr>
          <w:iCs/>
          <w:lang w:val="en-US"/>
        </w:rPr>
        <w:t>flourished</w:t>
      </w:r>
      <w:r>
        <w:rPr>
          <w:iCs/>
          <w:lang w:val="en-US"/>
        </w:rPr>
        <w:t xml:space="preserve"> in the city </w:t>
      </w:r>
      <w:r w:rsidR="0059624E">
        <w:rPr>
          <w:iCs/>
          <w:lang w:val="en-US"/>
        </w:rPr>
        <w:t>previously</w:t>
      </w:r>
      <w:r>
        <w:rPr>
          <w:iCs/>
          <w:lang w:val="en-US"/>
        </w:rPr>
        <w:t xml:space="preserve"> </w:t>
      </w:r>
      <w:r w:rsidR="0059624E">
        <w:rPr>
          <w:iCs/>
          <w:lang w:val="en-US"/>
        </w:rPr>
        <w:t xml:space="preserve">to </w:t>
      </w:r>
      <w:r>
        <w:rPr>
          <w:iCs/>
          <w:lang w:val="en-US"/>
        </w:rPr>
        <w:t xml:space="preserve">the </w:t>
      </w:r>
      <w:r w:rsidR="004048E2">
        <w:rPr>
          <w:iCs/>
          <w:lang w:val="en-US"/>
        </w:rPr>
        <w:t>age of pervasi</w:t>
      </w:r>
      <w:r w:rsidR="0059624E">
        <w:rPr>
          <w:iCs/>
          <w:lang w:val="en-US"/>
        </w:rPr>
        <w:t>ve</w:t>
      </w:r>
      <w:r>
        <w:rPr>
          <w:iCs/>
          <w:lang w:val="en-US"/>
        </w:rPr>
        <w:t xml:space="preserve"> video surveillance and digital escapism. Writes Jenkins in “Of Kings and Blue-Collar Writers</w:t>
      </w:r>
      <w:r w:rsidR="0050562F">
        <w:rPr>
          <w:iCs/>
          <w:lang w:val="en-US"/>
        </w:rPr>
        <w:t>.</w:t>
      </w:r>
      <w:r>
        <w:rPr>
          <w:iCs/>
          <w:lang w:val="en-US"/>
        </w:rPr>
        <w:t xml:space="preserve">” </w:t>
      </w:r>
      <w:r w:rsidR="0050562F">
        <w:rPr>
          <w:iCs/>
          <w:lang w:val="en-US"/>
        </w:rPr>
        <w:t xml:space="preserve">At it’s </w:t>
      </w:r>
      <w:r w:rsidR="004048E2">
        <w:rPr>
          <w:iCs/>
          <w:lang w:val="en-US"/>
        </w:rPr>
        <w:t>gaudiest;</w:t>
      </w:r>
      <w:r w:rsidR="0050562F">
        <w:rPr>
          <w:iCs/>
          <w:lang w:val="en-US"/>
        </w:rPr>
        <w:t xml:space="preserve"> graffiti writing </w:t>
      </w:r>
      <w:r w:rsidR="004048E2">
        <w:rPr>
          <w:iCs/>
          <w:lang w:val="en-US"/>
        </w:rPr>
        <w:t xml:space="preserve">suggests </w:t>
      </w:r>
      <w:r w:rsidR="0050562F">
        <w:rPr>
          <w:iCs/>
          <w:lang w:val="en-US"/>
        </w:rPr>
        <w:t xml:space="preserve">a window into how </w:t>
      </w:r>
      <w:r w:rsidR="004048E2">
        <w:rPr>
          <w:iCs/>
          <w:lang w:val="en-US"/>
        </w:rPr>
        <w:t>calligraphy</w:t>
      </w:r>
      <w:r w:rsidR="0050562F">
        <w:rPr>
          <w:iCs/>
          <w:lang w:val="en-US"/>
        </w:rPr>
        <w:t xml:space="preserve"> uses shape, line, and colour to </w:t>
      </w:r>
      <w:r w:rsidR="004048E2">
        <w:rPr>
          <w:iCs/>
          <w:lang w:val="en-US"/>
        </w:rPr>
        <w:t>commune</w:t>
      </w:r>
      <w:r w:rsidR="0050562F">
        <w:rPr>
          <w:iCs/>
          <w:lang w:val="en-US"/>
        </w:rPr>
        <w:t>. These artists called “kings,” created a kind of typographic language of</w:t>
      </w:r>
      <w:r w:rsidR="004048E2">
        <w:rPr>
          <w:iCs/>
          <w:lang w:val="en-US"/>
        </w:rPr>
        <w:t xml:space="preserve"> the streets. As Jenkins writes</w:t>
      </w:r>
      <w:r w:rsidR="0050562F">
        <w:rPr>
          <w:iCs/>
          <w:lang w:val="en-US"/>
        </w:rPr>
        <w:t xml:space="preserve">: “I am here. You can’t ignore me. I am different. I stand out. I am the best. Battle me and you will be defeated. Test me at your own risk.” </w:t>
      </w:r>
      <w:sdt>
        <w:sdtPr>
          <w:rPr>
            <w:iCs/>
            <w:lang w:val="en-US"/>
          </w:rPr>
          <w:id w:val="-764617564"/>
          <w:citation/>
        </w:sdtPr>
        <w:sdtContent>
          <w:r w:rsidR="0050562F">
            <w:rPr>
              <w:iCs/>
              <w:lang w:val="en-US"/>
            </w:rPr>
            <w:fldChar w:fldCharType="begin"/>
          </w:r>
          <w:r w:rsidR="0050562F">
            <w:rPr>
              <w:iCs/>
              <w:lang w:val="en-US"/>
            </w:rPr>
            <w:instrText xml:space="preserve"> CITATION Car14 \l 1033 </w:instrText>
          </w:r>
          <w:r w:rsidR="0050562F">
            <w:rPr>
              <w:iCs/>
              <w:lang w:val="en-US"/>
            </w:rPr>
            <w:fldChar w:fldCharType="separate"/>
          </w:r>
          <w:r w:rsidR="0089323D">
            <w:rPr>
              <w:noProof/>
              <w:lang w:val="en-US"/>
            </w:rPr>
            <w:t>(Dunne, 2014)</w:t>
          </w:r>
          <w:r w:rsidR="0050562F">
            <w:rPr>
              <w:iCs/>
              <w:lang w:val="en-US"/>
            </w:rPr>
            <w:fldChar w:fldCharType="end"/>
          </w:r>
        </w:sdtContent>
      </w:sdt>
    </w:p>
    <w:p w14:paraId="704CC9D5" w14:textId="3F7CFA4C" w:rsidR="00835520" w:rsidRDefault="00835520" w:rsidP="006B2BC8">
      <w:pPr>
        <w:ind w:firstLine="720"/>
        <w:rPr>
          <w:iCs/>
          <w:lang w:val="en-US"/>
        </w:rPr>
      </w:pPr>
      <w:r>
        <w:rPr>
          <w:iCs/>
          <w:lang w:val="en-US"/>
        </w:rPr>
        <w:t xml:space="preserve">Graffiti writers across the globe know the name that began it all: TAKI 183. He was a </w:t>
      </w:r>
      <w:r w:rsidR="00FB121F">
        <w:rPr>
          <w:iCs/>
          <w:lang w:val="en-US"/>
        </w:rPr>
        <w:t>youngster</w:t>
      </w:r>
      <w:r>
        <w:rPr>
          <w:iCs/>
          <w:lang w:val="en-US"/>
        </w:rPr>
        <w:t xml:space="preserve"> from 183</w:t>
      </w:r>
      <w:r w:rsidRPr="00835520">
        <w:rPr>
          <w:iCs/>
          <w:vertAlign w:val="superscript"/>
          <w:lang w:val="en-US"/>
        </w:rPr>
        <w:t>rd</w:t>
      </w:r>
      <w:r>
        <w:rPr>
          <w:iCs/>
          <w:lang w:val="en-US"/>
        </w:rPr>
        <w:t xml:space="preserve"> Street in Washington Heights in Northern Manhattan, TAKI’s </w:t>
      </w:r>
      <w:r w:rsidR="00FB121F" w:rsidRPr="00FB121F">
        <w:rPr>
          <w:iCs/>
          <w:lang w:val="en-US"/>
        </w:rPr>
        <w:t>minimal</w:t>
      </w:r>
      <w:r>
        <w:rPr>
          <w:iCs/>
          <w:lang w:val="en-US"/>
        </w:rPr>
        <w:t xml:space="preserve"> tag </w:t>
      </w:r>
      <w:r w:rsidR="00FB121F">
        <w:rPr>
          <w:iCs/>
          <w:lang w:val="en-US"/>
        </w:rPr>
        <w:t>caught</w:t>
      </w:r>
      <w:r>
        <w:rPr>
          <w:iCs/>
          <w:lang w:val="en-US"/>
        </w:rPr>
        <w:t xml:space="preserve"> the attention of a </w:t>
      </w:r>
      <w:r w:rsidR="00402BF8">
        <w:rPr>
          <w:iCs/>
          <w:lang w:val="en-US"/>
        </w:rPr>
        <w:t>journalist</w:t>
      </w:r>
      <w:r>
        <w:rPr>
          <w:iCs/>
          <w:lang w:val="en-US"/>
        </w:rPr>
        <w:t xml:space="preserve"> and in the summer of 1971, an </w:t>
      </w:r>
      <w:r w:rsidR="00402BF8">
        <w:rPr>
          <w:iCs/>
          <w:lang w:val="en-US"/>
        </w:rPr>
        <w:t>editorial</w:t>
      </w:r>
      <w:r>
        <w:rPr>
          <w:iCs/>
          <w:lang w:val="en-US"/>
        </w:rPr>
        <w:t xml:space="preserve"> </w:t>
      </w:r>
      <w:r w:rsidR="00402BF8">
        <w:rPr>
          <w:iCs/>
          <w:lang w:val="en-US"/>
        </w:rPr>
        <w:t xml:space="preserve">piece </w:t>
      </w:r>
      <w:r w:rsidR="00D3570E">
        <w:rPr>
          <w:iCs/>
          <w:lang w:val="en-US"/>
        </w:rPr>
        <w:t>emerged</w:t>
      </w:r>
      <w:r>
        <w:rPr>
          <w:iCs/>
          <w:lang w:val="en-US"/>
        </w:rPr>
        <w:t xml:space="preserve"> in The New York Times. TAKI was the </w:t>
      </w:r>
      <w:r w:rsidR="00D3570E">
        <w:rPr>
          <w:iCs/>
          <w:lang w:val="en-US"/>
        </w:rPr>
        <w:t>leading</w:t>
      </w:r>
      <w:r>
        <w:rPr>
          <w:iCs/>
          <w:lang w:val="en-US"/>
        </w:rPr>
        <w:t xml:space="preserve"> New Yorker to become </w:t>
      </w:r>
      <w:r w:rsidR="00D3570E">
        <w:rPr>
          <w:iCs/>
          <w:lang w:val="en-US"/>
        </w:rPr>
        <w:t>renowned</w:t>
      </w:r>
      <w:r>
        <w:rPr>
          <w:iCs/>
          <w:lang w:val="en-US"/>
        </w:rPr>
        <w:t xml:space="preserve"> for writing graffiti. </w:t>
      </w:r>
      <w:sdt>
        <w:sdtPr>
          <w:rPr>
            <w:iCs/>
            <w:lang w:val="en-US"/>
          </w:rPr>
          <w:id w:val="638079435"/>
          <w:citation/>
        </w:sdtPr>
        <w:sdtContent>
          <w:r>
            <w:rPr>
              <w:iCs/>
              <w:lang w:val="en-US"/>
            </w:rPr>
            <w:fldChar w:fldCharType="begin"/>
          </w:r>
          <w:r>
            <w:rPr>
              <w:iCs/>
              <w:lang w:val="en-US"/>
            </w:rPr>
            <w:instrText xml:space="preserve"> CITATION Tak17 \l 1033 </w:instrText>
          </w:r>
          <w:r>
            <w:rPr>
              <w:iCs/>
              <w:lang w:val="en-US"/>
            </w:rPr>
            <w:fldChar w:fldCharType="separate"/>
          </w:r>
          <w:r w:rsidR="0089323D">
            <w:rPr>
              <w:noProof/>
              <w:lang w:val="en-US"/>
            </w:rPr>
            <w:t>(Taki 183, 2017)</w:t>
          </w:r>
          <w:r>
            <w:rPr>
              <w:iCs/>
              <w:lang w:val="en-US"/>
            </w:rPr>
            <w:fldChar w:fldCharType="end"/>
          </w:r>
        </w:sdtContent>
      </w:sdt>
    </w:p>
    <w:p w14:paraId="49F8F83E" w14:textId="345C0C3D" w:rsidR="004902CB" w:rsidRDefault="004902CB" w:rsidP="006B2BC8">
      <w:pPr>
        <w:ind w:firstLine="720"/>
        <w:rPr>
          <w:iCs/>
          <w:lang w:val="en-US"/>
        </w:rPr>
      </w:pPr>
      <w:r>
        <w:rPr>
          <w:iCs/>
          <w:lang w:val="en-US"/>
        </w:rPr>
        <w:t xml:space="preserve">Lonny Wood has been </w:t>
      </w:r>
      <w:r w:rsidR="003E11B1">
        <w:rPr>
          <w:iCs/>
          <w:lang w:val="en-US"/>
        </w:rPr>
        <w:t>labeled</w:t>
      </w:r>
      <w:r>
        <w:rPr>
          <w:iCs/>
          <w:lang w:val="en-US"/>
        </w:rPr>
        <w:t xml:space="preserve"> as the “Fa</w:t>
      </w:r>
      <w:r w:rsidR="00B8677D">
        <w:rPr>
          <w:iCs/>
          <w:lang w:val="en-US"/>
        </w:rPr>
        <w:t>ther of Style”; numerous Graffiti artists from the 1970’s that are valued classic writers in the Bronx, New York, recognize him</w:t>
      </w:r>
      <w:r>
        <w:rPr>
          <w:iCs/>
          <w:lang w:val="en-US"/>
        </w:rPr>
        <w:t xml:space="preserve">. He is </w:t>
      </w:r>
      <w:r w:rsidR="00B8677D">
        <w:rPr>
          <w:iCs/>
          <w:lang w:val="en-US"/>
        </w:rPr>
        <w:t>alleged</w:t>
      </w:r>
      <w:r>
        <w:rPr>
          <w:iCs/>
          <w:lang w:val="en-US"/>
        </w:rPr>
        <w:t xml:space="preserve"> to be the </w:t>
      </w:r>
      <w:r w:rsidR="00B8677D">
        <w:rPr>
          <w:iCs/>
          <w:lang w:val="en-US"/>
        </w:rPr>
        <w:t>initial writer t</w:t>
      </w:r>
      <w:r>
        <w:rPr>
          <w:iCs/>
          <w:lang w:val="en-US"/>
        </w:rPr>
        <w:t xml:space="preserve">o </w:t>
      </w:r>
      <w:r w:rsidR="00B8677D">
        <w:rPr>
          <w:iCs/>
          <w:lang w:val="en-US"/>
        </w:rPr>
        <w:t xml:space="preserve">produce the “bubble letters” approach </w:t>
      </w:r>
      <w:r>
        <w:rPr>
          <w:iCs/>
          <w:lang w:val="en-US"/>
        </w:rPr>
        <w:t xml:space="preserve">of aerosol writing, also </w:t>
      </w:r>
      <w:r w:rsidR="00B8677D">
        <w:rPr>
          <w:iCs/>
          <w:lang w:val="en-US"/>
        </w:rPr>
        <w:t>identified</w:t>
      </w:r>
      <w:r>
        <w:rPr>
          <w:iCs/>
          <w:lang w:val="en-US"/>
        </w:rPr>
        <w:t xml:space="preserve"> as “softies”. </w:t>
      </w:r>
      <w:r w:rsidR="000F6F03">
        <w:rPr>
          <w:iCs/>
          <w:lang w:val="en-US"/>
        </w:rPr>
        <w:t>Beginning</w:t>
      </w:r>
      <w:r>
        <w:rPr>
          <w:iCs/>
          <w:lang w:val="en-US"/>
        </w:rPr>
        <w:t xml:space="preserve"> from the </w:t>
      </w:r>
      <w:r w:rsidR="000F6F03">
        <w:rPr>
          <w:iCs/>
          <w:lang w:val="en-US"/>
        </w:rPr>
        <w:t>simple</w:t>
      </w:r>
      <w:r>
        <w:rPr>
          <w:iCs/>
          <w:lang w:val="en-US"/>
        </w:rPr>
        <w:t xml:space="preserve"> design of the work of Super Kool, </w:t>
      </w:r>
      <w:r w:rsidR="00EB6911">
        <w:rPr>
          <w:iCs/>
          <w:lang w:val="en-US"/>
        </w:rPr>
        <w:t>transcribed his name in large</w:t>
      </w:r>
      <w:r>
        <w:rPr>
          <w:iCs/>
          <w:lang w:val="en-US"/>
        </w:rPr>
        <w:t xml:space="preserve">, hollow, but </w:t>
      </w:r>
      <w:r w:rsidR="00EB6911">
        <w:rPr>
          <w:iCs/>
          <w:lang w:val="en-US"/>
        </w:rPr>
        <w:t>good</w:t>
      </w:r>
      <w:r>
        <w:rPr>
          <w:iCs/>
          <w:lang w:val="en-US"/>
        </w:rPr>
        <w:t xml:space="preserve"> </w:t>
      </w:r>
      <w:r w:rsidR="00EB6911">
        <w:rPr>
          <w:iCs/>
          <w:lang w:val="en-US"/>
        </w:rPr>
        <w:t>shaped, coloured and formed</w:t>
      </w:r>
      <w:r>
        <w:rPr>
          <w:iCs/>
          <w:lang w:val="en-US"/>
        </w:rPr>
        <w:t xml:space="preserve">, which he </w:t>
      </w:r>
      <w:r w:rsidR="00EB6911">
        <w:rPr>
          <w:iCs/>
          <w:lang w:val="en-US"/>
        </w:rPr>
        <w:t>called</w:t>
      </w:r>
      <w:r>
        <w:rPr>
          <w:iCs/>
          <w:lang w:val="en-US"/>
        </w:rPr>
        <w:t xml:space="preserve"> “bubble letters”.</w:t>
      </w:r>
      <w:sdt>
        <w:sdtPr>
          <w:rPr>
            <w:iCs/>
            <w:lang w:val="en-US"/>
          </w:rPr>
          <w:id w:val="-984536370"/>
          <w:citation/>
        </w:sdtPr>
        <w:sdtContent>
          <w:r>
            <w:rPr>
              <w:iCs/>
              <w:lang w:val="en-US"/>
            </w:rPr>
            <w:fldChar w:fldCharType="begin"/>
          </w:r>
          <w:r>
            <w:rPr>
              <w:iCs/>
              <w:lang w:val="en-US"/>
            </w:rPr>
            <w:instrText xml:space="preserve"> CITATION Ari15 \l 1033 </w:instrText>
          </w:r>
          <w:r>
            <w:rPr>
              <w:iCs/>
              <w:lang w:val="en-US"/>
            </w:rPr>
            <w:fldChar w:fldCharType="separate"/>
          </w:r>
          <w:r w:rsidR="0089323D">
            <w:rPr>
              <w:iCs/>
              <w:noProof/>
              <w:lang w:val="en-US"/>
            </w:rPr>
            <w:t xml:space="preserve"> </w:t>
          </w:r>
          <w:r w:rsidR="0089323D">
            <w:rPr>
              <w:noProof/>
              <w:lang w:val="en-US"/>
            </w:rPr>
            <w:t>(Zierold, 2015)</w:t>
          </w:r>
          <w:r>
            <w:rPr>
              <w:iCs/>
              <w:lang w:val="en-US"/>
            </w:rPr>
            <w:fldChar w:fldCharType="end"/>
          </w:r>
        </w:sdtContent>
      </w:sdt>
    </w:p>
    <w:p w14:paraId="761F9497" w14:textId="39236DE2" w:rsidR="00D1110E" w:rsidRDefault="00FE4866" w:rsidP="00D1110E">
      <w:pPr>
        <w:rPr>
          <w:rFonts w:eastAsia="Times New Roman" w:cs="Times New Roman"/>
          <w:color w:val="202020"/>
          <w:shd w:val="clear" w:color="auto" w:fill="FFFFFF"/>
        </w:rPr>
      </w:pPr>
      <w:r>
        <w:rPr>
          <w:iCs/>
          <w:lang w:val="en-US"/>
        </w:rPr>
        <w:tab/>
      </w:r>
      <w:r w:rsidRPr="00D1110E">
        <w:rPr>
          <w:iCs/>
          <w:lang w:val="en-US"/>
        </w:rPr>
        <w:t xml:space="preserve">In the 1980’s the graffiti moved from the subway trains to the streets and the last graffiti covered train was disposed of in 1989. </w:t>
      </w:r>
      <w:r w:rsidR="00D1110E" w:rsidRPr="00D1110E">
        <w:rPr>
          <w:rFonts w:eastAsia="Times New Roman" w:cs="Times New Roman"/>
          <w:color w:val="202020"/>
          <w:shd w:val="clear" w:color="auto" w:fill="FFFFFF"/>
        </w:rPr>
        <w:t xml:space="preserve">By the </w:t>
      </w:r>
      <w:r w:rsidR="00C10FD6" w:rsidRPr="00D1110E">
        <w:rPr>
          <w:rFonts w:eastAsia="Times New Roman" w:cs="Times New Roman"/>
          <w:color w:val="202020"/>
          <w:shd w:val="clear" w:color="auto" w:fill="FFFFFF"/>
        </w:rPr>
        <w:t>middle</w:t>
      </w:r>
      <w:r w:rsidR="00D1110E" w:rsidRPr="00D1110E">
        <w:rPr>
          <w:rFonts w:eastAsia="Times New Roman" w:cs="Times New Roman"/>
          <w:color w:val="202020"/>
          <w:shd w:val="clear" w:color="auto" w:fill="FFFFFF"/>
        </w:rPr>
        <w:t xml:space="preserve"> to late-1980s, </w:t>
      </w:r>
      <w:r w:rsidR="00C10FD6" w:rsidRPr="00D1110E">
        <w:rPr>
          <w:rFonts w:eastAsia="Times New Roman" w:cs="Times New Roman"/>
          <w:color w:val="202020"/>
          <w:shd w:val="clear" w:color="auto" w:fill="FFFFFF"/>
        </w:rPr>
        <w:t>sterner</w:t>
      </w:r>
      <w:r w:rsidR="00D1110E" w:rsidRPr="00D1110E">
        <w:rPr>
          <w:rFonts w:eastAsia="Times New Roman" w:cs="Times New Roman"/>
          <w:color w:val="202020"/>
          <w:shd w:val="clear" w:color="auto" w:fill="FFFFFF"/>
        </w:rPr>
        <w:t xml:space="preserve"> anti-graffiti </w:t>
      </w:r>
      <w:r w:rsidR="00C10FD6" w:rsidRPr="00D1110E">
        <w:rPr>
          <w:rFonts w:eastAsia="Times New Roman" w:cs="Times New Roman"/>
          <w:color w:val="202020"/>
          <w:shd w:val="clear" w:color="auto" w:fill="FFFFFF"/>
        </w:rPr>
        <w:t>methods</w:t>
      </w:r>
      <w:r w:rsidR="00D1110E" w:rsidRPr="00D1110E">
        <w:rPr>
          <w:rFonts w:eastAsia="Times New Roman" w:cs="Times New Roman"/>
          <w:color w:val="202020"/>
          <w:shd w:val="clear" w:color="auto" w:fill="FFFFFF"/>
        </w:rPr>
        <w:t xml:space="preserve"> were </w:t>
      </w:r>
      <w:r w:rsidR="00C10FD6" w:rsidRPr="00D1110E">
        <w:rPr>
          <w:rFonts w:eastAsia="Times New Roman" w:cs="Times New Roman"/>
          <w:color w:val="202020"/>
          <w:shd w:val="clear" w:color="auto" w:fill="FFFFFF"/>
        </w:rPr>
        <w:t>executed</w:t>
      </w:r>
      <w:r w:rsidR="00D1110E" w:rsidRPr="00D1110E">
        <w:rPr>
          <w:rFonts w:eastAsia="Times New Roman" w:cs="Times New Roman"/>
          <w:color w:val="202020"/>
          <w:shd w:val="clear" w:color="auto" w:fill="FFFFFF"/>
        </w:rPr>
        <w:t xml:space="preserve">, </w:t>
      </w:r>
      <w:r w:rsidR="00C10FD6" w:rsidRPr="00D1110E">
        <w:rPr>
          <w:rFonts w:eastAsia="Times New Roman" w:cs="Times New Roman"/>
          <w:shd w:val="clear" w:color="auto" w:fill="FFFFFF"/>
        </w:rPr>
        <w:t>involving</w:t>
      </w:r>
      <w:r w:rsidR="00D1110E" w:rsidRPr="00D1110E">
        <w:rPr>
          <w:rFonts w:eastAsia="Times New Roman" w:cs="Times New Roman"/>
          <w:shd w:val="clear" w:color="auto" w:fill="FFFFFF"/>
        </w:rPr>
        <w:t> </w:t>
      </w:r>
      <w:r w:rsidR="00C10FD6">
        <w:rPr>
          <w:rFonts w:eastAsia="Times New Roman" w:cs="Times New Roman"/>
        </w:rPr>
        <w:t>stricter</w:t>
      </w:r>
      <w:r w:rsidR="00D1110E">
        <w:rPr>
          <w:rFonts w:eastAsia="Times New Roman" w:cs="Times New Roman"/>
        </w:rPr>
        <w:t xml:space="preserve"> penalties,</w:t>
      </w:r>
      <w:r w:rsidR="00D1110E" w:rsidRPr="00D1110E">
        <w:rPr>
          <w:rFonts w:eastAsia="Times New Roman" w:cs="Times New Roman"/>
          <w:color w:val="202020"/>
          <w:shd w:val="clear" w:color="auto" w:fill="FFFFFF"/>
        </w:rPr>
        <w:t xml:space="preserve"> </w:t>
      </w:r>
      <w:r w:rsidR="00C10FD6" w:rsidRPr="00D1110E">
        <w:rPr>
          <w:rFonts w:eastAsia="Times New Roman" w:cs="Times New Roman"/>
          <w:color w:val="202020"/>
          <w:shd w:val="clear" w:color="auto" w:fill="FFFFFF"/>
        </w:rPr>
        <w:t>limits</w:t>
      </w:r>
      <w:r w:rsidR="00D1110E" w:rsidRPr="00D1110E">
        <w:rPr>
          <w:rFonts w:eastAsia="Times New Roman" w:cs="Times New Roman"/>
          <w:color w:val="202020"/>
          <w:shd w:val="clear" w:color="auto" w:fill="FFFFFF"/>
        </w:rPr>
        <w:t xml:space="preserve"> on paint </w:t>
      </w:r>
      <w:r w:rsidR="00C10FD6">
        <w:rPr>
          <w:rFonts w:eastAsia="Times New Roman" w:cs="Times New Roman"/>
          <w:color w:val="202020"/>
          <w:shd w:val="clear" w:color="auto" w:fill="FFFFFF"/>
        </w:rPr>
        <w:t>trading</w:t>
      </w:r>
      <w:r w:rsidR="00D1110E" w:rsidRPr="00D1110E">
        <w:rPr>
          <w:rFonts w:eastAsia="Times New Roman" w:cs="Times New Roman"/>
          <w:color w:val="202020"/>
          <w:shd w:val="clear" w:color="auto" w:fill="FFFFFF"/>
        </w:rPr>
        <w:t xml:space="preserve"> and an </w:t>
      </w:r>
      <w:r w:rsidR="00C10FD6" w:rsidRPr="00D1110E">
        <w:rPr>
          <w:rFonts w:eastAsia="Times New Roman" w:cs="Times New Roman"/>
          <w:color w:val="202020"/>
          <w:shd w:val="clear" w:color="auto" w:fill="FFFFFF"/>
        </w:rPr>
        <w:t>amplified</w:t>
      </w:r>
      <w:r w:rsidR="00D1110E" w:rsidRPr="00D1110E">
        <w:rPr>
          <w:rFonts w:eastAsia="Times New Roman" w:cs="Times New Roman"/>
          <w:color w:val="202020"/>
          <w:shd w:val="clear" w:color="auto" w:fill="FFFFFF"/>
        </w:rPr>
        <w:t xml:space="preserve"> police presence. In 1985, the Clean Train Movement </w:t>
      </w:r>
      <w:r w:rsidR="005E4291" w:rsidRPr="00D1110E">
        <w:rPr>
          <w:rFonts w:eastAsia="Times New Roman" w:cs="Times New Roman"/>
          <w:color w:val="202020"/>
          <w:shd w:val="clear" w:color="auto" w:fill="FFFFFF"/>
        </w:rPr>
        <w:t>started</w:t>
      </w:r>
      <w:r w:rsidR="00D1110E" w:rsidRPr="00D1110E">
        <w:rPr>
          <w:rFonts w:eastAsia="Times New Roman" w:cs="Times New Roman"/>
          <w:color w:val="202020"/>
          <w:shd w:val="clear" w:color="auto" w:fill="FFFFFF"/>
        </w:rPr>
        <w:t xml:space="preserve">, </w:t>
      </w:r>
      <w:r w:rsidR="005E4291">
        <w:rPr>
          <w:rFonts w:eastAsia="Times New Roman" w:cs="Times New Roman"/>
          <w:color w:val="202020"/>
          <w:shd w:val="clear" w:color="auto" w:fill="FFFFFF"/>
        </w:rPr>
        <w:t>where</w:t>
      </w:r>
      <w:r w:rsidR="00D1110E" w:rsidRPr="00D1110E">
        <w:rPr>
          <w:rFonts w:eastAsia="Times New Roman" w:cs="Times New Roman"/>
          <w:color w:val="202020"/>
          <w:shd w:val="clear" w:color="auto" w:fill="FFFFFF"/>
        </w:rPr>
        <w:t xml:space="preserve"> graffiti-covered subway cars were </w:t>
      </w:r>
      <w:r w:rsidR="005E4291" w:rsidRPr="00D1110E">
        <w:rPr>
          <w:rFonts w:eastAsia="Times New Roman" w:cs="Times New Roman"/>
          <w:color w:val="202020"/>
          <w:shd w:val="clear" w:color="auto" w:fill="FFFFFF"/>
        </w:rPr>
        <w:t>scrubbed</w:t>
      </w:r>
      <w:r w:rsidR="00D1110E" w:rsidRPr="00D1110E">
        <w:rPr>
          <w:rFonts w:eastAsia="Times New Roman" w:cs="Times New Roman"/>
          <w:color w:val="202020"/>
          <w:shd w:val="clear" w:color="auto" w:fill="FFFFFF"/>
        </w:rPr>
        <w:t xml:space="preserve"> or totally </w:t>
      </w:r>
      <w:r w:rsidR="005E4291">
        <w:rPr>
          <w:rFonts w:eastAsia="Times New Roman" w:cs="Times New Roman"/>
          <w:color w:val="202020"/>
          <w:shd w:val="clear" w:color="auto" w:fill="FFFFFF"/>
        </w:rPr>
        <w:t>interchanged</w:t>
      </w:r>
      <w:r w:rsidR="00D1110E" w:rsidRPr="00D1110E">
        <w:rPr>
          <w:rFonts w:eastAsia="Times New Roman" w:cs="Times New Roman"/>
          <w:color w:val="202020"/>
          <w:shd w:val="clear" w:color="auto" w:fill="FFFFFF"/>
        </w:rPr>
        <w:t xml:space="preserve">. The art itself also </w:t>
      </w:r>
      <w:r w:rsidR="005E4291" w:rsidRPr="00D1110E">
        <w:rPr>
          <w:rFonts w:eastAsia="Times New Roman" w:cs="Times New Roman"/>
          <w:color w:val="202020"/>
          <w:shd w:val="clear" w:color="auto" w:fill="FFFFFF"/>
        </w:rPr>
        <w:t>altered</w:t>
      </w:r>
      <w:r w:rsidR="005E4291">
        <w:rPr>
          <w:rFonts w:eastAsia="Times New Roman" w:cs="Times New Roman"/>
          <w:color w:val="202020"/>
          <w:shd w:val="clear" w:color="auto" w:fill="FFFFFF"/>
        </w:rPr>
        <w:t xml:space="preserve"> as events such as </w:t>
      </w:r>
      <w:r w:rsidR="00D1110E" w:rsidRPr="00D1110E">
        <w:rPr>
          <w:rFonts w:eastAsia="Times New Roman" w:cs="Times New Roman"/>
          <w:color w:val="202020"/>
          <w:shd w:val="clear" w:color="auto" w:fill="FFFFFF"/>
        </w:rPr>
        <w:t>graffiti festivals we</w:t>
      </w:r>
      <w:r w:rsidR="00866BA9">
        <w:rPr>
          <w:rFonts w:eastAsia="Times New Roman" w:cs="Times New Roman"/>
          <w:color w:val="202020"/>
          <w:shd w:val="clear" w:color="auto" w:fill="FFFFFF"/>
        </w:rPr>
        <w:t xml:space="preserve">re held around the world. "It </w:t>
      </w:r>
      <w:r w:rsidR="00DC1745">
        <w:rPr>
          <w:rFonts w:eastAsia="Times New Roman" w:cs="Times New Roman"/>
          <w:color w:val="202020"/>
          <w:shd w:val="clear" w:color="auto" w:fill="FFFFFF"/>
        </w:rPr>
        <w:t>morphed</w:t>
      </w:r>
      <w:r w:rsidR="00F72F46">
        <w:rPr>
          <w:rFonts w:eastAsia="Times New Roman" w:cs="Times New Roman"/>
          <w:color w:val="202020"/>
          <w:shd w:val="clear" w:color="auto" w:fill="FFFFFF"/>
        </w:rPr>
        <w:t xml:space="preserve"> into street art, which is sometimes</w:t>
      </w:r>
      <w:r w:rsidR="00D1110E" w:rsidRPr="00D1110E">
        <w:rPr>
          <w:rFonts w:eastAsia="Times New Roman" w:cs="Times New Roman"/>
          <w:color w:val="202020"/>
          <w:shd w:val="clear" w:color="auto" w:fill="FFFFFF"/>
        </w:rPr>
        <w:t xml:space="preserve"> legal; permissible big walled </w:t>
      </w:r>
      <w:r w:rsidR="00866BA9">
        <w:rPr>
          <w:rFonts w:eastAsia="Times New Roman" w:cs="Times New Roman"/>
          <w:color w:val="202020"/>
          <w:shd w:val="clear" w:color="auto" w:fill="FFFFFF"/>
        </w:rPr>
        <w:t>murals, that's</w:t>
      </w:r>
      <w:r w:rsidR="00D1110E" w:rsidRPr="00D1110E">
        <w:rPr>
          <w:rFonts w:eastAsia="Times New Roman" w:cs="Times New Roman"/>
          <w:color w:val="202020"/>
          <w:shd w:val="clear" w:color="auto" w:fill="FFFFFF"/>
        </w:rPr>
        <w:t xml:space="preserve"> the word that people are using now," </w:t>
      </w:r>
      <w:r w:rsidR="00DC1745" w:rsidRPr="00D1110E">
        <w:rPr>
          <w:rFonts w:eastAsia="Times New Roman" w:cs="Times New Roman"/>
          <w:color w:val="202020"/>
          <w:shd w:val="clear" w:color="auto" w:fill="FFFFFF"/>
        </w:rPr>
        <w:t>states</w:t>
      </w:r>
      <w:r w:rsidR="00D1110E" w:rsidRPr="00D1110E">
        <w:rPr>
          <w:rFonts w:eastAsia="Times New Roman" w:cs="Times New Roman"/>
          <w:color w:val="202020"/>
          <w:shd w:val="clear" w:color="auto" w:fill="FFFFFF"/>
        </w:rPr>
        <w:t xml:space="preserve"> </w:t>
      </w:r>
      <w:r w:rsidR="00DC1745">
        <w:rPr>
          <w:rFonts w:eastAsia="Times New Roman" w:cs="Times New Roman"/>
          <w:color w:val="202020"/>
          <w:shd w:val="clear" w:color="auto" w:fill="FFFFFF"/>
        </w:rPr>
        <w:t xml:space="preserve">Martha </w:t>
      </w:r>
      <w:r w:rsidR="00D1110E" w:rsidRPr="00D1110E">
        <w:rPr>
          <w:rFonts w:eastAsia="Times New Roman" w:cs="Times New Roman"/>
          <w:color w:val="202020"/>
          <w:shd w:val="clear" w:color="auto" w:fill="FFFFFF"/>
        </w:rPr>
        <w:t>Cooper, "I see graffiti and street art being two separate cultures almost, but there is a big overlap. The graffiti is no longer as underground as it used to be."</w:t>
      </w:r>
      <w:sdt>
        <w:sdtPr>
          <w:rPr>
            <w:rFonts w:eastAsia="Times New Roman" w:cs="Times New Roman"/>
            <w:color w:val="202020"/>
            <w:shd w:val="clear" w:color="auto" w:fill="FFFFFF"/>
          </w:rPr>
          <w:id w:val="1985895988"/>
          <w:citation/>
        </w:sdtPr>
        <w:sdtContent>
          <w:r w:rsidR="00D1110E">
            <w:rPr>
              <w:rFonts w:eastAsia="Times New Roman" w:cs="Times New Roman"/>
              <w:color w:val="202020"/>
              <w:shd w:val="clear" w:color="auto" w:fill="FFFFFF"/>
            </w:rPr>
            <w:fldChar w:fldCharType="begin"/>
          </w:r>
          <w:r w:rsidR="00D1110E">
            <w:rPr>
              <w:rFonts w:eastAsia="Times New Roman" w:cs="Times New Roman"/>
              <w:color w:val="202020"/>
              <w:shd w:val="clear" w:color="auto" w:fill="FFFFFF"/>
              <w:lang w:val="en-US"/>
            </w:rPr>
            <w:instrText xml:space="preserve"> CITATION Ken17 \l 1033 </w:instrText>
          </w:r>
          <w:r w:rsidR="00D1110E">
            <w:rPr>
              <w:rFonts w:eastAsia="Times New Roman" w:cs="Times New Roman"/>
              <w:color w:val="202020"/>
              <w:shd w:val="clear" w:color="auto" w:fill="FFFFFF"/>
            </w:rPr>
            <w:fldChar w:fldCharType="separate"/>
          </w:r>
          <w:r w:rsidR="0089323D">
            <w:rPr>
              <w:rFonts w:eastAsia="Times New Roman" w:cs="Times New Roman"/>
              <w:noProof/>
              <w:color w:val="202020"/>
              <w:shd w:val="clear" w:color="auto" w:fill="FFFFFF"/>
              <w:lang w:val="en-US"/>
            </w:rPr>
            <w:t xml:space="preserve"> </w:t>
          </w:r>
          <w:r w:rsidR="0089323D" w:rsidRPr="0089323D">
            <w:rPr>
              <w:rFonts w:eastAsia="Times New Roman" w:cs="Times New Roman"/>
              <w:noProof/>
              <w:color w:val="202020"/>
              <w:shd w:val="clear" w:color="auto" w:fill="FFFFFF"/>
              <w:lang w:val="en-US"/>
            </w:rPr>
            <w:t>(Bachor, 2017)</w:t>
          </w:r>
          <w:r w:rsidR="00D1110E">
            <w:rPr>
              <w:rFonts w:eastAsia="Times New Roman" w:cs="Times New Roman"/>
              <w:color w:val="202020"/>
              <w:shd w:val="clear" w:color="auto" w:fill="FFFFFF"/>
            </w:rPr>
            <w:fldChar w:fldCharType="end"/>
          </w:r>
        </w:sdtContent>
      </w:sdt>
      <w:r w:rsidR="00297E28">
        <w:rPr>
          <w:rFonts w:eastAsia="Times New Roman" w:cs="Times New Roman"/>
          <w:color w:val="202020"/>
          <w:shd w:val="clear" w:color="auto" w:fill="FFFFFF"/>
        </w:rPr>
        <w:t xml:space="preserve"> </w:t>
      </w:r>
    </w:p>
    <w:p w14:paraId="1ACA3FF5" w14:textId="77777777" w:rsidR="0023092D" w:rsidRDefault="00EE1E36" w:rsidP="00D1110E">
      <w:pPr>
        <w:rPr>
          <w:rFonts w:eastAsia="Times New Roman" w:cs="Times New Roman"/>
          <w:color w:val="202020"/>
          <w:shd w:val="clear" w:color="auto" w:fill="FFFFFF"/>
        </w:rPr>
      </w:pPr>
      <w:r>
        <w:rPr>
          <w:rFonts w:eastAsia="Times New Roman" w:cs="Times New Roman"/>
          <w:color w:val="202020"/>
          <w:shd w:val="clear" w:color="auto" w:fill="FFFFFF"/>
        </w:rPr>
        <w:tab/>
      </w:r>
    </w:p>
    <w:p w14:paraId="719A5C83" w14:textId="5C045F9C" w:rsidR="002E1ED8" w:rsidRDefault="00737263" w:rsidP="00D1110E">
      <w:pPr>
        <w:rPr>
          <w:rFonts w:ascii="Cambria" w:eastAsia="Times New Roman" w:hAnsi="Cambria" w:cs="Times New Roman"/>
          <w:color w:val="202020"/>
          <w:shd w:val="clear" w:color="auto" w:fill="FFFFFF"/>
        </w:rPr>
      </w:pPr>
      <w:r>
        <w:rPr>
          <w:rFonts w:eastAsia="Times New Roman" w:cs="Times New Roman"/>
          <w:color w:val="202020"/>
          <w:shd w:val="clear" w:color="auto" w:fill="FFFFFF"/>
        </w:rPr>
        <w:t>In the late 1970’s, when gr</w:t>
      </w:r>
      <w:r w:rsidR="00E86E48">
        <w:rPr>
          <w:rFonts w:eastAsia="Times New Roman" w:cs="Times New Roman"/>
          <w:color w:val="202020"/>
          <w:shd w:val="clear" w:color="auto" w:fill="FFFFFF"/>
        </w:rPr>
        <w:t>affiti tagging was in action</w:t>
      </w:r>
      <w:r>
        <w:rPr>
          <w:rFonts w:eastAsia="Times New Roman" w:cs="Times New Roman"/>
          <w:color w:val="202020"/>
          <w:shd w:val="clear" w:color="auto" w:fill="FFFFFF"/>
        </w:rPr>
        <w:t xml:space="preserve"> acr</w:t>
      </w:r>
      <w:r w:rsidR="00E86E48">
        <w:rPr>
          <w:rFonts w:eastAsia="Times New Roman" w:cs="Times New Roman"/>
          <w:color w:val="202020"/>
          <w:shd w:val="clear" w:color="auto" w:fill="FFFFFF"/>
        </w:rPr>
        <w:t>oss New York, the phrase</w:t>
      </w:r>
      <w:r>
        <w:rPr>
          <w:rFonts w:eastAsia="Times New Roman" w:cs="Times New Roman"/>
          <w:color w:val="202020"/>
          <w:shd w:val="clear" w:color="auto" w:fill="FFFFFF"/>
        </w:rPr>
        <w:t xml:space="preserve"> SAMO </w:t>
      </w:r>
      <w:r>
        <w:rPr>
          <w:rFonts w:ascii="Cambria" w:eastAsia="Times New Roman" w:hAnsi="Cambria" w:cs="Times New Roman"/>
          <w:color w:val="202020"/>
          <w:shd w:val="clear" w:color="auto" w:fill="FFFFFF"/>
        </w:rPr>
        <w:t>©</w:t>
      </w:r>
      <w:r>
        <w:rPr>
          <w:rFonts w:eastAsia="Times New Roman" w:cs="Times New Roman"/>
          <w:color w:val="202020"/>
          <w:shd w:val="clear" w:color="auto" w:fill="FFFFFF"/>
        </w:rPr>
        <w:t xml:space="preserve"> </w:t>
      </w:r>
      <w:r w:rsidR="00E86E48">
        <w:rPr>
          <w:rFonts w:eastAsia="Times New Roman" w:cs="Times New Roman"/>
          <w:color w:val="202020"/>
          <w:shd w:val="clear" w:color="auto" w:fill="FFFFFF"/>
        </w:rPr>
        <w:t>started</w:t>
      </w:r>
      <w:r w:rsidR="00035383">
        <w:rPr>
          <w:rFonts w:eastAsia="Times New Roman" w:cs="Times New Roman"/>
          <w:color w:val="202020"/>
          <w:shd w:val="clear" w:color="auto" w:fill="FFFFFF"/>
        </w:rPr>
        <w:t xml:space="preserve"> cryptically showing up</w:t>
      </w:r>
      <w:r>
        <w:rPr>
          <w:rFonts w:eastAsia="Times New Roman" w:cs="Times New Roman"/>
          <w:color w:val="202020"/>
          <w:shd w:val="clear" w:color="auto" w:fill="FFFFFF"/>
        </w:rPr>
        <w:t xml:space="preserve"> –</w:t>
      </w:r>
      <w:r w:rsidR="00035383">
        <w:rPr>
          <w:rFonts w:eastAsia="Times New Roman" w:cs="Times New Roman"/>
          <w:color w:val="202020"/>
          <w:shd w:val="clear" w:color="auto" w:fill="FFFFFF"/>
        </w:rPr>
        <w:t xml:space="preserve"> sprayed all over the </w:t>
      </w:r>
      <w:r>
        <w:rPr>
          <w:rFonts w:eastAsia="Times New Roman" w:cs="Times New Roman"/>
          <w:color w:val="202020"/>
          <w:shd w:val="clear" w:color="auto" w:fill="FFFFFF"/>
        </w:rPr>
        <w:t xml:space="preserve">city’s walls. </w:t>
      </w:r>
      <w:r w:rsidR="005E1A64">
        <w:rPr>
          <w:rFonts w:eastAsia="Times New Roman" w:cs="Times New Roman"/>
          <w:color w:val="202020"/>
          <w:shd w:val="clear" w:color="auto" w:fill="FFFFFF"/>
        </w:rPr>
        <w:t>The new flair oppose</w:t>
      </w:r>
      <w:r w:rsidR="002E1ED8">
        <w:rPr>
          <w:rFonts w:eastAsia="Times New Roman" w:cs="Times New Roman"/>
          <w:color w:val="202020"/>
          <w:shd w:val="clear" w:color="auto" w:fill="FFFFFF"/>
        </w:rPr>
        <w:t xml:space="preserve">d the name and street number </w:t>
      </w:r>
      <w:r w:rsidR="007C5DEE">
        <w:rPr>
          <w:rFonts w:eastAsia="Times New Roman" w:cs="Times New Roman"/>
          <w:color w:val="202020"/>
          <w:shd w:val="clear" w:color="auto" w:fill="FFFFFF"/>
        </w:rPr>
        <w:t>arrangement that had so far ultimately ruled</w:t>
      </w:r>
      <w:r w:rsidR="002E1ED8">
        <w:rPr>
          <w:rFonts w:eastAsia="Times New Roman" w:cs="Times New Roman"/>
          <w:color w:val="202020"/>
          <w:shd w:val="clear" w:color="auto" w:fill="FFFFFF"/>
        </w:rPr>
        <w:t xml:space="preserve">. </w:t>
      </w:r>
      <w:r w:rsidR="00DA5231">
        <w:rPr>
          <w:rFonts w:eastAsia="Times New Roman" w:cs="Times New Roman"/>
          <w:color w:val="202020"/>
          <w:shd w:val="clear" w:color="auto" w:fill="FFFFFF"/>
        </w:rPr>
        <w:t>Following</w:t>
      </w:r>
      <w:r w:rsidR="002E1ED8">
        <w:rPr>
          <w:rFonts w:eastAsia="Times New Roman" w:cs="Times New Roman"/>
          <w:color w:val="202020"/>
          <w:shd w:val="clear" w:color="auto" w:fill="FFFFFF"/>
        </w:rPr>
        <w:t xml:space="preserve"> the </w:t>
      </w:r>
      <w:r w:rsidR="00DA5231">
        <w:rPr>
          <w:rFonts w:eastAsia="Times New Roman" w:cs="Times New Roman"/>
          <w:color w:val="202020"/>
          <w:shd w:val="clear" w:color="auto" w:fill="FFFFFF"/>
        </w:rPr>
        <w:t>texts were two teenagers</w:t>
      </w:r>
      <w:r w:rsidR="002E1ED8">
        <w:rPr>
          <w:rFonts w:eastAsia="Times New Roman" w:cs="Times New Roman"/>
          <w:color w:val="202020"/>
          <w:shd w:val="clear" w:color="auto" w:fill="FFFFFF"/>
        </w:rPr>
        <w:t xml:space="preserve"> Al Diaz and Jean-Michael Basquiat, who collectively </w:t>
      </w:r>
      <w:r w:rsidR="005E1A64">
        <w:rPr>
          <w:rFonts w:eastAsia="Times New Roman" w:cs="Times New Roman"/>
          <w:color w:val="202020"/>
          <w:shd w:val="clear" w:color="auto" w:fill="FFFFFF"/>
        </w:rPr>
        <w:t>recognized</w:t>
      </w:r>
      <w:r w:rsidR="002E1ED8">
        <w:rPr>
          <w:rFonts w:eastAsia="Times New Roman" w:cs="Times New Roman"/>
          <w:color w:val="202020"/>
          <w:shd w:val="clear" w:color="auto" w:fill="FFFFFF"/>
        </w:rPr>
        <w:t xml:space="preserve"> </w:t>
      </w:r>
      <w:r w:rsidR="005E1A64">
        <w:rPr>
          <w:rFonts w:eastAsia="Times New Roman" w:cs="Times New Roman"/>
          <w:color w:val="202020"/>
          <w:shd w:val="clear" w:color="auto" w:fill="FFFFFF"/>
        </w:rPr>
        <w:t xml:space="preserve">themselves </w:t>
      </w:r>
      <w:r w:rsidR="002E1ED8">
        <w:rPr>
          <w:rFonts w:eastAsia="Times New Roman" w:cs="Times New Roman"/>
          <w:color w:val="202020"/>
          <w:shd w:val="clear" w:color="auto" w:fill="FFFFFF"/>
        </w:rPr>
        <w:t xml:space="preserve">as SAMO </w:t>
      </w:r>
      <w:r w:rsidR="009D14CD">
        <w:rPr>
          <w:rFonts w:ascii="Cambria" w:eastAsia="Times New Roman" w:hAnsi="Cambria" w:cs="Times New Roman"/>
          <w:color w:val="202020"/>
          <w:shd w:val="clear" w:color="auto" w:fill="FFFFFF"/>
        </w:rPr>
        <w:t>© and used the appellation as a medium for their angst. It was humorous</w:t>
      </w:r>
      <w:r w:rsidR="002E1ED8">
        <w:rPr>
          <w:rFonts w:ascii="Cambria" w:eastAsia="Times New Roman" w:hAnsi="Cambria" w:cs="Times New Roman"/>
          <w:color w:val="202020"/>
          <w:shd w:val="clear" w:color="auto" w:fill="FFFFFF"/>
        </w:rPr>
        <w:t xml:space="preserve">, </w:t>
      </w:r>
      <w:r w:rsidR="009D14CD">
        <w:rPr>
          <w:rFonts w:ascii="Cambria" w:eastAsia="Times New Roman" w:hAnsi="Cambria" w:cs="Times New Roman"/>
          <w:color w:val="202020"/>
          <w:shd w:val="clear" w:color="auto" w:fill="FFFFFF"/>
        </w:rPr>
        <w:t>perplexing</w:t>
      </w:r>
      <w:r w:rsidR="002E1ED8">
        <w:rPr>
          <w:rFonts w:ascii="Cambria" w:eastAsia="Times New Roman" w:hAnsi="Cambria" w:cs="Times New Roman"/>
          <w:color w:val="202020"/>
          <w:shd w:val="clear" w:color="auto" w:fill="FFFFFF"/>
        </w:rPr>
        <w:t xml:space="preserve">, </w:t>
      </w:r>
      <w:r w:rsidR="009D14CD">
        <w:rPr>
          <w:rFonts w:ascii="Cambria" w:eastAsia="Times New Roman" w:hAnsi="Cambria" w:cs="Times New Roman"/>
          <w:color w:val="202020"/>
          <w:shd w:val="clear" w:color="auto" w:fill="FFFFFF"/>
        </w:rPr>
        <w:t>challenging</w:t>
      </w:r>
      <w:r w:rsidR="002E1ED8">
        <w:rPr>
          <w:rFonts w:ascii="Cambria" w:eastAsia="Times New Roman" w:hAnsi="Cambria" w:cs="Times New Roman"/>
          <w:color w:val="202020"/>
          <w:shd w:val="clear" w:color="auto" w:fill="FFFFFF"/>
        </w:rPr>
        <w:t xml:space="preserve"> –</w:t>
      </w:r>
      <w:r w:rsidR="009D14CD">
        <w:rPr>
          <w:rFonts w:ascii="Cambria" w:eastAsia="Times New Roman" w:hAnsi="Cambria" w:cs="Times New Roman"/>
          <w:color w:val="202020"/>
          <w:shd w:val="clear" w:color="auto" w:fill="FFFFFF"/>
        </w:rPr>
        <w:t xml:space="preserve"> it caught the eye of many people</w:t>
      </w:r>
      <w:r w:rsidR="002E1ED8">
        <w:rPr>
          <w:rFonts w:ascii="Cambria" w:eastAsia="Times New Roman" w:hAnsi="Cambria" w:cs="Times New Roman"/>
          <w:color w:val="202020"/>
          <w:shd w:val="clear" w:color="auto" w:fill="FFFFFF"/>
        </w:rPr>
        <w:t xml:space="preserve">. </w:t>
      </w:r>
      <w:sdt>
        <w:sdtPr>
          <w:rPr>
            <w:rFonts w:ascii="Cambria" w:eastAsia="Times New Roman" w:hAnsi="Cambria" w:cs="Times New Roman"/>
            <w:color w:val="202020"/>
            <w:shd w:val="clear" w:color="auto" w:fill="FFFFFF"/>
          </w:rPr>
          <w:id w:val="993450469"/>
          <w:citation/>
        </w:sdtPr>
        <w:sdtContent>
          <w:r w:rsidR="00805E99">
            <w:rPr>
              <w:rFonts w:ascii="Cambria" w:eastAsia="Times New Roman" w:hAnsi="Cambria" w:cs="Times New Roman"/>
              <w:color w:val="202020"/>
              <w:shd w:val="clear" w:color="auto" w:fill="FFFFFF"/>
            </w:rPr>
            <w:fldChar w:fldCharType="begin"/>
          </w:r>
          <w:r w:rsidR="00805E99">
            <w:rPr>
              <w:rFonts w:ascii="Cambria" w:eastAsia="Times New Roman" w:hAnsi="Cambria" w:cs="Times New Roman"/>
              <w:color w:val="202020"/>
              <w:shd w:val="clear" w:color="auto" w:fill="FFFFFF"/>
              <w:lang w:val="en-US"/>
            </w:rPr>
            <w:instrText xml:space="preserve"> CITATION Ash17 \l 1033 </w:instrText>
          </w:r>
          <w:r w:rsidR="00805E99">
            <w:rPr>
              <w:rFonts w:ascii="Cambria" w:eastAsia="Times New Roman" w:hAnsi="Cambria" w:cs="Times New Roman"/>
              <w:color w:val="202020"/>
              <w:shd w:val="clear" w:color="auto" w:fill="FFFFFF"/>
            </w:rPr>
            <w:fldChar w:fldCharType="separate"/>
          </w:r>
          <w:r w:rsidR="0089323D" w:rsidRPr="0089323D">
            <w:rPr>
              <w:rFonts w:ascii="Cambria" w:eastAsia="Times New Roman" w:hAnsi="Cambria" w:cs="Times New Roman"/>
              <w:noProof/>
              <w:color w:val="202020"/>
              <w:shd w:val="clear" w:color="auto" w:fill="FFFFFF"/>
              <w:lang w:val="en-US"/>
            </w:rPr>
            <w:t>(Kane, 2017)</w:t>
          </w:r>
          <w:r w:rsidR="00805E99">
            <w:rPr>
              <w:rFonts w:ascii="Cambria" w:eastAsia="Times New Roman" w:hAnsi="Cambria" w:cs="Times New Roman"/>
              <w:color w:val="202020"/>
              <w:shd w:val="clear" w:color="auto" w:fill="FFFFFF"/>
            </w:rPr>
            <w:fldChar w:fldCharType="end"/>
          </w:r>
        </w:sdtContent>
      </w:sdt>
      <w:r w:rsidR="009E271B">
        <w:rPr>
          <w:rFonts w:ascii="Cambria" w:eastAsia="Times New Roman" w:hAnsi="Cambria" w:cs="Times New Roman"/>
          <w:color w:val="202020"/>
          <w:shd w:val="clear" w:color="auto" w:fill="FFFFFF"/>
        </w:rPr>
        <w:t xml:space="preserve"> </w:t>
      </w:r>
    </w:p>
    <w:p w14:paraId="4A6D5F92" w14:textId="77777777" w:rsidR="0023092D" w:rsidRDefault="009E271B" w:rsidP="0023092D">
      <w:pPr>
        <w:rPr>
          <w:rFonts w:eastAsia="Times New Roman" w:cs="Arial"/>
          <w:color w:val="000000"/>
          <w:spacing w:val="6"/>
        </w:rPr>
      </w:pPr>
      <w:r>
        <w:rPr>
          <w:rFonts w:ascii="Cambria" w:eastAsia="Times New Roman" w:hAnsi="Cambria" w:cs="Times New Roman"/>
          <w:color w:val="202020"/>
          <w:shd w:val="clear" w:color="auto" w:fill="FFFFFF"/>
        </w:rPr>
        <w:tab/>
        <w:t xml:space="preserve">Jean-Michael Basquiat decided to go solo and his work started to achieve variety. He went from writing to artwork but he incorporated graffiti within his paintings; his work “The Radiant Child” the painting style he has used is very bold, graphic and looks as if he could have done it with a spray can. To create these works Basquiat clearly had a sophisticated knowledge of art and his solo work took on neo art form. </w:t>
      </w:r>
      <w:r w:rsidR="007F3922" w:rsidRPr="007F3922">
        <w:rPr>
          <w:rFonts w:ascii="Cambria" w:eastAsia="Times New Roman" w:hAnsi="Cambria" w:cs="Times New Roman"/>
          <w:color w:val="202020"/>
          <w:shd w:val="clear" w:color="auto" w:fill="FFFFFF"/>
          <w:lang w:val="en-US"/>
        </w:rPr>
        <w:t>“SAMO as an end to mind</w:t>
      </w:r>
      <w:r w:rsidR="00685B62">
        <w:rPr>
          <w:rFonts w:ascii="Cambria" w:eastAsia="Times New Roman" w:hAnsi="Cambria" w:cs="Times New Roman"/>
          <w:color w:val="202020"/>
          <w:shd w:val="clear" w:color="auto" w:fill="FFFFFF"/>
          <w:lang w:val="en-US"/>
        </w:rPr>
        <w:t xml:space="preserve"> </w:t>
      </w:r>
      <w:r w:rsidR="007F3922" w:rsidRPr="007F3922">
        <w:rPr>
          <w:rFonts w:ascii="Cambria" w:eastAsia="Times New Roman" w:hAnsi="Cambria" w:cs="Times New Roman"/>
          <w:color w:val="202020"/>
          <w:shd w:val="clear" w:color="auto" w:fill="FFFFFF"/>
          <w:lang w:val="en-US"/>
        </w:rPr>
        <w:t>wash religion, nowhere politics and bogus philosophy.”</w:t>
      </w:r>
      <w:r w:rsidR="007F3922">
        <w:rPr>
          <w:rFonts w:ascii="Cambria" w:eastAsia="Times New Roman" w:hAnsi="Cambria" w:cs="Times New Roman"/>
          <w:color w:val="202020"/>
          <w:shd w:val="clear" w:color="auto" w:fill="FFFFFF"/>
          <w:lang w:val="en-US"/>
        </w:rPr>
        <w:t xml:space="preserve">- Jean-Michael Basquiat. </w:t>
      </w:r>
      <w:r w:rsidR="004C78C4" w:rsidRPr="005320DB">
        <w:rPr>
          <w:rFonts w:eastAsia="Times New Roman" w:cs="Arial"/>
          <w:color w:val="000000"/>
          <w:spacing w:val="6"/>
        </w:rPr>
        <w:t xml:space="preserve">While </w:t>
      </w:r>
      <w:r w:rsidR="00116D00">
        <w:rPr>
          <w:rFonts w:eastAsia="Times New Roman" w:cs="Arial"/>
          <w:color w:val="000000"/>
          <w:spacing w:val="6"/>
        </w:rPr>
        <w:t>Jean-Michel Basquiat went on to develop into</w:t>
      </w:r>
      <w:r w:rsidR="004C78C4" w:rsidRPr="005320DB">
        <w:rPr>
          <w:rFonts w:eastAsia="Times New Roman" w:cs="Arial"/>
          <w:color w:val="000000"/>
          <w:spacing w:val="6"/>
        </w:rPr>
        <w:t> </w:t>
      </w:r>
      <w:r w:rsidR="004C78C4" w:rsidRPr="005320DB">
        <w:rPr>
          <w:rFonts w:eastAsia="Times New Roman" w:cs="Arial"/>
          <w:i/>
          <w:iCs/>
          <w:color w:val="000000"/>
          <w:spacing w:val="6"/>
        </w:rPr>
        <w:t>the </w:t>
      </w:r>
      <w:r w:rsidR="004C78C4" w:rsidRPr="005320DB">
        <w:rPr>
          <w:rFonts w:eastAsia="Times New Roman" w:cs="Arial"/>
          <w:color w:val="000000"/>
          <w:spacing w:val="6"/>
        </w:rPr>
        <w:t xml:space="preserve">Jean-Michel Basquiat, SAMO©’s </w:t>
      </w:r>
      <w:r w:rsidR="00116D00" w:rsidRPr="005320DB">
        <w:rPr>
          <w:rFonts w:eastAsia="Times New Roman" w:cs="Arial"/>
          <w:color w:val="000000"/>
          <w:spacing w:val="6"/>
        </w:rPr>
        <w:t>inspiration</w:t>
      </w:r>
      <w:r w:rsidR="004C78C4" w:rsidRPr="005320DB">
        <w:rPr>
          <w:rFonts w:eastAsia="Times New Roman" w:cs="Arial"/>
          <w:color w:val="000000"/>
          <w:spacing w:val="6"/>
        </w:rPr>
        <w:t xml:space="preserve"> on his </w:t>
      </w:r>
      <w:r w:rsidR="00116D00" w:rsidRPr="005320DB">
        <w:rPr>
          <w:rFonts w:eastAsia="Times New Roman" w:cs="Arial"/>
          <w:color w:val="000000"/>
          <w:spacing w:val="6"/>
        </w:rPr>
        <w:t>profession</w:t>
      </w:r>
      <w:r w:rsidR="004C78C4" w:rsidRPr="005320DB">
        <w:rPr>
          <w:rFonts w:eastAsia="Times New Roman" w:cs="Arial"/>
          <w:color w:val="000000"/>
          <w:spacing w:val="6"/>
        </w:rPr>
        <w:t xml:space="preserve"> is something </w:t>
      </w:r>
      <w:r w:rsidR="00116D00" w:rsidRPr="005320DB">
        <w:rPr>
          <w:rFonts w:eastAsia="Times New Roman" w:cs="Arial"/>
          <w:color w:val="000000"/>
          <w:spacing w:val="6"/>
        </w:rPr>
        <w:t>hardly</w:t>
      </w:r>
      <w:r w:rsidR="00116D00">
        <w:rPr>
          <w:rFonts w:eastAsia="Times New Roman" w:cs="Arial"/>
          <w:color w:val="000000"/>
          <w:spacing w:val="6"/>
        </w:rPr>
        <w:t xml:space="preserve"> explored. None of the </w:t>
      </w:r>
      <w:r w:rsidR="004C78C4" w:rsidRPr="005320DB">
        <w:rPr>
          <w:rFonts w:eastAsia="Times New Roman" w:cs="Arial"/>
          <w:color w:val="000000"/>
          <w:spacing w:val="6"/>
        </w:rPr>
        <w:t xml:space="preserve">work of the </w:t>
      </w:r>
      <w:r w:rsidR="00116D00" w:rsidRPr="005320DB">
        <w:rPr>
          <w:rFonts w:eastAsia="Times New Roman" w:cs="Arial"/>
          <w:color w:val="000000"/>
          <w:spacing w:val="6"/>
        </w:rPr>
        <w:t>former</w:t>
      </w:r>
      <w:r w:rsidR="004C78C4" w:rsidRPr="005320DB">
        <w:rPr>
          <w:rFonts w:eastAsia="Times New Roman" w:cs="Arial"/>
          <w:color w:val="000000"/>
          <w:spacing w:val="6"/>
        </w:rPr>
        <w:t xml:space="preserve"> artist’s </w:t>
      </w:r>
      <w:r w:rsidR="00116D00" w:rsidRPr="005320DB">
        <w:rPr>
          <w:rFonts w:eastAsia="Times New Roman" w:cs="Arial"/>
          <w:color w:val="000000"/>
          <w:spacing w:val="6"/>
        </w:rPr>
        <w:t>lives</w:t>
      </w:r>
      <w:r w:rsidR="004C78C4" w:rsidRPr="005320DB">
        <w:rPr>
          <w:rFonts w:eastAsia="Times New Roman" w:cs="Arial"/>
          <w:color w:val="000000"/>
          <w:spacing w:val="6"/>
        </w:rPr>
        <w:t xml:space="preserve"> in a UK public gallery nor has </w:t>
      </w:r>
      <w:r w:rsidR="00116D00">
        <w:rPr>
          <w:rFonts w:eastAsia="Times New Roman" w:cs="Arial"/>
          <w:color w:val="000000"/>
          <w:spacing w:val="6"/>
        </w:rPr>
        <w:t>a major exhibition been organized for his creations</w:t>
      </w:r>
      <w:r w:rsidR="005320DB">
        <w:rPr>
          <w:rFonts w:eastAsia="Times New Roman" w:cs="Arial"/>
          <w:color w:val="000000"/>
          <w:spacing w:val="6"/>
        </w:rPr>
        <w:t xml:space="preserve">. </w:t>
      </w:r>
      <w:sdt>
        <w:sdtPr>
          <w:rPr>
            <w:rFonts w:eastAsia="Times New Roman" w:cs="Arial"/>
            <w:color w:val="000000"/>
            <w:spacing w:val="6"/>
          </w:rPr>
          <w:id w:val="1013879782"/>
          <w:citation/>
        </w:sdtPr>
        <w:sdtContent>
          <w:r w:rsidR="005320DB">
            <w:rPr>
              <w:rFonts w:eastAsia="Times New Roman" w:cs="Arial"/>
              <w:color w:val="000000"/>
              <w:spacing w:val="6"/>
            </w:rPr>
            <w:fldChar w:fldCharType="begin"/>
          </w:r>
          <w:r w:rsidR="005320DB">
            <w:rPr>
              <w:rFonts w:eastAsia="Times New Roman" w:cs="Arial"/>
              <w:color w:val="000000"/>
              <w:spacing w:val="6"/>
              <w:lang w:val="en-US"/>
            </w:rPr>
            <w:instrText xml:space="preserve"> CITATION Ash17 \l 1033 </w:instrText>
          </w:r>
          <w:r w:rsidR="005320DB">
            <w:rPr>
              <w:rFonts w:eastAsia="Times New Roman" w:cs="Arial"/>
              <w:color w:val="000000"/>
              <w:spacing w:val="6"/>
            </w:rPr>
            <w:fldChar w:fldCharType="separate"/>
          </w:r>
          <w:r w:rsidR="0089323D" w:rsidRPr="0089323D">
            <w:rPr>
              <w:rFonts w:eastAsia="Times New Roman" w:cs="Arial"/>
              <w:noProof/>
              <w:color w:val="000000"/>
              <w:spacing w:val="6"/>
              <w:lang w:val="en-US"/>
            </w:rPr>
            <w:t>(Kane, 2017)</w:t>
          </w:r>
          <w:r w:rsidR="005320DB">
            <w:rPr>
              <w:rFonts w:eastAsia="Times New Roman" w:cs="Arial"/>
              <w:color w:val="000000"/>
              <w:spacing w:val="6"/>
            </w:rPr>
            <w:fldChar w:fldCharType="end"/>
          </w:r>
        </w:sdtContent>
      </w:sdt>
      <w:r w:rsidR="005320DB">
        <w:rPr>
          <w:rFonts w:eastAsia="Times New Roman" w:cs="Arial"/>
          <w:color w:val="000000"/>
          <w:spacing w:val="6"/>
        </w:rPr>
        <w:t xml:space="preserve"> </w:t>
      </w:r>
    </w:p>
    <w:p w14:paraId="5FE60E3E" w14:textId="6EC2E828" w:rsidR="0092553D" w:rsidRDefault="00615293" w:rsidP="00143B03">
      <w:pPr>
        <w:pStyle w:val="NormalWeb"/>
        <w:shd w:val="clear" w:color="auto" w:fill="FFFFFF"/>
        <w:spacing w:before="240" w:beforeAutospacing="0" w:after="0" w:afterAutospacing="0"/>
        <w:ind w:firstLine="720"/>
        <w:textAlignment w:val="baseline"/>
        <w:rPr>
          <w:rFonts w:asciiTheme="minorHAnsi" w:hAnsiTheme="minorHAnsi"/>
          <w:sz w:val="24"/>
          <w:szCs w:val="24"/>
        </w:rPr>
      </w:pPr>
      <w:r w:rsidRPr="0092553D">
        <w:rPr>
          <w:rFonts w:asciiTheme="minorHAnsi" w:hAnsiTheme="minorHAnsi"/>
          <w:sz w:val="24"/>
          <w:szCs w:val="24"/>
        </w:rPr>
        <w:t xml:space="preserve">Banksy is a </w:t>
      </w:r>
      <w:r w:rsidR="0058542F" w:rsidRPr="0092553D">
        <w:rPr>
          <w:rFonts w:asciiTheme="minorHAnsi" w:hAnsiTheme="minorHAnsi"/>
          <w:sz w:val="24"/>
          <w:szCs w:val="24"/>
        </w:rPr>
        <w:t>renowned</w:t>
      </w:r>
      <w:r w:rsidR="00A31290">
        <w:rPr>
          <w:rFonts w:asciiTheme="minorHAnsi" w:hAnsiTheme="minorHAnsi"/>
          <w:sz w:val="24"/>
          <w:szCs w:val="24"/>
        </w:rPr>
        <w:t xml:space="preserve">, </w:t>
      </w:r>
      <w:r w:rsidRPr="0092553D">
        <w:rPr>
          <w:rFonts w:asciiTheme="minorHAnsi" w:hAnsiTheme="minorHAnsi"/>
          <w:sz w:val="24"/>
          <w:szCs w:val="24"/>
        </w:rPr>
        <w:t xml:space="preserve">but </w:t>
      </w:r>
      <w:r w:rsidR="0058542F" w:rsidRPr="0092553D">
        <w:rPr>
          <w:rFonts w:asciiTheme="minorHAnsi" w:hAnsiTheme="minorHAnsi"/>
          <w:sz w:val="24"/>
          <w:szCs w:val="24"/>
        </w:rPr>
        <w:t>unidentified</w:t>
      </w:r>
      <w:r w:rsidR="00A31290">
        <w:rPr>
          <w:rFonts w:asciiTheme="minorHAnsi" w:hAnsiTheme="minorHAnsi"/>
          <w:sz w:val="24"/>
          <w:szCs w:val="24"/>
        </w:rPr>
        <w:t>,</w:t>
      </w:r>
      <w:r w:rsidR="00D878E4">
        <w:rPr>
          <w:rFonts w:asciiTheme="minorHAnsi" w:hAnsiTheme="minorHAnsi"/>
          <w:sz w:val="24"/>
          <w:szCs w:val="24"/>
        </w:rPr>
        <w:t xml:space="preserve"> British graffiti a</w:t>
      </w:r>
      <w:r w:rsidR="00825E6F">
        <w:rPr>
          <w:rFonts w:asciiTheme="minorHAnsi" w:hAnsiTheme="minorHAnsi"/>
          <w:sz w:val="24"/>
          <w:szCs w:val="24"/>
        </w:rPr>
        <w:t>rtist. That</w:t>
      </w:r>
      <w:r w:rsidR="003372C3">
        <w:rPr>
          <w:rFonts w:asciiTheme="minorHAnsi" w:hAnsiTheme="minorHAnsi"/>
          <w:sz w:val="24"/>
          <w:szCs w:val="24"/>
        </w:rPr>
        <w:t xml:space="preserve"> keeps his name</w:t>
      </w:r>
      <w:r w:rsidR="00D878E4">
        <w:rPr>
          <w:rFonts w:asciiTheme="minorHAnsi" w:hAnsiTheme="minorHAnsi"/>
          <w:sz w:val="24"/>
          <w:szCs w:val="24"/>
        </w:rPr>
        <w:t xml:space="preserve"> underhand. </w:t>
      </w:r>
      <w:r w:rsidRPr="0092553D">
        <w:rPr>
          <w:rFonts w:asciiTheme="minorHAnsi" w:hAnsiTheme="minorHAnsi"/>
          <w:sz w:val="24"/>
          <w:szCs w:val="24"/>
        </w:rPr>
        <w:t xml:space="preserve">He </w:t>
      </w:r>
      <w:r w:rsidR="003372C3" w:rsidRPr="0092553D">
        <w:rPr>
          <w:rFonts w:asciiTheme="minorHAnsi" w:hAnsiTheme="minorHAnsi"/>
          <w:sz w:val="24"/>
          <w:szCs w:val="24"/>
        </w:rPr>
        <w:t>creates</w:t>
      </w:r>
      <w:r w:rsidRPr="0092553D">
        <w:rPr>
          <w:rFonts w:asciiTheme="minorHAnsi" w:hAnsiTheme="minorHAnsi"/>
          <w:sz w:val="24"/>
          <w:szCs w:val="24"/>
        </w:rPr>
        <w:t xml:space="preserve"> pieces of </w:t>
      </w:r>
      <w:r w:rsidR="00475FEC" w:rsidRPr="0092553D">
        <w:rPr>
          <w:rFonts w:asciiTheme="minorHAnsi" w:hAnsiTheme="minorHAnsi"/>
          <w:sz w:val="24"/>
          <w:szCs w:val="24"/>
        </w:rPr>
        <w:t>work, which</w:t>
      </w:r>
      <w:r w:rsidR="00A31290">
        <w:rPr>
          <w:rFonts w:asciiTheme="minorHAnsi" w:hAnsiTheme="minorHAnsi"/>
          <w:sz w:val="24"/>
          <w:szCs w:val="24"/>
        </w:rPr>
        <w:t xml:space="preserve"> appear </w:t>
      </w:r>
      <w:r w:rsidRPr="0092553D">
        <w:rPr>
          <w:rFonts w:asciiTheme="minorHAnsi" w:hAnsiTheme="minorHAnsi"/>
          <w:sz w:val="24"/>
          <w:szCs w:val="24"/>
        </w:rPr>
        <w:t xml:space="preserve">in </w:t>
      </w:r>
      <w:r w:rsidR="00A31290" w:rsidRPr="0092553D">
        <w:rPr>
          <w:rFonts w:asciiTheme="minorHAnsi" w:hAnsiTheme="minorHAnsi"/>
          <w:sz w:val="24"/>
          <w:szCs w:val="24"/>
        </w:rPr>
        <w:t>communal</w:t>
      </w:r>
      <w:r w:rsidR="00A31290">
        <w:rPr>
          <w:rFonts w:asciiTheme="minorHAnsi" w:hAnsiTheme="minorHAnsi"/>
          <w:sz w:val="24"/>
          <w:szCs w:val="24"/>
        </w:rPr>
        <w:t xml:space="preserve"> areas, like </w:t>
      </w:r>
      <w:r w:rsidRPr="0092553D">
        <w:rPr>
          <w:rFonts w:asciiTheme="minorHAnsi" w:hAnsiTheme="minorHAnsi"/>
          <w:sz w:val="24"/>
          <w:szCs w:val="24"/>
        </w:rPr>
        <w:t>the walls of buildings.</w:t>
      </w:r>
      <w:r w:rsidR="0023092D" w:rsidRPr="0092553D">
        <w:rPr>
          <w:rFonts w:asciiTheme="minorHAnsi" w:hAnsiTheme="minorHAnsi"/>
          <w:sz w:val="24"/>
          <w:szCs w:val="24"/>
        </w:rPr>
        <w:t xml:space="preserve"> </w:t>
      </w:r>
      <w:r w:rsidR="00A31290">
        <w:rPr>
          <w:rFonts w:asciiTheme="minorHAnsi" w:hAnsiTheme="minorHAnsi"/>
          <w:sz w:val="24"/>
          <w:szCs w:val="24"/>
        </w:rPr>
        <w:t xml:space="preserve">Many </w:t>
      </w:r>
      <w:r w:rsidRPr="0092553D">
        <w:rPr>
          <w:rFonts w:asciiTheme="minorHAnsi" w:hAnsiTheme="minorHAnsi"/>
          <w:sz w:val="24"/>
          <w:szCs w:val="24"/>
        </w:rPr>
        <w:t>of his art</w:t>
      </w:r>
      <w:r w:rsidR="00A31290">
        <w:rPr>
          <w:rFonts w:asciiTheme="minorHAnsi" w:hAnsiTheme="minorHAnsi"/>
          <w:sz w:val="24"/>
          <w:szCs w:val="24"/>
        </w:rPr>
        <w:t>works are created in a certain</w:t>
      </w:r>
      <w:r w:rsidRPr="0092553D">
        <w:rPr>
          <w:rFonts w:asciiTheme="minorHAnsi" w:hAnsiTheme="minorHAnsi"/>
          <w:sz w:val="24"/>
          <w:szCs w:val="24"/>
        </w:rPr>
        <w:t xml:space="preserve"> style w</w:t>
      </w:r>
      <w:r w:rsidR="00A31290">
        <w:rPr>
          <w:rFonts w:asciiTheme="minorHAnsi" w:hAnsiTheme="minorHAnsi"/>
          <w:sz w:val="24"/>
          <w:szCs w:val="24"/>
        </w:rPr>
        <w:t>hich is easily recognizable to people who know of him</w:t>
      </w:r>
      <w:r w:rsidRPr="0092553D">
        <w:rPr>
          <w:rFonts w:asciiTheme="minorHAnsi" w:hAnsiTheme="minorHAnsi"/>
          <w:sz w:val="24"/>
          <w:szCs w:val="24"/>
        </w:rPr>
        <w:t>.</w:t>
      </w:r>
      <w:r w:rsidR="00A31290">
        <w:rPr>
          <w:rFonts w:asciiTheme="minorHAnsi" w:hAnsiTheme="minorHAnsi"/>
          <w:sz w:val="24"/>
          <w:szCs w:val="24"/>
        </w:rPr>
        <w:t xml:space="preserve"> He started</w:t>
      </w:r>
      <w:r w:rsidR="0023092D" w:rsidRPr="0092553D">
        <w:rPr>
          <w:rFonts w:asciiTheme="minorHAnsi" w:hAnsiTheme="minorHAnsi"/>
          <w:sz w:val="24"/>
          <w:szCs w:val="24"/>
        </w:rPr>
        <w:t xml:space="preserve"> spray-painting train</w:t>
      </w:r>
      <w:r w:rsidR="00A31290">
        <w:rPr>
          <w:rFonts w:asciiTheme="minorHAnsi" w:hAnsiTheme="minorHAnsi"/>
          <w:sz w:val="24"/>
          <w:szCs w:val="24"/>
        </w:rPr>
        <w:t xml:space="preserve">s and walls in </w:t>
      </w:r>
      <w:r w:rsidR="0023092D" w:rsidRPr="0092553D">
        <w:rPr>
          <w:rFonts w:asciiTheme="minorHAnsi" w:hAnsiTheme="minorHAnsi"/>
          <w:sz w:val="24"/>
          <w:szCs w:val="24"/>
        </w:rPr>
        <w:t xml:space="preserve">Bristol in the early </w:t>
      </w:r>
      <w:r w:rsidR="00A31290">
        <w:rPr>
          <w:rFonts w:asciiTheme="minorHAnsi" w:hAnsiTheme="minorHAnsi"/>
          <w:sz w:val="24"/>
          <w:szCs w:val="24"/>
        </w:rPr>
        <w:t xml:space="preserve">years of the </w:t>
      </w:r>
      <w:r w:rsidR="00F03C2E">
        <w:rPr>
          <w:rFonts w:asciiTheme="minorHAnsi" w:hAnsiTheme="minorHAnsi"/>
          <w:sz w:val="24"/>
          <w:szCs w:val="24"/>
        </w:rPr>
        <w:t xml:space="preserve">1990s. Bristol is popular </w:t>
      </w:r>
      <w:r w:rsidR="0023092D" w:rsidRPr="0092553D">
        <w:rPr>
          <w:rFonts w:asciiTheme="minorHAnsi" w:hAnsiTheme="minorHAnsi"/>
          <w:sz w:val="24"/>
          <w:szCs w:val="24"/>
        </w:rPr>
        <w:t xml:space="preserve">for its </w:t>
      </w:r>
      <w:r w:rsidR="00F03C2E">
        <w:rPr>
          <w:rFonts w:asciiTheme="minorHAnsi" w:hAnsiTheme="minorHAnsi"/>
          <w:sz w:val="24"/>
          <w:szCs w:val="24"/>
        </w:rPr>
        <w:t>interesting street art and graffiti. Although in the 2000s,</w:t>
      </w:r>
      <w:r w:rsidR="0023092D" w:rsidRPr="0092553D">
        <w:rPr>
          <w:rFonts w:asciiTheme="minorHAnsi" w:hAnsiTheme="minorHAnsi"/>
          <w:sz w:val="24"/>
          <w:szCs w:val="24"/>
        </w:rPr>
        <w:t xml:space="preserve"> his work beyond </w:t>
      </w:r>
      <w:r w:rsidR="00F03C2E">
        <w:rPr>
          <w:rFonts w:asciiTheme="minorHAnsi" w:hAnsiTheme="minorHAnsi"/>
          <w:sz w:val="24"/>
          <w:szCs w:val="24"/>
        </w:rPr>
        <w:t xml:space="preserve">grew beyond </w:t>
      </w:r>
      <w:r w:rsidR="0023092D" w:rsidRPr="0092553D">
        <w:rPr>
          <w:rFonts w:asciiTheme="minorHAnsi" w:hAnsiTheme="minorHAnsi"/>
          <w:sz w:val="24"/>
          <w:szCs w:val="24"/>
        </w:rPr>
        <w:t xml:space="preserve">Bristol and was </w:t>
      </w:r>
      <w:r w:rsidR="00F03C2E" w:rsidRPr="0092553D">
        <w:rPr>
          <w:rFonts w:asciiTheme="minorHAnsi" w:hAnsiTheme="minorHAnsi"/>
          <w:sz w:val="24"/>
          <w:szCs w:val="24"/>
        </w:rPr>
        <w:t>rapidly</w:t>
      </w:r>
      <w:r w:rsidR="00F03C2E">
        <w:rPr>
          <w:rFonts w:asciiTheme="minorHAnsi" w:hAnsiTheme="minorHAnsi"/>
          <w:sz w:val="24"/>
          <w:szCs w:val="24"/>
        </w:rPr>
        <w:t xml:space="preserve"> placing his artistic stamp across the globe. He instantly</w:t>
      </w:r>
      <w:r w:rsidR="0023092D" w:rsidRPr="0092553D">
        <w:rPr>
          <w:rFonts w:asciiTheme="minorHAnsi" w:hAnsiTheme="minorHAnsi"/>
          <w:sz w:val="24"/>
          <w:szCs w:val="24"/>
        </w:rPr>
        <w:t xml:space="preserve"> </w:t>
      </w:r>
      <w:r w:rsidR="00F03C2E" w:rsidRPr="0092553D">
        <w:rPr>
          <w:rFonts w:asciiTheme="minorHAnsi" w:hAnsiTheme="minorHAnsi"/>
          <w:sz w:val="24"/>
          <w:szCs w:val="24"/>
        </w:rPr>
        <w:t>developed</w:t>
      </w:r>
      <w:r w:rsidR="0023092D" w:rsidRPr="0092553D">
        <w:rPr>
          <w:rFonts w:asciiTheme="minorHAnsi" w:hAnsiTheme="minorHAnsi"/>
          <w:sz w:val="24"/>
          <w:szCs w:val="24"/>
        </w:rPr>
        <w:t xml:space="preserve"> </w:t>
      </w:r>
      <w:r w:rsidR="00F03C2E">
        <w:rPr>
          <w:rFonts w:asciiTheme="minorHAnsi" w:hAnsiTheme="minorHAnsi"/>
          <w:sz w:val="24"/>
          <w:szCs w:val="24"/>
        </w:rPr>
        <w:t xml:space="preserve">into the well-known </w:t>
      </w:r>
      <w:r w:rsidR="004E4D55">
        <w:rPr>
          <w:rFonts w:asciiTheme="minorHAnsi" w:hAnsiTheme="minorHAnsi"/>
          <w:sz w:val="24"/>
          <w:szCs w:val="24"/>
        </w:rPr>
        <w:t>artist who would mock</w:t>
      </w:r>
      <w:r w:rsidR="0023092D" w:rsidRPr="0092553D">
        <w:rPr>
          <w:rFonts w:asciiTheme="minorHAnsi" w:hAnsiTheme="minorHAnsi"/>
          <w:sz w:val="24"/>
          <w:szCs w:val="24"/>
        </w:rPr>
        <w:t xml:space="preserve"> big companies</w:t>
      </w:r>
      <w:r w:rsidR="004E4D55">
        <w:rPr>
          <w:rFonts w:asciiTheme="minorHAnsi" w:hAnsiTheme="minorHAnsi"/>
          <w:sz w:val="24"/>
          <w:szCs w:val="24"/>
        </w:rPr>
        <w:t>/businesses and deliver political statements</w:t>
      </w:r>
      <w:r w:rsidR="0023092D" w:rsidRPr="0092553D">
        <w:rPr>
          <w:rFonts w:asciiTheme="minorHAnsi" w:hAnsiTheme="minorHAnsi"/>
          <w:sz w:val="24"/>
          <w:szCs w:val="24"/>
        </w:rPr>
        <w:t xml:space="preserve"> through his work</w:t>
      </w:r>
      <w:r w:rsidR="004E4D55">
        <w:rPr>
          <w:rFonts w:asciiTheme="minorHAnsi" w:hAnsiTheme="minorHAnsi"/>
          <w:sz w:val="24"/>
          <w:szCs w:val="24"/>
        </w:rPr>
        <w:t xml:space="preserve">s. </w:t>
      </w:r>
      <w:r w:rsidR="00825E6F">
        <w:rPr>
          <w:rFonts w:asciiTheme="minorHAnsi" w:hAnsiTheme="minorHAnsi"/>
          <w:sz w:val="24"/>
          <w:szCs w:val="24"/>
        </w:rPr>
        <w:tab/>
      </w:r>
      <w:r w:rsidR="004E4D55">
        <w:rPr>
          <w:rFonts w:asciiTheme="minorHAnsi" w:hAnsiTheme="minorHAnsi"/>
          <w:sz w:val="24"/>
          <w:szCs w:val="24"/>
        </w:rPr>
        <w:t xml:space="preserve">Banksy was really inspired, in the </w:t>
      </w:r>
      <w:r w:rsidR="0023092D" w:rsidRPr="0092553D">
        <w:rPr>
          <w:rFonts w:asciiTheme="minorHAnsi" w:hAnsiTheme="minorHAnsi"/>
          <w:sz w:val="24"/>
          <w:szCs w:val="24"/>
        </w:rPr>
        <w:t xml:space="preserve">early days </w:t>
      </w:r>
      <w:r w:rsidR="004E4D55">
        <w:rPr>
          <w:rFonts w:asciiTheme="minorHAnsi" w:hAnsiTheme="minorHAnsi"/>
          <w:sz w:val="24"/>
          <w:szCs w:val="24"/>
        </w:rPr>
        <w:t xml:space="preserve">of his career </w:t>
      </w:r>
      <w:r w:rsidR="0023092D" w:rsidRPr="0092553D">
        <w:rPr>
          <w:rFonts w:asciiTheme="minorHAnsi" w:hAnsiTheme="minorHAnsi"/>
          <w:sz w:val="24"/>
          <w:szCs w:val="24"/>
        </w:rPr>
        <w:t>by</w:t>
      </w:r>
      <w:r w:rsidR="004E4D55">
        <w:rPr>
          <w:rFonts w:asciiTheme="minorHAnsi" w:hAnsiTheme="minorHAnsi"/>
          <w:sz w:val="24"/>
          <w:szCs w:val="24"/>
        </w:rPr>
        <w:t xml:space="preserve"> a French graffiti artist named</w:t>
      </w:r>
      <w:r w:rsidR="0023092D" w:rsidRPr="0092553D">
        <w:rPr>
          <w:rFonts w:asciiTheme="minorHAnsi" w:hAnsiTheme="minorHAnsi"/>
          <w:sz w:val="24"/>
          <w:szCs w:val="24"/>
        </w:rPr>
        <w:t xml:space="preserve"> Blek l</w:t>
      </w:r>
      <w:r w:rsidR="00CA1949">
        <w:rPr>
          <w:rFonts w:asciiTheme="minorHAnsi" w:hAnsiTheme="minorHAnsi"/>
          <w:sz w:val="24"/>
          <w:szCs w:val="24"/>
        </w:rPr>
        <w:t xml:space="preserve">e Rat. He didn’t just </w:t>
      </w:r>
      <w:r w:rsidR="0023092D" w:rsidRPr="0092553D">
        <w:rPr>
          <w:rFonts w:asciiTheme="minorHAnsi" w:hAnsiTheme="minorHAnsi"/>
          <w:sz w:val="24"/>
          <w:szCs w:val="24"/>
        </w:rPr>
        <w:t xml:space="preserve">inspire Banksy politically, but Banksy was also </w:t>
      </w:r>
      <w:r w:rsidR="00CA1949" w:rsidRPr="0092553D">
        <w:rPr>
          <w:rFonts w:asciiTheme="minorHAnsi" w:hAnsiTheme="minorHAnsi"/>
          <w:sz w:val="24"/>
          <w:szCs w:val="24"/>
        </w:rPr>
        <w:t>motivated</w:t>
      </w:r>
      <w:r w:rsidR="00CA1949">
        <w:rPr>
          <w:rFonts w:asciiTheme="minorHAnsi" w:hAnsiTheme="minorHAnsi"/>
          <w:sz w:val="24"/>
          <w:szCs w:val="24"/>
        </w:rPr>
        <w:t xml:space="preserve"> by the way he created work with </w:t>
      </w:r>
      <w:r w:rsidR="00206761">
        <w:rPr>
          <w:rFonts w:asciiTheme="minorHAnsi" w:hAnsiTheme="minorHAnsi"/>
          <w:sz w:val="24"/>
          <w:szCs w:val="24"/>
        </w:rPr>
        <w:t xml:space="preserve">stencils. Banksy grasped </w:t>
      </w:r>
      <w:r w:rsidR="0023092D" w:rsidRPr="0092553D">
        <w:rPr>
          <w:rFonts w:asciiTheme="minorHAnsi" w:hAnsiTheme="minorHAnsi"/>
          <w:sz w:val="24"/>
          <w:szCs w:val="24"/>
        </w:rPr>
        <w:t xml:space="preserve">this visual </w:t>
      </w:r>
      <w:r w:rsidR="00206761" w:rsidRPr="0092553D">
        <w:rPr>
          <w:rFonts w:asciiTheme="minorHAnsi" w:hAnsiTheme="minorHAnsi"/>
          <w:sz w:val="24"/>
          <w:szCs w:val="24"/>
        </w:rPr>
        <w:t>flair</w:t>
      </w:r>
      <w:r w:rsidR="00206761">
        <w:rPr>
          <w:rFonts w:asciiTheme="minorHAnsi" w:hAnsiTheme="minorHAnsi"/>
          <w:sz w:val="24"/>
          <w:szCs w:val="24"/>
        </w:rPr>
        <w:t xml:space="preserve"> for him and, even now</w:t>
      </w:r>
      <w:r w:rsidR="00425914">
        <w:rPr>
          <w:rFonts w:asciiTheme="minorHAnsi" w:hAnsiTheme="minorHAnsi"/>
          <w:sz w:val="24"/>
          <w:szCs w:val="24"/>
        </w:rPr>
        <w:t>, uses stencils create a lot of his pieces</w:t>
      </w:r>
      <w:r w:rsidR="0023092D" w:rsidRPr="0092553D">
        <w:rPr>
          <w:rFonts w:asciiTheme="minorHAnsi" w:hAnsiTheme="minorHAnsi"/>
          <w:sz w:val="24"/>
          <w:szCs w:val="24"/>
        </w:rPr>
        <w:t xml:space="preserve">. </w:t>
      </w:r>
      <w:r w:rsidR="0023092D" w:rsidRPr="0092553D">
        <w:rPr>
          <w:rFonts w:asciiTheme="minorHAnsi" w:eastAsia="Times New Roman" w:hAnsiTheme="minorHAnsi"/>
          <w:sz w:val="24"/>
          <w:szCs w:val="24"/>
          <w:shd w:val="clear" w:color="auto" w:fill="FFFFFF"/>
        </w:rPr>
        <w:t xml:space="preserve">This </w:t>
      </w:r>
      <w:r w:rsidR="00425914" w:rsidRPr="0092553D">
        <w:rPr>
          <w:rFonts w:asciiTheme="minorHAnsi" w:eastAsia="Times New Roman" w:hAnsiTheme="minorHAnsi"/>
          <w:sz w:val="24"/>
          <w:szCs w:val="24"/>
          <w:shd w:val="clear" w:color="auto" w:fill="FFFFFF"/>
        </w:rPr>
        <w:t>lets</w:t>
      </w:r>
      <w:r w:rsidR="00425914">
        <w:rPr>
          <w:rFonts w:asciiTheme="minorHAnsi" w:eastAsia="Times New Roman" w:hAnsiTheme="minorHAnsi"/>
          <w:sz w:val="24"/>
          <w:szCs w:val="24"/>
          <w:shd w:val="clear" w:color="auto" w:fill="FFFFFF"/>
        </w:rPr>
        <w:t xml:space="preserve"> him </w:t>
      </w:r>
      <w:r w:rsidR="00425914" w:rsidRPr="0092553D">
        <w:rPr>
          <w:rFonts w:asciiTheme="minorHAnsi" w:eastAsia="Times New Roman" w:hAnsiTheme="minorHAnsi"/>
          <w:sz w:val="24"/>
          <w:szCs w:val="24"/>
          <w:shd w:val="clear" w:color="auto" w:fill="FFFFFF"/>
        </w:rPr>
        <w:t>produce</w:t>
      </w:r>
      <w:r w:rsidR="0023092D" w:rsidRPr="0092553D">
        <w:rPr>
          <w:rFonts w:asciiTheme="minorHAnsi" w:eastAsia="Times New Roman" w:hAnsiTheme="minorHAnsi"/>
          <w:sz w:val="24"/>
          <w:szCs w:val="24"/>
          <w:shd w:val="clear" w:color="auto" w:fill="FFFFFF"/>
        </w:rPr>
        <w:t xml:space="preserve"> his </w:t>
      </w:r>
      <w:r w:rsidR="00425914" w:rsidRPr="0092553D">
        <w:rPr>
          <w:rFonts w:asciiTheme="minorHAnsi" w:eastAsia="Times New Roman" w:hAnsiTheme="minorHAnsi"/>
          <w:sz w:val="24"/>
          <w:szCs w:val="24"/>
          <w:shd w:val="clear" w:color="auto" w:fill="FFFFFF"/>
        </w:rPr>
        <w:t>images</w:t>
      </w:r>
      <w:r w:rsidR="00425914">
        <w:rPr>
          <w:rFonts w:asciiTheme="minorHAnsi" w:eastAsia="Times New Roman" w:hAnsiTheme="minorHAnsi"/>
          <w:sz w:val="24"/>
          <w:szCs w:val="24"/>
          <w:shd w:val="clear" w:color="auto" w:fill="FFFFFF"/>
        </w:rPr>
        <w:t xml:space="preserve"> with lots of </w:t>
      </w:r>
      <w:r w:rsidR="0023092D" w:rsidRPr="0092553D">
        <w:rPr>
          <w:rFonts w:asciiTheme="minorHAnsi" w:eastAsia="Times New Roman" w:hAnsiTheme="minorHAnsi"/>
          <w:sz w:val="24"/>
          <w:szCs w:val="24"/>
          <w:shd w:val="clear" w:color="auto" w:fill="FFFFFF"/>
        </w:rPr>
        <w:t>detail i</w:t>
      </w:r>
      <w:r w:rsidR="00425914">
        <w:rPr>
          <w:rFonts w:asciiTheme="minorHAnsi" w:eastAsia="Times New Roman" w:hAnsiTheme="minorHAnsi"/>
          <w:sz w:val="24"/>
          <w:szCs w:val="24"/>
          <w:shd w:val="clear" w:color="auto" w:fill="FFFFFF"/>
        </w:rPr>
        <w:t xml:space="preserve">n minimal time allowance, </w:t>
      </w:r>
      <w:r w:rsidR="0023092D" w:rsidRPr="0092553D">
        <w:rPr>
          <w:rFonts w:asciiTheme="minorHAnsi" w:eastAsia="Times New Roman" w:hAnsiTheme="minorHAnsi"/>
          <w:sz w:val="24"/>
          <w:szCs w:val="24"/>
          <w:shd w:val="clear" w:color="auto" w:fill="FFFFFF"/>
        </w:rPr>
        <w:t xml:space="preserve">and has also </w:t>
      </w:r>
      <w:r w:rsidR="00425914" w:rsidRPr="0092553D">
        <w:rPr>
          <w:rFonts w:asciiTheme="minorHAnsi" w:eastAsia="Times New Roman" w:hAnsiTheme="minorHAnsi"/>
          <w:sz w:val="24"/>
          <w:szCs w:val="24"/>
          <w:shd w:val="clear" w:color="auto" w:fill="FFFFFF"/>
        </w:rPr>
        <w:t>assisted</w:t>
      </w:r>
      <w:r w:rsidR="00425914">
        <w:rPr>
          <w:rFonts w:asciiTheme="minorHAnsi" w:eastAsia="Times New Roman" w:hAnsiTheme="minorHAnsi"/>
          <w:sz w:val="24"/>
          <w:szCs w:val="24"/>
          <w:shd w:val="clear" w:color="auto" w:fill="FFFFFF"/>
        </w:rPr>
        <w:t xml:space="preserve"> him in </w:t>
      </w:r>
      <w:r w:rsidR="0023092D" w:rsidRPr="0092553D">
        <w:rPr>
          <w:rFonts w:asciiTheme="minorHAnsi" w:eastAsia="Times New Roman" w:hAnsiTheme="minorHAnsi"/>
          <w:sz w:val="24"/>
          <w:szCs w:val="24"/>
          <w:shd w:val="clear" w:color="auto" w:fill="FFFFFF"/>
        </w:rPr>
        <w:t>remain</w:t>
      </w:r>
      <w:r w:rsidR="00425914">
        <w:rPr>
          <w:rFonts w:asciiTheme="minorHAnsi" w:eastAsia="Times New Roman" w:hAnsiTheme="minorHAnsi"/>
          <w:sz w:val="24"/>
          <w:szCs w:val="24"/>
          <w:shd w:val="clear" w:color="auto" w:fill="FFFFFF"/>
        </w:rPr>
        <w:t>ing</w:t>
      </w:r>
      <w:r w:rsidR="0023092D" w:rsidRPr="0092553D">
        <w:rPr>
          <w:rFonts w:asciiTheme="minorHAnsi" w:eastAsia="Times New Roman" w:hAnsiTheme="minorHAnsi"/>
          <w:sz w:val="24"/>
          <w:szCs w:val="24"/>
          <w:shd w:val="clear" w:color="auto" w:fill="FFFFFF"/>
        </w:rPr>
        <w:t xml:space="preserve"> </w:t>
      </w:r>
      <w:r w:rsidR="00425914" w:rsidRPr="0092553D">
        <w:rPr>
          <w:rFonts w:asciiTheme="minorHAnsi" w:eastAsia="Times New Roman" w:hAnsiTheme="minorHAnsi"/>
          <w:sz w:val="24"/>
          <w:szCs w:val="24"/>
          <w:shd w:val="clear" w:color="auto" w:fill="FFFFFF"/>
        </w:rPr>
        <w:t>unidentified</w:t>
      </w:r>
      <w:r w:rsidR="0023092D" w:rsidRPr="0092553D">
        <w:rPr>
          <w:rFonts w:asciiTheme="minorHAnsi" w:eastAsia="Times New Roman" w:hAnsiTheme="minorHAnsi"/>
          <w:sz w:val="24"/>
          <w:szCs w:val="24"/>
          <w:shd w:val="clear" w:color="auto" w:fill="FFFFFF"/>
        </w:rPr>
        <w:t>.</w:t>
      </w:r>
      <w:r w:rsidR="0092553D" w:rsidRPr="0092553D">
        <w:rPr>
          <w:rFonts w:asciiTheme="minorHAnsi" w:eastAsia="Times New Roman" w:hAnsiTheme="minorHAnsi"/>
          <w:sz w:val="24"/>
          <w:szCs w:val="24"/>
          <w:shd w:val="clear" w:color="auto" w:fill="FFFFFF"/>
        </w:rPr>
        <w:t xml:space="preserve"> </w:t>
      </w:r>
      <w:r w:rsidR="00425914">
        <w:rPr>
          <w:rFonts w:asciiTheme="minorHAnsi" w:eastAsia="Times New Roman" w:hAnsiTheme="minorHAnsi"/>
          <w:sz w:val="24"/>
          <w:szCs w:val="24"/>
          <w:shd w:val="clear" w:color="auto" w:fill="FFFFFF"/>
        </w:rPr>
        <w:tab/>
      </w:r>
      <w:r w:rsidR="00425914">
        <w:rPr>
          <w:rFonts w:asciiTheme="minorHAnsi" w:eastAsia="Times New Roman" w:hAnsiTheme="minorHAnsi"/>
          <w:sz w:val="24"/>
          <w:szCs w:val="24"/>
          <w:shd w:val="clear" w:color="auto" w:fill="FFFFFF"/>
        </w:rPr>
        <w:tab/>
      </w:r>
      <w:r w:rsidR="00425914">
        <w:rPr>
          <w:rFonts w:asciiTheme="minorHAnsi" w:eastAsia="Times New Roman" w:hAnsiTheme="minorHAnsi"/>
          <w:sz w:val="24"/>
          <w:szCs w:val="24"/>
          <w:shd w:val="clear" w:color="auto" w:fill="FFFFFF"/>
        </w:rPr>
        <w:tab/>
      </w:r>
      <w:r w:rsidR="00425914">
        <w:rPr>
          <w:rFonts w:asciiTheme="minorHAnsi" w:hAnsiTheme="minorHAnsi"/>
          <w:sz w:val="24"/>
          <w:szCs w:val="24"/>
        </w:rPr>
        <w:t xml:space="preserve">Banksy’s creations can be conflicting and are </w:t>
      </w:r>
      <w:r w:rsidR="00425914" w:rsidRPr="0092553D">
        <w:rPr>
          <w:rFonts w:asciiTheme="minorHAnsi" w:hAnsiTheme="minorHAnsi"/>
          <w:sz w:val="24"/>
          <w:szCs w:val="24"/>
        </w:rPr>
        <w:t>recognised</w:t>
      </w:r>
      <w:r w:rsidR="0092553D" w:rsidRPr="0092553D">
        <w:rPr>
          <w:rFonts w:asciiTheme="minorHAnsi" w:hAnsiTheme="minorHAnsi"/>
          <w:sz w:val="24"/>
          <w:szCs w:val="24"/>
        </w:rPr>
        <w:t xml:space="preserve"> for </w:t>
      </w:r>
      <w:r w:rsidR="00425914" w:rsidRPr="0092553D">
        <w:rPr>
          <w:rFonts w:asciiTheme="minorHAnsi" w:hAnsiTheme="minorHAnsi"/>
          <w:sz w:val="24"/>
          <w:szCs w:val="24"/>
        </w:rPr>
        <w:t>providing</w:t>
      </w:r>
      <w:r w:rsidR="00425914">
        <w:rPr>
          <w:rFonts w:asciiTheme="minorHAnsi" w:hAnsiTheme="minorHAnsi"/>
          <w:sz w:val="24"/>
          <w:szCs w:val="24"/>
        </w:rPr>
        <w:t xml:space="preserve"> a political statement</w:t>
      </w:r>
      <w:r w:rsidR="0092553D" w:rsidRPr="0092553D">
        <w:rPr>
          <w:rFonts w:asciiTheme="minorHAnsi" w:hAnsiTheme="minorHAnsi"/>
          <w:sz w:val="24"/>
          <w:szCs w:val="24"/>
        </w:rPr>
        <w:t>.</w:t>
      </w:r>
      <w:r w:rsidR="0092553D">
        <w:rPr>
          <w:rFonts w:asciiTheme="minorHAnsi" w:hAnsiTheme="minorHAnsi"/>
          <w:sz w:val="24"/>
          <w:szCs w:val="24"/>
        </w:rPr>
        <w:t xml:space="preserve"> </w:t>
      </w:r>
      <w:r w:rsidR="00425914" w:rsidRPr="0092553D">
        <w:rPr>
          <w:rFonts w:asciiTheme="minorHAnsi" w:hAnsiTheme="minorHAnsi"/>
          <w:sz w:val="24"/>
          <w:szCs w:val="24"/>
        </w:rPr>
        <w:t>However</w:t>
      </w:r>
      <w:r w:rsidR="00425914">
        <w:rPr>
          <w:rFonts w:asciiTheme="minorHAnsi" w:hAnsiTheme="minorHAnsi"/>
          <w:sz w:val="24"/>
          <w:szCs w:val="24"/>
        </w:rPr>
        <w:t xml:space="preserve"> there are many people</w:t>
      </w:r>
      <w:r w:rsidR="0092553D" w:rsidRPr="0092553D">
        <w:rPr>
          <w:rFonts w:asciiTheme="minorHAnsi" w:hAnsiTheme="minorHAnsi"/>
          <w:sz w:val="24"/>
          <w:szCs w:val="24"/>
        </w:rPr>
        <w:t xml:space="preserve"> who don't </w:t>
      </w:r>
      <w:r w:rsidR="00425914" w:rsidRPr="0092553D">
        <w:rPr>
          <w:rFonts w:asciiTheme="minorHAnsi" w:hAnsiTheme="minorHAnsi"/>
          <w:sz w:val="24"/>
          <w:szCs w:val="24"/>
        </w:rPr>
        <w:t>care</w:t>
      </w:r>
      <w:r w:rsidR="0092553D" w:rsidRPr="0092553D">
        <w:rPr>
          <w:rFonts w:asciiTheme="minorHAnsi" w:hAnsiTheme="minorHAnsi"/>
          <w:sz w:val="24"/>
          <w:szCs w:val="24"/>
        </w:rPr>
        <w:t xml:space="preserve"> </w:t>
      </w:r>
      <w:r w:rsidR="00425914">
        <w:rPr>
          <w:rFonts w:asciiTheme="minorHAnsi" w:hAnsiTheme="minorHAnsi"/>
          <w:sz w:val="24"/>
          <w:szCs w:val="24"/>
        </w:rPr>
        <w:t xml:space="preserve">for </w:t>
      </w:r>
      <w:r w:rsidR="0092553D" w:rsidRPr="0092553D">
        <w:rPr>
          <w:rFonts w:asciiTheme="minorHAnsi" w:hAnsiTheme="minorHAnsi"/>
          <w:sz w:val="24"/>
          <w:szCs w:val="24"/>
        </w:rPr>
        <w:t>what</w:t>
      </w:r>
      <w:r w:rsidR="0092553D">
        <w:rPr>
          <w:rFonts w:asciiTheme="minorHAnsi" w:hAnsiTheme="minorHAnsi"/>
          <w:sz w:val="24"/>
          <w:szCs w:val="24"/>
        </w:rPr>
        <w:t xml:space="preserve"> </w:t>
      </w:r>
      <w:r w:rsidR="00425914">
        <w:rPr>
          <w:rFonts w:asciiTheme="minorHAnsi" w:hAnsiTheme="minorHAnsi"/>
          <w:sz w:val="24"/>
          <w:szCs w:val="24"/>
        </w:rPr>
        <w:t>he creates</w:t>
      </w:r>
      <w:r w:rsidR="0092553D" w:rsidRPr="0092553D">
        <w:rPr>
          <w:rFonts w:asciiTheme="minorHAnsi" w:hAnsiTheme="minorHAnsi"/>
          <w:sz w:val="24"/>
          <w:szCs w:val="24"/>
        </w:rPr>
        <w:t xml:space="preserve"> and </w:t>
      </w:r>
      <w:r w:rsidR="00425914" w:rsidRPr="0092553D">
        <w:rPr>
          <w:rFonts w:asciiTheme="minorHAnsi" w:hAnsiTheme="minorHAnsi"/>
          <w:sz w:val="24"/>
          <w:szCs w:val="24"/>
        </w:rPr>
        <w:t>believe</w:t>
      </w:r>
      <w:r w:rsidR="00425914">
        <w:rPr>
          <w:rFonts w:asciiTheme="minorHAnsi" w:hAnsiTheme="minorHAnsi"/>
          <w:sz w:val="24"/>
          <w:szCs w:val="24"/>
        </w:rPr>
        <w:t xml:space="preserve"> it should be classed as </w:t>
      </w:r>
      <w:r w:rsidR="0092553D" w:rsidRPr="0092553D">
        <w:rPr>
          <w:rFonts w:asciiTheme="minorHAnsi" w:hAnsiTheme="minorHAnsi"/>
          <w:sz w:val="24"/>
          <w:szCs w:val="24"/>
        </w:rPr>
        <w:t>vandalism.</w:t>
      </w:r>
      <w:r w:rsidR="0092553D">
        <w:rPr>
          <w:rFonts w:asciiTheme="minorHAnsi" w:hAnsiTheme="minorHAnsi"/>
          <w:sz w:val="24"/>
          <w:szCs w:val="24"/>
        </w:rPr>
        <w:t xml:space="preserve"> </w:t>
      </w:r>
      <w:r w:rsidR="00425914">
        <w:rPr>
          <w:rFonts w:asciiTheme="minorHAnsi" w:hAnsiTheme="minorHAnsi"/>
          <w:sz w:val="24"/>
          <w:szCs w:val="24"/>
        </w:rPr>
        <w:t>A few</w:t>
      </w:r>
      <w:r w:rsidR="0092553D" w:rsidRPr="0092553D">
        <w:rPr>
          <w:rFonts w:asciiTheme="minorHAnsi" w:hAnsiTheme="minorHAnsi"/>
          <w:sz w:val="24"/>
          <w:szCs w:val="24"/>
        </w:rPr>
        <w:t xml:space="preserve"> of his graffiti</w:t>
      </w:r>
      <w:r w:rsidR="00425914">
        <w:rPr>
          <w:rFonts w:asciiTheme="minorHAnsi" w:hAnsiTheme="minorHAnsi"/>
          <w:sz w:val="24"/>
          <w:szCs w:val="24"/>
        </w:rPr>
        <w:t xml:space="preserve"> works have been covered over with paint q</w:t>
      </w:r>
      <w:r w:rsidR="00425914" w:rsidRPr="0092553D">
        <w:rPr>
          <w:rFonts w:asciiTheme="minorHAnsi" w:hAnsiTheme="minorHAnsi"/>
          <w:sz w:val="24"/>
          <w:szCs w:val="24"/>
        </w:rPr>
        <w:t>uickly</w:t>
      </w:r>
      <w:r w:rsidR="00425914">
        <w:rPr>
          <w:rFonts w:asciiTheme="minorHAnsi" w:hAnsiTheme="minorHAnsi"/>
          <w:sz w:val="24"/>
          <w:szCs w:val="24"/>
        </w:rPr>
        <w:t xml:space="preserve"> after it arose</w:t>
      </w:r>
      <w:r w:rsidR="0092553D" w:rsidRPr="0092553D">
        <w:rPr>
          <w:rFonts w:asciiTheme="minorHAnsi" w:hAnsiTheme="minorHAnsi"/>
          <w:sz w:val="24"/>
          <w:szCs w:val="24"/>
        </w:rPr>
        <w:t>.</w:t>
      </w:r>
      <w:r w:rsidR="0092553D">
        <w:rPr>
          <w:rFonts w:asciiTheme="minorHAnsi" w:hAnsiTheme="minorHAnsi"/>
          <w:sz w:val="24"/>
          <w:szCs w:val="24"/>
        </w:rPr>
        <w:t xml:space="preserve"> </w:t>
      </w:r>
      <w:r w:rsidR="0092553D" w:rsidRPr="0092553D">
        <w:rPr>
          <w:rFonts w:asciiTheme="minorHAnsi" w:hAnsiTheme="minorHAnsi"/>
          <w:sz w:val="24"/>
          <w:szCs w:val="24"/>
        </w:rPr>
        <w:t>There is a</w:t>
      </w:r>
      <w:r w:rsidR="00425914">
        <w:rPr>
          <w:rFonts w:asciiTheme="minorHAnsi" w:hAnsiTheme="minorHAnsi"/>
          <w:sz w:val="24"/>
          <w:szCs w:val="24"/>
        </w:rPr>
        <w:t>n</w:t>
      </w:r>
      <w:r w:rsidR="0092553D" w:rsidRPr="0092553D">
        <w:rPr>
          <w:rFonts w:asciiTheme="minorHAnsi" w:hAnsiTheme="minorHAnsi"/>
          <w:sz w:val="24"/>
          <w:szCs w:val="24"/>
        </w:rPr>
        <w:t xml:space="preserve"> </w:t>
      </w:r>
      <w:r w:rsidR="00425914" w:rsidRPr="0092553D">
        <w:rPr>
          <w:rFonts w:asciiTheme="minorHAnsi" w:hAnsiTheme="minorHAnsi"/>
          <w:sz w:val="24"/>
          <w:szCs w:val="24"/>
        </w:rPr>
        <w:t>argument</w:t>
      </w:r>
      <w:r w:rsidR="0092553D" w:rsidRPr="0092553D">
        <w:rPr>
          <w:rFonts w:asciiTheme="minorHAnsi" w:hAnsiTheme="minorHAnsi"/>
          <w:sz w:val="24"/>
          <w:szCs w:val="24"/>
        </w:rPr>
        <w:t xml:space="preserve"> </w:t>
      </w:r>
      <w:r w:rsidR="00425914" w:rsidRPr="0092553D">
        <w:rPr>
          <w:rFonts w:asciiTheme="minorHAnsi" w:hAnsiTheme="minorHAnsi"/>
          <w:sz w:val="24"/>
          <w:szCs w:val="24"/>
        </w:rPr>
        <w:t>concerning</w:t>
      </w:r>
      <w:r w:rsidR="00425914">
        <w:rPr>
          <w:rFonts w:asciiTheme="minorHAnsi" w:hAnsiTheme="minorHAnsi"/>
          <w:sz w:val="24"/>
          <w:szCs w:val="24"/>
        </w:rPr>
        <w:t xml:space="preserve"> why Banksy's images can be secured as 'art' when other </w:t>
      </w:r>
      <w:r w:rsidR="0092553D" w:rsidRPr="0092553D">
        <w:rPr>
          <w:rFonts w:asciiTheme="minorHAnsi" w:hAnsiTheme="minorHAnsi"/>
          <w:sz w:val="24"/>
          <w:szCs w:val="24"/>
        </w:rPr>
        <w:t xml:space="preserve">artists </w:t>
      </w:r>
      <w:r w:rsidR="00425914">
        <w:rPr>
          <w:rFonts w:asciiTheme="minorHAnsi" w:hAnsiTheme="minorHAnsi"/>
          <w:sz w:val="24"/>
          <w:szCs w:val="24"/>
        </w:rPr>
        <w:t xml:space="preserve">who also produce graffiti </w:t>
      </w:r>
      <w:r w:rsidR="0092553D" w:rsidRPr="0092553D">
        <w:rPr>
          <w:rFonts w:asciiTheme="minorHAnsi" w:hAnsiTheme="minorHAnsi"/>
          <w:sz w:val="24"/>
          <w:szCs w:val="24"/>
        </w:rPr>
        <w:t>are</w:t>
      </w:r>
      <w:r w:rsidR="00425914">
        <w:rPr>
          <w:rFonts w:asciiTheme="minorHAnsi" w:hAnsiTheme="minorHAnsi"/>
          <w:sz w:val="24"/>
          <w:szCs w:val="24"/>
        </w:rPr>
        <w:t xml:space="preserve"> being</w:t>
      </w:r>
      <w:r w:rsidR="0092553D" w:rsidRPr="0092553D">
        <w:rPr>
          <w:rFonts w:asciiTheme="minorHAnsi" w:hAnsiTheme="minorHAnsi"/>
          <w:sz w:val="24"/>
          <w:szCs w:val="24"/>
        </w:rPr>
        <w:t xml:space="preserve"> prosecuted and </w:t>
      </w:r>
      <w:r w:rsidR="00425914" w:rsidRPr="0092553D">
        <w:rPr>
          <w:rFonts w:asciiTheme="minorHAnsi" w:hAnsiTheme="minorHAnsi"/>
          <w:sz w:val="24"/>
          <w:szCs w:val="24"/>
        </w:rPr>
        <w:t>occasionally</w:t>
      </w:r>
      <w:r w:rsidR="00425914">
        <w:rPr>
          <w:rFonts w:asciiTheme="minorHAnsi" w:hAnsiTheme="minorHAnsi"/>
          <w:sz w:val="24"/>
          <w:szCs w:val="24"/>
        </w:rPr>
        <w:t xml:space="preserve"> sent to</w:t>
      </w:r>
      <w:r w:rsidR="0092553D" w:rsidRPr="0092553D">
        <w:rPr>
          <w:rFonts w:asciiTheme="minorHAnsi" w:hAnsiTheme="minorHAnsi"/>
          <w:sz w:val="24"/>
          <w:szCs w:val="24"/>
        </w:rPr>
        <w:t xml:space="preserve"> prison for doing the same thing.</w:t>
      </w:r>
      <w:r w:rsidR="0092553D">
        <w:rPr>
          <w:rFonts w:asciiTheme="minorHAnsi" w:hAnsiTheme="minorHAnsi"/>
          <w:sz w:val="24"/>
          <w:szCs w:val="24"/>
        </w:rPr>
        <w:t xml:space="preserve"> </w:t>
      </w:r>
      <w:r w:rsidR="00143B03">
        <w:rPr>
          <w:rFonts w:asciiTheme="minorHAnsi" w:hAnsiTheme="minorHAnsi"/>
          <w:sz w:val="24"/>
          <w:szCs w:val="24"/>
        </w:rPr>
        <w:t>There are many people who love the images he creates</w:t>
      </w:r>
      <w:r w:rsidR="0092553D" w:rsidRPr="0092553D">
        <w:rPr>
          <w:rFonts w:asciiTheme="minorHAnsi" w:hAnsiTheme="minorHAnsi"/>
          <w:sz w:val="24"/>
          <w:szCs w:val="24"/>
        </w:rPr>
        <w:t xml:space="preserve">, </w:t>
      </w:r>
      <w:r w:rsidR="00143B03">
        <w:rPr>
          <w:rFonts w:asciiTheme="minorHAnsi" w:hAnsiTheme="minorHAnsi"/>
          <w:sz w:val="24"/>
          <w:szCs w:val="24"/>
        </w:rPr>
        <w:t>who pay thousands of pounds for them and consider</w:t>
      </w:r>
      <w:r w:rsidR="0092553D" w:rsidRPr="0092553D">
        <w:rPr>
          <w:rFonts w:asciiTheme="minorHAnsi" w:hAnsiTheme="minorHAnsi"/>
          <w:sz w:val="24"/>
          <w:szCs w:val="24"/>
        </w:rPr>
        <w:t xml:space="preserve"> it to be </w:t>
      </w:r>
      <w:r w:rsidR="00143B03" w:rsidRPr="0092553D">
        <w:rPr>
          <w:rFonts w:asciiTheme="minorHAnsi" w:hAnsiTheme="minorHAnsi"/>
          <w:sz w:val="24"/>
          <w:szCs w:val="24"/>
        </w:rPr>
        <w:t>astonishing</w:t>
      </w:r>
      <w:r w:rsidR="0092553D" w:rsidRPr="0092553D">
        <w:rPr>
          <w:rFonts w:asciiTheme="minorHAnsi" w:hAnsiTheme="minorHAnsi"/>
          <w:sz w:val="24"/>
          <w:szCs w:val="24"/>
        </w:rPr>
        <w:t xml:space="preserve"> art.</w:t>
      </w:r>
      <w:sdt>
        <w:sdtPr>
          <w:rPr>
            <w:rFonts w:asciiTheme="minorHAnsi" w:hAnsiTheme="minorHAnsi"/>
            <w:sz w:val="24"/>
            <w:szCs w:val="24"/>
          </w:rPr>
          <w:id w:val="774059406"/>
          <w:citation/>
        </w:sdtPr>
        <w:sdtContent>
          <w:r w:rsidR="009150F7">
            <w:rPr>
              <w:rFonts w:asciiTheme="minorHAnsi" w:hAnsiTheme="minorHAnsi"/>
              <w:sz w:val="24"/>
              <w:szCs w:val="24"/>
            </w:rPr>
            <w:fldChar w:fldCharType="begin"/>
          </w:r>
          <w:r w:rsidR="009150F7">
            <w:rPr>
              <w:rFonts w:asciiTheme="minorHAnsi" w:hAnsiTheme="minorHAnsi"/>
              <w:sz w:val="24"/>
              <w:szCs w:val="24"/>
              <w:lang w:val="en-US"/>
            </w:rPr>
            <w:instrText xml:space="preserve"> CITATION BBC17 \l 1033 </w:instrText>
          </w:r>
          <w:r w:rsidR="009150F7">
            <w:rPr>
              <w:rFonts w:asciiTheme="minorHAnsi" w:hAnsiTheme="minorHAnsi"/>
              <w:sz w:val="24"/>
              <w:szCs w:val="24"/>
            </w:rPr>
            <w:fldChar w:fldCharType="separate"/>
          </w:r>
          <w:r w:rsidR="0089323D">
            <w:rPr>
              <w:rFonts w:asciiTheme="minorHAnsi" w:hAnsiTheme="minorHAnsi"/>
              <w:noProof/>
              <w:sz w:val="24"/>
              <w:szCs w:val="24"/>
              <w:lang w:val="en-US"/>
            </w:rPr>
            <w:t xml:space="preserve"> </w:t>
          </w:r>
          <w:r w:rsidR="0089323D" w:rsidRPr="0089323D">
            <w:rPr>
              <w:rFonts w:asciiTheme="minorHAnsi" w:hAnsiTheme="minorHAnsi"/>
              <w:noProof/>
              <w:sz w:val="24"/>
              <w:szCs w:val="24"/>
              <w:lang w:val="en-US"/>
            </w:rPr>
            <w:t>(Newsround, 2017)</w:t>
          </w:r>
          <w:r w:rsidR="009150F7">
            <w:rPr>
              <w:rFonts w:asciiTheme="minorHAnsi" w:hAnsiTheme="minorHAnsi"/>
              <w:sz w:val="24"/>
              <w:szCs w:val="24"/>
            </w:rPr>
            <w:fldChar w:fldCharType="end"/>
          </w:r>
        </w:sdtContent>
      </w:sdt>
    </w:p>
    <w:p w14:paraId="34C0D08D" w14:textId="4B152DDA" w:rsidR="00CD058D" w:rsidRDefault="00864EE1" w:rsidP="00A22B45">
      <w:pPr>
        <w:pStyle w:val="NormalWeb"/>
        <w:shd w:val="clear" w:color="auto" w:fill="FFFFFF"/>
        <w:spacing w:before="240" w:beforeAutospacing="0" w:after="0" w:afterAutospacing="0"/>
        <w:ind w:firstLine="720"/>
        <w:textAlignment w:val="baseline"/>
        <w:rPr>
          <w:rFonts w:asciiTheme="minorHAnsi" w:hAnsiTheme="minorHAnsi"/>
          <w:sz w:val="24"/>
          <w:szCs w:val="24"/>
        </w:rPr>
      </w:pPr>
      <w:r>
        <w:rPr>
          <w:rFonts w:asciiTheme="minorHAnsi" w:hAnsiTheme="minorHAnsi"/>
          <w:sz w:val="24"/>
          <w:szCs w:val="24"/>
        </w:rPr>
        <w:t xml:space="preserve">After all this research </w:t>
      </w:r>
      <w:r w:rsidR="006C6D88">
        <w:rPr>
          <w:rFonts w:asciiTheme="minorHAnsi" w:hAnsiTheme="minorHAnsi"/>
          <w:sz w:val="24"/>
          <w:szCs w:val="24"/>
        </w:rPr>
        <w:t xml:space="preserve">I found </w:t>
      </w:r>
      <w:r>
        <w:rPr>
          <w:rFonts w:asciiTheme="minorHAnsi" w:hAnsiTheme="minorHAnsi"/>
          <w:sz w:val="24"/>
          <w:szCs w:val="24"/>
        </w:rPr>
        <w:t xml:space="preserve">a lot of graffiti art and the artists that </w:t>
      </w:r>
      <w:r w:rsidR="00CD058D">
        <w:rPr>
          <w:rFonts w:asciiTheme="minorHAnsi" w:hAnsiTheme="minorHAnsi"/>
          <w:sz w:val="24"/>
          <w:szCs w:val="24"/>
        </w:rPr>
        <w:t xml:space="preserve">created them </w:t>
      </w:r>
      <w:r>
        <w:rPr>
          <w:rFonts w:asciiTheme="minorHAnsi" w:hAnsiTheme="minorHAnsi"/>
          <w:sz w:val="24"/>
          <w:szCs w:val="24"/>
        </w:rPr>
        <w:t>were seen as low culture as a lot of people don’t care for the work they produ</w:t>
      </w:r>
      <w:r w:rsidR="00797606">
        <w:rPr>
          <w:rFonts w:asciiTheme="minorHAnsi" w:hAnsiTheme="minorHAnsi"/>
          <w:sz w:val="24"/>
          <w:szCs w:val="24"/>
        </w:rPr>
        <w:t>ce and where they showcased them.</w:t>
      </w:r>
      <w:r w:rsidR="00D6595E">
        <w:rPr>
          <w:rFonts w:asciiTheme="minorHAnsi" w:hAnsiTheme="minorHAnsi"/>
          <w:sz w:val="24"/>
          <w:szCs w:val="24"/>
        </w:rPr>
        <w:t xml:space="preserve"> A lot of people would redeem it as vandalism but </w:t>
      </w:r>
      <w:r w:rsidR="00CD058D">
        <w:rPr>
          <w:rFonts w:asciiTheme="minorHAnsi" w:hAnsiTheme="minorHAnsi"/>
          <w:sz w:val="24"/>
          <w:szCs w:val="24"/>
        </w:rPr>
        <w:t xml:space="preserve">they </w:t>
      </w:r>
      <w:r w:rsidR="00D6595E">
        <w:rPr>
          <w:rFonts w:asciiTheme="minorHAnsi" w:hAnsiTheme="minorHAnsi"/>
          <w:sz w:val="24"/>
          <w:szCs w:val="24"/>
        </w:rPr>
        <w:t xml:space="preserve">hope that Banksy will create one of his works on their buildings because they can sell for a lot of money. Could it be that people only value graffiti if it could be worth something? If so there are a lot of talented artists who’s work is being dismissed, painted over, and the artists themselves are being prosecuted purely because they’re not well known, they are just classed as vandals. </w:t>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D6595E">
        <w:rPr>
          <w:rFonts w:asciiTheme="minorHAnsi" w:hAnsiTheme="minorHAnsi"/>
          <w:sz w:val="24"/>
          <w:szCs w:val="24"/>
        </w:rPr>
        <w:t xml:space="preserve">People would argue that </w:t>
      </w:r>
      <w:r w:rsidR="00CD058D">
        <w:rPr>
          <w:rFonts w:asciiTheme="minorHAnsi" w:hAnsiTheme="minorHAnsi"/>
          <w:sz w:val="24"/>
          <w:szCs w:val="24"/>
        </w:rPr>
        <w:t xml:space="preserve">the difference between </w:t>
      </w:r>
      <w:r w:rsidR="00D6595E">
        <w:rPr>
          <w:rFonts w:asciiTheme="minorHAnsi" w:hAnsiTheme="minorHAnsi"/>
          <w:sz w:val="24"/>
          <w:szCs w:val="24"/>
        </w:rPr>
        <w:t xml:space="preserve">art and vandalism would be that imagery would be classed as art and that tagging would be vandalism because at least the art work is nice to look at. </w:t>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D6595E">
        <w:rPr>
          <w:rFonts w:asciiTheme="minorHAnsi" w:hAnsiTheme="minorHAnsi"/>
          <w:sz w:val="24"/>
          <w:szCs w:val="24"/>
        </w:rPr>
        <w:t xml:space="preserve">Sometimes tagging itself can push a statement or a movement like when it is used in political protest. Tagging can be quite a powerful way to get a message across, it says </w:t>
      </w:r>
      <w:r w:rsidR="00CD058D">
        <w:rPr>
          <w:rFonts w:asciiTheme="minorHAnsi" w:hAnsiTheme="minorHAnsi"/>
          <w:sz w:val="24"/>
          <w:szCs w:val="24"/>
        </w:rPr>
        <w:t xml:space="preserve">we’re here; it’s a rebellious act that pushes boundaries and it can make a bold statement when used well.  </w:t>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r>
      <w:r w:rsidR="00CD058D">
        <w:rPr>
          <w:rFonts w:asciiTheme="minorHAnsi" w:hAnsiTheme="minorHAnsi"/>
          <w:sz w:val="24"/>
          <w:szCs w:val="24"/>
        </w:rPr>
        <w:tab/>
        <w:t>Overall I physically cannot answer the question because many people have different views on the subject matter of graffiti</w:t>
      </w:r>
      <w:r w:rsidR="00A22B45">
        <w:rPr>
          <w:rFonts w:asciiTheme="minorHAnsi" w:hAnsiTheme="minorHAnsi"/>
          <w:sz w:val="24"/>
          <w:szCs w:val="24"/>
        </w:rPr>
        <w:t xml:space="preserve">. I personally believe that if it’s </w:t>
      </w:r>
      <w:r w:rsidR="00CD058D">
        <w:rPr>
          <w:rFonts w:asciiTheme="minorHAnsi" w:hAnsiTheme="minorHAnsi"/>
          <w:sz w:val="24"/>
          <w:szCs w:val="24"/>
        </w:rPr>
        <w:t>done well</w:t>
      </w:r>
      <w:r w:rsidR="00A22B45">
        <w:rPr>
          <w:rFonts w:asciiTheme="minorHAnsi" w:hAnsiTheme="minorHAnsi"/>
          <w:sz w:val="24"/>
          <w:szCs w:val="24"/>
        </w:rPr>
        <w:t>, shows a good strong message</w:t>
      </w:r>
      <w:r w:rsidR="00CD058D">
        <w:rPr>
          <w:rFonts w:asciiTheme="minorHAnsi" w:hAnsiTheme="minorHAnsi"/>
          <w:sz w:val="24"/>
          <w:szCs w:val="24"/>
        </w:rPr>
        <w:t xml:space="preserve"> </w:t>
      </w:r>
      <w:r w:rsidR="00A22B45">
        <w:rPr>
          <w:rFonts w:asciiTheme="minorHAnsi" w:hAnsiTheme="minorHAnsi"/>
          <w:sz w:val="24"/>
          <w:szCs w:val="24"/>
        </w:rPr>
        <w:t>and if it isn’t disturbing the public that it should be left alone. I</w:t>
      </w:r>
      <w:r w:rsidR="00CD058D">
        <w:rPr>
          <w:rFonts w:asciiTheme="minorHAnsi" w:hAnsiTheme="minorHAnsi"/>
          <w:sz w:val="24"/>
          <w:szCs w:val="24"/>
        </w:rPr>
        <w:t>t is a quick an</w:t>
      </w:r>
      <w:r w:rsidR="00A22B45">
        <w:rPr>
          <w:rFonts w:asciiTheme="minorHAnsi" w:hAnsiTheme="minorHAnsi"/>
          <w:sz w:val="24"/>
          <w:szCs w:val="24"/>
        </w:rPr>
        <w:t>d cheap way to express yourself,</w:t>
      </w:r>
      <w:r w:rsidR="00CD058D">
        <w:rPr>
          <w:rFonts w:asciiTheme="minorHAnsi" w:hAnsiTheme="minorHAnsi"/>
          <w:sz w:val="24"/>
          <w:szCs w:val="24"/>
        </w:rPr>
        <w:t xml:space="preserve"> </w:t>
      </w:r>
      <w:r w:rsidR="00A22B45">
        <w:rPr>
          <w:rFonts w:asciiTheme="minorHAnsi" w:hAnsiTheme="minorHAnsi"/>
          <w:sz w:val="24"/>
          <w:szCs w:val="24"/>
        </w:rPr>
        <w:t>that</w:t>
      </w:r>
      <w:r w:rsidR="0093014A">
        <w:rPr>
          <w:rFonts w:asciiTheme="minorHAnsi" w:hAnsiTheme="minorHAnsi"/>
          <w:sz w:val="24"/>
          <w:szCs w:val="24"/>
        </w:rPr>
        <w:t xml:space="preserve"> is </w:t>
      </w:r>
      <w:r w:rsidR="00A22B45">
        <w:rPr>
          <w:rFonts w:asciiTheme="minorHAnsi" w:hAnsiTheme="minorHAnsi"/>
          <w:sz w:val="24"/>
          <w:szCs w:val="24"/>
        </w:rPr>
        <w:t xml:space="preserve">probably why it is </w:t>
      </w:r>
      <w:r w:rsidR="0093014A">
        <w:rPr>
          <w:rFonts w:asciiTheme="minorHAnsi" w:hAnsiTheme="minorHAnsi"/>
          <w:sz w:val="24"/>
          <w:szCs w:val="24"/>
        </w:rPr>
        <w:t xml:space="preserve">seen a lot more in lower </w:t>
      </w:r>
      <w:r w:rsidR="00637C14">
        <w:rPr>
          <w:rFonts w:asciiTheme="minorHAnsi" w:hAnsiTheme="minorHAnsi"/>
          <w:sz w:val="24"/>
          <w:szCs w:val="24"/>
        </w:rPr>
        <w:t>cultures but I feel that it is seen</w:t>
      </w:r>
      <w:r w:rsidR="0093014A">
        <w:rPr>
          <w:rFonts w:asciiTheme="minorHAnsi" w:hAnsiTheme="minorHAnsi"/>
          <w:sz w:val="24"/>
          <w:szCs w:val="24"/>
        </w:rPr>
        <w:t xml:space="preserve"> in high culture espe</w:t>
      </w:r>
      <w:r w:rsidR="00637C14">
        <w:rPr>
          <w:rFonts w:asciiTheme="minorHAnsi" w:hAnsiTheme="minorHAnsi"/>
          <w:sz w:val="24"/>
          <w:szCs w:val="24"/>
        </w:rPr>
        <w:t>cially with the rise of Banksy and his works.</w:t>
      </w:r>
      <w:bookmarkStart w:id="0" w:name="_GoBack"/>
      <w:bookmarkEnd w:id="0"/>
    </w:p>
    <w:p w14:paraId="05479680" w14:textId="640D793A" w:rsidR="00CD058D" w:rsidRDefault="00CD058D" w:rsidP="00CD058D">
      <w:pPr>
        <w:pStyle w:val="NormalWeb"/>
        <w:shd w:val="clear" w:color="auto" w:fill="FFFFFF"/>
        <w:spacing w:before="240" w:beforeAutospacing="0" w:after="0" w:afterAutospacing="0"/>
        <w:textAlignment w:val="baseline"/>
        <w:rPr>
          <w:rFonts w:asciiTheme="minorHAnsi" w:hAnsiTheme="minorHAnsi"/>
          <w:sz w:val="24"/>
          <w:szCs w:val="24"/>
        </w:rPr>
      </w:pP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r>
        <w:rPr>
          <w:rFonts w:asciiTheme="minorHAnsi" w:hAnsiTheme="minorHAnsi"/>
          <w:sz w:val="24"/>
          <w:szCs w:val="24"/>
        </w:rPr>
        <w:tab/>
      </w:r>
    </w:p>
    <w:p w14:paraId="7FC16606" w14:textId="77777777" w:rsidR="00A05DE6" w:rsidRDefault="00A05DE6" w:rsidP="00143B03">
      <w:pPr>
        <w:pStyle w:val="NormalWeb"/>
        <w:shd w:val="clear" w:color="auto" w:fill="FFFFFF"/>
        <w:spacing w:before="240" w:beforeAutospacing="0" w:after="0" w:afterAutospacing="0"/>
        <w:ind w:firstLine="720"/>
        <w:textAlignment w:val="baseline"/>
        <w:rPr>
          <w:rFonts w:asciiTheme="minorHAnsi" w:hAnsiTheme="minorHAnsi"/>
          <w:sz w:val="24"/>
          <w:szCs w:val="24"/>
        </w:rPr>
      </w:pPr>
    </w:p>
    <w:p w14:paraId="0414F5CF" w14:textId="77777777" w:rsidR="00A05DE6" w:rsidRDefault="00A05DE6" w:rsidP="00143B03">
      <w:pPr>
        <w:pStyle w:val="NormalWeb"/>
        <w:shd w:val="clear" w:color="auto" w:fill="FFFFFF"/>
        <w:spacing w:before="240" w:beforeAutospacing="0" w:after="0" w:afterAutospacing="0"/>
        <w:ind w:firstLine="720"/>
        <w:textAlignment w:val="baseline"/>
        <w:rPr>
          <w:rFonts w:asciiTheme="minorHAnsi" w:hAnsiTheme="minorHAnsi"/>
          <w:sz w:val="24"/>
          <w:szCs w:val="24"/>
        </w:rPr>
      </w:pPr>
    </w:p>
    <w:p w14:paraId="7D3B4AC1" w14:textId="77777777" w:rsidR="00BA77DC" w:rsidRPr="00425914" w:rsidRDefault="00BA77DC" w:rsidP="00143B03">
      <w:pPr>
        <w:pStyle w:val="NormalWeb"/>
        <w:shd w:val="clear" w:color="auto" w:fill="FFFFFF"/>
        <w:spacing w:before="240" w:beforeAutospacing="0" w:after="0" w:afterAutospacing="0"/>
        <w:ind w:firstLine="720"/>
        <w:textAlignment w:val="baseline"/>
        <w:rPr>
          <w:rFonts w:asciiTheme="minorHAnsi" w:hAnsiTheme="minorHAnsi"/>
          <w:sz w:val="24"/>
          <w:szCs w:val="24"/>
        </w:rPr>
      </w:pPr>
    </w:p>
    <w:p w14:paraId="7F4B8DF7" w14:textId="4D838B2D" w:rsidR="0023092D" w:rsidRPr="0092553D" w:rsidRDefault="0023092D" w:rsidP="0023092D">
      <w:pPr>
        <w:rPr>
          <w:rFonts w:eastAsia="Times New Roman" w:cs="Times New Roman"/>
        </w:rPr>
      </w:pPr>
    </w:p>
    <w:p w14:paraId="6615D370" w14:textId="2FA8DF27" w:rsidR="0023092D" w:rsidRPr="0023092D" w:rsidRDefault="0023092D" w:rsidP="0023092D">
      <w:pPr>
        <w:pStyle w:val="NormalWeb"/>
        <w:shd w:val="clear" w:color="auto" w:fill="FFFFFF"/>
        <w:spacing w:before="240" w:beforeAutospacing="0" w:after="0" w:afterAutospacing="0"/>
        <w:textAlignment w:val="baseline"/>
        <w:rPr>
          <w:rFonts w:asciiTheme="minorHAnsi" w:hAnsiTheme="minorHAnsi"/>
          <w:sz w:val="24"/>
          <w:szCs w:val="24"/>
        </w:rPr>
      </w:pPr>
    </w:p>
    <w:p w14:paraId="2C84F6C6" w14:textId="0BD224B2" w:rsidR="0023092D" w:rsidRPr="0023092D" w:rsidRDefault="0023092D" w:rsidP="0023092D">
      <w:pPr>
        <w:pStyle w:val="NormalWeb"/>
        <w:shd w:val="clear" w:color="auto" w:fill="FFFFFF"/>
        <w:spacing w:before="240" w:beforeAutospacing="0" w:after="0" w:afterAutospacing="0"/>
        <w:textAlignment w:val="baseline"/>
        <w:rPr>
          <w:rFonts w:asciiTheme="minorHAnsi" w:hAnsiTheme="minorHAnsi"/>
          <w:sz w:val="24"/>
          <w:szCs w:val="24"/>
        </w:rPr>
      </w:pPr>
    </w:p>
    <w:p w14:paraId="692BCB51" w14:textId="60F8455F" w:rsidR="00615293" w:rsidRPr="0023092D" w:rsidRDefault="00615293" w:rsidP="0023092D">
      <w:pPr>
        <w:ind w:firstLine="720"/>
        <w:rPr>
          <w:rFonts w:eastAsia="Times New Roman" w:cs="Arial"/>
          <w:color w:val="000000"/>
          <w:spacing w:val="6"/>
        </w:rPr>
      </w:pPr>
    </w:p>
    <w:p w14:paraId="1B8E773F" w14:textId="11E84DB7" w:rsidR="00615293" w:rsidRDefault="00615293" w:rsidP="004C78C4">
      <w:pPr>
        <w:rPr>
          <w:rFonts w:eastAsia="Times New Roman" w:cs="Arial"/>
          <w:color w:val="000000"/>
          <w:spacing w:val="6"/>
        </w:rPr>
      </w:pPr>
    </w:p>
    <w:p w14:paraId="164EDD60" w14:textId="6A8F6E7C" w:rsidR="00615293" w:rsidRPr="00116D00" w:rsidRDefault="00615293" w:rsidP="004C78C4">
      <w:pPr>
        <w:rPr>
          <w:rFonts w:eastAsia="Times New Roman" w:cs="Arial"/>
          <w:color w:val="000000"/>
          <w:spacing w:val="6"/>
        </w:rPr>
      </w:pPr>
      <w:r>
        <w:rPr>
          <w:rFonts w:eastAsia="Times New Roman" w:cs="Arial"/>
          <w:color w:val="000000"/>
          <w:spacing w:val="6"/>
        </w:rPr>
        <w:tab/>
      </w:r>
    </w:p>
    <w:p w14:paraId="3FF777E1" w14:textId="7CF8A4B0" w:rsidR="009E271B" w:rsidRPr="005320DB" w:rsidRDefault="009E271B" w:rsidP="00D1110E">
      <w:pPr>
        <w:rPr>
          <w:rFonts w:eastAsia="Times New Roman" w:cs="Arial"/>
          <w:color w:val="202020"/>
          <w:shd w:val="clear" w:color="auto" w:fill="FFFFFF"/>
        </w:rPr>
      </w:pPr>
    </w:p>
    <w:p w14:paraId="61E60CDD" w14:textId="540787F4" w:rsidR="009E271B" w:rsidRDefault="009E271B" w:rsidP="00D1110E">
      <w:pPr>
        <w:rPr>
          <w:rFonts w:eastAsia="Times New Roman" w:cs="Times New Roman"/>
          <w:color w:val="202020"/>
          <w:shd w:val="clear" w:color="auto" w:fill="FFFFFF"/>
        </w:rPr>
      </w:pPr>
      <w:r>
        <w:rPr>
          <w:rFonts w:ascii="Cambria" w:eastAsia="Times New Roman" w:hAnsi="Cambria" w:cs="Times New Roman"/>
          <w:color w:val="202020"/>
          <w:shd w:val="clear" w:color="auto" w:fill="FFFFFF"/>
        </w:rPr>
        <w:tab/>
      </w:r>
    </w:p>
    <w:p w14:paraId="4441BEEB" w14:textId="6DC5002A" w:rsidR="004D1CF3" w:rsidRPr="00D1110E" w:rsidRDefault="004D1CF3" w:rsidP="00D1110E">
      <w:pPr>
        <w:rPr>
          <w:rFonts w:eastAsia="Times New Roman" w:cs="Times New Roman"/>
          <w:color w:val="202020"/>
          <w:shd w:val="clear" w:color="auto" w:fill="FFFFFF"/>
        </w:rPr>
      </w:pPr>
      <w:r>
        <w:rPr>
          <w:rFonts w:eastAsia="Times New Roman" w:cs="Times New Roman"/>
          <w:color w:val="202020"/>
          <w:shd w:val="clear" w:color="auto" w:fill="FFFFFF"/>
        </w:rPr>
        <w:tab/>
      </w:r>
    </w:p>
    <w:p w14:paraId="58DDEB4F" w14:textId="78AEAA8D" w:rsidR="004048E2" w:rsidRDefault="004048E2" w:rsidP="004048E2">
      <w:pPr>
        <w:rPr>
          <w:iCs/>
          <w:lang w:val="en-US"/>
        </w:rPr>
      </w:pPr>
    </w:p>
    <w:p w14:paraId="3BF00600" w14:textId="77777777" w:rsidR="008F2940" w:rsidRPr="006B2BC8" w:rsidRDefault="008F2940" w:rsidP="006B2BC8">
      <w:pPr>
        <w:ind w:firstLine="720"/>
      </w:pPr>
    </w:p>
    <w:p w14:paraId="11A2D404" w14:textId="33063A41" w:rsidR="005D1EF7" w:rsidRDefault="005D1EF7" w:rsidP="0016246D"/>
    <w:p w14:paraId="561A5724" w14:textId="77777777" w:rsidR="00DA5E21" w:rsidRDefault="00DA5E21" w:rsidP="0016246D"/>
    <w:p w14:paraId="76A55731" w14:textId="26213C78" w:rsidR="005C6A3F" w:rsidRDefault="005C6A3F" w:rsidP="0016246D"/>
    <w:p w14:paraId="64199E0F" w14:textId="77777777" w:rsidR="005C6A3F" w:rsidRDefault="005C6A3F">
      <w:r>
        <w:br w:type="page"/>
      </w:r>
    </w:p>
    <w:sdt>
      <w:sdtPr>
        <w:rPr>
          <w:rFonts w:asciiTheme="minorHAnsi" w:eastAsiaTheme="minorEastAsia" w:hAnsiTheme="minorHAnsi" w:cstheme="minorBidi"/>
          <w:b w:val="0"/>
          <w:bCs w:val="0"/>
          <w:color w:val="auto"/>
          <w:sz w:val="24"/>
          <w:szCs w:val="24"/>
          <w:lang w:val="en-GB" w:bidi="ar-SA"/>
        </w:rPr>
        <w:id w:val="1297809764"/>
        <w:docPartObj>
          <w:docPartGallery w:val="Bibliographies"/>
          <w:docPartUnique/>
        </w:docPartObj>
      </w:sdtPr>
      <w:sdtContent>
        <w:p w14:paraId="0A1C2A21" w14:textId="0D5728CB" w:rsidR="005C6A3F" w:rsidRDefault="005C6A3F">
          <w:pPr>
            <w:pStyle w:val="Heading1"/>
          </w:pPr>
          <w:r>
            <w:t>Bibliography</w:t>
          </w:r>
        </w:p>
        <w:sdt>
          <w:sdtPr>
            <w:id w:val="111145805"/>
            <w:bibliography/>
          </w:sdtPr>
          <w:sdtContent>
            <w:p w14:paraId="378EA58A" w14:textId="77777777" w:rsidR="0089323D" w:rsidRDefault="005C6A3F" w:rsidP="0089323D">
              <w:pPr>
                <w:pStyle w:val="Bibliography"/>
                <w:rPr>
                  <w:noProof/>
                  <w:lang w:val="en-US"/>
                </w:rPr>
              </w:pPr>
              <w:r>
                <w:fldChar w:fldCharType="begin"/>
              </w:r>
              <w:r>
                <w:instrText xml:space="preserve"> BIBLIOGRAPHY </w:instrText>
              </w:r>
              <w:r>
                <w:fldChar w:fldCharType="separate"/>
              </w:r>
              <w:r w:rsidR="0089323D">
                <w:rPr>
                  <w:noProof/>
                  <w:lang w:val="en-US"/>
                </w:rPr>
                <w:t xml:space="preserve">Zierold, A. (2015, November 15). </w:t>
              </w:r>
              <w:r w:rsidR="0089323D">
                <w:rPr>
                  <w:i/>
                  <w:iCs/>
                  <w:noProof/>
                  <w:lang w:val="en-US"/>
                </w:rPr>
                <w:t>Lonny Wood Phase 2: Father of Style</w:t>
              </w:r>
              <w:r w:rsidR="0089323D">
                <w:rPr>
                  <w:noProof/>
                  <w:lang w:val="en-US"/>
                </w:rPr>
                <w:t>. Retrieved from Upper Playground: https://upperplayground.com/blogs/news-upperplayground/tagged/lonny-wood</w:t>
              </w:r>
            </w:p>
            <w:p w14:paraId="1DEB28C2" w14:textId="77777777" w:rsidR="0089323D" w:rsidRDefault="0089323D" w:rsidP="0089323D">
              <w:pPr>
                <w:pStyle w:val="Bibliography"/>
                <w:rPr>
                  <w:noProof/>
                  <w:lang w:val="en-US"/>
                </w:rPr>
              </w:pPr>
            </w:p>
            <w:p w14:paraId="76716663" w14:textId="77777777" w:rsidR="0089323D" w:rsidRDefault="0089323D" w:rsidP="0089323D">
              <w:pPr>
                <w:pStyle w:val="Bibliography"/>
                <w:rPr>
                  <w:noProof/>
                  <w:lang w:val="en-US"/>
                </w:rPr>
              </w:pPr>
              <w:r>
                <w:rPr>
                  <w:noProof/>
                  <w:lang w:val="en-US"/>
                </w:rPr>
                <w:t xml:space="preserve">Bachor, K. (2017, April 20). </w:t>
              </w:r>
              <w:r>
                <w:rPr>
                  <w:i/>
                  <w:iCs/>
                  <w:noProof/>
                  <w:lang w:val="en-US"/>
                </w:rPr>
                <w:t>Preserving New York's History of Graffiti Art</w:t>
              </w:r>
              <w:r>
                <w:rPr>
                  <w:noProof/>
                  <w:lang w:val="en-US"/>
                </w:rPr>
                <w:t>. Retrieved from Time: http://time.com/4743207/martha-cooper-subway-graffiti/</w:t>
              </w:r>
            </w:p>
            <w:p w14:paraId="61874C27" w14:textId="77777777" w:rsidR="0089323D" w:rsidRDefault="0089323D" w:rsidP="0089323D">
              <w:pPr>
                <w:pStyle w:val="Bibliography"/>
                <w:rPr>
                  <w:noProof/>
                  <w:lang w:val="en-US"/>
                </w:rPr>
              </w:pPr>
            </w:p>
            <w:p w14:paraId="7771DA33" w14:textId="77777777" w:rsidR="0089323D" w:rsidRDefault="0089323D" w:rsidP="0089323D">
              <w:pPr>
                <w:pStyle w:val="Bibliography"/>
                <w:rPr>
                  <w:noProof/>
                  <w:lang w:val="en-US"/>
                </w:rPr>
              </w:pPr>
              <w:r>
                <w:rPr>
                  <w:noProof/>
                  <w:lang w:val="en-US"/>
                </w:rPr>
                <w:t xml:space="preserve">Colucci, E. (2011, October 25). </w:t>
              </w:r>
              <w:r>
                <w:rPr>
                  <w:i/>
                  <w:iCs/>
                  <w:noProof/>
                  <w:lang w:val="en-US"/>
                </w:rPr>
                <w:t>Occupying the Walls: Graffiti as Political Protest</w:t>
              </w:r>
              <w:r>
                <w:rPr>
                  <w:noProof/>
                  <w:lang w:val="en-US"/>
                </w:rPr>
                <w:t xml:space="preserve">. Retrieved from Hyperallergic: hyperallergic.com/38778/occupying-the-walls-graffiti-as-political-protest </w:t>
              </w:r>
            </w:p>
            <w:p w14:paraId="1E815E6B" w14:textId="77777777" w:rsidR="0089323D" w:rsidRDefault="0089323D" w:rsidP="0089323D">
              <w:pPr>
                <w:pStyle w:val="Bibliography"/>
                <w:rPr>
                  <w:noProof/>
                  <w:lang w:val="en-US"/>
                </w:rPr>
              </w:pPr>
            </w:p>
            <w:p w14:paraId="65CCC8A4" w14:textId="77777777" w:rsidR="0089323D" w:rsidRDefault="0089323D" w:rsidP="0089323D">
              <w:pPr>
                <w:pStyle w:val="Bibliography"/>
                <w:rPr>
                  <w:noProof/>
                  <w:lang w:val="en-US"/>
                </w:rPr>
              </w:pPr>
              <w:r>
                <w:rPr>
                  <w:noProof/>
                  <w:lang w:val="en-US"/>
                </w:rPr>
                <w:t xml:space="preserve">Dunne, C. (2014, 10 12). </w:t>
              </w:r>
              <w:r>
                <w:rPr>
                  <w:i/>
                  <w:iCs/>
                  <w:noProof/>
                  <w:lang w:val="en-US"/>
                </w:rPr>
                <w:t>The Most Infamous Graffiti Artists of 70's New York City</w:t>
              </w:r>
              <w:r>
                <w:rPr>
                  <w:noProof/>
                  <w:lang w:val="en-US"/>
                </w:rPr>
                <w:t>. Retrieved from Co.Design: https://www.fastcodesign.com/3039567/the-most-infamous-graffiti-artists-of-1970s-new-york-city</w:t>
              </w:r>
            </w:p>
            <w:p w14:paraId="640FF813" w14:textId="77777777" w:rsidR="0089323D" w:rsidRDefault="0089323D" w:rsidP="0089323D">
              <w:pPr>
                <w:pStyle w:val="Bibliography"/>
                <w:rPr>
                  <w:noProof/>
                  <w:lang w:val="en-US"/>
                </w:rPr>
              </w:pPr>
            </w:p>
            <w:p w14:paraId="7C3A2DFE" w14:textId="77777777" w:rsidR="0089323D" w:rsidRDefault="0089323D" w:rsidP="0089323D">
              <w:pPr>
                <w:pStyle w:val="Bibliography"/>
                <w:rPr>
                  <w:noProof/>
                  <w:lang w:val="en-US"/>
                </w:rPr>
              </w:pPr>
              <w:r>
                <w:rPr>
                  <w:noProof/>
                  <w:lang w:val="en-US"/>
                </w:rPr>
                <w:t xml:space="preserve">Kane, A. (2017, September 6). </w:t>
              </w:r>
              <w:r>
                <w:rPr>
                  <w:i/>
                  <w:iCs/>
                  <w:noProof/>
                  <w:lang w:val="en-US"/>
                </w:rPr>
                <w:t>The story of SAMO, Basquait's first art project</w:t>
              </w:r>
              <w:r>
                <w:rPr>
                  <w:noProof/>
                  <w:lang w:val="en-US"/>
                </w:rPr>
                <w:t>. Retrieved from Dazed: http://www.dazeddigital.com/art-photography/article/37058/1/al-diaz-on-samo-and-basquiat</w:t>
              </w:r>
            </w:p>
            <w:p w14:paraId="53ACDC80" w14:textId="77777777" w:rsidR="0089323D" w:rsidRDefault="0089323D" w:rsidP="0089323D">
              <w:pPr>
                <w:pStyle w:val="Bibliography"/>
                <w:rPr>
                  <w:noProof/>
                  <w:lang w:val="en-US"/>
                </w:rPr>
              </w:pPr>
            </w:p>
            <w:p w14:paraId="5F03511F" w14:textId="77777777" w:rsidR="0089323D" w:rsidRDefault="0089323D" w:rsidP="0089323D">
              <w:pPr>
                <w:pStyle w:val="Bibliography"/>
                <w:rPr>
                  <w:noProof/>
                  <w:lang w:val="en-US"/>
                </w:rPr>
              </w:pPr>
              <w:r>
                <w:rPr>
                  <w:noProof/>
                  <w:lang w:val="en-US"/>
                </w:rPr>
                <w:t xml:space="preserve">Newsround, B. (2017, September 17). </w:t>
              </w:r>
              <w:r>
                <w:rPr>
                  <w:i/>
                  <w:iCs/>
                  <w:noProof/>
                  <w:lang w:val="en-US"/>
                </w:rPr>
                <w:t>Newsround: Who is the street artist Banksy?</w:t>
              </w:r>
              <w:r>
                <w:rPr>
                  <w:noProof/>
                  <w:lang w:val="en-US"/>
                </w:rPr>
                <w:t xml:space="preserve"> Retrieved from BBC: http://www.bbc.co.uk/newsround/27050301</w:t>
              </w:r>
            </w:p>
            <w:p w14:paraId="2993EE0C" w14:textId="77777777" w:rsidR="0089323D" w:rsidRDefault="0089323D" w:rsidP="0089323D">
              <w:pPr>
                <w:pStyle w:val="Bibliography"/>
                <w:rPr>
                  <w:noProof/>
                  <w:lang w:val="en-US"/>
                </w:rPr>
              </w:pPr>
            </w:p>
            <w:p w14:paraId="1D4C092D" w14:textId="77777777" w:rsidR="0089323D" w:rsidRDefault="0089323D" w:rsidP="0089323D">
              <w:pPr>
                <w:pStyle w:val="Bibliography"/>
                <w:rPr>
                  <w:noProof/>
                  <w:lang w:val="en-US"/>
                </w:rPr>
              </w:pPr>
              <w:r>
                <w:rPr>
                  <w:noProof/>
                  <w:lang w:val="en-US"/>
                </w:rPr>
                <w:t xml:space="preserve">Originators, T. (2010, June 20). </w:t>
              </w:r>
              <w:r>
                <w:rPr>
                  <w:i/>
                  <w:iCs/>
                  <w:noProof/>
                  <w:lang w:val="en-US"/>
                </w:rPr>
                <w:t>The Originators</w:t>
              </w:r>
              <w:r>
                <w:rPr>
                  <w:noProof/>
                  <w:lang w:val="en-US"/>
                </w:rPr>
                <w:t>. Retrieved June 20, 2010, from Word Press: http://www.theoriginators.com/cornbread-the-1st-graffiti-writer-words-by-david-cane/</w:t>
              </w:r>
            </w:p>
            <w:p w14:paraId="2B200A24" w14:textId="77777777" w:rsidR="0089323D" w:rsidRDefault="0089323D" w:rsidP="0089323D">
              <w:pPr>
                <w:pStyle w:val="Bibliography"/>
                <w:rPr>
                  <w:noProof/>
                  <w:lang w:val="en-US"/>
                </w:rPr>
              </w:pPr>
            </w:p>
            <w:p w14:paraId="0908C0F1" w14:textId="77777777" w:rsidR="0089323D" w:rsidRDefault="0089323D" w:rsidP="0089323D">
              <w:pPr>
                <w:pStyle w:val="Bibliography"/>
                <w:rPr>
                  <w:noProof/>
                  <w:lang w:val="en-US"/>
                </w:rPr>
              </w:pPr>
              <w:r>
                <w:rPr>
                  <w:noProof/>
                  <w:lang w:val="en-US"/>
                </w:rPr>
                <w:t xml:space="preserve">Review, C. (2012, January 31). </w:t>
              </w:r>
              <w:r>
                <w:rPr>
                  <w:i/>
                  <w:iCs/>
                  <w:noProof/>
                  <w:lang w:val="en-US"/>
                </w:rPr>
                <w:t>The Story Behind Make Love Not War</w:t>
              </w:r>
              <w:r>
                <w:rPr>
                  <w:noProof/>
                  <w:lang w:val="en-US"/>
                </w:rPr>
                <w:t>. Retrieved from Creative Review: https://www.creativereview.co.uk/the-story-behind-make-love-not-war/?mm_5a300e749cd03=5a300e749cdae</w:t>
              </w:r>
            </w:p>
            <w:p w14:paraId="0731E15F" w14:textId="77777777" w:rsidR="0089323D" w:rsidRDefault="0089323D" w:rsidP="0089323D">
              <w:pPr>
                <w:pStyle w:val="Bibliography"/>
                <w:rPr>
                  <w:i/>
                  <w:iCs/>
                  <w:noProof/>
                  <w:lang w:val="en-US"/>
                </w:rPr>
              </w:pPr>
            </w:p>
            <w:p w14:paraId="2FDE9CDE" w14:textId="77777777" w:rsidR="0089323D" w:rsidRDefault="0089323D" w:rsidP="0089323D">
              <w:pPr>
                <w:pStyle w:val="Bibliography"/>
                <w:rPr>
                  <w:noProof/>
                  <w:lang w:val="en-US"/>
                </w:rPr>
              </w:pPr>
              <w:r>
                <w:rPr>
                  <w:i/>
                  <w:iCs/>
                  <w:noProof/>
                  <w:lang w:val="en-US"/>
                </w:rPr>
                <w:t>Taki 183</w:t>
              </w:r>
              <w:r>
                <w:rPr>
                  <w:noProof/>
                  <w:lang w:val="en-US"/>
                </w:rPr>
                <w:t>. (2017). Retrieved from Taki 183: https://www.taki183.net/about1</w:t>
              </w:r>
            </w:p>
            <w:p w14:paraId="7588F4E0" w14:textId="4022AD17" w:rsidR="005C6A3F" w:rsidRDefault="005C6A3F" w:rsidP="0089323D">
              <w:r>
                <w:rPr>
                  <w:b/>
                  <w:bCs/>
                  <w:noProof/>
                </w:rPr>
                <w:fldChar w:fldCharType="end"/>
              </w:r>
            </w:p>
          </w:sdtContent>
        </w:sdt>
      </w:sdtContent>
    </w:sdt>
    <w:p w14:paraId="60A49CD3" w14:textId="77777777" w:rsidR="000F398C" w:rsidRDefault="000F398C" w:rsidP="0016246D"/>
    <w:sectPr w:rsidR="000F398C" w:rsidSect="00DF18D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7220"/>
    <w:rsid w:val="00035383"/>
    <w:rsid w:val="000411D0"/>
    <w:rsid w:val="000758AB"/>
    <w:rsid w:val="0009394B"/>
    <w:rsid w:val="00096588"/>
    <w:rsid w:val="000F398C"/>
    <w:rsid w:val="000F6F03"/>
    <w:rsid w:val="00116D00"/>
    <w:rsid w:val="00143B03"/>
    <w:rsid w:val="0016246D"/>
    <w:rsid w:val="00164016"/>
    <w:rsid w:val="00182007"/>
    <w:rsid w:val="00185704"/>
    <w:rsid w:val="001E7551"/>
    <w:rsid w:val="00206761"/>
    <w:rsid w:val="0023092D"/>
    <w:rsid w:val="00231C90"/>
    <w:rsid w:val="00297E28"/>
    <w:rsid w:val="002B5730"/>
    <w:rsid w:val="002E1ED8"/>
    <w:rsid w:val="003372C3"/>
    <w:rsid w:val="003E11B1"/>
    <w:rsid w:val="00402BF8"/>
    <w:rsid w:val="004048E2"/>
    <w:rsid w:val="00425914"/>
    <w:rsid w:val="00475FEC"/>
    <w:rsid w:val="004902CB"/>
    <w:rsid w:val="004938B9"/>
    <w:rsid w:val="004C78C4"/>
    <w:rsid w:val="004D1CF3"/>
    <w:rsid w:val="004E4D55"/>
    <w:rsid w:val="00504E78"/>
    <w:rsid w:val="0050562F"/>
    <w:rsid w:val="005320DB"/>
    <w:rsid w:val="00566313"/>
    <w:rsid w:val="0058542F"/>
    <w:rsid w:val="0059624E"/>
    <w:rsid w:val="005979BE"/>
    <w:rsid w:val="005C6A3F"/>
    <w:rsid w:val="005D1EF7"/>
    <w:rsid w:val="005E1A64"/>
    <w:rsid w:val="005E4291"/>
    <w:rsid w:val="00615293"/>
    <w:rsid w:val="00637C14"/>
    <w:rsid w:val="00647220"/>
    <w:rsid w:val="00685B62"/>
    <w:rsid w:val="0069602D"/>
    <w:rsid w:val="006B2BC8"/>
    <w:rsid w:val="006C6D88"/>
    <w:rsid w:val="006D21D9"/>
    <w:rsid w:val="0070016F"/>
    <w:rsid w:val="00704AAD"/>
    <w:rsid w:val="00737263"/>
    <w:rsid w:val="00797606"/>
    <w:rsid w:val="007B4209"/>
    <w:rsid w:val="007C5DEE"/>
    <w:rsid w:val="007F0AAE"/>
    <w:rsid w:val="007F3922"/>
    <w:rsid w:val="00805E99"/>
    <w:rsid w:val="00825E6F"/>
    <w:rsid w:val="00835520"/>
    <w:rsid w:val="00864EE1"/>
    <w:rsid w:val="00866BA9"/>
    <w:rsid w:val="0089323D"/>
    <w:rsid w:val="008D5F74"/>
    <w:rsid w:val="008F2940"/>
    <w:rsid w:val="009150F7"/>
    <w:rsid w:val="0092553D"/>
    <w:rsid w:val="0093014A"/>
    <w:rsid w:val="009B6F0C"/>
    <w:rsid w:val="009D14CD"/>
    <w:rsid w:val="009E271B"/>
    <w:rsid w:val="00A019B2"/>
    <w:rsid w:val="00A05DE6"/>
    <w:rsid w:val="00A22B45"/>
    <w:rsid w:val="00A24697"/>
    <w:rsid w:val="00A31290"/>
    <w:rsid w:val="00A65FBB"/>
    <w:rsid w:val="00A97658"/>
    <w:rsid w:val="00B5539C"/>
    <w:rsid w:val="00B8677D"/>
    <w:rsid w:val="00B86E62"/>
    <w:rsid w:val="00BA77DC"/>
    <w:rsid w:val="00C10FD6"/>
    <w:rsid w:val="00CA1949"/>
    <w:rsid w:val="00CD058D"/>
    <w:rsid w:val="00CE2092"/>
    <w:rsid w:val="00CF3280"/>
    <w:rsid w:val="00D1110E"/>
    <w:rsid w:val="00D3523D"/>
    <w:rsid w:val="00D3570E"/>
    <w:rsid w:val="00D6595E"/>
    <w:rsid w:val="00D878E4"/>
    <w:rsid w:val="00DA5231"/>
    <w:rsid w:val="00DA5E21"/>
    <w:rsid w:val="00DC1745"/>
    <w:rsid w:val="00DF18D7"/>
    <w:rsid w:val="00E40725"/>
    <w:rsid w:val="00E86E48"/>
    <w:rsid w:val="00EB6911"/>
    <w:rsid w:val="00EE1E36"/>
    <w:rsid w:val="00F03C2E"/>
    <w:rsid w:val="00F63E0C"/>
    <w:rsid w:val="00F72F46"/>
    <w:rsid w:val="00F84913"/>
    <w:rsid w:val="00F85661"/>
    <w:rsid w:val="00F9017A"/>
    <w:rsid w:val="00F953DA"/>
    <w:rsid w:val="00FB121F"/>
    <w:rsid w:val="00FC32D0"/>
    <w:rsid w:val="00FE4866"/>
    <w:rsid w:val="00FF318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8247D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6A3F"/>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A3F"/>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5C6A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C6A3F"/>
    <w:rPr>
      <w:rFonts w:ascii="Lucida Grande" w:hAnsi="Lucida Grande" w:cs="Lucida Grande"/>
      <w:sz w:val="18"/>
      <w:szCs w:val="18"/>
      <w:lang w:val="en-GB"/>
    </w:rPr>
  </w:style>
  <w:style w:type="paragraph" w:styleId="Bibliography">
    <w:name w:val="Bibliography"/>
    <w:basedOn w:val="Normal"/>
    <w:next w:val="Normal"/>
    <w:uiPriority w:val="37"/>
    <w:unhideWhenUsed/>
    <w:rsid w:val="00D3523D"/>
  </w:style>
  <w:style w:type="paragraph" w:styleId="NormalWeb">
    <w:name w:val="Normal (Web)"/>
    <w:basedOn w:val="Normal"/>
    <w:uiPriority w:val="99"/>
    <w:unhideWhenUsed/>
    <w:rsid w:val="005D1EF7"/>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semiHidden/>
    <w:unhideWhenUsed/>
    <w:rsid w:val="00D1110E"/>
    <w:rPr>
      <w:color w:val="0000FF"/>
      <w:u w:val="single"/>
    </w:rPr>
  </w:style>
  <w:style w:type="character" w:styleId="Emphasis">
    <w:name w:val="Emphasis"/>
    <w:basedOn w:val="DefaultParagraphFont"/>
    <w:uiPriority w:val="20"/>
    <w:qFormat/>
    <w:rsid w:val="004C78C4"/>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6A3F"/>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A3F"/>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5C6A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C6A3F"/>
    <w:rPr>
      <w:rFonts w:ascii="Lucida Grande" w:hAnsi="Lucida Grande" w:cs="Lucida Grande"/>
      <w:sz w:val="18"/>
      <w:szCs w:val="18"/>
      <w:lang w:val="en-GB"/>
    </w:rPr>
  </w:style>
  <w:style w:type="paragraph" w:styleId="Bibliography">
    <w:name w:val="Bibliography"/>
    <w:basedOn w:val="Normal"/>
    <w:next w:val="Normal"/>
    <w:uiPriority w:val="37"/>
    <w:unhideWhenUsed/>
    <w:rsid w:val="00D3523D"/>
  </w:style>
  <w:style w:type="paragraph" w:styleId="NormalWeb">
    <w:name w:val="Normal (Web)"/>
    <w:basedOn w:val="Normal"/>
    <w:uiPriority w:val="99"/>
    <w:unhideWhenUsed/>
    <w:rsid w:val="005D1EF7"/>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semiHidden/>
    <w:unhideWhenUsed/>
    <w:rsid w:val="00D1110E"/>
    <w:rPr>
      <w:color w:val="0000FF"/>
      <w:u w:val="single"/>
    </w:rPr>
  </w:style>
  <w:style w:type="character" w:styleId="Emphasis">
    <w:name w:val="Emphasis"/>
    <w:basedOn w:val="DefaultParagraphFont"/>
    <w:uiPriority w:val="20"/>
    <w:qFormat/>
    <w:rsid w:val="004C78C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1308822">
      <w:bodyDiv w:val="1"/>
      <w:marLeft w:val="0"/>
      <w:marRight w:val="0"/>
      <w:marTop w:val="0"/>
      <w:marBottom w:val="0"/>
      <w:divBdr>
        <w:top w:val="none" w:sz="0" w:space="0" w:color="auto"/>
        <w:left w:val="none" w:sz="0" w:space="0" w:color="auto"/>
        <w:bottom w:val="none" w:sz="0" w:space="0" w:color="auto"/>
        <w:right w:val="none" w:sz="0" w:space="0" w:color="auto"/>
      </w:divBdr>
    </w:div>
    <w:div w:id="440615390">
      <w:bodyDiv w:val="1"/>
      <w:marLeft w:val="0"/>
      <w:marRight w:val="0"/>
      <w:marTop w:val="0"/>
      <w:marBottom w:val="0"/>
      <w:divBdr>
        <w:top w:val="none" w:sz="0" w:space="0" w:color="auto"/>
        <w:left w:val="none" w:sz="0" w:space="0" w:color="auto"/>
        <w:bottom w:val="none" w:sz="0" w:space="0" w:color="auto"/>
        <w:right w:val="none" w:sz="0" w:space="0" w:color="auto"/>
      </w:divBdr>
    </w:div>
    <w:div w:id="662515777">
      <w:bodyDiv w:val="1"/>
      <w:marLeft w:val="0"/>
      <w:marRight w:val="0"/>
      <w:marTop w:val="0"/>
      <w:marBottom w:val="0"/>
      <w:divBdr>
        <w:top w:val="none" w:sz="0" w:space="0" w:color="auto"/>
        <w:left w:val="none" w:sz="0" w:space="0" w:color="auto"/>
        <w:bottom w:val="none" w:sz="0" w:space="0" w:color="auto"/>
        <w:right w:val="none" w:sz="0" w:space="0" w:color="auto"/>
      </w:divBdr>
    </w:div>
    <w:div w:id="1028600816">
      <w:bodyDiv w:val="1"/>
      <w:marLeft w:val="0"/>
      <w:marRight w:val="0"/>
      <w:marTop w:val="0"/>
      <w:marBottom w:val="0"/>
      <w:divBdr>
        <w:top w:val="none" w:sz="0" w:space="0" w:color="auto"/>
        <w:left w:val="none" w:sz="0" w:space="0" w:color="auto"/>
        <w:bottom w:val="none" w:sz="0" w:space="0" w:color="auto"/>
        <w:right w:val="none" w:sz="0" w:space="0" w:color="auto"/>
      </w:divBdr>
    </w:div>
    <w:div w:id="1247573592">
      <w:bodyDiv w:val="1"/>
      <w:marLeft w:val="0"/>
      <w:marRight w:val="0"/>
      <w:marTop w:val="0"/>
      <w:marBottom w:val="0"/>
      <w:divBdr>
        <w:top w:val="none" w:sz="0" w:space="0" w:color="auto"/>
        <w:left w:val="none" w:sz="0" w:space="0" w:color="auto"/>
        <w:bottom w:val="none" w:sz="0" w:space="0" w:color="auto"/>
        <w:right w:val="none" w:sz="0" w:space="0" w:color="auto"/>
      </w:divBdr>
    </w:div>
    <w:div w:id="1290864576">
      <w:bodyDiv w:val="1"/>
      <w:marLeft w:val="0"/>
      <w:marRight w:val="0"/>
      <w:marTop w:val="0"/>
      <w:marBottom w:val="0"/>
      <w:divBdr>
        <w:top w:val="none" w:sz="0" w:space="0" w:color="auto"/>
        <w:left w:val="none" w:sz="0" w:space="0" w:color="auto"/>
        <w:bottom w:val="none" w:sz="0" w:space="0" w:color="auto"/>
        <w:right w:val="none" w:sz="0" w:space="0" w:color="auto"/>
      </w:divBdr>
    </w:div>
    <w:div w:id="1643927677">
      <w:bodyDiv w:val="1"/>
      <w:marLeft w:val="0"/>
      <w:marRight w:val="0"/>
      <w:marTop w:val="0"/>
      <w:marBottom w:val="0"/>
      <w:divBdr>
        <w:top w:val="none" w:sz="0" w:space="0" w:color="auto"/>
        <w:left w:val="none" w:sz="0" w:space="0" w:color="auto"/>
        <w:bottom w:val="none" w:sz="0" w:space="0" w:color="auto"/>
        <w:right w:val="none" w:sz="0" w:space="0" w:color="auto"/>
      </w:divBdr>
    </w:div>
    <w:div w:id="1727872954">
      <w:bodyDiv w:val="1"/>
      <w:marLeft w:val="0"/>
      <w:marRight w:val="0"/>
      <w:marTop w:val="0"/>
      <w:marBottom w:val="0"/>
      <w:divBdr>
        <w:top w:val="none" w:sz="0" w:space="0" w:color="auto"/>
        <w:left w:val="none" w:sz="0" w:space="0" w:color="auto"/>
        <w:bottom w:val="none" w:sz="0" w:space="0" w:color="auto"/>
        <w:right w:val="none" w:sz="0" w:space="0" w:color="auto"/>
      </w:divBdr>
    </w:div>
    <w:div w:id="1734739455">
      <w:bodyDiv w:val="1"/>
      <w:marLeft w:val="0"/>
      <w:marRight w:val="0"/>
      <w:marTop w:val="0"/>
      <w:marBottom w:val="0"/>
      <w:divBdr>
        <w:top w:val="none" w:sz="0" w:space="0" w:color="auto"/>
        <w:left w:val="none" w:sz="0" w:space="0" w:color="auto"/>
        <w:bottom w:val="none" w:sz="0" w:space="0" w:color="auto"/>
        <w:right w:val="none" w:sz="0" w:space="0" w:color="auto"/>
      </w:divBdr>
    </w:div>
    <w:div w:id="17456445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The10</b:Tag>
    <b:SourceType>InternetSite</b:SourceType>
    <b:Guid>{5F1638DD-0561-E94F-83F1-CCBFE6B9C02F}</b:Guid>
    <b:Author>
      <b:Author>
        <b:NameList>
          <b:Person>
            <b:Last>Originators</b:Last>
            <b:First>The</b:First>
          </b:Person>
        </b:NameList>
      </b:Author>
    </b:Author>
    <b:Title>The Originators</b:Title>
    <b:InternetSiteTitle>Word Press</b:InternetSiteTitle>
    <b:URL>http://www.theoriginators.com/cornbread-the-1st-graffiti-writer-words-by-david-cane/</b:URL>
    <b:Year>2010</b:Year>
    <b:Month>June</b:Month>
    <b:Day>20</b:Day>
    <b:YearAccessed>2010</b:YearAccessed>
    <b:MonthAccessed>June</b:MonthAccessed>
    <b:DayAccessed>20</b:DayAccessed>
    <b:RefOrder>1</b:RefOrder>
  </b:Source>
  <b:Source>
    <b:Tag>Emi11</b:Tag>
    <b:SourceType>InternetSite</b:SourceType>
    <b:Guid>{6005FD2B-BEFA-EF48-AC68-3554A693DCE0}</b:Guid>
    <b:Author>
      <b:Author>
        <b:NameList>
          <b:Person>
            <b:Last>Colucci</b:Last>
            <b:First>Emily</b:First>
          </b:Person>
        </b:NameList>
      </b:Author>
    </b:Author>
    <b:Title>Occupying the Walls: Graffiti as Political Protest</b:Title>
    <b:InternetSiteTitle>Hyperallergic</b:InternetSiteTitle>
    <b:URL>hyperallergic.com/38778/occupying-the-walls-graffiti-as-political-protest </b:URL>
    <b:Year>2011</b:Year>
    <b:Month>October</b:Month>
    <b:Day>25</b:Day>
    <b:RefOrder>2</b:RefOrder>
  </b:Source>
  <b:Source>
    <b:Tag>Cre12</b:Tag>
    <b:SourceType>InternetSite</b:SourceType>
    <b:Guid>{B4FAE3B9-7854-E34C-9428-CE8467584A51}</b:Guid>
    <b:Author>
      <b:Author>
        <b:NameList>
          <b:Person>
            <b:Last>Review</b:Last>
            <b:First>Creative</b:First>
          </b:Person>
        </b:NameList>
      </b:Author>
    </b:Author>
    <b:Title>The Story Behind Make Love Not War</b:Title>
    <b:InternetSiteTitle>Creative Review</b:InternetSiteTitle>
    <b:URL>https://www.creativereview.co.uk/the-story-behind-make-love-not-war/?mm_5a300e749cd03=5a300e749cdae</b:URL>
    <b:Year>2012</b:Year>
    <b:Month>January</b:Month>
    <b:Day>31</b:Day>
    <b:RefOrder>3</b:RefOrder>
  </b:Source>
  <b:Source>
    <b:Tag>Car14</b:Tag>
    <b:SourceType>InternetSite</b:SourceType>
    <b:Guid>{73201656-AD3A-9248-A02F-3C133100411E}</b:Guid>
    <b:Author>
      <b:Author>
        <b:NameList>
          <b:Person>
            <b:Last>Dunne</b:Last>
            <b:First>Carey</b:First>
          </b:Person>
        </b:NameList>
      </b:Author>
    </b:Author>
    <b:Title>The Most Infamous Graffiti Artists of 70's New York City</b:Title>
    <b:InternetSiteTitle>Co.Design</b:InternetSiteTitle>
    <b:URL>https://www.fastcodesign.com/3039567/the-most-infamous-graffiti-artists-of-1970s-new-york-city</b:URL>
    <b:Year>2014</b:Year>
    <b:Month>10</b:Month>
    <b:Day>12</b:Day>
    <b:RefOrder>4</b:RefOrder>
  </b:Source>
  <b:Source>
    <b:Tag>Tak17</b:Tag>
    <b:SourceType>InternetSite</b:SourceType>
    <b:Guid>{778FDE67-249C-9747-B04A-0DB271F2E96B}</b:Guid>
    <b:Title>Taki 183</b:Title>
    <b:InternetSiteTitle>Taki 183</b:InternetSiteTitle>
    <b:URL>https://www.taki183.net/about1</b:URL>
    <b:Year>2017</b:Year>
    <b:RefOrder>5</b:RefOrder>
  </b:Source>
  <b:Source>
    <b:Tag>Ari15</b:Tag>
    <b:SourceType>InternetSite</b:SourceType>
    <b:Guid>{7B194EF4-5ED3-0B48-B576-00F475BBB592}</b:Guid>
    <b:Author>
      <b:Author>
        <b:NameList>
          <b:Person>
            <b:Last>Zierold</b:Last>
            <b:First>Ariadna</b:First>
          </b:Person>
        </b:NameList>
      </b:Author>
    </b:Author>
    <b:Title>Lonny Wood Phase 2: Father of Style</b:Title>
    <b:InternetSiteTitle>Upper Playground</b:InternetSiteTitle>
    <b:URL>https://upperplayground.com/blogs/news-upperplayground/tagged/lonny-wood</b:URL>
    <b:Year>2015</b:Year>
    <b:Month>November</b:Month>
    <b:Day>15</b:Day>
    <b:RefOrder>6</b:RefOrder>
  </b:Source>
  <b:Source>
    <b:Tag>Ken17</b:Tag>
    <b:SourceType>InternetSite</b:SourceType>
    <b:Guid>{30E28335-6A1D-8941-862A-8FC6B987751E}</b:Guid>
    <b:Author>
      <b:Author>
        <b:NameList>
          <b:Person>
            <b:Last>Bachor</b:Last>
            <b:First>Kenneth</b:First>
          </b:Person>
        </b:NameList>
      </b:Author>
    </b:Author>
    <b:Title>Preserving New York's History of Graffiti Art</b:Title>
    <b:InternetSiteTitle>Time</b:InternetSiteTitle>
    <b:URL>http://time.com/4743207/martha-cooper-subway-graffiti/</b:URL>
    <b:Year>2017</b:Year>
    <b:Month>April</b:Month>
    <b:Day>20</b:Day>
    <b:RefOrder>7</b:RefOrder>
  </b:Source>
  <b:Source>
    <b:Tag>Ash17</b:Tag>
    <b:SourceType>InternetSite</b:SourceType>
    <b:Guid>{4B1DB68B-48E9-D741-8DC3-2DADEADAEC7F}</b:Guid>
    <b:Author>
      <b:Author>
        <b:NameList>
          <b:Person>
            <b:Last>Kane</b:Last>
            <b:First>Ashleigh</b:First>
          </b:Person>
        </b:NameList>
      </b:Author>
    </b:Author>
    <b:Title>The story of SAMO, Basquait's first art project</b:Title>
    <b:InternetSiteTitle>Dazed</b:InternetSiteTitle>
    <b:URL>http://www.dazeddigital.com/art-photography/article/37058/1/al-diaz-on-samo-and-basquiat</b:URL>
    <b:Year>2017</b:Year>
    <b:Month>September</b:Month>
    <b:Day>6</b:Day>
    <b:RefOrder>8</b:RefOrder>
  </b:Source>
  <b:Source>
    <b:Tag>BBC17</b:Tag>
    <b:SourceType>InternetSite</b:SourceType>
    <b:Guid>{79617A9F-645E-FA41-9352-F31A662416FB}</b:Guid>
    <b:Author>
      <b:Author>
        <b:NameList>
          <b:Person>
            <b:Last>Newsround</b:Last>
            <b:First>BBC</b:First>
          </b:Person>
        </b:NameList>
      </b:Author>
    </b:Author>
    <b:Title>Newsround: Who is the street artist Banksy?</b:Title>
    <b:InternetSiteTitle>BBC</b:InternetSiteTitle>
    <b:URL>http://www.bbc.co.uk/newsround/27050301</b:URL>
    <b:Year>2017</b:Year>
    <b:Month>September</b:Month>
    <b:Day>17</b:Day>
    <b:RefOrder>9</b:RefOrder>
  </b:Source>
</b:Sources>
</file>

<file path=customXml/itemProps1.xml><?xml version="1.0" encoding="utf-8"?>
<ds:datastoreItem xmlns:ds="http://schemas.openxmlformats.org/officeDocument/2006/customXml" ds:itemID="{CFF990B6-DBE3-AA4A-A9A3-218A8435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2154</Words>
  <Characters>12281</Characters>
  <Application>Microsoft Macintosh Word</Application>
  <DocSecurity>0</DocSecurity>
  <Lines>102</Lines>
  <Paragraphs>28</Paragraphs>
  <ScaleCrop>false</ScaleCrop>
  <Company>balls</Company>
  <LinksUpToDate>false</LinksUpToDate>
  <CharactersWithSpaces>14407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dc:creator>
  <cp:keywords/>
  <dc:description/>
  <cp:lastModifiedBy>Caitlin Williams</cp:lastModifiedBy>
  <cp:revision>4</cp:revision>
  <dcterms:created xsi:type="dcterms:W3CDTF">2017-12-13T17:20:00Z</dcterms:created>
  <dcterms:modified xsi:type="dcterms:W3CDTF">2017-12-13T17:28:00Z</dcterms:modified>
</cp:coreProperties>
</file>