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9354051"/>
        <w:docPartObj>
          <w:docPartGallery w:val="Cover Pages"/>
          <w:docPartUnique/>
        </w:docPartObj>
      </w:sdtPr>
      <w:sdtContent>
        <w:p w14:paraId="168956B3" w14:textId="6C0660EA" w:rsidR="00597222" w:rsidRDefault="00597222">
          <w:pPr>
            <w:pStyle w:val="NoSpacing"/>
          </w:pPr>
          <w:r>
            <w:rPr>
              <w:noProof/>
            </w:rPr>
            <mc:AlternateContent>
              <mc:Choice Requires="wpg">
                <w:drawing>
                  <wp:anchor distT="0" distB="0" distL="114300" distR="114300" simplePos="0" relativeHeight="251667456" behindDoc="1" locked="0" layoutInCell="1" allowOverlap="1" wp14:anchorId="2DCFC208" wp14:editId="16537EC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4758A2E" w14:textId="5809C9BD" w:rsidR="00597222" w:rsidRDefault="00870E4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CFC208" id="Group 26" o:spid="_x0000_s1026" style="position:absolute;margin-left:0;margin-top:0;width:172.8pt;height:718.55pt;z-index:-2516490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4758A2E" w14:textId="5809C9BD" w:rsidR="00597222" w:rsidRDefault="00870E4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40EBD00" w14:textId="34E6613A" w:rsidR="00597222" w:rsidRDefault="00870E45">
          <w:r>
            <w:rPr>
              <w:noProof/>
            </w:rPr>
            <mc:AlternateContent>
              <mc:Choice Requires="wps">
                <w:drawing>
                  <wp:anchor distT="0" distB="0" distL="114300" distR="114300" simplePos="0" relativeHeight="251668480" behindDoc="0" locked="0" layoutInCell="1" allowOverlap="1" wp14:anchorId="2CE7DFD7" wp14:editId="137BC521">
                    <wp:simplePos x="0" y="0"/>
                    <wp:positionH relativeFrom="page">
                      <wp:posOffset>3175000</wp:posOffset>
                    </wp:positionH>
                    <wp:positionV relativeFrom="page">
                      <wp:posOffset>1987550</wp:posOffset>
                    </wp:positionV>
                    <wp:extent cx="4019550" cy="1094105"/>
                    <wp:effectExtent l="0" t="0" r="0" b="10795"/>
                    <wp:wrapNone/>
                    <wp:docPr id="1" name="Text Box 30"/>
                    <wp:cNvGraphicFramePr/>
                    <a:graphic xmlns:a="http://schemas.openxmlformats.org/drawingml/2006/main">
                      <a:graphicData uri="http://schemas.microsoft.com/office/word/2010/wordprocessingShape">
                        <wps:wsp>
                          <wps:cNvSpPr txBox="1"/>
                          <wps:spPr>
                            <a:xfrm>
                              <a:off x="0" y="0"/>
                              <a:ext cx="4019550" cy="10941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1C75AB" w14:textId="2CE64481" w:rsidR="00597222" w:rsidRPr="00870E45" w:rsidRDefault="00870E45">
                                <w:pPr>
                                  <w:pStyle w:val="NoSpacing"/>
                                  <w:rPr>
                                    <w:rFonts w:asciiTheme="majorBidi" w:eastAsiaTheme="majorEastAsia" w:hAnsiTheme="majorBidi" w:cstheme="majorBidi"/>
                                    <w:b/>
                                    <w:bCs/>
                                    <w:color w:val="262626" w:themeColor="text1" w:themeTint="D9"/>
                                    <w:sz w:val="52"/>
                                    <w:szCs w:val="52"/>
                                  </w:rPr>
                                </w:pPr>
                                <w:sdt>
                                  <w:sdtPr>
                                    <w:rPr>
                                      <w:rFonts w:asciiTheme="majorBidi" w:eastAsiaTheme="majorEastAsia" w:hAnsiTheme="majorBidi" w:cstheme="majorBidi"/>
                                      <w:b/>
                                      <w:b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70E45">
                                      <w:rPr>
                                        <w:rFonts w:asciiTheme="majorBidi" w:eastAsiaTheme="majorEastAsia" w:hAnsiTheme="majorBidi" w:cstheme="majorBidi"/>
                                        <w:b/>
                                        <w:bCs/>
                                        <w:color w:val="262626" w:themeColor="text1" w:themeTint="D9"/>
                                        <w:sz w:val="52"/>
                                        <w:szCs w:val="52"/>
                                      </w:rPr>
                                      <w:t>Study Skills for Electronics</w:t>
                                    </w:r>
                                  </w:sdtContent>
                                </w:sdt>
                              </w:p>
                              <w:p w14:paraId="53DB1389" w14:textId="02D00CE5" w:rsidR="00597222" w:rsidRDefault="0059722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70E45">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CE7DFD7" id="_x0000_t202" coordsize="21600,21600" o:spt="202" path="m,l,21600r21600,l21600,xe">
                    <v:stroke joinstyle="miter"/>
                    <v:path gradientshapeok="t" o:connecttype="rect"/>
                  </v:shapetype>
                  <v:shape id="Text Box 30" o:spid="_x0000_s1055" type="#_x0000_t202" style="position:absolute;margin-left:250pt;margin-top:156.5pt;width:316.5pt;height:86.15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RycYAIAADUFAAAOAAAAZHJzL2Uyb0RvYy54bWysVEtv2zAMvg/YfxB0X+10TbEGcYosRYcB&#10;QVu0HXpWZCkxJouaxMTOfv0o2U6ybpcOu8g0H5/48aHpdVsbtlM+VGALPjrLOVNWQlnZdcG/Pd9+&#10;+MRZQGFLYcCqgu9V4Nez9++mjZuoc9iAKZVnBGLDpHEF3yC6SZYFuVG1CGfglCWjBl8LpF+/zkov&#10;GkKvTXae55dZA750HqQKgbQ3nZHPEr7WSuK91kEhMwWn3DCdPp2reGazqZisvXCbSvZpiH/IohaV&#10;pUsPUDcCBdv66g+oupIeAmg8k1BnoHUlVeJAbEb5KzZPG+FU4kLFCe5QpvD/YOXd7sk9eIbtZ2ip&#10;gbEgjQuTQMrIp9W+jl/KlJGdSrg/lE21yCQpL/LR1XhMJkm2UX51McrHESc7hjsf8IuCmkWh4J76&#10;ksoldsuAnevgEm+zcFsZk3pjLGsKfvmR8H+zELixUaNSl3uYY+pJwr1R0cfYR6VZVSYGUZHmSy2M&#10;ZztBkyGkVBYT+YRL3tFLUxJvCez9j1m9JbjjMdwMFg/BdWXBJ/av0i6/Dynrzp9qfsI7itiuWiJ+&#10;0tkVlHtquIduF4KTtxU1ZSkCPghPw0+NpIXGezq0ASo+9BJnG/A//6aP/jSTZOWsoWUqePixFV5x&#10;Zr5amta4eYPgB2E1CHZbL4C6MKKnwskkUoBHM4jaQ/1Cez6Pt5BJWEl3FRwHcYHdStM7IdV8npxo&#10;v5zApX1yMkLHpsQRe25fhHf9HCKN8B0MayYmr8ax842RFuZbBF2lWY117arY15t2M017/47E5T/9&#10;T17H1272CwAA//8DAFBLAwQUAAYACAAAACEAvDHh1OAAAAAMAQAADwAAAGRycy9kb3ducmV2Lnht&#10;bEyPzU7DMBCE70i8g7VI3KgdQlEV4lSInxtQKCDBzYmXJMJeR7aThrfHOcFtRjua/abcztawCX3o&#10;HUnIVgIYUuN0T62Et9f7sw2wEBVpZRyhhB8MsK2Oj0pVaHegF5z2sWWphEKhJHQxDgXnoenQqrBy&#10;A1K6fTlvVUzWt1x7dUjl1vBzIS65VT2lD50a8KbD5ns/WgnmI/iHWsTP6bZ9jM87Pr7fZU9Snp7M&#10;11fAIs7xLwwLfkKHKjHVbiQdmJGwFiJtiRLyLE9iSWT5omoJF5t1Drwq+f8R1S8AAAD//wMAUEsB&#10;Ai0AFAAGAAgAAAAhALaDOJL+AAAA4QEAABMAAAAAAAAAAAAAAAAAAAAAAFtDb250ZW50X1R5cGVz&#10;XS54bWxQSwECLQAUAAYACAAAACEAOP0h/9YAAACUAQAACwAAAAAAAAAAAAAAAAAvAQAAX3JlbHMv&#10;LnJlbHNQSwECLQAUAAYACAAAACEAs0UcnGACAAA1BQAADgAAAAAAAAAAAAAAAAAuAgAAZHJzL2Uy&#10;b0RvYy54bWxQSwECLQAUAAYACAAAACEAvDHh1OAAAAAMAQAADwAAAAAAAAAAAAAAAAC6BAAAZHJz&#10;L2Rvd25yZXYueG1sUEsFBgAAAAAEAAQA8wAAAMcFAAAAAA==&#10;" filled="f" stroked="f" strokeweight=".5pt">
                    <v:textbox inset="0,0,0,0">
                      <w:txbxContent>
                        <w:p w14:paraId="791C75AB" w14:textId="2CE64481" w:rsidR="00597222" w:rsidRPr="00870E45" w:rsidRDefault="00870E45">
                          <w:pPr>
                            <w:pStyle w:val="NoSpacing"/>
                            <w:rPr>
                              <w:rFonts w:asciiTheme="majorBidi" w:eastAsiaTheme="majorEastAsia" w:hAnsiTheme="majorBidi" w:cstheme="majorBidi"/>
                              <w:b/>
                              <w:bCs/>
                              <w:color w:val="262626" w:themeColor="text1" w:themeTint="D9"/>
                              <w:sz w:val="52"/>
                              <w:szCs w:val="52"/>
                            </w:rPr>
                          </w:pPr>
                          <w:sdt>
                            <w:sdtPr>
                              <w:rPr>
                                <w:rFonts w:asciiTheme="majorBidi" w:eastAsiaTheme="majorEastAsia" w:hAnsiTheme="majorBidi" w:cstheme="majorBidi"/>
                                <w:b/>
                                <w:b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70E45">
                                <w:rPr>
                                  <w:rFonts w:asciiTheme="majorBidi" w:eastAsiaTheme="majorEastAsia" w:hAnsiTheme="majorBidi" w:cstheme="majorBidi"/>
                                  <w:b/>
                                  <w:bCs/>
                                  <w:color w:val="262626" w:themeColor="text1" w:themeTint="D9"/>
                                  <w:sz w:val="52"/>
                                  <w:szCs w:val="52"/>
                                </w:rPr>
                                <w:t>Study Skills for Electronics</w:t>
                              </w:r>
                            </w:sdtContent>
                          </w:sdt>
                        </w:p>
                        <w:p w14:paraId="53DB1389" w14:textId="02D00CE5" w:rsidR="00597222" w:rsidRDefault="0059722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70E45">
                                <w:rPr>
                                  <w:color w:val="404040" w:themeColor="text1" w:themeTint="BF"/>
                                  <w:sz w:val="36"/>
                                  <w:szCs w:val="3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1C346CC5" wp14:editId="2ABE95E8">
                    <wp:simplePos x="0" y="0"/>
                    <wp:positionH relativeFrom="page">
                      <wp:posOffset>4559300</wp:posOffset>
                    </wp:positionH>
                    <wp:positionV relativeFrom="margin">
                      <wp:align>bottom</wp:align>
                    </wp:positionV>
                    <wp:extent cx="2018030" cy="973455"/>
                    <wp:effectExtent l="0" t="0" r="1270" b="0"/>
                    <wp:wrapNone/>
                    <wp:docPr id="32" name="Text Box 28"/>
                    <wp:cNvGraphicFramePr/>
                    <a:graphic xmlns:a="http://schemas.openxmlformats.org/drawingml/2006/main">
                      <a:graphicData uri="http://schemas.microsoft.com/office/word/2010/wordprocessingShape">
                        <wps:wsp>
                          <wps:cNvSpPr txBox="1"/>
                          <wps:spPr>
                            <a:xfrm>
                              <a:off x="0" y="0"/>
                              <a:ext cx="2018030" cy="9734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2F71B" w14:textId="5FA144BE" w:rsidR="00597222" w:rsidRPr="00870E45" w:rsidRDefault="00597222">
                                <w:pPr>
                                  <w:pStyle w:val="NoSpacing"/>
                                  <w:rPr>
                                    <w:rFonts w:asciiTheme="majorBidi" w:hAnsiTheme="majorBidi" w:cstheme="majorBidi"/>
                                    <w:color w:val="156082" w:themeColor="accent1"/>
                                    <w:sz w:val="26"/>
                                    <w:szCs w:val="26"/>
                                  </w:rPr>
                                </w:pPr>
                                <w:sdt>
                                  <w:sdtPr>
                                    <w:rPr>
                                      <w:rFonts w:asciiTheme="majorBidi" w:hAnsiTheme="majorBidi" w:cstheme="majorBid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70E45">
                                      <w:rPr>
                                        <w:rFonts w:asciiTheme="majorBidi" w:hAnsiTheme="majorBidi" w:cstheme="majorBidi"/>
                                        <w:color w:val="156082" w:themeColor="accent1"/>
                                        <w:sz w:val="26"/>
                                        <w:szCs w:val="26"/>
                                      </w:rPr>
                                      <w:t xml:space="preserve">Adam Ibrahim </w:t>
                                    </w:r>
                                  </w:sdtContent>
                                </w:sdt>
                              </w:p>
                              <w:p w14:paraId="700E8BF7" w14:textId="65940C05" w:rsidR="00597222" w:rsidRDefault="0059722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70E45">
                                      <w:rPr>
                                        <w:caps/>
                                        <w:color w:val="595959" w:themeColor="text1" w:themeTint="A6"/>
                                        <w:sz w:val="20"/>
                                        <w:szCs w:val="20"/>
                                      </w:rPr>
                                      <w:t>submiting date 16/01/2026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C346CC5" id="Text Box 28" o:spid="_x0000_s1056" type="#_x0000_t202" style="position:absolute;margin-left:359pt;margin-top:0;width:158.9pt;height:76.65pt;z-index:251669504;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7zcYQIAADQFAAAOAAAAZHJzL2Uyb0RvYy54bWysVN9P2zAQfp+0/8Hy+0iAlbGIFHWgTpMQ&#10;oJWJZ9exSTTH553dJt1fz9lJWsT2wrQX5+L77rvfvrjsW8O2Cn0DtuTHRzlnykqoGvtU8h8Pyw/n&#10;nPkgbCUMWFXynfL8cv7+3UXnCnUCNZhKISMS64vOlbwOwRVZ5mWtWuGPwClLSg3YikC/+JRVKDpi&#10;b012kudnWQdYOQSpvKfb60HJ54lfayXDndZeBWZKTrGFdGI61/HM5heieELh6kaOYYh/iKIVjSWn&#10;e6prEQTbYPMHVdtIBA86HEloM9C6kSrlQNkc56+yWdXCqZQLFce7fZn8/6OVt9uVu0cW+i/QUwNj&#10;QTrnC0+XMZ9eYxu/FCkjPZVwty+b6gOTdEmRn+enpJKk+/zp9ONsFmmyg7VDH74qaFkUSo7UllQt&#10;sb3xYYBOkOjMwrIxJrXGWNaV/Ox0lieDvYbIjY1YlZo80hwiT1LYGRUxxn5XmjVVSiBepPFSVwbZ&#10;VtBgCCmVDSn3xEvoiNIUxFsMR/whqrcYD3lMnsGGvXHbWMCU/auwq59TyHrAU81f5B3F0K97Spx6&#10;NDV2DdWO+o0wrIJ3ctlQU26ED/cCafapj7TP4Y4ObYCKD6PEWQ34+2/3EU8jSVrOOtqlkvtfG4GK&#10;M/PN0rDGxZsEnIT1JNhNewXUhWN6KZxMIhlgMJOoEdpHWvNF9EIqYSX5Kvl6Eq/CsNH0TEi1WCQQ&#10;rZcT4caunIzUsSlxxB76R4FunMNAE3wL05aJ4tU4DthoaWGxCaCbNKuxrkMVx3rTaqZpH5+RuPsv&#10;/xPq8NjNnwEAAP//AwBQSwMEFAAGAAgAAAAhAMh4aNfgAAAACQEAAA8AAABkcnMvZG93bnJldi54&#10;bWxMj81Lw0AQxe+C/8Mygje7iSG1xGyKWEQED7Z+nDfZMQnNzobs5qP+9U5PehlmeI83v5dvF9uJ&#10;CQffOlIQryIQSJUzLdUKPt6fbjYgfNBkdOcIFZzQw7a4vMh1ZtxMe5wOoRYcQj7TCpoQ+kxKXzVo&#10;tV+5Hom1bzdYHfgcamkGPXO47eRtFK2l1S3xh0b3+NhgdTyMVsHbT/m5fv0aT/PuZTft8fg8pnGi&#10;1PXV8nAPIuAS/sxwxmd0KJipdCMZLzoFd/GGuwQFPM9ylKRcpeQtTRKQRS7/Nyh+AQAA//8DAFBL&#10;AQItABQABgAIAAAAIQC2gziS/gAAAOEBAAATAAAAAAAAAAAAAAAAAAAAAABbQ29udGVudF9UeXBl&#10;c10ueG1sUEsBAi0AFAAGAAgAAAAhADj9If/WAAAAlAEAAAsAAAAAAAAAAAAAAAAALwEAAF9yZWxz&#10;Ly5yZWxzUEsBAi0AFAAGAAgAAAAhAEzLvNxhAgAANAUAAA4AAAAAAAAAAAAAAAAALgIAAGRycy9l&#10;Mm9Eb2MueG1sUEsBAi0AFAAGAAgAAAAhAMh4aNfgAAAACQEAAA8AAAAAAAAAAAAAAAAAuwQAAGRy&#10;cy9kb3ducmV2LnhtbFBLBQYAAAAABAAEAPMAAADIBQAAAAA=&#10;" filled="f" stroked="f" strokeweight=".5pt">
                    <v:textbox inset="0,0,0,0">
                      <w:txbxContent>
                        <w:p w14:paraId="3C42F71B" w14:textId="5FA144BE" w:rsidR="00597222" w:rsidRPr="00870E45" w:rsidRDefault="00597222">
                          <w:pPr>
                            <w:pStyle w:val="NoSpacing"/>
                            <w:rPr>
                              <w:rFonts w:asciiTheme="majorBidi" w:hAnsiTheme="majorBidi" w:cstheme="majorBidi"/>
                              <w:color w:val="156082" w:themeColor="accent1"/>
                              <w:sz w:val="26"/>
                              <w:szCs w:val="26"/>
                            </w:rPr>
                          </w:pPr>
                          <w:sdt>
                            <w:sdtPr>
                              <w:rPr>
                                <w:rFonts w:asciiTheme="majorBidi" w:hAnsiTheme="majorBidi" w:cstheme="majorBid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70E45">
                                <w:rPr>
                                  <w:rFonts w:asciiTheme="majorBidi" w:hAnsiTheme="majorBidi" w:cstheme="majorBidi"/>
                                  <w:color w:val="156082" w:themeColor="accent1"/>
                                  <w:sz w:val="26"/>
                                  <w:szCs w:val="26"/>
                                </w:rPr>
                                <w:t xml:space="preserve">Adam Ibrahim </w:t>
                              </w:r>
                            </w:sdtContent>
                          </w:sdt>
                        </w:p>
                        <w:p w14:paraId="700E8BF7" w14:textId="65940C05" w:rsidR="00597222" w:rsidRDefault="0059722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70E45">
                                <w:rPr>
                                  <w:caps/>
                                  <w:color w:val="595959" w:themeColor="text1" w:themeTint="A6"/>
                                  <w:sz w:val="20"/>
                                  <w:szCs w:val="20"/>
                                </w:rPr>
                                <w:t>submiting date 16/01/2026</w:t>
                              </w:r>
                            </w:sdtContent>
                          </w:sdt>
                        </w:p>
                      </w:txbxContent>
                    </v:textbox>
                    <w10:wrap anchorx="page" anchory="margin"/>
                  </v:shape>
                </w:pict>
              </mc:Fallback>
            </mc:AlternateContent>
          </w:r>
          <w:r w:rsidR="00597222">
            <w:br w:type="page"/>
          </w:r>
        </w:p>
      </w:sdtContent>
    </w:sdt>
    <w:p w14:paraId="5FE4CC1A" w14:textId="6DB1AB8A" w:rsidR="00AB2879" w:rsidRPr="00AB2879" w:rsidRDefault="00AB2879" w:rsidP="00AB2879">
      <w:pPr>
        <w:jc w:val="center"/>
        <w:rPr>
          <w:rFonts w:asciiTheme="majorBidi" w:hAnsiTheme="majorBidi" w:cstheme="majorBidi"/>
          <w:b/>
          <w:sz w:val="32"/>
          <w:szCs w:val="32"/>
        </w:rPr>
      </w:pPr>
      <w:r w:rsidRPr="00AB2879">
        <w:rPr>
          <w:rFonts w:asciiTheme="majorBidi" w:hAnsiTheme="majorBidi" w:cstheme="majorBidi"/>
          <w:b/>
          <w:noProof/>
          <w:sz w:val="32"/>
          <w:szCs w:val="32"/>
        </w:rPr>
        <w:lastRenderedPageBreak/>
        <w:drawing>
          <wp:inline distT="0" distB="0" distL="0" distR="0" wp14:anchorId="2B7919F0" wp14:editId="38E9FFE9">
            <wp:extent cx="5731510" cy="2475230"/>
            <wp:effectExtent l="0" t="0" r="2540" b="1270"/>
            <wp:docPr id="116661985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75230"/>
                    </a:xfrm>
                    <a:prstGeom prst="rect">
                      <a:avLst/>
                    </a:prstGeom>
                    <a:noFill/>
                    <a:ln>
                      <a:noFill/>
                    </a:ln>
                  </pic:spPr>
                </pic:pic>
              </a:graphicData>
            </a:graphic>
          </wp:inline>
        </w:drawing>
      </w:r>
    </w:p>
    <w:p w14:paraId="6776D8F6" w14:textId="09CDA0E7" w:rsidR="00AB2879" w:rsidRPr="00AB2879" w:rsidRDefault="00AB2879" w:rsidP="00AB2879">
      <w:pPr>
        <w:jc w:val="center"/>
        <w:rPr>
          <w:rFonts w:asciiTheme="majorBidi" w:hAnsiTheme="majorBidi" w:cstheme="majorBidi"/>
          <w:b/>
          <w:sz w:val="32"/>
          <w:szCs w:val="32"/>
        </w:rPr>
      </w:pPr>
      <w:r w:rsidRPr="00AB2879">
        <w:rPr>
          <w:rFonts w:asciiTheme="majorBidi" w:hAnsiTheme="majorBidi" w:cstheme="majorBidi"/>
          <w:b/>
          <w:sz w:val="32"/>
          <w:szCs w:val="32"/>
        </w:rPr>
        <w:t>Programme: HND/BEng Electronic Engineering/Embedded Electronics</w:t>
      </w:r>
    </w:p>
    <w:p w14:paraId="556E3533" w14:textId="3E5C6D12" w:rsidR="00AB2879" w:rsidRPr="00AB2879" w:rsidRDefault="00AB2879" w:rsidP="00AB2879">
      <w:pPr>
        <w:jc w:val="center"/>
        <w:rPr>
          <w:rFonts w:asciiTheme="majorBidi" w:hAnsiTheme="majorBidi" w:cstheme="majorBidi"/>
          <w:b/>
          <w:sz w:val="32"/>
          <w:szCs w:val="32"/>
        </w:rPr>
      </w:pPr>
      <w:r w:rsidRPr="00AB2879">
        <w:rPr>
          <w:rFonts w:asciiTheme="majorBidi" w:hAnsiTheme="majorBidi" w:cstheme="majorBidi"/>
          <w:b/>
          <w:sz w:val="32"/>
          <w:szCs w:val="32"/>
        </w:rPr>
        <w:t>Module: Study Skills for Electronics</w:t>
      </w:r>
    </w:p>
    <w:p w14:paraId="79BDD5BD" w14:textId="1360A638" w:rsidR="00AB2879" w:rsidRDefault="00AB2879" w:rsidP="00AB2879">
      <w:pPr>
        <w:jc w:val="center"/>
        <w:rPr>
          <w:rFonts w:asciiTheme="majorBidi" w:hAnsiTheme="majorBidi" w:cstheme="majorBidi"/>
          <w:b/>
          <w:sz w:val="32"/>
          <w:szCs w:val="32"/>
        </w:rPr>
      </w:pPr>
      <w:r w:rsidRPr="00AB2879">
        <w:rPr>
          <w:rFonts w:asciiTheme="majorBidi" w:hAnsiTheme="majorBidi" w:cstheme="majorBidi"/>
          <w:b/>
          <w:sz w:val="32"/>
          <w:szCs w:val="32"/>
        </w:rPr>
        <w:t>Module code:  ACDA4021</w:t>
      </w:r>
    </w:p>
    <w:p w14:paraId="7BEAEDC1" w14:textId="77777777" w:rsidR="00FE603E" w:rsidRPr="00157118" w:rsidRDefault="00FE603E" w:rsidP="00FE603E">
      <w:pPr>
        <w:jc w:val="center"/>
        <w:rPr>
          <w:rFonts w:asciiTheme="majorBidi" w:hAnsiTheme="majorBidi" w:cstheme="majorBidi"/>
          <w:sz w:val="36"/>
          <w:szCs w:val="36"/>
        </w:rPr>
      </w:pPr>
      <w:r w:rsidRPr="00157118">
        <w:rPr>
          <w:rFonts w:asciiTheme="majorBidi" w:hAnsiTheme="majorBidi" w:cstheme="majorBidi"/>
          <w:b/>
          <w:sz w:val="36"/>
          <w:szCs w:val="36"/>
        </w:rPr>
        <w:t>Lecturer:</w:t>
      </w:r>
      <w:r w:rsidRPr="00157118">
        <w:rPr>
          <w:rFonts w:ascii="Arial" w:hAnsi="Arial" w:cs="Arial"/>
          <w:b/>
          <w:sz w:val="22"/>
          <w:szCs w:val="22"/>
        </w:rPr>
        <w:t xml:space="preserve"> </w:t>
      </w:r>
      <w:r w:rsidRPr="00157118">
        <w:rPr>
          <w:rFonts w:asciiTheme="majorBidi" w:hAnsiTheme="majorBidi" w:cstheme="majorBidi"/>
          <w:b/>
          <w:sz w:val="36"/>
          <w:szCs w:val="36"/>
        </w:rPr>
        <w:t>Jenni Steen</w:t>
      </w:r>
    </w:p>
    <w:p w14:paraId="3FAD596F" w14:textId="0CCCB54F" w:rsidR="00AB2879" w:rsidRPr="00AB2879" w:rsidRDefault="00AB2879" w:rsidP="00FE603E">
      <w:pPr>
        <w:jc w:val="center"/>
        <w:rPr>
          <w:rFonts w:asciiTheme="majorBidi" w:hAnsiTheme="majorBidi" w:cstheme="majorBidi"/>
          <w:b/>
          <w:sz w:val="32"/>
          <w:szCs w:val="32"/>
        </w:rPr>
      </w:pPr>
      <w:r w:rsidRPr="00AB2879">
        <w:rPr>
          <w:rFonts w:asciiTheme="majorBidi" w:hAnsiTheme="majorBidi" w:cstheme="majorBidi"/>
          <w:b/>
          <w:sz w:val="32"/>
          <w:szCs w:val="32"/>
        </w:rPr>
        <w:t>Student name: Adam Ibrahim</w:t>
      </w:r>
    </w:p>
    <w:p w14:paraId="784CC759" w14:textId="24543DFD" w:rsidR="00AB2879" w:rsidRDefault="00AB2879" w:rsidP="00AB2879">
      <w:pPr>
        <w:jc w:val="center"/>
        <w:rPr>
          <w:rFonts w:asciiTheme="majorBidi" w:hAnsiTheme="majorBidi" w:cstheme="majorBidi"/>
          <w:b/>
          <w:sz w:val="32"/>
          <w:szCs w:val="32"/>
        </w:rPr>
      </w:pPr>
      <w:r w:rsidRPr="00AB2879">
        <w:rPr>
          <w:rFonts w:asciiTheme="majorBidi" w:hAnsiTheme="majorBidi" w:cstheme="majorBidi"/>
          <w:b/>
          <w:sz w:val="32"/>
          <w:szCs w:val="32"/>
        </w:rPr>
        <w:t>Student ID Number: 2406034</w:t>
      </w:r>
    </w:p>
    <w:p w14:paraId="58522EB6" w14:textId="77777777" w:rsidR="00157118" w:rsidRDefault="00157118" w:rsidP="00AB2879">
      <w:pPr>
        <w:jc w:val="center"/>
        <w:rPr>
          <w:rFonts w:asciiTheme="majorBidi" w:hAnsiTheme="majorBidi" w:cstheme="majorBidi"/>
          <w:b/>
          <w:sz w:val="32"/>
          <w:szCs w:val="32"/>
        </w:rPr>
      </w:pPr>
    </w:p>
    <w:p w14:paraId="4559387A" w14:textId="77777777" w:rsidR="00157118" w:rsidRDefault="00157118" w:rsidP="00AB2879">
      <w:pPr>
        <w:jc w:val="center"/>
        <w:rPr>
          <w:rFonts w:asciiTheme="majorBidi" w:hAnsiTheme="majorBidi" w:cstheme="majorBidi"/>
          <w:b/>
          <w:sz w:val="32"/>
          <w:szCs w:val="32"/>
        </w:rPr>
      </w:pPr>
    </w:p>
    <w:p w14:paraId="2C1B7C5B" w14:textId="77777777" w:rsidR="00157118" w:rsidRDefault="00157118" w:rsidP="00AB2879">
      <w:pPr>
        <w:jc w:val="center"/>
        <w:rPr>
          <w:rFonts w:asciiTheme="majorBidi" w:hAnsiTheme="majorBidi" w:cstheme="majorBidi"/>
          <w:b/>
          <w:sz w:val="32"/>
          <w:szCs w:val="32"/>
        </w:rPr>
      </w:pPr>
    </w:p>
    <w:p w14:paraId="4F06B761" w14:textId="77777777" w:rsidR="00157118" w:rsidRDefault="00157118" w:rsidP="00AB2879">
      <w:pPr>
        <w:jc w:val="center"/>
        <w:rPr>
          <w:rFonts w:asciiTheme="majorBidi" w:hAnsiTheme="majorBidi" w:cstheme="majorBidi"/>
          <w:b/>
          <w:sz w:val="32"/>
          <w:szCs w:val="32"/>
        </w:rPr>
      </w:pPr>
    </w:p>
    <w:p w14:paraId="0D3B2C48" w14:textId="77777777" w:rsidR="00157118" w:rsidRDefault="00157118" w:rsidP="00AB2879">
      <w:pPr>
        <w:jc w:val="center"/>
        <w:rPr>
          <w:rFonts w:asciiTheme="majorBidi" w:hAnsiTheme="majorBidi" w:cstheme="majorBidi"/>
          <w:b/>
          <w:sz w:val="32"/>
          <w:szCs w:val="32"/>
        </w:rPr>
      </w:pPr>
    </w:p>
    <w:p w14:paraId="54868089" w14:textId="77777777" w:rsidR="00157118" w:rsidRDefault="00157118" w:rsidP="00AB2879">
      <w:pPr>
        <w:jc w:val="center"/>
        <w:rPr>
          <w:rFonts w:asciiTheme="majorBidi" w:hAnsiTheme="majorBidi" w:cstheme="majorBidi"/>
          <w:b/>
          <w:sz w:val="32"/>
          <w:szCs w:val="32"/>
        </w:rPr>
      </w:pPr>
    </w:p>
    <w:p w14:paraId="13801DF6" w14:textId="77777777" w:rsidR="00157118" w:rsidRDefault="00157118" w:rsidP="00AB2879">
      <w:pPr>
        <w:jc w:val="center"/>
        <w:rPr>
          <w:rFonts w:asciiTheme="majorBidi" w:hAnsiTheme="majorBidi" w:cstheme="majorBidi"/>
          <w:b/>
          <w:sz w:val="32"/>
          <w:szCs w:val="32"/>
        </w:rPr>
      </w:pPr>
    </w:p>
    <w:p w14:paraId="60491CBC" w14:textId="77777777" w:rsidR="00157118" w:rsidRDefault="00157118" w:rsidP="00AB2879">
      <w:pPr>
        <w:jc w:val="center"/>
        <w:rPr>
          <w:rFonts w:asciiTheme="majorBidi" w:hAnsiTheme="majorBidi" w:cstheme="majorBidi"/>
          <w:b/>
          <w:sz w:val="32"/>
          <w:szCs w:val="32"/>
        </w:rPr>
      </w:pPr>
    </w:p>
    <w:p w14:paraId="06F8DA01" w14:textId="77777777" w:rsidR="00157118" w:rsidRDefault="00157118" w:rsidP="00AB2879">
      <w:pPr>
        <w:jc w:val="center"/>
        <w:rPr>
          <w:rFonts w:asciiTheme="majorBidi" w:hAnsiTheme="majorBidi" w:cstheme="majorBidi"/>
          <w:b/>
          <w:sz w:val="32"/>
          <w:szCs w:val="32"/>
        </w:rPr>
      </w:pPr>
    </w:p>
    <w:p w14:paraId="68052C54" w14:textId="77777777" w:rsidR="00157118" w:rsidRPr="00AB2879" w:rsidRDefault="00157118" w:rsidP="00AB2879">
      <w:pPr>
        <w:jc w:val="center"/>
        <w:rPr>
          <w:rFonts w:asciiTheme="majorBidi" w:hAnsiTheme="majorBidi" w:cstheme="majorBidi"/>
          <w:b/>
          <w:sz w:val="32"/>
          <w:szCs w:val="32"/>
        </w:rPr>
      </w:pPr>
    </w:p>
    <w:p w14:paraId="2062DF0F" w14:textId="77777777" w:rsidR="00F935B0" w:rsidRDefault="00F935B0" w:rsidP="00AB2879"/>
    <w:p w14:paraId="79DEBC71" w14:textId="77777777" w:rsidR="00F935B0" w:rsidRPr="004F64CE" w:rsidRDefault="00F935B0" w:rsidP="004F64CE">
      <w:pPr>
        <w:pStyle w:val="Heading1"/>
      </w:pPr>
    </w:p>
    <w:p w14:paraId="487A7CAD" w14:textId="7F0D9AA2" w:rsidR="00F935B0" w:rsidRPr="004F64CE" w:rsidRDefault="00BC178E" w:rsidP="004F64CE">
      <w:pPr>
        <w:pStyle w:val="Heading1"/>
        <w:rPr>
          <w:b/>
          <w:bCs/>
        </w:rPr>
      </w:pPr>
      <w:bookmarkStart w:id="0" w:name="_Toc219467830"/>
      <w:r w:rsidRPr="004F64CE">
        <w:rPr>
          <w:b/>
          <w:bCs/>
        </w:rPr>
        <w:t xml:space="preserve">Table </w:t>
      </w:r>
      <w:r w:rsidR="004F64CE" w:rsidRPr="004F64CE">
        <w:rPr>
          <w:b/>
          <w:bCs/>
        </w:rPr>
        <w:t>of contents</w:t>
      </w:r>
      <w:bookmarkEnd w:id="0"/>
    </w:p>
    <w:p w14:paraId="14B16C18" w14:textId="77777777" w:rsidR="00F935B0" w:rsidRDefault="00F935B0" w:rsidP="00AB2879"/>
    <w:p w14:paraId="2BE1715F" w14:textId="77777777" w:rsidR="00F935B0" w:rsidRDefault="00F935B0" w:rsidP="00AB2879"/>
    <w:p w14:paraId="2A709EB7" w14:textId="77777777" w:rsidR="00F935B0" w:rsidRDefault="00F935B0" w:rsidP="00AB2879"/>
    <w:p w14:paraId="4C6FEB9E" w14:textId="77777777" w:rsidR="00F935B0" w:rsidRDefault="00F935B0" w:rsidP="00AB2879"/>
    <w:sdt>
      <w:sdtPr>
        <w:id w:val="-73355079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CC34490" w14:textId="3AC9C8A8" w:rsidR="004209E9" w:rsidRDefault="004209E9">
          <w:pPr>
            <w:pStyle w:val="TOCHeading"/>
          </w:pPr>
          <w:r>
            <w:t>Contents</w:t>
          </w:r>
        </w:p>
        <w:p w14:paraId="2C2B1415" w14:textId="4C515A53" w:rsidR="00884B8C" w:rsidRDefault="004209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467830" w:history="1">
            <w:r w:rsidR="00884B8C" w:rsidRPr="006B0C89">
              <w:rPr>
                <w:rStyle w:val="Hyperlink"/>
                <w:b/>
                <w:bCs/>
                <w:noProof/>
              </w:rPr>
              <w:t>Table of contents</w:t>
            </w:r>
            <w:r w:rsidR="00884B8C">
              <w:rPr>
                <w:noProof/>
                <w:webHidden/>
              </w:rPr>
              <w:tab/>
            </w:r>
            <w:r w:rsidR="00884B8C">
              <w:rPr>
                <w:noProof/>
                <w:webHidden/>
              </w:rPr>
              <w:fldChar w:fldCharType="begin"/>
            </w:r>
            <w:r w:rsidR="00884B8C">
              <w:rPr>
                <w:noProof/>
                <w:webHidden/>
              </w:rPr>
              <w:instrText xml:space="preserve"> PAGEREF _Toc219467830 \h </w:instrText>
            </w:r>
            <w:r w:rsidR="00884B8C">
              <w:rPr>
                <w:noProof/>
                <w:webHidden/>
              </w:rPr>
            </w:r>
            <w:r w:rsidR="00884B8C">
              <w:rPr>
                <w:noProof/>
                <w:webHidden/>
              </w:rPr>
              <w:fldChar w:fldCharType="separate"/>
            </w:r>
            <w:r w:rsidR="00884B8C">
              <w:rPr>
                <w:noProof/>
                <w:webHidden/>
              </w:rPr>
              <w:t>2</w:t>
            </w:r>
            <w:r w:rsidR="00884B8C">
              <w:rPr>
                <w:noProof/>
                <w:webHidden/>
              </w:rPr>
              <w:fldChar w:fldCharType="end"/>
            </w:r>
          </w:hyperlink>
        </w:p>
        <w:p w14:paraId="0BAE40ED" w14:textId="58AEECBC" w:rsidR="00884B8C" w:rsidRDefault="00884B8C">
          <w:pPr>
            <w:pStyle w:val="TOC1"/>
            <w:tabs>
              <w:tab w:val="right" w:leader="dot" w:pos="9016"/>
            </w:tabs>
            <w:rPr>
              <w:rFonts w:eastAsiaTheme="minorEastAsia"/>
              <w:noProof/>
              <w:lang w:eastAsia="en-GB"/>
            </w:rPr>
          </w:pPr>
          <w:hyperlink w:anchor="_Toc219467831" w:history="1">
            <w:r w:rsidRPr="006B0C89">
              <w:rPr>
                <w:rStyle w:val="Hyperlink"/>
                <w:b/>
                <w:bCs/>
                <w:noProof/>
              </w:rPr>
              <w:t>Introduction</w:t>
            </w:r>
            <w:r>
              <w:rPr>
                <w:noProof/>
                <w:webHidden/>
              </w:rPr>
              <w:tab/>
            </w:r>
            <w:r>
              <w:rPr>
                <w:noProof/>
                <w:webHidden/>
              </w:rPr>
              <w:fldChar w:fldCharType="begin"/>
            </w:r>
            <w:r>
              <w:rPr>
                <w:noProof/>
                <w:webHidden/>
              </w:rPr>
              <w:instrText xml:space="preserve"> PAGEREF _Toc219467831 \h </w:instrText>
            </w:r>
            <w:r>
              <w:rPr>
                <w:noProof/>
                <w:webHidden/>
              </w:rPr>
            </w:r>
            <w:r>
              <w:rPr>
                <w:noProof/>
                <w:webHidden/>
              </w:rPr>
              <w:fldChar w:fldCharType="separate"/>
            </w:r>
            <w:r>
              <w:rPr>
                <w:noProof/>
                <w:webHidden/>
              </w:rPr>
              <w:t>3</w:t>
            </w:r>
            <w:r>
              <w:rPr>
                <w:noProof/>
                <w:webHidden/>
              </w:rPr>
              <w:fldChar w:fldCharType="end"/>
            </w:r>
          </w:hyperlink>
        </w:p>
        <w:p w14:paraId="36FD68AA" w14:textId="68EC5055" w:rsidR="00884B8C" w:rsidRDefault="00884B8C">
          <w:pPr>
            <w:pStyle w:val="TOC1"/>
            <w:tabs>
              <w:tab w:val="right" w:leader="dot" w:pos="9016"/>
            </w:tabs>
            <w:rPr>
              <w:rFonts w:eastAsiaTheme="minorEastAsia"/>
              <w:noProof/>
              <w:lang w:eastAsia="en-GB"/>
            </w:rPr>
          </w:pPr>
          <w:hyperlink w:anchor="_Toc219467832" w:history="1">
            <w:r w:rsidRPr="006B0C89">
              <w:rPr>
                <w:rStyle w:val="Hyperlink"/>
                <w:b/>
                <w:bCs/>
                <w:noProof/>
              </w:rPr>
              <w:t>Section1: Personal Overview</w:t>
            </w:r>
            <w:r>
              <w:rPr>
                <w:noProof/>
                <w:webHidden/>
              </w:rPr>
              <w:tab/>
            </w:r>
            <w:r>
              <w:rPr>
                <w:noProof/>
                <w:webHidden/>
              </w:rPr>
              <w:fldChar w:fldCharType="begin"/>
            </w:r>
            <w:r>
              <w:rPr>
                <w:noProof/>
                <w:webHidden/>
              </w:rPr>
              <w:instrText xml:space="preserve"> PAGEREF _Toc219467832 \h </w:instrText>
            </w:r>
            <w:r>
              <w:rPr>
                <w:noProof/>
                <w:webHidden/>
              </w:rPr>
            </w:r>
            <w:r>
              <w:rPr>
                <w:noProof/>
                <w:webHidden/>
              </w:rPr>
              <w:fldChar w:fldCharType="separate"/>
            </w:r>
            <w:r>
              <w:rPr>
                <w:noProof/>
                <w:webHidden/>
              </w:rPr>
              <w:t>3</w:t>
            </w:r>
            <w:r>
              <w:rPr>
                <w:noProof/>
                <w:webHidden/>
              </w:rPr>
              <w:fldChar w:fldCharType="end"/>
            </w:r>
          </w:hyperlink>
        </w:p>
        <w:p w14:paraId="32A50DD0" w14:textId="4DAAF4F5" w:rsidR="00884B8C" w:rsidRDefault="00884B8C">
          <w:pPr>
            <w:pStyle w:val="TOC2"/>
            <w:tabs>
              <w:tab w:val="right" w:leader="dot" w:pos="9016"/>
            </w:tabs>
            <w:rPr>
              <w:rFonts w:eastAsiaTheme="minorEastAsia"/>
              <w:noProof/>
              <w:lang w:eastAsia="en-GB"/>
            </w:rPr>
          </w:pPr>
          <w:hyperlink w:anchor="_Toc219467833" w:history="1">
            <w:r w:rsidRPr="006B0C89">
              <w:rPr>
                <w:rStyle w:val="Hyperlink"/>
                <w:rFonts w:asciiTheme="majorBidi" w:hAnsiTheme="majorBidi"/>
                <w:noProof/>
              </w:rPr>
              <w:t>1.2 Presentation Skills:</w:t>
            </w:r>
            <w:r>
              <w:rPr>
                <w:noProof/>
                <w:webHidden/>
              </w:rPr>
              <w:tab/>
            </w:r>
            <w:r>
              <w:rPr>
                <w:noProof/>
                <w:webHidden/>
              </w:rPr>
              <w:fldChar w:fldCharType="begin"/>
            </w:r>
            <w:r>
              <w:rPr>
                <w:noProof/>
                <w:webHidden/>
              </w:rPr>
              <w:instrText xml:space="preserve"> PAGEREF _Toc219467833 \h </w:instrText>
            </w:r>
            <w:r>
              <w:rPr>
                <w:noProof/>
                <w:webHidden/>
              </w:rPr>
            </w:r>
            <w:r>
              <w:rPr>
                <w:noProof/>
                <w:webHidden/>
              </w:rPr>
              <w:fldChar w:fldCharType="separate"/>
            </w:r>
            <w:r>
              <w:rPr>
                <w:noProof/>
                <w:webHidden/>
              </w:rPr>
              <w:t>3</w:t>
            </w:r>
            <w:r>
              <w:rPr>
                <w:noProof/>
                <w:webHidden/>
              </w:rPr>
              <w:fldChar w:fldCharType="end"/>
            </w:r>
          </w:hyperlink>
        </w:p>
        <w:p w14:paraId="010FA60E" w14:textId="14175DB7" w:rsidR="00884B8C" w:rsidRDefault="00884B8C">
          <w:pPr>
            <w:pStyle w:val="TOC2"/>
            <w:tabs>
              <w:tab w:val="right" w:leader="dot" w:pos="9016"/>
            </w:tabs>
            <w:rPr>
              <w:rFonts w:eastAsiaTheme="minorEastAsia"/>
              <w:noProof/>
              <w:lang w:eastAsia="en-GB"/>
            </w:rPr>
          </w:pPr>
          <w:hyperlink w:anchor="_Toc219467834" w:history="1">
            <w:r w:rsidRPr="006B0C89">
              <w:rPr>
                <w:rStyle w:val="Hyperlink"/>
                <w:noProof/>
              </w:rPr>
              <w:t>Things learned through delivering the presentation:</w:t>
            </w:r>
            <w:r>
              <w:rPr>
                <w:noProof/>
                <w:webHidden/>
              </w:rPr>
              <w:tab/>
            </w:r>
            <w:r>
              <w:rPr>
                <w:noProof/>
                <w:webHidden/>
              </w:rPr>
              <w:fldChar w:fldCharType="begin"/>
            </w:r>
            <w:r>
              <w:rPr>
                <w:noProof/>
                <w:webHidden/>
              </w:rPr>
              <w:instrText xml:space="preserve"> PAGEREF _Toc219467834 \h </w:instrText>
            </w:r>
            <w:r>
              <w:rPr>
                <w:noProof/>
                <w:webHidden/>
              </w:rPr>
            </w:r>
            <w:r>
              <w:rPr>
                <w:noProof/>
                <w:webHidden/>
              </w:rPr>
              <w:fldChar w:fldCharType="separate"/>
            </w:r>
            <w:r>
              <w:rPr>
                <w:noProof/>
                <w:webHidden/>
              </w:rPr>
              <w:t>5</w:t>
            </w:r>
            <w:r>
              <w:rPr>
                <w:noProof/>
                <w:webHidden/>
              </w:rPr>
              <w:fldChar w:fldCharType="end"/>
            </w:r>
          </w:hyperlink>
        </w:p>
        <w:p w14:paraId="5062111F" w14:textId="5603D4D0" w:rsidR="00884B8C" w:rsidRDefault="00884B8C">
          <w:pPr>
            <w:pStyle w:val="TOC2"/>
            <w:tabs>
              <w:tab w:val="right" w:leader="dot" w:pos="9016"/>
            </w:tabs>
            <w:rPr>
              <w:rFonts w:eastAsiaTheme="minorEastAsia"/>
              <w:noProof/>
              <w:lang w:eastAsia="en-GB"/>
            </w:rPr>
          </w:pPr>
          <w:hyperlink w:anchor="_Toc219467835" w:history="1">
            <w:r w:rsidRPr="006B0C89">
              <w:rPr>
                <w:rStyle w:val="Hyperlink"/>
                <w:noProof/>
              </w:rPr>
              <w:t>Areas for Improvement</w:t>
            </w:r>
            <w:r>
              <w:rPr>
                <w:noProof/>
                <w:webHidden/>
              </w:rPr>
              <w:tab/>
            </w:r>
            <w:r>
              <w:rPr>
                <w:noProof/>
                <w:webHidden/>
              </w:rPr>
              <w:fldChar w:fldCharType="begin"/>
            </w:r>
            <w:r>
              <w:rPr>
                <w:noProof/>
                <w:webHidden/>
              </w:rPr>
              <w:instrText xml:space="preserve"> PAGEREF _Toc219467835 \h </w:instrText>
            </w:r>
            <w:r>
              <w:rPr>
                <w:noProof/>
                <w:webHidden/>
              </w:rPr>
            </w:r>
            <w:r>
              <w:rPr>
                <w:noProof/>
                <w:webHidden/>
              </w:rPr>
              <w:fldChar w:fldCharType="separate"/>
            </w:r>
            <w:r>
              <w:rPr>
                <w:noProof/>
                <w:webHidden/>
              </w:rPr>
              <w:t>5</w:t>
            </w:r>
            <w:r>
              <w:rPr>
                <w:noProof/>
                <w:webHidden/>
              </w:rPr>
              <w:fldChar w:fldCharType="end"/>
            </w:r>
          </w:hyperlink>
        </w:p>
        <w:p w14:paraId="5D37A847" w14:textId="0DD029E6" w:rsidR="00884B8C" w:rsidRDefault="00884B8C">
          <w:pPr>
            <w:pStyle w:val="TOC1"/>
            <w:tabs>
              <w:tab w:val="right" w:leader="dot" w:pos="9016"/>
            </w:tabs>
            <w:rPr>
              <w:rFonts w:eastAsiaTheme="minorEastAsia"/>
              <w:noProof/>
              <w:lang w:eastAsia="en-GB"/>
            </w:rPr>
          </w:pPr>
          <w:hyperlink w:anchor="_Toc219467836" w:history="1">
            <w:r w:rsidRPr="006B0C89">
              <w:rPr>
                <w:rStyle w:val="Hyperlink"/>
                <w:noProof/>
              </w:rPr>
              <w:t>PowerPoint Presentation Evidence</w:t>
            </w:r>
            <w:r>
              <w:rPr>
                <w:noProof/>
                <w:webHidden/>
              </w:rPr>
              <w:tab/>
            </w:r>
            <w:r>
              <w:rPr>
                <w:noProof/>
                <w:webHidden/>
              </w:rPr>
              <w:fldChar w:fldCharType="begin"/>
            </w:r>
            <w:r>
              <w:rPr>
                <w:noProof/>
                <w:webHidden/>
              </w:rPr>
              <w:instrText xml:space="preserve"> PAGEREF _Toc219467836 \h </w:instrText>
            </w:r>
            <w:r>
              <w:rPr>
                <w:noProof/>
                <w:webHidden/>
              </w:rPr>
            </w:r>
            <w:r>
              <w:rPr>
                <w:noProof/>
                <w:webHidden/>
              </w:rPr>
              <w:fldChar w:fldCharType="separate"/>
            </w:r>
            <w:r>
              <w:rPr>
                <w:noProof/>
                <w:webHidden/>
              </w:rPr>
              <w:t>6</w:t>
            </w:r>
            <w:r>
              <w:rPr>
                <w:noProof/>
                <w:webHidden/>
              </w:rPr>
              <w:fldChar w:fldCharType="end"/>
            </w:r>
          </w:hyperlink>
        </w:p>
        <w:p w14:paraId="3B3FA52D" w14:textId="1C8F2ED1" w:rsidR="00884B8C" w:rsidRDefault="00884B8C">
          <w:pPr>
            <w:pStyle w:val="TOC1"/>
            <w:tabs>
              <w:tab w:val="right" w:leader="dot" w:pos="9016"/>
            </w:tabs>
            <w:rPr>
              <w:rFonts w:eastAsiaTheme="minorEastAsia"/>
              <w:noProof/>
              <w:lang w:eastAsia="en-GB"/>
            </w:rPr>
          </w:pPr>
          <w:hyperlink w:anchor="_Toc219467837" w:history="1">
            <w:r w:rsidRPr="006B0C89">
              <w:rPr>
                <w:rStyle w:val="Hyperlink"/>
                <w:noProof/>
              </w:rPr>
              <w:t>Section 2: Personal Research on Required Skill</w:t>
            </w:r>
            <w:r>
              <w:rPr>
                <w:noProof/>
                <w:webHidden/>
              </w:rPr>
              <w:tab/>
            </w:r>
            <w:r>
              <w:rPr>
                <w:noProof/>
                <w:webHidden/>
              </w:rPr>
              <w:fldChar w:fldCharType="begin"/>
            </w:r>
            <w:r>
              <w:rPr>
                <w:noProof/>
                <w:webHidden/>
              </w:rPr>
              <w:instrText xml:space="preserve"> PAGEREF _Toc219467837 \h </w:instrText>
            </w:r>
            <w:r>
              <w:rPr>
                <w:noProof/>
                <w:webHidden/>
              </w:rPr>
            </w:r>
            <w:r>
              <w:rPr>
                <w:noProof/>
                <w:webHidden/>
              </w:rPr>
              <w:fldChar w:fldCharType="separate"/>
            </w:r>
            <w:r>
              <w:rPr>
                <w:noProof/>
                <w:webHidden/>
              </w:rPr>
              <w:t>8</w:t>
            </w:r>
            <w:r>
              <w:rPr>
                <w:noProof/>
                <w:webHidden/>
              </w:rPr>
              <w:fldChar w:fldCharType="end"/>
            </w:r>
          </w:hyperlink>
        </w:p>
        <w:p w14:paraId="13B09315" w14:textId="79CB46F6" w:rsidR="00884B8C" w:rsidRDefault="00884B8C">
          <w:pPr>
            <w:pStyle w:val="TOC2"/>
            <w:tabs>
              <w:tab w:val="right" w:leader="dot" w:pos="9016"/>
            </w:tabs>
            <w:rPr>
              <w:rFonts w:eastAsiaTheme="minorEastAsia"/>
              <w:noProof/>
              <w:lang w:eastAsia="en-GB"/>
            </w:rPr>
          </w:pPr>
          <w:hyperlink w:anchor="_Toc219467838" w:history="1">
            <w:r w:rsidRPr="006B0C89">
              <w:rPr>
                <w:rStyle w:val="Hyperlink"/>
                <w:noProof/>
              </w:rPr>
              <w:t>Generic and Transferable Skills Employers Look For</w:t>
            </w:r>
            <w:r>
              <w:rPr>
                <w:noProof/>
                <w:webHidden/>
              </w:rPr>
              <w:tab/>
            </w:r>
            <w:r>
              <w:rPr>
                <w:noProof/>
                <w:webHidden/>
              </w:rPr>
              <w:fldChar w:fldCharType="begin"/>
            </w:r>
            <w:r>
              <w:rPr>
                <w:noProof/>
                <w:webHidden/>
              </w:rPr>
              <w:instrText xml:space="preserve"> PAGEREF _Toc219467838 \h </w:instrText>
            </w:r>
            <w:r>
              <w:rPr>
                <w:noProof/>
                <w:webHidden/>
              </w:rPr>
            </w:r>
            <w:r>
              <w:rPr>
                <w:noProof/>
                <w:webHidden/>
              </w:rPr>
              <w:fldChar w:fldCharType="separate"/>
            </w:r>
            <w:r>
              <w:rPr>
                <w:noProof/>
                <w:webHidden/>
              </w:rPr>
              <w:t>10</w:t>
            </w:r>
            <w:r>
              <w:rPr>
                <w:noProof/>
                <w:webHidden/>
              </w:rPr>
              <w:fldChar w:fldCharType="end"/>
            </w:r>
          </w:hyperlink>
        </w:p>
        <w:p w14:paraId="78073709" w14:textId="4F58FD2A" w:rsidR="00884B8C" w:rsidRDefault="00884B8C">
          <w:pPr>
            <w:pStyle w:val="TOC1"/>
            <w:tabs>
              <w:tab w:val="right" w:leader="dot" w:pos="9016"/>
            </w:tabs>
            <w:rPr>
              <w:rFonts w:eastAsiaTheme="minorEastAsia"/>
              <w:noProof/>
              <w:lang w:eastAsia="en-GB"/>
            </w:rPr>
          </w:pPr>
          <w:hyperlink w:anchor="_Toc219467839" w:history="1">
            <w:r w:rsidRPr="006B0C89">
              <w:rPr>
                <w:rStyle w:val="Hyperlink"/>
                <w:noProof/>
              </w:rPr>
              <w:t>Section 3: Self-Evaluation and Action Planning</w:t>
            </w:r>
            <w:r>
              <w:rPr>
                <w:noProof/>
                <w:webHidden/>
              </w:rPr>
              <w:tab/>
            </w:r>
            <w:r>
              <w:rPr>
                <w:noProof/>
                <w:webHidden/>
              </w:rPr>
              <w:fldChar w:fldCharType="begin"/>
            </w:r>
            <w:r>
              <w:rPr>
                <w:noProof/>
                <w:webHidden/>
              </w:rPr>
              <w:instrText xml:space="preserve"> PAGEREF _Toc219467839 \h </w:instrText>
            </w:r>
            <w:r>
              <w:rPr>
                <w:noProof/>
                <w:webHidden/>
              </w:rPr>
            </w:r>
            <w:r>
              <w:rPr>
                <w:noProof/>
                <w:webHidden/>
              </w:rPr>
              <w:fldChar w:fldCharType="separate"/>
            </w:r>
            <w:r>
              <w:rPr>
                <w:noProof/>
                <w:webHidden/>
              </w:rPr>
              <w:t>11</w:t>
            </w:r>
            <w:r>
              <w:rPr>
                <w:noProof/>
                <w:webHidden/>
              </w:rPr>
              <w:fldChar w:fldCharType="end"/>
            </w:r>
          </w:hyperlink>
        </w:p>
        <w:p w14:paraId="47D74D21" w14:textId="0EBF9D81" w:rsidR="00884B8C" w:rsidRDefault="00884B8C">
          <w:pPr>
            <w:pStyle w:val="TOC2"/>
            <w:tabs>
              <w:tab w:val="right" w:leader="dot" w:pos="9016"/>
            </w:tabs>
            <w:rPr>
              <w:rFonts w:eastAsiaTheme="minorEastAsia"/>
              <w:noProof/>
              <w:lang w:eastAsia="en-GB"/>
            </w:rPr>
          </w:pPr>
          <w:hyperlink w:anchor="_Toc219467840" w:history="1">
            <w:r w:rsidRPr="006B0C89">
              <w:rPr>
                <w:rStyle w:val="Hyperlink"/>
                <w:noProof/>
                <w:lang w:eastAsia="en-GB"/>
              </w:rPr>
              <w:t>Evaluation and Interpretation of Results</w:t>
            </w:r>
            <w:r>
              <w:rPr>
                <w:noProof/>
                <w:webHidden/>
              </w:rPr>
              <w:tab/>
            </w:r>
            <w:r>
              <w:rPr>
                <w:noProof/>
                <w:webHidden/>
              </w:rPr>
              <w:fldChar w:fldCharType="begin"/>
            </w:r>
            <w:r>
              <w:rPr>
                <w:noProof/>
                <w:webHidden/>
              </w:rPr>
              <w:instrText xml:space="preserve"> PAGEREF _Toc219467840 \h </w:instrText>
            </w:r>
            <w:r>
              <w:rPr>
                <w:noProof/>
                <w:webHidden/>
              </w:rPr>
            </w:r>
            <w:r>
              <w:rPr>
                <w:noProof/>
                <w:webHidden/>
              </w:rPr>
              <w:fldChar w:fldCharType="separate"/>
            </w:r>
            <w:r>
              <w:rPr>
                <w:noProof/>
                <w:webHidden/>
              </w:rPr>
              <w:t>11</w:t>
            </w:r>
            <w:r>
              <w:rPr>
                <w:noProof/>
                <w:webHidden/>
              </w:rPr>
              <w:fldChar w:fldCharType="end"/>
            </w:r>
          </w:hyperlink>
        </w:p>
        <w:p w14:paraId="29B6C461" w14:textId="63ACFAC5" w:rsidR="00884B8C" w:rsidRDefault="00884B8C">
          <w:pPr>
            <w:pStyle w:val="TOC2"/>
            <w:tabs>
              <w:tab w:val="right" w:leader="dot" w:pos="9016"/>
            </w:tabs>
            <w:rPr>
              <w:rFonts w:eastAsiaTheme="minorEastAsia"/>
              <w:noProof/>
              <w:lang w:eastAsia="en-GB"/>
            </w:rPr>
          </w:pPr>
          <w:hyperlink w:anchor="_Toc219467841" w:history="1">
            <w:r w:rsidRPr="006B0C89">
              <w:rPr>
                <w:rStyle w:val="Hyperlink"/>
                <w:rFonts w:eastAsia="Times New Roman"/>
                <w:noProof/>
                <w:lang w:eastAsia="en-GB"/>
              </w:rPr>
              <w:t>Personality test</w:t>
            </w:r>
            <w:r>
              <w:rPr>
                <w:noProof/>
                <w:webHidden/>
              </w:rPr>
              <w:tab/>
            </w:r>
            <w:r>
              <w:rPr>
                <w:noProof/>
                <w:webHidden/>
              </w:rPr>
              <w:fldChar w:fldCharType="begin"/>
            </w:r>
            <w:r>
              <w:rPr>
                <w:noProof/>
                <w:webHidden/>
              </w:rPr>
              <w:instrText xml:space="preserve"> PAGEREF _Toc219467841 \h </w:instrText>
            </w:r>
            <w:r>
              <w:rPr>
                <w:noProof/>
                <w:webHidden/>
              </w:rPr>
            </w:r>
            <w:r>
              <w:rPr>
                <w:noProof/>
                <w:webHidden/>
              </w:rPr>
              <w:fldChar w:fldCharType="separate"/>
            </w:r>
            <w:r>
              <w:rPr>
                <w:noProof/>
                <w:webHidden/>
              </w:rPr>
              <w:t>11</w:t>
            </w:r>
            <w:r>
              <w:rPr>
                <w:noProof/>
                <w:webHidden/>
              </w:rPr>
              <w:fldChar w:fldCharType="end"/>
            </w:r>
          </w:hyperlink>
        </w:p>
        <w:p w14:paraId="63988B76" w14:textId="42FFBD4E" w:rsidR="00884B8C" w:rsidRDefault="00884B8C">
          <w:pPr>
            <w:pStyle w:val="TOC2"/>
            <w:tabs>
              <w:tab w:val="right" w:leader="dot" w:pos="9016"/>
            </w:tabs>
            <w:rPr>
              <w:rFonts w:eastAsiaTheme="minorEastAsia"/>
              <w:noProof/>
              <w:lang w:eastAsia="en-GB"/>
            </w:rPr>
          </w:pPr>
          <w:hyperlink w:anchor="_Toc219467842" w:history="1">
            <w:r w:rsidRPr="006B0C89">
              <w:rPr>
                <w:rStyle w:val="Hyperlink"/>
                <w:noProof/>
              </w:rPr>
              <w:t>Short-Term Goals</w:t>
            </w:r>
            <w:r>
              <w:rPr>
                <w:noProof/>
                <w:webHidden/>
              </w:rPr>
              <w:tab/>
            </w:r>
            <w:r>
              <w:rPr>
                <w:noProof/>
                <w:webHidden/>
              </w:rPr>
              <w:fldChar w:fldCharType="begin"/>
            </w:r>
            <w:r>
              <w:rPr>
                <w:noProof/>
                <w:webHidden/>
              </w:rPr>
              <w:instrText xml:space="preserve"> PAGEREF _Toc219467842 \h </w:instrText>
            </w:r>
            <w:r>
              <w:rPr>
                <w:noProof/>
                <w:webHidden/>
              </w:rPr>
            </w:r>
            <w:r>
              <w:rPr>
                <w:noProof/>
                <w:webHidden/>
              </w:rPr>
              <w:fldChar w:fldCharType="separate"/>
            </w:r>
            <w:r>
              <w:rPr>
                <w:noProof/>
                <w:webHidden/>
              </w:rPr>
              <w:t>13</w:t>
            </w:r>
            <w:r>
              <w:rPr>
                <w:noProof/>
                <w:webHidden/>
              </w:rPr>
              <w:fldChar w:fldCharType="end"/>
            </w:r>
          </w:hyperlink>
        </w:p>
        <w:p w14:paraId="6E2B1FFB" w14:textId="026F66CD" w:rsidR="00884B8C" w:rsidRDefault="00884B8C">
          <w:pPr>
            <w:pStyle w:val="TOC2"/>
            <w:tabs>
              <w:tab w:val="right" w:leader="dot" w:pos="9016"/>
            </w:tabs>
            <w:rPr>
              <w:rFonts w:eastAsiaTheme="minorEastAsia"/>
              <w:noProof/>
              <w:lang w:eastAsia="en-GB"/>
            </w:rPr>
          </w:pPr>
          <w:hyperlink w:anchor="_Toc219467843" w:history="1">
            <w:r w:rsidRPr="006B0C89">
              <w:rPr>
                <w:rStyle w:val="Hyperlink"/>
                <w:noProof/>
              </w:rPr>
              <w:t>Long-Term Goals</w:t>
            </w:r>
            <w:r>
              <w:rPr>
                <w:noProof/>
                <w:webHidden/>
              </w:rPr>
              <w:tab/>
            </w:r>
            <w:r>
              <w:rPr>
                <w:noProof/>
                <w:webHidden/>
              </w:rPr>
              <w:fldChar w:fldCharType="begin"/>
            </w:r>
            <w:r>
              <w:rPr>
                <w:noProof/>
                <w:webHidden/>
              </w:rPr>
              <w:instrText xml:space="preserve"> PAGEREF _Toc219467843 \h </w:instrText>
            </w:r>
            <w:r>
              <w:rPr>
                <w:noProof/>
                <w:webHidden/>
              </w:rPr>
            </w:r>
            <w:r>
              <w:rPr>
                <w:noProof/>
                <w:webHidden/>
              </w:rPr>
              <w:fldChar w:fldCharType="separate"/>
            </w:r>
            <w:r>
              <w:rPr>
                <w:noProof/>
                <w:webHidden/>
              </w:rPr>
              <w:t>14</w:t>
            </w:r>
            <w:r>
              <w:rPr>
                <w:noProof/>
                <w:webHidden/>
              </w:rPr>
              <w:fldChar w:fldCharType="end"/>
            </w:r>
          </w:hyperlink>
        </w:p>
        <w:p w14:paraId="0776D287" w14:textId="2E282ABF" w:rsidR="00884B8C" w:rsidRDefault="00884B8C">
          <w:pPr>
            <w:pStyle w:val="TOC1"/>
            <w:tabs>
              <w:tab w:val="right" w:leader="dot" w:pos="9016"/>
            </w:tabs>
            <w:rPr>
              <w:rFonts w:eastAsiaTheme="minorEastAsia"/>
              <w:noProof/>
              <w:lang w:eastAsia="en-GB"/>
            </w:rPr>
          </w:pPr>
          <w:hyperlink w:anchor="_Toc219467844" w:history="1">
            <w:r w:rsidRPr="006B0C89">
              <w:rPr>
                <w:rStyle w:val="Hyperlink"/>
                <w:noProof/>
              </w:rPr>
              <w:t>Section 4: Application</w:t>
            </w:r>
            <w:r>
              <w:rPr>
                <w:noProof/>
                <w:webHidden/>
              </w:rPr>
              <w:tab/>
            </w:r>
            <w:r>
              <w:rPr>
                <w:noProof/>
                <w:webHidden/>
              </w:rPr>
              <w:fldChar w:fldCharType="begin"/>
            </w:r>
            <w:r>
              <w:rPr>
                <w:noProof/>
                <w:webHidden/>
              </w:rPr>
              <w:instrText xml:space="preserve"> PAGEREF _Toc219467844 \h </w:instrText>
            </w:r>
            <w:r>
              <w:rPr>
                <w:noProof/>
                <w:webHidden/>
              </w:rPr>
            </w:r>
            <w:r>
              <w:rPr>
                <w:noProof/>
                <w:webHidden/>
              </w:rPr>
              <w:fldChar w:fldCharType="separate"/>
            </w:r>
            <w:r>
              <w:rPr>
                <w:noProof/>
                <w:webHidden/>
              </w:rPr>
              <w:t>15</w:t>
            </w:r>
            <w:r>
              <w:rPr>
                <w:noProof/>
                <w:webHidden/>
              </w:rPr>
              <w:fldChar w:fldCharType="end"/>
            </w:r>
          </w:hyperlink>
        </w:p>
        <w:p w14:paraId="74773FB5" w14:textId="58629B66" w:rsidR="00884B8C" w:rsidRDefault="00884B8C">
          <w:pPr>
            <w:pStyle w:val="TOC2"/>
            <w:tabs>
              <w:tab w:val="right" w:leader="dot" w:pos="9016"/>
            </w:tabs>
            <w:rPr>
              <w:rFonts w:eastAsiaTheme="minorEastAsia"/>
              <w:noProof/>
              <w:lang w:eastAsia="en-GB"/>
            </w:rPr>
          </w:pPr>
          <w:hyperlink w:anchor="_Toc219467845" w:history="1">
            <w:r w:rsidRPr="006B0C89">
              <w:rPr>
                <w:rStyle w:val="Hyperlink"/>
                <w:noProof/>
                <w:lang w:eastAsia="en-GB"/>
              </w:rPr>
              <w:t>Time Management and Self-Organisation</w:t>
            </w:r>
            <w:r>
              <w:rPr>
                <w:noProof/>
                <w:webHidden/>
              </w:rPr>
              <w:tab/>
            </w:r>
            <w:r>
              <w:rPr>
                <w:noProof/>
                <w:webHidden/>
              </w:rPr>
              <w:fldChar w:fldCharType="begin"/>
            </w:r>
            <w:r>
              <w:rPr>
                <w:noProof/>
                <w:webHidden/>
              </w:rPr>
              <w:instrText xml:space="preserve"> PAGEREF _Toc219467845 \h </w:instrText>
            </w:r>
            <w:r>
              <w:rPr>
                <w:noProof/>
                <w:webHidden/>
              </w:rPr>
            </w:r>
            <w:r>
              <w:rPr>
                <w:noProof/>
                <w:webHidden/>
              </w:rPr>
              <w:fldChar w:fldCharType="separate"/>
            </w:r>
            <w:r>
              <w:rPr>
                <w:noProof/>
                <w:webHidden/>
              </w:rPr>
              <w:t>15</w:t>
            </w:r>
            <w:r>
              <w:rPr>
                <w:noProof/>
                <w:webHidden/>
              </w:rPr>
              <w:fldChar w:fldCharType="end"/>
            </w:r>
          </w:hyperlink>
        </w:p>
        <w:p w14:paraId="1DD40B93" w14:textId="7CCEDC00" w:rsidR="00884B8C" w:rsidRDefault="00884B8C">
          <w:pPr>
            <w:pStyle w:val="TOC2"/>
            <w:tabs>
              <w:tab w:val="right" w:leader="dot" w:pos="9016"/>
            </w:tabs>
            <w:rPr>
              <w:rFonts w:eastAsiaTheme="minorEastAsia"/>
              <w:noProof/>
              <w:lang w:eastAsia="en-GB"/>
            </w:rPr>
          </w:pPr>
          <w:hyperlink w:anchor="_Toc219467846" w:history="1">
            <w:r w:rsidRPr="006B0C89">
              <w:rPr>
                <w:rStyle w:val="Hyperlink"/>
                <w:noProof/>
                <w:lang w:eastAsia="en-GB"/>
              </w:rPr>
              <w:t>e-Portfolio / Personal Development Plan (PDP)</w:t>
            </w:r>
            <w:r>
              <w:rPr>
                <w:noProof/>
                <w:webHidden/>
              </w:rPr>
              <w:tab/>
            </w:r>
            <w:r>
              <w:rPr>
                <w:noProof/>
                <w:webHidden/>
              </w:rPr>
              <w:fldChar w:fldCharType="begin"/>
            </w:r>
            <w:r>
              <w:rPr>
                <w:noProof/>
                <w:webHidden/>
              </w:rPr>
              <w:instrText xml:space="preserve"> PAGEREF _Toc219467846 \h </w:instrText>
            </w:r>
            <w:r>
              <w:rPr>
                <w:noProof/>
                <w:webHidden/>
              </w:rPr>
            </w:r>
            <w:r>
              <w:rPr>
                <w:noProof/>
                <w:webHidden/>
              </w:rPr>
              <w:fldChar w:fldCharType="separate"/>
            </w:r>
            <w:r>
              <w:rPr>
                <w:noProof/>
                <w:webHidden/>
              </w:rPr>
              <w:t>16</w:t>
            </w:r>
            <w:r>
              <w:rPr>
                <w:noProof/>
                <w:webHidden/>
              </w:rPr>
              <w:fldChar w:fldCharType="end"/>
            </w:r>
          </w:hyperlink>
        </w:p>
        <w:p w14:paraId="6ACCD3F3" w14:textId="3722FE88" w:rsidR="00884B8C" w:rsidRDefault="00884B8C">
          <w:pPr>
            <w:pStyle w:val="TOC1"/>
            <w:tabs>
              <w:tab w:val="right" w:leader="dot" w:pos="9016"/>
            </w:tabs>
            <w:rPr>
              <w:rFonts w:eastAsiaTheme="minorEastAsia"/>
              <w:noProof/>
              <w:lang w:eastAsia="en-GB"/>
            </w:rPr>
          </w:pPr>
          <w:hyperlink w:anchor="_Toc219467847" w:history="1">
            <w:r w:rsidRPr="006B0C89">
              <w:rPr>
                <w:rStyle w:val="Hyperlink"/>
                <w:b/>
                <w:bCs/>
                <w:noProof/>
                <w:lang w:eastAsia="en-GB"/>
              </w:rPr>
              <w:t>Section 5: Conclusion and Evaluation</w:t>
            </w:r>
            <w:r>
              <w:rPr>
                <w:noProof/>
                <w:webHidden/>
              </w:rPr>
              <w:tab/>
            </w:r>
            <w:r>
              <w:rPr>
                <w:noProof/>
                <w:webHidden/>
              </w:rPr>
              <w:fldChar w:fldCharType="begin"/>
            </w:r>
            <w:r>
              <w:rPr>
                <w:noProof/>
                <w:webHidden/>
              </w:rPr>
              <w:instrText xml:space="preserve"> PAGEREF _Toc219467847 \h </w:instrText>
            </w:r>
            <w:r>
              <w:rPr>
                <w:noProof/>
                <w:webHidden/>
              </w:rPr>
            </w:r>
            <w:r>
              <w:rPr>
                <w:noProof/>
                <w:webHidden/>
              </w:rPr>
              <w:fldChar w:fldCharType="separate"/>
            </w:r>
            <w:r>
              <w:rPr>
                <w:noProof/>
                <w:webHidden/>
              </w:rPr>
              <w:t>18</w:t>
            </w:r>
            <w:r>
              <w:rPr>
                <w:noProof/>
                <w:webHidden/>
              </w:rPr>
              <w:fldChar w:fldCharType="end"/>
            </w:r>
          </w:hyperlink>
        </w:p>
        <w:p w14:paraId="4EEC1167" w14:textId="07FB3347" w:rsidR="00884B8C" w:rsidRDefault="00884B8C">
          <w:pPr>
            <w:pStyle w:val="TOC1"/>
            <w:tabs>
              <w:tab w:val="right" w:leader="dot" w:pos="9016"/>
            </w:tabs>
            <w:rPr>
              <w:rFonts w:eastAsiaTheme="minorEastAsia"/>
              <w:noProof/>
              <w:lang w:eastAsia="en-GB"/>
            </w:rPr>
          </w:pPr>
          <w:hyperlink w:anchor="_Toc219467848" w:history="1">
            <w:r w:rsidRPr="006B0C89">
              <w:rPr>
                <w:rStyle w:val="Hyperlink"/>
                <w:b/>
                <w:bCs/>
                <w:noProof/>
                <w:shd w:val="clear" w:color="auto" w:fill="FFFFFF"/>
              </w:rPr>
              <w:t>Reference’s</w:t>
            </w:r>
            <w:r>
              <w:rPr>
                <w:noProof/>
                <w:webHidden/>
              </w:rPr>
              <w:tab/>
            </w:r>
            <w:r>
              <w:rPr>
                <w:noProof/>
                <w:webHidden/>
              </w:rPr>
              <w:fldChar w:fldCharType="begin"/>
            </w:r>
            <w:r>
              <w:rPr>
                <w:noProof/>
                <w:webHidden/>
              </w:rPr>
              <w:instrText xml:space="preserve"> PAGEREF _Toc219467848 \h </w:instrText>
            </w:r>
            <w:r>
              <w:rPr>
                <w:noProof/>
                <w:webHidden/>
              </w:rPr>
            </w:r>
            <w:r>
              <w:rPr>
                <w:noProof/>
                <w:webHidden/>
              </w:rPr>
              <w:fldChar w:fldCharType="separate"/>
            </w:r>
            <w:r>
              <w:rPr>
                <w:noProof/>
                <w:webHidden/>
              </w:rPr>
              <w:t>19</w:t>
            </w:r>
            <w:r>
              <w:rPr>
                <w:noProof/>
                <w:webHidden/>
              </w:rPr>
              <w:fldChar w:fldCharType="end"/>
            </w:r>
          </w:hyperlink>
        </w:p>
        <w:p w14:paraId="1A2A3EDA" w14:textId="51648DA2" w:rsidR="004209E9" w:rsidRDefault="004209E9">
          <w:r>
            <w:rPr>
              <w:b/>
              <w:bCs/>
              <w:noProof/>
            </w:rPr>
            <w:fldChar w:fldCharType="end"/>
          </w:r>
        </w:p>
      </w:sdtContent>
    </w:sdt>
    <w:p w14:paraId="5EFF8A18" w14:textId="77777777" w:rsidR="00F935B0" w:rsidRDefault="00F935B0" w:rsidP="00AB2879"/>
    <w:p w14:paraId="1A139B04" w14:textId="77777777" w:rsidR="00F935B0" w:rsidRDefault="00F935B0" w:rsidP="00AB2879"/>
    <w:p w14:paraId="384DEB2A" w14:textId="77777777" w:rsidR="00157118" w:rsidRDefault="00157118" w:rsidP="00AB2879"/>
    <w:p w14:paraId="019C3A11" w14:textId="77777777" w:rsidR="00F935B0" w:rsidRDefault="00F935B0" w:rsidP="00AB2879"/>
    <w:p w14:paraId="127151C2" w14:textId="77777777" w:rsidR="00F935B0" w:rsidRDefault="00F935B0" w:rsidP="00AB2879"/>
    <w:p w14:paraId="508679AD" w14:textId="26F2CD2C" w:rsidR="00F935B0" w:rsidRPr="004F64CE" w:rsidRDefault="00F935B0" w:rsidP="00FE603E">
      <w:pPr>
        <w:pStyle w:val="Heading1"/>
        <w:rPr>
          <w:b/>
          <w:bCs/>
          <w:color w:val="auto"/>
        </w:rPr>
      </w:pPr>
      <w:bookmarkStart w:id="1" w:name="_Toc219467831"/>
      <w:r w:rsidRPr="004F64CE">
        <w:rPr>
          <w:b/>
          <w:bCs/>
          <w:color w:val="auto"/>
        </w:rPr>
        <w:t>Introduction</w:t>
      </w:r>
      <w:bookmarkEnd w:id="1"/>
    </w:p>
    <w:p w14:paraId="6680CC5C" w14:textId="579DD7C5" w:rsidR="00EC63FE" w:rsidRPr="00EC63FE" w:rsidRDefault="00EC63FE" w:rsidP="00EC63FE">
      <w:pPr>
        <w:jc w:val="both"/>
        <w:rPr>
          <w:rFonts w:asciiTheme="majorBidi" w:hAnsiTheme="majorBidi" w:cstheme="majorBidi"/>
        </w:rPr>
      </w:pPr>
      <w:r w:rsidRPr="00EC63FE">
        <w:rPr>
          <w:rFonts w:asciiTheme="majorBidi" w:hAnsiTheme="majorBidi" w:cstheme="majorBidi"/>
        </w:rPr>
        <w:t>A presentation serves as a communication tool which enables users to present information and concepts through organized content presentation. The process demands that you present information to viewers who will better grasp your content through visual elements which include slides and pictures and charts. People use presentations as a standard practice in educational institutions and professional environments and public gatherings because these events enable them to present information through accessible and captivating presentation techniques. The main goal of a presentation is to communicate your message effectively so that everyone can learn something new</w:t>
      </w:r>
      <w:sdt>
        <w:sdtPr>
          <w:rPr>
            <w:rFonts w:asciiTheme="majorBidi" w:hAnsiTheme="majorBidi" w:cstheme="majorBidi"/>
          </w:rPr>
          <w:id w:val="391697076"/>
          <w:citation/>
        </w:sdtPr>
        <w:sdtContent>
          <w:r w:rsidR="001D12A6">
            <w:rPr>
              <w:rFonts w:asciiTheme="majorBidi" w:hAnsiTheme="majorBidi" w:cstheme="majorBidi"/>
            </w:rPr>
            <w:fldChar w:fldCharType="begin"/>
          </w:r>
          <w:r w:rsidR="001D12A6">
            <w:rPr>
              <w:rFonts w:asciiTheme="majorBidi" w:hAnsiTheme="majorBidi" w:cstheme="majorBidi"/>
            </w:rPr>
            <w:instrText xml:space="preserve"> CITATION JVa22 \l 2057 </w:instrText>
          </w:r>
          <w:r w:rsidR="001D12A6">
            <w:rPr>
              <w:rFonts w:asciiTheme="majorBidi" w:hAnsiTheme="majorBidi" w:cstheme="majorBidi"/>
            </w:rPr>
            <w:fldChar w:fldCharType="separate"/>
          </w:r>
          <w:r w:rsidR="001D12A6">
            <w:rPr>
              <w:rFonts w:asciiTheme="majorBidi" w:hAnsiTheme="majorBidi" w:cstheme="majorBidi"/>
              <w:noProof/>
            </w:rPr>
            <w:t xml:space="preserve"> </w:t>
          </w:r>
          <w:r w:rsidR="001D12A6" w:rsidRPr="001D12A6">
            <w:rPr>
              <w:rFonts w:asciiTheme="majorBidi" w:hAnsiTheme="majorBidi" w:cstheme="majorBidi"/>
              <w:noProof/>
            </w:rPr>
            <w:t>[1]</w:t>
          </w:r>
          <w:r w:rsidR="001D12A6">
            <w:rPr>
              <w:rFonts w:asciiTheme="majorBidi" w:hAnsiTheme="majorBidi" w:cstheme="majorBidi"/>
            </w:rPr>
            <w:fldChar w:fldCharType="end"/>
          </w:r>
        </w:sdtContent>
      </w:sdt>
      <w:sdt>
        <w:sdtPr>
          <w:rPr>
            <w:rFonts w:asciiTheme="majorBidi" w:hAnsiTheme="majorBidi" w:cstheme="majorBidi"/>
          </w:rPr>
          <w:id w:val="1844208541"/>
          <w:citation/>
        </w:sdtPr>
        <w:sdtContent>
          <w:r w:rsidR="001D12A6">
            <w:rPr>
              <w:rFonts w:asciiTheme="majorBidi" w:hAnsiTheme="majorBidi" w:cstheme="majorBidi"/>
            </w:rPr>
            <w:fldChar w:fldCharType="begin"/>
          </w:r>
          <w:r w:rsidR="001D12A6">
            <w:rPr>
              <w:rFonts w:asciiTheme="majorBidi" w:hAnsiTheme="majorBidi" w:cstheme="majorBidi"/>
            </w:rPr>
            <w:instrText xml:space="preserve"> CITATION PMc02 \l 2057 </w:instrText>
          </w:r>
          <w:r w:rsidR="001D12A6">
            <w:rPr>
              <w:rFonts w:asciiTheme="majorBidi" w:hAnsiTheme="majorBidi" w:cstheme="majorBidi"/>
            </w:rPr>
            <w:fldChar w:fldCharType="separate"/>
          </w:r>
          <w:r w:rsidR="001D12A6">
            <w:rPr>
              <w:rFonts w:asciiTheme="majorBidi" w:hAnsiTheme="majorBidi" w:cstheme="majorBidi"/>
              <w:noProof/>
            </w:rPr>
            <w:t xml:space="preserve"> </w:t>
          </w:r>
          <w:r w:rsidR="001D12A6" w:rsidRPr="001D12A6">
            <w:rPr>
              <w:rFonts w:asciiTheme="majorBidi" w:hAnsiTheme="majorBidi" w:cstheme="majorBidi"/>
              <w:noProof/>
            </w:rPr>
            <w:t>[2]</w:t>
          </w:r>
          <w:r w:rsidR="001D12A6">
            <w:rPr>
              <w:rFonts w:asciiTheme="majorBidi" w:hAnsiTheme="majorBidi" w:cstheme="majorBidi"/>
            </w:rPr>
            <w:fldChar w:fldCharType="end"/>
          </w:r>
        </w:sdtContent>
      </w:sdt>
      <w:r w:rsidR="001D12A6">
        <w:rPr>
          <w:rFonts w:asciiTheme="majorBidi" w:hAnsiTheme="majorBidi" w:cstheme="majorBidi"/>
        </w:rPr>
        <w:t>.</w:t>
      </w:r>
    </w:p>
    <w:p w14:paraId="76E90FA7" w14:textId="49AC0900" w:rsidR="00471980" w:rsidRPr="004F64CE" w:rsidRDefault="00753F51" w:rsidP="00EE3C9A">
      <w:pPr>
        <w:pStyle w:val="Heading1"/>
        <w:rPr>
          <w:b/>
          <w:bCs/>
        </w:rPr>
      </w:pPr>
      <w:bookmarkStart w:id="2" w:name="_Toc219467832"/>
      <w:r w:rsidRPr="004F64CE">
        <w:rPr>
          <w:b/>
          <w:bCs/>
        </w:rPr>
        <w:t>Section</w:t>
      </w:r>
      <w:r w:rsidR="009C1D0D" w:rsidRPr="004F64CE">
        <w:rPr>
          <w:b/>
          <w:bCs/>
        </w:rPr>
        <w:t>1</w:t>
      </w:r>
      <w:r w:rsidRPr="004F64CE">
        <w:rPr>
          <w:b/>
          <w:bCs/>
        </w:rPr>
        <w:t xml:space="preserve">: </w:t>
      </w:r>
      <w:r w:rsidR="00BE3FA3" w:rsidRPr="004F64CE">
        <w:rPr>
          <w:b/>
          <w:bCs/>
        </w:rPr>
        <w:t>Personal Overview</w:t>
      </w:r>
      <w:bookmarkEnd w:id="2"/>
    </w:p>
    <w:p w14:paraId="29E7AAF2" w14:textId="70E46986" w:rsidR="00EC63FE" w:rsidRPr="00EC63FE" w:rsidRDefault="00EC63FE" w:rsidP="00EC63FE">
      <w:pPr>
        <w:jc w:val="both"/>
        <w:rPr>
          <w:rFonts w:asciiTheme="majorBidi" w:hAnsiTheme="majorBidi" w:cstheme="majorBidi"/>
        </w:rPr>
      </w:pPr>
      <w:r w:rsidRPr="00EC63FE">
        <w:rPr>
          <w:rFonts w:asciiTheme="majorBidi" w:hAnsiTheme="majorBidi" w:cstheme="majorBidi"/>
          <w:color w:val="131615"/>
          <w:shd w:val="clear" w:color="auto" w:fill="FFFFFF"/>
        </w:rPr>
        <w:t>I am a first-year Electronic Engineering student studying the Study Skills for Electronics module. My academic work at present consists of acquiring technical competencies together with developing my skills for organizational teamwork and communication. The personal presentation exercise allowed me to assess my skills for delivering clear messages while organizing presentations and delivering them with assurance to people who watch me. The activity helped me understand the professional presentation standards which need to be followed in academic settings and engineering work environments.</w:t>
      </w:r>
    </w:p>
    <w:p w14:paraId="01AABF31" w14:textId="0ECFF880" w:rsidR="00F935B0" w:rsidRPr="004F64CE" w:rsidRDefault="00753F51" w:rsidP="00EE3C9A">
      <w:pPr>
        <w:pStyle w:val="Heading2"/>
        <w:rPr>
          <w:rFonts w:asciiTheme="majorBidi" w:hAnsiTheme="majorBidi"/>
        </w:rPr>
      </w:pPr>
      <w:bookmarkStart w:id="3" w:name="_Toc219467833"/>
      <w:r w:rsidRPr="004F64CE">
        <w:rPr>
          <w:rFonts w:asciiTheme="majorBidi" w:hAnsiTheme="majorBidi"/>
        </w:rPr>
        <w:t xml:space="preserve">1.2 </w:t>
      </w:r>
      <w:r w:rsidR="00471980" w:rsidRPr="004F64CE">
        <w:rPr>
          <w:rFonts w:asciiTheme="majorBidi" w:hAnsiTheme="majorBidi"/>
        </w:rPr>
        <w:t>Presentation Skills:</w:t>
      </w:r>
      <w:bookmarkEnd w:id="3"/>
    </w:p>
    <w:p w14:paraId="5C3E997D" w14:textId="7959BEA4" w:rsidR="00EC63FE" w:rsidRPr="00EC63FE" w:rsidRDefault="00EC63FE" w:rsidP="00EC63FE">
      <w:pPr>
        <w:jc w:val="both"/>
        <w:rPr>
          <w:rFonts w:asciiTheme="majorBidi" w:hAnsiTheme="majorBidi" w:cstheme="majorBidi"/>
        </w:rPr>
      </w:pPr>
      <w:r w:rsidRPr="00EC63FE">
        <w:rPr>
          <w:rFonts w:asciiTheme="majorBidi" w:hAnsiTheme="majorBidi" w:cstheme="majorBidi"/>
        </w:rPr>
        <w:t>The following section examines the presentation abilities which students acquired through the Study Skills for Electronics module. The paper reviews my experience with the personal presentation task while describing my learning process for creating and showing a PowerPoint presentation. The presentation includes evidence which enables viewers to evaluate its successful elements and its weak points to develop improved future presentations.</w:t>
      </w:r>
    </w:p>
    <w:p w14:paraId="48F7D845" w14:textId="4A7EFAD4" w:rsidR="00F935B0" w:rsidRPr="00F935B0" w:rsidRDefault="00D73A34" w:rsidP="00F935B0">
      <w:pPr>
        <w:jc w:val="both"/>
        <w:rPr>
          <w:rFonts w:asciiTheme="majorBidi" w:hAnsiTheme="majorBidi" w:cstheme="majorBidi"/>
        </w:rPr>
      </w:pPr>
      <w:r>
        <w:rPr>
          <w:rFonts w:asciiTheme="majorBidi" w:hAnsiTheme="majorBidi" w:cstheme="majorBidi"/>
          <w:b/>
          <w:bCs/>
        </w:rPr>
        <w:t>2.1</w:t>
      </w:r>
      <w:r w:rsidR="00753F51">
        <w:rPr>
          <w:rFonts w:asciiTheme="majorBidi" w:hAnsiTheme="majorBidi" w:cstheme="majorBidi"/>
          <w:b/>
          <w:bCs/>
        </w:rPr>
        <w:t xml:space="preserve"> </w:t>
      </w:r>
      <w:r w:rsidR="00F935B0" w:rsidRPr="00F935B0">
        <w:rPr>
          <w:rFonts w:asciiTheme="majorBidi" w:hAnsiTheme="majorBidi" w:cstheme="majorBidi"/>
          <w:b/>
          <w:bCs/>
        </w:rPr>
        <w:t>Clear Speaking: </w:t>
      </w:r>
      <w:r w:rsidR="00F935B0" w:rsidRPr="00F935B0">
        <w:rPr>
          <w:rFonts w:asciiTheme="majorBidi" w:hAnsiTheme="majorBidi" w:cstheme="majorBidi"/>
        </w:rPr>
        <w:t> </w:t>
      </w:r>
    </w:p>
    <w:p w14:paraId="018D9747" w14:textId="126E32EC" w:rsidR="00EC63FE" w:rsidRPr="00976029" w:rsidRDefault="00EC63FE" w:rsidP="00EC63FE">
      <w:pPr>
        <w:jc w:val="both"/>
        <w:rPr>
          <w:rFonts w:asciiTheme="majorBidi" w:hAnsiTheme="majorBidi" w:cstheme="majorBidi"/>
        </w:rPr>
      </w:pPr>
      <w:r w:rsidRPr="00EC63FE">
        <w:rPr>
          <w:rFonts w:asciiTheme="majorBidi" w:hAnsiTheme="majorBidi" w:cstheme="majorBidi"/>
        </w:rPr>
        <w:t>Speakers who want to communicate effectively need to choose methods which enable their listeners to understand their messages correctly. The process requires you to use basic language while you should maintain your regular speaking style and avoid rushing through your words. Good speakers also pause at the right moments to let their ideas sink in. Your audience will understand your message when you speak clearly because it prevents them from getting lost in confusion. The method enables you to build stronger confidence when speaking. Your delivery of the message through clear speech makes it more effective and people will remember it better</w:t>
      </w:r>
      <w:sdt>
        <w:sdtPr>
          <w:rPr>
            <w:rFonts w:asciiTheme="majorBidi" w:hAnsiTheme="majorBidi" w:cstheme="majorBidi"/>
          </w:rPr>
          <w:id w:val="-1819716065"/>
          <w:citation/>
        </w:sdtPr>
        <w:sdtContent>
          <w:r w:rsidR="000D7BDB">
            <w:rPr>
              <w:rFonts w:asciiTheme="majorBidi" w:hAnsiTheme="majorBidi" w:cstheme="majorBidi"/>
            </w:rPr>
            <w:fldChar w:fldCharType="begin"/>
          </w:r>
          <w:r w:rsidR="000D7BDB">
            <w:rPr>
              <w:rFonts w:asciiTheme="majorBidi" w:hAnsiTheme="majorBidi" w:cstheme="majorBidi"/>
            </w:rPr>
            <w:instrText xml:space="preserve"> CITATION The22 \l 2057 </w:instrText>
          </w:r>
          <w:r w:rsidR="000D7BDB">
            <w:rPr>
              <w:rFonts w:asciiTheme="majorBidi" w:hAnsiTheme="majorBidi" w:cstheme="majorBidi"/>
            </w:rPr>
            <w:fldChar w:fldCharType="separate"/>
          </w:r>
          <w:r w:rsidR="000D7BDB">
            <w:rPr>
              <w:rFonts w:asciiTheme="majorBidi" w:hAnsiTheme="majorBidi" w:cstheme="majorBidi"/>
              <w:noProof/>
            </w:rPr>
            <w:t xml:space="preserve"> </w:t>
          </w:r>
          <w:r w:rsidR="000D7BDB" w:rsidRPr="000D7BDB">
            <w:rPr>
              <w:rFonts w:asciiTheme="majorBidi" w:hAnsiTheme="majorBidi" w:cstheme="majorBidi"/>
              <w:noProof/>
            </w:rPr>
            <w:t>[3]</w:t>
          </w:r>
          <w:r w:rsidR="000D7BDB">
            <w:rPr>
              <w:rFonts w:asciiTheme="majorBidi" w:hAnsiTheme="majorBidi" w:cstheme="majorBidi"/>
            </w:rPr>
            <w:fldChar w:fldCharType="end"/>
          </w:r>
        </w:sdtContent>
      </w:sdt>
      <w:r w:rsidRPr="00EC63FE">
        <w:rPr>
          <w:rFonts w:asciiTheme="majorBidi" w:hAnsiTheme="majorBidi" w:cstheme="majorBidi"/>
        </w:rPr>
        <w:t>.</w:t>
      </w:r>
    </w:p>
    <w:p w14:paraId="52144F36" w14:textId="63D6B4C8" w:rsidR="00F935B0" w:rsidRPr="00F935B0" w:rsidRDefault="00D73A34" w:rsidP="00F935B0">
      <w:pPr>
        <w:jc w:val="both"/>
        <w:rPr>
          <w:rFonts w:asciiTheme="majorBidi" w:hAnsiTheme="majorBidi" w:cstheme="majorBidi"/>
        </w:rPr>
      </w:pPr>
      <w:r>
        <w:rPr>
          <w:rFonts w:asciiTheme="majorBidi" w:hAnsiTheme="majorBidi" w:cstheme="majorBidi"/>
          <w:b/>
          <w:bCs/>
        </w:rPr>
        <w:lastRenderedPageBreak/>
        <w:t xml:space="preserve">2.2 </w:t>
      </w:r>
      <w:r w:rsidR="00F935B0" w:rsidRPr="00F935B0">
        <w:rPr>
          <w:rFonts w:asciiTheme="majorBidi" w:hAnsiTheme="majorBidi" w:cstheme="majorBidi"/>
          <w:b/>
          <w:bCs/>
        </w:rPr>
        <w:t>Good Body Language:</w:t>
      </w:r>
      <w:r w:rsidR="00F935B0" w:rsidRPr="00F935B0">
        <w:rPr>
          <w:rFonts w:asciiTheme="majorBidi" w:hAnsiTheme="majorBidi" w:cstheme="majorBidi"/>
        </w:rPr>
        <w:t> </w:t>
      </w:r>
    </w:p>
    <w:p w14:paraId="054F97F7" w14:textId="037A1D7A" w:rsidR="00EC63FE" w:rsidRPr="00F72847" w:rsidRDefault="00EC63FE" w:rsidP="00F935B0">
      <w:pPr>
        <w:jc w:val="both"/>
        <w:rPr>
          <w:rFonts w:asciiTheme="majorBidi" w:hAnsiTheme="majorBidi" w:cstheme="majorBidi"/>
        </w:rPr>
      </w:pPr>
      <w:r w:rsidRPr="00F72847">
        <w:rPr>
          <w:rFonts w:ascii="__Public_Sans_Fallback_3a41d0" w:hAnsi="__Public_Sans_Fallback_3a41d0"/>
          <w:color w:val="131615"/>
          <w:shd w:val="clear" w:color="auto" w:fill="FFFFFF"/>
        </w:rPr>
        <w:t>Body language determines how audience members will perceive your presentation. Your body position at attention shows self-assurance because you keep your back straight while looking directly at the audience to establish a connection. Your words become more believable when you use your hands in their natural way of movement. Your body language should be positive because it enables viewers to detect your energetic state. It shows that you care about what you’re saying. Your body language needs to display positive signals because this will help you achieve better results in your communication</w:t>
      </w:r>
      <w:sdt>
        <w:sdtPr>
          <w:rPr>
            <w:rFonts w:ascii="__Public_Sans_Fallback_3a41d0" w:hAnsi="__Public_Sans_Fallback_3a41d0"/>
            <w:color w:val="131615"/>
            <w:shd w:val="clear" w:color="auto" w:fill="FFFFFF"/>
          </w:rPr>
          <w:id w:val="1368027784"/>
          <w:citation/>
        </w:sdtPr>
        <w:sdtContent>
          <w:r w:rsidR="00773D02">
            <w:rPr>
              <w:rFonts w:ascii="__Public_Sans_Fallback_3a41d0" w:hAnsi="__Public_Sans_Fallback_3a41d0"/>
              <w:color w:val="131615"/>
              <w:shd w:val="clear" w:color="auto" w:fill="FFFFFF"/>
            </w:rPr>
            <w:fldChar w:fldCharType="begin"/>
          </w:r>
          <w:r w:rsidR="00773D02">
            <w:rPr>
              <w:rFonts w:ascii="__Public_Sans_Fallback_3a41d0" w:hAnsi="__Public_Sans_Fallback_3a41d0"/>
              <w:color w:val="131615"/>
              <w:shd w:val="clear" w:color="auto" w:fill="FFFFFF"/>
            </w:rPr>
            <w:instrText xml:space="preserve"> CITATION The22 \l 2057 </w:instrText>
          </w:r>
          <w:r w:rsidR="00773D02">
            <w:rPr>
              <w:rFonts w:ascii="__Public_Sans_Fallback_3a41d0" w:hAnsi="__Public_Sans_Fallback_3a41d0"/>
              <w:color w:val="131615"/>
              <w:shd w:val="clear" w:color="auto" w:fill="FFFFFF"/>
            </w:rPr>
            <w:fldChar w:fldCharType="separate"/>
          </w:r>
          <w:r w:rsidR="00773D02">
            <w:rPr>
              <w:rFonts w:ascii="__Public_Sans_Fallback_3a41d0" w:hAnsi="__Public_Sans_Fallback_3a41d0"/>
              <w:noProof/>
              <w:color w:val="131615"/>
              <w:shd w:val="clear" w:color="auto" w:fill="FFFFFF"/>
            </w:rPr>
            <w:t xml:space="preserve"> </w:t>
          </w:r>
          <w:r w:rsidR="00773D02" w:rsidRPr="00773D02">
            <w:rPr>
              <w:rFonts w:ascii="__Public_Sans_Fallback_3a41d0" w:hAnsi="__Public_Sans_Fallback_3a41d0"/>
              <w:noProof/>
              <w:color w:val="131615"/>
              <w:shd w:val="clear" w:color="auto" w:fill="FFFFFF"/>
            </w:rPr>
            <w:t>[3]</w:t>
          </w:r>
          <w:r w:rsidR="00773D02">
            <w:rPr>
              <w:rFonts w:ascii="__Public_Sans_Fallback_3a41d0" w:hAnsi="__Public_Sans_Fallback_3a41d0"/>
              <w:color w:val="131615"/>
              <w:shd w:val="clear" w:color="auto" w:fill="FFFFFF"/>
            </w:rPr>
            <w:fldChar w:fldCharType="end"/>
          </w:r>
        </w:sdtContent>
      </w:sdt>
      <w:r w:rsidRPr="00F72847">
        <w:rPr>
          <w:rFonts w:ascii="__Public_Sans_Fallback_3a41d0" w:hAnsi="__Public_Sans_Fallback_3a41d0"/>
          <w:color w:val="131615"/>
          <w:shd w:val="clear" w:color="auto" w:fill="FFFFFF"/>
        </w:rPr>
        <w:t>.</w:t>
      </w:r>
    </w:p>
    <w:p w14:paraId="6D497F3F" w14:textId="491C758E" w:rsidR="00F935B0" w:rsidRPr="00F935B0" w:rsidRDefault="00D73A34" w:rsidP="00F935B0">
      <w:pPr>
        <w:jc w:val="both"/>
        <w:rPr>
          <w:rFonts w:asciiTheme="majorBidi" w:hAnsiTheme="majorBidi" w:cstheme="majorBidi"/>
        </w:rPr>
      </w:pPr>
      <w:r>
        <w:rPr>
          <w:rFonts w:asciiTheme="majorBidi" w:hAnsiTheme="majorBidi" w:cstheme="majorBidi"/>
          <w:b/>
          <w:bCs/>
        </w:rPr>
        <w:t xml:space="preserve">2.3 </w:t>
      </w:r>
      <w:r w:rsidR="00F935B0" w:rsidRPr="00F935B0">
        <w:rPr>
          <w:rFonts w:asciiTheme="majorBidi" w:hAnsiTheme="majorBidi" w:cstheme="majorBidi"/>
          <w:b/>
          <w:bCs/>
        </w:rPr>
        <w:t>Organising Your Ideas:</w:t>
      </w:r>
      <w:r w:rsidR="00F935B0" w:rsidRPr="00F935B0">
        <w:rPr>
          <w:rFonts w:asciiTheme="majorBidi" w:hAnsiTheme="majorBidi" w:cstheme="majorBidi"/>
        </w:rPr>
        <w:t> </w:t>
      </w:r>
    </w:p>
    <w:p w14:paraId="71423B9D" w14:textId="22D52BC9" w:rsidR="00F72847" w:rsidRPr="00F935B0" w:rsidRDefault="00F72847" w:rsidP="00F72847">
      <w:pPr>
        <w:jc w:val="both"/>
        <w:rPr>
          <w:rFonts w:asciiTheme="majorBidi" w:hAnsiTheme="majorBidi" w:cstheme="majorBidi"/>
        </w:rPr>
      </w:pPr>
      <w:r w:rsidRPr="00F72847">
        <w:rPr>
          <w:rFonts w:asciiTheme="majorBidi" w:hAnsiTheme="majorBidi" w:cstheme="majorBidi"/>
        </w:rPr>
        <w:t>The process of organizing your thoughts requires you to create a presentation structure which leads your audience through a continuous sequence from beginning to end. Your presentation needs to start with an introduction before you organize your main points for presentation. Your audience will be able to track your message through this approach. A presentation that is well-organized will help you feel more ready and self-assured. Your professional appearance becomes more visible when your ideas follow a structured format. Good organisation always leads to better understanding</w:t>
      </w:r>
      <w:sdt>
        <w:sdtPr>
          <w:rPr>
            <w:rFonts w:asciiTheme="majorBidi" w:hAnsiTheme="majorBidi" w:cstheme="majorBidi"/>
          </w:rPr>
          <w:id w:val="928624857"/>
          <w:citation/>
        </w:sdtPr>
        <w:sdtContent>
          <w:r w:rsidR="00773D02">
            <w:rPr>
              <w:rFonts w:asciiTheme="majorBidi" w:hAnsiTheme="majorBidi" w:cstheme="majorBidi"/>
            </w:rPr>
            <w:fldChar w:fldCharType="begin"/>
          </w:r>
          <w:r w:rsidR="00773D02">
            <w:rPr>
              <w:rFonts w:asciiTheme="majorBidi" w:hAnsiTheme="majorBidi" w:cstheme="majorBidi"/>
            </w:rPr>
            <w:instrText xml:space="preserve"> CITATION The16 \l 2057 </w:instrText>
          </w:r>
          <w:r w:rsidR="00773D02">
            <w:rPr>
              <w:rFonts w:asciiTheme="majorBidi" w:hAnsiTheme="majorBidi" w:cstheme="majorBidi"/>
            </w:rPr>
            <w:fldChar w:fldCharType="separate"/>
          </w:r>
          <w:r w:rsidR="00773D02">
            <w:rPr>
              <w:rFonts w:asciiTheme="majorBidi" w:hAnsiTheme="majorBidi" w:cstheme="majorBidi"/>
              <w:noProof/>
            </w:rPr>
            <w:t xml:space="preserve"> </w:t>
          </w:r>
          <w:r w:rsidR="00773D02" w:rsidRPr="00773D02">
            <w:rPr>
              <w:rFonts w:asciiTheme="majorBidi" w:hAnsiTheme="majorBidi" w:cstheme="majorBidi"/>
              <w:noProof/>
            </w:rPr>
            <w:t>[4]</w:t>
          </w:r>
          <w:r w:rsidR="00773D02">
            <w:rPr>
              <w:rFonts w:asciiTheme="majorBidi" w:hAnsiTheme="majorBidi" w:cstheme="majorBidi"/>
            </w:rPr>
            <w:fldChar w:fldCharType="end"/>
          </w:r>
        </w:sdtContent>
      </w:sdt>
      <w:r w:rsidRPr="00F72847">
        <w:rPr>
          <w:rFonts w:asciiTheme="majorBidi" w:hAnsiTheme="majorBidi" w:cstheme="majorBidi"/>
        </w:rPr>
        <w:t>.</w:t>
      </w:r>
    </w:p>
    <w:p w14:paraId="14B23EF0" w14:textId="11F6E218" w:rsidR="00F935B0" w:rsidRPr="00F935B0" w:rsidRDefault="00753F51" w:rsidP="00F935B0">
      <w:pPr>
        <w:jc w:val="both"/>
        <w:rPr>
          <w:rFonts w:asciiTheme="majorBidi" w:hAnsiTheme="majorBidi" w:cstheme="majorBidi"/>
        </w:rPr>
      </w:pPr>
      <w:r>
        <w:rPr>
          <w:rFonts w:asciiTheme="majorBidi" w:hAnsiTheme="majorBidi" w:cstheme="majorBidi"/>
          <w:b/>
          <w:bCs/>
        </w:rPr>
        <w:t xml:space="preserve"> </w:t>
      </w:r>
      <w:r w:rsidR="00D73A34">
        <w:rPr>
          <w:rFonts w:asciiTheme="majorBidi" w:hAnsiTheme="majorBidi" w:cstheme="majorBidi"/>
          <w:b/>
          <w:bCs/>
        </w:rPr>
        <w:t xml:space="preserve">2.4 </w:t>
      </w:r>
      <w:r w:rsidR="00F935B0" w:rsidRPr="00F935B0">
        <w:rPr>
          <w:rFonts w:asciiTheme="majorBidi" w:hAnsiTheme="majorBidi" w:cstheme="majorBidi"/>
          <w:b/>
          <w:bCs/>
        </w:rPr>
        <w:t>Using Visuals Well:</w:t>
      </w:r>
      <w:r w:rsidR="00F935B0" w:rsidRPr="00F935B0">
        <w:rPr>
          <w:rFonts w:asciiTheme="majorBidi" w:hAnsiTheme="majorBidi" w:cstheme="majorBidi"/>
        </w:rPr>
        <w:t> </w:t>
      </w:r>
    </w:p>
    <w:p w14:paraId="2EB248A8" w14:textId="374D1D9D" w:rsidR="00F72847" w:rsidRPr="00F935B0" w:rsidRDefault="00F72847" w:rsidP="00F935B0">
      <w:pPr>
        <w:jc w:val="both"/>
        <w:rPr>
          <w:rFonts w:asciiTheme="majorBidi" w:hAnsiTheme="majorBidi" w:cstheme="majorBidi"/>
        </w:rPr>
      </w:pPr>
      <w:r>
        <w:rPr>
          <w:rFonts w:ascii="__Public_Sans_Fallback_3a41d0" w:hAnsi="__Public_Sans_Fallback_3a41d0"/>
          <w:color w:val="131615"/>
          <w:sz w:val="21"/>
          <w:szCs w:val="21"/>
          <w:shd w:val="clear" w:color="auto" w:fill="FFFFFF"/>
        </w:rPr>
        <w:t>Your audience will better grasp your message through visual elements which consist of slides and pictures and charts. Good visuals should contain basic elements which are easy to understand while keeping all written content at a minimum level. The information should enhance your statement instead of creating a diversion from your main point. Your presentation becomes more engaging and simpler to understand when you use visual elements effectively. People tend to retain memories of images better than they do memories of words. Visuals which are used correctly will strengthen your essential arguments while making it easier for viewers to remember your content</w:t>
      </w:r>
      <w:sdt>
        <w:sdtPr>
          <w:rPr>
            <w:rFonts w:ascii="__Public_Sans_Fallback_3a41d0" w:hAnsi="__Public_Sans_Fallback_3a41d0"/>
            <w:color w:val="131615"/>
            <w:sz w:val="21"/>
            <w:szCs w:val="21"/>
            <w:shd w:val="clear" w:color="auto" w:fill="FFFFFF"/>
          </w:rPr>
          <w:id w:val="-1254127483"/>
          <w:citation/>
        </w:sdtPr>
        <w:sdtContent>
          <w:r w:rsidR="00773D02">
            <w:rPr>
              <w:rFonts w:ascii="__Public_Sans_Fallback_3a41d0" w:hAnsi="__Public_Sans_Fallback_3a41d0"/>
              <w:color w:val="131615"/>
              <w:sz w:val="21"/>
              <w:szCs w:val="21"/>
              <w:shd w:val="clear" w:color="auto" w:fill="FFFFFF"/>
            </w:rPr>
            <w:fldChar w:fldCharType="begin"/>
          </w:r>
          <w:r w:rsidR="00773D02">
            <w:rPr>
              <w:rFonts w:ascii="__Public_Sans_Fallback_3a41d0" w:hAnsi="__Public_Sans_Fallback_3a41d0"/>
              <w:color w:val="131615"/>
              <w:sz w:val="21"/>
              <w:szCs w:val="21"/>
              <w:shd w:val="clear" w:color="auto" w:fill="FFFFFF"/>
            </w:rPr>
            <w:instrText xml:space="preserve"> CITATION The22 \l 2057 </w:instrText>
          </w:r>
          <w:r w:rsidR="00773D02">
            <w:rPr>
              <w:rFonts w:ascii="__Public_Sans_Fallback_3a41d0" w:hAnsi="__Public_Sans_Fallback_3a41d0"/>
              <w:color w:val="131615"/>
              <w:sz w:val="21"/>
              <w:szCs w:val="21"/>
              <w:shd w:val="clear" w:color="auto" w:fill="FFFFFF"/>
            </w:rPr>
            <w:fldChar w:fldCharType="separate"/>
          </w:r>
          <w:r w:rsidR="00773D02">
            <w:rPr>
              <w:rFonts w:ascii="__Public_Sans_Fallback_3a41d0" w:hAnsi="__Public_Sans_Fallback_3a41d0"/>
              <w:noProof/>
              <w:color w:val="131615"/>
              <w:sz w:val="21"/>
              <w:szCs w:val="21"/>
              <w:shd w:val="clear" w:color="auto" w:fill="FFFFFF"/>
            </w:rPr>
            <w:t xml:space="preserve"> </w:t>
          </w:r>
          <w:r w:rsidR="00773D02" w:rsidRPr="00773D02">
            <w:rPr>
              <w:rFonts w:ascii="__Public_Sans_Fallback_3a41d0" w:hAnsi="__Public_Sans_Fallback_3a41d0"/>
              <w:noProof/>
              <w:color w:val="131615"/>
              <w:sz w:val="21"/>
              <w:szCs w:val="21"/>
              <w:shd w:val="clear" w:color="auto" w:fill="FFFFFF"/>
            </w:rPr>
            <w:t>[3]</w:t>
          </w:r>
          <w:r w:rsidR="00773D02">
            <w:rPr>
              <w:rFonts w:ascii="__Public_Sans_Fallback_3a41d0" w:hAnsi="__Public_Sans_Fallback_3a41d0"/>
              <w:color w:val="131615"/>
              <w:sz w:val="21"/>
              <w:szCs w:val="21"/>
              <w:shd w:val="clear" w:color="auto" w:fill="FFFFFF"/>
            </w:rPr>
            <w:fldChar w:fldCharType="end"/>
          </w:r>
        </w:sdtContent>
      </w:sdt>
      <w:r>
        <w:rPr>
          <w:rFonts w:ascii="__Public_Sans_Fallback_3a41d0" w:hAnsi="__Public_Sans_Fallback_3a41d0"/>
          <w:color w:val="131615"/>
          <w:sz w:val="21"/>
          <w:szCs w:val="21"/>
          <w:shd w:val="clear" w:color="auto" w:fill="FFFFFF"/>
        </w:rPr>
        <w:t>.</w:t>
      </w:r>
    </w:p>
    <w:p w14:paraId="52E7ABF7" w14:textId="6BB58F0C" w:rsidR="00F935B0" w:rsidRPr="00F935B0" w:rsidRDefault="00D73A34" w:rsidP="00F935B0">
      <w:pPr>
        <w:jc w:val="both"/>
        <w:rPr>
          <w:rFonts w:asciiTheme="majorBidi" w:hAnsiTheme="majorBidi" w:cstheme="majorBidi"/>
        </w:rPr>
      </w:pPr>
      <w:r>
        <w:rPr>
          <w:rFonts w:asciiTheme="majorBidi" w:hAnsiTheme="majorBidi" w:cstheme="majorBidi"/>
          <w:b/>
          <w:bCs/>
        </w:rPr>
        <w:t xml:space="preserve">2.5 </w:t>
      </w:r>
      <w:r w:rsidR="00F935B0" w:rsidRPr="00F935B0">
        <w:rPr>
          <w:rFonts w:asciiTheme="majorBidi" w:hAnsiTheme="majorBidi" w:cstheme="majorBidi"/>
          <w:b/>
          <w:bCs/>
        </w:rPr>
        <w:t>Engaging the Audience:</w:t>
      </w:r>
      <w:r w:rsidR="00F935B0" w:rsidRPr="00F935B0">
        <w:rPr>
          <w:rFonts w:asciiTheme="majorBidi" w:hAnsiTheme="majorBidi" w:cstheme="majorBidi"/>
        </w:rPr>
        <w:t> </w:t>
      </w:r>
    </w:p>
    <w:p w14:paraId="1C5349AA" w14:textId="4AD03D4E" w:rsidR="00F72847" w:rsidRPr="00F935B0" w:rsidRDefault="00F72847" w:rsidP="00F935B0">
      <w:pPr>
        <w:jc w:val="both"/>
        <w:rPr>
          <w:rFonts w:asciiTheme="majorBidi" w:hAnsiTheme="majorBidi" w:cstheme="majorBidi"/>
        </w:rPr>
      </w:pPr>
      <w:r>
        <w:rPr>
          <w:rFonts w:ascii="__Public_Sans_Fallback_3a41d0" w:hAnsi="__Public_Sans_Fallback_3a41d0"/>
          <w:color w:val="131615"/>
          <w:sz w:val="21"/>
          <w:szCs w:val="21"/>
          <w:shd w:val="clear" w:color="auto" w:fill="FFFFFF"/>
        </w:rPr>
        <w:t>The process of audience engagement needs you to keep your audience interested throughout your entire presentation. The goal becomes achievable through two methods which include asking direct questions and using particular examples and short storytelling sessions. The audience becomes more engaged when they participate in the event which leads them to focus better. It shows that you care about your listeners. Keeping your audience engaged makes your message more effective</w:t>
      </w:r>
      <w:sdt>
        <w:sdtPr>
          <w:rPr>
            <w:rFonts w:ascii="__Public_Sans_Fallback_3a41d0" w:hAnsi="__Public_Sans_Fallback_3a41d0"/>
            <w:color w:val="131615"/>
            <w:sz w:val="21"/>
            <w:szCs w:val="21"/>
            <w:shd w:val="clear" w:color="auto" w:fill="FFFFFF"/>
          </w:rPr>
          <w:id w:val="714476844"/>
          <w:citation/>
        </w:sdtPr>
        <w:sdtContent>
          <w:r w:rsidR="00F10BEC">
            <w:rPr>
              <w:rFonts w:ascii="__Public_Sans_Fallback_3a41d0" w:hAnsi="__Public_Sans_Fallback_3a41d0"/>
              <w:color w:val="131615"/>
              <w:sz w:val="21"/>
              <w:szCs w:val="21"/>
              <w:shd w:val="clear" w:color="auto" w:fill="FFFFFF"/>
            </w:rPr>
            <w:fldChar w:fldCharType="begin"/>
          </w:r>
          <w:r w:rsidR="00F10BEC">
            <w:rPr>
              <w:rFonts w:ascii="__Public_Sans_Fallback_3a41d0" w:hAnsi="__Public_Sans_Fallback_3a41d0"/>
              <w:color w:val="131615"/>
              <w:sz w:val="21"/>
              <w:szCs w:val="21"/>
              <w:shd w:val="clear" w:color="auto" w:fill="FFFFFF"/>
            </w:rPr>
            <w:instrText xml:space="preserve"> CITATION Sid08 \l 2057 </w:instrText>
          </w:r>
          <w:r w:rsidR="00F10BEC">
            <w:rPr>
              <w:rFonts w:ascii="__Public_Sans_Fallback_3a41d0" w:hAnsi="__Public_Sans_Fallback_3a41d0"/>
              <w:color w:val="131615"/>
              <w:sz w:val="21"/>
              <w:szCs w:val="21"/>
              <w:shd w:val="clear" w:color="auto" w:fill="FFFFFF"/>
            </w:rPr>
            <w:fldChar w:fldCharType="separate"/>
          </w:r>
          <w:r w:rsidR="00F10BEC">
            <w:rPr>
              <w:rFonts w:ascii="__Public_Sans_Fallback_3a41d0" w:hAnsi="__Public_Sans_Fallback_3a41d0"/>
              <w:noProof/>
              <w:color w:val="131615"/>
              <w:sz w:val="21"/>
              <w:szCs w:val="21"/>
              <w:shd w:val="clear" w:color="auto" w:fill="FFFFFF"/>
            </w:rPr>
            <w:t xml:space="preserve"> </w:t>
          </w:r>
          <w:r w:rsidR="00F10BEC" w:rsidRPr="00F10BEC">
            <w:rPr>
              <w:rFonts w:ascii="__Public_Sans_Fallback_3a41d0" w:hAnsi="__Public_Sans_Fallback_3a41d0"/>
              <w:noProof/>
              <w:color w:val="131615"/>
              <w:sz w:val="21"/>
              <w:szCs w:val="21"/>
              <w:shd w:val="clear" w:color="auto" w:fill="FFFFFF"/>
            </w:rPr>
            <w:t>[5]</w:t>
          </w:r>
          <w:r w:rsidR="00F10BEC">
            <w:rPr>
              <w:rFonts w:ascii="__Public_Sans_Fallback_3a41d0" w:hAnsi="__Public_Sans_Fallback_3a41d0"/>
              <w:color w:val="131615"/>
              <w:sz w:val="21"/>
              <w:szCs w:val="21"/>
              <w:shd w:val="clear" w:color="auto" w:fill="FFFFFF"/>
            </w:rPr>
            <w:fldChar w:fldCharType="end"/>
          </w:r>
        </w:sdtContent>
      </w:sdt>
      <w:r>
        <w:rPr>
          <w:rFonts w:ascii="__Public_Sans_Fallback_3a41d0" w:hAnsi="__Public_Sans_Fallback_3a41d0"/>
          <w:color w:val="131615"/>
          <w:sz w:val="21"/>
          <w:szCs w:val="21"/>
          <w:shd w:val="clear" w:color="auto" w:fill="FFFFFF"/>
        </w:rPr>
        <w:t>.</w:t>
      </w:r>
    </w:p>
    <w:p w14:paraId="1C70F957" w14:textId="51A18064" w:rsidR="00F935B0" w:rsidRPr="00F935B0" w:rsidRDefault="00753F51" w:rsidP="00F935B0">
      <w:pPr>
        <w:jc w:val="both"/>
        <w:rPr>
          <w:rFonts w:asciiTheme="majorBidi" w:hAnsiTheme="majorBidi" w:cstheme="majorBidi"/>
        </w:rPr>
      </w:pPr>
      <w:r>
        <w:rPr>
          <w:rFonts w:asciiTheme="majorBidi" w:hAnsiTheme="majorBidi" w:cstheme="majorBidi"/>
          <w:b/>
          <w:bCs/>
        </w:rPr>
        <w:t xml:space="preserve"> </w:t>
      </w:r>
      <w:r w:rsidR="00D73A34">
        <w:rPr>
          <w:rFonts w:asciiTheme="majorBidi" w:hAnsiTheme="majorBidi" w:cstheme="majorBidi"/>
          <w:b/>
          <w:bCs/>
        </w:rPr>
        <w:t xml:space="preserve">2.6 </w:t>
      </w:r>
      <w:r w:rsidR="00F935B0" w:rsidRPr="00F935B0">
        <w:rPr>
          <w:rFonts w:asciiTheme="majorBidi" w:hAnsiTheme="majorBidi" w:cstheme="majorBidi"/>
          <w:b/>
          <w:bCs/>
        </w:rPr>
        <w:t>Confidence:</w:t>
      </w:r>
      <w:r w:rsidR="00F935B0" w:rsidRPr="00F935B0">
        <w:rPr>
          <w:rFonts w:asciiTheme="majorBidi" w:hAnsiTheme="majorBidi" w:cstheme="majorBidi"/>
        </w:rPr>
        <w:t> </w:t>
      </w:r>
    </w:p>
    <w:p w14:paraId="1C315EF4" w14:textId="086779E7" w:rsidR="00F72847" w:rsidRPr="00F935B0" w:rsidRDefault="00F72847" w:rsidP="00F935B0">
      <w:pPr>
        <w:jc w:val="both"/>
        <w:rPr>
          <w:rFonts w:asciiTheme="majorBidi" w:hAnsiTheme="majorBidi" w:cstheme="majorBidi"/>
        </w:rPr>
      </w:pPr>
      <w:r>
        <w:rPr>
          <w:rFonts w:ascii="__Public_Sans_Fallback_3a41d0" w:hAnsi="__Public_Sans_Fallback_3a41d0"/>
          <w:color w:val="131615"/>
          <w:sz w:val="21"/>
          <w:szCs w:val="21"/>
          <w:shd w:val="clear" w:color="auto" w:fill="FFFFFF"/>
        </w:rPr>
        <w:t>The ability to present oneself with assurance stands as the essential skill for effective presentations. A person needs to trust their abilities while expressing their thoughts without experiencing any apprehension to achieve confidence. Confidence makes your audience trust what you’re saying. The practice helps you stay calm when your planned activities face any unexpected changes. The more confident you are, the stronger your presentation becomes</w:t>
      </w:r>
      <w:sdt>
        <w:sdtPr>
          <w:rPr>
            <w:rFonts w:ascii="__Public_Sans_Fallback_3a41d0" w:hAnsi="__Public_Sans_Fallback_3a41d0"/>
            <w:color w:val="131615"/>
            <w:sz w:val="21"/>
            <w:szCs w:val="21"/>
            <w:shd w:val="clear" w:color="auto" w:fill="FFFFFF"/>
          </w:rPr>
          <w:id w:val="-30114543"/>
          <w:citation/>
        </w:sdtPr>
        <w:sdtContent>
          <w:r w:rsidR="00BC178E">
            <w:rPr>
              <w:rFonts w:ascii="__Public_Sans_Fallback_3a41d0" w:hAnsi="__Public_Sans_Fallback_3a41d0"/>
              <w:color w:val="131615"/>
              <w:sz w:val="21"/>
              <w:szCs w:val="21"/>
              <w:shd w:val="clear" w:color="auto" w:fill="FFFFFF"/>
            </w:rPr>
            <w:fldChar w:fldCharType="begin"/>
          </w:r>
          <w:r w:rsidR="00BC178E">
            <w:rPr>
              <w:rFonts w:ascii="__Public_Sans_Fallback_3a41d0" w:hAnsi="__Public_Sans_Fallback_3a41d0"/>
              <w:color w:val="131615"/>
              <w:sz w:val="21"/>
              <w:szCs w:val="21"/>
              <w:shd w:val="clear" w:color="auto" w:fill="FFFFFF"/>
            </w:rPr>
            <w:instrText xml:space="preserve"> CITATION Sid08 \l 2057 </w:instrText>
          </w:r>
          <w:r w:rsidR="00BC178E">
            <w:rPr>
              <w:rFonts w:ascii="__Public_Sans_Fallback_3a41d0" w:hAnsi="__Public_Sans_Fallback_3a41d0"/>
              <w:color w:val="131615"/>
              <w:sz w:val="21"/>
              <w:szCs w:val="21"/>
              <w:shd w:val="clear" w:color="auto" w:fill="FFFFFF"/>
            </w:rPr>
            <w:fldChar w:fldCharType="separate"/>
          </w:r>
          <w:r w:rsidR="00BC178E">
            <w:rPr>
              <w:rFonts w:ascii="__Public_Sans_Fallback_3a41d0" w:hAnsi="__Public_Sans_Fallback_3a41d0"/>
              <w:noProof/>
              <w:color w:val="131615"/>
              <w:sz w:val="21"/>
              <w:szCs w:val="21"/>
              <w:shd w:val="clear" w:color="auto" w:fill="FFFFFF"/>
            </w:rPr>
            <w:t xml:space="preserve"> </w:t>
          </w:r>
          <w:r w:rsidR="00BC178E" w:rsidRPr="00BC178E">
            <w:rPr>
              <w:rFonts w:ascii="__Public_Sans_Fallback_3a41d0" w:hAnsi="__Public_Sans_Fallback_3a41d0"/>
              <w:noProof/>
              <w:color w:val="131615"/>
              <w:sz w:val="21"/>
              <w:szCs w:val="21"/>
              <w:shd w:val="clear" w:color="auto" w:fill="FFFFFF"/>
            </w:rPr>
            <w:t>[5]</w:t>
          </w:r>
          <w:r w:rsidR="00BC178E">
            <w:rPr>
              <w:rFonts w:ascii="__Public_Sans_Fallback_3a41d0" w:hAnsi="__Public_Sans_Fallback_3a41d0"/>
              <w:color w:val="131615"/>
              <w:sz w:val="21"/>
              <w:szCs w:val="21"/>
              <w:shd w:val="clear" w:color="auto" w:fill="FFFFFF"/>
            </w:rPr>
            <w:fldChar w:fldCharType="end"/>
          </w:r>
        </w:sdtContent>
      </w:sdt>
      <w:r>
        <w:rPr>
          <w:rFonts w:ascii="__Public_Sans_Fallback_3a41d0" w:hAnsi="__Public_Sans_Fallback_3a41d0"/>
          <w:color w:val="131615"/>
          <w:sz w:val="21"/>
          <w:szCs w:val="21"/>
          <w:shd w:val="clear" w:color="auto" w:fill="FFFFFF"/>
        </w:rPr>
        <w:t>.</w:t>
      </w:r>
    </w:p>
    <w:p w14:paraId="48ACC50D" w14:textId="3F39AEE7" w:rsidR="00F935B0" w:rsidRPr="00F935B0" w:rsidRDefault="00753F51" w:rsidP="00F935B0">
      <w:pPr>
        <w:jc w:val="both"/>
        <w:rPr>
          <w:rFonts w:asciiTheme="majorBidi" w:hAnsiTheme="majorBidi" w:cstheme="majorBidi"/>
        </w:rPr>
      </w:pPr>
      <w:r>
        <w:rPr>
          <w:rFonts w:asciiTheme="majorBidi" w:hAnsiTheme="majorBidi" w:cstheme="majorBidi"/>
          <w:b/>
          <w:bCs/>
        </w:rPr>
        <w:t xml:space="preserve"> </w:t>
      </w:r>
      <w:r w:rsidR="00D73A34">
        <w:rPr>
          <w:rFonts w:asciiTheme="majorBidi" w:hAnsiTheme="majorBidi" w:cstheme="majorBidi"/>
          <w:b/>
          <w:bCs/>
        </w:rPr>
        <w:t xml:space="preserve">2.7 </w:t>
      </w:r>
      <w:r w:rsidR="00F935B0" w:rsidRPr="00F935B0">
        <w:rPr>
          <w:rFonts w:asciiTheme="majorBidi" w:hAnsiTheme="majorBidi" w:cstheme="majorBidi"/>
          <w:b/>
          <w:bCs/>
        </w:rPr>
        <w:t>Practice:</w:t>
      </w:r>
      <w:r w:rsidR="00F935B0" w:rsidRPr="00F935B0">
        <w:rPr>
          <w:rFonts w:asciiTheme="majorBidi" w:hAnsiTheme="majorBidi" w:cstheme="majorBidi"/>
        </w:rPr>
        <w:t> </w:t>
      </w:r>
    </w:p>
    <w:p w14:paraId="20122FD8" w14:textId="3FE90BC7" w:rsidR="00F72847" w:rsidRDefault="002458E5" w:rsidP="00FB100C">
      <w:pPr>
        <w:jc w:val="both"/>
        <w:rPr>
          <w:rFonts w:asciiTheme="majorBidi" w:hAnsiTheme="majorBidi" w:cstheme="majorBidi"/>
        </w:rPr>
      </w:pPr>
      <w:r>
        <w:rPr>
          <w:rFonts w:ascii="__Public_Sans_Fallback_3a41d0" w:hAnsi="__Public_Sans_Fallback_3a41d0"/>
          <w:color w:val="131615"/>
          <w:sz w:val="21"/>
          <w:szCs w:val="21"/>
          <w:shd w:val="clear" w:color="auto" w:fill="FFFFFF"/>
        </w:rPr>
        <w:t xml:space="preserve">Practice allows you to improve every aspect which contributes to your presentation. The rehearsal process enables you to determine which musical parts need improvement and which parts already </w:t>
      </w:r>
      <w:r>
        <w:rPr>
          <w:rFonts w:ascii="__Public_Sans_Fallback_3a41d0" w:hAnsi="__Public_Sans_Fallback_3a41d0"/>
          <w:color w:val="131615"/>
          <w:sz w:val="21"/>
          <w:szCs w:val="21"/>
          <w:shd w:val="clear" w:color="auto" w:fill="FFFFFF"/>
        </w:rPr>
        <w:lastRenderedPageBreak/>
        <w:t>meet your standards. Practising also helps you remember your points without depending on your slides. Your delivery will become more fluid when you practice your speaking skills. Good presenters always take time to rehearse before speaking</w:t>
      </w:r>
      <w:sdt>
        <w:sdtPr>
          <w:rPr>
            <w:rFonts w:ascii="__Public_Sans_Fallback_3a41d0" w:hAnsi="__Public_Sans_Fallback_3a41d0"/>
            <w:color w:val="131615"/>
            <w:sz w:val="21"/>
            <w:szCs w:val="21"/>
            <w:shd w:val="clear" w:color="auto" w:fill="FFFFFF"/>
          </w:rPr>
          <w:id w:val="-1705399958"/>
          <w:citation/>
        </w:sdtPr>
        <w:sdtContent>
          <w:r w:rsidR="00BC178E">
            <w:rPr>
              <w:rFonts w:ascii="__Public_Sans_Fallback_3a41d0" w:hAnsi="__Public_Sans_Fallback_3a41d0"/>
              <w:color w:val="131615"/>
              <w:sz w:val="21"/>
              <w:szCs w:val="21"/>
              <w:shd w:val="clear" w:color="auto" w:fill="FFFFFF"/>
            </w:rPr>
            <w:fldChar w:fldCharType="begin"/>
          </w:r>
          <w:r w:rsidR="00BC178E">
            <w:rPr>
              <w:rFonts w:ascii="__Public_Sans_Fallback_3a41d0" w:hAnsi="__Public_Sans_Fallback_3a41d0"/>
              <w:color w:val="131615"/>
              <w:sz w:val="21"/>
              <w:szCs w:val="21"/>
              <w:shd w:val="clear" w:color="auto" w:fill="FFFFFF"/>
            </w:rPr>
            <w:instrText xml:space="preserve"> CITATION Sid08 \l 2057 </w:instrText>
          </w:r>
          <w:r w:rsidR="00BC178E">
            <w:rPr>
              <w:rFonts w:ascii="__Public_Sans_Fallback_3a41d0" w:hAnsi="__Public_Sans_Fallback_3a41d0"/>
              <w:color w:val="131615"/>
              <w:sz w:val="21"/>
              <w:szCs w:val="21"/>
              <w:shd w:val="clear" w:color="auto" w:fill="FFFFFF"/>
            </w:rPr>
            <w:fldChar w:fldCharType="separate"/>
          </w:r>
          <w:r w:rsidR="00BC178E">
            <w:rPr>
              <w:rFonts w:ascii="__Public_Sans_Fallback_3a41d0" w:hAnsi="__Public_Sans_Fallback_3a41d0"/>
              <w:noProof/>
              <w:color w:val="131615"/>
              <w:sz w:val="21"/>
              <w:szCs w:val="21"/>
              <w:shd w:val="clear" w:color="auto" w:fill="FFFFFF"/>
            </w:rPr>
            <w:t xml:space="preserve"> </w:t>
          </w:r>
          <w:r w:rsidR="00BC178E" w:rsidRPr="00BC178E">
            <w:rPr>
              <w:rFonts w:ascii="__Public_Sans_Fallback_3a41d0" w:hAnsi="__Public_Sans_Fallback_3a41d0"/>
              <w:noProof/>
              <w:color w:val="131615"/>
              <w:sz w:val="21"/>
              <w:szCs w:val="21"/>
              <w:shd w:val="clear" w:color="auto" w:fill="FFFFFF"/>
            </w:rPr>
            <w:t>[5]</w:t>
          </w:r>
          <w:r w:rsidR="00BC178E">
            <w:rPr>
              <w:rFonts w:ascii="__Public_Sans_Fallback_3a41d0" w:hAnsi="__Public_Sans_Fallback_3a41d0"/>
              <w:color w:val="131615"/>
              <w:sz w:val="21"/>
              <w:szCs w:val="21"/>
              <w:shd w:val="clear" w:color="auto" w:fill="FFFFFF"/>
            </w:rPr>
            <w:fldChar w:fldCharType="end"/>
          </w:r>
        </w:sdtContent>
      </w:sdt>
      <w:r>
        <w:rPr>
          <w:rFonts w:ascii="__Public_Sans_Fallback_3a41d0" w:hAnsi="__Public_Sans_Fallback_3a41d0"/>
          <w:color w:val="131615"/>
          <w:sz w:val="21"/>
          <w:szCs w:val="21"/>
          <w:shd w:val="clear" w:color="auto" w:fill="FFFFFF"/>
        </w:rPr>
        <w:t>.</w:t>
      </w:r>
    </w:p>
    <w:p w14:paraId="6F0A9B0B" w14:textId="77777777" w:rsidR="0069638F" w:rsidRPr="00F935B0" w:rsidRDefault="0069638F" w:rsidP="00EE3C9A">
      <w:pPr>
        <w:pStyle w:val="Heading2"/>
      </w:pPr>
      <w:bookmarkStart w:id="4" w:name="_Toc219467834"/>
      <w:r w:rsidRPr="00F935B0">
        <w:t>Things learned through delivering the presentation:</w:t>
      </w:r>
      <w:bookmarkEnd w:id="4"/>
      <w:r w:rsidRPr="00F935B0">
        <w:t> </w:t>
      </w:r>
    </w:p>
    <w:p w14:paraId="04EAE445"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Practice before delivering the presentation so you feel confident and prepared. </w:t>
      </w:r>
    </w:p>
    <w:p w14:paraId="4243D480"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Keep your slides simple so the audience can easily understand your main points. </w:t>
      </w:r>
    </w:p>
    <w:p w14:paraId="3F3C1D7F"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Make eye contact to show confidence and connect with your audience. </w:t>
      </w:r>
    </w:p>
    <w:p w14:paraId="004479AA"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Speak loudly and clearly so everyone can hear and follow what you are saying. </w:t>
      </w:r>
    </w:p>
    <w:p w14:paraId="5DFC3125"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Know who your audience is so you can present in a way that matches their level and interests. </w:t>
      </w:r>
    </w:p>
    <w:p w14:paraId="2EF62FBC"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Stay calm and involve the audience by asking simple questions or letting them participate. </w:t>
      </w:r>
    </w:p>
    <w:p w14:paraId="3592189D"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Say something attention-grabbing at the beginning to make people interested. </w:t>
      </w:r>
    </w:p>
    <w:p w14:paraId="40C7064B" w14:textId="77777777" w:rsidR="0069638F" w:rsidRPr="00F935B0" w:rsidRDefault="0069638F" w:rsidP="0069638F">
      <w:pPr>
        <w:numPr>
          <w:ilvl w:val="0"/>
          <w:numId w:val="15"/>
        </w:numPr>
        <w:jc w:val="both"/>
        <w:rPr>
          <w:rFonts w:asciiTheme="majorBidi" w:hAnsiTheme="majorBidi" w:cstheme="majorBidi"/>
        </w:rPr>
      </w:pPr>
      <w:r w:rsidRPr="00F935B0">
        <w:rPr>
          <w:rFonts w:asciiTheme="majorBidi" w:hAnsiTheme="majorBidi" w:cstheme="majorBidi"/>
        </w:rPr>
        <w:t> Ask if anyone has questions when something is not clear during the presentation. </w:t>
      </w:r>
    </w:p>
    <w:p w14:paraId="2E493B1F" w14:textId="77777777" w:rsidR="0069638F" w:rsidRDefault="0069638F" w:rsidP="0069638F">
      <w:pPr>
        <w:numPr>
          <w:ilvl w:val="0"/>
          <w:numId w:val="15"/>
        </w:numPr>
        <w:jc w:val="both"/>
        <w:rPr>
          <w:rFonts w:asciiTheme="majorBidi" w:hAnsiTheme="majorBidi" w:cstheme="majorBidi"/>
        </w:rPr>
      </w:pPr>
      <w:r w:rsidRPr="00F935B0">
        <w:rPr>
          <w:rFonts w:asciiTheme="majorBidi" w:hAnsiTheme="majorBidi" w:cstheme="majorBidi"/>
        </w:rPr>
        <w:t>Give time for questions at the end to make sure everyone understands your message. </w:t>
      </w:r>
    </w:p>
    <w:p w14:paraId="4A6DDFDD" w14:textId="77777777" w:rsidR="0069638F" w:rsidRDefault="0069638F" w:rsidP="00EE3C9A">
      <w:pPr>
        <w:pStyle w:val="Heading2"/>
      </w:pPr>
      <w:bookmarkStart w:id="5" w:name="_Toc219467835"/>
      <w:r w:rsidRPr="005A6F68">
        <w:t>Areas for Improvement</w:t>
      </w:r>
      <w:bookmarkEnd w:id="5"/>
    </w:p>
    <w:p w14:paraId="65D73AE0" w14:textId="61074442" w:rsidR="002458E5" w:rsidRPr="002458E5" w:rsidRDefault="0069638F" w:rsidP="002458E5">
      <w:r w:rsidRPr="007C7017">
        <w:rPr>
          <w:rStyle w:val="Strong"/>
          <w:rFonts w:asciiTheme="majorBidi" w:hAnsiTheme="majorBidi" w:cstheme="majorBidi"/>
        </w:rPr>
        <w:t>Eye Contact:</w:t>
      </w:r>
      <w:r>
        <w:br/>
      </w:r>
      <w:r w:rsidR="002458E5">
        <w:rPr>
          <w:rFonts w:ascii="__Public_Sans_Fallback_3a41d0" w:hAnsi="__Public_Sans_Fallback_3a41d0"/>
          <w:color w:val="131615"/>
          <w:sz w:val="21"/>
          <w:szCs w:val="21"/>
          <w:shd w:val="clear" w:color="auto" w:fill="FFFFFF"/>
        </w:rPr>
        <w:t>The audience needs more attention than slides because this method enables people to maintain eye contact.</w:t>
      </w:r>
    </w:p>
    <w:p w14:paraId="54C7DDD7" w14:textId="77777777" w:rsidR="002458E5" w:rsidRDefault="0069638F" w:rsidP="002458E5">
      <w:pPr>
        <w:pStyle w:val="NormalWeb"/>
      </w:pPr>
      <w:r>
        <w:rPr>
          <w:rStyle w:val="Strong"/>
          <w:rFonts w:eastAsiaTheme="majorEastAsia"/>
        </w:rPr>
        <w:t>Stress Control:</w:t>
      </w:r>
      <w:r>
        <w:br/>
      </w:r>
      <w:r w:rsidR="002458E5">
        <w:rPr>
          <w:rFonts w:ascii="__Public_Sans_Fallback_3a41d0" w:hAnsi="__Public_Sans_Fallback_3a41d0"/>
          <w:color w:val="131615"/>
          <w:sz w:val="21"/>
          <w:szCs w:val="21"/>
          <w:shd w:val="clear" w:color="auto" w:fill="FFFFFF"/>
        </w:rPr>
        <w:t>The presentation experience showed that stress directly affected my confidence level which became unstable. Additional practice would help reduce nervousness.</w:t>
      </w:r>
    </w:p>
    <w:p w14:paraId="2F848C8F" w14:textId="731CE799" w:rsidR="002458E5" w:rsidRDefault="0069638F" w:rsidP="002458E5">
      <w:pPr>
        <w:pStyle w:val="NormalWeb"/>
      </w:pPr>
      <w:r>
        <w:rPr>
          <w:rStyle w:val="Strong"/>
          <w:rFonts w:eastAsiaTheme="majorEastAsia"/>
        </w:rPr>
        <w:t>Clear Speaking:</w:t>
      </w:r>
      <w:r>
        <w:br/>
      </w:r>
      <w:r w:rsidR="002458E5">
        <w:rPr>
          <w:rFonts w:ascii="__Public_Sans_Fallback_3a41d0" w:hAnsi="__Public_Sans_Fallback_3a41d0"/>
          <w:color w:val="131615"/>
          <w:sz w:val="21"/>
          <w:szCs w:val="21"/>
          <w:shd w:val="clear" w:color="auto" w:fill="FFFFFF"/>
        </w:rPr>
        <w:t>The ability to speak clearly improves when you speak at a constant speed while keeping your words easy to understand.</w:t>
      </w:r>
    </w:p>
    <w:p w14:paraId="73C32FAF" w14:textId="1720A8B8" w:rsidR="0069638F" w:rsidRDefault="0069638F" w:rsidP="0069638F">
      <w:pPr>
        <w:pStyle w:val="NormalWeb"/>
      </w:pPr>
      <w:r>
        <w:rPr>
          <w:rStyle w:val="Strong"/>
          <w:rFonts w:eastAsiaTheme="majorEastAsia"/>
        </w:rPr>
        <w:t>Body Language:</w:t>
      </w:r>
      <w:r>
        <w:br/>
      </w:r>
      <w:r w:rsidR="002458E5">
        <w:rPr>
          <w:rFonts w:ascii="__Public_Sans_Fallback_3a41d0" w:hAnsi="__Public_Sans_Fallback_3a41d0"/>
          <w:color w:val="131615"/>
          <w:sz w:val="21"/>
          <w:szCs w:val="21"/>
          <w:shd w:val="clear" w:color="auto" w:fill="FFFFFF"/>
        </w:rPr>
        <w:t>The delivery of body language becomes more effective through the combination of confident body posture with suitable hand gestures.</w:t>
      </w:r>
    </w:p>
    <w:p w14:paraId="68D80EB9" w14:textId="77777777" w:rsidR="00FB100C" w:rsidRDefault="00FB100C" w:rsidP="00FB100C">
      <w:pPr>
        <w:jc w:val="both"/>
        <w:rPr>
          <w:rFonts w:asciiTheme="majorBidi" w:hAnsiTheme="majorBidi" w:cstheme="majorBidi"/>
        </w:rPr>
      </w:pPr>
    </w:p>
    <w:p w14:paraId="71E8E810" w14:textId="77777777" w:rsidR="00FB100C" w:rsidRDefault="00FB100C" w:rsidP="00FB100C">
      <w:pPr>
        <w:jc w:val="both"/>
        <w:rPr>
          <w:rFonts w:asciiTheme="majorBidi" w:hAnsiTheme="majorBidi" w:cstheme="majorBidi"/>
        </w:rPr>
      </w:pPr>
    </w:p>
    <w:p w14:paraId="34AA78B8" w14:textId="77777777" w:rsidR="00FB100C" w:rsidRDefault="00FB100C" w:rsidP="00FB100C">
      <w:pPr>
        <w:jc w:val="both"/>
        <w:rPr>
          <w:rFonts w:asciiTheme="majorBidi" w:hAnsiTheme="majorBidi" w:cstheme="majorBidi"/>
        </w:rPr>
      </w:pPr>
    </w:p>
    <w:p w14:paraId="35571EDC" w14:textId="77777777" w:rsidR="00FB100C" w:rsidRDefault="00FB100C" w:rsidP="00FB100C">
      <w:pPr>
        <w:jc w:val="both"/>
        <w:rPr>
          <w:rFonts w:asciiTheme="majorBidi" w:hAnsiTheme="majorBidi" w:cstheme="majorBidi"/>
        </w:rPr>
      </w:pPr>
    </w:p>
    <w:p w14:paraId="5A75FBA0" w14:textId="77777777" w:rsidR="00FB100C" w:rsidRDefault="00FB100C" w:rsidP="00FB100C">
      <w:pPr>
        <w:jc w:val="both"/>
        <w:rPr>
          <w:rFonts w:asciiTheme="majorBidi" w:hAnsiTheme="majorBidi" w:cstheme="majorBidi"/>
        </w:rPr>
      </w:pPr>
    </w:p>
    <w:p w14:paraId="56E397BC" w14:textId="77777777" w:rsidR="00FB100C" w:rsidRDefault="00FB100C" w:rsidP="00FB100C">
      <w:pPr>
        <w:jc w:val="both"/>
        <w:rPr>
          <w:rFonts w:asciiTheme="majorBidi" w:hAnsiTheme="majorBidi" w:cstheme="majorBidi"/>
        </w:rPr>
      </w:pPr>
    </w:p>
    <w:p w14:paraId="79F27766" w14:textId="77777777" w:rsidR="00FB100C" w:rsidRDefault="00FB100C" w:rsidP="00FB100C">
      <w:pPr>
        <w:jc w:val="both"/>
        <w:rPr>
          <w:rFonts w:asciiTheme="majorBidi" w:hAnsiTheme="majorBidi" w:cstheme="majorBidi"/>
        </w:rPr>
      </w:pPr>
    </w:p>
    <w:p w14:paraId="2FDB3BD5" w14:textId="77777777" w:rsidR="00FB100C" w:rsidRDefault="00FB100C" w:rsidP="00FB100C">
      <w:pPr>
        <w:jc w:val="both"/>
        <w:rPr>
          <w:rFonts w:asciiTheme="majorBidi" w:hAnsiTheme="majorBidi" w:cstheme="majorBidi"/>
        </w:rPr>
      </w:pPr>
    </w:p>
    <w:p w14:paraId="0DBAEE65" w14:textId="77777777" w:rsidR="00FB100C" w:rsidRDefault="00FB100C" w:rsidP="00FB100C">
      <w:pPr>
        <w:jc w:val="both"/>
        <w:rPr>
          <w:rFonts w:asciiTheme="majorBidi" w:hAnsiTheme="majorBidi" w:cstheme="majorBidi"/>
        </w:rPr>
      </w:pPr>
    </w:p>
    <w:p w14:paraId="74461E92" w14:textId="77777777" w:rsidR="00FB100C" w:rsidRDefault="00FB100C" w:rsidP="00FB100C">
      <w:pPr>
        <w:jc w:val="both"/>
        <w:rPr>
          <w:rFonts w:asciiTheme="majorBidi" w:hAnsiTheme="majorBidi" w:cstheme="majorBidi"/>
        </w:rPr>
      </w:pPr>
    </w:p>
    <w:p w14:paraId="144493E5" w14:textId="77777777" w:rsidR="00FB100C" w:rsidRPr="00F935B0" w:rsidRDefault="00FB100C" w:rsidP="00FB100C">
      <w:pPr>
        <w:jc w:val="both"/>
        <w:rPr>
          <w:rFonts w:asciiTheme="majorBidi" w:hAnsiTheme="majorBidi" w:cstheme="majorBidi"/>
        </w:rPr>
      </w:pPr>
    </w:p>
    <w:p w14:paraId="74B2ADCD" w14:textId="0886A243" w:rsidR="00EC362F" w:rsidRPr="00FB100C" w:rsidRDefault="00FB100C" w:rsidP="00EE3C9A">
      <w:pPr>
        <w:pStyle w:val="Heading1"/>
      </w:pPr>
      <w:bookmarkStart w:id="6" w:name="_Toc219467836"/>
      <w:r w:rsidRPr="00BE7B6D">
        <w:t>PowerPoint Presentation Evidence</w:t>
      </w:r>
      <w:r w:rsidR="00EC362F">
        <w:rPr>
          <w:noProof/>
        </w:rPr>
        <w:drawing>
          <wp:anchor distT="0" distB="0" distL="114300" distR="114300" simplePos="0" relativeHeight="251664384" behindDoc="0" locked="0" layoutInCell="1" allowOverlap="1" wp14:anchorId="234A3F24" wp14:editId="5420935F">
            <wp:simplePos x="0" y="0"/>
            <wp:positionH relativeFrom="column">
              <wp:posOffset>825500</wp:posOffset>
            </wp:positionH>
            <wp:positionV relativeFrom="paragraph">
              <wp:posOffset>455930</wp:posOffset>
            </wp:positionV>
            <wp:extent cx="4210050" cy="2520950"/>
            <wp:effectExtent l="0" t="0" r="0" b="0"/>
            <wp:wrapTopAndBottom/>
            <wp:docPr id="1486407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07245" name="Picture 1486407245"/>
                    <pic:cNvPicPr/>
                  </pic:nvPicPr>
                  <pic:blipFill>
                    <a:blip r:embed="rId9">
                      <a:extLst>
                        <a:ext uri="{28A0092B-C50C-407E-A947-70E740481C1C}">
                          <a14:useLocalDpi xmlns:a14="http://schemas.microsoft.com/office/drawing/2010/main" val="0"/>
                        </a:ext>
                      </a:extLst>
                    </a:blip>
                    <a:stretch>
                      <a:fillRect/>
                    </a:stretch>
                  </pic:blipFill>
                  <pic:spPr>
                    <a:xfrm>
                      <a:off x="0" y="0"/>
                      <a:ext cx="4210050" cy="2520950"/>
                    </a:xfrm>
                    <a:prstGeom prst="rect">
                      <a:avLst/>
                    </a:prstGeom>
                  </pic:spPr>
                </pic:pic>
              </a:graphicData>
            </a:graphic>
            <wp14:sizeRelH relativeFrom="margin">
              <wp14:pctWidth>0</wp14:pctWidth>
            </wp14:sizeRelH>
            <wp14:sizeRelV relativeFrom="margin">
              <wp14:pctHeight>0</wp14:pctHeight>
            </wp14:sizeRelV>
          </wp:anchor>
        </w:drawing>
      </w:r>
      <w:bookmarkEnd w:id="6"/>
    </w:p>
    <w:p w14:paraId="10BDD53E" w14:textId="06E0B9AD" w:rsidR="00EC362F" w:rsidRDefault="00FB100C" w:rsidP="00FB100C">
      <w:pPr>
        <w:jc w:val="center"/>
        <w:rPr>
          <w:rFonts w:asciiTheme="majorBidi" w:hAnsiTheme="majorBidi" w:cstheme="majorBidi"/>
        </w:rPr>
      </w:pPr>
      <w:r w:rsidRPr="00BE7B6D">
        <w:rPr>
          <w:rFonts w:asciiTheme="majorBidi" w:hAnsiTheme="majorBidi" w:cstheme="majorBidi"/>
        </w:rPr>
        <w:t>Figure</w:t>
      </w:r>
      <w:r w:rsidR="00B84397">
        <w:rPr>
          <w:rFonts w:asciiTheme="majorBidi" w:hAnsiTheme="majorBidi" w:cstheme="majorBidi"/>
        </w:rPr>
        <w:t xml:space="preserve"> 1</w:t>
      </w:r>
      <w:r w:rsidRPr="00BE7B6D">
        <w:rPr>
          <w:rFonts w:asciiTheme="majorBidi" w:hAnsiTheme="majorBidi" w:cstheme="majorBidi"/>
        </w:rPr>
        <w:t xml:space="preserve"> </w:t>
      </w:r>
      <w:r>
        <w:rPr>
          <w:rFonts w:asciiTheme="majorBidi" w:hAnsiTheme="majorBidi" w:cstheme="majorBidi"/>
        </w:rPr>
        <w:t>: A brief profile of myself</w:t>
      </w:r>
    </w:p>
    <w:p w14:paraId="6AA9C494" w14:textId="77777777" w:rsidR="00EC362F" w:rsidRDefault="00EC362F" w:rsidP="00BE7B6D">
      <w:pPr>
        <w:jc w:val="both"/>
        <w:rPr>
          <w:rFonts w:asciiTheme="majorBidi" w:hAnsiTheme="majorBidi" w:cstheme="majorBidi"/>
        </w:rPr>
      </w:pPr>
    </w:p>
    <w:p w14:paraId="7C0E8DA8" w14:textId="1C206BB5" w:rsidR="00EC362F" w:rsidRDefault="00FB100C" w:rsidP="00BE7B6D">
      <w:pPr>
        <w:jc w:val="both"/>
        <w:rPr>
          <w:rFonts w:asciiTheme="majorBidi" w:hAnsiTheme="majorBidi" w:cstheme="majorBidi"/>
        </w:rPr>
      </w:pPr>
      <w:r w:rsidRPr="00F935B0">
        <w:rPr>
          <w:rFonts w:asciiTheme="majorBidi" w:hAnsiTheme="majorBidi" w:cstheme="majorBidi"/>
          <w:noProof/>
        </w:rPr>
        <w:drawing>
          <wp:anchor distT="0" distB="0" distL="114300" distR="114300" simplePos="0" relativeHeight="251659264" behindDoc="0" locked="0" layoutInCell="1" allowOverlap="1" wp14:anchorId="3F18F8DC" wp14:editId="22D0CC75">
            <wp:simplePos x="0" y="0"/>
            <wp:positionH relativeFrom="margin">
              <wp:align>center</wp:align>
            </wp:positionH>
            <wp:positionV relativeFrom="paragraph">
              <wp:posOffset>419100</wp:posOffset>
            </wp:positionV>
            <wp:extent cx="4121150" cy="2613660"/>
            <wp:effectExtent l="0" t="0" r="0" b="0"/>
            <wp:wrapTopAndBottom/>
            <wp:docPr id="1575370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1150" cy="2613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692A89" w14:textId="763FDE29" w:rsidR="00FB100C" w:rsidRDefault="00FB100C" w:rsidP="00FB100C">
      <w:pPr>
        <w:jc w:val="center"/>
        <w:rPr>
          <w:rFonts w:asciiTheme="majorBidi" w:hAnsiTheme="majorBidi" w:cstheme="majorBidi"/>
        </w:rPr>
      </w:pPr>
      <w:r w:rsidRPr="00BE7B6D">
        <w:rPr>
          <w:rFonts w:asciiTheme="majorBidi" w:hAnsiTheme="majorBidi" w:cstheme="majorBidi"/>
        </w:rPr>
        <w:t>Figure</w:t>
      </w:r>
      <w:r w:rsidR="00B84397">
        <w:rPr>
          <w:rFonts w:asciiTheme="majorBidi" w:hAnsiTheme="majorBidi" w:cstheme="majorBidi"/>
        </w:rPr>
        <w:t>2</w:t>
      </w:r>
      <w:r w:rsidRPr="00BE7B6D">
        <w:rPr>
          <w:rFonts w:asciiTheme="majorBidi" w:hAnsiTheme="majorBidi" w:cstheme="majorBidi"/>
        </w:rPr>
        <w:t xml:space="preserve"> :</w:t>
      </w:r>
      <w:r w:rsidR="00FB526F">
        <w:rPr>
          <w:rFonts w:asciiTheme="majorBidi" w:hAnsiTheme="majorBidi" w:cstheme="majorBidi"/>
        </w:rPr>
        <w:t xml:space="preserve"> A brief </w:t>
      </w:r>
      <w:r w:rsidR="00FB526F">
        <w:rPr>
          <w:rFonts w:asciiTheme="majorBidi" w:hAnsiTheme="majorBidi" w:cstheme="majorBidi"/>
        </w:rPr>
        <w:t>introduction</w:t>
      </w:r>
      <w:r>
        <w:rPr>
          <w:rFonts w:asciiTheme="majorBidi" w:hAnsiTheme="majorBidi" w:cstheme="majorBidi"/>
        </w:rPr>
        <w:t xml:space="preserve"> </w:t>
      </w:r>
      <w:r w:rsidR="00FB526F">
        <w:rPr>
          <w:rFonts w:asciiTheme="majorBidi" w:hAnsiTheme="majorBidi" w:cstheme="majorBidi"/>
        </w:rPr>
        <w:t xml:space="preserve">to my academic education </w:t>
      </w:r>
    </w:p>
    <w:p w14:paraId="7AB7C282" w14:textId="7850C67B" w:rsidR="00EC362F" w:rsidRDefault="00EC362F" w:rsidP="00BE7B6D">
      <w:pPr>
        <w:jc w:val="both"/>
        <w:rPr>
          <w:rFonts w:asciiTheme="majorBidi" w:hAnsiTheme="majorBidi" w:cstheme="majorBidi"/>
        </w:rPr>
      </w:pPr>
    </w:p>
    <w:p w14:paraId="0BB2E304" w14:textId="2218401B" w:rsidR="00EC362F" w:rsidRDefault="00EC362F" w:rsidP="00BE7B6D">
      <w:pPr>
        <w:jc w:val="both"/>
        <w:rPr>
          <w:rFonts w:asciiTheme="majorBidi" w:hAnsiTheme="majorBidi" w:cstheme="majorBidi"/>
        </w:rPr>
      </w:pPr>
    </w:p>
    <w:p w14:paraId="09AB2CDB" w14:textId="41148F3F" w:rsidR="00EC362F" w:rsidRDefault="00EC362F" w:rsidP="00BE7B6D">
      <w:pPr>
        <w:jc w:val="both"/>
        <w:rPr>
          <w:rFonts w:asciiTheme="majorBidi" w:hAnsiTheme="majorBidi" w:cstheme="majorBidi"/>
        </w:rPr>
      </w:pPr>
    </w:p>
    <w:p w14:paraId="0850BB45" w14:textId="43EC4182" w:rsidR="00EC362F" w:rsidRDefault="00EC362F" w:rsidP="00BE7B6D">
      <w:pPr>
        <w:jc w:val="both"/>
        <w:rPr>
          <w:rFonts w:asciiTheme="majorBidi" w:hAnsiTheme="majorBidi" w:cstheme="majorBidi"/>
        </w:rPr>
      </w:pPr>
    </w:p>
    <w:p w14:paraId="07147CA7" w14:textId="10A8ACB1" w:rsidR="00EC362F" w:rsidRDefault="00EC362F" w:rsidP="00BE7B6D">
      <w:pPr>
        <w:jc w:val="both"/>
        <w:rPr>
          <w:rFonts w:asciiTheme="majorBidi" w:hAnsiTheme="majorBidi" w:cstheme="majorBidi"/>
        </w:rPr>
      </w:pPr>
    </w:p>
    <w:p w14:paraId="41EDA32B" w14:textId="40AB3626" w:rsidR="00EC362F" w:rsidRDefault="00FB526F" w:rsidP="00FB526F">
      <w:pPr>
        <w:jc w:val="center"/>
        <w:rPr>
          <w:rFonts w:asciiTheme="majorBidi" w:hAnsiTheme="majorBidi" w:cstheme="majorBidi"/>
        </w:rPr>
      </w:pPr>
      <w:r w:rsidRPr="00BE7B6D">
        <w:rPr>
          <w:rFonts w:asciiTheme="majorBidi" w:hAnsiTheme="majorBidi" w:cstheme="majorBidi"/>
        </w:rPr>
        <w:t xml:space="preserve">Figure </w:t>
      </w:r>
      <w:r w:rsidR="00B84397">
        <w:rPr>
          <w:rFonts w:asciiTheme="majorBidi" w:hAnsiTheme="majorBidi" w:cstheme="majorBidi"/>
        </w:rPr>
        <w:t>3</w:t>
      </w:r>
      <w:r w:rsidRPr="00BE7B6D">
        <w:rPr>
          <w:rFonts w:asciiTheme="majorBidi" w:hAnsiTheme="majorBidi" w:cstheme="majorBidi"/>
        </w:rPr>
        <w:t>:</w:t>
      </w:r>
      <w:r>
        <w:rPr>
          <w:rFonts w:asciiTheme="majorBidi" w:hAnsiTheme="majorBidi" w:cstheme="majorBidi"/>
        </w:rPr>
        <w:t xml:space="preserve"> A brief </w:t>
      </w:r>
      <w:r w:rsidRPr="00F935B0">
        <w:rPr>
          <w:rFonts w:asciiTheme="majorBidi" w:hAnsiTheme="majorBidi" w:cstheme="majorBidi"/>
          <w:noProof/>
        </w:rPr>
        <w:drawing>
          <wp:anchor distT="0" distB="0" distL="114300" distR="114300" simplePos="0" relativeHeight="251658240" behindDoc="0" locked="0" layoutInCell="1" allowOverlap="1" wp14:anchorId="5714FBBA" wp14:editId="58AB2CE5">
            <wp:simplePos x="0" y="0"/>
            <wp:positionH relativeFrom="margin">
              <wp:posOffset>814705</wp:posOffset>
            </wp:positionH>
            <wp:positionV relativeFrom="paragraph">
              <wp:posOffset>0</wp:posOffset>
            </wp:positionV>
            <wp:extent cx="4151630" cy="2549525"/>
            <wp:effectExtent l="0" t="0" r="1270" b="3175"/>
            <wp:wrapTopAndBottom/>
            <wp:docPr id="117540471" name="Picture 6" descr="A close-up of a football 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40471" name="Picture 6" descr="A close-up of a football ball&#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1630" cy="25495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Bidi" w:hAnsiTheme="majorBidi" w:cstheme="majorBidi"/>
        </w:rPr>
        <w:t>about the talents I enjoy</w:t>
      </w:r>
    </w:p>
    <w:p w14:paraId="2000BC9C" w14:textId="740CCFDB" w:rsidR="00EC362F" w:rsidRDefault="00FE7585" w:rsidP="00BE7B6D">
      <w:pPr>
        <w:jc w:val="both"/>
        <w:rPr>
          <w:rFonts w:asciiTheme="majorBidi" w:hAnsiTheme="majorBidi" w:cstheme="majorBidi"/>
        </w:rPr>
      </w:pPr>
      <w:r>
        <w:rPr>
          <w:rFonts w:asciiTheme="majorBidi" w:hAnsiTheme="majorBidi" w:cstheme="majorBidi"/>
          <w:noProof/>
        </w:rPr>
        <w:drawing>
          <wp:anchor distT="0" distB="0" distL="114300" distR="114300" simplePos="0" relativeHeight="251665408" behindDoc="0" locked="0" layoutInCell="1" allowOverlap="1" wp14:anchorId="6336DF1C" wp14:editId="2A8EF1BB">
            <wp:simplePos x="0" y="0"/>
            <wp:positionH relativeFrom="margin">
              <wp:align>center</wp:align>
            </wp:positionH>
            <wp:positionV relativeFrom="paragraph">
              <wp:posOffset>228600</wp:posOffset>
            </wp:positionV>
            <wp:extent cx="4724400" cy="2687320"/>
            <wp:effectExtent l="0" t="0" r="0" b="0"/>
            <wp:wrapTopAndBottom/>
            <wp:docPr id="633009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009766" name="Picture 633009766"/>
                    <pic:cNvPicPr/>
                  </pic:nvPicPr>
                  <pic:blipFill>
                    <a:blip r:embed="rId12">
                      <a:extLst>
                        <a:ext uri="{28A0092B-C50C-407E-A947-70E740481C1C}">
                          <a14:useLocalDpi xmlns:a14="http://schemas.microsoft.com/office/drawing/2010/main" val="0"/>
                        </a:ext>
                      </a:extLst>
                    </a:blip>
                    <a:stretch>
                      <a:fillRect/>
                    </a:stretch>
                  </pic:blipFill>
                  <pic:spPr>
                    <a:xfrm>
                      <a:off x="0" y="0"/>
                      <a:ext cx="4724400" cy="2687320"/>
                    </a:xfrm>
                    <a:prstGeom prst="rect">
                      <a:avLst/>
                    </a:prstGeom>
                  </pic:spPr>
                </pic:pic>
              </a:graphicData>
            </a:graphic>
            <wp14:sizeRelH relativeFrom="margin">
              <wp14:pctWidth>0</wp14:pctWidth>
            </wp14:sizeRelH>
            <wp14:sizeRelV relativeFrom="margin">
              <wp14:pctHeight>0</wp14:pctHeight>
            </wp14:sizeRelV>
          </wp:anchor>
        </w:drawing>
      </w:r>
    </w:p>
    <w:p w14:paraId="4595F4A9" w14:textId="37830274" w:rsidR="00EC362F" w:rsidRDefault="00EC362F" w:rsidP="00BE7B6D">
      <w:pPr>
        <w:jc w:val="both"/>
        <w:rPr>
          <w:rFonts w:asciiTheme="majorBidi" w:hAnsiTheme="majorBidi" w:cstheme="majorBidi"/>
        </w:rPr>
      </w:pPr>
    </w:p>
    <w:p w14:paraId="071835BF" w14:textId="03492228" w:rsidR="00EC362F" w:rsidRDefault="00FE7585" w:rsidP="00FE7585">
      <w:pPr>
        <w:jc w:val="center"/>
        <w:rPr>
          <w:rFonts w:asciiTheme="majorBidi" w:hAnsiTheme="majorBidi" w:cstheme="majorBidi"/>
        </w:rPr>
      </w:pPr>
      <w:r w:rsidRPr="00BE7B6D">
        <w:rPr>
          <w:rFonts w:asciiTheme="majorBidi" w:hAnsiTheme="majorBidi" w:cstheme="majorBidi"/>
        </w:rPr>
        <w:t xml:space="preserve">Figure </w:t>
      </w:r>
      <w:r w:rsidR="00B84397">
        <w:rPr>
          <w:rFonts w:asciiTheme="majorBidi" w:hAnsiTheme="majorBidi" w:cstheme="majorBidi"/>
        </w:rPr>
        <w:t>4</w:t>
      </w:r>
      <w:r>
        <w:rPr>
          <w:rFonts w:asciiTheme="majorBidi" w:hAnsiTheme="majorBidi" w:cstheme="majorBidi"/>
        </w:rPr>
        <w:t>: A brief</w:t>
      </w:r>
      <w:r>
        <w:rPr>
          <w:rFonts w:asciiTheme="majorBidi" w:hAnsiTheme="majorBidi" w:cstheme="majorBidi"/>
        </w:rPr>
        <w:t xml:space="preserve"> of thing’s I like and dislike </w:t>
      </w:r>
    </w:p>
    <w:p w14:paraId="04E22640" w14:textId="713268AB" w:rsidR="00ED1373" w:rsidRPr="00BE7B6D" w:rsidRDefault="00ED1373" w:rsidP="00BE7B6D">
      <w:pPr>
        <w:jc w:val="center"/>
        <w:rPr>
          <w:rFonts w:asciiTheme="majorBidi" w:hAnsiTheme="majorBidi" w:cstheme="majorBidi"/>
          <w:b/>
          <w:bCs/>
          <w:sz w:val="28"/>
          <w:szCs w:val="28"/>
        </w:rPr>
      </w:pPr>
    </w:p>
    <w:p w14:paraId="09C53F25" w14:textId="303271BC" w:rsidR="00F935B0" w:rsidRPr="00F935B0" w:rsidRDefault="00F935B0" w:rsidP="00F935B0">
      <w:pPr>
        <w:jc w:val="both"/>
        <w:rPr>
          <w:rFonts w:asciiTheme="majorBidi" w:hAnsiTheme="majorBidi" w:cstheme="majorBidi"/>
        </w:rPr>
      </w:pPr>
      <w:r w:rsidRPr="00F935B0">
        <w:rPr>
          <w:rFonts w:asciiTheme="majorBidi" w:hAnsiTheme="majorBidi" w:cstheme="majorBidi"/>
        </w:rPr>
        <w:t> </w:t>
      </w:r>
    </w:p>
    <w:p w14:paraId="6F142A28" w14:textId="3C6EC788" w:rsidR="00F935B0" w:rsidRPr="00F935B0" w:rsidRDefault="00F935B0" w:rsidP="00FB526F">
      <w:pPr>
        <w:jc w:val="center"/>
        <w:rPr>
          <w:rFonts w:asciiTheme="majorBidi" w:hAnsiTheme="majorBidi" w:cstheme="majorBidi"/>
        </w:rPr>
      </w:pPr>
    </w:p>
    <w:p w14:paraId="73A237D0" w14:textId="1A1183E6" w:rsidR="00F935B0" w:rsidRPr="00F935B0" w:rsidRDefault="00F935B0" w:rsidP="00F935B0">
      <w:pPr>
        <w:jc w:val="both"/>
        <w:rPr>
          <w:rFonts w:asciiTheme="majorBidi" w:hAnsiTheme="majorBidi" w:cstheme="majorBidi"/>
        </w:rPr>
      </w:pPr>
      <w:r w:rsidRPr="00F935B0">
        <w:rPr>
          <w:rFonts w:asciiTheme="majorBidi" w:hAnsiTheme="majorBidi" w:cstheme="majorBidi"/>
        </w:rPr>
        <w:lastRenderedPageBreak/>
        <w:t> </w:t>
      </w:r>
    </w:p>
    <w:p w14:paraId="31442D5C" w14:textId="0E21F4C4" w:rsidR="00F935B0" w:rsidRDefault="00F935B0" w:rsidP="00F935B0">
      <w:pPr>
        <w:jc w:val="both"/>
        <w:rPr>
          <w:rFonts w:asciiTheme="majorBidi" w:hAnsiTheme="majorBidi" w:cstheme="majorBidi"/>
        </w:rPr>
      </w:pPr>
      <w:r w:rsidRPr="00F935B0">
        <w:rPr>
          <w:rFonts w:asciiTheme="majorBidi" w:hAnsiTheme="majorBidi" w:cstheme="majorBidi"/>
        </w:rPr>
        <w:t> </w:t>
      </w:r>
    </w:p>
    <w:p w14:paraId="3E51111E" w14:textId="0BD9DD3E" w:rsidR="00BE7B6D" w:rsidRDefault="00BE7B6D" w:rsidP="00F935B0">
      <w:pPr>
        <w:jc w:val="both"/>
        <w:rPr>
          <w:rFonts w:asciiTheme="majorBidi" w:hAnsiTheme="majorBidi" w:cstheme="majorBidi"/>
        </w:rPr>
      </w:pPr>
    </w:p>
    <w:p w14:paraId="436B825B" w14:textId="77777777" w:rsidR="007C7017" w:rsidRDefault="007C7017" w:rsidP="005A6F68">
      <w:pPr>
        <w:pStyle w:val="NormalWeb"/>
      </w:pPr>
    </w:p>
    <w:p w14:paraId="6389716C" w14:textId="4ECA3E58" w:rsidR="00CE73B3" w:rsidRDefault="00D73A34" w:rsidP="00EE3C9A">
      <w:pPr>
        <w:pStyle w:val="Heading1"/>
      </w:pPr>
      <w:bookmarkStart w:id="7" w:name="_Toc219467837"/>
      <w:r>
        <w:t xml:space="preserve">Section 2: </w:t>
      </w:r>
      <w:r w:rsidR="007C7017" w:rsidRPr="007C7017">
        <w:t>Personal Research on Required Skill</w:t>
      </w:r>
      <w:bookmarkEnd w:id="7"/>
    </w:p>
    <w:p w14:paraId="6BFF50A4" w14:textId="77777777" w:rsidR="003F7412" w:rsidRPr="007C7017" w:rsidRDefault="003F7412" w:rsidP="007C7017">
      <w:pPr>
        <w:jc w:val="center"/>
        <w:rPr>
          <w:rFonts w:asciiTheme="majorBidi" w:hAnsiTheme="majorBidi" w:cstheme="majorBidi"/>
          <w:b/>
          <w:bCs/>
          <w:sz w:val="28"/>
          <w:szCs w:val="28"/>
        </w:rPr>
      </w:pPr>
    </w:p>
    <w:p w14:paraId="1D5D233D" w14:textId="77777777" w:rsidR="00EC7E72" w:rsidRDefault="004E795C" w:rsidP="00EC7E72">
      <w:pPr>
        <w:rPr>
          <w:rFonts w:asciiTheme="majorBidi" w:hAnsiTheme="majorBidi" w:cstheme="majorBidi"/>
          <w:b/>
          <w:bCs/>
          <w:lang w:eastAsia="en-GB"/>
        </w:rPr>
      </w:pPr>
      <w:r w:rsidRPr="004E795C">
        <w:rPr>
          <w:rFonts w:asciiTheme="majorBidi" w:hAnsiTheme="majorBidi" w:cstheme="majorBidi"/>
          <w:b/>
          <w:bCs/>
          <w:lang w:eastAsia="en-GB"/>
        </w:rPr>
        <w:t>Skills Required for Successful Learning in Higher Education</w:t>
      </w:r>
    </w:p>
    <w:p w14:paraId="26682ABB" w14:textId="5EE365B5" w:rsidR="004E795C" w:rsidRPr="004E795C" w:rsidRDefault="004E795C" w:rsidP="002458E5">
      <w:pPr>
        <w:jc w:val="both"/>
        <w:rPr>
          <w:rFonts w:asciiTheme="majorBidi" w:hAnsiTheme="majorBidi" w:cstheme="majorBidi"/>
          <w:b/>
          <w:bCs/>
          <w:lang w:eastAsia="en-GB"/>
        </w:rPr>
      </w:pPr>
      <w:r w:rsidRPr="004E795C">
        <w:rPr>
          <w:rFonts w:ascii="Times New Roman" w:eastAsia="Times New Roman" w:hAnsi="Times New Roman" w:cs="Times New Roman"/>
          <w:b/>
          <w:bCs/>
          <w:kern w:val="0"/>
          <w:lang w:eastAsia="en-GB"/>
          <w14:ligatures w14:val="none"/>
        </w:rPr>
        <w:t>Time</w:t>
      </w:r>
      <w:r>
        <w:rPr>
          <w:rFonts w:ascii="Times New Roman" w:eastAsia="Times New Roman" w:hAnsi="Times New Roman" w:cs="Times New Roman"/>
          <w:b/>
          <w:bCs/>
          <w:kern w:val="0"/>
          <w:lang w:eastAsia="en-GB"/>
          <w14:ligatures w14:val="none"/>
        </w:rPr>
        <w:t>-</w:t>
      </w:r>
      <w:r w:rsidRPr="004E795C">
        <w:rPr>
          <w:rFonts w:ascii="Times New Roman" w:eastAsia="Times New Roman" w:hAnsi="Times New Roman" w:cs="Times New Roman"/>
          <w:b/>
          <w:bCs/>
          <w:kern w:val="0"/>
          <w:lang w:eastAsia="en-GB"/>
          <w14:ligatures w14:val="none"/>
        </w:rPr>
        <w:t>Management:</w:t>
      </w:r>
      <w:r w:rsidRPr="004E795C">
        <w:rPr>
          <w:rFonts w:ascii="Times New Roman" w:eastAsia="Times New Roman" w:hAnsi="Times New Roman" w:cs="Times New Roman"/>
          <w:kern w:val="0"/>
          <w:lang w:eastAsia="en-GB"/>
          <w14:ligatures w14:val="none"/>
        </w:rPr>
        <w:br/>
      </w:r>
      <w:r w:rsidR="002458E5">
        <w:rPr>
          <w:rFonts w:ascii="__Public_Sans_Fallback_3a41d0" w:hAnsi="__Public_Sans_Fallback_3a41d0"/>
          <w:color w:val="131615"/>
          <w:sz w:val="21"/>
          <w:szCs w:val="21"/>
          <w:shd w:val="clear" w:color="auto" w:fill="FFFFFF"/>
        </w:rPr>
        <w:t>Students who wish to succeed at college must acquire skills for effective time management. Students need to handle their academic responsibilities which include attending lectures and doing coursework and independent study and managing their personal duties. Students who practice effective time management will succeed in meeting their deadlines while they experience less stress and achieve better academic results.</w:t>
      </w:r>
    </w:p>
    <w:p w14:paraId="053BFC2A" w14:textId="0E40C00F" w:rsidR="004E795C" w:rsidRPr="004E795C" w:rsidRDefault="004E795C" w:rsidP="004E795C">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4E795C">
        <w:rPr>
          <w:rFonts w:ascii="Times New Roman" w:eastAsia="Times New Roman" w:hAnsi="Times New Roman" w:cs="Times New Roman"/>
          <w:b/>
          <w:bCs/>
          <w:kern w:val="0"/>
          <w:lang w:eastAsia="en-GB"/>
          <w14:ligatures w14:val="none"/>
        </w:rPr>
        <w:t>Independent</w:t>
      </w:r>
      <w:r>
        <w:rPr>
          <w:rFonts w:ascii="Times New Roman" w:eastAsia="Times New Roman" w:hAnsi="Times New Roman" w:cs="Times New Roman"/>
          <w:b/>
          <w:bCs/>
          <w:kern w:val="0"/>
          <w:lang w:eastAsia="en-GB"/>
          <w14:ligatures w14:val="none"/>
        </w:rPr>
        <w:t>-</w:t>
      </w:r>
      <w:r w:rsidRPr="004E795C">
        <w:rPr>
          <w:rFonts w:ascii="Times New Roman" w:eastAsia="Times New Roman" w:hAnsi="Times New Roman" w:cs="Times New Roman"/>
          <w:b/>
          <w:bCs/>
          <w:kern w:val="0"/>
          <w:lang w:eastAsia="en-GB"/>
          <w14:ligatures w14:val="none"/>
        </w:rPr>
        <w:t>Learning:</w:t>
      </w:r>
      <w:r w:rsidRPr="004E795C">
        <w:rPr>
          <w:rFonts w:ascii="Times New Roman" w:eastAsia="Times New Roman" w:hAnsi="Times New Roman" w:cs="Times New Roman"/>
          <w:kern w:val="0"/>
          <w:lang w:eastAsia="en-GB"/>
          <w14:ligatures w14:val="none"/>
        </w:rPr>
        <w:br/>
      </w:r>
      <w:r w:rsidR="008F4F68">
        <w:rPr>
          <w:rFonts w:ascii="__Public_Sans_Fallback_3a41d0" w:hAnsi="__Public_Sans_Fallback_3a41d0"/>
          <w:color w:val="131615"/>
          <w:sz w:val="21"/>
          <w:szCs w:val="21"/>
          <w:shd w:val="clear" w:color="auto" w:fill="FFFFFF"/>
        </w:rPr>
        <w:t>Students who join higher education institutions need to learn skills which help them study independently. Students must actively control their educational process by studying lecture notes and additional materials which extend past classroom learning. The ability enables students to learn better while helping them develop their ability to control themselves.</w:t>
      </w:r>
    </w:p>
    <w:p w14:paraId="06F9F022" w14:textId="77777777" w:rsidR="008F4F68" w:rsidRPr="008F4F68" w:rsidRDefault="004E795C" w:rsidP="008F4F68">
      <w:pPr>
        <w:shd w:val="clear" w:color="auto" w:fill="FFFFFF"/>
        <w:jc w:val="both"/>
        <w:rPr>
          <w:rFonts w:ascii="__Public_Sans_Fallback_3a41d0" w:eastAsia="Times New Roman" w:hAnsi="__Public_Sans_Fallback_3a41d0" w:cs="Times New Roman"/>
          <w:color w:val="131615"/>
          <w:kern w:val="0"/>
          <w:lang w:eastAsia="en-GB"/>
          <w14:ligatures w14:val="none"/>
        </w:rPr>
      </w:pPr>
      <w:r w:rsidRPr="004E795C">
        <w:rPr>
          <w:rFonts w:ascii="Times New Roman" w:eastAsia="Times New Roman" w:hAnsi="Times New Roman" w:cs="Times New Roman"/>
          <w:b/>
          <w:bCs/>
          <w:kern w:val="0"/>
          <w:lang w:eastAsia="en-GB"/>
          <w14:ligatures w14:val="none"/>
        </w:rPr>
        <w:t>Academic</w:t>
      </w:r>
      <w:r>
        <w:rPr>
          <w:rFonts w:ascii="Times New Roman" w:eastAsia="Times New Roman" w:hAnsi="Times New Roman" w:cs="Times New Roman"/>
          <w:b/>
          <w:bCs/>
          <w:kern w:val="0"/>
          <w:lang w:eastAsia="en-GB"/>
          <w14:ligatures w14:val="none"/>
        </w:rPr>
        <w:t>-</w:t>
      </w:r>
      <w:r w:rsidRPr="004E795C">
        <w:rPr>
          <w:rFonts w:ascii="Times New Roman" w:eastAsia="Times New Roman" w:hAnsi="Times New Roman" w:cs="Times New Roman"/>
          <w:b/>
          <w:bCs/>
          <w:kern w:val="0"/>
          <w:lang w:eastAsia="en-GB"/>
          <w14:ligatures w14:val="none"/>
        </w:rPr>
        <w:t>Writing:</w:t>
      </w:r>
      <w:r w:rsidRPr="004E795C">
        <w:rPr>
          <w:rFonts w:ascii="Times New Roman" w:eastAsia="Times New Roman" w:hAnsi="Times New Roman" w:cs="Times New Roman"/>
          <w:kern w:val="0"/>
          <w:lang w:eastAsia="en-GB"/>
          <w14:ligatures w14:val="none"/>
        </w:rPr>
        <w:br/>
      </w:r>
      <w:r w:rsidR="008F4F68" w:rsidRPr="008F4F68">
        <w:rPr>
          <w:rFonts w:asciiTheme="majorBidi" w:eastAsia="Times New Roman" w:hAnsiTheme="majorBidi" w:cstheme="majorBidi"/>
          <w:color w:val="131615"/>
          <w:kern w:val="0"/>
          <w:sz w:val="22"/>
          <w:szCs w:val="22"/>
          <w:bdr w:val="single" w:sz="2" w:space="0" w:color="E2E8F0" w:frame="1"/>
          <w:lang w:eastAsia="en-GB"/>
          <w14:ligatures w14:val="none"/>
        </w:rPr>
        <w:t>Academic writing is an important skill for university study. Students need to complete their work through correct academic language usage and proper formatting rules and appropriate structural organization in their assignments and reports. Students who learn academic writing will achieve better idea communication while their academic work becomes more effective.</w:t>
      </w:r>
      <w:r w:rsidR="008F4F68" w:rsidRPr="008F4F68">
        <w:rPr>
          <w:rFonts w:ascii="__Public_Sans_Fallback_3a41d0" w:eastAsia="Times New Roman" w:hAnsi="__Public_Sans_Fallback_3a41d0" w:cs="Times New Roman"/>
          <w:color w:val="131615"/>
          <w:kern w:val="0"/>
          <w:bdr w:val="single" w:sz="2" w:space="0" w:color="E2E8F0" w:frame="1"/>
          <w:lang w:eastAsia="en-GB"/>
          <w14:ligatures w14:val="none"/>
        </w:rPr>
        <w:t xml:space="preserve"> </w:t>
      </w:r>
    </w:p>
    <w:p w14:paraId="6BF24476" w14:textId="3D7E093D" w:rsidR="00EC7E72" w:rsidRDefault="00EC7E72" w:rsidP="00EC7E72">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29A09A39" w14:textId="6B02693A" w:rsidR="004E795C" w:rsidRPr="008F4F68" w:rsidRDefault="004E795C" w:rsidP="00EC7E72">
      <w:pPr>
        <w:spacing w:before="100" w:beforeAutospacing="1" w:after="100" w:afterAutospacing="1" w:line="240" w:lineRule="auto"/>
        <w:jc w:val="both"/>
        <w:rPr>
          <w:rFonts w:asciiTheme="majorBidi" w:eastAsia="Times New Roman" w:hAnsiTheme="majorBidi" w:cstheme="majorBidi"/>
          <w:kern w:val="0"/>
          <w:lang w:eastAsia="en-GB"/>
          <w14:ligatures w14:val="none"/>
        </w:rPr>
      </w:pPr>
      <w:r w:rsidRPr="004E795C">
        <w:rPr>
          <w:rFonts w:ascii="Times New Roman" w:eastAsia="Times New Roman" w:hAnsi="Times New Roman" w:cs="Times New Roman"/>
          <w:kern w:val="0"/>
          <w:lang w:eastAsia="en-GB"/>
          <w14:ligatures w14:val="none"/>
        </w:rPr>
        <w:t>IT</w:t>
      </w:r>
      <w:r w:rsidR="00EC7E72">
        <w:rPr>
          <w:rFonts w:ascii="Times New Roman" w:eastAsia="Times New Roman" w:hAnsi="Times New Roman" w:cs="Times New Roman"/>
          <w:b/>
          <w:bCs/>
          <w:kern w:val="0"/>
          <w:lang w:eastAsia="en-GB"/>
          <w14:ligatures w14:val="none"/>
        </w:rPr>
        <w:t>-</w:t>
      </w:r>
      <w:r w:rsidRPr="004E795C">
        <w:rPr>
          <w:rFonts w:ascii="Times New Roman" w:eastAsia="Times New Roman" w:hAnsi="Times New Roman" w:cs="Times New Roman"/>
          <w:b/>
          <w:bCs/>
          <w:kern w:val="0"/>
          <w:lang w:eastAsia="en-GB"/>
          <w14:ligatures w14:val="none"/>
        </w:rPr>
        <w:t>Skills</w:t>
      </w:r>
      <w:r w:rsidRPr="004E795C">
        <w:rPr>
          <w:rFonts w:ascii="Times New Roman" w:eastAsia="Times New Roman" w:hAnsi="Times New Roman" w:cs="Times New Roman"/>
          <w:kern w:val="0"/>
          <w:lang w:eastAsia="en-GB"/>
          <w14:ligatures w14:val="none"/>
        </w:rPr>
        <w:br/>
      </w:r>
      <w:r w:rsidR="008F4F68" w:rsidRPr="008F4F68">
        <w:rPr>
          <w:rFonts w:asciiTheme="majorBidi" w:hAnsiTheme="majorBidi" w:cstheme="majorBidi"/>
          <w:color w:val="131615"/>
          <w:sz w:val="21"/>
          <w:szCs w:val="21"/>
          <w:shd w:val="clear" w:color="auto" w:fill="FFFFFF"/>
        </w:rPr>
        <w:t>All higher education institutions need to acquire IT skills for their operations. Students have access to digital tools which include word processors and presentation software and online learning platforms and academic databases. Academic studies become more efficient through strong IT skills which also support research activities and improve communication between students and their instructors.</w:t>
      </w:r>
    </w:p>
    <w:p w14:paraId="0A87F274" w14:textId="77777777" w:rsidR="00107EB5" w:rsidRDefault="00107EB5" w:rsidP="00EC7E72">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1F90DFCD" w14:textId="721D9739" w:rsidR="00107EB5" w:rsidRPr="004E795C" w:rsidRDefault="00107EB5" w:rsidP="00EC7E72">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107EB5">
        <w:rPr>
          <w:rFonts w:ascii="Times New Roman" w:eastAsia="Times New Roman" w:hAnsi="Times New Roman" w:cs="Times New Roman"/>
          <w:b/>
          <w:bCs/>
          <w:kern w:val="0"/>
          <w:lang w:eastAsia="en-GB"/>
          <w14:ligatures w14:val="none"/>
        </w:rPr>
        <w:t>Table showing days and date assignment breakdown in to parts</w:t>
      </w:r>
    </w:p>
    <w:tbl>
      <w:tblPr>
        <w:tblW w:w="8663" w:type="dxa"/>
        <w:tblInd w:w="108" w:type="dxa"/>
        <w:tblLook w:val="04A0" w:firstRow="1" w:lastRow="0" w:firstColumn="1" w:lastColumn="0" w:noHBand="0" w:noVBand="1"/>
      </w:tblPr>
      <w:tblGrid>
        <w:gridCol w:w="4283"/>
        <w:gridCol w:w="1310"/>
        <w:gridCol w:w="1760"/>
        <w:gridCol w:w="1310"/>
      </w:tblGrid>
      <w:tr w:rsidR="00EC7E72" w:rsidRPr="00EC7E72" w14:paraId="57D64E79" w14:textId="77777777" w:rsidTr="00BE3FA3">
        <w:trPr>
          <w:trHeight w:val="290"/>
        </w:trPr>
        <w:tc>
          <w:tcPr>
            <w:tcW w:w="4283" w:type="dxa"/>
            <w:tcBorders>
              <w:top w:val="nil"/>
              <w:left w:val="nil"/>
              <w:bottom w:val="single" w:sz="12" w:space="0" w:color="FFFFFF"/>
              <w:right w:val="single" w:sz="4" w:space="0" w:color="FFFFFF"/>
            </w:tcBorders>
            <w:shd w:val="clear" w:color="4F81BD" w:fill="4F81BD"/>
            <w:noWrap/>
            <w:vAlign w:val="bottom"/>
            <w:hideMark/>
          </w:tcPr>
          <w:p w14:paraId="6ABE9D0E" w14:textId="77777777" w:rsidR="00EC7E72" w:rsidRPr="00EC7E72" w:rsidRDefault="00EC7E72" w:rsidP="00EC7E72">
            <w:pPr>
              <w:rPr>
                <w:rFonts w:asciiTheme="majorBidi" w:hAnsiTheme="majorBidi" w:cstheme="majorBidi"/>
                <w:b/>
                <w:bCs/>
              </w:rPr>
            </w:pPr>
            <w:r w:rsidRPr="00EC7E72">
              <w:rPr>
                <w:rFonts w:asciiTheme="majorBidi" w:hAnsiTheme="majorBidi" w:cstheme="majorBidi"/>
                <w:b/>
                <w:bCs/>
              </w:rPr>
              <w:t>Tasks</w:t>
            </w:r>
          </w:p>
        </w:tc>
        <w:tc>
          <w:tcPr>
            <w:tcW w:w="1310" w:type="dxa"/>
            <w:tcBorders>
              <w:top w:val="nil"/>
              <w:left w:val="single" w:sz="4" w:space="0" w:color="FFFFFF"/>
              <w:bottom w:val="single" w:sz="12" w:space="0" w:color="FFFFFF"/>
              <w:right w:val="single" w:sz="4" w:space="0" w:color="FFFFFF"/>
            </w:tcBorders>
            <w:shd w:val="clear" w:color="4F81BD" w:fill="4F81BD"/>
            <w:noWrap/>
            <w:vAlign w:val="bottom"/>
            <w:hideMark/>
          </w:tcPr>
          <w:p w14:paraId="2D9C0D62" w14:textId="77777777" w:rsidR="00EC7E72" w:rsidRPr="00EC7E72" w:rsidRDefault="00EC7E72" w:rsidP="00EC7E72">
            <w:pPr>
              <w:rPr>
                <w:rFonts w:asciiTheme="majorBidi" w:hAnsiTheme="majorBidi" w:cstheme="majorBidi"/>
                <w:b/>
                <w:bCs/>
              </w:rPr>
            </w:pPr>
            <w:r w:rsidRPr="00EC7E72">
              <w:rPr>
                <w:rFonts w:asciiTheme="majorBidi" w:hAnsiTheme="majorBidi" w:cstheme="majorBidi"/>
                <w:b/>
                <w:bCs/>
              </w:rPr>
              <w:t>Start Date</w:t>
            </w:r>
          </w:p>
        </w:tc>
        <w:tc>
          <w:tcPr>
            <w:tcW w:w="1760" w:type="dxa"/>
            <w:tcBorders>
              <w:top w:val="nil"/>
              <w:left w:val="single" w:sz="4" w:space="0" w:color="FFFFFF"/>
              <w:bottom w:val="single" w:sz="12" w:space="0" w:color="FFFFFF"/>
              <w:right w:val="single" w:sz="4" w:space="0" w:color="FFFFFF"/>
            </w:tcBorders>
            <w:shd w:val="clear" w:color="4F81BD" w:fill="4F81BD"/>
            <w:noWrap/>
            <w:vAlign w:val="bottom"/>
            <w:hideMark/>
          </w:tcPr>
          <w:p w14:paraId="56BA46A3" w14:textId="77777777" w:rsidR="00EC7E72" w:rsidRPr="00EC7E72" w:rsidRDefault="00EC7E72" w:rsidP="00EC7E72">
            <w:pPr>
              <w:rPr>
                <w:rFonts w:asciiTheme="majorBidi" w:hAnsiTheme="majorBidi" w:cstheme="majorBidi"/>
                <w:b/>
                <w:bCs/>
              </w:rPr>
            </w:pPr>
            <w:r w:rsidRPr="00EC7E72">
              <w:rPr>
                <w:rFonts w:asciiTheme="majorBidi" w:hAnsiTheme="majorBidi" w:cstheme="majorBidi"/>
                <w:b/>
                <w:bCs/>
              </w:rPr>
              <w:t>Duration (Days)</w:t>
            </w:r>
          </w:p>
        </w:tc>
        <w:tc>
          <w:tcPr>
            <w:tcW w:w="1310" w:type="dxa"/>
            <w:tcBorders>
              <w:top w:val="nil"/>
              <w:left w:val="single" w:sz="4" w:space="0" w:color="FFFFFF"/>
              <w:bottom w:val="single" w:sz="12" w:space="0" w:color="FFFFFF"/>
              <w:right w:val="nil"/>
            </w:tcBorders>
            <w:shd w:val="clear" w:color="4F81BD" w:fill="4F81BD"/>
            <w:noWrap/>
            <w:vAlign w:val="bottom"/>
            <w:hideMark/>
          </w:tcPr>
          <w:p w14:paraId="4334B37B" w14:textId="77777777" w:rsidR="00EC7E72" w:rsidRPr="00EC7E72" w:rsidRDefault="00EC7E72" w:rsidP="00EC7E72">
            <w:pPr>
              <w:rPr>
                <w:rFonts w:asciiTheme="majorBidi" w:hAnsiTheme="majorBidi" w:cstheme="majorBidi"/>
                <w:b/>
                <w:bCs/>
              </w:rPr>
            </w:pPr>
            <w:r w:rsidRPr="00EC7E72">
              <w:rPr>
                <w:rFonts w:asciiTheme="majorBidi" w:hAnsiTheme="majorBidi" w:cstheme="majorBidi"/>
                <w:b/>
                <w:bCs/>
              </w:rPr>
              <w:t>End Date</w:t>
            </w:r>
          </w:p>
        </w:tc>
      </w:tr>
      <w:tr w:rsidR="00EC7E72" w:rsidRPr="00EC7E72" w14:paraId="2EAC131D"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B8CCE4" w:fill="B8CCE4"/>
            <w:noWrap/>
            <w:vAlign w:val="bottom"/>
            <w:hideMark/>
          </w:tcPr>
          <w:p w14:paraId="538D5B29" w14:textId="77777777" w:rsidR="00EC7E72" w:rsidRPr="00EC7E72" w:rsidRDefault="00EC7E72" w:rsidP="00EC7E72">
            <w:pPr>
              <w:rPr>
                <w:rFonts w:asciiTheme="majorBidi" w:hAnsiTheme="majorBidi" w:cstheme="majorBidi"/>
              </w:rPr>
            </w:pPr>
            <w:r w:rsidRPr="00EC7E72">
              <w:rPr>
                <w:rFonts w:asciiTheme="majorBidi" w:hAnsiTheme="majorBidi" w:cstheme="majorBidi"/>
              </w:rPr>
              <w:t>Construct Plan</w:t>
            </w:r>
          </w:p>
        </w:tc>
        <w:tc>
          <w:tcPr>
            <w:tcW w:w="131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70EF209D" w14:textId="77777777" w:rsidR="00EC7E72" w:rsidRPr="00EC7E72" w:rsidRDefault="00EC7E72" w:rsidP="00EC7E72">
            <w:pPr>
              <w:rPr>
                <w:rFonts w:asciiTheme="majorBidi" w:hAnsiTheme="majorBidi" w:cstheme="majorBidi"/>
              </w:rPr>
            </w:pPr>
            <w:r w:rsidRPr="00EC7E72">
              <w:rPr>
                <w:rFonts w:asciiTheme="majorBidi" w:hAnsiTheme="majorBidi" w:cstheme="majorBidi"/>
              </w:rPr>
              <w:t>02/12/2025</w:t>
            </w:r>
          </w:p>
        </w:tc>
        <w:tc>
          <w:tcPr>
            <w:tcW w:w="176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20C31661" w14:textId="77777777" w:rsidR="00EC7E72" w:rsidRPr="00EC7E72" w:rsidRDefault="00EC7E72" w:rsidP="00EC7E72">
            <w:pPr>
              <w:rPr>
                <w:rFonts w:asciiTheme="majorBidi" w:hAnsiTheme="majorBidi" w:cstheme="majorBidi"/>
              </w:rPr>
            </w:pPr>
            <w:r w:rsidRPr="00EC7E72">
              <w:rPr>
                <w:rFonts w:asciiTheme="majorBidi" w:hAnsiTheme="majorBidi" w:cstheme="majorBidi"/>
              </w:rPr>
              <w:t>3</w:t>
            </w:r>
          </w:p>
        </w:tc>
        <w:tc>
          <w:tcPr>
            <w:tcW w:w="1310" w:type="dxa"/>
            <w:tcBorders>
              <w:top w:val="single" w:sz="4" w:space="0" w:color="FFFFFF"/>
              <w:left w:val="single" w:sz="4" w:space="0" w:color="FFFFFF"/>
              <w:bottom w:val="single" w:sz="4" w:space="0" w:color="FFFFFF"/>
              <w:right w:val="nil"/>
            </w:tcBorders>
            <w:shd w:val="clear" w:color="B8CCE4" w:fill="B8CCE4"/>
            <w:noWrap/>
            <w:vAlign w:val="bottom"/>
            <w:hideMark/>
          </w:tcPr>
          <w:p w14:paraId="773E5E14" w14:textId="77777777" w:rsidR="00EC7E72" w:rsidRPr="00EC7E72" w:rsidRDefault="00EC7E72" w:rsidP="00EC7E72">
            <w:pPr>
              <w:rPr>
                <w:rFonts w:asciiTheme="majorBidi" w:hAnsiTheme="majorBidi" w:cstheme="majorBidi"/>
              </w:rPr>
            </w:pPr>
            <w:r w:rsidRPr="00EC7E72">
              <w:rPr>
                <w:rFonts w:asciiTheme="majorBidi" w:hAnsiTheme="majorBidi" w:cstheme="majorBidi"/>
              </w:rPr>
              <w:t>05/12/2025</w:t>
            </w:r>
          </w:p>
        </w:tc>
      </w:tr>
      <w:tr w:rsidR="00EC7E72" w:rsidRPr="00EC7E72" w14:paraId="31326BC2"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DCE6F1" w:fill="DCE6F1"/>
            <w:noWrap/>
            <w:vAlign w:val="bottom"/>
            <w:hideMark/>
          </w:tcPr>
          <w:p w14:paraId="1A65FE1A" w14:textId="77777777" w:rsidR="00EC7E72" w:rsidRPr="00EC7E72" w:rsidRDefault="00EC7E72" w:rsidP="00EC7E72">
            <w:pPr>
              <w:rPr>
                <w:rFonts w:asciiTheme="majorBidi" w:hAnsiTheme="majorBidi" w:cstheme="majorBidi"/>
              </w:rPr>
            </w:pPr>
            <w:r w:rsidRPr="00EC7E72">
              <w:rPr>
                <w:rFonts w:asciiTheme="majorBidi" w:hAnsiTheme="majorBidi" w:cstheme="majorBidi"/>
              </w:rPr>
              <w:lastRenderedPageBreak/>
              <w:t>Presentation Skills</w:t>
            </w:r>
          </w:p>
        </w:tc>
        <w:tc>
          <w:tcPr>
            <w:tcW w:w="131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55D1F89F" w14:textId="77777777" w:rsidR="00EC7E72" w:rsidRPr="00EC7E72" w:rsidRDefault="00EC7E72" w:rsidP="00EC7E72">
            <w:pPr>
              <w:rPr>
                <w:rFonts w:asciiTheme="majorBidi" w:hAnsiTheme="majorBidi" w:cstheme="majorBidi"/>
              </w:rPr>
            </w:pPr>
            <w:r w:rsidRPr="00EC7E72">
              <w:rPr>
                <w:rFonts w:asciiTheme="majorBidi" w:hAnsiTheme="majorBidi" w:cstheme="majorBidi"/>
              </w:rPr>
              <w:t>07/12/2025</w:t>
            </w:r>
          </w:p>
        </w:tc>
        <w:tc>
          <w:tcPr>
            <w:tcW w:w="176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733BC90B" w14:textId="77777777" w:rsidR="00EC7E72" w:rsidRPr="00EC7E72" w:rsidRDefault="00EC7E72" w:rsidP="00EC7E72">
            <w:pPr>
              <w:rPr>
                <w:rFonts w:asciiTheme="majorBidi" w:hAnsiTheme="majorBidi" w:cstheme="majorBidi"/>
              </w:rPr>
            </w:pPr>
            <w:r w:rsidRPr="00EC7E72">
              <w:rPr>
                <w:rFonts w:asciiTheme="majorBidi" w:hAnsiTheme="majorBidi" w:cstheme="majorBidi"/>
              </w:rPr>
              <w:t>1</w:t>
            </w:r>
          </w:p>
        </w:tc>
        <w:tc>
          <w:tcPr>
            <w:tcW w:w="1310" w:type="dxa"/>
            <w:tcBorders>
              <w:top w:val="single" w:sz="4" w:space="0" w:color="FFFFFF"/>
              <w:left w:val="single" w:sz="4" w:space="0" w:color="FFFFFF"/>
              <w:bottom w:val="single" w:sz="4" w:space="0" w:color="FFFFFF"/>
              <w:right w:val="nil"/>
            </w:tcBorders>
            <w:shd w:val="clear" w:color="DCE6F1" w:fill="DCE6F1"/>
            <w:noWrap/>
            <w:vAlign w:val="bottom"/>
            <w:hideMark/>
          </w:tcPr>
          <w:p w14:paraId="579CB0AB" w14:textId="77777777" w:rsidR="00EC7E72" w:rsidRPr="00EC7E72" w:rsidRDefault="00EC7E72" w:rsidP="00EC7E72">
            <w:pPr>
              <w:rPr>
                <w:rFonts w:asciiTheme="majorBidi" w:hAnsiTheme="majorBidi" w:cstheme="majorBidi"/>
              </w:rPr>
            </w:pPr>
            <w:r w:rsidRPr="00EC7E72">
              <w:rPr>
                <w:rFonts w:asciiTheme="majorBidi" w:hAnsiTheme="majorBidi" w:cstheme="majorBidi"/>
              </w:rPr>
              <w:t>08/12/2025</w:t>
            </w:r>
          </w:p>
        </w:tc>
      </w:tr>
      <w:tr w:rsidR="00EC7E72" w:rsidRPr="00EC7E72" w14:paraId="21E96565"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B8CCE4" w:fill="B8CCE4"/>
            <w:noWrap/>
            <w:vAlign w:val="bottom"/>
            <w:hideMark/>
          </w:tcPr>
          <w:p w14:paraId="765CD0EF" w14:textId="77777777" w:rsidR="00EC7E72" w:rsidRPr="00EC7E72" w:rsidRDefault="00EC7E72" w:rsidP="00EC7E72">
            <w:pPr>
              <w:rPr>
                <w:rFonts w:asciiTheme="majorBidi" w:hAnsiTheme="majorBidi" w:cstheme="majorBidi"/>
              </w:rPr>
            </w:pPr>
            <w:r w:rsidRPr="00EC7E72">
              <w:rPr>
                <w:rFonts w:asciiTheme="majorBidi" w:hAnsiTheme="majorBidi" w:cstheme="majorBidi"/>
              </w:rPr>
              <w:t>Self-Evaluation compare and contrast</w:t>
            </w:r>
          </w:p>
        </w:tc>
        <w:tc>
          <w:tcPr>
            <w:tcW w:w="131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61C84A65" w14:textId="77777777" w:rsidR="00EC7E72" w:rsidRPr="00EC7E72" w:rsidRDefault="00EC7E72" w:rsidP="00EC7E72">
            <w:pPr>
              <w:rPr>
                <w:rFonts w:asciiTheme="majorBidi" w:hAnsiTheme="majorBidi" w:cstheme="majorBidi"/>
              </w:rPr>
            </w:pPr>
            <w:r w:rsidRPr="00EC7E72">
              <w:rPr>
                <w:rFonts w:asciiTheme="majorBidi" w:hAnsiTheme="majorBidi" w:cstheme="majorBidi"/>
              </w:rPr>
              <w:t>09/12/2025</w:t>
            </w:r>
          </w:p>
        </w:tc>
        <w:tc>
          <w:tcPr>
            <w:tcW w:w="176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5BDB0258" w14:textId="77777777" w:rsidR="00EC7E72" w:rsidRPr="00EC7E72" w:rsidRDefault="00EC7E72" w:rsidP="00EC7E72">
            <w:pPr>
              <w:rPr>
                <w:rFonts w:asciiTheme="majorBidi" w:hAnsiTheme="majorBidi" w:cstheme="majorBidi"/>
              </w:rPr>
            </w:pPr>
            <w:r w:rsidRPr="00EC7E72">
              <w:rPr>
                <w:rFonts w:asciiTheme="majorBidi" w:hAnsiTheme="majorBidi" w:cstheme="majorBidi"/>
              </w:rPr>
              <w:t>2</w:t>
            </w:r>
          </w:p>
        </w:tc>
        <w:tc>
          <w:tcPr>
            <w:tcW w:w="1310" w:type="dxa"/>
            <w:tcBorders>
              <w:top w:val="single" w:sz="4" w:space="0" w:color="FFFFFF"/>
              <w:left w:val="single" w:sz="4" w:space="0" w:color="FFFFFF"/>
              <w:bottom w:val="single" w:sz="4" w:space="0" w:color="FFFFFF"/>
              <w:right w:val="nil"/>
            </w:tcBorders>
            <w:shd w:val="clear" w:color="B8CCE4" w:fill="B8CCE4"/>
            <w:noWrap/>
            <w:vAlign w:val="bottom"/>
            <w:hideMark/>
          </w:tcPr>
          <w:p w14:paraId="7BF5DB42" w14:textId="77777777" w:rsidR="00EC7E72" w:rsidRPr="00EC7E72" w:rsidRDefault="00EC7E72" w:rsidP="00EC7E72">
            <w:pPr>
              <w:rPr>
                <w:rFonts w:asciiTheme="majorBidi" w:hAnsiTheme="majorBidi" w:cstheme="majorBidi"/>
              </w:rPr>
            </w:pPr>
            <w:r w:rsidRPr="00EC7E72">
              <w:rPr>
                <w:rFonts w:asciiTheme="majorBidi" w:hAnsiTheme="majorBidi" w:cstheme="majorBidi"/>
              </w:rPr>
              <w:t>11/12/2025</w:t>
            </w:r>
          </w:p>
        </w:tc>
      </w:tr>
      <w:tr w:rsidR="00EC7E72" w:rsidRPr="00EC7E72" w14:paraId="27761F2D"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DCE6F1" w:fill="DCE6F1"/>
            <w:noWrap/>
            <w:vAlign w:val="bottom"/>
            <w:hideMark/>
          </w:tcPr>
          <w:p w14:paraId="11E39542" w14:textId="77777777" w:rsidR="00EC7E72" w:rsidRPr="00EC7E72" w:rsidRDefault="00EC7E72" w:rsidP="00EC7E72">
            <w:pPr>
              <w:rPr>
                <w:rFonts w:asciiTheme="majorBidi" w:hAnsiTheme="majorBidi" w:cstheme="majorBidi"/>
              </w:rPr>
            </w:pPr>
            <w:r w:rsidRPr="00EC7E72">
              <w:rPr>
                <w:rFonts w:asciiTheme="majorBidi" w:hAnsiTheme="majorBidi" w:cstheme="majorBidi"/>
              </w:rPr>
              <w:t xml:space="preserve">SMART and action plan </w:t>
            </w:r>
          </w:p>
        </w:tc>
        <w:tc>
          <w:tcPr>
            <w:tcW w:w="131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62E1B5FA" w14:textId="77777777" w:rsidR="00EC7E72" w:rsidRPr="00EC7E72" w:rsidRDefault="00EC7E72" w:rsidP="00EC7E72">
            <w:pPr>
              <w:rPr>
                <w:rFonts w:asciiTheme="majorBidi" w:hAnsiTheme="majorBidi" w:cstheme="majorBidi"/>
              </w:rPr>
            </w:pPr>
            <w:r w:rsidRPr="00EC7E72">
              <w:rPr>
                <w:rFonts w:asciiTheme="majorBidi" w:hAnsiTheme="majorBidi" w:cstheme="majorBidi"/>
              </w:rPr>
              <w:t>12/12/2025</w:t>
            </w:r>
          </w:p>
        </w:tc>
        <w:tc>
          <w:tcPr>
            <w:tcW w:w="176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080F3015" w14:textId="77777777" w:rsidR="00EC7E72" w:rsidRPr="00EC7E72" w:rsidRDefault="00EC7E72" w:rsidP="00EC7E72">
            <w:pPr>
              <w:rPr>
                <w:rFonts w:asciiTheme="majorBidi" w:hAnsiTheme="majorBidi" w:cstheme="majorBidi"/>
              </w:rPr>
            </w:pPr>
            <w:r w:rsidRPr="00EC7E72">
              <w:rPr>
                <w:rFonts w:asciiTheme="majorBidi" w:hAnsiTheme="majorBidi" w:cstheme="majorBidi"/>
              </w:rPr>
              <w:t>5</w:t>
            </w:r>
          </w:p>
        </w:tc>
        <w:tc>
          <w:tcPr>
            <w:tcW w:w="1310" w:type="dxa"/>
            <w:tcBorders>
              <w:top w:val="single" w:sz="4" w:space="0" w:color="FFFFFF"/>
              <w:left w:val="single" w:sz="4" w:space="0" w:color="FFFFFF"/>
              <w:bottom w:val="single" w:sz="4" w:space="0" w:color="FFFFFF"/>
              <w:right w:val="nil"/>
            </w:tcBorders>
            <w:shd w:val="clear" w:color="DCE6F1" w:fill="DCE6F1"/>
            <w:noWrap/>
            <w:vAlign w:val="bottom"/>
            <w:hideMark/>
          </w:tcPr>
          <w:p w14:paraId="49B45D8F" w14:textId="77777777" w:rsidR="00EC7E72" w:rsidRPr="00EC7E72" w:rsidRDefault="00EC7E72" w:rsidP="00EC7E72">
            <w:pPr>
              <w:rPr>
                <w:rFonts w:asciiTheme="majorBidi" w:hAnsiTheme="majorBidi" w:cstheme="majorBidi"/>
              </w:rPr>
            </w:pPr>
            <w:r w:rsidRPr="00EC7E72">
              <w:rPr>
                <w:rFonts w:asciiTheme="majorBidi" w:hAnsiTheme="majorBidi" w:cstheme="majorBidi"/>
              </w:rPr>
              <w:t>17/12/2025</w:t>
            </w:r>
          </w:p>
        </w:tc>
      </w:tr>
      <w:tr w:rsidR="00EC7E72" w:rsidRPr="00EC7E72" w14:paraId="08426FF2"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B8CCE4" w:fill="B8CCE4"/>
            <w:noWrap/>
            <w:vAlign w:val="bottom"/>
            <w:hideMark/>
          </w:tcPr>
          <w:p w14:paraId="7996CE39" w14:textId="77777777" w:rsidR="00EC7E72" w:rsidRPr="00EC7E72" w:rsidRDefault="00EC7E72" w:rsidP="00EC7E72">
            <w:pPr>
              <w:rPr>
                <w:rFonts w:asciiTheme="majorBidi" w:hAnsiTheme="majorBidi" w:cstheme="majorBidi"/>
              </w:rPr>
            </w:pPr>
            <w:r w:rsidRPr="00EC7E72">
              <w:rPr>
                <w:rFonts w:asciiTheme="majorBidi" w:hAnsiTheme="majorBidi" w:cstheme="majorBidi"/>
              </w:rPr>
              <w:t>personal goal</w:t>
            </w:r>
          </w:p>
        </w:tc>
        <w:tc>
          <w:tcPr>
            <w:tcW w:w="131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2972487C" w14:textId="77777777" w:rsidR="00EC7E72" w:rsidRPr="00EC7E72" w:rsidRDefault="00EC7E72" w:rsidP="00EC7E72">
            <w:pPr>
              <w:rPr>
                <w:rFonts w:asciiTheme="majorBidi" w:hAnsiTheme="majorBidi" w:cstheme="majorBidi"/>
              </w:rPr>
            </w:pPr>
            <w:r w:rsidRPr="00EC7E72">
              <w:rPr>
                <w:rFonts w:asciiTheme="majorBidi" w:hAnsiTheme="majorBidi" w:cstheme="majorBidi"/>
              </w:rPr>
              <w:t>20/12/2025</w:t>
            </w:r>
          </w:p>
        </w:tc>
        <w:tc>
          <w:tcPr>
            <w:tcW w:w="176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2053868E" w14:textId="77777777" w:rsidR="00EC7E72" w:rsidRPr="00EC7E72" w:rsidRDefault="00EC7E72" w:rsidP="00EC7E72">
            <w:pPr>
              <w:rPr>
                <w:rFonts w:asciiTheme="majorBidi" w:hAnsiTheme="majorBidi" w:cstheme="majorBidi"/>
              </w:rPr>
            </w:pPr>
            <w:r w:rsidRPr="00EC7E72">
              <w:rPr>
                <w:rFonts w:asciiTheme="majorBidi" w:hAnsiTheme="majorBidi" w:cstheme="majorBidi"/>
              </w:rPr>
              <w:t>4</w:t>
            </w:r>
          </w:p>
        </w:tc>
        <w:tc>
          <w:tcPr>
            <w:tcW w:w="1310" w:type="dxa"/>
            <w:tcBorders>
              <w:top w:val="single" w:sz="4" w:space="0" w:color="FFFFFF"/>
              <w:left w:val="single" w:sz="4" w:space="0" w:color="FFFFFF"/>
              <w:bottom w:val="single" w:sz="4" w:space="0" w:color="FFFFFF"/>
              <w:right w:val="nil"/>
            </w:tcBorders>
            <w:shd w:val="clear" w:color="B8CCE4" w:fill="B8CCE4"/>
            <w:noWrap/>
            <w:vAlign w:val="bottom"/>
            <w:hideMark/>
          </w:tcPr>
          <w:p w14:paraId="3F5DB055" w14:textId="77777777" w:rsidR="00EC7E72" w:rsidRPr="00EC7E72" w:rsidRDefault="00EC7E72" w:rsidP="00EC7E72">
            <w:pPr>
              <w:rPr>
                <w:rFonts w:asciiTheme="majorBidi" w:hAnsiTheme="majorBidi" w:cstheme="majorBidi"/>
              </w:rPr>
            </w:pPr>
            <w:r w:rsidRPr="00EC7E72">
              <w:rPr>
                <w:rFonts w:asciiTheme="majorBidi" w:hAnsiTheme="majorBidi" w:cstheme="majorBidi"/>
              </w:rPr>
              <w:t>24/12/2025</w:t>
            </w:r>
          </w:p>
        </w:tc>
      </w:tr>
      <w:tr w:rsidR="00EC7E72" w:rsidRPr="00EC7E72" w14:paraId="1BC8C3AF"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DCE6F1" w:fill="DCE6F1"/>
            <w:noWrap/>
            <w:vAlign w:val="bottom"/>
            <w:hideMark/>
          </w:tcPr>
          <w:p w14:paraId="77CD39D4" w14:textId="77777777" w:rsidR="00EC7E72" w:rsidRPr="00EC7E72" w:rsidRDefault="00EC7E72" w:rsidP="00EC7E72">
            <w:pPr>
              <w:rPr>
                <w:rFonts w:asciiTheme="majorBidi" w:hAnsiTheme="majorBidi" w:cstheme="majorBidi"/>
              </w:rPr>
            </w:pPr>
            <w:r w:rsidRPr="00EC7E72">
              <w:rPr>
                <w:rFonts w:asciiTheme="majorBidi" w:hAnsiTheme="majorBidi" w:cstheme="majorBidi"/>
              </w:rPr>
              <w:t>Draw a chart</w:t>
            </w:r>
          </w:p>
        </w:tc>
        <w:tc>
          <w:tcPr>
            <w:tcW w:w="131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17306C95" w14:textId="77777777" w:rsidR="00EC7E72" w:rsidRPr="00EC7E72" w:rsidRDefault="00EC7E72" w:rsidP="00EC7E72">
            <w:pPr>
              <w:rPr>
                <w:rFonts w:asciiTheme="majorBidi" w:hAnsiTheme="majorBidi" w:cstheme="majorBidi"/>
              </w:rPr>
            </w:pPr>
            <w:r w:rsidRPr="00EC7E72">
              <w:rPr>
                <w:rFonts w:asciiTheme="majorBidi" w:hAnsiTheme="majorBidi" w:cstheme="majorBidi"/>
              </w:rPr>
              <w:t>28/12/2025</w:t>
            </w:r>
          </w:p>
        </w:tc>
        <w:tc>
          <w:tcPr>
            <w:tcW w:w="176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37C25FA1" w14:textId="77777777" w:rsidR="00EC7E72" w:rsidRPr="00EC7E72" w:rsidRDefault="00EC7E72" w:rsidP="00EC7E72">
            <w:pPr>
              <w:rPr>
                <w:rFonts w:asciiTheme="majorBidi" w:hAnsiTheme="majorBidi" w:cstheme="majorBidi"/>
              </w:rPr>
            </w:pPr>
            <w:r w:rsidRPr="00EC7E72">
              <w:rPr>
                <w:rFonts w:asciiTheme="majorBidi" w:hAnsiTheme="majorBidi" w:cstheme="majorBidi"/>
              </w:rPr>
              <w:t>2</w:t>
            </w:r>
          </w:p>
        </w:tc>
        <w:tc>
          <w:tcPr>
            <w:tcW w:w="1310" w:type="dxa"/>
            <w:tcBorders>
              <w:top w:val="single" w:sz="4" w:space="0" w:color="FFFFFF"/>
              <w:left w:val="single" w:sz="4" w:space="0" w:color="FFFFFF"/>
              <w:bottom w:val="single" w:sz="4" w:space="0" w:color="FFFFFF"/>
              <w:right w:val="nil"/>
            </w:tcBorders>
            <w:shd w:val="clear" w:color="DCE6F1" w:fill="DCE6F1"/>
            <w:noWrap/>
            <w:vAlign w:val="bottom"/>
            <w:hideMark/>
          </w:tcPr>
          <w:p w14:paraId="36DB729D" w14:textId="77777777" w:rsidR="00EC7E72" w:rsidRPr="00EC7E72" w:rsidRDefault="00EC7E72" w:rsidP="00EC7E72">
            <w:pPr>
              <w:rPr>
                <w:rFonts w:asciiTheme="majorBidi" w:hAnsiTheme="majorBidi" w:cstheme="majorBidi"/>
              </w:rPr>
            </w:pPr>
            <w:r w:rsidRPr="00EC7E72">
              <w:rPr>
                <w:rFonts w:asciiTheme="majorBidi" w:hAnsiTheme="majorBidi" w:cstheme="majorBidi"/>
              </w:rPr>
              <w:t>30/12/2025</w:t>
            </w:r>
          </w:p>
        </w:tc>
      </w:tr>
      <w:tr w:rsidR="00EC7E72" w:rsidRPr="00EC7E72" w14:paraId="2B2E57D3"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B8CCE4" w:fill="B8CCE4"/>
            <w:noWrap/>
            <w:vAlign w:val="bottom"/>
            <w:hideMark/>
          </w:tcPr>
          <w:p w14:paraId="0007D177" w14:textId="77777777" w:rsidR="00EC7E72" w:rsidRPr="00EC7E72" w:rsidRDefault="00EC7E72" w:rsidP="00EC7E72">
            <w:pPr>
              <w:rPr>
                <w:rFonts w:asciiTheme="majorBidi" w:hAnsiTheme="majorBidi" w:cstheme="majorBidi"/>
              </w:rPr>
            </w:pPr>
            <w:r w:rsidRPr="00EC7E72">
              <w:rPr>
                <w:rFonts w:asciiTheme="majorBidi" w:hAnsiTheme="majorBidi" w:cstheme="majorBidi"/>
              </w:rPr>
              <w:t>Application</w:t>
            </w:r>
          </w:p>
        </w:tc>
        <w:tc>
          <w:tcPr>
            <w:tcW w:w="131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46FB813F" w14:textId="77777777" w:rsidR="00EC7E72" w:rsidRPr="00EC7E72" w:rsidRDefault="00EC7E72" w:rsidP="00EC7E72">
            <w:pPr>
              <w:rPr>
                <w:rFonts w:asciiTheme="majorBidi" w:hAnsiTheme="majorBidi" w:cstheme="majorBidi"/>
              </w:rPr>
            </w:pPr>
            <w:r w:rsidRPr="00EC7E72">
              <w:rPr>
                <w:rFonts w:asciiTheme="majorBidi" w:hAnsiTheme="majorBidi" w:cstheme="majorBidi"/>
              </w:rPr>
              <w:t>03/01/2026</w:t>
            </w:r>
          </w:p>
        </w:tc>
        <w:tc>
          <w:tcPr>
            <w:tcW w:w="176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399A1E83" w14:textId="77777777" w:rsidR="00EC7E72" w:rsidRPr="00EC7E72" w:rsidRDefault="00EC7E72" w:rsidP="00EC7E72">
            <w:pPr>
              <w:rPr>
                <w:rFonts w:asciiTheme="majorBidi" w:hAnsiTheme="majorBidi" w:cstheme="majorBidi"/>
              </w:rPr>
            </w:pPr>
            <w:r w:rsidRPr="00EC7E72">
              <w:rPr>
                <w:rFonts w:asciiTheme="majorBidi" w:hAnsiTheme="majorBidi" w:cstheme="majorBidi"/>
              </w:rPr>
              <w:t>4</w:t>
            </w:r>
          </w:p>
        </w:tc>
        <w:tc>
          <w:tcPr>
            <w:tcW w:w="1310" w:type="dxa"/>
            <w:tcBorders>
              <w:top w:val="single" w:sz="4" w:space="0" w:color="FFFFFF"/>
              <w:left w:val="single" w:sz="4" w:space="0" w:color="FFFFFF"/>
              <w:bottom w:val="single" w:sz="4" w:space="0" w:color="FFFFFF"/>
              <w:right w:val="nil"/>
            </w:tcBorders>
            <w:shd w:val="clear" w:color="B8CCE4" w:fill="B8CCE4"/>
            <w:noWrap/>
            <w:vAlign w:val="bottom"/>
            <w:hideMark/>
          </w:tcPr>
          <w:p w14:paraId="689159C9" w14:textId="77777777" w:rsidR="00EC7E72" w:rsidRPr="00EC7E72" w:rsidRDefault="00EC7E72" w:rsidP="00EC7E72">
            <w:pPr>
              <w:rPr>
                <w:rFonts w:asciiTheme="majorBidi" w:hAnsiTheme="majorBidi" w:cstheme="majorBidi"/>
              </w:rPr>
            </w:pPr>
            <w:r w:rsidRPr="00EC7E72">
              <w:rPr>
                <w:rFonts w:asciiTheme="majorBidi" w:hAnsiTheme="majorBidi" w:cstheme="majorBidi"/>
              </w:rPr>
              <w:t>07/01/2026</w:t>
            </w:r>
          </w:p>
        </w:tc>
      </w:tr>
      <w:tr w:rsidR="00EC7E72" w:rsidRPr="00EC7E72" w14:paraId="37AF3746"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DCE6F1" w:fill="DCE6F1"/>
            <w:noWrap/>
            <w:vAlign w:val="bottom"/>
            <w:hideMark/>
          </w:tcPr>
          <w:p w14:paraId="2BEC1165" w14:textId="77777777" w:rsidR="00EC7E72" w:rsidRPr="00EC7E72" w:rsidRDefault="00EC7E72" w:rsidP="00EC7E72">
            <w:pPr>
              <w:rPr>
                <w:rFonts w:asciiTheme="majorBidi" w:hAnsiTheme="majorBidi" w:cstheme="majorBidi"/>
              </w:rPr>
            </w:pPr>
            <w:r w:rsidRPr="00EC7E72">
              <w:rPr>
                <w:rFonts w:asciiTheme="majorBidi" w:hAnsiTheme="majorBidi" w:cstheme="majorBidi"/>
              </w:rPr>
              <w:t>Time Management and Self-Organisation</w:t>
            </w:r>
          </w:p>
          <w:p w14:paraId="1A641E12" w14:textId="77777777" w:rsidR="00EC7E72" w:rsidRPr="00EC7E72" w:rsidRDefault="00EC7E72" w:rsidP="00EC7E72">
            <w:pPr>
              <w:rPr>
                <w:rFonts w:asciiTheme="majorBidi" w:hAnsiTheme="majorBidi" w:cstheme="majorBidi"/>
              </w:rPr>
            </w:pPr>
          </w:p>
        </w:tc>
        <w:tc>
          <w:tcPr>
            <w:tcW w:w="131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0DE24BDE" w14:textId="77777777" w:rsidR="00EC7E72" w:rsidRPr="00EC7E72" w:rsidRDefault="00EC7E72" w:rsidP="00EC7E72">
            <w:pPr>
              <w:rPr>
                <w:rFonts w:asciiTheme="majorBidi" w:hAnsiTheme="majorBidi" w:cstheme="majorBidi"/>
              </w:rPr>
            </w:pPr>
            <w:r w:rsidRPr="00EC7E72">
              <w:rPr>
                <w:rFonts w:asciiTheme="majorBidi" w:hAnsiTheme="majorBidi" w:cstheme="majorBidi"/>
              </w:rPr>
              <w:t>09/01/2025</w:t>
            </w:r>
          </w:p>
        </w:tc>
        <w:tc>
          <w:tcPr>
            <w:tcW w:w="176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3D854762" w14:textId="77777777" w:rsidR="00EC7E72" w:rsidRPr="00EC7E72" w:rsidRDefault="00EC7E72" w:rsidP="00EC7E72">
            <w:pPr>
              <w:rPr>
                <w:rFonts w:asciiTheme="majorBidi" w:hAnsiTheme="majorBidi" w:cstheme="majorBidi"/>
              </w:rPr>
            </w:pPr>
            <w:r w:rsidRPr="00EC7E72">
              <w:rPr>
                <w:rFonts w:asciiTheme="majorBidi" w:hAnsiTheme="majorBidi" w:cstheme="majorBidi"/>
              </w:rPr>
              <w:t>2</w:t>
            </w:r>
          </w:p>
        </w:tc>
        <w:tc>
          <w:tcPr>
            <w:tcW w:w="1310" w:type="dxa"/>
            <w:tcBorders>
              <w:top w:val="single" w:sz="4" w:space="0" w:color="FFFFFF"/>
              <w:left w:val="single" w:sz="4" w:space="0" w:color="FFFFFF"/>
              <w:bottom w:val="single" w:sz="4" w:space="0" w:color="FFFFFF"/>
              <w:right w:val="nil"/>
            </w:tcBorders>
            <w:shd w:val="clear" w:color="DCE6F1" w:fill="DCE6F1"/>
            <w:noWrap/>
            <w:vAlign w:val="bottom"/>
            <w:hideMark/>
          </w:tcPr>
          <w:p w14:paraId="3D105C3C" w14:textId="77777777" w:rsidR="00EC7E72" w:rsidRPr="00EC7E72" w:rsidRDefault="00EC7E72" w:rsidP="00EC7E72">
            <w:pPr>
              <w:rPr>
                <w:rFonts w:asciiTheme="majorBidi" w:hAnsiTheme="majorBidi" w:cstheme="majorBidi"/>
              </w:rPr>
            </w:pPr>
            <w:r w:rsidRPr="00EC7E72">
              <w:rPr>
                <w:rFonts w:asciiTheme="majorBidi" w:hAnsiTheme="majorBidi" w:cstheme="majorBidi"/>
              </w:rPr>
              <w:t>11/01/2026</w:t>
            </w:r>
          </w:p>
        </w:tc>
      </w:tr>
      <w:tr w:rsidR="00EC7E72" w:rsidRPr="00EC7E72" w14:paraId="522A2758"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B8CCE4" w:fill="B8CCE4"/>
            <w:noWrap/>
            <w:vAlign w:val="bottom"/>
            <w:hideMark/>
          </w:tcPr>
          <w:p w14:paraId="57E84B39" w14:textId="77777777" w:rsidR="00EC7E72" w:rsidRPr="00EC7E72" w:rsidRDefault="00EC7E72" w:rsidP="00EC7E72">
            <w:pPr>
              <w:rPr>
                <w:rFonts w:asciiTheme="majorBidi" w:hAnsiTheme="majorBidi" w:cstheme="majorBidi"/>
              </w:rPr>
            </w:pPr>
            <w:r w:rsidRPr="00EC7E72">
              <w:rPr>
                <w:rFonts w:asciiTheme="majorBidi" w:hAnsiTheme="majorBidi" w:cstheme="majorBidi"/>
              </w:rPr>
              <w:t>Revise the report on Grammar and spellings etc.</w:t>
            </w:r>
          </w:p>
        </w:tc>
        <w:tc>
          <w:tcPr>
            <w:tcW w:w="131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059ABEE6" w14:textId="77777777" w:rsidR="00EC7E72" w:rsidRPr="00EC7E72" w:rsidRDefault="00EC7E72" w:rsidP="00EC7E72">
            <w:pPr>
              <w:rPr>
                <w:rFonts w:asciiTheme="majorBidi" w:hAnsiTheme="majorBidi" w:cstheme="majorBidi"/>
              </w:rPr>
            </w:pPr>
            <w:r w:rsidRPr="00EC7E72">
              <w:rPr>
                <w:rFonts w:asciiTheme="majorBidi" w:hAnsiTheme="majorBidi" w:cstheme="majorBidi"/>
              </w:rPr>
              <w:t>12/01/2026</w:t>
            </w:r>
          </w:p>
        </w:tc>
        <w:tc>
          <w:tcPr>
            <w:tcW w:w="176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1C9A3454" w14:textId="77777777" w:rsidR="00EC7E72" w:rsidRPr="00EC7E72" w:rsidRDefault="00EC7E72" w:rsidP="00EC7E72">
            <w:pPr>
              <w:rPr>
                <w:rFonts w:asciiTheme="majorBidi" w:hAnsiTheme="majorBidi" w:cstheme="majorBidi"/>
              </w:rPr>
            </w:pPr>
            <w:r w:rsidRPr="00EC7E72">
              <w:rPr>
                <w:rFonts w:asciiTheme="majorBidi" w:hAnsiTheme="majorBidi" w:cstheme="majorBidi"/>
              </w:rPr>
              <w:t>1</w:t>
            </w:r>
          </w:p>
        </w:tc>
        <w:tc>
          <w:tcPr>
            <w:tcW w:w="1310" w:type="dxa"/>
            <w:tcBorders>
              <w:top w:val="single" w:sz="4" w:space="0" w:color="FFFFFF"/>
              <w:left w:val="single" w:sz="4" w:space="0" w:color="FFFFFF"/>
              <w:bottom w:val="single" w:sz="4" w:space="0" w:color="FFFFFF"/>
              <w:right w:val="nil"/>
            </w:tcBorders>
            <w:shd w:val="clear" w:color="B8CCE4" w:fill="B8CCE4"/>
            <w:noWrap/>
            <w:vAlign w:val="bottom"/>
            <w:hideMark/>
          </w:tcPr>
          <w:p w14:paraId="62D64BE3" w14:textId="77777777" w:rsidR="00EC7E72" w:rsidRPr="00EC7E72" w:rsidRDefault="00EC7E72" w:rsidP="00EC7E72">
            <w:pPr>
              <w:rPr>
                <w:rFonts w:asciiTheme="majorBidi" w:hAnsiTheme="majorBidi" w:cstheme="majorBidi"/>
              </w:rPr>
            </w:pPr>
            <w:r w:rsidRPr="00EC7E72">
              <w:rPr>
                <w:rFonts w:asciiTheme="majorBidi" w:hAnsiTheme="majorBidi" w:cstheme="majorBidi"/>
              </w:rPr>
              <w:t>13/01/2026</w:t>
            </w:r>
          </w:p>
        </w:tc>
      </w:tr>
      <w:tr w:rsidR="00EC7E72" w:rsidRPr="00EC7E72" w14:paraId="7A6963AD"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DCE6F1" w:fill="DCE6F1"/>
            <w:noWrap/>
            <w:vAlign w:val="bottom"/>
            <w:hideMark/>
          </w:tcPr>
          <w:p w14:paraId="363439AE" w14:textId="77777777" w:rsidR="00EC7E72" w:rsidRPr="00EC7E72" w:rsidRDefault="00EC7E72" w:rsidP="00EC7E72">
            <w:pPr>
              <w:rPr>
                <w:rFonts w:asciiTheme="majorBidi" w:hAnsiTheme="majorBidi" w:cstheme="majorBidi"/>
              </w:rPr>
            </w:pPr>
            <w:r w:rsidRPr="00EC7E72">
              <w:rPr>
                <w:rFonts w:asciiTheme="majorBidi" w:hAnsiTheme="majorBidi" w:cstheme="majorBidi"/>
              </w:rPr>
              <w:t xml:space="preserve">References </w:t>
            </w:r>
          </w:p>
        </w:tc>
        <w:tc>
          <w:tcPr>
            <w:tcW w:w="131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0C959278" w14:textId="77777777" w:rsidR="00EC7E72" w:rsidRPr="00EC7E72" w:rsidRDefault="00EC7E72" w:rsidP="00EC7E72">
            <w:pPr>
              <w:rPr>
                <w:rFonts w:asciiTheme="majorBidi" w:hAnsiTheme="majorBidi" w:cstheme="majorBidi"/>
              </w:rPr>
            </w:pPr>
            <w:r w:rsidRPr="00EC7E72">
              <w:rPr>
                <w:rFonts w:asciiTheme="majorBidi" w:hAnsiTheme="majorBidi" w:cstheme="majorBidi"/>
              </w:rPr>
              <w:t>13/01/2026</w:t>
            </w:r>
          </w:p>
        </w:tc>
        <w:tc>
          <w:tcPr>
            <w:tcW w:w="1760" w:type="dxa"/>
            <w:tcBorders>
              <w:top w:val="single" w:sz="4" w:space="0" w:color="FFFFFF"/>
              <w:left w:val="single" w:sz="4" w:space="0" w:color="FFFFFF"/>
              <w:bottom w:val="single" w:sz="4" w:space="0" w:color="FFFFFF"/>
              <w:right w:val="single" w:sz="4" w:space="0" w:color="FFFFFF"/>
            </w:tcBorders>
            <w:shd w:val="clear" w:color="DCE6F1" w:fill="DCE6F1"/>
            <w:noWrap/>
            <w:vAlign w:val="bottom"/>
            <w:hideMark/>
          </w:tcPr>
          <w:p w14:paraId="6120B94B" w14:textId="77777777" w:rsidR="00EC7E72" w:rsidRPr="00EC7E72" w:rsidRDefault="00EC7E72" w:rsidP="00EC7E72">
            <w:pPr>
              <w:rPr>
                <w:rFonts w:asciiTheme="majorBidi" w:hAnsiTheme="majorBidi" w:cstheme="majorBidi"/>
              </w:rPr>
            </w:pPr>
            <w:r w:rsidRPr="00EC7E72">
              <w:rPr>
                <w:rFonts w:asciiTheme="majorBidi" w:hAnsiTheme="majorBidi" w:cstheme="majorBidi"/>
              </w:rPr>
              <w:t>1</w:t>
            </w:r>
          </w:p>
        </w:tc>
        <w:tc>
          <w:tcPr>
            <w:tcW w:w="1310" w:type="dxa"/>
            <w:tcBorders>
              <w:top w:val="single" w:sz="4" w:space="0" w:color="FFFFFF"/>
              <w:left w:val="single" w:sz="4" w:space="0" w:color="FFFFFF"/>
              <w:bottom w:val="single" w:sz="4" w:space="0" w:color="FFFFFF"/>
              <w:right w:val="nil"/>
            </w:tcBorders>
            <w:shd w:val="clear" w:color="DCE6F1" w:fill="DCE6F1"/>
            <w:noWrap/>
            <w:vAlign w:val="bottom"/>
            <w:hideMark/>
          </w:tcPr>
          <w:p w14:paraId="3F7158D3" w14:textId="77777777" w:rsidR="00EC7E72" w:rsidRPr="00EC7E72" w:rsidRDefault="00EC7E72" w:rsidP="00EC7E72">
            <w:pPr>
              <w:rPr>
                <w:rFonts w:asciiTheme="majorBidi" w:hAnsiTheme="majorBidi" w:cstheme="majorBidi"/>
              </w:rPr>
            </w:pPr>
            <w:r w:rsidRPr="00EC7E72">
              <w:rPr>
                <w:rFonts w:asciiTheme="majorBidi" w:hAnsiTheme="majorBidi" w:cstheme="majorBidi"/>
              </w:rPr>
              <w:t>14/01/2026</w:t>
            </w:r>
          </w:p>
        </w:tc>
      </w:tr>
      <w:tr w:rsidR="00EC7E72" w:rsidRPr="00EC7E72" w14:paraId="3A3740DB" w14:textId="77777777" w:rsidTr="00BE3FA3">
        <w:trPr>
          <w:trHeight w:val="290"/>
        </w:trPr>
        <w:tc>
          <w:tcPr>
            <w:tcW w:w="4283" w:type="dxa"/>
            <w:tcBorders>
              <w:top w:val="single" w:sz="4" w:space="0" w:color="FFFFFF"/>
              <w:left w:val="nil"/>
              <w:bottom w:val="single" w:sz="4" w:space="0" w:color="FFFFFF"/>
              <w:right w:val="single" w:sz="4" w:space="0" w:color="FFFFFF"/>
            </w:tcBorders>
            <w:shd w:val="clear" w:color="B8CCE4" w:fill="B8CCE4"/>
            <w:noWrap/>
            <w:vAlign w:val="bottom"/>
            <w:hideMark/>
          </w:tcPr>
          <w:p w14:paraId="3821D990" w14:textId="77777777" w:rsidR="00EC7E72" w:rsidRPr="00EC7E72" w:rsidRDefault="00EC7E72" w:rsidP="00EC7E72">
            <w:pPr>
              <w:rPr>
                <w:rFonts w:asciiTheme="majorBidi" w:hAnsiTheme="majorBidi" w:cstheme="majorBidi"/>
              </w:rPr>
            </w:pPr>
            <w:r w:rsidRPr="00EC7E72">
              <w:rPr>
                <w:rFonts w:asciiTheme="majorBidi" w:hAnsiTheme="majorBidi" w:cstheme="majorBidi"/>
              </w:rPr>
              <w:t>Final revision and Submit</w:t>
            </w:r>
          </w:p>
        </w:tc>
        <w:tc>
          <w:tcPr>
            <w:tcW w:w="131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05A42A94" w14:textId="77777777" w:rsidR="00EC7E72" w:rsidRPr="00EC7E72" w:rsidRDefault="00EC7E72" w:rsidP="00EC7E72">
            <w:pPr>
              <w:rPr>
                <w:rFonts w:asciiTheme="majorBidi" w:hAnsiTheme="majorBidi" w:cstheme="majorBidi"/>
              </w:rPr>
            </w:pPr>
            <w:r w:rsidRPr="00EC7E72">
              <w:rPr>
                <w:rFonts w:asciiTheme="majorBidi" w:hAnsiTheme="majorBidi" w:cstheme="majorBidi"/>
              </w:rPr>
              <w:t>15/01/2026</w:t>
            </w:r>
          </w:p>
        </w:tc>
        <w:tc>
          <w:tcPr>
            <w:tcW w:w="1760" w:type="dxa"/>
            <w:tcBorders>
              <w:top w:val="single" w:sz="4" w:space="0" w:color="FFFFFF"/>
              <w:left w:val="single" w:sz="4" w:space="0" w:color="FFFFFF"/>
              <w:bottom w:val="single" w:sz="4" w:space="0" w:color="FFFFFF"/>
              <w:right w:val="single" w:sz="4" w:space="0" w:color="FFFFFF"/>
            </w:tcBorders>
            <w:shd w:val="clear" w:color="B8CCE4" w:fill="B8CCE4"/>
            <w:noWrap/>
            <w:vAlign w:val="bottom"/>
            <w:hideMark/>
          </w:tcPr>
          <w:p w14:paraId="06022B43" w14:textId="77777777" w:rsidR="00EC7E72" w:rsidRPr="00EC7E72" w:rsidRDefault="00EC7E72" w:rsidP="00EC7E72">
            <w:pPr>
              <w:rPr>
                <w:rFonts w:asciiTheme="majorBidi" w:hAnsiTheme="majorBidi" w:cstheme="majorBidi"/>
              </w:rPr>
            </w:pPr>
            <w:r w:rsidRPr="00EC7E72">
              <w:rPr>
                <w:rFonts w:asciiTheme="majorBidi" w:hAnsiTheme="majorBidi" w:cstheme="majorBidi"/>
              </w:rPr>
              <w:t>1</w:t>
            </w:r>
          </w:p>
        </w:tc>
        <w:tc>
          <w:tcPr>
            <w:tcW w:w="1310" w:type="dxa"/>
            <w:tcBorders>
              <w:top w:val="single" w:sz="4" w:space="0" w:color="FFFFFF"/>
              <w:left w:val="single" w:sz="4" w:space="0" w:color="FFFFFF"/>
              <w:bottom w:val="single" w:sz="4" w:space="0" w:color="FFFFFF"/>
              <w:right w:val="nil"/>
            </w:tcBorders>
            <w:shd w:val="clear" w:color="B8CCE4" w:fill="B8CCE4"/>
            <w:noWrap/>
            <w:vAlign w:val="bottom"/>
            <w:hideMark/>
          </w:tcPr>
          <w:p w14:paraId="1C42655C" w14:textId="77777777" w:rsidR="00EC7E72" w:rsidRPr="00EC7E72" w:rsidRDefault="00EC7E72" w:rsidP="00EC7E72">
            <w:pPr>
              <w:rPr>
                <w:rFonts w:asciiTheme="majorBidi" w:hAnsiTheme="majorBidi" w:cstheme="majorBidi"/>
              </w:rPr>
            </w:pPr>
            <w:r w:rsidRPr="00EC7E72">
              <w:rPr>
                <w:rFonts w:asciiTheme="majorBidi" w:hAnsiTheme="majorBidi" w:cstheme="majorBidi"/>
              </w:rPr>
              <w:t>16/01/2026</w:t>
            </w:r>
          </w:p>
        </w:tc>
      </w:tr>
      <w:tr w:rsidR="00EC7E72" w:rsidRPr="00EC7E72" w14:paraId="4A175C6E" w14:textId="77777777" w:rsidTr="00BE3FA3">
        <w:trPr>
          <w:trHeight w:val="290"/>
        </w:trPr>
        <w:tc>
          <w:tcPr>
            <w:tcW w:w="4283" w:type="dxa"/>
            <w:tcBorders>
              <w:top w:val="single" w:sz="4" w:space="0" w:color="FFFFFF"/>
              <w:left w:val="nil"/>
              <w:bottom w:val="nil"/>
              <w:right w:val="single" w:sz="4" w:space="0" w:color="FFFFFF"/>
            </w:tcBorders>
            <w:shd w:val="clear" w:color="DCE6F1" w:fill="DCE6F1"/>
            <w:noWrap/>
            <w:vAlign w:val="bottom"/>
            <w:hideMark/>
          </w:tcPr>
          <w:p w14:paraId="74BFE181" w14:textId="77777777" w:rsidR="00EC7E72" w:rsidRPr="00EC7E72" w:rsidRDefault="00EC7E72" w:rsidP="00EC7E72">
            <w:pPr>
              <w:rPr>
                <w:rFonts w:asciiTheme="majorBidi" w:hAnsiTheme="majorBidi" w:cstheme="majorBidi"/>
              </w:rPr>
            </w:pPr>
          </w:p>
        </w:tc>
        <w:tc>
          <w:tcPr>
            <w:tcW w:w="1310" w:type="dxa"/>
            <w:tcBorders>
              <w:top w:val="single" w:sz="4" w:space="0" w:color="FFFFFF"/>
              <w:left w:val="single" w:sz="4" w:space="0" w:color="FFFFFF"/>
              <w:bottom w:val="nil"/>
              <w:right w:val="single" w:sz="4" w:space="0" w:color="FFFFFF"/>
            </w:tcBorders>
            <w:shd w:val="clear" w:color="DCE6F1" w:fill="DCE6F1"/>
            <w:noWrap/>
            <w:vAlign w:val="bottom"/>
            <w:hideMark/>
          </w:tcPr>
          <w:p w14:paraId="003B0ACD" w14:textId="77777777" w:rsidR="00EC7E72" w:rsidRPr="00EC7E72" w:rsidRDefault="00EC7E72" w:rsidP="00EC7E72">
            <w:pPr>
              <w:rPr>
                <w:rFonts w:asciiTheme="majorBidi" w:hAnsiTheme="majorBidi" w:cstheme="majorBidi"/>
              </w:rPr>
            </w:pPr>
          </w:p>
        </w:tc>
        <w:tc>
          <w:tcPr>
            <w:tcW w:w="1760" w:type="dxa"/>
            <w:tcBorders>
              <w:top w:val="single" w:sz="4" w:space="0" w:color="FFFFFF"/>
              <w:left w:val="single" w:sz="4" w:space="0" w:color="FFFFFF"/>
              <w:bottom w:val="nil"/>
              <w:right w:val="single" w:sz="4" w:space="0" w:color="FFFFFF"/>
            </w:tcBorders>
            <w:shd w:val="clear" w:color="DCE6F1" w:fill="DCE6F1"/>
            <w:noWrap/>
            <w:vAlign w:val="bottom"/>
            <w:hideMark/>
          </w:tcPr>
          <w:p w14:paraId="741A148A" w14:textId="77777777" w:rsidR="00EC7E72" w:rsidRPr="00EC7E72" w:rsidRDefault="00EC7E72" w:rsidP="00EC7E72">
            <w:pPr>
              <w:rPr>
                <w:rFonts w:asciiTheme="majorBidi" w:hAnsiTheme="majorBidi" w:cstheme="majorBidi"/>
              </w:rPr>
            </w:pPr>
          </w:p>
        </w:tc>
        <w:tc>
          <w:tcPr>
            <w:tcW w:w="1310" w:type="dxa"/>
            <w:tcBorders>
              <w:top w:val="single" w:sz="4" w:space="0" w:color="FFFFFF"/>
              <w:left w:val="single" w:sz="4" w:space="0" w:color="FFFFFF"/>
              <w:bottom w:val="nil"/>
              <w:right w:val="nil"/>
            </w:tcBorders>
            <w:shd w:val="clear" w:color="DCE6F1" w:fill="DCE6F1"/>
            <w:noWrap/>
            <w:vAlign w:val="bottom"/>
            <w:hideMark/>
          </w:tcPr>
          <w:p w14:paraId="2792E992" w14:textId="77777777" w:rsidR="00EC7E72" w:rsidRPr="00EC7E72" w:rsidRDefault="00EC7E72" w:rsidP="00EC7E72">
            <w:pPr>
              <w:rPr>
                <w:rFonts w:asciiTheme="majorBidi" w:hAnsiTheme="majorBidi" w:cstheme="majorBidi"/>
              </w:rPr>
            </w:pPr>
          </w:p>
        </w:tc>
      </w:tr>
    </w:tbl>
    <w:p w14:paraId="7E7672C0" w14:textId="743F6289" w:rsidR="007C7017" w:rsidRDefault="00BE3FA3" w:rsidP="007C7017">
      <w:pPr>
        <w:rPr>
          <w:rFonts w:asciiTheme="majorBidi" w:hAnsiTheme="majorBidi" w:cstheme="majorBidi"/>
        </w:rPr>
      </w:pPr>
      <w:r>
        <w:rPr>
          <w:rFonts w:asciiTheme="majorBidi" w:hAnsiTheme="majorBidi" w:cstheme="majorBidi"/>
          <w:noProof/>
          <w:lang w:eastAsia="en-GB"/>
        </w:rPr>
        <w:drawing>
          <wp:anchor distT="0" distB="0" distL="114300" distR="114300" simplePos="0" relativeHeight="251663360" behindDoc="0" locked="0" layoutInCell="1" allowOverlap="1" wp14:anchorId="371DC8B5" wp14:editId="25370667">
            <wp:simplePos x="0" y="0"/>
            <wp:positionH relativeFrom="margin">
              <wp:align>right</wp:align>
            </wp:positionH>
            <wp:positionV relativeFrom="paragraph">
              <wp:posOffset>489585</wp:posOffset>
            </wp:positionV>
            <wp:extent cx="5731510" cy="2485390"/>
            <wp:effectExtent l="0" t="0" r="2540" b="0"/>
            <wp:wrapTopAndBottom/>
            <wp:docPr id="15337539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53931" name="Picture 1533753931"/>
                    <pic:cNvPicPr/>
                  </pic:nvPicPr>
                  <pic:blipFill>
                    <a:blip r:embed="rId13">
                      <a:extLst>
                        <a:ext uri="{28A0092B-C50C-407E-A947-70E740481C1C}">
                          <a14:useLocalDpi xmlns:a14="http://schemas.microsoft.com/office/drawing/2010/main" val="0"/>
                        </a:ext>
                      </a:extLst>
                    </a:blip>
                    <a:stretch>
                      <a:fillRect/>
                    </a:stretch>
                  </pic:blipFill>
                  <pic:spPr>
                    <a:xfrm>
                      <a:off x="0" y="0"/>
                      <a:ext cx="5731510" cy="2485390"/>
                    </a:xfrm>
                    <a:prstGeom prst="rect">
                      <a:avLst/>
                    </a:prstGeom>
                  </pic:spPr>
                </pic:pic>
              </a:graphicData>
            </a:graphic>
          </wp:anchor>
        </w:drawing>
      </w:r>
    </w:p>
    <w:p w14:paraId="7815F1C3" w14:textId="56CACFA4" w:rsidR="007C7017" w:rsidRDefault="007C7017" w:rsidP="0090798D">
      <w:pPr>
        <w:ind w:left="720"/>
        <w:rPr>
          <w:rFonts w:asciiTheme="majorBidi" w:hAnsiTheme="majorBidi" w:cstheme="majorBidi"/>
        </w:rPr>
      </w:pPr>
    </w:p>
    <w:p w14:paraId="09F0FB16" w14:textId="77777777" w:rsidR="007C7017" w:rsidRDefault="007C7017" w:rsidP="0090798D">
      <w:pPr>
        <w:ind w:left="720"/>
        <w:rPr>
          <w:rFonts w:asciiTheme="majorBidi" w:hAnsiTheme="majorBidi" w:cstheme="majorBidi"/>
        </w:rPr>
      </w:pPr>
    </w:p>
    <w:p w14:paraId="4ED0664C" w14:textId="4D6BEA44" w:rsidR="007C7017" w:rsidRDefault="00B84397" w:rsidP="001E0E91">
      <w:pPr>
        <w:ind w:left="720"/>
        <w:jc w:val="center"/>
        <w:rPr>
          <w:rFonts w:asciiTheme="majorBidi" w:hAnsiTheme="majorBidi" w:cstheme="majorBidi"/>
        </w:rPr>
      </w:pPr>
      <w:r>
        <w:rPr>
          <w:rFonts w:asciiTheme="majorBidi" w:hAnsiTheme="majorBidi" w:cstheme="majorBidi"/>
        </w:rPr>
        <w:t xml:space="preserve">Figure 5: Assignment breakdown assessment </w:t>
      </w:r>
    </w:p>
    <w:p w14:paraId="25E2CA7C" w14:textId="3C2DD744" w:rsidR="00107EB5" w:rsidRDefault="00107EB5" w:rsidP="001E0E91">
      <w:pPr>
        <w:ind w:left="720"/>
        <w:jc w:val="center"/>
        <w:rPr>
          <w:rFonts w:asciiTheme="majorBidi" w:hAnsiTheme="majorBidi" w:cstheme="majorBidi"/>
        </w:rPr>
      </w:pPr>
    </w:p>
    <w:p w14:paraId="004C323E" w14:textId="308B7B42" w:rsidR="00107EB5" w:rsidRDefault="00107EB5" w:rsidP="0090798D">
      <w:pPr>
        <w:ind w:left="720"/>
        <w:rPr>
          <w:rFonts w:asciiTheme="majorBidi" w:hAnsiTheme="majorBidi" w:cstheme="majorBidi"/>
        </w:rPr>
      </w:pPr>
    </w:p>
    <w:p w14:paraId="7E4AD2E3" w14:textId="5D328BC8" w:rsidR="00107EB5" w:rsidRDefault="00966343" w:rsidP="0090798D">
      <w:pPr>
        <w:ind w:left="720"/>
        <w:rPr>
          <w:rFonts w:asciiTheme="majorBidi" w:hAnsiTheme="majorBidi" w:cstheme="majorBidi"/>
        </w:rPr>
      </w:pPr>
      <w:r>
        <w:rPr>
          <w:rFonts w:asciiTheme="majorBidi" w:hAnsiTheme="majorBidi" w:cstheme="majorBidi"/>
          <w:noProof/>
        </w:rPr>
        <w:lastRenderedPageBreak/>
        <w:drawing>
          <wp:anchor distT="0" distB="0" distL="114300" distR="114300" simplePos="0" relativeHeight="251662336" behindDoc="0" locked="0" layoutInCell="1" allowOverlap="1" wp14:anchorId="24701428" wp14:editId="77297216">
            <wp:simplePos x="0" y="0"/>
            <wp:positionH relativeFrom="margin">
              <wp:align>left</wp:align>
            </wp:positionH>
            <wp:positionV relativeFrom="paragraph">
              <wp:posOffset>268605</wp:posOffset>
            </wp:positionV>
            <wp:extent cx="6210300" cy="3511550"/>
            <wp:effectExtent l="0" t="0" r="0" b="0"/>
            <wp:wrapTopAndBottom/>
            <wp:docPr id="3546097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10300" cy="3511550"/>
                    </a:xfrm>
                    <a:prstGeom prst="rect">
                      <a:avLst/>
                    </a:prstGeom>
                    <a:noFill/>
                  </pic:spPr>
                </pic:pic>
              </a:graphicData>
            </a:graphic>
            <wp14:sizeRelH relativeFrom="margin">
              <wp14:pctWidth>0</wp14:pctWidth>
            </wp14:sizeRelH>
            <wp14:sizeRelV relativeFrom="margin">
              <wp14:pctHeight>0</wp14:pctHeight>
            </wp14:sizeRelV>
          </wp:anchor>
        </w:drawing>
      </w:r>
    </w:p>
    <w:p w14:paraId="0B64495E" w14:textId="57FEF2A7" w:rsidR="00107EB5" w:rsidRDefault="00B84397" w:rsidP="00B84397">
      <w:pPr>
        <w:ind w:left="720"/>
        <w:jc w:val="center"/>
        <w:rPr>
          <w:rFonts w:asciiTheme="majorBidi" w:hAnsiTheme="majorBidi" w:cstheme="majorBidi"/>
        </w:rPr>
      </w:pPr>
      <w:r>
        <w:rPr>
          <w:rFonts w:asciiTheme="majorBidi" w:hAnsiTheme="majorBidi" w:cstheme="majorBidi"/>
        </w:rPr>
        <w:t>Figure 6</w:t>
      </w:r>
      <w:r w:rsidR="007A38B0">
        <w:rPr>
          <w:rFonts w:asciiTheme="majorBidi" w:hAnsiTheme="majorBidi" w:cstheme="majorBidi"/>
        </w:rPr>
        <w:t xml:space="preserve">: Assessment breakdown percentage </w:t>
      </w:r>
    </w:p>
    <w:p w14:paraId="09DE0E02" w14:textId="77777777" w:rsidR="00B84397" w:rsidRDefault="00B84397" w:rsidP="00B84397">
      <w:pPr>
        <w:ind w:left="720"/>
        <w:jc w:val="center"/>
        <w:rPr>
          <w:rFonts w:asciiTheme="majorBidi" w:hAnsiTheme="majorBidi" w:cstheme="majorBidi"/>
        </w:rPr>
      </w:pPr>
    </w:p>
    <w:p w14:paraId="01201C2D" w14:textId="77777777" w:rsidR="00B84397" w:rsidRDefault="00B84397" w:rsidP="0090798D">
      <w:pPr>
        <w:ind w:left="720"/>
        <w:rPr>
          <w:rFonts w:asciiTheme="majorBidi" w:hAnsiTheme="majorBidi" w:cstheme="majorBidi"/>
        </w:rPr>
      </w:pPr>
    </w:p>
    <w:p w14:paraId="33F0F47D" w14:textId="6932B5CE" w:rsidR="00107EB5" w:rsidRPr="00AA28EE" w:rsidRDefault="00AA28EE" w:rsidP="00EE3C9A">
      <w:pPr>
        <w:pStyle w:val="Heading2"/>
      </w:pPr>
      <w:bookmarkStart w:id="8" w:name="_Toc219467838"/>
      <w:r w:rsidRPr="00AA28EE">
        <w:t>Generic and Transferable Skills Employers Look For</w:t>
      </w:r>
      <w:bookmarkEnd w:id="8"/>
    </w:p>
    <w:p w14:paraId="5991B101" w14:textId="5026630C" w:rsidR="00107EB5" w:rsidRPr="008F4F68" w:rsidRDefault="008F4F68" w:rsidP="008F4F68">
      <w:pPr>
        <w:jc w:val="both"/>
        <w:rPr>
          <w:rFonts w:asciiTheme="majorBidi" w:hAnsiTheme="majorBidi" w:cstheme="majorBidi"/>
        </w:rPr>
      </w:pPr>
      <w:r w:rsidRPr="008F4F68">
        <w:rPr>
          <w:rFonts w:asciiTheme="majorBidi" w:hAnsiTheme="majorBidi" w:cstheme="majorBidi"/>
          <w:color w:val="131615"/>
          <w:sz w:val="21"/>
          <w:szCs w:val="21"/>
          <w:shd w:val="clear" w:color="auto" w:fill="FFFFFF"/>
        </w:rPr>
        <w:t>The workforce values employees who have transferable skills which allow them to move between different professional roles. The organization needs employees to build strong communication skills because they must express themselves correctly when they participate in team discussions and generate professional documents. Teamwork stands as a fundamental ability which engineers need to work together on their complex projects in engineering settings. The ability to work cooperatively, respect diverse viewpoints, and share responsibilities is highly regarded. Technical industries need their staff members to learn problem-solving because these abilities serve as their basic operational necessity. Organizations use their hiring procedures to find candidates who possess problem-solving abilities and critical thinking skills which they need to create operational solutions. Adaptability and flexibility are increasingly important due to rapid technological advancements. People who adapt to change and master new systems at a fast pace will achieve greater success in their work. Employees who demonstrate strong time management abilities together with organizational competencies will successfully complete their tasks while handling their work responsibilities effectively and sustaining their work performance. These transferable skills enhance employability and support long-term career development</w:t>
      </w:r>
      <w:sdt>
        <w:sdtPr>
          <w:rPr>
            <w:rFonts w:asciiTheme="majorBidi" w:hAnsiTheme="majorBidi" w:cstheme="majorBidi"/>
            <w:color w:val="131615"/>
            <w:sz w:val="21"/>
            <w:szCs w:val="21"/>
            <w:shd w:val="clear" w:color="auto" w:fill="FFFFFF"/>
          </w:rPr>
          <w:id w:val="-973831256"/>
          <w:citation/>
        </w:sdtPr>
        <w:sdtContent>
          <w:r w:rsidR="00BC178E">
            <w:rPr>
              <w:rFonts w:asciiTheme="majorBidi" w:hAnsiTheme="majorBidi" w:cstheme="majorBidi"/>
              <w:color w:val="131615"/>
              <w:sz w:val="21"/>
              <w:szCs w:val="21"/>
              <w:shd w:val="clear" w:color="auto" w:fill="FFFFFF"/>
            </w:rPr>
            <w:fldChar w:fldCharType="begin"/>
          </w:r>
          <w:r w:rsidR="00BC178E">
            <w:rPr>
              <w:rFonts w:asciiTheme="majorBidi" w:hAnsiTheme="majorBidi" w:cstheme="majorBidi"/>
              <w:color w:val="131615"/>
              <w:sz w:val="21"/>
              <w:szCs w:val="21"/>
              <w:shd w:val="clear" w:color="auto" w:fill="FFFFFF"/>
            </w:rPr>
            <w:instrText xml:space="preserve"> CITATION KMc12 \l 2057 </w:instrText>
          </w:r>
          <w:r w:rsidR="00BC178E">
            <w:rPr>
              <w:rFonts w:asciiTheme="majorBidi" w:hAnsiTheme="majorBidi" w:cstheme="majorBidi"/>
              <w:color w:val="131615"/>
              <w:sz w:val="21"/>
              <w:szCs w:val="21"/>
              <w:shd w:val="clear" w:color="auto" w:fill="FFFFFF"/>
            </w:rPr>
            <w:fldChar w:fldCharType="separate"/>
          </w:r>
          <w:r w:rsidR="00BC178E">
            <w:rPr>
              <w:rFonts w:asciiTheme="majorBidi" w:hAnsiTheme="majorBidi" w:cstheme="majorBidi"/>
              <w:noProof/>
              <w:color w:val="131615"/>
              <w:sz w:val="21"/>
              <w:szCs w:val="21"/>
              <w:shd w:val="clear" w:color="auto" w:fill="FFFFFF"/>
            </w:rPr>
            <w:t xml:space="preserve"> </w:t>
          </w:r>
          <w:r w:rsidR="00BC178E" w:rsidRPr="00BC178E">
            <w:rPr>
              <w:rFonts w:asciiTheme="majorBidi" w:hAnsiTheme="majorBidi" w:cstheme="majorBidi"/>
              <w:noProof/>
              <w:color w:val="131615"/>
              <w:sz w:val="21"/>
              <w:szCs w:val="21"/>
              <w:shd w:val="clear" w:color="auto" w:fill="FFFFFF"/>
            </w:rPr>
            <w:t>[6]</w:t>
          </w:r>
          <w:r w:rsidR="00BC178E">
            <w:rPr>
              <w:rFonts w:asciiTheme="majorBidi" w:hAnsiTheme="majorBidi" w:cstheme="majorBidi"/>
              <w:color w:val="131615"/>
              <w:sz w:val="21"/>
              <w:szCs w:val="21"/>
              <w:shd w:val="clear" w:color="auto" w:fill="FFFFFF"/>
            </w:rPr>
            <w:fldChar w:fldCharType="end"/>
          </w:r>
        </w:sdtContent>
      </w:sdt>
      <w:r w:rsidRPr="008F4F68">
        <w:rPr>
          <w:rFonts w:asciiTheme="majorBidi" w:hAnsiTheme="majorBidi" w:cstheme="majorBidi"/>
          <w:color w:val="131615"/>
          <w:sz w:val="21"/>
          <w:szCs w:val="21"/>
          <w:shd w:val="clear" w:color="auto" w:fill="FFFFFF"/>
        </w:rPr>
        <w:t>.</w:t>
      </w:r>
    </w:p>
    <w:p w14:paraId="514899C2" w14:textId="77777777" w:rsidR="00107EB5" w:rsidRDefault="00107EB5" w:rsidP="0090798D">
      <w:pPr>
        <w:ind w:left="720"/>
        <w:rPr>
          <w:rFonts w:asciiTheme="majorBidi" w:hAnsiTheme="majorBidi" w:cstheme="majorBidi"/>
        </w:rPr>
      </w:pPr>
    </w:p>
    <w:p w14:paraId="43B2B936" w14:textId="77777777" w:rsidR="00107EB5" w:rsidRDefault="00107EB5" w:rsidP="0090798D">
      <w:pPr>
        <w:ind w:left="720"/>
        <w:rPr>
          <w:rFonts w:asciiTheme="majorBidi" w:hAnsiTheme="majorBidi" w:cstheme="majorBidi"/>
        </w:rPr>
      </w:pPr>
    </w:p>
    <w:p w14:paraId="6280D11A" w14:textId="77777777" w:rsidR="007C7017" w:rsidRDefault="007C7017" w:rsidP="0090798D">
      <w:pPr>
        <w:ind w:left="720"/>
        <w:rPr>
          <w:rFonts w:asciiTheme="majorBidi" w:hAnsiTheme="majorBidi" w:cstheme="majorBidi"/>
        </w:rPr>
      </w:pPr>
    </w:p>
    <w:p w14:paraId="7FED13F7" w14:textId="77777777" w:rsidR="007C7017" w:rsidRDefault="007C7017" w:rsidP="0090798D">
      <w:pPr>
        <w:ind w:left="720"/>
        <w:rPr>
          <w:rFonts w:asciiTheme="majorBidi" w:hAnsiTheme="majorBidi" w:cstheme="majorBidi"/>
        </w:rPr>
      </w:pPr>
    </w:p>
    <w:p w14:paraId="05A68037" w14:textId="77777777" w:rsidR="001E6C3B" w:rsidRDefault="001E6C3B" w:rsidP="0090798D">
      <w:pPr>
        <w:ind w:left="720"/>
        <w:rPr>
          <w:rFonts w:asciiTheme="majorBidi" w:hAnsiTheme="majorBidi" w:cstheme="majorBidi"/>
        </w:rPr>
      </w:pPr>
    </w:p>
    <w:p w14:paraId="6BEDCDD3" w14:textId="77777777" w:rsidR="001E6C3B" w:rsidRDefault="001E6C3B" w:rsidP="0090798D">
      <w:pPr>
        <w:ind w:left="720"/>
        <w:rPr>
          <w:rFonts w:asciiTheme="majorBidi" w:hAnsiTheme="majorBidi" w:cstheme="majorBidi"/>
        </w:rPr>
      </w:pPr>
    </w:p>
    <w:p w14:paraId="52C1793E" w14:textId="6A5A7FD7" w:rsidR="00405BD7" w:rsidRPr="00405BD7" w:rsidRDefault="00D73A34" w:rsidP="00EE3C9A">
      <w:pPr>
        <w:pStyle w:val="Heading1"/>
      </w:pPr>
      <w:bookmarkStart w:id="9" w:name="_Toc219467839"/>
      <w:r>
        <w:t xml:space="preserve">Section 3: </w:t>
      </w:r>
      <w:r w:rsidR="0090798D" w:rsidRPr="00405BD7">
        <w:t>Self-Evaluation and Action Planning</w:t>
      </w:r>
      <w:bookmarkEnd w:id="9"/>
    </w:p>
    <w:p w14:paraId="6CD4B4F3" w14:textId="2F7DB12C" w:rsidR="001E6C3B" w:rsidRPr="001E6C3B" w:rsidRDefault="001E6C3B" w:rsidP="001E6C3B">
      <w:pPr>
        <w:jc w:val="both"/>
        <w:rPr>
          <w:rFonts w:asciiTheme="majorBidi" w:hAnsiTheme="majorBidi" w:cstheme="majorBidi"/>
          <w:lang w:eastAsia="en-GB"/>
        </w:rPr>
      </w:pPr>
      <w:r>
        <w:rPr>
          <w:rFonts w:ascii="__Public_Sans_Fallback_3a41d0" w:hAnsi="__Public_Sans_Fallback_3a41d0"/>
          <w:color w:val="131615"/>
          <w:sz w:val="21"/>
          <w:szCs w:val="21"/>
          <w:shd w:val="clear" w:color="auto" w:fill="FFFFFF"/>
        </w:rPr>
        <w:t>The self-evaluation process required me to do a personality assessment which showed my core personality traits which affect my academic and professional growth. The results show that participants have well-rounded personality characteristics because their highest scores appear in self-awareness (15%) and authenticity (15%). The evaluation shows that introspection and emotional depth and creativity and aesthetic sensitivity and significance seeking share the same ranking position at 14%.The personality structure shows stability through its evenly distributed reflective and emotional and creative abilities which do not depend on one leading characteristic.</w:t>
      </w:r>
    </w:p>
    <w:p w14:paraId="616F4F71" w14:textId="27A48024" w:rsidR="003F26C6" w:rsidRPr="003F26C6" w:rsidRDefault="003F26C6" w:rsidP="00EE3C9A">
      <w:pPr>
        <w:pStyle w:val="Heading2"/>
        <w:rPr>
          <w:lang w:eastAsia="en-GB"/>
        </w:rPr>
      </w:pPr>
      <w:bookmarkStart w:id="10" w:name="_Toc219467840"/>
      <w:r w:rsidRPr="003F26C6">
        <w:rPr>
          <w:lang w:eastAsia="en-GB"/>
        </w:rPr>
        <w:t>Evaluation and Interpretation of Results</w:t>
      </w:r>
      <w:bookmarkEnd w:id="10"/>
    </w:p>
    <w:p w14:paraId="2932BE60" w14:textId="1E389B53" w:rsidR="001E6C3B" w:rsidRPr="00DC1CCD" w:rsidRDefault="00DC1CCD" w:rsidP="00DC1CCD">
      <w:pPr>
        <w:jc w:val="both"/>
        <w:rPr>
          <w:rFonts w:ascii="Times New Roman" w:eastAsia="Times New Roman" w:hAnsi="Times New Roman" w:cs="Times New Roman"/>
          <w:kern w:val="0"/>
          <w:sz w:val="21"/>
          <w:szCs w:val="21"/>
          <w:lang w:eastAsia="en-GB"/>
          <w14:ligatures w14:val="none"/>
        </w:rPr>
      </w:pPr>
      <w:r w:rsidRPr="00DC1CCD">
        <w:rPr>
          <w:rFonts w:ascii="Times New Roman" w:eastAsia="Times New Roman" w:hAnsi="Times New Roman" w:cs="Times New Roman"/>
          <w:kern w:val="0"/>
          <w:sz w:val="21"/>
          <w:szCs w:val="21"/>
          <w:lang w:eastAsia="en-GB"/>
          <w14:ligatures w14:val="none"/>
        </w:rPr>
        <w:t xml:space="preserve">The person evaluated their abilities before starting the assessment by identifying technical skills and self-sufficiency as their primary strengths. The research results show that participants show three essential competencies which include reflective thinking and emotional intelligence and analytical abilities. People with high self-awareness demonstrate they understand their own abilities together with their defects and their learning patterns. People need to stay truthful in their actions while keeping their promises and showing consistent </w:t>
      </w:r>
      <w:r w:rsidRPr="00DC1CCD">
        <w:rPr>
          <w:rFonts w:ascii="Times New Roman" w:eastAsia="Times New Roman" w:hAnsi="Times New Roman" w:cs="Times New Roman"/>
          <w:kern w:val="0"/>
          <w:sz w:val="21"/>
          <w:szCs w:val="21"/>
          <w:lang w:eastAsia="en-GB"/>
          <w14:ligatures w14:val="none"/>
        </w:rPr>
        <w:t>behaviour</w:t>
      </w:r>
      <w:r w:rsidRPr="00DC1CCD">
        <w:rPr>
          <w:rFonts w:ascii="Times New Roman" w:eastAsia="Times New Roman" w:hAnsi="Times New Roman" w:cs="Times New Roman"/>
          <w:kern w:val="0"/>
          <w:sz w:val="21"/>
          <w:szCs w:val="21"/>
          <w:lang w:eastAsia="en-GB"/>
          <w14:ligatures w14:val="none"/>
        </w:rPr>
        <w:t xml:space="preserve"> in their schoolwork and their connections with others to achieve authenticity. The ability to understand emotions which leads to effective communication and teamwork becomes evident through emotional depth.</w:t>
      </w:r>
    </w:p>
    <w:p w14:paraId="171BDC66" w14:textId="77777777" w:rsidR="00DC1CCD" w:rsidRDefault="003F26C6" w:rsidP="00DC1CCD">
      <w:pPr>
        <w:rPr>
          <w:rFonts w:ascii="Times New Roman" w:eastAsia="Times New Roman" w:hAnsi="Times New Roman" w:cs="Times New Roman"/>
          <w:b/>
          <w:bCs/>
          <w:kern w:val="0"/>
          <w:sz w:val="27"/>
          <w:szCs w:val="27"/>
          <w:lang w:eastAsia="en-GB"/>
          <w14:ligatures w14:val="none"/>
        </w:rPr>
      </w:pPr>
      <w:r w:rsidRPr="003F26C6">
        <w:rPr>
          <w:rFonts w:ascii="Times New Roman" w:eastAsia="Times New Roman" w:hAnsi="Times New Roman" w:cs="Times New Roman"/>
          <w:b/>
          <w:bCs/>
          <w:kern w:val="0"/>
          <w:sz w:val="27"/>
          <w:szCs w:val="27"/>
          <w:lang w:eastAsia="en-GB"/>
          <w14:ligatures w14:val="none"/>
        </w:rPr>
        <w:t>Strengths Identified</w:t>
      </w:r>
    </w:p>
    <w:p w14:paraId="6799E6C4" w14:textId="4AFE414C" w:rsidR="003F26C6" w:rsidRPr="00DC1CCD" w:rsidRDefault="003F26C6" w:rsidP="00DC1CCD">
      <w:pPr>
        <w:rPr>
          <w:rFonts w:ascii="Times New Roman" w:eastAsia="Times New Roman" w:hAnsi="Times New Roman" w:cs="Times New Roman"/>
          <w:b/>
          <w:bCs/>
          <w:kern w:val="0"/>
          <w:sz w:val="27"/>
          <w:szCs w:val="27"/>
          <w:lang w:eastAsia="en-GB"/>
          <w14:ligatures w14:val="none"/>
        </w:rPr>
      </w:pPr>
      <w:r w:rsidRPr="003F26C6">
        <w:rPr>
          <w:rFonts w:ascii="Times New Roman" w:eastAsia="Times New Roman" w:hAnsi="Times New Roman" w:cs="Times New Roman"/>
          <w:kern w:val="0"/>
          <w:lang w:eastAsia="en-GB"/>
          <w14:ligatures w14:val="none"/>
        </w:rPr>
        <w:t>Based on the assessment, the following strengths were identified:</w:t>
      </w:r>
    </w:p>
    <w:p w14:paraId="1636D8E1" w14:textId="77777777" w:rsidR="003F26C6" w:rsidRPr="003F26C6" w:rsidRDefault="003F26C6" w:rsidP="003F26C6">
      <w:pPr>
        <w:numPr>
          <w:ilvl w:val="0"/>
          <w:numId w:val="10"/>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High levels of self-awareness and reflection</w:t>
      </w:r>
    </w:p>
    <w:p w14:paraId="512AE3E3" w14:textId="77777777" w:rsidR="003F26C6" w:rsidRPr="003F26C6" w:rsidRDefault="003F26C6" w:rsidP="003F26C6">
      <w:pPr>
        <w:numPr>
          <w:ilvl w:val="0"/>
          <w:numId w:val="10"/>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Genuine and consistent approach to academic work</w:t>
      </w:r>
    </w:p>
    <w:p w14:paraId="7575657C" w14:textId="77777777" w:rsidR="003F26C6" w:rsidRPr="003F26C6" w:rsidRDefault="003F26C6" w:rsidP="003F26C6">
      <w:pPr>
        <w:numPr>
          <w:ilvl w:val="0"/>
          <w:numId w:val="10"/>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Creative and analytical problem-solving skills</w:t>
      </w:r>
    </w:p>
    <w:p w14:paraId="33C34713" w14:textId="77777777" w:rsidR="003F26C6" w:rsidRPr="003F26C6" w:rsidRDefault="003F26C6" w:rsidP="003F26C6">
      <w:pPr>
        <w:numPr>
          <w:ilvl w:val="0"/>
          <w:numId w:val="10"/>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Emotional understanding that supports teamwork</w:t>
      </w:r>
    </w:p>
    <w:p w14:paraId="5D07BC78" w14:textId="77777777" w:rsidR="00DC1CCD" w:rsidRPr="00DC1CCD" w:rsidRDefault="003F26C6" w:rsidP="00DC1CCD">
      <w:pPr>
        <w:numPr>
          <w:ilvl w:val="0"/>
          <w:numId w:val="10"/>
        </w:numPr>
        <w:spacing w:before="100" w:beforeAutospacing="1" w:after="100" w:afterAutospacing="1" w:line="240" w:lineRule="auto"/>
        <w:jc w:val="both"/>
        <w:rPr>
          <w:rFonts w:asciiTheme="majorBidi" w:hAnsiTheme="majorBidi" w:cstheme="majorBidi"/>
          <w:b/>
          <w:bCs/>
          <w:lang w:eastAsia="en-GB"/>
        </w:rPr>
      </w:pPr>
      <w:r w:rsidRPr="003F26C6">
        <w:rPr>
          <w:rFonts w:ascii="Times New Roman" w:eastAsia="Times New Roman" w:hAnsi="Times New Roman" w:cs="Times New Roman"/>
          <w:kern w:val="0"/>
          <w:lang w:eastAsia="en-GB"/>
          <w14:ligatures w14:val="none"/>
        </w:rPr>
        <w:t>Strong attention to detail</w:t>
      </w:r>
    </w:p>
    <w:p w14:paraId="4F73E0DC" w14:textId="3EC9C141" w:rsidR="003F26C6" w:rsidRPr="003F26C6" w:rsidRDefault="003F26C6" w:rsidP="00DC1CCD">
      <w:pPr>
        <w:spacing w:before="100" w:beforeAutospacing="1" w:after="100" w:afterAutospacing="1" w:line="240" w:lineRule="auto"/>
        <w:ind w:left="720"/>
        <w:jc w:val="both"/>
        <w:rPr>
          <w:rFonts w:asciiTheme="majorBidi" w:hAnsiTheme="majorBidi" w:cstheme="majorBidi"/>
          <w:b/>
          <w:bCs/>
          <w:lang w:eastAsia="en-GB"/>
        </w:rPr>
      </w:pPr>
      <w:r w:rsidRPr="003F26C6">
        <w:rPr>
          <w:rFonts w:asciiTheme="majorBidi" w:hAnsiTheme="majorBidi" w:cstheme="majorBidi"/>
          <w:b/>
          <w:bCs/>
          <w:lang w:eastAsia="en-GB"/>
        </w:rPr>
        <w:t>Areas for Development</w:t>
      </w:r>
    </w:p>
    <w:p w14:paraId="59E18CF6" w14:textId="77777777" w:rsidR="003F26C6" w:rsidRPr="003F26C6" w:rsidRDefault="003F26C6" w:rsidP="003F26C6">
      <w:pPr>
        <w:numPr>
          <w:ilvl w:val="0"/>
          <w:numId w:val="11"/>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Increasing confidence when presenting ideas publicly</w:t>
      </w:r>
    </w:p>
    <w:p w14:paraId="3CE9AC02" w14:textId="77777777" w:rsidR="003F26C6" w:rsidRPr="003F26C6" w:rsidRDefault="003F26C6" w:rsidP="003F26C6">
      <w:pPr>
        <w:numPr>
          <w:ilvl w:val="0"/>
          <w:numId w:val="11"/>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Improving verbal communication during group discussions</w:t>
      </w:r>
    </w:p>
    <w:p w14:paraId="6B789F1E" w14:textId="77777777" w:rsidR="003F26C6" w:rsidRPr="003F26C6" w:rsidRDefault="003F26C6" w:rsidP="003F26C6">
      <w:pPr>
        <w:numPr>
          <w:ilvl w:val="0"/>
          <w:numId w:val="11"/>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Managing stress during periods of high academic workload</w:t>
      </w:r>
    </w:p>
    <w:p w14:paraId="1DE0B419" w14:textId="77777777" w:rsidR="003F7412" w:rsidRDefault="003F26C6" w:rsidP="003F7412">
      <w:pPr>
        <w:numPr>
          <w:ilvl w:val="0"/>
          <w:numId w:val="11"/>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F26C6">
        <w:rPr>
          <w:rFonts w:ascii="Times New Roman" w:eastAsia="Times New Roman" w:hAnsi="Times New Roman" w:cs="Times New Roman"/>
          <w:kern w:val="0"/>
          <w:lang w:eastAsia="en-GB"/>
          <w14:ligatures w14:val="none"/>
        </w:rPr>
        <w:t>Translating reflection into structured and consistent action</w:t>
      </w:r>
    </w:p>
    <w:p w14:paraId="32976117" w14:textId="38CFE790" w:rsidR="00DE5C31" w:rsidRPr="00DE5C31" w:rsidRDefault="00DE5C31" w:rsidP="00EE3C9A">
      <w:pPr>
        <w:pStyle w:val="Heading2"/>
        <w:rPr>
          <w:rFonts w:eastAsia="Times New Roman"/>
          <w:lang w:eastAsia="en-GB"/>
        </w:rPr>
      </w:pPr>
      <w:bookmarkStart w:id="11" w:name="_Toc219467841"/>
      <w:r w:rsidRPr="00DE5C31">
        <w:rPr>
          <w:rFonts w:eastAsia="Times New Roman"/>
          <w:lang w:eastAsia="en-GB"/>
        </w:rPr>
        <w:t>Personality test</w:t>
      </w:r>
      <w:bookmarkEnd w:id="11"/>
    </w:p>
    <w:p w14:paraId="03992B63" w14:textId="6750F0EA" w:rsidR="00DC1CCD" w:rsidRDefault="00DC1CCD" w:rsidP="00CD3057">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Pr>
          <w:rFonts w:ascii="__Public_Sans_Fallback_3a41d0" w:hAnsi="__Public_Sans_Fallback_3a41d0"/>
          <w:color w:val="131615"/>
          <w:sz w:val="21"/>
          <w:szCs w:val="21"/>
          <w:shd w:val="clear" w:color="auto" w:fill="FFFFFF"/>
        </w:rPr>
        <w:t xml:space="preserve">The self-assessment results show that my main personality type is Individualist because I possess authentic nature and deep emotions and creative thinking and self-knowledge abilities. I believe in expressing myself authentically because it helps me preserve my individuality which enables me to recognize my emotional state and personal reasons. My strong emotional sensitivity enables me to identify concealed emotional signals which I use to generate suitable reactions for different situations and my creative skills allow me to produce significant work and generate innovative concepts. I select activities which interest me </w:t>
      </w:r>
      <w:r>
        <w:rPr>
          <w:rFonts w:ascii="__Public_Sans_Fallback_3a41d0" w:hAnsi="__Public_Sans_Fallback_3a41d0"/>
          <w:color w:val="131615"/>
          <w:sz w:val="21"/>
          <w:szCs w:val="21"/>
          <w:shd w:val="clear" w:color="auto" w:fill="FFFFFF"/>
        </w:rPr>
        <w:lastRenderedPageBreak/>
        <w:t>because this method enables me to understand my actions while preventing me from performing meaningless actions. My ability to understand meaning and details and my capacity for deep reflection and emotional communication and pattern recognition in social and personal situations stem from these characteristics.</w:t>
      </w:r>
    </w:p>
    <w:p w14:paraId="17E284AC" w14:textId="77777777" w:rsidR="00CD3057" w:rsidRDefault="00CD3057" w:rsidP="00CD3057">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p>
    <w:p w14:paraId="4E832180" w14:textId="6267DF86" w:rsidR="00405BD7" w:rsidRDefault="000C3E1F" w:rsidP="00405BD7">
      <w:pPr>
        <w:jc w:val="both"/>
        <w:rPr>
          <w:rFonts w:asciiTheme="majorBidi" w:hAnsiTheme="majorBidi" w:cstheme="majorBidi"/>
        </w:rPr>
      </w:pPr>
      <w:r>
        <w:rPr>
          <w:rFonts w:asciiTheme="majorBidi" w:hAnsiTheme="majorBidi" w:cstheme="majorBidi"/>
          <w:noProof/>
        </w:rPr>
        <w:drawing>
          <wp:inline distT="0" distB="0" distL="0" distR="0" wp14:anchorId="45F6F1D2" wp14:editId="1FBF5CC2">
            <wp:extent cx="5731510" cy="4359275"/>
            <wp:effectExtent l="0" t="0" r="2540" b="3175"/>
            <wp:docPr id="5578325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832554" name="Picture 557832554"/>
                    <pic:cNvPicPr/>
                  </pic:nvPicPr>
                  <pic:blipFill>
                    <a:blip r:embed="rId15">
                      <a:extLst>
                        <a:ext uri="{28A0092B-C50C-407E-A947-70E740481C1C}">
                          <a14:useLocalDpi xmlns:a14="http://schemas.microsoft.com/office/drawing/2010/main" val="0"/>
                        </a:ext>
                      </a:extLst>
                    </a:blip>
                    <a:stretch>
                      <a:fillRect/>
                    </a:stretch>
                  </pic:blipFill>
                  <pic:spPr>
                    <a:xfrm>
                      <a:off x="0" y="0"/>
                      <a:ext cx="5731510" cy="4359275"/>
                    </a:xfrm>
                    <a:prstGeom prst="rect">
                      <a:avLst/>
                    </a:prstGeom>
                  </pic:spPr>
                </pic:pic>
              </a:graphicData>
            </a:graphic>
          </wp:inline>
        </w:drawing>
      </w:r>
    </w:p>
    <w:p w14:paraId="4B0DA2F7" w14:textId="77777777" w:rsidR="00405BD7" w:rsidRPr="00405BD7" w:rsidRDefault="00405BD7" w:rsidP="00405BD7">
      <w:pPr>
        <w:jc w:val="both"/>
        <w:rPr>
          <w:rFonts w:asciiTheme="majorBidi" w:hAnsiTheme="majorBidi" w:cstheme="majorBidi"/>
        </w:rPr>
      </w:pPr>
    </w:p>
    <w:p w14:paraId="158012CB" w14:textId="7441BAA2" w:rsidR="000C3E1F" w:rsidRDefault="007A38B0" w:rsidP="0060716C">
      <w:pPr>
        <w:jc w:val="center"/>
        <w:rPr>
          <w:rFonts w:asciiTheme="majorBidi" w:hAnsiTheme="majorBidi" w:cstheme="majorBidi"/>
        </w:rPr>
      </w:pPr>
      <w:r w:rsidRPr="007A38B0">
        <w:rPr>
          <w:rFonts w:asciiTheme="majorBidi" w:hAnsiTheme="majorBidi" w:cstheme="majorBidi"/>
        </w:rPr>
        <w:t xml:space="preserve">Figure 7: personality test result summary </w:t>
      </w:r>
    </w:p>
    <w:p w14:paraId="13BA83B7" w14:textId="77777777" w:rsidR="007A38B0" w:rsidRPr="007A38B0" w:rsidRDefault="007A38B0" w:rsidP="0060716C">
      <w:pPr>
        <w:jc w:val="center"/>
        <w:rPr>
          <w:rFonts w:asciiTheme="majorBidi" w:hAnsiTheme="majorBidi" w:cstheme="majorBidi"/>
        </w:rPr>
      </w:pPr>
    </w:p>
    <w:p w14:paraId="32C76AF3" w14:textId="75FAACDA" w:rsidR="00DC4E4E" w:rsidRDefault="000C3E1F" w:rsidP="00DC4E4E">
      <w:pPr>
        <w:jc w:val="center"/>
        <w:rPr>
          <w:rFonts w:asciiTheme="majorBidi" w:hAnsiTheme="majorBidi" w:cstheme="majorBidi"/>
          <w:b/>
          <w:bCs/>
        </w:rPr>
      </w:pPr>
      <w:r>
        <w:rPr>
          <w:rFonts w:asciiTheme="majorBidi" w:hAnsiTheme="majorBidi" w:cstheme="majorBidi"/>
          <w:b/>
          <w:bCs/>
          <w:noProof/>
        </w:rPr>
        <w:lastRenderedPageBreak/>
        <w:drawing>
          <wp:inline distT="0" distB="0" distL="0" distR="0" wp14:anchorId="75BF25E5" wp14:editId="78D131E8">
            <wp:extent cx="4387850" cy="2350438"/>
            <wp:effectExtent l="0" t="0" r="0" b="0"/>
            <wp:docPr id="7929622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962208" name="Picture 792962208"/>
                    <pic:cNvPicPr/>
                  </pic:nvPicPr>
                  <pic:blipFill>
                    <a:blip r:embed="rId16">
                      <a:extLst>
                        <a:ext uri="{28A0092B-C50C-407E-A947-70E740481C1C}">
                          <a14:useLocalDpi xmlns:a14="http://schemas.microsoft.com/office/drawing/2010/main" val="0"/>
                        </a:ext>
                      </a:extLst>
                    </a:blip>
                    <a:stretch>
                      <a:fillRect/>
                    </a:stretch>
                  </pic:blipFill>
                  <pic:spPr>
                    <a:xfrm>
                      <a:off x="0" y="0"/>
                      <a:ext cx="4443324" cy="2380154"/>
                    </a:xfrm>
                    <a:prstGeom prst="rect">
                      <a:avLst/>
                    </a:prstGeom>
                  </pic:spPr>
                </pic:pic>
              </a:graphicData>
            </a:graphic>
          </wp:inline>
        </w:drawing>
      </w:r>
    </w:p>
    <w:p w14:paraId="1D9D9611" w14:textId="7EBD33D2" w:rsidR="00DC1CCD" w:rsidRPr="007A38B0" w:rsidRDefault="007A38B0" w:rsidP="00DC4E4E">
      <w:pPr>
        <w:jc w:val="center"/>
        <w:rPr>
          <w:rFonts w:asciiTheme="majorBidi" w:hAnsiTheme="majorBidi" w:cstheme="majorBidi"/>
        </w:rPr>
      </w:pPr>
      <w:r w:rsidRPr="007A38B0">
        <w:rPr>
          <w:rFonts w:asciiTheme="majorBidi" w:hAnsiTheme="majorBidi" w:cstheme="majorBidi"/>
        </w:rPr>
        <w:t xml:space="preserve">Figure 8: personality test result percentage </w:t>
      </w:r>
    </w:p>
    <w:tbl>
      <w:tblPr>
        <w:tblStyle w:val="GridTable1Light-Accent1"/>
        <w:tblpPr w:leftFromText="180" w:rightFromText="180" w:vertAnchor="text" w:horzAnchor="page" w:tblpX="1" w:tblpY="523"/>
        <w:tblW w:w="11627" w:type="dxa"/>
        <w:tblLayout w:type="fixed"/>
        <w:tblLook w:val="0000" w:firstRow="0" w:lastRow="0" w:firstColumn="0" w:lastColumn="0" w:noHBand="0" w:noVBand="0"/>
      </w:tblPr>
      <w:tblGrid>
        <w:gridCol w:w="2419"/>
        <w:gridCol w:w="2392"/>
        <w:gridCol w:w="2392"/>
        <w:gridCol w:w="2392"/>
        <w:gridCol w:w="2032"/>
      </w:tblGrid>
      <w:tr w:rsidR="00D05CFF" w:rsidRPr="00DC588E" w14:paraId="3E2D3EB5" w14:textId="77777777" w:rsidTr="008A4C93">
        <w:trPr>
          <w:trHeight w:val="216"/>
        </w:trPr>
        <w:tc>
          <w:tcPr>
            <w:tcW w:w="2419" w:type="dxa"/>
          </w:tcPr>
          <w:p w14:paraId="6ACEEE9C"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What do I want/need to learn or develop?</w:t>
            </w:r>
          </w:p>
          <w:p w14:paraId="1FA4C292" w14:textId="77777777" w:rsidR="00DC4E4E" w:rsidRPr="00D05CFF" w:rsidRDefault="00DC4E4E" w:rsidP="00DC4E4E">
            <w:pPr>
              <w:jc w:val="center"/>
              <w:rPr>
                <w:rFonts w:asciiTheme="majorBidi" w:hAnsiTheme="majorBidi" w:cstheme="majorBidi"/>
                <w:b/>
                <w:sz w:val="22"/>
                <w:szCs w:val="22"/>
              </w:rPr>
            </w:pPr>
          </w:p>
          <w:p w14:paraId="0EC92419"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(Specific &amp; Relevant)</w:t>
            </w:r>
          </w:p>
        </w:tc>
        <w:tc>
          <w:tcPr>
            <w:tcW w:w="2392" w:type="dxa"/>
          </w:tcPr>
          <w:p w14:paraId="557A8A61"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What will I do to achieve this?</w:t>
            </w:r>
          </w:p>
          <w:p w14:paraId="591B8706" w14:textId="77777777" w:rsidR="00DC4E4E" w:rsidRPr="00D05CFF" w:rsidRDefault="00DC4E4E" w:rsidP="00DC4E4E">
            <w:pPr>
              <w:jc w:val="center"/>
              <w:rPr>
                <w:rFonts w:asciiTheme="majorBidi" w:hAnsiTheme="majorBidi" w:cstheme="majorBidi"/>
                <w:b/>
                <w:sz w:val="22"/>
                <w:szCs w:val="22"/>
              </w:rPr>
            </w:pPr>
          </w:p>
          <w:p w14:paraId="1017DE94"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(Specific)</w:t>
            </w:r>
          </w:p>
        </w:tc>
        <w:tc>
          <w:tcPr>
            <w:tcW w:w="2392" w:type="dxa"/>
          </w:tcPr>
          <w:p w14:paraId="7EC28EBB"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What resources or support will I need?</w:t>
            </w:r>
          </w:p>
          <w:p w14:paraId="08EA9A44" w14:textId="77777777" w:rsidR="00DC4E4E" w:rsidRPr="00D05CFF" w:rsidRDefault="00DC4E4E" w:rsidP="00DC4E4E">
            <w:pPr>
              <w:jc w:val="center"/>
              <w:rPr>
                <w:rFonts w:asciiTheme="majorBidi" w:hAnsiTheme="majorBidi" w:cstheme="majorBidi"/>
                <w:b/>
                <w:sz w:val="22"/>
                <w:szCs w:val="22"/>
              </w:rPr>
            </w:pPr>
          </w:p>
          <w:p w14:paraId="2B2CDFC5"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(Achievable)</w:t>
            </w:r>
          </w:p>
        </w:tc>
        <w:tc>
          <w:tcPr>
            <w:tcW w:w="2392" w:type="dxa"/>
          </w:tcPr>
          <w:p w14:paraId="739163D4"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What will my success criteria be?</w:t>
            </w:r>
          </w:p>
          <w:p w14:paraId="2BAF9EFF" w14:textId="77777777" w:rsidR="00DC4E4E" w:rsidRPr="00D05CFF" w:rsidRDefault="00DC4E4E" w:rsidP="00DC4E4E">
            <w:pPr>
              <w:jc w:val="center"/>
              <w:rPr>
                <w:rFonts w:asciiTheme="majorBidi" w:hAnsiTheme="majorBidi" w:cstheme="majorBidi"/>
                <w:b/>
                <w:sz w:val="22"/>
                <w:szCs w:val="22"/>
              </w:rPr>
            </w:pPr>
          </w:p>
          <w:p w14:paraId="0B737488"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(Measurable)</w:t>
            </w:r>
          </w:p>
        </w:tc>
        <w:tc>
          <w:tcPr>
            <w:tcW w:w="2032" w:type="dxa"/>
          </w:tcPr>
          <w:p w14:paraId="674A3B5A"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Target dates for review and completion</w:t>
            </w:r>
          </w:p>
          <w:p w14:paraId="25D3E382" w14:textId="77777777" w:rsidR="00DC4E4E" w:rsidRPr="00D05CFF" w:rsidRDefault="00DC4E4E" w:rsidP="00DC4E4E">
            <w:pPr>
              <w:jc w:val="center"/>
              <w:rPr>
                <w:rFonts w:asciiTheme="majorBidi" w:hAnsiTheme="majorBidi" w:cstheme="majorBidi"/>
                <w:b/>
                <w:sz w:val="22"/>
                <w:szCs w:val="22"/>
              </w:rPr>
            </w:pPr>
          </w:p>
          <w:p w14:paraId="4CCBB6B6" w14:textId="77777777" w:rsidR="00DC4E4E" w:rsidRPr="00D05CFF" w:rsidRDefault="00DC4E4E" w:rsidP="00DC4E4E">
            <w:pPr>
              <w:jc w:val="center"/>
              <w:rPr>
                <w:rFonts w:asciiTheme="majorBidi" w:hAnsiTheme="majorBidi" w:cstheme="majorBidi"/>
                <w:b/>
                <w:sz w:val="22"/>
                <w:szCs w:val="22"/>
              </w:rPr>
            </w:pPr>
            <w:r w:rsidRPr="00D05CFF">
              <w:rPr>
                <w:rFonts w:asciiTheme="majorBidi" w:hAnsiTheme="majorBidi" w:cstheme="majorBidi"/>
                <w:b/>
                <w:sz w:val="22"/>
                <w:szCs w:val="22"/>
              </w:rPr>
              <w:t>(Timebound)</w:t>
            </w:r>
          </w:p>
        </w:tc>
      </w:tr>
      <w:tr w:rsidR="00D05CFF" w:rsidRPr="00DC588E" w14:paraId="7BDC0A0E" w14:textId="77777777" w:rsidTr="008A4C93">
        <w:trPr>
          <w:trHeight w:val="216"/>
        </w:trPr>
        <w:tc>
          <w:tcPr>
            <w:tcW w:w="2419" w:type="dxa"/>
          </w:tcPr>
          <w:p w14:paraId="68CB7061" w14:textId="77777777" w:rsidR="00DC4E4E" w:rsidRPr="00D05CFF" w:rsidRDefault="00DC4E4E" w:rsidP="00DC4E4E">
            <w:pPr>
              <w:rPr>
                <w:rFonts w:asciiTheme="majorBidi" w:hAnsiTheme="majorBidi" w:cstheme="majorBidi"/>
                <w:sz w:val="22"/>
                <w:szCs w:val="22"/>
              </w:rPr>
            </w:pPr>
            <w:bookmarkStart w:id="12" w:name="_Hlk219375778"/>
            <w:bookmarkStart w:id="13" w:name="_Hlk219375748"/>
            <w:r w:rsidRPr="00D05CFF">
              <w:rPr>
                <w:rFonts w:asciiTheme="majorBidi" w:hAnsiTheme="majorBidi" w:cstheme="majorBidi"/>
                <w:sz w:val="22"/>
                <w:szCs w:val="22"/>
              </w:rPr>
              <w:t xml:space="preserve">Improve my English language </w:t>
            </w:r>
          </w:p>
          <w:bookmarkEnd w:id="12"/>
          <w:p w14:paraId="5FA33624" w14:textId="77777777" w:rsidR="00DC4E4E" w:rsidRPr="00D05CFF" w:rsidRDefault="00DC4E4E" w:rsidP="00DC4E4E">
            <w:pPr>
              <w:rPr>
                <w:rFonts w:asciiTheme="majorBidi" w:hAnsiTheme="majorBidi" w:cstheme="majorBidi"/>
                <w:sz w:val="22"/>
                <w:szCs w:val="22"/>
              </w:rPr>
            </w:pPr>
          </w:p>
          <w:p w14:paraId="1360FB6A" w14:textId="77777777" w:rsidR="00DC4E4E" w:rsidRPr="00D05CFF" w:rsidRDefault="00DC4E4E" w:rsidP="00DC4E4E">
            <w:pPr>
              <w:rPr>
                <w:rFonts w:asciiTheme="majorBidi" w:hAnsiTheme="majorBidi" w:cstheme="majorBidi"/>
                <w:sz w:val="22"/>
                <w:szCs w:val="22"/>
              </w:rPr>
            </w:pPr>
          </w:p>
          <w:p w14:paraId="0A99E069" w14:textId="77777777" w:rsidR="00DC4E4E" w:rsidRPr="00D05CFF" w:rsidRDefault="00DC4E4E" w:rsidP="00DC4E4E">
            <w:pPr>
              <w:rPr>
                <w:rFonts w:asciiTheme="majorBidi" w:hAnsiTheme="majorBidi" w:cstheme="majorBidi"/>
                <w:sz w:val="22"/>
                <w:szCs w:val="22"/>
              </w:rPr>
            </w:pPr>
          </w:p>
        </w:tc>
        <w:tc>
          <w:tcPr>
            <w:tcW w:w="2392" w:type="dxa"/>
          </w:tcPr>
          <w:p w14:paraId="4C42D9E3"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Taking online courses</w:t>
            </w:r>
          </w:p>
        </w:tc>
        <w:tc>
          <w:tcPr>
            <w:tcW w:w="2392" w:type="dxa"/>
          </w:tcPr>
          <w:p w14:paraId="3BADA6B7"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 xml:space="preserve">Do voluntary work </w:t>
            </w:r>
          </w:p>
        </w:tc>
        <w:tc>
          <w:tcPr>
            <w:tcW w:w="2392" w:type="dxa"/>
          </w:tcPr>
          <w:p w14:paraId="0FE19EBD"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Taste exams every  three weeks</w:t>
            </w:r>
          </w:p>
        </w:tc>
        <w:tc>
          <w:tcPr>
            <w:tcW w:w="2032" w:type="dxa"/>
          </w:tcPr>
          <w:p w14:paraId="5D936D7C"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After three months do the final exam.</w:t>
            </w:r>
          </w:p>
        </w:tc>
      </w:tr>
      <w:tr w:rsidR="00D05CFF" w:rsidRPr="00DC588E" w14:paraId="060CCD15" w14:textId="77777777" w:rsidTr="008A4C93">
        <w:trPr>
          <w:trHeight w:val="381"/>
        </w:trPr>
        <w:tc>
          <w:tcPr>
            <w:tcW w:w="2419" w:type="dxa"/>
          </w:tcPr>
          <w:p w14:paraId="437ABD63" w14:textId="77777777" w:rsidR="00DC4E4E" w:rsidRPr="00D05CFF" w:rsidRDefault="00DC4E4E" w:rsidP="00DC4E4E">
            <w:pPr>
              <w:rPr>
                <w:rFonts w:asciiTheme="majorBidi" w:hAnsiTheme="majorBidi" w:cstheme="majorBidi"/>
                <w:sz w:val="22"/>
                <w:szCs w:val="22"/>
              </w:rPr>
            </w:pPr>
          </w:p>
          <w:p w14:paraId="56C05402" w14:textId="77777777" w:rsidR="00DC4E4E" w:rsidRPr="00D05CFF" w:rsidRDefault="00DC4E4E" w:rsidP="00DC4E4E">
            <w:pPr>
              <w:rPr>
                <w:rFonts w:asciiTheme="majorBidi" w:hAnsiTheme="majorBidi" w:cstheme="majorBidi"/>
                <w:sz w:val="22"/>
                <w:szCs w:val="22"/>
              </w:rPr>
            </w:pPr>
            <w:bookmarkStart w:id="14" w:name="_Hlk219375817"/>
            <w:r w:rsidRPr="00D05CFF">
              <w:rPr>
                <w:rFonts w:asciiTheme="majorBidi" w:hAnsiTheme="majorBidi" w:cstheme="majorBidi"/>
                <w:sz w:val="22"/>
                <w:szCs w:val="22"/>
              </w:rPr>
              <w:t xml:space="preserve">Learn Python programming language </w:t>
            </w:r>
          </w:p>
          <w:bookmarkEnd w:id="14"/>
          <w:p w14:paraId="2B63B0C9" w14:textId="77777777" w:rsidR="00DC4E4E" w:rsidRPr="00D05CFF" w:rsidRDefault="00DC4E4E" w:rsidP="00DC4E4E">
            <w:pPr>
              <w:rPr>
                <w:rFonts w:asciiTheme="majorBidi" w:hAnsiTheme="majorBidi" w:cstheme="majorBidi"/>
                <w:sz w:val="22"/>
                <w:szCs w:val="22"/>
              </w:rPr>
            </w:pPr>
          </w:p>
          <w:p w14:paraId="2A81E39D" w14:textId="77777777" w:rsidR="00DC4E4E" w:rsidRPr="00D05CFF" w:rsidRDefault="00DC4E4E" w:rsidP="00DC4E4E">
            <w:pPr>
              <w:rPr>
                <w:rFonts w:asciiTheme="majorBidi" w:hAnsiTheme="majorBidi" w:cstheme="majorBidi"/>
                <w:sz w:val="22"/>
                <w:szCs w:val="22"/>
              </w:rPr>
            </w:pPr>
          </w:p>
          <w:p w14:paraId="5405DAA5" w14:textId="77777777" w:rsidR="00DC4E4E" w:rsidRPr="00D05CFF" w:rsidRDefault="00DC4E4E" w:rsidP="00DC4E4E">
            <w:pPr>
              <w:rPr>
                <w:rFonts w:asciiTheme="majorBidi" w:hAnsiTheme="majorBidi" w:cstheme="majorBidi"/>
                <w:sz w:val="22"/>
                <w:szCs w:val="22"/>
              </w:rPr>
            </w:pPr>
          </w:p>
          <w:p w14:paraId="7FA1D942" w14:textId="77777777" w:rsidR="00DC4E4E" w:rsidRPr="00D05CFF" w:rsidRDefault="00DC4E4E" w:rsidP="00DC4E4E">
            <w:pPr>
              <w:rPr>
                <w:rFonts w:asciiTheme="majorBidi" w:hAnsiTheme="majorBidi" w:cstheme="majorBidi"/>
                <w:sz w:val="22"/>
                <w:szCs w:val="22"/>
              </w:rPr>
            </w:pPr>
          </w:p>
        </w:tc>
        <w:tc>
          <w:tcPr>
            <w:tcW w:w="2392" w:type="dxa"/>
          </w:tcPr>
          <w:p w14:paraId="7F18B9B3"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 xml:space="preserve">Watching online videos for python’s coding </w:t>
            </w:r>
          </w:p>
        </w:tc>
        <w:tc>
          <w:tcPr>
            <w:tcW w:w="2392" w:type="dxa"/>
          </w:tcPr>
          <w:p w14:paraId="72990AA0"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Practice the programming 45 minutes every night .</w:t>
            </w:r>
          </w:p>
        </w:tc>
        <w:tc>
          <w:tcPr>
            <w:tcW w:w="2392" w:type="dxa"/>
          </w:tcPr>
          <w:p w14:paraId="74398D0A"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Take exam or explaining to friend , and getting feedback,</w:t>
            </w:r>
          </w:p>
        </w:tc>
        <w:tc>
          <w:tcPr>
            <w:tcW w:w="2032" w:type="dxa"/>
          </w:tcPr>
          <w:p w14:paraId="5EE4AEA5"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Two months and take exams.</w:t>
            </w:r>
          </w:p>
        </w:tc>
      </w:tr>
      <w:tr w:rsidR="00D05CFF" w:rsidRPr="00DC588E" w14:paraId="78D64F4A" w14:textId="77777777" w:rsidTr="008A4C93">
        <w:trPr>
          <w:trHeight w:val="218"/>
        </w:trPr>
        <w:tc>
          <w:tcPr>
            <w:tcW w:w="2419" w:type="dxa"/>
          </w:tcPr>
          <w:p w14:paraId="342449A4" w14:textId="77777777" w:rsidR="00DC4E4E" w:rsidRPr="00D05CFF" w:rsidRDefault="00DC4E4E" w:rsidP="00DC4E4E">
            <w:pPr>
              <w:rPr>
                <w:rFonts w:asciiTheme="majorBidi" w:hAnsiTheme="majorBidi" w:cstheme="majorBidi"/>
                <w:sz w:val="22"/>
                <w:szCs w:val="22"/>
              </w:rPr>
            </w:pPr>
          </w:p>
          <w:p w14:paraId="6F29D617" w14:textId="77777777" w:rsidR="00DC4E4E" w:rsidRPr="00D05CFF" w:rsidRDefault="00DC4E4E" w:rsidP="00DC4E4E">
            <w:pPr>
              <w:rPr>
                <w:rFonts w:asciiTheme="majorBidi" w:hAnsiTheme="majorBidi" w:cstheme="majorBidi"/>
                <w:sz w:val="22"/>
                <w:szCs w:val="22"/>
              </w:rPr>
            </w:pPr>
            <w:bookmarkStart w:id="15" w:name="_Hlk219375851"/>
            <w:r w:rsidRPr="00D05CFF">
              <w:rPr>
                <w:rFonts w:asciiTheme="majorBidi" w:hAnsiTheme="majorBidi" w:cstheme="majorBidi"/>
                <w:sz w:val="22"/>
                <w:szCs w:val="22"/>
              </w:rPr>
              <w:t xml:space="preserve">AutoCAD program </w:t>
            </w:r>
          </w:p>
          <w:bookmarkEnd w:id="15"/>
          <w:p w14:paraId="3307356E" w14:textId="77777777" w:rsidR="00DC4E4E" w:rsidRPr="00D05CFF" w:rsidRDefault="00DC4E4E" w:rsidP="00DC4E4E">
            <w:pPr>
              <w:rPr>
                <w:rFonts w:asciiTheme="majorBidi" w:hAnsiTheme="majorBidi" w:cstheme="majorBidi"/>
                <w:sz w:val="22"/>
                <w:szCs w:val="22"/>
              </w:rPr>
            </w:pPr>
          </w:p>
          <w:p w14:paraId="36998737" w14:textId="77777777" w:rsidR="00DC4E4E" w:rsidRPr="00D05CFF" w:rsidRDefault="00DC4E4E" w:rsidP="00DC4E4E">
            <w:pPr>
              <w:rPr>
                <w:rFonts w:asciiTheme="majorBidi" w:hAnsiTheme="majorBidi" w:cstheme="majorBidi"/>
                <w:sz w:val="22"/>
                <w:szCs w:val="22"/>
              </w:rPr>
            </w:pPr>
          </w:p>
          <w:p w14:paraId="3AE5230B" w14:textId="77777777" w:rsidR="00DC4E4E" w:rsidRPr="00D05CFF" w:rsidRDefault="00DC4E4E" w:rsidP="00DC4E4E">
            <w:pPr>
              <w:rPr>
                <w:rFonts w:asciiTheme="majorBidi" w:hAnsiTheme="majorBidi" w:cstheme="majorBidi"/>
                <w:sz w:val="22"/>
                <w:szCs w:val="22"/>
              </w:rPr>
            </w:pPr>
          </w:p>
          <w:p w14:paraId="037E4394" w14:textId="77777777" w:rsidR="00DC4E4E" w:rsidRPr="00D05CFF" w:rsidRDefault="00DC4E4E" w:rsidP="00DC4E4E">
            <w:pPr>
              <w:rPr>
                <w:rFonts w:asciiTheme="majorBidi" w:hAnsiTheme="majorBidi" w:cstheme="majorBidi"/>
                <w:sz w:val="22"/>
                <w:szCs w:val="22"/>
              </w:rPr>
            </w:pPr>
          </w:p>
        </w:tc>
        <w:tc>
          <w:tcPr>
            <w:tcW w:w="2392" w:type="dxa"/>
          </w:tcPr>
          <w:p w14:paraId="1DF32B6E"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 xml:space="preserve">Taking relevant course, and use AI to get explanation  more accurate </w:t>
            </w:r>
          </w:p>
        </w:tc>
        <w:tc>
          <w:tcPr>
            <w:tcW w:w="2392" w:type="dxa"/>
          </w:tcPr>
          <w:p w14:paraId="14D5EA50"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 xml:space="preserve">Practice to build some easy projects every two days </w:t>
            </w:r>
          </w:p>
        </w:tc>
        <w:tc>
          <w:tcPr>
            <w:tcW w:w="2392" w:type="dxa"/>
          </w:tcPr>
          <w:p w14:paraId="6D8AC03F"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Building project and showing to one of my teachers at Uni to have feedback on what I’ve done it so far.</w:t>
            </w:r>
          </w:p>
        </w:tc>
        <w:tc>
          <w:tcPr>
            <w:tcW w:w="2032" w:type="dxa"/>
          </w:tcPr>
          <w:p w14:paraId="7EFE3222" w14:textId="77777777" w:rsidR="00DC4E4E" w:rsidRPr="00D05CFF" w:rsidRDefault="00DC4E4E" w:rsidP="00DC4E4E">
            <w:pPr>
              <w:rPr>
                <w:rFonts w:asciiTheme="majorBidi" w:hAnsiTheme="majorBidi" w:cstheme="majorBidi"/>
                <w:sz w:val="22"/>
                <w:szCs w:val="22"/>
              </w:rPr>
            </w:pPr>
            <w:r w:rsidRPr="00D05CFF">
              <w:rPr>
                <w:rFonts w:asciiTheme="majorBidi" w:hAnsiTheme="majorBidi" w:cstheme="majorBidi"/>
                <w:sz w:val="22"/>
                <w:szCs w:val="22"/>
              </w:rPr>
              <w:t>Two month’s to review and do final project to evaluate the result.</w:t>
            </w:r>
          </w:p>
        </w:tc>
      </w:tr>
    </w:tbl>
    <w:p w14:paraId="74927F72" w14:textId="689EB6F7" w:rsidR="007A38B0" w:rsidRDefault="00D05CFF" w:rsidP="00EE3C9A">
      <w:pPr>
        <w:pStyle w:val="Heading2"/>
      </w:pPr>
      <w:bookmarkStart w:id="16" w:name="_Toc219467842"/>
      <w:bookmarkEnd w:id="13"/>
      <w:r w:rsidRPr="00D05CFF">
        <w:t>Short-Term Goals</w:t>
      </w:r>
      <w:bookmarkEnd w:id="16"/>
    </w:p>
    <w:p w14:paraId="4F71375E" w14:textId="77777777" w:rsidR="007A38B0" w:rsidRDefault="007A38B0" w:rsidP="00D05CFF">
      <w:pPr>
        <w:jc w:val="center"/>
        <w:rPr>
          <w:rFonts w:asciiTheme="majorBidi" w:hAnsiTheme="majorBidi" w:cstheme="majorBidi"/>
          <w:b/>
          <w:bCs/>
          <w:sz w:val="28"/>
          <w:szCs w:val="28"/>
        </w:rPr>
      </w:pPr>
    </w:p>
    <w:p w14:paraId="00D2F20E" w14:textId="77777777" w:rsidR="00296C2A" w:rsidRPr="00D05CFF" w:rsidRDefault="00296C2A" w:rsidP="00296C2A">
      <w:pPr>
        <w:rPr>
          <w:rFonts w:asciiTheme="majorBidi" w:hAnsiTheme="majorBidi" w:cstheme="majorBidi"/>
          <w:b/>
          <w:bCs/>
          <w:sz w:val="28"/>
          <w:szCs w:val="28"/>
        </w:rPr>
      </w:pPr>
    </w:p>
    <w:p w14:paraId="32103A8A" w14:textId="620F4F1B" w:rsidR="001757F5" w:rsidRPr="00FB28E1" w:rsidRDefault="00296C2A" w:rsidP="00FB28E1">
      <w:pPr>
        <w:pStyle w:val="ListParagraph"/>
        <w:numPr>
          <w:ilvl w:val="0"/>
          <w:numId w:val="12"/>
        </w:numPr>
        <w:rPr>
          <w:rFonts w:asciiTheme="majorBidi" w:hAnsiTheme="majorBidi" w:cstheme="majorBidi"/>
        </w:rPr>
      </w:pPr>
      <w:r w:rsidRPr="00FB28E1">
        <w:rPr>
          <w:rFonts w:asciiTheme="majorBidi" w:hAnsiTheme="majorBidi" w:cstheme="majorBidi"/>
        </w:rPr>
        <w:t>Improve my English language</w:t>
      </w:r>
    </w:p>
    <w:p w14:paraId="759A6CFC" w14:textId="477EFD85" w:rsidR="00296C2A" w:rsidRPr="00FB28E1" w:rsidRDefault="00296C2A" w:rsidP="00FB28E1">
      <w:pPr>
        <w:pStyle w:val="ListParagraph"/>
        <w:numPr>
          <w:ilvl w:val="0"/>
          <w:numId w:val="12"/>
        </w:numPr>
        <w:rPr>
          <w:rFonts w:asciiTheme="majorBidi" w:hAnsiTheme="majorBidi" w:cstheme="majorBidi"/>
        </w:rPr>
      </w:pPr>
      <w:r w:rsidRPr="00FB28E1">
        <w:rPr>
          <w:rFonts w:asciiTheme="majorBidi" w:hAnsiTheme="majorBidi" w:cstheme="majorBidi"/>
        </w:rPr>
        <w:t>Learn Python programming language</w:t>
      </w:r>
    </w:p>
    <w:p w14:paraId="6CA9B317" w14:textId="77777777" w:rsidR="00D5201E" w:rsidRDefault="00296C2A" w:rsidP="00D5201E">
      <w:pPr>
        <w:pStyle w:val="ListParagraph"/>
        <w:numPr>
          <w:ilvl w:val="0"/>
          <w:numId w:val="12"/>
        </w:numPr>
        <w:rPr>
          <w:rFonts w:asciiTheme="majorBidi" w:hAnsiTheme="majorBidi" w:cstheme="majorBidi"/>
        </w:rPr>
      </w:pPr>
      <w:r w:rsidRPr="00FB28E1">
        <w:rPr>
          <w:rFonts w:asciiTheme="majorBidi" w:hAnsiTheme="majorBidi" w:cstheme="majorBidi"/>
        </w:rPr>
        <w:t>AutoCAD program</w:t>
      </w:r>
      <w:r w:rsidR="00FB28E1">
        <w:rPr>
          <w:rFonts w:asciiTheme="majorBidi" w:hAnsiTheme="majorBidi" w:cstheme="majorBidi"/>
        </w:rPr>
        <w:t xml:space="preserve"> Design</w:t>
      </w:r>
    </w:p>
    <w:p w14:paraId="07863F0C" w14:textId="77777777" w:rsidR="00D5201E" w:rsidRDefault="00D5201E" w:rsidP="00D5201E">
      <w:pPr>
        <w:pStyle w:val="ListParagraph"/>
        <w:rPr>
          <w:rFonts w:asciiTheme="majorBidi" w:hAnsiTheme="majorBidi" w:cstheme="majorBidi"/>
        </w:rPr>
      </w:pPr>
    </w:p>
    <w:p w14:paraId="318D649C" w14:textId="45487390" w:rsidR="00FB5F14" w:rsidRPr="00D5201E" w:rsidRDefault="00296C2A" w:rsidP="00EE3C9A">
      <w:pPr>
        <w:pStyle w:val="Heading2"/>
      </w:pPr>
      <w:bookmarkStart w:id="17" w:name="_Toc219467843"/>
      <w:r w:rsidRPr="00D5201E">
        <w:lastRenderedPageBreak/>
        <w:t>Long-Term Goals</w:t>
      </w:r>
      <w:bookmarkEnd w:id="17"/>
    </w:p>
    <w:p w14:paraId="49528B21" w14:textId="77777777" w:rsidR="00E2593A" w:rsidRPr="00E2593A" w:rsidRDefault="00E2593A" w:rsidP="00E2593A">
      <w:pPr>
        <w:pStyle w:val="NormalWeb"/>
        <w:rPr>
          <w:sz w:val="22"/>
          <w:szCs w:val="22"/>
        </w:rPr>
      </w:pPr>
      <w:r w:rsidRPr="00E2593A">
        <w:rPr>
          <w:sz w:val="22"/>
          <w:szCs w:val="22"/>
        </w:rPr>
        <w:t>The following long-term goals reflect a strong commitment to academic excellence, professional ambition, and continuous personal development:</w:t>
      </w:r>
    </w:p>
    <w:p w14:paraId="7EB04DBF" w14:textId="77777777" w:rsidR="00E2593A" w:rsidRPr="00E2593A" w:rsidRDefault="00E2593A" w:rsidP="00E2593A">
      <w:pPr>
        <w:pStyle w:val="NormalWeb"/>
        <w:numPr>
          <w:ilvl w:val="0"/>
          <w:numId w:val="14"/>
        </w:numPr>
        <w:rPr>
          <w:sz w:val="22"/>
          <w:szCs w:val="22"/>
        </w:rPr>
      </w:pPr>
      <w:r w:rsidRPr="00E2593A">
        <w:rPr>
          <w:rStyle w:val="Strong"/>
          <w:rFonts w:eastAsiaTheme="majorEastAsia"/>
          <w:sz w:val="22"/>
          <w:szCs w:val="22"/>
        </w:rPr>
        <w:t>To complete university studies with an excellent degree classification</w:t>
      </w:r>
      <w:r w:rsidRPr="00E2593A">
        <w:rPr>
          <w:sz w:val="22"/>
          <w:szCs w:val="22"/>
        </w:rPr>
        <w:t>, demonstrating a high level of academic achievement, discipline, and subject knowledge throughout the programme.</w:t>
      </w:r>
    </w:p>
    <w:p w14:paraId="4CA393A5" w14:textId="77777777" w:rsidR="00E2593A" w:rsidRPr="00E2593A" w:rsidRDefault="00E2593A" w:rsidP="00E2593A">
      <w:pPr>
        <w:pStyle w:val="NormalWeb"/>
        <w:numPr>
          <w:ilvl w:val="0"/>
          <w:numId w:val="14"/>
        </w:numPr>
        <w:rPr>
          <w:sz w:val="22"/>
          <w:szCs w:val="22"/>
        </w:rPr>
      </w:pPr>
      <w:r w:rsidRPr="00E2593A">
        <w:rPr>
          <w:rStyle w:val="Strong"/>
          <w:rFonts w:eastAsiaTheme="majorEastAsia"/>
          <w:sz w:val="22"/>
          <w:szCs w:val="22"/>
        </w:rPr>
        <w:t>To establish an independent company within the technical field</w:t>
      </w:r>
      <w:r w:rsidRPr="00E2593A">
        <w:rPr>
          <w:sz w:val="22"/>
          <w:szCs w:val="22"/>
        </w:rPr>
        <w:t>, applying advanced technical expertise, problem-solving skills, and innovative thinking to develop sustainable and competitive solutions.</w:t>
      </w:r>
    </w:p>
    <w:p w14:paraId="3A63F323" w14:textId="77777777" w:rsidR="00E2593A" w:rsidRPr="00E2593A" w:rsidRDefault="00E2593A" w:rsidP="00E2593A">
      <w:pPr>
        <w:pStyle w:val="NormalWeb"/>
        <w:numPr>
          <w:ilvl w:val="0"/>
          <w:numId w:val="14"/>
        </w:numPr>
        <w:rPr>
          <w:sz w:val="22"/>
          <w:szCs w:val="22"/>
        </w:rPr>
      </w:pPr>
      <w:r w:rsidRPr="00E2593A">
        <w:rPr>
          <w:rStyle w:val="Strong"/>
          <w:rFonts w:eastAsiaTheme="majorEastAsia"/>
          <w:sz w:val="22"/>
          <w:szCs w:val="22"/>
        </w:rPr>
        <w:t>To achieve proficiency in ten languages within a five-year period</w:t>
      </w:r>
      <w:r w:rsidRPr="00E2593A">
        <w:rPr>
          <w:sz w:val="22"/>
          <w:szCs w:val="22"/>
        </w:rPr>
        <w:t>, supporting international communication, cultural awareness, and global business opportunities.</w:t>
      </w:r>
    </w:p>
    <w:p w14:paraId="27736985" w14:textId="77777777" w:rsidR="00E2593A" w:rsidRDefault="00E2593A" w:rsidP="00E2593A">
      <w:pPr>
        <w:pStyle w:val="NormalWeb"/>
        <w:rPr>
          <w:sz w:val="22"/>
          <w:szCs w:val="22"/>
        </w:rPr>
      </w:pPr>
      <w:r w:rsidRPr="00E2593A">
        <w:rPr>
          <w:sz w:val="22"/>
          <w:szCs w:val="22"/>
        </w:rPr>
        <w:t>These goals align closely with the identified personality strengths, particularly self-awareness, authenticity, creativity, and significance seeking. Together, they demonstrate long-term vision, motivation, and a commitment to lifelong learning and professional growth.</w:t>
      </w:r>
    </w:p>
    <w:p w14:paraId="3521E9A7" w14:textId="77777777" w:rsidR="00D5201E" w:rsidRPr="00E2593A" w:rsidRDefault="00D5201E" w:rsidP="00E2593A">
      <w:pPr>
        <w:pStyle w:val="NormalWeb"/>
        <w:rPr>
          <w:sz w:val="22"/>
          <w:szCs w:val="22"/>
        </w:rPr>
      </w:pPr>
    </w:p>
    <w:p w14:paraId="55E5643B" w14:textId="77777777" w:rsidR="00D5201E" w:rsidRPr="00D5201E" w:rsidRDefault="00D5201E" w:rsidP="00D5201E">
      <w:pPr>
        <w:jc w:val="center"/>
        <w:rPr>
          <w:rFonts w:asciiTheme="majorBidi" w:hAnsiTheme="majorBidi" w:cstheme="majorBidi"/>
          <w:b/>
          <w:bCs/>
        </w:rPr>
      </w:pPr>
      <w:r w:rsidRPr="00D5201E">
        <w:rPr>
          <w:rFonts w:asciiTheme="majorBidi" w:hAnsiTheme="majorBidi" w:cstheme="majorBidi"/>
          <w:b/>
          <w:bCs/>
        </w:rPr>
        <w:t>SMART Action Plan Table</w:t>
      </w:r>
    </w:p>
    <w:tbl>
      <w:tblPr>
        <w:tblW w:w="10167" w:type="dxa"/>
        <w:tblLook w:val="04A0" w:firstRow="1" w:lastRow="0" w:firstColumn="1" w:lastColumn="0" w:noHBand="0" w:noVBand="1"/>
      </w:tblPr>
      <w:tblGrid>
        <w:gridCol w:w="1918"/>
        <w:gridCol w:w="1726"/>
        <w:gridCol w:w="1642"/>
        <w:gridCol w:w="1708"/>
        <w:gridCol w:w="1918"/>
        <w:gridCol w:w="1255"/>
      </w:tblGrid>
      <w:tr w:rsidR="00D5201E" w14:paraId="14C67CC4" w14:textId="77777777" w:rsidTr="00894C55">
        <w:trPr>
          <w:trHeight w:val="365"/>
        </w:trPr>
        <w:tc>
          <w:tcPr>
            <w:tcW w:w="1918" w:type="dxa"/>
          </w:tcPr>
          <w:p w14:paraId="5C430D5D" w14:textId="77777777" w:rsidR="00D5201E" w:rsidRPr="00741F98" w:rsidRDefault="00D5201E" w:rsidP="004140C5">
            <w:pPr>
              <w:rPr>
                <w:rFonts w:asciiTheme="majorBidi" w:hAnsiTheme="majorBidi" w:cstheme="majorBidi"/>
                <w:b/>
                <w:bCs/>
              </w:rPr>
            </w:pPr>
            <w:r w:rsidRPr="00741F98">
              <w:rPr>
                <w:rFonts w:asciiTheme="majorBidi" w:hAnsiTheme="majorBidi" w:cstheme="majorBidi"/>
                <w:b/>
                <w:bCs/>
              </w:rPr>
              <w:t>Goal</w:t>
            </w:r>
          </w:p>
        </w:tc>
        <w:tc>
          <w:tcPr>
            <w:tcW w:w="1726" w:type="dxa"/>
          </w:tcPr>
          <w:p w14:paraId="13649223" w14:textId="77777777" w:rsidR="00D5201E" w:rsidRPr="00741F98" w:rsidRDefault="00D5201E" w:rsidP="004140C5">
            <w:pPr>
              <w:rPr>
                <w:rFonts w:asciiTheme="majorBidi" w:hAnsiTheme="majorBidi" w:cstheme="majorBidi"/>
                <w:b/>
                <w:bCs/>
              </w:rPr>
            </w:pPr>
            <w:r w:rsidRPr="00741F98">
              <w:rPr>
                <w:rFonts w:asciiTheme="majorBidi" w:hAnsiTheme="majorBidi" w:cstheme="majorBidi"/>
                <w:b/>
                <w:bCs/>
              </w:rPr>
              <w:t>Specific</w:t>
            </w:r>
          </w:p>
        </w:tc>
        <w:tc>
          <w:tcPr>
            <w:tcW w:w="1642" w:type="dxa"/>
          </w:tcPr>
          <w:p w14:paraId="14470B08" w14:textId="77777777" w:rsidR="00D5201E" w:rsidRPr="00741F98" w:rsidRDefault="00D5201E" w:rsidP="004140C5">
            <w:pPr>
              <w:rPr>
                <w:rFonts w:asciiTheme="majorBidi" w:hAnsiTheme="majorBidi" w:cstheme="majorBidi"/>
                <w:b/>
                <w:bCs/>
              </w:rPr>
            </w:pPr>
            <w:r w:rsidRPr="00741F98">
              <w:rPr>
                <w:rFonts w:asciiTheme="majorBidi" w:hAnsiTheme="majorBidi" w:cstheme="majorBidi"/>
                <w:b/>
                <w:bCs/>
              </w:rPr>
              <w:t>Measurable</w:t>
            </w:r>
          </w:p>
        </w:tc>
        <w:tc>
          <w:tcPr>
            <w:tcW w:w="1708" w:type="dxa"/>
          </w:tcPr>
          <w:p w14:paraId="047EDBDF" w14:textId="77777777" w:rsidR="00D5201E" w:rsidRPr="00741F98" w:rsidRDefault="00D5201E" w:rsidP="004140C5">
            <w:pPr>
              <w:rPr>
                <w:rFonts w:asciiTheme="majorBidi" w:hAnsiTheme="majorBidi" w:cstheme="majorBidi"/>
                <w:b/>
                <w:bCs/>
              </w:rPr>
            </w:pPr>
            <w:r w:rsidRPr="00741F98">
              <w:rPr>
                <w:rFonts w:asciiTheme="majorBidi" w:hAnsiTheme="majorBidi" w:cstheme="majorBidi"/>
                <w:b/>
                <w:bCs/>
              </w:rPr>
              <w:t>Achievable</w:t>
            </w:r>
          </w:p>
        </w:tc>
        <w:tc>
          <w:tcPr>
            <w:tcW w:w="1918" w:type="dxa"/>
          </w:tcPr>
          <w:p w14:paraId="11C5A2B3" w14:textId="77777777" w:rsidR="00D5201E" w:rsidRPr="00741F98" w:rsidRDefault="00D5201E" w:rsidP="004140C5">
            <w:pPr>
              <w:rPr>
                <w:rFonts w:asciiTheme="majorBidi" w:hAnsiTheme="majorBidi" w:cstheme="majorBidi"/>
                <w:b/>
                <w:bCs/>
              </w:rPr>
            </w:pPr>
            <w:r w:rsidRPr="00741F98">
              <w:rPr>
                <w:rFonts w:asciiTheme="majorBidi" w:hAnsiTheme="majorBidi" w:cstheme="majorBidi"/>
                <w:b/>
                <w:bCs/>
              </w:rPr>
              <w:t>Relevant</w:t>
            </w:r>
          </w:p>
        </w:tc>
        <w:tc>
          <w:tcPr>
            <w:tcW w:w="1255" w:type="dxa"/>
          </w:tcPr>
          <w:p w14:paraId="65FF78B4" w14:textId="77777777" w:rsidR="00D5201E" w:rsidRPr="00741F98" w:rsidRDefault="00D5201E" w:rsidP="004140C5">
            <w:pPr>
              <w:rPr>
                <w:rFonts w:asciiTheme="majorBidi" w:hAnsiTheme="majorBidi" w:cstheme="majorBidi"/>
                <w:b/>
                <w:bCs/>
              </w:rPr>
            </w:pPr>
            <w:r w:rsidRPr="00741F98">
              <w:rPr>
                <w:rFonts w:asciiTheme="majorBidi" w:hAnsiTheme="majorBidi" w:cstheme="majorBidi"/>
                <w:b/>
                <w:bCs/>
              </w:rPr>
              <w:t>Time-Based</w:t>
            </w:r>
          </w:p>
        </w:tc>
      </w:tr>
      <w:tr w:rsidR="00D5201E" w14:paraId="6468A824" w14:textId="77777777" w:rsidTr="00894C55">
        <w:trPr>
          <w:trHeight w:val="1071"/>
        </w:trPr>
        <w:tc>
          <w:tcPr>
            <w:tcW w:w="1918" w:type="dxa"/>
          </w:tcPr>
          <w:p w14:paraId="1DAD29D8"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Improve English language proficiency</w:t>
            </w:r>
          </w:p>
        </w:tc>
        <w:tc>
          <w:tcPr>
            <w:tcW w:w="1726" w:type="dxa"/>
          </w:tcPr>
          <w:p w14:paraId="172B179E"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Complete online English courses and participate in voluntary work</w:t>
            </w:r>
          </w:p>
        </w:tc>
        <w:tc>
          <w:tcPr>
            <w:tcW w:w="1642" w:type="dxa"/>
          </w:tcPr>
          <w:p w14:paraId="6B35BB33"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Tests every three weeks and a final assessment</w:t>
            </w:r>
          </w:p>
        </w:tc>
        <w:tc>
          <w:tcPr>
            <w:tcW w:w="1708" w:type="dxa"/>
          </w:tcPr>
          <w:p w14:paraId="075B7337"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Regular study and practice make this achievable</w:t>
            </w:r>
          </w:p>
        </w:tc>
        <w:tc>
          <w:tcPr>
            <w:tcW w:w="1918" w:type="dxa"/>
          </w:tcPr>
          <w:p w14:paraId="5A5FB6CE"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Supports academic success and professional communication</w:t>
            </w:r>
          </w:p>
        </w:tc>
        <w:tc>
          <w:tcPr>
            <w:tcW w:w="1255" w:type="dxa"/>
          </w:tcPr>
          <w:p w14:paraId="24F4F506"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Three months, with final exam</w:t>
            </w:r>
          </w:p>
        </w:tc>
      </w:tr>
      <w:tr w:rsidR="00D5201E" w14:paraId="61444B58" w14:textId="77777777" w:rsidTr="00894C55">
        <w:trPr>
          <w:trHeight w:val="931"/>
        </w:trPr>
        <w:tc>
          <w:tcPr>
            <w:tcW w:w="1918" w:type="dxa"/>
          </w:tcPr>
          <w:p w14:paraId="1E07596D"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Learn Python programming language</w:t>
            </w:r>
          </w:p>
        </w:tc>
        <w:tc>
          <w:tcPr>
            <w:tcW w:w="1726" w:type="dxa"/>
          </w:tcPr>
          <w:p w14:paraId="1AFE771A"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Watch tutorials and practice coding 45 minutes daily</w:t>
            </w:r>
          </w:p>
        </w:tc>
        <w:tc>
          <w:tcPr>
            <w:tcW w:w="1642" w:type="dxa"/>
          </w:tcPr>
          <w:p w14:paraId="2F2BE561"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Explain code to a peer or pass a practical test</w:t>
            </w:r>
          </w:p>
        </w:tc>
        <w:tc>
          <w:tcPr>
            <w:tcW w:w="1708" w:type="dxa"/>
          </w:tcPr>
          <w:p w14:paraId="420B9846"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Daily practice allows steady improvement</w:t>
            </w:r>
          </w:p>
        </w:tc>
        <w:tc>
          <w:tcPr>
            <w:tcW w:w="1918" w:type="dxa"/>
          </w:tcPr>
          <w:p w14:paraId="51DD8DB2"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Essential for technical and engineering careers</w:t>
            </w:r>
          </w:p>
        </w:tc>
        <w:tc>
          <w:tcPr>
            <w:tcW w:w="1255" w:type="dxa"/>
          </w:tcPr>
          <w:p w14:paraId="3B91BE74"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Two months, followed by an exam</w:t>
            </w:r>
          </w:p>
        </w:tc>
      </w:tr>
      <w:tr w:rsidR="00D5201E" w14:paraId="3C0D86EC" w14:textId="77777777" w:rsidTr="00894C55">
        <w:trPr>
          <w:trHeight w:val="931"/>
        </w:trPr>
        <w:tc>
          <w:tcPr>
            <w:tcW w:w="1918" w:type="dxa"/>
          </w:tcPr>
          <w:p w14:paraId="140B5BB1"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Develop AutoCAD skills</w:t>
            </w:r>
          </w:p>
        </w:tc>
        <w:tc>
          <w:tcPr>
            <w:tcW w:w="1726" w:type="dxa"/>
          </w:tcPr>
          <w:p w14:paraId="12C95E49"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Complete AutoCAD course and build simple projects</w:t>
            </w:r>
          </w:p>
        </w:tc>
        <w:tc>
          <w:tcPr>
            <w:tcW w:w="1642" w:type="dxa"/>
          </w:tcPr>
          <w:p w14:paraId="5232C6D9"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Completion of projects and tutor feedback</w:t>
            </w:r>
          </w:p>
        </w:tc>
        <w:tc>
          <w:tcPr>
            <w:tcW w:w="1708" w:type="dxa"/>
          </w:tcPr>
          <w:p w14:paraId="010352BF"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Gradual learning through structured tasks</w:t>
            </w:r>
          </w:p>
        </w:tc>
        <w:tc>
          <w:tcPr>
            <w:tcW w:w="1918" w:type="dxa"/>
          </w:tcPr>
          <w:p w14:paraId="778A09AE"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Important for technical design and engineering</w:t>
            </w:r>
          </w:p>
        </w:tc>
        <w:tc>
          <w:tcPr>
            <w:tcW w:w="1255" w:type="dxa"/>
          </w:tcPr>
          <w:p w14:paraId="05A23D12"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Two months, ending with a final project</w:t>
            </w:r>
          </w:p>
        </w:tc>
      </w:tr>
      <w:tr w:rsidR="00D5201E" w14:paraId="78330868" w14:textId="77777777" w:rsidTr="00894C55">
        <w:trPr>
          <w:trHeight w:val="931"/>
        </w:trPr>
        <w:tc>
          <w:tcPr>
            <w:tcW w:w="1918" w:type="dxa"/>
          </w:tcPr>
          <w:p w14:paraId="6DFDEC17"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Improve communication confidence</w:t>
            </w:r>
          </w:p>
        </w:tc>
        <w:tc>
          <w:tcPr>
            <w:tcW w:w="1726" w:type="dxa"/>
          </w:tcPr>
          <w:p w14:paraId="41571ED3"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Actively participate in discussions and presentations</w:t>
            </w:r>
          </w:p>
        </w:tc>
        <w:tc>
          <w:tcPr>
            <w:tcW w:w="1642" w:type="dxa"/>
          </w:tcPr>
          <w:p w14:paraId="464650DB"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Increased participation and feedback</w:t>
            </w:r>
          </w:p>
        </w:tc>
        <w:tc>
          <w:tcPr>
            <w:tcW w:w="1708" w:type="dxa"/>
          </w:tcPr>
          <w:p w14:paraId="1298B0FC"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Small consistent steps reduce anxiety</w:t>
            </w:r>
          </w:p>
        </w:tc>
        <w:tc>
          <w:tcPr>
            <w:tcW w:w="1918" w:type="dxa"/>
          </w:tcPr>
          <w:p w14:paraId="06CA7BB5"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Supports teamwork and leadership</w:t>
            </w:r>
          </w:p>
        </w:tc>
        <w:tc>
          <w:tcPr>
            <w:tcW w:w="1255" w:type="dxa"/>
          </w:tcPr>
          <w:p w14:paraId="20F87F29" w14:textId="77777777" w:rsidR="00D5201E" w:rsidRPr="00D5201E" w:rsidRDefault="00D5201E" w:rsidP="004140C5">
            <w:pPr>
              <w:rPr>
                <w:rFonts w:asciiTheme="majorBidi" w:hAnsiTheme="majorBidi" w:cstheme="majorBidi"/>
                <w:sz w:val="22"/>
                <w:szCs w:val="22"/>
              </w:rPr>
            </w:pPr>
            <w:r w:rsidRPr="00D5201E">
              <w:rPr>
                <w:rFonts w:asciiTheme="majorBidi" w:hAnsiTheme="majorBidi" w:cstheme="majorBidi"/>
                <w:sz w:val="22"/>
                <w:szCs w:val="22"/>
              </w:rPr>
              <w:t>One academic semester</w:t>
            </w:r>
          </w:p>
        </w:tc>
      </w:tr>
    </w:tbl>
    <w:p w14:paraId="3939CDF9" w14:textId="77777777" w:rsidR="00296C2A" w:rsidRDefault="00296C2A" w:rsidP="009418D6">
      <w:pPr>
        <w:rPr>
          <w:rFonts w:asciiTheme="majorBidi" w:hAnsiTheme="majorBidi" w:cstheme="majorBidi"/>
          <w:sz w:val="28"/>
          <w:szCs w:val="28"/>
        </w:rPr>
      </w:pPr>
    </w:p>
    <w:p w14:paraId="436C701B" w14:textId="77777777" w:rsidR="000D711B" w:rsidRDefault="000D711B" w:rsidP="009418D6">
      <w:pPr>
        <w:rPr>
          <w:rFonts w:asciiTheme="majorBidi" w:hAnsiTheme="majorBidi" w:cstheme="majorBidi"/>
          <w:sz w:val="28"/>
          <w:szCs w:val="28"/>
        </w:rPr>
      </w:pPr>
    </w:p>
    <w:p w14:paraId="440FBBE4" w14:textId="2752D212" w:rsidR="000D711B" w:rsidRPr="000D711B" w:rsidRDefault="00B84397" w:rsidP="00EE3C9A">
      <w:pPr>
        <w:pStyle w:val="Heading1"/>
        <w:rPr>
          <w:lang w:eastAsia="en-GB"/>
        </w:rPr>
      </w:pPr>
      <w:bookmarkStart w:id="18" w:name="_Toc219467844"/>
      <w:r>
        <w:lastRenderedPageBreak/>
        <w:t xml:space="preserve">Section 4: </w:t>
      </w:r>
      <w:r w:rsidR="000D711B" w:rsidRPr="000D711B">
        <w:t>Application</w:t>
      </w:r>
      <w:bookmarkEnd w:id="18"/>
    </w:p>
    <w:p w14:paraId="4A6E3D01" w14:textId="77777777" w:rsidR="000D711B" w:rsidRPr="000D711B" w:rsidRDefault="000D711B" w:rsidP="000D711B">
      <w:pPr>
        <w:rPr>
          <w:rFonts w:asciiTheme="majorBidi" w:hAnsiTheme="majorBidi" w:cstheme="majorBidi"/>
          <w:b/>
          <w:bCs/>
          <w:lang w:eastAsia="en-GB"/>
        </w:rPr>
      </w:pPr>
      <w:r w:rsidRPr="000D711B">
        <w:rPr>
          <w:rFonts w:asciiTheme="majorBidi" w:hAnsiTheme="majorBidi" w:cstheme="majorBidi"/>
          <w:b/>
          <w:bCs/>
          <w:lang w:eastAsia="en-GB"/>
        </w:rPr>
        <w:t>Looking After Your Data</w:t>
      </w:r>
    </w:p>
    <w:p w14:paraId="3606BB64" w14:textId="1FF935F9" w:rsidR="00DC1CCD" w:rsidRPr="00DC1CCD" w:rsidRDefault="00DC1CCD" w:rsidP="000D711B">
      <w:pPr>
        <w:jc w:val="both"/>
        <w:rPr>
          <w:rFonts w:asciiTheme="majorBidi" w:hAnsiTheme="majorBidi" w:cstheme="majorBidi"/>
          <w:lang w:eastAsia="en-GB"/>
        </w:rPr>
      </w:pPr>
      <w:r w:rsidRPr="00DC1CCD">
        <w:rPr>
          <w:rFonts w:asciiTheme="majorBidi" w:hAnsiTheme="majorBidi" w:cstheme="majorBidi"/>
          <w:color w:val="131615"/>
          <w:sz w:val="21"/>
          <w:szCs w:val="21"/>
          <w:shd w:val="clear" w:color="auto" w:fill="FFFFFF"/>
        </w:rPr>
        <w:t>Academic work requires data protection as an essential security measure. A backup strategy based on the three different places rule is used. The files exist on a personal laptop while cloud storage provides backup and the external storage device serves as an additional storage location. The system maintains data availability through this setup because it enables recovery of information when any storage device becomes nonfunctional. Ransomware functions as malicious software which blocks access to files while it requires users to pay for recovery. The backup system protects data through independent storage of clean copies which enables users to retrieve files without suffering any information loss.</w:t>
      </w:r>
    </w:p>
    <w:p w14:paraId="21943C96" w14:textId="77777777" w:rsidR="000D711B" w:rsidRPr="00EE1D95" w:rsidRDefault="000D711B" w:rsidP="00EE3C9A">
      <w:pPr>
        <w:pStyle w:val="Heading2"/>
        <w:rPr>
          <w:lang w:eastAsia="en-GB"/>
        </w:rPr>
      </w:pPr>
      <w:bookmarkStart w:id="19" w:name="_Toc219467845"/>
      <w:r w:rsidRPr="00EE1D95">
        <w:rPr>
          <w:lang w:eastAsia="en-GB"/>
        </w:rPr>
        <w:t>Time Management and Self-Organisation</w:t>
      </w:r>
      <w:bookmarkEnd w:id="19"/>
    </w:p>
    <w:p w14:paraId="6F423C36" w14:textId="1DF2367D" w:rsidR="00CA5642" w:rsidRPr="0043032A" w:rsidRDefault="0043032A" w:rsidP="0043032A">
      <w:pPr>
        <w:jc w:val="both"/>
        <w:rPr>
          <w:rFonts w:asciiTheme="majorBidi" w:hAnsiTheme="majorBidi" w:cstheme="majorBidi"/>
          <w:lang w:eastAsia="en-GB"/>
        </w:rPr>
      </w:pPr>
      <w:r w:rsidRPr="0043032A">
        <w:rPr>
          <w:rFonts w:asciiTheme="majorBidi" w:hAnsiTheme="majorBidi" w:cstheme="majorBidi"/>
          <w:color w:val="131615"/>
          <w:sz w:val="21"/>
          <w:szCs w:val="21"/>
          <w:shd w:val="clear" w:color="auto" w:fill="FFFFFF"/>
        </w:rPr>
        <w:t>Time management enables people to boost their work output while simultaneously decreasing their stress levels. The electronic calendar serves as a scheduling tool which helps users monitor their lecture schedule and deadline information and study time requirements. The planning process divides work tasks into smaller workable parts which enables employees to perform their duties successfully.</w:t>
      </w:r>
    </w:p>
    <w:p w14:paraId="568E5F11" w14:textId="775E146B" w:rsidR="00EE1D95" w:rsidRDefault="00EE1D95" w:rsidP="00CA5642">
      <w:pPr>
        <w:rPr>
          <w:rFonts w:asciiTheme="majorBidi" w:hAnsiTheme="majorBidi" w:cstheme="majorBidi"/>
          <w:lang w:eastAsia="en-GB"/>
        </w:rPr>
      </w:pPr>
      <w:r>
        <w:rPr>
          <w:rFonts w:asciiTheme="majorBidi" w:hAnsiTheme="majorBidi" w:cstheme="majorBidi"/>
          <w:noProof/>
          <w:lang w:eastAsia="en-GB"/>
        </w:rPr>
        <w:drawing>
          <wp:inline distT="0" distB="0" distL="0" distR="0" wp14:anchorId="7720824D" wp14:editId="49B0506D">
            <wp:extent cx="5572125" cy="3322320"/>
            <wp:effectExtent l="0" t="0" r="9525" b="0"/>
            <wp:docPr id="10799903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2125" cy="3322320"/>
                    </a:xfrm>
                    <a:prstGeom prst="rect">
                      <a:avLst/>
                    </a:prstGeom>
                    <a:noFill/>
                  </pic:spPr>
                </pic:pic>
              </a:graphicData>
            </a:graphic>
          </wp:inline>
        </w:drawing>
      </w:r>
    </w:p>
    <w:p w14:paraId="47595644" w14:textId="7FA10F58" w:rsidR="00EE1D95" w:rsidRDefault="000277E7" w:rsidP="00CA5642">
      <w:pPr>
        <w:jc w:val="center"/>
        <w:rPr>
          <w:rFonts w:asciiTheme="majorBidi" w:hAnsiTheme="majorBidi" w:cstheme="majorBidi"/>
          <w:lang w:eastAsia="en-GB"/>
        </w:rPr>
      </w:pPr>
      <w:r>
        <w:rPr>
          <w:rFonts w:asciiTheme="majorBidi" w:hAnsiTheme="majorBidi" w:cstheme="majorBidi"/>
          <w:lang w:eastAsia="en-GB"/>
        </w:rPr>
        <w:t>Figure</w:t>
      </w:r>
      <w:r w:rsidR="007A38B0">
        <w:rPr>
          <w:rFonts w:asciiTheme="majorBidi" w:hAnsiTheme="majorBidi" w:cstheme="majorBidi"/>
          <w:lang w:eastAsia="en-GB"/>
        </w:rPr>
        <w:t xml:space="preserve"> 9</w:t>
      </w:r>
      <w:r>
        <w:rPr>
          <w:rFonts w:asciiTheme="majorBidi" w:hAnsiTheme="majorBidi" w:cstheme="majorBidi"/>
          <w:lang w:eastAsia="en-GB"/>
        </w:rPr>
        <w:t xml:space="preserve">: </w:t>
      </w:r>
      <w:r w:rsidR="00CA5642">
        <w:rPr>
          <w:rFonts w:asciiTheme="majorBidi" w:hAnsiTheme="majorBidi" w:cstheme="majorBidi"/>
          <w:lang w:eastAsia="en-GB"/>
        </w:rPr>
        <w:t xml:space="preserve">Electronic Calendar using for time </w:t>
      </w:r>
      <w:r>
        <w:rPr>
          <w:rFonts w:asciiTheme="majorBidi" w:hAnsiTheme="majorBidi" w:cstheme="majorBidi"/>
          <w:lang w:eastAsia="en-GB"/>
        </w:rPr>
        <w:t xml:space="preserve">management </w:t>
      </w:r>
    </w:p>
    <w:p w14:paraId="017C4FB9" w14:textId="77777777" w:rsidR="00EE1D95" w:rsidRDefault="00EE1D95" w:rsidP="00E10CC2">
      <w:pPr>
        <w:jc w:val="both"/>
        <w:rPr>
          <w:rFonts w:asciiTheme="majorBidi" w:hAnsiTheme="majorBidi" w:cstheme="majorBidi"/>
          <w:lang w:eastAsia="en-GB"/>
        </w:rPr>
      </w:pPr>
    </w:p>
    <w:p w14:paraId="5C637BE2" w14:textId="77777777" w:rsidR="00EE1D95" w:rsidRDefault="00EE1D95" w:rsidP="00E10CC2">
      <w:pPr>
        <w:jc w:val="both"/>
        <w:rPr>
          <w:rFonts w:asciiTheme="majorBidi" w:hAnsiTheme="majorBidi" w:cstheme="majorBidi"/>
          <w:lang w:eastAsia="en-GB"/>
        </w:rPr>
      </w:pPr>
    </w:p>
    <w:p w14:paraId="2B704B00" w14:textId="77777777" w:rsidR="00EE1D95" w:rsidRDefault="00EE1D95" w:rsidP="00E10CC2">
      <w:pPr>
        <w:jc w:val="both"/>
        <w:rPr>
          <w:rFonts w:asciiTheme="majorBidi" w:hAnsiTheme="majorBidi" w:cstheme="majorBidi"/>
          <w:lang w:eastAsia="en-GB"/>
        </w:rPr>
      </w:pPr>
    </w:p>
    <w:p w14:paraId="4A02F68B" w14:textId="77777777" w:rsidR="00EE1D95" w:rsidRDefault="00EE1D95" w:rsidP="00E10CC2">
      <w:pPr>
        <w:jc w:val="both"/>
        <w:rPr>
          <w:rFonts w:asciiTheme="majorBidi" w:hAnsiTheme="majorBidi" w:cstheme="majorBidi"/>
          <w:lang w:eastAsia="en-GB"/>
        </w:rPr>
      </w:pPr>
    </w:p>
    <w:p w14:paraId="4B0CDD12" w14:textId="77777777" w:rsidR="00EE1D95" w:rsidRDefault="00EE1D95" w:rsidP="00E10CC2">
      <w:pPr>
        <w:jc w:val="both"/>
        <w:rPr>
          <w:rFonts w:asciiTheme="majorBidi" w:hAnsiTheme="majorBidi" w:cstheme="majorBidi"/>
          <w:lang w:eastAsia="en-GB"/>
        </w:rPr>
      </w:pPr>
    </w:p>
    <w:p w14:paraId="0E4A3639" w14:textId="77777777" w:rsidR="00EE1D95" w:rsidRDefault="00EE1D95" w:rsidP="00E10CC2">
      <w:pPr>
        <w:jc w:val="both"/>
        <w:rPr>
          <w:rFonts w:asciiTheme="majorBidi" w:hAnsiTheme="majorBidi" w:cstheme="majorBidi"/>
          <w:lang w:eastAsia="en-GB"/>
        </w:rPr>
      </w:pPr>
    </w:p>
    <w:p w14:paraId="705846CA" w14:textId="77777777" w:rsidR="00EE1D95" w:rsidRDefault="00EE1D95" w:rsidP="00E10CC2">
      <w:pPr>
        <w:jc w:val="both"/>
        <w:rPr>
          <w:rFonts w:asciiTheme="majorBidi" w:hAnsiTheme="majorBidi" w:cstheme="majorBidi"/>
          <w:lang w:eastAsia="en-GB"/>
        </w:rPr>
      </w:pPr>
    </w:p>
    <w:p w14:paraId="01C88B3A" w14:textId="77777777" w:rsidR="00EE1D95" w:rsidRDefault="00EE1D95" w:rsidP="00E10CC2">
      <w:pPr>
        <w:jc w:val="both"/>
        <w:rPr>
          <w:rFonts w:asciiTheme="majorBidi" w:hAnsiTheme="majorBidi" w:cstheme="majorBidi"/>
          <w:lang w:eastAsia="en-GB"/>
        </w:rPr>
      </w:pPr>
    </w:p>
    <w:p w14:paraId="4601C3FF" w14:textId="77777777" w:rsidR="00EE1D95" w:rsidRPr="00EE1D95" w:rsidRDefault="00EE1D95" w:rsidP="00E10CC2">
      <w:pPr>
        <w:jc w:val="both"/>
        <w:rPr>
          <w:rFonts w:asciiTheme="majorBidi" w:hAnsiTheme="majorBidi" w:cstheme="majorBidi"/>
          <w:sz w:val="28"/>
          <w:szCs w:val="28"/>
          <w:lang w:eastAsia="en-GB"/>
        </w:rPr>
      </w:pPr>
    </w:p>
    <w:p w14:paraId="5D70C5AF" w14:textId="77777777" w:rsidR="000D711B" w:rsidRPr="00EE1D95" w:rsidRDefault="000D711B" w:rsidP="00EE3C9A">
      <w:pPr>
        <w:pStyle w:val="Heading2"/>
        <w:rPr>
          <w:lang w:eastAsia="en-GB"/>
        </w:rPr>
      </w:pPr>
      <w:bookmarkStart w:id="20" w:name="_Toc219467846"/>
      <w:r w:rsidRPr="00EE1D95">
        <w:rPr>
          <w:lang w:eastAsia="en-GB"/>
        </w:rPr>
        <w:t>e-Portfolio / Personal Development Plan (PDP)</w:t>
      </w:r>
      <w:bookmarkEnd w:id="20"/>
    </w:p>
    <w:p w14:paraId="7FC6FA1F" w14:textId="129695BA" w:rsidR="002241E6" w:rsidRPr="0043032A" w:rsidRDefault="0043032A" w:rsidP="000D711B">
      <w:pPr>
        <w:jc w:val="both"/>
        <w:rPr>
          <w:rFonts w:asciiTheme="majorBidi" w:hAnsiTheme="majorBidi" w:cstheme="majorBidi"/>
          <w:lang w:eastAsia="en-GB"/>
        </w:rPr>
      </w:pPr>
      <w:r w:rsidRPr="0043032A">
        <w:rPr>
          <w:rFonts w:asciiTheme="majorBidi" w:hAnsiTheme="majorBidi" w:cstheme="majorBidi"/>
          <w:color w:val="131615"/>
          <w:sz w:val="21"/>
          <w:szCs w:val="21"/>
          <w:shd w:val="clear" w:color="auto" w:fill="FFFFFF"/>
        </w:rPr>
        <w:t>The e-Portfolio functions as a tool which enables users to document their skills development and their academic journey and their reflective thoughts. The document contains organized sections which enable users to reach their individual and career development targets.</w:t>
      </w:r>
    </w:p>
    <w:p w14:paraId="4F225E5B" w14:textId="04F6AC21" w:rsidR="002241E6" w:rsidRDefault="002241E6" w:rsidP="002241E6">
      <w:pPr>
        <w:jc w:val="center"/>
        <w:rPr>
          <w:rFonts w:asciiTheme="majorBidi" w:hAnsiTheme="majorBidi" w:cstheme="majorBidi"/>
          <w:lang w:eastAsia="en-GB"/>
        </w:rPr>
      </w:pPr>
      <w:r>
        <w:rPr>
          <w:rFonts w:asciiTheme="majorBidi" w:hAnsiTheme="majorBidi" w:cstheme="majorBidi"/>
          <w:noProof/>
          <w:lang w:eastAsia="en-GB"/>
        </w:rPr>
        <w:drawing>
          <wp:inline distT="0" distB="0" distL="0" distR="0" wp14:anchorId="11DEA081" wp14:editId="27074982">
            <wp:extent cx="5731510" cy="2667635"/>
            <wp:effectExtent l="0" t="0" r="2540" b="0"/>
            <wp:docPr id="8974429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42904" name="Picture 89744290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67635"/>
                    </a:xfrm>
                    <a:prstGeom prst="rect">
                      <a:avLst/>
                    </a:prstGeom>
                  </pic:spPr>
                </pic:pic>
              </a:graphicData>
            </a:graphic>
          </wp:inline>
        </w:drawing>
      </w:r>
    </w:p>
    <w:p w14:paraId="2542FEF8" w14:textId="5940C529" w:rsidR="003A01CF" w:rsidRDefault="003A01CF" w:rsidP="003A01CF">
      <w:pPr>
        <w:jc w:val="center"/>
        <w:rPr>
          <w:rFonts w:asciiTheme="majorBidi" w:hAnsiTheme="majorBidi" w:cstheme="majorBidi"/>
          <w:lang w:eastAsia="en-GB"/>
        </w:rPr>
      </w:pPr>
      <w:r>
        <w:rPr>
          <w:rFonts w:asciiTheme="majorBidi" w:hAnsiTheme="majorBidi" w:cstheme="majorBidi"/>
          <w:lang w:eastAsia="en-GB"/>
        </w:rPr>
        <w:t>Figure</w:t>
      </w:r>
      <w:r w:rsidR="007A38B0">
        <w:rPr>
          <w:rFonts w:asciiTheme="majorBidi" w:hAnsiTheme="majorBidi" w:cstheme="majorBidi"/>
          <w:lang w:eastAsia="en-GB"/>
        </w:rPr>
        <w:t xml:space="preserve"> 10</w:t>
      </w:r>
      <w:r>
        <w:rPr>
          <w:rFonts w:asciiTheme="majorBidi" w:hAnsiTheme="majorBidi" w:cstheme="majorBidi"/>
          <w:lang w:eastAsia="en-GB"/>
        </w:rPr>
        <w:t>: show using Google drive to save thing’s in separate places</w:t>
      </w:r>
    </w:p>
    <w:p w14:paraId="0978FACC" w14:textId="06361AF3" w:rsidR="002241E6" w:rsidRDefault="002241E6" w:rsidP="000D711B">
      <w:pPr>
        <w:jc w:val="both"/>
        <w:rPr>
          <w:rFonts w:asciiTheme="majorBidi" w:hAnsiTheme="majorBidi" w:cstheme="majorBidi"/>
          <w:lang w:eastAsia="en-GB"/>
        </w:rPr>
      </w:pPr>
      <w:r>
        <w:rPr>
          <w:rFonts w:asciiTheme="majorBidi" w:hAnsiTheme="majorBidi" w:cstheme="majorBidi"/>
          <w:noProof/>
          <w:lang w:eastAsia="en-GB"/>
        </w:rPr>
        <w:drawing>
          <wp:anchor distT="0" distB="0" distL="114300" distR="114300" simplePos="0" relativeHeight="251661312" behindDoc="0" locked="0" layoutInCell="1" allowOverlap="1" wp14:anchorId="0994BA9B" wp14:editId="77F5AD53">
            <wp:simplePos x="0" y="0"/>
            <wp:positionH relativeFrom="column">
              <wp:posOffset>63500</wp:posOffset>
            </wp:positionH>
            <wp:positionV relativeFrom="paragraph">
              <wp:posOffset>276860</wp:posOffset>
            </wp:positionV>
            <wp:extent cx="6565900" cy="3752850"/>
            <wp:effectExtent l="0" t="0" r="6350" b="0"/>
            <wp:wrapTopAndBottom/>
            <wp:docPr id="1179321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32193" name="Picture 117932193"/>
                    <pic:cNvPicPr/>
                  </pic:nvPicPr>
                  <pic:blipFill>
                    <a:blip r:embed="rId19">
                      <a:extLst>
                        <a:ext uri="{28A0092B-C50C-407E-A947-70E740481C1C}">
                          <a14:useLocalDpi xmlns:a14="http://schemas.microsoft.com/office/drawing/2010/main" val="0"/>
                        </a:ext>
                      </a:extLst>
                    </a:blip>
                    <a:stretch>
                      <a:fillRect/>
                    </a:stretch>
                  </pic:blipFill>
                  <pic:spPr>
                    <a:xfrm>
                      <a:off x="0" y="0"/>
                      <a:ext cx="6565900" cy="3752850"/>
                    </a:xfrm>
                    <a:prstGeom prst="rect">
                      <a:avLst/>
                    </a:prstGeom>
                  </pic:spPr>
                </pic:pic>
              </a:graphicData>
            </a:graphic>
            <wp14:sizeRelH relativeFrom="margin">
              <wp14:pctWidth>0</wp14:pctWidth>
            </wp14:sizeRelH>
            <wp14:sizeRelV relativeFrom="margin">
              <wp14:pctHeight>0</wp14:pctHeight>
            </wp14:sizeRelV>
          </wp:anchor>
        </w:drawing>
      </w:r>
    </w:p>
    <w:p w14:paraId="2FDFC972" w14:textId="481AA0D5" w:rsidR="002241E6" w:rsidRDefault="008F537B" w:rsidP="008F537B">
      <w:pPr>
        <w:jc w:val="center"/>
        <w:rPr>
          <w:rFonts w:asciiTheme="majorBidi" w:hAnsiTheme="majorBidi" w:cstheme="majorBidi"/>
          <w:lang w:eastAsia="en-GB"/>
        </w:rPr>
      </w:pPr>
      <w:r>
        <w:rPr>
          <w:rFonts w:asciiTheme="majorBidi" w:hAnsiTheme="majorBidi" w:cstheme="majorBidi"/>
          <w:lang w:eastAsia="en-GB"/>
        </w:rPr>
        <w:lastRenderedPageBreak/>
        <w:t xml:space="preserve">   Figure</w:t>
      </w:r>
      <w:r w:rsidR="007A38B0">
        <w:rPr>
          <w:rFonts w:asciiTheme="majorBidi" w:hAnsiTheme="majorBidi" w:cstheme="majorBidi"/>
          <w:lang w:eastAsia="en-GB"/>
        </w:rPr>
        <w:t xml:space="preserve"> 11</w:t>
      </w:r>
      <w:r>
        <w:rPr>
          <w:rFonts w:asciiTheme="majorBidi" w:hAnsiTheme="majorBidi" w:cstheme="majorBidi"/>
          <w:lang w:eastAsia="en-GB"/>
        </w:rPr>
        <w:t xml:space="preserve">: Using USB drive </w:t>
      </w:r>
      <w:r w:rsidR="00AD1771">
        <w:rPr>
          <w:rFonts w:asciiTheme="majorBidi" w:hAnsiTheme="majorBidi" w:cstheme="majorBidi"/>
          <w:lang w:eastAsia="en-GB"/>
        </w:rPr>
        <w:t xml:space="preserve">as backup strategy </w:t>
      </w:r>
    </w:p>
    <w:p w14:paraId="2C1DAD60" w14:textId="7DE33C51" w:rsidR="002241E6" w:rsidRDefault="00366551" w:rsidP="00366551">
      <w:pPr>
        <w:jc w:val="center"/>
        <w:rPr>
          <w:rFonts w:asciiTheme="majorBidi" w:hAnsiTheme="majorBidi" w:cstheme="majorBidi"/>
          <w:lang w:eastAsia="en-GB"/>
        </w:rPr>
      </w:pPr>
      <w:r>
        <w:rPr>
          <w:rFonts w:asciiTheme="majorBidi" w:hAnsiTheme="majorBidi" w:cstheme="majorBidi"/>
          <w:noProof/>
          <w:lang w:eastAsia="en-GB"/>
        </w:rPr>
        <w:drawing>
          <wp:inline distT="0" distB="0" distL="0" distR="0" wp14:anchorId="118DF1A8" wp14:editId="4D90C4F2">
            <wp:extent cx="5731510" cy="2689225"/>
            <wp:effectExtent l="0" t="0" r="2540" b="0"/>
            <wp:docPr id="7698359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35988" name="Picture 76983598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89225"/>
                    </a:xfrm>
                    <a:prstGeom prst="rect">
                      <a:avLst/>
                    </a:prstGeom>
                  </pic:spPr>
                </pic:pic>
              </a:graphicData>
            </a:graphic>
          </wp:inline>
        </w:drawing>
      </w:r>
    </w:p>
    <w:p w14:paraId="75EB4579" w14:textId="77777777" w:rsidR="00366551" w:rsidRPr="00366551" w:rsidRDefault="00366551" w:rsidP="000D711B">
      <w:pPr>
        <w:jc w:val="both"/>
        <w:rPr>
          <w:rFonts w:asciiTheme="majorBidi" w:hAnsiTheme="majorBidi" w:cstheme="majorBidi"/>
          <w:lang w:eastAsia="en-GB"/>
        </w:rPr>
      </w:pPr>
    </w:p>
    <w:p w14:paraId="57747980" w14:textId="56B61B83" w:rsidR="00366551" w:rsidRDefault="00366551" w:rsidP="00366551">
      <w:pPr>
        <w:jc w:val="center"/>
        <w:rPr>
          <w:rFonts w:asciiTheme="majorBidi" w:hAnsiTheme="majorBidi" w:cstheme="majorBidi"/>
          <w:lang w:eastAsia="en-GB"/>
        </w:rPr>
      </w:pPr>
      <w:r w:rsidRPr="00366551">
        <w:rPr>
          <w:rFonts w:asciiTheme="majorBidi" w:hAnsiTheme="majorBidi" w:cstheme="majorBidi"/>
          <w:lang w:eastAsia="en-GB"/>
        </w:rPr>
        <w:t>Figure</w:t>
      </w:r>
      <w:r w:rsidR="007A38B0">
        <w:rPr>
          <w:rFonts w:asciiTheme="majorBidi" w:hAnsiTheme="majorBidi" w:cstheme="majorBidi"/>
          <w:lang w:eastAsia="en-GB"/>
        </w:rPr>
        <w:t xml:space="preserve"> 12</w:t>
      </w:r>
      <w:r w:rsidRPr="00366551">
        <w:rPr>
          <w:rFonts w:asciiTheme="majorBidi" w:hAnsiTheme="majorBidi" w:cstheme="majorBidi"/>
          <w:lang w:eastAsia="en-GB"/>
        </w:rPr>
        <w:t xml:space="preserve">: </w:t>
      </w:r>
      <w:r w:rsidRPr="00366551">
        <w:rPr>
          <w:rFonts w:asciiTheme="majorBidi" w:hAnsiTheme="majorBidi" w:cstheme="majorBidi"/>
          <w:lang w:eastAsia="en-GB"/>
        </w:rPr>
        <w:t>e-Portfolio interface</w:t>
      </w:r>
      <w:r>
        <w:rPr>
          <w:rFonts w:asciiTheme="majorBidi" w:hAnsiTheme="majorBidi" w:cstheme="majorBidi"/>
          <w:lang w:eastAsia="en-GB"/>
        </w:rPr>
        <w:t xml:space="preserve"> </w:t>
      </w:r>
    </w:p>
    <w:p w14:paraId="562A55F6" w14:textId="77777777" w:rsidR="00366551" w:rsidRPr="00366551" w:rsidRDefault="00366551" w:rsidP="00366551">
      <w:pPr>
        <w:rPr>
          <w:rFonts w:asciiTheme="majorBidi" w:hAnsiTheme="majorBidi" w:cstheme="majorBidi"/>
          <w:lang w:eastAsia="en-GB"/>
        </w:rPr>
      </w:pPr>
    </w:p>
    <w:p w14:paraId="29EAB3C8" w14:textId="77777777" w:rsidR="00366551" w:rsidRDefault="00366551" w:rsidP="000D711B">
      <w:pPr>
        <w:jc w:val="both"/>
        <w:rPr>
          <w:rFonts w:asciiTheme="majorBidi" w:hAnsiTheme="majorBidi" w:cstheme="majorBidi"/>
          <w:lang w:eastAsia="en-GB"/>
        </w:rPr>
      </w:pPr>
    </w:p>
    <w:p w14:paraId="0F95A257" w14:textId="77777777" w:rsidR="00366551" w:rsidRDefault="00366551" w:rsidP="000D711B">
      <w:pPr>
        <w:jc w:val="both"/>
        <w:rPr>
          <w:rFonts w:asciiTheme="majorBidi" w:hAnsiTheme="majorBidi" w:cstheme="majorBidi"/>
          <w:lang w:eastAsia="en-GB"/>
        </w:rPr>
      </w:pPr>
    </w:p>
    <w:p w14:paraId="59C16476" w14:textId="77777777" w:rsidR="00366551" w:rsidRDefault="00366551" w:rsidP="000D711B">
      <w:pPr>
        <w:jc w:val="both"/>
        <w:rPr>
          <w:rFonts w:asciiTheme="majorBidi" w:hAnsiTheme="majorBidi" w:cstheme="majorBidi"/>
          <w:lang w:eastAsia="en-GB"/>
        </w:rPr>
      </w:pPr>
    </w:p>
    <w:p w14:paraId="5BF4FC93" w14:textId="77777777" w:rsidR="00366551" w:rsidRDefault="00366551" w:rsidP="000D711B">
      <w:pPr>
        <w:jc w:val="both"/>
        <w:rPr>
          <w:rFonts w:asciiTheme="majorBidi" w:hAnsiTheme="majorBidi" w:cstheme="majorBidi"/>
          <w:lang w:eastAsia="en-GB"/>
        </w:rPr>
      </w:pPr>
    </w:p>
    <w:p w14:paraId="3D9886A3" w14:textId="77777777" w:rsidR="00366551" w:rsidRDefault="00366551" w:rsidP="000D711B">
      <w:pPr>
        <w:jc w:val="both"/>
        <w:rPr>
          <w:rFonts w:asciiTheme="majorBidi" w:hAnsiTheme="majorBidi" w:cstheme="majorBidi"/>
          <w:lang w:eastAsia="en-GB"/>
        </w:rPr>
      </w:pPr>
    </w:p>
    <w:p w14:paraId="73A496CE" w14:textId="77777777" w:rsidR="00366551" w:rsidRDefault="00366551" w:rsidP="000D711B">
      <w:pPr>
        <w:jc w:val="both"/>
        <w:rPr>
          <w:rFonts w:asciiTheme="majorBidi" w:hAnsiTheme="majorBidi" w:cstheme="majorBidi"/>
          <w:lang w:eastAsia="en-GB"/>
        </w:rPr>
      </w:pPr>
    </w:p>
    <w:p w14:paraId="33AEB5CC" w14:textId="77777777" w:rsidR="00366551" w:rsidRDefault="00366551" w:rsidP="000D711B">
      <w:pPr>
        <w:jc w:val="both"/>
        <w:rPr>
          <w:rFonts w:asciiTheme="majorBidi" w:hAnsiTheme="majorBidi" w:cstheme="majorBidi"/>
          <w:lang w:eastAsia="en-GB"/>
        </w:rPr>
      </w:pPr>
    </w:p>
    <w:p w14:paraId="0652DBB4" w14:textId="77777777" w:rsidR="00366551" w:rsidRDefault="00366551" w:rsidP="000D711B">
      <w:pPr>
        <w:jc w:val="both"/>
        <w:rPr>
          <w:rFonts w:asciiTheme="majorBidi" w:hAnsiTheme="majorBidi" w:cstheme="majorBidi"/>
          <w:lang w:eastAsia="en-GB"/>
        </w:rPr>
      </w:pPr>
    </w:p>
    <w:p w14:paraId="6474DE77" w14:textId="77777777" w:rsidR="00366551" w:rsidRDefault="00366551" w:rsidP="000D711B">
      <w:pPr>
        <w:jc w:val="both"/>
        <w:rPr>
          <w:rFonts w:asciiTheme="majorBidi" w:hAnsiTheme="majorBidi" w:cstheme="majorBidi"/>
          <w:lang w:eastAsia="en-GB"/>
        </w:rPr>
      </w:pPr>
    </w:p>
    <w:p w14:paraId="4E8971AF" w14:textId="77777777" w:rsidR="00366551" w:rsidRDefault="00366551" w:rsidP="000D711B">
      <w:pPr>
        <w:jc w:val="both"/>
        <w:rPr>
          <w:rFonts w:asciiTheme="majorBidi" w:hAnsiTheme="majorBidi" w:cstheme="majorBidi"/>
          <w:lang w:eastAsia="en-GB"/>
        </w:rPr>
      </w:pPr>
    </w:p>
    <w:p w14:paraId="35242371" w14:textId="77777777" w:rsidR="00366551" w:rsidRDefault="00366551" w:rsidP="000D711B">
      <w:pPr>
        <w:jc w:val="both"/>
        <w:rPr>
          <w:rFonts w:asciiTheme="majorBidi" w:hAnsiTheme="majorBidi" w:cstheme="majorBidi"/>
          <w:lang w:eastAsia="en-GB"/>
        </w:rPr>
      </w:pPr>
    </w:p>
    <w:p w14:paraId="62F8B5BE" w14:textId="77777777" w:rsidR="00366551" w:rsidRDefault="00366551" w:rsidP="000D711B">
      <w:pPr>
        <w:jc w:val="both"/>
        <w:rPr>
          <w:rFonts w:asciiTheme="majorBidi" w:hAnsiTheme="majorBidi" w:cstheme="majorBidi"/>
          <w:lang w:eastAsia="en-GB"/>
        </w:rPr>
      </w:pPr>
    </w:p>
    <w:p w14:paraId="7BEFF82D" w14:textId="77777777" w:rsidR="00366551" w:rsidRDefault="00366551" w:rsidP="000D711B">
      <w:pPr>
        <w:jc w:val="both"/>
        <w:rPr>
          <w:rFonts w:asciiTheme="majorBidi" w:hAnsiTheme="majorBidi" w:cstheme="majorBidi"/>
          <w:lang w:eastAsia="en-GB"/>
        </w:rPr>
      </w:pPr>
    </w:p>
    <w:p w14:paraId="5DB0D740" w14:textId="77777777" w:rsidR="00366551" w:rsidRDefault="00366551" w:rsidP="000D711B">
      <w:pPr>
        <w:jc w:val="both"/>
        <w:rPr>
          <w:rFonts w:asciiTheme="majorBidi" w:hAnsiTheme="majorBidi" w:cstheme="majorBidi"/>
          <w:lang w:eastAsia="en-GB"/>
        </w:rPr>
      </w:pPr>
    </w:p>
    <w:p w14:paraId="4E60423A" w14:textId="77777777" w:rsidR="00366551" w:rsidRDefault="00366551" w:rsidP="000D711B">
      <w:pPr>
        <w:jc w:val="both"/>
        <w:rPr>
          <w:rFonts w:asciiTheme="majorBidi" w:hAnsiTheme="majorBidi" w:cstheme="majorBidi"/>
          <w:lang w:eastAsia="en-GB"/>
        </w:rPr>
      </w:pPr>
    </w:p>
    <w:p w14:paraId="7BBB9C99" w14:textId="77777777" w:rsidR="00366551" w:rsidRDefault="00366551" w:rsidP="000D711B">
      <w:pPr>
        <w:jc w:val="both"/>
        <w:rPr>
          <w:rFonts w:asciiTheme="majorBidi" w:hAnsiTheme="majorBidi" w:cstheme="majorBidi"/>
          <w:lang w:eastAsia="en-GB"/>
        </w:rPr>
      </w:pPr>
    </w:p>
    <w:p w14:paraId="18477936" w14:textId="77777777" w:rsidR="007A38B0" w:rsidRDefault="007A38B0" w:rsidP="007A38B0">
      <w:pPr>
        <w:rPr>
          <w:rFonts w:asciiTheme="majorBidi" w:hAnsiTheme="majorBidi" w:cstheme="majorBidi"/>
          <w:lang w:eastAsia="en-GB"/>
        </w:rPr>
      </w:pPr>
    </w:p>
    <w:p w14:paraId="14A1AFF1" w14:textId="5B6A4E37" w:rsidR="00FF61AD" w:rsidRPr="00BC178E" w:rsidRDefault="00B84397" w:rsidP="00EE3C9A">
      <w:pPr>
        <w:pStyle w:val="Heading1"/>
        <w:rPr>
          <w:b/>
          <w:bCs/>
          <w:color w:val="auto"/>
          <w:lang w:eastAsia="en-GB"/>
        </w:rPr>
      </w:pPr>
      <w:bookmarkStart w:id="21" w:name="_Toc219467847"/>
      <w:r w:rsidRPr="00BC178E">
        <w:rPr>
          <w:b/>
          <w:bCs/>
          <w:color w:val="auto"/>
          <w:lang w:eastAsia="en-GB"/>
        </w:rPr>
        <w:t xml:space="preserve">Section 5: </w:t>
      </w:r>
      <w:r w:rsidR="00FF61AD" w:rsidRPr="00BC178E">
        <w:rPr>
          <w:b/>
          <w:bCs/>
          <w:color w:val="auto"/>
          <w:lang w:eastAsia="en-GB"/>
        </w:rPr>
        <w:t>Conclusion and Evaluation</w:t>
      </w:r>
      <w:bookmarkEnd w:id="21"/>
    </w:p>
    <w:p w14:paraId="1457C65A" w14:textId="1C53EB89" w:rsidR="00FF61AD" w:rsidRDefault="0043032A" w:rsidP="00FE603E">
      <w:pPr>
        <w:jc w:val="both"/>
        <w:rPr>
          <w:rFonts w:asciiTheme="majorBidi" w:hAnsiTheme="majorBidi" w:cstheme="majorBidi"/>
          <w:color w:val="131615"/>
          <w:sz w:val="21"/>
          <w:szCs w:val="21"/>
          <w:shd w:val="clear" w:color="auto" w:fill="FFFFFF"/>
        </w:rPr>
      </w:pPr>
      <w:r w:rsidRPr="0043032A">
        <w:rPr>
          <w:rFonts w:asciiTheme="majorBidi" w:hAnsiTheme="majorBidi" w:cstheme="majorBidi"/>
          <w:color w:val="131615"/>
          <w:sz w:val="21"/>
          <w:szCs w:val="21"/>
          <w:shd w:val="clear" w:color="auto" w:fill="FFFFFF"/>
        </w:rPr>
        <w:t>The research determines which core abilities students need to succeed at university and in their future careers after graduation. The combination of presentation skills development with independent research and self-evaluation activities helped me understand better methods for learning and skills which support career readiness. The research results demonstrated that students need to develop their abilities in communication and time management and independent learning and digital competence. The study revealed that students excel in self-awareness and authenticity and creativity and emotional understanding but need improvement in these areas. The students can learn through reflection because their identified strengths help them work with teams to solve academic and future professional problems. The evaluation process showed which training areas required improvement because trainees experienced difficulties with communication skills and stress management and they did not practice reflection enough. The person developed SMART action plans to reach their short-term and long-term objectives which provide a methodical route for individual development and academic success. The module has enabled me to gain better understanding of myself while teaching me effective work organization and goal-setting methods which will help me succeed in my academic studies and business expansion and technical professional development.</w:t>
      </w:r>
    </w:p>
    <w:p w14:paraId="16966D7F" w14:textId="77777777" w:rsidR="00FE603E" w:rsidRDefault="00FE603E" w:rsidP="00FE603E">
      <w:pPr>
        <w:jc w:val="both"/>
        <w:rPr>
          <w:rFonts w:asciiTheme="majorBidi" w:hAnsiTheme="majorBidi" w:cstheme="majorBidi"/>
          <w:color w:val="131615"/>
          <w:sz w:val="21"/>
          <w:szCs w:val="21"/>
          <w:shd w:val="clear" w:color="auto" w:fill="FFFFFF"/>
        </w:rPr>
      </w:pPr>
    </w:p>
    <w:p w14:paraId="47BFF6B1" w14:textId="77777777" w:rsidR="00FE603E" w:rsidRDefault="00FE603E" w:rsidP="00FE603E">
      <w:pPr>
        <w:jc w:val="both"/>
        <w:rPr>
          <w:rFonts w:asciiTheme="majorBidi" w:hAnsiTheme="majorBidi" w:cstheme="majorBidi"/>
          <w:color w:val="131615"/>
          <w:sz w:val="21"/>
          <w:szCs w:val="21"/>
          <w:shd w:val="clear" w:color="auto" w:fill="FFFFFF"/>
        </w:rPr>
      </w:pPr>
    </w:p>
    <w:p w14:paraId="6B44F235" w14:textId="77777777" w:rsidR="00FE603E" w:rsidRDefault="00FE603E" w:rsidP="00FE603E">
      <w:pPr>
        <w:jc w:val="both"/>
        <w:rPr>
          <w:rFonts w:asciiTheme="majorBidi" w:hAnsiTheme="majorBidi" w:cstheme="majorBidi"/>
          <w:color w:val="131615"/>
          <w:sz w:val="21"/>
          <w:szCs w:val="21"/>
          <w:shd w:val="clear" w:color="auto" w:fill="FFFFFF"/>
        </w:rPr>
      </w:pPr>
    </w:p>
    <w:p w14:paraId="3B51A8FE" w14:textId="77777777" w:rsidR="00FE603E" w:rsidRDefault="00FE603E" w:rsidP="00FE603E">
      <w:pPr>
        <w:jc w:val="both"/>
        <w:rPr>
          <w:rFonts w:asciiTheme="majorBidi" w:hAnsiTheme="majorBidi" w:cstheme="majorBidi"/>
          <w:color w:val="131615"/>
          <w:sz w:val="21"/>
          <w:szCs w:val="21"/>
          <w:shd w:val="clear" w:color="auto" w:fill="FFFFFF"/>
        </w:rPr>
      </w:pPr>
    </w:p>
    <w:p w14:paraId="3F2EF72F" w14:textId="77777777" w:rsidR="00FE603E" w:rsidRDefault="00FE603E" w:rsidP="00FE603E">
      <w:pPr>
        <w:jc w:val="both"/>
        <w:rPr>
          <w:rFonts w:asciiTheme="majorBidi" w:hAnsiTheme="majorBidi" w:cstheme="majorBidi"/>
          <w:color w:val="131615"/>
          <w:sz w:val="21"/>
          <w:szCs w:val="21"/>
          <w:shd w:val="clear" w:color="auto" w:fill="FFFFFF"/>
        </w:rPr>
      </w:pPr>
    </w:p>
    <w:p w14:paraId="73606980" w14:textId="77777777" w:rsidR="00FE603E" w:rsidRDefault="00FE603E" w:rsidP="00FE603E">
      <w:pPr>
        <w:jc w:val="both"/>
        <w:rPr>
          <w:rFonts w:asciiTheme="majorBidi" w:hAnsiTheme="majorBidi" w:cstheme="majorBidi"/>
          <w:color w:val="131615"/>
          <w:sz w:val="21"/>
          <w:szCs w:val="21"/>
          <w:shd w:val="clear" w:color="auto" w:fill="FFFFFF"/>
        </w:rPr>
      </w:pPr>
    </w:p>
    <w:p w14:paraId="566B6301" w14:textId="77777777" w:rsidR="00FE603E" w:rsidRDefault="00FE603E" w:rsidP="00FE603E">
      <w:pPr>
        <w:jc w:val="both"/>
        <w:rPr>
          <w:rFonts w:asciiTheme="majorBidi" w:hAnsiTheme="majorBidi" w:cstheme="majorBidi"/>
          <w:color w:val="131615"/>
          <w:sz w:val="21"/>
          <w:szCs w:val="21"/>
          <w:shd w:val="clear" w:color="auto" w:fill="FFFFFF"/>
        </w:rPr>
      </w:pPr>
    </w:p>
    <w:p w14:paraId="257AB024" w14:textId="77777777" w:rsidR="007A38B0" w:rsidRDefault="007A38B0" w:rsidP="00FE603E">
      <w:pPr>
        <w:jc w:val="both"/>
        <w:rPr>
          <w:rFonts w:asciiTheme="majorBidi" w:hAnsiTheme="majorBidi" w:cstheme="majorBidi"/>
          <w:color w:val="131615"/>
          <w:sz w:val="21"/>
          <w:szCs w:val="21"/>
          <w:shd w:val="clear" w:color="auto" w:fill="FFFFFF"/>
        </w:rPr>
      </w:pPr>
    </w:p>
    <w:p w14:paraId="7294553A" w14:textId="77777777" w:rsidR="007A38B0" w:rsidRDefault="007A38B0" w:rsidP="00FE603E">
      <w:pPr>
        <w:jc w:val="both"/>
        <w:rPr>
          <w:rFonts w:asciiTheme="majorBidi" w:hAnsiTheme="majorBidi" w:cstheme="majorBidi"/>
          <w:color w:val="131615"/>
          <w:sz w:val="21"/>
          <w:szCs w:val="21"/>
          <w:shd w:val="clear" w:color="auto" w:fill="FFFFFF"/>
        </w:rPr>
      </w:pPr>
    </w:p>
    <w:p w14:paraId="0E76592E" w14:textId="77777777" w:rsidR="007A38B0" w:rsidRDefault="007A38B0" w:rsidP="00FE603E">
      <w:pPr>
        <w:jc w:val="both"/>
        <w:rPr>
          <w:rFonts w:asciiTheme="majorBidi" w:hAnsiTheme="majorBidi" w:cstheme="majorBidi"/>
          <w:color w:val="131615"/>
          <w:sz w:val="21"/>
          <w:szCs w:val="21"/>
          <w:shd w:val="clear" w:color="auto" w:fill="FFFFFF"/>
        </w:rPr>
      </w:pPr>
    </w:p>
    <w:p w14:paraId="7C5D30DB" w14:textId="77777777" w:rsidR="007A38B0" w:rsidRDefault="007A38B0" w:rsidP="00FE603E">
      <w:pPr>
        <w:jc w:val="both"/>
        <w:rPr>
          <w:rFonts w:asciiTheme="majorBidi" w:hAnsiTheme="majorBidi" w:cstheme="majorBidi"/>
          <w:color w:val="131615"/>
          <w:sz w:val="21"/>
          <w:szCs w:val="21"/>
          <w:shd w:val="clear" w:color="auto" w:fill="FFFFFF"/>
        </w:rPr>
      </w:pPr>
    </w:p>
    <w:p w14:paraId="07647F21" w14:textId="77777777" w:rsidR="007A38B0" w:rsidRDefault="007A38B0" w:rsidP="00FE603E">
      <w:pPr>
        <w:jc w:val="both"/>
        <w:rPr>
          <w:rFonts w:asciiTheme="majorBidi" w:hAnsiTheme="majorBidi" w:cstheme="majorBidi"/>
          <w:color w:val="131615"/>
          <w:sz w:val="21"/>
          <w:szCs w:val="21"/>
          <w:shd w:val="clear" w:color="auto" w:fill="FFFFFF"/>
        </w:rPr>
      </w:pPr>
    </w:p>
    <w:p w14:paraId="4E154165" w14:textId="77777777" w:rsidR="007A38B0" w:rsidRDefault="007A38B0" w:rsidP="00FE603E">
      <w:pPr>
        <w:jc w:val="both"/>
        <w:rPr>
          <w:rFonts w:asciiTheme="majorBidi" w:hAnsiTheme="majorBidi" w:cstheme="majorBidi"/>
          <w:color w:val="131615"/>
          <w:sz w:val="21"/>
          <w:szCs w:val="21"/>
          <w:shd w:val="clear" w:color="auto" w:fill="FFFFFF"/>
        </w:rPr>
      </w:pPr>
    </w:p>
    <w:p w14:paraId="1C6350EE" w14:textId="77777777" w:rsidR="007A38B0" w:rsidRDefault="007A38B0" w:rsidP="00FE603E">
      <w:pPr>
        <w:jc w:val="both"/>
        <w:rPr>
          <w:rFonts w:asciiTheme="majorBidi" w:hAnsiTheme="majorBidi" w:cstheme="majorBidi"/>
          <w:color w:val="131615"/>
          <w:sz w:val="21"/>
          <w:szCs w:val="21"/>
          <w:shd w:val="clear" w:color="auto" w:fill="FFFFFF"/>
        </w:rPr>
      </w:pPr>
    </w:p>
    <w:p w14:paraId="79F88F8C" w14:textId="77777777" w:rsidR="007A38B0" w:rsidRDefault="007A38B0" w:rsidP="00FE603E">
      <w:pPr>
        <w:jc w:val="both"/>
        <w:rPr>
          <w:rFonts w:asciiTheme="majorBidi" w:hAnsiTheme="majorBidi" w:cstheme="majorBidi"/>
          <w:color w:val="131615"/>
          <w:sz w:val="21"/>
          <w:szCs w:val="21"/>
          <w:shd w:val="clear" w:color="auto" w:fill="FFFFFF"/>
        </w:rPr>
      </w:pPr>
    </w:p>
    <w:p w14:paraId="798CC04F" w14:textId="77777777" w:rsidR="007A38B0" w:rsidRDefault="007A38B0" w:rsidP="00FE603E">
      <w:pPr>
        <w:jc w:val="both"/>
        <w:rPr>
          <w:rFonts w:asciiTheme="majorBidi" w:hAnsiTheme="majorBidi" w:cstheme="majorBidi"/>
          <w:color w:val="131615"/>
          <w:sz w:val="21"/>
          <w:szCs w:val="21"/>
          <w:shd w:val="clear" w:color="auto" w:fill="FFFFFF"/>
        </w:rPr>
      </w:pPr>
    </w:p>
    <w:p w14:paraId="3DE27ABB" w14:textId="77777777" w:rsidR="007A38B0" w:rsidRDefault="007A38B0" w:rsidP="00FE603E">
      <w:pPr>
        <w:jc w:val="both"/>
        <w:rPr>
          <w:rFonts w:asciiTheme="majorBidi" w:hAnsiTheme="majorBidi" w:cstheme="majorBidi"/>
          <w:color w:val="131615"/>
          <w:sz w:val="21"/>
          <w:szCs w:val="21"/>
          <w:shd w:val="clear" w:color="auto" w:fill="FFFFFF"/>
        </w:rPr>
      </w:pPr>
    </w:p>
    <w:p w14:paraId="587A87B3" w14:textId="77777777" w:rsidR="007A38B0" w:rsidRDefault="007A38B0" w:rsidP="00FE603E">
      <w:pPr>
        <w:jc w:val="both"/>
        <w:rPr>
          <w:rFonts w:asciiTheme="majorBidi" w:hAnsiTheme="majorBidi" w:cstheme="majorBidi"/>
          <w:color w:val="131615"/>
          <w:sz w:val="21"/>
          <w:szCs w:val="21"/>
          <w:shd w:val="clear" w:color="auto" w:fill="FFFFFF"/>
        </w:rPr>
      </w:pPr>
    </w:p>
    <w:p w14:paraId="03E766D9" w14:textId="77777777" w:rsidR="007A38B0" w:rsidRDefault="007A38B0" w:rsidP="00FE603E">
      <w:pPr>
        <w:jc w:val="both"/>
        <w:rPr>
          <w:rFonts w:asciiTheme="majorBidi" w:hAnsiTheme="majorBidi" w:cstheme="majorBidi"/>
          <w:color w:val="131615"/>
          <w:sz w:val="21"/>
          <w:szCs w:val="21"/>
          <w:shd w:val="clear" w:color="auto" w:fill="FFFFFF"/>
        </w:rPr>
      </w:pPr>
    </w:p>
    <w:p w14:paraId="426EB432" w14:textId="77777777" w:rsidR="00FE603E" w:rsidRDefault="00FE603E" w:rsidP="00FE603E">
      <w:pPr>
        <w:jc w:val="both"/>
        <w:rPr>
          <w:rFonts w:asciiTheme="majorBidi" w:hAnsiTheme="majorBidi" w:cstheme="majorBidi"/>
          <w:color w:val="131615"/>
          <w:sz w:val="21"/>
          <w:szCs w:val="21"/>
          <w:shd w:val="clear" w:color="auto" w:fill="FFFFFF"/>
        </w:rPr>
      </w:pPr>
    </w:p>
    <w:p w14:paraId="5F22294E" w14:textId="77777777" w:rsidR="007A38B0" w:rsidRDefault="007A38B0" w:rsidP="00FE603E">
      <w:pPr>
        <w:jc w:val="both"/>
        <w:rPr>
          <w:rFonts w:asciiTheme="majorBidi" w:hAnsiTheme="majorBidi" w:cstheme="majorBidi"/>
          <w:color w:val="131615"/>
          <w:sz w:val="21"/>
          <w:szCs w:val="21"/>
          <w:shd w:val="clear" w:color="auto" w:fill="FFFFFF"/>
        </w:rPr>
      </w:pPr>
    </w:p>
    <w:p w14:paraId="5CF6D4CA" w14:textId="1E42AEDF" w:rsidR="00FE603E" w:rsidRPr="00884B8C" w:rsidRDefault="00FE603E" w:rsidP="00EE3C9A">
      <w:pPr>
        <w:pStyle w:val="Heading1"/>
        <w:rPr>
          <w:b/>
          <w:bCs/>
          <w:shd w:val="clear" w:color="auto" w:fill="FFFFFF"/>
        </w:rPr>
      </w:pPr>
      <w:bookmarkStart w:id="22" w:name="_Toc219467848"/>
      <w:r w:rsidRPr="00884B8C">
        <w:rPr>
          <w:b/>
          <w:bCs/>
          <w:shd w:val="clear" w:color="auto" w:fill="FFFFFF"/>
        </w:rPr>
        <w:t>Reference’s</w:t>
      </w:r>
      <w:bookmarkEnd w:id="22"/>
    </w:p>
    <w:p w14:paraId="2502101B" w14:textId="77777777" w:rsidR="00FE603E" w:rsidRDefault="00FE603E" w:rsidP="00FE603E">
      <w:pPr>
        <w:jc w:val="center"/>
        <w:rPr>
          <w:rFonts w:asciiTheme="majorBidi" w:hAnsiTheme="majorBidi" w:cstheme="majorBidi"/>
          <w:b/>
          <w:bCs/>
          <w:color w:val="131615"/>
          <w:sz w:val="28"/>
          <w:szCs w:val="28"/>
          <w:shd w:val="clear" w:color="auto" w:fill="FFFFFF"/>
        </w:rPr>
      </w:pPr>
    </w:p>
    <w:sdt>
      <w:sdtPr>
        <w:id w:val="-1878301798"/>
        <w:docPartObj>
          <w:docPartGallery w:val="Bibliographies"/>
          <w:docPartUnique/>
        </w:docPartObj>
      </w:sdtPr>
      <w:sdtEndPr>
        <w:rPr>
          <w:rFonts w:asciiTheme="minorHAnsi" w:eastAsiaTheme="minorHAnsi" w:hAnsiTheme="minorHAnsi" w:cstheme="minorBidi"/>
          <w:color w:val="auto"/>
          <w:sz w:val="24"/>
          <w:szCs w:val="24"/>
        </w:rPr>
      </w:sdtEndPr>
      <w:sdtContent>
        <w:p w14:paraId="1A3F952C" w14:textId="32143D46" w:rsidR="00BC178E" w:rsidRDefault="00BC178E" w:rsidP="00BC178E">
          <w:pPr>
            <w:pStyle w:val="Heading1"/>
          </w:pPr>
        </w:p>
        <w:sdt>
          <w:sdtPr>
            <w:id w:val="111145805"/>
            <w:bibliography/>
          </w:sdtPr>
          <w:sdtContent>
            <w:p w14:paraId="14F7381C" w14:textId="77777777" w:rsidR="00BC178E" w:rsidRDefault="00BC17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C178E" w14:paraId="715EEE5E" w14:textId="77777777">
                <w:trPr>
                  <w:divId w:val="1230268977"/>
                  <w:tblCellSpacing w:w="15" w:type="dxa"/>
                </w:trPr>
                <w:tc>
                  <w:tcPr>
                    <w:tcW w:w="50" w:type="pct"/>
                    <w:hideMark/>
                  </w:tcPr>
                  <w:p w14:paraId="063D139A" w14:textId="201D0937" w:rsidR="00BC178E" w:rsidRDefault="00BC178E">
                    <w:pPr>
                      <w:pStyle w:val="Bibliography"/>
                      <w:rPr>
                        <w:noProof/>
                        <w:kern w:val="0"/>
                        <w14:ligatures w14:val="none"/>
                      </w:rPr>
                    </w:pPr>
                    <w:r>
                      <w:rPr>
                        <w:noProof/>
                      </w:rPr>
                      <w:t xml:space="preserve">[1] </w:t>
                    </w:r>
                  </w:p>
                </w:tc>
                <w:tc>
                  <w:tcPr>
                    <w:tcW w:w="0" w:type="auto"/>
                    <w:hideMark/>
                  </w:tcPr>
                  <w:p w14:paraId="7025B35D" w14:textId="77777777" w:rsidR="00BC178E" w:rsidRPr="00BC178E" w:rsidRDefault="00BC178E">
                    <w:pPr>
                      <w:pStyle w:val="Bibliography"/>
                      <w:rPr>
                        <w:rFonts w:asciiTheme="majorBidi" w:hAnsiTheme="majorBidi" w:cstheme="majorBidi"/>
                        <w:noProof/>
                      </w:rPr>
                    </w:pPr>
                    <w:r w:rsidRPr="00BC178E">
                      <w:rPr>
                        <w:rFonts w:asciiTheme="majorBidi" w:hAnsiTheme="majorBidi" w:cstheme="majorBidi"/>
                        <w:noProof/>
                      </w:rPr>
                      <w:t xml:space="preserve">J. V. E. a. L. M. Becker, “Presentation skills for students, 3rd edition,” in </w:t>
                    </w:r>
                    <w:r w:rsidRPr="00BC178E">
                      <w:rPr>
                        <w:rFonts w:asciiTheme="majorBidi" w:hAnsiTheme="majorBidi" w:cstheme="majorBidi"/>
                        <w:i/>
                        <w:iCs/>
                        <w:noProof/>
                      </w:rPr>
                      <w:t>Presentation skills for students, 3rd edition</w:t>
                    </w:r>
                    <w:r w:rsidRPr="00BC178E">
                      <w:rPr>
                        <w:rFonts w:asciiTheme="majorBidi" w:hAnsiTheme="majorBidi" w:cstheme="majorBidi"/>
                        <w:noProof/>
                      </w:rPr>
                      <w:t xml:space="preserve">, London , Bloomsbury Academic,, 2022. </w:t>
                    </w:r>
                  </w:p>
                </w:tc>
              </w:tr>
              <w:tr w:rsidR="00BC178E" w14:paraId="313F8F18" w14:textId="77777777">
                <w:trPr>
                  <w:divId w:val="1230268977"/>
                  <w:tblCellSpacing w:w="15" w:type="dxa"/>
                </w:trPr>
                <w:tc>
                  <w:tcPr>
                    <w:tcW w:w="50" w:type="pct"/>
                    <w:hideMark/>
                  </w:tcPr>
                  <w:p w14:paraId="61EB8874" w14:textId="77777777" w:rsidR="00BC178E" w:rsidRDefault="00BC178E">
                    <w:pPr>
                      <w:pStyle w:val="Bibliography"/>
                      <w:rPr>
                        <w:noProof/>
                      </w:rPr>
                    </w:pPr>
                    <w:r>
                      <w:rPr>
                        <w:noProof/>
                      </w:rPr>
                      <w:t xml:space="preserve">[2] </w:t>
                    </w:r>
                  </w:p>
                </w:tc>
                <w:tc>
                  <w:tcPr>
                    <w:tcW w:w="0" w:type="auto"/>
                    <w:hideMark/>
                  </w:tcPr>
                  <w:p w14:paraId="23DEB12B" w14:textId="77777777" w:rsidR="00BC178E" w:rsidRDefault="00BC178E">
                    <w:pPr>
                      <w:pStyle w:val="Bibliography"/>
                      <w:rPr>
                        <w:noProof/>
                      </w:rPr>
                    </w:pPr>
                    <w:r>
                      <w:rPr>
                        <w:noProof/>
                      </w:rPr>
                      <w:t>P. M. a. C. Hatcher, “Presentation skills</w:t>
                    </w:r>
                    <w:r>
                      <w:rPr>
                        <w:rFonts w:ascii="Arial" w:hAnsi="Arial" w:cs="Arial"/>
                        <w:noProof/>
                      </w:rPr>
                      <w:t> </w:t>
                    </w:r>
                    <w:r>
                      <w:rPr>
                        <w:noProof/>
                      </w:rPr>
                      <w:t>: the essential guide for students,</w:t>
                    </w:r>
                    <w:r>
                      <w:rPr>
                        <w:rFonts w:ascii="Aptos" w:hAnsi="Aptos" w:cs="Aptos"/>
                        <w:noProof/>
                      </w:rPr>
                      <w:t>”</w:t>
                    </w:r>
                    <w:r>
                      <w:rPr>
                        <w:noProof/>
                      </w:rPr>
                      <w:t xml:space="preserve"> in </w:t>
                    </w:r>
                    <w:r>
                      <w:rPr>
                        <w:i/>
                        <w:iCs/>
                        <w:noProof/>
                      </w:rPr>
                      <w:t>The essential guide for students</w:t>
                    </w:r>
                    <w:r>
                      <w:rPr>
                        <w:noProof/>
                      </w:rPr>
                      <w:t>, LONDON, SAGE, 2002, pp. 2-22.</w:t>
                    </w:r>
                  </w:p>
                </w:tc>
              </w:tr>
              <w:tr w:rsidR="00BC178E" w14:paraId="10863C90" w14:textId="77777777">
                <w:trPr>
                  <w:divId w:val="1230268977"/>
                  <w:tblCellSpacing w:w="15" w:type="dxa"/>
                </w:trPr>
                <w:tc>
                  <w:tcPr>
                    <w:tcW w:w="50" w:type="pct"/>
                    <w:hideMark/>
                  </w:tcPr>
                  <w:p w14:paraId="6E6168B4" w14:textId="77777777" w:rsidR="00BC178E" w:rsidRDefault="00BC178E">
                    <w:pPr>
                      <w:pStyle w:val="Bibliography"/>
                      <w:rPr>
                        <w:noProof/>
                      </w:rPr>
                    </w:pPr>
                    <w:r>
                      <w:rPr>
                        <w:noProof/>
                      </w:rPr>
                      <w:t xml:space="preserve">[3] </w:t>
                    </w:r>
                  </w:p>
                </w:tc>
                <w:tc>
                  <w:tcPr>
                    <w:tcW w:w="0" w:type="auto"/>
                    <w:hideMark/>
                  </w:tcPr>
                  <w:p w14:paraId="29FAAB31" w14:textId="77777777" w:rsidR="00BC178E" w:rsidRDefault="00BC178E">
                    <w:pPr>
                      <w:pStyle w:val="Bibliography"/>
                      <w:rPr>
                        <w:noProof/>
                      </w:rPr>
                    </w:pPr>
                    <w:r>
                      <w:rPr>
                        <w:noProof/>
                      </w:rPr>
                      <w:t xml:space="preserve">T. Theobald, “how to inspire and inform with clarity and confidence,” in </w:t>
                    </w:r>
                    <w:r>
                      <w:rPr>
                        <w:i/>
                        <w:iCs/>
                        <w:noProof/>
                      </w:rPr>
                      <w:t>Develop your presentation skills</w:t>
                    </w:r>
                    <w:r>
                      <w:rPr>
                        <w:noProof/>
                      </w:rPr>
                      <w:t>, LONDON, 2022, pp. 6-33.</w:t>
                    </w:r>
                  </w:p>
                </w:tc>
              </w:tr>
              <w:tr w:rsidR="00BC178E" w14:paraId="4B14F876" w14:textId="77777777">
                <w:trPr>
                  <w:divId w:val="1230268977"/>
                  <w:tblCellSpacing w:w="15" w:type="dxa"/>
                </w:trPr>
                <w:tc>
                  <w:tcPr>
                    <w:tcW w:w="50" w:type="pct"/>
                    <w:hideMark/>
                  </w:tcPr>
                  <w:p w14:paraId="08CE17EA" w14:textId="77777777" w:rsidR="00BC178E" w:rsidRDefault="00BC178E">
                    <w:pPr>
                      <w:pStyle w:val="Bibliography"/>
                      <w:rPr>
                        <w:noProof/>
                      </w:rPr>
                    </w:pPr>
                    <w:r>
                      <w:rPr>
                        <w:noProof/>
                      </w:rPr>
                      <w:t xml:space="preserve">[4] </w:t>
                    </w:r>
                  </w:p>
                </w:tc>
                <w:tc>
                  <w:tcPr>
                    <w:tcW w:w="0" w:type="auto"/>
                    <w:hideMark/>
                  </w:tcPr>
                  <w:p w14:paraId="657816F1" w14:textId="77777777" w:rsidR="00BC178E" w:rsidRDefault="00BC178E">
                    <w:pPr>
                      <w:pStyle w:val="Bibliography"/>
                      <w:rPr>
                        <w:noProof/>
                      </w:rPr>
                    </w:pPr>
                    <w:r>
                      <w:rPr>
                        <w:noProof/>
                      </w:rPr>
                      <w:t xml:space="preserve">T. Theobald, “Develop your presentation skills,” in </w:t>
                    </w:r>
                    <w:r>
                      <w:rPr>
                        <w:i/>
                        <w:iCs/>
                        <w:noProof/>
                      </w:rPr>
                      <w:t>Develop your presentation skills</w:t>
                    </w:r>
                    <w:r>
                      <w:rPr>
                        <w:noProof/>
                      </w:rPr>
                      <w:t>, London , Kogan Page, 2016, pp. 6-44.</w:t>
                    </w:r>
                  </w:p>
                </w:tc>
              </w:tr>
              <w:tr w:rsidR="00BC178E" w14:paraId="25F0FF05" w14:textId="77777777">
                <w:trPr>
                  <w:divId w:val="1230268977"/>
                  <w:tblCellSpacing w:w="15" w:type="dxa"/>
                </w:trPr>
                <w:tc>
                  <w:tcPr>
                    <w:tcW w:w="50" w:type="pct"/>
                    <w:hideMark/>
                  </w:tcPr>
                  <w:p w14:paraId="7E8CA9B2" w14:textId="77777777" w:rsidR="00BC178E" w:rsidRDefault="00BC178E">
                    <w:pPr>
                      <w:pStyle w:val="Bibliography"/>
                      <w:rPr>
                        <w:noProof/>
                      </w:rPr>
                    </w:pPr>
                    <w:r>
                      <w:rPr>
                        <w:noProof/>
                      </w:rPr>
                      <w:t xml:space="preserve">[5] </w:t>
                    </w:r>
                  </w:p>
                </w:tc>
                <w:tc>
                  <w:tcPr>
                    <w:tcW w:w="0" w:type="auto"/>
                    <w:hideMark/>
                  </w:tcPr>
                  <w:p w14:paraId="755701E7" w14:textId="77777777" w:rsidR="00BC178E" w:rsidRDefault="00BC178E">
                    <w:pPr>
                      <w:pStyle w:val="Bibliography"/>
                      <w:rPr>
                        <w:noProof/>
                      </w:rPr>
                    </w:pPr>
                    <w:r>
                      <w:rPr>
                        <w:noProof/>
                      </w:rPr>
                      <w:t xml:space="preserve">S. Siddons, “how to understand and reach your audience for maximum impact and success,” in </w:t>
                    </w:r>
                    <w:r>
                      <w:rPr>
                        <w:i/>
                        <w:iCs/>
                        <w:noProof/>
                      </w:rPr>
                      <w:t>The complete presentation skills handbook</w:t>
                    </w:r>
                    <w:r>
                      <w:rPr>
                        <w:noProof/>
                      </w:rPr>
                      <w:t>, London , KOGAN PAGE, 2008, pp. 2-18.</w:t>
                    </w:r>
                  </w:p>
                </w:tc>
              </w:tr>
              <w:tr w:rsidR="00BC178E" w14:paraId="60660FA3" w14:textId="77777777">
                <w:trPr>
                  <w:divId w:val="1230268977"/>
                  <w:tblCellSpacing w:w="15" w:type="dxa"/>
                </w:trPr>
                <w:tc>
                  <w:tcPr>
                    <w:tcW w:w="50" w:type="pct"/>
                    <w:hideMark/>
                  </w:tcPr>
                  <w:p w14:paraId="29741F49" w14:textId="77777777" w:rsidR="00BC178E" w:rsidRDefault="00BC178E">
                    <w:pPr>
                      <w:pStyle w:val="Bibliography"/>
                      <w:rPr>
                        <w:noProof/>
                      </w:rPr>
                    </w:pPr>
                    <w:r>
                      <w:rPr>
                        <w:noProof/>
                      </w:rPr>
                      <w:t xml:space="preserve">[6] </w:t>
                    </w:r>
                  </w:p>
                </w:tc>
                <w:tc>
                  <w:tcPr>
                    <w:tcW w:w="0" w:type="auto"/>
                    <w:hideMark/>
                  </w:tcPr>
                  <w:p w14:paraId="66E0FD66" w14:textId="77777777" w:rsidR="00BC178E" w:rsidRDefault="00BC178E">
                    <w:pPr>
                      <w:pStyle w:val="Bibliography"/>
                      <w:rPr>
                        <w:noProof/>
                      </w:rPr>
                    </w:pPr>
                    <w:r>
                      <w:rPr>
                        <w:noProof/>
                      </w:rPr>
                      <w:t xml:space="preserve">K. McMillan, “your essential guide to university success, Fourth edition,” in </w:t>
                    </w:r>
                    <w:r>
                      <w:rPr>
                        <w:i/>
                        <w:iCs/>
                        <w:noProof/>
                      </w:rPr>
                      <w:t>The study skills book</w:t>
                    </w:r>
                    <w:r>
                      <w:rPr>
                        <w:rFonts w:ascii="Arial" w:hAnsi="Arial" w:cs="Arial"/>
                        <w:i/>
                        <w:iCs/>
                        <w:noProof/>
                      </w:rPr>
                      <w:t> </w:t>
                    </w:r>
                    <w:r>
                      <w:rPr>
                        <w:noProof/>
                      </w:rPr>
                      <w:t>, Harlow, England, Pearson Education Limited, 2012, pp. 4-40.</w:t>
                    </w:r>
                  </w:p>
                </w:tc>
              </w:tr>
            </w:tbl>
            <w:p w14:paraId="4672DB66" w14:textId="77777777" w:rsidR="00BC178E" w:rsidRDefault="00BC178E">
              <w:pPr>
                <w:divId w:val="1230268977"/>
                <w:rPr>
                  <w:rFonts w:eastAsia="Times New Roman"/>
                  <w:noProof/>
                </w:rPr>
              </w:pPr>
            </w:p>
            <w:p w14:paraId="144A7303" w14:textId="337AC955" w:rsidR="00BC178E" w:rsidRDefault="00BC178E">
              <w:r>
                <w:rPr>
                  <w:b/>
                  <w:bCs/>
                  <w:noProof/>
                </w:rPr>
                <w:fldChar w:fldCharType="end"/>
              </w:r>
            </w:p>
          </w:sdtContent>
        </w:sdt>
      </w:sdtContent>
    </w:sdt>
    <w:p w14:paraId="57AD7AB8" w14:textId="77777777" w:rsidR="00FE603E" w:rsidRDefault="00FE603E" w:rsidP="00FE603E">
      <w:pPr>
        <w:jc w:val="center"/>
        <w:rPr>
          <w:rFonts w:asciiTheme="majorBidi" w:hAnsiTheme="majorBidi" w:cstheme="majorBidi"/>
          <w:b/>
          <w:bCs/>
          <w:color w:val="131615"/>
          <w:sz w:val="28"/>
          <w:szCs w:val="28"/>
          <w:shd w:val="clear" w:color="auto" w:fill="FFFFFF"/>
        </w:rPr>
      </w:pPr>
    </w:p>
    <w:p w14:paraId="69530F2D" w14:textId="77777777" w:rsidR="00FE603E" w:rsidRDefault="00FE603E" w:rsidP="00FE603E">
      <w:pPr>
        <w:jc w:val="center"/>
        <w:rPr>
          <w:rFonts w:asciiTheme="majorBidi" w:hAnsiTheme="majorBidi" w:cstheme="majorBidi"/>
          <w:b/>
          <w:bCs/>
          <w:color w:val="131615"/>
          <w:sz w:val="28"/>
          <w:szCs w:val="28"/>
          <w:shd w:val="clear" w:color="auto" w:fill="FFFFFF"/>
        </w:rPr>
      </w:pPr>
    </w:p>
    <w:p w14:paraId="1098B044" w14:textId="77777777" w:rsidR="00FE603E" w:rsidRDefault="00FE603E" w:rsidP="00FE603E">
      <w:pPr>
        <w:jc w:val="center"/>
        <w:rPr>
          <w:rFonts w:asciiTheme="majorBidi" w:hAnsiTheme="majorBidi" w:cstheme="majorBidi"/>
          <w:b/>
          <w:bCs/>
          <w:color w:val="131615"/>
          <w:sz w:val="28"/>
          <w:szCs w:val="28"/>
          <w:shd w:val="clear" w:color="auto" w:fill="FFFFFF"/>
        </w:rPr>
      </w:pPr>
    </w:p>
    <w:p w14:paraId="6B002F84" w14:textId="77777777" w:rsidR="00FE603E" w:rsidRDefault="00FE603E" w:rsidP="00FE603E">
      <w:pPr>
        <w:jc w:val="center"/>
        <w:rPr>
          <w:rFonts w:asciiTheme="majorBidi" w:hAnsiTheme="majorBidi" w:cstheme="majorBidi"/>
          <w:b/>
          <w:bCs/>
          <w:color w:val="131615"/>
          <w:sz w:val="28"/>
          <w:szCs w:val="28"/>
          <w:shd w:val="clear" w:color="auto" w:fill="FFFFFF"/>
        </w:rPr>
      </w:pPr>
    </w:p>
    <w:p w14:paraId="0A4FA19C" w14:textId="77777777" w:rsidR="00FE603E" w:rsidRDefault="00FE603E" w:rsidP="00FE603E">
      <w:pPr>
        <w:jc w:val="center"/>
        <w:rPr>
          <w:rFonts w:asciiTheme="majorBidi" w:hAnsiTheme="majorBidi" w:cstheme="majorBidi"/>
          <w:b/>
          <w:bCs/>
          <w:color w:val="131615"/>
          <w:sz w:val="28"/>
          <w:szCs w:val="28"/>
          <w:shd w:val="clear" w:color="auto" w:fill="FFFFFF"/>
        </w:rPr>
      </w:pPr>
    </w:p>
    <w:p w14:paraId="5420951F" w14:textId="77777777" w:rsidR="00FE603E" w:rsidRDefault="00FE603E" w:rsidP="00FE603E">
      <w:pPr>
        <w:jc w:val="center"/>
        <w:rPr>
          <w:rFonts w:asciiTheme="majorBidi" w:hAnsiTheme="majorBidi" w:cstheme="majorBidi"/>
          <w:b/>
          <w:bCs/>
          <w:color w:val="131615"/>
          <w:sz w:val="28"/>
          <w:szCs w:val="28"/>
          <w:shd w:val="clear" w:color="auto" w:fill="FFFFFF"/>
        </w:rPr>
      </w:pPr>
    </w:p>
    <w:p w14:paraId="53BFDA44" w14:textId="77777777" w:rsidR="00FE603E" w:rsidRDefault="00FE603E" w:rsidP="00FE603E">
      <w:pPr>
        <w:jc w:val="center"/>
        <w:rPr>
          <w:rFonts w:asciiTheme="majorBidi" w:hAnsiTheme="majorBidi" w:cstheme="majorBidi"/>
          <w:b/>
          <w:bCs/>
          <w:color w:val="131615"/>
          <w:sz w:val="28"/>
          <w:szCs w:val="28"/>
          <w:shd w:val="clear" w:color="auto" w:fill="FFFFFF"/>
        </w:rPr>
      </w:pPr>
    </w:p>
    <w:p w14:paraId="6D7310E2" w14:textId="77777777" w:rsidR="00FE603E" w:rsidRDefault="00FE603E" w:rsidP="00FE603E">
      <w:pPr>
        <w:jc w:val="center"/>
        <w:rPr>
          <w:rFonts w:asciiTheme="majorBidi" w:hAnsiTheme="majorBidi" w:cstheme="majorBidi"/>
          <w:b/>
          <w:bCs/>
          <w:color w:val="131615"/>
          <w:sz w:val="28"/>
          <w:szCs w:val="28"/>
          <w:shd w:val="clear" w:color="auto" w:fill="FFFFFF"/>
        </w:rPr>
      </w:pPr>
    </w:p>
    <w:p w14:paraId="3FFEC8D2" w14:textId="77777777" w:rsidR="00FE603E" w:rsidRDefault="00FE603E" w:rsidP="00FE603E">
      <w:pPr>
        <w:jc w:val="center"/>
        <w:rPr>
          <w:rFonts w:asciiTheme="majorBidi" w:hAnsiTheme="majorBidi" w:cstheme="majorBidi"/>
          <w:b/>
          <w:bCs/>
          <w:color w:val="131615"/>
          <w:sz w:val="28"/>
          <w:szCs w:val="28"/>
          <w:shd w:val="clear" w:color="auto" w:fill="FFFFFF"/>
        </w:rPr>
      </w:pPr>
    </w:p>
    <w:p w14:paraId="20D680F8" w14:textId="77777777" w:rsidR="00FE603E" w:rsidRDefault="00FE603E" w:rsidP="00FE603E">
      <w:pPr>
        <w:jc w:val="center"/>
        <w:rPr>
          <w:rFonts w:asciiTheme="majorBidi" w:hAnsiTheme="majorBidi" w:cstheme="majorBidi"/>
          <w:b/>
          <w:bCs/>
          <w:color w:val="131615"/>
          <w:sz w:val="28"/>
          <w:szCs w:val="28"/>
          <w:shd w:val="clear" w:color="auto" w:fill="FFFFFF"/>
        </w:rPr>
      </w:pPr>
    </w:p>
    <w:p w14:paraId="0C9306B1" w14:textId="77777777" w:rsidR="00FE603E" w:rsidRDefault="00FE603E" w:rsidP="00FE603E">
      <w:pPr>
        <w:jc w:val="center"/>
        <w:rPr>
          <w:rFonts w:asciiTheme="majorBidi" w:hAnsiTheme="majorBidi" w:cstheme="majorBidi"/>
          <w:b/>
          <w:bCs/>
          <w:color w:val="131615"/>
          <w:sz w:val="28"/>
          <w:szCs w:val="28"/>
          <w:shd w:val="clear" w:color="auto" w:fill="FFFFFF"/>
        </w:rPr>
      </w:pPr>
    </w:p>
    <w:p w14:paraId="2F6D9296" w14:textId="77777777" w:rsidR="00FE603E" w:rsidRDefault="00FE603E" w:rsidP="00FE603E">
      <w:pPr>
        <w:jc w:val="center"/>
        <w:rPr>
          <w:rFonts w:asciiTheme="majorBidi" w:hAnsiTheme="majorBidi" w:cstheme="majorBidi"/>
          <w:b/>
          <w:bCs/>
          <w:color w:val="131615"/>
          <w:sz w:val="28"/>
          <w:szCs w:val="28"/>
          <w:shd w:val="clear" w:color="auto" w:fill="FFFFFF"/>
        </w:rPr>
      </w:pPr>
    </w:p>
    <w:p w14:paraId="4538B48D" w14:textId="77777777" w:rsidR="00FE603E" w:rsidRDefault="00FE603E" w:rsidP="00FE603E">
      <w:pPr>
        <w:jc w:val="center"/>
        <w:rPr>
          <w:rFonts w:asciiTheme="majorBidi" w:hAnsiTheme="majorBidi" w:cstheme="majorBidi"/>
          <w:b/>
          <w:bCs/>
          <w:color w:val="131615"/>
          <w:sz w:val="28"/>
          <w:szCs w:val="28"/>
          <w:shd w:val="clear" w:color="auto" w:fill="FFFFFF"/>
        </w:rPr>
      </w:pPr>
    </w:p>
    <w:p w14:paraId="04017B44" w14:textId="77777777" w:rsidR="00FE603E" w:rsidRDefault="00FE603E" w:rsidP="00FE603E">
      <w:pPr>
        <w:jc w:val="center"/>
        <w:rPr>
          <w:rFonts w:asciiTheme="majorBidi" w:hAnsiTheme="majorBidi" w:cstheme="majorBidi"/>
          <w:b/>
          <w:bCs/>
          <w:color w:val="131615"/>
          <w:sz w:val="28"/>
          <w:szCs w:val="28"/>
          <w:shd w:val="clear" w:color="auto" w:fill="FFFFFF"/>
        </w:rPr>
      </w:pPr>
    </w:p>
    <w:p w14:paraId="5818B5B2" w14:textId="77777777" w:rsidR="00FE603E" w:rsidRDefault="00FE603E" w:rsidP="00FE603E">
      <w:pPr>
        <w:jc w:val="center"/>
        <w:rPr>
          <w:rFonts w:asciiTheme="majorBidi" w:hAnsiTheme="majorBidi" w:cstheme="majorBidi"/>
          <w:b/>
          <w:bCs/>
          <w:color w:val="131615"/>
          <w:sz w:val="28"/>
          <w:szCs w:val="28"/>
          <w:shd w:val="clear" w:color="auto" w:fill="FFFFFF"/>
        </w:rPr>
      </w:pPr>
    </w:p>
    <w:p w14:paraId="4B752561" w14:textId="77777777" w:rsidR="00FE603E" w:rsidRDefault="00FE603E" w:rsidP="00FE603E">
      <w:pPr>
        <w:jc w:val="center"/>
        <w:rPr>
          <w:rFonts w:asciiTheme="majorBidi" w:hAnsiTheme="majorBidi" w:cstheme="majorBidi"/>
          <w:b/>
          <w:bCs/>
          <w:color w:val="131615"/>
          <w:sz w:val="28"/>
          <w:szCs w:val="28"/>
          <w:shd w:val="clear" w:color="auto" w:fill="FFFFFF"/>
        </w:rPr>
      </w:pPr>
    </w:p>
    <w:p w14:paraId="5A5EDC2E" w14:textId="77777777" w:rsidR="00FE603E" w:rsidRDefault="00FE603E" w:rsidP="00FE603E">
      <w:pPr>
        <w:jc w:val="center"/>
        <w:rPr>
          <w:rFonts w:asciiTheme="majorBidi" w:hAnsiTheme="majorBidi" w:cstheme="majorBidi"/>
          <w:b/>
          <w:bCs/>
          <w:color w:val="131615"/>
          <w:sz w:val="28"/>
          <w:szCs w:val="28"/>
          <w:shd w:val="clear" w:color="auto" w:fill="FFFFFF"/>
        </w:rPr>
      </w:pPr>
    </w:p>
    <w:p w14:paraId="006E74A4" w14:textId="77777777" w:rsidR="00FE603E" w:rsidRDefault="00FE603E" w:rsidP="00FE603E">
      <w:pPr>
        <w:jc w:val="center"/>
        <w:rPr>
          <w:rFonts w:asciiTheme="majorBidi" w:hAnsiTheme="majorBidi" w:cstheme="majorBidi"/>
          <w:b/>
          <w:bCs/>
          <w:color w:val="131615"/>
          <w:sz w:val="28"/>
          <w:szCs w:val="28"/>
          <w:shd w:val="clear" w:color="auto" w:fill="FFFFFF"/>
        </w:rPr>
      </w:pPr>
    </w:p>
    <w:p w14:paraId="6D3358C2" w14:textId="77777777" w:rsidR="00FE603E" w:rsidRDefault="00FE603E" w:rsidP="00FE603E">
      <w:pPr>
        <w:jc w:val="center"/>
        <w:rPr>
          <w:rFonts w:asciiTheme="majorBidi" w:hAnsiTheme="majorBidi" w:cstheme="majorBidi"/>
          <w:b/>
          <w:bCs/>
          <w:color w:val="131615"/>
          <w:sz w:val="28"/>
          <w:szCs w:val="28"/>
          <w:shd w:val="clear" w:color="auto" w:fill="FFFFFF"/>
        </w:rPr>
      </w:pPr>
    </w:p>
    <w:p w14:paraId="03F2279E" w14:textId="77777777" w:rsidR="00FE603E" w:rsidRDefault="00FE603E" w:rsidP="00FE603E">
      <w:pPr>
        <w:jc w:val="center"/>
        <w:rPr>
          <w:rFonts w:asciiTheme="majorBidi" w:hAnsiTheme="majorBidi" w:cstheme="majorBidi"/>
          <w:b/>
          <w:bCs/>
          <w:color w:val="131615"/>
          <w:sz w:val="28"/>
          <w:szCs w:val="28"/>
          <w:shd w:val="clear" w:color="auto" w:fill="FFFFFF"/>
        </w:rPr>
      </w:pPr>
    </w:p>
    <w:p w14:paraId="56EFBDC7" w14:textId="77777777" w:rsidR="00FE603E" w:rsidRDefault="00FE603E" w:rsidP="00FE603E">
      <w:pPr>
        <w:jc w:val="center"/>
        <w:rPr>
          <w:rFonts w:asciiTheme="majorBidi" w:hAnsiTheme="majorBidi" w:cstheme="majorBidi"/>
          <w:b/>
          <w:bCs/>
          <w:color w:val="131615"/>
          <w:sz w:val="28"/>
          <w:szCs w:val="28"/>
          <w:shd w:val="clear" w:color="auto" w:fill="FFFFFF"/>
        </w:rPr>
      </w:pPr>
    </w:p>
    <w:p w14:paraId="7A02CF34" w14:textId="77777777" w:rsidR="00FE603E" w:rsidRPr="00FE603E" w:rsidRDefault="00FE603E" w:rsidP="00FE603E">
      <w:pPr>
        <w:jc w:val="center"/>
        <w:rPr>
          <w:rFonts w:asciiTheme="majorBidi" w:hAnsiTheme="majorBidi" w:cstheme="majorBidi"/>
          <w:b/>
          <w:bCs/>
          <w:color w:val="131615"/>
          <w:sz w:val="28"/>
          <w:szCs w:val="28"/>
          <w:shd w:val="clear" w:color="auto" w:fill="FFFFFF"/>
        </w:rPr>
      </w:pPr>
    </w:p>
    <w:sectPr w:rsidR="00FE603E" w:rsidRPr="00FE603E" w:rsidSect="005972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6CD13" w14:textId="77777777" w:rsidR="005E7F54" w:rsidRDefault="005E7F54" w:rsidP="000C3E1F">
      <w:pPr>
        <w:spacing w:after="0" w:line="240" w:lineRule="auto"/>
      </w:pPr>
      <w:r>
        <w:separator/>
      </w:r>
    </w:p>
  </w:endnote>
  <w:endnote w:type="continuationSeparator" w:id="0">
    <w:p w14:paraId="3F849AD7" w14:textId="77777777" w:rsidR="005E7F54" w:rsidRDefault="005E7F54" w:rsidP="000C3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__Public_Sans_Fallback_3a41d0">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52A69" w14:textId="77777777" w:rsidR="005E7F54" w:rsidRDefault="005E7F54" w:rsidP="000C3E1F">
      <w:pPr>
        <w:spacing w:after="0" w:line="240" w:lineRule="auto"/>
      </w:pPr>
      <w:r>
        <w:separator/>
      </w:r>
    </w:p>
  </w:footnote>
  <w:footnote w:type="continuationSeparator" w:id="0">
    <w:p w14:paraId="6CE088CA" w14:textId="77777777" w:rsidR="005E7F54" w:rsidRDefault="005E7F54" w:rsidP="000C3E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B0EF9"/>
    <w:multiLevelType w:val="multilevel"/>
    <w:tmpl w:val="16482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D62151"/>
    <w:multiLevelType w:val="multilevel"/>
    <w:tmpl w:val="1954195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4979C9"/>
    <w:multiLevelType w:val="multilevel"/>
    <w:tmpl w:val="B09CE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CE5DC4"/>
    <w:multiLevelType w:val="multilevel"/>
    <w:tmpl w:val="FCD4E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B0452C"/>
    <w:multiLevelType w:val="multilevel"/>
    <w:tmpl w:val="BA169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685BE1"/>
    <w:multiLevelType w:val="multilevel"/>
    <w:tmpl w:val="0EE23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665A9C"/>
    <w:multiLevelType w:val="multilevel"/>
    <w:tmpl w:val="C2388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D801C2"/>
    <w:multiLevelType w:val="multilevel"/>
    <w:tmpl w:val="5EFA0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EC734C"/>
    <w:multiLevelType w:val="hybridMultilevel"/>
    <w:tmpl w:val="ED8CCF0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B2F101E"/>
    <w:multiLevelType w:val="multilevel"/>
    <w:tmpl w:val="066EF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F26F55"/>
    <w:multiLevelType w:val="multilevel"/>
    <w:tmpl w:val="9D84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1B7BD2"/>
    <w:multiLevelType w:val="multilevel"/>
    <w:tmpl w:val="19FAE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DC29C0"/>
    <w:multiLevelType w:val="multilevel"/>
    <w:tmpl w:val="A8FC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B8633C"/>
    <w:multiLevelType w:val="multilevel"/>
    <w:tmpl w:val="71E4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BC65155"/>
    <w:multiLevelType w:val="hybridMultilevel"/>
    <w:tmpl w:val="E51853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1277224">
    <w:abstractNumId w:val="0"/>
  </w:num>
  <w:num w:numId="2" w16cid:durableId="1370764263">
    <w:abstractNumId w:val="5"/>
  </w:num>
  <w:num w:numId="3" w16cid:durableId="799566458">
    <w:abstractNumId w:val="11"/>
  </w:num>
  <w:num w:numId="4" w16cid:durableId="1983191286">
    <w:abstractNumId w:val="3"/>
  </w:num>
  <w:num w:numId="5" w16cid:durableId="498542528">
    <w:abstractNumId w:val="9"/>
  </w:num>
  <w:num w:numId="6" w16cid:durableId="1624193161">
    <w:abstractNumId w:val="4"/>
  </w:num>
  <w:num w:numId="7" w16cid:durableId="1083334277">
    <w:abstractNumId w:val="2"/>
  </w:num>
  <w:num w:numId="8" w16cid:durableId="762578169">
    <w:abstractNumId w:val="12"/>
  </w:num>
  <w:num w:numId="9" w16cid:durableId="1814836301">
    <w:abstractNumId w:val="13"/>
  </w:num>
  <w:num w:numId="10" w16cid:durableId="182018843">
    <w:abstractNumId w:val="7"/>
  </w:num>
  <w:num w:numId="11" w16cid:durableId="1503157815">
    <w:abstractNumId w:val="10"/>
  </w:num>
  <w:num w:numId="12" w16cid:durableId="1832794755">
    <w:abstractNumId w:val="14"/>
  </w:num>
  <w:num w:numId="13" w16cid:durableId="1252163262">
    <w:abstractNumId w:val="6"/>
  </w:num>
  <w:num w:numId="14" w16cid:durableId="1300572642">
    <w:abstractNumId w:val="1"/>
  </w:num>
  <w:num w:numId="15" w16cid:durableId="18887120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879"/>
    <w:rsid w:val="000154C4"/>
    <w:rsid w:val="000277E7"/>
    <w:rsid w:val="00065722"/>
    <w:rsid w:val="000C3E1F"/>
    <w:rsid w:val="000D711B"/>
    <w:rsid w:val="000D7BDB"/>
    <w:rsid w:val="00107EB5"/>
    <w:rsid w:val="00113906"/>
    <w:rsid w:val="00150693"/>
    <w:rsid w:val="00157118"/>
    <w:rsid w:val="001649FB"/>
    <w:rsid w:val="00166292"/>
    <w:rsid w:val="001757F5"/>
    <w:rsid w:val="001D12A6"/>
    <w:rsid w:val="001E0E91"/>
    <w:rsid w:val="001E6C3B"/>
    <w:rsid w:val="002241E6"/>
    <w:rsid w:val="002458E5"/>
    <w:rsid w:val="00296C2A"/>
    <w:rsid w:val="00324198"/>
    <w:rsid w:val="00366551"/>
    <w:rsid w:val="003A01CF"/>
    <w:rsid w:val="003E7260"/>
    <w:rsid w:val="003F26C6"/>
    <w:rsid w:val="003F7412"/>
    <w:rsid w:val="00405BD7"/>
    <w:rsid w:val="004209E9"/>
    <w:rsid w:val="0043032A"/>
    <w:rsid w:val="00471980"/>
    <w:rsid w:val="004926F3"/>
    <w:rsid w:val="004C04DD"/>
    <w:rsid w:val="004E795C"/>
    <w:rsid w:val="004F64CE"/>
    <w:rsid w:val="004F7233"/>
    <w:rsid w:val="005027E9"/>
    <w:rsid w:val="005322D1"/>
    <w:rsid w:val="00577121"/>
    <w:rsid w:val="00597222"/>
    <w:rsid w:val="005A6F68"/>
    <w:rsid w:val="005E7F54"/>
    <w:rsid w:val="0060716C"/>
    <w:rsid w:val="00646CF2"/>
    <w:rsid w:val="00654129"/>
    <w:rsid w:val="0069638F"/>
    <w:rsid w:val="006B0964"/>
    <w:rsid w:val="006D2705"/>
    <w:rsid w:val="006F26D7"/>
    <w:rsid w:val="00753F51"/>
    <w:rsid w:val="00773D02"/>
    <w:rsid w:val="0077684F"/>
    <w:rsid w:val="007A38B0"/>
    <w:rsid w:val="007C5E96"/>
    <w:rsid w:val="007C7017"/>
    <w:rsid w:val="007D5F3C"/>
    <w:rsid w:val="00870E45"/>
    <w:rsid w:val="00884B8C"/>
    <w:rsid w:val="00894C55"/>
    <w:rsid w:val="008A4C93"/>
    <w:rsid w:val="008F1848"/>
    <w:rsid w:val="008F4F68"/>
    <w:rsid w:val="008F537B"/>
    <w:rsid w:val="0090798D"/>
    <w:rsid w:val="009418D6"/>
    <w:rsid w:val="00966343"/>
    <w:rsid w:val="00976029"/>
    <w:rsid w:val="00981E6C"/>
    <w:rsid w:val="0098450C"/>
    <w:rsid w:val="009C1D0D"/>
    <w:rsid w:val="009E5CBF"/>
    <w:rsid w:val="00A014C7"/>
    <w:rsid w:val="00A15113"/>
    <w:rsid w:val="00A65DDA"/>
    <w:rsid w:val="00AA28EE"/>
    <w:rsid w:val="00AB2879"/>
    <w:rsid w:val="00AD1771"/>
    <w:rsid w:val="00AE7EA2"/>
    <w:rsid w:val="00B41F6E"/>
    <w:rsid w:val="00B7363D"/>
    <w:rsid w:val="00B813CD"/>
    <w:rsid w:val="00B84397"/>
    <w:rsid w:val="00B87AFA"/>
    <w:rsid w:val="00BA3813"/>
    <w:rsid w:val="00BC178E"/>
    <w:rsid w:val="00BE3FA3"/>
    <w:rsid w:val="00BE7B6D"/>
    <w:rsid w:val="00C20800"/>
    <w:rsid w:val="00CA5642"/>
    <w:rsid w:val="00CD3057"/>
    <w:rsid w:val="00CE73B3"/>
    <w:rsid w:val="00D05CFF"/>
    <w:rsid w:val="00D1446E"/>
    <w:rsid w:val="00D5201E"/>
    <w:rsid w:val="00D7019C"/>
    <w:rsid w:val="00D73A34"/>
    <w:rsid w:val="00DC1CCD"/>
    <w:rsid w:val="00DC4E4E"/>
    <w:rsid w:val="00DE5C31"/>
    <w:rsid w:val="00E10CC2"/>
    <w:rsid w:val="00E2593A"/>
    <w:rsid w:val="00E60453"/>
    <w:rsid w:val="00EC362F"/>
    <w:rsid w:val="00EC63FE"/>
    <w:rsid w:val="00EC7E72"/>
    <w:rsid w:val="00ED1373"/>
    <w:rsid w:val="00EE1D95"/>
    <w:rsid w:val="00EE3C9A"/>
    <w:rsid w:val="00EE64EC"/>
    <w:rsid w:val="00F10BEC"/>
    <w:rsid w:val="00F12544"/>
    <w:rsid w:val="00F16163"/>
    <w:rsid w:val="00F53888"/>
    <w:rsid w:val="00F72847"/>
    <w:rsid w:val="00F935B0"/>
    <w:rsid w:val="00FB100C"/>
    <w:rsid w:val="00FB28E1"/>
    <w:rsid w:val="00FB526F"/>
    <w:rsid w:val="00FB5F14"/>
    <w:rsid w:val="00FC6F81"/>
    <w:rsid w:val="00FD387E"/>
    <w:rsid w:val="00FD637E"/>
    <w:rsid w:val="00FE15E2"/>
    <w:rsid w:val="00FE603E"/>
    <w:rsid w:val="00FE7585"/>
    <w:rsid w:val="00FF61A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A4E03"/>
  <w15:chartTrackingRefBased/>
  <w15:docId w15:val="{04849B53-F18F-42FA-AA0C-B7DB26033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03E"/>
    <w:pPr>
      <w:keepNext/>
      <w:keepLines/>
      <w:spacing w:before="360" w:after="80"/>
      <w:jc w:val="center"/>
      <w:outlineLvl w:val="0"/>
    </w:pPr>
    <w:rPr>
      <w:rFonts w:asciiTheme="majorBidi" w:eastAsiaTheme="majorEastAsia" w:hAnsiTheme="majorBidi"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AB28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8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8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8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8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8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8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8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03E"/>
    <w:rPr>
      <w:rFonts w:asciiTheme="majorBidi" w:eastAsiaTheme="majorEastAsia" w:hAnsiTheme="majorBidi" w:cstheme="majorBidi"/>
      <w:color w:val="0F4761" w:themeColor="accent1" w:themeShade="BF"/>
      <w:sz w:val="28"/>
      <w:szCs w:val="40"/>
    </w:rPr>
  </w:style>
  <w:style w:type="character" w:customStyle="1" w:styleId="Heading2Char">
    <w:name w:val="Heading 2 Char"/>
    <w:basedOn w:val="DefaultParagraphFont"/>
    <w:link w:val="Heading2"/>
    <w:uiPriority w:val="9"/>
    <w:rsid w:val="00AB2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879"/>
    <w:rPr>
      <w:rFonts w:eastAsiaTheme="majorEastAsia" w:cstheme="majorBidi"/>
      <w:color w:val="272727" w:themeColor="text1" w:themeTint="D8"/>
    </w:rPr>
  </w:style>
  <w:style w:type="paragraph" w:styleId="Title">
    <w:name w:val="Title"/>
    <w:basedOn w:val="Normal"/>
    <w:next w:val="Normal"/>
    <w:link w:val="TitleChar"/>
    <w:uiPriority w:val="10"/>
    <w:qFormat/>
    <w:rsid w:val="00AB28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8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879"/>
    <w:pPr>
      <w:spacing w:before="160"/>
      <w:jc w:val="center"/>
    </w:pPr>
    <w:rPr>
      <w:i/>
      <w:iCs/>
      <w:color w:val="404040" w:themeColor="text1" w:themeTint="BF"/>
    </w:rPr>
  </w:style>
  <w:style w:type="character" w:customStyle="1" w:styleId="QuoteChar">
    <w:name w:val="Quote Char"/>
    <w:basedOn w:val="DefaultParagraphFont"/>
    <w:link w:val="Quote"/>
    <w:uiPriority w:val="29"/>
    <w:rsid w:val="00AB2879"/>
    <w:rPr>
      <w:i/>
      <w:iCs/>
      <w:color w:val="404040" w:themeColor="text1" w:themeTint="BF"/>
    </w:rPr>
  </w:style>
  <w:style w:type="paragraph" w:styleId="ListParagraph">
    <w:name w:val="List Paragraph"/>
    <w:basedOn w:val="Normal"/>
    <w:uiPriority w:val="34"/>
    <w:qFormat/>
    <w:rsid w:val="00AB2879"/>
    <w:pPr>
      <w:ind w:left="720"/>
      <w:contextualSpacing/>
    </w:pPr>
  </w:style>
  <w:style w:type="character" w:styleId="IntenseEmphasis">
    <w:name w:val="Intense Emphasis"/>
    <w:basedOn w:val="DefaultParagraphFont"/>
    <w:uiPriority w:val="21"/>
    <w:qFormat/>
    <w:rsid w:val="00AB2879"/>
    <w:rPr>
      <w:i/>
      <w:iCs/>
      <w:color w:val="0F4761" w:themeColor="accent1" w:themeShade="BF"/>
    </w:rPr>
  </w:style>
  <w:style w:type="paragraph" w:styleId="IntenseQuote">
    <w:name w:val="Intense Quote"/>
    <w:basedOn w:val="Normal"/>
    <w:next w:val="Normal"/>
    <w:link w:val="IntenseQuoteChar"/>
    <w:uiPriority w:val="30"/>
    <w:qFormat/>
    <w:rsid w:val="00AB28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879"/>
    <w:rPr>
      <w:i/>
      <w:iCs/>
      <w:color w:val="0F4761" w:themeColor="accent1" w:themeShade="BF"/>
    </w:rPr>
  </w:style>
  <w:style w:type="character" w:styleId="IntenseReference">
    <w:name w:val="Intense Reference"/>
    <w:basedOn w:val="DefaultParagraphFont"/>
    <w:uiPriority w:val="32"/>
    <w:qFormat/>
    <w:rsid w:val="00AB2879"/>
    <w:rPr>
      <w:b/>
      <w:bCs/>
      <w:smallCaps/>
      <w:color w:val="0F4761" w:themeColor="accent1" w:themeShade="BF"/>
      <w:spacing w:val="5"/>
    </w:rPr>
  </w:style>
  <w:style w:type="paragraph" w:customStyle="1" w:styleId="font-semibold">
    <w:name w:val="font-semibold"/>
    <w:basedOn w:val="Normal"/>
    <w:rsid w:val="005322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primary-500">
    <w:name w:val="text-primary-500"/>
    <w:basedOn w:val="DefaultParagraphFont"/>
    <w:rsid w:val="005322D1"/>
  </w:style>
  <w:style w:type="paragraph" w:customStyle="1" w:styleId="text-sm">
    <w:name w:val="text-sm"/>
    <w:basedOn w:val="Normal"/>
    <w:rsid w:val="005322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ml-8">
    <w:name w:val="ml-8"/>
    <w:basedOn w:val="Normal"/>
    <w:rsid w:val="005322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C3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E1F"/>
  </w:style>
  <w:style w:type="paragraph" w:styleId="Footer">
    <w:name w:val="footer"/>
    <w:basedOn w:val="Normal"/>
    <w:link w:val="FooterChar"/>
    <w:uiPriority w:val="99"/>
    <w:unhideWhenUsed/>
    <w:rsid w:val="000C3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E1F"/>
  </w:style>
  <w:style w:type="paragraph" w:styleId="NormalWeb">
    <w:name w:val="Normal (Web)"/>
    <w:basedOn w:val="Normal"/>
    <w:uiPriority w:val="99"/>
    <w:semiHidden/>
    <w:unhideWhenUsed/>
    <w:rsid w:val="00E259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2593A"/>
    <w:rPr>
      <w:b/>
      <w:bCs/>
    </w:rPr>
  </w:style>
  <w:style w:type="table" w:styleId="GridTable5Dark-Accent4">
    <w:name w:val="Grid Table 5 Dark Accent 4"/>
    <w:basedOn w:val="TableNormal"/>
    <w:uiPriority w:val="50"/>
    <w:rsid w:val="00DE5C3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Accent1">
    <w:name w:val="Grid Table 1 Light Accent 1"/>
    <w:basedOn w:val="TableNormal"/>
    <w:uiPriority w:val="46"/>
    <w:rsid w:val="008A4C93"/>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4E795C"/>
    <w:pPr>
      <w:spacing w:after="0" w:line="240" w:lineRule="auto"/>
    </w:pPr>
  </w:style>
  <w:style w:type="character" w:customStyle="1" w:styleId="NoSpacingChar">
    <w:name w:val="No Spacing Char"/>
    <w:basedOn w:val="DefaultParagraphFont"/>
    <w:link w:val="NoSpacing"/>
    <w:uiPriority w:val="1"/>
    <w:rsid w:val="00597222"/>
  </w:style>
  <w:style w:type="paragraph" w:styleId="TOCHeading">
    <w:name w:val="TOC Heading"/>
    <w:basedOn w:val="Heading1"/>
    <w:next w:val="Normal"/>
    <w:uiPriority w:val="39"/>
    <w:unhideWhenUsed/>
    <w:qFormat/>
    <w:rsid w:val="004209E9"/>
    <w:pPr>
      <w:spacing w:before="240" w:after="0" w:line="259" w:lineRule="auto"/>
      <w:jc w:val="left"/>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4209E9"/>
    <w:pPr>
      <w:spacing w:after="100"/>
    </w:pPr>
  </w:style>
  <w:style w:type="paragraph" w:styleId="TOC2">
    <w:name w:val="toc 2"/>
    <w:basedOn w:val="Normal"/>
    <w:next w:val="Normal"/>
    <w:autoRedefine/>
    <w:uiPriority w:val="39"/>
    <w:unhideWhenUsed/>
    <w:rsid w:val="004209E9"/>
    <w:pPr>
      <w:spacing w:after="100"/>
      <w:ind w:left="240"/>
    </w:pPr>
  </w:style>
  <w:style w:type="character" w:styleId="Hyperlink">
    <w:name w:val="Hyperlink"/>
    <w:basedOn w:val="DefaultParagraphFont"/>
    <w:uiPriority w:val="99"/>
    <w:unhideWhenUsed/>
    <w:rsid w:val="004209E9"/>
    <w:rPr>
      <w:color w:val="467886" w:themeColor="hyperlink"/>
      <w:u w:val="single"/>
    </w:rPr>
  </w:style>
  <w:style w:type="paragraph" w:styleId="Bibliography">
    <w:name w:val="Bibliography"/>
    <w:basedOn w:val="Normal"/>
    <w:next w:val="Normal"/>
    <w:uiPriority w:val="37"/>
    <w:unhideWhenUsed/>
    <w:rsid w:val="00BC17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6316">
      <w:bodyDiv w:val="1"/>
      <w:marLeft w:val="0"/>
      <w:marRight w:val="0"/>
      <w:marTop w:val="0"/>
      <w:marBottom w:val="0"/>
      <w:divBdr>
        <w:top w:val="none" w:sz="0" w:space="0" w:color="auto"/>
        <w:left w:val="none" w:sz="0" w:space="0" w:color="auto"/>
        <w:bottom w:val="none" w:sz="0" w:space="0" w:color="auto"/>
        <w:right w:val="none" w:sz="0" w:space="0" w:color="auto"/>
      </w:divBdr>
    </w:div>
    <w:div w:id="174657969">
      <w:bodyDiv w:val="1"/>
      <w:marLeft w:val="0"/>
      <w:marRight w:val="0"/>
      <w:marTop w:val="0"/>
      <w:marBottom w:val="0"/>
      <w:divBdr>
        <w:top w:val="none" w:sz="0" w:space="0" w:color="auto"/>
        <w:left w:val="none" w:sz="0" w:space="0" w:color="auto"/>
        <w:bottom w:val="none" w:sz="0" w:space="0" w:color="auto"/>
        <w:right w:val="none" w:sz="0" w:space="0" w:color="auto"/>
      </w:divBdr>
    </w:div>
    <w:div w:id="436370171">
      <w:bodyDiv w:val="1"/>
      <w:marLeft w:val="0"/>
      <w:marRight w:val="0"/>
      <w:marTop w:val="0"/>
      <w:marBottom w:val="0"/>
      <w:divBdr>
        <w:top w:val="none" w:sz="0" w:space="0" w:color="auto"/>
        <w:left w:val="none" w:sz="0" w:space="0" w:color="auto"/>
        <w:bottom w:val="none" w:sz="0" w:space="0" w:color="auto"/>
        <w:right w:val="none" w:sz="0" w:space="0" w:color="auto"/>
      </w:divBdr>
    </w:div>
    <w:div w:id="451022473">
      <w:bodyDiv w:val="1"/>
      <w:marLeft w:val="0"/>
      <w:marRight w:val="0"/>
      <w:marTop w:val="0"/>
      <w:marBottom w:val="0"/>
      <w:divBdr>
        <w:top w:val="none" w:sz="0" w:space="0" w:color="auto"/>
        <w:left w:val="none" w:sz="0" w:space="0" w:color="auto"/>
        <w:bottom w:val="none" w:sz="0" w:space="0" w:color="auto"/>
        <w:right w:val="none" w:sz="0" w:space="0" w:color="auto"/>
      </w:divBdr>
    </w:div>
    <w:div w:id="491065050">
      <w:bodyDiv w:val="1"/>
      <w:marLeft w:val="0"/>
      <w:marRight w:val="0"/>
      <w:marTop w:val="0"/>
      <w:marBottom w:val="0"/>
      <w:divBdr>
        <w:top w:val="none" w:sz="0" w:space="0" w:color="auto"/>
        <w:left w:val="none" w:sz="0" w:space="0" w:color="auto"/>
        <w:bottom w:val="none" w:sz="0" w:space="0" w:color="auto"/>
        <w:right w:val="none" w:sz="0" w:space="0" w:color="auto"/>
      </w:divBdr>
    </w:div>
    <w:div w:id="583537415">
      <w:bodyDiv w:val="1"/>
      <w:marLeft w:val="0"/>
      <w:marRight w:val="0"/>
      <w:marTop w:val="0"/>
      <w:marBottom w:val="0"/>
      <w:divBdr>
        <w:top w:val="none" w:sz="0" w:space="0" w:color="auto"/>
        <w:left w:val="none" w:sz="0" w:space="0" w:color="auto"/>
        <w:bottom w:val="none" w:sz="0" w:space="0" w:color="auto"/>
        <w:right w:val="none" w:sz="0" w:space="0" w:color="auto"/>
      </w:divBdr>
    </w:div>
    <w:div w:id="770782437">
      <w:bodyDiv w:val="1"/>
      <w:marLeft w:val="0"/>
      <w:marRight w:val="0"/>
      <w:marTop w:val="0"/>
      <w:marBottom w:val="0"/>
      <w:divBdr>
        <w:top w:val="none" w:sz="0" w:space="0" w:color="auto"/>
        <w:left w:val="none" w:sz="0" w:space="0" w:color="auto"/>
        <w:bottom w:val="none" w:sz="0" w:space="0" w:color="auto"/>
        <w:right w:val="none" w:sz="0" w:space="0" w:color="auto"/>
      </w:divBdr>
    </w:div>
    <w:div w:id="793183386">
      <w:bodyDiv w:val="1"/>
      <w:marLeft w:val="0"/>
      <w:marRight w:val="0"/>
      <w:marTop w:val="0"/>
      <w:marBottom w:val="0"/>
      <w:divBdr>
        <w:top w:val="none" w:sz="0" w:space="0" w:color="auto"/>
        <w:left w:val="none" w:sz="0" w:space="0" w:color="auto"/>
        <w:bottom w:val="none" w:sz="0" w:space="0" w:color="auto"/>
        <w:right w:val="none" w:sz="0" w:space="0" w:color="auto"/>
      </w:divBdr>
    </w:div>
    <w:div w:id="1230268977">
      <w:bodyDiv w:val="1"/>
      <w:marLeft w:val="0"/>
      <w:marRight w:val="0"/>
      <w:marTop w:val="0"/>
      <w:marBottom w:val="0"/>
      <w:divBdr>
        <w:top w:val="none" w:sz="0" w:space="0" w:color="auto"/>
        <w:left w:val="none" w:sz="0" w:space="0" w:color="auto"/>
        <w:bottom w:val="none" w:sz="0" w:space="0" w:color="auto"/>
        <w:right w:val="none" w:sz="0" w:space="0" w:color="auto"/>
      </w:divBdr>
    </w:div>
    <w:div w:id="1242912256">
      <w:bodyDiv w:val="1"/>
      <w:marLeft w:val="0"/>
      <w:marRight w:val="0"/>
      <w:marTop w:val="0"/>
      <w:marBottom w:val="0"/>
      <w:divBdr>
        <w:top w:val="none" w:sz="0" w:space="0" w:color="auto"/>
        <w:left w:val="none" w:sz="0" w:space="0" w:color="auto"/>
        <w:bottom w:val="none" w:sz="0" w:space="0" w:color="auto"/>
        <w:right w:val="none" w:sz="0" w:space="0" w:color="auto"/>
      </w:divBdr>
    </w:div>
    <w:div w:id="1591507490">
      <w:bodyDiv w:val="1"/>
      <w:marLeft w:val="0"/>
      <w:marRight w:val="0"/>
      <w:marTop w:val="0"/>
      <w:marBottom w:val="0"/>
      <w:divBdr>
        <w:top w:val="none" w:sz="0" w:space="0" w:color="auto"/>
        <w:left w:val="none" w:sz="0" w:space="0" w:color="auto"/>
        <w:bottom w:val="none" w:sz="0" w:space="0" w:color="auto"/>
        <w:right w:val="none" w:sz="0" w:space="0" w:color="auto"/>
      </w:divBdr>
    </w:div>
    <w:div w:id="1625186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8BFD0A-F067-4590-AECE-EA60889F9B40}">
  <we:reference id="WA104382081" version="1.55.1.0" store="Omex"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y name="MENDELEY_BIBLIOGRAPHY_IS_DIRTY" value="true"/>
    <we:property name="MENDELEY_BIBLIOGRAPHY_LAST_MODIFIED" value="1768573162405"/>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JVa22</b:Tag>
    <b:SourceType>BookSection</b:SourceType>
    <b:Guid>{679479D5-60F5-4B94-9C13-3765C857D056}</b:Guid>
    <b:Author>
      <b:Author>
        <b:NameList>
          <b:Person>
            <b:Last>Becker</b:Last>
            <b:First>J.</b:First>
            <b:Middle>Van Emden and L. M.</b:Middle>
          </b:Person>
        </b:NameList>
      </b:Author>
    </b:Author>
    <b:Title>Presentation skills for students, 3rd edition</b:Title>
    <b:BookTitle>Presentation skills for students, 3rd edition</b:BookTitle>
    <b:Year> 2022</b:Year>
    <b:City>London </b:City>
    <b:Publisher>Bloomsbury Academic,</b:Publisher>
    <b:RefOrder>1</b:RefOrder>
  </b:Source>
  <b:Source>
    <b:Tag>PMc02</b:Tag>
    <b:SourceType>BookSection</b:SourceType>
    <b:Guid>{B8C085B5-3DFE-4334-BDFC-4B2786368077}</b:Guid>
    <b:Author>
      <b:Author>
        <b:NameList>
          <b:Person>
            <b:Last>Hatcher</b:Last>
            <b:First>P.</b:First>
            <b:Middle>McCarthy and C.</b:Middle>
          </b:Person>
        </b:NameList>
      </b:Author>
    </b:Author>
    <b:Title>Presentation skills : the essential guide for students</b:Title>
    <b:BookTitle>The essential guide for students</b:BookTitle>
    <b:Year>2002</b:Year>
    <b:Pages>2-22</b:Pages>
    <b:City>LONDON</b:City>
    <b:Publisher>SAGE</b:Publisher>
    <b:RefOrder>2</b:RefOrder>
  </b:Source>
  <b:Source>
    <b:Tag>The22</b:Tag>
    <b:SourceType>BookSection</b:SourceType>
    <b:Guid>{E5A1D5FA-A9F1-4CD5-ACF5-A08F9113F97B}</b:Guid>
    <b:Author>
      <b:Author>
        <b:NameList>
          <b:Person>
            <b:Last>Theobald</b:Last>
            <b:First>Theo</b:First>
          </b:Person>
        </b:NameList>
      </b:Author>
    </b:Author>
    <b:Title>how to inspire and inform with clarity and confidence</b:Title>
    <b:BookTitle>Develop your presentation skills</b:BookTitle>
    <b:Year>2022</b:Year>
    <b:Pages>6-33</b:Pages>
    <b:City>LONDON</b:City>
    <b:RefOrder>3</b:RefOrder>
  </b:Source>
  <b:Source>
    <b:Tag>The16</b:Tag>
    <b:SourceType>BookSection</b:SourceType>
    <b:Guid>{3BA3D9C9-F6D5-4B2F-8271-3FDE5F77BE56}</b:Guid>
    <b:Author>
      <b:Author>
        <b:NameList>
          <b:Person>
            <b:Last>Theobald</b:Last>
            <b:First>Theo</b:First>
          </b:Person>
        </b:NameList>
      </b:Author>
    </b:Author>
    <b:Title>Develop your presentation skills</b:Title>
    <b:BookTitle>Develop your presentation skills</b:BookTitle>
    <b:Year>2016</b:Year>
    <b:Pages>6-44</b:Pages>
    <b:City>London </b:City>
    <b:Publisher>Kogan Page</b:Publisher>
    <b:RefOrder>4</b:RefOrder>
  </b:Source>
  <b:Source>
    <b:Tag>Sid08</b:Tag>
    <b:SourceType>BookSection</b:SourceType>
    <b:Guid>{3C8AF7D9-46D8-478B-8F5B-077D37770D71}</b:Guid>
    <b:Title>how to understand and reach your audience for maximum impact and success</b:Title>
    <b:Year>2008</b:Year>
    <b:Pages>2-18</b:Pages>
    <b:BookTitle> The complete presentation skills handbook</b:BookTitle>
    <b:City>London </b:City>
    <b:Publisher>KOGAN PAGE</b:Publisher>
    <b:Author>
      <b:Author>
        <b:NameList>
          <b:Person>
            <b:Last>Siddons</b:Last>
            <b:First>S.</b:First>
          </b:Person>
        </b:NameList>
      </b:Author>
    </b:Author>
    <b:RefOrder>5</b:RefOrder>
  </b:Source>
  <b:Source>
    <b:Tag>KMc12</b:Tag>
    <b:SourceType>BookSection</b:SourceType>
    <b:Guid>{3F421690-012F-4D6A-872E-FFFD23D97F7F}</b:Guid>
    <b:Author>
      <b:Author>
        <b:NameList>
          <b:Person>
            <b:Last>McMillan</b:Last>
            <b:First>K.</b:First>
          </b:Person>
        </b:NameList>
      </b:Author>
    </b:Author>
    <b:Title>your essential guide to university success, Fourth edition</b:Title>
    <b:BookTitle>The study skills book </b:BookTitle>
    <b:Year>2012</b:Year>
    <b:Pages>4-40</b:Pages>
    <b:City>Harlow, England</b:City>
    <b:Publisher> Pearson Education Limited</b:Publisher>
    <b:RefOrder>6</b:RefOrder>
  </b:Source>
</b:Sources>
</file>

<file path=customXml/itemProps1.xml><?xml version="1.0" encoding="utf-8"?>
<ds:datastoreItem xmlns:ds="http://schemas.openxmlformats.org/officeDocument/2006/customXml" ds:itemID="{F3D73AD6-2AF9-4095-9E14-2B027CE37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21</Pages>
  <Words>3846</Words>
  <Characters>20467</Characters>
  <Application>Microsoft Office Word</Application>
  <DocSecurity>0</DocSecurity>
  <Lines>620</Lines>
  <Paragraphs>273</Paragraphs>
  <ScaleCrop>false</ScaleCrop>
  <HeadingPairs>
    <vt:vector size="2" baseType="variant">
      <vt:variant>
        <vt:lpstr>Title</vt:lpstr>
      </vt:variant>
      <vt:variant>
        <vt:i4>1</vt:i4>
      </vt:variant>
    </vt:vector>
  </HeadingPairs>
  <TitlesOfParts>
    <vt:vector size="1" baseType="lpstr">
      <vt:lpstr/>
    </vt:vector>
  </TitlesOfParts>
  <Company>submiting date 16/01/2026</Company>
  <LinksUpToDate>false</LinksUpToDate>
  <CharactersWithSpaces>24040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for Electronics</dc:title>
  <dc:subject/>
  <dc:creator>Adam Ibrahim</dc:creator>
  <cp:keywords/>
  <dc:description/>
  <cp:lastModifiedBy>Adam Ibrahim (2406034)</cp:lastModifiedBy>
  <cp:revision>39</cp:revision>
  <dcterms:created xsi:type="dcterms:W3CDTF">2026-01-14T22:26:00Z</dcterms:created>
  <dcterms:modified xsi:type="dcterms:W3CDTF">2026-01-16T14:57:00Z</dcterms:modified>
</cp:coreProperties>
</file>