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1B8EE" w14:textId="7229DF7A" w:rsidR="00B45FEE" w:rsidRDefault="00B45FEE" w:rsidP="00B45FEE">
      <w:pPr>
        <w:jc w:val="center"/>
        <w:rPr>
          <w:b/>
          <w:bCs/>
          <w:sz w:val="44"/>
          <w:szCs w:val="44"/>
        </w:rPr>
      </w:pPr>
      <w:r w:rsidRPr="00B45FEE">
        <w:rPr>
          <w:b/>
          <w:bCs/>
          <w:sz w:val="44"/>
          <w:szCs w:val="44"/>
        </w:rPr>
        <w:t>UNIVERSITY OF WALES TRINITY SAINT DAVID</w:t>
      </w:r>
    </w:p>
    <w:p w14:paraId="4B6F398A" w14:textId="77777777" w:rsidR="00B45FEE" w:rsidRPr="00B45FEE" w:rsidRDefault="00B45FEE" w:rsidP="00B45FEE">
      <w:pPr>
        <w:jc w:val="center"/>
        <w:rPr>
          <w:b/>
          <w:bCs/>
          <w:sz w:val="44"/>
          <w:szCs w:val="44"/>
        </w:rPr>
      </w:pPr>
    </w:p>
    <w:p w14:paraId="2730478C" w14:textId="04FF4478" w:rsidR="00B45FEE" w:rsidRDefault="00B45FEE" w:rsidP="00B45FEE">
      <w:pPr>
        <w:jc w:val="center"/>
        <w:rPr>
          <w:b/>
          <w:bCs/>
          <w:sz w:val="44"/>
          <w:szCs w:val="44"/>
        </w:rPr>
      </w:pPr>
      <w:r w:rsidRPr="00B45FEE">
        <w:rPr>
          <w:b/>
          <w:bCs/>
          <w:sz w:val="44"/>
          <w:szCs w:val="44"/>
        </w:rPr>
        <w:t>Student name: Vasile-Claudiu Neacsu</w:t>
      </w:r>
    </w:p>
    <w:p w14:paraId="4FF26132" w14:textId="77777777" w:rsidR="00B45FEE" w:rsidRPr="00B45FEE" w:rsidRDefault="00B45FEE" w:rsidP="00B45FEE">
      <w:pPr>
        <w:jc w:val="center"/>
        <w:rPr>
          <w:b/>
          <w:bCs/>
          <w:sz w:val="44"/>
          <w:szCs w:val="44"/>
        </w:rPr>
      </w:pPr>
    </w:p>
    <w:p w14:paraId="02358B79" w14:textId="20879E72" w:rsidR="00B45FEE" w:rsidRDefault="00B45FEE" w:rsidP="00B45FEE">
      <w:pPr>
        <w:jc w:val="center"/>
        <w:rPr>
          <w:b/>
          <w:bCs/>
          <w:sz w:val="44"/>
          <w:szCs w:val="44"/>
        </w:rPr>
      </w:pPr>
      <w:r w:rsidRPr="00B45FEE">
        <w:rPr>
          <w:b/>
          <w:bCs/>
          <w:sz w:val="44"/>
          <w:szCs w:val="44"/>
        </w:rPr>
        <w:t xml:space="preserve">Student </w:t>
      </w:r>
      <w:proofErr w:type="gramStart"/>
      <w:r w:rsidRPr="00B45FEE">
        <w:rPr>
          <w:b/>
          <w:bCs/>
          <w:sz w:val="44"/>
          <w:szCs w:val="44"/>
        </w:rPr>
        <w:t>ID :</w:t>
      </w:r>
      <w:proofErr w:type="gramEnd"/>
      <w:r w:rsidRPr="00B45FEE">
        <w:rPr>
          <w:b/>
          <w:bCs/>
          <w:sz w:val="44"/>
          <w:szCs w:val="44"/>
        </w:rPr>
        <w:t xml:space="preserve"> 1921604</w:t>
      </w:r>
    </w:p>
    <w:p w14:paraId="0DD648BE" w14:textId="77777777" w:rsidR="00B45FEE" w:rsidRPr="00B45FEE" w:rsidRDefault="00B45FEE" w:rsidP="00B45FEE">
      <w:pPr>
        <w:jc w:val="center"/>
        <w:rPr>
          <w:b/>
          <w:bCs/>
          <w:sz w:val="44"/>
          <w:szCs w:val="44"/>
        </w:rPr>
      </w:pPr>
    </w:p>
    <w:p w14:paraId="5B344A9E" w14:textId="70B165E1" w:rsidR="00B45FEE" w:rsidRDefault="00B45FEE" w:rsidP="00B45FEE">
      <w:pPr>
        <w:jc w:val="center"/>
        <w:rPr>
          <w:b/>
          <w:bCs/>
          <w:sz w:val="44"/>
          <w:szCs w:val="44"/>
        </w:rPr>
      </w:pPr>
      <w:proofErr w:type="gramStart"/>
      <w:r w:rsidRPr="00B45FEE">
        <w:rPr>
          <w:b/>
          <w:bCs/>
          <w:sz w:val="44"/>
          <w:szCs w:val="44"/>
        </w:rPr>
        <w:t>Program :</w:t>
      </w:r>
      <w:proofErr w:type="gramEnd"/>
      <w:r w:rsidRPr="00B45FEE">
        <w:rPr>
          <w:b/>
          <w:bCs/>
          <w:sz w:val="44"/>
          <w:szCs w:val="44"/>
        </w:rPr>
        <w:t xml:space="preserve"> Business Management</w:t>
      </w:r>
    </w:p>
    <w:p w14:paraId="609E662B" w14:textId="77777777" w:rsidR="00B45FEE" w:rsidRPr="00B45FEE" w:rsidRDefault="00B45FEE" w:rsidP="00B45FEE">
      <w:pPr>
        <w:jc w:val="center"/>
        <w:rPr>
          <w:b/>
          <w:bCs/>
          <w:sz w:val="44"/>
          <w:szCs w:val="44"/>
        </w:rPr>
      </w:pPr>
    </w:p>
    <w:p w14:paraId="001F68F2" w14:textId="37C25C29" w:rsidR="00B45FEE" w:rsidRDefault="00B45FEE" w:rsidP="00B45FEE">
      <w:pPr>
        <w:jc w:val="center"/>
        <w:rPr>
          <w:b/>
          <w:bCs/>
          <w:sz w:val="44"/>
          <w:szCs w:val="44"/>
        </w:rPr>
      </w:pPr>
      <w:r w:rsidRPr="00B45FEE">
        <w:rPr>
          <w:b/>
          <w:bCs/>
          <w:sz w:val="44"/>
          <w:szCs w:val="44"/>
        </w:rPr>
        <w:t>Module: Project Management</w:t>
      </w:r>
    </w:p>
    <w:p w14:paraId="365650E2" w14:textId="77777777" w:rsidR="00B45FEE" w:rsidRPr="00B45FEE" w:rsidRDefault="00B45FEE" w:rsidP="00B45FEE">
      <w:pPr>
        <w:jc w:val="center"/>
        <w:rPr>
          <w:b/>
          <w:bCs/>
          <w:sz w:val="44"/>
          <w:szCs w:val="44"/>
        </w:rPr>
      </w:pPr>
    </w:p>
    <w:p w14:paraId="5009B25A" w14:textId="2869CC97" w:rsidR="00B45FEE" w:rsidRDefault="00B45FEE" w:rsidP="00B45FEE">
      <w:pPr>
        <w:jc w:val="center"/>
        <w:rPr>
          <w:b/>
          <w:bCs/>
          <w:sz w:val="44"/>
          <w:szCs w:val="44"/>
        </w:rPr>
      </w:pPr>
      <w:r w:rsidRPr="00B45FEE">
        <w:rPr>
          <w:b/>
          <w:bCs/>
          <w:sz w:val="44"/>
          <w:szCs w:val="44"/>
        </w:rPr>
        <w:t xml:space="preserve">Module </w:t>
      </w:r>
      <w:proofErr w:type="gramStart"/>
      <w:r w:rsidRPr="00B45FEE">
        <w:rPr>
          <w:b/>
          <w:bCs/>
          <w:sz w:val="44"/>
          <w:szCs w:val="44"/>
        </w:rPr>
        <w:t>cod :</w:t>
      </w:r>
      <w:proofErr w:type="gramEnd"/>
      <w:r w:rsidRPr="00B45FEE">
        <w:rPr>
          <w:b/>
          <w:bCs/>
          <w:sz w:val="44"/>
          <w:szCs w:val="44"/>
        </w:rPr>
        <w:t xml:space="preserve"> LCBB5005</w:t>
      </w:r>
      <w:r w:rsidRPr="00B45FEE">
        <w:rPr>
          <w:b/>
          <w:bCs/>
          <w:sz w:val="44"/>
          <w:szCs w:val="44"/>
        </w:rPr>
        <w:t xml:space="preserve"> A2</w:t>
      </w:r>
    </w:p>
    <w:p w14:paraId="7DDA7233" w14:textId="77777777" w:rsidR="00B45FEE" w:rsidRPr="00B45FEE" w:rsidRDefault="00B45FEE" w:rsidP="00B45FEE">
      <w:pPr>
        <w:jc w:val="center"/>
        <w:rPr>
          <w:b/>
          <w:bCs/>
          <w:sz w:val="44"/>
          <w:szCs w:val="44"/>
        </w:rPr>
      </w:pPr>
    </w:p>
    <w:p w14:paraId="1F0C0782" w14:textId="405C1B51" w:rsidR="00B45FEE" w:rsidRDefault="00B45FEE" w:rsidP="00B45FEE">
      <w:pPr>
        <w:jc w:val="center"/>
        <w:rPr>
          <w:b/>
          <w:bCs/>
          <w:sz w:val="44"/>
          <w:szCs w:val="44"/>
        </w:rPr>
      </w:pPr>
      <w:r w:rsidRPr="00B45FEE">
        <w:rPr>
          <w:b/>
          <w:bCs/>
          <w:sz w:val="44"/>
          <w:szCs w:val="44"/>
        </w:rPr>
        <w:t xml:space="preserve">Academic </w:t>
      </w:r>
      <w:proofErr w:type="gramStart"/>
      <w:r w:rsidRPr="00B45FEE">
        <w:rPr>
          <w:b/>
          <w:bCs/>
          <w:sz w:val="44"/>
          <w:szCs w:val="44"/>
        </w:rPr>
        <w:t>year :</w:t>
      </w:r>
      <w:proofErr w:type="gramEnd"/>
      <w:r w:rsidRPr="00B45FEE">
        <w:rPr>
          <w:b/>
          <w:bCs/>
          <w:sz w:val="44"/>
          <w:szCs w:val="44"/>
        </w:rPr>
        <w:t xml:space="preserve"> 2021-2022</w:t>
      </w:r>
    </w:p>
    <w:p w14:paraId="2890D7F5" w14:textId="77777777" w:rsidR="00B45FEE" w:rsidRPr="00B45FEE" w:rsidRDefault="00B45FEE" w:rsidP="00B45FEE">
      <w:pPr>
        <w:jc w:val="center"/>
        <w:rPr>
          <w:b/>
          <w:bCs/>
          <w:sz w:val="44"/>
          <w:szCs w:val="44"/>
        </w:rPr>
      </w:pPr>
    </w:p>
    <w:p w14:paraId="2B88BBCD" w14:textId="77777777" w:rsidR="00B45FEE" w:rsidRPr="00B45FEE" w:rsidRDefault="00B45FEE" w:rsidP="00B45FEE">
      <w:pPr>
        <w:jc w:val="center"/>
        <w:rPr>
          <w:b/>
          <w:bCs/>
          <w:sz w:val="44"/>
          <w:szCs w:val="44"/>
        </w:rPr>
      </w:pPr>
      <w:proofErr w:type="gramStart"/>
      <w:r w:rsidRPr="00B45FEE">
        <w:rPr>
          <w:b/>
          <w:bCs/>
          <w:sz w:val="44"/>
          <w:szCs w:val="44"/>
        </w:rPr>
        <w:t>Lecturer :</w:t>
      </w:r>
      <w:proofErr w:type="gramEnd"/>
      <w:r w:rsidRPr="00B45FEE">
        <w:rPr>
          <w:b/>
          <w:bCs/>
          <w:sz w:val="44"/>
          <w:szCs w:val="44"/>
        </w:rPr>
        <w:t xml:space="preserve"> DR JHON-PAUL OKEKE</w:t>
      </w:r>
    </w:p>
    <w:p w14:paraId="08850495" w14:textId="0FB03491" w:rsidR="004B0BF5" w:rsidRPr="005734EB" w:rsidRDefault="004B0BF5" w:rsidP="00683EFA">
      <w:pPr>
        <w:pStyle w:val="Title"/>
        <w:rPr>
          <w:sz w:val="32"/>
          <w:szCs w:val="32"/>
          <w:u w:val="single"/>
          <w:lang w:val="en-GB"/>
        </w:rPr>
      </w:pPr>
    </w:p>
    <w:p w14:paraId="720D6E57" w14:textId="77777777" w:rsidR="004B0BF5" w:rsidRPr="005734EB" w:rsidRDefault="00752B39" w:rsidP="00683EFA">
      <w:pPr>
        <w:pStyle w:val="Normal1"/>
        <w:spacing w:line="360" w:lineRule="auto"/>
        <w:jc w:val="both"/>
        <w:rPr>
          <w:rFonts w:ascii="Times New Roman" w:eastAsia="Times New Roman" w:hAnsi="Times New Roman" w:cs="Times New Roman"/>
          <w:b/>
          <w:sz w:val="24"/>
          <w:szCs w:val="24"/>
          <w:lang w:val="en-GB"/>
        </w:rPr>
      </w:pPr>
      <w:r w:rsidRPr="005734EB">
        <w:rPr>
          <w:lang w:val="en-GB"/>
        </w:rPr>
        <w:br w:type="page"/>
      </w:r>
    </w:p>
    <w:bookmarkStart w:id="0" w:name="_33c08mhri3hq" w:colFirst="0" w:colLast="0" w:displacedByCustomXml="next"/>
    <w:bookmarkEnd w:id="0" w:displacedByCustomXml="next"/>
    <w:sdt>
      <w:sdtPr>
        <w:rPr>
          <w:rFonts w:ascii="Arial" w:eastAsia="Arial" w:hAnsi="Arial" w:cs="Arial"/>
          <w:b w:val="0"/>
          <w:bCs w:val="0"/>
          <w:color w:val="auto"/>
          <w:sz w:val="22"/>
          <w:szCs w:val="22"/>
          <w:lang w:val="en-GB"/>
        </w:rPr>
        <w:id w:val="25787029"/>
        <w:docPartObj>
          <w:docPartGallery w:val="Table of Contents"/>
          <w:docPartUnique/>
        </w:docPartObj>
      </w:sdtPr>
      <w:sdtEndPr/>
      <w:sdtContent>
        <w:p w14:paraId="084EFD60" w14:textId="77777777" w:rsidR="00683EFA" w:rsidRPr="005734EB" w:rsidRDefault="00683EFA" w:rsidP="00683EFA">
          <w:pPr>
            <w:pStyle w:val="TOCHeading"/>
            <w:spacing w:before="0" w:line="360" w:lineRule="auto"/>
            <w:jc w:val="center"/>
            <w:rPr>
              <w:rFonts w:ascii="Times New Roman" w:hAnsi="Times New Roman" w:cs="Times New Roman"/>
              <w:color w:val="auto"/>
              <w:sz w:val="24"/>
              <w:szCs w:val="24"/>
              <w:lang w:val="en-GB"/>
            </w:rPr>
          </w:pPr>
          <w:r w:rsidRPr="005734EB">
            <w:rPr>
              <w:rFonts w:ascii="Times New Roman" w:hAnsi="Times New Roman" w:cs="Times New Roman"/>
              <w:color w:val="auto"/>
              <w:sz w:val="24"/>
              <w:szCs w:val="24"/>
              <w:lang w:val="en-GB"/>
            </w:rPr>
            <w:t>Table of Contents</w:t>
          </w:r>
        </w:p>
        <w:p w14:paraId="595B0E2F" w14:textId="77777777" w:rsidR="00683EFA" w:rsidRPr="005734EB" w:rsidRDefault="009B6E42" w:rsidP="00683EFA">
          <w:pPr>
            <w:pStyle w:val="TOC1"/>
            <w:tabs>
              <w:tab w:val="right" w:leader="dot" w:pos="9019"/>
            </w:tabs>
            <w:spacing w:after="0" w:line="360" w:lineRule="auto"/>
            <w:jc w:val="center"/>
            <w:rPr>
              <w:rFonts w:ascii="Times New Roman" w:hAnsi="Times New Roman" w:cs="Times New Roman"/>
              <w:noProof/>
              <w:sz w:val="24"/>
              <w:szCs w:val="24"/>
              <w:lang w:val="en-GB"/>
            </w:rPr>
          </w:pPr>
          <w:r w:rsidRPr="005734EB">
            <w:rPr>
              <w:rFonts w:ascii="Times New Roman" w:hAnsi="Times New Roman" w:cs="Times New Roman"/>
              <w:sz w:val="24"/>
              <w:szCs w:val="24"/>
              <w:lang w:val="en-GB"/>
            </w:rPr>
            <w:fldChar w:fldCharType="begin"/>
          </w:r>
          <w:r w:rsidR="00683EFA" w:rsidRPr="005734EB">
            <w:rPr>
              <w:rFonts w:ascii="Times New Roman" w:hAnsi="Times New Roman" w:cs="Times New Roman"/>
              <w:sz w:val="24"/>
              <w:szCs w:val="24"/>
              <w:lang w:val="en-GB"/>
            </w:rPr>
            <w:instrText xml:space="preserve"> TOC \o "1-3" \h \z \u </w:instrText>
          </w:r>
          <w:r w:rsidRPr="005734EB">
            <w:rPr>
              <w:rFonts w:ascii="Times New Roman" w:hAnsi="Times New Roman" w:cs="Times New Roman"/>
              <w:sz w:val="24"/>
              <w:szCs w:val="24"/>
              <w:lang w:val="en-GB"/>
            </w:rPr>
            <w:fldChar w:fldCharType="separate"/>
          </w:r>
          <w:hyperlink w:anchor="_Toc107848036" w:history="1">
            <w:r w:rsidR="00683EFA" w:rsidRPr="005734EB">
              <w:rPr>
                <w:rStyle w:val="Hyperlink"/>
                <w:rFonts w:ascii="Times New Roman" w:hAnsi="Times New Roman" w:cs="Times New Roman"/>
                <w:noProof/>
                <w:color w:val="auto"/>
                <w:sz w:val="24"/>
                <w:szCs w:val="24"/>
                <w:lang w:val="en-GB"/>
              </w:rPr>
              <w:t>Introduction</w:t>
            </w:r>
            <w:r w:rsidR="00683EFA" w:rsidRPr="005734EB">
              <w:rPr>
                <w:rFonts w:ascii="Times New Roman" w:hAnsi="Times New Roman" w:cs="Times New Roman"/>
                <w:noProof/>
                <w:webHidden/>
                <w:sz w:val="24"/>
                <w:szCs w:val="24"/>
                <w:lang w:val="en-GB"/>
              </w:rPr>
              <w:tab/>
            </w:r>
            <w:r w:rsidRPr="005734EB">
              <w:rPr>
                <w:rFonts w:ascii="Times New Roman" w:hAnsi="Times New Roman" w:cs="Times New Roman"/>
                <w:noProof/>
                <w:webHidden/>
                <w:sz w:val="24"/>
                <w:szCs w:val="24"/>
                <w:lang w:val="en-GB"/>
              </w:rPr>
              <w:fldChar w:fldCharType="begin"/>
            </w:r>
            <w:r w:rsidR="00683EFA" w:rsidRPr="005734EB">
              <w:rPr>
                <w:rFonts w:ascii="Times New Roman" w:hAnsi="Times New Roman" w:cs="Times New Roman"/>
                <w:noProof/>
                <w:webHidden/>
                <w:sz w:val="24"/>
                <w:szCs w:val="24"/>
                <w:lang w:val="en-GB"/>
              </w:rPr>
              <w:instrText xml:space="preserve"> PAGEREF _Toc107848036 \h </w:instrText>
            </w:r>
            <w:r w:rsidRPr="005734EB">
              <w:rPr>
                <w:rFonts w:ascii="Times New Roman" w:hAnsi="Times New Roman" w:cs="Times New Roman"/>
                <w:noProof/>
                <w:webHidden/>
                <w:sz w:val="24"/>
                <w:szCs w:val="24"/>
                <w:lang w:val="en-GB"/>
              </w:rPr>
            </w:r>
            <w:r w:rsidRPr="005734EB">
              <w:rPr>
                <w:rFonts w:ascii="Times New Roman" w:hAnsi="Times New Roman" w:cs="Times New Roman"/>
                <w:noProof/>
                <w:webHidden/>
                <w:sz w:val="24"/>
                <w:szCs w:val="24"/>
                <w:lang w:val="en-GB"/>
              </w:rPr>
              <w:fldChar w:fldCharType="separate"/>
            </w:r>
            <w:r w:rsidR="00683EFA" w:rsidRPr="005734EB">
              <w:rPr>
                <w:rFonts w:ascii="Times New Roman" w:hAnsi="Times New Roman" w:cs="Times New Roman"/>
                <w:noProof/>
                <w:webHidden/>
                <w:sz w:val="24"/>
                <w:szCs w:val="24"/>
                <w:lang w:val="en-GB"/>
              </w:rPr>
              <w:t>2</w:t>
            </w:r>
            <w:r w:rsidRPr="005734EB">
              <w:rPr>
                <w:rFonts w:ascii="Times New Roman" w:hAnsi="Times New Roman" w:cs="Times New Roman"/>
                <w:noProof/>
                <w:webHidden/>
                <w:sz w:val="24"/>
                <w:szCs w:val="24"/>
                <w:lang w:val="en-GB"/>
              </w:rPr>
              <w:fldChar w:fldCharType="end"/>
            </w:r>
          </w:hyperlink>
        </w:p>
        <w:p w14:paraId="153C17C3" w14:textId="77777777" w:rsidR="00683EFA" w:rsidRPr="005734EB" w:rsidRDefault="00F217E7" w:rsidP="00683EFA">
          <w:pPr>
            <w:pStyle w:val="TOC1"/>
            <w:tabs>
              <w:tab w:val="right" w:leader="dot" w:pos="9019"/>
            </w:tabs>
            <w:spacing w:after="0" w:line="360" w:lineRule="auto"/>
            <w:jc w:val="center"/>
            <w:rPr>
              <w:rFonts w:ascii="Times New Roman" w:hAnsi="Times New Roman" w:cs="Times New Roman"/>
              <w:noProof/>
              <w:sz w:val="24"/>
              <w:szCs w:val="24"/>
              <w:lang w:val="en-GB"/>
            </w:rPr>
          </w:pPr>
          <w:hyperlink w:anchor="_Toc107848037" w:history="1">
            <w:r w:rsidR="00683EFA" w:rsidRPr="005734EB">
              <w:rPr>
                <w:rStyle w:val="Hyperlink"/>
                <w:rFonts w:ascii="Times New Roman" w:hAnsi="Times New Roman" w:cs="Times New Roman"/>
                <w:noProof/>
                <w:color w:val="auto"/>
                <w:sz w:val="24"/>
                <w:szCs w:val="24"/>
                <w:lang w:val="en-GB"/>
              </w:rPr>
              <w:t>Main Body</w:t>
            </w:r>
            <w:r w:rsidR="00683EFA" w:rsidRPr="005734EB">
              <w:rPr>
                <w:rFonts w:ascii="Times New Roman" w:hAnsi="Times New Roman" w:cs="Times New Roman"/>
                <w:noProof/>
                <w:webHidden/>
                <w:sz w:val="24"/>
                <w:szCs w:val="24"/>
                <w:lang w:val="en-GB"/>
              </w:rPr>
              <w:tab/>
            </w:r>
            <w:r w:rsidR="009B6E42" w:rsidRPr="005734EB">
              <w:rPr>
                <w:rFonts w:ascii="Times New Roman" w:hAnsi="Times New Roman" w:cs="Times New Roman"/>
                <w:noProof/>
                <w:webHidden/>
                <w:sz w:val="24"/>
                <w:szCs w:val="24"/>
                <w:lang w:val="en-GB"/>
              </w:rPr>
              <w:fldChar w:fldCharType="begin"/>
            </w:r>
            <w:r w:rsidR="00683EFA" w:rsidRPr="005734EB">
              <w:rPr>
                <w:rFonts w:ascii="Times New Roman" w:hAnsi="Times New Roman" w:cs="Times New Roman"/>
                <w:noProof/>
                <w:webHidden/>
                <w:sz w:val="24"/>
                <w:szCs w:val="24"/>
                <w:lang w:val="en-GB"/>
              </w:rPr>
              <w:instrText xml:space="preserve"> PAGEREF _Toc107848037 \h </w:instrText>
            </w:r>
            <w:r w:rsidR="009B6E42" w:rsidRPr="005734EB">
              <w:rPr>
                <w:rFonts w:ascii="Times New Roman" w:hAnsi="Times New Roman" w:cs="Times New Roman"/>
                <w:noProof/>
                <w:webHidden/>
                <w:sz w:val="24"/>
                <w:szCs w:val="24"/>
                <w:lang w:val="en-GB"/>
              </w:rPr>
            </w:r>
            <w:r w:rsidR="009B6E42" w:rsidRPr="005734EB">
              <w:rPr>
                <w:rFonts w:ascii="Times New Roman" w:hAnsi="Times New Roman" w:cs="Times New Roman"/>
                <w:noProof/>
                <w:webHidden/>
                <w:sz w:val="24"/>
                <w:szCs w:val="24"/>
                <w:lang w:val="en-GB"/>
              </w:rPr>
              <w:fldChar w:fldCharType="separate"/>
            </w:r>
            <w:r w:rsidR="00683EFA" w:rsidRPr="005734EB">
              <w:rPr>
                <w:rFonts w:ascii="Times New Roman" w:hAnsi="Times New Roman" w:cs="Times New Roman"/>
                <w:noProof/>
                <w:webHidden/>
                <w:sz w:val="24"/>
                <w:szCs w:val="24"/>
                <w:lang w:val="en-GB"/>
              </w:rPr>
              <w:t>3</w:t>
            </w:r>
            <w:r w:rsidR="009B6E42" w:rsidRPr="005734EB">
              <w:rPr>
                <w:rFonts w:ascii="Times New Roman" w:hAnsi="Times New Roman" w:cs="Times New Roman"/>
                <w:noProof/>
                <w:webHidden/>
                <w:sz w:val="24"/>
                <w:szCs w:val="24"/>
                <w:lang w:val="en-GB"/>
              </w:rPr>
              <w:fldChar w:fldCharType="end"/>
            </w:r>
          </w:hyperlink>
        </w:p>
        <w:p w14:paraId="3D6862E4" w14:textId="77777777" w:rsidR="00683EFA" w:rsidRPr="005734EB" w:rsidRDefault="00F217E7" w:rsidP="00683EFA">
          <w:pPr>
            <w:pStyle w:val="TOC1"/>
            <w:tabs>
              <w:tab w:val="right" w:leader="dot" w:pos="9019"/>
            </w:tabs>
            <w:spacing w:after="0" w:line="360" w:lineRule="auto"/>
            <w:jc w:val="center"/>
            <w:rPr>
              <w:rFonts w:ascii="Times New Roman" w:hAnsi="Times New Roman" w:cs="Times New Roman"/>
              <w:noProof/>
              <w:sz w:val="24"/>
              <w:szCs w:val="24"/>
              <w:lang w:val="en-GB"/>
            </w:rPr>
          </w:pPr>
          <w:hyperlink w:anchor="_Toc107848038" w:history="1">
            <w:r w:rsidR="00683EFA" w:rsidRPr="005734EB">
              <w:rPr>
                <w:rStyle w:val="Hyperlink"/>
                <w:rFonts w:ascii="Times New Roman" w:hAnsi="Times New Roman" w:cs="Times New Roman"/>
                <w:noProof/>
                <w:color w:val="auto"/>
                <w:sz w:val="24"/>
                <w:szCs w:val="24"/>
                <w:lang w:val="en-GB"/>
              </w:rPr>
              <w:t>Conclusion and recommendation</w:t>
            </w:r>
            <w:r w:rsidR="00683EFA" w:rsidRPr="005734EB">
              <w:rPr>
                <w:rFonts w:ascii="Times New Roman" w:hAnsi="Times New Roman" w:cs="Times New Roman"/>
                <w:noProof/>
                <w:webHidden/>
                <w:sz w:val="24"/>
                <w:szCs w:val="24"/>
                <w:lang w:val="en-GB"/>
              </w:rPr>
              <w:tab/>
            </w:r>
            <w:r w:rsidR="009B6E42" w:rsidRPr="005734EB">
              <w:rPr>
                <w:rFonts w:ascii="Times New Roman" w:hAnsi="Times New Roman" w:cs="Times New Roman"/>
                <w:noProof/>
                <w:webHidden/>
                <w:sz w:val="24"/>
                <w:szCs w:val="24"/>
                <w:lang w:val="en-GB"/>
              </w:rPr>
              <w:fldChar w:fldCharType="begin"/>
            </w:r>
            <w:r w:rsidR="00683EFA" w:rsidRPr="005734EB">
              <w:rPr>
                <w:rFonts w:ascii="Times New Roman" w:hAnsi="Times New Roman" w:cs="Times New Roman"/>
                <w:noProof/>
                <w:webHidden/>
                <w:sz w:val="24"/>
                <w:szCs w:val="24"/>
                <w:lang w:val="en-GB"/>
              </w:rPr>
              <w:instrText xml:space="preserve"> PAGEREF _Toc107848038 \h </w:instrText>
            </w:r>
            <w:r w:rsidR="009B6E42" w:rsidRPr="005734EB">
              <w:rPr>
                <w:rFonts w:ascii="Times New Roman" w:hAnsi="Times New Roman" w:cs="Times New Roman"/>
                <w:noProof/>
                <w:webHidden/>
                <w:sz w:val="24"/>
                <w:szCs w:val="24"/>
                <w:lang w:val="en-GB"/>
              </w:rPr>
            </w:r>
            <w:r w:rsidR="009B6E42" w:rsidRPr="005734EB">
              <w:rPr>
                <w:rFonts w:ascii="Times New Roman" w:hAnsi="Times New Roman" w:cs="Times New Roman"/>
                <w:noProof/>
                <w:webHidden/>
                <w:sz w:val="24"/>
                <w:szCs w:val="24"/>
                <w:lang w:val="en-GB"/>
              </w:rPr>
              <w:fldChar w:fldCharType="separate"/>
            </w:r>
            <w:r w:rsidR="00683EFA" w:rsidRPr="005734EB">
              <w:rPr>
                <w:rFonts w:ascii="Times New Roman" w:hAnsi="Times New Roman" w:cs="Times New Roman"/>
                <w:noProof/>
                <w:webHidden/>
                <w:sz w:val="24"/>
                <w:szCs w:val="24"/>
                <w:lang w:val="en-GB"/>
              </w:rPr>
              <w:t>7</w:t>
            </w:r>
            <w:r w:rsidR="009B6E42" w:rsidRPr="005734EB">
              <w:rPr>
                <w:rFonts w:ascii="Times New Roman" w:hAnsi="Times New Roman" w:cs="Times New Roman"/>
                <w:noProof/>
                <w:webHidden/>
                <w:sz w:val="24"/>
                <w:szCs w:val="24"/>
                <w:lang w:val="en-GB"/>
              </w:rPr>
              <w:fldChar w:fldCharType="end"/>
            </w:r>
          </w:hyperlink>
        </w:p>
        <w:p w14:paraId="68A69081" w14:textId="77777777" w:rsidR="00683EFA" w:rsidRPr="005734EB" w:rsidRDefault="00F217E7" w:rsidP="00683EFA">
          <w:pPr>
            <w:pStyle w:val="TOC1"/>
            <w:tabs>
              <w:tab w:val="right" w:leader="dot" w:pos="9019"/>
            </w:tabs>
            <w:spacing w:after="0" w:line="360" w:lineRule="auto"/>
            <w:jc w:val="center"/>
            <w:rPr>
              <w:rFonts w:ascii="Times New Roman" w:hAnsi="Times New Roman" w:cs="Times New Roman"/>
              <w:noProof/>
              <w:sz w:val="24"/>
              <w:szCs w:val="24"/>
              <w:lang w:val="en-GB"/>
            </w:rPr>
          </w:pPr>
          <w:hyperlink w:anchor="_Toc107848039" w:history="1">
            <w:r w:rsidR="00683EFA" w:rsidRPr="005734EB">
              <w:rPr>
                <w:rStyle w:val="Hyperlink"/>
                <w:rFonts w:ascii="Times New Roman" w:hAnsi="Times New Roman" w:cs="Times New Roman"/>
                <w:noProof/>
                <w:color w:val="auto"/>
                <w:sz w:val="24"/>
                <w:szCs w:val="24"/>
                <w:lang w:val="en-GB"/>
              </w:rPr>
              <w:t>Reference List</w:t>
            </w:r>
            <w:r w:rsidR="00683EFA" w:rsidRPr="005734EB">
              <w:rPr>
                <w:rFonts w:ascii="Times New Roman" w:hAnsi="Times New Roman" w:cs="Times New Roman"/>
                <w:noProof/>
                <w:webHidden/>
                <w:sz w:val="24"/>
                <w:szCs w:val="24"/>
                <w:lang w:val="en-GB"/>
              </w:rPr>
              <w:tab/>
            </w:r>
            <w:r w:rsidR="009B6E42" w:rsidRPr="005734EB">
              <w:rPr>
                <w:rFonts w:ascii="Times New Roman" w:hAnsi="Times New Roman" w:cs="Times New Roman"/>
                <w:noProof/>
                <w:webHidden/>
                <w:sz w:val="24"/>
                <w:szCs w:val="24"/>
                <w:lang w:val="en-GB"/>
              </w:rPr>
              <w:fldChar w:fldCharType="begin"/>
            </w:r>
            <w:r w:rsidR="00683EFA" w:rsidRPr="005734EB">
              <w:rPr>
                <w:rFonts w:ascii="Times New Roman" w:hAnsi="Times New Roman" w:cs="Times New Roman"/>
                <w:noProof/>
                <w:webHidden/>
                <w:sz w:val="24"/>
                <w:szCs w:val="24"/>
                <w:lang w:val="en-GB"/>
              </w:rPr>
              <w:instrText xml:space="preserve"> PAGEREF _Toc107848039 \h </w:instrText>
            </w:r>
            <w:r w:rsidR="009B6E42" w:rsidRPr="005734EB">
              <w:rPr>
                <w:rFonts w:ascii="Times New Roman" w:hAnsi="Times New Roman" w:cs="Times New Roman"/>
                <w:noProof/>
                <w:webHidden/>
                <w:sz w:val="24"/>
                <w:szCs w:val="24"/>
                <w:lang w:val="en-GB"/>
              </w:rPr>
            </w:r>
            <w:r w:rsidR="009B6E42" w:rsidRPr="005734EB">
              <w:rPr>
                <w:rFonts w:ascii="Times New Roman" w:hAnsi="Times New Roman" w:cs="Times New Roman"/>
                <w:noProof/>
                <w:webHidden/>
                <w:sz w:val="24"/>
                <w:szCs w:val="24"/>
                <w:lang w:val="en-GB"/>
              </w:rPr>
              <w:fldChar w:fldCharType="separate"/>
            </w:r>
            <w:r w:rsidR="00683EFA" w:rsidRPr="005734EB">
              <w:rPr>
                <w:rFonts w:ascii="Times New Roman" w:hAnsi="Times New Roman" w:cs="Times New Roman"/>
                <w:noProof/>
                <w:webHidden/>
                <w:sz w:val="24"/>
                <w:szCs w:val="24"/>
                <w:lang w:val="en-GB"/>
              </w:rPr>
              <w:t>8</w:t>
            </w:r>
            <w:r w:rsidR="009B6E42" w:rsidRPr="005734EB">
              <w:rPr>
                <w:rFonts w:ascii="Times New Roman" w:hAnsi="Times New Roman" w:cs="Times New Roman"/>
                <w:noProof/>
                <w:webHidden/>
                <w:sz w:val="24"/>
                <w:szCs w:val="24"/>
                <w:lang w:val="en-GB"/>
              </w:rPr>
              <w:fldChar w:fldCharType="end"/>
            </w:r>
          </w:hyperlink>
        </w:p>
        <w:p w14:paraId="5902903C" w14:textId="77777777" w:rsidR="00683EFA" w:rsidRPr="005734EB" w:rsidRDefault="009B6E42" w:rsidP="00683EFA">
          <w:pPr>
            <w:spacing w:line="360" w:lineRule="auto"/>
            <w:jc w:val="center"/>
            <w:rPr>
              <w:lang w:val="en-GB"/>
            </w:rPr>
          </w:pPr>
          <w:r w:rsidRPr="005734EB">
            <w:rPr>
              <w:rFonts w:ascii="Times New Roman" w:hAnsi="Times New Roman" w:cs="Times New Roman"/>
              <w:sz w:val="24"/>
              <w:szCs w:val="24"/>
              <w:lang w:val="en-GB"/>
            </w:rPr>
            <w:fldChar w:fldCharType="end"/>
          </w:r>
        </w:p>
      </w:sdtContent>
    </w:sdt>
    <w:p w14:paraId="526432CD" w14:textId="77777777" w:rsidR="00683EFA" w:rsidRPr="005734EB" w:rsidRDefault="00683EFA" w:rsidP="00683EFA">
      <w:pPr>
        <w:rPr>
          <w:rFonts w:ascii="Times New Roman" w:eastAsia="Times New Roman" w:hAnsi="Times New Roman" w:cs="Times New Roman"/>
          <w:b/>
          <w:sz w:val="24"/>
          <w:szCs w:val="24"/>
          <w:lang w:val="en-GB"/>
        </w:rPr>
      </w:pPr>
      <w:bookmarkStart w:id="1" w:name="_Toc107848036"/>
      <w:r w:rsidRPr="005734EB">
        <w:rPr>
          <w:lang w:val="en-GB"/>
        </w:rPr>
        <w:br w:type="page"/>
      </w:r>
    </w:p>
    <w:p w14:paraId="68FDB69D" w14:textId="77777777" w:rsidR="004B0BF5" w:rsidRPr="005734EB" w:rsidRDefault="00752B39" w:rsidP="00683EFA">
      <w:pPr>
        <w:pStyle w:val="Heading1"/>
        <w:rPr>
          <w:lang w:val="en-GB"/>
        </w:rPr>
      </w:pPr>
      <w:r w:rsidRPr="005734EB">
        <w:rPr>
          <w:lang w:val="en-GB"/>
        </w:rPr>
        <w:lastRenderedPageBreak/>
        <w:t>Introduction</w:t>
      </w:r>
      <w:bookmarkEnd w:id="1"/>
    </w:p>
    <w:p w14:paraId="6853A490"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proofErr w:type="spellStart"/>
      <w:r w:rsidRPr="005734EB">
        <w:rPr>
          <w:rFonts w:ascii="Times New Roman" w:eastAsia="Times New Roman" w:hAnsi="Times New Roman" w:cs="Times New Roman"/>
          <w:sz w:val="24"/>
          <w:szCs w:val="24"/>
          <w:lang w:val="en-GB"/>
        </w:rPr>
        <w:t>CrossRail</w:t>
      </w:r>
      <w:proofErr w:type="spellEnd"/>
      <w:r w:rsidRPr="005734EB">
        <w:rPr>
          <w:rFonts w:ascii="Times New Roman" w:eastAsia="Times New Roman" w:hAnsi="Times New Roman" w:cs="Times New Roman"/>
          <w:sz w:val="24"/>
          <w:szCs w:val="24"/>
          <w:lang w:val="en-GB"/>
        </w:rPr>
        <w:t xml:space="preserve"> Project (Elizabeth Line) is a project of railway constriction which is underway from central London. The major aim of this project is providing “high-frequency hybrid commuter rail” </w:t>
      </w:r>
      <w:proofErr w:type="gramStart"/>
      <w:r w:rsidRPr="005734EB">
        <w:rPr>
          <w:rFonts w:ascii="Times New Roman" w:eastAsia="Times New Roman" w:hAnsi="Times New Roman" w:cs="Times New Roman"/>
          <w:sz w:val="24"/>
          <w:szCs w:val="24"/>
          <w:lang w:val="en-GB"/>
        </w:rPr>
        <w:t>and also</w:t>
      </w:r>
      <w:proofErr w:type="gramEnd"/>
      <w:r w:rsidRPr="005734EB">
        <w:rPr>
          <w:rFonts w:ascii="Times New Roman" w:eastAsia="Times New Roman" w:hAnsi="Times New Roman" w:cs="Times New Roman"/>
          <w:sz w:val="24"/>
          <w:szCs w:val="24"/>
          <w:lang w:val="en-GB"/>
        </w:rPr>
        <w:t xml:space="preserve"> the rapid transit system which crosses the capital from west to east by connection of two railway lines which terminate in London. The two railways that are intended to be connected in this project were “The Great Western Main Line” and “The Great Eastern Main Line”. The project first received its approval in 2007 and the construction started in 2009 on the central section and connection to the existing rails which is then named as Elizabeth Line. The line started on 17 May 2022 in the Platinum Jubilee of Queen Elizabeth II. The central section that is related to the line which is between Abbey Wood and Paddington started from 24 May 2022 with a total of 12 trains running per hour (</w:t>
      </w:r>
      <w:r w:rsidRPr="005734EB">
        <w:rPr>
          <w:rFonts w:ascii="Times New Roman" w:eastAsia="Times New Roman" w:hAnsi="Times New Roman" w:cs="Times New Roman"/>
          <w:color w:val="222222"/>
          <w:sz w:val="24"/>
          <w:szCs w:val="24"/>
          <w:highlight w:val="white"/>
          <w:lang w:val="en-GB"/>
        </w:rPr>
        <w:t xml:space="preserve">Lawrence </w:t>
      </w:r>
      <w:r w:rsidRPr="005734EB">
        <w:rPr>
          <w:rFonts w:ascii="Times New Roman" w:eastAsia="Times New Roman" w:hAnsi="Times New Roman" w:cs="Times New Roman"/>
          <w:i/>
          <w:color w:val="222222"/>
          <w:sz w:val="24"/>
          <w:szCs w:val="24"/>
          <w:highlight w:val="white"/>
          <w:lang w:val="en-GB"/>
        </w:rPr>
        <w:t xml:space="preserve">et al., </w:t>
      </w:r>
      <w:r w:rsidRPr="005734EB">
        <w:rPr>
          <w:rFonts w:ascii="Times New Roman" w:eastAsia="Times New Roman" w:hAnsi="Times New Roman" w:cs="Times New Roman"/>
          <w:color w:val="222222"/>
          <w:sz w:val="24"/>
          <w:szCs w:val="24"/>
          <w:highlight w:val="white"/>
          <w:lang w:val="en-GB"/>
        </w:rPr>
        <w:t>2018</w:t>
      </w:r>
      <w:r w:rsidRPr="005734EB">
        <w:rPr>
          <w:rFonts w:ascii="Times New Roman" w:eastAsia="Times New Roman" w:hAnsi="Times New Roman" w:cs="Times New Roman"/>
          <w:sz w:val="24"/>
          <w:szCs w:val="24"/>
          <w:lang w:val="en-GB"/>
        </w:rPr>
        <w:t xml:space="preserve">). The major objective of the project was to improve the railway service by connecting two major railway lines that terminated in London. However, the Elizabeth Line will not become fully functional from </w:t>
      </w:r>
      <w:r w:rsidR="00683EFA" w:rsidRPr="005734EB">
        <w:rPr>
          <w:rFonts w:ascii="Times New Roman" w:eastAsia="Times New Roman" w:hAnsi="Times New Roman" w:cs="Times New Roman"/>
          <w:sz w:val="24"/>
          <w:szCs w:val="24"/>
          <w:lang w:val="en-GB"/>
        </w:rPr>
        <w:t>2022;</w:t>
      </w:r>
      <w:r w:rsidRPr="005734EB">
        <w:rPr>
          <w:rFonts w:ascii="Times New Roman" w:eastAsia="Times New Roman" w:hAnsi="Times New Roman" w:cs="Times New Roman"/>
          <w:sz w:val="24"/>
          <w:szCs w:val="24"/>
          <w:lang w:val="en-GB"/>
        </w:rPr>
        <w:t xml:space="preserve"> the new “nine-carriage CLASS 345” and almost 24 trains will run per hour. </w:t>
      </w:r>
    </w:p>
    <w:p w14:paraId="6BDD07FE"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The total “estimated budget” until December is </w:t>
      </w:r>
      <w:r w:rsidRPr="005734EB">
        <w:rPr>
          <w:rFonts w:ascii="Times New Roman" w:eastAsia="Times New Roman" w:hAnsi="Times New Roman" w:cs="Times New Roman"/>
          <w:sz w:val="24"/>
          <w:szCs w:val="24"/>
          <w:highlight w:val="white"/>
          <w:lang w:val="en-GB"/>
        </w:rPr>
        <w:t>£14.8 billion to £18.8 billion (</w:t>
      </w:r>
      <w:r w:rsidRPr="005734EB">
        <w:rPr>
          <w:rFonts w:ascii="Times New Roman" w:eastAsia="Times New Roman" w:hAnsi="Times New Roman" w:cs="Times New Roman"/>
          <w:color w:val="222222"/>
          <w:sz w:val="24"/>
          <w:szCs w:val="24"/>
          <w:highlight w:val="white"/>
          <w:lang w:val="en-GB"/>
        </w:rPr>
        <w:t xml:space="preserve">DeJong </w:t>
      </w:r>
      <w:r w:rsidRPr="005734EB">
        <w:rPr>
          <w:rFonts w:ascii="Times New Roman" w:eastAsia="Times New Roman" w:hAnsi="Times New Roman" w:cs="Times New Roman"/>
          <w:i/>
          <w:color w:val="222222"/>
          <w:sz w:val="24"/>
          <w:szCs w:val="24"/>
          <w:highlight w:val="white"/>
          <w:lang w:val="en-GB"/>
        </w:rPr>
        <w:t xml:space="preserve">et al., </w:t>
      </w:r>
      <w:r w:rsidRPr="005734EB">
        <w:rPr>
          <w:rFonts w:ascii="Times New Roman" w:eastAsia="Times New Roman" w:hAnsi="Times New Roman" w:cs="Times New Roman"/>
          <w:color w:val="222222"/>
          <w:sz w:val="24"/>
          <w:szCs w:val="24"/>
          <w:highlight w:val="white"/>
          <w:lang w:val="en-GB"/>
        </w:rPr>
        <w:t>2019</w:t>
      </w:r>
      <w:r w:rsidRPr="005734EB">
        <w:rPr>
          <w:rFonts w:ascii="Times New Roman" w:eastAsia="Times New Roman" w:hAnsi="Times New Roman" w:cs="Times New Roman"/>
          <w:sz w:val="24"/>
          <w:szCs w:val="24"/>
          <w:highlight w:val="white"/>
          <w:lang w:val="en-GB"/>
        </w:rPr>
        <w:t>)</w:t>
      </w:r>
      <w:r w:rsidRPr="005734EB">
        <w:rPr>
          <w:rFonts w:ascii="Times New Roman" w:eastAsia="Times New Roman" w:hAnsi="Times New Roman" w:cs="Times New Roman"/>
          <w:sz w:val="24"/>
          <w:szCs w:val="24"/>
          <w:lang w:val="en-GB"/>
        </w:rPr>
        <w:t xml:space="preserve">. The Elizabeth Line was said to be functional from 2018 however various issues like Pandemic brought upon several months of delay. The major focus of this study is to determine whether the project is a success or failure. The major discussion of this study will be to analyse whether the project was a </w:t>
      </w:r>
      <w:proofErr w:type="gramStart"/>
      <w:r w:rsidRPr="005734EB">
        <w:rPr>
          <w:rFonts w:ascii="Times New Roman" w:eastAsia="Times New Roman" w:hAnsi="Times New Roman" w:cs="Times New Roman"/>
          <w:sz w:val="24"/>
          <w:szCs w:val="24"/>
          <w:lang w:val="en-GB"/>
        </w:rPr>
        <w:t>success</w:t>
      </w:r>
      <w:proofErr w:type="gramEnd"/>
      <w:r w:rsidRPr="005734EB">
        <w:rPr>
          <w:rFonts w:ascii="Times New Roman" w:eastAsia="Times New Roman" w:hAnsi="Times New Roman" w:cs="Times New Roman"/>
          <w:sz w:val="24"/>
          <w:szCs w:val="24"/>
          <w:lang w:val="en-GB"/>
        </w:rPr>
        <w:t xml:space="preserve"> or the failure and all the discussion will be supported with proper justification. The lessons learnt from the project will be discussed </w:t>
      </w:r>
      <w:proofErr w:type="gramStart"/>
      <w:r w:rsidRPr="005734EB">
        <w:rPr>
          <w:rFonts w:ascii="Times New Roman" w:eastAsia="Times New Roman" w:hAnsi="Times New Roman" w:cs="Times New Roman"/>
          <w:sz w:val="24"/>
          <w:szCs w:val="24"/>
          <w:lang w:val="en-GB"/>
        </w:rPr>
        <w:t>and also</w:t>
      </w:r>
      <w:proofErr w:type="gramEnd"/>
      <w:r w:rsidRPr="005734EB">
        <w:rPr>
          <w:rFonts w:ascii="Times New Roman" w:eastAsia="Times New Roman" w:hAnsi="Times New Roman" w:cs="Times New Roman"/>
          <w:sz w:val="24"/>
          <w:szCs w:val="24"/>
          <w:lang w:val="en-GB"/>
        </w:rPr>
        <w:t xml:space="preserve"> the recommendation will be provided to similar projects in the future.    </w:t>
      </w:r>
    </w:p>
    <w:p w14:paraId="198899C1" w14:textId="77777777" w:rsidR="004B0BF5" w:rsidRPr="005734EB" w:rsidRDefault="00752B39" w:rsidP="00683EFA">
      <w:pPr>
        <w:pStyle w:val="Normal1"/>
        <w:spacing w:line="360" w:lineRule="auto"/>
        <w:jc w:val="both"/>
        <w:rPr>
          <w:rFonts w:ascii="Times New Roman" w:eastAsia="Times New Roman" w:hAnsi="Times New Roman" w:cs="Times New Roman"/>
          <w:b/>
          <w:sz w:val="24"/>
          <w:szCs w:val="24"/>
          <w:lang w:val="en-GB"/>
        </w:rPr>
      </w:pPr>
      <w:r w:rsidRPr="005734EB">
        <w:rPr>
          <w:lang w:val="en-GB"/>
        </w:rPr>
        <w:br w:type="page"/>
      </w:r>
    </w:p>
    <w:p w14:paraId="287F4BF8" w14:textId="77777777" w:rsidR="004B0BF5" w:rsidRPr="005734EB" w:rsidRDefault="00752B39" w:rsidP="00683EFA">
      <w:pPr>
        <w:pStyle w:val="Heading1"/>
        <w:rPr>
          <w:lang w:val="en-GB"/>
        </w:rPr>
      </w:pPr>
      <w:bookmarkStart w:id="2" w:name="_gf3hdnrn65un" w:colFirst="0" w:colLast="0"/>
      <w:bookmarkStart w:id="3" w:name="_Toc107848037"/>
      <w:bookmarkEnd w:id="2"/>
      <w:r w:rsidRPr="005734EB">
        <w:rPr>
          <w:lang w:val="en-GB"/>
        </w:rPr>
        <w:lastRenderedPageBreak/>
        <w:t>Main Body</w:t>
      </w:r>
      <w:bookmarkEnd w:id="3"/>
    </w:p>
    <w:p w14:paraId="36922E2E"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Based on the outcome of the project, even if the project required a lot of </w:t>
      </w:r>
      <w:proofErr w:type="gramStart"/>
      <w:r w:rsidRPr="005734EB">
        <w:rPr>
          <w:rFonts w:ascii="Times New Roman" w:eastAsia="Times New Roman" w:hAnsi="Times New Roman" w:cs="Times New Roman"/>
          <w:sz w:val="24"/>
          <w:szCs w:val="24"/>
          <w:lang w:val="en-GB"/>
        </w:rPr>
        <w:t>budget</w:t>
      </w:r>
      <w:proofErr w:type="gramEnd"/>
      <w:r w:rsidRPr="005734EB">
        <w:rPr>
          <w:rFonts w:ascii="Times New Roman" w:eastAsia="Times New Roman" w:hAnsi="Times New Roman" w:cs="Times New Roman"/>
          <w:sz w:val="24"/>
          <w:szCs w:val="24"/>
          <w:lang w:val="en-GB"/>
        </w:rPr>
        <w:t xml:space="preserve"> and was delayed by months, it can still be considered as a </w:t>
      </w:r>
      <w:r w:rsidRPr="005734EB">
        <w:rPr>
          <w:rFonts w:ascii="Times New Roman" w:eastAsia="Times New Roman" w:hAnsi="Times New Roman" w:cs="Times New Roman"/>
          <w:b/>
          <w:i/>
          <w:sz w:val="24"/>
          <w:szCs w:val="24"/>
          <w:lang w:val="en-GB"/>
        </w:rPr>
        <w:t xml:space="preserve">success. </w:t>
      </w:r>
      <w:r w:rsidRPr="005734EB">
        <w:rPr>
          <w:rFonts w:ascii="Times New Roman" w:eastAsia="Times New Roman" w:hAnsi="Times New Roman" w:cs="Times New Roman"/>
          <w:sz w:val="24"/>
          <w:szCs w:val="24"/>
          <w:lang w:val="en-GB"/>
        </w:rPr>
        <w:t xml:space="preserve">One of the major reasons that many argue the project to be a failure due to delay </w:t>
      </w:r>
      <w:proofErr w:type="gramStart"/>
      <w:r w:rsidRPr="005734EB">
        <w:rPr>
          <w:rFonts w:ascii="Times New Roman" w:eastAsia="Times New Roman" w:hAnsi="Times New Roman" w:cs="Times New Roman"/>
          <w:sz w:val="24"/>
          <w:szCs w:val="24"/>
          <w:lang w:val="en-GB"/>
        </w:rPr>
        <w:t>and also</w:t>
      </w:r>
      <w:proofErr w:type="gramEnd"/>
      <w:r w:rsidRPr="005734EB">
        <w:rPr>
          <w:rFonts w:ascii="Times New Roman" w:eastAsia="Times New Roman" w:hAnsi="Times New Roman" w:cs="Times New Roman"/>
          <w:sz w:val="24"/>
          <w:szCs w:val="24"/>
          <w:lang w:val="en-GB"/>
        </w:rPr>
        <w:t xml:space="preserve"> for going over-budget. However, the delay was due to the reason which nobody could have expected. Global pandemic hit everyone by surprise, and it could not have been undone. As a result of which the project got delayed by months, but the project still found its way and was completed on 24 May 2022. The objective of connecting “The Great Western Railways” and “The Great Eastern Railway” was completed. There are various other reasons which justifies that the project was successful. Before being hit by pandemic, the project was going efficiently and was continuously receiving praises for its work. It was the largest work in Europe. It received a number of awards like </w:t>
      </w:r>
      <w:proofErr w:type="spellStart"/>
      <w:r w:rsidRPr="005734EB">
        <w:rPr>
          <w:rFonts w:ascii="Times New Roman" w:eastAsia="Times New Roman" w:hAnsi="Times New Roman" w:cs="Times New Roman"/>
          <w:sz w:val="24"/>
          <w:szCs w:val="24"/>
          <w:lang w:val="en-GB"/>
        </w:rPr>
        <w:t>Judges’s</w:t>
      </w:r>
      <w:proofErr w:type="spellEnd"/>
      <w:r w:rsidRPr="005734EB">
        <w:rPr>
          <w:rFonts w:ascii="Times New Roman" w:eastAsia="Times New Roman" w:hAnsi="Times New Roman" w:cs="Times New Roman"/>
          <w:sz w:val="24"/>
          <w:szCs w:val="24"/>
          <w:lang w:val="en-GB"/>
        </w:rPr>
        <w:t xml:space="preserve"> Supreme Award </w:t>
      </w:r>
      <w:proofErr w:type="gramStart"/>
      <w:r w:rsidRPr="005734EB">
        <w:rPr>
          <w:rFonts w:ascii="Times New Roman" w:eastAsia="Times New Roman" w:hAnsi="Times New Roman" w:cs="Times New Roman"/>
          <w:sz w:val="24"/>
          <w:szCs w:val="24"/>
          <w:lang w:val="en-GB"/>
        </w:rPr>
        <w:t>at</w:t>
      </w:r>
      <w:proofErr w:type="gramEnd"/>
      <w:r w:rsidRPr="005734EB">
        <w:rPr>
          <w:rFonts w:ascii="Times New Roman" w:eastAsia="Times New Roman" w:hAnsi="Times New Roman" w:cs="Times New Roman"/>
          <w:sz w:val="24"/>
          <w:szCs w:val="24"/>
          <w:lang w:val="en-GB"/>
        </w:rPr>
        <w:t xml:space="preserve"> 2022 “</w:t>
      </w:r>
      <w:r w:rsidRPr="005734EB">
        <w:rPr>
          <w:rFonts w:ascii="Times New Roman" w:eastAsia="Times New Roman" w:hAnsi="Times New Roman" w:cs="Times New Roman"/>
          <w:b/>
          <w:i/>
          <w:sz w:val="24"/>
          <w:szCs w:val="24"/>
          <w:lang w:val="en-GB"/>
        </w:rPr>
        <w:t xml:space="preserve">New Civil Engineer International </w:t>
      </w:r>
      <w:proofErr w:type="spellStart"/>
      <w:r w:rsidRPr="005734EB">
        <w:rPr>
          <w:rFonts w:ascii="Times New Roman" w:eastAsia="Times New Roman" w:hAnsi="Times New Roman" w:cs="Times New Roman"/>
          <w:b/>
          <w:i/>
          <w:sz w:val="24"/>
          <w:szCs w:val="24"/>
          <w:lang w:val="en-GB"/>
        </w:rPr>
        <w:t>Tunneling</w:t>
      </w:r>
      <w:proofErr w:type="spellEnd"/>
      <w:r w:rsidRPr="005734EB">
        <w:rPr>
          <w:rFonts w:ascii="Times New Roman" w:eastAsia="Times New Roman" w:hAnsi="Times New Roman" w:cs="Times New Roman"/>
          <w:b/>
          <w:i/>
          <w:sz w:val="24"/>
          <w:szCs w:val="24"/>
          <w:lang w:val="en-GB"/>
        </w:rPr>
        <w:t xml:space="preserve"> and Underground Space Award</w:t>
      </w:r>
      <w:r w:rsidRPr="005734EB">
        <w:rPr>
          <w:rFonts w:ascii="Times New Roman" w:eastAsia="Times New Roman" w:hAnsi="Times New Roman" w:cs="Times New Roman"/>
          <w:sz w:val="24"/>
          <w:szCs w:val="24"/>
          <w:lang w:val="en-GB"/>
        </w:rPr>
        <w:t>”. There were a total of 1000 tonnes of machines which bore almost “26 miles or 42 miles” with the diameter of 6.2 metres rail tunnels beneath London (</w:t>
      </w:r>
      <w:proofErr w:type="spellStart"/>
      <w:r w:rsidRPr="005734EB">
        <w:rPr>
          <w:rFonts w:ascii="Times New Roman" w:eastAsia="Times New Roman" w:hAnsi="Times New Roman" w:cs="Times New Roman"/>
          <w:color w:val="222222"/>
          <w:sz w:val="24"/>
          <w:szCs w:val="24"/>
          <w:highlight w:val="white"/>
          <w:lang w:val="en-GB"/>
        </w:rPr>
        <w:t>Milillo</w:t>
      </w:r>
      <w:proofErr w:type="spellEnd"/>
      <w:r w:rsidRPr="005734EB">
        <w:rPr>
          <w:rFonts w:ascii="Times New Roman" w:eastAsia="Times New Roman" w:hAnsi="Times New Roman" w:cs="Times New Roman"/>
          <w:color w:val="222222"/>
          <w:sz w:val="24"/>
          <w:szCs w:val="24"/>
          <w:highlight w:val="white"/>
          <w:lang w:val="en-GB"/>
        </w:rPr>
        <w:t xml:space="preserve"> </w:t>
      </w:r>
      <w:r w:rsidRPr="005734EB">
        <w:rPr>
          <w:rFonts w:ascii="Times New Roman" w:eastAsia="Times New Roman" w:hAnsi="Times New Roman" w:cs="Times New Roman"/>
          <w:i/>
          <w:color w:val="222222"/>
          <w:sz w:val="24"/>
          <w:szCs w:val="24"/>
          <w:highlight w:val="white"/>
          <w:lang w:val="en-GB"/>
        </w:rPr>
        <w:t xml:space="preserve">et al., </w:t>
      </w:r>
      <w:r w:rsidRPr="005734EB">
        <w:rPr>
          <w:rFonts w:ascii="Times New Roman" w:eastAsia="Times New Roman" w:hAnsi="Times New Roman" w:cs="Times New Roman"/>
          <w:color w:val="222222"/>
          <w:sz w:val="24"/>
          <w:szCs w:val="24"/>
          <w:highlight w:val="white"/>
          <w:lang w:val="en-GB"/>
        </w:rPr>
        <w:t>2018</w:t>
      </w:r>
      <w:r w:rsidRPr="005734EB">
        <w:rPr>
          <w:rFonts w:ascii="Times New Roman" w:eastAsia="Times New Roman" w:hAnsi="Times New Roman" w:cs="Times New Roman"/>
          <w:sz w:val="24"/>
          <w:szCs w:val="24"/>
          <w:lang w:val="en-GB"/>
        </w:rPr>
        <w:t xml:space="preserve">). </w:t>
      </w:r>
    </w:p>
    <w:p w14:paraId="21026052"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After receiving the award, Simon Wright who was the director of Crossrail said that the award is a great recognition for everyone who </w:t>
      </w:r>
      <w:r w:rsidR="005734EB">
        <w:rPr>
          <w:rFonts w:ascii="Times New Roman" w:eastAsia="Times New Roman" w:hAnsi="Times New Roman" w:cs="Times New Roman"/>
          <w:sz w:val="24"/>
          <w:szCs w:val="24"/>
          <w:lang w:val="en-GB"/>
        </w:rPr>
        <w:t>has been working in Crossrail, o</w:t>
      </w:r>
      <w:r w:rsidRPr="005734EB">
        <w:rPr>
          <w:rFonts w:ascii="Times New Roman" w:eastAsia="Times New Roman" w:hAnsi="Times New Roman" w:cs="Times New Roman"/>
          <w:sz w:val="24"/>
          <w:szCs w:val="24"/>
          <w:lang w:val="en-GB"/>
        </w:rPr>
        <w:t xml:space="preserve">ver the </w:t>
      </w:r>
      <w:proofErr w:type="gramStart"/>
      <w:r w:rsidRPr="005734EB">
        <w:rPr>
          <w:rFonts w:ascii="Times New Roman" w:eastAsia="Times New Roman" w:hAnsi="Times New Roman" w:cs="Times New Roman"/>
          <w:sz w:val="24"/>
          <w:szCs w:val="24"/>
          <w:lang w:val="en-GB"/>
        </w:rPr>
        <w:t>time period</w:t>
      </w:r>
      <w:proofErr w:type="gramEnd"/>
      <w:r w:rsidRPr="005734EB">
        <w:rPr>
          <w:rFonts w:ascii="Times New Roman" w:eastAsia="Times New Roman" w:hAnsi="Times New Roman" w:cs="Times New Roman"/>
          <w:sz w:val="24"/>
          <w:szCs w:val="24"/>
          <w:lang w:val="en-GB"/>
        </w:rPr>
        <w:t xml:space="preserve"> of three years. The team which is highly skilled have been working effortlessly to complete building a tunnel under one of the biggest cities in the world. The major focus behind the project was to achieve less delays, step-free access, less </w:t>
      </w:r>
      <w:proofErr w:type="gramStart"/>
      <w:r w:rsidRPr="005734EB">
        <w:rPr>
          <w:rFonts w:ascii="Times New Roman" w:eastAsia="Times New Roman" w:hAnsi="Times New Roman" w:cs="Times New Roman"/>
          <w:sz w:val="24"/>
          <w:szCs w:val="24"/>
          <w:lang w:val="en-GB"/>
        </w:rPr>
        <w:t>congestion</w:t>
      </w:r>
      <w:proofErr w:type="gramEnd"/>
      <w:r w:rsidRPr="005734EB">
        <w:rPr>
          <w:rFonts w:ascii="Times New Roman" w:eastAsia="Times New Roman" w:hAnsi="Times New Roman" w:cs="Times New Roman"/>
          <w:sz w:val="24"/>
          <w:szCs w:val="24"/>
          <w:lang w:val="en-GB"/>
        </w:rPr>
        <w:t xml:space="preserve"> and quicker journeys for the customers in and also out of the station (</w:t>
      </w:r>
      <w:r w:rsidRPr="005734EB">
        <w:rPr>
          <w:rFonts w:ascii="Times New Roman" w:eastAsia="Times New Roman" w:hAnsi="Times New Roman" w:cs="Times New Roman"/>
          <w:color w:val="222222"/>
          <w:sz w:val="24"/>
          <w:szCs w:val="24"/>
          <w:highlight w:val="white"/>
          <w:lang w:val="en-GB"/>
        </w:rPr>
        <w:t>Lobo and Abid, 2020</w:t>
      </w:r>
      <w:r w:rsidRPr="005734EB">
        <w:rPr>
          <w:rFonts w:ascii="Times New Roman" w:eastAsia="Times New Roman" w:hAnsi="Times New Roman" w:cs="Times New Roman"/>
          <w:sz w:val="24"/>
          <w:szCs w:val="24"/>
          <w:lang w:val="en-GB"/>
        </w:rPr>
        <w:t xml:space="preserve">). The </w:t>
      </w:r>
      <w:proofErr w:type="gramStart"/>
      <w:r w:rsidRPr="005734EB">
        <w:rPr>
          <w:rFonts w:ascii="Times New Roman" w:eastAsia="Times New Roman" w:hAnsi="Times New Roman" w:cs="Times New Roman"/>
          <w:sz w:val="24"/>
          <w:szCs w:val="24"/>
          <w:lang w:val="en-GB"/>
        </w:rPr>
        <w:t>brand new</w:t>
      </w:r>
      <w:proofErr w:type="gramEnd"/>
      <w:r w:rsidRPr="005734EB">
        <w:rPr>
          <w:rFonts w:ascii="Times New Roman" w:eastAsia="Times New Roman" w:hAnsi="Times New Roman" w:cs="Times New Roman"/>
          <w:sz w:val="24"/>
          <w:szCs w:val="24"/>
          <w:lang w:val="en-GB"/>
        </w:rPr>
        <w:t xml:space="preserve"> ticket hall was constructed in Marylebone along with previous ticket halls still existing. As a result of which buying tickets for the customers became easier. The access to the ticket became convenient and the congestion also decreased by a great extent. After the completion of the project in May 2022, 12 trains st</w:t>
      </w:r>
      <w:r w:rsidR="005734EB">
        <w:rPr>
          <w:rFonts w:ascii="Times New Roman" w:eastAsia="Times New Roman" w:hAnsi="Times New Roman" w:cs="Times New Roman"/>
          <w:sz w:val="24"/>
          <w:szCs w:val="24"/>
          <w:lang w:val="en-GB"/>
        </w:rPr>
        <w:t>arted to run per hour. Once the</w:t>
      </w:r>
      <w:r w:rsidRPr="005734EB">
        <w:rPr>
          <w:rFonts w:ascii="Times New Roman" w:eastAsia="Times New Roman" w:hAnsi="Times New Roman" w:cs="Times New Roman"/>
          <w:sz w:val="24"/>
          <w:szCs w:val="24"/>
          <w:lang w:val="en-GB"/>
        </w:rPr>
        <w:t xml:space="preserve"> project gets completely over then 24 trains will run per hour which will make the services more </w:t>
      </w:r>
      <w:proofErr w:type="gramStart"/>
      <w:r w:rsidRPr="005734EB">
        <w:rPr>
          <w:rFonts w:ascii="Times New Roman" w:eastAsia="Times New Roman" w:hAnsi="Times New Roman" w:cs="Times New Roman"/>
          <w:sz w:val="24"/>
          <w:szCs w:val="24"/>
          <w:lang w:val="en-GB"/>
        </w:rPr>
        <w:t>convenient</w:t>
      </w:r>
      <w:proofErr w:type="gramEnd"/>
      <w:r w:rsidRPr="005734EB">
        <w:rPr>
          <w:rFonts w:ascii="Times New Roman" w:eastAsia="Times New Roman" w:hAnsi="Times New Roman" w:cs="Times New Roman"/>
          <w:sz w:val="24"/>
          <w:szCs w:val="24"/>
          <w:lang w:val="en-GB"/>
        </w:rPr>
        <w:t xml:space="preserve"> and the service will be easily available for the passengers. Hence, it can be said that the project has been successful in achieving its objectives making it successful.</w:t>
      </w:r>
    </w:p>
    <w:p w14:paraId="7335F9CF"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The Elizabeth has become successful in dramatically changing and improving the transport link in London and also in the </w:t>
      </w:r>
      <w:proofErr w:type="gramStart"/>
      <w:r w:rsidRPr="005734EB">
        <w:rPr>
          <w:rFonts w:ascii="Times New Roman" w:eastAsia="Times New Roman" w:hAnsi="Times New Roman" w:cs="Times New Roman"/>
          <w:sz w:val="24"/>
          <w:szCs w:val="24"/>
          <w:lang w:val="en-GB"/>
        </w:rPr>
        <w:t>South east</w:t>
      </w:r>
      <w:proofErr w:type="gramEnd"/>
      <w:r w:rsidRPr="005734EB">
        <w:rPr>
          <w:rFonts w:ascii="Times New Roman" w:eastAsia="Times New Roman" w:hAnsi="Times New Roman" w:cs="Times New Roman"/>
          <w:sz w:val="24"/>
          <w:szCs w:val="24"/>
          <w:lang w:val="en-GB"/>
        </w:rPr>
        <w:t xml:space="preserve">. It has resulted in reducing the time that is required for the services to be cut, the capacity also increased. It also has played a major role in transforming accessibility with the stations that are spacious </w:t>
      </w:r>
      <w:proofErr w:type="gramStart"/>
      <w:r w:rsidRPr="005734EB">
        <w:rPr>
          <w:rFonts w:ascii="Times New Roman" w:eastAsia="Times New Roman" w:hAnsi="Times New Roman" w:cs="Times New Roman"/>
          <w:sz w:val="24"/>
          <w:szCs w:val="24"/>
          <w:lang w:val="en-GB"/>
        </w:rPr>
        <w:t>and also</w:t>
      </w:r>
      <w:proofErr w:type="gramEnd"/>
      <w:r w:rsidRPr="005734EB">
        <w:rPr>
          <w:rFonts w:ascii="Times New Roman" w:eastAsia="Times New Roman" w:hAnsi="Times New Roman" w:cs="Times New Roman"/>
          <w:sz w:val="24"/>
          <w:szCs w:val="24"/>
          <w:lang w:val="en-GB"/>
        </w:rPr>
        <w:t xml:space="preserve"> providing walk-though trains. Another major factor which determines the success of the project is its contribution towards the economy after the adverse impact that is brought upon by the Covid-19. Even if </w:t>
      </w:r>
      <w:r w:rsidRPr="005734EB">
        <w:rPr>
          <w:rFonts w:ascii="Times New Roman" w:eastAsia="Times New Roman" w:hAnsi="Times New Roman" w:cs="Times New Roman"/>
          <w:sz w:val="24"/>
          <w:szCs w:val="24"/>
          <w:lang w:val="en-GB"/>
        </w:rPr>
        <w:lastRenderedPageBreak/>
        <w:t xml:space="preserve">the project was delayed after Covid-19 </w:t>
      </w:r>
      <w:proofErr w:type="gramStart"/>
      <w:r w:rsidRPr="005734EB">
        <w:rPr>
          <w:rFonts w:ascii="Times New Roman" w:eastAsia="Times New Roman" w:hAnsi="Times New Roman" w:cs="Times New Roman"/>
          <w:sz w:val="24"/>
          <w:szCs w:val="24"/>
          <w:lang w:val="en-GB"/>
        </w:rPr>
        <w:t>and also</w:t>
      </w:r>
      <w:proofErr w:type="gramEnd"/>
      <w:r w:rsidRPr="005734EB">
        <w:rPr>
          <w:rFonts w:ascii="Times New Roman" w:eastAsia="Times New Roman" w:hAnsi="Times New Roman" w:cs="Times New Roman"/>
          <w:sz w:val="24"/>
          <w:szCs w:val="24"/>
          <w:lang w:val="en-GB"/>
        </w:rPr>
        <w:t xml:space="preserve"> went over-budget, it played a major role in the revival of the economy. The option of a new journey helped London in avoiding the “car-led recovery” and supported the regeneration across the capital. It is done mainly by creating jobs </w:t>
      </w:r>
      <w:proofErr w:type="gramStart"/>
      <w:r w:rsidRPr="005734EB">
        <w:rPr>
          <w:rFonts w:ascii="Times New Roman" w:eastAsia="Times New Roman" w:hAnsi="Times New Roman" w:cs="Times New Roman"/>
          <w:sz w:val="24"/>
          <w:szCs w:val="24"/>
          <w:lang w:val="en-GB"/>
        </w:rPr>
        <w:t>and also</w:t>
      </w:r>
      <w:proofErr w:type="gramEnd"/>
      <w:r w:rsidRPr="005734EB">
        <w:rPr>
          <w:rFonts w:ascii="Times New Roman" w:eastAsia="Times New Roman" w:hAnsi="Times New Roman" w:cs="Times New Roman"/>
          <w:sz w:val="24"/>
          <w:szCs w:val="24"/>
          <w:lang w:val="en-GB"/>
        </w:rPr>
        <w:t xml:space="preserve"> by creating opportunities for the business. It is estimated that a 1.5 million higher number of people will commute 45 minutes to the major employment centres that are existing in the West End, Canary </w:t>
      </w:r>
      <w:proofErr w:type="gramStart"/>
      <w:r w:rsidRPr="005734EB">
        <w:rPr>
          <w:rFonts w:ascii="Times New Roman" w:eastAsia="Times New Roman" w:hAnsi="Times New Roman" w:cs="Times New Roman"/>
          <w:sz w:val="24"/>
          <w:szCs w:val="24"/>
          <w:lang w:val="en-GB"/>
        </w:rPr>
        <w:t>Wharf</w:t>
      </w:r>
      <w:proofErr w:type="gramEnd"/>
      <w:r w:rsidRPr="005734EB">
        <w:rPr>
          <w:rFonts w:ascii="Times New Roman" w:eastAsia="Times New Roman" w:hAnsi="Times New Roman" w:cs="Times New Roman"/>
          <w:sz w:val="24"/>
          <w:szCs w:val="24"/>
          <w:lang w:val="en-GB"/>
        </w:rPr>
        <w:t xml:space="preserve"> and the City (</w:t>
      </w:r>
      <w:r w:rsidRPr="005734EB">
        <w:rPr>
          <w:rFonts w:ascii="Times New Roman" w:eastAsia="Times New Roman" w:hAnsi="Times New Roman" w:cs="Times New Roman"/>
          <w:color w:val="222222"/>
          <w:sz w:val="24"/>
          <w:szCs w:val="24"/>
          <w:highlight w:val="white"/>
          <w:lang w:val="en-GB"/>
        </w:rPr>
        <w:t xml:space="preserve">Whyte </w:t>
      </w:r>
      <w:r w:rsidRPr="005734EB">
        <w:rPr>
          <w:rFonts w:ascii="Times New Roman" w:eastAsia="Times New Roman" w:hAnsi="Times New Roman" w:cs="Times New Roman"/>
          <w:i/>
          <w:color w:val="222222"/>
          <w:sz w:val="24"/>
          <w:szCs w:val="24"/>
          <w:highlight w:val="white"/>
          <w:lang w:val="en-GB"/>
        </w:rPr>
        <w:t xml:space="preserve">et al., </w:t>
      </w:r>
      <w:r w:rsidRPr="005734EB">
        <w:rPr>
          <w:rFonts w:ascii="Times New Roman" w:eastAsia="Times New Roman" w:hAnsi="Times New Roman" w:cs="Times New Roman"/>
          <w:color w:val="222222"/>
          <w:sz w:val="24"/>
          <w:szCs w:val="24"/>
          <w:highlight w:val="white"/>
          <w:lang w:val="en-GB"/>
        </w:rPr>
        <w:t>2022</w:t>
      </w:r>
      <w:r w:rsidRPr="005734EB">
        <w:rPr>
          <w:rFonts w:ascii="Times New Roman" w:eastAsia="Times New Roman" w:hAnsi="Times New Roman" w:cs="Times New Roman"/>
          <w:sz w:val="24"/>
          <w:szCs w:val="24"/>
          <w:lang w:val="en-GB"/>
        </w:rPr>
        <w:t xml:space="preserve">). Hence, even if the budget went higher than expected but has played a major role in upliftment of the economy and it is another factor which makes the project a successful one. </w:t>
      </w:r>
    </w:p>
    <w:p w14:paraId="78BD7A19"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The Crossrail Project has become a catalyst of regeneration across London and also in the </w:t>
      </w:r>
      <w:proofErr w:type="gramStart"/>
      <w:r w:rsidRPr="005734EB">
        <w:rPr>
          <w:rFonts w:ascii="Times New Roman" w:eastAsia="Times New Roman" w:hAnsi="Times New Roman" w:cs="Times New Roman"/>
          <w:sz w:val="24"/>
          <w:szCs w:val="24"/>
          <w:lang w:val="en-GB"/>
        </w:rPr>
        <w:t>South east</w:t>
      </w:r>
      <w:proofErr w:type="gramEnd"/>
      <w:r w:rsidRPr="005734EB">
        <w:rPr>
          <w:rFonts w:ascii="Times New Roman" w:eastAsia="Times New Roman" w:hAnsi="Times New Roman" w:cs="Times New Roman"/>
          <w:sz w:val="24"/>
          <w:szCs w:val="24"/>
          <w:lang w:val="en-GB"/>
        </w:rPr>
        <w:t>. It was estimated that almost 90,000 homes will be placed in the route of the Elizabeth Line which will reach 180,000 by the year 2026 (</w:t>
      </w:r>
      <w:r w:rsidRPr="005734EB">
        <w:rPr>
          <w:rFonts w:ascii="Times New Roman" w:eastAsia="Times New Roman" w:hAnsi="Times New Roman" w:cs="Times New Roman"/>
          <w:color w:val="222222"/>
          <w:sz w:val="24"/>
          <w:szCs w:val="24"/>
          <w:highlight w:val="white"/>
          <w:lang w:val="en-GB"/>
        </w:rPr>
        <w:t xml:space="preserve">Lawrence </w:t>
      </w:r>
      <w:r w:rsidRPr="005734EB">
        <w:rPr>
          <w:rFonts w:ascii="Times New Roman" w:eastAsia="Times New Roman" w:hAnsi="Times New Roman" w:cs="Times New Roman"/>
          <w:i/>
          <w:color w:val="222222"/>
          <w:sz w:val="24"/>
          <w:szCs w:val="24"/>
          <w:highlight w:val="white"/>
          <w:lang w:val="en-GB"/>
        </w:rPr>
        <w:t xml:space="preserve">et al., </w:t>
      </w:r>
      <w:r w:rsidRPr="005734EB">
        <w:rPr>
          <w:rFonts w:ascii="Times New Roman" w:eastAsia="Times New Roman" w:hAnsi="Times New Roman" w:cs="Times New Roman"/>
          <w:color w:val="222222"/>
          <w:sz w:val="24"/>
          <w:szCs w:val="24"/>
          <w:highlight w:val="white"/>
          <w:lang w:val="en-GB"/>
        </w:rPr>
        <w:t>2018</w:t>
      </w:r>
      <w:r w:rsidRPr="005734EB">
        <w:rPr>
          <w:rFonts w:ascii="Times New Roman" w:eastAsia="Times New Roman" w:hAnsi="Times New Roman" w:cs="Times New Roman"/>
          <w:sz w:val="24"/>
          <w:szCs w:val="24"/>
          <w:lang w:val="en-GB"/>
        </w:rPr>
        <w:t xml:space="preserve">). When the project is completed and is completely operational then it is expected to reinforce the status of London as a global city. Crossrail is delivering to be more than just a </w:t>
      </w:r>
      <w:r w:rsidR="005734EB" w:rsidRPr="005734EB">
        <w:rPr>
          <w:rFonts w:ascii="Times New Roman" w:eastAsia="Times New Roman" w:hAnsi="Times New Roman" w:cs="Times New Roman"/>
          <w:sz w:val="24"/>
          <w:szCs w:val="24"/>
          <w:lang w:val="en-GB"/>
        </w:rPr>
        <w:t>railway;</w:t>
      </w:r>
      <w:r w:rsidRPr="005734EB">
        <w:rPr>
          <w:rFonts w:ascii="Times New Roman" w:eastAsia="Times New Roman" w:hAnsi="Times New Roman" w:cs="Times New Roman"/>
          <w:sz w:val="24"/>
          <w:szCs w:val="24"/>
          <w:lang w:val="en-GB"/>
        </w:rPr>
        <w:t xml:space="preserve"> it is cutting the times of journey and is also providing passengers with great options of travelling. Moreover, the project has also produced </w:t>
      </w:r>
      <w:proofErr w:type="gramStart"/>
      <w:r w:rsidRPr="005734EB">
        <w:rPr>
          <w:rFonts w:ascii="Times New Roman" w:eastAsia="Times New Roman" w:hAnsi="Times New Roman" w:cs="Times New Roman"/>
          <w:sz w:val="24"/>
          <w:szCs w:val="24"/>
          <w:lang w:val="en-GB"/>
        </w:rPr>
        <w:t>a number of</w:t>
      </w:r>
      <w:proofErr w:type="gramEnd"/>
      <w:r w:rsidRPr="005734EB">
        <w:rPr>
          <w:rFonts w:ascii="Times New Roman" w:eastAsia="Times New Roman" w:hAnsi="Times New Roman" w:cs="Times New Roman"/>
          <w:sz w:val="24"/>
          <w:szCs w:val="24"/>
          <w:lang w:val="en-GB"/>
        </w:rPr>
        <w:t xml:space="preserve"> lessons for the big projects which will be undertaken in the future (</w:t>
      </w:r>
      <w:r w:rsidRPr="005734EB">
        <w:rPr>
          <w:rFonts w:ascii="Times New Roman" w:eastAsia="Times New Roman" w:hAnsi="Times New Roman" w:cs="Times New Roman"/>
          <w:color w:val="222222"/>
          <w:sz w:val="24"/>
          <w:szCs w:val="24"/>
          <w:highlight w:val="white"/>
          <w:lang w:val="en-GB"/>
        </w:rPr>
        <w:t>Thomas, 2021</w:t>
      </w:r>
      <w:r w:rsidRPr="005734EB">
        <w:rPr>
          <w:rFonts w:ascii="Times New Roman" w:eastAsia="Times New Roman" w:hAnsi="Times New Roman" w:cs="Times New Roman"/>
          <w:sz w:val="24"/>
          <w:szCs w:val="24"/>
          <w:lang w:val="en-GB"/>
        </w:rPr>
        <w:t xml:space="preserve">).  One of the major problems that </w:t>
      </w:r>
      <w:r w:rsidR="005734EB" w:rsidRPr="005734EB">
        <w:rPr>
          <w:rFonts w:ascii="Times New Roman" w:eastAsia="Times New Roman" w:hAnsi="Times New Roman" w:cs="Times New Roman"/>
          <w:sz w:val="24"/>
          <w:szCs w:val="24"/>
          <w:lang w:val="en-GB"/>
        </w:rPr>
        <w:t>were</w:t>
      </w:r>
      <w:r w:rsidRPr="005734EB">
        <w:rPr>
          <w:rFonts w:ascii="Times New Roman" w:eastAsia="Times New Roman" w:hAnsi="Times New Roman" w:cs="Times New Roman"/>
          <w:sz w:val="24"/>
          <w:szCs w:val="24"/>
          <w:lang w:val="en-GB"/>
        </w:rPr>
        <w:t xml:space="preserve"> faced during the project was the lack of motivation among the workers. There were various factors which led to the situation where the </w:t>
      </w:r>
      <w:r w:rsidR="00683EFA" w:rsidRPr="005734EB">
        <w:rPr>
          <w:rFonts w:ascii="Times New Roman" w:eastAsia="Times New Roman" w:hAnsi="Times New Roman" w:cs="Times New Roman"/>
          <w:sz w:val="24"/>
          <w:szCs w:val="24"/>
          <w:lang w:val="en-GB"/>
        </w:rPr>
        <w:t>motivation of the employees was</w:t>
      </w:r>
      <w:r w:rsidRPr="005734EB">
        <w:rPr>
          <w:rFonts w:ascii="Times New Roman" w:eastAsia="Times New Roman" w:hAnsi="Times New Roman" w:cs="Times New Roman"/>
          <w:sz w:val="24"/>
          <w:szCs w:val="24"/>
          <w:lang w:val="en-GB"/>
        </w:rPr>
        <w:t xml:space="preserve"> impacted in a negative manner like Covid-19. The excessive </w:t>
      </w:r>
      <w:r w:rsidR="00683EFA" w:rsidRPr="005734EB">
        <w:rPr>
          <w:rFonts w:ascii="Times New Roman" w:eastAsia="Times New Roman" w:hAnsi="Times New Roman" w:cs="Times New Roman"/>
          <w:sz w:val="24"/>
          <w:szCs w:val="24"/>
          <w:lang w:val="en-GB"/>
        </w:rPr>
        <w:t>delays in completion of the project were</w:t>
      </w:r>
      <w:r w:rsidRPr="005734EB">
        <w:rPr>
          <w:rFonts w:ascii="Times New Roman" w:eastAsia="Times New Roman" w:hAnsi="Times New Roman" w:cs="Times New Roman"/>
          <w:sz w:val="24"/>
          <w:szCs w:val="24"/>
          <w:lang w:val="en-GB"/>
        </w:rPr>
        <w:t xml:space="preserve"> also impacted in a negative manner. </w:t>
      </w:r>
    </w:p>
    <w:p w14:paraId="180213AF"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Other problem-solving theories include </w:t>
      </w:r>
      <w:r w:rsidRPr="005734EB">
        <w:rPr>
          <w:rFonts w:ascii="Times New Roman" w:eastAsia="Times New Roman" w:hAnsi="Times New Roman" w:cs="Times New Roman"/>
          <w:b/>
          <w:i/>
          <w:sz w:val="24"/>
          <w:szCs w:val="24"/>
          <w:lang w:val="en-GB"/>
        </w:rPr>
        <w:t>TRIZ (Theory of Inventive Problem)</w:t>
      </w:r>
      <w:r w:rsidRPr="005734EB">
        <w:rPr>
          <w:rFonts w:ascii="Times New Roman" w:eastAsia="Times New Roman" w:hAnsi="Times New Roman" w:cs="Times New Roman"/>
          <w:sz w:val="24"/>
          <w:szCs w:val="24"/>
          <w:lang w:val="en-GB"/>
        </w:rPr>
        <w:t xml:space="preserve"> which is a </w:t>
      </w:r>
      <w:proofErr w:type="gramStart"/>
      <w:r w:rsidRPr="005734EB">
        <w:rPr>
          <w:rFonts w:ascii="Times New Roman" w:eastAsia="Times New Roman" w:hAnsi="Times New Roman" w:cs="Times New Roman"/>
          <w:sz w:val="24"/>
          <w:szCs w:val="24"/>
          <w:lang w:val="en-GB"/>
        </w:rPr>
        <w:t>problem solving</w:t>
      </w:r>
      <w:proofErr w:type="gramEnd"/>
      <w:r w:rsidRPr="005734EB">
        <w:rPr>
          <w:rFonts w:ascii="Times New Roman" w:eastAsia="Times New Roman" w:hAnsi="Times New Roman" w:cs="Times New Roman"/>
          <w:sz w:val="24"/>
          <w:szCs w:val="24"/>
          <w:lang w:val="en-GB"/>
        </w:rPr>
        <w:t xml:space="preserve"> theory which mainly focuses on fostering invention for the project teams. It is mainly in the case when an individual is stuck in a problem in the case of a business. It helps in providing data from the similar problems faced in the similar projects that were undertaken in the past (</w:t>
      </w:r>
      <w:r w:rsidRPr="005734EB">
        <w:rPr>
          <w:rFonts w:ascii="Times New Roman" w:eastAsia="Times New Roman" w:hAnsi="Times New Roman" w:cs="Times New Roman"/>
          <w:color w:val="222222"/>
          <w:sz w:val="24"/>
          <w:szCs w:val="24"/>
          <w:highlight w:val="white"/>
          <w:lang w:val="en-GB"/>
        </w:rPr>
        <w:t xml:space="preserve">de Jesus Pacheco </w:t>
      </w:r>
      <w:r w:rsidRPr="005734EB">
        <w:rPr>
          <w:rFonts w:ascii="Times New Roman" w:eastAsia="Times New Roman" w:hAnsi="Times New Roman" w:cs="Times New Roman"/>
          <w:i/>
          <w:color w:val="222222"/>
          <w:sz w:val="24"/>
          <w:szCs w:val="24"/>
          <w:highlight w:val="white"/>
          <w:lang w:val="en-GB"/>
        </w:rPr>
        <w:t xml:space="preserve">et al., </w:t>
      </w:r>
      <w:r w:rsidRPr="005734EB">
        <w:rPr>
          <w:rFonts w:ascii="Times New Roman" w:eastAsia="Times New Roman" w:hAnsi="Times New Roman" w:cs="Times New Roman"/>
          <w:color w:val="222222"/>
          <w:sz w:val="24"/>
          <w:szCs w:val="24"/>
          <w:highlight w:val="white"/>
          <w:lang w:val="en-GB"/>
        </w:rPr>
        <w:t>2019</w:t>
      </w:r>
      <w:r w:rsidRPr="005734EB">
        <w:rPr>
          <w:rFonts w:ascii="Times New Roman" w:eastAsia="Times New Roman" w:hAnsi="Times New Roman" w:cs="Times New Roman"/>
          <w:sz w:val="24"/>
          <w:szCs w:val="24"/>
          <w:lang w:val="en-GB"/>
        </w:rPr>
        <w:t xml:space="preserve">). It is the theory which is used in the Crossrail Project to find solutions to the challenges that are being faced currently by the project team. It provided with the number of benefits like globalising the issues that are being faced </w:t>
      </w:r>
      <w:proofErr w:type="gramStart"/>
      <w:r w:rsidRPr="005734EB">
        <w:rPr>
          <w:rFonts w:ascii="Times New Roman" w:eastAsia="Times New Roman" w:hAnsi="Times New Roman" w:cs="Times New Roman"/>
          <w:sz w:val="24"/>
          <w:szCs w:val="24"/>
          <w:lang w:val="en-GB"/>
        </w:rPr>
        <w:t>and also</w:t>
      </w:r>
      <w:proofErr w:type="gramEnd"/>
      <w:r w:rsidRPr="005734EB">
        <w:rPr>
          <w:rFonts w:ascii="Times New Roman" w:eastAsia="Times New Roman" w:hAnsi="Times New Roman" w:cs="Times New Roman"/>
          <w:sz w:val="24"/>
          <w:szCs w:val="24"/>
          <w:lang w:val="en-GB"/>
        </w:rPr>
        <w:t xml:space="preserve"> to find out the solutions regarding how people have faced and mitigated similar kinds of problems. As a result of which the problems that were being faced during the times of Crossrail Project were mitigated. As a result of which the problems being faced during the project were handled successfully and the success of the project was achieved.            </w:t>
      </w:r>
    </w:p>
    <w:p w14:paraId="22B9EB21"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There are </w:t>
      </w:r>
      <w:proofErr w:type="gramStart"/>
      <w:r w:rsidRPr="005734EB">
        <w:rPr>
          <w:rFonts w:ascii="Times New Roman" w:eastAsia="Times New Roman" w:hAnsi="Times New Roman" w:cs="Times New Roman"/>
          <w:sz w:val="24"/>
          <w:szCs w:val="24"/>
          <w:lang w:val="en-GB"/>
        </w:rPr>
        <w:t xml:space="preserve">a </w:t>
      </w:r>
      <w:r w:rsidRPr="005734EB">
        <w:rPr>
          <w:rFonts w:ascii="Times New Roman" w:eastAsia="Times New Roman" w:hAnsi="Times New Roman" w:cs="Times New Roman"/>
          <w:b/>
          <w:i/>
          <w:sz w:val="24"/>
          <w:szCs w:val="24"/>
          <w:lang w:val="en-GB"/>
        </w:rPr>
        <w:t>number of</w:t>
      </w:r>
      <w:proofErr w:type="gramEnd"/>
      <w:r w:rsidRPr="005734EB">
        <w:rPr>
          <w:rFonts w:ascii="Times New Roman" w:eastAsia="Times New Roman" w:hAnsi="Times New Roman" w:cs="Times New Roman"/>
          <w:b/>
          <w:i/>
          <w:sz w:val="24"/>
          <w:szCs w:val="24"/>
          <w:lang w:val="en-GB"/>
        </w:rPr>
        <w:t xml:space="preserve"> major lessons </w:t>
      </w:r>
      <w:r w:rsidRPr="005734EB">
        <w:rPr>
          <w:rFonts w:ascii="Times New Roman" w:eastAsia="Times New Roman" w:hAnsi="Times New Roman" w:cs="Times New Roman"/>
          <w:sz w:val="24"/>
          <w:szCs w:val="24"/>
          <w:lang w:val="en-GB"/>
        </w:rPr>
        <w:t>that can be learnt by the future projects from the Crossrail Project. The first and one of the most important lessons that can be learnt from the Crossrail project is “</w:t>
      </w:r>
      <w:r w:rsidRPr="005734EB">
        <w:rPr>
          <w:rFonts w:ascii="Times New Roman" w:eastAsia="Times New Roman" w:hAnsi="Times New Roman" w:cs="Times New Roman"/>
          <w:b/>
          <w:i/>
          <w:sz w:val="24"/>
          <w:szCs w:val="24"/>
          <w:lang w:val="en-GB"/>
        </w:rPr>
        <w:t>major projects are technology businesses</w:t>
      </w:r>
      <w:r w:rsidRPr="005734EB">
        <w:rPr>
          <w:rFonts w:ascii="Times New Roman" w:eastAsia="Times New Roman" w:hAnsi="Times New Roman" w:cs="Times New Roman"/>
          <w:sz w:val="24"/>
          <w:szCs w:val="24"/>
          <w:lang w:val="en-GB"/>
        </w:rPr>
        <w:t xml:space="preserve">”. Even if the project was </w:t>
      </w:r>
      <w:r w:rsidRPr="005734EB">
        <w:rPr>
          <w:rFonts w:ascii="Times New Roman" w:eastAsia="Times New Roman" w:hAnsi="Times New Roman" w:cs="Times New Roman"/>
          <w:sz w:val="24"/>
          <w:szCs w:val="24"/>
          <w:lang w:val="en-GB"/>
        </w:rPr>
        <w:lastRenderedPageBreak/>
        <w:t>successfully completed, there was one major mistake that was made in the Crossrail Project is that it failed to define “minimum viable product”. The minimum which was required for the project to get going with the project (</w:t>
      </w:r>
      <w:proofErr w:type="spellStart"/>
      <w:r w:rsidRPr="005734EB">
        <w:rPr>
          <w:rFonts w:ascii="Times New Roman" w:eastAsia="Times New Roman" w:hAnsi="Times New Roman" w:cs="Times New Roman"/>
          <w:color w:val="222222"/>
          <w:sz w:val="24"/>
          <w:szCs w:val="24"/>
          <w:highlight w:val="white"/>
          <w:lang w:val="en-GB"/>
        </w:rPr>
        <w:t>Chodorowski</w:t>
      </w:r>
      <w:proofErr w:type="spellEnd"/>
      <w:r w:rsidRPr="005734EB">
        <w:rPr>
          <w:rFonts w:ascii="Times New Roman" w:eastAsia="Times New Roman" w:hAnsi="Times New Roman" w:cs="Times New Roman"/>
          <w:color w:val="222222"/>
          <w:sz w:val="24"/>
          <w:szCs w:val="24"/>
          <w:highlight w:val="white"/>
          <w:lang w:val="en-GB"/>
        </w:rPr>
        <w:t xml:space="preserve"> </w:t>
      </w:r>
      <w:r w:rsidRPr="005734EB">
        <w:rPr>
          <w:rFonts w:ascii="Times New Roman" w:eastAsia="Times New Roman" w:hAnsi="Times New Roman" w:cs="Times New Roman"/>
          <w:i/>
          <w:color w:val="222222"/>
          <w:sz w:val="24"/>
          <w:szCs w:val="24"/>
          <w:highlight w:val="white"/>
          <w:lang w:val="en-GB"/>
        </w:rPr>
        <w:t xml:space="preserve">et al., </w:t>
      </w:r>
      <w:r w:rsidRPr="005734EB">
        <w:rPr>
          <w:rFonts w:ascii="Times New Roman" w:eastAsia="Times New Roman" w:hAnsi="Times New Roman" w:cs="Times New Roman"/>
          <w:color w:val="222222"/>
          <w:sz w:val="24"/>
          <w:szCs w:val="24"/>
          <w:highlight w:val="white"/>
          <w:lang w:val="en-GB"/>
        </w:rPr>
        <w:t>2021</w:t>
      </w:r>
      <w:r w:rsidRPr="005734EB">
        <w:rPr>
          <w:rFonts w:ascii="Times New Roman" w:eastAsia="Times New Roman" w:hAnsi="Times New Roman" w:cs="Times New Roman"/>
          <w:sz w:val="24"/>
          <w:szCs w:val="24"/>
          <w:lang w:val="en-GB"/>
        </w:rPr>
        <w:t xml:space="preserve">). As a result of which the project desperately tried to achieve a monumental goal at one go. It is almost impossible in the case of tech business. Considering the </w:t>
      </w:r>
      <w:r w:rsidRPr="005734EB">
        <w:rPr>
          <w:rFonts w:ascii="Times New Roman" w:eastAsia="Times New Roman" w:hAnsi="Times New Roman" w:cs="Times New Roman"/>
          <w:b/>
          <w:i/>
          <w:sz w:val="24"/>
          <w:szCs w:val="24"/>
          <w:lang w:val="en-GB"/>
        </w:rPr>
        <w:t>example</w:t>
      </w:r>
      <w:r w:rsidRPr="005734EB">
        <w:rPr>
          <w:rFonts w:ascii="Times New Roman" w:eastAsia="Times New Roman" w:hAnsi="Times New Roman" w:cs="Times New Roman"/>
          <w:sz w:val="24"/>
          <w:szCs w:val="24"/>
          <w:lang w:val="en-GB"/>
        </w:rPr>
        <w:t xml:space="preserve"> of the iPhone, Apple did not spend 20 years developing the perfect phone which could have all the features at one go. Firstly, Apple introduced a basic product and gradually made its way to the products that it sells today. It is the major lesson that can be learnt and can be applied in the case of projects as well. If this approach was considered in the case of </w:t>
      </w:r>
      <w:proofErr w:type="gramStart"/>
      <w:r w:rsidRPr="005734EB">
        <w:rPr>
          <w:rFonts w:ascii="Times New Roman" w:eastAsia="Times New Roman" w:hAnsi="Times New Roman" w:cs="Times New Roman"/>
          <w:sz w:val="24"/>
          <w:szCs w:val="24"/>
          <w:lang w:val="en-GB"/>
        </w:rPr>
        <w:t>Crossrail</w:t>
      </w:r>
      <w:proofErr w:type="gramEnd"/>
      <w:r w:rsidRPr="005734EB">
        <w:rPr>
          <w:rFonts w:ascii="Times New Roman" w:eastAsia="Times New Roman" w:hAnsi="Times New Roman" w:cs="Times New Roman"/>
          <w:sz w:val="24"/>
          <w:szCs w:val="24"/>
          <w:lang w:val="en-GB"/>
        </w:rPr>
        <w:t xml:space="preserve"> then excessive delays for the completion of the project would not have been faced (Newlove-Eriksson, 2020). It would mean that the project would have been bringing in income side by side while the rest of the </w:t>
      </w:r>
      <w:r w:rsidR="005734EB" w:rsidRPr="005734EB">
        <w:rPr>
          <w:rFonts w:ascii="Times New Roman" w:eastAsia="Times New Roman" w:hAnsi="Times New Roman" w:cs="Times New Roman"/>
          <w:sz w:val="24"/>
          <w:szCs w:val="24"/>
          <w:lang w:val="en-GB"/>
        </w:rPr>
        <w:t>projects were</w:t>
      </w:r>
      <w:r w:rsidRPr="005734EB">
        <w:rPr>
          <w:rFonts w:ascii="Times New Roman" w:eastAsia="Times New Roman" w:hAnsi="Times New Roman" w:cs="Times New Roman"/>
          <w:sz w:val="24"/>
          <w:szCs w:val="24"/>
          <w:lang w:val="en-GB"/>
        </w:rPr>
        <w:t xml:space="preserve"> being completed.</w:t>
      </w:r>
    </w:p>
    <w:p w14:paraId="517E2090"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proofErr w:type="gramStart"/>
      <w:r w:rsidRPr="005734EB">
        <w:rPr>
          <w:rFonts w:ascii="Times New Roman" w:eastAsia="Times New Roman" w:hAnsi="Times New Roman" w:cs="Times New Roman"/>
          <w:sz w:val="24"/>
          <w:szCs w:val="24"/>
          <w:lang w:val="en-GB"/>
        </w:rPr>
        <w:t>In order to</w:t>
      </w:r>
      <w:proofErr w:type="gramEnd"/>
      <w:r w:rsidRPr="005734EB">
        <w:rPr>
          <w:rFonts w:ascii="Times New Roman" w:eastAsia="Times New Roman" w:hAnsi="Times New Roman" w:cs="Times New Roman"/>
          <w:sz w:val="24"/>
          <w:szCs w:val="24"/>
          <w:lang w:val="en-GB"/>
        </w:rPr>
        <w:t xml:space="preserve"> make this approach successful in the future projects, communication will be the most vital factor. It is mainly </w:t>
      </w:r>
      <w:proofErr w:type="gramStart"/>
      <w:r w:rsidRPr="005734EB">
        <w:rPr>
          <w:rFonts w:ascii="Times New Roman" w:eastAsia="Times New Roman" w:hAnsi="Times New Roman" w:cs="Times New Roman"/>
          <w:sz w:val="24"/>
          <w:szCs w:val="24"/>
          <w:lang w:val="en-GB"/>
        </w:rPr>
        <w:t>due to the fact that</w:t>
      </w:r>
      <w:proofErr w:type="gramEnd"/>
      <w:r w:rsidRPr="005734EB">
        <w:rPr>
          <w:rFonts w:ascii="Times New Roman" w:eastAsia="Times New Roman" w:hAnsi="Times New Roman" w:cs="Times New Roman"/>
          <w:sz w:val="24"/>
          <w:szCs w:val="24"/>
          <w:lang w:val="en-GB"/>
        </w:rPr>
        <w:t xml:space="preserve"> it would manage the expectations and also avoid the rafts of complaints from the “British Public” due to description of the service. If any project will be willing to adopt this </w:t>
      </w:r>
      <w:proofErr w:type="gramStart"/>
      <w:r w:rsidRPr="005734EB">
        <w:rPr>
          <w:rFonts w:ascii="Times New Roman" w:eastAsia="Times New Roman" w:hAnsi="Times New Roman" w:cs="Times New Roman"/>
          <w:sz w:val="24"/>
          <w:szCs w:val="24"/>
          <w:lang w:val="en-GB"/>
        </w:rPr>
        <w:t>strategy</w:t>
      </w:r>
      <w:proofErr w:type="gramEnd"/>
      <w:r w:rsidRPr="005734EB">
        <w:rPr>
          <w:rFonts w:ascii="Times New Roman" w:eastAsia="Times New Roman" w:hAnsi="Times New Roman" w:cs="Times New Roman"/>
          <w:sz w:val="24"/>
          <w:szCs w:val="24"/>
          <w:lang w:val="en-GB"/>
        </w:rPr>
        <w:t xml:space="preserve"> then, the clear focus needs to be on providing guidelines about the things that are expected to be delivered and the plans that are on the line for achieving it. </w:t>
      </w:r>
    </w:p>
    <w:p w14:paraId="6EB40A67"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Another major lesson that can be learnt from the Crossrail Project by the future projects is </w:t>
      </w:r>
      <w:r w:rsidRPr="005734EB">
        <w:rPr>
          <w:rFonts w:ascii="Times New Roman" w:eastAsia="Times New Roman" w:hAnsi="Times New Roman" w:cs="Times New Roman"/>
          <w:b/>
          <w:i/>
          <w:sz w:val="24"/>
          <w:szCs w:val="24"/>
          <w:lang w:val="en-GB"/>
        </w:rPr>
        <w:t xml:space="preserve">modularity. </w:t>
      </w:r>
      <w:r w:rsidRPr="005734EB">
        <w:rPr>
          <w:rFonts w:ascii="Times New Roman" w:eastAsia="Times New Roman" w:hAnsi="Times New Roman" w:cs="Times New Roman"/>
          <w:sz w:val="24"/>
          <w:szCs w:val="24"/>
          <w:lang w:val="en-GB"/>
        </w:rPr>
        <w:t>Another mistake that was made by the Crossrail Project is that the project was made very complex which was mainly due to lack of modularity (</w:t>
      </w:r>
      <w:proofErr w:type="spellStart"/>
      <w:r w:rsidRPr="005734EB">
        <w:rPr>
          <w:rFonts w:ascii="Times New Roman" w:eastAsia="Times New Roman" w:hAnsi="Times New Roman" w:cs="Times New Roman"/>
          <w:color w:val="222222"/>
          <w:sz w:val="24"/>
          <w:szCs w:val="24"/>
          <w:highlight w:val="white"/>
          <w:lang w:val="en-GB"/>
        </w:rPr>
        <w:t>Giardina</w:t>
      </w:r>
      <w:proofErr w:type="spellEnd"/>
      <w:r w:rsidRPr="005734EB">
        <w:rPr>
          <w:rFonts w:ascii="Times New Roman" w:eastAsia="Times New Roman" w:hAnsi="Times New Roman" w:cs="Times New Roman"/>
          <w:color w:val="222222"/>
          <w:sz w:val="24"/>
          <w:szCs w:val="24"/>
          <w:highlight w:val="white"/>
          <w:lang w:val="en-GB"/>
        </w:rPr>
        <w:t xml:space="preserve"> </w:t>
      </w:r>
      <w:r w:rsidRPr="005734EB">
        <w:rPr>
          <w:rFonts w:ascii="Times New Roman" w:eastAsia="Times New Roman" w:hAnsi="Times New Roman" w:cs="Times New Roman"/>
          <w:i/>
          <w:color w:val="222222"/>
          <w:sz w:val="24"/>
          <w:szCs w:val="24"/>
          <w:highlight w:val="white"/>
          <w:lang w:val="en-GB"/>
        </w:rPr>
        <w:t xml:space="preserve">et al., </w:t>
      </w:r>
      <w:r w:rsidRPr="005734EB">
        <w:rPr>
          <w:rFonts w:ascii="Times New Roman" w:eastAsia="Times New Roman" w:hAnsi="Times New Roman" w:cs="Times New Roman"/>
          <w:color w:val="222222"/>
          <w:sz w:val="24"/>
          <w:szCs w:val="24"/>
          <w:highlight w:val="white"/>
          <w:lang w:val="en-GB"/>
        </w:rPr>
        <w:t>2019</w:t>
      </w:r>
      <w:r w:rsidRPr="005734EB">
        <w:rPr>
          <w:rFonts w:ascii="Times New Roman" w:eastAsia="Times New Roman" w:hAnsi="Times New Roman" w:cs="Times New Roman"/>
          <w:sz w:val="24"/>
          <w:szCs w:val="24"/>
          <w:lang w:val="en-GB"/>
        </w:rPr>
        <w:t xml:space="preserve">). When the modularity will be adopted by the projects in the future then it will provide an opportunity for streamlining the project. It also makes it possible for the project to be significantly efficient. For example, if Crossrail would have individual design for individual components and applied it to the whole line then the result would have been different. It would have created huge “economies of scale” in terms of both learning curves and cost. </w:t>
      </w:r>
    </w:p>
    <w:p w14:paraId="0C00064F"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Crossrail is not the first project which achieved this type of conclusion. “The Great Western Electrification project” was also mismanaged to great extent in the case of integrating the system of catenary, with each section of it having different systems and designs. Collaboration between different organisations will be one of the most important approaches for making the approach of modularity work </w:t>
      </w:r>
      <w:proofErr w:type="gramStart"/>
      <w:r w:rsidRPr="005734EB">
        <w:rPr>
          <w:rFonts w:ascii="Times New Roman" w:eastAsia="Times New Roman" w:hAnsi="Times New Roman" w:cs="Times New Roman"/>
          <w:sz w:val="24"/>
          <w:szCs w:val="24"/>
          <w:lang w:val="en-GB"/>
        </w:rPr>
        <w:t>and also</w:t>
      </w:r>
      <w:proofErr w:type="gramEnd"/>
      <w:r w:rsidRPr="005734EB">
        <w:rPr>
          <w:rFonts w:ascii="Times New Roman" w:eastAsia="Times New Roman" w:hAnsi="Times New Roman" w:cs="Times New Roman"/>
          <w:sz w:val="24"/>
          <w:szCs w:val="24"/>
          <w:lang w:val="en-GB"/>
        </w:rPr>
        <w:t xml:space="preserve"> become successful</w:t>
      </w:r>
      <w:r w:rsidRPr="005734EB">
        <w:rPr>
          <w:rFonts w:ascii="Times New Roman" w:eastAsia="Times New Roman" w:hAnsi="Times New Roman" w:cs="Times New Roman"/>
          <w:color w:val="202122"/>
          <w:sz w:val="24"/>
          <w:szCs w:val="24"/>
          <w:lang w:val="en-GB"/>
        </w:rPr>
        <w:t>. Previously, there were almost 67 major constructions in the field of railways in the UK (</w:t>
      </w:r>
      <w:r w:rsidRPr="005734EB">
        <w:rPr>
          <w:rFonts w:ascii="Times New Roman" w:eastAsia="Times New Roman" w:hAnsi="Times New Roman" w:cs="Times New Roman"/>
          <w:color w:val="222222"/>
          <w:sz w:val="24"/>
          <w:szCs w:val="24"/>
          <w:highlight w:val="white"/>
          <w:lang w:val="en-GB"/>
        </w:rPr>
        <w:t xml:space="preserve">Ting </w:t>
      </w:r>
      <w:r w:rsidRPr="005734EB">
        <w:rPr>
          <w:rFonts w:ascii="Times New Roman" w:eastAsia="Times New Roman" w:hAnsi="Times New Roman" w:cs="Times New Roman"/>
          <w:i/>
          <w:color w:val="222222"/>
          <w:sz w:val="24"/>
          <w:szCs w:val="24"/>
          <w:highlight w:val="white"/>
          <w:lang w:val="en-GB"/>
        </w:rPr>
        <w:t xml:space="preserve">et al., </w:t>
      </w:r>
      <w:r w:rsidRPr="005734EB">
        <w:rPr>
          <w:rFonts w:ascii="Times New Roman" w:eastAsia="Times New Roman" w:hAnsi="Times New Roman" w:cs="Times New Roman"/>
          <w:color w:val="222222"/>
          <w:sz w:val="24"/>
          <w:szCs w:val="24"/>
          <w:highlight w:val="white"/>
          <w:lang w:val="en-GB"/>
        </w:rPr>
        <w:t>2021</w:t>
      </w:r>
      <w:r w:rsidRPr="005734EB">
        <w:rPr>
          <w:rFonts w:ascii="Times New Roman" w:eastAsia="Times New Roman" w:hAnsi="Times New Roman" w:cs="Times New Roman"/>
          <w:color w:val="202122"/>
          <w:sz w:val="24"/>
          <w:szCs w:val="24"/>
          <w:lang w:val="en-GB"/>
        </w:rPr>
        <w:t xml:space="preserve">). Hence, communication between the consultants, suppliers and contractors who worked in those projects will be a major factor for the project to be successful in the future. Hence, the </w:t>
      </w:r>
      <w:r w:rsidRPr="005734EB">
        <w:rPr>
          <w:rFonts w:ascii="Times New Roman" w:eastAsia="Times New Roman" w:hAnsi="Times New Roman" w:cs="Times New Roman"/>
          <w:color w:val="202122"/>
          <w:sz w:val="24"/>
          <w:szCs w:val="24"/>
          <w:lang w:val="en-GB"/>
        </w:rPr>
        <w:lastRenderedPageBreak/>
        <w:t>less</w:t>
      </w:r>
      <w:r w:rsidRPr="005734EB">
        <w:rPr>
          <w:rFonts w:ascii="Times New Roman" w:eastAsia="Times New Roman" w:hAnsi="Times New Roman" w:cs="Times New Roman"/>
          <w:sz w:val="24"/>
          <w:szCs w:val="24"/>
          <w:lang w:val="en-GB"/>
        </w:rPr>
        <w:t xml:space="preserve">on of having the proper modularity in the part of the project is another major factor that future similar projects need to learn from the Crossrail Project. </w:t>
      </w:r>
    </w:p>
    <w:p w14:paraId="77FEC5F5"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The third lesson that can be learnt from the Crossrail project for the projects that will be conducted in the future is </w:t>
      </w:r>
      <w:r w:rsidRPr="005734EB">
        <w:rPr>
          <w:rFonts w:ascii="Times New Roman" w:eastAsia="Times New Roman" w:hAnsi="Times New Roman" w:cs="Times New Roman"/>
          <w:b/>
          <w:i/>
          <w:sz w:val="24"/>
          <w:szCs w:val="24"/>
          <w:lang w:val="en-GB"/>
        </w:rPr>
        <w:t xml:space="preserve">“voice of the engineer”. </w:t>
      </w:r>
      <w:r w:rsidRPr="005734EB">
        <w:rPr>
          <w:rFonts w:ascii="Times New Roman" w:eastAsia="Times New Roman" w:hAnsi="Times New Roman" w:cs="Times New Roman"/>
          <w:sz w:val="24"/>
          <w:szCs w:val="24"/>
          <w:lang w:val="en-GB"/>
        </w:rPr>
        <w:t xml:space="preserve">One of the major mistakes that was conducted in the Crossrail Project mainly happened in 2018 when the engineers were not listened to. It was the time when the project got into a lot of problems and project people were being driven towards the dates which were </w:t>
      </w:r>
      <w:proofErr w:type="gramStart"/>
      <w:r w:rsidRPr="005734EB">
        <w:rPr>
          <w:rFonts w:ascii="Times New Roman" w:eastAsia="Times New Roman" w:hAnsi="Times New Roman" w:cs="Times New Roman"/>
          <w:sz w:val="24"/>
          <w:szCs w:val="24"/>
          <w:lang w:val="en-GB"/>
        </w:rPr>
        <w:t>unrealistic</w:t>
      </w:r>
      <w:proofErr w:type="gramEnd"/>
      <w:r w:rsidRPr="005734EB">
        <w:rPr>
          <w:rFonts w:ascii="Times New Roman" w:eastAsia="Times New Roman" w:hAnsi="Times New Roman" w:cs="Times New Roman"/>
          <w:sz w:val="24"/>
          <w:szCs w:val="24"/>
          <w:lang w:val="en-GB"/>
        </w:rPr>
        <w:t xml:space="preserve"> and the voice of the engineers were unheard. It was in the case of the supply chain which was within Crossrail or any other partner organisation (</w:t>
      </w:r>
      <w:r w:rsidRPr="005734EB">
        <w:rPr>
          <w:rFonts w:ascii="Times New Roman" w:eastAsia="Times New Roman" w:hAnsi="Times New Roman" w:cs="Times New Roman"/>
          <w:color w:val="222222"/>
          <w:sz w:val="24"/>
          <w:szCs w:val="24"/>
          <w:highlight w:val="white"/>
          <w:lang w:val="en-GB"/>
        </w:rPr>
        <w:t>Kumar, 2022</w:t>
      </w:r>
      <w:r w:rsidRPr="005734EB">
        <w:rPr>
          <w:rFonts w:ascii="Times New Roman" w:eastAsia="Times New Roman" w:hAnsi="Times New Roman" w:cs="Times New Roman"/>
          <w:sz w:val="24"/>
          <w:szCs w:val="24"/>
          <w:lang w:val="en-GB"/>
        </w:rPr>
        <w:t xml:space="preserve">). Historically, most of the organisation was being handled by the Civil Engineers. However, it was seen in the case of Crossrail that the contributions of the engineers were completely overlooked. </w:t>
      </w:r>
    </w:p>
    <w:p w14:paraId="03FD503A"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One of the most important aspects of the Crossrail Project is that there was substantial engineering representation. It is important for the project to have a balanced view of the progress of the project </w:t>
      </w:r>
      <w:proofErr w:type="gramStart"/>
      <w:r w:rsidRPr="005734EB">
        <w:rPr>
          <w:rFonts w:ascii="Times New Roman" w:eastAsia="Times New Roman" w:hAnsi="Times New Roman" w:cs="Times New Roman"/>
          <w:sz w:val="24"/>
          <w:szCs w:val="24"/>
          <w:lang w:val="en-GB"/>
        </w:rPr>
        <w:t>and also</w:t>
      </w:r>
      <w:proofErr w:type="gramEnd"/>
      <w:r w:rsidRPr="005734EB">
        <w:rPr>
          <w:rFonts w:ascii="Times New Roman" w:eastAsia="Times New Roman" w:hAnsi="Times New Roman" w:cs="Times New Roman"/>
          <w:sz w:val="24"/>
          <w:szCs w:val="24"/>
          <w:lang w:val="en-GB"/>
        </w:rPr>
        <w:t xml:space="preserve"> have realistically achievable tasks. In the future </w:t>
      </w:r>
      <w:proofErr w:type="gramStart"/>
      <w:r w:rsidRPr="005734EB">
        <w:rPr>
          <w:rFonts w:ascii="Times New Roman" w:eastAsia="Times New Roman" w:hAnsi="Times New Roman" w:cs="Times New Roman"/>
          <w:sz w:val="24"/>
          <w:szCs w:val="24"/>
          <w:lang w:val="en-GB"/>
        </w:rPr>
        <w:t>it can be seen that a</w:t>
      </w:r>
      <w:proofErr w:type="gramEnd"/>
      <w:r w:rsidRPr="005734EB">
        <w:rPr>
          <w:rFonts w:ascii="Times New Roman" w:eastAsia="Times New Roman" w:hAnsi="Times New Roman" w:cs="Times New Roman"/>
          <w:sz w:val="24"/>
          <w:szCs w:val="24"/>
          <w:lang w:val="en-GB"/>
        </w:rPr>
        <w:t xml:space="preserve"> lot of engineers take the helm of major projects as the technology is becoming increasingly complex (</w:t>
      </w:r>
      <w:proofErr w:type="spellStart"/>
      <w:r w:rsidRPr="005734EB">
        <w:rPr>
          <w:rFonts w:ascii="Times New Roman" w:eastAsia="Times New Roman" w:hAnsi="Times New Roman" w:cs="Times New Roman"/>
          <w:color w:val="222222"/>
          <w:sz w:val="24"/>
          <w:szCs w:val="24"/>
          <w:highlight w:val="white"/>
          <w:lang w:val="en-GB"/>
        </w:rPr>
        <w:t>Gakis</w:t>
      </w:r>
      <w:proofErr w:type="spellEnd"/>
      <w:r w:rsidRPr="005734EB">
        <w:rPr>
          <w:rFonts w:ascii="Times New Roman" w:eastAsia="Times New Roman" w:hAnsi="Times New Roman" w:cs="Times New Roman"/>
          <w:color w:val="222222"/>
          <w:sz w:val="24"/>
          <w:szCs w:val="24"/>
          <w:highlight w:val="white"/>
          <w:lang w:val="en-GB"/>
        </w:rPr>
        <w:t xml:space="preserve"> </w:t>
      </w:r>
      <w:r w:rsidRPr="005734EB">
        <w:rPr>
          <w:rFonts w:ascii="Times New Roman" w:eastAsia="Times New Roman" w:hAnsi="Times New Roman" w:cs="Times New Roman"/>
          <w:i/>
          <w:color w:val="222222"/>
          <w:sz w:val="24"/>
          <w:szCs w:val="24"/>
          <w:highlight w:val="white"/>
          <w:lang w:val="en-GB"/>
        </w:rPr>
        <w:t xml:space="preserve">et al., </w:t>
      </w:r>
      <w:r w:rsidRPr="005734EB">
        <w:rPr>
          <w:rFonts w:ascii="Times New Roman" w:eastAsia="Times New Roman" w:hAnsi="Times New Roman" w:cs="Times New Roman"/>
          <w:color w:val="222222"/>
          <w:sz w:val="24"/>
          <w:szCs w:val="24"/>
          <w:highlight w:val="white"/>
          <w:lang w:val="en-GB"/>
        </w:rPr>
        <w:t>2022</w:t>
      </w:r>
      <w:r w:rsidRPr="005734EB">
        <w:rPr>
          <w:rFonts w:ascii="Times New Roman" w:eastAsia="Times New Roman" w:hAnsi="Times New Roman" w:cs="Times New Roman"/>
          <w:sz w:val="24"/>
          <w:szCs w:val="24"/>
          <w:lang w:val="en-GB"/>
        </w:rPr>
        <w:t xml:space="preserve">). Hence, it is important for the engineers to look back and find out what were the things that were done in the wrong way. The engineers of the future can learn </w:t>
      </w:r>
      <w:proofErr w:type="gramStart"/>
      <w:r w:rsidRPr="005734EB">
        <w:rPr>
          <w:rFonts w:ascii="Times New Roman" w:eastAsia="Times New Roman" w:hAnsi="Times New Roman" w:cs="Times New Roman"/>
          <w:sz w:val="24"/>
          <w:szCs w:val="24"/>
          <w:lang w:val="en-GB"/>
        </w:rPr>
        <w:t>a number of</w:t>
      </w:r>
      <w:proofErr w:type="gramEnd"/>
      <w:r w:rsidRPr="005734EB">
        <w:rPr>
          <w:rFonts w:ascii="Times New Roman" w:eastAsia="Times New Roman" w:hAnsi="Times New Roman" w:cs="Times New Roman"/>
          <w:sz w:val="24"/>
          <w:szCs w:val="24"/>
          <w:lang w:val="en-GB"/>
        </w:rPr>
        <w:t xml:space="preserve"> things from it and make sure that such mistakes are not repeated in the future.  </w:t>
      </w:r>
    </w:p>
    <w:p w14:paraId="27FB7D3D" w14:textId="77777777" w:rsidR="004B0BF5" w:rsidRPr="005734EB" w:rsidRDefault="00752B39" w:rsidP="00683EFA">
      <w:pPr>
        <w:pStyle w:val="Normal1"/>
        <w:spacing w:line="360" w:lineRule="auto"/>
        <w:jc w:val="both"/>
        <w:rPr>
          <w:rFonts w:ascii="Times New Roman" w:eastAsia="Times New Roman" w:hAnsi="Times New Roman" w:cs="Times New Roman"/>
          <w:b/>
          <w:sz w:val="24"/>
          <w:szCs w:val="24"/>
          <w:lang w:val="en-GB"/>
        </w:rPr>
      </w:pPr>
      <w:r w:rsidRPr="005734EB">
        <w:rPr>
          <w:rFonts w:ascii="Times New Roman" w:eastAsia="Times New Roman" w:hAnsi="Times New Roman" w:cs="Times New Roman"/>
          <w:sz w:val="24"/>
          <w:szCs w:val="24"/>
          <w:lang w:val="en-GB"/>
        </w:rPr>
        <w:t xml:space="preserve">Last and </w:t>
      </w:r>
      <w:r w:rsidR="005734EB" w:rsidRPr="005734EB">
        <w:rPr>
          <w:rFonts w:ascii="Times New Roman" w:eastAsia="Times New Roman" w:hAnsi="Times New Roman" w:cs="Times New Roman"/>
          <w:sz w:val="24"/>
          <w:szCs w:val="24"/>
          <w:lang w:val="en-GB"/>
        </w:rPr>
        <w:t>the most</w:t>
      </w:r>
      <w:r w:rsidRPr="005734EB">
        <w:rPr>
          <w:rFonts w:ascii="Times New Roman" w:eastAsia="Times New Roman" w:hAnsi="Times New Roman" w:cs="Times New Roman"/>
          <w:sz w:val="24"/>
          <w:szCs w:val="24"/>
          <w:lang w:val="en-GB"/>
        </w:rPr>
        <w:t xml:space="preserve"> important lesson that can be learnt from the Crossrail Project by the future projects is </w:t>
      </w:r>
      <w:r w:rsidRPr="005734EB">
        <w:rPr>
          <w:rFonts w:ascii="Times New Roman" w:eastAsia="Times New Roman" w:hAnsi="Times New Roman" w:cs="Times New Roman"/>
          <w:b/>
          <w:i/>
          <w:sz w:val="24"/>
          <w:szCs w:val="24"/>
          <w:lang w:val="en-GB"/>
        </w:rPr>
        <w:t xml:space="preserve">perseverance. </w:t>
      </w:r>
      <w:r w:rsidRPr="005734EB">
        <w:rPr>
          <w:rFonts w:ascii="Times New Roman" w:eastAsia="Times New Roman" w:hAnsi="Times New Roman" w:cs="Times New Roman"/>
          <w:sz w:val="24"/>
          <w:szCs w:val="24"/>
          <w:lang w:val="en-GB"/>
        </w:rPr>
        <w:t xml:space="preserve">The project faced </w:t>
      </w:r>
      <w:proofErr w:type="gramStart"/>
      <w:r w:rsidRPr="005734EB">
        <w:rPr>
          <w:rFonts w:ascii="Times New Roman" w:eastAsia="Times New Roman" w:hAnsi="Times New Roman" w:cs="Times New Roman"/>
          <w:sz w:val="24"/>
          <w:szCs w:val="24"/>
          <w:lang w:val="en-GB"/>
        </w:rPr>
        <w:t>a number of</w:t>
      </w:r>
      <w:proofErr w:type="gramEnd"/>
      <w:r w:rsidRPr="005734EB">
        <w:rPr>
          <w:rFonts w:ascii="Times New Roman" w:eastAsia="Times New Roman" w:hAnsi="Times New Roman" w:cs="Times New Roman"/>
          <w:sz w:val="24"/>
          <w:szCs w:val="24"/>
          <w:lang w:val="en-GB"/>
        </w:rPr>
        <w:t xml:space="preserve"> challenges and took much longer than it was expected to be completed. Moreover, the project also went over the budget. It faced the   hardship and economic downfall that was brought upon by Covid-19. However, the project </w:t>
      </w:r>
      <w:proofErr w:type="gramStart"/>
      <w:r w:rsidRPr="005734EB">
        <w:rPr>
          <w:rFonts w:ascii="Times New Roman" w:eastAsia="Times New Roman" w:hAnsi="Times New Roman" w:cs="Times New Roman"/>
          <w:sz w:val="24"/>
          <w:szCs w:val="24"/>
          <w:lang w:val="en-GB"/>
        </w:rPr>
        <w:t>still continued</w:t>
      </w:r>
      <w:proofErr w:type="gramEnd"/>
      <w:r w:rsidRPr="005734EB">
        <w:rPr>
          <w:rFonts w:ascii="Times New Roman" w:eastAsia="Times New Roman" w:hAnsi="Times New Roman" w:cs="Times New Roman"/>
          <w:sz w:val="24"/>
          <w:szCs w:val="24"/>
          <w:lang w:val="en-GB"/>
        </w:rPr>
        <w:t xml:space="preserve"> and was completed in May 2022 (</w:t>
      </w:r>
      <w:r w:rsidRPr="005734EB">
        <w:rPr>
          <w:rFonts w:ascii="Times New Roman" w:eastAsia="Times New Roman" w:hAnsi="Times New Roman" w:cs="Times New Roman"/>
          <w:color w:val="222222"/>
          <w:sz w:val="24"/>
          <w:szCs w:val="24"/>
          <w:highlight w:val="white"/>
          <w:lang w:val="en-GB"/>
        </w:rPr>
        <w:t>Tyner, 2022</w:t>
      </w:r>
      <w:r w:rsidRPr="005734EB">
        <w:rPr>
          <w:rFonts w:ascii="Times New Roman" w:eastAsia="Times New Roman" w:hAnsi="Times New Roman" w:cs="Times New Roman"/>
          <w:sz w:val="24"/>
          <w:szCs w:val="24"/>
          <w:lang w:val="en-GB"/>
        </w:rPr>
        <w:t xml:space="preserve">). Hence, the major factor that can be learnt by the projects that will be undertaken in the future is that there can occur </w:t>
      </w:r>
      <w:proofErr w:type="gramStart"/>
      <w:r w:rsidRPr="005734EB">
        <w:rPr>
          <w:rFonts w:ascii="Times New Roman" w:eastAsia="Times New Roman" w:hAnsi="Times New Roman" w:cs="Times New Roman"/>
          <w:sz w:val="24"/>
          <w:szCs w:val="24"/>
          <w:lang w:val="en-GB"/>
        </w:rPr>
        <w:t>a number of</w:t>
      </w:r>
      <w:proofErr w:type="gramEnd"/>
      <w:r w:rsidRPr="005734EB">
        <w:rPr>
          <w:rFonts w:ascii="Times New Roman" w:eastAsia="Times New Roman" w:hAnsi="Times New Roman" w:cs="Times New Roman"/>
          <w:sz w:val="24"/>
          <w:szCs w:val="24"/>
          <w:lang w:val="en-GB"/>
        </w:rPr>
        <w:t xml:space="preserve"> the problems during the project. The focus should mainly be on completing the project by facing and mitigating all the problems that will be faced by the project during its lifetime.     </w:t>
      </w:r>
    </w:p>
    <w:p w14:paraId="76006187" w14:textId="77777777" w:rsidR="004B0BF5" w:rsidRPr="005734EB" w:rsidRDefault="00752B39" w:rsidP="00683EFA">
      <w:pPr>
        <w:pStyle w:val="Normal1"/>
        <w:spacing w:line="360" w:lineRule="auto"/>
        <w:jc w:val="both"/>
        <w:rPr>
          <w:rFonts w:ascii="Times New Roman" w:eastAsia="Times New Roman" w:hAnsi="Times New Roman" w:cs="Times New Roman"/>
          <w:b/>
          <w:sz w:val="24"/>
          <w:szCs w:val="24"/>
          <w:lang w:val="en-GB"/>
        </w:rPr>
      </w:pPr>
      <w:r w:rsidRPr="005734EB">
        <w:rPr>
          <w:lang w:val="en-GB"/>
        </w:rPr>
        <w:br w:type="page"/>
      </w:r>
    </w:p>
    <w:p w14:paraId="07AA661E" w14:textId="77777777" w:rsidR="004B0BF5" w:rsidRPr="005734EB" w:rsidRDefault="00752B39" w:rsidP="00683EFA">
      <w:pPr>
        <w:pStyle w:val="Heading1"/>
        <w:rPr>
          <w:lang w:val="en-GB"/>
        </w:rPr>
      </w:pPr>
      <w:bookmarkStart w:id="4" w:name="_3x56g7sr09k7" w:colFirst="0" w:colLast="0"/>
      <w:bookmarkStart w:id="5" w:name="_Toc107848038"/>
      <w:bookmarkEnd w:id="4"/>
      <w:r w:rsidRPr="005734EB">
        <w:rPr>
          <w:lang w:val="en-GB"/>
        </w:rPr>
        <w:lastRenderedPageBreak/>
        <w:t>Conclusion and recommendation</w:t>
      </w:r>
      <w:bookmarkEnd w:id="5"/>
    </w:p>
    <w:p w14:paraId="2F1C39EF" w14:textId="77777777" w:rsidR="004B0BF5" w:rsidRPr="005734EB" w:rsidRDefault="00752B39"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sz w:val="24"/>
          <w:szCs w:val="24"/>
          <w:lang w:val="en-GB"/>
        </w:rPr>
        <w:t xml:space="preserve">Based on this analysis made above, it has been found that, Crossrail Project is one of the biggest projects that took place in the UK. It has been found that the project faced </w:t>
      </w:r>
      <w:proofErr w:type="gramStart"/>
      <w:r w:rsidRPr="005734EB">
        <w:rPr>
          <w:rFonts w:ascii="Times New Roman" w:eastAsia="Times New Roman" w:hAnsi="Times New Roman" w:cs="Times New Roman"/>
          <w:sz w:val="24"/>
          <w:szCs w:val="24"/>
          <w:lang w:val="en-GB"/>
        </w:rPr>
        <w:t>a number of</w:t>
      </w:r>
      <w:proofErr w:type="gramEnd"/>
      <w:r w:rsidRPr="005734EB">
        <w:rPr>
          <w:rFonts w:ascii="Times New Roman" w:eastAsia="Times New Roman" w:hAnsi="Times New Roman" w:cs="Times New Roman"/>
          <w:sz w:val="24"/>
          <w:szCs w:val="24"/>
          <w:lang w:val="en-GB"/>
        </w:rPr>
        <w:t xml:space="preserve"> hardships and problems while it was being undertaken. As a result of which it faced delay as the project was expected to be completed in 2018 but it took 4 extra years and was completed in 2022. Moreover, the budget also got exceeded and required much more than it should have cost. Among various problems that were faced by the project, Covid-19 was the major most challenging factor that was faced by the Crossrail project. However, the project was successfully completed and is now playing a major role in the case of improving the transport services in London. The transport services have improved by improving its accessibility, making it convenient. Moreover, it has also been playing a major role in the economic regeneration of London. </w:t>
      </w:r>
    </w:p>
    <w:p w14:paraId="68E73FAB" w14:textId="77777777" w:rsidR="004B0BF5" w:rsidRPr="005734EB" w:rsidRDefault="00752B39" w:rsidP="00683EFA">
      <w:pPr>
        <w:pStyle w:val="Normal1"/>
        <w:spacing w:line="360" w:lineRule="auto"/>
        <w:jc w:val="both"/>
        <w:rPr>
          <w:rFonts w:ascii="Times New Roman" w:eastAsia="Times New Roman" w:hAnsi="Times New Roman" w:cs="Times New Roman"/>
          <w:b/>
          <w:sz w:val="24"/>
          <w:szCs w:val="24"/>
          <w:lang w:val="en-GB"/>
        </w:rPr>
      </w:pPr>
      <w:r w:rsidRPr="005734EB">
        <w:rPr>
          <w:rFonts w:ascii="Times New Roman" w:eastAsia="Times New Roman" w:hAnsi="Times New Roman" w:cs="Times New Roman"/>
          <w:sz w:val="24"/>
          <w:szCs w:val="24"/>
          <w:lang w:val="en-GB"/>
        </w:rPr>
        <w:t xml:space="preserve">The major focus of this study has mainly been on determining whether the project is a success or failure. The major discussion of this study has been to analyse whether the project was a </w:t>
      </w:r>
      <w:proofErr w:type="gramStart"/>
      <w:r w:rsidRPr="005734EB">
        <w:rPr>
          <w:rFonts w:ascii="Times New Roman" w:eastAsia="Times New Roman" w:hAnsi="Times New Roman" w:cs="Times New Roman"/>
          <w:sz w:val="24"/>
          <w:szCs w:val="24"/>
          <w:lang w:val="en-GB"/>
        </w:rPr>
        <w:t>success</w:t>
      </w:r>
      <w:proofErr w:type="gramEnd"/>
      <w:r w:rsidRPr="005734EB">
        <w:rPr>
          <w:rFonts w:ascii="Times New Roman" w:eastAsia="Times New Roman" w:hAnsi="Times New Roman" w:cs="Times New Roman"/>
          <w:sz w:val="24"/>
          <w:szCs w:val="24"/>
          <w:lang w:val="en-GB"/>
        </w:rPr>
        <w:t xml:space="preserve"> or the failure and all the discussion has been supported with proper justification. The lessons learnt from the project have been discussed </w:t>
      </w:r>
      <w:proofErr w:type="gramStart"/>
      <w:r w:rsidRPr="005734EB">
        <w:rPr>
          <w:rFonts w:ascii="Times New Roman" w:eastAsia="Times New Roman" w:hAnsi="Times New Roman" w:cs="Times New Roman"/>
          <w:sz w:val="24"/>
          <w:szCs w:val="24"/>
          <w:lang w:val="en-GB"/>
        </w:rPr>
        <w:t>and also</w:t>
      </w:r>
      <w:proofErr w:type="gramEnd"/>
      <w:r w:rsidRPr="005734EB">
        <w:rPr>
          <w:rFonts w:ascii="Times New Roman" w:eastAsia="Times New Roman" w:hAnsi="Times New Roman" w:cs="Times New Roman"/>
          <w:sz w:val="24"/>
          <w:szCs w:val="24"/>
          <w:lang w:val="en-GB"/>
        </w:rPr>
        <w:t xml:space="preserve"> the recommendation will be provided to similar projects in the future. Based on the findings, it is </w:t>
      </w:r>
      <w:r w:rsidRPr="005734EB">
        <w:rPr>
          <w:rFonts w:ascii="Times New Roman" w:eastAsia="Times New Roman" w:hAnsi="Times New Roman" w:cs="Times New Roman"/>
          <w:b/>
          <w:i/>
          <w:sz w:val="24"/>
          <w:szCs w:val="24"/>
          <w:lang w:val="en-GB"/>
        </w:rPr>
        <w:t xml:space="preserve">recommended </w:t>
      </w:r>
      <w:r w:rsidRPr="005734EB">
        <w:rPr>
          <w:rFonts w:ascii="Times New Roman" w:eastAsia="Times New Roman" w:hAnsi="Times New Roman" w:cs="Times New Roman"/>
          <w:sz w:val="24"/>
          <w:szCs w:val="24"/>
          <w:lang w:val="en-GB"/>
        </w:rPr>
        <w:t xml:space="preserve">that the projects that will be undertaken in the future must have proper planning regarding </w:t>
      </w:r>
      <w:proofErr w:type="gramStart"/>
      <w:r w:rsidRPr="005734EB">
        <w:rPr>
          <w:rFonts w:ascii="Times New Roman" w:eastAsia="Times New Roman" w:hAnsi="Times New Roman" w:cs="Times New Roman"/>
          <w:sz w:val="24"/>
          <w:szCs w:val="24"/>
          <w:lang w:val="en-GB"/>
        </w:rPr>
        <w:t>the end result</w:t>
      </w:r>
      <w:proofErr w:type="gramEnd"/>
      <w:r w:rsidRPr="005734EB">
        <w:rPr>
          <w:rFonts w:ascii="Times New Roman" w:eastAsia="Times New Roman" w:hAnsi="Times New Roman" w:cs="Times New Roman"/>
          <w:sz w:val="24"/>
          <w:szCs w:val="24"/>
          <w:lang w:val="en-GB"/>
        </w:rPr>
        <w:t xml:space="preserve"> and the timeline of the project. The focus must be on planning the activities in such a way that the project is completed in a timely manner. Moreover, it is recommended that a project must focus on creating a team for crisis management. It will make sure that the crisis like Covid-19 that are faced by the project will be addressed effectively. Lastly, it is recommended </w:t>
      </w:r>
      <w:r w:rsidR="00683EFA" w:rsidRPr="005734EB">
        <w:rPr>
          <w:rFonts w:ascii="Times New Roman" w:eastAsia="Times New Roman" w:hAnsi="Times New Roman" w:cs="Times New Roman"/>
          <w:sz w:val="24"/>
          <w:szCs w:val="24"/>
          <w:lang w:val="en-GB"/>
        </w:rPr>
        <w:t>that the</w:t>
      </w:r>
      <w:r w:rsidRPr="005734EB">
        <w:rPr>
          <w:rFonts w:ascii="Times New Roman" w:eastAsia="Times New Roman" w:hAnsi="Times New Roman" w:cs="Times New Roman"/>
          <w:sz w:val="24"/>
          <w:szCs w:val="24"/>
          <w:lang w:val="en-GB"/>
        </w:rPr>
        <w:t xml:space="preserve"> voice of the engineers needs to be prioritised, and the decisions should not be taken in a random manner.   </w:t>
      </w:r>
    </w:p>
    <w:p w14:paraId="0A8265A8" w14:textId="77777777" w:rsidR="004B0BF5" w:rsidRPr="005734EB" w:rsidRDefault="00752B39" w:rsidP="00683EFA">
      <w:pPr>
        <w:pStyle w:val="Normal1"/>
        <w:spacing w:line="360" w:lineRule="auto"/>
        <w:jc w:val="both"/>
        <w:rPr>
          <w:rFonts w:ascii="Times New Roman" w:eastAsia="Times New Roman" w:hAnsi="Times New Roman" w:cs="Times New Roman"/>
          <w:b/>
          <w:sz w:val="24"/>
          <w:szCs w:val="24"/>
          <w:lang w:val="en-GB"/>
        </w:rPr>
      </w:pPr>
      <w:r w:rsidRPr="005734EB">
        <w:rPr>
          <w:lang w:val="en-GB"/>
        </w:rPr>
        <w:br w:type="page"/>
      </w:r>
    </w:p>
    <w:p w14:paraId="47828C09" w14:textId="77777777" w:rsidR="004B0BF5" w:rsidRPr="005734EB" w:rsidRDefault="00752B39" w:rsidP="00683EFA">
      <w:pPr>
        <w:pStyle w:val="Heading1"/>
        <w:rPr>
          <w:lang w:val="en-GB"/>
        </w:rPr>
      </w:pPr>
      <w:bookmarkStart w:id="6" w:name="_vo6pga9j42wv" w:colFirst="0" w:colLast="0"/>
      <w:bookmarkStart w:id="7" w:name="_Toc107848039"/>
      <w:bookmarkEnd w:id="6"/>
      <w:r w:rsidRPr="005734EB">
        <w:rPr>
          <w:lang w:val="en-GB"/>
        </w:rPr>
        <w:lastRenderedPageBreak/>
        <w:t>Reference List</w:t>
      </w:r>
      <w:bookmarkEnd w:id="7"/>
    </w:p>
    <w:p w14:paraId="76432356"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proofErr w:type="spellStart"/>
      <w:r w:rsidRPr="005734EB">
        <w:rPr>
          <w:rFonts w:ascii="Times New Roman" w:eastAsia="Times New Roman" w:hAnsi="Times New Roman" w:cs="Times New Roman"/>
          <w:color w:val="222222"/>
          <w:sz w:val="24"/>
          <w:szCs w:val="24"/>
          <w:highlight w:val="white"/>
          <w:lang w:val="en-GB"/>
        </w:rPr>
        <w:t>Chodorowski</w:t>
      </w:r>
      <w:proofErr w:type="spellEnd"/>
      <w:r w:rsidRPr="005734EB">
        <w:rPr>
          <w:rFonts w:ascii="Times New Roman" w:eastAsia="Times New Roman" w:hAnsi="Times New Roman" w:cs="Times New Roman"/>
          <w:color w:val="222222"/>
          <w:sz w:val="24"/>
          <w:szCs w:val="24"/>
          <w:highlight w:val="white"/>
          <w:lang w:val="en-GB"/>
        </w:rPr>
        <w:t xml:space="preserve">, A., Ingram, P. and Black, M., 2021. Crossrail project: the impact of 4–18 Bishop's Bridge Road on the new Elizabeth line, London, UK. </w:t>
      </w:r>
      <w:r w:rsidRPr="005734EB">
        <w:rPr>
          <w:rFonts w:ascii="Times New Roman" w:eastAsia="Times New Roman" w:hAnsi="Times New Roman" w:cs="Times New Roman"/>
          <w:i/>
          <w:sz w:val="24"/>
          <w:szCs w:val="24"/>
          <w:lang w:val="en-GB"/>
        </w:rPr>
        <w:t>Proceedings of the Institution of Civil Engineers-Geotechnical Engineering</w:t>
      </w:r>
      <w:r w:rsidRPr="005734EB">
        <w:rPr>
          <w:rFonts w:ascii="Times New Roman" w:eastAsia="Times New Roman" w:hAnsi="Times New Roman" w:cs="Times New Roman"/>
          <w:sz w:val="24"/>
          <w:szCs w:val="24"/>
          <w:lang w:val="en-GB"/>
        </w:rPr>
        <w:t xml:space="preserve">, </w:t>
      </w:r>
      <w:r w:rsidRPr="005734EB">
        <w:rPr>
          <w:rFonts w:ascii="Times New Roman" w:eastAsia="Times New Roman" w:hAnsi="Times New Roman" w:cs="Times New Roman"/>
          <w:i/>
          <w:sz w:val="24"/>
          <w:szCs w:val="24"/>
          <w:lang w:val="en-GB"/>
        </w:rPr>
        <w:t>174</w:t>
      </w:r>
      <w:r w:rsidRPr="005734EB">
        <w:rPr>
          <w:rFonts w:ascii="Times New Roman" w:eastAsia="Times New Roman" w:hAnsi="Times New Roman" w:cs="Times New Roman"/>
          <w:sz w:val="24"/>
          <w:szCs w:val="24"/>
          <w:lang w:val="en-GB"/>
        </w:rPr>
        <w:t>(1), pp.83-90.</w:t>
      </w:r>
    </w:p>
    <w:p w14:paraId="08AF93EE"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color w:val="222222"/>
          <w:sz w:val="24"/>
          <w:szCs w:val="24"/>
          <w:highlight w:val="white"/>
          <w:lang w:val="en-GB"/>
        </w:rPr>
        <w:t xml:space="preserve">de Jesus Pacheco, D.A., ten </w:t>
      </w:r>
      <w:proofErr w:type="spellStart"/>
      <w:r w:rsidRPr="005734EB">
        <w:rPr>
          <w:rFonts w:ascii="Times New Roman" w:eastAsia="Times New Roman" w:hAnsi="Times New Roman" w:cs="Times New Roman"/>
          <w:color w:val="222222"/>
          <w:sz w:val="24"/>
          <w:szCs w:val="24"/>
          <w:highlight w:val="white"/>
          <w:lang w:val="en-GB"/>
        </w:rPr>
        <w:t>Caten</w:t>
      </w:r>
      <w:proofErr w:type="spellEnd"/>
      <w:r w:rsidRPr="005734EB">
        <w:rPr>
          <w:rFonts w:ascii="Times New Roman" w:eastAsia="Times New Roman" w:hAnsi="Times New Roman" w:cs="Times New Roman"/>
          <w:color w:val="222222"/>
          <w:sz w:val="24"/>
          <w:szCs w:val="24"/>
          <w:highlight w:val="white"/>
          <w:lang w:val="en-GB"/>
        </w:rPr>
        <w:t xml:space="preserve">, C.S., Jung, C.F., </w:t>
      </w:r>
      <w:proofErr w:type="spellStart"/>
      <w:r w:rsidRPr="005734EB">
        <w:rPr>
          <w:rFonts w:ascii="Times New Roman" w:eastAsia="Times New Roman" w:hAnsi="Times New Roman" w:cs="Times New Roman"/>
          <w:color w:val="222222"/>
          <w:sz w:val="24"/>
          <w:szCs w:val="24"/>
          <w:highlight w:val="white"/>
          <w:lang w:val="en-GB"/>
        </w:rPr>
        <w:t>Navas</w:t>
      </w:r>
      <w:proofErr w:type="spellEnd"/>
      <w:r w:rsidRPr="005734EB">
        <w:rPr>
          <w:rFonts w:ascii="Times New Roman" w:eastAsia="Times New Roman" w:hAnsi="Times New Roman" w:cs="Times New Roman"/>
          <w:color w:val="222222"/>
          <w:sz w:val="24"/>
          <w:szCs w:val="24"/>
          <w:highlight w:val="white"/>
          <w:lang w:val="en-GB"/>
        </w:rPr>
        <w:t xml:space="preserve">, H.V.G., Cruz-Machado, V.A. and </w:t>
      </w:r>
      <w:proofErr w:type="spellStart"/>
      <w:r w:rsidRPr="005734EB">
        <w:rPr>
          <w:rFonts w:ascii="Times New Roman" w:eastAsia="Times New Roman" w:hAnsi="Times New Roman" w:cs="Times New Roman"/>
          <w:color w:val="222222"/>
          <w:sz w:val="24"/>
          <w:szCs w:val="24"/>
          <w:highlight w:val="white"/>
          <w:lang w:val="en-GB"/>
        </w:rPr>
        <w:t>Tonetto</w:t>
      </w:r>
      <w:proofErr w:type="spellEnd"/>
      <w:r w:rsidRPr="005734EB">
        <w:rPr>
          <w:rFonts w:ascii="Times New Roman" w:eastAsia="Times New Roman" w:hAnsi="Times New Roman" w:cs="Times New Roman"/>
          <w:color w:val="222222"/>
          <w:sz w:val="24"/>
          <w:szCs w:val="24"/>
          <w:highlight w:val="white"/>
          <w:lang w:val="en-GB"/>
        </w:rPr>
        <w:t xml:space="preserve">, L.M., 2019. State of the art on the role of the theory of inventive problem solving in sustainable product-service systems: past, present, and future. </w:t>
      </w:r>
      <w:r w:rsidRPr="005734EB">
        <w:rPr>
          <w:rFonts w:ascii="Times New Roman" w:eastAsia="Times New Roman" w:hAnsi="Times New Roman" w:cs="Times New Roman"/>
          <w:i/>
          <w:sz w:val="24"/>
          <w:szCs w:val="24"/>
          <w:lang w:val="en-GB"/>
        </w:rPr>
        <w:t>Journal of Cleaner Production</w:t>
      </w:r>
      <w:r w:rsidRPr="005734EB">
        <w:rPr>
          <w:rFonts w:ascii="Times New Roman" w:eastAsia="Times New Roman" w:hAnsi="Times New Roman" w:cs="Times New Roman"/>
          <w:sz w:val="24"/>
          <w:szCs w:val="24"/>
          <w:lang w:val="en-GB"/>
        </w:rPr>
        <w:t xml:space="preserve">, </w:t>
      </w:r>
      <w:r w:rsidRPr="005734EB">
        <w:rPr>
          <w:rFonts w:ascii="Times New Roman" w:eastAsia="Times New Roman" w:hAnsi="Times New Roman" w:cs="Times New Roman"/>
          <w:i/>
          <w:sz w:val="24"/>
          <w:szCs w:val="24"/>
          <w:lang w:val="en-GB"/>
        </w:rPr>
        <w:t>212</w:t>
      </w:r>
      <w:r w:rsidRPr="005734EB">
        <w:rPr>
          <w:rFonts w:ascii="Times New Roman" w:eastAsia="Times New Roman" w:hAnsi="Times New Roman" w:cs="Times New Roman"/>
          <w:sz w:val="24"/>
          <w:szCs w:val="24"/>
          <w:lang w:val="en-GB"/>
        </w:rPr>
        <w:t>, pp.489-504.</w:t>
      </w:r>
    </w:p>
    <w:p w14:paraId="52CAC456"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color w:val="222222"/>
          <w:sz w:val="24"/>
          <w:szCs w:val="24"/>
          <w:highlight w:val="white"/>
          <w:lang w:val="en-GB"/>
        </w:rPr>
        <w:t xml:space="preserve">DeJong, M.J., </w:t>
      </w:r>
      <w:proofErr w:type="spellStart"/>
      <w:r w:rsidRPr="005734EB">
        <w:rPr>
          <w:rFonts w:ascii="Times New Roman" w:eastAsia="Times New Roman" w:hAnsi="Times New Roman" w:cs="Times New Roman"/>
          <w:color w:val="222222"/>
          <w:sz w:val="24"/>
          <w:szCs w:val="24"/>
          <w:highlight w:val="white"/>
          <w:lang w:val="en-GB"/>
        </w:rPr>
        <w:t>Giardina</w:t>
      </w:r>
      <w:proofErr w:type="spellEnd"/>
      <w:r w:rsidRPr="005734EB">
        <w:rPr>
          <w:rFonts w:ascii="Times New Roman" w:eastAsia="Times New Roman" w:hAnsi="Times New Roman" w:cs="Times New Roman"/>
          <w:color w:val="222222"/>
          <w:sz w:val="24"/>
          <w:szCs w:val="24"/>
          <w:highlight w:val="white"/>
          <w:lang w:val="en-GB"/>
        </w:rPr>
        <w:t xml:space="preserve">, G., Chalmers, B., Lazarus, D., Ashworth, D. and Mair, R.J., 2019. Impact of the Crossrail tunnelling project on masonry buildings with shallow foundations. </w:t>
      </w:r>
      <w:r w:rsidRPr="005734EB">
        <w:rPr>
          <w:rFonts w:ascii="Times New Roman" w:eastAsia="Times New Roman" w:hAnsi="Times New Roman" w:cs="Times New Roman"/>
          <w:i/>
          <w:sz w:val="24"/>
          <w:szCs w:val="24"/>
          <w:lang w:val="en-GB"/>
        </w:rPr>
        <w:t>Proceedings of the Institution of Civil Engineers-Geotechnical Engineering</w:t>
      </w:r>
      <w:r w:rsidRPr="005734EB">
        <w:rPr>
          <w:rFonts w:ascii="Times New Roman" w:eastAsia="Times New Roman" w:hAnsi="Times New Roman" w:cs="Times New Roman"/>
          <w:sz w:val="24"/>
          <w:szCs w:val="24"/>
          <w:lang w:val="en-GB"/>
        </w:rPr>
        <w:t xml:space="preserve">, </w:t>
      </w:r>
      <w:r w:rsidRPr="005734EB">
        <w:rPr>
          <w:rFonts w:ascii="Times New Roman" w:eastAsia="Times New Roman" w:hAnsi="Times New Roman" w:cs="Times New Roman"/>
          <w:i/>
          <w:sz w:val="24"/>
          <w:szCs w:val="24"/>
          <w:lang w:val="en-GB"/>
        </w:rPr>
        <w:t>172</w:t>
      </w:r>
      <w:r w:rsidRPr="005734EB">
        <w:rPr>
          <w:rFonts w:ascii="Times New Roman" w:eastAsia="Times New Roman" w:hAnsi="Times New Roman" w:cs="Times New Roman"/>
          <w:sz w:val="24"/>
          <w:szCs w:val="24"/>
          <w:lang w:val="en-GB"/>
        </w:rPr>
        <w:t>(5), pp.402-416.</w:t>
      </w:r>
    </w:p>
    <w:p w14:paraId="47DAFDE5"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proofErr w:type="spellStart"/>
      <w:r w:rsidRPr="005734EB">
        <w:rPr>
          <w:rFonts w:ascii="Times New Roman" w:eastAsia="Times New Roman" w:hAnsi="Times New Roman" w:cs="Times New Roman"/>
          <w:color w:val="222222"/>
          <w:sz w:val="24"/>
          <w:szCs w:val="24"/>
          <w:highlight w:val="white"/>
          <w:lang w:val="en-GB"/>
        </w:rPr>
        <w:t>Gakis</w:t>
      </w:r>
      <w:proofErr w:type="spellEnd"/>
      <w:r w:rsidRPr="005734EB">
        <w:rPr>
          <w:rFonts w:ascii="Times New Roman" w:eastAsia="Times New Roman" w:hAnsi="Times New Roman" w:cs="Times New Roman"/>
          <w:color w:val="222222"/>
          <w:sz w:val="24"/>
          <w:szCs w:val="24"/>
          <w:highlight w:val="white"/>
          <w:lang w:val="en-GB"/>
        </w:rPr>
        <w:t xml:space="preserve">, A., </w:t>
      </w:r>
      <w:proofErr w:type="spellStart"/>
      <w:r w:rsidRPr="005734EB">
        <w:rPr>
          <w:rFonts w:ascii="Times New Roman" w:eastAsia="Times New Roman" w:hAnsi="Times New Roman" w:cs="Times New Roman"/>
          <w:color w:val="222222"/>
          <w:sz w:val="24"/>
          <w:szCs w:val="24"/>
          <w:highlight w:val="white"/>
          <w:lang w:val="en-GB"/>
        </w:rPr>
        <w:t>Salak</w:t>
      </w:r>
      <w:proofErr w:type="spellEnd"/>
      <w:r w:rsidRPr="005734EB">
        <w:rPr>
          <w:rFonts w:ascii="Times New Roman" w:eastAsia="Times New Roman" w:hAnsi="Times New Roman" w:cs="Times New Roman"/>
          <w:color w:val="222222"/>
          <w:sz w:val="24"/>
          <w:szCs w:val="24"/>
          <w:highlight w:val="white"/>
          <w:lang w:val="en-GB"/>
        </w:rPr>
        <w:t xml:space="preserve">, P. and St. John, A., 2022. Crossrail Farringdon Station SCL Tunnels: delivering value through innovation and best practice. In </w:t>
      </w:r>
      <w:r w:rsidRPr="005734EB">
        <w:rPr>
          <w:rFonts w:ascii="Times New Roman" w:eastAsia="Times New Roman" w:hAnsi="Times New Roman" w:cs="Times New Roman"/>
          <w:i/>
          <w:sz w:val="24"/>
          <w:szCs w:val="24"/>
          <w:lang w:val="en-GB"/>
        </w:rPr>
        <w:t>Crossrail Project: Infrastructure Design and Construction</w:t>
      </w:r>
      <w:r w:rsidRPr="005734EB">
        <w:rPr>
          <w:rFonts w:ascii="Times New Roman" w:eastAsia="Times New Roman" w:hAnsi="Times New Roman" w:cs="Times New Roman"/>
          <w:sz w:val="24"/>
          <w:szCs w:val="24"/>
          <w:lang w:val="en-GB"/>
        </w:rPr>
        <w:t xml:space="preserve"> (pp. 263-276). ICE Publishing.</w:t>
      </w:r>
    </w:p>
    <w:p w14:paraId="374B0E30"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proofErr w:type="spellStart"/>
      <w:r w:rsidRPr="005734EB">
        <w:rPr>
          <w:rFonts w:ascii="Times New Roman" w:eastAsia="Times New Roman" w:hAnsi="Times New Roman" w:cs="Times New Roman"/>
          <w:color w:val="222222"/>
          <w:sz w:val="24"/>
          <w:szCs w:val="24"/>
          <w:highlight w:val="white"/>
          <w:lang w:val="en-GB"/>
        </w:rPr>
        <w:t>Giardina</w:t>
      </w:r>
      <w:proofErr w:type="spellEnd"/>
      <w:r w:rsidRPr="005734EB">
        <w:rPr>
          <w:rFonts w:ascii="Times New Roman" w:eastAsia="Times New Roman" w:hAnsi="Times New Roman" w:cs="Times New Roman"/>
          <w:color w:val="222222"/>
          <w:sz w:val="24"/>
          <w:szCs w:val="24"/>
          <w:highlight w:val="white"/>
          <w:lang w:val="en-GB"/>
        </w:rPr>
        <w:t xml:space="preserve">, G., </w:t>
      </w:r>
      <w:proofErr w:type="spellStart"/>
      <w:r w:rsidRPr="005734EB">
        <w:rPr>
          <w:rFonts w:ascii="Times New Roman" w:eastAsia="Times New Roman" w:hAnsi="Times New Roman" w:cs="Times New Roman"/>
          <w:color w:val="222222"/>
          <w:sz w:val="24"/>
          <w:szCs w:val="24"/>
          <w:highlight w:val="white"/>
          <w:lang w:val="en-GB"/>
        </w:rPr>
        <w:t>Milillo</w:t>
      </w:r>
      <w:proofErr w:type="spellEnd"/>
      <w:r w:rsidRPr="005734EB">
        <w:rPr>
          <w:rFonts w:ascii="Times New Roman" w:eastAsia="Times New Roman" w:hAnsi="Times New Roman" w:cs="Times New Roman"/>
          <w:color w:val="222222"/>
          <w:sz w:val="24"/>
          <w:szCs w:val="24"/>
          <w:highlight w:val="white"/>
          <w:lang w:val="en-GB"/>
        </w:rPr>
        <w:t xml:space="preserve">, P., DeJong, M.J., </w:t>
      </w:r>
      <w:proofErr w:type="spellStart"/>
      <w:r w:rsidRPr="005734EB">
        <w:rPr>
          <w:rFonts w:ascii="Times New Roman" w:eastAsia="Times New Roman" w:hAnsi="Times New Roman" w:cs="Times New Roman"/>
          <w:color w:val="222222"/>
          <w:sz w:val="24"/>
          <w:szCs w:val="24"/>
          <w:highlight w:val="white"/>
          <w:lang w:val="en-GB"/>
        </w:rPr>
        <w:t>Perissin</w:t>
      </w:r>
      <w:proofErr w:type="spellEnd"/>
      <w:r w:rsidRPr="005734EB">
        <w:rPr>
          <w:rFonts w:ascii="Times New Roman" w:eastAsia="Times New Roman" w:hAnsi="Times New Roman" w:cs="Times New Roman"/>
          <w:color w:val="222222"/>
          <w:sz w:val="24"/>
          <w:szCs w:val="24"/>
          <w:highlight w:val="white"/>
          <w:lang w:val="en-GB"/>
        </w:rPr>
        <w:t xml:space="preserve">, D. and </w:t>
      </w:r>
      <w:proofErr w:type="spellStart"/>
      <w:r w:rsidRPr="005734EB">
        <w:rPr>
          <w:rFonts w:ascii="Times New Roman" w:eastAsia="Times New Roman" w:hAnsi="Times New Roman" w:cs="Times New Roman"/>
          <w:color w:val="222222"/>
          <w:sz w:val="24"/>
          <w:szCs w:val="24"/>
          <w:highlight w:val="white"/>
          <w:lang w:val="en-GB"/>
        </w:rPr>
        <w:t>Milillo</w:t>
      </w:r>
      <w:proofErr w:type="spellEnd"/>
      <w:r w:rsidRPr="005734EB">
        <w:rPr>
          <w:rFonts w:ascii="Times New Roman" w:eastAsia="Times New Roman" w:hAnsi="Times New Roman" w:cs="Times New Roman"/>
          <w:color w:val="222222"/>
          <w:sz w:val="24"/>
          <w:szCs w:val="24"/>
          <w:highlight w:val="white"/>
          <w:lang w:val="en-GB"/>
        </w:rPr>
        <w:t xml:space="preserve">, G., 2019. Example Applications of Satellite Monitoring for Post-tunnelling Settlement Damage Assessment for the Crossrail Project in London. In </w:t>
      </w:r>
      <w:r w:rsidRPr="005734EB">
        <w:rPr>
          <w:rFonts w:ascii="Times New Roman" w:eastAsia="Times New Roman" w:hAnsi="Times New Roman" w:cs="Times New Roman"/>
          <w:i/>
          <w:sz w:val="24"/>
          <w:szCs w:val="24"/>
          <w:lang w:val="en-GB"/>
        </w:rPr>
        <w:t>Structural Analysis of Historical Constructions</w:t>
      </w:r>
      <w:r w:rsidRPr="005734EB">
        <w:rPr>
          <w:rFonts w:ascii="Times New Roman" w:eastAsia="Times New Roman" w:hAnsi="Times New Roman" w:cs="Times New Roman"/>
          <w:sz w:val="24"/>
          <w:szCs w:val="24"/>
          <w:lang w:val="en-GB"/>
        </w:rPr>
        <w:t xml:space="preserve"> (pp. 2225-2235). Springer, Cham.</w:t>
      </w:r>
    </w:p>
    <w:p w14:paraId="556C12AA"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color w:val="222222"/>
          <w:sz w:val="24"/>
          <w:szCs w:val="24"/>
          <w:highlight w:val="white"/>
          <w:lang w:val="en-GB"/>
        </w:rPr>
        <w:t xml:space="preserve">Kumar, B.R., 2022. Case 8: London Cross Rail Project. In </w:t>
      </w:r>
      <w:r w:rsidRPr="005734EB">
        <w:rPr>
          <w:rFonts w:ascii="Times New Roman" w:eastAsia="Times New Roman" w:hAnsi="Times New Roman" w:cs="Times New Roman"/>
          <w:i/>
          <w:sz w:val="24"/>
          <w:szCs w:val="24"/>
          <w:lang w:val="en-GB"/>
        </w:rPr>
        <w:t>Project Finance</w:t>
      </w:r>
      <w:r w:rsidRPr="005734EB">
        <w:rPr>
          <w:rFonts w:ascii="Times New Roman" w:eastAsia="Times New Roman" w:hAnsi="Times New Roman" w:cs="Times New Roman"/>
          <w:sz w:val="24"/>
          <w:szCs w:val="24"/>
          <w:lang w:val="en-GB"/>
        </w:rPr>
        <w:t xml:space="preserve"> (pp. 131-137). Springer, Cham.</w:t>
      </w:r>
    </w:p>
    <w:p w14:paraId="2E14EBAF"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color w:val="222222"/>
          <w:sz w:val="24"/>
          <w:szCs w:val="24"/>
          <w:highlight w:val="white"/>
          <w:lang w:val="en-GB"/>
        </w:rPr>
        <w:t xml:space="preserve">Lawrence, U., </w:t>
      </w:r>
      <w:proofErr w:type="spellStart"/>
      <w:r w:rsidRPr="005734EB">
        <w:rPr>
          <w:rFonts w:ascii="Times New Roman" w:eastAsia="Times New Roman" w:hAnsi="Times New Roman" w:cs="Times New Roman"/>
          <w:color w:val="222222"/>
          <w:sz w:val="24"/>
          <w:szCs w:val="24"/>
          <w:highlight w:val="white"/>
          <w:lang w:val="en-GB"/>
        </w:rPr>
        <w:t>Menkiti</w:t>
      </w:r>
      <w:proofErr w:type="spellEnd"/>
      <w:r w:rsidRPr="005734EB">
        <w:rPr>
          <w:rFonts w:ascii="Times New Roman" w:eastAsia="Times New Roman" w:hAnsi="Times New Roman" w:cs="Times New Roman"/>
          <w:color w:val="222222"/>
          <w:sz w:val="24"/>
          <w:szCs w:val="24"/>
          <w:highlight w:val="white"/>
          <w:lang w:val="en-GB"/>
        </w:rPr>
        <w:t xml:space="preserve">, C.O. and Black, M., 2018. Groundwater monitoring of the deep aquifer for the construction phase of the Crossrail project. </w:t>
      </w:r>
      <w:r w:rsidRPr="005734EB">
        <w:rPr>
          <w:rFonts w:ascii="Times New Roman" w:eastAsia="Times New Roman" w:hAnsi="Times New Roman" w:cs="Times New Roman"/>
          <w:i/>
          <w:sz w:val="24"/>
          <w:szCs w:val="24"/>
          <w:lang w:val="en-GB"/>
        </w:rPr>
        <w:t>Quarterly Journal of Engineering Geology and Hydrogeology</w:t>
      </w:r>
      <w:r w:rsidRPr="005734EB">
        <w:rPr>
          <w:rFonts w:ascii="Times New Roman" w:eastAsia="Times New Roman" w:hAnsi="Times New Roman" w:cs="Times New Roman"/>
          <w:sz w:val="24"/>
          <w:szCs w:val="24"/>
          <w:lang w:val="en-GB"/>
        </w:rPr>
        <w:t xml:space="preserve">, </w:t>
      </w:r>
      <w:r w:rsidRPr="005734EB">
        <w:rPr>
          <w:rFonts w:ascii="Times New Roman" w:eastAsia="Times New Roman" w:hAnsi="Times New Roman" w:cs="Times New Roman"/>
          <w:i/>
          <w:sz w:val="24"/>
          <w:szCs w:val="24"/>
          <w:lang w:val="en-GB"/>
        </w:rPr>
        <w:t>51</w:t>
      </w:r>
      <w:r w:rsidRPr="005734EB">
        <w:rPr>
          <w:rFonts w:ascii="Times New Roman" w:eastAsia="Times New Roman" w:hAnsi="Times New Roman" w:cs="Times New Roman"/>
          <w:sz w:val="24"/>
          <w:szCs w:val="24"/>
          <w:lang w:val="en-GB"/>
        </w:rPr>
        <w:t>(1), pp.38-48.</w:t>
      </w:r>
    </w:p>
    <w:p w14:paraId="73A26FF0"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color w:val="222222"/>
          <w:sz w:val="24"/>
          <w:szCs w:val="24"/>
          <w:highlight w:val="white"/>
          <w:lang w:val="en-GB"/>
        </w:rPr>
        <w:t xml:space="preserve">Lawrence, U., </w:t>
      </w:r>
      <w:proofErr w:type="spellStart"/>
      <w:r w:rsidRPr="005734EB">
        <w:rPr>
          <w:rFonts w:ascii="Times New Roman" w:eastAsia="Times New Roman" w:hAnsi="Times New Roman" w:cs="Times New Roman"/>
          <w:color w:val="222222"/>
          <w:sz w:val="24"/>
          <w:szCs w:val="24"/>
          <w:highlight w:val="white"/>
          <w:lang w:val="en-GB"/>
        </w:rPr>
        <w:t>Menkiti</w:t>
      </w:r>
      <w:proofErr w:type="spellEnd"/>
      <w:r w:rsidRPr="005734EB">
        <w:rPr>
          <w:rFonts w:ascii="Times New Roman" w:eastAsia="Times New Roman" w:hAnsi="Times New Roman" w:cs="Times New Roman"/>
          <w:color w:val="222222"/>
          <w:sz w:val="24"/>
          <w:szCs w:val="24"/>
          <w:highlight w:val="white"/>
          <w:lang w:val="en-GB"/>
        </w:rPr>
        <w:t xml:space="preserve">, C.O. and Black, M., 2018. Regional-scale groundwater investigations for the Crossrail project. </w:t>
      </w:r>
      <w:r w:rsidRPr="005734EB">
        <w:rPr>
          <w:rFonts w:ascii="Times New Roman" w:eastAsia="Times New Roman" w:hAnsi="Times New Roman" w:cs="Times New Roman"/>
          <w:i/>
          <w:sz w:val="24"/>
          <w:szCs w:val="24"/>
          <w:lang w:val="en-GB"/>
        </w:rPr>
        <w:t>Quarterly Journal of Engineering Geology and Hydrogeology</w:t>
      </w:r>
      <w:r w:rsidRPr="005734EB">
        <w:rPr>
          <w:rFonts w:ascii="Times New Roman" w:eastAsia="Times New Roman" w:hAnsi="Times New Roman" w:cs="Times New Roman"/>
          <w:sz w:val="24"/>
          <w:szCs w:val="24"/>
          <w:lang w:val="en-GB"/>
        </w:rPr>
        <w:t xml:space="preserve">, </w:t>
      </w:r>
      <w:r w:rsidRPr="005734EB">
        <w:rPr>
          <w:rFonts w:ascii="Times New Roman" w:eastAsia="Times New Roman" w:hAnsi="Times New Roman" w:cs="Times New Roman"/>
          <w:i/>
          <w:sz w:val="24"/>
          <w:szCs w:val="24"/>
          <w:lang w:val="en-GB"/>
        </w:rPr>
        <w:t>51</w:t>
      </w:r>
      <w:r w:rsidRPr="005734EB">
        <w:rPr>
          <w:rFonts w:ascii="Times New Roman" w:eastAsia="Times New Roman" w:hAnsi="Times New Roman" w:cs="Times New Roman"/>
          <w:sz w:val="24"/>
          <w:szCs w:val="24"/>
          <w:lang w:val="en-GB"/>
        </w:rPr>
        <w:t>(1), pp.31-37.</w:t>
      </w:r>
    </w:p>
    <w:p w14:paraId="39AD4273"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color w:val="222222"/>
          <w:sz w:val="24"/>
          <w:szCs w:val="24"/>
          <w:highlight w:val="white"/>
          <w:lang w:val="en-GB"/>
        </w:rPr>
        <w:t xml:space="preserve">Lobo, S. and Abid, A.F., 2020. The role of social media in </w:t>
      </w:r>
      <w:proofErr w:type="spellStart"/>
      <w:r w:rsidRPr="005734EB">
        <w:rPr>
          <w:rFonts w:ascii="Times New Roman" w:eastAsia="Times New Roman" w:hAnsi="Times New Roman" w:cs="Times New Roman"/>
          <w:color w:val="222222"/>
          <w:sz w:val="24"/>
          <w:szCs w:val="24"/>
          <w:highlight w:val="white"/>
          <w:lang w:val="en-GB"/>
        </w:rPr>
        <w:t>intrastakeholder</w:t>
      </w:r>
      <w:proofErr w:type="spellEnd"/>
      <w:r w:rsidRPr="005734EB">
        <w:rPr>
          <w:rFonts w:ascii="Times New Roman" w:eastAsia="Times New Roman" w:hAnsi="Times New Roman" w:cs="Times New Roman"/>
          <w:color w:val="222222"/>
          <w:sz w:val="24"/>
          <w:szCs w:val="24"/>
          <w:highlight w:val="white"/>
          <w:lang w:val="en-GB"/>
        </w:rPr>
        <w:t xml:space="preserve"> strategies to influence decision making in a UK infrastructure megaproject: Crossrail 2. </w:t>
      </w:r>
      <w:r w:rsidRPr="005734EB">
        <w:rPr>
          <w:rFonts w:ascii="Times New Roman" w:eastAsia="Times New Roman" w:hAnsi="Times New Roman" w:cs="Times New Roman"/>
          <w:i/>
          <w:sz w:val="24"/>
          <w:szCs w:val="24"/>
          <w:lang w:val="en-GB"/>
        </w:rPr>
        <w:t>Project Management Journal</w:t>
      </w:r>
      <w:r w:rsidRPr="005734EB">
        <w:rPr>
          <w:rFonts w:ascii="Times New Roman" w:eastAsia="Times New Roman" w:hAnsi="Times New Roman" w:cs="Times New Roman"/>
          <w:sz w:val="24"/>
          <w:szCs w:val="24"/>
          <w:lang w:val="en-GB"/>
        </w:rPr>
        <w:t xml:space="preserve">, </w:t>
      </w:r>
      <w:r w:rsidRPr="005734EB">
        <w:rPr>
          <w:rFonts w:ascii="Times New Roman" w:eastAsia="Times New Roman" w:hAnsi="Times New Roman" w:cs="Times New Roman"/>
          <w:i/>
          <w:sz w:val="24"/>
          <w:szCs w:val="24"/>
          <w:lang w:val="en-GB"/>
        </w:rPr>
        <w:t>51</w:t>
      </w:r>
      <w:r w:rsidRPr="005734EB">
        <w:rPr>
          <w:rFonts w:ascii="Times New Roman" w:eastAsia="Times New Roman" w:hAnsi="Times New Roman" w:cs="Times New Roman"/>
          <w:sz w:val="24"/>
          <w:szCs w:val="24"/>
          <w:lang w:val="en-GB"/>
        </w:rPr>
        <w:t>(1), pp.96-119.</w:t>
      </w:r>
    </w:p>
    <w:p w14:paraId="46DAFDC9"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proofErr w:type="spellStart"/>
      <w:r w:rsidRPr="005734EB">
        <w:rPr>
          <w:rFonts w:ascii="Times New Roman" w:eastAsia="Times New Roman" w:hAnsi="Times New Roman" w:cs="Times New Roman"/>
          <w:color w:val="222222"/>
          <w:sz w:val="24"/>
          <w:szCs w:val="24"/>
          <w:highlight w:val="white"/>
          <w:lang w:val="en-GB"/>
        </w:rPr>
        <w:t>Milillo</w:t>
      </w:r>
      <w:proofErr w:type="spellEnd"/>
      <w:r w:rsidRPr="005734EB">
        <w:rPr>
          <w:rFonts w:ascii="Times New Roman" w:eastAsia="Times New Roman" w:hAnsi="Times New Roman" w:cs="Times New Roman"/>
          <w:color w:val="222222"/>
          <w:sz w:val="24"/>
          <w:szCs w:val="24"/>
          <w:highlight w:val="white"/>
          <w:lang w:val="en-GB"/>
        </w:rPr>
        <w:t xml:space="preserve">, P., </w:t>
      </w:r>
      <w:proofErr w:type="spellStart"/>
      <w:r w:rsidRPr="005734EB">
        <w:rPr>
          <w:rFonts w:ascii="Times New Roman" w:eastAsia="Times New Roman" w:hAnsi="Times New Roman" w:cs="Times New Roman"/>
          <w:color w:val="222222"/>
          <w:sz w:val="24"/>
          <w:szCs w:val="24"/>
          <w:highlight w:val="white"/>
          <w:lang w:val="en-GB"/>
        </w:rPr>
        <w:t>Giardina</w:t>
      </w:r>
      <w:proofErr w:type="spellEnd"/>
      <w:r w:rsidRPr="005734EB">
        <w:rPr>
          <w:rFonts w:ascii="Times New Roman" w:eastAsia="Times New Roman" w:hAnsi="Times New Roman" w:cs="Times New Roman"/>
          <w:color w:val="222222"/>
          <w:sz w:val="24"/>
          <w:szCs w:val="24"/>
          <w:highlight w:val="white"/>
          <w:lang w:val="en-GB"/>
        </w:rPr>
        <w:t xml:space="preserve">, G., DeJong, M.J., </w:t>
      </w:r>
      <w:proofErr w:type="spellStart"/>
      <w:r w:rsidRPr="005734EB">
        <w:rPr>
          <w:rFonts w:ascii="Times New Roman" w:eastAsia="Times New Roman" w:hAnsi="Times New Roman" w:cs="Times New Roman"/>
          <w:color w:val="222222"/>
          <w:sz w:val="24"/>
          <w:szCs w:val="24"/>
          <w:highlight w:val="white"/>
          <w:lang w:val="en-GB"/>
        </w:rPr>
        <w:t>Perissin</w:t>
      </w:r>
      <w:proofErr w:type="spellEnd"/>
      <w:r w:rsidRPr="005734EB">
        <w:rPr>
          <w:rFonts w:ascii="Times New Roman" w:eastAsia="Times New Roman" w:hAnsi="Times New Roman" w:cs="Times New Roman"/>
          <w:color w:val="222222"/>
          <w:sz w:val="24"/>
          <w:szCs w:val="24"/>
          <w:highlight w:val="white"/>
          <w:lang w:val="en-GB"/>
        </w:rPr>
        <w:t xml:space="preserve">, D. and </w:t>
      </w:r>
      <w:proofErr w:type="spellStart"/>
      <w:r w:rsidRPr="005734EB">
        <w:rPr>
          <w:rFonts w:ascii="Times New Roman" w:eastAsia="Times New Roman" w:hAnsi="Times New Roman" w:cs="Times New Roman"/>
          <w:color w:val="222222"/>
          <w:sz w:val="24"/>
          <w:szCs w:val="24"/>
          <w:highlight w:val="white"/>
          <w:lang w:val="en-GB"/>
        </w:rPr>
        <w:t>Milillo</w:t>
      </w:r>
      <w:proofErr w:type="spellEnd"/>
      <w:r w:rsidRPr="005734EB">
        <w:rPr>
          <w:rFonts w:ascii="Times New Roman" w:eastAsia="Times New Roman" w:hAnsi="Times New Roman" w:cs="Times New Roman"/>
          <w:color w:val="222222"/>
          <w:sz w:val="24"/>
          <w:szCs w:val="24"/>
          <w:highlight w:val="white"/>
          <w:lang w:val="en-GB"/>
        </w:rPr>
        <w:t xml:space="preserve">, G., 2018. Multi-temporal </w:t>
      </w:r>
      <w:proofErr w:type="spellStart"/>
      <w:r w:rsidRPr="005734EB">
        <w:rPr>
          <w:rFonts w:ascii="Times New Roman" w:eastAsia="Times New Roman" w:hAnsi="Times New Roman" w:cs="Times New Roman"/>
          <w:color w:val="222222"/>
          <w:sz w:val="24"/>
          <w:szCs w:val="24"/>
          <w:highlight w:val="white"/>
          <w:lang w:val="en-GB"/>
        </w:rPr>
        <w:t>InSAR</w:t>
      </w:r>
      <w:proofErr w:type="spellEnd"/>
      <w:r w:rsidRPr="005734EB">
        <w:rPr>
          <w:rFonts w:ascii="Times New Roman" w:eastAsia="Times New Roman" w:hAnsi="Times New Roman" w:cs="Times New Roman"/>
          <w:color w:val="222222"/>
          <w:sz w:val="24"/>
          <w:szCs w:val="24"/>
          <w:highlight w:val="white"/>
          <w:lang w:val="en-GB"/>
        </w:rPr>
        <w:t xml:space="preserve"> structural damage assessment: The London </w:t>
      </w:r>
      <w:proofErr w:type="spellStart"/>
      <w:r w:rsidRPr="005734EB">
        <w:rPr>
          <w:rFonts w:ascii="Times New Roman" w:eastAsia="Times New Roman" w:hAnsi="Times New Roman" w:cs="Times New Roman"/>
          <w:color w:val="222222"/>
          <w:sz w:val="24"/>
          <w:szCs w:val="24"/>
          <w:highlight w:val="white"/>
          <w:lang w:val="en-GB"/>
        </w:rPr>
        <w:t>crossrail</w:t>
      </w:r>
      <w:proofErr w:type="spellEnd"/>
      <w:r w:rsidRPr="005734EB">
        <w:rPr>
          <w:rFonts w:ascii="Times New Roman" w:eastAsia="Times New Roman" w:hAnsi="Times New Roman" w:cs="Times New Roman"/>
          <w:color w:val="222222"/>
          <w:sz w:val="24"/>
          <w:szCs w:val="24"/>
          <w:highlight w:val="white"/>
          <w:lang w:val="en-GB"/>
        </w:rPr>
        <w:t xml:space="preserve"> case study. </w:t>
      </w:r>
      <w:r w:rsidRPr="005734EB">
        <w:rPr>
          <w:rFonts w:ascii="Times New Roman" w:eastAsia="Times New Roman" w:hAnsi="Times New Roman" w:cs="Times New Roman"/>
          <w:i/>
          <w:sz w:val="24"/>
          <w:szCs w:val="24"/>
          <w:lang w:val="en-GB"/>
        </w:rPr>
        <w:t>Remote Sensing</w:t>
      </w:r>
      <w:r w:rsidRPr="005734EB">
        <w:rPr>
          <w:rFonts w:ascii="Times New Roman" w:eastAsia="Times New Roman" w:hAnsi="Times New Roman" w:cs="Times New Roman"/>
          <w:sz w:val="24"/>
          <w:szCs w:val="24"/>
          <w:lang w:val="en-GB"/>
        </w:rPr>
        <w:t xml:space="preserve">, </w:t>
      </w:r>
      <w:r w:rsidRPr="005734EB">
        <w:rPr>
          <w:rFonts w:ascii="Times New Roman" w:eastAsia="Times New Roman" w:hAnsi="Times New Roman" w:cs="Times New Roman"/>
          <w:i/>
          <w:sz w:val="24"/>
          <w:szCs w:val="24"/>
          <w:lang w:val="en-GB"/>
        </w:rPr>
        <w:t>10</w:t>
      </w:r>
      <w:r w:rsidRPr="005734EB">
        <w:rPr>
          <w:rFonts w:ascii="Times New Roman" w:eastAsia="Times New Roman" w:hAnsi="Times New Roman" w:cs="Times New Roman"/>
          <w:sz w:val="24"/>
          <w:szCs w:val="24"/>
          <w:lang w:val="en-GB"/>
        </w:rPr>
        <w:t>(2), p.287.</w:t>
      </w:r>
    </w:p>
    <w:p w14:paraId="5A46D0D9"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color w:val="222222"/>
          <w:sz w:val="24"/>
          <w:szCs w:val="24"/>
          <w:highlight w:val="white"/>
          <w:lang w:val="en-GB"/>
        </w:rPr>
        <w:lastRenderedPageBreak/>
        <w:t xml:space="preserve">Newlove-Eriksson, L., 2020. Accountability and patchwork governance in urban rail interchanges: junctions of London Crossrail and Stockholm City Line compared. </w:t>
      </w:r>
      <w:r w:rsidRPr="005734EB">
        <w:rPr>
          <w:rFonts w:ascii="Times New Roman" w:eastAsia="Times New Roman" w:hAnsi="Times New Roman" w:cs="Times New Roman"/>
          <w:i/>
          <w:sz w:val="24"/>
          <w:szCs w:val="24"/>
          <w:lang w:val="en-GB"/>
        </w:rPr>
        <w:t>Public Works Management &amp; Policy</w:t>
      </w:r>
      <w:r w:rsidRPr="005734EB">
        <w:rPr>
          <w:rFonts w:ascii="Times New Roman" w:eastAsia="Times New Roman" w:hAnsi="Times New Roman" w:cs="Times New Roman"/>
          <w:sz w:val="24"/>
          <w:szCs w:val="24"/>
          <w:lang w:val="en-GB"/>
        </w:rPr>
        <w:t xml:space="preserve">, </w:t>
      </w:r>
      <w:r w:rsidRPr="005734EB">
        <w:rPr>
          <w:rFonts w:ascii="Times New Roman" w:eastAsia="Times New Roman" w:hAnsi="Times New Roman" w:cs="Times New Roman"/>
          <w:i/>
          <w:sz w:val="24"/>
          <w:szCs w:val="24"/>
          <w:lang w:val="en-GB"/>
        </w:rPr>
        <w:t>25</w:t>
      </w:r>
      <w:r w:rsidRPr="005734EB">
        <w:rPr>
          <w:rFonts w:ascii="Times New Roman" w:eastAsia="Times New Roman" w:hAnsi="Times New Roman" w:cs="Times New Roman"/>
          <w:sz w:val="24"/>
          <w:szCs w:val="24"/>
          <w:lang w:val="en-GB"/>
        </w:rPr>
        <w:t>(2), pp.105-131.</w:t>
      </w:r>
    </w:p>
    <w:p w14:paraId="69C703F3"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color w:val="222222"/>
          <w:sz w:val="24"/>
          <w:szCs w:val="24"/>
          <w:highlight w:val="white"/>
          <w:lang w:val="en-GB"/>
        </w:rPr>
        <w:t xml:space="preserve">Thomas, A., 2021. The design of the Crossrail tunnels in UK. </w:t>
      </w:r>
      <w:r w:rsidRPr="005734EB">
        <w:rPr>
          <w:rFonts w:ascii="Times New Roman" w:eastAsia="Times New Roman" w:hAnsi="Times New Roman" w:cs="Times New Roman"/>
          <w:i/>
          <w:sz w:val="24"/>
          <w:szCs w:val="24"/>
          <w:lang w:val="en-GB"/>
        </w:rPr>
        <w:t>Geomechanics and Tunnelling</w:t>
      </w:r>
      <w:r w:rsidRPr="005734EB">
        <w:rPr>
          <w:rFonts w:ascii="Times New Roman" w:eastAsia="Times New Roman" w:hAnsi="Times New Roman" w:cs="Times New Roman"/>
          <w:sz w:val="24"/>
          <w:szCs w:val="24"/>
          <w:lang w:val="en-GB"/>
        </w:rPr>
        <w:t xml:space="preserve">, </w:t>
      </w:r>
      <w:r w:rsidRPr="005734EB">
        <w:rPr>
          <w:rFonts w:ascii="Times New Roman" w:eastAsia="Times New Roman" w:hAnsi="Times New Roman" w:cs="Times New Roman"/>
          <w:i/>
          <w:sz w:val="24"/>
          <w:szCs w:val="24"/>
          <w:lang w:val="en-GB"/>
        </w:rPr>
        <w:t>14</w:t>
      </w:r>
      <w:r w:rsidRPr="005734EB">
        <w:rPr>
          <w:rFonts w:ascii="Times New Roman" w:eastAsia="Times New Roman" w:hAnsi="Times New Roman" w:cs="Times New Roman"/>
          <w:sz w:val="24"/>
          <w:szCs w:val="24"/>
          <w:lang w:val="en-GB"/>
        </w:rPr>
        <w:t>(4), pp.340-346.</w:t>
      </w:r>
    </w:p>
    <w:p w14:paraId="12EF696E"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color w:val="222222"/>
          <w:sz w:val="24"/>
          <w:szCs w:val="24"/>
          <w:highlight w:val="white"/>
          <w:lang w:val="en-GB"/>
        </w:rPr>
        <w:t xml:space="preserve">Ting, C., Gilson, B. and Black, M., 2021. Developing the 3D geological model for Crossrail 2, London, UK. </w:t>
      </w:r>
      <w:r w:rsidRPr="005734EB">
        <w:rPr>
          <w:rFonts w:ascii="Times New Roman" w:eastAsia="Times New Roman" w:hAnsi="Times New Roman" w:cs="Times New Roman"/>
          <w:i/>
          <w:sz w:val="24"/>
          <w:szCs w:val="24"/>
          <w:lang w:val="en-GB"/>
        </w:rPr>
        <w:t>Quarterly Journal of Engineering Geology and Hydrogeology</w:t>
      </w:r>
      <w:r w:rsidRPr="005734EB">
        <w:rPr>
          <w:rFonts w:ascii="Times New Roman" w:eastAsia="Times New Roman" w:hAnsi="Times New Roman" w:cs="Times New Roman"/>
          <w:sz w:val="24"/>
          <w:szCs w:val="24"/>
          <w:lang w:val="en-GB"/>
        </w:rPr>
        <w:t xml:space="preserve">, </w:t>
      </w:r>
      <w:r w:rsidRPr="005734EB">
        <w:rPr>
          <w:rFonts w:ascii="Times New Roman" w:eastAsia="Times New Roman" w:hAnsi="Times New Roman" w:cs="Times New Roman"/>
          <w:i/>
          <w:sz w:val="24"/>
          <w:szCs w:val="24"/>
          <w:lang w:val="en-GB"/>
        </w:rPr>
        <w:t>54</w:t>
      </w:r>
      <w:r w:rsidRPr="005734EB">
        <w:rPr>
          <w:rFonts w:ascii="Times New Roman" w:eastAsia="Times New Roman" w:hAnsi="Times New Roman" w:cs="Times New Roman"/>
          <w:sz w:val="24"/>
          <w:szCs w:val="24"/>
          <w:lang w:val="en-GB"/>
        </w:rPr>
        <w:t>(2).</w:t>
      </w:r>
    </w:p>
    <w:p w14:paraId="05AC66DF"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color w:val="222222"/>
          <w:sz w:val="24"/>
          <w:szCs w:val="24"/>
          <w:highlight w:val="white"/>
          <w:lang w:val="en-GB"/>
        </w:rPr>
        <w:t xml:space="preserve">Tyner, D., 2022. Crossrail Systems Integration–Lessons Learned and Good Practice in Managing Interdisciplinary Systems Integration through each Stage of the Crossrail Programme. In </w:t>
      </w:r>
      <w:r w:rsidRPr="005734EB">
        <w:rPr>
          <w:rFonts w:ascii="Times New Roman" w:eastAsia="Times New Roman" w:hAnsi="Times New Roman" w:cs="Times New Roman"/>
          <w:i/>
          <w:sz w:val="24"/>
          <w:szCs w:val="24"/>
          <w:lang w:val="en-GB"/>
        </w:rPr>
        <w:t>Crossrail Project: Infrastructure Design and Construction</w:t>
      </w:r>
      <w:r w:rsidRPr="005734EB">
        <w:rPr>
          <w:rFonts w:ascii="Times New Roman" w:eastAsia="Times New Roman" w:hAnsi="Times New Roman" w:cs="Times New Roman"/>
          <w:sz w:val="24"/>
          <w:szCs w:val="24"/>
          <w:lang w:val="en-GB"/>
        </w:rPr>
        <w:t xml:space="preserve"> (pp. 137-144). ICE Publishing.</w:t>
      </w:r>
    </w:p>
    <w:p w14:paraId="41F33E8C" w14:textId="77777777" w:rsidR="00683EFA" w:rsidRPr="005734EB" w:rsidRDefault="00683EFA" w:rsidP="00683EFA">
      <w:pPr>
        <w:pStyle w:val="Normal1"/>
        <w:spacing w:line="360" w:lineRule="auto"/>
        <w:jc w:val="both"/>
        <w:rPr>
          <w:rFonts w:ascii="Times New Roman" w:eastAsia="Times New Roman" w:hAnsi="Times New Roman" w:cs="Times New Roman"/>
          <w:sz w:val="24"/>
          <w:szCs w:val="24"/>
          <w:lang w:val="en-GB"/>
        </w:rPr>
      </w:pPr>
      <w:r w:rsidRPr="005734EB">
        <w:rPr>
          <w:rFonts w:ascii="Times New Roman" w:eastAsia="Times New Roman" w:hAnsi="Times New Roman" w:cs="Times New Roman"/>
          <w:color w:val="222222"/>
          <w:sz w:val="24"/>
          <w:szCs w:val="24"/>
          <w:highlight w:val="white"/>
          <w:lang w:val="en-GB"/>
        </w:rPr>
        <w:t xml:space="preserve">Whyte, J., Davies, A. and Sexton, C., 2022. Systems integration in infrastructure projects: seven lessons from Crossrail. </w:t>
      </w:r>
      <w:r w:rsidRPr="005734EB">
        <w:rPr>
          <w:rFonts w:ascii="Times New Roman" w:eastAsia="Times New Roman" w:hAnsi="Times New Roman" w:cs="Times New Roman"/>
          <w:i/>
          <w:sz w:val="24"/>
          <w:szCs w:val="24"/>
          <w:lang w:val="en-GB"/>
        </w:rPr>
        <w:t>Proceedings of the Institution of Civil Engineers-Management, Procurement and Law</w:t>
      </w:r>
      <w:r w:rsidRPr="005734EB">
        <w:rPr>
          <w:rFonts w:ascii="Times New Roman" w:eastAsia="Times New Roman" w:hAnsi="Times New Roman" w:cs="Times New Roman"/>
          <w:sz w:val="24"/>
          <w:szCs w:val="24"/>
          <w:lang w:val="en-GB"/>
        </w:rPr>
        <w:t xml:space="preserve">, </w:t>
      </w:r>
      <w:r w:rsidRPr="005734EB">
        <w:rPr>
          <w:rFonts w:ascii="Times New Roman" w:eastAsia="Times New Roman" w:hAnsi="Times New Roman" w:cs="Times New Roman"/>
          <w:i/>
          <w:sz w:val="24"/>
          <w:szCs w:val="24"/>
          <w:lang w:val="en-GB"/>
        </w:rPr>
        <w:t>40</w:t>
      </w:r>
      <w:r w:rsidRPr="005734EB">
        <w:rPr>
          <w:rFonts w:ascii="Times New Roman" w:eastAsia="Times New Roman" w:hAnsi="Times New Roman" w:cs="Times New Roman"/>
          <w:sz w:val="24"/>
          <w:szCs w:val="24"/>
          <w:lang w:val="en-GB"/>
        </w:rPr>
        <w:t>(XXXX), pp.1-7.</w:t>
      </w:r>
    </w:p>
    <w:p w14:paraId="2BB349EB" w14:textId="77777777" w:rsidR="004B0BF5" w:rsidRPr="005734EB" w:rsidRDefault="00752B39" w:rsidP="00683EFA">
      <w:pPr>
        <w:pStyle w:val="Normal1"/>
        <w:spacing w:line="360" w:lineRule="auto"/>
        <w:jc w:val="both"/>
        <w:rPr>
          <w:rFonts w:ascii="Times New Roman" w:eastAsia="Times New Roman" w:hAnsi="Times New Roman" w:cs="Times New Roman"/>
          <w:b/>
          <w:sz w:val="24"/>
          <w:szCs w:val="24"/>
          <w:lang w:val="en-GB"/>
        </w:rPr>
      </w:pPr>
      <w:r w:rsidRPr="005734EB">
        <w:rPr>
          <w:rFonts w:ascii="Times New Roman" w:eastAsia="Times New Roman" w:hAnsi="Times New Roman" w:cs="Times New Roman"/>
          <w:b/>
          <w:sz w:val="24"/>
          <w:szCs w:val="24"/>
          <w:lang w:val="en-GB"/>
        </w:rPr>
        <w:t xml:space="preserve"> </w:t>
      </w:r>
    </w:p>
    <w:p w14:paraId="182773AC" w14:textId="77777777" w:rsidR="004B0BF5" w:rsidRPr="005734EB" w:rsidRDefault="004B0BF5" w:rsidP="00683EFA">
      <w:pPr>
        <w:pStyle w:val="Normal1"/>
        <w:spacing w:line="360" w:lineRule="auto"/>
        <w:jc w:val="both"/>
        <w:rPr>
          <w:rFonts w:ascii="Times New Roman" w:eastAsia="Times New Roman" w:hAnsi="Times New Roman" w:cs="Times New Roman"/>
          <w:b/>
          <w:sz w:val="24"/>
          <w:szCs w:val="24"/>
          <w:lang w:val="en-GB"/>
        </w:rPr>
      </w:pPr>
    </w:p>
    <w:sectPr w:rsidR="004B0BF5" w:rsidRPr="005734EB" w:rsidSect="004B0BF5">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A8A0B" w14:textId="77777777" w:rsidR="00F217E7" w:rsidRDefault="00F217E7" w:rsidP="00683EFA">
      <w:pPr>
        <w:spacing w:line="240" w:lineRule="auto"/>
      </w:pPr>
      <w:r>
        <w:separator/>
      </w:r>
    </w:p>
  </w:endnote>
  <w:endnote w:type="continuationSeparator" w:id="0">
    <w:p w14:paraId="37B7D688" w14:textId="77777777" w:rsidR="00F217E7" w:rsidRDefault="00F217E7" w:rsidP="00683E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87028"/>
      <w:docPartObj>
        <w:docPartGallery w:val="Page Numbers (Bottom of Page)"/>
        <w:docPartUnique/>
      </w:docPartObj>
    </w:sdtPr>
    <w:sdtEndPr/>
    <w:sdtContent>
      <w:p w14:paraId="0AA585E2" w14:textId="77777777" w:rsidR="00683EFA" w:rsidRDefault="00F217E7">
        <w:pPr>
          <w:pStyle w:val="Footer"/>
          <w:jc w:val="right"/>
        </w:pPr>
        <w:r>
          <w:fldChar w:fldCharType="begin"/>
        </w:r>
        <w:r>
          <w:instrText xml:space="preserve"> PAGE   \* MERGEFORMAT </w:instrText>
        </w:r>
        <w:r>
          <w:fldChar w:fldCharType="separate"/>
        </w:r>
        <w:r w:rsidR="005734EB">
          <w:rPr>
            <w:noProof/>
          </w:rPr>
          <w:t>1</w:t>
        </w:r>
        <w:r>
          <w:rPr>
            <w:noProof/>
          </w:rPr>
          <w:fldChar w:fldCharType="end"/>
        </w:r>
      </w:p>
    </w:sdtContent>
  </w:sdt>
  <w:p w14:paraId="0B0DE128" w14:textId="77777777" w:rsidR="00683EFA" w:rsidRDefault="00683E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74B11" w14:textId="77777777" w:rsidR="00F217E7" w:rsidRDefault="00F217E7" w:rsidP="00683EFA">
      <w:pPr>
        <w:spacing w:line="240" w:lineRule="auto"/>
      </w:pPr>
      <w:r>
        <w:separator/>
      </w:r>
    </w:p>
  </w:footnote>
  <w:footnote w:type="continuationSeparator" w:id="0">
    <w:p w14:paraId="5C3D75EF" w14:textId="77777777" w:rsidR="00F217E7" w:rsidRDefault="00F217E7" w:rsidP="00683EF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B0BF5"/>
    <w:rsid w:val="004B0BF5"/>
    <w:rsid w:val="005734EB"/>
    <w:rsid w:val="00683EFA"/>
    <w:rsid w:val="00752B39"/>
    <w:rsid w:val="008F53D6"/>
    <w:rsid w:val="009B6E42"/>
    <w:rsid w:val="00B45FEE"/>
    <w:rsid w:val="00F217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3D984"/>
  <w15:docId w15:val="{74602144-2DA3-4AA0-B26A-44E29B48F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E42"/>
  </w:style>
  <w:style w:type="paragraph" w:styleId="Heading1">
    <w:name w:val="heading 1"/>
    <w:basedOn w:val="Normal1"/>
    <w:next w:val="Normal1"/>
    <w:rsid w:val="004B0BF5"/>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4B0BF5"/>
    <w:pPr>
      <w:keepNext/>
      <w:keepLines/>
      <w:spacing w:before="360" w:after="120"/>
      <w:outlineLvl w:val="1"/>
    </w:pPr>
    <w:rPr>
      <w:sz w:val="32"/>
      <w:szCs w:val="32"/>
    </w:rPr>
  </w:style>
  <w:style w:type="paragraph" w:styleId="Heading3">
    <w:name w:val="heading 3"/>
    <w:basedOn w:val="Normal1"/>
    <w:next w:val="Normal1"/>
    <w:rsid w:val="004B0BF5"/>
    <w:pPr>
      <w:keepNext/>
      <w:keepLines/>
      <w:spacing w:before="320" w:after="80"/>
      <w:outlineLvl w:val="2"/>
    </w:pPr>
    <w:rPr>
      <w:color w:val="434343"/>
      <w:sz w:val="28"/>
      <w:szCs w:val="28"/>
    </w:rPr>
  </w:style>
  <w:style w:type="paragraph" w:styleId="Heading4">
    <w:name w:val="heading 4"/>
    <w:basedOn w:val="Normal1"/>
    <w:next w:val="Normal1"/>
    <w:rsid w:val="004B0BF5"/>
    <w:pPr>
      <w:keepNext/>
      <w:keepLines/>
      <w:spacing w:before="280" w:after="80"/>
      <w:outlineLvl w:val="3"/>
    </w:pPr>
    <w:rPr>
      <w:color w:val="666666"/>
      <w:sz w:val="24"/>
      <w:szCs w:val="24"/>
    </w:rPr>
  </w:style>
  <w:style w:type="paragraph" w:styleId="Heading5">
    <w:name w:val="heading 5"/>
    <w:basedOn w:val="Normal1"/>
    <w:next w:val="Normal1"/>
    <w:rsid w:val="004B0BF5"/>
    <w:pPr>
      <w:keepNext/>
      <w:keepLines/>
      <w:spacing w:before="240" w:after="80"/>
      <w:outlineLvl w:val="4"/>
    </w:pPr>
    <w:rPr>
      <w:color w:val="666666"/>
    </w:rPr>
  </w:style>
  <w:style w:type="paragraph" w:styleId="Heading6">
    <w:name w:val="heading 6"/>
    <w:basedOn w:val="Normal1"/>
    <w:next w:val="Normal1"/>
    <w:rsid w:val="004B0BF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B0BF5"/>
  </w:style>
  <w:style w:type="paragraph" w:styleId="Title">
    <w:name w:val="Title"/>
    <w:basedOn w:val="Normal1"/>
    <w:next w:val="Normal1"/>
    <w:rsid w:val="004B0BF5"/>
    <w:pPr>
      <w:keepNext/>
      <w:keepLines/>
      <w:spacing w:line="360" w:lineRule="auto"/>
      <w:jc w:val="center"/>
    </w:pPr>
    <w:rPr>
      <w:rFonts w:ascii="Times New Roman" w:eastAsia="Times New Roman" w:hAnsi="Times New Roman" w:cs="Times New Roman"/>
      <w:b/>
      <w:sz w:val="36"/>
      <w:szCs w:val="36"/>
    </w:rPr>
  </w:style>
  <w:style w:type="paragraph" w:styleId="Subtitle">
    <w:name w:val="Subtitle"/>
    <w:basedOn w:val="Normal1"/>
    <w:next w:val="Normal1"/>
    <w:rsid w:val="004B0BF5"/>
    <w:pPr>
      <w:keepNext/>
      <w:keepLines/>
      <w:spacing w:after="320"/>
    </w:pPr>
    <w:rPr>
      <w:color w:val="666666"/>
      <w:sz w:val="30"/>
      <w:szCs w:val="30"/>
    </w:rPr>
  </w:style>
  <w:style w:type="paragraph" w:styleId="Header">
    <w:name w:val="header"/>
    <w:basedOn w:val="Normal"/>
    <w:link w:val="HeaderChar"/>
    <w:uiPriority w:val="99"/>
    <w:semiHidden/>
    <w:unhideWhenUsed/>
    <w:rsid w:val="00683EF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83EFA"/>
  </w:style>
  <w:style w:type="paragraph" w:styleId="Footer">
    <w:name w:val="footer"/>
    <w:basedOn w:val="Normal"/>
    <w:link w:val="FooterChar"/>
    <w:uiPriority w:val="99"/>
    <w:unhideWhenUsed/>
    <w:rsid w:val="00683EFA"/>
    <w:pPr>
      <w:tabs>
        <w:tab w:val="center" w:pos="4680"/>
        <w:tab w:val="right" w:pos="9360"/>
      </w:tabs>
      <w:spacing w:line="240" w:lineRule="auto"/>
    </w:pPr>
  </w:style>
  <w:style w:type="character" w:customStyle="1" w:styleId="FooterChar">
    <w:name w:val="Footer Char"/>
    <w:basedOn w:val="DefaultParagraphFont"/>
    <w:link w:val="Footer"/>
    <w:uiPriority w:val="99"/>
    <w:rsid w:val="00683EFA"/>
  </w:style>
  <w:style w:type="paragraph" w:styleId="TOCHeading">
    <w:name w:val="TOC Heading"/>
    <w:basedOn w:val="Heading1"/>
    <w:next w:val="Normal"/>
    <w:uiPriority w:val="39"/>
    <w:semiHidden/>
    <w:unhideWhenUsed/>
    <w:qFormat/>
    <w:rsid w:val="00683EFA"/>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83EFA"/>
    <w:pPr>
      <w:spacing w:after="100"/>
    </w:pPr>
  </w:style>
  <w:style w:type="character" w:styleId="Hyperlink">
    <w:name w:val="Hyperlink"/>
    <w:basedOn w:val="DefaultParagraphFont"/>
    <w:uiPriority w:val="99"/>
    <w:unhideWhenUsed/>
    <w:rsid w:val="00683EFA"/>
    <w:rPr>
      <w:color w:val="0000FF" w:themeColor="hyperlink"/>
      <w:u w:val="single"/>
    </w:rPr>
  </w:style>
  <w:style w:type="paragraph" w:styleId="BalloonText">
    <w:name w:val="Balloon Text"/>
    <w:basedOn w:val="Normal"/>
    <w:link w:val="BalloonTextChar"/>
    <w:uiPriority w:val="99"/>
    <w:semiHidden/>
    <w:unhideWhenUsed/>
    <w:rsid w:val="00683EF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3EF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3220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41AC01-743C-4663-A79D-330E96029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2841</Words>
  <Characters>16196</Characters>
  <Application>Microsoft Office Word</Application>
  <DocSecurity>0</DocSecurity>
  <Lines>134</Lines>
  <Paragraphs>37</Paragraphs>
  <ScaleCrop>false</ScaleCrop>
  <Company/>
  <LinksUpToDate>false</LinksUpToDate>
  <CharactersWithSpaces>19000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Vasile Claudiu Neacsu</cp:lastModifiedBy>
  <cp:revision>4</cp:revision>
  <dcterms:created xsi:type="dcterms:W3CDTF">2022-07-04T12:40:00Z</dcterms:created>
  <dcterms:modified xsi:type="dcterms:W3CDTF">2022-08-07T16:38:00Z</dcterms:modified>
</cp:coreProperties>
</file>