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DD05E4" w14:textId="59C8C50D" w:rsidR="0006313E" w:rsidRDefault="0006313E">
      <w:r>
        <w:t xml:space="preserve">Play is seen to be an integral part of a </w:t>
      </w:r>
      <w:r w:rsidR="0067474B">
        <w:t>child’s</w:t>
      </w:r>
      <w:r>
        <w:t xml:space="preserve"> learning.</w:t>
      </w:r>
      <w:r w:rsidR="0067474B">
        <w:t xml:space="preserve"> However, some believe that it is unimportant and of no use. </w:t>
      </w:r>
      <w:r>
        <w:t>According to (Whitehead, D et al. 2018)</w:t>
      </w:r>
      <w:r w:rsidR="001C11EC">
        <w:t xml:space="preserve"> many people have the opinion that play is unimportant when contrasted with work. It can be seen as trivial and not having any purpose. Maybe something children will grow out of as they </w:t>
      </w:r>
      <w:r w:rsidR="00086BB8">
        <w:t>mature. Play</w:t>
      </w:r>
      <w:r w:rsidR="00D269B0">
        <w:t xml:space="preserve"> can improve all areas of </w:t>
      </w:r>
      <w:r w:rsidR="00086BB8">
        <w:t>children’s</w:t>
      </w:r>
      <w:r w:rsidR="00D269B0">
        <w:t xml:space="preserve"> learning</w:t>
      </w:r>
      <w:r w:rsidR="004E46E4">
        <w:t xml:space="preserve"> from the cognitive</w:t>
      </w:r>
      <w:r w:rsidR="00241843">
        <w:t xml:space="preserve"> and </w:t>
      </w:r>
      <w:r w:rsidR="004E46E4">
        <w:t>physical to the so</w:t>
      </w:r>
      <w:r w:rsidR="00241843">
        <w:t xml:space="preserve">cial and emotional </w:t>
      </w:r>
      <w:r w:rsidR="00937056">
        <w:t>well-being</w:t>
      </w:r>
      <w:r w:rsidR="00241843">
        <w:t xml:space="preserve"> of</w:t>
      </w:r>
      <w:r w:rsidR="00086BB8">
        <w:t xml:space="preserve"> </w:t>
      </w:r>
      <w:proofErr w:type="gramStart"/>
      <w:r w:rsidR="00086BB8">
        <w:t>each individual</w:t>
      </w:r>
      <w:proofErr w:type="gramEnd"/>
      <w:r w:rsidR="00086BB8">
        <w:t xml:space="preserve">. </w:t>
      </w:r>
      <w:r w:rsidR="00CB1156">
        <w:t>(Moyles</w:t>
      </w:r>
      <w:r w:rsidR="004A7DC2">
        <w:t xml:space="preserve">, </w:t>
      </w:r>
      <w:r w:rsidR="00CB1156">
        <w:t>2010</w:t>
      </w:r>
      <w:r w:rsidR="004A7DC2">
        <w:t>, p.28)</w:t>
      </w:r>
      <w:r w:rsidR="007C1809">
        <w:t xml:space="preserve"> claims that for </w:t>
      </w:r>
      <w:r w:rsidR="00AF5C9D">
        <w:t>babies and children play and learning have an important link.</w:t>
      </w:r>
      <w:r w:rsidR="007C1809">
        <w:t xml:space="preserve"> </w:t>
      </w:r>
      <w:r w:rsidR="009C62EE">
        <w:t>From their earli</w:t>
      </w:r>
      <w:r w:rsidR="00E8456E">
        <w:t>est moments infants can imitate what they see and hear</w:t>
      </w:r>
      <w:r w:rsidR="001B1492">
        <w:t xml:space="preserve"> and can respond to the special people in their lives.</w:t>
      </w:r>
      <w:r w:rsidR="000E5D74">
        <w:t xml:space="preserve"> This is in response to images and sounds that are around them</w:t>
      </w:r>
      <w:r w:rsidR="003D04C2">
        <w:t>.</w:t>
      </w:r>
    </w:p>
    <w:p w14:paraId="2FE530FC" w14:textId="0694F710" w:rsidR="0006313E" w:rsidRDefault="0006313E"/>
    <w:p w14:paraId="1BD6C72E" w14:textId="19A3E330" w:rsidR="0006313E" w:rsidRDefault="0006313E"/>
    <w:p w14:paraId="3F4F7A1C" w14:textId="670C5D8F" w:rsidR="0006313E" w:rsidRDefault="0006313E"/>
    <w:p w14:paraId="606E2B89" w14:textId="7D8918E2" w:rsidR="0006313E" w:rsidRDefault="0006313E"/>
    <w:p w14:paraId="0F8C8872" w14:textId="1D5B3816" w:rsidR="0006313E" w:rsidRDefault="0006313E"/>
    <w:p w14:paraId="4F836016" w14:textId="7E09F964" w:rsidR="0006313E" w:rsidRDefault="0006313E"/>
    <w:p w14:paraId="5FB16384" w14:textId="3343B843" w:rsidR="0006313E" w:rsidRDefault="0006313E"/>
    <w:p w14:paraId="4800BF1A" w14:textId="5FB01D56" w:rsidR="0006313E" w:rsidRDefault="0006313E"/>
    <w:p w14:paraId="026264BB" w14:textId="13BF1069" w:rsidR="0006313E" w:rsidRDefault="0006313E"/>
    <w:p w14:paraId="23E541A6" w14:textId="2D143BF2" w:rsidR="0006313E" w:rsidRDefault="0006313E"/>
    <w:p w14:paraId="7C4C870E" w14:textId="1EE6239E" w:rsidR="0006313E" w:rsidRDefault="0006313E"/>
    <w:p w14:paraId="7DF11DDD" w14:textId="2613B3B4" w:rsidR="0006313E" w:rsidRDefault="0006313E"/>
    <w:p w14:paraId="5CE1C326" w14:textId="5C0882F0" w:rsidR="0006313E" w:rsidRDefault="0006313E"/>
    <w:p w14:paraId="4D940DE0" w14:textId="43E5184D" w:rsidR="0006313E" w:rsidRDefault="0006313E"/>
    <w:p w14:paraId="46E21837" w14:textId="6AC7D271" w:rsidR="0006313E" w:rsidRDefault="0006313E"/>
    <w:p w14:paraId="0EE11870" w14:textId="6C733D01" w:rsidR="0006313E" w:rsidRDefault="0006313E"/>
    <w:p w14:paraId="1BF831AC" w14:textId="1B9652F4" w:rsidR="0006313E" w:rsidRDefault="0006313E"/>
    <w:p w14:paraId="70F90858" w14:textId="1CC21088" w:rsidR="0006313E" w:rsidRDefault="0006313E"/>
    <w:p w14:paraId="5C00EEEC" w14:textId="2ADAB272" w:rsidR="0006313E" w:rsidRDefault="0006313E"/>
    <w:p w14:paraId="22FC89AC" w14:textId="056CBB65" w:rsidR="0006313E" w:rsidRDefault="0006313E">
      <w:r>
        <w:t>Reference List</w:t>
      </w:r>
    </w:p>
    <w:p w14:paraId="375DC41E" w14:textId="2339961B" w:rsidR="0006313E" w:rsidRDefault="0006313E"/>
    <w:p w14:paraId="7340502A" w14:textId="556828C7" w:rsidR="0006313E" w:rsidRDefault="0006313E">
      <w:r>
        <w:t>Whitehead, D</w:t>
      </w:r>
      <w:r w:rsidR="00352CCE">
        <w:t xml:space="preserve">. et al </w:t>
      </w:r>
      <w:r>
        <w:t xml:space="preserve">(2018) </w:t>
      </w:r>
      <w:r w:rsidRPr="0006313E">
        <w:rPr>
          <w:i/>
          <w:iCs/>
        </w:rPr>
        <w:t>The importance of play.</w:t>
      </w:r>
      <w:r>
        <w:t xml:space="preserve"> [</w:t>
      </w:r>
      <w:r w:rsidR="00937056">
        <w:t>Online</w:t>
      </w:r>
      <w:r>
        <w:t xml:space="preserve">]. Available at </w:t>
      </w:r>
      <w:hyperlink r:id="rId5" w:history="1">
        <w:r w:rsidR="00352CCE" w:rsidRPr="002F6EEE">
          <w:rPr>
            <w:rStyle w:val="Hyperlink"/>
          </w:rPr>
          <w:t>http://importanceofplay.eu/IMG/pdf/dr-david-whitebread_the-importance-of-play.pdf</w:t>
        </w:r>
      </w:hyperlink>
      <w:r w:rsidR="00352CCE">
        <w:t xml:space="preserve"> (Accessed:18 September 2022)</w:t>
      </w:r>
    </w:p>
    <w:p w14:paraId="1A729926" w14:textId="77777777" w:rsidR="00937056" w:rsidRDefault="00937056"/>
    <w:p w14:paraId="3300DED4" w14:textId="55ABDB44" w:rsidR="00937056" w:rsidRPr="00C47019" w:rsidRDefault="006D0B8B">
      <w:r>
        <w:t>Moyles,</w:t>
      </w:r>
      <w:r w:rsidR="00617E3E">
        <w:t xml:space="preserve"> </w:t>
      </w:r>
      <w:r>
        <w:t>J. (2010)</w:t>
      </w:r>
      <w:r w:rsidR="00B31FE5">
        <w:t xml:space="preserve"> </w:t>
      </w:r>
      <w:r w:rsidR="00B31FE5">
        <w:rPr>
          <w:i/>
          <w:iCs/>
        </w:rPr>
        <w:t>The Excellent of Play</w:t>
      </w:r>
      <w:r w:rsidR="00C47019">
        <w:rPr>
          <w:i/>
          <w:iCs/>
        </w:rPr>
        <w:t xml:space="preserve">. </w:t>
      </w:r>
      <w:r w:rsidR="00C47019">
        <w:t>2</w:t>
      </w:r>
      <w:r w:rsidR="00C47019" w:rsidRPr="00C47019">
        <w:rPr>
          <w:vertAlign w:val="superscript"/>
        </w:rPr>
        <w:t>nd</w:t>
      </w:r>
      <w:r w:rsidR="00C47019">
        <w:t xml:space="preserve"> </w:t>
      </w:r>
      <w:proofErr w:type="spellStart"/>
      <w:r w:rsidR="00C47019">
        <w:t>edn</w:t>
      </w:r>
      <w:proofErr w:type="spellEnd"/>
      <w:r w:rsidR="00C47019">
        <w:t xml:space="preserve">. </w:t>
      </w:r>
      <w:r w:rsidR="00617E3E">
        <w:t>Berkshire: Open University Press</w:t>
      </w:r>
    </w:p>
    <w:sectPr w:rsidR="00937056" w:rsidRPr="00C470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13E"/>
    <w:rsid w:val="0006313E"/>
    <w:rsid w:val="00086BB8"/>
    <w:rsid w:val="000E5D74"/>
    <w:rsid w:val="00152B1E"/>
    <w:rsid w:val="001B1492"/>
    <w:rsid w:val="001C11EC"/>
    <w:rsid w:val="001C6748"/>
    <w:rsid w:val="00241843"/>
    <w:rsid w:val="00352CCE"/>
    <w:rsid w:val="003D04C2"/>
    <w:rsid w:val="004A7DC2"/>
    <w:rsid w:val="004E46E4"/>
    <w:rsid w:val="00617E3E"/>
    <w:rsid w:val="00647E22"/>
    <w:rsid w:val="0067474B"/>
    <w:rsid w:val="006D0B8B"/>
    <w:rsid w:val="007C1809"/>
    <w:rsid w:val="00937056"/>
    <w:rsid w:val="009C62EE"/>
    <w:rsid w:val="00AF5C9D"/>
    <w:rsid w:val="00B03481"/>
    <w:rsid w:val="00B31FE5"/>
    <w:rsid w:val="00C37F93"/>
    <w:rsid w:val="00C47019"/>
    <w:rsid w:val="00CB1156"/>
    <w:rsid w:val="00D269B0"/>
    <w:rsid w:val="00E845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90AB9"/>
  <w15:chartTrackingRefBased/>
  <w15:docId w15:val="{9E1F10BB-0303-E14B-9120-9671265F2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2CCE"/>
    <w:rPr>
      <w:color w:val="0563C1" w:themeColor="hyperlink"/>
      <w:u w:val="single"/>
    </w:rPr>
  </w:style>
  <w:style w:type="character" w:styleId="UnresolvedMention">
    <w:name w:val="Unresolved Mention"/>
    <w:basedOn w:val="DefaultParagraphFont"/>
    <w:uiPriority w:val="99"/>
    <w:semiHidden/>
    <w:unhideWhenUsed/>
    <w:rsid w:val="00352C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importanceofplay.eu/IMG/pdf/dr-david-whitebread_the-importance-of-play.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09DE8B-58AC-604B-BF5C-C35B835286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Pages>
  <Words>176</Words>
  <Characters>1006</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Beynon</dc:creator>
  <cp:keywords/>
  <dc:description/>
  <cp:lastModifiedBy>Jess Beynon</cp:lastModifiedBy>
  <cp:revision>2</cp:revision>
  <dcterms:created xsi:type="dcterms:W3CDTF">2022-09-19T11:02:00Z</dcterms:created>
  <dcterms:modified xsi:type="dcterms:W3CDTF">2022-09-19T11:02:00Z</dcterms:modified>
</cp:coreProperties>
</file>