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41FC4" w14:textId="77777777" w:rsidR="00761C47" w:rsidRPr="0064444C" w:rsidRDefault="00761C47" w:rsidP="0064444C">
      <w:pPr>
        <w:spacing w:line="360" w:lineRule="auto"/>
        <w:rPr>
          <w:rFonts w:ascii="Arial" w:hAnsi="Arial" w:cs="Arial"/>
        </w:rPr>
      </w:pPr>
    </w:p>
    <w:p w14:paraId="46C4701D" w14:textId="77777777" w:rsidR="00EA48A1" w:rsidRPr="00EA48A1" w:rsidRDefault="00EA48A1" w:rsidP="00EA48A1">
      <w:pPr>
        <w:spacing w:line="360" w:lineRule="auto"/>
        <w:rPr>
          <w:rFonts w:ascii="Arial" w:hAnsi="Arial" w:cs="Arial"/>
          <w:sz w:val="40"/>
          <w:szCs w:val="40"/>
        </w:rPr>
      </w:pPr>
      <w:r w:rsidRPr="00EA48A1">
        <w:rPr>
          <w:rFonts w:ascii="Arial" w:hAnsi="Arial" w:cs="Arial"/>
          <w:sz w:val="40"/>
          <w:szCs w:val="40"/>
        </w:rPr>
        <w:t>Developing Emotional Intelligence Skills</w:t>
      </w:r>
    </w:p>
    <w:p w14:paraId="790DD496" w14:textId="77777777" w:rsidR="00EA48A1" w:rsidRPr="00EA48A1" w:rsidRDefault="00EA48A1" w:rsidP="00EA48A1">
      <w:pPr>
        <w:spacing w:line="360" w:lineRule="auto"/>
        <w:rPr>
          <w:rFonts w:ascii="Arial" w:hAnsi="Arial" w:cs="Arial"/>
          <w:sz w:val="40"/>
          <w:szCs w:val="40"/>
        </w:rPr>
      </w:pPr>
      <w:r w:rsidRPr="00EA48A1">
        <w:rPr>
          <w:rFonts w:ascii="Arial" w:hAnsi="Arial" w:cs="Arial"/>
          <w:sz w:val="40"/>
          <w:szCs w:val="40"/>
        </w:rPr>
        <w:t>Individual Written Report</w:t>
      </w:r>
    </w:p>
    <w:p w14:paraId="22A16658" w14:textId="77777777" w:rsidR="00EA48A1" w:rsidRPr="00EA48A1" w:rsidRDefault="00EA48A1" w:rsidP="00EA48A1">
      <w:pPr>
        <w:spacing w:line="360" w:lineRule="auto"/>
        <w:rPr>
          <w:rFonts w:ascii="Arial" w:hAnsi="Arial" w:cs="Arial"/>
          <w:sz w:val="40"/>
          <w:szCs w:val="40"/>
        </w:rPr>
      </w:pPr>
      <w:r w:rsidRPr="00EA48A1">
        <w:rPr>
          <w:rFonts w:ascii="Arial" w:hAnsi="Arial" w:cs="Arial"/>
          <w:sz w:val="40"/>
          <w:szCs w:val="40"/>
        </w:rPr>
        <w:t>LCLM5006</w:t>
      </w:r>
    </w:p>
    <w:p w14:paraId="24E00E85" w14:textId="77777777" w:rsidR="00EA48A1" w:rsidRPr="00EA48A1" w:rsidRDefault="00EA48A1" w:rsidP="00EA48A1">
      <w:pPr>
        <w:spacing w:line="360" w:lineRule="auto"/>
        <w:rPr>
          <w:rFonts w:ascii="Arial" w:hAnsi="Arial" w:cs="Arial"/>
          <w:sz w:val="40"/>
          <w:szCs w:val="40"/>
        </w:rPr>
      </w:pPr>
      <w:r w:rsidRPr="00EA48A1">
        <w:rPr>
          <w:rFonts w:ascii="Arial" w:hAnsi="Arial" w:cs="Arial"/>
          <w:sz w:val="40"/>
          <w:szCs w:val="40"/>
        </w:rPr>
        <w:t>2235506</w:t>
      </w:r>
    </w:p>
    <w:p w14:paraId="4299C1E8" w14:textId="77777777" w:rsidR="00EA48A1" w:rsidRPr="00EA48A1" w:rsidRDefault="00EA48A1" w:rsidP="00EA48A1">
      <w:pPr>
        <w:spacing w:line="360" w:lineRule="auto"/>
        <w:rPr>
          <w:rFonts w:ascii="Arial" w:hAnsi="Arial" w:cs="Arial"/>
          <w:sz w:val="40"/>
          <w:szCs w:val="40"/>
        </w:rPr>
      </w:pPr>
      <w:r w:rsidRPr="00EA48A1">
        <w:rPr>
          <w:rFonts w:ascii="Arial" w:hAnsi="Arial" w:cs="Arial"/>
          <w:sz w:val="40"/>
          <w:szCs w:val="40"/>
        </w:rPr>
        <w:t>Oral Nelson</w:t>
      </w:r>
    </w:p>
    <w:p w14:paraId="4155108B" w14:textId="77777777" w:rsidR="00761C47" w:rsidRPr="0064444C" w:rsidRDefault="00761C47" w:rsidP="0064444C">
      <w:pPr>
        <w:spacing w:line="360" w:lineRule="auto"/>
        <w:rPr>
          <w:rFonts w:ascii="Arial" w:hAnsi="Arial" w:cs="Arial"/>
        </w:rPr>
      </w:pPr>
    </w:p>
    <w:p w14:paraId="004A6954" w14:textId="77777777" w:rsidR="00761C47" w:rsidRPr="0064444C" w:rsidRDefault="00761C47" w:rsidP="0064444C">
      <w:pPr>
        <w:spacing w:line="360" w:lineRule="auto"/>
        <w:rPr>
          <w:rFonts w:ascii="Arial" w:hAnsi="Arial" w:cs="Arial"/>
        </w:rPr>
      </w:pPr>
    </w:p>
    <w:p w14:paraId="375D3E9A" w14:textId="77777777" w:rsidR="00761C47" w:rsidRPr="0064444C" w:rsidRDefault="00761C47" w:rsidP="0064444C">
      <w:pPr>
        <w:spacing w:line="360" w:lineRule="auto"/>
        <w:rPr>
          <w:rFonts w:ascii="Arial" w:hAnsi="Arial" w:cs="Arial"/>
        </w:rPr>
      </w:pPr>
    </w:p>
    <w:p w14:paraId="59682579" w14:textId="77777777" w:rsidR="00761C47" w:rsidRPr="0064444C" w:rsidRDefault="00761C47" w:rsidP="0064444C">
      <w:pPr>
        <w:spacing w:line="360" w:lineRule="auto"/>
        <w:rPr>
          <w:rFonts w:ascii="Arial" w:hAnsi="Arial" w:cs="Arial"/>
        </w:rPr>
      </w:pPr>
    </w:p>
    <w:p w14:paraId="3FDB9EBF" w14:textId="77777777" w:rsidR="00761C47" w:rsidRPr="0064444C" w:rsidRDefault="00761C47" w:rsidP="0064444C">
      <w:pPr>
        <w:spacing w:line="360" w:lineRule="auto"/>
        <w:rPr>
          <w:rFonts w:ascii="Arial" w:hAnsi="Arial" w:cs="Arial"/>
        </w:rPr>
      </w:pPr>
    </w:p>
    <w:p w14:paraId="4AEF3D35" w14:textId="77777777" w:rsidR="00761C47" w:rsidRPr="0064444C" w:rsidRDefault="00761C47" w:rsidP="0064444C">
      <w:pPr>
        <w:spacing w:line="360" w:lineRule="auto"/>
        <w:rPr>
          <w:rFonts w:ascii="Arial" w:hAnsi="Arial" w:cs="Arial"/>
        </w:rPr>
      </w:pPr>
    </w:p>
    <w:p w14:paraId="000A951F" w14:textId="77777777" w:rsidR="00761C47" w:rsidRPr="0064444C" w:rsidRDefault="00761C47" w:rsidP="0064444C">
      <w:pPr>
        <w:spacing w:line="360" w:lineRule="auto"/>
        <w:rPr>
          <w:rFonts w:ascii="Arial" w:hAnsi="Arial" w:cs="Arial"/>
        </w:rPr>
      </w:pPr>
    </w:p>
    <w:p w14:paraId="04637588" w14:textId="77777777" w:rsidR="00761C47" w:rsidRPr="0064444C" w:rsidRDefault="00761C47" w:rsidP="0064444C">
      <w:pPr>
        <w:spacing w:line="360" w:lineRule="auto"/>
        <w:rPr>
          <w:rFonts w:ascii="Arial" w:hAnsi="Arial" w:cs="Arial"/>
        </w:rPr>
      </w:pPr>
    </w:p>
    <w:p w14:paraId="0844208E" w14:textId="77777777" w:rsidR="00761C47" w:rsidRPr="0064444C" w:rsidRDefault="00761C47" w:rsidP="0064444C">
      <w:pPr>
        <w:spacing w:line="360" w:lineRule="auto"/>
        <w:rPr>
          <w:rFonts w:ascii="Arial" w:hAnsi="Arial" w:cs="Arial"/>
        </w:rPr>
      </w:pPr>
    </w:p>
    <w:p w14:paraId="2B508047" w14:textId="77777777" w:rsidR="00761C47" w:rsidRPr="0064444C" w:rsidRDefault="00761C47" w:rsidP="0064444C">
      <w:pPr>
        <w:spacing w:line="360" w:lineRule="auto"/>
        <w:rPr>
          <w:rFonts w:ascii="Arial" w:hAnsi="Arial" w:cs="Arial"/>
        </w:rPr>
      </w:pPr>
    </w:p>
    <w:p w14:paraId="5EF8CCA5" w14:textId="77777777" w:rsidR="00761C47" w:rsidRPr="0064444C" w:rsidRDefault="00761C47" w:rsidP="0064444C">
      <w:pPr>
        <w:spacing w:line="360" w:lineRule="auto"/>
        <w:rPr>
          <w:rFonts w:ascii="Arial" w:hAnsi="Arial" w:cs="Arial"/>
        </w:rPr>
      </w:pPr>
    </w:p>
    <w:p w14:paraId="00E4CE55" w14:textId="77777777" w:rsidR="00761C47" w:rsidRPr="0064444C" w:rsidRDefault="00761C47" w:rsidP="0064444C">
      <w:pPr>
        <w:spacing w:line="360" w:lineRule="auto"/>
        <w:rPr>
          <w:rFonts w:ascii="Arial" w:hAnsi="Arial" w:cs="Arial"/>
        </w:rPr>
      </w:pPr>
    </w:p>
    <w:p w14:paraId="08FC4208" w14:textId="77777777" w:rsidR="00761C47" w:rsidRPr="0064444C" w:rsidRDefault="00761C47" w:rsidP="0064444C">
      <w:pPr>
        <w:spacing w:line="360" w:lineRule="auto"/>
        <w:rPr>
          <w:rFonts w:ascii="Arial" w:hAnsi="Arial" w:cs="Arial"/>
        </w:rPr>
      </w:pPr>
    </w:p>
    <w:p w14:paraId="09B6AE86" w14:textId="77777777" w:rsidR="00761C47" w:rsidRPr="0064444C" w:rsidRDefault="00761C47" w:rsidP="0064444C">
      <w:pPr>
        <w:spacing w:line="360" w:lineRule="auto"/>
        <w:rPr>
          <w:rFonts w:ascii="Arial" w:hAnsi="Arial" w:cs="Arial"/>
        </w:rPr>
      </w:pPr>
    </w:p>
    <w:p w14:paraId="26EE9AEB" w14:textId="77777777" w:rsidR="00761C47" w:rsidRPr="0064444C" w:rsidRDefault="00761C47" w:rsidP="0064444C">
      <w:pPr>
        <w:spacing w:line="360" w:lineRule="auto"/>
        <w:rPr>
          <w:rFonts w:ascii="Arial" w:hAnsi="Arial" w:cs="Arial"/>
        </w:rPr>
      </w:pPr>
    </w:p>
    <w:p w14:paraId="39348D2A" w14:textId="77777777" w:rsidR="00761C47" w:rsidRPr="0064444C" w:rsidRDefault="00761C47" w:rsidP="0064444C">
      <w:pPr>
        <w:spacing w:line="360" w:lineRule="auto"/>
        <w:rPr>
          <w:rFonts w:ascii="Arial" w:hAnsi="Arial" w:cs="Arial"/>
        </w:rPr>
      </w:pPr>
    </w:p>
    <w:p w14:paraId="3362C54C" w14:textId="77777777" w:rsidR="00761C47" w:rsidRPr="0064444C" w:rsidRDefault="00761C47" w:rsidP="0064444C">
      <w:pPr>
        <w:spacing w:line="360" w:lineRule="auto"/>
        <w:rPr>
          <w:rFonts w:ascii="Arial" w:hAnsi="Arial" w:cs="Arial"/>
        </w:rPr>
      </w:pPr>
    </w:p>
    <w:p w14:paraId="4803E576" w14:textId="77777777" w:rsidR="00761C47" w:rsidRPr="0064444C" w:rsidRDefault="00761C47" w:rsidP="0064444C">
      <w:pPr>
        <w:spacing w:line="360" w:lineRule="auto"/>
        <w:rPr>
          <w:rFonts w:ascii="Arial" w:hAnsi="Arial" w:cs="Arial"/>
        </w:rPr>
      </w:pPr>
    </w:p>
    <w:p w14:paraId="44F39664" w14:textId="77777777" w:rsidR="00761C47" w:rsidRPr="0064444C" w:rsidRDefault="00761C47" w:rsidP="0064444C">
      <w:pPr>
        <w:spacing w:line="360" w:lineRule="auto"/>
        <w:rPr>
          <w:rFonts w:ascii="Arial" w:hAnsi="Arial" w:cs="Arial"/>
        </w:rPr>
      </w:pPr>
    </w:p>
    <w:p w14:paraId="770A1D46" w14:textId="77777777" w:rsidR="00761C47" w:rsidRPr="0064444C" w:rsidRDefault="00761C47" w:rsidP="0064444C">
      <w:pPr>
        <w:spacing w:line="360" w:lineRule="auto"/>
        <w:rPr>
          <w:rFonts w:ascii="Arial" w:hAnsi="Arial" w:cs="Arial"/>
        </w:rPr>
      </w:pPr>
    </w:p>
    <w:p w14:paraId="0205360C" w14:textId="77777777" w:rsidR="00761C47" w:rsidRPr="0064444C" w:rsidRDefault="00761C47" w:rsidP="0064444C">
      <w:pPr>
        <w:spacing w:line="360" w:lineRule="auto"/>
        <w:rPr>
          <w:rFonts w:ascii="Arial" w:hAnsi="Arial" w:cs="Arial"/>
        </w:rPr>
      </w:pPr>
    </w:p>
    <w:p w14:paraId="36A8284B" w14:textId="77777777" w:rsidR="00761C47" w:rsidRDefault="00761C47" w:rsidP="0064444C">
      <w:pPr>
        <w:spacing w:line="360" w:lineRule="auto"/>
        <w:rPr>
          <w:rFonts w:ascii="Arial" w:hAnsi="Arial" w:cs="Arial"/>
        </w:rPr>
      </w:pPr>
    </w:p>
    <w:p w14:paraId="570A66E2" w14:textId="77777777" w:rsidR="00DB28E0" w:rsidRPr="0064444C" w:rsidRDefault="00DB28E0" w:rsidP="0064444C">
      <w:pPr>
        <w:spacing w:line="360" w:lineRule="auto"/>
        <w:rPr>
          <w:rFonts w:ascii="Arial" w:hAnsi="Arial" w:cs="Arial"/>
        </w:rPr>
      </w:pPr>
    </w:p>
    <w:p w14:paraId="5E3BD4AC" w14:textId="77777777" w:rsidR="00761C47" w:rsidRPr="0064444C" w:rsidRDefault="00761C47" w:rsidP="0064444C">
      <w:pPr>
        <w:spacing w:line="360" w:lineRule="auto"/>
        <w:rPr>
          <w:rFonts w:ascii="Arial" w:hAnsi="Arial" w:cs="Arial"/>
        </w:rPr>
      </w:pPr>
    </w:p>
    <w:p w14:paraId="4F8E515D" w14:textId="6FD4A69F" w:rsidR="00761C47" w:rsidRPr="005F4C0F" w:rsidRDefault="00F13F8A" w:rsidP="0064444C">
      <w:pPr>
        <w:spacing w:line="360" w:lineRule="auto"/>
        <w:rPr>
          <w:rFonts w:ascii="Arial" w:hAnsi="Arial" w:cs="Arial"/>
          <w:b/>
          <w:bCs/>
          <w:sz w:val="22"/>
          <w:szCs w:val="22"/>
        </w:rPr>
      </w:pPr>
      <w:r w:rsidRPr="005F4C0F">
        <w:rPr>
          <w:rFonts w:ascii="Arial" w:hAnsi="Arial" w:cs="Arial"/>
          <w:b/>
          <w:bCs/>
          <w:sz w:val="22"/>
          <w:szCs w:val="22"/>
        </w:rPr>
        <w:lastRenderedPageBreak/>
        <w:t xml:space="preserve">                                    </w:t>
      </w:r>
      <w:r w:rsidR="00761C47" w:rsidRPr="005F4C0F">
        <w:rPr>
          <w:rFonts w:ascii="Arial" w:hAnsi="Arial" w:cs="Arial"/>
          <w:b/>
          <w:bCs/>
          <w:sz w:val="22"/>
          <w:szCs w:val="22"/>
        </w:rPr>
        <w:t>Table of Contents</w:t>
      </w:r>
    </w:p>
    <w:p w14:paraId="190A2302" w14:textId="77777777" w:rsidR="00F13F8A" w:rsidRPr="005F4C0F" w:rsidRDefault="00F13F8A" w:rsidP="0064444C">
      <w:pPr>
        <w:spacing w:line="360" w:lineRule="auto"/>
        <w:rPr>
          <w:rFonts w:ascii="Arial" w:hAnsi="Arial" w:cs="Arial"/>
          <w:sz w:val="22"/>
          <w:szCs w:val="22"/>
        </w:rPr>
      </w:pPr>
    </w:p>
    <w:p w14:paraId="21D44D7B" w14:textId="106FC8BC"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1. Introduction</w:t>
      </w:r>
      <w:r w:rsidRPr="005F4C0F">
        <w:rPr>
          <w:rFonts w:ascii="MS Gothic" w:eastAsia="MS Gothic" w:hAnsi="MS Gothic" w:cs="MS Gothic" w:hint="eastAsia"/>
          <w:sz w:val="22"/>
          <w:szCs w:val="22"/>
        </w:rPr>
        <w:t> </w:t>
      </w:r>
    </w:p>
    <w:p w14:paraId="68AD225A" w14:textId="6889FB04"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2. Understanding Emotional Intelligence (EI)</w:t>
      </w:r>
      <w:r w:rsidRPr="005F4C0F">
        <w:rPr>
          <w:rFonts w:ascii="MS Gothic" w:eastAsia="MS Gothic" w:hAnsi="MS Gothic" w:cs="MS Gothic" w:hint="eastAsia"/>
          <w:sz w:val="22"/>
          <w:szCs w:val="22"/>
        </w:rPr>
        <w:t> </w:t>
      </w:r>
    </w:p>
    <w:p w14:paraId="550BB926" w14:textId="5DD8FDB5"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3. Goleman’s Emotional Intelligence Framework</w:t>
      </w:r>
      <w:r w:rsidRPr="005F4C0F">
        <w:rPr>
          <w:rFonts w:ascii="MS Gothic" w:eastAsia="MS Gothic" w:hAnsi="MS Gothic" w:cs="MS Gothic" w:hint="eastAsia"/>
          <w:sz w:val="22"/>
          <w:szCs w:val="22"/>
        </w:rPr>
        <w:t> </w:t>
      </w:r>
    </w:p>
    <w:p w14:paraId="26E5E777" w14:textId="5A656A72"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4. Comparing Alternative EI Models</w:t>
      </w:r>
      <w:r w:rsidRPr="005F4C0F">
        <w:rPr>
          <w:rFonts w:ascii="MS Gothic" w:eastAsia="MS Gothic" w:hAnsi="MS Gothic" w:cs="MS Gothic" w:hint="eastAsia"/>
          <w:sz w:val="22"/>
          <w:szCs w:val="22"/>
        </w:rPr>
        <w:t> </w:t>
      </w:r>
    </w:p>
    <w:p w14:paraId="5CED7DBF" w14:textId="24548B01"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5. The Role of EI in the Workplace</w:t>
      </w:r>
      <w:r w:rsidRPr="005F4C0F">
        <w:rPr>
          <w:rFonts w:ascii="MS Gothic" w:eastAsia="MS Gothic" w:hAnsi="MS Gothic" w:cs="MS Gothic" w:hint="eastAsia"/>
          <w:sz w:val="22"/>
          <w:szCs w:val="22"/>
        </w:rPr>
        <w:t> </w:t>
      </w:r>
    </w:p>
    <w:p w14:paraId="1DFDE719" w14:textId="6FAE1F3F"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6. Mindfulness as a Complement to EI</w:t>
      </w:r>
      <w:r w:rsidRPr="005F4C0F">
        <w:rPr>
          <w:rFonts w:ascii="MS Gothic" w:eastAsia="MS Gothic" w:hAnsi="MS Gothic" w:cs="MS Gothic" w:hint="eastAsia"/>
          <w:sz w:val="22"/>
          <w:szCs w:val="22"/>
        </w:rPr>
        <w:t> </w:t>
      </w:r>
    </w:p>
    <w:p w14:paraId="30977456" w14:textId="3A2295DA"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7. Generational Differences and Emotional Expression</w:t>
      </w:r>
      <w:r w:rsidRPr="005F4C0F">
        <w:rPr>
          <w:rFonts w:ascii="MS Gothic" w:eastAsia="MS Gothic" w:hAnsi="MS Gothic" w:cs="MS Gothic" w:hint="eastAsia"/>
          <w:sz w:val="22"/>
          <w:szCs w:val="22"/>
        </w:rPr>
        <w:t> </w:t>
      </w:r>
    </w:p>
    <w:p w14:paraId="3D56E14E" w14:textId="432694AD"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8. Implications for Recruitment and Management</w:t>
      </w:r>
      <w:r w:rsidRPr="005F4C0F">
        <w:rPr>
          <w:rFonts w:ascii="MS Gothic" w:eastAsia="MS Gothic" w:hAnsi="MS Gothic" w:cs="MS Gothic" w:hint="eastAsia"/>
          <w:sz w:val="22"/>
          <w:szCs w:val="22"/>
        </w:rPr>
        <w:t> </w:t>
      </w:r>
    </w:p>
    <w:p w14:paraId="490E53EA" w14:textId="1F455DA7"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9. Conclusion</w:t>
      </w:r>
      <w:r w:rsidRPr="005F4C0F">
        <w:rPr>
          <w:rFonts w:ascii="MS Gothic" w:eastAsia="MS Gothic" w:hAnsi="MS Gothic" w:cs="MS Gothic" w:hint="eastAsia"/>
          <w:sz w:val="22"/>
          <w:szCs w:val="22"/>
        </w:rPr>
        <w:t> </w:t>
      </w:r>
    </w:p>
    <w:p w14:paraId="6AFB40FE" w14:textId="45B60509"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10. References</w:t>
      </w:r>
    </w:p>
    <w:p w14:paraId="4DAB346A" w14:textId="77777777" w:rsidR="00761C47" w:rsidRPr="005F4C0F" w:rsidRDefault="00761C47" w:rsidP="0064444C">
      <w:pPr>
        <w:spacing w:line="360" w:lineRule="auto"/>
        <w:rPr>
          <w:rFonts w:ascii="Arial" w:hAnsi="Arial" w:cs="Arial"/>
          <w:sz w:val="22"/>
          <w:szCs w:val="22"/>
        </w:rPr>
      </w:pPr>
    </w:p>
    <w:p w14:paraId="63E677A7" w14:textId="77777777" w:rsidR="00761C47" w:rsidRPr="005F4C0F" w:rsidRDefault="00761C47" w:rsidP="0064444C">
      <w:pPr>
        <w:spacing w:line="360" w:lineRule="auto"/>
        <w:rPr>
          <w:rFonts w:ascii="Arial" w:hAnsi="Arial" w:cs="Arial"/>
          <w:sz w:val="22"/>
          <w:szCs w:val="22"/>
        </w:rPr>
      </w:pPr>
    </w:p>
    <w:p w14:paraId="7A7D50F1" w14:textId="77777777" w:rsidR="00761C47" w:rsidRPr="005F4C0F" w:rsidRDefault="00761C47" w:rsidP="0064444C">
      <w:pPr>
        <w:spacing w:line="360" w:lineRule="auto"/>
        <w:rPr>
          <w:rFonts w:ascii="Arial" w:hAnsi="Arial" w:cs="Arial"/>
          <w:sz w:val="22"/>
          <w:szCs w:val="22"/>
        </w:rPr>
      </w:pPr>
    </w:p>
    <w:p w14:paraId="2165D75D" w14:textId="77777777" w:rsidR="00F13F8A" w:rsidRPr="005F4C0F" w:rsidRDefault="00F13F8A" w:rsidP="0064444C">
      <w:pPr>
        <w:spacing w:line="360" w:lineRule="auto"/>
        <w:rPr>
          <w:rFonts w:ascii="Arial" w:hAnsi="Arial" w:cs="Arial"/>
          <w:sz w:val="22"/>
          <w:szCs w:val="22"/>
        </w:rPr>
      </w:pPr>
    </w:p>
    <w:p w14:paraId="14C7D3DA" w14:textId="77777777" w:rsidR="00F13F8A" w:rsidRPr="005F4C0F" w:rsidRDefault="00F13F8A" w:rsidP="0064444C">
      <w:pPr>
        <w:spacing w:line="360" w:lineRule="auto"/>
        <w:rPr>
          <w:rFonts w:ascii="Arial" w:hAnsi="Arial" w:cs="Arial"/>
          <w:sz w:val="22"/>
          <w:szCs w:val="22"/>
        </w:rPr>
      </w:pPr>
    </w:p>
    <w:p w14:paraId="7D387285" w14:textId="77777777" w:rsidR="00F13F8A" w:rsidRPr="005F4C0F" w:rsidRDefault="00F13F8A" w:rsidP="0064444C">
      <w:pPr>
        <w:spacing w:line="360" w:lineRule="auto"/>
        <w:rPr>
          <w:rFonts w:ascii="Arial" w:hAnsi="Arial" w:cs="Arial"/>
          <w:sz w:val="22"/>
          <w:szCs w:val="22"/>
        </w:rPr>
      </w:pPr>
    </w:p>
    <w:p w14:paraId="65FD8B71" w14:textId="77777777" w:rsidR="00F13F8A" w:rsidRPr="005F4C0F" w:rsidRDefault="00F13F8A" w:rsidP="0064444C">
      <w:pPr>
        <w:spacing w:line="360" w:lineRule="auto"/>
        <w:rPr>
          <w:rFonts w:ascii="Arial" w:hAnsi="Arial" w:cs="Arial"/>
          <w:sz w:val="22"/>
          <w:szCs w:val="22"/>
        </w:rPr>
      </w:pPr>
    </w:p>
    <w:p w14:paraId="5CA921BC" w14:textId="77777777" w:rsidR="00F13F8A" w:rsidRPr="005F4C0F" w:rsidRDefault="00F13F8A" w:rsidP="0064444C">
      <w:pPr>
        <w:spacing w:line="360" w:lineRule="auto"/>
        <w:rPr>
          <w:rFonts w:ascii="Arial" w:hAnsi="Arial" w:cs="Arial"/>
          <w:sz w:val="22"/>
          <w:szCs w:val="22"/>
        </w:rPr>
      </w:pPr>
    </w:p>
    <w:p w14:paraId="50973E43" w14:textId="77777777" w:rsidR="00F13F8A" w:rsidRPr="005F4C0F" w:rsidRDefault="00F13F8A" w:rsidP="0064444C">
      <w:pPr>
        <w:spacing w:line="360" w:lineRule="auto"/>
        <w:rPr>
          <w:rFonts w:ascii="Arial" w:hAnsi="Arial" w:cs="Arial"/>
          <w:sz w:val="22"/>
          <w:szCs w:val="22"/>
        </w:rPr>
      </w:pPr>
    </w:p>
    <w:p w14:paraId="08C543C4" w14:textId="77777777" w:rsidR="00F13F8A" w:rsidRPr="005F4C0F" w:rsidRDefault="00F13F8A" w:rsidP="0064444C">
      <w:pPr>
        <w:spacing w:line="360" w:lineRule="auto"/>
        <w:rPr>
          <w:rFonts w:ascii="Arial" w:hAnsi="Arial" w:cs="Arial"/>
          <w:sz w:val="22"/>
          <w:szCs w:val="22"/>
        </w:rPr>
      </w:pPr>
    </w:p>
    <w:p w14:paraId="3B08721B" w14:textId="77777777" w:rsidR="00F13F8A" w:rsidRPr="005F4C0F" w:rsidRDefault="00F13F8A" w:rsidP="0064444C">
      <w:pPr>
        <w:spacing w:line="360" w:lineRule="auto"/>
        <w:rPr>
          <w:rFonts w:ascii="Arial" w:hAnsi="Arial" w:cs="Arial"/>
          <w:sz w:val="22"/>
          <w:szCs w:val="22"/>
        </w:rPr>
      </w:pPr>
    </w:p>
    <w:p w14:paraId="3CFDACA8" w14:textId="77777777" w:rsidR="00F13F8A" w:rsidRPr="005F4C0F" w:rsidRDefault="00F13F8A" w:rsidP="0064444C">
      <w:pPr>
        <w:spacing w:line="360" w:lineRule="auto"/>
        <w:rPr>
          <w:rFonts w:ascii="Arial" w:hAnsi="Arial" w:cs="Arial"/>
          <w:sz w:val="22"/>
          <w:szCs w:val="22"/>
        </w:rPr>
      </w:pPr>
    </w:p>
    <w:p w14:paraId="1A6109D4" w14:textId="77777777" w:rsidR="00F13F8A" w:rsidRPr="005F4C0F" w:rsidRDefault="00F13F8A" w:rsidP="0064444C">
      <w:pPr>
        <w:spacing w:line="360" w:lineRule="auto"/>
        <w:rPr>
          <w:rFonts w:ascii="Arial" w:hAnsi="Arial" w:cs="Arial"/>
          <w:sz w:val="22"/>
          <w:szCs w:val="22"/>
        </w:rPr>
      </w:pPr>
    </w:p>
    <w:p w14:paraId="244B63B1" w14:textId="77777777" w:rsidR="00F13F8A" w:rsidRPr="005F4C0F" w:rsidRDefault="00F13F8A" w:rsidP="0064444C">
      <w:pPr>
        <w:spacing w:line="360" w:lineRule="auto"/>
        <w:rPr>
          <w:rFonts w:ascii="Arial" w:hAnsi="Arial" w:cs="Arial"/>
          <w:sz w:val="22"/>
          <w:szCs w:val="22"/>
        </w:rPr>
      </w:pPr>
    </w:p>
    <w:p w14:paraId="4F2DD3B5" w14:textId="77777777" w:rsidR="00F13F8A" w:rsidRPr="005F4C0F" w:rsidRDefault="00F13F8A" w:rsidP="0064444C">
      <w:pPr>
        <w:spacing w:line="360" w:lineRule="auto"/>
        <w:rPr>
          <w:rFonts w:ascii="Arial" w:hAnsi="Arial" w:cs="Arial"/>
          <w:sz w:val="22"/>
          <w:szCs w:val="22"/>
        </w:rPr>
      </w:pPr>
    </w:p>
    <w:p w14:paraId="531347E4" w14:textId="77777777" w:rsidR="00F13F8A" w:rsidRPr="005F4C0F" w:rsidRDefault="00F13F8A" w:rsidP="0064444C">
      <w:pPr>
        <w:spacing w:line="360" w:lineRule="auto"/>
        <w:rPr>
          <w:rFonts w:ascii="Arial" w:hAnsi="Arial" w:cs="Arial"/>
          <w:sz w:val="22"/>
          <w:szCs w:val="22"/>
        </w:rPr>
      </w:pPr>
    </w:p>
    <w:p w14:paraId="66F5C70C" w14:textId="77777777" w:rsidR="00F13F8A" w:rsidRPr="005F4C0F" w:rsidRDefault="00F13F8A" w:rsidP="0064444C">
      <w:pPr>
        <w:spacing w:line="360" w:lineRule="auto"/>
        <w:rPr>
          <w:rFonts w:ascii="Arial" w:hAnsi="Arial" w:cs="Arial"/>
          <w:sz w:val="22"/>
          <w:szCs w:val="22"/>
        </w:rPr>
      </w:pPr>
    </w:p>
    <w:p w14:paraId="618CF093" w14:textId="77777777" w:rsidR="00F13F8A" w:rsidRPr="005F4C0F" w:rsidRDefault="00F13F8A" w:rsidP="0064444C">
      <w:pPr>
        <w:spacing w:line="360" w:lineRule="auto"/>
        <w:rPr>
          <w:rFonts w:ascii="Arial" w:hAnsi="Arial" w:cs="Arial"/>
          <w:sz w:val="22"/>
          <w:szCs w:val="22"/>
        </w:rPr>
      </w:pPr>
    </w:p>
    <w:p w14:paraId="2430D48D" w14:textId="77777777" w:rsidR="00761C47" w:rsidRPr="005F4C0F" w:rsidRDefault="00761C47" w:rsidP="0064444C">
      <w:pPr>
        <w:spacing w:line="360" w:lineRule="auto"/>
        <w:rPr>
          <w:rFonts w:ascii="Arial" w:hAnsi="Arial" w:cs="Arial"/>
          <w:sz w:val="22"/>
          <w:szCs w:val="22"/>
        </w:rPr>
      </w:pPr>
    </w:p>
    <w:p w14:paraId="5C02A689" w14:textId="77777777" w:rsidR="00F13F8A" w:rsidRPr="005F4C0F" w:rsidRDefault="00F13F8A" w:rsidP="0064444C">
      <w:pPr>
        <w:spacing w:line="360" w:lineRule="auto"/>
        <w:rPr>
          <w:rFonts w:ascii="Arial" w:hAnsi="Arial" w:cs="Arial"/>
          <w:sz w:val="22"/>
          <w:szCs w:val="22"/>
        </w:rPr>
      </w:pPr>
    </w:p>
    <w:p w14:paraId="7D65F354" w14:textId="77777777" w:rsidR="00660100" w:rsidRDefault="007D7F0C" w:rsidP="0064444C">
      <w:pPr>
        <w:spacing w:line="360" w:lineRule="auto"/>
        <w:rPr>
          <w:rFonts w:ascii="Arial" w:hAnsi="Arial" w:cs="Arial"/>
          <w:b/>
          <w:bCs/>
          <w:sz w:val="22"/>
          <w:szCs w:val="22"/>
        </w:rPr>
      </w:pPr>
      <w:r w:rsidRPr="005F4C0F">
        <w:rPr>
          <w:rFonts w:ascii="Arial" w:hAnsi="Arial" w:cs="Arial"/>
          <w:b/>
          <w:bCs/>
          <w:sz w:val="22"/>
          <w:szCs w:val="22"/>
        </w:rPr>
        <w:t xml:space="preserve">                          </w:t>
      </w:r>
    </w:p>
    <w:p w14:paraId="469C3885" w14:textId="77777777" w:rsidR="00660100" w:rsidRDefault="00660100" w:rsidP="0064444C">
      <w:pPr>
        <w:spacing w:line="360" w:lineRule="auto"/>
        <w:rPr>
          <w:rFonts w:ascii="Arial" w:hAnsi="Arial" w:cs="Arial"/>
          <w:b/>
          <w:bCs/>
          <w:sz w:val="22"/>
          <w:szCs w:val="22"/>
        </w:rPr>
      </w:pPr>
    </w:p>
    <w:p w14:paraId="61C54F0A" w14:textId="77777777" w:rsidR="00660100" w:rsidRDefault="00660100" w:rsidP="0064444C">
      <w:pPr>
        <w:spacing w:line="360" w:lineRule="auto"/>
        <w:rPr>
          <w:rFonts w:ascii="Arial" w:hAnsi="Arial" w:cs="Arial"/>
          <w:b/>
          <w:bCs/>
          <w:sz w:val="22"/>
          <w:szCs w:val="22"/>
        </w:rPr>
      </w:pPr>
    </w:p>
    <w:p w14:paraId="45016ABC" w14:textId="723120D4" w:rsidR="007D7F0C" w:rsidRPr="005F4C0F" w:rsidRDefault="007D7F0C" w:rsidP="0064444C">
      <w:pPr>
        <w:spacing w:line="360" w:lineRule="auto"/>
        <w:rPr>
          <w:rFonts w:ascii="Arial" w:hAnsi="Arial" w:cs="Arial"/>
          <w:b/>
          <w:bCs/>
          <w:sz w:val="22"/>
          <w:szCs w:val="22"/>
        </w:rPr>
      </w:pPr>
      <w:r w:rsidRPr="005F4C0F">
        <w:rPr>
          <w:rFonts w:ascii="Arial" w:hAnsi="Arial" w:cs="Arial"/>
          <w:b/>
          <w:bCs/>
          <w:sz w:val="22"/>
          <w:szCs w:val="22"/>
        </w:rPr>
        <w:lastRenderedPageBreak/>
        <w:t xml:space="preserve">            INTRODUCTION</w:t>
      </w:r>
    </w:p>
    <w:p w14:paraId="091933BD" w14:textId="77777777" w:rsidR="00DB28E0" w:rsidRPr="005F4C0F" w:rsidRDefault="00DB28E0" w:rsidP="0064444C">
      <w:pPr>
        <w:spacing w:line="360" w:lineRule="auto"/>
        <w:rPr>
          <w:rFonts w:ascii="Arial" w:hAnsi="Arial" w:cs="Arial"/>
          <w:sz w:val="22"/>
          <w:szCs w:val="22"/>
        </w:rPr>
      </w:pPr>
    </w:p>
    <w:p w14:paraId="497DC0A2" w14:textId="4519C7F7"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Emotional Intelligence (EI) is increasingly recogni</w:t>
      </w:r>
      <w:r w:rsidR="00761C47" w:rsidRPr="005F4C0F">
        <w:rPr>
          <w:rFonts w:ascii="Arial" w:hAnsi="Arial" w:cs="Arial"/>
          <w:sz w:val="22"/>
          <w:szCs w:val="22"/>
        </w:rPr>
        <w:t>s</w:t>
      </w:r>
      <w:r w:rsidRPr="005F4C0F">
        <w:rPr>
          <w:rFonts w:ascii="Arial" w:hAnsi="Arial" w:cs="Arial"/>
          <w:sz w:val="22"/>
          <w:szCs w:val="22"/>
        </w:rPr>
        <w:t>ed as a foundation of organi</w:t>
      </w:r>
      <w:r w:rsidR="00761C47" w:rsidRPr="005F4C0F">
        <w:rPr>
          <w:rFonts w:ascii="Arial" w:hAnsi="Arial" w:cs="Arial"/>
          <w:sz w:val="22"/>
          <w:szCs w:val="22"/>
        </w:rPr>
        <w:t>s</w:t>
      </w:r>
      <w:r w:rsidRPr="005F4C0F">
        <w:rPr>
          <w:rFonts w:ascii="Arial" w:hAnsi="Arial" w:cs="Arial"/>
          <w:sz w:val="22"/>
          <w:szCs w:val="22"/>
        </w:rPr>
        <w:t>ational effectiveness, leadership capability, and interpersonal functioning. In modern workplaces</w:t>
      </w:r>
      <w:r w:rsidR="00761C47" w:rsidRPr="005F4C0F">
        <w:rPr>
          <w:rFonts w:ascii="Arial" w:hAnsi="Arial" w:cs="Arial"/>
          <w:sz w:val="22"/>
          <w:szCs w:val="22"/>
        </w:rPr>
        <w:t xml:space="preserve">, </w:t>
      </w:r>
      <w:r w:rsidRPr="005F4C0F">
        <w:rPr>
          <w:rFonts w:ascii="Arial" w:hAnsi="Arial" w:cs="Arial"/>
          <w:sz w:val="22"/>
          <w:szCs w:val="22"/>
        </w:rPr>
        <w:t>shaped by globali</w:t>
      </w:r>
      <w:r w:rsidR="00761C47" w:rsidRPr="005F4C0F">
        <w:rPr>
          <w:rFonts w:ascii="Arial" w:hAnsi="Arial" w:cs="Arial"/>
          <w:sz w:val="22"/>
          <w:szCs w:val="22"/>
        </w:rPr>
        <w:t>s</w:t>
      </w:r>
      <w:r w:rsidRPr="005F4C0F">
        <w:rPr>
          <w:rFonts w:ascii="Arial" w:hAnsi="Arial" w:cs="Arial"/>
          <w:sz w:val="22"/>
          <w:szCs w:val="22"/>
        </w:rPr>
        <w:t>ation, hybrid work, rapid technological change, and heightened wellbeing expectations</w:t>
      </w:r>
      <w:r w:rsidR="00761C47" w:rsidRPr="005F4C0F">
        <w:rPr>
          <w:rFonts w:ascii="Arial" w:hAnsi="Arial" w:cs="Arial"/>
          <w:sz w:val="22"/>
          <w:szCs w:val="22"/>
        </w:rPr>
        <w:t xml:space="preserve">, </w:t>
      </w:r>
      <w:r w:rsidRPr="005F4C0F">
        <w:rPr>
          <w:rFonts w:ascii="Arial" w:hAnsi="Arial" w:cs="Arial"/>
          <w:sz w:val="22"/>
          <w:szCs w:val="22"/>
        </w:rPr>
        <w:t>the ability to recogni</w:t>
      </w:r>
      <w:r w:rsidR="00761C47" w:rsidRPr="005F4C0F">
        <w:rPr>
          <w:rFonts w:ascii="Arial" w:hAnsi="Arial" w:cs="Arial"/>
          <w:sz w:val="22"/>
          <w:szCs w:val="22"/>
        </w:rPr>
        <w:t>s</w:t>
      </w:r>
      <w:r w:rsidRPr="005F4C0F">
        <w:rPr>
          <w:rFonts w:ascii="Arial" w:hAnsi="Arial" w:cs="Arial"/>
          <w:sz w:val="22"/>
          <w:szCs w:val="22"/>
        </w:rPr>
        <w:t>e, interpret, and manage emotions has become essential. EI encompasses the perception, understanding, regulation, and use of emotions to guide behavio</w:t>
      </w:r>
      <w:r w:rsidR="00761C47" w:rsidRPr="005F4C0F">
        <w:rPr>
          <w:rFonts w:ascii="Arial" w:hAnsi="Arial" w:cs="Arial"/>
          <w:sz w:val="22"/>
          <w:szCs w:val="22"/>
        </w:rPr>
        <w:t>u</w:t>
      </w:r>
      <w:r w:rsidRPr="005F4C0F">
        <w:rPr>
          <w:rFonts w:ascii="Arial" w:hAnsi="Arial" w:cs="Arial"/>
          <w:sz w:val="22"/>
          <w:szCs w:val="22"/>
        </w:rPr>
        <w:t>r and thought (Goleman, 1995), skills vital for navigating complex social dynamics that influence organi</w:t>
      </w:r>
      <w:r w:rsidR="00761C47" w:rsidRPr="005F4C0F">
        <w:rPr>
          <w:rFonts w:ascii="Arial" w:hAnsi="Arial" w:cs="Arial"/>
          <w:sz w:val="22"/>
          <w:szCs w:val="22"/>
        </w:rPr>
        <w:t>s</w:t>
      </w:r>
      <w:r w:rsidRPr="005F4C0F">
        <w:rPr>
          <w:rFonts w:ascii="Arial" w:hAnsi="Arial" w:cs="Arial"/>
          <w:sz w:val="22"/>
          <w:szCs w:val="22"/>
        </w:rPr>
        <w:t>ational culture and employee performance.</w:t>
      </w:r>
    </w:p>
    <w:p w14:paraId="7853D453" w14:textId="77777777"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Mindfulness complements EI by enhancing self-awareness, emotional balance, and psychological resilience. Defined as non-judgmental present-moment attention (Brown &amp; Ryan, 2003), mindfulness fosters clarity and emotional stability, crucial in high-demand, rapidly changing environments. Together, EI and mindfulness support effective decision-making, constructive communication, and adaptive leadership.</w:t>
      </w:r>
    </w:p>
    <w:p w14:paraId="43056D50" w14:textId="77777777" w:rsidR="006B1E59" w:rsidRPr="005F4C0F" w:rsidRDefault="006B1E59" w:rsidP="0064444C">
      <w:pPr>
        <w:spacing w:line="360" w:lineRule="auto"/>
        <w:rPr>
          <w:rFonts w:ascii="Arial" w:hAnsi="Arial" w:cs="Arial"/>
          <w:sz w:val="22"/>
          <w:szCs w:val="22"/>
        </w:rPr>
      </w:pPr>
    </w:p>
    <w:p w14:paraId="423F64F6" w14:textId="1924D6DC"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This report critically assesses EI and mindfulness in workplace performance. It first analy</w:t>
      </w:r>
      <w:r w:rsidR="00761C47" w:rsidRPr="005F4C0F">
        <w:rPr>
          <w:rFonts w:ascii="Arial" w:hAnsi="Arial" w:cs="Arial"/>
          <w:sz w:val="22"/>
          <w:szCs w:val="22"/>
        </w:rPr>
        <w:t>s</w:t>
      </w:r>
      <w:r w:rsidRPr="005F4C0F">
        <w:rPr>
          <w:rFonts w:ascii="Arial" w:hAnsi="Arial" w:cs="Arial"/>
          <w:sz w:val="22"/>
          <w:szCs w:val="22"/>
        </w:rPr>
        <w:t>es Goleman’s influential EI framework, then compares alternative theoretical models, followed by an exploration of practical EI applications in leadership, teamwork, conflict management, performance evaluation, and organi</w:t>
      </w:r>
      <w:r w:rsidR="00761C47" w:rsidRPr="005F4C0F">
        <w:rPr>
          <w:rFonts w:ascii="Arial" w:hAnsi="Arial" w:cs="Arial"/>
          <w:sz w:val="22"/>
          <w:szCs w:val="22"/>
        </w:rPr>
        <w:t>s</w:t>
      </w:r>
      <w:r w:rsidRPr="005F4C0F">
        <w:rPr>
          <w:rFonts w:ascii="Arial" w:hAnsi="Arial" w:cs="Arial"/>
          <w:sz w:val="22"/>
          <w:szCs w:val="22"/>
        </w:rPr>
        <w:t xml:space="preserve">ational change. It also addresses generational differences in emotional expression and workplace </w:t>
      </w:r>
      <w:r w:rsidR="00761C47" w:rsidRPr="005F4C0F">
        <w:rPr>
          <w:rFonts w:ascii="Arial" w:hAnsi="Arial" w:cs="Arial"/>
          <w:sz w:val="22"/>
          <w:szCs w:val="22"/>
        </w:rPr>
        <w:t>behaviours</w:t>
      </w:r>
      <w:r w:rsidRPr="005F4C0F">
        <w:rPr>
          <w:rFonts w:ascii="Arial" w:hAnsi="Arial" w:cs="Arial"/>
          <w:sz w:val="22"/>
          <w:szCs w:val="22"/>
        </w:rPr>
        <w:t>, discussing implications for recruitment and management. The conclusion offers actionable recommendations for integrating EI and mindfulness into organi</w:t>
      </w:r>
      <w:r w:rsidR="00761C47" w:rsidRPr="005F4C0F">
        <w:rPr>
          <w:rFonts w:ascii="Arial" w:hAnsi="Arial" w:cs="Arial"/>
          <w:sz w:val="22"/>
          <w:szCs w:val="22"/>
        </w:rPr>
        <w:t>s</w:t>
      </w:r>
      <w:r w:rsidRPr="005F4C0F">
        <w:rPr>
          <w:rFonts w:ascii="Arial" w:hAnsi="Arial" w:cs="Arial"/>
          <w:sz w:val="22"/>
          <w:szCs w:val="22"/>
        </w:rPr>
        <w:t>ational development.</w:t>
      </w:r>
    </w:p>
    <w:p w14:paraId="15111579" w14:textId="77777777" w:rsidR="006B1E59" w:rsidRPr="005F4C0F" w:rsidRDefault="006B1E59" w:rsidP="0064444C">
      <w:pPr>
        <w:spacing w:line="360" w:lineRule="auto"/>
        <w:rPr>
          <w:rFonts w:ascii="Arial" w:hAnsi="Arial" w:cs="Arial"/>
          <w:sz w:val="22"/>
          <w:szCs w:val="22"/>
        </w:rPr>
      </w:pPr>
    </w:p>
    <w:p w14:paraId="4B719035" w14:textId="37A534ED" w:rsidR="006B1E59" w:rsidRPr="005F4C0F" w:rsidRDefault="00761C47" w:rsidP="0064444C">
      <w:pPr>
        <w:spacing w:line="360" w:lineRule="auto"/>
        <w:rPr>
          <w:rFonts w:ascii="Arial" w:hAnsi="Arial" w:cs="Arial"/>
          <w:sz w:val="22"/>
          <w:szCs w:val="22"/>
        </w:rPr>
      </w:pPr>
      <w:r w:rsidRPr="005F4C0F">
        <w:rPr>
          <w:rFonts w:ascii="Arial" w:hAnsi="Arial" w:cs="Arial"/>
          <w:sz w:val="22"/>
          <w:szCs w:val="22"/>
        </w:rPr>
        <w:t xml:space="preserve">                   </w:t>
      </w:r>
      <w:r w:rsidR="006B1E59" w:rsidRPr="005F4C0F">
        <w:rPr>
          <w:rFonts w:ascii="Arial" w:hAnsi="Arial" w:cs="Arial"/>
          <w:sz w:val="22"/>
          <w:szCs w:val="22"/>
        </w:rPr>
        <w:t>EMOTIONAL INTELLIGENCE IN THE WORKPLACE</w:t>
      </w:r>
    </w:p>
    <w:p w14:paraId="5EB62582" w14:textId="77777777" w:rsidR="006B1E59" w:rsidRPr="005F4C0F" w:rsidRDefault="006B1E59" w:rsidP="0064444C">
      <w:pPr>
        <w:spacing w:line="360" w:lineRule="auto"/>
        <w:rPr>
          <w:rFonts w:ascii="Arial" w:hAnsi="Arial" w:cs="Arial"/>
          <w:b/>
          <w:bCs/>
          <w:sz w:val="22"/>
          <w:szCs w:val="22"/>
        </w:rPr>
      </w:pPr>
    </w:p>
    <w:p w14:paraId="33F40985" w14:textId="498A1BD8" w:rsidR="006B1E59" w:rsidRPr="005F4C0F" w:rsidRDefault="006B1E59" w:rsidP="0064444C">
      <w:pPr>
        <w:spacing w:line="360" w:lineRule="auto"/>
        <w:rPr>
          <w:rFonts w:ascii="Arial" w:hAnsi="Arial" w:cs="Arial"/>
          <w:b/>
          <w:bCs/>
          <w:sz w:val="22"/>
          <w:szCs w:val="22"/>
        </w:rPr>
      </w:pPr>
      <w:r w:rsidRPr="005F4C0F">
        <w:rPr>
          <w:rFonts w:ascii="Arial" w:hAnsi="Arial" w:cs="Arial"/>
          <w:b/>
          <w:bCs/>
          <w:sz w:val="22"/>
          <w:szCs w:val="22"/>
        </w:rPr>
        <w:t>Goleman’s Five Components of Emotional Intelligence</w:t>
      </w:r>
    </w:p>
    <w:p w14:paraId="341E0F41" w14:textId="281505BE"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Goleman’s (1995) model remains a leading framework in leadership and organi</w:t>
      </w:r>
      <w:r w:rsidR="00761C47" w:rsidRPr="005F4C0F">
        <w:rPr>
          <w:rFonts w:ascii="Arial" w:hAnsi="Arial" w:cs="Arial"/>
          <w:sz w:val="22"/>
          <w:szCs w:val="22"/>
        </w:rPr>
        <w:t>s</w:t>
      </w:r>
      <w:r w:rsidRPr="005F4C0F">
        <w:rPr>
          <w:rFonts w:ascii="Arial" w:hAnsi="Arial" w:cs="Arial"/>
          <w:sz w:val="22"/>
          <w:szCs w:val="22"/>
        </w:rPr>
        <w:t>ational development. He identifies five interdependent EI components: self-awareness, self-regulation, intrinsic motivation, empathy, and relationship management, each crucial for effective workplace functioning.</w:t>
      </w:r>
    </w:p>
    <w:p w14:paraId="0C2B10C3" w14:textId="234D6874"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Self-awareness is the basis of EI, allowing individuals to understand their emotions, tendencies, strengths, and limitations. Leaders with this quality show authenticity, ethical judgment, and emotional stability, fostering trust and transparent communication. The Johari Window (Luft &amp; Ingham, 1955) aids self-awareness by exposing "blind spots" in behavio</w:t>
      </w:r>
      <w:r w:rsidR="008A3730" w:rsidRPr="005F4C0F">
        <w:rPr>
          <w:rFonts w:ascii="Arial" w:hAnsi="Arial" w:cs="Arial"/>
          <w:sz w:val="22"/>
          <w:szCs w:val="22"/>
        </w:rPr>
        <w:t>u</w:t>
      </w:r>
      <w:r w:rsidRPr="005F4C0F">
        <w:rPr>
          <w:rFonts w:ascii="Arial" w:hAnsi="Arial" w:cs="Arial"/>
          <w:sz w:val="22"/>
          <w:szCs w:val="22"/>
        </w:rPr>
        <w:t>r; similarly, emotional SWOT analysis highlights areas for development, such as impulsivity. Research shows that self-aware leaders create psychologically safe environments, encouraging innovation, collaboration, and morale (George, 2000).</w:t>
      </w:r>
    </w:p>
    <w:p w14:paraId="66CDB02F" w14:textId="6BACFAFC"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lastRenderedPageBreak/>
        <w:t>Self-regulation involves controlling impulses, maintaining composure, and responding thoughtfully under stress. In high-pressure settings, it prevents negative emotional contagion. Leaders with strong self-regulation effectively manage conflict, deliver feedback, and maintain consistency. Bandura’s (1986) Social Cognitive Theory underlines self-monitoring and reflection; mindfulness practices like breathwork and reframing boost emotional awareness and reduce reactivity. Emotionally regulated leaders ensure stability during change and exemplify discipline.</w:t>
      </w:r>
    </w:p>
    <w:p w14:paraId="1D94286A" w14:textId="59E42887"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Intrinsic motivation stems from personal values and goals, not external rewards. Emotionally intelligent employees demonstrate optimism, resilience, and commitment to growth, staying engaged and adaptable in uncertainty. Barling et al. (2000) associate intrinsic motivation with transformational leadership, where vision and integrity inspire continuous improvement and creativity.</w:t>
      </w:r>
    </w:p>
    <w:p w14:paraId="57DF2147" w14:textId="20F39611"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Empathy is recogni</w:t>
      </w:r>
      <w:r w:rsidR="008A3730" w:rsidRPr="005F4C0F">
        <w:rPr>
          <w:rFonts w:ascii="Arial" w:hAnsi="Arial" w:cs="Arial"/>
          <w:sz w:val="22"/>
          <w:szCs w:val="22"/>
        </w:rPr>
        <w:t>s</w:t>
      </w:r>
      <w:r w:rsidRPr="005F4C0F">
        <w:rPr>
          <w:rFonts w:ascii="Arial" w:hAnsi="Arial" w:cs="Arial"/>
          <w:sz w:val="22"/>
          <w:szCs w:val="22"/>
        </w:rPr>
        <w:t>ing and understanding others’ emotions. In diverse workplaces, empathy enables leaders to adapt, actively listen, validate concerns, and consider multiple perspectives, strengthening relationships and reducing conflict. Ashkanasy &amp; Daus (2005) link empathy to emotional labo</w:t>
      </w:r>
      <w:r w:rsidR="008A3730" w:rsidRPr="005F4C0F">
        <w:rPr>
          <w:rFonts w:ascii="Arial" w:hAnsi="Arial" w:cs="Arial"/>
          <w:sz w:val="22"/>
          <w:szCs w:val="22"/>
        </w:rPr>
        <w:t>u</w:t>
      </w:r>
      <w:r w:rsidRPr="005F4C0F">
        <w:rPr>
          <w:rFonts w:ascii="Arial" w:hAnsi="Arial" w:cs="Arial"/>
          <w:sz w:val="22"/>
          <w:szCs w:val="22"/>
        </w:rPr>
        <w:t>r, stressing its importance in people-oriented roles and remote work where non-verbal cues are reduced.</w:t>
      </w:r>
    </w:p>
    <w:p w14:paraId="260C9888" w14:textId="77777777" w:rsidR="006B1E59" w:rsidRPr="005F4C0F" w:rsidRDefault="006B1E59" w:rsidP="0064444C">
      <w:pPr>
        <w:spacing w:line="360" w:lineRule="auto"/>
        <w:rPr>
          <w:rFonts w:ascii="Arial" w:hAnsi="Arial" w:cs="Arial"/>
          <w:sz w:val="22"/>
          <w:szCs w:val="22"/>
        </w:rPr>
      </w:pPr>
    </w:p>
    <w:p w14:paraId="5FCB4742" w14:textId="336ACFEE" w:rsidR="006B1E59" w:rsidRPr="005F4C0F" w:rsidRDefault="008A3730" w:rsidP="0064444C">
      <w:pPr>
        <w:spacing w:line="360" w:lineRule="auto"/>
        <w:rPr>
          <w:rFonts w:ascii="Arial" w:hAnsi="Arial" w:cs="Arial"/>
          <w:sz w:val="22"/>
          <w:szCs w:val="22"/>
        </w:rPr>
      </w:pPr>
      <w:r w:rsidRPr="005F4C0F">
        <w:rPr>
          <w:rFonts w:ascii="Arial" w:hAnsi="Arial" w:cs="Arial"/>
          <w:sz w:val="22"/>
          <w:szCs w:val="22"/>
        </w:rPr>
        <w:t xml:space="preserve">Lastly, </w:t>
      </w:r>
      <w:r w:rsidR="006B1E59" w:rsidRPr="005F4C0F">
        <w:rPr>
          <w:rFonts w:ascii="Arial" w:hAnsi="Arial" w:cs="Arial"/>
          <w:sz w:val="22"/>
          <w:szCs w:val="22"/>
        </w:rPr>
        <w:t>Relationship Management</w:t>
      </w:r>
      <w:r w:rsidRPr="005F4C0F">
        <w:rPr>
          <w:rFonts w:ascii="Arial" w:hAnsi="Arial" w:cs="Arial"/>
          <w:sz w:val="22"/>
          <w:szCs w:val="22"/>
        </w:rPr>
        <w:t>, th</w:t>
      </w:r>
      <w:r w:rsidR="006B1E59" w:rsidRPr="005F4C0F">
        <w:rPr>
          <w:rFonts w:ascii="Arial" w:hAnsi="Arial" w:cs="Arial"/>
          <w:sz w:val="22"/>
          <w:szCs w:val="22"/>
        </w:rPr>
        <w:t>is skill focuses on building, sustaining, and repairing relationships</w:t>
      </w:r>
      <w:r w:rsidR="002D5D8C" w:rsidRPr="005F4C0F">
        <w:rPr>
          <w:rFonts w:ascii="Arial" w:hAnsi="Arial" w:cs="Arial"/>
          <w:sz w:val="22"/>
          <w:szCs w:val="22"/>
        </w:rPr>
        <w:t xml:space="preserve">, </w:t>
      </w:r>
      <w:r w:rsidR="006B1E59" w:rsidRPr="005F4C0F">
        <w:rPr>
          <w:rFonts w:ascii="Arial" w:hAnsi="Arial" w:cs="Arial"/>
          <w:sz w:val="22"/>
          <w:szCs w:val="22"/>
        </w:rPr>
        <w:t>collaborating, managing conflict, and coaching. Leaders skilled in relationship management promote inclusivity, morale, and performance.</w:t>
      </w:r>
    </w:p>
    <w:p w14:paraId="23199503" w14:textId="20290FF3"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Goleman’s model provides a comprehensive framework for how EI shapes leadership, teamwork, and organi</w:t>
      </w:r>
      <w:r w:rsidR="008A3730" w:rsidRPr="005F4C0F">
        <w:rPr>
          <w:rFonts w:ascii="Arial" w:hAnsi="Arial" w:cs="Arial"/>
          <w:sz w:val="22"/>
          <w:szCs w:val="22"/>
        </w:rPr>
        <w:t>s</w:t>
      </w:r>
      <w:r w:rsidRPr="005F4C0F">
        <w:rPr>
          <w:rFonts w:ascii="Arial" w:hAnsi="Arial" w:cs="Arial"/>
          <w:sz w:val="22"/>
          <w:szCs w:val="22"/>
        </w:rPr>
        <w:t>ational culture, but it’s one of several academic approaches.</w:t>
      </w:r>
    </w:p>
    <w:p w14:paraId="27765A60" w14:textId="6700A84C"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Besides Goleman’s widely used mixed model, three dominant EI traditions exist: the ability model (Mayer</w:t>
      </w:r>
      <w:r w:rsidR="00F13F8A" w:rsidRPr="005F4C0F">
        <w:rPr>
          <w:rFonts w:ascii="Arial" w:hAnsi="Arial" w:cs="Arial"/>
          <w:sz w:val="22"/>
          <w:szCs w:val="22"/>
        </w:rPr>
        <w:t xml:space="preserve">, </w:t>
      </w:r>
      <w:r w:rsidRPr="005F4C0F">
        <w:rPr>
          <w:rFonts w:ascii="Arial" w:hAnsi="Arial" w:cs="Arial"/>
          <w:sz w:val="22"/>
          <w:szCs w:val="22"/>
        </w:rPr>
        <w:t>Salovey</w:t>
      </w:r>
      <w:r w:rsidR="00F13F8A" w:rsidRPr="005F4C0F">
        <w:rPr>
          <w:rFonts w:ascii="Arial" w:hAnsi="Arial" w:cs="Arial"/>
          <w:sz w:val="22"/>
          <w:szCs w:val="22"/>
        </w:rPr>
        <w:t xml:space="preserve">, </w:t>
      </w:r>
      <w:r w:rsidRPr="005F4C0F">
        <w:rPr>
          <w:rFonts w:ascii="Arial" w:hAnsi="Arial" w:cs="Arial"/>
          <w:sz w:val="22"/>
          <w:szCs w:val="22"/>
        </w:rPr>
        <w:t>Caruso), the trait/emotional-social model (Bar-On), and the mixed/competency model (Goleman). A deeper grasp of each enriches understanding of EI’s complexity, applicability, and constraints.</w:t>
      </w:r>
    </w:p>
    <w:p w14:paraId="0275D6E4" w14:textId="77777777" w:rsidR="006B1E59" w:rsidRPr="005F4C0F" w:rsidRDefault="006B1E59" w:rsidP="0064444C">
      <w:pPr>
        <w:spacing w:line="360" w:lineRule="auto"/>
        <w:rPr>
          <w:rFonts w:ascii="Arial" w:hAnsi="Arial" w:cs="Arial"/>
          <w:sz w:val="22"/>
          <w:szCs w:val="22"/>
        </w:rPr>
      </w:pPr>
    </w:p>
    <w:p w14:paraId="07BB8C55" w14:textId="572AF514" w:rsidR="006B1E59" w:rsidRPr="005F4C0F" w:rsidRDefault="006B1E59" w:rsidP="0064444C">
      <w:pPr>
        <w:spacing w:line="360" w:lineRule="auto"/>
        <w:rPr>
          <w:rFonts w:ascii="Arial" w:hAnsi="Arial" w:cs="Arial"/>
          <w:b/>
          <w:bCs/>
          <w:sz w:val="22"/>
          <w:szCs w:val="22"/>
        </w:rPr>
      </w:pPr>
      <w:r w:rsidRPr="005F4C0F">
        <w:rPr>
          <w:rFonts w:ascii="Arial" w:hAnsi="Arial" w:cs="Arial"/>
          <w:b/>
          <w:bCs/>
          <w:sz w:val="22"/>
          <w:szCs w:val="22"/>
        </w:rPr>
        <w:t>The Mayer</w:t>
      </w:r>
      <w:r w:rsidR="002D5D8C" w:rsidRPr="005F4C0F">
        <w:rPr>
          <w:rFonts w:ascii="Arial" w:hAnsi="Arial" w:cs="Arial"/>
          <w:b/>
          <w:bCs/>
          <w:sz w:val="22"/>
          <w:szCs w:val="22"/>
        </w:rPr>
        <w:t>, Salovey, Caruso</w:t>
      </w:r>
      <w:r w:rsidRPr="005F4C0F">
        <w:rPr>
          <w:rFonts w:ascii="Arial" w:hAnsi="Arial" w:cs="Arial"/>
          <w:b/>
          <w:bCs/>
          <w:sz w:val="22"/>
          <w:szCs w:val="22"/>
        </w:rPr>
        <w:t xml:space="preserve"> Ability Model</w:t>
      </w:r>
    </w:p>
    <w:p w14:paraId="0F4FF6EF" w14:textId="4847F370"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 xml:space="preserve">Mayer and Salovey (1997) view EI as a measurable cognitive ability </w:t>
      </w:r>
      <w:proofErr w:type="gramStart"/>
      <w:r w:rsidRPr="005F4C0F">
        <w:rPr>
          <w:rFonts w:ascii="Arial" w:hAnsi="Arial" w:cs="Arial"/>
          <w:sz w:val="22"/>
          <w:szCs w:val="22"/>
        </w:rPr>
        <w:t>similar to</w:t>
      </w:r>
      <w:proofErr w:type="gramEnd"/>
      <w:r w:rsidRPr="005F4C0F">
        <w:rPr>
          <w:rFonts w:ascii="Arial" w:hAnsi="Arial" w:cs="Arial"/>
          <w:sz w:val="22"/>
          <w:szCs w:val="22"/>
        </w:rPr>
        <w:t xml:space="preserve"> traditional intelligence. </w:t>
      </w:r>
      <w:r w:rsidR="00F13F8A" w:rsidRPr="005F4C0F">
        <w:rPr>
          <w:rFonts w:ascii="Arial" w:hAnsi="Arial" w:cs="Arial"/>
          <w:sz w:val="22"/>
          <w:szCs w:val="22"/>
        </w:rPr>
        <w:t xml:space="preserve">Emotional intelligence encompasses several key abilities that are essential for effective leadership and personal growth. First, perceiving emotions involves recognising emotions in oneself and others, including the ability to decipher non-verbal cues, which helps leaders spot unspoken issues within a team or group. Second, using emotions to facilitate thinking highlights how emotions can guide attention and support better judgment. For example, mild anxiety may sharpen focus, while positive emotions tend to enhance creativity. Third, understanding emotions means interpreting various emotional patterns and </w:t>
      </w:r>
      <w:r w:rsidR="00F13F8A" w:rsidRPr="005F4C0F">
        <w:rPr>
          <w:rFonts w:ascii="Arial" w:hAnsi="Arial" w:cs="Arial"/>
          <w:sz w:val="22"/>
          <w:szCs w:val="22"/>
        </w:rPr>
        <w:lastRenderedPageBreak/>
        <w:t>transitions, such as recognising that ongoing frustration could eventually lead to disengagement, thereby enabling leaders to introduce timely interventions. Finally, managing emotions entails not only regulating one’s own emotional state but also constructively influencing the emotions of others. These skills together form the foundation of strong emotional intelligence. The</w:t>
      </w:r>
      <w:r w:rsidRPr="005F4C0F">
        <w:rPr>
          <w:rFonts w:ascii="Arial" w:hAnsi="Arial" w:cs="Arial"/>
          <w:sz w:val="22"/>
          <w:szCs w:val="22"/>
        </w:rPr>
        <w:t xml:space="preserve"> Mayer</w:t>
      </w:r>
      <w:r w:rsidR="00F13F8A" w:rsidRPr="005F4C0F">
        <w:rPr>
          <w:rFonts w:ascii="Arial" w:hAnsi="Arial" w:cs="Arial"/>
          <w:sz w:val="22"/>
          <w:szCs w:val="22"/>
        </w:rPr>
        <w:t>-</w:t>
      </w:r>
      <w:r w:rsidRPr="005F4C0F">
        <w:rPr>
          <w:rFonts w:ascii="Arial" w:hAnsi="Arial" w:cs="Arial"/>
          <w:sz w:val="22"/>
          <w:szCs w:val="22"/>
        </w:rPr>
        <w:t>Salovey model is praised for strong psychometrics</w:t>
      </w:r>
      <w:r w:rsidR="008A3730" w:rsidRPr="005F4C0F">
        <w:rPr>
          <w:rFonts w:ascii="Arial" w:hAnsi="Arial" w:cs="Arial"/>
          <w:sz w:val="22"/>
          <w:szCs w:val="22"/>
        </w:rPr>
        <w:t xml:space="preserve">; </w:t>
      </w:r>
      <w:r w:rsidRPr="005F4C0F">
        <w:rPr>
          <w:rFonts w:ascii="Arial" w:hAnsi="Arial" w:cs="Arial"/>
          <w:sz w:val="22"/>
          <w:szCs w:val="22"/>
        </w:rPr>
        <w:t xml:space="preserve">the MSCEIT assesses EI through tasks </w:t>
      </w:r>
      <w:r w:rsidR="008A3730" w:rsidRPr="005F4C0F">
        <w:rPr>
          <w:rFonts w:ascii="Arial" w:hAnsi="Arial" w:cs="Arial"/>
          <w:sz w:val="22"/>
          <w:szCs w:val="22"/>
        </w:rPr>
        <w:t>that reduce</w:t>
      </w:r>
      <w:r w:rsidRPr="005F4C0F">
        <w:rPr>
          <w:rFonts w:ascii="Arial" w:hAnsi="Arial" w:cs="Arial"/>
          <w:sz w:val="22"/>
          <w:szCs w:val="22"/>
        </w:rPr>
        <w:t xml:space="preserve"> bias. Limitations: It focuses on cognitive processes over behavio</w:t>
      </w:r>
      <w:r w:rsidR="008A3730" w:rsidRPr="005F4C0F">
        <w:rPr>
          <w:rFonts w:ascii="Arial" w:hAnsi="Arial" w:cs="Arial"/>
          <w:sz w:val="22"/>
          <w:szCs w:val="22"/>
        </w:rPr>
        <w:t>u</w:t>
      </w:r>
      <w:r w:rsidRPr="005F4C0F">
        <w:rPr>
          <w:rFonts w:ascii="Arial" w:hAnsi="Arial" w:cs="Arial"/>
          <w:sz w:val="22"/>
          <w:szCs w:val="22"/>
        </w:rPr>
        <w:t>r, overlooks broader social skills, and measures what people can do, not necessarily what they will do. Academically robust, it’s best suited for assessment, not training.</w:t>
      </w:r>
    </w:p>
    <w:p w14:paraId="09C0F9AE" w14:textId="77777777" w:rsidR="006B1E59" w:rsidRPr="005F4C0F" w:rsidRDefault="006B1E59" w:rsidP="0064444C">
      <w:pPr>
        <w:spacing w:line="360" w:lineRule="auto"/>
        <w:rPr>
          <w:rFonts w:ascii="Arial" w:hAnsi="Arial" w:cs="Arial"/>
          <w:sz w:val="22"/>
          <w:szCs w:val="22"/>
        </w:rPr>
      </w:pPr>
    </w:p>
    <w:p w14:paraId="4B374D4B" w14:textId="77777777" w:rsidR="006B1E59" w:rsidRPr="005F4C0F" w:rsidRDefault="006B1E59" w:rsidP="0064444C">
      <w:pPr>
        <w:spacing w:line="360" w:lineRule="auto"/>
        <w:rPr>
          <w:rFonts w:ascii="Arial" w:hAnsi="Arial" w:cs="Arial"/>
          <w:b/>
          <w:bCs/>
          <w:sz w:val="22"/>
          <w:szCs w:val="22"/>
        </w:rPr>
      </w:pPr>
      <w:r w:rsidRPr="005F4C0F">
        <w:rPr>
          <w:rFonts w:ascii="Arial" w:hAnsi="Arial" w:cs="Arial"/>
          <w:b/>
          <w:bCs/>
          <w:sz w:val="22"/>
          <w:szCs w:val="22"/>
        </w:rPr>
        <w:t>Bar-On’s Emotional–Social Intelligence (ESI) Model</w:t>
      </w:r>
    </w:p>
    <w:p w14:paraId="5E368E5E" w14:textId="73607B81" w:rsidR="006B1E59" w:rsidRPr="005F4C0F" w:rsidRDefault="006B1E59" w:rsidP="0064444C">
      <w:pPr>
        <w:spacing w:line="360" w:lineRule="auto"/>
        <w:rPr>
          <w:rFonts w:ascii="Arial" w:hAnsi="Arial" w:cs="Arial"/>
          <w:sz w:val="22"/>
          <w:szCs w:val="22"/>
        </w:rPr>
      </w:pPr>
      <w:r w:rsidRPr="005F4C0F">
        <w:rPr>
          <w:rFonts w:ascii="Arial" w:hAnsi="Arial" w:cs="Arial"/>
          <w:sz w:val="22"/>
          <w:szCs w:val="22"/>
        </w:rPr>
        <w:t xml:space="preserve">Bar-On (1997) defines EI as a broad blend of emotional and social skills and </w:t>
      </w:r>
      <w:r w:rsidR="008A3730" w:rsidRPr="005F4C0F">
        <w:rPr>
          <w:rFonts w:ascii="Arial" w:hAnsi="Arial" w:cs="Arial"/>
          <w:sz w:val="22"/>
          <w:szCs w:val="22"/>
        </w:rPr>
        <w:t>behaviours</w:t>
      </w:r>
      <w:r w:rsidRPr="005F4C0F">
        <w:rPr>
          <w:rFonts w:ascii="Arial" w:hAnsi="Arial" w:cs="Arial"/>
          <w:sz w:val="22"/>
          <w:szCs w:val="22"/>
        </w:rPr>
        <w:t xml:space="preserve"> affecting mental health, adaptability, and relationships, grouped into:</w:t>
      </w:r>
    </w:p>
    <w:p w14:paraId="14C1DAEE" w14:textId="77777777" w:rsidR="00F13F8A" w:rsidRPr="005F4C0F" w:rsidRDefault="00F13F8A" w:rsidP="0064444C">
      <w:pPr>
        <w:spacing w:line="360" w:lineRule="auto"/>
        <w:rPr>
          <w:rFonts w:ascii="Arial" w:hAnsi="Arial" w:cs="Arial"/>
          <w:sz w:val="22"/>
          <w:szCs w:val="22"/>
        </w:rPr>
      </w:pPr>
      <w:r w:rsidRPr="005F4C0F">
        <w:rPr>
          <w:rFonts w:ascii="Arial" w:hAnsi="Arial" w:cs="Arial"/>
          <w:sz w:val="22"/>
          <w:szCs w:val="22"/>
        </w:rPr>
        <w:t xml:space="preserve">Intrapersonal skills, such as self-awareness, assertiveness, and independence, foster clear emotional expression. Interpersonal skills, including empathy and social responsibility, align closely with Goleman’s concept of social awareness. Adaptability, flexibility, and problem-solving are vital for navigating organisational change. Stress management involves stress tolerance and impulse control, emphasising overall well-being. Lastly, maintaining a general mood of optimism and happiness is essential for emotional and social health. Intrapersonal skills, such as self-awareness, assertiveness, and independence, foster clear emotional expression. Interpersonal skills, including empathy and social responsibility, align closely with Goleman’s concept of social awareness. Adaptability, flexibility, and problem-solving are vital for navigating organisational change. Stress management involves stress tolerance and impulse control, emphasising overall well-being. </w:t>
      </w:r>
    </w:p>
    <w:p w14:paraId="2191E57E" w14:textId="24095300" w:rsidR="006B1E59" w:rsidRPr="005F4C0F" w:rsidRDefault="00F13F8A" w:rsidP="0064444C">
      <w:pPr>
        <w:spacing w:line="360" w:lineRule="auto"/>
        <w:rPr>
          <w:rFonts w:ascii="Arial" w:hAnsi="Arial" w:cs="Arial"/>
          <w:sz w:val="22"/>
          <w:szCs w:val="22"/>
        </w:rPr>
      </w:pPr>
      <w:r w:rsidRPr="005F4C0F">
        <w:rPr>
          <w:rFonts w:ascii="Arial" w:hAnsi="Arial" w:cs="Arial"/>
          <w:sz w:val="22"/>
          <w:szCs w:val="22"/>
        </w:rPr>
        <w:t xml:space="preserve">Lastly, maintaining a general mood of optimism and happiness is essential for emotional and social health. </w:t>
      </w:r>
      <w:r w:rsidR="006B1E59" w:rsidRPr="005F4C0F">
        <w:rPr>
          <w:rFonts w:ascii="Arial" w:hAnsi="Arial" w:cs="Arial"/>
          <w:sz w:val="22"/>
          <w:szCs w:val="22"/>
        </w:rPr>
        <w:t>Bar-On’s strengths are its holistic focus on well-being and use in wellness programs and clinical settings. Limitations include a reliance on self-report, conceptual overlap with personality traits, and limited predictive ability in leadership contexts. Nevertheless, it offers a valuable perspective on the psychological dimensions of workplace behaviour.</w:t>
      </w:r>
    </w:p>
    <w:p w14:paraId="38533137" w14:textId="74F52E73" w:rsidR="00CA74E8" w:rsidRPr="005F4C0F" w:rsidRDefault="00CA74E8" w:rsidP="0064444C">
      <w:pPr>
        <w:spacing w:line="360" w:lineRule="auto"/>
        <w:rPr>
          <w:rFonts w:ascii="Arial" w:hAnsi="Arial" w:cs="Arial"/>
          <w:sz w:val="22"/>
          <w:szCs w:val="22"/>
        </w:rPr>
      </w:pPr>
    </w:p>
    <w:p w14:paraId="2160D637" w14:textId="1E8F9DC6" w:rsidR="006B1E59" w:rsidRPr="005F4C0F" w:rsidRDefault="006B1E59" w:rsidP="0064444C">
      <w:pPr>
        <w:spacing w:line="360" w:lineRule="auto"/>
        <w:rPr>
          <w:rFonts w:ascii="Arial" w:hAnsi="Arial" w:cs="Arial"/>
          <w:b/>
          <w:bCs/>
          <w:sz w:val="22"/>
          <w:szCs w:val="22"/>
        </w:rPr>
      </w:pPr>
      <w:r w:rsidRPr="005F4C0F">
        <w:rPr>
          <w:rFonts w:ascii="Arial" w:hAnsi="Arial" w:cs="Arial"/>
          <w:b/>
          <w:bCs/>
          <w:sz w:val="22"/>
          <w:szCs w:val="22"/>
        </w:rPr>
        <w:t xml:space="preserve">Goleman’s Mixed/Competency Model </w:t>
      </w:r>
    </w:p>
    <w:p w14:paraId="1719C179" w14:textId="4FF6D99C" w:rsidR="00655229" w:rsidRPr="005F4C0F" w:rsidRDefault="006B1E59" w:rsidP="0064444C">
      <w:pPr>
        <w:spacing w:line="360" w:lineRule="auto"/>
        <w:rPr>
          <w:rFonts w:ascii="Arial" w:hAnsi="Arial" w:cs="Arial"/>
          <w:sz w:val="22"/>
          <w:szCs w:val="22"/>
        </w:rPr>
      </w:pPr>
      <w:r w:rsidRPr="005F4C0F">
        <w:rPr>
          <w:rFonts w:ascii="Arial" w:hAnsi="Arial" w:cs="Arial"/>
          <w:sz w:val="22"/>
          <w:szCs w:val="22"/>
        </w:rPr>
        <w:t>Goleman’s model combines emotional abilities with behavioural competencies closely tied to leadership effectiveness. Unlike the ability model, which centres on cognitive skills, or the trait model, which focuses on personality traits, Goleman’s framework highlights observable behaviours.</w:t>
      </w:r>
    </w:p>
    <w:p w14:paraId="7B20FE9C" w14:textId="04174DE1" w:rsidR="006B1E59" w:rsidRPr="005F4C0F" w:rsidRDefault="00F13F8A" w:rsidP="0064444C">
      <w:pPr>
        <w:spacing w:line="360" w:lineRule="auto"/>
        <w:rPr>
          <w:rFonts w:ascii="Arial" w:hAnsi="Arial" w:cs="Arial"/>
          <w:sz w:val="22"/>
          <w:szCs w:val="22"/>
        </w:rPr>
      </w:pPr>
      <w:r w:rsidRPr="005F4C0F">
        <w:rPr>
          <w:rFonts w:ascii="Arial" w:hAnsi="Arial" w:cs="Arial"/>
          <w:sz w:val="22"/>
          <w:szCs w:val="22"/>
        </w:rPr>
        <w:lastRenderedPageBreak/>
        <w:t xml:space="preserve">The strengths of this approach lie in its practicality and widespread use within leadership and management programs. It has been associated with notable benefits, including improved employee engagement, enhanced team cohesion, and a more positive organisational climate. Additionally, it equips managers with valuable, actionable skills such as conflict resolution and the ability to influence others. However, there are some limitations to consider. This approach is not as scientifically rigorous as ability-based models, and its overlap with personality traits makes it difficult to examine emotional intelligence as an independent factor. Furthermore, its dependence on subjective assessments, like 360-degree feedback, can affect the objectivity of the results. </w:t>
      </w:r>
      <w:r w:rsidR="00655229" w:rsidRPr="005F4C0F">
        <w:rPr>
          <w:rFonts w:ascii="Arial" w:hAnsi="Arial" w:cs="Arial"/>
          <w:sz w:val="22"/>
          <w:szCs w:val="22"/>
        </w:rPr>
        <w:t>Despite the model’s scientific weaknesses, its real-world usefulness makes it a top pick for HR and management training. However, e</w:t>
      </w:r>
      <w:r w:rsidR="006B1E59" w:rsidRPr="005F4C0F">
        <w:rPr>
          <w:rFonts w:ascii="Arial" w:hAnsi="Arial" w:cs="Arial"/>
          <w:sz w:val="22"/>
          <w:szCs w:val="22"/>
        </w:rPr>
        <w:t>ach model offers valuable insights, but no single framework encompasses the full complexity of EI. Therefore, a blended approach is essential for effective organi</w:t>
      </w:r>
      <w:r w:rsidR="00655229" w:rsidRPr="005F4C0F">
        <w:rPr>
          <w:rFonts w:ascii="Arial" w:hAnsi="Arial" w:cs="Arial"/>
          <w:sz w:val="22"/>
          <w:szCs w:val="22"/>
        </w:rPr>
        <w:t>s</w:t>
      </w:r>
      <w:r w:rsidR="006B1E59" w:rsidRPr="005F4C0F">
        <w:rPr>
          <w:rFonts w:ascii="Arial" w:hAnsi="Arial" w:cs="Arial"/>
          <w:sz w:val="22"/>
          <w:szCs w:val="22"/>
        </w:rPr>
        <w:t>ational practice.</w:t>
      </w:r>
    </w:p>
    <w:p w14:paraId="40B5667C" w14:textId="2F0013F2" w:rsidR="00761C47" w:rsidRPr="005F4C0F" w:rsidRDefault="006B1E59" w:rsidP="0064444C">
      <w:pPr>
        <w:spacing w:line="360" w:lineRule="auto"/>
        <w:rPr>
          <w:rFonts w:ascii="Arial" w:hAnsi="Arial" w:cs="Arial"/>
          <w:sz w:val="22"/>
          <w:szCs w:val="22"/>
        </w:rPr>
      </w:pPr>
      <w:r w:rsidRPr="005F4C0F">
        <w:rPr>
          <w:rFonts w:ascii="Arial" w:hAnsi="Arial" w:cs="Arial"/>
          <w:sz w:val="22"/>
          <w:szCs w:val="22"/>
        </w:rPr>
        <w:t>Emotional Intelligence (EI) has emerged as a critical factor in workplace effectiveness, influencing a range of processes such as leadership, teamwork, communication, conflict resolution, change management, and performance evaluation. As organi</w:t>
      </w:r>
      <w:r w:rsidR="00655229" w:rsidRPr="005F4C0F">
        <w:rPr>
          <w:rFonts w:ascii="Arial" w:hAnsi="Arial" w:cs="Arial"/>
          <w:sz w:val="22"/>
          <w:szCs w:val="22"/>
        </w:rPr>
        <w:t>s</w:t>
      </w:r>
      <w:r w:rsidRPr="005F4C0F">
        <w:rPr>
          <w:rFonts w:ascii="Arial" w:hAnsi="Arial" w:cs="Arial"/>
          <w:sz w:val="22"/>
          <w:szCs w:val="22"/>
        </w:rPr>
        <w:t>ations navigate greater complexity</w:t>
      </w:r>
      <w:r w:rsidR="00655229" w:rsidRPr="005F4C0F">
        <w:rPr>
          <w:rFonts w:ascii="Arial" w:hAnsi="Arial" w:cs="Arial"/>
          <w:sz w:val="22"/>
          <w:szCs w:val="22"/>
        </w:rPr>
        <w:t xml:space="preserve">, </w:t>
      </w:r>
      <w:r w:rsidRPr="005F4C0F">
        <w:rPr>
          <w:rFonts w:ascii="Arial" w:hAnsi="Arial" w:cs="Arial"/>
          <w:sz w:val="22"/>
          <w:szCs w:val="22"/>
        </w:rPr>
        <w:t>such as remote work, generational diversity, cultural pluralism, digital transformation, and wellbeing concerns</w:t>
      </w:r>
      <w:r w:rsidR="00655229" w:rsidRPr="005F4C0F">
        <w:rPr>
          <w:rFonts w:ascii="Arial" w:hAnsi="Arial" w:cs="Arial"/>
          <w:sz w:val="22"/>
          <w:szCs w:val="22"/>
        </w:rPr>
        <w:t xml:space="preserve">, </w:t>
      </w:r>
      <w:r w:rsidRPr="005F4C0F">
        <w:rPr>
          <w:rFonts w:ascii="Arial" w:hAnsi="Arial" w:cs="Arial"/>
          <w:sz w:val="22"/>
          <w:szCs w:val="22"/>
        </w:rPr>
        <w:t>EI stands out as a strategic competency enhancing both interpersonal dynamics and organi</w:t>
      </w:r>
      <w:r w:rsidR="00655229" w:rsidRPr="005F4C0F">
        <w:rPr>
          <w:rFonts w:ascii="Arial" w:hAnsi="Arial" w:cs="Arial"/>
          <w:sz w:val="22"/>
          <w:szCs w:val="22"/>
        </w:rPr>
        <w:t>s</w:t>
      </w:r>
      <w:r w:rsidRPr="005F4C0F">
        <w:rPr>
          <w:rFonts w:ascii="Arial" w:hAnsi="Arial" w:cs="Arial"/>
          <w:sz w:val="22"/>
          <w:szCs w:val="22"/>
        </w:rPr>
        <w:t>ational outcomes.</w:t>
      </w:r>
    </w:p>
    <w:p w14:paraId="0A297C71" w14:textId="77777777" w:rsidR="00761C47" w:rsidRPr="005F4C0F" w:rsidRDefault="00761C47" w:rsidP="0064444C">
      <w:pPr>
        <w:spacing w:line="360" w:lineRule="auto"/>
        <w:rPr>
          <w:rFonts w:ascii="Arial" w:hAnsi="Arial" w:cs="Arial"/>
          <w:sz w:val="22"/>
          <w:szCs w:val="22"/>
        </w:rPr>
      </w:pPr>
    </w:p>
    <w:p w14:paraId="7851B6C2" w14:textId="4239DB7B" w:rsidR="00761C47"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EI in Leadership Effectiveness</w:t>
      </w:r>
    </w:p>
    <w:p w14:paraId="71DD22E4" w14:textId="365164A5"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Emotionally intelligent leadership is linked to higher employee engagement, a stronger organi</w:t>
      </w:r>
      <w:r w:rsidR="00655229" w:rsidRPr="005F4C0F">
        <w:rPr>
          <w:rFonts w:ascii="Arial" w:hAnsi="Arial" w:cs="Arial"/>
          <w:sz w:val="22"/>
          <w:szCs w:val="22"/>
        </w:rPr>
        <w:t>s</w:t>
      </w:r>
      <w:r w:rsidRPr="005F4C0F">
        <w:rPr>
          <w:rFonts w:ascii="Arial" w:hAnsi="Arial" w:cs="Arial"/>
          <w:sz w:val="22"/>
          <w:szCs w:val="22"/>
        </w:rPr>
        <w:t>ational culture, and improved performance (Edmondson, 2019). Leaders with high EI interpret emotional cues, regulate their responses, and adapt communication to diverse employees. They foster trust, psychological safety, and open communication, contributing to a supportive environment.</w:t>
      </w:r>
    </w:p>
    <w:p w14:paraId="7DA392B0" w14:textId="77777777" w:rsidR="00E10498" w:rsidRPr="005F4C0F" w:rsidRDefault="00E10498" w:rsidP="0064444C">
      <w:pPr>
        <w:spacing w:line="360" w:lineRule="auto"/>
        <w:rPr>
          <w:rFonts w:ascii="Arial" w:hAnsi="Arial" w:cs="Arial"/>
          <w:sz w:val="22"/>
          <w:szCs w:val="22"/>
        </w:rPr>
      </w:pPr>
      <w:r w:rsidRPr="005F4C0F">
        <w:rPr>
          <w:rFonts w:ascii="Arial" w:hAnsi="Arial" w:cs="Arial"/>
          <w:sz w:val="22"/>
          <w:szCs w:val="22"/>
        </w:rPr>
        <w:t xml:space="preserve">Developing emotional intelligence leads to enhanced decision-making, allowing individuals to avoid impulsive reactions and consider the emotional impacts of their choices. It also fosters greater empathy by helping people recognise individual needs and emotional signals. With improved emotional intelligence, conflict management becomes more effective, as disagreements can be addressed with composure and fairness. </w:t>
      </w:r>
    </w:p>
    <w:p w14:paraId="64EF6456" w14:textId="25A70689" w:rsidR="00761C47" w:rsidRPr="005F4C0F" w:rsidRDefault="00E10498" w:rsidP="0064444C">
      <w:pPr>
        <w:spacing w:line="360" w:lineRule="auto"/>
        <w:rPr>
          <w:rFonts w:ascii="Arial" w:hAnsi="Arial" w:cs="Arial"/>
          <w:sz w:val="22"/>
          <w:szCs w:val="22"/>
        </w:rPr>
      </w:pPr>
      <w:r w:rsidRPr="005F4C0F">
        <w:rPr>
          <w:rFonts w:ascii="Arial" w:hAnsi="Arial" w:cs="Arial"/>
          <w:sz w:val="22"/>
          <w:szCs w:val="22"/>
        </w:rPr>
        <w:t xml:space="preserve">Additionally, consistency in emotional responses promotes confidence and strengthens team cohesion through emotional stability. </w:t>
      </w:r>
      <w:r w:rsidR="00761C47" w:rsidRPr="005F4C0F">
        <w:rPr>
          <w:rFonts w:ascii="Arial" w:hAnsi="Arial" w:cs="Arial"/>
          <w:sz w:val="22"/>
          <w:szCs w:val="22"/>
        </w:rPr>
        <w:t>EI strongly correlates with transformational leadership, which involves inspiring others and creating a shared vision (Barling et al., 2000). Leaders lacking EI often display reactive behavio</w:t>
      </w:r>
      <w:r w:rsidR="00B71C40" w:rsidRPr="005F4C0F">
        <w:rPr>
          <w:rFonts w:ascii="Arial" w:hAnsi="Arial" w:cs="Arial"/>
          <w:sz w:val="22"/>
          <w:szCs w:val="22"/>
        </w:rPr>
        <w:t>u</w:t>
      </w:r>
      <w:r w:rsidR="00761C47" w:rsidRPr="005F4C0F">
        <w:rPr>
          <w:rFonts w:ascii="Arial" w:hAnsi="Arial" w:cs="Arial"/>
          <w:sz w:val="22"/>
          <w:szCs w:val="22"/>
        </w:rPr>
        <w:t>r and poor impulse control, leading to high turnover, disengagement, and conflict.</w:t>
      </w:r>
    </w:p>
    <w:p w14:paraId="4EE9246A" w14:textId="77777777" w:rsidR="00761C47" w:rsidRPr="005F4C0F" w:rsidRDefault="00761C47" w:rsidP="0064444C">
      <w:pPr>
        <w:spacing w:line="360" w:lineRule="auto"/>
        <w:rPr>
          <w:rFonts w:ascii="Arial" w:hAnsi="Arial" w:cs="Arial"/>
          <w:sz w:val="22"/>
          <w:szCs w:val="22"/>
        </w:rPr>
      </w:pPr>
    </w:p>
    <w:p w14:paraId="1E23C186" w14:textId="0C0E9E6B" w:rsidR="00761C47" w:rsidRPr="005F4C0F" w:rsidRDefault="00B71C40" w:rsidP="0064444C">
      <w:pPr>
        <w:spacing w:line="360" w:lineRule="auto"/>
        <w:rPr>
          <w:rFonts w:ascii="Arial" w:hAnsi="Arial" w:cs="Arial"/>
          <w:sz w:val="22"/>
          <w:szCs w:val="22"/>
        </w:rPr>
      </w:pPr>
      <w:r w:rsidRPr="005F4C0F">
        <w:rPr>
          <w:rFonts w:ascii="Arial" w:hAnsi="Arial" w:cs="Arial"/>
          <w:sz w:val="22"/>
          <w:szCs w:val="22"/>
        </w:rPr>
        <w:lastRenderedPageBreak/>
        <w:t>Teams with strong emotional intelligence (EI) tend to perform better, communicate more openly, and exhibit greater trust and cohesion. EI enhances relationships within a team by enabling members to recognise team emotions, mitigate tensions, respond constructively to conflict, demonstrate empathy and perspective-taking, and maintain respect even under pressure</w:t>
      </w:r>
      <w:r w:rsidRPr="005F4C0F">
        <w:rPr>
          <w:rFonts w:ascii="Arial" w:hAnsi="Arial" w:cs="Arial"/>
          <w:b/>
          <w:bCs/>
          <w:sz w:val="22"/>
          <w:szCs w:val="22"/>
        </w:rPr>
        <w:t>.</w:t>
      </w:r>
    </w:p>
    <w:p w14:paraId="645D28A1" w14:textId="56597DBF"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Such teams excel in problem-solving, creativity, and innovation due to an environment of psychological safety (Edmondson, 2019). Mindfulness complements EI by improving attention and reducing reactivity, helping teams stay focused and harmonious.</w:t>
      </w:r>
    </w:p>
    <w:p w14:paraId="3BEE1BDE" w14:textId="4CDD06C4" w:rsidR="00761C47" w:rsidRPr="005F4C0F" w:rsidRDefault="00B71C40" w:rsidP="0064444C">
      <w:pPr>
        <w:spacing w:line="360" w:lineRule="auto"/>
        <w:rPr>
          <w:rFonts w:ascii="Arial" w:hAnsi="Arial" w:cs="Arial"/>
          <w:sz w:val="22"/>
          <w:szCs w:val="22"/>
        </w:rPr>
      </w:pPr>
      <w:r w:rsidRPr="005F4C0F">
        <w:rPr>
          <w:rFonts w:ascii="Arial" w:hAnsi="Arial" w:cs="Arial"/>
          <w:sz w:val="22"/>
          <w:szCs w:val="22"/>
        </w:rPr>
        <w:t xml:space="preserve">Communication is inherently emotional, and emotional intelligence (EI) plays a vital role in strengthening how we connect with others. Individuals with high EI are adept at decoding cues, adapting their tone, and understanding underlying subtext, which allows for more effective and thoughtful exchanges. Emotionally intelligent communicators choose their timing and tone wisely, respond with empathy, listen actively, and clarify misunderstandings. Even in emotionally charged situations, they maintain professionalism, ensuring that communication remains constructive and respectful. </w:t>
      </w:r>
      <w:r w:rsidR="00761C47" w:rsidRPr="005F4C0F">
        <w:rPr>
          <w:rFonts w:ascii="Arial" w:hAnsi="Arial" w:cs="Arial"/>
          <w:sz w:val="22"/>
          <w:szCs w:val="22"/>
        </w:rPr>
        <w:t>In remote environments, where cues are limited, EI is vital. Leaders compensate by checking in frequently, using clear language, and conveying warmth in written communication. Absent EI, communication gaps can lead to conflict and disengagement.</w:t>
      </w:r>
    </w:p>
    <w:p w14:paraId="2B28F8F9" w14:textId="4DD0586C" w:rsidR="00761C47" w:rsidRPr="005F4C0F" w:rsidRDefault="00B71C40" w:rsidP="0064444C">
      <w:pPr>
        <w:spacing w:line="360" w:lineRule="auto"/>
        <w:rPr>
          <w:rFonts w:ascii="Arial" w:hAnsi="Arial" w:cs="Arial"/>
          <w:sz w:val="22"/>
          <w:szCs w:val="22"/>
        </w:rPr>
      </w:pPr>
      <w:r w:rsidRPr="005F4C0F">
        <w:rPr>
          <w:rFonts w:ascii="Arial" w:hAnsi="Arial" w:cs="Arial"/>
          <w:sz w:val="22"/>
          <w:szCs w:val="22"/>
        </w:rPr>
        <w:t xml:space="preserve">Emotional intelligence (EI) plays a crucial role in conflict resolution within organisations, influencing whether conflicts become constructive or destructive. Employees with high EI can spot and defuse emotional triggers, regulate their own emotional responses, and listen empathetically to others. Their ability to handle disagreements constructively and seek solutions that benefit all parties helps foster a more positive and collaborative work environment. </w:t>
      </w:r>
      <w:r w:rsidR="00761C47" w:rsidRPr="005F4C0F">
        <w:rPr>
          <w:rFonts w:ascii="Arial" w:hAnsi="Arial" w:cs="Arial"/>
          <w:sz w:val="22"/>
          <w:szCs w:val="22"/>
        </w:rPr>
        <w:t>Effective conflict management draws on Goleman’s EI model. Leaders who lack EI may act with frustration or avoidance, worsening conflicts and harming morale.</w:t>
      </w:r>
    </w:p>
    <w:p w14:paraId="06795BEC" w14:textId="78C823BB" w:rsidR="00B71C40" w:rsidRPr="005F4C0F" w:rsidRDefault="00B71C40" w:rsidP="0064444C">
      <w:pPr>
        <w:spacing w:line="360" w:lineRule="auto"/>
        <w:rPr>
          <w:rFonts w:ascii="Arial" w:hAnsi="Arial" w:cs="Arial"/>
          <w:sz w:val="22"/>
          <w:szCs w:val="22"/>
        </w:rPr>
      </w:pPr>
      <w:r w:rsidRPr="005F4C0F">
        <w:rPr>
          <w:rFonts w:ascii="Arial" w:hAnsi="Arial" w:cs="Arial"/>
          <w:sz w:val="22"/>
          <w:szCs w:val="22"/>
        </w:rPr>
        <w:t>Organisational change often triggers anxiety and resistance, making emotional intelligence (EI) crucial for managing these emotions. Emotionally intelligent leaders recognise early signs of resistance, offer reassurance and support, communicate transparently, encourage dialogue, and model resilience and optimism. By demonstrating these qualities, such leaders help employees embrace change and sustain motivation throughout the process.</w:t>
      </w:r>
    </w:p>
    <w:p w14:paraId="3FF52635" w14:textId="77777777" w:rsidR="00B71C40" w:rsidRPr="005F4C0F" w:rsidRDefault="00B71C40" w:rsidP="0064444C">
      <w:pPr>
        <w:spacing w:line="360" w:lineRule="auto"/>
        <w:rPr>
          <w:rFonts w:ascii="Arial" w:hAnsi="Arial" w:cs="Arial"/>
          <w:sz w:val="22"/>
          <w:szCs w:val="22"/>
        </w:rPr>
      </w:pPr>
    </w:p>
    <w:p w14:paraId="78620079" w14:textId="77777777" w:rsidR="00761C47"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EI in Performance Management and Feedback</w:t>
      </w:r>
    </w:p>
    <w:p w14:paraId="0D5E24FD" w14:textId="7387904D" w:rsidR="00761C47" w:rsidRPr="005F4C0F" w:rsidRDefault="002B19F5" w:rsidP="0064444C">
      <w:pPr>
        <w:spacing w:line="360" w:lineRule="auto"/>
        <w:rPr>
          <w:rFonts w:ascii="Arial" w:hAnsi="Arial" w:cs="Arial"/>
          <w:sz w:val="22"/>
          <w:szCs w:val="22"/>
        </w:rPr>
      </w:pPr>
      <w:r w:rsidRPr="005F4C0F">
        <w:rPr>
          <w:rFonts w:ascii="Arial" w:hAnsi="Arial" w:cs="Arial"/>
          <w:sz w:val="22"/>
          <w:szCs w:val="22"/>
        </w:rPr>
        <w:t xml:space="preserve">Emotionally intelligent (EI) managers play a crucial role in ensuring feedback is both constructive and fair, given that feedback is often emotionally sensitive. By delivering feedback empathetically and clearly, and avoiding judgmental or charged language, these managers focus on specific behaviours rather than personal traits. They create a safe environment where open, two-way dialogue is encouraged, allowing employees to reflect </w:t>
      </w:r>
      <w:r w:rsidRPr="005F4C0F">
        <w:rPr>
          <w:rFonts w:ascii="Arial" w:hAnsi="Arial" w:cs="Arial"/>
          <w:sz w:val="22"/>
          <w:szCs w:val="22"/>
        </w:rPr>
        <w:lastRenderedPageBreak/>
        <w:t>and grow. Additionally, EI helps employees accept feedback without defensiveness, fostering ongoing professional development.</w:t>
      </w:r>
    </w:p>
    <w:p w14:paraId="40DC6FC9" w14:textId="77777777" w:rsidR="002B19F5" w:rsidRPr="005F4C0F" w:rsidRDefault="002B19F5" w:rsidP="0064444C">
      <w:pPr>
        <w:spacing w:line="360" w:lineRule="auto"/>
        <w:rPr>
          <w:rFonts w:ascii="Arial" w:hAnsi="Arial" w:cs="Arial"/>
          <w:sz w:val="22"/>
          <w:szCs w:val="22"/>
        </w:rPr>
      </w:pPr>
    </w:p>
    <w:p w14:paraId="564EF32D" w14:textId="52A2E24C" w:rsidR="002B19F5"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Mindfulness as a Complement to EI</w:t>
      </w:r>
    </w:p>
    <w:p w14:paraId="195CA8FC" w14:textId="3B751E01" w:rsidR="00761C47" w:rsidRPr="005F4C0F" w:rsidRDefault="002B19F5" w:rsidP="0064444C">
      <w:pPr>
        <w:spacing w:line="360" w:lineRule="auto"/>
        <w:rPr>
          <w:rFonts w:ascii="Arial" w:hAnsi="Arial" w:cs="Arial"/>
          <w:sz w:val="22"/>
          <w:szCs w:val="22"/>
        </w:rPr>
      </w:pPr>
      <w:r w:rsidRPr="005F4C0F">
        <w:rPr>
          <w:rFonts w:ascii="Arial" w:hAnsi="Arial" w:cs="Arial"/>
          <w:sz w:val="22"/>
          <w:szCs w:val="22"/>
        </w:rPr>
        <w:t>Mindfulness builds emotional intelligence by improving self-regulation, reducing stress, and deepening self-awareness. Practices such as meditation and journaling help individuals recognise their emotional patterns, pause before reacting, and face challenges with greater calm. These activities also strengthen resilience and increase empathy, contributing to overall emotional well-being.</w:t>
      </w:r>
    </w:p>
    <w:p w14:paraId="12CB87DE" w14:textId="53A92ABC" w:rsidR="00761C47" w:rsidRPr="005F4C0F" w:rsidRDefault="00761C47" w:rsidP="0064444C">
      <w:pPr>
        <w:spacing w:line="360" w:lineRule="auto"/>
        <w:rPr>
          <w:rFonts w:ascii="Arial" w:hAnsi="Arial" w:cs="Arial"/>
          <w:sz w:val="22"/>
          <w:szCs w:val="22"/>
        </w:rPr>
      </w:pPr>
      <w:r w:rsidRPr="005F4C0F">
        <w:rPr>
          <w:rFonts w:ascii="Arial" w:hAnsi="Arial" w:cs="Arial"/>
          <w:sz w:val="22"/>
          <w:szCs w:val="22"/>
        </w:rPr>
        <w:t>Organi</w:t>
      </w:r>
      <w:r w:rsidR="002B19F5" w:rsidRPr="005F4C0F">
        <w:rPr>
          <w:rFonts w:ascii="Arial" w:hAnsi="Arial" w:cs="Arial"/>
          <w:sz w:val="22"/>
          <w:szCs w:val="22"/>
        </w:rPr>
        <w:t>s</w:t>
      </w:r>
      <w:r w:rsidRPr="005F4C0F">
        <w:rPr>
          <w:rFonts w:ascii="Arial" w:hAnsi="Arial" w:cs="Arial"/>
          <w:sz w:val="22"/>
          <w:szCs w:val="22"/>
        </w:rPr>
        <w:t>ations increasingly use mindfulness training for wellbeing and leadership development. Together, EI and mindfulness help employees handle complexity and maintain stability.</w:t>
      </w:r>
    </w:p>
    <w:p w14:paraId="25280B98" w14:textId="77777777" w:rsidR="00761C47" w:rsidRPr="005F4C0F" w:rsidRDefault="00761C47" w:rsidP="0064444C">
      <w:pPr>
        <w:spacing w:line="360" w:lineRule="auto"/>
        <w:rPr>
          <w:rFonts w:ascii="Arial" w:hAnsi="Arial" w:cs="Arial"/>
          <w:b/>
          <w:bCs/>
          <w:sz w:val="22"/>
          <w:szCs w:val="22"/>
        </w:rPr>
      </w:pPr>
    </w:p>
    <w:p w14:paraId="559D2E5A" w14:textId="57B4EADC" w:rsidR="002B19F5"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Generational Differences in Recruitment</w:t>
      </w:r>
    </w:p>
    <w:p w14:paraId="2E825EA5" w14:textId="4EF1CB24" w:rsidR="00761C47" w:rsidRPr="005F4C0F" w:rsidRDefault="002B19F5" w:rsidP="0064444C">
      <w:pPr>
        <w:spacing w:line="360" w:lineRule="auto"/>
        <w:rPr>
          <w:rFonts w:ascii="Arial" w:hAnsi="Arial" w:cs="Arial"/>
          <w:sz w:val="22"/>
          <w:szCs w:val="22"/>
        </w:rPr>
      </w:pPr>
      <w:r w:rsidRPr="005F4C0F">
        <w:rPr>
          <w:rFonts w:ascii="Arial" w:hAnsi="Arial" w:cs="Arial"/>
          <w:sz w:val="22"/>
          <w:szCs w:val="22"/>
        </w:rPr>
        <w:t>Generational diversity introduces unique challenges for leadership, communication, and recruitment. Emotional intelligence is crucial for managing the differing values and emotional expectations of each generation in the workplace. By understanding generational patterns, organisations can adopt more inclusive recruitment strategies and foster greater engagement among employees. Each generational cohort, shaped by key historical events, tends to share certain attitudes and emotional tendencies. For example, Generation X (1965,1980) is typically independent, pragmatic, and values both autonomy and professionalism, often preferring privacy at work. Millennials (1981,1996) place a strong emphasis on teamwork, flexibility, and open emotional expression, and seek out supportive leadership. Generation Z (1997</w:t>
      </w:r>
      <w:r w:rsidR="004717B3" w:rsidRPr="005F4C0F">
        <w:rPr>
          <w:rFonts w:ascii="Arial" w:hAnsi="Arial" w:cs="Arial"/>
          <w:sz w:val="22"/>
          <w:szCs w:val="22"/>
        </w:rPr>
        <w:t>,</w:t>
      </w:r>
      <w:r w:rsidRPr="005F4C0F">
        <w:rPr>
          <w:rFonts w:ascii="Arial" w:hAnsi="Arial" w:cs="Arial"/>
          <w:sz w:val="22"/>
          <w:szCs w:val="22"/>
        </w:rPr>
        <w:t>2012), as digital natives, values authenticity, inclusion, transparency, and psychological safety. In terms of emotional expression, Generation X tends to be composed, private, and task-focused, while Millennials expect openness and want leaders to acknowledge their emotions. Generation Z is often highly expressive and prioritises psychological safety. While these general tendencies help in understanding generational differences, it is important to remember that they do not define every individual.</w:t>
      </w:r>
    </w:p>
    <w:p w14:paraId="1848EDBB" w14:textId="77777777" w:rsidR="00761C47" w:rsidRPr="005F4C0F" w:rsidRDefault="00761C47" w:rsidP="0064444C">
      <w:pPr>
        <w:spacing w:line="360" w:lineRule="auto"/>
        <w:rPr>
          <w:rFonts w:ascii="Arial" w:hAnsi="Arial" w:cs="Arial"/>
          <w:b/>
          <w:bCs/>
          <w:sz w:val="22"/>
          <w:szCs w:val="22"/>
        </w:rPr>
      </w:pPr>
    </w:p>
    <w:p w14:paraId="40D4CFF0" w14:textId="77777777" w:rsidR="00761C47"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Emotional Expression Across Generations</w:t>
      </w:r>
    </w:p>
    <w:p w14:paraId="093614EE" w14:textId="7ACDACDF" w:rsidR="00F13F8A" w:rsidRPr="005F4C0F" w:rsidRDefault="002B19F5" w:rsidP="0064444C">
      <w:pPr>
        <w:spacing w:line="360" w:lineRule="auto"/>
        <w:rPr>
          <w:rFonts w:ascii="Arial" w:hAnsi="Arial" w:cs="Arial"/>
          <w:sz w:val="22"/>
          <w:szCs w:val="22"/>
        </w:rPr>
      </w:pPr>
      <w:r w:rsidRPr="005F4C0F">
        <w:rPr>
          <w:rFonts w:ascii="Arial" w:hAnsi="Arial" w:cs="Arial"/>
          <w:sz w:val="22"/>
          <w:szCs w:val="22"/>
        </w:rPr>
        <w:t xml:space="preserve">Generational tendencies can help leaders better understand team preferences, though it’s important to remember they do not define individuals. Generation X is often described as composed, private, and task-focused, while Millennials tend to favour openness and expect leaders to acknowledge emotions. Generation Z, on the other hand, is highly expressive and values psychological safety. Diversity in generational perspectives can enhance team performance but may also create misunderstandings. For example, Gen X may perceive </w:t>
      </w:r>
      <w:r w:rsidRPr="005F4C0F">
        <w:rPr>
          <w:rFonts w:ascii="Arial" w:hAnsi="Arial" w:cs="Arial"/>
          <w:sz w:val="22"/>
          <w:szCs w:val="22"/>
        </w:rPr>
        <w:lastRenderedPageBreak/>
        <w:t>Millennials and Gen Z as overly sensitive, Millennials may view Gen X as distant, and Gen Z might feel unsupported by older colleagues. Emotional intelligence (EI) enables leaders to bridge these generational gaps by tailoring communication approaches. Additionally, cross-generational mentoring fosters greater collaboration and facilitates knowledge sharing within teams.</w:t>
      </w:r>
    </w:p>
    <w:p w14:paraId="780F4658" w14:textId="77777777" w:rsidR="00F13F8A" w:rsidRPr="005F4C0F" w:rsidRDefault="00F13F8A" w:rsidP="0064444C">
      <w:pPr>
        <w:spacing w:line="360" w:lineRule="auto"/>
        <w:rPr>
          <w:rFonts w:ascii="Arial" w:hAnsi="Arial" w:cs="Arial"/>
          <w:sz w:val="22"/>
          <w:szCs w:val="22"/>
        </w:rPr>
      </w:pPr>
    </w:p>
    <w:p w14:paraId="1C17E7A9" w14:textId="5692C5A3" w:rsidR="00F13F8A"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HR and Management Implications</w:t>
      </w:r>
    </w:p>
    <w:p w14:paraId="67F44BCB" w14:textId="733B7AD8" w:rsidR="002B19F5" w:rsidRPr="005F4C0F" w:rsidRDefault="002B19F5" w:rsidP="0064444C">
      <w:pPr>
        <w:spacing w:line="360" w:lineRule="auto"/>
        <w:rPr>
          <w:rFonts w:ascii="Arial" w:hAnsi="Arial" w:cs="Arial"/>
          <w:sz w:val="22"/>
          <w:szCs w:val="22"/>
        </w:rPr>
      </w:pPr>
      <w:r w:rsidRPr="005F4C0F">
        <w:rPr>
          <w:rFonts w:ascii="Arial" w:hAnsi="Arial" w:cs="Arial"/>
          <w:sz w:val="22"/>
          <w:szCs w:val="22"/>
        </w:rPr>
        <w:t>In recruitment, it is important to incorporate emotional intelligence (EI) by using EI-focused interview questions, such as those assessing conflict handling, and evaluating candidates’ emotional reasoning abilities. Additionally, recruitment messaging should be tailored to each generation’s values: for Generation X, focus on stability and autonomy; for Millennials, highlight purpose and opportunities for growth; and for Generation Z, emphasise inclusion and wellbeing.</w:t>
      </w:r>
    </w:p>
    <w:p w14:paraId="721E2AA9" w14:textId="220C99B8" w:rsidR="00761C47" w:rsidRPr="005F4C0F" w:rsidRDefault="00761C47" w:rsidP="0064444C">
      <w:pPr>
        <w:spacing w:line="360" w:lineRule="auto"/>
        <w:rPr>
          <w:rFonts w:ascii="Arial" w:hAnsi="Arial" w:cs="Arial"/>
          <w:sz w:val="22"/>
          <w:szCs w:val="22"/>
        </w:rPr>
      </w:pPr>
      <w:r w:rsidRPr="005F4C0F">
        <w:rPr>
          <w:rFonts w:ascii="Arial" w:hAnsi="Arial" w:cs="Arial"/>
          <w:b/>
          <w:bCs/>
          <w:sz w:val="22"/>
          <w:szCs w:val="22"/>
        </w:rPr>
        <w:t>Management</w:t>
      </w:r>
    </w:p>
    <w:p w14:paraId="0A579B4C" w14:textId="77777777" w:rsidR="00761C47" w:rsidRPr="005F4C0F" w:rsidRDefault="00761C47" w:rsidP="0064444C">
      <w:pPr>
        <w:spacing w:line="360" w:lineRule="auto"/>
        <w:rPr>
          <w:rFonts w:ascii="Arial" w:hAnsi="Arial" w:cs="Arial"/>
          <w:sz w:val="22"/>
          <w:szCs w:val="22"/>
        </w:rPr>
      </w:pPr>
    </w:p>
    <w:p w14:paraId="6BCEAE92" w14:textId="774C54EA" w:rsidR="00761C47" w:rsidRPr="005F4C0F" w:rsidRDefault="002B19F5" w:rsidP="0064444C">
      <w:pPr>
        <w:spacing w:line="360" w:lineRule="auto"/>
        <w:rPr>
          <w:rFonts w:ascii="Arial" w:hAnsi="Arial" w:cs="Arial"/>
          <w:sz w:val="22"/>
          <w:szCs w:val="22"/>
        </w:rPr>
      </w:pPr>
      <w:r w:rsidRPr="005F4C0F">
        <w:rPr>
          <w:rFonts w:ascii="Arial" w:hAnsi="Arial" w:cs="Arial"/>
          <w:sz w:val="22"/>
          <w:szCs w:val="22"/>
        </w:rPr>
        <w:t>Gen X prefers concise, independent communication, while Millennials value feedback and collaboration. In contrast, Gen Z seeks empathy and a sense of safety in their interactions. Providing training in emotional intelligence (EI) and mindfulness can help reduce friction among these different generational preferences</w:t>
      </w:r>
    </w:p>
    <w:p w14:paraId="5C62148B" w14:textId="6E2E4717" w:rsidR="00761C47" w:rsidRPr="005F4C0F" w:rsidRDefault="002B19F5" w:rsidP="0064444C">
      <w:pPr>
        <w:spacing w:line="360" w:lineRule="auto"/>
        <w:rPr>
          <w:rFonts w:ascii="Arial" w:hAnsi="Arial" w:cs="Arial"/>
          <w:sz w:val="22"/>
          <w:szCs w:val="22"/>
        </w:rPr>
      </w:pPr>
      <w:r w:rsidRPr="005F4C0F">
        <w:rPr>
          <w:rFonts w:ascii="Arial" w:hAnsi="Arial" w:cs="Arial"/>
          <w:sz w:val="22"/>
          <w:szCs w:val="22"/>
        </w:rPr>
        <w:t>Organisations that cultivate emotionally intelligent (EI) cultures experience a range of benefits, including higher retention rates, reduced conflict, increased innovation, and improved team cohesion. These factors contribute to a more positive and productive workplace environment.</w:t>
      </w:r>
    </w:p>
    <w:p w14:paraId="1D6C447F" w14:textId="77777777" w:rsidR="002B19F5" w:rsidRPr="005F4C0F" w:rsidRDefault="002B19F5" w:rsidP="0064444C">
      <w:pPr>
        <w:spacing w:line="360" w:lineRule="auto"/>
        <w:rPr>
          <w:rFonts w:ascii="Arial" w:hAnsi="Arial" w:cs="Arial"/>
          <w:sz w:val="22"/>
          <w:szCs w:val="22"/>
        </w:rPr>
      </w:pPr>
    </w:p>
    <w:p w14:paraId="6474FE4A" w14:textId="6900964C" w:rsidR="004717B3" w:rsidRPr="005F4C0F" w:rsidRDefault="00761C47" w:rsidP="0064444C">
      <w:pPr>
        <w:spacing w:line="360" w:lineRule="auto"/>
        <w:rPr>
          <w:rFonts w:ascii="Arial" w:hAnsi="Arial" w:cs="Arial"/>
          <w:b/>
          <w:bCs/>
          <w:sz w:val="22"/>
          <w:szCs w:val="22"/>
        </w:rPr>
      </w:pPr>
      <w:r w:rsidRPr="005F4C0F">
        <w:rPr>
          <w:rFonts w:ascii="Arial" w:hAnsi="Arial" w:cs="Arial"/>
          <w:b/>
          <w:bCs/>
          <w:sz w:val="22"/>
          <w:szCs w:val="22"/>
        </w:rPr>
        <w:t>Conclusion and Recommendations</w:t>
      </w:r>
    </w:p>
    <w:p w14:paraId="3F0A52A3" w14:textId="7EACD630" w:rsidR="00DB28E0" w:rsidRPr="00660100" w:rsidRDefault="004717B3" w:rsidP="0064444C">
      <w:pPr>
        <w:spacing w:line="360" w:lineRule="auto"/>
        <w:rPr>
          <w:rFonts w:ascii="Arial" w:hAnsi="Arial" w:cs="Arial"/>
          <w:sz w:val="22"/>
          <w:szCs w:val="22"/>
        </w:rPr>
      </w:pPr>
      <w:r w:rsidRPr="005F4C0F">
        <w:rPr>
          <w:rFonts w:ascii="Arial" w:hAnsi="Arial" w:cs="Arial"/>
          <w:sz w:val="22"/>
          <w:szCs w:val="22"/>
        </w:rPr>
        <w:t>Emotional intelligence (EI) and mindfulness are crucial for effective leadership and organisational success. Goleman’s model and related frameworks indicate that EI positively impacts communication, teamwork, conflict resolution, and change management, while mindfulness further enhances EI by improving emotional regulation and concentration. As modern organisations become more generationally diverse, emotionally intelligent leadership is essential for fostering cohesion and engagement across age groups. To cultivate these qualities, organisations should implement EI training on self-awareness, empathy, and conflict management, develop mindfulness programs with workshops and guided sessions, incorporate EI into recruitment processes, strengthen leaders through EI-centred practices, encourage cross-generational mentoring, and embed EI in personal development plans. Collectively, these strategies build emotionally intelligent leadership, support employee well-being, and help create a high-performing workforce</w:t>
      </w:r>
    </w:p>
    <w:p w14:paraId="33BD2563" w14:textId="56B350FF" w:rsidR="00475664" w:rsidRPr="005F4C0F" w:rsidRDefault="00475664" w:rsidP="0064444C">
      <w:pPr>
        <w:spacing w:line="360" w:lineRule="auto"/>
        <w:rPr>
          <w:rFonts w:ascii="Arial" w:hAnsi="Arial" w:cs="Arial"/>
          <w:b/>
          <w:bCs/>
          <w:sz w:val="22"/>
          <w:szCs w:val="22"/>
        </w:rPr>
      </w:pPr>
      <w:r w:rsidRPr="005F4C0F">
        <w:rPr>
          <w:rFonts w:ascii="Arial" w:hAnsi="Arial" w:cs="Arial"/>
          <w:b/>
          <w:bCs/>
          <w:sz w:val="22"/>
          <w:szCs w:val="22"/>
        </w:rPr>
        <w:lastRenderedPageBreak/>
        <w:t xml:space="preserve">                                                         REFERENCES </w:t>
      </w:r>
    </w:p>
    <w:p w14:paraId="3858007D" w14:textId="77777777" w:rsidR="00475664" w:rsidRPr="005F4C0F" w:rsidRDefault="00475664" w:rsidP="0064444C">
      <w:pPr>
        <w:spacing w:line="360" w:lineRule="auto"/>
        <w:rPr>
          <w:rFonts w:ascii="Arial" w:hAnsi="Arial" w:cs="Arial"/>
          <w:b/>
          <w:bCs/>
          <w:sz w:val="22"/>
          <w:szCs w:val="22"/>
        </w:rPr>
      </w:pPr>
    </w:p>
    <w:p w14:paraId="7A5012CA" w14:textId="77777777" w:rsidR="00475664" w:rsidRPr="005F4C0F" w:rsidRDefault="00475664" w:rsidP="0064444C">
      <w:pPr>
        <w:spacing w:line="360" w:lineRule="auto"/>
        <w:rPr>
          <w:rFonts w:ascii="Arial" w:hAnsi="Arial" w:cs="Arial"/>
          <w:sz w:val="22"/>
          <w:szCs w:val="22"/>
        </w:rPr>
      </w:pPr>
      <w:proofErr w:type="spellStart"/>
      <w:r w:rsidRPr="005F4C0F">
        <w:rPr>
          <w:rFonts w:ascii="Arial" w:hAnsi="Arial" w:cs="Arial"/>
          <w:sz w:val="22"/>
          <w:szCs w:val="22"/>
        </w:rPr>
        <w:t>Ashkanasy</w:t>
      </w:r>
      <w:proofErr w:type="spellEnd"/>
      <w:r w:rsidRPr="005F4C0F">
        <w:rPr>
          <w:rFonts w:ascii="Arial" w:hAnsi="Arial" w:cs="Arial"/>
          <w:sz w:val="22"/>
          <w:szCs w:val="22"/>
        </w:rPr>
        <w:t>, N. M. and Daus, C. S. (2005) ‘Emotion in the workplace: The new challenge for managers’, </w:t>
      </w:r>
      <w:r w:rsidRPr="005F4C0F">
        <w:rPr>
          <w:rFonts w:ascii="Arial" w:hAnsi="Arial" w:cs="Arial"/>
          <w:i/>
          <w:iCs/>
          <w:sz w:val="22"/>
          <w:szCs w:val="22"/>
        </w:rPr>
        <w:t>Academy of Management Executive</w:t>
      </w:r>
      <w:r w:rsidRPr="005F4C0F">
        <w:rPr>
          <w:rFonts w:ascii="Arial" w:hAnsi="Arial" w:cs="Arial"/>
          <w:sz w:val="22"/>
          <w:szCs w:val="22"/>
        </w:rPr>
        <w:t>, 19(1), pp. 59–74.</w:t>
      </w:r>
    </w:p>
    <w:p w14:paraId="6CEDC8B0" w14:textId="50A7A312"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Bandura, A. (1986)</w:t>
      </w:r>
      <w:r w:rsidR="006B1E59" w:rsidRPr="005F4C0F">
        <w:rPr>
          <w:rFonts w:ascii="Arial" w:hAnsi="Arial" w:cs="Arial"/>
          <w:sz w:val="22"/>
          <w:szCs w:val="22"/>
        </w:rPr>
        <w:t xml:space="preserve">. </w:t>
      </w:r>
      <w:r w:rsidRPr="005F4C0F">
        <w:rPr>
          <w:rFonts w:ascii="Arial" w:hAnsi="Arial" w:cs="Arial"/>
          <w:i/>
          <w:iCs/>
          <w:sz w:val="22"/>
          <w:szCs w:val="22"/>
        </w:rPr>
        <w:t>Social Foundations of Thought and Action: A Social Cognitive Theory</w:t>
      </w:r>
      <w:r w:rsidRPr="005F4C0F">
        <w:rPr>
          <w:rFonts w:ascii="Arial" w:hAnsi="Arial" w:cs="Arial"/>
          <w:sz w:val="22"/>
          <w:szCs w:val="22"/>
        </w:rPr>
        <w:t>. Englewood Cliffs, NJ: Prentice-Hall.</w:t>
      </w:r>
    </w:p>
    <w:p w14:paraId="79390B22" w14:textId="3D5BBA43"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Bar-On, R. (1997)</w:t>
      </w:r>
      <w:r w:rsidR="006B1E59" w:rsidRPr="005F4C0F">
        <w:rPr>
          <w:rFonts w:ascii="Arial" w:hAnsi="Arial" w:cs="Arial"/>
          <w:sz w:val="22"/>
          <w:szCs w:val="22"/>
        </w:rPr>
        <w:t xml:space="preserve">. </w:t>
      </w:r>
      <w:r w:rsidRPr="005F4C0F">
        <w:rPr>
          <w:rFonts w:ascii="Arial" w:hAnsi="Arial" w:cs="Arial"/>
          <w:i/>
          <w:iCs/>
          <w:sz w:val="22"/>
          <w:szCs w:val="22"/>
        </w:rPr>
        <w:t>Bar-On Emotional Quotient Inventory (EQ-</w:t>
      </w:r>
      <w:proofErr w:type="spellStart"/>
      <w:r w:rsidRPr="005F4C0F">
        <w:rPr>
          <w:rFonts w:ascii="Arial" w:hAnsi="Arial" w:cs="Arial"/>
          <w:i/>
          <w:iCs/>
          <w:sz w:val="22"/>
          <w:szCs w:val="22"/>
        </w:rPr>
        <w:t>i</w:t>
      </w:r>
      <w:proofErr w:type="spellEnd"/>
      <w:r w:rsidRPr="005F4C0F">
        <w:rPr>
          <w:rFonts w:ascii="Arial" w:hAnsi="Arial" w:cs="Arial"/>
          <w:i/>
          <w:iCs/>
          <w:sz w:val="22"/>
          <w:szCs w:val="22"/>
        </w:rPr>
        <w:t>): Technical Manual</w:t>
      </w:r>
      <w:r w:rsidRPr="005F4C0F">
        <w:rPr>
          <w:rFonts w:ascii="Arial" w:hAnsi="Arial" w:cs="Arial"/>
          <w:sz w:val="22"/>
          <w:szCs w:val="22"/>
        </w:rPr>
        <w:t>. Toronto: Multi-Health Systems.</w:t>
      </w:r>
    </w:p>
    <w:p w14:paraId="1C6D19A8" w14:textId="4754722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Barling, J., Slater, F. and Kelloway, E. K. (2000) ‘Transformational leadership and emotional intelligence: An exploratory study’, </w:t>
      </w:r>
      <w:r w:rsidRPr="005F4C0F">
        <w:rPr>
          <w:rFonts w:ascii="Arial" w:hAnsi="Arial" w:cs="Arial"/>
          <w:i/>
          <w:iCs/>
          <w:sz w:val="22"/>
          <w:szCs w:val="22"/>
        </w:rPr>
        <w:t>Leadership &amp; Organi</w:t>
      </w:r>
      <w:r w:rsidR="006B1E59" w:rsidRPr="005F4C0F">
        <w:rPr>
          <w:rFonts w:ascii="Arial" w:hAnsi="Arial" w:cs="Arial"/>
          <w:i/>
          <w:iCs/>
          <w:sz w:val="22"/>
          <w:szCs w:val="22"/>
        </w:rPr>
        <w:t>s</w:t>
      </w:r>
      <w:r w:rsidRPr="005F4C0F">
        <w:rPr>
          <w:rFonts w:ascii="Arial" w:hAnsi="Arial" w:cs="Arial"/>
          <w:i/>
          <w:iCs/>
          <w:sz w:val="22"/>
          <w:szCs w:val="22"/>
        </w:rPr>
        <w:t>ation Development Journal</w:t>
      </w:r>
      <w:r w:rsidRPr="005F4C0F">
        <w:rPr>
          <w:rFonts w:ascii="Arial" w:hAnsi="Arial" w:cs="Arial"/>
          <w:sz w:val="22"/>
          <w:szCs w:val="22"/>
        </w:rPr>
        <w:t>, 21(3), pp. 157–161.</w:t>
      </w:r>
    </w:p>
    <w:p w14:paraId="207DF0B7" w14:textId="7777777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Brown, K. W. and Ryan, R. M. (2003) ‘The benefits of being present: Mindfulness and its role in psychological well-being’, </w:t>
      </w:r>
      <w:r w:rsidRPr="005F4C0F">
        <w:rPr>
          <w:rFonts w:ascii="Arial" w:hAnsi="Arial" w:cs="Arial"/>
          <w:i/>
          <w:iCs/>
          <w:sz w:val="22"/>
          <w:szCs w:val="22"/>
        </w:rPr>
        <w:t>Journal of Personality and Social Psychology</w:t>
      </w:r>
      <w:r w:rsidRPr="005F4C0F">
        <w:rPr>
          <w:rFonts w:ascii="Arial" w:hAnsi="Arial" w:cs="Arial"/>
          <w:sz w:val="22"/>
          <w:szCs w:val="22"/>
        </w:rPr>
        <w:t>, 84(4), pp. 822–848.</w:t>
      </w:r>
    </w:p>
    <w:p w14:paraId="1A88562E" w14:textId="685FC6D5"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Edmondson, A. C. (2019)</w:t>
      </w:r>
      <w:r w:rsidR="006B1E59" w:rsidRPr="005F4C0F">
        <w:rPr>
          <w:rFonts w:ascii="Arial" w:hAnsi="Arial" w:cs="Arial"/>
          <w:sz w:val="22"/>
          <w:szCs w:val="22"/>
        </w:rPr>
        <w:t xml:space="preserve">. </w:t>
      </w:r>
      <w:r w:rsidRPr="005F4C0F">
        <w:rPr>
          <w:rFonts w:ascii="Arial" w:hAnsi="Arial" w:cs="Arial"/>
          <w:i/>
          <w:iCs/>
          <w:sz w:val="22"/>
          <w:szCs w:val="22"/>
        </w:rPr>
        <w:t>The Fearless Organi</w:t>
      </w:r>
      <w:r w:rsidR="006B1E59" w:rsidRPr="005F4C0F">
        <w:rPr>
          <w:rFonts w:ascii="Arial" w:hAnsi="Arial" w:cs="Arial"/>
          <w:i/>
          <w:iCs/>
          <w:sz w:val="22"/>
          <w:szCs w:val="22"/>
        </w:rPr>
        <w:t>s</w:t>
      </w:r>
      <w:r w:rsidRPr="005F4C0F">
        <w:rPr>
          <w:rFonts w:ascii="Arial" w:hAnsi="Arial" w:cs="Arial"/>
          <w:i/>
          <w:iCs/>
          <w:sz w:val="22"/>
          <w:szCs w:val="22"/>
        </w:rPr>
        <w:t>ation: Creating Psychological Safety in the Workplace for Learning, Innovation, and Growth</w:t>
      </w:r>
      <w:r w:rsidRPr="005F4C0F">
        <w:rPr>
          <w:rFonts w:ascii="Arial" w:hAnsi="Arial" w:cs="Arial"/>
          <w:sz w:val="22"/>
          <w:szCs w:val="22"/>
        </w:rPr>
        <w:t>. Hoboken, NJ: Wiley.</w:t>
      </w:r>
    </w:p>
    <w:p w14:paraId="7B5ED0F0" w14:textId="7777777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George, J. M. (2000) ‘Emotions and leadership: The role of emotional intelligence’, </w:t>
      </w:r>
      <w:r w:rsidRPr="005F4C0F">
        <w:rPr>
          <w:rFonts w:ascii="Arial" w:hAnsi="Arial" w:cs="Arial"/>
          <w:i/>
          <w:iCs/>
          <w:sz w:val="22"/>
          <w:szCs w:val="22"/>
        </w:rPr>
        <w:t>Human Relations</w:t>
      </w:r>
      <w:r w:rsidRPr="005F4C0F">
        <w:rPr>
          <w:rFonts w:ascii="Arial" w:hAnsi="Arial" w:cs="Arial"/>
          <w:sz w:val="22"/>
          <w:szCs w:val="22"/>
        </w:rPr>
        <w:t>, 53(8), pp. 1027–1055.</w:t>
      </w:r>
    </w:p>
    <w:p w14:paraId="7F828A29" w14:textId="56DA7531"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Goleman, D. (1995</w:t>
      </w:r>
      <w:proofErr w:type="gramStart"/>
      <w:r w:rsidRPr="005F4C0F">
        <w:rPr>
          <w:rFonts w:ascii="Arial" w:hAnsi="Arial" w:cs="Arial"/>
          <w:sz w:val="22"/>
          <w:szCs w:val="22"/>
        </w:rPr>
        <w:t>) </w:t>
      </w:r>
      <w:r w:rsidR="006B1E59" w:rsidRPr="005F4C0F">
        <w:rPr>
          <w:rFonts w:ascii="Arial" w:hAnsi="Arial" w:cs="Arial"/>
          <w:sz w:val="22"/>
          <w:szCs w:val="22"/>
        </w:rPr>
        <w:t>.</w:t>
      </w:r>
      <w:proofErr w:type="gramEnd"/>
      <w:r w:rsidR="006B1E59" w:rsidRPr="005F4C0F">
        <w:rPr>
          <w:rFonts w:ascii="Arial" w:hAnsi="Arial" w:cs="Arial"/>
          <w:sz w:val="22"/>
          <w:szCs w:val="22"/>
        </w:rPr>
        <w:t xml:space="preserve"> </w:t>
      </w:r>
      <w:r w:rsidRPr="005F4C0F">
        <w:rPr>
          <w:rFonts w:ascii="Arial" w:hAnsi="Arial" w:cs="Arial"/>
          <w:i/>
          <w:iCs/>
          <w:sz w:val="22"/>
          <w:szCs w:val="22"/>
        </w:rPr>
        <w:t>Emotional Intelligence: Why It Can Matter More Than IQ</w:t>
      </w:r>
      <w:r w:rsidRPr="005F4C0F">
        <w:rPr>
          <w:rFonts w:ascii="Arial" w:hAnsi="Arial" w:cs="Arial"/>
          <w:sz w:val="22"/>
          <w:szCs w:val="22"/>
        </w:rPr>
        <w:t>. New York: Bantam Books.</w:t>
      </w:r>
    </w:p>
    <w:p w14:paraId="4DFB3437" w14:textId="7777777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Luft, J. and Ingham, H. (1955) ‘The Johari Window: A graphic model of awareness in interpersonal relations’, </w:t>
      </w:r>
      <w:r w:rsidRPr="005F4C0F">
        <w:rPr>
          <w:rFonts w:ascii="Arial" w:hAnsi="Arial" w:cs="Arial"/>
          <w:i/>
          <w:iCs/>
          <w:sz w:val="22"/>
          <w:szCs w:val="22"/>
        </w:rPr>
        <w:t>University of California Western Training Laboratory in Group Development</w:t>
      </w:r>
      <w:r w:rsidRPr="005F4C0F">
        <w:rPr>
          <w:rFonts w:ascii="Arial" w:hAnsi="Arial" w:cs="Arial"/>
          <w:sz w:val="22"/>
          <w:szCs w:val="22"/>
        </w:rPr>
        <w:t>. Los Angeles: UCLA.</w:t>
      </w:r>
    </w:p>
    <w:p w14:paraId="390EFC6B" w14:textId="7777777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Mayer, J. D. and Salovey, P. (1997) ‘What is emotional intelligence?’, in Salovey, P. and Sluyter, D. J. (eds.) </w:t>
      </w:r>
      <w:r w:rsidRPr="005F4C0F">
        <w:rPr>
          <w:rFonts w:ascii="Arial" w:hAnsi="Arial" w:cs="Arial"/>
          <w:i/>
          <w:iCs/>
          <w:sz w:val="22"/>
          <w:szCs w:val="22"/>
        </w:rPr>
        <w:t>Emotional Development and Emotional Intelligence: Educational Implications</w:t>
      </w:r>
      <w:r w:rsidRPr="005F4C0F">
        <w:rPr>
          <w:rFonts w:ascii="Arial" w:hAnsi="Arial" w:cs="Arial"/>
          <w:sz w:val="22"/>
          <w:szCs w:val="22"/>
        </w:rPr>
        <w:t>. New York: Basic Books, pp. 3–31.</w:t>
      </w:r>
    </w:p>
    <w:p w14:paraId="0EF677EE" w14:textId="7777777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Salovey, P. and Mayer, J. D. (1990) ‘Emotional intelligence’, </w:t>
      </w:r>
      <w:r w:rsidRPr="005F4C0F">
        <w:rPr>
          <w:rFonts w:ascii="Arial" w:hAnsi="Arial" w:cs="Arial"/>
          <w:i/>
          <w:iCs/>
          <w:sz w:val="22"/>
          <w:szCs w:val="22"/>
        </w:rPr>
        <w:t>Imagination, Cognition and Personality</w:t>
      </w:r>
      <w:r w:rsidRPr="005F4C0F">
        <w:rPr>
          <w:rFonts w:ascii="Arial" w:hAnsi="Arial" w:cs="Arial"/>
          <w:sz w:val="22"/>
          <w:szCs w:val="22"/>
        </w:rPr>
        <w:t>, 9(3), pp. 185–211.</w:t>
      </w:r>
    </w:p>
    <w:p w14:paraId="20639DE2" w14:textId="1E74229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Zeidner, M., Matthews, G. and Roberts, R. D. (2009)</w:t>
      </w:r>
      <w:r w:rsidR="006B1E59" w:rsidRPr="005F4C0F">
        <w:rPr>
          <w:rFonts w:ascii="Arial" w:hAnsi="Arial" w:cs="Arial"/>
          <w:sz w:val="22"/>
          <w:szCs w:val="22"/>
        </w:rPr>
        <w:t xml:space="preserve">. </w:t>
      </w:r>
      <w:r w:rsidRPr="005F4C0F">
        <w:rPr>
          <w:rFonts w:ascii="Arial" w:hAnsi="Arial" w:cs="Arial"/>
          <w:i/>
          <w:iCs/>
          <w:sz w:val="22"/>
          <w:szCs w:val="22"/>
        </w:rPr>
        <w:t>What We Know About Emotional Intelligence: How It Affects Learning, Work, Relationships, and Our Mental Health</w:t>
      </w:r>
      <w:r w:rsidRPr="005F4C0F">
        <w:rPr>
          <w:rFonts w:ascii="Arial" w:hAnsi="Arial" w:cs="Arial"/>
          <w:sz w:val="22"/>
          <w:szCs w:val="22"/>
        </w:rPr>
        <w:t>. Cambridge, MA: MIT Press.</w:t>
      </w:r>
    </w:p>
    <w:p w14:paraId="28ACB853" w14:textId="77777777" w:rsidR="00475664" w:rsidRPr="005F4C0F" w:rsidRDefault="00475664" w:rsidP="0064444C">
      <w:pPr>
        <w:spacing w:line="360" w:lineRule="auto"/>
        <w:rPr>
          <w:rFonts w:ascii="Arial" w:hAnsi="Arial" w:cs="Arial"/>
          <w:sz w:val="22"/>
          <w:szCs w:val="22"/>
        </w:rPr>
      </w:pPr>
      <w:r w:rsidRPr="005F4C0F">
        <w:rPr>
          <w:rFonts w:ascii="Arial" w:hAnsi="Arial" w:cs="Arial"/>
          <w:sz w:val="22"/>
          <w:szCs w:val="22"/>
        </w:rPr>
        <w:t>Bar-On, R. and Parker, J. D. A. (eds.) (2000) </w:t>
      </w:r>
      <w:r w:rsidRPr="005F4C0F">
        <w:rPr>
          <w:rFonts w:ascii="Arial" w:hAnsi="Arial" w:cs="Arial"/>
          <w:i/>
          <w:iCs/>
          <w:sz w:val="22"/>
          <w:szCs w:val="22"/>
        </w:rPr>
        <w:t>The Handbook of Emotional Intelligence</w:t>
      </w:r>
      <w:r w:rsidRPr="005F4C0F">
        <w:rPr>
          <w:rFonts w:ascii="Arial" w:hAnsi="Arial" w:cs="Arial"/>
          <w:sz w:val="22"/>
          <w:szCs w:val="22"/>
        </w:rPr>
        <w:t>. San Francisco, CA: Jossey-Bass.</w:t>
      </w:r>
    </w:p>
    <w:p w14:paraId="05281E19" w14:textId="2BF2D8CE" w:rsidR="00475664" w:rsidRPr="0064444C" w:rsidRDefault="00475664" w:rsidP="0064444C">
      <w:pPr>
        <w:spacing w:line="360" w:lineRule="auto"/>
        <w:rPr>
          <w:rFonts w:ascii="Arial" w:hAnsi="Arial" w:cs="Arial"/>
        </w:rPr>
      </w:pPr>
      <w:r w:rsidRPr="005F4C0F">
        <w:rPr>
          <w:rFonts w:ascii="Arial" w:hAnsi="Arial" w:cs="Arial"/>
          <w:sz w:val="22"/>
          <w:szCs w:val="22"/>
        </w:rPr>
        <w:t>Cherniss, C. (2010) ‘Emotional intelligence: Toward clarification of a concept’, </w:t>
      </w:r>
      <w:r w:rsidRPr="005F4C0F">
        <w:rPr>
          <w:rFonts w:ascii="Arial" w:hAnsi="Arial" w:cs="Arial"/>
          <w:i/>
          <w:iCs/>
          <w:sz w:val="22"/>
          <w:szCs w:val="22"/>
        </w:rPr>
        <w:t>Industrial and Organi</w:t>
      </w:r>
      <w:r w:rsidR="006B1E59" w:rsidRPr="005F4C0F">
        <w:rPr>
          <w:rFonts w:ascii="Arial" w:hAnsi="Arial" w:cs="Arial"/>
          <w:i/>
          <w:iCs/>
          <w:sz w:val="22"/>
          <w:szCs w:val="22"/>
        </w:rPr>
        <w:t>s</w:t>
      </w:r>
      <w:r w:rsidRPr="005F4C0F">
        <w:rPr>
          <w:rFonts w:ascii="Arial" w:hAnsi="Arial" w:cs="Arial"/>
          <w:i/>
          <w:iCs/>
          <w:sz w:val="22"/>
          <w:szCs w:val="22"/>
        </w:rPr>
        <w:t>ational Psychology</w:t>
      </w:r>
      <w:r w:rsidRPr="005F4C0F">
        <w:rPr>
          <w:rFonts w:ascii="Arial" w:hAnsi="Arial" w:cs="Arial"/>
          <w:sz w:val="22"/>
          <w:szCs w:val="22"/>
        </w:rPr>
        <w:t>, 3(2), pp. 110–126</w:t>
      </w:r>
      <w:r w:rsidRPr="0064444C">
        <w:rPr>
          <w:rFonts w:ascii="Arial" w:hAnsi="Arial" w:cs="Arial"/>
        </w:rPr>
        <w:t>.</w:t>
      </w:r>
    </w:p>
    <w:p w14:paraId="78C90855" w14:textId="77777777" w:rsidR="00475664" w:rsidRDefault="00475664" w:rsidP="00475664"/>
    <w:p w14:paraId="5F6629DA" w14:textId="77777777" w:rsidR="00475664" w:rsidRPr="00475664" w:rsidRDefault="00475664" w:rsidP="00475664"/>
    <w:p w14:paraId="6D076157" w14:textId="77777777" w:rsidR="00475664" w:rsidRPr="00475664" w:rsidRDefault="00475664" w:rsidP="00475664"/>
    <w:p w14:paraId="40FC2D35" w14:textId="77777777" w:rsidR="00475664" w:rsidRDefault="00475664" w:rsidP="00475664"/>
    <w:sectPr w:rsidR="00475664" w:rsidSect="00467B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64"/>
    <w:rsid w:val="000612CE"/>
    <w:rsid w:val="000958D7"/>
    <w:rsid w:val="000F1D88"/>
    <w:rsid w:val="00185CB5"/>
    <w:rsid w:val="002B19F5"/>
    <w:rsid w:val="002C77DA"/>
    <w:rsid w:val="002D5D8C"/>
    <w:rsid w:val="00306347"/>
    <w:rsid w:val="00324604"/>
    <w:rsid w:val="00467BA2"/>
    <w:rsid w:val="004717B3"/>
    <w:rsid w:val="00475664"/>
    <w:rsid w:val="004D2E1A"/>
    <w:rsid w:val="00500609"/>
    <w:rsid w:val="005F4C0F"/>
    <w:rsid w:val="005F6126"/>
    <w:rsid w:val="00601118"/>
    <w:rsid w:val="0064444C"/>
    <w:rsid w:val="00655229"/>
    <w:rsid w:val="00660100"/>
    <w:rsid w:val="006B1E59"/>
    <w:rsid w:val="006C28E0"/>
    <w:rsid w:val="00700D01"/>
    <w:rsid w:val="00761C47"/>
    <w:rsid w:val="007D7F0C"/>
    <w:rsid w:val="00846EA7"/>
    <w:rsid w:val="00883475"/>
    <w:rsid w:val="008A3730"/>
    <w:rsid w:val="00940803"/>
    <w:rsid w:val="009510E5"/>
    <w:rsid w:val="009B211B"/>
    <w:rsid w:val="00AA2DAB"/>
    <w:rsid w:val="00AC773E"/>
    <w:rsid w:val="00B71C40"/>
    <w:rsid w:val="00B96C03"/>
    <w:rsid w:val="00C139CC"/>
    <w:rsid w:val="00C857A7"/>
    <w:rsid w:val="00CA74E8"/>
    <w:rsid w:val="00D50A6E"/>
    <w:rsid w:val="00DA7698"/>
    <w:rsid w:val="00DB28E0"/>
    <w:rsid w:val="00E00A04"/>
    <w:rsid w:val="00E10498"/>
    <w:rsid w:val="00E16305"/>
    <w:rsid w:val="00E16E76"/>
    <w:rsid w:val="00E62B5A"/>
    <w:rsid w:val="00EA48A1"/>
    <w:rsid w:val="00F13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89F5"/>
  <w15:chartTrackingRefBased/>
  <w15:docId w15:val="{3805EE0A-D874-824E-B918-B8B220A27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6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56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56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56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56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56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6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6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6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6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56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56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56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56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56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6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6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664"/>
    <w:rPr>
      <w:rFonts w:eastAsiaTheme="majorEastAsia" w:cstheme="majorBidi"/>
      <w:color w:val="272727" w:themeColor="text1" w:themeTint="D8"/>
    </w:rPr>
  </w:style>
  <w:style w:type="paragraph" w:styleId="Title">
    <w:name w:val="Title"/>
    <w:basedOn w:val="Normal"/>
    <w:next w:val="Normal"/>
    <w:link w:val="TitleChar"/>
    <w:uiPriority w:val="10"/>
    <w:qFormat/>
    <w:rsid w:val="0047566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6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6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6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6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5664"/>
    <w:rPr>
      <w:i/>
      <w:iCs/>
      <w:color w:val="404040" w:themeColor="text1" w:themeTint="BF"/>
    </w:rPr>
  </w:style>
  <w:style w:type="paragraph" w:styleId="ListParagraph">
    <w:name w:val="List Paragraph"/>
    <w:basedOn w:val="Normal"/>
    <w:uiPriority w:val="34"/>
    <w:qFormat/>
    <w:rsid w:val="00475664"/>
    <w:pPr>
      <w:ind w:left="720"/>
      <w:contextualSpacing/>
    </w:pPr>
  </w:style>
  <w:style w:type="character" w:styleId="IntenseEmphasis">
    <w:name w:val="Intense Emphasis"/>
    <w:basedOn w:val="DefaultParagraphFont"/>
    <w:uiPriority w:val="21"/>
    <w:qFormat/>
    <w:rsid w:val="00475664"/>
    <w:rPr>
      <w:i/>
      <w:iCs/>
      <w:color w:val="2F5496" w:themeColor="accent1" w:themeShade="BF"/>
    </w:rPr>
  </w:style>
  <w:style w:type="paragraph" w:styleId="IntenseQuote">
    <w:name w:val="Intense Quote"/>
    <w:basedOn w:val="Normal"/>
    <w:next w:val="Normal"/>
    <w:link w:val="IntenseQuoteChar"/>
    <w:uiPriority w:val="30"/>
    <w:qFormat/>
    <w:rsid w:val="004756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5664"/>
    <w:rPr>
      <w:i/>
      <w:iCs/>
      <w:color w:val="2F5496" w:themeColor="accent1" w:themeShade="BF"/>
    </w:rPr>
  </w:style>
  <w:style w:type="character" w:styleId="IntenseReference">
    <w:name w:val="Intense Reference"/>
    <w:basedOn w:val="DefaultParagraphFont"/>
    <w:uiPriority w:val="32"/>
    <w:qFormat/>
    <w:rsid w:val="0047566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30457">
      <w:bodyDiv w:val="1"/>
      <w:marLeft w:val="0"/>
      <w:marRight w:val="0"/>
      <w:marTop w:val="0"/>
      <w:marBottom w:val="0"/>
      <w:divBdr>
        <w:top w:val="none" w:sz="0" w:space="0" w:color="auto"/>
        <w:left w:val="none" w:sz="0" w:space="0" w:color="auto"/>
        <w:bottom w:val="none" w:sz="0" w:space="0" w:color="auto"/>
        <w:right w:val="none" w:sz="0" w:space="0" w:color="auto"/>
      </w:divBdr>
    </w:div>
    <w:div w:id="55472374">
      <w:bodyDiv w:val="1"/>
      <w:marLeft w:val="0"/>
      <w:marRight w:val="0"/>
      <w:marTop w:val="0"/>
      <w:marBottom w:val="0"/>
      <w:divBdr>
        <w:top w:val="none" w:sz="0" w:space="0" w:color="auto"/>
        <w:left w:val="none" w:sz="0" w:space="0" w:color="auto"/>
        <w:bottom w:val="none" w:sz="0" w:space="0" w:color="auto"/>
        <w:right w:val="none" w:sz="0" w:space="0" w:color="auto"/>
      </w:divBdr>
    </w:div>
    <w:div w:id="69889986">
      <w:bodyDiv w:val="1"/>
      <w:marLeft w:val="0"/>
      <w:marRight w:val="0"/>
      <w:marTop w:val="0"/>
      <w:marBottom w:val="0"/>
      <w:divBdr>
        <w:top w:val="none" w:sz="0" w:space="0" w:color="auto"/>
        <w:left w:val="none" w:sz="0" w:space="0" w:color="auto"/>
        <w:bottom w:val="none" w:sz="0" w:space="0" w:color="auto"/>
        <w:right w:val="none" w:sz="0" w:space="0" w:color="auto"/>
      </w:divBdr>
    </w:div>
    <w:div w:id="71197398">
      <w:bodyDiv w:val="1"/>
      <w:marLeft w:val="0"/>
      <w:marRight w:val="0"/>
      <w:marTop w:val="0"/>
      <w:marBottom w:val="0"/>
      <w:divBdr>
        <w:top w:val="none" w:sz="0" w:space="0" w:color="auto"/>
        <w:left w:val="none" w:sz="0" w:space="0" w:color="auto"/>
        <w:bottom w:val="none" w:sz="0" w:space="0" w:color="auto"/>
        <w:right w:val="none" w:sz="0" w:space="0" w:color="auto"/>
      </w:divBdr>
    </w:div>
    <w:div w:id="119110879">
      <w:bodyDiv w:val="1"/>
      <w:marLeft w:val="0"/>
      <w:marRight w:val="0"/>
      <w:marTop w:val="0"/>
      <w:marBottom w:val="0"/>
      <w:divBdr>
        <w:top w:val="none" w:sz="0" w:space="0" w:color="auto"/>
        <w:left w:val="none" w:sz="0" w:space="0" w:color="auto"/>
        <w:bottom w:val="none" w:sz="0" w:space="0" w:color="auto"/>
        <w:right w:val="none" w:sz="0" w:space="0" w:color="auto"/>
      </w:divBdr>
      <w:divsChild>
        <w:div w:id="648944981">
          <w:marLeft w:val="0"/>
          <w:marRight w:val="0"/>
          <w:marTop w:val="120"/>
          <w:marBottom w:val="120"/>
          <w:divBdr>
            <w:top w:val="none" w:sz="0" w:space="0" w:color="auto"/>
            <w:left w:val="none" w:sz="0" w:space="0" w:color="auto"/>
            <w:bottom w:val="none" w:sz="0" w:space="0" w:color="auto"/>
            <w:right w:val="none" w:sz="0" w:space="0" w:color="auto"/>
          </w:divBdr>
        </w:div>
        <w:div w:id="1528790583">
          <w:marLeft w:val="0"/>
          <w:marRight w:val="0"/>
          <w:marTop w:val="120"/>
          <w:marBottom w:val="120"/>
          <w:divBdr>
            <w:top w:val="none" w:sz="0" w:space="0" w:color="auto"/>
            <w:left w:val="none" w:sz="0" w:space="0" w:color="auto"/>
            <w:bottom w:val="none" w:sz="0" w:space="0" w:color="auto"/>
            <w:right w:val="none" w:sz="0" w:space="0" w:color="auto"/>
          </w:divBdr>
        </w:div>
        <w:div w:id="1040394736">
          <w:marLeft w:val="0"/>
          <w:marRight w:val="0"/>
          <w:marTop w:val="120"/>
          <w:marBottom w:val="120"/>
          <w:divBdr>
            <w:top w:val="none" w:sz="0" w:space="0" w:color="auto"/>
            <w:left w:val="none" w:sz="0" w:space="0" w:color="auto"/>
            <w:bottom w:val="none" w:sz="0" w:space="0" w:color="auto"/>
            <w:right w:val="none" w:sz="0" w:space="0" w:color="auto"/>
          </w:divBdr>
        </w:div>
        <w:div w:id="22706364">
          <w:marLeft w:val="0"/>
          <w:marRight w:val="0"/>
          <w:marTop w:val="120"/>
          <w:marBottom w:val="120"/>
          <w:divBdr>
            <w:top w:val="none" w:sz="0" w:space="0" w:color="auto"/>
            <w:left w:val="none" w:sz="0" w:space="0" w:color="auto"/>
            <w:bottom w:val="none" w:sz="0" w:space="0" w:color="auto"/>
            <w:right w:val="none" w:sz="0" w:space="0" w:color="auto"/>
          </w:divBdr>
        </w:div>
        <w:div w:id="1893420999">
          <w:marLeft w:val="0"/>
          <w:marRight w:val="0"/>
          <w:marTop w:val="120"/>
          <w:marBottom w:val="120"/>
          <w:divBdr>
            <w:top w:val="none" w:sz="0" w:space="0" w:color="auto"/>
            <w:left w:val="none" w:sz="0" w:space="0" w:color="auto"/>
            <w:bottom w:val="none" w:sz="0" w:space="0" w:color="auto"/>
            <w:right w:val="none" w:sz="0" w:space="0" w:color="auto"/>
          </w:divBdr>
        </w:div>
        <w:div w:id="426729533">
          <w:marLeft w:val="0"/>
          <w:marRight w:val="0"/>
          <w:marTop w:val="120"/>
          <w:marBottom w:val="120"/>
          <w:divBdr>
            <w:top w:val="none" w:sz="0" w:space="0" w:color="auto"/>
            <w:left w:val="none" w:sz="0" w:space="0" w:color="auto"/>
            <w:bottom w:val="none" w:sz="0" w:space="0" w:color="auto"/>
            <w:right w:val="none" w:sz="0" w:space="0" w:color="auto"/>
          </w:divBdr>
        </w:div>
        <w:div w:id="539628846">
          <w:marLeft w:val="0"/>
          <w:marRight w:val="0"/>
          <w:marTop w:val="120"/>
          <w:marBottom w:val="120"/>
          <w:divBdr>
            <w:top w:val="none" w:sz="0" w:space="0" w:color="auto"/>
            <w:left w:val="none" w:sz="0" w:space="0" w:color="auto"/>
            <w:bottom w:val="none" w:sz="0" w:space="0" w:color="auto"/>
            <w:right w:val="none" w:sz="0" w:space="0" w:color="auto"/>
          </w:divBdr>
        </w:div>
        <w:div w:id="99834214">
          <w:marLeft w:val="0"/>
          <w:marRight w:val="0"/>
          <w:marTop w:val="120"/>
          <w:marBottom w:val="120"/>
          <w:divBdr>
            <w:top w:val="none" w:sz="0" w:space="0" w:color="auto"/>
            <w:left w:val="none" w:sz="0" w:space="0" w:color="auto"/>
            <w:bottom w:val="none" w:sz="0" w:space="0" w:color="auto"/>
            <w:right w:val="none" w:sz="0" w:space="0" w:color="auto"/>
          </w:divBdr>
        </w:div>
        <w:div w:id="930087535">
          <w:marLeft w:val="0"/>
          <w:marRight w:val="0"/>
          <w:marTop w:val="120"/>
          <w:marBottom w:val="120"/>
          <w:divBdr>
            <w:top w:val="none" w:sz="0" w:space="0" w:color="auto"/>
            <w:left w:val="none" w:sz="0" w:space="0" w:color="auto"/>
            <w:bottom w:val="none" w:sz="0" w:space="0" w:color="auto"/>
            <w:right w:val="none" w:sz="0" w:space="0" w:color="auto"/>
          </w:divBdr>
        </w:div>
        <w:div w:id="2007198906">
          <w:marLeft w:val="0"/>
          <w:marRight w:val="0"/>
          <w:marTop w:val="120"/>
          <w:marBottom w:val="120"/>
          <w:divBdr>
            <w:top w:val="none" w:sz="0" w:space="0" w:color="auto"/>
            <w:left w:val="none" w:sz="0" w:space="0" w:color="auto"/>
            <w:bottom w:val="none" w:sz="0" w:space="0" w:color="auto"/>
            <w:right w:val="none" w:sz="0" w:space="0" w:color="auto"/>
          </w:divBdr>
        </w:div>
        <w:div w:id="823620071">
          <w:marLeft w:val="0"/>
          <w:marRight w:val="0"/>
          <w:marTop w:val="120"/>
          <w:marBottom w:val="120"/>
          <w:divBdr>
            <w:top w:val="none" w:sz="0" w:space="0" w:color="auto"/>
            <w:left w:val="none" w:sz="0" w:space="0" w:color="auto"/>
            <w:bottom w:val="none" w:sz="0" w:space="0" w:color="auto"/>
            <w:right w:val="none" w:sz="0" w:space="0" w:color="auto"/>
          </w:divBdr>
        </w:div>
        <w:div w:id="1537696164">
          <w:marLeft w:val="0"/>
          <w:marRight w:val="0"/>
          <w:marTop w:val="120"/>
          <w:marBottom w:val="120"/>
          <w:divBdr>
            <w:top w:val="none" w:sz="0" w:space="0" w:color="auto"/>
            <w:left w:val="none" w:sz="0" w:space="0" w:color="auto"/>
            <w:bottom w:val="none" w:sz="0" w:space="0" w:color="auto"/>
            <w:right w:val="none" w:sz="0" w:space="0" w:color="auto"/>
          </w:divBdr>
        </w:div>
        <w:div w:id="4092378">
          <w:marLeft w:val="0"/>
          <w:marRight w:val="0"/>
          <w:marTop w:val="120"/>
          <w:marBottom w:val="120"/>
          <w:divBdr>
            <w:top w:val="none" w:sz="0" w:space="0" w:color="auto"/>
            <w:left w:val="none" w:sz="0" w:space="0" w:color="auto"/>
            <w:bottom w:val="none" w:sz="0" w:space="0" w:color="auto"/>
            <w:right w:val="none" w:sz="0" w:space="0" w:color="auto"/>
          </w:divBdr>
        </w:div>
        <w:div w:id="1787967493">
          <w:marLeft w:val="0"/>
          <w:marRight w:val="0"/>
          <w:marTop w:val="120"/>
          <w:marBottom w:val="120"/>
          <w:divBdr>
            <w:top w:val="none" w:sz="0" w:space="0" w:color="auto"/>
            <w:left w:val="none" w:sz="0" w:space="0" w:color="auto"/>
            <w:bottom w:val="none" w:sz="0" w:space="0" w:color="auto"/>
            <w:right w:val="none" w:sz="0" w:space="0" w:color="auto"/>
          </w:divBdr>
        </w:div>
        <w:div w:id="544366849">
          <w:marLeft w:val="0"/>
          <w:marRight w:val="0"/>
          <w:marTop w:val="120"/>
          <w:marBottom w:val="120"/>
          <w:divBdr>
            <w:top w:val="none" w:sz="0" w:space="0" w:color="auto"/>
            <w:left w:val="none" w:sz="0" w:space="0" w:color="auto"/>
            <w:bottom w:val="none" w:sz="0" w:space="0" w:color="auto"/>
            <w:right w:val="none" w:sz="0" w:space="0" w:color="auto"/>
          </w:divBdr>
        </w:div>
        <w:div w:id="1984192031">
          <w:marLeft w:val="0"/>
          <w:marRight w:val="0"/>
          <w:marTop w:val="120"/>
          <w:marBottom w:val="120"/>
          <w:divBdr>
            <w:top w:val="none" w:sz="0" w:space="0" w:color="auto"/>
            <w:left w:val="none" w:sz="0" w:space="0" w:color="auto"/>
            <w:bottom w:val="none" w:sz="0" w:space="0" w:color="auto"/>
            <w:right w:val="none" w:sz="0" w:space="0" w:color="auto"/>
          </w:divBdr>
        </w:div>
        <w:div w:id="2075548478">
          <w:marLeft w:val="0"/>
          <w:marRight w:val="0"/>
          <w:marTop w:val="120"/>
          <w:marBottom w:val="120"/>
          <w:divBdr>
            <w:top w:val="none" w:sz="0" w:space="0" w:color="auto"/>
            <w:left w:val="none" w:sz="0" w:space="0" w:color="auto"/>
            <w:bottom w:val="none" w:sz="0" w:space="0" w:color="auto"/>
            <w:right w:val="none" w:sz="0" w:space="0" w:color="auto"/>
          </w:divBdr>
        </w:div>
        <w:div w:id="1783840486">
          <w:marLeft w:val="0"/>
          <w:marRight w:val="0"/>
          <w:marTop w:val="120"/>
          <w:marBottom w:val="120"/>
          <w:divBdr>
            <w:top w:val="none" w:sz="0" w:space="0" w:color="auto"/>
            <w:left w:val="none" w:sz="0" w:space="0" w:color="auto"/>
            <w:bottom w:val="none" w:sz="0" w:space="0" w:color="auto"/>
            <w:right w:val="none" w:sz="0" w:space="0" w:color="auto"/>
          </w:divBdr>
        </w:div>
        <w:div w:id="662970226">
          <w:marLeft w:val="0"/>
          <w:marRight w:val="0"/>
          <w:marTop w:val="120"/>
          <w:marBottom w:val="120"/>
          <w:divBdr>
            <w:top w:val="none" w:sz="0" w:space="0" w:color="auto"/>
            <w:left w:val="none" w:sz="0" w:space="0" w:color="auto"/>
            <w:bottom w:val="none" w:sz="0" w:space="0" w:color="auto"/>
            <w:right w:val="none" w:sz="0" w:space="0" w:color="auto"/>
          </w:divBdr>
        </w:div>
        <w:div w:id="1585800083">
          <w:marLeft w:val="0"/>
          <w:marRight w:val="0"/>
          <w:marTop w:val="120"/>
          <w:marBottom w:val="120"/>
          <w:divBdr>
            <w:top w:val="none" w:sz="0" w:space="0" w:color="auto"/>
            <w:left w:val="none" w:sz="0" w:space="0" w:color="auto"/>
            <w:bottom w:val="none" w:sz="0" w:space="0" w:color="auto"/>
            <w:right w:val="none" w:sz="0" w:space="0" w:color="auto"/>
          </w:divBdr>
        </w:div>
        <w:div w:id="781534761">
          <w:marLeft w:val="0"/>
          <w:marRight w:val="0"/>
          <w:marTop w:val="120"/>
          <w:marBottom w:val="120"/>
          <w:divBdr>
            <w:top w:val="none" w:sz="0" w:space="0" w:color="auto"/>
            <w:left w:val="none" w:sz="0" w:space="0" w:color="auto"/>
            <w:bottom w:val="none" w:sz="0" w:space="0" w:color="auto"/>
            <w:right w:val="none" w:sz="0" w:space="0" w:color="auto"/>
          </w:divBdr>
        </w:div>
        <w:div w:id="1073507253">
          <w:marLeft w:val="0"/>
          <w:marRight w:val="0"/>
          <w:marTop w:val="120"/>
          <w:marBottom w:val="120"/>
          <w:divBdr>
            <w:top w:val="none" w:sz="0" w:space="0" w:color="auto"/>
            <w:left w:val="none" w:sz="0" w:space="0" w:color="auto"/>
            <w:bottom w:val="none" w:sz="0" w:space="0" w:color="auto"/>
            <w:right w:val="none" w:sz="0" w:space="0" w:color="auto"/>
          </w:divBdr>
        </w:div>
        <w:div w:id="479231304">
          <w:marLeft w:val="0"/>
          <w:marRight w:val="0"/>
          <w:marTop w:val="120"/>
          <w:marBottom w:val="120"/>
          <w:divBdr>
            <w:top w:val="none" w:sz="0" w:space="0" w:color="auto"/>
            <w:left w:val="none" w:sz="0" w:space="0" w:color="auto"/>
            <w:bottom w:val="none" w:sz="0" w:space="0" w:color="auto"/>
            <w:right w:val="none" w:sz="0" w:space="0" w:color="auto"/>
          </w:divBdr>
        </w:div>
        <w:div w:id="1495073850">
          <w:marLeft w:val="0"/>
          <w:marRight w:val="0"/>
          <w:marTop w:val="120"/>
          <w:marBottom w:val="120"/>
          <w:divBdr>
            <w:top w:val="none" w:sz="0" w:space="0" w:color="auto"/>
            <w:left w:val="none" w:sz="0" w:space="0" w:color="auto"/>
            <w:bottom w:val="none" w:sz="0" w:space="0" w:color="auto"/>
            <w:right w:val="none" w:sz="0" w:space="0" w:color="auto"/>
          </w:divBdr>
        </w:div>
        <w:div w:id="963510882">
          <w:marLeft w:val="0"/>
          <w:marRight w:val="0"/>
          <w:marTop w:val="120"/>
          <w:marBottom w:val="120"/>
          <w:divBdr>
            <w:top w:val="none" w:sz="0" w:space="0" w:color="auto"/>
            <w:left w:val="none" w:sz="0" w:space="0" w:color="auto"/>
            <w:bottom w:val="none" w:sz="0" w:space="0" w:color="auto"/>
            <w:right w:val="none" w:sz="0" w:space="0" w:color="auto"/>
          </w:divBdr>
        </w:div>
        <w:div w:id="1853298061">
          <w:marLeft w:val="0"/>
          <w:marRight w:val="0"/>
          <w:marTop w:val="120"/>
          <w:marBottom w:val="120"/>
          <w:divBdr>
            <w:top w:val="none" w:sz="0" w:space="0" w:color="auto"/>
            <w:left w:val="none" w:sz="0" w:space="0" w:color="auto"/>
            <w:bottom w:val="none" w:sz="0" w:space="0" w:color="auto"/>
            <w:right w:val="none" w:sz="0" w:space="0" w:color="auto"/>
          </w:divBdr>
        </w:div>
        <w:div w:id="1252467021">
          <w:marLeft w:val="0"/>
          <w:marRight w:val="0"/>
          <w:marTop w:val="120"/>
          <w:marBottom w:val="120"/>
          <w:divBdr>
            <w:top w:val="none" w:sz="0" w:space="0" w:color="auto"/>
            <w:left w:val="none" w:sz="0" w:space="0" w:color="auto"/>
            <w:bottom w:val="none" w:sz="0" w:space="0" w:color="auto"/>
            <w:right w:val="none" w:sz="0" w:space="0" w:color="auto"/>
          </w:divBdr>
        </w:div>
        <w:div w:id="475336378">
          <w:marLeft w:val="0"/>
          <w:marRight w:val="0"/>
          <w:marTop w:val="120"/>
          <w:marBottom w:val="120"/>
          <w:divBdr>
            <w:top w:val="none" w:sz="0" w:space="0" w:color="auto"/>
            <w:left w:val="none" w:sz="0" w:space="0" w:color="auto"/>
            <w:bottom w:val="none" w:sz="0" w:space="0" w:color="auto"/>
            <w:right w:val="none" w:sz="0" w:space="0" w:color="auto"/>
          </w:divBdr>
        </w:div>
        <w:div w:id="2041659713">
          <w:marLeft w:val="0"/>
          <w:marRight w:val="0"/>
          <w:marTop w:val="120"/>
          <w:marBottom w:val="120"/>
          <w:divBdr>
            <w:top w:val="none" w:sz="0" w:space="0" w:color="auto"/>
            <w:left w:val="none" w:sz="0" w:space="0" w:color="auto"/>
            <w:bottom w:val="none" w:sz="0" w:space="0" w:color="auto"/>
            <w:right w:val="none" w:sz="0" w:space="0" w:color="auto"/>
          </w:divBdr>
        </w:div>
        <w:div w:id="1668442293">
          <w:marLeft w:val="0"/>
          <w:marRight w:val="0"/>
          <w:marTop w:val="120"/>
          <w:marBottom w:val="120"/>
          <w:divBdr>
            <w:top w:val="none" w:sz="0" w:space="0" w:color="auto"/>
            <w:left w:val="none" w:sz="0" w:space="0" w:color="auto"/>
            <w:bottom w:val="none" w:sz="0" w:space="0" w:color="auto"/>
            <w:right w:val="none" w:sz="0" w:space="0" w:color="auto"/>
          </w:divBdr>
        </w:div>
        <w:div w:id="510217571">
          <w:marLeft w:val="0"/>
          <w:marRight w:val="0"/>
          <w:marTop w:val="120"/>
          <w:marBottom w:val="120"/>
          <w:divBdr>
            <w:top w:val="none" w:sz="0" w:space="0" w:color="auto"/>
            <w:left w:val="none" w:sz="0" w:space="0" w:color="auto"/>
            <w:bottom w:val="none" w:sz="0" w:space="0" w:color="auto"/>
            <w:right w:val="none" w:sz="0" w:space="0" w:color="auto"/>
          </w:divBdr>
        </w:div>
        <w:div w:id="1794983915">
          <w:marLeft w:val="0"/>
          <w:marRight w:val="0"/>
          <w:marTop w:val="120"/>
          <w:marBottom w:val="120"/>
          <w:divBdr>
            <w:top w:val="none" w:sz="0" w:space="0" w:color="auto"/>
            <w:left w:val="none" w:sz="0" w:space="0" w:color="auto"/>
            <w:bottom w:val="none" w:sz="0" w:space="0" w:color="auto"/>
            <w:right w:val="none" w:sz="0" w:space="0" w:color="auto"/>
          </w:divBdr>
        </w:div>
        <w:div w:id="762334639">
          <w:marLeft w:val="0"/>
          <w:marRight w:val="0"/>
          <w:marTop w:val="120"/>
          <w:marBottom w:val="120"/>
          <w:divBdr>
            <w:top w:val="none" w:sz="0" w:space="0" w:color="auto"/>
            <w:left w:val="none" w:sz="0" w:space="0" w:color="auto"/>
            <w:bottom w:val="none" w:sz="0" w:space="0" w:color="auto"/>
            <w:right w:val="none" w:sz="0" w:space="0" w:color="auto"/>
          </w:divBdr>
        </w:div>
        <w:div w:id="1475833772">
          <w:marLeft w:val="0"/>
          <w:marRight w:val="0"/>
          <w:marTop w:val="120"/>
          <w:marBottom w:val="120"/>
          <w:divBdr>
            <w:top w:val="none" w:sz="0" w:space="0" w:color="auto"/>
            <w:left w:val="none" w:sz="0" w:space="0" w:color="auto"/>
            <w:bottom w:val="none" w:sz="0" w:space="0" w:color="auto"/>
            <w:right w:val="none" w:sz="0" w:space="0" w:color="auto"/>
          </w:divBdr>
        </w:div>
        <w:div w:id="818424956">
          <w:marLeft w:val="0"/>
          <w:marRight w:val="0"/>
          <w:marTop w:val="120"/>
          <w:marBottom w:val="120"/>
          <w:divBdr>
            <w:top w:val="none" w:sz="0" w:space="0" w:color="auto"/>
            <w:left w:val="none" w:sz="0" w:space="0" w:color="auto"/>
            <w:bottom w:val="none" w:sz="0" w:space="0" w:color="auto"/>
            <w:right w:val="none" w:sz="0" w:space="0" w:color="auto"/>
          </w:divBdr>
        </w:div>
        <w:div w:id="760226241">
          <w:marLeft w:val="0"/>
          <w:marRight w:val="0"/>
          <w:marTop w:val="120"/>
          <w:marBottom w:val="120"/>
          <w:divBdr>
            <w:top w:val="none" w:sz="0" w:space="0" w:color="auto"/>
            <w:left w:val="none" w:sz="0" w:space="0" w:color="auto"/>
            <w:bottom w:val="none" w:sz="0" w:space="0" w:color="auto"/>
            <w:right w:val="none" w:sz="0" w:space="0" w:color="auto"/>
          </w:divBdr>
        </w:div>
        <w:div w:id="324019507">
          <w:marLeft w:val="0"/>
          <w:marRight w:val="0"/>
          <w:marTop w:val="120"/>
          <w:marBottom w:val="120"/>
          <w:divBdr>
            <w:top w:val="none" w:sz="0" w:space="0" w:color="auto"/>
            <w:left w:val="none" w:sz="0" w:space="0" w:color="auto"/>
            <w:bottom w:val="none" w:sz="0" w:space="0" w:color="auto"/>
            <w:right w:val="none" w:sz="0" w:space="0" w:color="auto"/>
          </w:divBdr>
        </w:div>
        <w:div w:id="919754701">
          <w:marLeft w:val="0"/>
          <w:marRight w:val="0"/>
          <w:marTop w:val="120"/>
          <w:marBottom w:val="120"/>
          <w:divBdr>
            <w:top w:val="none" w:sz="0" w:space="0" w:color="auto"/>
            <w:left w:val="none" w:sz="0" w:space="0" w:color="auto"/>
            <w:bottom w:val="none" w:sz="0" w:space="0" w:color="auto"/>
            <w:right w:val="none" w:sz="0" w:space="0" w:color="auto"/>
          </w:divBdr>
        </w:div>
        <w:div w:id="1849056391">
          <w:marLeft w:val="0"/>
          <w:marRight w:val="0"/>
          <w:marTop w:val="120"/>
          <w:marBottom w:val="120"/>
          <w:divBdr>
            <w:top w:val="none" w:sz="0" w:space="0" w:color="auto"/>
            <w:left w:val="none" w:sz="0" w:space="0" w:color="auto"/>
            <w:bottom w:val="none" w:sz="0" w:space="0" w:color="auto"/>
            <w:right w:val="none" w:sz="0" w:space="0" w:color="auto"/>
          </w:divBdr>
        </w:div>
        <w:div w:id="829251210">
          <w:marLeft w:val="0"/>
          <w:marRight w:val="0"/>
          <w:marTop w:val="120"/>
          <w:marBottom w:val="120"/>
          <w:divBdr>
            <w:top w:val="none" w:sz="0" w:space="0" w:color="auto"/>
            <w:left w:val="none" w:sz="0" w:space="0" w:color="auto"/>
            <w:bottom w:val="none" w:sz="0" w:space="0" w:color="auto"/>
            <w:right w:val="none" w:sz="0" w:space="0" w:color="auto"/>
          </w:divBdr>
        </w:div>
        <w:div w:id="2001886095">
          <w:marLeft w:val="0"/>
          <w:marRight w:val="0"/>
          <w:marTop w:val="120"/>
          <w:marBottom w:val="120"/>
          <w:divBdr>
            <w:top w:val="none" w:sz="0" w:space="0" w:color="auto"/>
            <w:left w:val="none" w:sz="0" w:space="0" w:color="auto"/>
            <w:bottom w:val="none" w:sz="0" w:space="0" w:color="auto"/>
            <w:right w:val="none" w:sz="0" w:space="0" w:color="auto"/>
          </w:divBdr>
        </w:div>
        <w:div w:id="324600652">
          <w:marLeft w:val="0"/>
          <w:marRight w:val="0"/>
          <w:marTop w:val="120"/>
          <w:marBottom w:val="120"/>
          <w:divBdr>
            <w:top w:val="none" w:sz="0" w:space="0" w:color="auto"/>
            <w:left w:val="none" w:sz="0" w:space="0" w:color="auto"/>
            <w:bottom w:val="none" w:sz="0" w:space="0" w:color="auto"/>
            <w:right w:val="none" w:sz="0" w:space="0" w:color="auto"/>
          </w:divBdr>
        </w:div>
        <w:div w:id="2087726248">
          <w:marLeft w:val="0"/>
          <w:marRight w:val="0"/>
          <w:marTop w:val="120"/>
          <w:marBottom w:val="120"/>
          <w:divBdr>
            <w:top w:val="none" w:sz="0" w:space="0" w:color="auto"/>
            <w:left w:val="none" w:sz="0" w:space="0" w:color="auto"/>
            <w:bottom w:val="none" w:sz="0" w:space="0" w:color="auto"/>
            <w:right w:val="none" w:sz="0" w:space="0" w:color="auto"/>
          </w:divBdr>
        </w:div>
        <w:div w:id="1695573502">
          <w:marLeft w:val="0"/>
          <w:marRight w:val="0"/>
          <w:marTop w:val="120"/>
          <w:marBottom w:val="120"/>
          <w:divBdr>
            <w:top w:val="none" w:sz="0" w:space="0" w:color="auto"/>
            <w:left w:val="none" w:sz="0" w:space="0" w:color="auto"/>
            <w:bottom w:val="none" w:sz="0" w:space="0" w:color="auto"/>
            <w:right w:val="none" w:sz="0" w:space="0" w:color="auto"/>
          </w:divBdr>
        </w:div>
        <w:div w:id="1842888919">
          <w:marLeft w:val="0"/>
          <w:marRight w:val="0"/>
          <w:marTop w:val="120"/>
          <w:marBottom w:val="120"/>
          <w:divBdr>
            <w:top w:val="none" w:sz="0" w:space="0" w:color="auto"/>
            <w:left w:val="none" w:sz="0" w:space="0" w:color="auto"/>
            <w:bottom w:val="none" w:sz="0" w:space="0" w:color="auto"/>
            <w:right w:val="none" w:sz="0" w:space="0" w:color="auto"/>
          </w:divBdr>
        </w:div>
        <w:div w:id="1627663163">
          <w:marLeft w:val="0"/>
          <w:marRight w:val="0"/>
          <w:marTop w:val="0"/>
          <w:marBottom w:val="0"/>
          <w:divBdr>
            <w:top w:val="none" w:sz="0" w:space="0" w:color="auto"/>
            <w:left w:val="none" w:sz="0" w:space="0" w:color="auto"/>
            <w:bottom w:val="none" w:sz="0" w:space="0" w:color="auto"/>
            <w:right w:val="none" w:sz="0" w:space="0" w:color="auto"/>
          </w:divBdr>
          <w:divsChild>
            <w:div w:id="98262672">
              <w:marLeft w:val="0"/>
              <w:marRight w:val="0"/>
              <w:marTop w:val="120"/>
              <w:marBottom w:val="120"/>
              <w:divBdr>
                <w:top w:val="none" w:sz="0" w:space="0" w:color="auto"/>
                <w:left w:val="none" w:sz="0" w:space="0" w:color="auto"/>
                <w:bottom w:val="none" w:sz="0" w:space="0" w:color="auto"/>
                <w:right w:val="none" w:sz="0" w:space="0" w:color="auto"/>
              </w:divBdr>
            </w:div>
            <w:div w:id="1524979582">
              <w:marLeft w:val="0"/>
              <w:marRight w:val="0"/>
              <w:marTop w:val="120"/>
              <w:marBottom w:val="120"/>
              <w:divBdr>
                <w:top w:val="none" w:sz="0" w:space="0" w:color="auto"/>
                <w:left w:val="none" w:sz="0" w:space="0" w:color="auto"/>
                <w:bottom w:val="none" w:sz="0" w:space="0" w:color="auto"/>
                <w:right w:val="none" w:sz="0" w:space="0" w:color="auto"/>
              </w:divBdr>
            </w:div>
            <w:div w:id="256712469">
              <w:marLeft w:val="0"/>
              <w:marRight w:val="0"/>
              <w:marTop w:val="120"/>
              <w:marBottom w:val="120"/>
              <w:divBdr>
                <w:top w:val="none" w:sz="0" w:space="0" w:color="auto"/>
                <w:left w:val="none" w:sz="0" w:space="0" w:color="auto"/>
                <w:bottom w:val="none" w:sz="0" w:space="0" w:color="auto"/>
                <w:right w:val="none" w:sz="0" w:space="0" w:color="auto"/>
              </w:divBdr>
            </w:div>
          </w:divsChild>
        </w:div>
        <w:div w:id="44765884">
          <w:marLeft w:val="0"/>
          <w:marRight w:val="0"/>
          <w:marTop w:val="120"/>
          <w:marBottom w:val="120"/>
          <w:divBdr>
            <w:top w:val="none" w:sz="0" w:space="0" w:color="auto"/>
            <w:left w:val="none" w:sz="0" w:space="0" w:color="auto"/>
            <w:bottom w:val="none" w:sz="0" w:space="0" w:color="auto"/>
            <w:right w:val="none" w:sz="0" w:space="0" w:color="auto"/>
          </w:divBdr>
        </w:div>
        <w:div w:id="1273367583">
          <w:marLeft w:val="0"/>
          <w:marRight w:val="0"/>
          <w:marTop w:val="120"/>
          <w:marBottom w:val="120"/>
          <w:divBdr>
            <w:top w:val="none" w:sz="0" w:space="0" w:color="auto"/>
            <w:left w:val="none" w:sz="0" w:space="0" w:color="auto"/>
            <w:bottom w:val="none" w:sz="0" w:space="0" w:color="auto"/>
            <w:right w:val="none" w:sz="0" w:space="0" w:color="auto"/>
          </w:divBdr>
        </w:div>
        <w:div w:id="126553653">
          <w:marLeft w:val="0"/>
          <w:marRight w:val="0"/>
          <w:marTop w:val="120"/>
          <w:marBottom w:val="120"/>
          <w:divBdr>
            <w:top w:val="none" w:sz="0" w:space="0" w:color="auto"/>
            <w:left w:val="none" w:sz="0" w:space="0" w:color="auto"/>
            <w:bottom w:val="none" w:sz="0" w:space="0" w:color="auto"/>
            <w:right w:val="none" w:sz="0" w:space="0" w:color="auto"/>
          </w:divBdr>
        </w:div>
        <w:div w:id="154272258">
          <w:marLeft w:val="0"/>
          <w:marRight w:val="0"/>
          <w:marTop w:val="120"/>
          <w:marBottom w:val="120"/>
          <w:divBdr>
            <w:top w:val="none" w:sz="0" w:space="0" w:color="auto"/>
            <w:left w:val="none" w:sz="0" w:space="0" w:color="auto"/>
            <w:bottom w:val="none" w:sz="0" w:space="0" w:color="auto"/>
            <w:right w:val="none" w:sz="0" w:space="0" w:color="auto"/>
          </w:divBdr>
        </w:div>
        <w:div w:id="534805018">
          <w:marLeft w:val="0"/>
          <w:marRight w:val="0"/>
          <w:marTop w:val="120"/>
          <w:marBottom w:val="120"/>
          <w:divBdr>
            <w:top w:val="none" w:sz="0" w:space="0" w:color="auto"/>
            <w:left w:val="none" w:sz="0" w:space="0" w:color="auto"/>
            <w:bottom w:val="none" w:sz="0" w:space="0" w:color="auto"/>
            <w:right w:val="none" w:sz="0" w:space="0" w:color="auto"/>
          </w:divBdr>
        </w:div>
        <w:div w:id="442111319">
          <w:marLeft w:val="0"/>
          <w:marRight w:val="0"/>
          <w:marTop w:val="120"/>
          <w:marBottom w:val="120"/>
          <w:divBdr>
            <w:top w:val="none" w:sz="0" w:space="0" w:color="auto"/>
            <w:left w:val="none" w:sz="0" w:space="0" w:color="auto"/>
            <w:bottom w:val="none" w:sz="0" w:space="0" w:color="auto"/>
            <w:right w:val="none" w:sz="0" w:space="0" w:color="auto"/>
          </w:divBdr>
        </w:div>
        <w:div w:id="794956250">
          <w:marLeft w:val="0"/>
          <w:marRight w:val="0"/>
          <w:marTop w:val="120"/>
          <w:marBottom w:val="120"/>
          <w:divBdr>
            <w:top w:val="none" w:sz="0" w:space="0" w:color="auto"/>
            <w:left w:val="none" w:sz="0" w:space="0" w:color="auto"/>
            <w:bottom w:val="none" w:sz="0" w:space="0" w:color="auto"/>
            <w:right w:val="none" w:sz="0" w:space="0" w:color="auto"/>
          </w:divBdr>
        </w:div>
        <w:div w:id="1942910244">
          <w:marLeft w:val="0"/>
          <w:marRight w:val="0"/>
          <w:marTop w:val="120"/>
          <w:marBottom w:val="120"/>
          <w:divBdr>
            <w:top w:val="none" w:sz="0" w:space="0" w:color="auto"/>
            <w:left w:val="none" w:sz="0" w:space="0" w:color="auto"/>
            <w:bottom w:val="none" w:sz="0" w:space="0" w:color="auto"/>
            <w:right w:val="none" w:sz="0" w:space="0" w:color="auto"/>
          </w:divBdr>
        </w:div>
        <w:div w:id="224606775">
          <w:marLeft w:val="0"/>
          <w:marRight w:val="0"/>
          <w:marTop w:val="120"/>
          <w:marBottom w:val="120"/>
          <w:divBdr>
            <w:top w:val="none" w:sz="0" w:space="0" w:color="auto"/>
            <w:left w:val="none" w:sz="0" w:space="0" w:color="auto"/>
            <w:bottom w:val="none" w:sz="0" w:space="0" w:color="auto"/>
            <w:right w:val="none" w:sz="0" w:space="0" w:color="auto"/>
          </w:divBdr>
        </w:div>
        <w:div w:id="1411544369">
          <w:marLeft w:val="0"/>
          <w:marRight w:val="0"/>
          <w:marTop w:val="120"/>
          <w:marBottom w:val="120"/>
          <w:divBdr>
            <w:top w:val="none" w:sz="0" w:space="0" w:color="auto"/>
            <w:left w:val="none" w:sz="0" w:space="0" w:color="auto"/>
            <w:bottom w:val="none" w:sz="0" w:space="0" w:color="auto"/>
            <w:right w:val="none" w:sz="0" w:space="0" w:color="auto"/>
          </w:divBdr>
        </w:div>
        <w:div w:id="328216320">
          <w:marLeft w:val="0"/>
          <w:marRight w:val="0"/>
          <w:marTop w:val="120"/>
          <w:marBottom w:val="120"/>
          <w:divBdr>
            <w:top w:val="none" w:sz="0" w:space="0" w:color="auto"/>
            <w:left w:val="none" w:sz="0" w:space="0" w:color="auto"/>
            <w:bottom w:val="none" w:sz="0" w:space="0" w:color="auto"/>
            <w:right w:val="none" w:sz="0" w:space="0" w:color="auto"/>
          </w:divBdr>
        </w:div>
        <w:div w:id="611329407">
          <w:marLeft w:val="0"/>
          <w:marRight w:val="0"/>
          <w:marTop w:val="120"/>
          <w:marBottom w:val="120"/>
          <w:divBdr>
            <w:top w:val="none" w:sz="0" w:space="0" w:color="auto"/>
            <w:left w:val="none" w:sz="0" w:space="0" w:color="auto"/>
            <w:bottom w:val="none" w:sz="0" w:space="0" w:color="auto"/>
            <w:right w:val="none" w:sz="0" w:space="0" w:color="auto"/>
          </w:divBdr>
        </w:div>
        <w:div w:id="244532276">
          <w:marLeft w:val="0"/>
          <w:marRight w:val="0"/>
          <w:marTop w:val="120"/>
          <w:marBottom w:val="120"/>
          <w:divBdr>
            <w:top w:val="none" w:sz="0" w:space="0" w:color="auto"/>
            <w:left w:val="none" w:sz="0" w:space="0" w:color="auto"/>
            <w:bottom w:val="none" w:sz="0" w:space="0" w:color="auto"/>
            <w:right w:val="none" w:sz="0" w:space="0" w:color="auto"/>
          </w:divBdr>
        </w:div>
        <w:div w:id="687096082">
          <w:marLeft w:val="0"/>
          <w:marRight w:val="0"/>
          <w:marTop w:val="120"/>
          <w:marBottom w:val="120"/>
          <w:divBdr>
            <w:top w:val="none" w:sz="0" w:space="0" w:color="auto"/>
            <w:left w:val="none" w:sz="0" w:space="0" w:color="auto"/>
            <w:bottom w:val="none" w:sz="0" w:space="0" w:color="auto"/>
            <w:right w:val="none" w:sz="0" w:space="0" w:color="auto"/>
          </w:divBdr>
        </w:div>
        <w:div w:id="1786070420">
          <w:marLeft w:val="0"/>
          <w:marRight w:val="0"/>
          <w:marTop w:val="120"/>
          <w:marBottom w:val="120"/>
          <w:divBdr>
            <w:top w:val="none" w:sz="0" w:space="0" w:color="auto"/>
            <w:left w:val="none" w:sz="0" w:space="0" w:color="auto"/>
            <w:bottom w:val="none" w:sz="0" w:space="0" w:color="auto"/>
            <w:right w:val="none" w:sz="0" w:space="0" w:color="auto"/>
          </w:divBdr>
        </w:div>
        <w:div w:id="1655448084">
          <w:marLeft w:val="0"/>
          <w:marRight w:val="0"/>
          <w:marTop w:val="120"/>
          <w:marBottom w:val="120"/>
          <w:divBdr>
            <w:top w:val="none" w:sz="0" w:space="0" w:color="auto"/>
            <w:left w:val="none" w:sz="0" w:space="0" w:color="auto"/>
            <w:bottom w:val="none" w:sz="0" w:space="0" w:color="auto"/>
            <w:right w:val="none" w:sz="0" w:space="0" w:color="auto"/>
          </w:divBdr>
        </w:div>
        <w:div w:id="2062360068">
          <w:marLeft w:val="0"/>
          <w:marRight w:val="0"/>
          <w:marTop w:val="120"/>
          <w:marBottom w:val="120"/>
          <w:divBdr>
            <w:top w:val="none" w:sz="0" w:space="0" w:color="auto"/>
            <w:left w:val="none" w:sz="0" w:space="0" w:color="auto"/>
            <w:bottom w:val="none" w:sz="0" w:space="0" w:color="auto"/>
            <w:right w:val="none" w:sz="0" w:space="0" w:color="auto"/>
          </w:divBdr>
        </w:div>
        <w:div w:id="2017296154">
          <w:marLeft w:val="0"/>
          <w:marRight w:val="0"/>
          <w:marTop w:val="120"/>
          <w:marBottom w:val="120"/>
          <w:divBdr>
            <w:top w:val="none" w:sz="0" w:space="0" w:color="auto"/>
            <w:left w:val="none" w:sz="0" w:space="0" w:color="auto"/>
            <w:bottom w:val="none" w:sz="0" w:space="0" w:color="auto"/>
            <w:right w:val="none" w:sz="0" w:space="0" w:color="auto"/>
          </w:divBdr>
        </w:div>
        <w:div w:id="1218786483">
          <w:marLeft w:val="0"/>
          <w:marRight w:val="0"/>
          <w:marTop w:val="120"/>
          <w:marBottom w:val="120"/>
          <w:divBdr>
            <w:top w:val="none" w:sz="0" w:space="0" w:color="auto"/>
            <w:left w:val="none" w:sz="0" w:space="0" w:color="auto"/>
            <w:bottom w:val="none" w:sz="0" w:space="0" w:color="auto"/>
            <w:right w:val="none" w:sz="0" w:space="0" w:color="auto"/>
          </w:divBdr>
        </w:div>
        <w:div w:id="1628855881">
          <w:marLeft w:val="0"/>
          <w:marRight w:val="0"/>
          <w:marTop w:val="120"/>
          <w:marBottom w:val="120"/>
          <w:divBdr>
            <w:top w:val="none" w:sz="0" w:space="0" w:color="auto"/>
            <w:left w:val="none" w:sz="0" w:space="0" w:color="auto"/>
            <w:bottom w:val="none" w:sz="0" w:space="0" w:color="auto"/>
            <w:right w:val="none" w:sz="0" w:space="0" w:color="auto"/>
          </w:divBdr>
        </w:div>
        <w:div w:id="1052657495">
          <w:marLeft w:val="0"/>
          <w:marRight w:val="0"/>
          <w:marTop w:val="120"/>
          <w:marBottom w:val="120"/>
          <w:divBdr>
            <w:top w:val="none" w:sz="0" w:space="0" w:color="auto"/>
            <w:left w:val="none" w:sz="0" w:space="0" w:color="auto"/>
            <w:bottom w:val="none" w:sz="0" w:space="0" w:color="auto"/>
            <w:right w:val="none" w:sz="0" w:space="0" w:color="auto"/>
          </w:divBdr>
        </w:div>
        <w:div w:id="562570144">
          <w:marLeft w:val="0"/>
          <w:marRight w:val="0"/>
          <w:marTop w:val="120"/>
          <w:marBottom w:val="120"/>
          <w:divBdr>
            <w:top w:val="none" w:sz="0" w:space="0" w:color="auto"/>
            <w:left w:val="none" w:sz="0" w:space="0" w:color="auto"/>
            <w:bottom w:val="none" w:sz="0" w:space="0" w:color="auto"/>
            <w:right w:val="none" w:sz="0" w:space="0" w:color="auto"/>
          </w:divBdr>
        </w:div>
        <w:div w:id="1242300819">
          <w:marLeft w:val="0"/>
          <w:marRight w:val="0"/>
          <w:marTop w:val="120"/>
          <w:marBottom w:val="120"/>
          <w:divBdr>
            <w:top w:val="none" w:sz="0" w:space="0" w:color="auto"/>
            <w:left w:val="none" w:sz="0" w:space="0" w:color="auto"/>
            <w:bottom w:val="none" w:sz="0" w:space="0" w:color="auto"/>
            <w:right w:val="none" w:sz="0" w:space="0" w:color="auto"/>
          </w:divBdr>
        </w:div>
        <w:div w:id="1979604556">
          <w:marLeft w:val="0"/>
          <w:marRight w:val="0"/>
          <w:marTop w:val="120"/>
          <w:marBottom w:val="120"/>
          <w:divBdr>
            <w:top w:val="none" w:sz="0" w:space="0" w:color="auto"/>
            <w:left w:val="none" w:sz="0" w:space="0" w:color="auto"/>
            <w:bottom w:val="none" w:sz="0" w:space="0" w:color="auto"/>
            <w:right w:val="none" w:sz="0" w:space="0" w:color="auto"/>
          </w:divBdr>
        </w:div>
        <w:div w:id="920867532">
          <w:marLeft w:val="0"/>
          <w:marRight w:val="0"/>
          <w:marTop w:val="120"/>
          <w:marBottom w:val="120"/>
          <w:divBdr>
            <w:top w:val="none" w:sz="0" w:space="0" w:color="auto"/>
            <w:left w:val="none" w:sz="0" w:space="0" w:color="auto"/>
            <w:bottom w:val="none" w:sz="0" w:space="0" w:color="auto"/>
            <w:right w:val="none" w:sz="0" w:space="0" w:color="auto"/>
          </w:divBdr>
        </w:div>
        <w:div w:id="1568301350">
          <w:marLeft w:val="0"/>
          <w:marRight w:val="0"/>
          <w:marTop w:val="120"/>
          <w:marBottom w:val="120"/>
          <w:divBdr>
            <w:top w:val="none" w:sz="0" w:space="0" w:color="auto"/>
            <w:left w:val="none" w:sz="0" w:space="0" w:color="auto"/>
            <w:bottom w:val="none" w:sz="0" w:space="0" w:color="auto"/>
            <w:right w:val="none" w:sz="0" w:space="0" w:color="auto"/>
          </w:divBdr>
        </w:div>
        <w:div w:id="505630518">
          <w:marLeft w:val="0"/>
          <w:marRight w:val="0"/>
          <w:marTop w:val="120"/>
          <w:marBottom w:val="120"/>
          <w:divBdr>
            <w:top w:val="none" w:sz="0" w:space="0" w:color="auto"/>
            <w:left w:val="none" w:sz="0" w:space="0" w:color="auto"/>
            <w:bottom w:val="none" w:sz="0" w:space="0" w:color="auto"/>
            <w:right w:val="none" w:sz="0" w:space="0" w:color="auto"/>
          </w:divBdr>
        </w:div>
        <w:div w:id="1898861835">
          <w:marLeft w:val="0"/>
          <w:marRight w:val="0"/>
          <w:marTop w:val="120"/>
          <w:marBottom w:val="120"/>
          <w:divBdr>
            <w:top w:val="none" w:sz="0" w:space="0" w:color="auto"/>
            <w:left w:val="none" w:sz="0" w:space="0" w:color="auto"/>
            <w:bottom w:val="none" w:sz="0" w:space="0" w:color="auto"/>
            <w:right w:val="none" w:sz="0" w:space="0" w:color="auto"/>
          </w:divBdr>
        </w:div>
        <w:div w:id="798114161">
          <w:marLeft w:val="0"/>
          <w:marRight w:val="0"/>
          <w:marTop w:val="120"/>
          <w:marBottom w:val="120"/>
          <w:divBdr>
            <w:top w:val="none" w:sz="0" w:space="0" w:color="auto"/>
            <w:left w:val="none" w:sz="0" w:space="0" w:color="auto"/>
            <w:bottom w:val="none" w:sz="0" w:space="0" w:color="auto"/>
            <w:right w:val="none" w:sz="0" w:space="0" w:color="auto"/>
          </w:divBdr>
        </w:div>
        <w:div w:id="1407264676">
          <w:marLeft w:val="0"/>
          <w:marRight w:val="0"/>
          <w:marTop w:val="120"/>
          <w:marBottom w:val="120"/>
          <w:divBdr>
            <w:top w:val="none" w:sz="0" w:space="0" w:color="auto"/>
            <w:left w:val="none" w:sz="0" w:space="0" w:color="auto"/>
            <w:bottom w:val="none" w:sz="0" w:space="0" w:color="auto"/>
            <w:right w:val="none" w:sz="0" w:space="0" w:color="auto"/>
          </w:divBdr>
        </w:div>
        <w:div w:id="1393457624">
          <w:marLeft w:val="0"/>
          <w:marRight w:val="0"/>
          <w:marTop w:val="120"/>
          <w:marBottom w:val="120"/>
          <w:divBdr>
            <w:top w:val="none" w:sz="0" w:space="0" w:color="auto"/>
            <w:left w:val="none" w:sz="0" w:space="0" w:color="auto"/>
            <w:bottom w:val="none" w:sz="0" w:space="0" w:color="auto"/>
            <w:right w:val="none" w:sz="0" w:space="0" w:color="auto"/>
          </w:divBdr>
        </w:div>
        <w:div w:id="241762439">
          <w:marLeft w:val="0"/>
          <w:marRight w:val="0"/>
          <w:marTop w:val="120"/>
          <w:marBottom w:val="120"/>
          <w:divBdr>
            <w:top w:val="none" w:sz="0" w:space="0" w:color="auto"/>
            <w:left w:val="none" w:sz="0" w:space="0" w:color="auto"/>
            <w:bottom w:val="none" w:sz="0" w:space="0" w:color="auto"/>
            <w:right w:val="none" w:sz="0" w:space="0" w:color="auto"/>
          </w:divBdr>
        </w:div>
        <w:div w:id="940916610">
          <w:marLeft w:val="0"/>
          <w:marRight w:val="0"/>
          <w:marTop w:val="120"/>
          <w:marBottom w:val="120"/>
          <w:divBdr>
            <w:top w:val="none" w:sz="0" w:space="0" w:color="auto"/>
            <w:left w:val="none" w:sz="0" w:space="0" w:color="auto"/>
            <w:bottom w:val="none" w:sz="0" w:space="0" w:color="auto"/>
            <w:right w:val="none" w:sz="0" w:space="0" w:color="auto"/>
          </w:divBdr>
        </w:div>
        <w:div w:id="88623205">
          <w:marLeft w:val="0"/>
          <w:marRight w:val="0"/>
          <w:marTop w:val="120"/>
          <w:marBottom w:val="120"/>
          <w:divBdr>
            <w:top w:val="none" w:sz="0" w:space="0" w:color="auto"/>
            <w:left w:val="none" w:sz="0" w:space="0" w:color="auto"/>
            <w:bottom w:val="none" w:sz="0" w:space="0" w:color="auto"/>
            <w:right w:val="none" w:sz="0" w:space="0" w:color="auto"/>
          </w:divBdr>
        </w:div>
        <w:div w:id="1746144864">
          <w:marLeft w:val="0"/>
          <w:marRight w:val="0"/>
          <w:marTop w:val="120"/>
          <w:marBottom w:val="120"/>
          <w:divBdr>
            <w:top w:val="none" w:sz="0" w:space="0" w:color="auto"/>
            <w:left w:val="none" w:sz="0" w:space="0" w:color="auto"/>
            <w:bottom w:val="none" w:sz="0" w:space="0" w:color="auto"/>
            <w:right w:val="none" w:sz="0" w:space="0" w:color="auto"/>
          </w:divBdr>
        </w:div>
        <w:div w:id="3171443">
          <w:marLeft w:val="0"/>
          <w:marRight w:val="0"/>
          <w:marTop w:val="120"/>
          <w:marBottom w:val="120"/>
          <w:divBdr>
            <w:top w:val="none" w:sz="0" w:space="0" w:color="auto"/>
            <w:left w:val="none" w:sz="0" w:space="0" w:color="auto"/>
            <w:bottom w:val="none" w:sz="0" w:space="0" w:color="auto"/>
            <w:right w:val="none" w:sz="0" w:space="0" w:color="auto"/>
          </w:divBdr>
        </w:div>
        <w:div w:id="1194155083">
          <w:marLeft w:val="0"/>
          <w:marRight w:val="0"/>
          <w:marTop w:val="120"/>
          <w:marBottom w:val="120"/>
          <w:divBdr>
            <w:top w:val="none" w:sz="0" w:space="0" w:color="auto"/>
            <w:left w:val="none" w:sz="0" w:space="0" w:color="auto"/>
            <w:bottom w:val="none" w:sz="0" w:space="0" w:color="auto"/>
            <w:right w:val="none" w:sz="0" w:space="0" w:color="auto"/>
          </w:divBdr>
        </w:div>
        <w:div w:id="1214198004">
          <w:marLeft w:val="0"/>
          <w:marRight w:val="0"/>
          <w:marTop w:val="120"/>
          <w:marBottom w:val="120"/>
          <w:divBdr>
            <w:top w:val="none" w:sz="0" w:space="0" w:color="auto"/>
            <w:left w:val="none" w:sz="0" w:space="0" w:color="auto"/>
            <w:bottom w:val="none" w:sz="0" w:space="0" w:color="auto"/>
            <w:right w:val="none" w:sz="0" w:space="0" w:color="auto"/>
          </w:divBdr>
        </w:div>
        <w:div w:id="96222812">
          <w:marLeft w:val="0"/>
          <w:marRight w:val="0"/>
          <w:marTop w:val="120"/>
          <w:marBottom w:val="120"/>
          <w:divBdr>
            <w:top w:val="none" w:sz="0" w:space="0" w:color="auto"/>
            <w:left w:val="none" w:sz="0" w:space="0" w:color="auto"/>
            <w:bottom w:val="none" w:sz="0" w:space="0" w:color="auto"/>
            <w:right w:val="none" w:sz="0" w:space="0" w:color="auto"/>
          </w:divBdr>
        </w:div>
        <w:div w:id="1607614175">
          <w:marLeft w:val="0"/>
          <w:marRight w:val="0"/>
          <w:marTop w:val="120"/>
          <w:marBottom w:val="120"/>
          <w:divBdr>
            <w:top w:val="none" w:sz="0" w:space="0" w:color="auto"/>
            <w:left w:val="none" w:sz="0" w:space="0" w:color="auto"/>
            <w:bottom w:val="none" w:sz="0" w:space="0" w:color="auto"/>
            <w:right w:val="none" w:sz="0" w:space="0" w:color="auto"/>
          </w:divBdr>
        </w:div>
        <w:div w:id="413818813">
          <w:marLeft w:val="0"/>
          <w:marRight w:val="0"/>
          <w:marTop w:val="120"/>
          <w:marBottom w:val="120"/>
          <w:divBdr>
            <w:top w:val="none" w:sz="0" w:space="0" w:color="auto"/>
            <w:left w:val="none" w:sz="0" w:space="0" w:color="auto"/>
            <w:bottom w:val="none" w:sz="0" w:space="0" w:color="auto"/>
            <w:right w:val="none" w:sz="0" w:space="0" w:color="auto"/>
          </w:divBdr>
        </w:div>
        <w:div w:id="2019843619">
          <w:marLeft w:val="0"/>
          <w:marRight w:val="0"/>
          <w:marTop w:val="120"/>
          <w:marBottom w:val="120"/>
          <w:divBdr>
            <w:top w:val="none" w:sz="0" w:space="0" w:color="auto"/>
            <w:left w:val="none" w:sz="0" w:space="0" w:color="auto"/>
            <w:bottom w:val="none" w:sz="0" w:space="0" w:color="auto"/>
            <w:right w:val="none" w:sz="0" w:space="0" w:color="auto"/>
          </w:divBdr>
        </w:div>
        <w:div w:id="287202250">
          <w:marLeft w:val="0"/>
          <w:marRight w:val="0"/>
          <w:marTop w:val="120"/>
          <w:marBottom w:val="120"/>
          <w:divBdr>
            <w:top w:val="none" w:sz="0" w:space="0" w:color="auto"/>
            <w:left w:val="none" w:sz="0" w:space="0" w:color="auto"/>
            <w:bottom w:val="none" w:sz="0" w:space="0" w:color="auto"/>
            <w:right w:val="none" w:sz="0" w:space="0" w:color="auto"/>
          </w:divBdr>
        </w:div>
        <w:div w:id="1743408235">
          <w:marLeft w:val="0"/>
          <w:marRight w:val="0"/>
          <w:marTop w:val="120"/>
          <w:marBottom w:val="120"/>
          <w:divBdr>
            <w:top w:val="none" w:sz="0" w:space="0" w:color="auto"/>
            <w:left w:val="none" w:sz="0" w:space="0" w:color="auto"/>
            <w:bottom w:val="none" w:sz="0" w:space="0" w:color="auto"/>
            <w:right w:val="none" w:sz="0" w:space="0" w:color="auto"/>
          </w:divBdr>
        </w:div>
        <w:div w:id="1396198825">
          <w:marLeft w:val="0"/>
          <w:marRight w:val="0"/>
          <w:marTop w:val="120"/>
          <w:marBottom w:val="120"/>
          <w:divBdr>
            <w:top w:val="none" w:sz="0" w:space="0" w:color="auto"/>
            <w:left w:val="none" w:sz="0" w:space="0" w:color="auto"/>
            <w:bottom w:val="none" w:sz="0" w:space="0" w:color="auto"/>
            <w:right w:val="none" w:sz="0" w:space="0" w:color="auto"/>
          </w:divBdr>
        </w:div>
        <w:div w:id="1690060710">
          <w:marLeft w:val="0"/>
          <w:marRight w:val="0"/>
          <w:marTop w:val="120"/>
          <w:marBottom w:val="120"/>
          <w:divBdr>
            <w:top w:val="none" w:sz="0" w:space="0" w:color="auto"/>
            <w:left w:val="none" w:sz="0" w:space="0" w:color="auto"/>
            <w:bottom w:val="none" w:sz="0" w:space="0" w:color="auto"/>
            <w:right w:val="none" w:sz="0" w:space="0" w:color="auto"/>
          </w:divBdr>
        </w:div>
        <w:div w:id="994063234">
          <w:marLeft w:val="0"/>
          <w:marRight w:val="0"/>
          <w:marTop w:val="120"/>
          <w:marBottom w:val="120"/>
          <w:divBdr>
            <w:top w:val="none" w:sz="0" w:space="0" w:color="auto"/>
            <w:left w:val="none" w:sz="0" w:space="0" w:color="auto"/>
            <w:bottom w:val="none" w:sz="0" w:space="0" w:color="auto"/>
            <w:right w:val="none" w:sz="0" w:space="0" w:color="auto"/>
          </w:divBdr>
        </w:div>
        <w:div w:id="361442363">
          <w:marLeft w:val="0"/>
          <w:marRight w:val="0"/>
          <w:marTop w:val="120"/>
          <w:marBottom w:val="120"/>
          <w:divBdr>
            <w:top w:val="none" w:sz="0" w:space="0" w:color="auto"/>
            <w:left w:val="none" w:sz="0" w:space="0" w:color="auto"/>
            <w:bottom w:val="none" w:sz="0" w:space="0" w:color="auto"/>
            <w:right w:val="none" w:sz="0" w:space="0" w:color="auto"/>
          </w:divBdr>
        </w:div>
        <w:div w:id="1588465789">
          <w:marLeft w:val="0"/>
          <w:marRight w:val="0"/>
          <w:marTop w:val="120"/>
          <w:marBottom w:val="120"/>
          <w:divBdr>
            <w:top w:val="none" w:sz="0" w:space="0" w:color="auto"/>
            <w:left w:val="none" w:sz="0" w:space="0" w:color="auto"/>
            <w:bottom w:val="none" w:sz="0" w:space="0" w:color="auto"/>
            <w:right w:val="none" w:sz="0" w:space="0" w:color="auto"/>
          </w:divBdr>
        </w:div>
        <w:div w:id="503861152">
          <w:marLeft w:val="0"/>
          <w:marRight w:val="0"/>
          <w:marTop w:val="120"/>
          <w:marBottom w:val="120"/>
          <w:divBdr>
            <w:top w:val="none" w:sz="0" w:space="0" w:color="auto"/>
            <w:left w:val="none" w:sz="0" w:space="0" w:color="auto"/>
            <w:bottom w:val="none" w:sz="0" w:space="0" w:color="auto"/>
            <w:right w:val="none" w:sz="0" w:space="0" w:color="auto"/>
          </w:divBdr>
        </w:div>
        <w:div w:id="1414232021">
          <w:marLeft w:val="0"/>
          <w:marRight w:val="0"/>
          <w:marTop w:val="120"/>
          <w:marBottom w:val="120"/>
          <w:divBdr>
            <w:top w:val="none" w:sz="0" w:space="0" w:color="auto"/>
            <w:left w:val="none" w:sz="0" w:space="0" w:color="auto"/>
            <w:bottom w:val="none" w:sz="0" w:space="0" w:color="auto"/>
            <w:right w:val="none" w:sz="0" w:space="0" w:color="auto"/>
          </w:divBdr>
        </w:div>
        <w:div w:id="1314291483">
          <w:marLeft w:val="0"/>
          <w:marRight w:val="0"/>
          <w:marTop w:val="120"/>
          <w:marBottom w:val="120"/>
          <w:divBdr>
            <w:top w:val="none" w:sz="0" w:space="0" w:color="auto"/>
            <w:left w:val="none" w:sz="0" w:space="0" w:color="auto"/>
            <w:bottom w:val="none" w:sz="0" w:space="0" w:color="auto"/>
            <w:right w:val="none" w:sz="0" w:space="0" w:color="auto"/>
          </w:divBdr>
        </w:div>
        <w:div w:id="1720745253">
          <w:marLeft w:val="0"/>
          <w:marRight w:val="0"/>
          <w:marTop w:val="120"/>
          <w:marBottom w:val="120"/>
          <w:divBdr>
            <w:top w:val="none" w:sz="0" w:space="0" w:color="auto"/>
            <w:left w:val="none" w:sz="0" w:space="0" w:color="auto"/>
            <w:bottom w:val="none" w:sz="0" w:space="0" w:color="auto"/>
            <w:right w:val="none" w:sz="0" w:space="0" w:color="auto"/>
          </w:divBdr>
        </w:div>
        <w:div w:id="273639824">
          <w:marLeft w:val="0"/>
          <w:marRight w:val="0"/>
          <w:marTop w:val="120"/>
          <w:marBottom w:val="120"/>
          <w:divBdr>
            <w:top w:val="none" w:sz="0" w:space="0" w:color="auto"/>
            <w:left w:val="none" w:sz="0" w:space="0" w:color="auto"/>
            <w:bottom w:val="none" w:sz="0" w:space="0" w:color="auto"/>
            <w:right w:val="none" w:sz="0" w:space="0" w:color="auto"/>
          </w:divBdr>
        </w:div>
        <w:div w:id="1833905441">
          <w:marLeft w:val="0"/>
          <w:marRight w:val="0"/>
          <w:marTop w:val="120"/>
          <w:marBottom w:val="120"/>
          <w:divBdr>
            <w:top w:val="none" w:sz="0" w:space="0" w:color="auto"/>
            <w:left w:val="none" w:sz="0" w:space="0" w:color="auto"/>
            <w:bottom w:val="none" w:sz="0" w:space="0" w:color="auto"/>
            <w:right w:val="none" w:sz="0" w:space="0" w:color="auto"/>
          </w:divBdr>
        </w:div>
        <w:div w:id="1863126959">
          <w:marLeft w:val="0"/>
          <w:marRight w:val="0"/>
          <w:marTop w:val="120"/>
          <w:marBottom w:val="120"/>
          <w:divBdr>
            <w:top w:val="none" w:sz="0" w:space="0" w:color="auto"/>
            <w:left w:val="none" w:sz="0" w:space="0" w:color="auto"/>
            <w:bottom w:val="none" w:sz="0" w:space="0" w:color="auto"/>
            <w:right w:val="none" w:sz="0" w:space="0" w:color="auto"/>
          </w:divBdr>
        </w:div>
        <w:div w:id="880049477">
          <w:marLeft w:val="0"/>
          <w:marRight w:val="0"/>
          <w:marTop w:val="120"/>
          <w:marBottom w:val="120"/>
          <w:divBdr>
            <w:top w:val="none" w:sz="0" w:space="0" w:color="auto"/>
            <w:left w:val="none" w:sz="0" w:space="0" w:color="auto"/>
            <w:bottom w:val="none" w:sz="0" w:space="0" w:color="auto"/>
            <w:right w:val="none" w:sz="0" w:space="0" w:color="auto"/>
          </w:divBdr>
        </w:div>
        <w:div w:id="1549030988">
          <w:marLeft w:val="0"/>
          <w:marRight w:val="0"/>
          <w:marTop w:val="120"/>
          <w:marBottom w:val="120"/>
          <w:divBdr>
            <w:top w:val="none" w:sz="0" w:space="0" w:color="auto"/>
            <w:left w:val="none" w:sz="0" w:space="0" w:color="auto"/>
            <w:bottom w:val="none" w:sz="0" w:space="0" w:color="auto"/>
            <w:right w:val="none" w:sz="0" w:space="0" w:color="auto"/>
          </w:divBdr>
        </w:div>
        <w:div w:id="1340888730">
          <w:marLeft w:val="0"/>
          <w:marRight w:val="0"/>
          <w:marTop w:val="120"/>
          <w:marBottom w:val="120"/>
          <w:divBdr>
            <w:top w:val="none" w:sz="0" w:space="0" w:color="auto"/>
            <w:left w:val="none" w:sz="0" w:space="0" w:color="auto"/>
            <w:bottom w:val="none" w:sz="0" w:space="0" w:color="auto"/>
            <w:right w:val="none" w:sz="0" w:space="0" w:color="auto"/>
          </w:divBdr>
        </w:div>
        <w:div w:id="345711805">
          <w:marLeft w:val="0"/>
          <w:marRight w:val="0"/>
          <w:marTop w:val="120"/>
          <w:marBottom w:val="120"/>
          <w:divBdr>
            <w:top w:val="none" w:sz="0" w:space="0" w:color="auto"/>
            <w:left w:val="none" w:sz="0" w:space="0" w:color="auto"/>
            <w:bottom w:val="none" w:sz="0" w:space="0" w:color="auto"/>
            <w:right w:val="none" w:sz="0" w:space="0" w:color="auto"/>
          </w:divBdr>
        </w:div>
        <w:div w:id="175774025">
          <w:marLeft w:val="0"/>
          <w:marRight w:val="0"/>
          <w:marTop w:val="120"/>
          <w:marBottom w:val="120"/>
          <w:divBdr>
            <w:top w:val="none" w:sz="0" w:space="0" w:color="auto"/>
            <w:left w:val="none" w:sz="0" w:space="0" w:color="auto"/>
            <w:bottom w:val="none" w:sz="0" w:space="0" w:color="auto"/>
            <w:right w:val="none" w:sz="0" w:space="0" w:color="auto"/>
          </w:divBdr>
        </w:div>
        <w:div w:id="439225023">
          <w:marLeft w:val="0"/>
          <w:marRight w:val="0"/>
          <w:marTop w:val="120"/>
          <w:marBottom w:val="120"/>
          <w:divBdr>
            <w:top w:val="none" w:sz="0" w:space="0" w:color="auto"/>
            <w:left w:val="none" w:sz="0" w:space="0" w:color="auto"/>
            <w:bottom w:val="none" w:sz="0" w:space="0" w:color="auto"/>
            <w:right w:val="none" w:sz="0" w:space="0" w:color="auto"/>
          </w:divBdr>
        </w:div>
        <w:div w:id="1047028200">
          <w:marLeft w:val="0"/>
          <w:marRight w:val="0"/>
          <w:marTop w:val="120"/>
          <w:marBottom w:val="120"/>
          <w:divBdr>
            <w:top w:val="none" w:sz="0" w:space="0" w:color="auto"/>
            <w:left w:val="none" w:sz="0" w:space="0" w:color="auto"/>
            <w:bottom w:val="none" w:sz="0" w:space="0" w:color="auto"/>
            <w:right w:val="none" w:sz="0" w:space="0" w:color="auto"/>
          </w:divBdr>
        </w:div>
        <w:div w:id="396128167">
          <w:marLeft w:val="0"/>
          <w:marRight w:val="0"/>
          <w:marTop w:val="120"/>
          <w:marBottom w:val="120"/>
          <w:divBdr>
            <w:top w:val="none" w:sz="0" w:space="0" w:color="auto"/>
            <w:left w:val="none" w:sz="0" w:space="0" w:color="auto"/>
            <w:bottom w:val="none" w:sz="0" w:space="0" w:color="auto"/>
            <w:right w:val="none" w:sz="0" w:space="0" w:color="auto"/>
          </w:divBdr>
        </w:div>
        <w:div w:id="596518252">
          <w:marLeft w:val="0"/>
          <w:marRight w:val="0"/>
          <w:marTop w:val="120"/>
          <w:marBottom w:val="120"/>
          <w:divBdr>
            <w:top w:val="none" w:sz="0" w:space="0" w:color="auto"/>
            <w:left w:val="none" w:sz="0" w:space="0" w:color="auto"/>
            <w:bottom w:val="none" w:sz="0" w:space="0" w:color="auto"/>
            <w:right w:val="none" w:sz="0" w:space="0" w:color="auto"/>
          </w:divBdr>
        </w:div>
        <w:div w:id="1017080268">
          <w:marLeft w:val="0"/>
          <w:marRight w:val="0"/>
          <w:marTop w:val="120"/>
          <w:marBottom w:val="120"/>
          <w:divBdr>
            <w:top w:val="none" w:sz="0" w:space="0" w:color="auto"/>
            <w:left w:val="none" w:sz="0" w:space="0" w:color="auto"/>
            <w:bottom w:val="none" w:sz="0" w:space="0" w:color="auto"/>
            <w:right w:val="none" w:sz="0" w:space="0" w:color="auto"/>
          </w:divBdr>
        </w:div>
        <w:div w:id="1271282396">
          <w:marLeft w:val="0"/>
          <w:marRight w:val="0"/>
          <w:marTop w:val="120"/>
          <w:marBottom w:val="120"/>
          <w:divBdr>
            <w:top w:val="none" w:sz="0" w:space="0" w:color="auto"/>
            <w:left w:val="none" w:sz="0" w:space="0" w:color="auto"/>
            <w:bottom w:val="none" w:sz="0" w:space="0" w:color="auto"/>
            <w:right w:val="none" w:sz="0" w:space="0" w:color="auto"/>
          </w:divBdr>
        </w:div>
        <w:div w:id="1357656814">
          <w:marLeft w:val="0"/>
          <w:marRight w:val="0"/>
          <w:marTop w:val="120"/>
          <w:marBottom w:val="120"/>
          <w:divBdr>
            <w:top w:val="none" w:sz="0" w:space="0" w:color="auto"/>
            <w:left w:val="none" w:sz="0" w:space="0" w:color="auto"/>
            <w:bottom w:val="none" w:sz="0" w:space="0" w:color="auto"/>
            <w:right w:val="none" w:sz="0" w:space="0" w:color="auto"/>
          </w:divBdr>
        </w:div>
        <w:div w:id="1975090764">
          <w:marLeft w:val="0"/>
          <w:marRight w:val="0"/>
          <w:marTop w:val="120"/>
          <w:marBottom w:val="120"/>
          <w:divBdr>
            <w:top w:val="none" w:sz="0" w:space="0" w:color="auto"/>
            <w:left w:val="none" w:sz="0" w:space="0" w:color="auto"/>
            <w:bottom w:val="none" w:sz="0" w:space="0" w:color="auto"/>
            <w:right w:val="none" w:sz="0" w:space="0" w:color="auto"/>
          </w:divBdr>
        </w:div>
        <w:div w:id="1511531222">
          <w:marLeft w:val="0"/>
          <w:marRight w:val="0"/>
          <w:marTop w:val="120"/>
          <w:marBottom w:val="120"/>
          <w:divBdr>
            <w:top w:val="none" w:sz="0" w:space="0" w:color="auto"/>
            <w:left w:val="none" w:sz="0" w:space="0" w:color="auto"/>
            <w:bottom w:val="none" w:sz="0" w:space="0" w:color="auto"/>
            <w:right w:val="none" w:sz="0" w:space="0" w:color="auto"/>
          </w:divBdr>
        </w:div>
        <w:div w:id="24453439">
          <w:marLeft w:val="0"/>
          <w:marRight w:val="0"/>
          <w:marTop w:val="120"/>
          <w:marBottom w:val="120"/>
          <w:divBdr>
            <w:top w:val="none" w:sz="0" w:space="0" w:color="auto"/>
            <w:left w:val="none" w:sz="0" w:space="0" w:color="auto"/>
            <w:bottom w:val="none" w:sz="0" w:space="0" w:color="auto"/>
            <w:right w:val="none" w:sz="0" w:space="0" w:color="auto"/>
          </w:divBdr>
        </w:div>
        <w:div w:id="1990936421">
          <w:marLeft w:val="0"/>
          <w:marRight w:val="0"/>
          <w:marTop w:val="120"/>
          <w:marBottom w:val="120"/>
          <w:divBdr>
            <w:top w:val="none" w:sz="0" w:space="0" w:color="auto"/>
            <w:left w:val="none" w:sz="0" w:space="0" w:color="auto"/>
            <w:bottom w:val="none" w:sz="0" w:space="0" w:color="auto"/>
            <w:right w:val="none" w:sz="0" w:space="0" w:color="auto"/>
          </w:divBdr>
        </w:div>
        <w:div w:id="23294373">
          <w:marLeft w:val="0"/>
          <w:marRight w:val="0"/>
          <w:marTop w:val="120"/>
          <w:marBottom w:val="120"/>
          <w:divBdr>
            <w:top w:val="none" w:sz="0" w:space="0" w:color="auto"/>
            <w:left w:val="none" w:sz="0" w:space="0" w:color="auto"/>
            <w:bottom w:val="none" w:sz="0" w:space="0" w:color="auto"/>
            <w:right w:val="none" w:sz="0" w:space="0" w:color="auto"/>
          </w:divBdr>
        </w:div>
        <w:div w:id="1682005962">
          <w:marLeft w:val="0"/>
          <w:marRight w:val="0"/>
          <w:marTop w:val="120"/>
          <w:marBottom w:val="120"/>
          <w:divBdr>
            <w:top w:val="none" w:sz="0" w:space="0" w:color="auto"/>
            <w:left w:val="none" w:sz="0" w:space="0" w:color="auto"/>
            <w:bottom w:val="none" w:sz="0" w:space="0" w:color="auto"/>
            <w:right w:val="none" w:sz="0" w:space="0" w:color="auto"/>
          </w:divBdr>
        </w:div>
        <w:div w:id="1511678145">
          <w:marLeft w:val="0"/>
          <w:marRight w:val="0"/>
          <w:marTop w:val="120"/>
          <w:marBottom w:val="120"/>
          <w:divBdr>
            <w:top w:val="none" w:sz="0" w:space="0" w:color="auto"/>
            <w:left w:val="none" w:sz="0" w:space="0" w:color="auto"/>
            <w:bottom w:val="none" w:sz="0" w:space="0" w:color="auto"/>
            <w:right w:val="none" w:sz="0" w:space="0" w:color="auto"/>
          </w:divBdr>
        </w:div>
        <w:div w:id="2090805080">
          <w:marLeft w:val="0"/>
          <w:marRight w:val="0"/>
          <w:marTop w:val="120"/>
          <w:marBottom w:val="120"/>
          <w:divBdr>
            <w:top w:val="none" w:sz="0" w:space="0" w:color="auto"/>
            <w:left w:val="none" w:sz="0" w:space="0" w:color="auto"/>
            <w:bottom w:val="none" w:sz="0" w:space="0" w:color="auto"/>
            <w:right w:val="none" w:sz="0" w:space="0" w:color="auto"/>
          </w:divBdr>
        </w:div>
        <w:div w:id="2039236757">
          <w:marLeft w:val="0"/>
          <w:marRight w:val="0"/>
          <w:marTop w:val="120"/>
          <w:marBottom w:val="120"/>
          <w:divBdr>
            <w:top w:val="none" w:sz="0" w:space="0" w:color="auto"/>
            <w:left w:val="none" w:sz="0" w:space="0" w:color="auto"/>
            <w:bottom w:val="none" w:sz="0" w:space="0" w:color="auto"/>
            <w:right w:val="none" w:sz="0" w:space="0" w:color="auto"/>
          </w:divBdr>
        </w:div>
        <w:div w:id="559054670">
          <w:marLeft w:val="0"/>
          <w:marRight w:val="0"/>
          <w:marTop w:val="120"/>
          <w:marBottom w:val="120"/>
          <w:divBdr>
            <w:top w:val="none" w:sz="0" w:space="0" w:color="auto"/>
            <w:left w:val="none" w:sz="0" w:space="0" w:color="auto"/>
            <w:bottom w:val="none" w:sz="0" w:space="0" w:color="auto"/>
            <w:right w:val="none" w:sz="0" w:space="0" w:color="auto"/>
          </w:divBdr>
        </w:div>
        <w:div w:id="1918439476">
          <w:marLeft w:val="0"/>
          <w:marRight w:val="0"/>
          <w:marTop w:val="120"/>
          <w:marBottom w:val="120"/>
          <w:divBdr>
            <w:top w:val="none" w:sz="0" w:space="0" w:color="auto"/>
            <w:left w:val="none" w:sz="0" w:space="0" w:color="auto"/>
            <w:bottom w:val="none" w:sz="0" w:space="0" w:color="auto"/>
            <w:right w:val="none" w:sz="0" w:space="0" w:color="auto"/>
          </w:divBdr>
        </w:div>
        <w:div w:id="472214038">
          <w:marLeft w:val="0"/>
          <w:marRight w:val="0"/>
          <w:marTop w:val="120"/>
          <w:marBottom w:val="120"/>
          <w:divBdr>
            <w:top w:val="none" w:sz="0" w:space="0" w:color="auto"/>
            <w:left w:val="none" w:sz="0" w:space="0" w:color="auto"/>
            <w:bottom w:val="none" w:sz="0" w:space="0" w:color="auto"/>
            <w:right w:val="none" w:sz="0" w:space="0" w:color="auto"/>
          </w:divBdr>
        </w:div>
        <w:div w:id="1938899760">
          <w:marLeft w:val="0"/>
          <w:marRight w:val="0"/>
          <w:marTop w:val="120"/>
          <w:marBottom w:val="120"/>
          <w:divBdr>
            <w:top w:val="none" w:sz="0" w:space="0" w:color="auto"/>
            <w:left w:val="none" w:sz="0" w:space="0" w:color="auto"/>
            <w:bottom w:val="none" w:sz="0" w:space="0" w:color="auto"/>
            <w:right w:val="none" w:sz="0" w:space="0" w:color="auto"/>
          </w:divBdr>
        </w:div>
        <w:div w:id="628246488">
          <w:marLeft w:val="0"/>
          <w:marRight w:val="0"/>
          <w:marTop w:val="120"/>
          <w:marBottom w:val="120"/>
          <w:divBdr>
            <w:top w:val="none" w:sz="0" w:space="0" w:color="auto"/>
            <w:left w:val="none" w:sz="0" w:space="0" w:color="auto"/>
            <w:bottom w:val="none" w:sz="0" w:space="0" w:color="auto"/>
            <w:right w:val="none" w:sz="0" w:space="0" w:color="auto"/>
          </w:divBdr>
        </w:div>
        <w:div w:id="932326764">
          <w:marLeft w:val="0"/>
          <w:marRight w:val="0"/>
          <w:marTop w:val="120"/>
          <w:marBottom w:val="120"/>
          <w:divBdr>
            <w:top w:val="none" w:sz="0" w:space="0" w:color="auto"/>
            <w:left w:val="none" w:sz="0" w:space="0" w:color="auto"/>
            <w:bottom w:val="none" w:sz="0" w:space="0" w:color="auto"/>
            <w:right w:val="none" w:sz="0" w:space="0" w:color="auto"/>
          </w:divBdr>
        </w:div>
        <w:div w:id="651788154">
          <w:marLeft w:val="0"/>
          <w:marRight w:val="0"/>
          <w:marTop w:val="120"/>
          <w:marBottom w:val="120"/>
          <w:divBdr>
            <w:top w:val="none" w:sz="0" w:space="0" w:color="auto"/>
            <w:left w:val="none" w:sz="0" w:space="0" w:color="auto"/>
            <w:bottom w:val="none" w:sz="0" w:space="0" w:color="auto"/>
            <w:right w:val="none" w:sz="0" w:space="0" w:color="auto"/>
          </w:divBdr>
        </w:div>
        <w:div w:id="566040016">
          <w:marLeft w:val="0"/>
          <w:marRight w:val="0"/>
          <w:marTop w:val="120"/>
          <w:marBottom w:val="120"/>
          <w:divBdr>
            <w:top w:val="none" w:sz="0" w:space="0" w:color="auto"/>
            <w:left w:val="none" w:sz="0" w:space="0" w:color="auto"/>
            <w:bottom w:val="none" w:sz="0" w:space="0" w:color="auto"/>
            <w:right w:val="none" w:sz="0" w:space="0" w:color="auto"/>
          </w:divBdr>
        </w:div>
        <w:div w:id="1803184871">
          <w:marLeft w:val="0"/>
          <w:marRight w:val="0"/>
          <w:marTop w:val="120"/>
          <w:marBottom w:val="120"/>
          <w:divBdr>
            <w:top w:val="none" w:sz="0" w:space="0" w:color="auto"/>
            <w:left w:val="none" w:sz="0" w:space="0" w:color="auto"/>
            <w:bottom w:val="none" w:sz="0" w:space="0" w:color="auto"/>
            <w:right w:val="none" w:sz="0" w:space="0" w:color="auto"/>
          </w:divBdr>
        </w:div>
        <w:div w:id="1410737847">
          <w:marLeft w:val="0"/>
          <w:marRight w:val="0"/>
          <w:marTop w:val="120"/>
          <w:marBottom w:val="120"/>
          <w:divBdr>
            <w:top w:val="none" w:sz="0" w:space="0" w:color="auto"/>
            <w:left w:val="none" w:sz="0" w:space="0" w:color="auto"/>
            <w:bottom w:val="none" w:sz="0" w:space="0" w:color="auto"/>
            <w:right w:val="none" w:sz="0" w:space="0" w:color="auto"/>
          </w:divBdr>
        </w:div>
        <w:div w:id="1614239944">
          <w:marLeft w:val="0"/>
          <w:marRight w:val="0"/>
          <w:marTop w:val="120"/>
          <w:marBottom w:val="120"/>
          <w:divBdr>
            <w:top w:val="none" w:sz="0" w:space="0" w:color="auto"/>
            <w:left w:val="none" w:sz="0" w:space="0" w:color="auto"/>
            <w:bottom w:val="none" w:sz="0" w:space="0" w:color="auto"/>
            <w:right w:val="none" w:sz="0" w:space="0" w:color="auto"/>
          </w:divBdr>
        </w:div>
        <w:div w:id="332925690">
          <w:marLeft w:val="0"/>
          <w:marRight w:val="0"/>
          <w:marTop w:val="120"/>
          <w:marBottom w:val="120"/>
          <w:divBdr>
            <w:top w:val="none" w:sz="0" w:space="0" w:color="auto"/>
            <w:left w:val="none" w:sz="0" w:space="0" w:color="auto"/>
            <w:bottom w:val="none" w:sz="0" w:space="0" w:color="auto"/>
            <w:right w:val="none" w:sz="0" w:space="0" w:color="auto"/>
          </w:divBdr>
        </w:div>
        <w:div w:id="760487989">
          <w:marLeft w:val="0"/>
          <w:marRight w:val="0"/>
          <w:marTop w:val="120"/>
          <w:marBottom w:val="120"/>
          <w:divBdr>
            <w:top w:val="none" w:sz="0" w:space="0" w:color="auto"/>
            <w:left w:val="none" w:sz="0" w:space="0" w:color="auto"/>
            <w:bottom w:val="none" w:sz="0" w:space="0" w:color="auto"/>
            <w:right w:val="none" w:sz="0" w:space="0" w:color="auto"/>
          </w:divBdr>
        </w:div>
        <w:div w:id="618687950">
          <w:marLeft w:val="0"/>
          <w:marRight w:val="0"/>
          <w:marTop w:val="120"/>
          <w:marBottom w:val="120"/>
          <w:divBdr>
            <w:top w:val="none" w:sz="0" w:space="0" w:color="auto"/>
            <w:left w:val="none" w:sz="0" w:space="0" w:color="auto"/>
            <w:bottom w:val="none" w:sz="0" w:space="0" w:color="auto"/>
            <w:right w:val="none" w:sz="0" w:space="0" w:color="auto"/>
          </w:divBdr>
        </w:div>
        <w:div w:id="503017540">
          <w:marLeft w:val="0"/>
          <w:marRight w:val="0"/>
          <w:marTop w:val="120"/>
          <w:marBottom w:val="120"/>
          <w:divBdr>
            <w:top w:val="none" w:sz="0" w:space="0" w:color="auto"/>
            <w:left w:val="none" w:sz="0" w:space="0" w:color="auto"/>
            <w:bottom w:val="none" w:sz="0" w:space="0" w:color="auto"/>
            <w:right w:val="none" w:sz="0" w:space="0" w:color="auto"/>
          </w:divBdr>
        </w:div>
      </w:divsChild>
    </w:div>
    <w:div w:id="121729872">
      <w:bodyDiv w:val="1"/>
      <w:marLeft w:val="0"/>
      <w:marRight w:val="0"/>
      <w:marTop w:val="0"/>
      <w:marBottom w:val="0"/>
      <w:divBdr>
        <w:top w:val="none" w:sz="0" w:space="0" w:color="auto"/>
        <w:left w:val="none" w:sz="0" w:space="0" w:color="auto"/>
        <w:bottom w:val="none" w:sz="0" w:space="0" w:color="auto"/>
        <w:right w:val="none" w:sz="0" w:space="0" w:color="auto"/>
      </w:divBdr>
    </w:div>
    <w:div w:id="171186889">
      <w:bodyDiv w:val="1"/>
      <w:marLeft w:val="0"/>
      <w:marRight w:val="0"/>
      <w:marTop w:val="0"/>
      <w:marBottom w:val="0"/>
      <w:divBdr>
        <w:top w:val="none" w:sz="0" w:space="0" w:color="auto"/>
        <w:left w:val="none" w:sz="0" w:space="0" w:color="auto"/>
        <w:bottom w:val="none" w:sz="0" w:space="0" w:color="auto"/>
        <w:right w:val="none" w:sz="0" w:space="0" w:color="auto"/>
      </w:divBdr>
      <w:divsChild>
        <w:div w:id="1466122838">
          <w:marLeft w:val="0"/>
          <w:marRight w:val="0"/>
          <w:marTop w:val="0"/>
          <w:marBottom w:val="0"/>
          <w:divBdr>
            <w:top w:val="none" w:sz="0" w:space="0" w:color="auto"/>
            <w:left w:val="none" w:sz="0" w:space="0" w:color="auto"/>
            <w:bottom w:val="none" w:sz="0" w:space="0" w:color="auto"/>
            <w:right w:val="none" w:sz="0" w:space="0" w:color="auto"/>
          </w:divBdr>
          <w:divsChild>
            <w:div w:id="199748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9265">
      <w:bodyDiv w:val="1"/>
      <w:marLeft w:val="0"/>
      <w:marRight w:val="0"/>
      <w:marTop w:val="0"/>
      <w:marBottom w:val="0"/>
      <w:divBdr>
        <w:top w:val="none" w:sz="0" w:space="0" w:color="auto"/>
        <w:left w:val="none" w:sz="0" w:space="0" w:color="auto"/>
        <w:bottom w:val="none" w:sz="0" w:space="0" w:color="auto"/>
        <w:right w:val="none" w:sz="0" w:space="0" w:color="auto"/>
      </w:divBdr>
    </w:div>
    <w:div w:id="217209536">
      <w:bodyDiv w:val="1"/>
      <w:marLeft w:val="0"/>
      <w:marRight w:val="0"/>
      <w:marTop w:val="0"/>
      <w:marBottom w:val="0"/>
      <w:divBdr>
        <w:top w:val="none" w:sz="0" w:space="0" w:color="auto"/>
        <w:left w:val="none" w:sz="0" w:space="0" w:color="auto"/>
        <w:bottom w:val="none" w:sz="0" w:space="0" w:color="auto"/>
        <w:right w:val="none" w:sz="0" w:space="0" w:color="auto"/>
      </w:divBdr>
      <w:divsChild>
        <w:div w:id="1864661071">
          <w:marLeft w:val="0"/>
          <w:marRight w:val="0"/>
          <w:marTop w:val="120"/>
          <w:marBottom w:val="120"/>
          <w:divBdr>
            <w:top w:val="none" w:sz="0" w:space="0" w:color="auto"/>
            <w:left w:val="none" w:sz="0" w:space="0" w:color="auto"/>
            <w:bottom w:val="none" w:sz="0" w:space="0" w:color="auto"/>
            <w:right w:val="none" w:sz="0" w:space="0" w:color="auto"/>
          </w:divBdr>
        </w:div>
        <w:div w:id="135223100">
          <w:marLeft w:val="0"/>
          <w:marRight w:val="0"/>
          <w:marTop w:val="120"/>
          <w:marBottom w:val="120"/>
          <w:divBdr>
            <w:top w:val="none" w:sz="0" w:space="0" w:color="auto"/>
            <w:left w:val="none" w:sz="0" w:space="0" w:color="auto"/>
            <w:bottom w:val="none" w:sz="0" w:space="0" w:color="auto"/>
            <w:right w:val="none" w:sz="0" w:space="0" w:color="auto"/>
          </w:divBdr>
        </w:div>
        <w:div w:id="893194786">
          <w:marLeft w:val="0"/>
          <w:marRight w:val="0"/>
          <w:marTop w:val="120"/>
          <w:marBottom w:val="120"/>
          <w:divBdr>
            <w:top w:val="none" w:sz="0" w:space="0" w:color="auto"/>
            <w:left w:val="none" w:sz="0" w:space="0" w:color="auto"/>
            <w:bottom w:val="none" w:sz="0" w:space="0" w:color="auto"/>
            <w:right w:val="none" w:sz="0" w:space="0" w:color="auto"/>
          </w:divBdr>
        </w:div>
        <w:div w:id="693729498">
          <w:marLeft w:val="0"/>
          <w:marRight w:val="0"/>
          <w:marTop w:val="120"/>
          <w:marBottom w:val="120"/>
          <w:divBdr>
            <w:top w:val="none" w:sz="0" w:space="0" w:color="auto"/>
            <w:left w:val="none" w:sz="0" w:space="0" w:color="auto"/>
            <w:bottom w:val="none" w:sz="0" w:space="0" w:color="auto"/>
            <w:right w:val="none" w:sz="0" w:space="0" w:color="auto"/>
          </w:divBdr>
        </w:div>
        <w:div w:id="1707945560">
          <w:marLeft w:val="0"/>
          <w:marRight w:val="0"/>
          <w:marTop w:val="120"/>
          <w:marBottom w:val="120"/>
          <w:divBdr>
            <w:top w:val="none" w:sz="0" w:space="0" w:color="auto"/>
            <w:left w:val="none" w:sz="0" w:space="0" w:color="auto"/>
            <w:bottom w:val="none" w:sz="0" w:space="0" w:color="auto"/>
            <w:right w:val="none" w:sz="0" w:space="0" w:color="auto"/>
          </w:divBdr>
        </w:div>
        <w:div w:id="198586473">
          <w:marLeft w:val="0"/>
          <w:marRight w:val="0"/>
          <w:marTop w:val="120"/>
          <w:marBottom w:val="120"/>
          <w:divBdr>
            <w:top w:val="none" w:sz="0" w:space="0" w:color="auto"/>
            <w:left w:val="none" w:sz="0" w:space="0" w:color="auto"/>
            <w:bottom w:val="none" w:sz="0" w:space="0" w:color="auto"/>
            <w:right w:val="none" w:sz="0" w:space="0" w:color="auto"/>
          </w:divBdr>
        </w:div>
        <w:div w:id="1354726543">
          <w:marLeft w:val="0"/>
          <w:marRight w:val="0"/>
          <w:marTop w:val="120"/>
          <w:marBottom w:val="120"/>
          <w:divBdr>
            <w:top w:val="none" w:sz="0" w:space="0" w:color="auto"/>
            <w:left w:val="none" w:sz="0" w:space="0" w:color="auto"/>
            <w:bottom w:val="none" w:sz="0" w:space="0" w:color="auto"/>
            <w:right w:val="none" w:sz="0" w:space="0" w:color="auto"/>
          </w:divBdr>
        </w:div>
        <w:div w:id="464473222">
          <w:marLeft w:val="0"/>
          <w:marRight w:val="0"/>
          <w:marTop w:val="120"/>
          <w:marBottom w:val="120"/>
          <w:divBdr>
            <w:top w:val="none" w:sz="0" w:space="0" w:color="auto"/>
            <w:left w:val="none" w:sz="0" w:space="0" w:color="auto"/>
            <w:bottom w:val="none" w:sz="0" w:space="0" w:color="auto"/>
            <w:right w:val="none" w:sz="0" w:space="0" w:color="auto"/>
          </w:divBdr>
        </w:div>
        <w:div w:id="1412317099">
          <w:marLeft w:val="0"/>
          <w:marRight w:val="0"/>
          <w:marTop w:val="120"/>
          <w:marBottom w:val="120"/>
          <w:divBdr>
            <w:top w:val="none" w:sz="0" w:space="0" w:color="auto"/>
            <w:left w:val="none" w:sz="0" w:space="0" w:color="auto"/>
            <w:bottom w:val="none" w:sz="0" w:space="0" w:color="auto"/>
            <w:right w:val="none" w:sz="0" w:space="0" w:color="auto"/>
          </w:divBdr>
        </w:div>
        <w:div w:id="322661457">
          <w:marLeft w:val="0"/>
          <w:marRight w:val="0"/>
          <w:marTop w:val="120"/>
          <w:marBottom w:val="120"/>
          <w:divBdr>
            <w:top w:val="none" w:sz="0" w:space="0" w:color="auto"/>
            <w:left w:val="none" w:sz="0" w:space="0" w:color="auto"/>
            <w:bottom w:val="none" w:sz="0" w:space="0" w:color="auto"/>
            <w:right w:val="none" w:sz="0" w:space="0" w:color="auto"/>
          </w:divBdr>
        </w:div>
        <w:div w:id="6100810">
          <w:marLeft w:val="0"/>
          <w:marRight w:val="0"/>
          <w:marTop w:val="120"/>
          <w:marBottom w:val="120"/>
          <w:divBdr>
            <w:top w:val="none" w:sz="0" w:space="0" w:color="auto"/>
            <w:left w:val="none" w:sz="0" w:space="0" w:color="auto"/>
            <w:bottom w:val="none" w:sz="0" w:space="0" w:color="auto"/>
            <w:right w:val="none" w:sz="0" w:space="0" w:color="auto"/>
          </w:divBdr>
        </w:div>
        <w:div w:id="2109111546">
          <w:marLeft w:val="0"/>
          <w:marRight w:val="0"/>
          <w:marTop w:val="120"/>
          <w:marBottom w:val="120"/>
          <w:divBdr>
            <w:top w:val="none" w:sz="0" w:space="0" w:color="auto"/>
            <w:left w:val="none" w:sz="0" w:space="0" w:color="auto"/>
            <w:bottom w:val="none" w:sz="0" w:space="0" w:color="auto"/>
            <w:right w:val="none" w:sz="0" w:space="0" w:color="auto"/>
          </w:divBdr>
        </w:div>
        <w:div w:id="959187548">
          <w:marLeft w:val="0"/>
          <w:marRight w:val="0"/>
          <w:marTop w:val="120"/>
          <w:marBottom w:val="120"/>
          <w:divBdr>
            <w:top w:val="none" w:sz="0" w:space="0" w:color="auto"/>
            <w:left w:val="none" w:sz="0" w:space="0" w:color="auto"/>
            <w:bottom w:val="none" w:sz="0" w:space="0" w:color="auto"/>
            <w:right w:val="none" w:sz="0" w:space="0" w:color="auto"/>
          </w:divBdr>
        </w:div>
        <w:div w:id="4064542">
          <w:marLeft w:val="0"/>
          <w:marRight w:val="0"/>
          <w:marTop w:val="120"/>
          <w:marBottom w:val="120"/>
          <w:divBdr>
            <w:top w:val="none" w:sz="0" w:space="0" w:color="auto"/>
            <w:left w:val="none" w:sz="0" w:space="0" w:color="auto"/>
            <w:bottom w:val="none" w:sz="0" w:space="0" w:color="auto"/>
            <w:right w:val="none" w:sz="0" w:space="0" w:color="auto"/>
          </w:divBdr>
        </w:div>
        <w:div w:id="1814367869">
          <w:marLeft w:val="0"/>
          <w:marRight w:val="0"/>
          <w:marTop w:val="120"/>
          <w:marBottom w:val="120"/>
          <w:divBdr>
            <w:top w:val="none" w:sz="0" w:space="0" w:color="auto"/>
            <w:left w:val="none" w:sz="0" w:space="0" w:color="auto"/>
            <w:bottom w:val="none" w:sz="0" w:space="0" w:color="auto"/>
            <w:right w:val="none" w:sz="0" w:space="0" w:color="auto"/>
          </w:divBdr>
        </w:div>
        <w:div w:id="1279070328">
          <w:marLeft w:val="0"/>
          <w:marRight w:val="0"/>
          <w:marTop w:val="120"/>
          <w:marBottom w:val="120"/>
          <w:divBdr>
            <w:top w:val="none" w:sz="0" w:space="0" w:color="auto"/>
            <w:left w:val="none" w:sz="0" w:space="0" w:color="auto"/>
            <w:bottom w:val="none" w:sz="0" w:space="0" w:color="auto"/>
            <w:right w:val="none" w:sz="0" w:space="0" w:color="auto"/>
          </w:divBdr>
        </w:div>
        <w:div w:id="1369455183">
          <w:marLeft w:val="0"/>
          <w:marRight w:val="0"/>
          <w:marTop w:val="120"/>
          <w:marBottom w:val="120"/>
          <w:divBdr>
            <w:top w:val="none" w:sz="0" w:space="0" w:color="auto"/>
            <w:left w:val="none" w:sz="0" w:space="0" w:color="auto"/>
            <w:bottom w:val="none" w:sz="0" w:space="0" w:color="auto"/>
            <w:right w:val="none" w:sz="0" w:space="0" w:color="auto"/>
          </w:divBdr>
        </w:div>
        <w:div w:id="10298628">
          <w:marLeft w:val="0"/>
          <w:marRight w:val="0"/>
          <w:marTop w:val="120"/>
          <w:marBottom w:val="120"/>
          <w:divBdr>
            <w:top w:val="none" w:sz="0" w:space="0" w:color="auto"/>
            <w:left w:val="none" w:sz="0" w:space="0" w:color="auto"/>
            <w:bottom w:val="none" w:sz="0" w:space="0" w:color="auto"/>
            <w:right w:val="none" w:sz="0" w:space="0" w:color="auto"/>
          </w:divBdr>
        </w:div>
        <w:div w:id="278685148">
          <w:marLeft w:val="0"/>
          <w:marRight w:val="0"/>
          <w:marTop w:val="120"/>
          <w:marBottom w:val="120"/>
          <w:divBdr>
            <w:top w:val="none" w:sz="0" w:space="0" w:color="auto"/>
            <w:left w:val="none" w:sz="0" w:space="0" w:color="auto"/>
            <w:bottom w:val="none" w:sz="0" w:space="0" w:color="auto"/>
            <w:right w:val="none" w:sz="0" w:space="0" w:color="auto"/>
          </w:divBdr>
        </w:div>
        <w:div w:id="1514110399">
          <w:marLeft w:val="0"/>
          <w:marRight w:val="0"/>
          <w:marTop w:val="120"/>
          <w:marBottom w:val="120"/>
          <w:divBdr>
            <w:top w:val="none" w:sz="0" w:space="0" w:color="auto"/>
            <w:left w:val="none" w:sz="0" w:space="0" w:color="auto"/>
            <w:bottom w:val="none" w:sz="0" w:space="0" w:color="auto"/>
            <w:right w:val="none" w:sz="0" w:space="0" w:color="auto"/>
          </w:divBdr>
        </w:div>
        <w:div w:id="1031759449">
          <w:marLeft w:val="0"/>
          <w:marRight w:val="0"/>
          <w:marTop w:val="120"/>
          <w:marBottom w:val="120"/>
          <w:divBdr>
            <w:top w:val="none" w:sz="0" w:space="0" w:color="auto"/>
            <w:left w:val="none" w:sz="0" w:space="0" w:color="auto"/>
            <w:bottom w:val="none" w:sz="0" w:space="0" w:color="auto"/>
            <w:right w:val="none" w:sz="0" w:space="0" w:color="auto"/>
          </w:divBdr>
        </w:div>
        <w:div w:id="2022127654">
          <w:marLeft w:val="0"/>
          <w:marRight w:val="0"/>
          <w:marTop w:val="120"/>
          <w:marBottom w:val="120"/>
          <w:divBdr>
            <w:top w:val="none" w:sz="0" w:space="0" w:color="auto"/>
            <w:left w:val="none" w:sz="0" w:space="0" w:color="auto"/>
            <w:bottom w:val="none" w:sz="0" w:space="0" w:color="auto"/>
            <w:right w:val="none" w:sz="0" w:space="0" w:color="auto"/>
          </w:divBdr>
        </w:div>
        <w:div w:id="636226600">
          <w:marLeft w:val="0"/>
          <w:marRight w:val="0"/>
          <w:marTop w:val="120"/>
          <w:marBottom w:val="120"/>
          <w:divBdr>
            <w:top w:val="none" w:sz="0" w:space="0" w:color="auto"/>
            <w:left w:val="none" w:sz="0" w:space="0" w:color="auto"/>
            <w:bottom w:val="none" w:sz="0" w:space="0" w:color="auto"/>
            <w:right w:val="none" w:sz="0" w:space="0" w:color="auto"/>
          </w:divBdr>
        </w:div>
        <w:div w:id="1406220632">
          <w:marLeft w:val="0"/>
          <w:marRight w:val="0"/>
          <w:marTop w:val="120"/>
          <w:marBottom w:val="120"/>
          <w:divBdr>
            <w:top w:val="none" w:sz="0" w:space="0" w:color="auto"/>
            <w:left w:val="none" w:sz="0" w:space="0" w:color="auto"/>
            <w:bottom w:val="none" w:sz="0" w:space="0" w:color="auto"/>
            <w:right w:val="none" w:sz="0" w:space="0" w:color="auto"/>
          </w:divBdr>
        </w:div>
        <w:div w:id="280381641">
          <w:marLeft w:val="0"/>
          <w:marRight w:val="0"/>
          <w:marTop w:val="120"/>
          <w:marBottom w:val="120"/>
          <w:divBdr>
            <w:top w:val="none" w:sz="0" w:space="0" w:color="auto"/>
            <w:left w:val="none" w:sz="0" w:space="0" w:color="auto"/>
            <w:bottom w:val="none" w:sz="0" w:space="0" w:color="auto"/>
            <w:right w:val="none" w:sz="0" w:space="0" w:color="auto"/>
          </w:divBdr>
        </w:div>
        <w:div w:id="1724019093">
          <w:marLeft w:val="0"/>
          <w:marRight w:val="0"/>
          <w:marTop w:val="120"/>
          <w:marBottom w:val="120"/>
          <w:divBdr>
            <w:top w:val="none" w:sz="0" w:space="0" w:color="auto"/>
            <w:left w:val="none" w:sz="0" w:space="0" w:color="auto"/>
            <w:bottom w:val="none" w:sz="0" w:space="0" w:color="auto"/>
            <w:right w:val="none" w:sz="0" w:space="0" w:color="auto"/>
          </w:divBdr>
        </w:div>
        <w:div w:id="249003831">
          <w:marLeft w:val="0"/>
          <w:marRight w:val="0"/>
          <w:marTop w:val="120"/>
          <w:marBottom w:val="120"/>
          <w:divBdr>
            <w:top w:val="none" w:sz="0" w:space="0" w:color="auto"/>
            <w:left w:val="none" w:sz="0" w:space="0" w:color="auto"/>
            <w:bottom w:val="none" w:sz="0" w:space="0" w:color="auto"/>
            <w:right w:val="none" w:sz="0" w:space="0" w:color="auto"/>
          </w:divBdr>
        </w:div>
        <w:div w:id="442530691">
          <w:marLeft w:val="0"/>
          <w:marRight w:val="0"/>
          <w:marTop w:val="120"/>
          <w:marBottom w:val="120"/>
          <w:divBdr>
            <w:top w:val="none" w:sz="0" w:space="0" w:color="auto"/>
            <w:left w:val="none" w:sz="0" w:space="0" w:color="auto"/>
            <w:bottom w:val="none" w:sz="0" w:space="0" w:color="auto"/>
            <w:right w:val="none" w:sz="0" w:space="0" w:color="auto"/>
          </w:divBdr>
        </w:div>
        <w:div w:id="260139643">
          <w:marLeft w:val="0"/>
          <w:marRight w:val="0"/>
          <w:marTop w:val="120"/>
          <w:marBottom w:val="120"/>
          <w:divBdr>
            <w:top w:val="none" w:sz="0" w:space="0" w:color="auto"/>
            <w:left w:val="none" w:sz="0" w:space="0" w:color="auto"/>
            <w:bottom w:val="none" w:sz="0" w:space="0" w:color="auto"/>
            <w:right w:val="none" w:sz="0" w:space="0" w:color="auto"/>
          </w:divBdr>
        </w:div>
        <w:div w:id="219438798">
          <w:marLeft w:val="0"/>
          <w:marRight w:val="0"/>
          <w:marTop w:val="120"/>
          <w:marBottom w:val="120"/>
          <w:divBdr>
            <w:top w:val="none" w:sz="0" w:space="0" w:color="auto"/>
            <w:left w:val="none" w:sz="0" w:space="0" w:color="auto"/>
            <w:bottom w:val="none" w:sz="0" w:space="0" w:color="auto"/>
            <w:right w:val="none" w:sz="0" w:space="0" w:color="auto"/>
          </w:divBdr>
        </w:div>
        <w:div w:id="521237433">
          <w:marLeft w:val="0"/>
          <w:marRight w:val="0"/>
          <w:marTop w:val="120"/>
          <w:marBottom w:val="120"/>
          <w:divBdr>
            <w:top w:val="none" w:sz="0" w:space="0" w:color="auto"/>
            <w:left w:val="none" w:sz="0" w:space="0" w:color="auto"/>
            <w:bottom w:val="none" w:sz="0" w:space="0" w:color="auto"/>
            <w:right w:val="none" w:sz="0" w:space="0" w:color="auto"/>
          </w:divBdr>
        </w:div>
        <w:div w:id="469909814">
          <w:marLeft w:val="0"/>
          <w:marRight w:val="0"/>
          <w:marTop w:val="120"/>
          <w:marBottom w:val="120"/>
          <w:divBdr>
            <w:top w:val="none" w:sz="0" w:space="0" w:color="auto"/>
            <w:left w:val="none" w:sz="0" w:space="0" w:color="auto"/>
            <w:bottom w:val="none" w:sz="0" w:space="0" w:color="auto"/>
            <w:right w:val="none" w:sz="0" w:space="0" w:color="auto"/>
          </w:divBdr>
        </w:div>
        <w:div w:id="1531721083">
          <w:marLeft w:val="0"/>
          <w:marRight w:val="0"/>
          <w:marTop w:val="120"/>
          <w:marBottom w:val="120"/>
          <w:divBdr>
            <w:top w:val="none" w:sz="0" w:space="0" w:color="auto"/>
            <w:left w:val="none" w:sz="0" w:space="0" w:color="auto"/>
            <w:bottom w:val="none" w:sz="0" w:space="0" w:color="auto"/>
            <w:right w:val="none" w:sz="0" w:space="0" w:color="auto"/>
          </w:divBdr>
        </w:div>
        <w:div w:id="1355617574">
          <w:marLeft w:val="0"/>
          <w:marRight w:val="0"/>
          <w:marTop w:val="120"/>
          <w:marBottom w:val="120"/>
          <w:divBdr>
            <w:top w:val="none" w:sz="0" w:space="0" w:color="auto"/>
            <w:left w:val="none" w:sz="0" w:space="0" w:color="auto"/>
            <w:bottom w:val="none" w:sz="0" w:space="0" w:color="auto"/>
            <w:right w:val="none" w:sz="0" w:space="0" w:color="auto"/>
          </w:divBdr>
        </w:div>
        <w:div w:id="688142248">
          <w:marLeft w:val="0"/>
          <w:marRight w:val="0"/>
          <w:marTop w:val="120"/>
          <w:marBottom w:val="120"/>
          <w:divBdr>
            <w:top w:val="none" w:sz="0" w:space="0" w:color="auto"/>
            <w:left w:val="none" w:sz="0" w:space="0" w:color="auto"/>
            <w:bottom w:val="none" w:sz="0" w:space="0" w:color="auto"/>
            <w:right w:val="none" w:sz="0" w:space="0" w:color="auto"/>
          </w:divBdr>
        </w:div>
        <w:div w:id="854615970">
          <w:marLeft w:val="0"/>
          <w:marRight w:val="0"/>
          <w:marTop w:val="120"/>
          <w:marBottom w:val="120"/>
          <w:divBdr>
            <w:top w:val="none" w:sz="0" w:space="0" w:color="auto"/>
            <w:left w:val="none" w:sz="0" w:space="0" w:color="auto"/>
            <w:bottom w:val="none" w:sz="0" w:space="0" w:color="auto"/>
            <w:right w:val="none" w:sz="0" w:space="0" w:color="auto"/>
          </w:divBdr>
        </w:div>
        <w:div w:id="12845692">
          <w:marLeft w:val="0"/>
          <w:marRight w:val="0"/>
          <w:marTop w:val="120"/>
          <w:marBottom w:val="120"/>
          <w:divBdr>
            <w:top w:val="none" w:sz="0" w:space="0" w:color="auto"/>
            <w:left w:val="none" w:sz="0" w:space="0" w:color="auto"/>
            <w:bottom w:val="none" w:sz="0" w:space="0" w:color="auto"/>
            <w:right w:val="none" w:sz="0" w:space="0" w:color="auto"/>
          </w:divBdr>
        </w:div>
        <w:div w:id="1322347261">
          <w:marLeft w:val="0"/>
          <w:marRight w:val="0"/>
          <w:marTop w:val="120"/>
          <w:marBottom w:val="120"/>
          <w:divBdr>
            <w:top w:val="none" w:sz="0" w:space="0" w:color="auto"/>
            <w:left w:val="none" w:sz="0" w:space="0" w:color="auto"/>
            <w:bottom w:val="none" w:sz="0" w:space="0" w:color="auto"/>
            <w:right w:val="none" w:sz="0" w:space="0" w:color="auto"/>
          </w:divBdr>
        </w:div>
        <w:div w:id="251207044">
          <w:marLeft w:val="0"/>
          <w:marRight w:val="0"/>
          <w:marTop w:val="120"/>
          <w:marBottom w:val="120"/>
          <w:divBdr>
            <w:top w:val="none" w:sz="0" w:space="0" w:color="auto"/>
            <w:left w:val="none" w:sz="0" w:space="0" w:color="auto"/>
            <w:bottom w:val="none" w:sz="0" w:space="0" w:color="auto"/>
            <w:right w:val="none" w:sz="0" w:space="0" w:color="auto"/>
          </w:divBdr>
        </w:div>
        <w:div w:id="1004210794">
          <w:marLeft w:val="0"/>
          <w:marRight w:val="0"/>
          <w:marTop w:val="120"/>
          <w:marBottom w:val="120"/>
          <w:divBdr>
            <w:top w:val="none" w:sz="0" w:space="0" w:color="auto"/>
            <w:left w:val="none" w:sz="0" w:space="0" w:color="auto"/>
            <w:bottom w:val="none" w:sz="0" w:space="0" w:color="auto"/>
            <w:right w:val="none" w:sz="0" w:space="0" w:color="auto"/>
          </w:divBdr>
        </w:div>
        <w:div w:id="144471681">
          <w:marLeft w:val="0"/>
          <w:marRight w:val="0"/>
          <w:marTop w:val="120"/>
          <w:marBottom w:val="120"/>
          <w:divBdr>
            <w:top w:val="none" w:sz="0" w:space="0" w:color="auto"/>
            <w:left w:val="none" w:sz="0" w:space="0" w:color="auto"/>
            <w:bottom w:val="none" w:sz="0" w:space="0" w:color="auto"/>
            <w:right w:val="none" w:sz="0" w:space="0" w:color="auto"/>
          </w:divBdr>
        </w:div>
        <w:div w:id="1801873300">
          <w:marLeft w:val="0"/>
          <w:marRight w:val="0"/>
          <w:marTop w:val="120"/>
          <w:marBottom w:val="120"/>
          <w:divBdr>
            <w:top w:val="none" w:sz="0" w:space="0" w:color="auto"/>
            <w:left w:val="none" w:sz="0" w:space="0" w:color="auto"/>
            <w:bottom w:val="none" w:sz="0" w:space="0" w:color="auto"/>
            <w:right w:val="none" w:sz="0" w:space="0" w:color="auto"/>
          </w:divBdr>
        </w:div>
        <w:div w:id="891384303">
          <w:marLeft w:val="0"/>
          <w:marRight w:val="0"/>
          <w:marTop w:val="120"/>
          <w:marBottom w:val="120"/>
          <w:divBdr>
            <w:top w:val="none" w:sz="0" w:space="0" w:color="auto"/>
            <w:left w:val="none" w:sz="0" w:space="0" w:color="auto"/>
            <w:bottom w:val="none" w:sz="0" w:space="0" w:color="auto"/>
            <w:right w:val="none" w:sz="0" w:space="0" w:color="auto"/>
          </w:divBdr>
        </w:div>
        <w:div w:id="1820875207">
          <w:marLeft w:val="0"/>
          <w:marRight w:val="0"/>
          <w:marTop w:val="120"/>
          <w:marBottom w:val="120"/>
          <w:divBdr>
            <w:top w:val="none" w:sz="0" w:space="0" w:color="auto"/>
            <w:left w:val="none" w:sz="0" w:space="0" w:color="auto"/>
            <w:bottom w:val="none" w:sz="0" w:space="0" w:color="auto"/>
            <w:right w:val="none" w:sz="0" w:space="0" w:color="auto"/>
          </w:divBdr>
        </w:div>
        <w:div w:id="1240017309">
          <w:marLeft w:val="0"/>
          <w:marRight w:val="0"/>
          <w:marTop w:val="120"/>
          <w:marBottom w:val="120"/>
          <w:divBdr>
            <w:top w:val="none" w:sz="0" w:space="0" w:color="auto"/>
            <w:left w:val="none" w:sz="0" w:space="0" w:color="auto"/>
            <w:bottom w:val="none" w:sz="0" w:space="0" w:color="auto"/>
            <w:right w:val="none" w:sz="0" w:space="0" w:color="auto"/>
          </w:divBdr>
        </w:div>
        <w:div w:id="1764690006">
          <w:marLeft w:val="0"/>
          <w:marRight w:val="0"/>
          <w:marTop w:val="0"/>
          <w:marBottom w:val="0"/>
          <w:divBdr>
            <w:top w:val="none" w:sz="0" w:space="0" w:color="auto"/>
            <w:left w:val="none" w:sz="0" w:space="0" w:color="auto"/>
            <w:bottom w:val="none" w:sz="0" w:space="0" w:color="auto"/>
            <w:right w:val="none" w:sz="0" w:space="0" w:color="auto"/>
          </w:divBdr>
          <w:divsChild>
            <w:div w:id="87390193">
              <w:marLeft w:val="0"/>
              <w:marRight w:val="0"/>
              <w:marTop w:val="120"/>
              <w:marBottom w:val="120"/>
              <w:divBdr>
                <w:top w:val="none" w:sz="0" w:space="0" w:color="auto"/>
                <w:left w:val="none" w:sz="0" w:space="0" w:color="auto"/>
                <w:bottom w:val="none" w:sz="0" w:space="0" w:color="auto"/>
                <w:right w:val="none" w:sz="0" w:space="0" w:color="auto"/>
              </w:divBdr>
            </w:div>
            <w:div w:id="109395719">
              <w:marLeft w:val="0"/>
              <w:marRight w:val="0"/>
              <w:marTop w:val="120"/>
              <w:marBottom w:val="120"/>
              <w:divBdr>
                <w:top w:val="none" w:sz="0" w:space="0" w:color="auto"/>
                <w:left w:val="none" w:sz="0" w:space="0" w:color="auto"/>
                <w:bottom w:val="none" w:sz="0" w:space="0" w:color="auto"/>
                <w:right w:val="none" w:sz="0" w:space="0" w:color="auto"/>
              </w:divBdr>
            </w:div>
            <w:div w:id="112407431">
              <w:marLeft w:val="0"/>
              <w:marRight w:val="0"/>
              <w:marTop w:val="120"/>
              <w:marBottom w:val="120"/>
              <w:divBdr>
                <w:top w:val="none" w:sz="0" w:space="0" w:color="auto"/>
                <w:left w:val="none" w:sz="0" w:space="0" w:color="auto"/>
                <w:bottom w:val="none" w:sz="0" w:space="0" w:color="auto"/>
                <w:right w:val="none" w:sz="0" w:space="0" w:color="auto"/>
              </w:divBdr>
            </w:div>
          </w:divsChild>
        </w:div>
        <w:div w:id="1297026279">
          <w:marLeft w:val="0"/>
          <w:marRight w:val="0"/>
          <w:marTop w:val="120"/>
          <w:marBottom w:val="120"/>
          <w:divBdr>
            <w:top w:val="none" w:sz="0" w:space="0" w:color="auto"/>
            <w:left w:val="none" w:sz="0" w:space="0" w:color="auto"/>
            <w:bottom w:val="none" w:sz="0" w:space="0" w:color="auto"/>
            <w:right w:val="none" w:sz="0" w:space="0" w:color="auto"/>
          </w:divBdr>
        </w:div>
        <w:div w:id="137698551">
          <w:marLeft w:val="0"/>
          <w:marRight w:val="0"/>
          <w:marTop w:val="120"/>
          <w:marBottom w:val="120"/>
          <w:divBdr>
            <w:top w:val="none" w:sz="0" w:space="0" w:color="auto"/>
            <w:left w:val="none" w:sz="0" w:space="0" w:color="auto"/>
            <w:bottom w:val="none" w:sz="0" w:space="0" w:color="auto"/>
            <w:right w:val="none" w:sz="0" w:space="0" w:color="auto"/>
          </w:divBdr>
        </w:div>
        <w:div w:id="923338484">
          <w:marLeft w:val="0"/>
          <w:marRight w:val="0"/>
          <w:marTop w:val="120"/>
          <w:marBottom w:val="120"/>
          <w:divBdr>
            <w:top w:val="none" w:sz="0" w:space="0" w:color="auto"/>
            <w:left w:val="none" w:sz="0" w:space="0" w:color="auto"/>
            <w:bottom w:val="none" w:sz="0" w:space="0" w:color="auto"/>
            <w:right w:val="none" w:sz="0" w:space="0" w:color="auto"/>
          </w:divBdr>
        </w:div>
        <w:div w:id="913316792">
          <w:marLeft w:val="0"/>
          <w:marRight w:val="0"/>
          <w:marTop w:val="120"/>
          <w:marBottom w:val="120"/>
          <w:divBdr>
            <w:top w:val="none" w:sz="0" w:space="0" w:color="auto"/>
            <w:left w:val="none" w:sz="0" w:space="0" w:color="auto"/>
            <w:bottom w:val="none" w:sz="0" w:space="0" w:color="auto"/>
            <w:right w:val="none" w:sz="0" w:space="0" w:color="auto"/>
          </w:divBdr>
        </w:div>
        <w:div w:id="2048142184">
          <w:marLeft w:val="0"/>
          <w:marRight w:val="0"/>
          <w:marTop w:val="120"/>
          <w:marBottom w:val="120"/>
          <w:divBdr>
            <w:top w:val="none" w:sz="0" w:space="0" w:color="auto"/>
            <w:left w:val="none" w:sz="0" w:space="0" w:color="auto"/>
            <w:bottom w:val="none" w:sz="0" w:space="0" w:color="auto"/>
            <w:right w:val="none" w:sz="0" w:space="0" w:color="auto"/>
          </w:divBdr>
        </w:div>
        <w:div w:id="1383478895">
          <w:marLeft w:val="0"/>
          <w:marRight w:val="0"/>
          <w:marTop w:val="120"/>
          <w:marBottom w:val="120"/>
          <w:divBdr>
            <w:top w:val="none" w:sz="0" w:space="0" w:color="auto"/>
            <w:left w:val="none" w:sz="0" w:space="0" w:color="auto"/>
            <w:bottom w:val="none" w:sz="0" w:space="0" w:color="auto"/>
            <w:right w:val="none" w:sz="0" w:space="0" w:color="auto"/>
          </w:divBdr>
        </w:div>
        <w:div w:id="1692366951">
          <w:marLeft w:val="0"/>
          <w:marRight w:val="0"/>
          <w:marTop w:val="120"/>
          <w:marBottom w:val="120"/>
          <w:divBdr>
            <w:top w:val="none" w:sz="0" w:space="0" w:color="auto"/>
            <w:left w:val="none" w:sz="0" w:space="0" w:color="auto"/>
            <w:bottom w:val="none" w:sz="0" w:space="0" w:color="auto"/>
            <w:right w:val="none" w:sz="0" w:space="0" w:color="auto"/>
          </w:divBdr>
        </w:div>
        <w:div w:id="885994371">
          <w:marLeft w:val="0"/>
          <w:marRight w:val="0"/>
          <w:marTop w:val="120"/>
          <w:marBottom w:val="120"/>
          <w:divBdr>
            <w:top w:val="none" w:sz="0" w:space="0" w:color="auto"/>
            <w:left w:val="none" w:sz="0" w:space="0" w:color="auto"/>
            <w:bottom w:val="none" w:sz="0" w:space="0" w:color="auto"/>
            <w:right w:val="none" w:sz="0" w:space="0" w:color="auto"/>
          </w:divBdr>
        </w:div>
        <w:div w:id="1014769399">
          <w:marLeft w:val="0"/>
          <w:marRight w:val="0"/>
          <w:marTop w:val="120"/>
          <w:marBottom w:val="120"/>
          <w:divBdr>
            <w:top w:val="none" w:sz="0" w:space="0" w:color="auto"/>
            <w:left w:val="none" w:sz="0" w:space="0" w:color="auto"/>
            <w:bottom w:val="none" w:sz="0" w:space="0" w:color="auto"/>
            <w:right w:val="none" w:sz="0" w:space="0" w:color="auto"/>
          </w:divBdr>
        </w:div>
        <w:div w:id="788202949">
          <w:marLeft w:val="0"/>
          <w:marRight w:val="0"/>
          <w:marTop w:val="120"/>
          <w:marBottom w:val="120"/>
          <w:divBdr>
            <w:top w:val="none" w:sz="0" w:space="0" w:color="auto"/>
            <w:left w:val="none" w:sz="0" w:space="0" w:color="auto"/>
            <w:bottom w:val="none" w:sz="0" w:space="0" w:color="auto"/>
            <w:right w:val="none" w:sz="0" w:space="0" w:color="auto"/>
          </w:divBdr>
        </w:div>
        <w:div w:id="1325083878">
          <w:marLeft w:val="0"/>
          <w:marRight w:val="0"/>
          <w:marTop w:val="120"/>
          <w:marBottom w:val="120"/>
          <w:divBdr>
            <w:top w:val="none" w:sz="0" w:space="0" w:color="auto"/>
            <w:left w:val="none" w:sz="0" w:space="0" w:color="auto"/>
            <w:bottom w:val="none" w:sz="0" w:space="0" w:color="auto"/>
            <w:right w:val="none" w:sz="0" w:space="0" w:color="auto"/>
          </w:divBdr>
        </w:div>
        <w:div w:id="250630125">
          <w:marLeft w:val="0"/>
          <w:marRight w:val="0"/>
          <w:marTop w:val="120"/>
          <w:marBottom w:val="120"/>
          <w:divBdr>
            <w:top w:val="none" w:sz="0" w:space="0" w:color="auto"/>
            <w:left w:val="none" w:sz="0" w:space="0" w:color="auto"/>
            <w:bottom w:val="none" w:sz="0" w:space="0" w:color="auto"/>
            <w:right w:val="none" w:sz="0" w:space="0" w:color="auto"/>
          </w:divBdr>
        </w:div>
        <w:div w:id="1534345031">
          <w:marLeft w:val="0"/>
          <w:marRight w:val="0"/>
          <w:marTop w:val="120"/>
          <w:marBottom w:val="120"/>
          <w:divBdr>
            <w:top w:val="none" w:sz="0" w:space="0" w:color="auto"/>
            <w:left w:val="none" w:sz="0" w:space="0" w:color="auto"/>
            <w:bottom w:val="none" w:sz="0" w:space="0" w:color="auto"/>
            <w:right w:val="none" w:sz="0" w:space="0" w:color="auto"/>
          </w:divBdr>
        </w:div>
        <w:div w:id="1970361421">
          <w:marLeft w:val="0"/>
          <w:marRight w:val="0"/>
          <w:marTop w:val="120"/>
          <w:marBottom w:val="120"/>
          <w:divBdr>
            <w:top w:val="none" w:sz="0" w:space="0" w:color="auto"/>
            <w:left w:val="none" w:sz="0" w:space="0" w:color="auto"/>
            <w:bottom w:val="none" w:sz="0" w:space="0" w:color="auto"/>
            <w:right w:val="none" w:sz="0" w:space="0" w:color="auto"/>
          </w:divBdr>
        </w:div>
        <w:div w:id="629625932">
          <w:marLeft w:val="0"/>
          <w:marRight w:val="0"/>
          <w:marTop w:val="120"/>
          <w:marBottom w:val="120"/>
          <w:divBdr>
            <w:top w:val="none" w:sz="0" w:space="0" w:color="auto"/>
            <w:left w:val="none" w:sz="0" w:space="0" w:color="auto"/>
            <w:bottom w:val="none" w:sz="0" w:space="0" w:color="auto"/>
            <w:right w:val="none" w:sz="0" w:space="0" w:color="auto"/>
          </w:divBdr>
        </w:div>
        <w:div w:id="227807357">
          <w:marLeft w:val="0"/>
          <w:marRight w:val="0"/>
          <w:marTop w:val="120"/>
          <w:marBottom w:val="120"/>
          <w:divBdr>
            <w:top w:val="none" w:sz="0" w:space="0" w:color="auto"/>
            <w:left w:val="none" w:sz="0" w:space="0" w:color="auto"/>
            <w:bottom w:val="none" w:sz="0" w:space="0" w:color="auto"/>
            <w:right w:val="none" w:sz="0" w:space="0" w:color="auto"/>
          </w:divBdr>
        </w:div>
        <w:div w:id="674766150">
          <w:marLeft w:val="0"/>
          <w:marRight w:val="0"/>
          <w:marTop w:val="120"/>
          <w:marBottom w:val="120"/>
          <w:divBdr>
            <w:top w:val="none" w:sz="0" w:space="0" w:color="auto"/>
            <w:left w:val="none" w:sz="0" w:space="0" w:color="auto"/>
            <w:bottom w:val="none" w:sz="0" w:space="0" w:color="auto"/>
            <w:right w:val="none" w:sz="0" w:space="0" w:color="auto"/>
          </w:divBdr>
        </w:div>
        <w:div w:id="1900629773">
          <w:marLeft w:val="0"/>
          <w:marRight w:val="0"/>
          <w:marTop w:val="120"/>
          <w:marBottom w:val="120"/>
          <w:divBdr>
            <w:top w:val="none" w:sz="0" w:space="0" w:color="auto"/>
            <w:left w:val="none" w:sz="0" w:space="0" w:color="auto"/>
            <w:bottom w:val="none" w:sz="0" w:space="0" w:color="auto"/>
            <w:right w:val="none" w:sz="0" w:space="0" w:color="auto"/>
          </w:divBdr>
        </w:div>
        <w:div w:id="1136685619">
          <w:marLeft w:val="0"/>
          <w:marRight w:val="0"/>
          <w:marTop w:val="120"/>
          <w:marBottom w:val="120"/>
          <w:divBdr>
            <w:top w:val="none" w:sz="0" w:space="0" w:color="auto"/>
            <w:left w:val="none" w:sz="0" w:space="0" w:color="auto"/>
            <w:bottom w:val="none" w:sz="0" w:space="0" w:color="auto"/>
            <w:right w:val="none" w:sz="0" w:space="0" w:color="auto"/>
          </w:divBdr>
        </w:div>
        <w:div w:id="1197547493">
          <w:marLeft w:val="0"/>
          <w:marRight w:val="0"/>
          <w:marTop w:val="120"/>
          <w:marBottom w:val="120"/>
          <w:divBdr>
            <w:top w:val="none" w:sz="0" w:space="0" w:color="auto"/>
            <w:left w:val="none" w:sz="0" w:space="0" w:color="auto"/>
            <w:bottom w:val="none" w:sz="0" w:space="0" w:color="auto"/>
            <w:right w:val="none" w:sz="0" w:space="0" w:color="auto"/>
          </w:divBdr>
        </w:div>
        <w:div w:id="508182737">
          <w:marLeft w:val="0"/>
          <w:marRight w:val="0"/>
          <w:marTop w:val="120"/>
          <w:marBottom w:val="120"/>
          <w:divBdr>
            <w:top w:val="none" w:sz="0" w:space="0" w:color="auto"/>
            <w:left w:val="none" w:sz="0" w:space="0" w:color="auto"/>
            <w:bottom w:val="none" w:sz="0" w:space="0" w:color="auto"/>
            <w:right w:val="none" w:sz="0" w:space="0" w:color="auto"/>
          </w:divBdr>
        </w:div>
        <w:div w:id="2083217913">
          <w:marLeft w:val="0"/>
          <w:marRight w:val="0"/>
          <w:marTop w:val="120"/>
          <w:marBottom w:val="120"/>
          <w:divBdr>
            <w:top w:val="none" w:sz="0" w:space="0" w:color="auto"/>
            <w:left w:val="none" w:sz="0" w:space="0" w:color="auto"/>
            <w:bottom w:val="none" w:sz="0" w:space="0" w:color="auto"/>
            <w:right w:val="none" w:sz="0" w:space="0" w:color="auto"/>
          </w:divBdr>
        </w:div>
        <w:div w:id="669285856">
          <w:marLeft w:val="0"/>
          <w:marRight w:val="0"/>
          <w:marTop w:val="120"/>
          <w:marBottom w:val="120"/>
          <w:divBdr>
            <w:top w:val="none" w:sz="0" w:space="0" w:color="auto"/>
            <w:left w:val="none" w:sz="0" w:space="0" w:color="auto"/>
            <w:bottom w:val="none" w:sz="0" w:space="0" w:color="auto"/>
            <w:right w:val="none" w:sz="0" w:space="0" w:color="auto"/>
          </w:divBdr>
        </w:div>
        <w:div w:id="510920564">
          <w:marLeft w:val="0"/>
          <w:marRight w:val="0"/>
          <w:marTop w:val="120"/>
          <w:marBottom w:val="120"/>
          <w:divBdr>
            <w:top w:val="none" w:sz="0" w:space="0" w:color="auto"/>
            <w:left w:val="none" w:sz="0" w:space="0" w:color="auto"/>
            <w:bottom w:val="none" w:sz="0" w:space="0" w:color="auto"/>
            <w:right w:val="none" w:sz="0" w:space="0" w:color="auto"/>
          </w:divBdr>
        </w:div>
        <w:div w:id="1935094788">
          <w:marLeft w:val="0"/>
          <w:marRight w:val="0"/>
          <w:marTop w:val="120"/>
          <w:marBottom w:val="120"/>
          <w:divBdr>
            <w:top w:val="none" w:sz="0" w:space="0" w:color="auto"/>
            <w:left w:val="none" w:sz="0" w:space="0" w:color="auto"/>
            <w:bottom w:val="none" w:sz="0" w:space="0" w:color="auto"/>
            <w:right w:val="none" w:sz="0" w:space="0" w:color="auto"/>
          </w:divBdr>
        </w:div>
        <w:div w:id="739642001">
          <w:marLeft w:val="0"/>
          <w:marRight w:val="0"/>
          <w:marTop w:val="120"/>
          <w:marBottom w:val="120"/>
          <w:divBdr>
            <w:top w:val="none" w:sz="0" w:space="0" w:color="auto"/>
            <w:left w:val="none" w:sz="0" w:space="0" w:color="auto"/>
            <w:bottom w:val="none" w:sz="0" w:space="0" w:color="auto"/>
            <w:right w:val="none" w:sz="0" w:space="0" w:color="auto"/>
          </w:divBdr>
        </w:div>
        <w:div w:id="1522086712">
          <w:marLeft w:val="0"/>
          <w:marRight w:val="0"/>
          <w:marTop w:val="120"/>
          <w:marBottom w:val="120"/>
          <w:divBdr>
            <w:top w:val="none" w:sz="0" w:space="0" w:color="auto"/>
            <w:left w:val="none" w:sz="0" w:space="0" w:color="auto"/>
            <w:bottom w:val="none" w:sz="0" w:space="0" w:color="auto"/>
            <w:right w:val="none" w:sz="0" w:space="0" w:color="auto"/>
          </w:divBdr>
        </w:div>
        <w:div w:id="175004064">
          <w:marLeft w:val="0"/>
          <w:marRight w:val="0"/>
          <w:marTop w:val="120"/>
          <w:marBottom w:val="120"/>
          <w:divBdr>
            <w:top w:val="none" w:sz="0" w:space="0" w:color="auto"/>
            <w:left w:val="none" w:sz="0" w:space="0" w:color="auto"/>
            <w:bottom w:val="none" w:sz="0" w:space="0" w:color="auto"/>
            <w:right w:val="none" w:sz="0" w:space="0" w:color="auto"/>
          </w:divBdr>
        </w:div>
        <w:div w:id="1744184997">
          <w:marLeft w:val="0"/>
          <w:marRight w:val="0"/>
          <w:marTop w:val="120"/>
          <w:marBottom w:val="120"/>
          <w:divBdr>
            <w:top w:val="none" w:sz="0" w:space="0" w:color="auto"/>
            <w:left w:val="none" w:sz="0" w:space="0" w:color="auto"/>
            <w:bottom w:val="none" w:sz="0" w:space="0" w:color="auto"/>
            <w:right w:val="none" w:sz="0" w:space="0" w:color="auto"/>
          </w:divBdr>
        </w:div>
        <w:div w:id="1674335416">
          <w:marLeft w:val="0"/>
          <w:marRight w:val="0"/>
          <w:marTop w:val="120"/>
          <w:marBottom w:val="120"/>
          <w:divBdr>
            <w:top w:val="none" w:sz="0" w:space="0" w:color="auto"/>
            <w:left w:val="none" w:sz="0" w:space="0" w:color="auto"/>
            <w:bottom w:val="none" w:sz="0" w:space="0" w:color="auto"/>
            <w:right w:val="none" w:sz="0" w:space="0" w:color="auto"/>
          </w:divBdr>
        </w:div>
        <w:div w:id="1199466050">
          <w:marLeft w:val="0"/>
          <w:marRight w:val="0"/>
          <w:marTop w:val="120"/>
          <w:marBottom w:val="120"/>
          <w:divBdr>
            <w:top w:val="none" w:sz="0" w:space="0" w:color="auto"/>
            <w:left w:val="none" w:sz="0" w:space="0" w:color="auto"/>
            <w:bottom w:val="none" w:sz="0" w:space="0" w:color="auto"/>
            <w:right w:val="none" w:sz="0" w:space="0" w:color="auto"/>
          </w:divBdr>
        </w:div>
        <w:div w:id="115950430">
          <w:marLeft w:val="0"/>
          <w:marRight w:val="0"/>
          <w:marTop w:val="120"/>
          <w:marBottom w:val="120"/>
          <w:divBdr>
            <w:top w:val="none" w:sz="0" w:space="0" w:color="auto"/>
            <w:left w:val="none" w:sz="0" w:space="0" w:color="auto"/>
            <w:bottom w:val="none" w:sz="0" w:space="0" w:color="auto"/>
            <w:right w:val="none" w:sz="0" w:space="0" w:color="auto"/>
          </w:divBdr>
        </w:div>
        <w:div w:id="260728312">
          <w:marLeft w:val="0"/>
          <w:marRight w:val="0"/>
          <w:marTop w:val="120"/>
          <w:marBottom w:val="120"/>
          <w:divBdr>
            <w:top w:val="none" w:sz="0" w:space="0" w:color="auto"/>
            <w:left w:val="none" w:sz="0" w:space="0" w:color="auto"/>
            <w:bottom w:val="none" w:sz="0" w:space="0" w:color="auto"/>
            <w:right w:val="none" w:sz="0" w:space="0" w:color="auto"/>
          </w:divBdr>
        </w:div>
        <w:div w:id="293294104">
          <w:marLeft w:val="0"/>
          <w:marRight w:val="0"/>
          <w:marTop w:val="120"/>
          <w:marBottom w:val="120"/>
          <w:divBdr>
            <w:top w:val="none" w:sz="0" w:space="0" w:color="auto"/>
            <w:left w:val="none" w:sz="0" w:space="0" w:color="auto"/>
            <w:bottom w:val="none" w:sz="0" w:space="0" w:color="auto"/>
            <w:right w:val="none" w:sz="0" w:space="0" w:color="auto"/>
          </w:divBdr>
        </w:div>
        <w:div w:id="1028677009">
          <w:marLeft w:val="0"/>
          <w:marRight w:val="0"/>
          <w:marTop w:val="120"/>
          <w:marBottom w:val="120"/>
          <w:divBdr>
            <w:top w:val="none" w:sz="0" w:space="0" w:color="auto"/>
            <w:left w:val="none" w:sz="0" w:space="0" w:color="auto"/>
            <w:bottom w:val="none" w:sz="0" w:space="0" w:color="auto"/>
            <w:right w:val="none" w:sz="0" w:space="0" w:color="auto"/>
          </w:divBdr>
        </w:div>
        <w:div w:id="533470423">
          <w:marLeft w:val="0"/>
          <w:marRight w:val="0"/>
          <w:marTop w:val="120"/>
          <w:marBottom w:val="120"/>
          <w:divBdr>
            <w:top w:val="none" w:sz="0" w:space="0" w:color="auto"/>
            <w:left w:val="none" w:sz="0" w:space="0" w:color="auto"/>
            <w:bottom w:val="none" w:sz="0" w:space="0" w:color="auto"/>
            <w:right w:val="none" w:sz="0" w:space="0" w:color="auto"/>
          </w:divBdr>
        </w:div>
        <w:div w:id="21244918">
          <w:marLeft w:val="0"/>
          <w:marRight w:val="0"/>
          <w:marTop w:val="120"/>
          <w:marBottom w:val="120"/>
          <w:divBdr>
            <w:top w:val="none" w:sz="0" w:space="0" w:color="auto"/>
            <w:left w:val="none" w:sz="0" w:space="0" w:color="auto"/>
            <w:bottom w:val="none" w:sz="0" w:space="0" w:color="auto"/>
            <w:right w:val="none" w:sz="0" w:space="0" w:color="auto"/>
          </w:divBdr>
        </w:div>
        <w:div w:id="107240419">
          <w:marLeft w:val="0"/>
          <w:marRight w:val="0"/>
          <w:marTop w:val="120"/>
          <w:marBottom w:val="120"/>
          <w:divBdr>
            <w:top w:val="none" w:sz="0" w:space="0" w:color="auto"/>
            <w:left w:val="none" w:sz="0" w:space="0" w:color="auto"/>
            <w:bottom w:val="none" w:sz="0" w:space="0" w:color="auto"/>
            <w:right w:val="none" w:sz="0" w:space="0" w:color="auto"/>
          </w:divBdr>
        </w:div>
        <w:div w:id="866480010">
          <w:marLeft w:val="0"/>
          <w:marRight w:val="0"/>
          <w:marTop w:val="120"/>
          <w:marBottom w:val="120"/>
          <w:divBdr>
            <w:top w:val="none" w:sz="0" w:space="0" w:color="auto"/>
            <w:left w:val="none" w:sz="0" w:space="0" w:color="auto"/>
            <w:bottom w:val="none" w:sz="0" w:space="0" w:color="auto"/>
            <w:right w:val="none" w:sz="0" w:space="0" w:color="auto"/>
          </w:divBdr>
        </w:div>
        <w:div w:id="594436708">
          <w:marLeft w:val="0"/>
          <w:marRight w:val="0"/>
          <w:marTop w:val="120"/>
          <w:marBottom w:val="120"/>
          <w:divBdr>
            <w:top w:val="none" w:sz="0" w:space="0" w:color="auto"/>
            <w:left w:val="none" w:sz="0" w:space="0" w:color="auto"/>
            <w:bottom w:val="none" w:sz="0" w:space="0" w:color="auto"/>
            <w:right w:val="none" w:sz="0" w:space="0" w:color="auto"/>
          </w:divBdr>
        </w:div>
        <w:div w:id="973212496">
          <w:marLeft w:val="0"/>
          <w:marRight w:val="0"/>
          <w:marTop w:val="120"/>
          <w:marBottom w:val="120"/>
          <w:divBdr>
            <w:top w:val="none" w:sz="0" w:space="0" w:color="auto"/>
            <w:left w:val="none" w:sz="0" w:space="0" w:color="auto"/>
            <w:bottom w:val="none" w:sz="0" w:space="0" w:color="auto"/>
            <w:right w:val="none" w:sz="0" w:space="0" w:color="auto"/>
          </w:divBdr>
        </w:div>
        <w:div w:id="50151407">
          <w:marLeft w:val="0"/>
          <w:marRight w:val="0"/>
          <w:marTop w:val="120"/>
          <w:marBottom w:val="120"/>
          <w:divBdr>
            <w:top w:val="none" w:sz="0" w:space="0" w:color="auto"/>
            <w:left w:val="none" w:sz="0" w:space="0" w:color="auto"/>
            <w:bottom w:val="none" w:sz="0" w:space="0" w:color="auto"/>
            <w:right w:val="none" w:sz="0" w:space="0" w:color="auto"/>
          </w:divBdr>
        </w:div>
        <w:div w:id="1337418468">
          <w:marLeft w:val="0"/>
          <w:marRight w:val="0"/>
          <w:marTop w:val="120"/>
          <w:marBottom w:val="120"/>
          <w:divBdr>
            <w:top w:val="none" w:sz="0" w:space="0" w:color="auto"/>
            <w:left w:val="none" w:sz="0" w:space="0" w:color="auto"/>
            <w:bottom w:val="none" w:sz="0" w:space="0" w:color="auto"/>
            <w:right w:val="none" w:sz="0" w:space="0" w:color="auto"/>
          </w:divBdr>
        </w:div>
        <w:div w:id="2041584107">
          <w:marLeft w:val="0"/>
          <w:marRight w:val="0"/>
          <w:marTop w:val="120"/>
          <w:marBottom w:val="120"/>
          <w:divBdr>
            <w:top w:val="none" w:sz="0" w:space="0" w:color="auto"/>
            <w:left w:val="none" w:sz="0" w:space="0" w:color="auto"/>
            <w:bottom w:val="none" w:sz="0" w:space="0" w:color="auto"/>
            <w:right w:val="none" w:sz="0" w:space="0" w:color="auto"/>
          </w:divBdr>
        </w:div>
        <w:div w:id="1622689211">
          <w:marLeft w:val="0"/>
          <w:marRight w:val="0"/>
          <w:marTop w:val="120"/>
          <w:marBottom w:val="120"/>
          <w:divBdr>
            <w:top w:val="none" w:sz="0" w:space="0" w:color="auto"/>
            <w:left w:val="none" w:sz="0" w:space="0" w:color="auto"/>
            <w:bottom w:val="none" w:sz="0" w:space="0" w:color="auto"/>
            <w:right w:val="none" w:sz="0" w:space="0" w:color="auto"/>
          </w:divBdr>
        </w:div>
        <w:div w:id="1101603992">
          <w:marLeft w:val="0"/>
          <w:marRight w:val="0"/>
          <w:marTop w:val="120"/>
          <w:marBottom w:val="120"/>
          <w:divBdr>
            <w:top w:val="none" w:sz="0" w:space="0" w:color="auto"/>
            <w:left w:val="none" w:sz="0" w:space="0" w:color="auto"/>
            <w:bottom w:val="none" w:sz="0" w:space="0" w:color="auto"/>
            <w:right w:val="none" w:sz="0" w:space="0" w:color="auto"/>
          </w:divBdr>
        </w:div>
        <w:div w:id="1541556741">
          <w:marLeft w:val="0"/>
          <w:marRight w:val="0"/>
          <w:marTop w:val="120"/>
          <w:marBottom w:val="120"/>
          <w:divBdr>
            <w:top w:val="none" w:sz="0" w:space="0" w:color="auto"/>
            <w:left w:val="none" w:sz="0" w:space="0" w:color="auto"/>
            <w:bottom w:val="none" w:sz="0" w:space="0" w:color="auto"/>
            <w:right w:val="none" w:sz="0" w:space="0" w:color="auto"/>
          </w:divBdr>
        </w:div>
        <w:div w:id="858856938">
          <w:marLeft w:val="0"/>
          <w:marRight w:val="0"/>
          <w:marTop w:val="120"/>
          <w:marBottom w:val="120"/>
          <w:divBdr>
            <w:top w:val="none" w:sz="0" w:space="0" w:color="auto"/>
            <w:left w:val="none" w:sz="0" w:space="0" w:color="auto"/>
            <w:bottom w:val="none" w:sz="0" w:space="0" w:color="auto"/>
            <w:right w:val="none" w:sz="0" w:space="0" w:color="auto"/>
          </w:divBdr>
        </w:div>
        <w:div w:id="909996584">
          <w:marLeft w:val="0"/>
          <w:marRight w:val="0"/>
          <w:marTop w:val="120"/>
          <w:marBottom w:val="120"/>
          <w:divBdr>
            <w:top w:val="none" w:sz="0" w:space="0" w:color="auto"/>
            <w:left w:val="none" w:sz="0" w:space="0" w:color="auto"/>
            <w:bottom w:val="none" w:sz="0" w:space="0" w:color="auto"/>
            <w:right w:val="none" w:sz="0" w:space="0" w:color="auto"/>
          </w:divBdr>
        </w:div>
        <w:div w:id="8601615">
          <w:marLeft w:val="0"/>
          <w:marRight w:val="0"/>
          <w:marTop w:val="120"/>
          <w:marBottom w:val="120"/>
          <w:divBdr>
            <w:top w:val="none" w:sz="0" w:space="0" w:color="auto"/>
            <w:left w:val="none" w:sz="0" w:space="0" w:color="auto"/>
            <w:bottom w:val="none" w:sz="0" w:space="0" w:color="auto"/>
            <w:right w:val="none" w:sz="0" w:space="0" w:color="auto"/>
          </w:divBdr>
        </w:div>
        <w:div w:id="664474775">
          <w:marLeft w:val="0"/>
          <w:marRight w:val="0"/>
          <w:marTop w:val="120"/>
          <w:marBottom w:val="120"/>
          <w:divBdr>
            <w:top w:val="none" w:sz="0" w:space="0" w:color="auto"/>
            <w:left w:val="none" w:sz="0" w:space="0" w:color="auto"/>
            <w:bottom w:val="none" w:sz="0" w:space="0" w:color="auto"/>
            <w:right w:val="none" w:sz="0" w:space="0" w:color="auto"/>
          </w:divBdr>
        </w:div>
        <w:div w:id="1765028954">
          <w:marLeft w:val="0"/>
          <w:marRight w:val="0"/>
          <w:marTop w:val="120"/>
          <w:marBottom w:val="120"/>
          <w:divBdr>
            <w:top w:val="none" w:sz="0" w:space="0" w:color="auto"/>
            <w:left w:val="none" w:sz="0" w:space="0" w:color="auto"/>
            <w:bottom w:val="none" w:sz="0" w:space="0" w:color="auto"/>
            <w:right w:val="none" w:sz="0" w:space="0" w:color="auto"/>
          </w:divBdr>
        </w:div>
        <w:div w:id="1905287076">
          <w:marLeft w:val="0"/>
          <w:marRight w:val="0"/>
          <w:marTop w:val="120"/>
          <w:marBottom w:val="120"/>
          <w:divBdr>
            <w:top w:val="none" w:sz="0" w:space="0" w:color="auto"/>
            <w:left w:val="none" w:sz="0" w:space="0" w:color="auto"/>
            <w:bottom w:val="none" w:sz="0" w:space="0" w:color="auto"/>
            <w:right w:val="none" w:sz="0" w:space="0" w:color="auto"/>
          </w:divBdr>
        </w:div>
        <w:div w:id="899245137">
          <w:marLeft w:val="0"/>
          <w:marRight w:val="0"/>
          <w:marTop w:val="120"/>
          <w:marBottom w:val="120"/>
          <w:divBdr>
            <w:top w:val="none" w:sz="0" w:space="0" w:color="auto"/>
            <w:left w:val="none" w:sz="0" w:space="0" w:color="auto"/>
            <w:bottom w:val="none" w:sz="0" w:space="0" w:color="auto"/>
            <w:right w:val="none" w:sz="0" w:space="0" w:color="auto"/>
          </w:divBdr>
        </w:div>
        <w:div w:id="603609403">
          <w:marLeft w:val="0"/>
          <w:marRight w:val="0"/>
          <w:marTop w:val="120"/>
          <w:marBottom w:val="120"/>
          <w:divBdr>
            <w:top w:val="none" w:sz="0" w:space="0" w:color="auto"/>
            <w:left w:val="none" w:sz="0" w:space="0" w:color="auto"/>
            <w:bottom w:val="none" w:sz="0" w:space="0" w:color="auto"/>
            <w:right w:val="none" w:sz="0" w:space="0" w:color="auto"/>
          </w:divBdr>
        </w:div>
        <w:div w:id="1468160383">
          <w:marLeft w:val="0"/>
          <w:marRight w:val="0"/>
          <w:marTop w:val="120"/>
          <w:marBottom w:val="120"/>
          <w:divBdr>
            <w:top w:val="none" w:sz="0" w:space="0" w:color="auto"/>
            <w:left w:val="none" w:sz="0" w:space="0" w:color="auto"/>
            <w:bottom w:val="none" w:sz="0" w:space="0" w:color="auto"/>
            <w:right w:val="none" w:sz="0" w:space="0" w:color="auto"/>
          </w:divBdr>
        </w:div>
        <w:div w:id="411975777">
          <w:marLeft w:val="0"/>
          <w:marRight w:val="0"/>
          <w:marTop w:val="120"/>
          <w:marBottom w:val="120"/>
          <w:divBdr>
            <w:top w:val="none" w:sz="0" w:space="0" w:color="auto"/>
            <w:left w:val="none" w:sz="0" w:space="0" w:color="auto"/>
            <w:bottom w:val="none" w:sz="0" w:space="0" w:color="auto"/>
            <w:right w:val="none" w:sz="0" w:space="0" w:color="auto"/>
          </w:divBdr>
        </w:div>
        <w:div w:id="1638801787">
          <w:marLeft w:val="0"/>
          <w:marRight w:val="0"/>
          <w:marTop w:val="120"/>
          <w:marBottom w:val="120"/>
          <w:divBdr>
            <w:top w:val="none" w:sz="0" w:space="0" w:color="auto"/>
            <w:left w:val="none" w:sz="0" w:space="0" w:color="auto"/>
            <w:bottom w:val="none" w:sz="0" w:space="0" w:color="auto"/>
            <w:right w:val="none" w:sz="0" w:space="0" w:color="auto"/>
          </w:divBdr>
        </w:div>
        <w:div w:id="121582761">
          <w:marLeft w:val="0"/>
          <w:marRight w:val="0"/>
          <w:marTop w:val="120"/>
          <w:marBottom w:val="120"/>
          <w:divBdr>
            <w:top w:val="none" w:sz="0" w:space="0" w:color="auto"/>
            <w:left w:val="none" w:sz="0" w:space="0" w:color="auto"/>
            <w:bottom w:val="none" w:sz="0" w:space="0" w:color="auto"/>
            <w:right w:val="none" w:sz="0" w:space="0" w:color="auto"/>
          </w:divBdr>
        </w:div>
        <w:div w:id="1621372739">
          <w:marLeft w:val="0"/>
          <w:marRight w:val="0"/>
          <w:marTop w:val="120"/>
          <w:marBottom w:val="120"/>
          <w:divBdr>
            <w:top w:val="none" w:sz="0" w:space="0" w:color="auto"/>
            <w:left w:val="none" w:sz="0" w:space="0" w:color="auto"/>
            <w:bottom w:val="none" w:sz="0" w:space="0" w:color="auto"/>
            <w:right w:val="none" w:sz="0" w:space="0" w:color="auto"/>
          </w:divBdr>
        </w:div>
        <w:div w:id="726998204">
          <w:marLeft w:val="0"/>
          <w:marRight w:val="0"/>
          <w:marTop w:val="120"/>
          <w:marBottom w:val="120"/>
          <w:divBdr>
            <w:top w:val="none" w:sz="0" w:space="0" w:color="auto"/>
            <w:left w:val="none" w:sz="0" w:space="0" w:color="auto"/>
            <w:bottom w:val="none" w:sz="0" w:space="0" w:color="auto"/>
            <w:right w:val="none" w:sz="0" w:space="0" w:color="auto"/>
          </w:divBdr>
        </w:div>
        <w:div w:id="1477839722">
          <w:marLeft w:val="0"/>
          <w:marRight w:val="0"/>
          <w:marTop w:val="120"/>
          <w:marBottom w:val="120"/>
          <w:divBdr>
            <w:top w:val="none" w:sz="0" w:space="0" w:color="auto"/>
            <w:left w:val="none" w:sz="0" w:space="0" w:color="auto"/>
            <w:bottom w:val="none" w:sz="0" w:space="0" w:color="auto"/>
            <w:right w:val="none" w:sz="0" w:space="0" w:color="auto"/>
          </w:divBdr>
        </w:div>
        <w:div w:id="1744061714">
          <w:marLeft w:val="0"/>
          <w:marRight w:val="0"/>
          <w:marTop w:val="120"/>
          <w:marBottom w:val="120"/>
          <w:divBdr>
            <w:top w:val="none" w:sz="0" w:space="0" w:color="auto"/>
            <w:left w:val="none" w:sz="0" w:space="0" w:color="auto"/>
            <w:bottom w:val="none" w:sz="0" w:space="0" w:color="auto"/>
            <w:right w:val="none" w:sz="0" w:space="0" w:color="auto"/>
          </w:divBdr>
        </w:div>
        <w:div w:id="1604024319">
          <w:marLeft w:val="0"/>
          <w:marRight w:val="0"/>
          <w:marTop w:val="120"/>
          <w:marBottom w:val="120"/>
          <w:divBdr>
            <w:top w:val="none" w:sz="0" w:space="0" w:color="auto"/>
            <w:left w:val="none" w:sz="0" w:space="0" w:color="auto"/>
            <w:bottom w:val="none" w:sz="0" w:space="0" w:color="auto"/>
            <w:right w:val="none" w:sz="0" w:space="0" w:color="auto"/>
          </w:divBdr>
        </w:div>
        <w:div w:id="1747341132">
          <w:marLeft w:val="0"/>
          <w:marRight w:val="0"/>
          <w:marTop w:val="120"/>
          <w:marBottom w:val="120"/>
          <w:divBdr>
            <w:top w:val="none" w:sz="0" w:space="0" w:color="auto"/>
            <w:left w:val="none" w:sz="0" w:space="0" w:color="auto"/>
            <w:bottom w:val="none" w:sz="0" w:space="0" w:color="auto"/>
            <w:right w:val="none" w:sz="0" w:space="0" w:color="auto"/>
          </w:divBdr>
        </w:div>
        <w:div w:id="971524380">
          <w:marLeft w:val="0"/>
          <w:marRight w:val="0"/>
          <w:marTop w:val="120"/>
          <w:marBottom w:val="120"/>
          <w:divBdr>
            <w:top w:val="none" w:sz="0" w:space="0" w:color="auto"/>
            <w:left w:val="none" w:sz="0" w:space="0" w:color="auto"/>
            <w:bottom w:val="none" w:sz="0" w:space="0" w:color="auto"/>
            <w:right w:val="none" w:sz="0" w:space="0" w:color="auto"/>
          </w:divBdr>
        </w:div>
        <w:div w:id="1403407756">
          <w:marLeft w:val="0"/>
          <w:marRight w:val="0"/>
          <w:marTop w:val="120"/>
          <w:marBottom w:val="120"/>
          <w:divBdr>
            <w:top w:val="none" w:sz="0" w:space="0" w:color="auto"/>
            <w:left w:val="none" w:sz="0" w:space="0" w:color="auto"/>
            <w:bottom w:val="none" w:sz="0" w:space="0" w:color="auto"/>
            <w:right w:val="none" w:sz="0" w:space="0" w:color="auto"/>
          </w:divBdr>
        </w:div>
        <w:div w:id="1805461919">
          <w:marLeft w:val="0"/>
          <w:marRight w:val="0"/>
          <w:marTop w:val="120"/>
          <w:marBottom w:val="120"/>
          <w:divBdr>
            <w:top w:val="none" w:sz="0" w:space="0" w:color="auto"/>
            <w:left w:val="none" w:sz="0" w:space="0" w:color="auto"/>
            <w:bottom w:val="none" w:sz="0" w:space="0" w:color="auto"/>
            <w:right w:val="none" w:sz="0" w:space="0" w:color="auto"/>
          </w:divBdr>
        </w:div>
        <w:div w:id="1100107523">
          <w:marLeft w:val="0"/>
          <w:marRight w:val="0"/>
          <w:marTop w:val="120"/>
          <w:marBottom w:val="120"/>
          <w:divBdr>
            <w:top w:val="none" w:sz="0" w:space="0" w:color="auto"/>
            <w:left w:val="none" w:sz="0" w:space="0" w:color="auto"/>
            <w:bottom w:val="none" w:sz="0" w:space="0" w:color="auto"/>
            <w:right w:val="none" w:sz="0" w:space="0" w:color="auto"/>
          </w:divBdr>
        </w:div>
        <w:div w:id="1147550879">
          <w:marLeft w:val="0"/>
          <w:marRight w:val="0"/>
          <w:marTop w:val="120"/>
          <w:marBottom w:val="120"/>
          <w:divBdr>
            <w:top w:val="none" w:sz="0" w:space="0" w:color="auto"/>
            <w:left w:val="none" w:sz="0" w:space="0" w:color="auto"/>
            <w:bottom w:val="none" w:sz="0" w:space="0" w:color="auto"/>
            <w:right w:val="none" w:sz="0" w:space="0" w:color="auto"/>
          </w:divBdr>
        </w:div>
        <w:div w:id="1772311920">
          <w:marLeft w:val="0"/>
          <w:marRight w:val="0"/>
          <w:marTop w:val="120"/>
          <w:marBottom w:val="120"/>
          <w:divBdr>
            <w:top w:val="none" w:sz="0" w:space="0" w:color="auto"/>
            <w:left w:val="none" w:sz="0" w:space="0" w:color="auto"/>
            <w:bottom w:val="none" w:sz="0" w:space="0" w:color="auto"/>
            <w:right w:val="none" w:sz="0" w:space="0" w:color="auto"/>
          </w:divBdr>
        </w:div>
        <w:div w:id="1094134574">
          <w:marLeft w:val="0"/>
          <w:marRight w:val="0"/>
          <w:marTop w:val="120"/>
          <w:marBottom w:val="120"/>
          <w:divBdr>
            <w:top w:val="none" w:sz="0" w:space="0" w:color="auto"/>
            <w:left w:val="none" w:sz="0" w:space="0" w:color="auto"/>
            <w:bottom w:val="none" w:sz="0" w:space="0" w:color="auto"/>
            <w:right w:val="none" w:sz="0" w:space="0" w:color="auto"/>
          </w:divBdr>
        </w:div>
        <w:div w:id="158615826">
          <w:marLeft w:val="0"/>
          <w:marRight w:val="0"/>
          <w:marTop w:val="120"/>
          <w:marBottom w:val="120"/>
          <w:divBdr>
            <w:top w:val="none" w:sz="0" w:space="0" w:color="auto"/>
            <w:left w:val="none" w:sz="0" w:space="0" w:color="auto"/>
            <w:bottom w:val="none" w:sz="0" w:space="0" w:color="auto"/>
            <w:right w:val="none" w:sz="0" w:space="0" w:color="auto"/>
          </w:divBdr>
        </w:div>
        <w:div w:id="1213689118">
          <w:marLeft w:val="0"/>
          <w:marRight w:val="0"/>
          <w:marTop w:val="120"/>
          <w:marBottom w:val="120"/>
          <w:divBdr>
            <w:top w:val="none" w:sz="0" w:space="0" w:color="auto"/>
            <w:left w:val="none" w:sz="0" w:space="0" w:color="auto"/>
            <w:bottom w:val="none" w:sz="0" w:space="0" w:color="auto"/>
            <w:right w:val="none" w:sz="0" w:space="0" w:color="auto"/>
          </w:divBdr>
        </w:div>
        <w:div w:id="879972080">
          <w:marLeft w:val="0"/>
          <w:marRight w:val="0"/>
          <w:marTop w:val="120"/>
          <w:marBottom w:val="120"/>
          <w:divBdr>
            <w:top w:val="none" w:sz="0" w:space="0" w:color="auto"/>
            <w:left w:val="none" w:sz="0" w:space="0" w:color="auto"/>
            <w:bottom w:val="none" w:sz="0" w:space="0" w:color="auto"/>
            <w:right w:val="none" w:sz="0" w:space="0" w:color="auto"/>
          </w:divBdr>
        </w:div>
        <w:div w:id="2103647401">
          <w:marLeft w:val="0"/>
          <w:marRight w:val="0"/>
          <w:marTop w:val="120"/>
          <w:marBottom w:val="120"/>
          <w:divBdr>
            <w:top w:val="none" w:sz="0" w:space="0" w:color="auto"/>
            <w:left w:val="none" w:sz="0" w:space="0" w:color="auto"/>
            <w:bottom w:val="none" w:sz="0" w:space="0" w:color="auto"/>
            <w:right w:val="none" w:sz="0" w:space="0" w:color="auto"/>
          </w:divBdr>
        </w:div>
        <w:div w:id="572928708">
          <w:marLeft w:val="0"/>
          <w:marRight w:val="0"/>
          <w:marTop w:val="120"/>
          <w:marBottom w:val="120"/>
          <w:divBdr>
            <w:top w:val="none" w:sz="0" w:space="0" w:color="auto"/>
            <w:left w:val="none" w:sz="0" w:space="0" w:color="auto"/>
            <w:bottom w:val="none" w:sz="0" w:space="0" w:color="auto"/>
            <w:right w:val="none" w:sz="0" w:space="0" w:color="auto"/>
          </w:divBdr>
        </w:div>
        <w:div w:id="713894448">
          <w:marLeft w:val="0"/>
          <w:marRight w:val="0"/>
          <w:marTop w:val="120"/>
          <w:marBottom w:val="120"/>
          <w:divBdr>
            <w:top w:val="none" w:sz="0" w:space="0" w:color="auto"/>
            <w:left w:val="none" w:sz="0" w:space="0" w:color="auto"/>
            <w:bottom w:val="none" w:sz="0" w:space="0" w:color="auto"/>
            <w:right w:val="none" w:sz="0" w:space="0" w:color="auto"/>
          </w:divBdr>
        </w:div>
        <w:div w:id="135414898">
          <w:marLeft w:val="0"/>
          <w:marRight w:val="0"/>
          <w:marTop w:val="120"/>
          <w:marBottom w:val="120"/>
          <w:divBdr>
            <w:top w:val="none" w:sz="0" w:space="0" w:color="auto"/>
            <w:left w:val="none" w:sz="0" w:space="0" w:color="auto"/>
            <w:bottom w:val="none" w:sz="0" w:space="0" w:color="auto"/>
            <w:right w:val="none" w:sz="0" w:space="0" w:color="auto"/>
          </w:divBdr>
        </w:div>
        <w:div w:id="1688560455">
          <w:marLeft w:val="0"/>
          <w:marRight w:val="0"/>
          <w:marTop w:val="120"/>
          <w:marBottom w:val="120"/>
          <w:divBdr>
            <w:top w:val="none" w:sz="0" w:space="0" w:color="auto"/>
            <w:left w:val="none" w:sz="0" w:space="0" w:color="auto"/>
            <w:bottom w:val="none" w:sz="0" w:space="0" w:color="auto"/>
            <w:right w:val="none" w:sz="0" w:space="0" w:color="auto"/>
          </w:divBdr>
        </w:div>
        <w:div w:id="1286110324">
          <w:marLeft w:val="0"/>
          <w:marRight w:val="0"/>
          <w:marTop w:val="120"/>
          <w:marBottom w:val="120"/>
          <w:divBdr>
            <w:top w:val="none" w:sz="0" w:space="0" w:color="auto"/>
            <w:left w:val="none" w:sz="0" w:space="0" w:color="auto"/>
            <w:bottom w:val="none" w:sz="0" w:space="0" w:color="auto"/>
            <w:right w:val="none" w:sz="0" w:space="0" w:color="auto"/>
          </w:divBdr>
        </w:div>
        <w:div w:id="446197732">
          <w:marLeft w:val="0"/>
          <w:marRight w:val="0"/>
          <w:marTop w:val="120"/>
          <w:marBottom w:val="120"/>
          <w:divBdr>
            <w:top w:val="none" w:sz="0" w:space="0" w:color="auto"/>
            <w:left w:val="none" w:sz="0" w:space="0" w:color="auto"/>
            <w:bottom w:val="none" w:sz="0" w:space="0" w:color="auto"/>
            <w:right w:val="none" w:sz="0" w:space="0" w:color="auto"/>
          </w:divBdr>
        </w:div>
        <w:div w:id="778572348">
          <w:marLeft w:val="0"/>
          <w:marRight w:val="0"/>
          <w:marTop w:val="120"/>
          <w:marBottom w:val="120"/>
          <w:divBdr>
            <w:top w:val="none" w:sz="0" w:space="0" w:color="auto"/>
            <w:left w:val="none" w:sz="0" w:space="0" w:color="auto"/>
            <w:bottom w:val="none" w:sz="0" w:space="0" w:color="auto"/>
            <w:right w:val="none" w:sz="0" w:space="0" w:color="auto"/>
          </w:divBdr>
        </w:div>
        <w:div w:id="150607454">
          <w:marLeft w:val="0"/>
          <w:marRight w:val="0"/>
          <w:marTop w:val="120"/>
          <w:marBottom w:val="120"/>
          <w:divBdr>
            <w:top w:val="none" w:sz="0" w:space="0" w:color="auto"/>
            <w:left w:val="none" w:sz="0" w:space="0" w:color="auto"/>
            <w:bottom w:val="none" w:sz="0" w:space="0" w:color="auto"/>
            <w:right w:val="none" w:sz="0" w:space="0" w:color="auto"/>
          </w:divBdr>
        </w:div>
        <w:div w:id="613446043">
          <w:marLeft w:val="0"/>
          <w:marRight w:val="0"/>
          <w:marTop w:val="120"/>
          <w:marBottom w:val="120"/>
          <w:divBdr>
            <w:top w:val="none" w:sz="0" w:space="0" w:color="auto"/>
            <w:left w:val="none" w:sz="0" w:space="0" w:color="auto"/>
            <w:bottom w:val="none" w:sz="0" w:space="0" w:color="auto"/>
            <w:right w:val="none" w:sz="0" w:space="0" w:color="auto"/>
          </w:divBdr>
        </w:div>
        <w:div w:id="1838425580">
          <w:marLeft w:val="0"/>
          <w:marRight w:val="0"/>
          <w:marTop w:val="120"/>
          <w:marBottom w:val="120"/>
          <w:divBdr>
            <w:top w:val="none" w:sz="0" w:space="0" w:color="auto"/>
            <w:left w:val="none" w:sz="0" w:space="0" w:color="auto"/>
            <w:bottom w:val="none" w:sz="0" w:space="0" w:color="auto"/>
            <w:right w:val="none" w:sz="0" w:space="0" w:color="auto"/>
          </w:divBdr>
        </w:div>
        <w:div w:id="1849248056">
          <w:marLeft w:val="0"/>
          <w:marRight w:val="0"/>
          <w:marTop w:val="120"/>
          <w:marBottom w:val="120"/>
          <w:divBdr>
            <w:top w:val="none" w:sz="0" w:space="0" w:color="auto"/>
            <w:left w:val="none" w:sz="0" w:space="0" w:color="auto"/>
            <w:bottom w:val="none" w:sz="0" w:space="0" w:color="auto"/>
            <w:right w:val="none" w:sz="0" w:space="0" w:color="auto"/>
          </w:divBdr>
        </w:div>
        <w:div w:id="2116169368">
          <w:marLeft w:val="0"/>
          <w:marRight w:val="0"/>
          <w:marTop w:val="120"/>
          <w:marBottom w:val="120"/>
          <w:divBdr>
            <w:top w:val="none" w:sz="0" w:space="0" w:color="auto"/>
            <w:left w:val="none" w:sz="0" w:space="0" w:color="auto"/>
            <w:bottom w:val="none" w:sz="0" w:space="0" w:color="auto"/>
            <w:right w:val="none" w:sz="0" w:space="0" w:color="auto"/>
          </w:divBdr>
        </w:div>
        <w:div w:id="79108075">
          <w:marLeft w:val="0"/>
          <w:marRight w:val="0"/>
          <w:marTop w:val="120"/>
          <w:marBottom w:val="120"/>
          <w:divBdr>
            <w:top w:val="none" w:sz="0" w:space="0" w:color="auto"/>
            <w:left w:val="none" w:sz="0" w:space="0" w:color="auto"/>
            <w:bottom w:val="none" w:sz="0" w:space="0" w:color="auto"/>
            <w:right w:val="none" w:sz="0" w:space="0" w:color="auto"/>
          </w:divBdr>
        </w:div>
        <w:div w:id="548539947">
          <w:marLeft w:val="0"/>
          <w:marRight w:val="0"/>
          <w:marTop w:val="120"/>
          <w:marBottom w:val="120"/>
          <w:divBdr>
            <w:top w:val="none" w:sz="0" w:space="0" w:color="auto"/>
            <w:left w:val="none" w:sz="0" w:space="0" w:color="auto"/>
            <w:bottom w:val="none" w:sz="0" w:space="0" w:color="auto"/>
            <w:right w:val="none" w:sz="0" w:space="0" w:color="auto"/>
          </w:divBdr>
        </w:div>
        <w:div w:id="533807111">
          <w:marLeft w:val="0"/>
          <w:marRight w:val="0"/>
          <w:marTop w:val="120"/>
          <w:marBottom w:val="120"/>
          <w:divBdr>
            <w:top w:val="none" w:sz="0" w:space="0" w:color="auto"/>
            <w:left w:val="none" w:sz="0" w:space="0" w:color="auto"/>
            <w:bottom w:val="none" w:sz="0" w:space="0" w:color="auto"/>
            <w:right w:val="none" w:sz="0" w:space="0" w:color="auto"/>
          </w:divBdr>
        </w:div>
        <w:div w:id="1797989315">
          <w:marLeft w:val="0"/>
          <w:marRight w:val="0"/>
          <w:marTop w:val="120"/>
          <w:marBottom w:val="120"/>
          <w:divBdr>
            <w:top w:val="none" w:sz="0" w:space="0" w:color="auto"/>
            <w:left w:val="none" w:sz="0" w:space="0" w:color="auto"/>
            <w:bottom w:val="none" w:sz="0" w:space="0" w:color="auto"/>
            <w:right w:val="none" w:sz="0" w:space="0" w:color="auto"/>
          </w:divBdr>
        </w:div>
      </w:divsChild>
    </w:div>
    <w:div w:id="237326874">
      <w:bodyDiv w:val="1"/>
      <w:marLeft w:val="0"/>
      <w:marRight w:val="0"/>
      <w:marTop w:val="0"/>
      <w:marBottom w:val="0"/>
      <w:divBdr>
        <w:top w:val="none" w:sz="0" w:space="0" w:color="auto"/>
        <w:left w:val="none" w:sz="0" w:space="0" w:color="auto"/>
        <w:bottom w:val="none" w:sz="0" w:space="0" w:color="auto"/>
        <w:right w:val="none" w:sz="0" w:space="0" w:color="auto"/>
      </w:divBdr>
    </w:div>
    <w:div w:id="248662890">
      <w:bodyDiv w:val="1"/>
      <w:marLeft w:val="0"/>
      <w:marRight w:val="0"/>
      <w:marTop w:val="0"/>
      <w:marBottom w:val="0"/>
      <w:divBdr>
        <w:top w:val="none" w:sz="0" w:space="0" w:color="auto"/>
        <w:left w:val="none" w:sz="0" w:space="0" w:color="auto"/>
        <w:bottom w:val="none" w:sz="0" w:space="0" w:color="auto"/>
        <w:right w:val="none" w:sz="0" w:space="0" w:color="auto"/>
      </w:divBdr>
    </w:div>
    <w:div w:id="286670148">
      <w:bodyDiv w:val="1"/>
      <w:marLeft w:val="0"/>
      <w:marRight w:val="0"/>
      <w:marTop w:val="0"/>
      <w:marBottom w:val="0"/>
      <w:divBdr>
        <w:top w:val="none" w:sz="0" w:space="0" w:color="auto"/>
        <w:left w:val="none" w:sz="0" w:space="0" w:color="auto"/>
        <w:bottom w:val="none" w:sz="0" w:space="0" w:color="auto"/>
        <w:right w:val="none" w:sz="0" w:space="0" w:color="auto"/>
      </w:divBdr>
    </w:div>
    <w:div w:id="405566282">
      <w:bodyDiv w:val="1"/>
      <w:marLeft w:val="0"/>
      <w:marRight w:val="0"/>
      <w:marTop w:val="0"/>
      <w:marBottom w:val="0"/>
      <w:divBdr>
        <w:top w:val="none" w:sz="0" w:space="0" w:color="auto"/>
        <w:left w:val="none" w:sz="0" w:space="0" w:color="auto"/>
        <w:bottom w:val="none" w:sz="0" w:space="0" w:color="auto"/>
        <w:right w:val="none" w:sz="0" w:space="0" w:color="auto"/>
      </w:divBdr>
    </w:div>
    <w:div w:id="570702399">
      <w:bodyDiv w:val="1"/>
      <w:marLeft w:val="0"/>
      <w:marRight w:val="0"/>
      <w:marTop w:val="0"/>
      <w:marBottom w:val="0"/>
      <w:divBdr>
        <w:top w:val="none" w:sz="0" w:space="0" w:color="auto"/>
        <w:left w:val="none" w:sz="0" w:space="0" w:color="auto"/>
        <w:bottom w:val="none" w:sz="0" w:space="0" w:color="auto"/>
        <w:right w:val="none" w:sz="0" w:space="0" w:color="auto"/>
      </w:divBdr>
    </w:div>
    <w:div w:id="591747035">
      <w:bodyDiv w:val="1"/>
      <w:marLeft w:val="0"/>
      <w:marRight w:val="0"/>
      <w:marTop w:val="0"/>
      <w:marBottom w:val="0"/>
      <w:divBdr>
        <w:top w:val="none" w:sz="0" w:space="0" w:color="auto"/>
        <w:left w:val="none" w:sz="0" w:space="0" w:color="auto"/>
        <w:bottom w:val="none" w:sz="0" w:space="0" w:color="auto"/>
        <w:right w:val="none" w:sz="0" w:space="0" w:color="auto"/>
      </w:divBdr>
      <w:divsChild>
        <w:div w:id="142744445">
          <w:marLeft w:val="0"/>
          <w:marRight w:val="0"/>
          <w:marTop w:val="0"/>
          <w:marBottom w:val="0"/>
          <w:divBdr>
            <w:top w:val="none" w:sz="0" w:space="0" w:color="auto"/>
            <w:left w:val="none" w:sz="0" w:space="0" w:color="auto"/>
            <w:bottom w:val="none" w:sz="0" w:space="0" w:color="auto"/>
            <w:right w:val="none" w:sz="0" w:space="0" w:color="auto"/>
          </w:divBdr>
          <w:divsChild>
            <w:div w:id="50675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521916">
      <w:bodyDiv w:val="1"/>
      <w:marLeft w:val="0"/>
      <w:marRight w:val="0"/>
      <w:marTop w:val="0"/>
      <w:marBottom w:val="0"/>
      <w:divBdr>
        <w:top w:val="none" w:sz="0" w:space="0" w:color="auto"/>
        <w:left w:val="none" w:sz="0" w:space="0" w:color="auto"/>
        <w:bottom w:val="none" w:sz="0" w:space="0" w:color="auto"/>
        <w:right w:val="none" w:sz="0" w:space="0" w:color="auto"/>
      </w:divBdr>
    </w:div>
    <w:div w:id="698047695">
      <w:bodyDiv w:val="1"/>
      <w:marLeft w:val="0"/>
      <w:marRight w:val="0"/>
      <w:marTop w:val="0"/>
      <w:marBottom w:val="0"/>
      <w:divBdr>
        <w:top w:val="none" w:sz="0" w:space="0" w:color="auto"/>
        <w:left w:val="none" w:sz="0" w:space="0" w:color="auto"/>
        <w:bottom w:val="none" w:sz="0" w:space="0" w:color="auto"/>
        <w:right w:val="none" w:sz="0" w:space="0" w:color="auto"/>
      </w:divBdr>
    </w:div>
    <w:div w:id="767165455">
      <w:bodyDiv w:val="1"/>
      <w:marLeft w:val="0"/>
      <w:marRight w:val="0"/>
      <w:marTop w:val="0"/>
      <w:marBottom w:val="0"/>
      <w:divBdr>
        <w:top w:val="none" w:sz="0" w:space="0" w:color="auto"/>
        <w:left w:val="none" w:sz="0" w:space="0" w:color="auto"/>
        <w:bottom w:val="none" w:sz="0" w:space="0" w:color="auto"/>
        <w:right w:val="none" w:sz="0" w:space="0" w:color="auto"/>
      </w:divBdr>
    </w:div>
    <w:div w:id="942151837">
      <w:bodyDiv w:val="1"/>
      <w:marLeft w:val="0"/>
      <w:marRight w:val="0"/>
      <w:marTop w:val="0"/>
      <w:marBottom w:val="0"/>
      <w:divBdr>
        <w:top w:val="none" w:sz="0" w:space="0" w:color="auto"/>
        <w:left w:val="none" w:sz="0" w:space="0" w:color="auto"/>
        <w:bottom w:val="none" w:sz="0" w:space="0" w:color="auto"/>
        <w:right w:val="none" w:sz="0" w:space="0" w:color="auto"/>
      </w:divBdr>
    </w:div>
    <w:div w:id="949046039">
      <w:bodyDiv w:val="1"/>
      <w:marLeft w:val="0"/>
      <w:marRight w:val="0"/>
      <w:marTop w:val="0"/>
      <w:marBottom w:val="0"/>
      <w:divBdr>
        <w:top w:val="none" w:sz="0" w:space="0" w:color="auto"/>
        <w:left w:val="none" w:sz="0" w:space="0" w:color="auto"/>
        <w:bottom w:val="none" w:sz="0" w:space="0" w:color="auto"/>
        <w:right w:val="none" w:sz="0" w:space="0" w:color="auto"/>
      </w:divBdr>
      <w:divsChild>
        <w:div w:id="431170033">
          <w:marLeft w:val="0"/>
          <w:marRight w:val="0"/>
          <w:marTop w:val="0"/>
          <w:marBottom w:val="0"/>
          <w:divBdr>
            <w:top w:val="none" w:sz="0" w:space="0" w:color="auto"/>
            <w:left w:val="none" w:sz="0" w:space="0" w:color="auto"/>
            <w:bottom w:val="none" w:sz="0" w:space="0" w:color="auto"/>
            <w:right w:val="none" w:sz="0" w:space="0" w:color="auto"/>
          </w:divBdr>
          <w:divsChild>
            <w:div w:id="113491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500690">
      <w:bodyDiv w:val="1"/>
      <w:marLeft w:val="0"/>
      <w:marRight w:val="0"/>
      <w:marTop w:val="0"/>
      <w:marBottom w:val="0"/>
      <w:divBdr>
        <w:top w:val="none" w:sz="0" w:space="0" w:color="auto"/>
        <w:left w:val="none" w:sz="0" w:space="0" w:color="auto"/>
        <w:bottom w:val="none" w:sz="0" w:space="0" w:color="auto"/>
        <w:right w:val="none" w:sz="0" w:space="0" w:color="auto"/>
      </w:divBdr>
    </w:div>
    <w:div w:id="1003824377">
      <w:bodyDiv w:val="1"/>
      <w:marLeft w:val="0"/>
      <w:marRight w:val="0"/>
      <w:marTop w:val="0"/>
      <w:marBottom w:val="0"/>
      <w:divBdr>
        <w:top w:val="none" w:sz="0" w:space="0" w:color="auto"/>
        <w:left w:val="none" w:sz="0" w:space="0" w:color="auto"/>
        <w:bottom w:val="none" w:sz="0" w:space="0" w:color="auto"/>
        <w:right w:val="none" w:sz="0" w:space="0" w:color="auto"/>
      </w:divBdr>
    </w:div>
    <w:div w:id="1081676416">
      <w:bodyDiv w:val="1"/>
      <w:marLeft w:val="0"/>
      <w:marRight w:val="0"/>
      <w:marTop w:val="0"/>
      <w:marBottom w:val="0"/>
      <w:divBdr>
        <w:top w:val="none" w:sz="0" w:space="0" w:color="auto"/>
        <w:left w:val="none" w:sz="0" w:space="0" w:color="auto"/>
        <w:bottom w:val="none" w:sz="0" w:space="0" w:color="auto"/>
        <w:right w:val="none" w:sz="0" w:space="0" w:color="auto"/>
      </w:divBdr>
    </w:div>
    <w:div w:id="1233083507">
      <w:bodyDiv w:val="1"/>
      <w:marLeft w:val="0"/>
      <w:marRight w:val="0"/>
      <w:marTop w:val="0"/>
      <w:marBottom w:val="0"/>
      <w:divBdr>
        <w:top w:val="none" w:sz="0" w:space="0" w:color="auto"/>
        <w:left w:val="none" w:sz="0" w:space="0" w:color="auto"/>
        <w:bottom w:val="none" w:sz="0" w:space="0" w:color="auto"/>
        <w:right w:val="none" w:sz="0" w:space="0" w:color="auto"/>
      </w:divBdr>
      <w:divsChild>
        <w:div w:id="1914124027">
          <w:marLeft w:val="0"/>
          <w:marRight w:val="0"/>
          <w:marTop w:val="0"/>
          <w:marBottom w:val="0"/>
          <w:divBdr>
            <w:top w:val="none" w:sz="0" w:space="0" w:color="auto"/>
            <w:left w:val="none" w:sz="0" w:space="0" w:color="auto"/>
            <w:bottom w:val="none" w:sz="0" w:space="0" w:color="auto"/>
            <w:right w:val="none" w:sz="0" w:space="0" w:color="auto"/>
          </w:divBdr>
          <w:divsChild>
            <w:div w:id="140988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57913">
      <w:bodyDiv w:val="1"/>
      <w:marLeft w:val="0"/>
      <w:marRight w:val="0"/>
      <w:marTop w:val="0"/>
      <w:marBottom w:val="0"/>
      <w:divBdr>
        <w:top w:val="none" w:sz="0" w:space="0" w:color="auto"/>
        <w:left w:val="none" w:sz="0" w:space="0" w:color="auto"/>
        <w:bottom w:val="none" w:sz="0" w:space="0" w:color="auto"/>
        <w:right w:val="none" w:sz="0" w:space="0" w:color="auto"/>
      </w:divBdr>
    </w:div>
    <w:div w:id="1352995681">
      <w:bodyDiv w:val="1"/>
      <w:marLeft w:val="0"/>
      <w:marRight w:val="0"/>
      <w:marTop w:val="0"/>
      <w:marBottom w:val="0"/>
      <w:divBdr>
        <w:top w:val="none" w:sz="0" w:space="0" w:color="auto"/>
        <w:left w:val="none" w:sz="0" w:space="0" w:color="auto"/>
        <w:bottom w:val="none" w:sz="0" w:space="0" w:color="auto"/>
        <w:right w:val="none" w:sz="0" w:space="0" w:color="auto"/>
      </w:divBdr>
    </w:div>
    <w:div w:id="1362318335">
      <w:bodyDiv w:val="1"/>
      <w:marLeft w:val="0"/>
      <w:marRight w:val="0"/>
      <w:marTop w:val="0"/>
      <w:marBottom w:val="0"/>
      <w:divBdr>
        <w:top w:val="none" w:sz="0" w:space="0" w:color="auto"/>
        <w:left w:val="none" w:sz="0" w:space="0" w:color="auto"/>
        <w:bottom w:val="none" w:sz="0" w:space="0" w:color="auto"/>
        <w:right w:val="none" w:sz="0" w:space="0" w:color="auto"/>
      </w:divBdr>
    </w:div>
    <w:div w:id="1454135394">
      <w:bodyDiv w:val="1"/>
      <w:marLeft w:val="0"/>
      <w:marRight w:val="0"/>
      <w:marTop w:val="0"/>
      <w:marBottom w:val="0"/>
      <w:divBdr>
        <w:top w:val="none" w:sz="0" w:space="0" w:color="auto"/>
        <w:left w:val="none" w:sz="0" w:space="0" w:color="auto"/>
        <w:bottom w:val="none" w:sz="0" w:space="0" w:color="auto"/>
        <w:right w:val="none" w:sz="0" w:space="0" w:color="auto"/>
      </w:divBdr>
    </w:div>
    <w:div w:id="1464273323">
      <w:bodyDiv w:val="1"/>
      <w:marLeft w:val="0"/>
      <w:marRight w:val="0"/>
      <w:marTop w:val="0"/>
      <w:marBottom w:val="0"/>
      <w:divBdr>
        <w:top w:val="none" w:sz="0" w:space="0" w:color="auto"/>
        <w:left w:val="none" w:sz="0" w:space="0" w:color="auto"/>
        <w:bottom w:val="none" w:sz="0" w:space="0" w:color="auto"/>
        <w:right w:val="none" w:sz="0" w:space="0" w:color="auto"/>
      </w:divBdr>
    </w:div>
    <w:div w:id="1508015236">
      <w:bodyDiv w:val="1"/>
      <w:marLeft w:val="0"/>
      <w:marRight w:val="0"/>
      <w:marTop w:val="0"/>
      <w:marBottom w:val="0"/>
      <w:divBdr>
        <w:top w:val="none" w:sz="0" w:space="0" w:color="auto"/>
        <w:left w:val="none" w:sz="0" w:space="0" w:color="auto"/>
        <w:bottom w:val="none" w:sz="0" w:space="0" w:color="auto"/>
        <w:right w:val="none" w:sz="0" w:space="0" w:color="auto"/>
      </w:divBdr>
    </w:div>
    <w:div w:id="1625503609">
      <w:bodyDiv w:val="1"/>
      <w:marLeft w:val="0"/>
      <w:marRight w:val="0"/>
      <w:marTop w:val="0"/>
      <w:marBottom w:val="0"/>
      <w:divBdr>
        <w:top w:val="none" w:sz="0" w:space="0" w:color="auto"/>
        <w:left w:val="none" w:sz="0" w:space="0" w:color="auto"/>
        <w:bottom w:val="none" w:sz="0" w:space="0" w:color="auto"/>
        <w:right w:val="none" w:sz="0" w:space="0" w:color="auto"/>
      </w:divBdr>
    </w:div>
    <w:div w:id="1632400382">
      <w:bodyDiv w:val="1"/>
      <w:marLeft w:val="0"/>
      <w:marRight w:val="0"/>
      <w:marTop w:val="0"/>
      <w:marBottom w:val="0"/>
      <w:divBdr>
        <w:top w:val="none" w:sz="0" w:space="0" w:color="auto"/>
        <w:left w:val="none" w:sz="0" w:space="0" w:color="auto"/>
        <w:bottom w:val="none" w:sz="0" w:space="0" w:color="auto"/>
        <w:right w:val="none" w:sz="0" w:space="0" w:color="auto"/>
      </w:divBdr>
    </w:div>
    <w:div w:id="1636596293">
      <w:bodyDiv w:val="1"/>
      <w:marLeft w:val="0"/>
      <w:marRight w:val="0"/>
      <w:marTop w:val="0"/>
      <w:marBottom w:val="0"/>
      <w:divBdr>
        <w:top w:val="none" w:sz="0" w:space="0" w:color="auto"/>
        <w:left w:val="none" w:sz="0" w:space="0" w:color="auto"/>
        <w:bottom w:val="none" w:sz="0" w:space="0" w:color="auto"/>
        <w:right w:val="none" w:sz="0" w:space="0" w:color="auto"/>
      </w:divBdr>
    </w:div>
    <w:div w:id="1702054044">
      <w:bodyDiv w:val="1"/>
      <w:marLeft w:val="0"/>
      <w:marRight w:val="0"/>
      <w:marTop w:val="0"/>
      <w:marBottom w:val="0"/>
      <w:divBdr>
        <w:top w:val="none" w:sz="0" w:space="0" w:color="auto"/>
        <w:left w:val="none" w:sz="0" w:space="0" w:color="auto"/>
        <w:bottom w:val="none" w:sz="0" w:space="0" w:color="auto"/>
        <w:right w:val="none" w:sz="0" w:space="0" w:color="auto"/>
      </w:divBdr>
    </w:div>
    <w:div w:id="1739593389">
      <w:bodyDiv w:val="1"/>
      <w:marLeft w:val="0"/>
      <w:marRight w:val="0"/>
      <w:marTop w:val="0"/>
      <w:marBottom w:val="0"/>
      <w:divBdr>
        <w:top w:val="none" w:sz="0" w:space="0" w:color="auto"/>
        <w:left w:val="none" w:sz="0" w:space="0" w:color="auto"/>
        <w:bottom w:val="none" w:sz="0" w:space="0" w:color="auto"/>
        <w:right w:val="none" w:sz="0" w:space="0" w:color="auto"/>
      </w:divBdr>
    </w:div>
    <w:div w:id="1823963751">
      <w:bodyDiv w:val="1"/>
      <w:marLeft w:val="0"/>
      <w:marRight w:val="0"/>
      <w:marTop w:val="0"/>
      <w:marBottom w:val="0"/>
      <w:divBdr>
        <w:top w:val="none" w:sz="0" w:space="0" w:color="auto"/>
        <w:left w:val="none" w:sz="0" w:space="0" w:color="auto"/>
        <w:bottom w:val="none" w:sz="0" w:space="0" w:color="auto"/>
        <w:right w:val="none" w:sz="0" w:space="0" w:color="auto"/>
      </w:divBdr>
    </w:div>
    <w:div w:id="1829130671">
      <w:bodyDiv w:val="1"/>
      <w:marLeft w:val="0"/>
      <w:marRight w:val="0"/>
      <w:marTop w:val="0"/>
      <w:marBottom w:val="0"/>
      <w:divBdr>
        <w:top w:val="none" w:sz="0" w:space="0" w:color="auto"/>
        <w:left w:val="none" w:sz="0" w:space="0" w:color="auto"/>
        <w:bottom w:val="none" w:sz="0" w:space="0" w:color="auto"/>
        <w:right w:val="none" w:sz="0" w:space="0" w:color="auto"/>
      </w:divBdr>
    </w:div>
    <w:div w:id="1962565470">
      <w:bodyDiv w:val="1"/>
      <w:marLeft w:val="0"/>
      <w:marRight w:val="0"/>
      <w:marTop w:val="0"/>
      <w:marBottom w:val="0"/>
      <w:divBdr>
        <w:top w:val="none" w:sz="0" w:space="0" w:color="auto"/>
        <w:left w:val="none" w:sz="0" w:space="0" w:color="auto"/>
        <w:bottom w:val="none" w:sz="0" w:space="0" w:color="auto"/>
        <w:right w:val="none" w:sz="0" w:space="0" w:color="auto"/>
      </w:divBdr>
    </w:div>
    <w:div w:id="2045523656">
      <w:bodyDiv w:val="1"/>
      <w:marLeft w:val="0"/>
      <w:marRight w:val="0"/>
      <w:marTop w:val="0"/>
      <w:marBottom w:val="0"/>
      <w:divBdr>
        <w:top w:val="none" w:sz="0" w:space="0" w:color="auto"/>
        <w:left w:val="none" w:sz="0" w:space="0" w:color="auto"/>
        <w:bottom w:val="none" w:sz="0" w:space="0" w:color="auto"/>
        <w:right w:val="none" w:sz="0" w:space="0" w:color="auto"/>
      </w:divBdr>
      <w:divsChild>
        <w:div w:id="1618834757">
          <w:marLeft w:val="0"/>
          <w:marRight w:val="0"/>
          <w:marTop w:val="0"/>
          <w:marBottom w:val="0"/>
          <w:divBdr>
            <w:top w:val="none" w:sz="0" w:space="0" w:color="auto"/>
            <w:left w:val="none" w:sz="0" w:space="0" w:color="auto"/>
            <w:bottom w:val="none" w:sz="0" w:space="0" w:color="auto"/>
            <w:right w:val="none" w:sz="0" w:space="0" w:color="auto"/>
          </w:divBdr>
          <w:divsChild>
            <w:div w:id="199460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744647">
      <w:bodyDiv w:val="1"/>
      <w:marLeft w:val="0"/>
      <w:marRight w:val="0"/>
      <w:marTop w:val="0"/>
      <w:marBottom w:val="0"/>
      <w:divBdr>
        <w:top w:val="none" w:sz="0" w:space="0" w:color="auto"/>
        <w:left w:val="none" w:sz="0" w:space="0" w:color="auto"/>
        <w:bottom w:val="none" w:sz="0" w:space="0" w:color="auto"/>
        <w:right w:val="none" w:sz="0" w:space="0" w:color="auto"/>
      </w:divBdr>
    </w:div>
    <w:div w:id="2138334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1943</TotalTime>
  <Pages>11</Pages>
  <Words>3275</Words>
  <Characters>18671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daley evalee</dc:creator>
  <cp:keywords/>
  <dc:description/>
  <cp:lastModifiedBy>Oral Nelson (2235506)</cp:lastModifiedBy>
  <cp:revision>15</cp:revision>
  <dcterms:created xsi:type="dcterms:W3CDTF">2025-11-19T16:41:00Z</dcterms:created>
  <dcterms:modified xsi:type="dcterms:W3CDTF">2025-11-21T01:01:00Z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3B4E15C8-0EB7-4B9D-987D-ABFF56323EAC</vt:lpwstr>
  </property>
</Properties>
</file>