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BC03FC" w14:textId="26574D77" w:rsidR="001661FF" w:rsidRPr="002C550D" w:rsidRDefault="001661FF">
      <w:pPr>
        <w:rPr>
          <w:sz w:val="32"/>
          <w:szCs w:val="32"/>
        </w:rPr>
      </w:pPr>
      <w:r w:rsidRPr="002C550D">
        <w:rPr>
          <w:sz w:val="32"/>
          <w:szCs w:val="32"/>
        </w:rPr>
        <w:t>The role of digital marketing in social enterprise</w:t>
      </w:r>
    </w:p>
    <w:p w14:paraId="42648540" w14:textId="5D19AF14" w:rsidR="000845D1" w:rsidRDefault="000845D1">
      <w:pPr>
        <w:rPr>
          <w:sz w:val="24"/>
          <w:szCs w:val="24"/>
        </w:rPr>
      </w:pPr>
      <w:r>
        <w:rPr>
          <w:sz w:val="24"/>
          <w:szCs w:val="24"/>
        </w:rPr>
        <w:t>In this essay I will be writing to you about what digital marketing in social enterprise is. I will be explaining what digital marketing means and what social enterprise is as well.</w:t>
      </w:r>
      <w:r w:rsidR="00D41EB1">
        <w:rPr>
          <w:sz w:val="24"/>
          <w:szCs w:val="24"/>
        </w:rPr>
        <w:t xml:space="preserve"> I will be explaining the way digital marketing works and the tools they use to set it all up.</w:t>
      </w:r>
    </w:p>
    <w:p w14:paraId="47CADD66" w14:textId="09BC8052" w:rsidR="001661FF" w:rsidRDefault="00D41EB1">
      <w:pPr>
        <w:rPr>
          <w:sz w:val="24"/>
          <w:szCs w:val="24"/>
        </w:rPr>
      </w:pPr>
      <w:r>
        <w:rPr>
          <w:sz w:val="24"/>
          <w:szCs w:val="24"/>
        </w:rPr>
        <w:t xml:space="preserve">Digital marketing is a way companies show off their products to many people all around the world. </w:t>
      </w:r>
      <w:r w:rsidR="002C550D" w:rsidRPr="002C550D">
        <w:rPr>
          <w:sz w:val="24"/>
          <w:szCs w:val="24"/>
        </w:rPr>
        <w:t>Digital marketing involves the use of the Internet, mobile devices, social media, search engines and other forms of communication to customers. Some marketing experts find digital marketing to be a whole new challenge, requiring a new approach to consumers and new ways of understanding how consumers act compared to conventional marketing</w:t>
      </w:r>
      <w:r w:rsidR="002C550D">
        <w:rPr>
          <w:sz w:val="24"/>
          <w:szCs w:val="24"/>
        </w:rPr>
        <w:t>.</w:t>
      </w:r>
      <w:r w:rsidR="002C550D" w:rsidRPr="002C550D">
        <w:t xml:space="preserve"> </w:t>
      </w:r>
      <w:r w:rsidR="002C550D" w:rsidRPr="002C550D">
        <w:rPr>
          <w:sz w:val="24"/>
          <w:szCs w:val="24"/>
        </w:rPr>
        <w:t>Digital marketing focuses on a specific segment of the customer base and is interactive. Digital marketing is on the rise and includes search results, email ads and promotional tweets – anything that incorporates customer feedback marketing or a two-way interaction between the company and the customer</w:t>
      </w:r>
      <w:r w:rsidR="002C550D">
        <w:rPr>
          <w:sz w:val="24"/>
          <w:szCs w:val="24"/>
        </w:rPr>
        <w:t>.</w:t>
      </w:r>
      <w:r w:rsidR="002C550D" w:rsidRPr="002C550D">
        <w:t xml:space="preserve"> </w:t>
      </w:r>
      <w:r w:rsidR="002C550D" w:rsidRPr="002C550D">
        <w:rPr>
          <w:sz w:val="24"/>
          <w:szCs w:val="24"/>
        </w:rPr>
        <w:t>Internet marketing is distinct from digital marketing. Internet marketing is advertisement that is solely on the Internet, while digital marketing may take place over the telephone, on a subway platform, in a video game or in a mobile app</w:t>
      </w:r>
      <w:r w:rsidR="002C550D">
        <w:rPr>
          <w:sz w:val="24"/>
          <w:szCs w:val="24"/>
        </w:rPr>
        <w:t>.</w:t>
      </w:r>
    </w:p>
    <w:p w14:paraId="2E6A19E9" w14:textId="77D34402" w:rsidR="00113447" w:rsidRDefault="00113447">
      <w:pPr>
        <w:rPr>
          <w:sz w:val="24"/>
          <w:szCs w:val="24"/>
        </w:rPr>
      </w:pPr>
      <w:r w:rsidRPr="00113447">
        <w:rPr>
          <w:sz w:val="24"/>
          <w:szCs w:val="24"/>
        </w:rPr>
        <w:t>Social companies are businesses that are transforming the world for the better. Like traditional businesses, they aim to make profits, but what they do with their profits is what sets them apart – reinvesting or donating them to create positive social change. Social businesses are in our neighbourhoods and on our high streets – from coffee shops and cinemas to bars and community centres, to banks and bus stops</w:t>
      </w:r>
      <w:r>
        <w:rPr>
          <w:sz w:val="24"/>
          <w:szCs w:val="24"/>
        </w:rPr>
        <w:t>.</w:t>
      </w:r>
      <w:r w:rsidRPr="00113447">
        <w:t xml:space="preserve"> </w:t>
      </w:r>
      <w:r w:rsidRPr="00113447">
        <w:rPr>
          <w:sz w:val="24"/>
          <w:szCs w:val="24"/>
        </w:rPr>
        <w:t>Through selling products and services on the free market, social companies build jobs and reinvest their income back into their businesses or the local community. It helps them to solve social issues, boost people's quality of life, provide training and job opportunities for those who are far from the market, promote communities and protect the environment</w:t>
      </w:r>
      <w:r>
        <w:rPr>
          <w:sz w:val="24"/>
          <w:szCs w:val="24"/>
        </w:rPr>
        <w:t>.</w:t>
      </w:r>
    </w:p>
    <w:p w14:paraId="1EA4BB7C" w14:textId="18E1A090" w:rsidR="008917E4" w:rsidRDefault="00C56CE9">
      <w:pPr>
        <w:rPr>
          <w:sz w:val="24"/>
          <w:szCs w:val="24"/>
        </w:rPr>
      </w:pPr>
      <w:r w:rsidRPr="00C56CE9">
        <w:rPr>
          <w:sz w:val="24"/>
          <w:szCs w:val="24"/>
        </w:rPr>
        <w:t>The growth of social enterprises and their increasing influence in the private sector in recent years has come as a shock to many, catching the interest of policymakers, market strategists and the entrepreneurship industry. It appears like beginning a company purely to make a profit is no longer considered attractive – anyway, for millennials at least</w:t>
      </w:r>
      <w:r>
        <w:rPr>
          <w:sz w:val="24"/>
          <w:szCs w:val="24"/>
        </w:rPr>
        <w:t>.</w:t>
      </w:r>
      <w:r w:rsidRPr="00C56CE9">
        <w:t xml:space="preserve"> </w:t>
      </w:r>
      <w:r w:rsidRPr="00C56CE9">
        <w:rPr>
          <w:sz w:val="24"/>
          <w:szCs w:val="24"/>
        </w:rPr>
        <w:t>The flabbergasting 94 per cent want to use their expertise to support a cause, while American confidence in the free enterprise system has fallen to around 50 per cent – down from 80 per cent only 15 years earlier</w:t>
      </w:r>
      <w:r>
        <w:rPr>
          <w:sz w:val="24"/>
          <w:szCs w:val="24"/>
        </w:rPr>
        <w:t>.</w:t>
      </w:r>
      <w:r w:rsidRPr="00C56CE9">
        <w:t xml:space="preserve"> </w:t>
      </w:r>
      <w:r w:rsidRPr="00C56CE9">
        <w:rPr>
          <w:sz w:val="24"/>
          <w:szCs w:val="24"/>
        </w:rPr>
        <w:t>Starting a social enterprise is an exciting yet often realistic lifestyle option – viewed as the ideal way to address global problems such as hunger, climate change, injustice and employment while still making a living. Young people are no longer content with slaving away at the desks of non-profit organisations for the sake of a tuppence, wrapped up in a senseless hierarchy and scarcely capable of making an impact</w:t>
      </w:r>
      <w:r>
        <w:rPr>
          <w:sz w:val="24"/>
          <w:szCs w:val="24"/>
        </w:rPr>
        <w:t xml:space="preserve"> </w:t>
      </w:r>
      <w:r w:rsidR="00803C14">
        <w:rPr>
          <w:sz w:val="24"/>
          <w:szCs w:val="24"/>
        </w:rPr>
        <w:t>to change it.</w:t>
      </w:r>
      <w:r w:rsidR="008917E4" w:rsidRPr="008917E4">
        <w:t xml:space="preserve"> </w:t>
      </w:r>
      <w:r w:rsidR="008917E4" w:rsidRPr="008917E4">
        <w:rPr>
          <w:sz w:val="24"/>
          <w:szCs w:val="24"/>
        </w:rPr>
        <w:t xml:space="preserve">The notion of being one's own manager, of </w:t>
      </w:r>
      <w:proofErr w:type="gramStart"/>
      <w:r w:rsidR="008917E4" w:rsidRPr="008917E4">
        <w:rPr>
          <w:sz w:val="24"/>
          <w:szCs w:val="24"/>
        </w:rPr>
        <w:t>actually making</w:t>
      </w:r>
      <w:proofErr w:type="gramEnd"/>
      <w:r w:rsidR="008917E4" w:rsidRPr="008917E4">
        <w:rPr>
          <w:sz w:val="24"/>
          <w:szCs w:val="24"/>
        </w:rPr>
        <w:t xml:space="preserve"> a difference, of upholding one's own values, and of doing so with the privileges given to freelancers, is all too enticing for new age employees</w:t>
      </w:r>
      <w:r w:rsidR="008917E4">
        <w:rPr>
          <w:sz w:val="24"/>
          <w:szCs w:val="24"/>
        </w:rPr>
        <w:t>.</w:t>
      </w:r>
      <w:r w:rsidR="008917E4" w:rsidRPr="008917E4">
        <w:t xml:space="preserve"> </w:t>
      </w:r>
      <w:r w:rsidR="008917E4" w:rsidRPr="008917E4">
        <w:rPr>
          <w:sz w:val="24"/>
          <w:szCs w:val="24"/>
        </w:rPr>
        <w:t>("Social enterprises &amp; digital marketing: is it worth the investment?", 2020</w:t>
      </w:r>
      <w:r w:rsidR="00CB3673">
        <w:rPr>
          <w:sz w:val="24"/>
          <w:szCs w:val="24"/>
        </w:rPr>
        <w:t>)</w:t>
      </w:r>
    </w:p>
    <w:p w14:paraId="5C194EA9" w14:textId="77777777" w:rsidR="0067150A" w:rsidRDefault="00D41EB1">
      <w:r w:rsidRPr="00D41EB1">
        <w:rPr>
          <w:sz w:val="24"/>
          <w:szCs w:val="24"/>
        </w:rPr>
        <w:lastRenderedPageBreak/>
        <w:t>The climate shaping the digital marketing landscape is dynamic and ever-changing. It never stays still and is always shifting, changing and evolving. This provides new ways for a company to explore in order to boost its ability to effectively reach its targeted market. However, the application of an online marketer's campaign practises</w:t>
      </w:r>
      <w:r>
        <w:rPr>
          <w:sz w:val="24"/>
          <w:szCs w:val="24"/>
        </w:rPr>
        <w:t xml:space="preserve"> </w:t>
      </w:r>
      <w:r w:rsidRPr="00D41EB1">
        <w:rPr>
          <w:sz w:val="24"/>
          <w:szCs w:val="24"/>
        </w:rPr>
        <w:t>It's different from the offline version. Therefore, you need to look at effective approaches to reach your customers and ways to put your company that will drive income and overall brand recognition. The underlying basis for this is experience and understanding of both the macro and the micro influences that make up the complex world of the global marketplace</w:t>
      </w:r>
      <w:r w:rsidR="0067150A">
        <w:rPr>
          <w:sz w:val="24"/>
          <w:szCs w:val="24"/>
        </w:rPr>
        <w:t xml:space="preserve">. </w:t>
      </w:r>
      <w:r w:rsidR="0067150A" w:rsidRPr="0067150A">
        <w:rPr>
          <w:sz w:val="24"/>
          <w:szCs w:val="24"/>
        </w:rPr>
        <w:t>Macro Climate Four of the key and most important macro-environmental variables are: Modern Media Legal / Political / Ethics Cultural</w:t>
      </w:r>
      <w:r w:rsidR="0067150A">
        <w:rPr>
          <w:sz w:val="24"/>
          <w:szCs w:val="24"/>
        </w:rPr>
        <w:t>.</w:t>
      </w:r>
      <w:r w:rsidR="0067150A" w:rsidRPr="0067150A">
        <w:t xml:space="preserve"> </w:t>
      </w:r>
      <w:r w:rsidR="0067150A" w:rsidRPr="0067150A">
        <w:rPr>
          <w:sz w:val="24"/>
          <w:szCs w:val="24"/>
        </w:rPr>
        <w:t>Political differences may also lead to the growth of the Internet and thereby to the expansion of digital media in certain regions and to certain audiences. McKinsey</w:t>
      </w:r>
      <w:r w:rsidR="0067150A">
        <w:rPr>
          <w:sz w:val="24"/>
          <w:szCs w:val="24"/>
        </w:rPr>
        <w:t xml:space="preserve"> </w:t>
      </w:r>
      <w:r w:rsidR="0067150A" w:rsidRPr="0067150A">
        <w:rPr>
          <w:sz w:val="24"/>
          <w:szCs w:val="24"/>
        </w:rPr>
        <w:t>&amp;</w:t>
      </w:r>
      <w:r w:rsidR="0067150A">
        <w:rPr>
          <w:sz w:val="24"/>
          <w:szCs w:val="24"/>
        </w:rPr>
        <w:t xml:space="preserve"> </w:t>
      </w:r>
      <w:r w:rsidR="0067150A" w:rsidRPr="0067150A">
        <w:rPr>
          <w:sz w:val="24"/>
          <w:szCs w:val="24"/>
        </w:rPr>
        <w:t>Company estimates that about 75% of the offline population is concentrated in 20 countries and is predominantly poor, low-income, disabled, illiterate and female</w:t>
      </w:r>
      <w:r w:rsidR="0067150A">
        <w:rPr>
          <w:sz w:val="24"/>
          <w:szCs w:val="24"/>
        </w:rPr>
        <w:t>.</w:t>
      </w:r>
      <w:r w:rsidR="0067150A" w:rsidRPr="0067150A">
        <w:t xml:space="preserve"> </w:t>
      </w:r>
      <w:r w:rsidR="0067150A" w:rsidRPr="0067150A">
        <w:rPr>
          <w:sz w:val="24"/>
          <w:szCs w:val="24"/>
        </w:rPr>
        <w:t>Countries such as Bangladesh, Ethiopia, Nigeria, Pakistan and Tanzania are examples of countries where Internet connectivity is very small. For this segment of the population, Internet use is deemed to be simply a service with no potential benefits.</w:t>
      </w:r>
      <w:r w:rsidR="0067150A" w:rsidRPr="0067150A">
        <w:t xml:space="preserve"> </w:t>
      </w:r>
      <w:r w:rsidR="0067150A" w:rsidRPr="0067150A">
        <w:rPr>
          <w:sz w:val="24"/>
          <w:szCs w:val="24"/>
        </w:rPr>
        <w:t>(Environment, 2020)</w:t>
      </w:r>
      <w:r w:rsidR="0067150A">
        <w:rPr>
          <w:sz w:val="24"/>
          <w:szCs w:val="24"/>
        </w:rPr>
        <w:t>.</w:t>
      </w:r>
      <w:r w:rsidR="0067150A" w:rsidRPr="0067150A">
        <w:t xml:space="preserve"> </w:t>
      </w:r>
    </w:p>
    <w:p w14:paraId="22D97A4C" w14:textId="387C26AD" w:rsidR="00CB3673" w:rsidRDefault="0067150A">
      <w:pPr>
        <w:rPr>
          <w:sz w:val="24"/>
          <w:szCs w:val="24"/>
        </w:rPr>
      </w:pPr>
      <w:r w:rsidRPr="0067150A">
        <w:rPr>
          <w:sz w:val="24"/>
          <w:szCs w:val="24"/>
        </w:rPr>
        <w:t xml:space="preserve">The limitations they frequently encounter </w:t>
      </w:r>
      <w:proofErr w:type="gramStart"/>
      <w:r w:rsidRPr="0067150A">
        <w:rPr>
          <w:sz w:val="24"/>
          <w:szCs w:val="24"/>
        </w:rPr>
        <w:t>are</w:t>
      </w:r>
      <w:proofErr w:type="gramEnd"/>
      <w:r w:rsidRPr="0067150A">
        <w:rPr>
          <w:sz w:val="24"/>
          <w:szCs w:val="24"/>
        </w:rPr>
        <w:t xml:space="preserve"> the lack of computer literacy, which usually results in frustration or failure to use new devices or even simple reading, and the inability to read and write. As a result, societal exclusion from the opportunities offered by internet service providers to meet such markets is of little concern</w:t>
      </w:r>
      <w:r>
        <w:rPr>
          <w:sz w:val="24"/>
          <w:szCs w:val="24"/>
        </w:rPr>
        <w:t>.</w:t>
      </w:r>
      <w:r w:rsidRPr="0067150A">
        <w:t xml:space="preserve"> </w:t>
      </w:r>
      <w:r w:rsidRPr="0067150A">
        <w:rPr>
          <w:sz w:val="24"/>
          <w:szCs w:val="24"/>
        </w:rPr>
        <w:t xml:space="preserve">The proximity of the internet community can be </w:t>
      </w:r>
      <w:proofErr w:type="gramStart"/>
      <w:r w:rsidRPr="0067150A">
        <w:rPr>
          <w:sz w:val="24"/>
          <w:szCs w:val="24"/>
        </w:rPr>
        <w:t>an</w:t>
      </w:r>
      <w:proofErr w:type="gramEnd"/>
      <w:r w:rsidRPr="0067150A">
        <w:rPr>
          <w:sz w:val="24"/>
          <w:szCs w:val="24"/>
        </w:rPr>
        <w:t xml:space="preserve"> barrier to the network that will offer Internet access. In certain situations, there is a shortage of neighbouring resources required for network connectivity, such as power grids</w:t>
      </w:r>
      <w:r>
        <w:rPr>
          <w:sz w:val="24"/>
          <w:szCs w:val="24"/>
        </w:rPr>
        <w:t>.</w:t>
      </w:r>
      <w:r w:rsidRPr="0067150A">
        <w:t xml:space="preserve"> </w:t>
      </w:r>
      <w:r w:rsidRPr="0067150A">
        <w:rPr>
          <w:sz w:val="24"/>
          <w:szCs w:val="24"/>
        </w:rPr>
        <w:t>The reasons for this could include underdeveloped regional core network back-haul and connectivity networks, insufficient supply of spectrum or under-resourced technology growth</w:t>
      </w:r>
      <w:r>
        <w:rPr>
          <w:sz w:val="24"/>
          <w:szCs w:val="24"/>
        </w:rPr>
        <w:t>.</w:t>
      </w:r>
      <w:r w:rsidR="00DE7D56" w:rsidRPr="00DE7D56">
        <w:t xml:space="preserve"> </w:t>
      </w:r>
      <w:r w:rsidR="00DE7D56" w:rsidRPr="00DE7D56">
        <w:rPr>
          <w:sz w:val="24"/>
          <w:szCs w:val="24"/>
        </w:rPr>
        <w:t>Nevertheless, policymakers around the world have begun to understand the enormous importance of getting more people online. In do so, they have started to invest in improving fixed-band networks and rising public Wi-Fi connectivity. In turn, software and internet providers are innovating on offerings that could boost the economic opportunities and quality of life of Internet consumers</w:t>
      </w:r>
      <w:r w:rsidR="00DE7D56">
        <w:rPr>
          <w:sz w:val="24"/>
          <w:szCs w:val="24"/>
        </w:rPr>
        <w:t>.</w:t>
      </w:r>
      <w:r w:rsidR="00DE7D56" w:rsidRPr="00DE7D56">
        <w:t xml:space="preserve"> </w:t>
      </w:r>
      <w:r w:rsidR="00DE7D56" w:rsidRPr="00DE7D56">
        <w:rPr>
          <w:sz w:val="24"/>
          <w:szCs w:val="24"/>
        </w:rPr>
        <w:t>(Environment, 2020)</w:t>
      </w:r>
    </w:p>
    <w:p w14:paraId="2F531A4E" w14:textId="2B765372" w:rsidR="00DE7D56" w:rsidRDefault="00DE7D56">
      <w:pPr>
        <w:rPr>
          <w:sz w:val="24"/>
          <w:szCs w:val="24"/>
        </w:rPr>
      </w:pPr>
      <w:r w:rsidRPr="00DE7D56">
        <w:rPr>
          <w:sz w:val="24"/>
          <w:szCs w:val="24"/>
        </w:rPr>
        <w:t>It has been suggested that the Internet will support the world by "paperless transactions." There are also ways in which the Internet makes paper use redundant. Types include the reading of electronic newspapers and magazines, the introduction of paperless billing, internet advertising to replace postal advertisements, online phone books to replace traditional phone books, the use of newsletters, eBooks</w:t>
      </w:r>
      <w:r>
        <w:rPr>
          <w:sz w:val="24"/>
          <w:szCs w:val="24"/>
        </w:rPr>
        <w:t xml:space="preserve"> </w:t>
      </w:r>
      <w:r w:rsidRPr="00DE7D56">
        <w:rPr>
          <w:sz w:val="24"/>
          <w:szCs w:val="24"/>
        </w:rPr>
        <w:t>Also the written records, too. It has been stated in the United States that the decrease of paper use coincides with the time of rapid proliferation of the Internet.</w:t>
      </w:r>
      <w:r w:rsidRPr="00DE7D56">
        <w:t xml:space="preserve"> </w:t>
      </w:r>
      <w:r w:rsidRPr="00DE7D56">
        <w:rPr>
          <w:sz w:val="24"/>
          <w:szCs w:val="24"/>
        </w:rPr>
        <w:t>(Environment, 2020)</w:t>
      </w:r>
    </w:p>
    <w:p w14:paraId="5C9198BC" w14:textId="37EB2887" w:rsidR="00DE7D56" w:rsidRDefault="00DE7D56">
      <w:pPr>
        <w:rPr>
          <w:sz w:val="24"/>
          <w:szCs w:val="24"/>
        </w:rPr>
      </w:pPr>
      <w:r w:rsidRPr="00DE7D56">
        <w:rPr>
          <w:sz w:val="24"/>
          <w:szCs w:val="24"/>
        </w:rPr>
        <w:t xml:space="preserve">Technology is a significant contributor to the day-to-day running of </w:t>
      </w:r>
      <w:proofErr w:type="spellStart"/>
      <w:proofErr w:type="gramStart"/>
      <w:r w:rsidRPr="00DE7D56">
        <w:rPr>
          <w:sz w:val="24"/>
          <w:szCs w:val="24"/>
        </w:rPr>
        <w:t>a</w:t>
      </w:r>
      <w:proofErr w:type="spellEnd"/>
      <w:proofErr w:type="gramEnd"/>
      <w:r w:rsidRPr="00DE7D56">
        <w:rPr>
          <w:sz w:val="24"/>
          <w:szCs w:val="24"/>
        </w:rPr>
        <w:t xml:space="preserve"> organisation. So far as the new world is concerned, the ongoing need for adapting to the coherence of development and the advancement of technologies and services will be a core challenge for businesses. Failure to respond to developments and patterns will lead to bad decisions and lost opportunities.</w:t>
      </w:r>
      <w:r w:rsidR="007235A8" w:rsidRPr="007235A8">
        <w:t xml:space="preserve"> </w:t>
      </w:r>
      <w:r w:rsidR="007235A8" w:rsidRPr="007235A8">
        <w:rPr>
          <w:sz w:val="24"/>
          <w:szCs w:val="24"/>
        </w:rPr>
        <w:t xml:space="preserve">This could also be the product of inappropriate use of the social media </w:t>
      </w:r>
      <w:r w:rsidR="007235A8" w:rsidRPr="007235A8">
        <w:rPr>
          <w:sz w:val="24"/>
          <w:szCs w:val="24"/>
        </w:rPr>
        <w:lastRenderedPageBreak/>
        <w:t xml:space="preserve">site. Based on the business, certain social platforms will be more suitable than others, e.g. Facebook vs. Instagram. </w:t>
      </w:r>
      <w:proofErr w:type="gramStart"/>
      <w:r w:rsidR="007235A8" w:rsidRPr="007235A8">
        <w:rPr>
          <w:sz w:val="24"/>
          <w:szCs w:val="24"/>
        </w:rPr>
        <w:t>A</w:t>
      </w:r>
      <w:proofErr w:type="gramEnd"/>
      <w:r w:rsidR="007235A8" w:rsidRPr="007235A8">
        <w:rPr>
          <w:sz w:val="24"/>
          <w:szCs w:val="24"/>
        </w:rPr>
        <w:t xml:space="preserve"> organisation has to decide which type to concentrate on and what to ignore based on capital, time and energy. It is important for </w:t>
      </w:r>
      <w:proofErr w:type="spellStart"/>
      <w:proofErr w:type="gramStart"/>
      <w:r w:rsidR="007235A8" w:rsidRPr="007235A8">
        <w:rPr>
          <w:sz w:val="24"/>
          <w:szCs w:val="24"/>
        </w:rPr>
        <w:t>a</w:t>
      </w:r>
      <w:proofErr w:type="spellEnd"/>
      <w:proofErr w:type="gramEnd"/>
      <w:r w:rsidR="007235A8" w:rsidRPr="007235A8">
        <w:rPr>
          <w:sz w:val="24"/>
          <w:szCs w:val="24"/>
        </w:rPr>
        <w:t xml:space="preserve"> organisation to make good use of the correct social media platform</w:t>
      </w:r>
      <w:r w:rsidR="007235A8">
        <w:rPr>
          <w:sz w:val="24"/>
          <w:szCs w:val="24"/>
        </w:rPr>
        <w:t>.</w:t>
      </w:r>
      <w:r w:rsidR="00E90C66" w:rsidRPr="00E90C66">
        <w:t xml:space="preserve"> </w:t>
      </w:r>
      <w:r w:rsidR="00E90C66" w:rsidRPr="00E90C66">
        <w:rPr>
          <w:sz w:val="24"/>
          <w:szCs w:val="24"/>
        </w:rPr>
        <w:t>(Environment, 2020)</w:t>
      </w:r>
    </w:p>
    <w:p w14:paraId="1213790A" w14:textId="53DDBB2E" w:rsidR="007235A8" w:rsidRDefault="007235A8">
      <w:pPr>
        <w:rPr>
          <w:sz w:val="24"/>
          <w:szCs w:val="24"/>
        </w:rPr>
      </w:pPr>
      <w:r w:rsidRPr="007235A8">
        <w:rPr>
          <w:sz w:val="24"/>
          <w:szCs w:val="24"/>
        </w:rPr>
        <w:t>Many specific technical problems (e.g. servers being down to browsers and software bugs causing banner ads and websites not to load) that have a significant effect on the effectiveness of a digital marketing campaign</w:t>
      </w:r>
      <w:r>
        <w:rPr>
          <w:sz w:val="24"/>
          <w:szCs w:val="24"/>
        </w:rPr>
        <w:t>.</w:t>
      </w:r>
      <w:r w:rsidRPr="007235A8">
        <w:t xml:space="preserve"> </w:t>
      </w:r>
      <w:r w:rsidRPr="007235A8">
        <w:rPr>
          <w:sz w:val="24"/>
          <w:szCs w:val="24"/>
        </w:rPr>
        <w:t>Beyond technical challenges, businesses also hav</w:t>
      </w:r>
      <w:r>
        <w:rPr>
          <w:sz w:val="24"/>
          <w:szCs w:val="24"/>
        </w:rPr>
        <w:t>e-</w:t>
      </w:r>
      <w:r w:rsidRPr="007235A8">
        <w:rPr>
          <w:sz w:val="24"/>
          <w:szCs w:val="24"/>
        </w:rPr>
        <w:t xml:space="preserve">to invest in hardware and resources to carry out their digital media strategies. For example, a business that wishes to make video ads needs digital cameras, lighting and audio recording equipment and the skills to make use of </w:t>
      </w:r>
      <w:r w:rsidRPr="007235A8">
        <w:rPr>
          <w:sz w:val="24"/>
          <w:szCs w:val="24"/>
        </w:rPr>
        <w:t>it or</w:t>
      </w:r>
      <w:r w:rsidRPr="007235A8">
        <w:rPr>
          <w:sz w:val="24"/>
          <w:szCs w:val="24"/>
        </w:rPr>
        <w:t xml:space="preserve"> </w:t>
      </w:r>
      <w:r w:rsidR="00E90C66" w:rsidRPr="007235A8">
        <w:rPr>
          <w:sz w:val="24"/>
          <w:szCs w:val="24"/>
        </w:rPr>
        <w:t>must</w:t>
      </w:r>
      <w:r w:rsidRPr="007235A8">
        <w:rPr>
          <w:sz w:val="24"/>
          <w:szCs w:val="24"/>
        </w:rPr>
        <w:t xml:space="preserve"> pay the studio for video production and recording.</w:t>
      </w:r>
      <w:r w:rsidR="00E90C66" w:rsidRPr="00E90C66">
        <w:t xml:space="preserve"> </w:t>
      </w:r>
      <w:r w:rsidR="00E90C66" w:rsidRPr="00E90C66">
        <w:rPr>
          <w:sz w:val="24"/>
          <w:szCs w:val="24"/>
        </w:rPr>
        <w:t>(Environment, 2020)</w:t>
      </w:r>
    </w:p>
    <w:p w14:paraId="26503FEE" w14:textId="5D2BAB7A" w:rsidR="00E90C66" w:rsidRDefault="00E90C66">
      <w:pPr>
        <w:rPr>
          <w:sz w:val="24"/>
          <w:szCs w:val="24"/>
        </w:rPr>
      </w:pPr>
      <w:r w:rsidRPr="00E90C66">
        <w:rPr>
          <w:sz w:val="24"/>
          <w:szCs w:val="24"/>
        </w:rPr>
        <w:t xml:space="preserve">Economy varies from one country to another, one nation may suffer from a time of deflation, with low circulation of currency, and another experiencing a time of boom. It would </w:t>
      </w:r>
      <w:r w:rsidRPr="00E90C66">
        <w:rPr>
          <w:sz w:val="24"/>
          <w:szCs w:val="24"/>
        </w:rPr>
        <w:t>influence</w:t>
      </w:r>
      <w:r w:rsidRPr="00E90C66">
        <w:rPr>
          <w:sz w:val="24"/>
          <w:szCs w:val="24"/>
        </w:rPr>
        <w:t xml:space="preserve"> businesses competing in the industry. As a result, there has been a move from targeting emerging countries to developed markets where GDP is higher and market-based customers are educated</w:t>
      </w:r>
      <w:r>
        <w:rPr>
          <w:sz w:val="24"/>
          <w:szCs w:val="24"/>
        </w:rPr>
        <w:t>.</w:t>
      </w:r>
      <w:r w:rsidRPr="00E90C66">
        <w:t xml:space="preserve"> </w:t>
      </w:r>
      <w:r w:rsidRPr="00E90C66">
        <w:rPr>
          <w:sz w:val="24"/>
          <w:szCs w:val="24"/>
        </w:rPr>
        <w:t>Knowledge of the economy is key to determining the sustainability of progress there. Since there has been a move into reaching customers in an already mature technology environment, it has contributed to the involvement of local governments</w:t>
      </w:r>
      <w:r>
        <w:rPr>
          <w:sz w:val="24"/>
          <w:szCs w:val="24"/>
        </w:rPr>
        <w:t>.</w:t>
      </w:r>
      <w:r w:rsidRPr="00E90C66">
        <w:t xml:space="preserve"> </w:t>
      </w:r>
      <w:r w:rsidRPr="00E90C66">
        <w:rPr>
          <w:sz w:val="24"/>
          <w:szCs w:val="24"/>
        </w:rPr>
        <w:t>(Environment, 2020)</w:t>
      </w:r>
    </w:p>
    <w:p w14:paraId="411CF4BC" w14:textId="29877161" w:rsidR="00E90C66" w:rsidRPr="00E90C66" w:rsidRDefault="00E90C66" w:rsidP="00E90C66">
      <w:pPr>
        <w:rPr>
          <w:sz w:val="24"/>
          <w:szCs w:val="24"/>
        </w:rPr>
      </w:pPr>
      <w:r w:rsidRPr="00E90C66">
        <w:rPr>
          <w:sz w:val="24"/>
          <w:szCs w:val="24"/>
        </w:rPr>
        <w:t>Microenvironment</w:t>
      </w:r>
      <w:r w:rsidRPr="00E90C66">
        <w:rPr>
          <w:sz w:val="24"/>
          <w:szCs w:val="24"/>
        </w:rPr>
        <w:t xml:space="preserve"> </w:t>
      </w:r>
    </w:p>
    <w:p w14:paraId="0EE59A41" w14:textId="6929B299" w:rsidR="00E90C66" w:rsidRPr="00E90C66" w:rsidRDefault="00E90C66" w:rsidP="00E90C66">
      <w:pPr>
        <w:rPr>
          <w:sz w:val="24"/>
          <w:szCs w:val="24"/>
        </w:rPr>
      </w:pPr>
      <w:r w:rsidRPr="00E90C66">
        <w:rPr>
          <w:sz w:val="24"/>
          <w:szCs w:val="24"/>
        </w:rPr>
        <w:t xml:space="preserve">With the </w:t>
      </w:r>
      <w:r w:rsidRPr="00E90C66">
        <w:rPr>
          <w:sz w:val="24"/>
          <w:szCs w:val="24"/>
        </w:rPr>
        <w:t>microenvironment</w:t>
      </w:r>
      <w:r w:rsidRPr="00E90C66">
        <w:rPr>
          <w:sz w:val="24"/>
          <w:szCs w:val="24"/>
        </w:rPr>
        <w:t xml:space="preserve">, it is important to note that changes to the digital market happen internally to the business. Macro environment factors </w:t>
      </w:r>
      <w:r w:rsidRPr="00E90C66">
        <w:rPr>
          <w:sz w:val="24"/>
          <w:szCs w:val="24"/>
        </w:rPr>
        <w:t>are</w:t>
      </w:r>
      <w:r w:rsidRPr="00E90C66">
        <w:rPr>
          <w:sz w:val="24"/>
          <w:szCs w:val="24"/>
        </w:rPr>
        <w:t xml:space="preserve"> uncontrollable while micro factors </w:t>
      </w:r>
      <w:r w:rsidRPr="00E90C66">
        <w:rPr>
          <w:sz w:val="24"/>
          <w:szCs w:val="24"/>
        </w:rPr>
        <w:t>are</w:t>
      </w:r>
      <w:r w:rsidRPr="00E90C66">
        <w:rPr>
          <w:sz w:val="24"/>
          <w:szCs w:val="24"/>
        </w:rPr>
        <w:t xml:space="preserve"> controllable factors. </w:t>
      </w:r>
      <w:r w:rsidRPr="00E90C66">
        <w:rPr>
          <w:sz w:val="24"/>
          <w:szCs w:val="24"/>
        </w:rPr>
        <w:t>Microenvironment</w:t>
      </w:r>
      <w:r w:rsidRPr="00E90C66">
        <w:rPr>
          <w:sz w:val="24"/>
          <w:szCs w:val="24"/>
        </w:rPr>
        <w:t xml:space="preserve"> factors include:</w:t>
      </w:r>
    </w:p>
    <w:p w14:paraId="195B6DCE" w14:textId="77777777" w:rsidR="00E90C66" w:rsidRPr="00E90C66" w:rsidRDefault="00E90C66" w:rsidP="00E90C66">
      <w:pPr>
        <w:rPr>
          <w:sz w:val="24"/>
          <w:szCs w:val="24"/>
        </w:rPr>
      </w:pPr>
      <w:r w:rsidRPr="00E90C66">
        <w:rPr>
          <w:sz w:val="24"/>
          <w:szCs w:val="24"/>
        </w:rPr>
        <w:t>Organisation</w:t>
      </w:r>
    </w:p>
    <w:p w14:paraId="63904888" w14:textId="77777777" w:rsidR="00E90C66" w:rsidRPr="00E90C66" w:rsidRDefault="00E90C66" w:rsidP="00E90C66">
      <w:pPr>
        <w:rPr>
          <w:sz w:val="24"/>
          <w:szCs w:val="24"/>
        </w:rPr>
      </w:pPr>
      <w:r w:rsidRPr="00E90C66">
        <w:rPr>
          <w:sz w:val="24"/>
          <w:szCs w:val="24"/>
        </w:rPr>
        <w:t>Customers</w:t>
      </w:r>
    </w:p>
    <w:p w14:paraId="313B7B4C" w14:textId="77777777" w:rsidR="00E90C66" w:rsidRPr="00E90C66" w:rsidRDefault="00E90C66" w:rsidP="00E90C66">
      <w:pPr>
        <w:rPr>
          <w:sz w:val="24"/>
          <w:szCs w:val="24"/>
        </w:rPr>
      </w:pPr>
      <w:r w:rsidRPr="00E90C66">
        <w:rPr>
          <w:sz w:val="24"/>
          <w:szCs w:val="24"/>
        </w:rPr>
        <w:t>Suppliers</w:t>
      </w:r>
    </w:p>
    <w:p w14:paraId="51F5F00B" w14:textId="77777777" w:rsidR="00E90C66" w:rsidRPr="00E90C66" w:rsidRDefault="00E90C66" w:rsidP="00E90C66">
      <w:pPr>
        <w:rPr>
          <w:sz w:val="24"/>
          <w:szCs w:val="24"/>
        </w:rPr>
      </w:pPr>
      <w:r w:rsidRPr="00E90C66">
        <w:rPr>
          <w:sz w:val="24"/>
          <w:szCs w:val="24"/>
        </w:rPr>
        <w:t>Competitors</w:t>
      </w:r>
    </w:p>
    <w:p w14:paraId="6F5E535D" w14:textId="75CCBB93" w:rsidR="00E90C66" w:rsidRDefault="00E90C66" w:rsidP="00E90C66">
      <w:pPr>
        <w:rPr>
          <w:sz w:val="24"/>
          <w:szCs w:val="24"/>
        </w:rPr>
      </w:pPr>
      <w:r w:rsidRPr="00E90C66">
        <w:rPr>
          <w:sz w:val="24"/>
          <w:szCs w:val="24"/>
        </w:rPr>
        <w:t>Intermediaries</w:t>
      </w:r>
    </w:p>
    <w:p w14:paraId="4A44FF4C" w14:textId="077120FC" w:rsidR="00E90C66" w:rsidRDefault="002933B6" w:rsidP="002933B6">
      <w:pPr>
        <w:rPr>
          <w:sz w:val="24"/>
          <w:szCs w:val="24"/>
        </w:rPr>
      </w:pPr>
      <w:r w:rsidRPr="002933B6">
        <w:rPr>
          <w:sz w:val="24"/>
          <w:szCs w:val="24"/>
        </w:rPr>
        <w:t xml:space="preserve">These components are totally interrelated and should be evaluated and used completely </w:t>
      </w:r>
      <w:r w:rsidRPr="002933B6">
        <w:rPr>
          <w:sz w:val="24"/>
          <w:szCs w:val="24"/>
        </w:rPr>
        <w:t>to</w:t>
      </w:r>
      <w:r w:rsidRPr="002933B6">
        <w:rPr>
          <w:sz w:val="24"/>
          <w:szCs w:val="24"/>
        </w:rPr>
        <w:t xml:space="preserve"> succeed. In any case, four significant strides in controlling this part include: Portioning the market effectively with the utilization of the promoting blend. </w:t>
      </w:r>
      <w:r w:rsidRPr="002933B6">
        <w:rPr>
          <w:sz w:val="24"/>
          <w:szCs w:val="24"/>
        </w:rPr>
        <w:t>Organizations</w:t>
      </w:r>
      <w:r w:rsidRPr="002933B6">
        <w:rPr>
          <w:sz w:val="24"/>
          <w:szCs w:val="24"/>
        </w:rPr>
        <w:t xml:space="preserve"> are presently starting to make personas more so than showcase fragments as it considers increasingly exact focusing inside </w:t>
      </w:r>
      <w:r w:rsidRPr="002933B6">
        <w:rPr>
          <w:sz w:val="24"/>
          <w:szCs w:val="24"/>
        </w:rPr>
        <w:t>web-based</w:t>
      </w:r>
      <w:r w:rsidRPr="002933B6">
        <w:rPr>
          <w:sz w:val="24"/>
          <w:szCs w:val="24"/>
        </w:rPr>
        <w:t xml:space="preserve"> life.</w:t>
      </w:r>
      <w:r w:rsidRPr="002933B6">
        <w:t xml:space="preserve"> </w:t>
      </w:r>
      <w:r w:rsidRPr="002933B6">
        <w:rPr>
          <w:sz w:val="24"/>
          <w:szCs w:val="24"/>
        </w:rPr>
        <w:t xml:space="preserve">Scanning for fitting and appropriate middle people for the </w:t>
      </w:r>
      <w:bookmarkStart w:id="0" w:name="_GoBack"/>
      <w:bookmarkEnd w:id="0"/>
      <w:r w:rsidRPr="002933B6">
        <w:rPr>
          <w:sz w:val="24"/>
          <w:szCs w:val="24"/>
        </w:rPr>
        <w:t>organization that will help development. Distinguishing how certain middle people and web-based social networking locales work in soundness to one another and the advantage this can give an organization while dealing with its exercises. Effectively picking fitting goal destinations for their items and exercises.</w:t>
      </w:r>
    </w:p>
    <w:p w14:paraId="7BCD5777" w14:textId="0FA174A2" w:rsidR="00CB3673" w:rsidRDefault="00CB3673">
      <w:pPr>
        <w:rPr>
          <w:sz w:val="24"/>
          <w:szCs w:val="24"/>
        </w:rPr>
      </w:pPr>
    </w:p>
    <w:p w14:paraId="40041CD4" w14:textId="78D2D0C5" w:rsidR="00CB3673" w:rsidRDefault="00CB3673">
      <w:pPr>
        <w:rPr>
          <w:sz w:val="24"/>
          <w:szCs w:val="24"/>
        </w:rPr>
      </w:pPr>
    </w:p>
    <w:p w14:paraId="4AA01B03" w14:textId="7B392F42" w:rsidR="00CB3673" w:rsidRDefault="00CB3673">
      <w:pPr>
        <w:rPr>
          <w:sz w:val="24"/>
          <w:szCs w:val="24"/>
        </w:rPr>
      </w:pPr>
    </w:p>
    <w:p w14:paraId="5BD6E9C4" w14:textId="5ED2E888" w:rsidR="00CB3673" w:rsidRDefault="00CB3673">
      <w:pPr>
        <w:rPr>
          <w:sz w:val="24"/>
          <w:szCs w:val="24"/>
        </w:rPr>
      </w:pPr>
    </w:p>
    <w:p w14:paraId="5C2F8B90" w14:textId="2709EB35" w:rsidR="00CB3673" w:rsidRDefault="00CB3673">
      <w:pPr>
        <w:rPr>
          <w:sz w:val="24"/>
          <w:szCs w:val="24"/>
        </w:rPr>
      </w:pPr>
    </w:p>
    <w:p w14:paraId="42910634" w14:textId="50A7CA56" w:rsidR="00CB3673" w:rsidRDefault="00CB3673">
      <w:pPr>
        <w:rPr>
          <w:sz w:val="24"/>
          <w:szCs w:val="24"/>
        </w:rPr>
      </w:pPr>
    </w:p>
    <w:p w14:paraId="500A3017" w14:textId="31E3BCF2" w:rsidR="00CB3673" w:rsidRDefault="00CB3673">
      <w:pPr>
        <w:rPr>
          <w:sz w:val="24"/>
          <w:szCs w:val="24"/>
        </w:rPr>
      </w:pPr>
    </w:p>
    <w:p w14:paraId="08D45A8C" w14:textId="55A25D0A" w:rsidR="00CB3673" w:rsidRDefault="00CB3673">
      <w:pPr>
        <w:rPr>
          <w:sz w:val="24"/>
          <w:szCs w:val="24"/>
        </w:rPr>
      </w:pPr>
    </w:p>
    <w:p w14:paraId="50D81A9B" w14:textId="0D817B36" w:rsidR="00CB3673" w:rsidRDefault="00CB3673">
      <w:pPr>
        <w:rPr>
          <w:sz w:val="24"/>
          <w:szCs w:val="24"/>
        </w:rPr>
      </w:pPr>
    </w:p>
    <w:p w14:paraId="3B60845C" w14:textId="00C28AAD" w:rsidR="00CB3673" w:rsidRDefault="00CB3673">
      <w:pPr>
        <w:rPr>
          <w:sz w:val="24"/>
          <w:szCs w:val="24"/>
        </w:rPr>
      </w:pPr>
    </w:p>
    <w:p w14:paraId="424ECCBD" w14:textId="641149D9" w:rsidR="00CB3673" w:rsidRDefault="00CB3673">
      <w:pPr>
        <w:rPr>
          <w:sz w:val="24"/>
          <w:szCs w:val="24"/>
        </w:rPr>
      </w:pPr>
    </w:p>
    <w:p w14:paraId="064AF150" w14:textId="0418379F" w:rsidR="00CB3673" w:rsidRDefault="00CB3673">
      <w:pPr>
        <w:rPr>
          <w:sz w:val="24"/>
          <w:szCs w:val="24"/>
        </w:rPr>
      </w:pPr>
    </w:p>
    <w:p w14:paraId="301A9306" w14:textId="068712DE" w:rsidR="00CB3673" w:rsidRDefault="00CB3673">
      <w:pPr>
        <w:rPr>
          <w:sz w:val="24"/>
          <w:szCs w:val="24"/>
        </w:rPr>
      </w:pPr>
    </w:p>
    <w:p w14:paraId="06EB7F48" w14:textId="137E9C37" w:rsidR="00CB3673" w:rsidRDefault="00CB3673">
      <w:pPr>
        <w:rPr>
          <w:sz w:val="24"/>
          <w:szCs w:val="24"/>
        </w:rPr>
      </w:pPr>
    </w:p>
    <w:p w14:paraId="7B3BA026" w14:textId="397BDE85" w:rsidR="00CB3673" w:rsidRDefault="00CB3673">
      <w:pPr>
        <w:rPr>
          <w:sz w:val="24"/>
          <w:szCs w:val="24"/>
        </w:rPr>
      </w:pPr>
    </w:p>
    <w:p w14:paraId="601472F3" w14:textId="0B8ABDEE" w:rsidR="00CB3673" w:rsidRDefault="00CB3673">
      <w:pPr>
        <w:rPr>
          <w:sz w:val="24"/>
          <w:szCs w:val="24"/>
        </w:rPr>
      </w:pPr>
    </w:p>
    <w:p w14:paraId="64A50B48" w14:textId="2AAEAF5C" w:rsidR="00CB3673" w:rsidRDefault="00CB3673">
      <w:pPr>
        <w:rPr>
          <w:sz w:val="24"/>
          <w:szCs w:val="24"/>
        </w:rPr>
      </w:pPr>
    </w:p>
    <w:p w14:paraId="0A8A2CF9" w14:textId="71EC0A0C" w:rsidR="00CB3673" w:rsidRDefault="00CB3673">
      <w:pPr>
        <w:rPr>
          <w:sz w:val="24"/>
          <w:szCs w:val="24"/>
        </w:rPr>
      </w:pPr>
    </w:p>
    <w:p w14:paraId="074A540A" w14:textId="4986C9D7" w:rsidR="00CB3673" w:rsidRDefault="00CB3673">
      <w:pPr>
        <w:rPr>
          <w:sz w:val="24"/>
          <w:szCs w:val="24"/>
        </w:rPr>
      </w:pPr>
    </w:p>
    <w:p w14:paraId="52FA1E83" w14:textId="60716686" w:rsidR="00CB3673" w:rsidRDefault="00CB3673">
      <w:pPr>
        <w:rPr>
          <w:sz w:val="24"/>
          <w:szCs w:val="24"/>
        </w:rPr>
      </w:pPr>
    </w:p>
    <w:p w14:paraId="797701D6" w14:textId="658E62CE" w:rsidR="00CB3673" w:rsidRDefault="00CB3673">
      <w:pPr>
        <w:rPr>
          <w:sz w:val="24"/>
          <w:szCs w:val="24"/>
        </w:rPr>
      </w:pPr>
    </w:p>
    <w:p w14:paraId="2271609D" w14:textId="72943076" w:rsidR="00CB3673" w:rsidRDefault="00CB3673">
      <w:pPr>
        <w:rPr>
          <w:sz w:val="24"/>
          <w:szCs w:val="24"/>
        </w:rPr>
      </w:pPr>
    </w:p>
    <w:p w14:paraId="3A141F5F" w14:textId="310446C5" w:rsidR="00CB3673" w:rsidRDefault="00CB3673">
      <w:pPr>
        <w:rPr>
          <w:sz w:val="24"/>
          <w:szCs w:val="24"/>
        </w:rPr>
      </w:pPr>
    </w:p>
    <w:p w14:paraId="0C1BC372" w14:textId="202591A8" w:rsidR="00CB3673" w:rsidRDefault="00CB3673">
      <w:pPr>
        <w:rPr>
          <w:sz w:val="24"/>
          <w:szCs w:val="24"/>
        </w:rPr>
      </w:pPr>
    </w:p>
    <w:p w14:paraId="5C519812" w14:textId="4143D3AA" w:rsidR="00CB3673" w:rsidRDefault="00CB3673">
      <w:pPr>
        <w:rPr>
          <w:sz w:val="24"/>
          <w:szCs w:val="24"/>
        </w:rPr>
      </w:pPr>
    </w:p>
    <w:p w14:paraId="621BF487" w14:textId="6580BBBA" w:rsidR="00CB3673" w:rsidRDefault="00CB3673">
      <w:pPr>
        <w:rPr>
          <w:sz w:val="24"/>
          <w:szCs w:val="24"/>
        </w:rPr>
      </w:pPr>
    </w:p>
    <w:p w14:paraId="16AEC2DD" w14:textId="4976482A" w:rsidR="00CB3673" w:rsidRDefault="00CB3673">
      <w:pPr>
        <w:rPr>
          <w:sz w:val="24"/>
          <w:szCs w:val="24"/>
        </w:rPr>
      </w:pPr>
    </w:p>
    <w:p w14:paraId="59BB4FB8" w14:textId="01EE253B" w:rsidR="00CB3673" w:rsidRDefault="00CB3673">
      <w:pPr>
        <w:rPr>
          <w:sz w:val="24"/>
          <w:szCs w:val="24"/>
        </w:rPr>
      </w:pPr>
    </w:p>
    <w:p w14:paraId="281704AD" w14:textId="161B3C31" w:rsidR="00CB3673" w:rsidRDefault="00CB3673">
      <w:pPr>
        <w:rPr>
          <w:sz w:val="24"/>
          <w:szCs w:val="24"/>
        </w:rPr>
      </w:pPr>
    </w:p>
    <w:p w14:paraId="2DE0D807" w14:textId="25CC4F2C" w:rsidR="00CB3673" w:rsidRDefault="00CB3673">
      <w:pPr>
        <w:rPr>
          <w:sz w:val="24"/>
          <w:szCs w:val="24"/>
        </w:rPr>
      </w:pPr>
    </w:p>
    <w:p w14:paraId="2A062187" w14:textId="48410A04" w:rsidR="00CB3673" w:rsidRDefault="00CB3673">
      <w:pPr>
        <w:rPr>
          <w:sz w:val="24"/>
          <w:szCs w:val="24"/>
        </w:rPr>
      </w:pPr>
    </w:p>
    <w:p w14:paraId="022A0A5B" w14:textId="21DC02CD" w:rsidR="00CB3673" w:rsidRDefault="00CB3673">
      <w:pPr>
        <w:rPr>
          <w:sz w:val="24"/>
          <w:szCs w:val="24"/>
        </w:rPr>
      </w:pPr>
    </w:p>
    <w:p w14:paraId="10643FBB" w14:textId="70ED9776" w:rsidR="00CB3673" w:rsidRDefault="00CB3673">
      <w:pPr>
        <w:rPr>
          <w:sz w:val="24"/>
          <w:szCs w:val="24"/>
        </w:rPr>
      </w:pPr>
    </w:p>
    <w:p w14:paraId="65D8825A" w14:textId="3E0D9388" w:rsidR="00CB3673" w:rsidRDefault="00CB3673">
      <w:pPr>
        <w:rPr>
          <w:sz w:val="24"/>
          <w:szCs w:val="24"/>
        </w:rPr>
      </w:pPr>
    </w:p>
    <w:p w14:paraId="29E1A445" w14:textId="5067B911" w:rsidR="00CB3673" w:rsidRDefault="00CB3673">
      <w:pPr>
        <w:rPr>
          <w:sz w:val="24"/>
          <w:szCs w:val="24"/>
        </w:rPr>
      </w:pPr>
    </w:p>
    <w:p w14:paraId="36339E63" w14:textId="7550144D" w:rsidR="00CB3673" w:rsidRDefault="00CB3673">
      <w:pPr>
        <w:rPr>
          <w:sz w:val="24"/>
          <w:szCs w:val="24"/>
        </w:rPr>
      </w:pPr>
    </w:p>
    <w:p w14:paraId="1C27D419" w14:textId="3F007BF4" w:rsidR="00CB3673" w:rsidRDefault="00CB3673">
      <w:pPr>
        <w:rPr>
          <w:sz w:val="24"/>
          <w:szCs w:val="24"/>
        </w:rPr>
      </w:pPr>
    </w:p>
    <w:p w14:paraId="10A01450" w14:textId="6837FE47" w:rsidR="00CB3673" w:rsidRDefault="00CB3673">
      <w:pPr>
        <w:rPr>
          <w:sz w:val="24"/>
          <w:szCs w:val="24"/>
        </w:rPr>
      </w:pPr>
    </w:p>
    <w:p w14:paraId="4722D2FE" w14:textId="1E053504" w:rsidR="00CB3673" w:rsidRDefault="00CB3673">
      <w:pPr>
        <w:rPr>
          <w:sz w:val="24"/>
          <w:szCs w:val="24"/>
        </w:rPr>
      </w:pPr>
    </w:p>
    <w:p w14:paraId="48CF8CA8" w14:textId="5D53D754" w:rsidR="00CB3673" w:rsidRDefault="00CB3673">
      <w:pPr>
        <w:rPr>
          <w:sz w:val="24"/>
          <w:szCs w:val="24"/>
        </w:rPr>
      </w:pPr>
    </w:p>
    <w:p w14:paraId="7478AA99" w14:textId="54359DCD" w:rsidR="00CB3673" w:rsidRDefault="00CB3673">
      <w:pPr>
        <w:rPr>
          <w:sz w:val="24"/>
          <w:szCs w:val="24"/>
        </w:rPr>
      </w:pPr>
    </w:p>
    <w:p w14:paraId="27F3A2CE" w14:textId="48B990CD" w:rsidR="00CB3673" w:rsidRDefault="00CB3673">
      <w:pPr>
        <w:rPr>
          <w:sz w:val="24"/>
          <w:szCs w:val="24"/>
        </w:rPr>
      </w:pPr>
    </w:p>
    <w:p w14:paraId="11F4EBC1" w14:textId="7C051870" w:rsidR="00CB3673" w:rsidRDefault="00CB3673">
      <w:pPr>
        <w:rPr>
          <w:sz w:val="24"/>
          <w:szCs w:val="24"/>
        </w:rPr>
      </w:pPr>
    </w:p>
    <w:p w14:paraId="6A876BE8" w14:textId="6843A0C9" w:rsidR="00CB3673" w:rsidRDefault="00CB3673">
      <w:pPr>
        <w:rPr>
          <w:sz w:val="24"/>
          <w:szCs w:val="24"/>
        </w:rPr>
      </w:pPr>
    </w:p>
    <w:p w14:paraId="057C2261" w14:textId="063F912C" w:rsidR="00CB3673" w:rsidRDefault="00CB3673">
      <w:pPr>
        <w:rPr>
          <w:sz w:val="24"/>
          <w:szCs w:val="24"/>
        </w:rPr>
      </w:pPr>
    </w:p>
    <w:p w14:paraId="4FB105B9" w14:textId="553561A6" w:rsidR="00CB3673" w:rsidRDefault="00CB3673">
      <w:pPr>
        <w:rPr>
          <w:sz w:val="24"/>
          <w:szCs w:val="24"/>
        </w:rPr>
      </w:pPr>
    </w:p>
    <w:p w14:paraId="7BEFF62B" w14:textId="3FC3B9CB" w:rsidR="00CB3673" w:rsidRDefault="00CB3673">
      <w:pPr>
        <w:rPr>
          <w:sz w:val="24"/>
          <w:szCs w:val="24"/>
        </w:rPr>
      </w:pPr>
    </w:p>
    <w:p w14:paraId="52BB896C" w14:textId="7F93C48E" w:rsidR="00CB3673" w:rsidRDefault="00CB3673">
      <w:pPr>
        <w:rPr>
          <w:sz w:val="24"/>
          <w:szCs w:val="24"/>
        </w:rPr>
      </w:pPr>
    </w:p>
    <w:p w14:paraId="62E870FF" w14:textId="0A43D8C2" w:rsidR="00CB3673" w:rsidRDefault="00CB3673">
      <w:pPr>
        <w:rPr>
          <w:sz w:val="24"/>
          <w:szCs w:val="24"/>
        </w:rPr>
      </w:pPr>
    </w:p>
    <w:p w14:paraId="67DF3017" w14:textId="7844C33C" w:rsidR="00CB3673" w:rsidRDefault="00CB3673">
      <w:pPr>
        <w:rPr>
          <w:sz w:val="24"/>
          <w:szCs w:val="24"/>
        </w:rPr>
      </w:pPr>
    </w:p>
    <w:p w14:paraId="0102CFAF" w14:textId="63E61BDA" w:rsidR="00CB3673" w:rsidRDefault="00CB3673">
      <w:pPr>
        <w:rPr>
          <w:sz w:val="24"/>
          <w:szCs w:val="24"/>
        </w:rPr>
      </w:pPr>
    </w:p>
    <w:p w14:paraId="6290C76A" w14:textId="05CF5B7C" w:rsidR="00CB3673" w:rsidRDefault="00CB3673">
      <w:pPr>
        <w:rPr>
          <w:sz w:val="24"/>
          <w:szCs w:val="24"/>
        </w:rPr>
      </w:pPr>
      <w:r w:rsidRPr="00CB3673">
        <w:rPr>
          <w:sz w:val="24"/>
          <w:szCs w:val="24"/>
        </w:rPr>
        <w:t xml:space="preserve">Social enterprises &amp; digital marketing: is it worth the </w:t>
      </w:r>
      <w:proofErr w:type="gramStart"/>
      <w:r w:rsidRPr="00CB3673">
        <w:rPr>
          <w:sz w:val="24"/>
          <w:szCs w:val="24"/>
        </w:rPr>
        <w:t>investment?.</w:t>
      </w:r>
      <w:proofErr w:type="gramEnd"/>
      <w:r w:rsidRPr="00CB3673">
        <w:rPr>
          <w:sz w:val="24"/>
          <w:szCs w:val="24"/>
        </w:rPr>
        <w:t xml:space="preserve"> (2020). Retrieved 25 March 2020, from </w:t>
      </w:r>
      <w:hyperlink r:id="rId4" w:history="1">
        <w:r w:rsidR="0067150A" w:rsidRPr="009C1405">
          <w:rPr>
            <w:rStyle w:val="Hyperlink"/>
            <w:sz w:val="24"/>
            <w:szCs w:val="24"/>
          </w:rPr>
          <w:t>https://wp.nyu.edu/dispatch/2018/04/05/social-enterprises-digital-marketing-is-it-worth-the-investment/</w:t>
        </w:r>
      </w:hyperlink>
    </w:p>
    <w:p w14:paraId="68EE0181" w14:textId="0DE47E96" w:rsidR="0067150A" w:rsidRDefault="0067150A">
      <w:pPr>
        <w:rPr>
          <w:sz w:val="24"/>
          <w:szCs w:val="24"/>
        </w:rPr>
      </w:pPr>
      <w:r w:rsidRPr="0067150A">
        <w:rPr>
          <w:sz w:val="24"/>
          <w:szCs w:val="24"/>
        </w:rPr>
        <w:t xml:space="preserve">Environment, D. (2020). Macro and </w:t>
      </w:r>
      <w:proofErr w:type="gramStart"/>
      <w:r w:rsidRPr="0067150A">
        <w:rPr>
          <w:sz w:val="24"/>
          <w:szCs w:val="24"/>
        </w:rPr>
        <w:t>Micro Environment</w:t>
      </w:r>
      <w:proofErr w:type="gramEnd"/>
      <w:r w:rsidRPr="0067150A">
        <w:rPr>
          <w:sz w:val="24"/>
          <w:szCs w:val="24"/>
        </w:rPr>
        <w:t xml:space="preserve">. Retrieved 25 March 2020, from </w:t>
      </w:r>
      <w:hyperlink r:id="rId5" w:history="1">
        <w:r w:rsidRPr="009C1405">
          <w:rPr>
            <w:rStyle w:val="Hyperlink"/>
            <w:sz w:val="24"/>
            <w:szCs w:val="24"/>
          </w:rPr>
          <w:t>http://digitalenvironmentandmarketplace.blogspot.com/2015/02/macro-and-micro-environment.html</w:t>
        </w:r>
      </w:hyperlink>
    </w:p>
    <w:p w14:paraId="11D8FBC3" w14:textId="537EA3B3" w:rsidR="00DE7D56" w:rsidRDefault="00DE7D56">
      <w:pPr>
        <w:rPr>
          <w:sz w:val="24"/>
          <w:szCs w:val="24"/>
        </w:rPr>
      </w:pPr>
      <w:r w:rsidRPr="00DE7D56">
        <w:rPr>
          <w:sz w:val="24"/>
          <w:szCs w:val="24"/>
        </w:rPr>
        <w:t xml:space="preserve">Environment, D. (2020). Macro and </w:t>
      </w:r>
      <w:proofErr w:type="gramStart"/>
      <w:r w:rsidRPr="00DE7D56">
        <w:rPr>
          <w:sz w:val="24"/>
          <w:szCs w:val="24"/>
        </w:rPr>
        <w:t>Micro Environment</w:t>
      </w:r>
      <w:proofErr w:type="gramEnd"/>
      <w:r w:rsidRPr="00DE7D56">
        <w:rPr>
          <w:sz w:val="24"/>
          <w:szCs w:val="24"/>
        </w:rPr>
        <w:t xml:space="preserve">. Retrieved 25 March 2020, from </w:t>
      </w:r>
      <w:hyperlink r:id="rId6" w:history="1">
        <w:r w:rsidRPr="009C1405">
          <w:rPr>
            <w:rStyle w:val="Hyperlink"/>
            <w:sz w:val="24"/>
            <w:szCs w:val="24"/>
          </w:rPr>
          <w:t>http://digitalenvironmentandmarketplace.blogspot.com/2015/02/macro-and-micro-environment.html</w:t>
        </w:r>
      </w:hyperlink>
    </w:p>
    <w:p w14:paraId="3C5AF001" w14:textId="060483DE" w:rsidR="00E90C66" w:rsidRDefault="00E90C66">
      <w:pPr>
        <w:rPr>
          <w:sz w:val="24"/>
          <w:szCs w:val="24"/>
        </w:rPr>
      </w:pPr>
      <w:r w:rsidRPr="00E90C66">
        <w:rPr>
          <w:sz w:val="24"/>
          <w:szCs w:val="24"/>
        </w:rPr>
        <w:lastRenderedPageBreak/>
        <w:t xml:space="preserve">Environment, D. (2020). Macro and </w:t>
      </w:r>
      <w:proofErr w:type="gramStart"/>
      <w:r w:rsidRPr="00E90C66">
        <w:rPr>
          <w:sz w:val="24"/>
          <w:szCs w:val="24"/>
        </w:rPr>
        <w:t>Micro Environment</w:t>
      </w:r>
      <w:proofErr w:type="gramEnd"/>
      <w:r w:rsidRPr="00E90C66">
        <w:rPr>
          <w:sz w:val="24"/>
          <w:szCs w:val="24"/>
        </w:rPr>
        <w:t xml:space="preserve">. Retrieved 25 March 2020, from </w:t>
      </w:r>
      <w:hyperlink r:id="rId7" w:history="1">
        <w:r w:rsidRPr="009C1405">
          <w:rPr>
            <w:rStyle w:val="Hyperlink"/>
            <w:sz w:val="24"/>
            <w:szCs w:val="24"/>
          </w:rPr>
          <w:t>http://digitalenvironmentandmarketplace.blogspot.com/2015/02/macro-and-micro-environment.html</w:t>
        </w:r>
      </w:hyperlink>
    </w:p>
    <w:p w14:paraId="37F91D1F" w14:textId="5566A097" w:rsidR="00E90C66" w:rsidRDefault="00E90C66">
      <w:pPr>
        <w:rPr>
          <w:sz w:val="24"/>
          <w:szCs w:val="24"/>
        </w:rPr>
      </w:pPr>
      <w:r w:rsidRPr="00E90C66">
        <w:rPr>
          <w:sz w:val="24"/>
          <w:szCs w:val="24"/>
        </w:rPr>
        <w:t xml:space="preserve">Environment, D. (2020). Macro and </w:t>
      </w:r>
      <w:proofErr w:type="gramStart"/>
      <w:r w:rsidRPr="00E90C66">
        <w:rPr>
          <w:sz w:val="24"/>
          <w:szCs w:val="24"/>
        </w:rPr>
        <w:t>Micro Environment</w:t>
      </w:r>
      <w:proofErr w:type="gramEnd"/>
      <w:r w:rsidRPr="00E90C66">
        <w:rPr>
          <w:sz w:val="24"/>
          <w:szCs w:val="24"/>
        </w:rPr>
        <w:t xml:space="preserve">. Retrieved 25 March 2020, from </w:t>
      </w:r>
      <w:hyperlink r:id="rId8" w:history="1">
        <w:r w:rsidRPr="009C1405">
          <w:rPr>
            <w:rStyle w:val="Hyperlink"/>
            <w:sz w:val="24"/>
            <w:szCs w:val="24"/>
          </w:rPr>
          <w:t>http://digitalenvironmentandmarketplace.blogspot.com/2015/02/macro-and-micro-environment.html</w:t>
        </w:r>
      </w:hyperlink>
    </w:p>
    <w:p w14:paraId="31B16AF8" w14:textId="77777777" w:rsidR="00E90C66" w:rsidRDefault="00E90C66">
      <w:pPr>
        <w:rPr>
          <w:sz w:val="24"/>
          <w:szCs w:val="24"/>
        </w:rPr>
      </w:pPr>
    </w:p>
    <w:p w14:paraId="2E52CC24" w14:textId="77777777" w:rsidR="00DE7D56" w:rsidRDefault="00DE7D56">
      <w:pPr>
        <w:rPr>
          <w:sz w:val="24"/>
          <w:szCs w:val="24"/>
        </w:rPr>
      </w:pPr>
    </w:p>
    <w:p w14:paraId="6DE4C4F5" w14:textId="77777777" w:rsidR="0067150A" w:rsidRPr="001661FF" w:rsidRDefault="0067150A">
      <w:pPr>
        <w:rPr>
          <w:sz w:val="24"/>
          <w:szCs w:val="24"/>
        </w:rPr>
      </w:pPr>
    </w:p>
    <w:sectPr w:rsidR="0067150A" w:rsidRPr="001661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61FF"/>
    <w:rsid w:val="000845D1"/>
    <w:rsid w:val="00113447"/>
    <w:rsid w:val="001661FF"/>
    <w:rsid w:val="002933B6"/>
    <w:rsid w:val="002C550D"/>
    <w:rsid w:val="0067150A"/>
    <w:rsid w:val="007235A8"/>
    <w:rsid w:val="00803C14"/>
    <w:rsid w:val="008917E4"/>
    <w:rsid w:val="00AC13BE"/>
    <w:rsid w:val="00C56CE9"/>
    <w:rsid w:val="00CB3673"/>
    <w:rsid w:val="00D41EB1"/>
    <w:rsid w:val="00DE7D56"/>
    <w:rsid w:val="00E90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619FE"/>
  <w15:chartTrackingRefBased/>
  <w15:docId w15:val="{FCD30D79-75B0-4D3D-90C3-BD99B2C22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150A"/>
    <w:rPr>
      <w:color w:val="0563C1" w:themeColor="hyperlink"/>
      <w:u w:val="single"/>
    </w:rPr>
  </w:style>
  <w:style w:type="character" w:styleId="UnresolvedMention">
    <w:name w:val="Unresolved Mention"/>
    <w:basedOn w:val="DefaultParagraphFont"/>
    <w:uiPriority w:val="99"/>
    <w:semiHidden/>
    <w:unhideWhenUsed/>
    <w:rsid w:val="006715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igitalenvironmentandmarketplace.blogspot.com/2015/02/macro-and-micro-environment.html" TargetMode="External"/><Relationship Id="rId3" Type="http://schemas.openxmlformats.org/officeDocument/2006/relationships/webSettings" Target="webSettings.xml"/><Relationship Id="rId7" Type="http://schemas.openxmlformats.org/officeDocument/2006/relationships/hyperlink" Target="http://digitalenvironmentandmarketplace.blogspot.com/2015/02/macro-and-micro-environment.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digitalenvironmentandmarketplace.blogspot.com/2015/02/macro-and-micro-environment.html" TargetMode="External"/><Relationship Id="rId5" Type="http://schemas.openxmlformats.org/officeDocument/2006/relationships/hyperlink" Target="http://digitalenvironmentandmarketplace.blogspot.com/2015/02/macro-and-micro-environment.html" TargetMode="External"/><Relationship Id="rId10" Type="http://schemas.openxmlformats.org/officeDocument/2006/relationships/theme" Target="theme/theme1.xml"/><Relationship Id="rId4" Type="http://schemas.openxmlformats.org/officeDocument/2006/relationships/hyperlink" Target="https://wp.nyu.edu/dispatch/2018/04/05/social-enterprises-digital-marketing-is-it-worth-the-investment/"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1670</Words>
  <Characters>9523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walsh</dc:creator>
  <cp:keywords/>
  <dc:description/>
  <cp:lastModifiedBy>josh walsh</cp:lastModifiedBy>
  <cp:revision>2</cp:revision>
  <dcterms:created xsi:type="dcterms:W3CDTF">2020-03-25T20:59:00Z</dcterms:created>
  <dcterms:modified xsi:type="dcterms:W3CDTF">2020-03-25T20:59:00Z</dcterms:modified>
</cp:coreProperties>
</file>