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5F429848" w14:textId="77777777" w:rsidR="00052F09" w:rsidRDefault="00052F09">
      <w:pPr>
        <w:rPr>
          <w:b/>
          <w:bCs/>
          <w:sz w:val="24"/>
          <w:szCs w:val="24"/>
          <w:u w:val="single"/>
          <w:lang w:val="en-US"/>
        </w:rPr>
      </w:pPr>
    </w:p>
    <w:p w14:paraId="2136E81B" w14:textId="77777777" w:rsidR="00052F09" w:rsidRDefault="00052F09">
      <w:pPr>
        <w:rPr>
          <w:b/>
          <w:bCs/>
          <w:sz w:val="24"/>
          <w:szCs w:val="24"/>
          <w:u w:val="single"/>
          <w:lang w:val="en-US"/>
        </w:rPr>
      </w:pPr>
    </w:p>
    <w:p w14:paraId="265D99FB" w14:textId="77777777" w:rsidR="00052F09" w:rsidRDefault="00052F09">
      <w:pPr>
        <w:rPr>
          <w:b/>
          <w:bCs/>
          <w:sz w:val="24"/>
          <w:szCs w:val="24"/>
          <w:u w:val="single"/>
          <w:lang w:val="en-US"/>
        </w:rPr>
      </w:pPr>
    </w:p>
    <w:p w14:paraId="79500B5B" w14:textId="77777777" w:rsidR="00DF3803" w:rsidRDefault="00DF3803">
      <w:pPr>
        <w:rPr>
          <w:rFonts w:cstheme="minorHAnsi"/>
          <w:b/>
          <w:bCs/>
          <w:sz w:val="48"/>
          <w:szCs w:val="48"/>
          <w:lang w:val="en-US"/>
        </w:rPr>
      </w:pPr>
    </w:p>
    <w:p w14:paraId="735B4830" w14:textId="77777777" w:rsidR="00DF3803" w:rsidRDefault="00DF3803">
      <w:pPr>
        <w:rPr>
          <w:rFonts w:cstheme="minorHAnsi"/>
          <w:b/>
          <w:bCs/>
          <w:sz w:val="48"/>
          <w:szCs w:val="48"/>
          <w:lang w:val="en-US"/>
        </w:rPr>
      </w:pPr>
    </w:p>
    <w:p w14:paraId="61398EFF" w14:textId="0ED097C6" w:rsidR="00052F09" w:rsidRPr="00DF3803" w:rsidRDefault="00052F09">
      <w:pPr>
        <w:rPr>
          <w:rFonts w:cstheme="minorHAnsi"/>
          <w:b/>
          <w:bCs/>
          <w:sz w:val="48"/>
          <w:szCs w:val="48"/>
          <w:lang w:val="en-US"/>
        </w:rPr>
      </w:pPr>
      <w:r w:rsidRPr="00DF3803">
        <w:rPr>
          <w:rFonts w:cstheme="minorHAnsi"/>
          <w:b/>
          <w:bCs/>
          <w:sz w:val="48"/>
          <w:szCs w:val="48"/>
          <w:lang w:val="en-US"/>
        </w:rPr>
        <w:t>CAE and Stress Analysis Assignment</w:t>
      </w:r>
    </w:p>
    <w:p w14:paraId="5781DD3B" w14:textId="77777777" w:rsidR="00DF3803" w:rsidRPr="00DF3803" w:rsidRDefault="00DF3803">
      <w:pPr>
        <w:rPr>
          <w:rFonts w:cstheme="minorHAnsi"/>
          <w:b/>
          <w:bCs/>
          <w:sz w:val="48"/>
          <w:szCs w:val="48"/>
          <w:lang w:val="en-US"/>
        </w:rPr>
      </w:pPr>
      <w:r w:rsidRPr="00DF3803">
        <w:rPr>
          <w:rFonts w:cstheme="minorHAnsi"/>
          <w:b/>
          <w:bCs/>
          <w:sz w:val="48"/>
          <w:szCs w:val="48"/>
          <w:lang w:val="en-US"/>
        </w:rPr>
        <w:t>M5X02064</w:t>
      </w:r>
    </w:p>
    <w:p w14:paraId="575D58F2" w14:textId="21CB4B8E" w:rsidR="00DF3803" w:rsidRDefault="00DF3803">
      <w:pPr>
        <w:rPr>
          <w:rFonts w:cstheme="minorHAnsi"/>
          <w:sz w:val="48"/>
          <w:szCs w:val="48"/>
          <w:lang w:val="en-US"/>
        </w:rPr>
      </w:pPr>
      <w:r>
        <w:rPr>
          <w:rFonts w:cstheme="minorHAnsi"/>
          <w:sz w:val="48"/>
          <w:szCs w:val="48"/>
          <w:lang w:val="en-US"/>
        </w:rPr>
        <w:t>Stuart Wallace (1909574)</w:t>
      </w:r>
    </w:p>
    <w:p w14:paraId="065797EC" w14:textId="36C00F9F" w:rsidR="00DF3803" w:rsidRDefault="00DF3803">
      <w:pPr>
        <w:rPr>
          <w:rFonts w:cstheme="minorHAnsi"/>
          <w:sz w:val="48"/>
          <w:szCs w:val="48"/>
          <w:lang w:val="en-US"/>
        </w:rPr>
      </w:pPr>
      <w:r>
        <w:rPr>
          <w:rFonts w:cstheme="minorHAnsi"/>
          <w:sz w:val="48"/>
          <w:szCs w:val="48"/>
          <w:lang w:val="en-US"/>
        </w:rPr>
        <w:t>June 2020</w:t>
      </w:r>
    </w:p>
    <w:p w14:paraId="53F8063D" w14:textId="51D36B16" w:rsidR="00052F09" w:rsidRPr="00052F09" w:rsidRDefault="00052F09">
      <w:pPr>
        <w:rPr>
          <w:rFonts w:cstheme="minorHAnsi"/>
          <w:sz w:val="48"/>
          <w:szCs w:val="48"/>
          <w:lang w:val="en-US"/>
        </w:rPr>
      </w:pPr>
      <w:r>
        <w:rPr>
          <w:b/>
          <w:bCs/>
          <w:sz w:val="24"/>
          <w:szCs w:val="24"/>
          <w:u w:val="single"/>
          <w:lang w:val="en-US"/>
        </w:rPr>
        <w:br w:type="page"/>
      </w:r>
    </w:p>
    <w:p w14:paraId="17100A50" w14:textId="18D8E5E3" w:rsidR="003848AB" w:rsidRDefault="00DA1B36">
      <w:pPr>
        <w:rPr>
          <w:b/>
          <w:bCs/>
          <w:sz w:val="24"/>
          <w:szCs w:val="24"/>
          <w:u w:val="single"/>
          <w:lang w:val="en-US"/>
        </w:rPr>
      </w:pPr>
      <w:r>
        <w:rPr>
          <w:b/>
          <w:bCs/>
          <w:sz w:val="24"/>
          <w:szCs w:val="24"/>
          <w:u w:val="single"/>
          <w:lang w:val="en-US"/>
        </w:rPr>
        <w:lastRenderedPageBreak/>
        <w:t>Introduction.</w:t>
      </w:r>
    </w:p>
    <w:p w14:paraId="16C4776B" w14:textId="2B90DC0D" w:rsidR="00DA1B36" w:rsidRDefault="00DA1B36">
      <w:pPr>
        <w:rPr>
          <w:sz w:val="24"/>
          <w:szCs w:val="24"/>
          <w:lang w:val="en-US"/>
        </w:rPr>
      </w:pPr>
      <w:r>
        <w:rPr>
          <w:sz w:val="24"/>
          <w:szCs w:val="24"/>
          <w:lang w:val="en-US"/>
        </w:rPr>
        <w:t xml:space="preserve">In this Assignment I have been able to assemble a gearbox </w:t>
      </w:r>
      <w:r w:rsidR="00584FAE">
        <w:rPr>
          <w:sz w:val="24"/>
          <w:szCs w:val="24"/>
          <w:lang w:val="en-US"/>
        </w:rPr>
        <w:t>assembly</w:t>
      </w:r>
      <w:r>
        <w:rPr>
          <w:sz w:val="24"/>
          <w:szCs w:val="24"/>
          <w:lang w:val="en-US"/>
        </w:rPr>
        <w:t xml:space="preserve"> using various Mates then model the assembly in motion analysis add-on in Solid works. By doing this I was able to achieve a rotating gearbox with a fixed input speed and with a </w:t>
      </w:r>
      <w:r w:rsidR="00F00FCB">
        <w:rPr>
          <w:sz w:val="24"/>
          <w:szCs w:val="24"/>
          <w:lang w:val="en-US"/>
        </w:rPr>
        <w:t>varying</w:t>
      </w:r>
      <w:r>
        <w:rPr>
          <w:sz w:val="24"/>
          <w:szCs w:val="24"/>
          <w:lang w:val="en-US"/>
        </w:rPr>
        <w:t xml:space="preserve"> out</w:t>
      </w:r>
      <w:r w:rsidR="00F00FCB">
        <w:rPr>
          <w:sz w:val="24"/>
          <w:szCs w:val="24"/>
          <w:lang w:val="en-US"/>
        </w:rPr>
        <w:t>put</w:t>
      </w:r>
      <w:r>
        <w:rPr>
          <w:sz w:val="24"/>
          <w:szCs w:val="24"/>
          <w:lang w:val="en-US"/>
        </w:rPr>
        <w:t xml:space="preserve"> shaft speed depending on the </w:t>
      </w:r>
      <w:r w:rsidR="00B56537">
        <w:rPr>
          <w:sz w:val="24"/>
          <w:szCs w:val="24"/>
          <w:lang w:val="en-US"/>
        </w:rPr>
        <w:t>precision</w:t>
      </w:r>
      <w:r>
        <w:rPr>
          <w:sz w:val="24"/>
          <w:szCs w:val="24"/>
          <w:lang w:val="en-US"/>
        </w:rPr>
        <w:t xml:space="preserve"> of the </w:t>
      </w:r>
      <w:r w:rsidR="00B56537">
        <w:rPr>
          <w:sz w:val="24"/>
          <w:szCs w:val="24"/>
          <w:lang w:val="en-US"/>
        </w:rPr>
        <w:t xml:space="preserve">selector </w:t>
      </w:r>
      <w:r>
        <w:rPr>
          <w:sz w:val="24"/>
          <w:szCs w:val="24"/>
          <w:lang w:val="en-US"/>
        </w:rPr>
        <w:t xml:space="preserve">drive gear. </w:t>
      </w:r>
    </w:p>
    <w:p w14:paraId="5154DE9B" w14:textId="0FA7A4E7" w:rsidR="00DA1B36" w:rsidRDefault="00DA1B36">
      <w:pPr>
        <w:rPr>
          <w:sz w:val="24"/>
          <w:szCs w:val="24"/>
          <w:lang w:val="en-US"/>
        </w:rPr>
      </w:pPr>
      <w:r>
        <w:rPr>
          <w:sz w:val="24"/>
          <w:szCs w:val="24"/>
          <w:lang w:val="en-US"/>
        </w:rPr>
        <w:t>Once this was achieved, I was able to use solid works to identify redundant mates. This allows the simulation to be more realistic as you will not over define the assembly. In order to go one step further there are FEA (</w:t>
      </w:r>
      <w:r w:rsidR="00280C17">
        <w:rPr>
          <w:sz w:val="24"/>
          <w:szCs w:val="24"/>
          <w:lang w:val="en-US"/>
        </w:rPr>
        <w:t>Finite</w:t>
      </w:r>
      <w:r>
        <w:rPr>
          <w:sz w:val="24"/>
          <w:szCs w:val="24"/>
          <w:lang w:val="en-US"/>
        </w:rPr>
        <w:t xml:space="preserve"> Element Analysis) that can be performed on the assembly to high light any high stress areas etc.</w:t>
      </w:r>
    </w:p>
    <w:p w14:paraId="604EC880" w14:textId="4EBAEA69" w:rsidR="00DA1B36" w:rsidRDefault="00DA1B36">
      <w:pPr>
        <w:rPr>
          <w:sz w:val="24"/>
          <w:szCs w:val="24"/>
          <w:lang w:val="en-US"/>
        </w:rPr>
      </w:pPr>
      <w:r>
        <w:rPr>
          <w:sz w:val="24"/>
          <w:szCs w:val="24"/>
          <w:lang w:val="en-US"/>
        </w:rPr>
        <w:t xml:space="preserve">I have also been able to model a gear box housing which will be mounted onto the gearbox frame. To do this I used a range of modeling tools which </w:t>
      </w:r>
      <w:r w:rsidR="00B56537">
        <w:rPr>
          <w:sz w:val="24"/>
          <w:szCs w:val="24"/>
          <w:lang w:val="en-US"/>
        </w:rPr>
        <w:t xml:space="preserve">I </w:t>
      </w:r>
      <w:r>
        <w:rPr>
          <w:sz w:val="24"/>
          <w:szCs w:val="24"/>
          <w:lang w:val="en-US"/>
        </w:rPr>
        <w:t xml:space="preserve">will explain below. Once this and the gear assembly was complete, I was able to situate the gear assembly inside the gearbox </w:t>
      </w:r>
      <w:r w:rsidR="00B56537">
        <w:rPr>
          <w:sz w:val="24"/>
          <w:szCs w:val="24"/>
          <w:lang w:val="en-US"/>
        </w:rPr>
        <w:t>assembly</w:t>
      </w:r>
      <w:r>
        <w:rPr>
          <w:sz w:val="24"/>
          <w:szCs w:val="24"/>
          <w:lang w:val="en-US"/>
        </w:rPr>
        <w:t xml:space="preserve"> to make one final </w:t>
      </w:r>
      <w:r w:rsidR="00B56537">
        <w:rPr>
          <w:sz w:val="24"/>
          <w:szCs w:val="24"/>
          <w:lang w:val="en-US"/>
        </w:rPr>
        <w:t>assembly</w:t>
      </w:r>
      <w:r>
        <w:rPr>
          <w:sz w:val="24"/>
          <w:szCs w:val="24"/>
          <w:lang w:val="en-US"/>
        </w:rPr>
        <w:t xml:space="preserve"> with all the components together.</w:t>
      </w:r>
    </w:p>
    <w:p w14:paraId="4A42F94E" w14:textId="18367039" w:rsidR="00DA1B36" w:rsidRDefault="00DA1B36">
      <w:pPr>
        <w:rPr>
          <w:b/>
          <w:bCs/>
          <w:sz w:val="24"/>
          <w:szCs w:val="24"/>
          <w:lang w:val="en-US"/>
        </w:rPr>
      </w:pPr>
      <w:r>
        <w:rPr>
          <w:b/>
          <w:bCs/>
          <w:sz w:val="24"/>
          <w:szCs w:val="24"/>
          <w:lang w:val="en-US"/>
        </w:rPr>
        <w:t>Gear Assembl</w:t>
      </w:r>
      <w:r w:rsidR="00B56537">
        <w:rPr>
          <w:b/>
          <w:bCs/>
          <w:sz w:val="24"/>
          <w:szCs w:val="24"/>
          <w:lang w:val="en-US"/>
        </w:rPr>
        <w:t>y</w:t>
      </w:r>
      <w:r>
        <w:rPr>
          <w:b/>
          <w:bCs/>
          <w:sz w:val="24"/>
          <w:szCs w:val="24"/>
          <w:lang w:val="en-US"/>
        </w:rPr>
        <w:t>.</w:t>
      </w:r>
    </w:p>
    <w:p w14:paraId="0C2AD956" w14:textId="22AE8F55" w:rsidR="00280C17" w:rsidRDefault="00DA1B36">
      <w:pPr>
        <w:rPr>
          <w:sz w:val="24"/>
          <w:szCs w:val="24"/>
          <w:lang w:val="en-US"/>
        </w:rPr>
      </w:pPr>
      <w:r>
        <w:rPr>
          <w:sz w:val="24"/>
          <w:szCs w:val="24"/>
          <w:lang w:val="en-US"/>
        </w:rPr>
        <w:t xml:space="preserve">Using the components provided I first imported them into </w:t>
      </w:r>
      <w:r w:rsidR="00B56537">
        <w:rPr>
          <w:sz w:val="24"/>
          <w:szCs w:val="24"/>
          <w:lang w:val="en-US"/>
        </w:rPr>
        <w:t xml:space="preserve">the </w:t>
      </w:r>
      <w:r>
        <w:rPr>
          <w:sz w:val="24"/>
          <w:szCs w:val="24"/>
          <w:lang w:val="en-US"/>
        </w:rPr>
        <w:t>assembl</w:t>
      </w:r>
      <w:r w:rsidR="00B56537">
        <w:rPr>
          <w:sz w:val="24"/>
          <w:szCs w:val="24"/>
          <w:lang w:val="en-US"/>
        </w:rPr>
        <w:t>y</w:t>
      </w:r>
      <w:r>
        <w:rPr>
          <w:sz w:val="24"/>
          <w:szCs w:val="24"/>
          <w:lang w:val="en-US"/>
        </w:rPr>
        <w:t xml:space="preserve"> tab. Once there I was able to use various mate</w:t>
      </w:r>
      <w:r w:rsidR="00B56537">
        <w:rPr>
          <w:sz w:val="24"/>
          <w:szCs w:val="24"/>
          <w:lang w:val="en-US"/>
        </w:rPr>
        <w:t>s from the mate’s tool</w:t>
      </w:r>
      <w:r>
        <w:rPr>
          <w:sz w:val="24"/>
          <w:szCs w:val="24"/>
          <w:lang w:val="en-US"/>
        </w:rPr>
        <w:t xml:space="preserve"> to align and fix the components to</w:t>
      </w:r>
      <w:r w:rsidR="00603FAA">
        <w:rPr>
          <w:sz w:val="24"/>
          <w:szCs w:val="24"/>
          <w:lang w:val="en-US"/>
        </w:rPr>
        <w:t>gether</w:t>
      </w:r>
      <w:r>
        <w:rPr>
          <w:sz w:val="24"/>
          <w:szCs w:val="24"/>
          <w:lang w:val="en-US"/>
        </w:rPr>
        <w:t xml:space="preserve"> to </w:t>
      </w:r>
      <w:r w:rsidR="00603FAA">
        <w:rPr>
          <w:sz w:val="24"/>
          <w:szCs w:val="24"/>
          <w:lang w:val="en-US"/>
        </w:rPr>
        <w:t>achieve</w:t>
      </w:r>
      <w:r>
        <w:rPr>
          <w:sz w:val="24"/>
          <w:szCs w:val="24"/>
          <w:lang w:val="en-US"/>
        </w:rPr>
        <w:t xml:space="preserve"> the desi</w:t>
      </w:r>
      <w:r w:rsidR="00603FAA">
        <w:rPr>
          <w:sz w:val="24"/>
          <w:szCs w:val="24"/>
          <w:lang w:val="en-US"/>
        </w:rPr>
        <w:t>red assembl</w:t>
      </w:r>
      <w:r w:rsidR="00B56537">
        <w:rPr>
          <w:sz w:val="24"/>
          <w:szCs w:val="24"/>
          <w:lang w:val="en-US"/>
        </w:rPr>
        <w:t>y</w:t>
      </w:r>
      <w:r w:rsidR="00603FAA">
        <w:rPr>
          <w:sz w:val="24"/>
          <w:szCs w:val="24"/>
          <w:lang w:val="en-US"/>
        </w:rPr>
        <w:t xml:space="preserve">. </w:t>
      </w:r>
    </w:p>
    <w:p w14:paraId="4BC7195A" w14:textId="66484807" w:rsidR="00280C17" w:rsidRPr="00280C17" w:rsidRDefault="00280C17">
      <w:pPr>
        <w:rPr>
          <w:rFonts w:cstheme="minorHAnsi"/>
          <w:i/>
          <w:iCs/>
          <w:color w:val="000000"/>
          <w:sz w:val="24"/>
          <w:szCs w:val="24"/>
          <w:shd w:val="clear" w:color="auto" w:fill="FFFFFF"/>
        </w:rPr>
      </w:pPr>
      <w:r>
        <w:rPr>
          <w:rFonts w:cstheme="minorHAnsi"/>
          <w:i/>
          <w:iCs/>
          <w:color w:val="000000"/>
          <w:sz w:val="24"/>
          <w:szCs w:val="24"/>
          <w:shd w:val="clear" w:color="auto" w:fill="FFFFFF"/>
        </w:rPr>
        <w:t>“</w:t>
      </w:r>
      <w:r w:rsidRPr="00280C17">
        <w:rPr>
          <w:rFonts w:cstheme="minorHAnsi"/>
          <w:i/>
          <w:iCs/>
          <w:color w:val="000000"/>
          <w:sz w:val="24"/>
          <w:szCs w:val="24"/>
          <w:shd w:val="clear" w:color="auto" w:fill="FFFFFF"/>
        </w:rPr>
        <w:t xml:space="preserve">Mates create geometric relationships between assembly components. As you add mates, you define the allowable directions of linear or rotational motion of the components. You can move a component within its degrees of freedom, visualizing the assembly's </w:t>
      </w:r>
      <w:proofErr w:type="spellStart"/>
      <w:r w:rsidRPr="00280C17">
        <w:rPr>
          <w:rFonts w:cstheme="minorHAnsi"/>
          <w:i/>
          <w:iCs/>
          <w:color w:val="000000"/>
          <w:sz w:val="24"/>
          <w:szCs w:val="24"/>
          <w:shd w:val="clear" w:color="auto" w:fill="FFFFFF"/>
        </w:rPr>
        <w:t>behavior</w:t>
      </w:r>
      <w:proofErr w:type="spellEnd"/>
      <w:r w:rsidRPr="00280C17">
        <w:rPr>
          <w:rFonts w:cstheme="minorHAnsi"/>
          <w:i/>
          <w:iCs/>
          <w:color w:val="000000"/>
          <w:sz w:val="24"/>
          <w:szCs w:val="24"/>
          <w:shd w:val="clear" w:color="auto" w:fill="FFFFFF"/>
        </w:rPr>
        <w:t>.</w:t>
      </w:r>
      <w:r>
        <w:rPr>
          <w:rFonts w:cstheme="minorHAnsi"/>
          <w:i/>
          <w:iCs/>
          <w:color w:val="000000"/>
          <w:sz w:val="24"/>
          <w:szCs w:val="24"/>
          <w:shd w:val="clear" w:color="auto" w:fill="FFFFFF"/>
        </w:rPr>
        <w:t xml:space="preserve">” </w:t>
      </w:r>
      <w:r w:rsidRPr="00280C17">
        <w:rPr>
          <w:rFonts w:cstheme="minorHAnsi"/>
          <w:i/>
          <w:iCs/>
          <w:color w:val="000000"/>
          <w:sz w:val="24"/>
          <w:szCs w:val="24"/>
          <w:shd w:val="clear" w:color="auto" w:fill="FFFFFF"/>
        </w:rPr>
        <w:t>http://help.solidworks.com/2017/English/SolidWorks/sldworks/c_Mates_Overview_Assemblies.htm</w:t>
      </w:r>
    </w:p>
    <w:p w14:paraId="0027AA07" w14:textId="617F6AE5" w:rsidR="00280C17" w:rsidRDefault="00603FAA">
      <w:pPr>
        <w:rPr>
          <w:sz w:val="24"/>
          <w:szCs w:val="24"/>
          <w:lang w:val="en-US"/>
        </w:rPr>
      </w:pPr>
      <w:r>
        <w:rPr>
          <w:sz w:val="24"/>
          <w:szCs w:val="24"/>
          <w:lang w:val="en-US"/>
        </w:rPr>
        <w:t>There are many types of mates which allow</w:t>
      </w:r>
      <w:r w:rsidR="00F3220F">
        <w:rPr>
          <w:sz w:val="24"/>
          <w:szCs w:val="24"/>
          <w:lang w:val="en-US"/>
        </w:rPr>
        <w:t>ed me</w:t>
      </w:r>
      <w:r>
        <w:rPr>
          <w:sz w:val="24"/>
          <w:szCs w:val="24"/>
          <w:lang w:val="en-US"/>
        </w:rPr>
        <w:t xml:space="preserve"> to assemble different component </w:t>
      </w:r>
      <w:r w:rsidR="00F3220F">
        <w:rPr>
          <w:sz w:val="24"/>
          <w:szCs w:val="24"/>
          <w:lang w:val="en-US"/>
        </w:rPr>
        <w:t xml:space="preserve">relationship </w:t>
      </w:r>
      <w:r>
        <w:rPr>
          <w:sz w:val="24"/>
          <w:szCs w:val="24"/>
          <w:lang w:val="en-US"/>
        </w:rPr>
        <w:t>conditions</w:t>
      </w:r>
      <w:r w:rsidR="00F3220F">
        <w:rPr>
          <w:sz w:val="24"/>
          <w:szCs w:val="24"/>
          <w:lang w:val="en-US"/>
        </w:rPr>
        <w:t>.</w:t>
      </w:r>
      <w:r>
        <w:rPr>
          <w:sz w:val="24"/>
          <w:szCs w:val="24"/>
          <w:lang w:val="en-US"/>
        </w:rPr>
        <w:t xml:space="preserve"> </w:t>
      </w:r>
      <w:r w:rsidR="00F3220F">
        <w:rPr>
          <w:sz w:val="24"/>
          <w:szCs w:val="24"/>
          <w:lang w:val="en-US"/>
        </w:rPr>
        <w:t>S</w:t>
      </w:r>
      <w:r>
        <w:rPr>
          <w:sz w:val="24"/>
          <w:szCs w:val="24"/>
          <w:lang w:val="en-US"/>
        </w:rPr>
        <w:t>ome basic mates such as a concentric will allow t</w:t>
      </w:r>
      <w:r w:rsidR="00252636">
        <w:rPr>
          <w:sz w:val="24"/>
          <w:szCs w:val="24"/>
          <w:lang w:val="en-US"/>
        </w:rPr>
        <w:t>w</w:t>
      </w:r>
      <w:r>
        <w:rPr>
          <w:sz w:val="24"/>
          <w:szCs w:val="24"/>
          <w:lang w:val="en-US"/>
        </w:rPr>
        <w:t>o component</w:t>
      </w:r>
      <w:r w:rsidR="00252636">
        <w:rPr>
          <w:sz w:val="24"/>
          <w:szCs w:val="24"/>
          <w:lang w:val="en-US"/>
        </w:rPr>
        <w:t>s</w:t>
      </w:r>
      <w:r>
        <w:rPr>
          <w:sz w:val="24"/>
          <w:szCs w:val="24"/>
          <w:lang w:val="en-US"/>
        </w:rPr>
        <w:t xml:space="preserve"> t</w:t>
      </w:r>
      <w:r w:rsidR="00F3220F">
        <w:rPr>
          <w:sz w:val="24"/>
          <w:szCs w:val="24"/>
          <w:lang w:val="en-US"/>
        </w:rPr>
        <w:t>o</w:t>
      </w:r>
      <w:r>
        <w:rPr>
          <w:sz w:val="24"/>
          <w:szCs w:val="24"/>
          <w:lang w:val="en-US"/>
        </w:rPr>
        <w:t xml:space="preserve"> be aligned </w:t>
      </w:r>
      <w:r w:rsidR="00252636">
        <w:rPr>
          <w:sz w:val="24"/>
          <w:szCs w:val="24"/>
          <w:lang w:val="en-US"/>
        </w:rPr>
        <w:t xml:space="preserve">in the </w:t>
      </w:r>
      <w:r>
        <w:rPr>
          <w:sz w:val="24"/>
          <w:szCs w:val="24"/>
          <w:lang w:val="en-US"/>
        </w:rPr>
        <w:t>same Centre line such as a shaft and bearing.</w:t>
      </w:r>
    </w:p>
    <w:p w14:paraId="10220CA3" w14:textId="0C9C413D" w:rsidR="00603FAA" w:rsidRPr="00280C17" w:rsidRDefault="00603FAA">
      <w:pPr>
        <w:rPr>
          <w:i/>
          <w:iCs/>
          <w:sz w:val="24"/>
          <w:szCs w:val="24"/>
          <w:lang w:val="en-US"/>
        </w:rPr>
      </w:pPr>
      <w:r>
        <w:rPr>
          <w:sz w:val="24"/>
          <w:szCs w:val="24"/>
          <w:lang w:val="en-US"/>
        </w:rPr>
        <w:t xml:space="preserve"> </w:t>
      </w:r>
      <w:r w:rsidR="00280C17" w:rsidRPr="00280C17">
        <w:rPr>
          <w:rFonts w:cstheme="minorHAnsi"/>
          <w:i/>
          <w:iCs/>
          <w:sz w:val="24"/>
          <w:szCs w:val="24"/>
          <w:lang w:val="en-US"/>
        </w:rPr>
        <w:t>“</w:t>
      </w:r>
      <w:r w:rsidR="00280C17" w:rsidRPr="00280C17">
        <w:rPr>
          <w:rFonts w:cstheme="minorHAnsi"/>
          <w:i/>
          <w:iCs/>
          <w:color w:val="000000"/>
          <w:sz w:val="24"/>
          <w:szCs w:val="24"/>
          <w:shd w:val="clear" w:color="auto" w:fill="FFFFFF"/>
        </w:rPr>
        <w:t xml:space="preserve">concentric mate forces two cylindrical faces to become concentric. The faces can move along the common </w:t>
      </w:r>
      <w:proofErr w:type="gramStart"/>
      <w:r w:rsidR="00280C17" w:rsidRPr="00280C17">
        <w:rPr>
          <w:rFonts w:cstheme="minorHAnsi"/>
          <w:i/>
          <w:iCs/>
          <w:color w:val="000000"/>
          <w:sz w:val="24"/>
          <w:szCs w:val="24"/>
          <w:shd w:val="clear" w:color="auto" w:fill="FFFFFF"/>
        </w:rPr>
        <w:t>axis, but</w:t>
      </w:r>
      <w:proofErr w:type="gramEnd"/>
      <w:r w:rsidR="00280C17" w:rsidRPr="00280C17">
        <w:rPr>
          <w:rFonts w:cstheme="minorHAnsi"/>
          <w:i/>
          <w:iCs/>
          <w:color w:val="000000"/>
          <w:sz w:val="24"/>
          <w:szCs w:val="24"/>
          <w:shd w:val="clear" w:color="auto" w:fill="FFFFFF"/>
        </w:rPr>
        <w:t xml:space="preserve"> cannot be moved away from this axis.” http://help.solidworks.com/2017/English/SolidWorks/sldworks/c_Mates_Overview_Assemblies.htm</w:t>
      </w:r>
    </w:p>
    <w:p w14:paraId="55481B0D" w14:textId="35B09434" w:rsidR="00280C17" w:rsidRDefault="00252636">
      <w:pPr>
        <w:rPr>
          <w:sz w:val="24"/>
          <w:szCs w:val="24"/>
          <w:lang w:val="en-US"/>
        </w:rPr>
      </w:pPr>
      <w:r>
        <w:rPr>
          <w:sz w:val="24"/>
          <w:szCs w:val="24"/>
          <w:lang w:val="en-US"/>
        </w:rPr>
        <w:t xml:space="preserve">A </w:t>
      </w:r>
      <w:r w:rsidR="00603FAA">
        <w:rPr>
          <w:sz w:val="24"/>
          <w:szCs w:val="24"/>
          <w:lang w:val="en-US"/>
        </w:rPr>
        <w:t xml:space="preserve">Coincident mate will allow two planes of different components </w:t>
      </w:r>
      <w:r w:rsidR="00B3615B">
        <w:rPr>
          <w:sz w:val="24"/>
          <w:szCs w:val="24"/>
          <w:lang w:val="en-US"/>
        </w:rPr>
        <w:t>to match and touch in parallel</w:t>
      </w:r>
      <w:r w:rsidR="00356759">
        <w:rPr>
          <w:sz w:val="24"/>
          <w:szCs w:val="24"/>
          <w:lang w:val="en-US"/>
        </w:rPr>
        <w:t>,</w:t>
      </w:r>
      <w:r w:rsidR="00B3615B">
        <w:rPr>
          <w:sz w:val="24"/>
          <w:szCs w:val="24"/>
          <w:lang w:val="en-US"/>
        </w:rPr>
        <w:t xml:space="preserve"> the</w:t>
      </w:r>
      <w:r w:rsidR="00356759">
        <w:rPr>
          <w:sz w:val="24"/>
          <w:szCs w:val="24"/>
          <w:lang w:val="en-US"/>
        </w:rPr>
        <w:t>y</w:t>
      </w:r>
      <w:r w:rsidR="00B3615B">
        <w:rPr>
          <w:sz w:val="24"/>
          <w:szCs w:val="24"/>
          <w:lang w:val="en-US"/>
        </w:rPr>
        <w:t xml:space="preserve"> can now move along that axis </w:t>
      </w:r>
      <w:r w:rsidR="00356759">
        <w:rPr>
          <w:sz w:val="24"/>
          <w:szCs w:val="24"/>
          <w:lang w:val="en-US"/>
        </w:rPr>
        <w:t>but not apart</w:t>
      </w:r>
      <w:r w:rsidR="00873BE2">
        <w:rPr>
          <w:sz w:val="24"/>
          <w:szCs w:val="24"/>
          <w:lang w:val="en-US"/>
        </w:rPr>
        <w:t>, this can be joining or at a set dis</w:t>
      </w:r>
      <w:r w:rsidR="00356759">
        <w:rPr>
          <w:sz w:val="24"/>
          <w:szCs w:val="24"/>
          <w:lang w:val="en-US"/>
        </w:rPr>
        <w:t>tance from each other.</w:t>
      </w:r>
    </w:p>
    <w:p w14:paraId="0C8DFC88" w14:textId="6B19664E" w:rsidR="00D909DF" w:rsidRPr="00D909DF" w:rsidRDefault="00D909DF" w:rsidP="00D909DF">
      <w:pPr>
        <w:pStyle w:val="Heading1"/>
        <w:spacing w:before="0" w:beforeAutospacing="0" w:after="158" w:afterAutospacing="0" w:line="264" w:lineRule="atLeast"/>
        <w:rPr>
          <w:rFonts w:asciiTheme="minorHAnsi" w:hAnsiTheme="minorHAnsi" w:cstheme="minorHAnsi"/>
          <w:b w:val="0"/>
          <w:bCs w:val="0"/>
          <w:i/>
          <w:iCs/>
          <w:sz w:val="24"/>
          <w:szCs w:val="24"/>
        </w:rPr>
      </w:pPr>
      <w:r>
        <w:rPr>
          <w:rFonts w:asciiTheme="minorHAnsi" w:hAnsiTheme="minorHAnsi" w:cstheme="minorHAnsi"/>
          <w:b w:val="0"/>
          <w:bCs w:val="0"/>
          <w:i/>
          <w:iCs/>
          <w:sz w:val="24"/>
          <w:szCs w:val="24"/>
          <w:shd w:val="clear" w:color="auto" w:fill="FFFFFF"/>
        </w:rPr>
        <w:t>“</w:t>
      </w:r>
      <w:r w:rsidRPr="00D909DF">
        <w:rPr>
          <w:rFonts w:asciiTheme="minorHAnsi" w:hAnsiTheme="minorHAnsi" w:cstheme="minorHAnsi"/>
          <w:b w:val="0"/>
          <w:bCs w:val="0"/>
          <w:i/>
          <w:iCs/>
          <w:sz w:val="24"/>
          <w:szCs w:val="24"/>
          <w:shd w:val="clear" w:color="auto" w:fill="FFFFFF"/>
        </w:rPr>
        <w:t>Coincident positions selected faces, edges, and planes (in combination with each other or combined with a single vertex) so they match (touch).</w:t>
      </w:r>
      <w:r>
        <w:rPr>
          <w:rFonts w:asciiTheme="minorHAnsi" w:hAnsiTheme="minorHAnsi" w:cstheme="minorHAnsi"/>
          <w:b w:val="0"/>
          <w:bCs w:val="0"/>
          <w:i/>
          <w:iCs/>
          <w:sz w:val="24"/>
          <w:szCs w:val="24"/>
          <w:shd w:val="clear" w:color="auto" w:fill="FFFFFF"/>
        </w:rPr>
        <w:t>”</w:t>
      </w:r>
      <w:r w:rsidRPr="00D909DF">
        <w:rPr>
          <w:rFonts w:asciiTheme="minorHAnsi" w:hAnsiTheme="minorHAnsi" w:cstheme="minorHAnsi"/>
          <w:b w:val="0"/>
          <w:bCs w:val="0"/>
          <w:i/>
          <w:iCs/>
          <w:sz w:val="24"/>
          <w:szCs w:val="24"/>
          <w:shd w:val="clear" w:color="auto" w:fill="FFFFFF"/>
        </w:rPr>
        <w:t xml:space="preserve"> </w:t>
      </w:r>
      <w:r w:rsidRPr="00D909DF">
        <w:rPr>
          <w:rFonts w:asciiTheme="minorHAnsi" w:hAnsiTheme="minorHAnsi" w:cstheme="minorHAnsi"/>
          <w:b w:val="0"/>
          <w:bCs w:val="0"/>
          <w:i/>
          <w:iCs/>
          <w:sz w:val="24"/>
          <w:szCs w:val="24"/>
        </w:rPr>
        <w:t xml:space="preserve">Using SolidWorks mate references </w:t>
      </w:r>
      <w:hyperlink r:id="rId7" w:tooltip="Click to search for more items by this author" w:history="1">
        <w:r w:rsidRPr="00D909DF">
          <w:rPr>
            <w:rStyle w:val="Hyperlink"/>
            <w:rFonts w:asciiTheme="minorHAnsi" w:hAnsiTheme="minorHAnsi" w:cstheme="minorHAnsi"/>
            <w:b w:val="0"/>
            <w:bCs w:val="0"/>
            <w:i/>
            <w:iCs/>
            <w:color w:val="auto"/>
            <w:sz w:val="24"/>
            <w:szCs w:val="24"/>
            <w:u w:val="none"/>
          </w:rPr>
          <w:t>Jankowski, Greg</w:t>
        </w:r>
      </w:hyperlink>
      <w:r w:rsidRPr="00D909DF">
        <w:rPr>
          <w:rStyle w:val="titleauthoretc"/>
          <w:rFonts w:asciiTheme="minorHAnsi" w:hAnsiTheme="minorHAnsi" w:cstheme="minorHAnsi"/>
          <w:b w:val="0"/>
          <w:bCs w:val="0"/>
          <w:i/>
          <w:iCs/>
          <w:sz w:val="24"/>
          <w:szCs w:val="24"/>
        </w:rPr>
        <w:t xml:space="preserve">. </w:t>
      </w:r>
      <w:hyperlink r:id="rId8" w:tooltip="Click to search for more items from this journal" w:history="1">
        <w:r w:rsidRPr="00D909DF">
          <w:rPr>
            <w:rStyle w:val="Strong"/>
            <w:rFonts w:asciiTheme="minorHAnsi" w:hAnsiTheme="minorHAnsi" w:cstheme="minorHAnsi"/>
            <w:b/>
            <w:bCs/>
            <w:i/>
            <w:iCs/>
            <w:sz w:val="24"/>
            <w:szCs w:val="24"/>
          </w:rPr>
          <w:t>Cadence</w:t>
        </w:r>
      </w:hyperlink>
      <w:r w:rsidRPr="00D909DF">
        <w:rPr>
          <w:rStyle w:val="Strong"/>
          <w:rFonts w:asciiTheme="minorHAnsi" w:hAnsiTheme="minorHAnsi" w:cstheme="minorHAnsi"/>
          <w:b/>
          <w:bCs/>
          <w:i/>
          <w:iCs/>
          <w:sz w:val="24"/>
          <w:szCs w:val="24"/>
        </w:rPr>
        <w:t>; San Francisco</w:t>
      </w:r>
      <w:hyperlink r:id="rId9" w:tooltip="Click to search for more items from this issue" w:history="1">
        <w:r w:rsidRPr="00D909DF">
          <w:rPr>
            <w:rStyle w:val="Hyperlink"/>
            <w:rFonts w:asciiTheme="minorHAnsi" w:hAnsiTheme="minorHAnsi" w:cstheme="minorHAnsi"/>
            <w:b w:val="0"/>
            <w:bCs w:val="0"/>
            <w:i/>
            <w:iCs/>
            <w:color w:val="auto"/>
            <w:sz w:val="24"/>
            <w:szCs w:val="24"/>
            <w:u w:val="none"/>
          </w:rPr>
          <w:t> Vol. 18, </w:t>
        </w:r>
        <w:proofErr w:type="spellStart"/>
        <w:r w:rsidRPr="00D909DF">
          <w:rPr>
            <w:rStyle w:val="Hyperlink"/>
            <w:rFonts w:asciiTheme="minorHAnsi" w:hAnsiTheme="minorHAnsi" w:cstheme="minorHAnsi"/>
            <w:b w:val="0"/>
            <w:bCs w:val="0"/>
            <w:i/>
            <w:iCs/>
            <w:color w:val="auto"/>
            <w:sz w:val="24"/>
            <w:szCs w:val="24"/>
            <w:u w:val="none"/>
          </w:rPr>
          <w:t>Iss</w:t>
        </w:r>
        <w:proofErr w:type="spellEnd"/>
        <w:r w:rsidRPr="00D909DF">
          <w:rPr>
            <w:rStyle w:val="Hyperlink"/>
            <w:rFonts w:asciiTheme="minorHAnsi" w:hAnsiTheme="minorHAnsi" w:cstheme="minorHAnsi"/>
            <w:b w:val="0"/>
            <w:bCs w:val="0"/>
            <w:i/>
            <w:iCs/>
            <w:color w:val="auto"/>
            <w:sz w:val="24"/>
            <w:szCs w:val="24"/>
            <w:u w:val="none"/>
          </w:rPr>
          <w:t>. 4, </w:t>
        </w:r>
      </w:hyperlink>
      <w:r w:rsidRPr="00D909DF">
        <w:rPr>
          <w:rStyle w:val="titleauthoretc"/>
          <w:rFonts w:asciiTheme="minorHAnsi" w:hAnsiTheme="minorHAnsi" w:cstheme="minorHAnsi"/>
          <w:b w:val="0"/>
          <w:bCs w:val="0"/>
          <w:i/>
          <w:iCs/>
          <w:sz w:val="24"/>
          <w:szCs w:val="24"/>
        </w:rPr>
        <w:t xml:space="preserve"> (Apr 2003) pg01</w:t>
      </w:r>
    </w:p>
    <w:p w14:paraId="419505B6" w14:textId="4876AF41" w:rsidR="00D909DF" w:rsidRDefault="00D909DF">
      <w:pPr>
        <w:rPr>
          <w:rFonts w:ascii="Helvetica" w:hAnsi="Helvetica"/>
          <w:color w:val="555555"/>
          <w:sz w:val="21"/>
          <w:szCs w:val="21"/>
          <w:shd w:val="clear" w:color="auto" w:fill="FFFFFF"/>
        </w:rPr>
      </w:pPr>
    </w:p>
    <w:p w14:paraId="0C2E2044" w14:textId="60988766" w:rsidR="00D909DF" w:rsidRDefault="00D909DF">
      <w:pPr>
        <w:rPr>
          <w:rFonts w:ascii="Helvetica" w:hAnsi="Helvetica"/>
          <w:color w:val="555555"/>
          <w:sz w:val="21"/>
          <w:szCs w:val="21"/>
          <w:shd w:val="clear" w:color="auto" w:fill="FFFFFF"/>
        </w:rPr>
      </w:pPr>
    </w:p>
    <w:p w14:paraId="568F44D2" w14:textId="77777777" w:rsidR="00D909DF" w:rsidRDefault="00D909DF">
      <w:pPr>
        <w:rPr>
          <w:rFonts w:ascii="Helvetica" w:hAnsi="Helvetica"/>
          <w:color w:val="555555"/>
          <w:sz w:val="21"/>
          <w:szCs w:val="21"/>
          <w:shd w:val="clear" w:color="auto" w:fill="FFFFFF"/>
        </w:rPr>
      </w:pPr>
    </w:p>
    <w:p w14:paraId="62E4ACDF" w14:textId="2D7F8BEA" w:rsidR="00280C17" w:rsidRPr="00D909DF" w:rsidRDefault="00603FAA">
      <w:pPr>
        <w:rPr>
          <w:rFonts w:ascii="Helvetica" w:hAnsi="Helvetica"/>
          <w:color w:val="555555"/>
          <w:sz w:val="21"/>
          <w:szCs w:val="21"/>
          <w:shd w:val="clear" w:color="auto" w:fill="FFFFFF"/>
        </w:rPr>
      </w:pPr>
      <w:r>
        <w:rPr>
          <w:sz w:val="24"/>
          <w:szCs w:val="24"/>
          <w:lang w:val="en-US"/>
        </w:rPr>
        <w:lastRenderedPageBreak/>
        <w:t xml:space="preserve">Tangential again as it sound allows two </w:t>
      </w:r>
      <w:proofErr w:type="gramStart"/>
      <w:r w:rsidR="00356759">
        <w:rPr>
          <w:sz w:val="24"/>
          <w:szCs w:val="24"/>
          <w:lang w:val="en-US"/>
        </w:rPr>
        <w:t>component</w:t>
      </w:r>
      <w:proofErr w:type="gramEnd"/>
      <w:r>
        <w:rPr>
          <w:sz w:val="24"/>
          <w:szCs w:val="24"/>
          <w:lang w:val="en-US"/>
        </w:rPr>
        <w:t xml:space="preserve"> for example to align in a perpendicular fashion to each other </w:t>
      </w:r>
      <w:r w:rsidR="009629D1">
        <w:rPr>
          <w:sz w:val="24"/>
          <w:szCs w:val="24"/>
          <w:lang w:val="en-US"/>
        </w:rPr>
        <w:t>such as a ball resting on a table.</w:t>
      </w:r>
    </w:p>
    <w:p w14:paraId="6E534139" w14:textId="08273939" w:rsidR="00603FAA" w:rsidRDefault="00280C17" w:rsidP="00D909DF">
      <w:pPr>
        <w:pStyle w:val="Heading1"/>
        <w:spacing w:before="0" w:beforeAutospacing="0" w:after="158" w:afterAutospacing="0" w:line="264" w:lineRule="atLeast"/>
        <w:rPr>
          <w:rStyle w:val="titleauthoretc"/>
          <w:rFonts w:asciiTheme="minorHAnsi" w:hAnsiTheme="minorHAnsi" w:cstheme="minorHAnsi"/>
          <w:b w:val="0"/>
          <w:bCs w:val="0"/>
          <w:i/>
          <w:iCs/>
          <w:sz w:val="24"/>
          <w:szCs w:val="24"/>
        </w:rPr>
      </w:pPr>
      <w:r w:rsidRPr="00280C17">
        <w:rPr>
          <w:b w:val="0"/>
          <w:bCs w:val="0"/>
          <w:sz w:val="24"/>
          <w:szCs w:val="24"/>
          <w:lang w:val="en-US"/>
        </w:rPr>
        <w:t>“</w:t>
      </w:r>
      <w:r w:rsidRPr="00280C17">
        <w:rPr>
          <w:rFonts w:asciiTheme="minorHAnsi" w:hAnsiTheme="minorHAnsi" w:cstheme="minorHAnsi"/>
          <w:b w:val="0"/>
          <w:bCs w:val="0"/>
          <w:i/>
          <w:iCs/>
          <w:sz w:val="24"/>
          <w:szCs w:val="24"/>
          <w:shd w:val="clear" w:color="auto" w:fill="FFFFFF"/>
        </w:rPr>
        <w:t>Tangent places the selected items in a tangent mate (at least one selection must be a cylindrical, conical, or spherical face). M Parallel places the selected items so they lie in the same direction and remain a constant distance apart from each other</w:t>
      </w:r>
      <w:r w:rsidRPr="00D909DF">
        <w:rPr>
          <w:rFonts w:asciiTheme="minorHAnsi" w:hAnsiTheme="minorHAnsi" w:cstheme="minorHAnsi"/>
          <w:b w:val="0"/>
          <w:bCs w:val="0"/>
          <w:i/>
          <w:iCs/>
          <w:sz w:val="24"/>
          <w:szCs w:val="24"/>
          <w:shd w:val="clear" w:color="auto" w:fill="FFFFFF"/>
        </w:rPr>
        <w:t>.”</w:t>
      </w:r>
      <w:r w:rsidRPr="00D909DF">
        <w:rPr>
          <w:rFonts w:asciiTheme="minorHAnsi" w:hAnsiTheme="minorHAnsi" w:cstheme="minorHAnsi"/>
          <w:i/>
          <w:iCs/>
          <w:sz w:val="24"/>
          <w:szCs w:val="24"/>
          <w:shd w:val="clear" w:color="auto" w:fill="FFFFFF"/>
        </w:rPr>
        <w:t xml:space="preserve"> </w:t>
      </w:r>
      <w:r w:rsidRPr="00D909DF">
        <w:rPr>
          <w:rFonts w:asciiTheme="minorHAnsi" w:hAnsiTheme="minorHAnsi" w:cstheme="minorHAnsi"/>
          <w:b w:val="0"/>
          <w:bCs w:val="0"/>
          <w:i/>
          <w:iCs/>
          <w:sz w:val="24"/>
          <w:szCs w:val="24"/>
        </w:rPr>
        <w:t xml:space="preserve">Using SolidWorks mate references </w:t>
      </w:r>
      <w:hyperlink r:id="rId10" w:tooltip="Click to search for more items by this author" w:history="1">
        <w:r w:rsidRPr="00D909DF">
          <w:rPr>
            <w:rStyle w:val="Hyperlink"/>
            <w:rFonts w:asciiTheme="minorHAnsi" w:hAnsiTheme="minorHAnsi" w:cstheme="minorHAnsi"/>
            <w:b w:val="0"/>
            <w:bCs w:val="0"/>
            <w:i/>
            <w:iCs/>
            <w:color w:val="auto"/>
            <w:sz w:val="24"/>
            <w:szCs w:val="24"/>
            <w:u w:val="none"/>
          </w:rPr>
          <w:t>Jankowski, Greg</w:t>
        </w:r>
      </w:hyperlink>
      <w:r w:rsidRPr="00D909DF">
        <w:rPr>
          <w:rStyle w:val="titleauthoretc"/>
          <w:rFonts w:asciiTheme="minorHAnsi" w:hAnsiTheme="minorHAnsi" w:cstheme="minorHAnsi"/>
          <w:b w:val="0"/>
          <w:bCs w:val="0"/>
          <w:i/>
          <w:iCs/>
          <w:sz w:val="24"/>
          <w:szCs w:val="24"/>
        </w:rPr>
        <w:t xml:space="preserve">. </w:t>
      </w:r>
      <w:hyperlink r:id="rId11" w:tooltip="Click to search for more items from this journal" w:history="1">
        <w:r w:rsidRPr="00D909DF">
          <w:rPr>
            <w:rStyle w:val="Strong"/>
            <w:rFonts w:asciiTheme="minorHAnsi" w:hAnsiTheme="minorHAnsi" w:cstheme="minorHAnsi"/>
            <w:i/>
            <w:iCs/>
            <w:sz w:val="24"/>
            <w:szCs w:val="24"/>
          </w:rPr>
          <w:t>Cadence</w:t>
        </w:r>
      </w:hyperlink>
      <w:r w:rsidRPr="00D909DF">
        <w:rPr>
          <w:rStyle w:val="Strong"/>
          <w:rFonts w:asciiTheme="minorHAnsi" w:hAnsiTheme="minorHAnsi" w:cstheme="minorHAnsi"/>
          <w:i/>
          <w:iCs/>
          <w:sz w:val="24"/>
          <w:szCs w:val="24"/>
        </w:rPr>
        <w:t>; San Francisco</w:t>
      </w:r>
      <w:hyperlink r:id="rId12" w:tooltip="Click to search for more items from this issue" w:history="1">
        <w:r w:rsidRPr="00D909DF">
          <w:rPr>
            <w:rStyle w:val="Hyperlink"/>
            <w:rFonts w:asciiTheme="minorHAnsi" w:hAnsiTheme="minorHAnsi" w:cstheme="minorHAnsi"/>
            <w:b w:val="0"/>
            <w:bCs w:val="0"/>
            <w:i/>
            <w:iCs/>
            <w:color w:val="auto"/>
            <w:sz w:val="24"/>
            <w:szCs w:val="24"/>
            <w:u w:val="none"/>
          </w:rPr>
          <w:t> Vol. 18, </w:t>
        </w:r>
        <w:proofErr w:type="spellStart"/>
        <w:r w:rsidRPr="00D909DF">
          <w:rPr>
            <w:rStyle w:val="Hyperlink"/>
            <w:rFonts w:asciiTheme="minorHAnsi" w:hAnsiTheme="minorHAnsi" w:cstheme="minorHAnsi"/>
            <w:b w:val="0"/>
            <w:bCs w:val="0"/>
            <w:i/>
            <w:iCs/>
            <w:color w:val="auto"/>
            <w:sz w:val="24"/>
            <w:szCs w:val="24"/>
            <w:u w:val="none"/>
          </w:rPr>
          <w:t>Iss</w:t>
        </w:r>
        <w:proofErr w:type="spellEnd"/>
        <w:r w:rsidRPr="00D909DF">
          <w:rPr>
            <w:rStyle w:val="Hyperlink"/>
            <w:rFonts w:asciiTheme="minorHAnsi" w:hAnsiTheme="minorHAnsi" w:cstheme="minorHAnsi"/>
            <w:b w:val="0"/>
            <w:bCs w:val="0"/>
            <w:i/>
            <w:iCs/>
            <w:color w:val="auto"/>
            <w:sz w:val="24"/>
            <w:szCs w:val="24"/>
            <w:u w:val="none"/>
          </w:rPr>
          <w:t>. 4, </w:t>
        </w:r>
      </w:hyperlink>
      <w:r w:rsidRPr="00D909DF">
        <w:rPr>
          <w:rStyle w:val="titleauthoretc"/>
          <w:rFonts w:asciiTheme="minorHAnsi" w:hAnsiTheme="minorHAnsi" w:cstheme="minorHAnsi"/>
          <w:b w:val="0"/>
          <w:bCs w:val="0"/>
          <w:i/>
          <w:iCs/>
          <w:sz w:val="24"/>
          <w:szCs w:val="24"/>
        </w:rPr>
        <w:t xml:space="preserve"> (Apr 2003) pg</w:t>
      </w:r>
      <w:r w:rsidR="00D909DF" w:rsidRPr="00D909DF">
        <w:rPr>
          <w:rStyle w:val="titleauthoretc"/>
          <w:rFonts w:asciiTheme="minorHAnsi" w:hAnsiTheme="minorHAnsi" w:cstheme="minorHAnsi"/>
          <w:b w:val="0"/>
          <w:bCs w:val="0"/>
          <w:i/>
          <w:iCs/>
          <w:sz w:val="24"/>
          <w:szCs w:val="24"/>
        </w:rPr>
        <w:t>01</w:t>
      </w:r>
    </w:p>
    <w:p w14:paraId="63CAE71E" w14:textId="77777777" w:rsidR="00D909DF" w:rsidRPr="00D909DF" w:rsidRDefault="00D909DF" w:rsidP="00D909DF">
      <w:pPr>
        <w:pStyle w:val="Heading1"/>
        <w:spacing w:before="0" w:beforeAutospacing="0" w:after="158" w:afterAutospacing="0" w:line="264" w:lineRule="atLeast"/>
        <w:rPr>
          <w:rFonts w:asciiTheme="minorHAnsi" w:hAnsiTheme="minorHAnsi" w:cstheme="minorHAnsi"/>
          <w:b w:val="0"/>
          <w:bCs w:val="0"/>
          <w:i/>
          <w:iCs/>
          <w:sz w:val="24"/>
          <w:szCs w:val="24"/>
        </w:rPr>
      </w:pPr>
    </w:p>
    <w:p w14:paraId="1674D106" w14:textId="61B02E7B" w:rsidR="00603FAA" w:rsidRDefault="00603FAA">
      <w:pPr>
        <w:rPr>
          <w:sz w:val="24"/>
          <w:szCs w:val="24"/>
          <w:lang w:val="en-US"/>
        </w:rPr>
      </w:pPr>
      <w:r>
        <w:rPr>
          <w:sz w:val="24"/>
          <w:szCs w:val="24"/>
          <w:lang w:val="en-US"/>
        </w:rPr>
        <w:t>There are also other types of mates such as mechanical mates</w:t>
      </w:r>
      <w:r w:rsidR="009629D1">
        <w:rPr>
          <w:sz w:val="24"/>
          <w:szCs w:val="24"/>
          <w:lang w:val="en-US"/>
        </w:rPr>
        <w:t>,</w:t>
      </w:r>
      <w:r>
        <w:rPr>
          <w:sz w:val="24"/>
          <w:szCs w:val="24"/>
          <w:lang w:val="en-US"/>
        </w:rPr>
        <w:t xml:space="preserve"> these types of mates allow an assembly to have an action movement for example a </w:t>
      </w:r>
      <w:r w:rsidR="009629D1">
        <w:rPr>
          <w:sz w:val="24"/>
          <w:szCs w:val="24"/>
          <w:lang w:val="en-US"/>
        </w:rPr>
        <w:t>c</w:t>
      </w:r>
      <w:r>
        <w:rPr>
          <w:sz w:val="24"/>
          <w:szCs w:val="24"/>
          <w:lang w:val="en-US"/>
        </w:rPr>
        <w:t>og, rack and pinion</w:t>
      </w:r>
      <w:r w:rsidR="009629D1">
        <w:rPr>
          <w:sz w:val="24"/>
          <w:szCs w:val="24"/>
          <w:lang w:val="en-US"/>
        </w:rPr>
        <w:t xml:space="preserve"> or</w:t>
      </w:r>
      <w:r>
        <w:rPr>
          <w:sz w:val="24"/>
          <w:szCs w:val="24"/>
          <w:lang w:val="en-US"/>
        </w:rPr>
        <w:t xml:space="preserve"> screw as well as gear mate</w:t>
      </w:r>
      <w:r w:rsidR="009629D1">
        <w:rPr>
          <w:sz w:val="24"/>
          <w:szCs w:val="24"/>
          <w:lang w:val="en-US"/>
        </w:rPr>
        <w:t>s.</w:t>
      </w:r>
      <w:r>
        <w:rPr>
          <w:sz w:val="24"/>
          <w:szCs w:val="24"/>
          <w:lang w:val="en-US"/>
        </w:rPr>
        <w:t xml:space="preserve"> </w:t>
      </w:r>
      <w:r w:rsidR="009629D1">
        <w:rPr>
          <w:sz w:val="24"/>
          <w:szCs w:val="24"/>
          <w:lang w:val="en-US"/>
        </w:rPr>
        <w:t>These</w:t>
      </w:r>
      <w:r>
        <w:rPr>
          <w:sz w:val="24"/>
          <w:szCs w:val="24"/>
          <w:lang w:val="en-US"/>
        </w:rPr>
        <w:t xml:space="preserve"> allow t</w:t>
      </w:r>
      <w:r w:rsidR="009629D1">
        <w:rPr>
          <w:sz w:val="24"/>
          <w:szCs w:val="24"/>
          <w:lang w:val="en-US"/>
        </w:rPr>
        <w:t>w</w:t>
      </w:r>
      <w:r>
        <w:rPr>
          <w:sz w:val="24"/>
          <w:szCs w:val="24"/>
          <w:lang w:val="en-US"/>
        </w:rPr>
        <w:t xml:space="preserve">o components with </w:t>
      </w:r>
      <w:proofErr w:type="gramStart"/>
      <w:r>
        <w:rPr>
          <w:sz w:val="24"/>
          <w:szCs w:val="24"/>
          <w:lang w:val="en-US"/>
        </w:rPr>
        <w:t>a number of</w:t>
      </w:r>
      <w:proofErr w:type="gramEnd"/>
      <w:r>
        <w:rPr>
          <w:sz w:val="24"/>
          <w:szCs w:val="24"/>
          <w:lang w:val="en-US"/>
        </w:rPr>
        <w:t xml:space="preserve"> teeth to simulate a gear action during a simulation by aligning the components and adding a ratio of teeth to the other. </w:t>
      </w:r>
    </w:p>
    <w:p w14:paraId="43D4A4C5" w14:textId="615E5EFF" w:rsidR="00DE7B14" w:rsidRPr="00DE7B14" w:rsidRDefault="00DE7B14">
      <w:pPr>
        <w:rPr>
          <w:rFonts w:cstheme="minorHAnsi"/>
          <w:i/>
          <w:iCs/>
          <w:color w:val="000000"/>
          <w:sz w:val="24"/>
          <w:szCs w:val="24"/>
          <w:shd w:val="clear" w:color="auto" w:fill="FFFFFF"/>
        </w:rPr>
      </w:pPr>
      <w:r>
        <w:rPr>
          <w:rFonts w:cstheme="minorHAnsi"/>
          <w:i/>
          <w:iCs/>
          <w:color w:val="000000"/>
          <w:sz w:val="24"/>
          <w:szCs w:val="24"/>
          <w:shd w:val="clear" w:color="auto" w:fill="FFFFFF"/>
        </w:rPr>
        <w:t>“</w:t>
      </w:r>
      <w:r w:rsidRPr="00DE7B14">
        <w:rPr>
          <w:rFonts w:cstheme="minorHAnsi"/>
          <w:i/>
          <w:iCs/>
          <w:color w:val="000000"/>
          <w:sz w:val="24"/>
          <w:szCs w:val="24"/>
          <w:shd w:val="clear" w:color="auto" w:fill="FFFFFF"/>
        </w:rPr>
        <w:t>Gear mates force two components to rotate relative to one another about selected axes. Valid selections for the axis of rotation for gear mates include cylindrical and conical faces, axes, and linear edges.</w:t>
      </w:r>
      <w:r>
        <w:rPr>
          <w:rFonts w:cstheme="minorHAnsi"/>
          <w:i/>
          <w:iCs/>
          <w:color w:val="000000"/>
          <w:sz w:val="24"/>
          <w:szCs w:val="24"/>
          <w:shd w:val="clear" w:color="auto" w:fill="FFFFFF"/>
        </w:rPr>
        <w:t>”</w:t>
      </w:r>
      <w:r w:rsidRPr="00DE7B14">
        <w:t xml:space="preserve"> </w:t>
      </w:r>
      <w:r w:rsidRPr="00DE7B14">
        <w:rPr>
          <w:rFonts w:cstheme="minorHAnsi"/>
          <w:i/>
          <w:iCs/>
          <w:color w:val="000000"/>
          <w:sz w:val="24"/>
          <w:szCs w:val="24"/>
          <w:shd w:val="clear" w:color="auto" w:fill="FFFFFF"/>
        </w:rPr>
        <w:t>http://help.solidworks.com/2013/English/SolidWorks/sldworks/t_Gear_Mates_SWassy.htm</w:t>
      </w:r>
    </w:p>
    <w:p w14:paraId="7003E4B4" w14:textId="477819BE" w:rsidR="00603FAA" w:rsidRDefault="00603FAA">
      <w:pPr>
        <w:rPr>
          <w:sz w:val="24"/>
          <w:szCs w:val="24"/>
          <w:lang w:val="en-US"/>
        </w:rPr>
      </w:pPr>
      <w:r>
        <w:rPr>
          <w:sz w:val="24"/>
          <w:szCs w:val="24"/>
          <w:lang w:val="en-US"/>
        </w:rPr>
        <w:t xml:space="preserve">The other type of mechanical mate which I used in this assemble was the </w:t>
      </w:r>
      <w:r w:rsidR="00B43E10">
        <w:rPr>
          <w:sz w:val="24"/>
          <w:szCs w:val="24"/>
          <w:lang w:val="en-US"/>
        </w:rPr>
        <w:t>hinge</w:t>
      </w:r>
      <w:r>
        <w:rPr>
          <w:sz w:val="24"/>
          <w:szCs w:val="24"/>
          <w:lang w:val="en-US"/>
        </w:rPr>
        <w:t xml:space="preserve"> mate</w:t>
      </w:r>
      <w:r w:rsidR="00EC08EC">
        <w:rPr>
          <w:sz w:val="24"/>
          <w:szCs w:val="24"/>
          <w:lang w:val="en-US"/>
        </w:rPr>
        <w:t>.</w:t>
      </w:r>
      <w:r>
        <w:rPr>
          <w:sz w:val="24"/>
          <w:szCs w:val="24"/>
          <w:lang w:val="en-US"/>
        </w:rPr>
        <w:t xml:space="preserve"> </w:t>
      </w:r>
      <w:r w:rsidR="00EC08EC">
        <w:rPr>
          <w:sz w:val="24"/>
          <w:szCs w:val="24"/>
          <w:lang w:val="en-US"/>
        </w:rPr>
        <w:t>T</w:t>
      </w:r>
      <w:r>
        <w:rPr>
          <w:sz w:val="24"/>
          <w:szCs w:val="24"/>
          <w:lang w:val="en-US"/>
        </w:rPr>
        <w:t xml:space="preserve">his allows the </w:t>
      </w:r>
      <w:r w:rsidR="00B43E10">
        <w:rPr>
          <w:sz w:val="24"/>
          <w:szCs w:val="24"/>
          <w:lang w:val="en-US"/>
        </w:rPr>
        <w:t>replacement of a concentric and a coincident mate in replace of a hinge mate. Because like a hinge it has a radial component which is free to rotate in the outer element and an axial constraint where the component can move side to side</w:t>
      </w:r>
      <w:r w:rsidR="00EC08EC">
        <w:rPr>
          <w:sz w:val="24"/>
          <w:szCs w:val="24"/>
          <w:lang w:val="en-US"/>
        </w:rPr>
        <w:t>,</w:t>
      </w:r>
      <w:r w:rsidR="00B43E10">
        <w:rPr>
          <w:sz w:val="24"/>
          <w:szCs w:val="24"/>
          <w:lang w:val="en-US"/>
        </w:rPr>
        <w:t xml:space="preserve"> just like a bearing or a gear for example. </w:t>
      </w:r>
    </w:p>
    <w:p w14:paraId="5727FC5C" w14:textId="77777777" w:rsidR="00DE7B14" w:rsidRDefault="00DE7B14">
      <w:pPr>
        <w:rPr>
          <w:rFonts w:cstheme="minorHAnsi"/>
          <w:i/>
          <w:iCs/>
          <w:color w:val="000000"/>
          <w:sz w:val="24"/>
          <w:szCs w:val="24"/>
          <w:shd w:val="clear" w:color="auto" w:fill="FFFFFF"/>
        </w:rPr>
      </w:pPr>
      <w:r w:rsidRPr="00DE7B14">
        <w:rPr>
          <w:rFonts w:cstheme="minorHAnsi"/>
          <w:i/>
          <w:iCs/>
          <w:color w:val="000000"/>
          <w:sz w:val="24"/>
          <w:szCs w:val="24"/>
          <w:shd w:val="clear" w:color="auto" w:fill="FFFFFF"/>
        </w:rPr>
        <w:t>“A hinge mate limits the movement between two components to one rotational degree of freedom. It has the same effect as adding a concentric mate plus a coincident mate. You can also limit the angular movement between the two components.”</w:t>
      </w:r>
    </w:p>
    <w:p w14:paraId="5CB5393F" w14:textId="34092CCA" w:rsidR="00B43E10" w:rsidRPr="00DE7B14" w:rsidRDefault="00DE7B14">
      <w:pPr>
        <w:rPr>
          <w:rFonts w:cstheme="minorHAnsi"/>
          <w:i/>
          <w:iCs/>
          <w:color w:val="000000"/>
          <w:sz w:val="24"/>
          <w:szCs w:val="24"/>
          <w:shd w:val="clear" w:color="auto" w:fill="FFFFFF"/>
        </w:rPr>
      </w:pPr>
      <w:r w:rsidRPr="00DE7B14">
        <w:rPr>
          <w:rFonts w:cstheme="minorHAnsi"/>
          <w:i/>
          <w:iCs/>
          <w:color w:val="000000"/>
          <w:sz w:val="24"/>
          <w:szCs w:val="24"/>
          <w:shd w:val="clear" w:color="auto" w:fill="FFFFFF"/>
        </w:rPr>
        <w:t>http://help.solidworks.com/2013/English/SolidWorks/sldworks/t_Gear_Mates_SWassy.htm</w:t>
      </w:r>
    </w:p>
    <w:p w14:paraId="19B15714" w14:textId="315929DD" w:rsidR="00280C17" w:rsidRPr="00280C17" w:rsidRDefault="00B43E10" w:rsidP="00B43E10">
      <w:pPr>
        <w:pStyle w:val="NormalWeb"/>
        <w:spacing w:before="180" w:beforeAutospacing="0" w:after="180" w:afterAutospacing="0" w:line="300" w:lineRule="atLeast"/>
        <w:rPr>
          <w:rFonts w:asciiTheme="minorHAnsi" w:hAnsiTheme="minorHAnsi" w:cstheme="minorHAnsi"/>
          <w:lang w:val="en-US"/>
        </w:rPr>
      </w:pPr>
      <w:r w:rsidRPr="00280C17">
        <w:rPr>
          <w:rFonts w:asciiTheme="minorHAnsi" w:hAnsiTheme="minorHAnsi" w:cstheme="minorHAnsi"/>
          <w:lang w:val="en-US"/>
        </w:rPr>
        <w:t>This type of mating allowed me to reduce redundant mates in my assembly by 30%</w:t>
      </w:r>
      <w:r w:rsidR="00EC08EC">
        <w:rPr>
          <w:rFonts w:asciiTheme="minorHAnsi" w:hAnsiTheme="minorHAnsi" w:cstheme="minorHAnsi"/>
          <w:lang w:val="en-US"/>
        </w:rPr>
        <w:t>.</w:t>
      </w:r>
      <w:r w:rsidRPr="00280C17">
        <w:rPr>
          <w:rFonts w:asciiTheme="minorHAnsi" w:hAnsiTheme="minorHAnsi" w:cstheme="minorHAnsi"/>
          <w:lang w:val="en-US"/>
        </w:rPr>
        <w:t xml:space="preserve"> </w:t>
      </w:r>
      <w:r w:rsidR="00EC08EC" w:rsidRPr="00280C17">
        <w:rPr>
          <w:rFonts w:asciiTheme="minorHAnsi" w:hAnsiTheme="minorHAnsi" w:cstheme="minorHAnsi"/>
          <w:lang w:val="en-US"/>
        </w:rPr>
        <w:t>T</w:t>
      </w:r>
      <w:r w:rsidRPr="00280C17">
        <w:rPr>
          <w:rFonts w:asciiTheme="minorHAnsi" w:hAnsiTheme="minorHAnsi" w:cstheme="minorHAnsi"/>
          <w:lang w:val="en-US"/>
        </w:rPr>
        <w:t xml:space="preserve">his means that there </w:t>
      </w:r>
      <w:r w:rsidR="00280C17" w:rsidRPr="00280C17">
        <w:rPr>
          <w:rFonts w:asciiTheme="minorHAnsi" w:hAnsiTheme="minorHAnsi" w:cstheme="minorHAnsi"/>
          <w:lang w:val="en-US"/>
        </w:rPr>
        <w:t>are</w:t>
      </w:r>
      <w:r w:rsidRPr="00280C17">
        <w:rPr>
          <w:rFonts w:asciiTheme="minorHAnsi" w:hAnsiTheme="minorHAnsi" w:cstheme="minorHAnsi"/>
          <w:lang w:val="en-US"/>
        </w:rPr>
        <w:t xml:space="preserve"> less mates which are doing the same as each other </w:t>
      </w:r>
      <w:r w:rsidR="00280C17" w:rsidRPr="00280C17">
        <w:rPr>
          <w:rFonts w:asciiTheme="minorHAnsi" w:hAnsiTheme="minorHAnsi" w:cstheme="minorHAnsi"/>
          <w:lang w:val="en-US"/>
        </w:rPr>
        <w:t xml:space="preserve">and reduces over defining the assembly </w:t>
      </w:r>
      <w:r w:rsidR="00280C17">
        <w:rPr>
          <w:rFonts w:asciiTheme="minorHAnsi" w:hAnsiTheme="minorHAnsi" w:cstheme="minorHAnsi"/>
          <w:lang w:val="en-US"/>
        </w:rPr>
        <w:t xml:space="preserve">for the benefits of the motion simulation. </w:t>
      </w:r>
    </w:p>
    <w:p w14:paraId="1B705B2B" w14:textId="66D059FF" w:rsidR="00B43E10" w:rsidRDefault="00B43E10" w:rsidP="00B43E10">
      <w:pPr>
        <w:pStyle w:val="NormalWeb"/>
        <w:spacing w:before="180" w:beforeAutospacing="0" w:after="180" w:afterAutospacing="0" w:line="300" w:lineRule="atLeast"/>
        <w:rPr>
          <w:rFonts w:asciiTheme="minorHAnsi" w:hAnsiTheme="minorHAnsi" w:cstheme="minorHAnsi"/>
          <w:i/>
          <w:iCs/>
          <w:color w:val="000000"/>
        </w:rPr>
      </w:pPr>
      <w:r>
        <w:rPr>
          <w:lang w:val="en-US"/>
        </w:rPr>
        <w:t xml:space="preserve"> “</w:t>
      </w:r>
      <w:r w:rsidRPr="00B43E10">
        <w:rPr>
          <w:rFonts w:asciiTheme="minorHAnsi" w:hAnsiTheme="minorHAnsi" w:cstheme="minorHAnsi"/>
          <w:i/>
          <w:iCs/>
          <w:color w:val="000000"/>
        </w:rPr>
        <w:t>For Motion Analysis studies, having redundant mates is the equivalent of over-defining a SolidWorks model.</w:t>
      </w:r>
      <w:r>
        <w:rPr>
          <w:rFonts w:asciiTheme="minorHAnsi" w:hAnsiTheme="minorHAnsi" w:cstheme="minorHAnsi"/>
          <w:i/>
          <w:iCs/>
          <w:color w:val="000000"/>
        </w:rPr>
        <w:t xml:space="preserve"> </w:t>
      </w:r>
      <w:r w:rsidRPr="00B43E10">
        <w:rPr>
          <w:rFonts w:asciiTheme="minorHAnsi" w:hAnsiTheme="minorHAnsi" w:cstheme="minorHAnsi"/>
          <w:i/>
          <w:iCs/>
          <w:color w:val="000000"/>
        </w:rPr>
        <w:t>For example, consider a door with two hinges. Only one mate can restrict the vertical translation of the door. The other is redundant. You can consider that there is no vertical direction force component on the second hinge. You can see this when you plot the forces.</w:t>
      </w:r>
      <w:r>
        <w:rPr>
          <w:rFonts w:asciiTheme="minorHAnsi" w:hAnsiTheme="minorHAnsi" w:cstheme="minorHAnsi"/>
          <w:i/>
          <w:iCs/>
          <w:color w:val="000000"/>
        </w:rPr>
        <w:t>”</w:t>
      </w:r>
      <w:r w:rsidR="00280C17">
        <w:rPr>
          <w:rFonts w:asciiTheme="minorHAnsi" w:hAnsiTheme="minorHAnsi" w:cstheme="minorHAnsi"/>
          <w:i/>
          <w:iCs/>
          <w:color w:val="000000"/>
        </w:rPr>
        <w:t xml:space="preserve"> </w:t>
      </w:r>
      <w:hyperlink r:id="rId13" w:history="1">
        <w:r w:rsidR="00280C17" w:rsidRPr="006C5ACE">
          <w:rPr>
            <w:rStyle w:val="Hyperlink"/>
            <w:rFonts w:asciiTheme="minorHAnsi" w:hAnsiTheme="minorHAnsi" w:cstheme="minorHAnsi"/>
            <w:i/>
            <w:iCs/>
          </w:rPr>
          <w:t>http://help.solidworks.com/HelpProducts.aspx</w:t>
        </w:r>
      </w:hyperlink>
      <w:r w:rsidR="00280C17">
        <w:rPr>
          <w:rFonts w:asciiTheme="minorHAnsi" w:hAnsiTheme="minorHAnsi" w:cstheme="minorHAnsi"/>
          <w:i/>
          <w:iCs/>
          <w:color w:val="000000"/>
        </w:rPr>
        <w:t xml:space="preserve"> </w:t>
      </w:r>
    </w:p>
    <w:p w14:paraId="20B63606" w14:textId="77777777" w:rsidR="0016461F" w:rsidRDefault="0016461F" w:rsidP="00B43E10">
      <w:pPr>
        <w:pStyle w:val="NormalWeb"/>
        <w:spacing w:before="180" w:beforeAutospacing="0" w:after="180" w:afterAutospacing="0" w:line="300" w:lineRule="atLeast"/>
        <w:rPr>
          <w:rFonts w:asciiTheme="minorHAnsi" w:hAnsiTheme="minorHAnsi" w:cstheme="minorHAnsi"/>
          <w:b/>
          <w:bCs/>
          <w:color w:val="000000"/>
        </w:rPr>
      </w:pPr>
    </w:p>
    <w:p w14:paraId="72A11ADD" w14:textId="77777777" w:rsidR="0016461F" w:rsidRDefault="0016461F" w:rsidP="00B43E10">
      <w:pPr>
        <w:pStyle w:val="NormalWeb"/>
        <w:spacing w:before="180" w:beforeAutospacing="0" w:after="180" w:afterAutospacing="0" w:line="300" w:lineRule="atLeast"/>
        <w:rPr>
          <w:rFonts w:asciiTheme="minorHAnsi" w:hAnsiTheme="minorHAnsi" w:cstheme="minorHAnsi"/>
          <w:b/>
          <w:bCs/>
          <w:color w:val="000000"/>
        </w:rPr>
      </w:pPr>
    </w:p>
    <w:p w14:paraId="29C1C00F" w14:textId="77777777" w:rsidR="0016461F" w:rsidRDefault="0016461F" w:rsidP="00B43E10">
      <w:pPr>
        <w:pStyle w:val="NormalWeb"/>
        <w:spacing w:before="180" w:beforeAutospacing="0" w:after="180" w:afterAutospacing="0" w:line="300" w:lineRule="atLeast"/>
        <w:rPr>
          <w:rFonts w:asciiTheme="minorHAnsi" w:hAnsiTheme="minorHAnsi" w:cstheme="minorHAnsi"/>
          <w:b/>
          <w:bCs/>
          <w:color w:val="000000"/>
        </w:rPr>
      </w:pPr>
    </w:p>
    <w:p w14:paraId="3E0D8161" w14:textId="77777777" w:rsidR="0016461F" w:rsidRDefault="0016461F" w:rsidP="00B43E10">
      <w:pPr>
        <w:pStyle w:val="NormalWeb"/>
        <w:spacing w:before="180" w:beforeAutospacing="0" w:after="180" w:afterAutospacing="0" w:line="300" w:lineRule="atLeast"/>
        <w:rPr>
          <w:rFonts w:asciiTheme="minorHAnsi" w:hAnsiTheme="minorHAnsi" w:cstheme="minorHAnsi"/>
          <w:b/>
          <w:bCs/>
          <w:color w:val="000000"/>
        </w:rPr>
      </w:pPr>
    </w:p>
    <w:p w14:paraId="621986AB" w14:textId="27293643" w:rsidR="00280C17" w:rsidRDefault="00280C17" w:rsidP="00B43E10">
      <w:pPr>
        <w:pStyle w:val="NormalWeb"/>
        <w:spacing w:before="180" w:beforeAutospacing="0" w:after="180" w:afterAutospacing="0" w:line="300" w:lineRule="atLeast"/>
        <w:rPr>
          <w:rFonts w:asciiTheme="minorHAnsi" w:hAnsiTheme="minorHAnsi" w:cstheme="minorHAnsi"/>
          <w:b/>
          <w:bCs/>
          <w:color w:val="000000"/>
        </w:rPr>
      </w:pPr>
      <w:r>
        <w:rPr>
          <w:rFonts w:asciiTheme="minorHAnsi" w:hAnsiTheme="minorHAnsi" w:cstheme="minorHAnsi"/>
          <w:b/>
          <w:bCs/>
          <w:color w:val="000000"/>
        </w:rPr>
        <w:lastRenderedPageBreak/>
        <w:t>Motion Analysis.</w:t>
      </w:r>
    </w:p>
    <w:p w14:paraId="03CECECF" w14:textId="66CA06E2" w:rsidR="00280C17" w:rsidRDefault="0016461F" w:rsidP="00B43E10">
      <w:pPr>
        <w:pStyle w:val="NormalWeb"/>
        <w:spacing w:before="180" w:beforeAutospacing="0" w:after="180" w:afterAutospacing="0" w:line="300" w:lineRule="atLeast"/>
        <w:rPr>
          <w:rFonts w:asciiTheme="minorHAnsi" w:hAnsiTheme="minorHAnsi" w:cstheme="minorHAnsi"/>
          <w:color w:val="000000"/>
        </w:rPr>
      </w:pPr>
      <w:r>
        <w:rPr>
          <w:rFonts w:asciiTheme="minorHAnsi" w:hAnsiTheme="minorHAnsi" w:cstheme="minorHAnsi"/>
          <w:color w:val="000000"/>
        </w:rPr>
        <w:t>Motion Simulation is used in solid works to analys</w:t>
      </w:r>
      <w:r w:rsidR="004A6C2F">
        <w:rPr>
          <w:rFonts w:asciiTheme="minorHAnsi" w:hAnsiTheme="minorHAnsi" w:cstheme="minorHAnsi"/>
          <w:color w:val="000000"/>
        </w:rPr>
        <w:t>e</w:t>
      </w:r>
      <w:r>
        <w:rPr>
          <w:rFonts w:asciiTheme="minorHAnsi" w:hAnsiTheme="minorHAnsi" w:cstheme="minorHAnsi"/>
          <w:color w:val="000000"/>
        </w:rPr>
        <w:t xml:space="preserve"> and simulate an assembled </w:t>
      </w:r>
      <w:r w:rsidR="003D2B1C">
        <w:rPr>
          <w:rFonts w:asciiTheme="minorHAnsi" w:hAnsiTheme="minorHAnsi" w:cstheme="minorHAnsi"/>
          <w:color w:val="000000"/>
        </w:rPr>
        <w:t>group of components</w:t>
      </w:r>
      <w:r w:rsidR="00D50AB6">
        <w:rPr>
          <w:rFonts w:asciiTheme="minorHAnsi" w:hAnsiTheme="minorHAnsi" w:cstheme="minorHAnsi"/>
          <w:color w:val="000000"/>
        </w:rPr>
        <w:t xml:space="preserve">. It can simulate many different aspects of an assembly such as force, springs, motors </w:t>
      </w:r>
      <w:r w:rsidR="00FA74F0">
        <w:rPr>
          <w:rFonts w:asciiTheme="minorHAnsi" w:hAnsiTheme="minorHAnsi" w:cstheme="minorHAnsi"/>
          <w:color w:val="000000"/>
        </w:rPr>
        <w:t>and</w:t>
      </w:r>
      <w:r w:rsidR="00D50AB6">
        <w:rPr>
          <w:rFonts w:asciiTheme="minorHAnsi" w:hAnsiTheme="minorHAnsi" w:cstheme="minorHAnsi"/>
          <w:color w:val="000000"/>
        </w:rPr>
        <w:t xml:space="preserve"> actuators to name a few. </w:t>
      </w:r>
      <w:r w:rsidR="000E0F1F">
        <w:rPr>
          <w:rFonts w:asciiTheme="minorHAnsi" w:hAnsiTheme="minorHAnsi" w:cstheme="minorHAnsi"/>
          <w:color w:val="000000"/>
        </w:rPr>
        <w:t xml:space="preserve">Motion simulation helps us understand the </w:t>
      </w:r>
      <w:r w:rsidR="00FA74F0">
        <w:rPr>
          <w:rFonts w:asciiTheme="minorHAnsi" w:hAnsiTheme="minorHAnsi" w:cstheme="minorHAnsi"/>
          <w:color w:val="000000"/>
        </w:rPr>
        <w:t>behaviour</w:t>
      </w:r>
      <w:r w:rsidR="000E0F1F">
        <w:rPr>
          <w:rFonts w:asciiTheme="minorHAnsi" w:hAnsiTheme="minorHAnsi" w:cstheme="minorHAnsi"/>
          <w:color w:val="000000"/>
        </w:rPr>
        <w:t xml:space="preserve"> or a</w:t>
      </w:r>
      <w:r w:rsidR="003D2B1C">
        <w:rPr>
          <w:rFonts w:asciiTheme="minorHAnsi" w:hAnsiTheme="minorHAnsi" w:cstheme="minorHAnsi"/>
          <w:color w:val="000000"/>
        </w:rPr>
        <w:t>n</w:t>
      </w:r>
      <w:r w:rsidR="000E0F1F">
        <w:rPr>
          <w:rFonts w:asciiTheme="minorHAnsi" w:hAnsiTheme="minorHAnsi" w:cstheme="minorHAnsi"/>
          <w:color w:val="000000"/>
        </w:rPr>
        <w:t xml:space="preserve"> assembl</w:t>
      </w:r>
      <w:r w:rsidR="003D2B1C">
        <w:rPr>
          <w:rFonts w:asciiTheme="minorHAnsi" w:hAnsiTheme="minorHAnsi" w:cstheme="minorHAnsi"/>
          <w:color w:val="000000"/>
        </w:rPr>
        <w:t>y</w:t>
      </w:r>
      <w:r w:rsidR="000E0F1F">
        <w:rPr>
          <w:rFonts w:asciiTheme="minorHAnsi" w:hAnsiTheme="minorHAnsi" w:cstheme="minorHAnsi"/>
          <w:color w:val="000000"/>
        </w:rPr>
        <w:t xml:space="preserve"> during specified conditions</w:t>
      </w:r>
      <w:r w:rsidR="00FA74F0">
        <w:rPr>
          <w:rFonts w:asciiTheme="minorHAnsi" w:hAnsiTheme="minorHAnsi" w:cstheme="minorHAnsi"/>
          <w:color w:val="000000"/>
        </w:rPr>
        <w:t xml:space="preserve"> it also helps to make the assembly better and more </w:t>
      </w:r>
      <w:r w:rsidR="00782D11">
        <w:rPr>
          <w:rFonts w:asciiTheme="minorHAnsi" w:hAnsiTheme="minorHAnsi" w:cstheme="minorHAnsi"/>
          <w:color w:val="000000"/>
        </w:rPr>
        <w:t xml:space="preserve">efficient. As we can see how different forces and condition </w:t>
      </w:r>
      <w:r w:rsidR="003D2B1C">
        <w:rPr>
          <w:rFonts w:asciiTheme="minorHAnsi" w:hAnsiTheme="minorHAnsi" w:cstheme="minorHAnsi"/>
          <w:color w:val="000000"/>
        </w:rPr>
        <w:t xml:space="preserve">can </w:t>
      </w:r>
      <w:r w:rsidR="00782D11">
        <w:rPr>
          <w:rFonts w:asciiTheme="minorHAnsi" w:hAnsiTheme="minorHAnsi" w:cstheme="minorHAnsi"/>
          <w:color w:val="000000"/>
        </w:rPr>
        <w:t xml:space="preserve">cause </w:t>
      </w:r>
      <w:r w:rsidR="003D2B1C">
        <w:rPr>
          <w:rFonts w:asciiTheme="minorHAnsi" w:hAnsiTheme="minorHAnsi" w:cstheme="minorHAnsi"/>
          <w:color w:val="000000"/>
        </w:rPr>
        <w:t xml:space="preserve">an </w:t>
      </w:r>
      <w:r w:rsidR="00D70090">
        <w:rPr>
          <w:rFonts w:asciiTheme="minorHAnsi" w:hAnsiTheme="minorHAnsi" w:cstheme="minorHAnsi"/>
          <w:color w:val="000000"/>
        </w:rPr>
        <w:t>effect</w:t>
      </w:r>
      <w:r w:rsidR="00976CD9">
        <w:rPr>
          <w:rFonts w:asciiTheme="minorHAnsi" w:hAnsiTheme="minorHAnsi" w:cstheme="minorHAnsi"/>
          <w:color w:val="000000"/>
        </w:rPr>
        <w:t xml:space="preserve"> on the assembly.</w:t>
      </w:r>
      <w:r w:rsidR="00D70090">
        <w:rPr>
          <w:rFonts w:asciiTheme="minorHAnsi" w:hAnsiTheme="minorHAnsi" w:cstheme="minorHAnsi"/>
          <w:color w:val="000000"/>
        </w:rPr>
        <w:t xml:space="preserve"> For </w:t>
      </w:r>
      <w:r w:rsidR="003D2B1C">
        <w:rPr>
          <w:rFonts w:asciiTheme="minorHAnsi" w:hAnsiTheme="minorHAnsi" w:cstheme="minorHAnsi"/>
          <w:color w:val="000000"/>
        </w:rPr>
        <w:t>example,</w:t>
      </w:r>
      <w:r w:rsidR="00D70090">
        <w:rPr>
          <w:rFonts w:asciiTheme="minorHAnsi" w:hAnsiTheme="minorHAnsi" w:cstheme="minorHAnsi"/>
          <w:color w:val="000000"/>
        </w:rPr>
        <w:t xml:space="preserve"> the </w:t>
      </w:r>
      <w:r w:rsidR="00183992">
        <w:rPr>
          <w:rFonts w:asciiTheme="minorHAnsi" w:hAnsiTheme="minorHAnsi" w:cstheme="minorHAnsi"/>
          <w:color w:val="000000"/>
        </w:rPr>
        <w:t>difference</w:t>
      </w:r>
      <w:r w:rsidR="00A25AE7">
        <w:rPr>
          <w:rFonts w:asciiTheme="minorHAnsi" w:hAnsiTheme="minorHAnsi" w:cstheme="minorHAnsi"/>
          <w:color w:val="000000"/>
        </w:rPr>
        <w:t xml:space="preserve"> that types of solid body contacts have on each other if they were made from different material</w:t>
      </w:r>
      <w:r w:rsidR="003D2B1C">
        <w:rPr>
          <w:rFonts w:asciiTheme="minorHAnsi" w:hAnsiTheme="minorHAnsi" w:cstheme="minorHAnsi"/>
          <w:color w:val="000000"/>
        </w:rPr>
        <w:t>,</w:t>
      </w:r>
      <w:r w:rsidR="00A25AE7">
        <w:rPr>
          <w:rFonts w:asciiTheme="minorHAnsi" w:hAnsiTheme="minorHAnsi" w:cstheme="minorHAnsi"/>
          <w:color w:val="000000"/>
        </w:rPr>
        <w:t xml:space="preserve"> and analys</w:t>
      </w:r>
      <w:r w:rsidR="003D2B1C">
        <w:rPr>
          <w:rFonts w:asciiTheme="minorHAnsi" w:hAnsiTheme="minorHAnsi" w:cstheme="minorHAnsi"/>
          <w:color w:val="000000"/>
        </w:rPr>
        <w:t>e</w:t>
      </w:r>
      <w:r w:rsidR="00A25AE7">
        <w:rPr>
          <w:rFonts w:asciiTheme="minorHAnsi" w:hAnsiTheme="minorHAnsi" w:cstheme="minorHAnsi"/>
          <w:color w:val="000000"/>
        </w:rPr>
        <w:t xml:space="preserve"> the difference between the two</w:t>
      </w:r>
      <w:r w:rsidR="00183992">
        <w:rPr>
          <w:rFonts w:asciiTheme="minorHAnsi" w:hAnsiTheme="minorHAnsi" w:cstheme="minorHAnsi"/>
          <w:color w:val="000000"/>
        </w:rPr>
        <w:t xml:space="preserve">, </w:t>
      </w:r>
      <w:r w:rsidR="003D2B1C">
        <w:rPr>
          <w:rFonts w:asciiTheme="minorHAnsi" w:hAnsiTheme="minorHAnsi" w:cstheme="minorHAnsi"/>
          <w:color w:val="000000"/>
        </w:rPr>
        <w:t xml:space="preserve">such as </w:t>
      </w:r>
      <w:r w:rsidR="00183992">
        <w:rPr>
          <w:rFonts w:asciiTheme="minorHAnsi" w:hAnsiTheme="minorHAnsi" w:cstheme="minorHAnsi"/>
          <w:color w:val="000000"/>
        </w:rPr>
        <w:t>no grease and greased components</w:t>
      </w:r>
    </w:p>
    <w:p w14:paraId="1E5D241C" w14:textId="493A59AF" w:rsidR="00976CD9" w:rsidRDefault="00976CD9" w:rsidP="00B43E10">
      <w:pPr>
        <w:pStyle w:val="NormalWeb"/>
        <w:spacing w:before="180" w:beforeAutospacing="0" w:after="180" w:afterAutospacing="0" w:line="300" w:lineRule="atLeast"/>
        <w:rPr>
          <w:rFonts w:asciiTheme="minorHAnsi" w:hAnsiTheme="minorHAnsi" w:cstheme="minorHAnsi"/>
          <w:color w:val="000000"/>
        </w:rPr>
      </w:pPr>
      <w:r>
        <w:rPr>
          <w:rFonts w:asciiTheme="minorHAnsi" w:hAnsiTheme="minorHAnsi" w:cstheme="minorHAnsi"/>
          <w:color w:val="000000"/>
        </w:rPr>
        <w:t xml:space="preserve">Motion simulation is reliant on the ability to </w:t>
      </w:r>
      <w:r w:rsidR="00E020BF">
        <w:rPr>
          <w:rFonts w:asciiTheme="minorHAnsi" w:hAnsiTheme="minorHAnsi" w:cstheme="minorHAnsi"/>
          <w:color w:val="000000"/>
        </w:rPr>
        <w:t>simulate the action on a body through its mates with the different components with in it</w:t>
      </w:r>
      <w:r w:rsidR="003D2B1C">
        <w:rPr>
          <w:rFonts w:asciiTheme="minorHAnsi" w:hAnsiTheme="minorHAnsi" w:cstheme="minorHAnsi"/>
          <w:color w:val="000000"/>
        </w:rPr>
        <w:t>.</w:t>
      </w:r>
      <w:r w:rsidR="00E020BF">
        <w:rPr>
          <w:rFonts w:asciiTheme="minorHAnsi" w:hAnsiTheme="minorHAnsi" w:cstheme="minorHAnsi"/>
          <w:color w:val="000000"/>
        </w:rPr>
        <w:t xml:space="preserve"> </w:t>
      </w:r>
      <w:r w:rsidR="003D2B1C">
        <w:rPr>
          <w:rFonts w:asciiTheme="minorHAnsi" w:hAnsiTheme="minorHAnsi" w:cstheme="minorHAnsi"/>
          <w:color w:val="000000"/>
        </w:rPr>
        <w:t>T</w:t>
      </w:r>
      <w:r w:rsidR="00E020BF">
        <w:rPr>
          <w:rFonts w:asciiTheme="minorHAnsi" w:hAnsiTheme="minorHAnsi" w:cstheme="minorHAnsi"/>
          <w:color w:val="000000"/>
        </w:rPr>
        <w:t xml:space="preserve">his is measured through each </w:t>
      </w:r>
      <w:r w:rsidR="003D2B1C">
        <w:rPr>
          <w:rFonts w:asciiTheme="minorHAnsi" w:hAnsiTheme="minorHAnsi" w:cstheme="minorHAnsi"/>
          <w:color w:val="000000"/>
        </w:rPr>
        <w:t>component’s</w:t>
      </w:r>
      <w:r w:rsidR="00E020BF">
        <w:rPr>
          <w:rFonts w:asciiTheme="minorHAnsi" w:hAnsiTheme="minorHAnsi" w:cstheme="minorHAnsi"/>
          <w:color w:val="000000"/>
        </w:rPr>
        <w:t xml:space="preserve"> degrees of freedom of which each have six</w:t>
      </w:r>
      <w:r w:rsidR="003D2B1C">
        <w:rPr>
          <w:rFonts w:asciiTheme="minorHAnsi" w:hAnsiTheme="minorHAnsi" w:cstheme="minorHAnsi"/>
          <w:color w:val="000000"/>
        </w:rPr>
        <w:t>.</w:t>
      </w:r>
      <w:r w:rsidR="00E020BF">
        <w:rPr>
          <w:rFonts w:asciiTheme="minorHAnsi" w:hAnsiTheme="minorHAnsi" w:cstheme="minorHAnsi"/>
          <w:color w:val="000000"/>
        </w:rPr>
        <w:t xml:space="preserve"> </w:t>
      </w:r>
      <w:r w:rsidR="003D2B1C">
        <w:rPr>
          <w:rFonts w:asciiTheme="minorHAnsi" w:hAnsiTheme="minorHAnsi" w:cstheme="minorHAnsi"/>
          <w:color w:val="000000"/>
        </w:rPr>
        <w:t>T</w:t>
      </w:r>
      <w:r w:rsidR="000F458E">
        <w:rPr>
          <w:rFonts w:asciiTheme="minorHAnsi" w:hAnsiTheme="minorHAnsi" w:cstheme="minorHAnsi"/>
          <w:color w:val="000000"/>
        </w:rPr>
        <w:t xml:space="preserve">hree along the </w:t>
      </w:r>
      <w:r w:rsidR="003D2B1C">
        <w:rPr>
          <w:rFonts w:asciiTheme="minorHAnsi" w:hAnsiTheme="minorHAnsi" w:cstheme="minorHAnsi"/>
          <w:color w:val="000000"/>
        </w:rPr>
        <w:t>X, Y</w:t>
      </w:r>
      <w:r w:rsidR="000F458E">
        <w:rPr>
          <w:rFonts w:asciiTheme="minorHAnsi" w:hAnsiTheme="minorHAnsi" w:cstheme="minorHAnsi"/>
          <w:color w:val="000000"/>
        </w:rPr>
        <w:t xml:space="preserve"> and Z Axis and three </w:t>
      </w:r>
      <w:r w:rsidR="00183992">
        <w:rPr>
          <w:rFonts w:asciiTheme="minorHAnsi" w:hAnsiTheme="minorHAnsi" w:cstheme="minorHAnsi"/>
          <w:color w:val="000000"/>
        </w:rPr>
        <w:t>rotationally</w:t>
      </w:r>
      <w:r w:rsidR="000F458E">
        <w:rPr>
          <w:rFonts w:asciiTheme="minorHAnsi" w:hAnsiTheme="minorHAnsi" w:cstheme="minorHAnsi"/>
          <w:color w:val="000000"/>
        </w:rPr>
        <w:t xml:space="preserve"> around its </w:t>
      </w:r>
      <w:r w:rsidR="003D2B1C">
        <w:rPr>
          <w:rFonts w:asciiTheme="minorHAnsi" w:hAnsiTheme="minorHAnsi" w:cstheme="minorHAnsi"/>
          <w:color w:val="000000"/>
        </w:rPr>
        <w:t>X, Y</w:t>
      </w:r>
      <w:r w:rsidR="000F458E">
        <w:rPr>
          <w:rFonts w:asciiTheme="minorHAnsi" w:hAnsiTheme="minorHAnsi" w:cstheme="minorHAnsi"/>
          <w:color w:val="000000"/>
        </w:rPr>
        <w:t xml:space="preserve"> and Z axis. </w:t>
      </w:r>
    </w:p>
    <w:p w14:paraId="44C9AFFF" w14:textId="77777777" w:rsidR="00466F58" w:rsidRPr="00466F58" w:rsidRDefault="009E13A4" w:rsidP="00466F58">
      <w:pPr>
        <w:pStyle w:val="shortdesc"/>
        <w:spacing w:before="120" w:beforeAutospacing="0" w:after="120" w:afterAutospacing="0" w:line="300" w:lineRule="atLeast"/>
        <w:rPr>
          <w:rFonts w:asciiTheme="minorHAnsi" w:hAnsiTheme="minorHAnsi" w:cstheme="minorHAnsi"/>
          <w:i/>
          <w:iCs/>
          <w:color w:val="000000"/>
        </w:rPr>
      </w:pPr>
      <w:r w:rsidRPr="00466F58">
        <w:rPr>
          <w:rFonts w:asciiTheme="minorHAnsi" w:hAnsiTheme="minorHAnsi" w:cstheme="minorHAnsi"/>
          <w:i/>
          <w:iCs/>
          <w:color w:val="000000"/>
        </w:rPr>
        <w:t>“</w:t>
      </w:r>
      <w:r w:rsidR="00466F58" w:rsidRPr="00466F58">
        <w:rPr>
          <w:rFonts w:asciiTheme="minorHAnsi" w:hAnsiTheme="minorHAnsi" w:cstheme="minorHAnsi"/>
          <w:i/>
          <w:iCs/>
          <w:color w:val="000000"/>
        </w:rPr>
        <w:t xml:space="preserve">You can use Motion Analysis (available with the SOLIDWORKS Motion add-in from SOLIDWORKS Premium) to accurately simulate and </w:t>
      </w:r>
      <w:proofErr w:type="spellStart"/>
      <w:r w:rsidR="00466F58" w:rsidRPr="00466F58">
        <w:rPr>
          <w:rFonts w:asciiTheme="minorHAnsi" w:hAnsiTheme="minorHAnsi" w:cstheme="minorHAnsi"/>
          <w:i/>
          <w:iCs/>
          <w:color w:val="000000"/>
        </w:rPr>
        <w:t>analyze</w:t>
      </w:r>
      <w:proofErr w:type="spellEnd"/>
      <w:r w:rsidR="00466F58" w:rsidRPr="00466F58">
        <w:rPr>
          <w:rFonts w:asciiTheme="minorHAnsi" w:hAnsiTheme="minorHAnsi" w:cstheme="minorHAnsi"/>
          <w:i/>
          <w:iCs/>
          <w:color w:val="000000"/>
        </w:rPr>
        <w:t xml:space="preserve"> the motion of an assembly while incorporating the effects of Motion Study elements (including forces, springs, dampers, and friction).</w:t>
      </w:r>
    </w:p>
    <w:p w14:paraId="0871A62D" w14:textId="77777777" w:rsidR="00466F58" w:rsidRPr="00466F58" w:rsidRDefault="00466F58" w:rsidP="00466F58">
      <w:pPr>
        <w:pStyle w:val="p"/>
        <w:spacing w:before="120" w:beforeAutospacing="0" w:after="120" w:afterAutospacing="0" w:line="300" w:lineRule="atLeast"/>
        <w:rPr>
          <w:rFonts w:asciiTheme="minorHAnsi" w:hAnsiTheme="minorHAnsi" w:cstheme="minorHAnsi"/>
          <w:i/>
          <w:iCs/>
          <w:color w:val="000000"/>
        </w:rPr>
      </w:pPr>
      <w:r w:rsidRPr="00466F58">
        <w:rPr>
          <w:rFonts w:asciiTheme="minorHAnsi" w:hAnsiTheme="minorHAnsi" w:cstheme="minorHAnsi"/>
          <w:i/>
          <w:iCs/>
          <w:color w:val="000000"/>
        </w:rPr>
        <w:t xml:space="preserve">A Motion Analysis study combines motion study elements with mates in motion calculations. </w:t>
      </w:r>
      <w:proofErr w:type="gramStart"/>
      <w:r w:rsidRPr="00466F58">
        <w:rPr>
          <w:rFonts w:asciiTheme="minorHAnsi" w:hAnsiTheme="minorHAnsi" w:cstheme="minorHAnsi"/>
          <w:i/>
          <w:iCs/>
          <w:color w:val="000000"/>
        </w:rPr>
        <w:t>Consequently</w:t>
      </w:r>
      <w:proofErr w:type="gramEnd"/>
      <w:r w:rsidRPr="00466F58">
        <w:rPr>
          <w:rFonts w:asciiTheme="minorHAnsi" w:hAnsiTheme="minorHAnsi" w:cstheme="minorHAnsi"/>
          <w:i/>
          <w:iCs/>
          <w:color w:val="000000"/>
        </w:rPr>
        <w:t xml:space="preserve"> motion constraints, material properties, mass, and component contact are included in the SOLIDWORKS Motion kinematic solver calculations.</w:t>
      </w:r>
    </w:p>
    <w:p w14:paraId="0B00CC57" w14:textId="3F9E5880" w:rsidR="00466F58" w:rsidRDefault="00466F58" w:rsidP="00466F58">
      <w:pPr>
        <w:pStyle w:val="p"/>
        <w:spacing w:before="120" w:beforeAutospacing="0" w:after="120" w:afterAutospacing="0" w:line="300" w:lineRule="atLeast"/>
        <w:rPr>
          <w:rFonts w:asciiTheme="minorHAnsi" w:hAnsiTheme="minorHAnsi" w:cstheme="minorHAnsi"/>
          <w:b/>
          <w:bCs/>
          <w:i/>
          <w:iCs/>
          <w:color w:val="000000"/>
        </w:rPr>
      </w:pPr>
      <w:r w:rsidRPr="00466F58">
        <w:rPr>
          <w:rFonts w:asciiTheme="minorHAnsi" w:hAnsiTheme="minorHAnsi" w:cstheme="minorHAnsi"/>
          <w:i/>
          <w:iCs/>
          <w:color w:val="000000"/>
        </w:rPr>
        <w:t>A Motion Analysis study also calculates loads that can be used to define load cases for structural analyses.”</w:t>
      </w:r>
      <w:r w:rsidR="00AE2DFE" w:rsidRPr="00AE2DFE">
        <w:rPr>
          <w:rFonts w:ascii="Verdana" w:eastAsiaTheme="minorHAnsi" w:hAnsi="Verdana" w:cstheme="minorBidi"/>
          <w:b/>
          <w:bCs/>
          <w:color w:val="5B7F95"/>
          <w:sz w:val="36"/>
          <w:szCs w:val="36"/>
          <w:shd w:val="clear" w:color="auto" w:fill="FFFFFF"/>
          <w:lang w:eastAsia="en-US"/>
        </w:rPr>
        <w:t xml:space="preserve"> </w:t>
      </w:r>
      <w:r w:rsidR="00AE2DFE" w:rsidRPr="00AE2DFE">
        <w:rPr>
          <w:rFonts w:asciiTheme="minorHAnsi" w:hAnsiTheme="minorHAnsi" w:cstheme="minorHAnsi"/>
          <w:b/>
          <w:bCs/>
          <w:i/>
          <w:iCs/>
          <w:color w:val="000000"/>
        </w:rPr>
        <w:t>Motion Analysis Overview</w:t>
      </w:r>
      <w:r w:rsidR="00D70090">
        <w:rPr>
          <w:rFonts w:asciiTheme="minorHAnsi" w:hAnsiTheme="minorHAnsi" w:cstheme="minorHAnsi"/>
          <w:b/>
          <w:bCs/>
          <w:i/>
          <w:iCs/>
          <w:color w:val="000000"/>
        </w:rPr>
        <w:t xml:space="preserve"> </w:t>
      </w:r>
      <w:hyperlink r:id="rId14" w:history="1">
        <w:r w:rsidR="00D70090" w:rsidRPr="00ED07BD">
          <w:rPr>
            <w:rStyle w:val="Hyperlink"/>
            <w:rFonts w:asciiTheme="minorHAnsi" w:hAnsiTheme="minorHAnsi" w:cstheme="minorHAnsi"/>
            <w:b/>
            <w:bCs/>
            <w:i/>
            <w:iCs/>
          </w:rPr>
          <w:t>https://help.solidworks.com/2018/English/SolidWorks/motionstudies/c_Motion_Analysis.htm</w:t>
        </w:r>
      </w:hyperlink>
    </w:p>
    <w:p w14:paraId="6FD77E36" w14:textId="285A2FEC" w:rsidR="0063742D" w:rsidRDefault="0063742D" w:rsidP="00466F58">
      <w:pPr>
        <w:pStyle w:val="p"/>
        <w:spacing w:before="120" w:beforeAutospacing="0" w:after="120" w:afterAutospacing="0" w:line="300" w:lineRule="atLeast"/>
        <w:rPr>
          <w:rFonts w:asciiTheme="minorHAnsi" w:hAnsiTheme="minorHAnsi" w:cstheme="minorHAnsi"/>
          <w:b/>
          <w:bCs/>
          <w:i/>
          <w:iCs/>
          <w:color w:val="000000"/>
        </w:rPr>
      </w:pPr>
    </w:p>
    <w:p w14:paraId="2798F0F9" w14:textId="6EC4816E" w:rsidR="00E701B4" w:rsidRDefault="006B36AB" w:rsidP="00466F58">
      <w:pPr>
        <w:pStyle w:val="p"/>
        <w:spacing w:before="120" w:beforeAutospacing="0" w:after="120" w:afterAutospacing="0" w:line="300" w:lineRule="atLeast"/>
        <w:rPr>
          <w:rFonts w:asciiTheme="minorHAnsi" w:hAnsiTheme="minorHAnsi" w:cstheme="minorHAnsi"/>
          <w:color w:val="000000"/>
        </w:rPr>
      </w:pPr>
      <w:r>
        <w:rPr>
          <w:rFonts w:asciiTheme="minorHAnsi" w:hAnsiTheme="minorHAnsi" w:cstheme="minorHAnsi"/>
          <w:color w:val="000000"/>
        </w:rPr>
        <w:t xml:space="preserve">During construction of an </w:t>
      </w:r>
      <w:r w:rsidR="00A30C11">
        <w:rPr>
          <w:rFonts w:asciiTheme="minorHAnsi" w:hAnsiTheme="minorHAnsi" w:cstheme="minorHAnsi"/>
          <w:color w:val="000000"/>
        </w:rPr>
        <w:t>assembly you can build up mates that do the same as each other which are called redundant mates</w:t>
      </w:r>
      <w:r>
        <w:rPr>
          <w:rFonts w:asciiTheme="minorHAnsi" w:hAnsiTheme="minorHAnsi" w:cstheme="minorHAnsi"/>
          <w:color w:val="000000"/>
        </w:rPr>
        <w:t>.</w:t>
      </w:r>
      <w:r w:rsidR="00A30C11">
        <w:rPr>
          <w:rFonts w:asciiTheme="minorHAnsi" w:hAnsiTheme="minorHAnsi" w:cstheme="minorHAnsi"/>
          <w:color w:val="000000"/>
        </w:rPr>
        <w:t xml:space="preserve"> </w:t>
      </w:r>
      <w:r>
        <w:rPr>
          <w:rFonts w:asciiTheme="minorHAnsi" w:hAnsiTheme="minorHAnsi" w:cstheme="minorHAnsi"/>
          <w:color w:val="000000"/>
        </w:rPr>
        <w:t>T</w:t>
      </w:r>
      <w:r w:rsidR="00A30C11">
        <w:rPr>
          <w:rFonts w:asciiTheme="minorHAnsi" w:hAnsiTheme="minorHAnsi" w:cstheme="minorHAnsi"/>
          <w:color w:val="000000"/>
        </w:rPr>
        <w:t xml:space="preserve">his </w:t>
      </w:r>
      <w:r>
        <w:rPr>
          <w:rFonts w:asciiTheme="minorHAnsi" w:hAnsiTheme="minorHAnsi" w:cstheme="minorHAnsi"/>
          <w:color w:val="000000"/>
        </w:rPr>
        <w:t>then</w:t>
      </w:r>
      <w:r w:rsidR="00A30C11">
        <w:rPr>
          <w:rFonts w:asciiTheme="minorHAnsi" w:hAnsiTheme="minorHAnsi" w:cstheme="minorHAnsi"/>
          <w:color w:val="000000"/>
        </w:rPr>
        <w:t xml:space="preserve"> essentially over constrains the assembly</w:t>
      </w:r>
      <w:r>
        <w:rPr>
          <w:rFonts w:asciiTheme="minorHAnsi" w:hAnsiTheme="minorHAnsi" w:cstheme="minorHAnsi"/>
          <w:color w:val="000000"/>
        </w:rPr>
        <w:t>,</w:t>
      </w:r>
      <w:r w:rsidR="00A30C11">
        <w:rPr>
          <w:rFonts w:asciiTheme="minorHAnsi" w:hAnsiTheme="minorHAnsi" w:cstheme="minorHAnsi"/>
          <w:color w:val="000000"/>
        </w:rPr>
        <w:t xml:space="preserve"> </w:t>
      </w:r>
      <w:r w:rsidR="00446EF8">
        <w:rPr>
          <w:rFonts w:asciiTheme="minorHAnsi" w:hAnsiTheme="minorHAnsi" w:cstheme="minorHAnsi"/>
          <w:color w:val="000000"/>
        </w:rPr>
        <w:t>there are a few techniques to reducing the number of redundant mates</w:t>
      </w:r>
      <w:r>
        <w:rPr>
          <w:rFonts w:asciiTheme="minorHAnsi" w:hAnsiTheme="minorHAnsi" w:cstheme="minorHAnsi"/>
          <w:color w:val="000000"/>
        </w:rPr>
        <w:t>,</w:t>
      </w:r>
      <w:r w:rsidR="00446EF8">
        <w:rPr>
          <w:rFonts w:asciiTheme="minorHAnsi" w:hAnsiTheme="minorHAnsi" w:cstheme="minorHAnsi"/>
          <w:color w:val="000000"/>
        </w:rPr>
        <w:t xml:space="preserve"> this can be done by </w:t>
      </w:r>
      <w:r w:rsidR="00D63B65">
        <w:rPr>
          <w:rFonts w:asciiTheme="minorHAnsi" w:hAnsiTheme="minorHAnsi" w:cstheme="minorHAnsi"/>
          <w:color w:val="000000"/>
        </w:rPr>
        <w:t>replacing concentric and coincident mates which are used for assembling bearin</w:t>
      </w:r>
      <w:r w:rsidR="00767F1B">
        <w:rPr>
          <w:rFonts w:asciiTheme="minorHAnsi" w:hAnsiTheme="minorHAnsi" w:cstheme="minorHAnsi"/>
          <w:color w:val="000000"/>
        </w:rPr>
        <w:t>gs for example to a hinge mate</w:t>
      </w:r>
      <w:r>
        <w:rPr>
          <w:rFonts w:asciiTheme="minorHAnsi" w:hAnsiTheme="minorHAnsi" w:cstheme="minorHAnsi"/>
          <w:color w:val="000000"/>
        </w:rPr>
        <w:t>,</w:t>
      </w:r>
      <w:r w:rsidR="00767F1B">
        <w:rPr>
          <w:rFonts w:asciiTheme="minorHAnsi" w:hAnsiTheme="minorHAnsi" w:cstheme="minorHAnsi"/>
          <w:color w:val="000000"/>
        </w:rPr>
        <w:t xml:space="preserve"> which within the mating criteria it has a concentric and coincidental component to it.</w:t>
      </w:r>
    </w:p>
    <w:p w14:paraId="603F91BA" w14:textId="77777777" w:rsidR="00E701B4" w:rsidRPr="00E701B4" w:rsidRDefault="00E701B4" w:rsidP="00E701B4">
      <w:pPr>
        <w:pStyle w:val="shortdesc"/>
        <w:spacing w:before="120" w:beforeAutospacing="0" w:after="120" w:afterAutospacing="0" w:line="300" w:lineRule="atLeast"/>
        <w:rPr>
          <w:rFonts w:asciiTheme="minorHAnsi" w:hAnsiTheme="minorHAnsi" w:cstheme="minorHAnsi"/>
          <w:i/>
          <w:iCs/>
          <w:color w:val="000000"/>
        </w:rPr>
      </w:pPr>
      <w:r w:rsidRPr="00E701B4">
        <w:rPr>
          <w:rFonts w:asciiTheme="minorHAnsi" w:hAnsiTheme="minorHAnsi" w:cstheme="minorHAnsi"/>
          <w:i/>
          <w:iCs/>
          <w:color w:val="000000"/>
        </w:rPr>
        <w:t>“For Motion Analysis studies, having redundant mates is the equivalent of over-defining a SOLIDWORKS model.</w:t>
      </w:r>
    </w:p>
    <w:p w14:paraId="7AB2F6BE" w14:textId="4D101EED" w:rsidR="00E701B4" w:rsidRDefault="00E701B4" w:rsidP="008733D8">
      <w:pPr>
        <w:spacing w:before="120" w:after="120" w:line="300" w:lineRule="atLeast"/>
        <w:rPr>
          <w:rFonts w:eastAsia="Times New Roman" w:cstheme="minorHAnsi"/>
          <w:i/>
          <w:iCs/>
          <w:color w:val="000000"/>
          <w:sz w:val="24"/>
          <w:szCs w:val="24"/>
          <w:lang w:eastAsia="en-GB"/>
        </w:rPr>
      </w:pPr>
      <w:r w:rsidRPr="00E701B4">
        <w:rPr>
          <w:rFonts w:eastAsia="Times New Roman" w:cstheme="minorHAnsi"/>
          <w:i/>
          <w:iCs/>
          <w:color w:val="000000"/>
          <w:sz w:val="24"/>
          <w:szCs w:val="24"/>
          <w:lang w:eastAsia="en-GB"/>
        </w:rPr>
        <w:t>For example, consider a door with two hinges. Only one mate can restrict the vertical translation of the door. The other is redundant. You can consider that there is no vertical direction force component on the second hinge. You can see this when you plot the forces.</w:t>
      </w:r>
      <w:r>
        <w:rPr>
          <w:rFonts w:eastAsia="Times New Roman" w:cstheme="minorHAnsi"/>
          <w:i/>
          <w:iCs/>
          <w:color w:val="000000"/>
          <w:sz w:val="24"/>
          <w:szCs w:val="24"/>
          <w:lang w:eastAsia="en-GB"/>
        </w:rPr>
        <w:t xml:space="preserve">” </w:t>
      </w:r>
      <w:hyperlink r:id="rId15" w:history="1">
        <w:r w:rsidR="008733D8" w:rsidRPr="00ED07BD">
          <w:rPr>
            <w:rStyle w:val="Hyperlink"/>
            <w:rFonts w:eastAsia="Times New Roman" w:cstheme="minorHAnsi"/>
            <w:i/>
            <w:iCs/>
            <w:sz w:val="24"/>
            <w:szCs w:val="24"/>
            <w:lang w:eastAsia="en-GB"/>
          </w:rPr>
          <w:t>http://help.solidworks.com/2015/English/SolidWorks/motionstudies/c_Redundant_Mates_SWMotion.htm</w:t>
        </w:r>
      </w:hyperlink>
    </w:p>
    <w:p w14:paraId="0FBD8B26" w14:textId="79BF6B60" w:rsidR="008733D8" w:rsidRDefault="008733D8" w:rsidP="008733D8">
      <w:pPr>
        <w:spacing w:before="120" w:after="120" w:line="300" w:lineRule="atLeast"/>
        <w:rPr>
          <w:rFonts w:eastAsia="Times New Roman" w:cstheme="minorHAnsi"/>
          <w:i/>
          <w:iCs/>
          <w:color w:val="000000"/>
          <w:sz w:val="24"/>
          <w:szCs w:val="24"/>
          <w:lang w:eastAsia="en-GB"/>
        </w:rPr>
      </w:pPr>
    </w:p>
    <w:p w14:paraId="3F873139" w14:textId="77777777" w:rsidR="000301D2" w:rsidRPr="008733D8" w:rsidRDefault="000301D2" w:rsidP="008733D8">
      <w:pPr>
        <w:spacing w:before="120" w:after="120" w:line="300" w:lineRule="atLeast"/>
        <w:rPr>
          <w:rFonts w:eastAsia="Times New Roman" w:cstheme="minorHAnsi"/>
          <w:i/>
          <w:iCs/>
          <w:color w:val="000000"/>
          <w:sz w:val="24"/>
          <w:szCs w:val="24"/>
          <w:lang w:eastAsia="en-GB"/>
        </w:rPr>
      </w:pPr>
    </w:p>
    <w:p w14:paraId="3449E388" w14:textId="665BD709" w:rsidR="008450AD" w:rsidRDefault="0016495F" w:rsidP="00913A4A">
      <w:pPr>
        <w:pStyle w:val="p"/>
        <w:spacing w:before="120" w:beforeAutospacing="0" w:after="120" w:afterAutospacing="0" w:line="300" w:lineRule="atLeast"/>
        <w:rPr>
          <w:rFonts w:asciiTheme="minorHAnsi" w:hAnsiTheme="minorHAnsi" w:cstheme="minorHAnsi"/>
          <w:color w:val="000000"/>
        </w:rPr>
      </w:pPr>
      <w:r>
        <w:rPr>
          <w:rFonts w:asciiTheme="minorHAnsi" w:hAnsiTheme="minorHAnsi" w:cstheme="minorHAnsi"/>
          <w:color w:val="000000"/>
        </w:rPr>
        <w:lastRenderedPageBreak/>
        <w:t xml:space="preserve">The software can also change the redundant components for </w:t>
      </w:r>
      <w:r w:rsidR="00E701B4">
        <w:rPr>
          <w:rFonts w:asciiTheme="minorHAnsi" w:hAnsiTheme="minorHAnsi" w:cstheme="minorHAnsi"/>
          <w:color w:val="000000"/>
        </w:rPr>
        <w:t>bushes,</w:t>
      </w:r>
      <w:r>
        <w:rPr>
          <w:rFonts w:asciiTheme="minorHAnsi" w:hAnsiTheme="minorHAnsi" w:cstheme="minorHAnsi"/>
          <w:color w:val="000000"/>
        </w:rPr>
        <w:t xml:space="preserve"> but this is not strictly the best direction to go</w:t>
      </w:r>
      <w:r w:rsidR="006B36AB">
        <w:rPr>
          <w:rFonts w:asciiTheme="minorHAnsi" w:hAnsiTheme="minorHAnsi" w:cstheme="minorHAnsi"/>
          <w:color w:val="000000"/>
        </w:rPr>
        <w:t>.</w:t>
      </w:r>
      <w:r w:rsidR="00F32B5C">
        <w:rPr>
          <w:rFonts w:asciiTheme="minorHAnsi" w:hAnsiTheme="minorHAnsi" w:cstheme="minorHAnsi"/>
          <w:color w:val="000000"/>
        </w:rPr>
        <w:t xml:space="preserve"> </w:t>
      </w:r>
      <w:r w:rsidR="006B36AB">
        <w:rPr>
          <w:rFonts w:asciiTheme="minorHAnsi" w:hAnsiTheme="minorHAnsi" w:cstheme="minorHAnsi"/>
          <w:color w:val="000000"/>
        </w:rPr>
        <w:t>A</w:t>
      </w:r>
      <w:r w:rsidR="00F32B5C">
        <w:rPr>
          <w:rFonts w:asciiTheme="minorHAnsi" w:hAnsiTheme="minorHAnsi" w:cstheme="minorHAnsi"/>
          <w:color w:val="000000"/>
        </w:rPr>
        <w:t>s</w:t>
      </w:r>
      <w:r w:rsidR="006B36AB">
        <w:rPr>
          <w:rFonts w:asciiTheme="minorHAnsi" w:hAnsiTheme="minorHAnsi" w:cstheme="minorHAnsi"/>
          <w:color w:val="000000"/>
        </w:rPr>
        <w:t xml:space="preserve"> </w:t>
      </w:r>
      <w:r w:rsidR="00F32B5C">
        <w:rPr>
          <w:rFonts w:asciiTheme="minorHAnsi" w:hAnsiTheme="minorHAnsi" w:cstheme="minorHAnsi"/>
          <w:color w:val="000000"/>
        </w:rPr>
        <w:t>this ad</w:t>
      </w:r>
      <w:r w:rsidR="006B36AB">
        <w:rPr>
          <w:rFonts w:asciiTheme="minorHAnsi" w:hAnsiTheme="minorHAnsi" w:cstheme="minorHAnsi"/>
          <w:color w:val="000000"/>
        </w:rPr>
        <w:t>d</w:t>
      </w:r>
      <w:r w:rsidR="00F32B5C">
        <w:rPr>
          <w:rFonts w:asciiTheme="minorHAnsi" w:hAnsiTheme="minorHAnsi" w:cstheme="minorHAnsi"/>
          <w:color w:val="000000"/>
        </w:rPr>
        <w:t>s a flexible mate to the assembly</w:t>
      </w:r>
      <w:r w:rsidR="00EB6C10">
        <w:rPr>
          <w:rFonts w:asciiTheme="minorHAnsi" w:hAnsiTheme="minorHAnsi" w:cstheme="minorHAnsi"/>
          <w:color w:val="000000"/>
        </w:rPr>
        <w:t>.</w:t>
      </w:r>
      <w:r w:rsidR="00F32B5C">
        <w:rPr>
          <w:rFonts w:asciiTheme="minorHAnsi" w:hAnsiTheme="minorHAnsi" w:cstheme="minorHAnsi"/>
          <w:color w:val="000000"/>
        </w:rPr>
        <w:t xml:space="preserve"> </w:t>
      </w:r>
      <w:r w:rsidR="00EB6C10">
        <w:rPr>
          <w:rFonts w:asciiTheme="minorHAnsi" w:hAnsiTheme="minorHAnsi" w:cstheme="minorHAnsi"/>
          <w:color w:val="000000"/>
        </w:rPr>
        <w:t>When a</w:t>
      </w:r>
      <w:r w:rsidR="00F32B5C">
        <w:rPr>
          <w:rFonts w:asciiTheme="minorHAnsi" w:hAnsiTheme="minorHAnsi" w:cstheme="minorHAnsi"/>
          <w:color w:val="000000"/>
        </w:rPr>
        <w:t xml:space="preserve"> force is applied the </w:t>
      </w:r>
      <w:r w:rsidR="002222A6">
        <w:rPr>
          <w:rFonts w:asciiTheme="minorHAnsi" w:hAnsiTheme="minorHAnsi" w:cstheme="minorHAnsi"/>
          <w:color w:val="000000"/>
        </w:rPr>
        <w:t>mate will not act like</w:t>
      </w:r>
      <w:r w:rsidR="00EB6C10">
        <w:rPr>
          <w:rFonts w:asciiTheme="minorHAnsi" w:hAnsiTheme="minorHAnsi" w:cstheme="minorHAnsi"/>
          <w:color w:val="000000"/>
        </w:rPr>
        <w:t xml:space="preserve"> a solid mate</w:t>
      </w:r>
      <w:r w:rsidR="00092953">
        <w:rPr>
          <w:rFonts w:asciiTheme="minorHAnsi" w:hAnsiTheme="minorHAnsi" w:cstheme="minorHAnsi"/>
          <w:color w:val="000000"/>
        </w:rPr>
        <w:t>,</w:t>
      </w:r>
      <w:r w:rsidR="002222A6">
        <w:rPr>
          <w:rFonts w:asciiTheme="minorHAnsi" w:hAnsiTheme="minorHAnsi" w:cstheme="minorHAnsi"/>
          <w:color w:val="000000"/>
        </w:rPr>
        <w:t xml:space="preserve"> and components will move of</w:t>
      </w:r>
      <w:r w:rsidR="00092953">
        <w:rPr>
          <w:rFonts w:asciiTheme="minorHAnsi" w:hAnsiTheme="minorHAnsi" w:cstheme="minorHAnsi"/>
          <w:color w:val="000000"/>
        </w:rPr>
        <w:t>f</w:t>
      </w:r>
      <w:r w:rsidR="002222A6">
        <w:rPr>
          <w:rFonts w:asciiTheme="minorHAnsi" w:hAnsiTheme="minorHAnsi" w:cstheme="minorHAnsi"/>
          <w:color w:val="000000"/>
        </w:rPr>
        <w:t xml:space="preserve"> the assembly.</w:t>
      </w:r>
    </w:p>
    <w:p w14:paraId="1B288628" w14:textId="03EF2E15" w:rsidR="00AD3288" w:rsidRPr="00913A4A" w:rsidRDefault="00AD3288" w:rsidP="00913A4A">
      <w:pPr>
        <w:pStyle w:val="p"/>
        <w:spacing w:before="120" w:beforeAutospacing="0" w:after="120" w:afterAutospacing="0" w:line="300" w:lineRule="atLeast"/>
        <w:rPr>
          <w:rFonts w:asciiTheme="minorHAnsi" w:hAnsiTheme="minorHAnsi" w:cstheme="minorHAnsi"/>
          <w:color w:val="000000"/>
        </w:rPr>
      </w:pPr>
      <w:r>
        <w:rPr>
          <w:rFonts w:asciiTheme="minorHAnsi" w:hAnsiTheme="minorHAnsi" w:cstheme="minorHAnsi"/>
          <w:color w:val="000000"/>
        </w:rPr>
        <w:t xml:space="preserve">Once we have set up our simulation to the desired </w:t>
      </w:r>
      <w:r w:rsidR="004B5798">
        <w:rPr>
          <w:rFonts w:asciiTheme="minorHAnsi" w:hAnsiTheme="minorHAnsi" w:cstheme="minorHAnsi"/>
          <w:color w:val="000000"/>
        </w:rPr>
        <w:t>parameters,</w:t>
      </w:r>
      <w:r>
        <w:rPr>
          <w:rFonts w:asciiTheme="minorHAnsi" w:hAnsiTheme="minorHAnsi" w:cstheme="minorHAnsi"/>
          <w:color w:val="000000"/>
        </w:rPr>
        <w:t xml:space="preserve"> we can measure different </w:t>
      </w:r>
      <w:r w:rsidR="004B5798">
        <w:rPr>
          <w:rFonts w:asciiTheme="minorHAnsi" w:hAnsiTheme="minorHAnsi" w:cstheme="minorHAnsi"/>
          <w:color w:val="000000"/>
        </w:rPr>
        <w:t>outcomes</w:t>
      </w:r>
      <w:r>
        <w:rPr>
          <w:rFonts w:asciiTheme="minorHAnsi" w:hAnsiTheme="minorHAnsi" w:cstheme="minorHAnsi"/>
          <w:color w:val="000000"/>
        </w:rPr>
        <w:t xml:space="preserve"> from the </w:t>
      </w:r>
      <w:r w:rsidR="00845989">
        <w:rPr>
          <w:rFonts w:asciiTheme="minorHAnsi" w:hAnsiTheme="minorHAnsi" w:cstheme="minorHAnsi"/>
          <w:color w:val="000000"/>
        </w:rPr>
        <w:t xml:space="preserve">simulation. For </w:t>
      </w:r>
      <w:r w:rsidR="004B5798">
        <w:rPr>
          <w:rFonts w:asciiTheme="minorHAnsi" w:hAnsiTheme="minorHAnsi" w:cstheme="minorHAnsi"/>
          <w:color w:val="000000"/>
        </w:rPr>
        <w:t>example,</w:t>
      </w:r>
      <w:r w:rsidR="00845989">
        <w:rPr>
          <w:rFonts w:asciiTheme="minorHAnsi" w:hAnsiTheme="minorHAnsi" w:cstheme="minorHAnsi"/>
          <w:color w:val="000000"/>
        </w:rPr>
        <w:t xml:space="preserve"> if </w:t>
      </w:r>
      <w:r w:rsidR="004B5798">
        <w:rPr>
          <w:rFonts w:asciiTheme="minorHAnsi" w:hAnsiTheme="minorHAnsi" w:cstheme="minorHAnsi"/>
          <w:color w:val="000000"/>
        </w:rPr>
        <w:t xml:space="preserve">we </w:t>
      </w:r>
      <w:r w:rsidR="00845989">
        <w:rPr>
          <w:rFonts w:asciiTheme="minorHAnsi" w:hAnsiTheme="minorHAnsi" w:cstheme="minorHAnsi"/>
          <w:color w:val="000000"/>
        </w:rPr>
        <w:t>needing to know the output velocity change o</w:t>
      </w:r>
      <w:r w:rsidR="004B5798">
        <w:rPr>
          <w:rFonts w:asciiTheme="minorHAnsi" w:hAnsiTheme="minorHAnsi" w:cstheme="minorHAnsi"/>
          <w:color w:val="000000"/>
        </w:rPr>
        <w:t>f</w:t>
      </w:r>
      <w:r w:rsidR="00845989">
        <w:rPr>
          <w:rFonts w:asciiTheme="minorHAnsi" w:hAnsiTheme="minorHAnsi" w:cstheme="minorHAnsi"/>
          <w:color w:val="000000"/>
        </w:rPr>
        <w:t xml:space="preserve"> a gearbox assembly </w:t>
      </w:r>
      <w:r w:rsidR="00D773FF">
        <w:rPr>
          <w:rFonts w:asciiTheme="minorHAnsi" w:hAnsiTheme="minorHAnsi" w:cstheme="minorHAnsi"/>
          <w:color w:val="000000"/>
        </w:rPr>
        <w:t>when the gear is changed we can add a results</w:t>
      </w:r>
      <w:r w:rsidR="00F62EED">
        <w:rPr>
          <w:rFonts w:asciiTheme="minorHAnsi" w:hAnsiTheme="minorHAnsi" w:cstheme="minorHAnsi"/>
          <w:color w:val="000000"/>
        </w:rPr>
        <w:t xml:space="preserve"> table for the desired value to the</w:t>
      </w:r>
      <w:r w:rsidR="00D773FF">
        <w:rPr>
          <w:rFonts w:asciiTheme="minorHAnsi" w:hAnsiTheme="minorHAnsi" w:cstheme="minorHAnsi"/>
          <w:color w:val="000000"/>
        </w:rPr>
        <w:t xml:space="preserve"> study for the output shaft and watch the change as the higher gear is selected.</w:t>
      </w:r>
    </w:p>
    <w:p w14:paraId="7CAC49FE" w14:textId="10B614D5" w:rsidR="00280C17" w:rsidRDefault="00280C17" w:rsidP="00B43E10">
      <w:pPr>
        <w:pStyle w:val="NormalWeb"/>
        <w:spacing w:before="180" w:beforeAutospacing="0" w:after="180" w:afterAutospacing="0" w:line="300" w:lineRule="atLeast"/>
        <w:rPr>
          <w:rFonts w:asciiTheme="minorHAnsi" w:hAnsiTheme="minorHAnsi" w:cstheme="minorHAnsi"/>
          <w:b/>
          <w:bCs/>
          <w:color w:val="000000"/>
        </w:rPr>
      </w:pPr>
      <w:r>
        <w:rPr>
          <w:rFonts w:asciiTheme="minorHAnsi" w:hAnsiTheme="minorHAnsi" w:cstheme="minorHAnsi"/>
          <w:b/>
          <w:bCs/>
          <w:color w:val="000000"/>
        </w:rPr>
        <w:t>Modelling of gear box housing.</w:t>
      </w:r>
    </w:p>
    <w:p w14:paraId="1AE37708" w14:textId="57DB53BE" w:rsidR="008450AD" w:rsidRDefault="008450AD" w:rsidP="00B43E10">
      <w:pPr>
        <w:pStyle w:val="NormalWeb"/>
        <w:spacing w:before="180" w:beforeAutospacing="0" w:after="180" w:afterAutospacing="0" w:line="300" w:lineRule="atLeast"/>
        <w:rPr>
          <w:rFonts w:asciiTheme="minorHAnsi" w:hAnsiTheme="minorHAnsi" w:cstheme="minorHAnsi"/>
          <w:color w:val="000000"/>
        </w:rPr>
      </w:pPr>
      <w:r>
        <w:rPr>
          <w:rFonts w:asciiTheme="minorHAnsi" w:hAnsiTheme="minorHAnsi" w:cstheme="minorHAnsi"/>
          <w:color w:val="000000"/>
        </w:rPr>
        <w:t>I</w:t>
      </w:r>
      <w:r w:rsidR="00CC0953">
        <w:rPr>
          <w:rFonts w:asciiTheme="minorHAnsi" w:hAnsiTheme="minorHAnsi" w:cstheme="minorHAnsi"/>
          <w:color w:val="000000"/>
        </w:rPr>
        <w:t>n</w:t>
      </w:r>
      <w:r>
        <w:rPr>
          <w:rFonts w:asciiTheme="minorHAnsi" w:hAnsiTheme="minorHAnsi" w:cstheme="minorHAnsi"/>
          <w:color w:val="000000"/>
        </w:rPr>
        <w:t xml:space="preserve"> order to create a gearbox housing for the gear assembly</w:t>
      </w:r>
      <w:r w:rsidR="00984998">
        <w:rPr>
          <w:rFonts w:asciiTheme="minorHAnsi" w:hAnsiTheme="minorHAnsi" w:cstheme="minorHAnsi"/>
          <w:color w:val="000000"/>
        </w:rPr>
        <w:t>. I used various tools such as sketch, extrude</w:t>
      </w:r>
      <w:r w:rsidR="0047429F">
        <w:rPr>
          <w:rFonts w:asciiTheme="minorHAnsi" w:hAnsiTheme="minorHAnsi" w:cstheme="minorHAnsi"/>
          <w:color w:val="000000"/>
        </w:rPr>
        <w:t xml:space="preserve">, hole wizard, </w:t>
      </w:r>
      <w:r w:rsidR="00F01B9C">
        <w:rPr>
          <w:rFonts w:asciiTheme="minorHAnsi" w:hAnsiTheme="minorHAnsi" w:cstheme="minorHAnsi"/>
          <w:color w:val="000000"/>
        </w:rPr>
        <w:t>cut and patterns</w:t>
      </w:r>
    </w:p>
    <w:p w14:paraId="2CC12255" w14:textId="700382E6" w:rsidR="000E19A6" w:rsidRDefault="00B77396" w:rsidP="00B43E10">
      <w:pPr>
        <w:pStyle w:val="NormalWeb"/>
        <w:spacing w:before="180" w:beforeAutospacing="0" w:after="180" w:afterAutospacing="0" w:line="300" w:lineRule="atLeast"/>
        <w:rPr>
          <w:rFonts w:asciiTheme="minorHAnsi" w:hAnsiTheme="minorHAnsi" w:cstheme="minorHAnsi"/>
          <w:color w:val="000000"/>
        </w:rPr>
      </w:pPr>
      <w:r>
        <w:rPr>
          <w:rFonts w:asciiTheme="minorHAnsi" w:hAnsiTheme="minorHAnsi" w:cstheme="minorHAnsi"/>
          <w:color w:val="000000"/>
        </w:rPr>
        <w:t>One us</w:t>
      </w:r>
      <w:r w:rsidR="00CC0953">
        <w:rPr>
          <w:rFonts w:asciiTheme="minorHAnsi" w:hAnsiTheme="minorHAnsi" w:cstheme="minorHAnsi"/>
          <w:color w:val="000000"/>
        </w:rPr>
        <w:t>e</w:t>
      </w:r>
      <w:r>
        <w:rPr>
          <w:rFonts w:asciiTheme="minorHAnsi" w:hAnsiTheme="minorHAnsi" w:cstheme="minorHAnsi"/>
          <w:color w:val="000000"/>
        </w:rPr>
        <w:t xml:space="preserve">ful </w:t>
      </w:r>
      <w:r w:rsidR="00D72EAC">
        <w:rPr>
          <w:rFonts w:asciiTheme="minorHAnsi" w:hAnsiTheme="minorHAnsi" w:cstheme="minorHAnsi"/>
          <w:color w:val="000000"/>
        </w:rPr>
        <w:t>feature</w:t>
      </w:r>
      <w:r>
        <w:rPr>
          <w:rFonts w:asciiTheme="minorHAnsi" w:hAnsiTheme="minorHAnsi" w:cstheme="minorHAnsi"/>
          <w:color w:val="000000"/>
        </w:rPr>
        <w:t xml:space="preserve"> I could use during this process was equations this allows you to li</w:t>
      </w:r>
      <w:r w:rsidR="00D72EAC">
        <w:rPr>
          <w:rFonts w:asciiTheme="minorHAnsi" w:hAnsiTheme="minorHAnsi" w:cstheme="minorHAnsi"/>
          <w:color w:val="000000"/>
        </w:rPr>
        <w:t>nk two or more features of different components to reac</w:t>
      </w:r>
      <w:r w:rsidR="00763C2B">
        <w:rPr>
          <w:rFonts w:asciiTheme="minorHAnsi" w:hAnsiTheme="minorHAnsi" w:cstheme="minorHAnsi"/>
          <w:color w:val="000000"/>
        </w:rPr>
        <w:t>t in a desired scale</w:t>
      </w:r>
      <w:r w:rsidR="006113E8">
        <w:rPr>
          <w:rFonts w:asciiTheme="minorHAnsi" w:hAnsiTheme="minorHAnsi" w:cstheme="minorHAnsi"/>
          <w:color w:val="000000"/>
        </w:rPr>
        <w:t>,</w:t>
      </w:r>
      <w:r w:rsidR="00763C2B">
        <w:rPr>
          <w:rFonts w:asciiTheme="minorHAnsi" w:hAnsiTheme="minorHAnsi" w:cstheme="minorHAnsi"/>
          <w:color w:val="000000"/>
        </w:rPr>
        <w:t xml:space="preserve"> depending upon its ratio. </w:t>
      </w:r>
      <w:r w:rsidR="00C175BC">
        <w:rPr>
          <w:rFonts w:asciiTheme="minorHAnsi" w:hAnsiTheme="minorHAnsi" w:cstheme="minorHAnsi"/>
          <w:color w:val="000000"/>
        </w:rPr>
        <w:t>So,</w:t>
      </w:r>
      <w:r w:rsidR="00763C2B">
        <w:rPr>
          <w:rFonts w:asciiTheme="minorHAnsi" w:hAnsiTheme="minorHAnsi" w:cstheme="minorHAnsi"/>
          <w:color w:val="000000"/>
        </w:rPr>
        <w:t xml:space="preserve"> if one dimension is changed on one component the linked feature on the other component will </w:t>
      </w:r>
      <w:r w:rsidR="003E6CEA">
        <w:rPr>
          <w:rFonts w:asciiTheme="minorHAnsi" w:hAnsiTheme="minorHAnsi" w:cstheme="minorHAnsi"/>
          <w:color w:val="000000"/>
        </w:rPr>
        <w:t>increase or decrease in scale to the dimension.</w:t>
      </w:r>
      <w:r w:rsidR="007E3FD6">
        <w:rPr>
          <w:rFonts w:asciiTheme="minorHAnsi" w:hAnsiTheme="minorHAnsi" w:cstheme="minorHAnsi"/>
          <w:color w:val="000000"/>
        </w:rPr>
        <w:t xml:space="preserve"> </w:t>
      </w:r>
    </w:p>
    <w:p w14:paraId="28C90209" w14:textId="5DCF1AFF" w:rsidR="00B77396" w:rsidRDefault="000E19A6" w:rsidP="00B43E10">
      <w:pPr>
        <w:pStyle w:val="NormalWeb"/>
        <w:spacing w:before="180" w:beforeAutospacing="0" w:after="180" w:afterAutospacing="0" w:line="300" w:lineRule="atLeast"/>
        <w:rPr>
          <w:rFonts w:asciiTheme="minorHAnsi" w:hAnsiTheme="minorHAnsi" w:cstheme="minorHAnsi"/>
          <w:i/>
          <w:iCs/>
          <w:color w:val="313131"/>
          <w:shd w:val="clear" w:color="auto" w:fill="FFFFFF"/>
        </w:rPr>
      </w:pPr>
      <w:r w:rsidRPr="000E19A6">
        <w:rPr>
          <w:rFonts w:asciiTheme="minorHAnsi" w:hAnsiTheme="minorHAnsi" w:cstheme="minorHAnsi"/>
          <w:i/>
          <w:iCs/>
          <w:color w:val="000000"/>
        </w:rPr>
        <w:t>“</w:t>
      </w:r>
      <w:r w:rsidR="007E3FD6" w:rsidRPr="000E19A6">
        <w:rPr>
          <w:rFonts w:asciiTheme="minorHAnsi" w:hAnsiTheme="minorHAnsi" w:cstheme="minorHAnsi"/>
          <w:i/>
          <w:iCs/>
          <w:color w:val="313131"/>
          <w:shd w:val="clear" w:color="auto" w:fill="FFFFFF"/>
        </w:rPr>
        <w:t xml:space="preserve">In </w:t>
      </w:r>
      <w:proofErr w:type="spellStart"/>
      <w:r w:rsidR="007E3FD6" w:rsidRPr="000E19A6">
        <w:rPr>
          <w:rFonts w:asciiTheme="minorHAnsi" w:hAnsiTheme="minorHAnsi" w:cstheme="minorHAnsi"/>
          <w:i/>
          <w:iCs/>
          <w:color w:val="313131"/>
          <w:shd w:val="clear" w:color="auto" w:fill="FFFFFF"/>
        </w:rPr>
        <w:t>Solidworks</w:t>
      </w:r>
      <w:proofErr w:type="spellEnd"/>
      <w:r w:rsidR="007E3FD6" w:rsidRPr="000E19A6">
        <w:rPr>
          <w:rFonts w:asciiTheme="minorHAnsi" w:hAnsiTheme="minorHAnsi" w:cstheme="minorHAnsi"/>
          <w:i/>
          <w:iCs/>
          <w:color w:val="313131"/>
          <w:shd w:val="clear" w:color="auto" w:fill="FFFFFF"/>
        </w:rPr>
        <w:t>,</w:t>
      </w:r>
      <w:r w:rsidR="007E3FD6" w:rsidRPr="000E19A6">
        <w:rPr>
          <w:rStyle w:val="Strong"/>
          <w:rFonts w:asciiTheme="minorHAnsi" w:hAnsiTheme="minorHAnsi" w:cstheme="minorHAnsi"/>
          <w:i/>
          <w:iCs/>
          <w:color w:val="313131"/>
        </w:rPr>
        <w:t xml:space="preserve"> </w:t>
      </w:r>
      <w:r w:rsidR="007E3FD6" w:rsidRPr="000E19A6">
        <w:rPr>
          <w:rStyle w:val="Strong"/>
          <w:rFonts w:asciiTheme="minorHAnsi" w:hAnsiTheme="minorHAnsi" w:cstheme="minorHAnsi"/>
          <w:b w:val="0"/>
          <w:bCs w:val="0"/>
          <w:i/>
          <w:iCs/>
          <w:color w:val="313131"/>
        </w:rPr>
        <w:t>Equation</w:t>
      </w:r>
      <w:r w:rsidR="007E3FD6" w:rsidRPr="000E19A6">
        <w:rPr>
          <w:rFonts w:asciiTheme="minorHAnsi" w:hAnsiTheme="minorHAnsi" w:cstheme="minorHAnsi"/>
          <w:i/>
          <w:iCs/>
          <w:color w:val="313131"/>
          <w:shd w:val="clear" w:color="auto" w:fill="FFFFFF"/>
        </w:rPr>
        <w:t xml:space="preserve"> Creates mathematical relations between model dimensions or other model properties. They use dimension or property names as variables</w:t>
      </w:r>
      <w:r>
        <w:rPr>
          <w:rFonts w:asciiTheme="minorHAnsi" w:hAnsiTheme="minorHAnsi" w:cstheme="minorHAnsi"/>
          <w:i/>
          <w:iCs/>
          <w:color w:val="313131"/>
          <w:shd w:val="clear" w:color="auto" w:fill="FFFFFF"/>
        </w:rPr>
        <w:t xml:space="preserve">” </w:t>
      </w:r>
      <w:hyperlink r:id="rId16" w:history="1">
        <w:r w:rsidR="003F5A95" w:rsidRPr="00832696">
          <w:rPr>
            <w:rStyle w:val="Hyperlink"/>
            <w:rFonts w:asciiTheme="minorHAnsi" w:hAnsiTheme="minorHAnsi" w:cstheme="minorHAnsi"/>
            <w:i/>
            <w:iCs/>
            <w:shd w:val="clear" w:color="auto" w:fill="FFFFFF"/>
          </w:rPr>
          <w:t>https://tutorial45.com/solidworks-equation</w:t>
        </w:r>
      </w:hyperlink>
    </w:p>
    <w:p w14:paraId="270E0339" w14:textId="74222A1F" w:rsidR="00B43E10" w:rsidRPr="006113E8" w:rsidRDefault="003F5A95" w:rsidP="0017430B">
      <w:pPr>
        <w:pStyle w:val="NormalWeb"/>
        <w:spacing w:before="180" w:beforeAutospacing="0" w:after="180" w:afterAutospacing="0" w:line="300" w:lineRule="atLeast"/>
        <w:rPr>
          <w:rFonts w:asciiTheme="minorHAnsi" w:hAnsiTheme="minorHAnsi" w:cstheme="minorHAnsi"/>
        </w:rPr>
      </w:pPr>
      <w:r w:rsidRPr="006113E8">
        <w:rPr>
          <w:rFonts w:asciiTheme="minorHAnsi" w:hAnsiTheme="minorHAnsi" w:cstheme="minorHAnsi"/>
          <w:shd w:val="clear" w:color="auto" w:fill="FFFFFF"/>
        </w:rPr>
        <w:t>Applications such as Equations can be very useful when modelling</w:t>
      </w:r>
      <w:r w:rsidR="00876774" w:rsidRPr="006113E8">
        <w:rPr>
          <w:rFonts w:asciiTheme="minorHAnsi" w:hAnsiTheme="minorHAnsi" w:cstheme="minorHAnsi"/>
          <w:shd w:val="clear" w:color="auto" w:fill="FFFFFF"/>
        </w:rPr>
        <w:t xml:space="preserve">. This means that if for example a bearing size is changed the corresponding bearing housing </w:t>
      </w:r>
      <w:r w:rsidR="00414D02" w:rsidRPr="006113E8">
        <w:rPr>
          <w:rFonts w:asciiTheme="minorHAnsi" w:hAnsiTheme="minorHAnsi" w:cstheme="minorHAnsi"/>
          <w:shd w:val="clear" w:color="auto" w:fill="FFFFFF"/>
        </w:rPr>
        <w:t>Diameter</w:t>
      </w:r>
      <w:r w:rsidR="00876774" w:rsidRPr="006113E8">
        <w:rPr>
          <w:rFonts w:asciiTheme="minorHAnsi" w:hAnsiTheme="minorHAnsi" w:cstheme="minorHAnsi"/>
          <w:shd w:val="clear" w:color="auto" w:fill="FFFFFF"/>
        </w:rPr>
        <w:t xml:space="preserve"> can change </w:t>
      </w:r>
      <w:r w:rsidR="00414D02" w:rsidRPr="006113E8">
        <w:rPr>
          <w:rFonts w:asciiTheme="minorHAnsi" w:hAnsiTheme="minorHAnsi" w:cstheme="minorHAnsi"/>
          <w:shd w:val="clear" w:color="auto" w:fill="FFFFFF"/>
        </w:rPr>
        <w:t>with it without any input required from the user.</w:t>
      </w:r>
    </w:p>
    <w:p w14:paraId="549DFAA0" w14:textId="7CB16287" w:rsidR="00280C17" w:rsidRDefault="00280C17">
      <w:pPr>
        <w:rPr>
          <w:b/>
          <w:bCs/>
          <w:sz w:val="24"/>
          <w:szCs w:val="24"/>
          <w:lang w:val="en-US"/>
        </w:rPr>
      </w:pPr>
      <w:r>
        <w:rPr>
          <w:b/>
          <w:bCs/>
          <w:sz w:val="24"/>
          <w:szCs w:val="24"/>
          <w:lang w:val="en-US"/>
        </w:rPr>
        <w:t>Finite Element Analysis/ Method (FEA/FEM)</w:t>
      </w:r>
    </w:p>
    <w:p w14:paraId="3C1DBF38" w14:textId="28EA092E" w:rsidR="0017430B" w:rsidRDefault="0017430B">
      <w:pPr>
        <w:rPr>
          <w:sz w:val="24"/>
          <w:szCs w:val="24"/>
          <w:lang w:val="en-US"/>
        </w:rPr>
      </w:pPr>
      <w:r>
        <w:rPr>
          <w:sz w:val="24"/>
          <w:szCs w:val="24"/>
          <w:lang w:val="en-US"/>
        </w:rPr>
        <w:t xml:space="preserve">FEA is a </w:t>
      </w:r>
      <w:r w:rsidR="00B557DF">
        <w:rPr>
          <w:sz w:val="24"/>
          <w:szCs w:val="24"/>
          <w:lang w:val="en-US"/>
        </w:rPr>
        <w:t>mathematical</w:t>
      </w:r>
      <w:r>
        <w:rPr>
          <w:sz w:val="24"/>
          <w:szCs w:val="24"/>
          <w:lang w:val="en-US"/>
        </w:rPr>
        <w:t xml:space="preserve"> method for s</w:t>
      </w:r>
      <w:r w:rsidR="00B557DF">
        <w:rPr>
          <w:sz w:val="24"/>
          <w:szCs w:val="24"/>
          <w:lang w:val="en-US"/>
        </w:rPr>
        <w:t>olving complex problems</w:t>
      </w:r>
      <w:r w:rsidR="008911F6">
        <w:rPr>
          <w:sz w:val="24"/>
          <w:szCs w:val="24"/>
          <w:lang w:val="en-US"/>
        </w:rPr>
        <w:t xml:space="preserve"> for example working out stresses on a complex profile</w:t>
      </w:r>
      <w:r w:rsidR="009B5286">
        <w:rPr>
          <w:sz w:val="24"/>
          <w:szCs w:val="24"/>
          <w:lang w:val="en-US"/>
        </w:rPr>
        <w:t xml:space="preserve">. This is then done by breaking the component or problem up into </w:t>
      </w:r>
      <w:r w:rsidR="00BF6C20">
        <w:rPr>
          <w:sz w:val="24"/>
          <w:szCs w:val="24"/>
          <w:lang w:val="en-US"/>
        </w:rPr>
        <w:t>small sections or quadrants. This make</w:t>
      </w:r>
      <w:r w:rsidR="006113E8">
        <w:rPr>
          <w:sz w:val="24"/>
          <w:szCs w:val="24"/>
          <w:lang w:val="en-US"/>
        </w:rPr>
        <w:t>s</w:t>
      </w:r>
      <w:r w:rsidR="00BF6C20">
        <w:rPr>
          <w:sz w:val="24"/>
          <w:szCs w:val="24"/>
          <w:lang w:val="en-US"/>
        </w:rPr>
        <w:t xml:space="preserve"> the </w:t>
      </w:r>
      <w:r w:rsidR="009D32F4">
        <w:rPr>
          <w:sz w:val="24"/>
          <w:szCs w:val="24"/>
          <w:lang w:val="en-US"/>
        </w:rPr>
        <w:t xml:space="preserve">mathematics easier it terms of the problem having boundaries. Once all the results for each </w:t>
      </w:r>
      <w:r w:rsidR="005D20C1">
        <w:rPr>
          <w:sz w:val="24"/>
          <w:szCs w:val="24"/>
          <w:lang w:val="en-US"/>
        </w:rPr>
        <w:t>section has been equated it then can be totaled or high light spots where stress for example might be higher</w:t>
      </w:r>
      <w:r w:rsidR="00893BA4">
        <w:rPr>
          <w:sz w:val="24"/>
          <w:szCs w:val="24"/>
          <w:lang w:val="en-US"/>
        </w:rPr>
        <w:t>.</w:t>
      </w:r>
      <w:r w:rsidR="00AA5109">
        <w:rPr>
          <w:sz w:val="24"/>
          <w:szCs w:val="24"/>
          <w:lang w:val="en-US"/>
        </w:rPr>
        <w:t xml:space="preserve"> </w:t>
      </w:r>
    </w:p>
    <w:p w14:paraId="5A70EE5E" w14:textId="6DCC12E3" w:rsidR="00AA5109" w:rsidRDefault="00AA5109" w:rsidP="00DB366A">
      <w:pPr>
        <w:pStyle w:val="NormalWeb"/>
        <w:spacing w:before="0" w:beforeAutospacing="0" w:after="0" w:afterAutospacing="0"/>
        <w:rPr>
          <w:rFonts w:asciiTheme="minorHAnsi" w:hAnsiTheme="minorHAnsi" w:cstheme="minorHAnsi"/>
          <w:i/>
          <w:iCs/>
        </w:rPr>
      </w:pPr>
      <w:r w:rsidRPr="00DB366A">
        <w:rPr>
          <w:rFonts w:asciiTheme="minorHAnsi" w:hAnsiTheme="minorHAnsi" w:cstheme="minorHAnsi"/>
          <w:i/>
          <w:iCs/>
          <w:lang w:val="en-US"/>
        </w:rPr>
        <w:t>“</w:t>
      </w:r>
      <w:r w:rsidRPr="00DB366A">
        <w:rPr>
          <w:rFonts w:asciiTheme="minorHAnsi" w:hAnsiTheme="minorHAnsi" w:cstheme="minorHAnsi"/>
          <w:i/>
          <w:iCs/>
        </w:rPr>
        <w:t>FEA works by breaking down a large structure, with high degrees of physical complexities and mathematical discontinuities, into smaller, more manageable sections. Each section represents the material properties of its local domain. By slicing the structure into smaller and smaller sections, the simulator gains an understanding of how the larger structure will respond to external or internal stimuli."</w:t>
      </w:r>
      <w:r w:rsidR="00DB366A" w:rsidRPr="00DB366A">
        <w:rPr>
          <w:rFonts w:asciiTheme="minorHAnsi" w:hAnsiTheme="minorHAnsi" w:cstheme="minorHAnsi"/>
          <w:i/>
          <w:iCs/>
        </w:rPr>
        <w:t xml:space="preserve"> </w:t>
      </w:r>
      <w:r w:rsidRPr="00AA5109">
        <w:rPr>
          <w:rFonts w:asciiTheme="minorHAnsi" w:hAnsiTheme="minorHAnsi" w:cstheme="minorHAnsi"/>
          <w:i/>
          <w:iCs/>
        </w:rPr>
        <w:t>The Benefits of Finite Element Analysis in Manufacturing</w:t>
      </w:r>
      <w:r w:rsidR="00DB366A" w:rsidRPr="00DB366A">
        <w:rPr>
          <w:rFonts w:asciiTheme="minorHAnsi" w:hAnsiTheme="minorHAnsi" w:cstheme="minorHAnsi"/>
          <w:i/>
          <w:iCs/>
        </w:rPr>
        <w:t>,</w:t>
      </w:r>
      <w:r w:rsidR="00DB366A" w:rsidRPr="00DB366A">
        <w:rPr>
          <w:rFonts w:asciiTheme="minorHAnsi" w:hAnsiTheme="minorHAnsi" w:cstheme="minorHAnsi"/>
          <w:b/>
          <w:bCs/>
          <w:i/>
          <w:iCs/>
        </w:rPr>
        <w:t xml:space="preserve"> </w:t>
      </w:r>
      <w:r w:rsidRPr="00AA5109">
        <w:rPr>
          <w:rFonts w:asciiTheme="minorHAnsi" w:hAnsiTheme="minorHAnsi" w:cstheme="minorHAnsi"/>
          <w:i/>
          <w:iCs/>
        </w:rPr>
        <w:t>Manor Tool &amp; Manufacturing Company</w:t>
      </w:r>
      <w:r w:rsidR="00865F17">
        <w:rPr>
          <w:rFonts w:asciiTheme="minorHAnsi" w:hAnsiTheme="minorHAnsi" w:cstheme="minorHAnsi"/>
          <w:i/>
          <w:iCs/>
        </w:rPr>
        <w:t xml:space="preserve">, </w:t>
      </w:r>
      <w:hyperlink r:id="rId17" w:history="1">
        <w:r w:rsidR="00865F17" w:rsidRPr="00832696">
          <w:rPr>
            <w:rStyle w:val="Hyperlink"/>
            <w:rFonts w:asciiTheme="minorHAnsi" w:hAnsiTheme="minorHAnsi" w:cstheme="minorHAnsi"/>
            <w:i/>
            <w:iCs/>
          </w:rPr>
          <w:t>https://www.manortool.com/finite-element-analysis</w:t>
        </w:r>
      </w:hyperlink>
    </w:p>
    <w:p w14:paraId="48FD8587" w14:textId="40F857A5" w:rsidR="00C6578C" w:rsidRDefault="00C6578C" w:rsidP="00DB366A">
      <w:pPr>
        <w:pStyle w:val="NormalWeb"/>
        <w:spacing w:before="0" w:beforeAutospacing="0" w:after="0" w:afterAutospacing="0"/>
        <w:rPr>
          <w:rFonts w:asciiTheme="minorHAnsi" w:hAnsiTheme="minorHAnsi" w:cstheme="minorHAnsi"/>
          <w:i/>
          <w:iCs/>
        </w:rPr>
      </w:pPr>
    </w:p>
    <w:p w14:paraId="2DE2B56D" w14:textId="69F1BDCC" w:rsidR="00E406DC" w:rsidRDefault="00FD53D9" w:rsidP="00DB366A">
      <w:pPr>
        <w:pStyle w:val="NormalWeb"/>
        <w:spacing w:before="0" w:beforeAutospacing="0" w:after="0" w:afterAutospacing="0"/>
        <w:rPr>
          <w:rFonts w:asciiTheme="minorHAnsi" w:hAnsiTheme="minorHAnsi" w:cstheme="minorHAnsi"/>
        </w:rPr>
      </w:pPr>
      <w:proofErr w:type="spellStart"/>
      <w:r>
        <w:rPr>
          <w:rFonts w:asciiTheme="minorHAnsi" w:hAnsiTheme="minorHAnsi" w:cstheme="minorHAnsi"/>
        </w:rPr>
        <w:t>Soildworks</w:t>
      </w:r>
      <w:proofErr w:type="spellEnd"/>
      <w:r>
        <w:rPr>
          <w:rFonts w:asciiTheme="minorHAnsi" w:hAnsiTheme="minorHAnsi" w:cstheme="minorHAnsi"/>
        </w:rPr>
        <w:t xml:space="preserve"> allows us to complete a FEA by </w:t>
      </w:r>
      <w:r w:rsidR="003D23BF">
        <w:rPr>
          <w:rFonts w:asciiTheme="minorHAnsi" w:hAnsiTheme="minorHAnsi" w:cstheme="minorHAnsi"/>
        </w:rPr>
        <w:t>applying</w:t>
      </w:r>
      <w:r>
        <w:rPr>
          <w:rFonts w:asciiTheme="minorHAnsi" w:hAnsiTheme="minorHAnsi" w:cstheme="minorHAnsi"/>
        </w:rPr>
        <w:t xml:space="preserve"> a mesh over the component</w:t>
      </w:r>
      <w:r w:rsidR="003D23BF">
        <w:rPr>
          <w:rFonts w:asciiTheme="minorHAnsi" w:hAnsiTheme="minorHAnsi" w:cstheme="minorHAnsi"/>
        </w:rPr>
        <w:t xml:space="preserve"> and splitting the component up into small components </w:t>
      </w:r>
      <w:r w:rsidR="007C02CB">
        <w:rPr>
          <w:rFonts w:asciiTheme="minorHAnsi" w:hAnsiTheme="minorHAnsi" w:cstheme="minorHAnsi"/>
        </w:rPr>
        <w:t>within</w:t>
      </w:r>
      <w:r w:rsidR="003D23BF">
        <w:rPr>
          <w:rFonts w:asciiTheme="minorHAnsi" w:hAnsiTheme="minorHAnsi" w:cstheme="minorHAnsi"/>
        </w:rPr>
        <w:t xml:space="preserve"> the mes</w:t>
      </w:r>
      <w:r w:rsidR="008A1F54">
        <w:rPr>
          <w:rFonts w:asciiTheme="minorHAnsi" w:hAnsiTheme="minorHAnsi" w:cstheme="minorHAnsi"/>
        </w:rPr>
        <w:t>h</w:t>
      </w:r>
      <w:r w:rsidR="003D23BF">
        <w:rPr>
          <w:rFonts w:asciiTheme="minorHAnsi" w:hAnsiTheme="minorHAnsi" w:cstheme="minorHAnsi"/>
        </w:rPr>
        <w:t>. The software</w:t>
      </w:r>
      <w:r w:rsidR="008A1F54">
        <w:rPr>
          <w:rFonts w:asciiTheme="minorHAnsi" w:hAnsiTheme="minorHAnsi" w:cstheme="minorHAnsi"/>
        </w:rPr>
        <w:t>,</w:t>
      </w:r>
      <w:r w:rsidR="003D23BF">
        <w:rPr>
          <w:rFonts w:asciiTheme="minorHAnsi" w:hAnsiTheme="minorHAnsi" w:cstheme="minorHAnsi"/>
        </w:rPr>
        <w:t xml:space="preserve"> using and algorithm can then work out the quantities of the required values in each quadrant</w:t>
      </w:r>
      <w:r w:rsidR="008A1F54">
        <w:rPr>
          <w:rFonts w:asciiTheme="minorHAnsi" w:hAnsiTheme="minorHAnsi" w:cstheme="minorHAnsi"/>
        </w:rPr>
        <w:t>.</w:t>
      </w:r>
    </w:p>
    <w:p w14:paraId="45F9CE37" w14:textId="77777777" w:rsidR="00E406DC" w:rsidRDefault="00E406DC" w:rsidP="00DB366A">
      <w:pPr>
        <w:pStyle w:val="NormalWeb"/>
        <w:spacing w:before="0" w:beforeAutospacing="0" w:after="0" w:afterAutospacing="0"/>
        <w:rPr>
          <w:rFonts w:asciiTheme="minorHAnsi" w:hAnsiTheme="minorHAnsi" w:cstheme="minorHAnsi"/>
        </w:rPr>
      </w:pPr>
      <w:r>
        <w:rPr>
          <w:noProof/>
        </w:rPr>
        <w:lastRenderedPageBreak/>
        <w:drawing>
          <wp:inline distT="0" distB="0" distL="0" distR="0" wp14:anchorId="0E0DC394" wp14:editId="7C8F8769">
            <wp:extent cx="5715000" cy="2965450"/>
            <wp:effectExtent l="0" t="0" r="0" b="635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age"/>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5715000" cy="2965450"/>
                    </a:xfrm>
                    <a:prstGeom prst="rect">
                      <a:avLst/>
                    </a:prstGeom>
                    <a:noFill/>
                    <a:ln>
                      <a:noFill/>
                    </a:ln>
                  </pic:spPr>
                </pic:pic>
              </a:graphicData>
            </a:graphic>
          </wp:inline>
        </w:drawing>
      </w:r>
    </w:p>
    <w:p w14:paraId="12473959" w14:textId="0DAA1FC2" w:rsidR="00C6578C" w:rsidRDefault="00E406DC" w:rsidP="00E406DC">
      <w:pPr>
        <w:pStyle w:val="NormalWeb"/>
        <w:spacing w:before="0" w:beforeAutospacing="0" w:after="0" w:afterAutospacing="0"/>
        <w:jc w:val="center"/>
        <w:rPr>
          <w:rFonts w:asciiTheme="minorHAnsi" w:hAnsiTheme="minorHAnsi" w:cstheme="minorHAnsi"/>
        </w:rPr>
      </w:pPr>
      <w:r>
        <w:rPr>
          <w:rFonts w:asciiTheme="minorHAnsi" w:hAnsiTheme="minorHAnsi" w:cstheme="minorHAnsi"/>
        </w:rPr>
        <w:t xml:space="preserve">Fig 1 </w:t>
      </w:r>
      <w:r w:rsidR="00521D5F">
        <w:rPr>
          <w:rFonts w:asciiTheme="minorHAnsi" w:hAnsiTheme="minorHAnsi" w:cstheme="minorHAnsi"/>
        </w:rPr>
        <w:t xml:space="preserve">from </w:t>
      </w:r>
      <w:hyperlink r:id="rId19" w:history="1">
        <w:r w:rsidR="00521D5F" w:rsidRPr="00832696">
          <w:rPr>
            <w:rStyle w:val="Hyperlink"/>
            <w:rFonts w:asciiTheme="minorHAnsi" w:hAnsiTheme="minorHAnsi" w:cstheme="minorHAnsi"/>
          </w:rPr>
          <w:t>http://hawkridgesys.com/wp-content/uploads/2012/05/stress.png</w:t>
        </w:r>
      </w:hyperlink>
    </w:p>
    <w:p w14:paraId="431E34F5" w14:textId="77777777" w:rsidR="009F7969" w:rsidRDefault="009F7969" w:rsidP="00E406DC">
      <w:pPr>
        <w:pStyle w:val="NormalWeb"/>
        <w:spacing w:before="0" w:beforeAutospacing="0" w:after="0" w:afterAutospacing="0"/>
        <w:jc w:val="center"/>
        <w:rPr>
          <w:rFonts w:asciiTheme="minorHAnsi" w:hAnsiTheme="minorHAnsi" w:cstheme="minorHAnsi"/>
        </w:rPr>
      </w:pPr>
    </w:p>
    <w:p w14:paraId="0E6AA2D9" w14:textId="2F346223" w:rsidR="00521D5F" w:rsidRDefault="00521D5F" w:rsidP="00521D5F">
      <w:pPr>
        <w:pStyle w:val="NormalWeb"/>
        <w:spacing w:before="0" w:beforeAutospacing="0" w:after="0" w:afterAutospacing="0"/>
        <w:rPr>
          <w:rFonts w:asciiTheme="minorHAnsi" w:hAnsiTheme="minorHAnsi" w:cstheme="minorHAnsi"/>
        </w:rPr>
      </w:pPr>
      <w:r>
        <w:rPr>
          <w:rFonts w:asciiTheme="minorHAnsi" w:hAnsiTheme="minorHAnsi" w:cstheme="minorHAnsi"/>
        </w:rPr>
        <w:t xml:space="preserve">As you can see from </w:t>
      </w:r>
      <w:r w:rsidR="009F7969">
        <w:rPr>
          <w:rFonts w:asciiTheme="minorHAnsi" w:hAnsiTheme="minorHAnsi" w:cstheme="minorHAnsi"/>
        </w:rPr>
        <w:t>fig1 the software has generated a mesh over the component</w:t>
      </w:r>
      <w:r w:rsidR="004F648C">
        <w:rPr>
          <w:rFonts w:asciiTheme="minorHAnsi" w:hAnsiTheme="minorHAnsi" w:cstheme="minorHAnsi"/>
        </w:rPr>
        <w:t>. It can then work out the stress in each section of the mes</w:t>
      </w:r>
      <w:r w:rsidR="008A1F54">
        <w:rPr>
          <w:rFonts w:asciiTheme="minorHAnsi" w:hAnsiTheme="minorHAnsi" w:cstheme="minorHAnsi"/>
        </w:rPr>
        <w:t>h</w:t>
      </w:r>
      <w:r w:rsidR="004F648C">
        <w:rPr>
          <w:rFonts w:asciiTheme="minorHAnsi" w:hAnsiTheme="minorHAnsi" w:cstheme="minorHAnsi"/>
        </w:rPr>
        <w:t xml:space="preserve"> and find weaknesses in the structure</w:t>
      </w:r>
      <w:r w:rsidR="00F070DA">
        <w:rPr>
          <w:rFonts w:asciiTheme="minorHAnsi" w:hAnsiTheme="minorHAnsi" w:cstheme="minorHAnsi"/>
        </w:rPr>
        <w:t xml:space="preserve"> as shown above</w:t>
      </w:r>
      <w:r w:rsidR="008A1F54">
        <w:rPr>
          <w:rFonts w:asciiTheme="minorHAnsi" w:hAnsiTheme="minorHAnsi" w:cstheme="minorHAnsi"/>
        </w:rPr>
        <w:t>,</w:t>
      </w:r>
      <w:r w:rsidR="00F070DA">
        <w:rPr>
          <w:rFonts w:asciiTheme="minorHAnsi" w:hAnsiTheme="minorHAnsi" w:cstheme="minorHAnsi"/>
        </w:rPr>
        <w:t xml:space="preserve"> due to the shape corner we can see higher stress in the area </w:t>
      </w:r>
      <w:r w:rsidR="0030218E">
        <w:rPr>
          <w:rFonts w:asciiTheme="minorHAnsi" w:hAnsiTheme="minorHAnsi" w:cstheme="minorHAnsi"/>
        </w:rPr>
        <w:t xml:space="preserve">due to the lower surface area of the sections of the mesh in this area. Hence if we added a radius to the </w:t>
      </w:r>
      <w:r w:rsidR="009B019F">
        <w:rPr>
          <w:rFonts w:asciiTheme="minorHAnsi" w:hAnsiTheme="minorHAnsi" w:cstheme="minorHAnsi"/>
        </w:rPr>
        <w:t>corner,</w:t>
      </w:r>
      <w:r w:rsidR="0030218E">
        <w:rPr>
          <w:rFonts w:asciiTheme="minorHAnsi" w:hAnsiTheme="minorHAnsi" w:cstheme="minorHAnsi"/>
        </w:rPr>
        <w:t xml:space="preserve"> we would see a decrease in stress due to the increased surface area of the sections.</w:t>
      </w:r>
    </w:p>
    <w:p w14:paraId="3EBE4B08" w14:textId="255137BE" w:rsidR="009C1046" w:rsidRDefault="009C1046" w:rsidP="00521D5F">
      <w:pPr>
        <w:pStyle w:val="NormalWeb"/>
        <w:spacing w:before="0" w:beforeAutospacing="0" w:after="0" w:afterAutospacing="0"/>
        <w:rPr>
          <w:rFonts w:asciiTheme="minorHAnsi" w:hAnsiTheme="minorHAnsi" w:cstheme="minorHAnsi"/>
        </w:rPr>
      </w:pPr>
    </w:p>
    <w:p w14:paraId="37D44998" w14:textId="1F985A47" w:rsidR="009C1046" w:rsidRDefault="009C1046" w:rsidP="00521D5F">
      <w:pPr>
        <w:pStyle w:val="NormalWeb"/>
        <w:spacing w:before="0" w:beforeAutospacing="0" w:after="0" w:afterAutospacing="0"/>
        <w:rPr>
          <w:rFonts w:asciiTheme="minorHAnsi" w:hAnsiTheme="minorHAnsi" w:cstheme="minorHAnsi"/>
        </w:rPr>
      </w:pPr>
      <w:r>
        <w:rPr>
          <w:rFonts w:asciiTheme="minorHAnsi" w:hAnsiTheme="minorHAnsi" w:cstheme="minorHAnsi"/>
        </w:rPr>
        <w:t>FEA can be very useful when</w:t>
      </w:r>
      <w:r w:rsidR="00136250">
        <w:rPr>
          <w:rFonts w:asciiTheme="minorHAnsi" w:hAnsiTheme="minorHAnsi" w:cstheme="minorHAnsi"/>
        </w:rPr>
        <w:t xml:space="preserve"> Designing and manufacturing components. </w:t>
      </w:r>
      <w:r w:rsidR="003971C2">
        <w:rPr>
          <w:rFonts w:asciiTheme="minorHAnsi" w:hAnsiTheme="minorHAnsi" w:cstheme="minorHAnsi"/>
        </w:rPr>
        <w:t>One of the many reasons are is that extensive testing can be carried</w:t>
      </w:r>
      <w:r w:rsidR="009D6F55">
        <w:rPr>
          <w:rFonts w:asciiTheme="minorHAnsi" w:hAnsiTheme="minorHAnsi" w:cstheme="minorHAnsi"/>
        </w:rPr>
        <w:t xml:space="preserve"> out</w:t>
      </w:r>
      <w:r w:rsidR="00136250">
        <w:rPr>
          <w:rFonts w:asciiTheme="minorHAnsi" w:hAnsiTheme="minorHAnsi" w:cstheme="minorHAnsi"/>
        </w:rPr>
        <w:t xml:space="preserve"> without having to manufacture protot</w:t>
      </w:r>
      <w:r w:rsidR="0025085D">
        <w:rPr>
          <w:rFonts w:asciiTheme="minorHAnsi" w:hAnsiTheme="minorHAnsi" w:cstheme="minorHAnsi"/>
        </w:rPr>
        <w:t>ypes</w:t>
      </w:r>
      <w:r w:rsidR="009D6F55">
        <w:rPr>
          <w:rFonts w:asciiTheme="minorHAnsi" w:hAnsiTheme="minorHAnsi" w:cstheme="minorHAnsi"/>
        </w:rPr>
        <w:t>.</w:t>
      </w:r>
      <w:r w:rsidR="0025085D">
        <w:rPr>
          <w:rFonts w:asciiTheme="minorHAnsi" w:hAnsiTheme="minorHAnsi" w:cstheme="minorHAnsi"/>
        </w:rPr>
        <w:t xml:space="preserve"> </w:t>
      </w:r>
      <w:r w:rsidR="009D6F55">
        <w:rPr>
          <w:rFonts w:asciiTheme="minorHAnsi" w:hAnsiTheme="minorHAnsi" w:cstheme="minorHAnsi"/>
        </w:rPr>
        <w:t>W</w:t>
      </w:r>
      <w:r w:rsidR="0025085D">
        <w:rPr>
          <w:rFonts w:asciiTheme="minorHAnsi" w:hAnsiTheme="minorHAnsi" w:cstheme="minorHAnsi"/>
        </w:rPr>
        <w:t>e can see weaknesses</w:t>
      </w:r>
      <w:r w:rsidR="009D6F55">
        <w:rPr>
          <w:rFonts w:asciiTheme="minorHAnsi" w:hAnsiTheme="minorHAnsi" w:cstheme="minorHAnsi"/>
        </w:rPr>
        <w:t xml:space="preserve"> and floors</w:t>
      </w:r>
      <w:r w:rsidR="0025085D">
        <w:rPr>
          <w:rFonts w:asciiTheme="minorHAnsi" w:hAnsiTheme="minorHAnsi" w:cstheme="minorHAnsi"/>
        </w:rPr>
        <w:t xml:space="preserve"> etc in the component and fix them before expensive manufacture. We can also make changes and </w:t>
      </w:r>
      <w:r w:rsidR="000632B8">
        <w:rPr>
          <w:rFonts w:asciiTheme="minorHAnsi" w:hAnsiTheme="minorHAnsi" w:cstheme="minorHAnsi"/>
        </w:rPr>
        <w:t>analyse</w:t>
      </w:r>
      <w:r w:rsidR="0025085D">
        <w:rPr>
          <w:rFonts w:asciiTheme="minorHAnsi" w:hAnsiTheme="minorHAnsi" w:cstheme="minorHAnsi"/>
        </w:rPr>
        <w:t xml:space="preserve"> </w:t>
      </w:r>
      <w:r w:rsidR="004261AD">
        <w:rPr>
          <w:rFonts w:asciiTheme="minorHAnsi" w:hAnsiTheme="minorHAnsi" w:cstheme="minorHAnsi"/>
        </w:rPr>
        <w:t>any</w:t>
      </w:r>
      <w:r w:rsidR="0025085D">
        <w:rPr>
          <w:rFonts w:asciiTheme="minorHAnsi" w:hAnsiTheme="minorHAnsi" w:cstheme="minorHAnsi"/>
        </w:rPr>
        <w:t xml:space="preserve"> changes</w:t>
      </w:r>
      <w:r w:rsidR="004261AD">
        <w:rPr>
          <w:rFonts w:asciiTheme="minorHAnsi" w:hAnsiTheme="minorHAnsi" w:cstheme="minorHAnsi"/>
        </w:rPr>
        <w:t xml:space="preserve"> made</w:t>
      </w:r>
      <w:r w:rsidR="0025085D">
        <w:rPr>
          <w:rFonts w:asciiTheme="minorHAnsi" w:hAnsiTheme="minorHAnsi" w:cstheme="minorHAnsi"/>
        </w:rPr>
        <w:t xml:space="preserve"> very quickly.</w:t>
      </w:r>
      <w:r w:rsidR="00013AD6">
        <w:rPr>
          <w:rFonts w:asciiTheme="minorHAnsi" w:hAnsiTheme="minorHAnsi" w:cstheme="minorHAnsi"/>
        </w:rPr>
        <w:t xml:space="preserve"> Below is a small list of benefits that we can get from pe</w:t>
      </w:r>
      <w:r w:rsidR="000632B8">
        <w:rPr>
          <w:rFonts w:asciiTheme="minorHAnsi" w:hAnsiTheme="minorHAnsi" w:cstheme="minorHAnsi"/>
        </w:rPr>
        <w:t>r</w:t>
      </w:r>
      <w:r w:rsidR="00013AD6">
        <w:rPr>
          <w:rFonts w:asciiTheme="minorHAnsi" w:hAnsiTheme="minorHAnsi" w:cstheme="minorHAnsi"/>
        </w:rPr>
        <w:t>forming an FEA</w:t>
      </w:r>
    </w:p>
    <w:p w14:paraId="79D9981A" w14:textId="5E8AB013" w:rsidR="00013AD6" w:rsidRDefault="00DD435E" w:rsidP="00013AD6">
      <w:pPr>
        <w:pStyle w:val="NormalWeb"/>
        <w:numPr>
          <w:ilvl w:val="0"/>
          <w:numId w:val="1"/>
        </w:numPr>
        <w:spacing w:before="0" w:beforeAutospacing="0" w:after="0" w:afterAutospacing="0"/>
        <w:rPr>
          <w:rFonts w:asciiTheme="minorHAnsi" w:hAnsiTheme="minorHAnsi" w:cstheme="minorHAnsi"/>
        </w:rPr>
      </w:pPr>
      <w:r>
        <w:rPr>
          <w:rFonts w:asciiTheme="minorHAnsi" w:hAnsiTheme="minorHAnsi" w:cstheme="minorHAnsi"/>
        </w:rPr>
        <w:t>Effectiveness of heat transfer</w:t>
      </w:r>
      <w:r w:rsidR="00ED7E9B">
        <w:rPr>
          <w:rFonts w:asciiTheme="minorHAnsi" w:hAnsiTheme="minorHAnsi" w:cstheme="minorHAnsi"/>
        </w:rPr>
        <w:t>,</w:t>
      </w:r>
      <w:r>
        <w:rPr>
          <w:rFonts w:asciiTheme="minorHAnsi" w:hAnsiTheme="minorHAnsi" w:cstheme="minorHAnsi"/>
        </w:rPr>
        <w:t xml:space="preserve"> this can be used to design heat exchangers or radiators</w:t>
      </w:r>
      <w:r w:rsidR="004E6E8E">
        <w:rPr>
          <w:rFonts w:asciiTheme="minorHAnsi" w:hAnsiTheme="minorHAnsi" w:cstheme="minorHAnsi"/>
        </w:rPr>
        <w:t xml:space="preserve"> and manufacture the most efficient type possible.</w:t>
      </w:r>
    </w:p>
    <w:p w14:paraId="4E375780" w14:textId="6F74B13D" w:rsidR="004E6E8E" w:rsidRDefault="005F3EF5" w:rsidP="00013AD6">
      <w:pPr>
        <w:pStyle w:val="NormalWeb"/>
        <w:numPr>
          <w:ilvl w:val="0"/>
          <w:numId w:val="1"/>
        </w:numPr>
        <w:spacing w:before="0" w:beforeAutospacing="0" w:after="0" w:afterAutospacing="0"/>
        <w:rPr>
          <w:rFonts w:asciiTheme="minorHAnsi" w:hAnsiTheme="minorHAnsi" w:cstheme="minorHAnsi"/>
        </w:rPr>
      </w:pPr>
      <w:r>
        <w:rPr>
          <w:rFonts w:asciiTheme="minorHAnsi" w:hAnsiTheme="minorHAnsi" w:cstheme="minorHAnsi"/>
        </w:rPr>
        <w:t xml:space="preserve">Improve and </w:t>
      </w:r>
      <w:r w:rsidR="00EE21E0">
        <w:rPr>
          <w:rFonts w:asciiTheme="minorHAnsi" w:hAnsiTheme="minorHAnsi" w:cstheme="minorHAnsi"/>
        </w:rPr>
        <w:t>optimising</w:t>
      </w:r>
      <w:r w:rsidR="005111FB">
        <w:rPr>
          <w:rFonts w:asciiTheme="minorHAnsi" w:hAnsiTheme="minorHAnsi" w:cstheme="minorHAnsi"/>
        </w:rPr>
        <w:t xml:space="preserve"> cost in terms of </w:t>
      </w:r>
      <w:r w:rsidR="00EE21E0">
        <w:rPr>
          <w:rFonts w:asciiTheme="minorHAnsi" w:hAnsiTheme="minorHAnsi" w:cstheme="minorHAnsi"/>
        </w:rPr>
        <w:t>material</w:t>
      </w:r>
      <w:r w:rsidR="005111FB">
        <w:rPr>
          <w:rFonts w:asciiTheme="minorHAnsi" w:hAnsiTheme="minorHAnsi" w:cstheme="minorHAnsi"/>
        </w:rPr>
        <w:t xml:space="preserve"> selection and </w:t>
      </w:r>
      <w:r w:rsidR="00EE21E0">
        <w:rPr>
          <w:rFonts w:asciiTheme="minorHAnsi" w:hAnsiTheme="minorHAnsi" w:cstheme="minorHAnsi"/>
        </w:rPr>
        <w:t>reducing</w:t>
      </w:r>
      <w:r w:rsidR="005111FB">
        <w:rPr>
          <w:rFonts w:asciiTheme="minorHAnsi" w:hAnsiTheme="minorHAnsi" w:cstheme="minorHAnsi"/>
        </w:rPr>
        <w:t xml:space="preserve"> the volume of material required. This can also then be </w:t>
      </w:r>
      <w:r w:rsidR="00ED7E9B">
        <w:rPr>
          <w:rFonts w:asciiTheme="minorHAnsi" w:hAnsiTheme="minorHAnsi" w:cstheme="minorHAnsi"/>
        </w:rPr>
        <w:t>passed</w:t>
      </w:r>
      <w:r w:rsidR="005111FB">
        <w:rPr>
          <w:rFonts w:asciiTheme="minorHAnsi" w:hAnsiTheme="minorHAnsi" w:cstheme="minorHAnsi"/>
        </w:rPr>
        <w:t xml:space="preserve"> onto the final component in saving weight </w:t>
      </w:r>
      <w:r w:rsidR="00B73894">
        <w:rPr>
          <w:rFonts w:asciiTheme="minorHAnsi" w:hAnsiTheme="minorHAnsi" w:cstheme="minorHAnsi"/>
        </w:rPr>
        <w:t xml:space="preserve">for example </w:t>
      </w:r>
      <w:r w:rsidR="005111FB">
        <w:rPr>
          <w:rFonts w:asciiTheme="minorHAnsi" w:hAnsiTheme="minorHAnsi" w:cstheme="minorHAnsi"/>
        </w:rPr>
        <w:t xml:space="preserve">on a car component can save </w:t>
      </w:r>
      <w:r w:rsidR="003E32F8">
        <w:rPr>
          <w:rFonts w:asciiTheme="minorHAnsi" w:hAnsiTheme="minorHAnsi" w:cstheme="minorHAnsi"/>
        </w:rPr>
        <w:t>fuel costs.</w:t>
      </w:r>
    </w:p>
    <w:p w14:paraId="45DCD52F" w14:textId="7CCDDE49" w:rsidR="003E32F8" w:rsidRDefault="003E32F8" w:rsidP="00013AD6">
      <w:pPr>
        <w:pStyle w:val="NormalWeb"/>
        <w:numPr>
          <w:ilvl w:val="0"/>
          <w:numId w:val="1"/>
        </w:numPr>
        <w:spacing w:before="0" w:beforeAutospacing="0" w:after="0" w:afterAutospacing="0"/>
        <w:rPr>
          <w:rFonts w:asciiTheme="minorHAnsi" w:hAnsiTheme="minorHAnsi" w:cstheme="minorHAnsi"/>
        </w:rPr>
      </w:pPr>
      <w:r>
        <w:rPr>
          <w:rFonts w:asciiTheme="minorHAnsi" w:hAnsiTheme="minorHAnsi" w:cstheme="minorHAnsi"/>
        </w:rPr>
        <w:t>Reduce development times and cost</w:t>
      </w:r>
      <w:r w:rsidR="00C27BB2">
        <w:rPr>
          <w:rFonts w:asciiTheme="minorHAnsi" w:hAnsiTheme="minorHAnsi" w:cstheme="minorHAnsi"/>
        </w:rPr>
        <w:t>s as a lot of work can be performed during</w:t>
      </w:r>
      <w:r w:rsidR="00EE21E0">
        <w:rPr>
          <w:rFonts w:asciiTheme="minorHAnsi" w:hAnsiTheme="minorHAnsi" w:cstheme="minorHAnsi"/>
        </w:rPr>
        <w:t xml:space="preserve"> by one person with the software required to </w:t>
      </w:r>
      <w:r w:rsidR="00EE1A02">
        <w:rPr>
          <w:rFonts w:asciiTheme="minorHAnsi" w:hAnsiTheme="minorHAnsi" w:cstheme="minorHAnsi"/>
        </w:rPr>
        <w:t>complete</w:t>
      </w:r>
      <w:r w:rsidR="00EE21E0">
        <w:rPr>
          <w:rFonts w:asciiTheme="minorHAnsi" w:hAnsiTheme="minorHAnsi" w:cstheme="minorHAnsi"/>
        </w:rPr>
        <w:t xml:space="preserve"> this task and where as a traditional method would have </w:t>
      </w:r>
      <w:r w:rsidR="00EE1A02">
        <w:rPr>
          <w:rFonts w:asciiTheme="minorHAnsi" w:hAnsiTheme="minorHAnsi" w:cstheme="minorHAnsi"/>
        </w:rPr>
        <w:t>meant</w:t>
      </w:r>
      <w:r w:rsidR="00EE21E0">
        <w:rPr>
          <w:rFonts w:asciiTheme="minorHAnsi" w:hAnsiTheme="minorHAnsi" w:cstheme="minorHAnsi"/>
        </w:rPr>
        <w:t xml:space="preserve"> lots of prototypes etc and </w:t>
      </w:r>
      <w:r w:rsidR="00EE1A02">
        <w:rPr>
          <w:rFonts w:asciiTheme="minorHAnsi" w:hAnsiTheme="minorHAnsi" w:cstheme="minorHAnsi"/>
        </w:rPr>
        <w:t>manual calculation this can be completed in a click of a mouse.</w:t>
      </w:r>
    </w:p>
    <w:p w14:paraId="06F3C9B0" w14:textId="3630AF9D" w:rsidR="00EE1A02" w:rsidRDefault="00E67BB7" w:rsidP="00013AD6">
      <w:pPr>
        <w:pStyle w:val="NormalWeb"/>
        <w:numPr>
          <w:ilvl w:val="0"/>
          <w:numId w:val="1"/>
        </w:numPr>
        <w:spacing w:before="0" w:beforeAutospacing="0" w:after="0" w:afterAutospacing="0"/>
        <w:rPr>
          <w:rFonts w:asciiTheme="minorHAnsi" w:hAnsiTheme="minorHAnsi" w:cstheme="minorHAnsi"/>
        </w:rPr>
      </w:pPr>
      <w:r>
        <w:rPr>
          <w:rFonts w:asciiTheme="minorHAnsi" w:hAnsiTheme="minorHAnsi" w:cstheme="minorHAnsi"/>
        </w:rPr>
        <w:t>Higher quality due to the simulations which be performed upon the component.</w:t>
      </w:r>
      <w:r w:rsidR="00FF6285">
        <w:rPr>
          <w:rFonts w:asciiTheme="minorHAnsi" w:hAnsiTheme="minorHAnsi" w:cstheme="minorHAnsi"/>
        </w:rPr>
        <w:t xml:space="preserve"> </w:t>
      </w:r>
    </w:p>
    <w:p w14:paraId="04CDF394" w14:textId="7A53A1C6" w:rsidR="00FF6285" w:rsidRDefault="00FF6285" w:rsidP="00013AD6">
      <w:pPr>
        <w:pStyle w:val="NormalWeb"/>
        <w:numPr>
          <w:ilvl w:val="0"/>
          <w:numId w:val="1"/>
        </w:numPr>
        <w:spacing w:before="0" w:beforeAutospacing="0" w:after="0" w:afterAutospacing="0"/>
        <w:rPr>
          <w:rFonts w:asciiTheme="minorHAnsi" w:hAnsiTheme="minorHAnsi" w:cstheme="minorHAnsi"/>
        </w:rPr>
      </w:pPr>
      <w:r>
        <w:rPr>
          <w:rFonts w:asciiTheme="minorHAnsi" w:hAnsiTheme="minorHAnsi" w:cstheme="minorHAnsi"/>
        </w:rPr>
        <w:t xml:space="preserve">Design codes can be easily </w:t>
      </w:r>
      <w:r w:rsidR="00C46691">
        <w:rPr>
          <w:rFonts w:asciiTheme="minorHAnsi" w:hAnsiTheme="minorHAnsi" w:cstheme="minorHAnsi"/>
        </w:rPr>
        <w:t>adhered</w:t>
      </w:r>
      <w:r>
        <w:rPr>
          <w:rFonts w:asciiTheme="minorHAnsi" w:hAnsiTheme="minorHAnsi" w:cstheme="minorHAnsi"/>
        </w:rPr>
        <w:t xml:space="preserve"> to during the manufacture and FEA can play a massive part in this for example Safe Working Loads can be designed in using the FEA.</w:t>
      </w:r>
    </w:p>
    <w:p w14:paraId="48AC996C" w14:textId="5A68563A" w:rsidR="009B019F" w:rsidRDefault="009B019F" w:rsidP="00521D5F">
      <w:pPr>
        <w:pStyle w:val="NormalWeb"/>
        <w:spacing w:before="0" w:beforeAutospacing="0" w:after="0" w:afterAutospacing="0"/>
        <w:rPr>
          <w:rFonts w:asciiTheme="minorHAnsi" w:hAnsiTheme="minorHAnsi" w:cstheme="minorHAnsi"/>
        </w:rPr>
      </w:pPr>
    </w:p>
    <w:p w14:paraId="6FC0E66E" w14:textId="5654F15C" w:rsidR="00B77D2F" w:rsidRDefault="00B77D2F" w:rsidP="00521D5F">
      <w:pPr>
        <w:pStyle w:val="NormalWeb"/>
        <w:spacing w:before="0" w:beforeAutospacing="0" w:after="0" w:afterAutospacing="0"/>
        <w:rPr>
          <w:rFonts w:asciiTheme="minorHAnsi" w:hAnsiTheme="minorHAnsi" w:cstheme="minorHAnsi"/>
        </w:rPr>
      </w:pPr>
    </w:p>
    <w:p w14:paraId="13BC49BD" w14:textId="3965A00B" w:rsidR="00B77D2F" w:rsidRDefault="00B77D2F" w:rsidP="00521D5F">
      <w:pPr>
        <w:pStyle w:val="NormalWeb"/>
        <w:spacing w:before="0" w:beforeAutospacing="0" w:after="0" w:afterAutospacing="0"/>
        <w:rPr>
          <w:rFonts w:asciiTheme="minorHAnsi" w:hAnsiTheme="minorHAnsi" w:cstheme="minorHAnsi"/>
        </w:rPr>
      </w:pPr>
    </w:p>
    <w:p w14:paraId="0AB98B4F" w14:textId="0B2209DA" w:rsidR="00B77D2F" w:rsidRDefault="00B77D2F" w:rsidP="00521D5F">
      <w:pPr>
        <w:pStyle w:val="NormalWeb"/>
        <w:spacing w:before="0" w:beforeAutospacing="0" w:after="0" w:afterAutospacing="0"/>
        <w:rPr>
          <w:rFonts w:asciiTheme="minorHAnsi" w:hAnsiTheme="minorHAnsi" w:cstheme="minorHAnsi"/>
        </w:rPr>
      </w:pPr>
    </w:p>
    <w:p w14:paraId="33E0B3DB" w14:textId="4E60B339" w:rsidR="00B77D2F" w:rsidRDefault="00B77D2F" w:rsidP="00521D5F">
      <w:pPr>
        <w:pStyle w:val="NormalWeb"/>
        <w:spacing w:before="0" w:beforeAutospacing="0" w:after="0" w:afterAutospacing="0"/>
        <w:rPr>
          <w:rFonts w:asciiTheme="minorHAnsi" w:hAnsiTheme="minorHAnsi" w:cstheme="minorHAnsi"/>
        </w:rPr>
      </w:pPr>
    </w:p>
    <w:p w14:paraId="339CE568" w14:textId="1E2C0182" w:rsidR="00B77D2F" w:rsidRDefault="00B73894" w:rsidP="00521D5F">
      <w:pPr>
        <w:pStyle w:val="NormalWeb"/>
        <w:spacing w:before="0" w:beforeAutospacing="0" w:after="0" w:afterAutospacing="0"/>
        <w:rPr>
          <w:rFonts w:asciiTheme="minorHAnsi" w:hAnsiTheme="minorHAnsi" w:cstheme="minorHAnsi"/>
          <w:b/>
          <w:bCs/>
          <w:u w:val="single"/>
        </w:rPr>
      </w:pPr>
      <w:r>
        <w:rPr>
          <w:rFonts w:asciiTheme="minorHAnsi" w:hAnsiTheme="minorHAnsi" w:cstheme="minorHAnsi"/>
          <w:b/>
          <w:bCs/>
          <w:u w:val="single"/>
        </w:rPr>
        <w:lastRenderedPageBreak/>
        <w:t>References.</w:t>
      </w:r>
    </w:p>
    <w:p w14:paraId="19428B1B" w14:textId="4FA4D967" w:rsidR="00B73894" w:rsidRPr="003E3B6F" w:rsidRDefault="00B73894" w:rsidP="00B73894">
      <w:pPr>
        <w:pStyle w:val="NormalWeb"/>
        <w:numPr>
          <w:ilvl w:val="0"/>
          <w:numId w:val="2"/>
        </w:numPr>
        <w:spacing w:before="0" w:beforeAutospacing="0" w:after="0" w:afterAutospacing="0"/>
        <w:rPr>
          <w:rFonts w:asciiTheme="minorHAnsi" w:hAnsiTheme="minorHAnsi" w:cstheme="minorHAnsi"/>
        </w:rPr>
      </w:pPr>
      <w:hyperlink r:id="rId20" w:history="1">
        <w:r w:rsidRPr="003E3B6F">
          <w:rPr>
            <w:rStyle w:val="Hyperlink"/>
            <w:rFonts w:asciiTheme="minorHAnsi" w:hAnsiTheme="minorHAnsi" w:cstheme="minorHAnsi"/>
            <w:color w:val="auto"/>
            <w:u w:val="none"/>
            <w:shd w:val="clear" w:color="auto" w:fill="FFFFFF"/>
          </w:rPr>
          <w:t>http://help.solidworks.com/2017/English/SolidWorks/sldworks/c_Mates_Overview_Assemblies.htm</w:t>
        </w:r>
      </w:hyperlink>
    </w:p>
    <w:p w14:paraId="02352C33" w14:textId="77777777" w:rsidR="003E3B6F" w:rsidRPr="003E3B6F" w:rsidRDefault="003E3B6F" w:rsidP="003E3B6F">
      <w:pPr>
        <w:pStyle w:val="NormalWeb"/>
        <w:spacing w:before="0" w:beforeAutospacing="0" w:after="0" w:afterAutospacing="0"/>
        <w:ind w:left="720"/>
        <w:rPr>
          <w:rFonts w:asciiTheme="minorHAnsi" w:hAnsiTheme="minorHAnsi" w:cstheme="minorHAnsi"/>
        </w:rPr>
      </w:pPr>
    </w:p>
    <w:p w14:paraId="3D52FED2" w14:textId="4CED4398" w:rsidR="00B73894" w:rsidRDefault="002218E2" w:rsidP="00B73894">
      <w:pPr>
        <w:pStyle w:val="NormalWeb"/>
        <w:numPr>
          <w:ilvl w:val="0"/>
          <w:numId w:val="2"/>
        </w:numPr>
        <w:spacing w:before="0" w:beforeAutospacing="0" w:after="0" w:afterAutospacing="0"/>
        <w:rPr>
          <w:rStyle w:val="Hyperlink"/>
          <w:rFonts w:asciiTheme="minorHAnsi" w:hAnsiTheme="minorHAnsi" w:cstheme="minorHAnsi"/>
          <w:color w:val="auto"/>
          <w:u w:val="none"/>
        </w:rPr>
      </w:pPr>
      <w:hyperlink r:id="rId21" w:history="1">
        <w:r w:rsidRPr="003E3B6F">
          <w:rPr>
            <w:rStyle w:val="Hyperlink"/>
            <w:rFonts w:asciiTheme="minorHAnsi" w:hAnsiTheme="minorHAnsi" w:cstheme="minorHAnsi"/>
            <w:color w:val="auto"/>
            <w:u w:val="none"/>
          </w:rPr>
          <w:t>http://help.solidworks.com/HelpProducts.aspx</w:t>
        </w:r>
      </w:hyperlink>
    </w:p>
    <w:p w14:paraId="4546F85C" w14:textId="77777777" w:rsidR="003E3B6F" w:rsidRPr="003E3B6F" w:rsidRDefault="003E3B6F" w:rsidP="003E3B6F">
      <w:pPr>
        <w:pStyle w:val="NormalWeb"/>
        <w:spacing w:before="0" w:beforeAutospacing="0" w:after="0" w:afterAutospacing="0"/>
        <w:rPr>
          <w:rStyle w:val="Hyperlink"/>
          <w:rFonts w:asciiTheme="minorHAnsi" w:hAnsiTheme="minorHAnsi" w:cstheme="minorHAnsi"/>
          <w:color w:val="auto"/>
          <w:u w:val="none"/>
        </w:rPr>
      </w:pPr>
    </w:p>
    <w:p w14:paraId="798AF643" w14:textId="27A06CBF" w:rsidR="002218E2" w:rsidRDefault="002218E2" w:rsidP="00B73894">
      <w:pPr>
        <w:pStyle w:val="NormalWeb"/>
        <w:numPr>
          <w:ilvl w:val="0"/>
          <w:numId w:val="2"/>
        </w:numPr>
        <w:spacing w:before="0" w:beforeAutospacing="0" w:after="0" w:afterAutospacing="0"/>
        <w:rPr>
          <w:rStyle w:val="Hyperlink"/>
          <w:rFonts w:asciiTheme="minorHAnsi" w:hAnsiTheme="minorHAnsi" w:cstheme="minorHAnsi"/>
          <w:color w:val="auto"/>
          <w:u w:val="none"/>
        </w:rPr>
      </w:pPr>
      <w:hyperlink r:id="rId22" w:history="1">
        <w:r w:rsidRPr="003E3B6F">
          <w:rPr>
            <w:rStyle w:val="Hyperlink"/>
            <w:rFonts w:asciiTheme="minorHAnsi" w:hAnsiTheme="minorHAnsi" w:cstheme="minorHAnsi"/>
            <w:color w:val="auto"/>
            <w:u w:val="none"/>
          </w:rPr>
          <w:t>https://help.solidworks.com/2018/English/SolidWorks/motionstudies/c_Motion_Analysis.htm</w:t>
        </w:r>
      </w:hyperlink>
    </w:p>
    <w:p w14:paraId="50789921" w14:textId="77777777" w:rsidR="003E3B6F" w:rsidRPr="003E3B6F" w:rsidRDefault="003E3B6F" w:rsidP="003E3B6F">
      <w:pPr>
        <w:pStyle w:val="NormalWeb"/>
        <w:spacing w:before="0" w:beforeAutospacing="0" w:after="0" w:afterAutospacing="0"/>
        <w:rPr>
          <w:rStyle w:val="Hyperlink"/>
          <w:rFonts w:asciiTheme="minorHAnsi" w:hAnsiTheme="minorHAnsi" w:cstheme="minorHAnsi"/>
          <w:color w:val="auto"/>
          <w:u w:val="none"/>
        </w:rPr>
      </w:pPr>
    </w:p>
    <w:p w14:paraId="07469968" w14:textId="626F1DC0" w:rsidR="002218E2" w:rsidRDefault="002218E2" w:rsidP="00B73894">
      <w:pPr>
        <w:pStyle w:val="NormalWeb"/>
        <w:numPr>
          <w:ilvl w:val="0"/>
          <w:numId w:val="2"/>
        </w:numPr>
        <w:spacing w:before="0" w:beforeAutospacing="0" w:after="0" w:afterAutospacing="0"/>
        <w:rPr>
          <w:rStyle w:val="Hyperlink"/>
          <w:rFonts w:asciiTheme="minorHAnsi" w:hAnsiTheme="minorHAnsi" w:cstheme="minorHAnsi"/>
          <w:color w:val="auto"/>
          <w:u w:val="none"/>
        </w:rPr>
      </w:pPr>
      <w:hyperlink r:id="rId23" w:history="1">
        <w:r w:rsidRPr="003E3B6F">
          <w:rPr>
            <w:rStyle w:val="Hyperlink"/>
            <w:rFonts w:asciiTheme="minorHAnsi" w:hAnsiTheme="minorHAnsi" w:cstheme="minorHAnsi"/>
            <w:color w:val="auto"/>
            <w:u w:val="none"/>
          </w:rPr>
          <w:t>http://help.solidworks.com/2015/English/SolidWorks/motionstudies/c_Redundant_Mates_SWMotion.htm</w:t>
        </w:r>
      </w:hyperlink>
    </w:p>
    <w:p w14:paraId="5BD531BB" w14:textId="77777777" w:rsidR="003E3B6F" w:rsidRPr="003E3B6F" w:rsidRDefault="003E3B6F" w:rsidP="003E3B6F">
      <w:pPr>
        <w:pStyle w:val="NormalWeb"/>
        <w:spacing w:before="0" w:beforeAutospacing="0" w:after="0" w:afterAutospacing="0"/>
        <w:rPr>
          <w:rStyle w:val="Hyperlink"/>
          <w:rFonts w:asciiTheme="minorHAnsi" w:hAnsiTheme="minorHAnsi" w:cstheme="minorHAnsi"/>
          <w:color w:val="auto"/>
          <w:u w:val="none"/>
        </w:rPr>
      </w:pPr>
    </w:p>
    <w:p w14:paraId="7B44BC01" w14:textId="5F6C7854" w:rsidR="003E3B6F" w:rsidRPr="003E3B6F" w:rsidRDefault="002218E2" w:rsidP="003E3B6F">
      <w:pPr>
        <w:pStyle w:val="NormalWeb"/>
        <w:numPr>
          <w:ilvl w:val="0"/>
          <w:numId w:val="2"/>
        </w:numPr>
        <w:spacing w:before="0" w:beforeAutospacing="0" w:after="0" w:afterAutospacing="0"/>
        <w:rPr>
          <w:rStyle w:val="Hyperlink"/>
          <w:rFonts w:asciiTheme="minorHAnsi" w:hAnsiTheme="minorHAnsi" w:cstheme="minorHAnsi"/>
          <w:color w:val="auto"/>
          <w:u w:val="none"/>
        </w:rPr>
      </w:pPr>
      <w:hyperlink r:id="rId24" w:history="1">
        <w:r w:rsidRPr="003E3B6F">
          <w:rPr>
            <w:rStyle w:val="Hyperlink"/>
            <w:rFonts w:asciiTheme="minorHAnsi" w:hAnsiTheme="minorHAnsi" w:cstheme="minorHAnsi"/>
            <w:color w:val="auto"/>
            <w:u w:val="none"/>
            <w:shd w:val="clear" w:color="auto" w:fill="FFFFFF"/>
          </w:rPr>
          <w:t>https://tutorial45.com/solidworks-equation</w:t>
        </w:r>
      </w:hyperlink>
    </w:p>
    <w:p w14:paraId="59DF4F62" w14:textId="77777777" w:rsidR="003E3B6F" w:rsidRDefault="003E3B6F" w:rsidP="003E3B6F">
      <w:pPr>
        <w:pStyle w:val="NormalWeb"/>
        <w:spacing w:before="0" w:beforeAutospacing="0" w:after="0" w:afterAutospacing="0"/>
        <w:ind w:left="720"/>
        <w:rPr>
          <w:rFonts w:asciiTheme="minorHAnsi" w:hAnsiTheme="minorHAnsi" w:cstheme="minorHAnsi"/>
        </w:rPr>
      </w:pPr>
    </w:p>
    <w:p w14:paraId="694A25E6" w14:textId="6251F8D0" w:rsidR="002218E2" w:rsidRPr="003E3B6F" w:rsidRDefault="003E3B6F" w:rsidP="002218E2">
      <w:pPr>
        <w:pStyle w:val="NormalWeb"/>
        <w:numPr>
          <w:ilvl w:val="0"/>
          <w:numId w:val="2"/>
        </w:numPr>
        <w:spacing w:before="0" w:beforeAutospacing="0" w:after="0" w:afterAutospacing="0"/>
        <w:rPr>
          <w:rFonts w:asciiTheme="minorHAnsi" w:hAnsiTheme="minorHAnsi" w:cstheme="minorHAnsi"/>
        </w:rPr>
      </w:pPr>
      <w:hyperlink r:id="rId25" w:history="1">
        <w:r w:rsidRPr="003E3B6F">
          <w:rPr>
            <w:rStyle w:val="Hyperlink"/>
            <w:rFonts w:asciiTheme="minorHAnsi" w:hAnsiTheme="minorHAnsi" w:cstheme="minorHAnsi"/>
            <w:color w:val="auto"/>
            <w:u w:val="none"/>
          </w:rPr>
          <w:t>https://www.manortool.com/finite-element-analysis</w:t>
        </w:r>
      </w:hyperlink>
    </w:p>
    <w:p w14:paraId="41FEA2B0" w14:textId="77777777" w:rsidR="003E3B6F" w:rsidRPr="003E3B6F" w:rsidRDefault="003E3B6F" w:rsidP="003E3B6F">
      <w:pPr>
        <w:pStyle w:val="NormalWeb"/>
        <w:spacing w:before="0" w:beforeAutospacing="0" w:after="0" w:afterAutospacing="0"/>
        <w:ind w:left="720"/>
        <w:rPr>
          <w:rStyle w:val="HTMLCite"/>
          <w:rFonts w:asciiTheme="minorHAnsi" w:hAnsiTheme="minorHAnsi" w:cstheme="minorHAnsi"/>
          <w:i w:val="0"/>
          <w:iCs w:val="0"/>
        </w:rPr>
      </w:pPr>
    </w:p>
    <w:p w14:paraId="62517032" w14:textId="7BD29579" w:rsidR="002218E2" w:rsidRPr="003E3B6F" w:rsidRDefault="003E3B6F" w:rsidP="00B73894">
      <w:pPr>
        <w:pStyle w:val="NormalWeb"/>
        <w:numPr>
          <w:ilvl w:val="0"/>
          <w:numId w:val="2"/>
        </w:numPr>
        <w:spacing w:before="0" w:beforeAutospacing="0" w:after="0" w:afterAutospacing="0"/>
        <w:rPr>
          <w:rFonts w:asciiTheme="minorHAnsi" w:hAnsiTheme="minorHAnsi" w:cstheme="minorHAnsi"/>
        </w:rPr>
      </w:pPr>
      <w:hyperlink r:id="rId26" w:history="1">
        <w:r w:rsidRPr="003E3B6F">
          <w:rPr>
            <w:rStyle w:val="Hyperlink"/>
            <w:rFonts w:asciiTheme="minorHAnsi" w:hAnsiTheme="minorHAnsi" w:cstheme="minorHAnsi"/>
            <w:color w:val="auto"/>
            <w:u w:val="none"/>
          </w:rPr>
          <w:t>https://www.open.edu/openlearn/science-maths-technology/introduction-finite-element-analysis/content-section-1.2</w:t>
        </w:r>
      </w:hyperlink>
      <w:r w:rsidRPr="003E3B6F">
        <w:rPr>
          <w:rStyle w:val="HTMLCite"/>
          <w:rFonts w:asciiTheme="minorHAnsi" w:hAnsiTheme="minorHAnsi" w:cstheme="minorHAnsi"/>
          <w:i w:val="0"/>
          <w:iCs w:val="0"/>
        </w:rPr>
        <w:t>&gt;</w:t>
      </w:r>
    </w:p>
    <w:p w14:paraId="21FD0C96" w14:textId="77777777" w:rsidR="00B77D2F" w:rsidRPr="00B77D2F" w:rsidRDefault="00B77D2F" w:rsidP="00521D5F">
      <w:pPr>
        <w:pStyle w:val="NormalWeb"/>
        <w:spacing w:before="0" w:beforeAutospacing="0" w:after="0" w:afterAutospacing="0"/>
        <w:rPr>
          <w:rFonts w:asciiTheme="minorHAnsi" w:hAnsiTheme="minorHAnsi" w:cstheme="minorHAnsi"/>
          <w:b/>
          <w:bCs/>
          <w:u w:val="single"/>
        </w:rPr>
      </w:pPr>
    </w:p>
    <w:p w14:paraId="0CCA60FF" w14:textId="70A20A0C" w:rsidR="00865F17" w:rsidRDefault="00865F17" w:rsidP="00DB366A">
      <w:pPr>
        <w:pStyle w:val="NormalWeb"/>
        <w:spacing w:before="0" w:beforeAutospacing="0" w:after="0" w:afterAutospacing="0"/>
        <w:rPr>
          <w:rFonts w:asciiTheme="minorHAnsi" w:hAnsiTheme="minorHAnsi" w:cstheme="minorHAnsi"/>
          <w:i/>
          <w:iCs/>
        </w:rPr>
      </w:pPr>
    </w:p>
    <w:p w14:paraId="13686C77" w14:textId="77777777" w:rsidR="00B36DCC" w:rsidRPr="00B36DCC" w:rsidRDefault="00B36DCC" w:rsidP="00DB366A">
      <w:pPr>
        <w:pStyle w:val="NormalWeb"/>
        <w:spacing w:before="0" w:beforeAutospacing="0" w:after="0" w:afterAutospacing="0"/>
        <w:rPr>
          <w:rFonts w:asciiTheme="minorHAnsi" w:hAnsiTheme="minorHAnsi" w:cstheme="minorHAnsi"/>
        </w:rPr>
      </w:pPr>
    </w:p>
    <w:p w14:paraId="04E2771C" w14:textId="77777777" w:rsidR="00DA1B36" w:rsidRPr="00DA1B36" w:rsidRDefault="00DA1B36">
      <w:pPr>
        <w:rPr>
          <w:sz w:val="24"/>
          <w:szCs w:val="24"/>
          <w:lang w:val="en-US"/>
        </w:rPr>
      </w:pPr>
    </w:p>
    <w:sectPr w:rsidR="00DA1B36" w:rsidRPr="00DA1B36">
      <w:headerReference w:type="default" r:id="rId27"/>
      <w:footerReference w:type="default" r:id="rId2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6D0A5FA2" w14:textId="77777777" w:rsidR="007B13E9" w:rsidRDefault="007B13E9" w:rsidP="00DF3803">
      <w:pPr>
        <w:spacing w:after="0" w:line="240" w:lineRule="auto"/>
      </w:pPr>
      <w:r>
        <w:separator/>
      </w:r>
    </w:p>
  </w:endnote>
  <w:endnote w:type="continuationSeparator" w:id="0">
    <w:p w14:paraId="244085DF" w14:textId="77777777" w:rsidR="007B13E9" w:rsidRDefault="007B13E9" w:rsidP="00DF380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Helvetica">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2141176444"/>
      <w:docPartObj>
        <w:docPartGallery w:val="Page Numbers (Bottom of Page)"/>
        <w:docPartUnique/>
      </w:docPartObj>
    </w:sdtPr>
    <w:sdtEndPr>
      <w:rPr>
        <w:noProof/>
      </w:rPr>
    </w:sdtEndPr>
    <w:sdtContent>
      <w:p w14:paraId="75C497F5" w14:textId="21E74435" w:rsidR="00DF3803" w:rsidRDefault="00DF3803">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18FC533B" w14:textId="77777777" w:rsidR="00DF3803" w:rsidRDefault="00DF380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090120AC" w14:textId="77777777" w:rsidR="007B13E9" w:rsidRDefault="007B13E9" w:rsidP="00DF3803">
      <w:pPr>
        <w:spacing w:after="0" w:line="240" w:lineRule="auto"/>
      </w:pPr>
      <w:r>
        <w:separator/>
      </w:r>
    </w:p>
  </w:footnote>
  <w:footnote w:type="continuationSeparator" w:id="0">
    <w:p w14:paraId="74C3629D" w14:textId="77777777" w:rsidR="007B13E9" w:rsidRDefault="007B13E9" w:rsidP="00DF3803">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31CECB34" w14:textId="4D3E7B74" w:rsidR="00DF3803" w:rsidRDefault="00DF3803">
    <w:pPr>
      <w:pStyle w:val="Header"/>
    </w:pPr>
    <w:r>
      <w:t>Stuart Wallace 1909574</w:t>
    </w:r>
    <w:r>
      <w:ptab w:relativeTo="margin" w:alignment="center" w:leader="none"/>
    </w:r>
    <w:r w:rsidR="00C262CF">
      <w:t>CAE &amp; Stress Analysis M5X02064</w:t>
    </w:r>
    <w:r>
      <w:ptab w:relativeTo="margin" w:alignment="right" w:leader="none"/>
    </w:r>
    <w:r w:rsidR="00C262CF">
      <w:t>June 2020</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7734954"/>
    <w:multiLevelType w:val="hybridMultilevel"/>
    <w:tmpl w:val="DF5C722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8DE1950"/>
    <w:multiLevelType w:val="hybridMultilevel"/>
    <w:tmpl w:val="992E02A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A1B36"/>
    <w:rsid w:val="00013AD6"/>
    <w:rsid w:val="000301D2"/>
    <w:rsid w:val="00052F09"/>
    <w:rsid w:val="000632B8"/>
    <w:rsid w:val="00092953"/>
    <w:rsid w:val="000E0F1F"/>
    <w:rsid w:val="000E19A6"/>
    <w:rsid w:val="000F458E"/>
    <w:rsid w:val="00136250"/>
    <w:rsid w:val="0016461F"/>
    <w:rsid w:val="0016495F"/>
    <w:rsid w:val="0017430B"/>
    <w:rsid w:val="00183992"/>
    <w:rsid w:val="002218E2"/>
    <w:rsid w:val="002222A6"/>
    <w:rsid w:val="0025085D"/>
    <w:rsid w:val="00252636"/>
    <w:rsid w:val="002617A9"/>
    <w:rsid w:val="00280C17"/>
    <w:rsid w:val="0030218E"/>
    <w:rsid w:val="0030384D"/>
    <w:rsid w:val="00347F2C"/>
    <w:rsid w:val="00356759"/>
    <w:rsid w:val="003971C2"/>
    <w:rsid w:val="003D23BF"/>
    <w:rsid w:val="003D2B1C"/>
    <w:rsid w:val="003E32F8"/>
    <w:rsid w:val="003E3B6F"/>
    <w:rsid w:val="003E6CEA"/>
    <w:rsid w:val="003F5A95"/>
    <w:rsid w:val="00414D02"/>
    <w:rsid w:val="004261AD"/>
    <w:rsid w:val="00446EF8"/>
    <w:rsid w:val="00466F58"/>
    <w:rsid w:val="0047429F"/>
    <w:rsid w:val="004A6C2F"/>
    <w:rsid w:val="004B5798"/>
    <w:rsid w:val="004E6E8E"/>
    <w:rsid w:val="004F648C"/>
    <w:rsid w:val="005111FB"/>
    <w:rsid w:val="00521D5F"/>
    <w:rsid w:val="0054403A"/>
    <w:rsid w:val="00584FAE"/>
    <w:rsid w:val="005D20C1"/>
    <w:rsid w:val="005F3DA2"/>
    <w:rsid w:val="005F3EF5"/>
    <w:rsid w:val="00603FAA"/>
    <w:rsid w:val="006113E8"/>
    <w:rsid w:val="0063742D"/>
    <w:rsid w:val="006B36AB"/>
    <w:rsid w:val="00763C2B"/>
    <w:rsid w:val="00767F1B"/>
    <w:rsid w:val="00777C80"/>
    <w:rsid w:val="00782D11"/>
    <w:rsid w:val="007B0CE6"/>
    <w:rsid w:val="007B13E9"/>
    <w:rsid w:val="007C02CB"/>
    <w:rsid w:val="007E3FD6"/>
    <w:rsid w:val="008450AD"/>
    <w:rsid w:val="00845989"/>
    <w:rsid w:val="00865F17"/>
    <w:rsid w:val="008733D8"/>
    <w:rsid w:val="00873BE2"/>
    <w:rsid w:val="00876774"/>
    <w:rsid w:val="008911F6"/>
    <w:rsid w:val="00893BA4"/>
    <w:rsid w:val="008A1F54"/>
    <w:rsid w:val="00913A4A"/>
    <w:rsid w:val="009629D1"/>
    <w:rsid w:val="00976CD9"/>
    <w:rsid w:val="00984998"/>
    <w:rsid w:val="009B019F"/>
    <w:rsid w:val="009B5286"/>
    <w:rsid w:val="009C1046"/>
    <w:rsid w:val="009D32F4"/>
    <w:rsid w:val="009D6F55"/>
    <w:rsid w:val="009E13A4"/>
    <w:rsid w:val="009F7969"/>
    <w:rsid w:val="00A25AE7"/>
    <w:rsid w:val="00A30C11"/>
    <w:rsid w:val="00A93CEB"/>
    <w:rsid w:val="00AA38C7"/>
    <w:rsid w:val="00AA5109"/>
    <w:rsid w:val="00AA6433"/>
    <w:rsid w:val="00AD3288"/>
    <w:rsid w:val="00AE2DFE"/>
    <w:rsid w:val="00B3615B"/>
    <w:rsid w:val="00B36DCC"/>
    <w:rsid w:val="00B43E10"/>
    <w:rsid w:val="00B557DF"/>
    <w:rsid w:val="00B56537"/>
    <w:rsid w:val="00B73894"/>
    <w:rsid w:val="00B77396"/>
    <w:rsid w:val="00B77D2F"/>
    <w:rsid w:val="00BF6C20"/>
    <w:rsid w:val="00C175BC"/>
    <w:rsid w:val="00C262CF"/>
    <w:rsid w:val="00C27BB2"/>
    <w:rsid w:val="00C46691"/>
    <w:rsid w:val="00C6578C"/>
    <w:rsid w:val="00CC0953"/>
    <w:rsid w:val="00D50AB6"/>
    <w:rsid w:val="00D63B65"/>
    <w:rsid w:val="00D70090"/>
    <w:rsid w:val="00D72EAC"/>
    <w:rsid w:val="00D773FF"/>
    <w:rsid w:val="00D909DF"/>
    <w:rsid w:val="00DA1B36"/>
    <w:rsid w:val="00DB366A"/>
    <w:rsid w:val="00DD435E"/>
    <w:rsid w:val="00DE7B14"/>
    <w:rsid w:val="00DF3803"/>
    <w:rsid w:val="00E020BF"/>
    <w:rsid w:val="00E406DC"/>
    <w:rsid w:val="00E67BB7"/>
    <w:rsid w:val="00E701B4"/>
    <w:rsid w:val="00EB6C10"/>
    <w:rsid w:val="00EC08EC"/>
    <w:rsid w:val="00ED7E9B"/>
    <w:rsid w:val="00EE1A02"/>
    <w:rsid w:val="00EE21E0"/>
    <w:rsid w:val="00F00FCB"/>
    <w:rsid w:val="00F01B9C"/>
    <w:rsid w:val="00F070DA"/>
    <w:rsid w:val="00F3220F"/>
    <w:rsid w:val="00F32B5C"/>
    <w:rsid w:val="00F62EED"/>
    <w:rsid w:val="00FA74F0"/>
    <w:rsid w:val="00FD53D9"/>
    <w:rsid w:val="00FF628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8DF6B07"/>
  <w15:chartTrackingRefBased/>
  <w15:docId w15:val="{C2C58FDE-056E-41D3-9D0B-4B5CDA7F82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280C17"/>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B43E10"/>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280C17"/>
    <w:rPr>
      <w:color w:val="0563C1" w:themeColor="hyperlink"/>
      <w:u w:val="single"/>
    </w:rPr>
  </w:style>
  <w:style w:type="character" w:styleId="UnresolvedMention">
    <w:name w:val="Unresolved Mention"/>
    <w:basedOn w:val="DefaultParagraphFont"/>
    <w:uiPriority w:val="99"/>
    <w:semiHidden/>
    <w:unhideWhenUsed/>
    <w:rsid w:val="00280C17"/>
    <w:rPr>
      <w:color w:val="605E5C"/>
      <w:shd w:val="clear" w:color="auto" w:fill="E1DFDD"/>
    </w:rPr>
  </w:style>
  <w:style w:type="character" w:customStyle="1" w:styleId="Heading1Char">
    <w:name w:val="Heading 1 Char"/>
    <w:basedOn w:val="DefaultParagraphFont"/>
    <w:link w:val="Heading1"/>
    <w:uiPriority w:val="9"/>
    <w:rsid w:val="00280C17"/>
    <w:rPr>
      <w:rFonts w:ascii="Times New Roman" w:eastAsia="Times New Roman" w:hAnsi="Times New Roman" w:cs="Times New Roman"/>
      <w:b/>
      <w:bCs/>
      <w:kern w:val="36"/>
      <w:sz w:val="48"/>
      <w:szCs w:val="48"/>
      <w:lang w:eastAsia="en-GB"/>
    </w:rPr>
  </w:style>
  <w:style w:type="character" w:customStyle="1" w:styleId="titleauthoretc">
    <w:name w:val="titleauthoretc"/>
    <w:basedOn w:val="DefaultParagraphFont"/>
    <w:rsid w:val="00280C17"/>
  </w:style>
  <w:style w:type="character" w:styleId="Strong">
    <w:name w:val="Strong"/>
    <w:basedOn w:val="DefaultParagraphFont"/>
    <w:uiPriority w:val="22"/>
    <w:qFormat/>
    <w:rsid w:val="00280C17"/>
    <w:rPr>
      <w:b/>
      <w:bCs/>
    </w:rPr>
  </w:style>
  <w:style w:type="paragraph" w:customStyle="1" w:styleId="shortdesc">
    <w:name w:val="shortdesc"/>
    <w:basedOn w:val="Normal"/>
    <w:rsid w:val="00466F58"/>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p">
    <w:name w:val="p"/>
    <w:basedOn w:val="Normal"/>
    <w:rsid w:val="00466F58"/>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Header">
    <w:name w:val="header"/>
    <w:basedOn w:val="Normal"/>
    <w:link w:val="HeaderChar"/>
    <w:uiPriority w:val="99"/>
    <w:unhideWhenUsed/>
    <w:rsid w:val="00DF3803"/>
    <w:pPr>
      <w:tabs>
        <w:tab w:val="center" w:pos="4513"/>
        <w:tab w:val="right" w:pos="9026"/>
      </w:tabs>
      <w:spacing w:after="0" w:line="240" w:lineRule="auto"/>
    </w:pPr>
  </w:style>
  <w:style w:type="character" w:customStyle="1" w:styleId="HeaderChar">
    <w:name w:val="Header Char"/>
    <w:basedOn w:val="DefaultParagraphFont"/>
    <w:link w:val="Header"/>
    <w:uiPriority w:val="99"/>
    <w:rsid w:val="00DF3803"/>
  </w:style>
  <w:style w:type="paragraph" w:styleId="Footer">
    <w:name w:val="footer"/>
    <w:basedOn w:val="Normal"/>
    <w:link w:val="FooterChar"/>
    <w:uiPriority w:val="99"/>
    <w:unhideWhenUsed/>
    <w:rsid w:val="00DF3803"/>
    <w:pPr>
      <w:tabs>
        <w:tab w:val="center" w:pos="4513"/>
        <w:tab w:val="right" w:pos="9026"/>
      </w:tabs>
      <w:spacing w:after="0" w:line="240" w:lineRule="auto"/>
    </w:pPr>
  </w:style>
  <w:style w:type="character" w:customStyle="1" w:styleId="FooterChar">
    <w:name w:val="Footer Char"/>
    <w:basedOn w:val="DefaultParagraphFont"/>
    <w:link w:val="Footer"/>
    <w:uiPriority w:val="99"/>
    <w:rsid w:val="00DF3803"/>
  </w:style>
  <w:style w:type="character" w:styleId="HTMLCite">
    <w:name w:val="HTML Cite"/>
    <w:basedOn w:val="DefaultParagraphFont"/>
    <w:uiPriority w:val="99"/>
    <w:semiHidden/>
    <w:unhideWhenUsed/>
    <w:rsid w:val="003E3B6F"/>
    <w:rPr>
      <w:i/>
      <w:iCs/>
    </w:rPr>
  </w:style>
  <w:style w:type="paragraph" w:styleId="ListParagraph">
    <w:name w:val="List Paragraph"/>
    <w:basedOn w:val="Normal"/>
    <w:uiPriority w:val="34"/>
    <w:qFormat/>
    <w:rsid w:val="003E3B6F"/>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436491007">
      <w:bodyDiv w:val="1"/>
      <w:marLeft w:val="0"/>
      <w:marRight w:val="0"/>
      <w:marTop w:val="0"/>
      <w:marBottom w:val="0"/>
      <w:divBdr>
        <w:top w:val="none" w:sz="0" w:space="0" w:color="auto"/>
        <w:left w:val="none" w:sz="0" w:space="0" w:color="auto"/>
        <w:bottom w:val="none" w:sz="0" w:space="0" w:color="auto"/>
        <w:right w:val="none" w:sz="0" w:space="0" w:color="auto"/>
      </w:divBdr>
    </w:div>
    <w:div w:id="689331413">
      <w:bodyDiv w:val="1"/>
      <w:marLeft w:val="0"/>
      <w:marRight w:val="0"/>
      <w:marTop w:val="0"/>
      <w:marBottom w:val="0"/>
      <w:divBdr>
        <w:top w:val="none" w:sz="0" w:space="0" w:color="auto"/>
        <w:left w:val="none" w:sz="0" w:space="0" w:color="auto"/>
        <w:bottom w:val="none" w:sz="0" w:space="0" w:color="auto"/>
        <w:right w:val="none" w:sz="0" w:space="0" w:color="auto"/>
      </w:divBdr>
    </w:div>
    <w:div w:id="852843701">
      <w:bodyDiv w:val="1"/>
      <w:marLeft w:val="0"/>
      <w:marRight w:val="0"/>
      <w:marTop w:val="0"/>
      <w:marBottom w:val="0"/>
      <w:divBdr>
        <w:top w:val="none" w:sz="0" w:space="0" w:color="auto"/>
        <w:left w:val="none" w:sz="0" w:space="0" w:color="auto"/>
        <w:bottom w:val="none" w:sz="0" w:space="0" w:color="auto"/>
        <w:right w:val="none" w:sz="0" w:space="0" w:color="auto"/>
      </w:divBdr>
    </w:div>
    <w:div w:id="898784384">
      <w:bodyDiv w:val="1"/>
      <w:marLeft w:val="0"/>
      <w:marRight w:val="0"/>
      <w:marTop w:val="0"/>
      <w:marBottom w:val="0"/>
      <w:divBdr>
        <w:top w:val="none" w:sz="0" w:space="0" w:color="auto"/>
        <w:left w:val="none" w:sz="0" w:space="0" w:color="auto"/>
        <w:bottom w:val="none" w:sz="0" w:space="0" w:color="auto"/>
        <w:right w:val="none" w:sz="0" w:space="0" w:color="auto"/>
      </w:divBdr>
    </w:div>
    <w:div w:id="967472211">
      <w:bodyDiv w:val="1"/>
      <w:marLeft w:val="0"/>
      <w:marRight w:val="0"/>
      <w:marTop w:val="0"/>
      <w:marBottom w:val="0"/>
      <w:divBdr>
        <w:top w:val="none" w:sz="0" w:space="0" w:color="auto"/>
        <w:left w:val="none" w:sz="0" w:space="0" w:color="auto"/>
        <w:bottom w:val="none" w:sz="0" w:space="0" w:color="auto"/>
        <w:right w:val="none" w:sz="0" w:space="0" w:color="auto"/>
      </w:divBdr>
    </w:div>
    <w:div w:id="1235357862">
      <w:bodyDiv w:val="1"/>
      <w:marLeft w:val="0"/>
      <w:marRight w:val="0"/>
      <w:marTop w:val="0"/>
      <w:marBottom w:val="0"/>
      <w:divBdr>
        <w:top w:val="none" w:sz="0" w:space="0" w:color="auto"/>
        <w:left w:val="none" w:sz="0" w:space="0" w:color="auto"/>
        <w:bottom w:val="none" w:sz="0" w:space="0" w:color="auto"/>
        <w:right w:val="none" w:sz="0" w:space="0" w:color="auto"/>
      </w:divBdr>
    </w:div>
    <w:div w:id="138995610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search-proquest-com.ezproxy.uwtsd.ac.uk/pubidlinkhandler/sng/pubtitle/Cadence/$N/30687/DocView/195793290/fulltextwithgraphics/89985FEA38124D0FPQ/1?accountid=130472" TargetMode="External"/><Relationship Id="rId13" Type="http://schemas.openxmlformats.org/officeDocument/2006/relationships/hyperlink" Target="http://help.solidworks.com/HelpProducts.aspx" TargetMode="External"/><Relationship Id="rId18" Type="http://schemas.openxmlformats.org/officeDocument/2006/relationships/image" Target="media/image1.png"/><Relationship Id="rId26" Type="http://schemas.openxmlformats.org/officeDocument/2006/relationships/hyperlink" Target="https://www.open.edu/openlearn/science-maths-technology/introduction-finite-element-analysis/content-section-1.2" TargetMode="External"/><Relationship Id="rId3" Type="http://schemas.openxmlformats.org/officeDocument/2006/relationships/settings" Target="settings.xml"/><Relationship Id="rId21" Type="http://schemas.openxmlformats.org/officeDocument/2006/relationships/hyperlink" Target="http://help.solidworks.com/HelpProducts.aspx" TargetMode="External"/><Relationship Id="rId7" Type="http://schemas.openxmlformats.org/officeDocument/2006/relationships/hyperlink" Target="https://search-proquest-com.ezproxy.uwtsd.ac.uk/indexinglinkhandler/sng/au/Jankowski,+Greg/$N?accountid=130472" TargetMode="External"/><Relationship Id="rId12" Type="http://schemas.openxmlformats.org/officeDocument/2006/relationships/hyperlink" Target="https://search-proquest-com.ezproxy.uwtsd.ac.uk/indexingvolumeissuelinkhandler/30687/Cadence/02003Y04Y01$23Apr+2003$3b++Vol.+18+$284$29/18/4?accountid=130472" TargetMode="External"/><Relationship Id="rId17" Type="http://schemas.openxmlformats.org/officeDocument/2006/relationships/hyperlink" Target="https://www.manortool.com/finite-element-analysis" TargetMode="External"/><Relationship Id="rId25" Type="http://schemas.openxmlformats.org/officeDocument/2006/relationships/hyperlink" Target="https://www.manortool.com/finite-element-analysis" TargetMode="External"/><Relationship Id="rId2" Type="http://schemas.openxmlformats.org/officeDocument/2006/relationships/styles" Target="styles.xml"/><Relationship Id="rId16" Type="http://schemas.openxmlformats.org/officeDocument/2006/relationships/hyperlink" Target="https://tutorial45.com/solidworks-equation" TargetMode="External"/><Relationship Id="rId20" Type="http://schemas.openxmlformats.org/officeDocument/2006/relationships/hyperlink" Target="http://help.solidworks.com/2017/English/SolidWorks/sldworks/c_Mates_Overview_Assemblies.htm" TargetMode="External"/><Relationship Id="rId29"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search-proquest-com.ezproxy.uwtsd.ac.uk/pubidlinkhandler/sng/pubtitle/Cadence/$N/30687/DocView/195793290/fulltextwithgraphics/89985FEA38124D0FPQ/1?accountid=130472" TargetMode="External"/><Relationship Id="rId24" Type="http://schemas.openxmlformats.org/officeDocument/2006/relationships/hyperlink" Target="https://tutorial45.com/solidworks-equation" TargetMode="External"/><Relationship Id="rId5" Type="http://schemas.openxmlformats.org/officeDocument/2006/relationships/footnotes" Target="footnotes.xml"/><Relationship Id="rId15" Type="http://schemas.openxmlformats.org/officeDocument/2006/relationships/hyperlink" Target="http://help.solidworks.com/2015/English/SolidWorks/motionstudies/c_Redundant_Mates_SWMotion.htm" TargetMode="External"/><Relationship Id="rId23" Type="http://schemas.openxmlformats.org/officeDocument/2006/relationships/hyperlink" Target="http://help.solidworks.com/2015/English/SolidWorks/motionstudies/c_Redundant_Mates_SWMotion.htm" TargetMode="External"/><Relationship Id="rId28" Type="http://schemas.openxmlformats.org/officeDocument/2006/relationships/footer" Target="footer1.xml"/><Relationship Id="rId10" Type="http://schemas.openxmlformats.org/officeDocument/2006/relationships/hyperlink" Target="https://search-proquest-com.ezproxy.uwtsd.ac.uk/indexinglinkhandler/sng/au/Jankowski,+Greg/$N?accountid=130472" TargetMode="External"/><Relationship Id="rId19" Type="http://schemas.openxmlformats.org/officeDocument/2006/relationships/hyperlink" Target="http://hawkridgesys.com/wp-content/uploads/2012/05/stress.png" TargetMode="External"/><Relationship Id="rId4" Type="http://schemas.openxmlformats.org/officeDocument/2006/relationships/webSettings" Target="webSettings.xml"/><Relationship Id="rId9" Type="http://schemas.openxmlformats.org/officeDocument/2006/relationships/hyperlink" Target="https://search-proquest-com.ezproxy.uwtsd.ac.uk/indexingvolumeissuelinkhandler/30687/Cadence/02003Y04Y01$23Apr+2003$3b++Vol.+18+$284$29/18/4?accountid=130472" TargetMode="External"/><Relationship Id="rId14" Type="http://schemas.openxmlformats.org/officeDocument/2006/relationships/hyperlink" Target="https://help.solidworks.com/2018/English/SolidWorks/motionstudies/c_Motion_Analysis.htm" TargetMode="External"/><Relationship Id="rId22" Type="http://schemas.openxmlformats.org/officeDocument/2006/relationships/hyperlink" Target="https://help.solidworks.com/2018/English/SolidWorks/motionstudies/c_Motion_Analysis.htm" TargetMode="External"/><Relationship Id="rId27" Type="http://schemas.openxmlformats.org/officeDocument/2006/relationships/header" Target="header1.xml"/><Relationship Id="rId30"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428</TotalTime>
  <Pages>7</Pages>
  <Words>2306</Words>
  <Characters>13146</Characters>
  <Application>Microsoft Office Word</Application>
  <DocSecurity>0</DocSecurity>
  <Lines>109</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15422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Stuart Wallace (1909574)</dc:creator>
  <cp:keywords/>
  <dc:description/>
  <cp:lastModifiedBy>Stuart Wallace</cp:lastModifiedBy>
  <cp:revision>119</cp:revision>
  <dcterms:created xsi:type="dcterms:W3CDTF">2020-06-22T18:41:00Z</dcterms:created>
  <dcterms:modified xsi:type="dcterms:W3CDTF">2020-06-25T14:47:00Z</dcterms:modified>
</cp:coreProperties>
</file>