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ACBBD" w14:textId="77777777" w:rsidR="004728C0" w:rsidRPr="006015B8" w:rsidRDefault="004728C0" w:rsidP="004728C0">
      <w:pPr>
        <w:jc w:val="center"/>
        <w:rPr>
          <w:b/>
          <w:bCs/>
          <w:sz w:val="32"/>
          <w:szCs w:val="24"/>
        </w:rPr>
      </w:pPr>
      <w:bookmarkStart w:id="0" w:name="_Hlk189925384"/>
      <w:r w:rsidRPr="006015B8">
        <w:rPr>
          <w:b/>
          <w:bCs/>
          <w:sz w:val="32"/>
          <w:szCs w:val="24"/>
        </w:rPr>
        <w:t>Module Title: Hotel Placement Research Project</w:t>
      </w:r>
    </w:p>
    <w:p w14:paraId="40F6EB20" w14:textId="77777777" w:rsidR="004728C0" w:rsidRPr="006015B8" w:rsidRDefault="004728C0" w:rsidP="004728C0">
      <w:pPr>
        <w:jc w:val="center"/>
        <w:rPr>
          <w:b/>
          <w:bCs/>
          <w:sz w:val="32"/>
          <w:szCs w:val="24"/>
        </w:rPr>
      </w:pPr>
      <w:r w:rsidRPr="006015B8">
        <w:rPr>
          <w:b/>
          <w:bCs/>
          <w:sz w:val="32"/>
          <w:szCs w:val="24"/>
        </w:rPr>
        <w:t>Module code: BMIH6008</w:t>
      </w:r>
    </w:p>
    <w:p w14:paraId="5BA70B52" w14:textId="75CA4C23" w:rsidR="004728C0" w:rsidRPr="006015B8" w:rsidRDefault="004728C0" w:rsidP="004728C0">
      <w:pPr>
        <w:jc w:val="center"/>
        <w:rPr>
          <w:sz w:val="28"/>
          <w:szCs w:val="22"/>
        </w:rPr>
      </w:pPr>
      <w:r w:rsidRPr="006015B8">
        <w:rPr>
          <w:sz w:val="28"/>
          <w:szCs w:val="22"/>
        </w:rPr>
        <w:t>Module Lead: Dr. Ernest</w:t>
      </w:r>
      <w:r w:rsidR="00C55522" w:rsidRPr="006015B8">
        <w:rPr>
          <w:sz w:val="28"/>
          <w:szCs w:val="22"/>
        </w:rPr>
        <w:t xml:space="preserve"> </w:t>
      </w:r>
      <w:proofErr w:type="spellStart"/>
      <w:r w:rsidR="00C55522" w:rsidRPr="006015B8">
        <w:rPr>
          <w:sz w:val="28"/>
          <w:szCs w:val="22"/>
        </w:rPr>
        <w:t>Balutie</w:t>
      </w:r>
      <w:proofErr w:type="spellEnd"/>
      <w:r w:rsidR="00C55522" w:rsidRPr="006015B8">
        <w:rPr>
          <w:sz w:val="28"/>
          <w:szCs w:val="22"/>
        </w:rPr>
        <w:t xml:space="preserve"> </w:t>
      </w:r>
      <w:proofErr w:type="spellStart"/>
      <w:r w:rsidR="00C55522" w:rsidRPr="006015B8">
        <w:rPr>
          <w:sz w:val="28"/>
          <w:szCs w:val="22"/>
        </w:rPr>
        <w:t>Wavei</w:t>
      </w:r>
      <w:proofErr w:type="spellEnd"/>
    </w:p>
    <w:p w14:paraId="326A1F1C" w14:textId="77777777" w:rsidR="004728C0" w:rsidRPr="006015B8" w:rsidRDefault="004728C0" w:rsidP="004728C0">
      <w:pPr>
        <w:jc w:val="center"/>
      </w:pPr>
    </w:p>
    <w:p w14:paraId="6C135653" w14:textId="75EE1602" w:rsidR="00D872EB" w:rsidRPr="006015B8" w:rsidRDefault="00D872EB" w:rsidP="004728C0">
      <w:pPr>
        <w:jc w:val="center"/>
      </w:pPr>
      <w:r w:rsidRPr="006015B8">
        <w:t>Student Name:</w:t>
      </w:r>
      <w:r w:rsidR="007A4583" w:rsidRPr="006015B8">
        <w:t xml:space="preserve"> Marius Lupoae</w:t>
      </w:r>
    </w:p>
    <w:p w14:paraId="12888CC1" w14:textId="523E4507" w:rsidR="00D872EB" w:rsidRPr="006015B8" w:rsidRDefault="00D872EB" w:rsidP="004728C0">
      <w:pPr>
        <w:jc w:val="center"/>
      </w:pPr>
      <w:r w:rsidRPr="006015B8">
        <w:t>Student ID:</w:t>
      </w:r>
      <w:r w:rsidR="007A4583" w:rsidRPr="006015B8">
        <w:t xml:space="preserve"> 2127268</w:t>
      </w:r>
    </w:p>
    <w:p w14:paraId="2C38323D" w14:textId="77777777" w:rsidR="004728C0" w:rsidRPr="006015B8" w:rsidRDefault="004728C0" w:rsidP="004728C0">
      <w:pPr>
        <w:jc w:val="center"/>
        <w:rPr>
          <w:b/>
          <w:bCs/>
          <w:sz w:val="32"/>
          <w:szCs w:val="24"/>
        </w:rPr>
      </w:pPr>
    </w:p>
    <w:p w14:paraId="02EC296D" w14:textId="77777777" w:rsidR="004728C0" w:rsidRPr="006015B8" w:rsidRDefault="004728C0" w:rsidP="004728C0">
      <w:pPr>
        <w:jc w:val="center"/>
        <w:rPr>
          <w:b/>
          <w:bCs/>
          <w:sz w:val="32"/>
          <w:szCs w:val="24"/>
        </w:rPr>
      </w:pPr>
    </w:p>
    <w:p w14:paraId="38FDF737" w14:textId="77777777" w:rsidR="004728C0" w:rsidRPr="006015B8" w:rsidRDefault="004728C0" w:rsidP="004728C0">
      <w:pPr>
        <w:jc w:val="center"/>
      </w:pPr>
      <w:r w:rsidRPr="006015B8">
        <w:t>Acknowledgement</w:t>
      </w:r>
    </w:p>
    <w:p w14:paraId="5764643D" w14:textId="5198F2F1" w:rsidR="009570DF" w:rsidRPr="006015B8" w:rsidRDefault="009570DF" w:rsidP="009570DF">
      <w:pPr>
        <w:rPr>
          <w:lang w:val="en-US"/>
        </w:rPr>
      </w:pPr>
      <w:r w:rsidRPr="006015B8">
        <w:t xml:space="preserve">I confirm that this research has been conducted solely through my own efforts, without reliance on AI-generated content. </w:t>
      </w:r>
      <w:r w:rsidRPr="006015B8">
        <w:rPr>
          <w:lang w:val="en-US"/>
        </w:rPr>
        <w:t>The data collection along with analysis and interpretations in this research are original and follow established academic principles and scientific methodologies. This research study contains authentic findings together with discussions that showcase original thought processes about the studied subject.</w:t>
      </w:r>
    </w:p>
    <w:p w14:paraId="089B6B03" w14:textId="77777777" w:rsidR="004728C0" w:rsidRPr="006015B8" w:rsidRDefault="004728C0" w:rsidP="004728C0">
      <w:pPr>
        <w:jc w:val="center"/>
        <w:rPr>
          <w:b/>
          <w:bCs/>
          <w:sz w:val="32"/>
          <w:szCs w:val="24"/>
        </w:rPr>
      </w:pPr>
    </w:p>
    <w:p w14:paraId="4D6507AA" w14:textId="77777777" w:rsidR="004728C0" w:rsidRPr="006015B8" w:rsidRDefault="004728C0" w:rsidP="004728C0">
      <w:pPr>
        <w:jc w:val="center"/>
        <w:rPr>
          <w:b/>
          <w:bCs/>
          <w:sz w:val="32"/>
          <w:szCs w:val="24"/>
        </w:rPr>
      </w:pPr>
    </w:p>
    <w:p w14:paraId="37E3D9BA" w14:textId="77777777" w:rsidR="004728C0" w:rsidRPr="006015B8" w:rsidRDefault="004728C0" w:rsidP="004728C0">
      <w:pPr>
        <w:jc w:val="center"/>
        <w:rPr>
          <w:b/>
          <w:bCs/>
          <w:sz w:val="32"/>
          <w:szCs w:val="24"/>
        </w:rPr>
      </w:pPr>
    </w:p>
    <w:p w14:paraId="3B248DA9" w14:textId="77777777" w:rsidR="004728C0" w:rsidRPr="006015B8" w:rsidRDefault="004728C0" w:rsidP="004728C0">
      <w:pPr>
        <w:jc w:val="center"/>
        <w:rPr>
          <w:b/>
          <w:bCs/>
          <w:sz w:val="32"/>
          <w:szCs w:val="24"/>
        </w:rPr>
      </w:pPr>
    </w:p>
    <w:p w14:paraId="045B651D" w14:textId="77777777" w:rsidR="004728C0" w:rsidRPr="006015B8" w:rsidRDefault="004728C0" w:rsidP="004728C0">
      <w:pPr>
        <w:jc w:val="center"/>
        <w:rPr>
          <w:b/>
          <w:bCs/>
          <w:sz w:val="32"/>
          <w:szCs w:val="24"/>
        </w:rPr>
      </w:pPr>
    </w:p>
    <w:p w14:paraId="38B5E9A0" w14:textId="77777777" w:rsidR="004728C0" w:rsidRPr="006015B8" w:rsidRDefault="004728C0" w:rsidP="004728C0">
      <w:pPr>
        <w:rPr>
          <w:b/>
          <w:bCs/>
          <w:sz w:val="32"/>
          <w:szCs w:val="24"/>
        </w:rPr>
      </w:pPr>
    </w:p>
    <w:p w14:paraId="35D067BB" w14:textId="3C82E2FB" w:rsidR="004728C0" w:rsidRPr="006015B8" w:rsidRDefault="004728C0" w:rsidP="004728C0">
      <w:pPr>
        <w:jc w:val="center"/>
        <w:rPr>
          <w:b/>
          <w:bCs/>
          <w:i/>
          <w:iCs/>
          <w:sz w:val="32"/>
          <w:szCs w:val="24"/>
        </w:rPr>
      </w:pPr>
      <w:r w:rsidRPr="006015B8">
        <w:rPr>
          <w:b/>
          <w:bCs/>
          <w:i/>
          <w:iCs/>
          <w:sz w:val="32"/>
          <w:szCs w:val="24"/>
        </w:rPr>
        <w:lastRenderedPageBreak/>
        <w:t xml:space="preserve">Topic: </w:t>
      </w:r>
      <w:bookmarkEnd w:id="0"/>
      <w:r w:rsidRPr="006015B8">
        <w:rPr>
          <w:b/>
          <w:bCs/>
          <w:i/>
          <w:iCs/>
          <w:sz w:val="32"/>
          <w:szCs w:val="24"/>
        </w:rPr>
        <w:t>Understanding the Influence of Front Office Employees Emotional Intelligence on Guest Satisfaction: A Case Study of Delta Marriott Swansea</w:t>
      </w:r>
    </w:p>
    <w:p w14:paraId="17284B26" w14:textId="77777777" w:rsidR="004728C0" w:rsidRPr="006015B8" w:rsidRDefault="004728C0" w:rsidP="004728C0">
      <w:pPr>
        <w:pStyle w:val="Heading1"/>
        <w:jc w:val="center"/>
        <w:rPr>
          <w:rFonts w:ascii="Times New Roman" w:hAnsi="Times New Roman" w:cs="Times New Roman"/>
          <w:color w:val="auto"/>
        </w:rPr>
      </w:pPr>
      <w:bookmarkStart w:id="1" w:name="_Toc190631089"/>
      <w:bookmarkStart w:id="2" w:name="_Toc190814938"/>
      <w:r w:rsidRPr="006015B8">
        <w:rPr>
          <w:rFonts w:ascii="Times New Roman" w:hAnsi="Times New Roman" w:cs="Times New Roman"/>
          <w:color w:val="auto"/>
        </w:rPr>
        <w:t>Abstract</w:t>
      </w:r>
      <w:bookmarkEnd w:id="1"/>
      <w:bookmarkEnd w:id="2"/>
    </w:p>
    <w:p w14:paraId="7B2D0B00" w14:textId="77777777" w:rsidR="00365913" w:rsidRPr="006015B8" w:rsidRDefault="00365913" w:rsidP="00365913">
      <w:r w:rsidRPr="006015B8">
        <w:t>The hospitality industry thrives on customer satisfaction, with front office employees playing a crucial role in shaping guest experiences. Emotional intelligence (EI), comprising self-awareness, self-regulation, motivation, empathy, and social skills, is essential for delivering superior service quality. For this reason, to analyse the influence of front office employee’s emotional intelligence on guest satisfaction of Delta Marriott Swansea. It identifies the role of emotional intelligence in handling guest complaints and unexpected service challenges. Then, it analyses the influence of front office employee’s emotional intelligence on guest satisfaction. Also, it proposes strategies for improving emotional intelligence training among front office employees to enhance guest satisfaction and overall service quality at Delta Marriott Swansea.</w:t>
      </w:r>
    </w:p>
    <w:p w14:paraId="0A0BE847" w14:textId="77777777" w:rsidR="00365913" w:rsidRPr="006015B8" w:rsidRDefault="00365913" w:rsidP="00365913">
      <w:r w:rsidRPr="006015B8">
        <w:t xml:space="preserve">The study adopts a deductive approach, using a case study strategy and quantitative methodology to examine the impact of front office employees' emotional intelligence on guest satisfaction at Delta Marriott Swansea. Structured surveys (50 guests, random sampling) collect data, </w:t>
      </w:r>
      <w:proofErr w:type="spellStart"/>
      <w:r w:rsidRPr="006015B8">
        <w:t>analyzed</w:t>
      </w:r>
      <w:proofErr w:type="spellEnd"/>
      <w:r w:rsidRPr="006015B8">
        <w:t xml:space="preserve"> via statistical methods (descriptive statistics, regression, correlation) using Excel for objective insights.</w:t>
      </w:r>
    </w:p>
    <w:p w14:paraId="05DAA737" w14:textId="77777777" w:rsidR="00365913" w:rsidRPr="006015B8" w:rsidRDefault="00365913" w:rsidP="00365913">
      <w:pPr>
        <w:rPr>
          <w:lang w:val="en-US"/>
        </w:rPr>
      </w:pPr>
      <w:r w:rsidRPr="006015B8">
        <w:rPr>
          <w:lang w:val="en-US"/>
        </w:rPr>
        <w:t>The study finds that emotional intelligence (EI) helps front office employees at Delta Marriott Swansea manage guest complaints and unexpected challenges by fostering empathy, emotional regulation, and effective communication, reducing conflicts and enhancing guest experiences. Also, the findings indicate that employees with high EI positively impact guest satisfaction by recognizing and addressing guests’ emotions, leading to improved service quality and stronger customer relationships. Moreover, to enhance EI, Also, the findings suggest that training programs should focus on empathy, communication, and conflict resolution through workshops and interactive sessions. These strategies equip staff with the skills to handle complaints effectively, ensuring superior service, higher guest satisfaction, and a competitive advantage for the hotel.</w:t>
      </w:r>
    </w:p>
    <w:p w14:paraId="7A310092" w14:textId="6D50D9F5" w:rsidR="0004363D" w:rsidRPr="006015B8" w:rsidRDefault="0004363D">
      <w:pPr>
        <w:spacing w:after="160" w:line="259" w:lineRule="auto"/>
        <w:jc w:val="left"/>
      </w:pPr>
    </w:p>
    <w:sdt>
      <w:sdtPr>
        <w:rPr>
          <w:rFonts w:ascii="Times New Roman" w:eastAsia="Times New Roman" w:hAnsi="Times New Roman" w:cs="Times New Roman"/>
          <w:color w:val="auto"/>
          <w:kern w:val="2"/>
          <w:sz w:val="24"/>
          <w:szCs w:val="20"/>
          <w:lang w:val="en-GB"/>
          <w14:ligatures w14:val="standardContextual"/>
        </w:rPr>
        <w:id w:val="112728339"/>
        <w:docPartObj>
          <w:docPartGallery w:val="Table of Contents"/>
          <w:docPartUnique/>
        </w:docPartObj>
      </w:sdtPr>
      <w:sdtEndPr>
        <w:rPr>
          <w:b/>
          <w:bCs/>
          <w:noProof/>
        </w:rPr>
      </w:sdtEndPr>
      <w:sdtContent>
        <w:p w14:paraId="628F1428" w14:textId="038C5BC0" w:rsidR="0004363D" w:rsidRPr="006015B8" w:rsidRDefault="0004363D">
          <w:pPr>
            <w:pStyle w:val="TOCHeading"/>
            <w:rPr>
              <w:rFonts w:ascii="Times New Roman" w:hAnsi="Times New Roman" w:cs="Times New Roman"/>
              <w:b/>
              <w:bCs/>
              <w:color w:val="auto"/>
            </w:rPr>
          </w:pPr>
          <w:r w:rsidRPr="006015B8">
            <w:rPr>
              <w:rFonts w:ascii="Times New Roman" w:hAnsi="Times New Roman" w:cs="Times New Roman"/>
              <w:b/>
              <w:bCs/>
              <w:color w:val="auto"/>
            </w:rPr>
            <w:t>Contents</w:t>
          </w:r>
        </w:p>
        <w:p w14:paraId="6F073109" w14:textId="55163BA4" w:rsidR="00FA7C3B" w:rsidRPr="006015B8" w:rsidRDefault="0004363D">
          <w:pPr>
            <w:pStyle w:val="TOC1"/>
            <w:tabs>
              <w:tab w:val="right" w:leader="dot" w:pos="9350"/>
            </w:tabs>
            <w:rPr>
              <w:rFonts w:asciiTheme="minorHAnsi" w:eastAsiaTheme="minorEastAsia" w:hAnsiTheme="minorHAnsi" w:cstheme="minorBidi"/>
              <w:noProof/>
              <w:szCs w:val="24"/>
              <w:lang w:val="en-US"/>
            </w:rPr>
          </w:pPr>
          <w:r w:rsidRPr="006015B8">
            <w:fldChar w:fldCharType="begin"/>
          </w:r>
          <w:r w:rsidRPr="006015B8">
            <w:instrText xml:space="preserve"> TOC \o "1-3" \h \z \u </w:instrText>
          </w:r>
          <w:r w:rsidRPr="006015B8">
            <w:fldChar w:fldCharType="separate"/>
          </w:r>
          <w:hyperlink w:anchor="_Toc190814938" w:history="1">
            <w:r w:rsidR="00FA7C3B" w:rsidRPr="006015B8">
              <w:rPr>
                <w:rStyle w:val="Hyperlink"/>
                <w:noProof/>
                <w:color w:val="auto"/>
              </w:rPr>
              <w:t>Abstract</w:t>
            </w:r>
            <w:r w:rsidR="00FA7C3B" w:rsidRPr="006015B8">
              <w:rPr>
                <w:noProof/>
                <w:webHidden/>
              </w:rPr>
              <w:tab/>
            </w:r>
            <w:r w:rsidR="00FA7C3B" w:rsidRPr="006015B8">
              <w:rPr>
                <w:noProof/>
                <w:webHidden/>
              </w:rPr>
              <w:fldChar w:fldCharType="begin"/>
            </w:r>
            <w:r w:rsidR="00FA7C3B" w:rsidRPr="006015B8">
              <w:rPr>
                <w:noProof/>
                <w:webHidden/>
              </w:rPr>
              <w:instrText xml:space="preserve"> PAGEREF _Toc190814938 \h </w:instrText>
            </w:r>
            <w:r w:rsidR="00FA7C3B" w:rsidRPr="006015B8">
              <w:rPr>
                <w:noProof/>
                <w:webHidden/>
              </w:rPr>
            </w:r>
            <w:r w:rsidR="00FA7C3B" w:rsidRPr="006015B8">
              <w:rPr>
                <w:noProof/>
                <w:webHidden/>
              </w:rPr>
              <w:fldChar w:fldCharType="separate"/>
            </w:r>
            <w:r w:rsidR="00FA7C3B" w:rsidRPr="006015B8">
              <w:rPr>
                <w:noProof/>
                <w:webHidden/>
              </w:rPr>
              <w:t>2</w:t>
            </w:r>
            <w:r w:rsidR="00FA7C3B" w:rsidRPr="006015B8">
              <w:rPr>
                <w:noProof/>
                <w:webHidden/>
              </w:rPr>
              <w:fldChar w:fldCharType="end"/>
            </w:r>
          </w:hyperlink>
        </w:p>
        <w:p w14:paraId="01F114DE" w14:textId="6CF7B7C4"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39" w:history="1">
            <w:r w:rsidRPr="006015B8">
              <w:rPr>
                <w:rStyle w:val="Hyperlink"/>
                <w:noProof/>
                <w:color w:val="auto"/>
              </w:rPr>
              <w:t>1 Introduction</w:t>
            </w:r>
            <w:r w:rsidRPr="006015B8">
              <w:rPr>
                <w:noProof/>
                <w:webHidden/>
              </w:rPr>
              <w:tab/>
            </w:r>
            <w:r w:rsidRPr="006015B8">
              <w:rPr>
                <w:noProof/>
                <w:webHidden/>
              </w:rPr>
              <w:fldChar w:fldCharType="begin"/>
            </w:r>
            <w:r w:rsidRPr="006015B8">
              <w:rPr>
                <w:noProof/>
                <w:webHidden/>
              </w:rPr>
              <w:instrText xml:space="preserve"> PAGEREF _Toc190814939 \h </w:instrText>
            </w:r>
            <w:r w:rsidRPr="006015B8">
              <w:rPr>
                <w:noProof/>
                <w:webHidden/>
              </w:rPr>
            </w:r>
            <w:r w:rsidRPr="006015B8">
              <w:rPr>
                <w:noProof/>
                <w:webHidden/>
              </w:rPr>
              <w:fldChar w:fldCharType="separate"/>
            </w:r>
            <w:r w:rsidRPr="006015B8">
              <w:rPr>
                <w:noProof/>
                <w:webHidden/>
              </w:rPr>
              <w:t>6</w:t>
            </w:r>
            <w:r w:rsidRPr="006015B8">
              <w:rPr>
                <w:noProof/>
                <w:webHidden/>
              </w:rPr>
              <w:fldChar w:fldCharType="end"/>
            </w:r>
          </w:hyperlink>
        </w:p>
        <w:p w14:paraId="18BA4006" w14:textId="2F08D86D" w:rsidR="00FA7C3B" w:rsidRPr="006015B8" w:rsidRDefault="00FA7C3B">
          <w:pPr>
            <w:pStyle w:val="TOC2"/>
            <w:tabs>
              <w:tab w:val="left" w:pos="960"/>
              <w:tab w:val="right" w:leader="dot" w:pos="9350"/>
            </w:tabs>
            <w:rPr>
              <w:rFonts w:asciiTheme="minorHAnsi" w:eastAsiaTheme="minorEastAsia" w:hAnsiTheme="minorHAnsi" w:cstheme="minorBidi"/>
              <w:noProof/>
              <w:szCs w:val="24"/>
              <w:lang w:val="en-US"/>
            </w:rPr>
          </w:pPr>
          <w:hyperlink w:anchor="_Toc190814940" w:history="1">
            <w:r w:rsidRPr="006015B8">
              <w:rPr>
                <w:rStyle w:val="Hyperlink"/>
                <w:noProof/>
                <w:color w:val="auto"/>
              </w:rPr>
              <w:t>1.1</w:t>
            </w:r>
            <w:r w:rsidRPr="006015B8">
              <w:rPr>
                <w:rFonts w:asciiTheme="minorHAnsi" w:eastAsiaTheme="minorEastAsia" w:hAnsiTheme="minorHAnsi" w:cstheme="minorBidi"/>
                <w:noProof/>
                <w:szCs w:val="24"/>
                <w:lang w:val="en-US"/>
              </w:rPr>
              <w:t xml:space="preserve"> </w:t>
            </w:r>
            <w:r w:rsidRPr="006015B8">
              <w:rPr>
                <w:rStyle w:val="Hyperlink"/>
                <w:noProof/>
                <w:color w:val="auto"/>
              </w:rPr>
              <w:t>Research Background</w:t>
            </w:r>
            <w:r w:rsidRPr="006015B8">
              <w:rPr>
                <w:noProof/>
                <w:webHidden/>
              </w:rPr>
              <w:tab/>
            </w:r>
            <w:r w:rsidRPr="006015B8">
              <w:rPr>
                <w:noProof/>
                <w:webHidden/>
              </w:rPr>
              <w:fldChar w:fldCharType="begin"/>
            </w:r>
            <w:r w:rsidRPr="006015B8">
              <w:rPr>
                <w:noProof/>
                <w:webHidden/>
              </w:rPr>
              <w:instrText xml:space="preserve"> PAGEREF _Toc190814940 \h </w:instrText>
            </w:r>
            <w:r w:rsidRPr="006015B8">
              <w:rPr>
                <w:noProof/>
                <w:webHidden/>
              </w:rPr>
            </w:r>
            <w:r w:rsidRPr="006015B8">
              <w:rPr>
                <w:noProof/>
                <w:webHidden/>
              </w:rPr>
              <w:fldChar w:fldCharType="separate"/>
            </w:r>
            <w:r w:rsidRPr="006015B8">
              <w:rPr>
                <w:noProof/>
                <w:webHidden/>
              </w:rPr>
              <w:t>6</w:t>
            </w:r>
            <w:r w:rsidRPr="006015B8">
              <w:rPr>
                <w:noProof/>
                <w:webHidden/>
              </w:rPr>
              <w:fldChar w:fldCharType="end"/>
            </w:r>
          </w:hyperlink>
        </w:p>
        <w:p w14:paraId="3C36E293" w14:textId="220E26B9"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1" w:history="1">
            <w:r w:rsidRPr="006015B8">
              <w:rPr>
                <w:rStyle w:val="Hyperlink"/>
                <w:noProof/>
                <w:color w:val="auto"/>
              </w:rPr>
              <w:t>1.2 Overview of the Case Study</w:t>
            </w:r>
            <w:r w:rsidRPr="006015B8">
              <w:rPr>
                <w:noProof/>
                <w:webHidden/>
              </w:rPr>
              <w:tab/>
            </w:r>
            <w:r w:rsidRPr="006015B8">
              <w:rPr>
                <w:noProof/>
                <w:webHidden/>
              </w:rPr>
              <w:fldChar w:fldCharType="begin"/>
            </w:r>
            <w:r w:rsidRPr="006015B8">
              <w:rPr>
                <w:noProof/>
                <w:webHidden/>
              </w:rPr>
              <w:instrText xml:space="preserve"> PAGEREF _Toc190814941 \h </w:instrText>
            </w:r>
            <w:r w:rsidRPr="006015B8">
              <w:rPr>
                <w:noProof/>
                <w:webHidden/>
              </w:rPr>
            </w:r>
            <w:r w:rsidRPr="006015B8">
              <w:rPr>
                <w:noProof/>
                <w:webHidden/>
              </w:rPr>
              <w:fldChar w:fldCharType="separate"/>
            </w:r>
            <w:r w:rsidRPr="006015B8">
              <w:rPr>
                <w:noProof/>
                <w:webHidden/>
              </w:rPr>
              <w:t>6</w:t>
            </w:r>
            <w:r w:rsidRPr="006015B8">
              <w:rPr>
                <w:noProof/>
                <w:webHidden/>
              </w:rPr>
              <w:fldChar w:fldCharType="end"/>
            </w:r>
          </w:hyperlink>
        </w:p>
        <w:p w14:paraId="209EFB52" w14:textId="66776CBB" w:rsidR="00FA7C3B" w:rsidRPr="006015B8" w:rsidRDefault="00FA7C3B">
          <w:pPr>
            <w:pStyle w:val="TOC2"/>
            <w:tabs>
              <w:tab w:val="left" w:pos="960"/>
              <w:tab w:val="right" w:leader="dot" w:pos="9350"/>
            </w:tabs>
            <w:rPr>
              <w:rFonts w:asciiTheme="minorHAnsi" w:eastAsiaTheme="minorEastAsia" w:hAnsiTheme="minorHAnsi" w:cstheme="minorBidi"/>
              <w:noProof/>
              <w:szCs w:val="24"/>
              <w:lang w:val="en-US"/>
            </w:rPr>
          </w:pPr>
          <w:hyperlink w:anchor="_Toc190814942" w:history="1">
            <w:r w:rsidRPr="006015B8">
              <w:rPr>
                <w:rStyle w:val="Hyperlink"/>
                <w:noProof/>
                <w:color w:val="auto"/>
              </w:rPr>
              <w:t>1.2</w:t>
            </w:r>
            <w:r w:rsidRPr="006015B8">
              <w:rPr>
                <w:rFonts w:asciiTheme="minorHAnsi" w:eastAsiaTheme="minorEastAsia" w:hAnsiTheme="minorHAnsi" w:cstheme="minorBidi"/>
                <w:noProof/>
                <w:szCs w:val="24"/>
                <w:lang w:val="en-US"/>
              </w:rPr>
              <w:t xml:space="preserve"> </w:t>
            </w:r>
            <w:r w:rsidRPr="006015B8">
              <w:rPr>
                <w:rStyle w:val="Hyperlink"/>
                <w:noProof/>
                <w:color w:val="auto"/>
              </w:rPr>
              <w:t>Research Rationale and Significance</w:t>
            </w:r>
            <w:r w:rsidRPr="006015B8">
              <w:rPr>
                <w:noProof/>
                <w:webHidden/>
              </w:rPr>
              <w:tab/>
            </w:r>
            <w:r w:rsidRPr="006015B8">
              <w:rPr>
                <w:noProof/>
                <w:webHidden/>
              </w:rPr>
              <w:fldChar w:fldCharType="begin"/>
            </w:r>
            <w:r w:rsidRPr="006015B8">
              <w:rPr>
                <w:noProof/>
                <w:webHidden/>
              </w:rPr>
              <w:instrText xml:space="preserve"> PAGEREF _Toc190814942 \h </w:instrText>
            </w:r>
            <w:r w:rsidRPr="006015B8">
              <w:rPr>
                <w:noProof/>
                <w:webHidden/>
              </w:rPr>
            </w:r>
            <w:r w:rsidRPr="006015B8">
              <w:rPr>
                <w:noProof/>
                <w:webHidden/>
              </w:rPr>
              <w:fldChar w:fldCharType="separate"/>
            </w:r>
            <w:r w:rsidRPr="006015B8">
              <w:rPr>
                <w:noProof/>
                <w:webHidden/>
              </w:rPr>
              <w:t>7</w:t>
            </w:r>
            <w:r w:rsidRPr="006015B8">
              <w:rPr>
                <w:noProof/>
                <w:webHidden/>
              </w:rPr>
              <w:fldChar w:fldCharType="end"/>
            </w:r>
          </w:hyperlink>
        </w:p>
        <w:p w14:paraId="0E1C2B12" w14:textId="0AE063B0"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3" w:history="1">
            <w:r w:rsidRPr="006015B8">
              <w:rPr>
                <w:rStyle w:val="Hyperlink"/>
                <w:noProof/>
                <w:color w:val="auto"/>
              </w:rPr>
              <w:t>1.4 Research Aim and Objectives</w:t>
            </w:r>
            <w:r w:rsidRPr="006015B8">
              <w:rPr>
                <w:noProof/>
                <w:webHidden/>
              </w:rPr>
              <w:tab/>
            </w:r>
            <w:r w:rsidRPr="006015B8">
              <w:rPr>
                <w:noProof/>
                <w:webHidden/>
              </w:rPr>
              <w:fldChar w:fldCharType="begin"/>
            </w:r>
            <w:r w:rsidRPr="006015B8">
              <w:rPr>
                <w:noProof/>
                <w:webHidden/>
              </w:rPr>
              <w:instrText xml:space="preserve"> PAGEREF _Toc190814943 \h </w:instrText>
            </w:r>
            <w:r w:rsidRPr="006015B8">
              <w:rPr>
                <w:noProof/>
                <w:webHidden/>
              </w:rPr>
            </w:r>
            <w:r w:rsidRPr="006015B8">
              <w:rPr>
                <w:noProof/>
                <w:webHidden/>
              </w:rPr>
              <w:fldChar w:fldCharType="separate"/>
            </w:r>
            <w:r w:rsidRPr="006015B8">
              <w:rPr>
                <w:noProof/>
                <w:webHidden/>
              </w:rPr>
              <w:t>7</w:t>
            </w:r>
            <w:r w:rsidRPr="006015B8">
              <w:rPr>
                <w:noProof/>
                <w:webHidden/>
              </w:rPr>
              <w:fldChar w:fldCharType="end"/>
            </w:r>
          </w:hyperlink>
        </w:p>
        <w:p w14:paraId="69AD0071" w14:textId="7436FE63"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4" w:history="1">
            <w:r w:rsidRPr="006015B8">
              <w:rPr>
                <w:rStyle w:val="Hyperlink"/>
                <w:noProof/>
                <w:color w:val="auto"/>
              </w:rPr>
              <w:t>1.5 Research Questions</w:t>
            </w:r>
            <w:r w:rsidRPr="006015B8">
              <w:rPr>
                <w:noProof/>
                <w:webHidden/>
              </w:rPr>
              <w:tab/>
            </w:r>
            <w:r w:rsidRPr="006015B8">
              <w:rPr>
                <w:noProof/>
                <w:webHidden/>
              </w:rPr>
              <w:fldChar w:fldCharType="begin"/>
            </w:r>
            <w:r w:rsidRPr="006015B8">
              <w:rPr>
                <w:noProof/>
                <w:webHidden/>
              </w:rPr>
              <w:instrText xml:space="preserve"> PAGEREF _Toc190814944 \h </w:instrText>
            </w:r>
            <w:r w:rsidRPr="006015B8">
              <w:rPr>
                <w:noProof/>
                <w:webHidden/>
              </w:rPr>
            </w:r>
            <w:r w:rsidRPr="006015B8">
              <w:rPr>
                <w:noProof/>
                <w:webHidden/>
              </w:rPr>
              <w:fldChar w:fldCharType="separate"/>
            </w:r>
            <w:r w:rsidRPr="006015B8">
              <w:rPr>
                <w:noProof/>
                <w:webHidden/>
              </w:rPr>
              <w:t>7</w:t>
            </w:r>
            <w:r w:rsidRPr="006015B8">
              <w:rPr>
                <w:noProof/>
                <w:webHidden/>
              </w:rPr>
              <w:fldChar w:fldCharType="end"/>
            </w:r>
          </w:hyperlink>
        </w:p>
        <w:p w14:paraId="2CF6E404" w14:textId="6EEC87CB"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5" w:history="1">
            <w:r w:rsidRPr="006015B8">
              <w:rPr>
                <w:rStyle w:val="Hyperlink"/>
                <w:noProof/>
                <w:color w:val="auto"/>
              </w:rPr>
              <w:t>1.6 Scope and Organisation</w:t>
            </w:r>
            <w:r w:rsidRPr="006015B8">
              <w:rPr>
                <w:noProof/>
                <w:webHidden/>
              </w:rPr>
              <w:tab/>
            </w:r>
            <w:r w:rsidRPr="006015B8">
              <w:rPr>
                <w:noProof/>
                <w:webHidden/>
              </w:rPr>
              <w:fldChar w:fldCharType="begin"/>
            </w:r>
            <w:r w:rsidRPr="006015B8">
              <w:rPr>
                <w:noProof/>
                <w:webHidden/>
              </w:rPr>
              <w:instrText xml:space="preserve"> PAGEREF _Toc190814945 \h </w:instrText>
            </w:r>
            <w:r w:rsidRPr="006015B8">
              <w:rPr>
                <w:noProof/>
                <w:webHidden/>
              </w:rPr>
            </w:r>
            <w:r w:rsidRPr="006015B8">
              <w:rPr>
                <w:noProof/>
                <w:webHidden/>
              </w:rPr>
              <w:fldChar w:fldCharType="separate"/>
            </w:r>
            <w:r w:rsidRPr="006015B8">
              <w:rPr>
                <w:noProof/>
                <w:webHidden/>
              </w:rPr>
              <w:t>8</w:t>
            </w:r>
            <w:r w:rsidRPr="006015B8">
              <w:rPr>
                <w:noProof/>
                <w:webHidden/>
              </w:rPr>
              <w:fldChar w:fldCharType="end"/>
            </w:r>
          </w:hyperlink>
        </w:p>
        <w:p w14:paraId="169635B0" w14:textId="04D2750C"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46" w:history="1">
            <w:r w:rsidRPr="006015B8">
              <w:rPr>
                <w:rStyle w:val="Hyperlink"/>
                <w:noProof/>
                <w:color w:val="auto"/>
              </w:rPr>
              <w:t>2 Literature Review</w:t>
            </w:r>
            <w:r w:rsidRPr="006015B8">
              <w:rPr>
                <w:noProof/>
                <w:webHidden/>
              </w:rPr>
              <w:tab/>
            </w:r>
            <w:r w:rsidRPr="006015B8">
              <w:rPr>
                <w:noProof/>
                <w:webHidden/>
              </w:rPr>
              <w:fldChar w:fldCharType="begin"/>
            </w:r>
            <w:r w:rsidRPr="006015B8">
              <w:rPr>
                <w:noProof/>
                <w:webHidden/>
              </w:rPr>
              <w:instrText xml:space="preserve"> PAGEREF _Toc190814946 \h </w:instrText>
            </w:r>
            <w:r w:rsidRPr="006015B8">
              <w:rPr>
                <w:noProof/>
                <w:webHidden/>
              </w:rPr>
            </w:r>
            <w:r w:rsidRPr="006015B8">
              <w:rPr>
                <w:noProof/>
                <w:webHidden/>
              </w:rPr>
              <w:fldChar w:fldCharType="separate"/>
            </w:r>
            <w:r w:rsidRPr="006015B8">
              <w:rPr>
                <w:noProof/>
                <w:webHidden/>
              </w:rPr>
              <w:t>9</w:t>
            </w:r>
            <w:r w:rsidRPr="006015B8">
              <w:rPr>
                <w:noProof/>
                <w:webHidden/>
              </w:rPr>
              <w:fldChar w:fldCharType="end"/>
            </w:r>
          </w:hyperlink>
        </w:p>
        <w:p w14:paraId="1B965850" w14:textId="71A2B8C7"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7" w:history="1">
            <w:r w:rsidRPr="006015B8">
              <w:rPr>
                <w:rStyle w:val="Hyperlink"/>
                <w:noProof/>
                <w:color w:val="auto"/>
              </w:rPr>
              <w:t>2.1 Role of emotional intelligence in handling guest complaints and unexpected service challenges in hospitality industry</w:t>
            </w:r>
            <w:r w:rsidRPr="006015B8">
              <w:rPr>
                <w:noProof/>
                <w:webHidden/>
              </w:rPr>
              <w:tab/>
            </w:r>
            <w:r w:rsidRPr="006015B8">
              <w:rPr>
                <w:noProof/>
                <w:webHidden/>
              </w:rPr>
              <w:fldChar w:fldCharType="begin"/>
            </w:r>
            <w:r w:rsidRPr="006015B8">
              <w:rPr>
                <w:noProof/>
                <w:webHidden/>
              </w:rPr>
              <w:instrText xml:space="preserve"> PAGEREF _Toc190814947 \h </w:instrText>
            </w:r>
            <w:r w:rsidRPr="006015B8">
              <w:rPr>
                <w:noProof/>
                <w:webHidden/>
              </w:rPr>
            </w:r>
            <w:r w:rsidRPr="006015B8">
              <w:rPr>
                <w:noProof/>
                <w:webHidden/>
              </w:rPr>
              <w:fldChar w:fldCharType="separate"/>
            </w:r>
            <w:r w:rsidRPr="006015B8">
              <w:rPr>
                <w:noProof/>
                <w:webHidden/>
              </w:rPr>
              <w:t>9</w:t>
            </w:r>
            <w:r w:rsidRPr="006015B8">
              <w:rPr>
                <w:noProof/>
                <w:webHidden/>
              </w:rPr>
              <w:fldChar w:fldCharType="end"/>
            </w:r>
          </w:hyperlink>
        </w:p>
        <w:p w14:paraId="71C6B174" w14:textId="6BE11DD9"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48" w:history="1">
            <w:r w:rsidRPr="006015B8">
              <w:rPr>
                <w:rStyle w:val="Hyperlink"/>
                <w:noProof/>
                <w:color w:val="auto"/>
              </w:rPr>
              <w:t>2.2 Influence of front office employees’ emotional intelligence on guest satisfaction in hospitality industry</w:t>
            </w:r>
            <w:r w:rsidRPr="006015B8">
              <w:rPr>
                <w:noProof/>
                <w:webHidden/>
              </w:rPr>
              <w:tab/>
            </w:r>
            <w:r w:rsidRPr="006015B8">
              <w:rPr>
                <w:noProof/>
                <w:webHidden/>
              </w:rPr>
              <w:fldChar w:fldCharType="begin"/>
            </w:r>
            <w:r w:rsidRPr="006015B8">
              <w:rPr>
                <w:noProof/>
                <w:webHidden/>
              </w:rPr>
              <w:instrText xml:space="preserve"> PAGEREF _Toc190814948 \h </w:instrText>
            </w:r>
            <w:r w:rsidRPr="006015B8">
              <w:rPr>
                <w:noProof/>
                <w:webHidden/>
              </w:rPr>
            </w:r>
            <w:r w:rsidRPr="006015B8">
              <w:rPr>
                <w:noProof/>
                <w:webHidden/>
              </w:rPr>
              <w:fldChar w:fldCharType="separate"/>
            </w:r>
            <w:r w:rsidRPr="006015B8">
              <w:rPr>
                <w:noProof/>
                <w:webHidden/>
              </w:rPr>
              <w:t>10</w:t>
            </w:r>
            <w:r w:rsidRPr="006015B8">
              <w:rPr>
                <w:noProof/>
                <w:webHidden/>
              </w:rPr>
              <w:fldChar w:fldCharType="end"/>
            </w:r>
          </w:hyperlink>
        </w:p>
        <w:p w14:paraId="6E92986A" w14:textId="62C1ABCD"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49" w:history="1">
            <w:r w:rsidRPr="006015B8">
              <w:rPr>
                <w:rStyle w:val="Hyperlink"/>
                <w:noProof/>
                <w:color w:val="auto"/>
              </w:rPr>
              <w:t>3 Research Methodology</w:t>
            </w:r>
            <w:r w:rsidRPr="006015B8">
              <w:rPr>
                <w:noProof/>
                <w:webHidden/>
              </w:rPr>
              <w:tab/>
            </w:r>
            <w:r w:rsidRPr="006015B8">
              <w:rPr>
                <w:noProof/>
                <w:webHidden/>
              </w:rPr>
              <w:fldChar w:fldCharType="begin"/>
            </w:r>
            <w:r w:rsidRPr="006015B8">
              <w:rPr>
                <w:noProof/>
                <w:webHidden/>
              </w:rPr>
              <w:instrText xml:space="preserve"> PAGEREF _Toc190814949 \h </w:instrText>
            </w:r>
            <w:r w:rsidRPr="006015B8">
              <w:rPr>
                <w:noProof/>
                <w:webHidden/>
              </w:rPr>
            </w:r>
            <w:r w:rsidRPr="006015B8">
              <w:rPr>
                <w:noProof/>
                <w:webHidden/>
              </w:rPr>
              <w:fldChar w:fldCharType="separate"/>
            </w:r>
            <w:r w:rsidRPr="006015B8">
              <w:rPr>
                <w:noProof/>
                <w:webHidden/>
              </w:rPr>
              <w:t>13</w:t>
            </w:r>
            <w:r w:rsidRPr="006015B8">
              <w:rPr>
                <w:noProof/>
                <w:webHidden/>
              </w:rPr>
              <w:fldChar w:fldCharType="end"/>
            </w:r>
          </w:hyperlink>
        </w:p>
        <w:p w14:paraId="08EDFC4B" w14:textId="64CB38AB"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50" w:history="1">
            <w:r w:rsidRPr="006015B8">
              <w:rPr>
                <w:rStyle w:val="Hyperlink"/>
                <w:noProof/>
                <w:color w:val="auto"/>
              </w:rPr>
              <w:t>4 Case Study Hotel Overview and Findings</w:t>
            </w:r>
            <w:r w:rsidRPr="006015B8">
              <w:rPr>
                <w:noProof/>
                <w:webHidden/>
              </w:rPr>
              <w:tab/>
            </w:r>
            <w:r w:rsidRPr="006015B8">
              <w:rPr>
                <w:noProof/>
                <w:webHidden/>
              </w:rPr>
              <w:fldChar w:fldCharType="begin"/>
            </w:r>
            <w:r w:rsidRPr="006015B8">
              <w:rPr>
                <w:noProof/>
                <w:webHidden/>
              </w:rPr>
              <w:instrText xml:space="preserve"> PAGEREF _Toc190814950 \h </w:instrText>
            </w:r>
            <w:r w:rsidRPr="006015B8">
              <w:rPr>
                <w:noProof/>
                <w:webHidden/>
              </w:rPr>
            </w:r>
            <w:r w:rsidRPr="006015B8">
              <w:rPr>
                <w:noProof/>
                <w:webHidden/>
              </w:rPr>
              <w:fldChar w:fldCharType="separate"/>
            </w:r>
            <w:r w:rsidRPr="006015B8">
              <w:rPr>
                <w:noProof/>
                <w:webHidden/>
              </w:rPr>
              <w:t>15</w:t>
            </w:r>
            <w:r w:rsidRPr="006015B8">
              <w:rPr>
                <w:noProof/>
                <w:webHidden/>
              </w:rPr>
              <w:fldChar w:fldCharType="end"/>
            </w:r>
          </w:hyperlink>
        </w:p>
        <w:p w14:paraId="2CF47E5F" w14:textId="1F9283D4"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51" w:history="1">
            <w:r w:rsidRPr="006015B8">
              <w:rPr>
                <w:rStyle w:val="Hyperlink"/>
                <w:noProof/>
                <w:color w:val="auto"/>
              </w:rPr>
              <w:t>4.1 Case Study Hotel Overview</w:t>
            </w:r>
            <w:r w:rsidRPr="006015B8">
              <w:rPr>
                <w:noProof/>
                <w:webHidden/>
              </w:rPr>
              <w:tab/>
            </w:r>
            <w:r w:rsidRPr="006015B8">
              <w:rPr>
                <w:noProof/>
                <w:webHidden/>
              </w:rPr>
              <w:fldChar w:fldCharType="begin"/>
            </w:r>
            <w:r w:rsidRPr="006015B8">
              <w:rPr>
                <w:noProof/>
                <w:webHidden/>
              </w:rPr>
              <w:instrText xml:space="preserve"> PAGEREF _Toc190814951 \h </w:instrText>
            </w:r>
            <w:r w:rsidRPr="006015B8">
              <w:rPr>
                <w:noProof/>
                <w:webHidden/>
              </w:rPr>
            </w:r>
            <w:r w:rsidRPr="006015B8">
              <w:rPr>
                <w:noProof/>
                <w:webHidden/>
              </w:rPr>
              <w:fldChar w:fldCharType="separate"/>
            </w:r>
            <w:r w:rsidRPr="006015B8">
              <w:rPr>
                <w:noProof/>
                <w:webHidden/>
              </w:rPr>
              <w:t>15</w:t>
            </w:r>
            <w:r w:rsidRPr="006015B8">
              <w:rPr>
                <w:noProof/>
                <w:webHidden/>
              </w:rPr>
              <w:fldChar w:fldCharType="end"/>
            </w:r>
          </w:hyperlink>
        </w:p>
        <w:p w14:paraId="3AA0D409" w14:textId="799E51BD"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2" w:history="1">
            <w:r w:rsidRPr="006015B8">
              <w:rPr>
                <w:rStyle w:val="Hyperlink"/>
                <w:noProof/>
                <w:color w:val="auto"/>
              </w:rPr>
              <w:t>4.1.1 SWOT</w:t>
            </w:r>
            <w:r w:rsidRPr="006015B8">
              <w:rPr>
                <w:noProof/>
                <w:webHidden/>
              </w:rPr>
              <w:tab/>
            </w:r>
            <w:r w:rsidRPr="006015B8">
              <w:rPr>
                <w:noProof/>
                <w:webHidden/>
              </w:rPr>
              <w:fldChar w:fldCharType="begin"/>
            </w:r>
            <w:r w:rsidRPr="006015B8">
              <w:rPr>
                <w:noProof/>
                <w:webHidden/>
              </w:rPr>
              <w:instrText xml:space="preserve"> PAGEREF _Toc190814952 \h </w:instrText>
            </w:r>
            <w:r w:rsidRPr="006015B8">
              <w:rPr>
                <w:noProof/>
                <w:webHidden/>
              </w:rPr>
            </w:r>
            <w:r w:rsidRPr="006015B8">
              <w:rPr>
                <w:noProof/>
                <w:webHidden/>
              </w:rPr>
              <w:fldChar w:fldCharType="separate"/>
            </w:r>
            <w:r w:rsidRPr="006015B8">
              <w:rPr>
                <w:noProof/>
                <w:webHidden/>
              </w:rPr>
              <w:t>15</w:t>
            </w:r>
            <w:r w:rsidRPr="006015B8">
              <w:rPr>
                <w:noProof/>
                <w:webHidden/>
              </w:rPr>
              <w:fldChar w:fldCharType="end"/>
            </w:r>
          </w:hyperlink>
        </w:p>
        <w:p w14:paraId="46F328B9" w14:textId="2B962609"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3" w:history="1">
            <w:r w:rsidRPr="006015B8">
              <w:rPr>
                <w:rStyle w:val="Hyperlink"/>
                <w:noProof/>
                <w:color w:val="auto"/>
              </w:rPr>
              <w:t>4.1.2 PEST</w:t>
            </w:r>
            <w:r w:rsidRPr="006015B8">
              <w:rPr>
                <w:noProof/>
                <w:webHidden/>
              </w:rPr>
              <w:tab/>
            </w:r>
            <w:r w:rsidRPr="006015B8">
              <w:rPr>
                <w:noProof/>
                <w:webHidden/>
              </w:rPr>
              <w:fldChar w:fldCharType="begin"/>
            </w:r>
            <w:r w:rsidRPr="006015B8">
              <w:rPr>
                <w:noProof/>
                <w:webHidden/>
              </w:rPr>
              <w:instrText xml:space="preserve"> PAGEREF _Toc190814953 \h </w:instrText>
            </w:r>
            <w:r w:rsidRPr="006015B8">
              <w:rPr>
                <w:noProof/>
                <w:webHidden/>
              </w:rPr>
            </w:r>
            <w:r w:rsidRPr="006015B8">
              <w:rPr>
                <w:noProof/>
                <w:webHidden/>
              </w:rPr>
              <w:fldChar w:fldCharType="separate"/>
            </w:r>
            <w:r w:rsidRPr="006015B8">
              <w:rPr>
                <w:noProof/>
                <w:webHidden/>
              </w:rPr>
              <w:t>16</w:t>
            </w:r>
            <w:r w:rsidRPr="006015B8">
              <w:rPr>
                <w:noProof/>
                <w:webHidden/>
              </w:rPr>
              <w:fldChar w:fldCharType="end"/>
            </w:r>
          </w:hyperlink>
        </w:p>
        <w:p w14:paraId="796E17AC" w14:textId="23F5F502"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4" w:history="1">
            <w:r w:rsidRPr="006015B8">
              <w:rPr>
                <w:rStyle w:val="Hyperlink"/>
                <w:noProof/>
                <w:color w:val="auto"/>
              </w:rPr>
              <w:t>4.1.3 Competitor Analysis</w:t>
            </w:r>
            <w:r w:rsidRPr="006015B8">
              <w:rPr>
                <w:noProof/>
                <w:webHidden/>
              </w:rPr>
              <w:tab/>
            </w:r>
            <w:r w:rsidRPr="006015B8">
              <w:rPr>
                <w:noProof/>
                <w:webHidden/>
              </w:rPr>
              <w:fldChar w:fldCharType="begin"/>
            </w:r>
            <w:r w:rsidRPr="006015B8">
              <w:rPr>
                <w:noProof/>
                <w:webHidden/>
              </w:rPr>
              <w:instrText xml:space="preserve"> PAGEREF _Toc190814954 \h </w:instrText>
            </w:r>
            <w:r w:rsidRPr="006015B8">
              <w:rPr>
                <w:noProof/>
                <w:webHidden/>
              </w:rPr>
            </w:r>
            <w:r w:rsidRPr="006015B8">
              <w:rPr>
                <w:noProof/>
                <w:webHidden/>
              </w:rPr>
              <w:fldChar w:fldCharType="separate"/>
            </w:r>
            <w:r w:rsidRPr="006015B8">
              <w:rPr>
                <w:noProof/>
                <w:webHidden/>
              </w:rPr>
              <w:t>17</w:t>
            </w:r>
            <w:r w:rsidRPr="006015B8">
              <w:rPr>
                <w:noProof/>
                <w:webHidden/>
              </w:rPr>
              <w:fldChar w:fldCharType="end"/>
            </w:r>
          </w:hyperlink>
        </w:p>
        <w:p w14:paraId="0F8F12DB" w14:textId="1101D957"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5" w:history="1">
            <w:r w:rsidRPr="006015B8">
              <w:rPr>
                <w:rStyle w:val="Hyperlink"/>
                <w:noProof/>
                <w:color w:val="auto"/>
              </w:rPr>
              <w:t>4.1.4 Reflective Account</w:t>
            </w:r>
            <w:r w:rsidRPr="006015B8">
              <w:rPr>
                <w:noProof/>
                <w:webHidden/>
              </w:rPr>
              <w:tab/>
            </w:r>
            <w:r w:rsidRPr="006015B8">
              <w:rPr>
                <w:noProof/>
                <w:webHidden/>
              </w:rPr>
              <w:fldChar w:fldCharType="begin"/>
            </w:r>
            <w:r w:rsidRPr="006015B8">
              <w:rPr>
                <w:noProof/>
                <w:webHidden/>
              </w:rPr>
              <w:instrText xml:space="preserve"> PAGEREF _Toc190814955 \h </w:instrText>
            </w:r>
            <w:r w:rsidRPr="006015B8">
              <w:rPr>
                <w:noProof/>
                <w:webHidden/>
              </w:rPr>
            </w:r>
            <w:r w:rsidRPr="006015B8">
              <w:rPr>
                <w:noProof/>
                <w:webHidden/>
              </w:rPr>
              <w:fldChar w:fldCharType="separate"/>
            </w:r>
            <w:r w:rsidRPr="006015B8">
              <w:rPr>
                <w:noProof/>
                <w:webHidden/>
              </w:rPr>
              <w:t>17</w:t>
            </w:r>
            <w:r w:rsidRPr="006015B8">
              <w:rPr>
                <w:noProof/>
                <w:webHidden/>
              </w:rPr>
              <w:fldChar w:fldCharType="end"/>
            </w:r>
          </w:hyperlink>
        </w:p>
        <w:p w14:paraId="7ED3084A" w14:textId="79EB4E54"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56" w:history="1">
            <w:r w:rsidRPr="006015B8">
              <w:rPr>
                <w:rStyle w:val="Hyperlink"/>
                <w:noProof/>
                <w:color w:val="auto"/>
              </w:rPr>
              <w:t>4.2 Findings</w:t>
            </w:r>
            <w:r w:rsidRPr="006015B8">
              <w:rPr>
                <w:noProof/>
                <w:webHidden/>
              </w:rPr>
              <w:tab/>
            </w:r>
            <w:r w:rsidRPr="006015B8">
              <w:rPr>
                <w:noProof/>
                <w:webHidden/>
              </w:rPr>
              <w:fldChar w:fldCharType="begin"/>
            </w:r>
            <w:r w:rsidRPr="006015B8">
              <w:rPr>
                <w:noProof/>
                <w:webHidden/>
              </w:rPr>
              <w:instrText xml:space="preserve"> PAGEREF _Toc190814956 \h </w:instrText>
            </w:r>
            <w:r w:rsidRPr="006015B8">
              <w:rPr>
                <w:noProof/>
                <w:webHidden/>
              </w:rPr>
            </w:r>
            <w:r w:rsidRPr="006015B8">
              <w:rPr>
                <w:noProof/>
                <w:webHidden/>
              </w:rPr>
              <w:fldChar w:fldCharType="separate"/>
            </w:r>
            <w:r w:rsidRPr="006015B8">
              <w:rPr>
                <w:noProof/>
                <w:webHidden/>
              </w:rPr>
              <w:t>17</w:t>
            </w:r>
            <w:r w:rsidRPr="006015B8">
              <w:rPr>
                <w:noProof/>
                <w:webHidden/>
              </w:rPr>
              <w:fldChar w:fldCharType="end"/>
            </w:r>
          </w:hyperlink>
        </w:p>
        <w:p w14:paraId="00F1E996" w14:textId="03A4A9E0"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7" w:history="1">
            <w:r w:rsidRPr="006015B8">
              <w:rPr>
                <w:rStyle w:val="Hyperlink"/>
                <w:noProof/>
                <w:color w:val="auto"/>
              </w:rPr>
              <w:t>4.2.1 Demographics Section</w:t>
            </w:r>
            <w:r w:rsidRPr="006015B8">
              <w:rPr>
                <w:noProof/>
                <w:webHidden/>
              </w:rPr>
              <w:tab/>
            </w:r>
            <w:r w:rsidRPr="006015B8">
              <w:rPr>
                <w:noProof/>
                <w:webHidden/>
              </w:rPr>
              <w:fldChar w:fldCharType="begin"/>
            </w:r>
            <w:r w:rsidRPr="006015B8">
              <w:rPr>
                <w:noProof/>
                <w:webHidden/>
              </w:rPr>
              <w:instrText xml:space="preserve"> PAGEREF _Toc190814957 \h </w:instrText>
            </w:r>
            <w:r w:rsidRPr="006015B8">
              <w:rPr>
                <w:noProof/>
                <w:webHidden/>
              </w:rPr>
            </w:r>
            <w:r w:rsidRPr="006015B8">
              <w:rPr>
                <w:noProof/>
                <w:webHidden/>
              </w:rPr>
              <w:fldChar w:fldCharType="separate"/>
            </w:r>
            <w:r w:rsidRPr="006015B8">
              <w:rPr>
                <w:noProof/>
                <w:webHidden/>
              </w:rPr>
              <w:t>17</w:t>
            </w:r>
            <w:r w:rsidRPr="006015B8">
              <w:rPr>
                <w:noProof/>
                <w:webHidden/>
              </w:rPr>
              <w:fldChar w:fldCharType="end"/>
            </w:r>
          </w:hyperlink>
        </w:p>
        <w:p w14:paraId="5B9AC5C7" w14:textId="4889E202"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8" w:history="1">
            <w:r w:rsidRPr="006015B8">
              <w:rPr>
                <w:rStyle w:val="Hyperlink"/>
                <w:noProof/>
                <w:color w:val="auto"/>
              </w:rPr>
              <w:t>4.3.1 Role of emotional intelligence in handling guest complaints and unexpected service challenges at Delta Marriott Swansea</w:t>
            </w:r>
            <w:r w:rsidRPr="006015B8">
              <w:rPr>
                <w:noProof/>
                <w:webHidden/>
              </w:rPr>
              <w:tab/>
            </w:r>
            <w:r w:rsidRPr="006015B8">
              <w:rPr>
                <w:noProof/>
                <w:webHidden/>
              </w:rPr>
              <w:fldChar w:fldCharType="begin"/>
            </w:r>
            <w:r w:rsidRPr="006015B8">
              <w:rPr>
                <w:noProof/>
                <w:webHidden/>
              </w:rPr>
              <w:instrText xml:space="preserve"> PAGEREF _Toc190814958 \h </w:instrText>
            </w:r>
            <w:r w:rsidRPr="006015B8">
              <w:rPr>
                <w:noProof/>
                <w:webHidden/>
              </w:rPr>
            </w:r>
            <w:r w:rsidRPr="006015B8">
              <w:rPr>
                <w:noProof/>
                <w:webHidden/>
              </w:rPr>
              <w:fldChar w:fldCharType="separate"/>
            </w:r>
            <w:r w:rsidRPr="006015B8">
              <w:rPr>
                <w:noProof/>
                <w:webHidden/>
              </w:rPr>
              <w:t>19</w:t>
            </w:r>
            <w:r w:rsidRPr="006015B8">
              <w:rPr>
                <w:noProof/>
                <w:webHidden/>
              </w:rPr>
              <w:fldChar w:fldCharType="end"/>
            </w:r>
          </w:hyperlink>
        </w:p>
        <w:p w14:paraId="5BA25C87" w14:textId="1BB25199"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59" w:history="1">
            <w:r w:rsidRPr="006015B8">
              <w:rPr>
                <w:rStyle w:val="Hyperlink"/>
                <w:noProof/>
                <w:color w:val="auto"/>
              </w:rPr>
              <w:t>4.3.2 Influence of Front Office Employees Emotional Intelligence on Guest Satisfaction at Delta Marriott Swansea</w:t>
            </w:r>
            <w:r w:rsidRPr="006015B8">
              <w:rPr>
                <w:noProof/>
                <w:webHidden/>
              </w:rPr>
              <w:tab/>
            </w:r>
            <w:r w:rsidRPr="006015B8">
              <w:rPr>
                <w:noProof/>
                <w:webHidden/>
              </w:rPr>
              <w:fldChar w:fldCharType="begin"/>
            </w:r>
            <w:r w:rsidRPr="006015B8">
              <w:rPr>
                <w:noProof/>
                <w:webHidden/>
              </w:rPr>
              <w:instrText xml:space="preserve"> PAGEREF _Toc190814959 \h </w:instrText>
            </w:r>
            <w:r w:rsidRPr="006015B8">
              <w:rPr>
                <w:noProof/>
                <w:webHidden/>
              </w:rPr>
            </w:r>
            <w:r w:rsidRPr="006015B8">
              <w:rPr>
                <w:noProof/>
                <w:webHidden/>
              </w:rPr>
              <w:fldChar w:fldCharType="separate"/>
            </w:r>
            <w:r w:rsidRPr="006015B8">
              <w:rPr>
                <w:noProof/>
                <w:webHidden/>
              </w:rPr>
              <w:t>20</w:t>
            </w:r>
            <w:r w:rsidRPr="006015B8">
              <w:rPr>
                <w:noProof/>
                <w:webHidden/>
              </w:rPr>
              <w:fldChar w:fldCharType="end"/>
            </w:r>
          </w:hyperlink>
        </w:p>
        <w:p w14:paraId="7EC4884C" w14:textId="58C2216D" w:rsidR="00FA7C3B" w:rsidRPr="006015B8" w:rsidRDefault="00FA7C3B">
          <w:pPr>
            <w:pStyle w:val="TOC3"/>
            <w:tabs>
              <w:tab w:val="right" w:leader="dot" w:pos="9350"/>
            </w:tabs>
            <w:rPr>
              <w:rFonts w:asciiTheme="minorHAnsi" w:eastAsiaTheme="minorEastAsia" w:hAnsiTheme="minorHAnsi" w:cstheme="minorBidi"/>
              <w:noProof/>
              <w:szCs w:val="24"/>
              <w:lang w:val="en-US"/>
            </w:rPr>
          </w:pPr>
          <w:hyperlink w:anchor="_Toc190814960" w:history="1">
            <w:r w:rsidRPr="006015B8">
              <w:rPr>
                <w:rStyle w:val="Hyperlink"/>
                <w:noProof/>
                <w:color w:val="auto"/>
              </w:rPr>
              <w:t>4.3.3 Strategies for improving emotional intelligence training among front office employees to enhance guest satisfaction and overall service quality at Delta Marriott Swansea</w:t>
            </w:r>
            <w:r w:rsidRPr="006015B8">
              <w:rPr>
                <w:noProof/>
                <w:webHidden/>
              </w:rPr>
              <w:tab/>
            </w:r>
            <w:r w:rsidRPr="006015B8">
              <w:rPr>
                <w:noProof/>
                <w:webHidden/>
              </w:rPr>
              <w:fldChar w:fldCharType="begin"/>
            </w:r>
            <w:r w:rsidRPr="006015B8">
              <w:rPr>
                <w:noProof/>
                <w:webHidden/>
              </w:rPr>
              <w:instrText xml:space="preserve"> PAGEREF _Toc190814960 \h </w:instrText>
            </w:r>
            <w:r w:rsidRPr="006015B8">
              <w:rPr>
                <w:noProof/>
                <w:webHidden/>
              </w:rPr>
            </w:r>
            <w:r w:rsidRPr="006015B8">
              <w:rPr>
                <w:noProof/>
                <w:webHidden/>
              </w:rPr>
              <w:fldChar w:fldCharType="separate"/>
            </w:r>
            <w:r w:rsidRPr="006015B8">
              <w:rPr>
                <w:noProof/>
                <w:webHidden/>
              </w:rPr>
              <w:t>22</w:t>
            </w:r>
            <w:r w:rsidRPr="006015B8">
              <w:rPr>
                <w:noProof/>
                <w:webHidden/>
              </w:rPr>
              <w:fldChar w:fldCharType="end"/>
            </w:r>
          </w:hyperlink>
        </w:p>
        <w:p w14:paraId="54ADC2F8" w14:textId="1F12CA9C"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61" w:history="1">
            <w:r w:rsidRPr="006015B8">
              <w:rPr>
                <w:rStyle w:val="Hyperlink"/>
                <w:noProof/>
                <w:color w:val="auto"/>
              </w:rPr>
              <w:t>5 Discussion</w:t>
            </w:r>
            <w:r w:rsidRPr="006015B8">
              <w:rPr>
                <w:noProof/>
                <w:webHidden/>
              </w:rPr>
              <w:tab/>
            </w:r>
            <w:r w:rsidRPr="006015B8">
              <w:rPr>
                <w:noProof/>
                <w:webHidden/>
              </w:rPr>
              <w:fldChar w:fldCharType="begin"/>
            </w:r>
            <w:r w:rsidRPr="006015B8">
              <w:rPr>
                <w:noProof/>
                <w:webHidden/>
              </w:rPr>
              <w:instrText xml:space="preserve"> PAGEREF _Toc190814961 \h </w:instrText>
            </w:r>
            <w:r w:rsidRPr="006015B8">
              <w:rPr>
                <w:noProof/>
                <w:webHidden/>
              </w:rPr>
            </w:r>
            <w:r w:rsidRPr="006015B8">
              <w:rPr>
                <w:noProof/>
                <w:webHidden/>
              </w:rPr>
              <w:fldChar w:fldCharType="separate"/>
            </w:r>
            <w:r w:rsidRPr="006015B8">
              <w:rPr>
                <w:noProof/>
                <w:webHidden/>
              </w:rPr>
              <w:t>25</w:t>
            </w:r>
            <w:r w:rsidRPr="006015B8">
              <w:rPr>
                <w:noProof/>
                <w:webHidden/>
              </w:rPr>
              <w:fldChar w:fldCharType="end"/>
            </w:r>
          </w:hyperlink>
        </w:p>
        <w:p w14:paraId="291D8B92" w14:textId="3793A478"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62" w:history="1">
            <w:r w:rsidRPr="006015B8">
              <w:rPr>
                <w:rStyle w:val="Hyperlink"/>
                <w:noProof/>
                <w:color w:val="auto"/>
              </w:rPr>
              <w:t>5.1 Identification of the role of emotional intelligence in handling guest complaints and unexpected service challenges at Delta Marriott Swansea</w:t>
            </w:r>
            <w:r w:rsidRPr="006015B8">
              <w:rPr>
                <w:noProof/>
                <w:webHidden/>
              </w:rPr>
              <w:tab/>
            </w:r>
            <w:r w:rsidRPr="006015B8">
              <w:rPr>
                <w:noProof/>
                <w:webHidden/>
              </w:rPr>
              <w:fldChar w:fldCharType="begin"/>
            </w:r>
            <w:r w:rsidRPr="006015B8">
              <w:rPr>
                <w:noProof/>
                <w:webHidden/>
              </w:rPr>
              <w:instrText xml:space="preserve"> PAGEREF _Toc190814962 \h </w:instrText>
            </w:r>
            <w:r w:rsidRPr="006015B8">
              <w:rPr>
                <w:noProof/>
                <w:webHidden/>
              </w:rPr>
            </w:r>
            <w:r w:rsidRPr="006015B8">
              <w:rPr>
                <w:noProof/>
                <w:webHidden/>
              </w:rPr>
              <w:fldChar w:fldCharType="separate"/>
            </w:r>
            <w:r w:rsidRPr="006015B8">
              <w:rPr>
                <w:noProof/>
                <w:webHidden/>
              </w:rPr>
              <w:t>25</w:t>
            </w:r>
            <w:r w:rsidRPr="006015B8">
              <w:rPr>
                <w:noProof/>
                <w:webHidden/>
              </w:rPr>
              <w:fldChar w:fldCharType="end"/>
            </w:r>
          </w:hyperlink>
        </w:p>
        <w:p w14:paraId="6D8033F5" w14:textId="7336F7BA"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63" w:history="1">
            <w:r w:rsidRPr="006015B8">
              <w:rPr>
                <w:rStyle w:val="Hyperlink"/>
                <w:noProof/>
                <w:color w:val="auto"/>
              </w:rPr>
              <w:t>5.2 Analysis the Influence of Front Office Employees Emotional Intelligence on Guest Satisfaction at Delta Marriott Swansea</w:t>
            </w:r>
            <w:r w:rsidRPr="006015B8">
              <w:rPr>
                <w:noProof/>
                <w:webHidden/>
              </w:rPr>
              <w:tab/>
            </w:r>
            <w:r w:rsidRPr="006015B8">
              <w:rPr>
                <w:noProof/>
                <w:webHidden/>
              </w:rPr>
              <w:fldChar w:fldCharType="begin"/>
            </w:r>
            <w:r w:rsidRPr="006015B8">
              <w:rPr>
                <w:noProof/>
                <w:webHidden/>
              </w:rPr>
              <w:instrText xml:space="preserve"> PAGEREF _Toc190814963 \h </w:instrText>
            </w:r>
            <w:r w:rsidRPr="006015B8">
              <w:rPr>
                <w:noProof/>
                <w:webHidden/>
              </w:rPr>
            </w:r>
            <w:r w:rsidRPr="006015B8">
              <w:rPr>
                <w:noProof/>
                <w:webHidden/>
              </w:rPr>
              <w:fldChar w:fldCharType="separate"/>
            </w:r>
            <w:r w:rsidRPr="006015B8">
              <w:rPr>
                <w:noProof/>
                <w:webHidden/>
              </w:rPr>
              <w:t>26</w:t>
            </w:r>
            <w:r w:rsidRPr="006015B8">
              <w:rPr>
                <w:noProof/>
                <w:webHidden/>
              </w:rPr>
              <w:fldChar w:fldCharType="end"/>
            </w:r>
          </w:hyperlink>
        </w:p>
        <w:p w14:paraId="6A5628A0" w14:textId="652871AC"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64" w:history="1">
            <w:r w:rsidRPr="006015B8">
              <w:rPr>
                <w:rStyle w:val="Hyperlink"/>
                <w:noProof/>
                <w:color w:val="auto"/>
              </w:rPr>
              <w:t>5.3 Recommendation of strategies for improving emotional intelligence training among front office employees to enhance guest satisfaction and overall service quality at Delta Marriott Swansea</w:t>
            </w:r>
            <w:r w:rsidRPr="006015B8">
              <w:rPr>
                <w:noProof/>
                <w:webHidden/>
              </w:rPr>
              <w:tab/>
            </w:r>
            <w:r w:rsidRPr="006015B8">
              <w:rPr>
                <w:noProof/>
                <w:webHidden/>
              </w:rPr>
              <w:fldChar w:fldCharType="begin"/>
            </w:r>
            <w:r w:rsidRPr="006015B8">
              <w:rPr>
                <w:noProof/>
                <w:webHidden/>
              </w:rPr>
              <w:instrText xml:space="preserve"> PAGEREF _Toc190814964 \h </w:instrText>
            </w:r>
            <w:r w:rsidRPr="006015B8">
              <w:rPr>
                <w:noProof/>
                <w:webHidden/>
              </w:rPr>
            </w:r>
            <w:r w:rsidRPr="006015B8">
              <w:rPr>
                <w:noProof/>
                <w:webHidden/>
              </w:rPr>
              <w:fldChar w:fldCharType="separate"/>
            </w:r>
            <w:r w:rsidRPr="006015B8">
              <w:rPr>
                <w:noProof/>
                <w:webHidden/>
              </w:rPr>
              <w:t>29</w:t>
            </w:r>
            <w:r w:rsidRPr="006015B8">
              <w:rPr>
                <w:noProof/>
                <w:webHidden/>
              </w:rPr>
              <w:fldChar w:fldCharType="end"/>
            </w:r>
          </w:hyperlink>
        </w:p>
        <w:p w14:paraId="06616E40" w14:textId="03D26C5C"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65" w:history="1">
            <w:r w:rsidRPr="006015B8">
              <w:rPr>
                <w:rStyle w:val="Hyperlink"/>
                <w:noProof/>
                <w:color w:val="auto"/>
              </w:rPr>
              <w:t>6 Conclusion and Recommendations/Practical strategies</w:t>
            </w:r>
            <w:r w:rsidRPr="006015B8">
              <w:rPr>
                <w:noProof/>
                <w:webHidden/>
              </w:rPr>
              <w:tab/>
            </w:r>
            <w:r w:rsidRPr="006015B8">
              <w:rPr>
                <w:noProof/>
                <w:webHidden/>
              </w:rPr>
              <w:fldChar w:fldCharType="begin"/>
            </w:r>
            <w:r w:rsidRPr="006015B8">
              <w:rPr>
                <w:noProof/>
                <w:webHidden/>
              </w:rPr>
              <w:instrText xml:space="preserve"> PAGEREF _Toc190814965 \h </w:instrText>
            </w:r>
            <w:r w:rsidRPr="006015B8">
              <w:rPr>
                <w:noProof/>
                <w:webHidden/>
              </w:rPr>
            </w:r>
            <w:r w:rsidRPr="006015B8">
              <w:rPr>
                <w:noProof/>
                <w:webHidden/>
              </w:rPr>
              <w:fldChar w:fldCharType="separate"/>
            </w:r>
            <w:r w:rsidRPr="006015B8">
              <w:rPr>
                <w:noProof/>
                <w:webHidden/>
              </w:rPr>
              <w:t>30</w:t>
            </w:r>
            <w:r w:rsidRPr="006015B8">
              <w:rPr>
                <w:noProof/>
                <w:webHidden/>
              </w:rPr>
              <w:fldChar w:fldCharType="end"/>
            </w:r>
          </w:hyperlink>
        </w:p>
        <w:p w14:paraId="62CF44D8" w14:textId="0FCDF5FC"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66" w:history="1">
            <w:r w:rsidRPr="006015B8">
              <w:rPr>
                <w:rStyle w:val="Hyperlink"/>
                <w:noProof/>
                <w:color w:val="auto"/>
              </w:rPr>
              <w:t>6.1 Conclusion</w:t>
            </w:r>
            <w:r w:rsidRPr="006015B8">
              <w:rPr>
                <w:noProof/>
                <w:webHidden/>
              </w:rPr>
              <w:tab/>
            </w:r>
            <w:r w:rsidRPr="006015B8">
              <w:rPr>
                <w:noProof/>
                <w:webHidden/>
              </w:rPr>
              <w:fldChar w:fldCharType="begin"/>
            </w:r>
            <w:r w:rsidRPr="006015B8">
              <w:rPr>
                <w:noProof/>
                <w:webHidden/>
              </w:rPr>
              <w:instrText xml:space="preserve"> PAGEREF _Toc190814966 \h </w:instrText>
            </w:r>
            <w:r w:rsidRPr="006015B8">
              <w:rPr>
                <w:noProof/>
                <w:webHidden/>
              </w:rPr>
            </w:r>
            <w:r w:rsidRPr="006015B8">
              <w:rPr>
                <w:noProof/>
                <w:webHidden/>
              </w:rPr>
              <w:fldChar w:fldCharType="separate"/>
            </w:r>
            <w:r w:rsidRPr="006015B8">
              <w:rPr>
                <w:noProof/>
                <w:webHidden/>
              </w:rPr>
              <w:t>30</w:t>
            </w:r>
            <w:r w:rsidRPr="006015B8">
              <w:rPr>
                <w:noProof/>
                <w:webHidden/>
              </w:rPr>
              <w:fldChar w:fldCharType="end"/>
            </w:r>
          </w:hyperlink>
        </w:p>
        <w:p w14:paraId="44910A21" w14:textId="582C7B1C" w:rsidR="00FA7C3B" w:rsidRPr="006015B8" w:rsidRDefault="00FA7C3B">
          <w:pPr>
            <w:pStyle w:val="TOC2"/>
            <w:tabs>
              <w:tab w:val="right" w:leader="dot" w:pos="9350"/>
            </w:tabs>
            <w:rPr>
              <w:rFonts w:asciiTheme="minorHAnsi" w:eastAsiaTheme="minorEastAsia" w:hAnsiTheme="minorHAnsi" w:cstheme="minorBidi"/>
              <w:noProof/>
              <w:szCs w:val="24"/>
              <w:lang w:val="en-US"/>
            </w:rPr>
          </w:pPr>
          <w:hyperlink w:anchor="_Toc190814967" w:history="1">
            <w:r w:rsidRPr="006015B8">
              <w:rPr>
                <w:rStyle w:val="Hyperlink"/>
                <w:noProof/>
                <w:color w:val="auto"/>
              </w:rPr>
              <w:t>6.2 Recommendations/Practical strategies</w:t>
            </w:r>
            <w:r w:rsidRPr="006015B8">
              <w:rPr>
                <w:noProof/>
                <w:webHidden/>
              </w:rPr>
              <w:tab/>
            </w:r>
            <w:r w:rsidRPr="006015B8">
              <w:rPr>
                <w:noProof/>
                <w:webHidden/>
              </w:rPr>
              <w:fldChar w:fldCharType="begin"/>
            </w:r>
            <w:r w:rsidRPr="006015B8">
              <w:rPr>
                <w:noProof/>
                <w:webHidden/>
              </w:rPr>
              <w:instrText xml:space="preserve"> PAGEREF _Toc190814967 \h </w:instrText>
            </w:r>
            <w:r w:rsidRPr="006015B8">
              <w:rPr>
                <w:noProof/>
                <w:webHidden/>
              </w:rPr>
            </w:r>
            <w:r w:rsidRPr="006015B8">
              <w:rPr>
                <w:noProof/>
                <w:webHidden/>
              </w:rPr>
              <w:fldChar w:fldCharType="separate"/>
            </w:r>
            <w:r w:rsidRPr="006015B8">
              <w:rPr>
                <w:noProof/>
                <w:webHidden/>
              </w:rPr>
              <w:t>31</w:t>
            </w:r>
            <w:r w:rsidRPr="006015B8">
              <w:rPr>
                <w:noProof/>
                <w:webHidden/>
              </w:rPr>
              <w:fldChar w:fldCharType="end"/>
            </w:r>
          </w:hyperlink>
        </w:p>
        <w:p w14:paraId="0B3E70E7" w14:textId="09045DD9"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68" w:history="1">
            <w:r w:rsidRPr="006015B8">
              <w:rPr>
                <w:rStyle w:val="Hyperlink"/>
                <w:noProof/>
                <w:color w:val="auto"/>
              </w:rPr>
              <w:t>Referenecs</w:t>
            </w:r>
            <w:r w:rsidRPr="006015B8">
              <w:rPr>
                <w:noProof/>
                <w:webHidden/>
              </w:rPr>
              <w:tab/>
            </w:r>
            <w:r w:rsidRPr="006015B8">
              <w:rPr>
                <w:noProof/>
                <w:webHidden/>
              </w:rPr>
              <w:fldChar w:fldCharType="begin"/>
            </w:r>
            <w:r w:rsidRPr="006015B8">
              <w:rPr>
                <w:noProof/>
                <w:webHidden/>
              </w:rPr>
              <w:instrText xml:space="preserve"> PAGEREF _Toc190814968 \h </w:instrText>
            </w:r>
            <w:r w:rsidRPr="006015B8">
              <w:rPr>
                <w:noProof/>
                <w:webHidden/>
              </w:rPr>
            </w:r>
            <w:r w:rsidRPr="006015B8">
              <w:rPr>
                <w:noProof/>
                <w:webHidden/>
              </w:rPr>
              <w:fldChar w:fldCharType="separate"/>
            </w:r>
            <w:r w:rsidRPr="006015B8">
              <w:rPr>
                <w:noProof/>
                <w:webHidden/>
              </w:rPr>
              <w:t>34</w:t>
            </w:r>
            <w:r w:rsidRPr="006015B8">
              <w:rPr>
                <w:noProof/>
                <w:webHidden/>
              </w:rPr>
              <w:fldChar w:fldCharType="end"/>
            </w:r>
          </w:hyperlink>
        </w:p>
        <w:p w14:paraId="757E0A62" w14:textId="7CCBD8E7" w:rsidR="00FA7C3B" w:rsidRPr="006015B8" w:rsidRDefault="00FA7C3B">
          <w:pPr>
            <w:pStyle w:val="TOC1"/>
            <w:tabs>
              <w:tab w:val="right" w:leader="dot" w:pos="9350"/>
            </w:tabs>
            <w:rPr>
              <w:rFonts w:asciiTheme="minorHAnsi" w:eastAsiaTheme="minorEastAsia" w:hAnsiTheme="minorHAnsi" w:cstheme="minorBidi"/>
              <w:noProof/>
              <w:szCs w:val="24"/>
              <w:lang w:val="en-US"/>
            </w:rPr>
          </w:pPr>
          <w:hyperlink w:anchor="_Toc190814969" w:history="1">
            <w:r w:rsidRPr="006015B8">
              <w:rPr>
                <w:rStyle w:val="Hyperlink"/>
                <w:noProof/>
                <w:color w:val="auto"/>
              </w:rPr>
              <w:t>Appendix</w:t>
            </w:r>
            <w:r w:rsidRPr="006015B8">
              <w:rPr>
                <w:noProof/>
                <w:webHidden/>
              </w:rPr>
              <w:tab/>
            </w:r>
            <w:r w:rsidRPr="006015B8">
              <w:rPr>
                <w:noProof/>
                <w:webHidden/>
              </w:rPr>
              <w:fldChar w:fldCharType="begin"/>
            </w:r>
            <w:r w:rsidRPr="006015B8">
              <w:rPr>
                <w:noProof/>
                <w:webHidden/>
              </w:rPr>
              <w:instrText xml:space="preserve"> PAGEREF _Toc190814969 \h </w:instrText>
            </w:r>
            <w:r w:rsidRPr="006015B8">
              <w:rPr>
                <w:noProof/>
                <w:webHidden/>
              </w:rPr>
            </w:r>
            <w:r w:rsidRPr="006015B8">
              <w:rPr>
                <w:noProof/>
                <w:webHidden/>
              </w:rPr>
              <w:fldChar w:fldCharType="separate"/>
            </w:r>
            <w:r w:rsidRPr="006015B8">
              <w:rPr>
                <w:noProof/>
                <w:webHidden/>
              </w:rPr>
              <w:t>37</w:t>
            </w:r>
            <w:r w:rsidRPr="006015B8">
              <w:rPr>
                <w:noProof/>
                <w:webHidden/>
              </w:rPr>
              <w:fldChar w:fldCharType="end"/>
            </w:r>
          </w:hyperlink>
        </w:p>
        <w:p w14:paraId="388D0AB2" w14:textId="7F6141D7" w:rsidR="00B92F2A" w:rsidRPr="006015B8" w:rsidRDefault="0004363D" w:rsidP="0004363D">
          <w:pPr>
            <w:rPr>
              <w:b/>
              <w:bCs/>
              <w:noProof/>
            </w:rPr>
          </w:pPr>
          <w:r w:rsidRPr="006015B8">
            <w:rPr>
              <w:b/>
              <w:bCs/>
              <w:noProof/>
            </w:rPr>
            <w:fldChar w:fldCharType="end"/>
          </w:r>
        </w:p>
      </w:sdtContent>
    </w:sdt>
    <w:p w14:paraId="04427730" w14:textId="77777777" w:rsidR="009F4BDC" w:rsidRPr="006015B8" w:rsidRDefault="009F4BDC" w:rsidP="009F4BDC"/>
    <w:p w14:paraId="18E47ED4" w14:textId="33C5A659" w:rsidR="004E17C7" w:rsidRPr="006015B8" w:rsidRDefault="004E17C7" w:rsidP="009F4BDC"/>
    <w:p w14:paraId="176AB320" w14:textId="24DF4834" w:rsidR="004E17C7" w:rsidRPr="006015B8" w:rsidRDefault="004E17C7">
      <w:pPr>
        <w:pStyle w:val="TableofFigures"/>
        <w:tabs>
          <w:tab w:val="right" w:leader="dot" w:pos="9350"/>
        </w:tabs>
        <w:rPr>
          <w:b/>
          <w:bCs/>
        </w:rPr>
      </w:pPr>
      <w:r w:rsidRPr="006015B8">
        <w:rPr>
          <w:b/>
          <w:bCs/>
        </w:rPr>
        <w:t>Lists of Figures</w:t>
      </w:r>
    </w:p>
    <w:p w14:paraId="7A71668A" w14:textId="3178EB68"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r w:rsidRPr="006015B8">
        <w:fldChar w:fldCharType="begin"/>
      </w:r>
      <w:r w:rsidRPr="006015B8">
        <w:instrText xml:space="preserve"> TOC \h \z \c "Figure" </w:instrText>
      </w:r>
      <w:r w:rsidRPr="006015B8">
        <w:fldChar w:fldCharType="separate"/>
      </w:r>
      <w:hyperlink w:anchor="_Toc190814867" w:history="1">
        <w:r w:rsidRPr="006015B8">
          <w:rPr>
            <w:rStyle w:val="Hyperlink"/>
            <w:rFonts w:eastAsiaTheme="majorEastAsia"/>
            <w:noProof/>
            <w:color w:val="auto"/>
          </w:rPr>
          <w:t>Figure 1: Research Structure</w:t>
        </w:r>
        <w:r w:rsidRPr="006015B8">
          <w:rPr>
            <w:noProof/>
            <w:webHidden/>
          </w:rPr>
          <w:tab/>
        </w:r>
        <w:r w:rsidRPr="006015B8">
          <w:rPr>
            <w:noProof/>
            <w:webHidden/>
          </w:rPr>
          <w:fldChar w:fldCharType="begin"/>
        </w:r>
        <w:r w:rsidRPr="006015B8">
          <w:rPr>
            <w:noProof/>
            <w:webHidden/>
          </w:rPr>
          <w:instrText xml:space="preserve"> PAGEREF _Toc190814867 \h </w:instrText>
        </w:r>
        <w:r w:rsidRPr="006015B8">
          <w:rPr>
            <w:noProof/>
            <w:webHidden/>
          </w:rPr>
        </w:r>
        <w:r w:rsidRPr="006015B8">
          <w:rPr>
            <w:noProof/>
            <w:webHidden/>
          </w:rPr>
          <w:fldChar w:fldCharType="separate"/>
        </w:r>
        <w:r w:rsidRPr="006015B8">
          <w:rPr>
            <w:noProof/>
            <w:webHidden/>
          </w:rPr>
          <w:t>8</w:t>
        </w:r>
        <w:r w:rsidRPr="006015B8">
          <w:rPr>
            <w:noProof/>
            <w:webHidden/>
          </w:rPr>
          <w:fldChar w:fldCharType="end"/>
        </w:r>
      </w:hyperlink>
    </w:p>
    <w:p w14:paraId="6B77B3F1" w14:textId="20E0D95B"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68" w:history="1">
        <w:r w:rsidRPr="006015B8">
          <w:rPr>
            <w:rStyle w:val="Hyperlink"/>
            <w:rFonts w:eastAsiaTheme="majorEastAsia"/>
            <w:noProof/>
            <w:color w:val="auto"/>
          </w:rPr>
          <w:t>Figure 2: Delta Hotel by Marriott Swansea; Source: (Delta Hotels Swansea, 2024)</w:t>
        </w:r>
        <w:r w:rsidRPr="006015B8">
          <w:rPr>
            <w:noProof/>
            <w:webHidden/>
          </w:rPr>
          <w:tab/>
        </w:r>
        <w:r w:rsidRPr="006015B8">
          <w:rPr>
            <w:noProof/>
            <w:webHidden/>
          </w:rPr>
          <w:fldChar w:fldCharType="begin"/>
        </w:r>
        <w:r w:rsidRPr="006015B8">
          <w:rPr>
            <w:noProof/>
            <w:webHidden/>
          </w:rPr>
          <w:instrText xml:space="preserve"> PAGEREF _Toc190814868 \h </w:instrText>
        </w:r>
        <w:r w:rsidRPr="006015B8">
          <w:rPr>
            <w:noProof/>
            <w:webHidden/>
          </w:rPr>
        </w:r>
        <w:r w:rsidRPr="006015B8">
          <w:rPr>
            <w:noProof/>
            <w:webHidden/>
          </w:rPr>
          <w:fldChar w:fldCharType="separate"/>
        </w:r>
        <w:r w:rsidRPr="006015B8">
          <w:rPr>
            <w:noProof/>
            <w:webHidden/>
          </w:rPr>
          <w:t>15</w:t>
        </w:r>
        <w:r w:rsidRPr="006015B8">
          <w:rPr>
            <w:noProof/>
            <w:webHidden/>
          </w:rPr>
          <w:fldChar w:fldCharType="end"/>
        </w:r>
      </w:hyperlink>
    </w:p>
    <w:p w14:paraId="6A3F0F79" w14:textId="74AF14C4"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69" w:history="1">
        <w:r w:rsidRPr="006015B8">
          <w:rPr>
            <w:rStyle w:val="Hyperlink"/>
            <w:rFonts w:eastAsiaTheme="majorEastAsia"/>
            <w:noProof/>
            <w:color w:val="auto"/>
          </w:rPr>
          <w:t>Figure 3: Age Group</w:t>
        </w:r>
        <w:r w:rsidRPr="006015B8">
          <w:rPr>
            <w:noProof/>
            <w:webHidden/>
          </w:rPr>
          <w:tab/>
        </w:r>
        <w:r w:rsidRPr="006015B8">
          <w:rPr>
            <w:noProof/>
            <w:webHidden/>
          </w:rPr>
          <w:fldChar w:fldCharType="begin"/>
        </w:r>
        <w:r w:rsidRPr="006015B8">
          <w:rPr>
            <w:noProof/>
            <w:webHidden/>
          </w:rPr>
          <w:instrText xml:space="preserve"> PAGEREF _Toc190814869 \h </w:instrText>
        </w:r>
        <w:r w:rsidRPr="006015B8">
          <w:rPr>
            <w:noProof/>
            <w:webHidden/>
          </w:rPr>
        </w:r>
        <w:r w:rsidRPr="006015B8">
          <w:rPr>
            <w:noProof/>
            <w:webHidden/>
          </w:rPr>
          <w:fldChar w:fldCharType="separate"/>
        </w:r>
        <w:r w:rsidRPr="006015B8">
          <w:rPr>
            <w:noProof/>
            <w:webHidden/>
          </w:rPr>
          <w:t>18</w:t>
        </w:r>
        <w:r w:rsidRPr="006015B8">
          <w:rPr>
            <w:noProof/>
            <w:webHidden/>
          </w:rPr>
          <w:fldChar w:fldCharType="end"/>
        </w:r>
      </w:hyperlink>
    </w:p>
    <w:p w14:paraId="10417698" w14:textId="3ABB198C"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0" w:history="1">
        <w:r w:rsidRPr="006015B8">
          <w:rPr>
            <w:rStyle w:val="Hyperlink"/>
            <w:rFonts w:eastAsiaTheme="majorEastAsia"/>
            <w:noProof/>
            <w:color w:val="auto"/>
          </w:rPr>
          <w:t>Figure 4: Gender</w:t>
        </w:r>
        <w:r w:rsidRPr="006015B8">
          <w:rPr>
            <w:noProof/>
            <w:webHidden/>
          </w:rPr>
          <w:tab/>
        </w:r>
        <w:r w:rsidRPr="006015B8">
          <w:rPr>
            <w:noProof/>
            <w:webHidden/>
          </w:rPr>
          <w:fldChar w:fldCharType="begin"/>
        </w:r>
        <w:r w:rsidRPr="006015B8">
          <w:rPr>
            <w:noProof/>
            <w:webHidden/>
          </w:rPr>
          <w:instrText xml:space="preserve"> PAGEREF _Toc190814870 \h </w:instrText>
        </w:r>
        <w:r w:rsidRPr="006015B8">
          <w:rPr>
            <w:noProof/>
            <w:webHidden/>
          </w:rPr>
        </w:r>
        <w:r w:rsidRPr="006015B8">
          <w:rPr>
            <w:noProof/>
            <w:webHidden/>
          </w:rPr>
          <w:fldChar w:fldCharType="separate"/>
        </w:r>
        <w:r w:rsidRPr="006015B8">
          <w:rPr>
            <w:noProof/>
            <w:webHidden/>
          </w:rPr>
          <w:t>18</w:t>
        </w:r>
        <w:r w:rsidRPr="006015B8">
          <w:rPr>
            <w:noProof/>
            <w:webHidden/>
          </w:rPr>
          <w:fldChar w:fldCharType="end"/>
        </w:r>
      </w:hyperlink>
    </w:p>
    <w:p w14:paraId="3A6F4C55" w14:textId="4C5F3BF4"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1" w:history="1">
        <w:r w:rsidRPr="006015B8">
          <w:rPr>
            <w:rStyle w:val="Hyperlink"/>
            <w:rFonts w:eastAsiaTheme="majorEastAsia"/>
            <w:noProof/>
            <w:color w:val="auto"/>
          </w:rPr>
          <w:t>Figure 5: Correlation</w:t>
        </w:r>
        <w:r w:rsidRPr="006015B8">
          <w:rPr>
            <w:noProof/>
            <w:webHidden/>
          </w:rPr>
          <w:tab/>
        </w:r>
        <w:r w:rsidRPr="006015B8">
          <w:rPr>
            <w:noProof/>
            <w:webHidden/>
          </w:rPr>
          <w:fldChar w:fldCharType="begin"/>
        </w:r>
        <w:r w:rsidRPr="006015B8">
          <w:rPr>
            <w:noProof/>
            <w:webHidden/>
          </w:rPr>
          <w:instrText xml:space="preserve"> PAGEREF _Toc190814871 \h </w:instrText>
        </w:r>
        <w:r w:rsidRPr="006015B8">
          <w:rPr>
            <w:noProof/>
            <w:webHidden/>
          </w:rPr>
        </w:r>
        <w:r w:rsidRPr="006015B8">
          <w:rPr>
            <w:noProof/>
            <w:webHidden/>
          </w:rPr>
          <w:fldChar w:fldCharType="separate"/>
        </w:r>
        <w:r w:rsidRPr="006015B8">
          <w:rPr>
            <w:noProof/>
            <w:webHidden/>
          </w:rPr>
          <w:t>21</w:t>
        </w:r>
        <w:r w:rsidRPr="006015B8">
          <w:rPr>
            <w:noProof/>
            <w:webHidden/>
          </w:rPr>
          <w:fldChar w:fldCharType="end"/>
        </w:r>
      </w:hyperlink>
    </w:p>
    <w:p w14:paraId="5AD02BAC" w14:textId="45DE8D4A"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2" w:history="1">
        <w:r w:rsidRPr="006015B8">
          <w:rPr>
            <w:rStyle w:val="Hyperlink"/>
            <w:rFonts w:eastAsiaTheme="majorEastAsia"/>
            <w:noProof/>
            <w:color w:val="auto"/>
          </w:rPr>
          <w:t>Figure 6: Relative importance of emotional intelligence training</w:t>
        </w:r>
        <w:r w:rsidRPr="006015B8">
          <w:rPr>
            <w:noProof/>
            <w:webHidden/>
          </w:rPr>
          <w:tab/>
        </w:r>
        <w:r w:rsidRPr="006015B8">
          <w:rPr>
            <w:noProof/>
            <w:webHidden/>
          </w:rPr>
          <w:fldChar w:fldCharType="begin"/>
        </w:r>
        <w:r w:rsidRPr="006015B8">
          <w:rPr>
            <w:noProof/>
            <w:webHidden/>
          </w:rPr>
          <w:instrText xml:space="preserve"> PAGEREF _Toc190814872 \h </w:instrText>
        </w:r>
        <w:r w:rsidRPr="006015B8">
          <w:rPr>
            <w:noProof/>
            <w:webHidden/>
          </w:rPr>
        </w:r>
        <w:r w:rsidRPr="006015B8">
          <w:rPr>
            <w:noProof/>
            <w:webHidden/>
          </w:rPr>
          <w:fldChar w:fldCharType="separate"/>
        </w:r>
        <w:r w:rsidRPr="006015B8">
          <w:rPr>
            <w:noProof/>
            <w:webHidden/>
          </w:rPr>
          <w:t>22</w:t>
        </w:r>
        <w:r w:rsidRPr="006015B8">
          <w:rPr>
            <w:noProof/>
            <w:webHidden/>
          </w:rPr>
          <w:fldChar w:fldCharType="end"/>
        </w:r>
      </w:hyperlink>
    </w:p>
    <w:p w14:paraId="7F285AAB" w14:textId="70191D2B"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3" w:history="1">
        <w:r w:rsidRPr="006015B8">
          <w:rPr>
            <w:rStyle w:val="Hyperlink"/>
            <w:rFonts w:eastAsiaTheme="majorEastAsia"/>
            <w:noProof/>
            <w:color w:val="auto"/>
          </w:rPr>
          <w:t>Figure 7: Relative importance of regular emotional intelligence workshops</w:t>
        </w:r>
        <w:r w:rsidRPr="006015B8">
          <w:rPr>
            <w:noProof/>
            <w:webHidden/>
          </w:rPr>
          <w:tab/>
        </w:r>
        <w:r w:rsidRPr="006015B8">
          <w:rPr>
            <w:noProof/>
            <w:webHidden/>
          </w:rPr>
          <w:fldChar w:fldCharType="begin"/>
        </w:r>
        <w:r w:rsidRPr="006015B8">
          <w:rPr>
            <w:noProof/>
            <w:webHidden/>
          </w:rPr>
          <w:instrText xml:space="preserve"> PAGEREF _Toc190814873 \h </w:instrText>
        </w:r>
        <w:r w:rsidRPr="006015B8">
          <w:rPr>
            <w:noProof/>
            <w:webHidden/>
          </w:rPr>
        </w:r>
        <w:r w:rsidRPr="006015B8">
          <w:rPr>
            <w:noProof/>
            <w:webHidden/>
          </w:rPr>
          <w:fldChar w:fldCharType="separate"/>
        </w:r>
        <w:r w:rsidRPr="006015B8">
          <w:rPr>
            <w:noProof/>
            <w:webHidden/>
          </w:rPr>
          <w:t>23</w:t>
        </w:r>
        <w:r w:rsidRPr="006015B8">
          <w:rPr>
            <w:noProof/>
            <w:webHidden/>
          </w:rPr>
          <w:fldChar w:fldCharType="end"/>
        </w:r>
      </w:hyperlink>
    </w:p>
    <w:p w14:paraId="0379D58B" w14:textId="77777777" w:rsidR="00F8495D" w:rsidRPr="006015B8" w:rsidRDefault="00F8495D" w:rsidP="004E17C7">
      <w:pPr>
        <w:pStyle w:val="TableofFigures"/>
        <w:tabs>
          <w:tab w:val="right" w:leader="dot" w:pos="9350"/>
        </w:tabs>
      </w:pPr>
      <w:r w:rsidRPr="006015B8">
        <w:fldChar w:fldCharType="end"/>
      </w:r>
    </w:p>
    <w:p w14:paraId="14510EC6" w14:textId="7401EB97" w:rsidR="004E17C7" w:rsidRPr="006015B8" w:rsidRDefault="004E17C7" w:rsidP="004E17C7">
      <w:pPr>
        <w:pStyle w:val="TableofFigures"/>
        <w:tabs>
          <w:tab w:val="right" w:leader="dot" w:pos="9350"/>
        </w:tabs>
        <w:rPr>
          <w:b/>
          <w:bCs/>
        </w:rPr>
      </w:pPr>
      <w:r w:rsidRPr="006015B8">
        <w:rPr>
          <w:b/>
          <w:bCs/>
        </w:rPr>
        <w:t>Lists of Tables</w:t>
      </w:r>
    </w:p>
    <w:p w14:paraId="775FB612" w14:textId="49C055DD"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r w:rsidRPr="006015B8">
        <w:fldChar w:fldCharType="begin"/>
      </w:r>
      <w:r w:rsidRPr="006015B8">
        <w:instrText xml:space="preserve"> TOC \h \z \c "Table" </w:instrText>
      </w:r>
      <w:r w:rsidRPr="006015B8">
        <w:fldChar w:fldCharType="separate"/>
      </w:r>
      <w:hyperlink w:anchor="_Toc190814881" w:history="1">
        <w:r w:rsidRPr="006015B8">
          <w:rPr>
            <w:rStyle w:val="Hyperlink"/>
            <w:rFonts w:eastAsiaTheme="majorEastAsia"/>
            <w:noProof/>
            <w:color w:val="auto"/>
          </w:rPr>
          <w:t xml:space="preserve">Table </w:t>
        </w:r>
        <w:r w:rsidR="00F60F24" w:rsidRPr="006015B8">
          <w:rPr>
            <w:rStyle w:val="Hyperlink"/>
            <w:rFonts w:eastAsiaTheme="majorEastAsia"/>
            <w:noProof/>
            <w:color w:val="auto"/>
          </w:rPr>
          <w:t>1</w:t>
        </w:r>
        <w:r w:rsidRPr="006015B8">
          <w:rPr>
            <w:rStyle w:val="Hyperlink"/>
            <w:rFonts w:eastAsiaTheme="majorEastAsia"/>
            <w:noProof/>
            <w:color w:val="auto"/>
          </w:rPr>
          <w:t>: Role of emotional intelligence in handling guest complaints and unexpected service challenges</w:t>
        </w:r>
        <w:r w:rsidRPr="006015B8">
          <w:rPr>
            <w:noProof/>
            <w:webHidden/>
          </w:rPr>
          <w:tab/>
        </w:r>
        <w:r w:rsidRPr="006015B8">
          <w:rPr>
            <w:noProof/>
            <w:webHidden/>
          </w:rPr>
          <w:fldChar w:fldCharType="begin"/>
        </w:r>
        <w:r w:rsidRPr="006015B8">
          <w:rPr>
            <w:noProof/>
            <w:webHidden/>
          </w:rPr>
          <w:instrText xml:space="preserve"> PAGEREF _Toc190814881 \h </w:instrText>
        </w:r>
        <w:r w:rsidRPr="006015B8">
          <w:rPr>
            <w:noProof/>
            <w:webHidden/>
          </w:rPr>
        </w:r>
        <w:r w:rsidRPr="006015B8">
          <w:rPr>
            <w:noProof/>
            <w:webHidden/>
          </w:rPr>
          <w:fldChar w:fldCharType="separate"/>
        </w:r>
        <w:r w:rsidRPr="006015B8">
          <w:rPr>
            <w:noProof/>
            <w:webHidden/>
          </w:rPr>
          <w:t>19</w:t>
        </w:r>
        <w:r w:rsidRPr="006015B8">
          <w:rPr>
            <w:noProof/>
            <w:webHidden/>
          </w:rPr>
          <w:fldChar w:fldCharType="end"/>
        </w:r>
      </w:hyperlink>
    </w:p>
    <w:p w14:paraId="2DD8CA4D" w14:textId="2288CD92"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82" w:history="1">
        <w:r w:rsidRPr="006015B8">
          <w:rPr>
            <w:rStyle w:val="Hyperlink"/>
            <w:rFonts w:eastAsiaTheme="majorEastAsia"/>
            <w:noProof/>
            <w:color w:val="auto"/>
          </w:rPr>
          <w:t xml:space="preserve">Table </w:t>
        </w:r>
        <w:r w:rsidR="00F60F24" w:rsidRPr="006015B8">
          <w:rPr>
            <w:rStyle w:val="Hyperlink"/>
            <w:rFonts w:eastAsiaTheme="majorEastAsia"/>
            <w:noProof/>
            <w:color w:val="auto"/>
          </w:rPr>
          <w:t>2</w:t>
        </w:r>
        <w:r w:rsidRPr="006015B8">
          <w:rPr>
            <w:rStyle w:val="Hyperlink"/>
            <w:rFonts w:eastAsiaTheme="majorEastAsia"/>
            <w:noProof/>
            <w:color w:val="auto"/>
          </w:rPr>
          <w:t>: Relative importance of different areas of emotional intelligence training</w:t>
        </w:r>
        <w:r w:rsidRPr="006015B8">
          <w:rPr>
            <w:noProof/>
            <w:webHidden/>
          </w:rPr>
          <w:tab/>
        </w:r>
        <w:r w:rsidRPr="006015B8">
          <w:rPr>
            <w:noProof/>
            <w:webHidden/>
          </w:rPr>
          <w:fldChar w:fldCharType="begin"/>
        </w:r>
        <w:r w:rsidRPr="006015B8">
          <w:rPr>
            <w:noProof/>
            <w:webHidden/>
          </w:rPr>
          <w:instrText xml:space="preserve"> PAGEREF _Toc190814882 \h </w:instrText>
        </w:r>
        <w:r w:rsidRPr="006015B8">
          <w:rPr>
            <w:noProof/>
            <w:webHidden/>
          </w:rPr>
        </w:r>
        <w:r w:rsidRPr="006015B8">
          <w:rPr>
            <w:noProof/>
            <w:webHidden/>
          </w:rPr>
          <w:fldChar w:fldCharType="separate"/>
        </w:r>
        <w:r w:rsidRPr="006015B8">
          <w:rPr>
            <w:noProof/>
            <w:webHidden/>
          </w:rPr>
          <w:t>24</w:t>
        </w:r>
        <w:r w:rsidRPr="006015B8">
          <w:rPr>
            <w:noProof/>
            <w:webHidden/>
          </w:rPr>
          <w:fldChar w:fldCharType="end"/>
        </w:r>
      </w:hyperlink>
    </w:p>
    <w:p w14:paraId="3A1787E8" w14:textId="70D5A5E4" w:rsidR="009F4BDC" w:rsidRPr="006015B8" w:rsidRDefault="00F8495D" w:rsidP="004E17C7">
      <w:pPr>
        <w:spacing w:after="160" w:line="259" w:lineRule="auto"/>
        <w:jc w:val="left"/>
      </w:pPr>
      <w:r w:rsidRPr="006015B8">
        <w:fldChar w:fldCharType="end"/>
      </w:r>
      <w:r w:rsidR="004E17C7" w:rsidRPr="006015B8">
        <w:br w:type="page"/>
      </w:r>
    </w:p>
    <w:p w14:paraId="42A66D94" w14:textId="04E323E3" w:rsidR="00B92F2A" w:rsidRPr="006015B8" w:rsidRDefault="0031132F" w:rsidP="00B92F2A">
      <w:pPr>
        <w:pStyle w:val="Heading1"/>
        <w:rPr>
          <w:rFonts w:ascii="Times New Roman" w:hAnsi="Times New Roman" w:cs="Times New Roman"/>
          <w:color w:val="auto"/>
        </w:rPr>
      </w:pPr>
      <w:bookmarkStart w:id="3" w:name="_Toc190814939"/>
      <w:r w:rsidRPr="006015B8">
        <w:rPr>
          <w:rFonts w:ascii="Times New Roman" w:hAnsi="Times New Roman" w:cs="Times New Roman"/>
          <w:color w:val="auto"/>
        </w:rPr>
        <w:lastRenderedPageBreak/>
        <w:t xml:space="preserve">1 </w:t>
      </w:r>
      <w:r w:rsidR="00B92F2A" w:rsidRPr="006015B8">
        <w:rPr>
          <w:rFonts w:ascii="Times New Roman" w:hAnsi="Times New Roman" w:cs="Times New Roman"/>
          <w:color w:val="auto"/>
        </w:rPr>
        <w:t>Introduction</w:t>
      </w:r>
      <w:bookmarkEnd w:id="3"/>
      <w:r w:rsidR="00B92F2A" w:rsidRPr="006015B8">
        <w:rPr>
          <w:rFonts w:ascii="Times New Roman" w:hAnsi="Times New Roman" w:cs="Times New Roman"/>
          <w:color w:val="auto"/>
        </w:rPr>
        <w:t xml:space="preserve"> </w:t>
      </w:r>
    </w:p>
    <w:p w14:paraId="61B82A58" w14:textId="77777777" w:rsidR="00BD7538" w:rsidRPr="006015B8" w:rsidRDefault="00BD7538" w:rsidP="00BD7538">
      <w:pPr>
        <w:pStyle w:val="Heading2"/>
        <w:numPr>
          <w:ilvl w:val="1"/>
          <w:numId w:val="1"/>
        </w:numPr>
        <w:rPr>
          <w:rFonts w:ascii="Times New Roman" w:hAnsi="Times New Roman" w:cs="Times New Roman"/>
          <w:color w:val="auto"/>
        </w:rPr>
      </w:pPr>
      <w:bookmarkStart w:id="4" w:name="_Toc190814940"/>
      <w:r w:rsidRPr="006015B8">
        <w:rPr>
          <w:rFonts w:ascii="Times New Roman" w:hAnsi="Times New Roman" w:cs="Times New Roman"/>
          <w:color w:val="auto"/>
        </w:rPr>
        <w:t>Research Background</w:t>
      </w:r>
      <w:bookmarkEnd w:id="4"/>
    </w:p>
    <w:p w14:paraId="588FA80A" w14:textId="3ED5708D" w:rsidR="00197953" w:rsidRPr="006015B8" w:rsidRDefault="006805AF" w:rsidP="00197953">
      <w:pPr>
        <w:rPr>
          <w:lang w:val="en-US"/>
        </w:rPr>
      </w:pPr>
      <w:r w:rsidRPr="006015B8">
        <w:rPr>
          <w:lang w:val="en-US"/>
        </w:rPr>
        <w:t xml:space="preserve">The hospitality industry thrives on customer satisfaction with front office employees playing a crucial role in shaping guest experiences. </w:t>
      </w:r>
      <w:r w:rsidR="00197953" w:rsidRPr="006015B8">
        <w:rPr>
          <w:lang w:val="en-US"/>
        </w:rPr>
        <w:t>The essential components of emotional intelligence such as self-awareness together with self-regulation and motivation and empathy and social skills now serve as prime elements for delivering superior service quality</w:t>
      </w:r>
      <w:r w:rsidR="00E272C7" w:rsidRPr="006015B8">
        <w:rPr>
          <w:lang w:val="en-US"/>
        </w:rPr>
        <w:t xml:space="preserve"> (</w:t>
      </w:r>
      <w:r w:rsidR="00E272C7" w:rsidRPr="006015B8">
        <w:t>Choi et al., 2019).</w:t>
      </w:r>
      <w:r w:rsidR="00197953" w:rsidRPr="006015B8">
        <w:rPr>
          <w:lang w:val="en-US"/>
        </w:rPr>
        <w:t xml:space="preserve"> Employees who demonstrate high EI excel in handling guest relations while addressing criticisms with professionalism to develop an inviting environment that enhances visitor happiness. Emotionally intelligent employees develop superior customer bonding which produces positive evaluations from guests along with higher client loyalty and more returning visits</w:t>
      </w:r>
      <w:r w:rsidR="00470EA6" w:rsidRPr="006015B8">
        <w:rPr>
          <w:lang w:val="en-US"/>
        </w:rPr>
        <w:t xml:space="preserve"> (</w:t>
      </w:r>
      <w:r w:rsidR="00470EA6" w:rsidRPr="006015B8">
        <w:t>Duan et al., 2025)</w:t>
      </w:r>
      <w:r w:rsidR="00197953" w:rsidRPr="006015B8">
        <w:rPr>
          <w:lang w:val="en-US"/>
        </w:rPr>
        <w:t>.</w:t>
      </w:r>
      <w:r w:rsidR="0010100B" w:rsidRPr="006015B8">
        <w:rPr>
          <w:lang w:val="en-US"/>
        </w:rPr>
        <w:t xml:space="preserve"> </w:t>
      </w:r>
      <w:r w:rsidR="00197953" w:rsidRPr="006015B8">
        <w:rPr>
          <w:lang w:val="en-US"/>
        </w:rPr>
        <w:t>The employees who work at hotel front desks serve as the primary start and end points of contact with guests so their capabilities of emotional control and clear communication directly affect the quality of hotel service</w:t>
      </w:r>
      <w:r w:rsidR="00470EA6" w:rsidRPr="006015B8">
        <w:rPr>
          <w:lang w:val="en-US"/>
        </w:rPr>
        <w:t xml:space="preserve"> (</w:t>
      </w:r>
      <w:proofErr w:type="spellStart"/>
      <w:r w:rsidR="00470EA6" w:rsidRPr="006015B8">
        <w:t>Delpechitre</w:t>
      </w:r>
      <w:proofErr w:type="spellEnd"/>
      <w:r w:rsidR="00470EA6" w:rsidRPr="006015B8">
        <w:t xml:space="preserve"> et al., 2015)</w:t>
      </w:r>
      <w:r w:rsidR="00197953" w:rsidRPr="006015B8">
        <w:rPr>
          <w:lang w:val="en-US"/>
        </w:rPr>
        <w:t xml:space="preserve">. </w:t>
      </w:r>
      <w:r w:rsidR="0010100B" w:rsidRPr="006015B8">
        <w:rPr>
          <w:lang w:val="en-US"/>
        </w:rPr>
        <w:t xml:space="preserve">Also, </w:t>
      </w:r>
      <w:r w:rsidR="00197953" w:rsidRPr="006015B8">
        <w:rPr>
          <w:lang w:val="en-US"/>
        </w:rPr>
        <w:t>hotels which focus on EI training achieve better levels of guest satisfaction together with more efficient services. The front office employees at Delta Marriott Swansea demonstrate an excellent study group to understand how their emotional intelligence affects guest satisfaction in UK hotels</w:t>
      </w:r>
      <w:r w:rsidR="004A30BF" w:rsidRPr="006015B8">
        <w:rPr>
          <w:lang w:val="en-US"/>
        </w:rPr>
        <w:t xml:space="preserve"> </w:t>
      </w:r>
      <w:r w:rsidR="004A30BF" w:rsidRPr="006015B8">
        <w:t>(Delta Hotels Swansea, 2024)</w:t>
      </w:r>
      <w:r w:rsidR="00197953" w:rsidRPr="006015B8">
        <w:rPr>
          <w:lang w:val="en-US"/>
        </w:rPr>
        <w:t>. Studying customer relations based on emotional intelligence provides understanding about the impact of emotional intelligence on service quality and customer retention. The findings from this research will guide hotel managers to launch successful EI training which leads to superior guest satisfaction alongside strategic advantage in the hospitality sector.</w:t>
      </w:r>
    </w:p>
    <w:p w14:paraId="58C887E7" w14:textId="77777777" w:rsidR="00BD7538" w:rsidRPr="006015B8" w:rsidRDefault="00BD7538" w:rsidP="00BD7538">
      <w:pPr>
        <w:pStyle w:val="Heading2"/>
        <w:rPr>
          <w:rFonts w:ascii="Times New Roman" w:hAnsi="Times New Roman" w:cs="Times New Roman"/>
          <w:color w:val="auto"/>
        </w:rPr>
      </w:pPr>
      <w:bookmarkStart w:id="5" w:name="_Toc190814941"/>
      <w:r w:rsidRPr="006015B8">
        <w:rPr>
          <w:rFonts w:ascii="Times New Roman" w:hAnsi="Times New Roman" w:cs="Times New Roman"/>
          <w:color w:val="auto"/>
        </w:rPr>
        <w:t>1.2 Overview of the Case Study</w:t>
      </w:r>
      <w:bookmarkEnd w:id="5"/>
    </w:p>
    <w:p w14:paraId="0371131C" w14:textId="28E4782D" w:rsidR="00C42D19" w:rsidRPr="006015B8" w:rsidRDefault="001F6259" w:rsidP="00BD7538">
      <w:r w:rsidRPr="006015B8">
        <w:t xml:space="preserve">Delta Marriott Swansea is a premium hotel located in Swansea, </w:t>
      </w:r>
      <w:r w:rsidR="00A71510" w:rsidRPr="006015B8">
        <w:t xml:space="preserve">Wales, </w:t>
      </w:r>
      <w:r w:rsidRPr="006015B8">
        <w:t>United Kingdom</w:t>
      </w:r>
      <w:r w:rsidR="00C37454" w:rsidRPr="006015B8">
        <w:t xml:space="preserve"> which </w:t>
      </w:r>
      <w:r w:rsidRPr="006015B8">
        <w:t>offer</w:t>
      </w:r>
      <w:r w:rsidR="00C37454" w:rsidRPr="006015B8">
        <w:t>s</w:t>
      </w:r>
      <w:r w:rsidRPr="006015B8">
        <w:t xml:space="preserve"> upscale accommodations, fine dining and exceptional hospitality services</w:t>
      </w:r>
      <w:r w:rsidR="00E142E7" w:rsidRPr="006015B8">
        <w:t xml:space="preserve"> (Delta Hotels Swansea, 2024)</w:t>
      </w:r>
      <w:r w:rsidRPr="006015B8">
        <w:t xml:space="preserve">. </w:t>
      </w:r>
      <w:r w:rsidR="00C42D19" w:rsidRPr="006015B8">
        <w:rPr>
          <w:lang w:val="en-US"/>
        </w:rPr>
        <w:t xml:space="preserve">Located near city </w:t>
      </w:r>
      <w:proofErr w:type="spellStart"/>
      <w:r w:rsidR="007861C5" w:rsidRPr="006015B8">
        <w:rPr>
          <w:lang w:val="en-US"/>
        </w:rPr>
        <w:t>centre</w:t>
      </w:r>
      <w:proofErr w:type="spellEnd"/>
      <w:r w:rsidR="00C42D19" w:rsidRPr="006015B8">
        <w:rPr>
          <w:lang w:val="en-US"/>
        </w:rPr>
        <w:t xml:space="preserve"> and the local waterfront the hotel welcomes visitors from business sectors and for leisure purposes. The hotel offers contemporary facilities that consist of conference rooms combined with fitness facilities and a well-known dining establishment. The hotel conducts operations with strong service standards at Delta Marriott Swansea as they deliver </w:t>
      </w:r>
      <w:r w:rsidR="00662BEE" w:rsidRPr="006015B8">
        <w:rPr>
          <w:lang w:val="en-US"/>
        </w:rPr>
        <w:lastRenderedPageBreak/>
        <w:t>personalized</w:t>
      </w:r>
      <w:r w:rsidR="00C42D19" w:rsidRPr="006015B8">
        <w:rPr>
          <w:lang w:val="en-US"/>
        </w:rPr>
        <w:t xml:space="preserve"> services and maintain efficient front office operations which makes this hotel suitable for hospitality management research</w:t>
      </w:r>
      <w:r w:rsidR="00E142E7" w:rsidRPr="006015B8">
        <w:rPr>
          <w:lang w:val="en-US"/>
        </w:rPr>
        <w:t xml:space="preserve"> </w:t>
      </w:r>
      <w:r w:rsidR="00E142E7" w:rsidRPr="006015B8">
        <w:t>(Delta Hotels Swansea, 2024)</w:t>
      </w:r>
      <w:r w:rsidR="00C42D19" w:rsidRPr="006015B8">
        <w:rPr>
          <w:lang w:val="en-US"/>
        </w:rPr>
        <w:t>.</w:t>
      </w:r>
    </w:p>
    <w:p w14:paraId="036E044A" w14:textId="77777777" w:rsidR="00BD7538" w:rsidRPr="006015B8" w:rsidRDefault="00BD7538" w:rsidP="00BD7538">
      <w:pPr>
        <w:pStyle w:val="Heading2"/>
        <w:numPr>
          <w:ilvl w:val="1"/>
          <w:numId w:val="1"/>
        </w:numPr>
        <w:rPr>
          <w:rFonts w:ascii="Times New Roman" w:hAnsi="Times New Roman" w:cs="Times New Roman"/>
          <w:color w:val="auto"/>
        </w:rPr>
      </w:pPr>
      <w:bookmarkStart w:id="6" w:name="_Toc190814942"/>
      <w:r w:rsidRPr="006015B8">
        <w:rPr>
          <w:rFonts w:ascii="Times New Roman" w:hAnsi="Times New Roman" w:cs="Times New Roman"/>
          <w:color w:val="auto"/>
        </w:rPr>
        <w:t>Research Rationale and Significance</w:t>
      </w:r>
      <w:bookmarkEnd w:id="6"/>
    </w:p>
    <w:p w14:paraId="2EA72B54" w14:textId="424C3C2F" w:rsidR="00BD7538" w:rsidRPr="006015B8" w:rsidRDefault="001F6259" w:rsidP="00BD7538">
      <w:r w:rsidRPr="006015B8">
        <w:t xml:space="preserve">This research </w:t>
      </w:r>
      <w:r w:rsidR="00916D89" w:rsidRPr="006015B8">
        <w:t>holds vital importance because it examines how emotional intelligence in front-office staff impacts guest satisfaction levels which serve as the key indicator of hotel achievement. The overview of this relationship enables organizations to deliver better service while strengthening guest satisfaction and building brand loyalty</w:t>
      </w:r>
      <w:r w:rsidR="00470EA6" w:rsidRPr="006015B8">
        <w:t xml:space="preserve"> </w:t>
      </w:r>
      <w:r w:rsidR="00470EA6" w:rsidRPr="006015B8">
        <w:rPr>
          <w:lang w:val="en-US"/>
        </w:rPr>
        <w:t>(</w:t>
      </w:r>
      <w:r w:rsidR="00470EA6" w:rsidRPr="006015B8">
        <w:t>Choi et al., 2019)</w:t>
      </w:r>
      <w:r w:rsidR="00916D89" w:rsidRPr="006015B8">
        <w:t>. The analysis of Delta Marriott Swansea contributes real-world approaches to hotel management about EI training programs so they can develop emotionally competent staff which leads to extended industry competitiveness</w:t>
      </w:r>
      <w:r w:rsidR="00470EA6" w:rsidRPr="006015B8">
        <w:t xml:space="preserve"> </w:t>
      </w:r>
      <w:r w:rsidR="00470EA6" w:rsidRPr="006015B8">
        <w:rPr>
          <w:lang w:val="en-US"/>
        </w:rPr>
        <w:t>(</w:t>
      </w:r>
      <w:r w:rsidR="00470EA6" w:rsidRPr="006015B8">
        <w:t>Duan et al., 2025)</w:t>
      </w:r>
      <w:r w:rsidR="00916D89" w:rsidRPr="006015B8">
        <w:t>.</w:t>
      </w:r>
    </w:p>
    <w:p w14:paraId="5E3601F1" w14:textId="77777777" w:rsidR="00BD7538" w:rsidRPr="006015B8" w:rsidRDefault="00BD7538" w:rsidP="00BD7538">
      <w:pPr>
        <w:pStyle w:val="Heading2"/>
        <w:rPr>
          <w:rFonts w:ascii="Times New Roman" w:hAnsi="Times New Roman" w:cs="Times New Roman"/>
          <w:color w:val="auto"/>
        </w:rPr>
      </w:pPr>
      <w:bookmarkStart w:id="7" w:name="_Toc190814943"/>
      <w:r w:rsidRPr="006015B8">
        <w:rPr>
          <w:rFonts w:ascii="Times New Roman" w:hAnsi="Times New Roman" w:cs="Times New Roman"/>
          <w:color w:val="auto"/>
        </w:rPr>
        <w:t>1.4 Research Aim and Objectives</w:t>
      </w:r>
      <w:bookmarkEnd w:id="7"/>
    </w:p>
    <w:p w14:paraId="58F55EE1" w14:textId="26399C9A" w:rsidR="00BD7538" w:rsidRPr="006015B8" w:rsidRDefault="00BD7538" w:rsidP="00F54FEC">
      <w:pPr>
        <w:spacing w:after="160"/>
      </w:pPr>
      <w:r w:rsidRPr="006015B8">
        <w:t xml:space="preserve">This research aims to analyse </w:t>
      </w:r>
      <w:r w:rsidR="008E7D2C" w:rsidRPr="006015B8">
        <w:t xml:space="preserve">the influence of front office employee’s emotional intelligence on guest satisfaction </w:t>
      </w:r>
      <w:r w:rsidRPr="006015B8">
        <w:t>of Delta Marriott Swansea</w:t>
      </w:r>
      <w:r w:rsidR="00197953" w:rsidRPr="006015B8">
        <w:t xml:space="preserve">. </w:t>
      </w:r>
      <w:r w:rsidR="003E08A9" w:rsidRPr="006015B8">
        <w:t>The objectives are as follows:</w:t>
      </w:r>
    </w:p>
    <w:p w14:paraId="17F44173" w14:textId="1E502DF7" w:rsidR="006805AF" w:rsidRPr="006015B8" w:rsidRDefault="006805AF" w:rsidP="00F54FEC">
      <w:pPr>
        <w:numPr>
          <w:ilvl w:val="0"/>
          <w:numId w:val="3"/>
        </w:numPr>
        <w:spacing w:after="160"/>
      </w:pPr>
      <w:r w:rsidRPr="006015B8">
        <w:t>To Identify the role of emotional intelligence in handling guest complaints and unexpected service challenges</w:t>
      </w:r>
      <w:r w:rsidR="009B4574" w:rsidRPr="006015B8">
        <w:t xml:space="preserve"> at Delta Marriott Swansea</w:t>
      </w:r>
      <w:r w:rsidRPr="006015B8">
        <w:t xml:space="preserve">. </w:t>
      </w:r>
    </w:p>
    <w:p w14:paraId="107FA701" w14:textId="77777777" w:rsidR="006805AF" w:rsidRPr="006015B8" w:rsidRDefault="006805AF" w:rsidP="00F54FEC">
      <w:pPr>
        <w:numPr>
          <w:ilvl w:val="0"/>
          <w:numId w:val="3"/>
        </w:numPr>
        <w:spacing w:after="160"/>
      </w:pPr>
      <w:r w:rsidRPr="006015B8">
        <w:t>To analyse the Influence of Front Office Employees Emotional Intelligence on Guest Satisfaction at Delta Marriott Swansea</w:t>
      </w:r>
    </w:p>
    <w:p w14:paraId="5845BFE5" w14:textId="41A3768F" w:rsidR="00BD7538" w:rsidRPr="006015B8" w:rsidRDefault="006805AF" w:rsidP="00F54FEC">
      <w:pPr>
        <w:pStyle w:val="ListParagraph"/>
        <w:numPr>
          <w:ilvl w:val="0"/>
          <w:numId w:val="3"/>
        </w:numPr>
        <w:spacing w:after="160"/>
      </w:pPr>
      <w:r w:rsidRPr="006015B8">
        <w:t>To propose strategies for improving emotional intelligence training among front office employees to enhance guest satisfaction and overall service quality</w:t>
      </w:r>
      <w:r w:rsidR="00395529" w:rsidRPr="006015B8">
        <w:t xml:space="preserve"> at Delta Marriott Swansea</w:t>
      </w:r>
      <w:r w:rsidRPr="006015B8">
        <w:t>.</w:t>
      </w:r>
    </w:p>
    <w:p w14:paraId="06DF8C16" w14:textId="77777777" w:rsidR="00BD7538" w:rsidRPr="006015B8" w:rsidRDefault="00BD7538" w:rsidP="00BD7538">
      <w:pPr>
        <w:pStyle w:val="Heading2"/>
        <w:rPr>
          <w:rFonts w:ascii="Times New Roman" w:hAnsi="Times New Roman" w:cs="Times New Roman"/>
          <w:color w:val="auto"/>
        </w:rPr>
      </w:pPr>
      <w:bookmarkStart w:id="8" w:name="_Toc190814944"/>
      <w:r w:rsidRPr="006015B8">
        <w:rPr>
          <w:rFonts w:ascii="Times New Roman" w:hAnsi="Times New Roman" w:cs="Times New Roman"/>
          <w:color w:val="auto"/>
        </w:rPr>
        <w:t>1.5 Research Questions</w:t>
      </w:r>
      <w:bookmarkEnd w:id="8"/>
    </w:p>
    <w:p w14:paraId="12FB0677" w14:textId="62E31F90" w:rsidR="00D15A0E" w:rsidRPr="006015B8" w:rsidRDefault="00D15A0E" w:rsidP="00D15A0E">
      <w:pPr>
        <w:rPr>
          <w:lang w:val="en-US"/>
        </w:rPr>
      </w:pPr>
      <w:r w:rsidRPr="006015B8">
        <w:rPr>
          <w:lang w:val="en-US"/>
        </w:rPr>
        <w:t>The research questions are as follows:</w:t>
      </w:r>
    </w:p>
    <w:p w14:paraId="0D2CE06F" w14:textId="77777777" w:rsidR="006805AF" w:rsidRPr="006015B8" w:rsidRDefault="006805AF" w:rsidP="006805AF">
      <w:pPr>
        <w:numPr>
          <w:ilvl w:val="0"/>
          <w:numId w:val="2"/>
        </w:numPr>
        <w:rPr>
          <w:lang w:val="en-US"/>
        </w:rPr>
      </w:pPr>
      <w:r w:rsidRPr="006015B8">
        <w:rPr>
          <w:lang w:val="en-US"/>
        </w:rPr>
        <w:t>How does emotional intelligence help front office employees handle guest complaints and unexpected service challenges effectively?</w:t>
      </w:r>
    </w:p>
    <w:p w14:paraId="0DAACCE2" w14:textId="77777777" w:rsidR="006805AF" w:rsidRPr="006015B8" w:rsidRDefault="006805AF" w:rsidP="006805AF">
      <w:pPr>
        <w:numPr>
          <w:ilvl w:val="0"/>
          <w:numId w:val="2"/>
        </w:numPr>
        <w:rPr>
          <w:lang w:val="en-US"/>
        </w:rPr>
      </w:pPr>
      <w:r w:rsidRPr="006015B8">
        <w:rPr>
          <w:lang w:val="en-US"/>
        </w:rPr>
        <w:lastRenderedPageBreak/>
        <w:t>What is the impact of front office employees' emotional intelligence on guest satisfaction at Delta Marriott Swansea?</w:t>
      </w:r>
    </w:p>
    <w:p w14:paraId="6C82A34F" w14:textId="77777777" w:rsidR="006805AF" w:rsidRPr="006015B8" w:rsidRDefault="006805AF" w:rsidP="006805AF">
      <w:pPr>
        <w:numPr>
          <w:ilvl w:val="0"/>
          <w:numId w:val="2"/>
        </w:numPr>
        <w:rPr>
          <w:lang w:val="en-US"/>
        </w:rPr>
      </w:pPr>
      <w:r w:rsidRPr="006015B8">
        <w:rPr>
          <w:lang w:val="en-US"/>
        </w:rPr>
        <w:t>What strategies can be implemented to enhance emotional intelligence training for front office employees to improve guest satisfaction and service quality?</w:t>
      </w:r>
    </w:p>
    <w:p w14:paraId="7A7CEF74" w14:textId="4A3E5EB3" w:rsidR="0004363D" w:rsidRPr="006015B8" w:rsidRDefault="000766C8" w:rsidP="0004363D">
      <w:pPr>
        <w:pStyle w:val="Heading2"/>
        <w:rPr>
          <w:rFonts w:ascii="Times New Roman" w:hAnsi="Times New Roman" w:cs="Times New Roman"/>
          <w:color w:val="auto"/>
        </w:rPr>
      </w:pPr>
      <w:bookmarkStart w:id="9" w:name="_Toc190814945"/>
      <w:r w:rsidRPr="006015B8">
        <w:rPr>
          <w:rFonts w:ascii="Times New Roman" w:hAnsi="Times New Roman" w:cs="Times New Roman"/>
          <w:color w:val="auto"/>
        </w:rPr>
        <w:t xml:space="preserve">1.6 Scope and </w:t>
      </w:r>
      <w:proofErr w:type="spellStart"/>
      <w:r w:rsidRPr="006015B8">
        <w:rPr>
          <w:rFonts w:ascii="Times New Roman" w:hAnsi="Times New Roman" w:cs="Times New Roman"/>
          <w:color w:val="auto"/>
        </w:rPr>
        <w:t>Organisation</w:t>
      </w:r>
      <w:bookmarkEnd w:id="9"/>
      <w:proofErr w:type="spellEnd"/>
    </w:p>
    <w:p w14:paraId="2DF95D6E" w14:textId="77777777" w:rsidR="00CF10B6" w:rsidRPr="006015B8" w:rsidRDefault="008A2A53" w:rsidP="00CF10B6">
      <w:pPr>
        <w:keepNext/>
      </w:pPr>
      <w:r w:rsidRPr="006015B8">
        <w:rPr>
          <w:noProof/>
          <w:lang w:val="en-US"/>
        </w:rPr>
        <w:drawing>
          <wp:inline distT="0" distB="0" distL="0" distR="0" wp14:anchorId="62505428" wp14:editId="3579192F">
            <wp:extent cx="5486400" cy="3200400"/>
            <wp:effectExtent l="0" t="0" r="19050" b="0"/>
            <wp:docPr id="186319453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CE0FEF" w14:textId="382A0641" w:rsidR="008A2A53" w:rsidRPr="006015B8" w:rsidRDefault="00CF10B6" w:rsidP="00CF10B6">
      <w:pPr>
        <w:pStyle w:val="Caption"/>
        <w:jc w:val="center"/>
        <w:rPr>
          <w:color w:val="auto"/>
          <w:lang w:val="en-US"/>
        </w:rPr>
      </w:pPr>
      <w:bookmarkStart w:id="10" w:name="_Toc190814867"/>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Pr="006015B8">
        <w:rPr>
          <w:noProof/>
          <w:color w:val="auto"/>
        </w:rPr>
        <w:t>1</w:t>
      </w:r>
      <w:r w:rsidRPr="006015B8">
        <w:rPr>
          <w:color w:val="auto"/>
        </w:rPr>
        <w:fldChar w:fldCharType="end"/>
      </w:r>
      <w:r w:rsidRPr="006015B8">
        <w:rPr>
          <w:color w:val="auto"/>
        </w:rPr>
        <w:t>: Research Structure</w:t>
      </w:r>
      <w:bookmarkEnd w:id="10"/>
    </w:p>
    <w:p w14:paraId="2E9DAE9E" w14:textId="67D48811" w:rsidR="009A620D" w:rsidRPr="006015B8" w:rsidRDefault="009A620D" w:rsidP="009A620D">
      <w:pPr>
        <w:rPr>
          <w:lang w:val="en-US"/>
        </w:rPr>
      </w:pPr>
      <w:r w:rsidRPr="006015B8">
        <w:rPr>
          <w:lang w:val="en-US"/>
        </w:rPr>
        <w:t>This research is structured into six key chapters. The introduction outlines the research background, rationale, and objectives. The literature review explores emotional intelligence in hospitality. The methodology details the research approach. The findings present case study insights, followed by discussion and conclusion. Finally, recommendations suggest practical strategies for improvement.</w:t>
      </w:r>
    </w:p>
    <w:p w14:paraId="5520B457" w14:textId="6CF16464" w:rsidR="00DB2176" w:rsidRPr="006015B8" w:rsidRDefault="009A620D" w:rsidP="000F2586">
      <w:pPr>
        <w:spacing w:after="160" w:line="259" w:lineRule="auto"/>
        <w:jc w:val="left"/>
        <w:rPr>
          <w:lang w:val="en-US"/>
        </w:rPr>
      </w:pPr>
      <w:r w:rsidRPr="006015B8">
        <w:rPr>
          <w:lang w:val="en-US"/>
        </w:rPr>
        <w:br w:type="page"/>
      </w:r>
    </w:p>
    <w:p w14:paraId="3FF4B432" w14:textId="44545CE8" w:rsidR="00313CC6" w:rsidRPr="006015B8" w:rsidRDefault="007C66C6" w:rsidP="005557C4">
      <w:pPr>
        <w:pStyle w:val="Heading1"/>
        <w:rPr>
          <w:rFonts w:ascii="Times New Roman" w:hAnsi="Times New Roman" w:cs="Times New Roman"/>
          <w:color w:val="auto"/>
        </w:rPr>
      </w:pPr>
      <w:bookmarkStart w:id="11" w:name="_Toc190814946"/>
      <w:r w:rsidRPr="006015B8">
        <w:rPr>
          <w:rFonts w:ascii="Times New Roman" w:hAnsi="Times New Roman" w:cs="Times New Roman"/>
          <w:color w:val="auto"/>
        </w:rPr>
        <w:lastRenderedPageBreak/>
        <w:t xml:space="preserve">2 </w:t>
      </w:r>
      <w:r w:rsidR="00B92F2A" w:rsidRPr="006015B8">
        <w:rPr>
          <w:rFonts w:ascii="Times New Roman" w:hAnsi="Times New Roman" w:cs="Times New Roman"/>
          <w:color w:val="auto"/>
        </w:rPr>
        <w:t>Literature Review</w:t>
      </w:r>
      <w:bookmarkEnd w:id="11"/>
      <w:r w:rsidR="00B92F2A" w:rsidRPr="006015B8">
        <w:rPr>
          <w:rFonts w:ascii="Times New Roman" w:hAnsi="Times New Roman" w:cs="Times New Roman"/>
          <w:color w:val="auto"/>
        </w:rPr>
        <w:t xml:space="preserve"> </w:t>
      </w:r>
    </w:p>
    <w:p w14:paraId="1647E6A3" w14:textId="39E840C4" w:rsidR="009B4574" w:rsidRPr="006015B8" w:rsidRDefault="007C66C6" w:rsidP="00313CC6">
      <w:pPr>
        <w:pStyle w:val="Heading2"/>
        <w:rPr>
          <w:rFonts w:ascii="Times New Roman" w:hAnsi="Times New Roman" w:cs="Times New Roman"/>
          <w:color w:val="auto"/>
        </w:rPr>
      </w:pPr>
      <w:bookmarkStart w:id="12" w:name="_Toc190814947"/>
      <w:r w:rsidRPr="006015B8">
        <w:rPr>
          <w:rFonts w:ascii="Times New Roman" w:hAnsi="Times New Roman" w:cs="Times New Roman"/>
          <w:color w:val="auto"/>
        </w:rPr>
        <w:t xml:space="preserve">2.1 </w:t>
      </w:r>
      <w:r w:rsidR="00313CC6" w:rsidRPr="006015B8">
        <w:rPr>
          <w:rFonts w:ascii="Times New Roman" w:hAnsi="Times New Roman" w:cs="Times New Roman"/>
          <w:color w:val="auto"/>
        </w:rPr>
        <w:t>R</w:t>
      </w:r>
      <w:r w:rsidR="009B4574" w:rsidRPr="006015B8">
        <w:rPr>
          <w:rFonts w:ascii="Times New Roman" w:hAnsi="Times New Roman" w:cs="Times New Roman"/>
          <w:color w:val="auto"/>
        </w:rPr>
        <w:t>ole of emotional intelligence in handling guest complaints and unexpected service challenges</w:t>
      </w:r>
      <w:r w:rsidR="00497AA3" w:rsidRPr="006015B8">
        <w:rPr>
          <w:rFonts w:ascii="Times New Roman" w:hAnsi="Times New Roman" w:cs="Times New Roman"/>
          <w:color w:val="auto"/>
        </w:rPr>
        <w:t xml:space="preserve"> in hospitality industry</w:t>
      </w:r>
      <w:bookmarkEnd w:id="12"/>
    </w:p>
    <w:p w14:paraId="7675A8E6" w14:textId="3C71EA21" w:rsidR="00001647" w:rsidRPr="006015B8" w:rsidRDefault="00C664E3" w:rsidP="006B782B">
      <w:pPr>
        <w:rPr>
          <w:lang w:val="en-US"/>
        </w:rPr>
      </w:pPr>
      <w:r w:rsidRPr="006015B8">
        <w:rPr>
          <w:lang w:val="en-US"/>
        </w:rPr>
        <w:t>Kilduff et al. (2010) explain that e</w:t>
      </w:r>
      <w:r w:rsidR="006B782B" w:rsidRPr="006015B8">
        <w:rPr>
          <w:lang w:val="en-US"/>
        </w:rPr>
        <w:t>motional intelligence (EI) is an essential skill in the hospitality industry, particularly when managing guest complaints and handling unexpected service challenges. One of the key components of EI, empathy and active listening, plays a vital role in dealing with complaints. Employees with high EI will be able to put themselves in</w:t>
      </w:r>
      <w:r w:rsidR="006B782B" w:rsidRPr="006015B8">
        <w:rPr>
          <w:lang w:val="en-US"/>
        </w:rPr>
        <w:t> </w:t>
      </w:r>
      <w:r w:rsidR="006B782B" w:rsidRPr="006015B8">
        <w:rPr>
          <w:lang w:val="en-US"/>
        </w:rPr>
        <w:t>guests' shoes, detecting their feelings and concerns that are essential in creating a good impression and defusing situations. When a</w:t>
      </w:r>
      <w:r w:rsidR="006B782B" w:rsidRPr="006015B8">
        <w:rPr>
          <w:lang w:val="en-US"/>
        </w:rPr>
        <w:t> </w:t>
      </w:r>
      <w:r w:rsidR="006B782B" w:rsidRPr="006015B8">
        <w:rPr>
          <w:lang w:val="en-US"/>
        </w:rPr>
        <w:t>guest sounds displeased, the emotionally intelligent worker listens and lets the guest vent, making them feel understood. Engagement in this way not only</w:t>
      </w:r>
      <w:r w:rsidR="006B782B" w:rsidRPr="006015B8">
        <w:rPr>
          <w:lang w:val="en-US"/>
        </w:rPr>
        <w:t> </w:t>
      </w:r>
      <w:r w:rsidR="006B782B" w:rsidRPr="006015B8">
        <w:rPr>
          <w:lang w:val="en-US"/>
        </w:rPr>
        <w:t>works to identify the cause behind the complaint but also portrays a message to the guest that they are worthy.</w:t>
      </w:r>
      <w:r w:rsidR="00BA7BDE" w:rsidRPr="006015B8">
        <w:rPr>
          <w:lang w:val="en-US"/>
        </w:rPr>
        <w:t xml:space="preserve"> On the other hand, </w:t>
      </w:r>
      <w:r w:rsidR="001D20AE" w:rsidRPr="006015B8">
        <w:rPr>
          <w:lang w:val="en-US"/>
        </w:rPr>
        <w:t>Prentice (2023) counter that e</w:t>
      </w:r>
      <w:r w:rsidR="005667B8" w:rsidRPr="006015B8">
        <w:rPr>
          <w:lang w:val="en-US"/>
        </w:rPr>
        <w:t>mployees who are not empathetic</w:t>
      </w:r>
      <w:r w:rsidR="005667B8" w:rsidRPr="006015B8">
        <w:rPr>
          <w:lang w:val="en-US"/>
        </w:rPr>
        <w:t> </w:t>
      </w:r>
      <w:r w:rsidR="005667B8" w:rsidRPr="006015B8">
        <w:rPr>
          <w:lang w:val="en-US"/>
        </w:rPr>
        <w:t xml:space="preserve"> write off or overlook guest issues, resulting in a snowball effect with unresolved complaints and poor visitor relationship. Poor listening can also lead to missing</w:t>
      </w:r>
      <w:r w:rsidR="005667B8" w:rsidRPr="006015B8">
        <w:rPr>
          <w:lang w:val="en-US"/>
        </w:rPr>
        <w:t> </w:t>
      </w:r>
      <w:r w:rsidR="005667B8" w:rsidRPr="006015B8">
        <w:rPr>
          <w:lang w:val="en-US"/>
        </w:rPr>
        <w:t>important details, compounding the problem.</w:t>
      </w:r>
    </w:p>
    <w:p w14:paraId="3B14A2E3" w14:textId="77777777" w:rsidR="006415E6" w:rsidRPr="006015B8" w:rsidRDefault="006415E6" w:rsidP="006B782B">
      <w:pPr>
        <w:rPr>
          <w:lang w:val="en-US"/>
        </w:rPr>
      </w:pPr>
    </w:p>
    <w:p w14:paraId="6B7EBF88" w14:textId="7F6FB6B4" w:rsidR="005667B8" w:rsidRPr="006015B8" w:rsidRDefault="00C664E3" w:rsidP="006B782B">
      <w:pPr>
        <w:rPr>
          <w:lang w:val="en-US"/>
        </w:rPr>
      </w:pPr>
      <w:r w:rsidRPr="006015B8">
        <w:rPr>
          <w:lang w:val="en-US"/>
        </w:rPr>
        <w:t>Jung and Yoon (2016) state that s</w:t>
      </w:r>
      <w:r w:rsidR="006B782B" w:rsidRPr="006015B8">
        <w:rPr>
          <w:lang w:val="en-US"/>
        </w:rPr>
        <w:t>elf-Regulation and Stress Management: The Focal Point</w:t>
      </w:r>
      <w:r w:rsidR="006B782B" w:rsidRPr="006015B8">
        <w:rPr>
          <w:lang w:val="en-US"/>
        </w:rPr>
        <w:t> </w:t>
      </w:r>
      <w:r w:rsidR="006B782B" w:rsidRPr="006015B8">
        <w:rPr>
          <w:lang w:val="en-US"/>
        </w:rPr>
        <w:t>of EI They are particularly valuable in mitigating</w:t>
      </w:r>
      <w:r w:rsidR="006B782B" w:rsidRPr="006015B8">
        <w:rPr>
          <w:lang w:val="en-US"/>
        </w:rPr>
        <w:t> </w:t>
      </w:r>
      <w:r w:rsidR="006B782B" w:rsidRPr="006015B8">
        <w:rPr>
          <w:lang w:val="en-US"/>
        </w:rPr>
        <w:t>angry or upset guests. Employees usually get stressed or frustrated</w:t>
      </w:r>
      <w:r w:rsidR="006B782B" w:rsidRPr="006015B8">
        <w:rPr>
          <w:lang w:val="en-US"/>
        </w:rPr>
        <w:t> </w:t>
      </w:r>
      <w:r w:rsidR="006B782B" w:rsidRPr="006015B8">
        <w:rPr>
          <w:lang w:val="en-US"/>
        </w:rPr>
        <w:t>while dealing with complaints. However, people with high EI know how to</w:t>
      </w:r>
      <w:r w:rsidR="006B782B" w:rsidRPr="006015B8">
        <w:rPr>
          <w:lang w:val="en-US"/>
        </w:rPr>
        <w:t> </w:t>
      </w:r>
      <w:r w:rsidR="006B782B" w:rsidRPr="006015B8">
        <w:rPr>
          <w:lang w:val="en-US"/>
        </w:rPr>
        <w:t>keep the peace, and they handle problems professionally and effectively.” They can regulate how they respond, so that the</w:t>
      </w:r>
      <w:r w:rsidR="006B782B" w:rsidRPr="006015B8">
        <w:rPr>
          <w:lang w:val="en-US"/>
        </w:rPr>
        <w:t> </w:t>
      </w:r>
      <w:r w:rsidR="006B782B" w:rsidRPr="006015B8">
        <w:rPr>
          <w:lang w:val="en-US"/>
        </w:rPr>
        <w:t>conversation is still constructive, even if it is difficult. Likewise, when service challenges are unexpected, whether it’s a technical failure or</w:t>
      </w:r>
      <w:r w:rsidR="006B782B" w:rsidRPr="006015B8">
        <w:rPr>
          <w:lang w:val="en-US"/>
        </w:rPr>
        <w:t> </w:t>
      </w:r>
      <w:r w:rsidR="006B782B" w:rsidRPr="006015B8">
        <w:rPr>
          <w:lang w:val="en-US"/>
        </w:rPr>
        <w:t>operational gaffe, employees who are emotionally intelligent can remain calm, think clearly and address the situation before it escalates.</w:t>
      </w:r>
      <w:r w:rsidR="00BA7BDE" w:rsidRPr="006015B8">
        <w:rPr>
          <w:lang w:val="en-US"/>
        </w:rPr>
        <w:t xml:space="preserve"> Conversely, </w:t>
      </w:r>
      <w:r w:rsidR="001D20AE" w:rsidRPr="006015B8">
        <w:rPr>
          <w:lang w:val="en-US"/>
        </w:rPr>
        <w:t>Duan et al. (2025) oppose that l</w:t>
      </w:r>
      <w:r w:rsidR="005667B8" w:rsidRPr="006015B8">
        <w:rPr>
          <w:lang w:val="en-US"/>
        </w:rPr>
        <w:t>acking self-regulation, employees may respond defensively, allowing stress to take over which can lead to</w:t>
      </w:r>
      <w:r w:rsidR="005667B8" w:rsidRPr="006015B8">
        <w:rPr>
          <w:lang w:val="en-US"/>
        </w:rPr>
        <w:t> </w:t>
      </w:r>
      <w:r w:rsidR="005667B8" w:rsidRPr="006015B8">
        <w:rPr>
          <w:lang w:val="en-US"/>
        </w:rPr>
        <w:t>subpar customer service, exacerbating the issue and leaving the guest dissatisfied.</w:t>
      </w:r>
    </w:p>
    <w:p w14:paraId="669F2EF5" w14:textId="26383474" w:rsidR="005667B8" w:rsidRPr="006015B8" w:rsidRDefault="006B782B" w:rsidP="006B782B">
      <w:pPr>
        <w:rPr>
          <w:lang w:val="en-US"/>
        </w:rPr>
      </w:pPr>
      <w:r w:rsidRPr="006015B8">
        <w:rPr>
          <w:lang w:val="en-US"/>
        </w:rPr>
        <w:t xml:space="preserve">Similarly, </w:t>
      </w:r>
      <w:proofErr w:type="spellStart"/>
      <w:r w:rsidR="00C664E3" w:rsidRPr="006015B8">
        <w:rPr>
          <w:lang w:val="en-US"/>
        </w:rPr>
        <w:t>Magatef</w:t>
      </w:r>
      <w:proofErr w:type="spellEnd"/>
      <w:r w:rsidR="00C664E3" w:rsidRPr="006015B8">
        <w:rPr>
          <w:lang w:val="en-US"/>
        </w:rPr>
        <w:t xml:space="preserve"> et al. (2019) </w:t>
      </w:r>
      <w:proofErr w:type="spellStart"/>
      <w:r w:rsidR="00C664E3" w:rsidRPr="006015B8">
        <w:rPr>
          <w:lang w:val="en-US"/>
        </w:rPr>
        <w:t>emphasi</w:t>
      </w:r>
      <w:r w:rsidR="007861C5" w:rsidRPr="006015B8">
        <w:rPr>
          <w:lang w:val="en-US"/>
        </w:rPr>
        <w:t>se</w:t>
      </w:r>
      <w:proofErr w:type="spellEnd"/>
      <w:r w:rsidR="00C664E3" w:rsidRPr="006015B8">
        <w:rPr>
          <w:lang w:val="en-US"/>
        </w:rPr>
        <w:t xml:space="preserve"> that </w:t>
      </w:r>
      <w:r w:rsidRPr="006015B8">
        <w:rPr>
          <w:lang w:val="en-US"/>
        </w:rPr>
        <w:t>guest complaints and service challenges fall heavily on social</w:t>
      </w:r>
      <w:r w:rsidRPr="006015B8">
        <w:rPr>
          <w:lang w:val="en-US"/>
        </w:rPr>
        <w:t> </w:t>
      </w:r>
      <w:r w:rsidRPr="006015B8">
        <w:rPr>
          <w:lang w:val="en-US"/>
        </w:rPr>
        <w:t>skills and communication. Employees with strong social skills can navigate</w:t>
      </w:r>
      <w:r w:rsidRPr="006015B8">
        <w:rPr>
          <w:lang w:val="en-US"/>
        </w:rPr>
        <w:t> </w:t>
      </w:r>
      <w:r w:rsidRPr="006015B8">
        <w:rPr>
          <w:lang w:val="en-US"/>
        </w:rPr>
        <w:t xml:space="preserve">tough conversations, expressing solutions in a way that calms guests and often turns negative experiences </w:t>
      </w:r>
      <w:r w:rsidRPr="006015B8">
        <w:rPr>
          <w:lang w:val="en-US"/>
        </w:rPr>
        <w:lastRenderedPageBreak/>
        <w:t>into positive ones. They understand how to communicate appropriately</w:t>
      </w:r>
      <w:r w:rsidRPr="006015B8">
        <w:rPr>
          <w:lang w:val="en-US"/>
        </w:rPr>
        <w:t> </w:t>
      </w:r>
      <w:r w:rsidRPr="006015B8">
        <w:rPr>
          <w:lang w:val="en-US"/>
        </w:rPr>
        <w:t>with guests, setting expectations and providing timely updates, which creates a sense of trust and transparency. The higher EI also allows them to work effortlessly with other</w:t>
      </w:r>
      <w:r w:rsidRPr="006015B8">
        <w:rPr>
          <w:lang w:val="en-US"/>
        </w:rPr>
        <w:t> </w:t>
      </w:r>
      <w:r w:rsidRPr="006015B8">
        <w:rPr>
          <w:lang w:val="en-US"/>
        </w:rPr>
        <w:t>departments to solve the problem promptly.</w:t>
      </w:r>
      <w:r w:rsidR="00BA7BDE" w:rsidRPr="006015B8">
        <w:rPr>
          <w:lang w:val="en-US"/>
        </w:rPr>
        <w:t xml:space="preserve"> On the contrary, </w:t>
      </w:r>
      <w:r w:rsidR="001D20AE" w:rsidRPr="006015B8">
        <w:rPr>
          <w:lang w:val="en-US"/>
        </w:rPr>
        <w:t>Chin (2023) rejects that p</w:t>
      </w:r>
      <w:r w:rsidR="005667B8" w:rsidRPr="006015B8">
        <w:rPr>
          <w:lang w:val="en-US"/>
        </w:rPr>
        <w:t>oor communication leaves room</w:t>
      </w:r>
      <w:r w:rsidR="005667B8" w:rsidRPr="006015B8">
        <w:rPr>
          <w:lang w:val="en-US"/>
        </w:rPr>
        <w:t> </w:t>
      </w:r>
      <w:r w:rsidR="005667B8" w:rsidRPr="006015B8">
        <w:rPr>
          <w:lang w:val="en-US"/>
        </w:rPr>
        <w:t>for miscommunication, opportunities to provide solutions go unfulfilled, and complaints go unheard. Workers with bad social</w:t>
      </w:r>
      <w:r w:rsidR="005667B8" w:rsidRPr="006015B8">
        <w:rPr>
          <w:lang w:val="en-US"/>
        </w:rPr>
        <w:t> </w:t>
      </w:r>
      <w:r w:rsidR="005667B8" w:rsidRPr="006015B8">
        <w:rPr>
          <w:lang w:val="en-US"/>
        </w:rPr>
        <w:t>skills might be unable to comfort guests or not be able to communicate with other people, extending the problems.</w:t>
      </w:r>
    </w:p>
    <w:p w14:paraId="73632100" w14:textId="49A5ED2D" w:rsidR="00313CC6" w:rsidRPr="006015B8" w:rsidRDefault="00C32420" w:rsidP="00313CC6">
      <w:pPr>
        <w:rPr>
          <w:lang w:val="en-US"/>
        </w:rPr>
      </w:pPr>
      <w:r w:rsidRPr="006015B8">
        <w:rPr>
          <w:lang w:val="en-US"/>
        </w:rPr>
        <w:t xml:space="preserve">Lee and Zhao (2024) highlight that </w:t>
      </w:r>
      <w:r w:rsidR="006B782B" w:rsidRPr="006015B8">
        <w:rPr>
          <w:lang w:val="en-US"/>
        </w:rPr>
        <w:t>flexibility is essential both when dealing with guest complaints and handling unexpected</w:t>
      </w:r>
      <w:r w:rsidR="006B782B" w:rsidRPr="006015B8">
        <w:rPr>
          <w:lang w:val="en-US"/>
        </w:rPr>
        <w:t> </w:t>
      </w:r>
      <w:r w:rsidR="006B782B" w:rsidRPr="006015B8">
        <w:rPr>
          <w:lang w:val="en-US"/>
        </w:rPr>
        <w:t>challenges. Those with a high</w:t>
      </w:r>
      <w:r w:rsidR="006B782B" w:rsidRPr="006015B8">
        <w:rPr>
          <w:lang w:val="en-US"/>
        </w:rPr>
        <w:t> </w:t>
      </w:r>
      <w:r w:rsidR="006B782B" w:rsidRPr="006015B8">
        <w:rPr>
          <w:lang w:val="en-US"/>
        </w:rPr>
        <w:t>EI follow a flexible approach, understanding that every guest and every setting are different. This ability</w:t>
      </w:r>
      <w:r w:rsidR="006B782B" w:rsidRPr="006015B8">
        <w:rPr>
          <w:lang w:val="en-US"/>
        </w:rPr>
        <w:t> </w:t>
      </w:r>
      <w:r w:rsidR="006B782B" w:rsidRPr="006015B8">
        <w:rPr>
          <w:lang w:val="en-US"/>
        </w:rPr>
        <w:t>to adjust makes them able to cater their reactions, finding custom solutions tailored to individual guest needs. Additionally, employees who have a high EI can quickly pivot strategies or redistribute resources to solve</w:t>
      </w:r>
      <w:r w:rsidR="006B782B" w:rsidRPr="006015B8">
        <w:rPr>
          <w:lang w:val="en-US"/>
        </w:rPr>
        <w:t> </w:t>
      </w:r>
      <w:r w:rsidR="006B782B" w:rsidRPr="006015B8">
        <w:rPr>
          <w:lang w:val="en-US"/>
        </w:rPr>
        <w:t>the immediate problem.</w:t>
      </w:r>
      <w:r w:rsidR="00BA7BDE" w:rsidRPr="006015B8">
        <w:rPr>
          <w:lang w:val="en-US"/>
        </w:rPr>
        <w:t xml:space="preserve"> On the other hand, </w:t>
      </w:r>
      <w:r w:rsidR="001D20AE" w:rsidRPr="006015B8">
        <w:rPr>
          <w:lang w:val="en-US"/>
        </w:rPr>
        <w:t>Kuri et al. (2025) argue that e</w:t>
      </w:r>
      <w:r w:rsidR="005667B8" w:rsidRPr="006015B8">
        <w:rPr>
          <w:lang w:val="en-US"/>
        </w:rPr>
        <w:t>mployees who are not adaptable struggle with change and</w:t>
      </w:r>
      <w:r w:rsidR="005667B8" w:rsidRPr="006015B8">
        <w:rPr>
          <w:lang w:val="en-US"/>
        </w:rPr>
        <w:t> </w:t>
      </w:r>
      <w:r w:rsidR="005667B8" w:rsidRPr="006015B8">
        <w:rPr>
          <w:lang w:val="en-US"/>
        </w:rPr>
        <w:t>rely on the same approach without addressing the concerns of guests. In</w:t>
      </w:r>
      <w:r w:rsidR="005667B8" w:rsidRPr="006015B8">
        <w:rPr>
          <w:lang w:val="en-US"/>
        </w:rPr>
        <w:t> </w:t>
      </w:r>
      <w:r w:rsidR="005667B8" w:rsidRPr="006015B8">
        <w:rPr>
          <w:lang w:val="en-US"/>
        </w:rPr>
        <w:t>chaotic scenarios, this can cause wrong delivery or poor service.</w:t>
      </w:r>
    </w:p>
    <w:p w14:paraId="5F67B223" w14:textId="1910E45B" w:rsidR="009B4574" w:rsidRPr="006015B8" w:rsidRDefault="007C66C6" w:rsidP="00313CC6">
      <w:pPr>
        <w:pStyle w:val="Heading2"/>
        <w:rPr>
          <w:rFonts w:ascii="Times New Roman" w:hAnsi="Times New Roman" w:cs="Times New Roman"/>
          <w:color w:val="auto"/>
        </w:rPr>
      </w:pPr>
      <w:bookmarkStart w:id="13" w:name="_Toc190814948"/>
      <w:r w:rsidRPr="006015B8">
        <w:rPr>
          <w:rFonts w:ascii="Times New Roman" w:hAnsi="Times New Roman" w:cs="Times New Roman"/>
          <w:color w:val="auto"/>
        </w:rPr>
        <w:t xml:space="preserve">2.2 </w:t>
      </w:r>
      <w:r w:rsidR="009B4574" w:rsidRPr="006015B8">
        <w:rPr>
          <w:rFonts w:ascii="Times New Roman" w:hAnsi="Times New Roman" w:cs="Times New Roman"/>
          <w:color w:val="auto"/>
        </w:rPr>
        <w:t xml:space="preserve">Influence of </w:t>
      </w:r>
      <w:r w:rsidR="00497AA3" w:rsidRPr="006015B8">
        <w:rPr>
          <w:rFonts w:ascii="Times New Roman" w:hAnsi="Times New Roman" w:cs="Times New Roman"/>
          <w:color w:val="auto"/>
        </w:rPr>
        <w:t>front office employees’ emotional intelligence on guest satisfaction in hospitality industry</w:t>
      </w:r>
      <w:bookmarkEnd w:id="13"/>
    </w:p>
    <w:p w14:paraId="68138B2F" w14:textId="68FF9EDA" w:rsidR="003E3D2D" w:rsidRPr="006015B8" w:rsidRDefault="00667FF3" w:rsidP="003E3D2D">
      <w:r w:rsidRPr="006015B8">
        <w:t>Emotional intelligence (EI) in front office employees plays a crucial role in the hospitality industry, especially in influencing guest satisfaction. In this sector, where customer experience is paramount, the ability of employees to recogni</w:t>
      </w:r>
      <w:r w:rsidR="007861C5" w:rsidRPr="006015B8">
        <w:t>se</w:t>
      </w:r>
      <w:r w:rsidRPr="006015B8">
        <w:t>, understand, and manage their emotions—and those of the guests—is vital to providing a positive, memorable service.</w:t>
      </w:r>
      <w:r w:rsidR="00334596" w:rsidRPr="006015B8">
        <w:t xml:space="preserve"> </w:t>
      </w:r>
      <w:r w:rsidR="00334596" w:rsidRPr="006015B8">
        <w:rPr>
          <w:lang w:val="en-US"/>
        </w:rPr>
        <w:t xml:space="preserve">Conversely, </w:t>
      </w:r>
      <w:r w:rsidR="008C096A" w:rsidRPr="006015B8">
        <w:rPr>
          <w:lang w:val="en-US"/>
        </w:rPr>
        <w:t xml:space="preserve">Lam et al. (2021) suggest that </w:t>
      </w:r>
      <w:r w:rsidR="00D2151E" w:rsidRPr="006015B8">
        <w:t xml:space="preserve">EI contributes to improved communication and interpersonal skills. Employees </w:t>
      </w:r>
      <w:r w:rsidR="00D2151E" w:rsidRPr="006015B8">
        <w:rPr>
          <w:lang w:val="en-US"/>
        </w:rPr>
        <w:t>with high emotional intelligence are better active listeners and more capable of empathy, allowing them to</w:t>
      </w:r>
      <w:r w:rsidR="00D2151E" w:rsidRPr="006015B8">
        <w:rPr>
          <w:lang w:val="en-US"/>
        </w:rPr>
        <w:t> </w:t>
      </w:r>
      <w:r w:rsidR="00D2151E" w:rsidRPr="006015B8">
        <w:rPr>
          <w:lang w:val="en-US"/>
        </w:rPr>
        <w:t xml:space="preserve">see and react to guests' needs. This allows to communicate transparently, politely and </w:t>
      </w:r>
      <w:proofErr w:type="spellStart"/>
      <w:r w:rsidR="00D2151E" w:rsidRPr="006015B8">
        <w:rPr>
          <w:lang w:val="en-US"/>
        </w:rPr>
        <w:t>customi</w:t>
      </w:r>
      <w:r w:rsidR="007861C5" w:rsidRPr="006015B8">
        <w:rPr>
          <w:lang w:val="en-US"/>
        </w:rPr>
        <w:t>se</w:t>
      </w:r>
      <w:r w:rsidR="00D2151E" w:rsidRPr="006015B8">
        <w:rPr>
          <w:lang w:val="en-US"/>
        </w:rPr>
        <w:t>d</w:t>
      </w:r>
      <w:proofErr w:type="spellEnd"/>
      <w:r w:rsidR="00D2151E" w:rsidRPr="006015B8">
        <w:rPr>
          <w:lang w:val="en-US"/>
        </w:rPr>
        <w:t xml:space="preserve"> for the</w:t>
      </w:r>
      <w:r w:rsidR="00D2151E" w:rsidRPr="006015B8">
        <w:rPr>
          <w:lang w:val="en-US"/>
        </w:rPr>
        <w:t> </w:t>
      </w:r>
      <w:r w:rsidR="00D2151E" w:rsidRPr="006015B8">
        <w:rPr>
          <w:lang w:val="en-US"/>
        </w:rPr>
        <w:t>visitor so even an intra-atomic association in a positive way that adds to his satisfaction level.</w:t>
      </w:r>
      <w:r w:rsidR="00BA7BDE" w:rsidRPr="006015B8">
        <w:rPr>
          <w:lang w:val="en-US"/>
        </w:rPr>
        <w:t xml:space="preserve"> On the contrary, Prentice (2023) counter that l</w:t>
      </w:r>
      <w:r w:rsidR="003E3D2D" w:rsidRPr="006015B8">
        <w:rPr>
          <w:lang w:val="en-US"/>
        </w:rPr>
        <w:t>ow-EI employees</w:t>
      </w:r>
      <w:r w:rsidR="003E3D2D" w:rsidRPr="006015B8">
        <w:rPr>
          <w:lang w:val="en-US"/>
        </w:rPr>
        <w:t> </w:t>
      </w:r>
      <w:r w:rsidR="003E3D2D" w:rsidRPr="006015B8">
        <w:rPr>
          <w:lang w:val="en-US"/>
        </w:rPr>
        <w:t xml:space="preserve">may not </w:t>
      </w:r>
      <w:proofErr w:type="spellStart"/>
      <w:r w:rsidR="003E3D2D" w:rsidRPr="006015B8">
        <w:rPr>
          <w:lang w:val="en-US"/>
        </w:rPr>
        <w:t>recogni</w:t>
      </w:r>
      <w:r w:rsidR="007861C5" w:rsidRPr="006015B8">
        <w:rPr>
          <w:lang w:val="en-US"/>
        </w:rPr>
        <w:t>se</w:t>
      </w:r>
      <w:proofErr w:type="spellEnd"/>
      <w:r w:rsidR="003E3D2D" w:rsidRPr="006015B8">
        <w:rPr>
          <w:lang w:val="en-US"/>
        </w:rPr>
        <w:t xml:space="preserve"> guest needs and will communicate ineffectively, which creates frustration on both sides. Without empathy, their exchanges may come across as aloof or uninterested, harming</w:t>
      </w:r>
      <w:r w:rsidR="003E3D2D" w:rsidRPr="006015B8">
        <w:rPr>
          <w:lang w:val="en-US"/>
        </w:rPr>
        <w:t> </w:t>
      </w:r>
      <w:r w:rsidR="003E3D2D" w:rsidRPr="006015B8">
        <w:rPr>
          <w:lang w:val="en-US"/>
        </w:rPr>
        <w:t>the guest experience.</w:t>
      </w:r>
    </w:p>
    <w:p w14:paraId="0678EC72" w14:textId="77777777" w:rsidR="003E3D2D" w:rsidRPr="006015B8" w:rsidRDefault="003E3D2D" w:rsidP="00D2151E">
      <w:pPr>
        <w:rPr>
          <w:lang w:val="en-US"/>
        </w:rPr>
      </w:pPr>
    </w:p>
    <w:p w14:paraId="4F959094" w14:textId="1409CFF3" w:rsidR="003E3D2D" w:rsidRPr="006015B8" w:rsidRDefault="00D2151E" w:rsidP="00D2151E">
      <w:pPr>
        <w:rPr>
          <w:lang w:val="en-US"/>
        </w:rPr>
      </w:pPr>
      <w:r w:rsidRPr="006015B8">
        <w:rPr>
          <w:lang w:val="en-US"/>
        </w:rPr>
        <w:t xml:space="preserve">In addition, </w:t>
      </w:r>
      <w:r w:rsidR="008C096A" w:rsidRPr="006015B8">
        <w:rPr>
          <w:lang w:val="en-US"/>
        </w:rPr>
        <w:t xml:space="preserve">Ananta (2022) proposes that </w:t>
      </w:r>
      <w:r w:rsidRPr="006015B8">
        <w:rPr>
          <w:lang w:val="en-US"/>
        </w:rPr>
        <w:t>conflict is also resolved through an important role, as part of</w:t>
      </w:r>
      <w:r w:rsidRPr="006015B8">
        <w:rPr>
          <w:lang w:val="en-US"/>
        </w:rPr>
        <w:t> </w:t>
      </w:r>
      <w:r w:rsidRPr="006015B8">
        <w:rPr>
          <w:lang w:val="en-US"/>
        </w:rPr>
        <w:t>the complaint handling works. In the hospitality world, guest complaints</w:t>
      </w:r>
      <w:r w:rsidRPr="006015B8">
        <w:rPr>
          <w:lang w:val="en-US"/>
        </w:rPr>
        <w:t> </w:t>
      </w:r>
      <w:r w:rsidRPr="006015B8">
        <w:rPr>
          <w:lang w:val="en-US"/>
        </w:rPr>
        <w:t>and issues are part of the business especially during check-ins, check-outs or service disruptions. They can diffuse tension</w:t>
      </w:r>
      <w:r w:rsidRPr="006015B8">
        <w:rPr>
          <w:lang w:val="en-US"/>
        </w:rPr>
        <w:t> </w:t>
      </w:r>
      <w:r w:rsidRPr="006015B8">
        <w:rPr>
          <w:lang w:val="en-US"/>
        </w:rPr>
        <w:t>by making guests feel heard and appreciated, which might prevent conflicts from escalating, and at least assist to resolve satisfactorily increasing guest satisfaction.</w:t>
      </w:r>
      <w:r w:rsidR="00BA7BDE" w:rsidRPr="006015B8">
        <w:rPr>
          <w:lang w:val="en-US"/>
        </w:rPr>
        <w:t xml:space="preserve"> On the other hand, Lam et al. (2021) </w:t>
      </w:r>
      <w:r w:rsidR="005661F0" w:rsidRPr="006015B8">
        <w:rPr>
          <w:lang w:val="en-US"/>
        </w:rPr>
        <w:t>criticize</w:t>
      </w:r>
      <w:r w:rsidR="00BA7BDE" w:rsidRPr="006015B8">
        <w:rPr>
          <w:lang w:val="en-US"/>
        </w:rPr>
        <w:t xml:space="preserve"> that l</w:t>
      </w:r>
      <w:r w:rsidR="003E3D2D" w:rsidRPr="006015B8">
        <w:rPr>
          <w:lang w:val="en-US"/>
        </w:rPr>
        <w:t>ow EI employees can cause conflicts</w:t>
      </w:r>
      <w:r w:rsidR="003E3D2D" w:rsidRPr="006015B8">
        <w:rPr>
          <w:lang w:val="en-US"/>
        </w:rPr>
        <w:t> </w:t>
      </w:r>
      <w:r w:rsidR="003E3D2D" w:rsidRPr="006015B8">
        <w:rPr>
          <w:lang w:val="en-US"/>
        </w:rPr>
        <w:t>to escalate due to poor emotional regulation, which results in unsatisfied guests. They may find it hard</w:t>
      </w:r>
      <w:r w:rsidR="003E3D2D" w:rsidRPr="006015B8">
        <w:rPr>
          <w:lang w:val="en-US"/>
        </w:rPr>
        <w:t> </w:t>
      </w:r>
      <w:r w:rsidR="003E3D2D" w:rsidRPr="006015B8">
        <w:rPr>
          <w:lang w:val="en-US"/>
        </w:rPr>
        <w:t xml:space="preserve">to </w:t>
      </w:r>
      <w:r w:rsidR="005661F0" w:rsidRPr="006015B8">
        <w:rPr>
          <w:lang w:val="en-US"/>
        </w:rPr>
        <w:t>empathize</w:t>
      </w:r>
      <w:r w:rsidR="003E3D2D" w:rsidRPr="006015B8">
        <w:rPr>
          <w:lang w:val="en-US"/>
        </w:rPr>
        <w:t xml:space="preserve"> or soothe upset guests, leading to unresolved complaints and negative experiences.</w:t>
      </w:r>
    </w:p>
    <w:p w14:paraId="1E355D2A" w14:textId="7923B716" w:rsidR="003E3D2D" w:rsidRPr="006015B8" w:rsidRDefault="00D2151E" w:rsidP="00D2151E">
      <w:pPr>
        <w:rPr>
          <w:lang w:val="en-US"/>
        </w:rPr>
      </w:pPr>
      <w:r w:rsidRPr="006015B8">
        <w:rPr>
          <w:lang w:val="en-US"/>
        </w:rPr>
        <w:t xml:space="preserve">Furthermore, </w:t>
      </w:r>
      <w:r w:rsidR="004F3EDD" w:rsidRPr="006015B8">
        <w:rPr>
          <w:lang w:val="en-US"/>
        </w:rPr>
        <w:t xml:space="preserve">Kuri et al. (2025) </w:t>
      </w:r>
      <w:r w:rsidR="005661F0" w:rsidRPr="006015B8">
        <w:rPr>
          <w:lang w:val="en-US"/>
        </w:rPr>
        <w:t>indicates</w:t>
      </w:r>
      <w:r w:rsidR="004F3EDD" w:rsidRPr="006015B8">
        <w:rPr>
          <w:lang w:val="en-US"/>
        </w:rPr>
        <w:t xml:space="preserve"> that </w:t>
      </w:r>
      <w:r w:rsidRPr="006015B8">
        <w:rPr>
          <w:lang w:val="en-US"/>
        </w:rPr>
        <w:t>EI substantially</w:t>
      </w:r>
      <w:r w:rsidRPr="006015B8">
        <w:rPr>
          <w:lang w:val="en-US"/>
        </w:rPr>
        <w:t> </w:t>
      </w:r>
      <w:r w:rsidRPr="006015B8">
        <w:rPr>
          <w:lang w:val="en-US"/>
        </w:rPr>
        <w:t xml:space="preserve">impacts </w:t>
      </w:r>
      <w:r w:rsidR="005661F0" w:rsidRPr="006015B8">
        <w:rPr>
          <w:lang w:val="en-US"/>
        </w:rPr>
        <w:t>personalized</w:t>
      </w:r>
      <w:r w:rsidRPr="006015B8">
        <w:rPr>
          <w:lang w:val="en-US"/>
        </w:rPr>
        <w:t xml:space="preserve"> guest experiences. Those with high emotional intelligence can read subtle emotional cues from guests</w:t>
      </w:r>
      <w:r w:rsidRPr="006015B8">
        <w:rPr>
          <w:lang w:val="en-US"/>
        </w:rPr>
        <w:t> </w:t>
      </w:r>
      <w:r w:rsidRPr="006015B8">
        <w:rPr>
          <w:lang w:val="en-US"/>
        </w:rPr>
        <w:t xml:space="preserve">and respond to their food, drink, and mood preferences accordingly. This allows them to </w:t>
      </w:r>
      <w:r w:rsidR="005661F0" w:rsidRPr="006015B8">
        <w:rPr>
          <w:lang w:val="en-US"/>
        </w:rPr>
        <w:t>customize</w:t>
      </w:r>
      <w:r w:rsidRPr="006015B8">
        <w:rPr>
          <w:lang w:val="en-US"/>
        </w:rPr>
        <w:t> </w:t>
      </w:r>
      <w:r w:rsidRPr="006015B8">
        <w:rPr>
          <w:lang w:val="en-US"/>
        </w:rPr>
        <w:t>the service to an individual guest’s needs, offering a more relevant and beautiful experience. An anxious guest, for instance, may need a very different interaction perhaps a calmer, more reassuring one to create a positive</w:t>
      </w:r>
      <w:r w:rsidRPr="006015B8">
        <w:rPr>
          <w:lang w:val="en-US"/>
        </w:rPr>
        <w:t> </w:t>
      </w:r>
      <w:r w:rsidRPr="006015B8">
        <w:rPr>
          <w:lang w:val="en-US"/>
        </w:rPr>
        <w:t>emotional experience.</w:t>
      </w:r>
      <w:r w:rsidR="004F3EDD" w:rsidRPr="006015B8">
        <w:rPr>
          <w:lang w:val="en-US"/>
        </w:rPr>
        <w:t xml:space="preserve"> </w:t>
      </w:r>
      <w:r w:rsidR="00BA7BDE" w:rsidRPr="006015B8">
        <w:rPr>
          <w:lang w:val="en-US"/>
        </w:rPr>
        <w:t xml:space="preserve">On the contrary, Lee and Zhao (2024) contrast that </w:t>
      </w:r>
      <w:r w:rsidR="004F3EDD" w:rsidRPr="006015B8">
        <w:rPr>
          <w:lang w:val="en-US"/>
        </w:rPr>
        <w:t>w</w:t>
      </w:r>
      <w:r w:rsidR="003E3D2D" w:rsidRPr="006015B8">
        <w:rPr>
          <w:lang w:val="en-US"/>
        </w:rPr>
        <w:t>ithout a good level of emotional</w:t>
      </w:r>
      <w:r w:rsidR="003E3D2D" w:rsidRPr="006015B8">
        <w:rPr>
          <w:lang w:val="en-US"/>
        </w:rPr>
        <w:t> </w:t>
      </w:r>
      <w:r w:rsidR="003E3D2D" w:rsidRPr="006015B8">
        <w:rPr>
          <w:lang w:val="en-US"/>
        </w:rPr>
        <w:t>intelligence, employees might miss out on the emotional signals from their respective guests. With limited one-on-one contact</w:t>
      </w:r>
      <w:r w:rsidR="003E3D2D" w:rsidRPr="006015B8">
        <w:rPr>
          <w:lang w:val="en-US"/>
        </w:rPr>
        <w:t> </w:t>
      </w:r>
      <w:r w:rsidR="003E3D2D" w:rsidRPr="006015B8">
        <w:rPr>
          <w:lang w:val="en-US"/>
        </w:rPr>
        <w:t>with an employee, guests can feel neglected or undervalued, diminishing their satisfaction level and, therefore, loyalty with the hotel.</w:t>
      </w:r>
    </w:p>
    <w:p w14:paraId="4B8D5965" w14:textId="7B0E3D7B" w:rsidR="003E3D2D" w:rsidRPr="006015B8" w:rsidRDefault="00BA7BDE" w:rsidP="00D2151E">
      <w:pPr>
        <w:rPr>
          <w:lang w:val="en-US"/>
        </w:rPr>
      </w:pPr>
      <w:r w:rsidRPr="006015B8">
        <w:rPr>
          <w:lang w:val="en-US"/>
        </w:rPr>
        <w:t xml:space="preserve">Chin (2023) explains that </w:t>
      </w:r>
      <w:r w:rsidR="00D2151E" w:rsidRPr="006015B8">
        <w:rPr>
          <w:lang w:val="en-US"/>
        </w:rPr>
        <w:t>Employee rapport and trust building with guests is another key component</w:t>
      </w:r>
      <w:r w:rsidR="00D2151E" w:rsidRPr="006015B8">
        <w:rPr>
          <w:lang w:val="en-US"/>
        </w:rPr>
        <w:t> </w:t>
      </w:r>
      <w:r w:rsidR="00D2151E" w:rsidRPr="006015B8">
        <w:rPr>
          <w:lang w:val="en-US"/>
        </w:rPr>
        <w:t>of EI. Positive relationships can be fostered through emotional intelligence, and when guests feel emotionally attuned to the staff, they elevate the possibility of</w:t>
      </w:r>
      <w:r w:rsidR="00D2151E" w:rsidRPr="006015B8">
        <w:rPr>
          <w:lang w:val="en-US"/>
        </w:rPr>
        <w:t> </w:t>
      </w:r>
      <w:r w:rsidR="00D2151E" w:rsidRPr="006015B8">
        <w:rPr>
          <w:lang w:val="en-US"/>
        </w:rPr>
        <w:t>returning to the hotel and recommending it to their friends, providing a boost to loyalty and guest retention.</w:t>
      </w:r>
      <w:r w:rsidRPr="006015B8">
        <w:rPr>
          <w:lang w:val="en-US"/>
        </w:rPr>
        <w:t xml:space="preserve"> On the other hand, </w:t>
      </w:r>
      <w:proofErr w:type="spellStart"/>
      <w:r w:rsidRPr="006015B8">
        <w:rPr>
          <w:lang w:val="en-US"/>
        </w:rPr>
        <w:t>Magatef</w:t>
      </w:r>
      <w:proofErr w:type="spellEnd"/>
      <w:r w:rsidRPr="006015B8">
        <w:rPr>
          <w:lang w:val="en-US"/>
        </w:rPr>
        <w:t xml:space="preserve"> et al. (2019) dispute that t</w:t>
      </w:r>
      <w:r w:rsidR="003E3D2D" w:rsidRPr="006015B8">
        <w:rPr>
          <w:lang w:val="en-US"/>
        </w:rPr>
        <w:t>hose without EI can come off uninterested or cold and have a difficult time creating</w:t>
      </w:r>
      <w:r w:rsidR="003E3D2D" w:rsidRPr="006015B8">
        <w:rPr>
          <w:lang w:val="en-US"/>
        </w:rPr>
        <w:t> </w:t>
      </w:r>
      <w:r w:rsidR="003E3D2D" w:rsidRPr="006015B8">
        <w:rPr>
          <w:lang w:val="en-US"/>
        </w:rPr>
        <w:t>rapport with others. Guests end up unagreeable and distrustful causing them to not</w:t>
      </w:r>
      <w:r w:rsidR="003E3D2D" w:rsidRPr="006015B8">
        <w:rPr>
          <w:lang w:val="en-US"/>
        </w:rPr>
        <w:t> </w:t>
      </w:r>
      <w:r w:rsidR="003E3D2D" w:rsidRPr="006015B8">
        <w:rPr>
          <w:lang w:val="en-US"/>
        </w:rPr>
        <w:t>return to the hotel or recommend it to other prospected customers.</w:t>
      </w:r>
    </w:p>
    <w:p w14:paraId="7F9CEF65" w14:textId="7E269E7F" w:rsidR="00DB2176" w:rsidRPr="006015B8" w:rsidRDefault="004F3EDD" w:rsidP="00DB2176">
      <w:pPr>
        <w:rPr>
          <w:lang w:val="en-US"/>
        </w:rPr>
      </w:pPr>
      <w:r w:rsidRPr="006015B8">
        <w:rPr>
          <w:lang w:val="en-US"/>
        </w:rPr>
        <w:t>Duan et al. (2025) discuss that</w:t>
      </w:r>
      <w:r w:rsidR="00E112E0" w:rsidRPr="006015B8">
        <w:rPr>
          <w:lang w:val="en-US"/>
        </w:rPr>
        <w:t xml:space="preserve"> </w:t>
      </w:r>
      <w:r w:rsidR="00D2151E" w:rsidRPr="006015B8">
        <w:rPr>
          <w:lang w:val="en-US"/>
        </w:rPr>
        <w:t>front office</w:t>
      </w:r>
      <w:r w:rsidR="00D2151E" w:rsidRPr="006015B8">
        <w:rPr>
          <w:lang w:val="en-US"/>
        </w:rPr>
        <w:t> </w:t>
      </w:r>
      <w:r w:rsidR="00D2151E" w:rsidRPr="006015B8">
        <w:rPr>
          <w:lang w:val="en-US"/>
        </w:rPr>
        <w:t>workers are in stressful environments, especially during peak times. People with high EI can take care of their stress and stay positive even when things the going gets tough, so guests always feel served in every situation</w:t>
      </w:r>
      <w:r w:rsidR="00D2151E" w:rsidRPr="006015B8">
        <w:rPr>
          <w:lang w:val="en-US"/>
        </w:rPr>
        <w:t> </w:t>
      </w:r>
      <w:r w:rsidR="00D2151E" w:rsidRPr="006015B8">
        <w:rPr>
          <w:lang w:val="en-US"/>
        </w:rPr>
        <w:t xml:space="preserve">and they will therefore be </w:t>
      </w:r>
      <w:r w:rsidR="00D2151E" w:rsidRPr="006015B8">
        <w:rPr>
          <w:lang w:val="en-US"/>
        </w:rPr>
        <w:lastRenderedPageBreak/>
        <w:t>more satisfied.</w:t>
      </w:r>
      <w:r w:rsidR="00BA7BDE" w:rsidRPr="006015B8">
        <w:rPr>
          <w:lang w:val="en-US"/>
        </w:rPr>
        <w:t xml:space="preserve"> On the contrary, Kilduff et al. (2010) refute that e</w:t>
      </w:r>
      <w:r w:rsidR="003E3D2D" w:rsidRPr="006015B8">
        <w:rPr>
          <w:lang w:val="en-US"/>
        </w:rPr>
        <w:t>mployees with low EI may react poorly in stressful situations, become impatient or mistake a</w:t>
      </w:r>
      <w:r w:rsidR="003E3D2D" w:rsidRPr="006015B8">
        <w:rPr>
          <w:lang w:val="en-US"/>
        </w:rPr>
        <w:t> </w:t>
      </w:r>
      <w:r w:rsidR="003E3D2D" w:rsidRPr="006015B8">
        <w:rPr>
          <w:lang w:val="en-US"/>
        </w:rPr>
        <w:t xml:space="preserve">note. </w:t>
      </w:r>
    </w:p>
    <w:p w14:paraId="7E673D1C" w14:textId="77777777" w:rsidR="00F0773F" w:rsidRPr="006015B8" w:rsidRDefault="00F0773F" w:rsidP="00DB2176">
      <w:pPr>
        <w:rPr>
          <w:lang w:val="en-US"/>
        </w:rPr>
      </w:pPr>
    </w:p>
    <w:p w14:paraId="793A13E5" w14:textId="77777777" w:rsidR="00F0773F" w:rsidRPr="006015B8" w:rsidRDefault="00F0773F" w:rsidP="00DB2176">
      <w:pPr>
        <w:rPr>
          <w:lang w:val="en-US"/>
        </w:rPr>
      </w:pPr>
    </w:p>
    <w:p w14:paraId="3CE3ED29" w14:textId="77777777" w:rsidR="00F0773F" w:rsidRPr="006015B8" w:rsidRDefault="00F0773F" w:rsidP="00DB2176">
      <w:pPr>
        <w:rPr>
          <w:lang w:val="en-US"/>
        </w:rPr>
      </w:pPr>
    </w:p>
    <w:p w14:paraId="2A0D8058" w14:textId="77777777" w:rsidR="00F0773F" w:rsidRPr="006015B8" w:rsidRDefault="00F0773F" w:rsidP="00DB2176">
      <w:pPr>
        <w:rPr>
          <w:lang w:val="en-US"/>
        </w:rPr>
      </w:pPr>
    </w:p>
    <w:p w14:paraId="47F4B6B7" w14:textId="77777777" w:rsidR="00F0773F" w:rsidRPr="006015B8" w:rsidRDefault="00F0773F" w:rsidP="00DB2176">
      <w:pPr>
        <w:rPr>
          <w:lang w:val="en-US"/>
        </w:rPr>
      </w:pPr>
    </w:p>
    <w:p w14:paraId="65D91862" w14:textId="77777777" w:rsidR="00F0773F" w:rsidRPr="006015B8" w:rsidRDefault="00F0773F" w:rsidP="00DB2176">
      <w:pPr>
        <w:rPr>
          <w:lang w:val="en-US"/>
        </w:rPr>
      </w:pPr>
    </w:p>
    <w:p w14:paraId="32EDA336" w14:textId="77777777" w:rsidR="00F0773F" w:rsidRPr="006015B8" w:rsidRDefault="00F0773F" w:rsidP="00DB2176">
      <w:pPr>
        <w:rPr>
          <w:lang w:val="en-US"/>
        </w:rPr>
      </w:pPr>
    </w:p>
    <w:p w14:paraId="183B0461" w14:textId="77777777" w:rsidR="00F0773F" w:rsidRPr="006015B8" w:rsidRDefault="00F0773F" w:rsidP="00DB2176">
      <w:pPr>
        <w:rPr>
          <w:lang w:val="en-US"/>
        </w:rPr>
      </w:pPr>
    </w:p>
    <w:p w14:paraId="122E1A71" w14:textId="77777777" w:rsidR="00F0773F" w:rsidRPr="006015B8" w:rsidRDefault="00F0773F" w:rsidP="00DB2176">
      <w:pPr>
        <w:rPr>
          <w:lang w:val="en-US"/>
        </w:rPr>
      </w:pPr>
    </w:p>
    <w:p w14:paraId="1171E3EA" w14:textId="77777777" w:rsidR="00F0773F" w:rsidRPr="006015B8" w:rsidRDefault="00F0773F" w:rsidP="00DB2176">
      <w:pPr>
        <w:rPr>
          <w:lang w:val="en-US"/>
        </w:rPr>
      </w:pPr>
    </w:p>
    <w:p w14:paraId="389C1E50" w14:textId="77777777" w:rsidR="00F0773F" w:rsidRPr="006015B8" w:rsidRDefault="00F0773F" w:rsidP="00DB2176">
      <w:pPr>
        <w:rPr>
          <w:lang w:val="en-US"/>
        </w:rPr>
      </w:pPr>
    </w:p>
    <w:p w14:paraId="3714F9B9" w14:textId="77777777" w:rsidR="00F0773F" w:rsidRPr="006015B8" w:rsidRDefault="00F0773F" w:rsidP="00DB2176">
      <w:pPr>
        <w:rPr>
          <w:lang w:val="en-US"/>
        </w:rPr>
      </w:pPr>
    </w:p>
    <w:p w14:paraId="447AED55" w14:textId="77777777" w:rsidR="00001647" w:rsidRPr="006015B8" w:rsidRDefault="00001647" w:rsidP="00DB2176">
      <w:pPr>
        <w:rPr>
          <w:lang w:val="en-US"/>
        </w:rPr>
      </w:pPr>
    </w:p>
    <w:p w14:paraId="17EA3AE1" w14:textId="77777777" w:rsidR="00001647" w:rsidRPr="006015B8" w:rsidRDefault="00001647" w:rsidP="00DB2176">
      <w:pPr>
        <w:rPr>
          <w:lang w:val="en-US"/>
        </w:rPr>
      </w:pPr>
    </w:p>
    <w:p w14:paraId="5D0B44EC" w14:textId="77777777" w:rsidR="00001647" w:rsidRPr="006015B8" w:rsidRDefault="00001647" w:rsidP="00DB2176">
      <w:pPr>
        <w:rPr>
          <w:lang w:val="en-US"/>
        </w:rPr>
      </w:pPr>
    </w:p>
    <w:p w14:paraId="3EF9F6C8" w14:textId="77777777" w:rsidR="00001647" w:rsidRPr="006015B8" w:rsidRDefault="00001647" w:rsidP="00DB2176">
      <w:pPr>
        <w:rPr>
          <w:lang w:val="en-US"/>
        </w:rPr>
      </w:pPr>
    </w:p>
    <w:p w14:paraId="5B3BCF7F" w14:textId="77777777" w:rsidR="00001647" w:rsidRPr="006015B8" w:rsidRDefault="00001647" w:rsidP="00DB2176">
      <w:pPr>
        <w:rPr>
          <w:lang w:val="en-US"/>
        </w:rPr>
      </w:pPr>
    </w:p>
    <w:p w14:paraId="70119D28" w14:textId="77777777" w:rsidR="00001647" w:rsidRPr="006015B8" w:rsidRDefault="00001647" w:rsidP="00DB2176">
      <w:pPr>
        <w:rPr>
          <w:lang w:val="en-US"/>
        </w:rPr>
      </w:pPr>
    </w:p>
    <w:p w14:paraId="010464DF" w14:textId="77777777" w:rsidR="00F0773F" w:rsidRPr="006015B8" w:rsidRDefault="00F0773F" w:rsidP="00DB2176">
      <w:pPr>
        <w:rPr>
          <w:lang w:val="en-US"/>
        </w:rPr>
      </w:pPr>
    </w:p>
    <w:p w14:paraId="78987AA0" w14:textId="2DE1D92C" w:rsidR="00B92F2A" w:rsidRPr="006015B8" w:rsidRDefault="00DA52F2" w:rsidP="00B92F2A">
      <w:pPr>
        <w:pStyle w:val="Heading1"/>
        <w:rPr>
          <w:rFonts w:ascii="Times New Roman" w:hAnsi="Times New Roman" w:cs="Times New Roman"/>
          <w:color w:val="auto"/>
        </w:rPr>
      </w:pPr>
      <w:bookmarkStart w:id="14" w:name="_Toc190814949"/>
      <w:r w:rsidRPr="006015B8">
        <w:rPr>
          <w:rFonts w:ascii="Times New Roman" w:hAnsi="Times New Roman" w:cs="Times New Roman"/>
          <w:color w:val="auto"/>
        </w:rPr>
        <w:lastRenderedPageBreak/>
        <w:t xml:space="preserve">3 </w:t>
      </w:r>
      <w:r w:rsidR="007C66C6" w:rsidRPr="006015B8">
        <w:rPr>
          <w:rFonts w:ascii="Times New Roman" w:hAnsi="Times New Roman" w:cs="Times New Roman"/>
          <w:color w:val="auto"/>
        </w:rPr>
        <w:t xml:space="preserve">Research </w:t>
      </w:r>
      <w:r w:rsidR="00B92F2A" w:rsidRPr="006015B8">
        <w:rPr>
          <w:rFonts w:ascii="Times New Roman" w:hAnsi="Times New Roman" w:cs="Times New Roman"/>
          <w:color w:val="auto"/>
        </w:rPr>
        <w:t>Method</w:t>
      </w:r>
      <w:r w:rsidR="007C66C6" w:rsidRPr="006015B8">
        <w:rPr>
          <w:rFonts w:ascii="Times New Roman" w:hAnsi="Times New Roman" w:cs="Times New Roman"/>
          <w:color w:val="auto"/>
        </w:rPr>
        <w:t>ology</w:t>
      </w:r>
      <w:bookmarkEnd w:id="14"/>
    </w:p>
    <w:p w14:paraId="798A39BC" w14:textId="70F054D3" w:rsidR="00BD2C6A" w:rsidRPr="006015B8" w:rsidRDefault="00BD2C6A" w:rsidP="00BD2C6A">
      <w:pPr>
        <w:rPr>
          <w:lang w:val="en-US"/>
        </w:rPr>
      </w:pPr>
      <w:r w:rsidRPr="006015B8">
        <w:rPr>
          <w:lang w:val="en-US"/>
        </w:rPr>
        <w:t>This research uses a case study</w:t>
      </w:r>
      <w:r w:rsidRPr="006015B8">
        <w:rPr>
          <w:lang w:val="en-US"/>
        </w:rPr>
        <w:t> </w:t>
      </w:r>
      <w:r w:rsidRPr="006015B8">
        <w:rPr>
          <w:lang w:val="en-US"/>
        </w:rPr>
        <w:t>approach, which is used to explore the impact of front office employees' emotional intelligence on guest satisfaction in the case of Delta Marriott Swansea. A case study approach enables an in-depth exploration of interactions and organizational practices</w:t>
      </w:r>
      <w:r w:rsidRPr="006015B8">
        <w:rPr>
          <w:lang w:val="en-US"/>
        </w:rPr>
        <w:t> </w:t>
      </w:r>
      <w:r w:rsidRPr="006015B8">
        <w:rPr>
          <w:lang w:val="en-US"/>
        </w:rPr>
        <w:t>that exist in a particular context in hospitality</w:t>
      </w:r>
      <w:r w:rsidR="00F0773F" w:rsidRPr="006015B8">
        <w:rPr>
          <w:lang w:val="en-US"/>
        </w:rPr>
        <w:t xml:space="preserve"> (Veal, 2006)</w:t>
      </w:r>
      <w:r w:rsidRPr="006015B8">
        <w:rPr>
          <w:lang w:val="en-US"/>
        </w:rPr>
        <w:t>. It enables exciting results based on patterns, behaviors,</w:t>
      </w:r>
      <w:r w:rsidRPr="006015B8">
        <w:rPr>
          <w:lang w:val="en-US"/>
        </w:rPr>
        <w:t> </w:t>
      </w:r>
      <w:r w:rsidRPr="006015B8">
        <w:rPr>
          <w:lang w:val="en-US"/>
        </w:rPr>
        <w:t>and relationships, providing practical and effective findings in similar hotel environments</w:t>
      </w:r>
      <w:r w:rsidR="000F3BA5" w:rsidRPr="006015B8">
        <w:rPr>
          <w:lang w:val="en-US"/>
        </w:rPr>
        <w:t xml:space="preserve"> (Bryman, 2008)</w:t>
      </w:r>
      <w:r w:rsidRPr="006015B8">
        <w:rPr>
          <w:lang w:val="en-US"/>
        </w:rPr>
        <w:t xml:space="preserve">. </w:t>
      </w:r>
    </w:p>
    <w:p w14:paraId="733E0FF3" w14:textId="7081A48D" w:rsidR="00F9798A" w:rsidRPr="006015B8" w:rsidRDefault="00F9798A" w:rsidP="00F9798A">
      <w:pPr>
        <w:rPr>
          <w:lang w:val="en-US"/>
        </w:rPr>
      </w:pPr>
      <w:proofErr w:type="spellStart"/>
      <w:r w:rsidRPr="006015B8">
        <w:rPr>
          <w:lang w:val="en-US"/>
        </w:rPr>
        <w:t>Netnography</w:t>
      </w:r>
      <w:proofErr w:type="spellEnd"/>
      <w:r w:rsidRPr="006015B8">
        <w:rPr>
          <w:lang w:val="en-US"/>
        </w:rPr>
        <w:t xml:space="preserve"> is available for secondary observation of discussion boards,</w:t>
      </w:r>
      <w:r w:rsidRPr="006015B8">
        <w:rPr>
          <w:lang w:val="en-US"/>
        </w:rPr>
        <w:t> </w:t>
      </w:r>
      <w:r w:rsidRPr="006015B8">
        <w:rPr>
          <w:lang w:val="en-US"/>
        </w:rPr>
        <w:t xml:space="preserve">reviews, and social media. </w:t>
      </w:r>
      <w:proofErr w:type="spellStart"/>
      <w:r w:rsidRPr="006015B8">
        <w:rPr>
          <w:lang w:val="en-US"/>
        </w:rPr>
        <w:t>Kozinets</w:t>
      </w:r>
      <w:proofErr w:type="spellEnd"/>
      <w:r w:rsidRPr="006015B8">
        <w:rPr>
          <w:lang w:val="en-US"/>
        </w:rPr>
        <w:t xml:space="preserve"> developed this methodology for the understanding of sharing </w:t>
      </w:r>
      <w:r w:rsidR="00E67AEF" w:rsidRPr="006015B8">
        <w:rPr>
          <w:lang w:val="en-US"/>
        </w:rPr>
        <w:t>behavior</w:t>
      </w:r>
      <w:r w:rsidRPr="006015B8">
        <w:rPr>
          <w:lang w:val="en-US"/>
        </w:rPr>
        <w:t xml:space="preserve"> around ideas and consumers' experiences, including their opinions and </w:t>
      </w:r>
      <w:r w:rsidR="00E67AEF" w:rsidRPr="006015B8">
        <w:rPr>
          <w:lang w:val="en-US"/>
        </w:rPr>
        <w:t>behaviors</w:t>
      </w:r>
      <w:r w:rsidRPr="006015B8">
        <w:rPr>
          <w:lang w:val="en-US"/>
        </w:rPr>
        <w:t xml:space="preserve"> (Collis and Hussey, 2014). Using </w:t>
      </w:r>
      <w:proofErr w:type="spellStart"/>
      <w:r w:rsidRPr="006015B8">
        <w:rPr>
          <w:lang w:val="en-US"/>
        </w:rPr>
        <w:t>Netnography</w:t>
      </w:r>
      <w:proofErr w:type="spellEnd"/>
      <w:r w:rsidRPr="006015B8">
        <w:rPr>
          <w:lang w:val="en-US"/>
        </w:rPr>
        <w:t xml:space="preserve"> in the Study This study on the influence of front office employees' emotional intelligence on guest satisfaction at</w:t>
      </w:r>
      <w:r w:rsidRPr="006015B8">
        <w:rPr>
          <w:lang w:val="en-US"/>
        </w:rPr>
        <w:t> </w:t>
      </w:r>
      <w:r w:rsidRPr="006015B8">
        <w:rPr>
          <w:lang w:val="en-US"/>
        </w:rPr>
        <w:t xml:space="preserve">Delta Marriott Swansea can benefit greatly from </w:t>
      </w:r>
      <w:proofErr w:type="spellStart"/>
      <w:r w:rsidR="00E67AEF" w:rsidRPr="006015B8">
        <w:rPr>
          <w:lang w:val="en-US"/>
        </w:rPr>
        <w:t>netnography</w:t>
      </w:r>
      <w:proofErr w:type="spellEnd"/>
      <w:r w:rsidRPr="006015B8">
        <w:rPr>
          <w:lang w:val="en-US"/>
        </w:rPr>
        <w:t xml:space="preserve"> by exploring how guests express their opinions on various online platforms such as travel review websites and social media (Cottrell, 2011). Visitation tracking allows a team to scrape through streaming, unedited visitor encounters, adding over-arching situational intelligence</w:t>
      </w:r>
      <w:r w:rsidRPr="006015B8">
        <w:rPr>
          <w:lang w:val="en-US"/>
        </w:rPr>
        <w:t> </w:t>
      </w:r>
      <w:r w:rsidRPr="006015B8">
        <w:rPr>
          <w:lang w:val="en-US"/>
        </w:rPr>
        <w:t xml:space="preserve">to survey results. Nonetheless, there are limitations to </w:t>
      </w:r>
      <w:proofErr w:type="spellStart"/>
      <w:r w:rsidRPr="006015B8">
        <w:rPr>
          <w:lang w:val="en-US"/>
        </w:rPr>
        <w:t>netnography</w:t>
      </w:r>
      <w:proofErr w:type="spellEnd"/>
      <w:r w:rsidRPr="006015B8">
        <w:rPr>
          <w:lang w:val="en-US"/>
        </w:rPr>
        <w:t>, where online reviews can be biased, there is no demographic control over respondents, and verification of authenticity</w:t>
      </w:r>
      <w:r w:rsidRPr="006015B8">
        <w:rPr>
          <w:lang w:val="en-US"/>
        </w:rPr>
        <w:t> </w:t>
      </w:r>
      <w:r w:rsidRPr="006015B8">
        <w:rPr>
          <w:lang w:val="en-US"/>
        </w:rPr>
        <w:t>is challenging (Saunders et al., 2012). Further ethical issues can come into play when working with publicly available text, as consent and data privacy are pertinent hurdles to navigate</w:t>
      </w:r>
      <w:r w:rsidRPr="006015B8">
        <w:rPr>
          <w:lang w:val="en-US"/>
        </w:rPr>
        <w:t> </w:t>
      </w:r>
      <w:r w:rsidRPr="006015B8">
        <w:rPr>
          <w:lang w:val="en-US"/>
        </w:rPr>
        <w:t xml:space="preserve">in these analyses. While this is valuable in its own right, </w:t>
      </w:r>
      <w:proofErr w:type="spellStart"/>
      <w:r w:rsidRPr="006015B8">
        <w:rPr>
          <w:lang w:val="en-US"/>
        </w:rPr>
        <w:t>netnography</w:t>
      </w:r>
      <w:proofErr w:type="spellEnd"/>
      <w:r w:rsidRPr="006015B8">
        <w:rPr>
          <w:lang w:val="en-US"/>
        </w:rPr>
        <w:t xml:space="preserve"> affords the research additional perspective by providing unsolicited and deeper viewpoints about guest satisfaction that</w:t>
      </w:r>
      <w:r w:rsidRPr="006015B8">
        <w:rPr>
          <w:lang w:val="en-US"/>
        </w:rPr>
        <w:t> </w:t>
      </w:r>
      <w:r w:rsidRPr="006015B8">
        <w:rPr>
          <w:lang w:val="en-US"/>
        </w:rPr>
        <w:t>are outside the boundaries of the original, structured survey instrument.</w:t>
      </w:r>
    </w:p>
    <w:p w14:paraId="32EB53EC" w14:textId="4EA809D1" w:rsidR="0085735D" w:rsidRPr="006015B8" w:rsidRDefault="00BD2C6A" w:rsidP="0085735D">
      <w:pPr>
        <w:rPr>
          <w:lang w:val="en-US"/>
        </w:rPr>
      </w:pPr>
      <w:r w:rsidRPr="006015B8">
        <w:rPr>
          <w:lang w:val="en-US"/>
        </w:rPr>
        <w:t>This study employs a quantitative methodology; that is,</w:t>
      </w:r>
      <w:r w:rsidRPr="006015B8">
        <w:rPr>
          <w:lang w:val="en-US"/>
        </w:rPr>
        <w:t> </w:t>
      </w:r>
      <w:r w:rsidRPr="006015B8">
        <w:rPr>
          <w:lang w:val="en-US"/>
        </w:rPr>
        <w:t>the collection of numerical data and analysis of the data using statistical techniques</w:t>
      </w:r>
      <w:r w:rsidR="00F0773F" w:rsidRPr="006015B8">
        <w:rPr>
          <w:lang w:val="en-US"/>
        </w:rPr>
        <w:t xml:space="preserve"> (Cottrell, 2014)</w:t>
      </w:r>
      <w:r w:rsidRPr="006015B8">
        <w:rPr>
          <w:lang w:val="en-US"/>
        </w:rPr>
        <w:t>. In this study, a quantitative approach is critical because quantitative research focuses on measuring various phenomena in a systematic and objective way, such as</w:t>
      </w:r>
      <w:r w:rsidRPr="006015B8">
        <w:rPr>
          <w:lang w:val="en-US"/>
        </w:rPr>
        <w:t> </w:t>
      </w:r>
      <w:r w:rsidRPr="006015B8">
        <w:rPr>
          <w:lang w:val="en-US"/>
        </w:rPr>
        <w:t xml:space="preserve">communication practices, emotional intelligence, and guest satisfaction </w:t>
      </w:r>
      <w:r w:rsidR="00F0773F" w:rsidRPr="006015B8">
        <w:rPr>
          <w:lang w:val="en-US"/>
        </w:rPr>
        <w:t>(Collis and Hussey, 2014)</w:t>
      </w:r>
      <w:r w:rsidR="00F9798A" w:rsidRPr="006015B8">
        <w:rPr>
          <w:lang w:val="en-US"/>
        </w:rPr>
        <w:t>.</w:t>
      </w:r>
      <w:r w:rsidR="000F3BA5" w:rsidRPr="006015B8">
        <w:rPr>
          <w:lang w:val="en-US"/>
        </w:rPr>
        <w:t xml:space="preserve"> </w:t>
      </w:r>
      <w:r w:rsidR="0085735D" w:rsidRPr="006015B8">
        <w:rPr>
          <w:lang w:val="en-US"/>
        </w:rPr>
        <w:t>Structured surveys will be used as the main means of</w:t>
      </w:r>
      <w:r w:rsidR="0085735D" w:rsidRPr="006015B8">
        <w:rPr>
          <w:lang w:val="en-US"/>
        </w:rPr>
        <w:t> </w:t>
      </w:r>
      <w:r w:rsidR="0085735D" w:rsidRPr="006015B8">
        <w:rPr>
          <w:lang w:val="en-US"/>
        </w:rPr>
        <w:t xml:space="preserve">collecting data from Delta Hotels by Marriott Swansea guests. </w:t>
      </w:r>
      <w:r w:rsidR="0085735D" w:rsidRPr="006015B8">
        <w:t>Surveys are an effective method for gathering a large volume of responses</w:t>
      </w:r>
      <w:r w:rsidR="0085735D" w:rsidRPr="006015B8">
        <w:rPr>
          <w:lang w:val="en-US"/>
        </w:rPr>
        <w:t xml:space="preserve"> (Bryman, 2008). </w:t>
      </w:r>
    </w:p>
    <w:p w14:paraId="01ED1AA1" w14:textId="0A37334A" w:rsidR="00DB2176" w:rsidRPr="006015B8" w:rsidRDefault="00BD2C6A" w:rsidP="00DB2176">
      <w:pPr>
        <w:rPr>
          <w:lang w:val="en-US"/>
        </w:rPr>
      </w:pPr>
      <w:r w:rsidRPr="006015B8">
        <w:rPr>
          <w:lang w:val="en-US"/>
        </w:rPr>
        <w:lastRenderedPageBreak/>
        <w:t>The sample will comprise</w:t>
      </w:r>
      <w:r w:rsidRPr="006015B8">
        <w:rPr>
          <w:lang w:val="en-US"/>
        </w:rPr>
        <w:t> </w:t>
      </w:r>
      <w:r w:rsidRPr="006015B8">
        <w:rPr>
          <w:lang w:val="en-US"/>
        </w:rPr>
        <w:t>50 guests from Delta Marriott Swansea. Each participant is chosen by random selection</w:t>
      </w:r>
      <w:r w:rsidRPr="006015B8">
        <w:rPr>
          <w:lang w:val="en-US"/>
        </w:rPr>
        <w:t> </w:t>
      </w:r>
      <w:r w:rsidRPr="006015B8">
        <w:rPr>
          <w:lang w:val="en-US"/>
        </w:rPr>
        <w:t>methods, which guarantees that each guest has the same chance of being selected</w:t>
      </w:r>
      <w:r w:rsidR="000F3BA5" w:rsidRPr="006015B8">
        <w:rPr>
          <w:lang w:val="en-US"/>
        </w:rPr>
        <w:t xml:space="preserve"> (Saunders et al., 2012)</w:t>
      </w:r>
      <w:r w:rsidRPr="006015B8">
        <w:rPr>
          <w:lang w:val="en-US"/>
        </w:rPr>
        <w:t>. Statistical methods are</w:t>
      </w:r>
      <w:r w:rsidRPr="006015B8">
        <w:rPr>
          <w:lang w:val="en-US"/>
        </w:rPr>
        <w:t> </w:t>
      </w:r>
      <w:r w:rsidRPr="006015B8">
        <w:rPr>
          <w:lang w:val="en-US"/>
        </w:rPr>
        <w:t xml:space="preserve">then used to </w:t>
      </w:r>
      <w:proofErr w:type="spellStart"/>
      <w:r w:rsidRPr="006015B8">
        <w:rPr>
          <w:lang w:val="en-US"/>
        </w:rPr>
        <w:t>analy</w:t>
      </w:r>
      <w:r w:rsidR="007861C5" w:rsidRPr="006015B8">
        <w:rPr>
          <w:lang w:val="en-US"/>
        </w:rPr>
        <w:t>se</w:t>
      </w:r>
      <w:proofErr w:type="spellEnd"/>
      <w:r w:rsidRPr="006015B8">
        <w:rPr>
          <w:lang w:val="en-US"/>
        </w:rPr>
        <w:t xml:space="preserve"> the gathered data to detect trends, correlations, and patterns. Used to </w:t>
      </w:r>
      <w:proofErr w:type="spellStart"/>
      <w:r w:rsidRPr="006015B8">
        <w:rPr>
          <w:lang w:val="en-US"/>
        </w:rPr>
        <w:t>summari</w:t>
      </w:r>
      <w:r w:rsidR="007861C5" w:rsidRPr="006015B8">
        <w:rPr>
          <w:lang w:val="en-US"/>
        </w:rPr>
        <w:t>se</w:t>
      </w:r>
      <w:proofErr w:type="spellEnd"/>
      <w:r w:rsidRPr="006015B8">
        <w:rPr>
          <w:lang w:val="en-US"/>
        </w:rPr>
        <w:t> </w:t>
      </w:r>
      <w:r w:rsidRPr="006015B8">
        <w:rPr>
          <w:lang w:val="en-US"/>
        </w:rPr>
        <w:t>the responses descriptive statistics (mean, standard deviation, frequencies, etc.). The relationship between</w:t>
      </w:r>
      <w:r w:rsidRPr="006015B8">
        <w:rPr>
          <w:lang w:val="en-US"/>
        </w:rPr>
        <w:t> </w:t>
      </w:r>
      <w:r w:rsidRPr="006015B8">
        <w:rPr>
          <w:lang w:val="en-US"/>
        </w:rPr>
        <w:t xml:space="preserve">front office employees' emotional intelligence and guest satisfaction was </w:t>
      </w:r>
      <w:proofErr w:type="spellStart"/>
      <w:r w:rsidRPr="006015B8">
        <w:rPr>
          <w:lang w:val="en-US"/>
        </w:rPr>
        <w:t>analy</w:t>
      </w:r>
      <w:r w:rsidR="007861C5" w:rsidRPr="006015B8">
        <w:rPr>
          <w:lang w:val="en-US"/>
        </w:rPr>
        <w:t>se</w:t>
      </w:r>
      <w:r w:rsidRPr="006015B8">
        <w:rPr>
          <w:lang w:val="en-US"/>
        </w:rPr>
        <w:t>d</w:t>
      </w:r>
      <w:proofErr w:type="spellEnd"/>
      <w:r w:rsidRPr="006015B8">
        <w:rPr>
          <w:lang w:val="en-US"/>
        </w:rPr>
        <w:t xml:space="preserve"> by inferential statistical tests in the form of regression analysis and correlation analysis</w:t>
      </w:r>
      <w:r w:rsidR="0040410B" w:rsidRPr="006015B8">
        <w:rPr>
          <w:lang w:val="en-US"/>
        </w:rPr>
        <w:t xml:space="preserve"> (Cottrell, 2011)</w:t>
      </w:r>
      <w:r w:rsidRPr="006015B8">
        <w:rPr>
          <w:lang w:val="en-US"/>
        </w:rPr>
        <w:t xml:space="preserve">. </w:t>
      </w:r>
    </w:p>
    <w:p w14:paraId="2AF188B4" w14:textId="3E032AE1" w:rsidR="002C2732" w:rsidRPr="006015B8" w:rsidRDefault="002C2732" w:rsidP="002C2732">
      <w:pPr>
        <w:rPr>
          <w:lang w:val="en-US"/>
        </w:rPr>
      </w:pPr>
      <w:r w:rsidRPr="006015B8">
        <w:rPr>
          <w:lang w:val="en-US"/>
        </w:rPr>
        <w:t>Particularly in this research ethical considerations are very important</w:t>
      </w:r>
      <w:r w:rsidRPr="006015B8">
        <w:rPr>
          <w:lang w:val="en-US"/>
        </w:rPr>
        <w:t> </w:t>
      </w:r>
      <w:r w:rsidRPr="006015B8">
        <w:rPr>
          <w:lang w:val="en-US"/>
        </w:rPr>
        <w:t>in the activity, to ensure the integrity of research and protect research participants' rights. All participants will</w:t>
      </w:r>
      <w:r w:rsidRPr="006015B8">
        <w:rPr>
          <w:lang w:val="en-US"/>
        </w:rPr>
        <w:t> </w:t>
      </w:r>
      <w:r w:rsidRPr="006015B8">
        <w:rPr>
          <w:lang w:val="en-US"/>
        </w:rPr>
        <w:t>provide informed consent, with an extensive understanding of</w:t>
      </w:r>
      <w:r w:rsidR="001B072E" w:rsidRPr="006015B8">
        <w:rPr>
          <w:lang w:val="en-US"/>
        </w:rPr>
        <w:t xml:space="preserve"> </w:t>
      </w:r>
      <w:r w:rsidRPr="006015B8">
        <w:rPr>
          <w:lang w:val="en-US"/>
        </w:rPr>
        <w:t>the objectives, methods, and voluntary nature of the study</w:t>
      </w:r>
      <w:r w:rsidR="00F0773F" w:rsidRPr="006015B8">
        <w:rPr>
          <w:lang w:val="en-US"/>
        </w:rPr>
        <w:t xml:space="preserve"> (Saunders et al., 2012)</w:t>
      </w:r>
      <w:r w:rsidRPr="006015B8">
        <w:rPr>
          <w:lang w:val="en-US"/>
        </w:rPr>
        <w:t>. Data will be securely stored to ensure both confidentiality and anonymity, and no personal identifiers</w:t>
      </w:r>
      <w:r w:rsidRPr="006015B8">
        <w:rPr>
          <w:lang w:val="en-US"/>
        </w:rPr>
        <w:t> </w:t>
      </w:r>
      <w:r w:rsidRPr="006015B8">
        <w:rPr>
          <w:lang w:val="en-US"/>
        </w:rPr>
        <w:t>will be used. Participants will also be free to withdraw at any time without</w:t>
      </w:r>
      <w:r w:rsidRPr="006015B8">
        <w:rPr>
          <w:lang w:val="en-US"/>
        </w:rPr>
        <w:t> </w:t>
      </w:r>
      <w:r w:rsidRPr="006015B8">
        <w:rPr>
          <w:lang w:val="en-US"/>
        </w:rPr>
        <w:t>consequence. This study will follow rules for equity, precision and principles</w:t>
      </w:r>
      <w:r w:rsidRPr="006015B8">
        <w:rPr>
          <w:lang w:val="en-US"/>
        </w:rPr>
        <w:t> </w:t>
      </w:r>
      <w:r w:rsidRPr="006015B8">
        <w:rPr>
          <w:lang w:val="en-US"/>
        </w:rPr>
        <w:t>for the use of data will be solely for the purposes of research</w:t>
      </w:r>
      <w:r w:rsidR="00F0773F" w:rsidRPr="006015B8">
        <w:rPr>
          <w:lang w:val="en-US"/>
        </w:rPr>
        <w:t xml:space="preserve"> (Cottrell, 2011)</w:t>
      </w:r>
      <w:r w:rsidRPr="006015B8">
        <w:rPr>
          <w:lang w:val="en-US"/>
        </w:rPr>
        <w:t>.</w:t>
      </w:r>
    </w:p>
    <w:p w14:paraId="69E9308A" w14:textId="77777777" w:rsidR="00614A13" w:rsidRPr="006015B8" w:rsidRDefault="00614A13" w:rsidP="00DB2176">
      <w:pPr>
        <w:rPr>
          <w:lang w:val="en-US"/>
        </w:rPr>
      </w:pPr>
    </w:p>
    <w:p w14:paraId="65E6ED79" w14:textId="77777777" w:rsidR="00D6568C" w:rsidRPr="006015B8" w:rsidRDefault="00D6568C" w:rsidP="00DB2176">
      <w:pPr>
        <w:rPr>
          <w:lang w:val="en-US"/>
        </w:rPr>
      </w:pPr>
    </w:p>
    <w:p w14:paraId="622E19D0" w14:textId="77777777" w:rsidR="00D6568C" w:rsidRPr="006015B8" w:rsidRDefault="00D6568C" w:rsidP="00DB2176">
      <w:pPr>
        <w:rPr>
          <w:lang w:val="en-US"/>
        </w:rPr>
      </w:pPr>
    </w:p>
    <w:p w14:paraId="4AB7D97C" w14:textId="77777777" w:rsidR="00D6568C" w:rsidRPr="006015B8" w:rsidRDefault="00D6568C" w:rsidP="00DB2176">
      <w:pPr>
        <w:rPr>
          <w:lang w:val="en-US"/>
        </w:rPr>
      </w:pPr>
    </w:p>
    <w:p w14:paraId="262D2009" w14:textId="77777777" w:rsidR="00E77EA3" w:rsidRPr="006015B8" w:rsidRDefault="00E77EA3" w:rsidP="00DB2176">
      <w:pPr>
        <w:rPr>
          <w:lang w:val="en-US"/>
        </w:rPr>
      </w:pPr>
    </w:p>
    <w:p w14:paraId="303F1FDE" w14:textId="77777777" w:rsidR="00E77EA3" w:rsidRPr="006015B8" w:rsidRDefault="00E77EA3" w:rsidP="00DB2176">
      <w:pPr>
        <w:rPr>
          <w:lang w:val="en-US"/>
        </w:rPr>
      </w:pPr>
    </w:p>
    <w:p w14:paraId="285E329C" w14:textId="77777777" w:rsidR="00E77EA3" w:rsidRPr="006015B8" w:rsidRDefault="00E77EA3" w:rsidP="00DB2176">
      <w:pPr>
        <w:rPr>
          <w:lang w:val="en-US"/>
        </w:rPr>
      </w:pPr>
    </w:p>
    <w:p w14:paraId="377A4642" w14:textId="77777777" w:rsidR="00E77EA3" w:rsidRPr="006015B8" w:rsidRDefault="00E77EA3" w:rsidP="00DB2176">
      <w:pPr>
        <w:rPr>
          <w:lang w:val="en-US"/>
        </w:rPr>
      </w:pPr>
    </w:p>
    <w:p w14:paraId="3E5C9544" w14:textId="77777777" w:rsidR="00E77EA3" w:rsidRPr="006015B8" w:rsidRDefault="00E77EA3" w:rsidP="00DB2176">
      <w:pPr>
        <w:rPr>
          <w:lang w:val="en-US"/>
        </w:rPr>
      </w:pPr>
    </w:p>
    <w:p w14:paraId="7BFEEA26" w14:textId="77777777" w:rsidR="00E77EA3" w:rsidRPr="006015B8" w:rsidRDefault="00E77EA3" w:rsidP="00DB2176">
      <w:pPr>
        <w:rPr>
          <w:lang w:val="en-US"/>
        </w:rPr>
      </w:pPr>
    </w:p>
    <w:p w14:paraId="3EAC859B" w14:textId="433C01BB" w:rsidR="00B92F2A" w:rsidRPr="006015B8" w:rsidRDefault="008056C8" w:rsidP="00B92F2A">
      <w:pPr>
        <w:pStyle w:val="Heading1"/>
        <w:rPr>
          <w:rFonts w:ascii="Times New Roman" w:hAnsi="Times New Roman" w:cs="Times New Roman"/>
          <w:color w:val="auto"/>
        </w:rPr>
      </w:pPr>
      <w:bookmarkStart w:id="15" w:name="_Toc190814950"/>
      <w:r w:rsidRPr="006015B8">
        <w:rPr>
          <w:rFonts w:ascii="Times New Roman" w:hAnsi="Times New Roman" w:cs="Times New Roman"/>
          <w:color w:val="auto"/>
        </w:rPr>
        <w:lastRenderedPageBreak/>
        <w:t>4</w:t>
      </w:r>
      <w:r w:rsidR="00E77EA3" w:rsidRPr="006015B8">
        <w:rPr>
          <w:rFonts w:ascii="Times New Roman" w:hAnsi="Times New Roman" w:cs="Times New Roman"/>
          <w:color w:val="auto"/>
        </w:rPr>
        <w:t xml:space="preserve"> </w:t>
      </w:r>
      <w:r w:rsidR="00B92F2A" w:rsidRPr="006015B8">
        <w:rPr>
          <w:rFonts w:ascii="Times New Roman" w:hAnsi="Times New Roman" w:cs="Times New Roman"/>
          <w:color w:val="auto"/>
        </w:rPr>
        <w:t>Case Study Hotel Overview and Findings</w:t>
      </w:r>
      <w:bookmarkEnd w:id="15"/>
      <w:r w:rsidR="00B92F2A" w:rsidRPr="006015B8">
        <w:rPr>
          <w:rFonts w:ascii="Times New Roman" w:hAnsi="Times New Roman" w:cs="Times New Roman"/>
          <w:color w:val="auto"/>
        </w:rPr>
        <w:t xml:space="preserve"> </w:t>
      </w:r>
    </w:p>
    <w:p w14:paraId="4E95EE34" w14:textId="5A89E0FE" w:rsidR="00E77EA3" w:rsidRPr="006015B8" w:rsidRDefault="00A32402" w:rsidP="00E77EA3">
      <w:pPr>
        <w:rPr>
          <w:lang w:val="en-US"/>
        </w:rPr>
      </w:pPr>
      <w:r w:rsidRPr="006015B8">
        <w:rPr>
          <w:lang w:val="en-US"/>
        </w:rPr>
        <w:t>Delta Hotels by Marriott Swansea is a stylish hotel located in the Maritime Quarter, offering scenic views of Swansea Bay and the marina. The hotel features spacious accommodations equipped with plush bedding, large windows, flat-screen TVs, ample workstations, and complimentary Wi-Fi. Guests can enjoy dining at the on-site Cast Iron Bar &amp; Grill, which offers fine views of the sea and marina. The hotel also provides 24-hour room service and houses six meeting rooms with expert catering and audiovisual resources</w:t>
      </w:r>
      <w:r w:rsidR="006360FC" w:rsidRPr="006015B8">
        <w:rPr>
          <w:lang w:val="en-US"/>
        </w:rPr>
        <w:t xml:space="preserve"> </w:t>
      </w:r>
      <w:r w:rsidR="006360FC" w:rsidRPr="006015B8">
        <w:t>(Delta Hotels Swansea, 2024)</w:t>
      </w:r>
      <w:r w:rsidRPr="006015B8">
        <w:rPr>
          <w:lang w:val="en-US"/>
        </w:rPr>
        <w:t xml:space="preserve">. Delta Hotels by Marriott, a subsidiary of Marriott International, has expanded from its Canadian origins to over 125 locations worldwide, including the United States, Europe, Asia, and the Middle East. </w:t>
      </w:r>
    </w:p>
    <w:p w14:paraId="33C21551" w14:textId="77777777" w:rsidR="00C32E7E" w:rsidRPr="006015B8" w:rsidRDefault="00AD3324" w:rsidP="00C32E7E">
      <w:pPr>
        <w:keepNext/>
        <w:jc w:val="center"/>
      </w:pPr>
      <w:r w:rsidRPr="006015B8">
        <w:rPr>
          <w:noProof/>
        </w:rPr>
        <w:drawing>
          <wp:inline distT="0" distB="0" distL="0" distR="0" wp14:anchorId="0B618102" wp14:editId="7F0FE636">
            <wp:extent cx="3371850" cy="2250061"/>
            <wp:effectExtent l="0" t="0" r="0" b="0"/>
            <wp:docPr id="604603688" name="Picture 1" descr="Delta Hotels by Marriott Swansea, Swansea (updated price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ta Hotels by Marriott Swansea, Swansea (updated prices 202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365" cy="2252406"/>
                    </a:xfrm>
                    <a:prstGeom prst="rect">
                      <a:avLst/>
                    </a:prstGeom>
                    <a:noFill/>
                    <a:ln>
                      <a:noFill/>
                    </a:ln>
                  </pic:spPr>
                </pic:pic>
              </a:graphicData>
            </a:graphic>
          </wp:inline>
        </w:drawing>
      </w:r>
    </w:p>
    <w:p w14:paraId="1B9C6287" w14:textId="33BA8634" w:rsidR="00AD3324" w:rsidRPr="006015B8" w:rsidRDefault="00C32E7E" w:rsidP="00C32E7E">
      <w:pPr>
        <w:pStyle w:val="Caption"/>
        <w:jc w:val="center"/>
        <w:rPr>
          <w:color w:val="auto"/>
          <w:lang w:val="en-US"/>
        </w:rPr>
      </w:pPr>
      <w:bookmarkStart w:id="16" w:name="_Toc190632455"/>
      <w:bookmarkStart w:id="17" w:name="_Toc190814868"/>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2</w:t>
      </w:r>
      <w:r w:rsidRPr="006015B8">
        <w:rPr>
          <w:color w:val="auto"/>
        </w:rPr>
        <w:fldChar w:fldCharType="end"/>
      </w:r>
      <w:r w:rsidRPr="006015B8">
        <w:rPr>
          <w:color w:val="auto"/>
        </w:rPr>
        <w:t>: Delta Hotel by Marriott Swansea</w:t>
      </w:r>
      <w:r w:rsidR="006360FC" w:rsidRPr="006015B8">
        <w:rPr>
          <w:color w:val="auto"/>
        </w:rPr>
        <w:t>; Source: (Delta Hotels Swansea, 2024)</w:t>
      </w:r>
      <w:bookmarkEnd w:id="16"/>
      <w:bookmarkEnd w:id="17"/>
    </w:p>
    <w:p w14:paraId="66C0E990" w14:textId="60506597" w:rsidR="00DB2176" w:rsidRPr="006015B8" w:rsidRDefault="008056C8" w:rsidP="00E77EA3">
      <w:pPr>
        <w:pStyle w:val="Heading2"/>
        <w:rPr>
          <w:rFonts w:ascii="Times New Roman" w:hAnsi="Times New Roman" w:cs="Times New Roman"/>
          <w:color w:val="auto"/>
        </w:rPr>
      </w:pPr>
      <w:bookmarkStart w:id="18" w:name="_Toc190814951"/>
      <w:r w:rsidRPr="006015B8">
        <w:rPr>
          <w:rFonts w:ascii="Times New Roman" w:hAnsi="Times New Roman" w:cs="Times New Roman"/>
          <w:color w:val="auto"/>
        </w:rPr>
        <w:t>4</w:t>
      </w:r>
      <w:r w:rsidR="00E77EA3" w:rsidRPr="006015B8">
        <w:rPr>
          <w:rFonts w:ascii="Times New Roman" w:hAnsi="Times New Roman" w:cs="Times New Roman"/>
          <w:color w:val="auto"/>
        </w:rPr>
        <w:t>.1 Case Study Hotel Overview</w:t>
      </w:r>
      <w:bookmarkEnd w:id="18"/>
    </w:p>
    <w:p w14:paraId="15B15C9C" w14:textId="503A81A5" w:rsidR="00CE60E9" w:rsidRPr="006015B8" w:rsidRDefault="008E7D2C" w:rsidP="00CE60E9">
      <w:pPr>
        <w:pStyle w:val="Heading3"/>
        <w:rPr>
          <w:rFonts w:cs="Times New Roman"/>
          <w:lang w:val="en-GB"/>
        </w:rPr>
      </w:pPr>
      <w:bookmarkStart w:id="19" w:name="_Toc190814952"/>
      <w:r w:rsidRPr="006015B8">
        <w:rPr>
          <w:rFonts w:cs="Times New Roman"/>
        </w:rPr>
        <w:t xml:space="preserve">4.1.1 </w:t>
      </w:r>
      <w:r w:rsidRPr="006015B8">
        <w:rPr>
          <w:rFonts w:cs="Times New Roman"/>
          <w:lang w:val="en-GB"/>
        </w:rPr>
        <w:t>SWOT</w:t>
      </w:r>
      <w:bookmarkEnd w:id="19"/>
    </w:p>
    <w:p w14:paraId="727E8820" w14:textId="2827F6A7" w:rsidR="00CE60E9" w:rsidRPr="006015B8" w:rsidRDefault="00CE60E9" w:rsidP="00CE60E9">
      <w:pPr>
        <w:rPr>
          <w:lang w:val="en-US"/>
        </w:rPr>
      </w:pPr>
      <w:r w:rsidRPr="006015B8">
        <w:rPr>
          <w:b/>
          <w:bCs/>
          <w:lang w:val="en-US"/>
        </w:rPr>
        <w:t>Strengths:</w:t>
      </w:r>
      <w:r w:rsidRPr="006015B8">
        <w:rPr>
          <w:lang w:val="en-US"/>
        </w:rPr>
        <w:t xml:space="preserve"> There are strengths</w:t>
      </w:r>
      <w:r w:rsidRPr="006015B8">
        <w:rPr>
          <w:lang w:val="en-US"/>
        </w:rPr>
        <w:t> </w:t>
      </w:r>
      <w:r w:rsidRPr="006015B8">
        <w:rPr>
          <w:lang w:val="en-US"/>
        </w:rPr>
        <w:t>in Delta Hotels by Marriott Swansea's prime location with stunning views across Swansea Bay and drawing leisure and business visitors. The hotel provides high-end services with modern</w:t>
      </w:r>
      <w:r w:rsidRPr="006015B8">
        <w:rPr>
          <w:lang w:val="en-US"/>
        </w:rPr>
        <w:t> </w:t>
      </w:r>
      <w:r w:rsidRPr="006015B8">
        <w:rPr>
          <w:lang w:val="en-US"/>
        </w:rPr>
        <w:t xml:space="preserve">equipment, a famous restaurant and upscale meeting rooms. The nationally </w:t>
      </w:r>
      <w:proofErr w:type="spellStart"/>
      <w:r w:rsidRPr="006015B8">
        <w:rPr>
          <w:lang w:val="en-US"/>
        </w:rPr>
        <w:t>recogni</w:t>
      </w:r>
      <w:r w:rsidR="007861C5" w:rsidRPr="006015B8">
        <w:rPr>
          <w:lang w:val="en-US"/>
        </w:rPr>
        <w:t>se</w:t>
      </w:r>
      <w:r w:rsidRPr="006015B8">
        <w:rPr>
          <w:lang w:val="en-US"/>
        </w:rPr>
        <w:t>d</w:t>
      </w:r>
      <w:proofErr w:type="spellEnd"/>
      <w:r w:rsidRPr="006015B8">
        <w:rPr>
          <w:lang w:val="en-US"/>
        </w:rPr>
        <w:t xml:space="preserve"> Marriott brand provides consistent standards</w:t>
      </w:r>
      <w:r w:rsidRPr="006015B8">
        <w:rPr>
          <w:lang w:val="en-US"/>
        </w:rPr>
        <w:t> </w:t>
      </w:r>
      <w:r w:rsidRPr="006015B8">
        <w:rPr>
          <w:lang w:val="en-US"/>
        </w:rPr>
        <w:t>and loyal patrons</w:t>
      </w:r>
      <w:r w:rsidR="006360FC" w:rsidRPr="006015B8">
        <w:rPr>
          <w:lang w:val="en-US"/>
        </w:rPr>
        <w:t xml:space="preserve"> (</w:t>
      </w:r>
      <w:proofErr w:type="spellStart"/>
      <w:r w:rsidR="006360FC" w:rsidRPr="006015B8">
        <w:t>Benzaghta</w:t>
      </w:r>
      <w:proofErr w:type="spellEnd"/>
      <w:r w:rsidR="006360FC" w:rsidRPr="006015B8">
        <w:t>, 2021)</w:t>
      </w:r>
      <w:r w:rsidRPr="006015B8">
        <w:rPr>
          <w:lang w:val="en-US"/>
        </w:rPr>
        <w:t>.</w:t>
      </w:r>
    </w:p>
    <w:p w14:paraId="7B3926E6" w14:textId="030BEC78" w:rsidR="00CE60E9" w:rsidRPr="006015B8" w:rsidRDefault="00CE60E9" w:rsidP="00CE60E9">
      <w:pPr>
        <w:rPr>
          <w:lang w:val="en-US"/>
        </w:rPr>
      </w:pPr>
      <w:r w:rsidRPr="006015B8">
        <w:rPr>
          <w:b/>
          <w:bCs/>
          <w:lang w:val="en-US"/>
        </w:rPr>
        <w:t>Weakness:</w:t>
      </w:r>
      <w:r w:rsidRPr="006015B8">
        <w:rPr>
          <w:lang w:val="en-US"/>
        </w:rPr>
        <w:t xml:space="preserve"> The hotel’s</w:t>
      </w:r>
      <w:r w:rsidRPr="006015B8">
        <w:rPr>
          <w:lang w:val="en-US"/>
        </w:rPr>
        <w:t> </w:t>
      </w:r>
      <w:r w:rsidRPr="006015B8">
        <w:rPr>
          <w:lang w:val="en-US"/>
        </w:rPr>
        <w:t>sometimes smaller scale could limit its function to host even larger themed groups or special events, limiting its appeal for specific clientele</w:t>
      </w:r>
      <w:r w:rsidR="006360FC" w:rsidRPr="006015B8">
        <w:rPr>
          <w:lang w:val="en-US"/>
        </w:rPr>
        <w:t xml:space="preserve"> </w:t>
      </w:r>
      <w:r w:rsidR="006360FC" w:rsidRPr="006015B8">
        <w:t>(Delta Hotels Swansea, 2024)</w:t>
      </w:r>
      <w:r w:rsidRPr="006015B8">
        <w:rPr>
          <w:lang w:val="en-US"/>
        </w:rPr>
        <w:t xml:space="preserve">. </w:t>
      </w:r>
      <w:r w:rsidRPr="006015B8">
        <w:rPr>
          <w:lang w:val="en-US"/>
        </w:rPr>
        <w:lastRenderedPageBreak/>
        <w:t>Its location may also be inconvenient for guests planning to visit some of the city's main attractions</w:t>
      </w:r>
      <w:r w:rsidRPr="006015B8">
        <w:rPr>
          <w:lang w:val="en-US"/>
        </w:rPr>
        <w:t> </w:t>
      </w:r>
      <w:r w:rsidRPr="006015B8">
        <w:rPr>
          <w:lang w:val="en-US"/>
        </w:rPr>
        <w:t xml:space="preserve">in the city </w:t>
      </w:r>
      <w:proofErr w:type="spellStart"/>
      <w:r w:rsidR="007861C5" w:rsidRPr="006015B8">
        <w:rPr>
          <w:lang w:val="en-US"/>
        </w:rPr>
        <w:t>centre</w:t>
      </w:r>
      <w:proofErr w:type="spellEnd"/>
      <w:r w:rsidRPr="006015B8">
        <w:rPr>
          <w:lang w:val="en-US"/>
        </w:rPr>
        <w:t>.</w:t>
      </w:r>
    </w:p>
    <w:p w14:paraId="5A96441B" w14:textId="5C7742FF" w:rsidR="00CE60E9" w:rsidRPr="006015B8" w:rsidRDefault="00CE60E9" w:rsidP="00CE60E9">
      <w:pPr>
        <w:rPr>
          <w:lang w:val="en-US"/>
        </w:rPr>
      </w:pPr>
      <w:r w:rsidRPr="006015B8">
        <w:rPr>
          <w:b/>
          <w:bCs/>
          <w:lang w:val="en-US"/>
        </w:rPr>
        <w:t>Opportunity:</w:t>
      </w:r>
      <w:r w:rsidRPr="006015B8">
        <w:rPr>
          <w:lang w:val="en-US"/>
        </w:rPr>
        <w:t xml:space="preserve"> More opportunities exist for tourism within Swansea</w:t>
      </w:r>
      <w:r w:rsidR="00E2496F" w:rsidRPr="006015B8">
        <w:rPr>
          <w:lang w:val="en-US"/>
        </w:rPr>
        <w:t xml:space="preserve"> </w:t>
      </w:r>
      <w:r w:rsidRPr="006015B8">
        <w:rPr>
          <w:lang w:val="en-US"/>
        </w:rPr>
        <w:t>with its blossoming as a</w:t>
      </w:r>
      <w:r w:rsidRPr="006015B8">
        <w:rPr>
          <w:lang w:val="en-US"/>
        </w:rPr>
        <w:t> </w:t>
      </w:r>
      <w:r w:rsidRPr="006015B8">
        <w:rPr>
          <w:lang w:val="en-US"/>
        </w:rPr>
        <w:t>cultural and business destination catered for both domestic and international audience. Custom packages for corporate clients may make for an extra stream</w:t>
      </w:r>
      <w:r w:rsidRPr="006015B8">
        <w:rPr>
          <w:lang w:val="en-US"/>
        </w:rPr>
        <w:t> </w:t>
      </w:r>
      <w:r w:rsidRPr="006015B8">
        <w:rPr>
          <w:lang w:val="en-US"/>
        </w:rPr>
        <w:t>of income.</w:t>
      </w:r>
    </w:p>
    <w:p w14:paraId="0C6F14A3" w14:textId="060B4183" w:rsidR="00CE60E9" w:rsidRPr="006015B8" w:rsidRDefault="00CE60E9" w:rsidP="00CE60E9">
      <w:pPr>
        <w:rPr>
          <w:lang w:val="en-US"/>
        </w:rPr>
      </w:pPr>
      <w:r w:rsidRPr="006015B8">
        <w:rPr>
          <w:b/>
          <w:bCs/>
          <w:lang w:val="en-US"/>
        </w:rPr>
        <w:t>Threats:</w:t>
      </w:r>
      <w:r w:rsidRPr="006015B8">
        <w:rPr>
          <w:lang w:val="en-US"/>
        </w:rPr>
        <w:t xml:space="preserve"> The market</w:t>
      </w:r>
      <w:r w:rsidRPr="006015B8">
        <w:rPr>
          <w:lang w:val="en-US"/>
        </w:rPr>
        <w:t> </w:t>
      </w:r>
      <w:r w:rsidRPr="006015B8">
        <w:rPr>
          <w:lang w:val="en-US"/>
        </w:rPr>
        <w:t>is competitive with the occurrence of other hotels in Swansea, particularly new developments creating competition in sharing the market. Discretionary travel and business bookings could also suffer from economic</w:t>
      </w:r>
      <w:r w:rsidRPr="006015B8">
        <w:rPr>
          <w:lang w:val="en-US"/>
        </w:rPr>
        <w:t> </w:t>
      </w:r>
      <w:r w:rsidRPr="006015B8">
        <w:rPr>
          <w:lang w:val="en-US"/>
        </w:rPr>
        <w:t>downturns</w:t>
      </w:r>
      <w:r w:rsidR="006360FC" w:rsidRPr="006015B8">
        <w:rPr>
          <w:lang w:val="en-US"/>
        </w:rPr>
        <w:t xml:space="preserve"> (</w:t>
      </w:r>
      <w:proofErr w:type="spellStart"/>
      <w:r w:rsidR="006360FC" w:rsidRPr="006015B8">
        <w:t>Benzaghta</w:t>
      </w:r>
      <w:proofErr w:type="spellEnd"/>
      <w:r w:rsidR="006360FC" w:rsidRPr="006015B8">
        <w:t>, 2021)</w:t>
      </w:r>
      <w:r w:rsidRPr="006015B8">
        <w:rPr>
          <w:lang w:val="en-US"/>
        </w:rPr>
        <w:t>.</w:t>
      </w:r>
    </w:p>
    <w:p w14:paraId="79FE1459" w14:textId="6F8C80E3" w:rsidR="0039755D" w:rsidRPr="006015B8" w:rsidRDefault="008E7D2C" w:rsidP="00CE60E9">
      <w:pPr>
        <w:pStyle w:val="Heading3"/>
        <w:rPr>
          <w:rFonts w:cs="Times New Roman"/>
          <w:lang w:val="en-GB"/>
        </w:rPr>
      </w:pPr>
      <w:bookmarkStart w:id="20" w:name="_Toc190814953"/>
      <w:r w:rsidRPr="006015B8">
        <w:rPr>
          <w:rFonts w:cs="Times New Roman"/>
        </w:rPr>
        <w:t xml:space="preserve">4.1.2 </w:t>
      </w:r>
      <w:r w:rsidRPr="006015B8">
        <w:rPr>
          <w:rFonts w:cs="Times New Roman"/>
          <w:lang w:val="en-GB"/>
        </w:rPr>
        <w:t>PEST</w:t>
      </w:r>
      <w:bookmarkEnd w:id="20"/>
    </w:p>
    <w:p w14:paraId="5B99C580" w14:textId="610CCAC8" w:rsidR="00CE60E9" w:rsidRPr="006015B8" w:rsidRDefault="00CE60E9" w:rsidP="00CE60E9">
      <w:pPr>
        <w:rPr>
          <w:lang w:val="en-US"/>
        </w:rPr>
      </w:pPr>
      <w:r w:rsidRPr="006015B8">
        <w:rPr>
          <w:b/>
          <w:bCs/>
          <w:lang w:val="en-US"/>
        </w:rPr>
        <w:t>Political:</w:t>
      </w:r>
      <w:r w:rsidRPr="006015B8">
        <w:rPr>
          <w:lang w:val="en-US"/>
        </w:rPr>
        <w:t xml:space="preserve"> Delta Hotels by Marriott Swansea is</w:t>
      </w:r>
      <w:r w:rsidRPr="006015B8">
        <w:rPr>
          <w:lang w:val="en-US"/>
        </w:rPr>
        <w:t> </w:t>
      </w:r>
      <w:r w:rsidRPr="006015B8">
        <w:rPr>
          <w:lang w:val="en-US"/>
        </w:rPr>
        <w:t>a hotel owned by Marriott International, which means it has to follow the hospitality regulations, safety requirements, and labor laws stipulated by the United Kingdom</w:t>
      </w:r>
      <w:r w:rsidR="006360FC" w:rsidRPr="006015B8">
        <w:rPr>
          <w:lang w:val="en-US"/>
        </w:rPr>
        <w:t xml:space="preserve"> </w:t>
      </w:r>
      <w:r w:rsidR="006360FC" w:rsidRPr="006015B8">
        <w:t>(Delta Hotels Swansea, 2024)</w:t>
      </w:r>
      <w:r w:rsidRPr="006015B8">
        <w:rPr>
          <w:lang w:val="en-US"/>
        </w:rPr>
        <w:t>. Despite these risks, Wales is highly politically stable, making it a great place for business, while local</w:t>
      </w:r>
      <w:r w:rsidRPr="006015B8">
        <w:rPr>
          <w:lang w:val="en-US"/>
        </w:rPr>
        <w:t> </w:t>
      </w:r>
      <w:r w:rsidRPr="006015B8">
        <w:rPr>
          <w:lang w:val="en-US"/>
        </w:rPr>
        <w:t>government initiatives can help an emerging tourism and hospitality economy to flourish.</w:t>
      </w:r>
    </w:p>
    <w:p w14:paraId="353A9AFD" w14:textId="24D9A42C" w:rsidR="00CE60E9" w:rsidRPr="006015B8" w:rsidRDefault="00CE60E9" w:rsidP="00CE60E9">
      <w:pPr>
        <w:rPr>
          <w:lang w:val="en-US"/>
        </w:rPr>
      </w:pPr>
      <w:r w:rsidRPr="006015B8">
        <w:rPr>
          <w:b/>
          <w:bCs/>
          <w:lang w:val="en-US"/>
        </w:rPr>
        <w:t>Economic:</w:t>
      </w:r>
      <w:r w:rsidRPr="006015B8">
        <w:rPr>
          <w:lang w:val="en-US"/>
        </w:rPr>
        <w:t xml:space="preserve"> The hotel takes advantage of the</w:t>
      </w:r>
      <w:r w:rsidRPr="006015B8">
        <w:rPr>
          <w:lang w:val="en-US"/>
        </w:rPr>
        <w:t> </w:t>
      </w:r>
      <w:r w:rsidRPr="006015B8">
        <w:rPr>
          <w:lang w:val="en-US"/>
        </w:rPr>
        <w:t>boom in Swansea's economy, attracting both business and leisure visitors. Economic changes, including recessions or rising costs of living, could impact discretionary spending on</w:t>
      </w:r>
      <w:r w:rsidRPr="006015B8">
        <w:rPr>
          <w:lang w:val="en-US"/>
        </w:rPr>
        <w:t> </w:t>
      </w:r>
      <w:r w:rsidRPr="006015B8">
        <w:rPr>
          <w:lang w:val="en-US"/>
        </w:rPr>
        <w:t xml:space="preserve">travel. Nevertheless, a strong brand can potentially bolster and/or </w:t>
      </w:r>
      <w:proofErr w:type="spellStart"/>
      <w:r w:rsidRPr="006015B8">
        <w:rPr>
          <w:lang w:val="en-US"/>
        </w:rPr>
        <w:t>minimi</w:t>
      </w:r>
      <w:r w:rsidR="007861C5" w:rsidRPr="006015B8">
        <w:rPr>
          <w:lang w:val="en-US"/>
        </w:rPr>
        <w:t>se</w:t>
      </w:r>
      <w:proofErr w:type="spellEnd"/>
      <w:r w:rsidRPr="006015B8">
        <w:rPr>
          <w:lang w:val="en-US"/>
        </w:rPr>
        <w:t xml:space="preserve"> some risks that</w:t>
      </w:r>
      <w:r w:rsidRPr="006015B8">
        <w:rPr>
          <w:lang w:val="en-US"/>
        </w:rPr>
        <w:t> </w:t>
      </w:r>
      <w:r w:rsidRPr="006015B8">
        <w:rPr>
          <w:lang w:val="en-US"/>
        </w:rPr>
        <w:t>may arise</w:t>
      </w:r>
      <w:r w:rsidR="006360FC" w:rsidRPr="006015B8">
        <w:rPr>
          <w:lang w:val="en-US"/>
        </w:rPr>
        <w:t xml:space="preserve"> (</w:t>
      </w:r>
      <w:r w:rsidR="006360FC" w:rsidRPr="006015B8">
        <w:t>Yüksel, 2012)</w:t>
      </w:r>
      <w:r w:rsidRPr="006015B8">
        <w:rPr>
          <w:lang w:val="en-US"/>
        </w:rPr>
        <w:t>.</w:t>
      </w:r>
    </w:p>
    <w:p w14:paraId="2458AD6F" w14:textId="304B8F32" w:rsidR="00CE60E9" w:rsidRPr="006015B8" w:rsidRDefault="00CE60E9" w:rsidP="00CE60E9">
      <w:pPr>
        <w:rPr>
          <w:lang w:val="en-US"/>
        </w:rPr>
      </w:pPr>
      <w:r w:rsidRPr="006015B8">
        <w:rPr>
          <w:b/>
          <w:bCs/>
          <w:lang w:val="en-US"/>
        </w:rPr>
        <w:t>Social:</w:t>
      </w:r>
      <w:r w:rsidRPr="006015B8">
        <w:rPr>
          <w:lang w:val="en-US"/>
        </w:rPr>
        <w:t xml:space="preserve"> The need for sustainable and eco-friendly practices in hospitality is becoming more common, which presents an opportunity for the hotel to provide</w:t>
      </w:r>
      <w:r w:rsidRPr="006015B8">
        <w:rPr>
          <w:lang w:val="en-US"/>
        </w:rPr>
        <w:t> </w:t>
      </w:r>
      <w:r w:rsidRPr="006015B8">
        <w:rPr>
          <w:lang w:val="en-US"/>
        </w:rPr>
        <w:t>these services. Moreover, the changing nature of travel preferences e.g. towards more local or</w:t>
      </w:r>
      <w:r w:rsidRPr="006015B8">
        <w:rPr>
          <w:lang w:val="en-US"/>
        </w:rPr>
        <w:t> </w:t>
      </w:r>
      <w:r w:rsidRPr="006015B8">
        <w:rPr>
          <w:lang w:val="en-US"/>
        </w:rPr>
        <w:t>regional tourism can open an avenue to a growing segment in the market</w:t>
      </w:r>
      <w:r w:rsidR="006360FC" w:rsidRPr="006015B8">
        <w:rPr>
          <w:lang w:val="en-US"/>
        </w:rPr>
        <w:t xml:space="preserve"> </w:t>
      </w:r>
      <w:r w:rsidR="006360FC" w:rsidRPr="006015B8">
        <w:t>(Delta Hotels Swansea, 2024)</w:t>
      </w:r>
      <w:r w:rsidRPr="006015B8">
        <w:rPr>
          <w:lang w:val="en-US"/>
        </w:rPr>
        <w:t>.</w:t>
      </w:r>
    </w:p>
    <w:p w14:paraId="24457C47" w14:textId="763E6257" w:rsidR="0039755D" w:rsidRPr="006015B8" w:rsidRDefault="00CE60E9" w:rsidP="0039755D">
      <w:pPr>
        <w:rPr>
          <w:lang w:val="en-US"/>
        </w:rPr>
      </w:pPr>
      <w:r w:rsidRPr="006015B8">
        <w:rPr>
          <w:b/>
          <w:bCs/>
          <w:lang w:val="en-US"/>
        </w:rPr>
        <w:t>Technological:</w:t>
      </w:r>
      <w:r w:rsidRPr="006015B8">
        <w:rPr>
          <w:lang w:val="en-US"/>
        </w:rPr>
        <w:t xml:space="preserve"> The growing use of digital platforms and</w:t>
      </w:r>
      <w:r w:rsidRPr="006015B8">
        <w:rPr>
          <w:lang w:val="en-US"/>
        </w:rPr>
        <w:t> </w:t>
      </w:r>
      <w:r w:rsidRPr="006015B8">
        <w:rPr>
          <w:lang w:val="en-US"/>
        </w:rPr>
        <w:t>ability to book online increases guest ease. Moreover, adopting emerging technologies such as contactless check-ins and</w:t>
      </w:r>
      <w:r w:rsidRPr="006015B8">
        <w:rPr>
          <w:lang w:val="en-US"/>
        </w:rPr>
        <w:t> </w:t>
      </w:r>
      <w:r w:rsidRPr="006015B8">
        <w:rPr>
          <w:lang w:val="en-US"/>
        </w:rPr>
        <w:t>smart-room features can enhance guest experiences and improve operational efficiency</w:t>
      </w:r>
      <w:r w:rsidR="006360FC" w:rsidRPr="006015B8">
        <w:rPr>
          <w:lang w:val="en-US"/>
        </w:rPr>
        <w:t xml:space="preserve"> (</w:t>
      </w:r>
      <w:r w:rsidR="006360FC" w:rsidRPr="006015B8">
        <w:t>Yüksel, 2012)</w:t>
      </w:r>
      <w:r w:rsidRPr="006015B8">
        <w:rPr>
          <w:lang w:val="en-US"/>
        </w:rPr>
        <w:t>.</w:t>
      </w:r>
    </w:p>
    <w:p w14:paraId="216FACB3" w14:textId="77777777" w:rsidR="008E7D2C" w:rsidRPr="006015B8" w:rsidRDefault="008E7D2C" w:rsidP="008E7D2C">
      <w:pPr>
        <w:pStyle w:val="Heading3"/>
        <w:rPr>
          <w:rFonts w:cs="Times New Roman"/>
          <w:lang w:val="en-GB"/>
        </w:rPr>
      </w:pPr>
      <w:bookmarkStart w:id="21" w:name="_Toc190814954"/>
      <w:r w:rsidRPr="006015B8">
        <w:rPr>
          <w:rFonts w:cs="Times New Roman"/>
        </w:rPr>
        <w:lastRenderedPageBreak/>
        <w:t xml:space="preserve">4.1.3 </w:t>
      </w:r>
      <w:r w:rsidRPr="006015B8">
        <w:rPr>
          <w:rFonts w:cs="Times New Roman"/>
          <w:lang w:val="en-GB"/>
        </w:rPr>
        <w:t>Competitor Analysis</w:t>
      </w:r>
      <w:bookmarkEnd w:id="21"/>
      <w:r w:rsidRPr="006015B8">
        <w:rPr>
          <w:rFonts w:cs="Times New Roman"/>
          <w:lang w:val="en-GB"/>
        </w:rPr>
        <w:t xml:space="preserve"> </w:t>
      </w:r>
    </w:p>
    <w:p w14:paraId="034F6594" w14:textId="6779EF7F" w:rsidR="008D37BF" w:rsidRPr="006015B8" w:rsidRDefault="008D37BF" w:rsidP="008D37BF">
      <w:pPr>
        <w:rPr>
          <w:lang w:val="en-US"/>
        </w:rPr>
      </w:pPr>
      <w:r w:rsidRPr="006015B8">
        <w:t xml:space="preserve">Delta Hotels by Marriott Swansea faces competition from both local and international hotel chains in the Swansea area. </w:t>
      </w:r>
      <w:r w:rsidR="00A37888" w:rsidRPr="006015B8">
        <w:t>Competitors include well-established names such as Mercure Swansea, The Marriott Hotel Swansea, and The Swansea Grand Hotel.</w:t>
      </w:r>
      <w:r w:rsidR="00E72F96" w:rsidRPr="006015B8">
        <w:rPr>
          <w:lang w:val="en-US"/>
        </w:rPr>
        <w:t xml:space="preserve"> </w:t>
      </w:r>
      <w:r w:rsidR="00A37888" w:rsidRPr="006015B8">
        <w:rPr>
          <w:lang w:val="en-US"/>
        </w:rPr>
        <w:t>In terms of p</w:t>
      </w:r>
      <w:r w:rsidRPr="006015B8">
        <w:rPr>
          <w:lang w:val="en-US"/>
        </w:rPr>
        <w:t>rice</w:t>
      </w:r>
      <w:r w:rsidR="00A37888" w:rsidRPr="006015B8">
        <w:rPr>
          <w:lang w:val="en-US"/>
        </w:rPr>
        <w:t>,</w:t>
      </w:r>
      <w:r w:rsidRPr="006015B8">
        <w:rPr>
          <w:lang w:val="en-US"/>
        </w:rPr>
        <w:t xml:space="preserve"> Delta Hotels by Marriott Swansea is a mid</w:t>
      </w:r>
      <w:r w:rsidRPr="006015B8">
        <w:rPr>
          <w:lang w:val="en-US"/>
        </w:rPr>
        <w:t> </w:t>
      </w:r>
      <w:r w:rsidRPr="006015B8">
        <w:rPr>
          <w:lang w:val="en-US"/>
        </w:rPr>
        <w:t>to premium vary resort. The prices for its rooms are generally comparable to</w:t>
      </w:r>
      <w:r w:rsidRPr="006015B8">
        <w:rPr>
          <w:lang w:val="en-US"/>
        </w:rPr>
        <w:t> </w:t>
      </w:r>
      <w:r w:rsidRPr="006015B8">
        <w:rPr>
          <w:lang w:val="en-US"/>
        </w:rPr>
        <w:t>those of other higher-end locals like the Marriott Swansea, which offers the same level of service with a similarly hot location</w:t>
      </w:r>
      <w:r w:rsidR="00FE2746" w:rsidRPr="006015B8">
        <w:rPr>
          <w:lang w:val="en-US"/>
        </w:rPr>
        <w:t xml:space="preserve"> </w:t>
      </w:r>
      <w:r w:rsidR="00FE2746" w:rsidRPr="006015B8">
        <w:t>(Delta Hotels Swansea, 2024)</w:t>
      </w:r>
      <w:r w:rsidRPr="006015B8">
        <w:rPr>
          <w:lang w:val="en-US"/>
        </w:rPr>
        <w:t>. But it also ought to be</w:t>
      </w:r>
      <w:r w:rsidRPr="006015B8">
        <w:rPr>
          <w:lang w:val="en-US"/>
        </w:rPr>
        <w:t> </w:t>
      </w:r>
      <w:r w:rsidRPr="006015B8">
        <w:rPr>
          <w:lang w:val="en-US"/>
        </w:rPr>
        <w:t>a bit more than a local boutique hotel, such as The Swansea Grand Hotel, which lures budget-conscious visitors looking for a modicum of comfort.</w:t>
      </w:r>
      <w:r w:rsidR="0083331C" w:rsidRPr="006015B8">
        <w:rPr>
          <w:lang w:val="en-US"/>
        </w:rPr>
        <w:t xml:space="preserve"> </w:t>
      </w:r>
      <w:r w:rsidR="00A37888" w:rsidRPr="006015B8">
        <w:rPr>
          <w:lang w:val="en-US"/>
        </w:rPr>
        <w:t xml:space="preserve">In </w:t>
      </w:r>
      <w:r w:rsidR="0083331C" w:rsidRPr="006015B8">
        <w:rPr>
          <w:lang w:val="en-US"/>
        </w:rPr>
        <w:t>respect</w:t>
      </w:r>
      <w:r w:rsidR="00A37888" w:rsidRPr="006015B8">
        <w:rPr>
          <w:lang w:val="en-US"/>
        </w:rPr>
        <w:t xml:space="preserve"> of q</w:t>
      </w:r>
      <w:r w:rsidRPr="006015B8">
        <w:rPr>
          <w:lang w:val="en-US"/>
        </w:rPr>
        <w:t>uality</w:t>
      </w:r>
      <w:r w:rsidR="00A37888" w:rsidRPr="006015B8">
        <w:rPr>
          <w:lang w:val="en-US"/>
        </w:rPr>
        <w:t>,</w:t>
      </w:r>
      <w:r w:rsidRPr="006015B8">
        <w:rPr>
          <w:lang w:val="en-US"/>
        </w:rPr>
        <w:t xml:space="preserve"> Marriot is known for its higher brandings which get a</w:t>
      </w:r>
      <w:r w:rsidRPr="006015B8">
        <w:rPr>
          <w:lang w:val="en-US"/>
        </w:rPr>
        <w:t> </w:t>
      </w:r>
      <w:r w:rsidRPr="006015B8">
        <w:rPr>
          <w:lang w:val="en-US"/>
        </w:rPr>
        <w:t>quality hotel with Delta Hotels by Marriott Swansea in terms of its restaurant, meeting spaces and facility styles</w:t>
      </w:r>
      <w:r w:rsidR="00FE2746" w:rsidRPr="006015B8">
        <w:rPr>
          <w:lang w:val="en-US"/>
        </w:rPr>
        <w:t xml:space="preserve"> </w:t>
      </w:r>
      <w:r w:rsidR="00FE2746" w:rsidRPr="006015B8">
        <w:t>(Delta Hotels Swansea, 2024)</w:t>
      </w:r>
      <w:r w:rsidRPr="006015B8">
        <w:rPr>
          <w:lang w:val="en-US"/>
        </w:rPr>
        <w:t>. Others such as the Mercure Swansea offer much the</w:t>
      </w:r>
      <w:r w:rsidRPr="006015B8">
        <w:rPr>
          <w:lang w:val="en-US"/>
        </w:rPr>
        <w:t> </w:t>
      </w:r>
      <w:r w:rsidRPr="006015B8">
        <w:rPr>
          <w:lang w:val="en-US"/>
        </w:rPr>
        <w:t>same without the same level of luxury in terms of restaurants and conference faculties. All</w:t>
      </w:r>
      <w:r w:rsidRPr="006015B8">
        <w:rPr>
          <w:lang w:val="en-US"/>
        </w:rPr>
        <w:t> </w:t>
      </w:r>
      <w:r w:rsidRPr="006015B8">
        <w:rPr>
          <w:lang w:val="en-US"/>
        </w:rPr>
        <w:t>of which makes for a fun time through check-in to boarding gate, priced just right for where it sits among the airline food chain.</w:t>
      </w:r>
    </w:p>
    <w:p w14:paraId="3BA6CBB0" w14:textId="40212B50" w:rsidR="008E7D2C" w:rsidRPr="006015B8" w:rsidRDefault="008E7D2C" w:rsidP="008E7D2C">
      <w:pPr>
        <w:pStyle w:val="Heading3"/>
        <w:rPr>
          <w:rFonts w:cs="Times New Roman"/>
          <w:lang w:val="en-GB"/>
        </w:rPr>
      </w:pPr>
      <w:bookmarkStart w:id="22" w:name="_Toc190814955"/>
      <w:r w:rsidRPr="006015B8">
        <w:rPr>
          <w:rFonts w:cs="Times New Roman"/>
        </w:rPr>
        <w:t>4.1.4 R</w:t>
      </w:r>
      <w:proofErr w:type="spellStart"/>
      <w:r w:rsidR="00E6367F" w:rsidRPr="006015B8">
        <w:rPr>
          <w:rFonts w:cs="Times New Roman"/>
          <w:lang w:val="en-GB"/>
        </w:rPr>
        <w:t>eflective</w:t>
      </w:r>
      <w:proofErr w:type="spellEnd"/>
      <w:r w:rsidRPr="006015B8">
        <w:rPr>
          <w:rFonts w:cs="Times New Roman"/>
          <w:lang w:val="en-GB"/>
        </w:rPr>
        <w:t xml:space="preserve"> </w:t>
      </w:r>
      <w:r w:rsidRPr="006015B8">
        <w:rPr>
          <w:rFonts w:cs="Times New Roman"/>
        </w:rPr>
        <w:t>A</w:t>
      </w:r>
      <w:proofErr w:type="spellStart"/>
      <w:r w:rsidRPr="006015B8">
        <w:rPr>
          <w:rFonts w:cs="Times New Roman"/>
          <w:lang w:val="en-GB"/>
        </w:rPr>
        <w:t>ccount</w:t>
      </w:r>
      <w:bookmarkEnd w:id="22"/>
      <w:proofErr w:type="spellEnd"/>
    </w:p>
    <w:p w14:paraId="33E090FC" w14:textId="22A83604" w:rsidR="00E72F96" w:rsidRPr="006015B8" w:rsidRDefault="00E72F96" w:rsidP="00E72F96">
      <w:pPr>
        <w:rPr>
          <w:lang w:val="en-US"/>
        </w:rPr>
      </w:pPr>
      <w:r w:rsidRPr="006015B8">
        <w:rPr>
          <w:lang w:val="en-US"/>
        </w:rPr>
        <w:t>When I was placed in Delta Hotels by Marriot Swansea, I noticed a</w:t>
      </w:r>
      <w:r w:rsidRPr="006015B8">
        <w:rPr>
          <w:lang w:val="en-US"/>
        </w:rPr>
        <w:t> </w:t>
      </w:r>
      <w:r w:rsidRPr="006015B8">
        <w:rPr>
          <w:lang w:val="en-US"/>
        </w:rPr>
        <w:t>recurring issue with guest satisfaction within the hotel Front Office department. However,</w:t>
      </w:r>
      <w:r w:rsidRPr="006015B8">
        <w:rPr>
          <w:lang w:val="en-US"/>
        </w:rPr>
        <w:t> </w:t>
      </w:r>
      <w:r w:rsidRPr="006015B8">
        <w:rPr>
          <w:lang w:val="en-US"/>
        </w:rPr>
        <w:t>there were numerous guest complaints regarding delays in service, particularly during high check-in times, and issues remaining unresolved. But I have seen some employees feel pressured to</w:t>
      </w:r>
      <w:r w:rsidRPr="006015B8">
        <w:rPr>
          <w:lang w:val="en-US"/>
        </w:rPr>
        <w:t> </w:t>
      </w:r>
      <w:r w:rsidRPr="006015B8">
        <w:rPr>
          <w:lang w:val="en-US"/>
        </w:rPr>
        <w:t>get the job done and their demeanor can change and, as a result, it reflects how the guests are treated. I witnessed the above</w:t>
      </w:r>
      <w:r w:rsidRPr="006015B8">
        <w:rPr>
          <w:lang w:val="en-US"/>
        </w:rPr>
        <w:t> </w:t>
      </w:r>
      <w:r w:rsidRPr="006015B8">
        <w:rPr>
          <w:lang w:val="en-US"/>
        </w:rPr>
        <w:t>and decided to research emotional intelligence of the front office staff and its impact on guest satisfaction.</w:t>
      </w:r>
    </w:p>
    <w:p w14:paraId="40A2D73A" w14:textId="13A2B1A0" w:rsidR="00E77EA3" w:rsidRPr="006015B8" w:rsidRDefault="008056C8" w:rsidP="00E77EA3">
      <w:pPr>
        <w:pStyle w:val="Heading2"/>
        <w:rPr>
          <w:rFonts w:ascii="Times New Roman" w:hAnsi="Times New Roman" w:cs="Times New Roman"/>
          <w:color w:val="auto"/>
        </w:rPr>
      </w:pPr>
      <w:bookmarkStart w:id="23" w:name="_Toc190814956"/>
      <w:bookmarkStart w:id="24" w:name="_Hlk190373533"/>
      <w:r w:rsidRPr="006015B8">
        <w:rPr>
          <w:rFonts w:ascii="Times New Roman" w:hAnsi="Times New Roman" w:cs="Times New Roman"/>
          <w:color w:val="auto"/>
        </w:rPr>
        <w:t>4</w:t>
      </w:r>
      <w:r w:rsidR="00E77EA3" w:rsidRPr="006015B8">
        <w:rPr>
          <w:rFonts w:ascii="Times New Roman" w:hAnsi="Times New Roman" w:cs="Times New Roman"/>
          <w:color w:val="auto"/>
        </w:rPr>
        <w:t>.2 Findings</w:t>
      </w:r>
      <w:bookmarkEnd w:id="23"/>
    </w:p>
    <w:p w14:paraId="4342C4DA" w14:textId="03770A9E" w:rsidR="00F87A48" w:rsidRPr="006015B8" w:rsidRDefault="008056C8" w:rsidP="00233EC2">
      <w:pPr>
        <w:pStyle w:val="Heading3"/>
        <w:rPr>
          <w:rFonts w:cs="Times New Roman"/>
        </w:rPr>
      </w:pPr>
      <w:bookmarkStart w:id="25" w:name="_Toc190814957"/>
      <w:r w:rsidRPr="006015B8">
        <w:rPr>
          <w:rFonts w:cs="Times New Roman"/>
        </w:rPr>
        <w:t>4</w:t>
      </w:r>
      <w:r w:rsidR="00233EC2" w:rsidRPr="006015B8">
        <w:rPr>
          <w:rFonts w:cs="Times New Roman"/>
        </w:rPr>
        <w:t xml:space="preserve">.2.1 </w:t>
      </w:r>
      <w:r w:rsidR="00F87A48" w:rsidRPr="006015B8">
        <w:rPr>
          <w:rFonts w:cs="Times New Roman"/>
        </w:rPr>
        <w:t>Demographics Section</w:t>
      </w:r>
      <w:bookmarkEnd w:id="25"/>
    </w:p>
    <w:p w14:paraId="720EEFBB" w14:textId="6E572045" w:rsidR="00F87A48" w:rsidRPr="006015B8" w:rsidRDefault="00F87A48" w:rsidP="006D33D9">
      <w:pPr>
        <w:rPr>
          <w:lang w:val="en-US"/>
        </w:rPr>
      </w:pPr>
      <w:r w:rsidRPr="006015B8">
        <w:rPr>
          <w:b/>
          <w:bCs/>
          <w:lang w:val="en-US"/>
        </w:rPr>
        <w:t>1. Age Group</w:t>
      </w:r>
    </w:p>
    <w:p w14:paraId="64903BB1" w14:textId="77777777" w:rsidR="00396D56" w:rsidRPr="006015B8" w:rsidRDefault="006D33D9" w:rsidP="003C4F7F">
      <w:pPr>
        <w:keepNext/>
        <w:jc w:val="center"/>
      </w:pPr>
      <w:r w:rsidRPr="006015B8">
        <w:rPr>
          <w:noProof/>
        </w:rPr>
        <w:lastRenderedPageBreak/>
        <w:drawing>
          <wp:inline distT="0" distB="0" distL="0" distR="0" wp14:anchorId="6787FB85" wp14:editId="5CAA1336">
            <wp:extent cx="4076700" cy="2387600"/>
            <wp:effectExtent l="0" t="0" r="0" b="12700"/>
            <wp:docPr id="1470504909" name="Chart 1">
              <a:extLst xmlns:a="http://schemas.openxmlformats.org/drawingml/2006/main">
                <a:ext uri="{FF2B5EF4-FFF2-40B4-BE49-F238E27FC236}">
                  <a16:creationId xmlns:a16="http://schemas.microsoft.com/office/drawing/2014/main" id="{664CDDD0-AAFB-D81C-5C0A-4E5B1A726E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C201E5" w14:textId="58530E60" w:rsidR="006D33D9" w:rsidRPr="006015B8" w:rsidRDefault="00396D56" w:rsidP="003C4F7F">
      <w:pPr>
        <w:pStyle w:val="Caption"/>
        <w:jc w:val="center"/>
        <w:rPr>
          <w:color w:val="auto"/>
          <w:lang w:val="en-US"/>
        </w:rPr>
      </w:pPr>
      <w:bookmarkStart w:id="26" w:name="_Toc190632456"/>
      <w:bookmarkStart w:id="27" w:name="_Toc190814869"/>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3</w:t>
      </w:r>
      <w:r w:rsidRPr="006015B8">
        <w:rPr>
          <w:color w:val="auto"/>
        </w:rPr>
        <w:fldChar w:fldCharType="end"/>
      </w:r>
      <w:r w:rsidRPr="006015B8">
        <w:rPr>
          <w:color w:val="auto"/>
        </w:rPr>
        <w:t>: Age Group</w:t>
      </w:r>
      <w:bookmarkEnd w:id="26"/>
      <w:bookmarkEnd w:id="27"/>
    </w:p>
    <w:p w14:paraId="2898599A" w14:textId="54D78E2D" w:rsidR="00396D56" w:rsidRPr="006015B8" w:rsidRDefault="00065910" w:rsidP="006D33D9">
      <w:pPr>
        <w:rPr>
          <w:lang w:val="en-US"/>
        </w:rPr>
      </w:pPr>
      <w:r w:rsidRPr="006015B8">
        <w:t>The age distribution shows that the majority of respondents fall within the 25-34 (42%) and 35-44 (40%) age groups which indicates a predominantly middle-aged demographic. Smaller proportions are in the 18-24 (4%), 45-54 (8%), and 55-64 (6%) categories.</w:t>
      </w:r>
    </w:p>
    <w:p w14:paraId="420FD1CB" w14:textId="718F3070" w:rsidR="00F87A48" w:rsidRPr="006015B8" w:rsidRDefault="00F87A48" w:rsidP="00F87A48">
      <w:pPr>
        <w:rPr>
          <w:b/>
          <w:bCs/>
          <w:lang w:val="en-US"/>
        </w:rPr>
      </w:pPr>
      <w:r w:rsidRPr="006015B8">
        <w:rPr>
          <w:b/>
          <w:bCs/>
          <w:lang w:val="en-US"/>
        </w:rPr>
        <w:t>2. Gender</w:t>
      </w:r>
    </w:p>
    <w:p w14:paraId="281290E3" w14:textId="77777777" w:rsidR="00396D56" w:rsidRPr="006015B8" w:rsidRDefault="006D33D9" w:rsidP="003C4F7F">
      <w:pPr>
        <w:keepNext/>
        <w:jc w:val="center"/>
      </w:pPr>
      <w:r w:rsidRPr="006015B8">
        <w:rPr>
          <w:noProof/>
        </w:rPr>
        <w:drawing>
          <wp:inline distT="0" distB="0" distL="0" distR="0" wp14:anchorId="4CD0B2B7" wp14:editId="7928760F">
            <wp:extent cx="4330700" cy="2349500"/>
            <wp:effectExtent l="0" t="0" r="12700" b="12700"/>
            <wp:docPr id="1723293855" name="Chart 1">
              <a:extLst xmlns:a="http://schemas.openxmlformats.org/drawingml/2006/main">
                <a:ext uri="{FF2B5EF4-FFF2-40B4-BE49-F238E27FC236}">
                  <a16:creationId xmlns:a16="http://schemas.microsoft.com/office/drawing/2014/main" id="{E8877542-F216-3828-922B-A3962D2BD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C955ED" w14:textId="52CD7CF9" w:rsidR="006D33D9" w:rsidRPr="006015B8" w:rsidRDefault="00396D56" w:rsidP="003C4F7F">
      <w:pPr>
        <w:pStyle w:val="Caption"/>
        <w:jc w:val="center"/>
        <w:rPr>
          <w:color w:val="auto"/>
          <w:lang w:val="en-US"/>
        </w:rPr>
      </w:pPr>
      <w:bookmarkStart w:id="28" w:name="_Toc190632457"/>
      <w:bookmarkStart w:id="29" w:name="_Toc190814870"/>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4</w:t>
      </w:r>
      <w:r w:rsidRPr="006015B8">
        <w:rPr>
          <w:color w:val="auto"/>
        </w:rPr>
        <w:fldChar w:fldCharType="end"/>
      </w:r>
      <w:r w:rsidRPr="006015B8">
        <w:rPr>
          <w:color w:val="auto"/>
        </w:rPr>
        <w:t>: Gender</w:t>
      </w:r>
      <w:bookmarkEnd w:id="28"/>
      <w:bookmarkEnd w:id="29"/>
    </w:p>
    <w:p w14:paraId="204A7AA8" w14:textId="69344BCE" w:rsidR="006D33D9" w:rsidRPr="006015B8" w:rsidRDefault="00065910" w:rsidP="00F87A48">
      <w:pPr>
        <w:rPr>
          <w:lang w:val="en-US"/>
        </w:rPr>
      </w:pPr>
      <w:r w:rsidRPr="006015B8">
        <w:rPr>
          <w:lang w:val="en-US"/>
        </w:rPr>
        <w:t>The gender distribution shows that the majority of respondents are male (54%) which is followed by female respondents (44%). A small percentage (2%) identified as other, indicating a primarily male and female demographic with minimal representation of other gender identities.</w:t>
      </w:r>
    </w:p>
    <w:p w14:paraId="0D642BEA" w14:textId="6C39772B" w:rsidR="0028660E" w:rsidRPr="006015B8" w:rsidRDefault="008056C8" w:rsidP="00233EC2">
      <w:pPr>
        <w:pStyle w:val="Heading3"/>
        <w:rPr>
          <w:rFonts w:cs="Times New Roman"/>
        </w:rPr>
      </w:pPr>
      <w:bookmarkStart w:id="30" w:name="_Toc190814958"/>
      <w:r w:rsidRPr="006015B8">
        <w:rPr>
          <w:rFonts w:cs="Times New Roman"/>
        </w:rPr>
        <w:lastRenderedPageBreak/>
        <w:t>4</w:t>
      </w:r>
      <w:r w:rsidR="0028660E" w:rsidRPr="006015B8">
        <w:rPr>
          <w:rFonts w:cs="Times New Roman"/>
        </w:rPr>
        <w:t>.</w:t>
      </w:r>
      <w:r w:rsidR="00233EC2" w:rsidRPr="006015B8">
        <w:rPr>
          <w:rFonts w:cs="Times New Roman"/>
        </w:rPr>
        <w:t>3</w:t>
      </w:r>
      <w:r w:rsidR="0028660E" w:rsidRPr="006015B8">
        <w:rPr>
          <w:rFonts w:cs="Times New Roman"/>
        </w:rPr>
        <w:t>.1 Role of emotional intelligence in handling guest complaints and unexpected service challenges at Delta Marriott Swansea</w:t>
      </w:r>
      <w:bookmarkEnd w:id="30"/>
    </w:p>
    <w:tbl>
      <w:tblPr>
        <w:tblStyle w:val="TableGrid"/>
        <w:tblW w:w="0" w:type="auto"/>
        <w:tblLook w:val="04A0" w:firstRow="1" w:lastRow="0" w:firstColumn="1" w:lastColumn="0" w:noHBand="0" w:noVBand="1"/>
      </w:tblPr>
      <w:tblGrid>
        <w:gridCol w:w="5268"/>
        <w:gridCol w:w="803"/>
        <w:gridCol w:w="1387"/>
        <w:gridCol w:w="1003"/>
        <w:gridCol w:w="889"/>
      </w:tblGrid>
      <w:tr w:rsidR="006015B8" w:rsidRPr="006015B8" w14:paraId="551ECF2C" w14:textId="77777777" w:rsidTr="00052384">
        <w:tc>
          <w:tcPr>
            <w:tcW w:w="5268" w:type="dxa"/>
          </w:tcPr>
          <w:p w14:paraId="7C1F7705" w14:textId="7DBD98D3" w:rsidR="00F87A48" w:rsidRPr="006015B8" w:rsidRDefault="00F87A48" w:rsidP="0028660E">
            <w:pPr>
              <w:rPr>
                <w:b/>
                <w:bCs/>
              </w:rPr>
            </w:pPr>
            <w:r w:rsidRPr="006015B8">
              <w:rPr>
                <w:b/>
                <w:bCs/>
              </w:rPr>
              <w:t>Description</w:t>
            </w:r>
          </w:p>
        </w:tc>
        <w:tc>
          <w:tcPr>
            <w:tcW w:w="803" w:type="dxa"/>
          </w:tcPr>
          <w:p w14:paraId="5E2602CF" w14:textId="64DA8216" w:rsidR="00F87A48" w:rsidRPr="006015B8" w:rsidRDefault="00F87A48" w:rsidP="0028660E">
            <w:pPr>
              <w:rPr>
                <w:b/>
                <w:bCs/>
              </w:rPr>
            </w:pPr>
            <w:r w:rsidRPr="006015B8">
              <w:rPr>
                <w:b/>
                <w:bCs/>
              </w:rPr>
              <w:t>Mean</w:t>
            </w:r>
          </w:p>
        </w:tc>
        <w:tc>
          <w:tcPr>
            <w:tcW w:w="1387" w:type="dxa"/>
          </w:tcPr>
          <w:p w14:paraId="7346B31C" w14:textId="417F9316" w:rsidR="00F87A48" w:rsidRPr="006015B8" w:rsidRDefault="00F2066C" w:rsidP="0028660E">
            <w:pPr>
              <w:rPr>
                <w:b/>
                <w:bCs/>
              </w:rPr>
            </w:pPr>
            <w:r w:rsidRPr="006015B8">
              <w:rPr>
                <w:b/>
                <w:bCs/>
              </w:rPr>
              <w:t>Standard Error</w:t>
            </w:r>
          </w:p>
        </w:tc>
        <w:tc>
          <w:tcPr>
            <w:tcW w:w="1003" w:type="dxa"/>
          </w:tcPr>
          <w:p w14:paraId="7A52394C" w14:textId="0C2984AD" w:rsidR="00F87A48" w:rsidRPr="006015B8" w:rsidRDefault="00F87A48" w:rsidP="0028660E">
            <w:pPr>
              <w:rPr>
                <w:b/>
                <w:bCs/>
              </w:rPr>
            </w:pPr>
            <w:r w:rsidRPr="006015B8">
              <w:rPr>
                <w:b/>
                <w:bCs/>
              </w:rPr>
              <w:t>Median</w:t>
            </w:r>
          </w:p>
        </w:tc>
        <w:tc>
          <w:tcPr>
            <w:tcW w:w="889" w:type="dxa"/>
          </w:tcPr>
          <w:p w14:paraId="3F6D09D4" w14:textId="46CD184A" w:rsidR="00F87A48" w:rsidRPr="006015B8" w:rsidRDefault="00F2066C" w:rsidP="0028660E">
            <w:pPr>
              <w:rPr>
                <w:b/>
                <w:bCs/>
              </w:rPr>
            </w:pPr>
            <w:r w:rsidRPr="006015B8">
              <w:rPr>
                <w:b/>
                <w:bCs/>
              </w:rPr>
              <w:t>Mode</w:t>
            </w:r>
          </w:p>
        </w:tc>
      </w:tr>
      <w:tr w:rsidR="006015B8" w:rsidRPr="006015B8" w14:paraId="47610E01" w14:textId="77777777" w:rsidTr="00052384">
        <w:tc>
          <w:tcPr>
            <w:tcW w:w="5268" w:type="dxa"/>
          </w:tcPr>
          <w:p w14:paraId="19FEBDED" w14:textId="197921EE" w:rsidR="00F2066C" w:rsidRPr="006015B8" w:rsidRDefault="00F2066C" w:rsidP="00F2066C">
            <w:pPr>
              <w:rPr>
                <w:lang w:val="en-US"/>
              </w:rPr>
            </w:pPr>
            <w:r w:rsidRPr="006015B8">
              <w:t>Relative importance of how quickly front office employees at Delta Marriott Swansea understand the nature of guests’ concerns during interactions.</w:t>
            </w:r>
          </w:p>
        </w:tc>
        <w:tc>
          <w:tcPr>
            <w:tcW w:w="803" w:type="dxa"/>
            <w:vAlign w:val="bottom"/>
          </w:tcPr>
          <w:p w14:paraId="5CC8F900" w14:textId="0EF66102" w:rsidR="00F2066C" w:rsidRPr="006015B8" w:rsidRDefault="00F2066C" w:rsidP="00F2066C">
            <w:r w:rsidRPr="006015B8">
              <w:rPr>
                <w:sz w:val="22"/>
                <w:szCs w:val="22"/>
              </w:rPr>
              <w:t>4.3</w:t>
            </w:r>
          </w:p>
        </w:tc>
        <w:tc>
          <w:tcPr>
            <w:tcW w:w="1387" w:type="dxa"/>
            <w:vAlign w:val="bottom"/>
          </w:tcPr>
          <w:p w14:paraId="25054EEA" w14:textId="1CF44572" w:rsidR="00F2066C" w:rsidRPr="006015B8" w:rsidRDefault="00F2066C" w:rsidP="00F2066C">
            <w:r w:rsidRPr="006015B8">
              <w:rPr>
                <w:sz w:val="22"/>
                <w:szCs w:val="22"/>
              </w:rPr>
              <w:t>0.143569652</w:t>
            </w:r>
          </w:p>
        </w:tc>
        <w:tc>
          <w:tcPr>
            <w:tcW w:w="1003" w:type="dxa"/>
            <w:vAlign w:val="bottom"/>
          </w:tcPr>
          <w:p w14:paraId="57B13FA6" w14:textId="6218F756" w:rsidR="00F2066C" w:rsidRPr="006015B8" w:rsidRDefault="00F2066C" w:rsidP="00F2066C">
            <w:r w:rsidRPr="006015B8">
              <w:rPr>
                <w:sz w:val="22"/>
                <w:szCs w:val="22"/>
              </w:rPr>
              <w:t>5</w:t>
            </w:r>
          </w:p>
        </w:tc>
        <w:tc>
          <w:tcPr>
            <w:tcW w:w="889" w:type="dxa"/>
            <w:vAlign w:val="bottom"/>
          </w:tcPr>
          <w:p w14:paraId="45E39893" w14:textId="72D57EAC" w:rsidR="00F2066C" w:rsidRPr="006015B8" w:rsidRDefault="00F2066C" w:rsidP="00F2066C">
            <w:r w:rsidRPr="006015B8">
              <w:rPr>
                <w:sz w:val="22"/>
                <w:szCs w:val="22"/>
              </w:rPr>
              <w:t>5</w:t>
            </w:r>
          </w:p>
        </w:tc>
      </w:tr>
      <w:tr w:rsidR="006015B8" w:rsidRPr="006015B8" w14:paraId="61710239" w14:textId="77777777" w:rsidTr="00052384">
        <w:tc>
          <w:tcPr>
            <w:tcW w:w="5268" w:type="dxa"/>
          </w:tcPr>
          <w:p w14:paraId="71630497" w14:textId="07504758" w:rsidR="00F2066C" w:rsidRPr="006015B8" w:rsidRDefault="00F2066C" w:rsidP="00F2066C">
            <w:pPr>
              <w:rPr>
                <w:lang w:val="en-US"/>
              </w:rPr>
            </w:pPr>
            <w:r w:rsidRPr="006015B8">
              <w:rPr>
                <w:lang w:val="en-US"/>
              </w:rPr>
              <w:t xml:space="preserve">Relative importance of empathy displayed by the front office staff at Delta Marriott Swansea when handling </w:t>
            </w:r>
            <w:r w:rsidRPr="006015B8">
              <w:t xml:space="preserve">guests’ </w:t>
            </w:r>
            <w:r w:rsidRPr="006015B8">
              <w:rPr>
                <w:lang w:val="en-US"/>
              </w:rPr>
              <w:t>complaints or concerns.</w:t>
            </w:r>
          </w:p>
        </w:tc>
        <w:tc>
          <w:tcPr>
            <w:tcW w:w="803" w:type="dxa"/>
            <w:vAlign w:val="bottom"/>
          </w:tcPr>
          <w:p w14:paraId="7EB418F3" w14:textId="513F4689" w:rsidR="00F2066C" w:rsidRPr="006015B8" w:rsidRDefault="00F2066C" w:rsidP="00F2066C">
            <w:r w:rsidRPr="006015B8">
              <w:rPr>
                <w:sz w:val="22"/>
                <w:szCs w:val="22"/>
              </w:rPr>
              <w:t>3.98</w:t>
            </w:r>
          </w:p>
        </w:tc>
        <w:tc>
          <w:tcPr>
            <w:tcW w:w="1387" w:type="dxa"/>
            <w:vAlign w:val="bottom"/>
          </w:tcPr>
          <w:p w14:paraId="5E2E2B78" w14:textId="0381E63E" w:rsidR="00F2066C" w:rsidRPr="006015B8" w:rsidRDefault="00F2066C" w:rsidP="00F2066C">
            <w:r w:rsidRPr="006015B8">
              <w:rPr>
                <w:sz w:val="22"/>
                <w:szCs w:val="22"/>
              </w:rPr>
              <w:t>0.147052677</w:t>
            </w:r>
          </w:p>
        </w:tc>
        <w:tc>
          <w:tcPr>
            <w:tcW w:w="1003" w:type="dxa"/>
            <w:vAlign w:val="bottom"/>
          </w:tcPr>
          <w:p w14:paraId="2C468AEA" w14:textId="296A7E4A" w:rsidR="00F2066C" w:rsidRPr="006015B8" w:rsidRDefault="00F2066C" w:rsidP="00F2066C">
            <w:r w:rsidRPr="006015B8">
              <w:rPr>
                <w:sz w:val="22"/>
                <w:szCs w:val="22"/>
              </w:rPr>
              <w:t>4</w:t>
            </w:r>
          </w:p>
        </w:tc>
        <w:tc>
          <w:tcPr>
            <w:tcW w:w="889" w:type="dxa"/>
            <w:vAlign w:val="bottom"/>
          </w:tcPr>
          <w:p w14:paraId="294BF133" w14:textId="757BA556" w:rsidR="00F2066C" w:rsidRPr="006015B8" w:rsidRDefault="00F2066C" w:rsidP="00F2066C">
            <w:r w:rsidRPr="006015B8">
              <w:rPr>
                <w:sz w:val="22"/>
                <w:szCs w:val="22"/>
              </w:rPr>
              <w:t>4</w:t>
            </w:r>
          </w:p>
        </w:tc>
      </w:tr>
      <w:tr w:rsidR="006015B8" w:rsidRPr="006015B8" w14:paraId="310BF195" w14:textId="77777777" w:rsidTr="00052384">
        <w:tc>
          <w:tcPr>
            <w:tcW w:w="5268" w:type="dxa"/>
          </w:tcPr>
          <w:p w14:paraId="476F3699" w14:textId="4E43F900" w:rsidR="00F2066C" w:rsidRPr="006015B8" w:rsidRDefault="00F2066C" w:rsidP="00F2066C">
            <w:pPr>
              <w:rPr>
                <w:lang w:val="en-US"/>
              </w:rPr>
            </w:pPr>
            <w:r w:rsidRPr="006015B8">
              <w:t>Relative importance of the calm demeanour displayed by front office employees at Delta Marriott Swansea when handling unexpected service challenges.</w:t>
            </w:r>
          </w:p>
        </w:tc>
        <w:tc>
          <w:tcPr>
            <w:tcW w:w="803" w:type="dxa"/>
            <w:vAlign w:val="bottom"/>
          </w:tcPr>
          <w:p w14:paraId="108E6905" w14:textId="5DFBF0F4" w:rsidR="00F2066C" w:rsidRPr="006015B8" w:rsidRDefault="00F2066C" w:rsidP="00F2066C">
            <w:r w:rsidRPr="006015B8">
              <w:rPr>
                <w:sz w:val="22"/>
                <w:szCs w:val="22"/>
              </w:rPr>
              <w:t>3.92</w:t>
            </w:r>
          </w:p>
        </w:tc>
        <w:tc>
          <w:tcPr>
            <w:tcW w:w="1387" w:type="dxa"/>
            <w:vAlign w:val="bottom"/>
          </w:tcPr>
          <w:p w14:paraId="425FABB3" w14:textId="255798AF" w:rsidR="00F2066C" w:rsidRPr="006015B8" w:rsidRDefault="00F2066C" w:rsidP="00F2066C">
            <w:r w:rsidRPr="006015B8">
              <w:rPr>
                <w:sz w:val="22"/>
                <w:szCs w:val="22"/>
              </w:rPr>
              <w:t>0.136546322</w:t>
            </w:r>
          </w:p>
        </w:tc>
        <w:tc>
          <w:tcPr>
            <w:tcW w:w="1003" w:type="dxa"/>
            <w:vAlign w:val="bottom"/>
          </w:tcPr>
          <w:p w14:paraId="6B4AC56C" w14:textId="2C893576" w:rsidR="00F2066C" w:rsidRPr="006015B8" w:rsidRDefault="00F2066C" w:rsidP="00F2066C">
            <w:r w:rsidRPr="006015B8">
              <w:rPr>
                <w:sz w:val="22"/>
                <w:szCs w:val="22"/>
              </w:rPr>
              <w:t>4</w:t>
            </w:r>
          </w:p>
        </w:tc>
        <w:tc>
          <w:tcPr>
            <w:tcW w:w="889" w:type="dxa"/>
            <w:vAlign w:val="bottom"/>
          </w:tcPr>
          <w:p w14:paraId="2E84A072" w14:textId="26D4B913" w:rsidR="00F2066C" w:rsidRPr="006015B8" w:rsidRDefault="00F2066C" w:rsidP="00F2066C">
            <w:r w:rsidRPr="006015B8">
              <w:rPr>
                <w:sz w:val="22"/>
                <w:szCs w:val="22"/>
              </w:rPr>
              <w:t>4</w:t>
            </w:r>
          </w:p>
        </w:tc>
      </w:tr>
      <w:tr w:rsidR="006015B8" w:rsidRPr="006015B8" w14:paraId="2DB9B01B" w14:textId="77777777" w:rsidTr="00052384">
        <w:tc>
          <w:tcPr>
            <w:tcW w:w="5268" w:type="dxa"/>
          </w:tcPr>
          <w:p w14:paraId="74E27342" w14:textId="4933BFDC" w:rsidR="00946426" w:rsidRPr="006015B8" w:rsidRDefault="00946426" w:rsidP="00946426">
            <w:pPr>
              <w:rPr>
                <w:lang w:val="en-US"/>
              </w:rPr>
            </w:pPr>
            <w:r w:rsidRPr="006015B8">
              <w:t>Relative importance of the understanding and emotional sensitivity demonstrated by front office staff at Delta Marriott Swansea when addressing guests’ concerns in case of a service failure.</w:t>
            </w:r>
          </w:p>
        </w:tc>
        <w:tc>
          <w:tcPr>
            <w:tcW w:w="803" w:type="dxa"/>
            <w:vAlign w:val="bottom"/>
          </w:tcPr>
          <w:p w14:paraId="2E6C9FF1" w14:textId="28DBDBD2" w:rsidR="00946426" w:rsidRPr="006015B8" w:rsidRDefault="00946426" w:rsidP="00946426">
            <w:r w:rsidRPr="006015B8">
              <w:rPr>
                <w:sz w:val="22"/>
                <w:szCs w:val="22"/>
              </w:rPr>
              <w:t>4.24</w:t>
            </w:r>
          </w:p>
        </w:tc>
        <w:tc>
          <w:tcPr>
            <w:tcW w:w="1387" w:type="dxa"/>
            <w:vAlign w:val="bottom"/>
          </w:tcPr>
          <w:p w14:paraId="1840A8DC" w14:textId="158CC003" w:rsidR="00946426" w:rsidRPr="006015B8" w:rsidRDefault="00946426" w:rsidP="00946426">
            <w:r w:rsidRPr="006015B8">
              <w:rPr>
                <w:sz w:val="22"/>
                <w:szCs w:val="22"/>
              </w:rPr>
              <w:t>0.149993197</w:t>
            </w:r>
          </w:p>
        </w:tc>
        <w:tc>
          <w:tcPr>
            <w:tcW w:w="1003" w:type="dxa"/>
            <w:vAlign w:val="bottom"/>
          </w:tcPr>
          <w:p w14:paraId="039ABE44" w14:textId="53AEF9D2" w:rsidR="00946426" w:rsidRPr="006015B8" w:rsidRDefault="00946426" w:rsidP="00946426">
            <w:r w:rsidRPr="006015B8">
              <w:rPr>
                <w:sz w:val="22"/>
                <w:szCs w:val="22"/>
              </w:rPr>
              <w:t>5</w:t>
            </w:r>
          </w:p>
        </w:tc>
        <w:tc>
          <w:tcPr>
            <w:tcW w:w="889" w:type="dxa"/>
            <w:vAlign w:val="bottom"/>
          </w:tcPr>
          <w:p w14:paraId="6281EEF9" w14:textId="7AB2D91C" w:rsidR="00946426" w:rsidRPr="006015B8" w:rsidRDefault="00946426" w:rsidP="004314CB">
            <w:pPr>
              <w:keepNext/>
            </w:pPr>
            <w:r w:rsidRPr="006015B8">
              <w:rPr>
                <w:sz w:val="22"/>
                <w:szCs w:val="22"/>
              </w:rPr>
              <w:t>5</w:t>
            </w:r>
          </w:p>
        </w:tc>
      </w:tr>
    </w:tbl>
    <w:p w14:paraId="1D564846" w14:textId="4A98F154" w:rsidR="004314CB" w:rsidRPr="006015B8" w:rsidRDefault="004314CB" w:rsidP="004314CB">
      <w:pPr>
        <w:pStyle w:val="Caption"/>
        <w:jc w:val="center"/>
        <w:rPr>
          <w:color w:val="auto"/>
        </w:rPr>
      </w:pPr>
      <w:bookmarkStart w:id="31" w:name="_Toc190632485"/>
      <w:bookmarkStart w:id="32" w:name="_Toc190814881"/>
      <w:r w:rsidRPr="006015B8">
        <w:rPr>
          <w:color w:val="auto"/>
        </w:rPr>
        <w:t>Table</w:t>
      </w:r>
      <w:r w:rsidR="00E710BC" w:rsidRPr="006015B8">
        <w:rPr>
          <w:color w:val="auto"/>
        </w:rPr>
        <w:t xml:space="preserve"> 1</w:t>
      </w:r>
      <w:r w:rsidRPr="006015B8">
        <w:rPr>
          <w:color w:val="auto"/>
        </w:rPr>
        <w:t>: Role of emotional intelligence in handling guest complaints and unexpected service challenges</w:t>
      </w:r>
      <w:bookmarkEnd w:id="31"/>
      <w:bookmarkEnd w:id="32"/>
    </w:p>
    <w:p w14:paraId="3ACDDA69" w14:textId="007F8D87" w:rsidR="00052384" w:rsidRPr="006015B8" w:rsidRDefault="00052384" w:rsidP="00052384">
      <w:pPr>
        <w:rPr>
          <w:lang w:val="en-US"/>
        </w:rPr>
      </w:pPr>
      <w:r w:rsidRPr="006015B8">
        <w:t xml:space="preserve">Relative importance of how quickly front office employees at Delta Marriott Swansea understand the nature of guests’ concerns during interactions </w:t>
      </w:r>
      <w:r w:rsidRPr="006015B8">
        <w:rPr>
          <w:lang w:val="en-US"/>
        </w:rPr>
        <w:t>indicates that respondents typically agree (close to 5 - Strongly Agree) that for front office employees, it is extremely necessary to obscure guests' concerns</w:t>
      </w:r>
      <w:r w:rsidRPr="006015B8">
        <w:rPr>
          <w:lang w:val="en-US"/>
        </w:rPr>
        <w:t> </w:t>
      </w:r>
      <w:r w:rsidRPr="006015B8">
        <w:rPr>
          <w:lang w:val="en-US"/>
        </w:rPr>
        <w:t>quickly (Average score 4.3). The standard error was low at 144, indicating agreement of perceptions, reflecting that most people know the high value of</w:t>
      </w:r>
      <w:r w:rsidRPr="006015B8">
        <w:rPr>
          <w:lang w:val="en-US"/>
        </w:rPr>
        <w:t> </w:t>
      </w:r>
      <w:r w:rsidRPr="006015B8">
        <w:rPr>
          <w:lang w:val="en-US"/>
        </w:rPr>
        <w:t>being able to understand something quickly. The median and mode values of 5</w:t>
      </w:r>
      <w:r w:rsidRPr="006015B8">
        <w:rPr>
          <w:lang w:val="en-US"/>
        </w:rPr>
        <w:t> </w:t>
      </w:r>
      <w:r w:rsidRPr="006015B8">
        <w:rPr>
          <w:lang w:val="en-US"/>
        </w:rPr>
        <w:t>suggest that the majority of respondents strongly agreed with the importance of this factor.</w:t>
      </w:r>
    </w:p>
    <w:p w14:paraId="0640B003" w14:textId="58904850" w:rsidR="00052384" w:rsidRPr="006015B8" w:rsidRDefault="00052384" w:rsidP="00052384">
      <w:pPr>
        <w:rPr>
          <w:lang w:val="en-US"/>
        </w:rPr>
      </w:pPr>
      <w:r w:rsidRPr="006015B8">
        <w:rPr>
          <w:lang w:val="en-US"/>
        </w:rPr>
        <w:t xml:space="preserve">Regarding relative importance of empathy displayed by the front office staff at Delta Marriott Swansea when handling </w:t>
      </w:r>
      <w:r w:rsidRPr="006015B8">
        <w:t xml:space="preserve">guests’ </w:t>
      </w:r>
      <w:r w:rsidRPr="006015B8">
        <w:rPr>
          <w:lang w:val="en-US"/>
        </w:rPr>
        <w:t xml:space="preserve">complaints or concerns, what the mean score of 3.98 shows is that </w:t>
      </w:r>
      <w:r w:rsidRPr="006015B8">
        <w:rPr>
          <w:lang w:val="en-US"/>
        </w:rPr>
        <w:lastRenderedPageBreak/>
        <w:t>people as a</w:t>
      </w:r>
      <w:r w:rsidRPr="006015B8">
        <w:rPr>
          <w:lang w:val="en-US"/>
        </w:rPr>
        <w:t> </w:t>
      </w:r>
      <w:r w:rsidRPr="006015B8">
        <w:rPr>
          <w:lang w:val="en-US"/>
        </w:rPr>
        <w:t>whole seem to agree with this assertion but not as strongly as the first part, suggesting that they feel some degree of empathy should exist, but may not see it as a necessity to be happy. In an event, the standard error of 0147 is very small, indicating no much variability in responses, and both median and mode corresponding to the value of 4 indicate that most respondents agree or somewhat agree about the importance of empathy but there must be one less strong agreement, compared to</w:t>
      </w:r>
      <w:r w:rsidRPr="006015B8">
        <w:rPr>
          <w:lang w:val="en-US"/>
        </w:rPr>
        <w:t> </w:t>
      </w:r>
      <w:r w:rsidRPr="006015B8">
        <w:rPr>
          <w:lang w:val="en-US"/>
        </w:rPr>
        <w:t>the first aspect.</w:t>
      </w:r>
    </w:p>
    <w:p w14:paraId="7AAD099A" w14:textId="6CF1E515" w:rsidR="00052384" w:rsidRPr="006015B8" w:rsidRDefault="00052384" w:rsidP="00052384">
      <w:pPr>
        <w:rPr>
          <w:lang w:val="en-US"/>
        </w:rPr>
      </w:pPr>
      <w:r w:rsidRPr="006015B8">
        <w:t xml:space="preserve">Relative importance of the calm demeanour displayed by front office employees at Delta Marriott Swansea when handling unexpected service challenges </w:t>
      </w:r>
      <w:r w:rsidRPr="006015B8">
        <w:rPr>
          <w:lang w:val="en-US"/>
        </w:rPr>
        <w:t>is rated</w:t>
      </w:r>
      <w:r w:rsidRPr="006015B8">
        <w:rPr>
          <w:lang w:val="en-US"/>
        </w:rPr>
        <w:t> </w:t>
      </w:r>
      <w:r w:rsidRPr="006015B8">
        <w:rPr>
          <w:lang w:val="en-US"/>
        </w:rPr>
        <w:t>a little less important, with a mean of 3.92. It implies a medium agreement (near 4) with the statement that keeping calm even in the face of service difficulties is important, but less so than the previous</w:t>
      </w:r>
      <w:r w:rsidRPr="006015B8">
        <w:rPr>
          <w:lang w:val="en-US"/>
        </w:rPr>
        <w:t> </w:t>
      </w:r>
      <w:r w:rsidRPr="006015B8">
        <w:rPr>
          <w:lang w:val="en-US"/>
        </w:rPr>
        <w:t xml:space="preserve">characters. The relatively small standard error of 0.137 indicates that responses are relatively consistent, and the median and mode values at 4 indicate that, while most respondents think this characteristic is important, it is not overwhelmingly </w:t>
      </w:r>
      <w:proofErr w:type="spellStart"/>
      <w:r w:rsidRPr="006015B8">
        <w:rPr>
          <w:lang w:val="en-US"/>
        </w:rPr>
        <w:t>so.The</w:t>
      </w:r>
      <w:proofErr w:type="spellEnd"/>
      <w:r w:rsidRPr="006015B8">
        <w:rPr>
          <w:lang w:val="en-US"/>
        </w:rPr>
        <w:t xml:space="preserve"> relatively small standard error of 0.137 indicates that</w:t>
      </w:r>
      <w:r w:rsidRPr="006015B8">
        <w:rPr>
          <w:lang w:val="en-US"/>
        </w:rPr>
        <w:t> </w:t>
      </w:r>
      <w:r w:rsidRPr="006015B8">
        <w:rPr>
          <w:lang w:val="en-US"/>
        </w:rPr>
        <w:t>responses are relatively consistent, and the median and mode values at 4 indicate that, while most respondents think this characteristic is important, it is not overwhelmingly so.</w:t>
      </w:r>
    </w:p>
    <w:p w14:paraId="5B5640B8" w14:textId="17F5D03E" w:rsidR="00052384" w:rsidRPr="006015B8" w:rsidRDefault="00052384" w:rsidP="00052384">
      <w:pPr>
        <w:rPr>
          <w:lang w:val="en-US"/>
        </w:rPr>
      </w:pPr>
      <w:r w:rsidRPr="006015B8">
        <w:rPr>
          <w:lang w:val="en-US"/>
        </w:rPr>
        <w:t xml:space="preserve">Regarding </w:t>
      </w:r>
      <w:r w:rsidRPr="006015B8">
        <w:t>relative importance of the understanding and emotional sensitivity demonstrated by front office staff at Delta Marriott Swansea when addressing guests’ concerns in case of a service failure, it</w:t>
      </w:r>
      <w:r w:rsidRPr="006015B8">
        <w:rPr>
          <w:lang w:val="en-US"/>
        </w:rPr>
        <w:t xml:space="preserve"> is the mean score of 4.24 which is</w:t>
      </w:r>
      <w:r w:rsidRPr="006015B8">
        <w:rPr>
          <w:lang w:val="en-US"/>
        </w:rPr>
        <w:t> </w:t>
      </w:r>
      <w:r w:rsidRPr="006015B8">
        <w:rPr>
          <w:lang w:val="en-US"/>
        </w:rPr>
        <w:t>the highest and indicate that the respondents strong opinion (close to 5) that emotional sensitivity and understanding are critical when redressing the complaint about service failure. The standard error provides low variability again with a value of 0.150, while the median and mode values of 5</w:t>
      </w:r>
      <w:r w:rsidRPr="006015B8">
        <w:rPr>
          <w:lang w:val="en-US"/>
        </w:rPr>
        <w:t> </w:t>
      </w:r>
      <w:r w:rsidRPr="006015B8">
        <w:rPr>
          <w:lang w:val="en-US"/>
        </w:rPr>
        <w:t>imply that a majority of respondents strongly agree that these traits are pivotal in rectifying service failures and ensuring guest experience is positive.</w:t>
      </w:r>
    </w:p>
    <w:p w14:paraId="49A5611E" w14:textId="77777777" w:rsidR="0028660E" w:rsidRPr="006015B8" w:rsidRDefault="0028660E" w:rsidP="0028660E"/>
    <w:p w14:paraId="56F5673B" w14:textId="01300118" w:rsidR="0028660E" w:rsidRPr="006015B8" w:rsidRDefault="008056C8" w:rsidP="00233EC2">
      <w:pPr>
        <w:pStyle w:val="Heading3"/>
        <w:rPr>
          <w:rFonts w:cs="Times New Roman"/>
        </w:rPr>
      </w:pPr>
      <w:bookmarkStart w:id="33" w:name="_Toc190814959"/>
      <w:r w:rsidRPr="006015B8">
        <w:rPr>
          <w:rFonts w:cs="Times New Roman"/>
        </w:rPr>
        <w:t>4</w:t>
      </w:r>
      <w:r w:rsidR="0028660E" w:rsidRPr="006015B8">
        <w:rPr>
          <w:rFonts w:cs="Times New Roman"/>
        </w:rPr>
        <w:t>.</w:t>
      </w:r>
      <w:r w:rsidR="00233EC2" w:rsidRPr="006015B8">
        <w:rPr>
          <w:rFonts w:cs="Times New Roman"/>
        </w:rPr>
        <w:t>3</w:t>
      </w:r>
      <w:r w:rsidR="0028660E" w:rsidRPr="006015B8">
        <w:rPr>
          <w:rFonts w:cs="Times New Roman"/>
        </w:rPr>
        <w:t>.2 Influence of Front Office Employees Emotional Intelligence on Guest Satisfaction at Delta Marriott Swansea</w:t>
      </w:r>
      <w:bookmarkEnd w:id="33"/>
    </w:p>
    <w:p w14:paraId="4FBCB128" w14:textId="404A2D32" w:rsidR="0028660E" w:rsidRPr="006015B8" w:rsidRDefault="008056C8" w:rsidP="00233EC2">
      <w:pPr>
        <w:pStyle w:val="Heading4"/>
        <w:rPr>
          <w:rStyle w:val="SubtleEmphasis"/>
          <w:rFonts w:ascii="Times New Roman" w:hAnsi="Times New Roman" w:cs="Times New Roman"/>
          <w:color w:val="auto"/>
        </w:rPr>
      </w:pPr>
      <w:r w:rsidRPr="006015B8">
        <w:rPr>
          <w:rStyle w:val="SubtleEmphasis"/>
          <w:rFonts w:ascii="Times New Roman" w:hAnsi="Times New Roman" w:cs="Times New Roman"/>
          <w:color w:val="auto"/>
        </w:rPr>
        <w:t>4</w:t>
      </w:r>
      <w:r w:rsidR="00233EC2" w:rsidRPr="006015B8">
        <w:rPr>
          <w:rStyle w:val="SubtleEmphasis"/>
          <w:rFonts w:ascii="Times New Roman" w:hAnsi="Times New Roman" w:cs="Times New Roman"/>
          <w:color w:val="auto"/>
        </w:rPr>
        <w:t xml:space="preserve">.3.2.1 </w:t>
      </w:r>
      <w:r w:rsidR="00185343" w:rsidRPr="006015B8">
        <w:rPr>
          <w:rStyle w:val="SubtleEmphasis"/>
          <w:rFonts w:ascii="Times New Roman" w:hAnsi="Times New Roman" w:cs="Times New Roman"/>
          <w:color w:val="auto"/>
        </w:rPr>
        <w:t>Corre</w:t>
      </w:r>
      <w:r w:rsidR="00746753" w:rsidRPr="006015B8">
        <w:rPr>
          <w:rStyle w:val="SubtleEmphasis"/>
          <w:rFonts w:ascii="Times New Roman" w:hAnsi="Times New Roman" w:cs="Times New Roman"/>
          <w:color w:val="auto"/>
        </w:rPr>
        <w:t>l</w:t>
      </w:r>
      <w:r w:rsidR="00185343" w:rsidRPr="006015B8">
        <w:rPr>
          <w:rStyle w:val="SubtleEmphasis"/>
          <w:rFonts w:ascii="Times New Roman" w:hAnsi="Times New Roman" w:cs="Times New Roman"/>
          <w:color w:val="auto"/>
        </w:rPr>
        <w:t>ation between employee’s emotional intelligence on guest satisfaction</w:t>
      </w:r>
    </w:p>
    <w:tbl>
      <w:tblPr>
        <w:tblW w:w="4550" w:type="dxa"/>
        <w:jc w:val="center"/>
        <w:tblLook w:val="04A0" w:firstRow="1" w:lastRow="0" w:firstColumn="1" w:lastColumn="0" w:noHBand="0" w:noVBand="1"/>
      </w:tblPr>
      <w:tblGrid>
        <w:gridCol w:w="2040"/>
        <w:gridCol w:w="1255"/>
        <w:gridCol w:w="1255"/>
      </w:tblGrid>
      <w:tr w:rsidR="006015B8" w:rsidRPr="006015B8" w14:paraId="11130B0F" w14:textId="77777777" w:rsidTr="00017867">
        <w:trPr>
          <w:trHeight w:val="290"/>
          <w:jc w:val="center"/>
        </w:trPr>
        <w:tc>
          <w:tcPr>
            <w:tcW w:w="2040" w:type="dxa"/>
            <w:tcBorders>
              <w:top w:val="single" w:sz="8" w:space="0" w:color="auto"/>
              <w:left w:val="nil"/>
              <w:bottom w:val="single" w:sz="4" w:space="0" w:color="auto"/>
              <w:right w:val="nil"/>
            </w:tcBorders>
            <w:shd w:val="clear" w:color="auto" w:fill="auto"/>
            <w:noWrap/>
            <w:vAlign w:val="bottom"/>
            <w:hideMark/>
          </w:tcPr>
          <w:p w14:paraId="521B3F73"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 </w:t>
            </w:r>
          </w:p>
        </w:tc>
        <w:tc>
          <w:tcPr>
            <w:tcW w:w="1255" w:type="dxa"/>
            <w:tcBorders>
              <w:top w:val="single" w:sz="8" w:space="0" w:color="auto"/>
              <w:left w:val="nil"/>
              <w:bottom w:val="single" w:sz="4" w:space="0" w:color="auto"/>
              <w:right w:val="nil"/>
            </w:tcBorders>
            <w:shd w:val="clear" w:color="auto" w:fill="auto"/>
            <w:noWrap/>
            <w:vAlign w:val="bottom"/>
            <w:hideMark/>
          </w:tcPr>
          <w:p w14:paraId="7A5DFF6E"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Emotional Intelligence</w:t>
            </w:r>
          </w:p>
        </w:tc>
        <w:tc>
          <w:tcPr>
            <w:tcW w:w="1255" w:type="dxa"/>
            <w:tcBorders>
              <w:top w:val="single" w:sz="8" w:space="0" w:color="auto"/>
              <w:left w:val="nil"/>
              <w:bottom w:val="single" w:sz="4" w:space="0" w:color="auto"/>
              <w:right w:val="nil"/>
            </w:tcBorders>
            <w:shd w:val="clear" w:color="auto" w:fill="auto"/>
            <w:noWrap/>
            <w:vAlign w:val="bottom"/>
            <w:hideMark/>
          </w:tcPr>
          <w:p w14:paraId="031D2B4E"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Guest Satisfaction</w:t>
            </w:r>
          </w:p>
        </w:tc>
      </w:tr>
      <w:tr w:rsidR="006015B8" w:rsidRPr="006015B8" w14:paraId="1088D189" w14:textId="77777777" w:rsidTr="00017867">
        <w:trPr>
          <w:trHeight w:val="290"/>
          <w:jc w:val="center"/>
        </w:trPr>
        <w:tc>
          <w:tcPr>
            <w:tcW w:w="2040" w:type="dxa"/>
            <w:tcBorders>
              <w:top w:val="nil"/>
              <w:left w:val="nil"/>
              <w:bottom w:val="nil"/>
              <w:right w:val="nil"/>
            </w:tcBorders>
            <w:shd w:val="clear" w:color="auto" w:fill="auto"/>
            <w:noWrap/>
            <w:vAlign w:val="bottom"/>
            <w:hideMark/>
          </w:tcPr>
          <w:p w14:paraId="229BE903" w14:textId="77777777" w:rsidR="00185343" w:rsidRPr="006015B8" w:rsidRDefault="00185343" w:rsidP="00185343">
            <w:pPr>
              <w:spacing w:after="0" w:line="240" w:lineRule="auto"/>
              <w:jc w:val="left"/>
              <w:rPr>
                <w:kern w:val="0"/>
                <w:sz w:val="22"/>
                <w:szCs w:val="22"/>
                <w:lang w:val="en-US"/>
                <w14:ligatures w14:val="none"/>
              </w:rPr>
            </w:pPr>
            <w:r w:rsidRPr="006015B8">
              <w:rPr>
                <w:kern w:val="0"/>
                <w:sz w:val="22"/>
                <w:szCs w:val="22"/>
                <w:lang w:val="en-US"/>
                <w14:ligatures w14:val="none"/>
              </w:rPr>
              <w:t>Emotional Intelligence</w:t>
            </w:r>
          </w:p>
        </w:tc>
        <w:tc>
          <w:tcPr>
            <w:tcW w:w="1255" w:type="dxa"/>
            <w:tcBorders>
              <w:top w:val="nil"/>
              <w:left w:val="nil"/>
              <w:bottom w:val="nil"/>
              <w:right w:val="nil"/>
            </w:tcBorders>
            <w:shd w:val="clear" w:color="auto" w:fill="auto"/>
            <w:noWrap/>
            <w:vAlign w:val="bottom"/>
            <w:hideMark/>
          </w:tcPr>
          <w:p w14:paraId="5246E929" w14:textId="77777777" w:rsidR="00185343" w:rsidRPr="006015B8" w:rsidRDefault="00185343" w:rsidP="00185343">
            <w:pPr>
              <w:spacing w:after="0" w:line="240" w:lineRule="auto"/>
              <w:jc w:val="right"/>
              <w:rPr>
                <w:kern w:val="0"/>
                <w:sz w:val="22"/>
                <w:szCs w:val="22"/>
                <w:lang w:val="en-US"/>
                <w14:ligatures w14:val="none"/>
              </w:rPr>
            </w:pPr>
            <w:r w:rsidRPr="006015B8">
              <w:rPr>
                <w:kern w:val="0"/>
                <w:sz w:val="22"/>
                <w:szCs w:val="22"/>
                <w:lang w:val="en-US"/>
                <w14:ligatures w14:val="none"/>
              </w:rPr>
              <w:t>1</w:t>
            </w:r>
          </w:p>
        </w:tc>
        <w:tc>
          <w:tcPr>
            <w:tcW w:w="1255" w:type="dxa"/>
            <w:tcBorders>
              <w:top w:val="nil"/>
              <w:left w:val="nil"/>
              <w:bottom w:val="nil"/>
              <w:right w:val="nil"/>
            </w:tcBorders>
            <w:shd w:val="clear" w:color="auto" w:fill="auto"/>
            <w:noWrap/>
            <w:vAlign w:val="bottom"/>
            <w:hideMark/>
          </w:tcPr>
          <w:p w14:paraId="056BB845" w14:textId="77777777" w:rsidR="00185343" w:rsidRPr="006015B8" w:rsidRDefault="00185343" w:rsidP="00185343">
            <w:pPr>
              <w:spacing w:after="0" w:line="240" w:lineRule="auto"/>
              <w:jc w:val="right"/>
              <w:rPr>
                <w:kern w:val="0"/>
                <w:sz w:val="22"/>
                <w:szCs w:val="22"/>
                <w:lang w:val="en-US"/>
                <w14:ligatures w14:val="none"/>
              </w:rPr>
            </w:pPr>
          </w:p>
        </w:tc>
      </w:tr>
      <w:tr w:rsidR="006015B8" w:rsidRPr="006015B8" w14:paraId="7181F628" w14:textId="77777777" w:rsidTr="00017867">
        <w:trPr>
          <w:trHeight w:val="300"/>
          <w:jc w:val="center"/>
        </w:trPr>
        <w:tc>
          <w:tcPr>
            <w:tcW w:w="2040" w:type="dxa"/>
            <w:tcBorders>
              <w:top w:val="nil"/>
              <w:left w:val="nil"/>
              <w:bottom w:val="single" w:sz="8" w:space="0" w:color="auto"/>
              <w:right w:val="nil"/>
            </w:tcBorders>
            <w:shd w:val="clear" w:color="auto" w:fill="auto"/>
            <w:noWrap/>
            <w:vAlign w:val="bottom"/>
            <w:hideMark/>
          </w:tcPr>
          <w:p w14:paraId="6BDB3D86" w14:textId="77777777" w:rsidR="00185343" w:rsidRPr="006015B8" w:rsidRDefault="00185343" w:rsidP="00185343">
            <w:pPr>
              <w:spacing w:after="0" w:line="240" w:lineRule="auto"/>
              <w:jc w:val="left"/>
              <w:rPr>
                <w:kern w:val="0"/>
                <w:sz w:val="22"/>
                <w:szCs w:val="22"/>
                <w:lang w:val="en-US"/>
                <w14:ligatures w14:val="none"/>
              </w:rPr>
            </w:pPr>
            <w:r w:rsidRPr="006015B8">
              <w:rPr>
                <w:kern w:val="0"/>
                <w:sz w:val="22"/>
                <w:szCs w:val="22"/>
                <w:lang w:val="en-US"/>
                <w14:ligatures w14:val="none"/>
              </w:rPr>
              <w:lastRenderedPageBreak/>
              <w:t>Guest Satisfaction</w:t>
            </w:r>
          </w:p>
        </w:tc>
        <w:tc>
          <w:tcPr>
            <w:tcW w:w="1255" w:type="dxa"/>
            <w:tcBorders>
              <w:top w:val="nil"/>
              <w:left w:val="nil"/>
              <w:bottom w:val="single" w:sz="8" w:space="0" w:color="auto"/>
              <w:right w:val="nil"/>
            </w:tcBorders>
            <w:shd w:val="clear" w:color="auto" w:fill="auto"/>
            <w:noWrap/>
            <w:vAlign w:val="bottom"/>
            <w:hideMark/>
          </w:tcPr>
          <w:p w14:paraId="54D425D4" w14:textId="77777777" w:rsidR="00185343" w:rsidRPr="006015B8" w:rsidRDefault="00185343" w:rsidP="00185343">
            <w:pPr>
              <w:spacing w:after="0" w:line="240" w:lineRule="auto"/>
              <w:jc w:val="right"/>
              <w:rPr>
                <w:kern w:val="0"/>
                <w:sz w:val="22"/>
                <w:szCs w:val="22"/>
                <w:lang w:val="en-US"/>
                <w14:ligatures w14:val="none"/>
              </w:rPr>
            </w:pPr>
            <w:r w:rsidRPr="006015B8">
              <w:rPr>
                <w:kern w:val="0"/>
                <w:sz w:val="22"/>
                <w:szCs w:val="22"/>
                <w:lang w:val="en-US"/>
                <w14:ligatures w14:val="none"/>
              </w:rPr>
              <w:t>0.449411</w:t>
            </w:r>
          </w:p>
        </w:tc>
        <w:tc>
          <w:tcPr>
            <w:tcW w:w="1255" w:type="dxa"/>
            <w:tcBorders>
              <w:top w:val="nil"/>
              <w:left w:val="nil"/>
              <w:bottom w:val="single" w:sz="8" w:space="0" w:color="auto"/>
              <w:right w:val="nil"/>
            </w:tcBorders>
            <w:shd w:val="clear" w:color="auto" w:fill="auto"/>
            <w:noWrap/>
            <w:vAlign w:val="bottom"/>
            <w:hideMark/>
          </w:tcPr>
          <w:p w14:paraId="69BC226F" w14:textId="77777777" w:rsidR="00185343" w:rsidRPr="006015B8" w:rsidRDefault="00185343" w:rsidP="00017867">
            <w:pPr>
              <w:keepNext/>
              <w:spacing w:after="0" w:line="240" w:lineRule="auto"/>
              <w:jc w:val="right"/>
              <w:rPr>
                <w:kern w:val="0"/>
                <w:sz w:val="22"/>
                <w:szCs w:val="22"/>
                <w:lang w:val="en-US"/>
                <w14:ligatures w14:val="none"/>
              </w:rPr>
            </w:pPr>
            <w:r w:rsidRPr="006015B8">
              <w:rPr>
                <w:kern w:val="0"/>
                <w:sz w:val="22"/>
                <w:szCs w:val="22"/>
                <w:lang w:val="en-US"/>
                <w14:ligatures w14:val="none"/>
              </w:rPr>
              <w:t>1</w:t>
            </w:r>
          </w:p>
        </w:tc>
      </w:tr>
    </w:tbl>
    <w:p w14:paraId="09DF7934" w14:textId="78AE56CE" w:rsidR="00017867" w:rsidRPr="006015B8" w:rsidRDefault="00017867" w:rsidP="00017867">
      <w:pPr>
        <w:pStyle w:val="Caption"/>
        <w:jc w:val="center"/>
        <w:rPr>
          <w:color w:val="auto"/>
        </w:rPr>
      </w:pPr>
      <w:bookmarkStart w:id="34" w:name="_Toc190632458"/>
      <w:bookmarkStart w:id="35" w:name="_Toc190814871"/>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5</w:t>
      </w:r>
      <w:r w:rsidRPr="006015B8">
        <w:rPr>
          <w:color w:val="auto"/>
        </w:rPr>
        <w:fldChar w:fldCharType="end"/>
      </w:r>
      <w:r w:rsidRPr="006015B8">
        <w:rPr>
          <w:color w:val="auto"/>
        </w:rPr>
        <w:t>: Correlation</w:t>
      </w:r>
      <w:bookmarkEnd w:id="34"/>
      <w:bookmarkEnd w:id="35"/>
    </w:p>
    <w:p w14:paraId="6D50EF47" w14:textId="38CF759A" w:rsidR="00185343" w:rsidRPr="006015B8" w:rsidRDefault="00017867" w:rsidP="0028660E">
      <w:r w:rsidRPr="006015B8">
        <w:t>The correlation coefficient (0.449) indicates a moderate positive relationship between employees' emotional intelligence and guest satisfaction at Delta Marriott Swansea. This suggests that higher emotional intelligence among staff enhances guest satisfaction levels.</w:t>
      </w:r>
    </w:p>
    <w:p w14:paraId="0A33937B" w14:textId="07667B26" w:rsidR="00185343" w:rsidRPr="006015B8" w:rsidRDefault="008056C8" w:rsidP="00233EC2">
      <w:pPr>
        <w:pStyle w:val="Heading4"/>
        <w:rPr>
          <w:rFonts w:ascii="Times New Roman" w:hAnsi="Times New Roman" w:cs="Times New Roman"/>
          <w:color w:val="auto"/>
        </w:rPr>
      </w:pPr>
      <w:r w:rsidRPr="006015B8">
        <w:rPr>
          <w:rStyle w:val="SubtleEmphasis"/>
          <w:rFonts w:ascii="Times New Roman" w:hAnsi="Times New Roman" w:cs="Times New Roman"/>
          <w:color w:val="auto"/>
        </w:rPr>
        <w:t>4</w:t>
      </w:r>
      <w:r w:rsidR="00233EC2" w:rsidRPr="006015B8">
        <w:rPr>
          <w:rStyle w:val="SubtleEmphasis"/>
          <w:rFonts w:ascii="Times New Roman" w:hAnsi="Times New Roman" w:cs="Times New Roman"/>
          <w:color w:val="auto"/>
        </w:rPr>
        <w:t xml:space="preserve">.3.2.2 </w:t>
      </w:r>
      <w:r w:rsidR="00185343" w:rsidRPr="006015B8">
        <w:rPr>
          <w:rFonts w:ascii="Times New Roman" w:hAnsi="Times New Roman" w:cs="Times New Roman"/>
          <w:color w:val="auto"/>
        </w:rPr>
        <w:t>Regression of front office employee’s emotional intelligence and guest satisfaction</w:t>
      </w:r>
    </w:p>
    <w:tbl>
      <w:tblPr>
        <w:tblpPr w:leftFromText="180" w:rightFromText="180" w:vertAnchor="text" w:horzAnchor="margin" w:tblpXSpec="center" w:tblpY="536"/>
        <w:tblW w:w="10119" w:type="dxa"/>
        <w:shd w:val="clear" w:color="auto" w:fill="D9D9D9" w:themeFill="background1" w:themeFillShade="D9"/>
        <w:tblLook w:val="04A0" w:firstRow="1" w:lastRow="0" w:firstColumn="1" w:lastColumn="0" w:noHBand="0" w:noVBand="1"/>
      </w:tblPr>
      <w:tblGrid>
        <w:gridCol w:w="1719"/>
        <w:gridCol w:w="1172"/>
        <w:gridCol w:w="1137"/>
        <w:gridCol w:w="977"/>
        <w:gridCol w:w="977"/>
        <w:gridCol w:w="1205"/>
        <w:gridCol w:w="977"/>
        <w:gridCol w:w="995"/>
        <w:gridCol w:w="999"/>
      </w:tblGrid>
      <w:tr w:rsidR="006015B8" w:rsidRPr="006015B8" w14:paraId="483A3CDE"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821260"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SUMMARY OUTPUT</w:t>
            </w:r>
          </w:p>
        </w:tc>
        <w:tc>
          <w:tcPr>
            <w:tcW w:w="1159" w:type="dxa"/>
            <w:tcBorders>
              <w:top w:val="nil"/>
              <w:left w:val="nil"/>
              <w:bottom w:val="nil"/>
              <w:right w:val="nil"/>
            </w:tcBorders>
            <w:shd w:val="clear" w:color="auto" w:fill="D9D9D9" w:themeFill="background1" w:themeFillShade="D9"/>
            <w:noWrap/>
            <w:vAlign w:val="bottom"/>
            <w:hideMark/>
          </w:tcPr>
          <w:p w14:paraId="7A07E282"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1B899C2D"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9392312"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003304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455FB2E3"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35E96FE"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ED350A9"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BCA3AA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21B9B45E"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7D3DDCB2"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4948A6E1"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0336D64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9C7927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84B11A4"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2F0775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E1F891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ADA350E"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003238CD" w14:textId="77777777" w:rsidR="00E54865" w:rsidRPr="006015B8" w:rsidRDefault="00E54865" w:rsidP="00E54865">
            <w:pPr>
              <w:spacing w:after="0" w:line="240" w:lineRule="auto"/>
              <w:jc w:val="left"/>
              <w:rPr>
                <w:kern w:val="0"/>
                <w:sz w:val="20"/>
                <w:lang w:val="en-US"/>
                <w14:ligatures w14:val="none"/>
              </w:rPr>
            </w:pPr>
          </w:p>
        </w:tc>
      </w:tr>
      <w:tr w:rsidR="006015B8" w:rsidRPr="006015B8" w14:paraId="04AF52EE" w14:textId="77777777" w:rsidTr="00E54865">
        <w:trPr>
          <w:trHeight w:val="248"/>
        </w:trPr>
        <w:tc>
          <w:tcPr>
            <w:tcW w:w="2878" w:type="dxa"/>
            <w:gridSpan w:val="2"/>
            <w:tcBorders>
              <w:top w:val="single" w:sz="8" w:space="0" w:color="auto"/>
              <w:left w:val="nil"/>
              <w:bottom w:val="single" w:sz="4" w:space="0" w:color="auto"/>
              <w:right w:val="nil"/>
            </w:tcBorders>
            <w:shd w:val="clear" w:color="auto" w:fill="D9D9D9" w:themeFill="background1" w:themeFillShade="D9"/>
            <w:noWrap/>
            <w:vAlign w:val="bottom"/>
            <w:hideMark/>
          </w:tcPr>
          <w:p w14:paraId="6C492DD9"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Regression Statistics</w:t>
            </w:r>
          </w:p>
        </w:tc>
        <w:tc>
          <w:tcPr>
            <w:tcW w:w="1137" w:type="dxa"/>
            <w:tcBorders>
              <w:top w:val="nil"/>
              <w:left w:val="nil"/>
              <w:bottom w:val="nil"/>
              <w:right w:val="nil"/>
            </w:tcBorders>
            <w:shd w:val="clear" w:color="auto" w:fill="D9D9D9" w:themeFill="background1" w:themeFillShade="D9"/>
            <w:noWrap/>
            <w:vAlign w:val="bottom"/>
            <w:hideMark/>
          </w:tcPr>
          <w:p w14:paraId="4E70D2CB" w14:textId="77777777" w:rsidR="00E54865" w:rsidRPr="006015B8" w:rsidRDefault="00E54865" w:rsidP="00E54865">
            <w:pPr>
              <w:spacing w:after="0" w:line="240" w:lineRule="auto"/>
              <w:jc w:val="center"/>
              <w:rPr>
                <w:i/>
                <w:iCs/>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953A46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8D75B3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8D3054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27D51F9"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2CBEA2B0"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2873FCA0" w14:textId="77777777" w:rsidR="00E54865" w:rsidRPr="006015B8" w:rsidRDefault="00E54865" w:rsidP="00E54865">
            <w:pPr>
              <w:spacing w:after="0" w:line="240" w:lineRule="auto"/>
              <w:jc w:val="left"/>
              <w:rPr>
                <w:kern w:val="0"/>
                <w:sz w:val="20"/>
                <w:lang w:val="en-US"/>
                <w14:ligatures w14:val="none"/>
              </w:rPr>
            </w:pPr>
          </w:p>
        </w:tc>
      </w:tr>
      <w:tr w:rsidR="006015B8" w:rsidRPr="006015B8" w14:paraId="210695AF"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0D2EE7"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Multiple R</w:t>
            </w:r>
          </w:p>
        </w:tc>
        <w:tc>
          <w:tcPr>
            <w:tcW w:w="1159" w:type="dxa"/>
            <w:tcBorders>
              <w:top w:val="nil"/>
              <w:left w:val="nil"/>
              <w:bottom w:val="nil"/>
              <w:right w:val="nil"/>
            </w:tcBorders>
            <w:shd w:val="clear" w:color="auto" w:fill="D9D9D9" w:themeFill="background1" w:themeFillShade="D9"/>
            <w:noWrap/>
            <w:vAlign w:val="bottom"/>
            <w:hideMark/>
          </w:tcPr>
          <w:p w14:paraId="75CD47D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0.449411</w:t>
            </w:r>
          </w:p>
        </w:tc>
        <w:tc>
          <w:tcPr>
            <w:tcW w:w="1137" w:type="dxa"/>
            <w:tcBorders>
              <w:top w:val="nil"/>
              <w:left w:val="nil"/>
              <w:bottom w:val="nil"/>
              <w:right w:val="nil"/>
            </w:tcBorders>
            <w:shd w:val="clear" w:color="auto" w:fill="D9D9D9" w:themeFill="background1" w:themeFillShade="D9"/>
            <w:noWrap/>
            <w:vAlign w:val="bottom"/>
            <w:hideMark/>
          </w:tcPr>
          <w:p w14:paraId="5F499024"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42BA64C"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99776B2"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02B15047"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7615D73"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D4B04A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1FF7A60" w14:textId="77777777" w:rsidR="00E54865" w:rsidRPr="006015B8" w:rsidRDefault="00E54865" w:rsidP="00E54865">
            <w:pPr>
              <w:spacing w:after="0" w:line="240" w:lineRule="auto"/>
              <w:jc w:val="left"/>
              <w:rPr>
                <w:kern w:val="0"/>
                <w:sz w:val="20"/>
                <w:lang w:val="en-US"/>
                <w14:ligatures w14:val="none"/>
              </w:rPr>
            </w:pPr>
          </w:p>
        </w:tc>
      </w:tr>
      <w:tr w:rsidR="006015B8" w:rsidRPr="006015B8" w14:paraId="5FFD24BF"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14A9282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 Square</w:t>
            </w:r>
          </w:p>
        </w:tc>
        <w:tc>
          <w:tcPr>
            <w:tcW w:w="1159" w:type="dxa"/>
            <w:tcBorders>
              <w:top w:val="nil"/>
              <w:left w:val="nil"/>
              <w:bottom w:val="nil"/>
              <w:right w:val="nil"/>
            </w:tcBorders>
            <w:shd w:val="clear" w:color="auto" w:fill="D9D9D9" w:themeFill="background1" w:themeFillShade="D9"/>
            <w:noWrap/>
            <w:vAlign w:val="bottom"/>
            <w:hideMark/>
          </w:tcPr>
          <w:p w14:paraId="38752D6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0.20197</w:t>
            </w:r>
          </w:p>
        </w:tc>
        <w:tc>
          <w:tcPr>
            <w:tcW w:w="1137" w:type="dxa"/>
            <w:tcBorders>
              <w:top w:val="nil"/>
              <w:left w:val="nil"/>
              <w:bottom w:val="nil"/>
              <w:right w:val="nil"/>
            </w:tcBorders>
            <w:shd w:val="clear" w:color="auto" w:fill="D9D9D9" w:themeFill="background1" w:themeFillShade="D9"/>
            <w:noWrap/>
            <w:vAlign w:val="bottom"/>
            <w:hideMark/>
          </w:tcPr>
          <w:p w14:paraId="025B2009"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CE8B06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5C4C6BA"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9088D7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828A59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A646526"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1889227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5B175F8"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D779F9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Adjusted R Square</w:t>
            </w:r>
          </w:p>
        </w:tc>
        <w:tc>
          <w:tcPr>
            <w:tcW w:w="1159" w:type="dxa"/>
            <w:tcBorders>
              <w:top w:val="nil"/>
              <w:left w:val="nil"/>
              <w:bottom w:val="nil"/>
              <w:right w:val="nil"/>
            </w:tcBorders>
            <w:shd w:val="clear" w:color="auto" w:fill="D9D9D9" w:themeFill="background1" w:themeFillShade="D9"/>
            <w:noWrap/>
            <w:vAlign w:val="bottom"/>
            <w:hideMark/>
          </w:tcPr>
          <w:p w14:paraId="4131FC0F"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0.185344</w:t>
            </w:r>
          </w:p>
        </w:tc>
        <w:tc>
          <w:tcPr>
            <w:tcW w:w="1137" w:type="dxa"/>
            <w:tcBorders>
              <w:top w:val="nil"/>
              <w:left w:val="nil"/>
              <w:bottom w:val="nil"/>
              <w:right w:val="nil"/>
            </w:tcBorders>
            <w:shd w:val="clear" w:color="auto" w:fill="D9D9D9" w:themeFill="background1" w:themeFillShade="D9"/>
            <w:noWrap/>
            <w:vAlign w:val="bottom"/>
            <w:hideMark/>
          </w:tcPr>
          <w:p w14:paraId="359F98A0"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6AF0F6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4EF0E74"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220A53C8"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13CD8C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6542754"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575725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407CAB37"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3407B05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Standard Error</w:t>
            </w:r>
          </w:p>
        </w:tc>
        <w:tc>
          <w:tcPr>
            <w:tcW w:w="1159" w:type="dxa"/>
            <w:tcBorders>
              <w:top w:val="nil"/>
              <w:left w:val="nil"/>
              <w:bottom w:val="nil"/>
              <w:right w:val="nil"/>
            </w:tcBorders>
            <w:shd w:val="clear" w:color="auto" w:fill="D9D9D9" w:themeFill="background1" w:themeFillShade="D9"/>
            <w:noWrap/>
            <w:vAlign w:val="bottom"/>
            <w:hideMark/>
          </w:tcPr>
          <w:p w14:paraId="2603EBC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0.582662</w:t>
            </w:r>
          </w:p>
        </w:tc>
        <w:tc>
          <w:tcPr>
            <w:tcW w:w="1137" w:type="dxa"/>
            <w:tcBorders>
              <w:top w:val="nil"/>
              <w:left w:val="nil"/>
              <w:bottom w:val="nil"/>
              <w:right w:val="nil"/>
            </w:tcBorders>
            <w:shd w:val="clear" w:color="auto" w:fill="D9D9D9" w:themeFill="background1" w:themeFillShade="D9"/>
            <w:noWrap/>
            <w:vAlign w:val="bottom"/>
            <w:hideMark/>
          </w:tcPr>
          <w:p w14:paraId="7F789DF5"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150C573"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2B3B9F3"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3F16BB4"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FBDBCB8"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6CFDC0F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5DE1F4E4"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1E548FA"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09C1356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Observations</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542A4A6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50</w:t>
            </w:r>
          </w:p>
        </w:tc>
        <w:tc>
          <w:tcPr>
            <w:tcW w:w="1137" w:type="dxa"/>
            <w:tcBorders>
              <w:top w:val="nil"/>
              <w:left w:val="nil"/>
              <w:bottom w:val="nil"/>
              <w:right w:val="nil"/>
            </w:tcBorders>
            <w:shd w:val="clear" w:color="auto" w:fill="D9D9D9" w:themeFill="background1" w:themeFillShade="D9"/>
            <w:noWrap/>
            <w:vAlign w:val="bottom"/>
            <w:hideMark/>
          </w:tcPr>
          <w:p w14:paraId="7575C5D5"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23369D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970923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EA5D61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B1229B6"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42D6F55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4B901793"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C53AF67"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42D9237"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634EF0F7"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667F1B48"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546740C"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ADEB07F"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C25E48E"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4BE157E"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B4B70F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83AA188"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AAA4FE0"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717CE9D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ANOVA</w:t>
            </w:r>
          </w:p>
        </w:tc>
        <w:tc>
          <w:tcPr>
            <w:tcW w:w="1159" w:type="dxa"/>
            <w:tcBorders>
              <w:top w:val="nil"/>
              <w:left w:val="nil"/>
              <w:bottom w:val="nil"/>
              <w:right w:val="nil"/>
            </w:tcBorders>
            <w:shd w:val="clear" w:color="auto" w:fill="D9D9D9" w:themeFill="background1" w:themeFillShade="D9"/>
            <w:noWrap/>
            <w:vAlign w:val="bottom"/>
            <w:hideMark/>
          </w:tcPr>
          <w:p w14:paraId="6022EA3D"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368114F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110EAD77"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B215E42"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4A29F46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690DE04"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3EA222C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D1E337E"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30D05AF" w14:textId="77777777" w:rsidTr="00E54865">
        <w:trPr>
          <w:trHeight w:val="248"/>
        </w:trPr>
        <w:tc>
          <w:tcPr>
            <w:tcW w:w="1719" w:type="dxa"/>
            <w:tcBorders>
              <w:top w:val="single" w:sz="8" w:space="0" w:color="auto"/>
              <w:left w:val="nil"/>
              <w:bottom w:val="single" w:sz="4" w:space="0" w:color="auto"/>
              <w:right w:val="nil"/>
            </w:tcBorders>
            <w:shd w:val="clear" w:color="auto" w:fill="D9D9D9" w:themeFill="background1" w:themeFillShade="D9"/>
            <w:noWrap/>
            <w:vAlign w:val="bottom"/>
            <w:hideMark/>
          </w:tcPr>
          <w:p w14:paraId="32C71BD1"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 </w:t>
            </w:r>
          </w:p>
        </w:tc>
        <w:tc>
          <w:tcPr>
            <w:tcW w:w="1159" w:type="dxa"/>
            <w:tcBorders>
              <w:top w:val="single" w:sz="8" w:space="0" w:color="auto"/>
              <w:left w:val="nil"/>
              <w:bottom w:val="single" w:sz="4" w:space="0" w:color="auto"/>
              <w:right w:val="nil"/>
            </w:tcBorders>
            <w:shd w:val="clear" w:color="auto" w:fill="D9D9D9" w:themeFill="background1" w:themeFillShade="D9"/>
            <w:noWrap/>
            <w:vAlign w:val="bottom"/>
            <w:hideMark/>
          </w:tcPr>
          <w:p w14:paraId="1B82F9CB" w14:textId="77777777" w:rsidR="00E54865" w:rsidRPr="006015B8" w:rsidRDefault="00E54865" w:rsidP="00E54865">
            <w:pPr>
              <w:spacing w:after="0" w:line="240" w:lineRule="auto"/>
              <w:jc w:val="center"/>
              <w:rPr>
                <w:i/>
                <w:iCs/>
                <w:kern w:val="0"/>
                <w:sz w:val="20"/>
                <w:lang w:val="en-US"/>
                <w14:ligatures w14:val="none"/>
              </w:rPr>
            </w:pPr>
            <w:proofErr w:type="spellStart"/>
            <w:r w:rsidRPr="006015B8">
              <w:rPr>
                <w:i/>
                <w:iCs/>
                <w:kern w:val="0"/>
                <w:sz w:val="20"/>
                <w:lang w:val="en-US"/>
                <w14:ligatures w14:val="none"/>
              </w:rPr>
              <w:t>df</w:t>
            </w:r>
            <w:proofErr w:type="spellEnd"/>
          </w:p>
        </w:tc>
        <w:tc>
          <w:tcPr>
            <w:tcW w:w="1137" w:type="dxa"/>
            <w:tcBorders>
              <w:top w:val="single" w:sz="8" w:space="0" w:color="auto"/>
              <w:left w:val="nil"/>
              <w:bottom w:val="single" w:sz="4" w:space="0" w:color="auto"/>
              <w:right w:val="nil"/>
            </w:tcBorders>
            <w:shd w:val="clear" w:color="auto" w:fill="D9D9D9" w:themeFill="background1" w:themeFillShade="D9"/>
            <w:noWrap/>
            <w:vAlign w:val="bottom"/>
            <w:hideMark/>
          </w:tcPr>
          <w:p w14:paraId="0AB5A48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SS</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7576C42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MS</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68512ECA"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F</w:t>
            </w:r>
          </w:p>
        </w:tc>
        <w:tc>
          <w:tcPr>
            <w:tcW w:w="1179" w:type="dxa"/>
            <w:tcBorders>
              <w:top w:val="single" w:sz="8" w:space="0" w:color="auto"/>
              <w:left w:val="nil"/>
              <w:bottom w:val="single" w:sz="4" w:space="0" w:color="auto"/>
              <w:right w:val="nil"/>
            </w:tcBorders>
            <w:shd w:val="clear" w:color="auto" w:fill="D9D9D9" w:themeFill="background1" w:themeFillShade="D9"/>
            <w:noWrap/>
            <w:vAlign w:val="bottom"/>
            <w:hideMark/>
          </w:tcPr>
          <w:p w14:paraId="0D7CF4F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Significance F</w:t>
            </w:r>
          </w:p>
        </w:tc>
        <w:tc>
          <w:tcPr>
            <w:tcW w:w="977" w:type="dxa"/>
            <w:tcBorders>
              <w:top w:val="nil"/>
              <w:left w:val="nil"/>
              <w:bottom w:val="nil"/>
              <w:right w:val="nil"/>
            </w:tcBorders>
            <w:shd w:val="clear" w:color="auto" w:fill="D9D9D9" w:themeFill="background1" w:themeFillShade="D9"/>
            <w:noWrap/>
            <w:vAlign w:val="bottom"/>
            <w:hideMark/>
          </w:tcPr>
          <w:p w14:paraId="0DCF868C" w14:textId="77777777" w:rsidR="00E54865" w:rsidRPr="006015B8" w:rsidRDefault="00E54865" w:rsidP="00E54865">
            <w:pPr>
              <w:spacing w:after="0" w:line="240" w:lineRule="auto"/>
              <w:jc w:val="center"/>
              <w:rPr>
                <w:i/>
                <w:iCs/>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6D696D44"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0091C3B1"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02480C2"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A0071B"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Regression</w:t>
            </w:r>
          </w:p>
        </w:tc>
        <w:tc>
          <w:tcPr>
            <w:tcW w:w="1159" w:type="dxa"/>
            <w:tcBorders>
              <w:top w:val="nil"/>
              <w:left w:val="nil"/>
              <w:bottom w:val="nil"/>
              <w:right w:val="nil"/>
            </w:tcBorders>
            <w:shd w:val="clear" w:color="auto" w:fill="D9D9D9" w:themeFill="background1" w:themeFillShade="D9"/>
            <w:noWrap/>
            <w:vAlign w:val="bottom"/>
            <w:hideMark/>
          </w:tcPr>
          <w:p w14:paraId="773D77D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w:t>
            </w:r>
          </w:p>
        </w:tc>
        <w:tc>
          <w:tcPr>
            <w:tcW w:w="1137" w:type="dxa"/>
            <w:tcBorders>
              <w:top w:val="nil"/>
              <w:left w:val="nil"/>
              <w:bottom w:val="nil"/>
              <w:right w:val="nil"/>
            </w:tcBorders>
            <w:shd w:val="clear" w:color="auto" w:fill="D9D9D9" w:themeFill="background1" w:themeFillShade="D9"/>
            <w:noWrap/>
            <w:vAlign w:val="bottom"/>
            <w:hideMark/>
          </w:tcPr>
          <w:p w14:paraId="0C2B5591"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4.124225</w:t>
            </w:r>
          </w:p>
        </w:tc>
        <w:tc>
          <w:tcPr>
            <w:tcW w:w="977" w:type="dxa"/>
            <w:tcBorders>
              <w:top w:val="nil"/>
              <w:left w:val="nil"/>
              <w:bottom w:val="nil"/>
              <w:right w:val="nil"/>
            </w:tcBorders>
            <w:shd w:val="clear" w:color="auto" w:fill="D9D9D9" w:themeFill="background1" w:themeFillShade="D9"/>
            <w:noWrap/>
            <w:vAlign w:val="bottom"/>
            <w:hideMark/>
          </w:tcPr>
          <w:p w14:paraId="757E42DC"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4.124225</w:t>
            </w:r>
          </w:p>
        </w:tc>
        <w:tc>
          <w:tcPr>
            <w:tcW w:w="977" w:type="dxa"/>
            <w:tcBorders>
              <w:top w:val="nil"/>
              <w:left w:val="nil"/>
              <w:bottom w:val="nil"/>
              <w:right w:val="nil"/>
            </w:tcBorders>
            <w:shd w:val="clear" w:color="auto" w:fill="D9D9D9" w:themeFill="background1" w:themeFillShade="D9"/>
            <w:noWrap/>
            <w:vAlign w:val="bottom"/>
            <w:hideMark/>
          </w:tcPr>
          <w:p w14:paraId="07D7F20E"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12.14811</w:t>
            </w:r>
          </w:p>
        </w:tc>
        <w:tc>
          <w:tcPr>
            <w:tcW w:w="1179" w:type="dxa"/>
            <w:tcBorders>
              <w:top w:val="nil"/>
              <w:left w:val="nil"/>
              <w:bottom w:val="nil"/>
              <w:right w:val="nil"/>
            </w:tcBorders>
            <w:shd w:val="clear" w:color="auto" w:fill="D9D9D9" w:themeFill="background1" w:themeFillShade="D9"/>
            <w:noWrap/>
            <w:vAlign w:val="bottom"/>
            <w:hideMark/>
          </w:tcPr>
          <w:p w14:paraId="026DA79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0.00106</w:t>
            </w:r>
          </w:p>
        </w:tc>
        <w:tc>
          <w:tcPr>
            <w:tcW w:w="977" w:type="dxa"/>
            <w:tcBorders>
              <w:top w:val="nil"/>
              <w:left w:val="nil"/>
              <w:bottom w:val="nil"/>
              <w:right w:val="nil"/>
            </w:tcBorders>
            <w:shd w:val="clear" w:color="auto" w:fill="D9D9D9" w:themeFill="background1" w:themeFillShade="D9"/>
            <w:noWrap/>
            <w:vAlign w:val="bottom"/>
            <w:hideMark/>
          </w:tcPr>
          <w:p w14:paraId="43C29DD9" w14:textId="77777777" w:rsidR="00E54865" w:rsidRPr="006015B8" w:rsidRDefault="00E54865" w:rsidP="00E54865">
            <w:pPr>
              <w:spacing w:after="0" w:line="240" w:lineRule="auto"/>
              <w:jc w:val="righ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C2E79C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E03BADD" w14:textId="77777777" w:rsidR="00E54865" w:rsidRPr="006015B8" w:rsidRDefault="00E54865" w:rsidP="00E54865">
            <w:pPr>
              <w:spacing w:after="0" w:line="240" w:lineRule="auto"/>
              <w:jc w:val="left"/>
              <w:rPr>
                <w:kern w:val="0"/>
                <w:sz w:val="20"/>
                <w:lang w:val="en-US"/>
                <w14:ligatures w14:val="none"/>
              </w:rPr>
            </w:pPr>
          </w:p>
        </w:tc>
      </w:tr>
      <w:tr w:rsidR="006015B8" w:rsidRPr="006015B8" w14:paraId="080AEC8E"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36C6F77"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Residual</w:t>
            </w:r>
          </w:p>
        </w:tc>
        <w:tc>
          <w:tcPr>
            <w:tcW w:w="1159" w:type="dxa"/>
            <w:tcBorders>
              <w:top w:val="nil"/>
              <w:left w:val="nil"/>
              <w:bottom w:val="nil"/>
              <w:right w:val="nil"/>
            </w:tcBorders>
            <w:shd w:val="clear" w:color="auto" w:fill="D9D9D9" w:themeFill="background1" w:themeFillShade="D9"/>
            <w:noWrap/>
            <w:vAlign w:val="bottom"/>
            <w:hideMark/>
          </w:tcPr>
          <w:p w14:paraId="71FCEBAA"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48</w:t>
            </w:r>
          </w:p>
        </w:tc>
        <w:tc>
          <w:tcPr>
            <w:tcW w:w="1137" w:type="dxa"/>
            <w:tcBorders>
              <w:top w:val="nil"/>
              <w:left w:val="nil"/>
              <w:bottom w:val="nil"/>
              <w:right w:val="nil"/>
            </w:tcBorders>
            <w:shd w:val="clear" w:color="auto" w:fill="D9D9D9" w:themeFill="background1" w:themeFillShade="D9"/>
            <w:noWrap/>
            <w:vAlign w:val="bottom"/>
            <w:hideMark/>
          </w:tcPr>
          <w:p w14:paraId="0EE9C4E2"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16.29577</w:t>
            </w:r>
          </w:p>
        </w:tc>
        <w:tc>
          <w:tcPr>
            <w:tcW w:w="977" w:type="dxa"/>
            <w:tcBorders>
              <w:top w:val="nil"/>
              <w:left w:val="nil"/>
              <w:bottom w:val="nil"/>
              <w:right w:val="nil"/>
            </w:tcBorders>
            <w:shd w:val="clear" w:color="auto" w:fill="D9D9D9" w:themeFill="background1" w:themeFillShade="D9"/>
            <w:noWrap/>
            <w:vAlign w:val="bottom"/>
            <w:hideMark/>
          </w:tcPr>
          <w:p w14:paraId="3932C9C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0.339495</w:t>
            </w:r>
          </w:p>
        </w:tc>
        <w:tc>
          <w:tcPr>
            <w:tcW w:w="977" w:type="dxa"/>
            <w:tcBorders>
              <w:top w:val="nil"/>
              <w:left w:val="nil"/>
              <w:bottom w:val="nil"/>
              <w:right w:val="nil"/>
            </w:tcBorders>
            <w:shd w:val="clear" w:color="auto" w:fill="D9D9D9" w:themeFill="background1" w:themeFillShade="D9"/>
            <w:noWrap/>
            <w:vAlign w:val="bottom"/>
            <w:hideMark/>
          </w:tcPr>
          <w:p w14:paraId="6C738931" w14:textId="77777777" w:rsidR="00E54865" w:rsidRPr="006015B8" w:rsidRDefault="00E54865" w:rsidP="00E54865">
            <w:pPr>
              <w:spacing w:after="0" w:line="240" w:lineRule="auto"/>
              <w:jc w:val="righ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27631BF5"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03442EC"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0FF82510"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DB29BAC"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30AADCB"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2621B99C"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Total</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76DA6E1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49</w:t>
            </w:r>
          </w:p>
        </w:tc>
        <w:tc>
          <w:tcPr>
            <w:tcW w:w="1137" w:type="dxa"/>
            <w:tcBorders>
              <w:top w:val="nil"/>
              <w:left w:val="nil"/>
              <w:bottom w:val="single" w:sz="8" w:space="0" w:color="auto"/>
              <w:right w:val="nil"/>
            </w:tcBorders>
            <w:shd w:val="clear" w:color="auto" w:fill="D9D9D9" w:themeFill="background1" w:themeFillShade="D9"/>
            <w:noWrap/>
            <w:vAlign w:val="bottom"/>
            <w:hideMark/>
          </w:tcPr>
          <w:p w14:paraId="34BE28B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20.42</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7E2CF5E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1DE1AD2E"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1179" w:type="dxa"/>
            <w:tcBorders>
              <w:top w:val="nil"/>
              <w:left w:val="nil"/>
              <w:bottom w:val="single" w:sz="8" w:space="0" w:color="auto"/>
              <w:right w:val="nil"/>
            </w:tcBorders>
            <w:shd w:val="clear" w:color="auto" w:fill="D9D9D9" w:themeFill="background1" w:themeFillShade="D9"/>
            <w:noWrap/>
            <w:vAlign w:val="bottom"/>
            <w:hideMark/>
          </w:tcPr>
          <w:p w14:paraId="75BD7BAC"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977" w:type="dxa"/>
            <w:tcBorders>
              <w:top w:val="nil"/>
              <w:left w:val="nil"/>
              <w:bottom w:val="nil"/>
              <w:right w:val="nil"/>
            </w:tcBorders>
            <w:shd w:val="clear" w:color="auto" w:fill="D9D9D9" w:themeFill="background1" w:themeFillShade="D9"/>
            <w:noWrap/>
            <w:vAlign w:val="bottom"/>
            <w:hideMark/>
          </w:tcPr>
          <w:p w14:paraId="013E7E02"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574C467"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7B9F8DAA" w14:textId="77777777" w:rsidR="00E54865" w:rsidRPr="006015B8" w:rsidRDefault="00E54865" w:rsidP="00E54865">
            <w:pPr>
              <w:spacing w:after="0" w:line="240" w:lineRule="auto"/>
              <w:jc w:val="left"/>
              <w:rPr>
                <w:kern w:val="0"/>
                <w:sz w:val="20"/>
                <w:lang w:val="en-US"/>
                <w14:ligatures w14:val="none"/>
              </w:rPr>
            </w:pPr>
          </w:p>
        </w:tc>
      </w:tr>
      <w:tr w:rsidR="006015B8" w:rsidRPr="006015B8" w14:paraId="46D6CF43"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3BBA021D"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69EFE34E"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32F02032"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10FF77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1C95F0F1"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3F491D6D"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2FAAA33"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5604AE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2A277596" w14:textId="77777777" w:rsidR="00E54865" w:rsidRPr="006015B8" w:rsidRDefault="00E54865" w:rsidP="00E54865">
            <w:pPr>
              <w:spacing w:after="0" w:line="240" w:lineRule="auto"/>
              <w:jc w:val="left"/>
              <w:rPr>
                <w:kern w:val="0"/>
                <w:sz w:val="20"/>
                <w:lang w:val="en-US"/>
                <w14:ligatures w14:val="none"/>
              </w:rPr>
            </w:pPr>
          </w:p>
        </w:tc>
      </w:tr>
      <w:tr w:rsidR="006015B8" w:rsidRPr="006015B8" w14:paraId="588E1EBA" w14:textId="77777777" w:rsidTr="00E54865">
        <w:trPr>
          <w:trHeight w:val="248"/>
        </w:trPr>
        <w:tc>
          <w:tcPr>
            <w:tcW w:w="1719" w:type="dxa"/>
            <w:tcBorders>
              <w:top w:val="single" w:sz="8" w:space="0" w:color="auto"/>
              <w:left w:val="nil"/>
              <w:bottom w:val="single" w:sz="4" w:space="0" w:color="auto"/>
              <w:right w:val="nil"/>
            </w:tcBorders>
            <w:shd w:val="clear" w:color="auto" w:fill="D9D9D9" w:themeFill="background1" w:themeFillShade="D9"/>
            <w:noWrap/>
            <w:vAlign w:val="bottom"/>
            <w:hideMark/>
          </w:tcPr>
          <w:p w14:paraId="39DA1A07"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 </w:t>
            </w:r>
          </w:p>
        </w:tc>
        <w:tc>
          <w:tcPr>
            <w:tcW w:w="1159" w:type="dxa"/>
            <w:tcBorders>
              <w:top w:val="single" w:sz="8" w:space="0" w:color="auto"/>
              <w:left w:val="nil"/>
              <w:bottom w:val="single" w:sz="4" w:space="0" w:color="auto"/>
              <w:right w:val="nil"/>
            </w:tcBorders>
            <w:shd w:val="clear" w:color="auto" w:fill="D9D9D9" w:themeFill="background1" w:themeFillShade="D9"/>
            <w:noWrap/>
            <w:vAlign w:val="bottom"/>
            <w:hideMark/>
          </w:tcPr>
          <w:p w14:paraId="7F254C77"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Coefficients</w:t>
            </w:r>
          </w:p>
        </w:tc>
        <w:tc>
          <w:tcPr>
            <w:tcW w:w="1137" w:type="dxa"/>
            <w:tcBorders>
              <w:top w:val="single" w:sz="8" w:space="0" w:color="auto"/>
              <w:left w:val="nil"/>
              <w:bottom w:val="single" w:sz="4" w:space="0" w:color="auto"/>
              <w:right w:val="nil"/>
            </w:tcBorders>
            <w:shd w:val="clear" w:color="auto" w:fill="D9D9D9" w:themeFill="background1" w:themeFillShade="D9"/>
            <w:noWrap/>
            <w:vAlign w:val="bottom"/>
            <w:hideMark/>
          </w:tcPr>
          <w:p w14:paraId="54F36DD6"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Standard Error</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19C98748"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t Stat</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63579525"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P-value</w:t>
            </w:r>
          </w:p>
        </w:tc>
        <w:tc>
          <w:tcPr>
            <w:tcW w:w="1179" w:type="dxa"/>
            <w:tcBorders>
              <w:top w:val="single" w:sz="8" w:space="0" w:color="auto"/>
              <w:left w:val="nil"/>
              <w:bottom w:val="single" w:sz="4" w:space="0" w:color="auto"/>
              <w:right w:val="nil"/>
            </w:tcBorders>
            <w:shd w:val="clear" w:color="auto" w:fill="D9D9D9" w:themeFill="background1" w:themeFillShade="D9"/>
            <w:noWrap/>
            <w:vAlign w:val="bottom"/>
            <w:hideMark/>
          </w:tcPr>
          <w:p w14:paraId="32018AED"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Lower 95%</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003B81D0"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Upper 95%</w:t>
            </w:r>
          </w:p>
        </w:tc>
        <w:tc>
          <w:tcPr>
            <w:tcW w:w="995" w:type="dxa"/>
            <w:tcBorders>
              <w:top w:val="single" w:sz="8" w:space="0" w:color="auto"/>
              <w:left w:val="nil"/>
              <w:bottom w:val="single" w:sz="4" w:space="0" w:color="auto"/>
              <w:right w:val="nil"/>
            </w:tcBorders>
            <w:shd w:val="clear" w:color="auto" w:fill="D9D9D9" w:themeFill="background1" w:themeFillShade="D9"/>
            <w:noWrap/>
            <w:vAlign w:val="bottom"/>
            <w:hideMark/>
          </w:tcPr>
          <w:p w14:paraId="05EFC8A1"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Lower 95.0%</w:t>
            </w:r>
          </w:p>
        </w:tc>
        <w:tc>
          <w:tcPr>
            <w:tcW w:w="999" w:type="dxa"/>
            <w:tcBorders>
              <w:top w:val="single" w:sz="8" w:space="0" w:color="auto"/>
              <w:left w:val="nil"/>
              <w:bottom w:val="single" w:sz="4" w:space="0" w:color="auto"/>
              <w:right w:val="nil"/>
            </w:tcBorders>
            <w:shd w:val="clear" w:color="auto" w:fill="D9D9D9" w:themeFill="background1" w:themeFillShade="D9"/>
            <w:noWrap/>
            <w:vAlign w:val="bottom"/>
            <w:hideMark/>
          </w:tcPr>
          <w:p w14:paraId="5AF08794"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Upper 95.0%</w:t>
            </w:r>
          </w:p>
        </w:tc>
      </w:tr>
      <w:tr w:rsidR="006015B8" w:rsidRPr="006015B8" w14:paraId="526EE92D"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F3DB71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Intercept</w:t>
            </w:r>
          </w:p>
        </w:tc>
        <w:tc>
          <w:tcPr>
            <w:tcW w:w="1159" w:type="dxa"/>
            <w:tcBorders>
              <w:top w:val="nil"/>
              <w:left w:val="nil"/>
              <w:bottom w:val="nil"/>
              <w:right w:val="nil"/>
            </w:tcBorders>
            <w:shd w:val="clear" w:color="auto" w:fill="D9D9D9" w:themeFill="background1" w:themeFillShade="D9"/>
            <w:noWrap/>
            <w:vAlign w:val="bottom"/>
            <w:hideMark/>
          </w:tcPr>
          <w:p w14:paraId="5DA5A7F3"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2.823944</w:t>
            </w:r>
          </w:p>
        </w:tc>
        <w:tc>
          <w:tcPr>
            <w:tcW w:w="1137" w:type="dxa"/>
            <w:tcBorders>
              <w:top w:val="nil"/>
              <w:left w:val="nil"/>
              <w:bottom w:val="nil"/>
              <w:right w:val="nil"/>
            </w:tcBorders>
            <w:shd w:val="clear" w:color="auto" w:fill="D9D9D9" w:themeFill="background1" w:themeFillShade="D9"/>
            <w:noWrap/>
            <w:vAlign w:val="bottom"/>
            <w:hideMark/>
          </w:tcPr>
          <w:p w14:paraId="3728F0C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0.476579</w:t>
            </w:r>
          </w:p>
        </w:tc>
        <w:tc>
          <w:tcPr>
            <w:tcW w:w="977" w:type="dxa"/>
            <w:tcBorders>
              <w:top w:val="nil"/>
              <w:left w:val="nil"/>
              <w:bottom w:val="nil"/>
              <w:right w:val="nil"/>
            </w:tcBorders>
            <w:shd w:val="clear" w:color="auto" w:fill="D9D9D9" w:themeFill="background1" w:themeFillShade="D9"/>
            <w:noWrap/>
            <w:vAlign w:val="bottom"/>
            <w:hideMark/>
          </w:tcPr>
          <w:p w14:paraId="38A960BA"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5.925452</w:t>
            </w:r>
          </w:p>
        </w:tc>
        <w:tc>
          <w:tcPr>
            <w:tcW w:w="977" w:type="dxa"/>
            <w:tcBorders>
              <w:top w:val="nil"/>
              <w:left w:val="nil"/>
              <w:bottom w:val="nil"/>
              <w:right w:val="nil"/>
            </w:tcBorders>
            <w:shd w:val="clear" w:color="auto" w:fill="D9D9D9" w:themeFill="background1" w:themeFillShade="D9"/>
            <w:noWrap/>
            <w:vAlign w:val="bottom"/>
            <w:hideMark/>
          </w:tcPr>
          <w:p w14:paraId="54F08B0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3.26E-07</w:t>
            </w:r>
          </w:p>
        </w:tc>
        <w:tc>
          <w:tcPr>
            <w:tcW w:w="1179" w:type="dxa"/>
            <w:tcBorders>
              <w:top w:val="nil"/>
              <w:left w:val="nil"/>
              <w:bottom w:val="nil"/>
              <w:right w:val="nil"/>
            </w:tcBorders>
            <w:shd w:val="clear" w:color="auto" w:fill="D9D9D9" w:themeFill="background1" w:themeFillShade="D9"/>
            <w:noWrap/>
            <w:vAlign w:val="bottom"/>
            <w:hideMark/>
          </w:tcPr>
          <w:p w14:paraId="2B123BA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1.865718</w:t>
            </w:r>
          </w:p>
        </w:tc>
        <w:tc>
          <w:tcPr>
            <w:tcW w:w="977" w:type="dxa"/>
            <w:tcBorders>
              <w:top w:val="nil"/>
              <w:left w:val="nil"/>
              <w:bottom w:val="nil"/>
              <w:right w:val="nil"/>
            </w:tcBorders>
            <w:shd w:val="clear" w:color="auto" w:fill="D9D9D9" w:themeFill="background1" w:themeFillShade="D9"/>
            <w:noWrap/>
            <w:vAlign w:val="bottom"/>
            <w:hideMark/>
          </w:tcPr>
          <w:p w14:paraId="75871A4E"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3.782169</w:t>
            </w:r>
          </w:p>
        </w:tc>
        <w:tc>
          <w:tcPr>
            <w:tcW w:w="995" w:type="dxa"/>
            <w:tcBorders>
              <w:top w:val="nil"/>
              <w:left w:val="nil"/>
              <w:bottom w:val="nil"/>
              <w:right w:val="nil"/>
            </w:tcBorders>
            <w:shd w:val="clear" w:color="auto" w:fill="D9D9D9" w:themeFill="background1" w:themeFillShade="D9"/>
            <w:noWrap/>
            <w:vAlign w:val="bottom"/>
            <w:hideMark/>
          </w:tcPr>
          <w:p w14:paraId="5B091BB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1.865718</w:t>
            </w:r>
          </w:p>
        </w:tc>
        <w:tc>
          <w:tcPr>
            <w:tcW w:w="999" w:type="dxa"/>
            <w:tcBorders>
              <w:top w:val="nil"/>
              <w:left w:val="nil"/>
              <w:bottom w:val="nil"/>
              <w:right w:val="nil"/>
            </w:tcBorders>
            <w:shd w:val="clear" w:color="auto" w:fill="D9D9D9" w:themeFill="background1" w:themeFillShade="D9"/>
            <w:noWrap/>
            <w:vAlign w:val="bottom"/>
            <w:hideMark/>
          </w:tcPr>
          <w:p w14:paraId="0779459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3.782169</w:t>
            </w:r>
          </w:p>
        </w:tc>
      </w:tr>
      <w:tr w:rsidR="006015B8" w:rsidRPr="006015B8" w14:paraId="09E9B84A"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03F435D9"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Emotional Intelligence</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4AC278C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0.426056</w:t>
            </w:r>
          </w:p>
        </w:tc>
        <w:tc>
          <w:tcPr>
            <w:tcW w:w="1137" w:type="dxa"/>
            <w:tcBorders>
              <w:top w:val="nil"/>
              <w:left w:val="nil"/>
              <w:bottom w:val="single" w:sz="8" w:space="0" w:color="auto"/>
              <w:right w:val="nil"/>
            </w:tcBorders>
            <w:shd w:val="clear" w:color="auto" w:fill="D9D9D9" w:themeFill="background1" w:themeFillShade="D9"/>
            <w:noWrap/>
            <w:vAlign w:val="bottom"/>
            <w:hideMark/>
          </w:tcPr>
          <w:p w14:paraId="21A07E47"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0.12224</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251939A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3.485413</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53C620B9"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0.00106</w:t>
            </w:r>
          </w:p>
        </w:tc>
        <w:tc>
          <w:tcPr>
            <w:tcW w:w="1179" w:type="dxa"/>
            <w:tcBorders>
              <w:top w:val="nil"/>
              <w:left w:val="nil"/>
              <w:bottom w:val="single" w:sz="8" w:space="0" w:color="auto"/>
              <w:right w:val="nil"/>
            </w:tcBorders>
            <w:shd w:val="clear" w:color="auto" w:fill="D9D9D9" w:themeFill="background1" w:themeFillShade="D9"/>
            <w:noWrap/>
            <w:vAlign w:val="bottom"/>
            <w:hideMark/>
          </w:tcPr>
          <w:p w14:paraId="72E23D9C"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0.180277</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6C6272C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0.671836</w:t>
            </w:r>
          </w:p>
        </w:tc>
        <w:tc>
          <w:tcPr>
            <w:tcW w:w="995" w:type="dxa"/>
            <w:tcBorders>
              <w:top w:val="nil"/>
              <w:left w:val="nil"/>
              <w:bottom w:val="single" w:sz="8" w:space="0" w:color="auto"/>
              <w:right w:val="nil"/>
            </w:tcBorders>
            <w:shd w:val="clear" w:color="auto" w:fill="D9D9D9" w:themeFill="background1" w:themeFillShade="D9"/>
            <w:noWrap/>
            <w:vAlign w:val="bottom"/>
            <w:hideMark/>
          </w:tcPr>
          <w:p w14:paraId="17DACFF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0.180277</w:t>
            </w:r>
          </w:p>
        </w:tc>
        <w:tc>
          <w:tcPr>
            <w:tcW w:w="999" w:type="dxa"/>
            <w:tcBorders>
              <w:top w:val="nil"/>
              <w:left w:val="nil"/>
              <w:bottom w:val="single" w:sz="8" w:space="0" w:color="auto"/>
              <w:right w:val="nil"/>
            </w:tcBorders>
            <w:shd w:val="clear" w:color="auto" w:fill="D9D9D9" w:themeFill="background1" w:themeFillShade="D9"/>
            <w:noWrap/>
            <w:vAlign w:val="bottom"/>
            <w:hideMark/>
          </w:tcPr>
          <w:p w14:paraId="4068A75F"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0.671836</w:t>
            </w:r>
          </w:p>
        </w:tc>
      </w:tr>
    </w:tbl>
    <w:p w14:paraId="77F4D83E" w14:textId="5984D365" w:rsidR="00185343" w:rsidRPr="006015B8" w:rsidRDefault="00185343" w:rsidP="0028660E"/>
    <w:p w14:paraId="7DEFB0A2" w14:textId="77777777" w:rsidR="004314CB" w:rsidRPr="006015B8" w:rsidRDefault="004314CB" w:rsidP="00132FB1">
      <w:pPr>
        <w:rPr>
          <w:lang w:val="en-US"/>
        </w:rPr>
      </w:pPr>
    </w:p>
    <w:p w14:paraId="7C5F124D" w14:textId="7BDD9024" w:rsidR="00132FB1" w:rsidRPr="006015B8" w:rsidRDefault="00132FB1" w:rsidP="00132FB1">
      <w:r w:rsidRPr="006015B8">
        <w:rPr>
          <w:lang w:val="en-US"/>
        </w:rPr>
        <w:t>Regression analysis looks into the relationship of front office employees'</w:t>
      </w:r>
      <w:r w:rsidRPr="006015B8">
        <w:rPr>
          <w:lang w:val="en-US"/>
        </w:rPr>
        <w:t> </w:t>
      </w:r>
      <w:r w:rsidRPr="006015B8">
        <w:rPr>
          <w:lang w:val="en-US"/>
        </w:rPr>
        <w:t>emotional intelligence towards guest satisfaction for Delta Marriott Swansea. The value of Multiple R (0.449) suggests these variables are moderate</w:t>
      </w:r>
      <w:r w:rsidRPr="006015B8">
        <w:rPr>
          <w:lang w:val="en-US"/>
        </w:rPr>
        <w:t> </w:t>
      </w:r>
      <w:r w:rsidRPr="006015B8">
        <w:rPr>
          <w:lang w:val="en-US"/>
        </w:rPr>
        <w:t>positively correlated. The R Square (0.201) indicates that employees'</w:t>
      </w:r>
      <w:r w:rsidRPr="006015B8">
        <w:rPr>
          <w:lang w:val="en-US"/>
        </w:rPr>
        <w:t> </w:t>
      </w:r>
      <w:r w:rsidRPr="006015B8">
        <w:rPr>
          <w:lang w:val="en-US"/>
        </w:rPr>
        <w:t>emotional intelligence can account for approximately 20.2% of the variation in guest satisfaction. For this, Adjusted R</w:t>
      </w:r>
      <w:r w:rsidRPr="006015B8">
        <w:rPr>
          <w:lang w:val="en-US"/>
        </w:rPr>
        <w:t> </w:t>
      </w:r>
      <w:r w:rsidRPr="006015B8">
        <w:rPr>
          <w:lang w:val="en-US"/>
        </w:rPr>
        <w:t xml:space="preserve">Square (0.185) means </w:t>
      </w:r>
      <w:r w:rsidRPr="006015B8">
        <w:t>moderate explanatory power.</w:t>
      </w:r>
      <w:r w:rsidRPr="006015B8">
        <w:rPr>
          <w:lang w:val="en-US"/>
        </w:rPr>
        <w:t xml:space="preserve"> Model is significant statistically, as shown by</w:t>
      </w:r>
      <w:r w:rsidRPr="006015B8">
        <w:rPr>
          <w:lang w:val="en-US"/>
        </w:rPr>
        <w:t> </w:t>
      </w:r>
      <w:r w:rsidRPr="006015B8">
        <w:rPr>
          <w:lang w:val="en-US"/>
        </w:rPr>
        <w:t>ANOVA, with significance F= 0.00106. Holding all else constant, the coefficient for</w:t>
      </w:r>
      <w:r w:rsidRPr="006015B8">
        <w:rPr>
          <w:lang w:val="en-US"/>
        </w:rPr>
        <w:t> </w:t>
      </w:r>
      <w:r w:rsidRPr="006015B8">
        <w:rPr>
          <w:lang w:val="en-US"/>
        </w:rPr>
        <w:t>emotional intelligence (0.426) indicates that for every one unit increase in this variable, a one unit increase in guest satisfaction is obtained. This is</w:t>
      </w:r>
      <w:r w:rsidRPr="006015B8">
        <w:rPr>
          <w:lang w:val="en-US"/>
        </w:rPr>
        <w:t> </w:t>
      </w:r>
      <w:r w:rsidRPr="006015B8">
        <w:rPr>
          <w:lang w:val="en-US"/>
        </w:rPr>
        <w:t xml:space="preserve">statistically significant </w:t>
      </w:r>
      <w:r w:rsidRPr="006015B8">
        <w:rPr>
          <w:lang w:val="en-US"/>
        </w:rPr>
        <w:lastRenderedPageBreak/>
        <w:t>(p=0.00106), and well below the 0.05 threshold. Thus, the results highlight the importance of recognizing and developing emotional intelligence in employees at Delta Marriott Swansea through appropriate training, which can ultimately lead to</w:t>
      </w:r>
      <w:r w:rsidRPr="006015B8">
        <w:rPr>
          <w:lang w:val="en-US"/>
        </w:rPr>
        <w:t> </w:t>
      </w:r>
      <w:r w:rsidRPr="006015B8">
        <w:rPr>
          <w:lang w:val="en-US"/>
        </w:rPr>
        <w:t xml:space="preserve">increased guest satisfaction. </w:t>
      </w:r>
      <w:r w:rsidRPr="006015B8">
        <w:t>The regression equation is:</w:t>
      </w:r>
    </w:p>
    <w:p w14:paraId="664E033D" w14:textId="77777777" w:rsidR="00132FB1" w:rsidRPr="006015B8" w:rsidRDefault="00132FB1" w:rsidP="00132FB1">
      <w:pPr>
        <w:rPr>
          <w:lang w:val="en-US"/>
        </w:rPr>
      </w:pPr>
      <w:r w:rsidRPr="006015B8">
        <w:rPr>
          <w:lang w:val="en-US"/>
        </w:rPr>
        <w:t>Guest Satisfaction = 2.824 + 0.426(Emotional Intelligence)</w:t>
      </w:r>
    </w:p>
    <w:p w14:paraId="1D7FC1FF" w14:textId="5C3DB800" w:rsidR="00E54865" w:rsidRPr="006015B8" w:rsidRDefault="00132FB1" w:rsidP="0028660E">
      <w:pPr>
        <w:rPr>
          <w:lang w:val="en-US"/>
        </w:rPr>
      </w:pPr>
      <w:r w:rsidRPr="006015B8">
        <w:t xml:space="preserve">This means that when emotional intelligence is </w:t>
      </w:r>
      <w:r w:rsidR="007861C5" w:rsidRPr="006015B8">
        <w:t>ze</w:t>
      </w:r>
      <w:r w:rsidRPr="006015B8">
        <w:t>ro, guest satisfaction is 2.824. For every 1-unit increase in emotional intelligence, guest satisfaction increases by 0.426 which indicates a positive impact of emotional intelligence on guest experience.</w:t>
      </w:r>
    </w:p>
    <w:p w14:paraId="1F861741" w14:textId="6C0F1D09" w:rsidR="0028660E" w:rsidRPr="006015B8" w:rsidRDefault="008056C8" w:rsidP="00233EC2">
      <w:pPr>
        <w:pStyle w:val="Heading3"/>
        <w:rPr>
          <w:rFonts w:cs="Times New Roman"/>
        </w:rPr>
      </w:pPr>
      <w:bookmarkStart w:id="36" w:name="_Toc190814960"/>
      <w:r w:rsidRPr="006015B8">
        <w:rPr>
          <w:rFonts w:cs="Times New Roman"/>
        </w:rPr>
        <w:t>4</w:t>
      </w:r>
      <w:r w:rsidR="0028660E" w:rsidRPr="006015B8">
        <w:rPr>
          <w:rFonts w:cs="Times New Roman"/>
        </w:rPr>
        <w:t>.</w:t>
      </w:r>
      <w:r w:rsidR="00233EC2" w:rsidRPr="006015B8">
        <w:rPr>
          <w:rFonts w:cs="Times New Roman"/>
        </w:rPr>
        <w:t>3</w:t>
      </w:r>
      <w:r w:rsidR="0028660E" w:rsidRPr="006015B8">
        <w:rPr>
          <w:rFonts w:cs="Times New Roman"/>
        </w:rPr>
        <w:t>.3 Strategies for improving emotional intelligence training among front office employees to enhance guest satisfaction and overall service quality at Delta Marriott Swansea</w:t>
      </w:r>
      <w:bookmarkEnd w:id="36"/>
    </w:p>
    <w:p w14:paraId="146F54E2" w14:textId="69C91219" w:rsidR="00E77EA3" w:rsidRPr="006015B8" w:rsidRDefault="00233EC2" w:rsidP="00233EC2">
      <w:pPr>
        <w:pStyle w:val="Heading4"/>
        <w:rPr>
          <w:rFonts w:ascii="Times New Roman" w:hAnsi="Times New Roman" w:cs="Times New Roman"/>
          <w:color w:val="auto"/>
        </w:rPr>
      </w:pPr>
      <w:r w:rsidRPr="006015B8">
        <w:rPr>
          <w:rFonts w:ascii="Times New Roman" w:hAnsi="Times New Roman" w:cs="Times New Roman"/>
          <w:color w:val="auto"/>
        </w:rPr>
        <w:t xml:space="preserve">5.3.3.1 </w:t>
      </w:r>
      <w:r w:rsidR="00177A56" w:rsidRPr="006015B8">
        <w:rPr>
          <w:rFonts w:ascii="Times New Roman" w:hAnsi="Times New Roman" w:cs="Times New Roman"/>
          <w:color w:val="auto"/>
        </w:rPr>
        <w:t>Relative importance of emotional intelligence training for front office employees at Delta Marriott Swansea to improve the management of guest interactions</w:t>
      </w:r>
    </w:p>
    <w:p w14:paraId="3A567269" w14:textId="77777777" w:rsidR="008B3A84" w:rsidRPr="006015B8" w:rsidRDefault="00F8748F" w:rsidP="00C85701">
      <w:pPr>
        <w:keepNext/>
        <w:jc w:val="center"/>
      </w:pPr>
      <w:r w:rsidRPr="006015B8">
        <w:rPr>
          <w:noProof/>
        </w:rPr>
        <w:drawing>
          <wp:inline distT="0" distB="0" distL="0" distR="0" wp14:anchorId="5EB7146E" wp14:editId="1F31F793">
            <wp:extent cx="4572000" cy="2743200"/>
            <wp:effectExtent l="0" t="0" r="0" b="0"/>
            <wp:docPr id="1713341145" name="Chart 1">
              <a:extLst xmlns:a="http://schemas.openxmlformats.org/drawingml/2006/main">
                <a:ext uri="{FF2B5EF4-FFF2-40B4-BE49-F238E27FC236}">
                  <a16:creationId xmlns:a16="http://schemas.microsoft.com/office/drawing/2014/main" id="{1C275133-8324-D5A2-CA53-5778CE4252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FE84A2" w14:textId="0E1CF339" w:rsidR="00177A56" w:rsidRPr="006015B8" w:rsidRDefault="008B3A84" w:rsidP="00C85701">
      <w:pPr>
        <w:pStyle w:val="Caption"/>
        <w:jc w:val="center"/>
        <w:rPr>
          <w:color w:val="auto"/>
        </w:rPr>
      </w:pPr>
      <w:bookmarkStart w:id="37" w:name="_Toc190632459"/>
      <w:bookmarkStart w:id="38" w:name="_Toc190814872"/>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6</w:t>
      </w:r>
      <w:r w:rsidRPr="006015B8">
        <w:rPr>
          <w:color w:val="auto"/>
        </w:rPr>
        <w:fldChar w:fldCharType="end"/>
      </w:r>
      <w:r w:rsidRPr="006015B8">
        <w:rPr>
          <w:color w:val="auto"/>
        </w:rPr>
        <w:t>: Relative importance of emotional intelligence training</w:t>
      </w:r>
      <w:bookmarkEnd w:id="37"/>
      <w:bookmarkEnd w:id="38"/>
    </w:p>
    <w:p w14:paraId="42443111" w14:textId="1FB1105F" w:rsidR="00F8748F" w:rsidRPr="006015B8" w:rsidRDefault="00CB6BE2" w:rsidP="00E77EA3">
      <w:r w:rsidRPr="006015B8">
        <w:t>The data shows that 83% (45% Agree, 38% Strongly Agree) of respondents recogni</w:t>
      </w:r>
      <w:r w:rsidR="007861C5" w:rsidRPr="006015B8">
        <w:t>se</w:t>
      </w:r>
      <w:r w:rsidRPr="006015B8">
        <w:t xml:space="preserve"> the importance of emotional intelligence training for front office employees at Delta Marriott Swansea in improving guest interactions. On the other hand, </w:t>
      </w:r>
      <w:r w:rsidR="00C85701" w:rsidRPr="006015B8">
        <w:t>o</w:t>
      </w:r>
      <w:r w:rsidRPr="006015B8">
        <w:t>nly 9% (3% Strongly Disagree, 6% Disagree) oppose it, while 8% remain neutral which highlights strong overall support for emotional intelligence training to enhance service quality.</w:t>
      </w:r>
    </w:p>
    <w:p w14:paraId="78ABE51D" w14:textId="77777777" w:rsidR="00C85701" w:rsidRPr="006015B8" w:rsidRDefault="00C85701" w:rsidP="00E77EA3"/>
    <w:p w14:paraId="45DB6D5F" w14:textId="34593317" w:rsidR="00177A56" w:rsidRPr="006015B8" w:rsidRDefault="008056C8" w:rsidP="00233EC2">
      <w:pPr>
        <w:pStyle w:val="Heading4"/>
        <w:rPr>
          <w:rFonts w:ascii="Times New Roman" w:hAnsi="Times New Roman" w:cs="Times New Roman"/>
          <w:color w:val="auto"/>
        </w:rPr>
      </w:pPr>
      <w:r w:rsidRPr="006015B8">
        <w:rPr>
          <w:rFonts w:ascii="Times New Roman" w:hAnsi="Times New Roman" w:cs="Times New Roman"/>
          <w:color w:val="auto"/>
        </w:rPr>
        <w:t>4</w:t>
      </w:r>
      <w:r w:rsidR="00233EC2" w:rsidRPr="006015B8">
        <w:rPr>
          <w:rFonts w:ascii="Times New Roman" w:hAnsi="Times New Roman" w:cs="Times New Roman"/>
          <w:color w:val="auto"/>
        </w:rPr>
        <w:t xml:space="preserve">.3.3.2 </w:t>
      </w:r>
      <w:r w:rsidR="00177A56" w:rsidRPr="006015B8">
        <w:rPr>
          <w:rFonts w:ascii="Times New Roman" w:hAnsi="Times New Roman" w:cs="Times New Roman"/>
          <w:color w:val="auto"/>
        </w:rPr>
        <w:t>Relative importance of regular emotional intelligence workshops in enhancing front office employees' ability to handle guest complaints at Delta Marriott Swansea</w:t>
      </w:r>
    </w:p>
    <w:p w14:paraId="0C350FBB" w14:textId="77777777" w:rsidR="006D33D9" w:rsidRPr="006015B8" w:rsidRDefault="00F8748F" w:rsidP="000F1C8E">
      <w:pPr>
        <w:keepNext/>
        <w:jc w:val="center"/>
      </w:pPr>
      <w:r w:rsidRPr="006015B8">
        <w:rPr>
          <w:noProof/>
        </w:rPr>
        <w:drawing>
          <wp:inline distT="0" distB="0" distL="0" distR="0" wp14:anchorId="6B77EF2B" wp14:editId="5AF397E5">
            <wp:extent cx="4572000" cy="2743200"/>
            <wp:effectExtent l="0" t="0" r="0" b="0"/>
            <wp:docPr id="1837333699" name="Chart 1">
              <a:extLst xmlns:a="http://schemas.openxmlformats.org/drawingml/2006/main">
                <a:ext uri="{FF2B5EF4-FFF2-40B4-BE49-F238E27FC236}">
                  <a16:creationId xmlns:a16="http://schemas.microsoft.com/office/drawing/2014/main" id="{0316C18E-ADD6-AC2F-0E15-6790404B1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4712BAD" w14:textId="76C58CC2" w:rsidR="00233EC2" w:rsidRPr="006015B8" w:rsidRDefault="006D33D9" w:rsidP="000F1C8E">
      <w:pPr>
        <w:pStyle w:val="Caption"/>
        <w:jc w:val="center"/>
        <w:rPr>
          <w:color w:val="auto"/>
        </w:rPr>
      </w:pPr>
      <w:bookmarkStart w:id="39" w:name="_Toc190632460"/>
      <w:bookmarkStart w:id="40" w:name="_Toc190814873"/>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7</w:t>
      </w:r>
      <w:r w:rsidRPr="006015B8">
        <w:rPr>
          <w:color w:val="auto"/>
        </w:rPr>
        <w:fldChar w:fldCharType="end"/>
      </w:r>
      <w:r w:rsidRPr="006015B8">
        <w:rPr>
          <w:color w:val="auto"/>
        </w:rPr>
        <w:t>: Relative importance of regular emotional intelligence workshops</w:t>
      </w:r>
      <w:bookmarkEnd w:id="39"/>
      <w:bookmarkEnd w:id="40"/>
    </w:p>
    <w:p w14:paraId="6636144E" w14:textId="15E163B0" w:rsidR="00F8748F" w:rsidRPr="006015B8" w:rsidRDefault="00C85701" w:rsidP="00177A56">
      <w:r w:rsidRPr="006015B8">
        <w:t>The data indicates that 83% (44% Agree, 39% Strongly Agree) of respondents believe regular emotional intelligence workshops are crucial for enhancing front office employees' ability to handle guest complaints at Delta Marriott Swansea. On the other hand, only 6% (2% Strongly Disagree, 4% Disagree) oppose it while 9% remain neutral and thus, reinforcing the strong need for such training initiatives.</w:t>
      </w:r>
    </w:p>
    <w:p w14:paraId="19FAA8D4" w14:textId="4340AF39" w:rsidR="004314CB" w:rsidRPr="006015B8" w:rsidRDefault="008056C8" w:rsidP="004314CB">
      <w:pPr>
        <w:pStyle w:val="Heading4"/>
        <w:rPr>
          <w:rFonts w:ascii="Times New Roman" w:hAnsi="Times New Roman" w:cs="Times New Roman"/>
          <w:color w:val="auto"/>
        </w:rPr>
      </w:pPr>
      <w:r w:rsidRPr="006015B8">
        <w:rPr>
          <w:rFonts w:ascii="Times New Roman" w:hAnsi="Times New Roman" w:cs="Times New Roman"/>
          <w:color w:val="auto"/>
        </w:rPr>
        <w:t>4</w:t>
      </w:r>
      <w:r w:rsidR="00233EC2" w:rsidRPr="006015B8">
        <w:rPr>
          <w:rFonts w:ascii="Times New Roman" w:hAnsi="Times New Roman" w:cs="Times New Roman"/>
          <w:color w:val="auto"/>
        </w:rPr>
        <w:t>.3.3.3 Relative importance of different areas of emotional intelligence training that would most benefit front office employees at Delta Marriott Swansea</w:t>
      </w:r>
    </w:p>
    <w:tbl>
      <w:tblPr>
        <w:tblStyle w:val="TableGrid"/>
        <w:tblW w:w="0" w:type="auto"/>
        <w:tblLook w:val="04A0" w:firstRow="1" w:lastRow="0" w:firstColumn="1" w:lastColumn="0" w:noHBand="0" w:noVBand="1"/>
      </w:tblPr>
      <w:tblGrid>
        <w:gridCol w:w="4749"/>
        <w:gridCol w:w="957"/>
        <w:gridCol w:w="1387"/>
        <w:gridCol w:w="1137"/>
        <w:gridCol w:w="1120"/>
      </w:tblGrid>
      <w:tr w:rsidR="006015B8" w:rsidRPr="006015B8" w14:paraId="764E452E" w14:textId="77777777" w:rsidTr="004C7B8A">
        <w:tc>
          <w:tcPr>
            <w:tcW w:w="4749" w:type="dxa"/>
          </w:tcPr>
          <w:p w14:paraId="321CFF68" w14:textId="16D2B9FB" w:rsidR="00467E27" w:rsidRPr="006015B8" w:rsidRDefault="00467E27" w:rsidP="004C7B8A">
            <w:r w:rsidRPr="006015B8">
              <w:t>Relative importance of different areas of emotional intelligence training that would most benefit front office employees at Delta Marriott Swansea</w:t>
            </w:r>
          </w:p>
        </w:tc>
        <w:tc>
          <w:tcPr>
            <w:tcW w:w="957" w:type="dxa"/>
          </w:tcPr>
          <w:p w14:paraId="1D7EF5ED" w14:textId="77777777" w:rsidR="00467E27" w:rsidRPr="006015B8" w:rsidRDefault="00467E27" w:rsidP="004C7B8A">
            <w:r w:rsidRPr="006015B8">
              <w:t>Mean</w:t>
            </w:r>
          </w:p>
        </w:tc>
        <w:tc>
          <w:tcPr>
            <w:tcW w:w="1387" w:type="dxa"/>
          </w:tcPr>
          <w:p w14:paraId="2AAD40F8" w14:textId="77777777" w:rsidR="00467E27" w:rsidRPr="006015B8" w:rsidRDefault="00467E27" w:rsidP="004C7B8A">
            <w:r w:rsidRPr="006015B8">
              <w:t>Standard Error</w:t>
            </w:r>
          </w:p>
        </w:tc>
        <w:tc>
          <w:tcPr>
            <w:tcW w:w="1137" w:type="dxa"/>
          </w:tcPr>
          <w:p w14:paraId="53A22297" w14:textId="77777777" w:rsidR="00467E27" w:rsidRPr="006015B8" w:rsidRDefault="00467E27" w:rsidP="004C7B8A">
            <w:r w:rsidRPr="006015B8">
              <w:t>Median</w:t>
            </w:r>
          </w:p>
        </w:tc>
        <w:tc>
          <w:tcPr>
            <w:tcW w:w="1120" w:type="dxa"/>
          </w:tcPr>
          <w:p w14:paraId="0E15D30D" w14:textId="77777777" w:rsidR="00467E27" w:rsidRPr="006015B8" w:rsidRDefault="00467E27" w:rsidP="004C7B8A">
            <w:r w:rsidRPr="006015B8">
              <w:t>Mode</w:t>
            </w:r>
          </w:p>
        </w:tc>
      </w:tr>
      <w:tr w:rsidR="006015B8" w:rsidRPr="006015B8" w14:paraId="2CA868F1" w14:textId="77777777" w:rsidTr="004C7B8A">
        <w:tc>
          <w:tcPr>
            <w:tcW w:w="4749" w:type="dxa"/>
          </w:tcPr>
          <w:p w14:paraId="33C0DD0A" w14:textId="4E5CB2A1" w:rsidR="00564C87" w:rsidRPr="006015B8" w:rsidRDefault="00564C87" w:rsidP="00564C87">
            <w:pPr>
              <w:rPr>
                <w:lang w:val="en-US"/>
              </w:rPr>
            </w:pPr>
            <w:r w:rsidRPr="006015B8">
              <w:rPr>
                <w:lang w:val="en-US"/>
              </w:rPr>
              <w:t>(a) Empathy</w:t>
            </w:r>
          </w:p>
        </w:tc>
        <w:tc>
          <w:tcPr>
            <w:tcW w:w="957" w:type="dxa"/>
            <w:vAlign w:val="bottom"/>
          </w:tcPr>
          <w:p w14:paraId="08EC8EB2" w14:textId="2E0B7E0C" w:rsidR="00564C87" w:rsidRPr="006015B8" w:rsidRDefault="00564C87" w:rsidP="00564C87">
            <w:r w:rsidRPr="006015B8">
              <w:rPr>
                <w:sz w:val="22"/>
                <w:szCs w:val="22"/>
              </w:rPr>
              <w:t>4</w:t>
            </w:r>
          </w:p>
        </w:tc>
        <w:tc>
          <w:tcPr>
            <w:tcW w:w="1387" w:type="dxa"/>
            <w:vAlign w:val="bottom"/>
          </w:tcPr>
          <w:p w14:paraId="762AEFC5" w14:textId="09EF69E1" w:rsidR="00564C87" w:rsidRPr="006015B8" w:rsidRDefault="00564C87" w:rsidP="00564C87">
            <w:r w:rsidRPr="006015B8">
              <w:rPr>
                <w:sz w:val="22"/>
                <w:szCs w:val="22"/>
              </w:rPr>
              <w:t>0.130931</w:t>
            </w:r>
          </w:p>
        </w:tc>
        <w:tc>
          <w:tcPr>
            <w:tcW w:w="1137" w:type="dxa"/>
            <w:vAlign w:val="bottom"/>
          </w:tcPr>
          <w:p w14:paraId="683D3FBE" w14:textId="40BD9635" w:rsidR="00564C87" w:rsidRPr="006015B8" w:rsidRDefault="00564C87" w:rsidP="00564C87">
            <w:r w:rsidRPr="006015B8">
              <w:rPr>
                <w:sz w:val="22"/>
                <w:szCs w:val="22"/>
              </w:rPr>
              <w:t>4</w:t>
            </w:r>
          </w:p>
        </w:tc>
        <w:tc>
          <w:tcPr>
            <w:tcW w:w="1120" w:type="dxa"/>
            <w:vAlign w:val="bottom"/>
          </w:tcPr>
          <w:p w14:paraId="10C33A83" w14:textId="4438554E" w:rsidR="00564C87" w:rsidRPr="006015B8" w:rsidRDefault="00564C87" w:rsidP="00564C87">
            <w:r w:rsidRPr="006015B8">
              <w:rPr>
                <w:sz w:val="22"/>
                <w:szCs w:val="22"/>
              </w:rPr>
              <w:t>5</w:t>
            </w:r>
          </w:p>
        </w:tc>
      </w:tr>
      <w:tr w:rsidR="006015B8" w:rsidRPr="006015B8" w14:paraId="78DEACD7" w14:textId="77777777" w:rsidTr="004C7B8A">
        <w:tc>
          <w:tcPr>
            <w:tcW w:w="4749" w:type="dxa"/>
          </w:tcPr>
          <w:p w14:paraId="53CEA59D" w14:textId="7CA297C3" w:rsidR="00564C87" w:rsidRPr="006015B8" w:rsidRDefault="00564C87" w:rsidP="00564C87">
            <w:pPr>
              <w:rPr>
                <w:lang w:val="en-US"/>
              </w:rPr>
            </w:pPr>
            <w:r w:rsidRPr="006015B8">
              <w:rPr>
                <w:lang w:val="en-US"/>
              </w:rPr>
              <w:t>(b) Self-regulation</w:t>
            </w:r>
          </w:p>
        </w:tc>
        <w:tc>
          <w:tcPr>
            <w:tcW w:w="957" w:type="dxa"/>
            <w:vAlign w:val="bottom"/>
          </w:tcPr>
          <w:p w14:paraId="39B45D7D" w14:textId="3ECA6C54" w:rsidR="00564C87" w:rsidRPr="006015B8" w:rsidRDefault="00564C87" w:rsidP="00564C87">
            <w:r w:rsidRPr="006015B8">
              <w:rPr>
                <w:sz w:val="22"/>
                <w:szCs w:val="22"/>
              </w:rPr>
              <w:t>2.86</w:t>
            </w:r>
          </w:p>
        </w:tc>
        <w:tc>
          <w:tcPr>
            <w:tcW w:w="1387" w:type="dxa"/>
            <w:vAlign w:val="bottom"/>
          </w:tcPr>
          <w:p w14:paraId="57735C00" w14:textId="76AAB797" w:rsidR="00564C87" w:rsidRPr="006015B8" w:rsidRDefault="00564C87" w:rsidP="00564C87">
            <w:r w:rsidRPr="006015B8">
              <w:rPr>
                <w:sz w:val="22"/>
                <w:szCs w:val="22"/>
              </w:rPr>
              <w:t>0.204061</w:t>
            </w:r>
          </w:p>
        </w:tc>
        <w:tc>
          <w:tcPr>
            <w:tcW w:w="1137" w:type="dxa"/>
            <w:vAlign w:val="bottom"/>
          </w:tcPr>
          <w:p w14:paraId="7F9D52CC" w14:textId="0E521D56" w:rsidR="00564C87" w:rsidRPr="006015B8" w:rsidRDefault="00564C87" w:rsidP="00564C87">
            <w:r w:rsidRPr="006015B8">
              <w:rPr>
                <w:sz w:val="22"/>
                <w:szCs w:val="22"/>
              </w:rPr>
              <w:t>3</w:t>
            </w:r>
          </w:p>
        </w:tc>
        <w:tc>
          <w:tcPr>
            <w:tcW w:w="1120" w:type="dxa"/>
            <w:vAlign w:val="bottom"/>
          </w:tcPr>
          <w:p w14:paraId="517E6467" w14:textId="7F3C1AEB" w:rsidR="00564C87" w:rsidRPr="006015B8" w:rsidRDefault="00564C87" w:rsidP="00564C87">
            <w:r w:rsidRPr="006015B8">
              <w:rPr>
                <w:sz w:val="22"/>
                <w:szCs w:val="22"/>
              </w:rPr>
              <w:t>2</w:t>
            </w:r>
          </w:p>
        </w:tc>
      </w:tr>
      <w:tr w:rsidR="006015B8" w:rsidRPr="006015B8" w14:paraId="32BDDE0F" w14:textId="77777777" w:rsidTr="004C7B8A">
        <w:tc>
          <w:tcPr>
            <w:tcW w:w="4749" w:type="dxa"/>
          </w:tcPr>
          <w:p w14:paraId="1199A3C0" w14:textId="1F9D5594" w:rsidR="00564C87" w:rsidRPr="006015B8" w:rsidRDefault="00564C87" w:rsidP="00564C87">
            <w:pPr>
              <w:rPr>
                <w:lang w:val="en-US"/>
              </w:rPr>
            </w:pPr>
            <w:r w:rsidRPr="006015B8">
              <w:rPr>
                <w:lang w:val="en-US"/>
              </w:rPr>
              <w:lastRenderedPageBreak/>
              <w:t>(c) Social skills and communication</w:t>
            </w:r>
          </w:p>
        </w:tc>
        <w:tc>
          <w:tcPr>
            <w:tcW w:w="957" w:type="dxa"/>
            <w:vAlign w:val="bottom"/>
          </w:tcPr>
          <w:p w14:paraId="4E2BC91A" w14:textId="5464D36A" w:rsidR="00564C87" w:rsidRPr="006015B8" w:rsidRDefault="00564C87" w:rsidP="00564C87">
            <w:r w:rsidRPr="006015B8">
              <w:rPr>
                <w:sz w:val="22"/>
                <w:szCs w:val="22"/>
              </w:rPr>
              <w:t>4.46</w:t>
            </w:r>
          </w:p>
        </w:tc>
        <w:tc>
          <w:tcPr>
            <w:tcW w:w="1387" w:type="dxa"/>
            <w:vAlign w:val="bottom"/>
          </w:tcPr>
          <w:p w14:paraId="00CEC7CF" w14:textId="3B0F7C86" w:rsidR="00564C87" w:rsidRPr="006015B8" w:rsidRDefault="00564C87" w:rsidP="00564C87">
            <w:r w:rsidRPr="006015B8">
              <w:rPr>
                <w:sz w:val="22"/>
                <w:szCs w:val="22"/>
              </w:rPr>
              <w:t>0.099837</w:t>
            </w:r>
          </w:p>
        </w:tc>
        <w:tc>
          <w:tcPr>
            <w:tcW w:w="1137" w:type="dxa"/>
            <w:vAlign w:val="bottom"/>
          </w:tcPr>
          <w:p w14:paraId="17D4101E" w14:textId="5C28F38D" w:rsidR="00564C87" w:rsidRPr="006015B8" w:rsidRDefault="00564C87" w:rsidP="00564C87">
            <w:r w:rsidRPr="006015B8">
              <w:rPr>
                <w:sz w:val="22"/>
                <w:szCs w:val="22"/>
              </w:rPr>
              <w:t>5</w:t>
            </w:r>
          </w:p>
        </w:tc>
        <w:tc>
          <w:tcPr>
            <w:tcW w:w="1120" w:type="dxa"/>
            <w:vAlign w:val="bottom"/>
          </w:tcPr>
          <w:p w14:paraId="3D7B000E" w14:textId="2A143E04" w:rsidR="00564C87" w:rsidRPr="006015B8" w:rsidRDefault="00564C87" w:rsidP="00564C87">
            <w:r w:rsidRPr="006015B8">
              <w:rPr>
                <w:sz w:val="22"/>
                <w:szCs w:val="22"/>
              </w:rPr>
              <w:t>5</w:t>
            </w:r>
          </w:p>
        </w:tc>
      </w:tr>
      <w:tr w:rsidR="006015B8" w:rsidRPr="006015B8" w14:paraId="450447B3" w14:textId="77777777" w:rsidTr="004C7B8A">
        <w:tc>
          <w:tcPr>
            <w:tcW w:w="4749" w:type="dxa"/>
          </w:tcPr>
          <w:p w14:paraId="38FCB3D3" w14:textId="2C4209CD" w:rsidR="00564C87" w:rsidRPr="006015B8" w:rsidRDefault="00564C87" w:rsidP="00564C87">
            <w:pPr>
              <w:rPr>
                <w:lang w:val="en-US"/>
              </w:rPr>
            </w:pPr>
            <w:r w:rsidRPr="006015B8">
              <w:rPr>
                <w:lang w:val="en-US"/>
              </w:rPr>
              <w:t>(d) Conflict resolution</w:t>
            </w:r>
          </w:p>
        </w:tc>
        <w:tc>
          <w:tcPr>
            <w:tcW w:w="957" w:type="dxa"/>
            <w:vAlign w:val="bottom"/>
          </w:tcPr>
          <w:p w14:paraId="518B7F57" w14:textId="6BE5CBF1" w:rsidR="00564C87" w:rsidRPr="006015B8" w:rsidRDefault="00564C87" w:rsidP="00564C87">
            <w:r w:rsidRPr="006015B8">
              <w:rPr>
                <w:sz w:val="22"/>
                <w:szCs w:val="22"/>
              </w:rPr>
              <w:t>3.94</w:t>
            </w:r>
          </w:p>
        </w:tc>
        <w:tc>
          <w:tcPr>
            <w:tcW w:w="1387" w:type="dxa"/>
            <w:vAlign w:val="bottom"/>
          </w:tcPr>
          <w:p w14:paraId="6FA116B4" w14:textId="5CB43C25" w:rsidR="00564C87" w:rsidRPr="006015B8" w:rsidRDefault="00564C87" w:rsidP="00564C87">
            <w:r w:rsidRPr="006015B8">
              <w:rPr>
                <w:sz w:val="22"/>
                <w:szCs w:val="22"/>
              </w:rPr>
              <w:t>0.208806</w:t>
            </w:r>
          </w:p>
        </w:tc>
        <w:tc>
          <w:tcPr>
            <w:tcW w:w="1137" w:type="dxa"/>
            <w:vAlign w:val="bottom"/>
          </w:tcPr>
          <w:p w14:paraId="11F0D906" w14:textId="14A14314" w:rsidR="00564C87" w:rsidRPr="006015B8" w:rsidRDefault="00564C87" w:rsidP="00564C87">
            <w:r w:rsidRPr="006015B8">
              <w:t>4</w:t>
            </w:r>
          </w:p>
        </w:tc>
        <w:tc>
          <w:tcPr>
            <w:tcW w:w="1120" w:type="dxa"/>
            <w:vAlign w:val="bottom"/>
          </w:tcPr>
          <w:p w14:paraId="5FC288BB" w14:textId="05AD898C" w:rsidR="00564C87" w:rsidRPr="006015B8" w:rsidRDefault="00564C87" w:rsidP="004314CB">
            <w:pPr>
              <w:keepNext/>
            </w:pPr>
            <w:r w:rsidRPr="006015B8">
              <w:t>4</w:t>
            </w:r>
          </w:p>
        </w:tc>
      </w:tr>
    </w:tbl>
    <w:p w14:paraId="03D74416" w14:textId="13B9B2B1" w:rsidR="004314CB" w:rsidRPr="006015B8" w:rsidRDefault="004314CB" w:rsidP="004314CB">
      <w:pPr>
        <w:pStyle w:val="Caption"/>
        <w:jc w:val="center"/>
        <w:rPr>
          <w:color w:val="auto"/>
        </w:rPr>
      </w:pPr>
      <w:bookmarkStart w:id="41" w:name="_Toc190632486"/>
      <w:bookmarkStart w:id="42" w:name="_Toc190814882"/>
      <w:r w:rsidRPr="006015B8">
        <w:rPr>
          <w:color w:val="auto"/>
        </w:rPr>
        <w:t>Table</w:t>
      </w:r>
      <w:r w:rsidR="00E710BC" w:rsidRPr="006015B8">
        <w:rPr>
          <w:color w:val="auto"/>
        </w:rPr>
        <w:t xml:space="preserve"> 2</w:t>
      </w:r>
      <w:r w:rsidRPr="006015B8">
        <w:rPr>
          <w:color w:val="auto"/>
        </w:rPr>
        <w:t>: Relative importance of different areas of emotional intelligence training</w:t>
      </w:r>
      <w:bookmarkEnd w:id="41"/>
      <w:bookmarkEnd w:id="42"/>
    </w:p>
    <w:p w14:paraId="348756CA" w14:textId="7EC6B904" w:rsidR="00C85701" w:rsidRPr="006015B8" w:rsidRDefault="00C85701" w:rsidP="00C85701">
      <w:pPr>
        <w:rPr>
          <w:lang w:val="en-US"/>
        </w:rPr>
      </w:pPr>
      <w:r w:rsidRPr="006015B8">
        <w:rPr>
          <w:lang w:val="en-US"/>
        </w:rPr>
        <w:t>This discusses the importance of the analysis of emotional intelligence training areas for front</w:t>
      </w:r>
      <w:r w:rsidRPr="006015B8">
        <w:rPr>
          <w:lang w:val="en-US"/>
        </w:rPr>
        <w:t> </w:t>
      </w:r>
      <w:r w:rsidRPr="006015B8">
        <w:rPr>
          <w:lang w:val="en-US"/>
        </w:rPr>
        <w:t>office employees at Delta Marriott Swansea. Empathy has a mean score of 4,</w:t>
      </w:r>
      <w:r w:rsidRPr="006015B8">
        <w:rPr>
          <w:lang w:val="en-US"/>
        </w:rPr>
        <w:t> </w:t>
      </w:r>
      <w:r w:rsidRPr="006015B8">
        <w:rPr>
          <w:lang w:val="en-US"/>
        </w:rPr>
        <w:t xml:space="preserve">mode of 5. Empathy is highly regarded as an essential skill. This indicates that respondents believe strongly that front office employees must understand and </w:t>
      </w:r>
      <w:proofErr w:type="spellStart"/>
      <w:r w:rsidRPr="006015B8">
        <w:rPr>
          <w:lang w:val="en-US"/>
        </w:rPr>
        <w:t>empathi</w:t>
      </w:r>
      <w:r w:rsidR="007861C5" w:rsidRPr="006015B8">
        <w:rPr>
          <w:lang w:val="en-US"/>
        </w:rPr>
        <w:t>se</w:t>
      </w:r>
      <w:proofErr w:type="spellEnd"/>
      <w:r w:rsidRPr="006015B8">
        <w:rPr>
          <w:lang w:val="en-US"/>
        </w:rPr>
        <w:t xml:space="preserve"> with guests’ emotions, particularly with respect</w:t>
      </w:r>
      <w:r w:rsidRPr="006015B8">
        <w:rPr>
          <w:lang w:val="en-US"/>
        </w:rPr>
        <w:t> </w:t>
      </w:r>
      <w:r w:rsidRPr="006015B8">
        <w:rPr>
          <w:lang w:val="en-US"/>
        </w:rPr>
        <w:t>to concerns or complaints. A low standard error (0.131) means consistent</w:t>
      </w:r>
      <w:r w:rsidRPr="006015B8">
        <w:rPr>
          <w:lang w:val="en-US"/>
        </w:rPr>
        <w:t> </w:t>
      </w:r>
      <w:r w:rsidRPr="006015B8">
        <w:rPr>
          <w:lang w:val="en-US"/>
        </w:rPr>
        <w:t>responses, which supports the importance of empathy to help improve guest satisfaction.</w:t>
      </w:r>
    </w:p>
    <w:p w14:paraId="47195667" w14:textId="3D881C43" w:rsidR="00C85701" w:rsidRPr="006015B8" w:rsidRDefault="00C85701" w:rsidP="00C85701">
      <w:pPr>
        <w:rPr>
          <w:lang w:val="en-US"/>
        </w:rPr>
      </w:pPr>
      <w:r w:rsidRPr="006015B8">
        <w:rPr>
          <w:lang w:val="en-US"/>
        </w:rPr>
        <w:t>The mean score for self-regulation was significantly lower (2.86, mode = 2) suggesting</w:t>
      </w:r>
      <w:r w:rsidRPr="006015B8">
        <w:rPr>
          <w:lang w:val="en-US"/>
        </w:rPr>
        <w:t> </w:t>
      </w:r>
      <w:r w:rsidRPr="006015B8">
        <w:rPr>
          <w:lang w:val="en-US"/>
        </w:rPr>
        <w:t xml:space="preserve">there was a split in opinion concerning the importance of self-regulation. Other respondents </w:t>
      </w:r>
      <w:proofErr w:type="spellStart"/>
      <w:r w:rsidRPr="006015B8">
        <w:rPr>
          <w:lang w:val="en-US"/>
        </w:rPr>
        <w:t>recogni</w:t>
      </w:r>
      <w:r w:rsidR="007861C5" w:rsidRPr="006015B8">
        <w:rPr>
          <w:lang w:val="en-US"/>
        </w:rPr>
        <w:t>se</w:t>
      </w:r>
      <w:proofErr w:type="spellEnd"/>
      <w:r w:rsidRPr="006015B8">
        <w:rPr>
          <w:lang w:val="en-US"/>
        </w:rPr>
        <w:t xml:space="preserve"> the role of humor in relieving</w:t>
      </w:r>
      <w:r w:rsidRPr="006015B8">
        <w:rPr>
          <w:lang w:val="en-US"/>
        </w:rPr>
        <w:t> </w:t>
      </w:r>
      <w:r w:rsidRPr="006015B8">
        <w:rPr>
          <w:lang w:val="en-US"/>
        </w:rPr>
        <w:t>stress and maintaining professionalism but it seems lower on their list of emotional intelligence priorities. It has a</w:t>
      </w:r>
      <w:r w:rsidRPr="006015B8">
        <w:rPr>
          <w:lang w:val="en-US"/>
        </w:rPr>
        <w:t> </w:t>
      </w:r>
      <w:r w:rsidRPr="006015B8">
        <w:rPr>
          <w:lang w:val="en-US"/>
        </w:rPr>
        <w:t>relatively higher standard error (0.204) indicating respondents differ in their views on necessity.</w:t>
      </w:r>
    </w:p>
    <w:p w14:paraId="32149126" w14:textId="77777777" w:rsidR="00C85701" w:rsidRPr="006015B8" w:rsidRDefault="00C85701" w:rsidP="00C85701">
      <w:pPr>
        <w:rPr>
          <w:lang w:val="en-US"/>
        </w:rPr>
      </w:pPr>
      <w:r w:rsidRPr="006015B8">
        <w:rPr>
          <w:lang w:val="en-US"/>
        </w:rPr>
        <w:t>Mean and mode for most important area was social skills and communication</w:t>
      </w:r>
      <w:r w:rsidRPr="006015B8">
        <w:rPr>
          <w:lang w:val="en-US"/>
        </w:rPr>
        <w:t> </w:t>
      </w:r>
      <w:r w:rsidRPr="006015B8">
        <w:rPr>
          <w:lang w:val="en-US"/>
        </w:rPr>
        <w:t>with mean 4.46 and mode 5 This high rating also indicates the importance of</w:t>
      </w:r>
      <w:r w:rsidRPr="006015B8">
        <w:rPr>
          <w:lang w:val="en-US"/>
        </w:rPr>
        <w:t> </w:t>
      </w:r>
      <w:r w:rsidRPr="006015B8">
        <w:rPr>
          <w:lang w:val="en-US"/>
        </w:rPr>
        <w:t>strong communication skills for front office staff employees when interacting with guests, addressing problems, and facilitating smooth operations. Respondents overwhelmingly agree, with</w:t>
      </w:r>
      <w:r w:rsidRPr="006015B8">
        <w:rPr>
          <w:lang w:val="en-US"/>
        </w:rPr>
        <w:t> </w:t>
      </w:r>
      <w:r w:rsidRPr="006015B8">
        <w:rPr>
          <w:lang w:val="en-US"/>
        </w:rPr>
        <w:t>the lowest standard error (0.100) suggesting wide consensus regarding the statement that business communication (both internal and external) is a key aspect of service excellence.</w:t>
      </w:r>
    </w:p>
    <w:p w14:paraId="62DD35E1" w14:textId="6141EB2B" w:rsidR="00177A56" w:rsidRPr="006015B8" w:rsidRDefault="00C85701" w:rsidP="00E77EA3">
      <w:pPr>
        <w:rPr>
          <w:lang w:val="en-US"/>
        </w:rPr>
      </w:pPr>
      <w:r w:rsidRPr="006015B8">
        <w:rPr>
          <w:lang w:val="en-US"/>
        </w:rPr>
        <w:t>Lastly, among the least important, conflict resolution received</w:t>
      </w:r>
      <w:r w:rsidRPr="006015B8">
        <w:rPr>
          <w:lang w:val="en-US"/>
        </w:rPr>
        <w:t> </w:t>
      </w:r>
      <w:r w:rsidRPr="006015B8">
        <w:rPr>
          <w:lang w:val="en-US"/>
        </w:rPr>
        <w:t>a mean score of 3.94 and a mode of 4. By nature, front office employees are often</w:t>
      </w:r>
      <w:r w:rsidRPr="006015B8">
        <w:rPr>
          <w:lang w:val="en-US"/>
        </w:rPr>
        <w:t> </w:t>
      </w:r>
      <w:r w:rsidRPr="006015B8">
        <w:rPr>
          <w:lang w:val="en-US"/>
        </w:rPr>
        <w:t>faced with challenging situations, and mastering conflict resolution can ultimately increase guest satisfaction. With a slightly larger standard error (0.209), it indicates that some variation of responses may exist but globally, it is agreed that service quality would significantly benefit from conflict</w:t>
      </w:r>
      <w:r w:rsidRPr="006015B8">
        <w:rPr>
          <w:lang w:val="en-US"/>
        </w:rPr>
        <w:t> </w:t>
      </w:r>
      <w:r w:rsidRPr="006015B8">
        <w:rPr>
          <w:lang w:val="en-US"/>
        </w:rPr>
        <w:t>resolution and training in it.</w:t>
      </w:r>
    </w:p>
    <w:p w14:paraId="726CA022" w14:textId="77777777" w:rsidR="00530362" w:rsidRPr="006015B8" w:rsidRDefault="00530362" w:rsidP="00E77EA3">
      <w:pPr>
        <w:rPr>
          <w:lang w:val="en-US"/>
        </w:rPr>
      </w:pPr>
    </w:p>
    <w:p w14:paraId="592BF5A5" w14:textId="77777777" w:rsidR="00530362" w:rsidRPr="006015B8" w:rsidRDefault="00530362" w:rsidP="00E77EA3">
      <w:pPr>
        <w:rPr>
          <w:lang w:val="en-US"/>
        </w:rPr>
      </w:pPr>
    </w:p>
    <w:p w14:paraId="1B31247C" w14:textId="2A295274" w:rsidR="0028660E" w:rsidRPr="006015B8" w:rsidRDefault="008056C8" w:rsidP="00530362">
      <w:pPr>
        <w:pStyle w:val="Heading1"/>
        <w:rPr>
          <w:rFonts w:ascii="Times New Roman" w:hAnsi="Times New Roman" w:cs="Times New Roman"/>
          <w:color w:val="auto"/>
        </w:rPr>
      </w:pPr>
      <w:bookmarkStart w:id="43" w:name="_Toc190814961"/>
      <w:bookmarkEnd w:id="24"/>
      <w:r w:rsidRPr="006015B8">
        <w:rPr>
          <w:rFonts w:ascii="Times New Roman" w:hAnsi="Times New Roman" w:cs="Times New Roman"/>
          <w:color w:val="auto"/>
        </w:rPr>
        <w:lastRenderedPageBreak/>
        <w:t>5</w:t>
      </w:r>
      <w:r w:rsidR="00F3718F" w:rsidRPr="006015B8">
        <w:rPr>
          <w:rFonts w:ascii="Times New Roman" w:hAnsi="Times New Roman" w:cs="Times New Roman"/>
          <w:color w:val="auto"/>
        </w:rPr>
        <w:t xml:space="preserve"> </w:t>
      </w:r>
      <w:r w:rsidR="00B92F2A" w:rsidRPr="006015B8">
        <w:rPr>
          <w:rFonts w:ascii="Times New Roman" w:hAnsi="Times New Roman" w:cs="Times New Roman"/>
          <w:color w:val="auto"/>
        </w:rPr>
        <w:t>Discussion</w:t>
      </w:r>
      <w:bookmarkEnd w:id="43"/>
    </w:p>
    <w:p w14:paraId="2E786726" w14:textId="50086B2E" w:rsidR="0028660E" w:rsidRPr="006015B8" w:rsidRDefault="008056C8" w:rsidP="0028660E">
      <w:pPr>
        <w:pStyle w:val="Heading2"/>
        <w:rPr>
          <w:rFonts w:ascii="Times New Roman" w:hAnsi="Times New Roman" w:cs="Times New Roman"/>
          <w:color w:val="auto"/>
        </w:rPr>
      </w:pPr>
      <w:bookmarkStart w:id="44" w:name="_Toc190814962"/>
      <w:r w:rsidRPr="006015B8">
        <w:rPr>
          <w:rFonts w:ascii="Times New Roman" w:hAnsi="Times New Roman" w:cs="Times New Roman"/>
          <w:color w:val="auto"/>
        </w:rPr>
        <w:t>5</w:t>
      </w:r>
      <w:r w:rsidR="0028660E" w:rsidRPr="006015B8">
        <w:rPr>
          <w:rFonts w:ascii="Times New Roman" w:hAnsi="Times New Roman" w:cs="Times New Roman"/>
          <w:color w:val="auto"/>
        </w:rPr>
        <w:t>.1 Identification of the role of emotional intelligence in handling guest complaints and unexpected service challenges at Delta Marriott Swansea</w:t>
      </w:r>
      <w:bookmarkEnd w:id="44"/>
    </w:p>
    <w:p w14:paraId="65DFFE16" w14:textId="66320BDA" w:rsidR="00320FD1" w:rsidRPr="006015B8" w:rsidRDefault="00320FD1" w:rsidP="00320FD1">
      <w:pPr>
        <w:rPr>
          <w:lang w:val="en-US"/>
        </w:rPr>
      </w:pPr>
      <w:r w:rsidRPr="006015B8">
        <w:rPr>
          <w:lang w:val="en-US"/>
        </w:rPr>
        <w:t xml:space="preserve">These findings </w:t>
      </w:r>
      <w:proofErr w:type="spellStart"/>
      <w:r w:rsidRPr="006015B8">
        <w:rPr>
          <w:lang w:val="en-US"/>
        </w:rPr>
        <w:t>emphasi</w:t>
      </w:r>
      <w:r w:rsidR="007861C5" w:rsidRPr="006015B8">
        <w:rPr>
          <w:lang w:val="en-US"/>
        </w:rPr>
        <w:t>se</w:t>
      </w:r>
      <w:proofErr w:type="spellEnd"/>
      <w:r w:rsidRPr="006015B8">
        <w:rPr>
          <w:lang w:val="en-US"/>
        </w:rPr>
        <w:t xml:space="preserve"> the importance</w:t>
      </w:r>
      <w:r w:rsidRPr="006015B8">
        <w:rPr>
          <w:lang w:val="en-US"/>
        </w:rPr>
        <w:t> </w:t>
      </w:r>
      <w:r w:rsidRPr="006015B8">
        <w:rPr>
          <w:lang w:val="en-US"/>
        </w:rPr>
        <w:t>of emotional intelligence while dealing with guest complaint and unexpected challenges in service at Delta Marriott Swansea. The speediness of front office employees' ability to understand</w:t>
      </w:r>
      <w:r w:rsidRPr="006015B8">
        <w:rPr>
          <w:lang w:val="en-US"/>
        </w:rPr>
        <w:t> </w:t>
      </w:r>
      <w:r w:rsidRPr="006015B8">
        <w:rPr>
          <w:lang w:val="en-US"/>
        </w:rPr>
        <w:t>guests' needs was felt to be the number one most important characteristic among all types of hotel guests. This indicates that prompt</w:t>
      </w:r>
      <w:r w:rsidRPr="006015B8">
        <w:rPr>
          <w:lang w:val="en-US"/>
        </w:rPr>
        <w:t> </w:t>
      </w:r>
      <w:r w:rsidRPr="006015B8">
        <w:rPr>
          <w:lang w:val="en-US"/>
        </w:rPr>
        <w:t>identification of problems is vital for successful problem solving and guest contentment. Empathy is also respected,</w:t>
      </w:r>
      <w:r w:rsidRPr="006015B8">
        <w:rPr>
          <w:lang w:val="en-US"/>
        </w:rPr>
        <w:t> </w:t>
      </w:r>
      <w:r w:rsidRPr="006015B8">
        <w:rPr>
          <w:lang w:val="en-US"/>
        </w:rPr>
        <w:t>but not as primary as understanding concerns, Wei said. They are well-aware of its value when it comes to guest interactions and how important it is to guarantee a positive experience, although consensus for its necessity is just</w:t>
      </w:r>
      <w:r w:rsidRPr="006015B8">
        <w:rPr>
          <w:lang w:val="en-US"/>
        </w:rPr>
        <w:t> </w:t>
      </w:r>
      <w:r w:rsidRPr="006015B8">
        <w:rPr>
          <w:lang w:val="en-US"/>
        </w:rPr>
        <w:t>a little lower. An ability to handle unexpected service challenges with poise is also important, but is considered slightly</w:t>
      </w:r>
      <w:r w:rsidRPr="006015B8">
        <w:rPr>
          <w:lang w:val="en-US"/>
        </w:rPr>
        <w:t> </w:t>
      </w:r>
      <w:r w:rsidRPr="006015B8">
        <w:rPr>
          <w:lang w:val="en-US"/>
        </w:rPr>
        <w:t>less vital. This suggests that professionalism and composure are valued,</w:t>
      </w:r>
      <w:r w:rsidRPr="006015B8">
        <w:rPr>
          <w:lang w:val="en-US"/>
        </w:rPr>
        <w:t> </w:t>
      </w:r>
      <w:r w:rsidRPr="006015B8">
        <w:rPr>
          <w:lang w:val="en-US"/>
        </w:rPr>
        <w:t>but definitely not the key ingredients in service recovery. Emotional attunement and insight in the face of service</w:t>
      </w:r>
      <w:r w:rsidRPr="006015B8">
        <w:rPr>
          <w:lang w:val="en-US"/>
        </w:rPr>
        <w:t> </w:t>
      </w:r>
      <w:r w:rsidRPr="006015B8">
        <w:rPr>
          <w:lang w:val="en-US"/>
        </w:rPr>
        <w:t xml:space="preserve">breakdowns rise to the top as </w:t>
      </w:r>
      <w:proofErr w:type="spellStart"/>
      <w:r w:rsidRPr="006015B8">
        <w:rPr>
          <w:lang w:val="en-US"/>
        </w:rPr>
        <w:t>pri</w:t>
      </w:r>
      <w:r w:rsidR="007861C5" w:rsidRPr="006015B8">
        <w:rPr>
          <w:lang w:val="en-US"/>
        </w:rPr>
        <w:t>se</w:t>
      </w:r>
      <w:r w:rsidRPr="006015B8">
        <w:rPr>
          <w:lang w:val="en-US"/>
        </w:rPr>
        <w:t>d</w:t>
      </w:r>
      <w:proofErr w:type="spellEnd"/>
      <w:r w:rsidRPr="006015B8">
        <w:rPr>
          <w:lang w:val="en-US"/>
        </w:rPr>
        <w:t xml:space="preserve"> attributes. Respondents feel very strongly that these traits are essential to make up</w:t>
      </w:r>
      <w:r w:rsidRPr="006015B8">
        <w:rPr>
          <w:lang w:val="en-US"/>
        </w:rPr>
        <w:t> </w:t>
      </w:r>
      <w:r w:rsidRPr="006015B8">
        <w:rPr>
          <w:lang w:val="en-US"/>
        </w:rPr>
        <w:t>for bad service and keep guests happy. It appears that each aspect of emotional intelligence has its role in service quality, but the ability to promptly understand concerns as well as</w:t>
      </w:r>
      <w:r w:rsidRPr="006015B8">
        <w:rPr>
          <w:lang w:val="en-US"/>
        </w:rPr>
        <w:t> </w:t>
      </w:r>
      <w:r w:rsidRPr="006015B8">
        <w:rPr>
          <w:lang w:val="en-US"/>
        </w:rPr>
        <w:t>show emotional sensitivity are more essential than other emotional competencies.</w:t>
      </w:r>
    </w:p>
    <w:p w14:paraId="1CA2E1C9" w14:textId="77777777" w:rsidR="00320FD1" w:rsidRPr="006015B8" w:rsidRDefault="00320FD1" w:rsidP="00320FD1">
      <w:pPr>
        <w:rPr>
          <w:lang w:val="en-US"/>
        </w:rPr>
      </w:pPr>
    </w:p>
    <w:p w14:paraId="54D3E071" w14:textId="231DA3A8" w:rsidR="00320FD1" w:rsidRPr="006015B8" w:rsidRDefault="00320FD1" w:rsidP="00320FD1">
      <w:pPr>
        <w:rPr>
          <w:lang w:val="en-US"/>
        </w:rPr>
      </w:pPr>
      <w:r w:rsidRPr="006015B8">
        <w:rPr>
          <w:lang w:val="en-US"/>
        </w:rPr>
        <w:t>However, the</w:t>
      </w:r>
      <w:r w:rsidRPr="006015B8">
        <w:rPr>
          <w:lang w:val="en-US"/>
        </w:rPr>
        <w:t> </w:t>
      </w:r>
      <w:r w:rsidRPr="006015B8">
        <w:rPr>
          <w:lang w:val="en-US"/>
        </w:rPr>
        <w:t>findings of this study are consistent with what is stated in the literature regarding the positive influence of emotional intelligence (EI) on dealing with guest complaints and uneventful measures that occur during service in the hospitality sector, at Delta Marriott Swansea. Kilduff et al. (2010) under the significance of empathy to de-escalate challenging scenarios, mirroring the content of the</w:t>
      </w:r>
      <w:r w:rsidRPr="006015B8">
        <w:rPr>
          <w:lang w:val="en-US"/>
        </w:rPr>
        <w:t> </w:t>
      </w:r>
      <w:r w:rsidRPr="006015B8">
        <w:rPr>
          <w:lang w:val="en-US"/>
        </w:rPr>
        <w:t>study that reiterates the importance of empathy as they find themselves in the position of managing the guests’ complaints. With a focus also lying with the positive correlations between psychoticism as a trait and the aspects of stress management or self-regulation, as stated by Jung and Yoon (2016), this effectively reveals a key element of the study at hand, challenges in sterilization and how the importance of</w:t>
      </w:r>
      <w:r w:rsidRPr="006015B8">
        <w:rPr>
          <w:lang w:val="en-US"/>
        </w:rPr>
        <w:t> </w:t>
      </w:r>
      <w:r w:rsidRPr="006015B8">
        <w:rPr>
          <w:lang w:val="en-US"/>
        </w:rPr>
        <w:t>remaining calm through adversity is so crucial, combining this with a strength-led approach can prove critical. The also study aligned</w:t>
      </w:r>
      <w:r w:rsidRPr="006015B8">
        <w:rPr>
          <w:lang w:val="en-US"/>
        </w:rPr>
        <w:t> </w:t>
      </w:r>
      <w:r w:rsidRPr="006015B8">
        <w:rPr>
          <w:lang w:val="en-US"/>
        </w:rPr>
        <w:lastRenderedPageBreak/>
        <w:t xml:space="preserve">with finding of </w:t>
      </w:r>
      <w:proofErr w:type="spellStart"/>
      <w:r w:rsidRPr="006015B8">
        <w:rPr>
          <w:lang w:val="en-US"/>
        </w:rPr>
        <w:t>Magatef</w:t>
      </w:r>
      <w:proofErr w:type="spellEnd"/>
      <w:r w:rsidRPr="006015B8">
        <w:rPr>
          <w:lang w:val="en-US"/>
        </w:rPr>
        <w:t xml:space="preserve"> et al. (2019) highlight the importance of</w:t>
      </w:r>
      <w:r w:rsidRPr="006015B8">
        <w:rPr>
          <w:lang w:val="en-US"/>
        </w:rPr>
        <w:t> </w:t>
      </w:r>
      <w:r w:rsidRPr="006015B8">
        <w:rPr>
          <w:lang w:val="en-US"/>
        </w:rPr>
        <w:t>social skills and communication to address complaints. The research identifies the key to a positive guest experience as</w:t>
      </w:r>
      <w:r w:rsidRPr="006015B8">
        <w:rPr>
          <w:lang w:val="en-US"/>
        </w:rPr>
        <w:t> </w:t>
      </w:r>
      <w:r w:rsidRPr="006015B8">
        <w:rPr>
          <w:lang w:val="en-US"/>
        </w:rPr>
        <w:t xml:space="preserve">the ability to quickly comprehend and respond to guest concerns. Finally, aligning with the study’s emphasis on emotional sensitivity and understanding in dealing with service failures and achieving guest satisfaction, Lee and Zhao (2024) </w:t>
      </w:r>
      <w:proofErr w:type="spellStart"/>
      <w:r w:rsidRPr="006015B8">
        <w:rPr>
          <w:lang w:val="en-US"/>
        </w:rPr>
        <w:t>emphasi</w:t>
      </w:r>
      <w:r w:rsidR="007861C5" w:rsidRPr="006015B8">
        <w:rPr>
          <w:lang w:val="en-US"/>
        </w:rPr>
        <w:t>se</w:t>
      </w:r>
      <w:proofErr w:type="spellEnd"/>
      <w:r w:rsidRPr="006015B8">
        <w:rPr>
          <w:lang w:val="en-US"/>
        </w:rPr>
        <w:t xml:space="preserve"> that flexibility is</w:t>
      </w:r>
      <w:r w:rsidRPr="006015B8">
        <w:rPr>
          <w:lang w:val="en-US"/>
        </w:rPr>
        <w:t> </w:t>
      </w:r>
      <w:r w:rsidRPr="006015B8">
        <w:rPr>
          <w:lang w:val="en-US"/>
        </w:rPr>
        <w:t>key when dealing with different types of guests and service-related challenges.</w:t>
      </w:r>
    </w:p>
    <w:p w14:paraId="0B71D4D1" w14:textId="77777777" w:rsidR="00320FD1" w:rsidRPr="006015B8" w:rsidRDefault="00320FD1" w:rsidP="00320FD1">
      <w:pPr>
        <w:rPr>
          <w:lang w:val="en-US"/>
        </w:rPr>
      </w:pPr>
    </w:p>
    <w:p w14:paraId="5C88E5BB" w14:textId="2FBC992A" w:rsidR="00320FD1" w:rsidRPr="006015B8" w:rsidRDefault="00320FD1" w:rsidP="0028660E">
      <w:pPr>
        <w:rPr>
          <w:lang w:val="en-US"/>
        </w:rPr>
      </w:pPr>
      <w:r w:rsidRPr="006015B8">
        <w:rPr>
          <w:lang w:val="en-US"/>
        </w:rPr>
        <w:t>The results of the Delta Marriott Swansea study, of course, are not without a parallel in the literature on emotional intelligence (EI) in hospitality, but indeed there are some differences</w:t>
      </w:r>
      <w:r w:rsidRPr="006015B8">
        <w:rPr>
          <w:lang w:val="en-US"/>
        </w:rPr>
        <w:t> </w:t>
      </w:r>
      <w:r w:rsidRPr="006015B8">
        <w:rPr>
          <w:lang w:val="en-US"/>
        </w:rPr>
        <w:t>in the emphasis. The high level of importance indicated by the respondents in the</w:t>
      </w:r>
      <w:r w:rsidRPr="006015B8">
        <w:rPr>
          <w:lang w:val="en-US"/>
        </w:rPr>
        <w:t> </w:t>
      </w:r>
      <w:r w:rsidRPr="006015B8">
        <w:rPr>
          <w:lang w:val="en-US"/>
        </w:rPr>
        <w:t>way without delay front office employees could understand guests bounding problems meets with Kilduff et al., simply stated with some variants (2010) the importance of empathy, active</w:t>
      </w:r>
      <w:r w:rsidRPr="006015B8">
        <w:rPr>
          <w:lang w:val="en-US"/>
        </w:rPr>
        <w:t> </w:t>
      </w:r>
      <w:r w:rsidRPr="006015B8">
        <w:rPr>
          <w:lang w:val="en-US"/>
        </w:rPr>
        <w:t>listening. Yet while empathy was important, it was</w:t>
      </w:r>
      <w:r w:rsidRPr="006015B8">
        <w:rPr>
          <w:lang w:val="en-US"/>
        </w:rPr>
        <w:t> </w:t>
      </w:r>
      <w:r w:rsidRPr="006015B8">
        <w:rPr>
          <w:lang w:val="en-US"/>
        </w:rPr>
        <w:t>not considered as critical as understanding the concern, which marks a break from Kilduff et al. Amen</w:t>
      </w:r>
      <w:r w:rsidRPr="006015B8">
        <w:rPr>
          <w:lang w:val="en-US"/>
        </w:rPr>
        <w:t> </w:t>
      </w:r>
      <w:r w:rsidRPr="006015B8">
        <w:rPr>
          <w:lang w:val="en-US"/>
        </w:rPr>
        <w:t>to that, and am especially struck by r u a msg. The second output aligned with emotional sensitivity taking the highest rating, further supporting Jung and Yoon (2016) that self-regulation discussed being beneficial in stressful situations where employee</w:t>
      </w:r>
      <w:r w:rsidRPr="006015B8">
        <w:rPr>
          <w:lang w:val="en-US"/>
        </w:rPr>
        <w:t> </w:t>
      </w:r>
      <w:r w:rsidRPr="006015B8">
        <w:rPr>
          <w:lang w:val="en-US"/>
        </w:rPr>
        <w:t>with high emotional intelligence would use their emotions and solve obstacles without panic (Holmes et al., 2016). However, the literature highlights that low EI can worsen problems than in</w:t>
      </w:r>
      <w:r w:rsidRPr="006015B8">
        <w:rPr>
          <w:lang w:val="en-US"/>
        </w:rPr>
        <w:t> </w:t>
      </w:r>
      <w:r w:rsidRPr="006015B8">
        <w:rPr>
          <w:lang w:val="en-US"/>
        </w:rPr>
        <w:t>Duan et al. s (2025)</w:t>
      </w:r>
      <w:r w:rsidRPr="006015B8">
        <w:rPr>
          <w:lang w:val="en-US"/>
        </w:rPr>
        <w:t> </w:t>
      </w:r>
      <w:r w:rsidRPr="006015B8">
        <w:rPr>
          <w:lang w:val="en-US"/>
        </w:rPr>
        <w:t>conclusions concerning workers who have no self-regulation. In a similar vein, the study’s emphasis on composed affect in service</w:t>
      </w:r>
      <w:r w:rsidRPr="006015B8">
        <w:rPr>
          <w:lang w:val="en-US"/>
        </w:rPr>
        <w:t> </w:t>
      </w:r>
      <w:r w:rsidRPr="006015B8">
        <w:rPr>
          <w:lang w:val="en-US"/>
        </w:rPr>
        <w:t xml:space="preserve">challenges align with </w:t>
      </w:r>
      <w:proofErr w:type="spellStart"/>
      <w:r w:rsidRPr="006015B8">
        <w:rPr>
          <w:lang w:val="en-US"/>
        </w:rPr>
        <w:t>Magatef</w:t>
      </w:r>
      <w:proofErr w:type="spellEnd"/>
      <w:r w:rsidRPr="006015B8">
        <w:rPr>
          <w:lang w:val="en-US"/>
        </w:rPr>
        <w:t xml:space="preserve"> et al. (2019) and Lee and Zhao (2024) highlight the importance of social skills and flexibility (according to the study reported here, these features emerged as slightly less important than the emotional sensitivity that framed the social</w:t>
      </w:r>
      <w:r w:rsidRPr="006015B8">
        <w:rPr>
          <w:lang w:val="en-US"/>
        </w:rPr>
        <w:t> </w:t>
      </w:r>
      <w:r w:rsidRPr="006015B8">
        <w:rPr>
          <w:lang w:val="en-US"/>
        </w:rPr>
        <w:t>skills, but remained very much within the picture). On the other hand, employees with lower EI, according to Chin (2023), might</w:t>
      </w:r>
      <w:r w:rsidRPr="006015B8">
        <w:rPr>
          <w:lang w:val="en-US"/>
        </w:rPr>
        <w:t> </w:t>
      </w:r>
      <w:r w:rsidRPr="006015B8">
        <w:rPr>
          <w:lang w:val="en-US"/>
        </w:rPr>
        <w:t>not be able to communicate well, and this can escalate to a service failure.</w:t>
      </w:r>
    </w:p>
    <w:p w14:paraId="5C19EB1A" w14:textId="43AC89EB" w:rsidR="0028660E" w:rsidRPr="006015B8" w:rsidRDefault="008056C8" w:rsidP="0028660E">
      <w:pPr>
        <w:pStyle w:val="Heading2"/>
        <w:rPr>
          <w:rFonts w:ascii="Times New Roman" w:hAnsi="Times New Roman" w:cs="Times New Roman"/>
          <w:color w:val="auto"/>
        </w:rPr>
      </w:pPr>
      <w:bookmarkStart w:id="45" w:name="_Toc190814963"/>
      <w:r w:rsidRPr="006015B8">
        <w:rPr>
          <w:rFonts w:ascii="Times New Roman" w:hAnsi="Times New Roman" w:cs="Times New Roman"/>
          <w:color w:val="auto"/>
        </w:rPr>
        <w:t>5</w:t>
      </w:r>
      <w:r w:rsidR="0028660E" w:rsidRPr="006015B8">
        <w:rPr>
          <w:rFonts w:ascii="Times New Roman" w:hAnsi="Times New Roman" w:cs="Times New Roman"/>
          <w:color w:val="auto"/>
        </w:rPr>
        <w:t>.2 Analysis the Influence of Front Office Employees Emotional Intelligence on Guest Satisfaction at Delta Marriott Swansea</w:t>
      </w:r>
      <w:bookmarkEnd w:id="45"/>
    </w:p>
    <w:p w14:paraId="276E86C5" w14:textId="77777777" w:rsidR="004D416B" w:rsidRPr="006015B8" w:rsidRDefault="004D416B" w:rsidP="004D416B">
      <w:pPr>
        <w:rPr>
          <w:lang w:val="en-US"/>
        </w:rPr>
      </w:pPr>
      <w:r w:rsidRPr="006015B8">
        <w:rPr>
          <w:lang w:val="en-US"/>
        </w:rPr>
        <w:t>As a result, a moderate positive relationship was found between front</w:t>
      </w:r>
      <w:r w:rsidRPr="006015B8">
        <w:rPr>
          <w:lang w:val="en-US"/>
        </w:rPr>
        <w:t> </w:t>
      </w:r>
      <w:r w:rsidRPr="006015B8">
        <w:rPr>
          <w:lang w:val="en-US"/>
        </w:rPr>
        <w:t xml:space="preserve">office personnel EI and guest satisfaction, which suggests that with improved emotional intelligence of front office </w:t>
      </w:r>
      <w:r w:rsidRPr="006015B8">
        <w:rPr>
          <w:lang w:val="en-US"/>
        </w:rPr>
        <w:lastRenderedPageBreak/>
        <w:t>employees also guest satisfaction improves. The relationship is confirmed by regression analysis,</w:t>
      </w:r>
      <w:r w:rsidRPr="006015B8">
        <w:rPr>
          <w:lang w:val="en-US"/>
        </w:rPr>
        <w:t> </w:t>
      </w:r>
      <w:r w:rsidRPr="006015B8">
        <w:rPr>
          <w:lang w:val="en-US"/>
        </w:rPr>
        <w:t>that shows emotional intelligence accounts for a significant portion of the variance in guest satisfaction. The findings reflect the statistical relevance of emotional intelligence to</w:t>
      </w:r>
      <w:r w:rsidRPr="006015B8">
        <w:rPr>
          <w:lang w:val="en-US"/>
        </w:rPr>
        <w:t> </w:t>
      </w:r>
      <w:r w:rsidRPr="006015B8">
        <w:rPr>
          <w:lang w:val="en-US"/>
        </w:rPr>
        <w:t>the guest experience, which is key for facilitating the relationship between staff and guests. Also, high emotional intelligence of front office workers is directly linked to guest satisfaction, indicating the necessity for</w:t>
      </w:r>
      <w:r w:rsidRPr="006015B8">
        <w:rPr>
          <w:lang w:val="en-US"/>
        </w:rPr>
        <w:t> </w:t>
      </w:r>
      <w:r w:rsidRPr="006015B8">
        <w:rPr>
          <w:lang w:val="en-US"/>
        </w:rPr>
        <w:t>training in this area. Broadly, the analysis concludes that emotional intelligence is a fundamental part of improving service quality and guest satisfaction in the hospitality industry, and should be</w:t>
      </w:r>
      <w:r w:rsidRPr="006015B8">
        <w:rPr>
          <w:lang w:val="en-US"/>
        </w:rPr>
        <w:t> </w:t>
      </w:r>
      <w:r w:rsidRPr="006015B8">
        <w:rPr>
          <w:lang w:val="en-US"/>
        </w:rPr>
        <w:t>a core focus of any development and training of staff members.</w:t>
      </w:r>
    </w:p>
    <w:p w14:paraId="77168D81" w14:textId="77777777" w:rsidR="005941AC" w:rsidRPr="006015B8" w:rsidRDefault="005941AC" w:rsidP="004D416B">
      <w:pPr>
        <w:rPr>
          <w:lang w:val="en-US"/>
        </w:rPr>
      </w:pPr>
    </w:p>
    <w:p w14:paraId="5634FF2B" w14:textId="45E92FCA" w:rsidR="004D416B" w:rsidRPr="006015B8" w:rsidRDefault="004D416B" w:rsidP="004D416B">
      <w:pPr>
        <w:rPr>
          <w:lang w:val="en-US"/>
        </w:rPr>
      </w:pPr>
      <w:r w:rsidRPr="006015B8">
        <w:rPr>
          <w:lang w:val="en-US"/>
        </w:rPr>
        <w:t>The results of the analysis identified the impact of emotional intelligence (EI) of front office staff on guest satisfaction at Delta Marriott Swansea are</w:t>
      </w:r>
      <w:r w:rsidRPr="006015B8">
        <w:rPr>
          <w:lang w:val="en-US"/>
        </w:rPr>
        <w:t> </w:t>
      </w:r>
      <w:r w:rsidRPr="006015B8">
        <w:rPr>
          <w:lang w:val="en-US"/>
        </w:rPr>
        <w:t>in line with some important literature. For front office employees, emotional intelligence has emerged as one of</w:t>
      </w:r>
      <w:r w:rsidRPr="006015B8">
        <w:rPr>
          <w:lang w:val="en-US"/>
        </w:rPr>
        <w:t> </w:t>
      </w:r>
      <w:r w:rsidRPr="006015B8">
        <w:rPr>
          <w:lang w:val="en-US"/>
        </w:rPr>
        <w:t>the critical leadership skills needed for the hospitality sector, as it enhances guest satisfaction via effective communication skills, demonstrating empathy skills and handling complaints effectively. It indicated</w:t>
      </w:r>
      <w:r w:rsidRPr="006015B8">
        <w:rPr>
          <w:lang w:val="en-US"/>
        </w:rPr>
        <w:t> </w:t>
      </w:r>
      <w:r w:rsidRPr="006015B8">
        <w:rPr>
          <w:lang w:val="en-US"/>
        </w:rPr>
        <w:t>a slight positive correlation between emotional intelligence and guest satisfaction confirming the perception of Lam et al. (2021), which indicate that employees with elevated EI</w:t>
      </w:r>
      <w:r w:rsidRPr="006015B8">
        <w:rPr>
          <w:lang w:val="en-US"/>
        </w:rPr>
        <w:t> </w:t>
      </w:r>
      <w:r w:rsidRPr="006015B8">
        <w:rPr>
          <w:lang w:val="en-US"/>
        </w:rPr>
        <w:t>have a superior ability to listen and exhibit empathy, and therefore better attend to guests' needs. According to Kuri et al. (2021), this</w:t>
      </w:r>
      <w:r w:rsidRPr="006015B8">
        <w:rPr>
          <w:lang w:val="en-US"/>
        </w:rPr>
        <w:t> </w:t>
      </w:r>
      <w:r w:rsidRPr="006015B8">
        <w:rPr>
          <w:lang w:val="en-US"/>
        </w:rPr>
        <w:t xml:space="preserve">could ensure more </w:t>
      </w:r>
      <w:proofErr w:type="spellStart"/>
      <w:r w:rsidRPr="006015B8">
        <w:rPr>
          <w:lang w:val="en-US"/>
        </w:rPr>
        <w:t>personali</w:t>
      </w:r>
      <w:r w:rsidR="007861C5" w:rsidRPr="006015B8">
        <w:rPr>
          <w:lang w:val="en-US"/>
        </w:rPr>
        <w:t>se</w:t>
      </w:r>
      <w:r w:rsidRPr="006015B8">
        <w:rPr>
          <w:lang w:val="en-US"/>
        </w:rPr>
        <w:t>d</w:t>
      </w:r>
      <w:proofErr w:type="spellEnd"/>
      <w:r w:rsidRPr="006015B8">
        <w:rPr>
          <w:lang w:val="en-US"/>
        </w:rPr>
        <w:t xml:space="preserve"> service, as a staff with higher EI would be able to read the emotional cues from their guests and thereby tailor their responses as necessary. (2025). Furthermore, the regression analysis in the</w:t>
      </w:r>
      <w:r w:rsidRPr="006015B8">
        <w:rPr>
          <w:lang w:val="en-US"/>
        </w:rPr>
        <w:t> </w:t>
      </w:r>
      <w:r w:rsidRPr="006015B8">
        <w:rPr>
          <w:lang w:val="en-US"/>
        </w:rPr>
        <w:t>study also indicates their significant impact on guest satisfaction, which is similar to Ananta’s (2022) findings that highlights the significance of EI in solving conflicts. Highly emotionally intelligent employees can settle tensions, more efficiently manage complaints, and stop problems from blowing up</w:t>
      </w:r>
      <w:r w:rsidRPr="006015B8">
        <w:rPr>
          <w:lang w:val="en-US"/>
        </w:rPr>
        <w:t> </w:t>
      </w:r>
      <w:r w:rsidRPr="006015B8">
        <w:rPr>
          <w:lang w:val="en-US"/>
        </w:rPr>
        <w:t xml:space="preserve">into bigger issues, thus improving guest satisfaction. Low EI employees, on the other hand, may find it difficult to </w:t>
      </w:r>
      <w:proofErr w:type="spellStart"/>
      <w:r w:rsidRPr="006015B8">
        <w:rPr>
          <w:lang w:val="en-US"/>
        </w:rPr>
        <w:t>empathi</w:t>
      </w:r>
      <w:r w:rsidR="007861C5" w:rsidRPr="006015B8">
        <w:rPr>
          <w:lang w:val="en-US"/>
        </w:rPr>
        <w:t>se</w:t>
      </w:r>
      <w:proofErr w:type="spellEnd"/>
      <w:r w:rsidRPr="006015B8">
        <w:rPr>
          <w:lang w:val="en-US"/>
        </w:rPr>
        <w:t xml:space="preserve"> which leads to frustrations and unresolved conflicts, hampering</w:t>
      </w:r>
      <w:r w:rsidRPr="006015B8">
        <w:rPr>
          <w:lang w:val="en-US"/>
        </w:rPr>
        <w:t> </w:t>
      </w:r>
      <w:r w:rsidRPr="006015B8">
        <w:rPr>
          <w:lang w:val="en-US"/>
        </w:rPr>
        <w:t xml:space="preserve">guest experience (Lam et al., 2022). (2021) and Prentice (2023). The analysis further aligns with the call for rapport and trust-building </w:t>
      </w:r>
      <w:proofErr w:type="spellStart"/>
      <w:r w:rsidRPr="006015B8">
        <w:rPr>
          <w:lang w:val="en-US"/>
        </w:rPr>
        <w:t>emphasi</w:t>
      </w:r>
      <w:r w:rsidR="007861C5" w:rsidRPr="006015B8">
        <w:rPr>
          <w:lang w:val="en-US"/>
        </w:rPr>
        <w:t>se</w:t>
      </w:r>
      <w:r w:rsidRPr="006015B8">
        <w:rPr>
          <w:lang w:val="en-US"/>
        </w:rPr>
        <w:t>d</w:t>
      </w:r>
      <w:proofErr w:type="spellEnd"/>
      <w:r w:rsidRPr="006015B8">
        <w:rPr>
          <w:lang w:val="en-US"/>
        </w:rPr>
        <w:t> </w:t>
      </w:r>
      <w:r w:rsidRPr="006015B8">
        <w:rPr>
          <w:lang w:val="en-US"/>
        </w:rPr>
        <w:t>earlier (Chin) (2023). Elevated EI allows employees to build healthy relationships with</w:t>
      </w:r>
      <w:r w:rsidRPr="006015B8">
        <w:rPr>
          <w:lang w:val="en-US"/>
        </w:rPr>
        <w:t> </w:t>
      </w:r>
      <w:r w:rsidRPr="006015B8">
        <w:rPr>
          <w:lang w:val="en-US"/>
        </w:rPr>
        <w:t>guests as with any other relationships this leads to repeat visits and recommendation from the guests to their associates. This ties in with the findings of Delta Marriott Swansea, where the development of emotional intelligence plays a key part in</w:t>
      </w:r>
      <w:r w:rsidRPr="006015B8">
        <w:rPr>
          <w:lang w:val="en-US"/>
        </w:rPr>
        <w:t> </w:t>
      </w:r>
      <w:r w:rsidRPr="006015B8">
        <w:rPr>
          <w:lang w:val="en-US"/>
        </w:rPr>
        <w:t xml:space="preserve">providing guests with appropriate </w:t>
      </w:r>
      <w:r w:rsidRPr="006015B8">
        <w:rPr>
          <w:lang w:val="en-US"/>
        </w:rPr>
        <w:lastRenderedPageBreak/>
        <w:t>experiences and, subsequently, improved satisfaction. On the other hand, those with low EI may find it hard to establish a relationship leading to bad experiences</w:t>
      </w:r>
      <w:r w:rsidRPr="006015B8">
        <w:rPr>
          <w:lang w:val="en-US"/>
        </w:rPr>
        <w:t> </w:t>
      </w:r>
      <w:r w:rsidRPr="006015B8">
        <w:rPr>
          <w:lang w:val="en-US"/>
        </w:rPr>
        <w:t>for the guests (</w:t>
      </w:r>
      <w:proofErr w:type="spellStart"/>
      <w:r w:rsidRPr="006015B8">
        <w:rPr>
          <w:lang w:val="en-US"/>
        </w:rPr>
        <w:t>Magatef</w:t>
      </w:r>
      <w:proofErr w:type="spellEnd"/>
      <w:r w:rsidRPr="006015B8">
        <w:rPr>
          <w:lang w:val="en-US"/>
        </w:rPr>
        <w:t xml:space="preserve"> et al. (2019). In conclusion, the study complements the existing literature on the importance of emotional</w:t>
      </w:r>
      <w:r w:rsidRPr="006015B8">
        <w:rPr>
          <w:lang w:val="en-US"/>
        </w:rPr>
        <w:t> </w:t>
      </w:r>
      <w:r w:rsidRPr="006015B8">
        <w:rPr>
          <w:lang w:val="en-US"/>
        </w:rPr>
        <w:t>intelligence for guest satisfaction, but also underscores the importance of effective training programs to teach and develop these skills among hospitality professionals.</w:t>
      </w:r>
    </w:p>
    <w:p w14:paraId="1CDDCC7B" w14:textId="77777777" w:rsidR="005941AC" w:rsidRPr="006015B8" w:rsidRDefault="005941AC" w:rsidP="004D416B">
      <w:pPr>
        <w:rPr>
          <w:lang w:val="en-US"/>
        </w:rPr>
      </w:pPr>
    </w:p>
    <w:p w14:paraId="5DCCC9AF" w14:textId="7DE5FD95" w:rsidR="0028660E" w:rsidRPr="006015B8" w:rsidRDefault="004D416B" w:rsidP="0028660E">
      <w:pPr>
        <w:rPr>
          <w:lang w:val="en-US"/>
        </w:rPr>
      </w:pPr>
      <w:r w:rsidRPr="006015B8">
        <w:rPr>
          <w:lang w:val="en-US"/>
        </w:rPr>
        <w:t>In many ways, the analysis of emotional intelligence (EI) and the impact on guest satisfaction at Delta Marriott Swansea confirms the literature in so far as EI being a contributory factor to at least some measure of improved guest satisfaction, but at times the analysis diverges from some of the area that</w:t>
      </w:r>
      <w:r w:rsidRPr="006015B8">
        <w:rPr>
          <w:lang w:val="en-US"/>
        </w:rPr>
        <w:t> </w:t>
      </w:r>
      <w:r w:rsidRPr="006015B8">
        <w:rPr>
          <w:lang w:val="en-US"/>
        </w:rPr>
        <w:t>are covered in the literature. The research reveals a significant and moderate positive correlation between EI and guests’ satisfaction, which implies that a higher</w:t>
      </w:r>
      <w:r w:rsidRPr="006015B8">
        <w:rPr>
          <w:lang w:val="en-US"/>
        </w:rPr>
        <w:t> </w:t>
      </w:r>
      <w:r w:rsidRPr="006015B8">
        <w:rPr>
          <w:lang w:val="en-US"/>
        </w:rPr>
        <w:t>EI definitely contributes positively to the guests’ experiences. This is consistent with the work of</w:t>
      </w:r>
      <w:r w:rsidRPr="006015B8">
        <w:rPr>
          <w:lang w:val="en-US"/>
        </w:rPr>
        <w:t> </w:t>
      </w:r>
      <w:r w:rsidRPr="006015B8">
        <w:rPr>
          <w:lang w:val="en-US"/>
        </w:rPr>
        <w:t>Lam et al. (2021) that distinguishes</w:t>
      </w:r>
      <w:r w:rsidRPr="006015B8">
        <w:rPr>
          <w:lang w:val="en-US"/>
        </w:rPr>
        <w:t> </w:t>
      </w:r>
      <w:r w:rsidRPr="006015B8">
        <w:rPr>
          <w:lang w:val="en-US"/>
        </w:rPr>
        <w:t>those with high EI tend to improve communication and interpersonal skills, allowing to understanding and responding effectively to guests. But you can also find some opposing perspectives in</w:t>
      </w:r>
      <w:r w:rsidRPr="006015B8">
        <w:rPr>
          <w:lang w:val="en-US"/>
        </w:rPr>
        <w:t> </w:t>
      </w:r>
      <w:r w:rsidRPr="006015B8">
        <w:rPr>
          <w:lang w:val="en-US"/>
        </w:rPr>
        <w:t>the literature. Prentice (2023) cites low-EI workers' overall struggle to</w:t>
      </w:r>
      <w:r w:rsidRPr="006015B8">
        <w:rPr>
          <w:lang w:val="en-US"/>
        </w:rPr>
        <w:t> </w:t>
      </w:r>
      <w:r w:rsidRPr="006015B8">
        <w:rPr>
          <w:lang w:val="en-US"/>
        </w:rPr>
        <w:t xml:space="preserve">identify guest needs and communicate effectively, which can cause frustration. Though this demonstrates a potential downside of low EI, the study does not further inform such extreme: </w:t>
      </w:r>
      <w:r w:rsidRPr="006015B8">
        <w:rPr>
          <w:lang w:val="en-US"/>
        </w:rPr>
        <w:t> </w:t>
      </w:r>
      <w:r w:rsidRPr="006015B8">
        <w:rPr>
          <w:lang w:val="en-US"/>
        </w:rPr>
        <w:t>Ineffective communication and frustration, with an overriding emphasis on how positive the trend is with employees with high EI. The study further identifies the importance of emotional intelligence in conflict resolution and increasing guest satisfaction, supporting Ananta (2022) in indicating that EI would help in dealing with guest complaints by alleviating</w:t>
      </w:r>
      <w:r w:rsidRPr="006015B8">
        <w:rPr>
          <w:lang w:val="en-US"/>
        </w:rPr>
        <w:t> </w:t>
      </w:r>
      <w:r w:rsidRPr="006015B8">
        <w:rPr>
          <w:lang w:val="en-US"/>
        </w:rPr>
        <w:t>the tension. Well-trained high EI employees can ensure that guests feel</w:t>
      </w:r>
      <w:r w:rsidRPr="006015B8">
        <w:rPr>
          <w:lang w:val="en-US"/>
        </w:rPr>
        <w:t> </w:t>
      </w:r>
      <w:r w:rsidRPr="006015B8">
        <w:rPr>
          <w:lang w:val="en-US"/>
        </w:rPr>
        <w:t>heard and valued, and prevent conflicts from escalating. Conversely, Lam et al. (2021), as those with low EI may further</w:t>
      </w:r>
      <w:r w:rsidRPr="006015B8">
        <w:rPr>
          <w:lang w:val="en-US"/>
        </w:rPr>
        <w:t> </w:t>
      </w:r>
      <w:r w:rsidRPr="006015B8">
        <w:rPr>
          <w:lang w:val="en-US"/>
        </w:rPr>
        <w:t>aggravate tensions as a result of their inability to manage emotion. The study does not know how many ways the conflict escalated as a result</w:t>
      </w:r>
      <w:r w:rsidRPr="006015B8">
        <w:rPr>
          <w:lang w:val="en-US"/>
        </w:rPr>
        <w:t> </w:t>
      </w:r>
      <w:r w:rsidRPr="006015B8">
        <w:rPr>
          <w:lang w:val="en-US"/>
        </w:rPr>
        <w:t>of low EI, but embraces high EI as an example of a positive effort. However, this disparity indicates that although the study is beneficial in highlighting</w:t>
      </w:r>
      <w:r w:rsidRPr="006015B8">
        <w:rPr>
          <w:lang w:val="en-US"/>
        </w:rPr>
        <w:t> </w:t>
      </w:r>
      <w:r w:rsidRPr="006015B8">
        <w:rPr>
          <w:lang w:val="en-US"/>
        </w:rPr>
        <w:t>the positives of EI, it will potentially fail to account for any negatives associated with low EI. In addition, Kuri et</w:t>
      </w:r>
      <w:r w:rsidRPr="006015B8">
        <w:rPr>
          <w:lang w:val="en-US"/>
        </w:rPr>
        <w:t> </w:t>
      </w:r>
      <w:r w:rsidRPr="006015B8">
        <w:rPr>
          <w:lang w:val="en-US"/>
        </w:rPr>
        <w:t>al. (2025) suggests that high EI enables</w:t>
      </w:r>
      <w:r w:rsidRPr="006015B8">
        <w:rPr>
          <w:lang w:val="en-US"/>
        </w:rPr>
        <w:t> </w:t>
      </w:r>
      <w:r w:rsidRPr="006015B8">
        <w:rPr>
          <w:lang w:val="en-US"/>
        </w:rPr>
        <w:t xml:space="preserve">employees to create </w:t>
      </w:r>
      <w:proofErr w:type="spellStart"/>
      <w:r w:rsidRPr="006015B8">
        <w:rPr>
          <w:lang w:val="en-US"/>
        </w:rPr>
        <w:t>personali</w:t>
      </w:r>
      <w:r w:rsidR="007861C5" w:rsidRPr="006015B8">
        <w:rPr>
          <w:lang w:val="en-US"/>
        </w:rPr>
        <w:t>se</w:t>
      </w:r>
      <w:r w:rsidRPr="006015B8">
        <w:rPr>
          <w:lang w:val="en-US"/>
        </w:rPr>
        <w:t>d</w:t>
      </w:r>
      <w:proofErr w:type="spellEnd"/>
      <w:r w:rsidRPr="006015B8">
        <w:rPr>
          <w:lang w:val="en-US"/>
        </w:rPr>
        <w:t xml:space="preserve"> experiences, adjusting interactions according to emotional signals given by guests. While the study</w:t>
      </w:r>
      <w:r w:rsidRPr="006015B8">
        <w:rPr>
          <w:lang w:val="en-US"/>
        </w:rPr>
        <w:t> </w:t>
      </w:r>
      <w:r w:rsidRPr="006015B8">
        <w:rPr>
          <w:lang w:val="en-US"/>
        </w:rPr>
        <w:t xml:space="preserve">does not expressly look at this particular facet of emotional intelligence — such as responding to subtle emotional </w:t>
      </w:r>
      <w:r w:rsidRPr="006015B8">
        <w:rPr>
          <w:lang w:val="en-US"/>
        </w:rPr>
        <w:lastRenderedPageBreak/>
        <w:t>cues</w:t>
      </w:r>
      <w:r w:rsidR="00060792" w:rsidRPr="006015B8">
        <w:rPr>
          <w:lang w:val="en-US"/>
        </w:rPr>
        <w:t xml:space="preserve">, </w:t>
      </w:r>
      <w:r w:rsidRPr="006015B8">
        <w:rPr>
          <w:lang w:val="en-US"/>
        </w:rPr>
        <w:t>it is consistent with the broader premise that high EI leads to greater satisfaction at the guest level. Importantly, although the study</w:t>
      </w:r>
      <w:r w:rsidRPr="006015B8">
        <w:rPr>
          <w:lang w:val="en-US"/>
        </w:rPr>
        <w:t> </w:t>
      </w:r>
      <w:r w:rsidRPr="006015B8">
        <w:rPr>
          <w:lang w:val="en-US"/>
        </w:rPr>
        <w:t>stresses the importance of targeted training programs to foster EI, it does not delve into the intricacies discussed in the literature, such as the association of low EI with guest perceptions of emotional neglect, highlighted by Lee and Zhao (2024). In addition, the findings of</w:t>
      </w:r>
      <w:r w:rsidRPr="006015B8">
        <w:rPr>
          <w:lang w:val="en-US"/>
        </w:rPr>
        <w:t> </w:t>
      </w:r>
      <w:r w:rsidRPr="006015B8">
        <w:rPr>
          <w:lang w:val="en-US"/>
        </w:rPr>
        <w:t>the study related to the management of stress are consistent with those of Duan et al. (2025) — high EI assists employees in</w:t>
      </w:r>
      <w:r w:rsidRPr="006015B8">
        <w:rPr>
          <w:lang w:val="en-US"/>
        </w:rPr>
        <w:t> </w:t>
      </w:r>
      <w:r w:rsidRPr="006015B8">
        <w:rPr>
          <w:lang w:val="en-US"/>
        </w:rPr>
        <w:t>coping with stressful scenarios so that guest experience remains positive. But the study fails to</w:t>
      </w:r>
      <w:r w:rsidRPr="006015B8">
        <w:rPr>
          <w:lang w:val="en-US"/>
        </w:rPr>
        <w:t> </w:t>
      </w:r>
      <w:r w:rsidRPr="006015B8">
        <w:rPr>
          <w:lang w:val="en-US"/>
        </w:rPr>
        <w:t>engage with the potential downside raised by Kilduff et al. (2010), employees with low EI</w:t>
      </w:r>
      <w:r w:rsidRPr="006015B8">
        <w:rPr>
          <w:lang w:val="en-US"/>
        </w:rPr>
        <w:t> </w:t>
      </w:r>
      <w:r w:rsidRPr="006015B8">
        <w:rPr>
          <w:lang w:val="en-US"/>
        </w:rPr>
        <w:t xml:space="preserve">might not cope well with stress and this might adversely affect their relationship with guests. </w:t>
      </w:r>
    </w:p>
    <w:p w14:paraId="695D3D87" w14:textId="5903E368" w:rsidR="0028660E" w:rsidRPr="006015B8" w:rsidRDefault="008056C8" w:rsidP="0028660E">
      <w:pPr>
        <w:pStyle w:val="Heading2"/>
        <w:rPr>
          <w:rFonts w:ascii="Times New Roman" w:hAnsi="Times New Roman" w:cs="Times New Roman"/>
          <w:color w:val="auto"/>
        </w:rPr>
      </w:pPr>
      <w:bookmarkStart w:id="46" w:name="_Toc190814964"/>
      <w:r w:rsidRPr="006015B8">
        <w:rPr>
          <w:rFonts w:ascii="Times New Roman" w:hAnsi="Times New Roman" w:cs="Times New Roman"/>
          <w:color w:val="auto"/>
        </w:rPr>
        <w:t>5</w:t>
      </w:r>
      <w:r w:rsidR="0028660E" w:rsidRPr="006015B8">
        <w:rPr>
          <w:rFonts w:ascii="Times New Roman" w:hAnsi="Times New Roman" w:cs="Times New Roman"/>
          <w:color w:val="auto"/>
        </w:rPr>
        <w:t>.3 Recommendation of strategies for improving emotional intelligence training among front office employees to enhance guest satisfaction and overall service quality at Delta Marriott Swansea</w:t>
      </w:r>
      <w:bookmarkEnd w:id="46"/>
    </w:p>
    <w:p w14:paraId="0707B052" w14:textId="3F5C5F2D" w:rsidR="00DB2176" w:rsidRPr="006015B8" w:rsidRDefault="00897EE2" w:rsidP="00DB2176">
      <w:pPr>
        <w:rPr>
          <w:lang w:val="en-US"/>
        </w:rPr>
      </w:pPr>
      <w:r w:rsidRPr="006015B8">
        <w:rPr>
          <w:lang w:val="en-US"/>
        </w:rPr>
        <w:t>The data clearly demonstrates that the clients at Delta Marriott Swansea, particularly</w:t>
      </w:r>
      <w:r w:rsidRPr="006015B8">
        <w:rPr>
          <w:lang w:val="en-US"/>
        </w:rPr>
        <w:t> </w:t>
      </w:r>
      <w:r w:rsidRPr="006015B8">
        <w:rPr>
          <w:lang w:val="en-US"/>
        </w:rPr>
        <w:t>front office employees, overwhelmingly agree with the need for EI training to enhance guest interactions and service experiences. Regular EI workshops are a must for improving employees' handling of guest complaints, and there is strong agreement on this among</w:t>
      </w:r>
      <w:r w:rsidRPr="006015B8">
        <w:rPr>
          <w:lang w:val="en-US"/>
        </w:rPr>
        <w:t> </w:t>
      </w:r>
      <w:r w:rsidRPr="006015B8">
        <w:rPr>
          <w:lang w:val="en-US"/>
        </w:rPr>
        <w:t>the respondents. To ensure that you</w:t>
      </w:r>
      <w:r w:rsidRPr="006015B8">
        <w:rPr>
          <w:lang w:val="en-US"/>
        </w:rPr>
        <w:t> </w:t>
      </w:r>
      <w:r w:rsidRPr="006015B8">
        <w:rPr>
          <w:lang w:val="en-US"/>
        </w:rPr>
        <w:t>are training your lessons in EI, keep in mind that empathy is the most critical skill in that context; it helps employees understand what guests are going through and how to react to their feelings appropriately. Social skills and communication also prove to be major priorities, indicating the growing importance of guest relations and</w:t>
      </w:r>
      <w:r w:rsidRPr="006015B8">
        <w:rPr>
          <w:lang w:val="en-US"/>
        </w:rPr>
        <w:t> </w:t>
      </w:r>
      <w:r w:rsidRPr="006015B8">
        <w:rPr>
          <w:lang w:val="en-US"/>
        </w:rPr>
        <w:t xml:space="preserve">the need for clear, positive interactions. Self-regulation, on the other hand, is less </w:t>
      </w:r>
      <w:proofErr w:type="spellStart"/>
      <w:r w:rsidRPr="006015B8">
        <w:rPr>
          <w:lang w:val="en-US"/>
        </w:rPr>
        <w:t>emphasi</w:t>
      </w:r>
      <w:r w:rsidR="007861C5" w:rsidRPr="006015B8">
        <w:rPr>
          <w:lang w:val="en-US"/>
        </w:rPr>
        <w:t>se</w:t>
      </w:r>
      <w:r w:rsidRPr="006015B8">
        <w:rPr>
          <w:lang w:val="en-US"/>
        </w:rPr>
        <w:t>d</w:t>
      </w:r>
      <w:proofErr w:type="spellEnd"/>
      <w:r w:rsidRPr="006015B8">
        <w:rPr>
          <w:lang w:val="en-US"/>
        </w:rPr>
        <w:t>, suggesting a mixed attitude towards the importance of self-regulation, relative to other EI</w:t>
      </w:r>
      <w:r w:rsidRPr="006015B8">
        <w:rPr>
          <w:lang w:val="en-US"/>
        </w:rPr>
        <w:t> </w:t>
      </w:r>
      <w:r w:rsidRPr="006015B8">
        <w:rPr>
          <w:lang w:val="en-US"/>
        </w:rPr>
        <w:t>components. Element of caretaking (which is</w:t>
      </w:r>
      <w:r w:rsidRPr="006015B8">
        <w:rPr>
          <w:lang w:val="en-US"/>
        </w:rPr>
        <w:t> </w:t>
      </w:r>
      <w:r w:rsidRPr="006015B8">
        <w:rPr>
          <w:lang w:val="en-US"/>
        </w:rPr>
        <w:t>often enabled through the use of empathy and communication). In conclusion, the results indicate that above all, EI training programs should</w:t>
      </w:r>
      <w:r w:rsidRPr="006015B8">
        <w:rPr>
          <w:lang w:val="en-US"/>
        </w:rPr>
        <w:t> </w:t>
      </w:r>
      <w:proofErr w:type="spellStart"/>
      <w:r w:rsidRPr="006015B8">
        <w:rPr>
          <w:lang w:val="en-US"/>
        </w:rPr>
        <w:t>emphasi</w:t>
      </w:r>
      <w:r w:rsidR="007861C5" w:rsidRPr="006015B8">
        <w:rPr>
          <w:lang w:val="en-US"/>
        </w:rPr>
        <w:t>se</w:t>
      </w:r>
      <w:proofErr w:type="spellEnd"/>
      <w:r w:rsidRPr="006015B8">
        <w:rPr>
          <w:lang w:val="en-US"/>
        </w:rPr>
        <w:t xml:space="preserve"> empathy, communication, and conflict resolution to improve front office employees' performance and service quality</w:t>
      </w:r>
      <w:r w:rsidR="0089388F" w:rsidRPr="006015B8">
        <w:rPr>
          <w:lang w:val="en-US"/>
        </w:rPr>
        <w:t>.</w:t>
      </w:r>
    </w:p>
    <w:p w14:paraId="6DC75CF5" w14:textId="77777777" w:rsidR="0089388F" w:rsidRPr="006015B8" w:rsidRDefault="0089388F" w:rsidP="00DB2176">
      <w:pPr>
        <w:rPr>
          <w:lang w:val="en-US"/>
        </w:rPr>
      </w:pPr>
    </w:p>
    <w:p w14:paraId="60826847" w14:textId="77777777" w:rsidR="0089388F" w:rsidRPr="006015B8" w:rsidRDefault="0089388F" w:rsidP="00DB2176">
      <w:pPr>
        <w:rPr>
          <w:lang w:val="en-US"/>
        </w:rPr>
      </w:pPr>
    </w:p>
    <w:p w14:paraId="4BD1375A" w14:textId="77777777" w:rsidR="0089388F" w:rsidRPr="006015B8" w:rsidRDefault="0089388F" w:rsidP="00DB2176">
      <w:pPr>
        <w:rPr>
          <w:lang w:val="en-US"/>
        </w:rPr>
      </w:pPr>
    </w:p>
    <w:p w14:paraId="5BA60A36" w14:textId="50FE00BD" w:rsidR="00837A72" w:rsidRPr="006015B8" w:rsidRDefault="008056C8" w:rsidP="00B92F2A">
      <w:pPr>
        <w:pStyle w:val="Heading1"/>
        <w:rPr>
          <w:rFonts w:ascii="Times New Roman" w:hAnsi="Times New Roman" w:cs="Times New Roman"/>
          <w:color w:val="auto"/>
        </w:rPr>
      </w:pPr>
      <w:bookmarkStart w:id="47" w:name="_Toc190814965"/>
      <w:r w:rsidRPr="006015B8">
        <w:rPr>
          <w:rFonts w:ascii="Times New Roman" w:hAnsi="Times New Roman" w:cs="Times New Roman"/>
          <w:color w:val="auto"/>
        </w:rPr>
        <w:lastRenderedPageBreak/>
        <w:t>6</w:t>
      </w:r>
      <w:r w:rsidR="00F3718F" w:rsidRPr="006015B8">
        <w:rPr>
          <w:rFonts w:ascii="Times New Roman" w:hAnsi="Times New Roman" w:cs="Times New Roman"/>
          <w:color w:val="auto"/>
        </w:rPr>
        <w:t xml:space="preserve"> </w:t>
      </w:r>
      <w:r w:rsidR="00B92F2A" w:rsidRPr="006015B8">
        <w:rPr>
          <w:rFonts w:ascii="Times New Roman" w:hAnsi="Times New Roman" w:cs="Times New Roman"/>
          <w:color w:val="auto"/>
        </w:rPr>
        <w:t>Conclusion</w:t>
      </w:r>
      <w:r w:rsidR="00D058DC" w:rsidRPr="006015B8">
        <w:rPr>
          <w:rFonts w:ascii="Times New Roman" w:hAnsi="Times New Roman" w:cs="Times New Roman"/>
          <w:color w:val="auto"/>
        </w:rPr>
        <w:t xml:space="preserve"> and </w:t>
      </w:r>
      <w:r w:rsidR="00B92F2A" w:rsidRPr="006015B8">
        <w:rPr>
          <w:rFonts w:ascii="Times New Roman" w:hAnsi="Times New Roman" w:cs="Times New Roman"/>
          <w:color w:val="auto"/>
        </w:rPr>
        <w:t>Recommendations/Practical strategies</w:t>
      </w:r>
      <w:bookmarkEnd w:id="47"/>
    </w:p>
    <w:p w14:paraId="1F30B5CD" w14:textId="3258C431" w:rsidR="00A31B29" w:rsidRPr="006015B8" w:rsidRDefault="008056C8" w:rsidP="0089388F">
      <w:pPr>
        <w:pStyle w:val="Heading2"/>
        <w:rPr>
          <w:rFonts w:ascii="Times New Roman" w:hAnsi="Times New Roman" w:cs="Times New Roman"/>
          <w:color w:val="auto"/>
        </w:rPr>
      </w:pPr>
      <w:bookmarkStart w:id="48" w:name="_Toc190814966"/>
      <w:r w:rsidRPr="006015B8">
        <w:rPr>
          <w:rFonts w:ascii="Times New Roman" w:hAnsi="Times New Roman" w:cs="Times New Roman"/>
          <w:color w:val="auto"/>
        </w:rPr>
        <w:t>6</w:t>
      </w:r>
      <w:r w:rsidR="0089388F" w:rsidRPr="006015B8">
        <w:rPr>
          <w:rFonts w:ascii="Times New Roman" w:hAnsi="Times New Roman" w:cs="Times New Roman"/>
          <w:color w:val="auto"/>
        </w:rPr>
        <w:t>.1 Conclusion</w:t>
      </w:r>
      <w:bookmarkEnd w:id="48"/>
    </w:p>
    <w:p w14:paraId="14538008" w14:textId="77777777" w:rsidR="00CA6AFE" w:rsidRPr="006015B8" w:rsidRDefault="00CA6AFE" w:rsidP="00CA6AFE">
      <w:pPr>
        <w:numPr>
          <w:ilvl w:val="0"/>
          <w:numId w:val="12"/>
        </w:numPr>
        <w:rPr>
          <w:lang w:val="en-US"/>
        </w:rPr>
      </w:pPr>
      <w:r w:rsidRPr="006015B8">
        <w:rPr>
          <w:lang w:val="en-US"/>
        </w:rPr>
        <w:t>How does emotional intelligence help front office employees handle guest complaints and unexpected service challenges effectively?</w:t>
      </w:r>
    </w:p>
    <w:p w14:paraId="6896A0D2" w14:textId="0CDC5E61" w:rsidR="00CA6AFE" w:rsidRPr="006015B8" w:rsidRDefault="00892CC6" w:rsidP="00CA6AFE">
      <w:r w:rsidRPr="006015B8">
        <w:t>Front office staff can also use</w:t>
      </w:r>
      <w:r w:rsidRPr="006015B8">
        <w:t> </w:t>
      </w:r>
      <w:r w:rsidRPr="006015B8">
        <w:t>emotional intelligence to help them manage guest complaints and unexpected service problems, since being able to really understand and manage your own emotions, as well as those of others, helps you do your job better. It aids in quickly identifying the type of a</w:t>
      </w:r>
      <w:r w:rsidRPr="006015B8">
        <w:t> </w:t>
      </w:r>
      <w:r w:rsidRPr="006015B8">
        <w:t>guest’s concern, responding empathetically and staying calm when things escalate. The result is emotional sensitivity, which creates a good rapport, where staff can</w:t>
      </w:r>
      <w:r w:rsidRPr="006015B8">
        <w:t> </w:t>
      </w:r>
      <w:r w:rsidRPr="006015B8">
        <w:t>rectify any issues and guests feel acknowledged. Employees, who handle their emotions properly, help reduce conflicts and create a better</w:t>
      </w:r>
      <w:r w:rsidRPr="006015B8">
        <w:t> </w:t>
      </w:r>
      <w:r w:rsidRPr="006015B8">
        <w:t>experience for the guests.</w:t>
      </w:r>
    </w:p>
    <w:p w14:paraId="6263670E" w14:textId="77777777" w:rsidR="00CA6AFE" w:rsidRPr="006015B8" w:rsidRDefault="00CA6AFE" w:rsidP="00CA6AFE">
      <w:pPr>
        <w:numPr>
          <w:ilvl w:val="0"/>
          <w:numId w:val="12"/>
        </w:numPr>
        <w:rPr>
          <w:lang w:val="en-US"/>
        </w:rPr>
      </w:pPr>
      <w:r w:rsidRPr="006015B8">
        <w:rPr>
          <w:lang w:val="en-US"/>
        </w:rPr>
        <w:t>What is the impact of front office employees' emotional intelligence on guest satisfaction at Delta Marriott Swansea?</w:t>
      </w:r>
    </w:p>
    <w:p w14:paraId="44CBBED8" w14:textId="2901F96D" w:rsidR="00CA6AFE" w:rsidRPr="006015B8" w:rsidRDefault="00892CC6" w:rsidP="00892CC6">
      <w:pPr>
        <w:rPr>
          <w:lang w:val="en-US"/>
        </w:rPr>
      </w:pPr>
      <w:r w:rsidRPr="006015B8">
        <w:t>The emotional intelligence of front office employees at Delta Marriott Swansea has a positive impact on guest satisfaction. An employee with great emotional intelligence can recogni</w:t>
      </w:r>
      <w:r w:rsidR="007861C5" w:rsidRPr="006015B8">
        <w:t>se</w:t>
      </w:r>
      <w:r w:rsidRPr="006015B8">
        <w:t xml:space="preserve"> their own feelings and those</w:t>
      </w:r>
      <w:r w:rsidRPr="006015B8">
        <w:t> </w:t>
      </w:r>
      <w:r w:rsidRPr="006015B8">
        <w:t>of the guests to create a more effective and strong experience in any event. Such prowess adds to</w:t>
      </w:r>
      <w:r w:rsidRPr="006015B8">
        <w:t> </w:t>
      </w:r>
      <w:r w:rsidRPr="006015B8">
        <w:t>their ability to respond to relevant guest needs and concerns resulting in the overall positive guest experience. Thus, guest satisfaction improves when employees are emotionally intelligent, and emotional sensitivity combined with proper adjustments is needed to provide a good service</w:t>
      </w:r>
      <w:r w:rsidRPr="006015B8">
        <w:t> </w:t>
      </w:r>
      <w:r w:rsidRPr="006015B8">
        <w:t>experience and to make guests feel important and considered.</w:t>
      </w:r>
    </w:p>
    <w:p w14:paraId="756BF0E1" w14:textId="2DBF352A" w:rsidR="0089388F" w:rsidRPr="006015B8" w:rsidRDefault="00CA6AFE" w:rsidP="0089388F">
      <w:pPr>
        <w:numPr>
          <w:ilvl w:val="0"/>
          <w:numId w:val="12"/>
        </w:numPr>
        <w:rPr>
          <w:lang w:val="en-US"/>
        </w:rPr>
      </w:pPr>
      <w:r w:rsidRPr="006015B8">
        <w:rPr>
          <w:lang w:val="en-US"/>
        </w:rPr>
        <w:t>What strategies can be implemented to enhance emotional intelligence training for front office employees to improve guest satisfaction and service quality?</w:t>
      </w:r>
    </w:p>
    <w:p w14:paraId="21914E38" w14:textId="2EA2B6B5" w:rsidR="00CA6AFE" w:rsidRPr="006015B8" w:rsidRDefault="00322AD9" w:rsidP="00322AD9">
      <w:pPr>
        <w:rPr>
          <w:lang w:val="en-US"/>
        </w:rPr>
      </w:pPr>
      <w:r w:rsidRPr="006015B8">
        <w:t>It should do more to train front</w:t>
      </w:r>
      <w:r w:rsidRPr="006015B8">
        <w:t> </w:t>
      </w:r>
      <w:r w:rsidRPr="006015B8">
        <w:t xml:space="preserve">office employees on empathy, communication and conflict resolution. Workshops and </w:t>
      </w:r>
      <w:r w:rsidR="00064B1C" w:rsidRPr="006015B8">
        <w:t xml:space="preserve">interactive trainings </w:t>
      </w:r>
      <w:r w:rsidRPr="006015B8">
        <w:t>can be regularly conducted</w:t>
      </w:r>
      <w:r w:rsidRPr="006015B8">
        <w:t> </w:t>
      </w:r>
      <w:r w:rsidRPr="006015B8">
        <w:t>to build these aspects. Training in empathy can enable employees to more</w:t>
      </w:r>
      <w:r w:rsidRPr="006015B8">
        <w:t> </w:t>
      </w:r>
      <w:r w:rsidRPr="006015B8">
        <w:t>fully appreciate and identify with guests and adapt more sensitively and effectively to complaints and concerns. Workshops on</w:t>
      </w:r>
      <w:r w:rsidRPr="006015B8">
        <w:t> </w:t>
      </w:r>
      <w:r w:rsidRPr="006015B8">
        <w:t xml:space="preserve">effective communication skills from verbal to non-verbal aspects can help hoteliers understand their guests </w:t>
      </w:r>
      <w:r w:rsidRPr="006015B8">
        <w:lastRenderedPageBreak/>
        <w:t xml:space="preserve">much better, have seamless interactions, and build a rapport seamlessly. </w:t>
      </w:r>
      <w:r w:rsidR="00064B1C" w:rsidRPr="006015B8">
        <w:t>Moreover,</w:t>
      </w:r>
      <w:r w:rsidRPr="006015B8">
        <w:t xml:space="preserve"> conflict resolution training is even involved with equipping the employees with tools to handle</w:t>
      </w:r>
      <w:r w:rsidRPr="006015B8">
        <w:t> </w:t>
      </w:r>
      <w:r w:rsidRPr="006015B8">
        <w:t>and become a solution to guests’ problems, thus leading to an overall improvement in guests satisfaction level with quality of service.</w:t>
      </w:r>
    </w:p>
    <w:p w14:paraId="5854C78F" w14:textId="3B21AD87" w:rsidR="0089388F" w:rsidRPr="006015B8" w:rsidRDefault="008056C8" w:rsidP="0089388F">
      <w:pPr>
        <w:pStyle w:val="Heading2"/>
        <w:rPr>
          <w:rFonts w:ascii="Times New Roman" w:hAnsi="Times New Roman" w:cs="Times New Roman"/>
          <w:color w:val="auto"/>
        </w:rPr>
      </w:pPr>
      <w:bookmarkStart w:id="49" w:name="_Toc190814967"/>
      <w:r w:rsidRPr="006015B8">
        <w:rPr>
          <w:rFonts w:ascii="Times New Roman" w:hAnsi="Times New Roman" w:cs="Times New Roman"/>
          <w:color w:val="auto"/>
        </w:rPr>
        <w:t>6</w:t>
      </w:r>
      <w:r w:rsidR="0089388F" w:rsidRPr="006015B8">
        <w:rPr>
          <w:rFonts w:ascii="Times New Roman" w:hAnsi="Times New Roman" w:cs="Times New Roman"/>
          <w:color w:val="auto"/>
        </w:rPr>
        <w:t>.2 Recommendations/Practical strategies</w:t>
      </w:r>
      <w:bookmarkEnd w:id="49"/>
    </w:p>
    <w:p w14:paraId="22E7BC29" w14:textId="11A8ECE3" w:rsidR="00030FAF" w:rsidRPr="006015B8" w:rsidRDefault="00030FAF" w:rsidP="003E2546">
      <w:pPr>
        <w:spacing w:after="160"/>
        <w:rPr>
          <w:lang w:val="en-US"/>
        </w:rPr>
      </w:pPr>
      <w:r w:rsidRPr="006015B8">
        <w:rPr>
          <w:lang w:val="en-US"/>
        </w:rPr>
        <w:t xml:space="preserve">In light of the findings and insights, few </w:t>
      </w:r>
      <w:r w:rsidR="003E2546" w:rsidRPr="006015B8">
        <w:rPr>
          <w:lang w:val="en-US"/>
        </w:rPr>
        <w:t>recommendations</w:t>
      </w:r>
      <w:r w:rsidRPr="006015B8">
        <w:rPr>
          <w:lang w:val="en-US"/>
        </w:rPr>
        <w:t xml:space="preserve"> can be made in context to improve overall performance</w:t>
      </w:r>
      <w:r w:rsidRPr="006015B8">
        <w:rPr>
          <w:lang w:val="en-US"/>
        </w:rPr>
        <w:t> </w:t>
      </w:r>
      <w:r w:rsidRPr="006015B8">
        <w:rPr>
          <w:lang w:val="en-US"/>
        </w:rPr>
        <w:t xml:space="preserve">and to </w:t>
      </w:r>
      <w:proofErr w:type="spellStart"/>
      <w:r w:rsidRPr="006015B8">
        <w:rPr>
          <w:lang w:val="en-US"/>
        </w:rPr>
        <w:t>optimi</w:t>
      </w:r>
      <w:r w:rsidR="007861C5" w:rsidRPr="006015B8">
        <w:rPr>
          <w:lang w:val="en-US"/>
        </w:rPr>
        <w:t>se</w:t>
      </w:r>
      <w:proofErr w:type="spellEnd"/>
      <w:r w:rsidRPr="006015B8">
        <w:rPr>
          <w:lang w:val="en-US"/>
        </w:rPr>
        <w:t xml:space="preserve"> the operation in the Front Office department during the placement period in Delta Marriott Swansea. The recommendations that</w:t>
      </w:r>
      <w:r w:rsidRPr="006015B8">
        <w:rPr>
          <w:lang w:val="en-US"/>
        </w:rPr>
        <w:t> </w:t>
      </w:r>
      <w:r w:rsidRPr="006015B8">
        <w:rPr>
          <w:lang w:val="en-US"/>
        </w:rPr>
        <w:t xml:space="preserve">follow are </w:t>
      </w:r>
      <w:proofErr w:type="spellStart"/>
      <w:r w:rsidRPr="006015B8">
        <w:rPr>
          <w:lang w:val="en-US"/>
        </w:rPr>
        <w:t>organi</w:t>
      </w:r>
      <w:r w:rsidR="007861C5" w:rsidRPr="006015B8">
        <w:rPr>
          <w:lang w:val="en-US"/>
        </w:rPr>
        <w:t>se</w:t>
      </w:r>
      <w:r w:rsidRPr="006015B8">
        <w:rPr>
          <w:lang w:val="en-US"/>
        </w:rPr>
        <w:t>d</w:t>
      </w:r>
      <w:proofErr w:type="spellEnd"/>
      <w:r w:rsidRPr="006015B8">
        <w:rPr>
          <w:lang w:val="en-US"/>
        </w:rPr>
        <w:t xml:space="preserve"> according to the themes of the research findings, focusing on emotional intelligence, staff training, and communication practices.</w:t>
      </w:r>
    </w:p>
    <w:p w14:paraId="055A0C47" w14:textId="5B932C2B" w:rsidR="00030FAF" w:rsidRPr="006015B8" w:rsidRDefault="00030FAF" w:rsidP="003E2546">
      <w:pPr>
        <w:spacing w:after="160"/>
        <w:rPr>
          <w:b/>
          <w:bCs/>
        </w:rPr>
      </w:pPr>
      <w:r w:rsidRPr="006015B8">
        <w:rPr>
          <w:b/>
          <w:bCs/>
        </w:rPr>
        <w:t>Strengthen Emotional Intelligence Training for Front Office Employees</w:t>
      </w:r>
    </w:p>
    <w:p w14:paraId="01D89EA0" w14:textId="2211B013" w:rsidR="00030FAF" w:rsidRPr="006015B8" w:rsidRDefault="00030FAF" w:rsidP="003E2546">
      <w:pPr>
        <w:spacing w:after="160"/>
        <w:rPr>
          <w:lang w:val="en-US"/>
        </w:rPr>
      </w:pPr>
      <w:r w:rsidRPr="006015B8">
        <w:rPr>
          <w:lang w:val="en-US"/>
        </w:rPr>
        <w:t>The results provide evidence of the contribution of emotional intelligence to enhancing the way service departments manage</w:t>
      </w:r>
      <w:r w:rsidRPr="006015B8">
        <w:rPr>
          <w:lang w:val="en-US"/>
        </w:rPr>
        <w:t> </w:t>
      </w:r>
      <w:r w:rsidRPr="006015B8">
        <w:rPr>
          <w:lang w:val="en-US"/>
        </w:rPr>
        <w:t>guest issues. Management of Delta Marriott Swansea should primarily focus on enhancing the emotional quotient or</w:t>
      </w:r>
      <w:r w:rsidRPr="006015B8">
        <w:rPr>
          <w:lang w:val="en-US"/>
        </w:rPr>
        <w:t> </w:t>
      </w:r>
      <w:r w:rsidRPr="006015B8">
        <w:rPr>
          <w:lang w:val="en-US"/>
        </w:rPr>
        <w:t>intelligence of its front office staff in order to improve its guests’ interactions.</w:t>
      </w:r>
    </w:p>
    <w:p w14:paraId="6E49FE65" w14:textId="7C935390" w:rsidR="00030FAF" w:rsidRPr="006015B8" w:rsidRDefault="00030FAF" w:rsidP="003E2546">
      <w:pPr>
        <w:spacing w:after="160"/>
        <w:rPr>
          <w:lang w:val="en-US"/>
        </w:rPr>
      </w:pPr>
      <w:r w:rsidRPr="006015B8">
        <w:rPr>
          <w:b/>
          <w:bCs/>
          <w:lang w:val="en-US"/>
        </w:rPr>
        <w:t>Regular Emotional Intelligence Workshops:</w:t>
      </w:r>
      <w:r w:rsidRPr="006015B8">
        <w:rPr>
          <w:lang w:val="en-US"/>
        </w:rPr>
        <w:t xml:space="preserve"> The researcher recommends implementing regular workshops that concentrate on building essential emotional intelligence capabilities like empathizing, accessing self-regulating strategies, as</w:t>
      </w:r>
      <w:r w:rsidRPr="006015B8">
        <w:rPr>
          <w:lang w:val="en-US"/>
        </w:rPr>
        <w:t> </w:t>
      </w:r>
      <w:r w:rsidRPr="006015B8">
        <w:rPr>
          <w:lang w:val="en-US"/>
        </w:rPr>
        <w:t>well as social skills. The workshops can</w:t>
      </w:r>
      <w:r w:rsidRPr="006015B8">
        <w:rPr>
          <w:lang w:val="en-US"/>
        </w:rPr>
        <w:t> </w:t>
      </w:r>
      <w:r w:rsidRPr="006015B8">
        <w:rPr>
          <w:lang w:val="en-US"/>
        </w:rPr>
        <w:t>make employees sensitive to emotional aspects of guest complaints and the need to be empathetic. These workshops should</w:t>
      </w:r>
      <w:r w:rsidRPr="006015B8">
        <w:rPr>
          <w:lang w:val="en-US"/>
        </w:rPr>
        <w:t> </w:t>
      </w:r>
      <w:r w:rsidRPr="006015B8">
        <w:rPr>
          <w:lang w:val="en-US"/>
        </w:rPr>
        <w:t>also give staff strategies for executing when things don't go right professionally with poise and grace.</w:t>
      </w:r>
    </w:p>
    <w:p w14:paraId="27B15138" w14:textId="2E780E4D" w:rsidR="00030FAF" w:rsidRPr="006015B8" w:rsidRDefault="003E2546" w:rsidP="003E2546">
      <w:pPr>
        <w:spacing w:after="160"/>
        <w:rPr>
          <w:lang w:val="en-US"/>
        </w:rPr>
      </w:pPr>
      <w:r w:rsidRPr="006015B8">
        <w:rPr>
          <w:b/>
          <w:bCs/>
          <w:lang w:val="en-US"/>
        </w:rPr>
        <w:t>Targeted Emotional Intelligence Training Modules</w:t>
      </w:r>
      <w:r w:rsidR="00030FAF" w:rsidRPr="006015B8">
        <w:rPr>
          <w:lang w:val="en-US"/>
        </w:rPr>
        <w:t>: As empathy and communication ranked highly, training should be mirror</w:t>
      </w:r>
      <w:r w:rsidR="00030FAF" w:rsidRPr="006015B8">
        <w:rPr>
          <w:lang w:val="en-US"/>
        </w:rPr>
        <w:t> </w:t>
      </w:r>
      <w:r w:rsidR="00030FAF" w:rsidRPr="006015B8">
        <w:rPr>
          <w:lang w:val="en-US"/>
        </w:rPr>
        <w:t>out-focused to address these. Training on active listening, understanding</w:t>
      </w:r>
      <w:r w:rsidR="00030FAF" w:rsidRPr="006015B8">
        <w:rPr>
          <w:lang w:val="en-US"/>
        </w:rPr>
        <w:t> </w:t>
      </w:r>
      <w:r w:rsidR="00030FAF" w:rsidRPr="006015B8">
        <w:rPr>
          <w:lang w:val="en-US"/>
        </w:rPr>
        <w:t>guest emotions, and clear communication can take the experience for guests with issues or complaints a long way.</w:t>
      </w:r>
    </w:p>
    <w:p w14:paraId="1A905044" w14:textId="38125C11" w:rsidR="003E2546" w:rsidRPr="006015B8" w:rsidRDefault="003E2546" w:rsidP="003E2546">
      <w:pPr>
        <w:rPr>
          <w:b/>
          <w:bCs/>
          <w:lang w:val="en-US"/>
        </w:rPr>
      </w:pPr>
      <w:r w:rsidRPr="006015B8">
        <w:rPr>
          <w:b/>
          <w:bCs/>
          <w:lang w:val="en-US"/>
        </w:rPr>
        <w:t>Promote Empathy and Social Skills in Front Office Interactions</w:t>
      </w:r>
    </w:p>
    <w:p w14:paraId="1AF3BC86" w14:textId="14C8C982" w:rsidR="00030FAF" w:rsidRPr="006015B8" w:rsidRDefault="00030FAF" w:rsidP="003E2546">
      <w:pPr>
        <w:spacing w:after="160"/>
        <w:rPr>
          <w:lang w:val="en-US"/>
        </w:rPr>
      </w:pPr>
      <w:r w:rsidRPr="006015B8">
        <w:rPr>
          <w:lang w:val="en-US"/>
        </w:rPr>
        <w:lastRenderedPageBreak/>
        <w:t>Findings of the research show that guests place great importance on the front office staff being empathetic and having social</w:t>
      </w:r>
      <w:r w:rsidRPr="006015B8">
        <w:rPr>
          <w:lang w:val="en-US"/>
        </w:rPr>
        <w:t> </w:t>
      </w:r>
      <w:r w:rsidRPr="006015B8">
        <w:rPr>
          <w:lang w:val="en-US"/>
        </w:rPr>
        <w:t xml:space="preserve">skills. A large </w:t>
      </w:r>
      <w:r w:rsidR="003E2546" w:rsidRPr="006015B8">
        <w:rPr>
          <w:lang w:val="en-US"/>
        </w:rPr>
        <w:t>part</w:t>
      </w:r>
      <w:r w:rsidRPr="006015B8">
        <w:rPr>
          <w:lang w:val="en-US"/>
        </w:rPr>
        <w:t xml:space="preserve"> of the respondents </w:t>
      </w:r>
      <w:r w:rsidR="003E2546" w:rsidRPr="006015B8">
        <w:rPr>
          <w:lang w:val="en-US"/>
        </w:rPr>
        <w:t>agrees</w:t>
      </w:r>
      <w:r w:rsidRPr="006015B8">
        <w:rPr>
          <w:lang w:val="en-US"/>
        </w:rPr>
        <w:t xml:space="preserve"> that communication skills</w:t>
      </w:r>
      <w:r w:rsidRPr="006015B8">
        <w:rPr>
          <w:lang w:val="en-US"/>
        </w:rPr>
        <w:t> </w:t>
      </w:r>
      <w:r w:rsidRPr="006015B8">
        <w:rPr>
          <w:lang w:val="en-US"/>
        </w:rPr>
        <w:t>are critical in managing guests in hospitality industry.</w:t>
      </w:r>
    </w:p>
    <w:p w14:paraId="13942C6F" w14:textId="142A9F77" w:rsidR="00030FAF" w:rsidRPr="006015B8" w:rsidRDefault="00030FAF" w:rsidP="003E2546">
      <w:pPr>
        <w:spacing w:after="160"/>
        <w:rPr>
          <w:lang w:val="en-US"/>
        </w:rPr>
      </w:pPr>
      <w:r w:rsidRPr="006015B8">
        <w:rPr>
          <w:b/>
          <w:bCs/>
          <w:lang w:val="en-US"/>
        </w:rPr>
        <w:t>Strengthen Empathy Development in Training:</w:t>
      </w:r>
      <w:r w:rsidRPr="006015B8">
        <w:rPr>
          <w:lang w:val="en-US"/>
        </w:rPr>
        <w:t xml:space="preserve"> Empathy is key for improving guest satisfaction, so its place in training programs should be better defined and expanded. Role-playing scenarios and case studies where someone </w:t>
      </w:r>
      <w:proofErr w:type="spellStart"/>
      <w:r w:rsidRPr="006015B8">
        <w:rPr>
          <w:lang w:val="en-US"/>
        </w:rPr>
        <w:t>utili</w:t>
      </w:r>
      <w:r w:rsidR="007861C5" w:rsidRPr="006015B8">
        <w:rPr>
          <w:lang w:val="en-US"/>
        </w:rPr>
        <w:t>se</w:t>
      </w:r>
      <w:r w:rsidRPr="006015B8">
        <w:rPr>
          <w:lang w:val="en-US"/>
        </w:rPr>
        <w:t>s</w:t>
      </w:r>
      <w:proofErr w:type="spellEnd"/>
      <w:r w:rsidRPr="006015B8">
        <w:rPr>
          <w:lang w:val="en-US"/>
        </w:rPr>
        <w:t xml:space="preserve"> guest complaints and difficult situations can be highly effective ways</w:t>
      </w:r>
      <w:r w:rsidRPr="006015B8">
        <w:rPr>
          <w:lang w:val="en-US"/>
        </w:rPr>
        <w:t> </w:t>
      </w:r>
      <w:r w:rsidRPr="006015B8">
        <w:rPr>
          <w:lang w:val="en-US"/>
        </w:rPr>
        <w:t>to instill empathy and understanding in front office personnel.</w:t>
      </w:r>
    </w:p>
    <w:p w14:paraId="36796A4D" w14:textId="77777777" w:rsidR="00030FAF" w:rsidRPr="006015B8" w:rsidRDefault="00030FAF" w:rsidP="003E2546">
      <w:pPr>
        <w:spacing w:after="160"/>
        <w:rPr>
          <w:lang w:val="en-US"/>
        </w:rPr>
      </w:pPr>
      <w:r w:rsidRPr="006015B8">
        <w:rPr>
          <w:b/>
          <w:bCs/>
          <w:lang w:val="en-US"/>
        </w:rPr>
        <w:t>Regular Communication Training:</w:t>
      </w:r>
      <w:r w:rsidRPr="006015B8">
        <w:rPr>
          <w:lang w:val="en-US"/>
        </w:rPr>
        <w:t xml:space="preserve"> Social skills and communication were mentioned as</w:t>
      </w:r>
      <w:r w:rsidRPr="006015B8">
        <w:rPr>
          <w:lang w:val="en-US"/>
        </w:rPr>
        <w:t> </w:t>
      </w:r>
      <w:r w:rsidRPr="006015B8">
        <w:rPr>
          <w:lang w:val="en-US"/>
        </w:rPr>
        <w:t>important concepts by most of the respondents. Such training has to</w:t>
      </w:r>
      <w:r w:rsidRPr="006015B8">
        <w:rPr>
          <w:lang w:val="en-US"/>
        </w:rPr>
        <w:t> </w:t>
      </w:r>
      <w:r w:rsidRPr="006015B8">
        <w:rPr>
          <w:lang w:val="en-US"/>
        </w:rPr>
        <w:t>include verbal and non-verbal communication and conflict resolution and customer care.</w:t>
      </w:r>
    </w:p>
    <w:p w14:paraId="6AEFECDA" w14:textId="3362C7FA" w:rsidR="00030FAF" w:rsidRPr="006015B8" w:rsidRDefault="003E2546" w:rsidP="003E2546">
      <w:pPr>
        <w:spacing w:after="160"/>
        <w:rPr>
          <w:b/>
          <w:bCs/>
          <w:lang w:val="en-US"/>
        </w:rPr>
      </w:pPr>
      <w:r w:rsidRPr="006015B8">
        <w:rPr>
          <w:b/>
          <w:bCs/>
          <w:lang w:val="en-US"/>
        </w:rPr>
        <w:t>Integrate Emotional Intelligence into Recruitment and Performance Management</w:t>
      </w:r>
    </w:p>
    <w:p w14:paraId="15ACA070" w14:textId="50FD400B" w:rsidR="003E2546" w:rsidRPr="006015B8" w:rsidRDefault="00030FAF" w:rsidP="003E2546">
      <w:pPr>
        <w:spacing w:after="160"/>
        <w:rPr>
          <w:lang w:val="en-US"/>
        </w:rPr>
      </w:pPr>
      <w:r w:rsidRPr="006015B8">
        <w:rPr>
          <w:lang w:val="en-US"/>
        </w:rPr>
        <w:t>Since emotional intelligence has been shown to positively correlate with</w:t>
      </w:r>
      <w:r w:rsidRPr="006015B8">
        <w:rPr>
          <w:lang w:val="en-US"/>
        </w:rPr>
        <w:t> </w:t>
      </w:r>
      <w:r w:rsidRPr="006015B8">
        <w:rPr>
          <w:lang w:val="en-US"/>
        </w:rPr>
        <w:t xml:space="preserve">guest satisfaction, it makes sense to include it in recruitment processes and performance evaluations. </w:t>
      </w:r>
    </w:p>
    <w:p w14:paraId="6CE56EE8" w14:textId="1DC07EED" w:rsidR="00030FAF" w:rsidRPr="006015B8" w:rsidRDefault="003E2546" w:rsidP="003E2546">
      <w:r w:rsidRPr="006015B8">
        <w:rPr>
          <w:b/>
          <w:bCs/>
        </w:rPr>
        <w:t>Emotional Intelligence Assessments During Recruitment:</w:t>
      </w:r>
      <w:r w:rsidRPr="006015B8">
        <w:rPr>
          <w:b/>
          <w:bCs/>
          <w:lang w:val="en-US"/>
        </w:rPr>
        <w:t xml:space="preserve"> </w:t>
      </w:r>
      <w:r w:rsidRPr="006015B8">
        <w:t xml:space="preserve">Delta Marriott Swansea </w:t>
      </w:r>
      <w:r w:rsidRPr="006015B8">
        <w:rPr>
          <w:lang w:val="en-US"/>
        </w:rPr>
        <w:t>should a</w:t>
      </w:r>
      <w:r w:rsidR="00030FAF" w:rsidRPr="006015B8">
        <w:rPr>
          <w:lang w:val="en-US"/>
        </w:rPr>
        <w:t xml:space="preserve">dd emotional intelligence assessments as a part of the hiring process especially for front office employees. This way </w:t>
      </w:r>
      <w:r w:rsidRPr="006015B8">
        <w:rPr>
          <w:lang w:val="en-US"/>
        </w:rPr>
        <w:t xml:space="preserve">it </w:t>
      </w:r>
      <w:r w:rsidR="00030FAF" w:rsidRPr="006015B8">
        <w:rPr>
          <w:lang w:val="en-US"/>
        </w:rPr>
        <w:t>will choose the candidates who</w:t>
      </w:r>
      <w:r w:rsidR="00030FAF" w:rsidRPr="006015B8">
        <w:rPr>
          <w:lang w:val="en-US"/>
        </w:rPr>
        <w:t> </w:t>
      </w:r>
      <w:r w:rsidR="00030FAF" w:rsidRPr="006015B8">
        <w:rPr>
          <w:lang w:val="en-US"/>
        </w:rPr>
        <w:t>are emotionally strong candidate and will have better interaction with the guest.</w:t>
      </w:r>
    </w:p>
    <w:p w14:paraId="38DCABB9" w14:textId="61660C6C" w:rsidR="00030FAF" w:rsidRPr="006015B8" w:rsidRDefault="003E2546" w:rsidP="003E2546">
      <w:pPr>
        <w:spacing w:after="160"/>
        <w:rPr>
          <w:lang w:val="en-US"/>
        </w:rPr>
      </w:pPr>
      <w:r w:rsidRPr="006015B8">
        <w:rPr>
          <w:b/>
          <w:bCs/>
        </w:rPr>
        <w:t>Performance Reviews Based on Emotional Intelligence Metrics</w:t>
      </w:r>
      <w:r w:rsidR="00030FAF" w:rsidRPr="006015B8">
        <w:rPr>
          <w:b/>
          <w:bCs/>
          <w:lang w:val="en-US"/>
        </w:rPr>
        <w:t>:</w:t>
      </w:r>
      <w:r w:rsidR="00030FAF" w:rsidRPr="006015B8">
        <w:rPr>
          <w:lang w:val="en-US"/>
        </w:rPr>
        <w:t xml:space="preserve"> Emotional intelligence should also become part of the performance review process. Finally, assess employee performance in guest interactions regularly, especially in</w:t>
      </w:r>
      <w:r w:rsidR="00030FAF" w:rsidRPr="006015B8">
        <w:rPr>
          <w:lang w:val="en-US"/>
        </w:rPr>
        <w:t> </w:t>
      </w:r>
      <w:r w:rsidR="00030FAF" w:rsidRPr="006015B8">
        <w:rPr>
          <w:lang w:val="en-US"/>
        </w:rPr>
        <w:t>situations when high guest emotions are involved (e.g., through complaints). It helps identify potential</w:t>
      </w:r>
      <w:r w:rsidR="00030FAF" w:rsidRPr="006015B8">
        <w:rPr>
          <w:lang w:val="en-US"/>
        </w:rPr>
        <w:t> </w:t>
      </w:r>
      <w:r w:rsidR="00030FAF" w:rsidRPr="006015B8">
        <w:rPr>
          <w:lang w:val="en-US"/>
        </w:rPr>
        <w:t>skill gaps and development opportunities.</w:t>
      </w:r>
    </w:p>
    <w:p w14:paraId="77EC801E" w14:textId="6F9E8674" w:rsidR="003E2546" w:rsidRPr="006015B8" w:rsidRDefault="003E2546" w:rsidP="003E2546">
      <w:pPr>
        <w:spacing w:after="160"/>
        <w:rPr>
          <w:b/>
          <w:bCs/>
        </w:rPr>
      </w:pPr>
      <w:r w:rsidRPr="006015B8">
        <w:rPr>
          <w:b/>
          <w:bCs/>
        </w:rPr>
        <w:t>Improve Front Office Employees' Ability to Handle Service Failures</w:t>
      </w:r>
    </w:p>
    <w:p w14:paraId="232AC784" w14:textId="436795D9" w:rsidR="00030FAF" w:rsidRPr="006015B8" w:rsidRDefault="00030FAF" w:rsidP="003E2546">
      <w:pPr>
        <w:spacing w:after="160"/>
        <w:rPr>
          <w:lang w:val="en-US"/>
        </w:rPr>
      </w:pPr>
      <w:r w:rsidRPr="006015B8">
        <w:rPr>
          <w:lang w:val="en-US"/>
        </w:rPr>
        <w:t>The research indicates that service failures handled by front office employees with emotional sensitivity and understanding</w:t>
      </w:r>
      <w:r w:rsidRPr="006015B8">
        <w:rPr>
          <w:lang w:val="en-US"/>
        </w:rPr>
        <w:t> </w:t>
      </w:r>
      <w:r w:rsidRPr="006015B8">
        <w:rPr>
          <w:lang w:val="en-US"/>
        </w:rPr>
        <w:t>are critical to maintaining guest satisfaction. Emotionally intelligent responses are crucial in managing any unexpected service challenges, and the results indicate that this trait is significantly connected to the ability to deal with</w:t>
      </w:r>
      <w:r w:rsidRPr="006015B8">
        <w:rPr>
          <w:lang w:val="en-US"/>
        </w:rPr>
        <w:t> </w:t>
      </w:r>
      <w:r w:rsidRPr="006015B8">
        <w:rPr>
          <w:lang w:val="en-US"/>
        </w:rPr>
        <w:t>such circumstances effectively.</w:t>
      </w:r>
    </w:p>
    <w:p w14:paraId="3B34DBDC" w14:textId="77777777" w:rsidR="00030FAF" w:rsidRPr="006015B8" w:rsidRDefault="00030FAF" w:rsidP="003E2546">
      <w:pPr>
        <w:spacing w:after="160"/>
        <w:rPr>
          <w:lang w:val="en-US"/>
        </w:rPr>
      </w:pPr>
      <w:r w:rsidRPr="006015B8">
        <w:rPr>
          <w:b/>
          <w:bCs/>
          <w:lang w:val="en-US"/>
        </w:rPr>
        <w:t>Formulate Specific Strategies for Service Failure</w:t>
      </w:r>
      <w:r w:rsidRPr="006015B8">
        <w:rPr>
          <w:b/>
          <w:bCs/>
          <w:lang w:val="en-US"/>
        </w:rPr>
        <w:t> </w:t>
      </w:r>
      <w:r w:rsidRPr="006015B8">
        <w:rPr>
          <w:b/>
          <w:bCs/>
          <w:lang w:val="en-US"/>
        </w:rPr>
        <w:t>Management:</w:t>
      </w:r>
      <w:r w:rsidRPr="006015B8">
        <w:rPr>
          <w:lang w:val="en-US"/>
        </w:rPr>
        <w:t xml:space="preserve"> Front office staff can use strategies to manage the service failure and prevent dissatisfaction of the guests. Training should </w:t>
      </w:r>
      <w:r w:rsidRPr="006015B8">
        <w:rPr>
          <w:lang w:val="en-US"/>
        </w:rPr>
        <w:lastRenderedPageBreak/>
        <w:t>guide staff on how to remain cool, calm and collected, communicate with the guest</w:t>
      </w:r>
      <w:r w:rsidRPr="006015B8">
        <w:rPr>
          <w:lang w:val="en-US"/>
        </w:rPr>
        <w:t> </w:t>
      </w:r>
      <w:r w:rsidRPr="006015B8">
        <w:rPr>
          <w:lang w:val="en-US"/>
        </w:rPr>
        <w:t>and give reparation options that not only solve the specifics but also reinforce the hotel brand values.</w:t>
      </w:r>
    </w:p>
    <w:p w14:paraId="75E356A5" w14:textId="77777777" w:rsidR="00030FAF" w:rsidRPr="006015B8" w:rsidRDefault="00030FAF" w:rsidP="003E2546">
      <w:pPr>
        <w:spacing w:after="160"/>
        <w:rPr>
          <w:lang w:val="en-US"/>
        </w:rPr>
      </w:pPr>
      <w:r w:rsidRPr="006015B8">
        <w:rPr>
          <w:b/>
          <w:bCs/>
          <w:lang w:val="en-US"/>
        </w:rPr>
        <w:t>Introduce Service Recovery Protocols:</w:t>
      </w:r>
      <w:r w:rsidRPr="006015B8">
        <w:rPr>
          <w:lang w:val="en-US"/>
        </w:rPr>
        <w:t xml:space="preserve"> Beyond training employees in emotional intelligence, the hotel</w:t>
      </w:r>
      <w:r w:rsidRPr="006015B8">
        <w:rPr>
          <w:lang w:val="en-US"/>
        </w:rPr>
        <w:t> </w:t>
      </w:r>
      <w:r w:rsidRPr="006015B8">
        <w:rPr>
          <w:lang w:val="en-US"/>
        </w:rPr>
        <w:t>should implement clear service recovery protocols that allow employees to troubleshoot any issues quickly. By providing a set of</w:t>
      </w:r>
      <w:r w:rsidRPr="006015B8">
        <w:rPr>
          <w:lang w:val="en-US"/>
        </w:rPr>
        <w:t> </w:t>
      </w:r>
      <w:r w:rsidRPr="006015B8">
        <w:rPr>
          <w:lang w:val="en-US"/>
        </w:rPr>
        <w:t>guidelines for how service disruption should be handled, employees are empowered to respond confidently, and in concert with the hotel service standards.</w:t>
      </w:r>
    </w:p>
    <w:p w14:paraId="18AAEC46" w14:textId="00D38465" w:rsidR="003E2546" w:rsidRPr="006015B8" w:rsidRDefault="003E2546" w:rsidP="003E2546">
      <w:pPr>
        <w:spacing w:after="160"/>
        <w:rPr>
          <w:b/>
          <w:bCs/>
        </w:rPr>
      </w:pPr>
      <w:r w:rsidRPr="006015B8">
        <w:rPr>
          <w:b/>
          <w:bCs/>
        </w:rPr>
        <w:t>Encourage Team Building and Stress Management</w:t>
      </w:r>
    </w:p>
    <w:p w14:paraId="1D26A5D1" w14:textId="1A0DA620" w:rsidR="00030FAF" w:rsidRPr="006015B8" w:rsidRDefault="00030FAF" w:rsidP="003E2546">
      <w:pPr>
        <w:spacing w:after="160"/>
        <w:rPr>
          <w:lang w:val="en-US"/>
        </w:rPr>
      </w:pPr>
      <w:r w:rsidRPr="006015B8">
        <w:rPr>
          <w:lang w:val="en-US"/>
        </w:rPr>
        <w:t>Especially in high-pressure situations with complaints or busy check in, front office staff needs help managing stress and maintaining a positive</w:t>
      </w:r>
      <w:r w:rsidRPr="006015B8">
        <w:rPr>
          <w:lang w:val="en-US"/>
        </w:rPr>
        <w:t> </w:t>
      </w:r>
      <w:r w:rsidRPr="006015B8">
        <w:rPr>
          <w:lang w:val="en-US"/>
        </w:rPr>
        <w:t>work environment.</w:t>
      </w:r>
    </w:p>
    <w:p w14:paraId="6EB40BE7" w14:textId="3C6C025E" w:rsidR="00030FAF" w:rsidRPr="006015B8" w:rsidRDefault="003E2546" w:rsidP="003E2546">
      <w:pPr>
        <w:spacing w:after="160"/>
        <w:rPr>
          <w:lang w:val="en-US"/>
        </w:rPr>
      </w:pPr>
      <w:r w:rsidRPr="006015B8">
        <w:rPr>
          <w:b/>
          <w:bCs/>
        </w:rPr>
        <w:t>Implement Team-Building Activities</w:t>
      </w:r>
      <w:r w:rsidR="00030FAF" w:rsidRPr="006015B8">
        <w:rPr>
          <w:b/>
          <w:bCs/>
          <w:lang w:val="en-US"/>
        </w:rPr>
        <w:t>:</w:t>
      </w:r>
      <w:r w:rsidR="00030FAF" w:rsidRPr="006015B8">
        <w:rPr>
          <w:lang w:val="en-US"/>
        </w:rPr>
        <w:t xml:space="preserve"> Space for team-building activities can foster collaboration and</w:t>
      </w:r>
      <w:r w:rsidR="00030FAF" w:rsidRPr="006015B8">
        <w:rPr>
          <w:lang w:val="en-US"/>
        </w:rPr>
        <w:t> </w:t>
      </w:r>
      <w:r w:rsidR="00030FAF" w:rsidRPr="006015B8">
        <w:rPr>
          <w:lang w:val="en-US"/>
        </w:rPr>
        <w:t>ease stress levels in your busy schedule. When you cultivate a collaborative team culture,</w:t>
      </w:r>
      <w:r w:rsidR="00030FAF" w:rsidRPr="006015B8">
        <w:rPr>
          <w:lang w:val="en-US"/>
        </w:rPr>
        <w:t> </w:t>
      </w:r>
      <w:r w:rsidR="00030FAF" w:rsidRPr="006015B8">
        <w:rPr>
          <w:lang w:val="en-US"/>
        </w:rPr>
        <w:t>employees can build confidence and feel better equipped to tackle problems together.</w:t>
      </w:r>
    </w:p>
    <w:p w14:paraId="0C3999FA" w14:textId="77777777" w:rsidR="00030FAF" w:rsidRPr="006015B8" w:rsidRDefault="00030FAF" w:rsidP="003E2546">
      <w:pPr>
        <w:spacing w:after="160"/>
        <w:rPr>
          <w:lang w:val="en-US"/>
        </w:rPr>
      </w:pPr>
      <w:r w:rsidRPr="006015B8">
        <w:rPr>
          <w:b/>
          <w:bCs/>
          <w:lang w:val="en-US"/>
        </w:rPr>
        <w:t>Stress Management Workshops:</w:t>
      </w:r>
      <w:r w:rsidRPr="006015B8">
        <w:rPr>
          <w:lang w:val="en-US"/>
        </w:rPr>
        <w:t xml:space="preserve"> It is important to ensure that emotional intelligence is not lost during high-pressure scenarios, the hotel should conduct stress management workshops for front office</w:t>
      </w:r>
      <w:r w:rsidRPr="006015B8">
        <w:rPr>
          <w:lang w:val="en-US"/>
        </w:rPr>
        <w:t> </w:t>
      </w:r>
      <w:r w:rsidRPr="006015B8">
        <w:rPr>
          <w:lang w:val="en-US"/>
        </w:rPr>
        <w:t>employees. They can impart techniques for coping</w:t>
      </w:r>
      <w:r w:rsidRPr="006015B8">
        <w:rPr>
          <w:lang w:val="en-US"/>
        </w:rPr>
        <w:t> </w:t>
      </w:r>
      <w:r w:rsidRPr="006015B8">
        <w:rPr>
          <w:lang w:val="en-US"/>
        </w:rPr>
        <w:t>with stress, staying calm, and succeeding under pressure.</w:t>
      </w:r>
    </w:p>
    <w:p w14:paraId="1E4D36A6" w14:textId="77777777" w:rsidR="00A31B29" w:rsidRPr="006015B8" w:rsidRDefault="00A31B29">
      <w:pPr>
        <w:spacing w:after="160" w:line="259" w:lineRule="auto"/>
        <w:jc w:val="left"/>
        <w:rPr>
          <w:lang w:val="en-US"/>
        </w:rPr>
      </w:pPr>
      <w:r w:rsidRPr="006015B8">
        <w:rPr>
          <w:lang w:val="en-US"/>
        </w:rPr>
        <w:br w:type="page"/>
      </w:r>
    </w:p>
    <w:p w14:paraId="2ECFCE00" w14:textId="23A0172A" w:rsidR="00236273" w:rsidRPr="006015B8" w:rsidRDefault="00A31B29" w:rsidP="00236273">
      <w:pPr>
        <w:pStyle w:val="Heading1"/>
        <w:rPr>
          <w:rFonts w:ascii="Times New Roman" w:hAnsi="Times New Roman" w:cs="Times New Roman"/>
          <w:color w:val="auto"/>
        </w:rPr>
      </w:pPr>
      <w:bookmarkStart w:id="50" w:name="_Toc190814968"/>
      <w:proofErr w:type="spellStart"/>
      <w:r w:rsidRPr="006015B8">
        <w:rPr>
          <w:rFonts w:ascii="Times New Roman" w:hAnsi="Times New Roman" w:cs="Times New Roman"/>
          <w:color w:val="auto"/>
        </w:rPr>
        <w:lastRenderedPageBreak/>
        <w:t>Referenecs</w:t>
      </w:r>
      <w:bookmarkEnd w:id="50"/>
      <w:proofErr w:type="spellEnd"/>
    </w:p>
    <w:p w14:paraId="2EAC6188" w14:textId="22192299" w:rsidR="005B7B1F" w:rsidRPr="006015B8" w:rsidRDefault="005B7B1F" w:rsidP="00835F05">
      <w:r w:rsidRPr="006015B8">
        <w:t xml:space="preserve">Ananta, B. D. (2022). The impact of front-office service quality on customer satisfaction: Evidence from the hospitality sector in West Java. </w:t>
      </w:r>
      <w:r w:rsidRPr="006015B8">
        <w:rPr>
          <w:i/>
          <w:iCs/>
        </w:rPr>
        <w:t>Budapest International Research and Critics Institute (BIRCI-Journal)</w:t>
      </w:r>
      <w:r w:rsidRPr="006015B8">
        <w:t>, 5(3), 20549-20561.</w:t>
      </w:r>
      <w:r w:rsidR="000C413A" w:rsidRPr="006015B8">
        <w:t xml:space="preserve"> Available at.</w:t>
      </w:r>
      <w:r w:rsidRPr="006015B8">
        <w:t xml:space="preserve"> https://doi.org/10.33258/birci.v5i3.6074</w:t>
      </w:r>
    </w:p>
    <w:p w14:paraId="26265D33" w14:textId="30E3EAE5" w:rsidR="005B7B1F" w:rsidRPr="006015B8" w:rsidRDefault="005B7B1F" w:rsidP="005B7B1F">
      <w:proofErr w:type="spellStart"/>
      <w:r w:rsidRPr="006015B8">
        <w:t>Benzaghta</w:t>
      </w:r>
      <w:proofErr w:type="spellEnd"/>
      <w:r w:rsidRPr="006015B8">
        <w:t xml:space="preserve">, M.A., </w:t>
      </w:r>
      <w:proofErr w:type="spellStart"/>
      <w:r w:rsidRPr="006015B8">
        <w:t>Elwalda</w:t>
      </w:r>
      <w:proofErr w:type="spellEnd"/>
      <w:r w:rsidRPr="006015B8">
        <w:t xml:space="preserve">, A., Mousa, M.M., Erkan, I. and Rahman, M., </w:t>
      </w:r>
      <w:r w:rsidR="003859E9" w:rsidRPr="006015B8">
        <w:t>(</w:t>
      </w:r>
      <w:r w:rsidRPr="006015B8">
        <w:t>2021</w:t>
      </w:r>
      <w:r w:rsidR="003859E9" w:rsidRPr="006015B8">
        <w:t>)</w:t>
      </w:r>
      <w:r w:rsidRPr="006015B8">
        <w:t>. SWOT analysis applications: An integrative literature review. </w:t>
      </w:r>
      <w:r w:rsidRPr="006015B8">
        <w:rPr>
          <w:i/>
          <w:iCs/>
        </w:rPr>
        <w:t>Journal of Global Business Insights</w:t>
      </w:r>
      <w:r w:rsidRPr="006015B8">
        <w:t>, </w:t>
      </w:r>
      <w:r w:rsidRPr="006015B8">
        <w:rPr>
          <w:i/>
          <w:iCs/>
        </w:rPr>
        <w:t>6</w:t>
      </w:r>
      <w:r w:rsidRPr="006015B8">
        <w:t xml:space="preserve">(1), pp.54-72. </w:t>
      </w:r>
      <w:r w:rsidR="000C413A" w:rsidRPr="006015B8">
        <w:t xml:space="preserve">Available at. </w:t>
      </w:r>
      <w:r w:rsidRPr="006015B8">
        <w:t>http://dx.doi.org/10.5038/2640-6489.6.1.1148</w:t>
      </w:r>
    </w:p>
    <w:p w14:paraId="28D2293F" w14:textId="77777777" w:rsidR="005B7B1F" w:rsidRPr="006015B8" w:rsidRDefault="005B7B1F" w:rsidP="00D058DC">
      <w:pPr>
        <w:rPr>
          <w:lang w:val="en-US"/>
        </w:rPr>
      </w:pPr>
      <w:r w:rsidRPr="006015B8">
        <w:rPr>
          <w:lang w:val="en-US"/>
        </w:rPr>
        <w:t xml:space="preserve">Bryman, A. (2008) </w:t>
      </w:r>
      <w:r w:rsidRPr="006015B8">
        <w:rPr>
          <w:i/>
          <w:iCs/>
          <w:lang w:val="en-US"/>
        </w:rPr>
        <w:t>Social research methods.</w:t>
      </w:r>
      <w:r w:rsidRPr="006015B8">
        <w:rPr>
          <w:lang w:val="en-US"/>
        </w:rPr>
        <w:t xml:space="preserve"> 2nd </w:t>
      </w:r>
      <w:proofErr w:type="spellStart"/>
      <w:r w:rsidRPr="006015B8">
        <w:rPr>
          <w:lang w:val="en-US"/>
        </w:rPr>
        <w:t>edn</w:t>
      </w:r>
      <w:proofErr w:type="spellEnd"/>
      <w:r w:rsidRPr="006015B8">
        <w:rPr>
          <w:lang w:val="en-US"/>
        </w:rPr>
        <w:t>. Oxford: Oxford University Press.</w:t>
      </w:r>
    </w:p>
    <w:p w14:paraId="218526D0" w14:textId="32B71D72" w:rsidR="005B7B1F" w:rsidRPr="006015B8" w:rsidRDefault="005B7B1F" w:rsidP="00835F05">
      <w:r w:rsidRPr="006015B8">
        <w:t xml:space="preserve">Chin, S.T.S., </w:t>
      </w:r>
      <w:r w:rsidR="003859E9" w:rsidRPr="006015B8">
        <w:t>(</w:t>
      </w:r>
      <w:r w:rsidRPr="006015B8">
        <w:t>2023</w:t>
      </w:r>
      <w:r w:rsidR="003859E9" w:rsidRPr="006015B8">
        <w:t>)</w:t>
      </w:r>
      <w:r w:rsidRPr="006015B8">
        <w:t>. Relationship between emotional intelligence and nonverbal behaviour in enhancing workplace relationship. </w:t>
      </w:r>
      <w:r w:rsidRPr="006015B8">
        <w:rPr>
          <w:i/>
          <w:iCs/>
        </w:rPr>
        <w:t>Environment and Social Psychology</w:t>
      </w:r>
      <w:r w:rsidRPr="006015B8">
        <w:t>, </w:t>
      </w:r>
      <w:r w:rsidRPr="006015B8">
        <w:rPr>
          <w:i/>
          <w:iCs/>
        </w:rPr>
        <w:t>9</w:t>
      </w:r>
      <w:r w:rsidRPr="006015B8">
        <w:t xml:space="preserve">(2). </w:t>
      </w:r>
      <w:r w:rsidR="000C413A" w:rsidRPr="006015B8">
        <w:t xml:space="preserve">Available at. </w:t>
      </w:r>
      <w:hyperlink r:id="rId18" w:history="1">
        <w:r w:rsidRPr="006015B8">
          <w:rPr>
            <w:rStyle w:val="Hyperlink"/>
            <w:color w:val="auto"/>
          </w:rPr>
          <w:t>http://dx.doi.org/10.54517/esp.v9i2.1999</w:t>
        </w:r>
      </w:hyperlink>
    </w:p>
    <w:p w14:paraId="0C2EB3A3" w14:textId="35F1787B" w:rsidR="005B7B1F" w:rsidRPr="006015B8" w:rsidRDefault="005B7B1F" w:rsidP="00BC3DC1">
      <w:r w:rsidRPr="006015B8">
        <w:t xml:space="preserve">Choi, H.M., Mohammad, A.A. and Kim, W.G., </w:t>
      </w:r>
      <w:r w:rsidR="003859E9" w:rsidRPr="006015B8">
        <w:t>(</w:t>
      </w:r>
      <w:r w:rsidRPr="006015B8">
        <w:t>2019</w:t>
      </w:r>
      <w:r w:rsidR="003859E9" w:rsidRPr="006015B8">
        <w:t>)</w:t>
      </w:r>
      <w:r w:rsidRPr="006015B8">
        <w:t xml:space="preserve">. Understanding hotel frontline employees’ emotional intelligence, emotional </w:t>
      </w:r>
      <w:proofErr w:type="spellStart"/>
      <w:r w:rsidRPr="006015B8">
        <w:t>labor</w:t>
      </w:r>
      <w:proofErr w:type="spellEnd"/>
      <w:r w:rsidRPr="006015B8">
        <w:t>, job stress, coping strategies and burnout. </w:t>
      </w:r>
      <w:r w:rsidRPr="006015B8">
        <w:rPr>
          <w:i/>
          <w:iCs/>
        </w:rPr>
        <w:t>International Journal of Hospitality Management</w:t>
      </w:r>
      <w:r w:rsidRPr="006015B8">
        <w:t>, </w:t>
      </w:r>
      <w:r w:rsidRPr="006015B8">
        <w:rPr>
          <w:i/>
          <w:iCs/>
        </w:rPr>
        <w:t>82</w:t>
      </w:r>
      <w:r w:rsidRPr="006015B8">
        <w:t xml:space="preserve">, pp.199-208. </w:t>
      </w:r>
      <w:r w:rsidR="000C413A" w:rsidRPr="006015B8">
        <w:t xml:space="preserve">Available at. </w:t>
      </w:r>
      <w:hyperlink r:id="rId19" w:history="1">
        <w:r w:rsidRPr="006015B8">
          <w:rPr>
            <w:rStyle w:val="Hyperlink"/>
            <w:color w:val="auto"/>
          </w:rPr>
          <w:t>https://doi.org/10.1016/j.ijhm.2019.05.002</w:t>
        </w:r>
      </w:hyperlink>
    </w:p>
    <w:p w14:paraId="76AE1EEC" w14:textId="77777777" w:rsidR="005B7B1F" w:rsidRPr="006015B8" w:rsidRDefault="005B7B1F" w:rsidP="00D058DC">
      <w:pPr>
        <w:rPr>
          <w:lang w:val="en-US"/>
        </w:rPr>
      </w:pPr>
      <w:r w:rsidRPr="006015B8">
        <w:rPr>
          <w:lang w:val="en-US"/>
        </w:rPr>
        <w:t xml:space="preserve">Collis, J. and Hussey, R. (2014) </w:t>
      </w:r>
      <w:r w:rsidRPr="006015B8">
        <w:rPr>
          <w:i/>
          <w:iCs/>
          <w:lang w:val="en-US"/>
        </w:rPr>
        <w:t>Business research: a practical guide for undergraduate and postgraduate students.</w:t>
      </w:r>
      <w:r w:rsidRPr="006015B8">
        <w:rPr>
          <w:lang w:val="en-US"/>
        </w:rPr>
        <w:t xml:space="preserve"> London: Palgrave.</w:t>
      </w:r>
    </w:p>
    <w:p w14:paraId="10E5321B" w14:textId="77777777" w:rsidR="005B7B1F" w:rsidRPr="006015B8" w:rsidRDefault="005B7B1F" w:rsidP="00D058DC">
      <w:pPr>
        <w:rPr>
          <w:lang w:val="en-US"/>
        </w:rPr>
      </w:pPr>
      <w:r w:rsidRPr="006015B8">
        <w:rPr>
          <w:lang w:val="en-US"/>
        </w:rPr>
        <w:t xml:space="preserve">Cottrell, S. (2011) </w:t>
      </w:r>
      <w:r w:rsidRPr="006015B8">
        <w:rPr>
          <w:i/>
          <w:iCs/>
          <w:lang w:val="en-US"/>
        </w:rPr>
        <w:t>Critical thinking skills: developing effective analysis and argument.</w:t>
      </w:r>
      <w:r w:rsidRPr="006015B8">
        <w:rPr>
          <w:lang w:val="en-US"/>
        </w:rPr>
        <w:t xml:space="preserve"> Basingstoke: Palgrave Macmillan.</w:t>
      </w:r>
    </w:p>
    <w:p w14:paraId="43BFFEB7" w14:textId="77777777" w:rsidR="005B7B1F" w:rsidRPr="006015B8" w:rsidRDefault="005B7B1F" w:rsidP="00D058DC">
      <w:pPr>
        <w:rPr>
          <w:lang w:val="en-US"/>
        </w:rPr>
      </w:pPr>
      <w:r w:rsidRPr="006015B8">
        <w:rPr>
          <w:lang w:val="en-US"/>
        </w:rPr>
        <w:t xml:space="preserve">Cottrell, S. (2014) </w:t>
      </w:r>
      <w:r w:rsidRPr="006015B8">
        <w:rPr>
          <w:i/>
          <w:iCs/>
          <w:lang w:val="en-US"/>
        </w:rPr>
        <w:t>Dissertations and project reports: a step-by-step guide.</w:t>
      </w:r>
      <w:r w:rsidRPr="006015B8">
        <w:rPr>
          <w:lang w:val="en-US"/>
        </w:rPr>
        <w:t xml:space="preserve"> New York: Palgrave.</w:t>
      </w:r>
    </w:p>
    <w:p w14:paraId="379B8234" w14:textId="0BA7C6E7" w:rsidR="005B7B1F" w:rsidRPr="006015B8" w:rsidRDefault="005B7B1F" w:rsidP="00BC3DC1">
      <w:proofErr w:type="spellStart"/>
      <w:r w:rsidRPr="006015B8">
        <w:t>Delpechitre</w:t>
      </w:r>
      <w:proofErr w:type="spellEnd"/>
      <w:r w:rsidRPr="006015B8">
        <w:t xml:space="preserve">, D., Beeler-Connelly, L.L. and Chaker, N.N., </w:t>
      </w:r>
      <w:r w:rsidR="003859E9" w:rsidRPr="006015B8">
        <w:t>(</w:t>
      </w:r>
      <w:r w:rsidRPr="006015B8">
        <w:t>2018</w:t>
      </w:r>
      <w:r w:rsidR="003859E9" w:rsidRPr="006015B8">
        <w:t>)</w:t>
      </w:r>
      <w:r w:rsidRPr="006015B8">
        <w:t xml:space="preserve">. Customer value co-creation </w:t>
      </w:r>
      <w:proofErr w:type="spellStart"/>
      <w:r w:rsidRPr="006015B8">
        <w:t>behavior</w:t>
      </w:r>
      <w:proofErr w:type="spellEnd"/>
      <w:r w:rsidRPr="006015B8">
        <w:t xml:space="preserve">: A dyadic exploration of the influence of salesperson emotional intelligence on customer participation and citizenship </w:t>
      </w:r>
      <w:proofErr w:type="spellStart"/>
      <w:r w:rsidRPr="006015B8">
        <w:t>behavior</w:t>
      </w:r>
      <w:proofErr w:type="spellEnd"/>
      <w:r w:rsidRPr="006015B8">
        <w:t>. </w:t>
      </w:r>
      <w:r w:rsidRPr="006015B8">
        <w:rPr>
          <w:i/>
          <w:iCs/>
        </w:rPr>
        <w:t>Journal of Business Research</w:t>
      </w:r>
      <w:r w:rsidRPr="006015B8">
        <w:t>, </w:t>
      </w:r>
      <w:r w:rsidRPr="006015B8">
        <w:rPr>
          <w:i/>
          <w:iCs/>
        </w:rPr>
        <w:t>92</w:t>
      </w:r>
      <w:r w:rsidRPr="006015B8">
        <w:t xml:space="preserve">, pp.9-24. </w:t>
      </w:r>
      <w:r w:rsidR="000C413A" w:rsidRPr="006015B8">
        <w:t xml:space="preserve">Available at. </w:t>
      </w:r>
      <w:hyperlink r:id="rId20" w:history="1">
        <w:r w:rsidRPr="006015B8">
          <w:rPr>
            <w:rStyle w:val="Hyperlink"/>
            <w:color w:val="auto"/>
          </w:rPr>
          <w:t>https://doi.org/10.1007/978-981-99-7727-7_8</w:t>
        </w:r>
      </w:hyperlink>
    </w:p>
    <w:p w14:paraId="63DEE8EB" w14:textId="3E863295" w:rsidR="005B7B1F" w:rsidRPr="006015B8" w:rsidRDefault="005B7B1F" w:rsidP="00BC3DC1">
      <w:r w:rsidRPr="006015B8">
        <w:t xml:space="preserve">Delta Hotels Swansea (2024). About Delta Marriott Swansea. </w:t>
      </w:r>
      <w:r w:rsidR="000C413A" w:rsidRPr="006015B8">
        <w:t xml:space="preserve">Available at. </w:t>
      </w:r>
      <w:hyperlink r:id="rId21" w:history="1">
        <w:r w:rsidRPr="006015B8">
          <w:rPr>
            <w:rStyle w:val="Hyperlink"/>
            <w:color w:val="auto"/>
          </w:rPr>
          <w:t>https://www.marriott.com/en-us/hotels/cwlsd-delta-hotels-swansea/overview/</w:t>
        </w:r>
      </w:hyperlink>
    </w:p>
    <w:p w14:paraId="799A6C04" w14:textId="3D4F4D7A" w:rsidR="005B7B1F" w:rsidRPr="006015B8" w:rsidRDefault="005B7B1F" w:rsidP="00BC3DC1">
      <w:r w:rsidRPr="006015B8">
        <w:lastRenderedPageBreak/>
        <w:t xml:space="preserve">Duan, B.Y.C., Zhang, Y., Dai, J. and Ma, E., </w:t>
      </w:r>
      <w:r w:rsidR="003859E9" w:rsidRPr="006015B8">
        <w:t>(</w:t>
      </w:r>
      <w:r w:rsidRPr="006015B8">
        <w:t>2025</w:t>
      </w:r>
      <w:r w:rsidR="003859E9" w:rsidRPr="006015B8">
        <w:t>)</w:t>
      </w:r>
      <w:r w:rsidRPr="006015B8">
        <w:t>. Emotional Intelligence and Customer Satisfaction: A Comparison Between Guesthouses and Hotels. In </w:t>
      </w:r>
      <w:r w:rsidRPr="006015B8">
        <w:rPr>
          <w:i/>
          <w:iCs/>
        </w:rPr>
        <w:t>Emotional Intelligence and Networking Competencies: Implications for Effective Leadership</w:t>
      </w:r>
      <w:r w:rsidRPr="006015B8">
        <w:t xml:space="preserve"> (pp. 113-126). Cham: Springer Nature Switzerland. </w:t>
      </w:r>
      <w:r w:rsidR="000C413A" w:rsidRPr="006015B8">
        <w:t xml:space="preserve">Available at. </w:t>
      </w:r>
      <w:hyperlink r:id="rId22" w:history="1">
        <w:r w:rsidRPr="006015B8">
          <w:rPr>
            <w:rStyle w:val="Hyperlink"/>
            <w:color w:val="auto"/>
          </w:rPr>
          <w:t>https://doi.org/10.1007/978-3-031-77543-7_8</w:t>
        </w:r>
      </w:hyperlink>
    </w:p>
    <w:p w14:paraId="342EBDD4" w14:textId="265C28E0" w:rsidR="005B7B1F" w:rsidRPr="006015B8" w:rsidRDefault="005B7B1F" w:rsidP="00835F05">
      <w:r w:rsidRPr="006015B8">
        <w:t xml:space="preserve">Duan, B.Y.C., Zhang, Y., Dai, J. and Ma, E., </w:t>
      </w:r>
      <w:r w:rsidR="003859E9" w:rsidRPr="006015B8">
        <w:t xml:space="preserve">(2022). </w:t>
      </w:r>
      <w:r w:rsidRPr="006015B8">
        <w:t>Emotional Intelligence and Customer Satisfaction: A Comparison Between. </w:t>
      </w:r>
      <w:r w:rsidRPr="006015B8">
        <w:rPr>
          <w:i/>
          <w:iCs/>
        </w:rPr>
        <w:t>Emotional Intelligence and Networking Competencies: Implications for Effective Leadership</w:t>
      </w:r>
      <w:r w:rsidRPr="006015B8">
        <w:t>, p.113.</w:t>
      </w:r>
      <w:r w:rsidRPr="006015B8">
        <w:rPr>
          <w:shd w:val="clear" w:color="auto" w:fill="FFFFFF"/>
        </w:rPr>
        <w:t xml:space="preserve"> </w:t>
      </w:r>
      <w:r w:rsidR="000C413A" w:rsidRPr="006015B8">
        <w:t xml:space="preserve">Available at. </w:t>
      </w:r>
      <w:r w:rsidRPr="006015B8">
        <w:t>https://doi.org/10.1007/978-3-031-77543-7_8</w:t>
      </w:r>
    </w:p>
    <w:p w14:paraId="003548E8" w14:textId="3898CDE7" w:rsidR="005B7B1F" w:rsidRPr="006015B8" w:rsidRDefault="005B7B1F" w:rsidP="00835F05">
      <w:r w:rsidRPr="006015B8">
        <w:t xml:space="preserve">Jung, H.S. and Yoon, H.H., </w:t>
      </w:r>
      <w:r w:rsidR="003859E9" w:rsidRPr="006015B8">
        <w:t>(</w:t>
      </w:r>
      <w:r w:rsidRPr="006015B8">
        <w:t>2016</w:t>
      </w:r>
      <w:r w:rsidR="003859E9" w:rsidRPr="006015B8">
        <w:t>)</w:t>
      </w:r>
      <w:r w:rsidRPr="006015B8">
        <w:t>. Why is employees’ emotional intelligence important? The effects of EI on stress-coping styles and job satisfaction in the hospitality industry. </w:t>
      </w:r>
      <w:r w:rsidRPr="006015B8">
        <w:rPr>
          <w:i/>
          <w:iCs/>
        </w:rPr>
        <w:t>International Journal of Contemporary Hospitality Management</w:t>
      </w:r>
      <w:r w:rsidRPr="006015B8">
        <w:t>, </w:t>
      </w:r>
      <w:r w:rsidRPr="006015B8">
        <w:rPr>
          <w:i/>
          <w:iCs/>
        </w:rPr>
        <w:t>28</w:t>
      </w:r>
      <w:r w:rsidRPr="006015B8">
        <w:t>(8), pp.1649-1675.</w:t>
      </w:r>
      <w:r w:rsidRPr="006015B8">
        <w:rPr>
          <w:shd w:val="clear" w:color="auto" w:fill="FFFFFF"/>
        </w:rPr>
        <w:t xml:space="preserve"> </w:t>
      </w:r>
      <w:r w:rsidR="000C413A" w:rsidRPr="006015B8">
        <w:t xml:space="preserve">Available at. </w:t>
      </w:r>
      <w:r w:rsidRPr="006015B8">
        <w:t>https://doi.org/10.1108/IJCHM-10-2014-0509</w:t>
      </w:r>
    </w:p>
    <w:p w14:paraId="173AAC6C" w14:textId="591FD70E" w:rsidR="005B7B1F" w:rsidRPr="006015B8" w:rsidRDefault="005B7B1F" w:rsidP="00835F05">
      <w:r w:rsidRPr="006015B8">
        <w:t xml:space="preserve">Kilduff, M., </w:t>
      </w:r>
      <w:proofErr w:type="spellStart"/>
      <w:r w:rsidRPr="006015B8">
        <w:t>Chiaburu</w:t>
      </w:r>
      <w:proofErr w:type="spellEnd"/>
      <w:r w:rsidRPr="006015B8">
        <w:t xml:space="preserve">, D.S. and Menges, J.I., </w:t>
      </w:r>
      <w:r w:rsidR="003859E9" w:rsidRPr="006015B8">
        <w:t>(</w:t>
      </w:r>
      <w:r w:rsidRPr="006015B8">
        <w:t>2010</w:t>
      </w:r>
      <w:r w:rsidR="003859E9" w:rsidRPr="006015B8">
        <w:t>)</w:t>
      </w:r>
      <w:r w:rsidRPr="006015B8">
        <w:t>. Strategic use of emotional intelligence in organizational settings: Exploring the dark side. </w:t>
      </w:r>
      <w:r w:rsidRPr="006015B8">
        <w:rPr>
          <w:i/>
          <w:iCs/>
        </w:rPr>
        <w:t xml:space="preserve">Research in organizational </w:t>
      </w:r>
      <w:proofErr w:type="spellStart"/>
      <w:r w:rsidRPr="006015B8">
        <w:rPr>
          <w:i/>
          <w:iCs/>
        </w:rPr>
        <w:t>behavior</w:t>
      </w:r>
      <w:proofErr w:type="spellEnd"/>
      <w:r w:rsidRPr="006015B8">
        <w:t>, </w:t>
      </w:r>
      <w:r w:rsidRPr="006015B8">
        <w:rPr>
          <w:i/>
          <w:iCs/>
        </w:rPr>
        <w:t>30</w:t>
      </w:r>
      <w:r w:rsidRPr="006015B8">
        <w:t xml:space="preserve">, pp.129-152. </w:t>
      </w:r>
      <w:r w:rsidR="000C413A" w:rsidRPr="006015B8">
        <w:t xml:space="preserve">Available at. </w:t>
      </w:r>
      <w:r w:rsidRPr="006015B8">
        <w:t>https://doi.org/10.1016/j.riob.2010.10.002</w:t>
      </w:r>
    </w:p>
    <w:p w14:paraId="40F5714B" w14:textId="358A2082" w:rsidR="005B7B1F" w:rsidRPr="006015B8" w:rsidRDefault="005B7B1F" w:rsidP="00835F05">
      <w:r w:rsidRPr="006015B8">
        <w:t xml:space="preserve">Kuri, B.C., Biswas, C. and Shabbir, R., </w:t>
      </w:r>
      <w:r w:rsidR="003859E9" w:rsidRPr="006015B8">
        <w:t>(</w:t>
      </w:r>
      <w:r w:rsidRPr="006015B8">
        <w:t>2025</w:t>
      </w:r>
      <w:r w:rsidR="003859E9" w:rsidRPr="006015B8">
        <w:t>)</w:t>
      </w:r>
      <w:r w:rsidRPr="006015B8">
        <w:t>. The Role of Emotional Intelligence in the Hospitality Industry. In </w:t>
      </w:r>
      <w:r w:rsidRPr="006015B8">
        <w:rPr>
          <w:i/>
          <w:iCs/>
        </w:rPr>
        <w:t>Emotional Intelligence and Networking Competencies: Implications for Effective Leadership</w:t>
      </w:r>
      <w:r w:rsidRPr="006015B8">
        <w:t xml:space="preserve"> (pp. 91-111). Cham: Springer Nature Switzerland. </w:t>
      </w:r>
      <w:r w:rsidR="000C413A" w:rsidRPr="006015B8">
        <w:t xml:space="preserve">Available at. </w:t>
      </w:r>
      <w:r w:rsidRPr="006015B8">
        <w:t>http://dx.doi.org/10.1007/978-3-031-77543-7</w:t>
      </w:r>
    </w:p>
    <w:p w14:paraId="23082C16" w14:textId="0F0DEEB3" w:rsidR="005B7B1F" w:rsidRPr="006015B8" w:rsidRDefault="005B7B1F" w:rsidP="00835F05">
      <w:r w:rsidRPr="006015B8">
        <w:t xml:space="preserve">Lam, R., Cheung, C. and Lugosi, P., </w:t>
      </w:r>
      <w:r w:rsidR="003859E9" w:rsidRPr="006015B8">
        <w:t>(</w:t>
      </w:r>
      <w:r w:rsidRPr="006015B8">
        <w:t>2021</w:t>
      </w:r>
      <w:r w:rsidR="003859E9" w:rsidRPr="006015B8">
        <w:t>)</w:t>
      </w:r>
      <w:r w:rsidRPr="006015B8">
        <w:t>. The impacts of cultural and emotional intelligence on hotel guest satisfaction: Asian and non-Asian perceptions of staff capabilities. </w:t>
      </w:r>
      <w:r w:rsidRPr="006015B8">
        <w:rPr>
          <w:i/>
          <w:iCs/>
        </w:rPr>
        <w:t xml:space="preserve">Journal of </w:t>
      </w:r>
      <w:proofErr w:type="spellStart"/>
      <w:r w:rsidRPr="006015B8">
        <w:rPr>
          <w:i/>
          <w:iCs/>
        </w:rPr>
        <w:t>china</w:t>
      </w:r>
      <w:proofErr w:type="spellEnd"/>
      <w:r w:rsidRPr="006015B8">
        <w:rPr>
          <w:i/>
          <w:iCs/>
        </w:rPr>
        <w:t xml:space="preserve"> tourism research</w:t>
      </w:r>
      <w:r w:rsidRPr="006015B8">
        <w:t>, </w:t>
      </w:r>
      <w:r w:rsidRPr="006015B8">
        <w:rPr>
          <w:i/>
          <w:iCs/>
        </w:rPr>
        <w:t>17</w:t>
      </w:r>
      <w:r w:rsidRPr="006015B8">
        <w:t xml:space="preserve">(3), pp.455-477. </w:t>
      </w:r>
      <w:r w:rsidR="000C413A" w:rsidRPr="006015B8">
        <w:t xml:space="preserve">Available at. </w:t>
      </w:r>
      <w:r w:rsidRPr="006015B8">
        <w:t>http://dx.doi.org/10.1080/19388160.2020.1771500</w:t>
      </w:r>
    </w:p>
    <w:p w14:paraId="0B900BE1" w14:textId="248B09D8" w:rsidR="005B7B1F" w:rsidRPr="006015B8" w:rsidRDefault="005B7B1F" w:rsidP="00835F05">
      <w:r w:rsidRPr="006015B8">
        <w:t xml:space="preserve">Lee, C.H. and Zhao, X., </w:t>
      </w:r>
      <w:r w:rsidR="003859E9" w:rsidRPr="006015B8">
        <w:t>(</w:t>
      </w:r>
      <w:r w:rsidRPr="006015B8">
        <w:t>2024</w:t>
      </w:r>
      <w:r w:rsidR="003859E9" w:rsidRPr="006015B8">
        <w:t>)</w:t>
      </w:r>
      <w:r w:rsidRPr="006015B8">
        <w:t>. Data Collection, data mining and transfer of learning based on customer temperament-</w:t>
      </w:r>
      <w:proofErr w:type="spellStart"/>
      <w:r w:rsidR="007861C5" w:rsidRPr="006015B8">
        <w:t>centre</w:t>
      </w:r>
      <w:r w:rsidRPr="006015B8">
        <w:t>ed</w:t>
      </w:r>
      <w:proofErr w:type="spellEnd"/>
      <w:r w:rsidRPr="006015B8">
        <w:t xml:space="preserve"> complaint handling system and one-of-a-kind complaint handling dataset. </w:t>
      </w:r>
      <w:r w:rsidRPr="006015B8">
        <w:rPr>
          <w:i/>
          <w:iCs/>
        </w:rPr>
        <w:t>Advanced Engineering Informatics</w:t>
      </w:r>
      <w:r w:rsidRPr="006015B8">
        <w:t>, </w:t>
      </w:r>
      <w:r w:rsidRPr="006015B8">
        <w:rPr>
          <w:i/>
          <w:iCs/>
        </w:rPr>
        <w:t>60</w:t>
      </w:r>
      <w:r w:rsidRPr="006015B8">
        <w:t xml:space="preserve">, p.102520. </w:t>
      </w:r>
      <w:r w:rsidR="000C413A" w:rsidRPr="006015B8">
        <w:t xml:space="preserve">Available at. </w:t>
      </w:r>
      <w:r w:rsidRPr="006015B8">
        <w:t>https://doi.org/10.1016/j.aei.2024.102520</w:t>
      </w:r>
    </w:p>
    <w:p w14:paraId="30247FF2" w14:textId="05055B85" w:rsidR="005B7B1F" w:rsidRPr="006015B8" w:rsidRDefault="005B7B1F" w:rsidP="00835F05">
      <w:proofErr w:type="spellStart"/>
      <w:r w:rsidRPr="006015B8">
        <w:lastRenderedPageBreak/>
        <w:t>Magatef</w:t>
      </w:r>
      <w:proofErr w:type="spellEnd"/>
      <w:r w:rsidRPr="006015B8">
        <w:t xml:space="preserve">, S.G., Momani, R.A. and </w:t>
      </w:r>
      <w:proofErr w:type="spellStart"/>
      <w:r w:rsidRPr="006015B8">
        <w:t>Altrjman</w:t>
      </w:r>
      <w:proofErr w:type="spellEnd"/>
      <w:r w:rsidRPr="006015B8">
        <w:t xml:space="preserve">, G., </w:t>
      </w:r>
      <w:r w:rsidR="003859E9" w:rsidRPr="006015B8">
        <w:t>(</w:t>
      </w:r>
      <w:r w:rsidRPr="006015B8">
        <w:t>2019</w:t>
      </w:r>
      <w:r w:rsidR="003859E9" w:rsidRPr="006015B8">
        <w:t>)</w:t>
      </w:r>
      <w:r w:rsidRPr="006015B8">
        <w:t>. The Evaluation of Complaint Handling Process in Five Star Hotels and its Reflection on Customers' Satisfaction. </w:t>
      </w:r>
      <w:r w:rsidRPr="006015B8">
        <w:rPr>
          <w:i/>
          <w:iCs/>
        </w:rPr>
        <w:t>African Journal of Hospitality, Tourism and Leisure</w:t>
      </w:r>
      <w:r w:rsidRPr="006015B8">
        <w:t>, </w:t>
      </w:r>
      <w:r w:rsidRPr="006015B8">
        <w:rPr>
          <w:i/>
          <w:iCs/>
        </w:rPr>
        <w:t>8</w:t>
      </w:r>
      <w:r w:rsidRPr="006015B8">
        <w:t xml:space="preserve">(2), pp.1-21. </w:t>
      </w:r>
      <w:r w:rsidR="000C413A" w:rsidRPr="006015B8">
        <w:t xml:space="preserve">Available at. </w:t>
      </w:r>
      <w:r w:rsidRPr="006015B8">
        <w:t>http://dx.doi.org/10.5539/ijbm.v8n9p166</w:t>
      </w:r>
    </w:p>
    <w:p w14:paraId="034D2C27" w14:textId="65DA1AB2" w:rsidR="005B7B1F" w:rsidRPr="006015B8" w:rsidRDefault="005B7B1F" w:rsidP="00835F05">
      <w:r w:rsidRPr="006015B8">
        <w:t xml:space="preserve">Prentice, C., </w:t>
      </w:r>
      <w:r w:rsidR="003859E9" w:rsidRPr="006015B8">
        <w:t>(</w:t>
      </w:r>
      <w:r w:rsidRPr="006015B8">
        <w:t>2023</w:t>
      </w:r>
      <w:r w:rsidR="003859E9" w:rsidRPr="006015B8">
        <w:t>)</w:t>
      </w:r>
      <w:r w:rsidRPr="006015B8">
        <w:t>. Leveraging Emotional Intelligence for Customers. In </w:t>
      </w:r>
      <w:r w:rsidRPr="006015B8">
        <w:rPr>
          <w:i/>
          <w:iCs/>
        </w:rPr>
        <w:t>Leveraging Emotional and Artificial Intelligence for Organisational Performance</w:t>
      </w:r>
      <w:r w:rsidRPr="006015B8">
        <w:t> (pp. 55-70). Singapore: Springer Nature Singapore.</w:t>
      </w:r>
      <w:r w:rsidR="000C413A" w:rsidRPr="006015B8">
        <w:t xml:space="preserve"> Available at.</w:t>
      </w:r>
      <w:r w:rsidRPr="006015B8">
        <w:t xml:space="preserve"> http://dx.doi.org/10.1007/978-981-99-1865-2</w:t>
      </w:r>
    </w:p>
    <w:p w14:paraId="42A3815A" w14:textId="77777777" w:rsidR="005B7B1F" w:rsidRPr="006015B8" w:rsidRDefault="005B7B1F" w:rsidP="00D058DC">
      <w:pPr>
        <w:rPr>
          <w:lang w:val="en-US"/>
        </w:rPr>
      </w:pPr>
      <w:r w:rsidRPr="006015B8">
        <w:rPr>
          <w:lang w:val="en-US"/>
        </w:rPr>
        <w:t xml:space="preserve">Saunders, M., Lewis, P. and Thornhill, A. (2012) </w:t>
      </w:r>
      <w:r w:rsidRPr="006015B8">
        <w:rPr>
          <w:i/>
          <w:iCs/>
          <w:lang w:val="en-US"/>
        </w:rPr>
        <w:t>Research methods for business students.</w:t>
      </w:r>
      <w:r w:rsidRPr="006015B8">
        <w:rPr>
          <w:lang w:val="en-US"/>
        </w:rPr>
        <w:t xml:space="preserve"> Harlow: FT/Prentice Hall.</w:t>
      </w:r>
    </w:p>
    <w:p w14:paraId="15A6217B" w14:textId="77777777" w:rsidR="005B7B1F" w:rsidRPr="006015B8" w:rsidRDefault="005B7B1F" w:rsidP="00D058DC">
      <w:pPr>
        <w:rPr>
          <w:lang w:val="en-US"/>
        </w:rPr>
      </w:pPr>
      <w:r w:rsidRPr="006015B8">
        <w:rPr>
          <w:lang w:val="en-US"/>
        </w:rPr>
        <w:t xml:space="preserve">Veal, A. J. (2006) </w:t>
      </w:r>
      <w:r w:rsidRPr="006015B8">
        <w:rPr>
          <w:i/>
          <w:iCs/>
          <w:lang w:val="en-US"/>
        </w:rPr>
        <w:t>Research methods for leisure and tourism.</w:t>
      </w:r>
      <w:r w:rsidRPr="006015B8">
        <w:rPr>
          <w:lang w:val="en-US"/>
        </w:rPr>
        <w:t xml:space="preserve"> 3rd </w:t>
      </w:r>
      <w:proofErr w:type="spellStart"/>
      <w:r w:rsidRPr="006015B8">
        <w:rPr>
          <w:lang w:val="en-US"/>
        </w:rPr>
        <w:t>edn</w:t>
      </w:r>
      <w:proofErr w:type="spellEnd"/>
      <w:r w:rsidRPr="006015B8">
        <w:rPr>
          <w:lang w:val="en-US"/>
        </w:rPr>
        <w:t>. Harlow: Financial Times/Prentice Hall.</w:t>
      </w:r>
    </w:p>
    <w:p w14:paraId="215F369D" w14:textId="7B3EF9C6" w:rsidR="005B7B1F" w:rsidRPr="006015B8" w:rsidRDefault="005B7B1F" w:rsidP="005B7B1F">
      <w:r w:rsidRPr="006015B8">
        <w:t xml:space="preserve">Yüksel, I., </w:t>
      </w:r>
      <w:r w:rsidR="003859E9" w:rsidRPr="006015B8">
        <w:t>(</w:t>
      </w:r>
      <w:r w:rsidRPr="006015B8">
        <w:t>2012</w:t>
      </w:r>
      <w:r w:rsidR="003859E9" w:rsidRPr="006015B8">
        <w:t>)</w:t>
      </w:r>
      <w:r w:rsidRPr="006015B8">
        <w:t>. Developing a multi-criteria decision-making model for PESTEL analysis. </w:t>
      </w:r>
      <w:r w:rsidRPr="006015B8">
        <w:rPr>
          <w:i/>
          <w:iCs/>
        </w:rPr>
        <w:t>International Journal of Business and Management</w:t>
      </w:r>
      <w:r w:rsidRPr="006015B8">
        <w:t>, </w:t>
      </w:r>
      <w:r w:rsidRPr="006015B8">
        <w:rPr>
          <w:i/>
          <w:iCs/>
        </w:rPr>
        <w:t>7</w:t>
      </w:r>
      <w:r w:rsidRPr="006015B8">
        <w:t xml:space="preserve">(24), p.52. </w:t>
      </w:r>
      <w:r w:rsidR="000C413A" w:rsidRPr="006015B8">
        <w:t xml:space="preserve">Available at. </w:t>
      </w:r>
      <w:r w:rsidRPr="006015B8">
        <w:t>http://dx.doi.org/10.5539/ijbm.v7n24p52</w:t>
      </w:r>
    </w:p>
    <w:p w14:paraId="65488A7F" w14:textId="1DA335A8" w:rsidR="001355A9" w:rsidRPr="006015B8" w:rsidRDefault="001355A9" w:rsidP="00D058DC">
      <w:pPr>
        <w:rPr>
          <w:lang w:val="en-US"/>
        </w:rPr>
      </w:pPr>
    </w:p>
    <w:p w14:paraId="194E35F7" w14:textId="77777777" w:rsidR="001355A9" w:rsidRPr="006015B8" w:rsidRDefault="001355A9">
      <w:pPr>
        <w:spacing w:after="160" w:line="259" w:lineRule="auto"/>
        <w:jc w:val="left"/>
        <w:rPr>
          <w:lang w:val="en-US"/>
        </w:rPr>
      </w:pPr>
      <w:r w:rsidRPr="006015B8">
        <w:rPr>
          <w:lang w:val="en-US"/>
        </w:rPr>
        <w:br w:type="page"/>
      </w:r>
    </w:p>
    <w:p w14:paraId="618DF2A9" w14:textId="3AE1B7FB" w:rsidR="001355A9" w:rsidRPr="006015B8" w:rsidRDefault="001355A9" w:rsidP="001355A9">
      <w:pPr>
        <w:pStyle w:val="Heading1"/>
        <w:rPr>
          <w:rFonts w:ascii="Times New Roman" w:hAnsi="Times New Roman" w:cs="Times New Roman"/>
          <w:color w:val="auto"/>
        </w:rPr>
      </w:pPr>
      <w:bookmarkStart w:id="51" w:name="_Toc190814969"/>
      <w:r w:rsidRPr="006015B8">
        <w:rPr>
          <w:rFonts w:ascii="Times New Roman" w:hAnsi="Times New Roman" w:cs="Times New Roman"/>
          <w:color w:val="auto"/>
        </w:rPr>
        <w:lastRenderedPageBreak/>
        <w:t>Appendix</w:t>
      </w:r>
      <w:bookmarkEnd w:id="51"/>
    </w:p>
    <w:p w14:paraId="0FAC677C" w14:textId="77777777" w:rsidR="00CF5467" w:rsidRPr="006015B8" w:rsidRDefault="00CF5467" w:rsidP="00CF5467">
      <w:pPr>
        <w:rPr>
          <w:b/>
          <w:bCs/>
          <w:lang w:val="en-US"/>
        </w:rPr>
      </w:pPr>
      <w:r w:rsidRPr="006015B8">
        <w:rPr>
          <w:b/>
          <w:bCs/>
          <w:lang w:val="en-US"/>
        </w:rPr>
        <w:t xml:space="preserve">Objective 1: </w:t>
      </w:r>
      <w:r w:rsidRPr="006015B8">
        <w:rPr>
          <w:b/>
          <w:bCs/>
        </w:rPr>
        <w:t xml:space="preserve">To Identify the role of emotional intelligence in handling guest complaints and unexpected service challenges at Delta Marriott Swansea. </w:t>
      </w:r>
    </w:p>
    <w:p w14:paraId="640ACC8C" w14:textId="77777777" w:rsidR="00CF5467" w:rsidRPr="006015B8" w:rsidRDefault="00CF5467" w:rsidP="00CF5467">
      <w:pPr>
        <w:rPr>
          <w:lang w:val="en-US"/>
        </w:rPr>
      </w:pPr>
      <w:r w:rsidRPr="006015B8">
        <w:rPr>
          <w:lang w:val="en-US"/>
        </w:rPr>
        <w:t>1. When I interact with front office employees, I feel they are quick to understand the nature of my concerns.</w:t>
      </w:r>
    </w:p>
    <w:p w14:paraId="0D560229" w14:textId="77777777" w:rsidR="00CF5467" w:rsidRPr="006015B8" w:rsidRDefault="00CF5467" w:rsidP="00CF5467">
      <w:pPr>
        <w:rPr>
          <w:lang w:val="en-US"/>
        </w:rPr>
      </w:pPr>
      <w:r w:rsidRPr="006015B8">
        <w:rPr>
          <w:lang w:val="en-US"/>
        </w:rPr>
        <w:t>(1 - Strongly Disagree, 5 - Strongly Agree)</w:t>
      </w:r>
    </w:p>
    <w:p w14:paraId="379D9691" w14:textId="77777777" w:rsidR="00CF5467" w:rsidRPr="006015B8" w:rsidRDefault="00CF5467" w:rsidP="00CF5467">
      <w:pPr>
        <w:rPr>
          <w:lang w:val="en-US"/>
        </w:rPr>
      </w:pPr>
      <w:r w:rsidRPr="006015B8">
        <w:rPr>
          <w:lang w:val="en-US"/>
        </w:rPr>
        <w:t>2. The front office staff at Delta Marriott Swansea displays empathy when handling my complaints or concerns.</w:t>
      </w:r>
    </w:p>
    <w:p w14:paraId="33A610F1" w14:textId="77777777" w:rsidR="00CF5467" w:rsidRPr="006015B8" w:rsidRDefault="00CF5467" w:rsidP="00CF5467">
      <w:pPr>
        <w:rPr>
          <w:lang w:val="en-US"/>
        </w:rPr>
      </w:pPr>
      <w:r w:rsidRPr="006015B8">
        <w:rPr>
          <w:lang w:val="en-US"/>
        </w:rPr>
        <w:t>(1 - Strongly Disagree, 5 - Strongly Agree)</w:t>
      </w:r>
    </w:p>
    <w:p w14:paraId="04E4C658" w14:textId="77777777" w:rsidR="00CF5467" w:rsidRPr="006015B8" w:rsidRDefault="00CF5467" w:rsidP="00CF5467">
      <w:pPr>
        <w:rPr>
          <w:lang w:val="en-US"/>
        </w:rPr>
      </w:pPr>
      <w:r w:rsidRPr="006015B8">
        <w:rPr>
          <w:lang w:val="en-US"/>
        </w:rPr>
        <w:t>3. Front office employees at Delta Marriott Swansea maintain a calm demeanor when faced with unexpected service challenges.</w:t>
      </w:r>
    </w:p>
    <w:p w14:paraId="5799DACF" w14:textId="77777777" w:rsidR="00CF5467" w:rsidRPr="006015B8" w:rsidRDefault="00CF5467" w:rsidP="00CF5467">
      <w:pPr>
        <w:rPr>
          <w:lang w:val="en-US"/>
        </w:rPr>
      </w:pPr>
      <w:r w:rsidRPr="006015B8">
        <w:rPr>
          <w:lang w:val="en-US"/>
        </w:rPr>
        <w:t>(1 - Strongly Disagree, 5 - Strongly Agree)</w:t>
      </w:r>
    </w:p>
    <w:p w14:paraId="446C23EC" w14:textId="77777777" w:rsidR="00CF5467" w:rsidRPr="006015B8" w:rsidRDefault="00CF5467" w:rsidP="00CF5467">
      <w:pPr>
        <w:rPr>
          <w:lang w:val="en-US"/>
        </w:rPr>
      </w:pPr>
      <w:r w:rsidRPr="006015B8">
        <w:rPr>
          <w:lang w:val="en-US"/>
        </w:rPr>
        <w:t>4. In case of a service failure, the front office staff demonstrates understanding of my emotions and addresses my concerns appropriately.</w:t>
      </w:r>
    </w:p>
    <w:p w14:paraId="03AADDB8" w14:textId="77777777" w:rsidR="00CF5467" w:rsidRPr="006015B8" w:rsidRDefault="00CF5467" w:rsidP="00CF5467">
      <w:pPr>
        <w:rPr>
          <w:lang w:val="en-US"/>
        </w:rPr>
      </w:pPr>
      <w:r w:rsidRPr="006015B8">
        <w:rPr>
          <w:lang w:val="en-US"/>
        </w:rPr>
        <w:t>(1 - Strongly Disagree, 5 - Strongly Agree)</w:t>
      </w:r>
    </w:p>
    <w:p w14:paraId="4D088C2C" w14:textId="77777777" w:rsidR="00CF5467" w:rsidRPr="006015B8" w:rsidRDefault="00CF5467" w:rsidP="00CF5467">
      <w:pPr>
        <w:rPr>
          <w:b/>
          <w:bCs/>
        </w:rPr>
      </w:pPr>
      <w:r w:rsidRPr="006015B8">
        <w:rPr>
          <w:b/>
          <w:bCs/>
        </w:rPr>
        <w:t>To analyse the Influence of Front Office Employees Emotional Intelligence on Guest Satisfaction at Delta Marriott Swansea</w:t>
      </w:r>
    </w:p>
    <w:p w14:paraId="5BF653E4" w14:textId="77777777" w:rsidR="00CF5467" w:rsidRPr="006015B8" w:rsidRDefault="00CF5467" w:rsidP="00CF5467">
      <w:pPr>
        <w:rPr>
          <w:b/>
          <w:bCs/>
        </w:rPr>
      </w:pPr>
      <w:r w:rsidRPr="006015B8">
        <w:rPr>
          <w:b/>
          <w:bCs/>
        </w:rPr>
        <w:t>Emotional Intelligence</w:t>
      </w:r>
    </w:p>
    <w:p w14:paraId="13FD3EDA" w14:textId="77777777" w:rsidR="00CF5467" w:rsidRPr="006015B8" w:rsidRDefault="00CF5467" w:rsidP="00CF5467">
      <w:pPr>
        <w:rPr>
          <w:lang w:val="en-US"/>
        </w:rPr>
      </w:pPr>
      <w:r w:rsidRPr="006015B8">
        <w:rPr>
          <w:lang w:val="en-US"/>
        </w:rPr>
        <w:t>5. How effectively do front office employees at Delta Marriott Swansea recognize and understand your emotional state during interactions?</w:t>
      </w:r>
    </w:p>
    <w:p w14:paraId="7560EFAF" w14:textId="77777777" w:rsidR="00CF5467" w:rsidRPr="006015B8" w:rsidRDefault="00CF5467" w:rsidP="00CF5467">
      <w:pPr>
        <w:rPr>
          <w:lang w:val="en-US"/>
        </w:rPr>
      </w:pPr>
      <w:r w:rsidRPr="006015B8">
        <w:rPr>
          <w:lang w:val="en-US"/>
        </w:rPr>
        <w:t>(1 - Not at all effectively, 5 - Very effectively)</w:t>
      </w:r>
    </w:p>
    <w:p w14:paraId="22D7F926" w14:textId="77777777" w:rsidR="00CF5467" w:rsidRPr="006015B8" w:rsidRDefault="00CF5467" w:rsidP="00CF5467">
      <w:pPr>
        <w:rPr>
          <w:lang w:val="en-US"/>
        </w:rPr>
      </w:pPr>
      <w:r w:rsidRPr="006015B8">
        <w:rPr>
          <w:lang w:val="en-US"/>
        </w:rPr>
        <w:t>6. How well do front office employees manage their own emotions in high-stress situations, such as handling guest complaints or service challenges?</w:t>
      </w:r>
    </w:p>
    <w:p w14:paraId="527DE1EC" w14:textId="77777777" w:rsidR="00CF5467" w:rsidRPr="006015B8" w:rsidRDefault="00CF5467" w:rsidP="00CF5467">
      <w:pPr>
        <w:rPr>
          <w:lang w:val="en-US"/>
        </w:rPr>
      </w:pPr>
      <w:r w:rsidRPr="006015B8">
        <w:rPr>
          <w:lang w:val="en-US"/>
        </w:rPr>
        <w:t>(1 - Not well at all, 5 - Very well)</w:t>
      </w:r>
    </w:p>
    <w:p w14:paraId="425100A3" w14:textId="77777777" w:rsidR="00CF5467" w:rsidRPr="006015B8" w:rsidRDefault="00CF5467" w:rsidP="00CF5467">
      <w:pPr>
        <w:rPr>
          <w:lang w:val="en-US"/>
        </w:rPr>
      </w:pPr>
      <w:r w:rsidRPr="006015B8">
        <w:rPr>
          <w:lang w:val="en-US"/>
        </w:rPr>
        <w:lastRenderedPageBreak/>
        <w:t>7. To what extent do front office employees demonstrate empathy by understanding your needs and providing personalized service?</w:t>
      </w:r>
    </w:p>
    <w:p w14:paraId="38924841" w14:textId="77777777" w:rsidR="00CF5467" w:rsidRPr="006015B8" w:rsidRDefault="00CF5467" w:rsidP="00CF5467">
      <w:pPr>
        <w:rPr>
          <w:lang w:val="en-US"/>
        </w:rPr>
      </w:pPr>
      <w:r w:rsidRPr="006015B8">
        <w:rPr>
          <w:lang w:val="en-US"/>
        </w:rPr>
        <w:t>(1 - Not at all, 5 - Very much)</w:t>
      </w:r>
    </w:p>
    <w:p w14:paraId="5EEAB3B0" w14:textId="77777777" w:rsidR="00CF5467" w:rsidRPr="006015B8" w:rsidRDefault="00CF5467" w:rsidP="00CF5467">
      <w:pPr>
        <w:rPr>
          <w:b/>
          <w:bCs/>
        </w:rPr>
      </w:pPr>
      <w:r w:rsidRPr="006015B8">
        <w:rPr>
          <w:b/>
          <w:bCs/>
        </w:rPr>
        <w:t>Guest Satisfaction</w:t>
      </w:r>
    </w:p>
    <w:p w14:paraId="6CFC4B1D" w14:textId="77777777" w:rsidR="00CF5467" w:rsidRPr="006015B8" w:rsidRDefault="00CF5467" w:rsidP="00CF5467">
      <w:pPr>
        <w:rPr>
          <w:lang w:val="en-US"/>
        </w:rPr>
      </w:pPr>
      <w:r w:rsidRPr="006015B8">
        <w:rPr>
          <w:lang w:val="en-US"/>
        </w:rPr>
        <w:t>8. I am satisfied with the way front office employees at Delta Marriott Swansea engage with me and make me feel welcome.</w:t>
      </w:r>
    </w:p>
    <w:p w14:paraId="25DA921F" w14:textId="77777777" w:rsidR="00CF5467" w:rsidRPr="006015B8" w:rsidRDefault="00CF5467" w:rsidP="00CF5467">
      <w:pPr>
        <w:rPr>
          <w:lang w:val="en-US"/>
        </w:rPr>
      </w:pPr>
      <w:r w:rsidRPr="006015B8">
        <w:rPr>
          <w:lang w:val="en-US"/>
        </w:rPr>
        <w:t>(1 - Strongly Disagree, 5 - Strongly Agree)</w:t>
      </w:r>
    </w:p>
    <w:p w14:paraId="4D246908" w14:textId="77777777" w:rsidR="00CF5467" w:rsidRPr="006015B8" w:rsidRDefault="00CF5467" w:rsidP="00CF5467">
      <w:pPr>
        <w:rPr>
          <w:lang w:val="en-US"/>
        </w:rPr>
      </w:pPr>
      <w:r w:rsidRPr="006015B8">
        <w:rPr>
          <w:lang w:val="en-US"/>
        </w:rPr>
        <w:t>Front office employees at Delta Marriott Swansea communicate with me effectively and clearly.</w:t>
      </w:r>
    </w:p>
    <w:p w14:paraId="08DE3379" w14:textId="77777777" w:rsidR="00CF5467" w:rsidRPr="006015B8" w:rsidRDefault="00CF5467" w:rsidP="00CF5467">
      <w:pPr>
        <w:rPr>
          <w:lang w:val="en-US"/>
        </w:rPr>
      </w:pPr>
      <w:r w:rsidRPr="006015B8">
        <w:rPr>
          <w:lang w:val="en-US"/>
        </w:rPr>
        <w:t>(1 - Strongly Disagree, 5 - Strongly Agree)</w:t>
      </w:r>
    </w:p>
    <w:p w14:paraId="4F695B15" w14:textId="77777777" w:rsidR="00CF5467" w:rsidRPr="006015B8" w:rsidRDefault="00CF5467" w:rsidP="00CF5467">
      <w:pPr>
        <w:rPr>
          <w:lang w:val="en-US"/>
        </w:rPr>
      </w:pPr>
      <w:r w:rsidRPr="006015B8">
        <w:rPr>
          <w:lang w:val="en-US"/>
        </w:rPr>
        <w:t>9. How satisfied are you with the level of understanding shown by front office employees regarding your preferences and needs during your stay?</w:t>
      </w:r>
    </w:p>
    <w:p w14:paraId="17D82254" w14:textId="77777777" w:rsidR="00CF5467" w:rsidRPr="006015B8" w:rsidRDefault="00CF5467" w:rsidP="00CF5467">
      <w:pPr>
        <w:rPr>
          <w:lang w:val="en-US"/>
        </w:rPr>
      </w:pPr>
      <w:r w:rsidRPr="006015B8">
        <w:rPr>
          <w:lang w:val="en-US"/>
        </w:rPr>
        <w:t>(1 - Very Dissatisfied, 5 - Very Satisfied)</w:t>
      </w:r>
    </w:p>
    <w:p w14:paraId="59A9A0FE" w14:textId="77777777" w:rsidR="00CF5467" w:rsidRPr="006015B8" w:rsidRDefault="00CF5467" w:rsidP="00CF5467"/>
    <w:p w14:paraId="5B921E1E" w14:textId="77777777" w:rsidR="00CF5467" w:rsidRPr="006015B8" w:rsidRDefault="00CF5467" w:rsidP="00CF5467">
      <w:pPr>
        <w:rPr>
          <w:b/>
          <w:bCs/>
        </w:rPr>
      </w:pPr>
      <w:r w:rsidRPr="006015B8">
        <w:rPr>
          <w:b/>
          <w:bCs/>
        </w:rPr>
        <w:t>To propose strategies for improving emotional intelligence training among front office employees to enhance guest satisfaction and overall service quality at Delta Marriott Swansea.</w:t>
      </w:r>
    </w:p>
    <w:p w14:paraId="0F9A49AE" w14:textId="77777777" w:rsidR="00CF5467" w:rsidRPr="006015B8" w:rsidRDefault="00CF5467" w:rsidP="00CF5467">
      <w:pPr>
        <w:rPr>
          <w:lang w:val="en-US"/>
        </w:rPr>
      </w:pPr>
      <w:r w:rsidRPr="006015B8">
        <w:rPr>
          <w:lang w:val="en-US"/>
        </w:rPr>
        <w:t>10. I believe that front office employees would benefit from training in emotional intelligence to better manage guest interactions.</w:t>
      </w:r>
    </w:p>
    <w:p w14:paraId="2D095774" w14:textId="77777777" w:rsidR="00CF5467" w:rsidRPr="006015B8" w:rsidRDefault="00CF5467" w:rsidP="00CF5467">
      <w:pPr>
        <w:rPr>
          <w:lang w:val="en-US"/>
        </w:rPr>
      </w:pPr>
      <w:r w:rsidRPr="006015B8">
        <w:rPr>
          <w:lang w:val="en-US"/>
        </w:rPr>
        <w:t>(1 - Strongly Disagree, 5 - Strongly Agree)</w:t>
      </w:r>
    </w:p>
    <w:p w14:paraId="5A6CBC4E" w14:textId="77777777" w:rsidR="00CF5467" w:rsidRPr="006015B8" w:rsidRDefault="00CF5467" w:rsidP="00CF5467">
      <w:pPr>
        <w:rPr>
          <w:lang w:val="en-US"/>
        </w:rPr>
      </w:pPr>
      <w:r w:rsidRPr="006015B8">
        <w:rPr>
          <w:lang w:val="en-US"/>
        </w:rPr>
        <w:t>11. In your opinion, would regular emotional intelligence workshops improve front office employees’ ability to handle guest complaints?</w:t>
      </w:r>
    </w:p>
    <w:p w14:paraId="1880DAE6" w14:textId="77777777" w:rsidR="00CF5467" w:rsidRPr="006015B8" w:rsidRDefault="00CF5467" w:rsidP="00CF5467">
      <w:pPr>
        <w:rPr>
          <w:lang w:val="en-US"/>
        </w:rPr>
      </w:pPr>
      <w:r w:rsidRPr="006015B8">
        <w:rPr>
          <w:lang w:val="en-US"/>
        </w:rPr>
        <w:t>(1 - Strongly Disagree, 5 - Strongly Agree)</w:t>
      </w:r>
    </w:p>
    <w:p w14:paraId="225A65E0" w14:textId="77777777" w:rsidR="00CF5467" w:rsidRPr="006015B8" w:rsidRDefault="00CF5467" w:rsidP="00CF5467">
      <w:pPr>
        <w:rPr>
          <w:lang w:val="en-US"/>
        </w:rPr>
      </w:pPr>
      <w:r w:rsidRPr="006015B8">
        <w:rPr>
          <w:lang w:val="en-US"/>
        </w:rPr>
        <w:t>In your opinion, which of the following areas of emotional intelligence training would benefit front office employees the most?</w:t>
      </w:r>
    </w:p>
    <w:p w14:paraId="0102FE52" w14:textId="77777777" w:rsidR="00CF5467" w:rsidRPr="006015B8" w:rsidRDefault="00CF5467" w:rsidP="00CF5467">
      <w:pPr>
        <w:rPr>
          <w:lang w:val="en-US"/>
        </w:rPr>
      </w:pPr>
      <w:r w:rsidRPr="006015B8">
        <w:rPr>
          <w:lang w:val="en-US"/>
        </w:rPr>
        <w:lastRenderedPageBreak/>
        <w:t>(a) Empathy</w:t>
      </w:r>
    </w:p>
    <w:p w14:paraId="6AE34F40" w14:textId="77777777" w:rsidR="00CF5467" w:rsidRPr="006015B8" w:rsidRDefault="00CF5467" w:rsidP="00CF5467">
      <w:pPr>
        <w:rPr>
          <w:lang w:val="en-US"/>
        </w:rPr>
      </w:pPr>
      <w:r w:rsidRPr="006015B8">
        <w:rPr>
          <w:lang w:val="en-US"/>
        </w:rPr>
        <w:t>(b) Self-regulation</w:t>
      </w:r>
    </w:p>
    <w:p w14:paraId="2D6444AF" w14:textId="77777777" w:rsidR="00CF5467" w:rsidRPr="006015B8" w:rsidRDefault="00CF5467" w:rsidP="00CF5467">
      <w:pPr>
        <w:rPr>
          <w:lang w:val="en-US"/>
        </w:rPr>
      </w:pPr>
      <w:r w:rsidRPr="006015B8">
        <w:rPr>
          <w:lang w:val="en-US"/>
        </w:rPr>
        <w:t>(c) Social skills and communication</w:t>
      </w:r>
    </w:p>
    <w:p w14:paraId="7AABCB4E" w14:textId="77777777" w:rsidR="00CF5467" w:rsidRPr="006015B8" w:rsidRDefault="00CF5467" w:rsidP="00CF5467">
      <w:pPr>
        <w:rPr>
          <w:lang w:val="en-US"/>
        </w:rPr>
      </w:pPr>
      <w:r w:rsidRPr="006015B8">
        <w:rPr>
          <w:lang w:val="en-US"/>
        </w:rPr>
        <w:t>(d) Conflict resolution</w:t>
      </w:r>
    </w:p>
    <w:p w14:paraId="2BA37875" w14:textId="77777777" w:rsidR="00CF5467" w:rsidRPr="006015B8" w:rsidRDefault="00CF5467" w:rsidP="00CF5467">
      <w:pPr>
        <w:rPr>
          <w:lang w:val="en-US"/>
        </w:rPr>
      </w:pPr>
      <w:r w:rsidRPr="006015B8">
        <w:rPr>
          <w:lang w:val="en-US"/>
        </w:rPr>
        <w:t>(e) All of the above</w:t>
      </w:r>
    </w:p>
    <w:p w14:paraId="3BFF056A" w14:textId="77777777" w:rsidR="001355A9" w:rsidRPr="006015B8" w:rsidRDefault="001355A9" w:rsidP="001355A9">
      <w:pPr>
        <w:rPr>
          <w:lang w:val="en-US"/>
        </w:rPr>
      </w:pPr>
    </w:p>
    <w:sectPr w:rsidR="001355A9" w:rsidRPr="006015B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78234" w14:textId="77777777" w:rsidR="00AE1B66" w:rsidRDefault="00AE1B66" w:rsidP="00445EF2">
      <w:pPr>
        <w:spacing w:after="0" w:line="240" w:lineRule="auto"/>
      </w:pPr>
      <w:r>
        <w:separator/>
      </w:r>
    </w:p>
  </w:endnote>
  <w:endnote w:type="continuationSeparator" w:id="0">
    <w:p w14:paraId="3A22DE1B" w14:textId="77777777" w:rsidR="00AE1B66" w:rsidRDefault="00AE1B66" w:rsidP="0044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879746"/>
      <w:docPartObj>
        <w:docPartGallery w:val="Page Numbers (Bottom of Page)"/>
        <w:docPartUnique/>
      </w:docPartObj>
    </w:sdtPr>
    <w:sdtEndPr>
      <w:rPr>
        <w:noProof/>
      </w:rPr>
    </w:sdtEndPr>
    <w:sdtContent>
      <w:p w14:paraId="6BD8E1B5" w14:textId="30E203C0" w:rsidR="00445EF2" w:rsidRDefault="00445E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F9A47" w14:textId="77777777" w:rsidR="00445EF2" w:rsidRDefault="00445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5CC1E" w14:textId="77777777" w:rsidR="00AE1B66" w:rsidRDefault="00AE1B66" w:rsidP="00445EF2">
      <w:pPr>
        <w:spacing w:after="0" w:line="240" w:lineRule="auto"/>
      </w:pPr>
      <w:r>
        <w:separator/>
      </w:r>
    </w:p>
  </w:footnote>
  <w:footnote w:type="continuationSeparator" w:id="0">
    <w:p w14:paraId="7F6A7B32" w14:textId="77777777" w:rsidR="00AE1B66" w:rsidRDefault="00AE1B66" w:rsidP="00445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44AC"/>
    <w:multiLevelType w:val="multilevel"/>
    <w:tmpl w:val="910A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0424B"/>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13ED144E"/>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5346BB"/>
    <w:multiLevelType w:val="multilevel"/>
    <w:tmpl w:val="85FA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769C2"/>
    <w:multiLevelType w:val="multilevel"/>
    <w:tmpl w:val="FBAE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4830CB"/>
    <w:multiLevelType w:val="hybridMultilevel"/>
    <w:tmpl w:val="4CAE36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3B340472"/>
    <w:multiLevelType w:val="multilevel"/>
    <w:tmpl w:val="772E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E1561"/>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44B91E4C"/>
    <w:multiLevelType w:val="hybridMultilevel"/>
    <w:tmpl w:val="3B521FCE"/>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6D0D5E45"/>
    <w:multiLevelType w:val="hybridMultilevel"/>
    <w:tmpl w:val="62E6657A"/>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212184667">
    <w:abstractNumId w:val="3"/>
  </w:num>
  <w:num w:numId="2" w16cid:durableId="1353846354">
    <w:abstractNumId w:val="10"/>
    <w:lvlOverride w:ilvl="0">
      <w:startOverride w:val="1"/>
    </w:lvlOverride>
    <w:lvlOverride w:ilvl="1"/>
    <w:lvlOverride w:ilvl="2"/>
    <w:lvlOverride w:ilvl="3"/>
    <w:lvlOverride w:ilvl="4"/>
    <w:lvlOverride w:ilvl="5"/>
    <w:lvlOverride w:ilvl="6"/>
    <w:lvlOverride w:ilvl="7"/>
    <w:lvlOverride w:ilvl="8"/>
  </w:num>
  <w:num w:numId="3" w16cid:durableId="1644306432">
    <w:abstractNumId w:val="6"/>
  </w:num>
  <w:num w:numId="4" w16cid:durableId="105656858">
    <w:abstractNumId w:val="6"/>
  </w:num>
  <w:num w:numId="5" w16cid:durableId="374545590">
    <w:abstractNumId w:val="2"/>
  </w:num>
  <w:num w:numId="6" w16cid:durableId="1542204137">
    <w:abstractNumId w:val="4"/>
  </w:num>
  <w:num w:numId="7" w16cid:durableId="1989437777">
    <w:abstractNumId w:val="7"/>
  </w:num>
  <w:num w:numId="8" w16cid:durableId="2012633608">
    <w:abstractNumId w:val="1"/>
  </w:num>
  <w:num w:numId="9" w16cid:durableId="1819616702">
    <w:abstractNumId w:val="8"/>
  </w:num>
  <w:num w:numId="10" w16cid:durableId="912394344">
    <w:abstractNumId w:val="0"/>
  </w:num>
  <w:num w:numId="11" w16cid:durableId="2065519744">
    <w:abstractNumId w:val="5"/>
  </w:num>
  <w:num w:numId="12" w16cid:durableId="20699155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F2A"/>
    <w:rsid w:val="00001647"/>
    <w:rsid w:val="00017867"/>
    <w:rsid w:val="00030FAF"/>
    <w:rsid w:val="0004363D"/>
    <w:rsid w:val="00052384"/>
    <w:rsid w:val="00060792"/>
    <w:rsid w:val="00064B1C"/>
    <w:rsid w:val="00065910"/>
    <w:rsid w:val="000766C8"/>
    <w:rsid w:val="000872A8"/>
    <w:rsid w:val="000C413A"/>
    <w:rsid w:val="000F1C8E"/>
    <w:rsid w:val="000F2586"/>
    <w:rsid w:val="000F3BA5"/>
    <w:rsid w:val="0010100B"/>
    <w:rsid w:val="00125EBB"/>
    <w:rsid w:val="00132FB1"/>
    <w:rsid w:val="001355A9"/>
    <w:rsid w:val="00142438"/>
    <w:rsid w:val="0014659F"/>
    <w:rsid w:val="00177A56"/>
    <w:rsid w:val="00185343"/>
    <w:rsid w:val="0019768F"/>
    <w:rsid w:val="00197953"/>
    <w:rsid w:val="001A60EE"/>
    <w:rsid w:val="001B072E"/>
    <w:rsid w:val="001D20AE"/>
    <w:rsid w:val="001E3D0B"/>
    <w:rsid w:val="001F6259"/>
    <w:rsid w:val="00227B4E"/>
    <w:rsid w:val="00233EC2"/>
    <w:rsid w:val="00236273"/>
    <w:rsid w:val="00285F33"/>
    <w:rsid w:val="0028660E"/>
    <w:rsid w:val="002C2732"/>
    <w:rsid w:val="002C7EF3"/>
    <w:rsid w:val="003001EC"/>
    <w:rsid w:val="00301AF2"/>
    <w:rsid w:val="0031132F"/>
    <w:rsid w:val="003118E9"/>
    <w:rsid w:val="003123C5"/>
    <w:rsid w:val="00313CC6"/>
    <w:rsid w:val="00320FD1"/>
    <w:rsid w:val="00322AD9"/>
    <w:rsid w:val="00334596"/>
    <w:rsid w:val="00335126"/>
    <w:rsid w:val="00351F0A"/>
    <w:rsid w:val="00361F58"/>
    <w:rsid w:val="00365913"/>
    <w:rsid w:val="003859E9"/>
    <w:rsid w:val="003936BB"/>
    <w:rsid w:val="00395529"/>
    <w:rsid w:val="00396D56"/>
    <w:rsid w:val="0039755D"/>
    <w:rsid w:val="003A06B1"/>
    <w:rsid w:val="003A421D"/>
    <w:rsid w:val="003C4F7F"/>
    <w:rsid w:val="003D4CAC"/>
    <w:rsid w:val="003E08A9"/>
    <w:rsid w:val="003E2546"/>
    <w:rsid w:val="003E3D2D"/>
    <w:rsid w:val="003F4877"/>
    <w:rsid w:val="0040410B"/>
    <w:rsid w:val="00423D43"/>
    <w:rsid w:val="00430576"/>
    <w:rsid w:val="004314CB"/>
    <w:rsid w:val="00445EF2"/>
    <w:rsid w:val="004512CA"/>
    <w:rsid w:val="00453799"/>
    <w:rsid w:val="00460944"/>
    <w:rsid w:val="00467E27"/>
    <w:rsid w:val="00470EA6"/>
    <w:rsid w:val="004728C0"/>
    <w:rsid w:val="00497AA3"/>
    <w:rsid w:val="004A30BF"/>
    <w:rsid w:val="004D309F"/>
    <w:rsid w:val="004D416B"/>
    <w:rsid w:val="004E17C7"/>
    <w:rsid w:val="004E347F"/>
    <w:rsid w:val="004F3EDD"/>
    <w:rsid w:val="00530362"/>
    <w:rsid w:val="00534397"/>
    <w:rsid w:val="00534F95"/>
    <w:rsid w:val="005557C4"/>
    <w:rsid w:val="00564C87"/>
    <w:rsid w:val="005661F0"/>
    <w:rsid w:val="005667B8"/>
    <w:rsid w:val="00581B1F"/>
    <w:rsid w:val="00585A4C"/>
    <w:rsid w:val="005941AC"/>
    <w:rsid w:val="005B7B1F"/>
    <w:rsid w:val="005C1F60"/>
    <w:rsid w:val="005D7414"/>
    <w:rsid w:val="005E27B9"/>
    <w:rsid w:val="005F1ECA"/>
    <w:rsid w:val="006015B8"/>
    <w:rsid w:val="00614A13"/>
    <w:rsid w:val="006360FC"/>
    <w:rsid w:val="006415E6"/>
    <w:rsid w:val="00656F0F"/>
    <w:rsid w:val="00662BEE"/>
    <w:rsid w:val="00667FF3"/>
    <w:rsid w:val="006805AF"/>
    <w:rsid w:val="006B047A"/>
    <w:rsid w:val="006B782B"/>
    <w:rsid w:val="006C2E74"/>
    <w:rsid w:val="006C51D1"/>
    <w:rsid w:val="006D33D9"/>
    <w:rsid w:val="006D65AA"/>
    <w:rsid w:val="006E28C1"/>
    <w:rsid w:val="006F5B09"/>
    <w:rsid w:val="00721C78"/>
    <w:rsid w:val="0072611F"/>
    <w:rsid w:val="00746753"/>
    <w:rsid w:val="00747461"/>
    <w:rsid w:val="0077786D"/>
    <w:rsid w:val="007861C5"/>
    <w:rsid w:val="007A32CC"/>
    <w:rsid w:val="007A4583"/>
    <w:rsid w:val="007B3DFE"/>
    <w:rsid w:val="007C66C6"/>
    <w:rsid w:val="007C7C43"/>
    <w:rsid w:val="007F2BE2"/>
    <w:rsid w:val="008056C8"/>
    <w:rsid w:val="0083331C"/>
    <w:rsid w:val="00833F52"/>
    <w:rsid w:val="0083506F"/>
    <w:rsid w:val="00835F05"/>
    <w:rsid w:val="00837A72"/>
    <w:rsid w:val="00841D50"/>
    <w:rsid w:val="0085735D"/>
    <w:rsid w:val="00890240"/>
    <w:rsid w:val="00892CC6"/>
    <w:rsid w:val="0089388F"/>
    <w:rsid w:val="00897EE2"/>
    <w:rsid w:val="008A2A53"/>
    <w:rsid w:val="008B3A84"/>
    <w:rsid w:val="008B7935"/>
    <w:rsid w:val="008C096A"/>
    <w:rsid w:val="008C4D5A"/>
    <w:rsid w:val="008D37BF"/>
    <w:rsid w:val="008E5AD2"/>
    <w:rsid w:val="008E6E52"/>
    <w:rsid w:val="008E7B01"/>
    <w:rsid w:val="008E7D2C"/>
    <w:rsid w:val="00904DBD"/>
    <w:rsid w:val="00913B7D"/>
    <w:rsid w:val="00916D89"/>
    <w:rsid w:val="00946426"/>
    <w:rsid w:val="009570DF"/>
    <w:rsid w:val="00987E9A"/>
    <w:rsid w:val="009A620D"/>
    <w:rsid w:val="009B2879"/>
    <w:rsid w:val="009B4574"/>
    <w:rsid w:val="009F4BDC"/>
    <w:rsid w:val="00A15558"/>
    <w:rsid w:val="00A171F8"/>
    <w:rsid w:val="00A276F6"/>
    <w:rsid w:val="00A31B29"/>
    <w:rsid w:val="00A32402"/>
    <w:rsid w:val="00A359E7"/>
    <w:rsid w:val="00A37888"/>
    <w:rsid w:val="00A37DB0"/>
    <w:rsid w:val="00A71510"/>
    <w:rsid w:val="00A9512F"/>
    <w:rsid w:val="00AA0CF9"/>
    <w:rsid w:val="00AA6F6E"/>
    <w:rsid w:val="00AB12C2"/>
    <w:rsid w:val="00AC5C95"/>
    <w:rsid w:val="00AD3324"/>
    <w:rsid w:val="00AD6CEB"/>
    <w:rsid w:val="00AE1B66"/>
    <w:rsid w:val="00AF02FA"/>
    <w:rsid w:val="00AF1B62"/>
    <w:rsid w:val="00B00AE6"/>
    <w:rsid w:val="00B3027B"/>
    <w:rsid w:val="00B92F2A"/>
    <w:rsid w:val="00BA1A10"/>
    <w:rsid w:val="00BA3FD9"/>
    <w:rsid w:val="00BA7BDE"/>
    <w:rsid w:val="00BC3DC1"/>
    <w:rsid w:val="00BD2C6A"/>
    <w:rsid w:val="00BD7538"/>
    <w:rsid w:val="00BE22B7"/>
    <w:rsid w:val="00C25EA0"/>
    <w:rsid w:val="00C32420"/>
    <w:rsid w:val="00C32E7E"/>
    <w:rsid w:val="00C37454"/>
    <w:rsid w:val="00C42D19"/>
    <w:rsid w:val="00C55522"/>
    <w:rsid w:val="00C664E3"/>
    <w:rsid w:val="00C70C5C"/>
    <w:rsid w:val="00C85701"/>
    <w:rsid w:val="00CA6AFE"/>
    <w:rsid w:val="00CB485F"/>
    <w:rsid w:val="00CB6883"/>
    <w:rsid w:val="00CB6BE2"/>
    <w:rsid w:val="00CD4298"/>
    <w:rsid w:val="00CE60E9"/>
    <w:rsid w:val="00CF10B6"/>
    <w:rsid w:val="00CF5467"/>
    <w:rsid w:val="00CF683D"/>
    <w:rsid w:val="00CF7E45"/>
    <w:rsid w:val="00D058DC"/>
    <w:rsid w:val="00D15A0E"/>
    <w:rsid w:val="00D2151E"/>
    <w:rsid w:val="00D24CE1"/>
    <w:rsid w:val="00D2521A"/>
    <w:rsid w:val="00D34CF8"/>
    <w:rsid w:val="00D5317C"/>
    <w:rsid w:val="00D6568C"/>
    <w:rsid w:val="00D803D8"/>
    <w:rsid w:val="00D83DA4"/>
    <w:rsid w:val="00D872EB"/>
    <w:rsid w:val="00D92AC1"/>
    <w:rsid w:val="00DA52F2"/>
    <w:rsid w:val="00DB2176"/>
    <w:rsid w:val="00DF2209"/>
    <w:rsid w:val="00E02AB7"/>
    <w:rsid w:val="00E112E0"/>
    <w:rsid w:val="00E142E7"/>
    <w:rsid w:val="00E2496F"/>
    <w:rsid w:val="00E272C7"/>
    <w:rsid w:val="00E40599"/>
    <w:rsid w:val="00E54865"/>
    <w:rsid w:val="00E6367F"/>
    <w:rsid w:val="00E67AEF"/>
    <w:rsid w:val="00E710BC"/>
    <w:rsid w:val="00E72F96"/>
    <w:rsid w:val="00E77EA3"/>
    <w:rsid w:val="00F05DF9"/>
    <w:rsid w:val="00F0773F"/>
    <w:rsid w:val="00F166DE"/>
    <w:rsid w:val="00F2018D"/>
    <w:rsid w:val="00F2066C"/>
    <w:rsid w:val="00F2406A"/>
    <w:rsid w:val="00F2457F"/>
    <w:rsid w:val="00F3718F"/>
    <w:rsid w:val="00F51A2F"/>
    <w:rsid w:val="00F54FEC"/>
    <w:rsid w:val="00F60F24"/>
    <w:rsid w:val="00F8495D"/>
    <w:rsid w:val="00F8748F"/>
    <w:rsid w:val="00F87A48"/>
    <w:rsid w:val="00F9122E"/>
    <w:rsid w:val="00F9798A"/>
    <w:rsid w:val="00FA2427"/>
    <w:rsid w:val="00FA7C3B"/>
    <w:rsid w:val="00FB28E7"/>
    <w:rsid w:val="00FD625B"/>
    <w:rsid w:val="00FE2746"/>
    <w:rsid w:val="00FE2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74FCC8"/>
  <w15:chartTrackingRefBased/>
  <w15:docId w15:val="{A1A9A2E4-3C85-463E-9A13-E7ED4B577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5AA"/>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233EC2"/>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233E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233EC2"/>
    <w:rPr>
      <w:rFonts w:ascii="Times New Roman" w:eastAsiaTheme="majorEastAsia" w:hAnsi="Times New Roman" w:cstheme="majorBidi"/>
      <w:b/>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paragraph" w:styleId="Header">
    <w:name w:val="header"/>
    <w:basedOn w:val="Normal"/>
    <w:link w:val="HeaderChar"/>
    <w:uiPriority w:val="99"/>
    <w:unhideWhenUsed/>
    <w:rsid w:val="00445E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EF2"/>
    <w:rPr>
      <w:rFonts w:ascii="Times New Roman" w:hAnsi="Times New Roman" w:cs="Times New Roman"/>
      <w:sz w:val="24"/>
      <w:szCs w:val="20"/>
      <w:lang w:val="en-GB"/>
    </w:rPr>
  </w:style>
  <w:style w:type="paragraph" w:styleId="Footer">
    <w:name w:val="footer"/>
    <w:basedOn w:val="Normal"/>
    <w:link w:val="FooterChar"/>
    <w:uiPriority w:val="99"/>
    <w:unhideWhenUsed/>
    <w:rsid w:val="00445E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EF2"/>
    <w:rPr>
      <w:rFonts w:ascii="Times New Roman" w:hAnsi="Times New Roman" w:cs="Times New Roman"/>
      <w:sz w:val="24"/>
      <w:szCs w:val="20"/>
      <w:lang w:val="en-GB"/>
    </w:rPr>
  </w:style>
  <w:style w:type="paragraph" w:styleId="NormalWeb">
    <w:name w:val="Normal (Web)"/>
    <w:basedOn w:val="Normal"/>
    <w:uiPriority w:val="99"/>
    <w:unhideWhenUsed/>
    <w:rsid w:val="006805AF"/>
    <w:pPr>
      <w:spacing w:before="100" w:beforeAutospacing="1" w:after="100" w:afterAutospacing="1" w:line="240" w:lineRule="auto"/>
      <w:jc w:val="left"/>
    </w:pPr>
    <w:rPr>
      <w:kern w:val="0"/>
      <w:szCs w:val="24"/>
      <w:lang w:val="en-US"/>
      <w14:ligatures w14:val="none"/>
    </w:rPr>
  </w:style>
  <w:style w:type="character" w:customStyle="1" w:styleId="overflow-hidden">
    <w:name w:val="overflow-hidden"/>
    <w:basedOn w:val="DefaultParagraphFont"/>
    <w:rsid w:val="006805AF"/>
  </w:style>
  <w:style w:type="paragraph" w:styleId="ListParagraph">
    <w:name w:val="List Paragraph"/>
    <w:basedOn w:val="Normal"/>
    <w:uiPriority w:val="34"/>
    <w:qFormat/>
    <w:rsid w:val="006805AF"/>
    <w:pPr>
      <w:ind w:left="720"/>
      <w:contextualSpacing/>
    </w:pPr>
  </w:style>
  <w:style w:type="character" w:styleId="Hyperlink">
    <w:name w:val="Hyperlink"/>
    <w:basedOn w:val="DefaultParagraphFont"/>
    <w:uiPriority w:val="99"/>
    <w:unhideWhenUsed/>
    <w:rsid w:val="00BC3DC1"/>
    <w:rPr>
      <w:color w:val="0563C1" w:themeColor="hyperlink"/>
      <w:u w:val="single"/>
    </w:rPr>
  </w:style>
  <w:style w:type="paragraph" w:styleId="TOCHeading">
    <w:name w:val="TOC Heading"/>
    <w:basedOn w:val="Heading1"/>
    <w:next w:val="Normal"/>
    <w:uiPriority w:val="39"/>
    <w:unhideWhenUsed/>
    <w:qFormat/>
    <w:rsid w:val="0004363D"/>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4363D"/>
    <w:pPr>
      <w:spacing w:after="100"/>
    </w:pPr>
  </w:style>
  <w:style w:type="paragraph" w:styleId="TOC2">
    <w:name w:val="toc 2"/>
    <w:basedOn w:val="Normal"/>
    <w:next w:val="Normal"/>
    <w:autoRedefine/>
    <w:uiPriority w:val="39"/>
    <w:unhideWhenUsed/>
    <w:rsid w:val="0004363D"/>
    <w:pPr>
      <w:spacing w:after="100"/>
      <w:ind w:left="240"/>
    </w:pPr>
  </w:style>
  <w:style w:type="table" w:styleId="TableGrid">
    <w:name w:val="Table Grid"/>
    <w:basedOn w:val="TableNormal"/>
    <w:uiPriority w:val="39"/>
    <w:rsid w:val="0004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233EC2"/>
    <w:rPr>
      <w:i/>
      <w:iCs/>
      <w:color w:val="404040" w:themeColor="text1" w:themeTint="BF"/>
    </w:rPr>
  </w:style>
  <w:style w:type="character" w:customStyle="1" w:styleId="Heading4Char">
    <w:name w:val="Heading 4 Char"/>
    <w:basedOn w:val="DefaultParagraphFont"/>
    <w:link w:val="Heading4"/>
    <w:uiPriority w:val="9"/>
    <w:rsid w:val="00233EC2"/>
    <w:rPr>
      <w:rFonts w:asciiTheme="majorHAnsi" w:eastAsiaTheme="majorEastAsia" w:hAnsiTheme="majorHAnsi" w:cstheme="majorBidi"/>
      <w:i/>
      <w:iCs/>
      <w:color w:val="2F5496" w:themeColor="accent1" w:themeShade="BF"/>
      <w:sz w:val="24"/>
      <w:szCs w:val="20"/>
      <w:lang w:val="en-GB"/>
    </w:rPr>
  </w:style>
  <w:style w:type="paragraph" w:styleId="Caption">
    <w:name w:val="caption"/>
    <w:basedOn w:val="Normal"/>
    <w:next w:val="Normal"/>
    <w:uiPriority w:val="35"/>
    <w:unhideWhenUsed/>
    <w:qFormat/>
    <w:rsid w:val="008B3A84"/>
    <w:pPr>
      <w:spacing w:line="240" w:lineRule="auto"/>
    </w:pPr>
    <w:rPr>
      <w:i/>
      <w:iCs/>
      <w:color w:val="44546A" w:themeColor="text2"/>
      <w:sz w:val="18"/>
      <w:szCs w:val="18"/>
    </w:rPr>
  </w:style>
  <w:style w:type="paragraph" w:styleId="TOC3">
    <w:name w:val="toc 3"/>
    <w:basedOn w:val="Normal"/>
    <w:next w:val="Normal"/>
    <w:autoRedefine/>
    <w:uiPriority w:val="39"/>
    <w:unhideWhenUsed/>
    <w:rsid w:val="00A171F8"/>
    <w:pPr>
      <w:spacing w:after="100"/>
      <w:ind w:left="480"/>
    </w:pPr>
  </w:style>
  <w:style w:type="paragraph" w:styleId="TableofFigures">
    <w:name w:val="table of figures"/>
    <w:basedOn w:val="Normal"/>
    <w:next w:val="Normal"/>
    <w:uiPriority w:val="99"/>
    <w:unhideWhenUsed/>
    <w:rsid w:val="004E17C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17725">
      <w:bodyDiv w:val="1"/>
      <w:marLeft w:val="0"/>
      <w:marRight w:val="0"/>
      <w:marTop w:val="0"/>
      <w:marBottom w:val="0"/>
      <w:divBdr>
        <w:top w:val="none" w:sz="0" w:space="0" w:color="auto"/>
        <w:left w:val="none" w:sz="0" w:space="0" w:color="auto"/>
        <w:bottom w:val="none" w:sz="0" w:space="0" w:color="auto"/>
        <w:right w:val="none" w:sz="0" w:space="0" w:color="auto"/>
      </w:divBdr>
    </w:div>
    <w:div w:id="22445907">
      <w:bodyDiv w:val="1"/>
      <w:marLeft w:val="0"/>
      <w:marRight w:val="0"/>
      <w:marTop w:val="0"/>
      <w:marBottom w:val="0"/>
      <w:divBdr>
        <w:top w:val="none" w:sz="0" w:space="0" w:color="auto"/>
        <w:left w:val="none" w:sz="0" w:space="0" w:color="auto"/>
        <w:bottom w:val="none" w:sz="0" w:space="0" w:color="auto"/>
        <w:right w:val="none" w:sz="0" w:space="0" w:color="auto"/>
      </w:divBdr>
    </w:div>
    <w:div w:id="71127182">
      <w:bodyDiv w:val="1"/>
      <w:marLeft w:val="0"/>
      <w:marRight w:val="0"/>
      <w:marTop w:val="0"/>
      <w:marBottom w:val="0"/>
      <w:divBdr>
        <w:top w:val="none" w:sz="0" w:space="0" w:color="auto"/>
        <w:left w:val="none" w:sz="0" w:space="0" w:color="auto"/>
        <w:bottom w:val="none" w:sz="0" w:space="0" w:color="auto"/>
        <w:right w:val="none" w:sz="0" w:space="0" w:color="auto"/>
      </w:divBdr>
    </w:div>
    <w:div w:id="85078060">
      <w:bodyDiv w:val="1"/>
      <w:marLeft w:val="0"/>
      <w:marRight w:val="0"/>
      <w:marTop w:val="0"/>
      <w:marBottom w:val="0"/>
      <w:divBdr>
        <w:top w:val="none" w:sz="0" w:space="0" w:color="auto"/>
        <w:left w:val="none" w:sz="0" w:space="0" w:color="auto"/>
        <w:bottom w:val="none" w:sz="0" w:space="0" w:color="auto"/>
        <w:right w:val="none" w:sz="0" w:space="0" w:color="auto"/>
      </w:divBdr>
      <w:divsChild>
        <w:div w:id="1916090009">
          <w:marLeft w:val="0"/>
          <w:marRight w:val="0"/>
          <w:marTop w:val="0"/>
          <w:marBottom w:val="0"/>
          <w:divBdr>
            <w:top w:val="none" w:sz="0" w:space="0" w:color="auto"/>
            <w:left w:val="none" w:sz="0" w:space="0" w:color="auto"/>
            <w:bottom w:val="none" w:sz="0" w:space="0" w:color="auto"/>
            <w:right w:val="none" w:sz="0" w:space="0" w:color="auto"/>
          </w:divBdr>
          <w:divsChild>
            <w:div w:id="994068908">
              <w:marLeft w:val="0"/>
              <w:marRight w:val="0"/>
              <w:marTop w:val="0"/>
              <w:marBottom w:val="0"/>
              <w:divBdr>
                <w:top w:val="none" w:sz="0" w:space="0" w:color="auto"/>
                <w:left w:val="none" w:sz="0" w:space="0" w:color="auto"/>
                <w:bottom w:val="none" w:sz="0" w:space="0" w:color="auto"/>
                <w:right w:val="none" w:sz="0" w:space="0" w:color="auto"/>
              </w:divBdr>
              <w:divsChild>
                <w:div w:id="1512142130">
                  <w:marLeft w:val="0"/>
                  <w:marRight w:val="0"/>
                  <w:marTop w:val="0"/>
                  <w:marBottom w:val="0"/>
                  <w:divBdr>
                    <w:top w:val="none" w:sz="0" w:space="0" w:color="auto"/>
                    <w:left w:val="none" w:sz="0" w:space="0" w:color="auto"/>
                    <w:bottom w:val="none" w:sz="0" w:space="0" w:color="auto"/>
                    <w:right w:val="none" w:sz="0" w:space="0" w:color="auto"/>
                  </w:divBdr>
                  <w:divsChild>
                    <w:div w:id="181124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04496">
          <w:marLeft w:val="0"/>
          <w:marRight w:val="0"/>
          <w:marTop w:val="0"/>
          <w:marBottom w:val="0"/>
          <w:divBdr>
            <w:top w:val="none" w:sz="0" w:space="0" w:color="auto"/>
            <w:left w:val="none" w:sz="0" w:space="0" w:color="auto"/>
            <w:bottom w:val="none" w:sz="0" w:space="0" w:color="auto"/>
            <w:right w:val="none" w:sz="0" w:space="0" w:color="auto"/>
          </w:divBdr>
          <w:divsChild>
            <w:div w:id="1463227131">
              <w:marLeft w:val="0"/>
              <w:marRight w:val="0"/>
              <w:marTop w:val="0"/>
              <w:marBottom w:val="0"/>
              <w:divBdr>
                <w:top w:val="none" w:sz="0" w:space="0" w:color="auto"/>
                <w:left w:val="none" w:sz="0" w:space="0" w:color="auto"/>
                <w:bottom w:val="none" w:sz="0" w:space="0" w:color="auto"/>
                <w:right w:val="none" w:sz="0" w:space="0" w:color="auto"/>
              </w:divBdr>
              <w:divsChild>
                <w:div w:id="1071152873">
                  <w:marLeft w:val="0"/>
                  <w:marRight w:val="0"/>
                  <w:marTop w:val="0"/>
                  <w:marBottom w:val="0"/>
                  <w:divBdr>
                    <w:top w:val="none" w:sz="0" w:space="0" w:color="auto"/>
                    <w:left w:val="none" w:sz="0" w:space="0" w:color="auto"/>
                    <w:bottom w:val="none" w:sz="0" w:space="0" w:color="auto"/>
                    <w:right w:val="none" w:sz="0" w:space="0" w:color="auto"/>
                  </w:divBdr>
                  <w:divsChild>
                    <w:div w:id="53315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76337">
      <w:bodyDiv w:val="1"/>
      <w:marLeft w:val="0"/>
      <w:marRight w:val="0"/>
      <w:marTop w:val="0"/>
      <w:marBottom w:val="0"/>
      <w:divBdr>
        <w:top w:val="none" w:sz="0" w:space="0" w:color="auto"/>
        <w:left w:val="none" w:sz="0" w:space="0" w:color="auto"/>
        <w:bottom w:val="none" w:sz="0" w:space="0" w:color="auto"/>
        <w:right w:val="none" w:sz="0" w:space="0" w:color="auto"/>
      </w:divBdr>
    </w:div>
    <w:div w:id="94713222">
      <w:bodyDiv w:val="1"/>
      <w:marLeft w:val="0"/>
      <w:marRight w:val="0"/>
      <w:marTop w:val="0"/>
      <w:marBottom w:val="0"/>
      <w:divBdr>
        <w:top w:val="none" w:sz="0" w:space="0" w:color="auto"/>
        <w:left w:val="none" w:sz="0" w:space="0" w:color="auto"/>
        <w:bottom w:val="none" w:sz="0" w:space="0" w:color="auto"/>
        <w:right w:val="none" w:sz="0" w:space="0" w:color="auto"/>
      </w:divBdr>
    </w:div>
    <w:div w:id="106124033">
      <w:bodyDiv w:val="1"/>
      <w:marLeft w:val="0"/>
      <w:marRight w:val="0"/>
      <w:marTop w:val="0"/>
      <w:marBottom w:val="0"/>
      <w:divBdr>
        <w:top w:val="none" w:sz="0" w:space="0" w:color="auto"/>
        <w:left w:val="none" w:sz="0" w:space="0" w:color="auto"/>
        <w:bottom w:val="none" w:sz="0" w:space="0" w:color="auto"/>
        <w:right w:val="none" w:sz="0" w:space="0" w:color="auto"/>
      </w:divBdr>
    </w:div>
    <w:div w:id="187646118">
      <w:bodyDiv w:val="1"/>
      <w:marLeft w:val="0"/>
      <w:marRight w:val="0"/>
      <w:marTop w:val="0"/>
      <w:marBottom w:val="0"/>
      <w:divBdr>
        <w:top w:val="none" w:sz="0" w:space="0" w:color="auto"/>
        <w:left w:val="none" w:sz="0" w:space="0" w:color="auto"/>
        <w:bottom w:val="none" w:sz="0" w:space="0" w:color="auto"/>
        <w:right w:val="none" w:sz="0" w:space="0" w:color="auto"/>
      </w:divBdr>
    </w:div>
    <w:div w:id="190193081">
      <w:bodyDiv w:val="1"/>
      <w:marLeft w:val="0"/>
      <w:marRight w:val="0"/>
      <w:marTop w:val="0"/>
      <w:marBottom w:val="0"/>
      <w:divBdr>
        <w:top w:val="none" w:sz="0" w:space="0" w:color="auto"/>
        <w:left w:val="none" w:sz="0" w:space="0" w:color="auto"/>
        <w:bottom w:val="none" w:sz="0" w:space="0" w:color="auto"/>
        <w:right w:val="none" w:sz="0" w:space="0" w:color="auto"/>
      </w:divBdr>
    </w:div>
    <w:div w:id="215044864">
      <w:bodyDiv w:val="1"/>
      <w:marLeft w:val="0"/>
      <w:marRight w:val="0"/>
      <w:marTop w:val="0"/>
      <w:marBottom w:val="0"/>
      <w:divBdr>
        <w:top w:val="none" w:sz="0" w:space="0" w:color="auto"/>
        <w:left w:val="none" w:sz="0" w:space="0" w:color="auto"/>
        <w:bottom w:val="none" w:sz="0" w:space="0" w:color="auto"/>
        <w:right w:val="none" w:sz="0" w:space="0" w:color="auto"/>
      </w:divBdr>
      <w:divsChild>
        <w:div w:id="302082765">
          <w:marLeft w:val="0"/>
          <w:marRight w:val="0"/>
          <w:marTop w:val="0"/>
          <w:marBottom w:val="0"/>
          <w:divBdr>
            <w:top w:val="none" w:sz="0" w:space="0" w:color="auto"/>
            <w:left w:val="none" w:sz="0" w:space="0" w:color="auto"/>
            <w:bottom w:val="none" w:sz="0" w:space="0" w:color="auto"/>
            <w:right w:val="none" w:sz="0" w:space="0" w:color="auto"/>
          </w:divBdr>
          <w:divsChild>
            <w:div w:id="2134714625">
              <w:marLeft w:val="0"/>
              <w:marRight w:val="0"/>
              <w:marTop w:val="0"/>
              <w:marBottom w:val="0"/>
              <w:divBdr>
                <w:top w:val="none" w:sz="0" w:space="0" w:color="auto"/>
                <w:left w:val="none" w:sz="0" w:space="0" w:color="auto"/>
                <w:bottom w:val="none" w:sz="0" w:space="0" w:color="auto"/>
                <w:right w:val="none" w:sz="0" w:space="0" w:color="auto"/>
              </w:divBdr>
              <w:divsChild>
                <w:div w:id="1769231736">
                  <w:marLeft w:val="0"/>
                  <w:marRight w:val="0"/>
                  <w:marTop w:val="0"/>
                  <w:marBottom w:val="0"/>
                  <w:divBdr>
                    <w:top w:val="none" w:sz="0" w:space="0" w:color="auto"/>
                    <w:left w:val="none" w:sz="0" w:space="0" w:color="auto"/>
                    <w:bottom w:val="none" w:sz="0" w:space="0" w:color="auto"/>
                    <w:right w:val="none" w:sz="0" w:space="0" w:color="auto"/>
                  </w:divBdr>
                  <w:divsChild>
                    <w:div w:id="97183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55508">
          <w:marLeft w:val="0"/>
          <w:marRight w:val="0"/>
          <w:marTop w:val="0"/>
          <w:marBottom w:val="0"/>
          <w:divBdr>
            <w:top w:val="none" w:sz="0" w:space="0" w:color="auto"/>
            <w:left w:val="none" w:sz="0" w:space="0" w:color="auto"/>
            <w:bottom w:val="none" w:sz="0" w:space="0" w:color="auto"/>
            <w:right w:val="none" w:sz="0" w:space="0" w:color="auto"/>
          </w:divBdr>
          <w:divsChild>
            <w:div w:id="1275139735">
              <w:marLeft w:val="0"/>
              <w:marRight w:val="0"/>
              <w:marTop w:val="0"/>
              <w:marBottom w:val="0"/>
              <w:divBdr>
                <w:top w:val="none" w:sz="0" w:space="0" w:color="auto"/>
                <w:left w:val="none" w:sz="0" w:space="0" w:color="auto"/>
                <w:bottom w:val="none" w:sz="0" w:space="0" w:color="auto"/>
                <w:right w:val="none" w:sz="0" w:space="0" w:color="auto"/>
              </w:divBdr>
              <w:divsChild>
                <w:div w:id="1560433778">
                  <w:marLeft w:val="0"/>
                  <w:marRight w:val="0"/>
                  <w:marTop w:val="0"/>
                  <w:marBottom w:val="0"/>
                  <w:divBdr>
                    <w:top w:val="none" w:sz="0" w:space="0" w:color="auto"/>
                    <w:left w:val="none" w:sz="0" w:space="0" w:color="auto"/>
                    <w:bottom w:val="none" w:sz="0" w:space="0" w:color="auto"/>
                    <w:right w:val="none" w:sz="0" w:space="0" w:color="auto"/>
                  </w:divBdr>
                  <w:divsChild>
                    <w:div w:id="177347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983485">
      <w:bodyDiv w:val="1"/>
      <w:marLeft w:val="0"/>
      <w:marRight w:val="0"/>
      <w:marTop w:val="0"/>
      <w:marBottom w:val="0"/>
      <w:divBdr>
        <w:top w:val="none" w:sz="0" w:space="0" w:color="auto"/>
        <w:left w:val="none" w:sz="0" w:space="0" w:color="auto"/>
        <w:bottom w:val="none" w:sz="0" w:space="0" w:color="auto"/>
        <w:right w:val="none" w:sz="0" w:space="0" w:color="auto"/>
      </w:divBdr>
      <w:divsChild>
        <w:div w:id="379205619">
          <w:marLeft w:val="0"/>
          <w:marRight w:val="0"/>
          <w:marTop w:val="0"/>
          <w:marBottom w:val="0"/>
          <w:divBdr>
            <w:top w:val="none" w:sz="0" w:space="0" w:color="auto"/>
            <w:left w:val="none" w:sz="0" w:space="0" w:color="auto"/>
            <w:bottom w:val="none" w:sz="0" w:space="0" w:color="auto"/>
            <w:right w:val="none" w:sz="0" w:space="0" w:color="auto"/>
          </w:divBdr>
          <w:divsChild>
            <w:div w:id="1806119096">
              <w:marLeft w:val="0"/>
              <w:marRight w:val="0"/>
              <w:marTop w:val="0"/>
              <w:marBottom w:val="0"/>
              <w:divBdr>
                <w:top w:val="none" w:sz="0" w:space="0" w:color="auto"/>
                <w:left w:val="none" w:sz="0" w:space="0" w:color="auto"/>
                <w:bottom w:val="none" w:sz="0" w:space="0" w:color="auto"/>
                <w:right w:val="none" w:sz="0" w:space="0" w:color="auto"/>
              </w:divBdr>
              <w:divsChild>
                <w:div w:id="213934830">
                  <w:marLeft w:val="0"/>
                  <w:marRight w:val="0"/>
                  <w:marTop w:val="0"/>
                  <w:marBottom w:val="0"/>
                  <w:divBdr>
                    <w:top w:val="none" w:sz="0" w:space="0" w:color="auto"/>
                    <w:left w:val="none" w:sz="0" w:space="0" w:color="auto"/>
                    <w:bottom w:val="none" w:sz="0" w:space="0" w:color="auto"/>
                    <w:right w:val="none" w:sz="0" w:space="0" w:color="auto"/>
                  </w:divBdr>
                  <w:divsChild>
                    <w:div w:id="29911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07072">
          <w:marLeft w:val="0"/>
          <w:marRight w:val="0"/>
          <w:marTop w:val="0"/>
          <w:marBottom w:val="0"/>
          <w:divBdr>
            <w:top w:val="none" w:sz="0" w:space="0" w:color="auto"/>
            <w:left w:val="none" w:sz="0" w:space="0" w:color="auto"/>
            <w:bottom w:val="none" w:sz="0" w:space="0" w:color="auto"/>
            <w:right w:val="none" w:sz="0" w:space="0" w:color="auto"/>
          </w:divBdr>
          <w:divsChild>
            <w:div w:id="445853783">
              <w:marLeft w:val="0"/>
              <w:marRight w:val="0"/>
              <w:marTop w:val="0"/>
              <w:marBottom w:val="0"/>
              <w:divBdr>
                <w:top w:val="none" w:sz="0" w:space="0" w:color="auto"/>
                <w:left w:val="none" w:sz="0" w:space="0" w:color="auto"/>
                <w:bottom w:val="none" w:sz="0" w:space="0" w:color="auto"/>
                <w:right w:val="none" w:sz="0" w:space="0" w:color="auto"/>
              </w:divBdr>
              <w:divsChild>
                <w:div w:id="1260409859">
                  <w:marLeft w:val="0"/>
                  <w:marRight w:val="0"/>
                  <w:marTop w:val="0"/>
                  <w:marBottom w:val="0"/>
                  <w:divBdr>
                    <w:top w:val="none" w:sz="0" w:space="0" w:color="auto"/>
                    <w:left w:val="none" w:sz="0" w:space="0" w:color="auto"/>
                    <w:bottom w:val="none" w:sz="0" w:space="0" w:color="auto"/>
                    <w:right w:val="none" w:sz="0" w:space="0" w:color="auto"/>
                  </w:divBdr>
                  <w:divsChild>
                    <w:div w:id="397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902922">
      <w:bodyDiv w:val="1"/>
      <w:marLeft w:val="0"/>
      <w:marRight w:val="0"/>
      <w:marTop w:val="0"/>
      <w:marBottom w:val="0"/>
      <w:divBdr>
        <w:top w:val="none" w:sz="0" w:space="0" w:color="auto"/>
        <w:left w:val="none" w:sz="0" w:space="0" w:color="auto"/>
        <w:bottom w:val="none" w:sz="0" w:space="0" w:color="auto"/>
        <w:right w:val="none" w:sz="0" w:space="0" w:color="auto"/>
      </w:divBdr>
    </w:div>
    <w:div w:id="252931178">
      <w:bodyDiv w:val="1"/>
      <w:marLeft w:val="0"/>
      <w:marRight w:val="0"/>
      <w:marTop w:val="0"/>
      <w:marBottom w:val="0"/>
      <w:divBdr>
        <w:top w:val="none" w:sz="0" w:space="0" w:color="auto"/>
        <w:left w:val="none" w:sz="0" w:space="0" w:color="auto"/>
        <w:bottom w:val="none" w:sz="0" w:space="0" w:color="auto"/>
        <w:right w:val="none" w:sz="0" w:space="0" w:color="auto"/>
      </w:divBdr>
    </w:div>
    <w:div w:id="259725763">
      <w:bodyDiv w:val="1"/>
      <w:marLeft w:val="0"/>
      <w:marRight w:val="0"/>
      <w:marTop w:val="0"/>
      <w:marBottom w:val="0"/>
      <w:divBdr>
        <w:top w:val="none" w:sz="0" w:space="0" w:color="auto"/>
        <w:left w:val="none" w:sz="0" w:space="0" w:color="auto"/>
        <w:bottom w:val="none" w:sz="0" w:space="0" w:color="auto"/>
        <w:right w:val="none" w:sz="0" w:space="0" w:color="auto"/>
      </w:divBdr>
    </w:div>
    <w:div w:id="284504750">
      <w:bodyDiv w:val="1"/>
      <w:marLeft w:val="0"/>
      <w:marRight w:val="0"/>
      <w:marTop w:val="0"/>
      <w:marBottom w:val="0"/>
      <w:divBdr>
        <w:top w:val="none" w:sz="0" w:space="0" w:color="auto"/>
        <w:left w:val="none" w:sz="0" w:space="0" w:color="auto"/>
        <w:bottom w:val="none" w:sz="0" w:space="0" w:color="auto"/>
        <w:right w:val="none" w:sz="0" w:space="0" w:color="auto"/>
      </w:divBdr>
    </w:div>
    <w:div w:id="286787572">
      <w:bodyDiv w:val="1"/>
      <w:marLeft w:val="0"/>
      <w:marRight w:val="0"/>
      <w:marTop w:val="0"/>
      <w:marBottom w:val="0"/>
      <w:divBdr>
        <w:top w:val="none" w:sz="0" w:space="0" w:color="auto"/>
        <w:left w:val="none" w:sz="0" w:space="0" w:color="auto"/>
        <w:bottom w:val="none" w:sz="0" w:space="0" w:color="auto"/>
        <w:right w:val="none" w:sz="0" w:space="0" w:color="auto"/>
      </w:divBdr>
    </w:div>
    <w:div w:id="314653807">
      <w:bodyDiv w:val="1"/>
      <w:marLeft w:val="0"/>
      <w:marRight w:val="0"/>
      <w:marTop w:val="0"/>
      <w:marBottom w:val="0"/>
      <w:divBdr>
        <w:top w:val="none" w:sz="0" w:space="0" w:color="auto"/>
        <w:left w:val="none" w:sz="0" w:space="0" w:color="auto"/>
        <w:bottom w:val="none" w:sz="0" w:space="0" w:color="auto"/>
        <w:right w:val="none" w:sz="0" w:space="0" w:color="auto"/>
      </w:divBdr>
      <w:divsChild>
        <w:div w:id="682165960">
          <w:marLeft w:val="0"/>
          <w:marRight w:val="0"/>
          <w:marTop w:val="0"/>
          <w:marBottom w:val="0"/>
          <w:divBdr>
            <w:top w:val="none" w:sz="0" w:space="0" w:color="auto"/>
            <w:left w:val="none" w:sz="0" w:space="0" w:color="auto"/>
            <w:bottom w:val="none" w:sz="0" w:space="0" w:color="auto"/>
            <w:right w:val="none" w:sz="0" w:space="0" w:color="auto"/>
          </w:divBdr>
          <w:divsChild>
            <w:div w:id="1610970645">
              <w:marLeft w:val="0"/>
              <w:marRight w:val="0"/>
              <w:marTop w:val="0"/>
              <w:marBottom w:val="0"/>
              <w:divBdr>
                <w:top w:val="none" w:sz="0" w:space="0" w:color="auto"/>
                <w:left w:val="none" w:sz="0" w:space="0" w:color="auto"/>
                <w:bottom w:val="none" w:sz="0" w:space="0" w:color="auto"/>
                <w:right w:val="none" w:sz="0" w:space="0" w:color="auto"/>
              </w:divBdr>
              <w:divsChild>
                <w:div w:id="1891571893">
                  <w:marLeft w:val="0"/>
                  <w:marRight w:val="0"/>
                  <w:marTop w:val="0"/>
                  <w:marBottom w:val="0"/>
                  <w:divBdr>
                    <w:top w:val="none" w:sz="0" w:space="0" w:color="auto"/>
                    <w:left w:val="none" w:sz="0" w:space="0" w:color="auto"/>
                    <w:bottom w:val="none" w:sz="0" w:space="0" w:color="auto"/>
                    <w:right w:val="none" w:sz="0" w:space="0" w:color="auto"/>
                  </w:divBdr>
                  <w:divsChild>
                    <w:div w:id="74006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590601">
          <w:marLeft w:val="0"/>
          <w:marRight w:val="0"/>
          <w:marTop w:val="0"/>
          <w:marBottom w:val="0"/>
          <w:divBdr>
            <w:top w:val="none" w:sz="0" w:space="0" w:color="auto"/>
            <w:left w:val="none" w:sz="0" w:space="0" w:color="auto"/>
            <w:bottom w:val="none" w:sz="0" w:space="0" w:color="auto"/>
            <w:right w:val="none" w:sz="0" w:space="0" w:color="auto"/>
          </w:divBdr>
          <w:divsChild>
            <w:div w:id="378942150">
              <w:marLeft w:val="0"/>
              <w:marRight w:val="0"/>
              <w:marTop w:val="0"/>
              <w:marBottom w:val="0"/>
              <w:divBdr>
                <w:top w:val="none" w:sz="0" w:space="0" w:color="auto"/>
                <w:left w:val="none" w:sz="0" w:space="0" w:color="auto"/>
                <w:bottom w:val="none" w:sz="0" w:space="0" w:color="auto"/>
                <w:right w:val="none" w:sz="0" w:space="0" w:color="auto"/>
              </w:divBdr>
              <w:divsChild>
                <w:div w:id="159349869">
                  <w:marLeft w:val="0"/>
                  <w:marRight w:val="0"/>
                  <w:marTop w:val="0"/>
                  <w:marBottom w:val="0"/>
                  <w:divBdr>
                    <w:top w:val="none" w:sz="0" w:space="0" w:color="auto"/>
                    <w:left w:val="none" w:sz="0" w:space="0" w:color="auto"/>
                    <w:bottom w:val="none" w:sz="0" w:space="0" w:color="auto"/>
                    <w:right w:val="none" w:sz="0" w:space="0" w:color="auto"/>
                  </w:divBdr>
                  <w:divsChild>
                    <w:div w:id="91582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6165">
      <w:bodyDiv w:val="1"/>
      <w:marLeft w:val="0"/>
      <w:marRight w:val="0"/>
      <w:marTop w:val="0"/>
      <w:marBottom w:val="0"/>
      <w:divBdr>
        <w:top w:val="none" w:sz="0" w:space="0" w:color="auto"/>
        <w:left w:val="none" w:sz="0" w:space="0" w:color="auto"/>
        <w:bottom w:val="none" w:sz="0" w:space="0" w:color="auto"/>
        <w:right w:val="none" w:sz="0" w:space="0" w:color="auto"/>
      </w:divBdr>
    </w:div>
    <w:div w:id="344671807">
      <w:bodyDiv w:val="1"/>
      <w:marLeft w:val="0"/>
      <w:marRight w:val="0"/>
      <w:marTop w:val="0"/>
      <w:marBottom w:val="0"/>
      <w:divBdr>
        <w:top w:val="none" w:sz="0" w:space="0" w:color="auto"/>
        <w:left w:val="none" w:sz="0" w:space="0" w:color="auto"/>
        <w:bottom w:val="none" w:sz="0" w:space="0" w:color="auto"/>
        <w:right w:val="none" w:sz="0" w:space="0" w:color="auto"/>
      </w:divBdr>
    </w:div>
    <w:div w:id="346059916">
      <w:bodyDiv w:val="1"/>
      <w:marLeft w:val="0"/>
      <w:marRight w:val="0"/>
      <w:marTop w:val="0"/>
      <w:marBottom w:val="0"/>
      <w:divBdr>
        <w:top w:val="none" w:sz="0" w:space="0" w:color="auto"/>
        <w:left w:val="none" w:sz="0" w:space="0" w:color="auto"/>
        <w:bottom w:val="none" w:sz="0" w:space="0" w:color="auto"/>
        <w:right w:val="none" w:sz="0" w:space="0" w:color="auto"/>
      </w:divBdr>
    </w:div>
    <w:div w:id="369182611">
      <w:bodyDiv w:val="1"/>
      <w:marLeft w:val="0"/>
      <w:marRight w:val="0"/>
      <w:marTop w:val="0"/>
      <w:marBottom w:val="0"/>
      <w:divBdr>
        <w:top w:val="none" w:sz="0" w:space="0" w:color="auto"/>
        <w:left w:val="none" w:sz="0" w:space="0" w:color="auto"/>
        <w:bottom w:val="none" w:sz="0" w:space="0" w:color="auto"/>
        <w:right w:val="none" w:sz="0" w:space="0" w:color="auto"/>
      </w:divBdr>
    </w:div>
    <w:div w:id="426778873">
      <w:bodyDiv w:val="1"/>
      <w:marLeft w:val="0"/>
      <w:marRight w:val="0"/>
      <w:marTop w:val="0"/>
      <w:marBottom w:val="0"/>
      <w:divBdr>
        <w:top w:val="none" w:sz="0" w:space="0" w:color="auto"/>
        <w:left w:val="none" w:sz="0" w:space="0" w:color="auto"/>
        <w:bottom w:val="none" w:sz="0" w:space="0" w:color="auto"/>
        <w:right w:val="none" w:sz="0" w:space="0" w:color="auto"/>
      </w:divBdr>
    </w:div>
    <w:div w:id="452482683">
      <w:bodyDiv w:val="1"/>
      <w:marLeft w:val="0"/>
      <w:marRight w:val="0"/>
      <w:marTop w:val="0"/>
      <w:marBottom w:val="0"/>
      <w:divBdr>
        <w:top w:val="none" w:sz="0" w:space="0" w:color="auto"/>
        <w:left w:val="none" w:sz="0" w:space="0" w:color="auto"/>
        <w:bottom w:val="none" w:sz="0" w:space="0" w:color="auto"/>
        <w:right w:val="none" w:sz="0" w:space="0" w:color="auto"/>
      </w:divBdr>
    </w:div>
    <w:div w:id="479620261">
      <w:bodyDiv w:val="1"/>
      <w:marLeft w:val="0"/>
      <w:marRight w:val="0"/>
      <w:marTop w:val="0"/>
      <w:marBottom w:val="0"/>
      <w:divBdr>
        <w:top w:val="none" w:sz="0" w:space="0" w:color="auto"/>
        <w:left w:val="none" w:sz="0" w:space="0" w:color="auto"/>
        <w:bottom w:val="none" w:sz="0" w:space="0" w:color="auto"/>
        <w:right w:val="none" w:sz="0" w:space="0" w:color="auto"/>
      </w:divBdr>
    </w:div>
    <w:div w:id="509560536">
      <w:bodyDiv w:val="1"/>
      <w:marLeft w:val="0"/>
      <w:marRight w:val="0"/>
      <w:marTop w:val="0"/>
      <w:marBottom w:val="0"/>
      <w:divBdr>
        <w:top w:val="none" w:sz="0" w:space="0" w:color="auto"/>
        <w:left w:val="none" w:sz="0" w:space="0" w:color="auto"/>
        <w:bottom w:val="none" w:sz="0" w:space="0" w:color="auto"/>
        <w:right w:val="none" w:sz="0" w:space="0" w:color="auto"/>
      </w:divBdr>
    </w:div>
    <w:div w:id="522744724">
      <w:bodyDiv w:val="1"/>
      <w:marLeft w:val="0"/>
      <w:marRight w:val="0"/>
      <w:marTop w:val="0"/>
      <w:marBottom w:val="0"/>
      <w:divBdr>
        <w:top w:val="none" w:sz="0" w:space="0" w:color="auto"/>
        <w:left w:val="none" w:sz="0" w:space="0" w:color="auto"/>
        <w:bottom w:val="none" w:sz="0" w:space="0" w:color="auto"/>
        <w:right w:val="none" w:sz="0" w:space="0" w:color="auto"/>
      </w:divBdr>
    </w:div>
    <w:div w:id="623388116">
      <w:bodyDiv w:val="1"/>
      <w:marLeft w:val="0"/>
      <w:marRight w:val="0"/>
      <w:marTop w:val="0"/>
      <w:marBottom w:val="0"/>
      <w:divBdr>
        <w:top w:val="none" w:sz="0" w:space="0" w:color="auto"/>
        <w:left w:val="none" w:sz="0" w:space="0" w:color="auto"/>
        <w:bottom w:val="none" w:sz="0" w:space="0" w:color="auto"/>
        <w:right w:val="none" w:sz="0" w:space="0" w:color="auto"/>
      </w:divBdr>
    </w:div>
    <w:div w:id="626349411">
      <w:bodyDiv w:val="1"/>
      <w:marLeft w:val="0"/>
      <w:marRight w:val="0"/>
      <w:marTop w:val="0"/>
      <w:marBottom w:val="0"/>
      <w:divBdr>
        <w:top w:val="none" w:sz="0" w:space="0" w:color="auto"/>
        <w:left w:val="none" w:sz="0" w:space="0" w:color="auto"/>
        <w:bottom w:val="none" w:sz="0" w:space="0" w:color="auto"/>
        <w:right w:val="none" w:sz="0" w:space="0" w:color="auto"/>
      </w:divBdr>
    </w:div>
    <w:div w:id="737482567">
      <w:bodyDiv w:val="1"/>
      <w:marLeft w:val="0"/>
      <w:marRight w:val="0"/>
      <w:marTop w:val="0"/>
      <w:marBottom w:val="0"/>
      <w:divBdr>
        <w:top w:val="none" w:sz="0" w:space="0" w:color="auto"/>
        <w:left w:val="none" w:sz="0" w:space="0" w:color="auto"/>
        <w:bottom w:val="none" w:sz="0" w:space="0" w:color="auto"/>
        <w:right w:val="none" w:sz="0" w:space="0" w:color="auto"/>
      </w:divBdr>
      <w:divsChild>
        <w:div w:id="255870812">
          <w:marLeft w:val="0"/>
          <w:marRight w:val="0"/>
          <w:marTop w:val="0"/>
          <w:marBottom w:val="0"/>
          <w:divBdr>
            <w:top w:val="none" w:sz="0" w:space="0" w:color="auto"/>
            <w:left w:val="none" w:sz="0" w:space="0" w:color="auto"/>
            <w:bottom w:val="none" w:sz="0" w:space="0" w:color="auto"/>
            <w:right w:val="none" w:sz="0" w:space="0" w:color="auto"/>
          </w:divBdr>
          <w:divsChild>
            <w:div w:id="43335818">
              <w:marLeft w:val="0"/>
              <w:marRight w:val="0"/>
              <w:marTop w:val="0"/>
              <w:marBottom w:val="0"/>
              <w:divBdr>
                <w:top w:val="none" w:sz="0" w:space="0" w:color="auto"/>
                <w:left w:val="none" w:sz="0" w:space="0" w:color="auto"/>
                <w:bottom w:val="none" w:sz="0" w:space="0" w:color="auto"/>
                <w:right w:val="none" w:sz="0" w:space="0" w:color="auto"/>
              </w:divBdr>
              <w:divsChild>
                <w:div w:id="667370577">
                  <w:marLeft w:val="0"/>
                  <w:marRight w:val="0"/>
                  <w:marTop w:val="0"/>
                  <w:marBottom w:val="0"/>
                  <w:divBdr>
                    <w:top w:val="none" w:sz="0" w:space="0" w:color="auto"/>
                    <w:left w:val="none" w:sz="0" w:space="0" w:color="auto"/>
                    <w:bottom w:val="none" w:sz="0" w:space="0" w:color="auto"/>
                    <w:right w:val="none" w:sz="0" w:space="0" w:color="auto"/>
                  </w:divBdr>
                  <w:divsChild>
                    <w:div w:id="148007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628920">
          <w:marLeft w:val="0"/>
          <w:marRight w:val="0"/>
          <w:marTop w:val="0"/>
          <w:marBottom w:val="0"/>
          <w:divBdr>
            <w:top w:val="none" w:sz="0" w:space="0" w:color="auto"/>
            <w:left w:val="none" w:sz="0" w:space="0" w:color="auto"/>
            <w:bottom w:val="none" w:sz="0" w:space="0" w:color="auto"/>
            <w:right w:val="none" w:sz="0" w:space="0" w:color="auto"/>
          </w:divBdr>
          <w:divsChild>
            <w:div w:id="2096517106">
              <w:marLeft w:val="0"/>
              <w:marRight w:val="0"/>
              <w:marTop w:val="0"/>
              <w:marBottom w:val="0"/>
              <w:divBdr>
                <w:top w:val="none" w:sz="0" w:space="0" w:color="auto"/>
                <w:left w:val="none" w:sz="0" w:space="0" w:color="auto"/>
                <w:bottom w:val="none" w:sz="0" w:space="0" w:color="auto"/>
                <w:right w:val="none" w:sz="0" w:space="0" w:color="auto"/>
              </w:divBdr>
              <w:divsChild>
                <w:div w:id="176430425">
                  <w:marLeft w:val="0"/>
                  <w:marRight w:val="0"/>
                  <w:marTop w:val="0"/>
                  <w:marBottom w:val="0"/>
                  <w:divBdr>
                    <w:top w:val="none" w:sz="0" w:space="0" w:color="auto"/>
                    <w:left w:val="none" w:sz="0" w:space="0" w:color="auto"/>
                    <w:bottom w:val="none" w:sz="0" w:space="0" w:color="auto"/>
                    <w:right w:val="none" w:sz="0" w:space="0" w:color="auto"/>
                  </w:divBdr>
                  <w:divsChild>
                    <w:div w:id="10053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197732">
      <w:bodyDiv w:val="1"/>
      <w:marLeft w:val="0"/>
      <w:marRight w:val="0"/>
      <w:marTop w:val="0"/>
      <w:marBottom w:val="0"/>
      <w:divBdr>
        <w:top w:val="none" w:sz="0" w:space="0" w:color="auto"/>
        <w:left w:val="none" w:sz="0" w:space="0" w:color="auto"/>
        <w:bottom w:val="none" w:sz="0" w:space="0" w:color="auto"/>
        <w:right w:val="none" w:sz="0" w:space="0" w:color="auto"/>
      </w:divBdr>
    </w:div>
    <w:div w:id="754132599">
      <w:bodyDiv w:val="1"/>
      <w:marLeft w:val="0"/>
      <w:marRight w:val="0"/>
      <w:marTop w:val="0"/>
      <w:marBottom w:val="0"/>
      <w:divBdr>
        <w:top w:val="none" w:sz="0" w:space="0" w:color="auto"/>
        <w:left w:val="none" w:sz="0" w:space="0" w:color="auto"/>
        <w:bottom w:val="none" w:sz="0" w:space="0" w:color="auto"/>
        <w:right w:val="none" w:sz="0" w:space="0" w:color="auto"/>
      </w:divBdr>
    </w:div>
    <w:div w:id="768622227">
      <w:bodyDiv w:val="1"/>
      <w:marLeft w:val="0"/>
      <w:marRight w:val="0"/>
      <w:marTop w:val="0"/>
      <w:marBottom w:val="0"/>
      <w:divBdr>
        <w:top w:val="none" w:sz="0" w:space="0" w:color="auto"/>
        <w:left w:val="none" w:sz="0" w:space="0" w:color="auto"/>
        <w:bottom w:val="none" w:sz="0" w:space="0" w:color="auto"/>
        <w:right w:val="none" w:sz="0" w:space="0" w:color="auto"/>
      </w:divBdr>
    </w:div>
    <w:div w:id="778256266">
      <w:bodyDiv w:val="1"/>
      <w:marLeft w:val="0"/>
      <w:marRight w:val="0"/>
      <w:marTop w:val="0"/>
      <w:marBottom w:val="0"/>
      <w:divBdr>
        <w:top w:val="none" w:sz="0" w:space="0" w:color="auto"/>
        <w:left w:val="none" w:sz="0" w:space="0" w:color="auto"/>
        <w:bottom w:val="none" w:sz="0" w:space="0" w:color="auto"/>
        <w:right w:val="none" w:sz="0" w:space="0" w:color="auto"/>
      </w:divBdr>
    </w:div>
    <w:div w:id="824509446">
      <w:bodyDiv w:val="1"/>
      <w:marLeft w:val="0"/>
      <w:marRight w:val="0"/>
      <w:marTop w:val="0"/>
      <w:marBottom w:val="0"/>
      <w:divBdr>
        <w:top w:val="none" w:sz="0" w:space="0" w:color="auto"/>
        <w:left w:val="none" w:sz="0" w:space="0" w:color="auto"/>
        <w:bottom w:val="none" w:sz="0" w:space="0" w:color="auto"/>
        <w:right w:val="none" w:sz="0" w:space="0" w:color="auto"/>
      </w:divBdr>
      <w:divsChild>
        <w:div w:id="1163937342">
          <w:marLeft w:val="0"/>
          <w:marRight w:val="0"/>
          <w:marTop w:val="0"/>
          <w:marBottom w:val="0"/>
          <w:divBdr>
            <w:top w:val="none" w:sz="0" w:space="0" w:color="auto"/>
            <w:left w:val="none" w:sz="0" w:space="0" w:color="auto"/>
            <w:bottom w:val="none" w:sz="0" w:space="0" w:color="auto"/>
            <w:right w:val="none" w:sz="0" w:space="0" w:color="auto"/>
          </w:divBdr>
          <w:divsChild>
            <w:div w:id="376246675">
              <w:marLeft w:val="0"/>
              <w:marRight w:val="0"/>
              <w:marTop w:val="0"/>
              <w:marBottom w:val="0"/>
              <w:divBdr>
                <w:top w:val="none" w:sz="0" w:space="0" w:color="auto"/>
                <w:left w:val="none" w:sz="0" w:space="0" w:color="auto"/>
                <w:bottom w:val="none" w:sz="0" w:space="0" w:color="auto"/>
                <w:right w:val="none" w:sz="0" w:space="0" w:color="auto"/>
              </w:divBdr>
              <w:divsChild>
                <w:div w:id="733814740">
                  <w:marLeft w:val="0"/>
                  <w:marRight w:val="0"/>
                  <w:marTop w:val="0"/>
                  <w:marBottom w:val="0"/>
                  <w:divBdr>
                    <w:top w:val="none" w:sz="0" w:space="0" w:color="auto"/>
                    <w:left w:val="none" w:sz="0" w:space="0" w:color="auto"/>
                    <w:bottom w:val="none" w:sz="0" w:space="0" w:color="auto"/>
                    <w:right w:val="none" w:sz="0" w:space="0" w:color="auto"/>
                  </w:divBdr>
                  <w:divsChild>
                    <w:div w:id="1319383955">
                      <w:marLeft w:val="0"/>
                      <w:marRight w:val="0"/>
                      <w:marTop w:val="0"/>
                      <w:marBottom w:val="0"/>
                      <w:divBdr>
                        <w:top w:val="none" w:sz="0" w:space="0" w:color="auto"/>
                        <w:left w:val="none" w:sz="0" w:space="0" w:color="auto"/>
                        <w:bottom w:val="none" w:sz="0" w:space="0" w:color="auto"/>
                        <w:right w:val="none" w:sz="0" w:space="0" w:color="auto"/>
                      </w:divBdr>
                      <w:divsChild>
                        <w:div w:id="33190328">
                          <w:marLeft w:val="0"/>
                          <w:marRight w:val="0"/>
                          <w:marTop w:val="0"/>
                          <w:marBottom w:val="0"/>
                          <w:divBdr>
                            <w:top w:val="none" w:sz="0" w:space="0" w:color="auto"/>
                            <w:left w:val="none" w:sz="0" w:space="0" w:color="auto"/>
                            <w:bottom w:val="none" w:sz="0" w:space="0" w:color="auto"/>
                            <w:right w:val="none" w:sz="0" w:space="0" w:color="auto"/>
                          </w:divBdr>
                          <w:divsChild>
                            <w:div w:id="482620560">
                              <w:marLeft w:val="0"/>
                              <w:marRight w:val="0"/>
                              <w:marTop w:val="0"/>
                              <w:marBottom w:val="0"/>
                              <w:divBdr>
                                <w:top w:val="none" w:sz="0" w:space="0" w:color="auto"/>
                                <w:left w:val="none" w:sz="0" w:space="0" w:color="auto"/>
                                <w:bottom w:val="none" w:sz="0" w:space="0" w:color="auto"/>
                                <w:right w:val="none" w:sz="0" w:space="0" w:color="auto"/>
                              </w:divBdr>
                              <w:divsChild>
                                <w:div w:id="1207528383">
                                  <w:marLeft w:val="0"/>
                                  <w:marRight w:val="0"/>
                                  <w:marTop w:val="0"/>
                                  <w:marBottom w:val="0"/>
                                  <w:divBdr>
                                    <w:top w:val="none" w:sz="0" w:space="0" w:color="auto"/>
                                    <w:left w:val="none" w:sz="0" w:space="0" w:color="auto"/>
                                    <w:bottom w:val="none" w:sz="0" w:space="0" w:color="auto"/>
                                    <w:right w:val="none" w:sz="0" w:space="0" w:color="auto"/>
                                  </w:divBdr>
                                  <w:divsChild>
                                    <w:div w:id="1732776152">
                                      <w:marLeft w:val="0"/>
                                      <w:marRight w:val="0"/>
                                      <w:marTop w:val="0"/>
                                      <w:marBottom w:val="0"/>
                                      <w:divBdr>
                                        <w:top w:val="none" w:sz="0" w:space="0" w:color="auto"/>
                                        <w:left w:val="none" w:sz="0" w:space="0" w:color="auto"/>
                                        <w:bottom w:val="none" w:sz="0" w:space="0" w:color="auto"/>
                                        <w:right w:val="none" w:sz="0" w:space="0" w:color="auto"/>
                                      </w:divBdr>
                                      <w:divsChild>
                                        <w:div w:id="1432821101">
                                          <w:marLeft w:val="0"/>
                                          <w:marRight w:val="0"/>
                                          <w:marTop w:val="0"/>
                                          <w:marBottom w:val="0"/>
                                          <w:divBdr>
                                            <w:top w:val="none" w:sz="0" w:space="0" w:color="auto"/>
                                            <w:left w:val="none" w:sz="0" w:space="0" w:color="auto"/>
                                            <w:bottom w:val="none" w:sz="0" w:space="0" w:color="auto"/>
                                            <w:right w:val="none" w:sz="0" w:space="0" w:color="auto"/>
                                          </w:divBdr>
                                          <w:divsChild>
                                            <w:div w:id="1299143184">
                                              <w:marLeft w:val="0"/>
                                              <w:marRight w:val="0"/>
                                              <w:marTop w:val="0"/>
                                              <w:marBottom w:val="0"/>
                                              <w:divBdr>
                                                <w:top w:val="none" w:sz="0" w:space="0" w:color="auto"/>
                                                <w:left w:val="none" w:sz="0" w:space="0" w:color="auto"/>
                                                <w:bottom w:val="none" w:sz="0" w:space="0" w:color="auto"/>
                                                <w:right w:val="none" w:sz="0" w:space="0" w:color="auto"/>
                                              </w:divBdr>
                                              <w:divsChild>
                                                <w:div w:id="1659921544">
                                                  <w:marLeft w:val="0"/>
                                                  <w:marRight w:val="0"/>
                                                  <w:marTop w:val="0"/>
                                                  <w:marBottom w:val="0"/>
                                                  <w:divBdr>
                                                    <w:top w:val="none" w:sz="0" w:space="0" w:color="auto"/>
                                                    <w:left w:val="none" w:sz="0" w:space="0" w:color="auto"/>
                                                    <w:bottom w:val="none" w:sz="0" w:space="0" w:color="auto"/>
                                                    <w:right w:val="none" w:sz="0" w:space="0" w:color="auto"/>
                                                  </w:divBdr>
                                                  <w:divsChild>
                                                    <w:div w:id="289630848">
                                                      <w:marLeft w:val="0"/>
                                                      <w:marRight w:val="0"/>
                                                      <w:marTop w:val="0"/>
                                                      <w:marBottom w:val="0"/>
                                                      <w:divBdr>
                                                        <w:top w:val="none" w:sz="0" w:space="0" w:color="auto"/>
                                                        <w:left w:val="none" w:sz="0" w:space="0" w:color="auto"/>
                                                        <w:bottom w:val="none" w:sz="0" w:space="0" w:color="auto"/>
                                                        <w:right w:val="none" w:sz="0" w:space="0" w:color="auto"/>
                                                      </w:divBdr>
                                                      <w:divsChild>
                                                        <w:div w:id="5231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350194">
                                              <w:marLeft w:val="0"/>
                                              <w:marRight w:val="0"/>
                                              <w:marTop w:val="0"/>
                                              <w:marBottom w:val="0"/>
                                              <w:divBdr>
                                                <w:top w:val="none" w:sz="0" w:space="0" w:color="auto"/>
                                                <w:left w:val="none" w:sz="0" w:space="0" w:color="auto"/>
                                                <w:bottom w:val="none" w:sz="0" w:space="0" w:color="auto"/>
                                                <w:right w:val="none" w:sz="0" w:space="0" w:color="auto"/>
                                              </w:divBdr>
                                              <w:divsChild>
                                                <w:div w:id="832915009">
                                                  <w:marLeft w:val="0"/>
                                                  <w:marRight w:val="0"/>
                                                  <w:marTop w:val="0"/>
                                                  <w:marBottom w:val="0"/>
                                                  <w:divBdr>
                                                    <w:top w:val="none" w:sz="0" w:space="0" w:color="auto"/>
                                                    <w:left w:val="none" w:sz="0" w:space="0" w:color="auto"/>
                                                    <w:bottom w:val="none" w:sz="0" w:space="0" w:color="auto"/>
                                                    <w:right w:val="none" w:sz="0" w:space="0" w:color="auto"/>
                                                  </w:divBdr>
                                                  <w:divsChild>
                                                    <w:div w:id="970862196">
                                                      <w:marLeft w:val="0"/>
                                                      <w:marRight w:val="0"/>
                                                      <w:marTop w:val="0"/>
                                                      <w:marBottom w:val="0"/>
                                                      <w:divBdr>
                                                        <w:top w:val="none" w:sz="0" w:space="0" w:color="auto"/>
                                                        <w:left w:val="none" w:sz="0" w:space="0" w:color="auto"/>
                                                        <w:bottom w:val="none" w:sz="0" w:space="0" w:color="auto"/>
                                                        <w:right w:val="none" w:sz="0" w:space="0" w:color="auto"/>
                                                      </w:divBdr>
                                                      <w:divsChild>
                                                        <w:div w:id="88718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020675">
          <w:marLeft w:val="0"/>
          <w:marRight w:val="0"/>
          <w:marTop w:val="0"/>
          <w:marBottom w:val="0"/>
          <w:divBdr>
            <w:top w:val="none" w:sz="0" w:space="0" w:color="auto"/>
            <w:left w:val="none" w:sz="0" w:space="0" w:color="auto"/>
            <w:bottom w:val="none" w:sz="0" w:space="0" w:color="auto"/>
            <w:right w:val="none" w:sz="0" w:space="0" w:color="auto"/>
          </w:divBdr>
          <w:divsChild>
            <w:div w:id="1288006080">
              <w:marLeft w:val="0"/>
              <w:marRight w:val="0"/>
              <w:marTop w:val="0"/>
              <w:marBottom w:val="0"/>
              <w:divBdr>
                <w:top w:val="none" w:sz="0" w:space="0" w:color="auto"/>
                <w:left w:val="none" w:sz="0" w:space="0" w:color="auto"/>
                <w:bottom w:val="none" w:sz="0" w:space="0" w:color="auto"/>
                <w:right w:val="none" w:sz="0" w:space="0" w:color="auto"/>
              </w:divBdr>
              <w:divsChild>
                <w:div w:id="1490713120">
                  <w:marLeft w:val="0"/>
                  <w:marRight w:val="0"/>
                  <w:marTop w:val="0"/>
                  <w:marBottom w:val="0"/>
                  <w:divBdr>
                    <w:top w:val="none" w:sz="0" w:space="0" w:color="auto"/>
                    <w:left w:val="none" w:sz="0" w:space="0" w:color="auto"/>
                    <w:bottom w:val="none" w:sz="0" w:space="0" w:color="auto"/>
                    <w:right w:val="none" w:sz="0" w:space="0" w:color="auto"/>
                  </w:divBdr>
                  <w:divsChild>
                    <w:div w:id="1064523711">
                      <w:marLeft w:val="0"/>
                      <w:marRight w:val="0"/>
                      <w:marTop w:val="0"/>
                      <w:marBottom w:val="0"/>
                      <w:divBdr>
                        <w:top w:val="none" w:sz="0" w:space="0" w:color="auto"/>
                        <w:left w:val="none" w:sz="0" w:space="0" w:color="auto"/>
                        <w:bottom w:val="none" w:sz="0" w:space="0" w:color="auto"/>
                        <w:right w:val="none" w:sz="0" w:space="0" w:color="auto"/>
                      </w:divBdr>
                      <w:divsChild>
                        <w:div w:id="760100162">
                          <w:marLeft w:val="0"/>
                          <w:marRight w:val="0"/>
                          <w:marTop w:val="0"/>
                          <w:marBottom w:val="0"/>
                          <w:divBdr>
                            <w:top w:val="none" w:sz="0" w:space="0" w:color="auto"/>
                            <w:left w:val="none" w:sz="0" w:space="0" w:color="auto"/>
                            <w:bottom w:val="none" w:sz="0" w:space="0" w:color="auto"/>
                            <w:right w:val="none" w:sz="0" w:space="0" w:color="auto"/>
                          </w:divBdr>
                          <w:divsChild>
                            <w:div w:id="1821573832">
                              <w:marLeft w:val="0"/>
                              <w:marRight w:val="0"/>
                              <w:marTop w:val="0"/>
                              <w:marBottom w:val="0"/>
                              <w:divBdr>
                                <w:top w:val="none" w:sz="0" w:space="0" w:color="auto"/>
                                <w:left w:val="none" w:sz="0" w:space="0" w:color="auto"/>
                                <w:bottom w:val="none" w:sz="0" w:space="0" w:color="auto"/>
                                <w:right w:val="none" w:sz="0" w:space="0" w:color="auto"/>
                              </w:divBdr>
                              <w:divsChild>
                                <w:div w:id="596402649">
                                  <w:marLeft w:val="0"/>
                                  <w:marRight w:val="0"/>
                                  <w:marTop w:val="0"/>
                                  <w:marBottom w:val="0"/>
                                  <w:divBdr>
                                    <w:top w:val="none" w:sz="0" w:space="0" w:color="auto"/>
                                    <w:left w:val="none" w:sz="0" w:space="0" w:color="auto"/>
                                    <w:bottom w:val="none" w:sz="0" w:space="0" w:color="auto"/>
                                    <w:right w:val="none" w:sz="0" w:space="0" w:color="auto"/>
                                  </w:divBdr>
                                  <w:divsChild>
                                    <w:div w:id="1780834769">
                                      <w:marLeft w:val="0"/>
                                      <w:marRight w:val="0"/>
                                      <w:marTop w:val="0"/>
                                      <w:marBottom w:val="0"/>
                                      <w:divBdr>
                                        <w:top w:val="none" w:sz="0" w:space="0" w:color="auto"/>
                                        <w:left w:val="none" w:sz="0" w:space="0" w:color="auto"/>
                                        <w:bottom w:val="none" w:sz="0" w:space="0" w:color="auto"/>
                                        <w:right w:val="none" w:sz="0" w:space="0" w:color="auto"/>
                                      </w:divBdr>
                                      <w:divsChild>
                                        <w:div w:id="1875577509">
                                          <w:marLeft w:val="0"/>
                                          <w:marRight w:val="0"/>
                                          <w:marTop w:val="0"/>
                                          <w:marBottom w:val="0"/>
                                          <w:divBdr>
                                            <w:top w:val="none" w:sz="0" w:space="0" w:color="auto"/>
                                            <w:left w:val="none" w:sz="0" w:space="0" w:color="auto"/>
                                            <w:bottom w:val="none" w:sz="0" w:space="0" w:color="auto"/>
                                            <w:right w:val="none" w:sz="0" w:space="0" w:color="auto"/>
                                          </w:divBdr>
                                          <w:divsChild>
                                            <w:div w:id="1967271521">
                                              <w:marLeft w:val="0"/>
                                              <w:marRight w:val="0"/>
                                              <w:marTop w:val="0"/>
                                              <w:marBottom w:val="0"/>
                                              <w:divBdr>
                                                <w:top w:val="none" w:sz="0" w:space="0" w:color="auto"/>
                                                <w:left w:val="none" w:sz="0" w:space="0" w:color="auto"/>
                                                <w:bottom w:val="none" w:sz="0" w:space="0" w:color="auto"/>
                                                <w:right w:val="none" w:sz="0" w:space="0" w:color="auto"/>
                                              </w:divBdr>
                                              <w:divsChild>
                                                <w:div w:id="897057371">
                                                  <w:marLeft w:val="0"/>
                                                  <w:marRight w:val="0"/>
                                                  <w:marTop w:val="0"/>
                                                  <w:marBottom w:val="0"/>
                                                  <w:divBdr>
                                                    <w:top w:val="none" w:sz="0" w:space="0" w:color="auto"/>
                                                    <w:left w:val="none" w:sz="0" w:space="0" w:color="auto"/>
                                                    <w:bottom w:val="none" w:sz="0" w:space="0" w:color="auto"/>
                                                    <w:right w:val="none" w:sz="0" w:space="0" w:color="auto"/>
                                                  </w:divBdr>
                                                  <w:divsChild>
                                                    <w:div w:id="1581405335">
                                                      <w:marLeft w:val="0"/>
                                                      <w:marRight w:val="0"/>
                                                      <w:marTop w:val="0"/>
                                                      <w:marBottom w:val="0"/>
                                                      <w:divBdr>
                                                        <w:top w:val="none" w:sz="0" w:space="0" w:color="auto"/>
                                                        <w:left w:val="none" w:sz="0" w:space="0" w:color="auto"/>
                                                        <w:bottom w:val="none" w:sz="0" w:space="0" w:color="auto"/>
                                                        <w:right w:val="none" w:sz="0" w:space="0" w:color="auto"/>
                                                      </w:divBdr>
                                                      <w:divsChild>
                                                        <w:div w:id="160611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9975526">
      <w:bodyDiv w:val="1"/>
      <w:marLeft w:val="0"/>
      <w:marRight w:val="0"/>
      <w:marTop w:val="0"/>
      <w:marBottom w:val="0"/>
      <w:divBdr>
        <w:top w:val="none" w:sz="0" w:space="0" w:color="auto"/>
        <w:left w:val="none" w:sz="0" w:space="0" w:color="auto"/>
        <w:bottom w:val="none" w:sz="0" w:space="0" w:color="auto"/>
        <w:right w:val="none" w:sz="0" w:space="0" w:color="auto"/>
      </w:divBdr>
    </w:div>
    <w:div w:id="934170972">
      <w:bodyDiv w:val="1"/>
      <w:marLeft w:val="0"/>
      <w:marRight w:val="0"/>
      <w:marTop w:val="0"/>
      <w:marBottom w:val="0"/>
      <w:divBdr>
        <w:top w:val="none" w:sz="0" w:space="0" w:color="auto"/>
        <w:left w:val="none" w:sz="0" w:space="0" w:color="auto"/>
        <w:bottom w:val="none" w:sz="0" w:space="0" w:color="auto"/>
        <w:right w:val="none" w:sz="0" w:space="0" w:color="auto"/>
      </w:divBdr>
    </w:div>
    <w:div w:id="947928199">
      <w:bodyDiv w:val="1"/>
      <w:marLeft w:val="0"/>
      <w:marRight w:val="0"/>
      <w:marTop w:val="0"/>
      <w:marBottom w:val="0"/>
      <w:divBdr>
        <w:top w:val="none" w:sz="0" w:space="0" w:color="auto"/>
        <w:left w:val="none" w:sz="0" w:space="0" w:color="auto"/>
        <w:bottom w:val="none" w:sz="0" w:space="0" w:color="auto"/>
        <w:right w:val="none" w:sz="0" w:space="0" w:color="auto"/>
      </w:divBdr>
    </w:div>
    <w:div w:id="973872118">
      <w:bodyDiv w:val="1"/>
      <w:marLeft w:val="0"/>
      <w:marRight w:val="0"/>
      <w:marTop w:val="0"/>
      <w:marBottom w:val="0"/>
      <w:divBdr>
        <w:top w:val="none" w:sz="0" w:space="0" w:color="auto"/>
        <w:left w:val="none" w:sz="0" w:space="0" w:color="auto"/>
        <w:bottom w:val="none" w:sz="0" w:space="0" w:color="auto"/>
        <w:right w:val="none" w:sz="0" w:space="0" w:color="auto"/>
      </w:divBdr>
    </w:div>
    <w:div w:id="975254639">
      <w:bodyDiv w:val="1"/>
      <w:marLeft w:val="0"/>
      <w:marRight w:val="0"/>
      <w:marTop w:val="0"/>
      <w:marBottom w:val="0"/>
      <w:divBdr>
        <w:top w:val="none" w:sz="0" w:space="0" w:color="auto"/>
        <w:left w:val="none" w:sz="0" w:space="0" w:color="auto"/>
        <w:bottom w:val="none" w:sz="0" w:space="0" w:color="auto"/>
        <w:right w:val="none" w:sz="0" w:space="0" w:color="auto"/>
      </w:divBdr>
    </w:div>
    <w:div w:id="1009714298">
      <w:bodyDiv w:val="1"/>
      <w:marLeft w:val="0"/>
      <w:marRight w:val="0"/>
      <w:marTop w:val="0"/>
      <w:marBottom w:val="0"/>
      <w:divBdr>
        <w:top w:val="none" w:sz="0" w:space="0" w:color="auto"/>
        <w:left w:val="none" w:sz="0" w:space="0" w:color="auto"/>
        <w:bottom w:val="none" w:sz="0" w:space="0" w:color="auto"/>
        <w:right w:val="none" w:sz="0" w:space="0" w:color="auto"/>
      </w:divBdr>
    </w:div>
    <w:div w:id="1016229964">
      <w:bodyDiv w:val="1"/>
      <w:marLeft w:val="0"/>
      <w:marRight w:val="0"/>
      <w:marTop w:val="0"/>
      <w:marBottom w:val="0"/>
      <w:divBdr>
        <w:top w:val="none" w:sz="0" w:space="0" w:color="auto"/>
        <w:left w:val="none" w:sz="0" w:space="0" w:color="auto"/>
        <w:bottom w:val="none" w:sz="0" w:space="0" w:color="auto"/>
        <w:right w:val="none" w:sz="0" w:space="0" w:color="auto"/>
      </w:divBdr>
      <w:divsChild>
        <w:div w:id="1628900056">
          <w:marLeft w:val="0"/>
          <w:marRight w:val="0"/>
          <w:marTop w:val="0"/>
          <w:marBottom w:val="0"/>
          <w:divBdr>
            <w:top w:val="none" w:sz="0" w:space="0" w:color="auto"/>
            <w:left w:val="none" w:sz="0" w:space="0" w:color="auto"/>
            <w:bottom w:val="none" w:sz="0" w:space="0" w:color="auto"/>
            <w:right w:val="none" w:sz="0" w:space="0" w:color="auto"/>
          </w:divBdr>
          <w:divsChild>
            <w:div w:id="2036803572">
              <w:marLeft w:val="0"/>
              <w:marRight w:val="0"/>
              <w:marTop w:val="0"/>
              <w:marBottom w:val="0"/>
              <w:divBdr>
                <w:top w:val="none" w:sz="0" w:space="0" w:color="auto"/>
                <w:left w:val="none" w:sz="0" w:space="0" w:color="auto"/>
                <w:bottom w:val="none" w:sz="0" w:space="0" w:color="auto"/>
                <w:right w:val="none" w:sz="0" w:space="0" w:color="auto"/>
              </w:divBdr>
              <w:divsChild>
                <w:div w:id="1566334175">
                  <w:marLeft w:val="0"/>
                  <w:marRight w:val="0"/>
                  <w:marTop w:val="0"/>
                  <w:marBottom w:val="0"/>
                  <w:divBdr>
                    <w:top w:val="none" w:sz="0" w:space="0" w:color="auto"/>
                    <w:left w:val="none" w:sz="0" w:space="0" w:color="auto"/>
                    <w:bottom w:val="none" w:sz="0" w:space="0" w:color="auto"/>
                    <w:right w:val="none" w:sz="0" w:space="0" w:color="auto"/>
                  </w:divBdr>
                  <w:divsChild>
                    <w:div w:id="174301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50348">
          <w:marLeft w:val="0"/>
          <w:marRight w:val="0"/>
          <w:marTop w:val="0"/>
          <w:marBottom w:val="0"/>
          <w:divBdr>
            <w:top w:val="none" w:sz="0" w:space="0" w:color="auto"/>
            <w:left w:val="none" w:sz="0" w:space="0" w:color="auto"/>
            <w:bottom w:val="none" w:sz="0" w:space="0" w:color="auto"/>
            <w:right w:val="none" w:sz="0" w:space="0" w:color="auto"/>
          </w:divBdr>
          <w:divsChild>
            <w:div w:id="28335814">
              <w:marLeft w:val="0"/>
              <w:marRight w:val="0"/>
              <w:marTop w:val="0"/>
              <w:marBottom w:val="0"/>
              <w:divBdr>
                <w:top w:val="none" w:sz="0" w:space="0" w:color="auto"/>
                <w:left w:val="none" w:sz="0" w:space="0" w:color="auto"/>
                <w:bottom w:val="none" w:sz="0" w:space="0" w:color="auto"/>
                <w:right w:val="none" w:sz="0" w:space="0" w:color="auto"/>
              </w:divBdr>
              <w:divsChild>
                <w:div w:id="1201357892">
                  <w:marLeft w:val="0"/>
                  <w:marRight w:val="0"/>
                  <w:marTop w:val="0"/>
                  <w:marBottom w:val="0"/>
                  <w:divBdr>
                    <w:top w:val="none" w:sz="0" w:space="0" w:color="auto"/>
                    <w:left w:val="none" w:sz="0" w:space="0" w:color="auto"/>
                    <w:bottom w:val="none" w:sz="0" w:space="0" w:color="auto"/>
                    <w:right w:val="none" w:sz="0" w:space="0" w:color="auto"/>
                  </w:divBdr>
                  <w:divsChild>
                    <w:div w:id="5258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24292">
      <w:bodyDiv w:val="1"/>
      <w:marLeft w:val="0"/>
      <w:marRight w:val="0"/>
      <w:marTop w:val="0"/>
      <w:marBottom w:val="0"/>
      <w:divBdr>
        <w:top w:val="none" w:sz="0" w:space="0" w:color="auto"/>
        <w:left w:val="none" w:sz="0" w:space="0" w:color="auto"/>
        <w:bottom w:val="none" w:sz="0" w:space="0" w:color="auto"/>
        <w:right w:val="none" w:sz="0" w:space="0" w:color="auto"/>
      </w:divBdr>
    </w:div>
    <w:div w:id="1056129016">
      <w:bodyDiv w:val="1"/>
      <w:marLeft w:val="0"/>
      <w:marRight w:val="0"/>
      <w:marTop w:val="0"/>
      <w:marBottom w:val="0"/>
      <w:divBdr>
        <w:top w:val="none" w:sz="0" w:space="0" w:color="auto"/>
        <w:left w:val="none" w:sz="0" w:space="0" w:color="auto"/>
        <w:bottom w:val="none" w:sz="0" w:space="0" w:color="auto"/>
        <w:right w:val="none" w:sz="0" w:space="0" w:color="auto"/>
      </w:divBdr>
    </w:div>
    <w:div w:id="1071848929">
      <w:bodyDiv w:val="1"/>
      <w:marLeft w:val="0"/>
      <w:marRight w:val="0"/>
      <w:marTop w:val="0"/>
      <w:marBottom w:val="0"/>
      <w:divBdr>
        <w:top w:val="none" w:sz="0" w:space="0" w:color="auto"/>
        <w:left w:val="none" w:sz="0" w:space="0" w:color="auto"/>
        <w:bottom w:val="none" w:sz="0" w:space="0" w:color="auto"/>
        <w:right w:val="none" w:sz="0" w:space="0" w:color="auto"/>
      </w:divBdr>
    </w:div>
    <w:div w:id="1088037050">
      <w:bodyDiv w:val="1"/>
      <w:marLeft w:val="0"/>
      <w:marRight w:val="0"/>
      <w:marTop w:val="0"/>
      <w:marBottom w:val="0"/>
      <w:divBdr>
        <w:top w:val="none" w:sz="0" w:space="0" w:color="auto"/>
        <w:left w:val="none" w:sz="0" w:space="0" w:color="auto"/>
        <w:bottom w:val="none" w:sz="0" w:space="0" w:color="auto"/>
        <w:right w:val="none" w:sz="0" w:space="0" w:color="auto"/>
      </w:divBdr>
    </w:div>
    <w:div w:id="1097868237">
      <w:bodyDiv w:val="1"/>
      <w:marLeft w:val="0"/>
      <w:marRight w:val="0"/>
      <w:marTop w:val="0"/>
      <w:marBottom w:val="0"/>
      <w:divBdr>
        <w:top w:val="none" w:sz="0" w:space="0" w:color="auto"/>
        <w:left w:val="none" w:sz="0" w:space="0" w:color="auto"/>
        <w:bottom w:val="none" w:sz="0" w:space="0" w:color="auto"/>
        <w:right w:val="none" w:sz="0" w:space="0" w:color="auto"/>
      </w:divBdr>
    </w:div>
    <w:div w:id="1109816892">
      <w:bodyDiv w:val="1"/>
      <w:marLeft w:val="0"/>
      <w:marRight w:val="0"/>
      <w:marTop w:val="0"/>
      <w:marBottom w:val="0"/>
      <w:divBdr>
        <w:top w:val="none" w:sz="0" w:space="0" w:color="auto"/>
        <w:left w:val="none" w:sz="0" w:space="0" w:color="auto"/>
        <w:bottom w:val="none" w:sz="0" w:space="0" w:color="auto"/>
        <w:right w:val="none" w:sz="0" w:space="0" w:color="auto"/>
      </w:divBdr>
    </w:div>
    <w:div w:id="1120565570">
      <w:bodyDiv w:val="1"/>
      <w:marLeft w:val="0"/>
      <w:marRight w:val="0"/>
      <w:marTop w:val="0"/>
      <w:marBottom w:val="0"/>
      <w:divBdr>
        <w:top w:val="none" w:sz="0" w:space="0" w:color="auto"/>
        <w:left w:val="none" w:sz="0" w:space="0" w:color="auto"/>
        <w:bottom w:val="none" w:sz="0" w:space="0" w:color="auto"/>
        <w:right w:val="none" w:sz="0" w:space="0" w:color="auto"/>
      </w:divBdr>
      <w:divsChild>
        <w:div w:id="360133751">
          <w:marLeft w:val="0"/>
          <w:marRight w:val="0"/>
          <w:marTop w:val="0"/>
          <w:marBottom w:val="0"/>
          <w:divBdr>
            <w:top w:val="none" w:sz="0" w:space="0" w:color="auto"/>
            <w:left w:val="none" w:sz="0" w:space="0" w:color="auto"/>
            <w:bottom w:val="none" w:sz="0" w:space="0" w:color="auto"/>
            <w:right w:val="none" w:sz="0" w:space="0" w:color="auto"/>
          </w:divBdr>
          <w:divsChild>
            <w:div w:id="313990997">
              <w:marLeft w:val="0"/>
              <w:marRight w:val="0"/>
              <w:marTop w:val="0"/>
              <w:marBottom w:val="0"/>
              <w:divBdr>
                <w:top w:val="none" w:sz="0" w:space="0" w:color="auto"/>
                <w:left w:val="none" w:sz="0" w:space="0" w:color="auto"/>
                <w:bottom w:val="none" w:sz="0" w:space="0" w:color="auto"/>
                <w:right w:val="none" w:sz="0" w:space="0" w:color="auto"/>
              </w:divBdr>
              <w:divsChild>
                <w:div w:id="1721975056">
                  <w:marLeft w:val="0"/>
                  <w:marRight w:val="0"/>
                  <w:marTop w:val="0"/>
                  <w:marBottom w:val="0"/>
                  <w:divBdr>
                    <w:top w:val="none" w:sz="0" w:space="0" w:color="auto"/>
                    <w:left w:val="none" w:sz="0" w:space="0" w:color="auto"/>
                    <w:bottom w:val="none" w:sz="0" w:space="0" w:color="auto"/>
                    <w:right w:val="none" w:sz="0" w:space="0" w:color="auto"/>
                  </w:divBdr>
                  <w:divsChild>
                    <w:div w:id="104294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6595">
          <w:marLeft w:val="0"/>
          <w:marRight w:val="0"/>
          <w:marTop w:val="0"/>
          <w:marBottom w:val="0"/>
          <w:divBdr>
            <w:top w:val="none" w:sz="0" w:space="0" w:color="auto"/>
            <w:left w:val="none" w:sz="0" w:space="0" w:color="auto"/>
            <w:bottom w:val="none" w:sz="0" w:space="0" w:color="auto"/>
            <w:right w:val="none" w:sz="0" w:space="0" w:color="auto"/>
          </w:divBdr>
          <w:divsChild>
            <w:div w:id="278995050">
              <w:marLeft w:val="0"/>
              <w:marRight w:val="0"/>
              <w:marTop w:val="0"/>
              <w:marBottom w:val="0"/>
              <w:divBdr>
                <w:top w:val="none" w:sz="0" w:space="0" w:color="auto"/>
                <w:left w:val="none" w:sz="0" w:space="0" w:color="auto"/>
                <w:bottom w:val="none" w:sz="0" w:space="0" w:color="auto"/>
                <w:right w:val="none" w:sz="0" w:space="0" w:color="auto"/>
              </w:divBdr>
              <w:divsChild>
                <w:div w:id="1989478654">
                  <w:marLeft w:val="0"/>
                  <w:marRight w:val="0"/>
                  <w:marTop w:val="0"/>
                  <w:marBottom w:val="0"/>
                  <w:divBdr>
                    <w:top w:val="none" w:sz="0" w:space="0" w:color="auto"/>
                    <w:left w:val="none" w:sz="0" w:space="0" w:color="auto"/>
                    <w:bottom w:val="none" w:sz="0" w:space="0" w:color="auto"/>
                    <w:right w:val="none" w:sz="0" w:space="0" w:color="auto"/>
                  </w:divBdr>
                  <w:divsChild>
                    <w:div w:id="162144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313481">
      <w:bodyDiv w:val="1"/>
      <w:marLeft w:val="0"/>
      <w:marRight w:val="0"/>
      <w:marTop w:val="0"/>
      <w:marBottom w:val="0"/>
      <w:divBdr>
        <w:top w:val="none" w:sz="0" w:space="0" w:color="auto"/>
        <w:left w:val="none" w:sz="0" w:space="0" w:color="auto"/>
        <w:bottom w:val="none" w:sz="0" w:space="0" w:color="auto"/>
        <w:right w:val="none" w:sz="0" w:space="0" w:color="auto"/>
      </w:divBdr>
    </w:div>
    <w:div w:id="1150756348">
      <w:bodyDiv w:val="1"/>
      <w:marLeft w:val="0"/>
      <w:marRight w:val="0"/>
      <w:marTop w:val="0"/>
      <w:marBottom w:val="0"/>
      <w:divBdr>
        <w:top w:val="none" w:sz="0" w:space="0" w:color="auto"/>
        <w:left w:val="none" w:sz="0" w:space="0" w:color="auto"/>
        <w:bottom w:val="none" w:sz="0" w:space="0" w:color="auto"/>
        <w:right w:val="none" w:sz="0" w:space="0" w:color="auto"/>
      </w:divBdr>
    </w:div>
    <w:div w:id="1196192236">
      <w:bodyDiv w:val="1"/>
      <w:marLeft w:val="0"/>
      <w:marRight w:val="0"/>
      <w:marTop w:val="0"/>
      <w:marBottom w:val="0"/>
      <w:divBdr>
        <w:top w:val="none" w:sz="0" w:space="0" w:color="auto"/>
        <w:left w:val="none" w:sz="0" w:space="0" w:color="auto"/>
        <w:bottom w:val="none" w:sz="0" w:space="0" w:color="auto"/>
        <w:right w:val="none" w:sz="0" w:space="0" w:color="auto"/>
      </w:divBdr>
    </w:div>
    <w:div w:id="1210992725">
      <w:bodyDiv w:val="1"/>
      <w:marLeft w:val="0"/>
      <w:marRight w:val="0"/>
      <w:marTop w:val="0"/>
      <w:marBottom w:val="0"/>
      <w:divBdr>
        <w:top w:val="none" w:sz="0" w:space="0" w:color="auto"/>
        <w:left w:val="none" w:sz="0" w:space="0" w:color="auto"/>
        <w:bottom w:val="none" w:sz="0" w:space="0" w:color="auto"/>
        <w:right w:val="none" w:sz="0" w:space="0" w:color="auto"/>
      </w:divBdr>
    </w:div>
    <w:div w:id="1223641278">
      <w:bodyDiv w:val="1"/>
      <w:marLeft w:val="0"/>
      <w:marRight w:val="0"/>
      <w:marTop w:val="0"/>
      <w:marBottom w:val="0"/>
      <w:divBdr>
        <w:top w:val="none" w:sz="0" w:space="0" w:color="auto"/>
        <w:left w:val="none" w:sz="0" w:space="0" w:color="auto"/>
        <w:bottom w:val="none" w:sz="0" w:space="0" w:color="auto"/>
        <w:right w:val="none" w:sz="0" w:space="0" w:color="auto"/>
      </w:divBdr>
    </w:div>
    <w:div w:id="1292982045">
      <w:bodyDiv w:val="1"/>
      <w:marLeft w:val="0"/>
      <w:marRight w:val="0"/>
      <w:marTop w:val="0"/>
      <w:marBottom w:val="0"/>
      <w:divBdr>
        <w:top w:val="none" w:sz="0" w:space="0" w:color="auto"/>
        <w:left w:val="none" w:sz="0" w:space="0" w:color="auto"/>
        <w:bottom w:val="none" w:sz="0" w:space="0" w:color="auto"/>
        <w:right w:val="none" w:sz="0" w:space="0" w:color="auto"/>
      </w:divBdr>
    </w:div>
    <w:div w:id="1371299177">
      <w:bodyDiv w:val="1"/>
      <w:marLeft w:val="0"/>
      <w:marRight w:val="0"/>
      <w:marTop w:val="0"/>
      <w:marBottom w:val="0"/>
      <w:divBdr>
        <w:top w:val="none" w:sz="0" w:space="0" w:color="auto"/>
        <w:left w:val="none" w:sz="0" w:space="0" w:color="auto"/>
        <w:bottom w:val="none" w:sz="0" w:space="0" w:color="auto"/>
        <w:right w:val="none" w:sz="0" w:space="0" w:color="auto"/>
      </w:divBdr>
    </w:div>
    <w:div w:id="1377003837">
      <w:bodyDiv w:val="1"/>
      <w:marLeft w:val="0"/>
      <w:marRight w:val="0"/>
      <w:marTop w:val="0"/>
      <w:marBottom w:val="0"/>
      <w:divBdr>
        <w:top w:val="none" w:sz="0" w:space="0" w:color="auto"/>
        <w:left w:val="none" w:sz="0" w:space="0" w:color="auto"/>
        <w:bottom w:val="none" w:sz="0" w:space="0" w:color="auto"/>
        <w:right w:val="none" w:sz="0" w:space="0" w:color="auto"/>
      </w:divBdr>
    </w:div>
    <w:div w:id="1455102585">
      <w:bodyDiv w:val="1"/>
      <w:marLeft w:val="0"/>
      <w:marRight w:val="0"/>
      <w:marTop w:val="0"/>
      <w:marBottom w:val="0"/>
      <w:divBdr>
        <w:top w:val="none" w:sz="0" w:space="0" w:color="auto"/>
        <w:left w:val="none" w:sz="0" w:space="0" w:color="auto"/>
        <w:bottom w:val="none" w:sz="0" w:space="0" w:color="auto"/>
        <w:right w:val="none" w:sz="0" w:space="0" w:color="auto"/>
      </w:divBdr>
    </w:div>
    <w:div w:id="1482580513">
      <w:bodyDiv w:val="1"/>
      <w:marLeft w:val="0"/>
      <w:marRight w:val="0"/>
      <w:marTop w:val="0"/>
      <w:marBottom w:val="0"/>
      <w:divBdr>
        <w:top w:val="none" w:sz="0" w:space="0" w:color="auto"/>
        <w:left w:val="none" w:sz="0" w:space="0" w:color="auto"/>
        <w:bottom w:val="none" w:sz="0" w:space="0" w:color="auto"/>
        <w:right w:val="none" w:sz="0" w:space="0" w:color="auto"/>
      </w:divBdr>
    </w:div>
    <w:div w:id="1501890579">
      <w:bodyDiv w:val="1"/>
      <w:marLeft w:val="0"/>
      <w:marRight w:val="0"/>
      <w:marTop w:val="0"/>
      <w:marBottom w:val="0"/>
      <w:divBdr>
        <w:top w:val="none" w:sz="0" w:space="0" w:color="auto"/>
        <w:left w:val="none" w:sz="0" w:space="0" w:color="auto"/>
        <w:bottom w:val="none" w:sz="0" w:space="0" w:color="auto"/>
        <w:right w:val="none" w:sz="0" w:space="0" w:color="auto"/>
      </w:divBdr>
    </w:div>
    <w:div w:id="1522930936">
      <w:bodyDiv w:val="1"/>
      <w:marLeft w:val="0"/>
      <w:marRight w:val="0"/>
      <w:marTop w:val="0"/>
      <w:marBottom w:val="0"/>
      <w:divBdr>
        <w:top w:val="none" w:sz="0" w:space="0" w:color="auto"/>
        <w:left w:val="none" w:sz="0" w:space="0" w:color="auto"/>
        <w:bottom w:val="none" w:sz="0" w:space="0" w:color="auto"/>
        <w:right w:val="none" w:sz="0" w:space="0" w:color="auto"/>
      </w:divBdr>
    </w:div>
    <w:div w:id="1553300079">
      <w:bodyDiv w:val="1"/>
      <w:marLeft w:val="0"/>
      <w:marRight w:val="0"/>
      <w:marTop w:val="0"/>
      <w:marBottom w:val="0"/>
      <w:divBdr>
        <w:top w:val="none" w:sz="0" w:space="0" w:color="auto"/>
        <w:left w:val="none" w:sz="0" w:space="0" w:color="auto"/>
        <w:bottom w:val="none" w:sz="0" w:space="0" w:color="auto"/>
        <w:right w:val="none" w:sz="0" w:space="0" w:color="auto"/>
      </w:divBdr>
    </w:div>
    <w:div w:id="1585643896">
      <w:bodyDiv w:val="1"/>
      <w:marLeft w:val="0"/>
      <w:marRight w:val="0"/>
      <w:marTop w:val="0"/>
      <w:marBottom w:val="0"/>
      <w:divBdr>
        <w:top w:val="none" w:sz="0" w:space="0" w:color="auto"/>
        <w:left w:val="none" w:sz="0" w:space="0" w:color="auto"/>
        <w:bottom w:val="none" w:sz="0" w:space="0" w:color="auto"/>
        <w:right w:val="none" w:sz="0" w:space="0" w:color="auto"/>
      </w:divBdr>
    </w:div>
    <w:div w:id="1612779222">
      <w:bodyDiv w:val="1"/>
      <w:marLeft w:val="0"/>
      <w:marRight w:val="0"/>
      <w:marTop w:val="0"/>
      <w:marBottom w:val="0"/>
      <w:divBdr>
        <w:top w:val="none" w:sz="0" w:space="0" w:color="auto"/>
        <w:left w:val="none" w:sz="0" w:space="0" w:color="auto"/>
        <w:bottom w:val="none" w:sz="0" w:space="0" w:color="auto"/>
        <w:right w:val="none" w:sz="0" w:space="0" w:color="auto"/>
      </w:divBdr>
    </w:div>
    <w:div w:id="1627735060">
      <w:bodyDiv w:val="1"/>
      <w:marLeft w:val="0"/>
      <w:marRight w:val="0"/>
      <w:marTop w:val="0"/>
      <w:marBottom w:val="0"/>
      <w:divBdr>
        <w:top w:val="none" w:sz="0" w:space="0" w:color="auto"/>
        <w:left w:val="none" w:sz="0" w:space="0" w:color="auto"/>
        <w:bottom w:val="none" w:sz="0" w:space="0" w:color="auto"/>
        <w:right w:val="none" w:sz="0" w:space="0" w:color="auto"/>
      </w:divBdr>
    </w:div>
    <w:div w:id="1647738078">
      <w:bodyDiv w:val="1"/>
      <w:marLeft w:val="0"/>
      <w:marRight w:val="0"/>
      <w:marTop w:val="0"/>
      <w:marBottom w:val="0"/>
      <w:divBdr>
        <w:top w:val="none" w:sz="0" w:space="0" w:color="auto"/>
        <w:left w:val="none" w:sz="0" w:space="0" w:color="auto"/>
        <w:bottom w:val="none" w:sz="0" w:space="0" w:color="auto"/>
        <w:right w:val="none" w:sz="0" w:space="0" w:color="auto"/>
      </w:divBdr>
    </w:div>
    <w:div w:id="1700471729">
      <w:bodyDiv w:val="1"/>
      <w:marLeft w:val="0"/>
      <w:marRight w:val="0"/>
      <w:marTop w:val="0"/>
      <w:marBottom w:val="0"/>
      <w:divBdr>
        <w:top w:val="none" w:sz="0" w:space="0" w:color="auto"/>
        <w:left w:val="none" w:sz="0" w:space="0" w:color="auto"/>
        <w:bottom w:val="none" w:sz="0" w:space="0" w:color="auto"/>
        <w:right w:val="none" w:sz="0" w:space="0" w:color="auto"/>
      </w:divBdr>
    </w:div>
    <w:div w:id="1724525723">
      <w:bodyDiv w:val="1"/>
      <w:marLeft w:val="0"/>
      <w:marRight w:val="0"/>
      <w:marTop w:val="0"/>
      <w:marBottom w:val="0"/>
      <w:divBdr>
        <w:top w:val="none" w:sz="0" w:space="0" w:color="auto"/>
        <w:left w:val="none" w:sz="0" w:space="0" w:color="auto"/>
        <w:bottom w:val="none" w:sz="0" w:space="0" w:color="auto"/>
        <w:right w:val="none" w:sz="0" w:space="0" w:color="auto"/>
      </w:divBdr>
    </w:div>
    <w:div w:id="1728335710">
      <w:bodyDiv w:val="1"/>
      <w:marLeft w:val="0"/>
      <w:marRight w:val="0"/>
      <w:marTop w:val="0"/>
      <w:marBottom w:val="0"/>
      <w:divBdr>
        <w:top w:val="none" w:sz="0" w:space="0" w:color="auto"/>
        <w:left w:val="none" w:sz="0" w:space="0" w:color="auto"/>
        <w:bottom w:val="none" w:sz="0" w:space="0" w:color="auto"/>
        <w:right w:val="none" w:sz="0" w:space="0" w:color="auto"/>
      </w:divBdr>
    </w:div>
    <w:div w:id="1746418622">
      <w:bodyDiv w:val="1"/>
      <w:marLeft w:val="0"/>
      <w:marRight w:val="0"/>
      <w:marTop w:val="0"/>
      <w:marBottom w:val="0"/>
      <w:divBdr>
        <w:top w:val="none" w:sz="0" w:space="0" w:color="auto"/>
        <w:left w:val="none" w:sz="0" w:space="0" w:color="auto"/>
        <w:bottom w:val="none" w:sz="0" w:space="0" w:color="auto"/>
        <w:right w:val="none" w:sz="0" w:space="0" w:color="auto"/>
      </w:divBdr>
    </w:div>
    <w:div w:id="1755544574">
      <w:bodyDiv w:val="1"/>
      <w:marLeft w:val="0"/>
      <w:marRight w:val="0"/>
      <w:marTop w:val="0"/>
      <w:marBottom w:val="0"/>
      <w:divBdr>
        <w:top w:val="none" w:sz="0" w:space="0" w:color="auto"/>
        <w:left w:val="none" w:sz="0" w:space="0" w:color="auto"/>
        <w:bottom w:val="none" w:sz="0" w:space="0" w:color="auto"/>
        <w:right w:val="none" w:sz="0" w:space="0" w:color="auto"/>
      </w:divBdr>
    </w:div>
    <w:div w:id="1762683045">
      <w:bodyDiv w:val="1"/>
      <w:marLeft w:val="0"/>
      <w:marRight w:val="0"/>
      <w:marTop w:val="0"/>
      <w:marBottom w:val="0"/>
      <w:divBdr>
        <w:top w:val="none" w:sz="0" w:space="0" w:color="auto"/>
        <w:left w:val="none" w:sz="0" w:space="0" w:color="auto"/>
        <w:bottom w:val="none" w:sz="0" w:space="0" w:color="auto"/>
        <w:right w:val="none" w:sz="0" w:space="0" w:color="auto"/>
      </w:divBdr>
    </w:div>
    <w:div w:id="1786726841">
      <w:bodyDiv w:val="1"/>
      <w:marLeft w:val="0"/>
      <w:marRight w:val="0"/>
      <w:marTop w:val="0"/>
      <w:marBottom w:val="0"/>
      <w:divBdr>
        <w:top w:val="none" w:sz="0" w:space="0" w:color="auto"/>
        <w:left w:val="none" w:sz="0" w:space="0" w:color="auto"/>
        <w:bottom w:val="none" w:sz="0" w:space="0" w:color="auto"/>
        <w:right w:val="none" w:sz="0" w:space="0" w:color="auto"/>
      </w:divBdr>
    </w:div>
    <w:div w:id="1812668581">
      <w:bodyDiv w:val="1"/>
      <w:marLeft w:val="0"/>
      <w:marRight w:val="0"/>
      <w:marTop w:val="0"/>
      <w:marBottom w:val="0"/>
      <w:divBdr>
        <w:top w:val="none" w:sz="0" w:space="0" w:color="auto"/>
        <w:left w:val="none" w:sz="0" w:space="0" w:color="auto"/>
        <w:bottom w:val="none" w:sz="0" w:space="0" w:color="auto"/>
        <w:right w:val="none" w:sz="0" w:space="0" w:color="auto"/>
      </w:divBdr>
    </w:div>
    <w:div w:id="1836873946">
      <w:bodyDiv w:val="1"/>
      <w:marLeft w:val="0"/>
      <w:marRight w:val="0"/>
      <w:marTop w:val="0"/>
      <w:marBottom w:val="0"/>
      <w:divBdr>
        <w:top w:val="none" w:sz="0" w:space="0" w:color="auto"/>
        <w:left w:val="none" w:sz="0" w:space="0" w:color="auto"/>
        <w:bottom w:val="none" w:sz="0" w:space="0" w:color="auto"/>
        <w:right w:val="none" w:sz="0" w:space="0" w:color="auto"/>
      </w:divBdr>
    </w:div>
    <w:div w:id="1865249741">
      <w:bodyDiv w:val="1"/>
      <w:marLeft w:val="0"/>
      <w:marRight w:val="0"/>
      <w:marTop w:val="0"/>
      <w:marBottom w:val="0"/>
      <w:divBdr>
        <w:top w:val="none" w:sz="0" w:space="0" w:color="auto"/>
        <w:left w:val="none" w:sz="0" w:space="0" w:color="auto"/>
        <w:bottom w:val="none" w:sz="0" w:space="0" w:color="auto"/>
        <w:right w:val="none" w:sz="0" w:space="0" w:color="auto"/>
      </w:divBdr>
    </w:div>
    <w:div w:id="1889603127">
      <w:bodyDiv w:val="1"/>
      <w:marLeft w:val="0"/>
      <w:marRight w:val="0"/>
      <w:marTop w:val="0"/>
      <w:marBottom w:val="0"/>
      <w:divBdr>
        <w:top w:val="none" w:sz="0" w:space="0" w:color="auto"/>
        <w:left w:val="none" w:sz="0" w:space="0" w:color="auto"/>
        <w:bottom w:val="none" w:sz="0" w:space="0" w:color="auto"/>
        <w:right w:val="none" w:sz="0" w:space="0" w:color="auto"/>
      </w:divBdr>
    </w:div>
    <w:div w:id="1913658732">
      <w:bodyDiv w:val="1"/>
      <w:marLeft w:val="0"/>
      <w:marRight w:val="0"/>
      <w:marTop w:val="0"/>
      <w:marBottom w:val="0"/>
      <w:divBdr>
        <w:top w:val="none" w:sz="0" w:space="0" w:color="auto"/>
        <w:left w:val="none" w:sz="0" w:space="0" w:color="auto"/>
        <w:bottom w:val="none" w:sz="0" w:space="0" w:color="auto"/>
        <w:right w:val="none" w:sz="0" w:space="0" w:color="auto"/>
      </w:divBdr>
      <w:divsChild>
        <w:div w:id="691610980">
          <w:marLeft w:val="0"/>
          <w:marRight w:val="0"/>
          <w:marTop w:val="0"/>
          <w:marBottom w:val="0"/>
          <w:divBdr>
            <w:top w:val="none" w:sz="0" w:space="0" w:color="auto"/>
            <w:left w:val="none" w:sz="0" w:space="0" w:color="auto"/>
            <w:bottom w:val="none" w:sz="0" w:space="0" w:color="auto"/>
            <w:right w:val="none" w:sz="0" w:space="0" w:color="auto"/>
          </w:divBdr>
          <w:divsChild>
            <w:div w:id="689185455">
              <w:marLeft w:val="0"/>
              <w:marRight w:val="0"/>
              <w:marTop w:val="0"/>
              <w:marBottom w:val="0"/>
              <w:divBdr>
                <w:top w:val="none" w:sz="0" w:space="0" w:color="auto"/>
                <w:left w:val="none" w:sz="0" w:space="0" w:color="auto"/>
                <w:bottom w:val="none" w:sz="0" w:space="0" w:color="auto"/>
                <w:right w:val="none" w:sz="0" w:space="0" w:color="auto"/>
              </w:divBdr>
              <w:divsChild>
                <w:div w:id="715206820">
                  <w:marLeft w:val="0"/>
                  <w:marRight w:val="0"/>
                  <w:marTop w:val="0"/>
                  <w:marBottom w:val="0"/>
                  <w:divBdr>
                    <w:top w:val="none" w:sz="0" w:space="0" w:color="auto"/>
                    <w:left w:val="none" w:sz="0" w:space="0" w:color="auto"/>
                    <w:bottom w:val="none" w:sz="0" w:space="0" w:color="auto"/>
                    <w:right w:val="none" w:sz="0" w:space="0" w:color="auto"/>
                  </w:divBdr>
                  <w:divsChild>
                    <w:div w:id="164843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76767">
          <w:marLeft w:val="0"/>
          <w:marRight w:val="0"/>
          <w:marTop w:val="0"/>
          <w:marBottom w:val="0"/>
          <w:divBdr>
            <w:top w:val="none" w:sz="0" w:space="0" w:color="auto"/>
            <w:left w:val="none" w:sz="0" w:space="0" w:color="auto"/>
            <w:bottom w:val="none" w:sz="0" w:space="0" w:color="auto"/>
            <w:right w:val="none" w:sz="0" w:space="0" w:color="auto"/>
          </w:divBdr>
          <w:divsChild>
            <w:div w:id="1582252204">
              <w:marLeft w:val="0"/>
              <w:marRight w:val="0"/>
              <w:marTop w:val="0"/>
              <w:marBottom w:val="0"/>
              <w:divBdr>
                <w:top w:val="none" w:sz="0" w:space="0" w:color="auto"/>
                <w:left w:val="none" w:sz="0" w:space="0" w:color="auto"/>
                <w:bottom w:val="none" w:sz="0" w:space="0" w:color="auto"/>
                <w:right w:val="none" w:sz="0" w:space="0" w:color="auto"/>
              </w:divBdr>
              <w:divsChild>
                <w:div w:id="1410079024">
                  <w:marLeft w:val="0"/>
                  <w:marRight w:val="0"/>
                  <w:marTop w:val="0"/>
                  <w:marBottom w:val="0"/>
                  <w:divBdr>
                    <w:top w:val="none" w:sz="0" w:space="0" w:color="auto"/>
                    <w:left w:val="none" w:sz="0" w:space="0" w:color="auto"/>
                    <w:bottom w:val="none" w:sz="0" w:space="0" w:color="auto"/>
                    <w:right w:val="none" w:sz="0" w:space="0" w:color="auto"/>
                  </w:divBdr>
                  <w:divsChild>
                    <w:div w:id="19924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320615">
      <w:bodyDiv w:val="1"/>
      <w:marLeft w:val="0"/>
      <w:marRight w:val="0"/>
      <w:marTop w:val="0"/>
      <w:marBottom w:val="0"/>
      <w:divBdr>
        <w:top w:val="none" w:sz="0" w:space="0" w:color="auto"/>
        <w:left w:val="none" w:sz="0" w:space="0" w:color="auto"/>
        <w:bottom w:val="none" w:sz="0" w:space="0" w:color="auto"/>
        <w:right w:val="none" w:sz="0" w:space="0" w:color="auto"/>
      </w:divBdr>
    </w:div>
    <w:div w:id="2016613953">
      <w:bodyDiv w:val="1"/>
      <w:marLeft w:val="0"/>
      <w:marRight w:val="0"/>
      <w:marTop w:val="0"/>
      <w:marBottom w:val="0"/>
      <w:divBdr>
        <w:top w:val="none" w:sz="0" w:space="0" w:color="auto"/>
        <w:left w:val="none" w:sz="0" w:space="0" w:color="auto"/>
        <w:bottom w:val="none" w:sz="0" w:space="0" w:color="auto"/>
        <w:right w:val="none" w:sz="0" w:space="0" w:color="auto"/>
      </w:divBdr>
    </w:div>
    <w:div w:id="2064521298">
      <w:bodyDiv w:val="1"/>
      <w:marLeft w:val="0"/>
      <w:marRight w:val="0"/>
      <w:marTop w:val="0"/>
      <w:marBottom w:val="0"/>
      <w:divBdr>
        <w:top w:val="none" w:sz="0" w:space="0" w:color="auto"/>
        <w:left w:val="none" w:sz="0" w:space="0" w:color="auto"/>
        <w:bottom w:val="none" w:sz="0" w:space="0" w:color="auto"/>
        <w:right w:val="none" w:sz="0" w:space="0" w:color="auto"/>
      </w:divBdr>
    </w:div>
    <w:div w:id="2101828857">
      <w:bodyDiv w:val="1"/>
      <w:marLeft w:val="0"/>
      <w:marRight w:val="0"/>
      <w:marTop w:val="0"/>
      <w:marBottom w:val="0"/>
      <w:divBdr>
        <w:top w:val="none" w:sz="0" w:space="0" w:color="auto"/>
        <w:left w:val="none" w:sz="0" w:space="0" w:color="auto"/>
        <w:bottom w:val="none" w:sz="0" w:space="0" w:color="auto"/>
        <w:right w:val="none" w:sz="0" w:space="0" w:color="auto"/>
      </w:divBdr>
    </w:div>
    <w:div w:id="2102137616">
      <w:bodyDiv w:val="1"/>
      <w:marLeft w:val="0"/>
      <w:marRight w:val="0"/>
      <w:marTop w:val="0"/>
      <w:marBottom w:val="0"/>
      <w:divBdr>
        <w:top w:val="none" w:sz="0" w:space="0" w:color="auto"/>
        <w:left w:val="none" w:sz="0" w:space="0" w:color="auto"/>
        <w:bottom w:val="none" w:sz="0" w:space="0" w:color="auto"/>
        <w:right w:val="none" w:sz="0" w:space="0" w:color="auto"/>
      </w:divBdr>
    </w:div>
    <w:div w:id="2125464977">
      <w:bodyDiv w:val="1"/>
      <w:marLeft w:val="0"/>
      <w:marRight w:val="0"/>
      <w:marTop w:val="0"/>
      <w:marBottom w:val="0"/>
      <w:divBdr>
        <w:top w:val="none" w:sz="0" w:space="0" w:color="auto"/>
        <w:left w:val="none" w:sz="0" w:space="0" w:color="auto"/>
        <w:bottom w:val="none" w:sz="0" w:space="0" w:color="auto"/>
        <w:right w:val="none" w:sz="0" w:space="0" w:color="auto"/>
      </w:divBdr>
      <w:divsChild>
        <w:div w:id="711613830">
          <w:marLeft w:val="0"/>
          <w:marRight w:val="0"/>
          <w:marTop w:val="0"/>
          <w:marBottom w:val="0"/>
          <w:divBdr>
            <w:top w:val="none" w:sz="0" w:space="0" w:color="auto"/>
            <w:left w:val="none" w:sz="0" w:space="0" w:color="auto"/>
            <w:bottom w:val="none" w:sz="0" w:space="0" w:color="auto"/>
            <w:right w:val="none" w:sz="0" w:space="0" w:color="auto"/>
          </w:divBdr>
          <w:divsChild>
            <w:div w:id="59407593">
              <w:marLeft w:val="0"/>
              <w:marRight w:val="0"/>
              <w:marTop w:val="0"/>
              <w:marBottom w:val="0"/>
              <w:divBdr>
                <w:top w:val="none" w:sz="0" w:space="0" w:color="auto"/>
                <w:left w:val="none" w:sz="0" w:space="0" w:color="auto"/>
                <w:bottom w:val="none" w:sz="0" w:space="0" w:color="auto"/>
                <w:right w:val="none" w:sz="0" w:space="0" w:color="auto"/>
              </w:divBdr>
              <w:divsChild>
                <w:div w:id="445274922">
                  <w:marLeft w:val="0"/>
                  <w:marRight w:val="0"/>
                  <w:marTop w:val="0"/>
                  <w:marBottom w:val="0"/>
                  <w:divBdr>
                    <w:top w:val="none" w:sz="0" w:space="0" w:color="auto"/>
                    <w:left w:val="none" w:sz="0" w:space="0" w:color="auto"/>
                    <w:bottom w:val="none" w:sz="0" w:space="0" w:color="auto"/>
                    <w:right w:val="none" w:sz="0" w:space="0" w:color="auto"/>
                  </w:divBdr>
                  <w:divsChild>
                    <w:div w:id="164373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053932">
          <w:marLeft w:val="0"/>
          <w:marRight w:val="0"/>
          <w:marTop w:val="0"/>
          <w:marBottom w:val="0"/>
          <w:divBdr>
            <w:top w:val="none" w:sz="0" w:space="0" w:color="auto"/>
            <w:left w:val="none" w:sz="0" w:space="0" w:color="auto"/>
            <w:bottom w:val="none" w:sz="0" w:space="0" w:color="auto"/>
            <w:right w:val="none" w:sz="0" w:space="0" w:color="auto"/>
          </w:divBdr>
          <w:divsChild>
            <w:div w:id="1813212573">
              <w:marLeft w:val="0"/>
              <w:marRight w:val="0"/>
              <w:marTop w:val="0"/>
              <w:marBottom w:val="0"/>
              <w:divBdr>
                <w:top w:val="none" w:sz="0" w:space="0" w:color="auto"/>
                <w:left w:val="none" w:sz="0" w:space="0" w:color="auto"/>
                <w:bottom w:val="none" w:sz="0" w:space="0" w:color="auto"/>
                <w:right w:val="none" w:sz="0" w:space="0" w:color="auto"/>
              </w:divBdr>
              <w:divsChild>
                <w:div w:id="446047521">
                  <w:marLeft w:val="0"/>
                  <w:marRight w:val="0"/>
                  <w:marTop w:val="0"/>
                  <w:marBottom w:val="0"/>
                  <w:divBdr>
                    <w:top w:val="none" w:sz="0" w:space="0" w:color="auto"/>
                    <w:left w:val="none" w:sz="0" w:space="0" w:color="auto"/>
                    <w:bottom w:val="none" w:sz="0" w:space="0" w:color="auto"/>
                    <w:right w:val="none" w:sz="0" w:space="0" w:color="auto"/>
                  </w:divBdr>
                  <w:divsChild>
                    <w:div w:id="205207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6428">
      <w:bodyDiv w:val="1"/>
      <w:marLeft w:val="0"/>
      <w:marRight w:val="0"/>
      <w:marTop w:val="0"/>
      <w:marBottom w:val="0"/>
      <w:divBdr>
        <w:top w:val="none" w:sz="0" w:space="0" w:color="auto"/>
        <w:left w:val="none" w:sz="0" w:space="0" w:color="auto"/>
        <w:bottom w:val="none" w:sz="0" w:space="0" w:color="auto"/>
        <w:right w:val="none" w:sz="0" w:space="0" w:color="auto"/>
      </w:divBdr>
    </w:div>
    <w:div w:id="213922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hyperlink" Target="http://dx.doi.org/10.54517/esp.v9i2.1999" TargetMode="External"/><Relationship Id="rId3" Type="http://schemas.openxmlformats.org/officeDocument/2006/relationships/styles" Target="styles.xml"/><Relationship Id="rId21" Type="http://schemas.openxmlformats.org/officeDocument/2006/relationships/hyperlink" Target="https://www.marriott.com/en-us/hotels/cwlsd-delta-hotels-swansea/overview/"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doi.org/10.1007/978-981-99-7727-7_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doi.org/10.1016/j.ijhm.2019.05.002"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1.xml"/><Relationship Id="rId22" Type="http://schemas.openxmlformats.org/officeDocument/2006/relationships/hyperlink" Target="https://doi.org/10.1007/978-3-031-77543-7_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Age Group</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33A-4BEE-8FB0-9009927AC7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33A-4BEE-8FB0-9009927AC7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33A-4BEE-8FB0-9009927AC7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33A-4BEE-8FB0-9009927AC74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33A-4BEE-8FB0-9009927AC7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Sheet2!$A$15:$A$19</c:f>
              <c:strCache>
                <c:ptCount val="5"/>
                <c:pt idx="0">
                  <c:v>18-24</c:v>
                </c:pt>
                <c:pt idx="1">
                  <c:v>25-34</c:v>
                </c:pt>
                <c:pt idx="2">
                  <c:v>35-44</c:v>
                </c:pt>
                <c:pt idx="3">
                  <c:v>45-54</c:v>
                </c:pt>
                <c:pt idx="4">
                  <c:v>55-64</c:v>
                </c:pt>
              </c:strCache>
            </c:strRef>
          </c:cat>
          <c:val>
            <c:numRef>
              <c:f>Sheet2!$B$15:$B$19</c:f>
              <c:numCache>
                <c:formatCode>General</c:formatCode>
                <c:ptCount val="5"/>
                <c:pt idx="0">
                  <c:v>4</c:v>
                </c:pt>
                <c:pt idx="1">
                  <c:v>42</c:v>
                </c:pt>
                <c:pt idx="2">
                  <c:v>40</c:v>
                </c:pt>
                <c:pt idx="3">
                  <c:v>8</c:v>
                </c:pt>
                <c:pt idx="4">
                  <c:v>6</c:v>
                </c:pt>
              </c:numCache>
            </c:numRef>
          </c:val>
          <c:extLst>
            <c:ext xmlns:c16="http://schemas.microsoft.com/office/drawing/2014/chart" uri="{C3380CC4-5D6E-409C-BE32-E72D297353CC}">
              <c16:uniqueId val="{0000000A-233A-4BEE-8FB0-9009927AC7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Gender</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0AE-4E82-89EA-8719E85578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0AE-4E82-89EA-8719E85578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0AE-4E82-89EA-8719E85578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Sheet2!$A$21:$A$23</c:f>
              <c:strCache>
                <c:ptCount val="3"/>
                <c:pt idx="0">
                  <c:v>Male</c:v>
                </c:pt>
                <c:pt idx="1">
                  <c:v>Female</c:v>
                </c:pt>
                <c:pt idx="2">
                  <c:v>Other</c:v>
                </c:pt>
              </c:strCache>
            </c:strRef>
          </c:cat>
          <c:val>
            <c:numRef>
              <c:f>Sheet2!$B$21:$B$23</c:f>
              <c:numCache>
                <c:formatCode>General</c:formatCode>
                <c:ptCount val="3"/>
                <c:pt idx="0">
                  <c:v>54</c:v>
                </c:pt>
                <c:pt idx="1">
                  <c:v>44</c:v>
                </c:pt>
                <c:pt idx="2">
                  <c:v>2</c:v>
                </c:pt>
              </c:numCache>
            </c:numRef>
          </c:val>
          <c:extLst>
            <c:ext xmlns:c16="http://schemas.microsoft.com/office/drawing/2014/chart" uri="{C3380CC4-5D6E-409C-BE32-E72D297353CC}">
              <c16:uniqueId val="{00000006-B0AE-4E82-89EA-8719E85578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1" i="0" u="none" strike="noStrike" baseline="0">
                <a:effectLst/>
              </a:rPr>
              <a:t>Relative importance of emotional intelligence training </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BBE-4722-972A-2F90DE46B0D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BBE-4722-972A-2F90DE46B0D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BBE-4722-972A-2F90DE46B0D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BBE-4722-972A-2F90DE46B0D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BBE-4722-972A-2F90DE46B0D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Sheet2!$A$2:$A$6</c:f>
              <c:strCache>
                <c:ptCount val="5"/>
                <c:pt idx="0">
                  <c:v>Strongly Disagree</c:v>
                </c:pt>
                <c:pt idx="1">
                  <c:v> Disagree</c:v>
                </c:pt>
                <c:pt idx="2">
                  <c:v>Neutral</c:v>
                </c:pt>
                <c:pt idx="3">
                  <c:v>Agree</c:v>
                </c:pt>
                <c:pt idx="4">
                  <c:v>Strongly Agree</c:v>
                </c:pt>
              </c:strCache>
            </c:strRef>
          </c:cat>
          <c:val>
            <c:numRef>
              <c:f>Sheet2!$B$2:$B$6</c:f>
              <c:numCache>
                <c:formatCode>General</c:formatCode>
                <c:ptCount val="5"/>
                <c:pt idx="0">
                  <c:v>3</c:v>
                </c:pt>
                <c:pt idx="1">
                  <c:v>6</c:v>
                </c:pt>
                <c:pt idx="2">
                  <c:v>8</c:v>
                </c:pt>
                <c:pt idx="3">
                  <c:v>45</c:v>
                </c:pt>
                <c:pt idx="4">
                  <c:v>38</c:v>
                </c:pt>
              </c:numCache>
            </c:numRef>
          </c:val>
          <c:extLst>
            <c:ext xmlns:c16="http://schemas.microsoft.com/office/drawing/2014/chart" uri="{C3380CC4-5D6E-409C-BE32-E72D297353CC}">
              <c16:uniqueId val="{0000000A-6BBE-4722-972A-2F90DE46B0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b="1" i="0" u="none" strike="noStrike" baseline="0">
                <a:effectLst/>
              </a:rPr>
              <a:t>Relative importance of regular emotional intelligence workshops </a:t>
            </a:r>
            <a:endParaRPr lang="en-US" sz="10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19C-481B-B148-C50918D91EB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19C-481B-B148-C50918D91EB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19C-481B-B148-C50918D91EB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19C-481B-B148-C50918D91EB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19C-481B-B148-C50918D91E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Sheet2!$D$2:$D$6</c:f>
              <c:strCache>
                <c:ptCount val="5"/>
                <c:pt idx="0">
                  <c:v>Strongly Disagree</c:v>
                </c:pt>
                <c:pt idx="1">
                  <c:v> Disagree</c:v>
                </c:pt>
                <c:pt idx="2">
                  <c:v>Neutral</c:v>
                </c:pt>
                <c:pt idx="3">
                  <c:v>Agree</c:v>
                </c:pt>
                <c:pt idx="4">
                  <c:v>Strongly Agree</c:v>
                </c:pt>
              </c:strCache>
            </c:strRef>
          </c:cat>
          <c:val>
            <c:numRef>
              <c:f>Sheet2!$E$2:$E$6</c:f>
              <c:numCache>
                <c:formatCode>General</c:formatCode>
                <c:ptCount val="5"/>
                <c:pt idx="0">
                  <c:v>2</c:v>
                </c:pt>
                <c:pt idx="1">
                  <c:v>4</c:v>
                </c:pt>
                <c:pt idx="2">
                  <c:v>9</c:v>
                </c:pt>
                <c:pt idx="3">
                  <c:v>44</c:v>
                </c:pt>
                <c:pt idx="4">
                  <c:v>39</c:v>
                </c:pt>
              </c:numCache>
            </c:numRef>
          </c:val>
          <c:extLst>
            <c:ext xmlns:c16="http://schemas.microsoft.com/office/drawing/2014/chart" uri="{C3380CC4-5D6E-409C-BE32-E72D297353CC}">
              <c16:uniqueId val="{0000000A-419C-481B-B148-C50918D91EB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57F535-B550-4836-9F66-1C9BB0446ED5}"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073CBC7F-F75A-4162-9A57-3FF6F5FFD350}">
      <dgm:prSet phldrT="[Text]"/>
      <dgm:spPr/>
      <dgm:t>
        <a:bodyPr/>
        <a:lstStyle/>
        <a:p>
          <a:r>
            <a:rPr lang="en-US"/>
            <a:t>1 Introduction</a:t>
          </a:r>
        </a:p>
      </dgm:t>
    </dgm:pt>
    <dgm:pt modelId="{FAB44B2C-750D-4555-9B02-F66A7F41A567}" type="parTrans" cxnId="{6A2F906C-9D3B-4DB3-84D5-2CCB774D1FC2}">
      <dgm:prSet/>
      <dgm:spPr/>
      <dgm:t>
        <a:bodyPr/>
        <a:lstStyle/>
        <a:p>
          <a:endParaRPr lang="en-US"/>
        </a:p>
      </dgm:t>
    </dgm:pt>
    <dgm:pt modelId="{1BAE0A0B-276B-414D-B037-0BC573555F25}" type="sibTrans" cxnId="{6A2F906C-9D3B-4DB3-84D5-2CCB774D1FC2}">
      <dgm:prSet/>
      <dgm:spPr/>
      <dgm:t>
        <a:bodyPr/>
        <a:lstStyle/>
        <a:p>
          <a:endParaRPr lang="en-US"/>
        </a:p>
      </dgm:t>
    </dgm:pt>
    <dgm:pt modelId="{892D7967-8C50-4492-92D9-CD413DBA54E9}">
      <dgm:prSet phldrT="[Text]"/>
      <dgm:spPr/>
      <dgm:t>
        <a:bodyPr/>
        <a:lstStyle/>
        <a:p>
          <a:r>
            <a:rPr lang="en-US"/>
            <a:t>2 Literature Review</a:t>
          </a:r>
        </a:p>
      </dgm:t>
    </dgm:pt>
    <dgm:pt modelId="{2C67E2F6-B3F1-4CC3-9771-28CB11D82B53}" type="parTrans" cxnId="{5D1EE894-5017-4966-B9DD-33800113028D}">
      <dgm:prSet/>
      <dgm:spPr/>
      <dgm:t>
        <a:bodyPr/>
        <a:lstStyle/>
        <a:p>
          <a:endParaRPr lang="en-US"/>
        </a:p>
      </dgm:t>
    </dgm:pt>
    <dgm:pt modelId="{77C2B6F4-3617-4EE2-B775-84AE1F872053}" type="sibTrans" cxnId="{5D1EE894-5017-4966-B9DD-33800113028D}">
      <dgm:prSet/>
      <dgm:spPr/>
      <dgm:t>
        <a:bodyPr/>
        <a:lstStyle/>
        <a:p>
          <a:endParaRPr lang="en-US"/>
        </a:p>
      </dgm:t>
    </dgm:pt>
    <dgm:pt modelId="{8DC5D261-C0E2-41CA-B06D-C01C5B31EF01}">
      <dgm:prSet phldrT="[Text]"/>
      <dgm:spPr/>
      <dgm:t>
        <a:bodyPr/>
        <a:lstStyle/>
        <a:p>
          <a:r>
            <a:rPr lang="en-US"/>
            <a:t>3 Research Methodology</a:t>
          </a:r>
        </a:p>
      </dgm:t>
    </dgm:pt>
    <dgm:pt modelId="{4E982DDB-A2B3-4616-833D-94E89A588D84}" type="parTrans" cxnId="{A3D9DFF1-646D-4A9C-AD62-F319774C814F}">
      <dgm:prSet/>
      <dgm:spPr/>
      <dgm:t>
        <a:bodyPr/>
        <a:lstStyle/>
        <a:p>
          <a:endParaRPr lang="en-US"/>
        </a:p>
      </dgm:t>
    </dgm:pt>
    <dgm:pt modelId="{D0DCA2BB-ADEF-4401-AB1A-84F8D890AF21}" type="sibTrans" cxnId="{A3D9DFF1-646D-4A9C-AD62-F319774C814F}">
      <dgm:prSet/>
      <dgm:spPr/>
      <dgm:t>
        <a:bodyPr/>
        <a:lstStyle/>
        <a:p>
          <a:endParaRPr lang="en-US"/>
        </a:p>
      </dgm:t>
    </dgm:pt>
    <dgm:pt modelId="{F9B27C79-6CB1-436B-A2BB-1CAA03A9BDE8}">
      <dgm:prSet/>
      <dgm:spPr/>
      <dgm:t>
        <a:bodyPr/>
        <a:lstStyle/>
        <a:p>
          <a:r>
            <a:rPr lang="en-US"/>
            <a:t>4 Case Study Hotel Overview and Findings</a:t>
          </a:r>
        </a:p>
      </dgm:t>
    </dgm:pt>
    <dgm:pt modelId="{DDAA700B-EC71-4049-B731-E023B4CE5F7B}" type="parTrans" cxnId="{9FB4AEA3-4F79-4DCD-827E-C5E463E9D454}">
      <dgm:prSet/>
      <dgm:spPr/>
      <dgm:t>
        <a:bodyPr/>
        <a:lstStyle/>
        <a:p>
          <a:endParaRPr lang="en-US"/>
        </a:p>
      </dgm:t>
    </dgm:pt>
    <dgm:pt modelId="{9B36AF7D-C793-4A39-A238-9DD4ACC4D327}" type="sibTrans" cxnId="{9FB4AEA3-4F79-4DCD-827E-C5E463E9D454}">
      <dgm:prSet/>
      <dgm:spPr/>
      <dgm:t>
        <a:bodyPr/>
        <a:lstStyle/>
        <a:p>
          <a:endParaRPr lang="en-US"/>
        </a:p>
      </dgm:t>
    </dgm:pt>
    <dgm:pt modelId="{8B2496B5-C2F9-4846-B01B-822CDB242D7F}">
      <dgm:prSet/>
      <dgm:spPr/>
      <dgm:t>
        <a:bodyPr/>
        <a:lstStyle/>
        <a:p>
          <a:r>
            <a:rPr lang="en-US"/>
            <a:t>5 Discussion</a:t>
          </a:r>
        </a:p>
      </dgm:t>
    </dgm:pt>
    <dgm:pt modelId="{AB1788ED-57CE-4994-8ADB-50FB5C45B10B}" type="parTrans" cxnId="{74AA2466-FC93-4D56-9228-FC6D4C5E37BE}">
      <dgm:prSet/>
      <dgm:spPr/>
      <dgm:t>
        <a:bodyPr/>
        <a:lstStyle/>
        <a:p>
          <a:endParaRPr lang="en-US"/>
        </a:p>
      </dgm:t>
    </dgm:pt>
    <dgm:pt modelId="{A1FEC2B6-53F5-42B6-8075-58CFF894BE88}" type="sibTrans" cxnId="{74AA2466-FC93-4D56-9228-FC6D4C5E37BE}">
      <dgm:prSet/>
      <dgm:spPr/>
      <dgm:t>
        <a:bodyPr/>
        <a:lstStyle/>
        <a:p>
          <a:endParaRPr lang="en-US"/>
        </a:p>
      </dgm:t>
    </dgm:pt>
    <dgm:pt modelId="{C37C8F2D-78FA-4BAD-9A14-2AB29C80E4F0}">
      <dgm:prSet/>
      <dgm:spPr/>
      <dgm:t>
        <a:bodyPr/>
        <a:lstStyle/>
        <a:p>
          <a:r>
            <a:rPr lang="en-US"/>
            <a:t>6 Conclusion and Recommendations/Practical Strategies</a:t>
          </a:r>
        </a:p>
      </dgm:t>
    </dgm:pt>
    <dgm:pt modelId="{89DDFD10-8CC7-465D-82CC-79F92E8B0330}" type="parTrans" cxnId="{1375A4F5-7C50-4EBC-BE0E-27689E39F041}">
      <dgm:prSet/>
      <dgm:spPr/>
      <dgm:t>
        <a:bodyPr/>
        <a:lstStyle/>
        <a:p>
          <a:endParaRPr lang="en-US"/>
        </a:p>
      </dgm:t>
    </dgm:pt>
    <dgm:pt modelId="{872F2706-B9CC-4804-B8DF-6B776E3FFB7C}" type="sibTrans" cxnId="{1375A4F5-7C50-4EBC-BE0E-27689E39F041}">
      <dgm:prSet/>
      <dgm:spPr/>
      <dgm:t>
        <a:bodyPr/>
        <a:lstStyle/>
        <a:p>
          <a:endParaRPr lang="en-US"/>
        </a:p>
      </dgm:t>
    </dgm:pt>
    <dgm:pt modelId="{7A5BC15B-7057-43AC-BDA5-3CD9DB4F0FC7}" type="pres">
      <dgm:prSet presAssocID="{9B57F535-B550-4836-9F66-1C9BB0446ED5}" presName="linear" presStyleCnt="0">
        <dgm:presLayoutVars>
          <dgm:dir/>
          <dgm:animLvl val="lvl"/>
          <dgm:resizeHandles val="exact"/>
        </dgm:presLayoutVars>
      </dgm:prSet>
      <dgm:spPr/>
    </dgm:pt>
    <dgm:pt modelId="{22FD026D-1156-486E-A77F-7C3C957D5A91}" type="pres">
      <dgm:prSet presAssocID="{073CBC7F-F75A-4162-9A57-3FF6F5FFD350}" presName="parentLin" presStyleCnt="0"/>
      <dgm:spPr/>
    </dgm:pt>
    <dgm:pt modelId="{A6233371-EB0F-4EA4-BD7C-582A581DC1C3}" type="pres">
      <dgm:prSet presAssocID="{073CBC7F-F75A-4162-9A57-3FF6F5FFD350}" presName="parentLeftMargin" presStyleLbl="node1" presStyleIdx="0" presStyleCnt="6"/>
      <dgm:spPr/>
    </dgm:pt>
    <dgm:pt modelId="{A17800BF-FD3C-4C9D-AD61-0A3751820D7F}" type="pres">
      <dgm:prSet presAssocID="{073CBC7F-F75A-4162-9A57-3FF6F5FFD350}" presName="parentText" presStyleLbl="node1" presStyleIdx="0" presStyleCnt="6">
        <dgm:presLayoutVars>
          <dgm:chMax val="0"/>
          <dgm:bulletEnabled val="1"/>
        </dgm:presLayoutVars>
      </dgm:prSet>
      <dgm:spPr/>
    </dgm:pt>
    <dgm:pt modelId="{D09A6317-EDB4-4DB9-BA9B-98CAE1C9F1DF}" type="pres">
      <dgm:prSet presAssocID="{073CBC7F-F75A-4162-9A57-3FF6F5FFD350}" presName="negativeSpace" presStyleCnt="0"/>
      <dgm:spPr/>
    </dgm:pt>
    <dgm:pt modelId="{13641503-8F45-4EE2-9DDC-ACD9C45FE9F0}" type="pres">
      <dgm:prSet presAssocID="{073CBC7F-F75A-4162-9A57-3FF6F5FFD350}" presName="childText" presStyleLbl="conFgAcc1" presStyleIdx="0" presStyleCnt="6">
        <dgm:presLayoutVars>
          <dgm:bulletEnabled val="1"/>
        </dgm:presLayoutVars>
      </dgm:prSet>
      <dgm:spPr/>
    </dgm:pt>
    <dgm:pt modelId="{9C99D0F5-4D3B-4BF0-A415-EBA566E72991}" type="pres">
      <dgm:prSet presAssocID="{1BAE0A0B-276B-414D-B037-0BC573555F25}" presName="spaceBetweenRectangles" presStyleCnt="0"/>
      <dgm:spPr/>
    </dgm:pt>
    <dgm:pt modelId="{BA0FF9AC-478F-4AAA-98C9-6717878ECB95}" type="pres">
      <dgm:prSet presAssocID="{892D7967-8C50-4492-92D9-CD413DBA54E9}" presName="parentLin" presStyleCnt="0"/>
      <dgm:spPr/>
    </dgm:pt>
    <dgm:pt modelId="{072EAEA3-FED7-4870-AFC7-14BF86FC8AE1}" type="pres">
      <dgm:prSet presAssocID="{892D7967-8C50-4492-92D9-CD413DBA54E9}" presName="parentLeftMargin" presStyleLbl="node1" presStyleIdx="0" presStyleCnt="6"/>
      <dgm:spPr/>
    </dgm:pt>
    <dgm:pt modelId="{ACD5F7F1-A654-4224-A74D-E529B8599DB5}" type="pres">
      <dgm:prSet presAssocID="{892D7967-8C50-4492-92D9-CD413DBA54E9}" presName="parentText" presStyleLbl="node1" presStyleIdx="1" presStyleCnt="6">
        <dgm:presLayoutVars>
          <dgm:chMax val="0"/>
          <dgm:bulletEnabled val="1"/>
        </dgm:presLayoutVars>
      </dgm:prSet>
      <dgm:spPr/>
    </dgm:pt>
    <dgm:pt modelId="{9E5DAC91-1823-465A-AF85-77A6481C00E1}" type="pres">
      <dgm:prSet presAssocID="{892D7967-8C50-4492-92D9-CD413DBA54E9}" presName="negativeSpace" presStyleCnt="0"/>
      <dgm:spPr/>
    </dgm:pt>
    <dgm:pt modelId="{71D23B99-D920-4EDE-8E7F-DFAE930EE51B}" type="pres">
      <dgm:prSet presAssocID="{892D7967-8C50-4492-92D9-CD413DBA54E9}" presName="childText" presStyleLbl="conFgAcc1" presStyleIdx="1" presStyleCnt="6">
        <dgm:presLayoutVars>
          <dgm:bulletEnabled val="1"/>
        </dgm:presLayoutVars>
      </dgm:prSet>
      <dgm:spPr/>
    </dgm:pt>
    <dgm:pt modelId="{32EEEEAF-C5B0-4CE8-B007-17DE0DDBAA7C}" type="pres">
      <dgm:prSet presAssocID="{77C2B6F4-3617-4EE2-B775-84AE1F872053}" presName="spaceBetweenRectangles" presStyleCnt="0"/>
      <dgm:spPr/>
    </dgm:pt>
    <dgm:pt modelId="{19D89D24-198A-4B0E-B6F5-514992546553}" type="pres">
      <dgm:prSet presAssocID="{8DC5D261-C0E2-41CA-B06D-C01C5B31EF01}" presName="parentLin" presStyleCnt="0"/>
      <dgm:spPr/>
    </dgm:pt>
    <dgm:pt modelId="{5014216A-364F-4CCA-B3F3-1693A1E94531}" type="pres">
      <dgm:prSet presAssocID="{8DC5D261-C0E2-41CA-B06D-C01C5B31EF01}" presName="parentLeftMargin" presStyleLbl="node1" presStyleIdx="1" presStyleCnt="6"/>
      <dgm:spPr/>
    </dgm:pt>
    <dgm:pt modelId="{6A42BA25-0EF9-4C82-A9C1-18AC35FFB0E7}" type="pres">
      <dgm:prSet presAssocID="{8DC5D261-C0E2-41CA-B06D-C01C5B31EF01}" presName="parentText" presStyleLbl="node1" presStyleIdx="2" presStyleCnt="6">
        <dgm:presLayoutVars>
          <dgm:chMax val="0"/>
          <dgm:bulletEnabled val="1"/>
        </dgm:presLayoutVars>
      </dgm:prSet>
      <dgm:spPr/>
    </dgm:pt>
    <dgm:pt modelId="{EA6A8871-4D49-4264-B5D7-73816379E4A7}" type="pres">
      <dgm:prSet presAssocID="{8DC5D261-C0E2-41CA-B06D-C01C5B31EF01}" presName="negativeSpace" presStyleCnt="0"/>
      <dgm:spPr/>
    </dgm:pt>
    <dgm:pt modelId="{C9304B01-F810-4C9B-B3F2-F27B9CAC020B}" type="pres">
      <dgm:prSet presAssocID="{8DC5D261-C0E2-41CA-B06D-C01C5B31EF01}" presName="childText" presStyleLbl="conFgAcc1" presStyleIdx="2" presStyleCnt="6">
        <dgm:presLayoutVars>
          <dgm:bulletEnabled val="1"/>
        </dgm:presLayoutVars>
      </dgm:prSet>
      <dgm:spPr/>
    </dgm:pt>
    <dgm:pt modelId="{AA45A80B-8276-42D0-99DE-0ADEB05D8FD9}" type="pres">
      <dgm:prSet presAssocID="{D0DCA2BB-ADEF-4401-AB1A-84F8D890AF21}" presName="spaceBetweenRectangles" presStyleCnt="0"/>
      <dgm:spPr/>
    </dgm:pt>
    <dgm:pt modelId="{9388B7BA-488A-4ACC-AC1F-B3C40E9C25D0}" type="pres">
      <dgm:prSet presAssocID="{F9B27C79-6CB1-436B-A2BB-1CAA03A9BDE8}" presName="parentLin" presStyleCnt="0"/>
      <dgm:spPr/>
    </dgm:pt>
    <dgm:pt modelId="{F13222FC-7681-45AB-BDCD-270733AB00CD}" type="pres">
      <dgm:prSet presAssocID="{F9B27C79-6CB1-436B-A2BB-1CAA03A9BDE8}" presName="parentLeftMargin" presStyleLbl="node1" presStyleIdx="2" presStyleCnt="6"/>
      <dgm:spPr/>
    </dgm:pt>
    <dgm:pt modelId="{1735E8BC-3C6C-473D-B958-75E95EAD4AF9}" type="pres">
      <dgm:prSet presAssocID="{F9B27C79-6CB1-436B-A2BB-1CAA03A9BDE8}" presName="parentText" presStyleLbl="node1" presStyleIdx="3" presStyleCnt="6">
        <dgm:presLayoutVars>
          <dgm:chMax val="0"/>
          <dgm:bulletEnabled val="1"/>
        </dgm:presLayoutVars>
      </dgm:prSet>
      <dgm:spPr/>
    </dgm:pt>
    <dgm:pt modelId="{83322591-FC94-4842-874E-6ECF9F8AAF78}" type="pres">
      <dgm:prSet presAssocID="{F9B27C79-6CB1-436B-A2BB-1CAA03A9BDE8}" presName="negativeSpace" presStyleCnt="0"/>
      <dgm:spPr/>
    </dgm:pt>
    <dgm:pt modelId="{1B4F4EE3-9202-4CB0-987B-74C1B6E07AB9}" type="pres">
      <dgm:prSet presAssocID="{F9B27C79-6CB1-436B-A2BB-1CAA03A9BDE8}" presName="childText" presStyleLbl="conFgAcc1" presStyleIdx="3" presStyleCnt="6">
        <dgm:presLayoutVars>
          <dgm:bulletEnabled val="1"/>
        </dgm:presLayoutVars>
      </dgm:prSet>
      <dgm:spPr/>
    </dgm:pt>
    <dgm:pt modelId="{F9641958-B38F-47E7-8013-1B7F46DF58F6}" type="pres">
      <dgm:prSet presAssocID="{9B36AF7D-C793-4A39-A238-9DD4ACC4D327}" presName="spaceBetweenRectangles" presStyleCnt="0"/>
      <dgm:spPr/>
    </dgm:pt>
    <dgm:pt modelId="{B3DAB981-30A4-4CE8-BC8C-EC89049815F3}" type="pres">
      <dgm:prSet presAssocID="{8B2496B5-C2F9-4846-B01B-822CDB242D7F}" presName="parentLin" presStyleCnt="0"/>
      <dgm:spPr/>
    </dgm:pt>
    <dgm:pt modelId="{ECA7FA7A-C99D-41DF-B10A-8375B2F60C96}" type="pres">
      <dgm:prSet presAssocID="{8B2496B5-C2F9-4846-B01B-822CDB242D7F}" presName="parentLeftMargin" presStyleLbl="node1" presStyleIdx="3" presStyleCnt="6"/>
      <dgm:spPr/>
    </dgm:pt>
    <dgm:pt modelId="{F60B0FBC-58D5-4A74-A63A-4B76B6D5BC04}" type="pres">
      <dgm:prSet presAssocID="{8B2496B5-C2F9-4846-B01B-822CDB242D7F}" presName="parentText" presStyleLbl="node1" presStyleIdx="4" presStyleCnt="6">
        <dgm:presLayoutVars>
          <dgm:chMax val="0"/>
          <dgm:bulletEnabled val="1"/>
        </dgm:presLayoutVars>
      </dgm:prSet>
      <dgm:spPr/>
    </dgm:pt>
    <dgm:pt modelId="{26CCB951-AD59-4E8D-8B8F-56E4BA01CCE6}" type="pres">
      <dgm:prSet presAssocID="{8B2496B5-C2F9-4846-B01B-822CDB242D7F}" presName="negativeSpace" presStyleCnt="0"/>
      <dgm:spPr/>
    </dgm:pt>
    <dgm:pt modelId="{F6DDB7B1-C15C-4E19-876B-0677A0CCEC46}" type="pres">
      <dgm:prSet presAssocID="{8B2496B5-C2F9-4846-B01B-822CDB242D7F}" presName="childText" presStyleLbl="conFgAcc1" presStyleIdx="4" presStyleCnt="6">
        <dgm:presLayoutVars>
          <dgm:bulletEnabled val="1"/>
        </dgm:presLayoutVars>
      </dgm:prSet>
      <dgm:spPr/>
    </dgm:pt>
    <dgm:pt modelId="{FFD3D9B0-9B05-41D1-AF72-B2F8D7F78DA5}" type="pres">
      <dgm:prSet presAssocID="{A1FEC2B6-53F5-42B6-8075-58CFF894BE88}" presName="spaceBetweenRectangles" presStyleCnt="0"/>
      <dgm:spPr/>
    </dgm:pt>
    <dgm:pt modelId="{BD9CCAD7-786C-4F73-8D07-EBC51251F5B5}" type="pres">
      <dgm:prSet presAssocID="{C37C8F2D-78FA-4BAD-9A14-2AB29C80E4F0}" presName="parentLin" presStyleCnt="0"/>
      <dgm:spPr/>
    </dgm:pt>
    <dgm:pt modelId="{2CDDE13B-43EB-4FCB-869B-53A4038BA94D}" type="pres">
      <dgm:prSet presAssocID="{C37C8F2D-78FA-4BAD-9A14-2AB29C80E4F0}" presName="parentLeftMargin" presStyleLbl="node1" presStyleIdx="4" presStyleCnt="6"/>
      <dgm:spPr/>
    </dgm:pt>
    <dgm:pt modelId="{D4EB15A7-4134-4A5A-AB53-DB1BABB4409F}" type="pres">
      <dgm:prSet presAssocID="{C37C8F2D-78FA-4BAD-9A14-2AB29C80E4F0}" presName="parentText" presStyleLbl="node1" presStyleIdx="5" presStyleCnt="6">
        <dgm:presLayoutVars>
          <dgm:chMax val="0"/>
          <dgm:bulletEnabled val="1"/>
        </dgm:presLayoutVars>
      </dgm:prSet>
      <dgm:spPr/>
    </dgm:pt>
    <dgm:pt modelId="{D6C81A8F-BCE8-4612-86BE-ED61D369AF49}" type="pres">
      <dgm:prSet presAssocID="{C37C8F2D-78FA-4BAD-9A14-2AB29C80E4F0}" presName="negativeSpace" presStyleCnt="0"/>
      <dgm:spPr/>
    </dgm:pt>
    <dgm:pt modelId="{27A81D45-8DCD-494F-9CAF-C22AA0333350}" type="pres">
      <dgm:prSet presAssocID="{C37C8F2D-78FA-4BAD-9A14-2AB29C80E4F0}" presName="childText" presStyleLbl="conFgAcc1" presStyleIdx="5" presStyleCnt="6">
        <dgm:presLayoutVars>
          <dgm:bulletEnabled val="1"/>
        </dgm:presLayoutVars>
      </dgm:prSet>
      <dgm:spPr/>
    </dgm:pt>
  </dgm:ptLst>
  <dgm:cxnLst>
    <dgm:cxn modelId="{236F0D08-1AA2-443B-B0D4-26FC7C874A9E}" type="presOf" srcId="{073CBC7F-F75A-4162-9A57-3FF6F5FFD350}" destId="{A6233371-EB0F-4EA4-BD7C-582A581DC1C3}" srcOrd="0" destOrd="0" presId="urn:microsoft.com/office/officeart/2005/8/layout/list1"/>
    <dgm:cxn modelId="{181C8918-4549-4CE4-937B-4C3EABA5ABF1}" type="presOf" srcId="{892D7967-8C50-4492-92D9-CD413DBA54E9}" destId="{ACD5F7F1-A654-4224-A74D-E529B8599DB5}" srcOrd="1" destOrd="0" presId="urn:microsoft.com/office/officeart/2005/8/layout/list1"/>
    <dgm:cxn modelId="{6FEF6926-8B77-4BF2-A6FD-47BBCA6782DE}" type="presOf" srcId="{F9B27C79-6CB1-436B-A2BB-1CAA03A9BDE8}" destId="{F13222FC-7681-45AB-BDCD-270733AB00CD}" srcOrd="0" destOrd="0" presId="urn:microsoft.com/office/officeart/2005/8/layout/list1"/>
    <dgm:cxn modelId="{03402C3C-18F0-49C8-AF75-14238725347E}" type="presOf" srcId="{073CBC7F-F75A-4162-9A57-3FF6F5FFD350}" destId="{A17800BF-FD3C-4C9D-AD61-0A3751820D7F}" srcOrd="1" destOrd="0" presId="urn:microsoft.com/office/officeart/2005/8/layout/list1"/>
    <dgm:cxn modelId="{0B989865-D411-4A82-AA24-44044FA6DF77}" type="presOf" srcId="{8B2496B5-C2F9-4846-B01B-822CDB242D7F}" destId="{F60B0FBC-58D5-4A74-A63A-4B76B6D5BC04}" srcOrd="1" destOrd="0" presId="urn:microsoft.com/office/officeart/2005/8/layout/list1"/>
    <dgm:cxn modelId="{74AA2466-FC93-4D56-9228-FC6D4C5E37BE}" srcId="{9B57F535-B550-4836-9F66-1C9BB0446ED5}" destId="{8B2496B5-C2F9-4846-B01B-822CDB242D7F}" srcOrd="4" destOrd="0" parTransId="{AB1788ED-57CE-4994-8ADB-50FB5C45B10B}" sibTransId="{A1FEC2B6-53F5-42B6-8075-58CFF894BE88}"/>
    <dgm:cxn modelId="{81C2164C-0227-4327-9E26-2DB504547489}" type="presOf" srcId="{8DC5D261-C0E2-41CA-B06D-C01C5B31EF01}" destId="{5014216A-364F-4CCA-B3F3-1693A1E94531}" srcOrd="0" destOrd="0" presId="urn:microsoft.com/office/officeart/2005/8/layout/list1"/>
    <dgm:cxn modelId="{6A2F906C-9D3B-4DB3-84D5-2CCB774D1FC2}" srcId="{9B57F535-B550-4836-9F66-1C9BB0446ED5}" destId="{073CBC7F-F75A-4162-9A57-3FF6F5FFD350}" srcOrd="0" destOrd="0" parTransId="{FAB44B2C-750D-4555-9B02-F66A7F41A567}" sibTransId="{1BAE0A0B-276B-414D-B037-0BC573555F25}"/>
    <dgm:cxn modelId="{943A807A-7850-473F-8951-AB855D545030}" type="presOf" srcId="{F9B27C79-6CB1-436B-A2BB-1CAA03A9BDE8}" destId="{1735E8BC-3C6C-473D-B958-75E95EAD4AF9}" srcOrd="1" destOrd="0" presId="urn:microsoft.com/office/officeart/2005/8/layout/list1"/>
    <dgm:cxn modelId="{78170088-B28D-4802-BC32-0A63928A3FB7}" type="presOf" srcId="{9B57F535-B550-4836-9F66-1C9BB0446ED5}" destId="{7A5BC15B-7057-43AC-BDA5-3CD9DB4F0FC7}" srcOrd="0" destOrd="0" presId="urn:microsoft.com/office/officeart/2005/8/layout/list1"/>
    <dgm:cxn modelId="{257BFA8D-D3E8-40A4-A89C-4DF9D1A2F776}" type="presOf" srcId="{C37C8F2D-78FA-4BAD-9A14-2AB29C80E4F0}" destId="{D4EB15A7-4134-4A5A-AB53-DB1BABB4409F}" srcOrd="1" destOrd="0" presId="urn:microsoft.com/office/officeart/2005/8/layout/list1"/>
    <dgm:cxn modelId="{5D1EE894-5017-4966-B9DD-33800113028D}" srcId="{9B57F535-B550-4836-9F66-1C9BB0446ED5}" destId="{892D7967-8C50-4492-92D9-CD413DBA54E9}" srcOrd="1" destOrd="0" parTransId="{2C67E2F6-B3F1-4CC3-9771-28CB11D82B53}" sibTransId="{77C2B6F4-3617-4EE2-B775-84AE1F872053}"/>
    <dgm:cxn modelId="{9FB4AEA3-4F79-4DCD-827E-C5E463E9D454}" srcId="{9B57F535-B550-4836-9F66-1C9BB0446ED5}" destId="{F9B27C79-6CB1-436B-A2BB-1CAA03A9BDE8}" srcOrd="3" destOrd="0" parTransId="{DDAA700B-EC71-4049-B731-E023B4CE5F7B}" sibTransId="{9B36AF7D-C793-4A39-A238-9DD4ACC4D327}"/>
    <dgm:cxn modelId="{A98A9FC8-1819-4D33-8A39-65823099F5EC}" type="presOf" srcId="{892D7967-8C50-4492-92D9-CD413DBA54E9}" destId="{072EAEA3-FED7-4870-AFC7-14BF86FC8AE1}" srcOrd="0" destOrd="0" presId="urn:microsoft.com/office/officeart/2005/8/layout/list1"/>
    <dgm:cxn modelId="{1BB1C2E0-52B3-48EE-9F0E-8A39B8F4B486}" type="presOf" srcId="{C37C8F2D-78FA-4BAD-9A14-2AB29C80E4F0}" destId="{2CDDE13B-43EB-4FCB-869B-53A4038BA94D}" srcOrd="0" destOrd="0" presId="urn:microsoft.com/office/officeart/2005/8/layout/list1"/>
    <dgm:cxn modelId="{4BF5D0E4-C504-4DAF-A05B-11B621D7694B}" type="presOf" srcId="{8B2496B5-C2F9-4846-B01B-822CDB242D7F}" destId="{ECA7FA7A-C99D-41DF-B10A-8375B2F60C96}" srcOrd="0" destOrd="0" presId="urn:microsoft.com/office/officeart/2005/8/layout/list1"/>
    <dgm:cxn modelId="{A3D9DFF1-646D-4A9C-AD62-F319774C814F}" srcId="{9B57F535-B550-4836-9F66-1C9BB0446ED5}" destId="{8DC5D261-C0E2-41CA-B06D-C01C5B31EF01}" srcOrd="2" destOrd="0" parTransId="{4E982DDB-A2B3-4616-833D-94E89A588D84}" sibTransId="{D0DCA2BB-ADEF-4401-AB1A-84F8D890AF21}"/>
    <dgm:cxn modelId="{1375A4F5-7C50-4EBC-BE0E-27689E39F041}" srcId="{9B57F535-B550-4836-9F66-1C9BB0446ED5}" destId="{C37C8F2D-78FA-4BAD-9A14-2AB29C80E4F0}" srcOrd="5" destOrd="0" parTransId="{89DDFD10-8CC7-465D-82CC-79F92E8B0330}" sibTransId="{872F2706-B9CC-4804-B8DF-6B776E3FFB7C}"/>
    <dgm:cxn modelId="{8FC299FA-2573-4131-B20E-C5D62B5E1A49}" type="presOf" srcId="{8DC5D261-C0E2-41CA-B06D-C01C5B31EF01}" destId="{6A42BA25-0EF9-4C82-A9C1-18AC35FFB0E7}" srcOrd="1" destOrd="0" presId="urn:microsoft.com/office/officeart/2005/8/layout/list1"/>
    <dgm:cxn modelId="{3BBED06E-2482-4DE1-A5E4-98805E273634}" type="presParOf" srcId="{7A5BC15B-7057-43AC-BDA5-3CD9DB4F0FC7}" destId="{22FD026D-1156-486E-A77F-7C3C957D5A91}" srcOrd="0" destOrd="0" presId="urn:microsoft.com/office/officeart/2005/8/layout/list1"/>
    <dgm:cxn modelId="{6D1950FC-8E97-4D9E-BDB9-5CE22BF15A29}" type="presParOf" srcId="{22FD026D-1156-486E-A77F-7C3C957D5A91}" destId="{A6233371-EB0F-4EA4-BD7C-582A581DC1C3}" srcOrd="0" destOrd="0" presId="urn:microsoft.com/office/officeart/2005/8/layout/list1"/>
    <dgm:cxn modelId="{B546CED8-32EC-4C9B-B074-C6E16F31BA0D}" type="presParOf" srcId="{22FD026D-1156-486E-A77F-7C3C957D5A91}" destId="{A17800BF-FD3C-4C9D-AD61-0A3751820D7F}" srcOrd="1" destOrd="0" presId="urn:microsoft.com/office/officeart/2005/8/layout/list1"/>
    <dgm:cxn modelId="{A9DF0669-1654-4547-A828-84A470440C79}" type="presParOf" srcId="{7A5BC15B-7057-43AC-BDA5-3CD9DB4F0FC7}" destId="{D09A6317-EDB4-4DB9-BA9B-98CAE1C9F1DF}" srcOrd="1" destOrd="0" presId="urn:microsoft.com/office/officeart/2005/8/layout/list1"/>
    <dgm:cxn modelId="{6D255833-3B37-488F-B349-1E84021A5676}" type="presParOf" srcId="{7A5BC15B-7057-43AC-BDA5-3CD9DB4F0FC7}" destId="{13641503-8F45-4EE2-9DDC-ACD9C45FE9F0}" srcOrd="2" destOrd="0" presId="urn:microsoft.com/office/officeart/2005/8/layout/list1"/>
    <dgm:cxn modelId="{D5DB0FC3-FE0C-4A1C-9CAD-5A305E016823}" type="presParOf" srcId="{7A5BC15B-7057-43AC-BDA5-3CD9DB4F0FC7}" destId="{9C99D0F5-4D3B-4BF0-A415-EBA566E72991}" srcOrd="3" destOrd="0" presId="urn:microsoft.com/office/officeart/2005/8/layout/list1"/>
    <dgm:cxn modelId="{E3903029-4DA5-4BAE-8C6C-06F760A53B45}" type="presParOf" srcId="{7A5BC15B-7057-43AC-BDA5-3CD9DB4F0FC7}" destId="{BA0FF9AC-478F-4AAA-98C9-6717878ECB95}" srcOrd="4" destOrd="0" presId="urn:microsoft.com/office/officeart/2005/8/layout/list1"/>
    <dgm:cxn modelId="{F8E2F086-0BF0-4F34-9AD8-54D1062EF254}" type="presParOf" srcId="{BA0FF9AC-478F-4AAA-98C9-6717878ECB95}" destId="{072EAEA3-FED7-4870-AFC7-14BF86FC8AE1}" srcOrd="0" destOrd="0" presId="urn:microsoft.com/office/officeart/2005/8/layout/list1"/>
    <dgm:cxn modelId="{B5F4C36C-F7A4-4606-B0AA-44E6995545E7}" type="presParOf" srcId="{BA0FF9AC-478F-4AAA-98C9-6717878ECB95}" destId="{ACD5F7F1-A654-4224-A74D-E529B8599DB5}" srcOrd="1" destOrd="0" presId="urn:microsoft.com/office/officeart/2005/8/layout/list1"/>
    <dgm:cxn modelId="{4C9991A0-6E0A-4580-88A9-89769A5E0786}" type="presParOf" srcId="{7A5BC15B-7057-43AC-BDA5-3CD9DB4F0FC7}" destId="{9E5DAC91-1823-465A-AF85-77A6481C00E1}" srcOrd="5" destOrd="0" presId="urn:microsoft.com/office/officeart/2005/8/layout/list1"/>
    <dgm:cxn modelId="{686DD5BB-BCDA-447E-A3B9-7D342D3A657B}" type="presParOf" srcId="{7A5BC15B-7057-43AC-BDA5-3CD9DB4F0FC7}" destId="{71D23B99-D920-4EDE-8E7F-DFAE930EE51B}" srcOrd="6" destOrd="0" presId="urn:microsoft.com/office/officeart/2005/8/layout/list1"/>
    <dgm:cxn modelId="{483C19FF-A415-49E8-B431-031C2BB029C5}" type="presParOf" srcId="{7A5BC15B-7057-43AC-BDA5-3CD9DB4F0FC7}" destId="{32EEEEAF-C5B0-4CE8-B007-17DE0DDBAA7C}" srcOrd="7" destOrd="0" presId="urn:microsoft.com/office/officeart/2005/8/layout/list1"/>
    <dgm:cxn modelId="{A7D72530-EE3F-4A68-89F8-35D69FB44FF3}" type="presParOf" srcId="{7A5BC15B-7057-43AC-BDA5-3CD9DB4F0FC7}" destId="{19D89D24-198A-4B0E-B6F5-514992546553}" srcOrd="8" destOrd="0" presId="urn:microsoft.com/office/officeart/2005/8/layout/list1"/>
    <dgm:cxn modelId="{3DEC1235-0183-47BB-9139-38BD156F5512}" type="presParOf" srcId="{19D89D24-198A-4B0E-B6F5-514992546553}" destId="{5014216A-364F-4CCA-B3F3-1693A1E94531}" srcOrd="0" destOrd="0" presId="urn:microsoft.com/office/officeart/2005/8/layout/list1"/>
    <dgm:cxn modelId="{D3F6A933-59AE-4593-89EC-1AC147D88FAA}" type="presParOf" srcId="{19D89D24-198A-4B0E-B6F5-514992546553}" destId="{6A42BA25-0EF9-4C82-A9C1-18AC35FFB0E7}" srcOrd="1" destOrd="0" presId="urn:microsoft.com/office/officeart/2005/8/layout/list1"/>
    <dgm:cxn modelId="{DA0627C1-BCF0-40E7-8418-DA31BE9BF331}" type="presParOf" srcId="{7A5BC15B-7057-43AC-BDA5-3CD9DB4F0FC7}" destId="{EA6A8871-4D49-4264-B5D7-73816379E4A7}" srcOrd="9" destOrd="0" presId="urn:microsoft.com/office/officeart/2005/8/layout/list1"/>
    <dgm:cxn modelId="{039469C9-7BD5-4F18-8D52-E4B76D0D3357}" type="presParOf" srcId="{7A5BC15B-7057-43AC-BDA5-3CD9DB4F0FC7}" destId="{C9304B01-F810-4C9B-B3F2-F27B9CAC020B}" srcOrd="10" destOrd="0" presId="urn:microsoft.com/office/officeart/2005/8/layout/list1"/>
    <dgm:cxn modelId="{0E3DAA9A-5026-442E-A0A4-20DC36DDB550}" type="presParOf" srcId="{7A5BC15B-7057-43AC-BDA5-3CD9DB4F0FC7}" destId="{AA45A80B-8276-42D0-99DE-0ADEB05D8FD9}" srcOrd="11" destOrd="0" presId="urn:microsoft.com/office/officeart/2005/8/layout/list1"/>
    <dgm:cxn modelId="{8EA9A25F-793C-463A-B187-10BEE6ADF406}" type="presParOf" srcId="{7A5BC15B-7057-43AC-BDA5-3CD9DB4F0FC7}" destId="{9388B7BA-488A-4ACC-AC1F-B3C40E9C25D0}" srcOrd="12" destOrd="0" presId="urn:microsoft.com/office/officeart/2005/8/layout/list1"/>
    <dgm:cxn modelId="{367C0F6A-F198-4417-B0E3-1044DD3475B2}" type="presParOf" srcId="{9388B7BA-488A-4ACC-AC1F-B3C40E9C25D0}" destId="{F13222FC-7681-45AB-BDCD-270733AB00CD}" srcOrd="0" destOrd="0" presId="urn:microsoft.com/office/officeart/2005/8/layout/list1"/>
    <dgm:cxn modelId="{8DD8CD93-BDAA-4478-A4AA-4B937A7174D2}" type="presParOf" srcId="{9388B7BA-488A-4ACC-AC1F-B3C40E9C25D0}" destId="{1735E8BC-3C6C-473D-B958-75E95EAD4AF9}" srcOrd="1" destOrd="0" presId="urn:microsoft.com/office/officeart/2005/8/layout/list1"/>
    <dgm:cxn modelId="{7462848D-3E86-4693-AB9D-1E7BE831EDFA}" type="presParOf" srcId="{7A5BC15B-7057-43AC-BDA5-3CD9DB4F0FC7}" destId="{83322591-FC94-4842-874E-6ECF9F8AAF78}" srcOrd="13" destOrd="0" presId="urn:microsoft.com/office/officeart/2005/8/layout/list1"/>
    <dgm:cxn modelId="{39B22696-67E7-40A1-B3E4-5E26CB1D3182}" type="presParOf" srcId="{7A5BC15B-7057-43AC-BDA5-3CD9DB4F0FC7}" destId="{1B4F4EE3-9202-4CB0-987B-74C1B6E07AB9}" srcOrd="14" destOrd="0" presId="urn:microsoft.com/office/officeart/2005/8/layout/list1"/>
    <dgm:cxn modelId="{3D961DE7-2772-4935-A3AE-F56D9EACBE61}" type="presParOf" srcId="{7A5BC15B-7057-43AC-BDA5-3CD9DB4F0FC7}" destId="{F9641958-B38F-47E7-8013-1B7F46DF58F6}" srcOrd="15" destOrd="0" presId="urn:microsoft.com/office/officeart/2005/8/layout/list1"/>
    <dgm:cxn modelId="{A4F46F91-44CB-48A8-9E76-772FB696EC4D}" type="presParOf" srcId="{7A5BC15B-7057-43AC-BDA5-3CD9DB4F0FC7}" destId="{B3DAB981-30A4-4CE8-BC8C-EC89049815F3}" srcOrd="16" destOrd="0" presId="urn:microsoft.com/office/officeart/2005/8/layout/list1"/>
    <dgm:cxn modelId="{2BE19775-C9E5-404D-9B83-87865579A3D5}" type="presParOf" srcId="{B3DAB981-30A4-4CE8-BC8C-EC89049815F3}" destId="{ECA7FA7A-C99D-41DF-B10A-8375B2F60C96}" srcOrd="0" destOrd="0" presId="urn:microsoft.com/office/officeart/2005/8/layout/list1"/>
    <dgm:cxn modelId="{FA17FBAC-584A-4FDD-B6E1-3D6B9F4CC61E}" type="presParOf" srcId="{B3DAB981-30A4-4CE8-BC8C-EC89049815F3}" destId="{F60B0FBC-58D5-4A74-A63A-4B76B6D5BC04}" srcOrd="1" destOrd="0" presId="urn:microsoft.com/office/officeart/2005/8/layout/list1"/>
    <dgm:cxn modelId="{800ABFF0-8CA4-4908-95D6-9B15F612DBE6}" type="presParOf" srcId="{7A5BC15B-7057-43AC-BDA5-3CD9DB4F0FC7}" destId="{26CCB951-AD59-4E8D-8B8F-56E4BA01CCE6}" srcOrd="17" destOrd="0" presId="urn:microsoft.com/office/officeart/2005/8/layout/list1"/>
    <dgm:cxn modelId="{DA8D7C8A-33B4-412F-AC1C-E2CA57EF203E}" type="presParOf" srcId="{7A5BC15B-7057-43AC-BDA5-3CD9DB4F0FC7}" destId="{F6DDB7B1-C15C-4E19-876B-0677A0CCEC46}" srcOrd="18" destOrd="0" presId="urn:microsoft.com/office/officeart/2005/8/layout/list1"/>
    <dgm:cxn modelId="{A0AF4426-C8CE-4654-96BA-460E86D57BF5}" type="presParOf" srcId="{7A5BC15B-7057-43AC-BDA5-3CD9DB4F0FC7}" destId="{FFD3D9B0-9B05-41D1-AF72-B2F8D7F78DA5}" srcOrd="19" destOrd="0" presId="urn:microsoft.com/office/officeart/2005/8/layout/list1"/>
    <dgm:cxn modelId="{FCC40282-AD6D-4F33-824D-886068E67AC1}" type="presParOf" srcId="{7A5BC15B-7057-43AC-BDA5-3CD9DB4F0FC7}" destId="{BD9CCAD7-786C-4F73-8D07-EBC51251F5B5}" srcOrd="20" destOrd="0" presId="urn:microsoft.com/office/officeart/2005/8/layout/list1"/>
    <dgm:cxn modelId="{6FF6FB04-88A2-4AF2-8501-F5BDB9DE67B5}" type="presParOf" srcId="{BD9CCAD7-786C-4F73-8D07-EBC51251F5B5}" destId="{2CDDE13B-43EB-4FCB-869B-53A4038BA94D}" srcOrd="0" destOrd="0" presId="urn:microsoft.com/office/officeart/2005/8/layout/list1"/>
    <dgm:cxn modelId="{7A839581-A818-46B4-8712-9331868AFF88}" type="presParOf" srcId="{BD9CCAD7-786C-4F73-8D07-EBC51251F5B5}" destId="{D4EB15A7-4134-4A5A-AB53-DB1BABB4409F}" srcOrd="1" destOrd="0" presId="urn:microsoft.com/office/officeart/2005/8/layout/list1"/>
    <dgm:cxn modelId="{9214A421-4267-442D-AD47-706FCD6A1F03}" type="presParOf" srcId="{7A5BC15B-7057-43AC-BDA5-3CD9DB4F0FC7}" destId="{D6C81A8F-BCE8-4612-86BE-ED61D369AF49}" srcOrd="21" destOrd="0" presId="urn:microsoft.com/office/officeart/2005/8/layout/list1"/>
    <dgm:cxn modelId="{03391B37-3E62-497D-89F9-D19042ADE408}" type="presParOf" srcId="{7A5BC15B-7057-43AC-BDA5-3CD9DB4F0FC7}" destId="{27A81D45-8DCD-494F-9CAF-C22AA0333350}"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641503-8F45-4EE2-9DDC-ACD9C45FE9F0}">
      <dsp:nvSpPr>
        <dsp:cNvPr id="0" name=""/>
        <dsp:cNvSpPr/>
      </dsp:nvSpPr>
      <dsp:spPr>
        <a:xfrm>
          <a:off x="0" y="29538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17800BF-FD3C-4C9D-AD61-0A3751820D7F}">
      <dsp:nvSpPr>
        <dsp:cNvPr id="0" name=""/>
        <dsp:cNvSpPr/>
      </dsp:nvSpPr>
      <dsp:spPr>
        <a:xfrm>
          <a:off x="274320" y="13302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1 Introduction</a:t>
          </a:r>
        </a:p>
      </dsp:txBody>
      <dsp:txXfrm>
        <a:off x="290172" y="148872"/>
        <a:ext cx="3808776" cy="293016"/>
      </dsp:txXfrm>
    </dsp:sp>
    <dsp:sp modelId="{71D23B99-D920-4EDE-8E7F-DFAE930EE51B}">
      <dsp:nvSpPr>
        <dsp:cNvPr id="0" name=""/>
        <dsp:cNvSpPr/>
      </dsp:nvSpPr>
      <dsp:spPr>
        <a:xfrm>
          <a:off x="0" y="79434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D5F7F1-A654-4224-A74D-E529B8599DB5}">
      <dsp:nvSpPr>
        <dsp:cNvPr id="0" name=""/>
        <dsp:cNvSpPr/>
      </dsp:nvSpPr>
      <dsp:spPr>
        <a:xfrm>
          <a:off x="274320" y="63198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2 Literature Review</a:t>
          </a:r>
        </a:p>
      </dsp:txBody>
      <dsp:txXfrm>
        <a:off x="290172" y="647832"/>
        <a:ext cx="3808776" cy="293016"/>
      </dsp:txXfrm>
    </dsp:sp>
    <dsp:sp modelId="{C9304B01-F810-4C9B-B3F2-F27B9CAC020B}">
      <dsp:nvSpPr>
        <dsp:cNvPr id="0" name=""/>
        <dsp:cNvSpPr/>
      </dsp:nvSpPr>
      <dsp:spPr>
        <a:xfrm>
          <a:off x="0" y="129330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42BA25-0EF9-4C82-A9C1-18AC35FFB0E7}">
      <dsp:nvSpPr>
        <dsp:cNvPr id="0" name=""/>
        <dsp:cNvSpPr/>
      </dsp:nvSpPr>
      <dsp:spPr>
        <a:xfrm>
          <a:off x="274320" y="113094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3 Research Methodology</a:t>
          </a:r>
        </a:p>
      </dsp:txBody>
      <dsp:txXfrm>
        <a:off x="290172" y="1146792"/>
        <a:ext cx="3808776" cy="293016"/>
      </dsp:txXfrm>
    </dsp:sp>
    <dsp:sp modelId="{1B4F4EE3-9202-4CB0-987B-74C1B6E07AB9}">
      <dsp:nvSpPr>
        <dsp:cNvPr id="0" name=""/>
        <dsp:cNvSpPr/>
      </dsp:nvSpPr>
      <dsp:spPr>
        <a:xfrm>
          <a:off x="0" y="179226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35E8BC-3C6C-473D-B958-75E95EAD4AF9}">
      <dsp:nvSpPr>
        <dsp:cNvPr id="0" name=""/>
        <dsp:cNvSpPr/>
      </dsp:nvSpPr>
      <dsp:spPr>
        <a:xfrm>
          <a:off x="274320" y="162990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4 Case Study Hotel Overview and Findings</a:t>
          </a:r>
        </a:p>
      </dsp:txBody>
      <dsp:txXfrm>
        <a:off x="290172" y="1645752"/>
        <a:ext cx="3808776" cy="293016"/>
      </dsp:txXfrm>
    </dsp:sp>
    <dsp:sp modelId="{F6DDB7B1-C15C-4E19-876B-0677A0CCEC46}">
      <dsp:nvSpPr>
        <dsp:cNvPr id="0" name=""/>
        <dsp:cNvSpPr/>
      </dsp:nvSpPr>
      <dsp:spPr>
        <a:xfrm>
          <a:off x="0" y="229122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0B0FBC-58D5-4A74-A63A-4B76B6D5BC04}">
      <dsp:nvSpPr>
        <dsp:cNvPr id="0" name=""/>
        <dsp:cNvSpPr/>
      </dsp:nvSpPr>
      <dsp:spPr>
        <a:xfrm>
          <a:off x="274320" y="212886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5 Discussion</a:t>
          </a:r>
        </a:p>
      </dsp:txBody>
      <dsp:txXfrm>
        <a:off x="290172" y="2144712"/>
        <a:ext cx="3808776" cy="293016"/>
      </dsp:txXfrm>
    </dsp:sp>
    <dsp:sp modelId="{27A81D45-8DCD-494F-9CAF-C22AA0333350}">
      <dsp:nvSpPr>
        <dsp:cNvPr id="0" name=""/>
        <dsp:cNvSpPr/>
      </dsp:nvSpPr>
      <dsp:spPr>
        <a:xfrm>
          <a:off x="0" y="279018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EB15A7-4134-4A5A-AB53-DB1BABB4409F}">
      <dsp:nvSpPr>
        <dsp:cNvPr id="0" name=""/>
        <dsp:cNvSpPr/>
      </dsp:nvSpPr>
      <dsp:spPr>
        <a:xfrm>
          <a:off x="274320" y="262782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6 Conclusion and Recommendations/Practical Strategies</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24338-A666-4304-B0CD-4C905183C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39</Pages>
  <Words>10479</Words>
  <Characters>59736</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Marius-Aurelian Lupoae (2127268)</cp:lastModifiedBy>
  <cp:revision>4</cp:revision>
  <dcterms:created xsi:type="dcterms:W3CDTF">2025-02-17T08:07:00Z</dcterms:created>
  <dcterms:modified xsi:type="dcterms:W3CDTF">2025-02-19T09:51:00Z</dcterms:modified>
</cp:coreProperties>
</file>