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0" w:type="auto"/>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14:paraId="39503D92" w14:textId="77777777" w:rsidTr="2FABBA6B">
        <w:trPr>
          <w:trHeight w:val="647"/>
        </w:trPr>
        <w:tc>
          <w:tcPr>
            <w:tcW w:w="9925" w:type="dxa"/>
            <w:gridSpan w:val="4"/>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2FABBA6B">
        <w:trPr>
          <w:trHeight w:val="544"/>
        </w:trPr>
        <w:tc>
          <w:tcPr>
            <w:tcW w:w="2091" w:type="dxa"/>
          </w:tcPr>
          <w:p w14:paraId="5656E826" w14:textId="77777777" w:rsidR="00BB2EA9" w:rsidRDefault="003313D3">
            <w:pPr>
              <w:pStyle w:val="TableParagraph"/>
              <w:spacing w:before="144"/>
              <w:ind w:left="117"/>
              <w:rPr>
                <w:b/>
              </w:rPr>
            </w:pPr>
            <w:r>
              <w:rPr>
                <w:b/>
                <w:spacing w:val="-2"/>
              </w:rPr>
              <w:t>Programme:</w:t>
            </w:r>
          </w:p>
        </w:tc>
        <w:tc>
          <w:tcPr>
            <w:tcW w:w="7834" w:type="dxa"/>
            <w:gridSpan w:val="3"/>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2FABBA6B">
        <w:trPr>
          <w:trHeight w:val="539"/>
        </w:trPr>
        <w:tc>
          <w:tcPr>
            <w:tcW w:w="2091" w:type="dxa"/>
          </w:tcPr>
          <w:p w14:paraId="0258528E" w14:textId="77777777" w:rsidR="00BB2EA9" w:rsidRDefault="003313D3">
            <w:pPr>
              <w:pStyle w:val="TableParagraph"/>
              <w:spacing w:before="139"/>
              <w:ind w:left="117"/>
              <w:rPr>
                <w:b/>
              </w:rPr>
            </w:pPr>
            <w:r>
              <w:rPr>
                <w:b/>
                <w:spacing w:val="-2"/>
              </w:rPr>
              <w:t>Module:</w:t>
            </w:r>
          </w:p>
        </w:tc>
        <w:tc>
          <w:tcPr>
            <w:tcW w:w="7834" w:type="dxa"/>
            <w:gridSpan w:val="3"/>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2FABBA6B">
        <w:trPr>
          <w:trHeight w:val="854"/>
        </w:trPr>
        <w:tc>
          <w:tcPr>
            <w:tcW w:w="2091" w:type="dxa"/>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tcPr>
          <w:p w14:paraId="72D346C6" w14:textId="77777777" w:rsidR="00BB2EA9" w:rsidRDefault="003313D3">
            <w:pPr>
              <w:pStyle w:val="TableParagraph"/>
              <w:spacing w:before="15"/>
              <w:ind w:left="117"/>
              <w:rPr>
                <w:b/>
              </w:rPr>
            </w:pPr>
            <w:r>
              <w:rPr>
                <w:b/>
                <w:spacing w:val="-2"/>
              </w:rPr>
              <w:t>LCHS4010</w:t>
            </w:r>
          </w:p>
        </w:tc>
        <w:tc>
          <w:tcPr>
            <w:tcW w:w="2264" w:type="dxa"/>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0020607F">
        <w:trPr>
          <w:trHeight w:val="443"/>
        </w:trPr>
        <w:tc>
          <w:tcPr>
            <w:tcW w:w="2091" w:type="dxa"/>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tcPr>
          <w:p w14:paraId="607DA954" w14:textId="693FC71E" w:rsidR="00CE6833" w:rsidRDefault="0035458B" w:rsidP="0035458B">
            <w:pPr>
              <w:pStyle w:val="TableParagraph"/>
              <w:spacing w:before="240"/>
              <w:rPr>
                <w:b/>
                <w:bCs/>
              </w:rPr>
            </w:pPr>
            <w:r>
              <w:rPr>
                <w:b/>
                <w:bCs/>
              </w:rPr>
              <w:t xml:space="preserve"> </w:t>
            </w:r>
            <w:r w:rsidR="00201DF8">
              <w:rPr>
                <w:b/>
                <w:bCs/>
              </w:rPr>
              <w:t>Neale Haddon</w:t>
            </w:r>
          </w:p>
          <w:p w14:paraId="6C6DD2CE" w14:textId="2FC6CEEF" w:rsidR="00BB2EA9" w:rsidRPr="00994B74" w:rsidRDefault="00BB2EA9" w:rsidP="0035458B">
            <w:pPr>
              <w:pStyle w:val="TableParagraph"/>
              <w:spacing w:before="240"/>
              <w:rPr>
                <w:b/>
                <w:bCs/>
              </w:rPr>
            </w:pPr>
          </w:p>
        </w:tc>
        <w:tc>
          <w:tcPr>
            <w:tcW w:w="2264" w:type="dxa"/>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tcPr>
          <w:p w14:paraId="1CCB1431" w14:textId="77777777" w:rsidR="0035458B" w:rsidRDefault="0035458B" w:rsidP="0035458B">
            <w:pPr>
              <w:pStyle w:val="TableParagraph"/>
              <w:rPr>
                <w:b/>
              </w:rPr>
            </w:pPr>
          </w:p>
          <w:p w14:paraId="045BAAA0" w14:textId="7B01355F" w:rsidR="00BB2EA9" w:rsidRDefault="0035458B" w:rsidP="0035458B">
            <w:pPr>
              <w:pStyle w:val="TableParagraph"/>
              <w:rPr>
                <w:b/>
              </w:rPr>
            </w:pPr>
            <w:r>
              <w:rPr>
                <w:b/>
              </w:rPr>
              <w:t xml:space="preserve"> </w:t>
            </w:r>
            <w:r w:rsidR="00CD29C6">
              <w:rPr>
                <w:b/>
              </w:rPr>
              <w:t xml:space="preserve">Dr </w:t>
            </w:r>
            <w:r w:rsidR="0020607F">
              <w:rPr>
                <w:b/>
              </w:rPr>
              <w:t>Besty Jose</w:t>
            </w:r>
          </w:p>
        </w:tc>
      </w:tr>
      <w:tr w:rsidR="00BB2EA9" w14:paraId="02B228E3" w14:textId="77777777" w:rsidTr="2FABBA6B">
        <w:trPr>
          <w:trHeight w:val="1336"/>
        </w:trPr>
        <w:tc>
          <w:tcPr>
            <w:tcW w:w="2091" w:type="dxa"/>
          </w:tcPr>
          <w:p w14:paraId="5682A56B" w14:textId="77777777" w:rsidR="00BB2EA9" w:rsidRDefault="003313D3">
            <w:pPr>
              <w:pStyle w:val="TableParagraph"/>
              <w:spacing w:before="14"/>
              <w:ind w:left="117"/>
              <w:rPr>
                <w:b/>
              </w:rPr>
            </w:pPr>
            <w:r>
              <w:rPr>
                <w:b/>
              </w:rPr>
              <w:t>Assignment</w:t>
            </w:r>
            <w:r>
              <w:rPr>
                <w:b/>
                <w:spacing w:val="-10"/>
              </w:rPr>
              <w:t xml:space="preserve"> </w:t>
            </w:r>
            <w:r>
              <w:rPr>
                <w:b/>
                <w:spacing w:val="-2"/>
              </w:rPr>
              <w:t>Title:</w:t>
            </w:r>
          </w:p>
        </w:tc>
        <w:tc>
          <w:tcPr>
            <w:tcW w:w="3301" w:type="dxa"/>
          </w:tcPr>
          <w:p w14:paraId="3D2BB589" w14:textId="6318093F" w:rsidR="00BB2EA9" w:rsidRDefault="00601B9F" w:rsidP="00164C2F">
            <w:pPr>
              <w:pStyle w:val="TableParagraph"/>
              <w:spacing w:before="139" w:line="254" w:lineRule="auto"/>
              <w:ind w:left="117" w:right="1623"/>
              <w:rPr>
                <w:b/>
              </w:rPr>
            </w:pPr>
            <w:r w:rsidRPr="00F921E6">
              <w:rPr>
                <w:b/>
              </w:rPr>
              <w:t>Assignment</w:t>
            </w:r>
            <w:r w:rsidRPr="00F921E6">
              <w:rPr>
                <w:b/>
                <w:spacing w:val="-4"/>
              </w:rPr>
              <w:t xml:space="preserve"> </w:t>
            </w:r>
            <w:r w:rsidR="00CE6833">
              <w:rPr>
                <w:b/>
              </w:rPr>
              <w:t>1</w:t>
            </w:r>
            <w:r w:rsidRPr="00F921E6">
              <w:rPr>
                <w:b/>
                <w:spacing w:val="-1"/>
              </w:rPr>
              <w:t>:</w:t>
            </w:r>
            <w:r w:rsidR="00CE6833" w:rsidRPr="00CE6833">
              <w:t xml:space="preserve"> </w:t>
            </w:r>
            <w:r w:rsidR="00CE6833" w:rsidRPr="00CE6833">
              <w:rPr>
                <w:b/>
                <w:spacing w:val="-1"/>
              </w:rPr>
              <w:t>Individual Presentation</w:t>
            </w:r>
            <w:r w:rsidRPr="00F921E6">
              <w:rPr>
                <w:b/>
                <w:spacing w:val="-1"/>
              </w:rPr>
              <w:t xml:space="preserve"> </w:t>
            </w:r>
          </w:p>
        </w:tc>
        <w:tc>
          <w:tcPr>
            <w:tcW w:w="2264" w:type="dxa"/>
          </w:tcPr>
          <w:p w14:paraId="50E017F8" w14:textId="77777777" w:rsidR="00BB2EA9" w:rsidRDefault="003313D3">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Pr>
          <w:p w14:paraId="40045EB5" w14:textId="38313B7E" w:rsidR="00BB2EA9" w:rsidRDefault="00CE6833">
            <w:pPr>
              <w:pStyle w:val="TableParagraph"/>
              <w:spacing w:before="14" w:line="259" w:lineRule="auto"/>
              <w:ind w:left="124" w:right="39"/>
              <w:rPr>
                <w:b/>
              </w:rPr>
            </w:pPr>
            <w:r w:rsidRPr="00CE6833">
              <w:rPr>
                <w:b/>
              </w:rPr>
              <w:t>10 mins presentation</w:t>
            </w:r>
          </w:p>
        </w:tc>
      </w:tr>
      <w:tr w:rsidR="00BB2EA9" w14:paraId="7EF6585D" w14:textId="77777777" w:rsidTr="2FABBA6B">
        <w:trPr>
          <w:trHeight w:val="252"/>
        </w:trPr>
        <w:tc>
          <w:tcPr>
            <w:tcW w:w="2091" w:type="dxa"/>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tcBorders>
              <w:bottom w:val="nil"/>
            </w:tcBorders>
          </w:tcPr>
          <w:p w14:paraId="290B9BD2" w14:textId="610398B9" w:rsidR="00463C32" w:rsidRPr="00B652AA" w:rsidRDefault="00463C32" w:rsidP="00463C32">
            <w:pPr>
              <w:spacing w:before="120" w:after="120"/>
              <w:jc w:val="both"/>
              <w:rPr>
                <w:rFonts w:asciiTheme="minorBidi" w:hAnsiTheme="minorBidi" w:cstheme="minorBidi"/>
                <w:b/>
                <w:sz w:val="24"/>
                <w:szCs w:val="24"/>
              </w:rPr>
            </w:pPr>
            <w:r w:rsidRPr="00B652AA">
              <w:rPr>
                <w:rFonts w:asciiTheme="minorBidi" w:hAnsiTheme="minorBidi" w:cstheme="minorBidi"/>
                <w:b/>
                <w:sz w:val="24"/>
                <w:szCs w:val="24"/>
              </w:rPr>
              <w:t xml:space="preserve">Slides to be submitted to Turnitin by </w:t>
            </w:r>
            <w:r>
              <w:rPr>
                <w:rFonts w:asciiTheme="minorBidi" w:hAnsiTheme="minorBidi" w:cstheme="minorBidi"/>
                <w:b/>
                <w:color w:val="EE0000"/>
                <w:sz w:val="24"/>
                <w:szCs w:val="24"/>
              </w:rPr>
              <w:t>Monday 12</w:t>
            </w:r>
            <w:r w:rsidRPr="00DA31C8">
              <w:rPr>
                <w:rFonts w:asciiTheme="minorBidi" w:hAnsiTheme="minorBidi" w:cstheme="minorBidi"/>
                <w:b/>
                <w:color w:val="EE0000"/>
                <w:sz w:val="24"/>
                <w:szCs w:val="24"/>
                <w:vertAlign w:val="superscript"/>
              </w:rPr>
              <w:t>th</w:t>
            </w:r>
            <w:r>
              <w:rPr>
                <w:rFonts w:asciiTheme="minorBidi" w:hAnsiTheme="minorBidi" w:cstheme="minorBidi"/>
                <w:b/>
                <w:color w:val="EE0000"/>
                <w:sz w:val="24"/>
                <w:szCs w:val="24"/>
              </w:rPr>
              <w:t xml:space="preserve"> October 2026, </w:t>
            </w:r>
            <w:r>
              <w:rPr>
                <w:rFonts w:asciiTheme="minorBidi" w:hAnsiTheme="minorBidi" w:cstheme="minorBidi"/>
                <w:b/>
                <w:color w:val="EE0000"/>
                <w:sz w:val="24"/>
                <w:szCs w:val="24"/>
              </w:rPr>
              <w:t>10 am</w:t>
            </w:r>
          </w:p>
          <w:p w14:paraId="6985DDA9" w14:textId="3D65960A" w:rsidR="00BB2EA9" w:rsidRDefault="00463C32" w:rsidP="00463C32">
            <w:pPr>
              <w:pStyle w:val="TableParagraph"/>
              <w:spacing w:before="14" w:line="248" w:lineRule="exact"/>
              <w:ind w:left="117"/>
              <w:rPr>
                <w:b/>
                <w:bCs/>
              </w:rPr>
            </w:pPr>
            <w:r w:rsidRPr="008011FE">
              <w:rPr>
                <w:rFonts w:asciiTheme="minorBidi" w:hAnsiTheme="minorBidi" w:cstheme="minorBidi"/>
                <w:b/>
              </w:rPr>
              <w:t xml:space="preserve">Presentations will take place during your scheduled session in </w:t>
            </w:r>
            <w:r w:rsidRPr="008011FE">
              <w:rPr>
                <w:rFonts w:asciiTheme="minorBidi" w:hAnsiTheme="minorBidi" w:cstheme="minorBidi"/>
                <w:b/>
                <w:color w:val="FF0000"/>
              </w:rPr>
              <w:t xml:space="preserve">Week </w:t>
            </w:r>
            <w:r>
              <w:rPr>
                <w:rFonts w:asciiTheme="minorBidi" w:hAnsiTheme="minorBidi" w:cstheme="minorBidi"/>
                <w:b/>
                <w:color w:val="FF0000"/>
              </w:rPr>
              <w:t>6 Week beginning 12</w:t>
            </w:r>
            <w:r w:rsidRPr="00A267ED">
              <w:rPr>
                <w:rFonts w:asciiTheme="minorBidi" w:hAnsiTheme="minorBidi" w:cstheme="minorBidi"/>
                <w:b/>
                <w:color w:val="FF0000"/>
                <w:vertAlign w:val="superscript"/>
              </w:rPr>
              <w:t>th</w:t>
            </w:r>
            <w:r>
              <w:rPr>
                <w:rFonts w:asciiTheme="minorBidi" w:hAnsiTheme="minorBidi" w:cstheme="minorBidi"/>
                <w:b/>
                <w:color w:val="FF0000"/>
              </w:rPr>
              <w:t xml:space="preserve"> October 2026</w:t>
            </w:r>
          </w:p>
        </w:tc>
        <w:tc>
          <w:tcPr>
            <w:tcW w:w="2264" w:type="dxa"/>
            <w:tcBorders>
              <w:bottom w:val="nil"/>
            </w:tcBorders>
          </w:tcPr>
          <w:p w14:paraId="4F9589B4" w14:textId="22E026F1" w:rsidR="00BB2EA9" w:rsidRDefault="003313D3">
            <w:pPr>
              <w:pStyle w:val="TableParagraph"/>
              <w:spacing w:before="16" w:line="245" w:lineRule="exact"/>
              <w:ind w:left="117"/>
              <w:rPr>
                <w:b/>
              </w:rPr>
            </w:pPr>
            <w:r>
              <w:rPr>
                <w:b/>
              </w:rPr>
              <w:t>Return</w:t>
            </w:r>
            <w:r>
              <w:rPr>
                <w:b/>
                <w:spacing w:val="-5"/>
              </w:rPr>
              <w:t xml:space="preserve"> </w:t>
            </w:r>
            <w:r>
              <w:rPr>
                <w:b/>
              </w:rPr>
              <w:t>date</w:t>
            </w:r>
            <w:r>
              <w:rPr>
                <w:b/>
                <w:spacing w:val="-3"/>
              </w:rPr>
              <w:t xml:space="preserve"> </w:t>
            </w:r>
            <w:r>
              <w:rPr>
                <w:b/>
                <w:spacing w:val="-5"/>
              </w:rPr>
              <w:t>of</w:t>
            </w:r>
            <w:r w:rsidR="00164C2F">
              <w:rPr>
                <w:b/>
                <w:spacing w:val="-5"/>
              </w:rPr>
              <w:t xml:space="preserve"> </w:t>
            </w:r>
            <w:r w:rsidR="00164C2F">
              <w:rPr>
                <w:b/>
              </w:rPr>
              <w:t>provisional</w:t>
            </w:r>
            <w:r w:rsidR="00164C2F">
              <w:rPr>
                <w:b/>
                <w:spacing w:val="-13"/>
              </w:rPr>
              <w:t xml:space="preserve"> </w:t>
            </w:r>
            <w:r w:rsidR="00164C2F">
              <w:rPr>
                <w:b/>
                <w:spacing w:val="-2"/>
              </w:rPr>
              <w:t>marks</w:t>
            </w:r>
          </w:p>
        </w:tc>
        <w:tc>
          <w:tcPr>
            <w:tcW w:w="2269" w:type="dxa"/>
            <w:tcBorders>
              <w:bottom w:val="nil"/>
            </w:tcBorders>
          </w:tcPr>
          <w:p w14:paraId="36D0AFD5" w14:textId="29F8DE05" w:rsidR="00BB2EA9" w:rsidRPr="003313D3" w:rsidRDefault="008212A6" w:rsidP="008212A6">
            <w:pPr>
              <w:pStyle w:val="TableParagraph"/>
              <w:rPr>
                <w:b/>
                <w:bCs/>
              </w:rPr>
            </w:pPr>
            <w:r w:rsidRPr="008212A6">
              <w:rPr>
                <w:b/>
                <w:bCs/>
              </w:rPr>
              <w:t xml:space="preserve"> </w:t>
            </w:r>
            <w:r w:rsidR="000710CD">
              <w:rPr>
                <w:b/>
                <w:bCs/>
              </w:rPr>
              <w:t>9th</w:t>
            </w:r>
            <w:r w:rsidR="00404FC9" w:rsidRPr="00404FC9">
              <w:rPr>
                <w:b/>
                <w:bCs/>
              </w:rPr>
              <w:t xml:space="preserve"> November 2026</w:t>
            </w:r>
          </w:p>
        </w:tc>
      </w:tr>
      <w:tr w:rsidR="0078099E" w14:paraId="0F1146AA" w14:textId="77777777" w:rsidTr="2FABBA6B">
        <w:trPr>
          <w:trHeight w:val="274"/>
        </w:trPr>
        <w:tc>
          <w:tcPr>
            <w:tcW w:w="2091" w:type="dxa"/>
            <w:tcBorders>
              <w:top w:val="nil"/>
              <w:bottom w:val="nil"/>
            </w:tcBorders>
          </w:tcPr>
          <w:p w14:paraId="4BA8EDC2" w14:textId="77777777" w:rsidR="0078099E" w:rsidRDefault="03EEC456" w:rsidP="2FABBA6B">
            <w:pPr>
              <w:pStyle w:val="TableParagraph"/>
              <w:spacing w:before="5" w:line="249" w:lineRule="exact"/>
              <w:rPr>
                <w:b/>
                <w:bCs/>
              </w:rPr>
            </w:pPr>
            <w:r w:rsidRPr="2FABBA6B">
              <w:rPr>
                <w:b/>
                <w:bCs/>
                <w:spacing w:val="-2"/>
              </w:rPr>
              <w:t>deadline:</w:t>
            </w:r>
          </w:p>
        </w:tc>
        <w:tc>
          <w:tcPr>
            <w:tcW w:w="3301" w:type="dxa"/>
            <w:tcBorders>
              <w:top w:val="nil"/>
              <w:bottom w:val="nil"/>
            </w:tcBorders>
          </w:tcPr>
          <w:p w14:paraId="2AB5FCA0" w14:textId="77777777" w:rsidR="0078099E" w:rsidRDefault="0078099E">
            <w:pPr>
              <w:pStyle w:val="TableParagraph"/>
              <w:rPr>
                <w:rFonts w:ascii="Times New Roman"/>
                <w:sz w:val="20"/>
              </w:rPr>
            </w:pPr>
          </w:p>
        </w:tc>
        <w:tc>
          <w:tcPr>
            <w:tcW w:w="2264" w:type="dxa"/>
            <w:tcBorders>
              <w:top w:val="nil"/>
              <w:bottom w:val="nil"/>
            </w:tcBorders>
          </w:tcPr>
          <w:p w14:paraId="22A9551A" w14:textId="7DCA37B6" w:rsidR="0078099E" w:rsidRDefault="0078099E">
            <w:pPr>
              <w:pStyle w:val="TableParagraph"/>
              <w:spacing w:before="5" w:line="249" w:lineRule="exact"/>
              <w:ind w:left="117"/>
              <w:rPr>
                <w:b/>
              </w:rPr>
            </w:pPr>
          </w:p>
        </w:tc>
        <w:tc>
          <w:tcPr>
            <w:tcW w:w="2269" w:type="dxa"/>
            <w:tcBorders>
              <w:top w:val="nil"/>
              <w:bottom w:val="nil"/>
            </w:tcBorders>
          </w:tcPr>
          <w:p w14:paraId="55328B27" w14:textId="5360ABF4" w:rsidR="0078099E" w:rsidRDefault="0078099E">
            <w:pPr>
              <w:pStyle w:val="TableParagraph"/>
              <w:spacing w:before="10" w:line="244" w:lineRule="exact"/>
              <w:ind w:left="124"/>
              <w:rPr>
                <w:b/>
              </w:rPr>
            </w:pPr>
          </w:p>
        </w:tc>
      </w:tr>
      <w:tr w:rsidR="0078099E" w14:paraId="0458E499" w14:textId="77777777" w:rsidTr="2FABBA6B">
        <w:trPr>
          <w:trHeight w:val="2790"/>
        </w:trPr>
        <w:tc>
          <w:tcPr>
            <w:tcW w:w="2091" w:type="dxa"/>
          </w:tcPr>
          <w:p w14:paraId="142A3718" w14:textId="77777777" w:rsidR="0078099E" w:rsidRDefault="0078099E">
            <w:pPr>
              <w:pStyle w:val="TableParagraph"/>
              <w:spacing w:before="16" w:line="259" w:lineRule="auto"/>
              <w:ind w:left="117"/>
              <w:rPr>
                <w:b/>
              </w:rPr>
            </w:pPr>
            <w:r>
              <w:rPr>
                <w:b/>
                <w:spacing w:val="-2"/>
              </w:rPr>
              <w:t>Submission method:</w:t>
            </w:r>
          </w:p>
        </w:tc>
        <w:tc>
          <w:tcPr>
            <w:tcW w:w="7834" w:type="dxa"/>
            <w:gridSpan w:val="3"/>
          </w:tcPr>
          <w:p w14:paraId="43DCE10D" w14:textId="77777777" w:rsidR="00D91858" w:rsidRDefault="00D91858" w:rsidP="00D91858">
            <w:pPr>
              <w:pStyle w:val="TableParagraph"/>
              <w:spacing w:before="124" w:line="270" w:lineRule="atLeast"/>
              <w:ind w:left="4" w:right="-1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B277A8" w14:textId="77777777" w:rsidR="00D91858" w:rsidRPr="00D91858" w:rsidRDefault="00D91858" w:rsidP="00D91858">
            <w:pPr>
              <w:pStyle w:val="TableParagraph"/>
              <w:spacing w:before="124" w:line="270" w:lineRule="atLeast"/>
              <w:ind w:left="4" w:right="-15"/>
              <w:rPr>
                <w:b/>
                <w:bCs/>
              </w:rPr>
            </w:pPr>
            <w:r w:rsidRPr="00D91858">
              <w:rPr>
                <w:b/>
                <w:bCs/>
              </w:rPr>
              <w:t xml:space="preserve">Alternative submission method (if applicable): </w:t>
            </w:r>
          </w:p>
          <w:p w14:paraId="58A529E4" w14:textId="77777777" w:rsidR="00D91858" w:rsidRPr="00D91858" w:rsidRDefault="00D91858" w:rsidP="00D91858">
            <w:pPr>
              <w:pStyle w:val="TableParagraph"/>
              <w:spacing w:before="124" w:line="270" w:lineRule="atLeast"/>
              <w:ind w:left="4" w:right="-15"/>
              <w:rPr>
                <w:b/>
                <w:bCs/>
              </w:rPr>
            </w:pPr>
            <w:r w:rsidRPr="00D91858">
              <w:rPr>
                <w:b/>
                <w:bCs/>
              </w:rPr>
              <w:t>Late submission of the assessment will result in a late penalty mark:</w:t>
            </w:r>
          </w:p>
          <w:p w14:paraId="53450311" w14:textId="77777777" w:rsidR="00D91858" w:rsidRDefault="00D91858" w:rsidP="00D91858">
            <w:pPr>
              <w:pStyle w:val="TableParagraph"/>
              <w:spacing w:before="124" w:line="270" w:lineRule="atLeast"/>
              <w:ind w:left="4" w:right="-1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19938AF4" w:rsidR="0078099E" w:rsidRDefault="00D91858" w:rsidP="00D91858">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8099E" w14:paraId="2656104E" w14:textId="77777777" w:rsidTr="2FABBA6B">
        <w:trPr>
          <w:trHeight w:val="1300"/>
        </w:trPr>
        <w:tc>
          <w:tcPr>
            <w:tcW w:w="2091" w:type="dxa"/>
          </w:tcPr>
          <w:p w14:paraId="61466A7E" w14:textId="77777777" w:rsidR="0078099E" w:rsidRDefault="0078099E">
            <w:pPr>
              <w:pStyle w:val="TableParagraph"/>
              <w:spacing w:before="14"/>
              <w:ind w:left="117" w:right="-15"/>
              <w:rPr>
                <w:b/>
              </w:rPr>
            </w:pPr>
            <w:r>
              <w:rPr>
                <w:b/>
              </w:rPr>
              <w:t>Academic</w:t>
            </w:r>
            <w:r>
              <w:rPr>
                <w:b/>
                <w:spacing w:val="19"/>
              </w:rPr>
              <w:t xml:space="preserve"> </w:t>
            </w:r>
            <w:r>
              <w:rPr>
                <w:b/>
                <w:spacing w:val="-2"/>
              </w:rPr>
              <w:t>honesty</w:t>
            </w:r>
          </w:p>
          <w:p w14:paraId="6570445B" w14:textId="77777777" w:rsidR="0078099E" w:rsidRDefault="0078099E">
            <w:pPr>
              <w:pStyle w:val="TableParagraph"/>
              <w:spacing w:before="21"/>
              <w:ind w:left="117"/>
              <w:rPr>
                <w:b/>
              </w:rPr>
            </w:pPr>
            <w:r>
              <w:rPr>
                <w:b/>
              </w:rPr>
              <w:t>/</w:t>
            </w:r>
            <w:r>
              <w:rPr>
                <w:b/>
                <w:spacing w:val="2"/>
              </w:rPr>
              <w:t xml:space="preserve"> </w:t>
            </w:r>
            <w:r>
              <w:rPr>
                <w:b/>
                <w:spacing w:val="-2"/>
              </w:rPr>
              <w:t>referencing:</w:t>
            </w:r>
          </w:p>
        </w:tc>
        <w:tc>
          <w:tcPr>
            <w:tcW w:w="7834" w:type="dxa"/>
            <w:gridSpan w:val="3"/>
          </w:tcPr>
          <w:p w14:paraId="1EFB3612" w14:textId="1086937B" w:rsidR="0078099E" w:rsidRDefault="004F3BAD">
            <w:pPr>
              <w:pStyle w:val="TableParagraph"/>
              <w:spacing w:before="110" w:line="259" w:lineRule="auto"/>
              <w:ind w:left="117" w:right="76"/>
              <w:jc w:val="both"/>
            </w:pPr>
            <w:r w:rsidRPr="004F3BAD">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4646851F" w14:textId="2A66AAF3" w:rsidR="00BB2EA9" w:rsidRDefault="003313D3" w:rsidP="2FABBA6B">
      <w:pPr>
        <w:pStyle w:val="BodyText"/>
        <w:spacing w:before="23"/>
        <w:ind w:left="710"/>
        <w:rPr>
          <w:sz w:val="20"/>
          <w:szCs w:val="20"/>
        </w:rPr>
        <w:sectPr w:rsidR="00BB2EA9">
          <w:pgSz w:w="11900" w:h="16860"/>
          <w:pgMar w:top="640" w:right="320" w:bottom="940" w:left="420" w:header="0" w:footer="758" w:gutter="0"/>
          <w:cols w:space="720"/>
        </w:sectPr>
      </w:pPr>
      <w:r>
        <w:rPr>
          <w:noProof/>
        </w:rPr>
        <w:lastRenderedPageBreak/>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type w14:anchorId="70CC94F4" id="_x0000_t202" coordsize="21600,21600" o:spt="202" path="m,l,21600r21600,l21600,xe">
                <v:stroke joinstyle="miter"/>
                <v:path gradientshapeok="t" o:connecttype="rect"/>
              </v:shapetype>
              <v:shape id="Textbox 4" o:spid="_x0000_s1026" type="#_x0000_t202" style="position:absolute;left:0;text-align:left;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r>
        <w:rPr>
          <w:noProof/>
        </w:rPr>
        <mc:AlternateContent>
          <mc:Choice Requires="wps">
            <w:drawing>
              <wp:inline distT="0" distB="0" distL="0" distR="0" wp14:anchorId="76C13946" wp14:editId="4811C599">
                <wp:extent cx="6193790" cy="1844675"/>
                <wp:effectExtent l="9525" t="0" r="0" b="3175"/>
                <wp:docPr id="933439232"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 w14:anchorId="76C13946" id="Textbox 3" o:spid="_x0000_s1027"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" filled="f" strokeweight=".16931mm">
                <v:path arrowok="t"/>
                <v:textbox inset="0,0,0,0">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7298E9DA" w14:textId="61FAE221" w:rsidR="00CE6833" w:rsidRPr="00CA1C66" w:rsidRDefault="00CA1C66" w:rsidP="2FABBA6B">
      <w:pPr>
        <w:widowControl/>
        <w:autoSpaceDE/>
        <w:autoSpaceDN/>
        <w:spacing w:after="160" w:line="278" w:lineRule="auto"/>
        <w:rPr>
          <w:rFonts w:ascii="Aptos" w:eastAsia="DengXian" w:hAnsi="Aptos"/>
          <w:b/>
          <w:bCs/>
          <w:kern w:val="2"/>
          <w:sz w:val="24"/>
          <w:szCs w:val="24"/>
          <w:u w:val="single"/>
          <w:lang w:eastAsia="zh-CN"/>
          <w14:ligatures w14:val="standardContextual"/>
        </w:rPr>
      </w:pPr>
      <w:r w:rsidRPr="2FABBA6B">
        <w:rPr>
          <w:rFonts w:ascii="Aptos" w:eastAsia="DengXian" w:hAnsi="Aptos"/>
          <w:b/>
          <w:bCs/>
          <w:sz w:val="24"/>
          <w:szCs w:val="24"/>
          <w:u w:val="single"/>
          <w:lang w:eastAsia="zh-CN"/>
        </w:rPr>
        <w:lastRenderedPageBreak/>
        <w:t>Task:</w:t>
      </w:r>
    </w:p>
    <w:tbl>
      <w:tblPr>
        <w:tblStyle w:val="TableGrid"/>
        <w:tblW w:w="0" w:type="auto"/>
        <w:tblInd w:w="103" w:type="dxa"/>
        <w:tblLook w:val="04A0" w:firstRow="1" w:lastRow="0" w:firstColumn="1" w:lastColumn="0" w:noHBand="0" w:noVBand="1"/>
      </w:tblPr>
      <w:tblGrid>
        <w:gridCol w:w="11047"/>
      </w:tblGrid>
      <w:tr w:rsidR="00CE6833" w:rsidRPr="00404FC9" w14:paraId="46B5C6BB" w14:textId="77777777" w:rsidTr="2FABBA6B">
        <w:tc>
          <w:tcPr>
            <w:tcW w:w="11150" w:type="dxa"/>
          </w:tcPr>
          <w:p w14:paraId="46229DFA"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Task 1:</w:t>
            </w:r>
          </w:p>
          <w:p w14:paraId="35F35F1C"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p>
          <w:p w14:paraId="34DEF4F0" w14:textId="2AFCB181" w:rsidR="00CE6833" w:rsidRPr="00404FC9" w:rsidRDefault="00CE6833" w:rsidP="00404FC9">
            <w:pPr>
              <w:pStyle w:val="BodyText"/>
              <w:spacing w:before="1" w:line="360" w:lineRule="auto"/>
              <w:ind w:left="720" w:right="127"/>
              <w:jc w:val="both"/>
              <w:rPr>
                <w:rFonts w:eastAsia="DengXian"/>
                <w:b/>
                <w:bCs/>
                <w:kern w:val="2"/>
                <w:sz w:val="24"/>
                <w:szCs w:val="24"/>
                <w:lang w:eastAsia="zh-CN"/>
                <w14:ligatures w14:val="standardContextual"/>
              </w:rPr>
            </w:pPr>
            <w:r w:rsidRPr="00404FC9">
              <w:rPr>
                <w:rFonts w:eastAsia="DengXian"/>
                <w:kern w:val="2"/>
                <w:sz w:val="24"/>
                <w:szCs w:val="24"/>
                <w:lang w:eastAsia="zh-CN"/>
                <w14:ligatures w14:val="standardContextual"/>
              </w:rPr>
              <w:t xml:space="preserve"> </w:t>
            </w:r>
            <w:r w:rsidRPr="00404FC9">
              <w:rPr>
                <w:rFonts w:eastAsia="DengXian"/>
                <w:b/>
                <w:bCs/>
                <w:kern w:val="2"/>
                <w:sz w:val="24"/>
                <w:szCs w:val="24"/>
                <w:lang w:eastAsia="zh-CN"/>
                <w14:ligatures w14:val="standardContextual"/>
              </w:rPr>
              <w:t xml:space="preserve">Assessment Component 1 –  (Individual Presentation) </w:t>
            </w:r>
            <w:r w:rsidR="06F7C71C" w:rsidRPr="00404FC9">
              <w:rPr>
                <w:rFonts w:eastAsia="DengXian"/>
                <w:b/>
                <w:bCs/>
                <w:sz w:val="24"/>
                <w:szCs w:val="24"/>
                <w:lang w:eastAsia="zh-CN"/>
              </w:rPr>
              <w:t>- 10 minutes</w:t>
            </w:r>
          </w:p>
          <w:p w14:paraId="6344CBFE" w14:textId="77777777" w:rsidR="00CE6833" w:rsidRPr="00404FC9" w:rsidRDefault="00CE6833" w:rsidP="00404FC9">
            <w:pPr>
              <w:pStyle w:val="BodyText"/>
              <w:spacing w:before="1" w:line="360" w:lineRule="auto"/>
              <w:ind w:left="720" w:right="127"/>
              <w:jc w:val="both"/>
              <w:rPr>
                <w:rFonts w:eastAsia="DengXian"/>
                <w:b/>
                <w:bCs/>
                <w:kern w:val="2"/>
                <w:sz w:val="24"/>
                <w:szCs w:val="24"/>
                <w:lang w:eastAsia="zh-CN"/>
                <w14:ligatures w14:val="standardContextual"/>
              </w:rPr>
            </w:pPr>
          </w:p>
          <w:p w14:paraId="4D572D99" w14:textId="247D36AD"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Students are required to produce and deliver an individual PowerPoint presentation demonstrating an understanding of concepts and theoretical perspectives related to lifespan development. Each student will have a maximum of 10 minutes to present, including time for questions.  </w:t>
            </w:r>
          </w:p>
          <w:p w14:paraId="10FA4E87"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Please note that you need to present your work to be assessed.  </w:t>
            </w:r>
          </w:p>
          <w:p w14:paraId="19479733"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p>
          <w:p w14:paraId="6DA35081" w14:textId="77777777" w:rsidR="00CE6833" w:rsidRPr="00404FC9" w:rsidRDefault="00CE6833" w:rsidP="00404FC9">
            <w:pPr>
              <w:pStyle w:val="BodyText"/>
              <w:spacing w:before="1" w:line="360" w:lineRule="auto"/>
              <w:ind w:left="720" w:right="127"/>
              <w:jc w:val="both"/>
              <w:rPr>
                <w:rFonts w:eastAsia="DengXian"/>
                <w:b/>
                <w:bCs/>
                <w:kern w:val="2"/>
                <w:sz w:val="24"/>
                <w:szCs w:val="24"/>
                <w:lang w:eastAsia="zh-CN"/>
                <w14:ligatures w14:val="standardContextual"/>
              </w:rPr>
            </w:pPr>
            <w:r w:rsidRPr="00404FC9">
              <w:rPr>
                <w:rFonts w:eastAsia="DengXian"/>
                <w:b/>
                <w:bCs/>
                <w:kern w:val="2"/>
                <w:sz w:val="24"/>
                <w:szCs w:val="24"/>
                <w:lang w:eastAsia="zh-CN"/>
                <w14:ligatures w14:val="standardContextual"/>
              </w:rPr>
              <w:t xml:space="preserve">Presentation Task: </w:t>
            </w:r>
          </w:p>
          <w:p w14:paraId="56A6D734" w14:textId="77777777" w:rsidR="00CE6833" w:rsidRPr="00404FC9" w:rsidRDefault="00CE6833" w:rsidP="00404FC9">
            <w:pPr>
              <w:pStyle w:val="BodyText"/>
              <w:spacing w:before="1" w:line="360" w:lineRule="auto"/>
              <w:ind w:left="720" w:right="127"/>
              <w:jc w:val="both"/>
              <w:rPr>
                <w:rFonts w:eastAsia="DengXian"/>
                <w:b/>
                <w:bCs/>
                <w:kern w:val="2"/>
                <w:sz w:val="24"/>
                <w:szCs w:val="24"/>
                <w:lang w:eastAsia="zh-CN"/>
                <w14:ligatures w14:val="standardContextual"/>
              </w:rPr>
            </w:pPr>
          </w:p>
          <w:p w14:paraId="2D545F4C"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Scenario: </w:t>
            </w:r>
          </w:p>
          <w:p w14:paraId="17C390B0" w14:textId="0D100CC2"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You are a practitioner in an early years nursery setting. You are supporting a 3-year-old child named </w:t>
            </w:r>
            <w:r w:rsidR="00F8356F" w:rsidRPr="00404FC9">
              <w:rPr>
                <w:rFonts w:eastAsia="DengXian"/>
                <w:kern w:val="2"/>
                <w:sz w:val="24"/>
                <w:szCs w:val="24"/>
                <w:lang w:eastAsia="zh-CN"/>
                <w14:ligatures w14:val="standardContextual"/>
              </w:rPr>
              <w:t>Shona</w:t>
            </w:r>
            <w:r w:rsidRPr="00404FC9">
              <w:rPr>
                <w:rFonts w:eastAsia="DengXian"/>
                <w:kern w:val="2"/>
                <w:sz w:val="24"/>
                <w:szCs w:val="24"/>
                <w:lang w:eastAsia="zh-CN"/>
                <w14:ligatures w14:val="standardContextual"/>
              </w:rPr>
              <w:t xml:space="preserve"> who has recently joined the nursery. </w:t>
            </w:r>
            <w:r w:rsidR="00F8356F" w:rsidRPr="00404FC9">
              <w:rPr>
                <w:rFonts w:eastAsia="DengXian"/>
                <w:kern w:val="2"/>
                <w:sz w:val="24"/>
                <w:szCs w:val="24"/>
                <w:lang w:eastAsia="zh-CN"/>
                <w14:ligatures w14:val="standardContextual"/>
              </w:rPr>
              <w:t>Shona</w:t>
            </w:r>
            <w:r w:rsidRPr="00404FC9">
              <w:rPr>
                <w:rFonts w:eastAsia="DengXian"/>
                <w:kern w:val="2"/>
                <w:sz w:val="24"/>
                <w:szCs w:val="24"/>
                <w:lang w:eastAsia="zh-CN"/>
                <w14:ligatures w14:val="standardContextual"/>
              </w:rPr>
              <w:t xml:space="preserve"> is showing signs of anxiety when left by her carers, limited verbal communication, and difficulty engaging in group play. Your role is to understand her developmental needs and contribute to a support plan that promotes her emotional, social, cognitive, and physical wellbeing.  </w:t>
            </w:r>
          </w:p>
          <w:p w14:paraId="449270D3" w14:textId="77777777" w:rsidR="00CE6833" w:rsidRPr="00404FC9" w:rsidRDefault="00CE6833" w:rsidP="00404FC9">
            <w:pPr>
              <w:pStyle w:val="BodyText"/>
              <w:spacing w:before="1" w:line="360" w:lineRule="auto"/>
              <w:ind w:left="720" w:right="127"/>
              <w:jc w:val="both"/>
              <w:rPr>
                <w:rFonts w:eastAsia="DengXian"/>
                <w:b/>
                <w:bCs/>
                <w:kern w:val="2"/>
                <w:sz w:val="24"/>
                <w:szCs w:val="24"/>
                <w:lang w:eastAsia="zh-CN"/>
                <w14:ligatures w14:val="standardContextual"/>
              </w:rPr>
            </w:pPr>
            <w:r w:rsidRPr="00404FC9">
              <w:rPr>
                <w:rFonts w:eastAsia="DengXian"/>
                <w:b/>
                <w:bCs/>
                <w:kern w:val="2"/>
                <w:sz w:val="24"/>
                <w:szCs w:val="24"/>
                <w:lang w:eastAsia="zh-CN"/>
                <w14:ligatures w14:val="standardContextual"/>
              </w:rPr>
              <w:t xml:space="preserve">Further Guidance: </w:t>
            </w:r>
          </w:p>
          <w:p w14:paraId="416E10F7" w14:textId="11C84051"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1. Choose</w:t>
            </w:r>
            <w:r w:rsidRPr="00404FC9">
              <w:rPr>
                <w:rFonts w:eastAsia="DengXian"/>
                <w:b/>
                <w:bCs/>
                <w:color w:val="000000" w:themeColor="text1"/>
                <w:kern w:val="2"/>
                <w:sz w:val="24"/>
                <w:szCs w:val="24"/>
                <w:lang w:eastAsia="zh-CN"/>
                <w14:ligatures w14:val="standardContextual"/>
              </w:rPr>
              <w:t xml:space="preserve"> ONE</w:t>
            </w:r>
            <w:r w:rsidRPr="00404FC9">
              <w:rPr>
                <w:rFonts w:eastAsia="DengXian"/>
                <w:color w:val="000000" w:themeColor="text1"/>
                <w:kern w:val="2"/>
                <w:sz w:val="24"/>
                <w:szCs w:val="24"/>
                <w:lang w:eastAsia="zh-CN"/>
                <w14:ligatures w14:val="standardContextual"/>
              </w:rPr>
              <w:t xml:space="preserve"> </w:t>
            </w:r>
            <w:r w:rsidRPr="00404FC9">
              <w:rPr>
                <w:rFonts w:eastAsia="DengXian"/>
                <w:kern w:val="2"/>
                <w:sz w:val="24"/>
                <w:szCs w:val="24"/>
                <w:lang w:eastAsia="zh-CN"/>
                <w14:ligatures w14:val="standardContextual"/>
              </w:rPr>
              <w:t xml:space="preserve">lifespan psychological theory of development relevant to early childhood that you </w:t>
            </w:r>
            <w:r w:rsidRPr="00404FC9">
              <w:rPr>
                <w:rFonts w:eastAsia="DengXian"/>
                <w:sz w:val="24"/>
                <w:szCs w:val="24"/>
                <w:lang w:eastAsia="zh-CN"/>
              </w:rPr>
              <w:t xml:space="preserve">have studied during this module (for example, Bowlby’s attachment theory, Piaget’s cognitive development theory, or Vygotsky’s sociocultural theory). </w:t>
            </w:r>
          </w:p>
          <w:p w14:paraId="368DB54A"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2. Explain the theory clearly, including its key concepts and why it is relevant to early years </w:t>
            </w:r>
          </w:p>
          <w:p w14:paraId="75709E63"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development. </w:t>
            </w:r>
          </w:p>
          <w:p w14:paraId="5195F456" w14:textId="753263C9"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3. Apply the theory t</w:t>
            </w:r>
            <w:r w:rsidR="00F8356F" w:rsidRPr="00404FC9">
              <w:rPr>
                <w:rFonts w:eastAsia="DengXian"/>
                <w:kern w:val="2"/>
                <w:sz w:val="24"/>
                <w:szCs w:val="24"/>
                <w:lang w:eastAsia="zh-CN"/>
                <w14:ligatures w14:val="standardContextual"/>
              </w:rPr>
              <w:t>o Shona</w:t>
            </w:r>
            <w:r w:rsidRPr="00404FC9">
              <w:rPr>
                <w:rFonts w:eastAsia="DengXian"/>
                <w:kern w:val="2"/>
                <w:sz w:val="24"/>
                <w:szCs w:val="24"/>
                <w:lang w:eastAsia="zh-CN"/>
                <w14:ligatures w14:val="standardContextual"/>
              </w:rPr>
              <w:t xml:space="preserve">’s situation, </w:t>
            </w:r>
            <w:r w:rsidRPr="00404FC9">
              <w:rPr>
                <w:rFonts w:eastAsia="DengXian"/>
                <w:sz w:val="24"/>
                <w:szCs w:val="24"/>
                <w:lang w:eastAsia="zh-CN"/>
              </w:rPr>
              <w:t xml:space="preserve">demonstrating how it helps to explain her current behaviour and developmental needs. </w:t>
            </w:r>
          </w:p>
          <w:p w14:paraId="00CB67FB"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4. Propose practical strategies or interventions, based on the chosen theory, that could support </w:t>
            </w:r>
          </w:p>
          <w:p w14:paraId="1660A868" w14:textId="580B91C3" w:rsidR="00CE6833" w:rsidRPr="00404FC9" w:rsidRDefault="6BA1B007"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Shona</w:t>
            </w:r>
            <w:r w:rsidR="00CE6833" w:rsidRPr="00404FC9">
              <w:rPr>
                <w:rFonts w:eastAsia="DengXian"/>
                <w:sz w:val="24"/>
                <w:szCs w:val="24"/>
                <w:lang w:eastAsia="zh-CN"/>
              </w:rPr>
              <w:t xml:space="preserve">’s development within the nursery setting. </w:t>
            </w:r>
          </w:p>
          <w:p w14:paraId="6DBA672A" w14:textId="1C4641A9"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5. Consider both biological and environmental influences (‘nature and nurture’) and discuss their role </w:t>
            </w:r>
            <w:r w:rsidRPr="00404FC9">
              <w:rPr>
                <w:rFonts w:eastAsia="DengXian"/>
                <w:sz w:val="24"/>
                <w:szCs w:val="24"/>
                <w:lang w:eastAsia="zh-CN"/>
              </w:rPr>
              <w:t xml:space="preserve">in shaping psychological development. </w:t>
            </w:r>
          </w:p>
          <w:p w14:paraId="2314A5F1"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6. Critically evaluate the usefulness and limitations of the theory in this health and social care </w:t>
            </w:r>
          </w:p>
          <w:p w14:paraId="6A2ECB2A"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context. </w:t>
            </w:r>
          </w:p>
          <w:p w14:paraId="2216FA6B" w14:textId="77777777" w:rsidR="00CE6833" w:rsidRPr="00404FC9" w:rsidRDefault="00CE6833" w:rsidP="00404FC9">
            <w:pPr>
              <w:pStyle w:val="BodyText"/>
              <w:spacing w:before="1" w:line="360" w:lineRule="auto"/>
              <w:ind w:left="720" w:right="127"/>
              <w:jc w:val="both"/>
              <w:rPr>
                <w:sz w:val="24"/>
                <w:szCs w:val="24"/>
              </w:rPr>
            </w:pPr>
            <w:r w:rsidRPr="00404FC9">
              <w:rPr>
                <w:rFonts w:eastAsia="DengXian"/>
                <w:kern w:val="2"/>
                <w:sz w:val="24"/>
                <w:szCs w:val="24"/>
                <w:lang w:eastAsia="zh-CN"/>
                <w14:ligatures w14:val="standardContextual"/>
              </w:rPr>
              <w:t xml:space="preserve">7. Ensure that </w:t>
            </w:r>
            <w:r w:rsidRPr="00404FC9">
              <w:rPr>
                <w:rFonts w:eastAsia="DengXian"/>
                <w:b/>
                <w:bCs/>
                <w:kern w:val="2"/>
                <w:sz w:val="24"/>
                <w:szCs w:val="24"/>
                <w:lang w:eastAsia="zh-CN"/>
                <w14:ligatures w14:val="standardContextual"/>
              </w:rPr>
              <w:t xml:space="preserve">ALL </w:t>
            </w:r>
            <w:r w:rsidRPr="00404FC9">
              <w:rPr>
                <w:rFonts w:eastAsia="DengXian"/>
                <w:kern w:val="2"/>
                <w:sz w:val="24"/>
                <w:szCs w:val="24"/>
                <w:lang w:eastAsia="zh-CN"/>
                <w14:ligatures w14:val="standardContextual"/>
              </w:rPr>
              <w:t xml:space="preserve">content in your presentation is evidence-based. </w:t>
            </w:r>
          </w:p>
          <w:p w14:paraId="7485A91D" w14:textId="44E0E51C" w:rsidR="00CE6833" w:rsidRPr="00404FC9" w:rsidRDefault="4BED562B"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sz w:val="24"/>
                <w:szCs w:val="24"/>
                <w:lang w:eastAsia="zh-CN"/>
              </w:rPr>
              <w:t xml:space="preserve">8. </w:t>
            </w:r>
            <w:r w:rsidR="00CE6833" w:rsidRPr="00404FC9">
              <w:rPr>
                <w:rFonts w:eastAsia="DengXian"/>
                <w:sz w:val="24"/>
                <w:szCs w:val="24"/>
                <w:lang w:eastAsia="zh-CN"/>
              </w:rPr>
              <w:t>Include a reference list with at least 6 credible academic sources in Harvard style</w:t>
            </w:r>
            <w:r w:rsidR="00F8356F" w:rsidRPr="00404FC9">
              <w:rPr>
                <w:rFonts w:eastAsia="DengXian"/>
                <w:sz w:val="24"/>
                <w:szCs w:val="24"/>
                <w:lang w:eastAsia="zh-CN"/>
              </w:rPr>
              <w:t>.</w:t>
            </w:r>
          </w:p>
        </w:tc>
      </w:tr>
    </w:tbl>
    <w:p w14:paraId="770B8AC7" w14:textId="43BE3235" w:rsidR="00CA1C66" w:rsidRPr="00404FC9" w:rsidRDefault="00CA1C66" w:rsidP="00404FC9">
      <w:pPr>
        <w:widowControl/>
        <w:autoSpaceDE/>
        <w:autoSpaceDN/>
        <w:spacing w:after="160" w:line="360" w:lineRule="auto"/>
        <w:ind w:left="103"/>
        <w:rPr>
          <w:rFonts w:eastAsia="DengXian"/>
          <w:b/>
          <w:kern w:val="2"/>
          <w:sz w:val="24"/>
          <w:szCs w:val="24"/>
          <w:u w:val="single"/>
          <w:lang w:eastAsia="zh-CN"/>
          <w14:ligatures w14:val="standardContextual"/>
        </w:rPr>
      </w:pPr>
    </w:p>
    <w:tbl>
      <w:tblPr>
        <w:tblStyle w:val="TableGrid"/>
        <w:tblW w:w="0" w:type="auto"/>
        <w:tblInd w:w="-5" w:type="dxa"/>
        <w:tblLook w:val="04A0" w:firstRow="1" w:lastRow="0" w:firstColumn="1" w:lastColumn="0" w:noHBand="0" w:noVBand="1"/>
      </w:tblPr>
      <w:tblGrid>
        <w:gridCol w:w="10449"/>
      </w:tblGrid>
      <w:tr w:rsidR="00076CCF" w:rsidRPr="00404FC9" w14:paraId="79123EE8" w14:textId="77777777" w:rsidTr="2FABBA6B">
        <w:tc>
          <w:tcPr>
            <w:tcW w:w="10449" w:type="dxa"/>
          </w:tcPr>
          <w:p w14:paraId="316A61CC" w14:textId="05FB0361" w:rsidR="00076CCF" w:rsidRPr="00404FC9" w:rsidRDefault="00076CCF" w:rsidP="00404FC9">
            <w:pPr>
              <w:spacing w:before="72" w:line="360" w:lineRule="auto"/>
              <w:rPr>
                <w:b/>
                <w:sz w:val="24"/>
                <w:szCs w:val="24"/>
              </w:rPr>
            </w:pPr>
            <w:r w:rsidRPr="00404FC9">
              <w:rPr>
                <w:b/>
                <w:sz w:val="24"/>
                <w:szCs w:val="24"/>
              </w:rPr>
              <w:lastRenderedPageBreak/>
              <w:t>General</w:t>
            </w:r>
            <w:r w:rsidRPr="00404FC9">
              <w:rPr>
                <w:b/>
                <w:spacing w:val="-5"/>
                <w:sz w:val="24"/>
                <w:szCs w:val="24"/>
              </w:rPr>
              <w:t xml:space="preserve"> </w:t>
            </w:r>
            <w:r w:rsidRPr="00404FC9">
              <w:rPr>
                <w:b/>
                <w:sz w:val="24"/>
                <w:szCs w:val="24"/>
              </w:rPr>
              <w:t>Submission</w:t>
            </w:r>
            <w:r w:rsidRPr="00404FC9">
              <w:rPr>
                <w:b/>
                <w:spacing w:val="-4"/>
                <w:sz w:val="24"/>
                <w:szCs w:val="24"/>
              </w:rPr>
              <w:t xml:space="preserve"> </w:t>
            </w:r>
            <w:r w:rsidRPr="00404FC9">
              <w:rPr>
                <w:b/>
                <w:spacing w:val="-2"/>
                <w:sz w:val="24"/>
                <w:szCs w:val="24"/>
              </w:rPr>
              <w:t>Guidance</w:t>
            </w:r>
          </w:p>
          <w:p w14:paraId="5936A679" w14:textId="657743FE" w:rsidR="00076CCF" w:rsidRPr="00404FC9" w:rsidRDefault="00076CCF" w:rsidP="00404FC9">
            <w:pPr>
              <w:widowControl w:val="0"/>
              <w:numPr>
                <w:ilvl w:val="0"/>
                <w:numId w:val="14"/>
              </w:numPr>
              <w:tabs>
                <w:tab w:val="left" w:pos="392"/>
              </w:tabs>
              <w:autoSpaceDE w:val="0"/>
              <w:autoSpaceDN w:val="0"/>
              <w:spacing w:line="360" w:lineRule="auto"/>
              <w:ind w:right="473" w:firstLine="0"/>
              <w:rPr>
                <w:sz w:val="24"/>
                <w:szCs w:val="24"/>
              </w:rPr>
            </w:pPr>
            <w:r w:rsidRPr="00404FC9">
              <w:rPr>
                <w:sz w:val="24"/>
                <w:szCs w:val="24"/>
              </w:rPr>
              <w:t>All</w:t>
            </w:r>
            <w:r w:rsidRPr="00404FC9">
              <w:rPr>
                <w:spacing w:val="-3"/>
                <w:sz w:val="24"/>
                <w:szCs w:val="24"/>
              </w:rPr>
              <w:t xml:space="preserve"> </w:t>
            </w:r>
            <w:r w:rsidRPr="00404FC9">
              <w:rPr>
                <w:sz w:val="24"/>
                <w:szCs w:val="24"/>
              </w:rPr>
              <w:t>of</w:t>
            </w:r>
            <w:r w:rsidRPr="00404FC9">
              <w:rPr>
                <w:spacing w:val="-4"/>
                <w:sz w:val="24"/>
                <w:szCs w:val="24"/>
              </w:rPr>
              <w:t xml:space="preserve"> </w:t>
            </w:r>
            <w:r w:rsidRPr="00404FC9">
              <w:rPr>
                <w:sz w:val="24"/>
                <w:szCs w:val="24"/>
              </w:rPr>
              <w:t>your</w:t>
            </w:r>
            <w:r w:rsidRPr="00404FC9">
              <w:rPr>
                <w:spacing w:val="-4"/>
                <w:sz w:val="24"/>
                <w:szCs w:val="24"/>
              </w:rPr>
              <w:t xml:space="preserve"> </w:t>
            </w:r>
            <w:r w:rsidRPr="00404FC9">
              <w:rPr>
                <w:sz w:val="24"/>
                <w:szCs w:val="24"/>
              </w:rPr>
              <w:t>submissions</w:t>
            </w:r>
            <w:r w:rsidRPr="00404FC9">
              <w:rPr>
                <w:spacing w:val="-2"/>
                <w:sz w:val="24"/>
                <w:szCs w:val="24"/>
              </w:rPr>
              <w:t xml:space="preserve"> </w:t>
            </w:r>
            <w:r w:rsidRPr="00404FC9">
              <w:rPr>
                <w:sz w:val="24"/>
                <w:szCs w:val="24"/>
              </w:rPr>
              <w:t>must</w:t>
            </w:r>
            <w:r w:rsidRPr="00404FC9">
              <w:rPr>
                <w:spacing w:val="-4"/>
                <w:sz w:val="24"/>
                <w:szCs w:val="24"/>
              </w:rPr>
              <w:t xml:space="preserve"> </w:t>
            </w:r>
            <w:r w:rsidRPr="00404FC9">
              <w:rPr>
                <w:sz w:val="24"/>
                <w:szCs w:val="24"/>
              </w:rPr>
              <w:t>include</w:t>
            </w:r>
            <w:r w:rsidRPr="00404FC9">
              <w:rPr>
                <w:spacing w:val="-1"/>
                <w:sz w:val="24"/>
                <w:szCs w:val="24"/>
              </w:rPr>
              <w:t xml:space="preserve"> </w:t>
            </w:r>
            <w:r w:rsidRPr="00404FC9">
              <w:rPr>
                <w:b/>
                <w:bCs/>
                <w:sz w:val="24"/>
                <w:szCs w:val="24"/>
              </w:rPr>
              <w:t>a</w:t>
            </w:r>
            <w:r w:rsidRPr="00404FC9">
              <w:rPr>
                <w:b/>
                <w:bCs/>
                <w:spacing w:val="-5"/>
                <w:sz w:val="24"/>
                <w:szCs w:val="24"/>
              </w:rPr>
              <w:t xml:space="preserve"> </w:t>
            </w:r>
            <w:r w:rsidRPr="00404FC9">
              <w:rPr>
                <w:b/>
                <w:bCs/>
                <w:sz w:val="24"/>
                <w:szCs w:val="24"/>
              </w:rPr>
              <w:t>title</w:t>
            </w:r>
            <w:r w:rsidRPr="00404FC9">
              <w:rPr>
                <w:b/>
                <w:bCs/>
                <w:spacing w:val="-5"/>
                <w:sz w:val="24"/>
                <w:szCs w:val="24"/>
              </w:rPr>
              <w:t xml:space="preserve"> </w:t>
            </w:r>
            <w:r w:rsidR="7C6FC3FC" w:rsidRPr="00404FC9">
              <w:rPr>
                <w:b/>
                <w:bCs/>
                <w:sz w:val="24"/>
                <w:szCs w:val="24"/>
              </w:rPr>
              <w:t xml:space="preserve">slide </w:t>
            </w:r>
            <w:r w:rsidRPr="00404FC9">
              <w:rPr>
                <w:sz w:val="24"/>
                <w:szCs w:val="24"/>
              </w:rPr>
              <w:t xml:space="preserve">that clearly states </w:t>
            </w:r>
            <w:r w:rsidRPr="00404FC9">
              <w:rPr>
                <w:b/>
                <w:bCs/>
                <w:sz w:val="24"/>
                <w:szCs w:val="24"/>
              </w:rPr>
              <w:t>your name, your student number, the module code and title, your lecturer’s name, and your assignment title</w:t>
            </w:r>
            <w:r w:rsidRPr="00404FC9">
              <w:rPr>
                <w:sz w:val="24"/>
                <w:szCs w:val="24"/>
              </w:rPr>
              <w:t>.</w:t>
            </w:r>
          </w:p>
          <w:p w14:paraId="209D6838" w14:textId="488A3EDF" w:rsidR="00076CCF" w:rsidRPr="00404FC9" w:rsidRDefault="00076CCF" w:rsidP="00404FC9">
            <w:pPr>
              <w:pStyle w:val="BodyText"/>
              <w:widowControl w:val="0"/>
              <w:numPr>
                <w:ilvl w:val="0"/>
                <w:numId w:val="14"/>
              </w:numPr>
              <w:tabs>
                <w:tab w:val="left" w:pos="392"/>
              </w:tabs>
              <w:autoSpaceDE w:val="0"/>
              <w:autoSpaceDN w:val="0"/>
              <w:spacing w:before="51" w:line="360" w:lineRule="auto"/>
              <w:ind w:left="391"/>
              <w:rPr>
                <w:sz w:val="24"/>
                <w:szCs w:val="24"/>
              </w:rPr>
            </w:pPr>
            <w:r w:rsidRPr="00404FC9">
              <w:rPr>
                <w:sz w:val="24"/>
                <w:szCs w:val="24"/>
              </w:rPr>
              <w:t>All</w:t>
            </w:r>
            <w:r w:rsidRPr="00404FC9">
              <w:rPr>
                <w:spacing w:val="-4"/>
                <w:sz w:val="24"/>
                <w:szCs w:val="24"/>
              </w:rPr>
              <w:t xml:space="preserve"> </w:t>
            </w:r>
            <w:r w:rsidRPr="00404FC9">
              <w:rPr>
                <w:sz w:val="24"/>
                <w:szCs w:val="24"/>
              </w:rPr>
              <w:t>of</w:t>
            </w:r>
            <w:r w:rsidRPr="00404FC9">
              <w:rPr>
                <w:spacing w:val="-4"/>
                <w:sz w:val="24"/>
                <w:szCs w:val="24"/>
              </w:rPr>
              <w:t xml:space="preserve"> </w:t>
            </w:r>
            <w:r w:rsidRPr="00404FC9">
              <w:rPr>
                <w:sz w:val="24"/>
                <w:szCs w:val="24"/>
              </w:rPr>
              <w:t>your</w:t>
            </w:r>
            <w:r w:rsidRPr="00404FC9">
              <w:rPr>
                <w:spacing w:val="-4"/>
                <w:sz w:val="24"/>
                <w:szCs w:val="24"/>
              </w:rPr>
              <w:t xml:space="preserve"> </w:t>
            </w:r>
            <w:r w:rsidRPr="00404FC9">
              <w:rPr>
                <w:sz w:val="24"/>
                <w:szCs w:val="24"/>
              </w:rPr>
              <w:t>submissions</w:t>
            </w:r>
            <w:r w:rsidRPr="00404FC9">
              <w:rPr>
                <w:spacing w:val="-2"/>
                <w:sz w:val="24"/>
                <w:szCs w:val="24"/>
              </w:rPr>
              <w:t xml:space="preserve"> </w:t>
            </w:r>
            <w:r w:rsidRPr="00404FC9">
              <w:rPr>
                <w:sz w:val="24"/>
                <w:szCs w:val="24"/>
              </w:rPr>
              <w:t>should</w:t>
            </w:r>
            <w:r w:rsidRPr="00404FC9">
              <w:rPr>
                <w:spacing w:val="-3"/>
                <w:sz w:val="24"/>
                <w:szCs w:val="24"/>
              </w:rPr>
              <w:t xml:space="preserve"> </w:t>
            </w:r>
            <w:r w:rsidRPr="00404FC9">
              <w:rPr>
                <w:sz w:val="24"/>
                <w:szCs w:val="24"/>
              </w:rPr>
              <w:t>be</w:t>
            </w:r>
            <w:r w:rsidRPr="00404FC9">
              <w:rPr>
                <w:spacing w:val="-5"/>
                <w:sz w:val="24"/>
                <w:szCs w:val="24"/>
              </w:rPr>
              <w:t xml:space="preserve"> </w:t>
            </w:r>
            <w:r w:rsidRPr="00404FC9">
              <w:rPr>
                <w:sz w:val="24"/>
                <w:szCs w:val="24"/>
              </w:rPr>
              <w:t>typed</w:t>
            </w:r>
            <w:r w:rsidRPr="00404FC9">
              <w:rPr>
                <w:spacing w:val="-6"/>
                <w:sz w:val="24"/>
                <w:szCs w:val="24"/>
              </w:rPr>
              <w:t xml:space="preserve"> </w:t>
            </w:r>
            <w:r w:rsidRPr="00404FC9">
              <w:rPr>
                <w:sz w:val="24"/>
                <w:szCs w:val="24"/>
              </w:rPr>
              <w:t xml:space="preserve">in </w:t>
            </w:r>
            <w:r w:rsidR="6240B671" w:rsidRPr="00404FC9">
              <w:rPr>
                <w:sz w:val="24"/>
                <w:szCs w:val="24"/>
              </w:rPr>
              <w:t>an appropriate font style for presentations,</w:t>
            </w:r>
          </w:p>
          <w:p w14:paraId="7FAF09A7" w14:textId="0D9782DC" w:rsidR="00076CCF" w:rsidRPr="00404FC9" w:rsidRDefault="00076CCF" w:rsidP="00404FC9">
            <w:pPr>
              <w:pStyle w:val="BodyText"/>
              <w:widowControl w:val="0"/>
              <w:numPr>
                <w:ilvl w:val="0"/>
                <w:numId w:val="14"/>
              </w:numPr>
              <w:tabs>
                <w:tab w:val="left" w:pos="392"/>
              </w:tabs>
              <w:autoSpaceDE w:val="0"/>
              <w:autoSpaceDN w:val="0"/>
              <w:spacing w:before="49" w:line="360" w:lineRule="auto"/>
              <w:ind w:right="213" w:firstLine="0"/>
              <w:rPr>
                <w:sz w:val="24"/>
                <w:szCs w:val="24"/>
              </w:rPr>
            </w:pPr>
            <w:r w:rsidRPr="00404FC9">
              <w:rPr>
                <w:sz w:val="24"/>
                <w:szCs w:val="24"/>
              </w:rPr>
              <w:t>All</w:t>
            </w:r>
            <w:r w:rsidRPr="00404FC9">
              <w:rPr>
                <w:spacing w:val="-3"/>
                <w:sz w:val="24"/>
                <w:szCs w:val="24"/>
              </w:rPr>
              <w:t xml:space="preserve"> </w:t>
            </w:r>
            <w:r w:rsidRPr="00404FC9">
              <w:rPr>
                <w:sz w:val="24"/>
                <w:szCs w:val="24"/>
              </w:rPr>
              <w:t>of</w:t>
            </w:r>
            <w:r w:rsidRPr="00404FC9">
              <w:rPr>
                <w:spacing w:val="-4"/>
                <w:sz w:val="24"/>
                <w:szCs w:val="24"/>
              </w:rPr>
              <w:t xml:space="preserve"> </w:t>
            </w:r>
            <w:r w:rsidRPr="00404FC9">
              <w:rPr>
                <w:sz w:val="24"/>
                <w:szCs w:val="24"/>
              </w:rPr>
              <w:t>your</w:t>
            </w:r>
            <w:r w:rsidRPr="00404FC9">
              <w:rPr>
                <w:spacing w:val="-4"/>
                <w:sz w:val="24"/>
                <w:szCs w:val="24"/>
              </w:rPr>
              <w:t xml:space="preserve"> </w:t>
            </w:r>
            <w:r w:rsidRPr="00404FC9">
              <w:rPr>
                <w:sz w:val="24"/>
                <w:szCs w:val="24"/>
              </w:rPr>
              <w:t>submissions</w:t>
            </w:r>
            <w:r w:rsidRPr="00404FC9">
              <w:rPr>
                <w:spacing w:val="-2"/>
                <w:sz w:val="24"/>
                <w:szCs w:val="24"/>
              </w:rPr>
              <w:t xml:space="preserve"> </w:t>
            </w:r>
            <w:r w:rsidRPr="00404FC9">
              <w:rPr>
                <w:sz w:val="24"/>
                <w:szCs w:val="24"/>
              </w:rPr>
              <w:t>should</w:t>
            </w:r>
            <w:r w:rsidRPr="00404FC9">
              <w:rPr>
                <w:spacing w:val="-3"/>
                <w:sz w:val="24"/>
                <w:szCs w:val="24"/>
              </w:rPr>
              <w:t xml:space="preserve"> </w:t>
            </w:r>
            <w:r w:rsidRPr="00404FC9">
              <w:rPr>
                <w:sz w:val="24"/>
                <w:szCs w:val="24"/>
              </w:rPr>
              <w:t>have</w:t>
            </w:r>
            <w:r w:rsidRPr="00404FC9">
              <w:rPr>
                <w:spacing w:val="-5"/>
                <w:sz w:val="24"/>
                <w:szCs w:val="24"/>
              </w:rPr>
              <w:t xml:space="preserve"> </w:t>
            </w:r>
            <w:r w:rsidRPr="00404FC9">
              <w:rPr>
                <w:sz w:val="24"/>
                <w:szCs w:val="24"/>
              </w:rPr>
              <w:t>an</w:t>
            </w:r>
            <w:r w:rsidRPr="00404FC9">
              <w:rPr>
                <w:spacing w:val="-3"/>
                <w:sz w:val="24"/>
                <w:szCs w:val="24"/>
              </w:rPr>
              <w:t xml:space="preserve"> </w:t>
            </w:r>
            <w:r w:rsidRPr="00404FC9">
              <w:rPr>
                <w:sz w:val="24"/>
                <w:szCs w:val="24"/>
              </w:rPr>
              <w:t>appropriate</w:t>
            </w:r>
            <w:r w:rsidRPr="00404FC9">
              <w:rPr>
                <w:spacing w:val="-2"/>
                <w:sz w:val="24"/>
                <w:szCs w:val="24"/>
              </w:rPr>
              <w:t xml:space="preserve"> </w:t>
            </w:r>
            <w:r w:rsidRPr="00404FC9">
              <w:rPr>
                <w:sz w:val="24"/>
                <w:szCs w:val="24"/>
              </w:rPr>
              <w:t xml:space="preserve">structure </w:t>
            </w:r>
            <w:r w:rsidRPr="00404FC9">
              <w:rPr>
                <w:b/>
                <w:bCs/>
                <w:sz w:val="24"/>
                <w:szCs w:val="24"/>
              </w:rPr>
              <w:t xml:space="preserve">and </w:t>
            </w:r>
            <w:r w:rsidRPr="00404FC9">
              <w:rPr>
                <w:sz w:val="24"/>
                <w:szCs w:val="24"/>
              </w:rPr>
              <w:t xml:space="preserve">a </w:t>
            </w:r>
            <w:r w:rsidRPr="00404FC9">
              <w:rPr>
                <w:sz w:val="24"/>
                <w:szCs w:val="24"/>
                <w:u w:val="single"/>
              </w:rPr>
              <w:t>reference list.</w:t>
            </w:r>
          </w:p>
        </w:tc>
      </w:tr>
    </w:tbl>
    <w:p w14:paraId="03AA256C" w14:textId="77777777" w:rsidR="00076CCF" w:rsidRPr="00FC7CFB" w:rsidRDefault="00076CCF" w:rsidP="00822D00">
      <w:pPr>
        <w:pStyle w:val="BodyText"/>
        <w:spacing w:before="1" w:line="249" w:lineRule="auto"/>
        <w:ind w:left="720" w:right="127"/>
        <w:jc w:val="both"/>
        <w:rPr>
          <w:spacing w:val="-10"/>
          <w:lang w:val="en-GB"/>
        </w:rPr>
      </w:pPr>
    </w:p>
    <w:p w14:paraId="26DA9AF3" w14:textId="2CEB20A2" w:rsidR="2FABBA6B" w:rsidRDefault="2FABBA6B" w:rsidP="2FABBA6B">
      <w:pPr>
        <w:pStyle w:val="BodyText"/>
        <w:spacing w:before="1" w:line="249" w:lineRule="auto"/>
        <w:ind w:left="720" w:right="127"/>
        <w:jc w:val="both"/>
        <w:rPr>
          <w:lang w:val="en-GB"/>
        </w:rPr>
      </w:pPr>
    </w:p>
    <w:p w14:paraId="202FAA88" w14:textId="1DC9AE38" w:rsidR="2FABBA6B" w:rsidRDefault="2FABBA6B" w:rsidP="2FABBA6B">
      <w:pPr>
        <w:pStyle w:val="BodyText"/>
        <w:spacing w:before="1" w:line="249" w:lineRule="auto"/>
        <w:ind w:left="720" w:right="127"/>
        <w:jc w:val="both"/>
        <w:rPr>
          <w:lang w:val="en-GB"/>
        </w:rPr>
      </w:pPr>
    </w:p>
    <w:p w14:paraId="36AAECB7" w14:textId="77777777" w:rsidR="47073BAD" w:rsidRDefault="47073BAD" w:rsidP="2FABBA6B">
      <w:pPr>
        <w:pStyle w:val="Heading1"/>
        <w:ind w:left="787" w:firstLine="0"/>
        <w:jc w:val="left"/>
      </w:pPr>
      <w:r>
        <w:t>Use of Generative AI in Assessment</w:t>
      </w:r>
    </w:p>
    <w:p w14:paraId="20911DBF" w14:textId="77777777" w:rsidR="47073BAD" w:rsidRDefault="47073BAD" w:rsidP="2FABBA6B">
      <w:pPr>
        <w:pStyle w:val="BodyText"/>
        <w:spacing w:before="14"/>
        <w:ind w:left="809"/>
      </w:pPr>
      <w:r>
        <w:t>(Lecturer to indicate Yes or Not against each element)</w:t>
      </w:r>
    </w:p>
    <w:p w14:paraId="27866AA7" w14:textId="77777777" w:rsidR="2FABBA6B" w:rsidRDefault="2FABBA6B" w:rsidP="2FABBA6B">
      <w:pPr>
        <w:pStyle w:val="BodyText"/>
        <w:rPr>
          <w:sz w:val="20"/>
          <w:szCs w:val="20"/>
        </w:rPr>
      </w:pPr>
    </w:p>
    <w:p w14:paraId="0204ED5D" w14:textId="77777777" w:rsidR="2FABBA6B" w:rsidRDefault="2FABBA6B" w:rsidP="2FABBA6B">
      <w:pPr>
        <w:pStyle w:val="BodyText"/>
        <w:spacing w:before="112"/>
        <w:rPr>
          <w:sz w:val="20"/>
          <w:szCs w:val="20"/>
        </w:rPr>
      </w:pPr>
    </w:p>
    <w:tbl>
      <w:tblPr>
        <w:tblW w:w="0" w:type="auto"/>
        <w:tblInd w:w="701" w:type="dxa"/>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ook w:val="01E0" w:firstRow="1" w:lastRow="1" w:firstColumn="1" w:lastColumn="1" w:noHBand="0" w:noVBand="0"/>
      </w:tblPr>
      <w:tblGrid>
        <w:gridCol w:w="2826"/>
        <w:gridCol w:w="5528"/>
        <w:gridCol w:w="1702"/>
      </w:tblGrid>
      <w:tr w:rsidR="2FABBA6B" w14:paraId="6776D704" w14:textId="77777777" w:rsidTr="2FABBA6B">
        <w:trPr>
          <w:trHeight w:val="1103"/>
        </w:trPr>
        <w:tc>
          <w:tcPr>
            <w:tcW w:w="2790" w:type="dxa"/>
            <w:tcBorders>
              <w:bottom w:val="single" w:sz="4" w:space="0" w:color="000000" w:themeColor="text1"/>
              <w:right w:val="single" w:sz="4" w:space="0" w:color="000000" w:themeColor="text1"/>
            </w:tcBorders>
          </w:tcPr>
          <w:p w14:paraId="79D8F7ED" w14:textId="77777777" w:rsidR="2FABBA6B" w:rsidRDefault="2FABBA6B" w:rsidP="2FABBA6B">
            <w:pPr>
              <w:pStyle w:val="TableParagraph"/>
              <w:spacing w:before="2"/>
              <w:ind w:left="780"/>
            </w:pPr>
            <w:r>
              <w:t>RESEARCH</w:t>
            </w:r>
          </w:p>
        </w:tc>
        <w:tc>
          <w:tcPr>
            <w:tcW w:w="5528" w:type="dxa"/>
            <w:tcBorders>
              <w:left w:val="single" w:sz="4" w:space="0" w:color="000000" w:themeColor="text1"/>
              <w:bottom w:val="single" w:sz="4" w:space="0" w:color="000000" w:themeColor="text1"/>
              <w:right w:val="single" w:sz="4" w:space="0" w:color="000000" w:themeColor="text1"/>
            </w:tcBorders>
          </w:tcPr>
          <w:p w14:paraId="622D9B54" w14:textId="77777777" w:rsidR="2FABBA6B" w:rsidRDefault="2FABBA6B" w:rsidP="2FABBA6B">
            <w:pPr>
              <w:pStyle w:val="TableParagraph"/>
              <w:spacing w:before="2" w:line="259" w:lineRule="auto"/>
              <w:ind w:left="834" w:right="92" w:hanging="10"/>
              <w:jc w:val="both"/>
            </w:pPr>
            <w:r>
              <w:t>For this assessment, you can use Generative AI to support you in research, including searching for bibliography, using tools to summarise,</w:t>
            </w:r>
          </w:p>
          <w:p w14:paraId="2E5C0BC7" w14:textId="77777777" w:rsidR="2FABBA6B" w:rsidRDefault="2FABBA6B" w:rsidP="2FABBA6B">
            <w:pPr>
              <w:pStyle w:val="TableParagraph"/>
              <w:spacing w:line="252" w:lineRule="exact"/>
              <w:ind w:left="834"/>
              <w:jc w:val="both"/>
            </w:pPr>
            <w:r>
              <w:t>compare and interrogate materials.</w:t>
            </w:r>
          </w:p>
        </w:tc>
        <w:tc>
          <w:tcPr>
            <w:tcW w:w="1702" w:type="dxa"/>
            <w:tcBorders>
              <w:left w:val="single" w:sz="4" w:space="0" w:color="000000" w:themeColor="text1"/>
              <w:bottom w:val="single" w:sz="4" w:space="0" w:color="000000" w:themeColor="text1"/>
            </w:tcBorders>
          </w:tcPr>
          <w:p w14:paraId="787200E0" w14:textId="77777777" w:rsidR="2FABBA6B" w:rsidRDefault="2FABBA6B" w:rsidP="2FABBA6B">
            <w:pPr>
              <w:pStyle w:val="TableParagraph"/>
              <w:spacing w:line="285" w:lineRule="exact"/>
              <w:ind w:left="830"/>
              <w:rPr>
                <w:rFonts w:ascii="MS Gothic" w:hAnsi="MS Gothic"/>
              </w:rPr>
            </w:pPr>
            <w:r>
              <w:t xml:space="preserve">Yes </w:t>
            </w:r>
            <w:r w:rsidRPr="2FABBA6B">
              <w:rPr>
                <w:rFonts w:ascii="MS Gothic" w:hAnsi="MS Gothic"/>
              </w:rPr>
              <w:t>☐</w:t>
            </w:r>
          </w:p>
          <w:p w14:paraId="7713915D" w14:textId="77777777" w:rsidR="2FABBA6B" w:rsidRDefault="2FABBA6B" w:rsidP="2FABBA6B">
            <w:pPr>
              <w:pStyle w:val="TableParagraph"/>
              <w:spacing w:before="44"/>
            </w:pPr>
          </w:p>
          <w:p w14:paraId="51A2D91F" w14:textId="77777777" w:rsidR="2FABBA6B" w:rsidRDefault="2FABBA6B" w:rsidP="2FABBA6B">
            <w:pPr>
              <w:pStyle w:val="TableParagraph"/>
              <w:ind w:left="830"/>
              <w:rPr>
                <w:rFonts w:ascii="MS Gothic" w:hAnsi="MS Gothic"/>
              </w:rPr>
            </w:pPr>
            <w:r>
              <w:t xml:space="preserve">No </w:t>
            </w:r>
            <w:r w:rsidRPr="2FABBA6B">
              <w:rPr>
                <w:rFonts w:ascii="MS Gothic" w:hAnsi="MS Gothic"/>
              </w:rPr>
              <w:t>☒</w:t>
            </w:r>
          </w:p>
        </w:tc>
      </w:tr>
      <w:tr w:rsidR="2FABBA6B" w14:paraId="62F80ED8" w14:textId="77777777" w:rsidTr="2FABBA6B">
        <w:trPr>
          <w:trHeight w:val="1104"/>
        </w:trPr>
        <w:tc>
          <w:tcPr>
            <w:tcW w:w="2790" w:type="dxa"/>
            <w:tcBorders>
              <w:top w:val="single" w:sz="4" w:space="0" w:color="000000" w:themeColor="text1"/>
              <w:bottom w:val="single" w:sz="4" w:space="0" w:color="000000" w:themeColor="text1"/>
              <w:right w:val="single" w:sz="4" w:space="0" w:color="000000" w:themeColor="text1"/>
            </w:tcBorders>
          </w:tcPr>
          <w:p w14:paraId="0885FDA1" w14:textId="77777777" w:rsidR="2FABBA6B" w:rsidRDefault="2FABBA6B" w:rsidP="2FABBA6B">
            <w:pPr>
              <w:pStyle w:val="TableParagraph"/>
              <w:spacing w:before="2"/>
              <w:ind w:left="825"/>
            </w:pPr>
            <w:r>
              <w:t>STRUCTURE</w:t>
            </w:r>
          </w:p>
        </w:tc>
        <w:tc>
          <w:tcPr>
            <w:tcW w:w="552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3B578E" w14:textId="77777777" w:rsidR="2FABBA6B" w:rsidRDefault="2FABBA6B" w:rsidP="2FABBA6B">
            <w:pPr>
              <w:pStyle w:val="TableParagraph"/>
              <w:spacing w:before="2" w:line="259" w:lineRule="auto"/>
              <w:ind w:left="834" w:right="90" w:hanging="10"/>
              <w:jc w:val="both"/>
            </w:pPr>
            <w:r>
              <w:t>For this assessment, you can use Generative AI to support you in structuring your submission, including creating a draft argument structure,</w:t>
            </w:r>
          </w:p>
          <w:p w14:paraId="58664EF5" w14:textId="77777777" w:rsidR="2FABBA6B" w:rsidRDefault="2FABBA6B" w:rsidP="2FABBA6B">
            <w:pPr>
              <w:pStyle w:val="TableParagraph"/>
              <w:spacing w:line="252" w:lineRule="exact"/>
              <w:ind w:left="834"/>
              <w:jc w:val="both"/>
            </w:pPr>
            <w:r>
              <w:t>identifying parts and headings, etc.</w:t>
            </w:r>
          </w:p>
        </w:tc>
        <w:tc>
          <w:tcPr>
            <w:tcW w:w="1702" w:type="dxa"/>
            <w:tcBorders>
              <w:top w:val="single" w:sz="4" w:space="0" w:color="000000" w:themeColor="text1"/>
              <w:left w:val="single" w:sz="4" w:space="0" w:color="000000" w:themeColor="text1"/>
              <w:bottom w:val="single" w:sz="4" w:space="0" w:color="000000" w:themeColor="text1"/>
            </w:tcBorders>
          </w:tcPr>
          <w:p w14:paraId="6414725A" w14:textId="77777777" w:rsidR="2FABBA6B" w:rsidRDefault="2FABBA6B" w:rsidP="2FABBA6B">
            <w:pPr>
              <w:pStyle w:val="TableParagraph"/>
              <w:spacing w:line="285" w:lineRule="exact"/>
              <w:ind w:left="830"/>
              <w:rPr>
                <w:rFonts w:ascii="MS Gothic" w:hAnsi="MS Gothic"/>
              </w:rPr>
            </w:pPr>
            <w:r>
              <w:t xml:space="preserve">Yes </w:t>
            </w:r>
            <w:r w:rsidRPr="2FABBA6B">
              <w:rPr>
                <w:rFonts w:ascii="MS Gothic" w:hAnsi="MS Gothic"/>
              </w:rPr>
              <w:t>☐</w:t>
            </w:r>
          </w:p>
          <w:p w14:paraId="7440D5BC" w14:textId="77777777" w:rsidR="2FABBA6B" w:rsidRDefault="2FABBA6B" w:rsidP="2FABBA6B">
            <w:pPr>
              <w:pStyle w:val="TableParagraph"/>
              <w:spacing w:before="44"/>
            </w:pPr>
          </w:p>
          <w:p w14:paraId="63133E08" w14:textId="77777777" w:rsidR="2FABBA6B" w:rsidRDefault="2FABBA6B" w:rsidP="2FABBA6B">
            <w:pPr>
              <w:pStyle w:val="TableParagraph"/>
              <w:ind w:left="830"/>
              <w:rPr>
                <w:rFonts w:ascii="MS Gothic" w:hAnsi="MS Gothic"/>
              </w:rPr>
            </w:pPr>
            <w:r>
              <w:t xml:space="preserve">No </w:t>
            </w:r>
            <w:r w:rsidRPr="2FABBA6B">
              <w:rPr>
                <w:rFonts w:ascii="MS Gothic" w:hAnsi="MS Gothic"/>
              </w:rPr>
              <w:t>☒</w:t>
            </w:r>
          </w:p>
        </w:tc>
      </w:tr>
      <w:tr w:rsidR="2FABBA6B" w14:paraId="51F2DC93" w14:textId="77777777" w:rsidTr="2FABBA6B">
        <w:trPr>
          <w:trHeight w:val="1103"/>
        </w:trPr>
        <w:tc>
          <w:tcPr>
            <w:tcW w:w="2790" w:type="dxa"/>
            <w:tcBorders>
              <w:top w:val="single" w:sz="4" w:space="0" w:color="000000" w:themeColor="text1"/>
              <w:bottom w:val="single" w:sz="4" w:space="0" w:color="000000" w:themeColor="text1"/>
              <w:right w:val="single" w:sz="4" w:space="0" w:color="000000" w:themeColor="text1"/>
            </w:tcBorders>
          </w:tcPr>
          <w:p w14:paraId="769353D3" w14:textId="77777777" w:rsidR="2FABBA6B" w:rsidRDefault="2FABBA6B" w:rsidP="2FABBA6B">
            <w:pPr>
              <w:pStyle w:val="TableParagraph"/>
              <w:spacing w:before="2"/>
              <w:ind w:left="825"/>
            </w:pPr>
            <w:r>
              <w:t>PROOFREADING</w:t>
            </w:r>
          </w:p>
        </w:tc>
        <w:tc>
          <w:tcPr>
            <w:tcW w:w="552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E71EBD" w14:textId="77777777" w:rsidR="2FABBA6B" w:rsidRDefault="2FABBA6B" w:rsidP="2FABBA6B">
            <w:pPr>
              <w:pStyle w:val="TableParagraph"/>
              <w:spacing w:before="2" w:line="259" w:lineRule="auto"/>
              <w:ind w:left="834" w:right="90" w:hanging="10"/>
              <w:jc w:val="both"/>
            </w:pPr>
            <w:r>
              <w:t>For this assessment, you can use Generative AI to check your own text/creation for grammatical and syntactical mistakes, including rephrasing</w:t>
            </w:r>
          </w:p>
          <w:p w14:paraId="2CCAB85C" w14:textId="77777777" w:rsidR="2FABBA6B" w:rsidRDefault="2FABBA6B" w:rsidP="2FABBA6B">
            <w:pPr>
              <w:pStyle w:val="TableParagraph"/>
              <w:spacing w:line="252" w:lineRule="exact"/>
              <w:ind w:left="834"/>
              <w:jc w:val="both"/>
            </w:pPr>
            <w:r>
              <w:t>of your own work within specific standards.</w:t>
            </w:r>
          </w:p>
        </w:tc>
        <w:tc>
          <w:tcPr>
            <w:tcW w:w="1702" w:type="dxa"/>
            <w:tcBorders>
              <w:top w:val="single" w:sz="4" w:space="0" w:color="000000" w:themeColor="text1"/>
              <w:left w:val="single" w:sz="4" w:space="0" w:color="000000" w:themeColor="text1"/>
              <w:bottom w:val="single" w:sz="4" w:space="0" w:color="000000" w:themeColor="text1"/>
            </w:tcBorders>
          </w:tcPr>
          <w:p w14:paraId="3C81A616" w14:textId="77777777" w:rsidR="2FABBA6B" w:rsidRDefault="2FABBA6B" w:rsidP="2FABBA6B">
            <w:pPr>
              <w:pStyle w:val="TableParagraph"/>
              <w:spacing w:line="285" w:lineRule="exact"/>
              <w:ind w:left="830"/>
              <w:rPr>
                <w:rFonts w:ascii="MS Gothic" w:hAnsi="MS Gothic"/>
              </w:rPr>
            </w:pPr>
            <w:r>
              <w:t xml:space="preserve">Yes </w:t>
            </w:r>
            <w:r w:rsidRPr="2FABBA6B">
              <w:rPr>
                <w:rFonts w:ascii="MS Gothic" w:hAnsi="MS Gothic"/>
              </w:rPr>
              <w:t>☒</w:t>
            </w:r>
          </w:p>
          <w:p w14:paraId="12B64ECA" w14:textId="77777777" w:rsidR="2FABBA6B" w:rsidRDefault="2FABBA6B" w:rsidP="2FABBA6B">
            <w:pPr>
              <w:pStyle w:val="TableParagraph"/>
              <w:spacing w:before="44"/>
            </w:pPr>
          </w:p>
          <w:p w14:paraId="43811917" w14:textId="77777777" w:rsidR="2FABBA6B" w:rsidRDefault="2FABBA6B" w:rsidP="2FABBA6B">
            <w:pPr>
              <w:pStyle w:val="TableParagraph"/>
              <w:ind w:left="830"/>
              <w:rPr>
                <w:rFonts w:ascii="MS Gothic" w:hAnsi="MS Gothic"/>
              </w:rPr>
            </w:pPr>
            <w:r>
              <w:t xml:space="preserve">No </w:t>
            </w:r>
            <w:r w:rsidRPr="2FABBA6B">
              <w:rPr>
                <w:rFonts w:ascii="MS Gothic" w:hAnsi="MS Gothic"/>
              </w:rPr>
              <w:t>☐</w:t>
            </w:r>
          </w:p>
        </w:tc>
      </w:tr>
      <w:tr w:rsidR="2FABBA6B" w14:paraId="2450141A" w14:textId="77777777" w:rsidTr="2FABBA6B">
        <w:trPr>
          <w:trHeight w:val="890"/>
        </w:trPr>
        <w:tc>
          <w:tcPr>
            <w:tcW w:w="2790" w:type="dxa"/>
            <w:tcBorders>
              <w:top w:val="single" w:sz="4" w:space="0" w:color="000000" w:themeColor="text1"/>
              <w:bottom w:val="single" w:sz="4" w:space="0" w:color="000000" w:themeColor="text1"/>
              <w:right w:val="single" w:sz="4" w:space="0" w:color="000000" w:themeColor="text1"/>
            </w:tcBorders>
          </w:tcPr>
          <w:p w14:paraId="33001675" w14:textId="77777777" w:rsidR="2FABBA6B" w:rsidRDefault="2FABBA6B" w:rsidP="2FABBA6B">
            <w:pPr>
              <w:pStyle w:val="TableParagraph"/>
              <w:spacing w:before="2"/>
              <w:ind w:left="825"/>
            </w:pPr>
            <w:r>
              <w:t>WRITING</w:t>
            </w:r>
          </w:p>
        </w:tc>
        <w:tc>
          <w:tcPr>
            <w:tcW w:w="552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609AEC9" w14:textId="77777777" w:rsidR="2FABBA6B" w:rsidRDefault="2FABBA6B" w:rsidP="2FABBA6B">
            <w:pPr>
              <w:pStyle w:val="TableParagraph"/>
              <w:spacing w:before="2" w:line="259" w:lineRule="auto"/>
              <w:ind w:left="834" w:hanging="10"/>
            </w:pPr>
            <w:r>
              <w:t>For this assessment, you can use Generative AI to create text for submission.</w:t>
            </w:r>
          </w:p>
        </w:tc>
        <w:tc>
          <w:tcPr>
            <w:tcW w:w="1702" w:type="dxa"/>
            <w:tcBorders>
              <w:top w:val="single" w:sz="4" w:space="0" w:color="000000" w:themeColor="text1"/>
              <w:left w:val="single" w:sz="4" w:space="0" w:color="000000" w:themeColor="text1"/>
              <w:bottom w:val="single" w:sz="4" w:space="0" w:color="000000" w:themeColor="text1"/>
            </w:tcBorders>
          </w:tcPr>
          <w:p w14:paraId="3A2AEB10" w14:textId="77777777" w:rsidR="2FABBA6B" w:rsidRDefault="2FABBA6B" w:rsidP="2FABBA6B">
            <w:pPr>
              <w:pStyle w:val="TableParagraph"/>
              <w:spacing w:line="285" w:lineRule="exact"/>
              <w:ind w:left="830"/>
              <w:rPr>
                <w:rFonts w:ascii="MS Gothic" w:hAnsi="MS Gothic"/>
              </w:rPr>
            </w:pPr>
            <w:r>
              <w:t xml:space="preserve">Yes </w:t>
            </w:r>
            <w:r w:rsidRPr="2FABBA6B">
              <w:rPr>
                <w:rFonts w:ascii="MS Gothic" w:hAnsi="MS Gothic"/>
              </w:rPr>
              <w:t>☐</w:t>
            </w:r>
          </w:p>
          <w:p w14:paraId="3E89D7F4" w14:textId="77777777" w:rsidR="2FABBA6B" w:rsidRDefault="2FABBA6B" w:rsidP="2FABBA6B">
            <w:pPr>
              <w:pStyle w:val="TableParagraph"/>
              <w:spacing w:before="44"/>
            </w:pPr>
          </w:p>
          <w:p w14:paraId="63B49363" w14:textId="77777777" w:rsidR="2FABBA6B" w:rsidRDefault="2FABBA6B" w:rsidP="2FABBA6B">
            <w:pPr>
              <w:pStyle w:val="TableParagraph"/>
              <w:ind w:left="830"/>
              <w:rPr>
                <w:rFonts w:ascii="MS Gothic" w:hAnsi="MS Gothic"/>
              </w:rPr>
            </w:pPr>
            <w:r>
              <w:t xml:space="preserve">No </w:t>
            </w:r>
            <w:r w:rsidRPr="2FABBA6B">
              <w:rPr>
                <w:rFonts w:ascii="MS Gothic" w:hAnsi="MS Gothic"/>
              </w:rPr>
              <w:t>☒</w:t>
            </w:r>
          </w:p>
        </w:tc>
      </w:tr>
      <w:tr w:rsidR="2FABBA6B" w14:paraId="29E290EC" w14:textId="77777777" w:rsidTr="2FABBA6B">
        <w:trPr>
          <w:trHeight w:val="892"/>
        </w:trPr>
        <w:tc>
          <w:tcPr>
            <w:tcW w:w="2790" w:type="dxa"/>
            <w:tcBorders>
              <w:top w:val="single" w:sz="4" w:space="0" w:color="000000" w:themeColor="text1"/>
              <w:bottom w:val="single" w:sz="4" w:space="0" w:color="000000" w:themeColor="text1"/>
              <w:right w:val="single" w:sz="4" w:space="0" w:color="000000" w:themeColor="text1"/>
            </w:tcBorders>
          </w:tcPr>
          <w:p w14:paraId="11C36012" w14:textId="77777777" w:rsidR="2FABBA6B" w:rsidRDefault="2FABBA6B" w:rsidP="2FABBA6B">
            <w:pPr>
              <w:pStyle w:val="TableParagraph"/>
              <w:spacing w:before="4"/>
              <w:ind w:left="825"/>
            </w:pPr>
            <w:r>
              <w:t>CREATIVE</w:t>
            </w:r>
          </w:p>
        </w:tc>
        <w:tc>
          <w:tcPr>
            <w:tcW w:w="552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87BABC" w14:textId="77777777" w:rsidR="2FABBA6B" w:rsidRDefault="2FABBA6B" w:rsidP="2FABBA6B">
            <w:pPr>
              <w:pStyle w:val="TableParagraph"/>
              <w:spacing w:before="4" w:line="256" w:lineRule="auto"/>
              <w:ind w:left="834" w:hanging="10"/>
            </w:pPr>
            <w:r>
              <w:t>For this assessment, you can use Generative AI to create creative materials, such as images.</w:t>
            </w:r>
          </w:p>
        </w:tc>
        <w:tc>
          <w:tcPr>
            <w:tcW w:w="1702" w:type="dxa"/>
            <w:tcBorders>
              <w:top w:val="single" w:sz="4" w:space="0" w:color="000000" w:themeColor="text1"/>
              <w:left w:val="single" w:sz="4" w:space="0" w:color="000000" w:themeColor="text1"/>
              <w:bottom w:val="single" w:sz="4" w:space="0" w:color="000000" w:themeColor="text1"/>
            </w:tcBorders>
          </w:tcPr>
          <w:p w14:paraId="2AC2E3DB" w14:textId="40F77B8E" w:rsidR="2FABBA6B" w:rsidRDefault="2FABBA6B" w:rsidP="2FABBA6B">
            <w:pPr>
              <w:pStyle w:val="TableParagraph"/>
              <w:spacing w:before="1"/>
              <w:ind w:left="830"/>
              <w:rPr>
                <w:rFonts w:ascii="MS Gothic" w:hAnsi="MS Gothic"/>
              </w:rPr>
            </w:pPr>
            <w:r>
              <w:t xml:space="preserve">Yes </w:t>
            </w:r>
            <w:r w:rsidRPr="2FABBA6B">
              <w:rPr>
                <w:rFonts w:ascii="MS Gothic" w:hAnsi="MS Gothic"/>
              </w:rPr>
              <w:t>☒</w:t>
            </w:r>
          </w:p>
          <w:p w14:paraId="51D33BF9" w14:textId="77777777" w:rsidR="2FABBA6B" w:rsidRDefault="2FABBA6B" w:rsidP="2FABBA6B">
            <w:pPr>
              <w:pStyle w:val="TableParagraph"/>
              <w:spacing w:before="42"/>
            </w:pPr>
          </w:p>
          <w:p w14:paraId="0B4CA7BD" w14:textId="2016676F" w:rsidR="2FABBA6B" w:rsidRDefault="2FABBA6B" w:rsidP="2FABBA6B">
            <w:pPr>
              <w:pStyle w:val="TableParagraph"/>
              <w:ind w:left="830"/>
              <w:rPr>
                <w:rFonts w:ascii="MS Gothic" w:hAnsi="MS Gothic"/>
              </w:rPr>
            </w:pPr>
            <w:r>
              <w:t xml:space="preserve">No </w:t>
            </w:r>
            <w:r w:rsidRPr="2FABBA6B">
              <w:rPr>
                <w:rFonts w:ascii="MS Gothic" w:hAnsi="MS Gothic"/>
              </w:rPr>
              <w:t>☐</w:t>
            </w:r>
          </w:p>
        </w:tc>
      </w:tr>
      <w:tr w:rsidR="2FABBA6B" w14:paraId="33BD8BF9" w14:textId="77777777" w:rsidTr="2FABBA6B">
        <w:trPr>
          <w:trHeight w:val="890"/>
        </w:trPr>
        <w:tc>
          <w:tcPr>
            <w:tcW w:w="2790" w:type="dxa"/>
            <w:tcBorders>
              <w:top w:val="single" w:sz="4" w:space="0" w:color="000000" w:themeColor="text1"/>
              <w:bottom w:val="single" w:sz="4" w:space="0" w:color="000000" w:themeColor="text1"/>
              <w:right w:val="single" w:sz="4" w:space="0" w:color="000000" w:themeColor="text1"/>
            </w:tcBorders>
          </w:tcPr>
          <w:p w14:paraId="2F1DC0EC" w14:textId="77777777" w:rsidR="2FABBA6B" w:rsidRDefault="2FABBA6B" w:rsidP="2FABBA6B">
            <w:pPr>
              <w:pStyle w:val="TableParagraph"/>
              <w:spacing w:before="2"/>
              <w:ind w:left="825"/>
            </w:pPr>
            <w:r>
              <w:t>PROGRAMING</w:t>
            </w:r>
          </w:p>
        </w:tc>
        <w:tc>
          <w:tcPr>
            <w:tcW w:w="552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91BE87F" w14:textId="77777777" w:rsidR="2FABBA6B" w:rsidRDefault="2FABBA6B" w:rsidP="2FABBA6B">
            <w:pPr>
              <w:pStyle w:val="TableParagraph"/>
              <w:spacing w:before="2" w:line="259" w:lineRule="auto"/>
              <w:ind w:left="834" w:hanging="10"/>
            </w:pPr>
            <w:r>
              <w:t>For this assessment, you can use Generative AI to create and check code.</w:t>
            </w:r>
          </w:p>
        </w:tc>
        <w:tc>
          <w:tcPr>
            <w:tcW w:w="1702" w:type="dxa"/>
            <w:tcBorders>
              <w:top w:val="single" w:sz="4" w:space="0" w:color="000000" w:themeColor="text1"/>
              <w:left w:val="single" w:sz="4" w:space="0" w:color="000000" w:themeColor="text1"/>
              <w:bottom w:val="single" w:sz="4" w:space="0" w:color="000000" w:themeColor="text1"/>
            </w:tcBorders>
          </w:tcPr>
          <w:p w14:paraId="47F32FB9" w14:textId="168ABEEF" w:rsidR="2FABBA6B" w:rsidRDefault="2FABBA6B" w:rsidP="2FABBA6B">
            <w:pPr>
              <w:pStyle w:val="TableParagraph"/>
              <w:spacing w:line="285" w:lineRule="exact"/>
              <w:ind w:left="830"/>
              <w:rPr>
                <w:rFonts w:ascii="MS Gothic" w:hAnsi="MS Gothic"/>
              </w:rPr>
            </w:pPr>
            <w:r>
              <w:t xml:space="preserve">Yes </w:t>
            </w:r>
            <w:r w:rsidRPr="2FABBA6B">
              <w:rPr>
                <w:rFonts w:ascii="MS Gothic" w:hAnsi="MS Gothic"/>
              </w:rPr>
              <w:t>☐</w:t>
            </w:r>
          </w:p>
          <w:p w14:paraId="6EC7B0A8" w14:textId="77777777" w:rsidR="2FABBA6B" w:rsidRDefault="2FABBA6B" w:rsidP="2FABBA6B">
            <w:pPr>
              <w:pStyle w:val="TableParagraph"/>
              <w:spacing w:before="41"/>
            </w:pPr>
          </w:p>
          <w:p w14:paraId="079F7EA9" w14:textId="77777777" w:rsidR="2FABBA6B" w:rsidRDefault="2FABBA6B" w:rsidP="2FABBA6B">
            <w:pPr>
              <w:pStyle w:val="TableParagraph"/>
              <w:spacing w:before="1"/>
              <w:ind w:left="830"/>
              <w:rPr>
                <w:rFonts w:ascii="MS Gothic" w:hAnsi="MS Gothic"/>
              </w:rPr>
            </w:pPr>
            <w:r>
              <w:t xml:space="preserve">No </w:t>
            </w:r>
            <w:r w:rsidRPr="2FABBA6B">
              <w:rPr>
                <w:rFonts w:ascii="MS Gothic" w:hAnsi="MS Gothic"/>
              </w:rPr>
              <w:t>☒</w:t>
            </w:r>
          </w:p>
        </w:tc>
      </w:tr>
      <w:tr w:rsidR="2FABBA6B" w14:paraId="763EE4F2" w14:textId="77777777" w:rsidTr="2FABBA6B">
        <w:trPr>
          <w:trHeight w:val="1377"/>
        </w:trPr>
        <w:tc>
          <w:tcPr>
            <w:tcW w:w="2790" w:type="dxa"/>
            <w:tcBorders>
              <w:top w:val="single" w:sz="4" w:space="0" w:color="000000" w:themeColor="text1"/>
              <w:right w:val="single" w:sz="4" w:space="0" w:color="000000" w:themeColor="text1"/>
            </w:tcBorders>
          </w:tcPr>
          <w:p w14:paraId="10FCD936" w14:textId="77777777" w:rsidR="2FABBA6B" w:rsidRDefault="2FABBA6B" w:rsidP="2FABBA6B">
            <w:pPr>
              <w:pStyle w:val="TableParagraph"/>
              <w:spacing w:before="2"/>
              <w:ind w:left="825"/>
            </w:pPr>
            <w:r>
              <w:t>NONE</w:t>
            </w:r>
          </w:p>
        </w:tc>
        <w:tc>
          <w:tcPr>
            <w:tcW w:w="5528" w:type="dxa"/>
            <w:tcBorders>
              <w:top w:val="single" w:sz="4" w:space="0" w:color="000000" w:themeColor="text1"/>
              <w:left w:val="single" w:sz="4" w:space="0" w:color="000000" w:themeColor="text1"/>
              <w:right w:val="single" w:sz="4" w:space="0" w:color="000000" w:themeColor="text1"/>
            </w:tcBorders>
          </w:tcPr>
          <w:p w14:paraId="00716A87" w14:textId="77777777" w:rsidR="2FABBA6B" w:rsidRDefault="2FABBA6B" w:rsidP="2FABBA6B">
            <w:pPr>
              <w:pStyle w:val="TableParagraph"/>
              <w:spacing w:before="2" w:line="259" w:lineRule="auto"/>
              <w:ind w:left="834" w:right="87" w:hanging="10"/>
              <w:jc w:val="both"/>
            </w:pPr>
            <w:r>
              <w:t xml:space="preserve">For this assessment, you are not allowed to use </w:t>
            </w:r>
            <w:r w:rsidRPr="2FABBA6B">
              <w:rPr>
                <w:b/>
                <w:bCs/>
              </w:rPr>
              <w:t xml:space="preserve">any </w:t>
            </w:r>
            <w:r>
              <w:t>type of Generative AI support. This includes research support, structure support, writing/proofreading  support  and  creative</w:t>
            </w:r>
          </w:p>
          <w:p w14:paraId="37A696B4" w14:textId="77777777" w:rsidR="2FABBA6B" w:rsidRDefault="2FABBA6B" w:rsidP="2FABBA6B">
            <w:pPr>
              <w:pStyle w:val="TableParagraph"/>
              <w:spacing w:line="253" w:lineRule="exact"/>
              <w:ind w:left="834"/>
            </w:pPr>
            <w:r>
              <w:t>support.</w:t>
            </w:r>
          </w:p>
        </w:tc>
        <w:tc>
          <w:tcPr>
            <w:tcW w:w="1702" w:type="dxa"/>
            <w:tcBorders>
              <w:top w:val="single" w:sz="4" w:space="0" w:color="000000" w:themeColor="text1"/>
              <w:left w:val="single" w:sz="4" w:space="0" w:color="000000" w:themeColor="text1"/>
            </w:tcBorders>
          </w:tcPr>
          <w:p w14:paraId="44FB1E62" w14:textId="04F3E1BE" w:rsidR="2FABBA6B" w:rsidRDefault="2FABBA6B" w:rsidP="2FABBA6B">
            <w:pPr>
              <w:pStyle w:val="TableParagraph"/>
              <w:spacing w:line="285" w:lineRule="exact"/>
              <w:ind w:left="830"/>
              <w:rPr>
                <w:rFonts w:ascii="MS Gothic" w:hAnsi="MS Gothic"/>
              </w:rPr>
            </w:pPr>
            <w:r>
              <w:t xml:space="preserve"> </w:t>
            </w:r>
            <w:r w:rsidRPr="2FABBA6B">
              <w:rPr>
                <w:rFonts w:ascii="MS Gothic" w:hAnsi="MS Gothic"/>
              </w:rPr>
              <w:t>☐</w:t>
            </w:r>
          </w:p>
          <w:p w14:paraId="37580386" w14:textId="77777777" w:rsidR="2FABBA6B" w:rsidRDefault="2FABBA6B" w:rsidP="2FABBA6B">
            <w:pPr>
              <w:pStyle w:val="TableParagraph"/>
              <w:spacing w:before="44"/>
            </w:pPr>
          </w:p>
          <w:p w14:paraId="61BFD339" w14:textId="6EC758D2" w:rsidR="2FABBA6B" w:rsidRDefault="2FABBA6B" w:rsidP="2FABBA6B">
            <w:pPr>
              <w:pStyle w:val="TableParagraph"/>
              <w:ind w:left="830"/>
              <w:rPr>
                <w:rFonts w:ascii="MS Gothic" w:hAnsi="MS Gothic"/>
              </w:rPr>
            </w:pPr>
          </w:p>
        </w:tc>
      </w:tr>
    </w:tbl>
    <w:p w14:paraId="2D292B1E" w14:textId="77777777" w:rsidR="2FABBA6B" w:rsidRDefault="2FABBA6B" w:rsidP="2FABBA6B">
      <w:pPr>
        <w:rPr>
          <w:rFonts w:ascii="MS Gothic" w:hAnsi="MS Gothic"/>
        </w:rPr>
      </w:pPr>
    </w:p>
    <w:p w14:paraId="2DDACC54" w14:textId="110D952D" w:rsidR="2FABBA6B" w:rsidRDefault="2FABBA6B" w:rsidP="2FABBA6B">
      <w:pPr>
        <w:pStyle w:val="BodyText"/>
        <w:spacing w:before="1" w:line="249" w:lineRule="auto"/>
        <w:ind w:left="720" w:right="127"/>
        <w:jc w:val="both"/>
        <w:rPr>
          <w:lang w:val="en-GB"/>
        </w:rPr>
      </w:pPr>
    </w:p>
    <w:p w14:paraId="343598A8" w14:textId="77777777" w:rsidR="007F4DE0" w:rsidRPr="00FC7CFB" w:rsidRDefault="007F4DE0" w:rsidP="00C81B01">
      <w:pPr>
        <w:pStyle w:val="BodyText"/>
        <w:spacing w:before="1" w:line="249" w:lineRule="auto"/>
        <w:ind w:left="809" w:right="127" w:hanging="10"/>
        <w:jc w:val="both"/>
        <w:rPr>
          <w:spacing w:val="-10"/>
        </w:rPr>
      </w:pPr>
    </w:p>
    <w:p w14:paraId="0F20736F" w14:textId="77777777" w:rsidR="00BB2EA9" w:rsidRDefault="003313D3">
      <w:pPr>
        <w:pStyle w:val="BodyText"/>
        <w:spacing w:before="102"/>
        <w:rPr>
          <w:sz w:val="20"/>
        </w:rPr>
      </w:pPr>
      <w:r>
        <w:rPr>
          <w:noProof/>
        </w:rPr>
        <w:lastRenderedPageBreak/>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8"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cHA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SOyxe6fmckCLsBcuuITaZtldmM0td/huA+6v&#10;9Sd/AQ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JknBwHoDAAAeDAAADgAAAAAAAAAAAAAAAAAuAgAAZHJzL2Uyb0Rv&#10;Yy54bWxQSwECLQAUAAYACAAAACEA2js9yeAAAAAJAQAADwAAAAAAAAAAAAAAAADUBQAAZHJzL2Rv&#10;d25yZXYueG1sUEsFBgAAAAAEAAQA8wAAAOEGAAAAAA==&#10;">
                <v:shape id="Graphic 7" o:spid="_x0000_s1029"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0"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1"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19B77A0" w14:textId="77777777" w:rsidR="00404FC9" w:rsidRPr="00404FC9" w:rsidRDefault="003313D3" w:rsidP="00404FC9">
      <w:pPr>
        <w:pStyle w:val="ListParagraph"/>
        <w:widowControl/>
        <w:numPr>
          <w:ilvl w:val="0"/>
          <w:numId w:val="19"/>
        </w:numPr>
        <w:autoSpaceDE/>
        <w:autoSpaceDN/>
        <w:contextualSpacing/>
        <w:rPr>
          <w:i/>
          <w:color w:val="FF0000"/>
          <w:spacing w:val="-12"/>
        </w:rPr>
      </w:pPr>
      <w:r w:rsidRPr="00404FC9">
        <w:rPr>
          <w:i/>
          <w:color w:val="FF0000"/>
        </w:rPr>
        <w:t>We expect to see good use of Harvard Referencing that points</w:t>
      </w:r>
      <w:r w:rsidRPr="00404FC9">
        <w:rPr>
          <w:i/>
          <w:color w:val="FF0000"/>
          <w:spacing w:val="-16"/>
        </w:rPr>
        <w:t xml:space="preserve"> </w:t>
      </w:r>
      <w:r w:rsidRPr="00404FC9">
        <w:rPr>
          <w:i/>
          <w:color w:val="FF0000"/>
        </w:rPr>
        <w:t>to</w:t>
      </w:r>
      <w:r w:rsidRPr="00404FC9">
        <w:rPr>
          <w:i/>
          <w:color w:val="FF0000"/>
          <w:spacing w:val="-15"/>
        </w:rPr>
        <w:t xml:space="preserve"> </w:t>
      </w:r>
      <w:r w:rsidR="00CD69F7" w:rsidRPr="00404FC9">
        <w:rPr>
          <w:i/>
          <w:color w:val="FF0000"/>
        </w:rPr>
        <w:t>sources</w:t>
      </w:r>
      <w:r w:rsidRPr="00404FC9">
        <w:rPr>
          <w:i/>
          <w:color w:val="FF0000"/>
          <w:spacing w:val="-12"/>
        </w:rPr>
        <w:t xml:space="preserve"> </w:t>
      </w:r>
      <w:r w:rsidRPr="00404FC9">
        <w:rPr>
          <w:i/>
          <w:color w:val="FF0000"/>
        </w:rPr>
        <w:t>agreeing</w:t>
      </w:r>
      <w:r w:rsidRPr="00404FC9">
        <w:rPr>
          <w:i/>
          <w:color w:val="FF0000"/>
          <w:spacing w:val="-14"/>
        </w:rPr>
        <w:t xml:space="preserve"> </w:t>
      </w:r>
      <w:r w:rsidRPr="00404FC9">
        <w:rPr>
          <w:i/>
          <w:color w:val="FF0000"/>
        </w:rPr>
        <w:t>or</w:t>
      </w:r>
      <w:r w:rsidRPr="00404FC9">
        <w:rPr>
          <w:i/>
          <w:color w:val="FF0000"/>
          <w:spacing w:val="-13"/>
        </w:rPr>
        <w:t xml:space="preserve"> </w:t>
      </w:r>
      <w:r w:rsidRPr="00404FC9">
        <w:rPr>
          <w:i/>
          <w:color w:val="FF0000"/>
        </w:rPr>
        <w:t>disagreeing</w:t>
      </w:r>
      <w:r w:rsidRPr="00404FC9">
        <w:rPr>
          <w:i/>
          <w:color w:val="FF0000"/>
          <w:spacing w:val="-14"/>
        </w:rPr>
        <w:t xml:space="preserve"> </w:t>
      </w:r>
      <w:r w:rsidRPr="00404FC9">
        <w:rPr>
          <w:i/>
          <w:color w:val="FF0000"/>
        </w:rPr>
        <w:t>with</w:t>
      </w:r>
      <w:r w:rsidRPr="00404FC9">
        <w:rPr>
          <w:i/>
          <w:color w:val="FF0000"/>
          <w:spacing w:val="-16"/>
        </w:rPr>
        <w:t xml:space="preserve"> </w:t>
      </w:r>
      <w:r w:rsidRPr="00404FC9">
        <w:rPr>
          <w:i/>
          <w:color w:val="FF0000"/>
        </w:rPr>
        <w:t>the</w:t>
      </w:r>
      <w:r w:rsidRPr="00404FC9">
        <w:rPr>
          <w:i/>
          <w:color w:val="FF0000"/>
          <w:spacing w:val="-15"/>
        </w:rPr>
        <w:t xml:space="preserve"> </w:t>
      </w:r>
      <w:r w:rsidRPr="00404FC9">
        <w:rPr>
          <w:i/>
          <w:color w:val="FF0000"/>
        </w:rPr>
        <w:t>argument</w:t>
      </w:r>
      <w:r w:rsidRPr="00404FC9">
        <w:rPr>
          <w:i/>
          <w:color w:val="FF0000"/>
          <w:spacing w:val="-14"/>
        </w:rPr>
        <w:t xml:space="preserve"> </w:t>
      </w:r>
      <w:r w:rsidRPr="00404FC9">
        <w:rPr>
          <w:i/>
          <w:color w:val="FF0000"/>
        </w:rPr>
        <w:t>you</w:t>
      </w:r>
      <w:r w:rsidRPr="00404FC9">
        <w:rPr>
          <w:i/>
          <w:color w:val="FF0000"/>
          <w:spacing w:val="-16"/>
        </w:rPr>
        <w:t xml:space="preserve"> </w:t>
      </w:r>
      <w:r w:rsidRPr="00404FC9">
        <w:rPr>
          <w:i/>
          <w:color w:val="FF0000"/>
        </w:rPr>
        <w:t>are</w:t>
      </w:r>
      <w:r w:rsidRPr="00404FC9">
        <w:rPr>
          <w:i/>
          <w:color w:val="FF0000"/>
          <w:spacing w:val="-15"/>
        </w:rPr>
        <w:t xml:space="preserve"> </w:t>
      </w:r>
      <w:r w:rsidRPr="00404FC9">
        <w:rPr>
          <w:i/>
          <w:color w:val="FF0000"/>
        </w:rPr>
        <w:t>making.</w:t>
      </w:r>
      <w:r w:rsidRPr="00404FC9">
        <w:rPr>
          <w:i/>
          <w:color w:val="FF0000"/>
          <w:spacing w:val="-12"/>
        </w:rPr>
        <w:t xml:space="preserve"> </w:t>
      </w:r>
    </w:p>
    <w:p w14:paraId="7985D04E" w14:textId="2D44C08C" w:rsidR="00CD69F7" w:rsidRPr="00404FC9" w:rsidRDefault="00CD69F7" w:rsidP="00404FC9">
      <w:pPr>
        <w:pStyle w:val="ListParagraph"/>
        <w:widowControl/>
        <w:numPr>
          <w:ilvl w:val="0"/>
          <w:numId w:val="19"/>
        </w:numPr>
        <w:autoSpaceDE/>
        <w:autoSpaceDN/>
        <w:contextualSpacing/>
        <w:rPr>
          <w:i/>
          <w:color w:val="FF0000"/>
        </w:rPr>
      </w:pPr>
      <w:r w:rsidRPr="00404FC9">
        <w:rPr>
          <w:i/>
          <w:color w:val="FF0000"/>
        </w:rPr>
        <w:t xml:space="preserve">We expect you to find and use a minimum of </w:t>
      </w:r>
      <w:r w:rsidR="00D41B5D" w:rsidRPr="00404FC9">
        <w:rPr>
          <w:i/>
          <w:color w:val="FF0000"/>
        </w:rPr>
        <w:t>6</w:t>
      </w:r>
      <w:r w:rsidRPr="00404FC9">
        <w:rPr>
          <w:i/>
          <w:color w:val="FF0000"/>
        </w:rPr>
        <w:t xml:space="preserve"> credible and reliable references both in-text citations and in the reference list at the end of the report using the UWTSD Harvard referencing style.  </w:t>
      </w:r>
    </w:p>
    <w:p w14:paraId="581F5D20" w14:textId="77777777" w:rsidR="00BB2EA9" w:rsidRDefault="003313D3">
      <w:pPr>
        <w:pStyle w:val="Heading1"/>
        <w:numPr>
          <w:ilvl w:val="0"/>
          <w:numId w:val="1"/>
        </w:numPr>
        <w:tabs>
          <w:tab w:val="left" w:pos="514"/>
        </w:tabs>
        <w:spacing w:before="70"/>
        <w:ind w:left="514" w:hanging="246"/>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pPr>
        <w:pStyle w:val="BodyText"/>
        <w:spacing w:before="29"/>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1BF53E3F" w14:textId="77777777" w:rsidR="00A01F22" w:rsidRPr="00FC7CFB" w:rsidRDefault="00A01F22" w:rsidP="00404FC9">
      <w:pPr>
        <w:pStyle w:val="BodyText"/>
        <w:numPr>
          <w:ilvl w:val="0"/>
          <w:numId w:val="20"/>
        </w:numPr>
        <w:rPr>
          <w:rFonts w:eastAsia="Times New Roman"/>
          <w:i/>
          <w:iCs/>
          <w:color w:val="FF0000"/>
          <w:lang w:val="en-GB" w:eastAsia="en-GB"/>
        </w:rPr>
      </w:pPr>
      <w:r w:rsidRPr="00FC7CFB">
        <w:rPr>
          <w:rFonts w:eastAsia="Times New Roman"/>
          <w:i/>
          <w:iCs/>
          <w:color w:val="FF0000"/>
          <w:lang w:val="en-GB" w:eastAsia="en-GB"/>
        </w:rPr>
        <w:t xml:space="preserve">Explain two developmental psychology theories of your choice that are pertinent to the selected life stage.  </w:t>
      </w:r>
    </w:p>
    <w:p w14:paraId="0138D34C" w14:textId="3CEF1829" w:rsidR="00A01F22" w:rsidRPr="00404FC9" w:rsidRDefault="00A01F22" w:rsidP="00404FC9">
      <w:pPr>
        <w:pStyle w:val="BodyText"/>
        <w:numPr>
          <w:ilvl w:val="0"/>
          <w:numId w:val="20"/>
        </w:numPr>
        <w:rPr>
          <w:rFonts w:eastAsia="Times New Roman"/>
          <w:i/>
          <w:iCs/>
          <w:color w:val="FF0000"/>
          <w:lang w:val="en-GB" w:eastAsia="en-GB"/>
        </w:rPr>
      </w:pPr>
      <w:r w:rsidRPr="00FC7CFB">
        <w:rPr>
          <w:rFonts w:eastAsia="Times New Roman"/>
          <w:i/>
          <w:iCs/>
          <w:color w:val="FF0000"/>
          <w:lang w:val="en-GB" w:eastAsia="en-GB"/>
        </w:rPr>
        <w:t xml:space="preserve">Provide a clear and detailed explanation of how these theories apply to older people within the </w:t>
      </w:r>
      <w:r w:rsidRPr="00404FC9">
        <w:rPr>
          <w:rFonts w:eastAsia="Times New Roman"/>
          <w:i/>
          <w:iCs/>
          <w:color w:val="FF0000"/>
          <w:lang w:val="en-GB" w:eastAsia="en-GB"/>
        </w:rPr>
        <w:t>chosen life stage, as covered in this module</w:t>
      </w:r>
      <w:r w:rsidRPr="00404FC9">
        <w:rPr>
          <w:i/>
          <w:iCs/>
          <w:color w:val="FF0000"/>
        </w:rPr>
        <w:t>.</w:t>
      </w: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D9CA0FF" w14:textId="77777777" w:rsidR="00D41B5D" w:rsidRPr="00404FC9" w:rsidRDefault="003313D3" w:rsidP="00404FC9">
      <w:pPr>
        <w:pStyle w:val="ListParagraph"/>
        <w:widowControl/>
        <w:numPr>
          <w:ilvl w:val="0"/>
          <w:numId w:val="21"/>
        </w:numPr>
        <w:autoSpaceDE/>
        <w:autoSpaceDN/>
        <w:contextualSpacing/>
        <w:jc w:val="both"/>
        <w:rPr>
          <w:i/>
          <w:color w:val="FF0000"/>
        </w:rPr>
      </w:pPr>
      <w:r w:rsidRPr="00404FC9">
        <w:rPr>
          <w:i/>
          <w:color w:val="FF0000"/>
        </w:rPr>
        <w:t xml:space="preserve">You are expected to provide evidence of critical and analytical thinking. </w:t>
      </w:r>
      <w:r w:rsidR="00386007" w:rsidRPr="00404FC9">
        <w:rPr>
          <w:i/>
          <w:color w:val="FF0000"/>
        </w:rPr>
        <w:t xml:space="preserve"> You are expected to use evidence-based arguments to critically  evaluate the usefulness of the psychological theories that you learn in the module.</w:t>
      </w:r>
    </w:p>
    <w:p w14:paraId="78659518" w14:textId="605C73DE" w:rsidR="00386007" w:rsidRPr="00404FC9" w:rsidRDefault="00386007" w:rsidP="00404FC9">
      <w:pPr>
        <w:pStyle w:val="ListParagraph"/>
        <w:widowControl/>
        <w:numPr>
          <w:ilvl w:val="0"/>
          <w:numId w:val="21"/>
        </w:numPr>
        <w:autoSpaceDE/>
        <w:autoSpaceDN/>
        <w:contextualSpacing/>
        <w:jc w:val="both"/>
        <w:rPr>
          <w:i/>
          <w:color w:val="FF0000"/>
        </w:rPr>
      </w:pPr>
      <w:r w:rsidRPr="00404FC9">
        <w:rPr>
          <w:i/>
          <w:color w:val="FF0000"/>
        </w:rPr>
        <w:t xml:space="preserve">You are expected to coherently structure and </w:t>
      </w:r>
      <w:r w:rsidR="00950DAC" w:rsidRPr="00404FC9">
        <w:rPr>
          <w:i/>
          <w:color w:val="FF0000"/>
        </w:rPr>
        <w:t>synthesise</w:t>
      </w:r>
      <w:r w:rsidRPr="00404FC9">
        <w:rPr>
          <w:i/>
          <w:color w:val="FF0000"/>
        </w:rPr>
        <w:t xml:space="preserve"> your application and evaluation of several psychological theories in your report.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 xml:space="preserve">interpret these within the context of your area of study. You should be able to demonstrate how the subject-related </w:t>
      </w:r>
      <w:r>
        <w:lastRenderedPageBreak/>
        <w:t>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D4A4A1B" w14:textId="570659C3" w:rsidR="00BB2EA9" w:rsidRPr="00404FC9" w:rsidRDefault="003313D3" w:rsidP="00404FC9">
      <w:pPr>
        <w:pStyle w:val="ListParagraph"/>
        <w:numPr>
          <w:ilvl w:val="0"/>
          <w:numId w:val="22"/>
        </w:numPr>
        <w:spacing w:before="19"/>
        <w:jc w:val="both"/>
        <w:rPr>
          <w:i/>
          <w:color w:val="FF0000"/>
        </w:rPr>
      </w:pPr>
      <w:r w:rsidRPr="00404FC9">
        <w:rPr>
          <w:i/>
          <w:color w:val="FF0000"/>
        </w:rPr>
        <w:t>We</w:t>
      </w:r>
      <w:r w:rsidRPr="00404FC9">
        <w:rPr>
          <w:i/>
          <w:color w:val="FF0000"/>
          <w:spacing w:val="-7"/>
        </w:rPr>
        <w:t xml:space="preserve"> </w:t>
      </w:r>
      <w:r w:rsidRPr="00404FC9">
        <w:rPr>
          <w:i/>
          <w:color w:val="FF0000"/>
        </w:rPr>
        <w:t>expect</w:t>
      </w:r>
      <w:r w:rsidRPr="00404FC9">
        <w:rPr>
          <w:i/>
          <w:color w:val="FF0000"/>
          <w:spacing w:val="-6"/>
        </w:rPr>
        <w:t xml:space="preserve"> </w:t>
      </w:r>
      <w:r w:rsidRPr="00404FC9">
        <w:rPr>
          <w:i/>
          <w:color w:val="FF0000"/>
        </w:rPr>
        <w:t>to</w:t>
      </w:r>
      <w:r w:rsidRPr="00404FC9">
        <w:rPr>
          <w:i/>
          <w:color w:val="FF0000"/>
          <w:spacing w:val="-4"/>
        </w:rPr>
        <w:t xml:space="preserve"> </w:t>
      </w:r>
      <w:r w:rsidRPr="00404FC9">
        <w:rPr>
          <w:i/>
          <w:color w:val="FF0000"/>
        </w:rPr>
        <w:t>see</w:t>
      </w:r>
      <w:r w:rsidRPr="00404FC9">
        <w:rPr>
          <w:i/>
          <w:color w:val="FF0000"/>
          <w:spacing w:val="-7"/>
        </w:rPr>
        <w:t xml:space="preserve"> </w:t>
      </w:r>
      <w:r w:rsidR="003175AD" w:rsidRPr="00404FC9">
        <w:rPr>
          <w:i/>
          <w:color w:val="FF0000"/>
          <w:spacing w:val="-7"/>
        </w:rPr>
        <w:t xml:space="preserve">specific </w:t>
      </w:r>
      <w:r w:rsidR="0000282E" w:rsidRPr="00404FC9">
        <w:rPr>
          <w:i/>
          <w:color w:val="FF0000"/>
          <w:spacing w:val="-7"/>
        </w:rPr>
        <w:t xml:space="preserve">examples of </w:t>
      </w:r>
      <w:r w:rsidRPr="00404FC9">
        <w:rPr>
          <w:i/>
          <w:color w:val="FF0000"/>
        </w:rPr>
        <w:t>how</w:t>
      </w:r>
      <w:r w:rsidRPr="00404FC9">
        <w:rPr>
          <w:i/>
          <w:color w:val="FF0000"/>
          <w:spacing w:val="-4"/>
        </w:rPr>
        <w:t xml:space="preserve"> </w:t>
      </w:r>
      <w:r w:rsidR="0000282E" w:rsidRPr="00404FC9">
        <w:rPr>
          <w:i/>
          <w:color w:val="FF0000"/>
          <w:spacing w:val="-4"/>
        </w:rPr>
        <w:t xml:space="preserve">your chosen </w:t>
      </w:r>
      <w:r w:rsidRPr="00404FC9">
        <w:rPr>
          <w:i/>
          <w:color w:val="FF0000"/>
        </w:rPr>
        <w:t>psychological</w:t>
      </w:r>
      <w:r w:rsidRPr="00404FC9">
        <w:rPr>
          <w:i/>
          <w:color w:val="FF0000"/>
          <w:spacing w:val="-6"/>
        </w:rPr>
        <w:t xml:space="preserve"> </w:t>
      </w:r>
      <w:r w:rsidRPr="00404FC9">
        <w:rPr>
          <w:i/>
          <w:color w:val="FF0000"/>
        </w:rPr>
        <w:t>theor</w:t>
      </w:r>
      <w:r w:rsidR="008A3DD2" w:rsidRPr="00404FC9">
        <w:rPr>
          <w:i/>
          <w:color w:val="FF0000"/>
        </w:rPr>
        <w:t>ies</w:t>
      </w:r>
      <w:r w:rsidR="0000282E" w:rsidRPr="00404FC9">
        <w:rPr>
          <w:i/>
          <w:color w:val="FF0000"/>
        </w:rPr>
        <w:t xml:space="preserve"> can be</w:t>
      </w:r>
      <w:r w:rsidRPr="00404FC9">
        <w:rPr>
          <w:i/>
          <w:color w:val="FF0000"/>
          <w:spacing w:val="-6"/>
        </w:rPr>
        <w:t xml:space="preserve"> </w:t>
      </w:r>
      <w:r w:rsidRPr="00404FC9">
        <w:rPr>
          <w:i/>
          <w:color w:val="FF0000"/>
        </w:rPr>
        <w:t>applied</w:t>
      </w:r>
      <w:r w:rsidRPr="00404FC9">
        <w:rPr>
          <w:i/>
          <w:color w:val="FF0000"/>
          <w:spacing w:val="-5"/>
        </w:rPr>
        <w:t xml:space="preserve"> </w:t>
      </w:r>
      <w:r w:rsidR="0000282E" w:rsidRPr="00404FC9">
        <w:rPr>
          <w:i/>
          <w:color w:val="FF0000"/>
        </w:rPr>
        <w:t>within your selected</w:t>
      </w:r>
      <w:r w:rsidRPr="00404FC9">
        <w:rPr>
          <w:i/>
          <w:color w:val="FF0000"/>
          <w:spacing w:val="-4"/>
        </w:rPr>
        <w:t xml:space="preserve"> </w:t>
      </w:r>
      <w:r w:rsidRPr="00404FC9">
        <w:rPr>
          <w:i/>
          <w:color w:val="FF0000"/>
        </w:rPr>
        <w:t>health</w:t>
      </w:r>
      <w:r w:rsidRPr="00404FC9">
        <w:rPr>
          <w:i/>
          <w:color w:val="FF0000"/>
          <w:spacing w:val="-7"/>
        </w:rPr>
        <w:t xml:space="preserve"> </w:t>
      </w:r>
      <w:r w:rsidRPr="00404FC9">
        <w:rPr>
          <w:i/>
          <w:color w:val="FF0000"/>
        </w:rPr>
        <w:t>and</w:t>
      </w:r>
      <w:r w:rsidRPr="00404FC9">
        <w:rPr>
          <w:i/>
          <w:color w:val="FF0000"/>
          <w:spacing w:val="-4"/>
        </w:rPr>
        <w:t xml:space="preserve"> </w:t>
      </w:r>
      <w:r w:rsidRPr="00404FC9">
        <w:rPr>
          <w:i/>
          <w:color w:val="FF0000"/>
        </w:rPr>
        <w:t>social</w:t>
      </w:r>
      <w:r w:rsidRPr="00404FC9">
        <w:rPr>
          <w:i/>
          <w:color w:val="FF0000"/>
          <w:spacing w:val="-6"/>
        </w:rPr>
        <w:t xml:space="preserve"> </w:t>
      </w:r>
      <w:r w:rsidRPr="00404FC9">
        <w:rPr>
          <w:i/>
          <w:color w:val="FF0000"/>
        </w:rPr>
        <w:t>care</w:t>
      </w:r>
      <w:r w:rsidR="0000282E" w:rsidRPr="00404FC9">
        <w:rPr>
          <w:i/>
          <w:color w:val="FF0000"/>
        </w:rPr>
        <w:t xml:space="preserve"> setting</w:t>
      </w:r>
      <w:r w:rsidRPr="00404FC9">
        <w:rPr>
          <w:i/>
          <w:color w:val="FF0000"/>
          <w:spacing w:val="-2"/>
        </w:rPr>
        <w:t>.</w:t>
      </w:r>
    </w:p>
    <w:p w14:paraId="3609CD6B" w14:textId="77777777" w:rsidR="00BB2EA9" w:rsidRDefault="00BB2EA9">
      <w:pPr>
        <w:pStyle w:val="BodyText"/>
        <w:spacing w:before="48"/>
        <w:rPr>
          <w:i/>
        </w:rPr>
      </w:pPr>
    </w:p>
    <w:p w14:paraId="311A5305" w14:textId="77777777" w:rsidR="00BB2EA9" w:rsidRDefault="003313D3">
      <w:pPr>
        <w:pStyle w:val="Heading1"/>
        <w:numPr>
          <w:ilvl w:val="0"/>
          <w:numId w:val="1"/>
        </w:numPr>
        <w:tabs>
          <w:tab w:val="left" w:pos="514"/>
        </w:tabs>
        <w:ind w:left="514" w:hanging="246"/>
      </w:pPr>
      <w:r>
        <w:t>Transferable</w:t>
      </w:r>
      <w:r>
        <w:rPr>
          <w:spacing w:val="-9"/>
        </w:rPr>
        <w:t xml:space="preserve"> </w:t>
      </w:r>
      <w:r>
        <w:t>Skills</w:t>
      </w:r>
      <w:r>
        <w:rPr>
          <w:spacing w:val="-10"/>
        </w:rPr>
        <w:t xml:space="preserve"> </w:t>
      </w:r>
      <w:r>
        <w:t>for</w:t>
      </w:r>
      <w:r>
        <w:rPr>
          <w:spacing w:val="-7"/>
        </w:rPr>
        <w:t xml:space="preserve"> </w:t>
      </w:r>
      <w:r>
        <w:t>Life</w:t>
      </w:r>
      <w:r>
        <w:rPr>
          <w:spacing w:val="-9"/>
        </w:rPr>
        <w:t xml:space="preserve"> </w:t>
      </w:r>
      <w:r>
        <w:t>and</w:t>
      </w:r>
      <w:r>
        <w:rPr>
          <w:spacing w:val="-10"/>
        </w:rPr>
        <w:t xml:space="preserve"> </w:t>
      </w:r>
      <w:r>
        <w:t>Professional</w:t>
      </w:r>
      <w:r>
        <w:rPr>
          <w:spacing w:val="-6"/>
        </w:rPr>
        <w:t xml:space="preserve"> </w:t>
      </w:r>
      <w:r>
        <w:rPr>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331115" w14:textId="557FA282" w:rsidR="003B182E" w:rsidRPr="00404FC9" w:rsidRDefault="003B182E" w:rsidP="00404FC9">
      <w:pPr>
        <w:pStyle w:val="ListParagraph"/>
        <w:widowControl/>
        <w:numPr>
          <w:ilvl w:val="0"/>
          <w:numId w:val="22"/>
        </w:numPr>
        <w:autoSpaceDE/>
        <w:autoSpaceDN/>
        <w:contextualSpacing/>
        <w:rPr>
          <w:i/>
          <w:iCs/>
          <w:color w:val="FF0000"/>
        </w:rPr>
      </w:pPr>
      <w:r w:rsidRPr="00404FC9">
        <w:rPr>
          <w:i/>
          <w:iCs/>
          <w:color w:val="FF0000"/>
        </w:rPr>
        <w:t xml:space="preserve">You are expected to produce a considered and well-structured report that follows the ‘General Submission Guidance’ provided. This report should be presented in a professional and academic tone throughout. </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pgSz w:w="11900" w:h="16860"/>
          <w:pgMar w:top="990" w:right="320"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2"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tcPr>
          <w:p w14:paraId="29D024BD" w14:textId="77777777" w:rsidR="00BB2EA9" w:rsidRDefault="003313D3" w:rsidP="00076CCF">
            <w:pPr>
              <w:pStyle w:val="TableParagraph"/>
              <w:ind w:left="164"/>
              <w:jc w:val="center"/>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3"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1048E0D6"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tcPr>
          <w:p w14:paraId="2EEE9E0C" w14:textId="77777777" w:rsidR="00BB2EA9" w:rsidRDefault="00BB2EA9" w:rsidP="00F14640">
            <w:pPr>
              <w:spacing w:before="18" w:line="266" w:lineRule="auto"/>
              <w:ind w:left="278" w:right="347" w:hanging="10"/>
              <w:jc w:val="both"/>
              <w:rPr>
                <w:rFonts w:ascii="Times New Roman"/>
                <w:sz w:val="20"/>
              </w:rPr>
            </w:pPr>
          </w:p>
        </w:tc>
        <w:tc>
          <w:tcPr>
            <w:tcW w:w="872" w:type="dxa"/>
            <w:tcBorders>
              <w:bottom w:val="single" w:sz="4" w:space="0" w:color="000000"/>
            </w:tcBorders>
          </w:tcPr>
          <w:p w14:paraId="1331F499" w14:textId="7C958CD6" w:rsidR="00BB2EA9" w:rsidRDefault="00BB2EA9" w:rsidP="00076CCF">
            <w:pPr>
              <w:pStyle w:val="TableParagraph"/>
              <w:spacing w:before="281"/>
              <w:ind w:left="44"/>
              <w:jc w:val="center"/>
              <w:rPr>
                <w:sz w:val="32"/>
              </w:rPr>
            </w:pPr>
          </w:p>
        </w:tc>
        <w:tc>
          <w:tcPr>
            <w:tcW w:w="868" w:type="dxa"/>
            <w:tcBorders>
              <w:bottom w:val="single" w:sz="4" w:space="0" w:color="000000"/>
            </w:tcBorders>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56E62538"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tcPr>
          <w:p w14:paraId="470523D0"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tcPr>
          <w:p w14:paraId="2B3BB62F" w14:textId="144D8301" w:rsidR="00BB2EA9" w:rsidRDefault="00BB2EA9" w:rsidP="00076CCF">
            <w:pPr>
              <w:pStyle w:val="TableParagraph"/>
              <w:spacing w:before="281"/>
              <w:ind w:left="44"/>
              <w:jc w:val="center"/>
              <w:rPr>
                <w:sz w:val="32"/>
              </w:rPr>
            </w:pPr>
          </w:p>
        </w:tc>
        <w:tc>
          <w:tcPr>
            <w:tcW w:w="868" w:type="dxa"/>
            <w:tcBorders>
              <w:bottom w:val="single" w:sz="4" w:space="0" w:color="000000"/>
            </w:tcBorders>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562EA704"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tcPr>
          <w:p w14:paraId="31655A3D"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tcPr>
          <w:p w14:paraId="1843A80F" w14:textId="1CA22AB7" w:rsidR="00BB2EA9" w:rsidRDefault="00BB2EA9" w:rsidP="00076CCF">
            <w:pPr>
              <w:pStyle w:val="TableParagraph"/>
              <w:spacing w:before="280"/>
              <w:ind w:left="44"/>
              <w:jc w:val="center"/>
              <w:rPr>
                <w:sz w:val="32"/>
              </w:rPr>
            </w:pPr>
          </w:p>
        </w:tc>
        <w:tc>
          <w:tcPr>
            <w:tcW w:w="868" w:type="dxa"/>
            <w:tcBorders>
              <w:bottom w:val="single" w:sz="4" w:space="0" w:color="000000"/>
            </w:tcBorders>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56CA1DD7"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tcPr>
          <w:p w14:paraId="00645D44" w14:textId="77777777" w:rsidR="00D0018A" w:rsidRDefault="00D0018A" w:rsidP="0000282E">
            <w:pPr>
              <w:spacing w:before="19"/>
              <w:jc w:val="both"/>
              <w:rPr>
                <w:i/>
                <w:color w:val="006DC0"/>
                <w:spacing w:val="-2"/>
              </w:rPr>
            </w:pPr>
          </w:p>
          <w:p w14:paraId="7B78DAD4" w14:textId="77777777" w:rsidR="00D0018A" w:rsidRDefault="00D0018A"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tcPr>
          <w:p w14:paraId="238FBF03" w14:textId="57D189D9" w:rsidR="00BB2EA9" w:rsidRDefault="00BB2EA9" w:rsidP="00076CCF">
            <w:pPr>
              <w:pStyle w:val="TableParagraph"/>
              <w:spacing w:before="278"/>
              <w:ind w:left="44"/>
              <w:jc w:val="center"/>
              <w:rPr>
                <w:sz w:val="32"/>
              </w:rPr>
            </w:pPr>
          </w:p>
        </w:tc>
        <w:tc>
          <w:tcPr>
            <w:tcW w:w="868" w:type="dxa"/>
            <w:tcBorders>
              <w:bottom w:val="single" w:sz="4" w:space="0" w:color="000000"/>
            </w:tcBorders>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22E7B5B2"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tcPr>
          <w:p w14:paraId="5B65BE50" w14:textId="77777777" w:rsidR="0000282E" w:rsidRPr="0000282E" w:rsidRDefault="0000282E" w:rsidP="00F14640">
            <w:pPr>
              <w:spacing w:before="21" w:line="273" w:lineRule="auto"/>
              <w:ind w:left="290" w:right="389" w:hanging="22"/>
              <w:jc w:val="both"/>
              <w:rPr>
                <w:b/>
                <w:sz w:val="20"/>
              </w:rPr>
            </w:pPr>
          </w:p>
        </w:tc>
        <w:tc>
          <w:tcPr>
            <w:tcW w:w="872" w:type="dxa"/>
          </w:tcPr>
          <w:p w14:paraId="320DD7ED" w14:textId="77777777" w:rsidR="00FA3A75" w:rsidRDefault="00FA3A75" w:rsidP="00076CCF">
            <w:pPr>
              <w:pStyle w:val="TableParagraph"/>
              <w:jc w:val="center"/>
              <w:rPr>
                <w:spacing w:val="-5"/>
                <w:sz w:val="32"/>
              </w:rPr>
            </w:pPr>
          </w:p>
          <w:p w14:paraId="6942EC2F" w14:textId="2E32396B" w:rsidR="0000282E" w:rsidRPr="0000282E" w:rsidRDefault="0000282E" w:rsidP="00076CCF">
            <w:pPr>
              <w:pStyle w:val="TableParagraph"/>
              <w:jc w:val="center"/>
              <w:rPr>
                <w:rFonts w:ascii="Times New Roman"/>
                <w:sz w:val="20"/>
              </w:rPr>
            </w:pPr>
          </w:p>
        </w:tc>
        <w:tc>
          <w:tcPr>
            <w:tcW w:w="868" w:type="dxa"/>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3"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9an0ut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literature. Highlevel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5"/>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r>
              <w:rPr>
                <w:spacing w:val="-2"/>
                <w:sz w:val="20"/>
              </w:rPr>
              <w:t>generalised</w:t>
            </w:r>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6"/>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7"/>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disorganised,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r>
              <w:rPr>
                <w:spacing w:val="-2"/>
                <w:sz w:val="20"/>
              </w:rPr>
              <w:t>organised</w:t>
            </w:r>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r>
              <w:rPr>
                <w:spacing w:val="-2"/>
                <w:sz w:val="20"/>
              </w:rPr>
              <w:t>organised.</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93597" w14:textId="77777777" w:rsidR="001B5631" w:rsidRDefault="001B5631">
      <w:r>
        <w:separator/>
      </w:r>
    </w:p>
  </w:endnote>
  <w:endnote w:type="continuationSeparator" w:id="0">
    <w:p w14:paraId="0FAE07C7" w14:textId="77777777" w:rsidR="001B5631" w:rsidRDefault="001B56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4"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DCFCB" w14:textId="77777777" w:rsidR="001B5631" w:rsidRDefault="001B5631">
      <w:r>
        <w:separator/>
      </w:r>
    </w:p>
  </w:footnote>
  <w:footnote w:type="continuationSeparator" w:id="0">
    <w:p w14:paraId="75B1DBF1" w14:textId="77777777" w:rsidR="001B5631" w:rsidRDefault="001B56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4B32"/>
    <w:multiLevelType w:val="hybridMultilevel"/>
    <w:tmpl w:val="295883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07120B4"/>
    <w:multiLevelType w:val="hybridMultilevel"/>
    <w:tmpl w:val="B6C88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8A6601"/>
    <w:multiLevelType w:val="hybridMultilevel"/>
    <w:tmpl w:val="F036CB7A"/>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3" w15:restartNumberingAfterBreak="0">
    <w:nsid w:val="01874D31"/>
    <w:multiLevelType w:val="hybridMultilevel"/>
    <w:tmpl w:val="2B1AD592"/>
    <w:lvl w:ilvl="0" w:tplc="69322030">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4" w15:restartNumberingAfterBreak="0">
    <w:nsid w:val="0C4327DC"/>
    <w:multiLevelType w:val="hybridMultilevel"/>
    <w:tmpl w:val="D80AA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877D4C"/>
    <w:multiLevelType w:val="hybridMultilevel"/>
    <w:tmpl w:val="90105D46"/>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6" w15:restartNumberingAfterBreak="0">
    <w:nsid w:val="170C6725"/>
    <w:multiLevelType w:val="multilevel"/>
    <w:tmpl w:val="74BE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CE3ECD"/>
    <w:multiLevelType w:val="hybridMultilevel"/>
    <w:tmpl w:val="B01EEE4E"/>
    <w:lvl w:ilvl="0" w:tplc="41A021BC">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9" w15:restartNumberingAfterBreak="0">
    <w:nsid w:val="279B27C1"/>
    <w:multiLevelType w:val="hybridMultilevel"/>
    <w:tmpl w:val="A1967F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11" w15:restartNumberingAfterBreak="0">
    <w:nsid w:val="2E3320EF"/>
    <w:multiLevelType w:val="multilevel"/>
    <w:tmpl w:val="356CC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8B5329"/>
    <w:multiLevelType w:val="hybridMultilevel"/>
    <w:tmpl w:val="4C5A70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7B739F"/>
    <w:multiLevelType w:val="multilevel"/>
    <w:tmpl w:val="DC961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B66768"/>
    <w:multiLevelType w:val="hybridMultilevel"/>
    <w:tmpl w:val="9E00E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BE0492"/>
    <w:multiLevelType w:val="hybridMultilevel"/>
    <w:tmpl w:val="D7C058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C326978"/>
    <w:multiLevelType w:val="multilevel"/>
    <w:tmpl w:val="BBE8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3756C72"/>
    <w:multiLevelType w:val="hybridMultilevel"/>
    <w:tmpl w:val="1E18E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19"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abstractNum w:abstractNumId="21"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978149320">
    <w:abstractNumId w:val="10"/>
  </w:num>
  <w:num w:numId="2" w16cid:durableId="2010865033">
    <w:abstractNumId w:val="18"/>
  </w:num>
  <w:num w:numId="3" w16cid:durableId="1328097539">
    <w:abstractNumId w:val="20"/>
  </w:num>
  <w:num w:numId="4" w16cid:durableId="1502544445">
    <w:abstractNumId w:val="7"/>
  </w:num>
  <w:num w:numId="5" w16cid:durableId="1210646796">
    <w:abstractNumId w:val="19"/>
  </w:num>
  <w:num w:numId="6" w16cid:durableId="671644224">
    <w:abstractNumId w:val="13"/>
  </w:num>
  <w:num w:numId="7" w16cid:durableId="656811767">
    <w:abstractNumId w:val="11"/>
  </w:num>
  <w:num w:numId="8" w16cid:durableId="295795965">
    <w:abstractNumId w:val="6"/>
  </w:num>
  <w:num w:numId="9" w16cid:durableId="938635156">
    <w:abstractNumId w:val="16"/>
  </w:num>
  <w:num w:numId="10" w16cid:durableId="96799445">
    <w:abstractNumId w:val="14"/>
  </w:num>
  <w:num w:numId="11" w16cid:durableId="1724131885">
    <w:abstractNumId w:val="15"/>
  </w:num>
  <w:num w:numId="12" w16cid:durableId="1387221295">
    <w:abstractNumId w:val="3"/>
  </w:num>
  <w:num w:numId="13" w16cid:durableId="1150945654">
    <w:abstractNumId w:val="8"/>
  </w:num>
  <w:num w:numId="14" w16cid:durableId="1148592458">
    <w:abstractNumId w:val="21"/>
  </w:num>
  <w:num w:numId="15" w16cid:durableId="497384717">
    <w:abstractNumId w:val="9"/>
  </w:num>
  <w:num w:numId="16" w16cid:durableId="2130656911">
    <w:abstractNumId w:val="12"/>
  </w:num>
  <w:num w:numId="17" w16cid:durableId="1857037383">
    <w:abstractNumId w:val="0"/>
  </w:num>
  <w:num w:numId="18" w16cid:durableId="1174029354">
    <w:abstractNumId w:val="17"/>
  </w:num>
  <w:num w:numId="19" w16cid:durableId="2095584830">
    <w:abstractNumId w:val="2"/>
  </w:num>
  <w:num w:numId="20" w16cid:durableId="2023240006">
    <w:abstractNumId w:val="4"/>
  </w:num>
  <w:num w:numId="21" w16cid:durableId="734083081">
    <w:abstractNumId w:val="1"/>
  </w:num>
  <w:num w:numId="22" w16cid:durableId="485899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04E1E"/>
    <w:rsid w:val="0000661B"/>
    <w:rsid w:val="000710CD"/>
    <w:rsid w:val="00076CCF"/>
    <w:rsid w:val="000C21FE"/>
    <w:rsid w:val="000C64A7"/>
    <w:rsid w:val="00100FA4"/>
    <w:rsid w:val="0014070F"/>
    <w:rsid w:val="001540CF"/>
    <w:rsid w:val="00164C2F"/>
    <w:rsid w:val="00166C69"/>
    <w:rsid w:val="001B5631"/>
    <w:rsid w:val="001C0532"/>
    <w:rsid w:val="001E48D7"/>
    <w:rsid w:val="00201DF8"/>
    <w:rsid w:val="0020607F"/>
    <w:rsid w:val="002178C2"/>
    <w:rsid w:val="00246D3B"/>
    <w:rsid w:val="0027147B"/>
    <w:rsid w:val="00281B53"/>
    <w:rsid w:val="002D1828"/>
    <w:rsid w:val="002D4061"/>
    <w:rsid w:val="002D4552"/>
    <w:rsid w:val="002F5E53"/>
    <w:rsid w:val="003175AD"/>
    <w:rsid w:val="0032560B"/>
    <w:rsid w:val="003313D3"/>
    <w:rsid w:val="00342EE3"/>
    <w:rsid w:val="0035458B"/>
    <w:rsid w:val="003675F5"/>
    <w:rsid w:val="00386007"/>
    <w:rsid w:val="00397482"/>
    <w:rsid w:val="003B182E"/>
    <w:rsid w:val="003E30B6"/>
    <w:rsid w:val="00404FC9"/>
    <w:rsid w:val="0042424C"/>
    <w:rsid w:val="00435934"/>
    <w:rsid w:val="00463C32"/>
    <w:rsid w:val="00471CF5"/>
    <w:rsid w:val="004B7FCD"/>
    <w:rsid w:val="004F3BAD"/>
    <w:rsid w:val="004F4B92"/>
    <w:rsid w:val="00505141"/>
    <w:rsid w:val="00537CF7"/>
    <w:rsid w:val="00544EC9"/>
    <w:rsid w:val="00556503"/>
    <w:rsid w:val="00592D68"/>
    <w:rsid w:val="005C0087"/>
    <w:rsid w:val="005D2F3E"/>
    <w:rsid w:val="005E06C7"/>
    <w:rsid w:val="00601B9F"/>
    <w:rsid w:val="00631703"/>
    <w:rsid w:val="006546DC"/>
    <w:rsid w:val="006D0527"/>
    <w:rsid w:val="00720435"/>
    <w:rsid w:val="00720ED6"/>
    <w:rsid w:val="00724B6C"/>
    <w:rsid w:val="00747C06"/>
    <w:rsid w:val="00747E99"/>
    <w:rsid w:val="007756A4"/>
    <w:rsid w:val="0078099E"/>
    <w:rsid w:val="00794ABF"/>
    <w:rsid w:val="007A3383"/>
    <w:rsid w:val="007B12AF"/>
    <w:rsid w:val="007E4B49"/>
    <w:rsid w:val="007F4DE0"/>
    <w:rsid w:val="008212A6"/>
    <w:rsid w:val="00822D00"/>
    <w:rsid w:val="008276A8"/>
    <w:rsid w:val="00841E69"/>
    <w:rsid w:val="0085663A"/>
    <w:rsid w:val="00871544"/>
    <w:rsid w:val="008737AD"/>
    <w:rsid w:val="0087474F"/>
    <w:rsid w:val="008812E5"/>
    <w:rsid w:val="00895A7C"/>
    <w:rsid w:val="008A3DD2"/>
    <w:rsid w:val="008B659B"/>
    <w:rsid w:val="008C629D"/>
    <w:rsid w:val="008E4DEC"/>
    <w:rsid w:val="00934FB8"/>
    <w:rsid w:val="00950DAC"/>
    <w:rsid w:val="00955DAF"/>
    <w:rsid w:val="00967442"/>
    <w:rsid w:val="009737F1"/>
    <w:rsid w:val="00994B74"/>
    <w:rsid w:val="009B3399"/>
    <w:rsid w:val="009D1875"/>
    <w:rsid w:val="00A01F22"/>
    <w:rsid w:val="00A05346"/>
    <w:rsid w:val="00A06A4C"/>
    <w:rsid w:val="00A233F8"/>
    <w:rsid w:val="00A315B9"/>
    <w:rsid w:val="00A32C58"/>
    <w:rsid w:val="00A46B29"/>
    <w:rsid w:val="00A54789"/>
    <w:rsid w:val="00A63EF9"/>
    <w:rsid w:val="00AF3BBB"/>
    <w:rsid w:val="00B27678"/>
    <w:rsid w:val="00B54F48"/>
    <w:rsid w:val="00B56AC4"/>
    <w:rsid w:val="00B614F6"/>
    <w:rsid w:val="00B73CB4"/>
    <w:rsid w:val="00B75F04"/>
    <w:rsid w:val="00B81F2D"/>
    <w:rsid w:val="00B9418A"/>
    <w:rsid w:val="00BA72B7"/>
    <w:rsid w:val="00BB2EA9"/>
    <w:rsid w:val="00BF27B4"/>
    <w:rsid w:val="00C042EB"/>
    <w:rsid w:val="00C44B3C"/>
    <w:rsid w:val="00C81B01"/>
    <w:rsid w:val="00C96B63"/>
    <w:rsid w:val="00CA1C66"/>
    <w:rsid w:val="00CA7BC0"/>
    <w:rsid w:val="00CD29C6"/>
    <w:rsid w:val="00CD69F7"/>
    <w:rsid w:val="00CD7C6B"/>
    <w:rsid w:val="00CE6833"/>
    <w:rsid w:val="00D0018A"/>
    <w:rsid w:val="00D010E7"/>
    <w:rsid w:val="00D16E51"/>
    <w:rsid w:val="00D17684"/>
    <w:rsid w:val="00D41B5D"/>
    <w:rsid w:val="00D63467"/>
    <w:rsid w:val="00D72B69"/>
    <w:rsid w:val="00D82AA9"/>
    <w:rsid w:val="00D91858"/>
    <w:rsid w:val="00DA3E76"/>
    <w:rsid w:val="00DC5C8D"/>
    <w:rsid w:val="00DD2DAF"/>
    <w:rsid w:val="00DE5B58"/>
    <w:rsid w:val="00E20335"/>
    <w:rsid w:val="00E25321"/>
    <w:rsid w:val="00E666B7"/>
    <w:rsid w:val="00E675DC"/>
    <w:rsid w:val="00E74528"/>
    <w:rsid w:val="00E76B89"/>
    <w:rsid w:val="00EA73C7"/>
    <w:rsid w:val="00EC26BE"/>
    <w:rsid w:val="00EE07CC"/>
    <w:rsid w:val="00EE1A96"/>
    <w:rsid w:val="00F0211A"/>
    <w:rsid w:val="00F07074"/>
    <w:rsid w:val="00F14640"/>
    <w:rsid w:val="00F3150D"/>
    <w:rsid w:val="00F31BDE"/>
    <w:rsid w:val="00F457F6"/>
    <w:rsid w:val="00F45B48"/>
    <w:rsid w:val="00F45D6D"/>
    <w:rsid w:val="00F46B7D"/>
    <w:rsid w:val="00F50AFA"/>
    <w:rsid w:val="00F8356F"/>
    <w:rsid w:val="00F90957"/>
    <w:rsid w:val="00F95648"/>
    <w:rsid w:val="00F96BFC"/>
    <w:rsid w:val="00FA3A75"/>
    <w:rsid w:val="00FC5E54"/>
    <w:rsid w:val="00FC7CFB"/>
    <w:rsid w:val="00FD6ADA"/>
    <w:rsid w:val="00FF5280"/>
    <w:rsid w:val="03EEC456"/>
    <w:rsid w:val="06F7C71C"/>
    <w:rsid w:val="0D8E3B7E"/>
    <w:rsid w:val="10AC0EDB"/>
    <w:rsid w:val="1329B4ED"/>
    <w:rsid w:val="185272F9"/>
    <w:rsid w:val="1B1EE5DC"/>
    <w:rsid w:val="22511252"/>
    <w:rsid w:val="2361A24D"/>
    <w:rsid w:val="242D977F"/>
    <w:rsid w:val="2B137492"/>
    <w:rsid w:val="2B990DA9"/>
    <w:rsid w:val="2FABBA6B"/>
    <w:rsid w:val="47073BAD"/>
    <w:rsid w:val="4B9D173D"/>
    <w:rsid w:val="4BED562B"/>
    <w:rsid w:val="4C365648"/>
    <w:rsid w:val="4EA84C41"/>
    <w:rsid w:val="5C0EA92F"/>
    <w:rsid w:val="6240B671"/>
    <w:rsid w:val="643C2AF1"/>
    <w:rsid w:val="65EF2A09"/>
    <w:rsid w:val="6BA1B007"/>
    <w:rsid w:val="6F00916E"/>
    <w:rsid w:val="6F00C867"/>
    <w:rsid w:val="6F47122B"/>
    <w:rsid w:val="76ABC669"/>
    <w:rsid w:val="7C6FC3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paragraph" w:styleId="Heading4">
    <w:name w:val="heading 4"/>
    <w:basedOn w:val="Normal"/>
    <w:next w:val="Normal"/>
    <w:link w:val="Heading4Char"/>
    <w:uiPriority w:val="9"/>
    <w:semiHidden/>
    <w:unhideWhenUsed/>
    <w:qFormat/>
    <w:rsid w:val="004B7FCD"/>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character" w:styleId="Strong">
    <w:name w:val="Strong"/>
    <w:basedOn w:val="DefaultParagraphFont"/>
    <w:uiPriority w:val="22"/>
    <w:qFormat/>
    <w:rsid w:val="000C21FE"/>
    <w:rPr>
      <w:b/>
      <w:bCs/>
    </w:rPr>
  </w:style>
  <w:style w:type="character" w:customStyle="1" w:styleId="Heading4Char">
    <w:name w:val="Heading 4 Char"/>
    <w:basedOn w:val="DefaultParagraphFont"/>
    <w:link w:val="Heading4"/>
    <w:uiPriority w:val="9"/>
    <w:semiHidden/>
    <w:rsid w:val="004B7FCD"/>
    <w:rPr>
      <w:rFonts w:asciiTheme="majorHAnsi" w:eastAsiaTheme="majorEastAsia" w:hAnsiTheme="majorHAnsi" w:cstheme="majorBidi"/>
      <w:i/>
      <w:iCs/>
      <w:color w:val="365F91" w:themeColor="accent1" w:themeShade="BF"/>
    </w:rPr>
  </w:style>
  <w:style w:type="paragraph" w:styleId="NoSpacing">
    <w:name w:val="No Spacing"/>
    <w:uiPriority w:val="1"/>
    <w:qFormat/>
    <w:rsid w:val="00386007"/>
    <w:pPr>
      <w:widowControl/>
      <w:autoSpaceDE/>
      <w:autoSpaceDN/>
    </w:pPr>
    <w:rPr>
      <w:kern w:val="2"/>
      <w:lang w:val="en-GB"/>
      <w14:ligatures w14:val="standardContextual"/>
    </w:rPr>
  </w:style>
  <w:style w:type="character" w:customStyle="1" w:styleId="BodyTextChar">
    <w:name w:val="Body Text Char"/>
    <w:basedOn w:val="DefaultParagraphFont"/>
    <w:link w:val="BodyText"/>
    <w:uiPriority w:val="1"/>
    <w:rsid w:val="00076CCF"/>
    <w:rPr>
      <w:rFonts w:ascii="Arial" w:eastAsia="Arial" w:hAnsi="Arial" w:cs="Arial"/>
    </w:rPr>
  </w:style>
  <w:style w:type="table" w:styleId="TableGrid">
    <w:name w:val="Table Grid"/>
    <w:basedOn w:val="TableNormal"/>
    <w:uiPriority w:val="39"/>
    <w:rsid w:val="00076CCF"/>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465153">
      <w:bodyDiv w:val="1"/>
      <w:marLeft w:val="0"/>
      <w:marRight w:val="0"/>
      <w:marTop w:val="0"/>
      <w:marBottom w:val="0"/>
      <w:divBdr>
        <w:top w:val="none" w:sz="0" w:space="0" w:color="auto"/>
        <w:left w:val="none" w:sz="0" w:space="0" w:color="auto"/>
        <w:bottom w:val="none" w:sz="0" w:space="0" w:color="auto"/>
        <w:right w:val="none" w:sz="0" w:space="0" w:color="auto"/>
      </w:divBdr>
    </w:div>
    <w:div w:id="978460513">
      <w:bodyDiv w:val="1"/>
      <w:marLeft w:val="0"/>
      <w:marRight w:val="0"/>
      <w:marTop w:val="0"/>
      <w:marBottom w:val="0"/>
      <w:divBdr>
        <w:top w:val="none" w:sz="0" w:space="0" w:color="auto"/>
        <w:left w:val="none" w:sz="0" w:space="0" w:color="auto"/>
        <w:bottom w:val="none" w:sz="0" w:space="0" w:color="auto"/>
        <w:right w:val="none" w:sz="0" w:space="0" w:color="auto"/>
      </w:divBdr>
    </w:div>
    <w:div w:id="1490094309">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A34DF-9003-4AFE-9B62-F34742CAB734}"/>
</file>

<file path=customXml/itemProps2.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4.xml><?xml version="1.0" encoding="utf-8"?>
<ds:datastoreItem xmlns:ds="http://schemas.openxmlformats.org/officeDocument/2006/customXml" ds:itemID="{85606864-B819-4FEE-A8E7-B3FEBD685F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3431</Words>
  <Characters>19561</Characters>
  <Application>Microsoft Office Word</Application>
  <DocSecurity>0</DocSecurity>
  <Lines>163</Lines>
  <Paragraphs>45</Paragraphs>
  <ScaleCrop>false</ScaleCrop>
  <Company/>
  <LinksUpToDate>false</LinksUpToDate>
  <CharactersWithSpaces>22947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Besty Jose</cp:lastModifiedBy>
  <cp:revision>9</cp:revision>
  <dcterms:created xsi:type="dcterms:W3CDTF">2026-07-02T16:12:00Z</dcterms:created>
  <dcterms:modified xsi:type="dcterms:W3CDTF">2026-07-14T08:52:00Z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