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73FD4" w14:textId="77777777" w:rsidR="009F3E1A" w:rsidRPr="00014EF7" w:rsidRDefault="009F3E1A" w:rsidP="005A15D0">
      <w:pPr>
        <w:pStyle w:val="Normal1"/>
        <w:spacing w:line="480" w:lineRule="auto"/>
        <w:jc w:val="center"/>
        <w:rPr>
          <w:rFonts w:ascii="Times New Roman" w:hAnsi="Times New Roman" w:cs="Times New Roman"/>
          <w:b/>
          <w:sz w:val="32"/>
          <w:szCs w:val="32"/>
        </w:rPr>
      </w:pPr>
    </w:p>
    <w:p w14:paraId="20B86802" w14:textId="77777777" w:rsidR="009F3E1A" w:rsidRPr="00014EF7" w:rsidRDefault="009F3E1A" w:rsidP="005A15D0">
      <w:pPr>
        <w:pStyle w:val="Normal1"/>
        <w:spacing w:line="480" w:lineRule="auto"/>
        <w:jc w:val="center"/>
        <w:rPr>
          <w:rFonts w:ascii="Times New Roman" w:hAnsi="Times New Roman" w:cs="Times New Roman"/>
          <w:b/>
          <w:sz w:val="32"/>
          <w:szCs w:val="32"/>
        </w:rPr>
      </w:pPr>
    </w:p>
    <w:p w14:paraId="5D7ACCD9" w14:textId="77777777" w:rsidR="009F3E1A" w:rsidRPr="00014EF7" w:rsidRDefault="009F3E1A" w:rsidP="005A15D0">
      <w:pPr>
        <w:pStyle w:val="Normal1"/>
        <w:spacing w:line="480" w:lineRule="auto"/>
        <w:jc w:val="center"/>
        <w:rPr>
          <w:rFonts w:ascii="Times New Roman" w:hAnsi="Times New Roman" w:cs="Times New Roman"/>
          <w:b/>
          <w:sz w:val="32"/>
          <w:szCs w:val="32"/>
        </w:rPr>
      </w:pPr>
    </w:p>
    <w:p w14:paraId="4B117C8B" w14:textId="77777777" w:rsidR="009F3E1A" w:rsidRPr="00014EF7" w:rsidRDefault="009F3E1A" w:rsidP="005A15D0">
      <w:pPr>
        <w:pStyle w:val="Normal1"/>
        <w:spacing w:line="480" w:lineRule="auto"/>
        <w:jc w:val="center"/>
        <w:rPr>
          <w:rFonts w:ascii="Times New Roman" w:hAnsi="Times New Roman" w:cs="Times New Roman"/>
          <w:b/>
          <w:sz w:val="32"/>
          <w:szCs w:val="32"/>
        </w:rPr>
      </w:pPr>
      <w:r w:rsidRPr="00014EF7">
        <w:rPr>
          <w:rFonts w:ascii="Times New Roman" w:hAnsi="Times New Roman" w:cs="Times New Roman"/>
          <w:b/>
          <w:sz w:val="32"/>
          <w:szCs w:val="32"/>
        </w:rPr>
        <w:t>ACADEMIC AND EMPLOYABILITY SKILLS</w:t>
      </w:r>
    </w:p>
    <w:p w14:paraId="75C5071A" w14:textId="77777777" w:rsidR="00057B9B" w:rsidRDefault="00057B9B" w:rsidP="005A15D0">
      <w:pPr>
        <w:pStyle w:val="Normal1"/>
        <w:spacing w:line="480" w:lineRule="auto"/>
        <w:jc w:val="center"/>
        <w:rPr>
          <w:rFonts w:ascii="Times New Roman" w:hAnsi="Times New Roman" w:cs="Times New Roman"/>
          <w:b/>
          <w:sz w:val="32"/>
          <w:szCs w:val="32"/>
        </w:rPr>
      </w:pPr>
    </w:p>
    <w:p w14:paraId="78E3C6EB" w14:textId="5E837FA7" w:rsidR="009F3E1A" w:rsidRPr="00014EF7" w:rsidRDefault="009F3E1A" w:rsidP="005A15D0">
      <w:pPr>
        <w:pStyle w:val="Normal1"/>
        <w:spacing w:line="480" w:lineRule="auto"/>
        <w:jc w:val="center"/>
        <w:rPr>
          <w:rFonts w:ascii="Times New Roman" w:hAnsi="Times New Roman" w:cs="Times New Roman"/>
          <w:b/>
          <w:sz w:val="32"/>
          <w:szCs w:val="32"/>
        </w:rPr>
      </w:pPr>
      <w:r w:rsidRPr="00014EF7">
        <w:rPr>
          <w:rFonts w:ascii="Times New Roman" w:hAnsi="Times New Roman" w:cs="Times New Roman"/>
          <w:b/>
          <w:sz w:val="32"/>
          <w:szCs w:val="32"/>
        </w:rPr>
        <w:t>Student’s name:</w:t>
      </w:r>
      <w:r w:rsidR="00057B9B">
        <w:rPr>
          <w:rFonts w:ascii="Times New Roman" w:hAnsi="Times New Roman" w:cs="Times New Roman"/>
          <w:b/>
          <w:sz w:val="32"/>
          <w:szCs w:val="32"/>
        </w:rPr>
        <w:t xml:space="preserve"> DANIEL FLORIN BRINDUSA</w:t>
      </w:r>
    </w:p>
    <w:p w14:paraId="7392D62D" w14:textId="7E1AB3A7" w:rsidR="009F3E1A" w:rsidRDefault="009F3E1A" w:rsidP="005A15D0">
      <w:pPr>
        <w:pStyle w:val="Normal1"/>
        <w:spacing w:line="480" w:lineRule="auto"/>
        <w:jc w:val="center"/>
        <w:rPr>
          <w:rFonts w:ascii="Times New Roman" w:hAnsi="Times New Roman" w:cs="Times New Roman"/>
          <w:b/>
          <w:sz w:val="32"/>
          <w:szCs w:val="32"/>
        </w:rPr>
      </w:pPr>
      <w:r w:rsidRPr="00014EF7">
        <w:rPr>
          <w:rFonts w:ascii="Times New Roman" w:hAnsi="Times New Roman" w:cs="Times New Roman"/>
          <w:b/>
          <w:sz w:val="32"/>
          <w:szCs w:val="32"/>
        </w:rPr>
        <w:t>Student</w:t>
      </w:r>
      <w:r w:rsidR="00057B9B">
        <w:rPr>
          <w:rFonts w:ascii="Times New Roman" w:hAnsi="Times New Roman" w:cs="Times New Roman"/>
          <w:b/>
          <w:sz w:val="32"/>
          <w:szCs w:val="32"/>
        </w:rPr>
        <w:t xml:space="preserve"> Number</w:t>
      </w:r>
      <w:r w:rsidRPr="00014EF7">
        <w:rPr>
          <w:rFonts w:ascii="Times New Roman" w:hAnsi="Times New Roman" w:cs="Times New Roman"/>
          <w:b/>
          <w:sz w:val="32"/>
          <w:szCs w:val="32"/>
        </w:rPr>
        <w:t>:</w:t>
      </w:r>
      <w:r w:rsidR="00057B9B">
        <w:rPr>
          <w:rFonts w:ascii="Times New Roman" w:hAnsi="Times New Roman" w:cs="Times New Roman"/>
          <w:b/>
          <w:sz w:val="32"/>
          <w:szCs w:val="32"/>
        </w:rPr>
        <w:t xml:space="preserve"> 2114390</w:t>
      </w:r>
    </w:p>
    <w:p w14:paraId="616B0F11" w14:textId="74EB458D" w:rsidR="00B21E01" w:rsidRDefault="00B21E01" w:rsidP="005A15D0">
      <w:pPr>
        <w:pStyle w:val="Normal1"/>
        <w:spacing w:line="480" w:lineRule="auto"/>
        <w:jc w:val="center"/>
        <w:rPr>
          <w:rFonts w:ascii="Times New Roman" w:hAnsi="Times New Roman" w:cs="Times New Roman"/>
          <w:b/>
          <w:sz w:val="32"/>
          <w:szCs w:val="32"/>
        </w:rPr>
      </w:pPr>
      <w:r>
        <w:rPr>
          <w:rFonts w:ascii="Times New Roman" w:hAnsi="Times New Roman" w:cs="Times New Roman"/>
          <w:b/>
          <w:sz w:val="32"/>
          <w:szCs w:val="32"/>
        </w:rPr>
        <w:t>BMSW4001</w:t>
      </w:r>
    </w:p>
    <w:p w14:paraId="00D83760" w14:textId="40183774" w:rsidR="009B2E1A" w:rsidRDefault="009B2E1A" w:rsidP="005A15D0">
      <w:pPr>
        <w:pStyle w:val="Normal1"/>
        <w:spacing w:line="480" w:lineRule="auto"/>
        <w:jc w:val="center"/>
        <w:rPr>
          <w:rFonts w:ascii="Times New Roman" w:hAnsi="Times New Roman" w:cs="Times New Roman"/>
          <w:b/>
          <w:sz w:val="32"/>
          <w:szCs w:val="32"/>
        </w:rPr>
      </w:pPr>
      <w:proofErr w:type="spellStart"/>
      <w:r>
        <w:rPr>
          <w:rFonts w:ascii="Times New Roman" w:hAnsi="Times New Roman" w:cs="Times New Roman"/>
          <w:b/>
          <w:sz w:val="32"/>
          <w:szCs w:val="32"/>
        </w:rPr>
        <w:t>CertHE</w:t>
      </w:r>
      <w:proofErr w:type="spellEnd"/>
      <w:r>
        <w:rPr>
          <w:rFonts w:ascii="Times New Roman" w:hAnsi="Times New Roman" w:cs="Times New Roman"/>
          <w:b/>
          <w:sz w:val="32"/>
          <w:szCs w:val="32"/>
        </w:rPr>
        <w:t xml:space="preserve"> T1GW2 – ACE with </w:t>
      </w:r>
      <w:r w:rsidR="0058411D">
        <w:rPr>
          <w:rFonts w:ascii="Times New Roman" w:hAnsi="Times New Roman" w:cs="Times New Roman"/>
          <w:b/>
          <w:sz w:val="32"/>
          <w:szCs w:val="32"/>
        </w:rPr>
        <w:t>LECTURER</w:t>
      </w:r>
    </w:p>
    <w:p w14:paraId="4943FF79" w14:textId="1BFC99AA" w:rsidR="009B2E1A" w:rsidRDefault="009B2E1A" w:rsidP="005A15D0">
      <w:pPr>
        <w:pStyle w:val="Normal1"/>
        <w:spacing w:line="480" w:lineRule="auto"/>
        <w:jc w:val="center"/>
        <w:rPr>
          <w:rFonts w:ascii="Times New Roman" w:hAnsi="Times New Roman" w:cs="Times New Roman"/>
          <w:b/>
          <w:sz w:val="32"/>
          <w:szCs w:val="32"/>
        </w:rPr>
      </w:pPr>
      <w:r>
        <w:rPr>
          <w:rFonts w:ascii="Times New Roman" w:hAnsi="Times New Roman" w:cs="Times New Roman"/>
          <w:b/>
          <w:sz w:val="32"/>
          <w:szCs w:val="32"/>
        </w:rPr>
        <w:t>JOANNA WALSH</w:t>
      </w:r>
    </w:p>
    <w:p w14:paraId="00DF1235" w14:textId="77777777" w:rsidR="000C176A" w:rsidRPr="00014EF7" w:rsidRDefault="000C176A" w:rsidP="005A15D0">
      <w:pPr>
        <w:pStyle w:val="Normal1"/>
        <w:spacing w:line="480" w:lineRule="auto"/>
        <w:jc w:val="center"/>
        <w:rPr>
          <w:rFonts w:ascii="Times New Roman" w:hAnsi="Times New Roman" w:cs="Times New Roman"/>
          <w:b/>
          <w:sz w:val="32"/>
          <w:szCs w:val="32"/>
        </w:rPr>
      </w:pPr>
    </w:p>
    <w:p w14:paraId="632F7116" w14:textId="12A760D2" w:rsidR="000C0AB9" w:rsidRDefault="009F3E1A" w:rsidP="005A15D0">
      <w:pPr>
        <w:pStyle w:val="Normal1"/>
        <w:spacing w:line="480" w:lineRule="auto"/>
        <w:jc w:val="center"/>
        <w:rPr>
          <w:rFonts w:ascii="Times New Roman" w:hAnsi="Times New Roman" w:cs="Times New Roman"/>
          <w:b/>
          <w:sz w:val="32"/>
          <w:szCs w:val="32"/>
        </w:rPr>
      </w:pPr>
      <w:r w:rsidRPr="00014EF7">
        <w:rPr>
          <w:rFonts w:ascii="Times New Roman" w:hAnsi="Times New Roman" w:cs="Times New Roman"/>
          <w:b/>
          <w:sz w:val="32"/>
          <w:szCs w:val="32"/>
        </w:rPr>
        <w:t>Name of the University:</w:t>
      </w:r>
      <w:r w:rsidR="00057B9B">
        <w:rPr>
          <w:rFonts w:ascii="Times New Roman" w:hAnsi="Times New Roman" w:cs="Times New Roman"/>
          <w:b/>
          <w:sz w:val="32"/>
          <w:szCs w:val="32"/>
        </w:rPr>
        <w:t xml:space="preserve"> University of Wales Trinity Saint David</w:t>
      </w:r>
    </w:p>
    <w:p w14:paraId="3A3A02A0" w14:textId="77777777" w:rsidR="00057B9B" w:rsidRPr="00014EF7" w:rsidRDefault="00057B9B" w:rsidP="005A15D0">
      <w:pPr>
        <w:pStyle w:val="Normal1"/>
        <w:spacing w:line="480" w:lineRule="auto"/>
        <w:jc w:val="center"/>
        <w:rPr>
          <w:rFonts w:ascii="Times New Roman" w:hAnsi="Times New Roman" w:cs="Times New Roman"/>
          <w:b/>
          <w:sz w:val="32"/>
          <w:szCs w:val="32"/>
        </w:rPr>
      </w:pPr>
    </w:p>
    <w:p w14:paraId="2E1232D5" w14:textId="77777777" w:rsidR="000C0AB9" w:rsidRPr="00014EF7" w:rsidRDefault="000C0AB9" w:rsidP="005A15D0">
      <w:pPr>
        <w:rPr>
          <w:rFonts w:cs="Times New Roman"/>
          <w:b/>
          <w:sz w:val="32"/>
          <w:szCs w:val="32"/>
        </w:rPr>
      </w:pPr>
      <w:r w:rsidRPr="00014EF7">
        <w:rPr>
          <w:rFonts w:cs="Times New Roman"/>
          <w:b/>
          <w:sz w:val="32"/>
          <w:szCs w:val="32"/>
        </w:rPr>
        <w:br w:type="page"/>
      </w:r>
    </w:p>
    <w:p w14:paraId="0B34E70E" w14:textId="77777777" w:rsidR="000C0AB9" w:rsidRPr="00014EF7" w:rsidRDefault="000C0AB9" w:rsidP="005A15D0">
      <w:pPr>
        <w:pStyle w:val="Normal1"/>
        <w:spacing w:line="480" w:lineRule="auto"/>
        <w:jc w:val="center"/>
        <w:rPr>
          <w:rFonts w:ascii="Times New Roman" w:hAnsi="Times New Roman" w:cs="Times New Roman"/>
          <w:b/>
          <w:highlight w:val="white"/>
        </w:rPr>
      </w:pPr>
      <w:r w:rsidRPr="00014EF7">
        <w:rPr>
          <w:rFonts w:ascii="Times New Roman" w:hAnsi="Times New Roman" w:cs="Times New Roman"/>
          <w:b/>
          <w:highlight w:val="white"/>
        </w:rPr>
        <w:lastRenderedPageBreak/>
        <w:t>Executive Summary</w:t>
      </w:r>
    </w:p>
    <w:p w14:paraId="0790B71E" w14:textId="77777777" w:rsidR="00894C8D" w:rsidRPr="00014EF7" w:rsidRDefault="000C0AB9" w:rsidP="005A15D0">
      <w:pPr>
        <w:pStyle w:val="Normal1"/>
        <w:spacing w:line="480" w:lineRule="auto"/>
        <w:jc w:val="both"/>
        <w:rPr>
          <w:rFonts w:ascii="Times New Roman" w:hAnsi="Times New Roman" w:cs="Times New Roman"/>
          <w:highlight w:val="white"/>
        </w:rPr>
      </w:pPr>
      <w:r w:rsidRPr="00014EF7">
        <w:rPr>
          <w:rFonts w:ascii="Times New Roman" w:hAnsi="Times New Roman" w:cs="Times New Roman"/>
          <w:highlight w:val="white"/>
        </w:rPr>
        <w:t>This study discusses several approaches to increasing personal development skills and career opportunities. From this study, it can be known that a person can easily know about his personal demands, and this helps people a lot in personal development plan-related objective development. It is also known that time management skill is an approach that helps to increase career opportunity with decision as well as problem. This study is also focused on that when discussing any topic due to learning referencing skills, people try to present relevant evidence, and this makes the topic much more relevant as well as helps to understand the importance of the topic in more detail.</w:t>
      </w:r>
    </w:p>
    <w:p w14:paraId="55CDA1C2" w14:textId="77777777" w:rsidR="00894C8D" w:rsidRPr="00014EF7" w:rsidRDefault="00894C8D" w:rsidP="005A15D0">
      <w:pPr>
        <w:rPr>
          <w:rFonts w:cs="Times New Roman"/>
          <w:highlight w:val="white"/>
        </w:rPr>
      </w:pPr>
      <w:r w:rsidRPr="00014EF7">
        <w:rPr>
          <w:rFonts w:cs="Times New Roman"/>
          <w:highlight w:val="white"/>
        </w:rPr>
        <w:br w:type="page"/>
      </w:r>
    </w:p>
    <w:sdt>
      <w:sdtPr>
        <w:rPr>
          <w:rFonts w:ascii="Times New Roman" w:eastAsia="Arial" w:hAnsi="Times New Roman" w:cs="Times New Roman"/>
          <w:b w:val="0"/>
          <w:bCs w:val="0"/>
          <w:color w:val="auto"/>
          <w:sz w:val="22"/>
          <w:szCs w:val="22"/>
        </w:rPr>
        <w:id w:val="-1733597444"/>
        <w:docPartObj>
          <w:docPartGallery w:val="Table of Contents"/>
          <w:docPartUnique/>
        </w:docPartObj>
      </w:sdtPr>
      <w:sdtEndPr>
        <w:rPr>
          <w:sz w:val="24"/>
        </w:rPr>
      </w:sdtEndPr>
      <w:sdtContent>
        <w:p w14:paraId="4CC38198" w14:textId="77777777" w:rsidR="00894C8D" w:rsidRPr="00014EF7" w:rsidRDefault="00894C8D" w:rsidP="005A15D0">
          <w:pPr>
            <w:pStyle w:val="TOCHeading"/>
            <w:spacing w:line="480" w:lineRule="auto"/>
            <w:jc w:val="center"/>
            <w:rPr>
              <w:rFonts w:ascii="Times New Roman" w:hAnsi="Times New Roman" w:cs="Times New Roman"/>
              <w:color w:val="000000" w:themeColor="text1"/>
              <w:sz w:val="24"/>
              <w:szCs w:val="24"/>
            </w:rPr>
          </w:pPr>
          <w:r w:rsidRPr="00014EF7">
            <w:rPr>
              <w:rFonts w:ascii="Times New Roman" w:hAnsi="Times New Roman" w:cs="Times New Roman"/>
              <w:color w:val="000000" w:themeColor="text1"/>
              <w:szCs w:val="24"/>
            </w:rPr>
            <w:t>Table of Contents</w:t>
          </w:r>
        </w:p>
        <w:p w14:paraId="034F7033" w14:textId="77777777" w:rsidR="00894C8D" w:rsidRPr="00014EF7" w:rsidRDefault="002D4FCC" w:rsidP="005A15D0">
          <w:pPr>
            <w:pStyle w:val="TOC1"/>
            <w:tabs>
              <w:tab w:val="right" w:leader="dot" w:pos="9350"/>
            </w:tabs>
            <w:rPr>
              <w:rFonts w:eastAsiaTheme="minorEastAsia" w:cs="Times New Roman"/>
              <w:noProof/>
              <w:color w:val="000000" w:themeColor="text1"/>
              <w:szCs w:val="24"/>
            </w:rPr>
          </w:pPr>
          <w:r w:rsidRPr="00014EF7">
            <w:rPr>
              <w:rFonts w:cs="Times New Roman"/>
              <w:color w:val="000000" w:themeColor="text1"/>
              <w:szCs w:val="24"/>
            </w:rPr>
            <w:fldChar w:fldCharType="begin"/>
          </w:r>
          <w:r w:rsidR="00894C8D" w:rsidRPr="00014EF7">
            <w:rPr>
              <w:rFonts w:cs="Times New Roman"/>
              <w:color w:val="000000" w:themeColor="text1"/>
              <w:szCs w:val="24"/>
            </w:rPr>
            <w:instrText xml:space="preserve"> TOC \o "1-3" \h \z \u </w:instrText>
          </w:r>
          <w:r w:rsidRPr="00014EF7">
            <w:rPr>
              <w:rFonts w:cs="Times New Roman"/>
              <w:color w:val="000000" w:themeColor="text1"/>
              <w:szCs w:val="24"/>
            </w:rPr>
            <w:fldChar w:fldCharType="separate"/>
          </w:r>
          <w:hyperlink w:anchor="_Toc100950762" w:history="1">
            <w:r w:rsidR="00894C8D" w:rsidRPr="00014EF7">
              <w:rPr>
                <w:rStyle w:val="Hyperlink"/>
                <w:rFonts w:cs="Times New Roman"/>
                <w:noProof/>
                <w:color w:val="000000" w:themeColor="text1"/>
                <w:szCs w:val="24"/>
              </w:rPr>
              <w:t>Task 1: Individual presentation</w:t>
            </w:r>
            <w:r w:rsidR="00894C8D" w:rsidRPr="00014EF7">
              <w:rPr>
                <w:rFonts w:cs="Times New Roman"/>
                <w:noProof/>
                <w:webHidden/>
                <w:color w:val="000000" w:themeColor="text1"/>
                <w:szCs w:val="24"/>
              </w:rPr>
              <w:tab/>
            </w:r>
            <w:r w:rsidRPr="00014EF7">
              <w:rPr>
                <w:rFonts w:cs="Times New Roman"/>
                <w:noProof/>
                <w:webHidden/>
                <w:color w:val="000000" w:themeColor="text1"/>
                <w:szCs w:val="24"/>
              </w:rPr>
              <w:fldChar w:fldCharType="begin"/>
            </w:r>
            <w:r w:rsidR="00894C8D" w:rsidRPr="00014EF7">
              <w:rPr>
                <w:rFonts w:cs="Times New Roman"/>
                <w:noProof/>
                <w:webHidden/>
                <w:color w:val="000000" w:themeColor="text1"/>
                <w:szCs w:val="24"/>
              </w:rPr>
              <w:instrText xml:space="preserve"> PAGEREF _Toc100950762 \h </w:instrText>
            </w:r>
            <w:r w:rsidRPr="00014EF7">
              <w:rPr>
                <w:rFonts w:cs="Times New Roman"/>
                <w:noProof/>
                <w:webHidden/>
                <w:color w:val="000000" w:themeColor="text1"/>
                <w:szCs w:val="24"/>
              </w:rPr>
            </w:r>
            <w:r w:rsidRPr="00014EF7">
              <w:rPr>
                <w:rFonts w:cs="Times New Roman"/>
                <w:noProof/>
                <w:webHidden/>
                <w:color w:val="000000" w:themeColor="text1"/>
                <w:szCs w:val="24"/>
              </w:rPr>
              <w:fldChar w:fldCharType="separate"/>
            </w:r>
            <w:r w:rsidR="00894C8D" w:rsidRPr="00014EF7">
              <w:rPr>
                <w:rFonts w:cs="Times New Roman"/>
                <w:noProof/>
                <w:webHidden/>
                <w:color w:val="000000" w:themeColor="text1"/>
                <w:szCs w:val="24"/>
              </w:rPr>
              <w:t>4</w:t>
            </w:r>
            <w:r w:rsidRPr="00014EF7">
              <w:rPr>
                <w:rFonts w:cs="Times New Roman"/>
                <w:noProof/>
                <w:webHidden/>
                <w:color w:val="000000" w:themeColor="text1"/>
                <w:szCs w:val="24"/>
              </w:rPr>
              <w:fldChar w:fldCharType="end"/>
            </w:r>
          </w:hyperlink>
        </w:p>
        <w:p w14:paraId="19900F0D" w14:textId="77777777" w:rsidR="00894C8D" w:rsidRPr="00014EF7" w:rsidRDefault="009C5589" w:rsidP="005A15D0">
          <w:pPr>
            <w:pStyle w:val="TOC1"/>
            <w:tabs>
              <w:tab w:val="right" w:leader="dot" w:pos="9350"/>
            </w:tabs>
            <w:rPr>
              <w:rFonts w:eastAsiaTheme="minorEastAsia" w:cs="Times New Roman"/>
              <w:noProof/>
              <w:color w:val="000000" w:themeColor="text1"/>
              <w:szCs w:val="24"/>
            </w:rPr>
          </w:pPr>
          <w:hyperlink w:anchor="_Toc100950763" w:history="1">
            <w:r w:rsidR="00894C8D" w:rsidRPr="00014EF7">
              <w:rPr>
                <w:rStyle w:val="Hyperlink"/>
                <w:rFonts w:cs="Times New Roman"/>
                <w:noProof/>
                <w:color w:val="000000" w:themeColor="text1"/>
                <w:szCs w:val="24"/>
              </w:rPr>
              <w:t>Task 2: Report</w:t>
            </w:r>
            <w:r w:rsidR="00894C8D" w:rsidRPr="00014EF7">
              <w:rPr>
                <w:rFonts w:cs="Times New Roman"/>
                <w:noProof/>
                <w:webHidden/>
                <w:color w:val="000000" w:themeColor="text1"/>
                <w:szCs w:val="24"/>
              </w:rPr>
              <w:tab/>
            </w:r>
            <w:r w:rsidR="002D4FCC" w:rsidRPr="00014EF7">
              <w:rPr>
                <w:rFonts w:cs="Times New Roman"/>
                <w:noProof/>
                <w:webHidden/>
                <w:color w:val="000000" w:themeColor="text1"/>
                <w:szCs w:val="24"/>
              </w:rPr>
              <w:fldChar w:fldCharType="begin"/>
            </w:r>
            <w:r w:rsidR="00894C8D" w:rsidRPr="00014EF7">
              <w:rPr>
                <w:rFonts w:cs="Times New Roman"/>
                <w:noProof/>
                <w:webHidden/>
                <w:color w:val="000000" w:themeColor="text1"/>
                <w:szCs w:val="24"/>
              </w:rPr>
              <w:instrText xml:space="preserve"> PAGEREF _Toc100950763 \h </w:instrText>
            </w:r>
            <w:r w:rsidR="002D4FCC" w:rsidRPr="00014EF7">
              <w:rPr>
                <w:rFonts w:cs="Times New Roman"/>
                <w:noProof/>
                <w:webHidden/>
                <w:color w:val="000000" w:themeColor="text1"/>
                <w:szCs w:val="24"/>
              </w:rPr>
            </w:r>
            <w:r w:rsidR="002D4FCC" w:rsidRPr="00014EF7">
              <w:rPr>
                <w:rFonts w:cs="Times New Roman"/>
                <w:noProof/>
                <w:webHidden/>
                <w:color w:val="000000" w:themeColor="text1"/>
                <w:szCs w:val="24"/>
              </w:rPr>
              <w:fldChar w:fldCharType="separate"/>
            </w:r>
            <w:r w:rsidR="00894C8D" w:rsidRPr="00014EF7">
              <w:rPr>
                <w:rFonts w:cs="Times New Roman"/>
                <w:noProof/>
                <w:webHidden/>
                <w:color w:val="000000" w:themeColor="text1"/>
                <w:szCs w:val="24"/>
              </w:rPr>
              <w:t>6</w:t>
            </w:r>
            <w:r w:rsidR="002D4FCC" w:rsidRPr="00014EF7">
              <w:rPr>
                <w:rFonts w:cs="Times New Roman"/>
                <w:noProof/>
                <w:webHidden/>
                <w:color w:val="000000" w:themeColor="text1"/>
                <w:szCs w:val="24"/>
              </w:rPr>
              <w:fldChar w:fldCharType="end"/>
            </w:r>
          </w:hyperlink>
        </w:p>
        <w:p w14:paraId="469E13E1" w14:textId="77777777" w:rsidR="00894C8D" w:rsidRPr="00014EF7" w:rsidRDefault="009C5589" w:rsidP="005A15D0">
          <w:pPr>
            <w:pStyle w:val="TOC2"/>
            <w:tabs>
              <w:tab w:val="right" w:leader="dot" w:pos="9350"/>
            </w:tabs>
            <w:rPr>
              <w:rFonts w:eastAsiaTheme="minorEastAsia" w:cs="Times New Roman"/>
              <w:noProof/>
              <w:color w:val="000000" w:themeColor="text1"/>
              <w:szCs w:val="24"/>
            </w:rPr>
          </w:pPr>
          <w:hyperlink w:anchor="_Toc100950764" w:history="1">
            <w:r w:rsidR="00894C8D" w:rsidRPr="00014EF7">
              <w:rPr>
                <w:rStyle w:val="Hyperlink"/>
                <w:rFonts w:cs="Times New Roman"/>
                <w:noProof/>
                <w:color w:val="000000" w:themeColor="text1"/>
                <w:szCs w:val="24"/>
              </w:rPr>
              <w:t>Introduction</w:t>
            </w:r>
            <w:r w:rsidR="00894C8D" w:rsidRPr="00014EF7">
              <w:rPr>
                <w:rFonts w:cs="Times New Roman"/>
                <w:noProof/>
                <w:webHidden/>
                <w:color w:val="000000" w:themeColor="text1"/>
                <w:szCs w:val="24"/>
              </w:rPr>
              <w:tab/>
            </w:r>
            <w:r w:rsidR="002D4FCC" w:rsidRPr="00014EF7">
              <w:rPr>
                <w:rFonts w:cs="Times New Roman"/>
                <w:noProof/>
                <w:webHidden/>
                <w:color w:val="000000" w:themeColor="text1"/>
                <w:szCs w:val="24"/>
              </w:rPr>
              <w:fldChar w:fldCharType="begin"/>
            </w:r>
            <w:r w:rsidR="00894C8D" w:rsidRPr="00014EF7">
              <w:rPr>
                <w:rFonts w:cs="Times New Roman"/>
                <w:noProof/>
                <w:webHidden/>
                <w:color w:val="000000" w:themeColor="text1"/>
                <w:szCs w:val="24"/>
              </w:rPr>
              <w:instrText xml:space="preserve"> PAGEREF _Toc100950764 \h </w:instrText>
            </w:r>
            <w:r w:rsidR="002D4FCC" w:rsidRPr="00014EF7">
              <w:rPr>
                <w:rFonts w:cs="Times New Roman"/>
                <w:noProof/>
                <w:webHidden/>
                <w:color w:val="000000" w:themeColor="text1"/>
                <w:szCs w:val="24"/>
              </w:rPr>
            </w:r>
            <w:r w:rsidR="002D4FCC" w:rsidRPr="00014EF7">
              <w:rPr>
                <w:rFonts w:cs="Times New Roman"/>
                <w:noProof/>
                <w:webHidden/>
                <w:color w:val="000000" w:themeColor="text1"/>
                <w:szCs w:val="24"/>
              </w:rPr>
              <w:fldChar w:fldCharType="separate"/>
            </w:r>
            <w:r w:rsidR="00894C8D" w:rsidRPr="00014EF7">
              <w:rPr>
                <w:rFonts w:cs="Times New Roman"/>
                <w:noProof/>
                <w:webHidden/>
                <w:color w:val="000000" w:themeColor="text1"/>
                <w:szCs w:val="24"/>
              </w:rPr>
              <w:t>6</w:t>
            </w:r>
            <w:r w:rsidR="002D4FCC" w:rsidRPr="00014EF7">
              <w:rPr>
                <w:rFonts w:cs="Times New Roman"/>
                <w:noProof/>
                <w:webHidden/>
                <w:color w:val="000000" w:themeColor="text1"/>
                <w:szCs w:val="24"/>
              </w:rPr>
              <w:fldChar w:fldCharType="end"/>
            </w:r>
          </w:hyperlink>
        </w:p>
        <w:p w14:paraId="396D8B63" w14:textId="77777777" w:rsidR="00894C8D" w:rsidRPr="00014EF7" w:rsidRDefault="009C5589" w:rsidP="005A15D0">
          <w:pPr>
            <w:pStyle w:val="TOC2"/>
            <w:tabs>
              <w:tab w:val="right" w:leader="dot" w:pos="9350"/>
            </w:tabs>
            <w:rPr>
              <w:rFonts w:eastAsiaTheme="minorEastAsia" w:cs="Times New Roman"/>
              <w:noProof/>
              <w:color w:val="000000" w:themeColor="text1"/>
              <w:szCs w:val="24"/>
            </w:rPr>
          </w:pPr>
          <w:hyperlink w:anchor="_Toc100950765" w:history="1">
            <w:r w:rsidR="00894C8D" w:rsidRPr="00014EF7">
              <w:rPr>
                <w:rStyle w:val="Hyperlink"/>
                <w:rFonts w:cs="Times New Roman"/>
                <w:noProof/>
                <w:color w:val="000000" w:themeColor="text1"/>
                <w:szCs w:val="24"/>
              </w:rPr>
              <w:t>A. Gibbs reflective model</w:t>
            </w:r>
            <w:r w:rsidR="00894C8D" w:rsidRPr="00014EF7">
              <w:rPr>
                <w:rFonts w:cs="Times New Roman"/>
                <w:noProof/>
                <w:webHidden/>
                <w:color w:val="000000" w:themeColor="text1"/>
                <w:szCs w:val="24"/>
              </w:rPr>
              <w:tab/>
            </w:r>
            <w:r w:rsidR="002D4FCC" w:rsidRPr="00014EF7">
              <w:rPr>
                <w:rFonts w:cs="Times New Roman"/>
                <w:noProof/>
                <w:webHidden/>
                <w:color w:val="000000" w:themeColor="text1"/>
                <w:szCs w:val="24"/>
              </w:rPr>
              <w:fldChar w:fldCharType="begin"/>
            </w:r>
            <w:r w:rsidR="00894C8D" w:rsidRPr="00014EF7">
              <w:rPr>
                <w:rFonts w:cs="Times New Roman"/>
                <w:noProof/>
                <w:webHidden/>
                <w:color w:val="000000" w:themeColor="text1"/>
                <w:szCs w:val="24"/>
              </w:rPr>
              <w:instrText xml:space="preserve"> PAGEREF _Toc100950765 \h </w:instrText>
            </w:r>
            <w:r w:rsidR="002D4FCC" w:rsidRPr="00014EF7">
              <w:rPr>
                <w:rFonts w:cs="Times New Roman"/>
                <w:noProof/>
                <w:webHidden/>
                <w:color w:val="000000" w:themeColor="text1"/>
                <w:szCs w:val="24"/>
              </w:rPr>
            </w:r>
            <w:r w:rsidR="002D4FCC" w:rsidRPr="00014EF7">
              <w:rPr>
                <w:rFonts w:cs="Times New Roman"/>
                <w:noProof/>
                <w:webHidden/>
                <w:color w:val="000000" w:themeColor="text1"/>
                <w:szCs w:val="24"/>
              </w:rPr>
              <w:fldChar w:fldCharType="separate"/>
            </w:r>
            <w:r w:rsidR="00894C8D" w:rsidRPr="00014EF7">
              <w:rPr>
                <w:rFonts w:cs="Times New Roman"/>
                <w:noProof/>
                <w:webHidden/>
                <w:color w:val="000000" w:themeColor="text1"/>
                <w:szCs w:val="24"/>
              </w:rPr>
              <w:t>6</w:t>
            </w:r>
            <w:r w:rsidR="002D4FCC" w:rsidRPr="00014EF7">
              <w:rPr>
                <w:rFonts w:cs="Times New Roman"/>
                <w:noProof/>
                <w:webHidden/>
                <w:color w:val="000000" w:themeColor="text1"/>
                <w:szCs w:val="24"/>
              </w:rPr>
              <w:fldChar w:fldCharType="end"/>
            </w:r>
          </w:hyperlink>
        </w:p>
        <w:p w14:paraId="3A8916FA" w14:textId="77777777" w:rsidR="00894C8D" w:rsidRPr="00014EF7" w:rsidRDefault="009C5589" w:rsidP="005A15D0">
          <w:pPr>
            <w:pStyle w:val="TOC2"/>
            <w:tabs>
              <w:tab w:val="right" w:leader="dot" w:pos="9350"/>
            </w:tabs>
            <w:rPr>
              <w:rFonts w:eastAsiaTheme="minorEastAsia" w:cs="Times New Roman"/>
              <w:noProof/>
              <w:color w:val="000000" w:themeColor="text1"/>
              <w:szCs w:val="24"/>
            </w:rPr>
          </w:pPr>
          <w:hyperlink w:anchor="_Toc100950766" w:history="1">
            <w:r w:rsidR="00894C8D" w:rsidRPr="00014EF7">
              <w:rPr>
                <w:rStyle w:val="Hyperlink"/>
                <w:rFonts w:cs="Times New Roman"/>
                <w:noProof/>
                <w:color w:val="000000" w:themeColor="text1"/>
                <w:szCs w:val="24"/>
              </w:rPr>
              <w:t>B. Discuss academic skill and knowledges</w:t>
            </w:r>
            <w:r w:rsidR="00894C8D" w:rsidRPr="00014EF7">
              <w:rPr>
                <w:rFonts w:cs="Times New Roman"/>
                <w:noProof/>
                <w:webHidden/>
                <w:color w:val="000000" w:themeColor="text1"/>
                <w:szCs w:val="24"/>
              </w:rPr>
              <w:tab/>
            </w:r>
            <w:r w:rsidR="002D4FCC" w:rsidRPr="00014EF7">
              <w:rPr>
                <w:rFonts w:cs="Times New Roman"/>
                <w:noProof/>
                <w:webHidden/>
                <w:color w:val="000000" w:themeColor="text1"/>
                <w:szCs w:val="24"/>
              </w:rPr>
              <w:fldChar w:fldCharType="begin"/>
            </w:r>
            <w:r w:rsidR="00894C8D" w:rsidRPr="00014EF7">
              <w:rPr>
                <w:rFonts w:cs="Times New Roman"/>
                <w:noProof/>
                <w:webHidden/>
                <w:color w:val="000000" w:themeColor="text1"/>
                <w:szCs w:val="24"/>
              </w:rPr>
              <w:instrText xml:space="preserve"> PAGEREF _Toc100950766 \h </w:instrText>
            </w:r>
            <w:r w:rsidR="002D4FCC" w:rsidRPr="00014EF7">
              <w:rPr>
                <w:rFonts w:cs="Times New Roman"/>
                <w:noProof/>
                <w:webHidden/>
                <w:color w:val="000000" w:themeColor="text1"/>
                <w:szCs w:val="24"/>
              </w:rPr>
            </w:r>
            <w:r w:rsidR="002D4FCC" w:rsidRPr="00014EF7">
              <w:rPr>
                <w:rFonts w:cs="Times New Roman"/>
                <w:noProof/>
                <w:webHidden/>
                <w:color w:val="000000" w:themeColor="text1"/>
                <w:szCs w:val="24"/>
              </w:rPr>
              <w:fldChar w:fldCharType="separate"/>
            </w:r>
            <w:r w:rsidR="00894C8D" w:rsidRPr="00014EF7">
              <w:rPr>
                <w:rFonts w:cs="Times New Roman"/>
                <w:noProof/>
                <w:webHidden/>
                <w:color w:val="000000" w:themeColor="text1"/>
                <w:szCs w:val="24"/>
              </w:rPr>
              <w:t>7</w:t>
            </w:r>
            <w:r w:rsidR="002D4FCC" w:rsidRPr="00014EF7">
              <w:rPr>
                <w:rFonts w:cs="Times New Roman"/>
                <w:noProof/>
                <w:webHidden/>
                <w:color w:val="000000" w:themeColor="text1"/>
                <w:szCs w:val="24"/>
              </w:rPr>
              <w:fldChar w:fldCharType="end"/>
            </w:r>
          </w:hyperlink>
        </w:p>
        <w:p w14:paraId="38434FA2" w14:textId="77777777" w:rsidR="00894C8D" w:rsidRPr="00014EF7" w:rsidRDefault="009C5589" w:rsidP="005A15D0">
          <w:pPr>
            <w:pStyle w:val="TOC2"/>
            <w:tabs>
              <w:tab w:val="right" w:leader="dot" w:pos="9350"/>
            </w:tabs>
            <w:rPr>
              <w:rFonts w:eastAsiaTheme="minorEastAsia" w:cs="Times New Roman"/>
              <w:noProof/>
              <w:color w:val="000000" w:themeColor="text1"/>
              <w:szCs w:val="24"/>
            </w:rPr>
          </w:pPr>
          <w:hyperlink w:anchor="_Toc100950767" w:history="1">
            <w:r w:rsidR="00894C8D" w:rsidRPr="00014EF7">
              <w:rPr>
                <w:rStyle w:val="Hyperlink"/>
                <w:rFonts w:cs="Times New Roman"/>
                <w:noProof/>
                <w:color w:val="000000" w:themeColor="text1"/>
                <w:szCs w:val="24"/>
              </w:rPr>
              <w:t>Conclusion</w:t>
            </w:r>
            <w:r w:rsidR="00894C8D" w:rsidRPr="00014EF7">
              <w:rPr>
                <w:rFonts w:cs="Times New Roman"/>
                <w:noProof/>
                <w:webHidden/>
                <w:color w:val="000000" w:themeColor="text1"/>
                <w:szCs w:val="24"/>
              </w:rPr>
              <w:tab/>
            </w:r>
            <w:r w:rsidR="002D4FCC" w:rsidRPr="00014EF7">
              <w:rPr>
                <w:rFonts w:cs="Times New Roman"/>
                <w:noProof/>
                <w:webHidden/>
                <w:color w:val="000000" w:themeColor="text1"/>
                <w:szCs w:val="24"/>
              </w:rPr>
              <w:fldChar w:fldCharType="begin"/>
            </w:r>
            <w:r w:rsidR="00894C8D" w:rsidRPr="00014EF7">
              <w:rPr>
                <w:rFonts w:cs="Times New Roman"/>
                <w:noProof/>
                <w:webHidden/>
                <w:color w:val="000000" w:themeColor="text1"/>
                <w:szCs w:val="24"/>
              </w:rPr>
              <w:instrText xml:space="preserve"> PAGEREF _Toc100950767 \h </w:instrText>
            </w:r>
            <w:r w:rsidR="002D4FCC" w:rsidRPr="00014EF7">
              <w:rPr>
                <w:rFonts w:cs="Times New Roman"/>
                <w:noProof/>
                <w:webHidden/>
                <w:color w:val="000000" w:themeColor="text1"/>
                <w:szCs w:val="24"/>
              </w:rPr>
            </w:r>
            <w:r w:rsidR="002D4FCC" w:rsidRPr="00014EF7">
              <w:rPr>
                <w:rFonts w:cs="Times New Roman"/>
                <w:noProof/>
                <w:webHidden/>
                <w:color w:val="000000" w:themeColor="text1"/>
                <w:szCs w:val="24"/>
              </w:rPr>
              <w:fldChar w:fldCharType="separate"/>
            </w:r>
            <w:r w:rsidR="00894C8D" w:rsidRPr="00014EF7">
              <w:rPr>
                <w:rFonts w:cs="Times New Roman"/>
                <w:noProof/>
                <w:webHidden/>
                <w:color w:val="000000" w:themeColor="text1"/>
                <w:szCs w:val="24"/>
              </w:rPr>
              <w:t>12</w:t>
            </w:r>
            <w:r w:rsidR="002D4FCC" w:rsidRPr="00014EF7">
              <w:rPr>
                <w:rFonts w:cs="Times New Roman"/>
                <w:noProof/>
                <w:webHidden/>
                <w:color w:val="000000" w:themeColor="text1"/>
                <w:szCs w:val="24"/>
              </w:rPr>
              <w:fldChar w:fldCharType="end"/>
            </w:r>
          </w:hyperlink>
        </w:p>
        <w:p w14:paraId="0952D964" w14:textId="77777777" w:rsidR="00894C8D" w:rsidRPr="00014EF7" w:rsidRDefault="009C5589" w:rsidP="005A15D0">
          <w:pPr>
            <w:pStyle w:val="TOC1"/>
            <w:tabs>
              <w:tab w:val="right" w:leader="dot" w:pos="9350"/>
            </w:tabs>
            <w:rPr>
              <w:rFonts w:eastAsiaTheme="minorEastAsia" w:cs="Times New Roman"/>
              <w:noProof/>
              <w:color w:val="000000" w:themeColor="text1"/>
              <w:szCs w:val="24"/>
            </w:rPr>
          </w:pPr>
          <w:hyperlink w:anchor="_Toc100950768" w:history="1">
            <w:r w:rsidR="00894C8D" w:rsidRPr="00014EF7">
              <w:rPr>
                <w:rStyle w:val="Hyperlink"/>
                <w:rFonts w:cs="Times New Roman"/>
                <w:noProof/>
                <w:color w:val="000000" w:themeColor="text1"/>
                <w:szCs w:val="24"/>
              </w:rPr>
              <w:t>Reference list</w:t>
            </w:r>
            <w:r w:rsidR="00894C8D" w:rsidRPr="00014EF7">
              <w:rPr>
                <w:rFonts w:cs="Times New Roman"/>
                <w:noProof/>
                <w:webHidden/>
                <w:color w:val="000000" w:themeColor="text1"/>
                <w:szCs w:val="24"/>
              </w:rPr>
              <w:tab/>
            </w:r>
            <w:r w:rsidR="002D4FCC" w:rsidRPr="00014EF7">
              <w:rPr>
                <w:rFonts w:cs="Times New Roman"/>
                <w:noProof/>
                <w:webHidden/>
                <w:color w:val="000000" w:themeColor="text1"/>
                <w:szCs w:val="24"/>
              </w:rPr>
              <w:fldChar w:fldCharType="begin"/>
            </w:r>
            <w:r w:rsidR="00894C8D" w:rsidRPr="00014EF7">
              <w:rPr>
                <w:rFonts w:cs="Times New Roman"/>
                <w:noProof/>
                <w:webHidden/>
                <w:color w:val="000000" w:themeColor="text1"/>
                <w:szCs w:val="24"/>
              </w:rPr>
              <w:instrText xml:space="preserve"> PAGEREF _Toc100950768 \h </w:instrText>
            </w:r>
            <w:r w:rsidR="002D4FCC" w:rsidRPr="00014EF7">
              <w:rPr>
                <w:rFonts w:cs="Times New Roman"/>
                <w:noProof/>
                <w:webHidden/>
                <w:color w:val="000000" w:themeColor="text1"/>
                <w:szCs w:val="24"/>
              </w:rPr>
            </w:r>
            <w:r w:rsidR="002D4FCC" w:rsidRPr="00014EF7">
              <w:rPr>
                <w:rFonts w:cs="Times New Roman"/>
                <w:noProof/>
                <w:webHidden/>
                <w:color w:val="000000" w:themeColor="text1"/>
                <w:szCs w:val="24"/>
              </w:rPr>
              <w:fldChar w:fldCharType="separate"/>
            </w:r>
            <w:r w:rsidR="00894C8D" w:rsidRPr="00014EF7">
              <w:rPr>
                <w:rFonts w:cs="Times New Roman"/>
                <w:noProof/>
                <w:webHidden/>
                <w:color w:val="000000" w:themeColor="text1"/>
                <w:szCs w:val="24"/>
              </w:rPr>
              <w:t>13</w:t>
            </w:r>
            <w:r w:rsidR="002D4FCC" w:rsidRPr="00014EF7">
              <w:rPr>
                <w:rFonts w:cs="Times New Roman"/>
                <w:noProof/>
                <w:webHidden/>
                <w:color w:val="000000" w:themeColor="text1"/>
                <w:szCs w:val="24"/>
              </w:rPr>
              <w:fldChar w:fldCharType="end"/>
            </w:r>
          </w:hyperlink>
        </w:p>
        <w:p w14:paraId="4A6A7525" w14:textId="77777777" w:rsidR="00894C8D" w:rsidRPr="00014EF7" w:rsidRDefault="002D4FCC" w:rsidP="005A15D0">
          <w:pPr>
            <w:rPr>
              <w:rFonts w:cs="Times New Roman"/>
            </w:rPr>
          </w:pPr>
          <w:r w:rsidRPr="00014EF7">
            <w:rPr>
              <w:rFonts w:cs="Times New Roman"/>
              <w:color w:val="000000" w:themeColor="text1"/>
              <w:szCs w:val="24"/>
            </w:rPr>
            <w:fldChar w:fldCharType="end"/>
          </w:r>
        </w:p>
      </w:sdtContent>
    </w:sdt>
    <w:p w14:paraId="711CDF89" w14:textId="77777777" w:rsidR="000C0AB9" w:rsidRPr="00014EF7" w:rsidRDefault="000C0AB9" w:rsidP="005A15D0">
      <w:pPr>
        <w:pStyle w:val="Normal1"/>
        <w:spacing w:line="480" w:lineRule="auto"/>
        <w:jc w:val="both"/>
        <w:rPr>
          <w:rFonts w:ascii="Times New Roman" w:hAnsi="Times New Roman" w:cs="Times New Roman"/>
          <w:highlight w:val="white"/>
        </w:rPr>
      </w:pPr>
    </w:p>
    <w:p w14:paraId="7BB87577" w14:textId="77777777" w:rsidR="00DF4231" w:rsidRPr="00014EF7" w:rsidRDefault="000F6263" w:rsidP="005A15D0">
      <w:pPr>
        <w:pStyle w:val="Normal1"/>
        <w:spacing w:line="480" w:lineRule="auto"/>
        <w:jc w:val="center"/>
        <w:rPr>
          <w:rFonts w:ascii="Times New Roman" w:hAnsi="Times New Roman" w:cs="Times New Roman"/>
          <w:b/>
          <w:sz w:val="32"/>
          <w:szCs w:val="32"/>
        </w:rPr>
      </w:pPr>
      <w:r w:rsidRPr="00014EF7">
        <w:rPr>
          <w:rFonts w:ascii="Times New Roman" w:hAnsi="Times New Roman" w:cs="Times New Roman"/>
        </w:rPr>
        <w:br w:type="page"/>
      </w:r>
    </w:p>
    <w:p w14:paraId="6E7F493E" w14:textId="77777777" w:rsidR="00DF4231" w:rsidRPr="00014EF7" w:rsidRDefault="000F6263" w:rsidP="005A15D0">
      <w:pPr>
        <w:pStyle w:val="Heading1"/>
        <w:spacing w:line="480" w:lineRule="auto"/>
        <w:rPr>
          <w:rFonts w:ascii="Times New Roman" w:hAnsi="Times New Roman" w:cs="Times New Roman"/>
        </w:rPr>
      </w:pPr>
      <w:bookmarkStart w:id="0" w:name="_Toc100950762"/>
      <w:r w:rsidRPr="00014EF7">
        <w:rPr>
          <w:rFonts w:ascii="Times New Roman" w:hAnsi="Times New Roman" w:cs="Times New Roman"/>
        </w:rPr>
        <w:lastRenderedPageBreak/>
        <w:t>Task 1: Individual presentation</w:t>
      </w:r>
      <w:bookmarkEnd w:id="0"/>
    </w:p>
    <w:p w14:paraId="2429C8D6" w14:textId="77777777" w:rsidR="00DF4231" w:rsidRPr="00014EF7" w:rsidRDefault="000F6263" w:rsidP="005A15D0">
      <w:pPr>
        <w:pStyle w:val="Normal1"/>
        <w:spacing w:line="480" w:lineRule="auto"/>
        <w:jc w:val="both"/>
        <w:rPr>
          <w:rFonts w:ascii="Times New Roman" w:hAnsi="Times New Roman" w:cs="Times New Roman"/>
          <w:b/>
        </w:rPr>
      </w:pPr>
      <w:r w:rsidRPr="00014EF7">
        <w:rPr>
          <w:rFonts w:ascii="Times New Roman" w:hAnsi="Times New Roman" w:cs="Times New Roman"/>
          <w:b/>
          <w:sz w:val="24"/>
          <w:szCs w:val="24"/>
        </w:rPr>
        <w:t>Introduction</w:t>
      </w:r>
    </w:p>
    <w:p w14:paraId="720A7036" w14:textId="77777777" w:rsidR="00DF4231" w:rsidRPr="00B01BA0" w:rsidRDefault="000F6263" w:rsidP="005A15D0">
      <w:pPr>
        <w:pStyle w:val="Normal1"/>
        <w:spacing w:line="480" w:lineRule="auto"/>
        <w:jc w:val="both"/>
        <w:rPr>
          <w:rFonts w:ascii="Times New Roman" w:hAnsi="Times New Roman" w:cs="Times New Roman"/>
          <w:sz w:val="24"/>
          <w:szCs w:val="24"/>
        </w:rPr>
      </w:pPr>
      <w:r w:rsidRPr="00B01BA0">
        <w:rPr>
          <w:rFonts w:ascii="Times New Roman" w:hAnsi="Times New Roman" w:cs="Times New Roman"/>
          <w:sz w:val="24"/>
          <w:szCs w:val="24"/>
        </w:rPr>
        <w:t>Academic skills refer to those skills that are possible to learn from research papers and journals. Employability skills refer to those skills that also help increase career opportunities. By combining these two skills, they can easily enhance their performance by adopting any individual skill and knowledge. However, before adopting these skills, it is possible to maintain the whole thing well if the personal problems are well developed and the personal plan is developed accordingly. This study will discuss my personal development plan. At the same time I will discuss my strengths and weaknesses through SWOT analysis as well as my time management skills.</w:t>
      </w:r>
    </w:p>
    <w:p w14:paraId="157FC9D8" w14:textId="77777777" w:rsidR="00DF4231" w:rsidRPr="00B01BA0" w:rsidRDefault="000F6263" w:rsidP="005A15D0">
      <w:pPr>
        <w:pStyle w:val="Normal1"/>
        <w:spacing w:line="480" w:lineRule="auto"/>
        <w:jc w:val="both"/>
        <w:rPr>
          <w:rFonts w:ascii="Times New Roman" w:hAnsi="Times New Roman" w:cs="Times New Roman"/>
          <w:sz w:val="24"/>
          <w:szCs w:val="24"/>
        </w:rPr>
      </w:pPr>
      <w:r w:rsidRPr="00B01BA0">
        <w:rPr>
          <w:rFonts w:ascii="Times New Roman" w:hAnsi="Times New Roman" w:cs="Times New Roman"/>
          <w:b/>
          <w:sz w:val="24"/>
          <w:szCs w:val="24"/>
        </w:rPr>
        <w:t>SWOT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F4231" w:rsidRPr="00B01BA0" w14:paraId="77E61D03" w14:textId="77777777">
        <w:tc>
          <w:tcPr>
            <w:tcW w:w="4680" w:type="dxa"/>
            <w:shd w:val="clear" w:color="auto" w:fill="auto"/>
            <w:tcMar>
              <w:top w:w="100" w:type="dxa"/>
              <w:left w:w="100" w:type="dxa"/>
              <w:bottom w:w="100" w:type="dxa"/>
              <w:right w:w="100" w:type="dxa"/>
            </w:tcMar>
          </w:tcPr>
          <w:p w14:paraId="626F319E"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B01BA0">
              <w:rPr>
                <w:rFonts w:ascii="Times New Roman" w:hAnsi="Times New Roman" w:cs="Times New Roman"/>
                <w:b/>
                <w:sz w:val="24"/>
                <w:szCs w:val="24"/>
              </w:rPr>
              <w:t>Strengths</w:t>
            </w:r>
          </w:p>
          <w:p w14:paraId="5ECF658B" w14:textId="77777777" w:rsidR="00DF4231" w:rsidRPr="00B01BA0" w:rsidRDefault="000F6263" w:rsidP="005A15D0">
            <w:pPr>
              <w:pStyle w:val="Normal1"/>
              <w:widowControl w:val="0"/>
              <w:numPr>
                <w:ilvl w:val="0"/>
                <w:numId w:val="4"/>
              </w:numPr>
              <w:pBdr>
                <w:top w:val="nil"/>
                <w:left w:val="nil"/>
                <w:bottom w:val="nil"/>
                <w:right w:val="nil"/>
                <w:between w:val="nil"/>
              </w:pBdr>
              <w:spacing w:line="480" w:lineRule="auto"/>
              <w:jc w:val="both"/>
              <w:rPr>
                <w:rFonts w:ascii="Times New Roman" w:hAnsi="Times New Roman" w:cs="Times New Roman"/>
                <w:sz w:val="24"/>
                <w:szCs w:val="24"/>
              </w:rPr>
            </w:pPr>
            <w:r w:rsidRPr="00B01BA0">
              <w:rPr>
                <w:rFonts w:ascii="Times New Roman" w:hAnsi="Times New Roman" w:cs="Times New Roman"/>
                <w:sz w:val="24"/>
                <w:szCs w:val="24"/>
              </w:rPr>
              <w:t>My communication skills are much improved</w:t>
            </w:r>
          </w:p>
          <w:p w14:paraId="55777BF5" w14:textId="77777777" w:rsidR="00DF4231" w:rsidRPr="00B01BA0" w:rsidRDefault="000F6263" w:rsidP="005A15D0">
            <w:pPr>
              <w:pStyle w:val="Normal1"/>
              <w:widowControl w:val="0"/>
              <w:numPr>
                <w:ilvl w:val="0"/>
                <w:numId w:val="4"/>
              </w:numPr>
              <w:pBdr>
                <w:top w:val="nil"/>
                <w:left w:val="nil"/>
                <w:bottom w:val="nil"/>
                <w:right w:val="nil"/>
                <w:between w:val="nil"/>
              </w:pBdr>
              <w:spacing w:line="480" w:lineRule="auto"/>
              <w:jc w:val="both"/>
              <w:rPr>
                <w:rFonts w:ascii="Times New Roman" w:hAnsi="Times New Roman" w:cs="Times New Roman"/>
                <w:sz w:val="24"/>
                <w:szCs w:val="24"/>
              </w:rPr>
            </w:pPr>
            <w:r w:rsidRPr="00B01BA0">
              <w:rPr>
                <w:rFonts w:ascii="Times New Roman" w:hAnsi="Times New Roman" w:cs="Times New Roman"/>
                <w:sz w:val="24"/>
                <w:szCs w:val="24"/>
              </w:rPr>
              <w:t>I love to do any new topic or knowledge collage</w:t>
            </w:r>
          </w:p>
        </w:tc>
        <w:tc>
          <w:tcPr>
            <w:tcW w:w="4680" w:type="dxa"/>
            <w:shd w:val="clear" w:color="auto" w:fill="auto"/>
            <w:tcMar>
              <w:top w:w="100" w:type="dxa"/>
              <w:left w:w="100" w:type="dxa"/>
              <w:bottom w:w="100" w:type="dxa"/>
              <w:right w:w="100" w:type="dxa"/>
            </w:tcMar>
          </w:tcPr>
          <w:p w14:paraId="63DB4682"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B01BA0">
              <w:rPr>
                <w:rFonts w:ascii="Times New Roman" w:hAnsi="Times New Roman" w:cs="Times New Roman"/>
                <w:b/>
                <w:sz w:val="24"/>
                <w:szCs w:val="24"/>
              </w:rPr>
              <w:t>Weaknesses</w:t>
            </w:r>
          </w:p>
          <w:p w14:paraId="6E2CE7A1" w14:textId="77777777" w:rsidR="00DF4231" w:rsidRPr="00B01BA0" w:rsidRDefault="000F6263" w:rsidP="005A15D0">
            <w:pPr>
              <w:pStyle w:val="Normal1"/>
              <w:widowControl w:val="0"/>
              <w:numPr>
                <w:ilvl w:val="0"/>
                <w:numId w:val="5"/>
              </w:numPr>
              <w:pBdr>
                <w:top w:val="nil"/>
                <w:left w:val="nil"/>
                <w:bottom w:val="nil"/>
                <w:right w:val="nil"/>
                <w:between w:val="nil"/>
              </w:pBdr>
              <w:spacing w:line="480" w:lineRule="auto"/>
              <w:jc w:val="both"/>
              <w:rPr>
                <w:rFonts w:ascii="Times New Roman" w:hAnsi="Times New Roman" w:cs="Times New Roman"/>
                <w:sz w:val="24"/>
                <w:szCs w:val="24"/>
              </w:rPr>
            </w:pPr>
            <w:r w:rsidRPr="00B01BA0">
              <w:rPr>
                <w:rFonts w:ascii="Times New Roman" w:hAnsi="Times New Roman" w:cs="Times New Roman"/>
                <w:sz w:val="24"/>
                <w:szCs w:val="24"/>
              </w:rPr>
              <w:t>My decision making skills are much weaker</w:t>
            </w:r>
          </w:p>
          <w:p w14:paraId="4BBEF5BC" w14:textId="77777777" w:rsidR="00DF4231" w:rsidRPr="00B01BA0" w:rsidRDefault="000F6263" w:rsidP="005A15D0">
            <w:pPr>
              <w:pStyle w:val="Normal1"/>
              <w:widowControl w:val="0"/>
              <w:numPr>
                <w:ilvl w:val="0"/>
                <w:numId w:val="5"/>
              </w:numPr>
              <w:pBdr>
                <w:top w:val="nil"/>
                <w:left w:val="nil"/>
                <w:bottom w:val="nil"/>
                <w:right w:val="nil"/>
                <w:between w:val="nil"/>
              </w:pBdr>
              <w:spacing w:line="480" w:lineRule="auto"/>
              <w:jc w:val="both"/>
              <w:rPr>
                <w:rFonts w:ascii="Times New Roman" w:hAnsi="Times New Roman" w:cs="Times New Roman"/>
                <w:sz w:val="24"/>
                <w:szCs w:val="24"/>
              </w:rPr>
            </w:pPr>
            <w:r w:rsidRPr="00B01BA0">
              <w:rPr>
                <w:rFonts w:ascii="Times New Roman" w:hAnsi="Times New Roman" w:cs="Times New Roman"/>
                <w:sz w:val="24"/>
                <w:szCs w:val="24"/>
              </w:rPr>
              <w:t>My leadership skills are much weaker</w:t>
            </w:r>
          </w:p>
        </w:tc>
      </w:tr>
      <w:tr w:rsidR="00DF4231" w:rsidRPr="00B01BA0" w14:paraId="073053A4" w14:textId="77777777">
        <w:tc>
          <w:tcPr>
            <w:tcW w:w="4680" w:type="dxa"/>
            <w:shd w:val="clear" w:color="auto" w:fill="auto"/>
            <w:tcMar>
              <w:top w:w="100" w:type="dxa"/>
              <w:left w:w="100" w:type="dxa"/>
              <w:bottom w:w="100" w:type="dxa"/>
              <w:right w:w="100" w:type="dxa"/>
            </w:tcMar>
          </w:tcPr>
          <w:p w14:paraId="51F3F59F"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B01BA0">
              <w:rPr>
                <w:rFonts w:ascii="Times New Roman" w:hAnsi="Times New Roman" w:cs="Times New Roman"/>
                <w:b/>
                <w:sz w:val="24"/>
                <w:szCs w:val="24"/>
              </w:rPr>
              <w:t>Opportunities</w:t>
            </w:r>
          </w:p>
          <w:p w14:paraId="1722C695" w14:textId="77777777" w:rsidR="00DF4231" w:rsidRPr="00B01BA0" w:rsidRDefault="000F6263" w:rsidP="005A15D0">
            <w:pPr>
              <w:pStyle w:val="Normal1"/>
              <w:widowControl w:val="0"/>
              <w:numPr>
                <w:ilvl w:val="0"/>
                <w:numId w:val="3"/>
              </w:numPr>
              <w:pBdr>
                <w:top w:val="nil"/>
                <w:left w:val="nil"/>
                <w:bottom w:val="nil"/>
                <w:right w:val="nil"/>
                <w:between w:val="nil"/>
              </w:pBdr>
              <w:spacing w:line="480" w:lineRule="auto"/>
              <w:jc w:val="both"/>
              <w:rPr>
                <w:rFonts w:ascii="Times New Roman" w:hAnsi="Times New Roman" w:cs="Times New Roman"/>
                <w:sz w:val="24"/>
                <w:szCs w:val="24"/>
              </w:rPr>
            </w:pPr>
            <w:r w:rsidRPr="00B01BA0">
              <w:rPr>
                <w:rFonts w:ascii="Times New Roman" w:hAnsi="Times New Roman" w:cs="Times New Roman"/>
                <w:sz w:val="24"/>
                <w:szCs w:val="24"/>
              </w:rPr>
              <w:t>Knowing communication skills, I can learn leadership skills by talking to experts.</w:t>
            </w:r>
          </w:p>
          <w:p w14:paraId="2C28F23C" w14:textId="77777777" w:rsidR="00DF4231" w:rsidRPr="00B01BA0" w:rsidRDefault="000F6263" w:rsidP="005A15D0">
            <w:pPr>
              <w:pStyle w:val="Normal1"/>
              <w:widowControl w:val="0"/>
              <w:numPr>
                <w:ilvl w:val="0"/>
                <w:numId w:val="3"/>
              </w:numPr>
              <w:pBdr>
                <w:top w:val="nil"/>
                <w:left w:val="nil"/>
                <w:bottom w:val="nil"/>
                <w:right w:val="nil"/>
                <w:between w:val="nil"/>
              </w:pBdr>
              <w:spacing w:line="480" w:lineRule="auto"/>
              <w:jc w:val="both"/>
              <w:rPr>
                <w:rFonts w:ascii="Times New Roman" w:hAnsi="Times New Roman" w:cs="Times New Roman"/>
                <w:sz w:val="24"/>
                <w:szCs w:val="24"/>
              </w:rPr>
            </w:pPr>
            <w:r w:rsidRPr="00B01BA0">
              <w:rPr>
                <w:rFonts w:ascii="Times New Roman" w:hAnsi="Times New Roman" w:cs="Times New Roman"/>
                <w:sz w:val="24"/>
                <w:szCs w:val="24"/>
              </w:rPr>
              <w:t>I can learn decision making skills with the help of academic knowledge</w:t>
            </w:r>
          </w:p>
        </w:tc>
        <w:tc>
          <w:tcPr>
            <w:tcW w:w="4680" w:type="dxa"/>
            <w:shd w:val="clear" w:color="auto" w:fill="auto"/>
            <w:tcMar>
              <w:top w:w="100" w:type="dxa"/>
              <w:left w:w="100" w:type="dxa"/>
              <w:bottom w:w="100" w:type="dxa"/>
              <w:right w:w="100" w:type="dxa"/>
            </w:tcMar>
          </w:tcPr>
          <w:p w14:paraId="39E1B2CD"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B01BA0">
              <w:rPr>
                <w:rFonts w:ascii="Times New Roman" w:hAnsi="Times New Roman" w:cs="Times New Roman"/>
                <w:b/>
                <w:sz w:val="24"/>
                <w:szCs w:val="24"/>
              </w:rPr>
              <w:t>Threats</w:t>
            </w:r>
          </w:p>
          <w:p w14:paraId="2295357F" w14:textId="77777777" w:rsidR="00DF4231" w:rsidRPr="00B01BA0" w:rsidRDefault="000F6263" w:rsidP="005A15D0">
            <w:pPr>
              <w:pStyle w:val="Normal1"/>
              <w:widowControl w:val="0"/>
              <w:numPr>
                <w:ilvl w:val="0"/>
                <w:numId w:val="1"/>
              </w:numPr>
              <w:pBdr>
                <w:top w:val="nil"/>
                <w:left w:val="nil"/>
                <w:bottom w:val="nil"/>
                <w:right w:val="nil"/>
                <w:between w:val="nil"/>
              </w:pBdr>
              <w:spacing w:line="480" w:lineRule="auto"/>
              <w:jc w:val="both"/>
              <w:rPr>
                <w:rFonts w:ascii="Times New Roman" w:hAnsi="Times New Roman" w:cs="Times New Roman"/>
                <w:sz w:val="24"/>
                <w:szCs w:val="24"/>
              </w:rPr>
            </w:pPr>
            <w:r w:rsidRPr="00B01BA0">
              <w:rPr>
                <w:rFonts w:ascii="Times New Roman" w:hAnsi="Times New Roman" w:cs="Times New Roman"/>
                <w:sz w:val="24"/>
                <w:szCs w:val="24"/>
              </w:rPr>
              <w:t>Lack of knowledge of leadership skills can lead to many problems in my career opportunities.</w:t>
            </w:r>
          </w:p>
          <w:p w14:paraId="51320681" w14:textId="77777777" w:rsidR="00DF4231" w:rsidRPr="00B01BA0" w:rsidRDefault="000F6263" w:rsidP="005A15D0">
            <w:pPr>
              <w:pStyle w:val="Normal1"/>
              <w:widowControl w:val="0"/>
              <w:numPr>
                <w:ilvl w:val="0"/>
                <w:numId w:val="1"/>
              </w:numPr>
              <w:pBdr>
                <w:top w:val="nil"/>
                <w:left w:val="nil"/>
                <w:bottom w:val="nil"/>
                <w:right w:val="nil"/>
                <w:between w:val="nil"/>
              </w:pBdr>
              <w:spacing w:line="480" w:lineRule="auto"/>
              <w:jc w:val="both"/>
              <w:rPr>
                <w:rFonts w:ascii="Times New Roman" w:hAnsi="Times New Roman" w:cs="Times New Roman"/>
                <w:sz w:val="24"/>
                <w:szCs w:val="24"/>
              </w:rPr>
            </w:pPr>
            <w:r w:rsidRPr="00B01BA0">
              <w:rPr>
                <w:rFonts w:ascii="Times New Roman" w:hAnsi="Times New Roman" w:cs="Times New Roman"/>
                <w:sz w:val="24"/>
                <w:szCs w:val="24"/>
              </w:rPr>
              <w:t>Lack of knowledge of leadership skills can lead to many problems in my career opportunities.</w:t>
            </w:r>
          </w:p>
        </w:tc>
      </w:tr>
    </w:tbl>
    <w:p w14:paraId="640566B6" w14:textId="77777777" w:rsidR="00DF4231" w:rsidRPr="00B01BA0" w:rsidRDefault="00DF4231" w:rsidP="005A15D0">
      <w:pPr>
        <w:pStyle w:val="Normal1"/>
        <w:spacing w:line="480" w:lineRule="auto"/>
        <w:jc w:val="both"/>
        <w:rPr>
          <w:rFonts w:ascii="Times New Roman" w:hAnsi="Times New Roman" w:cs="Times New Roman"/>
          <w:sz w:val="24"/>
          <w:szCs w:val="24"/>
        </w:rPr>
      </w:pPr>
    </w:p>
    <w:p w14:paraId="3E422D6F" w14:textId="77777777" w:rsidR="00DF4231" w:rsidRPr="00B01BA0" w:rsidRDefault="000F6263" w:rsidP="005A15D0">
      <w:pPr>
        <w:pStyle w:val="Normal1"/>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rPr>
        <w:t>With a good understanding of personal mistakes, any person can take appropriate action to correct those mistakes (</w:t>
      </w:r>
      <w:proofErr w:type="spellStart"/>
      <w:r w:rsidRPr="00B01BA0">
        <w:rPr>
          <w:rFonts w:ascii="Times New Roman" w:hAnsi="Times New Roman" w:cs="Times New Roman"/>
          <w:sz w:val="24"/>
          <w:szCs w:val="24"/>
          <w:highlight w:val="white"/>
        </w:rPr>
        <w:t>Cotronei</w:t>
      </w:r>
      <w:proofErr w:type="spellEnd"/>
      <w:r w:rsidRPr="00B01BA0">
        <w:rPr>
          <w:rFonts w:ascii="Times New Roman" w:hAnsi="Times New Roman" w:cs="Times New Roman"/>
          <w:sz w:val="24"/>
          <w:szCs w:val="24"/>
          <w:highlight w:val="white"/>
        </w:rPr>
        <w:t>-Baird, 2020).</w:t>
      </w:r>
    </w:p>
    <w:p w14:paraId="0BD5C296" w14:textId="77777777" w:rsidR="00DF4231" w:rsidRPr="00B01BA0" w:rsidRDefault="000F6263" w:rsidP="005A15D0">
      <w:pPr>
        <w:pStyle w:val="Normal1"/>
        <w:spacing w:line="480" w:lineRule="auto"/>
        <w:jc w:val="both"/>
        <w:rPr>
          <w:rFonts w:ascii="Times New Roman" w:hAnsi="Times New Roman" w:cs="Times New Roman"/>
          <w:b/>
          <w:sz w:val="24"/>
          <w:szCs w:val="24"/>
          <w:highlight w:val="white"/>
        </w:rPr>
      </w:pPr>
      <w:r w:rsidRPr="00B01BA0">
        <w:rPr>
          <w:rFonts w:ascii="Times New Roman" w:hAnsi="Times New Roman" w:cs="Times New Roman"/>
          <w:b/>
          <w:sz w:val="24"/>
          <w:szCs w:val="24"/>
          <w:highlight w:val="white"/>
        </w:rPr>
        <w:t>Time management tools</w:t>
      </w:r>
    </w:p>
    <w:p w14:paraId="22969E01" w14:textId="77777777" w:rsidR="00DF4231" w:rsidRPr="00B01BA0" w:rsidRDefault="000F6263" w:rsidP="005A15D0">
      <w:pPr>
        <w:pStyle w:val="Normal1"/>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Some special tools are used to develop time management tools, such as</w:t>
      </w:r>
    </w:p>
    <w:p w14:paraId="073857F8" w14:textId="77777777" w:rsidR="00DF4231" w:rsidRPr="00B01BA0" w:rsidRDefault="000F6263" w:rsidP="005A15D0">
      <w:pPr>
        <w:pStyle w:val="Normal1"/>
        <w:numPr>
          <w:ilvl w:val="0"/>
          <w:numId w:val="2"/>
        </w:numP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Task manager</w:t>
      </w:r>
    </w:p>
    <w:p w14:paraId="17938323" w14:textId="77777777" w:rsidR="00DF4231" w:rsidRPr="00B01BA0" w:rsidRDefault="000F6263" w:rsidP="005A15D0">
      <w:pPr>
        <w:pStyle w:val="Normal1"/>
        <w:numPr>
          <w:ilvl w:val="0"/>
          <w:numId w:val="2"/>
        </w:numP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Time tracker</w:t>
      </w:r>
    </w:p>
    <w:p w14:paraId="111A987B" w14:textId="77777777" w:rsidR="00DF4231" w:rsidRPr="00B01BA0" w:rsidRDefault="000F6263" w:rsidP="005A15D0">
      <w:pPr>
        <w:pStyle w:val="Normal1"/>
        <w:numPr>
          <w:ilvl w:val="0"/>
          <w:numId w:val="2"/>
        </w:numP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Note-taking application</w:t>
      </w:r>
    </w:p>
    <w:p w14:paraId="44585417" w14:textId="77777777" w:rsidR="00DF4231" w:rsidRPr="00B01BA0" w:rsidRDefault="000F6263" w:rsidP="005A15D0">
      <w:pPr>
        <w:pStyle w:val="Normal1"/>
        <w:numPr>
          <w:ilvl w:val="0"/>
          <w:numId w:val="2"/>
        </w:numP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Habit tracking (Osmani, 2019)</w:t>
      </w:r>
    </w:p>
    <w:p w14:paraId="0B9ED30C" w14:textId="77777777" w:rsidR="00DF4231" w:rsidRPr="00B01BA0" w:rsidRDefault="000F6263" w:rsidP="005A15D0">
      <w:pPr>
        <w:pStyle w:val="Normal1"/>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All of these time management tools I've learned easily from discussions with my experts and team members. As soon as I learned about these skills, I realized that maintaining a time management tool teaches people to be disciplined, and it helps a lot to create job opportunities for any big company. That's why I'm currently using a Time Management Tool to improve my academic skills and knowledge, and this is helping to make my objective much more stable.</w:t>
      </w:r>
    </w:p>
    <w:p w14:paraId="67131AEB" w14:textId="77777777" w:rsidR="00DF4231" w:rsidRPr="00B01BA0" w:rsidRDefault="000F6263" w:rsidP="005A15D0">
      <w:pPr>
        <w:pStyle w:val="Normal1"/>
        <w:spacing w:line="480" w:lineRule="auto"/>
        <w:jc w:val="both"/>
        <w:rPr>
          <w:rFonts w:ascii="Times New Roman" w:hAnsi="Times New Roman" w:cs="Times New Roman"/>
          <w:sz w:val="24"/>
          <w:szCs w:val="24"/>
          <w:highlight w:val="white"/>
        </w:rPr>
      </w:pPr>
      <w:r w:rsidRPr="00B01BA0">
        <w:rPr>
          <w:rFonts w:ascii="Times New Roman" w:hAnsi="Times New Roman" w:cs="Times New Roman"/>
          <w:b/>
          <w:sz w:val="24"/>
          <w:szCs w:val="24"/>
          <w:highlight w:val="white"/>
        </w:rPr>
        <w:t>Personal development plan</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F4231" w:rsidRPr="00B01BA0" w14:paraId="0F8A5A97" w14:textId="77777777">
        <w:tc>
          <w:tcPr>
            <w:tcW w:w="1872" w:type="dxa"/>
            <w:shd w:val="clear" w:color="auto" w:fill="auto"/>
            <w:tcMar>
              <w:top w:w="100" w:type="dxa"/>
              <w:left w:w="100" w:type="dxa"/>
              <w:bottom w:w="100" w:type="dxa"/>
              <w:right w:w="100" w:type="dxa"/>
            </w:tcMar>
          </w:tcPr>
          <w:p w14:paraId="62FCA5FA"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B01BA0">
              <w:rPr>
                <w:rFonts w:ascii="Times New Roman" w:hAnsi="Times New Roman" w:cs="Times New Roman"/>
                <w:b/>
                <w:sz w:val="24"/>
                <w:szCs w:val="24"/>
                <w:highlight w:val="white"/>
              </w:rPr>
              <w:t>Activities to improve</w:t>
            </w:r>
          </w:p>
        </w:tc>
        <w:tc>
          <w:tcPr>
            <w:tcW w:w="1872" w:type="dxa"/>
            <w:shd w:val="clear" w:color="auto" w:fill="auto"/>
            <w:tcMar>
              <w:top w:w="100" w:type="dxa"/>
              <w:left w:w="100" w:type="dxa"/>
              <w:bottom w:w="100" w:type="dxa"/>
              <w:right w:w="100" w:type="dxa"/>
            </w:tcMar>
          </w:tcPr>
          <w:p w14:paraId="11784449"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B01BA0">
              <w:rPr>
                <w:rFonts w:ascii="Times New Roman" w:hAnsi="Times New Roman" w:cs="Times New Roman"/>
                <w:b/>
                <w:sz w:val="24"/>
                <w:szCs w:val="24"/>
                <w:highlight w:val="white"/>
              </w:rPr>
              <w:t>How to improve?</w:t>
            </w:r>
          </w:p>
        </w:tc>
        <w:tc>
          <w:tcPr>
            <w:tcW w:w="1872" w:type="dxa"/>
            <w:shd w:val="clear" w:color="auto" w:fill="auto"/>
            <w:tcMar>
              <w:top w:w="100" w:type="dxa"/>
              <w:left w:w="100" w:type="dxa"/>
              <w:bottom w:w="100" w:type="dxa"/>
              <w:right w:w="100" w:type="dxa"/>
            </w:tcMar>
          </w:tcPr>
          <w:p w14:paraId="4DE05D8A"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B01BA0">
              <w:rPr>
                <w:rFonts w:ascii="Times New Roman" w:hAnsi="Times New Roman" w:cs="Times New Roman"/>
                <w:b/>
                <w:sz w:val="24"/>
                <w:szCs w:val="24"/>
                <w:highlight w:val="white"/>
              </w:rPr>
              <w:t>Resources</w:t>
            </w:r>
          </w:p>
        </w:tc>
        <w:tc>
          <w:tcPr>
            <w:tcW w:w="1872" w:type="dxa"/>
            <w:shd w:val="clear" w:color="auto" w:fill="auto"/>
            <w:tcMar>
              <w:top w:w="100" w:type="dxa"/>
              <w:left w:w="100" w:type="dxa"/>
              <w:bottom w:w="100" w:type="dxa"/>
              <w:right w:w="100" w:type="dxa"/>
            </w:tcMar>
          </w:tcPr>
          <w:p w14:paraId="337159BD"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B01BA0">
              <w:rPr>
                <w:rFonts w:ascii="Times New Roman" w:hAnsi="Times New Roman" w:cs="Times New Roman"/>
                <w:b/>
                <w:sz w:val="24"/>
                <w:szCs w:val="24"/>
                <w:highlight w:val="white"/>
              </w:rPr>
              <w:t>Time taken</w:t>
            </w:r>
          </w:p>
        </w:tc>
        <w:tc>
          <w:tcPr>
            <w:tcW w:w="1872" w:type="dxa"/>
            <w:shd w:val="clear" w:color="auto" w:fill="auto"/>
            <w:tcMar>
              <w:top w:w="100" w:type="dxa"/>
              <w:left w:w="100" w:type="dxa"/>
              <w:bottom w:w="100" w:type="dxa"/>
              <w:right w:w="100" w:type="dxa"/>
            </w:tcMar>
          </w:tcPr>
          <w:p w14:paraId="1E8C8300"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B01BA0">
              <w:rPr>
                <w:rFonts w:ascii="Times New Roman" w:hAnsi="Times New Roman" w:cs="Times New Roman"/>
                <w:b/>
                <w:sz w:val="24"/>
                <w:szCs w:val="24"/>
                <w:highlight w:val="white"/>
              </w:rPr>
              <w:t>Tracking progress</w:t>
            </w:r>
          </w:p>
        </w:tc>
      </w:tr>
      <w:tr w:rsidR="00DF4231" w:rsidRPr="00B01BA0" w14:paraId="54A6CF5E" w14:textId="77777777">
        <w:tc>
          <w:tcPr>
            <w:tcW w:w="1872" w:type="dxa"/>
            <w:shd w:val="clear" w:color="auto" w:fill="auto"/>
            <w:tcMar>
              <w:top w:w="100" w:type="dxa"/>
              <w:left w:w="100" w:type="dxa"/>
              <w:bottom w:w="100" w:type="dxa"/>
              <w:right w:w="100" w:type="dxa"/>
            </w:tcMar>
          </w:tcPr>
          <w:p w14:paraId="49C20030"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Decision making skill</w:t>
            </w:r>
          </w:p>
        </w:tc>
        <w:tc>
          <w:tcPr>
            <w:tcW w:w="1872" w:type="dxa"/>
            <w:shd w:val="clear" w:color="auto" w:fill="auto"/>
            <w:tcMar>
              <w:top w:w="100" w:type="dxa"/>
              <w:left w:w="100" w:type="dxa"/>
              <w:bottom w:w="100" w:type="dxa"/>
              <w:right w:w="100" w:type="dxa"/>
            </w:tcMar>
          </w:tcPr>
          <w:p w14:paraId="328E0728"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With communicate with team members</w:t>
            </w:r>
          </w:p>
        </w:tc>
        <w:tc>
          <w:tcPr>
            <w:tcW w:w="1872" w:type="dxa"/>
            <w:shd w:val="clear" w:color="auto" w:fill="auto"/>
            <w:tcMar>
              <w:top w:w="100" w:type="dxa"/>
              <w:left w:w="100" w:type="dxa"/>
              <w:bottom w:w="100" w:type="dxa"/>
              <w:right w:w="100" w:type="dxa"/>
            </w:tcMar>
          </w:tcPr>
          <w:p w14:paraId="0DB55B95"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Academic books, journals</w:t>
            </w:r>
          </w:p>
        </w:tc>
        <w:tc>
          <w:tcPr>
            <w:tcW w:w="1872" w:type="dxa"/>
            <w:shd w:val="clear" w:color="auto" w:fill="auto"/>
            <w:tcMar>
              <w:top w:w="100" w:type="dxa"/>
              <w:left w:w="100" w:type="dxa"/>
              <w:bottom w:w="100" w:type="dxa"/>
              <w:right w:w="100" w:type="dxa"/>
            </w:tcMar>
          </w:tcPr>
          <w:p w14:paraId="018712A3"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2 months</w:t>
            </w:r>
          </w:p>
        </w:tc>
        <w:tc>
          <w:tcPr>
            <w:tcW w:w="1872" w:type="dxa"/>
            <w:shd w:val="clear" w:color="auto" w:fill="auto"/>
            <w:tcMar>
              <w:top w:w="100" w:type="dxa"/>
              <w:left w:w="100" w:type="dxa"/>
              <w:bottom w:w="100" w:type="dxa"/>
              <w:right w:w="100" w:type="dxa"/>
            </w:tcMar>
          </w:tcPr>
          <w:p w14:paraId="35E2B0D6"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By communicate with team members</w:t>
            </w:r>
          </w:p>
        </w:tc>
      </w:tr>
      <w:tr w:rsidR="00DF4231" w:rsidRPr="00B01BA0" w14:paraId="39D82D4E" w14:textId="77777777">
        <w:tc>
          <w:tcPr>
            <w:tcW w:w="1872" w:type="dxa"/>
            <w:shd w:val="clear" w:color="auto" w:fill="auto"/>
            <w:tcMar>
              <w:top w:w="100" w:type="dxa"/>
              <w:left w:w="100" w:type="dxa"/>
              <w:bottom w:w="100" w:type="dxa"/>
              <w:right w:w="100" w:type="dxa"/>
            </w:tcMar>
          </w:tcPr>
          <w:p w14:paraId="1E6E3559"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Leadership skill</w:t>
            </w:r>
          </w:p>
        </w:tc>
        <w:tc>
          <w:tcPr>
            <w:tcW w:w="1872" w:type="dxa"/>
            <w:shd w:val="clear" w:color="auto" w:fill="auto"/>
            <w:tcMar>
              <w:top w:w="100" w:type="dxa"/>
              <w:left w:w="100" w:type="dxa"/>
              <w:bottom w:w="100" w:type="dxa"/>
              <w:right w:w="100" w:type="dxa"/>
            </w:tcMar>
          </w:tcPr>
          <w:p w14:paraId="050155E7"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 xml:space="preserve">With </w:t>
            </w:r>
            <w:r w:rsidRPr="00B01BA0">
              <w:rPr>
                <w:rFonts w:ascii="Times New Roman" w:hAnsi="Times New Roman" w:cs="Times New Roman"/>
                <w:sz w:val="24"/>
                <w:szCs w:val="24"/>
                <w:highlight w:val="white"/>
              </w:rPr>
              <w:lastRenderedPageBreak/>
              <w:t>communicate with teachers</w:t>
            </w:r>
          </w:p>
        </w:tc>
        <w:tc>
          <w:tcPr>
            <w:tcW w:w="1872" w:type="dxa"/>
            <w:shd w:val="clear" w:color="auto" w:fill="auto"/>
            <w:tcMar>
              <w:top w:w="100" w:type="dxa"/>
              <w:left w:w="100" w:type="dxa"/>
              <w:bottom w:w="100" w:type="dxa"/>
              <w:right w:w="100" w:type="dxa"/>
            </w:tcMar>
          </w:tcPr>
          <w:p w14:paraId="1F4925BC"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lastRenderedPageBreak/>
              <w:t xml:space="preserve">Leadership </w:t>
            </w:r>
            <w:r w:rsidRPr="00B01BA0">
              <w:rPr>
                <w:rFonts w:ascii="Times New Roman" w:hAnsi="Times New Roman" w:cs="Times New Roman"/>
                <w:sz w:val="24"/>
                <w:szCs w:val="24"/>
                <w:highlight w:val="white"/>
              </w:rPr>
              <w:lastRenderedPageBreak/>
              <w:t>theory, skills</w:t>
            </w:r>
          </w:p>
        </w:tc>
        <w:tc>
          <w:tcPr>
            <w:tcW w:w="1872" w:type="dxa"/>
            <w:shd w:val="clear" w:color="auto" w:fill="auto"/>
            <w:tcMar>
              <w:top w:w="100" w:type="dxa"/>
              <w:left w:w="100" w:type="dxa"/>
              <w:bottom w:w="100" w:type="dxa"/>
              <w:right w:w="100" w:type="dxa"/>
            </w:tcMar>
          </w:tcPr>
          <w:p w14:paraId="54395438"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lastRenderedPageBreak/>
              <w:t>3 months</w:t>
            </w:r>
          </w:p>
        </w:tc>
        <w:tc>
          <w:tcPr>
            <w:tcW w:w="1872" w:type="dxa"/>
            <w:shd w:val="clear" w:color="auto" w:fill="auto"/>
            <w:tcMar>
              <w:top w:w="100" w:type="dxa"/>
              <w:left w:w="100" w:type="dxa"/>
              <w:bottom w:w="100" w:type="dxa"/>
              <w:right w:w="100" w:type="dxa"/>
            </w:tcMar>
          </w:tcPr>
          <w:p w14:paraId="3660C7A7" w14:textId="77777777" w:rsidR="00DF4231" w:rsidRPr="00B01BA0"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 xml:space="preserve">By communicate </w:t>
            </w:r>
            <w:r w:rsidRPr="00B01BA0">
              <w:rPr>
                <w:rFonts w:ascii="Times New Roman" w:hAnsi="Times New Roman" w:cs="Times New Roman"/>
                <w:sz w:val="24"/>
                <w:szCs w:val="24"/>
                <w:highlight w:val="white"/>
              </w:rPr>
              <w:lastRenderedPageBreak/>
              <w:t>with teachers</w:t>
            </w:r>
          </w:p>
        </w:tc>
      </w:tr>
    </w:tbl>
    <w:p w14:paraId="354EE8CC" w14:textId="77777777" w:rsidR="00DF4231" w:rsidRPr="00B01BA0" w:rsidRDefault="00DF4231" w:rsidP="005A15D0">
      <w:pPr>
        <w:pStyle w:val="Normal1"/>
        <w:spacing w:line="480" w:lineRule="auto"/>
        <w:jc w:val="both"/>
        <w:rPr>
          <w:rFonts w:ascii="Times New Roman" w:hAnsi="Times New Roman" w:cs="Times New Roman"/>
          <w:sz w:val="24"/>
          <w:szCs w:val="24"/>
          <w:highlight w:val="white"/>
        </w:rPr>
      </w:pPr>
    </w:p>
    <w:p w14:paraId="2F459D52" w14:textId="77777777" w:rsidR="00DF4231" w:rsidRPr="00B01BA0" w:rsidRDefault="000F6263" w:rsidP="005A15D0">
      <w:pPr>
        <w:pStyle w:val="Normal1"/>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The most important thing for personal development skills is to understand the appropriate problem and develop the plan accordingly (</w:t>
      </w:r>
      <w:proofErr w:type="spellStart"/>
      <w:r w:rsidRPr="00B01BA0">
        <w:rPr>
          <w:rFonts w:ascii="Times New Roman" w:hAnsi="Times New Roman" w:cs="Times New Roman"/>
          <w:sz w:val="24"/>
          <w:szCs w:val="24"/>
          <w:highlight w:val="white"/>
        </w:rPr>
        <w:t>Sokhanvar</w:t>
      </w:r>
      <w:proofErr w:type="spellEnd"/>
      <w:r w:rsidRPr="00B01BA0">
        <w:rPr>
          <w:rFonts w:ascii="Times New Roman" w:hAnsi="Times New Roman" w:cs="Times New Roman"/>
          <w:sz w:val="24"/>
          <w:szCs w:val="24"/>
          <w:highlight w:val="white"/>
        </w:rPr>
        <w:t xml:space="preserve"> </w:t>
      </w:r>
      <w:r w:rsidRPr="00B01BA0">
        <w:rPr>
          <w:rFonts w:ascii="Times New Roman" w:hAnsi="Times New Roman" w:cs="Times New Roman"/>
          <w:i/>
          <w:sz w:val="24"/>
          <w:szCs w:val="24"/>
          <w:highlight w:val="white"/>
        </w:rPr>
        <w:t xml:space="preserve">et al., </w:t>
      </w:r>
      <w:r w:rsidRPr="00B01BA0">
        <w:rPr>
          <w:rFonts w:ascii="Times New Roman" w:hAnsi="Times New Roman" w:cs="Times New Roman"/>
          <w:sz w:val="24"/>
          <w:szCs w:val="24"/>
          <w:highlight w:val="white"/>
        </w:rPr>
        <w:t>2021). This is why I understand my personal problems and talk to my team members and teachers about them. I communicate with them and try to solve my problem with the help of appropriate resources.</w:t>
      </w:r>
    </w:p>
    <w:p w14:paraId="1CB12A02" w14:textId="77777777" w:rsidR="00DF4231" w:rsidRPr="00B01BA0" w:rsidRDefault="000F6263" w:rsidP="005A15D0">
      <w:pPr>
        <w:pStyle w:val="Normal1"/>
        <w:spacing w:line="480" w:lineRule="auto"/>
        <w:jc w:val="both"/>
        <w:rPr>
          <w:rFonts w:ascii="Times New Roman" w:hAnsi="Times New Roman" w:cs="Times New Roman"/>
          <w:b/>
          <w:sz w:val="24"/>
          <w:szCs w:val="24"/>
          <w:highlight w:val="white"/>
        </w:rPr>
      </w:pPr>
      <w:r w:rsidRPr="00B01BA0">
        <w:rPr>
          <w:rFonts w:ascii="Times New Roman" w:hAnsi="Times New Roman" w:cs="Times New Roman"/>
          <w:b/>
          <w:sz w:val="24"/>
          <w:szCs w:val="24"/>
          <w:highlight w:val="white"/>
        </w:rPr>
        <w:t>Conclusion</w:t>
      </w:r>
    </w:p>
    <w:p w14:paraId="53A552B0" w14:textId="77777777" w:rsidR="00DF4231" w:rsidRPr="00B01BA0" w:rsidRDefault="000F6263" w:rsidP="005A15D0">
      <w:pPr>
        <w:pStyle w:val="Normal1"/>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After discussing the above study, it can be concluded that personal development plans require an understanding of personal problems. Personal problems and strengths are better understood through SWOT analysis. Getting third party feedback is very important for personal development. I seek advice from experts and team members for my personal development plan. Also I have decided that after adopting the appropriate skills I will implement them practically, and for that I will take advice from my teacher and team members. This has helped me a lot in increasing my career opportunities.</w:t>
      </w:r>
    </w:p>
    <w:p w14:paraId="0861FA1D" w14:textId="77777777" w:rsidR="00DF4231" w:rsidRPr="00014EF7" w:rsidRDefault="000F6263" w:rsidP="005A15D0">
      <w:pPr>
        <w:pStyle w:val="Normal1"/>
        <w:spacing w:line="480" w:lineRule="auto"/>
        <w:jc w:val="both"/>
        <w:rPr>
          <w:rFonts w:ascii="Times New Roman" w:hAnsi="Times New Roman" w:cs="Times New Roman"/>
          <w:highlight w:val="white"/>
        </w:rPr>
      </w:pPr>
      <w:r w:rsidRPr="00014EF7">
        <w:rPr>
          <w:rFonts w:ascii="Times New Roman" w:hAnsi="Times New Roman" w:cs="Times New Roman"/>
        </w:rPr>
        <w:br w:type="page"/>
      </w:r>
    </w:p>
    <w:p w14:paraId="31C4EBA6" w14:textId="77777777" w:rsidR="00DF4231" w:rsidRPr="00014EF7" w:rsidRDefault="00894C8D" w:rsidP="005A15D0">
      <w:pPr>
        <w:pStyle w:val="Heading1"/>
        <w:spacing w:line="480" w:lineRule="auto"/>
        <w:rPr>
          <w:rFonts w:ascii="Times New Roman" w:hAnsi="Times New Roman" w:cs="Times New Roman"/>
          <w:highlight w:val="white"/>
        </w:rPr>
      </w:pPr>
      <w:bookmarkStart w:id="1" w:name="_Toc100950763"/>
      <w:r w:rsidRPr="00014EF7">
        <w:rPr>
          <w:rFonts w:ascii="Times New Roman" w:hAnsi="Times New Roman" w:cs="Times New Roman"/>
          <w:highlight w:val="white"/>
        </w:rPr>
        <w:lastRenderedPageBreak/>
        <w:t xml:space="preserve">Task 2: </w:t>
      </w:r>
      <w:r w:rsidR="000F6263" w:rsidRPr="00014EF7">
        <w:rPr>
          <w:rFonts w:ascii="Times New Roman" w:hAnsi="Times New Roman" w:cs="Times New Roman"/>
          <w:highlight w:val="white"/>
        </w:rPr>
        <w:t>Report</w:t>
      </w:r>
      <w:bookmarkEnd w:id="1"/>
    </w:p>
    <w:p w14:paraId="6A911339" w14:textId="77777777" w:rsidR="00DF4231" w:rsidRPr="00014EF7" w:rsidRDefault="000F6263" w:rsidP="005A15D0">
      <w:pPr>
        <w:pStyle w:val="Heading2"/>
        <w:spacing w:line="480" w:lineRule="auto"/>
        <w:rPr>
          <w:rFonts w:ascii="Times New Roman" w:hAnsi="Times New Roman" w:cs="Times New Roman"/>
          <w:highlight w:val="white"/>
        </w:rPr>
      </w:pPr>
      <w:bookmarkStart w:id="2" w:name="_Toc100950764"/>
      <w:r w:rsidRPr="00014EF7">
        <w:rPr>
          <w:rFonts w:ascii="Times New Roman" w:hAnsi="Times New Roman" w:cs="Times New Roman"/>
          <w:highlight w:val="white"/>
        </w:rPr>
        <w:t>Introduction</w:t>
      </w:r>
      <w:bookmarkEnd w:id="2"/>
    </w:p>
    <w:p w14:paraId="5A9B5C54" w14:textId="77777777" w:rsidR="00DF4231" w:rsidRPr="00B01BA0" w:rsidRDefault="000F6263" w:rsidP="005A15D0">
      <w:pPr>
        <w:pStyle w:val="Normal1"/>
        <w:spacing w:line="480" w:lineRule="auto"/>
        <w:jc w:val="both"/>
        <w:rPr>
          <w:rFonts w:ascii="Times New Roman" w:hAnsi="Times New Roman" w:cs="Times New Roman"/>
          <w:sz w:val="24"/>
          <w:szCs w:val="24"/>
          <w:highlight w:val="white"/>
        </w:rPr>
      </w:pPr>
      <w:r w:rsidRPr="00B01BA0">
        <w:rPr>
          <w:rFonts w:ascii="Times New Roman" w:hAnsi="Times New Roman" w:cs="Times New Roman"/>
          <w:sz w:val="24"/>
          <w:szCs w:val="24"/>
          <w:highlight w:val="white"/>
        </w:rPr>
        <w:t>The most important thing for personality improvement is to understand the personal mistakes and make a proper plan to solve them. Moreover, in the case of a personal development plan, all people have to keep the objective much more stable. In addition, developing a personal development plan requires a number of academic skills, such as time management skill, academic writing skill, referencing skill, and reflection skill. In this report I will highlight how much I know about these skills and where I need improvement. At the same time I will try to discuss in detail how I can solve all these problems with the help of a reflective model.</w:t>
      </w:r>
    </w:p>
    <w:p w14:paraId="1531EE91" w14:textId="77777777" w:rsidR="00DF4231" w:rsidRPr="00014EF7" w:rsidRDefault="000F6263" w:rsidP="005A15D0">
      <w:pPr>
        <w:pStyle w:val="Heading2"/>
        <w:spacing w:line="480" w:lineRule="auto"/>
        <w:rPr>
          <w:rFonts w:ascii="Times New Roman" w:hAnsi="Times New Roman" w:cs="Times New Roman"/>
          <w:highlight w:val="white"/>
        </w:rPr>
      </w:pPr>
      <w:bookmarkStart w:id="3" w:name="_Toc100950765"/>
      <w:r w:rsidRPr="00014EF7">
        <w:rPr>
          <w:rFonts w:ascii="Times New Roman" w:hAnsi="Times New Roman" w:cs="Times New Roman"/>
          <w:highlight w:val="white"/>
        </w:rPr>
        <w:t>A. Gibbs reflective model</w:t>
      </w:r>
      <w:bookmarkEnd w:id="3"/>
    </w:p>
    <w:p w14:paraId="3799E14E"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 am referring to this reflective model to solve my problem because every factor of this model helps me to solve my problem, such as</w:t>
      </w:r>
    </w:p>
    <w:p w14:paraId="256542C2" w14:textId="77777777" w:rsidR="00DF4231" w:rsidRPr="001526F7" w:rsidRDefault="000F6263" w:rsidP="005A15D0">
      <w:pPr>
        <w:pStyle w:val="Normal1"/>
        <w:spacing w:line="480" w:lineRule="auto"/>
        <w:jc w:val="center"/>
        <w:rPr>
          <w:rFonts w:ascii="Times New Roman" w:hAnsi="Times New Roman" w:cs="Times New Roman"/>
          <w:sz w:val="24"/>
          <w:szCs w:val="24"/>
          <w:highlight w:val="white"/>
        </w:rPr>
      </w:pPr>
      <w:r w:rsidRPr="001526F7">
        <w:rPr>
          <w:rFonts w:ascii="Times New Roman" w:hAnsi="Times New Roman" w:cs="Times New Roman"/>
          <w:noProof/>
          <w:sz w:val="24"/>
          <w:szCs w:val="24"/>
          <w:highlight w:val="white"/>
        </w:rPr>
        <w:drawing>
          <wp:inline distT="114300" distB="114300" distL="114300" distR="114300" wp14:anchorId="39DA5B38" wp14:editId="08EA57AD">
            <wp:extent cx="3429000" cy="2781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3429000" cy="2781300"/>
                    </a:xfrm>
                    <a:prstGeom prst="rect">
                      <a:avLst/>
                    </a:prstGeom>
                    <a:ln/>
                  </pic:spPr>
                </pic:pic>
              </a:graphicData>
            </a:graphic>
          </wp:inline>
        </w:drawing>
      </w:r>
    </w:p>
    <w:p w14:paraId="38BEC2A7" w14:textId="77777777" w:rsidR="00DF4231" w:rsidRPr="001526F7" w:rsidRDefault="000F6263" w:rsidP="005A15D0">
      <w:pPr>
        <w:pStyle w:val="Normal1"/>
        <w:spacing w:line="480" w:lineRule="auto"/>
        <w:jc w:val="center"/>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Figure 1: Gibbs’ reflective cycle</w:t>
      </w:r>
    </w:p>
    <w:p w14:paraId="093E40A9" w14:textId="77777777" w:rsidR="00DF4231" w:rsidRPr="001526F7" w:rsidRDefault="000F6263" w:rsidP="005A15D0">
      <w:pPr>
        <w:pStyle w:val="Normal1"/>
        <w:spacing w:line="480" w:lineRule="auto"/>
        <w:jc w:val="center"/>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(Source: </w:t>
      </w:r>
      <w:proofErr w:type="spellStart"/>
      <w:r w:rsidRPr="001526F7">
        <w:rPr>
          <w:rFonts w:ascii="Times New Roman" w:hAnsi="Times New Roman" w:cs="Times New Roman"/>
          <w:sz w:val="24"/>
          <w:szCs w:val="24"/>
          <w:highlight w:val="white"/>
        </w:rPr>
        <w:t>Bhagra</w:t>
      </w:r>
      <w:proofErr w:type="spellEnd"/>
      <w:r w:rsidRPr="001526F7">
        <w:rPr>
          <w:rFonts w:ascii="Times New Roman" w:hAnsi="Times New Roman" w:cs="Times New Roman"/>
          <w:sz w:val="24"/>
          <w:szCs w:val="24"/>
          <w:highlight w:val="white"/>
        </w:rPr>
        <w:t xml:space="preserve"> and Sharma, 2018)</w:t>
      </w:r>
    </w:p>
    <w:p w14:paraId="34434B84" w14:textId="77777777" w:rsidR="00DF4231" w:rsidRPr="001526F7" w:rsidRDefault="000F6263" w:rsidP="005A15D0">
      <w:pPr>
        <w:pStyle w:val="Normal1"/>
        <w:spacing w:line="480" w:lineRule="auto"/>
        <w:jc w:val="both"/>
        <w:rPr>
          <w:rFonts w:ascii="Times New Roman" w:hAnsi="Times New Roman" w:cs="Times New Roman"/>
          <w:b/>
          <w:i/>
          <w:sz w:val="24"/>
          <w:szCs w:val="24"/>
          <w:highlight w:val="white"/>
        </w:rPr>
      </w:pPr>
      <w:r w:rsidRPr="001526F7">
        <w:rPr>
          <w:rFonts w:ascii="Times New Roman" w:hAnsi="Times New Roman" w:cs="Times New Roman"/>
          <w:b/>
          <w:i/>
          <w:sz w:val="24"/>
          <w:szCs w:val="24"/>
          <w:highlight w:val="white"/>
        </w:rPr>
        <w:t>Description</w:t>
      </w:r>
    </w:p>
    <w:p w14:paraId="14B4E2AB"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lastRenderedPageBreak/>
        <w:t>In this case I try to understand my problems and personal skills that help me make decisions. By knowing personality, a person can easily know about his personal demands, and this helps people a lot in personal development plan-related objective development (</w:t>
      </w:r>
      <w:proofErr w:type="spellStart"/>
      <w:r w:rsidRPr="001526F7">
        <w:rPr>
          <w:rFonts w:ascii="Times New Roman" w:hAnsi="Times New Roman" w:cs="Times New Roman"/>
          <w:sz w:val="24"/>
          <w:szCs w:val="24"/>
          <w:highlight w:val="white"/>
        </w:rPr>
        <w:t>Bhagra</w:t>
      </w:r>
      <w:proofErr w:type="spellEnd"/>
      <w:r w:rsidRPr="001526F7">
        <w:rPr>
          <w:rFonts w:ascii="Times New Roman" w:hAnsi="Times New Roman" w:cs="Times New Roman"/>
          <w:sz w:val="24"/>
          <w:szCs w:val="24"/>
          <w:highlight w:val="white"/>
        </w:rPr>
        <w:t xml:space="preserve"> and Sharma, 2018).</w:t>
      </w:r>
    </w:p>
    <w:p w14:paraId="2B190CC9" w14:textId="77777777" w:rsidR="00DF4231" w:rsidRPr="001526F7" w:rsidRDefault="000F6263" w:rsidP="005A15D0">
      <w:pPr>
        <w:pStyle w:val="Normal1"/>
        <w:spacing w:line="480" w:lineRule="auto"/>
        <w:jc w:val="both"/>
        <w:rPr>
          <w:rFonts w:ascii="Times New Roman" w:hAnsi="Times New Roman" w:cs="Times New Roman"/>
          <w:b/>
          <w:i/>
          <w:sz w:val="24"/>
          <w:szCs w:val="24"/>
          <w:highlight w:val="white"/>
        </w:rPr>
      </w:pPr>
      <w:r w:rsidRPr="001526F7">
        <w:rPr>
          <w:rFonts w:ascii="Times New Roman" w:hAnsi="Times New Roman" w:cs="Times New Roman"/>
          <w:b/>
          <w:i/>
          <w:sz w:val="24"/>
          <w:szCs w:val="24"/>
          <w:highlight w:val="white"/>
        </w:rPr>
        <w:t>Feelings</w:t>
      </w:r>
    </w:p>
    <w:p w14:paraId="7B0C4964"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I try to understand how my personal problems are hindering my performance and career opportunities. As suggested by Sharifi </w:t>
      </w:r>
      <w:r w:rsidRPr="001526F7">
        <w:rPr>
          <w:rFonts w:ascii="Times New Roman" w:hAnsi="Times New Roman" w:cs="Times New Roman"/>
          <w:i/>
          <w:sz w:val="24"/>
          <w:szCs w:val="24"/>
          <w:highlight w:val="white"/>
        </w:rPr>
        <w:t xml:space="preserve">et al., </w:t>
      </w:r>
      <w:r w:rsidRPr="001526F7">
        <w:rPr>
          <w:rFonts w:ascii="Times New Roman" w:hAnsi="Times New Roman" w:cs="Times New Roman"/>
          <w:sz w:val="24"/>
          <w:szCs w:val="24"/>
          <w:highlight w:val="white"/>
        </w:rPr>
        <w:t>(2019), In case of Personal Development Plan, if every issue of personality is well known then appropriate decisions can be taken about it.</w:t>
      </w:r>
    </w:p>
    <w:p w14:paraId="21688162" w14:textId="77777777" w:rsidR="00DF4231" w:rsidRPr="001526F7" w:rsidRDefault="000F6263" w:rsidP="005A15D0">
      <w:pPr>
        <w:pStyle w:val="Normal1"/>
        <w:spacing w:line="480" w:lineRule="auto"/>
        <w:jc w:val="both"/>
        <w:rPr>
          <w:rFonts w:ascii="Times New Roman" w:hAnsi="Times New Roman" w:cs="Times New Roman"/>
          <w:b/>
          <w:i/>
          <w:sz w:val="24"/>
          <w:szCs w:val="24"/>
          <w:highlight w:val="white"/>
        </w:rPr>
      </w:pPr>
      <w:r w:rsidRPr="001526F7">
        <w:rPr>
          <w:rFonts w:ascii="Times New Roman" w:hAnsi="Times New Roman" w:cs="Times New Roman"/>
          <w:b/>
          <w:i/>
          <w:sz w:val="24"/>
          <w:szCs w:val="24"/>
          <w:highlight w:val="white"/>
        </w:rPr>
        <w:t>Evaluation</w:t>
      </w:r>
    </w:p>
    <w:p w14:paraId="41385069"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In the Personal Development Plan I try to talk to different experts, teachers and team members about my personal problems. With the help of third party intervention in personal development plan, one can better understand the shortcomings within oneself (</w:t>
      </w:r>
      <w:proofErr w:type="spellStart"/>
      <w:r w:rsidRPr="001526F7">
        <w:rPr>
          <w:rFonts w:ascii="Times New Roman" w:hAnsi="Times New Roman" w:cs="Times New Roman"/>
          <w:sz w:val="24"/>
          <w:szCs w:val="24"/>
          <w:highlight w:val="white"/>
        </w:rPr>
        <w:t>Suarta</w:t>
      </w:r>
      <w:proofErr w:type="spellEnd"/>
      <w:r w:rsidRPr="001526F7">
        <w:rPr>
          <w:rFonts w:ascii="Times New Roman" w:hAnsi="Times New Roman" w:cs="Times New Roman"/>
          <w:sz w:val="24"/>
          <w:szCs w:val="24"/>
          <w:highlight w:val="white"/>
        </w:rPr>
        <w:t xml:space="preserve"> </w:t>
      </w:r>
      <w:r w:rsidRPr="001526F7">
        <w:rPr>
          <w:rFonts w:ascii="Times New Roman" w:hAnsi="Times New Roman" w:cs="Times New Roman"/>
          <w:i/>
          <w:sz w:val="24"/>
          <w:szCs w:val="24"/>
          <w:highlight w:val="white"/>
        </w:rPr>
        <w:t xml:space="preserve">et al., </w:t>
      </w:r>
      <w:r w:rsidRPr="001526F7">
        <w:rPr>
          <w:rFonts w:ascii="Times New Roman" w:hAnsi="Times New Roman" w:cs="Times New Roman"/>
          <w:sz w:val="24"/>
          <w:szCs w:val="24"/>
          <w:highlight w:val="white"/>
        </w:rPr>
        <w:t xml:space="preserve">2018). </w:t>
      </w:r>
    </w:p>
    <w:p w14:paraId="2871B4BF" w14:textId="77777777" w:rsidR="00DF4231" w:rsidRPr="001526F7" w:rsidRDefault="000F6263" w:rsidP="005A15D0">
      <w:pPr>
        <w:pStyle w:val="Normal1"/>
        <w:spacing w:line="480" w:lineRule="auto"/>
        <w:jc w:val="both"/>
        <w:rPr>
          <w:rFonts w:ascii="Times New Roman" w:hAnsi="Times New Roman" w:cs="Times New Roman"/>
          <w:b/>
          <w:i/>
          <w:sz w:val="24"/>
          <w:szCs w:val="24"/>
          <w:highlight w:val="white"/>
        </w:rPr>
      </w:pPr>
      <w:r w:rsidRPr="001526F7">
        <w:rPr>
          <w:rFonts w:ascii="Times New Roman" w:hAnsi="Times New Roman" w:cs="Times New Roman"/>
          <w:b/>
          <w:i/>
          <w:sz w:val="24"/>
          <w:szCs w:val="24"/>
          <w:highlight w:val="white"/>
        </w:rPr>
        <w:t>Conclusions</w:t>
      </w:r>
    </w:p>
    <w:p w14:paraId="2D2FCCBE"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Talking to all the experts and team members, I understand my personal problems and develop appropriate plans to solve them. Personal development requires a lot of resources and support which helps to increase career opportunities (</w:t>
      </w:r>
      <w:proofErr w:type="spellStart"/>
      <w:r w:rsidRPr="001526F7">
        <w:rPr>
          <w:rFonts w:ascii="Times New Roman" w:hAnsi="Times New Roman" w:cs="Times New Roman"/>
          <w:sz w:val="24"/>
          <w:szCs w:val="24"/>
          <w:highlight w:val="white"/>
        </w:rPr>
        <w:t>Husam</w:t>
      </w:r>
      <w:proofErr w:type="spellEnd"/>
      <w:r w:rsidRPr="001526F7">
        <w:rPr>
          <w:rFonts w:ascii="Times New Roman" w:hAnsi="Times New Roman" w:cs="Times New Roman"/>
          <w:sz w:val="24"/>
          <w:szCs w:val="24"/>
          <w:highlight w:val="white"/>
        </w:rPr>
        <w:t xml:space="preserve"> and Abraham, 2019).</w:t>
      </w:r>
    </w:p>
    <w:p w14:paraId="1DCE6832" w14:textId="77777777" w:rsidR="00DF4231" w:rsidRPr="001526F7" w:rsidRDefault="000F6263" w:rsidP="005A15D0">
      <w:pPr>
        <w:pStyle w:val="Normal1"/>
        <w:spacing w:line="480" w:lineRule="auto"/>
        <w:jc w:val="both"/>
        <w:rPr>
          <w:rFonts w:ascii="Times New Roman" w:hAnsi="Times New Roman" w:cs="Times New Roman"/>
          <w:b/>
          <w:i/>
          <w:sz w:val="24"/>
          <w:szCs w:val="24"/>
          <w:highlight w:val="white"/>
        </w:rPr>
      </w:pPr>
      <w:r w:rsidRPr="001526F7">
        <w:rPr>
          <w:rFonts w:ascii="Times New Roman" w:hAnsi="Times New Roman" w:cs="Times New Roman"/>
          <w:b/>
          <w:i/>
          <w:sz w:val="24"/>
          <w:szCs w:val="24"/>
          <w:highlight w:val="white"/>
        </w:rPr>
        <w:t>Actions</w:t>
      </w:r>
    </w:p>
    <w:p w14:paraId="12801178"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Talking to experts and team members, after developing the plan, I try to implement it. When implementing a plan you need to know how well they deal with personal issues because this helps to select the next step (</w:t>
      </w:r>
      <w:proofErr w:type="spellStart"/>
      <w:r w:rsidRPr="001526F7">
        <w:rPr>
          <w:rFonts w:ascii="Times New Roman" w:hAnsi="Times New Roman" w:cs="Times New Roman"/>
          <w:sz w:val="24"/>
          <w:szCs w:val="24"/>
          <w:highlight w:val="white"/>
        </w:rPr>
        <w:t>Aliu</w:t>
      </w:r>
      <w:proofErr w:type="spellEnd"/>
      <w:r w:rsidRPr="001526F7">
        <w:rPr>
          <w:rFonts w:ascii="Times New Roman" w:hAnsi="Times New Roman" w:cs="Times New Roman"/>
          <w:sz w:val="24"/>
          <w:szCs w:val="24"/>
          <w:highlight w:val="white"/>
        </w:rPr>
        <w:t xml:space="preserve"> and </w:t>
      </w:r>
      <w:proofErr w:type="spellStart"/>
      <w:r w:rsidRPr="001526F7">
        <w:rPr>
          <w:rFonts w:ascii="Times New Roman" w:hAnsi="Times New Roman" w:cs="Times New Roman"/>
          <w:sz w:val="24"/>
          <w:szCs w:val="24"/>
          <w:highlight w:val="white"/>
        </w:rPr>
        <w:t>Aigbavboa</w:t>
      </w:r>
      <w:proofErr w:type="spellEnd"/>
      <w:r w:rsidRPr="001526F7">
        <w:rPr>
          <w:rFonts w:ascii="Times New Roman" w:hAnsi="Times New Roman" w:cs="Times New Roman"/>
          <w:sz w:val="24"/>
          <w:szCs w:val="24"/>
          <w:highlight w:val="white"/>
        </w:rPr>
        <w:t>, 2019). After implementing the plan and strategy I always try to talk to the experts and team members to understand how much I have improved.</w:t>
      </w:r>
    </w:p>
    <w:p w14:paraId="562AF120" w14:textId="77777777" w:rsidR="00DF4231" w:rsidRPr="00014EF7" w:rsidRDefault="000F6263" w:rsidP="005A15D0">
      <w:pPr>
        <w:pStyle w:val="Heading2"/>
        <w:spacing w:line="480" w:lineRule="auto"/>
        <w:rPr>
          <w:rFonts w:ascii="Times New Roman" w:hAnsi="Times New Roman" w:cs="Times New Roman"/>
          <w:highlight w:val="white"/>
        </w:rPr>
      </w:pPr>
      <w:bookmarkStart w:id="4" w:name="_Toc100950766"/>
      <w:r w:rsidRPr="00014EF7">
        <w:rPr>
          <w:rFonts w:ascii="Times New Roman" w:hAnsi="Times New Roman" w:cs="Times New Roman"/>
          <w:highlight w:val="white"/>
        </w:rPr>
        <w:t>B. Discuss academic skill and knowledges</w:t>
      </w:r>
      <w:bookmarkEnd w:id="4"/>
    </w:p>
    <w:p w14:paraId="48712BDF" w14:textId="77777777" w:rsidR="00DF4231" w:rsidRPr="001526F7" w:rsidRDefault="000F6263" w:rsidP="005A15D0">
      <w:pPr>
        <w:pStyle w:val="Normal1"/>
        <w:spacing w:line="480" w:lineRule="auto"/>
        <w:jc w:val="both"/>
        <w:rPr>
          <w:rFonts w:ascii="Times New Roman" w:hAnsi="Times New Roman" w:cs="Times New Roman"/>
          <w:b/>
          <w:sz w:val="24"/>
          <w:szCs w:val="24"/>
          <w:highlight w:val="white"/>
        </w:rPr>
      </w:pPr>
      <w:proofErr w:type="spellStart"/>
      <w:r w:rsidRPr="001526F7">
        <w:rPr>
          <w:rFonts w:ascii="Times New Roman" w:hAnsi="Times New Roman" w:cs="Times New Roman"/>
          <w:b/>
          <w:sz w:val="24"/>
          <w:szCs w:val="24"/>
          <w:highlight w:val="white"/>
        </w:rPr>
        <w:t>i</w:t>
      </w:r>
      <w:proofErr w:type="spellEnd"/>
      <w:r w:rsidRPr="001526F7">
        <w:rPr>
          <w:rFonts w:ascii="Times New Roman" w:hAnsi="Times New Roman" w:cs="Times New Roman"/>
          <w:b/>
          <w:sz w:val="24"/>
          <w:szCs w:val="24"/>
          <w:highlight w:val="white"/>
        </w:rPr>
        <w:t>. Time management skill</w:t>
      </w:r>
    </w:p>
    <w:p w14:paraId="38ACDC49"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lastRenderedPageBreak/>
        <w:t xml:space="preserve">Time management skill is an approach that helps to increase career opportunity with decision as well as problem (Griffin and </w:t>
      </w:r>
      <w:proofErr w:type="spellStart"/>
      <w:r w:rsidRPr="001526F7">
        <w:rPr>
          <w:rFonts w:ascii="Times New Roman" w:hAnsi="Times New Roman" w:cs="Times New Roman"/>
          <w:sz w:val="24"/>
          <w:szCs w:val="24"/>
          <w:highlight w:val="white"/>
        </w:rPr>
        <w:t>Coelhoso</w:t>
      </w:r>
      <w:proofErr w:type="spellEnd"/>
      <w:r w:rsidRPr="001526F7">
        <w:rPr>
          <w:rFonts w:ascii="Times New Roman" w:hAnsi="Times New Roman" w:cs="Times New Roman"/>
          <w:sz w:val="24"/>
          <w:szCs w:val="24"/>
          <w:highlight w:val="white"/>
        </w:rPr>
        <w:t>, 2018). With the help of Time Management Skills I have come to realize that Time Management Skills are helping me to increase my career opportunities. With the help of Time Management Skill, I have come to realize that trying to solve a problem on time will help increase career opportunities. When it comes to working for a big company in the future, it is very important for me to get the job done on time. Also, I know that working with time management helps reduce the risk of mistakes.</w:t>
      </w:r>
    </w:p>
    <w:p w14:paraId="5A8BA0EE"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I also know that time management skills make it much easier to make decisions in any complex situation. As opined by Griffiths </w:t>
      </w:r>
      <w:r w:rsidRPr="001526F7">
        <w:rPr>
          <w:rFonts w:ascii="Times New Roman" w:hAnsi="Times New Roman" w:cs="Times New Roman"/>
          <w:i/>
          <w:sz w:val="24"/>
          <w:szCs w:val="24"/>
          <w:highlight w:val="white"/>
        </w:rPr>
        <w:t xml:space="preserve">et al., </w:t>
      </w:r>
      <w:r w:rsidRPr="001526F7">
        <w:rPr>
          <w:rFonts w:ascii="Times New Roman" w:hAnsi="Times New Roman" w:cs="Times New Roman"/>
          <w:sz w:val="24"/>
          <w:szCs w:val="24"/>
          <w:highlight w:val="white"/>
        </w:rPr>
        <w:t>(2018), time management skills allow individual people to understand their next steps, so it is much easier to make decisions. In that case, my decision making skills are so weak, I realize that this time management skill is a big opportunity for me. That's why I want to do a lot of research on time management skills to improve Decision Making Skills in the future, but in this case I have some problems.</w:t>
      </w:r>
    </w:p>
    <w:p w14:paraId="39A99E15"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Although I know the importance of time management skills, I still have many problems understanding how to implement the plan in learning this skill. Many experts believe that it is necessary to use a number of tools to learn time management skills, such as development of an action plan, </w:t>
      </w:r>
      <w:proofErr w:type="spellStart"/>
      <w:r w:rsidRPr="001526F7">
        <w:rPr>
          <w:rFonts w:ascii="Times New Roman" w:hAnsi="Times New Roman" w:cs="Times New Roman"/>
          <w:sz w:val="24"/>
          <w:szCs w:val="24"/>
          <w:highlight w:val="white"/>
        </w:rPr>
        <w:t>gantt</w:t>
      </w:r>
      <w:proofErr w:type="spellEnd"/>
      <w:r w:rsidRPr="001526F7">
        <w:rPr>
          <w:rFonts w:ascii="Times New Roman" w:hAnsi="Times New Roman" w:cs="Times New Roman"/>
          <w:sz w:val="24"/>
          <w:szCs w:val="24"/>
          <w:highlight w:val="white"/>
        </w:rPr>
        <w:t xml:space="preserve"> chart, scientific time table, and many more (Teng </w:t>
      </w:r>
      <w:r w:rsidRPr="001526F7">
        <w:rPr>
          <w:rFonts w:ascii="Times New Roman" w:hAnsi="Times New Roman" w:cs="Times New Roman"/>
          <w:i/>
          <w:sz w:val="24"/>
          <w:szCs w:val="24"/>
          <w:highlight w:val="white"/>
        </w:rPr>
        <w:t xml:space="preserve">et al., </w:t>
      </w:r>
      <w:r w:rsidRPr="001526F7">
        <w:rPr>
          <w:rFonts w:ascii="Times New Roman" w:hAnsi="Times New Roman" w:cs="Times New Roman"/>
          <w:sz w:val="24"/>
          <w:szCs w:val="24"/>
          <w:highlight w:val="white"/>
        </w:rPr>
        <w:t>2019). I don't know much about globalizing or developing all of these tools, so I may have a lot of trouble following time management. However, in all these cases I can try to overcome this problem by following the special reflective-cycle, such as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F4231" w:rsidRPr="001526F7" w14:paraId="74929846" w14:textId="77777777">
        <w:tc>
          <w:tcPr>
            <w:tcW w:w="4680" w:type="dxa"/>
            <w:shd w:val="clear" w:color="auto" w:fill="auto"/>
            <w:tcMar>
              <w:top w:w="100" w:type="dxa"/>
              <w:left w:w="100" w:type="dxa"/>
              <w:bottom w:w="100" w:type="dxa"/>
              <w:right w:w="100" w:type="dxa"/>
            </w:tcMar>
          </w:tcPr>
          <w:p w14:paraId="3B225A61"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Description</w:t>
            </w:r>
          </w:p>
        </w:tc>
        <w:tc>
          <w:tcPr>
            <w:tcW w:w="4680" w:type="dxa"/>
            <w:shd w:val="clear" w:color="auto" w:fill="auto"/>
            <w:tcMar>
              <w:top w:w="100" w:type="dxa"/>
              <w:left w:w="100" w:type="dxa"/>
              <w:bottom w:w="100" w:type="dxa"/>
              <w:right w:w="100" w:type="dxa"/>
            </w:tcMar>
          </w:tcPr>
          <w:p w14:paraId="2FF21168"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In this case I will try to understand the time management tool and try to make a proper decision about it</w:t>
            </w:r>
          </w:p>
        </w:tc>
      </w:tr>
      <w:tr w:rsidR="00DF4231" w:rsidRPr="001526F7" w14:paraId="732956F1" w14:textId="77777777">
        <w:tc>
          <w:tcPr>
            <w:tcW w:w="4680" w:type="dxa"/>
            <w:shd w:val="clear" w:color="auto" w:fill="auto"/>
            <w:tcMar>
              <w:top w:w="100" w:type="dxa"/>
              <w:left w:w="100" w:type="dxa"/>
              <w:bottom w:w="100" w:type="dxa"/>
              <w:right w:w="100" w:type="dxa"/>
            </w:tcMar>
          </w:tcPr>
          <w:p w14:paraId="36E898EF"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lastRenderedPageBreak/>
              <w:t>Feelings</w:t>
            </w:r>
          </w:p>
        </w:tc>
        <w:tc>
          <w:tcPr>
            <w:tcW w:w="4680" w:type="dxa"/>
            <w:shd w:val="clear" w:color="auto" w:fill="auto"/>
            <w:tcMar>
              <w:top w:w="100" w:type="dxa"/>
              <w:left w:w="100" w:type="dxa"/>
              <w:bottom w:w="100" w:type="dxa"/>
              <w:right w:w="100" w:type="dxa"/>
            </w:tcMar>
          </w:tcPr>
          <w:p w14:paraId="143FEB0F"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 will try to understand the importance of time management tools for my personality development and try to take the next step.</w:t>
            </w:r>
          </w:p>
        </w:tc>
      </w:tr>
      <w:tr w:rsidR="00DF4231" w:rsidRPr="001526F7" w14:paraId="5D4FDAAF" w14:textId="77777777">
        <w:tc>
          <w:tcPr>
            <w:tcW w:w="4680" w:type="dxa"/>
            <w:shd w:val="clear" w:color="auto" w:fill="auto"/>
            <w:tcMar>
              <w:top w:w="100" w:type="dxa"/>
              <w:left w:w="100" w:type="dxa"/>
              <w:bottom w:w="100" w:type="dxa"/>
              <w:right w:w="100" w:type="dxa"/>
            </w:tcMar>
          </w:tcPr>
          <w:p w14:paraId="13F95A1C"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Evaluation</w:t>
            </w:r>
          </w:p>
        </w:tc>
        <w:tc>
          <w:tcPr>
            <w:tcW w:w="4680" w:type="dxa"/>
            <w:shd w:val="clear" w:color="auto" w:fill="auto"/>
            <w:tcMar>
              <w:top w:w="100" w:type="dxa"/>
              <w:left w:w="100" w:type="dxa"/>
              <w:bottom w:w="100" w:type="dxa"/>
              <w:right w:w="100" w:type="dxa"/>
            </w:tcMar>
          </w:tcPr>
          <w:p w14:paraId="60028FB4"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In this case I will try to make an appropriate decision by talking to my expert and team member about my time management skill learning needs.</w:t>
            </w:r>
          </w:p>
        </w:tc>
      </w:tr>
      <w:tr w:rsidR="00DF4231" w:rsidRPr="001526F7" w14:paraId="269CBA1C" w14:textId="77777777">
        <w:tc>
          <w:tcPr>
            <w:tcW w:w="4680" w:type="dxa"/>
            <w:shd w:val="clear" w:color="auto" w:fill="auto"/>
            <w:tcMar>
              <w:top w:w="100" w:type="dxa"/>
              <w:left w:w="100" w:type="dxa"/>
              <w:bottom w:w="100" w:type="dxa"/>
              <w:right w:w="100" w:type="dxa"/>
            </w:tcMar>
          </w:tcPr>
          <w:p w14:paraId="5B8553CC"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Conclusion</w:t>
            </w:r>
          </w:p>
        </w:tc>
        <w:tc>
          <w:tcPr>
            <w:tcW w:w="4680" w:type="dxa"/>
            <w:shd w:val="clear" w:color="auto" w:fill="auto"/>
            <w:tcMar>
              <w:top w:w="100" w:type="dxa"/>
              <w:left w:w="100" w:type="dxa"/>
              <w:bottom w:w="100" w:type="dxa"/>
              <w:right w:w="100" w:type="dxa"/>
            </w:tcMar>
          </w:tcPr>
          <w:p w14:paraId="24ECAC5A"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 will talk to my experts and team members to understand my problem and develop appropriate strategies and plans accordingly.</w:t>
            </w:r>
          </w:p>
        </w:tc>
      </w:tr>
      <w:tr w:rsidR="00DF4231" w:rsidRPr="001526F7" w14:paraId="5B753E2C" w14:textId="77777777">
        <w:tc>
          <w:tcPr>
            <w:tcW w:w="4680" w:type="dxa"/>
            <w:shd w:val="clear" w:color="auto" w:fill="auto"/>
            <w:tcMar>
              <w:top w:w="100" w:type="dxa"/>
              <w:left w:w="100" w:type="dxa"/>
              <w:bottom w:w="100" w:type="dxa"/>
              <w:right w:w="100" w:type="dxa"/>
            </w:tcMar>
          </w:tcPr>
          <w:p w14:paraId="659C8D9A"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Action</w:t>
            </w:r>
          </w:p>
        </w:tc>
        <w:tc>
          <w:tcPr>
            <w:tcW w:w="4680" w:type="dxa"/>
            <w:shd w:val="clear" w:color="auto" w:fill="auto"/>
            <w:tcMar>
              <w:top w:w="100" w:type="dxa"/>
              <w:left w:w="100" w:type="dxa"/>
              <w:bottom w:w="100" w:type="dxa"/>
              <w:right w:w="100" w:type="dxa"/>
            </w:tcMar>
          </w:tcPr>
          <w:p w14:paraId="41F12716" w14:textId="77777777" w:rsidR="00DF4231" w:rsidRPr="001526F7" w:rsidRDefault="000F6263" w:rsidP="005A15D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At this stage I will implement my plans and strategies as well as get feedback on my performance from experts and team members.</w:t>
            </w:r>
          </w:p>
        </w:tc>
      </w:tr>
    </w:tbl>
    <w:p w14:paraId="3BDF0D41" w14:textId="77777777" w:rsidR="00DF4231" w:rsidRPr="001526F7" w:rsidRDefault="00DF4231" w:rsidP="005A15D0">
      <w:pPr>
        <w:pStyle w:val="Normal1"/>
        <w:spacing w:line="480" w:lineRule="auto"/>
        <w:jc w:val="both"/>
        <w:rPr>
          <w:rFonts w:ascii="Times New Roman" w:hAnsi="Times New Roman" w:cs="Times New Roman"/>
          <w:sz w:val="24"/>
          <w:szCs w:val="24"/>
          <w:highlight w:val="white"/>
        </w:rPr>
      </w:pPr>
    </w:p>
    <w:p w14:paraId="770C4655" w14:textId="77777777" w:rsidR="00DF4231" w:rsidRPr="001526F7" w:rsidRDefault="000F6263" w:rsidP="005A15D0">
      <w:pPr>
        <w:pStyle w:val="Normal1"/>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ii. Academic writing skill</w:t>
      </w:r>
    </w:p>
    <w:p w14:paraId="2CF33546"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I have tried to collect proper knowledge about academic skills from my university teacher. As stated by </w:t>
      </w:r>
      <w:proofErr w:type="spellStart"/>
      <w:r w:rsidRPr="001526F7">
        <w:rPr>
          <w:rFonts w:ascii="Times New Roman" w:hAnsi="Times New Roman" w:cs="Times New Roman"/>
          <w:sz w:val="24"/>
          <w:szCs w:val="24"/>
          <w:highlight w:val="white"/>
        </w:rPr>
        <w:t>Kenayathulla</w:t>
      </w:r>
      <w:proofErr w:type="spellEnd"/>
      <w:r w:rsidRPr="001526F7">
        <w:rPr>
          <w:rFonts w:ascii="Times New Roman" w:hAnsi="Times New Roman" w:cs="Times New Roman"/>
          <w:sz w:val="24"/>
          <w:szCs w:val="24"/>
          <w:highlight w:val="white"/>
        </w:rPr>
        <w:t xml:space="preserve"> </w:t>
      </w:r>
      <w:r w:rsidRPr="001526F7">
        <w:rPr>
          <w:rFonts w:ascii="Times New Roman" w:hAnsi="Times New Roman" w:cs="Times New Roman"/>
          <w:i/>
          <w:sz w:val="24"/>
          <w:szCs w:val="24"/>
          <w:highlight w:val="white"/>
        </w:rPr>
        <w:t xml:space="preserve">et al., </w:t>
      </w:r>
      <w:r w:rsidRPr="001526F7">
        <w:rPr>
          <w:rFonts w:ascii="Times New Roman" w:hAnsi="Times New Roman" w:cs="Times New Roman"/>
          <w:sz w:val="24"/>
          <w:szCs w:val="24"/>
          <w:highlight w:val="white"/>
        </w:rPr>
        <w:t xml:space="preserve">(2019), academic skills make the career development of a student or individual possible through multiple factors, such as creativity skill, analysis skill, argument factor, and descriptive research skill. It means academic Writing Skills If I can learn well I will be able to master </w:t>
      </w:r>
      <w:proofErr w:type="spellStart"/>
      <w:r w:rsidRPr="001526F7">
        <w:rPr>
          <w:rFonts w:ascii="Times New Roman" w:hAnsi="Times New Roman" w:cs="Times New Roman"/>
          <w:sz w:val="24"/>
          <w:szCs w:val="24"/>
          <w:highlight w:val="white"/>
        </w:rPr>
        <w:t>autologon</w:t>
      </w:r>
      <w:proofErr w:type="spellEnd"/>
      <w:r w:rsidRPr="001526F7">
        <w:rPr>
          <w:rFonts w:ascii="Times New Roman" w:hAnsi="Times New Roman" w:cs="Times New Roman"/>
          <w:sz w:val="24"/>
          <w:szCs w:val="24"/>
          <w:highlight w:val="white"/>
        </w:rPr>
        <w:t xml:space="preserve"> skills very easily. Moreover, I have learned from the university that with the help of academic skills, I can easily analyze any complex task, and this is something I have tried to do very well in developing many assignments and projects.</w:t>
      </w:r>
    </w:p>
    <w:p w14:paraId="094F84CB"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lastRenderedPageBreak/>
        <w:t xml:space="preserve">While studying at the university, I realized that having the ability to analyze academic skills is the most important thing because it helps to understand the importance of any topic as well as to collect relevant information in the context of that topic. As opined by </w:t>
      </w:r>
      <w:proofErr w:type="spellStart"/>
      <w:r w:rsidRPr="001526F7">
        <w:rPr>
          <w:rFonts w:ascii="Times New Roman" w:hAnsi="Times New Roman" w:cs="Times New Roman"/>
          <w:sz w:val="24"/>
          <w:szCs w:val="24"/>
          <w:highlight w:val="white"/>
        </w:rPr>
        <w:t>Cotronei</w:t>
      </w:r>
      <w:proofErr w:type="spellEnd"/>
      <w:r w:rsidRPr="001526F7">
        <w:rPr>
          <w:rFonts w:ascii="Times New Roman" w:hAnsi="Times New Roman" w:cs="Times New Roman"/>
          <w:sz w:val="24"/>
          <w:szCs w:val="24"/>
          <w:highlight w:val="white"/>
        </w:rPr>
        <w:t>-Baird (2020), the most important thing in academic knowledge is analysis skill because it helps to understand the importance of a topic, and at the same time it helps to develop a proper plan and strategy for any topic and implement it. This is why I was able to improve my academic knowledge very easily by learning Analysis Skills.</w:t>
      </w:r>
    </w:p>
    <w:p w14:paraId="4AA6025D"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However, after analyzing this skill, I realized that I also have multiple problems with this skill. For example, although my analysis skills are much improved, I can't easily argue with different authors. As mentioned by Osmani </w:t>
      </w:r>
      <w:r w:rsidRPr="001526F7">
        <w:rPr>
          <w:rFonts w:ascii="Times New Roman" w:hAnsi="Times New Roman" w:cs="Times New Roman"/>
          <w:i/>
          <w:sz w:val="24"/>
          <w:szCs w:val="24"/>
          <w:highlight w:val="white"/>
        </w:rPr>
        <w:t xml:space="preserve">et al., </w:t>
      </w:r>
      <w:r w:rsidRPr="001526F7">
        <w:rPr>
          <w:rFonts w:ascii="Times New Roman" w:hAnsi="Times New Roman" w:cs="Times New Roman"/>
          <w:sz w:val="24"/>
          <w:szCs w:val="24"/>
          <w:highlight w:val="white"/>
        </w:rPr>
        <w:t>(2019), when it comes to academic skills, it is much more difficult to critically analyze any topic if the argument skills are weak, and this is one of the biggest hurdles in getting information on a topic. I am well aware that I do not know how to communicate with any topic in Critical Analysis because I do not know the argument skill.</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F4231" w:rsidRPr="001526F7" w14:paraId="2858A618" w14:textId="77777777">
        <w:tc>
          <w:tcPr>
            <w:tcW w:w="4680" w:type="dxa"/>
            <w:shd w:val="clear" w:color="auto" w:fill="auto"/>
            <w:tcMar>
              <w:top w:w="100" w:type="dxa"/>
              <w:left w:w="100" w:type="dxa"/>
              <w:bottom w:w="100" w:type="dxa"/>
              <w:right w:w="100" w:type="dxa"/>
            </w:tcMar>
          </w:tcPr>
          <w:p w14:paraId="5DB5807A"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Description</w:t>
            </w:r>
          </w:p>
        </w:tc>
        <w:tc>
          <w:tcPr>
            <w:tcW w:w="4680" w:type="dxa"/>
            <w:shd w:val="clear" w:color="auto" w:fill="auto"/>
            <w:tcMar>
              <w:top w:w="100" w:type="dxa"/>
              <w:left w:w="100" w:type="dxa"/>
              <w:bottom w:w="100" w:type="dxa"/>
              <w:right w:w="100" w:type="dxa"/>
            </w:tcMar>
          </w:tcPr>
          <w:p w14:paraId="170EA83B"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First I will try to understand different important factors of academic skill separately, and in this case I will try to improve my thinking on this subject with the help of my experts and academic journals.</w:t>
            </w:r>
          </w:p>
        </w:tc>
      </w:tr>
      <w:tr w:rsidR="00DF4231" w:rsidRPr="001526F7" w14:paraId="21095623" w14:textId="77777777">
        <w:tc>
          <w:tcPr>
            <w:tcW w:w="4680" w:type="dxa"/>
            <w:shd w:val="clear" w:color="auto" w:fill="auto"/>
            <w:tcMar>
              <w:top w:w="100" w:type="dxa"/>
              <w:left w:w="100" w:type="dxa"/>
              <w:bottom w:w="100" w:type="dxa"/>
              <w:right w:w="100" w:type="dxa"/>
            </w:tcMar>
          </w:tcPr>
          <w:p w14:paraId="6BE8A535"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Feelings</w:t>
            </w:r>
          </w:p>
        </w:tc>
        <w:tc>
          <w:tcPr>
            <w:tcW w:w="4680" w:type="dxa"/>
            <w:shd w:val="clear" w:color="auto" w:fill="auto"/>
            <w:tcMar>
              <w:top w:w="100" w:type="dxa"/>
              <w:left w:w="100" w:type="dxa"/>
              <w:bottom w:w="100" w:type="dxa"/>
              <w:right w:w="100" w:type="dxa"/>
            </w:tcMar>
          </w:tcPr>
          <w:p w14:paraId="5716CED3"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 will try to find out what problems I am having as a result of not learning academic skills and what are the benefits of learning them.</w:t>
            </w:r>
          </w:p>
        </w:tc>
      </w:tr>
      <w:tr w:rsidR="00DF4231" w:rsidRPr="001526F7" w14:paraId="2AF028D2" w14:textId="77777777">
        <w:tc>
          <w:tcPr>
            <w:tcW w:w="4680" w:type="dxa"/>
            <w:shd w:val="clear" w:color="auto" w:fill="auto"/>
            <w:tcMar>
              <w:top w:w="100" w:type="dxa"/>
              <w:left w:w="100" w:type="dxa"/>
              <w:bottom w:w="100" w:type="dxa"/>
              <w:right w:w="100" w:type="dxa"/>
            </w:tcMar>
          </w:tcPr>
          <w:p w14:paraId="7E3A3C40"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Evaluation</w:t>
            </w:r>
          </w:p>
        </w:tc>
        <w:tc>
          <w:tcPr>
            <w:tcW w:w="4680" w:type="dxa"/>
            <w:shd w:val="clear" w:color="auto" w:fill="auto"/>
            <w:tcMar>
              <w:top w:w="100" w:type="dxa"/>
              <w:left w:w="100" w:type="dxa"/>
              <w:bottom w:w="100" w:type="dxa"/>
              <w:right w:w="100" w:type="dxa"/>
            </w:tcMar>
          </w:tcPr>
          <w:p w14:paraId="1B2664A7"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I will discuss this topic in detail with my </w:t>
            </w:r>
            <w:r w:rsidRPr="001526F7">
              <w:rPr>
                <w:rFonts w:ascii="Times New Roman" w:hAnsi="Times New Roman" w:cs="Times New Roman"/>
                <w:sz w:val="24"/>
                <w:szCs w:val="24"/>
                <w:highlight w:val="white"/>
              </w:rPr>
              <w:lastRenderedPageBreak/>
              <w:t>teachers and team members to strengthen my understanding of this topic.</w:t>
            </w:r>
          </w:p>
        </w:tc>
      </w:tr>
      <w:tr w:rsidR="00DF4231" w:rsidRPr="001526F7" w14:paraId="3288F282" w14:textId="77777777">
        <w:tc>
          <w:tcPr>
            <w:tcW w:w="4680" w:type="dxa"/>
            <w:shd w:val="clear" w:color="auto" w:fill="auto"/>
            <w:tcMar>
              <w:top w:w="100" w:type="dxa"/>
              <w:left w:w="100" w:type="dxa"/>
              <w:bottom w:w="100" w:type="dxa"/>
              <w:right w:w="100" w:type="dxa"/>
            </w:tcMar>
          </w:tcPr>
          <w:p w14:paraId="5A5AC512"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lastRenderedPageBreak/>
              <w:t>Conclusion</w:t>
            </w:r>
          </w:p>
        </w:tc>
        <w:tc>
          <w:tcPr>
            <w:tcW w:w="4680" w:type="dxa"/>
            <w:shd w:val="clear" w:color="auto" w:fill="auto"/>
            <w:tcMar>
              <w:top w:w="100" w:type="dxa"/>
              <w:left w:w="100" w:type="dxa"/>
              <w:bottom w:w="100" w:type="dxa"/>
              <w:right w:w="100" w:type="dxa"/>
            </w:tcMar>
          </w:tcPr>
          <w:p w14:paraId="67473A00"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 will talk to my experts and team members to understand my problem and develop appropriate strategies and plans accordingly.</w:t>
            </w:r>
          </w:p>
        </w:tc>
      </w:tr>
      <w:tr w:rsidR="00DF4231" w:rsidRPr="001526F7" w14:paraId="66D6B0D8" w14:textId="77777777">
        <w:tc>
          <w:tcPr>
            <w:tcW w:w="4680" w:type="dxa"/>
            <w:shd w:val="clear" w:color="auto" w:fill="auto"/>
            <w:tcMar>
              <w:top w:w="100" w:type="dxa"/>
              <w:left w:w="100" w:type="dxa"/>
              <w:bottom w:w="100" w:type="dxa"/>
              <w:right w:w="100" w:type="dxa"/>
            </w:tcMar>
          </w:tcPr>
          <w:p w14:paraId="4ACC3D44"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Action</w:t>
            </w:r>
          </w:p>
        </w:tc>
        <w:tc>
          <w:tcPr>
            <w:tcW w:w="4680" w:type="dxa"/>
            <w:shd w:val="clear" w:color="auto" w:fill="auto"/>
            <w:tcMar>
              <w:top w:w="100" w:type="dxa"/>
              <w:left w:w="100" w:type="dxa"/>
              <w:bottom w:w="100" w:type="dxa"/>
              <w:right w:w="100" w:type="dxa"/>
            </w:tcMar>
          </w:tcPr>
          <w:p w14:paraId="185743F4"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At this stage I will implement my plans and strategies as well as get feedback on my performance from experts and team members.</w:t>
            </w:r>
          </w:p>
        </w:tc>
      </w:tr>
    </w:tbl>
    <w:p w14:paraId="554B3A11" w14:textId="77777777" w:rsidR="00DF4231" w:rsidRPr="001526F7" w:rsidRDefault="00DF4231" w:rsidP="005A15D0">
      <w:pPr>
        <w:pStyle w:val="Normal1"/>
        <w:spacing w:line="480" w:lineRule="auto"/>
        <w:jc w:val="both"/>
        <w:rPr>
          <w:rFonts w:ascii="Times New Roman" w:hAnsi="Times New Roman" w:cs="Times New Roman"/>
          <w:sz w:val="24"/>
          <w:szCs w:val="24"/>
          <w:highlight w:val="white"/>
        </w:rPr>
      </w:pPr>
    </w:p>
    <w:p w14:paraId="41FF71B9" w14:textId="77777777" w:rsidR="00DF4231" w:rsidRPr="001526F7" w:rsidRDefault="000F6263" w:rsidP="005A15D0">
      <w:pPr>
        <w:pStyle w:val="Normal1"/>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iii. Referencing skill</w:t>
      </w:r>
    </w:p>
    <w:p w14:paraId="7FBA8DFC"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Talking to university teachers and experts, I realized that professional skills can be easily acquired with the help of referencing skills. As mentioned by </w:t>
      </w:r>
      <w:proofErr w:type="spellStart"/>
      <w:r w:rsidRPr="001526F7">
        <w:rPr>
          <w:rFonts w:ascii="Times New Roman" w:hAnsi="Times New Roman" w:cs="Times New Roman"/>
          <w:sz w:val="24"/>
          <w:szCs w:val="24"/>
          <w:highlight w:val="white"/>
        </w:rPr>
        <w:t>Sokhanvar</w:t>
      </w:r>
      <w:proofErr w:type="spellEnd"/>
      <w:r w:rsidRPr="001526F7">
        <w:rPr>
          <w:rFonts w:ascii="Times New Roman" w:hAnsi="Times New Roman" w:cs="Times New Roman"/>
          <w:sz w:val="24"/>
          <w:szCs w:val="24"/>
          <w:highlight w:val="white"/>
        </w:rPr>
        <w:t xml:space="preserve"> </w:t>
      </w:r>
      <w:r w:rsidRPr="001526F7">
        <w:rPr>
          <w:rFonts w:ascii="Times New Roman" w:hAnsi="Times New Roman" w:cs="Times New Roman"/>
          <w:i/>
          <w:sz w:val="24"/>
          <w:szCs w:val="24"/>
          <w:highlight w:val="white"/>
        </w:rPr>
        <w:t xml:space="preserve">et al., </w:t>
      </w:r>
      <w:r w:rsidRPr="001526F7">
        <w:rPr>
          <w:rFonts w:ascii="Times New Roman" w:hAnsi="Times New Roman" w:cs="Times New Roman"/>
          <w:sz w:val="24"/>
          <w:szCs w:val="24"/>
          <w:highlight w:val="white"/>
        </w:rPr>
        <w:t>(2021), when discussing any topic due to learning referencing skills, people try to present relevant evidence, and this makes the topic much more relevant as well as helps to understand the importance of the topic in more detail. After many such journals and articles, I came to understand the importance of referencing skills. However, in creating various assignments and projects at the university, I was able to collect some special concepts about skills.</w:t>
      </w:r>
    </w:p>
    <w:p w14:paraId="32E5FD33"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Talking to my experts and team members, I realized that I have enough knowledge to collect references. For example, I mention in the research that data has been collected from the source to collect the topic related information and present it in the research. Many experts believe that knowing this referencing skill can go a long way in increasing a person's knowledge, skills and foresight (</w:t>
      </w:r>
      <w:proofErr w:type="spellStart"/>
      <w:r w:rsidRPr="001526F7">
        <w:rPr>
          <w:rFonts w:ascii="Times New Roman" w:hAnsi="Times New Roman" w:cs="Times New Roman"/>
          <w:sz w:val="24"/>
          <w:szCs w:val="24"/>
          <w:highlight w:val="white"/>
        </w:rPr>
        <w:t>Bhagra</w:t>
      </w:r>
      <w:proofErr w:type="spellEnd"/>
      <w:r w:rsidRPr="001526F7">
        <w:rPr>
          <w:rFonts w:ascii="Times New Roman" w:hAnsi="Times New Roman" w:cs="Times New Roman"/>
          <w:sz w:val="24"/>
          <w:szCs w:val="24"/>
          <w:highlight w:val="white"/>
        </w:rPr>
        <w:t xml:space="preserve"> and Sharma, 2018). For all of this I have learned very well how to collect </w:t>
      </w:r>
      <w:r w:rsidRPr="001526F7">
        <w:rPr>
          <w:rFonts w:ascii="Times New Roman" w:hAnsi="Times New Roman" w:cs="Times New Roman"/>
          <w:sz w:val="24"/>
          <w:szCs w:val="24"/>
          <w:highlight w:val="white"/>
        </w:rPr>
        <w:lastRenderedPageBreak/>
        <w:t>references from different sources, and since I can use this topic in practice, I have the ability to easily relate to any topic.</w:t>
      </w:r>
    </w:p>
    <w:p w14:paraId="3C2F62B9"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However, I also have some special problems in terms of referencing skills. For example, although I know how to collect references, I can't argue with the writings of different authors in terms of any topic. As opined by Sharifi </w:t>
      </w:r>
      <w:proofErr w:type="spellStart"/>
      <w:r w:rsidRPr="001526F7">
        <w:rPr>
          <w:rFonts w:ascii="Times New Roman" w:hAnsi="Times New Roman" w:cs="Times New Roman"/>
          <w:sz w:val="24"/>
          <w:szCs w:val="24"/>
          <w:highlight w:val="white"/>
        </w:rPr>
        <w:t>Asadi</w:t>
      </w:r>
      <w:proofErr w:type="spellEnd"/>
      <w:r w:rsidRPr="001526F7">
        <w:rPr>
          <w:rFonts w:ascii="Times New Roman" w:hAnsi="Times New Roman" w:cs="Times New Roman"/>
          <w:sz w:val="24"/>
          <w:szCs w:val="24"/>
          <w:highlight w:val="white"/>
        </w:rPr>
        <w:t xml:space="preserve"> </w:t>
      </w:r>
      <w:proofErr w:type="spellStart"/>
      <w:r w:rsidRPr="001526F7">
        <w:rPr>
          <w:rFonts w:ascii="Times New Roman" w:hAnsi="Times New Roman" w:cs="Times New Roman"/>
          <w:sz w:val="24"/>
          <w:szCs w:val="24"/>
          <w:highlight w:val="white"/>
        </w:rPr>
        <w:t>Malafeh</w:t>
      </w:r>
      <w:proofErr w:type="spellEnd"/>
      <w:r w:rsidRPr="001526F7">
        <w:rPr>
          <w:rFonts w:ascii="Times New Roman" w:hAnsi="Times New Roman" w:cs="Times New Roman"/>
          <w:sz w:val="24"/>
          <w:szCs w:val="24"/>
          <w:highlight w:val="white"/>
        </w:rPr>
        <w:t xml:space="preserve"> </w:t>
      </w:r>
      <w:r w:rsidRPr="001526F7">
        <w:rPr>
          <w:rFonts w:ascii="Times New Roman" w:hAnsi="Times New Roman" w:cs="Times New Roman"/>
          <w:i/>
          <w:sz w:val="24"/>
          <w:szCs w:val="24"/>
          <w:highlight w:val="white"/>
        </w:rPr>
        <w:t xml:space="preserve">et al., </w:t>
      </w:r>
      <w:r w:rsidRPr="001526F7">
        <w:rPr>
          <w:rFonts w:ascii="Times New Roman" w:hAnsi="Times New Roman" w:cs="Times New Roman"/>
          <w:sz w:val="24"/>
          <w:szCs w:val="24"/>
          <w:highlight w:val="white"/>
        </w:rPr>
        <w:t>(2019), the quality of any source and topic is well understood with the help of referencing skills, but if it don't know this well, it can make a topic much worse. I learned about this problem from my experts and team members, and they guided me more than once. However I want to learn this very well and for this I want to follow some special approach, such as</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F4231" w:rsidRPr="001526F7" w14:paraId="59DA43DD" w14:textId="77777777">
        <w:tc>
          <w:tcPr>
            <w:tcW w:w="4680" w:type="dxa"/>
            <w:shd w:val="clear" w:color="auto" w:fill="auto"/>
            <w:tcMar>
              <w:top w:w="100" w:type="dxa"/>
              <w:left w:w="100" w:type="dxa"/>
              <w:bottom w:w="100" w:type="dxa"/>
              <w:right w:w="100" w:type="dxa"/>
            </w:tcMar>
          </w:tcPr>
          <w:p w14:paraId="00EB1AD8"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Description</w:t>
            </w:r>
          </w:p>
        </w:tc>
        <w:tc>
          <w:tcPr>
            <w:tcW w:w="4680" w:type="dxa"/>
            <w:shd w:val="clear" w:color="auto" w:fill="auto"/>
            <w:tcMar>
              <w:top w:w="100" w:type="dxa"/>
              <w:left w:w="100" w:type="dxa"/>
              <w:bottom w:w="100" w:type="dxa"/>
              <w:right w:w="100" w:type="dxa"/>
            </w:tcMar>
          </w:tcPr>
          <w:p w14:paraId="56717675"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In this case I will try to know each part of the referencing skill in great detail as it can help in my career development.</w:t>
            </w:r>
          </w:p>
        </w:tc>
      </w:tr>
      <w:tr w:rsidR="00DF4231" w:rsidRPr="001526F7" w14:paraId="4555401F" w14:textId="77777777">
        <w:tc>
          <w:tcPr>
            <w:tcW w:w="4680" w:type="dxa"/>
            <w:shd w:val="clear" w:color="auto" w:fill="auto"/>
            <w:tcMar>
              <w:top w:w="100" w:type="dxa"/>
              <w:left w:w="100" w:type="dxa"/>
              <w:bottom w:w="100" w:type="dxa"/>
              <w:right w:w="100" w:type="dxa"/>
            </w:tcMar>
          </w:tcPr>
          <w:p w14:paraId="256A6707"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Feelings</w:t>
            </w:r>
          </w:p>
        </w:tc>
        <w:tc>
          <w:tcPr>
            <w:tcW w:w="4680" w:type="dxa"/>
            <w:shd w:val="clear" w:color="auto" w:fill="auto"/>
            <w:tcMar>
              <w:top w:w="100" w:type="dxa"/>
              <w:left w:w="100" w:type="dxa"/>
              <w:bottom w:w="100" w:type="dxa"/>
              <w:right w:w="100" w:type="dxa"/>
            </w:tcMar>
          </w:tcPr>
          <w:p w14:paraId="7DFF470A"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Whether or not my performance has changed or may change as a result of knowing or not knowing the referencing skills</w:t>
            </w:r>
          </w:p>
        </w:tc>
      </w:tr>
      <w:tr w:rsidR="00DF4231" w:rsidRPr="001526F7" w14:paraId="321014EF" w14:textId="77777777">
        <w:tc>
          <w:tcPr>
            <w:tcW w:w="4680" w:type="dxa"/>
            <w:shd w:val="clear" w:color="auto" w:fill="auto"/>
            <w:tcMar>
              <w:top w:w="100" w:type="dxa"/>
              <w:left w:w="100" w:type="dxa"/>
              <w:bottom w:w="100" w:type="dxa"/>
              <w:right w:w="100" w:type="dxa"/>
            </w:tcMar>
          </w:tcPr>
          <w:p w14:paraId="7289B7E8"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Evaluation</w:t>
            </w:r>
          </w:p>
        </w:tc>
        <w:tc>
          <w:tcPr>
            <w:tcW w:w="4680" w:type="dxa"/>
            <w:shd w:val="clear" w:color="auto" w:fill="auto"/>
            <w:tcMar>
              <w:top w:w="100" w:type="dxa"/>
              <w:left w:w="100" w:type="dxa"/>
              <w:bottom w:w="100" w:type="dxa"/>
              <w:right w:w="100" w:type="dxa"/>
            </w:tcMar>
          </w:tcPr>
          <w:p w14:paraId="28612689"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In this case too I will try to understand the importance of learning this skill with the help of my experts, team members and some special journals.</w:t>
            </w:r>
          </w:p>
        </w:tc>
      </w:tr>
      <w:tr w:rsidR="00DF4231" w:rsidRPr="001526F7" w14:paraId="6D248176" w14:textId="77777777">
        <w:tc>
          <w:tcPr>
            <w:tcW w:w="4680" w:type="dxa"/>
            <w:shd w:val="clear" w:color="auto" w:fill="auto"/>
            <w:tcMar>
              <w:top w:w="100" w:type="dxa"/>
              <w:left w:w="100" w:type="dxa"/>
              <w:bottom w:w="100" w:type="dxa"/>
              <w:right w:w="100" w:type="dxa"/>
            </w:tcMar>
          </w:tcPr>
          <w:p w14:paraId="2DFFF363"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Conclusion</w:t>
            </w:r>
          </w:p>
        </w:tc>
        <w:tc>
          <w:tcPr>
            <w:tcW w:w="4680" w:type="dxa"/>
            <w:shd w:val="clear" w:color="auto" w:fill="auto"/>
            <w:tcMar>
              <w:top w:w="100" w:type="dxa"/>
              <w:left w:w="100" w:type="dxa"/>
              <w:bottom w:w="100" w:type="dxa"/>
              <w:right w:w="100" w:type="dxa"/>
            </w:tcMar>
          </w:tcPr>
          <w:p w14:paraId="4F28D948"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I will make my decision with the referencing skill by developing a proper plan with </w:t>
            </w:r>
            <w:r w:rsidRPr="001526F7">
              <w:rPr>
                <w:rFonts w:ascii="Times New Roman" w:hAnsi="Times New Roman" w:cs="Times New Roman"/>
                <w:sz w:val="24"/>
                <w:szCs w:val="24"/>
                <w:highlight w:val="white"/>
              </w:rPr>
              <w:lastRenderedPageBreak/>
              <w:t xml:space="preserve">everyone from </w:t>
            </w:r>
            <w:proofErr w:type="spellStart"/>
            <w:r w:rsidRPr="001526F7">
              <w:rPr>
                <w:rFonts w:ascii="Times New Roman" w:hAnsi="Times New Roman" w:cs="Times New Roman"/>
                <w:sz w:val="24"/>
                <w:szCs w:val="24"/>
                <w:highlight w:val="white"/>
              </w:rPr>
              <w:t>Desison</w:t>
            </w:r>
            <w:proofErr w:type="spellEnd"/>
          </w:p>
        </w:tc>
      </w:tr>
      <w:tr w:rsidR="00DF4231" w:rsidRPr="001526F7" w14:paraId="194A175E" w14:textId="77777777">
        <w:tc>
          <w:tcPr>
            <w:tcW w:w="4680" w:type="dxa"/>
            <w:shd w:val="clear" w:color="auto" w:fill="auto"/>
            <w:tcMar>
              <w:top w:w="100" w:type="dxa"/>
              <w:left w:w="100" w:type="dxa"/>
              <w:bottom w:w="100" w:type="dxa"/>
              <w:right w:w="100" w:type="dxa"/>
            </w:tcMar>
          </w:tcPr>
          <w:p w14:paraId="2C8771B2"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lastRenderedPageBreak/>
              <w:t>Action</w:t>
            </w:r>
          </w:p>
        </w:tc>
        <w:tc>
          <w:tcPr>
            <w:tcW w:w="4680" w:type="dxa"/>
            <w:shd w:val="clear" w:color="auto" w:fill="auto"/>
            <w:tcMar>
              <w:top w:w="100" w:type="dxa"/>
              <w:left w:w="100" w:type="dxa"/>
              <w:bottom w:w="100" w:type="dxa"/>
              <w:right w:w="100" w:type="dxa"/>
            </w:tcMar>
          </w:tcPr>
          <w:p w14:paraId="63218DCF"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 will then be able to implement this plan as well as understand the change in my performance with feedback from my experts and team members.</w:t>
            </w:r>
          </w:p>
        </w:tc>
      </w:tr>
    </w:tbl>
    <w:p w14:paraId="4A6F2A78" w14:textId="77777777" w:rsidR="00DF4231" w:rsidRPr="001526F7" w:rsidRDefault="00DF4231" w:rsidP="005A15D0">
      <w:pPr>
        <w:pStyle w:val="Normal1"/>
        <w:spacing w:line="480" w:lineRule="auto"/>
        <w:jc w:val="both"/>
        <w:rPr>
          <w:rFonts w:ascii="Times New Roman" w:hAnsi="Times New Roman" w:cs="Times New Roman"/>
          <w:sz w:val="24"/>
          <w:szCs w:val="24"/>
          <w:highlight w:val="white"/>
        </w:rPr>
      </w:pPr>
    </w:p>
    <w:p w14:paraId="25BD15B6" w14:textId="77777777" w:rsidR="00DF4231" w:rsidRPr="001526F7" w:rsidRDefault="000F6263" w:rsidP="005A15D0">
      <w:pPr>
        <w:pStyle w:val="Normal1"/>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iv. Online learning experience</w:t>
      </w:r>
    </w:p>
    <w:p w14:paraId="61F6B1F8"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After the pandemic situation, online classes are being given more prominence from the university because online addiction policy is the only way to maintain social distance in pandemic situations. I have taken online university classes multiple times, and with it I can easily solve all my problems even when I am away. Moreover, with the help of online education policy, I can take my tour at any time and present it to my experts, which is a good thing for my career.</w:t>
      </w:r>
    </w:p>
    <w:p w14:paraId="5016628A" w14:textId="77777777" w:rsidR="00DF4231"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However, I also noticed that due to the online class I can't discuss any topic with my team members. For example, after explaining the topic in the classroom earlier, we could all share the concept with each other and get a better understanding of the topic. However, now that the educational activity is online-based, I can't discuss it with my team members, and as a result, I'm having a hard time understanding the depth of the topic. </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F4231" w:rsidRPr="001526F7" w14:paraId="45E227EB" w14:textId="77777777">
        <w:tc>
          <w:tcPr>
            <w:tcW w:w="4680" w:type="dxa"/>
            <w:shd w:val="clear" w:color="auto" w:fill="auto"/>
            <w:tcMar>
              <w:top w:w="100" w:type="dxa"/>
              <w:left w:w="100" w:type="dxa"/>
              <w:bottom w:w="100" w:type="dxa"/>
              <w:right w:w="100" w:type="dxa"/>
            </w:tcMar>
          </w:tcPr>
          <w:p w14:paraId="05CF341C"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Description</w:t>
            </w:r>
          </w:p>
        </w:tc>
        <w:tc>
          <w:tcPr>
            <w:tcW w:w="4680" w:type="dxa"/>
            <w:shd w:val="clear" w:color="auto" w:fill="auto"/>
            <w:tcMar>
              <w:top w:w="100" w:type="dxa"/>
              <w:left w:w="100" w:type="dxa"/>
              <w:bottom w:w="100" w:type="dxa"/>
              <w:right w:w="100" w:type="dxa"/>
            </w:tcMar>
          </w:tcPr>
          <w:p w14:paraId="790EBFD4"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First I will try to understand the online education policy, I will try to know what advantages are being given by the university.</w:t>
            </w:r>
          </w:p>
        </w:tc>
      </w:tr>
      <w:tr w:rsidR="00DF4231" w:rsidRPr="001526F7" w14:paraId="0A40EDC7" w14:textId="77777777">
        <w:tc>
          <w:tcPr>
            <w:tcW w:w="4680" w:type="dxa"/>
            <w:shd w:val="clear" w:color="auto" w:fill="auto"/>
            <w:tcMar>
              <w:top w:w="100" w:type="dxa"/>
              <w:left w:w="100" w:type="dxa"/>
              <w:bottom w:w="100" w:type="dxa"/>
              <w:right w:w="100" w:type="dxa"/>
            </w:tcMar>
          </w:tcPr>
          <w:p w14:paraId="10223E9C"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Feelings</w:t>
            </w:r>
          </w:p>
        </w:tc>
        <w:tc>
          <w:tcPr>
            <w:tcW w:w="4680" w:type="dxa"/>
            <w:shd w:val="clear" w:color="auto" w:fill="auto"/>
            <w:tcMar>
              <w:top w:w="100" w:type="dxa"/>
              <w:left w:w="100" w:type="dxa"/>
              <w:bottom w:w="100" w:type="dxa"/>
              <w:right w:w="100" w:type="dxa"/>
            </w:tcMar>
          </w:tcPr>
          <w:p w14:paraId="0CC8B127"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I will try to understand whether online classes </w:t>
            </w:r>
            <w:r w:rsidRPr="001526F7">
              <w:rPr>
                <w:rFonts w:ascii="Times New Roman" w:hAnsi="Times New Roman" w:cs="Times New Roman"/>
                <w:sz w:val="24"/>
                <w:szCs w:val="24"/>
                <w:highlight w:val="white"/>
              </w:rPr>
              <w:lastRenderedPageBreak/>
              <w:t>have a positive or negative effect on my educational activity.</w:t>
            </w:r>
          </w:p>
        </w:tc>
      </w:tr>
      <w:tr w:rsidR="00DF4231" w:rsidRPr="001526F7" w14:paraId="20C1B815" w14:textId="77777777">
        <w:tc>
          <w:tcPr>
            <w:tcW w:w="4680" w:type="dxa"/>
            <w:shd w:val="clear" w:color="auto" w:fill="auto"/>
            <w:tcMar>
              <w:top w:w="100" w:type="dxa"/>
              <w:left w:w="100" w:type="dxa"/>
              <w:bottom w:w="100" w:type="dxa"/>
              <w:right w:w="100" w:type="dxa"/>
            </w:tcMar>
          </w:tcPr>
          <w:p w14:paraId="77EE9F24"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lastRenderedPageBreak/>
              <w:t>Evaluation</w:t>
            </w:r>
          </w:p>
        </w:tc>
        <w:tc>
          <w:tcPr>
            <w:tcW w:w="4680" w:type="dxa"/>
            <w:shd w:val="clear" w:color="auto" w:fill="auto"/>
            <w:tcMar>
              <w:top w:w="100" w:type="dxa"/>
              <w:left w:w="100" w:type="dxa"/>
              <w:bottom w:w="100" w:type="dxa"/>
              <w:right w:w="100" w:type="dxa"/>
            </w:tcMar>
          </w:tcPr>
          <w:p w14:paraId="185C1C98"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 will try to communicate with the teachers about how I can further benefit from online education.</w:t>
            </w:r>
          </w:p>
        </w:tc>
      </w:tr>
      <w:tr w:rsidR="00DF4231" w:rsidRPr="001526F7" w14:paraId="7E0F3C1D" w14:textId="77777777">
        <w:tc>
          <w:tcPr>
            <w:tcW w:w="4680" w:type="dxa"/>
            <w:shd w:val="clear" w:color="auto" w:fill="auto"/>
            <w:tcMar>
              <w:top w:w="100" w:type="dxa"/>
              <w:left w:w="100" w:type="dxa"/>
              <w:bottom w:w="100" w:type="dxa"/>
              <w:right w:w="100" w:type="dxa"/>
            </w:tcMar>
          </w:tcPr>
          <w:p w14:paraId="42BFAE55"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Conclusion</w:t>
            </w:r>
          </w:p>
        </w:tc>
        <w:tc>
          <w:tcPr>
            <w:tcW w:w="4680" w:type="dxa"/>
            <w:shd w:val="clear" w:color="auto" w:fill="auto"/>
            <w:tcMar>
              <w:top w:w="100" w:type="dxa"/>
              <w:left w:w="100" w:type="dxa"/>
              <w:bottom w:w="100" w:type="dxa"/>
              <w:right w:w="100" w:type="dxa"/>
            </w:tcMar>
          </w:tcPr>
          <w:p w14:paraId="4E8FCF44"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In this case I will develop a proper plan</w:t>
            </w:r>
          </w:p>
        </w:tc>
      </w:tr>
      <w:tr w:rsidR="00DF4231" w:rsidRPr="001526F7" w14:paraId="3377F356" w14:textId="77777777">
        <w:tc>
          <w:tcPr>
            <w:tcW w:w="4680" w:type="dxa"/>
            <w:shd w:val="clear" w:color="auto" w:fill="auto"/>
            <w:tcMar>
              <w:top w:w="100" w:type="dxa"/>
              <w:left w:w="100" w:type="dxa"/>
              <w:bottom w:w="100" w:type="dxa"/>
              <w:right w:w="100" w:type="dxa"/>
            </w:tcMar>
          </w:tcPr>
          <w:p w14:paraId="298231A0" w14:textId="77777777" w:rsidR="00DF4231" w:rsidRPr="001526F7" w:rsidRDefault="000F6263" w:rsidP="005A15D0">
            <w:pPr>
              <w:pStyle w:val="Normal1"/>
              <w:widowControl w:val="0"/>
              <w:spacing w:line="480" w:lineRule="auto"/>
              <w:jc w:val="both"/>
              <w:rPr>
                <w:rFonts w:ascii="Times New Roman" w:hAnsi="Times New Roman" w:cs="Times New Roman"/>
                <w:b/>
                <w:sz w:val="24"/>
                <w:szCs w:val="24"/>
                <w:highlight w:val="white"/>
              </w:rPr>
            </w:pPr>
            <w:r w:rsidRPr="001526F7">
              <w:rPr>
                <w:rFonts w:ascii="Times New Roman" w:hAnsi="Times New Roman" w:cs="Times New Roman"/>
                <w:b/>
                <w:sz w:val="24"/>
                <w:szCs w:val="24"/>
                <w:highlight w:val="white"/>
              </w:rPr>
              <w:t>Action</w:t>
            </w:r>
          </w:p>
        </w:tc>
        <w:tc>
          <w:tcPr>
            <w:tcW w:w="4680" w:type="dxa"/>
            <w:shd w:val="clear" w:color="auto" w:fill="auto"/>
            <w:tcMar>
              <w:top w:w="100" w:type="dxa"/>
              <w:left w:w="100" w:type="dxa"/>
              <w:bottom w:w="100" w:type="dxa"/>
              <w:right w:w="100" w:type="dxa"/>
            </w:tcMar>
          </w:tcPr>
          <w:p w14:paraId="02B6A22B" w14:textId="77777777" w:rsidR="00DF4231" w:rsidRPr="001526F7" w:rsidRDefault="000F6263" w:rsidP="005A15D0">
            <w:pPr>
              <w:pStyle w:val="Normal1"/>
              <w:widowControl w:val="0"/>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I will try to implement this plan with the help of teachers.</w:t>
            </w:r>
          </w:p>
        </w:tc>
      </w:tr>
    </w:tbl>
    <w:p w14:paraId="1BBEE810" w14:textId="77777777" w:rsidR="00DF4231" w:rsidRPr="00014EF7" w:rsidRDefault="00DF4231" w:rsidP="005A15D0">
      <w:pPr>
        <w:pStyle w:val="Normal1"/>
        <w:spacing w:line="480" w:lineRule="auto"/>
        <w:jc w:val="both"/>
        <w:rPr>
          <w:rFonts w:ascii="Times New Roman" w:hAnsi="Times New Roman" w:cs="Times New Roman"/>
          <w:highlight w:val="white"/>
        </w:rPr>
      </w:pPr>
    </w:p>
    <w:p w14:paraId="05D972AD" w14:textId="77777777" w:rsidR="00DF4231" w:rsidRPr="00014EF7" w:rsidRDefault="000F6263" w:rsidP="005A15D0">
      <w:pPr>
        <w:pStyle w:val="Heading2"/>
        <w:spacing w:line="480" w:lineRule="auto"/>
        <w:rPr>
          <w:rFonts w:ascii="Times New Roman" w:hAnsi="Times New Roman" w:cs="Times New Roman"/>
          <w:highlight w:val="white"/>
        </w:rPr>
      </w:pPr>
      <w:bookmarkStart w:id="5" w:name="_Toc100950767"/>
      <w:r w:rsidRPr="00014EF7">
        <w:rPr>
          <w:rFonts w:ascii="Times New Roman" w:hAnsi="Times New Roman" w:cs="Times New Roman"/>
          <w:highlight w:val="white"/>
        </w:rPr>
        <w:t>Conclusion</w:t>
      </w:r>
      <w:bookmarkEnd w:id="5"/>
    </w:p>
    <w:p w14:paraId="0211078E" w14:textId="77777777" w:rsidR="00EF5CF5" w:rsidRPr="001526F7" w:rsidRDefault="000F6263" w:rsidP="005A15D0">
      <w:pPr>
        <w:pStyle w:val="Normal1"/>
        <w:spacing w:line="480" w:lineRule="auto"/>
        <w:jc w:val="both"/>
        <w:rPr>
          <w:rFonts w:ascii="Times New Roman" w:hAnsi="Times New Roman" w:cs="Times New Roman"/>
          <w:sz w:val="24"/>
          <w:szCs w:val="24"/>
          <w:highlight w:val="white"/>
        </w:rPr>
      </w:pPr>
      <w:r w:rsidRPr="001526F7">
        <w:rPr>
          <w:rFonts w:ascii="Times New Roman" w:hAnsi="Times New Roman" w:cs="Times New Roman"/>
          <w:sz w:val="24"/>
          <w:szCs w:val="24"/>
          <w:highlight w:val="white"/>
        </w:rPr>
        <w:t xml:space="preserve">After discussing the above entire study, it can be concluded that multiple skills and approaches are valued for personality development plans and increasing career opportunities, such as time management skill, academic writing skill, referencing skill. It is necessary to use a number of tools to learn time management skills, such as development of an action plan, </w:t>
      </w:r>
      <w:r w:rsidR="00AF0DF8" w:rsidRPr="001526F7">
        <w:rPr>
          <w:rFonts w:ascii="Times New Roman" w:hAnsi="Times New Roman" w:cs="Times New Roman"/>
          <w:sz w:val="24"/>
          <w:szCs w:val="24"/>
          <w:highlight w:val="white"/>
        </w:rPr>
        <w:t>Gantt</w:t>
      </w:r>
      <w:r w:rsidRPr="001526F7">
        <w:rPr>
          <w:rFonts w:ascii="Times New Roman" w:hAnsi="Times New Roman" w:cs="Times New Roman"/>
          <w:sz w:val="24"/>
          <w:szCs w:val="24"/>
          <w:highlight w:val="white"/>
        </w:rPr>
        <w:t xml:space="preserve"> chart, scientific time table, and many more.</w:t>
      </w:r>
    </w:p>
    <w:p w14:paraId="625B889C" w14:textId="77777777" w:rsidR="00EF5CF5" w:rsidRPr="00014EF7" w:rsidRDefault="00EF5CF5" w:rsidP="005A15D0">
      <w:pPr>
        <w:rPr>
          <w:rFonts w:cs="Times New Roman"/>
          <w:highlight w:val="white"/>
        </w:rPr>
      </w:pPr>
      <w:r w:rsidRPr="00014EF7">
        <w:rPr>
          <w:rFonts w:cs="Times New Roman"/>
          <w:highlight w:val="white"/>
        </w:rPr>
        <w:br w:type="page"/>
      </w:r>
    </w:p>
    <w:p w14:paraId="6C94A116" w14:textId="77777777" w:rsidR="00EF5CF5" w:rsidRPr="00014EF7" w:rsidRDefault="00EF5CF5" w:rsidP="005A15D0">
      <w:pPr>
        <w:pStyle w:val="Heading1"/>
        <w:spacing w:line="480" w:lineRule="auto"/>
        <w:rPr>
          <w:rFonts w:ascii="Times New Roman" w:hAnsi="Times New Roman" w:cs="Times New Roman"/>
        </w:rPr>
      </w:pPr>
      <w:bookmarkStart w:id="6" w:name="_Toc100950768"/>
      <w:r w:rsidRPr="00014EF7">
        <w:rPr>
          <w:rFonts w:ascii="Times New Roman" w:hAnsi="Times New Roman" w:cs="Times New Roman"/>
        </w:rPr>
        <w:lastRenderedPageBreak/>
        <w:t>Reference list</w:t>
      </w:r>
      <w:bookmarkEnd w:id="6"/>
    </w:p>
    <w:p w14:paraId="1CF4C6B9" w14:textId="77777777" w:rsidR="00B25099" w:rsidRPr="00014EF7" w:rsidRDefault="00B25099" w:rsidP="005A15D0">
      <w:pPr>
        <w:rPr>
          <w:rFonts w:cs="Times New Roman"/>
          <w:color w:val="000000" w:themeColor="text1"/>
          <w:shd w:val="clear" w:color="auto" w:fill="FFFFFF"/>
        </w:rPr>
      </w:pPr>
      <w:proofErr w:type="spellStart"/>
      <w:r w:rsidRPr="00014EF7">
        <w:rPr>
          <w:rFonts w:cs="Times New Roman"/>
          <w:color w:val="000000" w:themeColor="text1"/>
          <w:shd w:val="clear" w:color="auto" w:fill="FFFFFF"/>
        </w:rPr>
        <w:t>Aliu</w:t>
      </w:r>
      <w:proofErr w:type="spellEnd"/>
      <w:r w:rsidRPr="00014EF7">
        <w:rPr>
          <w:rFonts w:cs="Times New Roman"/>
          <w:color w:val="000000" w:themeColor="text1"/>
          <w:shd w:val="clear" w:color="auto" w:fill="FFFFFF"/>
        </w:rPr>
        <w:t xml:space="preserve">, J., and </w:t>
      </w:r>
      <w:proofErr w:type="spellStart"/>
      <w:r w:rsidRPr="00014EF7">
        <w:rPr>
          <w:rFonts w:cs="Times New Roman"/>
          <w:color w:val="000000" w:themeColor="text1"/>
          <w:shd w:val="clear" w:color="auto" w:fill="FFFFFF"/>
        </w:rPr>
        <w:t>Aigbavboa</w:t>
      </w:r>
      <w:proofErr w:type="spellEnd"/>
      <w:r w:rsidRPr="00014EF7">
        <w:rPr>
          <w:rFonts w:cs="Times New Roman"/>
          <w:color w:val="000000" w:themeColor="text1"/>
          <w:shd w:val="clear" w:color="auto" w:fill="FFFFFF"/>
        </w:rPr>
        <w:t>, C. O. (2019). Employers’ perception of employability skills among built-environment graduates. </w:t>
      </w:r>
      <w:r w:rsidRPr="00014EF7">
        <w:rPr>
          <w:rFonts w:cs="Times New Roman"/>
          <w:i/>
          <w:iCs/>
          <w:color w:val="000000" w:themeColor="text1"/>
          <w:shd w:val="clear" w:color="auto" w:fill="FFFFFF"/>
        </w:rPr>
        <w:t>Journal of Engineering, Design and Technology</w:t>
      </w:r>
      <w:r w:rsidRPr="00014EF7">
        <w:rPr>
          <w:rFonts w:cs="Times New Roman"/>
          <w:color w:val="000000" w:themeColor="text1"/>
          <w:shd w:val="clear" w:color="auto" w:fill="FFFFFF"/>
        </w:rPr>
        <w:t>.</w:t>
      </w:r>
    </w:p>
    <w:p w14:paraId="75787940" w14:textId="77777777" w:rsidR="00B25099" w:rsidRPr="00014EF7" w:rsidRDefault="00B25099" w:rsidP="005A15D0">
      <w:pPr>
        <w:rPr>
          <w:rFonts w:cs="Times New Roman"/>
          <w:color w:val="000000" w:themeColor="text1"/>
          <w:shd w:val="clear" w:color="auto" w:fill="FFFFFF"/>
        </w:rPr>
      </w:pPr>
      <w:proofErr w:type="spellStart"/>
      <w:r w:rsidRPr="00014EF7">
        <w:rPr>
          <w:rFonts w:cs="Times New Roman"/>
          <w:color w:val="000000" w:themeColor="text1"/>
          <w:shd w:val="clear" w:color="auto" w:fill="FFFFFF"/>
        </w:rPr>
        <w:t>Bhagra</w:t>
      </w:r>
      <w:proofErr w:type="spellEnd"/>
      <w:r w:rsidRPr="00014EF7">
        <w:rPr>
          <w:rFonts w:cs="Times New Roman"/>
          <w:color w:val="000000" w:themeColor="text1"/>
          <w:shd w:val="clear" w:color="auto" w:fill="FFFFFF"/>
        </w:rPr>
        <w:t>, A., and Sharma, D. K. (2018). Changing paradigm of employability skills in the global business world: A review. </w:t>
      </w:r>
      <w:r w:rsidRPr="00014EF7">
        <w:rPr>
          <w:rFonts w:cs="Times New Roman"/>
          <w:i/>
          <w:iCs/>
          <w:color w:val="000000" w:themeColor="text1"/>
          <w:shd w:val="clear" w:color="auto" w:fill="FFFFFF"/>
        </w:rPr>
        <w:t>IUP Journal of Soft Skills</w:t>
      </w:r>
      <w:r w:rsidRPr="00014EF7">
        <w:rPr>
          <w:rFonts w:cs="Times New Roman"/>
          <w:color w:val="000000" w:themeColor="text1"/>
          <w:shd w:val="clear" w:color="auto" w:fill="FFFFFF"/>
        </w:rPr>
        <w:t>, </w:t>
      </w:r>
      <w:r w:rsidRPr="00014EF7">
        <w:rPr>
          <w:rFonts w:cs="Times New Roman"/>
          <w:i/>
          <w:iCs/>
          <w:color w:val="000000" w:themeColor="text1"/>
          <w:shd w:val="clear" w:color="auto" w:fill="FFFFFF"/>
        </w:rPr>
        <w:t>12</w:t>
      </w:r>
      <w:r w:rsidRPr="00014EF7">
        <w:rPr>
          <w:rFonts w:cs="Times New Roman"/>
          <w:color w:val="000000" w:themeColor="text1"/>
          <w:shd w:val="clear" w:color="auto" w:fill="FFFFFF"/>
        </w:rPr>
        <w:t>(2), 7-24.</w:t>
      </w:r>
    </w:p>
    <w:p w14:paraId="29D0887C" w14:textId="77777777" w:rsidR="00B25099" w:rsidRPr="00014EF7" w:rsidRDefault="00B25099" w:rsidP="005A15D0">
      <w:pPr>
        <w:rPr>
          <w:rFonts w:cs="Times New Roman"/>
          <w:color w:val="000000" w:themeColor="text1"/>
          <w:shd w:val="clear" w:color="auto" w:fill="FFFFFF"/>
        </w:rPr>
      </w:pPr>
      <w:proofErr w:type="spellStart"/>
      <w:r w:rsidRPr="00014EF7">
        <w:rPr>
          <w:rFonts w:cs="Times New Roman"/>
          <w:color w:val="000000" w:themeColor="text1"/>
          <w:shd w:val="clear" w:color="auto" w:fill="FFFFFF"/>
        </w:rPr>
        <w:t>Cotronei</w:t>
      </w:r>
      <w:proofErr w:type="spellEnd"/>
      <w:r w:rsidRPr="00014EF7">
        <w:rPr>
          <w:rFonts w:cs="Times New Roman"/>
          <w:color w:val="000000" w:themeColor="text1"/>
          <w:shd w:val="clear" w:color="auto" w:fill="FFFFFF"/>
        </w:rPr>
        <w:t>-Baird, V. S. (2020). Academic hindrances in the integration of employability skills development in teaching and assessment practice. </w:t>
      </w:r>
      <w:r w:rsidRPr="00014EF7">
        <w:rPr>
          <w:rFonts w:cs="Times New Roman"/>
          <w:i/>
          <w:iCs/>
          <w:color w:val="000000" w:themeColor="text1"/>
          <w:shd w:val="clear" w:color="auto" w:fill="FFFFFF"/>
        </w:rPr>
        <w:t>Higher Education</w:t>
      </w:r>
      <w:r w:rsidRPr="00014EF7">
        <w:rPr>
          <w:rFonts w:cs="Times New Roman"/>
          <w:color w:val="000000" w:themeColor="text1"/>
          <w:shd w:val="clear" w:color="auto" w:fill="FFFFFF"/>
        </w:rPr>
        <w:t>, </w:t>
      </w:r>
      <w:r w:rsidRPr="00014EF7">
        <w:rPr>
          <w:rFonts w:cs="Times New Roman"/>
          <w:i/>
          <w:iCs/>
          <w:color w:val="000000" w:themeColor="text1"/>
          <w:shd w:val="clear" w:color="auto" w:fill="FFFFFF"/>
        </w:rPr>
        <w:t>79</w:t>
      </w:r>
      <w:r w:rsidRPr="00014EF7">
        <w:rPr>
          <w:rFonts w:cs="Times New Roman"/>
          <w:color w:val="000000" w:themeColor="text1"/>
          <w:shd w:val="clear" w:color="auto" w:fill="FFFFFF"/>
        </w:rPr>
        <w:t>(2), 203-223.</w:t>
      </w:r>
    </w:p>
    <w:p w14:paraId="4010B6D1" w14:textId="77777777" w:rsidR="00B25099" w:rsidRPr="00014EF7" w:rsidRDefault="00B25099" w:rsidP="005A15D0">
      <w:pPr>
        <w:rPr>
          <w:rFonts w:cs="Times New Roman"/>
          <w:color w:val="000000" w:themeColor="text1"/>
          <w:shd w:val="clear" w:color="auto" w:fill="FFFFFF"/>
        </w:rPr>
      </w:pPr>
      <w:r w:rsidRPr="00014EF7">
        <w:rPr>
          <w:rFonts w:cs="Times New Roman"/>
          <w:color w:val="000000" w:themeColor="text1"/>
          <w:shd w:val="clear" w:color="auto" w:fill="FFFFFF"/>
        </w:rPr>
        <w:t xml:space="preserve">Griffin, M., and </w:t>
      </w:r>
      <w:proofErr w:type="spellStart"/>
      <w:r w:rsidRPr="00014EF7">
        <w:rPr>
          <w:rFonts w:cs="Times New Roman"/>
          <w:color w:val="000000" w:themeColor="text1"/>
          <w:shd w:val="clear" w:color="auto" w:fill="FFFFFF"/>
        </w:rPr>
        <w:t>Coelhoso</w:t>
      </w:r>
      <w:proofErr w:type="spellEnd"/>
      <w:r w:rsidRPr="00014EF7">
        <w:rPr>
          <w:rFonts w:cs="Times New Roman"/>
          <w:color w:val="000000" w:themeColor="text1"/>
          <w:shd w:val="clear" w:color="auto" w:fill="FFFFFF"/>
        </w:rPr>
        <w:t>, P. (2018). Business students’ perspectives on employability skills post internship experience: lessons from the UAE. </w:t>
      </w:r>
      <w:r w:rsidRPr="00014EF7">
        <w:rPr>
          <w:rFonts w:cs="Times New Roman"/>
          <w:i/>
          <w:iCs/>
          <w:color w:val="000000" w:themeColor="text1"/>
          <w:shd w:val="clear" w:color="auto" w:fill="FFFFFF"/>
        </w:rPr>
        <w:t>Higher Education, Skills and Work-Based Learning</w:t>
      </w:r>
      <w:r w:rsidRPr="00014EF7">
        <w:rPr>
          <w:rFonts w:cs="Times New Roman"/>
          <w:color w:val="000000" w:themeColor="text1"/>
          <w:shd w:val="clear" w:color="auto" w:fill="FFFFFF"/>
        </w:rPr>
        <w:t>.</w:t>
      </w:r>
    </w:p>
    <w:p w14:paraId="5C424B7D" w14:textId="77777777" w:rsidR="00B25099" w:rsidRPr="00014EF7" w:rsidRDefault="00B25099" w:rsidP="005A15D0">
      <w:pPr>
        <w:rPr>
          <w:rFonts w:cs="Times New Roman"/>
          <w:color w:val="000000" w:themeColor="text1"/>
          <w:shd w:val="clear" w:color="auto" w:fill="FFFFFF"/>
        </w:rPr>
      </w:pPr>
      <w:r w:rsidRPr="00014EF7">
        <w:rPr>
          <w:rFonts w:cs="Times New Roman"/>
          <w:color w:val="000000" w:themeColor="text1"/>
          <w:shd w:val="clear" w:color="auto" w:fill="FFFFFF"/>
        </w:rPr>
        <w:t>Griffiths, D. A., Inman, M., Rojas, H., and Williams, K. (2018). Transitioning student identity and sense of place: future possibilities for assessment and development of student employability skills. </w:t>
      </w:r>
      <w:r w:rsidRPr="00014EF7">
        <w:rPr>
          <w:rFonts w:cs="Times New Roman"/>
          <w:i/>
          <w:iCs/>
          <w:color w:val="000000" w:themeColor="text1"/>
          <w:shd w:val="clear" w:color="auto" w:fill="FFFFFF"/>
        </w:rPr>
        <w:t>Studies in Higher Education</w:t>
      </w:r>
      <w:r w:rsidRPr="00014EF7">
        <w:rPr>
          <w:rFonts w:cs="Times New Roman"/>
          <w:color w:val="000000" w:themeColor="text1"/>
          <w:shd w:val="clear" w:color="auto" w:fill="FFFFFF"/>
        </w:rPr>
        <w:t>, </w:t>
      </w:r>
      <w:r w:rsidRPr="00014EF7">
        <w:rPr>
          <w:rFonts w:cs="Times New Roman"/>
          <w:i/>
          <w:iCs/>
          <w:color w:val="000000" w:themeColor="text1"/>
          <w:shd w:val="clear" w:color="auto" w:fill="FFFFFF"/>
        </w:rPr>
        <w:t>43</w:t>
      </w:r>
      <w:r w:rsidRPr="00014EF7">
        <w:rPr>
          <w:rFonts w:cs="Times New Roman"/>
          <w:color w:val="000000" w:themeColor="text1"/>
          <w:shd w:val="clear" w:color="auto" w:fill="FFFFFF"/>
        </w:rPr>
        <w:t>(5), 891-913.</w:t>
      </w:r>
    </w:p>
    <w:p w14:paraId="7656D2E6" w14:textId="77777777" w:rsidR="00B25099" w:rsidRPr="00014EF7" w:rsidRDefault="00B25099" w:rsidP="005A15D0">
      <w:pPr>
        <w:rPr>
          <w:rFonts w:cs="Times New Roman"/>
          <w:color w:val="000000" w:themeColor="text1"/>
          <w:shd w:val="clear" w:color="auto" w:fill="FFFFFF"/>
        </w:rPr>
      </w:pPr>
      <w:proofErr w:type="spellStart"/>
      <w:r w:rsidRPr="00014EF7">
        <w:rPr>
          <w:rFonts w:cs="Times New Roman"/>
          <w:color w:val="000000" w:themeColor="text1"/>
          <w:shd w:val="clear" w:color="auto" w:fill="FFFFFF"/>
        </w:rPr>
        <w:t>Husam</w:t>
      </w:r>
      <w:proofErr w:type="spellEnd"/>
      <w:r w:rsidRPr="00014EF7">
        <w:rPr>
          <w:rFonts w:cs="Times New Roman"/>
          <w:color w:val="000000" w:themeColor="text1"/>
          <w:shd w:val="clear" w:color="auto" w:fill="FFFFFF"/>
        </w:rPr>
        <w:t>, H. A., and Abraham, P. (2019). Employability skills development through assessment in higher education: Students’ voices on reflective assessments. </w:t>
      </w:r>
      <w:r w:rsidRPr="00014EF7">
        <w:rPr>
          <w:rFonts w:cs="Times New Roman"/>
          <w:i/>
          <w:iCs/>
          <w:color w:val="000000" w:themeColor="text1"/>
          <w:shd w:val="clear" w:color="auto" w:fill="FFFFFF"/>
        </w:rPr>
        <w:t xml:space="preserve">Glob </w:t>
      </w:r>
      <w:proofErr w:type="spellStart"/>
      <w:r w:rsidRPr="00014EF7">
        <w:rPr>
          <w:rFonts w:cs="Times New Roman"/>
          <w:i/>
          <w:iCs/>
          <w:color w:val="000000" w:themeColor="text1"/>
          <w:shd w:val="clear" w:color="auto" w:fill="FFFFFF"/>
        </w:rPr>
        <w:t>Acad</w:t>
      </w:r>
      <w:proofErr w:type="spellEnd"/>
      <w:r w:rsidRPr="00014EF7">
        <w:rPr>
          <w:rFonts w:cs="Times New Roman"/>
          <w:i/>
          <w:iCs/>
          <w:color w:val="000000" w:themeColor="text1"/>
          <w:shd w:val="clear" w:color="auto" w:fill="FFFFFF"/>
        </w:rPr>
        <w:t xml:space="preserve"> J Econ Buss</w:t>
      </w:r>
      <w:r w:rsidRPr="00014EF7">
        <w:rPr>
          <w:rFonts w:cs="Times New Roman"/>
          <w:color w:val="000000" w:themeColor="text1"/>
          <w:shd w:val="clear" w:color="auto" w:fill="FFFFFF"/>
        </w:rPr>
        <w:t>, </w:t>
      </w:r>
      <w:r w:rsidRPr="00014EF7">
        <w:rPr>
          <w:rFonts w:cs="Times New Roman"/>
          <w:i/>
          <w:iCs/>
          <w:color w:val="000000" w:themeColor="text1"/>
          <w:shd w:val="clear" w:color="auto" w:fill="FFFFFF"/>
        </w:rPr>
        <w:t>1</w:t>
      </w:r>
      <w:r w:rsidRPr="00014EF7">
        <w:rPr>
          <w:rFonts w:cs="Times New Roman"/>
          <w:color w:val="000000" w:themeColor="text1"/>
          <w:shd w:val="clear" w:color="auto" w:fill="FFFFFF"/>
        </w:rPr>
        <w:t>, 36-42.</w:t>
      </w:r>
    </w:p>
    <w:p w14:paraId="7BE5AF3F" w14:textId="77777777" w:rsidR="00B25099" w:rsidRPr="00014EF7" w:rsidRDefault="00B25099" w:rsidP="005A15D0">
      <w:pPr>
        <w:rPr>
          <w:rFonts w:cs="Times New Roman"/>
          <w:color w:val="000000" w:themeColor="text1"/>
        </w:rPr>
      </w:pPr>
      <w:proofErr w:type="spellStart"/>
      <w:r w:rsidRPr="00014EF7">
        <w:rPr>
          <w:rFonts w:cs="Times New Roman"/>
          <w:color w:val="000000" w:themeColor="text1"/>
          <w:shd w:val="clear" w:color="auto" w:fill="FFFFFF"/>
        </w:rPr>
        <w:t>Kenayathulla</w:t>
      </w:r>
      <w:proofErr w:type="spellEnd"/>
      <w:r w:rsidRPr="00014EF7">
        <w:rPr>
          <w:rFonts w:cs="Times New Roman"/>
          <w:color w:val="000000" w:themeColor="text1"/>
          <w:shd w:val="clear" w:color="auto" w:fill="FFFFFF"/>
        </w:rPr>
        <w:t>, H. B., Ahmad, N. A., and Idris, A. R. (2019). Gaps between competence and importance of employability skills: evidence from Malaysia. </w:t>
      </w:r>
      <w:r w:rsidRPr="00014EF7">
        <w:rPr>
          <w:rFonts w:cs="Times New Roman"/>
          <w:i/>
          <w:iCs/>
          <w:color w:val="000000" w:themeColor="text1"/>
          <w:shd w:val="clear" w:color="auto" w:fill="FFFFFF"/>
        </w:rPr>
        <w:t>Higher Education Evaluation and Development</w:t>
      </w:r>
      <w:r w:rsidRPr="00014EF7">
        <w:rPr>
          <w:rFonts w:cs="Times New Roman"/>
          <w:color w:val="000000" w:themeColor="text1"/>
          <w:shd w:val="clear" w:color="auto" w:fill="FFFFFF"/>
        </w:rPr>
        <w:t>.</w:t>
      </w:r>
    </w:p>
    <w:p w14:paraId="35810118" w14:textId="77777777" w:rsidR="00B25099" w:rsidRPr="00014EF7" w:rsidRDefault="00B25099" w:rsidP="005A15D0">
      <w:pPr>
        <w:rPr>
          <w:rFonts w:cs="Times New Roman"/>
          <w:color w:val="000000" w:themeColor="text1"/>
          <w:shd w:val="clear" w:color="auto" w:fill="FFFFFF"/>
        </w:rPr>
      </w:pPr>
      <w:r w:rsidRPr="00014EF7">
        <w:rPr>
          <w:rFonts w:cs="Times New Roman"/>
          <w:color w:val="000000" w:themeColor="text1"/>
          <w:shd w:val="clear" w:color="auto" w:fill="FFFFFF"/>
        </w:rPr>
        <w:t xml:space="preserve">Osmani, M., </w:t>
      </w:r>
      <w:proofErr w:type="spellStart"/>
      <w:r w:rsidRPr="00014EF7">
        <w:rPr>
          <w:rFonts w:cs="Times New Roman"/>
          <w:color w:val="000000" w:themeColor="text1"/>
          <w:shd w:val="clear" w:color="auto" w:fill="FFFFFF"/>
        </w:rPr>
        <w:t>Weerakkody</w:t>
      </w:r>
      <w:proofErr w:type="spellEnd"/>
      <w:r w:rsidRPr="00014EF7">
        <w:rPr>
          <w:rFonts w:cs="Times New Roman"/>
          <w:color w:val="000000" w:themeColor="text1"/>
          <w:shd w:val="clear" w:color="auto" w:fill="FFFFFF"/>
        </w:rPr>
        <w:t xml:space="preserve">, V., Hindi, N., and </w:t>
      </w:r>
      <w:proofErr w:type="spellStart"/>
      <w:r w:rsidRPr="00014EF7">
        <w:rPr>
          <w:rFonts w:cs="Times New Roman"/>
          <w:color w:val="000000" w:themeColor="text1"/>
          <w:shd w:val="clear" w:color="auto" w:fill="FFFFFF"/>
        </w:rPr>
        <w:t>Eldabi</w:t>
      </w:r>
      <w:proofErr w:type="spellEnd"/>
      <w:r w:rsidRPr="00014EF7">
        <w:rPr>
          <w:rFonts w:cs="Times New Roman"/>
          <w:color w:val="000000" w:themeColor="text1"/>
          <w:shd w:val="clear" w:color="auto" w:fill="FFFFFF"/>
        </w:rPr>
        <w:t>, T. (2019). Graduates employability skills: A review of literature against market demand. </w:t>
      </w:r>
      <w:r w:rsidRPr="00014EF7">
        <w:rPr>
          <w:rFonts w:cs="Times New Roman"/>
          <w:i/>
          <w:iCs/>
          <w:color w:val="000000" w:themeColor="text1"/>
          <w:shd w:val="clear" w:color="auto" w:fill="FFFFFF"/>
        </w:rPr>
        <w:t>Journal of Education for Business</w:t>
      </w:r>
      <w:r w:rsidRPr="00014EF7">
        <w:rPr>
          <w:rFonts w:cs="Times New Roman"/>
          <w:color w:val="000000" w:themeColor="text1"/>
          <w:shd w:val="clear" w:color="auto" w:fill="FFFFFF"/>
        </w:rPr>
        <w:t>, </w:t>
      </w:r>
      <w:r w:rsidRPr="00014EF7">
        <w:rPr>
          <w:rFonts w:cs="Times New Roman"/>
          <w:i/>
          <w:iCs/>
          <w:color w:val="000000" w:themeColor="text1"/>
          <w:shd w:val="clear" w:color="auto" w:fill="FFFFFF"/>
        </w:rPr>
        <w:t>94</w:t>
      </w:r>
      <w:r w:rsidRPr="00014EF7">
        <w:rPr>
          <w:rFonts w:cs="Times New Roman"/>
          <w:color w:val="000000" w:themeColor="text1"/>
          <w:shd w:val="clear" w:color="auto" w:fill="FFFFFF"/>
        </w:rPr>
        <w:t>(7), 423-432.</w:t>
      </w:r>
    </w:p>
    <w:p w14:paraId="3113BD47" w14:textId="77777777" w:rsidR="00B25099" w:rsidRPr="00014EF7" w:rsidRDefault="00B25099" w:rsidP="005A15D0">
      <w:pPr>
        <w:rPr>
          <w:rFonts w:cs="Times New Roman"/>
          <w:color w:val="000000" w:themeColor="text1"/>
          <w:shd w:val="clear" w:color="auto" w:fill="FFFFFF"/>
        </w:rPr>
      </w:pPr>
      <w:r w:rsidRPr="00014EF7">
        <w:rPr>
          <w:rFonts w:cs="Times New Roman"/>
          <w:color w:val="000000" w:themeColor="text1"/>
          <w:shd w:val="clear" w:color="auto" w:fill="FFFFFF"/>
        </w:rPr>
        <w:t xml:space="preserve">Sharifi </w:t>
      </w:r>
      <w:proofErr w:type="spellStart"/>
      <w:r w:rsidRPr="00014EF7">
        <w:rPr>
          <w:rFonts w:cs="Times New Roman"/>
          <w:color w:val="000000" w:themeColor="text1"/>
          <w:shd w:val="clear" w:color="auto" w:fill="FFFFFF"/>
        </w:rPr>
        <w:t>Asadi</w:t>
      </w:r>
      <w:proofErr w:type="spellEnd"/>
      <w:r w:rsidRPr="00014EF7">
        <w:rPr>
          <w:rFonts w:cs="Times New Roman"/>
          <w:color w:val="000000" w:themeColor="text1"/>
          <w:shd w:val="clear" w:color="auto" w:fill="FFFFFF"/>
        </w:rPr>
        <w:t xml:space="preserve"> </w:t>
      </w:r>
      <w:proofErr w:type="spellStart"/>
      <w:r w:rsidRPr="00014EF7">
        <w:rPr>
          <w:rFonts w:cs="Times New Roman"/>
          <w:color w:val="000000" w:themeColor="text1"/>
          <w:shd w:val="clear" w:color="auto" w:fill="FFFFFF"/>
        </w:rPr>
        <w:t>Malafeh</w:t>
      </w:r>
      <w:proofErr w:type="spellEnd"/>
      <w:r w:rsidRPr="00014EF7">
        <w:rPr>
          <w:rFonts w:cs="Times New Roman"/>
          <w:color w:val="000000" w:themeColor="text1"/>
          <w:shd w:val="clear" w:color="auto" w:fill="FFFFFF"/>
        </w:rPr>
        <w:t xml:space="preserve">, F., </w:t>
      </w:r>
      <w:proofErr w:type="spellStart"/>
      <w:r w:rsidRPr="00014EF7">
        <w:rPr>
          <w:rFonts w:cs="Times New Roman"/>
          <w:color w:val="000000" w:themeColor="text1"/>
          <w:shd w:val="clear" w:color="auto" w:fill="FFFFFF"/>
        </w:rPr>
        <w:t>Khorasani</w:t>
      </w:r>
      <w:proofErr w:type="spellEnd"/>
      <w:r w:rsidRPr="00014EF7">
        <w:rPr>
          <w:rFonts w:cs="Times New Roman"/>
          <w:color w:val="000000" w:themeColor="text1"/>
          <w:shd w:val="clear" w:color="auto" w:fill="FFFFFF"/>
        </w:rPr>
        <w:t xml:space="preserve">, A., </w:t>
      </w:r>
      <w:proofErr w:type="spellStart"/>
      <w:r w:rsidRPr="00014EF7">
        <w:rPr>
          <w:rFonts w:cs="Times New Roman"/>
          <w:color w:val="000000" w:themeColor="text1"/>
          <w:shd w:val="clear" w:color="auto" w:fill="FFFFFF"/>
        </w:rPr>
        <w:t>Fathivagargah</w:t>
      </w:r>
      <w:proofErr w:type="spellEnd"/>
      <w:r w:rsidRPr="00014EF7">
        <w:rPr>
          <w:rFonts w:cs="Times New Roman"/>
          <w:color w:val="000000" w:themeColor="text1"/>
          <w:shd w:val="clear" w:color="auto" w:fill="FFFFFF"/>
        </w:rPr>
        <w:t xml:space="preserve">, K., and </w:t>
      </w:r>
      <w:proofErr w:type="spellStart"/>
      <w:r w:rsidRPr="00014EF7">
        <w:rPr>
          <w:rFonts w:cs="Times New Roman"/>
          <w:color w:val="000000" w:themeColor="text1"/>
          <w:shd w:val="clear" w:color="auto" w:fill="FFFFFF"/>
        </w:rPr>
        <w:t>Salehiomran</w:t>
      </w:r>
      <w:proofErr w:type="spellEnd"/>
      <w:r w:rsidRPr="00014EF7">
        <w:rPr>
          <w:rFonts w:cs="Times New Roman"/>
          <w:color w:val="000000" w:themeColor="text1"/>
          <w:shd w:val="clear" w:color="auto" w:fill="FFFFFF"/>
        </w:rPr>
        <w:t>, E. (2019). Determination of employability skills of academic graduates with exploratory mixed method approach. </w:t>
      </w:r>
      <w:r w:rsidRPr="00014EF7">
        <w:rPr>
          <w:rFonts w:cs="Times New Roman"/>
          <w:i/>
          <w:iCs/>
          <w:color w:val="000000" w:themeColor="text1"/>
          <w:shd w:val="clear" w:color="auto" w:fill="FFFFFF"/>
        </w:rPr>
        <w:t>Theory and Practice in Curriculum Journal</w:t>
      </w:r>
      <w:r w:rsidRPr="00014EF7">
        <w:rPr>
          <w:rFonts w:cs="Times New Roman"/>
          <w:color w:val="000000" w:themeColor="text1"/>
          <w:shd w:val="clear" w:color="auto" w:fill="FFFFFF"/>
        </w:rPr>
        <w:t>, </w:t>
      </w:r>
      <w:r w:rsidRPr="00014EF7">
        <w:rPr>
          <w:rFonts w:cs="Times New Roman"/>
          <w:i/>
          <w:iCs/>
          <w:color w:val="000000" w:themeColor="text1"/>
          <w:shd w:val="clear" w:color="auto" w:fill="FFFFFF"/>
        </w:rPr>
        <w:t>7</w:t>
      </w:r>
      <w:r w:rsidRPr="00014EF7">
        <w:rPr>
          <w:rFonts w:cs="Times New Roman"/>
          <w:color w:val="000000" w:themeColor="text1"/>
          <w:shd w:val="clear" w:color="auto" w:fill="FFFFFF"/>
        </w:rPr>
        <w:t>(13), 29-52.</w:t>
      </w:r>
    </w:p>
    <w:p w14:paraId="5D51122D" w14:textId="77777777" w:rsidR="00B25099" w:rsidRPr="00014EF7" w:rsidRDefault="00B25099" w:rsidP="005A15D0">
      <w:pPr>
        <w:rPr>
          <w:rFonts w:cs="Times New Roman"/>
          <w:color w:val="000000" w:themeColor="text1"/>
          <w:shd w:val="clear" w:color="auto" w:fill="FFFFFF"/>
        </w:rPr>
      </w:pPr>
      <w:proofErr w:type="spellStart"/>
      <w:r w:rsidRPr="00014EF7">
        <w:rPr>
          <w:rFonts w:cs="Times New Roman"/>
          <w:color w:val="000000" w:themeColor="text1"/>
          <w:shd w:val="clear" w:color="auto" w:fill="FFFFFF"/>
        </w:rPr>
        <w:lastRenderedPageBreak/>
        <w:t>Sokhanvar</w:t>
      </w:r>
      <w:proofErr w:type="spellEnd"/>
      <w:r w:rsidRPr="00014EF7">
        <w:rPr>
          <w:rFonts w:cs="Times New Roman"/>
          <w:color w:val="000000" w:themeColor="text1"/>
          <w:shd w:val="clear" w:color="auto" w:fill="FFFFFF"/>
        </w:rPr>
        <w:t xml:space="preserve">, Z., Salehi, K., and </w:t>
      </w:r>
      <w:proofErr w:type="spellStart"/>
      <w:r w:rsidRPr="00014EF7">
        <w:rPr>
          <w:rFonts w:cs="Times New Roman"/>
          <w:color w:val="000000" w:themeColor="text1"/>
          <w:shd w:val="clear" w:color="auto" w:fill="FFFFFF"/>
        </w:rPr>
        <w:t>Sokhanvar</w:t>
      </w:r>
      <w:proofErr w:type="spellEnd"/>
      <w:r w:rsidRPr="00014EF7">
        <w:rPr>
          <w:rFonts w:cs="Times New Roman"/>
          <w:color w:val="000000" w:themeColor="text1"/>
          <w:shd w:val="clear" w:color="auto" w:fill="FFFFFF"/>
        </w:rPr>
        <w:t>, F. (2021). Advantages of authentic assessment for improving the learning experience and employability skills of higher education students: A systematic literature review. </w:t>
      </w:r>
      <w:r w:rsidRPr="00014EF7">
        <w:rPr>
          <w:rFonts w:cs="Times New Roman"/>
          <w:i/>
          <w:iCs/>
          <w:color w:val="000000" w:themeColor="text1"/>
          <w:shd w:val="clear" w:color="auto" w:fill="FFFFFF"/>
        </w:rPr>
        <w:t>Studies in Educational Evaluation</w:t>
      </w:r>
      <w:r w:rsidRPr="00014EF7">
        <w:rPr>
          <w:rFonts w:cs="Times New Roman"/>
          <w:color w:val="000000" w:themeColor="text1"/>
          <w:shd w:val="clear" w:color="auto" w:fill="FFFFFF"/>
        </w:rPr>
        <w:t>, </w:t>
      </w:r>
      <w:r w:rsidRPr="00014EF7">
        <w:rPr>
          <w:rFonts w:cs="Times New Roman"/>
          <w:i/>
          <w:iCs/>
          <w:color w:val="000000" w:themeColor="text1"/>
          <w:shd w:val="clear" w:color="auto" w:fill="FFFFFF"/>
        </w:rPr>
        <w:t>70</w:t>
      </w:r>
      <w:r w:rsidRPr="00014EF7">
        <w:rPr>
          <w:rFonts w:cs="Times New Roman"/>
          <w:color w:val="000000" w:themeColor="text1"/>
          <w:shd w:val="clear" w:color="auto" w:fill="FFFFFF"/>
        </w:rPr>
        <w:t>, 101030.</w:t>
      </w:r>
    </w:p>
    <w:p w14:paraId="0A3329D5" w14:textId="77777777" w:rsidR="00B25099" w:rsidRPr="00014EF7" w:rsidRDefault="00B25099" w:rsidP="005A15D0">
      <w:pPr>
        <w:rPr>
          <w:rFonts w:cs="Times New Roman"/>
          <w:color w:val="000000" w:themeColor="text1"/>
          <w:shd w:val="clear" w:color="auto" w:fill="FFFFFF"/>
        </w:rPr>
      </w:pPr>
      <w:proofErr w:type="spellStart"/>
      <w:r w:rsidRPr="00014EF7">
        <w:rPr>
          <w:rFonts w:cs="Times New Roman"/>
          <w:color w:val="000000" w:themeColor="text1"/>
          <w:shd w:val="clear" w:color="auto" w:fill="FFFFFF"/>
        </w:rPr>
        <w:t>Suarta</w:t>
      </w:r>
      <w:proofErr w:type="spellEnd"/>
      <w:r w:rsidRPr="00014EF7">
        <w:rPr>
          <w:rFonts w:cs="Times New Roman"/>
          <w:color w:val="000000" w:themeColor="text1"/>
          <w:shd w:val="clear" w:color="auto" w:fill="FFFFFF"/>
        </w:rPr>
        <w:t xml:space="preserve">, I. M., </w:t>
      </w:r>
      <w:proofErr w:type="spellStart"/>
      <w:r w:rsidRPr="00014EF7">
        <w:rPr>
          <w:rFonts w:cs="Times New Roman"/>
          <w:color w:val="000000" w:themeColor="text1"/>
          <w:shd w:val="clear" w:color="auto" w:fill="FFFFFF"/>
        </w:rPr>
        <w:t>Suwintana</w:t>
      </w:r>
      <w:proofErr w:type="spellEnd"/>
      <w:r w:rsidRPr="00014EF7">
        <w:rPr>
          <w:rFonts w:cs="Times New Roman"/>
          <w:color w:val="000000" w:themeColor="text1"/>
          <w:shd w:val="clear" w:color="auto" w:fill="FFFFFF"/>
        </w:rPr>
        <w:t xml:space="preserve">, I. K., </w:t>
      </w:r>
      <w:proofErr w:type="spellStart"/>
      <w:r w:rsidRPr="00014EF7">
        <w:rPr>
          <w:rFonts w:cs="Times New Roman"/>
          <w:color w:val="000000" w:themeColor="text1"/>
          <w:shd w:val="clear" w:color="auto" w:fill="FFFFFF"/>
        </w:rPr>
        <w:t>Sudhana</w:t>
      </w:r>
      <w:proofErr w:type="spellEnd"/>
      <w:r w:rsidRPr="00014EF7">
        <w:rPr>
          <w:rFonts w:cs="Times New Roman"/>
          <w:color w:val="000000" w:themeColor="text1"/>
          <w:shd w:val="clear" w:color="auto" w:fill="FFFFFF"/>
        </w:rPr>
        <w:t xml:space="preserve">, I. F. P., and </w:t>
      </w:r>
      <w:proofErr w:type="spellStart"/>
      <w:r w:rsidRPr="00014EF7">
        <w:rPr>
          <w:rFonts w:cs="Times New Roman"/>
          <w:color w:val="000000" w:themeColor="text1"/>
          <w:shd w:val="clear" w:color="auto" w:fill="FFFFFF"/>
        </w:rPr>
        <w:t>Hariyanti</w:t>
      </w:r>
      <w:proofErr w:type="spellEnd"/>
      <w:r w:rsidRPr="00014EF7">
        <w:rPr>
          <w:rFonts w:cs="Times New Roman"/>
          <w:color w:val="000000" w:themeColor="text1"/>
          <w:shd w:val="clear" w:color="auto" w:fill="FFFFFF"/>
        </w:rPr>
        <w:t>, N. K. D. (2018). Employability skills for entry level workers: a content analysis of job advertisements in Indonesia. </w:t>
      </w:r>
      <w:r w:rsidRPr="00014EF7">
        <w:rPr>
          <w:rFonts w:cs="Times New Roman"/>
          <w:i/>
          <w:iCs/>
          <w:color w:val="000000" w:themeColor="text1"/>
          <w:shd w:val="clear" w:color="auto" w:fill="FFFFFF"/>
        </w:rPr>
        <w:t>Journal of Technical Education and Training</w:t>
      </w:r>
      <w:r w:rsidRPr="00014EF7">
        <w:rPr>
          <w:rFonts w:cs="Times New Roman"/>
          <w:color w:val="000000" w:themeColor="text1"/>
          <w:shd w:val="clear" w:color="auto" w:fill="FFFFFF"/>
        </w:rPr>
        <w:t>, </w:t>
      </w:r>
      <w:r w:rsidRPr="00014EF7">
        <w:rPr>
          <w:rFonts w:cs="Times New Roman"/>
          <w:i/>
          <w:iCs/>
          <w:color w:val="000000" w:themeColor="text1"/>
          <w:shd w:val="clear" w:color="auto" w:fill="FFFFFF"/>
        </w:rPr>
        <w:t>10</w:t>
      </w:r>
      <w:r w:rsidRPr="00014EF7">
        <w:rPr>
          <w:rFonts w:cs="Times New Roman"/>
          <w:color w:val="000000" w:themeColor="text1"/>
          <w:shd w:val="clear" w:color="auto" w:fill="FFFFFF"/>
        </w:rPr>
        <w:t>(2).</w:t>
      </w:r>
    </w:p>
    <w:p w14:paraId="67D88FEA" w14:textId="77777777" w:rsidR="00B25099" w:rsidRPr="00014EF7" w:rsidRDefault="00B25099" w:rsidP="005A15D0">
      <w:pPr>
        <w:rPr>
          <w:rFonts w:cs="Times New Roman"/>
          <w:color w:val="000000" w:themeColor="text1"/>
          <w:shd w:val="clear" w:color="auto" w:fill="FFFFFF"/>
        </w:rPr>
      </w:pPr>
      <w:r w:rsidRPr="00014EF7">
        <w:rPr>
          <w:rFonts w:cs="Times New Roman"/>
          <w:color w:val="000000" w:themeColor="text1"/>
          <w:shd w:val="clear" w:color="auto" w:fill="FFFFFF"/>
        </w:rPr>
        <w:t xml:space="preserve">Teng, W., Ma, C., </w:t>
      </w:r>
      <w:proofErr w:type="spellStart"/>
      <w:r w:rsidRPr="00014EF7">
        <w:rPr>
          <w:rFonts w:cs="Times New Roman"/>
          <w:color w:val="000000" w:themeColor="text1"/>
          <w:shd w:val="clear" w:color="auto" w:fill="FFFFFF"/>
        </w:rPr>
        <w:t>Pahlevansharif</w:t>
      </w:r>
      <w:proofErr w:type="spellEnd"/>
      <w:r w:rsidRPr="00014EF7">
        <w:rPr>
          <w:rFonts w:cs="Times New Roman"/>
          <w:color w:val="000000" w:themeColor="text1"/>
          <w:shd w:val="clear" w:color="auto" w:fill="FFFFFF"/>
        </w:rPr>
        <w:t>, S., and Turner, J. J. (2019). Graduate readiness for the employment market of the 4th industrial revolution: The development of soft employability skills. </w:t>
      </w:r>
      <w:r w:rsidRPr="00014EF7">
        <w:rPr>
          <w:rFonts w:cs="Times New Roman"/>
          <w:i/>
          <w:iCs/>
          <w:color w:val="000000" w:themeColor="text1"/>
          <w:shd w:val="clear" w:color="auto" w:fill="FFFFFF"/>
        </w:rPr>
        <w:t>Education+ Training</w:t>
      </w:r>
      <w:r w:rsidRPr="00014EF7">
        <w:rPr>
          <w:rFonts w:cs="Times New Roman"/>
          <w:color w:val="000000" w:themeColor="text1"/>
          <w:shd w:val="clear" w:color="auto" w:fill="FFFFFF"/>
        </w:rPr>
        <w:t>.</w:t>
      </w:r>
    </w:p>
    <w:p w14:paraId="7A160568" w14:textId="77777777" w:rsidR="00DF4231" w:rsidRPr="00014EF7" w:rsidRDefault="00DF4231" w:rsidP="005A15D0">
      <w:pPr>
        <w:pStyle w:val="Normal1"/>
        <w:spacing w:line="480" w:lineRule="auto"/>
        <w:jc w:val="both"/>
        <w:rPr>
          <w:rFonts w:ascii="Times New Roman" w:hAnsi="Times New Roman" w:cs="Times New Roman"/>
          <w:highlight w:val="white"/>
        </w:rPr>
      </w:pPr>
    </w:p>
    <w:sectPr w:rsidR="00DF4231" w:rsidRPr="00014EF7" w:rsidSect="0011420F">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625DC" w14:textId="77777777" w:rsidR="009C5589" w:rsidRDefault="009C5589" w:rsidP="00894C8D">
      <w:pPr>
        <w:spacing w:line="240" w:lineRule="auto"/>
      </w:pPr>
      <w:r>
        <w:separator/>
      </w:r>
    </w:p>
  </w:endnote>
  <w:endnote w:type="continuationSeparator" w:id="0">
    <w:p w14:paraId="2D4A13FA" w14:textId="77777777" w:rsidR="009C5589" w:rsidRDefault="009C5589" w:rsidP="00894C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111158"/>
      <w:docPartObj>
        <w:docPartGallery w:val="Page Numbers (Bottom of Page)"/>
        <w:docPartUnique/>
      </w:docPartObj>
    </w:sdtPr>
    <w:sdtEndPr/>
    <w:sdtContent>
      <w:sdt>
        <w:sdtPr>
          <w:id w:val="-1769616900"/>
          <w:docPartObj>
            <w:docPartGallery w:val="Page Numbers (Top of Page)"/>
            <w:docPartUnique/>
          </w:docPartObj>
        </w:sdtPr>
        <w:sdtEndPr/>
        <w:sdtContent>
          <w:p w14:paraId="01E65E46" w14:textId="4808A974" w:rsidR="00023112" w:rsidRDefault="0002311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D568130" w14:textId="77777777" w:rsidR="00894C8D" w:rsidRDefault="00894C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CF9FD" w14:textId="77777777" w:rsidR="009C5589" w:rsidRDefault="009C5589" w:rsidP="00894C8D">
      <w:pPr>
        <w:spacing w:line="240" w:lineRule="auto"/>
      </w:pPr>
      <w:r>
        <w:separator/>
      </w:r>
    </w:p>
  </w:footnote>
  <w:footnote w:type="continuationSeparator" w:id="0">
    <w:p w14:paraId="2B107932" w14:textId="77777777" w:rsidR="009C5589" w:rsidRDefault="009C5589" w:rsidP="00894C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66A00" w14:textId="515849E4" w:rsidR="0036621B" w:rsidRPr="0036621B" w:rsidRDefault="0011420F">
    <w:pPr>
      <w:pStyle w:val="Header"/>
      <w:rPr>
        <w:sz w:val="20"/>
        <w:szCs w:val="20"/>
      </w:rPr>
    </w:pPr>
    <w:r>
      <w:rPr>
        <w:sz w:val="20"/>
        <w:szCs w:val="20"/>
      </w:rPr>
      <w:t xml:space="preserve"> </w:t>
    </w:r>
    <w:r>
      <w:rPr>
        <w:sz w:val="20"/>
        <w:szCs w:val="20"/>
      </w:rPr>
      <w:tab/>
    </w:r>
    <w:r>
      <w:rPr>
        <w:sz w:val="20"/>
        <w:szCs w:val="20"/>
      </w:rPr>
      <w:tab/>
    </w:r>
    <w:r w:rsidR="0036621B" w:rsidRPr="0036621B">
      <w:rPr>
        <w:sz w:val="20"/>
        <w:szCs w:val="20"/>
      </w:rPr>
      <w:t>Academic And Employability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22D10"/>
    <w:multiLevelType w:val="multilevel"/>
    <w:tmpl w:val="D974C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3B7A89"/>
    <w:multiLevelType w:val="multilevel"/>
    <w:tmpl w:val="70641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E52901"/>
    <w:multiLevelType w:val="multilevel"/>
    <w:tmpl w:val="696CE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6D65BE"/>
    <w:multiLevelType w:val="multilevel"/>
    <w:tmpl w:val="E7A89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8536846"/>
    <w:multiLevelType w:val="multilevel"/>
    <w:tmpl w:val="20502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8203985">
    <w:abstractNumId w:val="1"/>
  </w:num>
  <w:num w:numId="2" w16cid:durableId="530461745">
    <w:abstractNumId w:val="3"/>
  </w:num>
  <w:num w:numId="3" w16cid:durableId="2054232976">
    <w:abstractNumId w:val="0"/>
  </w:num>
  <w:num w:numId="4" w16cid:durableId="1876501644">
    <w:abstractNumId w:val="4"/>
  </w:num>
  <w:num w:numId="5" w16cid:durableId="1932158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231"/>
    <w:rsid w:val="00014EF7"/>
    <w:rsid w:val="00023112"/>
    <w:rsid w:val="0005121A"/>
    <w:rsid w:val="00057B9B"/>
    <w:rsid w:val="000C0AB9"/>
    <w:rsid w:val="000C176A"/>
    <w:rsid w:val="000F6263"/>
    <w:rsid w:val="0011420F"/>
    <w:rsid w:val="001526F7"/>
    <w:rsid w:val="002D4FCC"/>
    <w:rsid w:val="00350058"/>
    <w:rsid w:val="0036621B"/>
    <w:rsid w:val="004D5572"/>
    <w:rsid w:val="0058411D"/>
    <w:rsid w:val="005A15D0"/>
    <w:rsid w:val="00744A99"/>
    <w:rsid w:val="007D558C"/>
    <w:rsid w:val="008933B7"/>
    <w:rsid w:val="00894C8D"/>
    <w:rsid w:val="009B2E1A"/>
    <w:rsid w:val="009C5589"/>
    <w:rsid w:val="009F3E1A"/>
    <w:rsid w:val="00A707B9"/>
    <w:rsid w:val="00AF0DF8"/>
    <w:rsid w:val="00B01BA0"/>
    <w:rsid w:val="00B21E01"/>
    <w:rsid w:val="00B25099"/>
    <w:rsid w:val="00DF4231"/>
    <w:rsid w:val="00EF5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2724C"/>
  <w15:docId w15:val="{BBCAC046-8790-469B-B689-2A05FEDF7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EF7"/>
    <w:pPr>
      <w:spacing w:line="480" w:lineRule="auto"/>
      <w:jc w:val="both"/>
    </w:pPr>
    <w:rPr>
      <w:rFonts w:ascii="Times New Roman" w:hAnsi="Times New Roman"/>
      <w:sz w:val="24"/>
    </w:rPr>
  </w:style>
  <w:style w:type="paragraph" w:styleId="Heading1">
    <w:name w:val="heading 1"/>
    <w:basedOn w:val="Normal1"/>
    <w:next w:val="Normal1"/>
    <w:rsid w:val="00AF0DF8"/>
    <w:pPr>
      <w:spacing w:line="360" w:lineRule="auto"/>
      <w:jc w:val="both"/>
      <w:outlineLvl w:val="0"/>
    </w:pPr>
    <w:rPr>
      <w:b/>
      <w:sz w:val="28"/>
    </w:rPr>
  </w:style>
  <w:style w:type="paragraph" w:styleId="Heading2">
    <w:name w:val="heading 2"/>
    <w:basedOn w:val="Normal1"/>
    <w:next w:val="Normal1"/>
    <w:rsid w:val="00AF0DF8"/>
    <w:pPr>
      <w:spacing w:line="360" w:lineRule="auto"/>
      <w:jc w:val="both"/>
      <w:outlineLvl w:val="1"/>
    </w:pPr>
    <w:rPr>
      <w:b/>
      <w:sz w:val="26"/>
    </w:rPr>
  </w:style>
  <w:style w:type="paragraph" w:styleId="Heading3">
    <w:name w:val="heading 3"/>
    <w:basedOn w:val="Normal1"/>
    <w:next w:val="Normal1"/>
    <w:rsid w:val="00DF4231"/>
    <w:pPr>
      <w:keepNext/>
      <w:keepLines/>
      <w:spacing w:before="320" w:after="80"/>
      <w:outlineLvl w:val="2"/>
    </w:pPr>
    <w:rPr>
      <w:color w:val="434343"/>
      <w:sz w:val="28"/>
      <w:szCs w:val="28"/>
    </w:rPr>
  </w:style>
  <w:style w:type="paragraph" w:styleId="Heading4">
    <w:name w:val="heading 4"/>
    <w:basedOn w:val="Normal1"/>
    <w:next w:val="Normal1"/>
    <w:rsid w:val="00DF4231"/>
    <w:pPr>
      <w:keepNext/>
      <w:keepLines/>
      <w:spacing w:before="280" w:after="80"/>
      <w:outlineLvl w:val="3"/>
    </w:pPr>
    <w:rPr>
      <w:color w:val="666666"/>
      <w:sz w:val="24"/>
      <w:szCs w:val="24"/>
    </w:rPr>
  </w:style>
  <w:style w:type="paragraph" w:styleId="Heading5">
    <w:name w:val="heading 5"/>
    <w:basedOn w:val="Normal1"/>
    <w:next w:val="Normal1"/>
    <w:rsid w:val="00DF4231"/>
    <w:pPr>
      <w:keepNext/>
      <w:keepLines/>
      <w:spacing w:before="240" w:after="80"/>
      <w:outlineLvl w:val="4"/>
    </w:pPr>
    <w:rPr>
      <w:color w:val="666666"/>
    </w:rPr>
  </w:style>
  <w:style w:type="paragraph" w:styleId="Heading6">
    <w:name w:val="heading 6"/>
    <w:basedOn w:val="Normal1"/>
    <w:next w:val="Normal1"/>
    <w:rsid w:val="00DF42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F4231"/>
  </w:style>
  <w:style w:type="paragraph" w:styleId="Title">
    <w:name w:val="Title"/>
    <w:basedOn w:val="Normal1"/>
    <w:next w:val="Normal1"/>
    <w:rsid w:val="00DF4231"/>
    <w:pPr>
      <w:keepNext/>
      <w:keepLines/>
      <w:spacing w:after="60"/>
    </w:pPr>
    <w:rPr>
      <w:sz w:val="52"/>
      <w:szCs w:val="52"/>
    </w:rPr>
  </w:style>
  <w:style w:type="paragraph" w:styleId="Subtitle">
    <w:name w:val="Subtitle"/>
    <w:basedOn w:val="Normal1"/>
    <w:next w:val="Normal1"/>
    <w:rsid w:val="00DF4231"/>
    <w:pPr>
      <w:keepNext/>
      <w:keepLines/>
      <w:spacing w:after="320"/>
    </w:pPr>
    <w:rPr>
      <w:color w:val="666666"/>
      <w:sz w:val="30"/>
      <w:szCs w:val="30"/>
    </w:rPr>
  </w:style>
  <w:style w:type="table" w:customStyle="1" w:styleId="a">
    <w:basedOn w:val="TableNormal"/>
    <w:rsid w:val="00DF4231"/>
    <w:tblPr>
      <w:tblStyleRowBandSize w:val="1"/>
      <w:tblStyleColBandSize w:val="1"/>
      <w:tblCellMar>
        <w:top w:w="100" w:type="dxa"/>
        <w:left w:w="100" w:type="dxa"/>
        <w:bottom w:w="100" w:type="dxa"/>
        <w:right w:w="100" w:type="dxa"/>
      </w:tblCellMar>
    </w:tblPr>
  </w:style>
  <w:style w:type="table" w:customStyle="1" w:styleId="a0">
    <w:basedOn w:val="TableNormal"/>
    <w:rsid w:val="00DF4231"/>
    <w:tblPr>
      <w:tblStyleRowBandSize w:val="1"/>
      <w:tblStyleColBandSize w:val="1"/>
      <w:tblCellMar>
        <w:top w:w="100" w:type="dxa"/>
        <w:left w:w="100" w:type="dxa"/>
        <w:bottom w:w="100" w:type="dxa"/>
        <w:right w:w="100" w:type="dxa"/>
      </w:tblCellMar>
    </w:tblPr>
  </w:style>
  <w:style w:type="table" w:customStyle="1" w:styleId="a1">
    <w:basedOn w:val="TableNormal"/>
    <w:rsid w:val="00DF4231"/>
    <w:tblPr>
      <w:tblStyleRowBandSize w:val="1"/>
      <w:tblStyleColBandSize w:val="1"/>
      <w:tblCellMar>
        <w:top w:w="100" w:type="dxa"/>
        <w:left w:w="100" w:type="dxa"/>
        <w:bottom w:w="100" w:type="dxa"/>
        <w:right w:w="100" w:type="dxa"/>
      </w:tblCellMar>
    </w:tblPr>
  </w:style>
  <w:style w:type="table" w:customStyle="1" w:styleId="a2">
    <w:basedOn w:val="TableNormal"/>
    <w:rsid w:val="00DF4231"/>
    <w:tblPr>
      <w:tblStyleRowBandSize w:val="1"/>
      <w:tblStyleColBandSize w:val="1"/>
      <w:tblCellMar>
        <w:top w:w="100" w:type="dxa"/>
        <w:left w:w="100" w:type="dxa"/>
        <w:bottom w:w="100" w:type="dxa"/>
        <w:right w:w="100" w:type="dxa"/>
      </w:tblCellMar>
    </w:tblPr>
  </w:style>
  <w:style w:type="table" w:customStyle="1" w:styleId="a3">
    <w:basedOn w:val="TableNormal"/>
    <w:rsid w:val="00DF4231"/>
    <w:tblPr>
      <w:tblStyleRowBandSize w:val="1"/>
      <w:tblStyleColBandSize w:val="1"/>
      <w:tblCellMar>
        <w:top w:w="100" w:type="dxa"/>
        <w:left w:w="100" w:type="dxa"/>
        <w:bottom w:w="100" w:type="dxa"/>
        <w:right w:w="100" w:type="dxa"/>
      </w:tblCellMar>
    </w:tblPr>
  </w:style>
  <w:style w:type="table" w:customStyle="1" w:styleId="a4">
    <w:basedOn w:val="TableNormal"/>
    <w:rsid w:val="00DF423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F0D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DF8"/>
    <w:rPr>
      <w:rFonts w:ascii="Tahoma" w:hAnsi="Tahoma" w:cs="Tahoma"/>
      <w:sz w:val="16"/>
      <w:szCs w:val="16"/>
    </w:rPr>
  </w:style>
  <w:style w:type="paragraph" w:styleId="TOCHeading">
    <w:name w:val="TOC Heading"/>
    <w:basedOn w:val="Heading1"/>
    <w:next w:val="Normal"/>
    <w:uiPriority w:val="39"/>
    <w:semiHidden/>
    <w:unhideWhenUsed/>
    <w:qFormat/>
    <w:rsid w:val="00894C8D"/>
    <w:pPr>
      <w:keepNext/>
      <w:keepLines/>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94C8D"/>
    <w:pPr>
      <w:spacing w:after="100"/>
    </w:pPr>
  </w:style>
  <w:style w:type="paragraph" w:styleId="TOC2">
    <w:name w:val="toc 2"/>
    <w:basedOn w:val="Normal"/>
    <w:next w:val="Normal"/>
    <w:autoRedefine/>
    <w:uiPriority w:val="39"/>
    <w:unhideWhenUsed/>
    <w:rsid w:val="00894C8D"/>
    <w:pPr>
      <w:spacing w:after="100"/>
      <w:ind w:left="220"/>
    </w:pPr>
  </w:style>
  <w:style w:type="character" w:styleId="Hyperlink">
    <w:name w:val="Hyperlink"/>
    <w:basedOn w:val="DefaultParagraphFont"/>
    <w:uiPriority w:val="99"/>
    <w:unhideWhenUsed/>
    <w:rsid w:val="00894C8D"/>
    <w:rPr>
      <w:color w:val="0000FF" w:themeColor="hyperlink"/>
      <w:u w:val="single"/>
    </w:rPr>
  </w:style>
  <w:style w:type="paragraph" w:styleId="Header">
    <w:name w:val="header"/>
    <w:basedOn w:val="Normal"/>
    <w:link w:val="HeaderChar"/>
    <w:uiPriority w:val="99"/>
    <w:unhideWhenUsed/>
    <w:rsid w:val="00894C8D"/>
    <w:pPr>
      <w:tabs>
        <w:tab w:val="center" w:pos="4680"/>
        <w:tab w:val="right" w:pos="9360"/>
      </w:tabs>
      <w:spacing w:line="240" w:lineRule="auto"/>
    </w:pPr>
  </w:style>
  <w:style w:type="character" w:customStyle="1" w:styleId="HeaderChar">
    <w:name w:val="Header Char"/>
    <w:basedOn w:val="DefaultParagraphFont"/>
    <w:link w:val="Header"/>
    <w:uiPriority w:val="99"/>
    <w:rsid w:val="00894C8D"/>
  </w:style>
  <w:style w:type="paragraph" w:styleId="Footer">
    <w:name w:val="footer"/>
    <w:basedOn w:val="Normal"/>
    <w:link w:val="FooterChar"/>
    <w:uiPriority w:val="99"/>
    <w:unhideWhenUsed/>
    <w:rsid w:val="00894C8D"/>
    <w:pPr>
      <w:tabs>
        <w:tab w:val="center" w:pos="4680"/>
        <w:tab w:val="right" w:pos="9360"/>
      </w:tabs>
      <w:spacing w:line="240" w:lineRule="auto"/>
    </w:pPr>
  </w:style>
  <w:style w:type="character" w:customStyle="1" w:styleId="FooterChar">
    <w:name w:val="Footer Char"/>
    <w:basedOn w:val="DefaultParagraphFont"/>
    <w:link w:val="Footer"/>
    <w:uiPriority w:val="99"/>
    <w:rsid w:val="00894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CC2E42-082A-41FD-B931-C6086DFC2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2898</Words>
  <Characters>16521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Ricky Aich</dc:creator>
  <cp:lastModifiedBy>Daniel</cp:lastModifiedBy>
  <cp:revision>7</cp:revision>
  <dcterms:created xsi:type="dcterms:W3CDTF">2022-04-16T12:12:00Z</dcterms:created>
  <dcterms:modified xsi:type="dcterms:W3CDTF">2022-04-27T16:40:00Z</dcterms:modified>
</cp:coreProperties>
</file>