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F5AAD" w:rsidRPr="00FF5AAD">
        <w:rPr>
          <w:rFonts w:ascii="Arial" w:hAnsi="Arial" w:cs="Arial"/>
          <w:b/>
          <w:sz w:val="28"/>
          <w:szCs w:val="28"/>
        </w:rPr>
        <w:t>GA36a</w:t>
      </w:r>
    </w:p>
    <w:p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rsidTr="00A406E5">
        <w:tc>
          <w:tcPr>
            <w:tcW w:w="9922" w:type="dxa"/>
            <w:shd w:val="clear" w:color="auto" w:fill="C0C0C0"/>
          </w:tcPr>
          <w:p w:rsidR="00681FA9" w:rsidRPr="00A406E5" w:rsidRDefault="004F38B4" w:rsidP="00552351">
            <w:pPr>
              <w:pStyle w:val="Heading4"/>
              <w:rPr>
                <w:rFonts w:ascii="Arial" w:hAnsi="Arial" w:cs="Arial"/>
                <w:b/>
              </w:rPr>
            </w:pPr>
            <w:r>
              <w:rPr>
                <w:rFonts w:ascii="Arial" w:hAnsi="Arial" w:cs="Arial"/>
                <w:b/>
              </w:rPr>
              <w:t>LEVEL 4</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rsidTr="008F1308">
        <w:tc>
          <w:tcPr>
            <w:tcW w:w="2093" w:type="dxa"/>
            <w:shd w:val="pct15" w:color="auto" w:fill="auto"/>
          </w:tcPr>
          <w:p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rsidR="003B3F9D" w:rsidRPr="00A406E5" w:rsidRDefault="003B3F9D" w:rsidP="001E57C1">
            <w:pPr>
              <w:spacing w:before="120" w:after="120"/>
              <w:jc w:val="both"/>
              <w:rPr>
                <w:rFonts w:ascii="Arial" w:hAnsi="Arial" w:cs="Arial"/>
                <w:b/>
                <w:sz w:val="22"/>
                <w:szCs w:val="22"/>
              </w:rPr>
            </w:pPr>
          </w:p>
        </w:tc>
      </w:tr>
      <w:tr w:rsidR="00DB116D" w:rsidRPr="00A406E5" w:rsidTr="00A406E5">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rsidR="00DB116D" w:rsidRPr="00A406E5" w:rsidRDefault="001F6BBD" w:rsidP="00E51AAC">
            <w:pPr>
              <w:spacing w:before="120" w:after="120"/>
              <w:jc w:val="both"/>
              <w:rPr>
                <w:rFonts w:ascii="Arial" w:hAnsi="Arial" w:cs="Arial"/>
                <w:b/>
                <w:sz w:val="22"/>
                <w:szCs w:val="22"/>
              </w:rPr>
            </w:pPr>
            <w:r>
              <w:rPr>
                <w:rFonts w:ascii="Arial" w:hAnsi="Arial" w:cs="Arial"/>
                <w:b/>
                <w:sz w:val="22"/>
                <w:szCs w:val="22"/>
              </w:rPr>
              <w:t>B.Sc Computing Portfolio</w:t>
            </w:r>
          </w:p>
        </w:tc>
      </w:tr>
      <w:tr w:rsidR="008F1308" w:rsidRPr="00A406E5" w:rsidTr="00A628CC">
        <w:tc>
          <w:tcPr>
            <w:tcW w:w="2093" w:type="dxa"/>
            <w:shd w:val="pct15" w:color="auto" w:fill="auto"/>
          </w:tcPr>
          <w:p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rsidR="008F1308" w:rsidRPr="00A406E5" w:rsidRDefault="001F6BBD" w:rsidP="00E51AAC">
            <w:pPr>
              <w:spacing w:before="120" w:after="120"/>
              <w:jc w:val="both"/>
              <w:rPr>
                <w:rFonts w:ascii="Arial" w:hAnsi="Arial" w:cs="Arial"/>
                <w:b/>
                <w:sz w:val="22"/>
                <w:szCs w:val="22"/>
              </w:rPr>
            </w:pPr>
            <w:r>
              <w:rPr>
                <w:rFonts w:ascii="Arial" w:hAnsi="Arial" w:cs="Arial"/>
                <w:b/>
                <w:sz w:val="22"/>
                <w:szCs w:val="22"/>
              </w:rPr>
              <w:t>Information Engineering</w:t>
            </w:r>
          </w:p>
        </w:tc>
      </w:tr>
      <w:tr w:rsidR="00B84B5B" w:rsidRPr="00A406E5" w:rsidTr="008F1308">
        <w:tc>
          <w:tcPr>
            <w:tcW w:w="2093" w:type="dxa"/>
            <w:shd w:val="pct15" w:color="auto" w:fill="auto"/>
          </w:tcPr>
          <w:p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rsidR="00B84B5B" w:rsidRPr="00A406E5" w:rsidRDefault="001F6BBD" w:rsidP="00A772CC">
            <w:pPr>
              <w:spacing w:before="120" w:after="120"/>
              <w:jc w:val="both"/>
              <w:rPr>
                <w:rFonts w:ascii="Arial" w:hAnsi="Arial" w:cs="Arial"/>
                <w:b/>
                <w:sz w:val="22"/>
                <w:szCs w:val="22"/>
              </w:rPr>
            </w:pPr>
            <w:r>
              <w:rPr>
                <w:rFonts w:ascii="Arial" w:hAnsi="Arial" w:cs="Arial"/>
                <w:b/>
                <w:sz w:val="22"/>
                <w:szCs w:val="22"/>
              </w:rPr>
              <w:t>ACCB401</w:t>
            </w:r>
            <w:r w:rsidR="00A772CC">
              <w:rPr>
                <w:rFonts w:ascii="Arial" w:hAnsi="Arial" w:cs="Arial"/>
                <w:b/>
                <w:sz w:val="22"/>
                <w:szCs w:val="22"/>
              </w:rPr>
              <w:t>3</w:t>
            </w:r>
          </w:p>
        </w:tc>
        <w:tc>
          <w:tcPr>
            <w:tcW w:w="2268" w:type="dxa"/>
            <w:shd w:val="clear" w:color="auto" w:fill="D9D9D9"/>
          </w:tcPr>
          <w:p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rsidR="00B84B5B" w:rsidRPr="00A406E5" w:rsidRDefault="007F4071" w:rsidP="00E51AAC">
            <w:pPr>
              <w:spacing w:before="120" w:after="120"/>
              <w:jc w:val="both"/>
              <w:rPr>
                <w:rFonts w:ascii="Arial" w:hAnsi="Arial" w:cs="Arial"/>
                <w:b/>
                <w:sz w:val="22"/>
                <w:szCs w:val="22"/>
              </w:rPr>
            </w:pPr>
            <w:r>
              <w:rPr>
                <w:rFonts w:ascii="Arial" w:hAnsi="Arial" w:cs="Arial"/>
                <w:b/>
                <w:sz w:val="22"/>
                <w:szCs w:val="22"/>
              </w:rPr>
              <w:t>70%</w:t>
            </w:r>
          </w:p>
        </w:tc>
      </w:tr>
      <w:tr w:rsidR="00DB116D" w:rsidRPr="00A406E5" w:rsidTr="008F1308">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rsidR="00DB116D" w:rsidRPr="00A406E5" w:rsidRDefault="001F6BBD" w:rsidP="00E51AAC">
            <w:pPr>
              <w:spacing w:before="120" w:after="120"/>
              <w:jc w:val="both"/>
              <w:rPr>
                <w:rFonts w:ascii="Arial" w:hAnsi="Arial" w:cs="Arial"/>
                <w:b/>
                <w:sz w:val="22"/>
                <w:szCs w:val="22"/>
              </w:rPr>
            </w:pPr>
            <w:r>
              <w:rPr>
                <w:rFonts w:ascii="Arial" w:hAnsi="Arial" w:cs="Arial"/>
                <w:b/>
                <w:sz w:val="22"/>
                <w:szCs w:val="22"/>
              </w:rPr>
              <w:t>B Holland</w:t>
            </w:r>
          </w:p>
        </w:tc>
        <w:tc>
          <w:tcPr>
            <w:tcW w:w="2268" w:type="dxa"/>
            <w:shd w:val="clear" w:color="auto" w:fill="D9D9D9"/>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rsidR="00DB116D" w:rsidRPr="00A406E5" w:rsidRDefault="00A772CC" w:rsidP="00E51AAC">
            <w:pPr>
              <w:spacing w:before="120" w:after="120"/>
              <w:jc w:val="both"/>
              <w:rPr>
                <w:rFonts w:ascii="Arial" w:hAnsi="Arial" w:cs="Arial"/>
                <w:b/>
                <w:sz w:val="22"/>
                <w:szCs w:val="22"/>
              </w:rPr>
            </w:pPr>
            <w:r>
              <w:rPr>
                <w:rFonts w:ascii="Arial" w:hAnsi="Arial" w:cs="Arial"/>
                <w:b/>
                <w:sz w:val="22"/>
                <w:szCs w:val="22"/>
              </w:rPr>
              <w:t>G Thomas</w:t>
            </w:r>
          </w:p>
        </w:tc>
      </w:tr>
      <w:tr w:rsidR="00DB116D" w:rsidRPr="00A406E5" w:rsidTr="008F1308">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rsidR="00DB116D" w:rsidRPr="00A406E5" w:rsidRDefault="001F6BBD" w:rsidP="00462311">
            <w:pPr>
              <w:spacing w:before="120" w:after="120"/>
              <w:jc w:val="both"/>
              <w:rPr>
                <w:rFonts w:ascii="Arial" w:hAnsi="Arial" w:cs="Arial"/>
                <w:b/>
                <w:sz w:val="22"/>
                <w:szCs w:val="22"/>
              </w:rPr>
            </w:pPr>
            <w:r>
              <w:rPr>
                <w:rFonts w:ascii="Arial" w:hAnsi="Arial" w:cs="Arial"/>
                <w:b/>
                <w:sz w:val="22"/>
                <w:szCs w:val="22"/>
              </w:rPr>
              <w:t>Database Design (</w:t>
            </w:r>
          </w:p>
        </w:tc>
        <w:tc>
          <w:tcPr>
            <w:tcW w:w="2268" w:type="dxa"/>
            <w:shd w:val="pct15" w:color="auto" w:fill="auto"/>
          </w:tcPr>
          <w:p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rsidR="00DB116D" w:rsidRPr="00A406E5" w:rsidRDefault="001F6BBD" w:rsidP="00E51AAC">
            <w:pPr>
              <w:spacing w:before="120" w:after="120"/>
              <w:jc w:val="both"/>
              <w:rPr>
                <w:rFonts w:ascii="Arial" w:hAnsi="Arial" w:cs="Arial"/>
                <w:b/>
                <w:sz w:val="22"/>
                <w:szCs w:val="22"/>
              </w:rPr>
            </w:pPr>
            <w:r>
              <w:rPr>
                <w:rFonts w:ascii="Arial" w:hAnsi="Arial" w:cs="Arial"/>
                <w:b/>
                <w:sz w:val="22"/>
                <w:szCs w:val="22"/>
              </w:rPr>
              <w:t>2000</w:t>
            </w:r>
          </w:p>
        </w:tc>
      </w:tr>
      <w:tr w:rsidR="00B84B5B" w:rsidRPr="00A406E5" w:rsidTr="008F1308">
        <w:tc>
          <w:tcPr>
            <w:tcW w:w="2093" w:type="dxa"/>
            <w:shd w:val="pct15" w:color="auto" w:fill="auto"/>
          </w:tcPr>
          <w:p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rsidR="00B84B5B" w:rsidRPr="00A406E5" w:rsidRDefault="00462311" w:rsidP="00792ABA">
            <w:pPr>
              <w:spacing w:before="120" w:after="120"/>
              <w:jc w:val="both"/>
              <w:rPr>
                <w:rFonts w:ascii="Arial" w:hAnsi="Arial" w:cs="Arial"/>
                <w:b/>
                <w:sz w:val="22"/>
                <w:szCs w:val="22"/>
              </w:rPr>
            </w:pPr>
            <w:r>
              <w:rPr>
                <w:rFonts w:ascii="Arial" w:hAnsi="Arial" w:cs="Arial"/>
                <w:b/>
                <w:sz w:val="22"/>
                <w:szCs w:val="22"/>
              </w:rPr>
              <w:t>RESIT</w:t>
            </w:r>
            <w:r w:rsidR="00423D1A">
              <w:rPr>
                <w:rFonts w:ascii="Arial" w:hAnsi="Arial" w:cs="Arial"/>
                <w:b/>
                <w:sz w:val="22"/>
                <w:szCs w:val="22"/>
              </w:rPr>
              <w:t xml:space="preserve"> July 19</w:t>
            </w:r>
            <w:r w:rsidR="00423D1A" w:rsidRPr="00423D1A">
              <w:rPr>
                <w:rFonts w:ascii="Arial" w:hAnsi="Arial" w:cs="Arial"/>
                <w:b/>
                <w:sz w:val="22"/>
                <w:szCs w:val="22"/>
                <w:vertAlign w:val="superscript"/>
              </w:rPr>
              <w:t>th</w:t>
            </w:r>
            <w:r w:rsidR="00423D1A">
              <w:rPr>
                <w:rFonts w:ascii="Arial" w:hAnsi="Arial" w:cs="Arial"/>
                <w:b/>
                <w:sz w:val="22"/>
                <w:szCs w:val="22"/>
              </w:rPr>
              <w:t xml:space="preserve"> 2019</w:t>
            </w:r>
          </w:p>
        </w:tc>
        <w:tc>
          <w:tcPr>
            <w:tcW w:w="2268" w:type="dxa"/>
            <w:shd w:val="pct15" w:color="auto" w:fill="auto"/>
          </w:tcPr>
          <w:p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rsidR="00B84B5B" w:rsidRPr="00A406E5" w:rsidRDefault="00B84B5B" w:rsidP="005F0579">
            <w:pPr>
              <w:spacing w:before="120" w:after="120"/>
              <w:jc w:val="both"/>
              <w:rPr>
                <w:rFonts w:ascii="Arial" w:hAnsi="Arial" w:cs="Arial"/>
                <w:b/>
                <w:sz w:val="22"/>
                <w:szCs w:val="22"/>
              </w:rPr>
            </w:pPr>
          </w:p>
        </w:tc>
      </w:tr>
      <w:tr w:rsidR="00152E9D" w:rsidRPr="00A406E5" w:rsidTr="00A406E5">
        <w:tc>
          <w:tcPr>
            <w:tcW w:w="2093" w:type="dxa"/>
            <w:shd w:val="pct15" w:color="auto" w:fill="auto"/>
          </w:tcPr>
          <w:p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rsidTr="00A406E5">
        <w:tc>
          <w:tcPr>
            <w:tcW w:w="2093" w:type="dxa"/>
            <w:shd w:val="pct15" w:color="auto" w:fill="auto"/>
          </w:tcPr>
          <w:p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rsidR="00A406E5" w:rsidRDefault="00A406E5">
      <w:pPr>
        <w:rPr>
          <w:rFonts w:ascii="Arial" w:hAnsi="Arial" w:cs="Arial"/>
          <w:sz w:val="32"/>
        </w:rPr>
      </w:pPr>
    </w:p>
    <w:p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rsidTr="00A406E5">
        <w:tc>
          <w:tcPr>
            <w:tcW w:w="9747" w:type="dxa"/>
            <w:shd w:val="pct10" w:color="auto" w:fill="auto"/>
          </w:tcPr>
          <w:p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rsidTr="00A406E5">
        <w:tc>
          <w:tcPr>
            <w:tcW w:w="9747" w:type="dxa"/>
          </w:tcPr>
          <w:p w:rsidR="001F6BBD" w:rsidRPr="001F6BBD" w:rsidRDefault="001F6BBD" w:rsidP="001F6BBD">
            <w:pPr>
              <w:ind w:left="360"/>
              <w:rPr>
                <w:rFonts w:ascii="Arial" w:hAnsi="Arial" w:cs="Arial"/>
                <w:sz w:val="22"/>
                <w:szCs w:val="22"/>
              </w:rPr>
            </w:pPr>
            <w:r w:rsidRPr="001F6BBD">
              <w:rPr>
                <w:rFonts w:ascii="Arial" w:hAnsi="Arial" w:cs="Arial"/>
                <w:sz w:val="22"/>
                <w:szCs w:val="22"/>
              </w:rPr>
              <w:t>Produce systems specifications and use them appropriately in the development of a database design model.</w:t>
            </w:r>
          </w:p>
          <w:p w:rsidR="001F6BBD" w:rsidRPr="001F6BBD" w:rsidRDefault="001F6BBD" w:rsidP="001F6BBD">
            <w:pPr>
              <w:ind w:left="360"/>
              <w:rPr>
                <w:rFonts w:ascii="Arial" w:hAnsi="Arial" w:cs="Arial"/>
                <w:sz w:val="22"/>
                <w:szCs w:val="22"/>
              </w:rPr>
            </w:pPr>
          </w:p>
          <w:p w:rsidR="001F6BBD" w:rsidRPr="001F6BBD" w:rsidRDefault="001F6BBD" w:rsidP="001F6BBD">
            <w:pPr>
              <w:ind w:left="360"/>
              <w:rPr>
                <w:rFonts w:ascii="Arial" w:hAnsi="Arial" w:cs="Arial"/>
                <w:sz w:val="22"/>
                <w:szCs w:val="22"/>
              </w:rPr>
            </w:pPr>
            <w:r w:rsidRPr="001F6BBD">
              <w:rPr>
                <w:rFonts w:ascii="Arial" w:hAnsi="Arial" w:cs="Arial"/>
                <w:sz w:val="22"/>
                <w:szCs w:val="22"/>
              </w:rPr>
              <w:t>Produce a database solution that involves problem solving techniques to create a prototype application.</w:t>
            </w:r>
          </w:p>
          <w:p w:rsidR="001F6BBD" w:rsidRPr="001F6BBD" w:rsidRDefault="001F6BBD" w:rsidP="001F6BBD">
            <w:pPr>
              <w:ind w:left="360"/>
              <w:rPr>
                <w:rFonts w:ascii="Arial" w:hAnsi="Arial" w:cs="Arial"/>
                <w:sz w:val="22"/>
                <w:szCs w:val="22"/>
              </w:rPr>
            </w:pPr>
          </w:p>
          <w:p w:rsidR="00C01A3F" w:rsidRPr="00A406E5" w:rsidRDefault="00C01A3F" w:rsidP="00A85BFE">
            <w:pPr>
              <w:rPr>
                <w:rFonts w:ascii="Arial" w:hAnsi="Arial" w:cs="Arial"/>
                <w:sz w:val="22"/>
                <w:szCs w:val="22"/>
              </w:rPr>
            </w:pPr>
          </w:p>
          <w:p w:rsidR="00C01A3F" w:rsidRPr="00A406E5" w:rsidRDefault="00C01A3F" w:rsidP="004D5E9B">
            <w:pPr>
              <w:rPr>
                <w:rFonts w:ascii="Arial" w:hAnsi="Arial" w:cs="Arial"/>
                <w:sz w:val="22"/>
                <w:szCs w:val="22"/>
              </w:rPr>
            </w:pPr>
          </w:p>
        </w:tc>
      </w:tr>
    </w:tbl>
    <w:p w:rsidR="00C01A3F" w:rsidRPr="00A406E5" w:rsidRDefault="00C01A3F" w:rsidP="00BA1176">
      <w:pPr>
        <w:rPr>
          <w:rFonts w:ascii="Arial" w:hAnsi="Arial" w:cs="Arial"/>
          <w:b/>
        </w:rPr>
      </w:pPr>
    </w:p>
    <w:p w:rsidR="00C01A3F" w:rsidRPr="00A406E5" w:rsidRDefault="00C01A3F" w:rsidP="00BA1176">
      <w:pPr>
        <w:rPr>
          <w:rFonts w:ascii="Arial" w:hAnsi="Arial" w:cs="Arial"/>
          <w:b/>
        </w:rPr>
      </w:pPr>
    </w:p>
    <w:p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rsidTr="00A406E5">
        <w:tc>
          <w:tcPr>
            <w:tcW w:w="9781" w:type="dxa"/>
            <w:shd w:val="clear" w:color="auto" w:fill="C0C0C0"/>
          </w:tcPr>
          <w:p w:rsidR="005969E2" w:rsidRPr="00A406E5" w:rsidRDefault="00933F10" w:rsidP="00576AB4">
            <w:pPr>
              <w:jc w:val="center"/>
              <w:rPr>
                <w:rFonts w:ascii="Arial" w:hAnsi="Arial" w:cs="Arial"/>
                <w:b/>
                <w:sz w:val="40"/>
                <w:szCs w:val="40"/>
              </w:rPr>
            </w:pPr>
            <w:r w:rsidRPr="00A406E5">
              <w:rPr>
                <w:rFonts w:ascii="Arial" w:hAnsi="Arial" w:cs="Arial"/>
                <w:sz w:val="32"/>
              </w:rPr>
              <w:lastRenderedPageBreak/>
              <w:br w:type="page"/>
            </w:r>
            <w:r w:rsidR="005969E2" w:rsidRPr="00A406E5">
              <w:rPr>
                <w:rFonts w:ascii="Arial" w:hAnsi="Arial" w:cs="Arial"/>
                <w:b/>
                <w:sz w:val="40"/>
                <w:szCs w:val="40"/>
              </w:rPr>
              <w:t>TASK DESCRIPTION</w:t>
            </w:r>
          </w:p>
        </w:tc>
      </w:tr>
    </w:tbl>
    <w:p w:rsidR="00EE6F25" w:rsidRPr="00A406E5" w:rsidRDefault="00EE6F25" w:rsidP="005969E2">
      <w:pPr>
        <w:jc w:val="both"/>
        <w:rPr>
          <w:rFonts w:ascii="Arial" w:hAnsi="Arial" w:cs="Arial"/>
          <w:sz w:val="22"/>
          <w:szCs w:val="22"/>
        </w:rPr>
      </w:pPr>
    </w:p>
    <w:p w:rsidR="00462311" w:rsidRPr="00260F30" w:rsidRDefault="00462311" w:rsidP="00462311">
      <w:pPr>
        <w:ind w:leftChars="200" w:left="400" w:rightChars="200" w:right="400"/>
        <w:jc w:val="both"/>
        <w:rPr>
          <w:rFonts w:ascii="Calibri" w:hAnsi="Calibri"/>
          <w:sz w:val="24"/>
          <w:szCs w:val="24"/>
        </w:rPr>
      </w:pPr>
      <w:r w:rsidRPr="00260F30">
        <w:rPr>
          <w:rFonts w:ascii="Calibri" w:hAnsi="Calibri"/>
          <w:sz w:val="24"/>
          <w:szCs w:val="24"/>
        </w:rPr>
        <w:t>As a result of a cash injection from the local council, LLANDEILO FERWALLT Leisure Centre has undergone extensive refurbishment. The completion date of the work was June 201</w:t>
      </w:r>
      <w:r w:rsidR="00423D1A">
        <w:rPr>
          <w:rFonts w:ascii="Calibri" w:hAnsi="Calibri"/>
          <w:sz w:val="24"/>
          <w:szCs w:val="24"/>
        </w:rPr>
        <w:t>9</w:t>
      </w:r>
      <w:r w:rsidRPr="00260F30">
        <w:rPr>
          <w:rFonts w:ascii="Calibri" w:hAnsi="Calibri"/>
          <w:sz w:val="24"/>
          <w:szCs w:val="24"/>
        </w:rPr>
        <w:t>, with a proposed opening date of 1st July 201</w:t>
      </w:r>
      <w:r w:rsidR="00423D1A">
        <w:rPr>
          <w:rFonts w:ascii="Calibri" w:hAnsi="Calibri"/>
          <w:sz w:val="24"/>
          <w:szCs w:val="24"/>
        </w:rPr>
        <w:t>9</w:t>
      </w:r>
      <w:bookmarkStart w:id="0" w:name="_GoBack"/>
      <w:bookmarkEnd w:id="0"/>
      <w:r w:rsidRPr="00260F30">
        <w:rPr>
          <w:rFonts w:ascii="Calibri" w:hAnsi="Calibri"/>
          <w:sz w:val="24"/>
          <w:szCs w:val="24"/>
        </w:rPr>
        <w:t>.  The activities available at the leisure centre will mirror others in the council region including a fun/swimming pool, badminton, squash, keep fit, weight training, indoor bowls etc. The ‘Fitness Studio’ is a new and exciting addition.</w:t>
      </w:r>
    </w:p>
    <w:p w:rsidR="00462311" w:rsidRPr="00260F30" w:rsidRDefault="00462311" w:rsidP="00462311">
      <w:pPr>
        <w:ind w:leftChars="200" w:left="400" w:rightChars="200" w:right="400"/>
        <w:jc w:val="both"/>
        <w:rPr>
          <w:rFonts w:ascii="Calibri" w:hAnsi="Calibri"/>
          <w:sz w:val="24"/>
          <w:szCs w:val="24"/>
        </w:rPr>
      </w:pPr>
    </w:p>
    <w:p w:rsidR="00462311" w:rsidRPr="00260F30" w:rsidRDefault="00462311" w:rsidP="00462311">
      <w:pPr>
        <w:ind w:leftChars="200" w:left="400" w:rightChars="200" w:right="400"/>
        <w:jc w:val="both"/>
        <w:rPr>
          <w:rFonts w:ascii="Calibri" w:hAnsi="Calibri"/>
          <w:sz w:val="24"/>
          <w:szCs w:val="24"/>
        </w:rPr>
      </w:pPr>
      <w:r w:rsidRPr="00260F30">
        <w:rPr>
          <w:rFonts w:ascii="Calibri" w:hAnsi="Calibri"/>
          <w:sz w:val="24"/>
          <w:szCs w:val="24"/>
        </w:rPr>
        <w:t xml:space="preserve">It is anticipated that there will be a membership of 10,000 after the first year of trading increasing to 18,000 after the first five years of trading.  A computerised database system is required to provide accurate and timely information to the facility manager. </w:t>
      </w:r>
    </w:p>
    <w:p w:rsidR="00462311" w:rsidRPr="00260F30" w:rsidRDefault="00462311" w:rsidP="00462311">
      <w:pPr>
        <w:ind w:leftChars="200" w:left="400" w:rightChars="200" w:right="400"/>
        <w:jc w:val="both"/>
        <w:rPr>
          <w:rFonts w:ascii="Calibri" w:hAnsi="Calibri"/>
          <w:sz w:val="24"/>
          <w:szCs w:val="24"/>
        </w:rPr>
      </w:pPr>
    </w:p>
    <w:p w:rsidR="00462311" w:rsidRPr="00260F30" w:rsidRDefault="00462311" w:rsidP="00462311">
      <w:pPr>
        <w:ind w:leftChars="200" w:left="400" w:rightChars="200" w:right="400"/>
        <w:jc w:val="both"/>
        <w:rPr>
          <w:rFonts w:ascii="Calibri" w:hAnsi="Calibri"/>
          <w:sz w:val="24"/>
          <w:szCs w:val="24"/>
        </w:rPr>
      </w:pPr>
    </w:p>
    <w:p w:rsidR="00462311" w:rsidRPr="00260F30" w:rsidRDefault="00462311" w:rsidP="00462311">
      <w:pPr>
        <w:ind w:leftChars="200" w:left="400" w:rightChars="200" w:right="400"/>
        <w:jc w:val="both"/>
        <w:rPr>
          <w:rFonts w:ascii="Calibri" w:hAnsi="Calibri"/>
          <w:b/>
          <w:sz w:val="24"/>
          <w:szCs w:val="24"/>
        </w:rPr>
      </w:pPr>
      <w:r w:rsidRPr="00260F30">
        <w:rPr>
          <w:rFonts w:ascii="Calibri" w:hAnsi="Calibri"/>
          <w:b/>
          <w:sz w:val="24"/>
          <w:szCs w:val="24"/>
        </w:rPr>
        <w:t>Additional Information</w:t>
      </w:r>
    </w:p>
    <w:p w:rsidR="00462311" w:rsidRDefault="00462311" w:rsidP="00462311">
      <w:pPr>
        <w:ind w:leftChars="200" w:left="400" w:rightChars="200" w:right="400"/>
        <w:jc w:val="both"/>
        <w:rPr>
          <w:rFonts w:ascii="Calibri" w:hAnsi="Calibri"/>
          <w:sz w:val="24"/>
          <w:szCs w:val="24"/>
        </w:rPr>
      </w:pPr>
    </w:p>
    <w:p w:rsidR="00462311" w:rsidRDefault="00462311" w:rsidP="00462311">
      <w:pPr>
        <w:ind w:leftChars="200" w:left="400" w:rightChars="200" w:right="400"/>
        <w:jc w:val="both"/>
        <w:rPr>
          <w:rFonts w:ascii="Calibri" w:hAnsi="Calibri"/>
          <w:sz w:val="24"/>
          <w:szCs w:val="24"/>
        </w:rPr>
      </w:pPr>
    </w:p>
    <w:p w:rsidR="00462311" w:rsidRDefault="00462311" w:rsidP="00462311">
      <w:pPr>
        <w:numPr>
          <w:ilvl w:val="0"/>
          <w:numId w:val="24"/>
        </w:numPr>
        <w:ind w:rightChars="200" w:right="400"/>
        <w:jc w:val="both"/>
        <w:rPr>
          <w:rFonts w:ascii="Calibri" w:hAnsi="Calibri"/>
          <w:sz w:val="24"/>
          <w:szCs w:val="24"/>
        </w:rPr>
      </w:pPr>
      <w:r w:rsidRPr="00260F30">
        <w:rPr>
          <w:rFonts w:ascii="Calibri" w:hAnsi="Calibri"/>
          <w:sz w:val="24"/>
          <w:szCs w:val="24"/>
        </w:rPr>
        <w:t>A member when joining will pay a membership subscription.</w:t>
      </w:r>
    </w:p>
    <w:p w:rsidR="00462311" w:rsidRDefault="00462311" w:rsidP="00462311">
      <w:pPr>
        <w:numPr>
          <w:ilvl w:val="0"/>
          <w:numId w:val="24"/>
        </w:numPr>
        <w:ind w:rightChars="200" w:right="400"/>
        <w:jc w:val="both"/>
        <w:rPr>
          <w:rFonts w:ascii="Calibri" w:hAnsi="Calibri"/>
          <w:sz w:val="24"/>
          <w:szCs w:val="24"/>
        </w:rPr>
      </w:pPr>
      <w:r w:rsidRPr="00260F30">
        <w:rPr>
          <w:rFonts w:ascii="Calibri" w:hAnsi="Calibri"/>
          <w:sz w:val="24"/>
          <w:szCs w:val="24"/>
        </w:rPr>
        <w:t>The subscription will last twelve calendar months from the date of joining.</w:t>
      </w:r>
    </w:p>
    <w:p w:rsidR="00462311" w:rsidRDefault="00462311" w:rsidP="00462311">
      <w:pPr>
        <w:numPr>
          <w:ilvl w:val="0"/>
          <w:numId w:val="24"/>
        </w:numPr>
        <w:ind w:rightChars="200" w:right="400"/>
        <w:jc w:val="both"/>
        <w:rPr>
          <w:rFonts w:ascii="Calibri" w:hAnsi="Calibri"/>
          <w:sz w:val="24"/>
          <w:szCs w:val="24"/>
        </w:rPr>
      </w:pPr>
      <w:r w:rsidRPr="00260F30">
        <w:rPr>
          <w:rFonts w:ascii="Calibri" w:hAnsi="Calibri"/>
          <w:sz w:val="24"/>
          <w:szCs w:val="24"/>
        </w:rPr>
        <w:t>Subscription is required on an annual basis to maintain membership.</w:t>
      </w:r>
    </w:p>
    <w:p w:rsidR="00462311" w:rsidRPr="00260F30" w:rsidRDefault="00462311" w:rsidP="00462311">
      <w:pPr>
        <w:numPr>
          <w:ilvl w:val="0"/>
          <w:numId w:val="24"/>
        </w:numPr>
        <w:ind w:rightChars="200" w:right="400"/>
        <w:jc w:val="both"/>
        <w:rPr>
          <w:rFonts w:ascii="Calibri" w:hAnsi="Calibri"/>
          <w:sz w:val="24"/>
          <w:szCs w:val="24"/>
        </w:rPr>
      </w:pPr>
      <w:r w:rsidRPr="00260F30">
        <w:rPr>
          <w:rFonts w:ascii="Calibri" w:hAnsi="Calibri"/>
          <w:sz w:val="24"/>
          <w:szCs w:val="24"/>
        </w:rPr>
        <w:t>The amount of subscription is dependent on age:</w:t>
      </w:r>
    </w:p>
    <w:p w:rsidR="00462311" w:rsidRPr="00260F30" w:rsidRDefault="00462311" w:rsidP="00462311">
      <w:pPr>
        <w:numPr>
          <w:ilvl w:val="2"/>
          <w:numId w:val="24"/>
        </w:numPr>
        <w:ind w:rightChars="200" w:right="400"/>
        <w:jc w:val="both"/>
        <w:rPr>
          <w:rFonts w:ascii="Calibri" w:hAnsi="Calibri"/>
          <w:sz w:val="24"/>
          <w:szCs w:val="24"/>
        </w:rPr>
      </w:pPr>
      <w:r>
        <w:rPr>
          <w:rFonts w:ascii="Calibri" w:hAnsi="Calibri"/>
          <w:sz w:val="24"/>
          <w:szCs w:val="24"/>
        </w:rPr>
        <w:t>U</w:t>
      </w:r>
      <w:r w:rsidRPr="00260F30">
        <w:rPr>
          <w:rFonts w:ascii="Calibri" w:hAnsi="Calibri"/>
          <w:sz w:val="24"/>
          <w:szCs w:val="24"/>
        </w:rPr>
        <w:t>nder 18 - £150</w:t>
      </w:r>
    </w:p>
    <w:p w:rsidR="00462311" w:rsidRPr="00260F30" w:rsidRDefault="00462311" w:rsidP="00462311">
      <w:pPr>
        <w:numPr>
          <w:ilvl w:val="2"/>
          <w:numId w:val="24"/>
        </w:numPr>
        <w:ind w:rightChars="200" w:right="400"/>
        <w:jc w:val="both"/>
        <w:rPr>
          <w:rFonts w:ascii="Calibri" w:hAnsi="Calibri"/>
          <w:sz w:val="24"/>
          <w:szCs w:val="24"/>
        </w:rPr>
      </w:pPr>
      <w:r w:rsidRPr="00260F30">
        <w:rPr>
          <w:rFonts w:ascii="Calibri" w:hAnsi="Calibri"/>
          <w:sz w:val="24"/>
          <w:szCs w:val="24"/>
        </w:rPr>
        <w:t>Over 18 but under 65 - £300</w:t>
      </w:r>
    </w:p>
    <w:p w:rsidR="00462311" w:rsidRPr="00260F30" w:rsidRDefault="00462311" w:rsidP="00462311">
      <w:pPr>
        <w:numPr>
          <w:ilvl w:val="2"/>
          <w:numId w:val="24"/>
        </w:numPr>
        <w:ind w:rightChars="200" w:right="400"/>
        <w:jc w:val="both"/>
        <w:rPr>
          <w:rFonts w:ascii="Calibri" w:hAnsi="Calibri"/>
          <w:sz w:val="24"/>
          <w:szCs w:val="24"/>
        </w:rPr>
      </w:pPr>
      <w:r w:rsidRPr="00260F30">
        <w:rPr>
          <w:rFonts w:ascii="Calibri" w:hAnsi="Calibri"/>
          <w:sz w:val="24"/>
          <w:szCs w:val="24"/>
        </w:rPr>
        <w:t>65 and above £35</w:t>
      </w:r>
    </w:p>
    <w:p w:rsidR="00462311" w:rsidRPr="00260F30" w:rsidRDefault="00462311" w:rsidP="00462311">
      <w:pPr>
        <w:numPr>
          <w:ilvl w:val="0"/>
          <w:numId w:val="24"/>
        </w:numPr>
        <w:ind w:rightChars="200" w:right="400"/>
        <w:jc w:val="both"/>
        <w:rPr>
          <w:rFonts w:ascii="Calibri" w:hAnsi="Calibri"/>
          <w:sz w:val="24"/>
          <w:szCs w:val="24"/>
        </w:rPr>
      </w:pPr>
      <w:r w:rsidRPr="00260F30">
        <w:rPr>
          <w:rFonts w:ascii="Calibri" w:hAnsi="Calibri"/>
          <w:sz w:val="24"/>
          <w:szCs w:val="24"/>
        </w:rPr>
        <w:t>Members can join as many classes as they like.</w:t>
      </w:r>
    </w:p>
    <w:p w:rsidR="00462311" w:rsidRPr="00260F30" w:rsidRDefault="00462311" w:rsidP="00462311">
      <w:pPr>
        <w:numPr>
          <w:ilvl w:val="0"/>
          <w:numId w:val="24"/>
        </w:numPr>
        <w:ind w:rightChars="200" w:right="400"/>
        <w:jc w:val="both"/>
        <w:rPr>
          <w:rFonts w:ascii="Calibri" w:hAnsi="Calibri"/>
          <w:sz w:val="24"/>
          <w:szCs w:val="24"/>
        </w:rPr>
      </w:pPr>
      <w:r w:rsidRPr="00260F30">
        <w:rPr>
          <w:rFonts w:ascii="Calibri" w:hAnsi="Calibri"/>
          <w:sz w:val="24"/>
          <w:szCs w:val="24"/>
        </w:rPr>
        <w:t>A class will have a single tutor that is suitably qualified.</w:t>
      </w:r>
    </w:p>
    <w:p w:rsidR="00462311" w:rsidRPr="00260F30" w:rsidRDefault="00462311" w:rsidP="00462311">
      <w:pPr>
        <w:numPr>
          <w:ilvl w:val="0"/>
          <w:numId w:val="24"/>
        </w:numPr>
        <w:ind w:rightChars="200" w:right="400"/>
        <w:jc w:val="both"/>
        <w:rPr>
          <w:rFonts w:ascii="Calibri" w:hAnsi="Calibri"/>
          <w:sz w:val="24"/>
          <w:szCs w:val="24"/>
        </w:rPr>
      </w:pPr>
      <w:r w:rsidRPr="00260F30">
        <w:rPr>
          <w:rFonts w:ascii="Calibri" w:hAnsi="Calibri"/>
          <w:sz w:val="24"/>
          <w:szCs w:val="24"/>
        </w:rPr>
        <w:t>A tutor can have multiple qualifications e.g. Swimming and Karate</w:t>
      </w:r>
    </w:p>
    <w:p w:rsidR="00462311" w:rsidRPr="00260F30" w:rsidRDefault="00462311" w:rsidP="00462311">
      <w:pPr>
        <w:numPr>
          <w:ilvl w:val="0"/>
          <w:numId w:val="24"/>
        </w:numPr>
        <w:ind w:rightChars="200" w:right="400"/>
        <w:jc w:val="both"/>
        <w:rPr>
          <w:rFonts w:ascii="Calibri" w:hAnsi="Calibri"/>
          <w:sz w:val="24"/>
          <w:szCs w:val="24"/>
        </w:rPr>
      </w:pPr>
      <w:r w:rsidRPr="00260F30">
        <w:rPr>
          <w:rFonts w:ascii="Calibri" w:hAnsi="Calibri"/>
          <w:sz w:val="24"/>
          <w:szCs w:val="24"/>
        </w:rPr>
        <w:t>Bookings can be made by individual members or by a tutor on behalf of a class.</w:t>
      </w:r>
    </w:p>
    <w:p w:rsidR="00462311" w:rsidRPr="00260F30" w:rsidRDefault="00462311" w:rsidP="00462311">
      <w:pPr>
        <w:numPr>
          <w:ilvl w:val="0"/>
          <w:numId w:val="24"/>
        </w:numPr>
        <w:ind w:rightChars="200" w:right="400"/>
        <w:jc w:val="both"/>
        <w:rPr>
          <w:rFonts w:ascii="Calibri" w:hAnsi="Calibri"/>
          <w:sz w:val="24"/>
          <w:szCs w:val="24"/>
        </w:rPr>
      </w:pPr>
      <w:r w:rsidRPr="00260F30">
        <w:rPr>
          <w:rFonts w:ascii="Calibri" w:hAnsi="Calibri"/>
          <w:sz w:val="24"/>
          <w:szCs w:val="24"/>
        </w:rPr>
        <w:t>there are six types of room:</w:t>
      </w:r>
    </w:p>
    <w:p w:rsidR="00462311" w:rsidRPr="00260F30" w:rsidRDefault="00462311" w:rsidP="00462311">
      <w:pPr>
        <w:numPr>
          <w:ilvl w:val="1"/>
          <w:numId w:val="24"/>
        </w:numPr>
        <w:ind w:rightChars="200" w:right="400"/>
        <w:jc w:val="both"/>
        <w:rPr>
          <w:rFonts w:ascii="Calibri" w:hAnsi="Calibri"/>
          <w:sz w:val="24"/>
          <w:szCs w:val="24"/>
        </w:rPr>
      </w:pPr>
      <w:r w:rsidRPr="00260F30">
        <w:rPr>
          <w:rFonts w:ascii="Calibri" w:hAnsi="Calibri"/>
          <w:sz w:val="24"/>
          <w:szCs w:val="24"/>
        </w:rPr>
        <w:t>Sports Hall</w:t>
      </w:r>
    </w:p>
    <w:p w:rsidR="00462311" w:rsidRPr="00260F30" w:rsidRDefault="00462311" w:rsidP="00462311">
      <w:pPr>
        <w:numPr>
          <w:ilvl w:val="1"/>
          <w:numId w:val="24"/>
        </w:numPr>
        <w:ind w:rightChars="200" w:right="400"/>
        <w:jc w:val="both"/>
        <w:rPr>
          <w:rFonts w:ascii="Calibri" w:hAnsi="Calibri"/>
          <w:sz w:val="24"/>
          <w:szCs w:val="24"/>
        </w:rPr>
      </w:pPr>
      <w:r w:rsidRPr="00260F30">
        <w:rPr>
          <w:rFonts w:ascii="Calibri" w:hAnsi="Calibri"/>
          <w:sz w:val="24"/>
          <w:szCs w:val="24"/>
        </w:rPr>
        <w:t>Badminton Court</w:t>
      </w:r>
    </w:p>
    <w:p w:rsidR="00462311" w:rsidRPr="00260F30" w:rsidRDefault="00462311" w:rsidP="00462311">
      <w:pPr>
        <w:numPr>
          <w:ilvl w:val="1"/>
          <w:numId w:val="24"/>
        </w:numPr>
        <w:ind w:rightChars="200" w:right="400"/>
        <w:jc w:val="both"/>
        <w:rPr>
          <w:rFonts w:ascii="Calibri" w:hAnsi="Calibri"/>
          <w:sz w:val="24"/>
          <w:szCs w:val="24"/>
        </w:rPr>
      </w:pPr>
      <w:r w:rsidRPr="00260F30">
        <w:rPr>
          <w:rFonts w:ascii="Calibri" w:hAnsi="Calibri"/>
          <w:sz w:val="24"/>
          <w:szCs w:val="24"/>
        </w:rPr>
        <w:t>Squash Court</w:t>
      </w:r>
    </w:p>
    <w:p w:rsidR="00462311" w:rsidRPr="00260F30" w:rsidRDefault="00462311" w:rsidP="00462311">
      <w:pPr>
        <w:numPr>
          <w:ilvl w:val="1"/>
          <w:numId w:val="24"/>
        </w:numPr>
        <w:ind w:rightChars="200" w:right="400"/>
        <w:jc w:val="both"/>
        <w:rPr>
          <w:rFonts w:ascii="Calibri" w:hAnsi="Calibri"/>
          <w:sz w:val="24"/>
          <w:szCs w:val="24"/>
        </w:rPr>
      </w:pPr>
      <w:r w:rsidRPr="00260F30">
        <w:rPr>
          <w:rFonts w:ascii="Calibri" w:hAnsi="Calibri"/>
          <w:sz w:val="24"/>
          <w:szCs w:val="24"/>
        </w:rPr>
        <w:t>Swimming Pool</w:t>
      </w:r>
    </w:p>
    <w:p w:rsidR="00462311" w:rsidRPr="00260F30" w:rsidRDefault="00462311" w:rsidP="00462311">
      <w:pPr>
        <w:numPr>
          <w:ilvl w:val="1"/>
          <w:numId w:val="24"/>
        </w:numPr>
        <w:ind w:rightChars="200" w:right="400"/>
        <w:jc w:val="both"/>
        <w:rPr>
          <w:rFonts w:ascii="Calibri" w:hAnsi="Calibri"/>
          <w:sz w:val="24"/>
          <w:szCs w:val="24"/>
        </w:rPr>
      </w:pPr>
      <w:r w:rsidRPr="00260F30">
        <w:rPr>
          <w:rFonts w:ascii="Calibri" w:hAnsi="Calibri"/>
          <w:sz w:val="24"/>
          <w:szCs w:val="24"/>
        </w:rPr>
        <w:t>Utility Room</w:t>
      </w:r>
    </w:p>
    <w:p w:rsidR="00462311" w:rsidRPr="00260F30" w:rsidRDefault="00462311" w:rsidP="00462311">
      <w:pPr>
        <w:numPr>
          <w:ilvl w:val="1"/>
          <w:numId w:val="24"/>
        </w:numPr>
        <w:ind w:rightChars="200" w:right="400"/>
        <w:jc w:val="both"/>
        <w:rPr>
          <w:rFonts w:ascii="Calibri" w:hAnsi="Calibri"/>
          <w:sz w:val="24"/>
          <w:szCs w:val="24"/>
        </w:rPr>
      </w:pPr>
      <w:r w:rsidRPr="00260F30">
        <w:rPr>
          <w:rFonts w:ascii="Calibri" w:hAnsi="Calibri"/>
          <w:sz w:val="24"/>
          <w:szCs w:val="24"/>
        </w:rPr>
        <w:t>Aztec Fitness Studio</w:t>
      </w:r>
    </w:p>
    <w:p w:rsidR="00462311" w:rsidRDefault="00462311" w:rsidP="00462311">
      <w:pPr>
        <w:ind w:leftChars="200" w:left="400" w:rightChars="200" w:right="400"/>
        <w:jc w:val="both"/>
        <w:rPr>
          <w:rFonts w:ascii="Calibri" w:hAnsi="Calibri"/>
          <w:sz w:val="24"/>
          <w:szCs w:val="24"/>
        </w:rPr>
      </w:pPr>
    </w:p>
    <w:p w:rsidR="00462311" w:rsidRDefault="00462311" w:rsidP="00462311">
      <w:pPr>
        <w:ind w:leftChars="200" w:left="400" w:rightChars="200" w:right="400"/>
        <w:jc w:val="both"/>
        <w:rPr>
          <w:rFonts w:ascii="Calibri" w:hAnsi="Calibri"/>
          <w:sz w:val="24"/>
          <w:szCs w:val="24"/>
        </w:rPr>
      </w:pPr>
    </w:p>
    <w:p w:rsidR="00462311" w:rsidRDefault="00462311" w:rsidP="00462311">
      <w:pPr>
        <w:ind w:leftChars="200" w:left="400" w:rightChars="200" w:right="400"/>
        <w:jc w:val="both"/>
        <w:rPr>
          <w:rFonts w:ascii="Calibri" w:hAnsi="Calibri"/>
          <w:sz w:val="24"/>
          <w:szCs w:val="24"/>
        </w:rPr>
      </w:pPr>
    </w:p>
    <w:p w:rsidR="001F6BBD" w:rsidRPr="001F6BBD" w:rsidRDefault="001F6BBD" w:rsidP="001F6BBD">
      <w:pPr>
        <w:rPr>
          <w:rFonts w:ascii="Arial" w:hAnsi="Arial" w:cs="Arial"/>
          <w:sz w:val="22"/>
          <w:szCs w:val="22"/>
          <w:lang w:eastAsia="en-US"/>
        </w:rPr>
      </w:pPr>
    </w:p>
    <w:p w:rsidR="001F6BBD" w:rsidRPr="001F6BBD" w:rsidRDefault="001F6BBD" w:rsidP="001F6BBD">
      <w:pPr>
        <w:rPr>
          <w:rFonts w:ascii="Arial" w:hAnsi="Arial" w:cs="Arial"/>
          <w:sz w:val="22"/>
          <w:szCs w:val="22"/>
          <w:lang w:eastAsia="en-US"/>
        </w:rPr>
      </w:pPr>
    </w:p>
    <w:p w:rsidR="001F6BBD" w:rsidRPr="001F6BBD" w:rsidRDefault="001F6BBD" w:rsidP="001F6BBD">
      <w:pPr>
        <w:keepNext/>
        <w:outlineLvl w:val="1"/>
        <w:rPr>
          <w:rFonts w:ascii="Arial" w:hAnsi="Arial" w:cs="Arial"/>
          <w:i/>
          <w:sz w:val="22"/>
          <w:szCs w:val="22"/>
          <w:lang w:eastAsia="en-US"/>
        </w:rPr>
      </w:pPr>
      <w:r w:rsidRPr="001F6BBD">
        <w:rPr>
          <w:rFonts w:ascii="Arial" w:hAnsi="Arial" w:cs="Arial"/>
          <w:i/>
          <w:sz w:val="22"/>
          <w:szCs w:val="22"/>
          <w:lang w:eastAsia="en-US"/>
        </w:rPr>
        <w:t>Additional information</w:t>
      </w:r>
    </w:p>
    <w:p w:rsidR="001F6BBD" w:rsidRPr="001F6BBD" w:rsidRDefault="001F6BBD" w:rsidP="001F6BBD">
      <w:pPr>
        <w:rPr>
          <w:rFonts w:ascii="Arial" w:hAnsi="Arial" w:cs="Arial"/>
          <w:sz w:val="22"/>
          <w:szCs w:val="22"/>
          <w:lang w:eastAsia="en-US"/>
        </w:rPr>
      </w:pPr>
    </w:p>
    <w:p w:rsidR="001F6BBD" w:rsidRPr="001F6BBD" w:rsidRDefault="001F6BBD" w:rsidP="001F6BBD">
      <w:pPr>
        <w:rPr>
          <w:rFonts w:ascii="Arial" w:hAnsi="Arial" w:cs="Arial"/>
          <w:sz w:val="22"/>
          <w:szCs w:val="22"/>
          <w:lang w:eastAsia="en-US"/>
        </w:rPr>
      </w:pPr>
      <w:r w:rsidRPr="001F6BBD">
        <w:rPr>
          <w:rFonts w:ascii="Arial" w:hAnsi="Arial" w:cs="Arial"/>
          <w:sz w:val="22"/>
          <w:szCs w:val="22"/>
          <w:lang w:eastAsia="en-US"/>
        </w:rPr>
        <w:t>The database system should be menu driven. The design of the record structure of any tables you use has been left to your discretion.</w:t>
      </w:r>
    </w:p>
    <w:p w:rsidR="001F6BBD" w:rsidRPr="001F6BBD" w:rsidRDefault="001F6BBD" w:rsidP="001F6BBD">
      <w:pPr>
        <w:rPr>
          <w:rFonts w:ascii="Arial" w:hAnsi="Arial" w:cs="Arial"/>
          <w:sz w:val="22"/>
          <w:szCs w:val="22"/>
          <w:lang w:eastAsia="en-US"/>
        </w:rPr>
      </w:pPr>
    </w:p>
    <w:p w:rsidR="001F6BBD" w:rsidRPr="001F6BBD" w:rsidRDefault="00A148C1" w:rsidP="001F6BBD">
      <w:pPr>
        <w:rPr>
          <w:rFonts w:ascii="Arial" w:hAnsi="Arial" w:cs="Arial"/>
          <w:sz w:val="22"/>
          <w:szCs w:val="22"/>
          <w:lang w:eastAsia="en-US"/>
        </w:rPr>
      </w:pPr>
      <w:r>
        <w:rPr>
          <w:rFonts w:ascii="Arial" w:hAnsi="Arial" w:cs="Arial"/>
          <w:sz w:val="22"/>
          <w:szCs w:val="22"/>
          <w:lang w:eastAsia="en-US"/>
        </w:rPr>
        <w:t xml:space="preserve">The </w:t>
      </w:r>
      <w:r w:rsidR="00462311">
        <w:rPr>
          <w:rFonts w:ascii="Arial" w:hAnsi="Arial" w:cs="Arial"/>
          <w:sz w:val="22"/>
          <w:szCs w:val="22"/>
          <w:lang w:eastAsia="en-US"/>
        </w:rPr>
        <w:t>leisure Centre</w:t>
      </w:r>
      <w:r w:rsidR="001F6BBD" w:rsidRPr="001F6BBD">
        <w:rPr>
          <w:rFonts w:ascii="Arial" w:hAnsi="Arial" w:cs="Arial"/>
          <w:sz w:val="22"/>
          <w:szCs w:val="22"/>
          <w:lang w:eastAsia="en-US"/>
        </w:rPr>
        <w:t xml:space="preserve"> would like to use the system to query information for </w:t>
      </w:r>
      <w:r w:rsidR="00462311">
        <w:rPr>
          <w:rFonts w:ascii="Arial" w:hAnsi="Arial" w:cs="Arial"/>
          <w:sz w:val="22"/>
          <w:szCs w:val="22"/>
          <w:lang w:eastAsia="en-US"/>
        </w:rPr>
        <w:t>members</w:t>
      </w:r>
      <w:r w:rsidR="001F6BBD" w:rsidRPr="001F6BBD">
        <w:rPr>
          <w:rFonts w:ascii="Arial" w:hAnsi="Arial" w:cs="Arial"/>
          <w:sz w:val="22"/>
          <w:szCs w:val="22"/>
          <w:lang w:eastAsia="en-US"/>
        </w:rPr>
        <w:t xml:space="preserve"> seeking out specific </w:t>
      </w:r>
      <w:r w:rsidR="00462311">
        <w:rPr>
          <w:rFonts w:ascii="Arial" w:hAnsi="Arial" w:cs="Arial"/>
          <w:sz w:val="22"/>
          <w:szCs w:val="22"/>
          <w:lang w:eastAsia="en-US"/>
        </w:rPr>
        <w:t>time slots for activities and to be able to run</w:t>
      </w:r>
      <w:r w:rsidR="001F6BBD" w:rsidRPr="001F6BBD">
        <w:rPr>
          <w:rFonts w:ascii="Arial" w:hAnsi="Arial" w:cs="Arial"/>
          <w:sz w:val="22"/>
          <w:szCs w:val="22"/>
          <w:lang w:eastAsia="en-US"/>
        </w:rPr>
        <w:t xml:space="preserve"> reports on availability.</w:t>
      </w:r>
    </w:p>
    <w:p w:rsidR="001F6BBD" w:rsidRPr="001F6BBD" w:rsidRDefault="001F6BBD" w:rsidP="001F6BBD">
      <w:pPr>
        <w:rPr>
          <w:rFonts w:ascii="Arial" w:hAnsi="Arial" w:cs="Arial"/>
          <w:sz w:val="22"/>
          <w:szCs w:val="22"/>
          <w:lang w:eastAsia="en-US"/>
        </w:rPr>
      </w:pPr>
    </w:p>
    <w:p w:rsidR="001F6BBD" w:rsidRPr="001F6BBD" w:rsidRDefault="001F6BBD" w:rsidP="001F6BBD">
      <w:pPr>
        <w:rPr>
          <w:rFonts w:ascii="Arial" w:hAnsi="Arial" w:cs="Arial"/>
          <w:sz w:val="22"/>
          <w:szCs w:val="22"/>
          <w:lang w:eastAsia="en-US"/>
        </w:rPr>
      </w:pPr>
      <w:r w:rsidRPr="001F6BBD">
        <w:rPr>
          <w:rFonts w:ascii="Arial" w:hAnsi="Arial" w:cs="Arial"/>
          <w:sz w:val="22"/>
          <w:szCs w:val="22"/>
          <w:lang w:eastAsia="en-US"/>
        </w:rPr>
        <w:t xml:space="preserve">Although this is a typical </w:t>
      </w:r>
      <w:r w:rsidR="00462311">
        <w:rPr>
          <w:rFonts w:ascii="Arial" w:hAnsi="Arial" w:cs="Arial"/>
          <w:sz w:val="22"/>
          <w:szCs w:val="22"/>
          <w:lang w:eastAsia="en-US"/>
        </w:rPr>
        <w:t>booking</w:t>
      </w:r>
      <w:r w:rsidRPr="001F6BBD">
        <w:rPr>
          <w:rFonts w:ascii="Arial" w:hAnsi="Arial" w:cs="Arial"/>
          <w:sz w:val="22"/>
          <w:szCs w:val="22"/>
          <w:lang w:eastAsia="en-US"/>
        </w:rPr>
        <w:t xml:space="preserve"> system, the </w:t>
      </w:r>
      <w:r w:rsidR="00462311">
        <w:rPr>
          <w:rFonts w:ascii="Arial" w:hAnsi="Arial" w:cs="Arial"/>
          <w:sz w:val="22"/>
          <w:szCs w:val="22"/>
          <w:lang w:eastAsia="en-US"/>
        </w:rPr>
        <w:t>centre</w:t>
      </w:r>
      <w:r w:rsidRPr="001F6BBD">
        <w:rPr>
          <w:rFonts w:ascii="Arial" w:hAnsi="Arial" w:cs="Arial"/>
          <w:sz w:val="22"/>
          <w:szCs w:val="22"/>
          <w:lang w:eastAsia="en-US"/>
        </w:rPr>
        <w:t xml:space="preserve"> would like to maintain its friendly service and customer care that has gained them their reputation. They hope the system will allow for this flexibility</w:t>
      </w:r>
      <w:r w:rsidR="00A148C1">
        <w:rPr>
          <w:rFonts w:ascii="Arial" w:hAnsi="Arial" w:cs="Arial"/>
          <w:sz w:val="22"/>
          <w:szCs w:val="22"/>
          <w:lang w:eastAsia="en-US"/>
        </w:rPr>
        <w:t>.</w:t>
      </w:r>
    </w:p>
    <w:p w:rsidR="001F6BBD" w:rsidRPr="001F6BBD" w:rsidRDefault="001F6BBD" w:rsidP="001F6BBD">
      <w:pPr>
        <w:rPr>
          <w:rFonts w:ascii="Arial" w:hAnsi="Arial" w:cs="Arial"/>
          <w:sz w:val="22"/>
          <w:szCs w:val="22"/>
          <w:lang w:eastAsia="en-US"/>
        </w:rPr>
      </w:pPr>
    </w:p>
    <w:p w:rsidR="001F6BBD" w:rsidRPr="001F6BBD" w:rsidRDefault="001F6BBD" w:rsidP="001F6BBD">
      <w:pPr>
        <w:rPr>
          <w:rFonts w:ascii="Arial" w:hAnsi="Arial" w:cs="Arial"/>
          <w:sz w:val="22"/>
          <w:szCs w:val="22"/>
          <w:lang w:eastAsia="en-US"/>
        </w:rPr>
      </w:pPr>
    </w:p>
    <w:p w:rsidR="001F6BBD" w:rsidRPr="001F6BBD" w:rsidRDefault="001F6BBD" w:rsidP="001F6BBD">
      <w:pPr>
        <w:rPr>
          <w:rFonts w:ascii="Arial" w:hAnsi="Arial" w:cs="Arial"/>
          <w:sz w:val="22"/>
          <w:szCs w:val="22"/>
          <w:lang w:eastAsia="en-US"/>
        </w:rPr>
      </w:pPr>
    </w:p>
    <w:p w:rsidR="001F6BBD" w:rsidRPr="001F6BBD" w:rsidRDefault="001F6BBD" w:rsidP="001F6BBD">
      <w:pPr>
        <w:keepNext/>
        <w:outlineLvl w:val="2"/>
        <w:rPr>
          <w:rFonts w:ascii="Arial" w:hAnsi="Arial" w:cs="Arial"/>
          <w:b/>
          <w:i/>
          <w:sz w:val="22"/>
          <w:szCs w:val="22"/>
          <w:lang w:eastAsia="en-US"/>
        </w:rPr>
      </w:pPr>
      <w:r w:rsidRPr="001F6BBD">
        <w:rPr>
          <w:rFonts w:ascii="Arial" w:hAnsi="Arial" w:cs="Arial"/>
          <w:b/>
          <w:i/>
          <w:sz w:val="22"/>
          <w:szCs w:val="22"/>
          <w:lang w:eastAsia="en-US"/>
        </w:rPr>
        <w:lastRenderedPageBreak/>
        <w:t>Using the above scenario, ensure that your system includes the following features: -</w:t>
      </w:r>
    </w:p>
    <w:p w:rsidR="001F6BBD" w:rsidRPr="001F6BBD" w:rsidRDefault="001F6BBD" w:rsidP="001F6BBD">
      <w:pPr>
        <w:rPr>
          <w:rFonts w:ascii="Arial" w:hAnsi="Arial" w:cs="Arial"/>
          <w:sz w:val="22"/>
          <w:szCs w:val="22"/>
          <w:lang w:eastAsia="en-US"/>
        </w:rPr>
      </w:pPr>
    </w:p>
    <w:p w:rsidR="001F6BBD" w:rsidRPr="001F6BBD" w:rsidRDefault="001F6BBD" w:rsidP="001F6BBD">
      <w:pPr>
        <w:rPr>
          <w:rFonts w:ascii="Arial" w:hAnsi="Arial" w:cs="Arial"/>
          <w:sz w:val="22"/>
          <w:szCs w:val="22"/>
          <w:lang w:eastAsia="en-US"/>
        </w:rPr>
      </w:pPr>
    </w:p>
    <w:p w:rsidR="001F6BBD" w:rsidRPr="001F6BBD" w:rsidRDefault="001F6BBD" w:rsidP="001F6BBD">
      <w:pPr>
        <w:numPr>
          <w:ilvl w:val="0"/>
          <w:numId w:val="18"/>
        </w:numPr>
        <w:rPr>
          <w:rFonts w:ascii="Arial" w:hAnsi="Arial" w:cs="Arial"/>
          <w:sz w:val="22"/>
          <w:szCs w:val="22"/>
          <w:lang w:eastAsia="en-US"/>
        </w:rPr>
      </w:pPr>
      <w:r w:rsidRPr="001F6BBD">
        <w:rPr>
          <w:rFonts w:ascii="Arial" w:hAnsi="Arial" w:cs="Arial"/>
          <w:sz w:val="22"/>
          <w:szCs w:val="22"/>
          <w:lang w:eastAsia="en-US"/>
        </w:rPr>
        <w:t>User has the ability to add or delete information from any table.</w:t>
      </w:r>
    </w:p>
    <w:p w:rsidR="001F6BBD" w:rsidRPr="001F6BBD" w:rsidRDefault="00A148C1" w:rsidP="001F6BBD">
      <w:pPr>
        <w:numPr>
          <w:ilvl w:val="0"/>
          <w:numId w:val="18"/>
        </w:numPr>
        <w:rPr>
          <w:rFonts w:ascii="Arial" w:hAnsi="Arial" w:cs="Arial"/>
          <w:sz w:val="22"/>
          <w:szCs w:val="22"/>
          <w:lang w:eastAsia="en-US"/>
        </w:rPr>
      </w:pPr>
      <w:r>
        <w:rPr>
          <w:rFonts w:ascii="Arial" w:hAnsi="Arial" w:cs="Arial"/>
          <w:sz w:val="22"/>
          <w:szCs w:val="22"/>
          <w:lang w:eastAsia="en-US"/>
        </w:rPr>
        <w:t xml:space="preserve">User should be able to view on screen: </w:t>
      </w:r>
      <w:r w:rsidR="00462311">
        <w:rPr>
          <w:rFonts w:ascii="Arial" w:hAnsi="Arial" w:cs="Arial"/>
          <w:sz w:val="22"/>
          <w:szCs w:val="22"/>
          <w:lang w:eastAsia="en-US"/>
        </w:rPr>
        <w:t>Activities, Time slots and member/</w:t>
      </w:r>
      <w:r w:rsidR="001F6BBD" w:rsidRPr="001F6BBD">
        <w:rPr>
          <w:rFonts w:ascii="Arial" w:hAnsi="Arial" w:cs="Arial"/>
          <w:sz w:val="22"/>
          <w:szCs w:val="22"/>
          <w:lang w:eastAsia="en-US"/>
        </w:rPr>
        <w:t>customer details.</w:t>
      </w:r>
    </w:p>
    <w:p w:rsidR="001F6BBD" w:rsidRPr="001F6BBD" w:rsidRDefault="001F6BBD" w:rsidP="001F6BBD">
      <w:pPr>
        <w:numPr>
          <w:ilvl w:val="0"/>
          <w:numId w:val="18"/>
        </w:numPr>
        <w:rPr>
          <w:rFonts w:ascii="Arial" w:hAnsi="Arial" w:cs="Arial"/>
          <w:sz w:val="22"/>
          <w:szCs w:val="22"/>
          <w:lang w:eastAsia="en-US"/>
        </w:rPr>
      </w:pPr>
      <w:r w:rsidRPr="001F6BBD">
        <w:rPr>
          <w:rFonts w:ascii="Arial" w:hAnsi="Arial" w:cs="Arial"/>
          <w:sz w:val="22"/>
          <w:szCs w:val="22"/>
          <w:lang w:eastAsia="en-US"/>
        </w:rPr>
        <w:t xml:space="preserve">User should be able to view ongoing </w:t>
      </w:r>
      <w:r w:rsidR="00462311">
        <w:rPr>
          <w:rFonts w:ascii="Arial" w:hAnsi="Arial" w:cs="Arial"/>
          <w:sz w:val="22"/>
          <w:szCs w:val="22"/>
          <w:lang w:eastAsia="en-US"/>
        </w:rPr>
        <w:t>member/</w:t>
      </w:r>
      <w:r w:rsidRPr="001F6BBD">
        <w:rPr>
          <w:rFonts w:ascii="Arial" w:hAnsi="Arial" w:cs="Arial"/>
          <w:sz w:val="22"/>
          <w:szCs w:val="22"/>
          <w:lang w:eastAsia="en-US"/>
        </w:rPr>
        <w:t xml:space="preserve">customer </w:t>
      </w:r>
      <w:r w:rsidR="00462311">
        <w:rPr>
          <w:rFonts w:ascii="Arial" w:hAnsi="Arial" w:cs="Arial"/>
          <w:sz w:val="22"/>
          <w:szCs w:val="22"/>
          <w:lang w:eastAsia="en-US"/>
        </w:rPr>
        <w:t>bookings</w:t>
      </w:r>
      <w:r w:rsidRPr="001F6BBD">
        <w:rPr>
          <w:rFonts w:ascii="Arial" w:hAnsi="Arial" w:cs="Arial"/>
          <w:sz w:val="22"/>
          <w:szCs w:val="22"/>
          <w:lang w:eastAsia="en-US"/>
        </w:rPr>
        <w:t>.</w:t>
      </w:r>
    </w:p>
    <w:p w:rsidR="001F6BBD" w:rsidRPr="001F6BBD" w:rsidRDefault="001F6BBD" w:rsidP="001F6BBD">
      <w:pPr>
        <w:numPr>
          <w:ilvl w:val="0"/>
          <w:numId w:val="18"/>
        </w:numPr>
        <w:rPr>
          <w:rFonts w:ascii="Arial" w:hAnsi="Arial" w:cs="Arial"/>
          <w:sz w:val="22"/>
          <w:szCs w:val="22"/>
          <w:lang w:eastAsia="en-US"/>
        </w:rPr>
      </w:pPr>
      <w:r w:rsidRPr="001F6BBD">
        <w:rPr>
          <w:rFonts w:ascii="Arial" w:hAnsi="Arial" w:cs="Arial"/>
          <w:sz w:val="22"/>
          <w:szCs w:val="22"/>
          <w:lang w:eastAsia="en-US"/>
        </w:rPr>
        <w:t>User should be able to query the system and print out relevant reports.</w:t>
      </w:r>
    </w:p>
    <w:p w:rsidR="001F6BBD" w:rsidRPr="008A5B1B" w:rsidRDefault="001F6BBD" w:rsidP="001F6BBD">
      <w:pPr>
        <w:rPr>
          <w:sz w:val="24"/>
          <w:lang w:eastAsia="en-US"/>
        </w:rPr>
      </w:pPr>
    </w:p>
    <w:p w:rsidR="00A67FB1" w:rsidRPr="00A406E5" w:rsidRDefault="00A67FB1"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rsidTr="001F6BBD">
        <w:trPr>
          <w:trHeight w:val="414"/>
        </w:trPr>
        <w:tc>
          <w:tcPr>
            <w:tcW w:w="10444" w:type="dxa"/>
            <w:shd w:val="clear" w:color="auto" w:fill="D9D9D9"/>
          </w:tcPr>
          <w:p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rsidR="00D22D9C" w:rsidRPr="00A406E5" w:rsidRDefault="00D22D9C" w:rsidP="00D22D9C">
      <w:pPr>
        <w:jc w:val="both"/>
        <w:rPr>
          <w:rFonts w:ascii="Arial" w:hAnsi="Arial" w:cs="Arial"/>
          <w:sz w:val="22"/>
          <w:szCs w:val="22"/>
        </w:rPr>
      </w:pPr>
    </w:p>
    <w:p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rsidR="004D5E9B" w:rsidRDefault="004D5E9B" w:rsidP="00D22D9C">
      <w:pPr>
        <w:jc w:val="both"/>
        <w:rPr>
          <w:rFonts w:ascii="Arial" w:hAnsi="Arial" w:cs="Arial"/>
          <w:b/>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rsidR="00C01A3F" w:rsidRPr="00A406E5" w:rsidRDefault="00C01A3F" w:rsidP="00D22D9C">
      <w:pPr>
        <w:jc w:val="both"/>
        <w:rPr>
          <w:rFonts w:ascii="Arial" w:hAnsi="Arial" w:cs="Arial"/>
          <w:sz w:val="22"/>
          <w:szCs w:val="22"/>
        </w:rPr>
      </w:pPr>
    </w:p>
    <w:p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C01A3F" w:rsidRPr="00A406E5" w:rsidRDefault="00C01A3F" w:rsidP="00D22D9C">
      <w:pPr>
        <w:jc w:val="both"/>
        <w:rPr>
          <w:rFonts w:ascii="Arial" w:hAnsi="Arial" w:cs="Arial"/>
          <w:sz w:val="22"/>
          <w:szCs w:val="22"/>
        </w:rPr>
      </w:pPr>
    </w:p>
    <w:p w:rsidR="00D22D9C" w:rsidRPr="00A406E5" w:rsidRDefault="00D22D9C" w:rsidP="00D22D9C">
      <w:pPr>
        <w:jc w:val="both"/>
        <w:rPr>
          <w:rFonts w:ascii="Arial" w:hAnsi="Arial" w:cs="Arial"/>
          <w:sz w:val="22"/>
          <w:szCs w:val="22"/>
        </w:rPr>
      </w:pPr>
    </w:p>
    <w:p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rsidR="00D22D9C" w:rsidRPr="00A406E5" w:rsidRDefault="007D5DE2" w:rsidP="00224849">
      <w:pPr>
        <w:jc w:val="both"/>
        <w:rPr>
          <w:rFonts w:ascii="Arial" w:hAnsi="Arial" w:cs="Arial"/>
          <w:sz w:val="22"/>
          <w:szCs w:val="22"/>
        </w:rPr>
      </w:pPr>
      <w:r>
        <w:rPr>
          <w:rFonts w:ascii="Arial" w:hAnsi="Arial" w:cs="Arial"/>
          <w:sz w:val="22"/>
          <w:szCs w:val="22"/>
        </w:rPr>
        <w:t>At level 4</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224849">
        <w:rPr>
          <w:rFonts w:ascii="Arial" w:hAnsi="Arial" w:cs="Arial"/>
          <w:sz w:val="22"/>
          <w:szCs w:val="22"/>
        </w:rPr>
        <w:t xml:space="preserve"> </w:t>
      </w:r>
      <w:r w:rsidR="00A16E98" w:rsidRPr="00A16E98">
        <w:rPr>
          <w:rFonts w:ascii="Arial" w:hAnsi="Arial" w:cs="Arial"/>
          <w:sz w:val="22"/>
          <w:szCs w:val="22"/>
        </w:rPr>
        <w:t xml:space="preserve">knowledge </w:t>
      </w:r>
      <w:r w:rsidR="00224849" w:rsidRPr="00224849">
        <w:rPr>
          <w:rFonts w:ascii="Arial" w:hAnsi="Arial" w:cs="Arial"/>
          <w:sz w:val="22"/>
          <w:szCs w:val="22"/>
        </w:rPr>
        <w:t xml:space="preserve">of the underlying concepts and principles associated with </w:t>
      </w:r>
      <w:r w:rsidR="00224849">
        <w:rPr>
          <w:rFonts w:ascii="Arial" w:hAnsi="Arial" w:cs="Arial"/>
          <w:sz w:val="22"/>
          <w:szCs w:val="22"/>
        </w:rPr>
        <w:t>your</w:t>
      </w:r>
      <w:r w:rsidR="00224849" w:rsidRPr="00224849">
        <w:rPr>
          <w:rFonts w:ascii="Arial" w:hAnsi="Arial" w:cs="Arial"/>
          <w:sz w:val="22"/>
          <w:szCs w:val="22"/>
        </w:rPr>
        <w:t xml:space="preserve"> area(s) of</w:t>
      </w:r>
      <w:r w:rsidR="00224849">
        <w:rPr>
          <w:rFonts w:ascii="Arial" w:hAnsi="Arial" w:cs="Arial"/>
          <w:sz w:val="22"/>
          <w:szCs w:val="22"/>
        </w:rPr>
        <w:t xml:space="preserve"> study</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rsidR="00C01A3F" w:rsidRPr="00A406E5" w:rsidRDefault="00C01A3F" w:rsidP="00C01A3F">
      <w:pPr>
        <w:jc w:val="both"/>
        <w:rPr>
          <w:rFonts w:ascii="Arial" w:hAnsi="Arial" w:cs="Arial"/>
          <w:b/>
          <w:i/>
          <w:sz w:val="22"/>
          <w:szCs w:val="22"/>
        </w:rPr>
      </w:pPr>
    </w:p>
    <w:p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D22D9C" w:rsidRPr="00A406E5" w:rsidRDefault="00D22D9C" w:rsidP="00D22D9C">
      <w:pPr>
        <w:jc w:val="both"/>
        <w:rPr>
          <w:rFonts w:ascii="Arial" w:hAnsi="Arial" w:cs="Arial"/>
          <w:sz w:val="22"/>
          <w:szCs w:val="22"/>
        </w:rPr>
      </w:pPr>
    </w:p>
    <w:p w:rsidR="00D22D9C" w:rsidRPr="00A406E5" w:rsidRDefault="00D22D9C" w:rsidP="00D22D9C">
      <w:pPr>
        <w:jc w:val="both"/>
        <w:rPr>
          <w:rFonts w:ascii="Arial" w:hAnsi="Arial" w:cs="Arial"/>
          <w:b/>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rsidR="00D22D9C" w:rsidRPr="00A406E5" w:rsidRDefault="00C073F1" w:rsidP="00224849">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w:t>
      </w:r>
      <w:r w:rsidR="00224849" w:rsidRPr="00224849">
        <w:rPr>
          <w:rFonts w:ascii="Arial" w:hAnsi="Arial" w:cs="Arial"/>
          <w:sz w:val="22"/>
          <w:szCs w:val="22"/>
        </w:rPr>
        <w:t>present, evaluate and interpret qualitative and quantitative data, in order</w:t>
      </w:r>
      <w:r w:rsidR="00224849">
        <w:rPr>
          <w:rFonts w:ascii="Arial" w:hAnsi="Arial" w:cs="Arial"/>
          <w:sz w:val="22"/>
          <w:szCs w:val="22"/>
        </w:rPr>
        <w:t xml:space="preserve"> </w:t>
      </w:r>
      <w:r w:rsidR="00224849" w:rsidRPr="00224849">
        <w:rPr>
          <w:rFonts w:ascii="Arial" w:hAnsi="Arial" w:cs="Arial"/>
          <w:sz w:val="22"/>
          <w:szCs w:val="22"/>
        </w:rPr>
        <w:t>to develop lines of argument and make sound judgements in accordance with basic</w:t>
      </w:r>
      <w:r w:rsidR="00224849">
        <w:rPr>
          <w:rFonts w:ascii="Arial" w:hAnsi="Arial" w:cs="Arial"/>
          <w:sz w:val="22"/>
          <w:szCs w:val="22"/>
        </w:rPr>
        <w:t xml:space="preserve"> </w:t>
      </w:r>
      <w:r w:rsidR="00224849" w:rsidRPr="00224849">
        <w:rPr>
          <w:rFonts w:ascii="Arial" w:hAnsi="Arial" w:cs="Arial"/>
          <w:sz w:val="22"/>
          <w:szCs w:val="22"/>
        </w:rPr>
        <w:t xml:space="preserve">theories and concepts of </w:t>
      </w:r>
      <w:r w:rsidR="00224849">
        <w:rPr>
          <w:rFonts w:ascii="Arial" w:hAnsi="Arial" w:cs="Arial"/>
          <w:sz w:val="22"/>
          <w:szCs w:val="22"/>
        </w:rPr>
        <w:t>your</w:t>
      </w:r>
      <w:r w:rsidR="00224849" w:rsidRPr="00224849">
        <w:rPr>
          <w:rFonts w:ascii="Arial" w:hAnsi="Arial" w:cs="Arial"/>
          <w:sz w:val="22"/>
          <w:szCs w:val="22"/>
        </w:rPr>
        <w:t xml:space="preserve"> subject(s) of study</w:t>
      </w:r>
      <w:r w:rsidR="00E27F15">
        <w:rPr>
          <w:rFonts w:ascii="Arial" w:hAnsi="Arial" w:cs="Arial"/>
          <w:sz w:val="22"/>
          <w:szCs w:val="22"/>
        </w:rPr>
        <w:t>.</w:t>
      </w:r>
      <w:r w:rsidR="00E27F15" w:rsidRPr="00E27F15">
        <w:rPr>
          <w:rFonts w:ascii="Arial" w:hAnsi="Arial" w:cs="Arial"/>
          <w:sz w:val="22"/>
          <w:szCs w:val="22"/>
        </w:rPr>
        <w:t xml:space="preserve"> </w:t>
      </w:r>
      <w:r w:rsidR="00224849">
        <w:rPr>
          <w:rFonts w:ascii="Arial" w:hAnsi="Arial" w:cs="Arial"/>
          <w:sz w:val="22"/>
          <w:szCs w:val="22"/>
        </w:rPr>
        <w:t>You should be able to e</w:t>
      </w:r>
      <w:r w:rsidR="00224849" w:rsidRPr="00224849">
        <w:rPr>
          <w:rFonts w:ascii="Arial" w:hAnsi="Arial" w:cs="Arial"/>
          <w:sz w:val="22"/>
          <w:szCs w:val="22"/>
        </w:rPr>
        <w:t xml:space="preserve">valuate the appropriateness of different approaches to solving problems related to </w:t>
      </w:r>
      <w:r w:rsidR="00224849">
        <w:rPr>
          <w:rFonts w:ascii="Arial" w:hAnsi="Arial" w:cs="Arial"/>
          <w:sz w:val="22"/>
          <w:szCs w:val="22"/>
        </w:rPr>
        <w:t xml:space="preserve">your </w:t>
      </w:r>
      <w:r w:rsidR="00224849" w:rsidRPr="00224849">
        <w:rPr>
          <w:rFonts w:ascii="Arial" w:hAnsi="Arial" w:cs="Arial"/>
          <w:sz w:val="22"/>
          <w:szCs w:val="22"/>
        </w:rPr>
        <w:t>area(s) of study and/or work</w:t>
      </w:r>
      <w:r w:rsidR="00224849">
        <w:rPr>
          <w:rFonts w:ascii="Arial" w:hAnsi="Arial" w:cs="Arial"/>
          <w:sz w:val="22"/>
          <w:szCs w:val="22"/>
        </w:rPr>
        <w:t xml:space="preserve">. </w:t>
      </w:r>
      <w:r w:rsidR="00D22D9C" w:rsidRPr="00A406E5">
        <w:rPr>
          <w:rFonts w:ascii="Arial" w:hAnsi="Arial" w:cs="Arial"/>
          <w:sz w:val="22"/>
          <w:szCs w:val="22"/>
        </w:rPr>
        <w:t xml:space="preserve">Your work must contain evidence </w:t>
      </w:r>
      <w:r w:rsidR="00F311D9">
        <w:rPr>
          <w:rFonts w:ascii="Arial" w:hAnsi="Arial" w:cs="Arial"/>
          <w:sz w:val="22"/>
          <w:szCs w:val="22"/>
        </w:rPr>
        <w:t>of logical, analytical thinking</w:t>
      </w:r>
      <w:r w:rsidR="00D22D9C" w:rsidRPr="00A406E5">
        <w:rPr>
          <w:rFonts w:ascii="Arial" w:hAnsi="Arial" w:cs="Arial"/>
          <w:sz w:val="22"/>
          <w:szCs w:val="22"/>
        </w:rPr>
        <w:t xml:space="preserve">.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224849">
        <w:rPr>
          <w:rFonts w:ascii="Arial" w:hAnsi="Arial" w:cs="Arial"/>
          <w:sz w:val="22"/>
          <w:szCs w:val="22"/>
        </w:rPr>
        <w:t>You</w:t>
      </w:r>
      <w:r w:rsidR="00D22D9C" w:rsidRPr="00A406E5">
        <w:rPr>
          <w:rFonts w:ascii="Arial" w:hAnsi="Arial" w:cs="Arial"/>
          <w:sz w:val="22"/>
          <w:szCs w:val="22"/>
        </w:rPr>
        <w:t xml:space="preserve"> </w:t>
      </w:r>
      <w:r w:rsidR="00224849">
        <w:rPr>
          <w:rFonts w:ascii="Arial" w:hAnsi="Arial" w:cs="Arial"/>
          <w:sz w:val="22"/>
          <w:szCs w:val="22"/>
        </w:rPr>
        <w:t>should</w:t>
      </w:r>
      <w:r w:rsidR="00D22D9C" w:rsidRPr="00A406E5">
        <w:rPr>
          <w:rFonts w:ascii="Arial" w:hAnsi="Arial" w:cs="Arial"/>
          <w:sz w:val="22"/>
          <w:szCs w:val="22"/>
        </w:rPr>
        <w:t xml:space="preserve"> provide justification for y</w:t>
      </w:r>
      <w:r w:rsidR="00F311D9">
        <w:rPr>
          <w:rFonts w:ascii="Arial" w:hAnsi="Arial" w:cs="Arial"/>
          <w:sz w:val="22"/>
          <w:szCs w:val="22"/>
        </w:rPr>
        <w:t>our arguments and judgements using e</w:t>
      </w:r>
      <w:r w:rsidR="00D22D9C" w:rsidRPr="00A406E5">
        <w:rPr>
          <w:rFonts w:ascii="Arial" w:hAnsi="Arial" w:cs="Arial"/>
          <w:sz w:val="22"/>
          <w:szCs w:val="22"/>
        </w:rPr>
        <w:t xml:space="preserve">vidence </w:t>
      </w:r>
      <w:r w:rsidR="00D22D9C" w:rsidRPr="00A406E5">
        <w:rPr>
          <w:rFonts w:ascii="Arial" w:hAnsi="Arial" w:cs="Arial"/>
          <w:sz w:val="22"/>
          <w:szCs w:val="22"/>
        </w:rPr>
        <w:lastRenderedPageBreak/>
        <w:t xml:space="preserve">that you have reflected upon the ideas of others within the subject area </w:t>
      </w:r>
      <w:r w:rsidR="00F311D9">
        <w:rPr>
          <w:rFonts w:ascii="Arial" w:hAnsi="Arial" w:cs="Arial"/>
          <w:sz w:val="22"/>
          <w:szCs w:val="22"/>
        </w:rPr>
        <w:t>and</w:t>
      </w:r>
      <w:r w:rsidR="00D22D9C" w:rsidRPr="00A406E5">
        <w:rPr>
          <w:rFonts w:ascii="Arial" w:hAnsi="Arial" w:cs="Arial"/>
          <w:sz w:val="22"/>
          <w:szCs w:val="22"/>
        </w:rPr>
        <w:t xml:space="preserve"> that you are able to make sound judgements and arguments using data and concepts</w:t>
      </w:r>
      <w:r w:rsidR="00E27F15">
        <w:rPr>
          <w:rFonts w:ascii="Arial" w:hAnsi="Arial" w:cs="Arial"/>
          <w:sz w:val="22"/>
          <w:szCs w:val="22"/>
        </w:rPr>
        <w:t>.</w:t>
      </w:r>
      <w:r w:rsidR="00D22D9C" w:rsidRPr="00A406E5">
        <w:rPr>
          <w:rFonts w:ascii="Arial" w:hAnsi="Arial" w:cs="Arial"/>
          <w:sz w:val="22"/>
          <w:szCs w:val="22"/>
        </w:rPr>
        <w:t xml:space="preserve">  Where relevant, alternative solutions and recommendations may be proposed.</w:t>
      </w:r>
    </w:p>
    <w:p w:rsidR="00D22D9C" w:rsidRPr="00A406E5" w:rsidRDefault="00D22D9C" w:rsidP="00D22D9C">
      <w:pPr>
        <w:jc w:val="both"/>
        <w:rPr>
          <w:rFonts w:ascii="Arial" w:hAnsi="Arial" w:cs="Arial"/>
          <w:sz w:val="22"/>
          <w:szCs w:val="22"/>
        </w:rPr>
      </w:pPr>
    </w:p>
    <w:p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C01A3F" w:rsidRPr="00A406E5" w:rsidRDefault="00C01A3F" w:rsidP="00D22D9C">
      <w:pPr>
        <w:jc w:val="both"/>
        <w:rPr>
          <w:rFonts w:ascii="Arial" w:hAnsi="Arial" w:cs="Arial"/>
          <w:sz w:val="22"/>
          <w:szCs w:val="22"/>
        </w:rPr>
      </w:pPr>
    </w:p>
    <w:p w:rsidR="00D22D9C" w:rsidRPr="00A406E5" w:rsidRDefault="00D22D9C" w:rsidP="00D22D9C">
      <w:pPr>
        <w:jc w:val="both"/>
        <w:rPr>
          <w:rFonts w:ascii="Arial" w:hAnsi="Arial" w:cs="Arial"/>
          <w:b/>
          <w:sz w:val="22"/>
          <w:szCs w:val="22"/>
        </w:rPr>
      </w:pPr>
    </w:p>
    <w:p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rsidR="00D22D9C" w:rsidRPr="00A406E5" w:rsidRDefault="00F311D9" w:rsidP="00F311D9">
      <w:pPr>
        <w:jc w:val="both"/>
        <w:rPr>
          <w:rFonts w:ascii="Arial" w:hAnsi="Arial" w:cs="Arial"/>
          <w:sz w:val="22"/>
          <w:szCs w:val="22"/>
        </w:rPr>
      </w:pPr>
      <w:r>
        <w:rPr>
          <w:rFonts w:ascii="Arial" w:hAnsi="Arial" w:cs="Arial"/>
          <w:sz w:val="22"/>
          <w:szCs w:val="22"/>
        </w:rPr>
        <w:t>At level 4</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sidR="00451810" w:rsidRPr="00451810">
        <w:rPr>
          <w:rFonts w:ascii="Arial" w:hAnsi="Arial" w:cs="Arial"/>
          <w:sz w:val="22"/>
          <w:szCs w:val="22"/>
        </w:rPr>
        <w:t xml:space="preserve">apply </w:t>
      </w:r>
      <w:r>
        <w:rPr>
          <w:rFonts w:ascii="Arial" w:hAnsi="Arial" w:cs="Arial"/>
          <w:sz w:val="22"/>
          <w:szCs w:val="22"/>
        </w:rPr>
        <w:t xml:space="preserve">the basic </w:t>
      </w:r>
      <w:r w:rsidR="00451810" w:rsidRPr="00451810">
        <w:rPr>
          <w:rFonts w:ascii="Arial" w:hAnsi="Arial" w:cs="Arial"/>
          <w:sz w:val="22"/>
          <w:szCs w:val="22"/>
        </w:rPr>
        <w:t xml:space="preserve">underlying concepts and principles </w:t>
      </w:r>
      <w:r w:rsidRPr="00F311D9">
        <w:rPr>
          <w:rFonts w:ascii="Arial" w:hAnsi="Arial" w:cs="Arial"/>
          <w:sz w:val="22"/>
          <w:szCs w:val="22"/>
        </w:rPr>
        <w:t>to evaluate and interpret</w:t>
      </w:r>
      <w:r>
        <w:rPr>
          <w:rFonts w:ascii="Arial" w:hAnsi="Arial" w:cs="Arial"/>
          <w:sz w:val="22"/>
          <w:szCs w:val="22"/>
        </w:rPr>
        <w:t xml:space="preserve"> </w:t>
      </w:r>
      <w:r w:rsidRPr="00F311D9">
        <w:rPr>
          <w:rFonts w:ascii="Arial" w:hAnsi="Arial" w:cs="Arial"/>
          <w:sz w:val="22"/>
          <w:szCs w:val="22"/>
        </w:rPr>
        <w:t xml:space="preserve">these within the context of </w:t>
      </w:r>
      <w:r w:rsidR="00A423D0">
        <w:rPr>
          <w:rFonts w:ascii="Arial" w:hAnsi="Arial" w:cs="Arial"/>
          <w:sz w:val="22"/>
          <w:szCs w:val="22"/>
        </w:rPr>
        <w:t>your</w:t>
      </w:r>
      <w:r w:rsidRPr="00F311D9">
        <w:rPr>
          <w:rFonts w:ascii="Arial" w:hAnsi="Arial" w:cs="Arial"/>
          <w:sz w:val="22"/>
          <w:szCs w:val="22"/>
        </w:rPr>
        <w:t xml:space="preserve"> area of</w:t>
      </w:r>
      <w:r w:rsidR="00A423D0">
        <w:rPr>
          <w:rFonts w:ascii="Arial" w:hAnsi="Arial" w:cs="Arial"/>
          <w:sz w:val="22"/>
          <w:szCs w:val="22"/>
        </w:rPr>
        <w:t xml:space="preserve"> </w:t>
      </w:r>
      <w:r w:rsidRPr="00F311D9">
        <w:rPr>
          <w:rFonts w:ascii="Arial" w:hAnsi="Arial" w:cs="Arial"/>
          <w:sz w:val="22"/>
          <w:szCs w:val="22"/>
        </w:rPr>
        <w:t>study</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A423D0">
        <w:rPr>
          <w:rFonts w:ascii="Arial" w:hAnsi="Arial" w:cs="Arial"/>
          <w:sz w:val="22"/>
          <w:szCs w:val="22"/>
        </w:rPr>
        <w:t>or to create artefacts</w:t>
      </w:r>
      <w:r w:rsidR="00D22D9C" w:rsidRPr="00A406E5">
        <w:rPr>
          <w:rFonts w:ascii="Arial" w:hAnsi="Arial" w:cs="Arial"/>
          <w:sz w:val="22"/>
          <w:szCs w:val="22"/>
        </w:rPr>
        <w:t xml:space="preserve">.  This is likely to involve, for instance, the use of real world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 xml:space="preserve">organisation against others based on stated criteria.  </w:t>
      </w:r>
    </w:p>
    <w:p w:rsidR="00D22D9C" w:rsidRPr="00A406E5" w:rsidRDefault="00D22D9C" w:rsidP="00D22D9C">
      <w:pPr>
        <w:jc w:val="both"/>
        <w:rPr>
          <w:rFonts w:ascii="Arial" w:hAnsi="Arial" w:cs="Arial"/>
          <w:sz w:val="22"/>
          <w:szCs w:val="22"/>
        </w:rPr>
      </w:pPr>
    </w:p>
    <w:p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C01A3F" w:rsidRPr="00A406E5" w:rsidRDefault="00C01A3F" w:rsidP="00D22D9C">
      <w:pPr>
        <w:jc w:val="both"/>
        <w:rPr>
          <w:rFonts w:ascii="Arial" w:hAnsi="Arial" w:cs="Arial"/>
          <w:sz w:val="22"/>
          <w:szCs w:val="22"/>
        </w:rPr>
      </w:pPr>
    </w:p>
    <w:p w:rsidR="008566E5" w:rsidRPr="00A406E5" w:rsidRDefault="008566E5" w:rsidP="00D22D9C">
      <w:pPr>
        <w:jc w:val="both"/>
        <w:rPr>
          <w:rFonts w:ascii="Arial" w:hAnsi="Arial" w:cs="Arial"/>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rsidR="00995D51" w:rsidRPr="00A406E5" w:rsidRDefault="00D22D9C" w:rsidP="00A423D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 xml:space="preserve">qualities and transferable skills necessary for employment requiring the exercise of </w:t>
      </w:r>
      <w:r w:rsidR="00A423D0">
        <w:rPr>
          <w:rFonts w:ascii="Arial" w:hAnsi="Arial" w:cs="Arial"/>
          <w:sz w:val="22"/>
          <w:szCs w:val="22"/>
        </w:rPr>
        <w:t xml:space="preserve">some </w:t>
      </w:r>
      <w:r w:rsidR="009315A0" w:rsidRPr="009315A0">
        <w:rPr>
          <w:rFonts w:ascii="Arial" w:hAnsi="Arial" w:cs="Arial"/>
          <w:sz w:val="22"/>
          <w:szCs w:val="22"/>
        </w:rPr>
        <w:t>personal responsibility</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A423D0">
        <w:rPr>
          <w:rFonts w:ascii="Arial" w:hAnsi="Arial" w:cs="Arial"/>
          <w:sz w:val="22"/>
          <w:szCs w:val="22"/>
        </w:rPr>
        <w:t xml:space="preserve">that you can </w:t>
      </w:r>
      <w:r w:rsidR="00A423D0" w:rsidRPr="00A423D0">
        <w:rPr>
          <w:rFonts w:ascii="Arial" w:hAnsi="Arial" w:cs="Arial"/>
          <w:sz w:val="22"/>
          <w:szCs w:val="22"/>
        </w:rPr>
        <w:t xml:space="preserve">communicate the results of </w:t>
      </w:r>
      <w:r w:rsidR="00A423D0">
        <w:rPr>
          <w:rFonts w:ascii="Arial" w:hAnsi="Arial" w:cs="Arial"/>
          <w:sz w:val="22"/>
          <w:szCs w:val="22"/>
        </w:rPr>
        <w:t>your</w:t>
      </w:r>
      <w:r w:rsidR="00A423D0" w:rsidRPr="00A423D0">
        <w:rPr>
          <w:rFonts w:ascii="Arial" w:hAnsi="Arial" w:cs="Arial"/>
          <w:sz w:val="22"/>
          <w:szCs w:val="22"/>
        </w:rPr>
        <w:t xml:space="preserve"> study/work accurately and reliably, and with structured</w:t>
      </w:r>
      <w:r w:rsidR="00A423D0">
        <w:rPr>
          <w:rFonts w:ascii="Arial" w:hAnsi="Arial" w:cs="Arial"/>
          <w:sz w:val="22"/>
          <w:szCs w:val="22"/>
        </w:rPr>
        <w:t xml:space="preserve"> </w:t>
      </w:r>
      <w:r w:rsidR="00A423D0" w:rsidRPr="00A423D0">
        <w:rPr>
          <w:rFonts w:ascii="Arial" w:hAnsi="Arial" w:cs="Arial"/>
          <w:sz w:val="22"/>
          <w:szCs w:val="22"/>
        </w:rPr>
        <w:t>and coherent arguments</w:t>
      </w:r>
      <w:r w:rsidR="00A423D0">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rsidR="00995D51" w:rsidRDefault="00995D51" w:rsidP="00D22D9C">
      <w:pPr>
        <w:jc w:val="both"/>
        <w:rPr>
          <w:rFonts w:ascii="Arial" w:hAnsi="Arial" w:cs="Arial"/>
          <w:sz w:val="22"/>
          <w:szCs w:val="22"/>
        </w:rPr>
      </w:pPr>
    </w:p>
    <w:p w:rsidR="00D22D9C" w:rsidRPr="00A406E5" w:rsidRDefault="00D22D9C" w:rsidP="00D22D9C">
      <w:pPr>
        <w:jc w:val="both"/>
        <w:rPr>
          <w:rFonts w:ascii="Arial" w:hAnsi="Arial" w:cs="Arial"/>
          <w:sz w:val="22"/>
          <w:szCs w:val="22"/>
        </w:rPr>
      </w:pPr>
    </w:p>
    <w:p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C01A3F" w:rsidRPr="00A406E5" w:rsidRDefault="00C01A3F" w:rsidP="00D22D9C">
      <w:pPr>
        <w:jc w:val="both"/>
        <w:rPr>
          <w:rFonts w:ascii="Arial" w:hAnsi="Arial" w:cs="Arial"/>
          <w:sz w:val="22"/>
          <w:szCs w:val="22"/>
        </w:rPr>
      </w:pPr>
    </w:p>
    <w:p w:rsidR="001F6BBD" w:rsidRPr="008A5B1B" w:rsidRDefault="001F6BBD" w:rsidP="001F6BBD">
      <w:pPr>
        <w:keepNext/>
        <w:pBdr>
          <w:top w:val="single" w:sz="18" w:space="1" w:color="auto"/>
          <w:left w:val="single" w:sz="18" w:space="4" w:color="auto"/>
          <w:bottom w:val="single" w:sz="18" w:space="1" w:color="auto"/>
          <w:right w:val="single" w:sz="18" w:space="4" w:color="auto"/>
        </w:pBdr>
        <w:outlineLvl w:val="5"/>
        <w:rPr>
          <w:rFonts w:ascii="Arial" w:hAnsi="Arial" w:cs="Arial"/>
          <w:b/>
          <w:bCs/>
          <w:sz w:val="24"/>
          <w:lang w:eastAsia="en-US"/>
        </w:rPr>
      </w:pPr>
      <w:r w:rsidRPr="008A5B1B">
        <w:rPr>
          <w:rFonts w:ascii="Arial" w:hAnsi="Arial" w:cs="Arial"/>
          <w:b/>
          <w:bCs/>
          <w:sz w:val="24"/>
          <w:lang w:eastAsia="en-US"/>
        </w:rPr>
        <w:t>Task 1</w:t>
      </w:r>
    </w:p>
    <w:p w:rsidR="001F6BBD" w:rsidRPr="008A5B1B" w:rsidRDefault="001F6BBD" w:rsidP="001F6BBD">
      <w:pPr>
        <w:rPr>
          <w:rFonts w:ascii="Calibri" w:hAnsi="Calibri" w:cs="Calibri"/>
          <w:sz w:val="24"/>
          <w:szCs w:val="24"/>
        </w:rPr>
      </w:pPr>
      <w:r w:rsidRPr="008A5B1B">
        <w:rPr>
          <w:rFonts w:ascii="Calibri" w:hAnsi="Calibri" w:cs="Calibri"/>
          <w:sz w:val="24"/>
          <w:szCs w:val="24"/>
        </w:rPr>
        <w:t xml:space="preserve">You must use design techniques that you have been looking at to develop a suitable solution for the above scenario. </w:t>
      </w:r>
    </w:p>
    <w:p w:rsidR="001F6BBD" w:rsidRPr="008A5B1B" w:rsidRDefault="001F6BBD" w:rsidP="001F6BBD">
      <w:pPr>
        <w:rPr>
          <w:rFonts w:ascii="Calibri" w:hAnsi="Calibri" w:cs="Calibri"/>
          <w:sz w:val="24"/>
          <w:szCs w:val="24"/>
        </w:rPr>
      </w:pPr>
    </w:p>
    <w:p w:rsidR="001F6BBD" w:rsidRPr="008A5B1B" w:rsidRDefault="001F6BBD" w:rsidP="001F6BBD">
      <w:pPr>
        <w:numPr>
          <w:ilvl w:val="0"/>
          <w:numId w:val="19"/>
        </w:numPr>
        <w:rPr>
          <w:rFonts w:ascii="Calibri" w:hAnsi="Calibri" w:cs="Calibri"/>
          <w:sz w:val="24"/>
          <w:szCs w:val="24"/>
        </w:rPr>
      </w:pPr>
      <w:r w:rsidRPr="008A5B1B">
        <w:rPr>
          <w:rFonts w:ascii="Calibri" w:hAnsi="Calibri" w:cs="Calibri"/>
          <w:sz w:val="24"/>
          <w:szCs w:val="24"/>
        </w:rPr>
        <w:t>An Entity Relationship Diagram Showing:</w:t>
      </w:r>
    </w:p>
    <w:p w:rsidR="001F6BBD" w:rsidRPr="008A5B1B" w:rsidRDefault="001F6BBD" w:rsidP="001F6BBD">
      <w:pPr>
        <w:numPr>
          <w:ilvl w:val="1"/>
          <w:numId w:val="19"/>
        </w:numPr>
        <w:rPr>
          <w:rFonts w:ascii="Calibri" w:hAnsi="Calibri" w:cs="Calibri"/>
          <w:sz w:val="24"/>
          <w:szCs w:val="24"/>
        </w:rPr>
      </w:pPr>
      <w:r w:rsidRPr="008A5B1B">
        <w:rPr>
          <w:rFonts w:ascii="Calibri" w:hAnsi="Calibri" w:cs="Calibri"/>
          <w:sz w:val="24"/>
          <w:szCs w:val="24"/>
        </w:rPr>
        <w:t>Entities</w:t>
      </w:r>
    </w:p>
    <w:p w:rsidR="001F6BBD" w:rsidRPr="008A5B1B" w:rsidRDefault="001F6BBD" w:rsidP="001F6BBD">
      <w:pPr>
        <w:numPr>
          <w:ilvl w:val="1"/>
          <w:numId w:val="19"/>
        </w:numPr>
        <w:rPr>
          <w:rFonts w:ascii="Calibri" w:hAnsi="Calibri" w:cs="Calibri"/>
          <w:sz w:val="24"/>
          <w:szCs w:val="24"/>
        </w:rPr>
      </w:pPr>
      <w:r w:rsidRPr="008A5B1B">
        <w:rPr>
          <w:rFonts w:ascii="Calibri" w:hAnsi="Calibri" w:cs="Calibri"/>
          <w:sz w:val="24"/>
          <w:szCs w:val="24"/>
        </w:rPr>
        <w:t>Relationships</w:t>
      </w:r>
    </w:p>
    <w:p w:rsidR="001F6BBD" w:rsidRPr="008A5B1B" w:rsidRDefault="001F6BBD" w:rsidP="001F6BBD">
      <w:pPr>
        <w:numPr>
          <w:ilvl w:val="1"/>
          <w:numId w:val="19"/>
        </w:numPr>
        <w:rPr>
          <w:rFonts w:ascii="Calibri" w:hAnsi="Calibri" w:cs="Calibri"/>
          <w:sz w:val="24"/>
          <w:szCs w:val="24"/>
        </w:rPr>
      </w:pPr>
      <w:r w:rsidRPr="008A5B1B">
        <w:rPr>
          <w:rFonts w:ascii="Calibri" w:hAnsi="Calibri" w:cs="Calibri"/>
          <w:sz w:val="24"/>
          <w:szCs w:val="24"/>
        </w:rPr>
        <w:t>Degree of Relationships</w:t>
      </w:r>
    </w:p>
    <w:p w:rsidR="001F6BBD" w:rsidRPr="008A5B1B" w:rsidRDefault="001F6BBD" w:rsidP="001F6BBD">
      <w:pPr>
        <w:numPr>
          <w:ilvl w:val="1"/>
          <w:numId w:val="19"/>
        </w:numPr>
        <w:rPr>
          <w:rFonts w:ascii="Calibri" w:hAnsi="Calibri" w:cs="Calibri"/>
          <w:sz w:val="24"/>
          <w:szCs w:val="24"/>
        </w:rPr>
      </w:pPr>
      <w:r w:rsidRPr="008A5B1B">
        <w:rPr>
          <w:rFonts w:ascii="Calibri" w:hAnsi="Calibri" w:cs="Calibri"/>
          <w:sz w:val="24"/>
          <w:szCs w:val="24"/>
        </w:rPr>
        <w:t>Membership Class</w:t>
      </w:r>
    </w:p>
    <w:p w:rsidR="001F6BBD" w:rsidRPr="008A5B1B" w:rsidRDefault="001F6BBD" w:rsidP="001F6BBD">
      <w:pPr>
        <w:numPr>
          <w:ilvl w:val="1"/>
          <w:numId w:val="19"/>
        </w:numPr>
        <w:rPr>
          <w:rFonts w:ascii="Calibri" w:hAnsi="Calibri" w:cs="Calibri"/>
          <w:sz w:val="24"/>
          <w:szCs w:val="24"/>
        </w:rPr>
      </w:pPr>
      <w:r w:rsidRPr="008A5B1B">
        <w:rPr>
          <w:rFonts w:ascii="Calibri" w:hAnsi="Calibri" w:cs="Calibri"/>
          <w:sz w:val="24"/>
          <w:szCs w:val="24"/>
        </w:rPr>
        <w:t>Annotated descriptions for each relationship</w:t>
      </w:r>
    </w:p>
    <w:p w:rsidR="001F6BBD" w:rsidRPr="008A5B1B" w:rsidRDefault="001F6BBD" w:rsidP="001F6BBD">
      <w:pPr>
        <w:rPr>
          <w:rFonts w:ascii="Calibri" w:hAnsi="Calibri" w:cs="Calibri"/>
          <w:sz w:val="24"/>
          <w:szCs w:val="24"/>
        </w:rPr>
      </w:pPr>
    </w:p>
    <w:p w:rsidR="001F6BBD" w:rsidRPr="008A5B1B" w:rsidRDefault="001F6BBD" w:rsidP="001F6BBD">
      <w:pPr>
        <w:rPr>
          <w:rFonts w:ascii="Calibri" w:hAnsi="Calibri" w:cs="Calibri"/>
          <w:b/>
          <w:sz w:val="24"/>
          <w:szCs w:val="24"/>
          <w:u w:val="single"/>
          <w:lang w:eastAsia="en-US"/>
        </w:rPr>
      </w:pPr>
      <w:r w:rsidRPr="008A5B1B">
        <w:rPr>
          <w:rFonts w:ascii="Calibri" w:hAnsi="Calibri" w:cs="Calibri"/>
          <w:b/>
          <w:sz w:val="24"/>
          <w:szCs w:val="24"/>
          <w:u w:val="single"/>
          <w:lang w:eastAsia="en-US"/>
        </w:rPr>
        <w:t>Documentation</w:t>
      </w:r>
    </w:p>
    <w:p w:rsidR="001F6BBD" w:rsidRPr="008A5B1B" w:rsidRDefault="001F6BBD" w:rsidP="001F6BBD">
      <w:pPr>
        <w:ind w:left="360"/>
        <w:rPr>
          <w:rFonts w:ascii="Calibri" w:hAnsi="Calibri" w:cs="Calibri"/>
          <w:sz w:val="24"/>
          <w:szCs w:val="24"/>
          <w:lang w:eastAsia="en-US"/>
        </w:rPr>
      </w:pPr>
      <w:r w:rsidRPr="008A5B1B">
        <w:rPr>
          <w:rFonts w:ascii="Calibri" w:hAnsi="Calibri" w:cs="Calibri"/>
          <w:sz w:val="24"/>
          <w:szCs w:val="24"/>
          <w:lang w:eastAsia="en-US"/>
        </w:rPr>
        <w:t>Provide evidence that the tables will link together in a relational database environment.</w:t>
      </w:r>
    </w:p>
    <w:p w:rsidR="001F6BBD" w:rsidRPr="008A5B1B" w:rsidRDefault="001F6BBD" w:rsidP="001F6BBD">
      <w:pPr>
        <w:ind w:left="360"/>
        <w:rPr>
          <w:rFonts w:ascii="Calibri" w:hAnsi="Calibri" w:cs="Calibri"/>
          <w:sz w:val="24"/>
          <w:szCs w:val="24"/>
        </w:rPr>
      </w:pPr>
      <w:r w:rsidRPr="008A5B1B">
        <w:rPr>
          <w:rFonts w:ascii="Calibri" w:hAnsi="Calibri" w:cs="Calibri"/>
          <w:sz w:val="24"/>
          <w:szCs w:val="24"/>
        </w:rPr>
        <w:t>Apply suitable data analysis and design techniques to create a logical design.</w:t>
      </w:r>
    </w:p>
    <w:p w:rsidR="001F6BBD" w:rsidRPr="008A5B1B" w:rsidRDefault="001F6BBD" w:rsidP="001F6BBD">
      <w:pPr>
        <w:ind w:left="360"/>
        <w:rPr>
          <w:rFonts w:ascii="Calibri" w:hAnsi="Calibri" w:cs="Calibri"/>
          <w:sz w:val="24"/>
          <w:szCs w:val="24"/>
        </w:rPr>
      </w:pPr>
    </w:p>
    <w:p w:rsidR="001F6BBD" w:rsidRPr="008A5B1B" w:rsidRDefault="001F6BBD" w:rsidP="001F6BBD">
      <w:pPr>
        <w:numPr>
          <w:ilvl w:val="0"/>
          <w:numId w:val="20"/>
        </w:numPr>
        <w:rPr>
          <w:rFonts w:ascii="Calibri" w:hAnsi="Calibri" w:cs="Calibri"/>
          <w:sz w:val="24"/>
          <w:szCs w:val="24"/>
        </w:rPr>
      </w:pPr>
      <w:r w:rsidRPr="008A5B1B">
        <w:rPr>
          <w:rFonts w:ascii="Calibri" w:hAnsi="Calibri" w:cs="Calibri"/>
          <w:sz w:val="24"/>
          <w:szCs w:val="24"/>
        </w:rPr>
        <w:t>Suitable tables created</w:t>
      </w:r>
    </w:p>
    <w:p w:rsidR="001F6BBD" w:rsidRPr="008A5B1B" w:rsidRDefault="001F6BBD" w:rsidP="001F6BBD">
      <w:pPr>
        <w:numPr>
          <w:ilvl w:val="0"/>
          <w:numId w:val="20"/>
        </w:numPr>
        <w:rPr>
          <w:rFonts w:ascii="Calibri" w:hAnsi="Calibri" w:cs="Calibri"/>
          <w:sz w:val="24"/>
          <w:szCs w:val="24"/>
        </w:rPr>
      </w:pPr>
      <w:r w:rsidRPr="008A5B1B">
        <w:rPr>
          <w:rFonts w:ascii="Calibri" w:hAnsi="Calibri" w:cs="Calibri"/>
          <w:sz w:val="24"/>
          <w:szCs w:val="24"/>
        </w:rPr>
        <w:t>Suitable fields created</w:t>
      </w:r>
    </w:p>
    <w:p w:rsidR="001F6BBD" w:rsidRPr="008A5B1B" w:rsidRDefault="001F6BBD" w:rsidP="001F6BBD">
      <w:pPr>
        <w:numPr>
          <w:ilvl w:val="0"/>
          <w:numId w:val="20"/>
        </w:numPr>
        <w:rPr>
          <w:rFonts w:ascii="Calibri" w:hAnsi="Calibri" w:cs="Calibri"/>
          <w:sz w:val="24"/>
          <w:szCs w:val="24"/>
        </w:rPr>
      </w:pPr>
      <w:r w:rsidRPr="008A5B1B">
        <w:rPr>
          <w:rFonts w:ascii="Calibri" w:hAnsi="Calibri" w:cs="Calibri"/>
          <w:sz w:val="24"/>
          <w:szCs w:val="24"/>
        </w:rPr>
        <w:t>Suitable foreign keys created</w:t>
      </w:r>
    </w:p>
    <w:p w:rsidR="001F6BBD" w:rsidRPr="008A5B1B" w:rsidRDefault="001F6BBD" w:rsidP="001F6BBD">
      <w:pPr>
        <w:numPr>
          <w:ilvl w:val="0"/>
          <w:numId w:val="20"/>
        </w:numPr>
        <w:rPr>
          <w:rFonts w:ascii="Calibri" w:hAnsi="Calibri" w:cs="Calibri"/>
          <w:sz w:val="24"/>
          <w:szCs w:val="24"/>
        </w:rPr>
      </w:pPr>
      <w:r w:rsidRPr="008A5B1B">
        <w:rPr>
          <w:rFonts w:ascii="Calibri" w:hAnsi="Calibri" w:cs="Calibri"/>
          <w:sz w:val="24"/>
          <w:szCs w:val="24"/>
        </w:rPr>
        <w:t>Suitable relationships created</w:t>
      </w:r>
    </w:p>
    <w:p w:rsidR="001F6BBD" w:rsidRPr="008A5B1B" w:rsidRDefault="001F6BBD" w:rsidP="001F6BBD">
      <w:pPr>
        <w:numPr>
          <w:ilvl w:val="0"/>
          <w:numId w:val="20"/>
        </w:numPr>
        <w:rPr>
          <w:rFonts w:ascii="Calibri" w:hAnsi="Calibri" w:cs="Calibri"/>
          <w:sz w:val="24"/>
          <w:szCs w:val="24"/>
        </w:rPr>
      </w:pPr>
      <w:r w:rsidRPr="008A5B1B">
        <w:rPr>
          <w:rFonts w:ascii="Calibri" w:hAnsi="Calibri" w:cs="Calibri"/>
          <w:sz w:val="24"/>
          <w:szCs w:val="24"/>
        </w:rPr>
        <w:t>Tables relate together correctly</w:t>
      </w:r>
    </w:p>
    <w:p w:rsidR="001F6BBD" w:rsidRPr="008A5B1B" w:rsidRDefault="001F6BBD" w:rsidP="001F6BBD">
      <w:pPr>
        <w:numPr>
          <w:ilvl w:val="0"/>
          <w:numId w:val="20"/>
        </w:numPr>
        <w:rPr>
          <w:rFonts w:ascii="Calibri" w:hAnsi="Calibri" w:cs="Calibri"/>
          <w:sz w:val="24"/>
          <w:szCs w:val="24"/>
        </w:rPr>
      </w:pPr>
      <w:r w:rsidRPr="008A5B1B">
        <w:rPr>
          <w:rFonts w:ascii="Calibri" w:hAnsi="Calibri" w:cs="Calibri"/>
          <w:sz w:val="24"/>
          <w:szCs w:val="24"/>
        </w:rPr>
        <w:t>Verify the design meets user requirements</w:t>
      </w:r>
    </w:p>
    <w:p w:rsidR="001F6BBD" w:rsidRPr="008A5B1B" w:rsidRDefault="001F6BBD" w:rsidP="001F6BBD">
      <w:pPr>
        <w:numPr>
          <w:ilvl w:val="0"/>
          <w:numId w:val="20"/>
        </w:numPr>
        <w:rPr>
          <w:rFonts w:ascii="Calibri" w:hAnsi="Calibri" w:cs="Calibri"/>
          <w:sz w:val="24"/>
          <w:szCs w:val="24"/>
        </w:rPr>
      </w:pPr>
      <w:r w:rsidRPr="008A5B1B">
        <w:rPr>
          <w:rFonts w:ascii="Calibri" w:hAnsi="Calibri" w:cs="Calibri"/>
          <w:sz w:val="24"/>
          <w:szCs w:val="24"/>
        </w:rPr>
        <w:t>Table design meets the rules of third normal form (3NF)</w:t>
      </w:r>
    </w:p>
    <w:p w:rsidR="001F6BBD" w:rsidRPr="008A5B1B" w:rsidRDefault="001F6BBD" w:rsidP="001F6BBD">
      <w:pPr>
        <w:numPr>
          <w:ilvl w:val="0"/>
          <w:numId w:val="20"/>
        </w:numPr>
        <w:rPr>
          <w:rFonts w:ascii="Calibri" w:hAnsi="Calibri" w:cs="Calibri"/>
          <w:sz w:val="24"/>
          <w:szCs w:val="24"/>
        </w:rPr>
      </w:pPr>
      <w:r w:rsidRPr="008A5B1B">
        <w:rPr>
          <w:rFonts w:ascii="Calibri" w:hAnsi="Calibri" w:cs="Calibri"/>
          <w:sz w:val="24"/>
          <w:szCs w:val="24"/>
        </w:rPr>
        <w:t>Use references to books, journals, notes and web material used in the completion of the assignment</w:t>
      </w:r>
    </w:p>
    <w:p w:rsidR="001F6BBD" w:rsidRPr="008A5B1B" w:rsidRDefault="001F6BBD" w:rsidP="001F6BBD">
      <w:pPr>
        <w:numPr>
          <w:ilvl w:val="0"/>
          <w:numId w:val="20"/>
        </w:numPr>
        <w:rPr>
          <w:rFonts w:ascii="Calibri" w:hAnsi="Calibri" w:cs="Calibri"/>
          <w:sz w:val="24"/>
          <w:szCs w:val="24"/>
        </w:rPr>
      </w:pPr>
      <w:r w:rsidRPr="008A5B1B">
        <w:rPr>
          <w:rFonts w:ascii="Calibri" w:hAnsi="Calibri" w:cs="Calibri"/>
          <w:sz w:val="24"/>
          <w:szCs w:val="24"/>
        </w:rPr>
        <w:lastRenderedPageBreak/>
        <w:t>Use Microsoft Visio to produce the final ERD document the tables and comment on the results achieved in Visio</w:t>
      </w:r>
    </w:p>
    <w:p w:rsidR="001F6BBD" w:rsidRPr="008A5B1B" w:rsidRDefault="001F6BBD" w:rsidP="001F6BBD">
      <w:pPr>
        <w:rPr>
          <w:rFonts w:ascii="Calibri" w:hAnsi="Calibri" w:cs="Calibri"/>
          <w:sz w:val="24"/>
          <w:szCs w:val="24"/>
        </w:rPr>
      </w:pPr>
    </w:p>
    <w:p w:rsidR="001F6BBD" w:rsidRPr="008A5B1B" w:rsidRDefault="001F6BBD" w:rsidP="001F6BBD">
      <w:pPr>
        <w:keepNext/>
        <w:pBdr>
          <w:top w:val="single" w:sz="18" w:space="1" w:color="auto"/>
          <w:left w:val="single" w:sz="18" w:space="4" w:color="auto"/>
          <w:bottom w:val="single" w:sz="18" w:space="1" w:color="auto"/>
          <w:right w:val="single" w:sz="18" w:space="4" w:color="auto"/>
        </w:pBdr>
        <w:outlineLvl w:val="5"/>
        <w:rPr>
          <w:rFonts w:ascii="Arial" w:hAnsi="Arial" w:cs="Arial"/>
          <w:b/>
          <w:bCs/>
          <w:sz w:val="24"/>
          <w:lang w:eastAsia="en-US"/>
        </w:rPr>
      </w:pPr>
      <w:r w:rsidRPr="008A5B1B">
        <w:rPr>
          <w:rFonts w:ascii="Arial" w:hAnsi="Arial" w:cs="Arial"/>
          <w:b/>
          <w:bCs/>
          <w:sz w:val="24"/>
          <w:lang w:eastAsia="en-US"/>
        </w:rPr>
        <w:t>Task 2</w:t>
      </w:r>
    </w:p>
    <w:p w:rsidR="001F6BBD" w:rsidRPr="008A5B1B" w:rsidRDefault="001F6BBD" w:rsidP="001F6BBD">
      <w:pPr>
        <w:rPr>
          <w:rFonts w:ascii="Calibri" w:hAnsi="Calibri" w:cs="Calibri"/>
          <w:sz w:val="24"/>
          <w:szCs w:val="24"/>
        </w:rPr>
      </w:pPr>
    </w:p>
    <w:p w:rsidR="001F6BBD" w:rsidRPr="008A5B1B" w:rsidRDefault="001F6BBD" w:rsidP="001F6BBD">
      <w:pPr>
        <w:jc w:val="both"/>
        <w:rPr>
          <w:rFonts w:ascii="Calibri" w:hAnsi="Calibri"/>
          <w:sz w:val="24"/>
          <w:szCs w:val="24"/>
        </w:rPr>
      </w:pPr>
      <w:r w:rsidRPr="008A5B1B">
        <w:rPr>
          <w:rFonts w:ascii="Calibri" w:hAnsi="Calibri"/>
          <w:sz w:val="24"/>
          <w:szCs w:val="24"/>
        </w:rPr>
        <w:t xml:space="preserve">You are required to implement a database to meet the requirements of the </w:t>
      </w:r>
      <w:r w:rsidR="0087572E">
        <w:rPr>
          <w:rFonts w:ascii="Calibri" w:hAnsi="Calibri"/>
          <w:b/>
          <w:sz w:val="24"/>
          <w:szCs w:val="24"/>
        </w:rPr>
        <w:t>Leisure Centres</w:t>
      </w:r>
      <w:r w:rsidRPr="008A5B1B">
        <w:rPr>
          <w:rFonts w:ascii="Calibri" w:hAnsi="Calibri"/>
          <w:b/>
          <w:sz w:val="24"/>
          <w:szCs w:val="24"/>
        </w:rPr>
        <w:t xml:space="preserve"> </w:t>
      </w:r>
      <w:r w:rsidRPr="008A5B1B">
        <w:rPr>
          <w:rFonts w:ascii="Calibri" w:hAnsi="Calibri"/>
          <w:sz w:val="24"/>
          <w:szCs w:val="24"/>
        </w:rPr>
        <w:t>Database system using the Entity Relationship Model that you have developed.  The system should contain the following:</w:t>
      </w:r>
    </w:p>
    <w:p w:rsidR="001F6BBD" w:rsidRPr="008A5B1B" w:rsidRDefault="001F6BBD" w:rsidP="001F6BBD">
      <w:pPr>
        <w:jc w:val="both"/>
        <w:rPr>
          <w:rFonts w:ascii="Calibri" w:hAnsi="Calibri"/>
          <w:sz w:val="24"/>
          <w:szCs w:val="24"/>
        </w:rPr>
      </w:pPr>
    </w:p>
    <w:p w:rsidR="001F6BBD" w:rsidRPr="008A5B1B" w:rsidRDefault="001F6BBD" w:rsidP="001F6BBD">
      <w:pPr>
        <w:jc w:val="both"/>
        <w:rPr>
          <w:rFonts w:ascii="Calibri" w:hAnsi="Calibri"/>
          <w:sz w:val="24"/>
          <w:szCs w:val="24"/>
        </w:rPr>
      </w:pPr>
      <w:r w:rsidRPr="008A5B1B">
        <w:rPr>
          <w:rFonts w:ascii="Calibri" w:hAnsi="Calibri"/>
          <w:sz w:val="24"/>
          <w:szCs w:val="24"/>
        </w:rPr>
        <w:t>•</w:t>
      </w:r>
      <w:r w:rsidRPr="008A5B1B">
        <w:rPr>
          <w:rFonts w:ascii="Calibri" w:hAnsi="Calibri"/>
          <w:sz w:val="24"/>
          <w:szCs w:val="24"/>
        </w:rPr>
        <w:tab/>
        <w:t xml:space="preserve">Tables (You table design should follow the ER diagram provided but you may wish to add additional </w:t>
      </w:r>
      <w:r w:rsidRPr="008A5B1B">
        <w:rPr>
          <w:rFonts w:ascii="Calibri" w:hAnsi="Calibri"/>
          <w:sz w:val="24"/>
          <w:szCs w:val="24"/>
        </w:rPr>
        <w:tab/>
        <w:t>attribute field to enhance the design)</w:t>
      </w:r>
    </w:p>
    <w:p w:rsidR="001F6BBD" w:rsidRPr="008A5B1B" w:rsidRDefault="001F6BBD" w:rsidP="001F6BBD">
      <w:pPr>
        <w:jc w:val="both"/>
        <w:rPr>
          <w:rFonts w:ascii="Calibri" w:hAnsi="Calibri"/>
          <w:sz w:val="24"/>
          <w:szCs w:val="24"/>
        </w:rPr>
      </w:pPr>
      <w:r w:rsidRPr="008A5B1B">
        <w:rPr>
          <w:rFonts w:ascii="Calibri" w:hAnsi="Calibri"/>
          <w:sz w:val="24"/>
          <w:szCs w:val="24"/>
        </w:rPr>
        <w:t>•</w:t>
      </w:r>
      <w:r w:rsidRPr="008A5B1B">
        <w:rPr>
          <w:rFonts w:ascii="Calibri" w:hAnsi="Calibri"/>
          <w:sz w:val="24"/>
          <w:szCs w:val="24"/>
        </w:rPr>
        <w:tab/>
        <w:t>Forms</w:t>
      </w:r>
    </w:p>
    <w:p w:rsidR="001F6BBD" w:rsidRPr="008A5B1B" w:rsidRDefault="001F6BBD" w:rsidP="001F6BBD">
      <w:pPr>
        <w:jc w:val="both"/>
        <w:rPr>
          <w:rFonts w:ascii="Calibri" w:hAnsi="Calibri"/>
          <w:sz w:val="24"/>
          <w:szCs w:val="24"/>
        </w:rPr>
      </w:pPr>
      <w:r w:rsidRPr="008A5B1B">
        <w:rPr>
          <w:rFonts w:ascii="Calibri" w:hAnsi="Calibri"/>
          <w:sz w:val="24"/>
          <w:szCs w:val="24"/>
        </w:rPr>
        <w:t>•</w:t>
      </w:r>
      <w:r w:rsidRPr="008A5B1B">
        <w:rPr>
          <w:rFonts w:ascii="Calibri" w:hAnsi="Calibri"/>
          <w:sz w:val="24"/>
          <w:szCs w:val="24"/>
        </w:rPr>
        <w:tab/>
        <w:t>Queries</w:t>
      </w:r>
    </w:p>
    <w:p w:rsidR="001F6BBD" w:rsidRPr="008A5B1B" w:rsidRDefault="001F6BBD" w:rsidP="001F6BBD">
      <w:pPr>
        <w:jc w:val="both"/>
        <w:rPr>
          <w:rFonts w:ascii="Calibri" w:hAnsi="Calibri"/>
          <w:sz w:val="24"/>
          <w:szCs w:val="24"/>
        </w:rPr>
      </w:pPr>
      <w:r w:rsidRPr="008A5B1B">
        <w:rPr>
          <w:rFonts w:ascii="Calibri" w:hAnsi="Calibri"/>
          <w:sz w:val="24"/>
          <w:szCs w:val="24"/>
        </w:rPr>
        <w:t>•</w:t>
      </w:r>
      <w:r w:rsidRPr="008A5B1B">
        <w:rPr>
          <w:rFonts w:ascii="Calibri" w:hAnsi="Calibri"/>
          <w:sz w:val="24"/>
          <w:szCs w:val="24"/>
        </w:rPr>
        <w:tab/>
        <w:t>Reports</w:t>
      </w:r>
    </w:p>
    <w:p w:rsidR="001F6BBD" w:rsidRPr="008A5B1B" w:rsidRDefault="001F6BBD" w:rsidP="001F6BBD">
      <w:pPr>
        <w:jc w:val="both"/>
        <w:rPr>
          <w:rFonts w:ascii="Calibri" w:hAnsi="Calibri"/>
          <w:sz w:val="24"/>
          <w:szCs w:val="24"/>
        </w:rPr>
      </w:pPr>
      <w:r w:rsidRPr="008A5B1B">
        <w:rPr>
          <w:rFonts w:ascii="Calibri" w:hAnsi="Calibri"/>
          <w:sz w:val="24"/>
          <w:szCs w:val="24"/>
        </w:rPr>
        <w:t>•</w:t>
      </w:r>
      <w:r w:rsidRPr="008A5B1B">
        <w:rPr>
          <w:rFonts w:ascii="Calibri" w:hAnsi="Calibri"/>
          <w:sz w:val="24"/>
          <w:szCs w:val="24"/>
        </w:rPr>
        <w:tab/>
        <w:t>Relationships</w:t>
      </w:r>
    </w:p>
    <w:p w:rsidR="001F6BBD" w:rsidRPr="008A5B1B" w:rsidRDefault="001F6BBD" w:rsidP="001F6BBD">
      <w:pPr>
        <w:jc w:val="both"/>
        <w:rPr>
          <w:rFonts w:ascii="Calibri" w:hAnsi="Calibri"/>
          <w:sz w:val="24"/>
          <w:szCs w:val="24"/>
        </w:rPr>
      </w:pPr>
      <w:r w:rsidRPr="008A5B1B">
        <w:rPr>
          <w:rFonts w:ascii="Calibri" w:hAnsi="Calibri"/>
          <w:sz w:val="24"/>
          <w:szCs w:val="24"/>
        </w:rPr>
        <w:t>•</w:t>
      </w:r>
      <w:r w:rsidRPr="008A5B1B">
        <w:rPr>
          <w:rFonts w:ascii="Calibri" w:hAnsi="Calibri"/>
          <w:sz w:val="24"/>
          <w:szCs w:val="24"/>
        </w:rPr>
        <w:tab/>
        <w:t>Macros</w:t>
      </w:r>
    </w:p>
    <w:p w:rsidR="001F6BBD" w:rsidRPr="008A5B1B" w:rsidRDefault="001F6BBD" w:rsidP="001F6BBD">
      <w:pPr>
        <w:jc w:val="both"/>
        <w:rPr>
          <w:rFonts w:ascii="Calibri" w:hAnsi="Calibri"/>
          <w:sz w:val="24"/>
          <w:szCs w:val="24"/>
        </w:rPr>
      </w:pPr>
    </w:p>
    <w:p w:rsidR="001F6BBD" w:rsidRPr="008A5B1B" w:rsidRDefault="001F6BBD" w:rsidP="001F6BBD">
      <w:pPr>
        <w:jc w:val="both"/>
        <w:rPr>
          <w:rFonts w:ascii="Calibri" w:hAnsi="Calibri"/>
          <w:b/>
          <w:sz w:val="24"/>
          <w:szCs w:val="24"/>
        </w:rPr>
      </w:pPr>
      <w:r w:rsidRPr="008A5B1B">
        <w:rPr>
          <w:rFonts w:ascii="Calibri" w:hAnsi="Calibri"/>
          <w:b/>
          <w:sz w:val="24"/>
          <w:szCs w:val="24"/>
        </w:rPr>
        <w:t>Documentation</w:t>
      </w:r>
    </w:p>
    <w:p w:rsidR="001F6BBD" w:rsidRPr="008A5B1B" w:rsidRDefault="001F6BBD" w:rsidP="001F6BBD">
      <w:pPr>
        <w:jc w:val="both"/>
        <w:rPr>
          <w:rFonts w:ascii="Calibri" w:hAnsi="Calibri"/>
          <w:sz w:val="24"/>
          <w:szCs w:val="24"/>
        </w:rPr>
      </w:pPr>
      <w:r w:rsidRPr="008A5B1B">
        <w:rPr>
          <w:rFonts w:ascii="Calibri" w:hAnsi="Calibri"/>
          <w:sz w:val="24"/>
          <w:szCs w:val="24"/>
        </w:rPr>
        <w:t>•</w:t>
      </w:r>
      <w:r w:rsidRPr="008A5B1B">
        <w:rPr>
          <w:rFonts w:ascii="Calibri" w:hAnsi="Calibri"/>
          <w:sz w:val="24"/>
          <w:szCs w:val="24"/>
        </w:rPr>
        <w:tab/>
        <w:t>Front page with name, topic etc.</w:t>
      </w:r>
    </w:p>
    <w:p w:rsidR="001F6BBD" w:rsidRPr="008A5B1B" w:rsidRDefault="001F6BBD" w:rsidP="001F6BBD">
      <w:pPr>
        <w:jc w:val="both"/>
        <w:rPr>
          <w:rFonts w:ascii="Calibri" w:hAnsi="Calibri"/>
          <w:sz w:val="24"/>
          <w:szCs w:val="24"/>
        </w:rPr>
      </w:pPr>
      <w:r w:rsidRPr="008A5B1B">
        <w:rPr>
          <w:rFonts w:ascii="Calibri" w:hAnsi="Calibri"/>
          <w:sz w:val="24"/>
          <w:szCs w:val="24"/>
        </w:rPr>
        <w:t>•</w:t>
      </w:r>
      <w:r w:rsidRPr="008A5B1B">
        <w:rPr>
          <w:rFonts w:ascii="Calibri" w:hAnsi="Calibri"/>
          <w:sz w:val="24"/>
          <w:szCs w:val="24"/>
        </w:rPr>
        <w:tab/>
        <w:t>Screen Capture from the Relationship Diagram</w:t>
      </w:r>
    </w:p>
    <w:p w:rsidR="001F6BBD" w:rsidRPr="008A5B1B" w:rsidRDefault="001F6BBD" w:rsidP="001F6BBD">
      <w:pPr>
        <w:jc w:val="both"/>
        <w:rPr>
          <w:rFonts w:ascii="Calibri" w:hAnsi="Calibri"/>
          <w:sz w:val="24"/>
          <w:szCs w:val="24"/>
        </w:rPr>
      </w:pPr>
      <w:r w:rsidRPr="008A5B1B">
        <w:rPr>
          <w:rFonts w:ascii="Calibri" w:hAnsi="Calibri"/>
          <w:sz w:val="24"/>
          <w:szCs w:val="24"/>
        </w:rPr>
        <w:t>•</w:t>
      </w:r>
      <w:r w:rsidRPr="008A5B1B">
        <w:rPr>
          <w:rFonts w:ascii="Calibri" w:hAnsi="Calibri"/>
          <w:sz w:val="24"/>
          <w:szCs w:val="24"/>
        </w:rPr>
        <w:tab/>
        <w:t>Output from all reports</w:t>
      </w:r>
    </w:p>
    <w:p w:rsidR="001F6BBD" w:rsidRPr="008A5B1B" w:rsidRDefault="001F6BBD" w:rsidP="001F6BBD">
      <w:pPr>
        <w:jc w:val="both"/>
        <w:rPr>
          <w:rFonts w:ascii="Calibri" w:hAnsi="Calibri"/>
          <w:sz w:val="24"/>
          <w:szCs w:val="24"/>
        </w:rPr>
      </w:pPr>
      <w:r w:rsidRPr="008A5B1B">
        <w:rPr>
          <w:rFonts w:ascii="Calibri" w:hAnsi="Calibri"/>
          <w:sz w:val="24"/>
          <w:szCs w:val="24"/>
        </w:rPr>
        <w:t>•</w:t>
      </w:r>
      <w:r w:rsidRPr="008A5B1B">
        <w:rPr>
          <w:rFonts w:ascii="Calibri" w:hAnsi="Calibri"/>
          <w:sz w:val="24"/>
          <w:szCs w:val="24"/>
        </w:rPr>
        <w:tab/>
        <w:t>Screen Capture for each form used</w:t>
      </w:r>
    </w:p>
    <w:p w:rsidR="001F6BBD" w:rsidRPr="008A5B1B" w:rsidRDefault="001F6BBD" w:rsidP="001F6BBD">
      <w:pPr>
        <w:jc w:val="both"/>
        <w:rPr>
          <w:rFonts w:ascii="Calibri" w:hAnsi="Calibri"/>
          <w:sz w:val="24"/>
          <w:szCs w:val="24"/>
        </w:rPr>
      </w:pPr>
      <w:r w:rsidRPr="008A5B1B">
        <w:rPr>
          <w:rFonts w:ascii="Calibri" w:hAnsi="Calibri"/>
          <w:sz w:val="24"/>
          <w:szCs w:val="24"/>
        </w:rPr>
        <w:t>•</w:t>
      </w:r>
      <w:r w:rsidRPr="008A5B1B">
        <w:rPr>
          <w:rFonts w:ascii="Calibri" w:hAnsi="Calibri"/>
          <w:sz w:val="24"/>
          <w:szCs w:val="24"/>
        </w:rPr>
        <w:tab/>
        <w:t>Evidence of SQL</w:t>
      </w:r>
    </w:p>
    <w:p w:rsidR="001F6BBD" w:rsidRPr="008A5B1B" w:rsidRDefault="001F6BBD" w:rsidP="001F6BBD">
      <w:pPr>
        <w:jc w:val="both"/>
        <w:rPr>
          <w:rFonts w:ascii="Calibri" w:hAnsi="Calibri"/>
          <w:sz w:val="24"/>
          <w:szCs w:val="24"/>
        </w:rPr>
      </w:pPr>
      <w:r w:rsidRPr="008A5B1B">
        <w:rPr>
          <w:rFonts w:ascii="Calibri" w:hAnsi="Calibri"/>
          <w:sz w:val="24"/>
          <w:szCs w:val="24"/>
        </w:rPr>
        <w:t>•</w:t>
      </w:r>
      <w:r w:rsidRPr="008A5B1B">
        <w:rPr>
          <w:rFonts w:ascii="Calibri" w:hAnsi="Calibri"/>
          <w:sz w:val="24"/>
          <w:szCs w:val="24"/>
        </w:rPr>
        <w:tab/>
        <w:t xml:space="preserve">Brief user guide  </w:t>
      </w:r>
    </w:p>
    <w:p w:rsidR="001F6BBD" w:rsidRPr="008A5B1B" w:rsidRDefault="001F6BBD" w:rsidP="001F6BBD">
      <w:pPr>
        <w:jc w:val="both"/>
        <w:rPr>
          <w:rFonts w:ascii="Calibri" w:hAnsi="Calibri"/>
          <w:sz w:val="24"/>
          <w:szCs w:val="24"/>
        </w:rPr>
      </w:pPr>
    </w:p>
    <w:p w:rsidR="001F6BBD" w:rsidRPr="008A5B1B" w:rsidRDefault="001F6BBD" w:rsidP="001F6BBD">
      <w:pPr>
        <w:jc w:val="both"/>
        <w:rPr>
          <w:rFonts w:ascii="Calibri" w:hAnsi="Calibri"/>
          <w:sz w:val="24"/>
          <w:szCs w:val="24"/>
        </w:rPr>
      </w:pPr>
    </w:p>
    <w:p w:rsidR="001F6BBD" w:rsidRPr="008A5B1B" w:rsidRDefault="001F6BBD" w:rsidP="001F6BBD">
      <w:pPr>
        <w:jc w:val="both"/>
        <w:rPr>
          <w:rFonts w:ascii="Calibri" w:hAnsi="Calibri"/>
          <w:sz w:val="24"/>
          <w:szCs w:val="24"/>
        </w:rPr>
      </w:pPr>
      <w:r w:rsidRPr="008A5B1B">
        <w:rPr>
          <w:rFonts w:ascii="Calibri" w:hAnsi="Calibri"/>
          <w:sz w:val="24"/>
          <w:szCs w:val="24"/>
        </w:rPr>
        <w:t xml:space="preserve">Guide to Successful implementation of assignment requirements : </w:t>
      </w:r>
    </w:p>
    <w:p w:rsidR="001F6BBD" w:rsidRPr="008A5B1B" w:rsidRDefault="001F6BBD" w:rsidP="001F6BBD">
      <w:pPr>
        <w:jc w:val="both"/>
        <w:rPr>
          <w:rFonts w:ascii="Calibri" w:hAnsi="Calibri"/>
          <w:sz w:val="24"/>
          <w:szCs w:val="24"/>
        </w:rPr>
      </w:pPr>
    </w:p>
    <w:p w:rsidR="001F6BBD" w:rsidRPr="008A5B1B" w:rsidRDefault="001F6BBD" w:rsidP="001F6BBD">
      <w:pPr>
        <w:jc w:val="both"/>
        <w:rPr>
          <w:rFonts w:ascii="Calibri" w:hAnsi="Calibri"/>
          <w:sz w:val="24"/>
          <w:szCs w:val="24"/>
        </w:rPr>
      </w:pPr>
    </w:p>
    <w:p w:rsidR="001F6BBD" w:rsidRPr="008A5B1B" w:rsidRDefault="001F6BBD" w:rsidP="001F6BBD">
      <w:pPr>
        <w:jc w:val="both"/>
        <w:rPr>
          <w:rFonts w:ascii="Calibri" w:hAnsi="Calibri"/>
          <w:sz w:val="24"/>
          <w:szCs w:val="24"/>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454"/>
      </w:tblGrid>
      <w:tr w:rsidR="001F6BBD" w:rsidRPr="008A5B1B" w:rsidTr="006F4C13">
        <w:trPr>
          <w:jc w:val="center"/>
        </w:trPr>
        <w:tc>
          <w:tcPr>
            <w:tcW w:w="7454" w:type="dxa"/>
          </w:tcPr>
          <w:p w:rsidR="001F6BBD" w:rsidRPr="008A5B1B" w:rsidRDefault="001F6BBD" w:rsidP="006F4C13">
            <w:pPr>
              <w:rPr>
                <w:rFonts w:ascii="Calibri" w:hAnsi="Calibri"/>
                <w:b/>
                <w:sz w:val="24"/>
                <w:szCs w:val="24"/>
                <w:u w:val="single"/>
              </w:rPr>
            </w:pPr>
            <w:r w:rsidRPr="008A5B1B">
              <w:rPr>
                <w:rFonts w:ascii="Calibri" w:hAnsi="Calibri"/>
                <w:b/>
                <w:sz w:val="24"/>
                <w:szCs w:val="24"/>
                <w:u w:val="single"/>
              </w:rPr>
              <w:t>Initial design</w:t>
            </w:r>
          </w:p>
          <w:p w:rsidR="001F6BBD" w:rsidRPr="008A5B1B" w:rsidRDefault="001F6BBD" w:rsidP="001F6BBD">
            <w:pPr>
              <w:numPr>
                <w:ilvl w:val="0"/>
                <w:numId w:val="21"/>
              </w:numPr>
              <w:rPr>
                <w:rFonts w:ascii="Calibri" w:hAnsi="Calibri"/>
                <w:sz w:val="24"/>
                <w:szCs w:val="24"/>
              </w:rPr>
            </w:pPr>
            <w:r w:rsidRPr="008A5B1B">
              <w:rPr>
                <w:rFonts w:ascii="Calibri" w:hAnsi="Calibri"/>
                <w:sz w:val="24"/>
                <w:szCs w:val="24"/>
              </w:rPr>
              <w:t>Tables successfully created</w:t>
            </w:r>
          </w:p>
          <w:p w:rsidR="001F6BBD" w:rsidRPr="008A5B1B" w:rsidRDefault="001F6BBD" w:rsidP="001F6BBD">
            <w:pPr>
              <w:numPr>
                <w:ilvl w:val="0"/>
                <w:numId w:val="21"/>
              </w:numPr>
              <w:rPr>
                <w:rFonts w:ascii="Calibri" w:hAnsi="Calibri"/>
                <w:sz w:val="24"/>
                <w:szCs w:val="24"/>
              </w:rPr>
            </w:pPr>
            <w:r w:rsidRPr="008A5B1B">
              <w:rPr>
                <w:rFonts w:ascii="Calibri" w:hAnsi="Calibri"/>
                <w:sz w:val="24"/>
                <w:szCs w:val="24"/>
              </w:rPr>
              <w:t>Appropriate relationships between table</w:t>
            </w:r>
          </w:p>
          <w:p w:rsidR="001F6BBD" w:rsidRPr="008A5B1B" w:rsidRDefault="001F6BBD" w:rsidP="001F6BBD">
            <w:pPr>
              <w:numPr>
                <w:ilvl w:val="0"/>
                <w:numId w:val="21"/>
              </w:numPr>
              <w:rPr>
                <w:rFonts w:ascii="Calibri" w:hAnsi="Calibri"/>
                <w:sz w:val="24"/>
                <w:szCs w:val="24"/>
              </w:rPr>
            </w:pPr>
            <w:r w:rsidRPr="008A5B1B">
              <w:rPr>
                <w:rFonts w:ascii="Calibri" w:hAnsi="Calibri"/>
                <w:sz w:val="24"/>
                <w:szCs w:val="24"/>
              </w:rPr>
              <w:t>Tables populated with suitable data</w:t>
            </w:r>
          </w:p>
          <w:p w:rsidR="001F6BBD" w:rsidRPr="008A5B1B" w:rsidRDefault="001F6BBD" w:rsidP="001F6BBD">
            <w:pPr>
              <w:numPr>
                <w:ilvl w:val="0"/>
                <w:numId w:val="21"/>
              </w:numPr>
              <w:rPr>
                <w:rFonts w:ascii="Calibri" w:hAnsi="Calibri"/>
                <w:sz w:val="24"/>
                <w:szCs w:val="24"/>
              </w:rPr>
            </w:pPr>
            <w:r w:rsidRPr="008A5B1B">
              <w:rPr>
                <w:rFonts w:ascii="Calibri" w:hAnsi="Calibri"/>
                <w:sz w:val="24"/>
                <w:szCs w:val="24"/>
              </w:rPr>
              <w:t>Appropriate menus created</w:t>
            </w:r>
          </w:p>
          <w:p w:rsidR="001F6BBD" w:rsidRPr="008A5B1B" w:rsidRDefault="001F6BBD" w:rsidP="001F6BBD">
            <w:pPr>
              <w:numPr>
                <w:ilvl w:val="0"/>
                <w:numId w:val="21"/>
              </w:numPr>
              <w:rPr>
                <w:rFonts w:ascii="Calibri" w:hAnsi="Calibri"/>
                <w:sz w:val="24"/>
                <w:szCs w:val="24"/>
              </w:rPr>
            </w:pPr>
            <w:r w:rsidRPr="008A5B1B">
              <w:rPr>
                <w:rFonts w:ascii="Calibri" w:hAnsi="Calibri"/>
                <w:sz w:val="24"/>
                <w:szCs w:val="24"/>
              </w:rPr>
              <w:t>Appropriate forms created</w:t>
            </w:r>
          </w:p>
          <w:p w:rsidR="001F6BBD" w:rsidRPr="008A5B1B" w:rsidRDefault="001F6BBD" w:rsidP="001F6BBD">
            <w:pPr>
              <w:numPr>
                <w:ilvl w:val="0"/>
                <w:numId w:val="21"/>
              </w:numPr>
              <w:rPr>
                <w:rFonts w:ascii="Calibri" w:hAnsi="Calibri"/>
                <w:sz w:val="24"/>
                <w:szCs w:val="24"/>
              </w:rPr>
            </w:pPr>
            <w:r w:rsidRPr="008A5B1B">
              <w:rPr>
                <w:rFonts w:ascii="Calibri" w:hAnsi="Calibri"/>
                <w:sz w:val="24"/>
                <w:szCs w:val="24"/>
              </w:rPr>
              <w:t xml:space="preserve">Appropriate reports created </w:t>
            </w:r>
          </w:p>
          <w:p w:rsidR="001F6BBD" w:rsidRPr="008A5B1B" w:rsidRDefault="001F6BBD" w:rsidP="001F6BBD">
            <w:pPr>
              <w:numPr>
                <w:ilvl w:val="0"/>
                <w:numId w:val="21"/>
              </w:numPr>
              <w:rPr>
                <w:rFonts w:ascii="Calibri" w:hAnsi="Calibri"/>
                <w:sz w:val="24"/>
                <w:szCs w:val="24"/>
              </w:rPr>
            </w:pPr>
            <w:r w:rsidRPr="008A5B1B">
              <w:rPr>
                <w:rFonts w:ascii="Calibri" w:hAnsi="Calibri"/>
                <w:sz w:val="24"/>
                <w:szCs w:val="24"/>
              </w:rPr>
              <w:t>Query produced from a single table</w:t>
            </w:r>
          </w:p>
          <w:p w:rsidR="001F6BBD" w:rsidRPr="008A5B1B" w:rsidRDefault="001F6BBD" w:rsidP="006F4C13">
            <w:pPr>
              <w:rPr>
                <w:rFonts w:ascii="Calibri" w:hAnsi="Calibri"/>
              </w:rPr>
            </w:pPr>
          </w:p>
        </w:tc>
      </w:tr>
      <w:tr w:rsidR="001F6BBD" w:rsidRPr="008A5B1B" w:rsidTr="006F4C13">
        <w:trPr>
          <w:jc w:val="center"/>
        </w:trPr>
        <w:tc>
          <w:tcPr>
            <w:tcW w:w="7454" w:type="dxa"/>
          </w:tcPr>
          <w:p w:rsidR="001F6BBD" w:rsidRPr="008A5B1B" w:rsidRDefault="001F6BBD" w:rsidP="006F4C13">
            <w:pPr>
              <w:rPr>
                <w:rFonts w:ascii="Calibri" w:hAnsi="Calibri"/>
                <w:b/>
                <w:sz w:val="24"/>
                <w:szCs w:val="24"/>
                <w:u w:val="single"/>
              </w:rPr>
            </w:pPr>
            <w:r w:rsidRPr="008A5B1B">
              <w:rPr>
                <w:rFonts w:ascii="Calibri" w:hAnsi="Calibri"/>
                <w:b/>
                <w:sz w:val="24"/>
                <w:szCs w:val="24"/>
                <w:u w:val="single"/>
              </w:rPr>
              <w:t>Implementation of Successful Querying and use of SQL</w:t>
            </w:r>
          </w:p>
          <w:p w:rsidR="001F6BBD" w:rsidRPr="008A5B1B" w:rsidRDefault="001F6BBD" w:rsidP="001F6BBD">
            <w:pPr>
              <w:numPr>
                <w:ilvl w:val="0"/>
                <w:numId w:val="22"/>
              </w:numPr>
              <w:rPr>
                <w:rFonts w:ascii="Calibri" w:hAnsi="Calibri"/>
                <w:sz w:val="24"/>
                <w:szCs w:val="24"/>
              </w:rPr>
            </w:pPr>
            <w:r w:rsidRPr="008A5B1B">
              <w:rPr>
                <w:rFonts w:ascii="Calibri" w:hAnsi="Calibri"/>
                <w:sz w:val="24"/>
                <w:szCs w:val="24"/>
              </w:rPr>
              <w:t>Create relationships using SQL</w:t>
            </w:r>
          </w:p>
          <w:p w:rsidR="001F6BBD" w:rsidRPr="008A5B1B" w:rsidRDefault="001F6BBD" w:rsidP="001F6BBD">
            <w:pPr>
              <w:numPr>
                <w:ilvl w:val="0"/>
                <w:numId w:val="22"/>
              </w:numPr>
              <w:rPr>
                <w:rFonts w:ascii="Calibri" w:hAnsi="Calibri"/>
                <w:sz w:val="24"/>
                <w:szCs w:val="24"/>
              </w:rPr>
            </w:pPr>
            <w:r w:rsidRPr="008A5B1B">
              <w:rPr>
                <w:rFonts w:ascii="Calibri" w:hAnsi="Calibri"/>
                <w:sz w:val="24"/>
                <w:szCs w:val="24"/>
              </w:rPr>
              <w:t>Add records to tables using SQL</w:t>
            </w:r>
          </w:p>
          <w:p w:rsidR="001F6BBD" w:rsidRPr="008A5B1B" w:rsidRDefault="001F6BBD" w:rsidP="001F6BBD">
            <w:pPr>
              <w:numPr>
                <w:ilvl w:val="0"/>
                <w:numId w:val="22"/>
              </w:numPr>
              <w:rPr>
                <w:rFonts w:ascii="Calibri" w:hAnsi="Calibri"/>
                <w:sz w:val="24"/>
                <w:szCs w:val="24"/>
              </w:rPr>
            </w:pPr>
            <w:r w:rsidRPr="008A5B1B">
              <w:rPr>
                <w:rFonts w:ascii="Calibri" w:hAnsi="Calibri"/>
                <w:sz w:val="24"/>
                <w:szCs w:val="24"/>
              </w:rPr>
              <w:t>Create a relationship (Foreign Key) using SQL</w:t>
            </w:r>
          </w:p>
          <w:p w:rsidR="001F6BBD" w:rsidRPr="008A5B1B" w:rsidRDefault="001F6BBD" w:rsidP="001F6BBD">
            <w:pPr>
              <w:numPr>
                <w:ilvl w:val="0"/>
                <w:numId w:val="22"/>
              </w:numPr>
              <w:rPr>
                <w:rFonts w:ascii="Calibri" w:hAnsi="Calibri"/>
                <w:sz w:val="24"/>
                <w:szCs w:val="24"/>
              </w:rPr>
            </w:pPr>
            <w:r w:rsidRPr="008A5B1B">
              <w:rPr>
                <w:rFonts w:ascii="Calibri" w:hAnsi="Calibri"/>
                <w:sz w:val="24"/>
                <w:szCs w:val="24"/>
              </w:rPr>
              <w:t xml:space="preserve">Produce a Report from a query </w:t>
            </w:r>
          </w:p>
          <w:p w:rsidR="001F6BBD" w:rsidRPr="008A5B1B" w:rsidRDefault="001F6BBD" w:rsidP="001F6BBD">
            <w:pPr>
              <w:numPr>
                <w:ilvl w:val="0"/>
                <w:numId w:val="22"/>
              </w:numPr>
              <w:rPr>
                <w:rFonts w:ascii="Calibri" w:hAnsi="Calibri"/>
                <w:sz w:val="24"/>
                <w:szCs w:val="24"/>
              </w:rPr>
            </w:pPr>
            <w:r w:rsidRPr="008A5B1B">
              <w:rPr>
                <w:rFonts w:ascii="Calibri" w:hAnsi="Calibri"/>
                <w:sz w:val="24"/>
                <w:szCs w:val="24"/>
              </w:rPr>
              <w:t>Main Menus and form navigation work together correctly</w:t>
            </w:r>
          </w:p>
          <w:p w:rsidR="001F6BBD" w:rsidRPr="008A5B1B" w:rsidRDefault="001F6BBD" w:rsidP="006F4C13">
            <w:pPr>
              <w:rPr>
                <w:rFonts w:ascii="Calibri" w:hAnsi="Calibri"/>
                <w:sz w:val="24"/>
                <w:szCs w:val="24"/>
              </w:rPr>
            </w:pPr>
          </w:p>
        </w:tc>
      </w:tr>
      <w:tr w:rsidR="001F6BBD" w:rsidRPr="008A5B1B" w:rsidTr="006F4C13">
        <w:trPr>
          <w:jc w:val="center"/>
        </w:trPr>
        <w:tc>
          <w:tcPr>
            <w:tcW w:w="7454" w:type="dxa"/>
          </w:tcPr>
          <w:p w:rsidR="001F6BBD" w:rsidRPr="008A5B1B" w:rsidRDefault="001F6BBD" w:rsidP="006F4C13">
            <w:pPr>
              <w:rPr>
                <w:rFonts w:ascii="Calibri" w:hAnsi="Calibri"/>
                <w:b/>
                <w:sz w:val="24"/>
                <w:szCs w:val="24"/>
                <w:u w:val="single"/>
              </w:rPr>
            </w:pPr>
            <w:r w:rsidRPr="008A5B1B">
              <w:rPr>
                <w:rFonts w:ascii="Calibri" w:hAnsi="Calibri"/>
                <w:b/>
                <w:sz w:val="24"/>
                <w:szCs w:val="24"/>
                <w:u w:val="single"/>
              </w:rPr>
              <w:t>Use of additional MS-Access functionality</w:t>
            </w:r>
          </w:p>
          <w:p w:rsidR="001F6BBD" w:rsidRPr="008A5B1B" w:rsidRDefault="001F6BBD" w:rsidP="006F4C13">
            <w:pPr>
              <w:ind w:left="360"/>
              <w:rPr>
                <w:rFonts w:ascii="Calibri" w:hAnsi="Calibri"/>
                <w:sz w:val="24"/>
                <w:szCs w:val="24"/>
              </w:rPr>
            </w:pPr>
          </w:p>
          <w:p w:rsidR="001F6BBD" w:rsidRPr="008A5B1B" w:rsidRDefault="001F6BBD" w:rsidP="001F6BBD">
            <w:pPr>
              <w:numPr>
                <w:ilvl w:val="0"/>
                <w:numId w:val="23"/>
              </w:numPr>
              <w:rPr>
                <w:rFonts w:ascii="Calibri" w:hAnsi="Calibri"/>
                <w:sz w:val="24"/>
                <w:szCs w:val="24"/>
              </w:rPr>
            </w:pPr>
            <w:r w:rsidRPr="008A5B1B">
              <w:rPr>
                <w:rFonts w:ascii="Calibri" w:hAnsi="Calibri"/>
                <w:sz w:val="24"/>
                <w:szCs w:val="24"/>
              </w:rPr>
              <w:t>Produce calculation in a report</w:t>
            </w:r>
          </w:p>
          <w:p w:rsidR="001F6BBD" w:rsidRPr="008A5B1B" w:rsidRDefault="001F6BBD" w:rsidP="001F6BBD">
            <w:pPr>
              <w:numPr>
                <w:ilvl w:val="0"/>
                <w:numId w:val="23"/>
              </w:numPr>
              <w:rPr>
                <w:rFonts w:ascii="Calibri" w:hAnsi="Calibri"/>
                <w:sz w:val="24"/>
                <w:szCs w:val="24"/>
              </w:rPr>
            </w:pPr>
            <w:r w:rsidRPr="008A5B1B">
              <w:rPr>
                <w:rFonts w:ascii="Calibri" w:hAnsi="Calibri"/>
                <w:sz w:val="24"/>
                <w:szCs w:val="24"/>
              </w:rPr>
              <w:t>Produce Master and Embedded forms</w:t>
            </w:r>
          </w:p>
          <w:p w:rsidR="001F6BBD" w:rsidRPr="008A5B1B" w:rsidRDefault="001F6BBD" w:rsidP="001F6BBD">
            <w:pPr>
              <w:numPr>
                <w:ilvl w:val="0"/>
                <w:numId w:val="23"/>
              </w:numPr>
              <w:rPr>
                <w:rFonts w:ascii="Calibri" w:hAnsi="Calibri"/>
                <w:sz w:val="24"/>
                <w:szCs w:val="24"/>
              </w:rPr>
            </w:pPr>
            <w:r w:rsidRPr="008A5B1B">
              <w:rPr>
                <w:rFonts w:ascii="Calibri" w:hAnsi="Calibri"/>
                <w:sz w:val="24"/>
                <w:szCs w:val="24"/>
              </w:rPr>
              <w:t xml:space="preserve">Producing reports and forms from a macro query </w:t>
            </w:r>
          </w:p>
          <w:p w:rsidR="001F6BBD" w:rsidRPr="008A5B1B" w:rsidRDefault="001F6BBD" w:rsidP="001F6BBD">
            <w:pPr>
              <w:numPr>
                <w:ilvl w:val="0"/>
                <w:numId w:val="23"/>
              </w:numPr>
              <w:rPr>
                <w:rFonts w:ascii="Calibri" w:hAnsi="Calibri"/>
                <w:sz w:val="24"/>
                <w:szCs w:val="24"/>
              </w:rPr>
            </w:pPr>
            <w:r w:rsidRPr="008A5B1B">
              <w:rPr>
                <w:rFonts w:ascii="Calibri" w:hAnsi="Calibri"/>
                <w:sz w:val="24"/>
                <w:szCs w:val="24"/>
              </w:rPr>
              <w:t>Menus are displayed immediately after the database opens</w:t>
            </w:r>
          </w:p>
          <w:p w:rsidR="001F6BBD" w:rsidRPr="008A5B1B" w:rsidRDefault="001F6BBD" w:rsidP="006F4C13">
            <w:pPr>
              <w:ind w:rightChars="200" w:right="400"/>
              <w:jc w:val="both"/>
              <w:rPr>
                <w:rFonts w:ascii="Calibri" w:hAnsi="Calibri"/>
              </w:rPr>
            </w:pPr>
          </w:p>
        </w:tc>
      </w:tr>
      <w:tr w:rsidR="001F6BBD" w:rsidRPr="008A5B1B" w:rsidTr="006F4C13">
        <w:trPr>
          <w:jc w:val="center"/>
        </w:trPr>
        <w:tc>
          <w:tcPr>
            <w:tcW w:w="7454" w:type="dxa"/>
          </w:tcPr>
          <w:p w:rsidR="001F6BBD" w:rsidRPr="008A5B1B" w:rsidRDefault="001F6BBD" w:rsidP="006F4C13">
            <w:pPr>
              <w:rPr>
                <w:rFonts w:ascii="Calibri" w:hAnsi="Calibri"/>
                <w:b/>
              </w:rPr>
            </w:pPr>
            <w:r w:rsidRPr="008A5B1B">
              <w:rPr>
                <w:rFonts w:ascii="Calibri" w:hAnsi="Calibri"/>
                <w:b/>
                <w:sz w:val="24"/>
                <w:szCs w:val="24"/>
                <w:u w:val="single"/>
              </w:rPr>
              <w:lastRenderedPageBreak/>
              <w:t>Documentation</w:t>
            </w:r>
          </w:p>
          <w:p w:rsidR="001F6BBD" w:rsidRPr="008A5B1B" w:rsidRDefault="001F6BBD" w:rsidP="006F4C13">
            <w:pPr>
              <w:rPr>
                <w:rFonts w:ascii="Calibri" w:hAnsi="Calibri"/>
                <w:b/>
              </w:rPr>
            </w:pPr>
          </w:p>
          <w:p w:rsidR="001F6BBD" w:rsidRPr="008A5B1B" w:rsidRDefault="001F6BBD" w:rsidP="006F4C13">
            <w:pPr>
              <w:rPr>
                <w:rFonts w:ascii="Calibri" w:hAnsi="Calibri"/>
                <w:sz w:val="24"/>
                <w:szCs w:val="24"/>
              </w:rPr>
            </w:pPr>
            <w:r w:rsidRPr="008A5B1B">
              <w:rPr>
                <w:rFonts w:ascii="Calibri" w:hAnsi="Calibri"/>
                <w:sz w:val="24"/>
                <w:szCs w:val="24"/>
              </w:rPr>
              <w:t>Provide suitable user documentation and description of the database function</w:t>
            </w:r>
          </w:p>
          <w:p w:rsidR="001F6BBD" w:rsidRPr="008A5B1B" w:rsidRDefault="001F6BBD" w:rsidP="006F4C13">
            <w:pPr>
              <w:rPr>
                <w:rFonts w:ascii="Calibri" w:hAnsi="Calibri"/>
                <w:b/>
              </w:rPr>
            </w:pPr>
          </w:p>
        </w:tc>
      </w:tr>
    </w:tbl>
    <w:p w:rsidR="001F6BBD" w:rsidRPr="008A5B1B" w:rsidRDefault="001F6BBD" w:rsidP="001F6BBD">
      <w:pPr>
        <w:jc w:val="both"/>
        <w:rPr>
          <w:rFonts w:ascii="Calibri" w:hAnsi="Calibri"/>
          <w:sz w:val="24"/>
          <w:szCs w:val="24"/>
        </w:rPr>
      </w:pPr>
    </w:p>
    <w:p w:rsidR="001F6BBD" w:rsidRPr="008A5B1B" w:rsidRDefault="001F6BBD" w:rsidP="001F6BBD">
      <w:pPr>
        <w:jc w:val="both"/>
        <w:rPr>
          <w:rFonts w:ascii="Calibri" w:hAnsi="Calibri"/>
          <w:sz w:val="24"/>
          <w:szCs w:val="24"/>
        </w:rPr>
      </w:pPr>
    </w:p>
    <w:p w:rsidR="00FB3B4E" w:rsidRPr="00A406E5" w:rsidRDefault="00FB3B4E" w:rsidP="00D22D9C">
      <w:pPr>
        <w:jc w:val="both"/>
        <w:rPr>
          <w:rFonts w:ascii="Arial" w:hAnsi="Arial" w:cs="Arial"/>
          <w:sz w:val="22"/>
          <w:szCs w:val="22"/>
        </w:rPr>
      </w:pPr>
    </w:p>
    <w:p w:rsidR="00D22D9C" w:rsidRPr="00A406E5" w:rsidRDefault="00D22D9C" w:rsidP="00D22D9C">
      <w:pPr>
        <w:jc w:val="both"/>
        <w:rPr>
          <w:rFonts w:ascii="Arial" w:hAnsi="Arial" w:cs="Arial"/>
          <w:sz w:val="22"/>
          <w:szCs w:val="22"/>
        </w:rPr>
      </w:pPr>
    </w:p>
    <w:p w:rsidR="00C01A3F" w:rsidRPr="00A406E5" w:rsidRDefault="00C01A3F">
      <w:pPr>
        <w:rPr>
          <w:rFonts w:ascii="Arial" w:hAnsi="Arial" w:cs="Arial"/>
          <w:sz w:val="22"/>
          <w:szCs w:val="22"/>
        </w:rPr>
      </w:pPr>
      <w:r w:rsidRPr="00A406E5">
        <w:rPr>
          <w:rFonts w:ascii="Arial" w:hAnsi="Arial" w:cs="Arial"/>
          <w:sz w:val="22"/>
          <w:szCs w:val="22"/>
        </w:rPr>
        <w:br w:type="page"/>
      </w:r>
    </w:p>
    <w:p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rsidTr="00152E9D">
        <w:trPr>
          <w:jc w:val="center"/>
        </w:trPr>
        <w:tc>
          <w:tcPr>
            <w:tcW w:w="10670" w:type="dxa"/>
            <w:shd w:val="clear" w:color="auto" w:fill="BFBFBF"/>
          </w:tcPr>
          <w:p w:rsidR="00152E9D" w:rsidRPr="00A406E5" w:rsidRDefault="00152E9D" w:rsidP="00C80E5F">
            <w:pPr>
              <w:jc w:val="center"/>
              <w:rPr>
                <w:rFonts w:ascii="Arial" w:hAnsi="Arial" w:cs="Arial"/>
              </w:rPr>
            </w:pPr>
            <w:r w:rsidRPr="00A406E5">
              <w:rPr>
                <w:rFonts w:ascii="Arial" w:hAnsi="Arial" w:cs="Arial"/>
                <w:sz w:val="32"/>
                <w:szCs w:val="32"/>
              </w:rPr>
              <w:br w:type="page"/>
            </w:r>
            <w:r w:rsidRPr="00A406E5">
              <w:rPr>
                <w:rFonts w:ascii="Arial" w:hAnsi="Arial" w:cs="Arial"/>
                <w:b/>
                <w:caps/>
                <w:sz w:val="40"/>
              </w:rPr>
              <w:t>Student FEEDBACK</w:t>
            </w:r>
            <w:r w:rsidR="004D5E9B">
              <w:rPr>
                <w:rFonts w:ascii="Arial" w:hAnsi="Arial" w:cs="Arial"/>
                <w:b/>
                <w:caps/>
                <w:sz w:val="40"/>
              </w:rPr>
              <w:t xml:space="preserve"> FORM</w:t>
            </w:r>
          </w:p>
        </w:tc>
      </w:tr>
    </w:tbl>
    <w:p w:rsidR="00152E9D" w:rsidRPr="00A406E5" w:rsidRDefault="00152E9D" w:rsidP="00152E9D">
      <w:pPr>
        <w:rPr>
          <w:rFonts w:ascii="Arial" w:hAnsi="Arial" w:cs="Arial"/>
        </w:rPr>
      </w:pPr>
    </w:p>
    <w:p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rsidR="00152E9D" w:rsidRPr="00A406E5" w:rsidRDefault="00152E9D" w:rsidP="00152E9D">
      <w:pPr>
        <w:rPr>
          <w:rFonts w:ascii="Arial" w:hAnsi="Arial" w:cs="Arial"/>
          <w:b/>
          <w:sz w:val="22"/>
          <w:szCs w:val="22"/>
        </w:rPr>
        <w:sectPr w:rsidR="00152E9D" w:rsidRPr="00A406E5" w:rsidSect="00F31C04">
          <w:footerReference w:type="default" r:id="rId9"/>
          <w:pgSz w:w="11894" w:h="16834"/>
          <w:pgMar w:top="720" w:right="720" w:bottom="720" w:left="720" w:header="706" w:footer="454" w:gutter="0"/>
          <w:paperSrc w:first="1" w:other="1"/>
          <w:cols w:space="720"/>
          <w:docGrid w:linePitch="272"/>
        </w:sectPr>
      </w:pPr>
    </w:p>
    <w:p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F6BBD" w:rsidRPr="002D5E19" w:rsidRDefault="001F6BBD" w:rsidP="001F6BBD">
            <w:pPr>
              <w:rPr>
                <w:rFonts w:ascii="Calibri" w:hAnsi="Calibri"/>
                <w:sz w:val="24"/>
                <w:szCs w:val="24"/>
              </w:rPr>
            </w:pPr>
            <w:r>
              <w:rPr>
                <w:rFonts w:ascii="Calibri" w:hAnsi="Calibri"/>
                <w:sz w:val="24"/>
                <w:szCs w:val="24"/>
              </w:rPr>
              <w:t>Suitable development methods employed and justified.</w:t>
            </w: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F6BBD" w:rsidP="00152E9D">
            <w:pPr>
              <w:jc w:val="center"/>
              <w:rPr>
                <w:rFonts w:ascii="Arial" w:hAnsi="Arial" w:cs="Arial"/>
                <w:sz w:val="32"/>
              </w:rPr>
            </w:pPr>
            <w:r>
              <w:rPr>
                <w:rFonts w:ascii="Arial" w:hAnsi="Arial" w:cs="Arial"/>
                <w:sz w:val="32"/>
              </w:rPr>
              <w:t>25</w:t>
            </w: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F6BBD" w:rsidRPr="00265D58" w:rsidRDefault="001F6BBD" w:rsidP="001F6BBD">
            <w:pPr>
              <w:pStyle w:val="BodyText20"/>
              <w:tabs>
                <w:tab w:val="clear" w:pos="720"/>
                <w:tab w:val="clear" w:pos="1440"/>
              </w:tabs>
              <w:ind w:leftChars="11" w:left="22" w:rightChars="200" w:right="400"/>
              <w:jc w:val="both"/>
              <w:rPr>
                <w:rFonts w:ascii="Calibri" w:hAnsi="Calibri"/>
                <w:szCs w:val="24"/>
              </w:rPr>
            </w:pPr>
            <w:r w:rsidRPr="00265D58">
              <w:rPr>
                <w:rFonts w:ascii="Calibri" w:hAnsi="Calibri"/>
                <w:szCs w:val="24"/>
              </w:rPr>
              <w:t>Provide evidence that the tables will link together in a relational database environment.</w:t>
            </w: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F6BBD" w:rsidP="00152E9D">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F6BBD" w:rsidRDefault="001F6BBD" w:rsidP="001F6BBD">
            <w:pPr>
              <w:ind w:rightChars="200" w:right="400"/>
              <w:jc w:val="both"/>
              <w:rPr>
                <w:rFonts w:ascii="Calibri" w:hAnsi="Calibri"/>
                <w:sz w:val="22"/>
                <w:szCs w:val="14"/>
              </w:rPr>
            </w:pPr>
            <w:r w:rsidRPr="0031562B">
              <w:rPr>
                <w:rFonts w:ascii="Calibri" w:hAnsi="Calibri"/>
                <w:sz w:val="22"/>
                <w:szCs w:val="14"/>
              </w:rPr>
              <w:t>Successful demonstration of software implementation</w:t>
            </w: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F6BBD">
            <w:pP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F6BBD" w:rsidP="00152E9D">
            <w:pPr>
              <w:jc w:val="center"/>
              <w:rPr>
                <w:rFonts w:ascii="Arial" w:hAnsi="Arial" w:cs="Arial"/>
                <w:sz w:val="32"/>
              </w:rPr>
            </w:pPr>
            <w:r>
              <w:rPr>
                <w:rFonts w:ascii="Arial" w:hAnsi="Arial" w:cs="Arial"/>
                <w:sz w:val="32"/>
              </w:rPr>
              <w:t>45</w:t>
            </w: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F6BBD" w:rsidRPr="00263500" w:rsidRDefault="001F6BBD" w:rsidP="001F6BBD">
            <w:pPr>
              <w:spacing w:after="120"/>
              <w:rPr>
                <w:rFonts w:ascii="Calibri" w:hAnsi="Calibri"/>
                <w:sz w:val="24"/>
                <w:szCs w:val="24"/>
              </w:rPr>
            </w:pPr>
            <w:r w:rsidRPr="00263500">
              <w:rPr>
                <w:rFonts w:ascii="Calibri" w:hAnsi="Calibri"/>
                <w:sz w:val="24"/>
                <w:szCs w:val="24"/>
              </w:rPr>
              <w:t>All work suitable presented and referenced</w:t>
            </w:r>
            <w:r>
              <w:rPr>
                <w:rFonts w:ascii="Calibri" w:hAnsi="Calibri"/>
                <w:sz w:val="24"/>
                <w:szCs w:val="24"/>
              </w:rPr>
              <w:t>.</w:t>
            </w: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F6BBD" w:rsidP="00152E9D">
            <w:pPr>
              <w:jc w:val="center"/>
              <w:rPr>
                <w:rFonts w:ascii="Arial" w:hAnsi="Arial" w:cs="Arial"/>
                <w:sz w:val="32"/>
              </w:rPr>
            </w:pPr>
            <w:r>
              <w:rPr>
                <w:rFonts w:ascii="Arial" w:hAnsi="Arial" w:cs="Arial"/>
                <w:sz w:val="32"/>
              </w:rPr>
              <w:t>10</w:t>
            </w: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bl>
    <w:p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rsidTr="00152E9D">
        <w:trPr>
          <w:cantSplit/>
        </w:trPr>
        <w:tc>
          <w:tcPr>
            <w:tcW w:w="6062" w:type="dxa"/>
            <w:vMerge w:val="restart"/>
            <w:shd w:val="pct15" w:color="auto" w:fill="auto"/>
            <w:vAlign w:val="center"/>
          </w:tcPr>
          <w:p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rsidTr="00152E9D">
        <w:trPr>
          <w:cantSplit/>
        </w:trPr>
        <w:tc>
          <w:tcPr>
            <w:tcW w:w="6062" w:type="dxa"/>
            <w:vMerge/>
            <w:vAlign w:val="bottom"/>
          </w:tcPr>
          <w:p w:rsidR="00152E9D" w:rsidRPr="00A406E5" w:rsidRDefault="00152E9D" w:rsidP="00152E9D">
            <w:pPr>
              <w:rPr>
                <w:rFonts w:ascii="Arial" w:hAnsi="Arial" w:cs="Arial"/>
              </w:rPr>
            </w:pPr>
          </w:p>
        </w:tc>
        <w:tc>
          <w:tcPr>
            <w:tcW w:w="2903" w:type="dxa"/>
            <w:vAlign w:val="bottom"/>
          </w:tcPr>
          <w:p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rsidR="00152E9D" w:rsidRPr="00A406E5" w:rsidRDefault="00152E9D" w:rsidP="00152E9D">
            <w:pPr>
              <w:jc w:val="center"/>
              <w:rPr>
                <w:rFonts w:ascii="Arial" w:hAnsi="Arial" w:cs="Arial"/>
                <w:sz w:val="12"/>
                <w:szCs w:val="12"/>
              </w:rPr>
            </w:pPr>
          </w:p>
        </w:tc>
        <w:tc>
          <w:tcPr>
            <w:tcW w:w="1060" w:type="dxa"/>
            <w:vMerge/>
            <w:vAlign w:val="bottom"/>
          </w:tcPr>
          <w:p w:rsidR="00152E9D" w:rsidRPr="00A406E5" w:rsidRDefault="00152E9D" w:rsidP="00152E9D">
            <w:pPr>
              <w:ind w:leftChars="71" w:left="142"/>
              <w:rPr>
                <w:rFonts w:ascii="Arial" w:hAnsi="Arial" w:cs="Arial"/>
              </w:rPr>
            </w:pPr>
          </w:p>
        </w:tc>
      </w:tr>
      <w:tr w:rsidR="00152E9D" w:rsidRPr="00A406E5" w:rsidTr="00152E9D">
        <w:trPr>
          <w:cantSplit/>
        </w:trPr>
        <w:tc>
          <w:tcPr>
            <w:tcW w:w="6062" w:type="dxa"/>
            <w:vMerge/>
            <w:vAlign w:val="bottom"/>
          </w:tcPr>
          <w:p w:rsidR="00152E9D" w:rsidRPr="00A406E5" w:rsidRDefault="00152E9D" w:rsidP="00152E9D">
            <w:pPr>
              <w:rPr>
                <w:rFonts w:ascii="Arial" w:hAnsi="Arial" w:cs="Arial"/>
              </w:rPr>
            </w:pPr>
          </w:p>
        </w:tc>
        <w:tc>
          <w:tcPr>
            <w:tcW w:w="2903" w:type="dxa"/>
            <w:vAlign w:val="bottom"/>
          </w:tcPr>
          <w:p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rsidR="00152E9D" w:rsidRPr="00A406E5" w:rsidRDefault="00152E9D" w:rsidP="00152E9D">
            <w:pPr>
              <w:jc w:val="center"/>
              <w:rPr>
                <w:rFonts w:ascii="Arial" w:hAnsi="Arial" w:cs="Arial"/>
                <w:sz w:val="12"/>
                <w:szCs w:val="12"/>
              </w:rPr>
            </w:pPr>
          </w:p>
        </w:tc>
        <w:tc>
          <w:tcPr>
            <w:tcW w:w="1060" w:type="dxa"/>
            <w:vMerge/>
            <w:vAlign w:val="bottom"/>
          </w:tcPr>
          <w:p w:rsidR="00152E9D" w:rsidRPr="00A406E5" w:rsidRDefault="00152E9D" w:rsidP="00152E9D">
            <w:pPr>
              <w:ind w:firstLineChars="141" w:firstLine="282"/>
              <w:rPr>
                <w:rFonts w:ascii="Arial" w:hAnsi="Arial" w:cs="Arial"/>
              </w:rPr>
            </w:pPr>
          </w:p>
        </w:tc>
      </w:tr>
    </w:tbl>
    <w:p w:rsidR="00152E9D" w:rsidRDefault="00152E9D" w:rsidP="00152E9D">
      <w:pPr>
        <w:rPr>
          <w:rFonts w:ascii="Arial" w:hAnsi="Arial" w:cs="Arial"/>
        </w:rPr>
      </w:pPr>
    </w:p>
    <w:p w:rsidR="00C073F1" w:rsidRDefault="00C073F1" w:rsidP="00152E9D">
      <w:pPr>
        <w:rPr>
          <w:rFonts w:ascii="Arial" w:hAnsi="Arial" w:cs="Arial"/>
        </w:rPr>
      </w:pPr>
    </w:p>
    <w:p w:rsidR="00C073F1" w:rsidRDefault="00C073F1" w:rsidP="00152E9D">
      <w:pPr>
        <w:rPr>
          <w:rFonts w:ascii="Arial" w:hAnsi="Arial" w:cs="Arial"/>
          <w:vanish/>
        </w:rPr>
        <w:sectPr w:rsidR="00C073F1" w:rsidSect="00F61A20">
          <w:footerReference w:type="default" r:id="rId10"/>
          <w:type w:val="continuous"/>
          <w:pgSz w:w="11894" w:h="16834"/>
          <w:pgMar w:top="720" w:right="720" w:bottom="720" w:left="720" w:header="706" w:footer="706" w:gutter="0"/>
          <w:paperSrc w:first="1" w:other="1"/>
          <w:cols w:space="720"/>
        </w:sectPr>
      </w:pPr>
    </w:p>
    <w:p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rsidR="00C073F1" w:rsidRPr="00A406E5" w:rsidRDefault="00C073F1" w:rsidP="00152E9D">
      <w:pPr>
        <w:rPr>
          <w:rFonts w:ascii="Arial" w:hAnsi="Arial" w:cs="Arial"/>
          <w:vanish/>
        </w:rPr>
      </w:pPr>
    </w:p>
    <w:p w:rsidR="001F50B6" w:rsidRDefault="001F50B6" w:rsidP="001F50B6">
      <w:pPr>
        <w:pStyle w:val="NormalWeb"/>
        <w:rPr>
          <w:rFonts w:ascii="Arial" w:hAnsi="Arial" w:cs="Arial"/>
          <w:color w:val="303B44"/>
          <w:sz w:val="22"/>
          <w:szCs w:val="22"/>
        </w:rPr>
      </w:pPr>
    </w:p>
    <w:tbl>
      <w:tblPr>
        <w:tblStyle w:val="TableGrid"/>
        <w:tblW w:w="0" w:type="auto"/>
        <w:shd w:val="clear" w:color="auto" w:fill="8DB3E2" w:themeFill="text2" w:themeFillTint="66"/>
        <w:tblLook w:val="04A0" w:firstRow="1" w:lastRow="0" w:firstColumn="1" w:lastColumn="0" w:noHBand="0" w:noVBand="1"/>
      </w:tblPr>
      <w:tblGrid>
        <w:gridCol w:w="13858"/>
      </w:tblGrid>
      <w:tr w:rsidR="00C073F1" w:rsidTr="007D5DE2">
        <w:tc>
          <w:tcPr>
            <w:tcW w:w="13858" w:type="dxa"/>
            <w:shd w:val="clear" w:color="auto" w:fill="8DB3E2" w:themeFill="text2" w:themeFillTint="66"/>
          </w:tcPr>
          <w:p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7D5DE2" w:rsidRPr="00D9771E" w:rsidTr="007D5DE2">
        <w:tc>
          <w:tcPr>
            <w:tcW w:w="13948" w:type="dxa"/>
            <w:shd w:val="clear" w:color="auto" w:fill="8DB3E2" w:themeFill="text2" w:themeFillTint="66"/>
          </w:tcPr>
          <w:p w:rsidR="007D5DE2" w:rsidRPr="00D9771E" w:rsidRDefault="007D5DE2" w:rsidP="0093002B">
            <w:pPr>
              <w:rPr>
                <w:rFonts w:ascii="Arial" w:hAnsi="Arial" w:cs="Arial"/>
                <w:b/>
              </w:rPr>
            </w:pPr>
            <w:r>
              <w:rPr>
                <w:rFonts w:ascii="Arial" w:hAnsi="Arial" w:cs="Arial"/>
                <w:b/>
              </w:rPr>
              <w:t>Level 4</w:t>
            </w:r>
          </w:p>
        </w:tc>
      </w:tr>
      <w:tr w:rsidR="007D5DE2" w:rsidRPr="00D9771E" w:rsidTr="0093002B">
        <w:tc>
          <w:tcPr>
            <w:tcW w:w="13948" w:type="dxa"/>
            <w:shd w:val="clear" w:color="auto" w:fill="DAEEF3" w:themeFill="accent5" w:themeFillTint="33"/>
          </w:tcPr>
          <w:p w:rsidR="007D5DE2" w:rsidRPr="00B669B1" w:rsidRDefault="007D5DE2" w:rsidP="0093002B">
            <w:pPr>
              <w:rPr>
                <w:rFonts w:ascii="Arial" w:eastAsia="Arial" w:hAnsi="Arial" w:cs="Arial"/>
                <w:spacing w:val="-1"/>
              </w:rPr>
            </w:pPr>
            <w:r w:rsidRPr="006A2256">
              <w:rPr>
                <w:rFonts w:ascii="Arial" w:eastAsia="Arial" w:hAnsi="Arial" w:cs="Arial"/>
                <w:spacing w:val="-1"/>
              </w:rPr>
              <w:t>In accordance with the F</w:t>
            </w:r>
            <w:r>
              <w:rPr>
                <w:rFonts w:ascii="Arial" w:eastAsia="Arial" w:hAnsi="Arial" w:cs="Arial"/>
                <w:spacing w:val="-1"/>
              </w:rPr>
              <w:t xml:space="preserve">ramework for Higher Education Qualifications, </w:t>
            </w:r>
            <w:r w:rsidRPr="006260E2">
              <w:rPr>
                <w:rFonts w:ascii="Arial" w:eastAsia="Arial" w:hAnsi="Arial" w:cs="Arial"/>
                <w:spacing w:val="-1"/>
              </w:rPr>
              <w:t xml:space="preserve">at the end of Level 4 students will be expected to have </w:t>
            </w:r>
            <w:r>
              <w:rPr>
                <w:rFonts w:ascii="Arial" w:eastAsia="Arial" w:hAnsi="Arial" w:cs="Arial"/>
                <w:spacing w:val="-1"/>
              </w:rPr>
              <w:t>demonstrated</w:t>
            </w:r>
            <w:r w:rsidRPr="006260E2">
              <w:rPr>
                <w:rFonts w:ascii="Arial" w:eastAsia="Arial" w:hAnsi="Arial" w:cs="Arial"/>
                <w:spacing w:val="-1"/>
              </w:rPr>
              <w:t xml:space="preserve"> knowledge of the basic underlying concepts and principles of a subject, and an ability to evaluate and interpret these within the context of that area of study. They should be able to present, evaluate and interpret qualitative and quantitative data in order to develop lines of argument and make sound judgements in accordance with basic theories and concepts of their subject(s) of study. They will have learned how to </w:t>
            </w:r>
            <w:r>
              <w:rPr>
                <w:rFonts w:ascii="Arial" w:eastAsia="Arial" w:hAnsi="Arial" w:cs="Arial"/>
                <w:spacing w:val="-1"/>
              </w:rPr>
              <w:t>evaluate</w:t>
            </w:r>
            <w:r w:rsidRPr="006260E2">
              <w:rPr>
                <w:rFonts w:ascii="Arial" w:eastAsia="Arial" w:hAnsi="Arial" w:cs="Arial"/>
                <w:spacing w:val="-1"/>
              </w:rPr>
              <w:t xml:space="preserve"> different approaches to solving problems, and will be able to communicate the results of their study/work accurately and reliably, and with structured and coherent arguments</w:t>
            </w:r>
            <w:r>
              <w:rPr>
                <w:rFonts w:ascii="Arial" w:eastAsia="Arial" w:hAnsi="Arial" w:cs="Arial"/>
                <w:spacing w:val="-1"/>
              </w:rPr>
              <w:t>.</w:t>
            </w:r>
            <w:r>
              <w:t xml:space="preserve"> They will be able to </w:t>
            </w:r>
            <w:r w:rsidRPr="005238BE">
              <w:rPr>
                <w:rFonts w:ascii="Arial" w:eastAsia="Arial" w:hAnsi="Arial" w:cs="Arial"/>
                <w:spacing w:val="-1"/>
              </w:rPr>
              <w:t>undertake further training and develop new</w:t>
            </w:r>
            <w:r>
              <w:rPr>
                <w:rFonts w:ascii="Arial" w:eastAsia="Arial" w:hAnsi="Arial" w:cs="Arial"/>
                <w:spacing w:val="-1"/>
              </w:rPr>
              <w:t xml:space="preserve"> skills within a structured and managed environment and </w:t>
            </w:r>
            <w:r w:rsidRPr="005238BE">
              <w:rPr>
                <w:rFonts w:ascii="Arial" w:eastAsia="Arial" w:hAnsi="Arial" w:cs="Arial"/>
                <w:spacing w:val="-1"/>
              </w:rPr>
              <w:t>will have</w:t>
            </w:r>
            <w:r>
              <w:rPr>
                <w:rFonts w:ascii="Arial" w:eastAsia="Arial" w:hAnsi="Arial" w:cs="Arial"/>
                <w:spacing w:val="-1"/>
              </w:rPr>
              <w:t xml:space="preserve"> </w:t>
            </w:r>
            <w:r w:rsidRPr="005238BE">
              <w:rPr>
                <w:rFonts w:ascii="Arial" w:eastAsia="Arial" w:hAnsi="Arial" w:cs="Arial"/>
                <w:spacing w:val="-1"/>
              </w:rPr>
              <w:t>the qualities and transferable skills necessary for emplo</w:t>
            </w:r>
            <w:r>
              <w:rPr>
                <w:rFonts w:ascii="Arial" w:eastAsia="Arial" w:hAnsi="Arial" w:cs="Arial"/>
                <w:spacing w:val="-1"/>
              </w:rPr>
              <w:t xml:space="preserve">yment requiring the exercise of </w:t>
            </w:r>
            <w:r w:rsidRPr="005238BE">
              <w:rPr>
                <w:rFonts w:ascii="Arial" w:eastAsia="Arial" w:hAnsi="Arial" w:cs="Arial"/>
                <w:spacing w:val="-1"/>
              </w:rPr>
              <w:t>some personal responsibility.</w:t>
            </w:r>
          </w:p>
        </w:tc>
      </w:tr>
    </w:tbl>
    <w:p w:rsidR="007D5DE2" w:rsidRPr="00D9771E" w:rsidRDefault="007D5DE2" w:rsidP="007D5DE2">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7D5DE2" w:rsidRPr="00D9771E" w:rsidTr="007D5DE2">
        <w:trPr>
          <w:tblHeader/>
        </w:trPr>
        <w:tc>
          <w:tcPr>
            <w:tcW w:w="1735" w:type="dxa"/>
            <w:shd w:val="clear" w:color="auto" w:fill="8DB3E2" w:themeFill="text2" w:themeFillTint="66"/>
          </w:tcPr>
          <w:p w:rsidR="007D5DE2" w:rsidRPr="00D9771E" w:rsidRDefault="007D5DE2" w:rsidP="0093002B">
            <w:pPr>
              <w:rPr>
                <w:rFonts w:ascii="Arial" w:hAnsi="Arial" w:cs="Arial"/>
                <w:sz w:val="18"/>
                <w:szCs w:val="18"/>
              </w:rPr>
            </w:pPr>
            <w:r w:rsidRPr="00C73F6F">
              <w:rPr>
                <w:rFonts w:ascii="Arial" w:hAnsi="Arial" w:cs="Arial"/>
                <w:b/>
                <w:sz w:val="18"/>
                <w:szCs w:val="18"/>
              </w:rPr>
              <w:t>Level</w:t>
            </w:r>
            <w:r>
              <w:rPr>
                <w:rFonts w:ascii="Arial" w:hAnsi="Arial" w:cs="Arial"/>
                <w:b/>
                <w:sz w:val="18"/>
                <w:szCs w:val="18"/>
              </w:rPr>
              <w:t xml:space="preserve"> 4</w:t>
            </w:r>
          </w:p>
        </w:tc>
        <w:tc>
          <w:tcPr>
            <w:tcW w:w="1736" w:type="dxa"/>
            <w:shd w:val="clear" w:color="auto" w:fill="8DB3E2" w:themeFill="text2" w:themeFillTint="66"/>
            <w:vAlign w:val="center"/>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8DB3E2" w:themeFill="text2" w:themeFillTint="66"/>
            <w:vAlign w:val="center"/>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8DB3E2" w:themeFill="text2" w:themeFillTint="66"/>
            <w:vAlign w:val="center"/>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SATISFACTORY</w:t>
            </w:r>
          </w:p>
          <w:p w:rsidR="007D5DE2" w:rsidRPr="00D9771E" w:rsidRDefault="007D5DE2"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8DB3E2" w:themeFill="text2" w:themeFillTint="66"/>
            <w:vAlign w:val="center"/>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GOOD</w:t>
            </w:r>
          </w:p>
          <w:p w:rsidR="007D5DE2" w:rsidRPr="00D9771E" w:rsidRDefault="007D5DE2"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8DB3E2" w:themeFill="text2" w:themeFillTint="66"/>
            <w:vAlign w:val="center"/>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VERY GOOD</w:t>
            </w:r>
          </w:p>
          <w:p w:rsidR="007D5DE2" w:rsidRPr="00D9771E" w:rsidRDefault="007D5DE2"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8DB3E2" w:themeFill="text2" w:themeFillTint="66"/>
            <w:vAlign w:val="center"/>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EXCELLENT</w:t>
            </w:r>
          </w:p>
          <w:p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8DB3E2" w:themeFill="text2" w:themeFillTint="66"/>
            <w:vAlign w:val="center"/>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EXCEPTIONAL</w:t>
            </w:r>
          </w:p>
          <w:p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7D5DE2" w:rsidRPr="00D9771E" w:rsidTr="007D5DE2">
        <w:trPr>
          <w:tblHeader/>
        </w:trPr>
        <w:tc>
          <w:tcPr>
            <w:tcW w:w="1735" w:type="dxa"/>
            <w:shd w:val="clear" w:color="auto" w:fill="8DB3E2" w:themeFill="text2" w:themeFillTint="66"/>
          </w:tcPr>
          <w:p w:rsidR="007D5DE2" w:rsidRPr="00D9771E" w:rsidRDefault="007D5DE2"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8DB3E2" w:themeFill="text2" w:themeFillTint="66"/>
            <w:vAlign w:val="bottom"/>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8DB3E2" w:themeFill="text2" w:themeFillTint="66"/>
            <w:vAlign w:val="bottom"/>
          </w:tcPr>
          <w:p w:rsidR="007D5DE2" w:rsidRPr="00D9771E" w:rsidRDefault="007D5DE2"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8DB3E2" w:themeFill="text2" w:themeFillTint="66"/>
            <w:vAlign w:val="bottom"/>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8DB3E2" w:themeFill="text2" w:themeFillTint="66"/>
            <w:vAlign w:val="bottom"/>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8DB3E2" w:themeFill="text2" w:themeFillTint="66"/>
            <w:vAlign w:val="bottom"/>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8DB3E2" w:themeFill="text2" w:themeFillTint="66"/>
            <w:vAlign w:val="bottom"/>
          </w:tcPr>
          <w:p w:rsidR="007D5DE2" w:rsidRPr="00D9771E" w:rsidRDefault="007D5DE2"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8DB3E2" w:themeFill="text2" w:themeFillTint="66"/>
          </w:tcPr>
          <w:p w:rsidR="007D5DE2" w:rsidRPr="00D9771E" w:rsidRDefault="007D5DE2"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7D5DE2" w:rsidRPr="00D9771E" w:rsidTr="007D5DE2">
        <w:tc>
          <w:tcPr>
            <w:tcW w:w="1735" w:type="dxa"/>
            <w:shd w:val="clear" w:color="auto" w:fill="8DB3E2" w:themeFill="text2" w:themeFillTint="66"/>
          </w:tcPr>
          <w:p w:rsidR="007D5DE2" w:rsidRPr="00F65EEE" w:rsidRDefault="007D5DE2"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rsidR="007D5DE2" w:rsidRPr="00F65EEE" w:rsidRDefault="007D5DE2"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rsidR="007D5DE2" w:rsidRDefault="007D5DE2"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rsidR="007D5DE2" w:rsidRPr="00B669B1" w:rsidRDefault="007D5DE2"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rsidR="007D5DE2" w:rsidRPr="00B669B1" w:rsidRDefault="007D5DE2"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rsidR="007D5DE2" w:rsidRPr="00B669B1" w:rsidRDefault="007D5DE2"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rsidR="007D5DE2" w:rsidRPr="00B669B1" w:rsidRDefault="007D5DE2"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rsidR="007D5DE2" w:rsidRPr="00B669B1" w:rsidRDefault="007D5DE2"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w:t>
            </w:r>
            <w:r>
              <w:rPr>
                <w:rFonts w:ascii="Arial" w:hAnsi="Arial" w:cs="Arial"/>
              </w:rPr>
              <w:t xml:space="preserve"> but with some reliance </w:t>
            </w:r>
            <w:r w:rsidRPr="00657CAC">
              <w:rPr>
                <w:rFonts w:ascii="Arial" w:hAnsi="Arial" w:cs="Arial"/>
              </w:rPr>
              <w:t>on information gained through class contact</w:t>
            </w:r>
            <w:r w:rsidRPr="00B669B1">
              <w:rPr>
                <w:rFonts w:ascii="Arial" w:hAnsi="Arial" w:cs="Arial"/>
              </w:rPr>
              <w:t>. Some omissions and minor errors.</w:t>
            </w:r>
          </w:p>
          <w:p w:rsidR="007D5DE2" w:rsidRPr="00B669B1" w:rsidRDefault="007D5DE2"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rsidR="007D5DE2" w:rsidRPr="00B669B1" w:rsidRDefault="007D5DE2"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rather than other sources.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rsidR="007D5DE2" w:rsidRPr="00B669B1" w:rsidRDefault="007D5DE2"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rsidR="007D5DE2" w:rsidRPr="00B669B1" w:rsidRDefault="007D5DE2" w:rsidP="0093002B">
            <w:pPr>
              <w:rPr>
                <w:rFonts w:ascii="Arial" w:hAnsi="Arial" w:cs="Arial"/>
              </w:rPr>
            </w:pPr>
            <w:r w:rsidRPr="00B669B1">
              <w:rPr>
                <w:rFonts w:ascii="Arial" w:hAnsi="Arial" w:cs="Arial"/>
              </w:rPr>
              <w:t xml:space="preserve">Selection of relevant and credible sources.  </w:t>
            </w:r>
            <w:r>
              <w:rPr>
                <w:rFonts w:ascii="Arial" w:hAnsi="Arial" w:cs="Arial"/>
              </w:rPr>
              <w:t>Generally sound</w:t>
            </w:r>
            <w:r w:rsidRPr="00B669B1">
              <w:rPr>
                <w:rFonts w:ascii="Arial" w:hAnsi="Arial" w:cs="Arial"/>
              </w:rPr>
              <w:t xml:space="preserve">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rsidR="007D5DE2" w:rsidRPr="00B669B1" w:rsidRDefault="007D5DE2"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rsidR="007D5DE2" w:rsidRPr="00B669B1" w:rsidRDefault="007D5DE2" w:rsidP="0093002B">
            <w:pPr>
              <w:rPr>
                <w:rFonts w:ascii="Arial" w:hAnsi="Arial" w:cs="Arial"/>
              </w:rPr>
            </w:pPr>
            <w:r>
              <w:rPr>
                <w:rFonts w:ascii="Arial" w:hAnsi="Arial" w:cs="Arial"/>
              </w:rPr>
              <w:t>Exceptional e</w:t>
            </w:r>
            <w:r w:rsidRPr="001F7C7C">
              <w:rPr>
                <w:rFonts w:ascii="Arial" w:hAnsi="Arial" w:cs="Arial"/>
              </w:rPr>
              <w:t>ngagement with an extensive range of r</w:t>
            </w:r>
            <w:r>
              <w:rPr>
                <w:rFonts w:ascii="Arial" w:hAnsi="Arial" w:cs="Arial"/>
              </w:rPr>
              <w:t>elevant and credible literature.</w:t>
            </w:r>
            <w:r w:rsidRPr="001F7C7C">
              <w:rPr>
                <w:rFonts w:ascii="Arial" w:hAnsi="Arial" w:cs="Arial"/>
              </w:rPr>
              <w:t xml:space="preserve"> </w:t>
            </w:r>
            <w:r w:rsidRPr="00B669B1">
              <w:rPr>
                <w:rFonts w:ascii="Arial" w:hAnsi="Arial" w:cs="Arial"/>
              </w:rPr>
              <w:t>High-level referencing skills consistently applied.</w:t>
            </w:r>
          </w:p>
        </w:tc>
      </w:tr>
      <w:tr w:rsidR="007D5DE2" w:rsidRPr="00D9771E" w:rsidTr="007D5DE2">
        <w:tc>
          <w:tcPr>
            <w:tcW w:w="1735" w:type="dxa"/>
            <w:shd w:val="clear" w:color="auto" w:fill="8DB3E2" w:themeFill="text2" w:themeFillTint="66"/>
          </w:tcPr>
          <w:p w:rsidR="007D5DE2" w:rsidRPr="00D9771E" w:rsidRDefault="007D5DE2" w:rsidP="0093002B">
            <w:pPr>
              <w:spacing w:before="34"/>
              <w:ind w:left="108" w:right="-54"/>
              <w:rPr>
                <w:rFonts w:ascii="Arial" w:hAnsi="Arial" w:cs="Arial"/>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(Knowledge of the basic underlying concepts and </w:t>
            </w:r>
            <w:r w:rsidRPr="00CA7DB9">
              <w:rPr>
                <w:rFonts w:ascii="Arial" w:eastAsia="Arial" w:hAnsi="Arial" w:cs="Arial"/>
                <w:bCs/>
                <w:sz w:val="18"/>
                <w:szCs w:val="18"/>
              </w:rPr>
              <w:lastRenderedPageBreak/>
              <w:t>principles of a subject.)</w:t>
            </w:r>
          </w:p>
        </w:tc>
        <w:tc>
          <w:tcPr>
            <w:tcW w:w="1736" w:type="dxa"/>
            <w:tcBorders>
              <w:top w:val="single" w:sz="4" w:space="0" w:color="auto"/>
              <w:left w:val="single" w:sz="4" w:space="0" w:color="auto"/>
              <w:bottom w:val="single" w:sz="4" w:space="0" w:color="auto"/>
              <w:right w:val="dashed" w:sz="4" w:space="0" w:color="auto"/>
            </w:tcBorders>
          </w:tcPr>
          <w:p w:rsidR="007D5DE2" w:rsidRPr="00B669B1" w:rsidRDefault="007D5DE2" w:rsidP="0093002B">
            <w:pPr>
              <w:spacing w:after="120"/>
              <w:rPr>
                <w:rFonts w:ascii="Arial" w:hAnsi="Arial" w:cs="Arial"/>
              </w:rPr>
            </w:pPr>
            <w:r w:rsidRPr="00B669B1">
              <w:rPr>
                <w:rFonts w:ascii="Arial" w:hAnsi="Arial" w:cs="Arial"/>
              </w:rPr>
              <w:lastRenderedPageBreak/>
              <w:t xml:space="preserve">Major gaps in knowledge and understanding of </w:t>
            </w:r>
            <w:r>
              <w:rPr>
                <w:rFonts w:ascii="Arial" w:hAnsi="Arial" w:cs="Arial"/>
              </w:rPr>
              <w:t xml:space="preserve">the </w:t>
            </w:r>
            <w:r w:rsidRPr="00DD71B0">
              <w:rPr>
                <w:rFonts w:ascii="Arial" w:hAnsi="Arial" w:cs="Arial"/>
              </w:rPr>
              <w:t xml:space="preserve">basic underlying concepts and </w:t>
            </w:r>
            <w:r w:rsidRPr="00DD71B0">
              <w:rPr>
                <w:rFonts w:ascii="Arial" w:hAnsi="Arial" w:cs="Arial"/>
              </w:rPr>
              <w:lastRenderedPageBreak/>
              <w:t>principles</w:t>
            </w:r>
            <w:r>
              <w:rPr>
                <w:rFonts w:ascii="Arial" w:hAnsi="Arial" w:cs="Arial"/>
              </w:rPr>
              <w:t xml:space="preserve"> of the</w:t>
            </w:r>
            <w:r w:rsidRPr="00DD71B0">
              <w:rPr>
                <w:rFonts w:ascii="Arial" w:hAnsi="Arial" w:cs="Arial"/>
              </w:rPr>
              <w:t xml:space="preserve"> </w:t>
            </w:r>
            <w:r>
              <w:rPr>
                <w:rFonts w:ascii="Arial" w:hAnsi="Arial" w:cs="Arial"/>
              </w:rPr>
              <w:t>subject matter</w:t>
            </w:r>
            <w:r w:rsidRPr="00B669B1">
              <w:rPr>
                <w:rFonts w:ascii="Arial" w:hAnsi="Arial" w:cs="Arial"/>
              </w:rPr>
              <w:t xml:space="preserve">. </w:t>
            </w:r>
            <w:r>
              <w:rPr>
                <w:rFonts w:ascii="Arial" w:hAnsi="Arial" w:cs="Arial"/>
              </w:rPr>
              <w:t xml:space="preserve">Inclusion of irrelevant material.  </w:t>
            </w:r>
            <w:r w:rsidRPr="00B669B1">
              <w:rPr>
                <w:rFonts w:ascii="Arial" w:hAnsi="Arial" w:cs="Arial"/>
              </w:rPr>
              <w:t>Substantial inaccuracies.</w:t>
            </w:r>
            <w:r>
              <w:rPr>
                <w:rFonts w:ascii="Arial" w:hAnsi="Arial" w:cs="Arial"/>
              </w:rPr>
              <w:t xml:space="preserve"> </w:t>
            </w:r>
          </w:p>
        </w:tc>
        <w:tc>
          <w:tcPr>
            <w:tcW w:w="1736" w:type="dxa"/>
            <w:tcBorders>
              <w:top w:val="single" w:sz="4" w:space="0" w:color="auto"/>
              <w:left w:val="dashed" w:sz="4" w:space="0" w:color="auto"/>
              <w:bottom w:val="single" w:sz="4" w:space="0" w:color="auto"/>
              <w:right w:val="double" w:sz="4" w:space="0" w:color="auto"/>
            </w:tcBorders>
          </w:tcPr>
          <w:p w:rsidR="007D5DE2" w:rsidRPr="00B669B1" w:rsidRDefault="007D5DE2" w:rsidP="0093002B">
            <w:pPr>
              <w:spacing w:after="120"/>
              <w:rPr>
                <w:rFonts w:ascii="Arial" w:hAnsi="Arial" w:cs="Arial"/>
              </w:rPr>
            </w:pPr>
            <w:r w:rsidRPr="00B669B1">
              <w:rPr>
                <w:rFonts w:ascii="Arial" w:hAnsi="Arial" w:cs="Arial"/>
              </w:rPr>
              <w:lastRenderedPageBreak/>
              <w:t>Gaps in knowledge</w:t>
            </w:r>
            <w:r>
              <w:t xml:space="preserve"> of </w:t>
            </w:r>
            <w:r w:rsidRPr="00DD71B0">
              <w:rPr>
                <w:rFonts w:ascii="Arial" w:hAnsi="Arial" w:cs="Arial"/>
              </w:rPr>
              <w:t>the basic underlying concepts and principles</w:t>
            </w:r>
            <w:r w:rsidRPr="00B669B1">
              <w:rPr>
                <w:rFonts w:ascii="Arial" w:hAnsi="Arial" w:cs="Arial"/>
              </w:rPr>
              <w:t xml:space="preserve">, with </w:t>
            </w:r>
            <w:r>
              <w:rPr>
                <w:rFonts w:ascii="Arial" w:hAnsi="Arial" w:cs="Arial"/>
              </w:rPr>
              <w:t xml:space="preserve">flawed or </w:t>
            </w:r>
            <w:r w:rsidRPr="00B669B1">
              <w:rPr>
                <w:rFonts w:ascii="Arial" w:hAnsi="Arial" w:cs="Arial"/>
              </w:rPr>
              <w:lastRenderedPageBreak/>
              <w:t>superficial understanding. Some significant inaccuracies</w:t>
            </w:r>
            <w:r>
              <w:rPr>
                <w:rFonts w:ascii="Arial" w:hAnsi="Arial" w:cs="Arial"/>
              </w:rPr>
              <w:t xml:space="preserve"> and/or irrelevant material.  </w:t>
            </w:r>
          </w:p>
        </w:tc>
        <w:tc>
          <w:tcPr>
            <w:tcW w:w="1736" w:type="dxa"/>
            <w:tcBorders>
              <w:top w:val="single" w:sz="4" w:space="0" w:color="auto"/>
              <w:left w:val="double" w:sz="4" w:space="0" w:color="auto"/>
              <w:bottom w:val="single" w:sz="4" w:space="0" w:color="auto"/>
              <w:right w:val="dashed" w:sz="4" w:space="0" w:color="auto"/>
            </w:tcBorders>
          </w:tcPr>
          <w:p w:rsidR="007D5DE2" w:rsidRPr="00B669B1" w:rsidRDefault="007D5DE2" w:rsidP="0093002B">
            <w:pPr>
              <w:spacing w:after="120"/>
              <w:rPr>
                <w:rFonts w:ascii="Arial" w:hAnsi="Arial" w:cs="Arial"/>
              </w:rPr>
            </w:pPr>
            <w:r>
              <w:rPr>
                <w:rFonts w:ascii="Arial" w:hAnsi="Arial" w:cs="Arial"/>
              </w:rPr>
              <w:lastRenderedPageBreak/>
              <w:t>Limited</w:t>
            </w:r>
            <w:r w:rsidRPr="00B669B1">
              <w:rPr>
                <w:rFonts w:ascii="Arial" w:hAnsi="Arial" w:cs="Arial"/>
              </w:rPr>
              <w:t xml:space="preserve"> knowledge and understanding of the </w:t>
            </w:r>
            <w:r w:rsidRPr="00DD71B0">
              <w:rPr>
                <w:rFonts w:ascii="Arial" w:hAnsi="Arial" w:cs="Arial"/>
              </w:rPr>
              <w:t xml:space="preserve">basic underlying concepts and </w:t>
            </w:r>
            <w:r w:rsidRPr="00DD71B0">
              <w:rPr>
                <w:rFonts w:ascii="Arial" w:hAnsi="Arial" w:cs="Arial"/>
              </w:rPr>
              <w:lastRenderedPageBreak/>
              <w:t xml:space="preserve">principles </w:t>
            </w:r>
            <w:r>
              <w:rPr>
                <w:rFonts w:ascii="Arial" w:hAnsi="Arial" w:cs="Arial"/>
              </w:rPr>
              <w:t>within the subject area. Some elements may be missing.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rsidR="007D5DE2" w:rsidRPr="00B669B1" w:rsidRDefault="007D5DE2" w:rsidP="0093002B">
            <w:pPr>
              <w:spacing w:after="120"/>
              <w:rPr>
                <w:rFonts w:ascii="Arial" w:hAnsi="Arial" w:cs="Arial"/>
              </w:rPr>
            </w:pPr>
            <w:r w:rsidRPr="00B669B1">
              <w:rPr>
                <w:rFonts w:ascii="Arial" w:hAnsi="Arial" w:cs="Arial"/>
              </w:rPr>
              <w:lastRenderedPageBreak/>
              <w:t xml:space="preserve">Knowledge </w:t>
            </w:r>
            <w:r w:rsidRPr="005356C4">
              <w:rPr>
                <w:rFonts w:ascii="Arial" w:hAnsi="Arial" w:cs="Arial"/>
              </w:rPr>
              <w:t xml:space="preserve">of the basic underlying concepts and principles </w:t>
            </w:r>
            <w:r w:rsidRPr="00B669B1">
              <w:rPr>
                <w:rFonts w:ascii="Arial" w:hAnsi="Arial" w:cs="Arial"/>
              </w:rPr>
              <w:t xml:space="preserve">is accurate with a </w:t>
            </w:r>
            <w:r w:rsidRPr="00B669B1">
              <w:rPr>
                <w:rFonts w:ascii="Arial" w:hAnsi="Arial" w:cs="Arial"/>
              </w:rPr>
              <w:lastRenderedPageBreak/>
              <w:t>good unde</w:t>
            </w:r>
            <w:r>
              <w:rPr>
                <w:rFonts w:ascii="Arial" w:hAnsi="Arial" w:cs="Arial"/>
              </w:rPr>
              <w:t>rstanding of the field of study but lacks depth and/or breadth</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rsidR="007D5DE2" w:rsidRPr="00B669B1" w:rsidRDefault="007D5DE2" w:rsidP="0093002B">
            <w:pPr>
              <w:spacing w:after="120"/>
              <w:rPr>
                <w:rFonts w:ascii="Arial" w:hAnsi="Arial" w:cs="Arial"/>
              </w:rPr>
            </w:pPr>
            <w:r>
              <w:rPr>
                <w:rFonts w:ascii="Arial" w:hAnsi="Arial" w:cs="Arial"/>
              </w:rPr>
              <w:lastRenderedPageBreak/>
              <w:t>Competent</w:t>
            </w:r>
            <w:r w:rsidRPr="00B669B1">
              <w:rPr>
                <w:rFonts w:ascii="Arial" w:hAnsi="Arial" w:cs="Arial"/>
              </w:rPr>
              <w:t xml:space="preserve"> </w:t>
            </w:r>
            <w:r>
              <w:rPr>
                <w:rFonts w:ascii="Arial" w:hAnsi="Arial" w:cs="Arial"/>
              </w:rPr>
              <w:t>k</w:t>
            </w:r>
            <w:r w:rsidRPr="00B669B1">
              <w:rPr>
                <w:rFonts w:ascii="Arial" w:hAnsi="Arial" w:cs="Arial"/>
              </w:rPr>
              <w:t>nowledge</w:t>
            </w:r>
            <w:r>
              <w:rPr>
                <w:rFonts w:ascii="Arial" w:hAnsi="Arial" w:cs="Arial"/>
              </w:rPr>
              <w:t xml:space="preserve"> </w:t>
            </w:r>
            <w:r w:rsidRPr="005356C4">
              <w:rPr>
                <w:rFonts w:ascii="Arial" w:hAnsi="Arial" w:cs="Arial"/>
              </w:rPr>
              <w:t>of the basic underlying concepts and principles</w:t>
            </w:r>
            <w:r>
              <w:rPr>
                <w:rFonts w:ascii="Arial" w:hAnsi="Arial" w:cs="Arial"/>
              </w:rPr>
              <w:t>.</w:t>
            </w:r>
            <w:r w:rsidRPr="00B669B1">
              <w:rPr>
                <w:rFonts w:ascii="Arial" w:hAnsi="Arial" w:cs="Arial"/>
              </w:rPr>
              <w:t xml:space="preserve">  Exhibits </w:t>
            </w:r>
            <w:r>
              <w:rPr>
                <w:rFonts w:ascii="Arial" w:hAnsi="Arial" w:cs="Arial"/>
              </w:rPr>
              <w:t xml:space="preserve">very </w:t>
            </w:r>
            <w:r>
              <w:rPr>
                <w:rFonts w:ascii="Arial" w:hAnsi="Arial" w:cs="Arial"/>
              </w:rPr>
              <w:lastRenderedPageBreak/>
              <w:t xml:space="preserve">good </w:t>
            </w:r>
            <w:r w:rsidRPr="00B669B1">
              <w:rPr>
                <w:rFonts w:ascii="Arial" w:hAnsi="Arial" w:cs="Arial"/>
              </w:rPr>
              <w:t xml:space="preserve">understanding. </w:t>
            </w:r>
          </w:p>
        </w:tc>
        <w:tc>
          <w:tcPr>
            <w:tcW w:w="1736" w:type="dxa"/>
            <w:tcBorders>
              <w:top w:val="single" w:sz="4" w:space="0" w:color="auto"/>
              <w:left w:val="dashed" w:sz="4" w:space="0" w:color="auto"/>
              <w:bottom w:val="single" w:sz="4" w:space="0" w:color="auto"/>
              <w:right w:val="dashed" w:sz="4" w:space="0" w:color="auto"/>
            </w:tcBorders>
          </w:tcPr>
          <w:p w:rsidR="007D5DE2" w:rsidRPr="00B669B1" w:rsidRDefault="007D5DE2" w:rsidP="0093002B">
            <w:pPr>
              <w:spacing w:after="120"/>
              <w:rPr>
                <w:rFonts w:ascii="Arial" w:hAnsi="Arial" w:cs="Arial"/>
              </w:rPr>
            </w:pPr>
            <w:r w:rsidRPr="00B669B1">
              <w:rPr>
                <w:rFonts w:ascii="Arial" w:hAnsi="Arial" w:cs="Arial"/>
              </w:rPr>
              <w:lastRenderedPageBreak/>
              <w:t>Excellent</w:t>
            </w:r>
            <w:r>
              <w:rPr>
                <w:rFonts w:ascii="Arial" w:hAnsi="Arial" w:cs="Arial"/>
              </w:rPr>
              <w:t xml:space="preserve"> </w:t>
            </w:r>
            <w:r w:rsidRPr="00B669B1">
              <w:rPr>
                <w:rFonts w:ascii="Arial" w:hAnsi="Arial" w:cs="Arial"/>
              </w:rPr>
              <w:t xml:space="preserve">knowledge </w:t>
            </w:r>
            <w:r>
              <w:rPr>
                <w:rFonts w:ascii="Arial" w:hAnsi="Arial" w:cs="Arial"/>
              </w:rPr>
              <w:t xml:space="preserve">and </w:t>
            </w:r>
            <w:r w:rsidRPr="00B669B1">
              <w:rPr>
                <w:rFonts w:ascii="Arial" w:hAnsi="Arial" w:cs="Arial"/>
              </w:rPr>
              <w:t xml:space="preserve">understanding of </w:t>
            </w:r>
            <w:r w:rsidRPr="001B085B">
              <w:rPr>
                <w:rFonts w:ascii="Arial" w:hAnsi="Arial" w:cs="Arial"/>
              </w:rPr>
              <w:t xml:space="preserve">the basic underlying concepts and </w:t>
            </w:r>
            <w:r w:rsidRPr="001B085B">
              <w:rPr>
                <w:rFonts w:ascii="Arial" w:hAnsi="Arial" w:cs="Arial"/>
              </w:rPr>
              <w:lastRenderedPageBreak/>
              <w:t xml:space="preserve">principles </w:t>
            </w:r>
            <w:r>
              <w:rPr>
                <w:rFonts w:ascii="Arial" w:hAnsi="Arial" w:cs="Arial"/>
              </w:rPr>
              <w:t>of the subject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rsidR="007D5DE2" w:rsidRPr="00B669B1" w:rsidRDefault="007D5DE2" w:rsidP="0093002B">
            <w:pPr>
              <w:spacing w:after="120"/>
              <w:rPr>
                <w:rFonts w:ascii="Arial" w:hAnsi="Arial" w:cs="Arial"/>
              </w:rPr>
            </w:pPr>
            <w:r>
              <w:rPr>
                <w:rFonts w:ascii="Arial" w:hAnsi="Arial" w:cs="Arial"/>
              </w:rPr>
              <w:lastRenderedPageBreak/>
              <w:t>Exceptional, detailed</w:t>
            </w:r>
            <w:r w:rsidRPr="00BE0135">
              <w:rPr>
                <w:rFonts w:ascii="Arial" w:hAnsi="Arial" w:cs="Arial"/>
              </w:rPr>
              <w:t xml:space="preserve"> knowledge and understanding of </w:t>
            </w:r>
            <w:r w:rsidRPr="001B085B">
              <w:rPr>
                <w:rFonts w:ascii="Arial" w:hAnsi="Arial" w:cs="Arial"/>
              </w:rPr>
              <w:t xml:space="preserve">the basic underlying </w:t>
            </w:r>
            <w:r w:rsidRPr="001B085B">
              <w:rPr>
                <w:rFonts w:ascii="Arial" w:hAnsi="Arial" w:cs="Arial"/>
              </w:rPr>
              <w:lastRenderedPageBreak/>
              <w:t>concepts and principles</w:t>
            </w:r>
          </w:p>
        </w:tc>
      </w:tr>
      <w:tr w:rsidR="007D5DE2" w:rsidRPr="00D9771E" w:rsidTr="007D5DE2">
        <w:tc>
          <w:tcPr>
            <w:tcW w:w="1735" w:type="dxa"/>
            <w:shd w:val="clear" w:color="auto" w:fill="8DB3E2" w:themeFill="text2" w:themeFillTint="66"/>
          </w:tcPr>
          <w:p w:rsidR="007D5DE2" w:rsidRDefault="007D5DE2" w:rsidP="0093002B">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rsidR="007D5DE2" w:rsidRDefault="007D5DE2"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(E</w:t>
            </w:r>
            <w:r w:rsidRPr="00FA5C89">
              <w:rPr>
                <w:rFonts w:ascii="Arial" w:eastAsia="Arial" w:hAnsi="Arial" w:cs="Arial"/>
                <w:bCs/>
                <w:sz w:val="18"/>
                <w:szCs w:val="18"/>
              </w:rPr>
              <w:t>valuate underlying concepts and principles of a subject and interpret qualitative and quantitative data in order to develop lines of argument and make sound judgements</w:t>
            </w:r>
            <w:r>
              <w:rPr>
                <w:rFonts w:ascii="Arial" w:eastAsia="Arial" w:hAnsi="Arial" w:cs="Arial"/>
                <w:bCs/>
                <w:sz w:val="18"/>
                <w:szCs w:val="18"/>
              </w:rPr>
              <w:t xml:space="preserve">.) </w:t>
            </w:r>
          </w:p>
          <w:p w:rsidR="007D5DE2" w:rsidRDefault="007D5DE2" w:rsidP="0093002B">
            <w:pPr>
              <w:spacing w:before="34" w:line="239" w:lineRule="auto"/>
              <w:ind w:left="108" w:right="-54"/>
              <w:rPr>
                <w:rFonts w:ascii="Arial" w:eastAsia="Arial" w:hAnsi="Arial" w:cs="Arial"/>
                <w:bCs/>
                <w:sz w:val="18"/>
                <w:szCs w:val="18"/>
              </w:rPr>
            </w:pPr>
          </w:p>
          <w:p w:rsidR="007D5DE2" w:rsidRPr="00F65EEE" w:rsidRDefault="007D5DE2" w:rsidP="0093002B">
            <w:pPr>
              <w:spacing w:before="34" w:line="239" w:lineRule="auto"/>
              <w:ind w:left="108" w:right="-54"/>
              <w:rPr>
                <w:rFonts w:ascii="Arial" w:eastAsia="Arial" w:hAnsi="Arial" w:cs="Arial"/>
                <w:bCs/>
                <w:sz w:val="18"/>
                <w:szCs w:val="18"/>
              </w:rPr>
            </w:pPr>
          </w:p>
        </w:tc>
        <w:tc>
          <w:tcPr>
            <w:tcW w:w="1736" w:type="dxa"/>
          </w:tcPr>
          <w:p w:rsidR="007D5DE2" w:rsidRDefault="007D5DE2" w:rsidP="0093002B">
            <w:pPr>
              <w:rPr>
                <w:rFonts w:ascii="Arial" w:hAnsi="Arial" w:cs="Arial"/>
              </w:rPr>
            </w:pPr>
            <w:r>
              <w:rPr>
                <w:rFonts w:ascii="Arial" w:hAnsi="Arial" w:cs="Arial"/>
              </w:rPr>
              <w:t>Wholly or almost wholly descriptive work. Little or no evaluation of</w:t>
            </w:r>
            <w:r>
              <w:t xml:space="preserve"> the </w:t>
            </w:r>
            <w:r w:rsidRPr="004E4D03">
              <w:rPr>
                <w:rFonts w:ascii="Arial" w:hAnsi="Arial" w:cs="Arial"/>
              </w:rPr>
              <w:t>underlying concepts and principles</w:t>
            </w:r>
            <w:r w:rsidRPr="00B669B1">
              <w:rPr>
                <w:rFonts w:ascii="Arial" w:hAnsi="Arial" w:cs="Arial"/>
              </w:rPr>
              <w:t>.</w:t>
            </w:r>
          </w:p>
          <w:p w:rsidR="007D5DE2" w:rsidRPr="00FF3C22" w:rsidRDefault="007D5DE2"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w:t>
            </w:r>
            <w:r w:rsidRPr="00FF3C22">
              <w:rPr>
                <w:rFonts w:ascii="Arial" w:hAnsi="Arial" w:cs="Arial"/>
              </w:rPr>
              <w:t>Minimal or no use of</w:t>
            </w:r>
          </w:p>
          <w:p w:rsidR="007D5DE2" w:rsidRDefault="007D5DE2" w:rsidP="0093002B">
            <w:pPr>
              <w:rPr>
                <w:rFonts w:ascii="Arial" w:hAnsi="Arial" w:cs="Arial"/>
              </w:rPr>
            </w:pPr>
            <w:r w:rsidRPr="00FF3C22">
              <w:rPr>
                <w:rFonts w:ascii="Arial" w:hAnsi="Arial" w:cs="Arial"/>
              </w:rPr>
              <w:t>evidence to back up views.</w:t>
            </w:r>
          </w:p>
          <w:p w:rsidR="007D5DE2" w:rsidRPr="00B669B1" w:rsidRDefault="007D5DE2" w:rsidP="0093002B">
            <w:pPr>
              <w:rPr>
                <w:rFonts w:ascii="Arial" w:hAnsi="Arial" w:cs="Arial"/>
              </w:rPr>
            </w:pPr>
          </w:p>
        </w:tc>
        <w:tc>
          <w:tcPr>
            <w:tcW w:w="1736" w:type="dxa"/>
          </w:tcPr>
          <w:p w:rsidR="007D5DE2" w:rsidRPr="00B669B1" w:rsidRDefault="007D5DE2" w:rsidP="0093002B">
            <w:pPr>
              <w:rPr>
                <w:rFonts w:ascii="Arial" w:hAnsi="Arial" w:cs="Arial"/>
              </w:rPr>
            </w:pPr>
            <w:r w:rsidRPr="00413903">
              <w:rPr>
                <w:rFonts w:ascii="Arial" w:hAnsi="Arial" w:cs="Arial"/>
              </w:rPr>
              <w:t xml:space="preserve">Largely descriptive work, with </w:t>
            </w:r>
            <w:r>
              <w:rPr>
                <w:rFonts w:ascii="Arial" w:hAnsi="Arial" w:cs="Arial"/>
              </w:rPr>
              <w:t xml:space="preserve">superficial evaluation </w:t>
            </w:r>
            <w:r w:rsidRPr="00FF3C22">
              <w:rPr>
                <w:rFonts w:ascii="Arial" w:hAnsi="Arial" w:cs="Arial"/>
              </w:rPr>
              <w:t>of the underlying concepts and principles</w:t>
            </w:r>
            <w:r>
              <w:rPr>
                <w:rFonts w:ascii="Arial" w:hAnsi="Arial" w:cs="Arial"/>
              </w:rPr>
              <w:t xml:space="preserve">. Weak interpretation of data, flawed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rsidR="007D5DE2" w:rsidRPr="00B669B1" w:rsidRDefault="007D5DE2"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Pr>
                <w:rFonts w:ascii="Arial" w:hAnsi="Arial" w:cs="Arial"/>
              </w:rPr>
              <w:t>, tending towards description.</w:t>
            </w:r>
          </w:p>
          <w:p w:rsidR="007D5DE2" w:rsidRDefault="007D5DE2" w:rsidP="0093002B">
            <w:pPr>
              <w:rPr>
                <w:rFonts w:ascii="Arial" w:hAnsi="Arial" w:cs="Arial"/>
              </w:rPr>
            </w:pPr>
            <w:r w:rsidRPr="006B5BB1">
              <w:rPr>
                <w:rFonts w:ascii="Arial" w:hAnsi="Arial" w:cs="Arial"/>
              </w:rPr>
              <w:t>Can interpret qu</w:t>
            </w:r>
            <w:r>
              <w:rPr>
                <w:rFonts w:ascii="Arial" w:hAnsi="Arial" w:cs="Arial"/>
              </w:rPr>
              <w:t xml:space="preserve">alitative and quantitative data but with some errors.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rsidR="007D5DE2" w:rsidRPr="00B669B1" w:rsidRDefault="007D5DE2" w:rsidP="0093002B">
            <w:pPr>
              <w:rPr>
                <w:rFonts w:ascii="Arial" w:hAnsi="Arial" w:cs="Arial"/>
              </w:rPr>
            </w:pPr>
          </w:p>
        </w:tc>
        <w:tc>
          <w:tcPr>
            <w:tcW w:w="1736" w:type="dxa"/>
          </w:tcPr>
          <w:p w:rsidR="007D5DE2" w:rsidRPr="00B669B1" w:rsidRDefault="007D5DE2" w:rsidP="0093002B">
            <w:pPr>
              <w:rPr>
                <w:rFonts w:ascii="Arial" w:hAnsi="Arial" w:cs="Arial"/>
              </w:rPr>
            </w:pPr>
            <w:r>
              <w:rPr>
                <w:rFonts w:ascii="Arial" w:hAnsi="Arial" w:cs="Arial"/>
              </w:rPr>
              <w:t>Good</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CA285D">
              <w:rPr>
                <w:rFonts w:ascii="Arial" w:hAnsi="Arial" w:cs="Arial"/>
              </w:rPr>
              <w:t>.</w:t>
            </w:r>
            <w:r w:rsidRPr="00B669B1">
              <w:rPr>
                <w:rFonts w:ascii="Arial" w:hAnsi="Arial" w:cs="Arial"/>
              </w:rPr>
              <w:t xml:space="preserve"> Can </w:t>
            </w:r>
            <w:r>
              <w:rPr>
                <w:rFonts w:ascii="Arial" w:hAnsi="Arial" w:cs="Arial"/>
              </w:rPr>
              <w:t xml:space="preserve">interpret </w:t>
            </w:r>
            <w:r w:rsidRPr="006B5BB1">
              <w:rPr>
                <w:rFonts w:ascii="Arial" w:hAnsi="Arial" w:cs="Arial"/>
              </w:rPr>
              <w:t>qualitative and quantitative data</w:t>
            </w:r>
            <w:r>
              <w:rPr>
                <w:rFonts w:ascii="Arial" w:hAnsi="Arial" w:cs="Arial"/>
              </w:rPr>
              <w:t>, with minor errors</w:t>
            </w:r>
            <w:r w:rsidRPr="00B669B1">
              <w:rPr>
                <w:rFonts w:ascii="Arial" w:hAnsi="Arial" w:cs="Arial"/>
              </w:rPr>
              <w:t>.</w:t>
            </w:r>
          </w:p>
          <w:p w:rsidR="007D5DE2" w:rsidRPr="00B669B1" w:rsidRDefault="007D5DE2" w:rsidP="0093002B">
            <w:pPr>
              <w:rPr>
                <w:rFonts w:ascii="Arial" w:hAnsi="Arial" w:cs="Arial"/>
              </w:rPr>
            </w:pPr>
            <w:r w:rsidRPr="00B669B1">
              <w:rPr>
                <w:rFonts w:ascii="Arial" w:hAnsi="Arial" w:cs="Arial"/>
              </w:rPr>
              <w:t>An emerging ability to use evidence to support the argument.</w:t>
            </w:r>
          </w:p>
          <w:p w:rsidR="007D5DE2" w:rsidRPr="00B669B1" w:rsidRDefault="007D5DE2"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rsidR="007D5DE2" w:rsidRPr="00B669B1" w:rsidRDefault="007D5DE2" w:rsidP="0093002B">
            <w:pPr>
              <w:rPr>
                <w:rFonts w:ascii="Arial" w:hAnsi="Arial" w:cs="Arial"/>
              </w:rPr>
            </w:pPr>
            <w:r w:rsidRPr="00B669B1">
              <w:rPr>
                <w:rFonts w:ascii="Arial" w:hAnsi="Arial" w:cs="Arial"/>
              </w:rPr>
              <w:t>S</w:t>
            </w:r>
            <w:r>
              <w:rPr>
                <w:rFonts w:ascii="Arial" w:hAnsi="Arial" w:cs="Arial"/>
              </w:rPr>
              <w:t xml:space="preserve">ound </w:t>
            </w:r>
            <w:r w:rsidRPr="00B669B1">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B669B1">
              <w:rPr>
                <w:rFonts w:ascii="Arial" w:hAnsi="Arial" w:cs="Arial"/>
              </w:rPr>
              <w:t xml:space="preserve">. </w:t>
            </w:r>
            <w:r w:rsidRPr="00CA2705">
              <w:rPr>
                <w:rFonts w:ascii="Arial" w:hAnsi="Arial" w:cs="Arial"/>
              </w:rPr>
              <w:t xml:space="preserve">Can interpret qualitative and quantitative </w:t>
            </w:r>
            <w:r>
              <w:rPr>
                <w:rFonts w:ascii="Arial" w:hAnsi="Arial" w:cs="Arial"/>
              </w:rPr>
              <w:t xml:space="preserve">data accurately. </w:t>
            </w:r>
            <w:r w:rsidRPr="00B669B1">
              <w:rPr>
                <w:rFonts w:ascii="Arial" w:hAnsi="Arial" w:cs="Arial"/>
              </w:rPr>
              <w:t xml:space="preserve">Ability to devise </w:t>
            </w:r>
            <w:r>
              <w:rPr>
                <w:rFonts w:ascii="Arial" w:hAnsi="Arial" w:cs="Arial"/>
              </w:rPr>
              <w:t>arguments</w:t>
            </w:r>
            <w:r w:rsidRPr="00B669B1">
              <w:rPr>
                <w:rFonts w:ascii="Arial" w:hAnsi="Arial" w:cs="Arial"/>
              </w:rPr>
              <w:t xml:space="preserve"> </w:t>
            </w:r>
            <w:r>
              <w:rPr>
                <w:rFonts w:ascii="Arial" w:hAnsi="Arial" w:cs="Arial"/>
              </w:rPr>
              <w:t xml:space="preserve">using </w:t>
            </w:r>
            <w:r w:rsidRPr="00B669B1">
              <w:rPr>
                <w:rFonts w:ascii="Arial" w:hAnsi="Arial" w:cs="Arial"/>
              </w:rPr>
              <w:t>evidence</w:t>
            </w:r>
            <w:r>
              <w:rPr>
                <w:rFonts w:ascii="Arial" w:hAnsi="Arial" w:cs="Arial"/>
              </w:rPr>
              <w:t xml:space="preserve"> to make mostly appropriate and valid judgements</w:t>
            </w:r>
            <w:r w:rsidRPr="00B669B1">
              <w:rPr>
                <w:rFonts w:ascii="Arial" w:hAnsi="Arial" w:cs="Arial"/>
              </w:rPr>
              <w:t xml:space="preserve">. </w:t>
            </w:r>
          </w:p>
          <w:p w:rsidR="007D5DE2" w:rsidRPr="00B669B1" w:rsidRDefault="007D5DE2" w:rsidP="0093002B">
            <w:pPr>
              <w:rPr>
                <w:rFonts w:ascii="Arial" w:hAnsi="Arial" w:cs="Arial"/>
              </w:rPr>
            </w:pPr>
          </w:p>
        </w:tc>
        <w:tc>
          <w:tcPr>
            <w:tcW w:w="1736" w:type="dxa"/>
          </w:tcPr>
          <w:p w:rsidR="007D5DE2" w:rsidRPr="00B669B1" w:rsidRDefault="007D5DE2" w:rsidP="0093002B">
            <w:pPr>
              <w:rPr>
                <w:rFonts w:ascii="Arial" w:hAnsi="Arial" w:cs="Arial"/>
              </w:rPr>
            </w:pPr>
            <w:r>
              <w:rPr>
                <w:rFonts w:ascii="Arial" w:hAnsi="Arial" w:cs="Arial"/>
              </w:rPr>
              <w:t xml:space="preserve">Excellent </w:t>
            </w:r>
            <w:r w:rsidRPr="002637C7">
              <w:rPr>
                <w:rFonts w:ascii="Arial" w:hAnsi="Arial" w:cs="Arial"/>
              </w:rPr>
              <w:t>evaluation</w:t>
            </w:r>
            <w:r>
              <w:t xml:space="preserve"> </w:t>
            </w:r>
            <w:r w:rsidRPr="00FF3C22">
              <w:rPr>
                <w:rFonts w:ascii="Arial" w:hAnsi="Arial" w:cs="Arial"/>
              </w:rPr>
              <w:t>of the underlying concepts and principles</w:t>
            </w:r>
            <w:r w:rsidRPr="002637C7">
              <w:rPr>
                <w:rFonts w:ascii="Arial" w:hAnsi="Arial" w:cs="Arial"/>
              </w:rPr>
              <w:t xml:space="preserve">. </w:t>
            </w:r>
            <w:r w:rsidRPr="00CA2705">
              <w:rPr>
                <w:rFonts w:ascii="Arial" w:hAnsi="Arial" w:cs="Arial"/>
              </w:rPr>
              <w:t>Can interpret qualitative and quantitative data accurately</w:t>
            </w:r>
            <w:r>
              <w:rPr>
                <w:rFonts w:ascii="Arial" w:hAnsi="Arial" w:cs="Arial"/>
              </w:rPr>
              <w:t xml:space="preserve"> and with some insight</w:t>
            </w:r>
            <w:r w:rsidRPr="00CA2705">
              <w:rPr>
                <w:rFonts w:ascii="Arial" w:hAnsi="Arial" w:cs="Arial"/>
              </w:rPr>
              <w:t xml:space="preserve">. </w:t>
            </w:r>
            <w:r>
              <w:rPr>
                <w:rFonts w:ascii="Arial" w:hAnsi="Arial" w:cs="Arial"/>
              </w:rPr>
              <w:t>Excellent ability to devise arguments</w:t>
            </w:r>
            <w:r w:rsidRPr="006B5BB1">
              <w:rPr>
                <w:rFonts w:ascii="Arial" w:hAnsi="Arial" w:cs="Arial"/>
              </w:rPr>
              <w:t xml:space="preserve"> using evidence </w:t>
            </w:r>
            <w:r>
              <w:rPr>
                <w:rFonts w:ascii="Arial" w:hAnsi="Arial" w:cs="Arial"/>
              </w:rPr>
              <w:t>and make</w:t>
            </w:r>
            <w:r w:rsidRPr="006B5BB1">
              <w:rPr>
                <w:rFonts w:ascii="Arial" w:hAnsi="Arial" w:cs="Arial"/>
              </w:rPr>
              <w:t xml:space="preserve"> appropriate and valid judgements. </w:t>
            </w:r>
          </w:p>
        </w:tc>
        <w:tc>
          <w:tcPr>
            <w:tcW w:w="1736" w:type="dxa"/>
          </w:tcPr>
          <w:p w:rsidR="007D5DE2" w:rsidRPr="00B669B1" w:rsidRDefault="007D5DE2" w:rsidP="0093002B">
            <w:pPr>
              <w:rPr>
                <w:rFonts w:ascii="Arial" w:hAnsi="Arial" w:cs="Arial"/>
              </w:rPr>
            </w:pPr>
            <w:r w:rsidRPr="00B669B1">
              <w:rPr>
                <w:rFonts w:ascii="Arial" w:hAnsi="Arial" w:cs="Arial"/>
              </w:rPr>
              <w:t xml:space="preserve">Exceptional </w:t>
            </w:r>
            <w:r>
              <w:rPr>
                <w:rFonts w:ascii="Arial" w:hAnsi="Arial" w:cs="Arial"/>
              </w:rPr>
              <w:t xml:space="preserve">evaluation </w:t>
            </w:r>
            <w:r w:rsidRPr="00FF3C22">
              <w:rPr>
                <w:rFonts w:ascii="Arial" w:hAnsi="Arial" w:cs="Arial"/>
              </w:rPr>
              <w:t xml:space="preserve">of the underlying concepts and principles </w:t>
            </w:r>
            <w:r>
              <w:rPr>
                <w:rFonts w:ascii="Arial" w:hAnsi="Arial" w:cs="Arial"/>
              </w:rPr>
              <w:t xml:space="preserve">based </w:t>
            </w:r>
            <w:r w:rsidRPr="00B669B1">
              <w:rPr>
                <w:rFonts w:ascii="Arial" w:hAnsi="Arial" w:cs="Arial"/>
              </w:rPr>
              <w:t xml:space="preserve">evidence. </w:t>
            </w:r>
            <w:r>
              <w:rPr>
                <w:rFonts w:ascii="Arial" w:hAnsi="Arial" w:cs="Arial"/>
              </w:rPr>
              <w:t xml:space="preserve">Outstanding interpretation of </w:t>
            </w:r>
            <w:r w:rsidRPr="00CA2705">
              <w:rPr>
                <w:rFonts w:ascii="Arial" w:hAnsi="Arial" w:cs="Arial"/>
              </w:rPr>
              <w:t>qualitative and quantitative data.</w:t>
            </w:r>
          </w:p>
          <w:p w:rsidR="007D5DE2" w:rsidRPr="00B669B1" w:rsidRDefault="007D5DE2" w:rsidP="0093002B">
            <w:pPr>
              <w:rPr>
                <w:rFonts w:ascii="Arial" w:hAnsi="Arial" w:cs="Arial"/>
              </w:rPr>
            </w:pPr>
            <w:r w:rsidRPr="00CA2705">
              <w:rPr>
                <w:rFonts w:ascii="Arial" w:hAnsi="Arial" w:cs="Arial"/>
              </w:rPr>
              <w:t xml:space="preserve">Exceptional ability to devise arguments using evidence and make </w:t>
            </w:r>
            <w:r>
              <w:rPr>
                <w:rFonts w:ascii="Arial" w:hAnsi="Arial" w:cs="Arial"/>
              </w:rPr>
              <w:t xml:space="preserve">wholly </w:t>
            </w:r>
            <w:r w:rsidRPr="00CA2705">
              <w:rPr>
                <w:rFonts w:ascii="Arial" w:hAnsi="Arial" w:cs="Arial"/>
              </w:rPr>
              <w:t>appropriate and valid judgements.</w:t>
            </w:r>
            <w:r>
              <w:rPr>
                <w:rFonts w:ascii="Arial" w:hAnsi="Arial" w:cs="Arial"/>
              </w:rPr>
              <w:t xml:space="preserve"> </w:t>
            </w:r>
          </w:p>
        </w:tc>
      </w:tr>
      <w:tr w:rsidR="007D5DE2" w:rsidRPr="00D9771E" w:rsidTr="007D5DE2">
        <w:tc>
          <w:tcPr>
            <w:tcW w:w="1735" w:type="dxa"/>
            <w:shd w:val="clear" w:color="auto" w:fill="8DB3E2" w:themeFill="text2" w:themeFillTint="66"/>
          </w:tcPr>
          <w:p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t>Practical skills</w:t>
            </w:r>
          </w:p>
          <w:p w:rsidR="007D5DE2" w:rsidRDefault="007D5DE2" w:rsidP="0093002B">
            <w:pPr>
              <w:spacing w:before="34" w:line="239" w:lineRule="auto"/>
              <w:ind w:left="108" w:right="-54"/>
              <w:rPr>
                <w:rFonts w:ascii="Arial" w:eastAsia="Arial" w:hAnsi="Arial" w:cs="Arial"/>
                <w:bCs/>
                <w:sz w:val="18"/>
                <w:szCs w:val="18"/>
              </w:rPr>
            </w:pPr>
            <w:r w:rsidRPr="00F65EEE">
              <w:rPr>
                <w:rFonts w:ascii="Arial" w:eastAsia="Arial" w:hAnsi="Arial" w:cs="Arial"/>
                <w:bCs/>
                <w:sz w:val="18"/>
                <w:szCs w:val="18"/>
              </w:rPr>
              <w:t>(</w:t>
            </w:r>
            <w:r>
              <w:rPr>
                <w:rFonts w:ascii="Arial" w:eastAsia="Arial" w:hAnsi="Arial" w:cs="Arial"/>
                <w:bCs/>
                <w:sz w:val="18"/>
                <w:szCs w:val="18"/>
              </w:rPr>
              <w:t>D</w:t>
            </w:r>
            <w:r w:rsidRPr="00FA5C89">
              <w:rPr>
                <w:rFonts w:ascii="Arial" w:eastAsia="Arial" w:hAnsi="Arial" w:cs="Arial"/>
                <w:bCs/>
                <w:sz w:val="18"/>
                <w:szCs w:val="18"/>
              </w:rPr>
              <w:t>ifferent approaches to solving problems in particular contexts</w:t>
            </w:r>
            <w:r>
              <w:rPr>
                <w:rFonts w:ascii="Arial" w:eastAsia="Arial" w:hAnsi="Arial" w:cs="Arial"/>
                <w:bCs/>
                <w:sz w:val="18"/>
                <w:szCs w:val="18"/>
              </w:rPr>
              <w:t>.</w:t>
            </w:r>
            <w:r w:rsidRPr="00F65EEE">
              <w:rPr>
                <w:rFonts w:ascii="Arial" w:eastAsia="Arial" w:hAnsi="Arial" w:cs="Arial"/>
                <w:bCs/>
                <w:sz w:val="18"/>
                <w:szCs w:val="18"/>
              </w:rPr>
              <w:t>)</w:t>
            </w:r>
          </w:p>
          <w:p w:rsidR="007D5DE2" w:rsidRPr="00F65EEE" w:rsidRDefault="007D5DE2" w:rsidP="0093002B">
            <w:pPr>
              <w:spacing w:before="34" w:line="239" w:lineRule="auto"/>
              <w:ind w:left="108" w:right="-54"/>
              <w:rPr>
                <w:rFonts w:ascii="Arial" w:eastAsia="Arial" w:hAnsi="Arial" w:cs="Arial"/>
                <w:b/>
                <w:bCs/>
                <w:sz w:val="18"/>
                <w:szCs w:val="18"/>
              </w:rPr>
            </w:pPr>
          </w:p>
        </w:tc>
        <w:tc>
          <w:tcPr>
            <w:tcW w:w="1736" w:type="dxa"/>
          </w:tcPr>
          <w:p w:rsidR="007D5DE2" w:rsidRPr="00B669B1" w:rsidRDefault="007D5DE2" w:rsidP="0093002B">
            <w:pPr>
              <w:rPr>
                <w:rFonts w:ascii="Arial" w:hAnsi="Arial" w:cs="Arial"/>
              </w:rPr>
            </w:pPr>
            <w:r w:rsidRPr="00B669B1">
              <w:rPr>
                <w:rFonts w:ascii="Arial" w:hAnsi="Arial" w:cs="Arial"/>
              </w:rPr>
              <w:t xml:space="preserve">Limited or no use of </w:t>
            </w:r>
            <w:r>
              <w:rPr>
                <w:rFonts w:ascii="Arial" w:hAnsi="Arial" w:cs="Arial"/>
              </w:rPr>
              <w:t xml:space="preserve">taught, basic </w:t>
            </w:r>
            <w:r w:rsidRPr="00B669B1">
              <w:rPr>
                <w:rFonts w:ascii="Arial" w:hAnsi="Arial" w:cs="Arial"/>
              </w:rPr>
              <w:t>methods, materials, tools and/or techniques.</w:t>
            </w:r>
          </w:p>
          <w:p w:rsidR="007D5DE2" w:rsidRDefault="007D5DE2" w:rsidP="0093002B">
            <w:pPr>
              <w:rPr>
                <w:rFonts w:ascii="Arial" w:hAnsi="Arial" w:cs="Arial"/>
              </w:rPr>
            </w:pPr>
            <w:r w:rsidRPr="00B669B1">
              <w:rPr>
                <w:rFonts w:ascii="Arial" w:hAnsi="Arial" w:cs="Arial"/>
              </w:rPr>
              <w:t>Little or no appreciation of the context of the application.</w:t>
            </w:r>
          </w:p>
          <w:p w:rsidR="007D5DE2" w:rsidRPr="00B669B1" w:rsidRDefault="007D5DE2" w:rsidP="0093002B">
            <w:pPr>
              <w:rPr>
                <w:rFonts w:ascii="Arial" w:hAnsi="Arial" w:cs="Arial"/>
              </w:rPr>
            </w:pPr>
            <w:r>
              <w:rPr>
                <w:rFonts w:ascii="Arial" w:hAnsi="Arial" w:cs="Arial"/>
              </w:rPr>
              <w:lastRenderedPageBreak/>
              <w:t>Very weak</w:t>
            </w:r>
            <w:r w:rsidRPr="00E91CFC">
              <w:rPr>
                <w:rFonts w:ascii="Arial" w:hAnsi="Arial" w:cs="Arial"/>
              </w:rPr>
              <w:t xml:space="preserve"> </w:t>
            </w:r>
            <w:r>
              <w:rPr>
                <w:rFonts w:ascii="Arial" w:hAnsi="Arial" w:cs="Arial"/>
              </w:rPr>
              <w:t xml:space="preserve">evidence of different approaches to </w:t>
            </w:r>
            <w:r w:rsidRPr="00E91CFC">
              <w:rPr>
                <w:rFonts w:ascii="Arial" w:hAnsi="Arial" w:cs="Arial"/>
              </w:rPr>
              <w:t xml:space="preserve">problem-solving </w:t>
            </w:r>
            <w:r w:rsidRPr="00BA319E">
              <w:rPr>
                <w:rFonts w:ascii="Arial" w:hAnsi="Arial" w:cs="Arial"/>
              </w:rPr>
              <w:t xml:space="preserve">in </w:t>
            </w:r>
            <w:r>
              <w:rPr>
                <w:rFonts w:ascii="Arial" w:hAnsi="Arial" w:cs="Arial"/>
              </w:rPr>
              <w:t>particular</w:t>
            </w:r>
            <w:r w:rsidRPr="00BA319E">
              <w:rPr>
                <w:rFonts w:ascii="Arial" w:hAnsi="Arial" w:cs="Arial"/>
              </w:rPr>
              <w:t xml:space="preserve"> contexts</w:t>
            </w:r>
            <w:r>
              <w:rPr>
                <w:rFonts w:ascii="Arial" w:hAnsi="Arial" w:cs="Arial"/>
              </w:rPr>
              <w:t xml:space="preserve">. </w:t>
            </w:r>
          </w:p>
        </w:tc>
        <w:tc>
          <w:tcPr>
            <w:tcW w:w="1736" w:type="dxa"/>
          </w:tcPr>
          <w:p w:rsidR="007D5DE2" w:rsidRDefault="007D5DE2" w:rsidP="0093002B">
            <w:pPr>
              <w:rPr>
                <w:rFonts w:ascii="Arial" w:hAnsi="Arial" w:cs="Arial"/>
              </w:rPr>
            </w:pPr>
            <w:r w:rsidRPr="00B669B1">
              <w:rPr>
                <w:rFonts w:ascii="Arial" w:hAnsi="Arial" w:cs="Arial"/>
              </w:rPr>
              <w:lastRenderedPageBreak/>
              <w:t xml:space="preserve">Rudimentary application of </w:t>
            </w:r>
            <w:r w:rsidRPr="00CA2705">
              <w:rPr>
                <w:rFonts w:ascii="Arial" w:hAnsi="Arial" w:cs="Arial"/>
              </w:rPr>
              <w:t>taught</w:t>
            </w:r>
            <w:r>
              <w:rPr>
                <w:rFonts w:ascii="Arial" w:hAnsi="Arial" w:cs="Arial"/>
              </w:rPr>
              <w:t xml:space="preserve">, </w:t>
            </w:r>
            <w:r w:rsidRPr="00222127">
              <w:rPr>
                <w:rFonts w:ascii="Arial" w:hAnsi="Arial" w:cs="Arial"/>
              </w:rPr>
              <w:t>basic</w:t>
            </w:r>
            <w:r w:rsidRPr="00CA2705">
              <w:rPr>
                <w:rFonts w:ascii="Arial" w:hAnsi="Arial" w:cs="Arial"/>
              </w:rPr>
              <w:t xml:space="preserve"> </w:t>
            </w:r>
            <w:r w:rsidRPr="00B669B1">
              <w:rPr>
                <w:rFonts w:ascii="Arial" w:hAnsi="Arial" w:cs="Arial"/>
              </w:rPr>
              <w:t xml:space="preserve">methods, materials, tools and/or techniques but without consideration and </w:t>
            </w:r>
            <w:r w:rsidRPr="00B669B1">
              <w:rPr>
                <w:rFonts w:ascii="Arial" w:hAnsi="Arial" w:cs="Arial"/>
              </w:rPr>
              <w:lastRenderedPageBreak/>
              <w:t>competence. Flawed appreciation of the context of the application.</w:t>
            </w:r>
          </w:p>
          <w:p w:rsidR="007D5DE2" w:rsidRPr="00B669B1" w:rsidRDefault="007D5DE2" w:rsidP="0093002B">
            <w:pPr>
              <w:rPr>
                <w:rFonts w:ascii="Arial" w:hAnsi="Arial" w:cs="Arial"/>
              </w:rPr>
            </w:pPr>
            <w:r>
              <w:rPr>
                <w:rFonts w:ascii="Arial" w:hAnsi="Arial" w:cs="Arial"/>
              </w:rPr>
              <w:t xml:space="preserve">Weak </w:t>
            </w:r>
            <w:r w:rsidRPr="00EA0E30">
              <w:rPr>
                <w:rFonts w:ascii="Arial" w:hAnsi="Arial" w:cs="Arial"/>
              </w:rPr>
              <w:t>evidence of different approaches to problem-solving in particular contexts.</w:t>
            </w:r>
          </w:p>
          <w:p w:rsidR="007D5DE2" w:rsidRPr="00B669B1" w:rsidRDefault="007D5DE2" w:rsidP="0093002B">
            <w:pPr>
              <w:rPr>
                <w:rFonts w:ascii="Arial" w:hAnsi="Arial" w:cs="Arial"/>
              </w:rPr>
            </w:pPr>
          </w:p>
          <w:p w:rsidR="007D5DE2" w:rsidRPr="00B669B1" w:rsidRDefault="007D5DE2" w:rsidP="0093002B">
            <w:pPr>
              <w:rPr>
                <w:rFonts w:ascii="Arial" w:hAnsi="Arial" w:cs="Arial"/>
              </w:rPr>
            </w:pPr>
          </w:p>
        </w:tc>
        <w:tc>
          <w:tcPr>
            <w:tcW w:w="1736" w:type="dxa"/>
          </w:tcPr>
          <w:p w:rsidR="007D5DE2" w:rsidRPr="00B669B1" w:rsidRDefault="007D5DE2" w:rsidP="0093002B">
            <w:pPr>
              <w:rPr>
                <w:rFonts w:ascii="Arial" w:hAnsi="Arial" w:cs="Arial"/>
              </w:rPr>
            </w:pPr>
            <w:r w:rsidRPr="00B669B1">
              <w:rPr>
                <w:rFonts w:ascii="Arial" w:hAnsi="Arial" w:cs="Arial"/>
              </w:rPr>
              <w:lastRenderedPageBreak/>
              <w:t xml:space="preserve">An adequate awareness and mostly </w:t>
            </w:r>
            <w:r>
              <w:rPr>
                <w:rFonts w:ascii="Arial" w:hAnsi="Arial" w:cs="Arial"/>
              </w:rPr>
              <w:t xml:space="preserve">appropriate application of </w:t>
            </w:r>
            <w:r w:rsidRPr="00222127">
              <w:rPr>
                <w:rFonts w:ascii="Arial" w:hAnsi="Arial" w:cs="Arial"/>
              </w:rPr>
              <w:t xml:space="preserve">basic </w:t>
            </w:r>
            <w:r w:rsidRPr="00B669B1">
              <w:rPr>
                <w:rFonts w:ascii="Arial" w:hAnsi="Arial" w:cs="Arial"/>
              </w:rPr>
              <w:t>methods, materials, tools and/or techniques.</w:t>
            </w:r>
          </w:p>
          <w:p w:rsidR="007D5DE2" w:rsidRDefault="007D5DE2" w:rsidP="0093002B">
            <w:pPr>
              <w:rPr>
                <w:rFonts w:ascii="Arial" w:hAnsi="Arial" w:cs="Arial"/>
              </w:rPr>
            </w:pPr>
            <w:r w:rsidRPr="00B669B1">
              <w:rPr>
                <w:rFonts w:ascii="Arial" w:hAnsi="Arial" w:cs="Arial"/>
              </w:rPr>
              <w:lastRenderedPageBreak/>
              <w:t>Basic appreciation of the context of the application.</w:t>
            </w:r>
            <w:r>
              <w:rPr>
                <w:rFonts w:ascii="Arial" w:hAnsi="Arial" w:cs="Arial"/>
              </w:rPr>
              <w:t xml:space="preserve"> </w:t>
            </w:r>
          </w:p>
          <w:p w:rsidR="007D5DE2" w:rsidRPr="00B669B1" w:rsidRDefault="007D5DE2" w:rsidP="0093002B">
            <w:pPr>
              <w:rPr>
                <w:rFonts w:ascii="Arial" w:hAnsi="Arial" w:cs="Arial"/>
              </w:rPr>
            </w:pPr>
            <w:r w:rsidRPr="003F205C">
              <w:rPr>
                <w:rFonts w:ascii="Arial" w:hAnsi="Arial" w:cs="Arial"/>
              </w:rPr>
              <w:t xml:space="preserve">Can identify problems </w:t>
            </w:r>
            <w:r>
              <w:rPr>
                <w:rFonts w:ascii="Arial" w:hAnsi="Arial" w:cs="Arial"/>
              </w:rPr>
              <w:t xml:space="preserve">in particular contexts </w:t>
            </w:r>
            <w:r w:rsidRPr="003F205C">
              <w:rPr>
                <w:rFonts w:ascii="Arial" w:hAnsi="Arial" w:cs="Arial"/>
              </w:rPr>
              <w:t xml:space="preserve">and propose </w:t>
            </w:r>
            <w:r>
              <w:rPr>
                <w:rFonts w:ascii="Arial" w:hAnsi="Arial" w:cs="Arial"/>
              </w:rPr>
              <w:t xml:space="preserve">basic alternative approaches or </w:t>
            </w:r>
            <w:r w:rsidRPr="003F205C">
              <w:rPr>
                <w:rFonts w:ascii="Arial" w:hAnsi="Arial" w:cs="Arial"/>
              </w:rPr>
              <w:t>solutions</w:t>
            </w:r>
            <w:r>
              <w:rPr>
                <w:rFonts w:ascii="Arial" w:hAnsi="Arial" w:cs="Arial"/>
              </w:rPr>
              <w:t xml:space="preserve"> though there may be errors</w:t>
            </w:r>
            <w:r w:rsidRPr="003F205C">
              <w:rPr>
                <w:rFonts w:ascii="Arial" w:hAnsi="Arial" w:cs="Arial"/>
              </w:rPr>
              <w:t xml:space="preserve">. </w:t>
            </w:r>
          </w:p>
        </w:tc>
        <w:tc>
          <w:tcPr>
            <w:tcW w:w="1736" w:type="dxa"/>
          </w:tcPr>
          <w:p w:rsidR="007D5DE2" w:rsidRPr="00B669B1" w:rsidRDefault="007D5DE2" w:rsidP="0093002B">
            <w:pPr>
              <w:rPr>
                <w:rFonts w:ascii="Arial" w:hAnsi="Arial" w:cs="Arial"/>
              </w:rPr>
            </w:pPr>
            <w:r w:rsidRPr="00B669B1">
              <w:rPr>
                <w:rFonts w:ascii="Arial" w:hAnsi="Arial" w:cs="Arial"/>
              </w:rPr>
              <w:lastRenderedPageBreak/>
              <w:t xml:space="preserve">A good and appropriate application of </w:t>
            </w:r>
            <w:r w:rsidRPr="00222127">
              <w:rPr>
                <w:rFonts w:ascii="Arial" w:hAnsi="Arial" w:cs="Arial"/>
              </w:rPr>
              <w:t xml:space="preserve">basic </w:t>
            </w:r>
            <w:r w:rsidRPr="00B669B1">
              <w:rPr>
                <w:rFonts w:ascii="Arial" w:hAnsi="Arial" w:cs="Arial"/>
              </w:rPr>
              <w:t>methods, materials, tools and/or techniques.</w:t>
            </w:r>
          </w:p>
          <w:p w:rsidR="007D5DE2" w:rsidRDefault="007D5DE2"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lastRenderedPageBreak/>
              <w:t xml:space="preserve">the context of the application. </w:t>
            </w:r>
          </w:p>
          <w:p w:rsidR="007D5DE2" w:rsidRPr="00B669B1" w:rsidRDefault="007D5DE2" w:rsidP="0093002B">
            <w:pPr>
              <w:rPr>
                <w:rFonts w:ascii="Arial" w:hAnsi="Arial" w:cs="Arial"/>
              </w:rPr>
            </w:pPr>
            <w:r>
              <w:rPr>
                <w:rFonts w:ascii="Arial" w:hAnsi="Arial" w:cs="Arial"/>
              </w:rPr>
              <w:t>Good e</w:t>
            </w:r>
            <w:r w:rsidRPr="00EA0E30">
              <w:rPr>
                <w:rFonts w:ascii="Arial" w:hAnsi="Arial" w:cs="Arial"/>
              </w:rPr>
              <w:t>vidence of different approaches to problem</w:t>
            </w:r>
            <w:r>
              <w:rPr>
                <w:rFonts w:ascii="Arial" w:hAnsi="Arial" w:cs="Arial"/>
              </w:rPr>
              <w:t>-solving in particular contexts</w:t>
            </w:r>
            <w:r w:rsidRPr="00EA0E30">
              <w:rPr>
                <w:rFonts w:ascii="Arial" w:hAnsi="Arial" w:cs="Arial"/>
              </w:rPr>
              <w:t xml:space="preserve"> </w:t>
            </w:r>
            <w:r w:rsidRPr="00BA319E">
              <w:rPr>
                <w:rFonts w:ascii="Arial" w:hAnsi="Arial" w:cs="Arial"/>
              </w:rPr>
              <w:t>and propose</w:t>
            </w:r>
            <w:r>
              <w:rPr>
                <w:rFonts w:ascii="Arial" w:hAnsi="Arial" w:cs="Arial"/>
              </w:rPr>
              <w:t>s</w:t>
            </w:r>
            <w:r w:rsidRPr="00BA319E">
              <w:rPr>
                <w:rFonts w:ascii="Arial" w:hAnsi="Arial" w:cs="Arial"/>
              </w:rPr>
              <w:t xml:space="preserve"> </w:t>
            </w:r>
            <w:r>
              <w:rPr>
                <w:rFonts w:ascii="Arial" w:hAnsi="Arial" w:cs="Arial"/>
              </w:rPr>
              <w:t xml:space="preserve">mostly </w:t>
            </w:r>
            <w:r w:rsidRPr="00E91CFC">
              <w:rPr>
                <w:rFonts w:ascii="Arial" w:hAnsi="Arial" w:cs="Arial"/>
              </w:rPr>
              <w:t>appropriate solutions.</w:t>
            </w:r>
          </w:p>
        </w:tc>
        <w:tc>
          <w:tcPr>
            <w:tcW w:w="1736" w:type="dxa"/>
          </w:tcPr>
          <w:p w:rsidR="007D5DE2" w:rsidRPr="00B669B1" w:rsidRDefault="007D5DE2" w:rsidP="0093002B">
            <w:pPr>
              <w:rPr>
                <w:rFonts w:ascii="Arial" w:hAnsi="Arial" w:cs="Arial"/>
              </w:rPr>
            </w:pPr>
            <w:r w:rsidRPr="00B669B1">
              <w:rPr>
                <w:rFonts w:ascii="Arial" w:hAnsi="Arial" w:cs="Arial"/>
              </w:rPr>
              <w:lastRenderedPageBreak/>
              <w:t xml:space="preserve">A very good application of a range of </w:t>
            </w:r>
            <w:r w:rsidRPr="00222127">
              <w:rPr>
                <w:rFonts w:ascii="Arial" w:hAnsi="Arial" w:cs="Arial"/>
              </w:rPr>
              <w:t xml:space="preserve">basic </w:t>
            </w:r>
            <w:r w:rsidRPr="00B669B1">
              <w:rPr>
                <w:rFonts w:ascii="Arial" w:hAnsi="Arial" w:cs="Arial"/>
              </w:rPr>
              <w:t>methods, materials, tools and/or techniques.</w:t>
            </w:r>
          </w:p>
          <w:p w:rsidR="007D5DE2" w:rsidRPr="00B669B1" w:rsidRDefault="007D5DE2" w:rsidP="0093002B">
            <w:pPr>
              <w:rPr>
                <w:rFonts w:ascii="Arial" w:hAnsi="Arial" w:cs="Arial"/>
              </w:rPr>
            </w:pPr>
            <w:r w:rsidRPr="00B669B1">
              <w:rPr>
                <w:rFonts w:ascii="Arial" w:hAnsi="Arial" w:cs="Arial"/>
              </w:rPr>
              <w:t>Very good consideration of</w:t>
            </w:r>
            <w:r>
              <w:rPr>
                <w:rFonts w:ascii="Arial" w:hAnsi="Arial" w:cs="Arial"/>
              </w:rPr>
              <w:t xml:space="preserve"> the context of </w:t>
            </w:r>
            <w:r>
              <w:rPr>
                <w:rFonts w:ascii="Arial" w:hAnsi="Arial" w:cs="Arial"/>
              </w:rPr>
              <w:lastRenderedPageBreak/>
              <w:t>the application. Very g</w:t>
            </w:r>
            <w:r w:rsidRPr="00EA0E30">
              <w:rPr>
                <w:rFonts w:ascii="Arial" w:hAnsi="Arial" w:cs="Arial"/>
              </w:rPr>
              <w:t>ood evidence of different approaches to problem-solving in particular contexts and proposes appropriate solutions.</w:t>
            </w:r>
          </w:p>
        </w:tc>
        <w:tc>
          <w:tcPr>
            <w:tcW w:w="1736" w:type="dxa"/>
          </w:tcPr>
          <w:p w:rsidR="007D5DE2" w:rsidRPr="00B669B1" w:rsidRDefault="007D5DE2" w:rsidP="0093002B">
            <w:pPr>
              <w:rPr>
                <w:rFonts w:ascii="Arial" w:hAnsi="Arial" w:cs="Arial"/>
              </w:rPr>
            </w:pPr>
            <w:r w:rsidRPr="00B669B1">
              <w:rPr>
                <w:rFonts w:ascii="Arial" w:hAnsi="Arial" w:cs="Arial"/>
              </w:rPr>
              <w:lastRenderedPageBreak/>
              <w:t xml:space="preserve">An advanced application of a range of </w:t>
            </w:r>
            <w:r>
              <w:rPr>
                <w:rFonts w:ascii="Arial" w:hAnsi="Arial" w:cs="Arial"/>
              </w:rPr>
              <w:t xml:space="preserve">taught, </w:t>
            </w:r>
            <w:r w:rsidRPr="00222127">
              <w:rPr>
                <w:rFonts w:ascii="Arial" w:hAnsi="Arial" w:cs="Arial"/>
              </w:rPr>
              <w:t>basic</w:t>
            </w:r>
            <w:r>
              <w:rPr>
                <w:rFonts w:ascii="Arial" w:hAnsi="Arial" w:cs="Arial"/>
              </w:rPr>
              <w:t xml:space="preserve"> </w:t>
            </w:r>
            <w:r w:rsidRPr="00B669B1">
              <w:rPr>
                <w:rFonts w:ascii="Arial" w:hAnsi="Arial" w:cs="Arial"/>
              </w:rPr>
              <w:t>methods, materials, tools and/or techniques.</w:t>
            </w:r>
          </w:p>
          <w:p w:rsidR="007D5DE2" w:rsidRPr="00B669B1" w:rsidRDefault="007D5DE2" w:rsidP="0093002B">
            <w:pPr>
              <w:rPr>
                <w:rFonts w:ascii="Arial" w:hAnsi="Arial" w:cs="Arial"/>
              </w:rPr>
            </w:pPr>
            <w:r w:rsidRPr="00B669B1">
              <w:rPr>
                <w:rFonts w:ascii="Arial" w:hAnsi="Arial" w:cs="Arial"/>
              </w:rPr>
              <w:t xml:space="preserve">The context of the application is </w:t>
            </w:r>
            <w:r w:rsidRPr="00B669B1">
              <w:rPr>
                <w:rFonts w:ascii="Arial" w:hAnsi="Arial" w:cs="Arial"/>
              </w:rPr>
              <w:lastRenderedPageBreak/>
              <w:t xml:space="preserve">well considered, </w:t>
            </w:r>
            <w:r>
              <w:rPr>
                <w:rFonts w:ascii="Arial" w:hAnsi="Arial" w:cs="Arial"/>
              </w:rPr>
              <w:t>and insightful</w:t>
            </w:r>
            <w:r w:rsidRPr="00B669B1">
              <w:rPr>
                <w:rFonts w:ascii="Arial" w:hAnsi="Arial" w:cs="Arial"/>
              </w:rPr>
              <w:t>.</w:t>
            </w:r>
          </w:p>
          <w:p w:rsidR="007D5DE2" w:rsidRPr="00B669B1" w:rsidRDefault="007D5DE2" w:rsidP="0093002B">
            <w:pPr>
              <w:rPr>
                <w:rFonts w:ascii="Arial" w:hAnsi="Arial" w:cs="Arial"/>
              </w:rPr>
            </w:pPr>
            <w:r>
              <w:rPr>
                <w:rFonts w:ascii="Arial" w:hAnsi="Arial" w:cs="Arial"/>
              </w:rPr>
              <w:t>Excellent</w:t>
            </w:r>
            <w:r w:rsidRPr="00EA0E30">
              <w:rPr>
                <w:rFonts w:ascii="Arial" w:hAnsi="Arial" w:cs="Arial"/>
              </w:rPr>
              <w:t xml:space="preserve"> evidence of different approaches to problem-solving in particular contexts and proposes appropriate solutions.</w:t>
            </w:r>
            <w:r>
              <w:rPr>
                <w:rFonts w:ascii="Arial" w:hAnsi="Arial" w:cs="Arial"/>
              </w:rPr>
              <w:t xml:space="preserve"> </w:t>
            </w:r>
          </w:p>
        </w:tc>
        <w:tc>
          <w:tcPr>
            <w:tcW w:w="1736" w:type="dxa"/>
          </w:tcPr>
          <w:p w:rsidR="007D5DE2" w:rsidRPr="00B669B1" w:rsidRDefault="007D5DE2" w:rsidP="0093002B">
            <w:pPr>
              <w:rPr>
                <w:rFonts w:ascii="Arial" w:hAnsi="Arial" w:cs="Arial"/>
              </w:rPr>
            </w:pPr>
            <w:r>
              <w:rPr>
                <w:rFonts w:ascii="Arial" w:hAnsi="Arial" w:cs="Arial"/>
              </w:rPr>
              <w:lastRenderedPageBreak/>
              <w:t>Exceptional</w:t>
            </w:r>
            <w:r w:rsidRPr="00B669B1">
              <w:rPr>
                <w:rFonts w:ascii="Arial" w:hAnsi="Arial" w:cs="Arial"/>
              </w:rPr>
              <w:t xml:space="preserve"> levels of application and deployment skills</w:t>
            </w:r>
            <w:r>
              <w:rPr>
                <w:rFonts w:ascii="Arial" w:hAnsi="Arial" w:cs="Arial"/>
              </w:rPr>
              <w:t xml:space="preserve"> in particular practical contexts</w:t>
            </w:r>
            <w:r w:rsidRPr="002C1DF7">
              <w:rPr>
                <w:rFonts w:ascii="Arial" w:hAnsi="Arial" w:cs="Arial"/>
              </w:rPr>
              <w:t>.</w:t>
            </w:r>
            <w:r w:rsidRPr="00B669B1">
              <w:rPr>
                <w:rFonts w:ascii="Arial" w:hAnsi="Arial" w:cs="Arial"/>
              </w:rPr>
              <w:t xml:space="preserve"> </w:t>
            </w:r>
            <w:r>
              <w:rPr>
                <w:rFonts w:ascii="Arial" w:hAnsi="Arial" w:cs="Arial"/>
              </w:rPr>
              <w:t>Outstanding identification of</w:t>
            </w:r>
            <w:r w:rsidRPr="00BA319E">
              <w:rPr>
                <w:rFonts w:ascii="Arial" w:hAnsi="Arial" w:cs="Arial"/>
              </w:rPr>
              <w:t xml:space="preserve"> </w:t>
            </w:r>
            <w:r w:rsidRPr="00BA319E">
              <w:rPr>
                <w:rFonts w:ascii="Arial" w:hAnsi="Arial" w:cs="Arial"/>
              </w:rPr>
              <w:lastRenderedPageBreak/>
              <w:t xml:space="preserve">problems in particular contexts and </w:t>
            </w:r>
            <w:r>
              <w:rPr>
                <w:rFonts w:ascii="Arial" w:hAnsi="Arial" w:cs="Arial"/>
              </w:rPr>
              <w:t xml:space="preserve">formulation of wholly appropriate, thoughtful </w:t>
            </w:r>
            <w:r w:rsidRPr="00BA319E">
              <w:rPr>
                <w:rFonts w:ascii="Arial" w:hAnsi="Arial" w:cs="Arial"/>
              </w:rPr>
              <w:t>solutions</w:t>
            </w:r>
            <w:r>
              <w:rPr>
                <w:rFonts w:ascii="Arial" w:hAnsi="Arial" w:cs="Arial"/>
              </w:rPr>
              <w:t xml:space="preserve"> / different approaches</w:t>
            </w:r>
            <w:r w:rsidRPr="00BA319E">
              <w:rPr>
                <w:rFonts w:ascii="Arial" w:hAnsi="Arial" w:cs="Arial"/>
              </w:rPr>
              <w:t>.</w:t>
            </w:r>
          </w:p>
        </w:tc>
      </w:tr>
      <w:tr w:rsidR="007D5DE2" w:rsidRPr="00D9771E" w:rsidTr="007D5DE2">
        <w:tc>
          <w:tcPr>
            <w:tcW w:w="1735" w:type="dxa"/>
            <w:shd w:val="clear" w:color="auto" w:fill="8DB3E2" w:themeFill="text2" w:themeFillTint="66"/>
          </w:tcPr>
          <w:p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lastRenderedPageBreak/>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rsidR="007D5DE2" w:rsidRPr="00B76A42" w:rsidRDefault="007D5DE2" w:rsidP="0093002B">
            <w:pPr>
              <w:spacing w:before="34" w:line="239" w:lineRule="auto"/>
              <w:ind w:left="108" w:right="-54"/>
              <w:rPr>
                <w:rFonts w:ascii="Arial" w:hAnsi="Arial" w:cs="Arial"/>
                <w:sz w:val="18"/>
                <w:szCs w:val="18"/>
              </w:rPr>
            </w:pPr>
            <w:r>
              <w:rPr>
                <w:rFonts w:ascii="Arial" w:hAnsi="Arial" w:cs="Arial"/>
                <w:sz w:val="18"/>
                <w:szCs w:val="18"/>
              </w:rPr>
              <w:t>(C</w:t>
            </w:r>
            <w:r w:rsidRPr="00B76A42">
              <w:rPr>
                <w:rFonts w:ascii="Arial" w:hAnsi="Arial" w:cs="Arial"/>
                <w:sz w:val="18"/>
                <w:szCs w:val="18"/>
              </w:rPr>
              <w:t xml:space="preserve">ommunicate the results of their study/work accurately and reliably, and with structured and coherent arguments; </w:t>
            </w:r>
            <w:r>
              <w:rPr>
                <w:rFonts w:ascii="Arial" w:hAnsi="Arial" w:cs="Arial"/>
                <w:sz w:val="18"/>
                <w:szCs w:val="18"/>
              </w:rPr>
              <w:t xml:space="preserve">the qualities needed </w:t>
            </w:r>
            <w:r w:rsidRPr="00B76A42">
              <w:rPr>
                <w:rFonts w:ascii="Arial" w:hAnsi="Arial" w:cs="Arial"/>
                <w:sz w:val="18"/>
                <w:szCs w:val="18"/>
              </w:rPr>
              <w:t>for employment requiring the exercise of some personal responsibility</w:t>
            </w:r>
            <w:r>
              <w:rPr>
                <w:rFonts w:ascii="Arial" w:hAnsi="Arial" w:cs="Arial"/>
                <w:sz w:val="18"/>
                <w:szCs w:val="18"/>
              </w:rPr>
              <w:t xml:space="preserve"> within a structured and </w:t>
            </w:r>
            <w:r w:rsidRPr="00B76A42">
              <w:rPr>
                <w:rFonts w:ascii="Arial" w:hAnsi="Arial" w:cs="Arial"/>
                <w:sz w:val="18"/>
                <w:szCs w:val="18"/>
              </w:rPr>
              <w:t>managed environment.</w:t>
            </w:r>
            <w:r>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rsidR="007D5DE2" w:rsidRPr="00E07BE3" w:rsidRDefault="007D5DE2" w:rsidP="0093002B">
            <w:pPr>
              <w:rPr>
                <w:rFonts w:ascii="Arial" w:hAnsi="Arial" w:cs="Arial"/>
              </w:rPr>
            </w:pPr>
            <w:r w:rsidRPr="00E07BE3">
              <w:rPr>
                <w:rFonts w:ascii="Arial" w:hAnsi="Arial" w:cs="Arial"/>
              </w:rPr>
              <w:t>Work is poorly structured</w:t>
            </w:r>
            <w:r>
              <w:rPr>
                <w:rFonts w:ascii="Arial" w:hAnsi="Arial" w:cs="Arial"/>
              </w:rPr>
              <w:t>, disorganised, inaccurate</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sidRPr="00F63405">
              <w:rPr>
                <w:rFonts w:ascii="Arial" w:hAnsi="Arial" w:cs="Arial"/>
              </w:rPr>
              <w:t>Failure to work effectively</w:t>
            </w:r>
            <w:r>
              <w:rPr>
                <w:rFonts w:ascii="Arial" w:hAnsi="Arial" w:cs="Arial"/>
              </w:rPr>
              <w:t xml:space="preserve"> individual or</w:t>
            </w:r>
            <w:r w:rsidRPr="00F63405">
              <w:rPr>
                <w:rFonts w:ascii="Arial" w:hAnsi="Arial" w:cs="Arial"/>
              </w:rPr>
              <w:t xml:space="preserve"> as part of a group.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560AC">
              <w:rPr>
                <w:rFonts w:ascii="Arial" w:hAnsi="Arial" w:cs="Arial"/>
              </w:rPr>
              <w:t>requiring the exercise of some personal responsibility</w:t>
            </w:r>
            <w:r>
              <w:rPr>
                <w:rFonts w:ascii="Arial" w:hAnsi="Arial" w:cs="Arial"/>
              </w:rPr>
              <w:t>.</w:t>
            </w:r>
          </w:p>
          <w:p w:rsidR="007D5DE2" w:rsidRPr="00ED3ABD" w:rsidRDefault="007D5DE2" w:rsidP="0093002B">
            <w:pPr>
              <w:rPr>
                <w:rFonts w:ascii="Arial" w:hAnsi="Arial" w:cs="Arial"/>
              </w:rPr>
            </w:pPr>
          </w:p>
          <w:p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rsidR="007D5DE2" w:rsidRPr="00E07BE3" w:rsidRDefault="007D5DE2"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t>
            </w:r>
            <w:r w:rsidRPr="00F63405">
              <w:rPr>
                <w:rFonts w:ascii="Arial" w:hAnsi="Arial" w:cs="Arial"/>
              </w:rPr>
              <w:t>Flawed approach to</w:t>
            </w:r>
            <w:r>
              <w:rPr>
                <w:rFonts w:ascii="Arial" w:hAnsi="Arial" w:cs="Arial"/>
              </w:rPr>
              <w:t xml:space="preserve"> individual or</w:t>
            </w:r>
            <w:r w:rsidRPr="00F63405">
              <w:rPr>
                <w:rFonts w:ascii="Arial" w:hAnsi="Arial" w:cs="Arial"/>
              </w:rPr>
              <w:t xml:space="preserve"> group work, meeting only partial obligations to others. </w:t>
            </w:r>
            <w:r w:rsidRPr="005F01A6">
              <w:rPr>
                <w:rFonts w:ascii="Arial" w:hAnsi="Arial" w:cs="Arial"/>
              </w:rPr>
              <w:t>Limited evidence</w:t>
            </w:r>
            <w:r>
              <w:rPr>
                <w:rFonts w:ascii="Arial" w:hAnsi="Arial" w:cs="Arial"/>
              </w:rPr>
              <w:t xml:space="preserve"> of</w:t>
            </w:r>
            <w:r w:rsidRPr="005F01A6">
              <w:rPr>
                <w:rFonts w:ascii="Arial" w:hAnsi="Arial" w:cs="Arial"/>
              </w:rPr>
              <w:t xml:space="preserve"> the </w:t>
            </w:r>
            <w:r w:rsidRPr="00C560AC">
              <w:rPr>
                <w:rFonts w:ascii="Arial" w:hAnsi="Arial" w:cs="Arial"/>
              </w:rPr>
              <w:t xml:space="preserve">skills for employment requiring the </w:t>
            </w:r>
            <w:r w:rsidRPr="00C560AC">
              <w:rPr>
                <w:rFonts w:ascii="Arial" w:hAnsi="Arial" w:cs="Arial"/>
              </w:rPr>
              <w:lastRenderedPageBreak/>
              <w:t>exercise of some personal responsibility.</w:t>
            </w:r>
          </w:p>
        </w:tc>
        <w:tc>
          <w:tcPr>
            <w:tcW w:w="1736" w:type="dxa"/>
            <w:tcBorders>
              <w:top w:val="single" w:sz="4" w:space="0" w:color="auto"/>
              <w:left w:val="double" w:sz="4" w:space="0" w:color="auto"/>
              <w:bottom w:val="single" w:sz="4" w:space="0" w:color="auto"/>
              <w:right w:val="dashed" w:sz="4" w:space="0" w:color="auto"/>
            </w:tcBorders>
          </w:tcPr>
          <w:p w:rsidR="007D5DE2" w:rsidRPr="00E07BE3" w:rsidRDefault="007D5DE2" w:rsidP="0093002B">
            <w:pPr>
              <w:rPr>
                <w:rFonts w:ascii="Arial" w:hAnsi="Arial" w:cs="Arial"/>
              </w:rPr>
            </w:pPr>
            <w:r>
              <w:rPr>
                <w:rFonts w:ascii="Arial" w:hAnsi="Arial" w:cs="Arial"/>
              </w:rPr>
              <w:lastRenderedPageBreak/>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and/or accuracy in places.</w:t>
            </w:r>
            <w:r w:rsidRPr="00E07BE3">
              <w:rPr>
                <w:rFonts w:ascii="Arial" w:hAnsi="Arial" w:cs="Arial"/>
              </w:rPr>
              <w:t xml:space="preserve"> </w:t>
            </w:r>
            <w:r w:rsidRPr="00F63405">
              <w:rPr>
                <w:rFonts w:ascii="Arial" w:hAnsi="Arial" w:cs="Arial"/>
              </w:rPr>
              <w:t>Can work as part of a group, meeting most obligations to others but perhaps with limited involvement in group activities.</w:t>
            </w:r>
          </w:p>
          <w:p w:rsidR="007D5DE2" w:rsidRPr="00E07BE3" w:rsidRDefault="007D5DE2"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w:t>
            </w:r>
            <w:r w:rsidRPr="00C560AC">
              <w:rPr>
                <w:rFonts w:ascii="Arial" w:hAnsi="Arial" w:cs="Arial"/>
              </w:rPr>
              <w:t xml:space="preserve">for employment requiring the exercise </w:t>
            </w:r>
            <w:r>
              <w:rPr>
                <w:rFonts w:ascii="Arial" w:hAnsi="Arial" w:cs="Arial"/>
              </w:rPr>
              <w:t xml:space="preserve">of some personal responsibility, with some areas </w:t>
            </w:r>
            <w:r>
              <w:rPr>
                <w:rFonts w:ascii="Arial" w:hAnsi="Arial" w:cs="Arial"/>
              </w:rPr>
              <w:lastRenderedPageBreak/>
              <w:t>of minor weakness.</w:t>
            </w:r>
          </w:p>
        </w:tc>
        <w:tc>
          <w:tcPr>
            <w:tcW w:w="1736" w:type="dxa"/>
            <w:tcBorders>
              <w:top w:val="single" w:sz="4" w:space="0" w:color="auto"/>
              <w:left w:val="dashed" w:sz="4" w:space="0" w:color="auto"/>
              <w:bottom w:val="single" w:sz="4" w:space="0" w:color="auto"/>
              <w:right w:val="dashed" w:sz="4" w:space="0" w:color="auto"/>
            </w:tcBorders>
          </w:tcPr>
          <w:p w:rsidR="007D5DE2" w:rsidRPr="00E07BE3" w:rsidRDefault="007D5DE2" w:rsidP="0093002B">
            <w:pPr>
              <w:rPr>
                <w:rFonts w:ascii="Arial" w:hAnsi="Arial" w:cs="Arial"/>
              </w:rPr>
            </w:pPr>
            <w:r w:rsidRPr="00E07BE3">
              <w:rPr>
                <w:rFonts w:ascii="Arial" w:hAnsi="Arial" w:cs="Arial"/>
              </w:rPr>
              <w:lastRenderedPageBreak/>
              <w:t>Mostly coherent</w:t>
            </w:r>
            <w:r>
              <w:rPr>
                <w:rFonts w:ascii="Arial" w:hAnsi="Arial" w:cs="Arial"/>
              </w:rPr>
              <w:t xml:space="preserve">, organised and accurate </w:t>
            </w:r>
            <w:r w:rsidRPr="00E07BE3">
              <w:rPr>
                <w:rFonts w:ascii="Arial" w:hAnsi="Arial" w:cs="Arial"/>
              </w:rPr>
              <w:t>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F63405">
              <w:rPr>
                <w:rFonts w:ascii="Arial" w:hAnsi="Arial" w:cs="Arial"/>
              </w:rPr>
              <w:t>Can work effectively independently and/or as part of a team, with clear contribution to group activities.</w:t>
            </w:r>
          </w:p>
          <w:p w:rsidR="007D5DE2" w:rsidRPr="00E07BE3" w:rsidRDefault="007D5DE2" w:rsidP="0093002B">
            <w:pPr>
              <w:rPr>
                <w:rFonts w:ascii="Arial" w:hAnsi="Arial" w:cs="Arial"/>
              </w:rPr>
            </w:pPr>
            <w:r w:rsidRPr="005F01A6">
              <w:rPr>
                <w:rFonts w:ascii="Arial" w:hAnsi="Arial" w:cs="Arial"/>
              </w:rPr>
              <w:t xml:space="preserve">Demonstrates the skills </w:t>
            </w:r>
            <w:r w:rsidRPr="00C560AC">
              <w:rPr>
                <w:rFonts w:ascii="Arial" w:hAnsi="Arial" w:cs="Arial"/>
              </w:rPr>
              <w:t xml:space="preserve">for employment requiring the exercise </w:t>
            </w:r>
            <w:r>
              <w:rPr>
                <w:rFonts w:ascii="Arial" w:hAnsi="Arial" w:cs="Arial"/>
              </w:rPr>
              <w:t>of some personal responsibility</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rsidR="007D5DE2" w:rsidRPr="00E07BE3" w:rsidRDefault="007D5DE2" w:rsidP="0093002B">
            <w:pPr>
              <w:rPr>
                <w:rFonts w:ascii="Arial" w:hAnsi="Arial" w:cs="Arial"/>
              </w:rPr>
            </w:pPr>
            <w:r>
              <w:rPr>
                <w:rFonts w:ascii="Arial" w:hAnsi="Arial" w:cs="Arial"/>
              </w:rPr>
              <w:t>Work is accurate, coherent, fluent, well-</w:t>
            </w:r>
            <w:r w:rsidRPr="00E07BE3">
              <w:rPr>
                <w:rFonts w:ascii="Arial" w:hAnsi="Arial" w:cs="Arial"/>
              </w:rPr>
              <w:t>structured and organised.</w:t>
            </w:r>
            <w:r>
              <w:rPr>
                <w:rFonts w:ascii="Arial" w:hAnsi="Arial" w:cs="Arial"/>
              </w:rPr>
              <w:t xml:space="preserve"> </w:t>
            </w:r>
          </w:p>
          <w:p w:rsidR="007D5DE2" w:rsidRPr="00E07BE3" w:rsidRDefault="007D5DE2" w:rsidP="0093002B">
            <w:pPr>
              <w:rPr>
                <w:rFonts w:ascii="Arial" w:hAnsi="Arial" w:cs="Arial"/>
              </w:rPr>
            </w:pPr>
            <w:r w:rsidRPr="00F63405">
              <w:rPr>
                <w:rFonts w:ascii="Arial" w:hAnsi="Arial" w:cs="Arial"/>
              </w:rPr>
              <w:t xml:space="preserve">Can work effectively independently and/or as part of a team, with very good contribution to group activities. </w:t>
            </w: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560AC">
              <w:rPr>
                <w:rFonts w:ascii="Arial" w:hAnsi="Arial" w:cs="Arial"/>
              </w:rPr>
              <w:t xml:space="preserve">skills for employment requiring the exercise </w:t>
            </w:r>
            <w:r>
              <w:rPr>
                <w:rFonts w:ascii="Arial" w:hAnsi="Arial" w:cs="Arial"/>
              </w:rPr>
              <w:t xml:space="preserve">of some personal responsibility, </w:t>
            </w:r>
            <w:r w:rsidRPr="005F01A6">
              <w:rPr>
                <w:rFonts w:ascii="Arial" w:hAnsi="Arial" w:cs="Arial"/>
              </w:rPr>
              <w:t xml:space="preserve">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rsidR="007D5DE2" w:rsidRPr="00E07BE3" w:rsidRDefault="007D5DE2" w:rsidP="0093002B">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F63405">
              <w:rPr>
                <w:rFonts w:ascii="Arial" w:hAnsi="Arial" w:cs="Arial"/>
              </w:rPr>
              <w:t xml:space="preserve">Can work effectively independently and/or as part of a team, with an excellent contribution to group activities.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3736D9">
              <w:rPr>
                <w:rFonts w:ascii="Arial" w:hAnsi="Arial" w:cs="Arial"/>
              </w:rPr>
              <w:t>skills for employment requiring the exercise of some personal respo</w:t>
            </w:r>
            <w:r>
              <w:rPr>
                <w:rFonts w:ascii="Arial" w:hAnsi="Arial" w:cs="Arial"/>
              </w:rPr>
              <w:t>nsibility with an appetite for further development.</w:t>
            </w:r>
          </w:p>
          <w:p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rsidR="007D5DE2" w:rsidRPr="00E07BE3" w:rsidRDefault="007D5DE2" w:rsidP="0093002B">
            <w:pPr>
              <w:rPr>
                <w:rFonts w:ascii="Arial" w:hAnsi="Arial" w:cs="Arial"/>
              </w:rPr>
            </w:pPr>
            <w:r w:rsidRPr="00E07BE3">
              <w:rPr>
                <w:rFonts w:ascii="Arial" w:hAnsi="Arial" w:cs="Arial"/>
              </w:rPr>
              <w:t xml:space="preserve">Work is </w:t>
            </w:r>
            <w:r>
              <w:rPr>
                <w:rFonts w:ascii="Arial" w:hAnsi="Arial" w:cs="Arial"/>
              </w:rPr>
              <w:t xml:space="preserve">accurate, </w:t>
            </w:r>
            <w:r w:rsidRPr="00E07BE3">
              <w:rPr>
                <w:rFonts w:ascii="Arial" w:hAnsi="Arial" w:cs="Arial"/>
              </w:rPr>
              <w:t>exceptionally coherent, very fluent and presented</w:t>
            </w:r>
            <w:r>
              <w:rPr>
                <w:rFonts w:ascii="Arial" w:hAnsi="Arial" w:cs="Arial"/>
              </w:rPr>
              <w:t xml:space="preserve"> well. </w:t>
            </w:r>
            <w:r w:rsidRPr="00F63405">
              <w:rPr>
                <w:rFonts w:ascii="Arial" w:hAnsi="Arial" w:cs="Arial"/>
              </w:rPr>
              <w:t xml:space="preserve">Can work effectively independently and/or as part of a team, with an exceptional contribution to group activities. </w:t>
            </w:r>
            <w:r w:rsidRPr="00E91CFC">
              <w:rPr>
                <w:rFonts w:ascii="Arial" w:hAnsi="Arial" w:cs="Arial"/>
              </w:rPr>
              <w:t xml:space="preserve">Demonstrates </w:t>
            </w:r>
            <w:r>
              <w:rPr>
                <w:rFonts w:ascii="Arial" w:hAnsi="Arial" w:cs="Arial"/>
              </w:rPr>
              <w:t xml:space="preserve">exceptional </w:t>
            </w:r>
            <w:r w:rsidRPr="003736D9">
              <w:rPr>
                <w:rFonts w:ascii="Arial" w:hAnsi="Arial" w:cs="Arial"/>
              </w:rPr>
              <w:t xml:space="preserve">skills for employment requiring the exercise </w:t>
            </w:r>
            <w:r>
              <w:rPr>
                <w:rFonts w:ascii="Arial" w:hAnsi="Arial" w:cs="Arial"/>
              </w:rPr>
              <w:t>of some personal responsibility with an appetite for further development.</w:t>
            </w:r>
          </w:p>
        </w:tc>
      </w:tr>
    </w:tbl>
    <w:p w:rsidR="007D5DE2" w:rsidRDefault="007D5DE2" w:rsidP="007D5DE2"/>
    <w:p w:rsidR="007D5DE2" w:rsidRDefault="007D5DE2">
      <w:pPr>
        <w:pStyle w:val="NormalWeb"/>
        <w:rPr>
          <w:rFonts w:ascii="Arial" w:hAnsi="Arial" w:cs="Arial"/>
          <w:color w:val="303B44"/>
          <w:sz w:val="22"/>
          <w:szCs w:val="22"/>
        </w:rPr>
      </w:pPr>
    </w:p>
    <w:p w:rsidR="00527E60" w:rsidRDefault="00527E60">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Pr="00DE67C2" w:rsidRDefault="00DE67C2" w:rsidP="00DE67C2">
      <w:pPr>
        <w:rPr>
          <w:rFonts w:ascii="Arial" w:hAnsi="Arial" w:cs="Arial"/>
          <w:b/>
        </w:rPr>
      </w:pPr>
      <w:r>
        <w:rPr>
          <w:rFonts w:ascii="Arial" w:hAnsi="Arial" w:cs="Arial"/>
          <w:b/>
        </w:rPr>
        <w:t>THIS DOCUMENT IS ALSO AVAILABLE IN WELSH</w:t>
      </w:r>
    </w:p>
    <w:sectPr w:rsidR="00DE67C2" w:rsidRPr="00DE67C2"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376EA" w:rsidRDefault="004376EA">
      <w:r>
        <w:separator/>
      </w:r>
    </w:p>
  </w:endnote>
  <w:endnote w:type="continuationSeparator" w:id="0">
    <w:p w:rsidR="004376EA" w:rsidRDefault="004376E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Yu Gothic UI"/>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423D1A">
      <w:rPr>
        <w:b/>
        <w:noProof/>
      </w:rPr>
      <w:t>5</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423D1A">
      <w:rPr>
        <w:b/>
        <w:noProof/>
      </w:rPr>
      <w:t>11</w:t>
    </w:r>
    <w:r w:rsidR="0017512A">
      <w:rPr>
        <w:b/>
        <w:sz w:val="24"/>
        <w:szCs w:val="24"/>
      </w:rPr>
      <w:fldChar w:fldCharType="end"/>
    </w:r>
  </w:p>
  <w:p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376EA" w:rsidRDefault="004376EA">
      <w:r>
        <w:separator/>
      </w:r>
    </w:p>
  </w:footnote>
  <w:footnote w:type="continuationSeparator" w:id="0">
    <w:p w:rsidR="004376EA" w:rsidRDefault="004376E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8941D6A"/>
    <w:multiLevelType w:val="hybridMultilevel"/>
    <w:tmpl w:val="2C06542E"/>
    <w:lvl w:ilvl="0" w:tplc="A712D618">
      <w:start w:val="1"/>
      <w:numFmt w:val="bullet"/>
      <w:lvlText w:val=""/>
      <w:lvlJc w:val="left"/>
      <w:pPr>
        <w:tabs>
          <w:tab w:val="num" w:pos="720"/>
        </w:tabs>
        <w:ind w:left="720" w:hanging="360"/>
      </w:pPr>
      <w:rPr>
        <w:rFonts w:ascii="Wingdings" w:hAnsi="Wingdings" w:hint="default"/>
        <w:sz w:val="16"/>
        <w:szCs w:val="16"/>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CDE2C10"/>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6" w15:restartNumberingAfterBreak="0">
    <w:nsid w:val="1F5B17AD"/>
    <w:multiLevelType w:val="hybridMultilevel"/>
    <w:tmpl w:val="E9808EAC"/>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Times New Roman"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Times New Roman"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cs="Times New Roman"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8"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2765000B"/>
    <w:multiLevelType w:val="hybridMultilevel"/>
    <w:tmpl w:val="0A7A4E36"/>
    <w:lvl w:ilvl="0" w:tplc="A712D618">
      <w:start w:val="1"/>
      <w:numFmt w:val="bullet"/>
      <w:lvlText w:val=""/>
      <w:lvlJc w:val="left"/>
      <w:pPr>
        <w:tabs>
          <w:tab w:val="num" w:pos="720"/>
        </w:tabs>
        <w:ind w:left="720" w:hanging="360"/>
      </w:pPr>
      <w:rPr>
        <w:rFonts w:ascii="Wingdings" w:hAnsi="Wingdings" w:hint="default"/>
        <w:sz w:val="16"/>
        <w:szCs w:val="16"/>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11"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4"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5" w15:restartNumberingAfterBreak="0">
    <w:nsid w:val="43B11AF1"/>
    <w:multiLevelType w:val="hybridMultilevel"/>
    <w:tmpl w:val="8C9CC38A"/>
    <w:lvl w:ilvl="0" w:tplc="A712D618">
      <w:start w:val="1"/>
      <w:numFmt w:val="bullet"/>
      <w:lvlText w:val=""/>
      <w:lvlJc w:val="left"/>
      <w:pPr>
        <w:tabs>
          <w:tab w:val="num" w:pos="720"/>
        </w:tabs>
        <w:ind w:left="720" w:hanging="360"/>
      </w:pPr>
      <w:rPr>
        <w:rFonts w:ascii="Wingdings" w:hAnsi="Wingdings" w:hint="default"/>
        <w:sz w:val="16"/>
        <w:szCs w:val="16"/>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458D75E0"/>
    <w:multiLevelType w:val="hybridMultilevel"/>
    <w:tmpl w:val="E3DE4AC2"/>
    <w:lvl w:ilvl="0" w:tplc="A712D618">
      <w:start w:val="1"/>
      <w:numFmt w:val="bullet"/>
      <w:lvlText w:val=""/>
      <w:lvlJc w:val="left"/>
      <w:pPr>
        <w:tabs>
          <w:tab w:val="num" w:pos="1080"/>
        </w:tabs>
        <w:ind w:left="1080" w:hanging="360"/>
      </w:pPr>
      <w:rPr>
        <w:rFonts w:ascii="Wingdings" w:hAnsi="Wingdings" w:hint="default"/>
        <w:sz w:val="16"/>
        <w:szCs w:val="16"/>
      </w:rPr>
    </w:lvl>
    <w:lvl w:ilvl="1" w:tplc="08090003">
      <w:start w:val="1"/>
      <w:numFmt w:val="bullet"/>
      <w:lvlText w:val="o"/>
      <w:lvlJc w:val="left"/>
      <w:pPr>
        <w:tabs>
          <w:tab w:val="num" w:pos="1800"/>
        </w:tabs>
        <w:ind w:left="1800" w:hanging="360"/>
      </w:pPr>
      <w:rPr>
        <w:rFonts w:ascii="Courier New" w:hAnsi="Courier New" w:cs="Courier New" w:hint="default"/>
      </w:rPr>
    </w:lvl>
    <w:lvl w:ilvl="2" w:tplc="08090005" w:tentative="1">
      <w:start w:val="1"/>
      <w:numFmt w:val="bullet"/>
      <w:lvlText w:val=""/>
      <w:lvlJc w:val="left"/>
      <w:pPr>
        <w:tabs>
          <w:tab w:val="num" w:pos="2520"/>
        </w:tabs>
        <w:ind w:left="2520" w:hanging="360"/>
      </w:pPr>
      <w:rPr>
        <w:rFonts w:ascii="Wingdings" w:hAnsi="Wingdings" w:hint="default"/>
      </w:rPr>
    </w:lvl>
    <w:lvl w:ilvl="3" w:tplc="08090001" w:tentative="1">
      <w:start w:val="1"/>
      <w:numFmt w:val="bullet"/>
      <w:lvlText w:val=""/>
      <w:lvlJc w:val="left"/>
      <w:pPr>
        <w:tabs>
          <w:tab w:val="num" w:pos="3240"/>
        </w:tabs>
        <w:ind w:left="3240" w:hanging="360"/>
      </w:pPr>
      <w:rPr>
        <w:rFonts w:ascii="Symbol" w:hAnsi="Symbol" w:hint="default"/>
      </w:rPr>
    </w:lvl>
    <w:lvl w:ilvl="4" w:tplc="08090003" w:tentative="1">
      <w:start w:val="1"/>
      <w:numFmt w:val="bullet"/>
      <w:lvlText w:val="o"/>
      <w:lvlJc w:val="left"/>
      <w:pPr>
        <w:tabs>
          <w:tab w:val="num" w:pos="3960"/>
        </w:tabs>
        <w:ind w:left="3960" w:hanging="360"/>
      </w:pPr>
      <w:rPr>
        <w:rFonts w:ascii="Courier New" w:hAnsi="Courier New" w:cs="Courier New" w:hint="default"/>
      </w:rPr>
    </w:lvl>
    <w:lvl w:ilvl="5" w:tplc="08090005" w:tentative="1">
      <w:start w:val="1"/>
      <w:numFmt w:val="bullet"/>
      <w:lvlText w:val=""/>
      <w:lvlJc w:val="left"/>
      <w:pPr>
        <w:tabs>
          <w:tab w:val="num" w:pos="4680"/>
        </w:tabs>
        <w:ind w:left="4680" w:hanging="360"/>
      </w:pPr>
      <w:rPr>
        <w:rFonts w:ascii="Wingdings" w:hAnsi="Wingdings" w:hint="default"/>
      </w:rPr>
    </w:lvl>
    <w:lvl w:ilvl="6" w:tplc="08090001" w:tentative="1">
      <w:start w:val="1"/>
      <w:numFmt w:val="bullet"/>
      <w:lvlText w:val=""/>
      <w:lvlJc w:val="left"/>
      <w:pPr>
        <w:tabs>
          <w:tab w:val="num" w:pos="5400"/>
        </w:tabs>
        <w:ind w:left="5400" w:hanging="360"/>
      </w:pPr>
      <w:rPr>
        <w:rFonts w:ascii="Symbol" w:hAnsi="Symbol" w:hint="default"/>
      </w:rPr>
    </w:lvl>
    <w:lvl w:ilvl="7" w:tplc="08090003" w:tentative="1">
      <w:start w:val="1"/>
      <w:numFmt w:val="bullet"/>
      <w:lvlText w:val="o"/>
      <w:lvlJc w:val="left"/>
      <w:pPr>
        <w:tabs>
          <w:tab w:val="num" w:pos="6120"/>
        </w:tabs>
        <w:ind w:left="6120" w:hanging="360"/>
      </w:pPr>
      <w:rPr>
        <w:rFonts w:ascii="Courier New" w:hAnsi="Courier New" w:cs="Courier New" w:hint="default"/>
      </w:rPr>
    </w:lvl>
    <w:lvl w:ilvl="8" w:tplc="08090005" w:tentative="1">
      <w:start w:val="1"/>
      <w:numFmt w:val="bullet"/>
      <w:lvlText w:val=""/>
      <w:lvlJc w:val="left"/>
      <w:pPr>
        <w:tabs>
          <w:tab w:val="num" w:pos="6840"/>
        </w:tabs>
        <w:ind w:left="6840" w:hanging="360"/>
      </w:pPr>
      <w:rPr>
        <w:rFonts w:ascii="Wingdings" w:hAnsi="Wingdings" w:hint="default"/>
      </w:rPr>
    </w:lvl>
  </w:abstractNum>
  <w:abstractNum w:abstractNumId="17"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1"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2" w15:restartNumberingAfterBreak="0">
    <w:nsid w:val="7E056A85"/>
    <w:multiLevelType w:val="hybridMultilevel"/>
    <w:tmpl w:val="8F4823E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7E8058EC"/>
    <w:multiLevelType w:val="hybridMultilevel"/>
    <w:tmpl w:val="51BE7014"/>
    <w:lvl w:ilvl="0" w:tplc="A712D618">
      <w:start w:val="1"/>
      <w:numFmt w:val="bullet"/>
      <w:lvlText w:val=""/>
      <w:lvlJc w:val="left"/>
      <w:pPr>
        <w:tabs>
          <w:tab w:val="num" w:pos="720"/>
        </w:tabs>
        <w:ind w:left="720" w:hanging="360"/>
      </w:pPr>
      <w:rPr>
        <w:rFonts w:ascii="Wingdings" w:hAnsi="Wingdings" w:hint="default"/>
        <w:sz w:val="16"/>
        <w:szCs w:val="16"/>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13"/>
  </w:num>
  <w:num w:numId="3">
    <w:abstractNumId w:val="21"/>
  </w:num>
  <w:num w:numId="4">
    <w:abstractNumId w:val="17"/>
  </w:num>
  <w:num w:numId="5">
    <w:abstractNumId w:val="11"/>
  </w:num>
  <w:num w:numId="6">
    <w:abstractNumId w:val="20"/>
  </w:num>
  <w:num w:numId="7">
    <w:abstractNumId w:val="2"/>
  </w:num>
  <w:num w:numId="8">
    <w:abstractNumId w:val="19"/>
  </w:num>
  <w:num w:numId="9">
    <w:abstractNumId w:val="14"/>
  </w:num>
  <w:num w:numId="10">
    <w:abstractNumId w:val="7"/>
  </w:num>
  <w:num w:numId="11">
    <w:abstractNumId w:val="8"/>
  </w:num>
  <w:num w:numId="12">
    <w:abstractNumId w:val="12"/>
  </w:num>
  <w:num w:numId="13">
    <w:abstractNumId w:val="18"/>
  </w:num>
  <w:num w:numId="14">
    <w:abstractNumId w:val="4"/>
  </w:num>
  <w:num w:numId="15">
    <w:abstractNumId w:val="0"/>
  </w:num>
  <w:num w:numId="16">
    <w:abstractNumId w:val="10"/>
  </w:num>
  <w:num w:numId="17">
    <w:abstractNumId w:val="6"/>
  </w:num>
  <w:num w:numId="18">
    <w:abstractNumId w:val="5"/>
  </w:num>
  <w:num w:numId="19">
    <w:abstractNumId w:val="9"/>
  </w:num>
  <w:num w:numId="20">
    <w:abstractNumId w:val="16"/>
  </w:num>
  <w:num w:numId="21">
    <w:abstractNumId w:val="15"/>
  </w:num>
  <w:num w:numId="22">
    <w:abstractNumId w:val="3"/>
  </w:num>
  <w:num w:numId="23">
    <w:abstractNumId w:val="23"/>
  </w:num>
  <w:num w:numId="24">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B4521"/>
    <w:rsid w:val="00011666"/>
    <w:rsid w:val="00026B02"/>
    <w:rsid w:val="000822E5"/>
    <w:rsid w:val="000971FC"/>
    <w:rsid w:val="000A2A3A"/>
    <w:rsid w:val="000A492A"/>
    <w:rsid w:val="000D2F80"/>
    <w:rsid w:val="000E413A"/>
    <w:rsid w:val="000F5AA3"/>
    <w:rsid w:val="00100396"/>
    <w:rsid w:val="00100B5C"/>
    <w:rsid w:val="001106E9"/>
    <w:rsid w:val="00124CA5"/>
    <w:rsid w:val="00134F77"/>
    <w:rsid w:val="001363A5"/>
    <w:rsid w:val="00152E9D"/>
    <w:rsid w:val="00154487"/>
    <w:rsid w:val="0017512A"/>
    <w:rsid w:val="0018537B"/>
    <w:rsid w:val="00196958"/>
    <w:rsid w:val="001A1E39"/>
    <w:rsid w:val="001A24F3"/>
    <w:rsid w:val="001B405C"/>
    <w:rsid w:val="001B5F45"/>
    <w:rsid w:val="001E1050"/>
    <w:rsid w:val="001E1E1F"/>
    <w:rsid w:val="001E2007"/>
    <w:rsid w:val="001E57C1"/>
    <w:rsid w:val="001E5872"/>
    <w:rsid w:val="001F07EF"/>
    <w:rsid w:val="001F50B6"/>
    <w:rsid w:val="001F6BBD"/>
    <w:rsid w:val="001F6D7A"/>
    <w:rsid w:val="00224849"/>
    <w:rsid w:val="0022746E"/>
    <w:rsid w:val="00235F71"/>
    <w:rsid w:val="002444CA"/>
    <w:rsid w:val="00260DE6"/>
    <w:rsid w:val="00273FEE"/>
    <w:rsid w:val="0028204E"/>
    <w:rsid w:val="0028591B"/>
    <w:rsid w:val="002878BF"/>
    <w:rsid w:val="00291841"/>
    <w:rsid w:val="002C220A"/>
    <w:rsid w:val="002C449B"/>
    <w:rsid w:val="002C6040"/>
    <w:rsid w:val="002D5B3F"/>
    <w:rsid w:val="002E272E"/>
    <w:rsid w:val="002F5778"/>
    <w:rsid w:val="003223E0"/>
    <w:rsid w:val="00352C4A"/>
    <w:rsid w:val="00362560"/>
    <w:rsid w:val="003732FD"/>
    <w:rsid w:val="003753B2"/>
    <w:rsid w:val="00376559"/>
    <w:rsid w:val="00382BAA"/>
    <w:rsid w:val="00384D73"/>
    <w:rsid w:val="00393EB6"/>
    <w:rsid w:val="003A3CE5"/>
    <w:rsid w:val="003B366F"/>
    <w:rsid w:val="003B3F9D"/>
    <w:rsid w:val="003B6C95"/>
    <w:rsid w:val="003E5751"/>
    <w:rsid w:val="004046A9"/>
    <w:rsid w:val="00404C50"/>
    <w:rsid w:val="00423934"/>
    <w:rsid w:val="00423D1A"/>
    <w:rsid w:val="00426244"/>
    <w:rsid w:val="004376EA"/>
    <w:rsid w:val="00451810"/>
    <w:rsid w:val="00462311"/>
    <w:rsid w:val="00470A38"/>
    <w:rsid w:val="00477880"/>
    <w:rsid w:val="004874DE"/>
    <w:rsid w:val="004B5334"/>
    <w:rsid w:val="004B6C14"/>
    <w:rsid w:val="004D5E9B"/>
    <w:rsid w:val="004D63D9"/>
    <w:rsid w:val="004E6585"/>
    <w:rsid w:val="004F38B4"/>
    <w:rsid w:val="0050249F"/>
    <w:rsid w:val="00524566"/>
    <w:rsid w:val="00527E60"/>
    <w:rsid w:val="00530BEF"/>
    <w:rsid w:val="00546A83"/>
    <w:rsid w:val="00552351"/>
    <w:rsid w:val="00561F00"/>
    <w:rsid w:val="00562C4E"/>
    <w:rsid w:val="00562DEC"/>
    <w:rsid w:val="00576AB4"/>
    <w:rsid w:val="00577917"/>
    <w:rsid w:val="0058048A"/>
    <w:rsid w:val="00590667"/>
    <w:rsid w:val="005969E2"/>
    <w:rsid w:val="005A1689"/>
    <w:rsid w:val="005B61CD"/>
    <w:rsid w:val="005D1D58"/>
    <w:rsid w:val="005D432C"/>
    <w:rsid w:val="005E285E"/>
    <w:rsid w:val="005E72F8"/>
    <w:rsid w:val="005F0579"/>
    <w:rsid w:val="005F3A53"/>
    <w:rsid w:val="006062A3"/>
    <w:rsid w:val="00610E08"/>
    <w:rsid w:val="006140BF"/>
    <w:rsid w:val="006161BE"/>
    <w:rsid w:val="00620787"/>
    <w:rsid w:val="00632434"/>
    <w:rsid w:val="0063478F"/>
    <w:rsid w:val="00644256"/>
    <w:rsid w:val="00661D6F"/>
    <w:rsid w:val="006628E9"/>
    <w:rsid w:val="0066725E"/>
    <w:rsid w:val="006716C7"/>
    <w:rsid w:val="00681208"/>
    <w:rsid w:val="00681FA9"/>
    <w:rsid w:val="00691EA9"/>
    <w:rsid w:val="006934D4"/>
    <w:rsid w:val="006A6DC3"/>
    <w:rsid w:val="006B6BF5"/>
    <w:rsid w:val="006D49ED"/>
    <w:rsid w:val="006D55CE"/>
    <w:rsid w:val="006D637A"/>
    <w:rsid w:val="006D6F24"/>
    <w:rsid w:val="006F0F95"/>
    <w:rsid w:val="006F45BF"/>
    <w:rsid w:val="006F60E0"/>
    <w:rsid w:val="00702F71"/>
    <w:rsid w:val="007366DF"/>
    <w:rsid w:val="00757839"/>
    <w:rsid w:val="00770C81"/>
    <w:rsid w:val="00791024"/>
    <w:rsid w:val="00792ABA"/>
    <w:rsid w:val="00793F0A"/>
    <w:rsid w:val="007A2657"/>
    <w:rsid w:val="007C682C"/>
    <w:rsid w:val="007D2385"/>
    <w:rsid w:val="007D5DE2"/>
    <w:rsid w:val="007E66E7"/>
    <w:rsid w:val="007F214F"/>
    <w:rsid w:val="007F4071"/>
    <w:rsid w:val="00800069"/>
    <w:rsid w:val="008042F0"/>
    <w:rsid w:val="008310A0"/>
    <w:rsid w:val="00835D29"/>
    <w:rsid w:val="00842E7F"/>
    <w:rsid w:val="00852933"/>
    <w:rsid w:val="008566E5"/>
    <w:rsid w:val="008566FE"/>
    <w:rsid w:val="00865B46"/>
    <w:rsid w:val="0087572E"/>
    <w:rsid w:val="00896134"/>
    <w:rsid w:val="008A62BC"/>
    <w:rsid w:val="008B43E7"/>
    <w:rsid w:val="008D763F"/>
    <w:rsid w:val="008F036F"/>
    <w:rsid w:val="008F1308"/>
    <w:rsid w:val="008F78C2"/>
    <w:rsid w:val="00904568"/>
    <w:rsid w:val="00911394"/>
    <w:rsid w:val="00923EF2"/>
    <w:rsid w:val="00926D25"/>
    <w:rsid w:val="00926E9D"/>
    <w:rsid w:val="009315A0"/>
    <w:rsid w:val="00932C6E"/>
    <w:rsid w:val="00933F10"/>
    <w:rsid w:val="009433C5"/>
    <w:rsid w:val="00965881"/>
    <w:rsid w:val="009871FF"/>
    <w:rsid w:val="00990799"/>
    <w:rsid w:val="00995D51"/>
    <w:rsid w:val="009A0631"/>
    <w:rsid w:val="009B10ED"/>
    <w:rsid w:val="009D3EA4"/>
    <w:rsid w:val="009D649C"/>
    <w:rsid w:val="009E4BC1"/>
    <w:rsid w:val="009F5CB2"/>
    <w:rsid w:val="00A03BB8"/>
    <w:rsid w:val="00A148C1"/>
    <w:rsid w:val="00A16E98"/>
    <w:rsid w:val="00A3505D"/>
    <w:rsid w:val="00A4036F"/>
    <w:rsid w:val="00A406E5"/>
    <w:rsid w:val="00A423D0"/>
    <w:rsid w:val="00A4641C"/>
    <w:rsid w:val="00A55876"/>
    <w:rsid w:val="00A67FB1"/>
    <w:rsid w:val="00A772CC"/>
    <w:rsid w:val="00A85BFE"/>
    <w:rsid w:val="00AB6FE7"/>
    <w:rsid w:val="00AB7AD7"/>
    <w:rsid w:val="00AD2430"/>
    <w:rsid w:val="00AE41A6"/>
    <w:rsid w:val="00AF03C2"/>
    <w:rsid w:val="00AF0E34"/>
    <w:rsid w:val="00AF271D"/>
    <w:rsid w:val="00AF56C2"/>
    <w:rsid w:val="00B004E6"/>
    <w:rsid w:val="00B04AEF"/>
    <w:rsid w:val="00B0744D"/>
    <w:rsid w:val="00B50EA8"/>
    <w:rsid w:val="00B64082"/>
    <w:rsid w:val="00B72325"/>
    <w:rsid w:val="00B81AD3"/>
    <w:rsid w:val="00B829D8"/>
    <w:rsid w:val="00B84B5B"/>
    <w:rsid w:val="00B86446"/>
    <w:rsid w:val="00BA1176"/>
    <w:rsid w:val="00BE0B01"/>
    <w:rsid w:val="00BE79C7"/>
    <w:rsid w:val="00BF3CB5"/>
    <w:rsid w:val="00C01A3F"/>
    <w:rsid w:val="00C03B8B"/>
    <w:rsid w:val="00C073F1"/>
    <w:rsid w:val="00C1285B"/>
    <w:rsid w:val="00C1361B"/>
    <w:rsid w:val="00C14E1F"/>
    <w:rsid w:val="00C315AF"/>
    <w:rsid w:val="00C36D9A"/>
    <w:rsid w:val="00C44A72"/>
    <w:rsid w:val="00C61FC2"/>
    <w:rsid w:val="00C705F9"/>
    <w:rsid w:val="00C80E5F"/>
    <w:rsid w:val="00C80F0F"/>
    <w:rsid w:val="00C8667A"/>
    <w:rsid w:val="00C93BCB"/>
    <w:rsid w:val="00C9549A"/>
    <w:rsid w:val="00CC241A"/>
    <w:rsid w:val="00CE4035"/>
    <w:rsid w:val="00CE65AB"/>
    <w:rsid w:val="00CF4266"/>
    <w:rsid w:val="00D22D9C"/>
    <w:rsid w:val="00D241F1"/>
    <w:rsid w:val="00D275CB"/>
    <w:rsid w:val="00D30DFA"/>
    <w:rsid w:val="00D463A5"/>
    <w:rsid w:val="00D4710D"/>
    <w:rsid w:val="00D47D25"/>
    <w:rsid w:val="00D62ACD"/>
    <w:rsid w:val="00DA36EE"/>
    <w:rsid w:val="00DB116D"/>
    <w:rsid w:val="00DD17CC"/>
    <w:rsid w:val="00DE217A"/>
    <w:rsid w:val="00DE67C2"/>
    <w:rsid w:val="00DF321B"/>
    <w:rsid w:val="00E230E0"/>
    <w:rsid w:val="00E27F15"/>
    <w:rsid w:val="00E51AAC"/>
    <w:rsid w:val="00E66CC0"/>
    <w:rsid w:val="00E728A9"/>
    <w:rsid w:val="00E807D9"/>
    <w:rsid w:val="00EA0F4E"/>
    <w:rsid w:val="00EA295B"/>
    <w:rsid w:val="00EA3B9B"/>
    <w:rsid w:val="00EA6801"/>
    <w:rsid w:val="00EB4F96"/>
    <w:rsid w:val="00ED7072"/>
    <w:rsid w:val="00EE3132"/>
    <w:rsid w:val="00EE3D9D"/>
    <w:rsid w:val="00EE6F25"/>
    <w:rsid w:val="00F02126"/>
    <w:rsid w:val="00F03D85"/>
    <w:rsid w:val="00F07C8C"/>
    <w:rsid w:val="00F249F1"/>
    <w:rsid w:val="00F25B9D"/>
    <w:rsid w:val="00F2664E"/>
    <w:rsid w:val="00F31163"/>
    <w:rsid w:val="00F311D9"/>
    <w:rsid w:val="00F31C04"/>
    <w:rsid w:val="00F442A7"/>
    <w:rsid w:val="00F57A89"/>
    <w:rsid w:val="00F61A20"/>
    <w:rsid w:val="00F63DD9"/>
    <w:rsid w:val="00F67644"/>
    <w:rsid w:val="00F8381F"/>
    <w:rsid w:val="00F847F3"/>
    <w:rsid w:val="00FA04CD"/>
    <w:rsid w:val="00FA25F5"/>
    <w:rsid w:val="00FA2810"/>
    <w:rsid w:val="00FA68F8"/>
    <w:rsid w:val="00FB1DC0"/>
    <w:rsid w:val="00FB3B4E"/>
    <w:rsid w:val="00FB4521"/>
    <w:rsid w:val="00FB4F84"/>
    <w:rsid w:val="00FB5CF8"/>
    <w:rsid w:val="00FF273B"/>
    <w:rsid w:val="00FF564C"/>
    <w:rsid w:val="00FF5AAD"/>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5661C15F"/>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paragraph" w:customStyle="1" w:styleId="BodyText20">
    <w:name w:val="Body Text2"/>
    <w:basedOn w:val="Normal"/>
    <w:rsid w:val="001F6BBD"/>
    <w:pPr>
      <w:tabs>
        <w:tab w:val="left" w:pos="720"/>
        <w:tab w:val="left" w:pos="1440"/>
      </w:tabs>
    </w:pPr>
    <w:rPr>
      <w:rFonts w:ascii="CG Times (WN)" w:hAnsi="CG Times (WN)"/>
      <w:sz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0</TotalTime>
  <Pages>11</Pages>
  <Words>3405</Words>
  <Characters>19410</Characters>
  <Application>Microsoft Office Word</Application>
  <DocSecurity>0</DocSecurity>
  <Lines>161</Lines>
  <Paragraphs>45</Paragraphs>
  <ScaleCrop>false</ScaleCrop>
  <HeadingPairs>
    <vt:vector size="2" baseType="variant">
      <vt:variant>
        <vt:lpstr>Title</vt:lpstr>
      </vt:variant>
      <vt:variant>
        <vt:i4>1</vt:i4>
      </vt:variant>
    </vt:vector>
  </HeadingPairs>
  <TitlesOfParts>
    <vt:vector size="1" baseType="lpstr">
      <vt:lpstr>GA36a Level 4</vt:lpstr>
    </vt:vector>
  </TitlesOfParts>
  <Company>S.I.H.E.</Company>
  <LinksUpToDate>false</LinksUpToDate>
  <CharactersWithSpaces>22770</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GA36a Level 4</dc:title>
  <dc:creator>fad-lc</dc:creator>
  <dc:description>August 2018</dc:description>
  <cp:lastModifiedBy>Beverley Holland</cp:lastModifiedBy>
  <cp:revision>2</cp:revision>
  <cp:lastPrinted>2014-10-10T07:42:00Z</cp:lastPrinted>
  <dcterms:created xsi:type="dcterms:W3CDTF">2019-06-27T09:19:00Z</dcterms:created>
  <dcterms:modified xsi:type="dcterms:W3CDTF">2019-06-27T09:19:00Z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