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3DAE" w:rsidRPr="009B4EB4" w:rsidRDefault="001737B4">
      <w:pPr>
        <w:rPr>
          <w:b/>
          <w:sz w:val="28"/>
          <w:szCs w:val="28"/>
          <w:u w:val="single"/>
        </w:rPr>
      </w:pPr>
      <w:r w:rsidRPr="009B4EB4">
        <w:rPr>
          <w:b/>
          <w:sz w:val="28"/>
          <w:szCs w:val="28"/>
          <w:u w:val="single"/>
        </w:rPr>
        <w:t>Task Resolution Model: Unclear Feeling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737B4" w:rsidRPr="009B4EB4" w:rsidTr="001737B4">
        <w:tc>
          <w:tcPr>
            <w:tcW w:w="4508" w:type="dxa"/>
          </w:tcPr>
          <w:p w:rsidR="001737B4" w:rsidRPr="009B4EB4" w:rsidRDefault="001737B4">
            <w:pPr>
              <w:rPr>
                <w:b/>
                <w:sz w:val="28"/>
                <w:szCs w:val="28"/>
              </w:rPr>
            </w:pPr>
            <w:r w:rsidRPr="009B4EB4">
              <w:rPr>
                <w:b/>
                <w:sz w:val="28"/>
                <w:szCs w:val="28"/>
              </w:rPr>
              <w:t>Focusing Micro-Process/Task Resolution</w:t>
            </w:r>
          </w:p>
        </w:tc>
        <w:tc>
          <w:tcPr>
            <w:tcW w:w="4508" w:type="dxa"/>
          </w:tcPr>
          <w:p w:rsidR="001737B4" w:rsidRPr="009B4EB4" w:rsidRDefault="001737B4">
            <w:pPr>
              <w:rPr>
                <w:b/>
                <w:sz w:val="28"/>
                <w:szCs w:val="28"/>
              </w:rPr>
            </w:pPr>
            <w:r w:rsidRPr="009B4EB4">
              <w:rPr>
                <w:b/>
                <w:sz w:val="28"/>
                <w:szCs w:val="28"/>
              </w:rPr>
              <w:t>Therapist Response</w:t>
            </w:r>
          </w:p>
        </w:tc>
      </w:tr>
      <w:tr w:rsidR="001737B4" w:rsidRPr="009B4EB4" w:rsidTr="001737B4">
        <w:tc>
          <w:tcPr>
            <w:tcW w:w="4508" w:type="dxa"/>
          </w:tcPr>
          <w:p w:rsidR="001737B4" w:rsidRPr="009B4EB4" w:rsidRDefault="001737B4" w:rsidP="001737B4">
            <w:pPr>
              <w:pStyle w:val="ListParagraph"/>
              <w:numPr>
                <w:ilvl w:val="0"/>
                <w:numId w:val="2"/>
              </w:numPr>
              <w:rPr>
                <w:i/>
                <w:sz w:val="28"/>
                <w:szCs w:val="28"/>
              </w:rPr>
            </w:pPr>
            <w:r w:rsidRPr="009B4EB4">
              <w:rPr>
                <w:i/>
                <w:sz w:val="28"/>
                <w:szCs w:val="28"/>
              </w:rPr>
              <w:t>Marker: Unclear feeling: Vague , stuck, blank, global, external</w:t>
            </w:r>
          </w:p>
        </w:tc>
        <w:tc>
          <w:tcPr>
            <w:tcW w:w="4508" w:type="dxa"/>
          </w:tcPr>
          <w:p w:rsidR="001737B4" w:rsidRPr="009B4EB4" w:rsidRDefault="001737B4">
            <w:pPr>
              <w:rPr>
                <w:sz w:val="28"/>
                <w:szCs w:val="28"/>
              </w:rPr>
            </w:pPr>
            <w:r w:rsidRPr="009B4EB4">
              <w:rPr>
                <w:sz w:val="28"/>
                <w:szCs w:val="28"/>
              </w:rPr>
              <w:t>Identify and reflect marker to client. Propose task</w:t>
            </w:r>
          </w:p>
        </w:tc>
      </w:tr>
      <w:tr w:rsidR="001737B4" w:rsidRPr="009B4EB4" w:rsidTr="001737B4">
        <w:tc>
          <w:tcPr>
            <w:tcW w:w="4508" w:type="dxa"/>
          </w:tcPr>
          <w:p w:rsidR="001737B4" w:rsidRPr="009B4EB4" w:rsidRDefault="001737B4" w:rsidP="001737B4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9B4EB4">
              <w:rPr>
                <w:i/>
                <w:sz w:val="28"/>
                <w:szCs w:val="28"/>
              </w:rPr>
              <w:t>Attending</w:t>
            </w:r>
            <w:r w:rsidRPr="009B4EB4">
              <w:rPr>
                <w:sz w:val="28"/>
                <w:szCs w:val="28"/>
              </w:rPr>
              <w:t xml:space="preserve"> to the unclear feeling, including whole felt sense</w:t>
            </w:r>
          </w:p>
        </w:tc>
        <w:tc>
          <w:tcPr>
            <w:tcW w:w="4508" w:type="dxa"/>
          </w:tcPr>
          <w:p w:rsidR="001737B4" w:rsidRPr="009B4EB4" w:rsidRDefault="001737B4">
            <w:pPr>
              <w:rPr>
                <w:sz w:val="28"/>
                <w:szCs w:val="28"/>
              </w:rPr>
            </w:pPr>
            <w:r w:rsidRPr="009B4EB4">
              <w:rPr>
                <w:sz w:val="28"/>
                <w:szCs w:val="28"/>
              </w:rPr>
              <w:t>Encourage Focusing attitude: Invite the client to turn attention inward to what is troubling or unclear.</w:t>
            </w:r>
          </w:p>
          <w:p w:rsidR="001737B4" w:rsidRPr="009B4EB4" w:rsidRDefault="001737B4">
            <w:pPr>
              <w:rPr>
                <w:sz w:val="28"/>
                <w:szCs w:val="28"/>
              </w:rPr>
            </w:pPr>
            <w:r w:rsidRPr="009B4EB4">
              <w:rPr>
                <w:sz w:val="28"/>
                <w:szCs w:val="28"/>
              </w:rPr>
              <w:t>Encourage attitude of receptive waiting and attention to the whole feeling.</w:t>
            </w:r>
          </w:p>
        </w:tc>
      </w:tr>
      <w:tr w:rsidR="001737B4" w:rsidRPr="009B4EB4" w:rsidTr="001737B4">
        <w:tc>
          <w:tcPr>
            <w:tcW w:w="4508" w:type="dxa"/>
          </w:tcPr>
          <w:p w:rsidR="001737B4" w:rsidRPr="009B4EB4" w:rsidRDefault="001737B4" w:rsidP="001737B4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9B4EB4">
              <w:rPr>
                <w:i/>
                <w:sz w:val="28"/>
                <w:szCs w:val="28"/>
              </w:rPr>
              <w:t xml:space="preserve">Searching for and checking potential descriptions </w:t>
            </w:r>
            <w:r w:rsidRPr="009B4EB4">
              <w:rPr>
                <w:sz w:val="28"/>
                <w:szCs w:val="28"/>
              </w:rPr>
              <w:t>(</w:t>
            </w:r>
            <w:proofErr w:type="spellStart"/>
            <w:r w:rsidRPr="009B4EB4">
              <w:rPr>
                <w:sz w:val="28"/>
                <w:szCs w:val="28"/>
              </w:rPr>
              <w:t>ie</w:t>
            </w:r>
            <w:proofErr w:type="spellEnd"/>
            <w:r w:rsidRPr="009B4EB4">
              <w:rPr>
                <w:sz w:val="28"/>
                <w:szCs w:val="28"/>
              </w:rPr>
              <w:t>. label or symbolic representation)</w:t>
            </w:r>
          </w:p>
        </w:tc>
        <w:tc>
          <w:tcPr>
            <w:tcW w:w="4508" w:type="dxa"/>
          </w:tcPr>
          <w:p w:rsidR="001737B4" w:rsidRPr="009B4EB4" w:rsidRDefault="001737B4">
            <w:pPr>
              <w:rPr>
                <w:sz w:val="28"/>
                <w:szCs w:val="28"/>
              </w:rPr>
            </w:pPr>
            <w:r w:rsidRPr="009B4EB4">
              <w:rPr>
                <w:sz w:val="28"/>
                <w:szCs w:val="28"/>
              </w:rPr>
              <w:t>Ask client to find word or image for unclear feeling; reflect exactly what the client says; avoid interpretation; encourage client to compare label to unclear feeling, until “fit” is found</w:t>
            </w:r>
          </w:p>
        </w:tc>
      </w:tr>
      <w:tr w:rsidR="001737B4" w:rsidRPr="009B4EB4" w:rsidTr="001737B4">
        <w:tc>
          <w:tcPr>
            <w:tcW w:w="4508" w:type="dxa"/>
          </w:tcPr>
          <w:p w:rsidR="001737B4" w:rsidRPr="009B4EB4" w:rsidRDefault="001737B4" w:rsidP="001737B4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9B4EB4">
              <w:rPr>
                <w:i/>
                <w:sz w:val="28"/>
                <w:szCs w:val="28"/>
              </w:rPr>
              <w:t>Feeling Shift</w:t>
            </w:r>
            <w:r w:rsidRPr="009B4EB4">
              <w:rPr>
                <w:sz w:val="28"/>
                <w:szCs w:val="28"/>
              </w:rPr>
              <w:t xml:space="preserve">: </w:t>
            </w:r>
            <w:proofErr w:type="spellStart"/>
            <w:r w:rsidRPr="009B4EB4">
              <w:rPr>
                <w:sz w:val="28"/>
                <w:szCs w:val="28"/>
              </w:rPr>
              <w:t>Non verbal</w:t>
            </w:r>
            <w:proofErr w:type="spellEnd"/>
            <w:r w:rsidRPr="009B4EB4">
              <w:rPr>
                <w:sz w:val="28"/>
                <w:szCs w:val="28"/>
              </w:rPr>
              <w:t xml:space="preserve"> display of easing or relief (partial resolution)</w:t>
            </w:r>
          </w:p>
        </w:tc>
        <w:tc>
          <w:tcPr>
            <w:tcW w:w="4508" w:type="dxa"/>
          </w:tcPr>
          <w:p w:rsidR="001737B4" w:rsidRPr="009B4EB4" w:rsidRDefault="001737B4">
            <w:pPr>
              <w:rPr>
                <w:sz w:val="28"/>
                <w:szCs w:val="28"/>
              </w:rPr>
            </w:pPr>
            <w:r w:rsidRPr="009B4EB4">
              <w:rPr>
                <w:sz w:val="28"/>
                <w:szCs w:val="28"/>
              </w:rPr>
              <w:t>Go back to Step 2 (What is X about?)</w:t>
            </w:r>
            <w:r w:rsidRPr="009B4EB4">
              <w:rPr>
                <w:sz w:val="28"/>
                <w:szCs w:val="28"/>
              </w:rPr>
              <w:br/>
              <w:t>OR use exploratory shift questions: What else is there? What is at the core/bottom line? What does it want/need to change/shift</w:t>
            </w:r>
          </w:p>
        </w:tc>
      </w:tr>
      <w:tr w:rsidR="001737B4" w:rsidRPr="009B4EB4" w:rsidTr="001737B4">
        <w:tc>
          <w:tcPr>
            <w:tcW w:w="4508" w:type="dxa"/>
          </w:tcPr>
          <w:p w:rsidR="001737B4" w:rsidRPr="009B4EB4" w:rsidRDefault="001737B4" w:rsidP="001737B4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9B4EB4">
              <w:rPr>
                <w:i/>
                <w:sz w:val="28"/>
                <w:szCs w:val="28"/>
              </w:rPr>
              <w:t>Receiving (</w:t>
            </w:r>
            <w:proofErr w:type="spellStart"/>
            <w:r w:rsidRPr="009B4EB4">
              <w:rPr>
                <w:i/>
                <w:sz w:val="28"/>
                <w:szCs w:val="28"/>
              </w:rPr>
              <w:t>Mid level</w:t>
            </w:r>
            <w:proofErr w:type="spellEnd"/>
            <w:r w:rsidRPr="009B4EB4">
              <w:rPr>
                <w:i/>
                <w:sz w:val="28"/>
                <w:szCs w:val="28"/>
              </w:rPr>
              <w:t xml:space="preserve"> resolution): </w:t>
            </w:r>
            <w:r w:rsidRPr="009B4EB4">
              <w:rPr>
                <w:sz w:val="28"/>
                <w:szCs w:val="28"/>
              </w:rPr>
              <w:t>Client appreciated and consolidates feeling shift</w:t>
            </w:r>
          </w:p>
        </w:tc>
        <w:tc>
          <w:tcPr>
            <w:tcW w:w="4508" w:type="dxa"/>
          </w:tcPr>
          <w:p w:rsidR="001737B4" w:rsidRPr="009B4EB4" w:rsidRDefault="001737B4">
            <w:pPr>
              <w:rPr>
                <w:sz w:val="28"/>
                <w:szCs w:val="28"/>
              </w:rPr>
            </w:pPr>
            <w:r w:rsidRPr="009B4EB4">
              <w:rPr>
                <w:sz w:val="28"/>
                <w:szCs w:val="28"/>
              </w:rPr>
              <w:t>Encourage client to stay with the feeling that has shifted. Help the client to temporarily set aside critical or opposing feelings.</w:t>
            </w:r>
          </w:p>
        </w:tc>
      </w:tr>
      <w:tr w:rsidR="001737B4" w:rsidRPr="009B4EB4" w:rsidTr="001737B4">
        <w:tc>
          <w:tcPr>
            <w:tcW w:w="4508" w:type="dxa"/>
          </w:tcPr>
          <w:p w:rsidR="001737B4" w:rsidRPr="009B4EB4" w:rsidRDefault="001737B4" w:rsidP="001737B4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9B4EB4">
              <w:rPr>
                <w:i/>
                <w:sz w:val="28"/>
                <w:szCs w:val="28"/>
              </w:rPr>
              <w:t>Carrying Forward (Full resolution)</w:t>
            </w:r>
            <w:r w:rsidRPr="009B4EB4">
              <w:rPr>
                <w:sz w:val="28"/>
                <w:szCs w:val="28"/>
              </w:rPr>
              <w:t xml:space="preserve"> outside therapy or new in-session task</w:t>
            </w:r>
          </w:p>
        </w:tc>
        <w:tc>
          <w:tcPr>
            <w:tcW w:w="4508" w:type="dxa"/>
          </w:tcPr>
          <w:p w:rsidR="001737B4" w:rsidRPr="009B4EB4" w:rsidRDefault="001737B4">
            <w:pPr>
              <w:rPr>
                <w:sz w:val="28"/>
                <w:szCs w:val="28"/>
              </w:rPr>
            </w:pPr>
            <w:r w:rsidRPr="009B4EB4">
              <w:rPr>
                <w:sz w:val="28"/>
                <w:szCs w:val="28"/>
              </w:rPr>
              <w:t>Listen for and facilitate carrying forward if approp</w:t>
            </w:r>
            <w:r w:rsidR="009B4EB4" w:rsidRPr="009B4EB4">
              <w:rPr>
                <w:sz w:val="28"/>
                <w:szCs w:val="28"/>
              </w:rPr>
              <w:t>riate</w:t>
            </w:r>
          </w:p>
        </w:tc>
      </w:tr>
    </w:tbl>
    <w:p w:rsidR="001737B4" w:rsidRDefault="001737B4"/>
    <w:sectPr w:rsidR="001737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B49A4"/>
    <w:multiLevelType w:val="hybridMultilevel"/>
    <w:tmpl w:val="B5CA83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F14F8C"/>
    <w:multiLevelType w:val="hybridMultilevel"/>
    <w:tmpl w:val="F1025B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7B4"/>
    <w:rsid w:val="001737B4"/>
    <w:rsid w:val="002B2026"/>
    <w:rsid w:val="00442C5E"/>
    <w:rsid w:val="004C5728"/>
    <w:rsid w:val="00854FA5"/>
    <w:rsid w:val="009B4EB4"/>
    <w:rsid w:val="00BA3DAE"/>
    <w:rsid w:val="00D06FB3"/>
    <w:rsid w:val="00DA3E6A"/>
    <w:rsid w:val="00EA7463"/>
    <w:rsid w:val="00ED2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E50CE2"/>
  <w15:chartTrackingRefBased/>
  <w15:docId w15:val="{912A0647-0E10-4674-AC91-AFB1532D0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737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737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Slade</dc:creator>
  <cp:keywords/>
  <dc:description/>
  <cp:lastModifiedBy>Catherine Slade</cp:lastModifiedBy>
  <cp:revision>1</cp:revision>
  <dcterms:created xsi:type="dcterms:W3CDTF">2019-11-21T19:30:00Z</dcterms:created>
  <dcterms:modified xsi:type="dcterms:W3CDTF">2019-11-21T19:43:00Z</dcterms:modified>
</cp:coreProperties>
</file>