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DB0E361" w14:textId="77777777" w:rsidR="00E9299C"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09639DFF" w:rsidR="007B491F" w:rsidRPr="008F22BD" w:rsidRDefault="004163C0" w:rsidP="00340E9A">
            <w:pPr>
              <w:overflowPunct/>
              <w:autoSpaceDE/>
              <w:autoSpaceDN/>
              <w:adjustRightInd/>
              <w:ind w:right="237"/>
              <w:textAlignment w:val="auto"/>
              <w:rPr>
                <w:b/>
                <w:color w:val="auto"/>
                <w:sz w:val="32"/>
              </w:rPr>
            </w:pPr>
            <w:r>
              <w:rPr>
                <w:b/>
                <w:color w:val="auto"/>
                <w:sz w:val="32"/>
              </w:rPr>
              <w:t>Joanne Burch</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31E2BC3" w:rsidR="005A1BA3" w:rsidRDefault="00E9299C" w:rsidP="00340E9A">
            <w:pPr>
              <w:overflowPunct/>
              <w:autoSpaceDE/>
              <w:autoSpaceDN/>
              <w:adjustRightInd/>
              <w:ind w:right="237"/>
              <w:textAlignment w:val="auto"/>
              <w:rPr>
                <w:b/>
                <w:color w:val="auto"/>
                <w:sz w:val="32"/>
              </w:rPr>
            </w:pPr>
            <w:r>
              <w:rPr>
                <w:b/>
                <w:color w:val="auto"/>
                <w:sz w:val="32"/>
              </w:rPr>
              <w:t>2222772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D177B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D177B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D177B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D177B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D177B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D177B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D177B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D177B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D177B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299B6845"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w:t>
      </w:r>
      <w:r w:rsidR="000E0515">
        <w:rPr>
          <w:rFonts w:eastAsia="Arial"/>
          <w:color w:val="000000" w:themeColor="text1"/>
          <w:sz w:val="24"/>
          <w:szCs w:val="24"/>
        </w:rPr>
        <w:t xml:space="preserve">and </w:t>
      </w:r>
      <w:r w:rsidRPr="0EB17B2B">
        <w:rPr>
          <w:rFonts w:eastAsia="Arial"/>
          <w:color w:val="000000" w:themeColor="text1"/>
          <w:sz w:val="24"/>
          <w:szCs w:val="24"/>
        </w:rPr>
        <w:t xml:space="preserve">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61248618" w14:textId="1062471C" w:rsidR="1F44D15A" w:rsidRDefault="1F44D15A" w:rsidP="0076536E">
      <w:pPr>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w:t>
            </w:r>
            <w:bookmarkStart w:id="0" w:name="_Hlk160812669"/>
            <w:r>
              <w:rPr>
                <w:sz w:val="24"/>
                <w:szCs w:val="24"/>
              </w:rPr>
              <w:t xml:space="preserve">strategies for maintaining wellbeing and resilience. </w:t>
            </w:r>
            <w:bookmarkEnd w:id="0"/>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3C1668D" w14:textId="5CFE574E" w:rsidR="00720460" w:rsidRPr="00354345" w:rsidRDefault="00EB7AC9" w:rsidP="00354345">
      <w:pPr>
        <w:spacing w:line="360" w:lineRule="auto"/>
        <w:jc w:val="both"/>
        <w:rPr>
          <w:sz w:val="22"/>
          <w:szCs w:val="22"/>
        </w:rPr>
      </w:pPr>
      <w:r w:rsidRPr="00354345">
        <w:rPr>
          <w:sz w:val="22"/>
          <w:szCs w:val="22"/>
        </w:rPr>
        <w:t>Organisational culture plays a crucial role in shaping the well-being and resilience of individuals within the policing profession, particularly after attaining Independent Patrol Status. This essay aims to delve into the influence of organi</w:t>
      </w:r>
      <w:r w:rsidR="00150B4E" w:rsidRPr="00354345">
        <w:rPr>
          <w:sz w:val="22"/>
          <w:szCs w:val="22"/>
        </w:rPr>
        <w:t>s</w:t>
      </w:r>
      <w:r w:rsidRPr="00354345">
        <w:rPr>
          <w:sz w:val="22"/>
          <w:szCs w:val="22"/>
        </w:rPr>
        <w:t xml:space="preserve">ational culture on one's overall well-being and resilience, highlighting the potential </w:t>
      </w:r>
      <w:r w:rsidR="00150B4E" w:rsidRPr="00354345">
        <w:rPr>
          <w:sz w:val="22"/>
          <w:szCs w:val="22"/>
        </w:rPr>
        <w:t>risks</w:t>
      </w:r>
      <w:r w:rsidRPr="00354345">
        <w:rPr>
          <w:sz w:val="22"/>
          <w:szCs w:val="22"/>
        </w:rPr>
        <w:t xml:space="preserve"> associated with excessive conformity to such culture. Furthermore, practical approaches will be proposed to safeguard and enhance the well-being and resilience of police officers.</w:t>
      </w:r>
      <w:r w:rsidR="00843B41" w:rsidRPr="00354345">
        <w:rPr>
          <w:sz w:val="22"/>
          <w:szCs w:val="22"/>
        </w:rPr>
        <w:t xml:space="preserve"> </w:t>
      </w:r>
      <w:r w:rsidR="00613E2E" w:rsidRPr="00354345">
        <w:rPr>
          <w:sz w:val="22"/>
          <w:szCs w:val="22"/>
        </w:rPr>
        <w:t xml:space="preserve">Throughout this essay, </w:t>
      </w:r>
      <w:r w:rsidR="00843B41" w:rsidRPr="00354345">
        <w:rPr>
          <w:sz w:val="22"/>
          <w:szCs w:val="22"/>
        </w:rPr>
        <w:t xml:space="preserve">I </w:t>
      </w:r>
      <w:r w:rsidR="00080202" w:rsidRPr="00354345">
        <w:rPr>
          <w:sz w:val="22"/>
          <w:szCs w:val="22"/>
        </w:rPr>
        <w:t>will be using</w:t>
      </w:r>
      <w:r w:rsidR="00843B41" w:rsidRPr="00354345">
        <w:rPr>
          <w:sz w:val="22"/>
          <w:szCs w:val="22"/>
        </w:rPr>
        <w:t xml:space="preserve"> the Gibbs’ Model of Reflection </w:t>
      </w:r>
      <w:sdt>
        <w:sdtPr>
          <w:rPr>
            <w:sz w:val="22"/>
            <w:szCs w:val="22"/>
          </w:rPr>
          <w:id w:val="2058818562"/>
          <w:citation/>
        </w:sdtPr>
        <w:sdtContent>
          <w:r w:rsidR="006B1042" w:rsidRPr="00354345">
            <w:rPr>
              <w:sz w:val="22"/>
              <w:szCs w:val="22"/>
            </w:rPr>
            <w:fldChar w:fldCharType="begin"/>
          </w:r>
          <w:r w:rsidR="006B1042" w:rsidRPr="00354345">
            <w:rPr>
              <w:sz w:val="22"/>
              <w:szCs w:val="22"/>
            </w:rPr>
            <w:instrText xml:space="preserve"> CITATION Nan22 \l 2057 </w:instrText>
          </w:r>
          <w:r w:rsidR="006B1042" w:rsidRPr="00354345">
            <w:rPr>
              <w:sz w:val="22"/>
              <w:szCs w:val="22"/>
            </w:rPr>
            <w:fldChar w:fldCharType="separate"/>
          </w:r>
          <w:r w:rsidR="00E14CE3" w:rsidRPr="00E14CE3">
            <w:rPr>
              <w:noProof/>
              <w:sz w:val="22"/>
              <w:szCs w:val="22"/>
            </w:rPr>
            <w:t>(Nancy Johnston, 2022)</w:t>
          </w:r>
          <w:r w:rsidR="006B1042" w:rsidRPr="00354345">
            <w:rPr>
              <w:sz w:val="22"/>
              <w:szCs w:val="22"/>
            </w:rPr>
            <w:fldChar w:fldCharType="end"/>
          </w:r>
        </w:sdtContent>
      </w:sdt>
      <w:r w:rsidR="00613E2E" w:rsidRPr="00354345">
        <w:rPr>
          <w:sz w:val="22"/>
          <w:szCs w:val="22"/>
        </w:rPr>
        <w:t>.</w:t>
      </w:r>
    </w:p>
    <w:p w14:paraId="65270F9F" w14:textId="77777777" w:rsidR="00720460" w:rsidRPr="00354345" w:rsidRDefault="00720460" w:rsidP="00354345">
      <w:pPr>
        <w:spacing w:line="360" w:lineRule="auto"/>
        <w:jc w:val="both"/>
        <w:rPr>
          <w:sz w:val="22"/>
          <w:szCs w:val="22"/>
        </w:rPr>
      </w:pPr>
    </w:p>
    <w:p w14:paraId="1F429DB8" w14:textId="77777777" w:rsidR="00720460" w:rsidRPr="00354345" w:rsidRDefault="00627F63" w:rsidP="00354345">
      <w:pPr>
        <w:spacing w:line="360" w:lineRule="auto"/>
        <w:jc w:val="both"/>
        <w:rPr>
          <w:sz w:val="22"/>
          <w:szCs w:val="22"/>
        </w:rPr>
      </w:pPr>
      <w:r w:rsidRPr="00354345">
        <w:rPr>
          <w:rFonts w:eastAsiaTheme="minorHAnsi"/>
          <w:sz w:val="22"/>
          <w:szCs w:val="22"/>
        </w:rPr>
        <w:t>As I’ve progressed through training into my time as a response officer a sense of solidarity has become deeply ingrained in my identity. I have started to develop an 'us-against-them' mentality, where I view myself and my shift colleagues as a tight-knit group that is distinct from the rest of society. This mentality is not only a result of the demanding nature of the job but also a response to the inherent risks and dangers that we face daily. By relying on each other and forming strong bonds, I feel a sense of security and protection within my rank.</w:t>
      </w:r>
    </w:p>
    <w:p w14:paraId="52938916" w14:textId="77777777" w:rsidR="00720460" w:rsidRPr="00354345" w:rsidRDefault="00720460" w:rsidP="00354345">
      <w:pPr>
        <w:spacing w:line="360" w:lineRule="auto"/>
        <w:jc w:val="both"/>
        <w:rPr>
          <w:sz w:val="22"/>
          <w:szCs w:val="22"/>
        </w:rPr>
      </w:pPr>
    </w:p>
    <w:p w14:paraId="5AB2318D" w14:textId="6BED0ED7" w:rsidR="009A1365" w:rsidRPr="00354345" w:rsidRDefault="00921F38" w:rsidP="00354345">
      <w:pPr>
        <w:spacing w:line="360" w:lineRule="auto"/>
        <w:jc w:val="both"/>
        <w:rPr>
          <w:sz w:val="22"/>
          <w:szCs w:val="22"/>
        </w:rPr>
      </w:pPr>
      <w:r w:rsidRPr="00354345">
        <w:rPr>
          <w:rFonts w:eastAsiaTheme="minorHAnsi"/>
          <w:sz w:val="22"/>
          <w:szCs w:val="22"/>
        </w:rPr>
        <w:t xml:space="preserve">A </w:t>
      </w:r>
      <w:r w:rsidR="00627F63" w:rsidRPr="00354345">
        <w:rPr>
          <w:rFonts w:eastAsiaTheme="minorHAnsi"/>
          <w:sz w:val="22"/>
          <w:szCs w:val="22"/>
        </w:rPr>
        <w:t xml:space="preserve">consequence of this strong bond among officers is the development of an unwritten rule known as 'The Blue Code of Silence'. This code dictates that officers should refrain from reporting any misconduct they witness within their rank. The reasons for upholding this code are </w:t>
      </w:r>
      <w:r w:rsidR="00654681" w:rsidRPr="00354345">
        <w:rPr>
          <w:rFonts w:eastAsiaTheme="minorHAnsi"/>
          <w:sz w:val="22"/>
          <w:szCs w:val="22"/>
        </w:rPr>
        <w:t>complex</w:t>
      </w:r>
      <w:r w:rsidR="00627F63" w:rsidRPr="00354345">
        <w:rPr>
          <w:rFonts w:eastAsiaTheme="minorHAnsi"/>
          <w:sz w:val="22"/>
          <w:szCs w:val="22"/>
        </w:rPr>
        <w:t>. Firstly, officers fear the repercussions of breaking the code, as it can lead to ostracism and damage their reputation and career. Secondly, officers may genuinely believe that reporting misconduct would betray their fellow officers and undermine the sense of solidarity within the police culture. This can feel particularly unsettling when witness</w:t>
      </w:r>
      <w:r w:rsidR="000F76A9" w:rsidRPr="00354345">
        <w:rPr>
          <w:rFonts w:eastAsiaTheme="minorHAnsi"/>
          <w:sz w:val="22"/>
          <w:szCs w:val="22"/>
        </w:rPr>
        <w:t>ing</w:t>
      </w:r>
      <w:r w:rsidR="00627F63" w:rsidRPr="00354345">
        <w:rPr>
          <w:rFonts w:eastAsiaTheme="minorHAnsi"/>
          <w:sz w:val="22"/>
          <w:szCs w:val="22"/>
        </w:rPr>
        <w:t xml:space="preserve"> inappropriate </w:t>
      </w:r>
      <w:r w:rsidR="00972FBB" w:rsidRPr="00354345">
        <w:rPr>
          <w:rFonts w:eastAsiaTheme="minorHAnsi"/>
          <w:sz w:val="22"/>
          <w:szCs w:val="22"/>
        </w:rPr>
        <w:t>behavio</w:t>
      </w:r>
      <w:r w:rsidR="00291F7B" w:rsidRPr="00354345">
        <w:rPr>
          <w:rFonts w:eastAsiaTheme="minorHAnsi"/>
          <w:sz w:val="22"/>
          <w:szCs w:val="22"/>
        </w:rPr>
        <w:t>u</w:t>
      </w:r>
      <w:r w:rsidR="00972FBB" w:rsidRPr="00354345">
        <w:rPr>
          <w:rFonts w:eastAsiaTheme="minorHAnsi"/>
          <w:sz w:val="22"/>
          <w:szCs w:val="22"/>
        </w:rPr>
        <w:t>rs</w:t>
      </w:r>
      <w:r w:rsidR="00627F63" w:rsidRPr="00354345">
        <w:rPr>
          <w:rFonts w:eastAsiaTheme="minorHAnsi"/>
          <w:sz w:val="22"/>
          <w:szCs w:val="22"/>
        </w:rPr>
        <w:t xml:space="preserve"> within the force</w:t>
      </w:r>
      <w:r w:rsidR="00156D83" w:rsidRPr="00354345">
        <w:rPr>
          <w:rFonts w:eastAsiaTheme="minorHAnsi"/>
          <w:sz w:val="22"/>
          <w:szCs w:val="22"/>
        </w:rPr>
        <w:t xml:space="preserve"> </w:t>
      </w:r>
      <w:sdt>
        <w:sdtPr>
          <w:rPr>
            <w:rFonts w:eastAsiaTheme="minorHAnsi"/>
            <w:sz w:val="22"/>
            <w:szCs w:val="22"/>
          </w:rPr>
          <w:id w:val="987982113"/>
          <w:citation/>
        </w:sdtPr>
        <w:sdtContent>
          <w:r w:rsidR="00156D83" w:rsidRPr="00354345">
            <w:rPr>
              <w:rFonts w:eastAsiaTheme="minorHAnsi"/>
              <w:sz w:val="22"/>
              <w:szCs w:val="22"/>
            </w:rPr>
            <w:fldChar w:fldCharType="begin"/>
          </w:r>
          <w:r w:rsidR="00156D83" w:rsidRPr="00354345">
            <w:rPr>
              <w:rFonts w:eastAsiaTheme="minorHAnsi"/>
              <w:sz w:val="22"/>
              <w:szCs w:val="22"/>
            </w:rPr>
            <w:instrText xml:space="preserve"> CITATION Ter22 \l 2057 </w:instrText>
          </w:r>
          <w:r w:rsidR="00156D83" w:rsidRPr="00354345">
            <w:rPr>
              <w:rFonts w:eastAsiaTheme="minorHAnsi"/>
              <w:sz w:val="22"/>
              <w:szCs w:val="22"/>
            </w:rPr>
            <w:fldChar w:fldCharType="separate"/>
          </w:r>
          <w:r w:rsidR="00E14CE3" w:rsidRPr="00E14CE3">
            <w:rPr>
              <w:rFonts w:eastAsiaTheme="minorHAnsi"/>
              <w:noProof/>
              <w:sz w:val="22"/>
              <w:szCs w:val="22"/>
            </w:rPr>
            <w:t>(Terri Cole, 2022)</w:t>
          </w:r>
          <w:r w:rsidR="00156D83" w:rsidRPr="00354345">
            <w:rPr>
              <w:rFonts w:eastAsiaTheme="minorHAnsi"/>
              <w:sz w:val="22"/>
              <w:szCs w:val="22"/>
            </w:rPr>
            <w:fldChar w:fldCharType="end"/>
          </w:r>
        </w:sdtContent>
      </w:sdt>
      <w:r w:rsidR="00156D83" w:rsidRPr="00354345">
        <w:rPr>
          <w:rFonts w:eastAsiaTheme="minorHAnsi"/>
          <w:sz w:val="22"/>
          <w:szCs w:val="22"/>
        </w:rPr>
        <w:t>.</w:t>
      </w:r>
      <w:r w:rsidR="00EB55A0" w:rsidRPr="00354345">
        <w:rPr>
          <w:rFonts w:eastAsiaTheme="minorHAnsi"/>
          <w:sz w:val="22"/>
          <w:szCs w:val="22"/>
        </w:rPr>
        <w:t xml:space="preserve"> </w:t>
      </w:r>
    </w:p>
    <w:p w14:paraId="59568A97" w14:textId="77777777" w:rsidR="009A1365" w:rsidRPr="00354345" w:rsidRDefault="009A1365" w:rsidP="00354345">
      <w:pPr>
        <w:spacing w:line="360" w:lineRule="auto"/>
        <w:jc w:val="both"/>
        <w:rPr>
          <w:sz w:val="22"/>
          <w:szCs w:val="22"/>
        </w:rPr>
      </w:pPr>
    </w:p>
    <w:p w14:paraId="3043C1B9" w14:textId="421F5EAD" w:rsidR="00D86BAB" w:rsidRPr="00354345" w:rsidRDefault="009A1365" w:rsidP="00354345">
      <w:pPr>
        <w:spacing w:line="360" w:lineRule="auto"/>
        <w:jc w:val="both"/>
        <w:rPr>
          <w:sz w:val="22"/>
          <w:szCs w:val="22"/>
        </w:rPr>
      </w:pPr>
      <w:r w:rsidRPr="00354345">
        <w:rPr>
          <w:sz w:val="22"/>
          <w:szCs w:val="22"/>
        </w:rPr>
        <w:t>I</w:t>
      </w:r>
      <w:r w:rsidR="00061CD0" w:rsidRPr="00354345">
        <w:rPr>
          <w:rFonts w:eastAsiaTheme="minorHAnsi"/>
          <w:sz w:val="22"/>
          <w:szCs w:val="22"/>
        </w:rPr>
        <w:t>n addition to this, the</w:t>
      </w:r>
      <w:r w:rsidR="00B65FC4" w:rsidRPr="00354345">
        <w:rPr>
          <w:rFonts w:eastAsiaTheme="minorHAnsi"/>
          <w:sz w:val="22"/>
          <w:szCs w:val="22"/>
        </w:rPr>
        <w:t xml:space="preserve"> absence of r</w:t>
      </w:r>
      <w:r w:rsidR="002E0823" w:rsidRPr="00354345">
        <w:rPr>
          <w:rFonts w:eastAsiaTheme="minorHAnsi"/>
          <w:sz w:val="22"/>
          <w:szCs w:val="22"/>
        </w:rPr>
        <w:t>esources within the Gwent police force</w:t>
      </w:r>
      <w:r w:rsidR="00544CC5">
        <w:rPr>
          <w:rFonts w:eastAsiaTheme="minorHAnsi"/>
          <w:sz w:val="22"/>
          <w:szCs w:val="22"/>
        </w:rPr>
        <w:t xml:space="preserve"> </w:t>
      </w:r>
      <w:sdt>
        <w:sdtPr>
          <w:rPr>
            <w:rFonts w:eastAsiaTheme="minorHAnsi"/>
            <w:sz w:val="22"/>
            <w:szCs w:val="22"/>
          </w:rPr>
          <w:id w:val="-602499899"/>
          <w:citation/>
        </w:sdtPr>
        <w:sdtContent>
          <w:r w:rsidR="00544CC5">
            <w:rPr>
              <w:rFonts w:eastAsiaTheme="minorHAnsi"/>
              <w:sz w:val="22"/>
              <w:szCs w:val="22"/>
            </w:rPr>
            <w:fldChar w:fldCharType="begin"/>
          </w:r>
          <w:r w:rsidR="00544CC5">
            <w:rPr>
              <w:rFonts w:eastAsiaTheme="minorHAnsi"/>
              <w:sz w:val="22"/>
              <w:szCs w:val="22"/>
            </w:rPr>
            <w:instrText xml:space="preserve"> CITATION Gar21 \l 2057 </w:instrText>
          </w:r>
          <w:r w:rsidR="00544CC5">
            <w:rPr>
              <w:rFonts w:eastAsiaTheme="minorHAnsi"/>
              <w:sz w:val="22"/>
              <w:szCs w:val="22"/>
            </w:rPr>
            <w:fldChar w:fldCharType="separate"/>
          </w:r>
          <w:r w:rsidR="00E14CE3" w:rsidRPr="00E14CE3">
            <w:rPr>
              <w:rFonts w:eastAsiaTheme="minorHAnsi"/>
              <w:noProof/>
              <w:sz w:val="22"/>
              <w:szCs w:val="22"/>
            </w:rPr>
            <w:t>(Jenkins, 2021)</w:t>
          </w:r>
          <w:r w:rsidR="00544CC5">
            <w:rPr>
              <w:rFonts w:eastAsiaTheme="minorHAnsi"/>
              <w:sz w:val="22"/>
              <w:szCs w:val="22"/>
            </w:rPr>
            <w:fldChar w:fldCharType="end"/>
          </w:r>
        </w:sdtContent>
      </w:sdt>
      <w:r w:rsidR="002E0823" w:rsidRPr="00354345">
        <w:rPr>
          <w:rFonts w:eastAsiaTheme="minorHAnsi"/>
          <w:sz w:val="22"/>
          <w:szCs w:val="22"/>
        </w:rPr>
        <w:t xml:space="preserve"> </w:t>
      </w:r>
      <w:r w:rsidR="00337BD8" w:rsidRPr="00354345">
        <w:rPr>
          <w:rFonts w:eastAsiaTheme="minorHAnsi"/>
          <w:sz w:val="22"/>
          <w:szCs w:val="22"/>
        </w:rPr>
        <w:t>has</w:t>
      </w:r>
      <w:r w:rsidR="002E0823" w:rsidRPr="00354345">
        <w:rPr>
          <w:rFonts w:eastAsiaTheme="minorHAnsi"/>
          <w:sz w:val="22"/>
          <w:szCs w:val="22"/>
        </w:rPr>
        <w:t xml:space="preserve"> </w:t>
      </w:r>
      <w:r w:rsidR="00734EEA" w:rsidRPr="00354345">
        <w:rPr>
          <w:rFonts w:eastAsiaTheme="minorHAnsi"/>
          <w:sz w:val="22"/>
          <w:szCs w:val="22"/>
        </w:rPr>
        <w:t>h</w:t>
      </w:r>
      <w:r w:rsidR="002E0823" w:rsidRPr="00354345">
        <w:rPr>
          <w:rFonts w:eastAsiaTheme="minorHAnsi"/>
          <w:sz w:val="22"/>
          <w:szCs w:val="22"/>
        </w:rPr>
        <w:t>a</w:t>
      </w:r>
      <w:r w:rsidR="00734EEA" w:rsidRPr="00354345">
        <w:rPr>
          <w:rFonts w:eastAsiaTheme="minorHAnsi"/>
          <w:sz w:val="22"/>
          <w:szCs w:val="22"/>
        </w:rPr>
        <w:t>d a</w:t>
      </w:r>
      <w:r w:rsidR="002E0823" w:rsidRPr="00354345">
        <w:rPr>
          <w:rFonts w:eastAsiaTheme="minorHAnsi"/>
          <w:sz w:val="22"/>
          <w:szCs w:val="22"/>
        </w:rPr>
        <w:t xml:space="preserve"> significant impact on </w:t>
      </w:r>
      <w:r w:rsidR="00643081" w:rsidRPr="00354345">
        <w:rPr>
          <w:rFonts w:eastAsiaTheme="minorHAnsi"/>
          <w:sz w:val="22"/>
          <w:szCs w:val="22"/>
        </w:rPr>
        <w:t>my</w:t>
      </w:r>
      <w:r w:rsidR="002E0823" w:rsidRPr="00354345">
        <w:rPr>
          <w:rFonts w:eastAsiaTheme="minorHAnsi"/>
          <w:sz w:val="22"/>
          <w:szCs w:val="22"/>
        </w:rPr>
        <w:t xml:space="preserve"> overall well-being and health. With limited support, I consistently respond to calls without breaks for meals or rest. This continuous cycle of uninterrupted emergency responses </w:t>
      </w:r>
      <w:r w:rsidR="007146E8" w:rsidRPr="00354345">
        <w:rPr>
          <w:rFonts w:eastAsiaTheme="minorHAnsi"/>
          <w:sz w:val="22"/>
          <w:szCs w:val="22"/>
        </w:rPr>
        <w:t xml:space="preserve">and priority </w:t>
      </w:r>
      <w:r w:rsidR="00F864E8" w:rsidRPr="00354345">
        <w:rPr>
          <w:rFonts w:eastAsiaTheme="minorHAnsi"/>
          <w:sz w:val="22"/>
          <w:szCs w:val="22"/>
        </w:rPr>
        <w:t xml:space="preserve">calls </w:t>
      </w:r>
      <w:r w:rsidR="00136EB4" w:rsidRPr="00354345">
        <w:rPr>
          <w:rFonts w:eastAsiaTheme="minorHAnsi"/>
          <w:sz w:val="22"/>
          <w:szCs w:val="22"/>
        </w:rPr>
        <w:t xml:space="preserve">has </w:t>
      </w:r>
      <w:r w:rsidR="002C44F4" w:rsidRPr="00354345">
        <w:rPr>
          <w:rFonts w:eastAsiaTheme="minorHAnsi"/>
          <w:sz w:val="22"/>
          <w:szCs w:val="22"/>
        </w:rPr>
        <w:t>affected</w:t>
      </w:r>
      <w:r w:rsidR="00136EB4" w:rsidRPr="00354345">
        <w:rPr>
          <w:rFonts w:eastAsiaTheme="minorHAnsi"/>
          <w:sz w:val="22"/>
          <w:szCs w:val="22"/>
        </w:rPr>
        <w:t xml:space="preserve"> </w:t>
      </w:r>
      <w:r w:rsidR="002E0823" w:rsidRPr="00354345">
        <w:rPr>
          <w:rFonts w:eastAsiaTheme="minorHAnsi"/>
          <w:sz w:val="22"/>
          <w:szCs w:val="22"/>
        </w:rPr>
        <w:t xml:space="preserve">both my physical and mental well-being. </w:t>
      </w:r>
      <w:r w:rsidR="00337BD8" w:rsidRPr="00354345">
        <w:rPr>
          <w:rFonts w:eastAsiaTheme="minorHAnsi"/>
          <w:sz w:val="22"/>
          <w:szCs w:val="22"/>
        </w:rPr>
        <w:t xml:space="preserve"> </w:t>
      </w:r>
      <w:r w:rsidR="00B65FC4" w:rsidRPr="00354345">
        <w:rPr>
          <w:sz w:val="22"/>
          <w:szCs w:val="22"/>
        </w:rPr>
        <w:t xml:space="preserve">Physically, the lack of breaks and meals prevents </w:t>
      </w:r>
      <w:r w:rsidR="00337BD8" w:rsidRPr="00354345">
        <w:rPr>
          <w:sz w:val="22"/>
          <w:szCs w:val="22"/>
        </w:rPr>
        <w:t xml:space="preserve">me </w:t>
      </w:r>
      <w:r w:rsidR="00B65FC4" w:rsidRPr="00354345">
        <w:rPr>
          <w:sz w:val="22"/>
          <w:szCs w:val="22"/>
        </w:rPr>
        <w:t xml:space="preserve">from properly </w:t>
      </w:r>
      <w:r w:rsidR="00337BD8" w:rsidRPr="00354345">
        <w:rPr>
          <w:sz w:val="22"/>
          <w:szCs w:val="22"/>
        </w:rPr>
        <w:t>refue</w:t>
      </w:r>
      <w:r w:rsidR="00291F7B" w:rsidRPr="00354345">
        <w:rPr>
          <w:sz w:val="22"/>
          <w:szCs w:val="22"/>
        </w:rPr>
        <w:t>l</w:t>
      </w:r>
      <w:r w:rsidR="00337BD8" w:rsidRPr="00354345">
        <w:rPr>
          <w:sz w:val="22"/>
          <w:szCs w:val="22"/>
        </w:rPr>
        <w:t>ling</w:t>
      </w:r>
      <w:r w:rsidR="00B65FC4" w:rsidRPr="00354345">
        <w:rPr>
          <w:sz w:val="22"/>
          <w:szCs w:val="22"/>
        </w:rPr>
        <w:t xml:space="preserve"> </w:t>
      </w:r>
      <w:r w:rsidR="00337BD8" w:rsidRPr="00354345">
        <w:rPr>
          <w:sz w:val="22"/>
          <w:szCs w:val="22"/>
        </w:rPr>
        <w:t>my body</w:t>
      </w:r>
      <w:r w:rsidR="00B65FC4" w:rsidRPr="00354345">
        <w:rPr>
          <w:sz w:val="22"/>
          <w:szCs w:val="22"/>
        </w:rPr>
        <w:t xml:space="preserve">, leading to decreased energy levels and </w:t>
      </w:r>
      <w:r w:rsidR="001F3307" w:rsidRPr="00354345">
        <w:rPr>
          <w:sz w:val="22"/>
          <w:szCs w:val="22"/>
        </w:rPr>
        <w:t xml:space="preserve">a </w:t>
      </w:r>
      <w:r w:rsidR="00B65FC4" w:rsidRPr="00354345">
        <w:rPr>
          <w:sz w:val="22"/>
          <w:szCs w:val="22"/>
        </w:rPr>
        <w:t xml:space="preserve">weakened immune </w:t>
      </w:r>
      <w:r w:rsidR="001F3307" w:rsidRPr="00354345">
        <w:rPr>
          <w:sz w:val="22"/>
          <w:szCs w:val="22"/>
        </w:rPr>
        <w:t>system</w:t>
      </w:r>
      <w:r w:rsidR="00B65FC4" w:rsidRPr="00354345">
        <w:rPr>
          <w:sz w:val="22"/>
          <w:szCs w:val="22"/>
        </w:rPr>
        <w:t xml:space="preserve">. </w:t>
      </w:r>
      <w:r w:rsidR="00C823B2" w:rsidRPr="00354345">
        <w:rPr>
          <w:rFonts w:eastAsiaTheme="minorHAnsi"/>
          <w:sz w:val="22"/>
          <w:szCs w:val="22"/>
        </w:rPr>
        <w:t xml:space="preserve">I consistently surpass the expectations of my regular responsibilities, willingly dedicating additional hours to ensure the safety and welfare of the community. These extra hours are utilised for various tasks such as conducting thorough investigations, attending training sessions, participating in community outreach programs, and providing support during emergencies or crises. </w:t>
      </w:r>
    </w:p>
    <w:p w14:paraId="66A7010A" w14:textId="77777777" w:rsidR="00D86BAB" w:rsidRPr="00354345" w:rsidRDefault="00D86BAB" w:rsidP="00354345">
      <w:pPr>
        <w:spacing w:line="360" w:lineRule="auto"/>
        <w:jc w:val="both"/>
        <w:rPr>
          <w:sz w:val="22"/>
          <w:szCs w:val="22"/>
        </w:rPr>
      </w:pPr>
    </w:p>
    <w:p w14:paraId="53ADD109" w14:textId="326BA508" w:rsidR="00C823B2" w:rsidRPr="00354345" w:rsidRDefault="00C823B2" w:rsidP="00354345">
      <w:pPr>
        <w:spacing w:line="360" w:lineRule="auto"/>
        <w:jc w:val="both"/>
        <w:rPr>
          <w:sz w:val="22"/>
          <w:szCs w:val="22"/>
        </w:rPr>
      </w:pPr>
      <w:r w:rsidRPr="00354345">
        <w:rPr>
          <w:rFonts w:eastAsiaTheme="minorHAnsi"/>
          <w:sz w:val="22"/>
          <w:szCs w:val="22"/>
        </w:rPr>
        <w:t>Unfortunately, these unofficially claimed hours often go unnoticed and unappreciated. I selflessly offer my time and effort without expecting recognition or compensation, driven solely by my dedication to the profession and the desire to make a positive difference in the lives of others. The numerous additional hours I invest demonstrate the commitment and enthusiasm I bring to my job. I willingly sacrifice personal time, family obligations with my partner and children, and recreational activities to ensure effective management of my workload and the completion of my daily tasks.</w:t>
      </w:r>
    </w:p>
    <w:p w14:paraId="0312A702" w14:textId="77777777" w:rsidR="00C823B2" w:rsidRPr="00354345" w:rsidRDefault="00C823B2" w:rsidP="00354345">
      <w:pPr>
        <w:spacing w:line="360" w:lineRule="auto"/>
        <w:jc w:val="both"/>
        <w:rPr>
          <w:rFonts w:eastAsiaTheme="minorHAnsi"/>
          <w:sz w:val="22"/>
          <w:szCs w:val="22"/>
        </w:rPr>
      </w:pPr>
    </w:p>
    <w:p w14:paraId="2AB35F56" w14:textId="0F9D1B01" w:rsidR="001138FF" w:rsidRPr="00354345" w:rsidRDefault="00B65FC4" w:rsidP="00354345">
      <w:pPr>
        <w:spacing w:line="360" w:lineRule="auto"/>
        <w:jc w:val="both"/>
        <w:rPr>
          <w:sz w:val="22"/>
          <w:szCs w:val="22"/>
        </w:rPr>
      </w:pPr>
      <w:r w:rsidRPr="00354345">
        <w:rPr>
          <w:sz w:val="22"/>
          <w:szCs w:val="22"/>
        </w:rPr>
        <w:t xml:space="preserve">This </w:t>
      </w:r>
      <w:r w:rsidR="00E361D8" w:rsidRPr="00354345">
        <w:rPr>
          <w:sz w:val="22"/>
          <w:szCs w:val="22"/>
        </w:rPr>
        <w:t xml:space="preserve">has </w:t>
      </w:r>
      <w:r w:rsidR="00C749E3" w:rsidRPr="00354345">
        <w:rPr>
          <w:sz w:val="22"/>
          <w:szCs w:val="22"/>
        </w:rPr>
        <w:t>left</w:t>
      </w:r>
      <w:r w:rsidR="00E361D8" w:rsidRPr="00354345">
        <w:rPr>
          <w:sz w:val="22"/>
          <w:szCs w:val="22"/>
        </w:rPr>
        <w:t xml:space="preserve"> m</w:t>
      </w:r>
      <w:r w:rsidR="007A6B23" w:rsidRPr="00354345">
        <w:rPr>
          <w:sz w:val="22"/>
          <w:szCs w:val="22"/>
        </w:rPr>
        <w:t>e</w:t>
      </w:r>
      <w:r w:rsidR="00C749E3" w:rsidRPr="00354345">
        <w:rPr>
          <w:sz w:val="22"/>
          <w:szCs w:val="22"/>
        </w:rPr>
        <w:t xml:space="preserve"> vulnerable and</w:t>
      </w:r>
      <w:r w:rsidRPr="00354345">
        <w:rPr>
          <w:sz w:val="22"/>
          <w:szCs w:val="22"/>
        </w:rPr>
        <w:t xml:space="preserve"> susceptible to illnesses</w:t>
      </w:r>
      <w:r w:rsidR="00F6237E" w:rsidRPr="00354345">
        <w:rPr>
          <w:sz w:val="22"/>
          <w:szCs w:val="22"/>
        </w:rPr>
        <w:t xml:space="preserve">, leading me to </w:t>
      </w:r>
      <w:r w:rsidR="00B85437" w:rsidRPr="00354345">
        <w:rPr>
          <w:sz w:val="22"/>
          <w:szCs w:val="22"/>
        </w:rPr>
        <w:t>be</w:t>
      </w:r>
      <w:r w:rsidR="00F6237E" w:rsidRPr="00354345">
        <w:rPr>
          <w:sz w:val="22"/>
          <w:szCs w:val="22"/>
        </w:rPr>
        <w:t xml:space="preserve"> unwell </w:t>
      </w:r>
      <w:r w:rsidR="009910F4" w:rsidRPr="00354345">
        <w:rPr>
          <w:sz w:val="22"/>
          <w:szCs w:val="22"/>
        </w:rPr>
        <w:t xml:space="preserve">at </w:t>
      </w:r>
      <w:r w:rsidR="00F6237E" w:rsidRPr="00354345">
        <w:rPr>
          <w:sz w:val="22"/>
          <w:szCs w:val="22"/>
        </w:rPr>
        <w:t>work</w:t>
      </w:r>
      <w:r w:rsidR="009910F4" w:rsidRPr="00354345">
        <w:rPr>
          <w:sz w:val="22"/>
          <w:szCs w:val="22"/>
        </w:rPr>
        <w:t>,</w:t>
      </w:r>
      <w:r w:rsidR="00F6237E" w:rsidRPr="00354345">
        <w:rPr>
          <w:sz w:val="22"/>
          <w:szCs w:val="22"/>
        </w:rPr>
        <w:t xml:space="preserve"> </w:t>
      </w:r>
      <w:r w:rsidRPr="00354345">
        <w:rPr>
          <w:sz w:val="22"/>
          <w:szCs w:val="22"/>
        </w:rPr>
        <w:t xml:space="preserve">further compromising </w:t>
      </w:r>
      <w:r w:rsidR="009910F4" w:rsidRPr="00354345">
        <w:rPr>
          <w:sz w:val="22"/>
          <w:szCs w:val="22"/>
        </w:rPr>
        <w:t xml:space="preserve">my </w:t>
      </w:r>
      <w:r w:rsidRPr="00354345">
        <w:rPr>
          <w:sz w:val="22"/>
          <w:szCs w:val="22"/>
        </w:rPr>
        <w:t xml:space="preserve">ability to perform </w:t>
      </w:r>
      <w:r w:rsidR="009910F4" w:rsidRPr="00354345">
        <w:rPr>
          <w:sz w:val="22"/>
          <w:szCs w:val="22"/>
        </w:rPr>
        <w:t>my</w:t>
      </w:r>
      <w:r w:rsidRPr="00354345">
        <w:rPr>
          <w:sz w:val="22"/>
          <w:szCs w:val="22"/>
        </w:rPr>
        <w:t xml:space="preserve"> duties. </w:t>
      </w:r>
      <w:r w:rsidR="005935CD" w:rsidRPr="00354345">
        <w:rPr>
          <w:sz w:val="22"/>
          <w:szCs w:val="22"/>
        </w:rPr>
        <w:t xml:space="preserve">Mentally, the constant exposure to stressful situations and traumatic events leaves me exhausted and unable to rest </w:t>
      </w:r>
      <w:r w:rsidR="00F14EE9" w:rsidRPr="00354345">
        <w:rPr>
          <w:sz w:val="22"/>
          <w:szCs w:val="22"/>
        </w:rPr>
        <w:t>following</w:t>
      </w:r>
      <w:r w:rsidR="005935CD" w:rsidRPr="00354345">
        <w:rPr>
          <w:sz w:val="22"/>
          <w:szCs w:val="22"/>
        </w:rPr>
        <w:t xml:space="preserve"> my shift. These experiences could potentially result in the onset of conditions such as post-traumatic stress disorder (PTSD), anxiety, and depression. The absence of time for self-care and relaxation exacerbates these mental health issues, posing a challenge for me to handle my work duties and uphold a</w:t>
      </w:r>
      <w:r w:rsidR="00D8679A" w:rsidRPr="00354345">
        <w:rPr>
          <w:sz w:val="22"/>
          <w:szCs w:val="22"/>
        </w:rPr>
        <w:t xml:space="preserve"> positive</w:t>
      </w:r>
      <w:r w:rsidR="005935CD" w:rsidRPr="00354345">
        <w:rPr>
          <w:sz w:val="22"/>
          <w:szCs w:val="22"/>
        </w:rPr>
        <w:t xml:space="preserve"> work-life </w:t>
      </w:r>
      <w:r w:rsidR="001138FF" w:rsidRPr="00354345">
        <w:rPr>
          <w:sz w:val="22"/>
          <w:szCs w:val="22"/>
        </w:rPr>
        <w:t>balance.</w:t>
      </w:r>
    </w:p>
    <w:p w14:paraId="488729B3" w14:textId="77777777" w:rsidR="00B26900" w:rsidRPr="00354345" w:rsidRDefault="00B26900" w:rsidP="00354345">
      <w:pPr>
        <w:spacing w:line="360" w:lineRule="auto"/>
        <w:jc w:val="both"/>
        <w:rPr>
          <w:sz w:val="22"/>
          <w:szCs w:val="22"/>
        </w:rPr>
      </w:pPr>
    </w:p>
    <w:p w14:paraId="2DA0AD8A" w14:textId="453B7C53" w:rsidR="00B26900" w:rsidRPr="00354345" w:rsidRDefault="00802AB9" w:rsidP="00354345">
      <w:pPr>
        <w:spacing w:line="360" w:lineRule="auto"/>
        <w:jc w:val="both"/>
        <w:rPr>
          <w:rFonts w:eastAsiaTheme="minorHAnsi"/>
          <w:sz w:val="22"/>
          <w:szCs w:val="22"/>
        </w:rPr>
      </w:pPr>
      <w:r w:rsidRPr="00354345">
        <w:rPr>
          <w:sz w:val="22"/>
          <w:szCs w:val="22"/>
        </w:rPr>
        <w:t xml:space="preserve">Figures show 13,263 </w:t>
      </w:r>
      <w:r w:rsidR="00AE0324" w:rsidRPr="00354345">
        <w:rPr>
          <w:sz w:val="22"/>
          <w:szCs w:val="22"/>
        </w:rPr>
        <w:t xml:space="preserve">officers </w:t>
      </w:r>
      <w:r w:rsidR="002C1FDC" w:rsidRPr="00354345">
        <w:rPr>
          <w:sz w:val="22"/>
          <w:szCs w:val="22"/>
        </w:rPr>
        <w:t>were</w:t>
      </w:r>
      <w:r w:rsidRPr="00354345">
        <w:rPr>
          <w:sz w:val="22"/>
          <w:szCs w:val="22"/>
        </w:rPr>
        <w:t xml:space="preserve"> absent due to stress, depression, anxiety, or post-traumatic stress disorder in the past financial year, compared with 8,450 </w:t>
      </w:r>
      <w:r w:rsidR="000E51BC" w:rsidRPr="00354345">
        <w:rPr>
          <w:sz w:val="22"/>
          <w:szCs w:val="22"/>
        </w:rPr>
        <w:t>in 2022</w:t>
      </w:r>
      <w:r w:rsidR="002C1FDC" w:rsidRPr="00354345">
        <w:rPr>
          <w:sz w:val="22"/>
          <w:szCs w:val="22"/>
        </w:rPr>
        <w:t xml:space="preserve"> </w:t>
      </w:r>
      <w:sdt>
        <w:sdtPr>
          <w:rPr>
            <w:sz w:val="22"/>
            <w:szCs w:val="22"/>
          </w:rPr>
          <w:id w:val="-187836825"/>
          <w:citation/>
        </w:sdtPr>
        <w:sdtContent>
          <w:r w:rsidR="002C1FDC" w:rsidRPr="00354345">
            <w:rPr>
              <w:sz w:val="22"/>
              <w:szCs w:val="22"/>
            </w:rPr>
            <w:fldChar w:fldCharType="begin"/>
          </w:r>
          <w:r w:rsidR="002C1FDC" w:rsidRPr="00354345">
            <w:rPr>
              <w:sz w:val="22"/>
              <w:szCs w:val="22"/>
            </w:rPr>
            <w:instrText xml:space="preserve"> CITATION Pol23 \l 2057 </w:instrText>
          </w:r>
          <w:r w:rsidR="002C1FDC" w:rsidRPr="00354345">
            <w:rPr>
              <w:sz w:val="22"/>
              <w:szCs w:val="22"/>
            </w:rPr>
            <w:fldChar w:fldCharType="separate"/>
          </w:r>
          <w:r w:rsidR="00E14CE3" w:rsidRPr="00E14CE3">
            <w:rPr>
              <w:noProof/>
              <w:sz w:val="22"/>
              <w:szCs w:val="22"/>
            </w:rPr>
            <w:t>(Federation, 2023)</w:t>
          </w:r>
          <w:r w:rsidR="002C1FDC" w:rsidRPr="00354345">
            <w:rPr>
              <w:sz w:val="22"/>
              <w:szCs w:val="22"/>
            </w:rPr>
            <w:fldChar w:fldCharType="end"/>
          </w:r>
        </w:sdtContent>
      </w:sdt>
      <w:r w:rsidR="000E51BC" w:rsidRPr="00354345">
        <w:rPr>
          <w:sz w:val="22"/>
          <w:szCs w:val="22"/>
        </w:rPr>
        <w:t>.</w:t>
      </w:r>
    </w:p>
    <w:p w14:paraId="7B3DCE45" w14:textId="77777777" w:rsidR="00885EEC" w:rsidRPr="00354345" w:rsidRDefault="00885EEC" w:rsidP="00354345">
      <w:pPr>
        <w:spacing w:line="360" w:lineRule="auto"/>
        <w:jc w:val="both"/>
        <w:rPr>
          <w:sz w:val="22"/>
          <w:szCs w:val="22"/>
        </w:rPr>
      </w:pPr>
    </w:p>
    <w:p w14:paraId="4A30BB9D" w14:textId="7319D433" w:rsidR="003523F5" w:rsidRPr="00354345" w:rsidRDefault="003A3828" w:rsidP="00354345">
      <w:pPr>
        <w:spacing w:line="360" w:lineRule="auto"/>
        <w:jc w:val="both"/>
        <w:rPr>
          <w:sz w:val="22"/>
          <w:szCs w:val="22"/>
        </w:rPr>
      </w:pPr>
      <w:r w:rsidRPr="00354345">
        <w:rPr>
          <w:sz w:val="22"/>
          <w:szCs w:val="22"/>
        </w:rPr>
        <w:t>Furthermore</w:t>
      </w:r>
      <w:r w:rsidR="00AD7CD9" w:rsidRPr="00354345">
        <w:rPr>
          <w:sz w:val="22"/>
          <w:szCs w:val="22"/>
        </w:rPr>
        <w:t xml:space="preserve">, conforming to </w:t>
      </w:r>
      <w:r w:rsidR="002F2FE1" w:rsidRPr="00354345">
        <w:rPr>
          <w:sz w:val="22"/>
          <w:szCs w:val="22"/>
        </w:rPr>
        <w:t xml:space="preserve">organisational </w:t>
      </w:r>
      <w:r w:rsidR="00AD7CD9" w:rsidRPr="00354345">
        <w:rPr>
          <w:sz w:val="22"/>
          <w:szCs w:val="22"/>
        </w:rPr>
        <w:t xml:space="preserve">culture may promote a "macho" or "tough" image, where officers are expected to suppress their emotions and deal with traumatic experiences on their own. </w:t>
      </w:r>
      <w:r w:rsidR="00881F66" w:rsidRPr="00354345">
        <w:rPr>
          <w:sz w:val="22"/>
          <w:szCs w:val="22"/>
        </w:rPr>
        <w:t>This culture of emotional suppression can hinder effective communication and empathy between officers and the communities they serve. By prioriti</w:t>
      </w:r>
      <w:r w:rsidR="00001311" w:rsidRPr="00354345">
        <w:rPr>
          <w:sz w:val="22"/>
          <w:szCs w:val="22"/>
        </w:rPr>
        <w:t>s</w:t>
      </w:r>
      <w:r w:rsidR="00881F66" w:rsidRPr="00354345">
        <w:rPr>
          <w:sz w:val="22"/>
          <w:szCs w:val="22"/>
        </w:rPr>
        <w:t xml:space="preserve">ing emotional detachment, officers may struggle to connect with individuals who are experiencing distress </w:t>
      </w:r>
      <w:r w:rsidR="00881F66" w:rsidRPr="00354345">
        <w:rPr>
          <w:sz w:val="22"/>
          <w:szCs w:val="22"/>
        </w:rPr>
        <w:lastRenderedPageBreak/>
        <w:t>or trauma. This can lead to a lack of understanding and trust, potentially escalating tensions and hindering the building of positive relationships between law enforcement and the</w:t>
      </w:r>
      <w:r w:rsidR="00760C7E" w:rsidRPr="00354345">
        <w:rPr>
          <w:sz w:val="22"/>
          <w:szCs w:val="22"/>
        </w:rPr>
        <w:t xml:space="preserve"> wider</w:t>
      </w:r>
      <w:r w:rsidR="00881F66" w:rsidRPr="00354345">
        <w:rPr>
          <w:sz w:val="22"/>
          <w:szCs w:val="22"/>
        </w:rPr>
        <w:t xml:space="preserve"> community</w:t>
      </w:r>
      <w:r w:rsidR="003523F5" w:rsidRPr="00354345">
        <w:rPr>
          <w:sz w:val="22"/>
          <w:szCs w:val="22"/>
        </w:rPr>
        <w:t xml:space="preserve"> </w:t>
      </w:r>
      <w:sdt>
        <w:sdtPr>
          <w:rPr>
            <w:sz w:val="22"/>
            <w:szCs w:val="22"/>
          </w:rPr>
          <w:id w:val="817852249"/>
          <w:citation/>
        </w:sdtPr>
        <w:sdtContent>
          <w:r w:rsidR="003523F5" w:rsidRPr="00354345">
            <w:rPr>
              <w:sz w:val="22"/>
              <w:szCs w:val="22"/>
            </w:rPr>
            <w:fldChar w:fldCharType="begin"/>
          </w:r>
          <w:r w:rsidR="003523F5" w:rsidRPr="00354345">
            <w:rPr>
              <w:sz w:val="22"/>
              <w:szCs w:val="22"/>
            </w:rPr>
            <w:instrText xml:space="preserve"> CITATION Jim20 \l 2057 </w:instrText>
          </w:r>
          <w:r w:rsidR="003523F5" w:rsidRPr="00354345">
            <w:rPr>
              <w:sz w:val="22"/>
              <w:szCs w:val="22"/>
            </w:rPr>
            <w:fldChar w:fldCharType="separate"/>
          </w:r>
          <w:r w:rsidR="00E14CE3" w:rsidRPr="00E14CE3">
            <w:rPr>
              <w:noProof/>
              <w:sz w:val="22"/>
              <w:szCs w:val="22"/>
            </w:rPr>
            <w:t>(Jim Foley, 2020)</w:t>
          </w:r>
          <w:r w:rsidR="003523F5" w:rsidRPr="00354345">
            <w:rPr>
              <w:sz w:val="22"/>
              <w:szCs w:val="22"/>
            </w:rPr>
            <w:fldChar w:fldCharType="end"/>
          </w:r>
        </w:sdtContent>
      </w:sdt>
      <w:r w:rsidR="00881F66" w:rsidRPr="00354345">
        <w:rPr>
          <w:sz w:val="22"/>
          <w:szCs w:val="22"/>
        </w:rPr>
        <w:t>.</w:t>
      </w:r>
    </w:p>
    <w:p w14:paraId="1ADD99B3" w14:textId="77777777" w:rsidR="003523F5" w:rsidRPr="00354345" w:rsidRDefault="003523F5" w:rsidP="00354345">
      <w:pPr>
        <w:spacing w:line="360" w:lineRule="auto"/>
        <w:jc w:val="both"/>
        <w:rPr>
          <w:sz w:val="22"/>
          <w:szCs w:val="22"/>
        </w:rPr>
      </w:pPr>
    </w:p>
    <w:p w14:paraId="43D1B25B" w14:textId="1B179BC1" w:rsidR="00667326" w:rsidRPr="00354345" w:rsidRDefault="00E17555" w:rsidP="00354345">
      <w:pPr>
        <w:spacing w:line="360" w:lineRule="auto"/>
        <w:jc w:val="both"/>
        <w:rPr>
          <w:sz w:val="22"/>
          <w:szCs w:val="22"/>
        </w:rPr>
      </w:pPr>
      <w:r w:rsidRPr="00354345">
        <w:rPr>
          <w:sz w:val="22"/>
          <w:szCs w:val="22"/>
        </w:rPr>
        <w:t>However, d</w:t>
      </w:r>
      <w:r w:rsidR="00667326" w:rsidRPr="00354345">
        <w:rPr>
          <w:sz w:val="22"/>
          <w:szCs w:val="22"/>
        </w:rPr>
        <w:t>espite the</w:t>
      </w:r>
      <w:r w:rsidR="00EA707C" w:rsidRPr="00354345">
        <w:rPr>
          <w:sz w:val="22"/>
          <w:szCs w:val="22"/>
        </w:rPr>
        <w:t>se</w:t>
      </w:r>
      <w:r w:rsidR="00667326" w:rsidRPr="00354345">
        <w:rPr>
          <w:sz w:val="22"/>
          <w:szCs w:val="22"/>
        </w:rPr>
        <w:t xml:space="preserve"> challenges and stressors, the sense of camaraderie and unity </w:t>
      </w:r>
      <w:r w:rsidR="00D94568" w:rsidRPr="00354345">
        <w:rPr>
          <w:sz w:val="22"/>
          <w:szCs w:val="22"/>
        </w:rPr>
        <w:t xml:space="preserve">I have experienced </w:t>
      </w:r>
      <w:r w:rsidR="00667326" w:rsidRPr="00354345">
        <w:rPr>
          <w:sz w:val="22"/>
          <w:szCs w:val="22"/>
        </w:rPr>
        <w:t xml:space="preserve">among officers helps to alleviate some of the burdens. Knowing that I am part of a team that is dedicated to serving and protecting the community gives me a sense of purpose and </w:t>
      </w:r>
      <w:r w:rsidR="00291F7B" w:rsidRPr="00354345">
        <w:rPr>
          <w:sz w:val="22"/>
          <w:szCs w:val="22"/>
        </w:rPr>
        <w:t>fulfilment</w:t>
      </w:r>
      <w:r w:rsidR="00667326" w:rsidRPr="00354345">
        <w:rPr>
          <w:sz w:val="22"/>
          <w:szCs w:val="22"/>
        </w:rPr>
        <w:t xml:space="preserve"> in my work. Furthermore, the strong bond among officers fosters a culture of trust and support. This allows for open communication and collaboration, which is crucial in effectively addressing and resolving complex issues and situations. It also creates a support system where officers can rely on each other for advice, guidance, and emotional support, especially during difficult times.</w:t>
      </w:r>
    </w:p>
    <w:p w14:paraId="69B4827D" w14:textId="77777777" w:rsidR="0064390C" w:rsidRPr="00354345" w:rsidRDefault="0064390C" w:rsidP="00354345">
      <w:pPr>
        <w:spacing w:line="360" w:lineRule="auto"/>
        <w:jc w:val="both"/>
        <w:rPr>
          <w:sz w:val="22"/>
          <w:szCs w:val="22"/>
        </w:rPr>
      </w:pPr>
    </w:p>
    <w:p w14:paraId="5EB41357" w14:textId="53A9965B" w:rsidR="00667326" w:rsidRPr="00354345" w:rsidRDefault="0064390C" w:rsidP="00354345">
      <w:pPr>
        <w:spacing w:line="360" w:lineRule="auto"/>
        <w:jc w:val="both"/>
        <w:rPr>
          <w:sz w:val="22"/>
          <w:szCs w:val="22"/>
        </w:rPr>
      </w:pPr>
      <w:r w:rsidRPr="00354345">
        <w:rPr>
          <w:sz w:val="22"/>
          <w:szCs w:val="22"/>
        </w:rPr>
        <w:t>Recognising the potential drawbacks of this culture, some law enforcement agencies are now actively working to promote a more holistic approach to officer well-being. They are implementing mental health support programs, encouraging open dialogue about emotions and stress, and providing resources for officers to seek help when needed. By acknowledging the importance of emotional well-being and fostering a culture that supports officers in seeking support, agencies can create a healthier and more effective law enforcement environment</w:t>
      </w:r>
      <w:r w:rsidR="005B44D7" w:rsidRPr="00354345">
        <w:rPr>
          <w:sz w:val="22"/>
          <w:szCs w:val="22"/>
        </w:rPr>
        <w:t xml:space="preserve"> </w:t>
      </w:r>
      <w:sdt>
        <w:sdtPr>
          <w:rPr>
            <w:sz w:val="22"/>
            <w:szCs w:val="22"/>
          </w:rPr>
          <w:id w:val="1484192665"/>
          <w:citation/>
        </w:sdtPr>
        <w:sdtContent>
          <w:r w:rsidR="0015065E" w:rsidRPr="00354345">
            <w:rPr>
              <w:sz w:val="22"/>
              <w:szCs w:val="22"/>
            </w:rPr>
            <w:fldChar w:fldCharType="begin"/>
          </w:r>
          <w:r w:rsidR="0015065E" w:rsidRPr="00354345">
            <w:rPr>
              <w:sz w:val="22"/>
              <w:szCs w:val="22"/>
            </w:rPr>
            <w:instrText xml:space="preserve"> CITATION Col24 \l 2057 </w:instrText>
          </w:r>
          <w:r w:rsidR="0015065E" w:rsidRPr="00354345">
            <w:rPr>
              <w:sz w:val="22"/>
              <w:szCs w:val="22"/>
            </w:rPr>
            <w:fldChar w:fldCharType="separate"/>
          </w:r>
          <w:r w:rsidR="00E14CE3" w:rsidRPr="00E14CE3">
            <w:rPr>
              <w:noProof/>
              <w:sz w:val="22"/>
              <w:szCs w:val="22"/>
            </w:rPr>
            <w:t>(Policing, 2024)</w:t>
          </w:r>
          <w:r w:rsidR="0015065E" w:rsidRPr="00354345">
            <w:rPr>
              <w:sz w:val="22"/>
              <w:szCs w:val="22"/>
            </w:rPr>
            <w:fldChar w:fldCharType="end"/>
          </w:r>
        </w:sdtContent>
      </w:sdt>
      <w:r w:rsidRPr="00354345">
        <w:rPr>
          <w:sz w:val="22"/>
          <w:szCs w:val="22"/>
        </w:rPr>
        <w:t>.</w:t>
      </w:r>
    </w:p>
    <w:p w14:paraId="7D1E694F" w14:textId="77777777" w:rsidR="00677B78" w:rsidRPr="00354345" w:rsidRDefault="00677B78" w:rsidP="00354345">
      <w:pPr>
        <w:spacing w:line="360" w:lineRule="auto"/>
        <w:jc w:val="both"/>
        <w:rPr>
          <w:rFonts w:eastAsiaTheme="minorHAnsi"/>
          <w:sz w:val="22"/>
          <w:szCs w:val="22"/>
        </w:rPr>
      </w:pPr>
    </w:p>
    <w:p w14:paraId="1DC0F3D7" w14:textId="4F81FCF8" w:rsidR="00D86BAB" w:rsidRPr="00354345" w:rsidRDefault="00667326" w:rsidP="00354345">
      <w:pPr>
        <w:spacing w:line="360" w:lineRule="auto"/>
        <w:jc w:val="both"/>
        <w:rPr>
          <w:sz w:val="22"/>
          <w:szCs w:val="22"/>
        </w:rPr>
      </w:pPr>
      <w:r w:rsidRPr="00354345">
        <w:rPr>
          <w:sz w:val="22"/>
          <w:szCs w:val="22"/>
        </w:rPr>
        <w:t xml:space="preserve">To preserve my well-being and </w:t>
      </w:r>
      <w:r w:rsidR="00F160C1" w:rsidRPr="00354345">
        <w:rPr>
          <w:sz w:val="22"/>
          <w:szCs w:val="22"/>
        </w:rPr>
        <w:t>resilience there</w:t>
      </w:r>
      <w:r w:rsidR="006A75BD" w:rsidRPr="00354345">
        <w:rPr>
          <w:sz w:val="22"/>
          <w:szCs w:val="22"/>
        </w:rPr>
        <w:t xml:space="preserve"> are various stress management techniques that </w:t>
      </w:r>
      <w:r w:rsidR="00E43F48" w:rsidRPr="00354345">
        <w:rPr>
          <w:sz w:val="22"/>
          <w:szCs w:val="22"/>
        </w:rPr>
        <w:t>I</w:t>
      </w:r>
      <w:r w:rsidR="006A75BD" w:rsidRPr="00354345">
        <w:rPr>
          <w:sz w:val="22"/>
          <w:szCs w:val="22"/>
        </w:rPr>
        <w:t xml:space="preserve"> incorporate into </w:t>
      </w:r>
      <w:r w:rsidR="00E43F48" w:rsidRPr="00354345">
        <w:rPr>
          <w:sz w:val="22"/>
          <w:szCs w:val="22"/>
        </w:rPr>
        <w:t xml:space="preserve">my </w:t>
      </w:r>
      <w:r w:rsidR="006A75BD" w:rsidRPr="00354345">
        <w:rPr>
          <w:sz w:val="22"/>
          <w:szCs w:val="22"/>
        </w:rPr>
        <w:t>daily routine to help alleviate stress. These techniques include exercise, meditation, deep breathing exercises, mindfulness practices, and seeking support from friends</w:t>
      </w:r>
      <w:r w:rsidR="00207C3F" w:rsidRPr="00354345">
        <w:rPr>
          <w:sz w:val="22"/>
          <w:szCs w:val="22"/>
        </w:rPr>
        <w:t xml:space="preserve"> and</w:t>
      </w:r>
      <w:r w:rsidR="006A75BD" w:rsidRPr="00354345">
        <w:rPr>
          <w:sz w:val="22"/>
          <w:szCs w:val="22"/>
        </w:rPr>
        <w:t xml:space="preserve"> family. It is important to find what works best for each individual and to make time for self-care activities that promote relaxation and reduce stress levels. In addition to personal stress management techniques, </w:t>
      </w:r>
      <w:r w:rsidR="008A1B18" w:rsidRPr="00354345">
        <w:rPr>
          <w:sz w:val="22"/>
          <w:szCs w:val="22"/>
        </w:rPr>
        <w:t xml:space="preserve">should I experience a stressful situation </w:t>
      </w:r>
      <w:r w:rsidR="006758B6" w:rsidRPr="00354345">
        <w:rPr>
          <w:sz w:val="22"/>
          <w:szCs w:val="22"/>
        </w:rPr>
        <w:t>at</w:t>
      </w:r>
      <w:r w:rsidR="008A1B18" w:rsidRPr="00354345">
        <w:rPr>
          <w:sz w:val="22"/>
          <w:szCs w:val="22"/>
        </w:rPr>
        <w:t xml:space="preserve"> work, I would </w:t>
      </w:r>
      <w:r w:rsidR="006A75BD" w:rsidRPr="00354345">
        <w:rPr>
          <w:sz w:val="22"/>
          <w:szCs w:val="22"/>
        </w:rPr>
        <w:t xml:space="preserve">seek assistance from professionals </w:t>
      </w:r>
      <w:r w:rsidR="004F4D3F" w:rsidRPr="00354345">
        <w:rPr>
          <w:sz w:val="22"/>
          <w:szCs w:val="22"/>
        </w:rPr>
        <w:t xml:space="preserve">by submitting a referral to our internal </w:t>
      </w:r>
      <w:r w:rsidR="00291F7B" w:rsidRPr="00354345">
        <w:rPr>
          <w:sz w:val="22"/>
          <w:szCs w:val="22"/>
        </w:rPr>
        <w:t>counselling</w:t>
      </w:r>
      <w:r w:rsidR="00AB49F4" w:rsidRPr="00354345">
        <w:rPr>
          <w:sz w:val="22"/>
          <w:szCs w:val="22"/>
        </w:rPr>
        <w:t xml:space="preserve"> service.</w:t>
      </w:r>
      <w:r w:rsidR="006A75BD" w:rsidRPr="00354345">
        <w:rPr>
          <w:sz w:val="22"/>
          <w:szCs w:val="22"/>
        </w:rPr>
        <w:t xml:space="preserve"> Th</w:t>
      </w:r>
      <w:r w:rsidR="003352A2" w:rsidRPr="00354345">
        <w:rPr>
          <w:sz w:val="22"/>
          <w:szCs w:val="22"/>
        </w:rPr>
        <w:t>is service could</w:t>
      </w:r>
      <w:r w:rsidR="006A75BD" w:rsidRPr="00354345">
        <w:rPr>
          <w:sz w:val="22"/>
          <w:szCs w:val="22"/>
        </w:rPr>
        <w:t xml:space="preserve"> provide </w:t>
      </w:r>
      <w:r w:rsidR="003352A2" w:rsidRPr="00354345">
        <w:rPr>
          <w:sz w:val="22"/>
          <w:szCs w:val="22"/>
        </w:rPr>
        <w:t xml:space="preserve">me with </w:t>
      </w:r>
      <w:r w:rsidR="006A75BD" w:rsidRPr="00354345">
        <w:rPr>
          <w:sz w:val="22"/>
          <w:szCs w:val="22"/>
        </w:rPr>
        <w:t xml:space="preserve">guidance, support, and tools to help </w:t>
      </w:r>
      <w:r w:rsidR="00F4441F" w:rsidRPr="00354345">
        <w:rPr>
          <w:sz w:val="22"/>
          <w:szCs w:val="22"/>
        </w:rPr>
        <w:t xml:space="preserve">me </w:t>
      </w:r>
      <w:r w:rsidR="006A75BD" w:rsidRPr="00354345">
        <w:rPr>
          <w:sz w:val="22"/>
          <w:szCs w:val="22"/>
        </w:rPr>
        <w:t xml:space="preserve">cope with stress </w:t>
      </w:r>
      <w:r w:rsidR="00314913" w:rsidRPr="00354345">
        <w:rPr>
          <w:sz w:val="22"/>
          <w:szCs w:val="22"/>
        </w:rPr>
        <w:t>healthily and productively</w:t>
      </w:r>
      <w:r w:rsidR="006A75BD" w:rsidRPr="00354345">
        <w:rPr>
          <w:sz w:val="22"/>
          <w:szCs w:val="22"/>
        </w:rPr>
        <w:t>.</w:t>
      </w:r>
    </w:p>
    <w:p w14:paraId="43A67F81" w14:textId="77777777" w:rsidR="00D86BAB" w:rsidRPr="00354345" w:rsidRDefault="00D86BAB" w:rsidP="00354345">
      <w:pPr>
        <w:spacing w:line="360" w:lineRule="auto"/>
        <w:jc w:val="both"/>
        <w:rPr>
          <w:sz w:val="22"/>
          <w:szCs w:val="22"/>
        </w:rPr>
      </w:pPr>
    </w:p>
    <w:p w14:paraId="3D56D8FB" w14:textId="48AFE2B2" w:rsidR="00667326" w:rsidRPr="00354345" w:rsidRDefault="006A75BD" w:rsidP="00354345">
      <w:pPr>
        <w:spacing w:line="360" w:lineRule="auto"/>
        <w:jc w:val="both"/>
        <w:rPr>
          <w:sz w:val="22"/>
          <w:szCs w:val="22"/>
        </w:rPr>
      </w:pPr>
      <w:r w:rsidRPr="00354345">
        <w:rPr>
          <w:sz w:val="22"/>
          <w:szCs w:val="22"/>
        </w:rPr>
        <w:t xml:space="preserve">By addressing the root causes of stress and developing coping strategies, individuals can build resilience and effectively navigate through challenging situations. Ultimately, by actively managing stress and seeking assistance when needed, </w:t>
      </w:r>
      <w:r w:rsidR="007D5190" w:rsidRPr="00354345">
        <w:rPr>
          <w:sz w:val="22"/>
          <w:szCs w:val="22"/>
        </w:rPr>
        <w:t>I</w:t>
      </w:r>
      <w:r w:rsidRPr="00354345">
        <w:rPr>
          <w:sz w:val="22"/>
          <w:szCs w:val="22"/>
        </w:rPr>
        <w:t xml:space="preserve"> can cultivate a sense of empowerment and resilience in the face of stress. While stress may be a constant presence in </w:t>
      </w:r>
      <w:r w:rsidR="00CD60D1" w:rsidRPr="00354345">
        <w:rPr>
          <w:sz w:val="22"/>
          <w:szCs w:val="22"/>
        </w:rPr>
        <w:t>my</w:t>
      </w:r>
      <w:r w:rsidRPr="00354345">
        <w:rPr>
          <w:sz w:val="22"/>
          <w:szCs w:val="22"/>
        </w:rPr>
        <w:t xml:space="preserve"> li</w:t>
      </w:r>
      <w:r w:rsidR="00CD60D1" w:rsidRPr="00354345">
        <w:rPr>
          <w:sz w:val="22"/>
          <w:szCs w:val="22"/>
        </w:rPr>
        <w:t>f</w:t>
      </w:r>
      <w:r w:rsidRPr="00354345">
        <w:rPr>
          <w:sz w:val="22"/>
          <w:szCs w:val="22"/>
        </w:rPr>
        <w:t xml:space="preserve">e, it does not have to control </w:t>
      </w:r>
      <w:r w:rsidR="00CD60D1" w:rsidRPr="00354345">
        <w:rPr>
          <w:sz w:val="22"/>
          <w:szCs w:val="22"/>
        </w:rPr>
        <w:t>me</w:t>
      </w:r>
      <w:r w:rsidRPr="00354345">
        <w:rPr>
          <w:sz w:val="22"/>
          <w:szCs w:val="22"/>
        </w:rPr>
        <w:t xml:space="preserve">. With the right tools and support, </w:t>
      </w:r>
      <w:r w:rsidR="005D767D" w:rsidRPr="00354345">
        <w:rPr>
          <w:sz w:val="22"/>
          <w:szCs w:val="22"/>
        </w:rPr>
        <w:t>I</w:t>
      </w:r>
      <w:r w:rsidRPr="00354345">
        <w:rPr>
          <w:sz w:val="22"/>
          <w:szCs w:val="22"/>
        </w:rPr>
        <w:t xml:space="preserve"> can successfully navigate through stress and emerge stronger and more resilient than before</w:t>
      </w:r>
      <w:r w:rsidR="00AD6D98" w:rsidRPr="00354345">
        <w:rPr>
          <w:sz w:val="22"/>
          <w:szCs w:val="22"/>
        </w:rPr>
        <w:t xml:space="preserve"> </w:t>
      </w:r>
      <w:sdt>
        <w:sdtPr>
          <w:rPr>
            <w:sz w:val="22"/>
            <w:szCs w:val="22"/>
          </w:rPr>
          <w:id w:val="-750505460"/>
          <w:citation/>
        </w:sdtPr>
        <w:sdtContent>
          <w:r w:rsidR="00AD6D98" w:rsidRPr="00354345">
            <w:rPr>
              <w:sz w:val="22"/>
              <w:szCs w:val="22"/>
            </w:rPr>
            <w:fldChar w:fldCharType="begin"/>
          </w:r>
          <w:r w:rsidR="00AD6D98" w:rsidRPr="00354345">
            <w:rPr>
              <w:sz w:val="22"/>
              <w:szCs w:val="22"/>
            </w:rPr>
            <w:instrText xml:space="preserve"> CITATION Mic17 \l 2057 </w:instrText>
          </w:r>
          <w:r w:rsidR="00AD6D98" w:rsidRPr="00354345">
            <w:rPr>
              <w:sz w:val="22"/>
              <w:szCs w:val="22"/>
            </w:rPr>
            <w:fldChar w:fldCharType="separate"/>
          </w:r>
          <w:r w:rsidR="00E14CE3" w:rsidRPr="00E14CE3">
            <w:rPr>
              <w:noProof/>
              <w:sz w:val="22"/>
              <w:szCs w:val="22"/>
            </w:rPr>
            <w:t>(Beshears, 2017)</w:t>
          </w:r>
          <w:r w:rsidR="00AD6D98" w:rsidRPr="00354345">
            <w:rPr>
              <w:sz w:val="22"/>
              <w:szCs w:val="22"/>
            </w:rPr>
            <w:fldChar w:fldCharType="end"/>
          </w:r>
        </w:sdtContent>
      </w:sdt>
      <w:r w:rsidR="0004338B" w:rsidRPr="00354345">
        <w:rPr>
          <w:sz w:val="22"/>
          <w:szCs w:val="22"/>
        </w:rPr>
        <w:t>.</w:t>
      </w:r>
    </w:p>
    <w:p w14:paraId="7EB23024" w14:textId="77777777" w:rsidR="00667326" w:rsidRPr="00354345" w:rsidRDefault="00667326" w:rsidP="00354345">
      <w:pPr>
        <w:spacing w:line="360" w:lineRule="auto"/>
        <w:jc w:val="both"/>
        <w:rPr>
          <w:rFonts w:eastAsiaTheme="minorHAnsi"/>
          <w:sz w:val="22"/>
          <w:szCs w:val="22"/>
        </w:rPr>
      </w:pPr>
    </w:p>
    <w:p w14:paraId="786C5005" w14:textId="5369A41F" w:rsidR="00B44CFC" w:rsidRPr="00354345" w:rsidRDefault="00515A2E" w:rsidP="00354345">
      <w:pPr>
        <w:spacing w:line="360" w:lineRule="auto"/>
        <w:jc w:val="both"/>
        <w:rPr>
          <w:sz w:val="22"/>
          <w:szCs w:val="22"/>
        </w:rPr>
      </w:pPr>
      <w:r w:rsidRPr="00354345">
        <w:rPr>
          <w:rFonts w:eastAsiaTheme="minorHAnsi"/>
          <w:sz w:val="22"/>
          <w:szCs w:val="22"/>
        </w:rPr>
        <w:t>In conclusion, I will thoroughly assess the impact of organi</w:t>
      </w:r>
      <w:r w:rsidR="001952A9" w:rsidRPr="00354345">
        <w:rPr>
          <w:rFonts w:eastAsiaTheme="minorHAnsi"/>
          <w:sz w:val="22"/>
          <w:szCs w:val="22"/>
        </w:rPr>
        <w:t>s</w:t>
      </w:r>
      <w:r w:rsidRPr="00354345">
        <w:rPr>
          <w:rFonts w:eastAsiaTheme="minorHAnsi"/>
          <w:sz w:val="22"/>
          <w:szCs w:val="22"/>
        </w:rPr>
        <w:t>ational culture on my well-being and resilience. While staying true to my</w:t>
      </w:r>
      <w:r w:rsidR="00F07F0B" w:rsidRPr="00354345">
        <w:rPr>
          <w:rFonts w:eastAsiaTheme="minorHAnsi"/>
          <w:sz w:val="22"/>
          <w:szCs w:val="22"/>
        </w:rPr>
        <w:t xml:space="preserve"> </w:t>
      </w:r>
      <w:r w:rsidRPr="00354345">
        <w:rPr>
          <w:rFonts w:eastAsiaTheme="minorHAnsi"/>
          <w:sz w:val="22"/>
          <w:szCs w:val="22"/>
        </w:rPr>
        <w:t>values, I will be cautious of the risks associated with excessive conformity. Through prioriti</w:t>
      </w:r>
      <w:r w:rsidR="001952A9" w:rsidRPr="00354345">
        <w:rPr>
          <w:rFonts w:eastAsiaTheme="minorHAnsi"/>
          <w:sz w:val="22"/>
          <w:szCs w:val="22"/>
        </w:rPr>
        <w:t>s</w:t>
      </w:r>
      <w:r w:rsidRPr="00354345">
        <w:rPr>
          <w:rFonts w:eastAsiaTheme="minorHAnsi"/>
          <w:sz w:val="22"/>
          <w:szCs w:val="22"/>
        </w:rPr>
        <w:t>ing self-care, actively participating in the culture, and establishing a strong support system, I aim to uphold my well-being and resilience during times of organi</w:t>
      </w:r>
      <w:r w:rsidR="001952A9" w:rsidRPr="00354345">
        <w:rPr>
          <w:rFonts w:eastAsiaTheme="minorHAnsi"/>
          <w:sz w:val="22"/>
          <w:szCs w:val="22"/>
        </w:rPr>
        <w:t>s</w:t>
      </w:r>
      <w:r w:rsidRPr="00354345">
        <w:rPr>
          <w:rFonts w:eastAsiaTheme="minorHAnsi"/>
          <w:sz w:val="22"/>
          <w:szCs w:val="22"/>
        </w:rPr>
        <w:t xml:space="preserve">ational change. </w:t>
      </w:r>
      <w:r w:rsidR="00B44CFC" w:rsidRPr="00354345">
        <w:rPr>
          <w:sz w:val="22"/>
          <w:szCs w:val="22"/>
        </w:rPr>
        <w:t xml:space="preserve">Additionally, it is vital to address the issue of limited resources to ensure the well-being and health of officers in the Gwent police force. Offering adequate support, such as appropriate staffing levels, regular breaks, and access to nutritious meals, is crucial for officers to effectively </w:t>
      </w:r>
      <w:r w:rsidR="00291F7B" w:rsidRPr="00354345">
        <w:rPr>
          <w:sz w:val="22"/>
          <w:szCs w:val="22"/>
        </w:rPr>
        <w:t>fulfil</w:t>
      </w:r>
      <w:r w:rsidR="00B44CFC" w:rsidRPr="00354345">
        <w:rPr>
          <w:sz w:val="22"/>
          <w:szCs w:val="22"/>
        </w:rPr>
        <w:t xml:space="preserve"> their duties and maintain their physical and mental well-being. By investing in the well-being of officers, the police force can enhance overall performance, promote community safety, and cultivate a healthier and more resilient workforce.</w:t>
      </w:r>
    </w:p>
    <w:p w14:paraId="778F64A6" w14:textId="77777777" w:rsidR="00885EEC" w:rsidRPr="00354345" w:rsidRDefault="00885EEC" w:rsidP="00354345">
      <w:pPr>
        <w:spacing w:line="360" w:lineRule="auto"/>
        <w:jc w:val="both"/>
        <w:rPr>
          <w:sz w:val="22"/>
          <w:szCs w:val="22"/>
        </w:rPr>
      </w:pPr>
    </w:p>
    <w:p w14:paraId="6D971AB8" w14:textId="6ED23CAF" w:rsidR="006A07E9" w:rsidRPr="00354345" w:rsidRDefault="006A07E9" w:rsidP="00354345">
      <w:pPr>
        <w:spacing w:line="360" w:lineRule="auto"/>
        <w:jc w:val="both"/>
        <w:rPr>
          <w:rFonts w:eastAsiaTheme="minorHAnsi"/>
          <w:sz w:val="22"/>
          <w:szCs w:val="22"/>
        </w:rPr>
      </w:pPr>
      <w:r w:rsidRPr="00354345">
        <w:rPr>
          <w:sz w:val="22"/>
          <w:szCs w:val="22"/>
        </w:rPr>
        <w:t xml:space="preserve">Word Count- </w:t>
      </w:r>
      <w:r w:rsidR="00997DE2" w:rsidRPr="00354345">
        <w:rPr>
          <w:sz w:val="22"/>
          <w:szCs w:val="22"/>
        </w:rPr>
        <w:t>1</w:t>
      </w:r>
      <w:r w:rsidR="00E0767B" w:rsidRPr="00354345">
        <w:rPr>
          <w:sz w:val="22"/>
          <w:szCs w:val="22"/>
        </w:rPr>
        <w:t>,</w:t>
      </w:r>
      <w:r w:rsidR="00677B78" w:rsidRPr="00354345">
        <w:rPr>
          <w:sz w:val="22"/>
          <w:szCs w:val="22"/>
        </w:rPr>
        <w:t>2</w:t>
      </w:r>
      <w:r w:rsidR="002E5B02" w:rsidRPr="00354345">
        <w:rPr>
          <w:sz w:val="22"/>
          <w:szCs w:val="22"/>
        </w:rPr>
        <w:t>51</w:t>
      </w:r>
    </w:p>
    <w:p w14:paraId="23E3F1EC" w14:textId="77777777" w:rsidR="00FF7784" w:rsidRPr="00354345" w:rsidRDefault="00FF7784" w:rsidP="00340E9A">
      <w:pPr>
        <w:ind w:right="237"/>
        <w:jc w:val="both"/>
        <w:rPr>
          <w:sz w:val="22"/>
          <w:szCs w:val="22"/>
        </w:rPr>
      </w:pPr>
    </w:p>
    <w:p w14:paraId="7AC4ABEB" w14:textId="77777777" w:rsidR="00FF7784" w:rsidRPr="00354345" w:rsidRDefault="00FF7784" w:rsidP="00340E9A">
      <w:pPr>
        <w:ind w:right="237"/>
        <w:jc w:val="both"/>
        <w:rPr>
          <w:sz w:val="22"/>
          <w:szCs w:val="22"/>
        </w:rPr>
      </w:pPr>
    </w:p>
    <w:p w14:paraId="6604579F" w14:textId="77777777" w:rsidR="00FF7784" w:rsidRPr="00354345" w:rsidRDefault="00FF7784" w:rsidP="00340E9A">
      <w:pPr>
        <w:ind w:right="237"/>
        <w:jc w:val="both"/>
        <w:rPr>
          <w:sz w:val="22"/>
          <w:szCs w:val="22"/>
        </w:rPr>
      </w:pPr>
    </w:p>
    <w:p w14:paraId="4FA25557" w14:textId="77777777" w:rsidR="00FF7784" w:rsidRPr="00354345" w:rsidRDefault="00FF7784" w:rsidP="00340E9A">
      <w:pPr>
        <w:ind w:right="237"/>
        <w:jc w:val="both"/>
        <w:rPr>
          <w:sz w:val="22"/>
          <w:szCs w:val="22"/>
        </w:rPr>
      </w:pPr>
    </w:p>
    <w:p w14:paraId="21B0B7A2" w14:textId="77777777" w:rsidR="00FF7784" w:rsidRPr="00354345" w:rsidRDefault="00FF7784" w:rsidP="00340E9A">
      <w:pPr>
        <w:ind w:right="237"/>
        <w:jc w:val="both"/>
        <w:rPr>
          <w:sz w:val="22"/>
          <w:szCs w:val="22"/>
        </w:rPr>
      </w:pPr>
    </w:p>
    <w:p w14:paraId="13819134" w14:textId="77777777" w:rsidR="00FF7784" w:rsidRPr="00354345" w:rsidRDefault="00FF7784" w:rsidP="00340E9A">
      <w:pPr>
        <w:ind w:right="237"/>
        <w:jc w:val="both"/>
        <w:rPr>
          <w:sz w:val="22"/>
          <w:szCs w:val="22"/>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354345" w:rsidRDefault="00AA666E" w:rsidP="00354345"/>
    <w:p w14:paraId="2BADDFB7" w14:textId="77777777" w:rsidR="00066FC0" w:rsidRPr="00354345" w:rsidRDefault="00E9299C" w:rsidP="00354345">
      <w:pPr>
        <w:spacing w:line="360" w:lineRule="auto"/>
        <w:jc w:val="both"/>
        <w:rPr>
          <w:rFonts w:eastAsiaTheme="minorHAnsi"/>
          <w:sz w:val="22"/>
          <w:szCs w:val="22"/>
        </w:rPr>
      </w:pPr>
      <w:r w:rsidRPr="00354345">
        <w:rPr>
          <w:rFonts w:eastAsiaTheme="minorHAnsi"/>
          <w:sz w:val="22"/>
          <w:szCs w:val="22"/>
        </w:rPr>
        <w:t xml:space="preserve">Policing is inherently adversarial, making conflict a central aspect of the profession. Various forms of conflict, ranging from physical altercations to emotional tensions, are prevalent in policing. As officers, we are guided by structure, boundaries, and protocols on how to navigate these conflicts. This essay will delve into these aspects using a recent incident from my time since becoming a police constable. I will provide a concise description of the incident while adhering to data protection. Subsequently, I will analyse the incident considering the relevant social and legislative context and discuss how I </w:t>
      </w:r>
      <w:r w:rsidRPr="00354345">
        <w:rPr>
          <w:rFonts w:eastAsia="Arial"/>
          <w:sz w:val="22"/>
          <w:szCs w:val="22"/>
        </w:rPr>
        <w:t>made decisions in complex and unpredictable circumstances using dynamic risk assessment.</w:t>
      </w:r>
      <w:r w:rsidRPr="00354345">
        <w:rPr>
          <w:rFonts w:eastAsiaTheme="minorHAnsi"/>
          <w:sz w:val="22"/>
          <w:szCs w:val="22"/>
        </w:rPr>
        <w:t xml:space="preserve"> The Gibbs model of reflection (Gibbs, 1988, p. 49) will be a critical part of this essay and will be used to reflect on my performance. Furthermore, I will examine the processes that govern the appropriate use of force in conflict scenarios, drawing insights from internal police models, academic theories, and best practices recommended by organisations such as the College of Policing</w:t>
      </w:r>
      <w:r w:rsidR="009357B0" w:rsidRPr="00354345">
        <w:rPr>
          <w:rFonts w:eastAsiaTheme="minorHAnsi"/>
          <w:sz w:val="22"/>
          <w:szCs w:val="22"/>
        </w:rPr>
        <w:t>.</w:t>
      </w:r>
    </w:p>
    <w:p w14:paraId="7B8DD43F" w14:textId="77777777" w:rsidR="00066FC0" w:rsidRPr="00354345" w:rsidRDefault="00066FC0" w:rsidP="00354345">
      <w:pPr>
        <w:spacing w:line="360" w:lineRule="auto"/>
        <w:jc w:val="both"/>
        <w:rPr>
          <w:rFonts w:eastAsiaTheme="minorHAnsi"/>
          <w:sz w:val="22"/>
          <w:szCs w:val="22"/>
        </w:rPr>
      </w:pPr>
    </w:p>
    <w:p w14:paraId="02786CDA" w14:textId="2EC09458" w:rsidR="001501B7" w:rsidRPr="00354345" w:rsidRDefault="00654916" w:rsidP="00354345">
      <w:pPr>
        <w:spacing w:line="360" w:lineRule="auto"/>
        <w:jc w:val="both"/>
        <w:rPr>
          <w:rFonts w:eastAsiaTheme="minorHAnsi"/>
          <w:sz w:val="22"/>
          <w:szCs w:val="22"/>
        </w:rPr>
      </w:pPr>
      <w:r w:rsidRPr="00354345">
        <w:rPr>
          <w:rFonts w:eastAsiaTheme="minorHAnsi"/>
          <w:sz w:val="22"/>
          <w:szCs w:val="22"/>
        </w:rPr>
        <w:t>In this incident, the victim's call to the emergency services alerted me to a serious crime that had just occurred. The woman reported being assaulted by an unknown male who forcefully snatched her handbag while she was walking home from work. The assailant wasted no time and quickly fled the scene in a getaway car, leaving the victim in a state of shock and distress.</w:t>
      </w:r>
      <w:r w:rsidR="00460632" w:rsidRPr="00354345">
        <w:rPr>
          <w:rFonts w:eastAsiaTheme="minorHAnsi"/>
          <w:sz w:val="22"/>
          <w:szCs w:val="22"/>
        </w:rPr>
        <w:t xml:space="preserve"> </w:t>
      </w:r>
      <w:r w:rsidRPr="00354345">
        <w:rPr>
          <w:rFonts w:eastAsiaTheme="minorHAnsi"/>
          <w:sz w:val="22"/>
          <w:szCs w:val="22"/>
        </w:rPr>
        <w:t xml:space="preserve">As I listened to the victim's description of the incident, it became clear that this was not a simple case of theft, but rather a robbery. Robbery is a criminal act in which an individual </w:t>
      </w:r>
      <w:r w:rsidRPr="00354345">
        <w:rPr>
          <w:rFonts w:eastAsiaTheme="minorHAnsi"/>
          <w:sz w:val="22"/>
          <w:szCs w:val="22"/>
        </w:rPr>
        <w:lastRenderedPageBreak/>
        <w:t>unlawfully takes someone's property by using force against another person or by instilling fear in them</w:t>
      </w:r>
      <w:sdt>
        <w:sdtPr>
          <w:rPr>
            <w:rFonts w:eastAsiaTheme="minorHAnsi"/>
            <w:sz w:val="22"/>
            <w:szCs w:val="22"/>
          </w:rPr>
          <w:id w:val="1290389719"/>
          <w:citation/>
        </w:sdtPr>
        <w:sdtContent>
          <w:r w:rsidRPr="00354345">
            <w:rPr>
              <w:rFonts w:eastAsiaTheme="minorHAnsi"/>
              <w:sz w:val="22"/>
              <w:szCs w:val="22"/>
            </w:rPr>
            <w:fldChar w:fldCharType="begin"/>
          </w:r>
          <w:r w:rsidR="001654C1" w:rsidRPr="00354345">
            <w:rPr>
              <w:rFonts w:eastAsiaTheme="minorHAnsi"/>
              <w:sz w:val="22"/>
              <w:szCs w:val="22"/>
            </w:rPr>
            <w:instrText xml:space="preserve">CITATION Leg22 \l 2057 </w:instrText>
          </w:r>
          <w:r w:rsidRPr="00354345">
            <w:rPr>
              <w:rFonts w:eastAsiaTheme="minorHAnsi"/>
              <w:sz w:val="22"/>
              <w:szCs w:val="22"/>
            </w:rPr>
            <w:fldChar w:fldCharType="separate"/>
          </w:r>
          <w:r w:rsidR="00E14CE3">
            <w:rPr>
              <w:rFonts w:eastAsiaTheme="minorHAnsi"/>
              <w:noProof/>
              <w:sz w:val="22"/>
              <w:szCs w:val="22"/>
            </w:rPr>
            <w:t xml:space="preserve"> </w:t>
          </w:r>
          <w:r w:rsidR="00E14CE3" w:rsidRPr="00E14CE3">
            <w:rPr>
              <w:rFonts w:eastAsiaTheme="minorHAnsi"/>
              <w:noProof/>
              <w:sz w:val="22"/>
              <w:szCs w:val="22"/>
            </w:rPr>
            <w:t>(Legal Guidance, 2022)</w:t>
          </w:r>
          <w:r w:rsidRPr="00354345">
            <w:rPr>
              <w:rFonts w:eastAsiaTheme="minorHAnsi"/>
              <w:sz w:val="22"/>
              <w:szCs w:val="22"/>
            </w:rPr>
            <w:fldChar w:fldCharType="end"/>
          </w:r>
        </w:sdtContent>
      </w:sdt>
      <w:r w:rsidRPr="00354345">
        <w:rPr>
          <w:rFonts w:eastAsiaTheme="minorHAnsi"/>
          <w:sz w:val="22"/>
          <w:szCs w:val="22"/>
        </w:rPr>
        <w:t>. In this case, the unknown male had used physical force to snatch the victim's handbag, causing her to fear for her safety.</w:t>
      </w:r>
    </w:p>
    <w:p w14:paraId="2301089C" w14:textId="77777777" w:rsidR="001501B7" w:rsidRPr="00354345" w:rsidRDefault="001501B7" w:rsidP="00354345">
      <w:pPr>
        <w:spacing w:line="360" w:lineRule="auto"/>
        <w:jc w:val="both"/>
        <w:rPr>
          <w:rFonts w:eastAsiaTheme="minorHAnsi"/>
          <w:sz w:val="22"/>
          <w:szCs w:val="22"/>
        </w:rPr>
      </w:pPr>
    </w:p>
    <w:p w14:paraId="349A845C" w14:textId="60F49B92" w:rsidR="00654916" w:rsidRPr="00354345" w:rsidRDefault="00654916" w:rsidP="00354345">
      <w:pPr>
        <w:spacing w:line="360" w:lineRule="auto"/>
        <w:jc w:val="both"/>
        <w:rPr>
          <w:rFonts w:eastAsiaTheme="minorHAnsi"/>
          <w:sz w:val="22"/>
          <w:szCs w:val="22"/>
        </w:rPr>
      </w:pPr>
      <w:r w:rsidRPr="00354345">
        <w:rPr>
          <w:rFonts w:eastAsiaTheme="minorHAnsi"/>
          <w:sz w:val="22"/>
          <w:szCs w:val="22"/>
        </w:rPr>
        <w:t xml:space="preserve">Given the severity of the crime and the potential danger posed by the suspect, I needed to act swiftly and decisively. The victim's description of the suspect and the getaway car provided me with valuable information to aid in the apprehension of the perpetrator. Through the assistance of CCTV </w:t>
      </w:r>
      <w:r w:rsidR="00230CC7" w:rsidRPr="00354345">
        <w:rPr>
          <w:rFonts w:eastAsiaTheme="minorHAnsi"/>
          <w:sz w:val="22"/>
          <w:szCs w:val="22"/>
        </w:rPr>
        <w:t>inquiries</w:t>
      </w:r>
      <w:r w:rsidRPr="00354345">
        <w:rPr>
          <w:rFonts w:eastAsiaTheme="minorHAnsi"/>
          <w:sz w:val="22"/>
          <w:szCs w:val="22"/>
        </w:rPr>
        <w:t xml:space="preserve">, the car was successfully identified and located. A team of officers was dispatched to the location where the vehicle was found. </w:t>
      </w:r>
      <w:r w:rsidRPr="00354345">
        <w:rPr>
          <w:sz w:val="22"/>
          <w:szCs w:val="22"/>
        </w:rPr>
        <w:t>As a responding officer, we ha</w:t>
      </w:r>
      <w:r w:rsidR="002072CC" w:rsidRPr="00354345">
        <w:rPr>
          <w:sz w:val="22"/>
          <w:szCs w:val="22"/>
        </w:rPr>
        <w:t>ve</w:t>
      </w:r>
      <w:r w:rsidRPr="00354345">
        <w:rPr>
          <w:sz w:val="22"/>
          <w:szCs w:val="22"/>
        </w:rPr>
        <w:t xml:space="preserve"> minimal details when instructed to respond to a call, highlighting the significance of collecting as much information and intelligence as feasible before reaching the location. These verifications were conducted </w:t>
      </w:r>
      <w:r w:rsidR="00230CC7" w:rsidRPr="00354345">
        <w:rPr>
          <w:sz w:val="22"/>
          <w:szCs w:val="22"/>
        </w:rPr>
        <w:t>using</w:t>
      </w:r>
      <w:r w:rsidRPr="00354345">
        <w:rPr>
          <w:sz w:val="22"/>
          <w:szCs w:val="22"/>
        </w:rPr>
        <w:t xml:space="preserve"> a PNC- Police National Computer check through the force control room to identify any pertinent indicators that the officers should be mindful of. </w:t>
      </w:r>
    </w:p>
    <w:p w14:paraId="6F01659D" w14:textId="77777777" w:rsidR="00CE4DF5" w:rsidRPr="00354345" w:rsidRDefault="00CE4DF5" w:rsidP="00354345">
      <w:pPr>
        <w:spacing w:line="360" w:lineRule="auto"/>
        <w:jc w:val="both"/>
        <w:rPr>
          <w:sz w:val="22"/>
          <w:szCs w:val="22"/>
        </w:rPr>
      </w:pPr>
    </w:p>
    <w:p w14:paraId="365C712F" w14:textId="3E6E3A4A" w:rsidR="007000C9" w:rsidRPr="00354345" w:rsidRDefault="00CE4DF5" w:rsidP="00354345">
      <w:pPr>
        <w:spacing w:line="360" w:lineRule="auto"/>
        <w:jc w:val="both"/>
        <w:rPr>
          <w:rFonts w:eastAsiaTheme="minorHAnsi"/>
          <w:sz w:val="22"/>
          <w:szCs w:val="22"/>
        </w:rPr>
      </w:pPr>
      <w:r w:rsidRPr="00354345">
        <w:rPr>
          <w:sz w:val="22"/>
          <w:szCs w:val="22"/>
        </w:rPr>
        <w:t xml:space="preserve">The PNC is a comprehensive database that holds a wide range of information, including personal details, criminal records, and intelligence reports. It allows law enforcement agencies to </w:t>
      </w:r>
      <w:r w:rsidR="002A0F21" w:rsidRPr="00354345">
        <w:rPr>
          <w:sz w:val="22"/>
          <w:szCs w:val="22"/>
        </w:rPr>
        <w:t>access vital information quickly and efficiently</w:t>
      </w:r>
      <w:r w:rsidRPr="00354345">
        <w:rPr>
          <w:sz w:val="22"/>
          <w:szCs w:val="22"/>
        </w:rPr>
        <w:t xml:space="preserve"> about individuals, aiding in the prevention and detection of crime. One of the key features of the PNC is the presence of warning indicators. These indicators are flags that highlight specific concerns or risks associated with an individual. They can include information about previous violent behavio</w:t>
      </w:r>
      <w:r w:rsidR="00BF28E3" w:rsidRPr="00354345">
        <w:rPr>
          <w:sz w:val="22"/>
          <w:szCs w:val="22"/>
        </w:rPr>
        <w:t>u</w:t>
      </w:r>
      <w:r w:rsidRPr="00354345">
        <w:rPr>
          <w:sz w:val="22"/>
          <w:szCs w:val="22"/>
        </w:rPr>
        <w:t>r, mental health issues, or involvement in extremist activities. By providing officers with this crucial information, the PNC helps them make informed decisions and take appropriate action to ensure public safety</w:t>
      </w:r>
      <w:sdt>
        <w:sdtPr>
          <w:rPr>
            <w:sz w:val="22"/>
            <w:szCs w:val="22"/>
          </w:rPr>
          <w:id w:val="1580555502"/>
          <w:citation/>
        </w:sdtPr>
        <w:sdtContent>
          <w:r w:rsidR="00816EEF" w:rsidRPr="00354345">
            <w:rPr>
              <w:sz w:val="22"/>
              <w:szCs w:val="22"/>
            </w:rPr>
            <w:fldChar w:fldCharType="begin"/>
          </w:r>
          <w:r w:rsidR="00816EEF" w:rsidRPr="00354345">
            <w:rPr>
              <w:sz w:val="22"/>
              <w:szCs w:val="22"/>
            </w:rPr>
            <w:instrText xml:space="preserve"> CITATION Dav23 \l 2057 </w:instrText>
          </w:r>
          <w:r w:rsidR="00816EEF" w:rsidRPr="00354345">
            <w:rPr>
              <w:sz w:val="22"/>
              <w:szCs w:val="22"/>
            </w:rPr>
            <w:fldChar w:fldCharType="separate"/>
          </w:r>
          <w:r w:rsidR="00E14CE3">
            <w:rPr>
              <w:noProof/>
              <w:sz w:val="22"/>
              <w:szCs w:val="22"/>
            </w:rPr>
            <w:t xml:space="preserve"> </w:t>
          </w:r>
          <w:r w:rsidR="00E14CE3" w:rsidRPr="00E14CE3">
            <w:rPr>
              <w:noProof/>
              <w:sz w:val="22"/>
              <w:szCs w:val="22"/>
            </w:rPr>
            <w:t>(David Weisburd, 2023)</w:t>
          </w:r>
          <w:r w:rsidR="00816EEF" w:rsidRPr="00354345">
            <w:rPr>
              <w:sz w:val="22"/>
              <w:szCs w:val="22"/>
            </w:rPr>
            <w:fldChar w:fldCharType="end"/>
          </w:r>
        </w:sdtContent>
      </w:sdt>
      <w:r w:rsidR="00816EEF" w:rsidRPr="00354345">
        <w:rPr>
          <w:sz w:val="22"/>
          <w:szCs w:val="22"/>
        </w:rPr>
        <w:t>.</w:t>
      </w:r>
      <w:r w:rsidR="00DC7FE7" w:rsidRPr="00354345">
        <w:rPr>
          <w:sz w:val="22"/>
          <w:szCs w:val="22"/>
        </w:rPr>
        <w:t xml:space="preserve"> It was relayed that this individual had a previous record of being violent toward police officers and a proclivity for resisting arrest.</w:t>
      </w:r>
    </w:p>
    <w:p w14:paraId="1E413DDA" w14:textId="77777777" w:rsidR="007000C9" w:rsidRPr="00354345" w:rsidRDefault="007000C9" w:rsidP="00354345">
      <w:pPr>
        <w:spacing w:line="360" w:lineRule="auto"/>
        <w:jc w:val="both"/>
        <w:rPr>
          <w:rFonts w:eastAsiaTheme="minorHAnsi"/>
          <w:sz w:val="22"/>
          <w:szCs w:val="22"/>
        </w:rPr>
      </w:pPr>
    </w:p>
    <w:p w14:paraId="56F3F1BF" w14:textId="01212846" w:rsidR="00A4645C" w:rsidRPr="00354345" w:rsidRDefault="00A4645C" w:rsidP="00354345">
      <w:pPr>
        <w:spacing w:line="360" w:lineRule="auto"/>
        <w:jc w:val="both"/>
        <w:rPr>
          <w:rFonts w:eastAsiaTheme="minorHAnsi"/>
          <w:sz w:val="22"/>
          <w:szCs w:val="22"/>
        </w:rPr>
      </w:pPr>
      <w:r w:rsidRPr="00354345">
        <w:rPr>
          <w:rFonts w:eastAsiaTheme="minorHAnsi"/>
          <w:sz w:val="22"/>
          <w:szCs w:val="22"/>
        </w:rPr>
        <w:t xml:space="preserve">Considering all the available information, I evaluated potential threats that could arise during the arrest. This prompted me to develop a flexible working strategy. Upon arrival at the scene, my colleague and I activated our Body Worn Video (BWV). BWV provides a multitude of notable benefits and is obligatory for officers to wear whilst on duty. It amplifies the visibility of policing, and any recorded material can be subsequently scrutinised, evaluated, and presented as evidence. This not only ensures the responsibility of alleged offenders but </w:t>
      </w:r>
      <w:r w:rsidR="00B70583" w:rsidRPr="00354345">
        <w:rPr>
          <w:rFonts w:eastAsiaTheme="minorHAnsi"/>
          <w:sz w:val="22"/>
          <w:szCs w:val="22"/>
        </w:rPr>
        <w:t xml:space="preserve">also </w:t>
      </w:r>
      <w:r w:rsidR="00D71522" w:rsidRPr="00354345">
        <w:rPr>
          <w:rFonts w:eastAsiaTheme="minorHAnsi"/>
          <w:sz w:val="22"/>
          <w:szCs w:val="22"/>
        </w:rPr>
        <w:t xml:space="preserve">safeguards </w:t>
      </w:r>
      <w:r w:rsidRPr="00354345">
        <w:rPr>
          <w:rFonts w:eastAsiaTheme="minorHAnsi"/>
          <w:sz w:val="22"/>
          <w:szCs w:val="22"/>
        </w:rPr>
        <w:t>all parties involved</w:t>
      </w:r>
      <w:r w:rsidR="0034445C" w:rsidRPr="00354345">
        <w:rPr>
          <w:rFonts w:eastAsiaTheme="minorHAnsi"/>
          <w:sz w:val="22"/>
          <w:szCs w:val="22"/>
        </w:rPr>
        <w:t xml:space="preserve"> </w:t>
      </w:r>
      <w:sdt>
        <w:sdtPr>
          <w:rPr>
            <w:rFonts w:eastAsiaTheme="minorHAnsi"/>
            <w:sz w:val="22"/>
            <w:szCs w:val="22"/>
          </w:rPr>
          <w:id w:val="-1352644609"/>
          <w:citation/>
        </w:sdtPr>
        <w:sdtContent>
          <w:r w:rsidR="00DC3F39" w:rsidRPr="00354345">
            <w:rPr>
              <w:rFonts w:eastAsiaTheme="minorHAnsi"/>
              <w:sz w:val="22"/>
              <w:szCs w:val="22"/>
            </w:rPr>
            <w:fldChar w:fldCharType="begin"/>
          </w:r>
          <w:r w:rsidR="00DC3F39" w:rsidRPr="00354345">
            <w:rPr>
              <w:rFonts w:eastAsiaTheme="minorHAnsi"/>
              <w:sz w:val="22"/>
              <w:szCs w:val="22"/>
            </w:rPr>
            <w:instrText xml:space="preserve"> CITATION Kar21 \l 2057 </w:instrText>
          </w:r>
          <w:r w:rsidR="00DC3F39" w:rsidRPr="00354345">
            <w:rPr>
              <w:rFonts w:eastAsiaTheme="minorHAnsi"/>
              <w:sz w:val="22"/>
              <w:szCs w:val="22"/>
            </w:rPr>
            <w:fldChar w:fldCharType="separate"/>
          </w:r>
          <w:r w:rsidR="00E14CE3" w:rsidRPr="00E14CE3">
            <w:rPr>
              <w:rFonts w:eastAsiaTheme="minorHAnsi"/>
              <w:noProof/>
              <w:sz w:val="22"/>
              <w:szCs w:val="22"/>
            </w:rPr>
            <w:t>(Karen Harrison, 2021)</w:t>
          </w:r>
          <w:r w:rsidR="00DC3F39" w:rsidRPr="00354345">
            <w:rPr>
              <w:rFonts w:eastAsiaTheme="minorHAnsi"/>
              <w:sz w:val="22"/>
              <w:szCs w:val="22"/>
            </w:rPr>
            <w:fldChar w:fldCharType="end"/>
          </w:r>
        </w:sdtContent>
      </w:sdt>
      <w:r w:rsidR="00DC3F39" w:rsidRPr="00354345">
        <w:rPr>
          <w:rFonts w:eastAsiaTheme="minorHAnsi"/>
          <w:sz w:val="22"/>
          <w:szCs w:val="22"/>
        </w:rPr>
        <w:t>.</w:t>
      </w:r>
    </w:p>
    <w:p w14:paraId="5061D3D1" w14:textId="77777777" w:rsidR="004A35B8" w:rsidRPr="00354345" w:rsidRDefault="004A35B8" w:rsidP="00354345">
      <w:pPr>
        <w:spacing w:line="360" w:lineRule="auto"/>
        <w:jc w:val="both"/>
        <w:rPr>
          <w:rFonts w:eastAsiaTheme="minorHAnsi"/>
          <w:sz w:val="22"/>
          <w:szCs w:val="22"/>
        </w:rPr>
      </w:pPr>
    </w:p>
    <w:p w14:paraId="18E6FEF2" w14:textId="3D694E45" w:rsidR="004A35B8" w:rsidRPr="00354345" w:rsidRDefault="004A35B8" w:rsidP="00354345">
      <w:pPr>
        <w:spacing w:line="360" w:lineRule="auto"/>
        <w:jc w:val="both"/>
        <w:rPr>
          <w:rFonts w:eastAsiaTheme="minorHAnsi"/>
          <w:sz w:val="22"/>
          <w:szCs w:val="22"/>
        </w:rPr>
      </w:pPr>
      <w:r w:rsidRPr="00354345">
        <w:rPr>
          <w:rFonts w:eastAsiaTheme="minorHAnsi"/>
          <w:sz w:val="22"/>
          <w:szCs w:val="22"/>
        </w:rPr>
        <w:t xml:space="preserve">Anticipating the need for immediate action, I prepared myself to employ my Powers of Entry. </w:t>
      </w:r>
      <w:r w:rsidR="001654C1" w:rsidRPr="00354345">
        <w:rPr>
          <w:rFonts w:eastAsiaTheme="minorHAnsi"/>
          <w:sz w:val="22"/>
          <w:szCs w:val="22"/>
        </w:rPr>
        <w:t>According to</w:t>
      </w:r>
      <w:sdt>
        <w:sdtPr>
          <w:rPr>
            <w:rFonts w:eastAsiaTheme="minorHAnsi"/>
            <w:sz w:val="22"/>
            <w:szCs w:val="22"/>
          </w:rPr>
          <w:id w:val="-1607031885"/>
          <w:citation/>
        </w:sdtPr>
        <w:sdtContent>
          <w:r w:rsidR="001654C1" w:rsidRPr="00354345">
            <w:rPr>
              <w:rFonts w:eastAsiaTheme="minorHAnsi"/>
              <w:sz w:val="22"/>
              <w:szCs w:val="22"/>
            </w:rPr>
            <w:fldChar w:fldCharType="begin"/>
          </w:r>
          <w:r w:rsidR="001654C1" w:rsidRPr="00354345">
            <w:rPr>
              <w:rFonts w:eastAsiaTheme="minorHAnsi"/>
              <w:sz w:val="22"/>
              <w:szCs w:val="22"/>
            </w:rPr>
            <w:instrText xml:space="preserve"> CITATION Mar24 \l 2057 </w:instrText>
          </w:r>
          <w:r w:rsidR="001654C1" w:rsidRPr="00354345">
            <w:rPr>
              <w:rFonts w:eastAsiaTheme="minorHAnsi"/>
              <w:sz w:val="22"/>
              <w:szCs w:val="22"/>
            </w:rPr>
            <w:fldChar w:fldCharType="separate"/>
          </w:r>
          <w:r w:rsidR="00E14CE3">
            <w:rPr>
              <w:rFonts w:eastAsiaTheme="minorHAnsi"/>
              <w:noProof/>
              <w:sz w:val="22"/>
              <w:szCs w:val="22"/>
            </w:rPr>
            <w:t xml:space="preserve"> </w:t>
          </w:r>
          <w:r w:rsidR="00E14CE3" w:rsidRPr="00E14CE3">
            <w:rPr>
              <w:rFonts w:eastAsiaTheme="minorHAnsi"/>
              <w:noProof/>
              <w:sz w:val="22"/>
              <w:szCs w:val="22"/>
            </w:rPr>
            <w:t>(Hussein, 2024)</w:t>
          </w:r>
          <w:r w:rsidR="001654C1" w:rsidRPr="00354345">
            <w:rPr>
              <w:rFonts w:eastAsiaTheme="minorHAnsi"/>
              <w:sz w:val="22"/>
              <w:szCs w:val="22"/>
            </w:rPr>
            <w:fldChar w:fldCharType="end"/>
          </w:r>
        </w:sdtContent>
      </w:sdt>
      <w:r w:rsidR="001654C1" w:rsidRPr="00354345">
        <w:rPr>
          <w:rFonts w:eastAsiaTheme="minorHAnsi"/>
          <w:sz w:val="22"/>
          <w:szCs w:val="22"/>
        </w:rPr>
        <w:t>, t</w:t>
      </w:r>
      <w:r w:rsidRPr="00354345">
        <w:rPr>
          <w:rFonts w:eastAsiaTheme="minorHAnsi"/>
          <w:sz w:val="22"/>
          <w:szCs w:val="22"/>
        </w:rPr>
        <w:t xml:space="preserve">hese powers, granted to law enforcement officers, allow for lawful entry into premises or vehicles in certain circumstances. In this case, it was necessary to access the suspect's vehicle </w:t>
      </w:r>
      <w:r w:rsidR="00427B98" w:rsidRPr="00354345">
        <w:rPr>
          <w:rFonts w:eastAsiaTheme="minorHAnsi"/>
          <w:sz w:val="22"/>
          <w:szCs w:val="22"/>
        </w:rPr>
        <w:t>to</w:t>
      </w:r>
      <w:r w:rsidRPr="00354345">
        <w:rPr>
          <w:rFonts w:eastAsiaTheme="minorHAnsi"/>
          <w:sz w:val="22"/>
          <w:szCs w:val="22"/>
        </w:rPr>
        <w:t xml:space="preserve"> apprehend him and recover the stolen property.</w:t>
      </w:r>
    </w:p>
    <w:p w14:paraId="4A5E8430" w14:textId="77777777" w:rsidR="004A35B8" w:rsidRPr="00354345" w:rsidRDefault="004A35B8" w:rsidP="00354345">
      <w:pPr>
        <w:spacing w:line="360" w:lineRule="auto"/>
        <w:jc w:val="both"/>
        <w:rPr>
          <w:rFonts w:eastAsiaTheme="minorHAnsi"/>
          <w:sz w:val="22"/>
          <w:szCs w:val="22"/>
        </w:rPr>
      </w:pPr>
    </w:p>
    <w:p w14:paraId="6DE29652" w14:textId="31461672" w:rsidR="0009138A" w:rsidRPr="00354345" w:rsidRDefault="00556332" w:rsidP="00354345">
      <w:pPr>
        <w:spacing w:line="360" w:lineRule="auto"/>
        <w:jc w:val="both"/>
        <w:rPr>
          <w:rFonts w:eastAsiaTheme="minorHAnsi"/>
          <w:sz w:val="22"/>
          <w:szCs w:val="22"/>
        </w:rPr>
      </w:pPr>
      <w:r w:rsidRPr="00354345">
        <w:rPr>
          <w:rFonts w:eastAsiaTheme="minorHAnsi"/>
          <w:sz w:val="22"/>
          <w:szCs w:val="22"/>
        </w:rPr>
        <w:t xml:space="preserve">Approaching the vehicle, </w:t>
      </w:r>
      <w:r w:rsidR="00CB6228" w:rsidRPr="00354345">
        <w:rPr>
          <w:rFonts w:eastAsiaTheme="minorHAnsi"/>
          <w:sz w:val="22"/>
          <w:szCs w:val="22"/>
        </w:rPr>
        <w:t xml:space="preserve">I observed a male who closely resembled the description of the suspected </w:t>
      </w:r>
      <w:r w:rsidR="001A2366" w:rsidRPr="00354345">
        <w:rPr>
          <w:rFonts w:eastAsiaTheme="minorHAnsi"/>
          <w:sz w:val="22"/>
          <w:szCs w:val="22"/>
        </w:rPr>
        <w:t>perpetrator</w:t>
      </w:r>
      <w:r w:rsidR="00CB6228" w:rsidRPr="00354345">
        <w:rPr>
          <w:rFonts w:eastAsiaTheme="minorHAnsi"/>
          <w:sz w:val="22"/>
          <w:szCs w:val="22"/>
        </w:rPr>
        <w:t>. He seemed distressed, in tears</w:t>
      </w:r>
      <w:r w:rsidR="00052F98" w:rsidRPr="00354345">
        <w:rPr>
          <w:rFonts w:eastAsiaTheme="minorHAnsi"/>
          <w:sz w:val="22"/>
          <w:szCs w:val="22"/>
        </w:rPr>
        <w:t xml:space="preserve">, and sat </w:t>
      </w:r>
      <w:r w:rsidR="009B7A50" w:rsidRPr="00354345">
        <w:rPr>
          <w:rFonts w:eastAsiaTheme="minorHAnsi"/>
          <w:sz w:val="22"/>
          <w:szCs w:val="22"/>
        </w:rPr>
        <w:t xml:space="preserve">upright </w:t>
      </w:r>
      <w:r w:rsidR="00052F98" w:rsidRPr="00354345">
        <w:rPr>
          <w:rFonts w:eastAsiaTheme="minorHAnsi"/>
          <w:sz w:val="22"/>
          <w:szCs w:val="22"/>
        </w:rPr>
        <w:t>on the driver's side seat</w:t>
      </w:r>
      <w:r w:rsidR="00CB6228" w:rsidRPr="00354345">
        <w:rPr>
          <w:rFonts w:eastAsiaTheme="minorHAnsi"/>
          <w:sz w:val="22"/>
          <w:szCs w:val="22"/>
        </w:rPr>
        <w:t>, loudly expressing his remorse.</w:t>
      </w:r>
      <w:r w:rsidR="00052F98" w:rsidRPr="00354345">
        <w:rPr>
          <w:rFonts w:eastAsiaTheme="minorHAnsi"/>
          <w:sz w:val="22"/>
          <w:szCs w:val="22"/>
        </w:rPr>
        <w:t xml:space="preserve"> </w:t>
      </w:r>
      <w:r w:rsidR="00524762" w:rsidRPr="00354345">
        <w:rPr>
          <w:rFonts w:eastAsiaTheme="minorHAnsi"/>
          <w:sz w:val="22"/>
          <w:szCs w:val="22"/>
        </w:rPr>
        <w:t>W</w:t>
      </w:r>
      <w:r w:rsidRPr="00354345">
        <w:rPr>
          <w:rFonts w:eastAsiaTheme="minorHAnsi"/>
          <w:sz w:val="22"/>
          <w:szCs w:val="22"/>
        </w:rPr>
        <w:t xml:space="preserve">hile maintaining awareness of my surroundings, I </w:t>
      </w:r>
      <w:r w:rsidR="00954FE5" w:rsidRPr="00354345">
        <w:rPr>
          <w:rFonts w:eastAsiaTheme="minorHAnsi"/>
          <w:sz w:val="22"/>
          <w:szCs w:val="22"/>
        </w:rPr>
        <w:t>tried to</w:t>
      </w:r>
      <w:r w:rsidRPr="00354345">
        <w:rPr>
          <w:rFonts w:eastAsiaTheme="minorHAnsi"/>
          <w:sz w:val="22"/>
          <w:szCs w:val="22"/>
        </w:rPr>
        <w:t xml:space="preserve"> initiate a conversation with </w:t>
      </w:r>
      <w:r w:rsidR="00A3752D" w:rsidRPr="00354345">
        <w:rPr>
          <w:rFonts w:eastAsiaTheme="minorHAnsi"/>
          <w:sz w:val="22"/>
          <w:szCs w:val="22"/>
        </w:rPr>
        <w:t>him</w:t>
      </w:r>
      <w:r w:rsidRPr="00354345">
        <w:rPr>
          <w:rFonts w:eastAsiaTheme="minorHAnsi"/>
          <w:sz w:val="22"/>
          <w:szCs w:val="22"/>
        </w:rPr>
        <w:t xml:space="preserve">, but it quickly became evident that he was uncooperative. As a police constable, it is always preferable to seek cooperation from all parties involved, regardless of the circumstances, to prevent any escalation. In this </w:t>
      </w:r>
      <w:r w:rsidR="00BB493A" w:rsidRPr="00354345">
        <w:rPr>
          <w:rFonts w:eastAsiaTheme="minorHAnsi"/>
          <w:sz w:val="22"/>
          <w:szCs w:val="22"/>
        </w:rPr>
        <w:t>situation</w:t>
      </w:r>
      <w:r w:rsidRPr="00354345">
        <w:rPr>
          <w:rFonts w:eastAsiaTheme="minorHAnsi"/>
          <w:sz w:val="22"/>
          <w:szCs w:val="22"/>
        </w:rPr>
        <w:t xml:space="preserve">, I attempted to engage the individual in </w:t>
      </w:r>
      <w:r w:rsidR="00A41884" w:rsidRPr="00354345">
        <w:rPr>
          <w:rFonts w:eastAsiaTheme="minorHAnsi"/>
          <w:sz w:val="22"/>
          <w:szCs w:val="22"/>
        </w:rPr>
        <w:t>conversation</w:t>
      </w:r>
      <w:r w:rsidRPr="00354345">
        <w:rPr>
          <w:rFonts w:eastAsiaTheme="minorHAnsi"/>
          <w:sz w:val="22"/>
          <w:szCs w:val="22"/>
        </w:rPr>
        <w:t xml:space="preserve"> and issued clear and direct instructions, which he chose to disregard. </w:t>
      </w:r>
    </w:p>
    <w:p w14:paraId="2AB3917E" w14:textId="77777777" w:rsidR="0009138A" w:rsidRPr="00354345" w:rsidRDefault="0009138A" w:rsidP="00354345">
      <w:pPr>
        <w:spacing w:line="360" w:lineRule="auto"/>
        <w:jc w:val="both"/>
        <w:rPr>
          <w:rFonts w:eastAsiaTheme="minorHAnsi"/>
          <w:sz w:val="22"/>
          <w:szCs w:val="22"/>
        </w:rPr>
      </w:pPr>
    </w:p>
    <w:p w14:paraId="17830347" w14:textId="31383B8A" w:rsidR="00EF70F6" w:rsidRPr="00354345" w:rsidRDefault="00602EB0" w:rsidP="00354345">
      <w:pPr>
        <w:spacing w:line="360" w:lineRule="auto"/>
        <w:jc w:val="both"/>
        <w:rPr>
          <w:rFonts w:eastAsiaTheme="minorHAnsi"/>
          <w:sz w:val="22"/>
          <w:szCs w:val="22"/>
        </w:rPr>
      </w:pPr>
      <w:r w:rsidRPr="00354345">
        <w:rPr>
          <w:sz w:val="22"/>
          <w:szCs w:val="22"/>
        </w:rPr>
        <w:t>T</w:t>
      </w:r>
      <w:r w:rsidR="00EF70F6" w:rsidRPr="00354345">
        <w:rPr>
          <w:sz w:val="22"/>
          <w:szCs w:val="22"/>
        </w:rPr>
        <w:t xml:space="preserve">he </w:t>
      </w:r>
      <w:proofErr w:type="spellStart"/>
      <w:r w:rsidR="00EF70F6" w:rsidRPr="00354345">
        <w:rPr>
          <w:sz w:val="22"/>
          <w:szCs w:val="22"/>
        </w:rPr>
        <w:t>Betari</w:t>
      </w:r>
      <w:proofErr w:type="spellEnd"/>
      <w:r w:rsidR="00EF70F6" w:rsidRPr="00354345">
        <w:rPr>
          <w:sz w:val="22"/>
          <w:szCs w:val="22"/>
        </w:rPr>
        <w:t xml:space="preserve"> Box Model can be a valuable tool for officers to defuse tense situations and establish trust with </w:t>
      </w:r>
      <w:r w:rsidR="000727A0" w:rsidRPr="00354345">
        <w:rPr>
          <w:sz w:val="22"/>
          <w:szCs w:val="22"/>
        </w:rPr>
        <w:t>perpetrators</w:t>
      </w:r>
      <w:r w:rsidR="00EF70F6" w:rsidRPr="00354345">
        <w:rPr>
          <w:sz w:val="22"/>
          <w:szCs w:val="22"/>
        </w:rPr>
        <w:t>. By demonstrating empathy, actively listening, and communicating clearly, officers can cultivate positive relationships with the individuals they encounter. This not only improves the overall perception of law enforcement but also encourages cooperation and compliance from the public</w:t>
      </w:r>
      <w:r w:rsidR="00D3527F" w:rsidRPr="00354345">
        <w:rPr>
          <w:sz w:val="22"/>
          <w:szCs w:val="22"/>
        </w:rPr>
        <w:t xml:space="preserve"> </w:t>
      </w:r>
      <w:sdt>
        <w:sdtPr>
          <w:rPr>
            <w:sz w:val="22"/>
            <w:szCs w:val="22"/>
          </w:rPr>
          <w:id w:val="-2024620055"/>
          <w:citation/>
        </w:sdtPr>
        <w:sdtContent>
          <w:r w:rsidR="00D3527F" w:rsidRPr="00354345">
            <w:rPr>
              <w:sz w:val="22"/>
              <w:szCs w:val="22"/>
            </w:rPr>
            <w:fldChar w:fldCharType="begin"/>
          </w:r>
          <w:r w:rsidR="00D3527F" w:rsidRPr="00354345">
            <w:rPr>
              <w:sz w:val="22"/>
              <w:szCs w:val="22"/>
            </w:rPr>
            <w:instrText xml:space="preserve"> CITATION Rol24 \l 2057 </w:instrText>
          </w:r>
          <w:r w:rsidR="00D3527F" w:rsidRPr="00354345">
            <w:rPr>
              <w:sz w:val="22"/>
              <w:szCs w:val="22"/>
            </w:rPr>
            <w:fldChar w:fldCharType="separate"/>
          </w:r>
          <w:r w:rsidR="00E14CE3" w:rsidRPr="00E14CE3">
            <w:rPr>
              <w:noProof/>
              <w:sz w:val="22"/>
              <w:szCs w:val="22"/>
            </w:rPr>
            <w:t>(Roland Dix, 2024)</w:t>
          </w:r>
          <w:r w:rsidR="00D3527F" w:rsidRPr="00354345">
            <w:rPr>
              <w:sz w:val="22"/>
              <w:szCs w:val="22"/>
            </w:rPr>
            <w:fldChar w:fldCharType="end"/>
          </w:r>
        </w:sdtContent>
      </w:sdt>
      <w:r w:rsidR="00D3527F" w:rsidRPr="00354345">
        <w:rPr>
          <w:sz w:val="22"/>
          <w:szCs w:val="22"/>
        </w:rPr>
        <w:t>.</w:t>
      </w:r>
      <w:r w:rsidR="000727A0" w:rsidRPr="00354345">
        <w:rPr>
          <w:sz w:val="22"/>
          <w:szCs w:val="22"/>
        </w:rPr>
        <w:t xml:space="preserve"> </w:t>
      </w:r>
      <w:r w:rsidR="000727A0" w:rsidRPr="00354345">
        <w:rPr>
          <w:rFonts w:eastAsiaTheme="minorHAnsi"/>
          <w:sz w:val="22"/>
          <w:szCs w:val="22"/>
        </w:rPr>
        <w:t>Consequently, I had to act efficiently and appropriately, taking into consideration the powers and resources at my disposal, to apprehend the individual for the committed offense.</w:t>
      </w:r>
    </w:p>
    <w:p w14:paraId="6E50FDED" w14:textId="77777777" w:rsidR="00556332" w:rsidRPr="00354345" w:rsidRDefault="00556332" w:rsidP="00354345">
      <w:pPr>
        <w:spacing w:line="360" w:lineRule="auto"/>
        <w:jc w:val="both"/>
        <w:rPr>
          <w:rFonts w:eastAsiaTheme="minorHAnsi"/>
          <w:sz w:val="22"/>
          <w:szCs w:val="22"/>
        </w:rPr>
      </w:pPr>
    </w:p>
    <w:p w14:paraId="4D7837FD" w14:textId="0A19909A" w:rsidR="00AE33E6" w:rsidRPr="00354345" w:rsidRDefault="0032585D" w:rsidP="00354345">
      <w:pPr>
        <w:spacing w:line="360" w:lineRule="auto"/>
        <w:jc w:val="both"/>
        <w:rPr>
          <w:rFonts w:eastAsiaTheme="minorHAnsi"/>
          <w:sz w:val="22"/>
          <w:szCs w:val="22"/>
        </w:rPr>
      </w:pPr>
      <w:r w:rsidRPr="00354345">
        <w:rPr>
          <w:rFonts w:eastAsiaTheme="minorHAnsi"/>
          <w:sz w:val="22"/>
          <w:szCs w:val="22"/>
        </w:rPr>
        <w:t xml:space="preserve">As well as the </w:t>
      </w:r>
      <w:proofErr w:type="spellStart"/>
      <w:r w:rsidRPr="00354345">
        <w:rPr>
          <w:rFonts w:eastAsiaTheme="minorHAnsi"/>
          <w:sz w:val="22"/>
          <w:szCs w:val="22"/>
        </w:rPr>
        <w:t>Betari</w:t>
      </w:r>
      <w:proofErr w:type="spellEnd"/>
      <w:r w:rsidRPr="00354345">
        <w:rPr>
          <w:rFonts w:eastAsiaTheme="minorHAnsi"/>
          <w:sz w:val="22"/>
          <w:szCs w:val="22"/>
        </w:rPr>
        <w:t xml:space="preserve"> Box</w:t>
      </w:r>
      <w:r w:rsidR="00D7298F" w:rsidRPr="00354345">
        <w:rPr>
          <w:rFonts w:eastAsiaTheme="minorHAnsi"/>
          <w:sz w:val="22"/>
          <w:szCs w:val="22"/>
        </w:rPr>
        <w:t>, w</w:t>
      </w:r>
      <w:r w:rsidRPr="00354345">
        <w:rPr>
          <w:rFonts w:eastAsiaTheme="minorHAnsi"/>
          <w:sz w:val="22"/>
          <w:szCs w:val="22"/>
        </w:rPr>
        <w:t xml:space="preserve">hen encountering someone who has been stopped by the police, it is important for officers to adhere to a five-step communication model. This model includes a simple appeal, a reasoned appeal, a personal appeal, a final appeal, and finally, </w:t>
      </w:r>
      <w:r w:rsidR="00D7298F" w:rsidRPr="00354345">
        <w:rPr>
          <w:rFonts w:eastAsiaTheme="minorHAnsi"/>
          <w:sz w:val="22"/>
          <w:szCs w:val="22"/>
        </w:rPr>
        <w:t>acting</w:t>
      </w:r>
      <w:r w:rsidRPr="00354345">
        <w:rPr>
          <w:rFonts w:eastAsiaTheme="minorHAnsi"/>
          <w:sz w:val="22"/>
          <w:szCs w:val="22"/>
        </w:rPr>
        <w:t xml:space="preserve"> if necessary</w:t>
      </w:r>
      <w:r w:rsidR="001B2D07" w:rsidRPr="00354345">
        <w:rPr>
          <w:rFonts w:eastAsiaTheme="minorHAnsi"/>
          <w:sz w:val="22"/>
          <w:szCs w:val="22"/>
        </w:rPr>
        <w:t xml:space="preserve"> </w:t>
      </w:r>
      <w:sdt>
        <w:sdtPr>
          <w:rPr>
            <w:rFonts w:eastAsiaTheme="minorHAnsi"/>
            <w:sz w:val="22"/>
            <w:szCs w:val="22"/>
          </w:rPr>
          <w:id w:val="803119876"/>
          <w:citation/>
        </w:sdtPr>
        <w:sdtContent>
          <w:r w:rsidR="001B2D07" w:rsidRPr="00354345">
            <w:rPr>
              <w:rFonts w:eastAsiaTheme="minorHAnsi"/>
              <w:sz w:val="22"/>
              <w:szCs w:val="22"/>
            </w:rPr>
            <w:fldChar w:fldCharType="begin"/>
          </w:r>
          <w:r w:rsidR="002936C6" w:rsidRPr="00354345">
            <w:rPr>
              <w:rFonts w:eastAsiaTheme="minorHAnsi"/>
              <w:sz w:val="22"/>
              <w:szCs w:val="22"/>
            </w:rPr>
            <w:instrText xml:space="preserve">CITATION IOP23 \l 2057 </w:instrText>
          </w:r>
          <w:r w:rsidR="001B2D07" w:rsidRPr="00354345">
            <w:rPr>
              <w:rFonts w:eastAsiaTheme="minorHAnsi"/>
              <w:sz w:val="22"/>
              <w:szCs w:val="22"/>
            </w:rPr>
            <w:fldChar w:fldCharType="separate"/>
          </w:r>
          <w:r w:rsidR="00E14CE3" w:rsidRPr="00E14CE3">
            <w:rPr>
              <w:rFonts w:eastAsiaTheme="minorHAnsi"/>
              <w:noProof/>
              <w:sz w:val="22"/>
              <w:szCs w:val="22"/>
            </w:rPr>
            <w:t>(IOPC, 2023)</w:t>
          </w:r>
          <w:r w:rsidR="001B2D07" w:rsidRPr="00354345">
            <w:rPr>
              <w:rFonts w:eastAsiaTheme="minorHAnsi"/>
              <w:sz w:val="22"/>
              <w:szCs w:val="22"/>
            </w:rPr>
            <w:fldChar w:fldCharType="end"/>
          </w:r>
        </w:sdtContent>
      </w:sdt>
      <w:r w:rsidR="001B2D07" w:rsidRPr="00354345">
        <w:rPr>
          <w:rFonts w:eastAsiaTheme="minorHAnsi"/>
          <w:sz w:val="22"/>
          <w:szCs w:val="22"/>
        </w:rPr>
        <w:t xml:space="preserve"> </w:t>
      </w:r>
      <w:r w:rsidR="00556332" w:rsidRPr="00354345">
        <w:rPr>
          <w:rFonts w:eastAsiaTheme="minorHAnsi"/>
          <w:sz w:val="22"/>
          <w:szCs w:val="22"/>
        </w:rPr>
        <w:t>After exhausting</w:t>
      </w:r>
      <w:r w:rsidR="004A6575" w:rsidRPr="00354345">
        <w:rPr>
          <w:rFonts w:eastAsiaTheme="minorHAnsi"/>
          <w:sz w:val="22"/>
          <w:szCs w:val="22"/>
        </w:rPr>
        <w:t xml:space="preserve"> the</w:t>
      </w:r>
      <w:r w:rsidR="00556332" w:rsidRPr="00354345">
        <w:rPr>
          <w:rFonts w:eastAsiaTheme="minorHAnsi"/>
          <w:sz w:val="22"/>
          <w:szCs w:val="22"/>
        </w:rPr>
        <w:t xml:space="preserve"> 5-step app</w:t>
      </w:r>
      <w:r w:rsidR="006A6CDC" w:rsidRPr="00354345">
        <w:rPr>
          <w:rFonts w:eastAsiaTheme="minorHAnsi"/>
          <w:sz w:val="22"/>
          <w:szCs w:val="22"/>
        </w:rPr>
        <w:t>eal</w:t>
      </w:r>
      <w:r w:rsidR="00556332" w:rsidRPr="00354345">
        <w:rPr>
          <w:rFonts w:eastAsiaTheme="minorHAnsi"/>
          <w:sz w:val="22"/>
          <w:szCs w:val="22"/>
        </w:rPr>
        <w:t xml:space="preserve"> for the suspect's cooperation, I explored all reasonable options</w:t>
      </w:r>
      <w:r w:rsidR="00B0691B" w:rsidRPr="00354345">
        <w:rPr>
          <w:rFonts w:eastAsiaTheme="minorHAnsi"/>
          <w:sz w:val="22"/>
          <w:szCs w:val="22"/>
        </w:rPr>
        <w:t xml:space="preserve">. </w:t>
      </w:r>
    </w:p>
    <w:p w14:paraId="79D67170" w14:textId="1808CFC3" w:rsidR="0077629A" w:rsidRPr="00354345" w:rsidRDefault="0077629A" w:rsidP="00354345">
      <w:pPr>
        <w:spacing w:line="360" w:lineRule="auto"/>
        <w:jc w:val="both"/>
        <w:rPr>
          <w:rFonts w:eastAsiaTheme="minorHAnsi"/>
          <w:sz w:val="22"/>
          <w:szCs w:val="22"/>
        </w:rPr>
      </w:pPr>
    </w:p>
    <w:p w14:paraId="67E6BEB6" w14:textId="416E3BE8" w:rsidR="00760A9B" w:rsidRPr="00354345" w:rsidRDefault="00741C67" w:rsidP="00354345">
      <w:pPr>
        <w:spacing w:line="360" w:lineRule="auto"/>
        <w:jc w:val="both"/>
        <w:rPr>
          <w:sz w:val="22"/>
          <w:szCs w:val="22"/>
        </w:rPr>
      </w:pPr>
      <w:r w:rsidRPr="00354345">
        <w:rPr>
          <w:sz w:val="22"/>
          <w:szCs w:val="22"/>
        </w:rPr>
        <w:t xml:space="preserve">Ensuring clear communication of my intentions to both the suspect and my colleagues was essential. </w:t>
      </w:r>
      <w:r w:rsidR="00096987" w:rsidRPr="00354345">
        <w:rPr>
          <w:sz w:val="22"/>
          <w:szCs w:val="22"/>
        </w:rPr>
        <w:t>All parties needed to understand</w:t>
      </w:r>
      <w:r w:rsidRPr="00354345">
        <w:rPr>
          <w:sz w:val="22"/>
          <w:szCs w:val="22"/>
        </w:rPr>
        <w:t xml:space="preserve"> my actions and the steps I intended </w:t>
      </w:r>
      <w:r w:rsidR="005273F2" w:rsidRPr="00354345">
        <w:rPr>
          <w:sz w:val="22"/>
          <w:szCs w:val="22"/>
        </w:rPr>
        <w:t>to take next. Following the National Decision Model's systematic approach, I carefully assessed the potential risks involved and carefully considered all available options before moving forward.</w:t>
      </w:r>
    </w:p>
    <w:p w14:paraId="174CC88D" w14:textId="77777777" w:rsidR="00354345" w:rsidRDefault="00354345" w:rsidP="00354345">
      <w:pPr>
        <w:spacing w:line="360" w:lineRule="auto"/>
        <w:jc w:val="both"/>
        <w:rPr>
          <w:sz w:val="22"/>
          <w:szCs w:val="22"/>
        </w:rPr>
      </w:pPr>
    </w:p>
    <w:p w14:paraId="56DF855B" w14:textId="6C1FB417" w:rsidR="0075093D" w:rsidRPr="00354345" w:rsidRDefault="003676CB" w:rsidP="00354345">
      <w:pPr>
        <w:spacing w:line="360" w:lineRule="auto"/>
        <w:jc w:val="both"/>
        <w:rPr>
          <w:sz w:val="22"/>
          <w:szCs w:val="22"/>
        </w:rPr>
      </w:pPr>
      <w:r w:rsidRPr="00354345">
        <w:rPr>
          <w:sz w:val="22"/>
          <w:szCs w:val="22"/>
        </w:rPr>
        <w:t xml:space="preserve">I proceeded to unlock the vehicle's door and immediately detected the strong scent of alcohol emanating from the individual. I promptly instructed him to position his hands where they could be seen. However, he unexpectedly and swiftly attempted to flee from officers. Acting swiftly, I firmly </w:t>
      </w:r>
      <w:r w:rsidR="00F75155" w:rsidRPr="00354345">
        <w:rPr>
          <w:sz w:val="22"/>
          <w:szCs w:val="22"/>
        </w:rPr>
        <w:t>took hold of his arm and with</w:t>
      </w:r>
      <w:r w:rsidR="00A97A05" w:rsidRPr="00354345">
        <w:rPr>
          <w:sz w:val="22"/>
          <w:szCs w:val="22"/>
        </w:rPr>
        <w:t xml:space="preserve"> the assistance of my colleagues, </w:t>
      </w:r>
      <w:r w:rsidR="005D59B1" w:rsidRPr="00354345">
        <w:rPr>
          <w:sz w:val="22"/>
          <w:szCs w:val="22"/>
        </w:rPr>
        <w:t xml:space="preserve">I securely placed handcuffs on him in the back stack position and provided him with the appropriate caution. Considering the circumstances, I believed it was both lawful and necessary to apprehend him under suspicion of robbery. Observing his distressed </w:t>
      </w:r>
      <w:r w:rsidR="00D55C0B" w:rsidRPr="00354345">
        <w:rPr>
          <w:sz w:val="22"/>
          <w:szCs w:val="22"/>
        </w:rPr>
        <w:t>demeanour</w:t>
      </w:r>
      <w:r w:rsidR="005D59B1" w:rsidRPr="00354345">
        <w:rPr>
          <w:sz w:val="22"/>
          <w:szCs w:val="22"/>
        </w:rPr>
        <w:t xml:space="preserve"> and lack of further </w:t>
      </w:r>
      <w:r w:rsidR="005D59B1" w:rsidRPr="00354345">
        <w:rPr>
          <w:sz w:val="22"/>
          <w:szCs w:val="22"/>
        </w:rPr>
        <w:lastRenderedPageBreak/>
        <w:t xml:space="preserve">cooperation with the officers, I </w:t>
      </w:r>
      <w:r w:rsidR="00D72FD8" w:rsidRPr="00354345">
        <w:rPr>
          <w:sz w:val="22"/>
          <w:szCs w:val="22"/>
        </w:rPr>
        <w:t>decided</w:t>
      </w:r>
      <w:r w:rsidR="005D59B1" w:rsidRPr="00354345">
        <w:rPr>
          <w:sz w:val="22"/>
          <w:szCs w:val="22"/>
        </w:rPr>
        <w:t xml:space="preserve"> to employ the handcuffs as a precautionary measure to ensure the safety of myself and my colleagues.</w:t>
      </w:r>
    </w:p>
    <w:p w14:paraId="6BF959C6" w14:textId="77777777" w:rsidR="00B15B18" w:rsidRPr="00354345" w:rsidRDefault="00B15B18" w:rsidP="00354345">
      <w:pPr>
        <w:spacing w:line="360" w:lineRule="auto"/>
        <w:jc w:val="both"/>
        <w:rPr>
          <w:sz w:val="22"/>
          <w:szCs w:val="22"/>
        </w:rPr>
      </w:pPr>
    </w:p>
    <w:p w14:paraId="22942EE3" w14:textId="4F5A19B4" w:rsidR="00B15B18" w:rsidRPr="00354345" w:rsidRDefault="00B15B18" w:rsidP="00354345">
      <w:pPr>
        <w:spacing w:line="360" w:lineRule="auto"/>
        <w:jc w:val="both"/>
        <w:rPr>
          <w:sz w:val="22"/>
          <w:szCs w:val="22"/>
        </w:rPr>
      </w:pPr>
      <w:r w:rsidRPr="00354345">
        <w:rPr>
          <w:sz w:val="22"/>
          <w:szCs w:val="22"/>
        </w:rPr>
        <w:t>When deciding whether to use force, police must think about "impact factors". The one to consider during this incident was alcohol, as the male in question was slightly inebriated. Alcohol consumption tends to impair rational decision-making, particularly in terms of risk evaluation and impulsivity</w:t>
      </w:r>
      <w:r w:rsidR="00B97118" w:rsidRPr="00354345">
        <w:rPr>
          <w:sz w:val="22"/>
          <w:szCs w:val="22"/>
        </w:rPr>
        <w:t xml:space="preserve"> </w:t>
      </w:r>
      <w:sdt>
        <w:sdtPr>
          <w:rPr>
            <w:sz w:val="22"/>
            <w:szCs w:val="22"/>
          </w:rPr>
          <w:id w:val="-1158531653"/>
          <w:citation/>
        </w:sdtPr>
        <w:sdtContent>
          <w:r w:rsidR="00B97118" w:rsidRPr="00354345">
            <w:rPr>
              <w:sz w:val="22"/>
              <w:szCs w:val="22"/>
            </w:rPr>
            <w:fldChar w:fldCharType="begin"/>
          </w:r>
          <w:r w:rsidR="00B97118" w:rsidRPr="00354345">
            <w:rPr>
              <w:sz w:val="22"/>
              <w:szCs w:val="22"/>
            </w:rPr>
            <w:instrText xml:space="preserve"> CITATION Alc23 \l 2057 </w:instrText>
          </w:r>
          <w:r w:rsidR="00B97118" w:rsidRPr="00354345">
            <w:rPr>
              <w:sz w:val="22"/>
              <w:szCs w:val="22"/>
            </w:rPr>
            <w:fldChar w:fldCharType="separate"/>
          </w:r>
          <w:r w:rsidR="00E14CE3" w:rsidRPr="00E14CE3">
            <w:rPr>
              <w:noProof/>
              <w:sz w:val="22"/>
              <w:szCs w:val="22"/>
            </w:rPr>
            <w:t>(UK, 2023)</w:t>
          </w:r>
          <w:r w:rsidR="00B97118" w:rsidRPr="00354345">
            <w:rPr>
              <w:sz w:val="22"/>
              <w:szCs w:val="22"/>
            </w:rPr>
            <w:fldChar w:fldCharType="end"/>
          </w:r>
        </w:sdtContent>
      </w:sdt>
      <w:r w:rsidR="00B97118" w:rsidRPr="00354345">
        <w:rPr>
          <w:sz w:val="22"/>
          <w:szCs w:val="22"/>
        </w:rPr>
        <w:t xml:space="preserve">. </w:t>
      </w:r>
      <w:r w:rsidRPr="00354345">
        <w:rPr>
          <w:sz w:val="22"/>
          <w:szCs w:val="22"/>
        </w:rPr>
        <w:t xml:space="preserve">This could explain why the male sought to run from officers and further challenge arrest, something he may not have done whilst sober. This emphasises the importance of alcohol as a contributing component in this situation. </w:t>
      </w:r>
    </w:p>
    <w:p w14:paraId="2D05C4D7" w14:textId="77777777" w:rsidR="00C25FFE" w:rsidRPr="00354345" w:rsidRDefault="00C25FFE" w:rsidP="00354345">
      <w:pPr>
        <w:spacing w:line="360" w:lineRule="auto"/>
        <w:jc w:val="both"/>
        <w:rPr>
          <w:sz w:val="22"/>
          <w:szCs w:val="22"/>
        </w:rPr>
      </w:pPr>
    </w:p>
    <w:p w14:paraId="02F21F59" w14:textId="48189866" w:rsidR="00C25FFE" w:rsidRPr="00354345" w:rsidRDefault="00624AC3" w:rsidP="00354345">
      <w:pPr>
        <w:spacing w:line="360" w:lineRule="auto"/>
        <w:jc w:val="both"/>
        <w:rPr>
          <w:sz w:val="22"/>
          <w:szCs w:val="22"/>
        </w:rPr>
      </w:pPr>
      <w:r w:rsidRPr="00354345">
        <w:rPr>
          <w:sz w:val="22"/>
          <w:szCs w:val="22"/>
        </w:rPr>
        <w:t>“Alcohol not only reduces inhibitions and increases impulsivity, but it also impairs the brain's ability to make sound judgment calls, leading to distorted decision-making processes”.</w:t>
      </w:r>
      <w:sdt>
        <w:sdtPr>
          <w:rPr>
            <w:sz w:val="22"/>
            <w:szCs w:val="22"/>
          </w:rPr>
          <w:id w:val="343608437"/>
          <w:citation/>
        </w:sdtPr>
        <w:sdtContent>
          <w:r w:rsidR="00D6372A" w:rsidRPr="00354345">
            <w:rPr>
              <w:sz w:val="22"/>
              <w:szCs w:val="22"/>
            </w:rPr>
            <w:fldChar w:fldCharType="begin"/>
          </w:r>
          <w:r w:rsidR="00D6372A" w:rsidRPr="00354345">
            <w:rPr>
              <w:sz w:val="22"/>
              <w:szCs w:val="22"/>
            </w:rPr>
            <w:instrText xml:space="preserve"> CITATION Boa24 \l 2057 </w:instrText>
          </w:r>
          <w:r w:rsidR="00D6372A" w:rsidRPr="00354345">
            <w:rPr>
              <w:sz w:val="22"/>
              <w:szCs w:val="22"/>
            </w:rPr>
            <w:fldChar w:fldCharType="separate"/>
          </w:r>
          <w:r w:rsidR="00E14CE3">
            <w:rPr>
              <w:noProof/>
              <w:sz w:val="22"/>
              <w:szCs w:val="22"/>
            </w:rPr>
            <w:t xml:space="preserve"> </w:t>
          </w:r>
          <w:r w:rsidR="00E14CE3" w:rsidRPr="00E14CE3">
            <w:rPr>
              <w:noProof/>
              <w:sz w:val="22"/>
              <w:szCs w:val="22"/>
            </w:rPr>
            <w:t>(BoardPrep, 2024)</w:t>
          </w:r>
          <w:r w:rsidR="00D6372A" w:rsidRPr="00354345">
            <w:rPr>
              <w:sz w:val="22"/>
              <w:szCs w:val="22"/>
            </w:rPr>
            <w:fldChar w:fldCharType="end"/>
          </w:r>
        </w:sdtContent>
      </w:sdt>
    </w:p>
    <w:p w14:paraId="4165F6FF" w14:textId="77777777" w:rsidR="00624AC3" w:rsidRPr="00354345" w:rsidRDefault="00624AC3" w:rsidP="00354345">
      <w:pPr>
        <w:spacing w:line="360" w:lineRule="auto"/>
        <w:jc w:val="both"/>
        <w:rPr>
          <w:sz w:val="22"/>
          <w:szCs w:val="22"/>
        </w:rPr>
      </w:pPr>
    </w:p>
    <w:p w14:paraId="799FA981" w14:textId="5FD537F2" w:rsidR="00EA2BCF" w:rsidRPr="00354345" w:rsidRDefault="004A2AA1" w:rsidP="00354345">
      <w:pPr>
        <w:spacing w:line="360" w:lineRule="auto"/>
        <w:jc w:val="both"/>
        <w:rPr>
          <w:sz w:val="22"/>
          <w:szCs w:val="22"/>
        </w:rPr>
      </w:pPr>
      <w:r w:rsidRPr="00354345">
        <w:rPr>
          <w:sz w:val="22"/>
          <w:szCs w:val="22"/>
        </w:rPr>
        <w:t xml:space="preserve">Throughout the arrest process, I remained mindful of the suspect's rights and treated </w:t>
      </w:r>
      <w:r w:rsidR="00C06245" w:rsidRPr="00354345">
        <w:rPr>
          <w:sz w:val="22"/>
          <w:szCs w:val="22"/>
        </w:rPr>
        <w:t>him</w:t>
      </w:r>
      <w:r w:rsidRPr="00354345">
        <w:rPr>
          <w:sz w:val="22"/>
          <w:szCs w:val="22"/>
        </w:rPr>
        <w:t xml:space="preserve"> with respect and dignity. I ensured that </w:t>
      </w:r>
      <w:r w:rsidR="00C06245" w:rsidRPr="00354345">
        <w:rPr>
          <w:sz w:val="22"/>
          <w:szCs w:val="22"/>
        </w:rPr>
        <w:t>he</w:t>
      </w:r>
      <w:r w:rsidRPr="00354345">
        <w:rPr>
          <w:sz w:val="22"/>
          <w:szCs w:val="22"/>
        </w:rPr>
        <w:t xml:space="preserve"> </w:t>
      </w:r>
      <w:r w:rsidR="00C06245" w:rsidRPr="00354345">
        <w:rPr>
          <w:sz w:val="22"/>
          <w:szCs w:val="22"/>
        </w:rPr>
        <w:t>was</w:t>
      </w:r>
      <w:r w:rsidRPr="00354345">
        <w:rPr>
          <w:sz w:val="22"/>
          <w:szCs w:val="22"/>
        </w:rPr>
        <w:t xml:space="preserve"> informed of </w:t>
      </w:r>
      <w:r w:rsidR="00C06245" w:rsidRPr="00354345">
        <w:rPr>
          <w:sz w:val="22"/>
          <w:szCs w:val="22"/>
        </w:rPr>
        <w:t>his</w:t>
      </w:r>
      <w:r w:rsidRPr="00354345">
        <w:rPr>
          <w:sz w:val="22"/>
          <w:szCs w:val="22"/>
        </w:rPr>
        <w:t xml:space="preserve"> rights and provided with the necessary support. By adhering to the principles of fairness and transparency outlined in the NDM, I was able to uphold the integrity of the law enforcemen</w:t>
      </w:r>
      <w:r w:rsidR="00EE3A3F" w:rsidRPr="00354345">
        <w:rPr>
          <w:sz w:val="22"/>
          <w:szCs w:val="22"/>
        </w:rPr>
        <w:t>t</w:t>
      </w:r>
      <w:r w:rsidRPr="00354345">
        <w:rPr>
          <w:sz w:val="22"/>
          <w:szCs w:val="22"/>
        </w:rPr>
        <w:t xml:space="preserve"> process and maintain the trust of th</w:t>
      </w:r>
      <w:r w:rsidR="00EE3A3F" w:rsidRPr="00354345">
        <w:rPr>
          <w:sz w:val="22"/>
          <w:szCs w:val="22"/>
        </w:rPr>
        <w:t xml:space="preserve">e </w:t>
      </w:r>
      <w:r w:rsidR="00EA48BF" w:rsidRPr="00354345">
        <w:rPr>
          <w:sz w:val="22"/>
          <w:szCs w:val="22"/>
        </w:rPr>
        <w:t>perpetrator</w:t>
      </w:r>
      <w:r w:rsidR="00EE3E84" w:rsidRPr="00354345">
        <w:rPr>
          <w:sz w:val="22"/>
          <w:szCs w:val="22"/>
        </w:rPr>
        <w:t xml:space="preserve"> and my colleagues</w:t>
      </w:r>
      <w:r w:rsidRPr="00354345">
        <w:rPr>
          <w:sz w:val="22"/>
          <w:szCs w:val="22"/>
        </w:rPr>
        <w:t>.</w:t>
      </w:r>
    </w:p>
    <w:p w14:paraId="729CAF00" w14:textId="77777777" w:rsidR="009357B0" w:rsidRPr="00354345" w:rsidRDefault="009357B0" w:rsidP="00354345">
      <w:pPr>
        <w:spacing w:line="360" w:lineRule="auto"/>
        <w:jc w:val="both"/>
        <w:rPr>
          <w:sz w:val="22"/>
          <w:szCs w:val="22"/>
        </w:rPr>
      </w:pPr>
    </w:p>
    <w:p w14:paraId="7A7185E2" w14:textId="6C6EFDC3" w:rsidR="009357B0" w:rsidRPr="00354345" w:rsidRDefault="009357B0" w:rsidP="00354345">
      <w:pPr>
        <w:spacing w:line="360" w:lineRule="auto"/>
        <w:jc w:val="both"/>
        <w:rPr>
          <w:sz w:val="22"/>
          <w:szCs w:val="22"/>
        </w:rPr>
      </w:pPr>
      <w:r w:rsidRPr="00354345">
        <w:rPr>
          <w:sz w:val="22"/>
          <w:szCs w:val="22"/>
        </w:rPr>
        <w:t xml:space="preserve">The NDM, or National Decision Model, is a framework that guides police officers in making informed and ethical decisions in their line of duty. It is a crucial aspect of every police officer's role, as it is integrated into all aspects of their work. The NDM provides a structured approach to decision-making, ensuring that officers consider all relevant factors and make decisions that are in line with the Code of Ethics. One of the key features of the NDM is its consistency across different scenarios. While the specific circumstances may vary, the components of the NDM remain the same. This allows officers to have a standardised approach to decision-making, ensuring that important factors are not overlooked. Furthermore, the NDM also allows for individual discretion. Officers have the freedom to select which questions and considerations to apply at each stage of the decision-making process. This flexibility allows for adaptability and ensures that decisions are tailored to the specific circumstances of each case </w:t>
      </w:r>
      <w:sdt>
        <w:sdtPr>
          <w:rPr>
            <w:sz w:val="22"/>
            <w:szCs w:val="22"/>
          </w:rPr>
          <w:id w:val="1468166081"/>
          <w:citation/>
        </w:sdtPr>
        <w:sdtContent>
          <w:r w:rsidRPr="00354345">
            <w:rPr>
              <w:sz w:val="22"/>
              <w:szCs w:val="22"/>
            </w:rPr>
            <w:fldChar w:fldCharType="begin"/>
          </w:r>
          <w:r w:rsidRPr="00354345">
            <w:rPr>
              <w:sz w:val="22"/>
              <w:szCs w:val="22"/>
            </w:rPr>
            <w:instrText xml:space="preserve"> CITATION Jas23 \l 2057 </w:instrText>
          </w:r>
          <w:r w:rsidRPr="00354345">
            <w:rPr>
              <w:sz w:val="22"/>
              <w:szCs w:val="22"/>
            </w:rPr>
            <w:fldChar w:fldCharType="separate"/>
          </w:r>
          <w:r w:rsidR="00E14CE3" w:rsidRPr="00E14CE3">
            <w:rPr>
              <w:noProof/>
              <w:sz w:val="22"/>
              <w:szCs w:val="22"/>
            </w:rPr>
            <w:t>(Roach, 2023)</w:t>
          </w:r>
          <w:r w:rsidRPr="00354345">
            <w:rPr>
              <w:sz w:val="22"/>
              <w:szCs w:val="22"/>
            </w:rPr>
            <w:fldChar w:fldCharType="end"/>
          </w:r>
        </w:sdtContent>
      </w:sdt>
      <w:r w:rsidRPr="00354345">
        <w:rPr>
          <w:sz w:val="22"/>
          <w:szCs w:val="22"/>
        </w:rPr>
        <w:t>.</w:t>
      </w:r>
    </w:p>
    <w:p w14:paraId="14D8882A" w14:textId="77777777" w:rsidR="009357B0" w:rsidRPr="00354345" w:rsidRDefault="009357B0" w:rsidP="00354345">
      <w:pPr>
        <w:spacing w:line="360" w:lineRule="auto"/>
        <w:jc w:val="both"/>
        <w:rPr>
          <w:rFonts w:eastAsiaTheme="minorHAnsi"/>
          <w:sz w:val="22"/>
          <w:szCs w:val="22"/>
        </w:rPr>
      </w:pPr>
    </w:p>
    <w:p w14:paraId="7E583873" w14:textId="1FE1D87B" w:rsidR="00367F78" w:rsidRPr="00354345" w:rsidRDefault="00672B94" w:rsidP="00354345">
      <w:pPr>
        <w:spacing w:line="360" w:lineRule="auto"/>
        <w:jc w:val="both"/>
        <w:rPr>
          <w:sz w:val="22"/>
          <w:szCs w:val="22"/>
        </w:rPr>
      </w:pPr>
      <w:r w:rsidRPr="00354345">
        <w:rPr>
          <w:sz w:val="22"/>
          <w:szCs w:val="22"/>
        </w:rPr>
        <w:t xml:space="preserve">Following </w:t>
      </w:r>
      <w:r w:rsidR="00EE35C1" w:rsidRPr="00354345">
        <w:rPr>
          <w:sz w:val="22"/>
          <w:szCs w:val="22"/>
        </w:rPr>
        <w:t>arrest,</w:t>
      </w:r>
      <w:r w:rsidRPr="00354345">
        <w:rPr>
          <w:sz w:val="22"/>
          <w:szCs w:val="22"/>
        </w:rPr>
        <w:t xml:space="preserve"> the male was conveyed to custody and charged with robbery. </w:t>
      </w:r>
      <w:r w:rsidR="00952DE5" w:rsidRPr="00354345">
        <w:rPr>
          <w:sz w:val="22"/>
          <w:szCs w:val="22"/>
        </w:rPr>
        <w:t>I then proceeded to</w:t>
      </w:r>
      <w:r w:rsidR="00EE35C1" w:rsidRPr="00354345">
        <w:rPr>
          <w:sz w:val="22"/>
          <w:szCs w:val="22"/>
        </w:rPr>
        <w:t xml:space="preserve"> </w:t>
      </w:r>
      <w:r w:rsidR="00952DE5" w:rsidRPr="00354345">
        <w:rPr>
          <w:sz w:val="22"/>
          <w:szCs w:val="22"/>
        </w:rPr>
        <w:t>document</w:t>
      </w:r>
      <w:r w:rsidR="00EE35C1" w:rsidRPr="00354345">
        <w:rPr>
          <w:sz w:val="22"/>
          <w:szCs w:val="22"/>
        </w:rPr>
        <w:t xml:space="preserve"> the incident thoroughly and accurately, ensuring that all relevant information was recorded </w:t>
      </w:r>
      <w:r w:rsidR="00962F03" w:rsidRPr="00354345">
        <w:rPr>
          <w:sz w:val="22"/>
          <w:szCs w:val="22"/>
        </w:rPr>
        <w:t>per</w:t>
      </w:r>
      <w:r w:rsidR="00EE35C1" w:rsidRPr="00354345">
        <w:rPr>
          <w:sz w:val="22"/>
          <w:szCs w:val="22"/>
        </w:rPr>
        <w:t xml:space="preserve"> legal requirements. By following the prescribed procedures and guidelines, I was able to demonstrate accountability and transparency in my actions, thereby </w:t>
      </w:r>
      <w:r w:rsidR="00EE35C1" w:rsidRPr="00354345">
        <w:rPr>
          <w:sz w:val="22"/>
          <w:szCs w:val="22"/>
        </w:rPr>
        <w:lastRenderedPageBreak/>
        <w:t>upholding the principles of justice and the law.</w:t>
      </w:r>
      <w:r w:rsidR="006053B9" w:rsidRPr="00354345">
        <w:rPr>
          <w:rFonts w:eastAsiaTheme="minorHAnsi"/>
          <w:sz w:val="22"/>
          <w:szCs w:val="22"/>
        </w:rPr>
        <w:t xml:space="preserve"> </w:t>
      </w:r>
      <w:r w:rsidR="00367F78" w:rsidRPr="00354345">
        <w:rPr>
          <w:sz w:val="22"/>
          <w:szCs w:val="22"/>
        </w:rPr>
        <w:t xml:space="preserve">With the help of the CCTV footage, we were able to track down the suspect and apprehend him without incident. The victim positively identified him as the man who had assaulted her and stolen her </w:t>
      </w:r>
      <w:r w:rsidR="00FA5633" w:rsidRPr="00354345">
        <w:rPr>
          <w:sz w:val="22"/>
          <w:szCs w:val="22"/>
        </w:rPr>
        <w:t>handbag</w:t>
      </w:r>
      <w:r w:rsidR="00367F78" w:rsidRPr="00354345">
        <w:rPr>
          <w:sz w:val="22"/>
          <w:szCs w:val="22"/>
        </w:rPr>
        <w:t>. Upon further investigation, it was discovered that the suspect had a history of similar crime</w:t>
      </w:r>
      <w:r w:rsidR="00C00DC8" w:rsidRPr="00354345">
        <w:rPr>
          <w:sz w:val="22"/>
          <w:szCs w:val="22"/>
        </w:rPr>
        <w:t>s</w:t>
      </w:r>
      <w:r w:rsidR="00367F78" w:rsidRPr="00354345">
        <w:rPr>
          <w:sz w:val="22"/>
          <w:szCs w:val="22"/>
        </w:rPr>
        <w:t xml:space="preserve">. The victim's </w:t>
      </w:r>
      <w:r w:rsidR="00A9128E" w:rsidRPr="00354345">
        <w:rPr>
          <w:sz w:val="22"/>
          <w:szCs w:val="22"/>
        </w:rPr>
        <w:t>items</w:t>
      </w:r>
      <w:r w:rsidR="00367F78" w:rsidRPr="00354345">
        <w:rPr>
          <w:sz w:val="22"/>
          <w:szCs w:val="22"/>
        </w:rPr>
        <w:t xml:space="preserve"> </w:t>
      </w:r>
      <w:r w:rsidR="00A9128E" w:rsidRPr="00354345">
        <w:rPr>
          <w:sz w:val="22"/>
          <w:szCs w:val="22"/>
        </w:rPr>
        <w:t>were</w:t>
      </w:r>
      <w:r w:rsidR="00367F78" w:rsidRPr="00354345">
        <w:rPr>
          <w:sz w:val="22"/>
          <w:szCs w:val="22"/>
        </w:rPr>
        <w:t xml:space="preserve"> recovered and returned to her, providing some sense of closure and justice for the traumatic experience she had endured.</w:t>
      </w:r>
    </w:p>
    <w:p w14:paraId="17453045" w14:textId="77777777" w:rsidR="00847B8F" w:rsidRPr="00354345" w:rsidRDefault="00847B8F" w:rsidP="00354345">
      <w:pPr>
        <w:spacing w:line="360" w:lineRule="auto"/>
        <w:jc w:val="both"/>
        <w:rPr>
          <w:sz w:val="22"/>
          <w:szCs w:val="22"/>
        </w:rPr>
      </w:pPr>
    </w:p>
    <w:p w14:paraId="74F9CBD9" w14:textId="35F66401" w:rsidR="00CB6E8D" w:rsidRPr="00354345" w:rsidRDefault="00CB6E8D" w:rsidP="00354345">
      <w:pPr>
        <w:spacing w:line="360" w:lineRule="auto"/>
        <w:jc w:val="both"/>
        <w:rPr>
          <w:rFonts w:eastAsiaTheme="minorHAnsi"/>
          <w:sz w:val="22"/>
          <w:szCs w:val="22"/>
        </w:rPr>
      </w:pPr>
      <w:r w:rsidRPr="00354345">
        <w:rPr>
          <w:sz w:val="22"/>
          <w:szCs w:val="22"/>
        </w:rPr>
        <w:t>My background as a Domestic Abuse officer helped me stay calm and confidently handle the situation, even in</w:t>
      </w:r>
      <w:r w:rsidR="007B1926" w:rsidRPr="00354345">
        <w:rPr>
          <w:sz w:val="22"/>
          <w:szCs w:val="22"/>
        </w:rPr>
        <w:t xml:space="preserve"> a</w:t>
      </w:r>
      <w:r w:rsidRPr="00354345">
        <w:rPr>
          <w:sz w:val="22"/>
          <w:szCs w:val="22"/>
        </w:rPr>
        <w:t xml:space="preserve"> potentially volatile situation. This experience equipped me with the skills needed to effectively manage the male's </w:t>
      </w:r>
      <w:r w:rsidR="00113394" w:rsidRPr="00354345">
        <w:rPr>
          <w:sz w:val="22"/>
          <w:szCs w:val="22"/>
        </w:rPr>
        <w:t>uncooperative behavio</w:t>
      </w:r>
      <w:r w:rsidR="00BF28E3" w:rsidRPr="00354345">
        <w:rPr>
          <w:sz w:val="22"/>
          <w:szCs w:val="22"/>
        </w:rPr>
        <w:t>u</w:t>
      </w:r>
      <w:r w:rsidR="00113394" w:rsidRPr="00354345">
        <w:rPr>
          <w:sz w:val="22"/>
          <w:szCs w:val="22"/>
        </w:rPr>
        <w:t>r</w:t>
      </w:r>
      <w:r w:rsidRPr="00354345">
        <w:rPr>
          <w:sz w:val="22"/>
          <w:szCs w:val="22"/>
        </w:rPr>
        <w:t>. In conclusion, my ability to remain composed, communicate effectively, and connect with the male were key factors in resolving the incident successfully. Leveraging my experience, I was able to de-escalate the situation and ensure a smooth arrest process, reinforcing the importance of active listening</w:t>
      </w:r>
      <w:r w:rsidR="00672B94" w:rsidRPr="00354345">
        <w:rPr>
          <w:sz w:val="22"/>
          <w:szCs w:val="22"/>
        </w:rPr>
        <w:t xml:space="preserve"> and </w:t>
      </w:r>
      <w:r w:rsidRPr="00354345">
        <w:rPr>
          <w:sz w:val="22"/>
          <w:szCs w:val="22"/>
        </w:rPr>
        <w:t>clear communication</w:t>
      </w:r>
      <w:r w:rsidR="00672B94" w:rsidRPr="00354345">
        <w:rPr>
          <w:sz w:val="22"/>
          <w:szCs w:val="22"/>
        </w:rPr>
        <w:t xml:space="preserve"> within policing.</w:t>
      </w:r>
    </w:p>
    <w:p w14:paraId="59F71293" w14:textId="77777777" w:rsidR="00B075EC" w:rsidRPr="00354345" w:rsidRDefault="00B075EC" w:rsidP="00354345">
      <w:pPr>
        <w:spacing w:line="360" w:lineRule="auto"/>
        <w:jc w:val="both"/>
        <w:rPr>
          <w:rFonts w:eastAsiaTheme="minorHAnsi"/>
          <w:sz w:val="22"/>
          <w:szCs w:val="22"/>
        </w:rPr>
      </w:pPr>
    </w:p>
    <w:p w14:paraId="5E5D0863" w14:textId="15BA647D" w:rsidR="00E9299C" w:rsidRPr="00354345" w:rsidRDefault="00AA5464" w:rsidP="00354345">
      <w:pPr>
        <w:spacing w:line="360" w:lineRule="auto"/>
        <w:jc w:val="both"/>
        <w:rPr>
          <w:rFonts w:eastAsiaTheme="minorHAnsi"/>
          <w:sz w:val="22"/>
          <w:szCs w:val="22"/>
        </w:rPr>
      </w:pPr>
      <w:r w:rsidRPr="00354345">
        <w:rPr>
          <w:rFonts w:eastAsiaTheme="minorHAnsi"/>
          <w:sz w:val="22"/>
          <w:szCs w:val="22"/>
        </w:rPr>
        <w:t>Word Count-</w:t>
      </w:r>
      <w:r w:rsidR="004D55B1" w:rsidRPr="00354345">
        <w:rPr>
          <w:rFonts w:eastAsiaTheme="minorHAnsi"/>
          <w:sz w:val="22"/>
          <w:szCs w:val="22"/>
        </w:rPr>
        <w:t xml:space="preserve"> 1,</w:t>
      </w:r>
      <w:r w:rsidR="000C05CF" w:rsidRPr="00354345">
        <w:rPr>
          <w:rFonts w:eastAsiaTheme="minorHAnsi"/>
          <w:sz w:val="22"/>
          <w:szCs w:val="22"/>
        </w:rPr>
        <w:t>7</w:t>
      </w:r>
      <w:r w:rsidR="007505CB" w:rsidRPr="00354345">
        <w:rPr>
          <w:rFonts w:eastAsiaTheme="minorHAnsi"/>
          <w:sz w:val="22"/>
          <w:szCs w:val="22"/>
        </w:rPr>
        <w:t>25</w:t>
      </w:r>
    </w:p>
    <w:p w14:paraId="607A0D29" w14:textId="77777777" w:rsidR="00AA666E" w:rsidRPr="00354345" w:rsidRDefault="00AA666E" w:rsidP="00354345">
      <w:pPr>
        <w:spacing w:line="360" w:lineRule="auto"/>
        <w:ind w:right="237"/>
        <w:jc w:val="both"/>
        <w:rPr>
          <w:sz w:val="22"/>
          <w:szCs w:val="22"/>
        </w:rPr>
      </w:pPr>
    </w:p>
    <w:p w14:paraId="4557CCDD" w14:textId="77777777" w:rsidR="008B28E7" w:rsidRPr="00354345" w:rsidRDefault="008B28E7" w:rsidP="00354345">
      <w:pPr>
        <w:spacing w:line="360" w:lineRule="auto"/>
        <w:ind w:right="237"/>
        <w:jc w:val="both"/>
        <w:rPr>
          <w:sz w:val="22"/>
          <w:szCs w:val="22"/>
        </w:rPr>
      </w:pPr>
    </w:p>
    <w:p w14:paraId="545B147F" w14:textId="77777777" w:rsidR="008B28E7" w:rsidRPr="00354345" w:rsidRDefault="008B28E7" w:rsidP="00354345">
      <w:pPr>
        <w:spacing w:line="360" w:lineRule="auto"/>
        <w:ind w:right="237"/>
        <w:jc w:val="both"/>
        <w:rPr>
          <w:sz w:val="22"/>
          <w:szCs w:val="22"/>
        </w:rPr>
      </w:pPr>
    </w:p>
    <w:p w14:paraId="452E40A6" w14:textId="77777777" w:rsidR="008B28E7" w:rsidRPr="00354345" w:rsidRDefault="008B28E7" w:rsidP="00354345">
      <w:pPr>
        <w:spacing w:line="360" w:lineRule="auto"/>
        <w:ind w:right="237"/>
        <w:jc w:val="both"/>
        <w:rPr>
          <w:sz w:val="22"/>
          <w:szCs w:val="22"/>
        </w:rPr>
      </w:pPr>
    </w:p>
    <w:p w14:paraId="1A730B74" w14:textId="77777777" w:rsidR="008B28E7" w:rsidRPr="00354345" w:rsidRDefault="008B28E7" w:rsidP="00354345">
      <w:pPr>
        <w:spacing w:line="360" w:lineRule="auto"/>
        <w:ind w:right="237"/>
        <w:jc w:val="both"/>
        <w:rPr>
          <w:sz w:val="22"/>
          <w:szCs w:val="22"/>
        </w:rPr>
      </w:pPr>
    </w:p>
    <w:p w14:paraId="4A8B313D" w14:textId="77777777" w:rsidR="008B28E7" w:rsidRPr="00354345" w:rsidRDefault="008B28E7" w:rsidP="00354345">
      <w:pPr>
        <w:spacing w:line="360" w:lineRule="auto"/>
        <w:ind w:right="237"/>
        <w:jc w:val="both"/>
        <w:rPr>
          <w:sz w:val="22"/>
          <w:szCs w:val="22"/>
        </w:rPr>
      </w:pPr>
    </w:p>
    <w:p w14:paraId="58ECD1AB" w14:textId="77777777" w:rsidR="008B28E7" w:rsidRPr="00354345" w:rsidRDefault="008B28E7" w:rsidP="00354345">
      <w:pPr>
        <w:spacing w:line="360" w:lineRule="auto"/>
        <w:ind w:right="237"/>
        <w:jc w:val="both"/>
        <w:rPr>
          <w:sz w:val="22"/>
          <w:szCs w:val="22"/>
        </w:rPr>
      </w:pPr>
    </w:p>
    <w:p w14:paraId="07ED14A6" w14:textId="77777777" w:rsidR="00AA666E" w:rsidRPr="00354345" w:rsidRDefault="00AA666E" w:rsidP="00354345">
      <w:pPr>
        <w:spacing w:line="360" w:lineRule="auto"/>
        <w:ind w:right="237"/>
        <w:jc w:val="both"/>
        <w:rPr>
          <w:sz w:val="22"/>
          <w:szCs w:val="22"/>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bookmarkStart w:id="1" w:name="_Hlk161424041"/>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bookmarkEnd w:id="1"/>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6DA37EE2" w14:textId="77777777" w:rsidR="00F17D72" w:rsidRPr="00354345" w:rsidRDefault="00F17D72" w:rsidP="00354345">
      <w:pPr>
        <w:spacing w:line="360" w:lineRule="auto"/>
        <w:ind w:right="237"/>
        <w:jc w:val="both"/>
        <w:rPr>
          <w:b/>
          <w:sz w:val="22"/>
          <w:szCs w:val="22"/>
        </w:rPr>
      </w:pPr>
    </w:p>
    <w:p w14:paraId="4E68E2AF" w14:textId="77777777" w:rsidR="00F1525B" w:rsidRPr="00354345" w:rsidRDefault="008A7778" w:rsidP="00354345">
      <w:pPr>
        <w:spacing w:line="360" w:lineRule="auto"/>
        <w:jc w:val="both"/>
        <w:rPr>
          <w:rFonts w:eastAsiaTheme="minorHAnsi"/>
          <w:sz w:val="22"/>
          <w:szCs w:val="22"/>
        </w:rPr>
      </w:pPr>
      <w:r w:rsidRPr="00354345">
        <w:rPr>
          <w:rFonts w:eastAsiaTheme="minorHAnsi"/>
          <w:sz w:val="22"/>
          <w:szCs w:val="22"/>
        </w:rPr>
        <w:t>In this essay, I will assess various theories on team dynamics to foster team unity. I will explore the reasons behind teams' inability to function effectively, examine theories and models about team dynamics, and propose methods to enhance team cohesion. Furthermore, I will analyse the causes of interpersonal conflict within a team and provide an overview of strategies that can be implemented to improve both individual and team performance. Additionally, I will discuss the impact of team dynamics within the police service, specifically how it can lead to non-compliance with professional standards such as the Code of Ethics, policies, procedures, protocols, or legislation.</w:t>
      </w:r>
    </w:p>
    <w:p w14:paraId="61EF71B4" w14:textId="77777777" w:rsidR="00F1525B" w:rsidRPr="00354345" w:rsidRDefault="00F1525B" w:rsidP="00354345">
      <w:pPr>
        <w:spacing w:line="360" w:lineRule="auto"/>
        <w:jc w:val="both"/>
        <w:rPr>
          <w:rFonts w:eastAsiaTheme="minorHAnsi"/>
          <w:sz w:val="22"/>
          <w:szCs w:val="22"/>
        </w:rPr>
      </w:pPr>
    </w:p>
    <w:p w14:paraId="008C592B" w14:textId="75527BA5" w:rsidR="00F1525B" w:rsidRPr="00354345" w:rsidRDefault="00515BC6" w:rsidP="00354345">
      <w:pPr>
        <w:spacing w:line="360" w:lineRule="auto"/>
        <w:jc w:val="both"/>
        <w:rPr>
          <w:rFonts w:eastAsiaTheme="minorHAnsi"/>
          <w:sz w:val="22"/>
          <w:szCs w:val="22"/>
        </w:rPr>
      </w:pPr>
      <w:r w:rsidRPr="00354345">
        <w:rPr>
          <w:rFonts w:eastAsiaTheme="minorHAnsi"/>
          <w:sz w:val="22"/>
          <w:szCs w:val="22"/>
        </w:rPr>
        <w:t>Understanding group dynamics within team circumstances and individual personalities is a crucial element of successful teamwork. It is important to recogni</w:t>
      </w:r>
      <w:r w:rsidR="00E635D0" w:rsidRPr="00354345">
        <w:rPr>
          <w:rFonts w:eastAsiaTheme="minorHAnsi"/>
          <w:sz w:val="22"/>
          <w:szCs w:val="22"/>
        </w:rPr>
        <w:t>s</w:t>
      </w:r>
      <w:r w:rsidRPr="00354345">
        <w:rPr>
          <w:rFonts w:eastAsiaTheme="minorHAnsi"/>
          <w:sz w:val="22"/>
          <w:szCs w:val="22"/>
        </w:rPr>
        <w:t>e that teams are made up of individuals with unique skills, experiences, and personalities, and these factors can greatly influence how the team functions</w:t>
      </w:r>
      <w:r w:rsidR="00AD7296" w:rsidRPr="00354345">
        <w:rPr>
          <w:rFonts w:eastAsiaTheme="minorHAnsi"/>
          <w:sz w:val="22"/>
          <w:szCs w:val="22"/>
        </w:rPr>
        <w:t xml:space="preserve"> </w:t>
      </w:r>
      <w:sdt>
        <w:sdtPr>
          <w:rPr>
            <w:rFonts w:eastAsiaTheme="minorHAnsi"/>
            <w:sz w:val="22"/>
            <w:szCs w:val="22"/>
          </w:rPr>
          <w:id w:val="-57945518"/>
          <w:citation/>
        </w:sdtPr>
        <w:sdtContent>
          <w:r w:rsidR="00AD7296" w:rsidRPr="00354345">
            <w:rPr>
              <w:rFonts w:eastAsiaTheme="minorHAnsi"/>
              <w:sz w:val="22"/>
              <w:szCs w:val="22"/>
            </w:rPr>
            <w:fldChar w:fldCharType="begin"/>
          </w:r>
          <w:r w:rsidR="002A2C25" w:rsidRPr="00354345">
            <w:rPr>
              <w:rFonts w:eastAsiaTheme="minorHAnsi"/>
              <w:sz w:val="22"/>
              <w:szCs w:val="22"/>
            </w:rPr>
            <w:instrText xml:space="preserve">CITATION TRA24 \l 2057 </w:instrText>
          </w:r>
          <w:r w:rsidR="00AD7296" w:rsidRPr="00354345">
            <w:rPr>
              <w:rFonts w:eastAsiaTheme="minorHAnsi"/>
              <w:sz w:val="22"/>
              <w:szCs w:val="22"/>
            </w:rPr>
            <w:fldChar w:fldCharType="separate"/>
          </w:r>
          <w:r w:rsidR="00E14CE3" w:rsidRPr="00E14CE3">
            <w:rPr>
              <w:rFonts w:eastAsiaTheme="minorHAnsi"/>
              <w:noProof/>
              <w:sz w:val="22"/>
              <w:szCs w:val="22"/>
            </w:rPr>
            <w:t>(Middleton, 2024)</w:t>
          </w:r>
          <w:r w:rsidR="00AD7296" w:rsidRPr="00354345">
            <w:rPr>
              <w:rFonts w:eastAsiaTheme="minorHAnsi"/>
              <w:sz w:val="22"/>
              <w:szCs w:val="22"/>
            </w:rPr>
            <w:fldChar w:fldCharType="end"/>
          </w:r>
        </w:sdtContent>
      </w:sdt>
      <w:r w:rsidR="002A2C25" w:rsidRPr="00354345">
        <w:rPr>
          <w:rFonts w:eastAsiaTheme="minorHAnsi"/>
          <w:sz w:val="22"/>
          <w:szCs w:val="22"/>
        </w:rPr>
        <w:t>.</w:t>
      </w:r>
    </w:p>
    <w:p w14:paraId="3BD15E1A" w14:textId="77777777" w:rsidR="00F1525B" w:rsidRPr="00354345" w:rsidRDefault="00F1525B" w:rsidP="00354345">
      <w:pPr>
        <w:spacing w:line="360" w:lineRule="auto"/>
        <w:jc w:val="both"/>
        <w:rPr>
          <w:rFonts w:eastAsiaTheme="minorHAnsi"/>
          <w:sz w:val="22"/>
          <w:szCs w:val="22"/>
        </w:rPr>
      </w:pPr>
    </w:p>
    <w:p w14:paraId="29771D23" w14:textId="56EE1221" w:rsidR="00515BC6" w:rsidRPr="00354345" w:rsidRDefault="00515BC6" w:rsidP="00354345">
      <w:pPr>
        <w:spacing w:line="360" w:lineRule="auto"/>
        <w:jc w:val="both"/>
        <w:rPr>
          <w:rFonts w:eastAsiaTheme="minorHAnsi"/>
          <w:sz w:val="22"/>
          <w:szCs w:val="22"/>
        </w:rPr>
      </w:pPr>
      <w:r w:rsidRPr="00354345">
        <w:rPr>
          <w:rFonts w:eastAsiaTheme="minorHAnsi"/>
          <w:sz w:val="22"/>
          <w:szCs w:val="22"/>
        </w:rPr>
        <w:t>One commonly used model to understand group dynamics is Tuckman's stages of group development. The model developed by psychologist Bruce Tuckman in 1965 has become widely recognised and applied in various fields including psychology, organisational behavio</w:t>
      </w:r>
      <w:r w:rsidR="00BF28E3" w:rsidRPr="00354345">
        <w:rPr>
          <w:rFonts w:eastAsiaTheme="minorHAnsi"/>
          <w:sz w:val="22"/>
          <w:szCs w:val="22"/>
        </w:rPr>
        <w:t>u</w:t>
      </w:r>
      <w:r w:rsidRPr="00354345">
        <w:rPr>
          <w:rFonts w:eastAsiaTheme="minorHAnsi"/>
          <w:sz w:val="22"/>
          <w:szCs w:val="22"/>
        </w:rPr>
        <w:t>r, and team management. It is highly regarded for its comprehensive understanding of the challenges and stages that groups go through during their development and growth</w:t>
      </w:r>
      <w:r w:rsidR="0013010A" w:rsidRPr="00354345">
        <w:rPr>
          <w:rFonts w:eastAsiaTheme="minorHAnsi"/>
          <w:sz w:val="22"/>
          <w:szCs w:val="22"/>
        </w:rPr>
        <w:t xml:space="preserve"> </w:t>
      </w:r>
      <w:sdt>
        <w:sdtPr>
          <w:rPr>
            <w:rFonts w:eastAsiaTheme="minorHAnsi"/>
            <w:sz w:val="22"/>
            <w:szCs w:val="22"/>
          </w:rPr>
          <w:id w:val="-939528601"/>
          <w:citation/>
        </w:sdtPr>
        <w:sdtContent>
          <w:r w:rsidR="0013010A" w:rsidRPr="00354345">
            <w:rPr>
              <w:rFonts w:eastAsiaTheme="minorHAnsi"/>
              <w:sz w:val="22"/>
              <w:szCs w:val="22"/>
            </w:rPr>
            <w:fldChar w:fldCharType="begin"/>
          </w:r>
          <w:r w:rsidR="0013010A" w:rsidRPr="00354345">
            <w:rPr>
              <w:rFonts w:eastAsiaTheme="minorHAnsi"/>
              <w:sz w:val="22"/>
              <w:szCs w:val="22"/>
            </w:rPr>
            <w:instrText xml:space="preserve"> CITATION Bur24 \l 2057 </w:instrText>
          </w:r>
          <w:r w:rsidR="0013010A" w:rsidRPr="00354345">
            <w:rPr>
              <w:rFonts w:eastAsiaTheme="minorHAnsi"/>
              <w:sz w:val="22"/>
              <w:szCs w:val="22"/>
            </w:rPr>
            <w:fldChar w:fldCharType="separate"/>
          </w:r>
          <w:r w:rsidR="00E14CE3" w:rsidRPr="00E14CE3">
            <w:rPr>
              <w:rFonts w:eastAsiaTheme="minorHAnsi"/>
              <w:noProof/>
              <w:sz w:val="22"/>
              <w:szCs w:val="22"/>
            </w:rPr>
            <w:t>(W.Tuckman, 2024)</w:t>
          </w:r>
          <w:r w:rsidR="0013010A" w:rsidRPr="00354345">
            <w:rPr>
              <w:rFonts w:eastAsiaTheme="minorHAnsi"/>
              <w:sz w:val="22"/>
              <w:szCs w:val="22"/>
            </w:rPr>
            <w:fldChar w:fldCharType="end"/>
          </w:r>
        </w:sdtContent>
      </w:sdt>
      <w:r w:rsidR="003670B2" w:rsidRPr="00354345">
        <w:rPr>
          <w:rFonts w:eastAsiaTheme="minorHAnsi"/>
          <w:sz w:val="22"/>
          <w:szCs w:val="22"/>
        </w:rPr>
        <w:t>.</w:t>
      </w:r>
      <w:r w:rsidRPr="00354345">
        <w:rPr>
          <w:rFonts w:eastAsiaTheme="minorHAnsi"/>
          <w:sz w:val="22"/>
          <w:szCs w:val="22"/>
        </w:rPr>
        <w:t xml:space="preserve"> This model suggests that teams go through several stages - forming, </w:t>
      </w:r>
      <w:r w:rsidRPr="00354345">
        <w:rPr>
          <w:rFonts w:eastAsiaTheme="minorHAnsi"/>
          <w:sz w:val="22"/>
          <w:szCs w:val="22"/>
        </w:rPr>
        <w:lastRenderedPageBreak/>
        <w:t>storming, norming, and performing - as they develop and work towards their goals. By understanding these stages, team leaders can anticipate and address potential challenges that may arise during each stage, such as conflicts or lack of cohesion, and guide the team toward effective collaboration.</w:t>
      </w:r>
    </w:p>
    <w:p w14:paraId="59A585FB" w14:textId="77777777" w:rsidR="00515BC6" w:rsidRPr="00354345" w:rsidRDefault="00515BC6" w:rsidP="00354345">
      <w:pPr>
        <w:spacing w:line="360" w:lineRule="auto"/>
        <w:jc w:val="both"/>
        <w:rPr>
          <w:rFonts w:eastAsiaTheme="minorHAnsi"/>
          <w:sz w:val="22"/>
          <w:szCs w:val="22"/>
        </w:rPr>
      </w:pPr>
    </w:p>
    <w:p w14:paraId="2E9661B6" w14:textId="20CB5029" w:rsidR="003670B2" w:rsidRPr="00354345" w:rsidRDefault="00515BC6" w:rsidP="00354345">
      <w:pPr>
        <w:spacing w:line="360" w:lineRule="auto"/>
        <w:jc w:val="both"/>
        <w:rPr>
          <w:rFonts w:eastAsiaTheme="minorHAnsi"/>
          <w:sz w:val="22"/>
          <w:szCs w:val="22"/>
        </w:rPr>
      </w:pPr>
      <w:r w:rsidRPr="00354345">
        <w:rPr>
          <w:rFonts w:eastAsiaTheme="minorHAnsi"/>
          <w:sz w:val="22"/>
          <w:szCs w:val="22"/>
        </w:rPr>
        <w:t xml:space="preserve">It is important to note that Tuckman's stages of group development are not linear and may not always occur in the same order. Teams may regress to previous stages or skip stages altogether, depending on various </w:t>
      </w:r>
      <w:r w:rsidR="00C5048B" w:rsidRPr="00354345">
        <w:rPr>
          <w:rFonts w:eastAsiaTheme="minorHAnsi"/>
          <w:sz w:val="22"/>
          <w:szCs w:val="22"/>
        </w:rPr>
        <w:t>things</w:t>
      </w:r>
      <w:r w:rsidRPr="00354345">
        <w:rPr>
          <w:rFonts w:eastAsiaTheme="minorHAnsi"/>
          <w:sz w:val="22"/>
          <w:szCs w:val="22"/>
        </w:rPr>
        <w:t xml:space="preserve"> such as team dynamics, external influences, or changes in team composition. Nonetheless, understanding these stages can help team leaders anticipate potential challenges and proactively address them</w:t>
      </w:r>
      <w:r w:rsidR="003E35A6" w:rsidRPr="00354345">
        <w:rPr>
          <w:rFonts w:eastAsiaTheme="minorHAnsi"/>
          <w:sz w:val="22"/>
          <w:szCs w:val="22"/>
        </w:rPr>
        <w:t>.</w:t>
      </w:r>
      <w:r w:rsidR="00CE05BF" w:rsidRPr="00354345">
        <w:rPr>
          <w:rFonts w:eastAsiaTheme="minorHAnsi"/>
          <w:sz w:val="22"/>
          <w:szCs w:val="22"/>
        </w:rPr>
        <w:t xml:space="preserve"> </w:t>
      </w:r>
      <w:r w:rsidRPr="00354345">
        <w:rPr>
          <w:rFonts w:eastAsiaTheme="minorHAnsi"/>
          <w:sz w:val="22"/>
          <w:szCs w:val="22"/>
        </w:rPr>
        <w:t>Additionally, Tuckman's model does not consider the diversity and individual differences within groups. Different personalities, backgrounds, and communication styles can affect how group members interact and progress through the stages. Some individuals may be more resistant to change or have difficulty adapting to new group dynamics, which can impede the group's development</w:t>
      </w:r>
      <w:r w:rsidR="003670B2" w:rsidRPr="00354345">
        <w:rPr>
          <w:rFonts w:eastAsiaTheme="minorHAnsi"/>
          <w:sz w:val="22"/>
          <w:szCs w:val="22"/>
        </w:rPr>
        <w:t xml:space="preserve"> </w:t>
      </w:r>
      <w:sdt>
        <w:sdtPr>
          <w:rPr>
            <w:rFonts w:eastAsiaTheme="minorHAnsi"/>
            <w:sz w:val="22"/>
            <w:szCs w:val="22"/>
          </w:rPr>
          <w:id w:val="428474444"/>
          <w:citation/>
        </w:sdtPr>
        <w:sdtContent>
          <w:r w:rsidR="00A03E12" w:rsidRPr="00354345">
            <w:rPr>
              <w:rFonts w:eastAsiaTheme="minorHAnsi"/>
              <w:sz w:val="22"/>
              <w:szCs w:val="22"/>
            </w:rPr>
            <w:fldChar w:fldCharType="begin"/>
          </w:r>
          <w:r w:rsidR="00A03E12" w:rsidRPr="00354345">
            <w:rPr>
              <w:rFonts w:eastAsiaTheme="minorHAnsi"/>
              <w:sz w:val="22"/>
              <w:szCs w:val="22"/>
            </w:rPr>
            <w:instrText xml:space="preserve"> CITATION DrA19 \l 2057 </w:instrText>
          </w:r>
          <w:r w:rsidR="00A03E12" w:rsidRPr="00354345">
            <w:rPr>
              <w:rFonts w:eastAsiaTheme="minorHAnsi"/>
              <w:sz w:val="22"/>
              <w:szCs w:val="22"/>
            </w:rPr>
            <w:fldChar w:fldCharType="separate"/>
          </w:r>
          <w:r w:rsidR="00E14CE3" w:rsidRPr="00E14CE3">
            <w:rPr>
              <w:rFonts w:eastAsiaTheme="minorHAnsi"/>
              <w:noProof/>
              <w:sz w:val="22"/>
              <w:szCs w:val="22"/>
            </w:rPr>
            <w:t>(Jones, 2019)</w:t>
          </w:r>
          <w:r w:rsidR="00A03E12" w:rsidRPr="00354345">
            <w:rPr>
              <w:rFonts w:eastAsiaTheme="minorHAnsi"/>
              <w:sz w:val="22"/>
              <w:szCs w:val="22"/>
            </w:rPr>
            <w:fldChar w:fldCharType="end"/>
          </w:r>
        </w:sdtContent>
      </w:sdt>
      <w:r w:rsidR="00A03E12" w:rsidRPr="00354345">
        <w:rPr>
          <w:rFonts w:eastAsiaTheme="minorHAnsi"/>
          <w:sz w:val="22"/>
          <w:szCs w:val="22"/>
        </w:rPr>
        <w:t>.</w:t>
      </w:r>
    </w:p>
    <w:p w14:paraId="65503D36" w14:textId="77777777" w:rsidR="003670B2" w:rsidRPr="00354345" w:rsidRDefault="003670B2" w:rsidP="00354345">
      <w:pPr>
        <w:spacing w:line="360" w:lineRule="auto"/>
        <w:jc w:val="both"/>
        <w:rPr>
          <w:rFonts w:eastAsiaTheme="minorHAnsi"/>
          <w:sz w:val="22"/>
          <w:szCs w:val="22"/>
        </w:rPr>
      </w:pPr>
    </w:p>
    <w:p w14:paraId="0B862025" w14:textId="34E01FA9" w:rsidR="006453DE" w:rsidRPr="00354345" w:rsidRDefault="00CA039B" w:rsidP="00354345">
      <w:pPr>
        <w:spacing w:line="360" w:lineRule="auto"/>
        <w:jc w:val="both"/>
        <w:rPr>
          <w:rFonts w:eastAsiaTheme="minorHAnsi"/>
          <w:sz w:val="22"/>
          <w:szCs w:val="22"/>
        </w:rPr>
      </w:pPr>
      <w:r w:rsidRPr="00354345">
        <w:rPr>
          <w:sz w:val="22"/>
          <w:szCs w:val="22"/>
        </w:rPr>
        <w:t xml:space="preserve">Another model that is often used in professional settings is </w:t>
      </w:r>
      <w:r w:rsidR="00433B8F" w:rsidRPr="00354345">
        <w:rPr>
          <w:rFonts w:eastAsiaTheme="minorHAnsi"/>
          <w:sz w:val="22"/>
          <w:szCs w:val="22"/>
        </w:rPr>
        <w:t>t</w:t>
      </w:r>
      <w:r w:rsidR="006453DE" w:rsidRPr="00354345">
        <w:rPr>
          <w:rFonts w:eastAsiaTheme="minorHAnsi"/>
          <w:sz w:val="22"/>
          <w:szCs w:val="22"/>
        </w:rPr>
        <w:t xml:space="preserve">he Lencioni </w:t>
      </w:r>
      <w:r w:rsidR="00433B8F" w:rsidRPr="00354345">
        <w:rPr>
          <w:rFonts w:eastAsiaTheme="minorHAnsi"/>
          <w:sz w:val="22"/>
          <w:szCs w:val="22"/>
        </w:rPr>
        <w:t>M</w:t>
      </w:r>
      <w:r w:rsidR="006453DE" w:rsidRPr="00354345">
        <w:rPr>
          <w:rFonts w:eastAsiaTheme="minorHAnsi"/>
          <w:sz w:val="22"/>
          <w:szCs w:val="22"/>
        </w:rPr>
        <w:t>odel</w:t>
      </w:r>
      <w:r w:rsidRPr="00354345">
        <w:rPr>
          <w:rFonts w:eastAsiaTheme="minorHAnsi"/>
          <w:sz w:val="22"/>
          <w:szCs w:val="22"/>
        </w:rPr>
        <w:t xml:space="preserve">. </w:t>
      </w:r>
      <w:r w:rsidR="006453DE" w:rsidRPr="00354345">
        <w:rPr>
          <w:rFonts w:eastAsiaTheme="minorHAnsi"/>
          <w:sz w:val="22"/>
          <w:szCs w:val="22"/>
        </w:rPr>
        <w:t>It consists of five stages: trust, conflict, commitment, accountability, and results. This model emphasizes creating a safe space for team members to share their thoughts and ideas without fear of judgment</w:t>
      </w:r>
      <w:r w:rsidR="00C91D02" w:rsidRPr="00354345">
        <w:rPr>
          <w:rFonts w:eastAsiaTheme="minorHAnsi"/>
          <w:sz w:val="22"/>
          <w:szCs w:val="22"/>
        </w:rPr>
        <w:t xml:space="preserve"> </w:t>
      </w:r>
      <w:sdt>
        <w:sdtPr>
          <w:rPr>
            <w:rFonts w:eastAsiaTheme="minorHAnsi"/>
            <w:sz w:val="22"/>
            <w:szCs w:val="22"/>
          </w:rPr>
          <w:id w:val="-341470318"/>
          <w:citation/>
        </w:sdtPr>
        <w:sdtContent>
          <w:r w:rsidR="00C91D02" w:rsidRPr="00354345">
            <w:rPr>
              <w:rFonts w:eastAsiaTheme="minorHAnsi"/>
              <w:sz w:val="22"/>
              <w:szCs w:val="22"/>
            </w:rPr>
            <w:fldChar w:fldCharType="begin"/>
          </w:r>
          <w:r w:rsidR="00C91D02" w:rsidRPr="00354345">
            <w:rPr>
              <w:rFonts w:eastAsiaTheme="minorHAnsi"/>
              <w:sz w:val="22"/>
              <w:szCs w:val="22"/>
            </w:rPr>
            <w:instrText xml:space="preserve"> CITATION Min24 \l 2057 </w:instrText>
          </w:r>
          <w:r w:rsidR="00C91D02" w:rsidRPr="00354345">
            <w:rPr>
              <w:rFonts w:eastAsiaTheme="minorHAnsi"/>
              <w:sz w:val="22"/>
              <w:szCs w:val="22"/>
            </w:rPr>
            <w:fldChar w:fldCharType="separate"/>
          </w:r>
          <w:r w:rsidR="00E14CE3" w:rsidRPr="00E14CE3">
            <w:rPr>
              <w:rFonts w:eastAsiaTheme="minorHAnsi"/>
              <w:noProof/>
              <w:sz w:val="22"/>
              <w:szCs w:val="22"/>
            </w:rPr>
            <w:t>(Team, 2024)</w:t>
          </w:r>
          <w:r w:rsidR="00C91D02" w:rsidRPr="00354345">
            <w:rPr>
              <w:rFonts w:eastAsiaTheme="minorHAnsi"/>
              <w:sz w:val="22"/>
              <w:szCs w:val="22"/>
            </w:rPr>
            <w:fldChar w:fldCharType="end"/>
          </w:r>
        </w:sdtContent>
      </w:sdt>
      <w:r w:rsidR="001B22A5" w:rsidRPr="00354345">
        <w:rPr>
          <w:rFonts w:eastAsiaTheme="minorHAnsi"/>
          <w:sz w:val="22"/>
          <w:szCs w:val="22"/>
        </w:rPr>
        <w:t>.</w:t>
      </w:r>
    </w:p>
    <w:p w14:paraId="338BE849" w14:textId="77777777" w:rsidR="006453DE" w:rsidRPr="00354345" w:rsidRDefault="006453DE" w:rsidP="00354345">
      <w:pPr>
        <w:spacing w:line="360" w:lineRule="auto"/>
        <w:jc w:val="both"/>
        <w:rPr>
          <w:rFonts w:eastAsiaTheme="minorHAnsi"/>
          <w:sz w:val="22"/>
          <w:szCs w:val="22"/>
        </w:rPr>
      </w:pPr>
    </w:p>
    <w:p w14:paraId="68853650" w14:textId="3C61C5DC" w:rsidR="00067E90" w:rsidRPr="00354345" w:rsidRDefault="00132F15" w:rsidP="00354345">
      <w:pPr>
        <w:spacing w:line="360" w:lineRule="auto"/>
        <w:jc w:val="both"/>
        <w:rPr>
          <w:rFonts w:eastAsiaTheme="minorHAnsi"/>
          <w:sz w:val="22"/>
          <w:szCs w:val="22"/>
        </w:rPr>
      </w:pPr>
      <w:r w:rsidRPr="00354345">
        <w:rPr>
          <w:rFonts w:eastAsiaTheme="minorHAnsi"/>
          <w:sz w:val="22"/>
          <w:szCs w:val="22"/>
        </w:rPr>
        <w:t xml:space="preserve">Trust fosters open communication and collaboration, which in turn strengthens relationships and enhances decision-making capabilities. Conflict, when approached positively, allows for the inclusion of diverse </w:t>
      </w:r>
      <w:r w:rsidR="005F5E93" w:rsidRPr="00354345">
        <w:rPr>
          <w:rFonts w:eastAsiaTheme="minorHAnsi"/>
          <w:sz w:val="22"/>
          <w:szCs w:val="22"/>
        </w:rPr>
        <w:t>perspectives,</w:t>
      </w:r>
      <w:r w:rsidRPr="00354345">
        <w:rPr>
          <w:rFonts w:eastAsiaTheme="minorHAnsi"/>
          <w:sz w:val="22"/>
          <w:szCs w:val="22"/>
        </w:rPr>
        <w:t xml:space="preserve"> and encourages their consideration. Embracing conflict and promoting healthy debates can result in the generation of more innovative solutions and improved decision-making processes. In the Lencioni model, commitment plays a vital role as it ensures team members fully support decisions and goals. When everyone is dedicated to a shared purpose and actively works towards common objectives, teams can attain greater success and drive better outcomes</w:t>
      </w:r>
      <w:r w:rsidR="001B22A5" w:rsidRPr="00354345">
        <w:rPr>
          <w:rFonts w:eastAsiaTheme="minorHAnsi"/>
          <w:sz w:val="22"/>
          <w:szCs w:val="22"/>
        </w:rPr>
        <w:t xml:space="preserve"> </w:t>
      </w:r>
      <w:bookmarkStart w:id="2" w:name="_Hlk161600739"/>
      <w:sdt>
        <w:sdtPr>
          <w:rPr>
            <w:rFonts w:eastAsiaTheme="minorHAnsi"/>
            <w:sz w:val="22"/>
            <w:szCs w:val="22"/>
          </w:rPr>
          <w:id w:val="-643586427"/>
          <w:citation/>
        </w:sdtPr>
        <w:sdtContent>
          <w:r w:rsidR="00490B72" w:rsidRPr="00354345">
            <w:rPr>
              <w:rFonts w:eastAsiaTheme="minorHAnsi"/>
              <w:sz w:val="22"/>
              <w:szCs w:val="22"/>
            </w:rPr>
            <w:fldChar w:fldCharType="begin"/>
          </w:r>
          <w:r w:rsidR="00490B72" w:rsidRPr="00354345">
            <w:rPr>
              <w:rFonts w:eastAsiaTheme="minorHAnsi"/>
              <w:sz w:val="22"/>
              <w:szCs w:val="22"/>
            </w:rPr>
            <w:instrText xml:space="preserve"> CITATION Ben23 \l 2057 </w:instrText>
          </w:r>
          <w:r w:rsidR="00490B72" w:rsidRPr="00354345">
            <w:rPr>
              <w:rFonts w:eastAsiaTheme="minorHAnsi"/>
              <w:sz w:val="22"/>
              <w:szCs w:val="22"/>
            </w:rPr>
            <w:fldChar w:fldCharType="separate"/>
          </w:r>
          <w:r w:rsidR="00E14CE3" w:rsidRPr="00E14CE3">
            <w:rPr>
              <w:rFonts w:eastAsiaTheme="minorHAnsi"/>
              <w:noProof/>
              <w:sz w:val="22"/>
              <w:szCs w:val="22"/>
            </w:rPr>
            <w:t>(Janse, 2023)</w:t>
          </w:r>
          <w:r w:rsidR="00490B72" w:rsidRPr="00354345">
            <w:rPr>
              <w:rFonts w:eastAsiaTheme="minorHAnsi"/>
              <w:sz w:val="22"/>
              <w:szCs w:val="22"/>
            </w:rPr>
            <w:fldChar w:fldCharType="end"/>
          </w:r>
        </w:sdtContent>
      </w:sdt>
      <w:bookmarkEnd w:id="2"/>
      <w:r w:rsidR="001B22A5" w:rsidRPr="00354345">
        <w:rPr>
          <w:rFonts w:eastAsiaTheme="minorHAnsi"/>
          <w:sz w:val="22"/>
          <w:szCs w:val="22"/>
        </w:rPr>
        <w:t>.</w:t>
      </w:r>
      <w:r w:rsidR="00490B72" w:rsidRPr="00354345">
        <w:rPr>
          <w:rFonts w:eastAsiaTheme="minorHAnsi"/>
          <w:sz w:val="22"/>
          <w:szCs w:val="22"/>
        </w:rPr>
        <w:t xml:space="preserve"> </w:t>
      </w:r>
      <w:r w:rsidRPr="00354345">
        <w:rPr>
          <w:rFonts w:eastAsiaTheme="minorHAnsi"/>
          <w:sz w:val="22"/>
          <w:szCs w:val="22"/>
        </w:rPr>
        <w:t>Accountability is crucial in ensuring that team members take responsibility for their actions. By holding each other accountable and ensuring that everyone contributes to the team's success, teams can maintain focus and achieve their goals more effectively.</w:t>
      </w:r>
    </w:p>
    <w:p w14:paraId="59CFCCA9" w14:textId="77777777" w:rsidR="00067E90" w:rsidRPr="00354345" w:rsidRDefault="00067E90" w:rsidP="00354345">
      <w:pPr>
        <w:spacing w:line="360" w:lineRule="auto"/>
        <w:jc w:val="both"/>
        <w:rPr>
          <w:rFonts w:eastAsiaTheme="minorHAnsi"/>
          <w:sz w:val="22"/>
          <w:szCs w:val="22"/>
        </w:rPr>
      </w:pPr>
    </w:p>
    <w:p w14:paraId="3C25CC10" w14:textId="5AC2A2CD" w:rsidR="006453DE" w:rsidRPr="00354345" w:rsidRDefault="00810DF2" w:rsidP="00354345">
      <w:pPr>
        <w:spacing w:line="360" w:lineRule="auto"/>
        <w:jc w:val="both"/>
        <w:rPr>
          <w:rFonts w:eastAsiaTheme="minorHAnsi"/>
          <w:sz w:val="22"/>
          <w:szCs w:val="22"/>
        </w:rPr>
      </w:pPr>
      <w:r w:rsidRPr="00354345">
        <w:rPr>
          <w:rFonts w:eastAsiaTheme="minorHAnsi"/>
          <w:sz w:val="22"/>
          <w:szCs w:val="22"/>
        </w:rPr>
        <w:t xml:space="preserve">The </w:t>
      </w:r>
      <w:r w:rsidR="006453DE" w:rsidRPr="00354345">
        <w:rPr>
          <w:rFonts w:eastAsiaTheme="minorHAnsi"/>
          <w:sz w:val="22"/>
          <w:szCs w:val="22"/>
        </w:rPr>
        <w:t>Lencioni model</w:t>
      </w:r>
      <w:r w:rsidRPr="00354345">
        <w:rPr>
          <w:rFonts w:eastAsiaTheme="minorHAnsi"/>
          <w:sz w:val="22"/>
          <w:szCs w:val="22"/>
        </w:rPr>
        <w:t xml:space="preserve"> prioritises results</w:t>
      </w:r>
      <w:r w:rsidR="006453DE" w:rsidRPr="00354345">
        <w:rPr>
          <w:rFonts w:eastAsiaTheme="minorHAnsi"/>
          <w:sz w:val="22"/>
          <w:szCs w:val="22"/>
        </w:rPr>
        <w:t>, as teams work together to achieve tangible outcomes and drive success. By focusing on building trust, embracing conflict, fostering commitment, promoting accountability, and striving for results, teams can build strong relationships, make effective decisions, and ultimately achieve their goals</w:t>
      </w:r>
      <w:r w:rsidR="00941795" w:rsidRPr="00354345">
        <w:rPr>
          <w:rFonts w:eastAsiaTheme="minorHAnsi"/>
          <w:sz w:val="22"/>
          <w:szCs w:val="22"/>
        </w:rPr>
        <w:t xml:space="preserve"> </w:t>
      </w:r>
      <w:sdt>
        <w:sdtPr>
          <w:rPr>
            <w:rFonts w:eastAsiaTheme="minorHAnsi"/>
            <w:sz w:val="22"/>
            <w:szCs w:val="22"/>
          </w:rPr>
          <w:id w:val="1487286436"/>
          <w:citation/>
        </w:sdtPr>
        <w:sdtContent>
          <w:r w:rsidR="00941795" w:rsidRPr="00354345">
            <w:rPr>
              <w:rFonts w:eastAsiaTheme="minorHAnsi"/>
              <w:sz w:val="22"/>
              <w:szCs w:val="22"/>
            </w:rPr>
            <w:fldChar w:fldCharType="begin"/>
          </w:r>
          <w:r w:rsidR="00941795" w:rsidRPr="00354345">
            <w:rPr>
              <w:rFonts w:eastAsiaTheme="minorHAnsi"/>
              <w:sz w:val="22"/>
              <w:szCs w:val="22"/>
            </w:rPr>
            <w:instrText xml:space="preserve"> CITATION Ben23 \l 2057 </w:instrText>
          </w:r>
          <w:r w:rsidR="00941795" w:rsidRPr="00354345">
            <w:rPr>
              <w:rFonts w:eastAsiaTheme="minorHAnsi"/>
              <w:sz w:val="22"/>
              <w:szCs w:val="22"/>
            </w:rPr>
            <w:fldChar w:fldCharType="separate"/>
          </w:r>
          <w:r w:rsidR="00E14CE3" w:rsidRPr="00E14CE3">
            <w:rPr>
              <w:rFonts w:eastAsiaTheme="minorHAnsi"/>
              <w:noProof/>
              <w:sz w:val="22"/>
              <w:szCs w:val="22"/>
            </w:rPr>
            <w:t>(Janse, 2023)</w:t>
          </w:r>
          <w:r w:rsidR="00941795" w:rsidRPr="00354345">
            <w:rPr>
              <w:rFonts w:eastAsiaTheme="minorHAnsi"/>
              <w:sz w:val="22"/>
              <w:szCs w:val="22"/>
            </w:rPr>
            <w:fldChar w:fldCharType="end"/>
          </w:r>
        </w:sdtContent>
      </w:sdt>
      <w:r w:rsidR="006453DE" w:rsidRPr="00354345">
        <w:rPr>
          <w:rFonts w:eastAsiaTheme="minorHAnsi"/>
          <w:sz w:val="22"/>
          <w:szCs w:val="22"/>
        </w:rPr>
        <w:t>.</w:t>
      </w:r>
    </w:p>
    <w:p w14:paraId="2C6F8299" w14:textId="77777777" w:rsidR="006453DE" w:rsidRPr="00354345" w:rsidRDefault="006453DE" w:rsidP="00354345">
      <w:pPr>
        <w:spacing w:line="360" w:lineRule="auto"/>
        <w:jc w:val="both"/>
        <w:rPr>
          <w:rFonts w:eastAsiaTheme="minorHAnsi"/>
          <w:sz w:val="22"/>
          <w:szCs w:val="22"/>
        </w:rPr>
      </w:pPr>
    </w:p>
    <w:p w14:paraId="0B211FE3" w14:textId="5A69A042" w:rsidR="007B7ABC" w:rsidRPr="00354345" w:rsidRDefault="001F16FF" w:rsidP="00354345">
      <w:pPr>
        <w:spacing w:line="360" w:lineRule="auto"/>
        <w:jc w:val="both"/>
        <w:rPr>
          <w:sz w:val="22"/>
          <w:szCs w:val="22"/>
        </w:rPr>
      </w:pPr>
      <w:r w:rsidRPr="00354345">
        <w:rPr>
          <w:sz w:val="22"/>
          <w:szCs w:val="22"/>
        </w:rPr>
        <w:t>However, o</w:t>
      </w:r>
      <w:r w:rsidR="00DB36D4" w:rsidRPr="00354345">
        <w:rPr>
          <w:sz w:val="22"/>
          <w:szCs w:val="22"/>
        </w:rPr>
        <w:t>ne potential challenge is resistance from team members who are not comfortable with conflict or struggle to trust their colleagues. In such cases, it may be difficult to create an environment where open communication and constructive conflict resolution can thrive. Additionally, if team members lack commitment to the team's goals or are not held accountable for their actions, it can hinder progress and impact overall results. Overall, while the Lencioni model provides a valuable framework for building high-performing teams, it is important to recogni</w:t>
      </w:r>
      <w:r w:rsidR="004E65D6" w:rsidRPr="00354345">
        <w:rPr>
          <w:sz w:val="22"/>
          <w:szCs w:val="22"/>
        </w:rPr>
        <w:t>s</w:t>
      </w:r>
      <w:r w:rsidR="00DB36D4" w:rsidRPr="00354345">
        <w:rPr>
          <w:sz w:val="22"/>
          <w:szCs w:val="22"/>
        </w:rPr>
        <w:t>e that it may not always guarantee success. It requires ongoing effort, communication, and adaptability to address any obstacles that may arise and ensure that the team can achieve its desired outcomes</w:t>
      </w:r>
      <w:r w:rsidR="00941795" w:rsidRPr="00354345">
        <w:rPr>
          <w:rFonts w:eastAsiaTheme="minorHAnsi"/>
          <w:sz w:val="22"/>
          <w:szCs w:val="22"/>
        </w:rPr>
        <w:t xml:space="preserve"> </w:t>
      </w:r>
      <w:sdt>
        <w:sdtPr>
          <w:rPr>
            <w:rFonts w:eastAsiaTheme="minorHAnsi"/>
            <w:sz w:val="22"/>
            <w:szCs w:val="22"/>
          </w:rPr>
          <w:id w:val="1552888655"/>
          <w:citation/>
        </w:sdtPr>
        <w:sdtContent>
          <w:r w:rsidR="00941795" w:rsidRPr="00354345">
            <w:rPr>
              <w:rFonts w:eastAsiaTheme="minorHAnsi"/>
              <w:sz w:val="22"/>
              <w:szCs w:val="22"/>
            </w:rPr>
            <w:fldChar w:fldCharType="begin"/>
          </w:r>
          <w:r w:rsidR="00941795" w:rsidRPr="00354345">
            <w:rPr>
              <w:rFonts w:eastAsiaTheme="minorHAnsi"/>
              <w:sz w:val="22"/>
              <w:szCs w:val="22"/>
            </w:rPr>
            <w:instrText xml:space="preserve"> CITATION Sea22 \l 2057 </w:instrText>
          </w:r>
          <w:r w:rsidR="00941795" w:rsidRPr="00354345">
            <w:rPr>
              <w:rFonts w:eastAsiaTheme="minorHAnsi"/>
              <w:sz w:val="22"/>
              <w:szCs w:val="22"/>
            </w:rPr>
            <w:fldChar w:fldCharType="separate"/>
          </w:r>
          <w:r w:rsidR="00E14CE3" w:rsidRPr="00E14CE3">
            <w:rPr>
              <w:rFonts w:eastAsiaTheme="minorHAnsi"/>
              <w:noProof/>
              <w:sz w:val="22"/>
              <w:szCs w:val="22"/>
            </w:rPr>
            <w:t>(McPheat, 2022)</w:t>
          </w:r>
          <w:r w:rsidR="00941795" w:rsidRPr="00354345">
            <w:rPr>
              <w:rFonts w:eastAsiaTheme="minorHAnsi"/>
              <w:sz w:val="22"/>
              <w:szCs w:val="22"/>
            </w:rPr>
            <w:fldChar w:fldCharType="end"/>
          </w:r>
        </w:sdtContent>
      </w:sdt>
      <w:r w:rsidR="00DB36D4" w:rsidRPr="00354345">
        <w:rPr>
          <w:sz w:val="22"/>
          <w:szCs w:val="22"/>
        </w:rPr>
        <w:t>.</w:t>
      </w:r>
      <w:r w:rsidR="006453DE" w:rsidRPr="00354345">
        <w:rPr>
          <w:rFonts w:eastAsiaTheme="minorHAnsi"/>
          <w:sz w:val="22"/>
          <w:szCs w:val="22"/>
        </w:rPr>
        <w:t xml:space="preserve"> </w:t>
      </w:r>
    </w:p>
    <w:p w14:paraId="3B464C16" w14:textId="77777777" w:rsidR="007B7ABC" w:rsidRPr="00354345" w:rsidRDefault="007B7ABC" w:rsidP="00354345">
      <w:pPr>
        <w:spacing w:line="360" w:lineRule="auto"/>
        <w:jc w:val="both"/>
        <w:rPr>
          <w:sz w:val="22"/>
          <w:szCs w:val="22"/>
        </w:rPr>
      </w:pPr>
    </w:p>
    <w:p w14:paraId="0954848C" w14:textId="10D0F4A6" w:rsidR="00067E90" w:rsidRPr="00354345" w:rsidRDefault="003D0B45" w:rsidP="00354345">
      <w:pPr>
        <w:spacing w:line="360" w:lineRule="auto"/>
        <w:jc w:val="both"/>
        <w:rPr>
          <w:sz w:val="22"/>
          <w:szCs w:val="22"/>
        </w:rPr>
      </w:pPr>
      <w:r w:rsidRPr="00354345">
        <w:rPr>
          <w:rFonts w:eastAsiaTheme="minorHAnsi"/>
          <w:sz w:val="22"/>
          <w:szCs w:val="22"/>
        </w:rPr>
        <w:t>During my</w:t>
      </w:r>
      <w:r w:rsidR="00072601" w:rsidRPr="00354345">
        <w:rPr>
          <w:rFonts w:eastAsiaTheme="minorHAnsi"/>
          <w:sz w:val="22"/>
          <w:szCs w:val="22"/>
        </w:rPr>
        <w:t xml:space="preserve"> professional journey of collaborating with</w:t>
      </w:r>
      <w:r w:rsidRPr="00354345">
        <w:rPr>
          <w:rFonts w:eastAsiaTheme="minorHAnsi"/>
          <w:sz w:val="22"/>
          <w:szCs w:val="22"/>
        </w:rPr>
        <w:t>in</w:t>
      </w:r>
      <w:r w:rsidR="00072601" w:rsidRPr="00354345">
        <w:rPr>
          <w:rFonts w:eastAsiaTheme="minorHAnsi"/>
          <w:sz w:val="22"/>
          <w:szCs w:val="22"/>
        </w:rPr>
        <w:t xml:space="preserve"> teams, I have observed that team dynamics can often be disrupted by interpersonal conflicts. These conflicts can arise due to various factors such as conflicting opinions, clashes in personalities, cultural differences, diverse backgrounds, and contrasting values and beliefs. These disagreements often escalate due to emotions like anger, anxiety, </w:t>
      </w:r>
      <w:r w:rsidR="00D15A56" w:rsidRPr="00354345">
        <w:rPr>
          <w:rFonts w:eastAsiaTheme="minorHAnsi"/>
          <w:sz w:val="22"/>
          <w:szCs w:val="22"/>
        </w:rPr>
        <w:t xml:space="preserve">and </w:t>
      </w:r>
      <w:r w:rsidR="00072601" w:rsidRPr="00354345">
        <w:rPr>
          <w:rFonts w:eastAsiaTheme="minorHAnsi"/>
          <w:sz w:val="22"/>
          <w:szCs w:val="22"/>
        </w:rPr>
        <w:t>hostility, or due to breakdowns in communication when unresolved issues surface unexpectedly.</w:t>
      </w:r>
    </w:p>
    <w:p w14:paraId="2BFC4347" w14:textId="77777777" w:rsidR="00067E90" w:rsidRPr="00354345" w:rsidRDefault="00067E90" w:rsidP="00354345">
      <w:pPr>
        <w:spacing w:line="360" w:lineRule="auto"/>
        <w:jc w:val="both"/>
        <w:rPr>
          <w:sz w:val="22"/>
          <w:szCs w:val="22"/>
        </w:rPr>
      </w:pPr>
    </w:p>
    <w:p w14:paraId="59F86672" w14:textId="158CFEEF" w:rsidR="00DD7DC2" w:rsidRPr="00354345" w:rsidRDefault="0059344E" w:rsidP="00354345">
      <w:pPr>
        <w:spacing w:line="360" w:lineRule="auto"/>
        <w:jc w:val="both"/>
        <w:rPr>
          <w:sz w:val="22"/>
          <w:szCs w:val="22"/>
        </w:rPr>
      </w:pPr>
      <w:r w:rsidRPr="00354345">
        <w:rPr>
          <w:sz w:val="22"/>
          <w:szCs w:val="22"/>
        </w:rPr>
        <w:t>Disagreements are an inevitable element of human interactions. Each person has unique characteristics and needs, which can sometimes result in conflicts. However, disputes can also foster a deeper bond and understanding. Conversely, disputes can be harmful when egos are involved, individuals feel their position is threatened, or they resort to a defensive/offensive approach</w:t>
      </w:r>
      <w:r w:rsidR="005123CC" w:rsidRPr="00354345">
        <w:rPr>
          <w:sz w:val="22"/>
          <w:szCs w:val="22"/>
        </w:rPr>
        <w:t xml:space="preserve"> </w:t>
      </w:r>
      <w:sdt>
        <w:sdtPr>
          <w:rPr>
            <w:sz w:val="22"/>
            <w:szCs w:val="22"/>
          </w:rPr>
          <w:id w:val="132917447"/>
          <w:citation/>
        </w:sdtPr>
        <w:sdtContent>
          <w:r w:rsidR="005123CC" w:rsidRPr="00354345">
            <w:rPr>
              <w:sz w:val="22"/>
              <w:szCs w:val="22"/>
            </w:rPr>
            <w:fldChar w:fldCharType="begin"/>
          </w:r>
          <w:r w:rsidR="005123CC" w:rsidRPr="00354345">
            <w:rPr>
              <w:sz w:val="22"/>
              <w:szCs w:val="22"/>
            </w:rPr>
            <w:instrText xml:space="preserve"> CITATION Ste23 \l 2057 </w:instrText>
          </w:r>
          <w:r w:rsidR="005123CC" w:rsidRPr="00354345">
            <w:rPr>
              <w:sz w:val="22"/>
              <w:szCs w:val="22"/>
            </w:rPr>
            <w:fldChar w:fldCharType="separate"/>
          </w:r>
          <w:r w:rsidR="00E14CE3" w:rsidRPr="00E14CE3">
            <w:rPr>
              <w:noProof/>
              <w:sz w:val="22"/>
              <w:szCs w:val="22"/>
            </w:rPr>
            <w:t>(Scarbrough, 2023)</w:t>
          </w:r>
          <w:r w:rsidR="005123CC" w:rsidRPr="00354345">
            <w:rPr>
              <w:sz w:val="22"/>
              <w:szCs w:val="22"/>
            </w:rPr>
            <w:fldChar w:fldCharType="end"/>
          </w:r>
        </w:sdtContent>
      </w:sdt>
      <w:r w:rsidR="00FC5512" w:rsidRPr="00354345">
        <w:rPr>
          <w:sz w:val="22"/>
          <w:szCs w:val="22"/>
        </w:rPr>
        <w:t>.</w:t>
      </w:r>
    </w:p>
    <w:p w14:paraId="0B5B6F09" w14:textId="77777777" w:rsidR="00DD7DC2" w:rsidRPr="00354345" w:rsidRDefault="00DD7DC2" w:rsidP="00354345">
      <w:pPr>
        <w:spacing w:line="360" w:lineRule="auto"/>
        <w:jc w:val="both"/>
        <w:rPr>
          <w:sz w:val="22"/>
          <w:szCs w:val="22"/>
        </w:rPr>
      </w:pPr>
    </w:p>
    <w:p w14:paraId="16A5743E" w14:textId="4EE23F6D" w:rsidR="007A56BB" w:rsidRPr="00354345" w:rsidRDefault="00351685" w:rsidP="00354345">
      <w:pPr>
        <w:spacing w:line="360" w:lineRule="auto"/>
        <w:jc w:val="both"/>
        <w:rPr>
          <w:sz w:val="22"/>
          <w:szCs w:val="22"/>
        </w:rPr>
      </w:pPr>
      <w:r w:rsidRPr="00354345">
        <w:rPr>
          <w:sz w:val="22"/>
          <w:szCs w:val="22"/>
        </w:rPr>
        <w:t xml:space="preserve">According to </w:t>
      </w:r>
      <w:sdt>
        <w:sdtPr>
          <w:rPr>
            <w:sz w:val="22"/>
            <w:szCs w:val="22"/>
          </w:rPr>
          <w:id w:val="-1847011066"/>
          <w:citation/>
        </w:sdtPr>
        <w:sdtContent>
          <w:r w:rsidR="00895810" w:rsidRPr="00354345">
            <w:rPr>
              <w:sz w:val="22"/>
              <w:szCs w:val="22"/>
            </w:rPr>
            <w:fldChar w:fldCharType="begin"/>
          </w:r>
          <w:r w:rsidR="00895810" w:rsidRPr="00354345">
            <w:rPr>
              <w:sz w:val="22"/>
              <w:szCs w:val="22"/>
            </w:rPr>
            <w:instrText xml:space="preserve"> CITATION Eli19 \l 2057 </w:instrText>
          </w:r>
          <w:r w:rsidR="00895810" w:rsidRPr="00354345">
            <w:rPr>
              <w:sz w:val="22"/>
              <w:szCs w:val="22"/>
            </w:rPr>
            <w:fldChar w:fldCharType="separate"/>
          </w:r>
          <w:r w:rsidR="00E14CE3" w:rsidRPr="00E14CE3">
            <w:rPr>
              <w:noProof/>
              <w:sz w:val="22"/>
              <w:szCs w:val="22"/>
            </w:rPr>
            <w:t>(Angelo, 2019)</w:t>
          </w:r>
          <w:r w:rsidR="00895810" w:rsidRPr="00354345">
            <w:rPr>
              <w:sz w:val="22"/>
              <w:szCs w:val="22"/>
            </w:rPr>
            <w:fldChar w:fldCharType="end"/>
          </w:r>
        </w:sdtContent>
      </w:sdt>
      <w:r w:rsidR="00BA6E60" w:rsidRPr="00354345">
        <w:rPr>
          <w:sz w:val="22"/>
          <w:szCs w:val="22"/>
        </w:rPr>
        <w:t xml:space="preserve">, </w:t>
      </w:r>
      <w:r w:rsidR="00F00BE8" w:rsidRPr="00354345">
        <w:rPr>
          <w:sz w:val="22"/>
          <w:szCs w:val="22"/>
        </w:rPr>
        <w:t>to</w:t>
      </w:r>
      <w:r w:rsidR="007A56BB" w:rsidRPr="00354345">
        <w:rPr>
          <w:sz w:val="22"/>
          <w:szCs w:val="22"/>
        </w:rPr>
        <w:t xml:space="preserve"> effectively manage interpersonal conflicts, it is essential to cultivate strong communication skills, empathy, and a willingness to understand and respect different perspectives. Conflict resolution techniques such as active listening, compromise, and finding common ground can be instrumental in resolving conflicts and fostering healthier relationships.</w:t>
      </w:r>
      <w:r w:rsidR="00BE2A57" w:rsidRPr="00354345">
        <w:rPr>
          <w:sz w:val="22"/>
          <w:szCs w:val="22"/>
        </w:rPr>
        <w:t xml:space="preserve"> </w:t>
      </w:r>
      <w:r w:rsidR="007A56BB" w:rsidRPr="00354345">
        <w:rPr>
          <w:sz w:val="22"/>
          <w:szCs w:val="22"/>
        </w:rPr>
        <w:t>Nevertheless, it is important to recogni</w:t>
      </w:r>
      <w:r w:rsidR="00283BC8" w:rsidRPr="00354345">
        <w:rPr>
          <w:sz w:val="22"/>
          <w:szCs w:val="22"/>
        </w:rPr>
        <w:t>s</w:t>
      </w:r>
      <w:r w:rsidR="007A56BB" w:rsidRPr="00354345">
        <w:rPr>
          <w:sz w:val="22"/>
          <w:szCs w:val="22"/>
        </w:rPr>
        <w:t>e that excessive cohesion and camaraderie can also have negative implications. One potential drawback is the creation of an atmosphere within the department. When officers develop strong bonds with their colleagues, it can inadvertently lead to the formation of cliques or closed circles. This exclusivity can hinder diversity within the police force, as it may discourage individuals who do not fit into the established social dynamics from joining or advancing within the department</w:t>
      </w:r>
      <w:r w:rsidRPr="00354345">
        <w:rPr>
          <w:sz w:val="22"/>
          <w:szCs w:val="22"/>
        </w:rPr>
        <w:t>.</w:t>
      </w:r>
    </w:p>
    <w:p w14:paraId="64692DC3" w14:textId="77777777" w:rsidR="007A56BB" w:rsidRPr="00354345" w:rsidRDefault="007A56BB" w:rsidP="00354345">
      <w:pPr>
        <w:spacing w:line="360" w:lineRule="auto"/>
        <w:jc w:val="both"/>
        <w:rPr>
          <w:sz w:val="22"/>
          <w:szCs w:val="22"/>
        </w:rPr>
      </w:pPr>
    </w:p>
    <w:p w14:paraId="31AA0A79" w14:textId="5A628758" w:rsidR="007A56BB" w:rsidRPr="00354345" w:rsidRDefault="007A56BB" w:rsidP="00354345">
      <w:pPr>
        <w:spacing w:line="360" w:lineRule="auto"/>
        <w:jc w:val="both"/>
        <w:rPr>
          <w:sz w:val="22"/>
          <w:szCs w:val="22"/>
        </w:rPr>
      </w:pPr>
      <w:r w:rsidRPr="00354345">
        <w:rPr>
          <w:sz w:val="22"/>
          <w:szCs w:val="22"/>
        </w:rPr>
        <w:t>Furthermore, excessive cohesion and camaraderie can sometimes result in a culture of groupthink. When officers prioriti</w:t>
      </w:r>
      <w:r w:rsidR="00131D12" w:rsidRPr="00354345">
        <w:rPr>
          <w:sz w:val="22"/>
          <w:szCs w:val="22"/>
        </w:rPr>
        <w:t>s</w:t>
      </w:r>
      <w:r w:rsidRPr="00354345">
        <w:rPr>
          <w:sz w:val="22"/>
          <w:szCs w:val="22"/>
        </w:rPr>
        <w:t xml:space="preserve">e maintaining harmony and consensus within their tight-knit </w:t>
      </w:r>
      <w:r w:rsidRPr="00354345">
        <w:rPr>
          <w:sz w:val="22"/>
          <w:szCs w:val="22"/>
        </w:rPr>
        <w:lastRenderedPageBreak/>
        <w:t xml:space="preserve">group, they may be less inclined to question or challenge each other's ideas or actions. This can lead to a lack of critical thinking and innovation, as alternative viewpoints and constructive criticism may be suppressed. In such cases, the effectiveness of the police force may be compromised, as it may struggle to adapt to changing circumstances or identify potential flaws in its </w:t>
      </w:r>
      <w:r w:rsidR="00BF28E3" w:rsidRPr="00354345">
        <w:rPr>
          <w:sz w:val="22"/>
          <w:szCs w:val="22"/>
        </w:rPr>
        <w:t>strategies</w:t>
      </w:r>
      <w:r w:rsidR="00224873" w:rsidRPr="00354345">
        <w:rPr>
          <w:sz w:val="22"/>
          <w:szCs w:val="22"/>
        </w:rPr>
        <w:t xml:space="preserve"> </w:t>
      </w:r>
      <w:bookmarkStart w:id="3" w:name="_Hlk161602080"/>
      <w:sdt>
        <w:sdtPr>
          <w:rPr>
            <w:sz w:val="22"/>
            <w:szCs w:val="22"/>
          </w:rPr>
          <w:id w:val="-1804690748"/>
          <w:citation/>
        </w:sdtPr>
        <w:sdtContent>
          <w:r w:rsidR="00224873" w:rsidRPr="00354345">
            <w:rPr>
              <w:sz w:val="22"/>
              <w:szCs w:val="22"/>
            </w:rPr>
            <w:fldChar w:fldCharType="begin"/>
          </w:r>
          <w:r w:rsidR="00224873" w:rsidRPr="00354345">
            <w:rPr>
              <w:sz w:val="22"/>
              <w:szCs w:val="22"/>
            </w:rPr>
            <w:instrText xml:space="preserve"> CITATION Mat15 \l 2057 </w:instrText>
          </w:r>
          <w:r w:rsidR="00224873" w:rsidRPr="00354345">
            <w:rPr>
              <w:sz w:val="22"/>
              <w:szCs w:val="22"/>
            </w:rPr>
            <w:fldChar w:fldCharType="separate"/>
          </w:r>
          <w:r w:rsidR="00E14CE3" w:rsidRPr="00E14CE3">
            <w:rPr>
              <w:noProof/>
              <w:sz w:val="22"/>
              <w:szCs w:val="22"/>
            </w:rPr>
            <w:t>(Palmquist, 2015)</w:t>
          </w:r>
          <w:r w:rsidR="00224873" w:rsidRPr="00354345">
            <w:rPr>
              <w:sz w:val="22"/>
              <w:szCs w:val="22"/>
            </w:rPr>
            <w:fldChar w:fldCharType="end"/>
          </w:r>
        </w:sdtContent>
      </w:sdt>
      <w:bookmarkEnd w:id="3"/>
      <w:r w:rsidR="00980222" w:rsidRPr="00354345">
        <w:rPr>
          <w:sz w:val="22"/>
          <w:szCs w:val="22"/>
        </w:rPr>
        <w:t>.</w:t>
      </w:r>
    </w:p>
    <w:p w14:paraId="3AAD3A1A" w14:textId="77777777" w:rsidR="00FE6322" w:rsidRPr="00354345" w:rsidRDefault="00FE6322" w:rsidP="00354345">
      <w:pPr>
        <w:spacing w:line="360" w:lineRule="auto"/>
        <w:jc w:val="both"/>
        <w:rPr>
          <w:sz w:val="22"/>
          <w:szCs w:val="22"/>
        </w:rPr>
      </w:pPr>
    </w:p>
    <w:p w14:paraId="492C8119" w14:textId="517AF83F" w:rsidR="00B31E72" w:rsidRPr="00354345" w:rsidRDefault="009E1A65" w:rsidP="00354345">
      <w:pPr>
        <w:spacing w:line="360" w:lineRule="auto"/>
        <w:jc w:val="both"/>
        <w:rPr>
          <w:sz w:val="22"/>
          <w:szCs w:val="22"/>
        </w:rPr>
      </w:pPr>
      <w:r w:rsidRPr="00354345">
        <w:rPr>
          <w:sz w:val="22"/>
          <w:szCs w:val="22"/>
        </w:rPr>
        <w:t>Working within the policing profession, h</w:t>
      </w:r>
      <w:r w:rsidR="00FE6322" w:rsidRPr="00354345">
        <w:rPr>
          <w:sz w:val="22"/>
          <w:szCs w:val="22"/>
        </w:rPr>
        <w:t xml:space="preserve">aving a profound understanding of group dynamics is essential for effectively handling emergencies </w:t>
      </w:r>
      <w:r w:rsidR="00060DF3" w:rsidRPr="00354345">
        <w:rPr>
          <w:sz w:val="22"/>
          <w:szCs w:val="22"/>
        </w:rPr>
        <w:t>as</w:t>
      </w:r>
      <w:r w:rsidR="00FE6322" w:rsidRPr="00354345">
        <w:rPr>
          <w:sz w:val="22"/>
          <w:szCs w:val="22"/>
        </w:rPr>
        <w:t xml:space="preserve"> it </w:t>
      </w:r>
      <w:r w:rsidR="00060DF3" w:rsidRPr="00354345">
        <w:rPr>
          <w:sz w:val="22"/>
          <w:szCs w:val="22"/>
        </w:rPr>
        <w:t>allows</w:t>
      </w:r>
      <w:r w:rsidR="00FE6322" w:rsidRPr="00354345">
        <w:rPr>
          <w:sz w:val="22"/>
          <w:szCs w:val="22"/>
        </w:rPr>
        <w:t xml:space="preserve"> leaders to predict and tackle potential challenges that may arise in high-pressure situations. When confronted with an emergency, teams must collaborate seamlessly and make prompt decisions to guarantee the safety and well-being of all involved. By grasping how individuals react to stress, leaders can pinpoint possible sources of conflict or breakdown in communication within the team</w:t>
      </w:r>
      <w:r w:rsidR="00926A23" w:rsidRPr="00354345">
        <w:rPr>
          <w:sz w:val="22"/>
          <w:szCs w:val="22"/>
        </w:rPr>
        <w:t xml:space="preserve"> </w:t>
      </w:r>
      <w:sdt>
        <w:sdtPr>
          <w:rPr>
            <w:sz w:val="22"/>
            <w:szCs w:val="22"/>
          </w:rPr>
          <w:id w:val="-346866008"/>
          <w:citation/>
        </w:sdtPr>
        <w:sdtContent>
          <w:r w:rsidR="00926A23" w:rsidRPr="00354345">
            <w:rPr>
              <w:sz w:val="22"/>
              <w:szCs w:val="22"/>
            </w:rPr>
            <w:fldChar w:fldCharType="begin"/>
          </w:r>
          <w:r w:rsidR="00926A23" w:rsidRPr="00354345">
            <w:rPr>
              <w:sz w:val="22"/>
              <w:szCs w:val="22"/>
            </w:rPr>
            <w:instrText xml:space="preserve"> CITATION Den21 \l 2057 </w:instrText>
          </w:r>
          <w:r w:rsidR="00926A23" w:rsidRPr="00354345">
            <w:rPr>
              <w:sz w:val="22"/>
              <w:szCs w:val="22"/>
            </w:rPr>
            <w:fldChar w:fldCharType="separate"/>
          </w:r>
          <w:r w:rsidR="00E14CE3" w:rsidRPr="00E14CE3">
            <w:rPr>
              <w:noProof/>
              <w:sz w:val="22"/>
              <w:szCs w:val="22"/>
            </w:rPr>
            <w:t>(Martin, 2021)</w:t>
          </w:r>
          <w:r w:rsidR="00926A23" w:rsidRPr="00354345">
            <w:rPr>
              <w:sz w:val="22"/>
              <w:szCs w:val="22"/>
            </w:rPr>
            <w:fldChar w:fldCharType="end"/>
          </w:r>
        </w:sdtContent>
      </w:sdt>
      <w:r w:rsidR="00FE6322" w:rsidRPr="00354345">
        <w:rPr>
          <w:sz w:val="22"/>
          <w:szCs w:val="22"/>
        </w:rPr>
        <w:t xml:space="preserve">. Some individuals may feel overwhelmed and freeze under pressure, while others may become more assertive or take charge. </w:t>
      </w:r>
    </w:p>
    <w:p w14:paraId="73ADFF26" w14:textId="77777777" w:rsidR="00B31E72" w:rsidRPr="00354345" w:rsidRDefault="00B31E72" w:rsidP="00354345">
      <w:pPr>
        <w:spacing w:line="360" w:lineRule="auto"/>
        <w:jc w:val="both"/>
        <w:rPr>
          <w:sz w:val="22"/>
          <w:szCs w:val="22"/>
        </w:rPr>
      </w:pPr>
    </w:p>
    <w:p w14:paraId="1FFA7741" w14:textId="56D800D3" w:rsidR="00DD7DC2" w:rsidRPr="00354345" w:rsidRDefault="00FE6322" w:rsidP="00354345">
      <w:pPr>
        <w:spacing w:line="360" w:lineRule="auto"/>
        <w:jc w:val="both"/>
        <w:rPr>
          <w:sz w:val="22"/>
          <w:szCs w:val="22"/>
        </w:rPr>
      </w:pPr>
      <w:r w:rsidRPr="00354345">
        <w:rPr>
          <w:sz w:val="22"/>
          <w:szCs w:val="22"/>
        </w:rPr>
        <w:t>Recogni</w:t>
      </w:r>
      <w:r w:rsidR="00624207" w:rsidRPr="00354345">
        <w:rPr>
          <w:sz w:val="22"/>
          <w:szCs w:val="22"/>
        </w:rPr>
        <w:t>s</w:t>
      </w:r>
      <w:r w:rsidRPr="00354345">
        <w:rPr>
          <w:sz w:val="22"/>
          <w:szCs w:val="22"/>
        </w:rPr>
        <w:t>ing these diverse responses can assist leaders in assigning roles and responsibilities that align with each team member's strengths, ensuring that everyone can contribute efficiently. Moreover, comprehending how the team functions as a unit is vital in emergency management. Leaders need to understand the team's strengths and weaknesses, along with any existing dynamics or conflicts that could hinder their ability to work together harmoniously. By acknowledging these dynamics,</w:t>
      </w:r>
      <w:r w:rsidR="00BF28E3" w:rsidRPr="00354345">
        <w:rPr>
          <w:sz w:val="22"/>
          <w:szCs w:val="22"/>
        </w:rPr>
        <w:t xml:space="preserve"> </w:t>
      </w:r>
      <w:r w:rsidRPr="00354345">
        <w:rPr>
          <w:sz w:val="22"/>
          <w:szCs w:val="22"/>
        </w:rPr>
        <w:t>leaders can implement strategies to enhance communication, coordination, and problem-solving.</w:t>
      </w:r>
    </w:p>
    <w:p w14:paraId="1AB58406" w14:textId="77777777" w:rsidR="00DD7DC2" w:rsidRPr="00354345" w:rsidRDefault="00DD7DC2" w:rsidP="00354345">
      <w:pPr>
        <w:spacing w:line="360" w:lineRule="auto"/>
        <w:jc w:val="both"/>
        <w:rPr>
          <w:sz w:val="22"/>
          <w:szCs w:val="22"/>
        </w:rPr>
      </w:pPr>
    </w:p>
    <w:p w14:paraId="5D333948" w14:textId="184BD3AF" w:rsidR="00DD7DC2" w:rsidRPr="00354345" w:rsidRDefault="000E7093" w:rsidP="00354345">
      <w:pPr>
        <w:spacing w:line="360" w:lineRule="auto"/>
        <w:jc w:val="both"/>
        <w:rPr>
          <w:sz w:val="22"/>
          <w:szCs w:val="22"/>
        </w:rPr>
      </w:pPr>
      <w:r w:rsidRPr="00354345">
        <w:rPr>
          <w:sz w:val="22"/>
          <w:szCs w:val="22"/>
        </w:rPr>
        <w:t>Furthermore, it is important to recogni</w:t>
      </w:r>
      <w:r w:rsidR="00D15AAB" w:rsidRPr="00354345">
        <w:rPr>
          <w:sz w:val="22"/>
          <w:szCs w:val="22"/>
        </w:rPr>
        <w:t>s</w:t>
      </w:r>
      <w:r w:rsidRPr="00354345">
        <w:rPr>
          <w:sz w:val="22"/>
          <w:szCs w:val="22"/>
        </w:rPr>
        <w:t>e how team dynamics can influence compliance with professional standards and requirements within the police force. When team members do not adhere to the Code of Ethics, policies, procedures, protocols, or legislation, it can have serious consequences for the organi</w:t>
      </w:r>
      <w:r w:rsidR="00192F37" w:rsidRPr="00354345">
        <w:rPr>
          <w:sz w:val="22"/>
          <w:szCs w:val="22"/>
        </w:rPr>
        <w:t>s</w:t>
      </w:r>
      <w:r w:rsidRPr="00354345">
        <w:rPr>
          <w:sz w:val="22"/>
          <w:szCs w:val="22"/>
        </w:rPr>
        <w:t>ation and erode public trust</w:t>
      </w:r>
      <w:r w:rsidR="00182EAE" w:rsidRPr="00354345">
        <w:rPr>
          <w:sz w:val="22"/>
          <w:szCs w:val="22"/>
        </w:rPr>
        <w:t xml:space="preserve"> </w:t>
      </w:r>
      <w:sdt>
        <w:sdtPr>
          <w:rPr>
            <w:sz w:val="22"/>
            <w:szCs w:val="22"/>
          </w:rPr>
          <w:id w:val="2090650792"/>
          <w:citation/>
        </w:sdtPr>
        <w:sdtContent>
          <w:r w:rsidR="00182EAE" w:rsidRPr="00354345">
            <w:rPr>
              <w:sz w:val="22"/>
              <w:szCs w:val="22"/>
            </w:rPr>
            <w:fldChar w:fldCharType="begin"/>
          </w:r>
          <w:r w:rsidR="00182EAE" w:rsidRPr="00354345">
            <w:rPr>
              <w:sz w:val="22"/>
              <w:szCs w:val="22"/>
            </w:rPr>
            <w:instrText xml:space="preserve"> CITATION Col241 \l 2057 </w:instrText>
          </w:r>
          <w:r w:rsidR="00182EAE" w:rsidRPr="00354345">
            <w:rPr>
              <w:sz w:val="22"/>
              <w:szCs w:val="22"/>
            </w:rPr>
            <w:fldChar w:fldCharType="separate"/>
          </w:r>
          <w:r w:rsidR="00E14CE3" w:rsidRPr="00E14CE3">
            <w:rPr>
              <w:noProof/>
              <w:sz w:val="22"/>
              <w:szCs w:val="22"/>
            </w:rPr>
            <w:t>(Policing, 2024)</w:t>
          </w:r>
          <w:r w:rsidR="00182EAE" w:rsidRPr="00354345">
            <w:rPr>
              <w:sz w:val="22"/>
              <w:szCs w:val="22"/>
            </w:rPr>
            <w:fldChar w:fldCharType="end"/>
          </w:r>
        </w:sdtContent>
      </w:sdt>
      <w:r w:rsidRPr="00354345">
        <w:rPr>
          <w:sz w:val="22"/>
          <w:szCs w:val="22"/>
        </w:rPr>
        <w:t xml:space="preserve">. By promoting a culture of accountability and ethical </w:t>
      </w:r>
      <w:r w:rsidR="009B1C3A" w:rsidRPr="00354345">
        <w:rPr>
          <w:sz w:val="22"/>
          <w:szCs w:val="22"/>
        </w:rPr>
        <w:t>behaviour</w:t>
      </w:r>
      <w:r w:rsidRPr="00354345">
        <w:rPr>
          <w:sz w:val="22"/>
          <w:szCs w:val="22"/>
        </w:rPr>
        <w:t xml:space="preserve"> within the team, leaders can mitigate the risk of non-compliance and uphold the integrity of the organi</w:t>
      </w:r>
      <w:r w:rsidR="00CA6F03" w:rsidRPr="00354345">
        <w:rPr>
          <w:sz w:val="22"/>
          <w:szCs w:val="22"/>
        </w:rPr>
        <w:t>s</w:t>
      </w:r>
      <w:r w:rsidRPr="00354345">
        <w:rPr>
          <w:sz w:val="22"/>
          <w:szCs w:val="22"/>
        </w:rPr>
        <w:t>ation.</w:t>
      </w:r>
    </w:p>
    <w:p w14:paraId="7EE84B06" w14:textId="77777777" w:rsidR="00DD7DC2" w:rsidRPr="00354345" w:rsidRDefault="00DD7DC2" w:rsidP="00354345">
      <w:pPr>
        <w:spacing w:line="360" w:lineRule="auto"/>
        <w:jc w:val="both"/>
        <w:rPr>
          <w:sz w:val="22"/>
          <w:szCs w:val="22"/>
        </w:rPr>
      </w:pPr>
    </w:p>
    <w:p w14:paraId="22D259C6" w14:textId="3BE073BC" w:rsidR="009B1C3A" w:rsidRPr="00354345" w:rsidRDefault="009B1C3A" w:rsidP="00354345">
      <w:pPr>
        <w:spacing w:line="360" w:lineRule="auto"/>
        <w:jc w:val="both"/>
        <w:rPr>
          <w:sz w:val="22"/>
          <w:szCs w:val="22"/>
        </w:rPr>
      </w:pPr>
      <w:r w:rsidRPr="00354345">
        <w:rPr>
          <w:sz w:val="22"/>
          <w:szCs w:val="22"/>
        </w:rPr>
        <w:t>The College of Policing's Code of Ethics, issued under section 39A of the Police Act 1996, outlines the principles and standard behaviours for policing professionals in England and Wales. As England and Wales professional policing body, the College of Policing oversees establishing policing practice standards as well as recognising, developing, and promoting ethics, values, and integrity</w:t>
      </w:r>
      <w:r w:rsidR="005F3E62" w:rsidRPr="00354345">
        <w:rPr>
          <w:sz w:val="22"/>
          <w:szCs w:val="22"/>
        </w:rPr>
        <w:t xml:space="preserve"> </w:t>
      </w:r>
      <w:bookmarkStart w:id="4" w:name="_Hlk161602220"/>
      <w:sdt>
        <w:sdtPr>
          <w:rPr>
            <w:sz w:val="22"/>
            <w:szCs w:val="22"/>
          </w:rPr>
          <w:id w:val="621117433"/>
          <w:citation/>
        </w:sdtPr>
        <w:sdtContent>
          <w:r w:rsidR="00A90D68" w:rsidRPr="00354345">
            <w:rPr>
              <w:sz w:val="22"/>
              <w:szCs w:val="22"/>
            </w:rPr>
            <w:fldChar w:fldCharType="begin"/>
          </w:r>
          <w:r w:rsidR="00A90D68" w:rsidRPr="00354345">
            <w:rPr>
              <w:sz w:val="22"/>
              <w:szCs w:val="22"/>
            </w:rPr>
            <w:instrText xml:space="preserve"> CITATION Col241 \l 2057 </w:instrText>
          </w:r>
          <w:r w:rsidR="00A90D68" w:rsidRPr="00354345">
            <w:rPr>
              <w:sz w:val="22"/>
              <w:szCs w:val="22"/>
            </w:rPr>
            <w:fldChar w:fldCharType="separate"/>
          </w:r>
          <w:r w:rsidR="00E14CE3" w:rsidRPr="00E14CE3">
            <w:rPr>
              <w:noProof/>
              <w:sz w:val="22"/>
              <w:szCs w:val="22"/>
            </w:rPr>
            <w:t>(Policing, 2024)</w:t>
          </w:r>
          <w:r w:rsidR="00A90D68" w:rsidRPr="00354345">
            <w:rPr>
              <w:sz w:val="22"/>
              <w:szCs w:val="22"/>
            </w:rPr>
            <w:fldChar w:fldCharType="end"/>
          </w:r>
        </w:sdtContent>
      </w:sdt>
      <w:bookmarkEnd w:id="4"/>
      <w:r w:rsidR="007E351D" w:rsidRPr="00354345">
        <w:rPr>
          <w:sz w:val="22"/>
          <w:szCs w:val="22"/>
        </w:rPr>
        <w:t>.</w:t>
      </w:r>
    </w:p>
    <w:p w14:paraId="1C93F895" w14:textId="77777777" w:rsidR="007B7ABC" w:rsidRPr="00354345" w:rsidRDefault="007B7ABC" w:rsidP="00354345">
      <w:pPr>
        <w:spacing w:line="360" w:lineRule="auto"/>
        <w:jc w:val="both"/>
        <w:rPr>
          <w:sz w:val="22"/>
          <w:szCs w:val="22"/>
        </w:rPr>
      </w:pPr>
    </w:p>
    <w:p w14:paraId="125E9F01" w14:textId="16279852" w:rsidR="00486B6B" w:rsidRPr="00354345" w:rsidRDefault="00486B6B" w:rsidP="00354345">
      <w:pPr>
        <w:spacing w:line="360" w:lineRule="auto"/>
        <w:jc w:val="both"/>
        <w:rPr>
          <w:sz w:val="22"/>
          <w:szCs w:val="22"/>
        </w:rPr>
      </w:pPr>
      <w:r w:rsidRPr="00354345">
        <w:rPr>
          <w:sz w:val="22"/>
          <w:szCs w:val="22"/>
        </w:rPr>
        <w:lastRenderedPageBreak/>
        <w:t>One way in which team dynamics within the police service can lead to a failure in adhering to professional standards requirements is through the development of a toxic culture. When a team fosters an environment that tolerates or even encourages unethical behavio</w:t>
      </w:r>
      <w:r w:rsidR="00BF28E3" w:rsidRPr="00354345">
        <w:rPr>
          <w:sz w:val="22"/>
          <w:szCs w:val="22"/>
        </w:rPr>
        <w:t>u</w:t>
      </w:r>
      <w:r w:rsidRPr="00354345">
        <w:rPr>
          <w:sz w:val="22"/>
          <w:szCs w:val="22"/>
        </w:rPr>
        <w:t>r, it can erode the commitment to upholding professional standards</w:t>
      </w:r>
      <w:r w:rsidR="00B1240D" w:rsidRPr="00354345">
        <w:rPr>
          <w:sz w:val="22"/>
          <w:szCs w:val="22"/>
        </w:rPr>
        <w:t xml:space="preserve"> </w:t>
      </w:r>
      <w:sdt>
        <w:sdtPr>
          <w:rPr>
            <w:sz w:val="22"/>
            <w:szCs w:val="22"/>
          </w:rPr>
          <w:id w:val="415211618"/>
          <w:citation/>
        </w:sdtPr>
        <w:sdtContent>
          <w:r w:rsidR="00B1240D" w:rsidRPr="00354345">
            <w:rPr>
              <w:sz w:val="22"/>
              <w:szCs w:val="22"/>
            </w:rPr>
            <w:fldChar w:fldCharType="begin"/>
          </w:r>
          <w:r w:rsidR="00B1240D" w:rsidRPr="00354345">
            <w:rPr>
              <w:sz w:val="22"/>
              <w:szCs w:val="22"/>
            </w:rPr>
            <w:instrText xml:space="preserve"> CITATION Mat15 \l 2057 </w:instrText>
          </w:r>
          <w:r w:rsidR="00B1240D" w:rsidRPr="00354345">
            <w:rPr>
              <w:sz w:val="22"/>
              <w:szCs w:val="22"/>
            </w:rPr>
            <w:fldChar w:fldCharType="separate"/>
          </w:r>
          <w:r w:rsidR="00E14CE3" w:rsidRPr="00E14CE3">
            <w:rPr>
              <w:noProof/>
              <w:sz w:val="22"/>
              <w:szCs w:val="22"/>
            </w:rPr>
            <w:t>(Palmquist, 2015)</w:t>
          </w:r>
          <w:r w:rsidR="00B1240D" w:rsidRPr="00354345">
            <w:rPr>
              <w:sz w:val="22"/>
              <w:szCs w:val="22"/>
            </w:rPr>
            <w:fldChar w:fldCharType="end"/>
          </w:r>
        </w:sdtContent>
      </w:sdt>
      <w:r w:rsidRPr="00354345">
        <w:rPr>
          <w:sz w:val="22"/>
          <w:szCs w:val="22"/>
        </w:rPr>
        <w:t xml:space="preserve">. This toxic culture may arise from factors such as a lack of accountability, </w:t>
      </w:r>
      <w:r w:rsidR="001C350D" w:rsidRPr="00354345">
        <w:rPr>
          <w:sz w:val="22"/>
          <w:szCs w:val="22"/>
        </w:rPr>
        <w:t>favouritism</w:t>
      </w:r>
      <w:r w:rsidRPr="00354345">
        <w:rPr>
          <w:sz w:val="22"/>
          <w:szCs w:val="22"/>
        </w:rPr>
        <w:t>, or a disregard for the Code of Ethics.</w:t>
      </w:r>
    </w:p>
    <w:p w14:paraId="53069EF0" w14:textId="77777777" w:rsidR="00486B6B" w:rsidRPr="00354345" w:rsidRDefault="00486B6B" w:rsidP="00354345">
      <w:pPr>
        <w:spacing w:line="360" w:lineRule="auto"/>
        <w:jc w:val="both"/>
        <w:rPr>
          <w:sz w:val="22"/>
          <w:szCs w:val="22"/>
        </w:rPr>
      </w:pPr>
    </w:p>
    <w:p w14:paraId="400C3228" w14:textId="37A4769E" w:rsidR="00486B6B" w:rsidRPr="00354345" w:rsidRDefault="00486B6B" w:rsidP="00354345">
      <w:pPr>
        <w:spacing w:line="360" w:lineRule="auto"/>
        <w:jc w:val="both"/>
        <w:rPr>
          <w:sz w:val="22"/>
          <w:szCs w:val="22"/>
        </w:rPr>
      </w:pPr>
      <w:r w:rsidRPr="00354345">
        <w:rPr>
          <w:sz w:val="22"/>
          <w:szCs w:val="22"/>
        </w:rPr>
        <w:t>In such an environment, team members may feel pressured to conform to the group's norms, even if it means compromising their professional integrity. This can result in non-compliance with lawful orders, as individuals may prioriti</w:t>
      </w:r>
      <w:r w:rsidR="00872248" w:rsidRPr="00354345">
        <w:rPr>
          <w:sz w:val="22"/>
          <w:szCs w:val="22"/>
        </w:rPr>
        <w:t>s</w:t>
      </w:r>
      <w:r w:rsidRPr="00354345">
        <w:rPr>
          <w:sz w:val="22"/>
          <w:szCs w:val="22"/>
        </w:rPr>
        <w:t xml:space="preserve">e loyalty to their team over their duty to follow the law. For example, if a team member witnesses a colleague engaging in misconduct but fails to report it due to fear of backlash or </w:t>
      </w:r>
      <w:r w:rsidR="00BF28E3" w:rsidRPr="00354345">
        <w:rPr>
          <w:sz w:val="22"/>
          <w:szCs w:val="22"/>
        </w:rPr>
        <w:t>ostracization</w:t>
      </w:r>
      <w:r w:rsidRPr="00354345">
        <w:rPr>
          <w:sz w:val="22"/>
          <w:szCs w:val="22"/>
        </w:rPr>
        <w:t xml:space="preserve"> it can lead to a failure in adhering to professional standards.</w:t>
      </w:r>
    </w:p>
    <w:p w14:paraId="2EED019F" w14:textId="77777777" w:rsidR="00486B6B" w:rsidRPr="00354345" w:rsidRDefault="00486B6B" w:rsidP="00354345">
      <w:pPr>
        <w:spacing w:line="360" w:lineRule="auto"/>
        <w:jc w:val="both"/>
        <w:rPr>
          <w:sz w:val="22"/>
          <w:szCs w:val="22"/>
        </w:rPr>
      </w:pPr>
    </w:p>
    <w:p w14:paraId="5564097A" w14:textId="2C8CE240" w:rsidR="00486B6B" w:rsidRPr="00354345" w:rsidRDefault="00486B6B" w:rsidP="00354345">
      <w:pPr>
        <w:spacing w:line="360" w:lineRule="auto"/>
        <w:jc w:val="both"/>
        <w:rPr>
          <w:sz w:val="22"/>
          <w:szCs w:val="22"/>
        </w:rPr>
      </w:pPr>
      <w:r w:rsidRPr="00354345">
        <w:rPr>
          <w:sz w:val="22"/>
          <w:szCs w:val="22"/>
        </w:rPr>
        <w:t>Additionally, inappropriate behavio</w:t>
      </w:r>
      <w:r w:rsidR="00BF28E3" w:rsidRPr="00354345">
        <w:rPr>
          <w:sz w:val="22"/>
          <w:szCs w:val="22"/>
        </w:rPr>
        <w:t>u</w:t>
      </w:r>
      <w:r w:rsidRPr="00354345">
        <w:rPr>
          <w:sz w:val="22"/>
          <w:szCs w:val="22"/>
        </w:rPr>
        <w:t>rs can emerge within a team that lacks effective leadership and communication. When team members do not feel valued or respected, they may resort to unprofessional conduct as a means of asserting power or control. This can include engaging in discriminatory practices, using excessive force, or engaging in corrupt activities. These behavio</w:t>
      </w:r>
      <w:r w:rsidR="00BF28E3" w:rsidRPr="00354345">
        <w:rPr>
          <w:sz w:val="22"/>
          <w:szCs w:val="22"/>
        </w:rPr>
        <w:t>u</w:t>
      </w:r>
      <w:r w:rsidRPr="00354345">
        <w:rPr>
          <w:sz w:val="22"/>
          <w:szCs w:val="22"/>
        </w:rPr>
        <w:t>rs not only violate professional standards but also erode public trust in the police service.</w:t>
      </w:r>
    </w:p>
    <w:p w14:paraId="79CC698E" w14:textId="77777777" w:rsidR="00486B6B" w:rsidRPr="00354345" w:rsidRDefault="00486B6B" w:rsidP="00354345">
      <w:pPr>
        <w:spacing w:line="360" w:lineRule="auto"/>
        <w:jc w:val="both"/>
        <w:rPr>
          <w:sz w:val="22"/>
          <w:szCs w:val="22"/>
        </w:rPr>
      </w:pPr>
    </w:p>
    <w:p w14:paraId="31FA5D6E" w14:textId="76144AF4" w:rsidR="00486B6B" w:rsidRPr="00354345" w:rsidRDefault="00486B6B" w:rsidP="00354345">
      <w:pPr>
        <w:spacing w:line="360" w:lineRule="auto"/>
        <w:jc w:val="both"/>
        <w:rPr>
          <w:sz w:val="22"/>
          <w:szCs w:val="22"/>
        </w:rPr>
      </w:pPr>
      <w:r w:rsidRPr="00354345">
        <w:rPr>
          <w:sz w:val="22"/>
          <w:szCs w:val="22"/>
        </w:rPr>
        <w:t xml:space="preserve">Furthermore, team dynamics can contribute to a failure </w:t>
      </w:r>
      <w:r w:rsidR="004E671F" w:rsidRPr="00354345">
        <w:rPr>
          <w:sz w:val="22"/>
          <w:szCs w:val="22"/>
        </w:rPr>
        <w:t>to adhere</w:t>
      </w:r>
      <w:r w:rsidRPr="00354345">
        <w:rPr>
          <w:sz w:val="22"/>
          <w:szCs w:val="22"/>
        </w:rPr>
        <w:t xml:space="preserve"> to professional standards by fostering a culture of silence. If team members witness misconduct but feel unable to speak up due to fear of retaliation or a lack of support from their colleagues, it can perpetuate a cycle of non-compliance</w:t>
      </w:r>
      <w:r w:rsidR="008053C9" w:rsidRPr="00354345">
        <w:rPr>
          <w:sz w:val="22"/>
          <w:szCs w:val="22"/>
        </w:rPr>
        <w:t xml:space="preserve"> </w:t>
      </w:r>
      <w:sdt>
        <w:sdtPr>
          <w:rPr>
            <w:sz w:val="22"/>
            <w:szCs w:val="22"/>
          </w:rPr>
          <w:id w:val="2105987936"/>
          <w:citation/>
        </w:sdtPr>
        <w:sdtContent>
          <w:r w:rsidR="008053C9" w:rsidRPr="00354345">
            <w:rPr>
              <w:sz w:val="22"/>
              <w:szCs w:val="22"/>
            </w:rPr>
            <w:fldChar w:fldCharType="begin"/>
          </w:r>
          <w:r w:rsidR="008053C9" w:rsidRPr="00354345">
            <w:rPr>
              <w:sz w:val="22"/>
              <w:szCs w:val="22"/>
            </w:rPr>
            <w:instrText xml:space="preserve"> CITATION Act23 \l 2057 </w:instrText>
          </w:r>
          <w:r w:rsidR="008053C9" w:rsidRPr="00354345">
            <w:rPr>
              <w:sz w:val="22"/>
              <w:szCs w:val="22"/>
            </w:rPr>
            <w:fldChar w:fldCharType="separate"/>
          </w:r>
          <w:r w:rsidR="00E14CE3" w:rsidRPr="00E14CE3">
            <w:rPr>
              <w:noProof/>
              <w:sz w:val="22"/>
              <w:szCs w:val="22"/>
            </w:rPr>
            <w:t>(Team, 2023)</w:t>
          </w:r>
          <w:r w:rsidR="008053C9" w:rsidRPr="00354345">
            <w:rPr>
              <w:sz w:val="22"/>
              <w:szCs w:val="22"/>
            </w:rPr>
            <w:fldChar w:fldCharType="end"/>
          </w:r>
        </w:sdtContent>
      </w:sdt>
      <w:r w:rsidRPr="00354345">
        <w:rPr>
          <w:sz w:val="22"/>
          <w:szCs w:val="22"/>
        </w:rPr>
        <w:t>. This silence can prevent the identification and correction of unethical behavio</w:t>
      </w:r>
      <w:r w:rsidR="00BF28E3" w:rsidRPr="00354345">
        <w:rPr>
          <w:sz w:val="22"/>
          <w:szCs w:val="22"/>
        </w:rPr>
        <w:t>u</w:t>
      </w:r>
      <w:r w:rsidRPr="00354345">
        <w:rPr>
          <w:sz w:val="22"/>
          <w:szCs w:val="22"/>
        </w:rPr>
        <w:t>r, allowing it to persist and potentially escalate.</w:t>
      </w:r>
    </w:p>
    <w:p w14:paraId="6CDF0DB7" w14:textId="77777777" w:rsidR="00486B6B" w:rsidRPr="00354345" w:rsidRDefault="00486B6B" w:rsidP="00354345">
      <w:pPr>
        <w:spacing w:line="360" w:lineRule="auto"/>
        <w:jc w:val="both"/>
        <w:rPr>
          <w:sz w:val="22"/>
          <w:szCs w:val="22"/>
        </w:rPr>
      </w:pPr>
    </w:p>
    <w:p w14:paraId="397B6017" w14:textId="77777777" w:rsidR="006B1AA5" w:rsidRPr="00354345" w:rsidRDefault="006B1AA5" w:rsidP="00354345">
      <w:pPr>
        <w:spacing w:line="360" w:lineRule="auto"/>
        <w:jc w:val="both"/>
        <w:rPr>
          <w:sz w:val="22"/>
          <w:szCs w:val="22"/>
        </w:rPr>
      </w:pPr>
    </w:p>
    <w:p w14:paraId="336DC72E" w14:textId="3840945D" w:rsidR="006B1AA5" w:rsidRPr="00354345" w:rsidRDefault="006B1AA5" w:rsidP="00354345">
      <w:pPr>
        <w:spacing w:line="360" w:lineRule="auto"/>
        <w:jc w:val="both"/>
        <w:rPr>
          <w:sz w:val="22"/>
          <w:szCs w:val="22"/>
        </w:rPr>
      </w:pPr>
      <w:r w:rsidRPr="00354345">
        <w:rPr>
          <w:sz w:val="22"/>
          <w:szCs w:val="22"/>
        </w:rPr>
        <w:t>In conclusion,</w:t>
      </w:r>
      <w:r w:rsidR="000E0E02" w:rsidRPr="00354345">
        <w:rPr>
          <w:sz w:val="22"/>
          <w:szCs w:val="22"/>
        </w:rPr>
        <w:t xml:space="preserve"> it is crucial to establish a team environment that is both positive and ethical. This entails creating a culture that values trust, respect, and open communication, where team members feel at ease expressing concerns and reporting any misconduct. Additionally, it necessitates leaders who are dedicated to upholding professional standards and actively promoting and enforcing ethical behavio</w:t>
      </w:r>
      <w:r w:rsidR="00BF28E3" w:rsidRPr="00354345">
        <w:rPr>
          <w:sz w:val="22"/>
          <w:szCs w:val="22"/>
        </w:rPr>
        <w:t>u</w:t>
      </w:r>
      <w:r w:rsidR="000E0E02" w:rsidRPr="00354345">
        <w:rPr>
          <w:sz w:val="22"/>
          <w:szCs w:val="22"/>
        </w:rPr>
        <w:t>r. Prioriti</w:t>
      </w:r>
      <w:r w:rsidR="00557E3D" w:rsidRPr="00354345">
        <w:rPr>
          <w:sz w:val="22"/>
          <w:szCs w:val="22"/>
        </w:rPr>
        <w:t>s</w:t>
      </w:r>
      <w:r w:rsidR="000E0E02" w:rsidRPr="00354345">
        <w:rPr>
          <w:sz w:val="22"/>
          <w:szCs w:val="22"/>
        </w:rPr>
        <w:t>ing ethical conduct involves team members adhering to established protocols and procedures, and taking responsibility for maintaining professional standards, both for themselves and their colleagues. By doing so</w:t>
      </w:r>
      <w:r w:rsidR="001B0E0E" w:rsidRPr="00354345">
        <w:rPr>
          <w:sz w:val="22"/>
          <w:szCs w:val="22"/>
        </w:rPr>
        <w:t xml:space="preserve"> </w:t>
      </w:r>
      <w:r w:rsidR="000E0E02" w:rsidRPr="00354345">
        <w:rPr>
          <w:sz w:val="22"/>
          <w:szCs w:val="22"/>
        </w:rPr>
        <w:t>they can preserve the integrity of the department, foster trust within the community, and ensure effective service and protection for the public.</w:t>
      </w:r>
    </w:p>
    <w:p w14:paraId="210849FF" w14:textId="77777777" w:rsidR="00D509C9" w:rsidRPr="00354345" w:rsidRDefault="00D509C9" w:rsidP="00354345">
      <w:pPr>
        <w:spacing w:line="360" w:lineRule="auto"/>
        <w:jc w:val="both"/>
        <w:rPr>
          <w:rFonts w:eastAsiaTheme="minorHAnsi"/>
          <w:sz w:val="22"/>
          <w:szCs w:val="22"/>
        </w:rPr>
      </w:pPr>
    </w:p>
    <w:p w14:paraId="10A3F259" w14:textId="4E06254B" w:rsidR="00D509C9" w:rsidRPr="00354345" w:rsidRDefault="00D509C9" w:rsidP="00354345">
      <w:pPr>
        <w:spacing w:line="360" w:lineRule="auto"/>
        <w:jc w:val="both"/>
        <w:rPr>
          <w:rFonts w:eastAsiaTheme="minorHAnsi"/>
          <w:sz w:val="22"/>
          <w:szCs w:val="22"/>
        </w:rPr>
      </w:pPr>
      <w:r w:rsidRPr="00354345">
        <w:rPr>
          <w:rFonts w:eastAsiaTheme="minorHAnsi"/>
          <w:sz w:val="22"/>
          <w:szCs w:val="22"/>
        </w:rPr>
        <w:t xml:space="preserve">Word Count- </w:t>
      </w:r>
      <w:r w:rsidR="0005009B" w:rsidRPr="00354345">
        <w:rPr>
          <w:rFonts w:eastAsiaTheme="minorHAnsi"/>
          <w:sz w:val="22"/>
          <w:szCs w:val="22"/>
        </w:rPr>
        <w:t>1,</w:t>
      </w:r>
      <w:r w:rsidR="003A3EA7" w:rsidRPr="00354345">
        <w:rPr>
          <w:rFonts w:eastAsiaTheme="minorHAnsi"/>
          <w:sz w:val="22"/>
          <w:szCs w:val="22"/>
        </w:rPr>
        <w:t>7</w:t>
      </w:r>
      <w:r w:rsidR="00067E90" w:rsidRPr="00354345">
        <w:rPr>
          <w:rFonts w:eastAsiaTheme="minorHAnsi"/>
          <w:sz w:val="22"/>
          <w:szCs w:val="22"/>
        </w:rPr>
        <w:t>51</w:t>
      </w:r>
    </w:p>
    <w:p w14:paraId="1BED761A" w14:textId="77777777" w:rsidR="00515BC6" w:rsidRDefault="00515BC6"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32933C98" w14:textId="737D2AE3"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2954DBBC" w14:textId="77777777" w:rsidR="00265C44" w:rsidRDefault="00265C44" w:rsidP="00340E9A">
      <w:pPr>
        <w:ind w:right="237"/>
        <w:jc w:val="center"/>
        <w:rPr>
          <w:b/>
          <w:sz w:val="24"/>
          <w:szCs w:val="24"/>
        </w:rPr>
      </w:pPr>
    </w:p>
    <w:p w14:paraId="0DC4B60C" w14:textId="77777777" w:rsidR="00265C44" w:rsidRDefault="00265C44" w:rsidP="00340E9A">
      <w:pPr>
        <w:ind w:right="237"/>
        <w:jc w:val="center"/>
        <w:rPr>
          <w:b/>
          <w:sz w:val="24"/>
          <w:szCs w:val="24"/>
        </w:rPr>
      </w:pPr>
    </w:p>
    <w:p w14:paraId="694735FB" w14:textId="77777777" w:rsidR="00265C44" w:rsidRDefault="00265C44" w:rsidP="00340E9A">
      <w:pPr>
        <w:ind w:right="237"/>
        <w:jc w:val="center"/>
        <w:rPr>
          <w:b/>
          <w:sz w:val="24"/>
          <w:szCs w:val="24"/>
        </w:rPr>
      </w:pPr>
    </w:p>
    <w:p w14:paraId="457A51C6" w14:textId="77777777" w:rsidR="00265C44" w:rsidRDefault="00265C44" w:rsidP="00340E9A">
      <w:pPr>
        <w:ind w:right="237"/>
        <w:jc w:val="center"/>
        <w:rPr>
          <w:b/>
          <w:sz w:val="24"/>
          <w:szCs w:val="24"/>
        </w:rPr>
      </w:pPr>
    </w:p>
    <w:p w14:paraId="15A9A4CA" w14:textId="77777777" w:rsidR="00265C44" w:rsidRDefault="00265C44" w:rsidP="00340E9A">
      <w:pPr>
        <w:ind w:right="237"/>
        <w:jc w:val="center"/>
        <w:rPr>
          <w:b/>
          <w:sz w:val="24"/>
          <w:szCs w:val="24"/>
        </w:rPr>
      </w:pPr>
    </w:p>
    <w:p w14:paraId="78EAD98E" w14:textId="77777777" w:rsidR="00265C44" w:rsidRDefault="00265C44" w:rsidP="00340E9A">
      <w:pPr>
        <w:ind w:right="237"/>
        <w:jc w:val="center"/>
        <w:rPr>
          <w:b/>
          <w:sz w:val="24"/>
          <w:szCs w:val="24"/>
        </w:rPr>
      </w:pPr>
    </w:p>
    <w:p w14:paraId="45B85F21" w14:textId="77777777" w:rsidR="00265C44" w:rsidRDefault="00265C44" w:rsidP="00340E9A">
      <w:pPr>
        <w:ind w:right="237"/>
        <w:jc w:val="center"/>
        <w:rPr>
          <w:b/>
          <w:sz w:val="24"/>
          <w:szCs w:val="24"/>
        </w:rPr>
      </w:pPr>
    </w:p>
    <w:p w14:paraId="52CD3FA0" w14:textId="77777777" w:rsidR="00265C44" w:rsidRDefault="00265C44" w:rsidP="00340E9A">
      <w:pPr>
        <w:ind w:right="237"/>
        <w:jc w:val="center"/>
        <w:rPr>
          <w:b/>
          <w:sz w:val="24"/>
          <w:szCs w:val="24"/>
        </w:rPr>
      </w:pPr>
    </w:p>
    <w:p w14:paraId="7B5A0A38" w14:textId="77777777" w:rsidR="00265C44" w:rsidRDefault="00265C44" w:rsidP="00340E9A">
      <w:pPr>
        <w:ind w:right="237"/>
        <w:jc w:val="center"/>
        <w:rPr>
          <w:b/>
          <w:sz w:val="24"/>
          <w:szCs w:val="24"/>
        </w:rPr>
      </w:pPr>
    </w:p>
    <w:p w14:paraId="642704D2" w14:textId="77777777" w:rsidR="00265C44" w:rsidRDefault="00265C44" w:rsidP="00340E9A">
      <w:pPr>
        <w:ind w:right="237"/>
        <w:jc w:val="center"/>
        <w:rPr>
          <w:b/>
          <w:sz w:val="24"/>
          <w:szCs w:val="24"/>
        </w:rPr>
      </w:pPr>
    </w:p>
    <w:p w14:paraId="7B974A07" w14:textId="77777777" w:rsidR="00265C44" w:rsidRDefault="00265C44" w:rsidP="00340E9A">
      <w:pPr>
        <w:ind w:right="237"/>
        <w:jc w:val="center"/>
        <w:rPr>
          <w:b/>
          <w:sz w:val="24"/>
          <w:szCs w:val="24"/>
        </w:rPr>
      </w:pPr>
    </w:p>
    <w:p w14:paraId="74745E34" w14:textId="77777777" w:rsidR="00265C44" w:rsidRDefault="00265C44" w:rsidP="00340E9A">
      <w:pPr>
        <w:ind w:right="237"/>
        <w:jc w:val="center"/>
        <w:rPr>
          <w:b/>
          <w:sz w:val="24"/>
          <w:szCs w:val="24"/>
        </w:rPr>
      </w:pPr>
    </w:p>
    <w:p w14:paraId="03C5E8FC" w14:textId="77777777" w:rsidR="00265C44" w:rsidRDefault="00265C44" w:rsidP="00340E9A">
      <w:pPr>
        <w:ind w:right="237"/>
        <w:jc w:val="center"/>
        <w:rPr>
          <w:b/>
          <w:sz w:val="24"/>
          <w:szCs w:val="24"/>
        </w:rPr>
      </w:pPr>
    </w:p>
    <w:p w14:paraId="258431AC" w14:textId="77777777" w:rsidR="00265C44" w:rsidRDefault="00265C44" w:rsidP="00340E9A">
      <w:pPr>
        <w:ind w:right="237"/>
        <w:jc w:val="center"/>
        <w:rPr>
          <w:b/>
          <w:sz w:val="24"/>
          <w:szCs w:val="24"/>
        </w:rPr>
      </w:pPr>
    </w:p>
    <w:p w14:paraId="4C2CE51D" w14:textId="77777777" w:rsidR="00265C44" w:rsidRDefault="00265C44" w:rsidP="00340E9A">
      <w:pPr>
        <w:ind w:right="237"/>
        <w:jc w:val="center"/>
        <w:rPr>
          <w:b/>
          <w:sz w:val="24"/>
          <w:szCs w:val="24"/>
        </w:rPr>
      </w:pPr>
    </w:p>
    <w:p w14:paraId="4DC0C3EB" w14:textId="77777777" w:rsidR="00265C44" w:rsidRDefault="00265C44" w:rsidP="00340E9A">
      <w:pPr>
        <w:ind w:right="237"/>
        <w:jc w:val="center"/>
        <w:rPr>
          <w:b/>
          <w:sz w:val="24"/>
          <w:szCs w:val="24"/>
        </w:rPr>
      </w:pPr>
    </w:p>
    <w:p w14:paraId="7561884E" w14:textId="77777777" w:rsidR="00265C44" w:rsidRDefault="00265C44" w:rsidP="00340E9A">
      <w:pPr>
        <w:ind w:right="237"/>
        <w:jc w:val="center"/>
        <w:rPr>
          <w:b/>
          <w:sz w:val="24"/>
          <w:szCs w:val="24"/>
        </w:rPr>
      </w:pPr>
    </w:p>
    <w:p w14:paraId="40D630A3" w14:textId="77777777" w:rsidR="00265C44" w:rsidRDefault="00265C44" w:rsidP="00340E9A">
      <w:pPr>
        <w:ind w:right="237"/>
        <w:jc w:val="center"/>
        <w:rPr>
          <w:b/>
          <w:sz w:val="24"/>
          <w:szCs w:val="24"/>
        </w:rPr>
      </w:pPr>
    </w:p>
    <w:p w14:paraId="5AA27B8A" w14:textId="77777777" w:rsidR="00265C44" w:rsidRDefault="00265C44" w:rsidP="00340E9A">
      <w:pPr>
        <w:ind w:right="237"/>
        <w:jc w:val="center"/>
        <w:rPr>
          <w:b/>
          <w:sz w:val="24"/>
          <w:szCs w:val="24"/>
        </w:rPr>
      </w:pPr>
    </w:p>
    <w:p w14:paraId="56B15EC3" w14:textId="77777777" w:rsidR="00265C44" w:rsidRDefault="00265C44" w:rsidP="00340E9A">
      <w:pPr>
        <w:ind w:right="237"/>
        <w:jc w:val="center"/>
        <w:rPr>
          <w:b/>
          <w:sz w:val="24"/>
          <w:szCs w:val="24"/>
        </w:rPr>
      </w:pPr>
    </w:p>
    <w:p w14:paraId="5F56AAC7" w14:textId="77777777" w:rsidR="00265C44" w:rsidRDefault="00265C44" w:rsidP="00340E9A">
      <w:pPr>
        <w:ind w:right="237"/>
        <w:jc w:val="center"/>
        <w:rPr>
          <w:b/>
          <w:sz w:val="24"/>
          <w:szCs w:val="24"/>
        </w:rPr>
      </w:pPr>
    </w:p>
    <w:p w14:paraId="7B62E320" w14:textId="77777777" w:rsidR="00265C44" w:rsidRDefault="00265C44" w:rsidP="00340E9A">
      <w:pPr>
        <w:ind w:right="237"/>
        <w:jc w:val="center"/>
        <w:rPr>
          <w:b/>
          <w:sz w:val="24"/>
          <w:szCs w:val="24"/>
        </w:rPr>
      </w:pPr>
    </w:p>
    <w:p w14:paraId="51826D79" w14:textId="77777777" w:rsidR="00265C44" w:rsidRDefault="00265C44" w:rsidP="00340E9A">
      <w:pPr>
        <w:ind w:right="237"/>
        <w:jc w:val="center"/>
        <w:rPr>
          <w:b/>
          <w:sz w:val="24"/>
          <w:szCs w:val="24"/>
        </w:rPr>
      </w:pPr>
    </w:p>
    <w:p w14:paraId="2BA9069E" w14:textId="77777777" w:rsidR="00265C44" w:rsidRDefault="00265C44" w:rsidP="00340E9A">
      <w:pPr>
        <w:ind w:right="237"/>
        <w:jc w:val="center"/>
        <w:rPr>
          <w:b/>
          <w:sz w:val="24"/>
          <w:szCs w:val="24"/>
        </w:rPr>
      </w:pPr>
    </w:p>
    <w:p w14:paraId="6EA85568" w14:textId="77777777" w:rsidR="00265C44" w:rsidRDefault="00265C44" w:rsidP="00340E9A">
      <w:pPr>
        <w:ind w:right="237"/>
        <w:jc w:val="center"/>
        <w:rPr>
          <w:b/>
          <w:sz w:val="24"/>
          <w:szCs w:val="24"/>
        </w:rPr>
      </w:pPr>
    </w:p>
    <w:p w14:paraId="4581E006" w14:textId="77777777" w:rsidR="00265C44" w:rsidRDefault="00265C44" w:rsidP="00340E9A">
      <w:pPr>
        <w:ind w:right="237"/>
        <w:jc w:val="center"/>
        <w:rPr>
          <w:b/>
          <w:sz w:val="24"/>
          <w:szCs w:val="24"/>
        </w:rPr>
      </w:pPr>
    </w:p>
    <w:p w14:paraId="0CBA6A74" w14:textId="77777777" w:rsidR="00265C44" w:rsidRDefault="00265C44" w:rsidP="00340E9A">
      <w:pPr>
        <w:ind w:right="237"/>
        <w:jc w:val="center"/>
        <w:rPr>
          <w:b/>
          <w:sz w:val="24"/>
          <w:szCs w:val="24"/>
        </w:rPr>
      </w:pPr>
    </w:p>
    <w:p w14:paraId="1F344C91" w14:textId="77777777" w:rsidR="00265C44" w:rsidRDefault="00265C44" w:rsidP="00340E9A">
      <w:pPr>
        <w:ind w:right="237"/>
        <w:jc w:val="center"/>
        <w:rPr>
          <w:b/>
          <w:sz w:val="24"/>
          <w:szCs w:val="24"/>
        </w:rPr>
      </w:pPr>
    </w:p>
    <w:p w14:paraId="4A28C977" w14:textId="77777777" w:rsidR="00265C44" w:rsidRDefault="00265C44" w:rsidP="0062603F">
      <w:pPr>
        <w:ind w:right="237"/>
        <w:rPr>
          <w:b/>
          <w:sz w:val="24"/>
          <w:szCs w:val="24"/>
        </w:rPr>
      </w:pPr>
    </w:p>
    <w:p w14:paraId="531DCB3E" w14:textId="77777777" w:rsidR="00265C44" w:rsidRDefault="00265C44" w:rsidP="00340E9A">
      <w:pPr>
        <w:ind w:right="237"/>
        <w:jc w:val="center"/>
        <w:rPr>
          <w:b/>
          <w:sz w:val="24"/>
          <w:szCs w:val="24"/>
        </w:rPr>
      </w:pPr>
    </w:p>
    <w:p w14:paraId="781BE9C6" w14:textId="77777777" w:rsidR="00E14CE3" w:rsidRDefault="00E14CE3" w:rsidP="00340E9A">
      <w:pPr>
        <w:ind w:right="237"/>
        <w:jc w:val="center"/>
        <w:rPr>
          <w:b/>
          <w:sz w:val="24"/>
          <w:szCs w:val="24"/>
        </w:rPr>
      </w:pPr>
    </w:p>
    <w:p w14:paraId="39420710" w14:textId="77777777" w:rsidR="00E14CE3" w:rsidRDefault="00E14CE3" w:rsidP="00340E9A">
      <w:pPr>
        <w:ind w:right="237"/>
        <w:jc w:val="center"/>
        <w:rPr>
          <w:b/>
          <w:sz w:val="24"/>
          <w:szCs w:val="24"/>
        </w:rPr>
      </w:pPr>
    </w:p>
    <w:p w14:paraId="1FF25B82" w14:textId="77777777" w:rsidR="00E14CE3" w:rsidRDefault="00E14CE3" w:rsidP="00340E9A">
      <w:pPr>
        <w:ind w:right="237"/>
        <w:jc w:val="center"/>
        <w:rPr>
          <w:b/>
          <w:sz w:val="24"/>
          <w:szCs w:val="24"/>
        </w:rPr>
      </w:pPr>
    </w:p>
    <w:p w14:paraId="23E2D70A" w14:textId="77777777" w:rsidR="00E14CE3" w:rsidRDefault="00E14CE3" w:rsidP="00340E9A">
      <w:pPr>
        <w:ind w:right="237"/>
        <w:jc w:val="center"/>
        <w:rPr>
          <w:b/>
          <w:sz w:val="24"/>
          <w:szCs w:val="24"/>
        </w:rPr>
      </w:pPr>
    </w:p>
    <w:p w14:paraId="1C44DB74" w14:textId="77777777" w:rsidR="00E14CE3" w:rsidRDefault="00E14CE3" w:rsidP="00340E9A">
      <w:pPr>
        <w:ind w:right="237"/>
        <w:jc w:val="center"/>
        <w:rPr>
          <w:b/>
          <w:sz w:val="24"/>
          <w:szCs w:val="24"/>
        </w:rPr>
      </w:pPr>
    </w:p>
    <w:p w14:paraId="5D3641CC" w14:textId="77777777" w:rsidR="00E14CE3" w:rsidRDefault="00E14CE3" w:rsidP="00340E9A">
      <w:pPr>
        <w:ind w:right="237"/>
        <w:jc w:val="center"/>
        <w:rPr>
          <w:b/>
          <w:sz w:val="24"/>
          <w:szCs w:val="24"/>
        </w:rPr>
      </w:pPr>
    </w:p>
    <w:p w14:paraId="28C83FF1" w14:textId="77777777" w:rsidR="00E14CE3" w:rsidRDefault="00E14CE3" w:rsidP="00340E9A">
      <w:pPr>
        <w:ind w:right="237"/>
        <w:jc w:val="center"/>
        <w:rPr>
          <w:b/>
          <w:sz w:val="24"/>
          <w:szCs w:val="24"/>
        </w:rPr>
      </w:pPr>
    </w:p>
    <w:p w14:paraId="1B54F6A2" w14:textId="77777777" w:rsidR="00E14CE3" w:rsidRDefault="00E14CE3" w:rsidP="00340E9A">
      <w:pPr>
        <w:ind w:right="237"/>
        <w:jc w:val="center"/>
        <w:rPr>
          <w:b/>
          <w:sz w:val="24"/>
          <w:szCs w:val="24"/>
        </w:rPr>
      </w:pPr>
    </w:p>
    <w:p w14:paraId="327DCC12" w14:textId="77777777" w:rsidR="00E14CE3" w:rsidRDefault="00E14CE3" w:rsidP="00340E9A">
      <w:pPr>
        <w:ind w:right="237"/>
        <w:jc w:val="center"/>
        <w:rPr>
          <w:b/>
          <w:sz w:val="24"/>
          <w:szCs w:val="24"/>
        </w:rPr>
      </w:pPr>
    </w:p>
    <w:p w14:paraId="752CD6F4" w14:textId="77777777" w:rsidR="00E14CE3" w:rsidRDefault="00E14CE3" w:rsidP="00340E9A">
      <w:pPr>
        <w:ind w:right="237"/>
        <w:jc w:val="center"/>
        <w:rPr>
          <w:b/>
          <w:sz w:val="24"/>
          <w:szCs w:val="24"/>
        </w:rPr>
      </w:pPr>
    </w:p>
    <w:p w14:paraId="19ACBE38" w14:textId="77777777" w:rsidR="00E14CE3" w:rsidRDefault="00E14CE3" w:rsidP="00340E9A">
      <w:pPr>
        <w:ind w:right="237"/>
        <w:jc w:val="center"/>
        <w:rPr>
          <w:b/>
          <w:sz w:val="24"/>
          <w:szCs w:val="24"/>
        </w:rPr>
      </w:pPr>
    </w:p>
    <w:p w14:paraId="7153FD5E" w14:textId="77777777" w:rsidR="00265C44" w:rsidRDefault="00265C44" w:rsidP="00340E9A">
      <w:pPr>
        <w:ind w:right="237"/>
        <w:jc w:val="center"/>
        <w:rPr>
          <w:b/>
          <w:sz w:val="24"/>
          <w:szCs w:val="24"/>
        </w:rPr>
      </w:pPr>
    </w:p>
    <w:p w14:paraId="39576CC9" w14:textId="77777777" w:rsidR="00265C44" w:rsidRDefault="00265C44" w:rsidP="00340E9A">
      <w:pPr>
        <w:ind w:right="237"/>
        <w:jc w:val="center"/>
        <w:rPr>
          <w:b/>
          <w:sz w:val="24"/>
          <w:szCs w:val="24"/>
        </w:rPr>
      </w:pPr>
    </w:p>
    <w:p w14:paraId="6B0989EF" w14:textId="3E2C020C"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65C14BA9" w14:textId="242AE868" w:rsidR="0062603F" w:rsidRDefault="0062603F" w:rsidP="00340E9A">
      <w:pPr>
        <w:ind w:right="237"/>
        <w:jc w:val="both"/>
        <w:rPr>
          <w:b/>
          <w:sz w:val="24"/>
          <w:szCs w:val="24"/>
        </w:rPr>
      </w:pPr>
    </w:p>
    <w:p w14:paraId="57138A22" w14:textId="403EB13F" w:rsidR="0062603F" w:rsidRPr="00450C83" w:rsidRDefault="0062603F" w:rsidP="00340E9A">
      <w:pPr>
        <w:ind w:right="237"/>
        <w:jc w:val="both"/>
        <w:rPr>
          <w:b/>
          <w:sz w:val="24"/>
          <w:szCs w:val="24"/>
        </w:rPr>
      </w:pPr>
      <w:r>
        <w:rPr>
          <w:b/>
          <w:sz w:val="24"/>
          <w:szCs w:val="24"/>
        </w:rPr>
        <w:t>Yet to be completed.</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59166A04" w:rsidR="00FE5420" w:rsidRPr="00FE5420" w:rsidRDefault="00FE5420" w:rsidP="00FE5420">
            <w:pPr>
              <w:overflowPunct/>
              <w:autoSpaceDE/>
              <w:autoSpaceDN/>
              <w:adjustRightInd/>
              <w:rPr>
                <w:rFonts w:ascii="Times New Roman" w:hAnsi="Times New Roman" w:cs="Times New Roman"/>
                <w:sz w:val="24"/>
                <w:szCs w:val="24"/>
                <w:lang w:eastAsia="zh-TW"/>
              </w:rPr>
            </w:pPr>
          </w:p>
          <w:p w14:paraId="7E6CD2E6" w14:textId="77777777" w:rsidR="00FE5420" w:rsidRPr="00E51341" w:rsidRDefault="00FE5420" w:rsidP="00FE5420">
            <w:pPr>
              <w:overflowPunct/>
              <w:autoSpaceDE/>
              <w:autoSpaceDN/>
              <w:adjustRightInd/>
              <w:rPr>
                <w:rFonts w:ascii="Times New Roman" w:hAnsi="Times New Roman" w:cs="Times New Roman"/>
                <w:lang w:eastAsia="zh-TW"/>
              </w:rPr>
            </w:pPr>
            <w:r w:rsidRPr="00E51341">
              <w:rPr>
                <w:lang w:eastAsia="zh-TW"/>
              </w:rPr>
              <w:t> </w:t>
            </w:r>
          </w:p>
          <w:p w14:paraId="2FE3BF10" w14:textId="63495165" w:rsidR="00FE5420" w:rsidRDefault="00E51341" w:rsidP="00FE5420">
            <w:pPr>
              <w:overflowPunct/>
              <w:autoSpaceDE/>
              <w:autoSpaceDN/>
              <w:adjustRightInd/>
              <w:rPr>
                <w:lang w:eastAsia="zh-TW"/>
              </w:rPr>
            </w:pPr>
            <w:r w:rsidRPr="00E51341">
              <w:rPr>
                <w:lang w:eastAsia="zh-TW"/>
              </w:rPr>
              <w:t>The ability to assess a situation, react quickly</w:t>
            </w:r>
            <w:r>
              <w:rPr>
                <w:lang w:eastAsia="zh-TW"/>
              </w:rPr>
              <w:t>,</w:t>
            </w:r>
            <w:r w:rsidRPr="00E51341">
              <w:rPr>
                <w:lang w:eastAsia="zh-TW"/>
              </w:rPr>
              <w:t xml:space="preserve"> and take positive action.</w:t>
            </w:r>
          </w:p>
          <w:p w14:paraId="255E1B0A" w14:textId="77777777" w:rsidR="00E51341" w:rsidRDefault="00E51341" w:rsidP="00FE5420">
            <w:pPr>
              <w:overflowPunct/>
              <w:autoSpaceDE/>
              <w:autoSpaceDN/>
              <w:adjustRightInd/>
              <w:rPr>
                <w:lang w:eastAsia="zh-TW"/>
              </w:rPr>
            </w:pPr>
          </w:p>
          <w:p w14:paraId="02416AF7" w14:textId="074385E3" w:rsidR="00E51341" w:rsidRPr="00E51341" w:rsidRDefault="00E51341" w:rsidP="00FE5420">
            <w:pPr>
              <w:overflowPunct/>
              <w:autoSpaceDE/>
              <w:autoSpaceDN/>
              <w:adjustRightInd/>
              <w:rPr>
                <w:rFonts w:ascii="Times New Roman" w:hAnsi="Times New Roman" w:cs="Times New Roman"/>
                <w:lang w:eastAsia="zh-TW"/>
              </w:rPr>
            </w:pPr>
            <w:r>
              <w:rPr>
                <w:lang w:eastAsia="zh-TW"/>
              </w:rPr>
              <w:t>(</w:t>
            </w:r>
            <w:r w:rsidR="002C2A2B">
              <w:rPr>
                <w:lang w:eastAsia="zh-TW"/>
              </w:rPr>
              <w:t>Knowledge and Skills)</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7FF7A8B" w14:textId="77777777" w:rsidR="00EE0658" w:rsidRDefault="00FE5420" w:rsidP="00FE5420">
            <w:pPr>
              <w:overflowPunct/>
              <w:autoSpaceDE/>
              <w:autoSpaceDN/>
              <w:adjustRightInd/>
              <w:rPr>
                <w:sz w:val="22"/>
                <w:szCs w:val="22"/>
                <w:lang w:eastAsia="zh-TW"/>
              </w:rPr>
            </w:pPr>
            <w:r w:rsidRPr="00FE5420">
              <w:rPr>
                <w:sz w:val="22"/>
                <w:szCs w:val="22"/>
                <w:lang w:eastAsia="zh-TW"/>
              </w:rPr>
              <w:t>5-7</w:t>
            </w:r>
          </w:p>
          <w:p w14:paraId="4339D93D" w14:textId="77777777" w:rsidR="00EE0658" w:rsidRDefault="00EE0658" w:rsidP="00FE5420">
            <w:pPr>
              <w:overflowPunct/>
              <w:autoSpaceDE/>
              <w:autoSpaceDN/>
              <w:adjustRightInd/>
              <w:rPr>
                <w:sz w:val="22"/>
                <w:szCs w:val="22"/>
                <w:lang w:eastAsia="zh-TW"/>
              </w:rPr>
            </w:pPr>
          </w:p>
          <w:p w14:paraId="4F4734CC" w14:textId="5EF40766"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556EC67" w14:textId="77777777" w:rsidR="00324D46" w:rsidRDefault="00FE5420" w:rsidP="00FE5420">
            <w:pPr>
              <w:overflowPunct/>
              <w:autoSpaceDE/>
              <w:autoSpaceDN/>
              <w:adjustRightInd/>
              <w:rPr>
                <w:sz w:val="22"/>
                <w:szCs w:val="22"/>
                <w:lang w:eastAsia="zh-TW"/>
              </w:rPr>
            </w:pPr>
            <w:r w:rsidRPr="00FE5420">
              <w:rPr>
                <w:sz w:val="22"/>
                <w:szCs w:val="22"/>
                <w:lang w:eastAsia="zh-TW"/>
              </w:rPr>
              <w:t>8-10</w:t>
            </w:r>
          </w:p>
          <w:p w14:paraId="262D837D" w14:textId="77777777" w:rsidR="00324D46" w:rsidRDefault="00324D46" w:rsidP="00FE5420">
            <w:pPr>
              <w:overflowPunct/>
              <w:autoSpaceDE/>
              <w:autoSpaceDN/>
              <w:adjustRightInd/>
              <w:rPr>
                <w:sz w:val="22"/>
                <w:szCs w:val="22"/>
                <w:lang w:eastAsia="zh-TW"/>
              </w:rPr>
            </w:pPr>
          </w:p>
          <w:p w14:paraId="084D2D24" w14:textId="3B1A2A14" w:rsidR="00FE5420" w:rsidRPr="005D0A09" w:rsidRDefault="00324D46" w:rsidP="00FE5420">
            <w:pPr>
              <w:overflowPunct/>
              <w:autoSpaceDE/>
              <w:autoSpaceDN/>
              <w:adjustRightInd/>
              <w:rPr>
                <w:rFonts w:ascii="Times New Roman" w:hAnsi="Times New Roman" w:cs="Times New Roman"/>
                <w:lang w:eastAsia="zh-TW"/>
              </w:rPr>
            </w:pPr>
            <w:r w:rsidRPr="005D0A09">
              <w:rPr>
                <w:lang w:eastAsia="zh-TW"/>
              </w:rPr>
              <w:t>8</w:t>
            </w:r>
            <w:r w:rsidR="00FE5420" w:rsidRPr="005D0A09">
              <w:rPr>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5D28C4B" w14:textId="77777777" w:rsidR="00324D46" w:rsidRDefault="00FE5420" w:rsidP="00FE5420">
            <w:pPr>
              <w:overflowPunct/>
              <w:autoSpaceDE/>
              <w:autoSpaceDN/>
              <w:adjustRightInd/>
              <w:rPr>
                <w:sz w:val="22"/>
                <w:szCs w:val="22"/>
                <w:lang w:eastAsia="zh-TW"/>
              </w:rPr>
            </w:pPr>
            <w:r w:rsidRPr="00FE5420">
              <w:rPr>
                <w:sz w:val="22"/>
                <w:szCs w:val="22"/>
                <w:lang w:eastAsia="zh-TW"/>
              </w:rPr>
              <w:t>5-7</w:t>
            </w:r>
          </w:p>
          <w:p w14:paraId="5047C93F" w14:textId="77777777" w:rsidR="00324D46" w:rsidRDefault="00324D46" w:rsidP="00FE5420">
            <w:pPr>
              <w:overflowPunct/>
              <w:autoSpaceDE/>
              <w:autoSpaceDN/>
              <w:adjustRightInd/>
              <w:rPr>
                <w:sz w:val="22"/>
                <w:szCs w:val="22"/>
                <w:lang w:eastAsia="zh-TW"/>
              </w:rPr>
            </w:pPr>
          </w:p>
          <w:p w14:paraId="0BCB15AA" w14:textId="25F6F7E3" w:rsidR="00FE5420" w:rsidRPr="005D0A09" w:rsidRDefault="00324D46" w:rsidP="00FE5420">
            <w:pPr>
              <w:overflowPunct/>
              <w:autoSpaceDE/>
              <w:autoSpaceDN/>
              <w:adjustRightInd/>
              <w:rPr>
                <w:rFonts w:ascii="Times New Roman" w:hAnsi="Times New Roman" w:cs="Times New Roman"/>
                <w:lang w:eastAsia="zh-TW"/>
              </w:rPr>
            </w:pPr>
            <w:r w:rsidRPr="005D0A09">
              <w:rPr>
                <w:lang w:eastAsia="zh-TW"/>
              </w:rPr>
              <w:t>6</w:t>
            </w:r>
            <w:r w:rsidR="00FE5420" w:rsidRPr="005D0A09">
              <w:rPr>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E11DCCF" w14:textId="77777777" w:rsidR="001A51B6" w:rsidRDefault="00FE5420" w:rsidP="00FE5420">
            <w:pPr>
              <w:overflowPunct/>
              <w:autoSpaceDE/>
              <w:autoSpaceDN/>
              <w:adjustRightInd/>
              <w:rPr>
                <w:sz w:val="22"/>
                <w:szCs w:val="22"/>
                <w:lang w:eastAsia="zh-TW"/>
              </w:rPr>
            </w:pPr>
            <w:r w:rsidRPr="00FE5420">
              <w:rPr>
                <w:sz w:val="22"/>
                <w:szCs w:val="22"/>
                <w:lang w:eastAsia="zh-TW"/>
              </w:rPr>
              <w:t>8-10</w:t>
            </w:r>
          </w:p>
          <w:p w14:paraId="1FE2A9C5" w14:textId="77777777" w:rsidR="001A51B6" w:rsidRDefault="001A51B6" w:rsidP="00FE5420">
            <w:pPr>
              <w:overflowPunct/>
              <w:autoSpaceDE/>
              <w:autoSpaceDN/>
              <w:adjustRightInd/>
              <w:rPr>
                <w:sz w:val="22"/>
                <w:szCs w:val="22"/>
                <w:lang w:eastAsia="zh-TW"/>
              </w:rPr>
            </w:pPr>
          </w:p>
          <w:p w14:paraId="7DD32E42" w14:textId="2B6EE46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83FB3B1" w14:textId="1B27FEE2" w:rsidR="00700B44" w:rsidRPr="00677F7C" w:rsidRDefault="00700B44" w:rsidP="00677F7C">
            <w:pPr>
              <w:pStyle w:val="NoSpacing"/>
              <w:shd w:val="clear" w:color="auto" w:fill="FFFFFF" w:themeFill="background1"/>
              <w:rPr>
                <w:color w:val="000000" w:themeColor="text1"/>
                <w:shd w:val="clear" w:color="auto" w:fill="F4F5F6"/>
              </w:rPr>
            </w:pPr>
            <w:r w:rsidRPr="00677F7C">
              <w:rPr>
                <w:color w:val="000000" w:themeColor="text1"/>
                <w:shd w:val="clear" w:color="auto" w:fill="F4F5F6"/>
              </w:rPr>
              <w:t>I will assume responsibility for managing incoming calls and familiarise myself with the various procedures to enhance my knowledge.</w:t>
            </w:r>
          </w:p>
          <w:p w14:paraId="508C890E" w14:textId="77777777" w:rsidR="00D3469B" w:rsidRDefault="00D3469B" w:rsidP="00304779">
            <w:pPr>
              <w:pStyle w:val="NoSpacing"/>
              <w:rPr>
                <w:shd w:val="clear" w:color="auto" w:fill="F4F5F6"/>
              </w:rPr>
            </w:pPr>
          </w:p>
          <w:p w14:paraId="5E34CEB3" w14:textId="7CB16902" w:rsidR="00D3469B" w:rsidRDefault="00D3469B" w:rsidP="00304779">
            <w:pPr>
              <w:pStyle w:val="NoSpacing"/>
              <w:rPr>
                <w:shd w:val="clear" w:color="auto" w:fill="F4F5F6"/>
              </w:rPr>
            </w:pPr>
            <w:r>
              <w:rPr>
                <w:shd w:val="clear" w:color="auto" w:fill="F4F5F6"/>
              </w:rPr>
              <w:t>I will do this through research on the BE</w:t>
            </w:r>
            <w:r w:rsidR="001F34AB">
              <w:rPr>
                <w:shd w:val="clear" w:color="auto" w:fill="F4F5F6"/>
              </w:rPr>
              <w:t>AT</w:t>
            </w:r>
            <w:r w:rsidR="00ED6583">
              <w:rPr>
                <w:shd w:val="clear" w:color="auto" w:fill="F4F5F6"/>
              </w:rPr>
              <w:t xml:space="preserve"> (familiarising myself with legislation and disposals)</w:t>
            </w:r>
            <w:r w:rsidR="001F34AB">
              <w:rPr>
                <w:shd w:val="clear" w:color="auto" w:fill="F4F5F6"/>
              </w:rPr>
              <w:t xml:space="preserve">, </w:t>
            </w:r>
            <w:r w:rsidR="00ED0B0F">
              <w:rPr>
                <w:shd w:val="clear" w:color="auto" w:fill="F4F5F6"/>
              </w:rPr>
              <w:t>utilising</w:t>
            </w:r>
            <w:r w:rsidR="001F34AB">
              <w:rPr>
                <w:shd w:val="clear" w:color="auto" w:fill="F4F5F6"/>
              </w:rPr>
              <w:t xml:space="preserve"> the exp</w:t>
            </w:r>
            <w:r w:rsidR="00881E93">
              <w:rPr>
                <w:shd w:val="clear" w:color="auto" w:fill="F4F5F6"/>
              </w:rPr>
              <w:t>erience of my colleagues</w:t>
            </w:r>
            <w:r w:rsidR="003664CB">
              <w:rPr>
                <w:shd w:val="clear" w:color="auto" w:fill="F4F5F6"/>
              </w:rPr>
              <w:t>,</w:t>
            </w:r>
            <w:r w:rsidR="00881E93">
              <w:rPr>
                <w:shd w:val="clear" w:color="auto" w:fill="F4F5F6"/>
              </w:rPr>
              <w:t xml:space="preserve"> and looking through </w:t>
            </w:r>
            <w:r w:rsidR="00ED6583">
              <w:rPr>
                <w:shd w:val="clear" w:color="auto" w:fill="F4F5F6"/>
              </w:rPr>
              <w:t xml:space="preserve">work I completed during my training. </w:t>
            </w:r>
          </w:p>
          <w:p w14:paraId="2A04053E" w14:textId="77777777" w:rsidR="00700B44" w:rsidRDefault="00700B44" w:rsidP="00304779">
            <w:pPr>
              <w:pStyle w:val="NoSpacing"/>
              <w:rPr>
                <w:shd w:val="clear" w:color="auto" w:fill="F4F5F6"/>
              </w:rPr>
            </w:pPr>
          </w:p>
          <w:p w14:paraId="4F7772BA" w14:textId="77777777" w:rsidR="00700B44" w:rsidRDefault="00700B44" w:rsidP="00304779">
            <w:pPr>
              <w:pStyle w:val="NoSpacing"/>
              <w:rPr>
                <w:shd w:val="clear" w:color="auto" w:fill="F4F5F6"/>
              </w:rPr>
            </w:pPr>
            <w:r w:rsidRPr="00370EAF">
              <w:rPr>
                <w:shd w:val="clear" w:color="auto" w:fill="F4F5F6"/>
              </w:rPr>
              <w:t xml:space="preserve">I </w:t>
            </w:r>
            <w:r>
              <w:rPr>
                <w:shd w:val="clear" w:color="auto" w:fill="F4F5F6"/>
              </w:rPr>
              <w:t xml:space="preserve">will remain </w:t>
            </w:r>
            <w:r w:rsidRPr="00370EAF">
              <w:rPr>
                <w:shd w:val="clear" w:color="auto" w:fill="F4F5F6"/>
              </w:rPr>
              <w:t>committed to leading in answering calls and mastering the various disposal methods.</w:t>
            </w:r>
          </w:p>
          <w:p w14:paraId="63CDA559" w14:textId="77777777" w:rsidR="00CC0F5B" w:rsidRDefault="00CC0F5B" w:rsidP="00700B44">
            <w:pPr>
              <w:pStyle w:val="NoSpacing"/>
              <w:rPr>
                <w:shd w:val="clear" w:color="auto" w:fill="F4F5F6"/>
              </w:rPr>
            </w:pPr>
          </w:p>
          <w:p w14:paraId="474BDE87" w14:textId="77777777" w:rsidR="00A77306" w:rsidRDefault="00D74C02" w:rsidP="00700B44">
            <w:pPr>
              <w:pStyle w:val="NoSpacing"/>
              <w:rPr>
                <w:shd w:val="clear" w:color="auto" w:fill="F4F5F6"/>
              </w:rPr>
            </w:pPr>
            <w:r>
              <w:rPr>
                <w:shd w:val="clear" w:color="auto" w:fill="F4F5F6"/>
              </w:rPr>
              <w:t>As well as this</w:t>
            </w:r>
            <w:r w:rsidRPr="00C67A4B">
              <w:rPr>
                <w:shd w:val="clear" w:color="auto" w:fill="F4F5F6"/>
              </w:rPr>
              <w:t xml:space="preserve">, </w:t>
            </w:r>
            <w:r w:rsidR="00A77306">
              <w:rPr>
                <w:shd w:val="clear" w:color="auto" w:fill="F4F5F6"/>
              </w:rPr>
              <w:t xml:space="preserve">I will focus on </w:t>
            </w:r>
            <w:r w:rsidR="00721D80" w:rsidRPr="00C67A4B">
              <w:rPr>
                <w:shd w:val="clear" w:color="auto" w:fill="F4F5F6"/>
              </w:rPr>
              <w:t>actively listening</w:t>
            </w:r>
            <w:r w:rsidR="00721D80" w:rsidRPr="00C67A4B">
              <w:rPr>
                <w:sz w:val="22"/>
                <w:szCs w:val="22"/>
                <w:shd w:val="clear" w:color="auto" w:fill="F4F5F6"/>
              </w:rPr>
              <w:t xml:space="preserve"> t</w:t>
            </w:r>
            <w:r w:rsidR="00721D80" w:rsidRPr="00C67A4B">
              <w:rPr>
                <w:shd w:val="clear" w:color="auto" w:fill="F4F5F6"/>
              </w:rPr>
              <w:t xml:space="preserve">o </w:t>
            </w:r>
            <w:r w:rsidR="00721D80" w:rsidRPr="00C67A4B">
              <w:rPr>
                <w:shd w:val="clear" w:color="auto" w:fill="F4F5F6"/>
              </w:rPr>
              <w:lastRenderedPageBreak/>
              <w:t>callers, addressing their inquiries or concerns promptly and professionally, and ensuring that all information is accurately documented and relayed to the appropriate parties.</w:t>
            </w:r>
          </w:p>
          <w:p w14:paraId="66773A95" w14:textId="77777777" w:rsidR="00700B44" w:rsidRPr="00370EAF" w:rsidRDefault="00700B44" w:rsidP="00700B44">
            <w:pPr>
              <w:pStyle w:val="NoSpacing"/>
              <w:rPr>
                <w:shd w:val="clear" w:color="auto" w:fill="F4F5F6"/>
              </w:rPr>
            </w:pPr>
          </w:p>
          <w:p w14:paraId="29A2A56B" w14:textId="6EDD8CE7"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6744F4">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3FFDA6AD" w:rsidR="00FE5420" w:rsidRPr="00FE5420" w:rsidRDefault="00FE5420" w:rsidP="00FE5420">
            <w:pPr>
              <w:overflowPunct/>
              <w:autoSpaceDE/>
              <w:autoSpaceDN/>
              <w:adjustRightInd/>
              <w:rPr>
                <w:b/>
                <w:bCs/>
                <w:sz w:val="22"/>
                <w:szCs w:val="22"/>
                <w:lang w:eastAsia="zh-TW"/>
              </w:rPr>
            </w:pPr>
          </w:p>
          <w:p w14:paraId="0CE0DDF5" w14:textId="7BBE2F75" w:rsidR="00FE5420" w:rsidRPr="00FE5420" w:rsidRDefault="00FB0928" w:rsidP="00FE5420">
            <w:pPr>
              <w:overflowPunct/>
              <w:autoSpaceDE/>
              <w:autoSpaceDN/>
              <w:adjustRightInd/>
              <w:rPr>
                <w:b/>
                <w:bCs/>
                <w:sz w:val="22"/>
                <w:szCs w:val="22"/>
                <w:lang w:eastAsia="zh-TW"/>
              </w:rPr>
            </w:pPr>
            <w:r>
              <w:rPr>
                <w:lang w:eastAsia="zh-TW"/>
              </w:rPr>
              <w:t>Decision-making</w:t>
            </w:r>
            <w:r w:rsidR="00B539DB" w:rsidRPr="00B539DB">
              <w:rPr>
                <w:lang w:eastAsia="zh-TW"/>
              </w:rPr>
              <w:t xml:space="preserve"> skills</w:t>
            </w:r>
            <w:r w:rsidR="00B539DB">
              <w:rPr>
                <w:b/>
                <w:bCs/>
                <w:sz w:val="22"/>
                <w:szCs w:val="22"/>
                <w:lang w:eastAsia="zh-TW"/>
              </w:rPr>
              <w:t>.</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0250C0" w14:textId="77777777" w:rsidR="00F3381C" w:rsidRDefault="00FE5420" w:rsidP="00FE5420">
            <w:pPr>
              <w:overflowPunct/>
              <w:autoSpaceDE/>
              <w:autoSpaceDN/>
              <w:adjustRightInd/>
              <w:rPr>
                <w:sz w:val="22"/>
                <w:szCs w:val="22"/>
                <w:lang w:eastAsia="zh-TW"/>
              </w:rPr>
            </w:pPr>
            <w:r w:rsidRPr="00FE5420">
              <w:rPr>
                <w:sz w:val="22"/>
                <w:szCs w:val="22"/>
                <w:lang w:eastAsia="zh-TW"/>
              </w:rPr>
              <w:t>5-7</w:t>
            </w:r>
          </w:p>
          <w:p w14:paraId="4CE9FE79" w14:textId="77777777" w:rsidR="00F3381C" w:rsidRDefault="00F3381C" w:rsidP="00FE5420">
            <w:pPr>
              <w:overflowPunct/>
              <w:autoSpaceDE/>
              <w:autoSpaceDN/>
              <w:adjustRightInd/>
              <w:rPr>
                <w:sz w:val="22"/>
                <w:szCs w:val="22"/>
                <w:lang w:eastAsia="zh-TW"/>
              </w:rPr>
            </w:pPr>
          </w:p>
          <w:p w14:paraId="03B44AF5" w14:textId="5B7074F4" w:rsidR="00FE5420" w:rsidRPr="005D0A09" w:rsidRDefault="00FE5420" w:rsidP="00FE5420">
            <w:pPr>
              <w:overflowPunct/>
              <w:autoSpaceDE/>
              <w:autoSpaceDN/>
              <w:adjustRightInd/>
              <w:rPr>
                <w:rFonts w:ascii="Times New Roman" w:hAnsi="Times New Roman" w:cs="Times New Roman"/>
                <w:lang w:eastAsia="zh-TW"/>
              </w:rPr>
            </w:pPr>
            <w:r w:rsidRPr="00FE5420">
              <w:rPr>
                <w:sz w:val="22"/>
                <w:szCs w:val="22"/>
                <w:lang w:eastAsia="zh-TW"/>
              </w:rPr>
              <w:t> </w:t>
            </w:r>
            <w:r w:rsidR="00F3381C" w:rsidRPr="005D0A09">
              <w:rPr>
                <w:lang w:eastAsia="zh-TW"/>
              </w:rPr>
              <w:t>6</w:t>
            </w:r>
            <w:r w:rsidR="0043400C" w:rsidRPr="005D0A09">
              <w:rPr>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1F1291C" w14:textId="77777777" w:rsidR="00F3381C" w:rsidRDefault="00FE5420" w:rsidP="00FE5420">
            <w:pPr>
              <w:overflowPunct/>
              <w:autoSpaceDE/>
              <w:autoSpaceDN/>
              <w:adjustRightInd/>
              <w:rPr>
                <w:sz w:val="22"/>
                <w:szCs w:val="22"/>
                <w:lang w:eastAsia="zh-TW"/>
              </w:rPr>
            </w:pPr>
            <w:r w:rsidRPr="00FE5420">
              <w:rPr>
                <w:sz w:val="22"/>
                <w:szCs w:val="22"/>
                <w:lang w:eastAsia="zh-TW"/>
              </w:rPr>
              <w:t>8-10</w:t>
            </w:r>
          </w:p>
          <w:p w14:paraId="11CFC464" w14:textId="77777777" w:rsidR="00F3381C" w:rsidRDefault="00F3381C" w:rsidP="00FE5420">
            <w:pPr>
              <w:overflowPunct/>
              <w:autoSpaceDE/>
              <w:autoSpaceDN/>
              <w:adjustRightInd/>
              <w:rPr>
                <w:sz w:val="22"/>
                <w:szCs w:val="22"/>
                <w:lang w:eastAsia="zh-TW"/>
              </w:rPr>
            </w:pPr>
          </w:p>
          <w:p w14:paraId="0C242629" w14:textId="7BE919D5"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F7992BD" w14:textId="77777777" w:rsidR="005D5A79" w:rsidRDefault="00FE5420" w:rsidP="00FE5420">
            <w:pPr>
              <w:overflowPunct/>
              <w:autoSpaceDE/>
              <w:autoSpaceDN/>
              <w:adjustRightInd/>
              <w:rPr>
                <w:sz w:val="22"/>
                <w:szCs w:val="22"/>
                <w:lang w:eastAsia="zh-TW"/>
              </w:rPr>
            </w:pPr>
            <w:r w:rsidRPr="00FE5420">
              <w:rPr>
                <w:sz w:val="22"/>
                <w:szCs w:val="22"/>
                <w:lang w:eastAsia="zh-TW"/>
              </w:rPr>
              <w:t>8-10</w:t>
            </w:r>
          </w:p>
          <w:p w14:paraId="06AA6E6A" w14:textId="77777777" w:rsidR="005D5A79" w:rsidRDefault="005D5A79" w:rsidP="00FE5420">
            <w:pPr>
              <w:overflowPunct/>
              <w:autoSpaceDE/>
              <w:autoSpaceDN/>
              <w:adjustRightInd/>
              <w:rPr>
                <w:sz w:val="22"/>
                <w:szCs w:val="22"/>
                <w:lang w:eastAsia="zh-TW"/>
              </w:rPr>
            </w:pPr>
          </w:p>
          <w:p w14:paraId="29C4CCF7" w14:textId="7C43808F" w:rsidR="00FE5420" w:rsidRPr="005D0A09" w:rsidRDefault="005D5A79" w:rsidP="00FE5420">
            <w:pPr>
              <w:overflowPunct/>
              <w:autoSpaceDE/>
              <w:autoSpaceDN/>
              <w:adjustRightInd/>
              <w:rPr>
                <w:rFonts w:ascii="Times New Roman" w:hAnsi="Times New Roman" w:cs="Times New Roman"/>
                <w:lang w:eastAsia="zh-TW"/>
              </w:rPr>
            </w:pPr>
            <w:r w:rsidRPr="005D0A09">
              <w:rPr>
                <w:lang w:eastAsia="zh-TW"/>
              </w:rPr>
              <w:t>8</w:t>
            </w:r>
            <w:r w:rsidR="00FE5420" w:rsidRPr="005D0A09">
              <w:rPr>
                <w:lang w:eastAsia="zh-TW"/>
              </w:rPr>
              <w:t> </w:t>
            </w:r>
          </w:p>
        </w:tc>
        <w:tc>
          <w:tcPr>
            <w:tcW w:w="2520" w:type="dxa"/>
            <w:tcBorders>
              <w:top w:val="nil"/>
              <w:left w:val="nil"/>
              <w:bottom w:val="single" w:sz="6" w:space="0" w:color="auto"/>
              <w:right w:val="single" w:sz="6" w:space="0" w:color="auto"/>
            </w:tcBorders>
            <w:shd w:val="clear" w:color="auto" w:fill="FFFFFF" w:themeFill="background1"/>
            <w:hideMark/>
          </w:tcPr>
          <w:p w14:paraId="21DF73E4" w14:textId="77777777" w:rsidR="00370EAF" w:rsidRPr="00370EAF" w:rsidRDefault="00370EAF" w:rsidP="00930C05">
            <w:pPr>
              <w:pStyle w:val="NoSpacing"/>
              <w:rPr>
                <w:shd w:val="clear" w:color="auto" w:fill="F4F5F6"/>
              </w:rPr>
            </w:pPr>
          </w:p>
          <w:p w14:paraId="7DD6CBA2" w14:textId="77777777" w:rsidR="00CE37B6" w:rsidRDefault="00686539" w:rsidP="00930C05">
            <w:pPr>
              <w:pStyle w:val="NoSpacing"/>
            </w:pPr>
            <w:r w:rsidRPr="00686539">
              <w:t>As a newly appointed police officer, I frequently encounter unfamiliar scenarios and situations that demand quick decision-making abilities.</w:t>
            </w:r>
            <w:r w:rsidR="00CE37B6">
              <w:t xml:space="preserve"> </w:t>
            </w:r>
          </w:p>
          <w:p w14:paraId="55F0211C" w14:textId="77777777" w:rsidR="00CE37B6" w:rsidRDefault="00CE37B6" w:rsidP="00930C05">
            <w:pPr>
              <w:pStyle w:val="NoSpacing"/>
            </w:pPr>
          </w:p>
          <w:p w14:paraId="1A385571" w14:textId="78330ABB" w:rsidR="00686539" w:rsidRDefault="00CE37B6" w:rsidP="00930C05">
            <w:pPr>
              <w:pStyle w:val="NoSpacing"/>
            </w:pPr>
            <w:r>
              <w:t>T</w:t>
            </w:r>
            <w:r w:rsidR="00686539" w:rsidRPr="00686539">
              <w:t xml:space="preserve">o enhance my skills in this area, I am committed to actively seeking feedback and advice on my decision-making process. </w:t>
            </w:r>
          </w:p>
          <w:p w14:paraId="0E2C7FA6" w14:textId="77777777" w:rsidR="00CE37B6" w:rsidRDefault="00CE37B6" w:rsidP="00930C05">
            <w:pPr>
              <w:pStyle w:val="NoSpacing"/>
            </w:pPr>
          </w:p>
          <w:p w14:paraId="149A6438" w14:textId="08315456" w:rsidR="00757670" w:rsidRDefault="00686539" w:rsidP="00930C05">
            <w:pPr>
              <w:pStyle w:val="NoSpacing"/>
            </w:pPr>
            <w:r w:rsidRPr="00686539">
              <w:t>Additionally, I will dedicate time to thoroughly researching legislation and protocols relevant to my role. To facilitate this, I will utili</w:t>
            </w:r>
            <w:r w:rsidR="008C3B38">
              <w:t>s</w:t>
            </w:r>
            <w:r w:rsidRPr="00686539">
              <w:t>e online resources such as The College of Policing, The BEAT, and Pocket Sergeant.</w:t>
            </w:r>
          </w:p>
          <w:p w14:paraId="5B5A05C8" w14:textId="77777777" w:rsidR="00757670" w:rsidRDefault="00757670" w:rsidP="00930C05">
            <w:pPr>
              <w:pStyle w:val="NoSpacing"/>
            </w:pPr>
          </w:p>
          <w:p w14:paraId="7DF7D6E0" w14:textId="5C81C22C" w:rsidR="00A75595" w:rsidRPr="00370EAF" w:rsidRDefault="00A75595" w:rsidP="00930C05">
            <w:pPr>
              <w:pStyle w:val="NoSpacing"/>
              <w:rPr>
                <w:rFonts w:ascii="Times New Roman" w:hAnsi="Times New Roman" w:cs="Times New Roman"/>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0A6D704C" w:rsidR="00FE5420" w:rsidRPr="00A040A1" w:rsidRDefault="00D625A0" w:rsidP="00CB2EBC">
            <w:pPr>
              <w:rPr>
                <w:lang w:eastAsia="zh-TW"/>
              </w:rPr>
            </w:pPr>
            <w:r>
              <w:rPr>
                <w:lang w:eastAsia="zh-TW"/>
              </w:rPr>
              <w:t>For</w:t>
            </w:r>
            <w:r w:rsidR="00A040A1" w:rsidRPr="00A040A1">
              <w:rPr>
                <w:lang w:eastAsia="zh-TW"/>
              </w:rPr>
              <w:t xml:space="preserve"> me, as the officer responsible for making </w:t>
            </w:r>
            <w:r w:rsidR="00695541">
              <w:rPr>
                <w:lang w:eastAsia="zh-TW"/>
              </w:rPr>
              <w:t>the</w:t>
            </w:r>
            <w:r w:rsidR="00A040A1" w:rsidRPr="00A040A1">
              <w:rPr>
                <w:lang w:eastAsia="zh-TW"/>
              </w:rPr>
              <w:t xml:space="preserve"> arrest and supervising custody procedures, to build confidence, </w:t>
            </w:r>
            <w:r>
              <w:rPr>
                <w:lang w:eastAsia="zh-TW"/>
              </w:rPr>
              <w:t>I must have</w:t>
            </w:r>
            <w:r w:rsidR="00A040A1" w:rsidRPr="00A040A1">
              <w:rPr>
                <w:lang w:eastAsia="zh-TW"/>
              </w:rPr>
              <w:t xml:space="preserve"> a comprehensive understanding of the circumstances surrounding the incident.</w:t>
            </w:r>
          </w:p>
          <w:p w14:paraId="6DF0D84C" w14:textId="77777777" w:rsidR="00FE5420" w:rsidRPr="00FE5420" w:rsidRDefault="00FE5420" w:rsidP="00CB2EBC">
            <w:pPr>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CB2EBC">
            <w:pPr>
              <w:overflowPunct/>
              <w:autoSpaceDE/>
              <w:autoSpaceDN/>
              <w:adjustRightInd/>
              <w:jc w:val="both"/>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69EEF1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FA7C6EC" w14:textId="77777777" w:rsidR="00D625A0" w:rsidRDefault="00D625A0" w:rsidP="00FE5420">
            <w:pPr>
              <w:overflowPunct/>
              <w:autoSpaceDE/>
              <w:autoSpaceDN/>
              <w:adjustRightInd/>
              <w:rPr>
                <w:sz w:val="24"/>
                <w:szCs w:val="24"/>
                <w:lang w:eastAsia="zh-TW"/>
              </w:rPr>
            </w:pPr>
          </w:p>
          <w:p w14:paraId="5277763A" w14:textId="250C8A19" w:rsidR="00D625A0" w:rsidRPr="005D0A09" w:rsidRDefault="006264DE" w:rsidP="00FE5420">
            <w:pPr>
              <w:overflowPunct/>
              <w:autoSpaceDE/>
              <w:autoSpaceDN/>
              <w:adjustRightInd/>
              <w:rPr>
                <w:rFonts w:ascii="Times New Roman" w:hAnsi="Times New Roman" w:cs="Times New Roman"/>
                <w:lang w:eastAsia="zh-TW"/>
              </w:rPr>
            </w:pPr>
            <w:r w:rsidRPr="005D0A09">
              <w:rPr>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DC4AB4D" w14:textId="77777777" w:rsidR="00D625A0" w:rsidRDefault="00FE5420" w:rsidP="00FE5420">
            <w:pPr>
              <w:overflowPunct/>
              <w:autoSpaceDE/>
              <w:autoSpaceDN/>
              <w:adjustRightInd/>
              <w:rPr>
                <w:sz w:val="22"/>
                <w:szCs w:val="22"/>
                <w:lang w:eastAsia="zh-TW"/>
              </w:rPr>
            </w:pPr>
            <w:r w:rsidRPr="00FE5420">
              <w:rPr>
                <w:sz w:val="22"/>
                <w:szCs w:val="22"/>
                <w:lang w:eastAsia="zh-TW"/>
              </w:rPr>
              <w:t>8-10</w:t>
            </w:r>
          </w:p>
          <w:p w14:paraId="69492CE3" w14:textId="77777777" w:rsidR="00D625A0" w:rsidRDefault="00D625A0" w:rsidP="00FE5420">
            <w:pPr>
              <w:overflowPunct/>
              <w:autoSpaceDE/>
              <w:autoSpaceDN/>
              <w:adjustRightInd/>
              <w:rPr>
                <w:sz w:val="22"/>
                <w:szCs w:val="22"/>
                <w:lang w:eastAsia="zh-TW"/>
              </w:rPr>
            </w:pPr>
          </w:p>
          <w:p w14:paraId="49152463" w14:textId="7304B500" w:rsidR="00FE5420" w:rsidRPr="00FE5420" w:rsidRDefault="006264DE"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5283F7F6" w14:textId="37BF78EA" w:rsidR="00156580" w:rsidRDefault="00FE5420" w:rsidP="00FA3753">
            <w:pPr>
              <w:overflowPunct/>
              <w:autoSpaceDE/>
              <w:autoSpaceDN/>
              <w:adjustRightInd/>
              <w:rPr>
                <w:lang w:eastAsia="zh-TW"/>
              </w:rPr>
            </w:pPr>
            <w:r w:rsidRPr="00156580">
              <w:rPr>
                <w:lang w:eastAsia="zh-TW"/>
              </w:rPr>
              <w:t> </w:t>
            </w:r>
            <w:r w:rsidR="00156580" w:rsidRPr="00156580">
              <w:t>I will continue to complete the process and understand the exercise of powers should be consistent with the Human Rights Act (1998), Police and Criminal Evidence (PACE) Act (1984) &amp; associated Codes of Practice.</w:t>
            </w:r>
          </w:p>
          <w:p w14:paraId="5C4EF80C" w14:textId="77777777" w:rsidR="00156580" w:rsidRDefault="00156580" w:rsidP="00FA3753">
            <w:pPr>
              <w:overflowPunct/>
              <w:autoSpaceDE/>
              <w:autoSpaceDN/>
              <w:adjustRightInd/>
            </w:pPr>
          </w:p>
          <w:p w14:paraId="4B21BF28" w14:textId="1B0079CA" w:rsidR="00FE5420" w:rsidRPr="00156580" w:rsidRDefault="00FA3753" w:rsidP="00FA3753">
            <w:pPr>
              <w:overflowPunct/>
              <w:autoSpaceDE/>
              <w:autoSpaceDN/>
              <w:adjustRightInd/>
              <w:rPr>
                <w:rFonts w:ascii="Times New Roman" w:hAnsi="Times New Roman" w:cs="Times New Roman"/>
                <w:lang w:eastAsia="zh-TW"/>
              </w:rPr>
            </w:pPr>
            <w:r w:rsidRPr="00156580">
              <w:rPr>
                <w:shd w:val="clear" w:color="auto" w:fill="F4F5F6"/>
              </w:rPr>
              <w:t>I will</w:t>
            </w:r>
            <w:r w:rsidR="00156580">
              <w:rPr>
                <w:shd w:val="clear" w:color="auto" w:fill="F4F5F6"/>
              </w:rPr>
              <w:t xml:space="preserve"> ensure </w:t>
            </w:r>
            <w:r w:rsidRPr="00156580">
              <w:rPr>
                <w:shd w:val="clear" w:color="auto" w:fill="F4F5F6"/>
              </w:rPr>
              <w:t>that I gather comprehensive information regarding the initial call, the incident particulars, and any pending actions. I will make certain to liaise with my colleagues regarding any outcomes from the golden hour inquiry and familiari</w:t>
            </w:r>
            <w:r w:rsidR="003201FD">
              <w:rPr>
                <w:shd w:val="clear" w:color="auto" w:fill="F4F5F6"/>
              </w:rPr>
              <w:t>s</w:t>
            </w:r>
            <w:r w:rsidRPr="00156580">
              <w:rPr>
                <w:shd w:val="clear" w:color="auto" w:fill="F4F5F6"/>
              </w:rPr>
              <w:t xml:space="preserve">e myself with the offense for which I have made </w:t>
            </w:r>
            <w:r w:rsidR="003201FD">
              <w:rPr>
                <w:shd w:val="clear" w:color="auto" w:fill="F4F5F6"/>
              </w:rPr>
              <w:t>the</w:t>
            </w:r>
            <w:r w:rsidRPr="00156580">
              <w:rPr>
                <w:shd w:val="clear" w:color="auto" w:fill="F4F5F6"/>
              </w:rPr>
              <w:t xml:space="preserve"> arrest.</w:t>
            </w:r>
          </w:p>
        </w:tc>
      </w:tr>
    </w:tbl>
    <w:p w14:paraId="647F3EFA" w14:textId="77777777" w:rsidR="00303297" w:rsidRDefault="00FE5420" w:rsidP="00303297">
      <w:pPr>
        <w:overflowPunct/>
        <w:autoSpaceDE/>
        <w:autoSpaceDN/>
        <w:adjustRightInd/>
        <w:rPr>
          <w:sz w:val="22"/>
          <w:szCs w:val="22"/>
          <w:lang w:eastAsia="zh-TW"/>
        </w:rPr>
      </w:pPr>
      <w:r w:rsidRPr="00FE5420">
        <w:rPr>
          <w:sz w:val="22"/>
          <w:szCs w:val="22"/>
          <w:lang w:eastAsia="zh-TW"/>
        </w:rPr>
        <w:t> </w:t>
      </w:r>
    </w:p>
    <w:p w14:paraId="2B4DA333" w14:textId="317EB1FF" w:rsidR="004923DA" w:rsidRPr="00303297" w:rsidRDefault="004923DA" w:rsidP="00303297">
      <w:pPr>
        <w:overflowPunct/>
        <w:autoSpaceDE/>
        <w:autoSpaceDN/>
        <w:adjustRightInd/>
        <w:rPr>
          <w:rFonts w:ascii="Segoe UI" w:hAnsi="Segoe UI" w:cs="Segoe UI"/>
          <w:sz w:val="18"/>
          <w:szCs w:val="18"/>
          <w:lang w:eastAsia="zh-TW"/>
        </w:rPr>
      </w:pPr>
      <w:r w:rsidRPr="00270EEB">
        <w:rPr>
          <w:b/>
          <w:sz w:val="24"/>
          <w:szCs w:val="24"/>
        </w:rPr>
        <w:lastRenderedPageBreak/>
        <w:t>Bibliography</w:t>
      </w:r>
    </w:p>
    <w:p w14:paraId="5C7A9DD6" w14:textId="4FD550CA" w:rsidR="00390074" w:rsidRPr="00E05836" w:rsidRDefault="000F7ECD" w:rsidP="00340E9A">
      <w:pPr>
        <w:keepNext/>
        <w:spacing w:before="240" w:after="60"/>
        <w:ind w:right="237"/>
        <w:jc w:val="both"/>
        <w:rPr>
          <w:b/>
          <w:sz w:val="22"/>
          <w:szCs w:val="22"/>
        </w:rPr>
      </w:pPr>
      <w:r w:rsidRPr="00E05836">
        <w:rPr>
          <w:sz w:val="22"/>
          <w:szCs w:val="22"/>
        </w:rPr>
        <w:t xml:space="preserve">The bibliography should only include sources referenced within the </w:t>
      </w:r>
      <w:r w:rsidR="00F139CF" w:rsidRPr="00E05836">
        <w:rPr>
          <w:sz w:val="22"/>
          <w:szCs w:val="22"/>
        </w:rPr>
        <w:t>workbook</w:t>
      </w:r>
      <w:r w:rsidRPr="00E05836">
        <w:rPr>
          <w:sz w:val="22"/>
          <w:szCs w:val="22"/>
        </w:rPr>
        <w:t xml:space="preserve"> using the Harvard referencing system. </w:t>
      </w:r>
      <w:r w:rsidR="004923DA" w:rsidRPr="00E05836">
        <w:rPr>
          <w:sz w:val="22"/>
          <w:szCs w:val="22"/>
        </w:rPr>
        <w:t>Information about referencing in written assignments and how to avoid plagiarism can be found on Moodle</w:t>
      </w:r>
      <w:r w:rsidR="00C27C95" w:rsidRPr="00E05836">
        <w:rPr>
          <w:sz w:val="22"/>
          <w:szCs w:val="22"/>
        </w:rPr>
        <w:t>.</w:t>
      </w:r>
      <w:r w:rsidR="00147DE3" w:rsidRPr="00E05836">
        <w:rPr>
          <w:sz w:val="22"/>
          <w:szCs w:val="22"/>
        </w:rPr>
        <w:t xml:space="preserve"> It is important that you are aware of the importance of ensuring that the work submitted is your original work.</w:t>
      </w:r>
    </w:p>
    <w:p w14:paraId="65314E5D" w14:textId="3F434C97" w:rsidR="6A1ACC1F" w:rsidRDefault="6A1ACC1F" w:rsidP="00B459FC"/>
    <w:sdt>
      <w:sdtPr>
        <w:rPr>
          <w:b w:val="0"/>
          <w:kern w:val="0"/>
          <w:sz w:val="20"/>
        </w:rPr>
        <w:id w:val="95142715"/>
        <w:docPartObj>
          <w:docPartGallery w:val="Bibliographies"/>
          <w:docPartUnique/>
        </w:docPartObj>
      </w:sdtPr>
      <w:sdtContent>
        <w:p w14:paraId="44715C09" w14:textId="450F9BB9" w:rsidR="00734B65" w:rsidRDefault="00734B65">
          <w:pPr>
            <w:pStyle w:val="Heading1"/>
          </w:pPr>
          <w:r w:rsidRPr="00E05836">
            <w:rPr>
              <w:sz w:val="24"/>
              <w:szCs w:val="24"/>
            </w:rPr>
            <w:t>Bibliography</w:t>
          </w:r>
        </w:p>
        <w:p w14:paraId="18637E5E" w14:textId="77777777" w:rsidR="00734B65" w:rsidRDefault="00734B65" w:rsidP="00734B65"/>
        <w:p w14:paraId="08CB8AF5" w14:textId="6D6F7F6C" w:rsidR="00734B65" w:rsidRPr="00734B65" w:rsidRDefault="00734B65" w:rsidP="00734B65">
          <w:r w:rsidRPr="00734B65">
            <w:t>Gibbs, G. (1988) Learning by doing: A guide to teaching and learning methods. London: Further Education Unit.</w:t>
          </w:r>
        </w:p>
        <w:sdt>
          <w:sdtPr>
            <w:id w:val="111145805"/>
            <w:bibliography/>
          </w:sdtPr>
          <w:sdtContent>
            <w:p w14:paraId="2419922F" w14:textId="77777777" w:rsidR="00E14CE3" w:rsidRDefault="00734B65" w:rsidP="00E14CE3">
              <w:pPr>
                <w:pStyle w:val="Bibliography"/>
                <w:rPr>
                  <w:noProof/>
                  <w:sz w:val="24"/>
                  <w:szCs w:val="24"/>
                </w:rPr>
              </w:pPr>
              <w:r w:rsidRPr="00734B65">
                <w:fldChar w:fldCharType="begin"/>
              </w:r>
              <w:r w:rsidRPr="00734B65">
                <w:instrText xml:space="preserve"> BIBLIOGRAPHY </w:instrText>
              </w:r>
              <w:r w:rsidRPr="00734B65">
                <w:fldChar w:fldCharType="separate"/>
              </w:r>
              <w:r w:rsidR="00E14CE3">
                <w:rPr>
                  <w:noProof/>
                </w:rPr>
                <w:t xml:space="preserve">Angelo, E., 2019. Nursing Management. </w:t>
              </w:r>
              <w:r w:rsidR="00E14CE3">
                <w:rPr>
                  <w:i/>
                  <w:iCs/>
                  <w:noProof/>
                </w:rPr>
                <w:t>Managing interpersonal conflict</w:t>
              </w:r>
              <w:r w:rsidR="00E14CE3">
                <w:rPr>
                  <w:noProof/>
                </w:rPr>
                <w:t>, 05 03, pp. 22-28.</w:t>
              </w:r>
            </w:p>
            <w:p w14:paraId="0409E806" w14:textId="77777777" w:rsidR="00E14CE3" w:rsidRDefault="00E14CE3" w:rsidP="00E14CE3">
              <w:pPr>
                <w:pStyle w:val="Bibliography"/>
                <w:rPr>
                  <w:noProof/>
                </w:rPr>
              </w:pPr>
              <w:r>
                <w:rPr>
                  <w:noProof/>
                </w:rPr>
                <w:t xml:space="preserve">Beshears, M., 2017. </w:t>
              </w:r>
              <w:r>
                <w:rPr>
                  <w:i/>
                  <w:iCs/>
                  <w:noProof/>
                </w:rPr>
                <w:t xml:space="preserve">How police can reduce and manage stress. </w:t>
              </w:r>
              <w:r>
                <w:rPr>
                  <w:noProof/>
                </w:rPr>
                <w:t xml:space="preserve">[Online] </w:t>
              </w:r>
              <w:r>
                <w:rPr>
                  <w:noProof/>
                </w:rPr>
                <w:br/>
                <w:t xml:space="preserve">Available at: </w:t>
              </w:r>
              <w:r>
                <w:rPr>
                  <w:noProof/>
                  <w:u w:val="single"/>
                </w:rPr>
                <w:t>https://www.police1.com/stress/articles/how-police-can-reduce-and-manage-stress.</w:t>
              </w:r>
              <w:r>
                <w:rPr>
                  <w:noProof/>
                </w:rPr>
                <w:br/>
                <w:t>[Accessed 10 02 2024].</w:t>
              </w:r>
            </w:p>
            <w:p w14:paraId="0B16E495" w14:textId="77777777" w:rsidR="00E14CE3" w:rsidRDefault="00E14CE3" w:rsidP="00E14CE3">
              <w:pPr>
                <w:pStyle w:val="Bibliography"/>
                <w:rPr>
                  <w:noProof/>
                </w:rPr>
              </w:pPr>
              <w:r>
                <w:rPr>
                  <w:noProof/>
                </w:rPr>
                <w:t xml:space="preserve">BoardPrep, 2024. </w:t>
              </w:r>
              <w:r>
                <w:rPr>
                  <w:i/>
                  <w:iCs/>
                  <w:noProof/>
                </w:rPr>
                <w:t xml:space="preserve">Boardprep Recovery. </w:t>
              </w:r>
              <w:r>
                <w:rPr>
                  <w:noProof/>
                </w:rPr>
                <w:t xml:space="preserve">[Online] </w:t>
              </w:r>
              <w:r>
                <w:rPr>
                  <w:noProof/>
                </w:rPr>
                <w:br/>
                <w:t xml:space="preserve">Available at: </w:t>
              </w:r>
              <w:r>
                <w:rPr>
                  <w:noProof/>
                  <w:u w:val="single"/>
                </w:rPr>
                <w:t>https://www.boardpreprecovery.com/rehab-blog/how-alcohol-can-impact-your-decision-making/</w:t>
              </w:r>
              <w:r>
                <w:rPr>
                  <w:noProof/>
                </w:rPr>
                <w:br/>
                <w:t>[Accessed 05 02 2024].</w:t>
              </w:r>
            </w:p>
            <w:p w14:paraId="084BD6AA" w14:textId="77777777" w:rsidR="00E14CE3" w:rsidRDefault="00E14CE3" w:rsidP="00E14CE3">
              <w:pPr>
                <w:pStyle w:val="Bibliography"/>
                <w:rPr>
                  <w:noProof/>
                </w:rPr>
              </w:pPr>
              <w:r>
                <w:rPr>
                  <w:noProof/>
                </w:rPr>
                <w:t xml:space="preserve">David Weisburd, K. P. S. F., 2023. Policing: A Journal of Policy and Practice. </w:t>
              </w:r>
              <w:r>
                <w:rPr>
                  <w:i/>
                  <w:iCs/>
                  <w:noProof/>
                </w:rPr>
                <w:t xml:space="preserve">Does Scientific Evidence Support the Widespread Use of SQFs as a Proactive Policing Strategy?, </w:t>
              </w:r>
              <w:r>
                <w:rPr>
                  <w:noProof/>
                </w:rPr>
                <w:t>Volume 17, p. 35.</w:t>
              </w:r>
            </w:p>
            <w:p w14:paraId="6076E384" w14:textId="77777777" w:rsidR="00E14CE3" w:rsidRDefault="00E14CE3" w:rsidP="00E14CE3">
              <w:pPr>
                <w:pStyle w:val="Bibliography"/>
                <w:rPr>
                  <w:noProof/>
                </w:rPr>
              </w:pPr>
              <w:r>
                <w:rPr>
                  <w:noProof/>
                </w:rPr>
                <w:t xml:space="preserve">Federation, P., 2023. </w:t>
              </w:r>
              <w:r>
                <w:rPr>
                  <w:i/>
                  <w:iCs/>
                  <w:noProof/>
                </w:rPr>
                <w:t xml:space="preserve">Mental health-related absences soar to record highs. </w:t>
              </w:r>
              <w:r>
                <w:rPr>
                  <w:noProof/>
                </w:rPr>
                <w:t xml:space="preserve">[Online] </w:t>
              </w:r>
              <w:r>
                <w:rPr>
                  <w:noProof/>
                </w:rPr>
                <w:br/>
                <w:t xml:space="preserve">Available at: </w:t>
              </w:r>
              <w:r>
                <w:rPr>
                  <w:noProof/>
                  <w:u w:val="single"/>
                </w:rPr>
                <w:t>https://www.polfed.org/news/latest-news/2022/mental-health-related-absences-soar-to-record-highs/</w:t>
              </w:r>
              <w:r>
                <w:rPr>
                  <w:noProof/>
                </w:rPr>
                <w:br/>
                <w:t>[Accessed 02 02 2024].</w:t>
              </w:r>
            </w:p>
            <w:p w14:paraId="4C031BCA" w14:textId="77777777" w:rsidR="00E14CE3" w:rsidRDefault="00E14CE3" w:rsidP="00E14CE3">
              <w:pPr>
                <w:pStyle w:val="Bibliography"/>
                <w:rPr>
                  <w:noProof/>
                </w:rPr>
              </w:pPr>
              <w:r>
                <w:rPr>
                  <w:noProof/>
                </w:rPr>
                <w:t xml:space="preserve">Hussein, M. A., 2024. </w:t>
              </w:r>
              <w:r>
                <w:rPr>
                  <w:i/>
                  <w:iCs/>
                  <w:noProof/>
                </w:rPr>
                <w:t xml:space="preserve">Lawhive. </w:t>
              </w:r>
              <w:r>
                <w:rPr>
                  <w:noProof/>
                </w:rPr>
                <w:t xml:space="preserve">[Online] </w:t>
              </w:r>
              <w:r>
                <w:rPr>
                  <w:noProof/>
                </w:rPr>
                <w:br/>
                <w:t xml:space="preserve">Available at: </w:t>
              </w:r>
              <w:r>
                <w:rPr>
                  <w:noProof/>
                  <w:u w:val="single"/>
                </w:rPr>
                <w:t>https://lawhive.co.uk/knowledge-hub/litigation/police-powers-of-entry/</w:t>
              </w:r>
              <w:r>
                <w:rPr>
                  <w:noProof/>
                </w:rPr>
                <w:br/>
                <w:t>[Accessed 26 02 2024].</w:t>
              </w:r>
            </w:p>
            <w:p w14:paraId="2E4DF03F" w14:textId="77777777" w:rsidR="00E14CE3" w:rsidRDefault="00E14CE3" w:rsidP="00E14CE3">
              <w:pPr>
                <w:pStyle w:val="Bibliography"/>
                <w:rPr>
                  <w:noProof/>
                </w:rPr>
              </w:pPr>
              <w:r>
                <w:rPr>
                  <w:noProof/>
                </w:rPr>
                <w:t xml:space="preserve">IOPC, 2023. </w:t>
              </w:r>
              <w:r>
                <w:rPr>
                  <w:i/>
                  <w:iCs/>
                  <w:noProof/>
                </w:rPr>
                <w:t xml:space="preserve">IOPC- Independent Office for Police Conduct. </w:t>
              </w:r>
              <w:r>
                <w:rPr>
                  <w:noProof/>
                </w:rPr>
                <w:t xml:space="preserve">[Online] </w:t>
              </w:r>
              <w:r>
                <w:rPr>
                  <w:noProof/>
                </w:rPr>
                <w:br/>
                <w:t xml:space="preserve">Available at: </w:t>
              </w:r>
              <w:r>
                <w:rPr>
                  <w:noProof/>
                  <w:u w:val="single"/>
                </w:rPr>
                <w:t>https://www.policeconduct.gov.uk/news/poplar-incident-inform-national-recommendation-how-police-officers-deal-potential-medical</w:t>
              </w:r>
              <w:r>
                <w:rPr>
                  <w:noProof/>
                </w:rPr>
                <w:br/>
                <w:t>[Accessed 10 01 2024].</w:t>
              </w:r>
            </w:p>
            <w:p w14:paraId="7F066EE2" w14:textId="77777777" w:rsidR="00E14CE3" w:rsidRDefault="00E14CE3" w:rsidP="00E14CE3">
              <w:pPr>
                <w:pStyle w:val="Bibliography"/>
                <w:rPr>
                  <w:noProof/>
                </w:rPr>
              </w:pPr>
              <w:r>
                <w:rPr>
                  <w:noProof/>
                </w:rPr>
                <w:t xml:space="preserve">Janse, B., 2023. </w:t>
              </w:r>
              <w:r>
                <w:rPr>
                  <w:i/>
                  <w:iCs/>
                  <w:noProof/>
                </w:rPr>
                <w:t xml:space="preserve">Toolshero. </w:t>
              </w:r>
              <w:r>
                <w:rPr>
                  <w:noProof/>
                </w:rPr>
                <w:t xml:space="preserve">[Online] </w:t>
              </w:r>
              <w:r>
                <w:rPr>
                  <w:noProof/>
                </w:rPr>
                <w:br/>
                <w:t xml:space="preserve">Available at: </w:t>
              </w:r>
              <w:r>
                <w:rPr>
                  <w:noProof/>
                  <w:u w:val="single"/>
                </w:rPr>
                <w:t>https://www.toolshero.com/leadership/lencioni-trust-pyramid/</w:t>
              </w:r>
              <w:r>
                <w:rPr>
                  <w:noProof/>
                </w:rPr>
                <w:br/>
                <w:t>[Accessed 05 03 2024].</w:t>
              </w:r>
            </w:p>
            <w:p w14:paraId="34D8D7AD" w14:textId="77777777" w:rsidR="00E14CE3" w:rsidRDefault="00E14CE3" w:rsidP="00E14CE3">
              <w:pPr>
                <w:pStyle w:val="Bibliography"/>
                <w:rPr>
                  <w:noProof/>
                </w:rPr>
              </w:pPr>
              <w:r>
                <w:rPr>
                  <w:noProof/>
                </w:rPr>
                <w:t xml:space="preserve">Jenkins, G., 2021. </w:t>
              </w:r>
              <w:r>
                <w:rPr>
                  <w:i/>
                  <w:iCs/>
                  <w:noProof/>
                </w:rPr>
                <w:t xml:space="preserve">Leadership. </w:t>
              </w:r>
              <w:r>
                <w:rPr>
                  <w:noProof/>
                </w:rPr>
                <w:t xml:space="preserve">[Online] </w:t>
              </w:r>
              <w:r>
                <w:rPr>
                  <w:noProof/>
                </w:rPr>
                <w:br/>
                <w:t xml:space="preserve">Available at: </w:t>
              </w:r>
              <w:r>
                <w:rPr>
                  <w:noProof/>
                  <w:u w:val="single"/>
                </w:rPr>
                <w:t>https://gwent.pcc.police.uk/media/d5gofdql/3-h-1-leadership-strategic-plan-2022-annex-1.pdf</w:t>
              </w:r>
              <w:r>
                <w:rPr>
                  <w:noProof/>
                </w:rPr>
                <w:br/>
                <w:t>[Accessed 17 02 2024].</w:t>
              </w:r>
            </w:p>
            <w:p w14:paraId="7DD6E02F" w14:textId="77777777" w:rsidR="00E14CE3" w:rsidRDefault="00E14CE3" w:rsidP="00E14CE3">
              <w:pPr>
                <w:pStyle w:val="Bibliography"/>
                <w:rPr>
                  <w:noProof/>
                </w:rPr>
              </w:pPr>
              <w:r>
                <w:rPr>
                  <w:noProof/>
                </w:rPr>
                <w:t xml:space="preserve">Jim Foley, K. L. D. M., 2020. Sage Journals. </w:t>
              </w:r>
              <w:r>
                <w:rPr>
                  <w:i/>
                  <w:iCs/>
                  <w:noProof/>
                </w:rPr>
                <w:t xml:space="preserve">The ‘cost’ of caring in policing: From burnout to PTSD in police officers in England and Wales, </w:t>
              </w:r>
              <w:r>
                <w:rPr>
                  <w:noProof/>
                </w:rPr>
                <w:t>94(3), p. 9.</w:t>
              </w:r>
            </w:p>
            <w:p w14:paraId="37637132" w14:textId="77777777" w:rsidR="00E14CE3" w:rsidRDefault="00E14CE3" w:rsidP="00E14CE3">
              <w:pPr>
                <w:pStyle w:val="Bibliography"/>
                <w:rPr>
                  <w:noProof/>
                </w:rPr>
              </w:pPr>
              <w:r>
                <w:rPr>
                  <w:noProof/>
                </w:rPr>
                <w:t xml:space="preserve">Jones, D. A., 2019. The Tuckman’s Model Implementation, Effect, and Analysis &amp; the New Development of Jones LSI Model on a Small Group. </w:t>
              </w:r>
              <w:r>
                <w:rPr>
                  <w:i/>
                  <w:iCs/>
                  <w:noProof/>
                </w:rPr>
                <w:t xml:space="preserve">Journal of Management, </w:t>
              </w:r>
              <w:r>
                <w:rPr>
                  <w:noProof/>
                </w:rPr>
                <w:t>6(4), pp. 23-28.</w:t>
              </w:r>
            </w:p>
            <w:p w14:paraId="7CFA6A65" w14:textId="77777777" w:rsidR="00E14CE3" w:rsidRDefault="00E14CE3" w:rsidP="00E14CE3">
              <w:pPr>
                <w:pStyle w:val="Bibliography"/>
                <w:rPr>
                  <w:noProof/>
                </w:rPr>
              </w:pPr>
              <w:r>
                <w:rPr>
                  <w:noProof/>
                </w:rPr>
                <w:t xml:space="preserve">Karen Harrison, S. S. X. L., 2021. </w:t>
              </w:r>
              <w:r>
                <w:rPr>
                  <w:i/>
                  <w:iCs/>
                  <w:noProof/>
                </w:rPr>
                <w:t xml:space="preserve">Sage Journals. </w:t>
              </w:r>
              <w:r>
                <w:rPr>
                  <w:noProof/>
                </w:rPr>
                <w:t xml:space="preserve">[Online] </w:t>
              </w:r>
              <w:r>
                <w:rPr>
                  <w:noProof/>
                </w:rPr>
                <w:br/>
                <w:t xml:space="preserve">Available at: </w:t>
              </w:r>
              <w:r>
                <w:rPr>
                  <w:noProof/>
                  <w:u w:val="single"/>
                </w:rPr>
                <w:t>https://journals.sagepub.com/doi/full/10.1177/0032258X211000834</w:t>
              </w:r>
              <w:r>
                <w:rPr>
                  <w:noProof/>
                </w:rPr>
                <w:br/>
                <w:t>[Accessed 01 03 2024].</w:t>
              </w:r>
            </w:p>
            <w:p w14:paraId="2DD09FBA" w14:textId="77777777" w:rsidR="00E14CE3" w:rsidRDefault="00E14CE3" w:rsidP="00E14CE3">
              <w:pPr>
                <w:pStyle w:val="Bibliography"/>
                <w:rPr>
                  <w:noProof/>
                </w:rPr>
              </w:pPr>
              <w:r>
                <w:rPr>
                  <w:noProof/>
                </w:rPr>
                <w:t xml:space="preserve">Legal Guidance, F. a. e. c., 2022. </w:t>
              </w:r>
              <w:r>
                <w:rPr>
                  <w:i/>
                  <w:iCs/>
                  <w:noProof/>
                </w:rPr>
                <w:t xml:space="preserve">CPS. </w:t>
              </w:r>
              <w:r>
                <w:rPr>
                  <w:noProof/>
                </w:rPr>
                <w:t xml:space="preserve">[Online] </w:t>
              </w:r>
              <w:r>
                <w:rPr>
                  <w:noProof/>
                </w:rPr>
                <w:br/>
                <w:t xml:space="preserve">Available at: </w:t>
              </w:r>
              <w:r>
                <w:rPr>
                  <w:noProof/>
                  <w:u w:val="single"/>
                </w:rPr>
                <w:t>https://www.cps.gov.uk/legal-guidance/theft-act-offences</w:t>
              </w:r>
              <w:r>
                <w:rPr>
                  <w:noProof/>
                </w:rPr>
                <w:br/>
                <w:t>[Accessed 10 01 2024].</w:t>
              </w:r>
            </w:p>
            <w:p w14:paraId="378C5FF0" w14:textId="77777777" w:rsidR="00E14CE3" w:rsidRDefault="00E14CE3" w:rsidP="00E14CE3">
              <w:pPr>
                <w:pStyle w:val="Bibliography"/>
                <w:rPr>
                  <w:noProof/>
                </w:rPr>
              </w:pPr>
              <w:r>
                <w:rPr>
                  <w:noProof/>
                </w:rPr>
                <w:t xml:space="preserve">Martin, D., 2021. Understanding the reconstruction of police professionalism in the UK. </w:t>
              </w:r>
              <w:r>
                <w:rPr>
                  <w:i/>
                  <w:iCs/>
                  <w:noProof/>
                </w:rPr>
                <w:t xml:space="preserve">Policing and Society , </w:t>
              </w:r>
              <w:r>
                <w:rPr>
                  <w:noProof/>
                </w:rPr>
                <w:t>32(7), pp. 931-946.</w:t>
              </w:r>
            </w:p>
            <w:p w14:paraId="1F494AF6" w14:textId="77777777" w:rsidR="00E14CE3" w:rsidRDefault="00E14CE3" w:rsidP="00E14CE3">
              <w:pPr>
                <w:pStyle w:val="Bibliography"/>
                <w:rPr>
                  <w:noProof/>
                </w:rPr>
              </w:pPr>
              <w:r>
                <w:rPr>
                  <w:noProof/>
                </w:rPr>
                <w:t xml:space="preserve">McPheat, S., 2022. </w:t>
              </w:r>
              <w:r>
                <w:rPr>
                  <w:i/>
                  <w:iCs/>
                  <w:noProof/>
                </w:rPr>
                <w:t xml:space="preserve">Management Training Specialists. </w:t>
              </w:r>
              <w:r>
                <w:rPr>
                  <w:noProof/>
                </w:rPr>
                <w:t xml:space="preserve">[Online] </w:t>
              </w:r>
              <w:r>
                <w:rPr>
                  <w:noProof/>
                </w:rPr>
                <w:br/>
                <w:t xml:space="preserve">Available at: </w:t>
              </w:r>
              <w:r>
                <w:rPr>
                  <w:noProof/>
                  <w:u w:val="single"/>
                </w:rPr>
                <w:t>https://www.mtdtraining.com/blog/lencionis-five-dysfunctions-of-a-team.htm</w:t>
              </w:r>
              <w:r>
                <w:rPr>
                  <w:noProof/>
                </w:rPr>
                <w:br/>
                <w:t>[Accessed 03 03 2024].</w:t>
              </w:r>
            </w:p>
            <w:p w14:paraId="59CD91DD" w14:textId="77777777" w:rsidR="00E14CE3" w:rsidRDefault="00E14CE3" w:rsidP="00E14CE3">
              <w:pPr>
                <w:pStyle w:val="Bibliography"/>
                <w:rPr>
                  <w:noProof/>
                </w:rPr>
              </w:pPr>
              <w:r>
                <w:rPr>
                  <w:noProof/>
                </w:rPr>
                <w:t xml:space="preserve">Middleton, T., 2024. </w:t>
              </w:r>
              <w:r>
                <w:rPr>
                  <w:i/>
                  <w:iCs/>
                  <w:noProof/>
                </w:rPr>
                <w:t xml:space="preserve">Work Life. </w:t>
              </w:r>
              <w:r>
                <w:rPr>
                  <w:noProof/>
                </w:rPr>
                <w:t xml:space="preserve">[Online] </w:t>
              </w:r>
              <w:r>
                <w:rPr>
                  <w:noProof/>
                </w:rPr>
                <w:br/>
                <w:t xml:space="preserve">Available at: </w:t>
              </w:r>
              <w:r>
                <w:rPr>
                  <w:noProof/>
                  <w:u w:val="single"/>
                </w:rPr>
                <w:t>https://www.atlassian.com/blog/teamwork/the-importance-of-teamwork</w:t>
              </w:r>
              <w:r>
                <w:rPr>
                  <w:noProof/>
                </w:rPr>
                <w:br/>
                <w:t>[Accessed 10 02 2024].</w:t>
              </w:r>
            </w:p>
            <w:p w14:paraId="3E61A49A" w14:textId="77777777" w:rsidR="00E14CE3" w:rsidRDefault="00E14CE3" w:rsidP="00E14CE3">
              <w:pPr>
                <w:pStyle w:val="Bibliography"/>
                <w:rPr>
                  <w:noProof/>
                </w:rPr>
              </w:pPr>
              <w:r>
                <w:rPr>
                  <w:noProof/>
                </w:rPr>
                <w:lastRenderedPageBreak/>
                <w:t xml:space="preserve">Nancy Johnston, O. E., 2022. Sage Journals. </w:t>
              </w:r>
              <w:r>
                <w:rPr>
                  <w:i/>
                  <w:iCs/>
                  <w:noProof/>
                </w:rPr>
                <w:t xml:space="preserve">Development and Implementation of a Reflective Writing Assignment for Undergraduate Students in a Large Public Health Biology Course, </w:t>
              </w:r>
              <w:r>
                <w:rPr>
                  <w:noProof/>
                </w:rPr>
                <w:t>9(2), p. 32.</w:t>
              </w:r>
            </w:p>
            <w:p w14:paraId="42F46F34" w14:textId="77777777" w:rsidR="00E14CE3" w:rsidRDefault="00E14CE3" w:rsidP="00E14CE3">
              <w:pPr>
                <w:pStyle w:val="Bibliography"/>
                <w:rPr>
                  <w:noProof/>
                </w:rPr>
              </w:pPr>
              <w:r>
                <w:rPr>
                  <w:noProof/>
                </w:rPr>
                <w:t xml:space="preserve">Palmquist, M., 2015. </w:t>
              </w:r>
              <w:r>
                <w:rPr>
                  <w:i/>
                  <w:iCs/>
                  <w:noProof/>
                </w:rPr>
                <w:t xml:space="preserve">Workforce. </w:t>
              </w:r>
              <w:r>
                <w:rPr>
                  <w:noProof/>
                </w:rPr>
                <w:t xml:space="preserve">[Online] </w:t>
              </w:r>
              <w:r>
                <w:rPr>
                  <w:noProof/>
                </w:rPr>
                <w:br/>
                <w:t xml:space="preserve">Available at: </w:t>
              </w:r>
              <w:r>
                <w:rPr>
                  <w:noProof/>
                  <w:u w:val="single"/>
                </w:rPr>
                <w:t>https://www.strategy-business.com/blog/The-Dangers-of-Too-Much-Workplace-Cohesion</w:t>
              </w:r>
              <w:r>
                <w:rPr>
                  <w:noProof/>
                </w:rPr>
                <w:br/>
                <w:t>[Accessed 05 03 2024].</w:t>
              </w:r>
            </w:p>
            <w:p w14:paraId="365AEDC4" w14:textId="77777777" w:rsidR="00E14CE3" w:rsidRDefault="00E14CE3" w:rsidP="00E14CE3">
              <w:pPr>
                <w:pStyle w:val="Bibliography"/>
                <w:rPr>
                  <w:noProof/>
                </w:rPr>
              </w:pPr>
              <w:r>
                <w:rPr>
                  <w:noProof/>
                </w:rPr>
                <w:t xml:space="preserve">Policing, C. o.,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10 01 2024].</w:t>
              </w:r>
            </w:p>
            <w:p w14:paraId="596043CE" w14:textId="77777777" w:rsidR="00E14CE3" w:rsidRDefault="00E14CE3" w:rsidP="00E14CE3">
              <w:pPr>
                <w:pStyle w:val="Bibliography"/>
                <w:rPr>
                  <w:noProof/>
                </w:rPr>
              </w:pPr>
              <w:r>
                <w:rPr>
                  <w:noProof/>
                </w:rPr>
                <w:t xml:space="preserve">Policing, C. o., 2024. </w:t>
              </w:r>
              <w:r>
                <w:rPr>
                  <w:i/>
                  <w:iCs/>
                  <w:noProof/>
                </w:rPr>
                <w:t xml:space="preserve">College of Policing. </w:t>
              </w:r>
              <w:r>
                <w:rPr>
                  <w:noProof/>
                </w:rPr>
                <w:t xml:space="preserve">[Online] </w:t>
              </w:r>
              <w:r>
                <w:rPr>
                  <w:noProof/>
                </w:rPr>
                <w:br/>
                <w:t xml:space="preserve">Available at: </w:t>
              </w:r>
              <w:r>
                <w:rPr>
                  <w:noProof/>
                  <w:u w:val="single"/>
                </w:rPr>
                <w:t>https://www.college.police.uk/research/projects/exploring-experiences-workplace-stress-within-uk-police</w:t>
              </w:r>
              <w:r>
                <w:rPr>
                  <w:noProof/>
                </w:rPr>
                <w:br/>
                <w:t>[Accessed 01 02 2024].</w:t>
              </w:r>
            </w:p>
            <w:p w14:paraId="5D161A3D" w14:textId="77777777" w:rsidR="00E14CE3" w:rsidRDefault="00E14CE3" w:rsidP="00E14CE3">
              <w:pPr>
                <w:pStyle w:val="Bibliography"/>
                <w:rPr>
                  <w:noProof/>
                </w:rPr>
              </w:pPr>
              <w:r>
                <w:rPr>
                  <w:noProof/>
                </w:rPr>
                <w:t xml:space="preserve">Policing, C. o., 2024. </w:t>
              </w:r>
              <w:r>
                <w:rPr>
                  <w:i/>
                  <w:iCs/>
                  <w:noProof/>
                </w:rPr>
                <w:t xml:space="preserve">College of Policing. </w:t>
              </w:r>
              <w:r>
                <w:rPr>
                  <w:noProof/>
                </w:rPr>
                <w:t xml:space="preserve">[Online] </w:t>
              </w:r>
              <w:r>
                <w:rPr>
                  <w:noProof/>
                </w:rPr>
                <w:br/>
                <w:t xml:space="preserve">Available at: </w:t>
              </w:r>
              <w:r>
                <w:rPr>
                  <w:noProof/>
                  <w:u w:val="single"/>
                </w:rPr>
                <w:t>https://www.college.police.uk/article/why-code-ethics-has-changed</w:t>
              </w:r>
              <w:r>
                <w:rPr>
                  <w:noProof/>
                </w:rPr>
                <w:br/>
                <w:t>[Accessed 05 03 2024].</w:t>
              </w:r>
            </w:p>
            <w:p w14:paraId="33F97F49" w14:textId="77777777" w:rsidR="00E14CE3" w:rsidRDefault="00E14CE3" w:rsidP="00E14CE3">
              <w:pPr>
                <w:pStyle w:val="Bibliography"/>
                <w:rPr>
                  <w:noProof/>
                </w:rPr>
              </w:pPr>
              <w:r>
                <w:rPr>
                  <w:noProof/>
                </w:rPr>
                <w:t xml:space="preserve">Roach, J., 2023. Contemporary Policing. In: </w:t>
              </w:r>
              <w:r>
                <w:rPr>
                  <w:i/>
                  <w:iCs/>
                  <w:noProof/>
                </w:rPr>
                <w:t xml:space="preserve">Practical Psychology for Policing. </w:t>
              </w:r>
              <w:r>
                <w:rPr>
                  <w:noProof/>
                </w:rPr>
                <w:t>Huddersfield: Policy Press, pp. 28-44.</w:t>
              </w:r>
            </w:p>
            <w:p w14:paraId="0594E74B" w14:textId="77777777" w:rsidR="00E14CE3" w:rsidRDefault="00E14CE3" w:rsidP="00E14CE3">
              <w:pPr>
                <w:pStyle w:val="Bibliography"/>
                <w:rPr>
                  <w:noProof/>
                </w:rPr>
              </w:pPr>
              <w:r>
                <w:rPr>
                  <w:noProof/>
                </w:rPr>
                <w:t xml:space="preserve">Roach, J., 2023. Key Themes in Policing . In: M. 0'Neil, ed. </w:t>
              </w:r>
              <w:r>
                <w:rPr>
                  <w:i/>
                  <w:iCs/>
                  <w:noProof/>
                </w:rPr>
                <w:t xml:space="preserve">Practical Psychology for Policing. </w:t>
              </w:r>
              <w:r>
                <w:rPr>
                  <w:noProof/>
                </w:rPr>
                <w:t>Bristol : Bristol University , p. 132.</w:t>
              </w:r>
            </w:p>
            <w:p w14:paraId="3C79DE92" w14:textId="77777777" w:rsidR="00E14CE3" w:rsidRDefault="00E14CE3" w:rsidP="00E14CE3">
              <w:pPr>
                <w:pStyle w:val="Bibliography"/>
                <w:rPr>
                  <w:noProof/>
                </w:rPr>
              </w:pPr>
              <w:r>
                <w:rPr>
                  <w:noProof/>
                </w:rPr>
                <w:t xml:space="preserve">Roland Dix, M. P., 2024. De- Escalation . In: S. Dye, ed. </w:t>
              </w:r>
              <w:r>
                <w:rPr>
                  <w:i/>
                  <w:iCs/>
                  <w:noProof/>
                </w:rPr>
                <w:t xml:space="preserve">Psychiatric Intensive Care . </w:t>
              </w:r>
              <w:r>
                <w:rPr>
                  <w:noProof/>
                </w:rPr>
                <w:t>Cambridge : Cambridge University , pp. 178-179.</w:t>
              </w:r>
            </w:p>
            <w:p w14:paraId="2A5C54F7" w14:textId="77777777" w:rsidR="00E14CE3" w:rsidRDefault="00E14CE3" w:rsidP="00E14CE3">
              <w:pPr>
                <w:pStyle w:val="Bibliography"/>
                <w:rPr>
                  <w:noProof/>
                </w:rPr>
              </w:pPr>
              <w:r>
                <w:rPr>
                  <w:noProof/>
                </w:rPr>
                <w:t xml:space="preserve">Scarbrough, S., 2023. </w:t>
              </w:r>
              <w:r>
                <w:rPr>
                  <w:i/>
                  <w:iCs/>
                  <w:noProof/>
                </w:rPr>
                <w:t xml:space="preserve">Psychology Of Human Relations. </w:t>
              </w:r>
              <w:r>
                <w:rPr>
                  <w:noProof/>
                </w:rPr>
                <w:t xml:space="preserve">[Online] </w:t>
              </w:r>
              <w:r>
                <w:rPr>
                  <w:noProof/>
                </w:rPr>
                <w:br/>
                <w:t xml:space="preserve">Available at: </w:t>
              </w:r>
              <w:r>
                <w:rPr>
                  <w:noProof/>
                  <w:u w:val="single"/>
                </w:rPr>
                <w:t>https://openoregon.pressbooks.pub/psychologyofhumanrelations/chapter/9-1-understanding-conflict/</w:t>
              </w:r>
              <w:r>
                <w:rPr>
                  <w:noProof/>
                </w:rPr>
                <w:br/>
                <w:t>[Accessed 05 03 2024].</w:t>
              </w:r>
            </w:p>
            <w:p w14:paraId="33345DF9" w14:textId="77777777" w:rsidR="00E14CE3" w:rsidRDefault="00E14CE3" w:rsidP="00E14CE3">
              <w:pPr>
                <w:pStyle w:val="Bibliography"/>
                <w:rPr>
                  <w:noProof/>
                </w:rPr>
              </w:pPr>
              <w:r>
                <w:rPr>
                  <w:noProof/>
                </w:rPr>
                <w:t xml:space="preserve">Team, A., 2023. </w:t>
              </w:r>
              <w:r>
                <w:rPr>
                  <w:i/>
                  <w:iCs/>
                  <w:noProof/>
                </w:rPr>
                <w:t xml:space="preserve">ActiveCollab. </w:t>
              </w:r>
              <w:r>
                <w:rPr>
                  <w:noProof/>
                </w:rPr>
                <w:t xml:space="preserve">[Online] </w:t>
              </w:r>
              <w:r>
                <w:rPr>
                  <w:noProof/>
                </w:rPr>
                <w:br/>
                <w:t xml:space="preserve">Available at: </w:t>
              </w:r>
              <w:r>
                <w:rPr>
                  <w:noProof/>
                  <w:u w:val="single"/>
                </w:rPr>
                <w:t>https://activecollab.com/blog/collaboration/team-dynamics</w:t>
              </w:r>
              <w:r>
                <w:rPr>
                  <w:noProof/>
                </w:rPr>
                <w:br/>
                <w:t>[Accessed 05 03 2024].</w:t>
              </w:r>
            </w:p>
            <w:p w14:paraId="7B05F5EA" w14:textId="77777777" w:rsidR="00E14CE3" w:rsidRDefault="00E14CE3" w:rsidP="00E14CE3">
              <w:pPr>
                <w:pStyle w:val="Bibliography"/>
                <w:rPr>
                  <w:noProof/>
                </w:rPr>
              </w:pPr>
              <w:r>
                <w:rPr>
                  <w:noProof/>
                </w:rPr>
                <w:t xml:space="preserve">Team, M. T. C., 2024. </w:t>
              </w:r>
              <w:r>
                <w:rPr>
                  <w:i/>
                  <w:iCs/>
                  <w:noProof/>
                </w:rPr>
                <w:t xml:space="preserve">MindTools. </w:t>
              </w:r>
              <w:r>
                <w:rPr>
                  <w:noProof/>
                </w:rPr>
                <w:t xml:space="preserve">[Online] </w:t>
              </w:r>
              <w:r>
                <w:rPr>
                  <w:noProof/>
                </w:rPr>
                <w:br/>
                <w:t xml:space="preserve">Available at: </w:t>
              </w:r>
              <w:r>
                <w:rPr>
                  <w:noProof/>
                  <w:u w:val="single"/>
                </w:rPr>
                <w:t>https://www.mindtools.com/a6ooqev/lencionis-five-dysfunctions-of-a-team</w:t>
              </w:r>
              <w:r>
                <w:rPr>
                  <w:noProof/>
                </w:rPr>
                <w:br/>
                <w:t>[Accessed 17 02 2024].</w:t>
              </w:r>
            </w:p>
            <w:p w14:paraId="2EB817C2" w14:textId="77777777" w:rsidR="00E14CE3" w:rsidRDefault="00E14CE3" w:rsidP="00E14CE3">
              <w:pPr>
                <w:pStyle w:val="Bibliography"/>
                <w:rPr>
                  <w:noProof/>
                </w:rPr>
              </w:pPr>
              <w:r>
                <w:rPr>
                  <w:noProof/>
                </w:rPr>
                <w:t xml:space="preserve">Terri Cole, P. H. F. S., 2022. Police Science and Management. </w:t>
              </w:r>
              <w:r>
                <w:rPr>
                  <w:i/>
                  <w:iCs/>
                  <w:noProof/>
                </w:rPr>
                <w:t>Is the blue wall of silence a fallacy in cases of police sexual misconduct?</w:t>
              </w:r>
              <w:r>
                <w:rPr>
                  <w:noProof/>
                </w:rPr>
                <w:t>, 10 08, p. 09.</w:t>
              </w:r>
            </w:p>
            <w:p w14:paraId="677429CB" w14:textId="77777777" w:rsidR="00E14CE3" w:rsidRDefault="00E14CE3" w:rsidP="00E14CE3">
              <w:pPr>
                <w:pStyle w:val="Bibliography"/>
                <w:rPr>
                  <w:noProof/>
                </w:rPr>
              </w:pPr>
              <w:r>
                <w:rPr>
                  <w:noProof/>
                </w:rPr>
                <w:t xml:space="preserve">UK, A. R., 2023. </w:t>
              </w:r>
              <w:r>
                <w:rPr>
                  <w:i/>
                  <w:iCs/>
                  <w:noProof/>
                </w:rPr>
                <w:t xml:space="preserve">Alcohol Change UK. </w:t>
              </w:r>
              <w:r>
                <w:rPr>
                  <w:noProof/>
                </w:rPr>
                <w:t xml:space="preserve">[Online] </w:t>
              </w:r>
              <w:r>
                <w:rPr>
                  <w:noProof/>
                </w:rPr>
                <w:br/>
                <w:t xml:space="preserve">Available at: </w:t>
              </w:r>
              <w:r>
                <w:rPr>
                  <w:noProof/>
                  <w:u w:val="single"/>
                </w:rPr>
                <w:t>https://alcoholchange.org.uk/alcohol-facts/fact-sheets/arbd-legal-issues-using-the-mental-capacity-act</w:t>
              </w:r>
              <w:r>
                <w:rPr>
                  <w:noProof/>
                </w:rPr>
                <w:br/>
                <w:t>[Accessed 05 02 2024].</w:t>
              </w:r>
            </w:p>
            <w:p w14:paraId="6E74330D" w14:textId="77777777" w:rsidR="00E14CE3" w:rsidRDefault="00E14CE3" w:rsidP="00E14CE3">
              <w:pPr>
                <w:pStyle w:val="Bibliography"/>
                <w:rPr>
                  <w:noProof/>
                </w:rPr>
              </w:pPr>
              <w:r>
                <w:rPr>
                  <w:noProof/>
                </w:rPr>
                <w:t xml:space="preserve">W.Tuckman, B., 2024. Developmental sequence in small groups.. </w:t>
              </w:r>
              <w:r>
                <w:rPr>
                  <w:i/>
                  <w:iCs/>
                  <w:noProof/>
                </w:rPr>
                <w:t>Psychological Bulletin</w:t>
              </w:r>
              <w:r>
                <w:rPr>
                  <w:noProof/>
                </w:rPr>
                <w:t>, 12 03, pp. 384-399.</w:t>
              </w:r>
            </w:p>
            <w:p w14:paraId="4BE4A69A" w14:textId="5B82D419" w:rsidR="00734B65" w:rsidRDefault="00734B65" w:rsidP="00E14CE3">
              <w:r w:rsidRPr="00734B65">
                <w:rPr>
                  <w:b/>
                  <w:bCs/>
                  <w:noProof/>
                </w:rPr>
                <w:fldChar w:fldCharType="end"/>
              </w:r>
            </w:p>
          </w:sdtContent>
        </w:sdt>
      </w:sdtContent>
    </w:sdt>
    <w:p w14:paraId="2CB2673E" w14:textId="77777777" w:rsidR="00734B65" w:rsidRDefault="00734B65" w:rsidP="00B459FC"/>
    <w:p w14:paraId="62C9B263" w14:textId="77777777" w:rsidR="00734B65" w:rsidRDefault="00734B65" w:rsidP="00B459FC"/>
    <w:p w14:paraId="7E8E0A76" w14:textId="3D9A1541" w:rsidR="00AD20AC" w:rsidRPr="00AD20AC" w:rsidRDefault="00AD20AC" w:rsidP="00B459FC">
      <w:pPr>
        <w:rPr>
          <w:sz w:val="22"/>
          <w:szCs w:val="22"/>
        </w:rPr>
      </w:pPr>
    </w:p>
    <w:sectPr w:rsidR="00AD20AC" w:rsidRPr="00AD20A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9DEDA" w14:textId="77777777" w:rsidR="001E64B3" w:rsidRDefault="001E64B3">
      <w:r>
        <w:separator/>
      </w:r>
    </w:p>
  </w:endnote>
  <w:endnote w:type="continuationSeparator" w:id="0">
    <w:p w14:paraId="4C880F6E" w14:textId="77777777" w:rsidR="001E64B3" w:rsidRDefault="001E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39370" w14:textId="77777777" w:rsidR="001E64B3" w:rsidRDefault="001E64B3">
      <w:r>
        <w:separator/>
      </w:r>
    </w:p>
  </w:footnote>
  <w:footnote w:type="continuationSeparator" w:id="0">
    <w:p w14:paraId="07692570" w14:textId="77777777" w:rsidR="001E64B3" w:rsidRDefault="001E6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311"/>
    <w:rsid w:val="00003990"/>
    <w:rsid w:val="000045B8"/>
    <w:rsid w:val="00016389"/>
    <w:rsid w:val="00020EEC"/>
    <w:rsid w:val="0002166F"/>
    <w:rsid w:val="000223A9"/>
    <w:rsid w:val="00024807"/>
    <w:rsid w:val="00025650"/>
    <w:rsid w:val="00026FAB"/>
    <w:rsid w:val="00027B1F"/>
    <w:rsid w:val="0003088B"/>
    <w:rsid w:val="000325D9"/>
    <w:rsid w:val="000372B2"/>
    <w:rsid w:val="0004079F"/>
    <w:rsid w:val="0004338B"/>
    <w:rsid w:val="00044107"/>
    <w:rsid w:val="00045B87"/>
    <w:rsid w:val="00045C07"/>
    <w:rsid w:val="00045ECB"/>
    <w:rsid w:val="0004765A"/>
    <w:rsid w:val="0005009B"/>
    <w:rsid w:val="00052D3B"/>
    <w:rsid w:val="00052F98"/>
    <w:rsid w:val="000534A9"/>
    <w:rsid w:val="0005387A"/>
    <w:rsid w:val="00054943"/>
    <w:rsid w:val="00055206"/>
    <w:rsid w:val="00055D43"/>
    <w:rsid w:val="00056FAC"/>
    <w:rsid w:val="00057751"/>
    <w:rsid w:val="00060DF3"/>
    <w:rsid w:val="00061CD0"/>
    <w:rsid w:val="00062E39"/>
    <w:rsid w:val="000633E9"/>
    <w:rsid w:val="00065E4F"/>
    <w:rsid w:val="00066FC0"/>
    <w:rsid w:val="00067E90"/>
    <w:rsid w:val="00072601"/>
    <w:rsid w:val="000727A0"/>
    <w:rsid w:val="00072B2D"/>
    <w:rsid w:val="000758C2"/>
    <w:rsid w:val="00077ACE"/>
    <w:rsid w:val="00080202"/>
    <w:rsid w:val="000806E0"/>
    <w:rsid w:val="00080B6F"/>
    <w:rsid w:val="00080E58"/>
    <w:rsid w:val="00083D99"/>
    <w:rsid w:val="00084EA6"/>
    <w:rsid w:val="00085699"/>
    <w:rsid w:val="00087891"/>
    <w:rsid w:val="0009138A"/>
    <w:rsid w:val="00091F52"/>
    <w:rsid w:val="000922FF"/>
    <w:rsid w:val="00092970"/>
    <w:rsid w:val="00092BC7"/>
    <w:rsid w:val="00093720"/>
    <w:rsid w:val="000938E6"/>
    <w:rsid w:val="00093B3C"/>
    <w:rsid w:val="0009488C"/>
    <w:rsid w:val="00095C1B"/>
    <w:rsid w:val="00096987"/>
    <w:rsid w:val="00096DEA"/>
    <w:rsid w:val="00097DE6"/>
    <w:rsid w:val="00097FC2"/>
    <w:rsid w:val="000A4240"/>
    <w:rsid w:val="000A469A"/>
    <w:rsid w:val="000B1E96"/>
    <w:rsid w:val="000B4AAA"/>
    <w:rsid w:val="000C05CF"/>
    <w:rsid w:val="000C378F"/>
    <w:rsid w:val="000C6892"/>
    <w:rsid w:val="000C6FFE"/>
    <w:rsid w:val="000C70DE"/>
    <w:rsid w:val="000D00D9"/>
    <w:rsid w:val="000D0BB6"/>
    <w:rsid w:val="000D0FE2"/>
    <w:rsid w:val="000D417D"/>
    <w:rsid w:val="000E0515"/>
    <w:rsid w:val="000E0E02"/>
    <w:rsid w:val="000E26B0"/>
    <w:rsid w:val="000E2874"/>
    <w:rsid w:val="000E2B14"/>
    <w:rsid w:val="000E3434"/>
    <w:rsid w:val="000E51BC"/>
    <w:rsid w:val="000E6E1C"/>
    <w:rsid w:val="000E7093"/>
    <w:rsid w:val="000F08EA"/>
    <w:rsid w:val="000F1599"/>
    <w:rsid w:val="000F1769"/>
    <w:rsid w:val="000F6196"/>
    <w:rsid w:val="000F6B8B"/>
    <w:rsid w:val="000F76A9"/>
    <w:rsid w:val="000F7ECD"/>
    <w:rsid w:val="00102E64"/>
    <w:rsid w:val="0010312C"/>
    <w:rsid w:val="00106DC7"/>
    <w:rsid w:val="00112391"/>
    <w:rsid w:val="00113394"/>
    <w:rsid w:val="001138FF"/>
    <w:rsid w:val="00114F52"/>
    <w:rsid w:val="0012135C"/>
    <w:rsid w:val="001279F7"/>
    <w:rsid w:val="0013010A"/>
    <w:rsid w:val="00131D12"/>
    <w:rsid w:val="00132F15"/>
    <w:rsid w:val="001347F8"/>
    <w:rsid w:val="00135B01"/>
    <w:rsid w:val="00136EB4"/>
    <w:rsid w:val="00137BB5"/>
    <w:rsid w:val="00137E05"/>
    <w:rsid w:val="001447F6"/>
    <w:rsid w:val="00147DE3"/>
    <w:rsid w:val="001501B7"/>
    <w:rsid w:val="0015065E"/>
    <w:rsid w:val="001506F2"/>
    <w:rsid w:val="00150794"/>
    <w:rsid w:val="00150B4E"/>
    <w:rsid w:val="00151A51"/>
    <w:rsid w:val="00152752"/>
    <w:rsid w:val="0015640F"/>
    <w:rsid w:val="00156580"/>
    <w:rsid w:val="00156D83"/>
    <w:rsid w:val="001608C4"/>
    <w:rsid w:val="00164F64"/>
    <w:rsid w:val="001654C1"/>
    <w:rsid w:val="00167BFC"/>
    <w:rsid w:val="001705F1"/>
    <w:rsid w:val="00171418"/>
    <w:rsid w:val="00176D26"/>
    <w:rsid w:val="00182EAE"/>
    <w:rsid w:val="00183B04"/>
    <w:rsid w:val="00190913"/>
    <w:rsid w:val="00192F37"/>
    <w:rsid w:val="00193850"/>
    <w:rsid w:val="001952A9"/>
    <w:rsid w:val="001961CF"/>
    <w:rsid w:val="001A2366"/>
    <w:rsid w:val="001A51B6"/>
    <w:rsid w:val="001A59BB"/>
    <w:rsid w:val="001A64F5"/>
    <w:rsid w:val="001A6A51"/>
    <w:rsid w:val="001A79C4"/>
    <w:rsid w:val="001B0E0E"/>
    <w:rsid w:val="001B22A5"/>
    <w:rsid w:val="001B2D07"/>
    <w:rsid w:val="001B2FC6"/>
    <w:rsid w:val="001B331A"/>
    <w:rsid w:val="001BC1C4"/>
    <w:rsid w:val="001C0E74"/>
    <w:rsid w:val="001C350D"/>
    <w:rsid w:val="001C4DF3"/>
    <w:rsid w:val="001C6ADC"/>
    <w:rsid w:val="001C6CEC"/>
    <w:rsid w:val="001D229F"/>
    <w:rsid w:val="001D6162"/>
    <w:rsid w:val="001D78B2"/>
    <w:rsid w:val="001E1FBB"/>
    <w:rsid w:val="001E64B3"/>
    <w:rsid w:val="001E7592"/>
    <w:rsid w:val="001F16FF"/>
    <w:rsid w:val="001F3307"/>
    <w:rsid w:val="001F34AB"/>
    <w:rsid w:val="001F3878"/>
    <w:rsid w:val="001F4552"/>
    <w:rsid w:val="001F574C"/>
    <w:rsid w:val="002019EB"/>
    <w:rsid w:val="0020210A"/>
    <w:rsid w:val="002022A4"/>
    <w:rsid w:val="00202846"/>
    <w:rsid w:val="002030F2"/>
    <w:rsid w:val="00205051"/>
    <w:rsid w:val="00206024"/>
    <w:rsid w:val="002062DC"/>
    <w:rsid w:val="002072CC"/>
    <w:rsid w:val="00207C3F"/>
    <w:rsid w:val="00211F65"/>
    <w:rsid w:val="00213324"/>
    <w:rsid w:val="00215AB4"/>
    <w:rsid w:val="0022001B"/>
    <w:rsid w:val="00220D06"/>
    <w:rsid w:val="002219BA"/>
    <w:rsid w:val="0022279A"/>
    <w:rsid w:val="002246A0"/>
    <w:rsid w:val="00224873"/>
    <w:rsid w:val="00224AF9"/>
    <w:rsid w:val="00230439"/>
    <w:rsid w:val="0023052E"/>
    <w:rsid w:val="00230CC7"/>
    <w:rsid w:val="002321D3"/>
    <w:rsid w:val="00232B2E"/>
    <w:rsid w:val="00235176"/>
    <w:rsid w:val="00235D50"/>
    <w:rsid w:val="00236061"/>
    <w:rsid w:val="0024100E"/>
    <w:rsid w:val="00241C1B"/>
    <w:rsid w:val="0024288B"/>
    <w:rsid w:val="00242DD7"/>
    <w:rsid w:val="00245B08"/>
    <w:rsid w:val="00246641"/>
    <w:rsid w:val="002533A0"/>
    <w:rsid w:val="00255D8E"/>
    <w:rsid w:val="00260CE8"/>
    <w:rsid w:val="00262471"/>
    <w:rsid w:val="00263A26"/>
    <w:rsid w:val="002657E9"/>
    <w:rsid w:val="00265C44"/>
    <w:rsid w:val="0026665E"/>
    <w:rsid w:val="00270EEB"/>
    <w:rsid w:val="0027147E"/>
    <w:rsid w:val="00274DE8"/>
    <w:rsid w:val="002761F4"/>
    <w:rsid w:val="0027687D"/>
    <w:rsid w:val="002775E1"/>
    <w:rsid w:val="00277979"/>
    <w:rsid w:val="00280678"/>
    <w:rsid w:val="002808EB"/>
    <w:rsid w:val="0028095D"/>
    <w:rsid w:val="00281705"/>
    <w:rsid w:val="00282D08"/>
    <w:rsid w:val="00283BC8"/>
    <w:rsid w:val="00285D1C"/>
    <w:rsid w:val="00287786"/>
    <w:rsid w:val="00291ADD"/>
    <w:rsid w:val="00291F7B"/>
    <w:rsid w:val="002936C6"/>
    <w:rsid w:val="00294762"/>
    <w:rsid w:val="00294868"/>
    <w:rsid w:val="00295CA1"/>
    <w:rsid w:val="002A0F21"/>
    <w:rsid w:val="002A1FFB"/>
    <w:rsid w:val="002A291A"/>
    <w:rsid w:val="002A2C25"/>
    <w:rsid w:val="002A5604"/>
    <w:rsid w:val="002B075B"/>
    <w:rsid w:val="002B1486"/>
    <w:rsid w:val="002B1701"/>
    <w:rsid w:val="002B1736"/>
    <w:rsid w:val="002B23C3"/>
    <w:rsid w:val="002B443A"/>
    <w:rsid w:val="002B5B35"/>
    <w:rsid w:val="002B5BBC"/>
    <w:rsid w:val="002C127E"/>
    <w:rsid w:val="002C1FDC"/>
    <w:rsid w:val="002C256A"/>
    <w:rsid w:val="002C2A2B"/>
    <w:rsid w:val="002C44F4"/>
    <w:rsid w:val="002C496D"/>
    <w:rsid w:val="002D05EB"/>
    <w:rsid w:val="002D2F29"/>
    <w:rsid w:val="002D2FD3"/>
    <w:rsid w:val="002D5DD4"/>
    <w:rsid w:val="002E0823"/>
    <w:rsid w:val="002E2969"/>
    <w:rsid w:val="002E4AE8"/>
    <w:rsid w:val="002E5B02"/>
    <w:rsid w:val="002E7017"/>
    <w:rsid w:val="002E79DE"/>
    <w:rsid w:val="002F1719"/>
    <w:rsid w:val="002F2FE1"/>
    <w:rsid w:val="002F388E"/>
    <w:rsid w:val="002F4F6E"/>
    <w:rsid w:val="002F75C7"/>
    <w:rsid w:val="003015C3"/>
    <w:rsid w:val="00301C92"/>
    <w:rsid w:val="00301CFB"/>
    <w:rsid w:val="00303297"/>
    <w:rsid w:val="00304779"/>
    <w:rsid w:val="0030698D"/>
    <w:rsid w:val="0031350A"/>
    <w:rsid w:val="00314913"/>
    <w:rsid w:val="00316815"/>
    <w:rsid w:val="003168CA"/>
    <w:rsid w:val="003201FD"/>
    <w:rsid w:val="00321255"/>
    <w:rsid w:val="0032230D"/>
    <w:rsid w:val="00322A0B"/>
    <w:rsid w:val="00323428"/>
    <w:rsid w:val="00324D46"/>
    <w:rsid w:val="0032585D"/>
    <w:rsid w:val="0033380E"/>
    <w:rsid w:val="003352A2"/>
    <w:rsid w:val="00335FC5"/>
    <w:rsid w:val="00337BD8"/>
    <w:rsid w:val="00340047"/>
    <w:rsid w:val="00340E9A"/>
    <w:rsid w:val="0034445C"/>
    <w:rsid w:val="00346A8D"/>
    <w:rsid w:val="00351685"/>
    <w:rsid w:val="003516C0"/>
    <w:rsid w:val="00351FA5"/>
    <w:rsid w:val="003523F5"/>
    <w:rsid w:val="00352E59"/>
    <w:rsid w:val="00352E61"/>
    <w:rsid w:val="00354345"/>
    <w:rsid w:val="00354DBE"/>
    <w:rsid w:val="00355210"/>
    <w:rsid w:val="00362036"/>
    <w:rsid w:val="00365DF9"/>
    <w:rsid w:val="003664CB"/>
    <w:rsid w:val="0036668D"/>
    <w:rsid w:val="003670B2"/>
    <w:rsid w:val="003676CB"/>
    <w:rsid w:val="00367F78"/>
    <w:rsid w:val="00370EAF"/>
    <w:rsid w:val="00371C1F"/>
    <w:rsid w:val="00372DB4"/>
    <w:rsid w:val="0037490C"/>
    <w:rsid w:val="00375AF5"/>
    <w:rsid w:val="003761BD"/>
    <w:rsid w:val="00376623"/>
    <w:rsid w:val="003769F6"/>
    <w:rsid w:val="00380595"/>
    <w:rsid w:val="003807BC"/>
    <w:rsid w:val="00385414"/>
    <w:rsid w:val="00390074"/>
    <w:rsid w:val="00391640"/>
    <w:rsid w:val="00391C67"/>
    <w:rsid w:val="0039762B"/>
    <w:rsid w:val="00397A47"/>
    <w:rsid w:val="003A0C37"/>
    <w:rsid w:val="003A1122"/>
    <w:rsid w:val="003A1B6B"/>
    <w:rsid w:val="003A2F82"/>
    <w:rsid w:val="003A3828"/>
    <w:rsid w:val="003A3EA7"/>
    <w:rsid w:val="003A46C0"/>
    <w:rsid w:val="003A58F1"/>
    <w:rsid w:val="003A600E"/>
    <w:rsid w:val="003A6513"/>
    <w:rsid w:val="003A7A99"/>
    <w:rsid w:val="003B0148"/>
    <w:rsid w:val="003B16C7"/>
    <w:rsid w:val="003B2424"/>
    <w:rsid w:val="003B2D8C"/>
    <w:rsid w:val="003B5C53"/>
    <w:rsid w:val="003C19F1"/>
    <w:rsid w:val="003C4186"/>
    <w:rsid w:val="003C458C"/>
    <w:rsid w:val="003C6185"/>
    <w:rsid w:val="003C6B1E"/>
    <w:rsid w:val="003D0B45"/>
    <w:rsid w:val="003D0D2D"/>
    <w:rsid w:val="003D1E65"/>
    <w:rsid w:val="003D3AF1"/>
    <w:rsid w:val="003D4710"/>
    <w:rsid w:val="003E16D7"/>
    <w:rsid w:val="003E197E"/>
    <w:rsid w:val="003E35A6"/>
    <w:rsid w:val="003E498F"/>
    <w:rsid w:val="003E56D0"/>
    <w:rsid w:val="003F0341"/>
    <w:rsid w:val="003F52E7"/>
    <w:rsid w:val="00400E6E"/>
    <w:rsid w:val="004046F0"/>
    <w:rsid w:val="00405DBE"/>
    <w:rsid w:val="0040668F"/>
    <w:rsid w:val="004105D7"/>
    <w:rsid w:val="00412677"/>
    <w:rsid w:val="00414936"/>
    <w:rsid w:val="0041496C"/>
    <w:rsid w:val="004163C0"/>
    <w:rsid w:val="00417925"/>
    <w:rsid w:val="00425C55"/>
    <w:rsid w:val="00427B98"/>
    <w:rsid w:val="004314A7"/>
    <w:rsid w:val="00433B8F"/>
    <w:rsid w:val="0043400C"/>
    <w:rsid w:val="004348AE"/>
    <w:rsid w:val="004376C0"/>
    <w:rsid w:val="00440240"/>
    <w:rsid w:val="0044115F"/>
    <w:rsid w:val="00441604"/>
    <w:rsid w:val="0044196A"/>
    <w:rsid w:val="0044223A"/>
    <w:rsid w:val="004426FC"/>
    <w:rsid w:val="00443B2E"/>
    <w:rsid w:val="00446683"/>
    <w:rsid w:val="00446792"/>
    <w:rsid w:val="00446F80"/>
    <w:rsid w:val="004479D1"/>
    <w:rsid w:val="00450C83"/>
    <w:rsid w:val="00451851"/>
    <w:rsid w:val="00453343"/>
    <w:rsid w:val="004544D6"/>
    <w:rsid w:val="00456041"/>
    <w:rsid w:val="00460632"/>
    <w:rsid w:val="004608B9"/>
    <w:rsid w:val="00460ADB"/>
    <w:rsid w:val="0046468B"/>
    <w:rsid w:val="004658B0"/>
    <w:rsid w:val="00465947"/>
    <w:rsid w:val="004669DB"/>
    <w:rsid w:val="00470BB1"/>
    <w:rsid w:val="004718F7"/>
    <w:rsid w:val="00473153"/>
    <w:rsid w:val="004743AF"/>
    <w:rsid w:val="0048017F"/>
    <w:rsid w:val="0048261F"/>
    <w:rsid w:val="00482C17"/>
    <w:rsid w:val="00485318"/>
    <w:rsid w:val="00486767"/>
    <w:rsid w:val="00486B6B"/>
    <w:rsid w:val="00490B72"/>
    <w:rsid w:val="004911B4"/>
    <w:rsid w:val="0049196A"/>
    <w:rsid w:val="004923DA"/>
    <w:rsid w:val="00493434"/>
    <w:rsid w:val="004937AB"/>
    <w:rsid w:val="0049442F"/>
    <w:rsid w:val="0049448C"/>
    <w:rsid w:val="004948DC"/>
    <w:rsid w:val="004962F9"/>
    <w:rsid w:val="004968E2"/>
    <w:rsid w:val="004A2A49"/>
    <w:rsid w:val="004A2AA1"/>
    <w:rsid w:val="004A2BD9"/>
    <w:rsid w:val="004A35B8"/>
    <w:rsid w:val="004A6575"/>
    <w:rsid w:val="004B38E7"/>
    <w:rsid w:val="004B600B"/>
    <w:rsid w:val="004B6822"/>
    <w:rsid w:val="004B69F6"/>
    <w:rsid w:val="004B7435"/>
    <w:rsid w:val="004C2D3A"/>
    <w:rsid w:val="004D03C4"/>
    <w:rsid w:val="004D0BF1"/>
    <w:rsid w:val="004D24D2"/>
    <w:rsid w:val="004D2D74"/>
    <w:rsid w:val="004D35A4"/>
    <w:rsid w:val="004D3C9C"/>
    <w:rsid w:val="004D445F"/>
    <w:rsid w:val="004D55B1"/>
    <w:rsid w:val="004E087B"/>
    <w:rsid w:val="004E2B93"/>
    <w:rsid w:val="004E44A4"/>
    <w:rsid w:val="004E4E05"/>
    <w:rsid w:val="004E60F9"/>
    <w:rsid w:val="004E65D6"/>
    <w:rsid w:val="004E671F"/>
    <w:rsid w:val="004E7B8B"/>
    <w:rsid w:val="004E7BDD"/>
    <w:rsid w:val="004F0837"/>
    <w:rsid w:val="004F1E21"/>
    <w:rsid w:val="004F4D3F"/>
    <w:rsid w:val="004F740D"/>
    <w:rsid w:val="004F7B8F"/>
    <w:rsid w:val="00500748"/>
    <w:rsid w:val="005011D6"/>
    <w:rsid w:val="0050167A"/>
    <w:rsid w:val="00501D4F"/>
    <w:rsid w:val="005042F1"/>
    <w:rsid w:val="00505554"/>
    <w:rsid w:val="005123CC"/>
    <w:rsid w:val="00513C7D"/>
    <w:rsid w:val="00515A2E"/>
    <w:rsid w:val="00515BC6"/>
    <w:rsid w:val="005169D1"/>
    <w:rsid w:val="00517671"/>
    <w:rsid w:val="00520701"/>
    <w:rsid w:val="00521123"/>
    <w:rsid w:val="00521221"/>
    <w:rsid w:val="00524762"/>
    <w:rsid w:val="005273F2"/>
    <w:rsid w:val="005322F8"/>
    <w:rsid w:val="00532E20"/>
    <w:rsid w:val="00535EE7"/>
    <w:rsid w:val="00536FA9"/>
    <w:rsid w:val="005414F4"/>
    <w:rsid w:val="00544CC5"/>
    <w:rsid w:val="005455B6"/>
    <w:rsid w:val="00546187"/>
    <w:rsid w:val="005463F1"/>
    <w:rsid w:val="00550504"/>
    <w:rsid w:val="005534F2"/>
    <w:rsid w:val="00556332"/>
    <w:rsid w:val="00557D77"/>
    <w:rsid w:val="00557E3D"/>
    <w:rsid w:val="00562EAA"/>
    <w:rsid w:val="00563B58"/>
    <w:rsid w:val="005640C4"/>
    <w:rsid w:val="00564C53"/>
    <w:rsid w:val="00565D42"/>
    <w:rsid w:val="0056684C"/>
    <w:rsid w:val="0056797D"/>
    <w:rsid w:val="005736D0"/>
    <w:rsid w:val="0057408A"/>
    <w:rsid w:val="00574A0C"/>
    <w:rsid w:val="00576E4C"/>
    <w:rsid w:val="0057780F"/>
    <w:rsid w:val="00580697"/>
    <w:rsid w:val="00581E0A"/>
    <w:rsid w:val="00584CCE"/>
    <w:rsid w:val="00586D89"/>
    <w:rsid w:val="005916B8"/>
    <w:rsid w:val="0059344E"/>
    <w:rsid w:val="005935CD"/>
    <w:rsid w:val="005A1618"/>
    <w:rsid w:val="005A1B4C"/>
    <w:rsid w:val="005A1BA3"/>
    <w:rsid w:val="005A4C13"/>
    <w:rsid w:val="005A4FE2"/>
    <w:rsid w:val="005A545C"/>
    <w:rsid w:val="005B1CF8"/>
    <w:rsid w:val="005B2F2B"/>
    <w:rsid w:val="005B4260"/>
    <w:rsid w:val="005B44D7"/>
    <w:rsid w:val="005B608F"/>
    <w:rsid w:val="005B7C03"/>
    <w:rsid w:val="005C1567"/>
    <w:rsid w:val="005C6CE5"/>
    <w:rsid w:val="005D0A09"/>
    <w:rsid w:val="005D3F07"/>
    <w:rsid w:val="005D583E"/>
    <w:rsid w:val="005D59B1"/>
    <w:rsid w:val="005D5A79"/>
    <w:rsid w:val="005D767D"/>
    <w:rsid w:val="005E13EA"/>
    <w:rsid w:val="005E53BD"/>
    <w:rsid w:val="005E57AB"/>
    <w:rsid w:val="005F0927"/>
    <w:rsid w:val="005F2EDE"/>
    <w:rsid w:val="005F3E62"/>
    <w:rsid w:val="005F5E93"/>
    <w:rsid w:val="005F66FD"/>
    <w:rsid w:val="00602EB0"/>
    <w:rsid w:val="006053B9"/>
    <w:rsid w:val="00606E27"/>
    <w:rsid w:val="00607EBD"/>
    <w:rsid w:val="00610676"/>
    <w:rsid w:val="006108C9"/>
    <w:rsid w:val="00611D3F"/>
    <w:rsid w:val="00613E2E"/>
    <w:rsid w:val="00615C7E"/>
    <w:rsid w:val="00616481"/>
    <w:rsid w:val="0062158D"/>
    <w:rsid w:val="00624207"/>
    <w:rsid w:val="00624AC3"/>
    <w:rsid w:val="006250F5"/>
    <w:rsid w:val="00625939"/>
    <w:rsid w:val="00625EB1"/>
    <w:rsid w:val="0062603F"/>
    <w:rsid w:val="006264DE"/>
    <w:rsid w:val="00627F63"/>
    <w:rsid w:val="00630F39"/>
    <w:rsid w:val="00630FCF"/>
    <w:rsid w:val="0063237E"/>
    <w:rsid w:val="006326D1"/>
    <w:rsid w:val="00632E0A"/>
    <w:rsid w:val="00633165"/>
    <w:rsid w:val="00635463"/>
    <w:rsid w:val="00636234"/>
    <w:rsid w:val="00636B6C"/>
    <w:rsid w:val="00641B15"/>
    <w:rsid w:val="00641E46"/>
    <w:rsid w:val="00643081"/>
    <w:rsid w:val="0064390C"/>
    <w:rsid w:val="006447DE"/>
    <w:rsid w:val="006453DE"/>
    <w:rsid w:val="00646610"/>
    <w:rsid w:val="00647B61"/>
    <w:rsid w:val="0065276E"/>
    <w:rsid w:val="00654329"/>
    <w:rsid w:val="00654681"/>
    <w:rsid w:val="00654916"/>
    <w:rsid w:val="00654CEC"/>
    <w:rsid w:val="00655507"/>
    <w:rsid w:val="00656D91"/>
    <w:rsid w:val="0066071F"/>
    <w:rsid w:val="00660DAA"/>
    <w:rsid w:val="0066442C"/>
    <w:rsid w:val="0066455F"/>
    <w:rsid w:val="00667326"/>
    <w:rsid w:val="006712A7"/>
    <w:rsid w:val="00672B94"/>
    <w:rsid w:val="006733CC"/>
    <w:rsid w:val="006744F4"/>
    <w:rsid w:val="00674FC2"/>
    <w:rsid w:val="006758B6"/>
    <w:rsid w:val="00677B78"/>
    <w:rsid w:val="00677E42"/>
    <w:rsid w:val="00677F7C"/>
    <w:rsid w:val="00682334"/>
    <w:rsid w:val="00684B16"/>
    <w:rsid w:val="00685C5A"/>
    <w:rsid w:val="00686539"/>
    <w:rsid w:val="00691A74"/>
    <w:rsid w:val="00692185"/>
    <w:rsid w:val="00694C00"/>
    <w:rsid w:val="00695541"/>
    <w:rsid w:val="00696E15"/>
    <w:rsid w:val="00696F65"/>
    <w:rsid w:val="006A07E9"/>
    <w:rsid w:val="006A6CDC"/>
    <w:rsid w:val="006A75BD"/>
    <w:rsid w:val="006A7A6D"/>
    <w:rsid w:val="006B1042"/>
    <w:rsid w:val="006B1367"/>
    <w:rsid w:val="006B1AA5"/>
    <w:rsid w:val="006B3854"/>
    <w:rsid w:val="006B4FCE"/>
    <w:rsid w:val="006B5E67"/>
    <w:rsid w:val="006B7404"/>
    <w:rsid w:val="006C0FB8"/>
    <w:rsid w:val="006C233D"/>
    <w:rsid w:val="006C2AA1"/>
    <w:rsid w:val="006C2EB5"/>
    <w:rsid w:val="006C3261"/>
    <w:rsid w:val="006C4AD4"/>
    <w:rsid w:val="006D18A3"/>
    <w:rsid w:val="006D511D"/>
    <w:rsid w:val="006D53B9"/>
    <w:rsid w:val="006D5970"/>
    <w:rsid w:val="006D5D81"/>
    <w:rsid w:val="006D73A4"/>
    <w:rsid w:val="006E1065"/>
    <w:rsid w:val="006E481E"/>
    <w:rsid w:val="006E795F"/>
    <w:rsid w:val="006EBD1E"/>
    <w:rsid w:val="006F53E1"/>
    <w:rsid w:val="006F5EDB"/>
    <w:rsid w:val="006F63AF"/>
    <w:rsid w:val="006F75B0"/>
    <w:rsid w:val="006F7C12"/>
    <w:rsid w:val="007000C9"/>
    <w:rsid w:val="00700249"/>
    <w:rsid w:val="00700B44"/>
    <w:rsid w:val="0070516F"/>
    <w:rsid w:val="0070604C"/>
    <w:rsid w:val="007069CD"/>
    <w:rsid w:val="00710483"/>
    <w:rsid w:val="007110E6"/>
    <w:rsid w:val="00711A70"/>
    <w:rsid w:val="00712E6F"/>
    <w:rsid w:val="00712E90"/>
    <w:rsid w:val="00713B7E"/>
    <w:rsid w:val="007146E8"/>
    <w:rsid w:val="00714D64"/>
    <w:rsid w:val="00715708"/>
    <w:rsid w:val="007164E1"/>
    <w:rsid w:val="00720460"/>
    <w:rsid w:val="007204AE"/>
    <w:rsid w:val="00721D80"/>
    <w:rsid w:val="00724553"/>
    <w:rsid w:val="0072678F"/>
    <w:rsid w:val="00727C4C"/>
    <w:rsid w:val="007317DD"/>
    <w:rsid w:val="00734809"/>
    <w:rsid w:val="00734B65"/>
    <w:rsid w:val="00734EEA"/>
    <w:rsid w:val="007406E1"/>
    <w:rsid w:val="00741C67"/>
    <w:rsid w:val="00743E40"/>
    <w:rsid w:val="00745FB2"/>
    <w:rsid w:val="007505CB"/>
    <w:rsid w:val="0075093D"/>
    <w:rsid w:val="00751263"/>
    <w:rsid w:val="00755749"/>
    <w:rsid w:val="0075704F"/>
    <w:rsid w:val="00757670"/>
    <w:rsid w:val="00760A9B"/>
    <w:rsid w:val="00760C7E"/>
    <w:rsid w:val="00763B2D"/>
    <w:rsid w:val="0076536E"/>
    <w:rsid w:val="00772152"/>
    <w:rsid w:val="00772924"/>
    <w:rsid w:val="00775EED"/>
    <w:rsid w:val="0077629A"/>
    <w:rsid w:val="00784EC4"/>
    <w:rsid w:val="007872F2"/>
    <w:rsid w:val="007874BC"/>
    <w:rsid w:val="0079000D"/>
    <w:rsid w:val="007908E0"/>
    <w:rsid w:val="00793EB3"/>
    <w:rsid w:val="00794205"/>
    <w:rsid w:val="00797012"/>
    <w:rsid w:val="007971FE"/>
    <w:rsid w:val="007A1F6A"/>
    <w:rsid w:val="007A56BB"/>
    <w:rsid w:val="007A6B23"/>
    <w:rsid w:val="007B0DE3"/>
    <w:rsid w:val="007B1926"/>
    <w:rsid w:val="007B34D6"/>
    <w:rsid w:val="007B491F"/>
    <w:rsid w:val="007B52C0"/>
    <w:rsid w:val="007B5CB2"/>
    <w:rsid w:val="007B6C0A"/>
    <w:rsid w:val="007B7191"/>
    <w:rsid w:val="007B7ABC"/>
    <w:rsid w:val="007C1634"/>
    <w:rsid w:val="007C1D94"/>
    <w:rsid w:val="007C2879"/>
    <w:rsid w:val="007C450B"/>
    <w:rsid w:val="007C6A87"/>
    <w:rsid w:val="007C705D"/>
    <w:rsid w:val="007D0A07"/>
    <w:rsid w:val="007D0C96"/>
    <w:rsid w:val="007D133D"/>
    <w:rsid w:val="007D3EB4"/>
    <w:rsid w:val="007D3F16"/>
    <w:rsid w:val="007D5190"/>
    <w:rsid w:val="007D78CC"/>
    <w:rsid w:val="007E2846"/>
    <w:rsid w:val="007E3000"/>
    <w:rsid w:val="007E351D"/>
    <w:rsid w:val="007E4FC2"/>
    <w:rsid w:val="007F3F7E"/>
    <w:rsid w:val="007F5497"/>
    <w:rsid w:val="007F57FB"/>
    <w:rsid w:val="007F6286"/>
    <w:rsid w:val="007F79FB"/>
    <w:rsid w:val="008027C0"/>
    <w:rsid w:val="00802AB9"/>
    <w:rsid w:val="008053C9"/>
    <w:rsid w:val="00806F86"/>
    <w:rsid w:val="00810DF2"/>
    <w:rsid w:val="008125B2"/>
    <w:rsid w:val="008134E0"/>
    <w:rsid w:val="00813CEC"/>
    <w:rsid w:val="0081534C"/>
    <w:rsid w:val="00816EEF"/>
    <w:rsid w:val="008171E4"/>
    <w:rsid w:val="008208EA"/>
    <w:rsid w:val="00824E67"/>
    <w:rsid w:val="00825A64"/>
    <w:rsid w:val="00826F48"/>
    <w:rsid w:val="00827602"/>
    <w:rsid w:val="008308AE"/>
    <w:rsid w:val="0083166E"/>
    <w:rsid w:val="00831DC3"/>
    <w:rsid w:val="008322C7"/>
    <w:rsid w:val="00834F1D"/>
    <w:rsid w:val="00836FEC"/>
    <w:rsid w:val="008403FD"/>
    <w:rsid w:val="00841F9D"/>
    <w:rsid w:val="008420E1"/>
    <w:rsid w:val="00843B41"/>
    <w:rsid w:val="00843D58"/>
    <w:rsid w:val="00843EBA"/>
    <w:rsid w:val="00844D98"/>
    <w:rsid w:val="00846D6A"/>
    <w:rsid w:val="00846D84"/>
    <w:rsid w:val="00847B8F"/>
    <w:rsid w:val="0085230E"/>
    <w:rsid w:val="0085355E"/>
    <w:rsid w:val="008550A1"/>
    <w:rsid w:val="00861035"/>
    <w:rsid w:val="00861038"/>
    <w:rsid w:val="008632FC"/>
    <w:rsid w:val="00865008"/>
    <w:rsid w:val="00866B50"/>
    <w:rsid w:val="0087086A"/>
    <w:rsid w:val="008708F1"/>
    <w:rsid w:val="00872248"/>
    <w:rsid w:val="00880539"/>
    <w:rsid w:val="00881E93"/>
    <w:rsid w:val="00881F66"/>
    <w:rsid w:val="008859E8"/>
    <w:rsid w:val="00885EEC"/>
    <w:rsid w:val="0088737B"/>
    <w:rsid w:val="0089077E"/>
    <w:rsid w:val="00892716"/>
    <w:rsid w:val="00893067"/>
    <w:rsid w:val="008933DE"/>
    <w:rsid w:val="00894509"/>
    <w:rsid w:val="00894AE3"/>
    <w:rsid w:val="00895810"/>
    <w:rsid w:val="00895FCE"/>
    <w:rsid w:val="0089606B"/>
    <w:rsid w:val="00897F3E"/>
    <w:rsid w:val="008A178C"/>
    <w:rsid w:val="008A1B18"/>
    <w:rsid w:val="008A1BA8"/>
    <w:rsid w:val="008A21B4"/>
    <w:rsid w:val="008A4576"/>
    <w:rsid w:val="008A7778"/>
    <w:rsid w:val="008B07DE"/>
    <w:rsid w:val="008B28E7"/>
    <w:rsid w:val="008C14C7"/>
    <w:rsid w:val="008C2264"/>
    <w:rsid w:val="008C2FFB"/>
    <w:rsid w:val="008C3B38"/>
    <w:rsid w:val="008C6EEA"/>
    <w:rsid w:val="008C7ADD"/>
    <w:rsid w:val="008D5813"/>
    <w:rsid w:val="008D634E"/>
    <w:rsid w:val="008D778A"/>
    <w:rsid w:val="008F22BD"/>
    <w:rsid w:val="00902753"/>
    <w:rsid w:val="00902F8F"/>
    <w:rsid w:val="00906111"/>
    <w:rsid w:val="009079BD"/>
    <w:rsid w:val="009121A6"/>
    <w:rsid w:val="00912BD9"/>
    <w:rsid w:val="009156E1"/>
    <w:rsid w:val="00917CB9"/>
    <w:rsid w:val="00920E5B"/>
    <w:rsid w:val="00921F38"/>
    <w:rsid w:val="00926436"/>
    <w:rsid w:val="00926A23"/>
    <w:rsid w:val="0093018C"/>
    <w:rsid w:val="00930C05"/>
    <w:rsid w:val="00932CCA"/>
    <w:rsid w:val="009357B0"/>
    <w:rsid w:val="00941795"/>
    <w:rsid w:val="00945527"/>
    <w:rsid w:val="00952DE5"/>
    <w:rsid w:val="00953E15"/>
    <w:rsid w:val="009544C0"/>
    <w:rsid w:val="00954FA4"/>
    <w:rsid w:val="00954FE5"/>
    <w:rsid w:val="00956AE9"/>
    <w:rsid w:val="00962F03"/>
    <w:rsid w:val="00962F0F"/>
    <w:rsid w:val="009640E7"/>
    <w:rsid w:val="00964CC6"/>
    <w:rsid w:val="00971AB3"/>
    <w:rsid w:val="00972FBB"/>
    <w:rsid w:val="009736A9"/>
    <w:rsid w:val="00980222"/>
    <w:rsid w:val="00983E24"/>
    <w:rsid w:val="009910F4"/>
    <w:rsid w:val="00991FDA"/>
    <w:rsid w:val="009927A1"/>
    <w:rsid w:val="0099404F"/>
    <w:rsid w:val="0099774D"/>
    <w:rsid w:val="00997DE2"/>
    <w:rsid w:val="009A1365"/>
    <w:rsid w:val="009A5F3B"/>
    <w:rsid w:val="009B0B61"/>
    <w:rsid w:val="009B147F"/>
    <w:rsid w:val="009B1C3A"/>
    <w:rsid w:val="009B28C0"/>
    <w:rsid w:val="009B7136"/>
    <w:rsid w:val="009B7806"/>
    <w:rsid w:val="009B7A50"/>
    <w:rsid w:val="009C0165"/>
    <w:rsid w:val="009C3AC2"/>
    <w:rsid w:val="009C4B9B"/>
    <w:rsid w:val="009D0192"/>
    <w:rsid w:val="009D21AF"/>
    <w:rsid w:val="009D4365"/>
    <w:rsid w:val="009D4E3B"/>
    <w:rsid w:val="009D7A60"/>
    <w:rsid w:val="009D7BC9"/>
    <w:rsid w:val="009E07D0"/>
    <w:rsid w:val="009E0C5A"/>
    <w:rsid w:val="009E1982"/>
    <w:rsid w:val="009E1A65"/>
    <w:rsid w:val="009E41F1"/>
    <w:rsid w:val="009E4D2C"/>
    <w:rsid w:val="009F0978"/>
    <w:rsid w:val="009F3AEC"/>
    <w:rsid w:val="009F4686"/>
    <w:rsid w:val="009F7C6C"/>
    <w:rsid w:val="00A00081"/>
    <w:rsid w:val="00A015F7"/>
    <w:rsid w:val="00A02A3F"/>
    <w:rsid w:val="00A03E12"/>
    <w:rsid w:val="00A040A1"/>
    <w:rsid w:val="00A1087D"/>
    <w:rsid w:val="00A10D56"/>
    <w:rsid w:val="00A12AAE"/>
    <w:rsid w:val="00A157C4"/>
    <w:rsid w:val="00A16DD1"/>
    <w:rsid w:val="00A17FA5"/>
    <w:rsid w:val="00A22441"/>
    <w:rsid w:val="00A23F3B"/>
    <w:rsid w:val="00A24406"/>
    <w:rsid w:val="00A25F64"/>
    <w:rsid w:val="00A27CC2"/>
    <w:rsid w:val="00A27E6E"/>
    <w:rsid w:val="00A318EB"/>
    <w:rsid w:val="00A31A26"/>
    <w:rsid w:val="00A3221B"/>
    <w:rsid w:val="00A3273B"/>
    <w:rsid w:val="00A35139"/>
    <w:rsid w:val="00A3752D"/>
    <w:rsid w:val="00A40ED6"/>
    <w:rsid w:val="00A41884"/>
    <w:rsid w:val="00A428A7"/>
    <w:rsid w:val="00A4645C"/>
    <w:rsid w:val="00A4671F"/>
    <w:rsid w:val="00A470EE"/>
    <w:rsid w:val="00A47621"/>
    <w:rsid w:val="00A479CD"/>
    <w:rsid w:val="00A50CFC"/>
    <w:rsid w:val="00A54D67"/>
    <w:rsid w:val="00A55A3F"/>
    <w:rsid w:val="00A56A51"/>
    <w:rsid w:val="00A56BC4"/>
    <w:rsid w:val="00A56E64"/>
    <w:rsid w:val="00A604EB"/>
    <w:rsid w:val="00A652F6"/>
    <w:rsid w:val="00A665B1"/>
    <w:rsid w:val="00A732EA"/>
    <w:rsid w:val="00A7393A"/>
    <w:rsid w:val="00A7489E"/>
    <w:rsid w:val="00A75595"/>
    <w:rsid w:val="00A757AC"/>
    <w:rsid w:val="00A77306"/>
    <w:rsid w:val="00A8015F"/>
    <w:rsid w:val="00A80BD2"/>
    <w:rsid w:val="00A84A69"/>
    <w:rsid w:val="00A85039"/>
    <w:rsid w:val="00A851F7"/>
    <w:rsid w:val="00A906AA"/>
    <w:rsid w:val="00A907AB"/>
    <w:rsid w:val="00A90CF8"/>
    <w:rsid w:val="00A90D68"/>
    <w:rsid w:val="00A9128E"/>
    <w:rsid w:val="00A94C5E"/>
    <w:rsid w:val="00A97A05"/>
    <w:rsid w:val="00AA140F"/>
    <w:rsid w:val="00AA235C"/>
    <w:rsid w:val="00AA241A"/>
    <w:rsid w:val="00AA252C"/>
    <w:rsid w:val="00AA2EE0"/>
    <w:rsid w:val="00AA5464"/>
    <w:rsid w:val="00AA666E"/>
    <w:rsid w:val="00AB3417"/>
    <w:rsid w:val="00AB49F4"/>
    <w:rsid w:val="00AB5518"/>
    <w:rsid w:val="00AB7340"/>
    <w:rsid w:val="00AC01D4"/>
    <w:rsid w:val="00AC3FC5"/>
    <w:rsid w:val="00AC4A04"/>
    <w:rsid w:val="00AC562D"/>
    <w:rsid w:val="00AD20AC"/>
    <w:rsid w:val="00AD336F"/>
    <w:rsid w:val="00AD3550"/>
    <w:rsid w:val="00AD4DB4"/>
    <w:rsid w:val="00AD6D98"/>
    <w:rsid w:val="00AD7296"/>
    <w:rsid w:val="00AD76D3"/>
    <w:rsid w:val="00AD7CD9"/>
    <w:rsid w:val="00AE0324"/>
    <w:rsid w:val="00AE2564"/>
    <w:rsid w:val="00AE301F"/>
    <w:rsid w:val="00AE3302"/>
    <w:rsid w:val="00AE33E6"/>
    <w:rsid w:val="00AE3B3A"/>
    <w:rsid w:val="00AE7077"/>
    <w:rsid w:val="00AF61C2"/>
    <w:rsid w:val="00AF6839"/>
    <w:rsid w:val="00AF6CC6"/>
    <w:rsid w:val="00B011CD"/>
    <w:rsid w:val="00B0296A"/>
    <w:rsid w:val="00B0358E"/>
    <w:rsid w:val="00B0691B"/>
    <w:rsid w:val="00B06932"/>
    <w:rsid w:val="00B075EC"/>
    <w:rsid w:val="00B100F9"/>
    <w:rsid w:val="00B10AEA"/>
    <w:rsid w:val="00B12295"/>
    <w:rsid w:val="00B1240D"/>
    <w:rsid w:val="00B137BE"/>
    <w:rsid w:val="00B15B18"/>
    <w:rsid w:val="00B17FA0"/>
    <w:rsid w:val="00B21094"/>
    <w:rsid w:val="00B24344"/>
    <w:rsid w:val="00B26769"/>
    <w:rsid w:val="00B26900"/>
    <w:rsid w:val="00B31BC1"/>
    <w:rsid w:val="00B31C91"/>
    <w:rsid w:val="00B31E72"/>
    <w:rsid w:val="00B3472B"/>
    <w:rsid w:val="00B3747F"/>
    <w:rsid w:val="00B43194"/>
    <w:rsid w:val="00B44CFC"/>
    <w:rsid w:val="00B45103"/>
    <w:rsid w:val="00B45271"/>
    <w:rsid w:val="00B459FC"/>
    <w:rsid w:val="00B47734"/>
    <w:rsid w:val="00B50FBA"/>
    <w:rsid w:val="00B539DB"/>
    <w:rsid w:val="00B551C6"/>
    <w:rsid w:val="00B558EB"/>
    <w:rsid w:val="00B577D3"/>
    <w:rsid w:val="00B60466"/>
    <w:rsid w:val="00B62270"/>
    <w:rsid w:val="00B6548F"/>
    <w:rsid w:val="00B65FC4"/>
    <w:rsid w:val="00B70583"/>
    <w:rsid w:val="00B73BA9"/>
    <w:rsid w:val="00B7502A"/>
    <w:rsid w:val="00B77305"/>
    <w:rsid w:val="00B82CC2"/>
    <w:rsid w:val="00B84A89"/>
    <w:rsid w:val="00B85437"/>
    <w:rsid w:val="00B87433"/>
    <w:rsid w:val="00B911AC"/>
    <w:rsid w:val="00B92BEF"/>
    <w:rsid w:val="00B9689A"/>
    <w:rsid w:val="00B97118"/>
    <w:rsid w:val="00BA1FFA"/>
    <w:rsid w:val="00BA3172"/>
    <w:rsid w:val="00BA358B"/>
    <w:rsid w:val="00BA4BCA"/>
    <w:rsid w:val="00BA4C0D"/>
    <w:rsid w:val="00BA6E60"/>
    <w:rsid w:val="00BA7FF1"/>
    <w:rsid w:val="00BB06CB"/>
    <w:rsid w:val="00BB261F"/>
    <w:rsid w:val="00BB2797"/>
    <w:rsid w:val="00BB2887"/>
    <w:rsid w:val="00BB493A"/>
    <w:rsid w:val="00BB5EAA"/>
    <w:rsid w:val="00BB5F11"/>
    <w:rsid w:val="00BB6E37"/>
    <w:rsid w:val="00BC0401"/>
    <w:rsid w:val="00BC04FA"/>
    <w:rsid w:val="00BC1C22"/>
    <w:rsid w:val="00BC460B"/>
    <w:rsid w:val="00BC5725"/>
    <w:rsid w:val="00BD0143"/>
    <w:rsid w:val="00BD1929"/>
    <w:rsid w:val="00BD1AA7"/>
    <w:rsid w:val="00BD30B1"/>
    <w:rsid w:val="00BE0F7B"/>
    <w:rsid w:val="00BE10C2"/>
    <w:rsid w:val="00BE2A57"/>
    <w:rsid w:val="00BF2016"/>
    <w:rsid w:val="00BF28E3"/>
    <w:rsid w:val="00C00DC8"/>
    <w:rsid w:val="00C01D14"/>
    <w:rsid w:val="00C025B4"/>
    <w:rsid w:val="00C02694"/>
    <w:rsid w:val="00C06245"/>
    <w:rsid w:val="00C1193E"/>
    <w:rsid w:val="00C11F61"/>
    <w:rsid w:val="00C1512C"/>
    <w:rsid w:val="00C161FD"/>
    <w:rsid w:val="00C21351"/>
    <w:rsid w:val="00C23F17"/>
    <w:rsid w:val="00C25FFE"/>
    <w:rsid w:val="00C26D0D"/>
    <w:rsid w:val="00C27C95"/>
    <w:rsid w:val="00C300D2"/>
    <w:rsid w:val="00C3270F"/>
    <w:rsid w:val="00C3278B"/>
    <w:rsid w:val="00C33375"/>
    <w:rsid w:val="00C34C23"/>
    <w:rsid w:val="00C42005"/>
    <w:rsid w:val="00C44446"/>
    <w:rsid w:val="00C4664D"/>
    <w:rsid w:val="00C472AA"/>
    <w:rsid w:val="00C503C1"/>
    <w:rsid w:val="00C5048B"/>
    <w:rsid w:val="00C50A05"/>
    <w:rsid w:val="00C53252"/>
    <w:rsid w:val="00C54AED"/>
    <w:rsid w:val="00C55B2F"/>
    <w:rsid w:val="00C574B5"/>
    <w:rsid w:val="00C63D00"/>
    <w:rsid w:val="00C6441B"/>
    <w:rsid w:val="00C67A4B"/>
    <w:rsid w:val="00C7108B"/>
    <w:rsid w:val="00C749E3"/>
    <w:rsid w:val="00C8089F"/>
    <w:rsid w:val="00C823B2"/>
    <w:rsid w:val="00C836CC"/>
    <w:rsid w:val="00C83B13"/>
    <w:rsid w:val="00C87A74"/>
    <w:rsid w:val="00C90A71"/>
    <w:rsid w:val="00C91574"/>
    <w:rsid w:val="00C91791"/>
    <w:rsid w:val="00C91BC2"/>
    <w:rsid w:val="00C91D02"/>
    <w:rsid w:val="00C92C71"/>
    <w:rsid w:val="00C93F8F"/>
    <w:rsid w:val="00C960A6"/>
    <w:rsid w:val="00CA039B"/>
    <w:rsid w:val="00CA2745"/>
    <w:rsid w:val="00CA3593"/>
    <w:rsid w:val="00CA6AB8"/>
    <w:rsid w:val="00CA6F03"/>
    <w:rsid w:val="00CA7F4F"/>
    <w:rsid w:val="00CB258E"/>
    <w:rsid w:val="00CB25FB"/>
    <w:rsid w:val="00CB2EBC"/>
    <w:rsid w:val="00CB2F5D"/>
    <w:rsid w:val="00CB3C8F"/>
    <w:rsid w:val="00CB46CD"/>
    <w:rsid w:val="00CB6228"/>
    <w:rsid w:val="00CB6371"/>
    <w:rsid w:val="00CB6E8D"/>
    <w:rsid w:val="00CB75CE"/>
    <w:rsid w:val="00CB775B"/>
    <w:rsid w:val="00CC02F1"/>
    <w:rsid w:val="00CC0F5B"/>
    <w:rsid w:val="00CC11A6"/>
    <w:rsid w:val="00CC135E"/>
    <w:rsid w:val="00CC168D"/>
    <w:rsid w:val="00CC231F"/>
    <w:rsid w:val="00CC2F8D"/>
    <w:rsid w:val="00CD5D3F"/>
    <w:rsid w:val="00CD60D1"/>
    <w:rsid w:val="00CD62C8"/>
    <w:rsid w:val="00CD7A6F"/>
    <w:rsid w:val="00CE05BF"/>
    <w:rsid w:val="00CE37B6"/>
    <w:rsid w:val="00CE4DF5"/>
    <w:rsid w:val="00CF1E90"/>
    <w:rsid w:val="00CF3DB3"/>
    <w:rsid w:val="00D04243"/>
    <w:rsid w:val="00D046A1"/>
    <w:rsid w:val="00D052BC"/>
    <w:rsid w:val="00D07026"/>
    <w:rsid w:val="00D11C62"/>
    <w:rsid w:val="00D15A56"/>
    <w:rsid w:val="00D15AAB"/>
    <w:rsid w:val="00D177B0"/>
    <w:rsid w:val="00D1794F"/>
    <w:rsid w:val="00D22C8F"/>
    <w:rsid w:val="00D24029"/>
    <w:rsid w:val="00D31F23"/>
    <w:rsid w:val="00D33491"/>
    <w:rsid w:val="00D33B05"/>
    <w:rsid w:val="00D3469B"/>
    <w:rsid w:val="00D346AF"/>
    <w:rsid w:val="00D3527F"/>
    <w:rsid w:val="00D36F0F"/>
    <w:rsid w:val="00D40DEB"/>
    <w:rsid w:val="00D4346A"/>
    <w:rsid w:val="00D44F8E"/>
    <w:rsid w:val="00D44FD0"/>
    <w:rsid w:val="00D47CAF"/>
    <w:rsid w:val="00D509C9"/>
    <w:rsid w:val="00D51FB0"/>
    <w:rsid w:val="00D55C0B"/>
    <w:rsid w:val="00D5733C"/>
    <w:rsid w:val="00D607EF"/>
    <w:rsid w:val="00D60F88"/>
    <w:rsid w:val="00D625A0"/>
    <w:rsid w:val="00D625E7"/>
    <w:rsid w:val="00D6372A"/>
    <w:rsid w:val="00D646BD"/>
    <w:rsid w:val="00D65F0C"/>
    <w:rsid w:val="00D70239"/>
    <w:rsid w:val="00D71201"/>
    <w:rsid w:val="00D71522"/>
    <w:rsid w:val="00D720C7"/>
    <w:rsid w:val="00D7298F"/>
    <w:rsid w:val="00D72FD8"/>
    <w:rsid w:val="00D73A26"/>
    <w:rsid w:val="00D74C02"/>
    <w:rsid w:val="00D7567F"/>
    <w:rsid w:val="00D77A04"/>
    <w:rsid w:val="00D81D06"/>
    <w:rsid w:val="00D8652C"/>
    <w:rsid w:val="00D8679A"/>
    <w:rsid w:val="00D86BAB"/>
    <w:rsid w:val="00D876E6"/>
    <w:rsid w:val="00D9037E"/>
    <w:rsid w:val="00D94568"/>
    <w:rsid w:val="00D949CC"/>
    <w:rsid w:val="00DA1025"/>
    <w:rsid w:val="00DA22EC"/>
    <w:rsid w:val="00DA5860"/>
    <w:rsid w:val="00DA7F7E"/>
    <w:rsid w:val="00DB0382"/>
    <w:rsid w:val="00DB2767"/>
    <w:rsid w:val="00DB36D4"/>
    <w:rsid w:val="00DC03D0"/>
    <w:rsid w:val="00DC3F39"/>
    <w:rsid w:val="00DC4729"/>
    <w:rsid w:val="00DC7FE7"/>
    <w:rsid w:val="00DD7DC2"/>
    <w:rsid w:val="00DE027D"/>
    <w:rsid w:val="00DE32E0"/>
    <w:rsid w:val="00DE4266"/>
    <w:rsid w:val="00DE556F"/>
    <w:rsid w:val="00DF09CA"/>
    <w:rsid w:val="00DF637C"/>
    <w:rsid w:val="00DF7C61"/>
    <w:rsid w:val="00E03B6D"/>
    <w:rsid w:val="00E05836"/>
    <w:rsid w:val="00E05DB3"/>
    <w:rsid w:val="00E06EF7"/>
    <w:rsid w:val="00E0767B"/>
    <w:rsid w:val="00E108B1"/>
    <w:rsid w:val="00E134A9"/>
    <w:rsid w:val="00E14CE3"/>
    <w:rsid w:val="00E17160"/>
    <w:rsid w:val="00E17555"/>
    <w:rsid w:val="00E21AB5"/>
    <w:rsid w:val="00E22C5F"/>
    <w:rsid w:val="00E23297"/>
    <w:rsid w:val="00E27E98"/>
    <w:rsid w:val="00E30702"/>
    <w:rsid w:val="00E32E16"/>
    <w:rsid w:val="00E35BEC"/>
    <w:rsid w:val="00E361D8"/>
    <w:rsid w:val="00E43111"/>
    <w:rsid w:val="00E43F48"/>
    <w:rsid w:val="00E50821"/>
    <w:rsid w:val="00E50D35"/>
    <w:rsid w:val="00E50EF8"/>
    <w:rsid w:val="00E51341"/>
    <w:rsid w:val="00E51F91"/>
    <w:rsid w:val="00E523CD"/>
    <w:rsid w:val="00E52D9A"/>
    <w:rsid w:val="00E52F87"/>
    <w:rsid w:val="00E619BB"/>
    <w:rsid w:val="00E635D0"/>
    <w:rsid w:val="00E7086E"/>
    <w:rsid w:val="00E7245B"/>
    <w:rsid w:val="00E7374A"/>
    <w:rsid w:val="00E73C41"/>
    <w:rsid w:val="00E7598F"/>
    <w:rsid w:val="00E76F60"/>
    <w:rsid w:val="00E801C6"/>
    <w:rsid w:val="00E83440"/>
    <w:rsid w:val="00E83D90"/>
    <w:rsid w:val="00E83F28"/>
    <w:rsid w:val="00E83F91"/>
    <w:rsid w:val="00E90016"/>
    <w:rsid w:val="00E9107A"/>
    <w:rsid w:val="00E91F62"/>
    <w:rsid w:val="00E9299C"/>
    <w:rsid w:val="00E929FD"/>
    <w:rsid w:val="00E93240"/>
    <w:rsid w:val="00E9479B"/>
    <w:rsid w:val="00EA0954"/>
    <w:rsid w:val="00EA2BCF"/>
    <w:rsid w:val="00EA3001"/>
    <w:rsid w:val="00EA423B"/>
    <w:rsid w:val="00EA48BF"/>
    <w:rsid w:val="00EA4D48"/>
    <w:rsid w:val="00EA6EE9"/>
    <w:rsid w:val="00EA707C"/>
    <w:rsid w:val="00EB056B"/>
    <w:rsid w:val="00EB2173"/>
    <w:rsid w:val="00EB28DC"/>
    <w:rsid w:val="00EB3DBE"/>
    <w:rsid w:val="00EB3E2F"/>
    <w:rsid w:val="00EB55A0"/>
    <w:rsid w:val="00EB62E6"/>
    <w:rsid w:val="00EB7052"/>
    <w:rsid w:val="00EB7AC9"/>
    <w:rsid w:val="00EC232F"/>
    <w:rsid w:val="00EC6B9C"/>
    <w:rsid w:val="00ED018C"/>
    <w:rsid w:val="00ED098B"/>
    <w:rsid w:val="00ED0B0F"/>
    <w:rsid w:val="00ED1B30"/>
    <w:rsid w:val="00ED250E"/>
    <w:rsid w:val="00ED6535"/>
    <w:rsid w:val="00ED6583"/>
    <w:rsid w:val="00EE0658"/>
    <w:rsid w:val="00EE1AC1"/>
    <w:rsid w:val="00EE35C1"/>
    <w:rsid w:val="00EE39D6"/>
    <w:rsid w:val="00EE3A3F"/>
    <w:rsid w:val="00EE3E84"/>
    <w:rsid w:val="00EE413C"/>
    <w:rsid w:val="00EE4454"/>
    <w:rsid w:val="00EE52AD"/>
    <w:rsid w:val="00EF1CDB"/>
    <w:rsid w:val="00EF25DB"/>
    <w:rsid w:val="00EF665A"/>
    <w:rsid w:val="00EF70F6"/>
    <w:rsid w:val="00F00BE8"/>
    <w:rsid w:val="00F01F92"/>
    <w:rsid w:val="00F0710F"/>
    <w:rsid w:val="00F07EF1"/>
    <w:rsid w:val="00F07F0B"/>
    <w:rsid w:val="00F10A08"/>
    <w:rsid w:val="00F13411"/>
    <w:rsid w:val="00F139CF"/>
    <w:rsid w:val="00F14EE9"/>
    <w:rsid w:val="00F1525B"/>
    <w:rsid w:val="00F160C1"/>
    <w:rsid w:val="00F162BF"/>
    <w:rsid w:val="00F17D72"/>
    <w:rsid w:val="00F22AC5"/>
    <w:rsid w:val="00F254D1"/>
    <w:rsid w:val="00F32B82"/>
    <w:rsid w:val="00F33297"/>
    <w:rsid w:val="00F3381C"/>
    <w:rsid w:val="00F35041"/>
    <w:rsid w:val="00F4043E"/>
    <w:rsid w:val="00F40CB5"/>
    <w:rsid w:val="00F41BBC"/>
    <w:rsid w:val="00F43B9D"/>
    <w:rsid w:val="00F4441F"/>
    <w:rsid w:val="00F444F0"/>
    <w:rsid w:val="00F46E12"/>
    <w:rsid w:val="00F50590"/>
    <w:rsid w:val="00F50847"/>
    <w:rsid w:val="00F51055"/>
    <w:rsid w:val="00F53F27"/>
    <w:rsid w:val="00F53F9A"/>
    <w:rsid w:val="00F546D1"/>
    <w:rsid w:val="00F6237E"/>
    <w:rsid w:val="00F6513F"/>
    <w:rsid w:val="00F65C21"/>
    <w:rsid w:val="00F66272"/>
    <w:rsid w:val="00F678DB"/>
    <w:rsid w:val="00F6790F"/>
    <w:rsid w:val="00F709C0"/>
    <w:rsid w:val="00F75155"/>
    <w:rsid w:val="00F80C95"/>
    <w:rsid w:val="00F859F3"/>
    <w:rsid w:val="00F86392"/>
    <w:rsid w:val="00F864E8"/>
    <w:rsid w:val="00F87BBB"/>
    <w:rsid w:val="00F91015"/>
    <w:rsid w:val="00F927A1"/>
    <w:rsid w:val="00F92E4D"/>
    <w:rsid w:val="00F93A3A"/>
    <w:rsid w:val="00F97027"/>
    <w:rsid w:val="00FA1316"/>
    <w:rsid w:val="00FA3753"/>
    <w:rsid w:val="00FA3764"/>
    <w:rsid w:val="00FA4119"/>
    <w:rsid w:val="00FA5633"/>
    <w:rsid w:val="00FA56ED"/>
    <w:rsid w:val="00FB0928"/>
    <w:rsid w:val="00FB5FA6"/>
    <w:rsid w:val="00FB74B3"/>
    <w:rsid w:val="00FC1310"/>
    <w:rsid w:val="00FC1DAA"/>
    <w:rsid w:val="00FC2FF3"/>
    <w:rsid w:val="00FC3263"/>
    <w:rsid w:val="00FC4BA0"/>
    <w:rsid w:val="00FC51F9"/>
    <w:rsid w:val="00FC5512"/>
    <w:rsid w:val="00FC5AAD"/>
    <w:rsid w:val="00FC5B40"/>
    <w:rsid w:val="00FC5FF8"/>
    <w:rsid w:val="00FC702B"/>
    <w:rsid w:val="00FD3D7C"/>
    <w:rsid w:val="00FD41C5"/>
    <w:rsid w:val="00FD4F8F"/>
    <w:rsid w:val="00FD6EC9"/>
    <w:rsid w:val="00FE0C16"/>
    <w:rsid w:val="00FE14AD"/>
    <w:rsid w:val="00FE14B1"/>
    <w:rsid w:val="00FE1F6A"/>
    <w:rsid w:val="00FE2D51"/>
    <w:rsid w:val="00FE5420"/>
    <w:rsid w:val="00FE6322"/>
    <w:rsid w:val="00FF0070"/>
    <w:rsid w:val="00FF2A9B"/>
    <w:rsid w:val="00FF2B33"/>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734B65"/>
    <w:rPr>
      <w:rFonts w:ascii="Arial" w:hAnsi="Arial" w:cs="Arial"/>
      <w:b/>
      <w:color w:val="000000"/>
      <w:kern w:val="28"/>
      <w:sz w:val="28"/>
      <w:lang w:eastAsia="en-GB"/>
    </w:rPr>
  </w:style>
  <w:style w:type="paragraph" w:styleId="Bibliography">
    <w:name w:val="Bibliography"/>
    <w:basedOn w:val="Normal"/>
    <w:next w:val="Normal"/>
    <w:uiPriority w:val="37"/>
    <w:unhideWhenUsed/>
    <w:rsid w:val="00734B65"/>
  </w:style>
  <w:style w:type="paragraph" w:styleId="NoSpacing">
    <w:name w:val="No Spacing"/>
    <w:uiPriority w:val="1"/>
    <w:qFormat/>
    <w:rsid w:val="00930C05"/>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590">
      <w:bodyDiv w:val="1"/>
      <w:marLeft w:val="0"/>
      <w:marRight w:val="0"/>
      <w:marTop w:val="0"/>
      <w:marBottom w:val="0"/>
      <w:divBdr>
        <w:top w:val="none" w:sz="0" w:space="0" w:color="auto"/>
        <w:left w:val="none" w:sz="0" w:space="0" w:color="auto"/>
        <w:bottom w:val="none" w:sz="0" w:space="0" w:color="auto"/>
        <w:right w:val="none" w:sz="0" w:space="0" w:color="auto"/>
      </w:divBdr>
    </w:div>
    <w:div w:id="9576011">
      <w:bodyDiv w:val="1"/>
      <w:marLeft w:val="0"/>
      <w:marRight w:val="0"/>
      <w:marTop w:val="0"/>
      <w:marBottom w:val="0"/>
      <w:divBdr>
        <w:top w:val="none" w:sz="0" w:space="0" w:color="auto"/>
        <w:left w:val="none" w:sz="0" w:space="0" w:color="auto"/>
        <w:bottom w:val="none" w:sz="0" w:space="0" w:color="auto"/>
        <w:right w:val="none" w:sz="0" w:space="0" w:color="auto"/>
      </w:divBdr>
    </w:div>
    <w:div w:id="14424170">
      <w:bodyDiv w:val="1"/>
      <w:marLeft w:val="0"/>
      <w:marRight w:val="0"/>
      <w:marTop w:val="0"/>
      <w:marBottom w:val="0"/>
      <w:divBdr>
        <w:top w:val="none" w:sz="0" w:space="0" w:color="auto"/>
        <w:left w:val="none" w:sz="0" w:space="0" w:color="auto"/>
        <w:bottom w:val="none" w:sz="0" w:space="0" w:color="auto"/>
        <w:right w:val="none" w:sz="0" w:space="0" w:color="auto"/>
      </w:divBdr>
    </w:div>
    <w:div w:id="18970400">
      <w:bodyDiv w:val="1"/>
      <w:marLeft w:val="0"/>
      <w:marRight w:val="0"/>
      <w:marTop w:val="0"/>
      <w:marBottom w:val="0"/>
      <w:divBdr>
        <w:top w:val="none" w:sz="0" w:space="0" w:color="auto"/>
        <w:left w:val="none" w:sz="0" w:space="0" w:color="auto"/>
        <w:bottom w:val="none" w:sz="0" w:space="0" w:color="auto"/>
        <w:right w:val="none" w:sz="0" w:space="0" w:color="auto"/>
      </w:divBdr>
    </w:div>
    <w:div w:id="20860519">
      <w:bodyDiv w:val="1"/>
      <w:marLeft w:val="0"/>
      <w:marRight w:val="0"/>
      <w:marTop w:val="0"/>
      <w:marBottom w:val="0"/>
      <w:divBdr>
        <w:top w:val="none" w:sz="0" w:space="0" w:color="auto"/>
        <w:left w:val="none" w:sz="0" w:space="0" w:color="auto"/>
        <w:bottom w:val="none" w:sz="0" w:space="0" w:color="auto"/>
        <w:right w:val="none" w:sz="0" w:space="0" w:color="auto"/>
      </w:divBdr>
    </w:div>
    <w:div w:id="20866009">
      <w:bodyDiv w:val="1"/>
      <w:marLeft w:val="0"/>
      <w:marRight w:val="0"/>
      <w:marTop w:val="0"/>
      <w:marBottom w:val="0"/>
      <w:divBdr>
        <w:top w:val="none" w:sz="0" w:space="0" w:color="auto"/>
        <w:left w:val="none" w:sz="0" w:space="0" w:color="auto"/>
        <w:bottom w:val="none" w:sz="0" w:space="0" w:color="auto"/>
        <w:right w:val="none" w:sz="0" w:space="0" w:color="auto"/>
      </w:divBdr>
    </w:div>
    <w:div w:id="25058483">
      <w:bodyDiv w:val="1"/>
      <w:marLeft w:val="0"/>
      <w:marRight w:val="0"/>
      <w:marTop w:val="0"/>
      <w:marBottom w:val="0"/>
      <w:divBdr>
        <w:top w:val="none" w:sz="0" w:space="0" w:color="auto"/>
        <w:left w:val="none" w:sz="0" w:space="0" w:color="auto"/>
        <w:bottom w:val="none" w:sz="0" w:space="0" w:color="auto"/>
        <w:right w:val="none" w:sz="0" w:space="0" w:color="auto"/>
      </w:divBdr>
    </w:div>
    <w:div w:id="31002590">
      <w:bodyDiv w:val="1"/>
      <w:marLeft w:val="0"/>
      <w:marRight w:val="0"/>
      <w:marTop w:val="0"/>
      <w:marBottom w:val="0"/>
      <w:divBdr>
        <w:top w:val="none" w:sz="0" w:space="0" w:color="auto"/>
        <w:left w:val="none" w:sz="0" w:space="0" w:color="auto"/>
        <w:bottom w:val="none" w:sz="0" w:space="0" w:color="auto"/>
        <w:right w:val="none" w:sz="0" w:space="0" w:color="auto"/>
      </w:divBdr>
    </w:div>
    <w:div w:id="33509317">
      <w:bodyDiv w:val="1"/>
      <w:marLeft w:val="0"/>
      <w:marRight w:val="0"/>
      <w:marTop w:val="0"/>
      <w:marBottom w:val="0"/>
      <w:divBdr>
        <w:top w:val="none" w:sz="0" w:space="0" w:color="auto"/>
        <w:left w:val="none" w:sz="0" w:space="0" w:color="auto"/>
        <w:bottom w:val="none" w:sz="0" w:space="0" w:color="auto"/>
        <w:right w:val="none" w:sz="0" w:space="0" w:color="auto"/>
      </w:divBdr>
    </w:div>
    <w:div w:id="35012897">
      <w:bodyDiv w:val="1"/>
      <w:marLeft w:val="0"/>
      <w:marRight w:val="0"/>
      <w:marTop w:val="0"/>
      <w:marBottom w:val="0"/>
      <w:divBdr>
        <w:top w:val="none" w:sz="0" w:space="0" w:color="auto"/>
        <w:left w:val="none" w:sz="0" w:space="0" w:color="auto"/>
        <w:bottom w:val="none" w:sz="0" w:space="0" w:color="auto"/>
        <w:right w:val="none" w:sz="0" w:space="0" w:color="auto"/>
      </w:divBdr>
    </w:div>
    <w:div w:id="42603910">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59521975">
      <w:bodyDiv w:val="1"/>
      <w:marLeft w:val="0"/>
      <w:marRight w:val="0"/>
      <w:marTop w:val="0"/>
      <w:marBottom w:val="0"/>
      <w:divBdr>
        <w:top w:val="none" w:sz="0" w:space="0" w:color="auto"/>
        <w:left w:val="none" w:sz="0" w:space="0" w:color="auto"/>
        <w:bottom w:val="none" w:sz="0" w:space="0" w:color="auto"/>
        <w:right w:val="none" w:sz="0" w:space="0" w:color="auto"/>
      </w:divBdr>
    </w:div>
    <w:div w:id="61611794">
      <w:bodyDiv w:val="1"/>
      <w:marLeft w:val="0"/>
      <w:marRight w:val="0"/>
      <w:marTop w:val="0"/>
      <w:marBottom w:val="0"/>
      <w:divBdr>
        <w:top w:val="none" w:sz="0" w:space="0" w:color="auto"/>
        <w:left w:val="none" w:sz="0" w:space="0" w:color="auto"/>
        <w:bottom w:val="none" w:sz="0" w:space="0" w:color="auto"/>
        <w:right w:val="none" w:sz="0" w:space="0" w:color="auto"/>
      </w:divBdr>
    </w:div>
    <w:div w:id="71585413">
      <w:bodyDiv w:val="1"/>
      <w:marLeft w:val="0"/>
      <w:marRight w:val="0"/>
      <w:marTop w:val="0"/>
      <w:marBottom w:val="0"/>
      <w:divBdr>
        <w:top w:val="none" w:sz="0" w:space="0" w:color="auto"/>
        <w:left w:val="none" w:sz="0" w:space="0" w:color="auto"/>
        <w:bottom w:val="none" w:sz="0" w:space="0" w:color="auto"/>
        <w:right w:val="none" w:sz="0" w:space="0" w:color="auto"/>
      </w:divBdr>
    </w:div>
    <w:div w:id="77410228">
      <w:bodyDiv w:val="1"/>
      <w:marLeft w:val="0"/>
      <w:marRight w:val="0"/>
      <w:marTop w:val="0"/>
      <w:marBottom w:val="0"/>
      <w:divBdr>
        <w:top w:val="none" w:sz="0" w:space="0" w:color="auto"/>
        <w:left w:val="none" w:sz="0" w:space="0" w:color="auto"/>
        <w:bottom w:val="none" w:sz="0" w:space="0" w:color="auto"/>
        <w:right w:val="none" w:sz="0" w:space="0" w:color="auto"/>
      </w:divBdr>
    </w:div>
    <w:div w:id="83695331">
      <w:bodyDiv w:val="1"/>
      <w:marLeft w:val="0"/>
      <w:marRight w:val="0"/>
      <w:marTop w:val="0"/>
      <w:marBottom w:val="0"/>
      <w:divBdr>
        <w:top w:val="none" w:sz="0" w:space="0" w:color="auto"/>
        <w:left w:val="none" w:sz="0" w:space="0" w:color="auto"/>
        <w:bottom w:val="none" w:sz="0" w:space="0" w:color="auto"/>
        <w:right w:val="none" w:sz="0" w:space="0" w:color="auto"/>
      </w:divBdr>
    </w:div>
    <w:div w:id="89207398">
      <w:bodyDiv w:val="1"/>
      <w:marLeft w:val="0"/>
      <w:marRight w:val="0"/>
      <w:marTop w:val="0"/>
      <w:marBottom w:val="0"/>
      <w:divBdr>
        <w:top w:val="none" w:sz="0" w:space="0" w:color="auto"/>
        <w:left w:val="none" w:sz="0" w:space="0" w:color="auto"/>
        <w:bottom w:val="none" w:sz="0" w:space="0" w:color="auto"/>
        <w:right w:val="none" w:sz="0" w:space="0" w:color="auto"/>
      </w:divBdr>
    </w:div>
    <w:div w:id="121965874">
      <w:bodyDiv w:val="1"/>
      <w:marLeft w:val="0"/>
      <w:marRight w:val="0"/>
      <w:marTop w:val="0"/>
      <w:marBottom w:val="0"/>
      <w:divBdr>
        <w:top w:val="none" w:sz="0" w:space="0" w:color="auto"/>
        <w:left w:val="none" w:sz="0" w:space="0" w:color="auto"/>
        <w:bottom w:val="none" w:sz="0" w:space="0" w:color="auto"/>
        <w:right w:val="none" w:sz="0" w:space="0" w:color="auto"/>
      </w:divBdr>
    </w:div>
    <w:div w:id="127743884">
      <w:bodyDiv w:val="1"/>
      <w:marLeft w:val="0"/>
      <w:marRight w:val="0"/>
      <w:marTop w:val="0"/>
      <w:marBottom w:val="0"/>
      <w:divBdr>
        <w:top w:val="none" w:sz="0" w:space="0" w:color="auto"/>
        <w:left w:val="none" w:sz="0" w:space="0" w:color="auto"/>
        <w:bottom w:val="none" w:sz="0" w:space="0" w:color="auto"/>
        <w:right w:val="none" w:sz="0" w:space="0" w:color="auto"/>
      </w:divBdr>
    </w:div>
    <w:div w:id="134951598">
      <w:bodyDiv w:val="1"/>
      <w:marLeft w:val="0"/>
      <w:marRight w:val="0"/>
      <w:marTop w:val="0"/>
      <w:marBottom w:val="0"/>
      <w:divBdr>
        <w:top w:val="none" w:sz="0" w:space="0" w:color="auto"/>
        <w:left w:val="none" w:sz="0" w:space="0" w:color="auto"/>
        <w:bottom w:val="none" w:sz="0" w:space="0" w:color="auto"/>
        <w:right w:val="none" w:sz="0" w:space="0" w:color="auto"/>
      </w:divBdr>
    </w:div>
    <w:div w:id="138809267">
      <w:bodyDiv w:val="1"/>
      <w:marLeft w:val="0"/>
      <w:marRight w:val="0"/>
      <w:marTop w:val="0"/>
      <w:marBottom w:val="0"/>
      <w:divBdr>
        <w:top w:val="none" w:sz="0" w:space="0" w:color="auto"/>
        <w:left w:val="none" w:sz="0" w:space="0" w:color="auto"/>
        <w:bottom w:val="none" w:sz="0" w:space="0" w:color="auto"/>
        <w:right w:val="none" w:sz="0" w:space="0" w:color="auto"/>
      </w:divBdr>
    </w:div>
    <w:div w:id="143083598">
      <w:bodyDiv w:val="1"/>
      <w:marLeft w:val="0"/>
      <w:marRight w:val="0"/>
      <w:marTop w:val="0"/>
      <w:marBottom w:val="0"/>
      <w:divBdr>
        <w:top w:val="none" w:sz="0" w:space="0" w:color="auto"/>
        <w:left w:val="none" w:sz="0" w:space="0" w:color="auto"/>
        <w:bottom w:val="none" w:sz="0" w:space="0" w:color="auto"/>
        <w:right w:val="none" w:sz="0" w:space="0" w:color="auto"/>
      </w:divBdr>
    </w:div>
    <w:div w:id="147602954">
      <w:bodyDiv w:val="1"/>
      <w:marLeft w:val="0"/>
      <w:marRight w:val="0"/>
      <w:marTop w:val="0"/>
      <w:marBottom w:val="0"/>
      <w:divBdr>
        <w:top w:val="none" w:sz="0" w:space="0" w:color="auto"/>
        <w:left w:val="none" w:sz="0" w:space="0" w:color="auto"/>
        <w:bottom w:val="none" w:sz="0" w:space="0" w:color="auto"/>
        <w:right w:val="none" w:sz="0" w:space="0" w:color="auto"/>
      </w:divBdr>
    </w:div>
    <w:div w:id="173106803">
      <w:bodyDiv w:val="1"/>
      <w:marLeft w:val="0"/>
      <w:marRight w:val="0"/>
      <w:marTop w:val="0"/>
      <w:marBottom w:val="0"/>
      <w:divBdr>
        <w:top w:val="none" w:sz="0" w:space="0" w:color="auto"/>
        <w:left w:val="none" w:sz="0" w:space="0" w:color="auto"/>
        <w:bottom w:val="none" w:sz="0" w:space="0" w:color="auto"/>
        <w:right w:val="none" w:sz="0" w:space="0" w:color="auto"/>
      </w:divBdr>
    </w:div>
    <w:div w:id="173762003">
      <w:bodyDiv w:val="1"/>
      <w:marLeft w:val="0"/>
      <w:marRight w:val="0"/>
      <w:marTop w:val="0"/>
      <w:marBottom w:val="0"/>
      <w:divBdr>
        <w:top w:val="none" w:sz="0" w:space="0" w:color="auto"/>
        <w:left w:val="none" w:sz="0" w:space="0" w:color="auto"/>
        <w:bottom w:val="none" w:sz="0" w:space="0" w:color="auto"/>
        <w:right w:val="none" w:sz="0" w:space="0" w:color="auto"/>
      </w:divBdr>
    </w:div>
    <w:div w:id="182326671">
      <w:bodyDiv w:val="1"/>
      <w:marLeft w:val="0"/>
      <w:marRight w:val="0"/>
      <w:marTop w:val="0"/>
      <w:marBottom w:val="0"/>
      <w:divBdr>
        <w:top w:val="none" w:sz="0" w:space="0" w:color="auto"/>
        <w:left w:val="none" w:sz="0" w:space="0" w:color="auto"/>
        <w:bottom w:val="none" w:sz="0" w:space="0" w:color="auto"/>
        <w:right w:val="none" w:sz="0" w:space="0" w:color="auto"/>
      </w:divBdr>
    </w:div>
    <w:div w:id="189882147">
      <w:bodyDiv w:val="1"/>
      <w:marLeft w:val="0"/>
      <w:marRight w:val="0"/>
      <w:marTop w:val="0"/>
      <w:marBottom w:val="0"/>
      <w:divBdr>
        <w:top w:val="none" w:sz="0" w:space="0" w:color="auto"/>
        <w:left w:val="none" w:sz="0" w:space="0" w:color="auto"/>
        <w:bottom w:val="none" w:sz="0" w:space="0" w:color="auto"/>
        <w:right w:val="none" w:sz="0" w:space="0" w:color="auto"/>
      </w:divBdr>
    </w:div>
    <w:div w:id="190187959">
      <w:bodyDiv w:val="1"/>
      <w:marLeft w:val="0"/>
      <w:marRight w:val="0"/>
      <w:marTop w:val="0"/>
      <w:marBottom w:val="0"/>
      <w:divBdr>
        <w:top w:val="none" w:sz="0" w:space="0" w:color="auto"/>
        <w:left w:val="none" w:sz="0" w:space="0" w:color="auto"/>
        <w:bottom w:val="none" w:sz="0" w:space="0" w:color="auto"/>
        <w:right w:val="none" w:sz="0" w:space="0" w:color="auto"/>
      </w:divBdr>
    </w:div>
    <w:div w:id="206719219">
      <w:bodyDiv w:val="1"/>
      <w:marLeft w:val="0"/>
      <w:marRight w:val="0"/>
      <w:marTop w:val="0"/>
      <w:marBottom w:val="0"/>
      <w:divBdr>
        <w:top w:val="none" w:sz="0" w:space="0" w:color="auto"/>
        <w:left w:val="none" w:sz="0" w:space="0" w:color="auto"/>
        <w:bottom w:val="none" w:sz="0" w:space="0" w:color="auto"/>
        <w:right w:val="none" w:sz="0" w:space="0" w:color="auto"/>
      </w:divBdr>
    </w:div>
    <w:div w:id="207883371">
      <w:bodyDiv w:val="1"/>
      <w:marLeft w:val="0"/>
      <w:marRight w:val="0"/>
      <w:marTop w:val="0"/>
      <w:marBottom w:val="0"/>
      <w:divBdr>
        <w:top w:val="none" w:sz="0" w:space="0" w:color="auto"/>
        <w:left w:val="none" w:sz="0" w:space="0" w:color="auto"/>
        <w:bottom w:val="none" w:sz="0" w:space="0" w:color="auto"/>
        <w:right w:val="none" w:sz="0" w:space="0" w:color="auto"/>
      </w:divBdr>
    </w:div>
    <w:div w:id="209809083">
      <w:bodyDiv w:val="1"/>
      <w:marLeft w:val="0"/>
      <w:marRight w:val="0"/>
      <w:marTop w:val="0"/>
      <w:marBottom w:val="0"/>
      <w:divBdr>
        <w:top w:val="none" w:sz="0" w:space="0" w:color="auto"/>
        <w:left w:val="none" w:sz="0" w:space="0" w:color="auto"/>
        <w:bottom w:val="none" w:sz="0" w:space="0" w:color="auto"/>
        <w:right w:val="none" w:sz="0" w:space="0" w:color="auto"/>
      </w:divBdr>
    </w:div>
    <w:div w:id="209809773">
      <w:bodyDiv w:val="1"/>
      <w:marLeft w:val="0"/>
      <w:marRight w:val="0"/>
      <w:marTop w:val="0"/>
      <w:marBottom w:val="0"/>
      <w:divBdr>
        <w:top w:val="none" w:sz="0" w:space="0" w:color="auto"/>
        <w:left w:val="none" w:sz="0" w:space="0" w:color="auto"/>
        <w:bottom w:val="none" w:sz="0" w:space="0" w:color="auto"/>
        <w:right w:val="none" w:sz="0" w:space="0" w:color="auto"/>
      </w:divBdr>
    </w:div>
    <w:div w:id="212163207">
      <w:bodyDiv w:val="1"/>
      <w:marLeft w:val="0"/>
      <w:marRight w:val="0"/>
      <w:marTop w:val="0"/>
      <w:marBottom w:val="0"/>
      <w:divBdr>
        <w:top w:val="none" w:sz="0" w:space="0" w:color="auto"/>
        <w:left w:val="none" w:sz="0" w:space="0" w:color="auto"/>
        <w:bottom w:val="none" w:sz="0" w:space="0" w:color="auto"/>
        <w:right w:val="none" w:sz="0" w:space="0" w:color="auto"/>
      </w:divBdr>
    </w:div>
    <w:div w:id="240650674">
      <w:bodyDiv w:val="1"/>
      <w:marLeft w:val="0"/>
      <w:marRight w:val="0"/>
      <w:marTop w:val="0"/>
      <w:marBottom w:val="0"/>
      <w:divBdr>
        <w:top w:val="none" w:sz="0" w:space="0" w:color="auto"/>
        <w:left w:val="none" w:sz="0" w:space="0" w:color="auto"/>
        <w:bottom w:val="none" w:sz="0" w:space="0" w:color="auto"/>
        <w:right w:val="none" w:sz="0" w:space="0" w:color="auto"/>
      </w:divBdr>
    </w:div>
    <w:div w:id="243688550">
      <w:bodyDiv w:val="1"/>
      <w:marLeft w:val="0"/>
      <w:marRight w:val="0"/>
      <w:marTop w:val="0"/>
      <w:marBottom w:val="0"/>
      <w:divBdr>
        <w:top w:val="none" w:sz="0" w:space="0" w:color="auto"/>
        <w:left w:val="none" w:sz="0" w:space="0" w:color="auto"/>
        <w:bottom w:val="none" w:sz="0" w:space="0" w:color="auto"/>
        <w:right w:val="none" w:sz="0" w:space="0" w:color="auto"/>
      </w:divBdr>
    </w:div>
    <w:div w:id="244730200">
      <w:bodyDiv w:val="1"/>
      <w:marLeft w:val="0"/>
      <w:marRight w:val="0"/>
      <w:marTop w:val="0"/>
      <w:marBottom w:val="0"/>
      <w:divBdr>
        <w:top w:val="none" w:sz="0" w:space="0" w:color="auto"/>
        <w:left w:val="none" w:sz="0" w:space="0" w:color="auto"/>
        <w:bottom w:val="none" w:sz="0" w:space="0" w:color="auto"/>
        <w:right w:val="none" w:sz="0" w:space="0" w:color="auto"/>
      </w:divBdr>
    </w:div>
    <w:div w:id="248462369">
      <w:bodyDiv w:val="1"/>
      <w:marLeft w:val="0"/>
      <w:marRight w:val="0"/>
      <w:marTop w:val="0"/>
      <w:marBottom w:val="0"/>
      <w:divBdr>
        <w:top w:val="none" w:sz="0" w:space="0" w:color="auto"/>
        <w:left w:val="none" w:sz="0" w:space="0" w:color="auto"/>
        <w:bottom w:val="none" w:sz="0" w:space="0" w:color="auto"/>
        <w:right w:val="none" w:sz="0" w:space="0" w:color="auto"/>
      </w:divBdr>
    </w:div>
    <w:div w:id="252128522">
      <w:bodyDiv w:val="1"/>
      <w:marLeft w:val="0"/>
      <w:marRight w:val="0"/>
      <w:marTop w:val="0"/>
      <w:marBottom w:val="0"/>
      <w:divBdr>
        <w:top w:val="none" w:sz="0" w:space="0" w:color="auto"/>
        <w:left w:val="none" w:sz="0" w:space="0" w:color="auto"/>
        <w:bottom w:val="none" w:sz="0" w:space="0" w:color="auto"/>
        <w:right w:val="none" w:sz="0" w:space="0" w:color="auto"/>
      </w:divBdr>
    </w:div>
    <w:div w:id="253781873">
      <w:bodyDiv w:val="1"/>
      <w:marLeft w:val="0"/>
      <w:marRight w:val="0"/>
      <w:marTop w:val="0"/>
      <w:marBottom w:val="0"/>
      <w:divBdr>
        <w:top w:val="none" w:sz="0" w:space="0" w:color="auto"/>
        <w:left w:val="none" w:sz="0" w:space="0" w:color="auto"/>
        <w:bottom w:val="none" w:sz="0" w:space="0" w:color="auto"/>
        <w:right w:val="none" w:sz="0" w:space="0" w:color="auto"/>
      </w:divBdr>
    </w:div>
    <w:div w:id="256864837">
      <w:bodyDiv w:val="1"/>
      <w:marLeft w:val="0"/>
      <w:marRight w:val="0"/>
      <w:marTop w:val="0"/>
      <w:marBottom w:val="0"/>
      <w:divBdr>
        <w:top w:val="none" w:sz="0" w:space="0" w:color="auto"/>
        <w:left w:val="none" w:sz="0" w:space="0" w:color="auto"/>
        <w:bottom w:val="none" w:sz="0" w:space="0" w:color="auto"/>
        <w:right w:val="none" w:sz="0" w:space="0" w:color="auto"/>
      </w:divBdr>
    </w:div>
    <w:div w:id="257979789">
      <w:bodyDiv w:val="1"/>
      <w:marLeft w:val="0"/>
      <w:marRight w:val="0"/>
      <w:marTop w:val="0"/>
      <w:marBottom w:val="0"/>
      <w:divBdr>
        <w:top w:val="none" w:sz="0" w:space="0" w:color="auto"/>
        <w:left w:val="none" w:sz="0" w:space="0" w:color="auto"/>
        <w:bottom w:val="none" w:sz="0" w:space="0" w:color="auto"/>
        <w:right w:val="none" w:sz="0" w:space="0" w:color="auto"/>
      </w:divBdr>
    </w:div>
    <w:div w:id="259609393">
      <w:bodyDiv w:val="1"/>
      <w:marLeft w:val="0"/>
      <w:marRight w:val="0"/>
      <w:marTop w:val="0"/>
      <w:marBottom w:val="0"/>
      <w:divBdr>
        <w:top w:val="none" w:sz="0" w:space="0" w:color="auto"/>
        <w:left w:val="none" w:sz="0" w:space="0" w:color="auto"/>
        <w:bottom w:val="none" w:sz="0" w:space="0" w:color="auto"/>
        <w:right w:val="none" w:sz="0" w:space="0" w:color="auto"/>
      </w:divBdr>
    </w:div>
    <w:div w:id="263654631">
      <w:bodyDiv w:val="1"/>
      <w:marLeft w:val="0"/>
      <w:marRight w:val="0"/>
      <w:marTop w:val="0"/>
      <w:marBottom w:val="0"/>
      <w:divBdr>
        <w:top w:val="none" w:sz="0" w:space="0" w:color="auto"/>
        <w:left w:val="none" w:sz="0" w:space="0" w:color="auto"/>
        <w:bottom w:val="none" w:sz="0" w:space="0" w:color="auto"/>
        <w:right w:val="none" w:sz="0" w:space="0" w:color="auto"/>
      </w:divBdr>
    </w:div>
    <w:div w:id="264388635">
      <w:bodyDiv w:val="1"/>
      <w:marLeft w:val="0"/>
      <w:marRight w:val="0"/>
      <w:marTop w:val="0"/>
      <w:marBottom w:val="0"/>
      <w:divBdr>
        <w:top w:val="none" w:sz="0" w:space="0" w:color="auto"/>
        <w:left w:val="none" w:sz="0" w:space="0" w:color="auto"/>
        <w:bottom w:val="none" w:sz="0" w:space="0" w:color="auto"/>
        <w:right w:val="none" w:sz="0" w:space="0" w:color="auto"/>
      </w:divBdr>
    </w:div>
    <w:div w:id="270600155">
      <w:bodyDiv w:val="1"/>
      <w:marLeft w:val="0"/>
      <w:marRight w:val="0"/>
      <w:marTop w:val="0"/>
      <w:marBottom w:val="0"/>
      <w:divBdr>
        <w:top w:val="none" w:sz="0" w:space="0" w:color="auto"/>
        <w:left w:val="none" w:sz="0" w:space="0" w:color="auto"/>
        <w:bottom w:val="none" w:sz="0" w:space="0" w:color="auto"/>
        <w:right w:val="none" w:sz="0" w:space="0" w:color="auto"/>
      </w:divBdr>
    </w:div>
    <w:div w:id="272130899">
      <w:bodyDiv w:val="1"/>
      <w:marLeft w:val="0"/>
      <w:marRight w:val="0"/>
      <w:marTop w:val="0"/>
      <w:marBottom w:val="0"/>
      <w:divBdr>
        <w:top w:val="none" w:sz="0" w:space="0" w:color="auto"/>
        <w:left w:val="none" w:sz="0" w:space="0" w:color="auto"/>
        <w:bottom w:val="none" w:sz="0" w:space="0" w:color="auto"/>
        <w:right w:val="none" w:sz="0" w:space="0" w:color="auto"/>
      </w:divBdr>
    </w:div>
    <w:div w:id="273560045">
      <w:bodyDiv w:val="1"/>
      <w:marLeft w:val="0"/>
      <w:marRight w:val="0"/>
      <w:marTop w:val="0"/>
      <w:marBottom w:val="0"/>
      <w:divBdr>
        <w:top w:val="none" w:sz="0" w:space="0" w:color="auto"/>
        <w:left w:val="none" w:sz="0" w:space="0" w:color="auto"/>
        <w:bottom w:val="none" w:sz="0" w:space="0" w:color="auto"/>
        <w:right w:val="none" w:sz="0" w:space="0" w:color="auto"/>
      </w:divBdr>
    </w:div>
    <w:div w:id="296883362">
      <w:bodyDiv w:val="1"/>
      <w:marLeft w:val="0"/>
      <w:marRight w:val="0"/>
      <w:marTop w:val="0"/>
      <w:marBottom w:val="0"/>
      <w:divBdr>
        <w:top w:val="none" w:sz="0" w:space="0" w:color="auto"/>
        <w:left w:val="none" w:sz="0" w:space="0" w:color="auto"/>
        <w:bottom w:val="none" w:sz="0" w:space="0" w:color="auto"/>
        <w:right w:val="none" w:sz="0" w:space="0" w:color="auto"/>
      </w:divBdr>
    </w:div>
    <w:div w:id="303321093">
      <w:bodyDiv w:val="1"/>
      <w:marLeft w:val="0"/>
      <w:marRight w:val="0"/>
      <w:marTop w:val="0"/>
      <w:marBottom w:val="0"/>
      <w:divBdr>
        <w:top w:val="none" w:sz="0" w:space="0" w:color="auto"/>
        <w:left w:val="none" w:sz="0" w:space="0" w:color="auto"/>
        <w:bottom w:val="none" w:sz="0" w:space="0" w:color="auto"/>
        <w:right w:val="none" w:sz="0" w:space="0" w:color="auto"/>
      </w:divBdr>
    </w:div>
    <w:div w:id="314530150">
      <w:bodyDiv w:val="1"/>
      <w:marLeft w:val="0"/>
      <w:marRight w:val="0"/>
      <w:marTop w:val="0"/>
      <w:marBottom w:val="0"/>
      <w:divBdr>
        <w:top w:val="none" w:sz="0" w:space="0" w:color="auto"/>
        <w:left w:val="none" w:sz="0" w:space="0" w:color="auto"/>
        <w:bottom w:val="none" w:sz="0" w:space="0" w:color="auto"/>
        <w:right w:val="none" w:sz="0" w:space="0" w:color="auto"/>
      </w:divBdr>
    </w:div>
    <w:div w:id="319424370">
      <w:bodyDiv w:val="1"/>
      <w:marLeft w:val="0"/>
      <w:marRight w:val="0"/>
      <w:marTop w:val="0"/>
      <w:marBottom w:val="0"/>
      <w:divBdr>
        <w:top w:val="none" w:sz="0" w:space="0" w:color="auto"/>
        <w:left w:val="none" w:sz="0" w:space="0" w:color="auto"/>
        <w:bottom w:val="none" w:sz="0" w:space="0" w:color="auto"/>
        <w:right w:val="none" w:sz="0" w:space="0" w:color="auto"/>
      </w:divBdr>
    </w:div>
    <w:div w:id="320431283">
      <w:bodyDiv w:val="1"/>
      <w:marLeft w:val="0"/>
      <w:marRight w:val="0"/>
      <w:marTop w:val="0"/>
      <w:marBottom w:val="0"/>
      <w:divBdr>
        <w:top w:val="none" w:sz="0" w:space="0" w:color="auto"/>
        <w:left w:val="none" w:sz="0" w:space="0" w:color="auto"/>
        <w:bottom w:val="none" w:sz="0" w:space="0" w:color="auto"/>
        <w:right w:val="none" w:sz="0" w:space="0" w:color="auto"/>
      </w:divBdr>
    </w:div>
    <w:div w:id="331375606">
      <w:bodyDiv w:val="1"/>
      <w:marLeft w:val="0"/>
      <w:marRight w:val="0"/>
      <w:marTop w:val="0"/>
      <w:marBottom w:val="0"/>
      <w:divBdr>
        <w:top w:val="none" w:sz="0" w:space="0" w:color="auto"/>
        <w:left w:val="none" w:sz="0" w:space="0" w:color="auto"/>
        <w:bottom w:val="none" w:sz="0" w:space="0" w:color="auto"/>
        <w:right w:val="none" w:sz="0" w:space="0" w:color="auto"/>
      </w:divBdr>
    </w:div>
    <w:div w:id="332343224">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7315689">
      <w:bodyDiv w:val="1"/>
      <w:marLeft w:val="0"/>
      <w:marRight w:val="0"/>
      <w:marTop w:val="0"/>
      <w:marBottom w:val="0"/>
      <w:divBdr>
        <w:top w:val="none" w:sz="0" w:space="0" w:color="auto"/>
        <w:left w:val="none" w:sz="0" w:space="0" w:color="auto"/>
        <w:bottom w:val="none" w:sz="0" w:space="0" w:color="auto"/>
        <w:right w:val="none" w:sz="0" w:space="0" w:color="auto"/>
      </w:divBdr>
    </w:div>
    <w:div w:id="345451092">
      <w:bodyDiv w:val="1"/>
      <w:marLeft w:val="0"/>
      <w:marRight w:val="0"/>
      <w:marTop w:val="0"/>
      <w:marBottom w:val="0"/>
      <w:divBdr>
        <w:top w:val="none" w:sz="0" w:space="0" w:color="auto"/>
        <w:left w:val="none" w:sz="0" w:space="0" w:color="auto"/>
        <w:bottom w:val="none" w:sz="0" w:space="0" w:color="auto"/>
        <w:right w:val="none" w:sz="0" w:space="0" w:color="auto"/>
      </w:divBdr>
    </w:div>
    <w:div w:id="352850778">
      <w:bodyDiv w:val="1"/>
      <w:marLeft w:val="0"/>
      <w:marRight w:val="0"/>
      <w:marTop w:val="0"/>
      <w:marBottom w:val="0"/>
      <w:divBdr>
        <w:top w:val="none" w:sz="0" w:space="0" w:color="auto"/>
        <w:left w:val="none" w:sz="0" w:space="0" w:color="auto"/>
        <w:bottom w:val="none" w:sz="0" w:space="0" w:color="auto"/>
        <w:right w:val="none" w:sz="0" w:space="0" w:color="auto"/>
      </w:divBdr>
    </w:div>
    <w:div w:id="364059889">
      <w:bodyDiv w:val="1"/>
      <w:marLeft w:val="0"/>
      <w:marRight w:val="0"/>
      <w:marTop w:val="0"/>
      <w:marBottom w:val="0"/>
      <w:divBdr>
        <w:top w:val="none" w:sz="0" w:space="0" w:color="auto"/>
        <w:left w:val="none" w:sz="0" w:space="0" w:color="auto"/>
        <w:bottom w:val="none" w:sz="0" w:space="0" w:color="auto"/>
        <w:right w:val="none" w:sz="0" w:space="0" w:color="auto"/>
      </w:divBdr>
    </w:div>
    <w:div w:id="365911005">
      <w:bodyDiv w:val="1"/>
      <w:marLeft w:val="0"/>
      <w:marRight w:val="0"/>
      <w:marTop w:val="0"/>
      <w:marBottom w:val="0"/>
      <w:divBdr>
        <w:top w:val="none" w:sz="0" w:space="0" w:color="auto"/>
        <w:left w:val="none" w:sz="0" w:space="0" w:color="auto"/>
        <w:bottom w:val="none" w:sz="0" w:space="0" w:color="auto"/>
        <w:right w:val="none" w:sz="0" w:space="0" w:color="auto"/>
      </w:divBdr>
    </w:div>
    <w:div w:id="368266797">
      <w:bodyDiv w:val="1"/>
      <w:marLeft w:val="0"/>
      <w:marRight w:val="0"/>
      <w:marTop w:val="0"/>
      <w:marBottom w:val="0"/>
      <w:divBdr>
        <w:top w:val="none" w:sz="0" w:space="0" w:color="auto"/>
        <w:left w:val="none" w:sz="0" w:space="0" w:color="auto"/>
        <w:bottom w:val="none" w:sz="0" w:space="0" w:color="auto"/>
        <w:right w:val="none" w:sz="0" w:space="0" w:color="auto"/>
      </w:divBdr>
    </w:div>
    <w:div w:id="373122968">
      <w:bodyDiv w:val="1"/>
      <w:marLeft w:val="0"/>
      <w:marRight w:val="0"/>
      <w:marTop w:val="0"/>
      <w:marBottom w:val="0"/>
      <w:divBdr>
        <w:top w:val="none" w:sz="0" w:space="0" w:color="auto"/>
        <w:left w:val="none" w:sz="0" w:space="0" w:color="auto"/>
        <w:bottom w:val="none" w:sz="0" w:space="0" w:color="auto"/>
        <w:right w:val="none" w:sz="0" w:space="0" w:color="auto"/>
      </w:divBdr>
    </w:div>
    <w:div w:id="379287301">
      <w:bodyDiv w:val="1"/>
      <w:marLeft w:val="0"/>
      <w:marRight w:val="0"/>
      <w:marTop w:val="0"/>
      <w:marBottom w:val="0"/>
      <w:divBdr>
        <w:top w:val="none" w:sz="0" w:space="0" w:color="auto"/>
        <w:left w:val="none" w:sz="0" w:space="0" w:color="auto"/>
        <w:bottom w:val="none" w:sz="0" w:space="0" w:color="auto"/>
        <w:right w:val="none" w:sz="0" w:space="0" w:color="auto"/>
      </w:divBdr>
    </w:div>
    <w:div w:id="385686703">
      <w:bodyDiv w:val="1"/>
      <w:marLeft w:val="0"/>
      <w:marRight w:val="0"/>
      <w:marTop w:val="0"/>
      <w:marBottom w:val="0"/>
      <w:divBdr>
        <w:top w:val="none" w:sz="0" w:space="0" w:color="auto"/>
        <w:left w:val="none" w:sz="0" w:space="0" w:color="auto"/>
        <w:bottom w:val="none" w:sz="0" w:space="0" w:color="auto"/>
        <w:right w:val="none" w:sz="0" w:space="0" w:color="auto"/>
      </w:divBdr>
    </w:div>
    <w:div w:id="385765603">
      <w:bodyDiv w:val="1"/>
      <w:marLeft w:val="0"/>
      <w:marRight w:val="0"/>
      <w:marTop w:val="0"/>
      <w:marBottom w:val="0"/>
      <w:divBdr>
        <w:top w:val="none" w:sz="0" w:space="0" w:color="auto"/>
        <w:left w:val="none" w:sz="0" w:space="0" w:color="auto"/>
        <w:bottom w:val="none" w:sz="0" w:space="0" w:color="auto"/>
        <w:right w:val="none" w:sz="0" w:space="0" w:color="auto"/>
      </w:divBdr>
    </w:div>
    <w:div w:id="387581900">
      <w:bodyDiv w:val="1"/>
      <w:marLeft w:val="0"/>
      <w:marRight w:val="0"/>
      <w:marTop w:val="0"/>
      <w:marBottom w:val="0"/>
      <w:divBdr>
        <w:top w:val="none" w:sz="0" w:space="0" w:color="auto"/>
        <w:left w:val="none" w:sz="0" w:space="0" w:color="auto"/>
        <w:bottom w:val="none" w:sz="0" w:space="0" w:color="auto"/>
        <w:right w:val="none" w:sz="0" w:space="0" w:color="auto"/>
      </w:divBdr>
    </w:div>
    <w:div w:id="388236428">
      <w:bodyDiv w:val="1"/>
      <w:marLeft w:val="0"/>
      <w:marRight w:val="0"/>
      <w:marTop w:val="0"/>
      <w:marBottom w:val="0"/>
      <w:divBdr>
        <w:top w:val="none" w:sz="0" w:space="0" w:color="auto"/>
        <w:left w:val="none" w:sz="0" w:space="0" w:color="auto"/>
        <w:bottom w:val="none" w:sz="0" w:space="0" w:color="auto"/>
        <w:right w:val="none" w:sz="0" w:space="0" w:color="auto"/>
      </w:divBdr>
    </w:div>
    <w:div w:id="394400708">
      <w:bodyDiv w:val="1"/>
      <w:marLeft w:val="0"/>
      <w:marRight w:val="0"/>
      <w:marTop w:val="0"/>
      <w:marBottom w:val="0"/>
      <w:divBdr>
        <w:top w:val="none" w:sz="0" w:space="0" w:color="auto"/>
        <w:left w:val="none" w:sz="0" w:space="0" w:color="auto"/>
        <w:bottom w:val="none" w:sz="0" w:space="0" w:color="auto"/>
        <w:right w:val="none" w:sz="0" w:space="0" w:color="auto"/>
      </w:divBdr>
    </w:div>
    <w:div w:id="397898812">
      <w:bodyDiv w:val="1"/>
      <w:marLeft w:val="0"/>
      <w:marRight w:val="0"/>
      <w:marTop w:val="0"/>
      <w:marBottom w:val="0"/>
      <w:divBdr>
        <w:top w:val="none" w:sz="0" w:space="0" w:color="auto"/>
        <w:left w:val="none" w:sz="0" w:space="0" w:color="auto"/>
        <w:bottom w:val="none" w:sz="0" w:space="0" w:color="auto"/>
        <w:right w:val="none" w:sz="0" w:space="0" w:color="auto"/>
      </w:divBdr>
    </w:div>
    <w:div w:id="411466922">
      <w:bodyDiv w:val="1"/>
      <w:marLeft w:val="0"/>
      <w:marRight w:val="0"/>
      <w:marTop w:val="0"/>
      <w:marBottom w:val="0"/>
      <w:divBdr>
        <w:top w:val="none" w:sz="0" w:space="0" w:color="auto"/>
        <w:left w:val="none" w:sz="0" w:space="0" w:color="auto"/>
        <w:bottom w:val="none" w:sz="0" w:space="0" w:color="auto"/>
        <w:right w:val="none" w:sz="0" w:space="0" w:color="auto"/>
      </w:divBdr>
    </w:div>
    <w:div w:id="414522377">
      <w:bodyDiv w:val="1"/>
      <w:marLeft w:val="0"/>
      <w:marRight w:val="0"/>
      <w:marTop w:val="0"/>
      <w:marBottom w:val="0"/>
      <w:divBdr>
        <w:top w:val="none" w:sz="0" w:space="0" w:color="auto"/>
        <w:left w:val="none" w:sz="0" w:space="0" w:color="auto"/>
        <w:bottom w:val="none" w:sz="0" w:space="0" w:color="auto"/>
        <w:right w:val="none" w:sz="0" w:space="0" w:color="auto"/>
      </w:divBdr>
    </w:div>
    <w:div w:id="418521156">
      <w:bodyDiv w:val="1"/>
      <w:marLeft w:val="0"/>
      <w:marRight w:val="0"/>
      <w:marTop w:val="0"/>
      <w:marBottom w:val="0"/>
      <w:divBdr>
        <w:top w:val="none" w:sz="0" w:space="0" w:color="auto"/>
        <w:left w:val="none" w:sz="0" w:space="0" w:color="auto"/>
        <w:bottom w:val="none" w:sz="0" w:space="0" w:color="auto"/>
        <w:right w:val="none" w:sz="0" w:space="0" w:color="auto"/>
      </w:divBdr>
    </w:div>
    <w:div w:id="433674648">
      <w:bodyDiv w:val="1"/>
      <w:marLeft w:val="0"/>
      <w:marRight w:val="0"/>
      <w:marTop w:val="0"/>
      <w:marBottom w:val="0"/>
      <w:divBdr>
        <w:top w:val="none" w:sz="0" w:space="0" w:color="auto"/>
        <w:left w:val="none" w:sz="0" w:space="0" w:color="auto"/>
        <w:bottom w:val="none" w:sz="0" w:space="0" w:color="auto"/>
        <w:right w:val="none" w:sz="0" w:space="0" w:color="auto"/>
      </w:divBdr>
    </w:div>
    <w:div w:id="441068793">
      <w:bodyDiv w:val="1"/>
      <w:marLeft w:val="0"/>
      <w:marRight w:val="0"/>
      <w:marTop w:val="0"/>
      <w:marBottom w:val="0"/>
      <w:divBdr>
        <w:top w:val="none" w:sz="0" w:space="0" w:color="auto"/>
        <w:left w:val="none" w:sz="0" w:space="0" w:color="auto"/>
        <w:bottom w:val="none" w:sz="0" w:space="0" w:color="auto"/>
        <w:right w:val="none" w:sz="0" w:space="0" w:color="auto"/>
      </w:divBdr>
    </w:div>
    <w:div w:id="458184231">
      <w:bodyDiv w:val="1"/>
      <w:marLeft w:val="0"/>
      <w:marRight w:val="0"/>
      <w:marTop w:val="0"/>
      <w:marBottom w:val="0"/>
      <w:divBdr>
        <w:top w:val="none" w:sz="0" w:space="0" w:color="auto"/>
        <w:left w:val="none" w:sz="0" w:space="0" w:color="auto"/>
        <w:bottom w:val="none" w:sz="0" w:space="0" w:color="auto"/>
        <w:right w:val="none" w:sz="0" w:space="0" w:color="auto"/>
      </w:divBdr>
    </w:div>
    <w:div w:id="462240125">
      <w:bodyDiv w:val="1"/>
      <w:marLeft w:val="0"/>
      <w:marRight w:val="0"/>
      <w:marTop w:val="0"/>
      <w:marBottom w:val="0"/>
      <w:divBdr>
        <w:top w:val="none" w:sz="0" w:space="0" w:color="auto"/>
        <w:left w:val="none" w:sz="0" w:space="0" w:color="auto"/>
        <w:bottom w:val="none" w:sz="0" w:space="0" w:color="auto"/>
        <w:right w:val="none" w:sz="0" w:space="0" w:color="auto"/>
      </w:divBdr>
    </w:div>
    <w:div w:id="474571608">
      <w:bodyDiv w:val="1"/>
      <w:marLeft w:val="0"/>
      <w:marRight w:val="0"/>
      <w:marTop w:val="0"/>
      <w:marBottom w:val="0"/>
      <w:divBdr>
        <w:top w:val="none" w:sz="0" w:space="0" w:color="auto"/>
        <w:left w:val="none" w:sz="0" w:space="0" w:color="auto"/>
        <w:bottom w:val="none" w:sz="0" w:space="0" w:color="auto"/>
        <w:right w:val="none" w:sz="0" w:space="0" w:color="auto"/>
      </w:divBdr>
    </w:div>
    <w:div w:id="486899220">
      <w:bodyDiv w:val="1"/>
      <w:marLeft w:val="0"/>
      <w:marRight w:val="0"/>
      <w:marTop w:val="0"/>
      <w:marBottom w:val="0"/>
      <w:divBdr>
        <w:top w:val="none" w:sz="0" w:space="0" w:color="auto"/>
        <w:left w:val="none" w:sz="0" w:space="0" w:color="auto"/>
        <w:bottom w:val="none" w:sz="0" w:space="0" w:color="auto"/>
        <w:right w:val="none" w:sz="0" w:space="0" w:color="auto"/>
      </w:divBdr>
    </w:div>
    <w:div w:id="491219822">
      <w:bodyDiv w:val="1"/>
      <w:marLeft w:val="0"/>
      <w:marRight w:val="0"/>
      <w:marTop w:val="0"/>
      <w:marBottom w:val="0"/>
      <w:divBdr>
        <w:top w:val="none" w:sz="0" w:space="0" w:color="auto"/>
        <w:left w:val="none" w:sz="0" w:space="0" w:color="auto"/>
        <w:bottom w:val="none" w:sz="0" w:space="0" w:color="auto"/>
        <w:right w:val="none" w:sz="0" w:space="0" w:color="auto"/>
      </w:divBdr>
    </w:div>
    <w:div w:id="510995182">
      <w:bodyDiv w:val="1"/>
      <w:marLeft w:val="0"/>
      <w:marRight w:val="0"/>
      <w:marTop w:val="0"/>
      <w:marBottom w:val="0"/>
      <w:divBdr>
        <w:top w:val="none" w:sz="0" w:space="0" w:color="auto"/>
        <w:left w:val="none" w:sz="0" w:space="0" w:color="auto"/>
        <w:bottom w:val="none" w:sz="0" w:space="0" w:color="auto"/>
        <w:right w:val="none" w:sz="0" w:space="0" w:color="auto"/>
      </w:divBdr>
    </w:div>
    <w:div w:id="525756880">
      <w:bodyDiv w:val="1"/>
      <w:marLeft w:val="0"/>
      <w:marRight w:val="0"/>
      <w:marTop w:val="0"/>
      <w:marBottom w:val="0"/>
      <w:divBdr>
        <w:top w:val="none" w:sz="0" w:space="0" w:color="auto"/>
        <w:left w:val="none" w:sz="0" w:space="0" w:color="auto"/>
        <w:bottom w:val="none" w:sz="0" w:space="0" w:color="auto"/>
        <w:right w:val="none" w:sz="0" w:space="0" w:color="auto"/>
      </w:divBdr>
    </w:div>
    <w:div w:id="525868868">
      <w:bodyDiv w:val="1"/>
      <w:marLeft w:val="0"/>
      <w:marRight w:val="0"/>
      <w:marTop w:val="0"/>
      <w:marBottom w:val="0"/>
      <w:divBdr>
        <w:top w:val="none" w:sz="0" w:space="0" w:color="auto"/>
        <w:left w:val="none" w:sz="0" w:space="0" w:color="auto"/>
        <w:bottom w:val="none" w:sz="0" w:space="0" w:color="auto"/>
        <w:right w:val="none" w:sz="0" w:space="0" w:color="auto"/>
      </w:divBdr>
    </w:div>
    <w:div w:id="533463281">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2229441">
      <w:bodyDiv w:val="1"/>
      <w:marLeft w:val="0"/>
      <w:marRight w:val="0"/>
      <w:marTop w:val="0"/>
      <w:marBottom w:val="0"/>
      <w:divBdr>
        <w:top w:val="none" w:sz="0" w:space="0" w:color="auto"/>
        <w:left w:val="none" w:sz="0" w:space="0" w:color="auto"/>
        <w:bottom w:val="none" w:sz="0" w:space="0" w:color="auto"/>
        <w:right w:val="none" w:sz="0" w:space="0" w:color="auto"/>
      </w:divBdr>
    </w:div>
    <w:div w:id="562103823">
      <w:bodyDiv w:val="1"/>
      <w:marLeft w:val="0"/>
      <w:marRight w:val="0"/>
      <w:marTop w:val="0"/>
      <w:marBottom w:val="0"/>
      <w:divBdr>
        <w:top w:val="none" w:sz="0" w:space="0" w:color="auto"/>
        <w:left w:val="none" w:sz="0" w:space="0" w:color="auto"/>
        <w:bottom w:val="none" w:sz="0" w:space="0" w:color="auto"/>
        <w:right w:val="none" w:sz="0" w:space="0" w:color="auto"/>
      </w:divBdr>
    </w:div>
    <w:div w:id="570118479">
      <w:bodyDiv w:val="1"/>
      <w:marLeft w:val="0"/>
      <w:marRight w:val="0"/>
      <w:marTop w:val="0"/>
      <w:marBottom w:val="0"/>
      <w:divBdr>
        <w:top w:val="none" w:sz="0" w:space="0" w:color="auto"/>
        <w:left w:val="none" w:sz="0" w:space="0" w:color="auto"/>
        <w:bottom w:val="none" w:sz="0" w:space="0" w:color="auto"/>
        <w:right w:val="none" w:sz="0" w:space="0" w:color="auto"/>
      </w:divBdr>
    </w:div>
    <w:div w:id="576595637">
      <w:bodyDiv w:val="1"/>
      <w:marLeft w:val="0"/>
      <w:marRight w:val="0"/>
      <w:marTop w:val="0"/>
      <w:marBottom w:val="0"/>
      <w:divBdr>
        <w:top w:val="none" w:sz="0" w:space="0" w:color="auto"/>
        <w:left w:val="none" w:sz="0" w:space="0" w:color="auto"/>
        <w:bottom w:val="none" w:sz="0" w:space="0" w:color="auto"/>
        <w:right w:val="none" w:sz="0" w:space="0" w:color="auto"/>
      </w:divBdr>
    </w:div>
    <w:div w:id="577326666">
      <w:bodyDiv w:val="1"/>
      <w:marLeft w:val="0"/>
      <w:marRight w:val="0"/>
      <w:marTop w:val="0"/>
      <w:marBottom w:val="0"/>
      <w:divBdr>
        <w:top w:val="none" w:sz="0" w:space="0" w:color="auto"/>
        <w:left w:val="none" w:sz="0" w:space="0" w:color="auto"/>
        <w:bottom w:val="none" w:sz="0" w:space="0" w:color="auto"/>
        <w:right w:val="none" w:sz="0" w:space="0" w:color="auto"/>
      </w:divBdr>
    </w:div>
    <w:div w:id="580867240">
      <w:bodyDiv w:val="1"/>
      <w:marLeft w:val="0"/>
      <w:marRight w:val="0"/>
      <w:marTop w:val="0"/>
      <w:marBottom w:val="0"/>
      <w:divBdr>
        <w:top w:val="none" w:sz="0" w:space="0" w:color="auto"/>
        <w:left w:val="none" w:sz="0" w:space="0" w:color="auto"/>
        <w:bottom w:val="none" w:sz="0" w:space="0" w:color="auto"/>
        <w:right w:val="none" w:sz="0" w:space="0" w:color="auto"/>
      </w:divBdr>
    </w:div>
    <w:div w:id="583758651">
      <w:bodyDiv w:val="1"/>
      <w:marLeft w:val="0"/>
      <w:marRight w:val="0"/>
      <w:marTop w:val="0"/>
      <w:marBottom w:val="0"/>
      <w:divBdr>
        <w:top w:val="none" w:sz="0" w:space="0" w:color="auto"/>
        <w:left w:val="none" w:sz="0" w:space="0" w:color="auto"/>
        <w:bottom w:val="none" w:sz="0" w:space="0" w:color="auto"/>
        <w:right w:val="none" w:sz="0" w:space="0" w:color="auto"/>
      </w:divBdr>
    </w:div>
    <w:div w:id="59652502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7007237">
      <w:bodyDiv w:val="1"/>
      <w:marLeft w:val="0"/>
      <w:marRight w:val="0"/>
      <w:marTop w:val="0"/>
      <w:marBottom w:val="0"/>
      <w:divBdr>
        <w:top w:val="none" w:sz="0" w:space="0" w:color="auto"/>
        <w:left w:val="none" w:sz="0" w:space="0" w:color="auto"/>
        <w:bottom w:val="none" w:sz="0" w:space="0" w:color="auto"/>
        <w:right w:val="none" w:sz="0" w:space="0" w:color="auto"/>
      </w:divBdr>
    </w:div>
    <w:div w:id="614098043">
      <w:bodyDiv w:val="1"/>
      <w:marLeft w:val="0"/>
      <w:marRight w:val="0"/>
      <w:marTop w:val="0"/>
      <w:marBottom w:val="0"/>
      <w:divBdr>
        <w:top w:val="none" w:sz="0" w:space="0" w:color="auto"/>
        <w:left w:val="none" w:sz="0" w:space="0" w:color="auto"/>
        <w:bottom w:val="none" w:sz="0" w:space="0" w:color="auto"/>
        <w:right w:val="none" w:sz="0" w:space="0" w:color="auto"/>
      </w:divBdr>
    </w:div>
    <w:div w:id="617493925">
      <w:bodyDiv w:val="1"/>
      <w:marLeft w:val="0"/>
      <w:marRight w:val="0"/>
      <w:marTop w:val="0"/>
      <w:marBottom w:val="0"/>
      <w:divBdr>
        <w:top w:val="none" w:sz="0" w:space="0" w:color="auto"/>
        <w:left w:val="none" w:sz="0" w:space="0" w:color="auto"/>
        <w:bottom w:val="none" w:sz="0" w:space="0" w:color="auto"/>
        <w:right w:val="none" w:sz="0" w:space="0" w:color="auto"/>
      </w:divBdr>
    </w:div>
    <w:div w:id="626159680">
      <w:bodyDiv w:val="1"/>
      <w:marLeft w:val="0"/>
      <w:marRight w:val="0"/>
      <w:marTop w:val="0"/>
      <w:marBottom w:val="0"/>
      <w:divBdr>
        <w:top w:val="none" w:sz="0" w:space="0" w:color="auto"/>
        <w:left w:val="none" w:sz="0" w:space="0" w:color="auto"/>
        <w:bottom w:val="none" w:sz="0" w:space="0" w:color="auto"/>
        <w:right w:val="none" w:sz="0" w:space="0" w:color="auto"/>
      </w:divBdr>
    </w:div>
    <w:div w:id="627978638">
      <w:bodyDiv w:val="1"/>
      <w:marLeft w:val="0"/>
      <w:marRight w:val="0"/>
      <w:marTop w:val="0"/>
      <w:marBottom w:val="0"/>
      <w:divBdr>
        <w:top w:val="none" w:sz="0" w:space="0" w:color="auto"/>
        <w:left w:val="none" w:sz="0" w:space="0" w:color="auto"/>
        <w:bottom w:val="none" w:sz="0" w:space="0" w:color="auto"/>
        <w:right w:val="none" w:sz="0" w:space="0" w:color="auto"/>
      </w:divBdr>
    </w:div>
    <w:div w:id="652612189">
      <w:bodyDiv w:val="1"/>
      <w:marLeft w:val="0"/>
      <w:marRight w:val="0"/>
      <w:marTop w:val="0"/>
      <w:marBottom w:val="0"/>
      <w:divBdr>
        <w:top w:val="none" w:sz="0" w:space="0" w:color="auto"/>
        <w:left w:val="none" w:sz="0" w:space="0" w:color="auto"/>
        <w:bottom w:val="none" w:sz="0" w:space="0" w:color="auto"/>
        <w:right w:val="none" w:sz="0" w:space="0" w:color="auto"/>
      </w:divBdr>
    </w:div>
    <w:div w:id="656883578">
      <w:bodyDiv w:val="1"/>
      <w:marLeft w:val="0"/>
      <w:marRight w:val="0"/>
      <w:marTop w:val="0"/>
      <w:marBottom w:val="0"/>
      <w:divBdr>
        <w:top w:val="none" w:sz="0" w:space="0" w:color="auto"/>
        <w:left w:val="none" w:sz="0" w:space="0" w:color="auto"/>
        <w:bottom w:val="none" w:sz="0" w:space="0" w:color="auto"/>
        <w:right w:val="none" w:sz="0" w:space="0" w:color="auto"/>
      </w:divBdr>
    </w:div>
    <w:div w:id="675766684">
      <w:bodyDiv w:val="1"/>
      <w:marLeft w:val="0"/>
      <w:marRight w:val="0"/>
      <w:marTop w:val="0"/>
      <w:marBottom w:val="0"/>
      <w:divBdr>
        <w:top w:val="none" w:sz="0" w:space="0" w:color="auto"/>
        <w:left w:val="none" w:sz="0" w:space="0" w:color="auto"/>
        <w:bottom w:val="none" w:sz="0" w:space="0" w:color="auto"/>
        <w:right w:val="none" w:sz="0" w:space="0" w:color="auto"/>
      </w:divBdr>
    </w:div>
    <w:div w:id="677391535">
      <w:bodyDiv w:val="1"/>
      <w:marLeft w:val="0"/>
      <w:marRight w:val="0"/>
      <w:marTop w:val="0"/>
      <w:marBottom w:val="0"/>
      <w:divBdr>
        <w:top w:val="none" w:sz="0" w:space="0" w:color="auto"/>
        <w:left w:val="none" w:sz="0" w:space="0" w:color="auto"/>
        <w:bottom w:val="none" w:sz="0" w:space="0" w:color="auto"/>
        <w:right w:val="none" w:sz="0" w:space="0" w:color="auto"/>
      </w:divBdr>
    </w:div>
    <w:div w:id="689574579">
      <w:bodyDiv w:val="1"/>
      <w:marLeft w:val="0"/>
      <w:marRight w:val="0"/>
      <w:marTop w:val="0"/>
      <w:marBottom w:val="0"/>
      <w:divBdr>
        <w:top w:val="none" w:sz="0" w:space="0" w:color="auto"/>
        <w:left w:val="none" w:sz="0" w:space="0" w:color="auto"/>
        <w:bottom w:val="none" w:sz="0" w:space="0" w:color="auto"/>
        <w:right w:val="none" w:sz="0" w:space="0" w:color="auto"/>
      </w:divBdr>
    </w:div>
    <w:div w:id="704335241">
      <w:bodyDiv w:val="1"/>
      <w:marLeft w:val="0"/>
      <w:marRight w:val="0"/>
      <w:marTop w:val="0"/>
      <w:marBottom w:val="0"/>
      <w:divBdr>
        <w:top w:val="none" w:sz="0" w:space="0" w:color="auto"/>
        <w:left w:val="none" w:sz="0" w:space="0" w:color="auto"/>
        <w:bottom w:val="none" w:sz="0" w:space="0" w:color="auto"/>
        <w:right w:val="none" w:sz="0" w:space="0" w:color="auto"/>
      </w:divBdr>
    </w:div>
    <w:div w:id="713426981">
      <w:bodyDiv w:val="1"/>
      <w:marLeft w:val="0"/>
      <w:marRight w:val="0"/>
      <w:marTop w:val="0"/>
      <w:marBottom w:val="0"/>
      <w:divBdr>
        <w:top w:val="none" w:sz="0" w:space="0" w:color="auto"/>
        <w:left w:val="none" w:sz="0" w:space="0" w:color="auto"/>
        <w:bottom w:val="none" w:sz="0" w:space="0" w:color="auto"/>
        <w:right w:val="none" w:sz="0" w:space="0" w:color="auto"/>
      </w:divBdr>
    </w:div>
    <w:div w:id="718824780">
      <w:bodyDiv w:val="1"/>
      <w:marLeft w:val="0"/>
      <w:marRight w:val="0"/>
      <w:marTop w:val="0"/>
      <w:marBottom w:val="0"/>
      <w:divBdr>
        <w:top w:val="none" w:sz="0" w:space="0" w:color="auto"/>
        <w:left w:val="none" w:sz="0" w:space="0" w:color="auto"/>
        <w:bottom w:val="none" w:sz="0" w:space="0" w:color="auto"/>
        <w:right w:val="none" w:sz="0" w:space="0" w:color="auto"/>
      </w:divBdr>
    </w:div>
    <w:div w:id="720983952">
      <w:bodyDiv w:val="1"/>
      <w:marLeft w:val="0"/>
      <w:marRight w:val="0"/>
      <w:marTop w:val="0"/>
      <w:marBottom w:val="0"/>
      <w:divBdr>
        <w:top w:val="none" w:sz="0" w:space="0" w:color="auto"/>
        <w:left w:val="none" w:sz="0" w:space="0" w:color="auto"/>
        <w:bottom w:val="none" w:sz="0" w:space="0" w:color="auto"/>
        <w:right w:val="none" w:sz="0" w:space="0" w:color="auto"/>
      </w:divBdr>
    </w:div>
    <w:div w:id="727919013">
      <w:bodyDiv w:val="1"/>
      <w:marLeft w:val="0"/>
      <w:marRight w:val="0"/>
      <w:marTop w:val="0"/>
      <w:marBottom w:val="0"/>
      <w:divBdr>
        <w:top w:val="none" w:sz="0" w:space="0" w:color="auto"/>
        <w:left w:val="none" w:sz="0" w:space="0" w:color="auto"/>
        <w:bottom w:val="none" w:sz="0" w:space="0" w:color="auto"/>
        <w:right w:val="none" w:sz="0" w:space="0" w:color="auto"/>
      </w:divBdr>
    </w:div>
    <w:div w:id="739720379">
      <w:bodyDiv w:val="1"/>
      <w:marLeft w:val="0"/>
      <w:marRight w:val="0"/>
      <w:marTop w:val="0"/>
      <w:marBottom w:val="0"/>
      <w:divBdr>
        <w:top w:val="none" w:sz="0" w:space="0" w:color="auto"/>
        <w:left w:val="none" w:sz="0" w:space="0" w:color="auto"/>
        <w:bottom w:val="none" w:sz="0" w:space="0" w:color="auto"/>
        <w:right w:val="none" w:sz="0" w:space="0" w:color="auto"/>
      </w:divBdr>
    </w:div>
    <w:div w:id="744647330">
      <w:bodyDiv w:val="1"/>
      <w:marLeft w:val="0"/>
      <w:marRight w:val="0"/>
      <w:marTop w:val="0"/>
      <w:marBottom w:val="0"/>
      <w:divBdr>
        <w:top w:val="none" w:sz="0" w:space="0" w:color="auto"/>
        <w:left w:val="none" w:sz="0" w:space="0" w:color="auto"/>
        <w:bottom w:val="none" w:sz="0" w:space="0" w:color="auto"/>
        <w:right w:val="none" w:sz="0" w:space="0" w:color="auto"/>
      </w:divBdr>
    </w:div>
    <w:div w:id="745155371">
      <w:bodyDiv w:val="1"/>
      <w:marLeft w:val="0"/>
      <w:marRight w:val="0"/>
      <w:marTop w:val="0"/>
      <w:marBottom w:val="0"/>
      <w:divBdr>
        <w:top w:val="none" w:sz="0" w:space="0" w:color="auto"/>
        <w:left w:val="none" w:sz="0" w:space="0" w:color="auto"/>
        <w:bottom w:val="none" w:sz="0" w:space="0" w:color="auto"/>
        <w:right w:val="none" w:sz="0" w:space="0" w:color="auto"/>
      </w:divBdr>
    </w:div>
    <w:div w:id="747271083">
      <w:bodyDiv w:val="1"/>
      <w:marLeft w:val="0"/>
      <w:marRight w:val="0"/>
      <w:marTop w:val="0"/>
      <w:marBottom w:val="0"/>
      <w:divBdr>
        <w:top w:val="none" w:sz="0" w:space="0" w:color="auto"/>
        <w:left w:val="none" w:sz="0" w:space="0" w:color="auto"/>
        <w:bottom w:val="none" w:sz="0" w:space="0" w:color="auto"/>
        <w:right w:val="none" w:sz="0" w:space="0" w:color="auto"/>
      </w:divBdr>
    </w:div>
    <w:div w:id="748502075">
      <w:bodyDiv w:val="1"/>
      <w:marLeft w:val="0"/>
      <w:marRight w:val="0"/>
      <w:marTop w:val="0"/>
      <w:marBottom w:val="0"/>
      <w:divBdr>
        <w:top w:val="none" w:sz="0" w:space="0" w:color="auto"/>
        <w:left w:val="none" w:sz="0" w:space="0" w:color="auto"/>
        <w:bottom w:val="none" w:sz="0" w:space="0" w:color="auto"/>
        <w:right w:val="none" w:sz="0" w:space="0" w:color="auto"/>
      </w:divBdr>
    </w:div>
    <w:div w:id="751048139">
      <w:bodyDiv w:val="1"/>
      <w:marLeft w:val="0"/>
      <w:marRight w:val="0"/>
      <w:marTop w:val="0"/>
      <w:marBottom w:val="0"/>
      <w:divBdr>
        <w:top w:val="none" w:sz="0" w:space="0" w:color="auto"/>
        <w:left w:val="none" w:sz="0" w:space="0" w:color="auto"/>
        <w:bottom w:val="none" w:sz="0" w:space="0" w:color="auto"/>
        <w:right w:val="none" w:sz="0" w:space="0" w:color="auto"/>
      </w:divBdr>
    </w:div>
    <w:div w:id="754936413">
      <w:bodyDiv w:val="1"/>
      <w:marLeft w:val="0"/>
      <w:marRight w:val="0"/>
      <w:marTop w:val="0"/>
      <w:marBottom w:val="0"/>
      <w:divBdr>
        <w:top w:val="none" w:sz="0" w:space="0" w:color="auto"/>
        <w:left w:val="none" w:sz="0" w:space="0" w:color="auto"/>
        <w:bottom w:val="none" w:sz="0" w:space="0" w:color="auto"/>
        <w:right w:val="none" w:sz="0" w:space="0" w:color="auto"/>
      </w:divBdr>
    </w:div>
    <w:div w:id="755908819">
      <w:bodyDiv w:val="1"/>
      <w:marLeft w:val="0"/>
      <w:marRight w:val="0"/>
      <w:marTop w:val="0"/>
      <w:marBottom w:val="0"/>
      <w:divBdr>
        <w:top w:val="none" w:sz="0" w:space="0" w:color="auto"/>
        <w:left w:val="none" w:sz="0" w:space="0" w:color="auto"/>
        <w:bottom w:val="none" w:sz="0" w:space="0" w:color="auto"/>
        <w:right w:val="none" w:sz="0" w:space="0" w:color="auto"/>
      </w:divBdr>
    </w:div>
    <w:div w:id="756441411">
      <w:bodyDiv w:val="1"/>
      <w:marLeft w:val="0"/>
      <w:marRight w:val="0"/>
      <w:marTop w:val="0"/>
      <w:marBottom w:val="0"/>
      <w:divBdr>
        <w:top w:val="none" w:sz="0" w:space="0" w:color="auto"/>
        <w:left w:val="none" w:sz="0" w:space="0" w:color="auto"/>
        <w:bottom w:val="none" w:sz="0" w:space="0" w:color="auto"/>
        <w:right w:val="none" w:sz="0" w:space="0" w:color="auto"/>
      </w:divBdr>
    </w:div>
    <w:div w:id="760105611">
      <w:bodyDiv w:val="1"/>
      <w:marLeft w:val="0"/>
      <w:marRight w:val="0"/>
      <w:marTop w:val="0"/>
      <w:marBottom w:val="0"/>
      <w:divBdr>
        <w:top w:val="none" w:sz="0" w:space="0" w:color="auto"/>
        <w:left w:val="none" w:sz="0" w:space="0" w:color="auto"/>
        <w:bottom w:val="none" w:sz="0" w:space="0" w:color="auto"/>
        <w:right w:val="none" w:sz="0" w:space="0" w:color="auto"/>
      </w:divBdr>
    </w:div>
    <w:div w:id="770667906">
      <w:bodyDiv w:val="1"/>
      <w:marLeft w:val="0"/>
      <w:marRight w:val="0"/>
      <w:marTop w:val="0"/>
      <w:marBottom w:val="0"/>
      <w:divBdr>
        <w:top w:val="none" w:sz="0" w:space="0" w:color="auto"/>
        <w:left w:val="none" w:sz="0" w:space="0" w:color="auto"/>
        <w:bottom w:val="none" w:sz="0" w:space="0" w:color="auto"/>
        <w:right w:val="none" w:sz="0" w:space="0" w:color="auto"/>
      </w:divBdr>
    </w:div>
    <w:div w:id="775901253">
      <w:bodyDiv w:val="1"/>
      <w:marLeft w:val="0"/>
      <w:marRight w:val="0"/>
      <w:marTop w:val="0"/>
      <w:marBottom w:val="0"/>
      <w:divBdr>
        <w:top w:val="none" w:sz="0" w:space="0" w:color="auto"/>
        <w:left w:val="none" w:sz="0" w:space="0" w:color="auto"/>
        <w:bottom w:val="none" w:sz="0" w:space="0" w:color="auto"/>
        <w:right w:val="none" w:sz="0" w:space="0" w:color="auto"/>
      </w:divBdr>
    </w:div>
    <w:div w:id="779109645">
      <w:bodyDiv w:val="1"/>
      <w:marLeft w:val="0"/>
      <w:marRight w:val="0"/>
      <w:marTop w:val="0"/>
      <w:marBottom w:val="0"/>
      <w:divBdr>
        <w:top w:val="none" w:sz="0" w:space="0" w:color="auto"/>
        <w:left w:val="none" w:sz="0" w:space="0" w:color="auto"/>
        <w:bottom w:val="none" w:sz="0" w:space="0" w:color="auto"/>
        <w:right w:val="none" w:sz="0" w:space="0" w:color="auto"/>
      </w:divBdr>
    </w:div>
    <w:div w:id="782041483">
      <w:bodyDiv w:val="1"/>
      <w:marLeft w:val="0"/>
      <w:marRight w:val="0"/>
      <w:marTop w:val="0"/>
      <w:marBottom w:val="0"/>
      <w:divBdr>
        <w:top w:val="none" w:sz="0" w:space="0" w:color="auto"/>
        <w:left w:val="none" w:sz="0" w:space="0" w:color="auto"/>
        <w:bottom w:val="none" w:sz="0" w:space="0" w:color="auto"/>
        <w:right w:val="none" w:sz="0" w:space="0" w:color="auto"/>
      </w:divBdr>
    </w:div>
    <w:div w:id="783421718">
      <w:bodyDiv w:val="1"/>
      <w:marLeft w:val="0"/>
      <w:marRight w:val="0"/>
      <w:marTop w:val="0"/>
      <w:marBottom w:val="0"/>
      <w:divBdr>
        <w:top w:val="none" w:sz="0" w:space="0" w:color="auto"/>
        <w:left w:val="none" w:sz="0" w:space="0" w:color="auto"/>
        <w:bottom w:val="none" w:sz="0" w:space="0" w:color="auto"/>
        <w:right w:val="none" w:sz="0" w:space="0" w:color="auto"/>
      </w:divBdr>
    </w:div>
    <w:div w:id="787312478">
      <w:bodyDiv w:val="1"/>
      <w:marLeft w:val="0"/>
      <w:marRight w:val="0"/>
      <w:marTop w:val="0"/>
      <w:marBottom w:val="0"/>
      <w:divBdr>
        <w:top w:val="none" w:sz="0" w:space="0" w:color="auto"/>
        <w:left w:val="none" w:sz="0" w:space="0" w:color="auto"/>
        <w:bottom w:val="none" w:sz="0" w:space="0" w:color="auto"/>
        <w:right w:val="none" w:sz="0" w:space="0" w:color="auto"/>
      </w:divBdr>
    </w:div>
    <w:div w:id="788203622">
      <w:bodyDiv w:val="1"/>
      <w:marLeft w:val="0"/>
      <w:marRight w:val="0"/>
      <w:marTop w:val="0"/>
      <w:marBottom w:val="0"/>
      <w:divBdr>
        <w:top w:val="none" w:sz="0" w:space="0" w:color="auto"/>
        <w:left w:val="none" w:sz="0" w:space="0" w:color="auto"/>
        <w:bottom w:val="none" w:sz="0" w:space="0" w:color="auto"/>
        <w:right w:val="none" w:sz="0" w:space="0" w:color="auto"/>
      </w:divBdr>
    </w:div>
    <w:div w:id="792283894">
      <w:bodyDiv w:val="1"/>
      <w:marLeft w:val="0"/>
      <w:marRight w:val="0"/>
      <w:marTop w:val="0"/>
      <w:marBottom w:val="0"/>
      <w:divBdr>
        <w:top w:val="none" w:sz="0" w:space="0" w:color="auto"/>
        <w:left w:val="none" w:sz="0" w:space="0" w:color="auto"/>
        <w:bottom w:val="none" w:sz="0" w:space="0" w:color="auto"/>
        <w:right w:val="none" w:sz="0" w:space="0" w:color="auto"/>
      </w:divBdr>
    </w:div>
    <w:div w:id="813137556">
      <w:bodyDiv w:val="1"/>
      <w:marLeft w:val="0"/>
      <w:marRight w:val="0"/>
      <w:marTop w:val="0"/>
      <w:marBottom w:val="0"/>
      <w:divBdr>
        <w:top w:val="none" w:sz="0" w:space="0" w:color="auto"/>
        <w:left w:val="none" w:sz="0" w:space="0" w:color="auto"/>
        <w:bottom w:val="none" w:sz="0" w:space="0" w:color="auto"/>
        <w:right w:val="none" w:sz="0" w:space="0" w:color="auto"/>
      </w:divBdr>
    </w:div>
    <w:div w:id="816149424">
      <w:bodyDiv w:val="1"/>
      <w:marLeft w:val="0"/>
      <w:marRight w:val="0"/>
      <w:marTop w:val="0"/>
      <w:marBottom w:val="0"/>
      <w:divBdr>
        <w:top w:val="none" w:sz="0" w:space="0" w:color="auto"/>
        <w:left w:val="none" w:sz="0" w:space="0" w:color="auto"/>
        <w:bottom w:val="none" w:sz="0" w:space="0" w:color="auto"/>
        <w:right w:val="none" w:sz="0" w:space="0" w:color="auto"/>
      </w:divBdr>
    </w:div>
    <w:div w:id="819619052">
      <w:bodyDiv w:val="1"/>
      <w:marLeft w:val="0"/>
      <w:marRight w:val="0"/>
      <w:marTop w:val="0"/>
      <w:marBottom w:val="0"/>
      <w:divBdr>
        <w:top w:val="none" w:sz="0" w:space="0" w:color="auto"/>
        <w:left w:val="none" w:sz="0" w:space="0" w:color="auto"/>
        <w:bottom w:val="none" w:sz="0" w:space="0" w:color="auto"/>
        <w:right w:val="none" w:sz="0" w:space="0" w:color="auto"/>
      </w:divBdr>
    </w:div>
    <w:div w:id="822234469">
      <w:bodyDiv w:val="1"/>
      <w:marLeft w:val="0"/>
      <w:marRight w:val="0"/>
      <w:marTop w:val="0"/>
      <w:marBottom w:val="0"/>
      <w:divBdr>
        <w:top w:val="none" w:sz="0" w:space="0" w:color="auto"/>
        <w:left w:val="none" w:sz="0" w:space="0" w:color="auto"/>
        <w:bottom w:val="none" w:sz="0" w:space="0" w:color="auto"/>
        <w:right w:val="none" w:sz="0" w:space="0" w:color="auto"/>
      </w:divBdr>
    </w:div>
    <w:div w:id="824669007">
      <w:bodyDiv w:val="1"/>
      <w:marLeft w:val="0"/>
      <w:marRight w:val="0"/>
      <w:marTop w:val="0"/>
      <w:marBottom w:val="0"/>
      <w:divBdr>
        <w:top w:val="none" w:sz="0" w:space="0" w:color="auto"/>
        <w:left w:val="none" w:sz="0" w:space="0" w:color="auto"/>
        <w:bottom w:val="none" w:sz="0" w:space="0" w:color="auto"/>
        <w:right w:val="none" w:sz="0" w:space="0" w:color="auto"/>
      </w:divBdr>
    </w:div>
    <w:div w:id="825820886">
      <w:bodyDiv w:val="1"/>
      <w:marLeft w:val="0"/>
      <w:marRight w:val="0"/>
      <w:marTop w:val="0"/>
      <w:marBottom w:val="0"/>
      <w:divBdr>
        <w:top w:val="none" w:sz="0" w:space="0" w:color="auto"/>
        <w:left w:val="none" w:sz="0" w:space="0" w:color="auto"/>
        <w:bottom w:val="none" w:sz="0" w:space="0" w:color="auto"/>
        <w:right w:val="none" w:sz="0" w:space="0" w:color="auto"/>
      </w:divBdr>
    </w:div>
    <w:div w:id="827134355">
      <w:bodyDiv w:val="1"/>
      <w:marLeft w:val="0"/>
      <w:marRight w:val="0"/>
      <w:marTop w:val="0"/>
      <w:marBottom w:val="0"/>
      <w:divBdr>
        <w:top w:val="none" w:sz="0" w:space="0" w:color="auto"/>
        <w:left w:val="none" w:sz="0" w:space="0" w:color="auto"/>
        <w:bottom w:val="none" w:sz="0" w:space="0" w:color="auto"/>
        <w:right w:val="none" w:sz="0" w:space="0" w:color="auto"/>
      </w:divBdr>
    </w:div>
    <w:div w:id="834807138">
      <w:bodyDiv w:val="1"/>
      <w:marLeft w:val="0"/>
      <w:marRight w:val="0"/>
      <w:marTop w:val="0"/>
      <w:marBottom w:val="0"/>
      <w:divBdr>
        <w:top w:val="none" w:sz="0" w:space="0" w:color="auto"/>
        <w:left w:val="none" w:sz="0" w:space="0" w:color="auto"/>
        <w:bottom w:val="none" w:sz="0" w:space="0" w:color="auto"/>
        <w:right w:val="none" w:sz="0" w:space="0" w:color="auto"/>
      </w:divBdr>
    </w:div>
    <w:div w:id="834882556">
      <w:bodyDiv w:val="1"/>
      <w:marLeft w:val="0"/>
      <w:marRight w:val="0"/>
      <w:marTop w:val="0"/>
      <w:marBottom w:val="0"/>
      <w:divBdr>
        <w:top w:val="none" w:sz="0" w:space="0" w:color="auto"/>
        <w:left w:val="none" w:sz="0" w:space="0" w:color="auto"/>
        <w:bottom w:val="none" w:sz="0" w:space="0" w:color="auto"/>
        <w:right w:val="none" w:sz="0" w:space="0" w:color="auto"/>
      </w:divBdr>
    </w:div>
    <w:div w:id="842429885">
      <w:bodyDiv w:val="1"/>
      <w:marLeft w:val="0"/>
      <w:marRight w:val="0"/>
      <w:marTop w:val="0"/>
      <w:marBottom w:val="0"/>
      <w:divBdr>
        <w:top w:val="none" w:sz="0" w:space="0" w:color="auto"/>
        <w:left w:val="none" w:sz="0" w:space="0" w:color="auto"/>
        <w:bottom w:val="none" w:sz="0" w:space="0" w:color="auto"/>
        <w:right w:val="none" w:sz="0" w:space="0" w:color="auto"/>
      </w:divBdr>
    </w:div>
    <w:div w:id="867989179">
      <w:bodyDiv w:val="1"/>
      <w:marLeft w:val="0"/>
      <w:marRight w:val="0"/>
      <w:marTop w:val="0"/>
      <w:marBottom w:val="0"/>
      <w:divBdr>
        <w:top w:val="none" w:sz="0" w:space="0" w:color="auto"/>
        <w:left w:val="none" w:sz="0" w:space="0" w:color="auto"/>
        <w:bottom w:val="none" w:sz="0" w:space="0" w:color="auto"/>
        <w:right w:val="none" w:sz="0" w:space="0" w:color="auto"/>
      </w:divBdr>
    </w:div>
    <w:div w:id="873925312">
      <w:bodyDiv w:val="1"/>
      <w:marLeft w:val="0"/>
      <w:marRight w:val="0"/>
      <w:marTop w:val="0"/>
      <w:marBottom w:val="0"/>
      <w:divBdr>
        <w:top w:val="none" w:sz="0" w:space="0" w:color="auto"/>
        <w:left w:val="none" w:sz="0" w:space="0" w:color="auto"/>
        <w:bottom w:val="none" w:sz="0" w:space="0" w:color="auto"/>
        <w:right w:val="none" w:sz="0" w:space="0" w:color="auto"/>
      </w:divBdr>
    </w:div>
    <w:div w:id="884873743">
      <w:bodyDiv w:val="1"/>
      <w:marLeft w:val="0"/>
      <w:marRight w:val="0"/>
      <w:marTop w:val="0"/>
      <w:marBottom w:val="0"/>
      <w:divBdr>
        <w:top w:val="none" w:sz="0" w:space="0" w:color="auto"/>
        <w:left w:val="none" w:sz="0" w:space="0" w:color="auto"/>
        <w:bottom w:val="none" w:sz="0" w:space="0" w:color="auto"/>
        <w:right w:val="none" w:sz="0" w:space="0" w:color="auto"/>
      </w:divBdr>
    </w:div>
    <w:div w:id="891816307">
      <w:bodyDiv w:val="1"/>
      <w:marLeft w:val="0"/>
      <w:marRight w:val="0"/>
      <w:marTop w:val="0"/>
      <w:marBottom w:val="0"/>
      <w:divBdr>
        <w:top w:val="none" w:sz="0" w:space="0" w:color="auto"/>
        <w:left w:val="none" w:sz="0" w:space="0" w:color="auto"/>
        <w:bottom w:val="none" w:sz="0" w:space="0" w:color="auto"/>
        <w:right w:val="none" w:sz="0" w:space="0" w:color="auto"/>
      </w:divBdr>
    </w:div>
    <w:div w:id="896012524">
      <w:bodyDiv w:val="1"/>
      <w:marLeft w:val="0"/>
      <w:marRight w:val="0"/>
      <w:marTop w:val="0"/>
      <w:marBottom w:val="0"/>
      <w:divBdr>
        <w:top w:val="none" w:sz="0" w:space="0" w:color="auto"/>
        <w:left w:val="none" w:sz="0" w:space="0" w:color="auto"/>
        <w:bottom w:val="none" w:sz="0" w:space="0" w:color="auto"/>
        <w:right w:val="none" w:sz="0" w:space="0" w:color="auto"/>
      </w:divBdr>
    </w:div>
    <w:div w:id="906843817">
      <w:bodyDiv w:val="1"/>
      <w:marLeft w:val="0"/>
      <w:marRight w:val="0"/>
      <w:marTop w:val="0"/>
      <w:marBottom w:val="0"/>
      <w:divBdr>
        <w:top w:val="none" w:sz="0" w:space="0" w:color="auto"/>
        <w:left w:val="none" w:sz="0" w:space="0" w:color="auto"/>
        <w:bottom w:val="none" w:sz="0" w:space="0" w:color="auto"/>
        <w:right w:val="none" w:sz="0" w:space="0" w:color="auto"/>
      </w:divBdr>
    </w:div>
    <w:div w:id="913857555">
      <w:bodyDiv w:val="1"/>
      <w:marLeft w:val="0"/>
      <w:marRight w:val="0"/>
      <w:marTop w:val="0"/>
      <w:marBottom w:val="0"/>
      <w:divBdr>
        <w:top w:val="none" w:sz="0" w:space="0" w:color="auto"/>
        <w:left w:val="none" w:sz="0" w:space="0" w:color="auto"/>
        <w:bottom w:val="none" w:sz="0" w:space="0" w:color="auto"/>
        <w:right w:val="none" w:sz="0" w:space="0" w:color="auto"/>
      </w:divBdr>
    </w:div>
    <w:div w:id="914359011">
      <w:bodyDiv w:val="1"/>
      <w:marLeft w:val="0"/>
      <w:marRight w:val="0"/>
      <w:marTop w:val="0"/>
      <w:marBottom w:val="0"/>
      <w:divBdr>
        <w:top w:val="none" w:sz="0" w:space="0" w:color="auto"/>
        <w:left w:val="none" w:sz="0" w:space="0" w:color="auto"/>
        <w:bottom w:val="none" w:sz="0" w:space="0" w:color="auto"/>
        <w:right w:val="none" w:sz="0" w:space="0" w:color="auto"/>
      </w:divBdr>
    </w:div>
    <w:div w:id="917441890">
      <w:bodyDiv w:val="1"/>
      <w:marLeft w:val="0"/>
      <w:marRight w:val="0"/>
      <w:marTop w:val="0"/>
      <w:marBottom w:val="0"/>
      <w:divBdr>
        <w:top w:val="none" w:sz="0" w:space="0" w:color="auto"/>
        <w:left w:val="none" w:sz="0" w:space="0" w:color="auto"/>
        <w:bottom w:val="none" w:sz="0" w:space="0" w:color="auto"/>
        <w:right w:val="none" w:sz="0" w:space="0" w:color="auto"/>
      </w:divBdr>
    </w:div>
    <w:div w:id="918249968">
      <w:bodyDiv w:val="1"/>
      <w:marLeft w:val="0"/>
      <w:marRight w:val="0"/>
      <w:marTop w:val="0"/>
      <w:marBottom w:val="0"/>
      <w:divBdr>
        <w:top w:val="none" w:sz="0" w:space="0" w:color="auto"/>
        <w:left w:val="none" w:sz="0" w:space="0" w:color="auto"/>
        <w:bottom w:val="none" w:sz="0" w:space="0" w:color="auto"/>
        <w:right w:val="none" w:sz="0" w:space="0" w:color="auto"/>
      </w:divBdr>
    </w:div>
    <w:div w:id="923151691">
      <w:bodyDiv w:val="1"/>
      <w:marLeft w:val="0"/>
      <w:marRight w:val="0"/>
      <w:marTop w:val="0"/>
      <w:marBottom w:val="0"/>
      <w:divBdr>
        <w:top w:val="none" w:sz="0" w:space="0" w:color="auto"/>
        <w:left w:val="none" w:sz="0" w:space="0" w:color="auto"/>
        <w:bottom w:val="none" w:sz="0" w:space="0" w:color="auto"/>
        <w:right w:val="none" w:sz="0" w:space="0" w:color="auto"/>
      </w:divBdr>
    </w:div>
    <w:div w:id="934826152">
      <w:bodyDiv w:val="1"/>
      <w:marLeft w:val="0"/>
      <w:marRight w:val="0"/>
      <w:marTop w:val="0"/>
      <w:marBottom w:val="0"/>
      <w:divBdr>
        <w:top w:val="none" w:sz="0" w:space="0" w:color="auto"/>
        <w:left w:val="none" w:sz="0" w:space="0" w:color="auto"/>
        <w:bottom w:val="none" w:sz="0" w:space="0" w:color="auto"/>
        <w:right w:val="none" w:sz="0" w:space="0" w:color="auto"/>
      </w:divBdr>
    </w:div>
    <w:div w:id="940533918">
      <w:bodyDiv w:val="1"/>
      <w:marLeft w:val="0"/>
      <w:marRight w:val="0"/>
      <w:marTop w:val="0"/>
      <w:marBottom w:val="0"/>
      <w:divBdr>
        <w:top w:val="none" w:sz="0" w:space="0" w:color="auto"/>
        <w:left w:val="none" w:sz="0" w:space="0" w:color="auto"/>
        <w:bottom w:val="none" w:sz="0" w:space="0" w:color="auto"/>
        <w:right w:val="none" w:sz="0" w:space="0" w:color="auto"/>
      </w:divBdr>
    </w:div>
    <w:div w:id="946157238">
      <w:bodyDiv w:val="1"/>
      <w:marLeft w:val="0"/>
      <w:marRight w:val="0"/>
      <w:marTop w:val="0"/>
      <w:marBottom w:val="0"/>
      <w:divBdr>
        <w:top w:val="none" w:sz="0" w:space="0" w:color="auto"/>
        <w:left w:val="none" w:sz="0" w:space="0" w:color="auto"/>
        <w:bottom w:val="none" w:sz="0" w:space="0" w:color="auto"/>
        <w:right w:val="none" w:sz="0" w:space="0" w:color="auto"/>
      </w:divBdr>
    </w:div>
    <w:div w:id="946498303">
      <w:bodyDiv w:val="1"/>
      <w:marLeft w:val="0"/>
      <w:marRight w:val="0"/>
      <w:marTop w:val="0"/>
      <w:marBottom w:val="0"/>
      <w:divBdr>
        <w:top w:val="none" w:sz="0" w:space="0" w:color="auto"/>
        <w:left w:val="none" w:sz="0" w:space="0" w:color="auto"/>
        <w:bottom w:val="none" w:sz="0" w:space="0" w:color="auto"/>
        <w:right w:val="none" w:sz="0" w:space="0" w:color="auto"/>
      </w:divBdr>
    </w:div>
    <w:div w:id="955713938">
      <w:bodyDiv w:val="1"/>
      <w:marLeft w:val="0"/>
      <w:marRight w:val="0"/>
      <w:marTop w:val="0"/>
      <w:marBottom w:val="0"/>
      <w:divBdr>
        <w:top w:val="none" w:sz="0" w:space="0" w:color="auto"/>
        <w:left w:val="none" w:sz="0" w:space="0" w:color="auto"/>
        <w:bottom w:val="none" w:sz="0" w:space="0" w:color="auto"/>
        <w:right w:val="none" w:sz="0" w:space="0" w:color="auto"/>
      </w:divBdr>
    </w:div>
    <w:div w:id="956180976">
      <w:bodyDiv w:val="1"/>
      <w:marLeft w:val="0"/>
      <w:marRight w:val="0"/>
      <w:marTop w:val="0"/>
      <w:marBottom w:val="0"/>
      <w:divBdr>
        <w:top w:val="none" w:sz="0" w:space="0" w:color="auto"/>
        <w:left w:val="none" w:sz="0" w:space="0" w:color="auto"/>
        <w:bottom w:val="none" w:sz="0" w:space="0" w:color="auto"/>
        <w:right w:val="none" w:sz="0" w:space="0" w:color="auto"/>
      </w:divBdr>
    </w:div>
    <w:div w:id="962200286">
      <w:bodyDiv w:val="1"/>
      <w:marLeft w:val="0"/>
      <w:marRight w:val="0"/>
      <w:marTop w:val="0"/>
      <w:marBottom w:val="0"/>
      <w:divBdr>
        <w:top w:val="none" w:sz="0" w:space="0" w:color="auto"/>
        <w:left w:val="none" w:sz="0" w:space="0" w:color="auto"/>
        <w:bottom w:val="none" w:sz="0" w:space="0" w:color="auto"/>
        <w:right w:val="none" w:sz="0" w:space="0" w:color="auto"/>
      </w:divBdr>
    </w:div>
    <w:div w:id="980185459">
      <w:bodyDiv w:val="1"/>
      <w:marLeft w:val="0"/>
      <w:marRight w:val="0"/>
      <w:marTop w:val="0"/>
      <w:marBottom w:val="0"/>
      <w:divBdr>
        <w:top w:val="none" w:sz="0" w:space="0" w:color="auto"/>
        <w:left w:val="none" w:sz="0" w:space="0" w:color="auto"/>
        <w:bottom w:val="none" w:sz="0" w:space="0" w:color="auto"/>
        <w:right w:val="none" w:sz="0" w:space="0" w:color="auto"/>
      </w:divBdr>
    </w:div>
    <w:div w:id="985819593">
      <w:bodyDiv w:val="1"/>
      <w:marLeft w:val="0"/>
      <w:marRight w:val="0"/>
      <w:marTop w:val="0"/>
      <w:marBottom w:val="0"/>
      <w:divBdr>
        <w:top w:val="none" w:sz="0" w:space="0" w:color="auto"/>
        <w:left w:val="none" w:sz="0" w:space="0" w:color="auto"/>
        <w:bottom w:val="none" w:sz="0" w:space="0" w:color="auto"/>
        <w:right w:val="none" w:sz="0" w:space="0" w:color="auto"/>
      </w:divBdr>
    </w:div>
    <w:div w:id="996421166">
      <w:bodyDiv w:val="1"/>
      <w:marLeft w:val="0"/>
      <w:marRight w:val="0"/>
      <w:marTop w:val="0"/>
      <w:marBottom w:val="0"/>
      <w:divBdr>
        <w:top w:val="none" w:sz="0" w:space="0" w:color="auto"/>
        <w:left w:val="none" w:sz="0" w:space="0" w:color="auto"/>
        <w:bottom w:val="none" w:sz="0" w:space="0" w:color="auto"/>
        <w:right w:val="none" w:sz="0" w:space="0" w:color="auto"/>
      </w:divBdr>
    </w:div>
    <w:div w:id="1000161557">
      <w:bodyDiv w:val="1"/>
      <w:marLeft w:val="0"/>
      <w:marRight w:val="0"/>
      <w:marTop w:val="0"/>
      <w:marBottom w:val="0"/>
      <w:divBdr>
        <w:top w:val="none" w:sz="0" w:space="0" w:color="auto"/>
        <w:left w:val="none" w:sz="0" w:space="0" w:color="auto"/>
        <w:bottom w:val="none" w:sz="0" w:space="0" w:color="auto"/>
        <w:right w:val="none" w:sz="0" w:space="0" w:color="auto"/>
      </w:divBdr>
    </w:div>
    <w:div w:id="1000235760">
      <w:bodyDiv w:val="1"/>
      <w:marLeft w:val="0"/>
      <w:marRight w:val="0"/>
      <w:marTop w:val="0"/>
      <w:marBottom w:val="0"/>
      <w:divBdr>
        <w:top w:val="none" w:sz="0" w:space="0" w:color="auto"/>
        <w:left w:val="none" w:sz="0" w:space="0" w:color="auto"/>
        <w:bottom w:val="none" w:sz="0" w:space="0" w:color="auto"/>
        <w:right w:val="none" w:sz="0" w:space="0" w:color="auto"/>
      </w:divBdr>
    </w:div>
    <w:div w:id="1001733636">
      <w:bodyDiv w:val="1"/>
      <w:marLeft w:val="0"/>
      <w:marRight w:val="0"/>
      <w:marTop w:val="0"/>
      <w:marBottom w:val="0"/>
      <w:divBdr>
        <w:top w:val="none" w:sz="0" w:space="0" w:color="auto"/>
        <w:left w:val="none" w:sz="0" w:space="0" w:color="auto"/>
        <w:bottom w:val="none" w:sz="0" w:space="0" w:color="auto"/>
        <w:right w:val="none" w:sz="0" w:space="0" w:color="auto"/>
      </w:divBdr>
    </w:div>
    <w:div w:id="1005202891">
      <w:bodyDiv w:val="1"/>
      <w:marLeft w:val="0"/>
      <w:marRight w:val="0"/>
      <w:marTop w:val="0"/>
      <w:marBottom w:val="0"/>
      <w:divBdr>
        <w:top w:val="none" w:sz="0" w:space="0" w:color="auto"/>
        <w:left w:val="none" w:sz="0" w:space="0" w:color="auto"/>
        <w:bottom w:val="none" w:sz="0" w:space="0" w:color="auto"/>
        <w:right w:val="none" w:sz="0" w:space="0" w:color="auto"/>
      </w:divBdr>
    </w:div>
    <w:div w:id="1005715558">
      <w:bodyDiv w:val="1"/>
      <w:marLeft w:val="0"/>
      <w:marRight w:val="0"/>
      <w:marTop w:val="0"/>
      <w:marBottom w:val="0"/>
      <w:divBdr>
        <w:top w:val="none" w:sz="0" w:space="0" w:color="auto"/>
        <w:left w:val="none" w:sz="0" w:space="0" w:color="auto"/>
        <w:bottom w:val="none" w:sz="0" w:space="0" w:color="auto"/>
        <w:right w:val="none" w:sz="0" w:space="0" w:color="auto"/>
      </w:divBdr>
    </w:div>
    <w:div w:id="1008213951">
      <w:bodyDiv w:val="1"/>
      <w:marLeft w:val="0"/>
      <w:marRight w:val="0"/>
      <w:marTop w:val="0"/>
      <w:marBottom w:val="0"/>
      <w:divBdr>
        <w:top w:val="none" w:sz="0" w:space="0" w:color="auto"/>
        <w:left w:val="none" w:sz="0" w:space="0" w:color="auto"/>
        <w:bottom w:val="none" w:sz="0" w:space="0" w:color="auto"/>
        <w:right w:val="none" w:sz="0" w:space="0" w:color="auto"/>
      </w:divBdr>
    </w:div>
    <w:div w:id="1008559590">
      <w:bodyDiv w:val="1"/>
      <w:marLeft w:val="0"/>
      <w:marRight w:val="0"/>
      <w:marTop w:val="0"/>
      <w:marBottom w:val="0"/>
      <w:divBdr>
        <w:top w:val="none" w:sz="0" w:space="0" w:color="auto"/>
        <w:left w:val="none" w:sz="0" w:space="0" w:color="auto"/>
        <w:bottom w:val="none" w:sz="0" w:space="0" w:color="auto"/>
        <w:right w:val="none" w:sz="0" w:space="0" w:color="auto"/>
      </w:divBdr>
    </w:div>
    <w:div w:id="1011447526">
      <w:bodyDiv w:val="1"/>
      <w:marLeft w:val="0"/>
      <w:marRight w:val="0"/>
      <w:marTop w:val="0"/>
      <w:marBottom w:val="0"/>
      <w:divBdr>
        <w:top w:val="none" w:sz="0" w:space="0" w:color="auto"/>
        <w:left w:val="none" w:sz="0" w:space="0" w:color="auto"/>
        <w:bottom w:val="none" w:sz="0" w:space="0" w:color="auto"/>
        <w:right w:val="none" w:sz="0" w:space="0" w:color="auto"/>
      </w:divBdr>
    </w:div>
    <w:div w:id="1036271254">
      <w:bodyDiv w:val="1"/>
      <w:marLeft w:val="0"/>
      <w:marRight w:val="0"/>
      <w:marTop w:val="0"/>
      <w:marBottom w:val="0"/>
      <w:divBdr>
        <w:top w:val="none" w:sz="0" w:space="0" w:color="auto"/>
        <w:left w:val="none" w:sz="0" w:space="0" w:color="auto"/>
        <w:bottom w:val="none" w:sz="0" w:space="0" w:color="auto"/>
        <w:right w:val="none" w:sz="0" w:space="0" w:color="auto"/>
      </w:divBdr>
    </w:div>
    <w:div w:id="1052196010">
      <w:bodyDiv w:val="1"/>
      <w:marLeft w:val="0"/>
      <w:marRight w:val="0"/>
      <w:marTop w:val="0"/>
      <w:marBottom w:val="0"/>
      <w:divBdr>
        <w:top w:val="none" w:sz="0" w:space="0" w:color="auto"/>
        <w:left w:val="none" w:sz="0" w:space="0" w:color="auto"/>
        <w:bottom w:val="none" w:sz="0" w:space="0" w:color="auto"/>
        <w:right w:val="none" w:sz="0" w:space="0" w:color="auto"/>
      </w:divBdr>
    </w:div>
    <w:div w:id="1059860711">
      <w:bodyDiv w:val="1"/>
      <w:marLeft w:val="0"/>
      <w:marRight w:val="0"/>
      <w:marTop w:val="0"/>
      <w:marBottom w:val="0"/>
      <w:divBdr>
        <w:top w:val="none" w:sz="0" w:space="0" w:color="auto"/>
        <w:left w:val="none" w:sz="0" w:space="0" w:color="auto"/>
        <w:bottom w:val="none" w:sz="0" w:space="0" w:color="auto"/>
        <w:right w:val="none" w:sz="0" w:space="0" w:color="auto"/>
      </w:divBdr>
    </w:div>
    <w:div w:id="1065029085">
      <w:bodyDiv w:val="1"/>
      <w:marLeft w:val="0"/>
      <w:marRight w:val="0"/>
      <w:marTop w:val="0"/>
      <w:marBottom w:val="0"/>
      <w:divBdr>
        <w:top w:val="none" w:sz="0" w:space="0" w:color="auto"/>
        <w:left w:val="none" w:sz="0" w:space="0" w:color="auto"/>
        <w:bottom w:val="none" w:sz="0" w:space="0" w:color="auto"/>
        <w:right w:val="none" w:sz="0" w:space="0" w:color="auto"/>
      </w:divBdr>
    </w:div>
    <w:div w:id="1074205664">
      <w:bodyDiv w:val="1"/>
      <w:marLeft w:val="0"/>
      <w:marRight w:val="0"/>
      <w:marTop w:val="0"/>
      <w:marBottom w:val="0"/>
      <w:divBdr>
        <w:top w:val="none" w:sz="0" w:space="0" w:color="auto"/>
        <w:left w:val="none" w:sz="0" w:space="0" w:color="auto"/>
        <w:bottom w:val="none" w:sz="0" w:space="0" w:color="auto"/>
        <w:right w:val="none" w:sz="0" w:space="0" w:color="auto"/>
      </w:divBdr>
    </w:div>
    <w:div w:id="10799112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177246">
      <w:bodyDiv w:val="1"/>
      <w:marLeft w:val="0"/>
      <w:marRight w:val="0"/>
      <w:marTop w:val="0"/>
      <w:marBottom w:val="0"/>
      <w:divBdr>
        <w:top w:val="none" w:sz="0" w:space="0" w:color="auto"/>
        <w:left w:val="none" w:sz="0" w:space="0" w:color="auto"/>
        <w:bottom w:val="none" w:sz="0" w:space="0" w:color="auto"/>
        <w:right w:val="none" w:sz="0" w:space="0" w:color="auto"/>
      </w:divBdr>
    </w:div>
    <w:div w:id="1111248117">
      <w:bodyDiv w:val="1"/>
      <w:marLeft w:val="0"/>
      <w:marRight w:val="0"/>
      <w:marTop w:val="0"/>
      <w:marBottom w:val="0"/>
      <w:divBdr>
        <w:top w:val="none" w:sz="0" w:space="0" w:color="auto"/>
        <w:left w:val="none" w:sz="0" w:space="0" w:color="auto"/>
        <w:bottom w:val="none" w:sz="0" w:space="0" w:color="auto"/>
        <w:right w:val="none" w:sz="0" w:space="0" w:color="auto"/>
      </w:divBdr>
    </w:div>
    <w:div w:id="1113403023">
      <w:bodyDiv w:val="1"/>
      <w:marLeft w:val="0"/>
      <w:marRight w:val="0"/>
      <w:marTop w:val="0"/>
      <w:marBottom w:val="0"/>
      <w:divBdr>
        <w:top w:val="none" w:sz="0" w:space="0" w:color="auto"/>
        <w:left w:val="none" w:sz="0" w:space="0" w:color="auto"/>
        <w:bottom w:val="none" w:sz="0" w:space="0" w:color="auto"/>
        <w:right w:val="none" w:sz="0" w:space="0" w:color="auto"/>
      </w:divBdr>
    </w:div>
    <w:div w:id="1128355590">
      <w:bodyDiv w:val="1"/>
      <w:marLeft w:val="0"/>
      <w:marRight w:val="0"/>
      <w:marTop w:val="0"/>
      <w:marBottom w:val="0"/>
      <w:divBdr>
        <w:top w:val="none" w:sz="0" w:space="0" w:color="auto"/>
        <w:left w:val="none" w:sz="0" w:space="0" w:color="auto"/>
        <w:bottom w:val="none" w:sz="0" w:space="0" w:color="auto"/>
        <w:right w:val="none" w:sz="0" w:space="0" w:color="auto"/>
      </w:divBdr>
    </w:div>
    <w:div w:id="1150318764">
      <w:bodyDiv w:val="1"/>
      <w:marLeft w:val="0"/>
      <w:marRight w:val="0"/>
      <w:marTop w:val="0"/>
      <w:marBottom w:val="0"/>
      <w:divBdr>
        <w:top w:val="none" w:sz="0" w:space="0" w:color="auto"/>
        <w:left w:val="none" w:sz="0" w:space="0" w:color="auto"/>
        <w:bottom w:val="none" w:sz="0" w:space="0" w:color="auto"/>
        <w:right w:val="none" w:sz="0" w:space="0" w:color="auto"/>
      </w:divBdr>
    </w:div>
    <w:div w:id="115645391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639292">
      <w:bodyDiv w:val="1"/>
      <w:marLeft w:val="0"/>
      <w:marRight w:val="0"/>
      <w:marTop w:val="0"/>
      <w:marBottom w:val="0"/>
      <w:divBdr>
        <w:top w:val="none" w:sz="0" w:space="0" w:color="auto"/>
        <w:left w:val="none" w:sz="0" w:space="0" w:color="auto"/>
        <w:bottom w:val="none" w:sz="0" w:space="0" w:color="auto"/>
        <w:right w:val="none" w:sz="0" w:space="0" w:color="auto"/>
      </w:divBdr>
    </w:div>
    <w:div w:id="1199393003">
      <w:bodyDiv w:val="1"/>
      <w:marLeft w:val="0"/>
      <w:marRight w:val="0"/>
      <w:marTop w:val="0"/>
      <w:marBottom w:val="0"/>
      <w:divBdr>
        <w:top w:val="none" w:sz="0" w:space="0" w:color="auto"/>
        <w:left w:val="none" w:sz="0" w:space="0" w:color="auto"/>
        <w:bottom w:val="none" w:sz="0" w:space="0" w:color="auto"/>
        <w:right w:val="none" w:sz="0" w:space="0" w:color="auto"/>
      </w:divBdr>
    </w:div>
    <w:div w:id="1202791607">
      <w:bodyDiv w:val="1"/>
      <w:marLeft w:val="0"/>
      <w:marRight w:val="0"/>
      <w:marTop w:val="0"/>
      <w:marBottom w:val="0"/>
      <w:divBdr>
        <w:top w:val="none" w:sz="0" w:space="0" w:color="auto"/>
        <w:left w:val="none" w:sz="0" w:space="0" w:color="auto"/>
        <w:bottom w:val="none" w:sz="0" w:space="0" w:color="auto"/>
        <w:right w:val="none" w:sz="0" w:space="0" w:color="auto"/>
      </w:divBdr>
    </w:div>
    <w:div w:id="1203975719">
      <w:bodyDiv w:val="1"/>
      <w:marLeft w:val="0"/>
      <w:marRight w:val="0"/>
      <w:marTop w:val="0"/>
      <w:marBottom w:val="0"/>
      <w:divBdr>
        <w:top w:val="none" w:sz="0" w:space="0" w:color="auto"/>
        <w:left w:val="none" w:sz="0" w:space="0" w:color="auto"/>
        <w:bottom w:val="none" w:sz="0" w:space="0" w:color="auto"/>
        <w:right w:val="none" w:sz="0" w:space="0" w:color="auto"/>
      </w:divBdr>
    </w:div>
    <w:div w:id="1214735300">
      <w:bodyDiv w:val="1"/>
      <w:marLeft w:val="0"/>
      <w:marRight w:val="0"/>
      <w:marTop w:val="0"/>
      <w:marBottom w:val="0"/>
      <w:divBdr>
        <w:top w:val="none" w:sz="0" w:space="0" w:color="auto"/>
        <w:left w:val="none" w:sz="0" w:space="0" w:color="auto"/>
        <w:bottom w:val="none" w:sz="0" w:space="0" w:color="auto"/>
        <w:right w:val="none" w:sz="0" w:space="0" w:color="auto"/>
      </w:divBdr>
    </w:div>
    <w:div w:id="1232351745">
      <w:bodyDiv w:val="1"/>
      <w:marLeft w:val="0"/>
      <w:marRight w:val="0"/>
      <w:marTop w:val="0"/>
      <w:marBottom w:val="0"/>
      <w:divBdr>
        <w:top w:val="none" w:sz="0" w:space="0" w:color="auto"/>
        <w:left w:val="none" w:sz="0" w:space="0" w:color="auto"/>
        <w:bottom w:val="none" w:sz="0" w:space="0" w:color="auto"/>
        <w:right w:val="none" w:sz="0" w:space="0" w:color="auto"/>
      </w:divBdr>
    </w:div>
    <w:div w:id="1234857496">
      <w:bodyDiv w:val="1"/>
      <w:marLeft w:val="0"/>
      <w:marRight w:val="0"/>
      <w:marTop w:val="0"/>
      <w:marBottom w:val="0"/>
      <w:divBdr>
        <w:top w:val="none" w:sz="0" w:space="0" w:color="auto"/>
        <w:left w:val="none" w:sz="0" w:space="0" w:color="auto"/>
        <w:bottom w:val="none" w:sz="0" w:space="0" w:color="auto"/>
        <w:right w:val="none" w:sz="0" w:space="0" w:color="auto"/>
      </w:divBdr>
    </w:div>
    <w:div w:id="1236667274">
      <w:bodyDiv w:val="1"/>
      <w:marLeft w:val="0"/>
      <w:marRight w:val="0"/>
      <w:marTop w:val="0"/>
      <w:marBottom w:val="0"/>
      <w:divBdr>
        <w:top w:val="none" w:sz="0" w:space="0" w:color="auto"/>
        <w:left w:val="none" w:sz="0" w:space="0" w:color="auto"/>
        <w:bottom w:val="none" w:sz="0" w:space="0" w:color="auto"/>
        <w:right w:val="none" w:sz="0" w:space="0" w:color="auto"/>
      </w:divBdr>
    </w:div>
    <w:div w:id="1242720574">
      <w:bodyDiv w:val="1"/>
      <w:marLeft w:val="0"/>
      <w:marRight w:val="0"/>
      <w:marTop w:val="0"/>
      <w:marBottom w:val="0"/>
      <w:divBdr>
        <w:top w:val="none" w:sz="0" w:space="0" w:color="auto"/>
        <w:left w:val="none" w:sz="0" w:space="0" w:color="auto"/>
        <w:bottom w:val="none" w:sz="0" w:space="0" w:color="auto"/>
        <w:right w:val="none" w:sz="0" w:space="0" w:color="auto"/>
      </w:divBdr>
    </w:div>
    <w:div w:id="1245644276">
      <w:bodyDiv w:val="1"/>
      <w:marLeft w:val="0"/>
      <w:marRight w:val="0"/>
      <w:marTop w:val="0"/>
      <w:marBottom w:val="0"/>
      <w:divBdr>
        <w:top w:val="none" w:sz="0" w:space="0" w:color="auto"/>
        <w:left w:val="none" w:sz="0" w:space="0" w:color="auto"/>
        <w:bottom w:val="none" w:sz="0" w:space="0" w:color="auto"/>
        <w:right w:val="none" w:sz="0" w:space="0" w:color="auto"/>
      </w:divBdr>
    </w:div>
    <w:div w:id="1249921960">
      <w:bodyDiv w:val="1"/>
      <w:marLeft w:val="0"/>
      <w:marRight w:val="0"/>
      <w:marTop w:val="0"/>
      <w:marBottom w:val="0"/>
      <w:divBdr>
        <w:top w:val="none" w:sz="0" w:space="0" w:color="auto"/>
        <w:left w:val="none" w:sz="0" w:space="0" w:color="auto"/>
        <w:bottom w:val="none" w:sz="0" w:space="0" w:color="auto"/>
        <w:right w:val="none" w:sz="0" w:space="0" w:color="auto"/>
      </w:divBdr>
    </w:div>
    <w:div w:id="1256554064">
      <w:bodyDiv w:val="1"/>
      <w:marLeft w:val="0"/>
      <w:marRight w:val="0"/>
      <w:marTop w:val="0"/>
      <w:marBottom w:val="0"/>
      <w:divBdr>
        <w:top w:val="none" w:sz="0" w:space="0" w:color="auto"/>
        <w:left w:val="none" w:sz="0" w:space="0" w:color="auto"/>
        <w:bottom w:val="none" w:sz="0" w:space="0" w:color="auto"/>
        <w:right w:val="none" w:sz="0" w:space="0" w:color="auto"/>
      </w:divBdr>
    </w:div>
    <w:div w:id="1268544996">
      <w:bodyDiv w:val="1"/>
      <w:marLeft w:val="0"/>
      <w:marRight w:val="0"/>
      <w:marTop w:val="0"/>
      <w:marBottom w:val="0"/>
      <w:divBdr>
        <w:top w:val="none" w:sz="0" w:space="0" w:color="auto"/>
        <w:left w:val="none" w:sz="0" w:space="0" w:color="auto"/>
        <w:bottom w:val="none" w:sz="0" w:space="0" w:color="auto"/>
        <w:right w:val="none" w:sz="0" w:space="0" w:color="auto"/>
      </w:divBdr>
    </w:div>
    <w:div w:id="1277760097">
      <w:bodyDiv w:val="1"/>
      <w:marLeft w:val="0"/>
      <w:marRight w:val="0"/>
      <w:marTop w:val="0"/>
      <w:marBottom w:val="0"/>
      <w:divBdr>
        <w:top w:val="none" w:sz="0" w:space="0" w:color="auto"/>
        <w:left w:val="none" w:sz="0" w:space="0" w:color="auto"/>
        <w:bottom w:val="none" w:sz="0" w:space="0" w:color="auto"/>
        <w:right w:val="none" w:sz="0" w:space="0" w:color="auto"/>
      </w:divBdr>
    </w:div>
    <w:div w:id="1291399427">
      <w:bodyDiv w:val="1"/>
      <w:marLeft w:val="0"/>
      <w:marRight w:val="0"/>
      <w:marTop w:val="0"/>
      <w:marBottom w:val="0"/>
      <w:divBdr>
        <w:top w:val="none" w:sz="0" w:space="0" w:color="auto"/>
        <w:left w:val="none" w:sz="0" w:space="0" w:color="auto"/>
        <w:bottom w:val="none" w:sz="0" w:space="0" w:color="auto"/>
        <w:right w:val="none" w:sz="0" w:space="0" w:color="auto"/>
      </w:divBdr>
    </w:div>
    <w:div w:id="1303077856">
      <w:bodyDiv w:val="1"/>
      <w:marLeft w:val="0"/>
      <w:marRight w:val="0"/>
      <w:marTop w:val="0"/>
      <w:marBottom w:val="0"/>
      <w:divBdr>
        <w:top w:val="none" w:sz="0" w:space="0" w:color="auto"/>
        <w:left w:val="none" w:sz="0" w:space="0" w:color="auto"/>
        <w:bottom w:val="none" w:sz="0" w:space="0" w:color="auto"/>
        <w:right w:val="none" w:sz="0" w:space="0" w:color="auto"/>
      </w:divBdr>
    </w:div>
    <w:div w:id="1307659534">
      <w:bodyDiv w:val="1"/>
      <w:marLeft w:val="0"/>
      <w:marRight w:val="0"/>
      <w:marTop w:val="0"/>
      <w:marBottom w:val="0"/>
      <w:divBdr>
        <w:top w:val="none" w:sz="0" w:space="0" w:color="auto"/>
        <w:left w:val="none" w:sz="0" w:space="0" w:color="auto"/>
        <w:bottom w:val="none" w:sz="0" w:space="0" w:color="auto"/>
        <w:right w:val="none" w:sz="0" w:space="0" w:color="auto"/>
      </w:divBdr>
    </w:div>
    <w:div w:id="1308707286">
      <w:bodyDiv w:val="1"/>
      <w:marLeft w:val="0"/>
      <w:marRight w:val="0"/>
      <w:marTop w:val="0"/>
      <w:marBottom w:val="0"/>
      <w:divBdr>
        <w:top w:val="none" w:sz="0" w:space="0" w:color="auto"/>
        <w:left w:val="none" w:sz="0" w:space="0" w:color="auto"/>
        <w:bottom w:val="none" w:sz="0" w:space="0" w:color="auto"/>
        <w:right w:val="none" w:sz="0" w:space="0" w:color="auto"/>
      </w:divBdr>
    </w:div>
    <w:div w:id="1318849579">
      <w:bodyDiv w:val="1"/>
      <w:marLeft w:val="0"/>
      <w:marRight w:val="0"/>
      <w:marTop w:val="0"/>
      <w:marBottom w:val="0"/>
      <w:divBdr>
        <w:top w:val="none" w:sz="0" w:space="0" w:color="auto"/>
        <w:left w:val="none" w:sz="0" w:space="0" w:color="auto"/>
        <w:bottom w:val="none" w:sz="0" w:space="0" w:color="auto"/>
        <w:right w:val="none" w:sz="0" w:space="0" w:color="auto"/>
      </w:divBdr>
    </w:div>
    <w:div w:id="1323116296">
      <w:bodyDiv w:val="1"/>
      <w:marLeft w:val="0"/>
      <w:marRight w:val="0"/>
      <w:marTop w:val="0"/>
      <w:marBottom w:val="0"/>
      <w:divBdr>
        <w:top w:val="none" w:sz="0" w:space="0" w:color="auto"/>
        <w:left w:val="none" w:sz="0" w:space="0" w:color="auto"/>
        <w:bottom w:val="none" w:sz="0" w:space="0" w:color="auto"/>
        <w:right w:val="none" w:sz="0" w:space="0" w:color="auto"/>
      </w:divBdr>
    </w:div>
    <w:div w:id="1331638107">
      <w:bodyDiv w:val="1"/>
      <w:marLeft w:val="0"/>
      <w:marRight w:val="0"/>
      <w:marTop w:val="0"/>
      <w:marBottom w:val="0"/>
      <w:divBdr>
        <w:top w:val="none" w:sz="0" w:space="0" w:color="auto"/>
        <w:left w:val="none" w:sz="0" w:space="0" w:color="auto"/>
        <w:bottom w:val="none" w:sz="0" w:space="0" w:color="auto"/>
        <w:right w:val="none" w:sz="0" w:space="0" w:color="auto"/>
      </w:divBdr>
    </w:div>
    <w:div w:id="1333676818">
      <w:bodyDiv w:val="1"/>
      <w:marLeft w:val="0"/>
      <w:marRight w:val="0"/>
      <w:marTop w:val="0"/>
      <w:marBottom w:val="0"/>
      <w:divBdr>
        <w:top w:val="none" w:sz="0" w:space="0" w:color="auto"/>
        <w:left w:val="none" w:sz="0" w:space="0" w:color="auto"/>
        <w:bottom w:val="none" w:sz="0" w:space="0" w:color="auto"/>
        <w:right w:val="none" w:sz="0" w:space="0" w:color="auto"/>
      </w:divBdr>
    </w:div>
    <w:div w:id="1334720559">
      <w:bodyDiv w:val="1"/>
      <w:marLeft w:val="0"/>
      <w:marRight w:val="0"/>
      <w:marTop w:val="0"/>
      <w:marBottom w:val="0"/>
      <w:divBdr>
        <w:top w:val="none" w:sz="0" w:space="0" w:color="auto"/>
        <w:left w:val="none" w:sz="0" w:space="0" w:color="auto"/>
        <w:bottom w:val="none" w:sz="0" w:space="0" w:color="auto"/>
        <w:right w:val="none" w:sz="0" w:space="0" w:color="auto"/>
      </w:divBdr>
    </w:div>
    <w:div w:id="1344747262">
      <w:bodyDiv w:val="1"/>
      <w:marLeft w:val="0"/>
      <w:marRight w:val="0"/>
      <w:marTop w:val="0"/>
      <w:marBottom w:val="0"/>
      <w:divBdr>
        <w:top w:val="none" w:sz="0" w:space="0" w:color="auto"/>
        <w:left w:val="none" w:sz="0" w:space="0" w:color="auto"/>
        <w:bottom w:val="none" w:sz="0" w:space="0" w:color="auto"/>
        <w:right w:val="none" w:sz="0" w:space="0" w:color="auto"/>
      </w:divBdr>
    </w:div>
    <w:div w:id="1352564593">
      <w:bodyDiv w:val="1"/>
      <w:marLeft w:val="0"/>
      <w:marRight w:val="0"/>
      <w:marTop w:val="0"/>
      <w:marBottom w:val="0"/>
      <w:divBdr>
        <w:top w:val="none" w:sz="0" w:space="0" w:color="auto"/>
        <w:left w:val="none" w:sz="0" w:space="0" w:color="auto"/>
        <w:bottom w:val="none" w:sz="0" w:space="0" w:color="auto"/>
        <w:right w:val="none" w:sz="0" w:space="0" w:color="auto"/>
      </w:divBdr>
    </w:div>
    <w:div w:id="1354576573">
      <w:bodyDiv w:val="1"/>
      <w:marLeft w:val="0"/>
      <w:marRight w:val="0"/>
      <w:marTop w:val="0"/>
      <w:marBottom w:val="0"/>
      <w:divBdr>
        <w:top w:val="none" w:sz="0" w:space="0" w:color="auto"/>
        <w:left w:val="none" w:sz="0" w:space="0" w:color="auto"/>
        <w:bottom w:val="none" w:sz="0" w:space="0" w:color="auto"/>
        <w:right w:val="none" w:sz="0" w:space="0" w:color="auto"/>
      </w:divBdr>
    </w:div>
    <w:div w:id="1364865206">
      <w:bodyDiv w:val="1"/>
      <w:marLeft w:val="0"/>
      <w:marRight w:val="0"/>
      <w:marTop w:val="0"/>
      <w:marBottom w:val="0"/>
      <w:divBdr>
        <w:top w:val="none" w:sz="0" w:space="0" w:color="auto"/>
        <w:left w:val="none" w:sz="0" w:space="0" w:color="auto"/>
        <w:bottom w:val="none" w:sz="0" w:space="0" w:color="auto"/>
        <w:right w:val="none" w:sz="0" w:space="0" w:color="auto"/>
      </w:divBdr>
    </w:div>
    <w:div w:id="1365519119">
      <w:bodyDiv w:val="1"/>
      <w:marLeft w:val="0"/>
      <w:marRight w:val="0"/>
      <w:marTop w:val="0"/>
      <w:marBottom w:val="0"/>
      <w:divBdr>
        <w:top w:val="none" w:sz="0" w:space="0" w:color="auto"/>
        <w:left w:val="none" w:sz="0" w:space="0" w:color="auto"/>
        <w:bottom w:val="none" w:sz="0" w:space="0" w:color="auto"/>
        <w:right w:val="none" w:sz="0" w:space="0" w:color="auto"/>
      </w:divBdr>
    </w:div>
    <w:div w:id="1373648271">
      <w:bodyDiv w:val="1"/>
      <w:marLeft w:val="0"/>
      <w:marRight w:val="0"/>
      <w:marTop w:val="0"/>
      <w:marBottom w:val="0"/>
      <w:divBdr>
        <w:top w:val="none" w:sz="0" w:space="0" w:color="auto"/>
        <w:left w:val="none" w:sz="0" w:space="0" w:color="auto"/>
        <w:bottom w:val="none" w:sz="0" w:space="0" w:color="auto"/>
        <w:right w:val="none" w:sz="0" w:space="0" w:color="auto"/>
      </w:divBdr>
    </w:div>
    <w:div w:id="1379668347">
      <w:bodyDiv w:val="1"/>
      <w:marLeft w:val="0"/>
      <w:marRight w:val="0"/>
      <w:marTop w:val="0"/>
      <w:marBottom w:val="0"/>
      <w:divBdr>
        <w:top w:val="none" w:sz="0" w:space="0" w:color="auto"/>
        <w:left w:val="none" w:sz="0" w:space="0" w:color="auto"/>
        <w:bottom w:val="none" w:sz="0" w:space="0" w:color="auto"/>
        <w:right w:val="none" w:sz="0" w:space="0" w:color="auto"/>
      </w:divBdr>
    </w:div>
    <w:div w:id="1384326861">
      <w:bodyDiv w:val="1"/>
      <w:marLeft w:val="0"/>
      <w:marRight w:val="0"/>
      <w:marTop w:val="0"/>
      <w:marBottom w:val="0"/>
      <w:divBdr>
        <w:top w:val="none" w:sz="0" w:space="0" w:color="auto"/>
        <w:left w:val="none" w:sz="0" w:space="0" w:color="auto"/>
        <w:bottom w:val="none" w:sz="0" w:space="0" w:color="auto"/>
        <w:right w:val="none" w:sz="0" w:space="0" w:color="auto"/>
      </w:divBdr>
    </w:div>
    <w:div w:id="1393189760">
      <w:bodyDiv w:val="1"/>
      <w:marLeft w:val="0"/>
      <w:marRight w:val="0"/>
      <w:marTop w:val="0"/>
      <w:marBottom w:val="0"/>
      <w:divBdr>
        <w:top w:val="none" w:sz="0" w:space="0" w:color="auto"/>
        <w:left w:val="none" w:sz="0" w:space="0" w:color="auto"/>
        <w:bottom w:val="none" w:sz="0" w:space="0" w:color="auto"/>
        <w:right w:val="none" w:sz="0" w:space="0" w:color="auto"/>
      </w:divBdr>
    </w:div>
    <w:div w:id="1399748307">
      <w:bodyDiv w:val="1"/>
      <w:marLeft w:val="0"/>
      <w:marRight w:val="0"/>
      <w:marTop w:val="0"/>
      <w:marBottom w:val="0"/>
      <w:divBdr>
        <w:top w:val="none" w:sz="0" w:space="0" w:color="auto"/>
        <w:left w:val="none" w:sz="0" w:space="0" w:color="auto"/>
        <w:bottom w:val="none" w:sz="0" w:space="0" w:color="auto"/>
        <w:right w:val="none" w:sz="0" w:space="0" w:color="auto"/>
      </w:divBdr>
    </w:div>
    <w:div w:id="1401781898">
      <w:bodyDiv w:val="1"/>
      <w:marLeft w:val="0"/>
      <w:marRight w:val="0"/>
      <w:marTop w:val="0"/>
      <w:marBottom w:val="0"/>
      <w:divBdr>
        <w:top w:val="none" w:sz="0" w:space="0" w:color="auto"/>
        <w:left w:val="none" w:sz="0" w:space="0" w:color="auto"/>
        <w:bottom w:val="none" w:sz="0" w:space="0" w:color="auto"/>
        <w:right w:val="none" w:sz="0" w:space="0" w:color="auto"/>
      </w:divBdr>
    </w:div>
    <w:div w:id="1404987536">
      <w:bodyDiv w:val="1"/>
      <w:marLeft w:val="0"/>
      <w:marRight w:val="0"/>
      <w:marTop w:val="0"/>
      <w:marBottom w:val="0"/>
      <w:divBdr>
        <w:top w:val="none" w:sz="0" w:space="0" w:color="auto"/>
        <w:left w:val="none" w:sz="0" w:space="0" w:color="auto"/>
        <w:bottom w:val="none" w:sz="0" w:space="0" w:color="auto"/>
        <w:right w:val="none" w:sz="0" w:space="0" w:color="auto"/>
      </w:divBdr>
    </w:div>
    <w:div w:id="1419475560">
      <w:bodyDiv w:val="1"/>
      <w:marLeft w:val="0"/>
      <w:marRight w:val="0"/>
      <w:marTop w:val="0"/>
      <w:marBottom w:val="0"/>
      <w:divBdr>
        <w:top w:val="none" w:sz="0" w:space="0" w:color="auto"/>
        <w:left w:val="none" w:sz="0" w:space="0" w:color="auto"/>
        <w:bottom w:val="none" w:sz="0" w:space="0" w:color="auto"/>
        <w:right w:val="none" w:sz="0" w:space="0" w:color="auto"/>
      </w:divBdr>
    </w:div>
    <w:div w:id="1420176864">
      <w:bodyDiv w:val="1"/>
      <w:marLeft w:val="0"/>
      <w:marRight w:val="0"/>
      <w:marTop w:val="0"/>
      <w:marBottom w:val="0"/>
      <w:divBdr>
        <w:top w:val="none" w:sz="0" w:space="0" w:color="auto"/>
        <w:left w:val="none" w:sz="0" w:space="0" w:color="auto"/>
        <w:bottom w:val="none" w:sz="0" w:space="0" w:color="auto"/>
        <w:right w:val="none" w:sz="0" w:space="0" w:color="auto"/>
      </w:divBdr>
    </w:div>
    <w:div w:id="1429930169">
      <w:bodyDiv w:val="1"/>
      <w:marLeft w:val="0"/>
      <w:marRight w:val="0"/>
      <w:marTop w:val="0"/>
      <w:marBottom w:val="0"/>
      <w:divBdr>
        <w:top w:val="none" w:sz="0" w:space="0" w:color="auto"/>
        <w:left w:val="none" w:sz="0" w:space="0" w:color="auto"/>
        <w:bottom w:val="none" w:sz="0" w:space="0" w:color="auto"/>
        <w:right w:val="none" w:sz="0" w:space="0" w:color="auto"/>
      </w:divBdr>
    </w:div>
    <w:div w:id="1432160486">
      <w:bodyDiv w:val="1"/>
      <w:marLeft w:val="0"/>
      <w:marRight w:val="0"/>
      <w:marTop w:val="0"/>
      <w:marBottom w:val="0"/>
      <w:divBdr>
        <w:top w:val="none" w:sz="0" w:space="0" w:color="auto"/>
        <w:left w:val="none" w:sz="0" w:space="0" w:color="auto"/>
        <w:bottom w:val="none" w:sz="0" w:space="0" w:color="auto"/>
        <w:right w:val="none" w:sz="0" w:space="0" w:color="auto"/>
      </w:divBdr>
    </w:div>
    <w:div w:id="1433356314">
      <w:bodyDiv w:val="1"/>
      <w:marLeft w:val="0"/>
      <w:marRight w:val="0"/>
      <w:marTop w:val="0"/>
      <w:marBottom w:val="0"/>
      <w:divBdr>
        <w:top w:val="none" w:sz="0" w:space="0" w:color="auto"/>
        <w:left w:val="none" w:sz="0" w:space="0" w:color="auto"/>
        <w:bottom w:val="none" w:sz="0" w:space="0" w:color="auto"/>
        <w:right w:val="none" w:sz="0" w:space="0" w:color="auto"/>
      </w:divBdr>
    </w:div>
    <w:div w:id="1438670952">
      <w:bodyDiv w:val="1"/>
      <w:marLeft w:val="0"/>
      <w:marRight w:val="0"/>
      <w:marTop w:val="0"/>
      <w:marBottom w:val="0"/>
      <w:divBdr>
        <w:top w:val="none" w:sz="0" w:space="0" w:color="auto"/>
        <w:left w:val="none" w:sz="0" w:space="0" w:color="auto"/>
        <w:bottom w:val="none" w:sz="0" w:space="0" w:color="auto"/>
        <w:right w:val="none" w:sz="0" w:space="0" w:color="auto"/>
      </w:divBdr>
    </w:div>
    <w:div w:id="1438793396">
      <w:bodyDiv w:val="1"/>
      <w:marLeft w:val="0"/>
      <w:marRight w:val="0"/>
      <w:marTop w:val="0"/>
      <w:marBottom w:val="0"/>
      <w:divBdr>
        <w:top w:val="none" w:sz="0" w:space="0" w:color="auto"/>
        <w:left w:val="none" w:sz="0" w:space="0" w:color="auto"/>
        <w:bottom w:val="none" w:sz="0" w:space="0" w:color="auto"/>
        <w:right w:val="none" w:sz="0" w:space="0" w:color="auto"/>
      </w:divBdr>
    </w:div>
    <w:div w:id="1442186023">
      <w:bodyDiv w:val="1"/>
      <w:marLeft w:val="0"/>
      <w:marRight w:val="0"/>
      <w:marTop w:val="0"/>
      <w:marBottom w:val="0"/>
      <w:divBdr>
        <w:top w:val="none" w:sz="0" w:space="0" w:color="auto"/>
        <w:left w:val="none" w:sz="0" w:space="0" w:color="auto"/>
        <w:bottom w:val="none" w:sz="0" w:space="0" w:color="auto"/>
        <w:right w:val="none" w:sz="0" w:space="0" w:color="auto"/>
      </w:divBdr>
    </w:div>
    <w:div w:id="1454324827">
      <w:bodyDiv w:val="1"/>
      <w:marLeft w:val="0"/>
      <w:marRight w:val="0"/>
      <w:marTop w:val="0"/>
      <w:marBottom w:val="0"/>
      <w:divBdr>
        <w:top w:val="none" w:sz="0" w:space="0" w:color="auto"/>
        <w:left w:val="none" w:sz="0" w:space="0" w:color="auto"/>
        <w:bottom w:val="none" w:sz="0" w:space="0" w:color="auto"/>
        <w:right w:val="none" w:sz="0" w:space="0" w:color="auto"/>
      </w:divBdr>
    </w:div>
    <w:div w:id="1459028625">
      <w:bodyDiv w:val="1"/>
      <w:marLeft w:val="0"/>
      <w:marRight w:val="0"/>
      <w:marTop w:val="0"/>
      <w:marBottom w:val="0"/>
      <w:divBdr>
        <w:top w:val="none" w:sz="0" w:space="0" w:color="auto"/>
        <w:left w:val="none" w:sz="0" w:space="0" w:color="auto"/>
        <w:bottom w:val="none" w:sz="0" w:space="0" w:color="auto"/>
        <w:right w:val="none" w:sz="0" w:space="0" w:color="auto"/>
      </w:divBdr>
    </w:div>
    <w:div w:id="1463763351">
      <w:bodyDiv w:val="1"/>
      <w:marLeft w:val="0"/>
      <w:marRight w:val="0"/>
      <w:marTop w:val="0"/>
      <w:marBottom w:val="0"/>
      <w:divBdr>
        <w:top w:val="none" w:sz="0" w:space="0" w:color="auto"/>
        <w:left w:val="none" w:sz="0" w:space="0" w:color="auto"/>
        <w:bottom w:val="none" w:sz="0" w:space="0" w:color="auto"/>
        <w:right w:val="none" w:sz="0" w:space="0" w:color="auto"/>
      </w:divBdr>
    </w:div>
    <w:div w:id="1468234038">
      <w:bodyDiv w:val="1"/>
      <w:marLeft w:val="0"/>
      <w:marRight w:val="0"/>
      <w:marTop w:val="0"/>
      <w:marBottom w:val="0"/>
      <w:divBdr>
        <w:top w:val="none" w:sz="0" w:space="0" w:color="auto"/>
        <w:left w:val="none" w:sz="0" w:space="0" w:color="auto"/>
        <w:bottom w:val="none" w:sz="0" w:space="0" w:color="auto"/>
        <w:right w:val="none" w:sz="0" w:space="0" w:color="auto"/>
      </w:divBdr>
    </w:div>
    <w:div w:id="1491751273">
      <w:bodyDiv w:val="1"/>
      <w:marLeft w:val="0"/>
      <w:marRight w:val="0"/>
      <w:marTop w:val="0"/>
      <w:marBottom w:val="0"/>
      <w:divBdr>
        <w:top w:val="none" w:sz="0" w:space="0" w:color="auto"/>
        <w:left w:val="none" w:sz="0" w:space="0" w:color="auto"/>
        <w:bottom w:val="none" w:sz="0" w:space="0" w:color="auto"/>
        <w:right w:val="none" w:sz="0" w:space="0" w:color="auto"/>
      </w:divBdr>
    </w:div>
    <w:div w:id="1510027999">
      <w:bodyDiv w:val="1"/>
      <w:marLeft w:val="0"/>
      <w:marRight w:val="0"/>
      <w:marTop w:val="0"/>
      <w:marBottom w:val="0"/>
      <w:divBdr>
        <w:top w:val="none" w:sz="0" w:space="0" w:color="auto"/>
        <w:left w:val="none" w:sz="0" w:space="0" w:color="auto"/>
        <w:bottom w:val="none" w:sz="0" w:space="0" w:color="auto"/>
        <w:right w:val="none" w:sz="0" w:space="0" w:color="auto"/>
      </w:divBdr>
    </w:div>
    <w:div w:id="1511136577">
      <w:bodyDiv w:val="1"/>
      <w:marLeft w:val="0"/>
      <w:marRight w:val="0"/>
      <w:marTop w:val="0"/>
      <w:marBottom w:val="0"/>
      <w:divBdr>
        <w:top w:val="none" w:sz="0" w:space="0" w:color="auto"/>
        <w:left w:val="none" w:sz="0" w:space="0" w:color="auto"/>
        <w:bottom w:val="none" w:sz="0" w:space="0" w:color="auto"/>
        <w:right w:val="none" w:sz="0" w:space="0" w:color="auto"/>
      </w:divBdr>
    </w:div>
    <w:div w:id="1520200724">
      <w:bodyDiv w:val="1"/>
      <w:marLeft w:val="0"/>
      <w:marRight w:val="0"/>
      <w:marTop w:val="0"/>
      <w:marBottom w:val="0"/>
      <w:divBdr>
        <w:top w:val="none" w:sz="0" w:space="0" w:color="auto"/>
        <w:left w:val="none" w:sz="0" w:space="0" w:color="auto"/>
        <w:bottom w:val="none" w:sz="0" w:space="0" w:color="auto"/>
        <w:right w:val="none" w:sz="0" w:space="0" w:color="auto"/>
      </w:divBdr>
    </w:div>
    <w:div w:id="1527019986">
      <w:bodyDiv w:val="1"/>
      <w:marLeft w:val="0"/>
      <w:marRight w:val="0"/>
      <w:marTop w:val="0"/>
      <w:marBottom w:val="0"/>
      <w:divBdr>
        <w:top w:val="none" w:sz="0" w:space="0" w:color="auto"/>
        <w:left w:val="none" w:sz="0" w:space="0" w:color="auto"/>
        <w:bottom w:val="none" w:sz="0" w:space="0" w:color="auto"/>
        <w:right w:val="none" w:sz="0" w:space="0" w:color="auto"/>
      </w:divBdr>
    </w:div>
    <w:div w:id="1546330113">
      <w:bodyDiv w:val="1"/>
      <w:marLeft w:val="0"/>
      <w:marRight w:val="0"/>
      <w:marTop w:val="0"/>
      <w:marBottom w:val="0"/>
      <w:divBdr>
        <w:top w:val="none" w:sz="0" w:space="0" w:color="auto"/>
        <w:left w:val="none" w:sz="0" w:space="0" w:color="auto"/>
        <w:bottom w:val="none" w:sz="0" w:space="0" w:color="auto"/>
        <w:right w:val="none" w:sz="0" w:space="0" w:color="auto"/>
      </w:divBdr>
    </w:div>
    <w:div w:id="1554464301">
      <w:bodyDiv w:val="1"/>
      <w:marLeft w:val="0"/>
      <w:marRight w:val="0"/>
      <w:marTop w:val="0"/>
      <w:marBottom w:val="0"/>
      <w:divBdr>
        <w:top w:val="none" w:sz="0" w:space="0" w:color="auto"/>
        <w:left w:val="none" w:sz="0" w:space="0" w:color="auto"/>
        <w:bottom w:val="none" w:sz="0" w:space="0" w:color="auto"/>
        <w:right w:val="none" w:sz="0" w:space="0" w:color="auto"/>
      </w:divBdr>
    </w:div>
    <w:div w:id="1555967792">
      <w:bodyDiv w:val="1"/>
      <w:marLeft w:val="0"/>
      <w:marRight w:val="0"/>
      <w:marTop w:val="0"/>
      <w:marBottom w:val="0"/>
      <w:divBdr>
        <w:top w:val="none" w:sz="0" w:space="0" w:color="auto"/>
        <w:left w:val="none" w:sz="0" w:space="0" w:color="auto"/>
        <w:bottom w:val="none" w:sz="0" w:space="0" w:color="auto"/>
        <w:right w:val="none" w:sz="0" w:space="0" w:color="auto"/>
      </w:divBdr>
    </w:div>
    <w:div w:id="1562057637">
      <w:bodyDiv w:val="1"/>
      <w:marLeft w:val="0"/>
      <w:marRight w:val="0"/>
      <w:marTop w:val="0"/>
      <w:marBottom w:val="0"/>
      <w:divBdr>
        <w:top w:val="none" w:sz="0" w:space="0" w:color="auto"/>
        <w:left w:val="none" w:sz="0" w:space="0" w:color="auto"/>
        <w:bottom w:val="none" w:sz="0" w:space="0" w:color="auto"/>
        <w:right w:val="none" w:sz="0" w:space="0" w:color="auto"/>
      </w:divBdr>
    </w:div>
    <w:div w:id="1574194166">
      <w:bodyDiv w:val="1"/>
      <w:marLeft w:val="0"/>
      <w:marRight w:val="0"/>
      <w:marTop w:val="0"/>
      <w:marBottom w:val="0"/>
      <w:divBdr>
        <w:top w:val="none" w:sz="0" w:space="0" w:color="auto"/>
        <w:left w:val="none" w:sz="0" w:space="0" w:color="auto"/>
        <w:bottom w:val="none" w:sz="0" w:space="0" w:color="auto"/>
        <w:right w:val="none" w:sz="0" w:space="0" w:color="auto"/>
      </w:divBdr>
    </w:div>
    <w:div w:id="1587035585">
      <w:bodyDiv w:val="1"/>
      <w:marLeft w:val="0"/>
      <w:marRight w:val="0"/>
      <w:marTop w:val="0"/>
      <w:marBottom w:val="0"/>
      <w:divBdr>
        <w:top w:val="none" w:sz="0" w:space="0" w:color="auto"/>
        <w:left w:val="none" w:sz="0" w:space="0" w:color="auto"/>
        <w:bottom w:val="none" w:sz="0" w:space="0" w:color="auto"/>
        <w:right w:val="none" w:sz="0" w:space="0" w:color="auto"/>
      </w:divBdr>
    </w:div>
    <w:div w:id="1591700405">
      <w:bodyDiv w:val="1"/>
      <w:marLeft w:val="0"/>
      <w:marRight w:val="0"/>
      <w:marTop w:val="0"/>
      <w:marBottom w:val="0"/>
      <w:divBdr>
        <w:top w:val="none" w:sz="0" w:space="0" w:color="auto"/>
        <w:left w:val="none" w:sz="0" w:space="0" w:color="auto"/>
        <w:bottom w:val="none" w:sz="0" w:space="0" w:color="auto"/>
        <w:right w:val="none" w:sz="0" w:space="0" w:color="auto"/>
      </w:divBdr>
    </w:div>
    <w:div w:id="1595557282">
      <w:bodyDiv w:val="1"/>
      <w:marLeft w:val="0"/>
      <w:marRight w:val="0"/>
      <w:marTop w:val="0"/>
      <w:marBottom w:val="0"/>
      <w:divBdr>
        <w:top w:val="none" w:sz="0" w:space="0" w:color="auto"/>
        <w:left w:val="none" w:sz="0" w:space="0" w:color="auto"/>
        <w:bottom w:val="none" w:sz="0" w:space="0" w:color="auto"/>
        <w:right w:val="none" w:sz="0" w:space="0" w:color="auto"/>
      </w:divBdr>
    </w:div>
    <w:div w:id="1596595031">
      <w:bodyDiv w:val="1"/>
      <w:marLeft w:val="0"/>
      <w:marRight w:val="0"/>
      <w:marTop w:val="0"/>
      <w:marBottom w:val="0"/>
      <w:divBdr>
        <w:top w:val="none" w:sz="0" w:space="0" w:color="auto"/>
        <w:left w:val="none" w:sz="0" w:space="0" w:color="auto"/>
        <w:bottom w:val="none" w:sz="0" w:space="0" w:color="auto"/>
        <w:right w:val="none" w:sz="0" w:space="0" w:color="auto"/>
      </w:divBdr>
    </w:div>
    <w:div w:id="1599290476">
      <w:bodyDiv w:val="1"/>
      <w:marLeft w:val="0"/>
      <w:marRight w:val="0"/>
      <w:marTop w:val="0"/>
      <w:marBottom w:val="0"/>
      <w:divBdr>
        <w:top w:val="none" w:sz="0" w:space="0" w:color="auto"/>
        <w:left w:val="none" w:sz="0" w:space="0" w:color="auto"/>
        <w:bottom w:val="none" w:sz="0" w:space="0" w:color="auto"/>
        <w:right w:val="none" w:sz="0" w:space="0" w:color="auto"/>
      </w:divBdr>
    </w:div>
    <w:div w:id="1611157337">
      <w:bodyDiv w:val="1"/>
      <w:marLeft w:val="0"/>
      <w:marRight w:val="0"/>
      <w:marTop w:val="0"/>
      <w:marBottom w:val="0"/>
      <w:divBdr>
        <w:top w:val="none" w:sz="0" w:space="0" w:color="auto"/>
        <w:left w:val="none" w:sz="0" w:space="0" w:color="auto"/>
        <w:bottom w:val="none" w:sz="0" w:space="0" w:color="auto"/>
        <w:right w:val="none" w:sz="0" w:space="0" w:color="auto"/>
      </w:divBdr>
    </w:div>
    <w:div w:id="1628050783">
      <w:bodyDiv w:val="1"/>
      <w:marLeft w:val="0"/>
      <w:marRight w:val="0"/>
      <w:marTop w:val="0"/>
      <w:marBottom w:val="0"/>
      <w:divBdr>
        <w:top w:val="none" w:sz="0" w:space="0" w:color="auto"/>
        <w:left w:val="none" w:sz="0" w:space="0" w:color="auto"/>
        <w:bottom w:val="none" w:sz="0" w:space="0" w:color="auto"/>
        <w:right w:val="none" w:sz="0" w:space="0" w:color="auto"/>
      </w:divBdr>
    </w:div>
    <w:div w:id="1632126675">
      <w:bodyDiv w:val="1"/>
      <w:marLeft w:val="0"/>
      <w:marRight w:val="0"/>
      <w:marTop w:val="0"/>
      <w:marBottom w:val="0"/>
      <w:divBdr>
        <w:top w:val="none" w:sz="0" w:space="0" w:color="auto"/>
        <w:left w:val="none" w:sz="0" w:space="0" w:color="auto"/>
        <w:bottom w:val="none" w:sz="0" w:space="0" w:color="auto"/>
        <w:right w:val="none" w:sz="0" w:space="0" w:color="auto"/>
      </w:divBdr>
    </w:div>
    <w:div w:id="1634172901">
      <w:bodyDiv w:val="1"/>
      <w:marLeft w:val="0"/>
      <w:marRight w:val="0"/>
      <w:marTop w:val="0"/>
      <w:marBottom w:val="0"/>
      <w:divBdr>
        <w:top w:val="none" w:sz="0" w:space="0" w:color="auto"/>
        <w:left w:val="none" w:sz="0" w:space="0" w:color="auto"/>
        <w:bottom w:val="none" w:sz="0" w:space="0" w:color="auto"/>
        <w:right w:val="none" w:sz="0" w:space="0" w:color="auto"/>
      </w:divBdr>
    </w:div>
    <w:div w:id="1636057643">
      <w:bodyDiv w:val="1"/>
      <w:marLeft w:val="0"/>
      <w:marRight w:val="0"/>
      <w:marTop w:val="0"/>
      <w:marBottom w:val="0"/>
      <w:divBdr>
        <w:top w:val="none" w:sz="0" w:space="0" w:color="auto"/>
        <w:left w:val="none" w:sz="0" w:space="0" w:color="auto"/>
        <w:bottom w:val="none" w:sz="0" w:space="0" w:color="auto"/>
        <w:right w:val="none" w:sz="0" w:space="0" w:color="auto"/>
      </w:divBdr>
    </w:div>
    <w:div w:id="1644382323">
      <w:bodyDiv w:val="1"/>
      <w:marLeft w:val="0"/>
      <w:marRight w:val="0"/>
      <w:marTop w:val="0"/>
      <w:marBottom w:val="0"/>
      <w:divBdr>
        <w:top w:val="none" w:sz="0" w:space="0" w:color="auto"/>
        <w:left w:val="none" w:sz="0" w:space="0" w:color="auto"/>
        <w:bottom w:val="none" w:sz="0" w:space="0" w:color="auto"/>
        <w:right w:val="none" w:sz="0" w:space="0" w:color="auto"/>
      </w:divBdr>
    </w:div>
    <w:div w:id="1645814848">
      <w:bodyDiv w:val="1"/>
      <w:marLeft w:val="0"/>
      <w:marRight w:val="0"/>
      <w:marTop w:val="0"/>
      <w:marBottom w:val="0"/>
      <w:divBdr>
        <w:top w:val="none" w:sz="0" w:space="0" w:color="auto"/>
        <w:left w:val="none" w:sz="0" w:space="0" w:color="auto"/>
        <w:bottom w:val="none" w:sz="0" w:space="0" w:color="auto"/>
        <w:right w:val="none" w:sz="0" w:space="0" w:color="auto"/>
      </w:divBdr>
    </w:div>
    <w:div w:id="1650674466">
      <w:bodyDiv w:val="1"/>
      <w:marLeft w:val="0"/>
      <w:marRight w:val="0"/>
      <w:marTop w:val="0"/>
      <w:marBottom w:val="0"/>
      <w:divBdr>
        <w:top w:val="none" w:sz="0" w:space="0" w:color="auto"/>
        <w:left w:val="none" w:sz="0" w:space="0" w:color="auto"/>
        <w:bottom w:val="none" w:sz="0" w:space="0" w:color="auto"/>
        <w:right w:val="none" w:sz="0" w:space="0" w:color="auto"/>
      </w:divBdr>
    </w:div>
    <w:div w:id="1652369951">
      <w:bodyDiv w:val="1"/>
      <w:marLeft w:val="0"/>
      <w:marRight w:val="0"/>
      <w:marTop w:val="0"/>
      <w:marBottom w:val="0"/>
      <w:divBdr>
        <w:top w:val="none" w:sz="0" w:space="0" w:color="auto"/>
        <w:left w:val="none" w:sz="0" w:space="0" w:color="auto"/>
        <w:bottom w:val="none" w:sz="0" w:space="0" w:color="auto"/>
        <w:right w:val="none" w:sz="0" w:space="0" w:color="auto"/>
      </w:divBdr>
    </w:div>
    <w:div w:id="1655445849">
      <w:bodyDiv w:val="1"/>
      <w:marLeft w:val="0"/>
      <w:marRight w:val="0"/>
      <w:marTop w:val="0"/>
      <w:marBottom w:val="0"/>
      <w:divBdr>
        <w:top w:val="none" w:sz="0" w:space="0" w:color="auto"/>
        <w:left w:val="none" w:sz="0" w:space="0" w:color="auto"/>
        <w:bottom w:val="none" w:sz="0" w:space="0" w:color="auto"/>
        <w:right w:val="none" w:sz="0" w:space="0" w:color="auto"/>
      </w:divBdr>
    </w:div>
    <w:div w:id="1679505055">
      <w:bodyDiv w:val="1"/>
      <w:marLeft w:val="0"/>
      <w:marRight w:val="0"/>
      <w:marTop w:val="0"/>
      <w:marBottom w:val="0"/>
      <w:divBdr>
        <w:top w:val="none" w:sz="0" w:space="0" w:color="auto"/>
        <w:left w:val="none" w:sz="0" w:space="0" w:color="auto"/>
        <w:bottom w:val="none" w:sz="0" w:space="0" w:color="auto"/>
        <w:right w:val="none" w:sz="0" w:space="0" w:color="auto"/>
      </w:divBdr>
    </w:div>
    <w:div w:id="1684088420">
      <w:bodyDiv w:val="1"/>
      <w:marLeft w:val="0"/>
      <w:marRight w:val="0"/>
      <w:marTop w:val="0"/>
      <w:marBottom w:val="0"/>
      <w:divBdr>
        <w:top w:val="none" w:sz="0" w:space="0" w:color="auto"/>
        <w:left w:val="none" w:sz="0" w:space="0" w:color="auto"/>
        <w:bottom w:val="none" w:sz="0" w:space="0" w:color="auto"/>
        <w:right w:val="none" w:sz="0" w:space="0" w:color="auto"/>
      </w:divBdr>
    </w:div>
    <w:div w:id="1696730509">
      <w:bodyDiv w:val="1"/>
      <w:marLeft w:val="0"/>
      <w:marRight w:val="0"/>
      <w:marTop w:val="0"/>
      <w:marBottom w:val="0"/>
      <w:divBdr>
        <w:top w:val="none" w:sz="0" w:space="0" w:color="auto"/>
        <w:left w:val="none" w:sz="0" w:space="0" w:color="auto"/>
        <w:bottom w:val="none" w:sz="0" w:space="0" w:color="auto"/>
        <w:right w:val="none" w:sz="0" w:space="0" w:color="auto"/>
      </w:divBdr>
    </w:div>
    <w:div w:id="1700352945">
      <w:bodyDiv w:val="1"/>
      <w:marLeft w:val="0"/>
      <w:marRight w:val="0"/>
      <w:marTop w:val="0"/>
      <w:marBottom w:val="0"/>
      <w:divBdr>
        <w:top w:val="none" w:sz="0" w:space="0" w:color="auto"/>
        <w:left w:val="none" w:sz="0" w:space="0" w:color="auto"/>
        <w:bottom w:val="none" w:sz="0" w:space="0" w:color="auto"/>
        <w:right w:val="none" w:sz="0" w:space="0" w:color="auto"/>
      </w:divBdr>
    </w:div>
    <w:div w:id="1704019788">
      <w:bodyDiv w:val="1"/>
      <w:marLeft w:val="0"/>
      <w:marRight w:val="0"/>
      <w:marTop w:val="0"/>
      <w:marBottom w:val="0"/>
      <w:divBdr>
        <w:top w:val="none" w:sz="0" w:space="0" w:color="auto"/>
        <w:left w:val="none" w:sz="0" w:space="0" w:color="auto"/>
        <w:bottom w:val="none" w:sz="0" w:space="0" w:color="auto"/>
        <w:right w:val="none" w:sz="0" w:space="0" w:color="auto"/>
      </w:divBdr>
    </w:div>
    <w:div w:id="1713339977">
      <w:bodyDiv w:val="1"/>
      <w:marLeft w:val="0"/>
      <w:marRight w:val="0"/>
      <w:marTop w:val="0"/>
      <w:marBottom w:val="0"/>
      <w:divBdr>
        <w:top w:val="none" w:sz="0" w:space="0" w:color="auto"/>
        <w:left w:val="none" w:sz="0" w:space="0" w:color="auto"/>
        <w:bottom w:val="none" w:sz="0" w:space="0" w:color="auto"/>
        <w:right w:val="none" w:sz="0" w:space="0" w:color="auto"/>
      </w:divBdr>
    </w:div>
    <w:div w:id="1716267959">
      <w:bodyDiv w:val="1"/>
      <w:marLeft w:val="0"/>
      <w:marRight w:val="0"/>
      <w:marTop w:val="0"/>
      <w:marBottom w:val="0"/>
      <w:divBdr>
        <w:top w:val="none" w:sz="0" w:space="0" w:color="auto"/>
        <w:left w:val="none" w:sz="0" w:space="0" w:color="auto"/>
        <w:bottom w:val="none" w:sz="0" w:space="0" w:color="auto"/>
        <w:right w:val="none" w:sz="0" w:space="0" w:color="auto"/>
      </w:divBdr>
    </w:div>
    <w:div w:id="1746105343">
      <w:bodyDiv w:val="1"/>
      <w:marLeft w:val="0"/>
      <w:marRight w:val="0"/>
      <w:marTop w:val="0"/>
      <w:marBottom w:val="0"/>
      <w:divBdr>
        <w:top w:val="none" w:sz="0" w:space="0" w:color="auto"/>
        <w:left w:val="none" w:sz="0" w:space="0" w:color="auto"/>
        <w:bottom w:val="none" w:sz="0" w:space="0" w:color="auto"/>
        <w:right w:val="none" w:sz="0" w:space="0" w:color="auto"/>
      </w:divBdr>
    </w:div>
    <w:div w:id="1746567042">
      <w:bodyDiv w:val="1"/>
      <w:marLeft w:val="0"/>
      <w:marRight w:val="0"/>
      <w:marTop w:val="0"/>
      <w:marBottom w:val="0"/>
      <w:divBdr>
        <w:top w:val="none" w:sz="0" w:space="0" w:color="auto"/>
        <w:left w:val="none" w:sz="0" w:space="0" w:color="auto"/>
        <w:bottom w:val="none" w:sz="0" w:space="0" w:color="auto"/>
        <w:right w:val="none" w:sz="0" w:space="0" w:color="auto"/>
      </w:divBdr>
    </w:div>
    <w:div w:id="1751005539">
      <w:bodyDiv w:val="1"/>
      <w:marLeft w:val="0"/>
      <w:marRight w:val="0"/>
      <w:marTop w:val="0"/>
      <w:marBottom w:val="0"/>
      <w:divBdr>
        <w:top w:val="none" w:sz="0" w:space="0" w:color="auto"/>
        <w:left w:val="none" w:sz="0" w:space="0" w:color="auto"/>
        <w:bottom w:val="none" w:sz="0" w:space="0" w:color="auto"/>
        <w:right w:val="none" w:sz="0" w:space="0" w:color="auto"/>
      </w:divBdr>
    </w:div>
    <w:div w:id="175200395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422972">
      <w:bodyDiv w:val="1"/>
      <w:marLeft w:val="0"/>
      <w:marRight w:val="0"/>
      <w:marTop w:val="0"/>
      <w:marBottom w:val="0"/>
      <w:divBdr>
        <w:top w:val="none" w:sz="0" w:space="0" w:color="auto"/>
        <w:left w:val="none" w:sz="0" w:space="0" w:color="auto"/>
        <w:bottom w:val="none" w:sz="0" w:space="0" w:color="auto"/>
        <w:right w:val="none" w:sz="0" w:space="0" w:color="auto"/>
      </w:divBdr>
    </w:div>
    <w:div w:id="1784642913">
      <w:bodyDiv w:val="1"/>
      <w:marLeft w:val="0"/>
      <w:marRight w:val="0"/>
      <w:marTop w:val="0"/>
      <w:marBottom w:val="0"/>
      <w:divBdr>
        <w:top w:val="none" w:sz="0" w:space="0" w:color="auto"/>
        <w:left w:val="none" w:sz="0" w:space="0" w:color="auto"/>
        <w:bottom w:val="none" w:sz="0" w:space="0" w:color="auto"/>
        <w:right w:val="none" w:sz="0" w:space="0" w:color="auto"/>
      </w:divBdr>
    </w:div>
    <w:div w:id="1800607023">
      <w:bodyDiv w:val="1"/>
      <w:marLeft w:val="0"/>
      <w:marRight w:val="0"/>
      <w:marTop w:val="0"/>
      <w:marBottom w:val="0"/>
      <w:divBdr>
        <w:top w:val="none" w:sz="0" w:space="0" w:color="auto"/>
        <w:left w:val="none" w:sz="0" w:space="0" w:color="auto"/>
        <w:bottom w:val="none" w:sz="0" w:space="0" w:color="auto"/>
        <w:right w:val="none" w:sz="0" w:space="0" w:color="auto"/>
      </w:divBdr>
    </w:div>
    <w:div w:id="1811315236">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1709287">
      <w:bodyDiv w:val="1"/>
      <w:marLeft w:val="0"/>
      <w:marRight w:val="0"/>
      <w:marTop w:val="0"/>
      <w:marBottom w:val="0"/>
      <w:divBdr>
        <w:top w:val="none" w:sz="0" w:space="0" w:color="auto"/>
        <w:left w:val="none" w:sz="0" w:space="0" w:color="auto"/>
        <w:bottom w:val="none" w:sz="0" w:space="0" w:color="auto"/>
        <w:right w:val="none" w:sz="0" w:space="0" w:color="auto"/>
      </w:divBdr>
    </w:div>
    <w:div w:id="1833333643">
      <w:bodyDiv w:val="1"/>
      <w:marLeft w:val="0"/>
      <w:marRight w:val="0"/>
      <w:marTop w:val="0"/>
      <w:marBottom w:val="0"/>
      <w:divBdr>
        <w:top w:val="none" w:sz="0" w:space="0" w:color="auto"/>
        <w:left w:val="none" w:sz="0" w:space="0" w:color="auto"/>
        <w:bottom w:val="none" w:sz="0" w:space="0" w:color="auto"/>
        <w:right w:val="none" w:sz="0" w:space="0" w:color="auto"/>
      </w:divBdr>
    </w:div>
    <w:div w:id="1842118425">
      <w:bodyDiv w:val="1"/>
      <w:marLeft w:val="0"/>
      <w:marRight w:val="0"/>
      <w:marTop w:val="0"/>
      <w:marBottom w:val="0"/>
      <w:divBdr>
        <w:top w:val="none" w:sz="0" w:space="0" w:color="auto"/>
        <w:left w:val="none" w:sz="0" w:space="0" w:color="auto"/>
        <w:bottom w:val="none" w:sz="0" w:space="0" w:color="auto"/>
        <w:right w:val="none" w:sz="0" w:space="0" w:color="auto"/>
      </w:divBdr>
    </w:div>
    <w:div w:id="1852836983">
      <w:bodyDiv w:val="1"/>
      <w:marLeft w:val="0"/>
      <w:marRight w:val="0"/>
      <w:marTop w:val="0"/>
      <w:marBottom w:val="0"/>
      <w:divBdr>
        <w:top w:val="none" w:sz="0" w:space="0" w:color="auto"/>
        <w:left w:val="none" w:sz="0" w:space="0" w:color="auto"/>
        <w:bottom w:val="none" w:sz="0" w:space="0" w:color="auto"/>
        <w:right w:val="none" w:sz="0" w:space="0" w:color="auto"/>
      </w:divBdr>
    </w:div>
    <w:div w:id="1858300843">
      <w:bodyDiv w:val="1"/>
      <w:marLeft w:val="0"/>
      <w:marRight w:val="0"/>
      <w:marTop w:val="0"/>
      <w:marBottom w:val="0"/>
      <w:divBdr>
        <w:top w:val="none" w:sz="0" w:space="0" w:color="auto"/>
        <w:left w:val="none" w:sz="0" w:space="0" w:color="auto"/>
        <w:bottom w:val="none" w:sz="0" w:space="0" w:color="auto"/>
        <w:right w:val="none" w:sz="0" w:space="0" w:color="auto"/>
      </w:divBdr>
    </w:div>
    <w:div w:id="1869293419">
      <w:bodyDiv w:val="1"/>
      <w:marLeft w:val="0"/>
      <w:marRight w:val="0"/>
      <w:marTop w:val="0"/>
      <w:marBottom w:val="0"/>
      <w:divBdr>
        <w:top w:val="none" w:sz="0" w:space="0" w:color="auto"/>
        <w:left w:val="none" w:sz="0" w:space="0" w:color="auto"/>
        <w:bottom w:val="none" w:sz="0" w:space="0" w:color="auto"/>
        <w:right w:val="none" w:sz="0" w:space="0" w:color="auto"/>
      </w:divBdr>
    </w:div>
    <w:div w:id="1884947483">
      <w:bodyDiv w:val="1"/>
      <w:marLeft w:val="0"/>
      <w:marRight w:val="0"/>
      <w:marTop w:val="0"/>
      <w:marBottom w:val="0"/>
      <w:divBdr>
        <w:top w:val="none" w:sz="0" w:space="0" w:color="auto"/>
        <w:left w:val="none" w:sz="0" w:space="0" w:color="auto"/>
        <w:bottom w:val="none" w:sz="0" w:space="0" w:color="auto"/>
        <w:right w:val="none" w:sz="0" w:space="0" w:color="auto"/>
      </w:divBdr>
    </w:div>
    <w:div w:id="1888104401">
      <w:bodyDiv w:val="1"/>
      <w:marLeft w:val="0"/>
      <w:marRight w:val="0"/>
      <w:marTop w:val="0"/>
      <w:marBottom w:val="0"/>
      <w:divBdr>
        <w:top w:val="none" w:sz="0" w:space="0" w:color="auto"/>
        <w:left w:val="none" w:sz="0" w:space="0" w:color="auto"/>
        <w:bottom w:val="none" w:sz="0" w:space="0" w:color="auto"/>
        <w:right w:val="none" w:sz="0" w:space="0" w:color="auto"/>
      </w:divBdr>
    </w:div>
    <w:div w:id="1904480821">
      <w:bodyDiv w:val="1"/>
      <w:marLeft w:val="0"/>
      <w:marRight w:val="0"/>
      <w:marTop w:val="0"/>
      <w:marBottom w:val="0"/>
      <w:divBdr>
        <w:top w:val="none" w:sz="0" w:space="0" w:color="auto"/>
        <w:left w:val="none" w:sz="0" w:space="0" w:color="auto"/>
        <w:bottom w:val="none" w:sz="0" w:space="0" w:color="auto"/>
        <w:right w:val="none" w:sz="0" w:space="0" w:color="auto"/>
      </w:divBdr>
    </w:div>
    <w:div w:id="1907491404">
      <w:bodyDiv w:val="1"/>
      <w:marLeft w:val="0"/>
      <w:marRight w:val="0"/>
      <w:marTop w:val="0"/>
      <w:marBottom w:val="0"/>
      <w:divBdr>
        <w:top w:val="none" w:sz="0" w:space="0" w:color="auto"/>
        <w:left w:val="none" w:sz="0" w:space="0" w:color="auto"/>
        <w:bottom w:val="none" w:sz="0" w:space="0" w:color="auto"/>
        <w:right w:val="none" w:sz="0" w:space="0" w:color="auto"/>
      </w:divBdr>
    </w:div>
    <w:div w:id="1935089960">
      <w:bodyDiv w:val="1"/>
      <w:marLeft w:val="0"/>
      <w:marRight w:val="0"/>
      <w:marTop w:val="0"/>
      <w:marBottom w:val="0"/>
      <w:divBdr>
        <w:top w:val="none" w:sz="0" w:space="0" w:color="auto"/>
        <w:left w:val="none" w:sz="0" w:space="0" w:color="auto"/>
        <w:bottom w:val="none" w:sz="0" w:space="0" w:color="auto"/>
        <w:right w:val="none" w:sz="0" w:space="0" w:color="auto"/>
      </w:divBdr>
    </w:div>
    <w:div w:id="1936863636">
      <w:bodyDiv w:val="1"/>
      <w:marLeft w:val="0"/>
      <w:marRight w:val="0"/>
      <w:marTop w:val="0"/>
      <w:marBottom w:val="0"/>
      <w:divBdr>
        <w:top w:val="none" w:sz="0" w:space="0" w:color="auto"/>
        <w:left w:val="none" w:sz="0" w:space="0" w:color="auto"/>
        <w:bottom w:val="none" w:sz="0" w:space="0" w:color="auto"/>
        <w:right w:val="none" w:sz="0" w:space="0" w:color="auto"/>
      </w:divBdr>
    </w:div>
    <w:div w:id="1944220911">
      <w:bodyDiv w:val="1"/>
      <w:marLeft w:val="0"/>
      <w:marRight w:val="0"/>
      <w:marTop w:val="0"/>
      <w:marBottom w:val="0"/>
      <w:divBdr>
        <w:top w:val="none" w:sz="0" w:space="0" w:color="auto"/>
        <w:left w:val="none" w:sz="0" w:space="0" w:color="auto"/>
        <w:bottom w:val="none" w:sz="0" w:space="0" w:color="auto"/>
        <w:right w:val="none" w:sz="0" w:space="0" w:color="auto"/>
      </w:divBdr>
    </w:div>
    <w:div w:id="1944607453">
      <w:bodyDiv w:val="1"/>
      <w:marLeft w:val="0"/>
      <w:marRight w:val="0"/>
      <w:marTop w:val="0"/>
      <w:marBottom w:val="0"/>
      <w:divBdr>
        <w:top w:val="none" w:sz="0" w:space="0" w:color="auto"/>
        <w:left w:val="none" w:sz="0" w:space="0" w:color="auto"/>
        <w:bottom w:val="none" w:sz="0" w:space="0" w:color="auto"/>
        <w:right w:val="none" w:sz="0" w:space="0" w:color="auto"/>
      </w:divBdr>
    </w:div>
    <w:div w:id="1944730170">
      <w:bodyDiv w:val="1"/>
      <w:marLeft w:val="0"/>
      <w:marRight w:val="0"/>
      <w:marTop w:val="0"/>
      <w:marBottom w:val="0"/>
      <w:divBdr>
        <w:top w:val="none" w:sz="0" w:space="0" w:color="auto"/>
        <w:left w:val="none" w:sz="0" w:space="0" w:color="auto"/>
        <w:bottom w:val="none" w:sz="0" w:space="0" w:color="auto"/>
        <w:right w:val="none" w:sz="0" w:space="0" w:color="auto"/>
      </w:divBdr>
    </w:div>
    <w:div w:id="1953782520">
      <w:bodyDiv w:val="1"/>
      <w:marLeft w:val="0"/>
      <w:marRight w:val="0"/>
      <w:marTop w:val="0"/>
      <w:marBottom w:val="0"/>
      <w:divBdr>
        <w:top w:val="none" w:sz="0" w:space="0" w:color="auto"/>
        <w:left w:val="none" w:sz="0" w:space="0" w:color="auto"/>
        <w:bottom w:val="none" w:sz="0" w:space="0" w:color="auto"/>
        <w:right w:val="none" w:sz="0" w:space="0" w:color="auto"/>
      </w:divBdr>
    </w:div>
    <w:div w:id="1956865667">
      <w:bodyDiv w:val="1"/>
      <w:marLeft w:val="0"/>
      <w:marRight w:val="0"/>
      <w:marTop w:val="0"/>
      <w:marBottom w:val="0"/>
      <w:divBdr>
        <w:top w:val="none" w:sz="0" w:space="0" w:color="auto"/>
        <w:left w:val="none" w:sz="0" w:space="0" w:color="auto"/>
        <w:bottom w:val="none" w:sz="0" w:space="0" w:color="auto"/>
        <w:right w:val="none" w:sz="0" w:space="0" w:color="auto"/>
      </w:divBdr>
    </w:div>
    <w:div w:id="1969241714">
      <w:bodyDiv w:val="1"/>
      <w:marLeft w:val="0"/>
      <w:marRight w:val="0"/>
      <w:marTop w:val="0"/>
      <w:marBottom w:val="0"/>
      <w:divBdr>
        <w:top w:val="none" w:sz="0" w:space="0" w:color="auto"/>
        <w:left w:val="none" w:sz="0" w:space="0" w:color="auto"/>
        <w:bottom w:val="none" w:sz="0" w:space="0" w:color="auto"/>
        <w:right w:val="none" w:sz="0" w:space="0" w:color="auto"/>
      </w:divBdr>
    </w:div>
    <w:div w:id="1973318779">
      <w:bodyDiv w:val="1"/>
      <w:marLeft w:val="0"/>
      <w:marRight w:val="0"/>
      <w:marTop w:val="0"/>
      <w:marBottom w:val="0"/>
      <w:divBdr>
        <w:top w:val="none" w:sz="0" w:space="0" w:color="auto"/>
        <w:left w:val="none" w:sz="0" w:space="0" w:color="auto"/>
        <w:bottom w:val="none" w:sz="0" w:space="0" w:color="auto"/>
        <w:right w:val="none" w:sz="0" w:space="0" w:color="auto"/>
      </w:divBdr>
    </w:div>
    <w:div w:id="1978753290">
      <w:bodyDiv w:val="1"/>
      <w:marLeft w:val="0"/>
      <w:marRight w:val="0"/>
      <w:marTop w:val="0"/>
      <w:marBottom w:val="0"/>
      <w:divBdr>
        <w:top w:val="none" w:sz="0" w:space="0" w:color="auto"/>
        <w:left w:val="none" w:sz="0" w:space="0" w:color="auto"/>
        <w:bottom w:val="none" w:sz="0" w:space="0" w:color="auto"/>
        <w:right w:val="none" w:sz="0" w:space="0" w:color="auto"/>
      </w:divBdr>
    </w:div>
    <w:div w:id="1985429301">
      <w:bodyDiv w:val="1"/>
      <w:marLeft w:val="0"/>
      <w:marRight w:val="0"/>
      <w:marTop w:val="0"/>
      <w:marBottom w:val="0"/>
      <w:divBdr>
        <w:top w:val="none" w:sz="0" w:space="0" w:color="auto"/>
        <w:left w:val="none" w:sz="0" w:space="0" w:color="auto"/>
        <w:bottom w:val="none" w:sz="0" w:space="0" w:color="auto"/>
        <w:right w:val="none" w:sz="0" w:space="0" w:color="auto"/>
      </w:divBdr>
    </w:div>
    <w:div w:id="1987855725">
      <w:bodyDiv w:val="1"/>
      <w:marLeft w:val="0"/>
      <w:marRight w:val="0"/>
      <w:marTop w:val="0"/>
      <w:marBottom w:val="0"/>
      <w:divBdr>
        <w:top w:val="none" w:sz="0" w:space="0" w:color="auto"/>
        <w:left w:val="none" w:sz="0" w:space="0" w:color="auto"/>
        <w:bottom w:val="none" w:sz="0" w:space="0" w:color="auto"/>
        <w:right w:val="none" w:sz="0" w:space="0" w:color="auto"/>
      </w:divBdr>
    </w:div>
    <w:div w:id="1994410887">
      <w:bodyDiv w:val="1"/>
      <w:marLeft w:val="0"/>
      <w:marRight w:val="0"/>
      <w:marTop w:val="0"/>
      <w:marBottom w:val="0"/>
      <w:divBdr>
        <w:top w:val="none" w:sz="0" w:space="0" w:color="auto"/>
        <w:left w:val="none" w:sz="0" w:space="0" w:color="auto"/>
        <w:bottom w:val="none" w:sz="0" w:space="0" w:color="auto"/>
        <w:right w:val="none" w:sz="0" w:space="0" w:color="auto"/>
      </w:divBdr>
    </w:div>
    <w:div w:id="2001537605">
      <w:bodyDiv w:val="1"/>
      <w:marLeft w:val="0"/>
      <w:marRight w:val="0"/>
      <w:marTop w:val="0"/>
      <w:marBottom w:val="0"/>
      <w:divBdr>
        <w:top w:val="none" w:sz="0" w:space="0" w:color="auto"/>
        <w:left w:val="none" w:sz="0" w:space="0" w:color="auto"/>
        <w:bottom w:val="none" w:sz="0" w:space="0" w:color="auto"/>
        <w:right w:val="none" w:sz="0" w:space="0" w:color="auto"/>
      </w:divBdr>
    </w:div>
    <w:div w:id="2005471153">
      <w:bodyDiv w:val="1"/>
      <w:marLeft w:val="0"/>
      <w:marRight w:val="0"/>
      <w:marTop w:val="0"/>
      <w:marBottom w:val="0"/>
      <w:divBdr>
        <w:top w:val="none" w:sz="0" w:space="0" w:color="auto"/>
        <w:left w:val="none" w:sz="0" w:space="0" w:color="auto"/>
        <w:bottom w:val="none" w:sz="0" w:space="0" w:color="auto"/>
        <w:right w:val="none" w:sz="0" w:space="0" w:color="auto"/>
      </w:divBdr>
    </w:div>
    <w:div w:id="2011180838">
      <w:bodyDiv w:val="1"/>
      <w:marLeft w:val="0"/>
      <w:marRight w:val="0"/>
      <w:marTop w:val="0"/>
      <w:marBottom w:val="0"/>
      <w:divBdr>
        <w:top w:val="none" w:sz="0" w:space="0" w:color="auto"/>
        <w:left w:val="none" w:sz="0" w:space="0" w:color="auto"/>
        <w:bottom w:val="none" w:sz="0" w:space="0" w:color="auto"/>
        <w:right w:val="none" w:sz="0" w:space="0" w:color="auto"/>
      </w:divBdr>
    </w:div>
    <w:div w:id="2012634494">
      <w:bodyDiv w:val="1"/>
      <w:marLeft w:val="0"/>
      <w:marRight w:val="0"/>
      <w:marTop w:val="0"/>
      <w:marBottom w:val="0"/>
      <w:divBdr>
        <w:top w:val="none" w:sz="0" w:space="0" w:color="auto"/>
        <w:left w:val="none" w:sz="0" w:space="0" w:color="auto"/>
        <w:bottom w:val="none" w:sz="0" w:space="0" w:color="auto"/>
        <w:right w:val="none" w:sz="0" w:space="0" w:color="auto"/>
      </w:divBdr>
    </w:div>
    <w:div w:id="2013485626">
      <w:bodyDiv w:val="1"/>
      <w:marLeft w:val="0"/>
      <w:marRight w:val="0"/>
      <w:marTop w:val="0"/>
      <w:marBottom w:val="0"/>
      <w:divBdr>
        <w:top w:val="none" w:sz="0" w:space="0" w:color="auto"/>
        <w:left w:val="none" w:sz="0" w:space="0" w:color="auto"/>
        <w:bottom w:val="none" w:sz="0" w:space="0" w:color="auto"/>
        <w:right w:val="none" w:sz="0" w:space="0" w:color="auto"/>
      </w:divBdr>
    </w:div>
    <w:div w:id="2015765512">
      <w:bodyDiv w:val="1"/>
      <w:marLeft w:val="0"/>
      <w:marRight w:val="0"/>
      <w:marTop w:val="0"/>
      <w:marBottom w:val="0"/>
      <w:divBdr>
        <w:top w:val="none" w:sz="0" w:space="0" w:color="auto"/>
        <w:left w:val="none" w:sz="0" w:space="0" w:color="auto"/>
        <w:bottom w:val="none" w:sz="0" w:space="0" w:color="auto"/>
        <w:right w:val="none" w:sz="0" w:space="0" w:color="auto"/>
      </w:divBdr>
    </w:div>
    <w:div w:id="2016378602">
      <w:bodyDiv w:val="1"/>
      <w:marLeft w:val="0"/>
      <w:marRight w:val="0"/>
      <w:marTop w:val="0"/>
      <w:marBottom w:val="0"/>
      <w:divBdr>
        <w:top w:val="none" w:sz="0" w:space="0" w:color="auto"/>
        <w:left w:val="none" w:sz="0" w:space="0" w:color="auto"/>
        <w:bottom w:val="none" w:sz="0" w:space="0" w:color="auto"/>
        <w:right w:val="none" w:sz="0" w:space="0" w:color="auto"/>
      </w:divBdr>
    </w:div>
    <w:div w:id="2030835029">
      <w:bodyDiv w:val="1"/>
      <w:marLeft w:val="0"/>
      <w:marRight w:val="0"/>
      <w:marTop w:val="0"/>
      <w:marBottom w:val="0"/>
      <w:divBdr>
        <w:top w:val="none" w:sz="0" w:space="0" w:color="auto"/>
        <w:left w:val="none" w:sz="0" w:space="0" w:color="auto"/>
        <w:bottom w:val="none" w:sz="0" w:space="0" w:color="auto"/>
        <w:right w:val="none" w:sz="0" w:space="0" w:color="auto"/>
      </w:divBdr>
    </w:div>
    <w:div w:id="20327551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389753">
      <w:bodyDiv w:val="1"/>
      <w:marLeft w:val="0"/>
      <w:marRight w:val="0"/>
      <w:marTop w:val="0"/>
      <w:marBottom w:val="0"/>
      <w:divBdr>
        <w:top w:val="none" w:sz="0" w:space="0" w:color="auto"/>
        <w:left w:val="none" w:sz="0" w:space="0" w:color="auto"/>
        <w:bottom w:val="none" w:sz="0" w:space="0" w:color="auto"/>
        <w:right w:val="none" w:sz="0" w:space="0" w:color="auto"/>
      </w:divBdr>
    </w:div>
    <w:div w:id="2043019676">
      <w:bodyDiv w:val="1"/>
      <w:marLeft w:val="0"/>
      <w:marRight w:val="0"/>
      <w:marTop w:val="0"/>
      <w:marBottom w:val="0"/>
      <w:divBdr>
        <w:top w:val="none" w:sz="0" w:space="0" w:color="auto"/>
        <w:left w:val="none" w:sz="0" w:space="0" w:color="auto"/>
        <w:bottom w:val="none" w:sz="0" w:space="0" w:color="auto"/>
        <w:right w:val="none" w:sz="0" w:space="0" w:color="auto"/>
      </w:divBdr>
    </w:div>
    <w:div w:id="2047171216">
      <w:bodyDiv w:val="1"/>
      <w:marLeft w:val="0"/>
      <w:marRight w:val="0"/>
      <w:marTop w:val="0"/>
      <w:marBottom w:val="0"/>
      <w:divBdr>
        <w:top w:val="none" w:sz="0" w:space="0" w:color="auto"/>
        <w:left w:val="none" w:sz="0" w:space="0" w:color="auto"/>
        <w:bottom w:val="none" w:sz="0" w:space="0" w:color="auto"/>
        <w:right w:val="none" w:sz="0" w:space="0" w:color="auto"/>
      </w:divBdr>
    </w:div>
    <w:div w:id="2050258206">
      <w:bodyDiv w:val="1"/>
      <w:marLeft w:val="0"/>
      <w:marRight w:val="0"/>
      <w:marTop w:val="0"/>
      <w:marBottom w:val="0"/>
      <w:divBdr>
        <w:top w:val="none" w:sz="0" w:space="0" w:color="auto"/>
        <w:left w:val="none" w:sz="0" w:space="0" w:color="auto"/>
        <w:bottom w:val="none" w:sz="0" w:space="0" w:color="auto"/>
        <w:right w:val="none" w:sz="0" w:space="0" w:color="auto"/>
      </w:divBdr>
    </w:div>
    <w:div w:id="2050958303">
      <w:bodyDiv w:val="1"/>
      <w:marLeft w:val="0"/>
      <w:marRight w:val="0"/>
      <w:marTop w:val="0"/>
      <w:marBottom w:val="0"/>
      <w:divBdr>
        <w:top w:val="none" w:sz="0" w:space="0" w:color="auto"/>
        <w:left w:val="none" w:sz="0" w:space="0" w:color="auto"/>
        <w:bottom w:val="none" w:sz="0" w:space="0" w:color="auto"/>
        <w:right w:val="none" w:sz="0" w:space="0" w:color="auto"/>
      </w:divBdr>
    </w:div>
    <w:div w:id="2056275312">
      <w:bodyDiv w:val="1"/>
      <w:marLeft w:val="0"/>
      <w:marRight w:val="0"/>
      <w:marTop w:val="0"/>
      <w:marBottom w:val="0"/>
      <w:divBdr>
        <w:top w:val="none" w:sz="0" w:space="0" w:color="auto"/>
        <w:left w:val="none" w:sz="0" w:space="0" w:color="auto"/>
        <w:bottom w:val="none" w:sz="0" w:space="0" w:color="auto"/>
        <w:right w:val="none" w:sz="0" w:space="0" w:color="auto"/>
      </w:divBdr>
    </w:div>
    <w:div w:id="2067142192">
      <w:bodyDiv w:val="1"/>
      <w:marLeft w:val="0"/>
      <w:marRight w:val="0"/>
      <w:marTop w:val="0"/>
      <w:marBottom w:val="0"/>
      <w:divBdr>
        <w:top w:val="none" w:sz="0" w:space="0" w:color="auto"/>
        <w:left w:val="none" w:sz="0" w:space="0" w:color="auto"/>
        <w:bottom w:val="none" w:sz="0" w:space="0" w:color="auto"/>
        <w:right w:val="none" w:sz="0" w:space="0" w:color="auto"/>
      </w:divBdr>
    </w:div>
    <w:div w:id="2076586726">
      <w:bodyDiv w:val="1"/>
      <w:marLeft w:val="0"/>
      <w:marRight w:val="0"/>
      <w:marTop w:val="0"/>
      <w:marBottom w:val="0"/>
      <w:divBdr>
        <w:top w:val="none" w:sz="0" w:space="0" w:color="auto"/>
        <w:left w:val="none" w:sz="0" w:space="0" w:color="auto"/>
        <w:bottom w:val="none" w:sz="0" w:space="0" w:color="auto"/>
        <w:right w:val="none" w:sz="0" w:space="0" w:color="auto"/>
      </w:divBdr>
    </w:div>
    <w:div w:id="2083141472">
      <w:bodyDiv w:val="1"/>
      <w:marLeft w:val="0"/>
      <w:marRight w:val="0"/>
      <w:marTop w:val="0"/>
      <w:marBottom w:val="0"/>
      <w:divBdr>
        <w:top w:val="none" w:sz="0" w:space="0" w:color="auto"/>
        <w:left w:val="none" w:sz="0" w:space="0" w:color="auto"/>
        <w:bottom w:val="none" w:sz="0" w:space="0" w:color="auto"/>
        <w:right w:val="none" w:sz="0" w:space="0" w:color="auto"/>
      </w:divBdr>
    </w:div>
    <w:div w:id="2096629165">
      <w:bodyDiv w:val="1"/>
      <w:marLeft w:val="0"/>
      <w:marRight w:val="0"/>
      <w:marTop w:val="0"/>
      <w:marBottom w:val="0"/>
      <w:divBdr>
        <w:top w:val="none" w:sz="0" w:space="0" w:color="auto"/>
        <w:left w:val="none" w:sz="0" w:space="0" w:color="auto"/>
        <w:bottom w:val="none" w:sz="0" w:space="0" w:color="auto"/>
        <w:right w:val="none" w:sz="0" w:space="0" w:color="auto"/>
      </w:divBdr>
    </w:div>
    <w:div w:id="2098553620">
      <w:bodyDiv w:val="1"/>
      <w:marLeft w:val="0"/>
      <w:marRight w:val="0"/>
      <w:marTop w:val="0"/>
      <w:marBottom w:val="0"/>
      <w:divBdr>
        <w:top w:val="none" w:sz="0" w:space="0" w:color="auto"/>
        <w:left w:val="none" w:sz="0" w:space="0" w:color="auto"/>
        <w:bottom w:val="none" w:sz="0" w:space="0" w:color="auto"/>
        <w:right w:val="none" w:sz="0" w:space="0" w:color="auto"/>
      </w:divBdr>
    </w:div>
    <w:div w:id="2103378829">
      <w:bodyDiv w:val="1"/>
      <w:marLeft w:val="0"/>
      <w:marRight w:val="0"/>
      <w:marTop w:val="0"/>
      <w:marBottom w:val="0"/>
      <w:divBdr>
        <w:top w:val="none" w:sz="0" w:space="0" w:color="auto"/>
        <w:left w:val="none" w:sz="0" w:space="0" w:color="auto"/>
        <w:bottom w:val="none" w:sz="0" w:space="0" w:color="auto"/>
        <w:right w:val="none" w:sz="0" w:space="0" w:color="auto"/>
      </w:divBdr>
    </w:div>
    <w:div w:id="2106225723">
      <w:bodyDiv w:val="1"/>
      <w:marLeft w:val="0"/>
      <w:marRight w:val="0"/>
      <w:marTop w:val="0"/>
      <w:marBottom w:val="0"/>
      <w:divBdr>
        <w:top w:val="none" w:sz="0" w:space="0" w:color="auto"/>
        <w:left w:val="none" w:sz="0" w:space="0" w:color="auto"/>
        <w:bottom w:val="none" w:sz="0" w:space="0" w:color="auto"/>
        <w:right w:val="none" w:sz="0" w:space="0" w:color="auto"/>
      </w:divBdr>
    </w:div>
    <w:div w:id="2114082757">
      <w:bodyDiv w:val="1"/>
      <w:marLeft w:val="0"/>
      <w:marRight w:val="0"/>
      <w:marTop w:val="0"/>
      <w:marBottom w:val="0"/>
      <w:divBdr>
        <w:top w:val="none" w:sz="0" w:space="0" w:color="auto"/>
        <w:left w:val="none" w:sz="0" w:space="0" w:color="auto"/>
        <w:bottom w:val="none" w:sz="0" w:space="0" w:color="auto"/>
        <w:right w:val="none" w:sz="0" w:space="0" w:color="auto"/>
      </w:divBdr>
    </w:div>
    <w:div w:id="2122335080">
      <w:bodyDiv w:val="1"/>
      <w:marLeft w:val="0"/>
      <w:marRight w:val="0"/>
      <w:marTop w:val="0"/>
      <w:marBottom w:val="0"/>
      <w:divBdr>
        <w:top w:val="none" w:sz="0" w:space="0" w:color="auto"/>
        <w:left w:val="none" w:sz="0" w:space="0" w:color="auto"/>
        <w:bottom w:val="none" w:sz="0" w:space="0" w:color="auto"/>
        <w:right w:val="none" w:sz="0" w:space="0" w:color="auto"/>
      </w:divBdr>
    </w:div>
    <w:div w:id="2133865190">
      <w:bodyDiv w:val="1"/>
      <w:marLeft w:val="0"/>
      <w:marRight w:val="0"/>
      <w:marTop w:val="0"/>
      <w:marBottom w:val="0"/>
      <w:divBdr>
        <w:top w:val="none" w:sz="0" w:space="0" w:color="auto"/>
        <w:left w:val="none" w:sz="0" w:space="0" w:color="auto"/>
        <w:bottom w:val="none" w:sz="0" w:space="0" w:color="auto"/>
        <w:right w:val="none" w:sz="0" w:space="0" w:color="auto"/>
      </w:divBdr>
    </w:div>
    <w:div w:id="2136634827">
      <w:bodyDiv w:val="1"/>
      <w:marLeft w:val="0"/>
      <w:marRight w:val="0"/>
      <w:marTop w:val="0"/>
      <w:marBottom w:val="0"/>
      <w:divBdr>
        <w:top w:val="none" w:sz="0" w:space="0" w:color="auto"/>
        <w:left w:val="none" w:sz="0" w:space="0" w:color="auto"/>
        <w:bottom w:val="none" w:sz="0" w:space="0" w:color="auto"/>
        <w:right w:val="none" w:sz="0" w:space="0" w:color="auto"/>
      </w:divBdr>
    </w:div>
    <w:div w:id="2137940369">
      <w:bodyDiv w:val="1"/>
      <w:marLeft w:val="0"/>
      <w:marRight w:val="0"/>
      <w:marTop w:val="0"/>
      <w:marBottom w:val="0"/>
      <w:divBdr>
        <w:top w:val="none" w:sz="0" w:space="0" w:color="auto"/>
        <w:left w:val="none" w:sz="0" w:space="0" w:color="auto"/>
        <w:bottom w:val="none" w:sz="0" w:space="0" w:color="auto"/>
        <w:right w:val="none" w:sz="0" w:space="0" w:color="auto"/>
      </w:divBdr>
    </w:div>
    <w:div w:id="2138982023">
      <w:bodyDiv w:val="1"/>
      <w:marLeft w:val="0"/>
      <w:marRight w:val="0"/>
      <w:marTop w:val="0"/>
      <w:marBottom w:val="0"/>
      <w:divBdr>
        <w:top w:val="none" w:sz="0" w:space="0" w:color="auto"/>
        <w:left w:val="none" w:sz="0" w:space="0" w:color="auto"/>
        <w:bottom w:val="none" w:sz="0" w:space="0" w:color="auto"/>
        <w:right w:val="none" w:sz="0" w:space="0" w:color="auto"/>
      </w:divBdr>
    </w:div>
    <w:div w:id="2139448220">
      <w:bodyDiv w:val="1"/>
      <w:marLeft w:val="0"/>
      <w:marRight w:val="0"/>
      <w:marTop w:val="0"/>
      <w:marBottom w:val="0"/>
      <w:divBdr>
        <w:top w:val="none" w:sz="0" w:space="0" w:color="auto"/>
        <w:left w:val="none" w:sz="0" w:space="0" w:color="auto"/>
        <w:bottom w:val="none" w:sz="0" w:space="0" w:color="auto"/>
        <w:right w:val="none" w:sz="0" w:space="0" w:color="auto"/>
      </w:divBdr>
    </w:div>
    <w:div w:id="2141417248">
      <w:bodyDiv w:val="1"/>
      <w:marLeft w:val="0"/>
      <w:marRight w:val="0"/>
      <w:marTop w:val="0"/>
      <w:marBottom w:val="0"/>
      <w:divBdr>
        <w:top w:val="none" w:sz="0" w:space="0" w:color="auto"/>
        <w:left w:val="none" w:sz="0" w:space="0" w:color="auto"/>
        <w:bottom w:val="none" w:sz="0" w:space="0" w:color="auto"/>
        <w:right w:val="none" w:sz="0" w:space="0" w:color="auto"/>
      </w:divBdr>
    </w:div>
    <w:div w:id="214407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Jas23</b:Tag>
    <b:SourceType>BookSection</b:SourceType>
    <b:Guid>{610D6DD0-389C-4486-A48E-5859A5D8DC52}</b:Guid>
    <b:Title> Contemporary Policing</b:Title>
    <b:Year>2023</b:Year>
    <b:Publisher>Policy Press</b:Publisher>
    <b:City>Huddersfield</b:City>
    <b:Author>
      <b:Author>
        <b:NameList>
          <b:Person>
            <b:Last>Roach</b:Last>
            <b:First>Jason</b:First>
          </b:Person>
        </b:NameList>
      </b:Author>
      <b:BookAuthor>
        <b:NameList>
          <b:Person>
            <b:Last>Roach</b:Last>
            <b:First>Jason</b:First>
          </b:Person>
        </b:NameList>
      </b:BookAuthor>
    </b:Author>
    <b:BookTitle>Practical Psychology for Policing</b:BookTitle>
    <b:Pages>28-44</b:Pages>
    <b:RefOrder>16</b:RefOrder>
  </b:Source>
  <b:Source>
    <b:Tag>Dav23</b:Tag>
    <b:SourceType>JournalArticle</b:SourceType>
    <b:Guid>{14A8DEA1-4CB4-4CE0-AC50-0121986F9470}</b:Guid>
    <b:Author>
      <b:Author>
        <b:NameList>
          <b:Person>
            <b:Last>David Weisburd</b:Last>
            <b:First>Kevin</b:First>
            <b:Middle>Petersen, Sydney Fay</b:Middle>
          </b:Person>
        </b:NameList>
      </b:Author>
    </b:Author>
    <b:Title>Policing: A Journal of Policy and Practice</b:Title>
    <b:JournalName>Does Scientific Evidence Support the Widespread Use of SQFs as a Proactive Policing Strategy?</b:JournalName>
    <b:Year>2023</b:Year>
    <b:Pages>35</b:Pages>
    <b:Volume>17</b:Volume>
    <b:RefOrder>9</b:RefOrder>
  </b:Source>
  <b:Source>
    <b:Tag>Jas231</b:Tag>
    <b:SourceType>BookSection</b:SourceType>
    <b:Guid>{6D9949E1-7E96-44AF-AFF4-7CBCD24BF586}</b:Guid>
    <b:Title>Key Themes in Policing </b:Title>
    <b:Year>2023</b:Year>
    <b:Pages>132</b:Pages>
    <b:Author>
      <b:Author>
        <b:NameList>
          <b:Person>
            <b:Last>Roach</b:Last>
            <b:First>Jason</b:First>
          </b:Person>
        </b:NameList>
      </b:Author>
      <b:Editor>
        <b:NameList>
          <b:Person>
            <b:Last>0'Neil</b:Last>
            <b:First>Megan</b:First>
          </b:Person>
        </b:NameList>
      </b:Editor>
    </b:Author>
    <b:BookTitle>Practical Psychology for Policing</b:BookTitle>
    <b:City>Bristol </b:City>
    <b:Publisher>Bristol University </b:Publisher>
    <b:RefOrder>29</b:RefOrder>
  </b:Source>
  <b:Source>
    <b:Tag>Kar21</b:Tag>
    <b:SourceType>DocumentFromInternetSite</b:SourceType>
    <b:Guid>{D8418534-A7E8-4196-9112-C163199757FD}</b:Guid>
    <b:Title>Sage Journals</b:Title>
    <b:Year>2021</b:Year>
    <b:Author>
      <b:Author>
        <b:NameList>
          <b:Person>
            <b:Last>Karen Harrison</b:Last>
            <b:First>Simone</b:First>
            <b:Middle>Santorso, Xavier L’Hoiry</b:Middle>
          </b:Person>
        </b:NameList>
      </b:Author>
    </b:Author>
    <b:Month>03</b:Month>
    <b:Day>19</b:Day>
    <b:YearAccessed>2024</b:YearAccessed>
    <b:MonthAccessed>03</b:MonthAccessed>
    <b:DayAccessed>01</b:DayAccessed>
    <b:URL>https://journals.sagepub.com/doi/full/10.1177/0032258X211000834</b:URL>
    <b:RefOrder>10</b:RefOrder>
  </b:Source>
  <b:Source>
    <b:Tag>Mar24</b:Tag>
    <b:SourceType>InternetSite</b:SourceType>
    <b:Guid>{10779445-A5B3-4532-B97A-A03661763967}</b:Guid>
    <b:Title>Lawhive</b:Title>
    <b:Year>2024</b:Year>
    <b:YearAccessed>2024</b:YearAccessed>
    <b:MonthAccessed>02</b:MonthAccessed>
    <b:DayAccessed>26</b:DayAccessed>
    <b:URL>https://lawhive.co.uk/knowledge-hub/litigation/police-powers-of-entry/</b:URL>
    <b:Author>
      <b:Author>
        <b:NameList>
          <b:Person>
            <b:Last>Hussein</b:Last>
            <b:First>Mariam</b:First>
            <b:Middle>Abu</b:Middle>
          </b:Person>
        </b:NameList>
      </b:Author>
    </b:Author>
    <b:RefOrder>11</b:RefOrder>
  </b:Source>
  <b:Source>
    <b:Tag>Leg22</b:Tag>
    <b:SourceType>InternetSite</b:SourceType>
    <b:Guid>{6A704552-348F-4547-ACC6-9E9152767819}</b:Guid>
    <b:Title>CPS</b:Title>
    <b:Year>2022</b:Year>
    <b:Author>
      <b:Author>
        <b:NameList>
          <b:Person>
            <b:Last>Legal Guidance</b:Last>
            <b:First>Fraud</b:First>
            <b:Middle>and economic crime</b:Middle>
          </b:Person>
        </b:NameList>
      </b:Author>
    </b:Author>
    <b:InternetSiteTitle>Theft Act Offences</b:InternetSiteTitle>
    <b:Month>September </b:Month>
    <b:Day>09</b:Day>
    <b:URL>https://www.cps.gov.uk/legal-guidance/theft-act-offences</b:URL>
    <b:YearAccessed>2024</b:YearAccessed>
    <b:MonthAccessed>01</b:MonthAccessed>
    <b:DayAccessed>10</b:DayAccessed>
    <b:RefOrder>8</b:RefOrder>
  </b:Source>
  <b:Source>
    <b:Tag>Col201</b:Tag>
    <b:SourceType>InternetSite</b:SourceType>
    <b:Guid>{4C0C4F97-0BE4-4BB0-9C18-7144A23F17E3}</b:Guid>
    <b:Author>
      <b:Author>
        <b:NameList>
          <b:Person>
            <b:Last>Policing</b:Last>
            <b:First>College</b:First>
            <b:Middle>of</b:Middle>
          </b:Person>
        </b:NameList>
      </b:Author>
    </b:Author>
    <b:Title>Conflict Management Skills</b:Title>
    <b:InternetSiteTitle>College of Policing </b:InternetSiteTitle>
    <b:Year>2020</b:Year>
    <b:Month>09</b:Month>
    <b:Day>02</b:Day>
    <b:URL>https://www.college.police.uk/guidance/conflict-management/conflict-management-skills</b:URL>
    <b:YearAccessed>2024</b:YearAccessed>
    <b:MonthAccessed>01</b:MonthAccessed>
    <b:DayAccessed>10</b:DayAccessed>
    <b:RefOrder>30</b:RefOrder>
  </b:Source>
  <b:Source>
    <b:Tag>Rol24</b:Tag>
    <b:SourceType>BookSection</b:SourceType>
    <b:Guid>{1846EB5E-C792-4356-8455-5CFFAE9A3554}</b:Guid>
    <b:Title>De- Escalation </b:Title>
    <b:Year>2024</b:Year>
    <b:Author>
      <b:Author>
        <b:NameList>
          <b:Person>
            <b:Last>Roland Dix</b:Last>
            <b:First>Mathew</b:First>
            <b:Middle>Page</b:Middle>
          </b:Person>
        </b:NameList>
      </b:Author>
      <b:Editor>
        <b:NameList>
          <b:Person>
            <b:Last>Dye</b:Last>
            <b:First>Stephen</b:First>
          </b:Person>
        </b:NameList>
      </b:Editor>
    </b:Author>
    <b:BookTitle>Psychiatric Intensive Care </b:BookTitle>
    <b:Pages>178-179</b:Pages>
    <b:City>Cambridge </b:City>
    <b:Publisher>Cambridge University </b:Publisher>
    <b:RefOrder>12</b:RefOrder>
  </b:Source>
  <b:Source>
    <b:Tag>IOP23</b:Tag>
    <b:SourceType>InternetSite</b:SourceType>
    <b:Guid>{A95B6348-D522-42DF-8FAE-E6907FC88BAE}</b:Guid>
    <b:Title>IOPC-  Independent Office for Police Conduct</b:Title>
    <b:Year>2023</b:Year>
    <b:Author>
      <b:Author>
        <b:NameList>
          <b:Person>
            <b:Last>IOPC</b:Last>
          </b:Person>
        </b:NameList>
      </b:Author>
    </b:Author>
    <b:YearAccessed>2024</b:YearAccessed>
    <b:MonthAccessed>01</b:MonthAccessed>
    <b:DayAccessed>10</b:DayAccessed>
    <b:URL>https://www.policeconduct.gov.uk/news/poplar-incident-inform-national-recommendation-how-police-officers-deal-potential-medical</b:URL>
    <b:RefOrder>13</b:RefOrder>
  </b:Source>
  <b:Source>
    <b:Tag>Boa24</b:Tag>
    <b:SourceType>InternetSite</b:SourceType>
    <b:Guid>{BEBE2E3A-E617-41F4-A136-AB1AB8D5BEE5}</b:Guid>
    <b:Author>
      <b:Author>
        <b:NameList>
          <b:Person>
            <b:Last>BoardPrep</b:Last>
          </b:Person>
        </b:NameList>
      </b:Author>
    </b:Author>
    <b:Title>Boardprep Recovery</b:Title>
    <b:Year>2024</b:Year>
    <b:YearAccessed>2024</b:YearAccessed>
    <b:MonthAccessed>02</b:MonthAccessed>
    <b:DayAccessed>05</b:DayAccessed>
    <b:URL>https://www.boardpreprecovery.com/rehab-blog/how-alcohol-can-impact-your-decision-making/</b:URL>
    <b:RefOrder>15</b:RefOrder>
  </b:Source>
  <b:Source>
    <b:Tag>Alc23</b:Tag>
    <b:SourceType>InternetSite</b:SourceType>
    <b:Guid>{442941E0-6829-476B-A68D-449FA1A33AEC}</b:Guid>
    <b:Author>
      <b:Author>
        <b:NameList>
          <b:Person>
            <b:Last>UK</b:Last>
            <b:First>Alcohol</b:First>
            <b:Middle>Research</b:Middle>
          </b:Person>
        </b:NameList>
      </b:Author>
    </b:Author>
    <b:Title>Alcohol Change UK</b:Title>
    <b:Year>2023</b:Year>
    <b:YearAccessed>2024</b:YearAccessed>
    <b:MonthAccessed>02</b:MonthAccessed>
    <b:DayAccessed>05</b:DayAccessed>
    <b:URL>https://alcoholchange.org.uk/alcohol-facts/fact-sheets/arbd-legal-issues-using-the-mental-capacity-act</b:URL>
    <b:RefOrder>14</b:RefOrder>
  </b:Source>
  <b:Source>
    <b:Tag>Ter22</b:Tag>
    <b:SourceType>ArticleInAPeriodical</b:SourceType>
    <b:Guid>{DC2FA035-C8E2-4814-9E95-75444BFCBBF3}</b:Guid>
    <b:Title>Police Science and Management</b:Title>
    <b:Year>2022</b:Year>
    <b:Author>
      <b:Author>
        <b:NameList>
          <b:Person>
            <b:Last>Terri Cole</b:Last>
            <b:First>Peter</b:First>
            <b:Middle>Hills, Fay Sweeting</b:Middle>
          </b:Person>
        </b:NameList>
      </b:Author>
    </b:Author>
    <b:PeriodicalTitle>Is the blue wall of silence a fallacy in cases of police sexual misconduct?</b:PeriodicalTitle>
    <b:Month>08</b:Month>
    <b:Day>10</b:Day>
    <b:Pages>09</b:Pages>
    <b:RefOrder>2</b:RefOrder>
  </b:Source>
  <b:Source>
    <b:Tag>Mic17</b:Tag>
    <b:SourceType>InternetSite</b:SourceType>
    <b:Guid>{4BD38166-6B68-409D-BD2E-25E1F7522371}</b:Guid>
    <b:Title>How police can reduce and manage stress</b:Title>
    <b:Year>2017</b:Year>
    <b:Author>
      <b:Author>
        <b:NameList>
          <b:Person>
            <b:Last>Beshears</b:Last>
            <b:First>Michelle</b:First>
          </b:Person>
        </b:NameList>
      </b:Author>
    </b:Author>
    <b:YearAccessed>2024</b:YearAccessed>
    <b:MonthAccessed>02</b:MonthAccessed>
    <b:DayAccessed>10</b:DayAccessed>
    <b:URL>https://www.police1.com/stress/articles/how-police-can-reduce-and-manage-stress.</b:URL>
    <b:RefOrder>7</b:RefOrder>
  </b:Source>
  <b:Source>
    <b:Tag>Pol23</b:Tag>
    <b:SourceType>InternetSite</b:SourceType>
    <b:Guid>{50AB4C05-9665-4826-BDFB-1E712F480B60}</b:Guid>
    <b:Author>
      <b:Author>
        <b:NameList>
          <b:Person>
            <b:Last>Federation</b:Last>
            <b:First>Police</b:First>
          </b:Person>
        </b:NameList>
      </b:Author>
    </b:Author>
    <b:Title>Mental health-related absences soar to record highs</b:Title>
    <b:Year>2023</b:Year>
    <b:YearAccessed>2024</b:YearAccessed>
    <b:MonthAccessed>02</b:MonthAccessed>
    <b:DayAccessed>02</b:DayAccessed>
    <b:URL>https://www.polfed.org/news/latest-news/2022/mental-health-related-absences-soar-to-record-highs/</b:URL>
    <b:RefOrder>4</b:RefOrder>
  </b:Source>
  <b:Source>
    <b:Tag>Nan22</b:Tag>
    <b:SourceType>JournalArticle</b:SourceType>
    <b:Guid>{1DE1DA62-C0DE-4EE9-8FEB-68469BD3D0B7}</b:Guid>
    <b:Title>Sage Journals</b:Title>
    <b:Year>2022</b:Year>
    <b:Author>
      <b:Author>
        <b:NameList>
          <b:Person>
            <b:Last>Nancy Johnston</b:Last>
            <b:First>Obidimma</b:First>
            <b:Middle>Ezezika</b:Middle>
          </b:Person>
        </b:NameList>
      </b:Author>
    </b:Author>
    <b:JournalName>Development and Implementation of a Reflective Writing Assignment for Undergraduate Students in a Large Public Health Biology Course</b:JournalName>
    <b:Pages>32</b:Pages>
    <b:Volume>9</b:Volume>
    <b:Issue>2</b:Issue>
    <b:RefOrder>1</b:RefOrder>
  </b:Source>
  <b:Source>
    <b:Tag>Jim20</b:Tag>
    <b:SourceType>JournalArticle</b:SourceType>
    <b:Guid>{EA6DE699-E272-4FB8-AB05-222B1B46D866}</b:Guid>
    <b:Author>
      <b:Author>
        <b:NameList>
          <b:Person>
            <b:Last>Jim Foley</b:Last>
            <b:First>Kristina</b:First>
            <b:Middle>Louise, Dawn Massey</b:Middle>
          </b:Person>
        </b:NameList>
      </b:Author>
    </b:Author>
    <b:Title>Sage Journals </b:Title>
    <b:JournalName>The ‘cost’ of caring in policing: From burnout to PTSD in police officers in England and Wales</b:JournalName>
    <b:Year>2020</b:Year>
    <b:Pages>9</b:Pages>
    <b:Volume>94</b:Volume>
    <b:Issue>3</b:Issue>
    <b:RefOrder>5</b:RefOrder>
  </b:Source>
  <b:Source>
    <b:Tag>Col24</b:Tag>
    <b:SourceType>InternetSite</b:SourceType>
    <b:Guid>{1E8CC684-665B-4E24-A0CC-E1918465D861}</b:Guid>
    <b:Title>College of Policing </b:Title>
    <b:Year>2024</b:Year>
    <b:Author>
      <b:Author>
        <b:NameList>
          <b:Person>
            <b:Last>Policing</b:Last>
            <b:First>College</b:First>
            <b:Middle>of</b:Middle>
          </b:Person>
        </b:NameList>
      </b:Author>
    </b:Author>
    <b:YearAccessed>2024</b:YearAccessed>
    <b:MonthAccessed>02</b:MonthAccessed>
    <b:DayAccessed>01</b:DayAccessed>
    <b:URL>https://www.college.police.uk/research/projects/exploring-experiences-workplace-stress-within-uk-police</b:URL>
    <b:RefOrder>6</b:RefOrder>
  </b:Source>
  <b:Source>
    <b:Tag>TRA24</b:Tag>
    <b:SourceType>InternetSite</b:SourceType>
    <b:Guid>{750E2C7F-DCDB-426B-A191-A9828A2AC931}</b:Guid>
    <b:Author>
      <b:Author>
        <b:NameList>
          <b:Person>
            <b:Last>Middleton</b:Last>
            <b:First>Tracy</b:First>
          </b:Person>
        </b:NameList>
      </b:Author>
    </b:Author>
    <b:Title>Work Life</b:Title>
    <b:Year>2024</b:Year>
    <b:YearAccessed>2024</b:YearAccessed>
    <b:MonthAccessed>02</b:MonthAccessed>
    <b:DayAccessed>10</b:DayAccessed>
    <b:URL>https://www.atlassian.com/blog/teamwork/the-importance-of-teamwork</b:URL>
    <b:RefOrder>17</b:RefOrder>
  </b:Source>
  <b:Source>
    <b:Tag>Bur24</b:Tag>
    <b:SourceType>ArticleInAPeriodical</b:SourceType>
    <b:Guid>{D016F2A1-AF03-41A4-9CBB-1D5C2602BF19}</b:Guid>
    <b:Title>Developmental sequence in small groups.</b:Title>
    <b:Year>2024</b:Year>
    <b:Author>
      <b:Author>
        <b:NameList>
          <b:Person>
            <b:Last>W.Tuckman</b:Last>
            <b:First>Burce</b:First>
          </b:Person>
        </b:NameList>
      </b:Author>
    </b:Author>
    <b:PeriodicalTitle>Psychological Bulletin</b:PeriodicalTitle>
    <b:Month>03</b:Month>
    <b:Day>12</b:Day>
    <b:Pages>384-399</b:Pages>
    <b:RefOrder>18</b:RefOrder>
  </b:Source>
  <b:Source>
    <b:Tag>DrA19</b:Tag>
    <b:SourceType>JournalArticle</b:SourceType>
    <b:Guid>{83EEB189-B750-467E-BAC9-6E22B983DBB8}</b:Guid>
    <b:Title>The Tuckman’s Model Implementation, Effect, and Analysis &amp; the New Development of Jones LSI Model on a Small Group</b:Title>
    <b:Year>2019</b:Year>
    <b:Pages>23-28</b:Pages>
    <b:Author>
      <b:Author>
        <b:NameList>
          <b:Person>
            <b:Last>Jones</b:Last>
            <b:First>Dr.</b:First>
            <b:Middle>Alex</b:Middle>
          </b:Person>
        </b:NameList>
      </b:Author>
    </b:Author>
    <b:JournalName>Journal of Management</b:JournalName>
    <b:Volume>6</b:Volume>
    <b:Issue>4</b:Issue>
    <b:RefOrder>19</b:RefOrder>
  </b:Source>
  <b:Source>
    <b:Tag>Min24</b:Tag>
    <b:SourceType>InternetSite</b:SourceType>
    <b:Guid>{A2F39DF9-BCB3-4B66-A369-83CC51C7DC1B}</b:Guid>
    <b:Title>MindTools</b:Title>
    <b:Year>2024</b:Year>
    <b:Author>
      <b:Author>
        <b:NameList>
          <b:Person>
            <b:Last>Team</b:Last>
            <b:First>Mind</b:First>
            <b:Middle>Tools Content</b:Middle>
          </b:Person>
        </b:NameList>
      </b:Author>
    </b:Author>
    <b:YearAccessed>2024</b:YearAccessed>
    <b:MonthAccessed>02</b:MonthAccessed>
    <b:DayAccessed>17</b:DayAccessed>
    <b:URL>https://www.mindtools.com/a6ooqev/lencionis-five-dysfunctions-of-a-team</b:URL>
    <b:RefOrder>20</b:RefOrder>
  </b:Source>
  <b:Source>
    <b:Tag>Ben23</b:Tag>
    <b:SourceType>InternetSite</b:SourceType>
    <b:Guid>{B537EB83-E392-4D10-BBAB-417684C96E4B}</b:Guid>
    <b:Author>
      <b:Author>
        <b:NameList>
          <b:Person>
            <b:Last>Janse</b:Last>
            <b:First>Ben</b:First>
          </b:Person>
        </b:NameList>
      </b:Author>
    </b:Author>
    <b:Title>Toolshero</b:Title>
    <b:Year>2023</b:Year>
    <b:YearAccessed>2024</b:YearAccessed>
    <b:MonthAccessed>03</b:MonthAccessed>
    <b:DayAccessed>05</b:DayAccessed>
    <b:URL>https://www.toolshero.com/leadership/lencioni-trust-pyramid/</b:URL>
    <b:RefOrder>21</b:RefOrder>
  </b:Source>
  <b:Source>
    <b:Tag>Sea22</b:Tag>
    <b:SourceType>InternetSite</b:SourceType>
    <b:Guid>{369FBCAF-CCFE-4508-94A3-8267EB45CDD3}</b:Guid>
    <b:Author>
      <b:Author>
        <b:NameList>
          <b:Person>
            <b:Last>McPheat</b:Last>
            <b:First>Sean</b:First>
          </b:Person>
        </b:NameList>
      </b:Author>
    </b:Author>
    <b:Title>Management Training Specialists</b:Title>
    <b:Year>2022</b:Year>
    <b:YearAccessed>2024</b:YearAccessed>
    <b:MonthAccessed>03</b:MonthAccessed>
    <b:DayAccessed>03</b:DayAccessed>
    <b:URL>https://www.mtdtraining.com/blog/lencionis-five-dysfunctions-of-a-team.htm</b:URL>
    <b:RefOrder>22</b:RefOrder>
  </b:Source>
  <b:Source>
    <b:Tag>Ste23</b:Tag>
    <b:SourceType>InternetSite</b:SourceType>
    <b:Guid>{BC475442-5ACB-430D-A83D-90A896E6A3BF}</b:Guid>
    <b:Author>
      <b:Author>
        <b:NameList>
          <b:Person>
            <b:Last>Scarbrough</b:Last>
            <b:First>Stevy</b:First>
          </b:Person>
        </b:NameList>
      </b:Author>
    </b:Author>
    <b:Title>Psychology Of Human Relations</b:Title>
    <b:Year>2023</b:Year>
    <b:YearAccessed>2024</b:YearAccessed>
    <b:MonthAccessed>03</b:MonthAccessed>
    <b:DayAccessed>05</b:DayAccessed>
    <b:URL>https://openoregon.pressbooks.pub/psychologyofhumanrelations/chapter/9-1-understanding-conflict/</b:URL>
    <b:RefOrder>23</b:RefOrder>
  </b:Source>
  <b:Source>
    <b:Tag>Eli19</b:Tag>
    <b:SourceType>ArticleInAPeriodical</b:SourceType>
    <b:Guid>{67AA7F3A-8EAC-4E56-8455-C10A1DC8E9ED}</b:Guid>
    <b:Title>Nursing Management </b:Title>
    <b:Year>2019</b:Year>
    <b:Author>
      <b:Author>
        <b:NameList>
          <b:Person>
            <b:Last>Angelo</b:Last>
            <b:First>Elizabeth</b:First>
          </b:Person>
        </b:NameList>
      </b:Author>
    </b:Author>
    <b:PeriodicalTitle>Managing interpersonal conflict</b:PeriodicalTitle>
    <b:Month>03</b:Month>
    <b:Day>05</b:Day>
    <b:Pages>22-28</b:Pages>
    <b:RefOrder>24</b:RefOrder>
  </b:Source>
  <b:Source>
    <b:Tag>Mat15</b:Tag>
    <b:SourceType>InternetSite</b:SourceType>
    <b:Guid>{5C0A6362-A9A9-417B-BD06-0C51C8155345}</b:Guid>
    <b:Title>Workforce</b:Title>
    <b:Year>2015</b:Year>
    <b:Author>
      <b:Author>
        <b:NameList>
          <b:Person>
            <b:Last>Palmquist</b:Last>
            <b:First>Matt</b:First>
          </b:Person>
        </b:NameList>
      </b:Author>
    </b:Author>
    <b:YearAccessed>2024</b:YearAccessed>
    <b:MonthAccessed>03</b:MonthAccessed>
    <b:DayAccessed>05</b:DayAccessed>
    <b:URL>https://www.strategy-business.com/blog/The-Dangers-of-Too-Much-Workplace-Cohesion</b:URL>
    <b:RefOrder>25</b:RefOrder>
  </b:Source>
  <b:Source>
    <b:Tag>Den21</b:Tag>
    <b:SourceType>JournalArticle</b:SourceType>
    <b:Guid>{F815F86A-5605-4455-944C-733B004A9FF2}</b:Guid>
    <b:Title>Understanding the reconstruction of police professionalism in the UK</b:Title>
    <b:Year>2021</b:Year>
    <b:Author>
      <b:Author>
        <b:NameList>
          <b:Person>
            <b:Last>Martin</b:Last>
            <b:First>Denise</b:First>
          </b:Person>
        </b:NameList>
      </b:Author>
    </b:Author>
    <b:JournalName>Policing and Society </b:JournalName>
    <b:Pages>931-946</b:Pages>
    <b:Volume>32</b:Volume>
    <b:Issue>7</b:Issue>
    <b:RefOrder>26</b:RefOrder>
  </b:Source>
  <b:Source>
    <b:Tag>Col241</b:Tag>
    <b:SourceType>InternetSite</b:SourceType>
    <b:Guid>{F597FB6F-ACDE-4EB1-873D-F287F59C576E}</b:Guid>
    <b:Title>College of Policing </b:Title>
    <b:Year>2024</b:Year>
    <b:Author>
      <b:Author>
        <b:NameList>
          <b:Person>
            <b:Last>Policing</b:Last>
            <b:First>College</b:First>
            <b:Middle>of</b:Middle>
          </b:Person>
        </b:NameList>
      </b:Author>
    </b:Author>
    <b:YearAccessed>2024</b:YearAccessed>
    <b:MonthAccessed>03</b:MonthAccessed>
    <b:DayAccessed>05</b:DayAccessed>
    <b:URL>https://www.college.police.uk/article/why-code-ethics-has-changed</b:URL>
    <b:RefOrder>27</b:RefOrder>
  </b:Source>
  <b:Source>
    <b:Tag>Act23</b:Tag>
    <b:SourceType>InternetSite</b:SourceType>
    <b:Guid>{AAB6AC5F-C226-45FD-B044-BB1DCBCD336D}</b:Guid>
    <b:Author>
      <b:Author>
        <b:NameList>
          <b:Person>
            <b:Last>Team</b:Last>
            <b:First>ActiveCollab</b:First>
          </b:Person>
        </b:NameList>
      </b:Author>
    </b:Author>
    <b:Title>ActiveCollab</b:Title>
    <b:Year>2023</b:Year>
    <b:YearAccessed>2024</b:YearAccessed>
    <b:MonthAccessed>03</b:MonthAccessed>
    <b:DayAccessed>05</b:DayAccessed>
    <b:URL>https://activecollab.com/blog/collaboration/team-dynamics</b:URL>
    <b:RefOrder>28</b:RefOrder>
  </b:Source>
  <b:Source>
    <b:Tag>Gar21</b:Tag>
    <b:SourceType>InternetSite</b:SourceType>
    <b:Guid>{887E4FAC-793D-4042-AAF4-AD96E673D428}</b:Guid>
    <b:Author>
      <b:Author>
        <b:NameList>
          <b:Person>
            <b:Last>Jenkins</b:Last>
            <b:First>Gareth</b:First>
          </b:Person>
        </b:NameList>
      </b:Author>
    </b:Author>
    <b:Title>Leadership</b:Title>
    <b:Year>2021</b:Year>
    <b:YearAccessed>2024</b:YearAccessed>
    <b:MonthAccessed>02</b:MonthAccessed>
    <b:DayAccessed>17</b:DayAccessed>
    <b:URL>https://gwent.pcc.police.uk/media/d5gofdql/3-h-1-leadership-strategic-plan-2022-annex-1.pdf</b:URL>
    <b:RefOrder>3</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AEFADBD-2705-47E0-8534-5AB655541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7339</Words>
  <Characters>43230</Characters>
  <Application>Microsoft Office Word</Application>
  <DocSecurity>0</DocSecurity>
  <Lines>1137</Lines>
  <Paragraphs>324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Burch, Jo</cp:lastModifiedBy>
  <cp:revision>11</cp:revision>
  <cp:lastPrinted>2014-08-26T08:55:00Z</cp:lastPrinted>
  <dcterms:created xsi:type="dcterms:W3CDTF">2024-03-17T21:14:00Z</dcterms:created>
  <dcterms:modified xsi:type="dcterms:W3CDTF">2024-03-17T21:24:00Z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2023-10-04T05:00:50Z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6bd8ba8c-44ff-48e3-9f2d-8eb5ddc2a62c</vt:lpwstr>
  </property>
  <property fmtid="{D5CDD505-2E9C-101B-9397-08002B2CF9AE}" pid="9" name="MSIP_Label_f2acd28b-79a3-4a0f-b0ff-4b75658b1549_ContentBits">
    <vt:lpwstr>0</vt:lpwstr>
  </property>
  <property fmtid="{D5CDD505-2E9C-101B-9397-08002B2CF9AE}" pid="10" name="GrammarlyDocumentId">
    <vt:lpwstr>b07c48a3a4c6e4dcc70356f19191b6d774ba810f5f802b13430cd767952c2cdd</vt:lpwstr>
  </property>
</Properties>
</file>