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C17AE" w14:textId="48E4CF98" w:rsidR="00AC4CB8" w:rsidRPr="004479E4" w:rsidRDefault="007D2816" w:rsidP="004479E4">
      <w:pPr>
        <w:jc w:val="center"/>
        <w:rPr>
          <w:rFonts w:ascii="Times New Roman" w:hAnsi="Times New Roman" w:cs="Times New Roman"/>
          <w:b/>
          <w:bCs/>
          <w:u w:val="single"/>
        </w:rPr>
      </w:pPr>
      <w:r w:rsidRPr="007D2816">
        <w:rPr>
          <w:rFonts w:ascii="Times New Roman" w:hAnsi="Times New Roman" w:cs="Times New Roman"/>
          <w:b/>
          <w:bCs/>
          <w:u w:val="single"/>
        </w:rPr>
        <w:t>Improvising and Devising Workbook</w:t>
      </w:r>
    </w:p>
    <w:p w14:paraId="12F78E47" w14:textId="4F625DFB" w:rsidR="00DC134D" w:rsidRDefault="00DC134D" w:rsidP="00BB1F8C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Commonly, improvis</w:t>
      </w:r>
      <w:r w:rsidR="00A23F78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and devising go hand in hand</w:t>
      </w:r>
      <w:r w:rsidR="00A23F78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and </w:t>
      </w:r>
      <w:r w:rsidR="00BB1F8C">
        <w:rPr>
          <w:rFonts w:ascii="Times New Roman" w:hAnsi="Times New Roman" w:cs="Times New Roman"/>
        </w:rPr>
        <w:t>fully d</w:t>
      </w:r>
      <w:r>
        <w:rPr>
          <w:rFonts w:ascii="Times New Roman" w:hAnsi="Times New Roman" w:cs="Times New Roman"/>
        </w:rPr>
        <w:t>ifferentiating between the two is almost impossible</w:t>
      </w:r>
      <w:r w:rsidR="00BB1F8C">
        <w:rPr>
          <w:rFonts w:ascii="Times New Roman" w:hAnsi="Times New Roman" w:cs="Times New Roman"/>
        </w:rPr>
        <w:t xml:space="preserve"> as they weave in and out of each other harmonically- which was something I learnt through the course of the</w:t>
      </w:r>
      <w:r w:rsidR="0047524D">
        <w:rPr>
          <w:rFonts w:ascii="Times New Roman" w:hAnsi="Times New Roman" w:cs="Times New Roman"/>
        </w:rPr>
        <w:t xml:space="preserve"> last few weeks</w:t>
      </w:r>
      <w:r w:rsidR="00BB1F8C">
        <w:rPr>
          <w:rFonts w:ascii="Times New Roman" w:hAnsi="Times New Roman" w:cs="Times New Roman"/>
        </w:rPr>
        <w:t>. Overall, my aims for the module were to grasp a better concept on what improvising was</w:t>
      </w:r>
      <w:r w:rsidR="0047524D">
        <w:rPr>
          <w:rFonts w:ascii="Times New Roman" w:hAnsi="Times New Roman" w:cs="Times New Roman"/>
        </w:rPr>
        <w:t xml:space="preserve"> (as it was </w:t>
      </w:r>
      <w:r w:rsidR="00F97CEA">
        <w:rPr>
          <w:rFonts w:ascii="Times New Roman" w:hAnsi="Times New Roman" w:cs="Times New Roman"/>
        </w:rPr>
        <w:t xml:space="preserve">relatively </w:t>
      </w:r>
      <w:r w:rsidR="0047524D">
        <w:rPr>
          <w:rFonts w:ascii="Times New Roman" w:hAnsi="Times New Roman" w:cs="Times New Roman"/>
        </w:rPr>
        <w:t>new to me)</w:t>
      </w:r>
      <w:r w:rsidR="00BB1F8C">
        <w:rPr>
          <w:rFonts w:ascii="Times New Roman" w:hAnsi="Times New Roman" w:cs="Times New Roman"/>
        </w:rPr>
        <w:t>, to improve on my improvisation and devising skills</w:t>
      </w:r>
      <w:r w:rsidR="0047524D">
        <w:rPr>
          <w:rFonts w:ascii="Times New Roman" w:hAnsi="Times New Roman" w:cs="Times New Roman"/>
        </w:rPr>
        <w:t xml:space="preserve"> more thoroughly</w:t>
      </w:r>
      <w:r w:rsidR="00E55326">
        <w:rPr>
          <w:rFonts w:ascii="Times New Roman" w:hAnsi="Times New Roman" w:cs="Times New Roman"/>
        </w:rPr>
        <w:t>,</w:t>
      </w:r>
      <w:r w:rsidR="00BB1F8C">
        <w:rPr>
          <w:rFonts w:ascii="Times New Roman" w:hAnsi="Times New Roman" w:cs="Times New Roman"/>
        </w:rPr>
        <w:t xml:space="preserve"> and to widen my knowledge on this </w:t>
      </w:r>
      <w:r w:rsidR="0047524D">
        <w:rPr>
          <w:rFonts w:ascii="Times New Roman" w:hAnsi="Times New Roman" w:cs="Times New Roman"/>
        </w:rPr>
        <w:t>style</w:t>
      </w:r>
      <w:r w:rsidR="00BB1F8C">
        <w:rPr>
          <w:rFonts w:ascii="Times New Roman" w:hAnsi="Times New Roman" w:cs="Times New Roman"/>
        </w:rPr>
        <w:t xml:space="preserve"> of theatre- all of which I feel I have fulfilled to a more than satisfactory extent</w:t>
      </w:r>
      <w:r w:rsidR="00E55326">
        <w:rPr>
          <w:rFonts w:ascii="Times New Roman" w:hAnsi="Times New Roman" w:cs="Times New Roman"/>
        </w:rPr>
        <w:t xml:space="preserve"> after completing the module.</w:t>
      </w:r>
    </w:p>
    <w:p w14:paraId="1212954A" w14:textId="6560A1DC" w:rsidR="00BB0DD7" w:rsidRPr="00333221" w:rsidRDefault="0047524D" w:rsidP="0047524D">
      <w:pPr>
        <w:ind w:firstLine="720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</w:rPr>
        <w:t xml:space="preserve">At our first session, we used the ‘yes, and…’ technique to explore improvisational ideology. Initially, I struggled with this technique as I prioritised </w:t>
      </w:r>
      <w:r w:rsidR="00B04C1F">
        <w:rPr>
          <w:rFonts w:ascii="Times New Roman" w:hAnsi="Times New Roman" w:cs="Times New Roman"/>
        </w:rPr>
        <w:t>thinking about what I was doing rather than just doing</w:t>
      </w:r>
      <w:r w:rsidR="009F3562">
        <w:rPr>
          <w:rFonts w:ascii="Times New Roman" w:hAnsi="Times New Roman" w:cs="Times New Roman"/>
        </w:rPr>
        <w:t>- but later</w:t>
      </w:r>
      <w:r w:rsidR="00B04C1F">
        <w:rPr>
          <w:rFonts w:ascii="Times New Roman" w:hAnsi="Times New Roman" w:cs="Times New Roman"/>
        </w:rPr>
        <w:t xml:space="preserve"> found that the technique focused on being open to the ideas of others as well as exploring my own ideas</w:t>
      </w:r>
      <w:r w:rsidR="009F3562">
        <w:rPr>
          <w:rFonts w:ascii="Times New Roman" w:hAnsi="Times New Roman" w:cs="Times New Roman"/>
        </w:rPr>
        <w:t xml:space="preserve">, which </w:t>
      </w:r>
      <w:r w:rsidR="00333221">
        <w:rPr>
          <w:rFonts w:ascii="Times New Roman" w:hAnsi="Times New Roman" w:cs="Times New Roman"/>
        </w:rPr>
        <w:t xml:space="preserve">correlated with the idea that </w:t>
      </w:r>
      <w:r w:rsidR="00BB0DD7" w:rsidRPr="00BB0DD7">
        <w:rPr>
          <w:rFonts w:ascii="Times New Roman" w:hAnsi="Times New Roman" w:cs="Times New Roman"/>
          <w:i/>
          <w:iCs/>
        </w:rPr>
        <w:t>“</w:t>
      </w:r>
      <w:r w:rsidR="00333221">
        <w:rPr>
          <w:rFonts w:ascii="Times New Roman" w:hAnsi="Times New Roman" w:cs="Times New Roman"/>
          <w:i/>
          <w:iCs/>
        </w:rPr>
        <w:t>t</w:t>
      </w:r>
      <w:r w:rsidR="00BB0DD7" w:rsidRPr="00BB0DD7">
        <w:rPr>
          <w:rFonts w:ascii="Times New Roman" w:hAnsi="Times New Roman" w:cs="Times New Roman"/>
          <w:i/>
          <w:iCs/>
        </w:rPr>
        <w:t>he improviser has to understand that his first skill lies in releasing his partner's imagination.”</w:t>
      </w:r>
      <w:r w:rsidR="00BB0DD7">
        <w:rPr>
          <w:rFonts w:ascii="Times New Roman" w:hAnsi="Times New Roman" w:cs="Times New Roman"/>
          <w:i/>
          <w:iCs/>
        </w:rPr>
        <w:t xml:space="preserve"> </w:t>
      </w:r>
      <w:r w:rsidR="00BB0DD7">
        <w:rPr>
          <w:rFonts w:ascii="Times New Roman" w:hAnsi="Times New Roman" w:cs="Times New Roman"/>
          <w:b/>
        </w:rPr>
        <w:t>(Johnstone, 1981)</w:t>
      </w:r>
      <w:r w:rsidR="00333221">
        <w:rPr>
          <w:rFonts w:ascii="Times New Roman" w:hAnsi="Times New Roman" w:cs="Times New Roman"/>
          <w:b/>
        </w:rPr>
        <w:t xml:space="preserve"> </w:t>
      </w:r>
      <w:r w:rsidR="00333221">
        <w:rPr>
          <w:rFonts w:ascii="Times New Roman" w:hAnsi="Times New Roman" w:cs="Times New Roman"/>
          <w:bCs/>
        </w:rPr>
        <w:t>Once this concept was grasped fully, I began exploring improvising with more depth and enjoyed doing so</w:t>
      </w:r>
      <w:r w:rsidR="00B04C1F">
        <w:rPr>
          <w:rFonts w:ascii="Times New Roman" w:hAnsi="Times New Roman" w:cs="Times New Roman"/>
          <w:bCs/>
        </w:rPr>
        <w:t xml:space="preserve">, being open to what others came up with really helped me tune in to my own creative instincts which helped greatly in </w:t>
      </w:r>
      <w:r w:rsidR="00F97CEA">
        <w:rPr>
          <w:rFonts w:ascii="Times New Roman" w:hAnsi="Times New Roman" w:cs="Times New Roman"/>
          <w:bCs/>
        </w:rPr>
        <w:t>setting a foundation for my improvisation</w:t>
      </w:r>
      <w:r w:rsidR="00B04C1F">
        <w:rPr>
          <w:rFonts w:ascii="Times New Roman" w:hAnsi="Times New Roman" w:cs="Times New Roman"/>
          <w:bCs/>
        </w:rPr>
        <w:t xml:space="preserve"> skills. In addition to this, I felt that the excitement of freedom helped me connect better to the style- </w:t>
      </w:r>
      <w:r w:rsidR="000466C6">
        <w:rPr>
          <w:rFonts w:ascii="Times New Roman" w:hAnsi="Times New Roman" w:cs="Times New Roman"/>
          <w:bCs/>
        </w:rPr>
        <w:t xml:space="preserve">similar to how Amy Poehler’s love for improv began </w:t>
      </w:r>
      <w:r w:rsidR="000466C6" w:rsidRPr="000466C6">
        <w:rPr>
          <w:rFonts w:ascii="Times New Roman" w:hAnsi="Times New Roman" w:cs="Times New Roman"/>
          <w:bCs/>
          <w:i/>
          <w:iCs/>
        </w:rPr>
        <w:t>“I could go off script and give something a shot, I could say whatever I wanted”</w:t>
      </w:r>
      <w:r w:rsidR="000466C6">
        <w:rPr>
          <w:rFonts w:ascii="Times New Roman" w:hAnsi="Times New Roman" w:cs="Times New Roman"/>
          <w:bCs/>
        </w:rPr>
        <w:t xml:space="preserve"> </w:t>
      </w:r>
      <w:r w:rsidR="000466C6" w:rsidRPr="000466C6">
        <w:rPr>
          <w:rFonts w:ascii="Times New Roman" w:hAnsi="Times New Roman" w:cs="Times New Roman"/>
          <w:b/>
        </w:rPr>
        <w:t>(Poehler</w:t>
      </w:r>
      <w:r w:rsidR="00F97CEA">
        <w:rPr>
          <w:rFonts w:ascii="Times New Roman" w:hAnsi="Times New Roman" w:cs="Times New Roman"/>
          <w:b/>
        </w:rPr>
        <w:t>,</w:t>
      </w:r>
      <w:r w:rsidR="000466C6" w:rsidRPr="000466C6">
        <w:rPr>
          <w:rFonts w:ascii="Times New Roman" w:hAnsi="Times New Roman" w:cs="Times New Roman"/>
          <w:b/>
        </w:rPr>
        <w:t xml:space="preserve"> 2014)</w:t>
      </w:r>
      <w:r w:rsidR="00E55326">
        <w:rPr>
          <w:rFonts w:ascii="Times New Roman" w:hAnsi="Times New Roman" w:cs="Times New Roman"/>
          <w:b/>
        </w:rPr>
        <w:t xml:space="preserve"> </w:t>
      </w:r>
      <w:r w:rsidR="00E55326" w:rsidRPr="007F2D29">
        <w:rPr>
          <w:rFonts w:ascii="Times New Roman" w:hAnsi="Times New Roman" w:cs="Times New Roman"/>
          <w:bCs/>
        </w:rPr>
        <w:t xml:space="preserve">Additionally, I felt restricted by my own mind as I was too focused on the opinions of others to begin </w:t>
      </w:r>
      <w:r w:rsidR="007F2D29" w:rsidRPr="007F2D29">
        <w:rPr>
          <w:rFonts w:ascii="Times New Roman" w:hAnsi="Times New Roman" w:cs="Times New Roman"/>
          <w:bCs/>
        </w:rPr>
        <w:t>with</w:t>
      </w:r>
      <w:r w:rsidR="007F2D29">
        <w:rPr>
          <w:rFonts w:ascii="Times New Roman" w:hAnsi="Times New Roman" w:cs="Times New Roman"/>
          <w:bCs/>
        </w:rPr>
        <w:t xml:space="preserve"> which hindered my performing abilities- so overcoming this barrier and gaining confidence in myself was essential if I was aiming to improve my skills. I worked on throwing myself into the deep end as the weeks went on which helped my confidence and pushed me to be a better performer</w:t>
      </w:r>
      <w:r w:rsidR="000F25AB">
        <w:rPr>
          <w:rFonts w:ascii="Times New Roman" w:hAnsi="Times New Roman" w:cs="Times New Roman"/>
          <w:bCs/>
        </w:rPr>
        <w:t>, I went out of my comfort zone in order to be a well-rounded improviser.</w:t>
      </w:r>
      <w:r w:rsidR="002F19CE">
        <w:rPr>
          <w:rFonts w:ascii="Times New Roman" w:hAnsi="Times New Roman" w:cs="Times New Roman"/>
          <w:bCs/>
        </w:rPr>
        <w:t xml:space="preserve"> Furthermore, I used the works of Poehler to help me gain a better understanding of improvising before a few of the first lessons and really paid attention to the aspect of having fun whilst being creative.</w:t>
      </w:r>
    </w:p>
    <w:p w14:paraId="3629884B" w14:textId="13D11A15" w:rsidR="000F25AB" w:rsidRDefault="00387574" w:rsidP="007D2816">
      <w:pPr>
        <w:rPr>
          <w:rFonts w:ascii="Times New Roman" w:hAnsi="Times New Roman" w:cs="Times New Roman"/>
        </w:rPr>
      </w:pPr>
      <w:r w:rsidRPr="00387574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>At the start of our devising process, we created ‘Steven’s Papers’- a newspaper company in the fictional town of Smallville</w:t>
      </w:r>
      <w:r w:rsidR="00F11285">
        <w:rPr>
          <w:rFonts w:ascii="Times New Roman" w:hAnsi="Times New Roman" w:cs="Times New Roman"/>
        </w:rPr>
        <w:t>. Through hot-seating</w:t>
      </w:r>
      <w:r w:rsidR="00FF4F01">
        <w:rPr>
          <w:rFonts w:ascii="Times New Roman" w:hAnsi="Times New Roman" w:cs="Times New Roman"/>
        </w:rPr>
        <w:t xml:space="preserve"> </w:t>
      </w:r>
      <w:r w:rsidR="00F11285">
        <w:rPr>
          <w:rFonts w:ascii="Times New Roman" w:hAnsi="Times New Roman" w:cs="Times New Roman"/>
        </w:rPr>
        <w:t>techniques</w:t>
      </w:r>
      <w:r w:rsidR="00FF4F01">
        <w:rPr>
          <w:rFonts w:ascii="Times New Roman" w:hAnsi="Times New Roman" w:cs="Times New Roman"/>
        </w:rPr>
        <w:t xml:space="preserve"> </w:t>
      </w:r>
      <w:r w:rsidR="00FF4F01">
        <w:rPr>
          <w:rFonts w:ascii="Times New Roman" w:hAnsi="Times New Roman" w:cs="Times New Roman"/>
          <w:b/>
          <w:bCs/>
        </w:rPr>
        <w:t>(Goodwin, 2006)</w:t>
      </w:r>
      <w:r w:rsidR="00F11285">
        <w:rPr>
          <w:rFonts w:ascii="Times New Roman" w:hAnsi="Times New Roman" w:cs="Times New Roman"/>
        </w:rPr>
        <w:t xml:space="preserve">, we individually </w:t>
      </w:r>
      <w:r w:rsidR="00FF78B6">
        <w:rPr>
          <w:rFonts w:ascii="Times New Roman" w:hAnsi="Times New Roman" w:cs="Times New Roman"/>
        </w:rPr>
        <w:t>spontaneously</w:t>
      </w:r>
      <w:r w:rsidR="00F11285">
        <w:rPr>
          <w:rFonts w:ascii="Times New Roman" w:hAnsi="Times New Roman" w:cs="Times New Roman"/>
        </w:rPr>
        <w:t xml:space="preserve"> came up with different characters to expand on and explore further. Through improvising an established character, we could then devise monologues </w:t>
      </w:r>
      <w:r w:rsidR="00367795">
        <w:rPr>
          <w:rFonts w:ascii="Times New Roman" w:hAnsi="Times New Roman" w:cs="Times New Roman"/>
        </w:rPr>
        <w:t>to further create our own stories. After setting the foundations through key questions asked during hot-seating</w:t>
      </w:r>
      <w:r w:rsidR="009A2449">
        <w:rPr>
          <w:rFonts w:ascii="Times New Roman" w:hAnsi="Times New Roman" w:cs="Times New Roman"/>
        </w:rPr>
        <w:t>,</w:t>
      </w:r>
      <w:r w:rsidR="00367795">
        <w:rPr>
          <w:rFonts w:ascii="Times New Roman" w:hAnsi="Times New Roman" w:cs="Times New Roman"/>
        </w:rPr>
        <w:t xml:space="preserve"> </w:t>
      </w:r>
      <w:r w:rsidR="004479E4">
        <w:rPr>
          <w:rFonts w:ascii="Times New Roman" w:hAnsi="Times New Roman" w:cs="Times New Roman"/>
        </w:rPr>
        <w:t xml:space="preserve">I </w:t>
      </w:r>
      <w:r w:rsidR="00367795">
        <w:rPr>
          <w:rFonts w:ascii="Times New Roman" w:hAnsi="Times New Roman" w:cs="Times New Roman"/>
        </w:rPr>
        <w:t xml:space="preserve">asked myself </w:t>
      </w:r>
      <w:r w:rsidR="00367795" w:rsidRPr="004479E4">
        <w:rPr>
          <w:rFonts w:ascii="Times New Roman" w:hAnsi="Times New Roman" w:cs="Times New Roman"/>
        </w:rPr>
        <w:t>Stanislavski’s</w:t>
      </w:r>
      <w:r w:rsidR="00367795">
        <w:rPr>
          <w:rFonts w:ascii="Times New Roman" w:hAnsi="Times New Roman" w:cs="Times New Roman"/>
        </w:rPr>
        <w:t xml:space="preserve"> 7 questions and </w:t>
      </w:r>
      <w:r w:rsidR="00F97CEA">
        <w:rPr>
          <w:rFonts w:ascii="Times New Roman" w:hAnsi="Times New Roman" w:cs="Times New Roman"/>
        </w:rPr>
        <w:t>completed</w:t>
      </w:r>
      <w:r w:rsidR="00367795">
        <w:rPr>
          <w:rFonts w:ascii="Times New Roman" w:hAnsi="Times New Roman" w:cs="Times New Roman"/>
        </w:rPr>
        <w:t xml:space="preserve"> </w:t>
      </w:r>
      <w:r w:rsidR="00367795" w:rsidRPr="004479E4">
        <w:rPr>
          <w:rFonts w:ascii="Times New Roman" w:hAnsi="Times New Roman" w:cs="Times New Roman"/>
        </w:rPr>
        <w:t>Uta Hagen’s</w:t>
      </w:r>
      <w:r w:rsidR="00367795" w:rsidRPr="007F2D29">
        <w:rPr>
          <w:rFonts w:ascii="Times New Roman" w:hAnsi="Times New Roman" w:cs="Times New Roman"/>
          <w:b/>
          <w:bCs/>
        </w:rPr>
        <w:t xml:space="preserve"> </w:t>
      </w:r>
      <w:r w:rsidR="00367795">
        <w:rPr>
          <w:rFonts w:ascii="Times New Roman" w:hAnsi="Times New Roman" w:cs="Times New Roman"/>
        </w:rPr>
        <w:t xml:space="preserve">6 steps </w:t>
      </w:r>
      <w:r w:rsidR="004479E4">
        <w:rPr>
          <w:rFonts w:ascii="Times New Roman" w:hAnsi="Times New Roman" w:cs="Times New Roman"/>
        </w:rPr>
        <w:t>to</w:t>
      </w:r>
      <w:r w:rsidR="00367795">
        <w:rPr>
          <w:rFonts w:ascii="Times New Roman" w:hAnsi="Times New Roman" w:cs="Times New Roman"/>
        </w:rPr>
        <w:t xml:space="preserve"> confidently build my own character which would then help me write my own monologues. </w:t>
      </w:r>
      <w:r w:rsidR="004479E4">
        <w:rPr>
          <w:rFonts w:ascii="Times New Roman" w:hAnsi="Times New Roman" w:cs="Times New Roman"/>
        </w:rPr>
        <w:t>I found devising came naturally to me and really used our first monologues as a way to showcase my talents, put myself out there and explore</w:t>
      </w:r>
      <w:r w:rsidR="00561538">
        <w:rPr>
          <w:rFonts w:ascii="Times New Roman" w:hAnsi="Times New Roman" w:cs="Times New Roman"/>
        </w:rPr>
        <w:t xml:space="preserve"> different genres outside of my comfort zone.</w:t>
      </w:r>
      <w:r w:rsidR="00C17149">
        <w:rPr>
          <w:rFonts w:ascii="Times New Roman" w:hAnsi="Times New Roman" w:cs="Times New Roman"/>
        </w:rPr>
        <w:t xml:space="preserve"> Showing my work to my peers opened me up to my first vital pieces of feedback for the module which shaped not only how I wrote but how I acted, I took this onboard and realised I thrived when acting </w:t>
      </w:r>
      <w:r w:rsidR="00D67F5E">
        <w:rPr>
          <w:rFonts w:ascii="Times New Roman" w:hAnsi="Times New Roman" w:cs="Times New Roman"/>
        </w:rPr>
        <w:t xml:space="preserve">comedic </w:t>
      </w:r>
      <w:r w:rsidR="009F3562">
        <w:rPr>
          <w:rFonts w:ascii="Times New Roman" w:hAnsi="Times New Roman" w:cs="Times New Roman"/>
        </w:rPr>
        <w:t xml:space="preserve">and simple-minded </w:t>
      </w:r>
      <w:r w:rsidR="00C17149">
        <w:rPr>
          <w:rFonts w:ascii="Times New Roman" w:hAnsi="Times New Roman" w:cs="Times New Roman"/>
        </w:rPr>
        <w:t xml:space="preserve">as suggested by more than one person- I took this suggestion and applied it to the character I performed in the final </w:t>
      </w:r>
      <w:r w:rsidR="00FF3A27">
        <w:rPr>
          <w:rFonts w:ascii="Times New Roman" w:hAnsi="Times New Roman" w:cs="Times New Roman"/>
        </w:rPr>
        <w:t>‘Burnwood’ piece</w:t>
      </w:r>
      <w:r w:rsidR="00C17149">
        <w:rPr>
          <w:rFonts w:ascii="Times New Roman" w:hAnsi="Times New Roman" w:cs="Times New Roman"/>
        </w:rPr>
        <w:t>.</w:t>
      </w:r>
      <w:r w:rsidR="00FF3A27">
        <w:rPr>
          <w:rFonts w:ascii="Times New Roman" w:hAnsi="Times New Roman" w:cs="Times New Roman"/>
        </w:rPr>
        <w:t xml:space="preserve"> In addition to this</w:t>
      </w:r>
      <w:r w:rsidR="00336FB4">
        <w:rPr>
          <w:rFonts w:ascii="Times New Roman" w:hAnsi="Times New Roman" w:cs="Times New Roman"/>
        </w:rPr>
        <w:t>, I also ruled out what not to do in terms of my final character and came to the decision that having a more serious type of character didn’t work wi</w:t>
      </w:r>
      <w:r w:rsidR="00556D08">
        <w:rPr>
          <w:rFonts w:ascii="Times New Roman" w:hAnsi="Times New Roman" w:cs="Times New Roman"/>
        </w:rPr>
        <w:t>t</w:t>
      </w:r>
      <w:r w:rsidR="00367244">
        <w:rPr>
          <w:rFonts w:ascii="Times New Roman" w:hAnsi="Times New Roman" w:cs="Times New Roman"/>
        </w:rPr>
        <w:t>h my strong points when it c</w:t>
      </w:r>
      <w:r w:rsidR="009A2449">
        <w:rPr>
          <w:rFonts w:ascii="Times New Roman" w:hAnsi="Times New Roman" w:cs="Times New Roman"/>
        </w:rPr>
        <w:t>ame</w:t>
      </w:r>
      <w:r w:rsidR="00367244">
        <w:rPr>
          <w:rFonts w:ascii="Times New Roman" w:hAnsi="Times New Roman" w:cs="Times New Roman"/>
        </w:rPr>
        <w:t xml:space="preserve"> to my style of acting</w:t>
      </w:r>
      <w:r w:rsidR="00056509">
        <w:rPr>
          <w:rFonts w:ascii="Times New Roman" w:hAnsi="Times New Roman" w:cs="Times New Roman"/>
        </w:rPr>
        <w:t>-</w:t>
      </w:r>
      <w:r w:rsidR="009F3562">
        <w:rPr>
          <w:rFonts w:ascii="Times New Roman" w:hAnsi="Times New Roman" w:cs="Times New Roman"/>
        </w:rPr>
        <w:t xml:space="preserve"> but my </w:t>
      </w:r>
      <w:r w:rsidR="00056509">
        <w:rPr>
          <w:rFonts w:ascii="Times New Roman" w:hAnsi="Times New Roman" w:cs="Times New Roman"/>
        </w:rPr>
        <w:t>final</w:t>
      </w:r>
      <w:r w:rsidR="009F3562">
        <w:rPr>
          <w:rFonts w:ascii="Times New Roman" w:hAnsi="Times New Roman" w:cs="Times New Roman"/>
        </w:rPr>
        <w:t xml:space="preserve"> character did require me to st</w:t>
      </w:r>
      <w:r w:rsidR="00056509">
        <w:rPr>
          <w:rFonts w:ascii="Times New Roman" w:hAnsi="Times New Roman" w:cs="Times New Roman"/>
        </w:rPr>
        <w:t>e</w:t>
      </w:r>
      <w:r w:rsidR="009F3562">
        <w:rPr>
          <w:rFonts w:ascii="Times New Roman" w:hAnsi="Times New Roman" w:cs="Times New Roman"/>
        </w:rPr>
        <w:t>p out of my comfort zone regarding ‘serious’ scenes</w:t>
      </w:r>
      <w:r w:rsidR="00367244">
        <w:rPr>
          <w:rFonts w:ascii="Times New Roman" w:hAnsi="Times New Roman" w:cs="Times New Roman"/>
        </w:rPr>
        <w:t>.</w:t>
      </w:r>
      <w:r w:rsidR="00BB612D">
        <w:rPr>
          <w:rFonts w:ascii="Times New Roman" w:hAnsi="Times New Roman" w:cs="Times New Roman"/>
        </w:rPr>
        <w:t xml:space="preserve"> </w:t>
      </w:r>
    </w:p>
    <w:p w14:paraId="72A319CC" w14:textId="021AD000" w:rsidR="00367244" w:rsidRDefault="00367244" w:rsidP="007D281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BB612D" w:rsidRPr="00FF547D">
        <w:rPr>
          <w:rFonts w:ascii="Times New Roman" w:hAnsi="Times New Roman" w:cs="Times New Roman"/>
        </w:rPr>
        <w:t>After a few more weeks of working around Smallville, as a collective, we worked together and adapted Smallville to create ‘Burnwood,’ thus starting the creation of my final character- Frankie. As a group, we wrote positives and negatives of what we wanted to keep (from previous devised pieces and improvised scenes) and what we wanted to throw away. This gave us even more of a chance to explore where we could take our story from a creative point of view.</w:t>
      </w:r>
      <w:r w:rsidR="00CC5743" w:rsidRPr="00FF547D">
        <w:rPr>
          <w:rFonts w:ascii="Times New Roman" w:hAnsi="Times New Roman" w:cs="Times New Roman"/>
        </w:rPr>
        <w:t xml:space="preserve"> We worked in small groups mainly to establish character bonds and to give each other feedback on character development and I particularly enjoyed improvising small scenes multiple times in different settings (with the same </w:t>
      </w:r>
      <w:r w:rsidR="00CC5743" w:rsidRPr="00FF547D">
        <w:rPr>
          <w:rFonts w:ascii="Times New Roman" w:hAnsi="Times New Roman" w:cs="Times New Roman"/>
        </w:rPr>
        <w:lastRenderedPageBreak/>
        <w:t xml:space="preserve">premises or same characters) in order to fully grasp which direction I wanted to take my character in. </w:t>
      </w:r>
      <w:r w:rsidR="005B5665" w:rsidRPr="00FF547D">
        <w:rPr>
          <w:rFonts w:ascii="Times New Roman" w:hAnsi="Times New Roman" w:cs="Times New Roman"/>
        </w:rPr>
        <w:t>Having</w:t>
      </w:r>
      <w:r w:rsidR="00CC5743" w:rsidRPr="00FF547D">
        <w:rPr>
          <w:rFonts w:ascii="Times New Roman" w:hAnsi="Times New Roman" w:cs="Times New Roman"/>
        </w:rPr>
        <w:t xml:space="preserve"> a sense of creative freedom</w:t>
      </w:r>
      <w:r w:rsidR="005B5665" w:rsidRPr="00FF547D">
        <w:rPr>
          <w:rFonts w:ascii="Times New Roman" w:hAnsi="Times New Roman" w:cs="Times New Roman"/>
        </w:rPr>
        <w:t xml:space="preserve"> helped with confidence in myself and I</w:t>
      </w:r>
      <w:r w:rsidR="00CC5743" w:rsidRPr="00FF547D">
        <w:rPr>
          <w:rFonts w:ascii="Times New Roman" w:hAnsi="Times New Roman" w:cs="Times New Roman"/>
        </w:rPr>
        <w:t xml:space="preserve"> felt that improv</w:t>
      </w:r>
      <w:r w:rsidR="003C5949" w:rsidRPr="00FF547D">
        <w:rPr>
          <w:rFonts w:ascii="Times New Roman" w:hAnsi="Times New Roman" w:cs="Times New Roman"/>
        </w:rPr>
        <w:t>is</w:t>
      </w:r>
      <w:r w:rsidR="00CC5743" w:rsidRPr="00FF547D">
        <w:rPr>
          <w:rFonts w:ascii="Times New Roman" w:hAnsi="Times New Roman" w:cs="Times New Roman"/>
        </w:rPr>
        <w:t xml:space="preserve">ing a base structure </w:t>
      </w:r>
      <w:r w:rsidR="005B409F" w:rsidRPr="00FF547D">
        <w:rPr>
          <w:rFonts w:ascii="Times New Roman" w:hAnsi="Times New Roman" w:cs="Times New Roman"/>
        </w:rPr>
        <w:t xml:space="preserve">for the show </w:t>
      </w:r>
      <w:r w:rsidR="00CC5743" w:rsidRPr="00FF547D">
        <w:rPr>
          <w:rFonts w:ascii="Times New Roman" w:hAnsi="Times New Roman" w:cs="Times New Roman"/>
        </w:rPr>
        <w:t>strengthened my skills as a performer.</w:t>
      </w:r>
      <w:r w:rsidR="00FF4F01" w:rsidRPr="00FF547D">
        <w:rPr>
          <w:rFonts w:ascii="Times New Roman" w:hAnsi="Times New Roman" w:cs="Times New Roman"/>
        </w:rPr>
        <w:t xml:space="preserve"> </w:t>
      </w:r>
      <w:r w:rsidR="00301B0B" w:rsidRPr="00FF547D">
        <w:rPr>
          <w:rFonts w:ascii="Times New Roman" w:hAnsi="Times New Roman" w:cs="Times New Roman"/>
        </w:rPr>
        <w:t xml:space="preserve">However, one of the biggest battles we had overall when it came to writing instead of improvising, was working on structure, importance of scenes and removing dead-weight. One interesting technique (and the way we overcame this problem) was the ‘therefore and but’ technique created by Matt Stone and Trey Parker </w:t>
      </w:r>
      <w:r w:rsidR="00301B0B" w:rsidRPr="00FF547D">
        <w:rPr>
          <w:rFonts w:ascii="Times New Roman" w:hAnsi="Times New Roman" w:cs="Times New Roman"/>
          <w:b/>
          <w:bCs/>
        </w:rPr>
        <w:t xml:space="preserve">(Parker and Stone, 2017) </w:t>
      </w:r>
      <w:r w:rsidR="00301B0B" w:rsidRPr="00FF547D">
        <w:rPr>
          <w:rFonts w:ascii="Times New Roman" w:hAnsi="Times New Roman" w:cs="Times New Roman"/>
        </w:rPr>
        <w:t xml:space="preserve">We used this to always have outcomes at the end of our scenes so that it wasn’t stagnant or predictable. Although this concept was hard for us as a collective to grasp initially, I felt we all came to an understanding and used it to really push our show to be the best it could be. Once the structure problem was fixed, I felt comfortable finalising my character, </w:t>
      </w:r>
      <w:r w:rsidR="0063246B" w:rsidRPr="00FF547D">
        <w:rPr>
          <w:rFonts w:ascii="Times New Roman" w:hAnsi="Times New Roman" w:cs="Times New Roman"/>
        </w:rPr>
        <w:t xml:space="preserve">I used the same </w:t>
      </w:r>
      <w:r w:rsidR="00922EF2" w:rsidRPr="00FF547D">
        <w:rPr>
          <w:rFonts w:ascii="Times New Roman" w:hAnsi="Times New Roman" w:cs="Times New Roman"/>
        </w:rPr>
        <w:t xml:space="preserve">techniques by Hagen and Stanislavski </w:t>
      </w:r>
      <w:r w:rsidR="00056509">
        <w:rPr>
          <w:rFonts w:ascii="Times New Roman" w:hAnsi="Times New Roman" w:cs="Times New Roman"/>
        </w:rPr>
        <w:t xml:space="preserve">as mentioned previously </w:t>
      </w:r>
      <w:r w:rsidR="00922EF2" w:rsidRPr="00FF547D">
        <w:rPr>
          <w:rFonts w:ascii="Times New Roman" w:hAnsi="Times New Roman" w:cs="Times New Roman"/>
        </w:rPr>
        <w:t>but also used tropes from movies and shows we were told to watch at the beginning of the module. I focused on the idea of having child-like qualities due to being stuck in a small town despite being past the age of those qualities as seen in the show ‘This Country’ as I thought that was an interesting but very real thing to portray in a small-town character.</w:t>
      </w:r>
      <w:r w:rsidR="00CF5B34" w:rsidRPr="00FF547D">
        <w:rPr>
          <w:rFonts w:ascii="Times New Roman" w:hAnsi="Times New Roman" w:cs="Times New Roman"/>
        </w:rPr>
        <w:t xml:space="preserve"> I utilised the inspiration from ‘This Country’ and my </w:t>
      </w:r>
      <w:r w:rsidR="00B53A03" w:rsidRPr="00FF547D">
        <w:rPr>
          <w:rFonts w:ascii="Times New Roman" w:hAnsi="Times New Roman" w:cs="Times New Roman"/>
        </w:rPr>
        <w:t>feedback</w:t>
      </w:r>
      <w:r w:rsidR="00CF5B34" w:rsidRPr="00FF547D">
        <w:rPr>
          <w:rFonts w:ascii="Times New Roman" w:hAnsi="Times New Roman" w:cs="Times New Roman"/>
        </w:rPr>
        <w:t xml:space="preserve"> from previous sessions to </w:t>
      </w:r>
      <w:r w:rsidR="006661BB">
        <w:rPr>
          <w:rFonts w:ascii="Times New Roman" w:hAnsi="Times New Roman" w:cs="Times New Roman"/>
        </w:rPr>
        <w:t>set the foundations for</w:t>
      </w:r>
      <w:r w:rsidR="00CF5B34" w:rsidRPr="00FF547D">
        <w:rPr>
          <w:rFonts w:ascii="Times New Roman" w:hAnsi="Times New Roman" w:cs="Times New Roman"/>
        </w:rPr>
        <w:t xml:space="preserve"> the best possible version of Frankie</w:t>
      </w:r>
      <w:r w:rsidR="00B53A03" w:rsidRPr="00FF547D">
        <w:rPr>
          <w:rFonts w:ascii="Times New Roman" w:hAnsi="Times New Roman" w:cs="Times New Roman"/>
        </w:rPr>
        <w:t xml:space="preserve"> </w:t>
      </w:r>
      <w:r w:rsidR="00CF5B34" w:rsidRPr="00FF547D">
        <w:rPr>
          <w:rFonts w:ascii="Times New Roman" w:hAnsi="Times New Roman" w:cs="Times New Roman"/>
        </w:rPr>
        <w:t>that I was happy with</w:t>
      </w:r>
      <w:r w:rsidR="006661BB">
        <w:rPr>
          <w:rFonts w:ascii="Times New Roman" w:hAnsi="Times New Roman" w:cs="Times New Roman"/>
        </w:rPr>
        <w:t>- which came to life in the final performance</w:t>
      </w:r>
      <w:r w:rsidR="00CF5B34" w:rsidRPr="00FF547D">
        <w:rPr>
          <w:rFonts w:ascii="Times New Roman" w:hAnsi="Times New Roman" w:cs="Times New Roman"/>
        </w:rPr>
        <w:t>.</w:t>
      </w:r>
      <w:r w:rsidR="00922EF2">
        <w:rPr>
          <w:rFonts w:ascii="Times New Roman" w:hAnsi="Times New Roman" w:cs="Times New Roman"/>
        </w:rPr>
        <w:t xml:space="preserve"> </w:t>
      </w:r>
    </w:p>
    <w:p w14:paraId="77E014EA" w14:textId="7344FFE3" w:rsidR="00FF547D" w:rsidRPr="00387574" w:rsidRDefault="00232DB9" w:rsidP="007D281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3052E2">
        <w:rPr>
          <w:rFonts w:ascii="Times New Roman" w:hAnsi="Times New Roman" w:cs="Times New Roman"/>
        </w:rPr>
        <w:t>To conclude, I felt the final performance went great and I was proud of the outcome- I spontaneously changed how my character acted (to act more nervous/flustered</w:t>
      </w:r>
      <w:r w:rsidR="006661BB">
        <w:rPr>
          <w:rFonts w:ascii="Times New Roman" w:hAnsi="Times New Roman" w:cs="Times New Roman"/>
        </w:rPr>
        <w:t xml:space="preserve"> but</w:t>
      </w:r>
      <w:r w:rsidR="003052E2">
        <w:rPr>
          <w:rFonts w:ascii="Times New Roman" w:hAnsi="Times New Roman" w:cs="Times New Roman"/>
        </w:rPr>
        <w:t xml:space="preserve"> in a comedic way) because of feedback I had been given </w:t>
      </w:r>
      <w:r w:rsidR="006661BB">
        <w:rPr>
          <w:rFonts w:ascii="Times New Roman" w:hAnsi="Times New Roman" w:cs="Times New Roman"/>
        </w:rPr>
        <w:t xml:space="preserve">just before beginners call </w:t>
      </w:r>
      <w:r w:rsidR="003052E2">
        <w:rPr>
          <w:rFonts w:ascii="Times New Roman" w:hAnsi="Times New Roman" w:cs="Times New Roman"/>
        </w:rPr>
        <w:t>to fit more with the narrative which not only made more sense but also landed well with the audience</w:t>
      </w:r>
      <w:r w:rsidR="006661BB">
        <w:rPr>
          <w:rFonts w:ascii="Times New Roman" w:hAnsi="Times New Roman" w:cs="Times New Roman"/>
        </w:rPr>
        <w:t xml:space="preserve">. However, next time I would improve by always being present and remembering to always act like my character when visible to the audience as I sometimes slipped and acted like myself </w:t>
      </w:r>
      <w:r w:rsidR="00A23F78">
        <w:rPr>
          <w:rFonts w:ascii="Times New Roman" w:hAnsi="Times New Roman" w:cs="Times New Roman"/>
        </w:rPr>
        <w:t xml:space="preserve">rather than </w:t>
      </w:r>
      <w:r w:rsidR="006661BB">
        <w:rPr>
          <w:rFonts w:ascii="Times New Roman" w:hAnsi="Times New Roman" w:cs="Times New Roman"/>
        </w:rPr>
        <w:t>Frankie.</w:t>
      </w:r>
    </w:p>
    <w:p w14:paraId="38A36DA4" w14:textId="59F6306F" w:rsidR="00AC4CB8" w:rsidRPr="00A23F78" w:rsidRDefault="00A23F78" w:rsidP="00A23F78">
      <w:pPr>
        <w:jc w:val="both"/>
        <w:rPr>
          <w:rFonts w:ascii="Times New Roman" w:hAnsi="Times New Roman" w:cs="Times New Roman"/>
          <w:color w:val="AEAAAA" w:themeColor="background2" w:themeShade="BF"/>
        </w:rPr>
      </w:pPr>
      <w:r>
        <w:rPr>
          <w:rFonts w:ascii="Times New Roman" w:hAnsi="Times New Roman" w:cs="Times New Roman"/>
          <w:color w:val="AEAAAA" w:themeColor="background2" w:themeShade="BF"/>
        </w:rPr>
        <w:t>Wordcount: 1099</w:t>
      </w:r>
    </w:p>
    <w:p w14:paraId="2AA6EFDE" w14:textId="77777777" w:rsidR="00C827A3" w:rsidRDefault="00C827A3" w:rsidP="007D2816">
      <w:pPr>
        <w:rPr>
          <w:rFonts w:ascii="Times New Roman" w:hAnsi="Times New Roman" w:cs="Times New Roman"/>
        </w:rPr>
      </w:pPr>
    </w:p>
    <w:p w14:paraId="4674BD32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79A9E0EE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4513360A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46FCFD6E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142543EF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027B8E75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0C4FF850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5B5FF931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50163D14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1A67CD65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6A4DDC4F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36F4A735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63C3C3AD" w14:textId="77777777" w:rsidR="002F19CE" w:rsidRDefault="002F19CE" w:rsidP="00997579">
      <w:pPr>
        <w:jc w:val="center"/>
        <w:rPr>
          <w:rFonts w:ascii="Times New Roman" w:hAnsi="Times New Roman" w:cs="Times New Roman"/>
          <w:b/>
          <w:bCs/>
        </w:rPr>
      </w:pPr>
    </w:p>
    <w:p w14:paraId="0F2ABE9A" w14:textId="19A847F1" w:rsidR="002F19CE" w:rsidRDefault="002F19CE" w:rsidP="00A23F78">
      <w:pPr>
        <w:rPr>
          <w:rFonts w:ascii="Times New Roman" w:hAnsi="Times New Roman" w:cs="Times New Roman"/>
          <w:b/>
          <w:bCs/>
        </w:rPr>
      </w:pPr>
    </w:p>
    <w:p w14:paraId="67DCA491" w14:textId="77777777" w:rsidR="00A23F78" w:rsidRDefault="00A23F78" w:rsidP="00A23F78">
      <w:pPr>
        <w:rPr>
          <w:rFonts w:ascii="Times New Roman" w:hAnsi="Times New Roman" w:cs="Times New Roman"/>
          <w:b/>
          <w:bCs/>
        </w:rPr>
      </w:pPr>
    </w:p>
    <w:p w14:paraId="75B90A8D" w14:textId="68D6AFFF" w:rsidR="00AC4CB8" w:rsidRDefault="00997579" w:rsidP="00997579">
      <w:pPr>
        <w:jc w:val="center"/>
        <w:rPr>
          <w:rFonts w:ascii="Times New Roman" w:hAnsi="Times New Roman" w:cs="Times New Roman"/>
          <w:b/>
          <w:bCs/>
        </w:rPr>
      </w:pPr>
      <w:r w:rsidRPr="00520CE8">
        <w:rPr>
          <w:rFonts w:ascii="Times New Roman" w:hAnsi="Times New Roman" w:cs="Times New Roman"/>
          <w:b/>
          <w:bCs/>
        </w:rPr>
        <w:lastRenderedPageBreak/>
        <w:t>BIBLIOGRAPHY:</w:t>
      </w:r>
    </w:p>
    <w:p w14:paraId="4C57ADBD" w14:textId="23AF1318" w:rsidR="00527569" w:rsidRDefault="00527569" w:rsidP="00527569">
      <w:pPr>
        <w:rPr>
          <w:rFonts w:ascii="Times New Roman" w:hAnsi="Times New Roman" w:cs="Times New Roman"/>
          <w:bCs/>
          <w:iCs/>
        </w:rPr>
      </w:pPr>
      <w:r>
        <w:rPr>
          <w:rFonts w:ascii="Times New Roman" w:hAnsi="Times New Roman" w:cs="Times New Roman"/>
          <w:b/>
          <w:bCs/>
        </w:rPr>
        <w:t xml:space="preserve">BBC 3. </w:t>
      </w:r>
      <w:r>
        <w:rPr>
          <w:rFonts w:ascii="Times New Roman" w:hAnsi="Times New Roman" w:cs="Times New Roman"/>
          <w:bCs/>
        </w:rPr>
        <w:t xml:space="preserve">(2018) </w:t>
      </w:r>
      <w:r>
        <w:rPr>
          <w:rFonts w:ascii="Times New Roman" w:hAnsi="Times New Roman" w:cs="Times New Roman"/>
          <w:bCs/>
          <w:i/>
        </w:rPr>
        <w:t xml:space="preserve">This Country Series 2; Bonus Extra Scenes </w:t>
      </w:r>
      <w:hyperlink r:id="rId6" w:history="1">
        <w:r w:rsidRPr="00527569">
          <w:rPr>
            <w:rStyle w:val="Hyperlink"/>
            <w:rFonts w:ascii="Times New Roman" w:hAnsi="Times New Roman" w:cs="Times New Roman"/>
            <w:bCs/>
            <w:iCs/>
          </w:rPr>
          <w:t>https://www.youtube.com/watch?v=O7nF7MbTtI4</w:t>
        </w:r>
      </w:hyperlink>
      <w:r w:rsidRPr="00527569">
        <w:rPr>
          <w:rFonts w:ascii="Times New Roman" w:hAnsi="Times New Roman" w:cs="Times New Roman"/>
          <w:bCs/>
          <w:iCs/>
        </w:rPr>
        <w:t xml:space="preserve"> </w:t>
      </w:r>
    </w:p>
    <w:p w14:paraId="0E7C4C13" w14:textId="544572FB" w:rsidR="00FC732C" w:rsidRPr="00527569" w:rsidRDefault="00FC732C" w:rsidP="00527569">
      <w:pPr>
        <w:rPr>
          <w:rFonts w:ascii="Times New Roman" w:hAnsi="Times New Roman" w:cs="Times New Roman"/>
          <w:bCs/>
          <w:iCs/>
        </w:rPr>
      </w:pPr>
      <w:r w:rsidRPr="00FC732C">
        <w:rPr>
          <w:rFonts w:ascii="Times New Roman" w:hAnsi="Times New Roman" w:cs="Times New Roman"/>
          <w:b/>
          <w:iCs/>
        </w:rPr>
        <w:t>CBS.</w:t>
      </w:r>
      <w:r>
        <w:rPr>
          <w:rFonts w:ascii="Times New Roman" w:hAnsi="Times New Roman" w:cs="Times New Roman"/>
          <w:bCs/>
          <w:iCs/>
        </w:rPr>
        <w:t xml:space="preserve"> (Unknown) </w:t>
      </w:r>
      <w:r w:rsidRPr="00FC732C">
        <w:rPr>
          <w:rFonts w:ascii="Times New Roman" w:hAnsi="Times New Roman" w:cs="Times New Roman"/>
          <w:bCs/>
          <w:i/>
        </w:rPr>
        <w:t>Amy Poehler is Serious About Comedy</w:t>
      </w:r>
      <w:r>
        <w:rPr>
          <w:rFonts w:ascii="Times New Roman" w:hAnsi="Times New Roman" w:cs="Times New Roman"/>
          <w:bCs/>
          <w:iCs/>
        </w:rPr>
        <w:t xml:space="preserve"> </w:t>
      </w:r>
      <w:hyperlink r:id="rId7" w:history="1">
        <w:r w:rsidRPr="00AC4DCE">
          <w:rPr>
            <w:rStyle w:val="Hyperlink"/>
            <w:rFonts w:ascii="Times New Roman" w:hAnsi="Times New Roman" w:cs="Times New Roman"/>
            <w:bCs/>
            <w:iCs/>
          </w:rPr>
          <w:t>https://www.msn.com/en-us/travel/other/amy-poehler-is-serious-about-comedy/vi-AAV0tfb</w:t>
        </w:r>
      </w:hyperlink>
      <w:r>
        <w:rPr>
          <w:rFonts w:ascii="Times New Roman" w:hAnsi="Times New Roman" w:cs="Times New Roman"/>
          <w:bCs/>
          <w:iCs/>
        </w:rPr>
        <w:t xml:space="preserve"> </w:t>
      </w:r>
    </w:p>
    <w:p w14:paraId="486943AB" w14:textId="77777777" w:rsidR="00997579" w:rsidRPr="005B409F" w:rsidRDefault="00997579" w:rsidP="00997579">
      <w:p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b/>
          <w:bCs/>
        </w:rPr>
        <w:t xml:space="preserve">Frieling, K. </w:t>
      </w:r>
      <w:r>
        <w:rPr>
          <w:rFonts w:ascii="Times New Roman" w:hAnsi="Times New Roman" w:cs="Times New Roman"/>
        </w:rPr>
        <w:t xml:space="preserve">(2014) </w:t>
      </w:r>
      <w:r w:rsidRPr="00997579">
        <w:rPr>
          <w:rFonts w:ascii="Times New Roman" w:hAnsi="Times New Roman" w:cs="Times New Roman"/>
          <w:i/>
        </w:rPr>
        <w:t>"Yes And" (Improv Technique for Creative Conversations)</w:t>
      </w:r>
      <w:r>
        <w:rPr>
          <w:rFonts w:ascii="Times New Roman" w:hAnsi="Times New Roman" w:cs="Times New Roman"/>
          <w:i/>
        </w:rPr>
        <w:t xml:space="preserve"> </w:t>
      </w:r>
      <w:hyperlink r:id="rId8" w:history="1">
        <w:r w:rsidRPr="00997579">
          <w:rPr>
            <w:rStyle w:val="Hyperlink"/>
            <w:rFonts w:ascii="Times New Roman" w:hAnsi="Times New Roman" w:cs="Times New Roman"/>
            <w:iCs/>
          </w:rPr>
          <w:t>https://www.youtube.com/watch?v=Zv7OBAlhjfk</w:t>
        </w:r>
      </w:hyperlink>
      <w:r>
        <w:rPr>
          <w:rFonts w:ascii="Times New Roman" w:hAnsi="Times New Roman" w:cs="Times New Roman"/>
          <w:i/>
        </w:rPr>
        <w:t xml:space="preserve"> </w:t>
      </w:r>
    </w:p>
    <w:p w14:paraId="3E356253" w14:textId="4233C33E" w:rsidR="00997579" w:rsidRPr="00997579" w:rsidRDefault="00997579" w:rsidP="00997579">
      <w:pPr>
        <w:rPr>
          <w:rFonts w:ascii="Times New Roman" w:hAnsi="Times New Roman" w:cs="Times New Roman"/>
        </w:rPr>
      </w:pPr>
      <w:r w:rsidRPr="00997579">
        <w:rPr>
          <w:rFonts w:ascii="Times New Roman" w:hAnsi="Times New Roman" w:cs="Times New Roman"/>
          <w:b/>
          <w:bCs/>
        </w:rPr>
        <w:t>Goodwin, J</w:t>
      </w:r>
      <w:r w:rsidRPr="00997579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(</w:t>
      </w:r>
      <w:r w:rsidRPr="00997579">
        <w:rPr>
          <w:rFonts w:ascii="Times New Roman" w:hAnsi="Times New Roman" w:cs="Times New Roman"/>
        </w:rPr>
        <w:t>2006.</w:t>
      </w:r>
      <w:r>
        <w:rPr>
          <w:rFonts w:ascii="Times New Roman" w:hAnsi="Times New Roman" w:cs="Times New Roman"/>
        </w:rPr>
        <w:t>)</w:t>
      </w:r>
      <w:r w:rsidRPr="00997579">
        <w:rPr>
          <w:rFonts w:ascii="Times New Roman" w:hAnsi="Times New Roman" w:cs="Times New Roman"/>
        </w:rPr>
        <w:t xml:space="preserve"> </w:t>
      </w:r>
      <w:r w:rsidRPr="00997579">
        <w:rPr>
          <w:rFonts w:ascii="Times New Roman" w:hAnsi="Times New Roman" w:cs="Times New Roman"/>
          <w:i/>
          <w:iCs/>
        </w:rPr>
        <w:t>Using drama to support literacy</w:t>
      </w:r>
      <w:r w:rsidRPr="00997579">
        <w:rPr>
          <w:rFonts w:ascii="Times New Roman" w:hAnsi="Times New Roman" w:cs="Times New Roman"/>
        </w:rPr>
        <w:t>. London: Sage Publications Ltd.</w:t>
      </w:r>
    </w:p>
    <w:p w14:paraId="2239FD8A" w14:textId="4D584B3F" w:rsidR="00367244" w:rsidRPr="00DD5862" w:rsidRDefault="00367244" w:rsidP="0036724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Hagen, U.</w:t>
      </w:r>
      <w:r>
        <w:rPr>
          <w:rFonts w:ascii="Times New Roman" w:hAnsi="Times New Roman" w:cs="Times New Roman"/>
        </w:rPr>
        <w:t xml:space="preserve"> (Unknown)</w:t>
      </w:r>
      <w:r w:rsidRPr="00367244">
        <w:rPr>
          <w:rFonts w:ascii="Times New Roman" w:hAnsi="Times New Roman" w:cs="Times New Roman"/>
          <w:i/>
          <w:iCs/>
        </w:rPr>
        <w:t xml:space="preserve"> </w:t>
      </w:r>
      <w:r w:rsidR="00DD5862">
        <w:rPr>
          <w:rFonts w:ascii="Times New Roman" w:hAnsi="Times New Roman" w:cs="Times New Roman"/>
          <w:i/>
          <w:iCs/>
        </w:rPr>
        <w:t xml:space="preserve">The </w:t>
      </w:r>
      <w:r w:rsidRPr="00367244">
        <w:rPr>
          <w:rFonts w:ascii="Times New Roman" w:hAnsi="Times New Roman" w:cs="Times New Roman"/>
          <w:i/>
          <w:iCs/>
        </w:rPr>
        <w:t xml:space="preserve">6 steps to building a character </w:t>
      </w:r>
      <w:hyperlink r:id="rId9" w:history="1">
        <w:r w:rsidR="00DD5862" w:rsidRPr="00DD5862">
          <w:rPr>
            <w:rStyle w:val="Hyperlink"/>
            <w:rFonts w:ascii="Times New Roman" w:hAnsi="Times New Roman" w:cs="Times New Roman"/>
          </w:rPr>
          <w:t>https://www.actbroward.org/resources/uta-hagens-six-steps-for-building-a-character/</w:t>
        </w:r>
      </w:hyperlink>
      <w:r w:rsidR="00DD5862" w:rsidRPr="00DD5862">
        <w:rPr>
          <w:rFonts w:ascii="Times New Roman" w:hAnsi="Times New Roman" w:cs="Times New Roman"/>
        </w:rPr>
        <w:t xml:space="preserve"> </w:t>
      </w:r>
    </w:p>
    <w:p w14:paraId="482855F9" w14:textId="0DC86630" w:rsidR="00BB0DD7" w:rsidRDefault="00BB0DD7" w:rsidP="00520CE8">
      <w:pPr>
        <w:jc w:val="both"/>
        <w:rPr>
          <w:rFonts w:ascii="Times New Roman" w:hAnsi="Times New Roman" w:cs="Times New Roman"/>
        </w:rPr>
      </w:pPr>
      <w:r w:rsidRPr="00333221">
        <w:rPr>
          <w:rFonts w:ascii="Times New Roman" w:hAnsi="Times New Roman" w:cs="Times New Roman"/>
          <w:b/>
          <w:bCs/>
        </w:rPr>
        <w:t>Johnstone, K</w:t>
      </w:r>
      <w:r w:rsidR="00333221" w:rsidRPr="00333221">
        <w:rPr>
          <w:rFonts w:ascii="Times New Roman" w:hAnsi="Times New Roman" w:cs="Times New Roman"/>
          <w:b/>
          <w:bCs/>
        </w:rPr>
        <w:t>.</w:t>
      </w:r>
      <w:r w:rsidRPr="00BB0DD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BB0DD7">
        <w:rPr>
          <w:rFonts w:ascii="Times New Roman" w:hAnsi="Times New Roman" w:cs="Times New Roman"/>
        </w:rPr>
        <w:t>1981</w:t>
      </w:r>
      <w:r>
        <w:rPr>
          <w:rFonts w:ascii="Times New Roman" w:hAnsi="Times New Roman" w:cs="Times New Roman"/>
        </w:rPr>
        <w:t>)</w:t>
      </w:r>
      <w:r w:rsidRPr="00BB0DD7">
        <w:rPr>
          <w:rFonts w:ascii="Times New Roman" w:hAnsi="Times New Roman" w:cs="Times New Roman"/>
        </w:rPr>
        <w:t xml:space="preserve"> </w:t>
      </w:r>
      <w:r w:rsidRPr="00BB0DD7">
        <w:rPr>
          <w:rFonts w:ascii="Times New Roman" w:hAnsi="Times New Roman" w:cs="Times New Roman"/>
          <w:i/>
          <w:iCs/>
        </w:rPr>
        <w:t>Impro: Improvisation and the Theatre</w:t>
      </w:r>
      <w:r w:rsidRPr="00BB0DD7">
        <w:rPr>
          <w:rFonts w:ascii="Times New Roman" w:hAnsi="Times New Roman" w:cs="Times New Roman"/>
        </w:rPr>
        <w:t>. London: Routledge.</w:t>
      </w:r>
      <w:r>
        <w:rPr>
          <w:rFonts w:ascii="Times New Roman" w:hAnsi="Times New Roman" w:cs="Times New Roman"/>
        </w:rPr>
        <w:t xml:space="preserve"> </w:t>
      </w:r>
    </w:p>
    <w:p w14:paraId="5C04F2B0" w14:textId="4295BFEC" w:rsidR="00B7789C" w:rsidRDefault="00B7789C" w:rsidP="00520CE8">
      <w:pPr>
        <w:jc w:val="both"/>
        <w:rPr>
          <w:rFonts w:ascii="Times New Roman" w:hAnsi="Times New Roman" w:cs="Times New Roman"/>
        </w:rPr>
      </w:pPr>
      <w:r w:rsidRPr="00B7789C">
        <w:rPr>
          <w:rFonts w:ascii="Times New Roman" w:hAnsi="Times New Roman" w:cs="Times New Roman"/>
          <w:b/>
          <w:bCs/>
        </w:rPr>
        <w:t>Parker, T and Stone, M</w:t>
      </w:r>
      <w:r>
        <w:rPr>
          <w:rFonts w:ascii="Times New Roman" w:hAnsi="Times New Roman" w:cs="Times New Roman"/>
        </w:rPr>
        <w:t xml:space="preserve"> (2017)</w:t>
      </w:r>
      <w:r w:rsidRPr="00B7789C">
        <w:t xml:space="preserve"> </w:t>
      </w:r>
      <w:r w:rsidRPr="00B7789C">
        <w:rPr>
          <w:rFonts w:ascii="Times New Roman" w:hAnsi="Times New Roman" w:cs="Times New Roman"/>
          <w:i/>
          <w:iCs/>
        </w:rPr>
        <w:t xml:space="preserve">Writing Advice from Matt Stone &amp; Trey Parker @ NYU | MTVU's "Stand In" </w:t>
      </w:r>
      <w:hyperlink r:id="rId10" w:history="1">
        <w:r w:rsidRPr="00AC4DCE">
          <w:rPr>
            <w:rStyle w:val="Hyperlink"/>
            <w:rFonts w:ascii="Times New Roman" w:hAnsi="Times New Roman" w:cs="Times New Roman"/>
          </w:rPr>
          <w:t>https://www.youtube.com/watch?v=vGUNqq3jVLg</w:t>
        </w:r>
      </w:hyperlink>
      <w:r>
        <w:rPr>
          <w:rFonts w:ascii="Times New Roman" w:hAnsi="Times New Roman" w:cs="Times New Roman"/>
        </w:rPr>
        <w:t xml:space="preserve"> </w:t>
      </w:r>
    </w:p>
    <w:p w14:paraId="674E9909" w14:textId="2E868824" w:rsidR="000466C6" w:rsidRDefault="000466C6" w:rsidP="00AC4CB8">
      <w:pPr>
        <w:rPr>
          <w:rFonts w:ascii="Times New Roman" w:hAnsi="Times New Roman" w:cs="Times New Roman"/>
          <w:bCs/>
          <w:iCs/>
        </w:rPr>
      </w:pPr>
      <w:r>
        <w:rPr>
          <w:rFonts w:ascii="Times New Roman" w:hAnsi="Times New Roman" w:cs="Times New Roman"/>
          <w:b/>
        </w:rPr>
        <w:t xml:space="preserve">Poehler, A. </w:t>
      </w:r>
      <w:r>
        <w:rPr>
          <w:rFonts w:ascii="Times New Roman" w:hAnsi="Times New Roman" w:cs="Times New Roman"/>
          <w:bCs/>
        </w:rPr>
        <w:t xml:space="preserve">(2014) </w:t>
      </w:r>
      <w:r>
        <w:rPr>
          <w:rFonts w:ascii="Times New Roman" w:hAnsi="Times New Roman" w:cs="Times New Roman"/>
          <w:bCs/>
          <w:i/>
        </w:rPr>
        <w:t xml:space="preserve">Yes </w:t>
      </w:r>
      <w:r w:rsidR="00520CE8">
        <w:rPr>
          <w:rFonts w:ascii="Times New Roman" w:hAnsi="Times New Roman" w:cs="Times New Roman"/>
          <w:bCs/>
          <w:i/>
        </w:rPr>
        <w:t>P</w:t>
      </w:r>
      <w:r>
        <w:rPr>
          <w:rFonts w:ascii="Times New Roman" w:hAnsi="Times New Roman" w:cs="Times New Roman"/>
          <w:bCs/>
          <w:i/>
        </w:rPr>
        <w:t xml:space="preserve">lease. </w:t>
      </w:r>
      <w:r w:rsidR="00520CE8">
        <w:rPr>
          <w:rFonts w:ascii="Times New Roman" w:hAnsi="Times New Roman" w:cs="Times New Roman"/>
          <w:bCs/>
          <w:iCs/>
        </w:rPr>
        <w:t>Harper Collins. Pg 5</w:t>
      </w:r>
    </w:p>
    <w:p w14:paraId="7A21A2B8" w14:textId="3538FF06" w:rsidR="00DD5862" w:rsidRPr="00DD5862" w:rsidRDefault="00DD5862" w:rsidP="00AC4CB8">
      <w:pPr>
        <w:rPr>
          <w:rFonts w:ascii="Times New Roman" w:hAnsi="Times New Roman" w:cs="Times New Roman"/>
          <w:bCs/>
          <w:i/>
        </w:rPr>
      </w:pPr>
      <w:r>
        <w:rPr>
          <w:rFonts w:ascii="Times New Roman" w:hAnsi="Times New Roman" w:cs="Times New Roman"/>
          <w:b/>
          <w:iCs/>
        </w:rPr>
        <w:t xml:space="preserve">Stanislavski, C. </w:t>
      </w:r>
      <w:r>
        <w:rPr>
          <w:rFonts w:ascii="Times New Roman" w:hAnsi="Times New Roman" w:cs="Times New Roman"/>
          <w:bCs/>
          <w:iCs/>
        </w:rPr>
        <w:t xml:space="preserve">(Unknown) </w:t>
      </w:r>
      <w:r>
        <w:rPr>
          <w:rFonts w:ascii="Times New Roman" w:hAnsi="Times New Roman" w:cs="Times New Roman"/>
          <w:bCs/>
          <w:i/>
        </w:rPr>
        <w:t xml:space="preserve">The 7 questions to building a character. </w:t>
      </w:r>
      <w:hyperlink r:id="rId11" w:anchor=":~:text=Stanisavski%20has%20seven%20questions%20that%20help%20establish%20the,it%3F%207%20What%20do%20I%20need%20to%20overcome%3F" w:history="1">
        <w:r w:rsidR="00B7789C" w:rsidRPr="00AC4DCE">
          <w:rPr>
            <w:rStyle w:val="Hyperlink"/>
            <w:rFonts w:ascii="Times New Roman" w:hAnsi="Times New Roman" w:cs="Times New Roman"/>
            <w:bCs/>
            <w:i/>
          </w:rPr>
          <w:t>https://nadyayu.myblog.arts.ac.uk/2018/10/27/stanislavskis-7-steps/#:~:text=Stanisavski%20has%20seven%20questions%20that%20help%20establish%20the,it%3F%207%20What%20do%20I%20need%20to%20overcome%3F</w:t>
        </w:r>
      </w:hyperlink>
      <w:r>
        <w:rPr>
          <w:rFonts w:ascii="Times New Roman" w:hAnsi="Times New Roman" w:cs="Times New Roman"/>
          <w:bCs/>
          <w:i/>
        </w:rPr>
        <w:t xml:space="preserve"> </w:t>
      </w:r>
    </w:p>
    <w:sectPr w:rsidR="00DD5862" w:rsidRPr="00DD5862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C2E603" w14:textId="77777777" w:rsidR="007D2816" w:rsidRDefault="007D2816" w:rsidP="007D2816">
      <w:pPr>
        <w:spacing w:after="0" w:line="240" w:lineRule="auto"/>
      </w:pPr>
      <w:r>
        <w:separator/>
      </w:r>
    </w:p>
  </w:endnote>
  <w:endnote w:type="continuationSeparator" w:id="0">
    <w:p w14:paraId="2303D6C0" w14:textId="77777777" w:rsidR="007D2816" w:rsidRDefault="007D2816" w:rsidP="007D28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0B2E97" w14:textId="77777777" w:rsidR="007D2816" w:rsidRDefault="007D2816" w:rsidP="007D2816">
      <w:pPr>
        <w:spacing w:after="0" w:line="240" w:lineRule="auto"/>
      </w:pPr>
      <w:r>
        <w:separator/>
      </w:r>
    </w:p>
  </w:footnote>
  <w:footnote w:type="continuationSeparator" w:id="0">
    <w:p w14:paraId="19D0963C" w14:textId="77777777" w:rsidR="007D2816" w:rsidRDefault="007D2816" w:rsidP="007D28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B47134" w14:textId="5D2E149E" w:rsidR="007D2816" w:rsidRPr="007D2816" w:rsidRDefault="007D2816">
    <w:pPr>
      <w:pStyle w:val="Header"/>
      <w:rPr>
        <w:rFonts w:ascii="Times New Roman" w:hAnsi="Times New Roman" w:cs="Times New Roman"/>
      </w:rPr>
    </w:pPr>
    <w:r w:rsidRPr="007D2816">
      <w:rPr>
        <w:rFonts w:ascii="Times New Roman" w:hAnsi="Times New Roman" w:cs="Times New Roman"/>
      </w:rPr>
      <w:t>Megan Anderson</w:t>
    </w:r>
  </w:p>
  <w:p w14:paraId="20A4395F" w14:textId="77777777" w:rsidR="007D2816" w:rsidRDefault="007D28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816"/>
    <w:rsid w:val="00000D30"/>
    <w:rsid w:val="000466C6"/>
    <w:rsid w:val="00056509"/>
    <w:rsid w:val="000F25AB"/>
    <w:rsid w:val="00140657"/>
    <w:rsid w:val="00232DB9"/>
    <w:rsid w:val="002F19CE"/>
    <w:rsid w:val="00301B0B"/>
    <w:rsid w:val="003052E2"/>
    <w:rsid w:val="00333221"/>
    <w:rsid w:val="00336FB4"/>
    <w:rsid w:val="0034270D"/>
    <w:rsid w:val="00361315"/>
    <w:rsid w:val="00367244"/>
    <w:rsid w:val="00367795"/>
    <w:rsid w:val="00387574"/>
    <w:rsid w:val="003C5949"/>
    <w:rsid w:val="004479E4"/>
    <w:rsid w:val="0047524D"/>
    <w:rsid w:val="004C3822"/>
    <w:rsid w:val="00520CE8"/>
    <w:rsid w:val="00527569"/>
    <w:rsid w:val="00556D08"/>
    <w:rsid w:val="00561538"/>
    <w:rsid w:val="005669F4"/>
    <w:rsid w:val="005B409F"/>
    <w:rsid w:val="005B5665"/>
    <w:rsid w:val="0063246B"/>
    <w:rsid w:val="006661BB"/>
    <w:rsid w:val="007D2816"/>
    <w:rsid w:val="007F2D29"/>
    <w:rsid w:val="00922EF2"/>
    <w:rsid w:val="00997579"/>
    <w:rsid w:val="009A2449"/>
    <w:rsid w:val="009F3562"/>
    <w:rsid w:val="00A23F78"/>
    <w:rsid w:val="00AC4CB8"/>
    <w:rsid w:val="00B04C1F"/>
    <w:rsid w:val="00B439AA"/>
    <w:rsid w:val="00B53A03"/>
    <w:rsid w:val="00B7789C"/>
    <w:rsid w:val="00BB0DD7"/>
    <w:rsid w:val="00BB1F8C"/>
    <w:rsid w:val="00BB612D"/>
    <w:rsid w:val="00BE2208"/>
    <w:rsid w:val="00C17149"/>
    <w:rsid w:val="00C827A3"/>
    <w:rsid w:val="00CC5743"/>
    <w:rsid w:val="00CF5B34"/>
    <w:rsid w:val="00D67F5E"/>
    <w:rsid w:val="00DC134D"/>
    <w:rsid w:val="00DD5862"/>
    <w:rsid w:val="00E55326"/>
    <w:rsid w:val="00E60D41"/>
    <w:rsid w:val="00F11285"/>
    <w:rsid w:val="00F97CEA"/>
    <w:rsid w:val="00FC732C"/>
    <w:rsid w:val="00FF3A27"/>
    <w:rsid w:val="00FF4F01"/>
    <w:rsid w:val="00FF547D"/>
    <w:rsid w:val="00FF7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9B67F"/>
  <w15:chartTrackingRefBased/>
  <w15:docId w15:val="{AAEE4271-575E-48EE-B9F0-2C5C4D888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28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2816"/>
  </w:style>
  <w:style w:type="paragraph" w:styleId="Footer">
    <w:name w:val="footer"/>
    <w:basedOn w:val="Normal"/>
    <w:link w:val="FooterChar"/>
    <w:uiPriority w:val="99"/>
    <w:unhideWhenUsed/>
    <w:rsid w:val="007D28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2816"/>
  </w:style>
  <w:style w:type="character" w:styleId="Hyperlink">
    <w:name w:val="Hyperlink"/>
    <w:basedOn w:val="DefaultParagraphFont"/>
    <w:uiPriority w:val="99"/>
    <w:unhideWhenUsed/>
    <w:rsid w:val="00DD58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58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Zv7OBAlhjfk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msn.com/en-us/travel/other/amy-poehler-is-serious-about-comedy/vi-AAV0tfb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O7nF7MbTtI4" TargetMode="External"/><Relationship Id="rId11" Type="http://schemas.openxmlformats.org/officeDocument/2006/relationships/hyperlink" Target="https://nadyayu.myblog.arts.ac.uk/2018/10/27/stanislavskis-7-steps/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youtube.com/watch?v=vGUNqq3jVL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ctbroward.org/resources/uta-hagens-six-steps-for-building-a-character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541</TotalTime>
  <Pages>3</Pages>
  <Words>1256</Words>
  <Characters>7163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Anderson</dc:creator>
  <cp:keywords/>
  <dc:description/>
  <cp:lastModifiedBy>Meg Anderson</cp:lastModifiedBy>
  <cp:revision>8</cp:revision>
  <cp:lastPrinted>2022-05-18T23:11:00Z</cp:lastPrinted>
  <dcterms:created xsi:type="dcterms:W3CDTF">2022-05-17T13:44:00Z</dcterms:created>
  <dcterms:modified xsi:type="dcterms:W3CDTF">2022-05-20T12:48:00Z</dcterms:modified>
</cp:coreProperties>
</file>