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B3B75CD" w14:textId="77777777" w:rsidR="004279E0" w:rsidRDefault="005D50D4" w:rsidP="00C7172D">
      <w:pPr>
        <w:spacing w:after="160" w:line="360" w:lineRule="auto"/>
        <w:rPr>
          <w:rFonts w:ascii="Arial" w:hAnsi="Arial" w:cs="Arial"/>
          <w:u w:val="single"/>
        </w:rPr>
      </w:pPr>
      <w:r>
        <w:rPr>
          <w:rFonts w:ascii="Arial" w:hAnsi="Arial" w:cs="Arial"/>
          <w:u w:val="single"/>
        </w:rPr>
        <w:t xml:space="preserve">Written Essay </w:t>
      </w:r>
    </w:p>
    <w:p w14:paraId="5F8317AD" w14:textId="4C342D8F" w:rsidR="00026553" w:rsidRDefault="00B13395" w:rsidP="00C7172D">
      <w:pPr>
        <w:spacing w:after="160" w:line="360" w:lineRule="auto"/>
        <w:rPr>
          <w:rFonts w:ascii="Arial" w:hAnsi="Arial" w:cs="Arial"/>
        </w:rPr>
      </w:pPr>
      <w:r>
        <w:rPr>
          <w:rFonts w:ascii="Arial" w:hAnsi="Arial" w:cs="Arial"/>
        </w:rPr>
        <w:t xml:space="preserve">It is important to recognise the </w:t>
      </w:r>
      <w:r w:rsidR="00B6519B">
        <w:rPr>
          <w:rFonts w:ascii="Arial" w:hAnsi="Arial" w:cs="Arial"/>
        </w:rPr>
        <w:t>several aspects</w:t>
      </w:r>
      <w:r>
        <w:rPr>
          <w:rFonts w:ascii="Arial" w:hAnsi="Arial" w:cs="Arial"/>
        </w:rPr>
        <w:t xml:space="preserve"> in professional practice that impact </w:t>
      </w:r>
      <w:r w:rsidR="008D69B9">
        <w:rPr>
          <w:rFonts w:ascii="Arial" w:hAnsi="Arial" w:cs="Arial"/>
        </w:rPr>
        <w:t>children’s</w:t>
      </w:r>
      <w:r>
        <w:rPr>
          <w:rFonts w:ascii="Arial" w:hAnsi="Arial" w:cs="Arial"/>
        </w:rPr>
        <w:t xml:space="preserve"> lives</w:t>
      </w:r>
      <w:r w:rsidR="001F01BB">
        <w:rPr>
          <w:rFonts w:ascii="Arial" w:hAnsi="Arial" w:cs="Arial"/>
        </w:rPr>
        <w:t xml:space="preserve"> and why it is important to meet </w:t>
      </w:r>
      <w:r w:rsidR="00DB520F">
        <w:rPr>
          <w:rFonts w:ascii="Arial" w:hAnsi="Arial" w:cs="Arial"/>
        </w:rPr>
        <w:t xml:space="preserve">all the individual needs of children. </w:t>
      </w:r>
      <w:r w:rsidR="00F06A19">
        <w:rPr>
          <w:rFonts w:ascii="Arial" w:hAnsi="Arial" w:cs="Arial"/>
        </w:rPr>
        <w:t xml:space="preserve">To begin it </w:t>
      </w:r>
      <w:r w:rsidR="00DB520F">
        <w:rPr>
          <w:rFonts w:ascii="Arial" w:hAnsi="Arial" w:cs="Arial"/>
        </w:rPr>
        <w:t xml:space="preserve">is </w:t>
      </w:r>
      <w:r w:rsidR="006377D6">
        <w:rPr>
          <w:rFonts w:ascii="Arial" w:hAnsi="Arial" w:cs="Arial"/>
        </w:rPr>
        <w:t xml:space="preserve">useful to </w:t>
      </w:r>
      <w:r w:rsidR="00F06A19">
        <w:rPr>
          <w:rFonts w:ascii="Arial" w:hAnsi="Arial" w:cs="Arial"/>
        </w:rPr>
        <w:t xml:space="preserve">understand </w:t>
      </w:r>
      <w:r w:rsidR="006377D6">
        <w:rPr>
          <w:rFonts w:ascii="Arial" w:hAnsi="Arial" w:cs="Arial"/>
        </w:rPr>
        <w:t>what a professional is and what is professional practice.</w:t>
      </w:r>
      <w:r w:rsidR="008D69B9">
        <w:rPr>
          <w:rFonts w:ascii="Arial" w:hAnsi="Arial" w:cs="Arial"/>
        </w:rPr>
        <w:t xml:space="preserve"> </w:t>
      </w:r>
      <w:r w:rsidR="00831FB0">
        <w:rPr>
          <w:rFonts w:ascii="Arial" w:hAnsi="Arial" w:cs="Arial"/>
        </w:rPr>
        <w:t xml:space="preserve">A </w:t>
      </w:r>
      <w:r w:rsidR="00DE3D2B">
        <w:rPr>
          <w:rFonts w:ascii="Arial" w:hAnsi="Arial" w:cs="Arial"/>
        </w:rPr>
        <w:t>professional is</w:t>
      </w:r>
      <w:r w:rsidR="0094227E">
        <w:rPr>
          <w:rFonts w:ascii="Arial" w:hAnsi="Arial" w:cs="Arial"/>
        </w:rPr>
        <w:t xml:space="preserve"> not defined by</w:t>
      </w:r>
      <w:r w:rsidR="00DE3D2B">
        <w:rPr>
          <w:rFonts w:ascii="Arial" w:hAnsi="Arial" w:cs="Arial"/>
        </w:rPr>
        <w:t xml:space="preserve"> any one thing</w:t>
      </w:r>
      <w:r w:rsidR="0094227E">
        <w:rPr>
          <w:rFonts w:ascii="Arial" w:hAnsi="Arial" w:cs="Arial"/>
        </w:rPr>
        <w:t>. A</w:t>
      </w:r>
      <w:r w:rsidR="005319CE">
        <w:rPr>
          <w:rFonts w:ascii="Arial" w:hAnsi="Arial" w:cs="Arial"/>
        </w:rPr>
        <w:t xml:space="preserve"> professional</w:t>
      </w:r>
      <w:r w:rsidR="00803F3F">
        <w:rPr>
          <w:rFonts w:ascii="Arial" w:hAnsi="Arial" w:cs="Arial"/>
        </w:rPr>
        <w:t xml:space="preserve"> </w:t>
      </w:r>
      <w:r w:rsidR="00BE61DA">
        <w:rPr>
          <w:rFonts w:ascii="Arial" w:hAnsi="Arial" w:cs="Arial"/>
        </w:rPr>
        <w:t>is seen as</w:t>
      </w:r>
      <w:r w:rsidR="00803F3F">
        <w:rPr>
          <w:rFonts w:ascii="Arial" w:hAnsi="Arial" w:cs="Arial"/>
        </w:rPr>
        <w:t xml:space="preserve"> an individual who has </w:t>
      </w:r>
      <w:r w:rsidR="00251D9E">
        <w:rPr>
          <w:rFonts w:ascii="Arial" w:hAnsi="Arial" w:cs="Arial"/>
        </w:rPr>
        <w:t>e</w:t>
      </w:r>
      <w:r w:rsidR="000C7A65">
        <w:rPr>
          <w:rFonts w:ascii="Arial" w:hAnsi="Arial" w:cs="Arial"/>
        </w:rPr>
        <w:t xml:space="preserve">xperience, </w:t>
      </w:r>
      <w:r w:rsidR="0010352E">
        <w:rPr>
          <w:rFonts w:ascii="Arial" w:hAnsi="Arial" w:cs="Arial"/>
        </w:rPr>
        <w:t xml:space="preserve">a </w:t>
      </w:r>
      <w:r w:rsidR="00DE3D2B">
        <w:rPr>
          <w:rFonts w:ascii="Arial" w:hAnsi="Arial" w:cs="Arial"/>
        </w:rPr>
        <w:t>range of</w:t>
      </w:r>
      <w:r w:rsidR="00767C31">
        <w:rPr>
          <w:rFonts w:ascii="Arial" w:hAnsi="Arial" w:cs="Arial"/>
        </w:rPr>
        <w:t xml:space="preserve"> </w:t>
      </w:r>
      <w:r w:rsidR="00DE3D2B">
        <w:rPr>
          <w:rFonts w:ascii="Arial" w:hAnsi="Arial" w:cs="Arial"/>
        </w:rPr>
        <w:t xml:space="preserve">skills and </w:t>
      </w:r>
      <w:r w:rsidR="00D53807">
        <w:rPr>
          <w:rFonts w:ascii="Arial" w:hAnsi="Arial" w:cs="Arial"/>
        </w:rPr>
        <w:t xml:space="preserve">extensive </w:t>
      </w:r>
      <w:r w:rsidR="005451AC">
        <w:rPr>
          <w:rFonts w:ascii="Arial" w:hAnsi="Arial" w:cs="Arial"/>
        </w:rPr>
        <w:t xml:space="preserve">knowledge </w:t>
      </w:r>
      <w:r w:rsidR="00767C31">
        <w:rPr>
          <w:rFonts w:ascii="Arial" w:hAnsi="Arial" w:cs="Arial"/>
        </w:rPr>
        <w:t xml:space="preserve">in a specific field </w:t>
      </w:r>
      <w:r w:rsidR="00205FE7">
        <w:rPr>
          <w:rFonts w:ascii="Arial" w:hAnsi="Arial" w:cs="Arial"/>
        </w:rPr>
        <w:t>or occupation</w:t>
      </w:r>
      <w:r w:rsidR="00EF4864">
        <w:rPr>
          <w:rFonts w:ascii="Arial" w:hAnsi="Arial" w:cs="Arial"/>
        </w:rPr>
        <w:t xml:space="preserve"> and </w:t>
      </w:r>
      <w:r w:rsidR="000D46DD">
        <w:rPr>
          <w:rFonts w:ascii="Arial" w:hAnsi="Arial" w:cs="Arial"/>
        </w:rPr>
        <w:t>use</w:t>
      </w:r>
      <w:r w:rsidR="00BE61DA">
        <w:rPr>
          <w:rFonts w:ascii="Arial" w:hAnsi="Arial" w:cs="Arial"/>
        </w:rPr>
        <w:t>s</w:t>
      </w:r>
      <w:r w:rsidR="000D46DD">
        <w:rPr>
          <w:rFonts w:ascii="Arial" w:hAnsi="Arial" w:cs="Arial"/>
        </w:rPr>
        <w:t xml:space="preserve"> these </w:t>
      </w:r>
      <w:r w:rsidR="009D6DBC">
        <w:rPr>
          <w:rFonts w:ascii="Arial" w:hAnsi="Arial" w:cs="Arial"/>
        </w:rPr>
        <w:t xml:space="preserve">to have </w:t>
      </w:r>
      <w:r w:rsidR="005B730C">
        <w:rPr>
          <w:rFonts w:ascii="Arial" w:hAnsi="Arial" w:cs="Arial"/>
        </w:rPr>
        <w:t xml:space="preserve">good </w:t>
      </w:r>
      <w:r w:rsidR="00DC46FA">
        <w:rPr>
          <w:rFonts w:ascii="Arial" w:hAnsi="Arial" w:cs="Arial"/>
        </w:rPr>
        <w:t>proficiency</w:t>
      </w:r>
      <w:r w:rsidR="001D0473">
        <w:rPr>
          <w:rFonts w:ascii="Arial" w:hAnsi="Arial" w:cs="Arial"/>
        </w:rPr>
        <w:t xml:space="preserve"> in daily work</w:t>
      </w:r>
      <w:r w:rsidR="007303E1">
        <w:rPr>
          <w:rFonts w:ascii="Arial" w:hAnsi="Arial" w:cs="Arial"/>
        </w:rPr>
        <w:t xml:space="preserve"> </w:t>
      </w:r>
      <w:r w:rsidR="00B82F78">
        <w:rPr>
          <w:rFonts w:ascii="Arial" w:hAnsi="Arial" w:cs="Arial"/>
        </w:rPr>
        <w:t>(</w:t>
      </w:r>
      <w:r w:rsidR="004066D4" w:rsidRPr="00026553">
        <w:rPr>
          <w:rFonts w:ascii="Arial" w:hAnsi="Arial" w:cs="Arial"/>
          <w:color w:val="000000"/>
          <w:shd w:val="clear" w:color="auto" w:fill="FFFFFF"/>
        </w:rPr>
        <w:t>C.</w:t>
      </w:r>
      <w:r w:rsidR="00DB7303">
        <w:rPr>
          <w:rFonts w:ascii="Arial" w:hAnsi="Arial" w:cs="Arial"/>
          <w:color w:val="000000"/>
          <w:shd w:val="clear" w:color="auto" w:fill="FFFFFF"/>
        </w:rPr>
        <w:t xml:space="preserve"> </w:t>
      </w:r>
      <w:r w:rsidR="004066D4" w:rsidRPr="00026553">
        <w:rPr>
          <w:rFonts w:ascii="Arial" w:hAnsi="Arial" w:cs="Arial"/>
          <w:color w:val="000000"/>
          <w:shd w:val="clear" w:color="auto" w:fill="FFFFFF"/>
        </w:rPr>
        <w:t>Solvason &amp; R. Webb</w:t>
      </w:r>
      <w:r w:rsidR="00DB7303">
        <w:rPr>
          <w:rFonts w:ascii="Arial" w:hAnsi="Arial" w:cs="Arial"/>
          <w:color w:val="000000"/>
          <w:shd w:val="clear" w:color="auto" w:fill="FFFFFF"/>
        </w:rPr>
        <w:t xml:space="preserve">, </w:t>
      </w:r>
      <w:r w:rsidR="004066D4" w:rsidRPr="00026553">
        <w:rPr>
          <w:rFonts w:ascii="Arial" w:hAnsi="Arial" w:cs="Arial"/>
          <w:color w:val="000000"/>
          <w:shd w:val="clear" w:color="auto" w:fill="FFFFFF"/>
        </w:rPr>
        <w:t>eds</w:t>
      </w:r>
      <w:r w:rsidR="00DB7303">
        <w:rPr>
          <w:rFonts w:ascii="Arial" w:hAnsi="Arial" w:cs="Arial"/>
          <w:color w:val="000000"/>
          <w:shd w:val="clear" w:color="auto" w:fill="FFFFFF"/>
        </w:rPr>
        <w:t xml:space="preserve">, </w:t>
      </w:r>
      <w:r w:rsidR="004066D4" w:rsidRPr="00026553">
        <w:rPr>
          <w:rFonts w:ascii="Arial" w:hAnsi="Arial" w:cs="Arial"/>
          <w:color w:val="000000"/>
          <w:shd w:val="clear" w:color="auto" w:fill="FFFFFF"/>
        </w:rPr>
        <w:t>2023</w:t>
      </w:r>
      <w:r w:rsidR="004066D4">
        <w:rPr>
          <w:rFonts w:ascii="Arial" w:hAnsi="Arial" w:cs="Arial"/>
          <w:color w:val="000000"/>
          <w:shd w:val="clear" w:color="auto" w:fill="FFFFFF"/>
        </w:rPr>
        <w:t>, p</w:t>
      </w:r>
      <w:r w:rsidR="00DB7303">
        <w:rPr>
          <w:rFonts w:ascii="Arial" w:hAnsi="Arial" w:cs="Arial"/>
          <w:color w:val="000000"/>
          <w:shd w:val="clear" w:color="auto" w:fill="FFFFFF"/>
        </w:rPr>
        <w:t>.</w:t>
      </w:r>
      <w:r w:rsidR="004066D4">
        <w:rPr>
          <w:rFonts w:ascii="Arial" w:hAnsi="Arial" w:cs="Arial"/>
          <w:color w:val="000000"/>
          <w:shd w:val="clear" w:color="auto" w:fill="FFFFFF"/>
        </w:rPr>
        <w:t xml:space="preserve"> 8)</w:t>
      </w:r>
      <w:r w:rsidR="00B01E0E">
        <w:rPr>
          <w:rFonts w:ascii="Arial" w:hAnsi="Arial" w:cs="Arial"/>
          <w:color w:val="000000"/>
          <w:shd w:val="clear" w:color="auto" w:fill="FFFFFF"/>
        </w:rPr>
        <w:t>.</w:t>
      </w:r>
    </w:p>
    <w:p w14:paraId="13AF0D78" w14:textId="08B4700D" w:rsidR="00B01E0E" w:rsidRPr="000B3F85" w:rsidRDefault="00654462" w:rsidP="00C7172D">
      <w:pPr>
        <w:spacing w:after="160" w:line="360" w:lineRule="auto"/>
        <w:rPr>
          <w:rFonts w:ascii="Arial" w:hAnsi="Arial" w:cs="Arial"/>
        </w:rPr>
      </w:pPr>
      <w:r>
        <w:rPr>
          <w:rFonts w:ascii="Arial" w:hAnsi="Arial" w:cs="Arial"/>
        </w:rPr>
        <w:t>P</w:t>
      </w:r>
      <w:r w:rsidR="00AD39DD">
        <w:rPr>
          <w:rFonts w:ascii="Arial" w:hAnsi="Arial" w:cs="Arial"/>
        </w:rPr>
        <w:t xml:space="preserve">rofessional practice </w:t>
      </w:r>
      <w:r w:rsidR="00132B99">
        <w:rPr>
          <w:rFonts w:ascii="Arial" w:hAnsi="Arial" w:cs="Arial"/>
        </w:rPr>
        <w:t xml:space="preserve">is </w:t>
      </w:r>
      <w:r w:rsidR="00BF08D8">
        <w:rPr>
          <w:rFonts w:ascii="Arial" w:hAnsi="Arial" w:cs="Arial"/>
        </w:rPr>
        <w:t xml:space="preserve">all about </w:t>
      </w:r>
      <w:r w:rsidR="001E2B5B">
        <w:rPr>
          <w:rFonts w:ascii="Arial" w:hAnsi="Arial" w:cs="Arial"/>
        </w:rPr>
        <w:t xml:space="preserve">reflecting on </w:t>
      </w:r>
      <w:r w:rsidR="00F607BD">
        <w:rPr>
          <w:rFonts w:ascii="Arial" w:hAnsi="Arial" w:cs="Arial"/>
        </w:rPr>
        <w:t>skills and knowledge to encourage</w:t>
      </w:r>
      <w:r w:rsidR="00BF08D8">
        <w:rPr>
          <w:rFonts w:ascii="Arial" w:hAnsi="Arial" w:cs="Arial"/>
        </w:rPr>
        <w:t xml:space="preserve"> continuous development </w:t>
      </w:r>
      <w:r w:rsidR="00F607BD">
        <w:rPr>
          <w:rFonts w:ascii="Arial" w:hAnsi="Arial" w:cs="Arial"/>
        </w:rPr>
        <w:t xml:space="preserve">in practice. </w:t>
      </w:r>
      <w:r w:rsidR="00322034">
        <w:rPr>
          <w:rFonts w:ascii="Arial" w:hAnsi="Arial" w:cs="Arial"/>
        </w:rPr>
        <w:t>P</w:t>
      </w:r>
      <w:r w:rsidR="00624DFB">
        <w:rPr>
          <w:rFonts w:ascii="Arial" w:hAnsi="Arial" w:cs="Arial"/>
        </w:rPr>
        <w:t>rofessional practice</w:t>
      </w:r>
      <w:r w:rsidR="008E2D89">
        <w:rPr>
          <w:rFonts w:ascii="Arial" w:hAnsi="Arial" w:cs="Arial"/>
        </w:rPr>
        <w:t xml:space="preserve"> </w:t>
      </w:r>
      <w:r w:rsidR="006F3A1C">
        <w:rPr>
          <w:rFonts w:ascii="Arial" w:hAnsi="Arial" w:cs="Arial"/>
        </w:rPr>
        <w:t xml:space="preserve">is about </w:t>
      </w:r>
      <w:r w:rsidR="00DE4FDA">
        <w:rPr>
          <w:rFonts w:ascii="Arial" w:hAnsi="Arial" w:cs="Arial"/>
        </w:rPr>
        <w:t>self-reflect</w:t>
      </w:r>
      <w:r w:rsidR="006F3A1C">
        <w:rPr>
          <w:rFonts w:ascii="Arial" w:hAnsi="Arial" w:cs="Arial"/>
        </w:rPr>
        <w:t>ing</w:t>
      </w:r>
      <w:r w:rsidR="00AA5613">
        <w:rPr>
          <w:rFonts w:ascii="Arial" w:hAnsi="Arial" w:cs="Arial"/>
        </w:rPr>
        <w:t>,</w:t>
      </w:r>
      <w:r w:rsidR="00DE4FDA">
        <w:rPr>
          <w:rFonts w:ascii="Arial" w:hAnsi="Arial" w:cs="Arial"/>
        </w:rPr>
        <w:t xml:space="preserve"> to</w:t>
      </w:r>
      <w:r w:rsidR="008729B9">
        <w:rPr>
          <w:rFonts w:ascii="Arial" w:hAnsi="Arial" w:cs="Arial"/>
        </w:rPr>
        <w:t xml:space="preserve"> </w:t>
      </w:r>
      <w:r w:rsidR="00053741">
        <w:rPr>
          <w:rFonts w:ascii="Arial" w:hAnsi="Arial" w:cs="Arial"/>
        </w:rPr>
        <w:t xml:space="preserve">understand personal </w:t>
      </w:r>
      <w:r w:rsidR="00431561">
        <w:rPr>
          <w:rFonts w:ascii="Arial" w:hAnsi="Arial" w:cs="Arial"/>
        </w:rPr>
        <w:t xml:space="preserve">beliefs and values </w:t>
      </w:r>
      <w:r w:rsidR="00DE4FDA">
        <w:rPr>
          <w:rFonts w:ascii="Arial" w:hAnsi="Arial" w:cs="Arial"/>
        </w:rPr>
        <w:t>and ensur</w:t>
      </w:r>
      <w:r w:rsidR="00AA5613">
        <w:rPr>
          <w:rFonts w:ascii="Arial" w:hAnsi="Arial" w:cs="Arial"/>
        </w:rPr>
        <w:t>ing</w:t>
      </w:r>
      <w:r w:rsidR="00DE4FDA">
        <w:rPr>
          <w:rFonts w:ascii="Arial" w:hAnsi="Arial" w:cs="Arial"/>
        </w:rPr>
        <w:t xml:space="preserve"> that </w:t>
      </w:r>
      <w:r w:rsidR="009E375D">
        <w:rPr>
          <w:rFonts w:ascii="Arial" w:hAnsi="Arial" w:cs="Arial"/>
        </w:rPr>
        <w:t xml:space="preserve">these are always </w:t>
      </w:r>
      <w:r w:rsidR="007A2F69">
        <w:rPr>
          <w:rFonts w:ascii="Arial" w:hAnsi="Arial" w:cs="Arial"/>
        </w:rPr>
        <w:t>upheld</w:t>
      </w:r>
      <w:r w:rsidR="005B730C">
        <w:rPr>
          <w:rFonts w:ascii="Arial" w:hAnsi="Arial" w:cs="Arial"/>
        </w:rPr>
        <w:t xml:space="preserve"> in daily practice</w:t>
      </w:r>
      <w:r w:rsidR="004F7813">
        <w:rPr>
          <w:rFonts w:ascii="Arial" w:hAnsi="Arial" w:cs="Arial"/>
        </w:rPr>
        <w:t>.</w:t>
      </w:r>
      <w:r w:rsidR="00F4408C">
        <w:rPr>
          <w:rFonts w:ascii="Arial" w:hAnsi="Arial" w:cs="Arial"/>
        </w:rPr>
        <w:t xml:space="preserve"> </w:t>
      </w:r>
      <w:r w:rsidR="004F7813">
        <w:rPr>
          <w:rFonts w:ascii="Arial" w:hAnsi="Arial" w:cs="Arial"/>
        </w:rPr>
        <w:t>P</w:t>
      </w:r>
      <w:r w:rsidR="007E4A15">
        <w:rPr>
          <w:rFonts w:ascii="Arial" w:hAnsi="Arial" w:cs="Arial"/>
        </w:rPr>
        <w:t>ractitioner</w:t>
      </w:r>
      <w:r w:rsidR="004F7813">
        <w:rPr>
          <w:rFonts w:ascii="Arial" w:hAnsi="Arial" w:cs="Arial"/>
        </w:rPr>
        <w:t xml:space="preserve">s use personal beliefs and values to </w:t>
      </w:r>
      <w:r w:rsidR="00FD485E">
        <w:rPr>
          <w:rFonts w:ascii="Arial" w:hAnsi="Arial" w:cs="Arial"/>
        </w:rPr>
        <w:t xml:space="preserve">ensure the right action is </w:t>
      </w:r>
      <w:r w:rsidR="00B315B3">
        <w:rPr>
          <w:rFonts w:ascii="Arial" w:hAnsi="Arial" w:cs="Arial"/>
        </w:rPr>
        <w:t>taken</w:t>
      </w:r>
      <w:r w:rsidR="007259A0">
        <w:rPr>
          <w:rFonts w:ascii="Arial" w:hAnsi="Arial" w:cs="Arial"/>
        </w:rPr>
        <w:t xml:space="preserve"> </w:t>
      </w:r>
      <w:r w:rsidR="00DB7303">
        <w:rPr>
          <w:rFonts w:ascii="Arial" w:hAnsi="Arial" w:cs="Arial"/>
        </w:rPr>
        <w:t>(</w:t>
      </w:r>
      <w:r w:rsidR="00203369" w:rsidRPr="00203369">
        <w:rPr>
          <w:rFonts w:ascii="Arial" w:hAnsi="Arial" w:cs="Arial"/>
        </w:rPr>
        <w:t>Admin</w:t>
      </w:r>
      <w:r w:rsidR="00DB7303">
        <w:rPr>
          <w:rFonts w:ascii="Arial" w:hAnsi="Arial" w:cs="Arial"/>
        </w:rPr>
        <w:t xml:space="preserve">, </w:t>
      </w:r>
      <w:r w:rsidR="00203369" w:rsidRPr="00203369">
        <w:rPr>
          <w:rFonts w:ascii="Arial" w:hAnsi="Arial" w:cs="Arial"/>
        </w:rPr>
        <w:t>no date)</w:t>
      </w:r>
      <w:r w:rsidR="007259A0">
        <w:rPr>
          <w:rFonts w:ascii="Arial" w:hAnsi="Arial" w:cs="Arial"/>
        </w:rPr>
        <w:t>.</w:t>
      </w:r>
    </w:p>
    <w:p w14:paraId="7A83B062" w14:textId="032986FE" w:rsidR="004D5EC2" w:rsidRDefault="00FF59FF" w:rsidP="00C7172D">
      <w:pPr>
        <w:spacing w:after="160" w:line="360" w:lineRule="auto"/>
        <w:rPr>
          <w:rFonts w:ascii="Arial" w:hAnsi="Arial" w:cs="Arial"/>
        </w:rPr>
      </w:pPr>
      <w:r>
        <w:rPr>
          <w:rFonts w:ascii="Arial" w:hAnsi="Arial" w:cs="Arial"/>
        </w:rPr>
        <w:t>Values are important</w:t>
      </w:r>
      <w:r w:rsidR="00BF069E">
        <w:rPr>
          <w:rFonts w:ascii="Arial" w:hAnsi="Arial" w:cs="Arial"/>
        </w:rPr>
        <w:t xml:space="preserve"> and help </w:t>
      </w:r>
      <w:r w:rsidR="00094ADE">
        <w:rPr>
          <w:rFonts w:ascii="Arial" w:hAnsi="Arial" w:cs="Arial"/>
        </w:rPr>
        <w:t xml:space="preserve">mould </w:t>
      </w:r>
      <w:r w:rsidR="00785068">
        <w:rPr>
          <w:rFonts w:ascii="Arial" w:hAnsi="Arial" w:cs="Arial"/>
        </w:rPr>
        <w:t>and guide practitioners</w:t>
      </w:r>
      <w:r w:rsidR="00094ADE">
        <w:rPr>
          <w:rFonts w:ascii="Arial" w:hAnsi="Arial" w:cs="Arial"/>
        </w:rPr>
        <w:t xml:space="preserve"> into</w:t>
      </w:r>
      <w:r w:rsidR="00785068">
        <w:rPr>
          <w:rFonts w:ascii="Arial" w:hAnsi="Arial" w:cs="Arial"/>
        </w:rPr>
        <w:t xml:space="preserve"> </w:t>
      </w:r>
      <w:r w:rsidR="00094ADE">
        <w:rPr>
          <w:rFonts w:ascii="Arial" w:hAnsi="Arial" w:cs="Arial"/>
        </w:rPr>
        <w:t>the</w:t>
      </w:r>
      <w:r w:rsidR="00785068">
        <w:rPr>
          <w:rFonts w:ascii="Arial" w:hAnsi="Arial" w:cs="Arial"/>
        </w:rPr>
        <w:t xml:space="preserve"> best </w:t>
      </w:r>
      <w:r w:rsidR="00B165D0">
        <w:rPr>
          <w:rFonts w:ascii="Arial" w:hAnsi="Arial" w:cs="Arial"/>
        </w:rPr>
        <w:t xml:space="preserve">professional </w:t>
      </w:r>
      <w:r w:rsidR="00785068">
        <w:rPr>
          <w:rFonts w:ascii="Arial" w:hAnsi="Arial" w:cs="Arial"/>
        </w:rPr>
        <w:t>version</w:t>
      </w:r>
      <w:r w:rsidR="00B165D0">
        <w:rPr>
          <w:rFonts w:ascii="Arial" w:hAnsi="Arial" w:cs="Arial"/>
        </w:rPr>
        <w:t xml:space="preserve"> of themselve</w:t>
      </w:r>
      <w:r w:rsidR="00B67CD5">
        <w:rPr>
          <w:rFonts w:ascii="Arial" w:hAnsi="Arial" w:cs="Arial"/>
        </w:rPr>
        <w:t>s.</w:t>
      </w:r>
      <w:r w:rsidR="00F26D5B">
        <w:rPr>
          <w:rFonts w:ascii="Arial" w:hAnsi="Arial" w:cs="Arial"/>
        </w:rPr>
        <w:t xml:space="preserve"> </w:t>
      </w:r>
      <w:r w:rsidR="00B67CD5">
        <w:rPr>
          <w:rFonts w:ascii="Arial" w:hAnsi="Arial" w:cs="Arial"/>
        </w:rPr>
        <w:t>H</w:t>
      </w:r>
      <w:r w:rsidR="00DA2273">
        <w:rPr>
          <w:rFonts w:ascii="Arial" w:hAnsi="Arial" w:cs="Arial"/>
        </w:rPr>
        <w:t>elp</w:t>
      </w:r>
      <w:r w:rsidR="0053716A">
        <w:rPr>
          <w:rFonts w:ascii="Arial" w:hAnsi="Arial" w:cs="Arial"/>
        </w:rPr>
        <w:t>ing</w:t>
      </w:r>
      <w:r w:rsidR="00DA2273">
        <w:rPr>
          <w:rFonts w:ascii="Arial" w:hAnsi="Arial" w:cs="Arial"/>
        </w:rPr>
        <w:t xml:space="preserve"> practitioners </w:t>
      </w:r>
      <w:r w:rsidR="003D6B6C">
        <w:rPr>
          <w:rFonts w:ascii="Arial" w:hAnsi="Arial" w:cs="Arial"/>
        </w:rPr>
        <w:t>understand what is right and wrong</w:t>
      </w:r>
      <w:r w:rsidR="009A6963">
        <w:rPr>
          <w:rFonts w:ascii="Arial" w:hAnsi="Arial" w:cs="Arial"/>
        </w:rPr>
        <w:t>,</w:t>
      </w:r>
      <w:r w:rsidR="00FF6AB3">
        <w:rPr>
          <w:rFonts w:ascii="Arial" w:hAnsi="Arial" w:cs="Arial"/>
        </w:rPr>
        <w:t xml:space="preserve"> and </w:t>
      </w:r>
      <w:r w:rsidR="002425CC">
        <w:rPr>
          <w:rFonts w:ascii="Arial" w:hAnsi="Arial" w:cs="Arial"/>
        </w:rPr>
        <w:t xml:space="preserve">support </w:t>
      </w:r>
      <w:r w:rsidR="00B23543">
        <w:rPr>
          <w:rFonts w:ascii="Arial" w:hAnsi="Arial" w:cs="Arial"/>
        </w:rPr>
        <w:t>practitioners</w:t>
      </w:r>
      <w:r w:rsidR="005B6F8D">
        <w:rPr>
          <w:rFonts w:ascii="Arial" w:hAnsi="Arial" w:cs="Arial"/>
        </w:rPr>
        <w:t xml:space="preserve"> with</w:t>
      </w:r>
      <w:r w:rsidR="002425CC">
        <w:rPr>
          <w:rFonts w:ascii="Arial" w:hAnsi="Arial" w:cs="Arial"/>
        </w:rPr>
        <w:t xml:space="preserve"> </w:t>
      </w:r>
      <w:r w:rsidR="00982C74">
        <w:rPr>
          <w:rFonts w:ascii="Arial" w:hAnsi="Arial" w:cs="Arial"/>
        </w:rPr>
        <w:t xml:space="preserve">how to </w:t>
      </w:r>
      <w:r w:rsidR="00BC53CA">
        <w:rPr>
          <w:rFonts w:ascii="Arial" w:hAnsi="Arial" w:cs="Arial"/>
        </w:rPr>
        <w:t>handle challenges</w:t>
      </w:r>
      <w:r w:rsidR="002425CC">
        <w:rPr>
          <w:rFonts w:ascii="Arial" w:hAnsi="Arial" w:cs="Arial"/>
        </w:rPr>
        <w:t xml:space="preserve">, </w:t>
      </w:r>
      <w:r w:rsidR="00BC53CA">
        <w:rPr>
          <w:rFonts w:ascii="Arial" w:hAnsi="Arial" w:cs="Arial"/>
        </w:rPr>
        <w:t xml:space="preserve">how to make </w:t>
      </w:r>
      <w:r w:rsidR="008909DA">
        <w:rPr>
          <w:rFonts w:ascii="Arial" w:hAnsi="Arial" w:cs="Arial"/>
        </w:rPr>
        <w:t>ethical</w:t>
      </w:r>
      <w:r w:rsidR="00712CAC">
        <w:rPr>
          <w:rFonts w:ascii="Arial" w:hAnsi="Arial" w:cs="Arial"/>
        </w:rPr>
        <w:t xml:space="preserve"> decisions</w:t>
      </w:r>
      <w:r w:rsidR="00E742FD">
        <w:rPr>
          <w:rFonts w:ascii="Arial" w:hAnsi="Arial" w:cs="Arial"/>
        </w:rPr>
        <w:t xml:space="preserve"> ensuring fairness and </w:t>
      </w:r>
      <w:r w:rsidR="008909DA">
        <w:rPr>
          <w:rFonts w:ascii="Arial" w:hAnsi="Arial" w:cs="Arial"/>
        </w:rPr>
        <w:t>equality</w:t>
      </w:r>
      <w:r w:rsidR="00647391">
        <w:rPr>
          <w:rFonts w:ascii="Arial" w:hAnsi="Arial" w:cs="Arial"/>
        </w:rPr>
        <w:t>.</w:t>
      </w:r>
      <w:r w:rsidR="0061072A">
        <w:rPr>
          <w:rFonts w:ascii="Arial" w:hAnsi="Arial" w:cs="Arial"/>
        </w:rPr>
        <w:t xml:space="preserve"> </w:t>
      </w:r>
      <w:r w:rsidR="00EE3657">
        <w:rPr>
          <w:rFonts w:ascii="Arial" w:hAnsi="Arial" w:cs="Arial"/>
        </w:rPr>
        <w:t xml:space="preserve">Knowing </w:t>
      </w:r>
      <w:r w:rsidR="00D5020B">
        <w:rPr>
          <w:rFonts w:ascii="Arial" w:hAnsi="Arial" w:cs="Arial"/>
        </w:rPr>
        <w:t xml:space="preserve">core values </w:t>
      </w:r>
      <w:r w:rsidR="0015258B">
        <w:rPr>
          <w:rFonts w:ascii="Arial" w:hAnsi="Arial" w:cs="Arial"/>
        </w:rPr>
        <w:t xml:space="preserve">and </w:t>
      </w:r>
      <w:r w:rsidR="001707E3">
        <w:rPr>
          <w:rFonts w:ascii="Arial" w:hAnsi="Arial" w:cs="Arial"/>
        </w:rPr>
        <w:t xml:space="preserve">sense of self </w:t>
      </w:r>
      <w:r w:rsidR="003D33C2">
        <w:rPr>
          <w:rFonts w:ascii="Arial" w:hAnsi="Arial" w:cs="Arial"/>
        </w:rPr>
        <w:t xml:space="preserve">ensures good </w:t>
      </w:r>
      <w:r w:rsidR="00863B54">
        <w:rPr>
          <w:rFonts w:ascii="Arial" w:hAnsi="Arial" w:cs="Arial"/>
        </w:rPr>
        <w:t>collaborat</w:t>
      </w:r>
      <w:r w:rsidR="00236554">
        <w:rPr>
          <w:rFonts w:ascii="Arial" w:hAnsi="Arial" w:cs="Arial"/>
        </w:rPr>
        <w:t>ion</w:t>
      </w:r>
      <w:r w:rsidR="00863B54">
        <w:rPr>
          <w:rFonts w:ascii="Arial" w:hAnsi="Arial" w:cs="Arial"/>
        </w:rPr>
        <w:t xml:space="preserve"> with others</w:t>
      </w:r>
      <w:r w:rsidR="003D33C2">
        <w:rPr>
          <w:rFonts w:ascii="Arial" w:hAnsi="Arial" w:cs="Arial"/>
        </w:rPr>
        <w:t>. Practitioners can</w:t>
      </w:r>
      <w:r w:rsidR="00F545DA">
        <w:rPr>
          <w:rFonts w:ascii="Arial" w:hAnsi="Arial" w:cs="Arial"/>
        </w:rPr>
        <w:t xml:space="preserve"> ens</w:t>
      </w:r>
      <w:r w:rsidR="003D33C2">
        <w:rPr>
          <w:rFonts w:ascii="Arial" w:hAnsi="Arial" w:cs="Arial"/>
        </w:rPr>
        <w:t>ure</w:t>
      </w:r>
      <w:r w:rsidR="00F545DA">
        <w:rPr>
          <w:rFonts w:ascii="Arial" w:hAnsi="Arial" w:cs="Arial"/>
        </w:rPr>
        <w:t xml:space="preserve"> </w:t>
      </w:r>
      <w:r w:rsidR="00B34814">
        <w:rPr>
          <w:rFonts w:ascii="Arial" w:hAnsi="Arial" w:cs="Arial"/>
        </w:rPr>
        <w:t xml:space="preserve">that </w:t>
      </w:r>
      <w:r w:rsidR="000B7EC2">
        <w:rPr>
          <w:rFonts w:ascii="Arial" w:hAnsi="Arial" w:cs="Arial"/>
        </w:rPr>
        <w:t>personal behaviour</w:t>
      </w:r>
      <w:r w:rsidR="00B34814">
        <w:rPr>
          <w:rFonts w:ascii="Arial" w:hAnsi="Arial" w:cs="Arial"/>
        </w:rPr>
        <w:t xml:space="preserve"> is professional</w:t>
      </w:r>
      <w:r w:rsidR="000B7EC2">
        <w:rPr>
          <w:rFonts w:ascii="Arial" w:hAnsi="Arial" w:cs="Arial"/>
        </w:rPr>
        <w:t xml:space="preserve">, even in </w:t>
      </w:r>
      <w:r w:rsidR="00B34814">
        <w:rPr>
          <w:rFonts w:ascii="Arial" w:hAnsi="Arial" w:cs="Arial"/>
        </w:rPr>
        <w:t>disagre</w:t>
      </w:r>
      <w:r w:rsidR="000B7EC2">
        <w:rPr>
          <w:rFonts w:ascii="Arial" w:hAnsi="Arial" w:cs="Arial"/>
        </w:rPr>
        <w:t>ements</w:t>
      </w:r>
      <w:r w:rsidR="00B34814">
        <w:rPr>
          <w:rFonts w:ascii="Arial" w:hAnsi="Arial" w:cs="Arial"/>
        </w:rPr>
        <w:t xml:space="preserve"> and </w:t>
      </w:r>
      <w:r w:rsidR="00193D3D">
        <w:rPr>
          <w:rFonts w:ascii="Arial" w:hAnsi="Arial" w:cs="Arial"/>
        </w:rPr>
        <w:t>ensure the</w:t>
      </w:r>
      <w:r w:rsidR="00A82EF6">
        <w:rPr>
          <w:rFonts w:ascii="Arial" w:hAnsi="Arial" w:cs="Arial"/>
        </w:rPr>
        <w:t xml:space="preserve"> </w:t>
      </w:r>
      <w:r w:rsidR="00193D3D">
        <w:rPr>
          <w:rFonts w:ascii="Arial" w:hAnsi="Arial" w:cs="Arial"/>
        </w:rPr>
        <w:t xml:space="preserve">best possible decision </w:t>
      </w:r>
      <w:r w:rsidR="00B315B3">
        <w:rPr>
          <w:rFonts w:ascii="Arial" w:hAnsi="Arial" w:cs="Arial"/>
        </w:rPr>
        <w:t xml:space="preserve">is </w:t>
      </w:r>
      <w:r w:rsidR="00193D3D">
        <w:rPr>
          <w:rFonts w:ascii="Arial" w:hAnsi="Arial" w:cs="Arial"/>
        </w:rPr>
        <w:t xml:space="preserve">made and have a </w:t>
      </w:r>
      <w:r w:rsidR="00752352">
        <w:rPr>
          <w:rFonts w:ascii="Arial" w:hAnsi="Arial" w:cs="Arial"/>
        </w:rPr>
        <w:t>positive impact on the child</w:t>
      </w:r>
      <w:r w:rsidR="00193D3D">
        <w:rPr>
          <w:rFonts w:ascii="Arial" w:hAnsi="Arial" w:cs="Arial"/>
        </w:rPr>
        <w:t xml:space="preserve">. </w:t>
      </w:r>
      <w:r w:rsidR="00CC511E">
        <w:rPr>
          <w:rFonts w:ascii="Arial" w:hAnsi="Arial" w:cs="Arial"/>
        </w:rPr>
        <w:t xml:space="preserve">Values encourage </w:t>
      </w:r>
      <w:r w:rsidR="00D577AC">
        <w:rPr>
          <w:rFonts w:ascii="Arial" w:hAnsi="Arial" w:cs="Arial"/>
        </w:rPr>
        <w:t xml:space="preserve">practitioners to expand the mind </w:t>
      </w:r>
      <w:r w:rsidR="000D4FD0">
        <w:rPr>
          <w:rFonts w:ascii="Arial" w:hAnsi="Arial" w:cs="Arial"/>
        </w:rPr>
        <w:t xml:space="preserve">and </w:t>
      </w:r>
      <w:r w:rsidR="003D2706">
        <w:rPr>
          <w:rFonts w:ascii="Arial" w:hAnsi="Arial" w:cs="Arial"/>
        </w:rPr>
        <w:t xml:space="preserve">not see children </w:t>
      </w:r>
      <w:r w:rsidR="00E8691C">
        <w:rPr>
          <w:rFonts w:ascii="Arial" w:hAnsi="Arial" w:cs="Arial"/>
        </w:rPr>
        <w:t>in a limited way</w:t>
      </w:r>
      <w:r w:rsidR="003D2706">
        <w:rPr>
          <w:rFonts w:ascii="Arial" w:hAnsi="Arial" w:cs="Arial"/>
        </w:rPr>
        <w:t xml:space="preserve"> but as a </w:t>
      </w:r>
      <w:r w:rsidR="000B75CA">
        <w:rPr>
          <w:rFonts w:ascii="Arial" w:hAnsi="Arial" w:cs="Arial"/>
        </w:rPr>
        <w:t>whole person</w:t>
      </w:r>
      <w:r w:rsidR="00A04092">
        <w:rPr>
          <w:rFonts w:ascii="Arial" w:hAnsi="Arial" w:cs="Arial"/>
        </w:rPr>
        <w:t>,</w:t>
      </w:r>
      <w:r w:rsidR="000B75CA">
        <w:rPr>
          <w:rFonts w:ascii="Arial" w:hAnsi="Arial" w:cs="Arial"/>
        </w:rPr>
        <w:t xml:space="preserve"> to understand individual needs and find new strategies and techniques to </w:t>
      </w:r>
      <w:r w:rsidR="003276F4">
        <w:rPr>
          <w:rFonts w:ascii="Arial" w:hAnsi="Arial" w:cs="Arial"/>
        </w:rPr>
        <w:t>help the child develop.</w:t>
      </w:r>
      <w:r w:rsidR="00940319">
        <w:rPr>
          <w:rFonts w:ascii="Arial" w:hAnsi="Arial" w:cs="Arial"/>
        </w:rPr>
        <w:t xml:space="preserve"> </w:t>
      </w:r>
      <w:r w:rsidR="00B67CD5">
        <w:rPr>
          <w:rFonts w:ascii="Arial" w:hAnsi="Arial" w:cs="Arial"/>
        </w:rPr>
        <w:t xml:space="preserve">Practitioners acknowledge the importance of safeguarding and through using core values can ensure that there is consistency in actions taken </w:t>
      </w:r>
      <w:r w:rsidR="00A04092">
        <w:rPr>
          <w:rFonts w:ascii="Arial" w:hAnsi="Arial" w:cs="Arial"/>
        </w:rPr>
        <w:t>to ensure the</w:t>
      </w:r>
      <w:r w:rsidR="00B67CD5">
        <w:rPr>
          <w:rFonts w:ascii="Arial" w:hAnsi="Arial" w:cs="Arial"/>
        </w:rPr>
        <w:t xml:space="preserve"> best support is given</w:t>
      </w:r>
      <w:r w:rsidR="00D45BA0">
        <w:rPr>
          <w:rFonts w:ascii="Arial" w:hAnsi="Arial" w:cs="Arial"/>
        </w:rPr>
        <w:t xml:space="preserve"> to help children thrive</w:t>
      </w:r>
      <w:r w:rsidR="00EE0EA5">
        <w:rPr>
          <w:rFonts w:ascii="Arial" w:hAnsi="Arial" w:cs="Arial"/>
        </w:rPr>
        <w:t xml:space="preserve"> </w:t>
      </w:r>
      <w:r w:rsidR="00B82F78">
        <w:rPr>
          <w:rFonts w:ascii="Arial" w:hAnsi="Arial" w:cs="Arial"/>
        </w:rPr>
        <w:t>(</w:t>
      </w:r>
      <w:r w:rsidR="000068DF" w:rsidRPr="000068DF">
        <w:rPr>
          <w:rFonts w:ascii="Arial" w:hAnsi="Arial" w:cs="Arial"/>
        </w:rPr>
        <w:t>The General Teaching Council for Scotland</w:t>
      </w:r>
      <w:r w:rsidR="00B82F78">
        <w:rPr>
          <w:rFonts w:ascii="Arial" w:hAnsi="Arial" w:cs="Arial"/>
        </w:rPr>
        <w:t xml:space="preserve">, </w:t>
      </w:r>
      <w:r w:rsidR="000068DF" w:rsidRPr="000068DF">
        <w:rPr>
          <w:rFonts w:ascii="Arial" w:hAnsi="Arial" w:cs="Arial"/>
        </w:rPr>
        <w:t>2021)</w:t>
      </w:r>
      <w:r w:rsidR="00B01E0E">
        <w:rPr>
          <w:rFonts w:ascii="Arial" w:hAnsi="Arial" w:cs="Arial"/>
        </w:rPr>
        <w:t>.</w:t>
      </w:r>
    </w:p>
    <w:p w14:paraId="20C9DEC2" w14:textId="500FBB74" w:rsidR="005A0F5C" w:rsidRDefault="00254371" w:rsidP="00C7172D">
      <w:pPr>
        <w:spacing w:after="160" w:line="360" w:lineRule="auto"/>
        <w:rPr>
          <w:rFonts w:ascii="Arial" w:hAnsi="Arial" w:cs="Arial"/>
        </w:rPr>
      </w:pPr>
      <w:r>
        <w:rPr>
          <w:rFonts w:ascii="Arial" w:hAnsi="Arial" w:cs="Arial"/>
        </w:rPr>
        <w:t xml:space="preserve">It is important </w:t>
      </w:r>
      <w:r w:rsidR="00AF2CC4">
        <w:rPr>
          <w:rFonts w:ascii="Arial" w:hAnsi="Arial" w:cs="Arial"/>
        </w:rPr>
        <w:t>that</w:t>
      </w:r>
      <w:r>
        <w:rPr>
          <w:rFonts w:ascii="Arial" w:hAnsi="Arial" w:cs="Arial"/>
        </w:rPr>
        <w:t xml:space="preserve"> practitioners </w:t>
      </w:r>
      <w:r w:rsidR="00D56733">
        <w:rPr>
          <w:rFonts w:ascii="Arial" w:hAnsi="Arial" w:cs="Arial"/>
        </w:rPr>
        <w:t>have strong values to</w:t>
      </w:r>
      <w:r w:rsidR="00D120A6">
        <w:rPr>
          <w:rFonts w:ascii="Arial" w:hAnsi="Arial" w:cs="Arial"/>
        </w:rPr>
        <w:t xml:space="preserve"> create</w:t>
      </w:r>
      <w:r w:rsidR="00D56733">
        <w:rPr>
          <w:rFonts w:ascii="Arial" w:hAnsi="Arial" w:cs="Arial"/>
        </w:rPr>
        <w:t xml:space="preserve"> a positive</w:t>
      </w:r>
      <w:r w:rsidR="00274420">
        <w:rPr>
          <w:rFonts w:ascii="Arial" w:hAnsi="Arial" w:cs="Arial"/>
        </w:rPr>
        <w:t xml:space="preserve">, </w:t>
      </w:r>
      <w:r w:rsidR="005504C1">
        <w:rPr>
          <w:rFonts w:ascii="Arial" w:hAnsi="Arial" w:cs="Arial"/>
        </w:rPr>
        <w:t>supportive,</w:t>
      </w:r>
      <w:r w:rsidR="00274420">
        <w:rPr>
          <w:rFonts w:ascii="Arial" w:hAnsi="Arial" w:cs="Arial"/>
        </w:rPr>
        <w:t xml:space="preserve"> and enriching learning environment for all children. </w:t>
      </w:r>
      <w:r w:rsidR="00221DC7" w:rsidRPr="00221DC7">
        <w:rPr>
          <w:rFonts w:ascii="Arial" w:hAnsi="Arial" w:cs="Arial"/>
        </w:rPr>
        <w:t>Powell, S. (2010</w:t>
      </w:r>
      <w:r w:rsidR="00BC6ECD">
        <w:rPr>
          <w:rFonts w:ascii="Arial" w:hAnsi="Arial" w:cs="Arial"/>
        </w:rPr>
        <w:t>, p</w:t>
      </w:r>
      <w:r w:rsidR="00B82F78">
        <w:rPr>
          <w:rFonts w:ascii="Arial" w:hAnsi="Arial" w:cs="Arial"/>
        </w:rPr>
        <w:t>.</w:t>
      </w:r>
      <w:r w:rsidR="00BC6ECD">
        <w:rPr>
          <w:rFonts w:ascii="Arial" w:hAnsi="Arial" w:cs="Arial"/>
        </w:rPr>
        <w:t xml:space="preserve"> 215) believes </w:t>
      </w:r>
      <w:r w:rsidR="00D862A8">
        <w:rPr>
          <w:rFonts w:ascii="Arial" w:hAnsi="Arial" w:cs="Arial"/>
        </w:rPr>
        <w:t xml:space="preserve">that practitioners </w:t>
      </w:r>
      <w:r w:rsidR="00886C5C">
        <w:rPr>
          <w:rFonts w:ascii="Arial" w:hAnsi="Arial" w:cs="Arial"/>
        </w:rPr>
        <w:t>s</w:t>
      </w:r>
      <w:r w:rsidR="00D862A8">
        <w:rPr>
          <w:rFonts w:ascii="Arial" w:hAnsi="Arial" w:cs="Arial"/>
        </w:rPr>
        <w:t>hould have a core value</w:t>
      </w:r>
      <w:r w:rsidR="009C100D">
        <w:rPr>
          <w:rFonts w:ascii="Arial" w:hAnsi="Arial" w:cs="Arial"/>
        </w:rPr>
        <w:t xml:space="preserve"> of wanting to work with children, having the </w:t>
      </w:r>
      <w:r w:rsidR="004075D9">
        <w:rPr>
          <w:rFonts w:ascii="Arial" w:hAnsi="Arial" w:cs="Arial"/>
        </w:rPr>
        <w:t xml:space="preserve">passion to </w:t>
      </w:r>
      <w:r w:rsidR="00FC6B42">
        <w:rPr>
          <w:rFonts w:ascii="Arial" w:hAnsi="Arial" w:cs="Arial"/>
        </w:rPr>
        <w:t xml:space="preserve">help children grow and </w:t>
      </w:r>
      <w:r w:rsidR="004525B9">
        <w:rPr>
          <w:rFonts w:ascii="Arial" w:hAnsi="Arial" w:cs="Arial"/>
        </w:rPr>
        <w:t>develop.</w:t>
      </w:r>
      <w:r w:rsidR="00771784">
        <w:rPr>
          <w:rFonts w:ascii="Arial" w:hAnsi="Arial" w:cs="Arial"/>
        </w:rPr>
        <w:t xml:space="preserve"> </w:t>
      </w:r>
      <w:r w:rsidR="008009E1">
        <w:rPr>
          <w:rFonts w:ascii="Arial" w:hAnsi="Arial" w:cs="Arial"/>
        </w:rPr>
        <w:t xml:space="preserve">The passion for </w:t>
      </w:r>
      <w:r w:rsidR="001F549A">
        <w:rPr>
          <w:rFonts w:ascii="Arial" w:hAnsi="Arial" w:cs="Arial"/>
        </w:rPr>
        <w:t>working with children</w:t>
      </w:r>
      <w:r w:rsidR="008009E1">
        <w:rPr>
          <w:rFonts w:ascii="Arial" w:hAnsi="Arial" w:cs="Arial"/>
        </w:rPr>
        <w:t xml:space="preserve"> </w:t>
      </w:r>
      <w:r w:rsidR="00F918D9">
        <w:rPr>
          <w:rFonts w:ascii="Arial" w:hAnsi="Arial" w:cs="Arial"/>
        </w:rPr>
        <w:t>leads to</w:t>
      </w:r>
      <w:r w:rsidR="008009E1">
        <w:rPr>
          <w:rFonts w:ascii="Arial" w:hAnsi="Arial" w:cs="Arial"/>
        </w:rPr>
        <w:t xml:space="preserve"> practitioners </w:t>
      </w:r>
      <w:r w:rsidR="00F918D9">
        <w:rPr>
          <w:rFonts w:ascii="Arial" w:hAnsi="Arial" w:cs="Arial"/>
        </w:rPr>
        <w:t xml:space="preserve">having </w:t>
      </w:r>
      <w:r w:rsidR="008009E1">
        <w:rPr>
          <w:rFonts w:ascii="Arial" w:hAnsi="Arial" w:cs="Arial"/>
        </w:rPr>
        <w:t>a joyful approach</w:t>
      </w:r>
      <w:r w:rsidR="00F918D9">
        <w:rPr>
          <w:rFonts w:ascii="Arial" w:hAnsi="Arial" w:cs="Arial"/>
        </w:rPr>
        <w:t xml:space="preserve"> to teaching,</w:t>
      </w:r>
      <w:r w:rsidR="008009E1">
        <w:rPr>
          <w:rFonts w:ascii="Arial" w:hAnsi="Arial" w:cs="Arial"/>
        </w:rPr>
        <w:t xml:space="preserve"> making learning fun and enjoyable which </w:t>
      </w:r>
      <w:r w:rsidR="00A167D7">
        <w:rPr>
          <w:rFonts w:ascii="Arial" w:hAnsi="Arial" w:cs="Arial"/>
        </w:rPr>
        <w:t xml:space="preserve">empowers children to ‘want’ to learn </w:t>
      </w:r>
      <w:r w:rsidR="008F31F9">
        <w:rPr>
          <w:rFonts w:ascii="Arial" w:hAnsi="Arial" w:cs="Arial"/>
        </w:rPr>
        <w:t>as well as providing</w:t>
      </w:r>
      <w:r w:rsidR="00D51CE0">
        <w:rPr>
          <w:rFonts w:ascii="Arial" w:hAnsi="Arial" w:cs="Arial"/>
        </w:rPr>
        <w:t xml:space="preserve"> a positive </w:t>
      </w:r>
      <w:r w:rsidR="00D51CE0">
        <w:rPr>
          <w:rFonts w:ascii="Arial" w:hAnsi="Arial" w:cs="Arial"/>
        </w:rPr>
        <w:lastRenderedPageBreak/>
        <w:t xml:space="preserve">learning </w:t>
      </w:r>
      <w:r w:rsidR="008A6102">
        <w:rPr>
          <w:rFonts w:ascii="Arial" w:hAnsi="Arial" w:cs="Arial"/>
        </w:rPr>
        <w:t>environment,</w:t>
      </w:r>
      <w:r w:rsidR="00F51B8B">
        <w:rPr>
          <w:rFonts w:ascii="Arial" w:hAnsi="Arial" w:cs="Arial"/>
        </w:rPr>
        <w:t xml:space="preserve"> aiding </w:t>
      </w:r>
      <w:r w:rsidR="00D51CE0">
        <w:rPr>
          <w:rFonts w:ascii="Arial" w:hAnsi="Arial" w:cs="Arial"/>
        </w:rPr>
        <w:t>developme</w:t>
      </w:r>
      <w:r w:rsidR="005A0F5C">
        <w:rPr>
          <w:rFonts w:ascii="Arial" w:hAnsi="Arial" w:cs="Arial"/>
        </w:rPr>
        <w:t xml:space="preserve">nt. </w:t>
      </w:r>
      <w:r w:rsidR="002179B7">
        <w:rPr>
          <w:rFonts w:ascii="Arial" w:hAnsi="Arial" w:cs="Arial"/>
        </w:rPr>
        <w:t xml:space="preserve">Every child is different </w:t>
      </w:r>
      <w:r w:rsidR="00C84A07">
        <w:rPr>
          <w:rFonts w:ascii="Arial" w:hAnsi="Arial" w:cs="Arial"/>
        </w:rPr>
        <w:t xml:space="preserve">and </w:t>
      </w:r>
      <w:r w:rsidR="008E7A73">
        <w:rPr>
          <w:rFonts w:ascii="Arial" w:hAnsi="Arial" w:cs="Arial"/>
        </w:rPr>
        <w:t>t</w:t>
      </w:r>
      <w:r w:rsidR="00753D71">
        <w:rPr>
          <w:rFonts w:ascii="Arial" w:hAnsi="Arial" w:cs="Arial"/>
        </w:rPr>
        <w:t>h</w:t>
      </w:r>
      <w:r w:rsidR="008F7516">
        <w:rPr>
          <w:rFonts w:ascii="Arial" w:hAnsi="Arial" w:cs="Arial"/>
        </w:rPr>
        <w:t xml:space="preserve">e drive </w:t>
      </w:r>
      <w:r w:rsidR="00C84A07">
        <w:rPr>
          <w:rFonts w:ascii="Arial" w:hAnsi="Arial" w:cs="Arial"/>
        </w:rPr>
        <w:t xml:space="preserve">to support children </w:t>
      </w:r>
      <w:r w:rsidR="003B530D">
        <w:rPr>
          <w:rFonts w:ascii="Arial" w:hAnsi="Arial" w:cs="Arial"/>
        </w:rPr>
        <w:t xml:space="preserve">and make a difference in their lives, encourages </w:t>
      </w:r>
      <w:r w:rsidR="00C84A07">
        <w:rPr>
          <w:rFonts w:ascii="Arial" w:hAnsi="Arial" w:cs="Arial"/>
        </w:rPr>
        <w:t>practitioners looks for new strategies</w:t>
      </w:r>
      <w:r w:rsidR="008F7516">
        <w:rPr>
          <w:rFonts w:ascii="Arial" w:hAnsi="Arial" w:cs="Arial"/>
        </w:rPr>
        <w:t xml:space="preserve">, </w:t>
      </w:r>
      <w:r w:rsidR="001F549A">
        <w:rPr>
          <w:rFonts w:ascii="Arial" w:hAnsi="Arial" w:cs="Arial"/>
        </w:rPr>
        <w:t>make commitments to new training</w:t>
      </w:r>
      <w:r w:rsidR="00C84A07">
        <w:rPr>
          <w:rFonts w:ascii="Arial" w:hAnsi="Arial" w:cs="Arial"/>
        </w:rPr>
        <w:t xml:space="preserve"> </w:t>
      </w:r>
      <w:r w:rsidR="001F549A">
        <w:rPr>
          <w:rFonts w:ascii="Arial" w:hAnsi="Arial" w:cs="Arial"/>
        </w:rPr>
        <w:t xml:space="preserve">opportunities </w:t>
      </w:r>
      <w:r w:rsidR="00C84A07">
        <w:rPr>
          <w:rFonts w:ascii="Arial" w:hAnsi="Arial" w:cs="Arial"/>
        </w:rPr>
        <w:t xml:space="preserve">and change the </w:t>
      </w:r>
      <w:r w:rsidR="00F9104A">
        <w:rPr>
          <w:rFonts w:ascii="Arial" w:hAnsi="Arial" w:cs="Arial"/>
        </w:rPr>
        <w:t>setting</w:t>
      </w:r>
      <w:r w:rsidR="00C84A07">
        <w:rPr>
          <w:rFonts w:ascii="Arial" w:hAnsi="Arial" w:cs="Arial"/>
        </w:rPr>
        <w:t xml:space="preserve"> to always ensure a stimulating </w:t>
      </w:r>
      <w:r w:rsidR="00F9104A">
        <w:rPr>
          <w:rFonts w:ascii="Arial" w:hAnsi="Arial" w:cs="Arial"/>
        </w:rPr>
        <w:t xml:space="preserve">and enriching learning environment. </w:t>
      </w:r>
      <w:r w:rsidR="002270B1">
        <w:rPr>
          <w:rFonts w:ascii="Arial" w:hAnsi="Arial" w:cs="Arial"/>
        </w:rPr>
        <w:t xml:space="preserve">Continuously enhancing personal development. </w:t>
      </w:r>
    </w:p>
    <w:p w14:paraId="0BA08569" w14:textId="565FBC2E" w:rsidR="00772E16" w:rsidRPr="000B3F85" w:rsidRDefault="007E22DA" w:rsidP="00C7172D">
      <w:pPr>
        <w:spacing w:after="160" w:line="360" w:lineRule="auto"/>
        <w:rPr>
          <w:rFonts w:ascii="Arial" w:hAnsi="Arial" w:cs="Arial"/>
        </w:rPr>
      </w:pPr>
      <w:r>
        <w:rPr>
          <w:rFonts w:ascii="Arial" w:hAnsi="Arial" w:cs="Arial"/>
        </w:rPr>
        <w:t>Mosher, R (2024)</w:t>
      </w:r>
      <w:r w:rsidRPr="009D0411">
        <w:rPr>
          <w:rFonts w:ascii="Arial" w:hAnsi="Arial" w:cs="Arial"/>
        </w:rPr>
        <w:t xml:space="preserve"> </w:t>
      </w:r>
      <w:r>
        <w:rPr>
          <w:rFonts w:ascii="Arial" w:hAnsi="Arial" w:cs="Arial"/>
        </w:rPr>
        <w:t>believes</w:t>
      </w:r>
      <w:r w:rsidR="00E90F7C">
        <w:rPr>
          <w:rFonts w:ascii="Arial" w:hAnsi="Arial" w:cs="Arial"/>
        </w:rPr>
        <w:t xml:space="preserve"> h</w:t>
      </w:r>
      <w:r w:rsidR="00D91ABE">
        <w:rPr>
          <w:rFonts w:ascii="Arial" w:hAnsi="Arial" w:cs="Arial"/>
        </w:rPr>
        <w:t xml:space="preserve">aving </w:t>
      </w:r>
      <w:r w:rsidR="001A68A7">
        <w:rPr>
          <w:rFonts w:ascii="Arial" w:hAnsi="Arial" w:cs="Arial"/>
        </w:rPr>
        <w:t>an</w:t>
      </w:r>
      <w:r w:rsidR="009A2D92">
        <w:rPr>
          <w:rFonts w:ascii="Arial" w:hAnsi="Arial" w:cs="Arial"/>
        </w:rPr>
        <w:t xml:space="preserve"> </w:t>
      </w:r>
      <w:r w:rsidR="001A68A7">
        <w:rPr>
          <w:rFonts w:ascii="Arial" w:hAnsi="Arial" w:cs="Arial"/>
        </w:rPr>
        <w:t>understanding nature,</w:t>
      </w:r>
      <w:r w:rsidR="00975706">
        <w:rPr>
          <w:rFonts w:ascii="Arial" w:hAnsi="Arial" w:cs="Arial"/>
        </w:rPr>
        <w:t xml:space="preserve"> </w:t>
      </w:r>
      <w:r w:rsidR="00D91ABE">
        <w:rPr>
          <w:rFonts w:ascii="Arial" w:hAnsi="Arial" w:cs="Arial"/>
        </w:rPr>
        <w:t xml:space="preserve">being </w:t>
      </w:r>
      <w:r w:rsidR="00975706">
        <w:rPr>
          <w:rFonts w:ascii="Arial" w:hAnsi="Arial" w:cs="Arial"/>
        </w:rPr>
        <w:t>ki</w:t>
      </w:r>
      <w:r w:rsidR="00D91ABE">
        <w:rPr>
          <w:rFonts w:ascii="Arial" w:hAnsi="Arial" w:cs="Arial"/>
        </w:rPr>
        <w:t>nd</w:t>
      </w:r>
      <w:r w:rsidR="00975706">
        <w:rPr>
          <w:rFonts w:ascii="Arial" w:hAnsi="Arial" w:cs="Arial"/>
        </w:rPr>
        <w:t xml:space="preserve">, </w:t>
      </w:r>
      <w:r w:rsidR="00D91ABE">
        <w:rPr>
          <w:rFonts w:ascii="Arial" w:hAnsi="Arial" w:cs="Arial"/>
        </w:rPr>
        <w:t xml:space="preserve">having </w:t>
      </w:r>
      <w:r w:rsidR="009A2D92">
        <w:rPr>
          <w:rFonts w:ascii="Arial" w:hAnsi="Arial" w:cs="Arial"/>
        </w:rPr>
        <w:t>empathy</w:t>
      </w:r>
      <w:r w:rsidR="004879D5">
        <w:rPr>
          <w:rFonts w:ascii="Arial" w:hAnsi="Arial" w:cs="Arial"/>
        </w:rPr>
        <w:t>,</w:t>
      </w:r>
      <w:r w:rsidR="009A2D92">
        <w:rPr>
          <w:rFonts w:ascii="Arial" w:hAnsi="Arial" w:cs="Arial"/>
        </w:rPr>
        <w:t xml:space="preserve"> </w:t>
      </w:r>
      <w:r w:rsidR="00D91ABE">
        <w:rPr>
          <w:rFonts w:ascii="Arial" w:hAnsi="Arial" w:cs="Arial"/>
        </w:rPr>
        <w:t xml:space="preserve">and patience </w:t>
      </w:r>
      <w:r w:rsidR="00A43530">
        <w:rPr>
          <w:rFonts w:ascii="Arial" w:hAnsi="Arial" w:cs="Arial"/>
        </w:rPr>
        <w:t>is important in professional practice as these values</w:t>
      </w:r>
      <w:r w:rsidR="00306AA2">
        <w:rPr>
          <w:rFonts w:ascii="Arial" w:hAnsi="Arial" w:cs="Arial"/>
        </w:rPr>
        <w:t xml:space="preserve"> enhance the bond between practitioner and child. </w:t>
      </w:r>
      <w:r w:rsidR="00AF5600">
        <w:rPr>
          <w:rFonts w:ascii="Arial" w:hAnsi="Arial" w:cs="Arial"/>
        </w:rPr>
        <w:t xml:space="preserve">Practitioners that have </w:t>
      </w:r>
      <w:r w:rsidR="00B400C3">
        <w:rPr>
          <w:rFonts w:ascii="Arial" w:hAnsi="Arial" w:cs="Arial"/>
        </w:rPr>
        <w:t>trusting</w:t>
      </w:r>
      <w:r w:rsidR="00A724BE">
        <w:rPr>
          <w:rFonts w:ascii="Arial" w:hAnsi="Arial" w:cs="Arial"/>
        </w:rPr>
        <w:t xml:space="preserve"> qualities </w:t>
      </w:r>
      <w:r w:rsidR="00306AA2">
        <w:rPr>
          <w:rFonts w:ascii="Arial" w:hAnsi="Arial" w:cs="Arial"/>
        </w:rPr>
        <w:t>encourages children to</w:t>
      </w:r>
      <w:r w:rsidR="009E22EB">
        <w:rPr>
          <w:rFonts w:ascii="Arial" w:hAnsi="Arial" w:cs="Arial"/>
        </w:rPr>
        <w:t xml:space="preserve"> talk</w:t>
      </w:r>
      <w:r w:rsidR="002D6B20">
        <w:rPr>
          <w:rFonts w:ascii="Arial" w:hAnsi="Arial" w:cs="Arial"/>
        </w:rPr>
        <w:t>,</w:t>
      </w:r>
      <w:r w:rsidR="00AF3471">
        <w:rPr>
          <w:rFonts w:ascii="Arial" w:hAnsi="Arial" w:cs="Arial"/>
        </w:rPr>
        <w:t xml:space="preserve"> being open and honest without feeling judged</w:t>
      </w:r>
      <w:r w:rsidR="006814DC">
        <w:rPr>
          <w:rFonts w:ascii="Arial" w:hAnsi="Arial" w:cs="Arial"/>
        </w:rPr>
        <w:t xml:space="preserve"> which strengthens the bond between the practitioner and child. </w:t>
      </w:r>
      <w:r w:rsidR="000F1316">
        <w:rPr>
          <w:rFonts w:ascii="Arial" w:hAnsi="Arial" w:cs="Arial"/>
        </w:rPr>
        <w:t xml:space="preserve">Using core values such as patience and kindness </w:t>
      </w:r>
      <w:r w:rsidR="0085764E">
        <w:rPr>
          <w:rFonts w:ascii="Arial" w:hAnsi="Arial" w:cs="Arial"/>
        </w:rPr>
        <w:t>helps children feel safe</w:t>
      </w:r>
      <w:r w:rsidR="002D6B20">
        <w:rPr>
          <w:rFonts w:ascii="Arial" w:hAnsi="Arial" w:cs="Arial"/>
        </w:rPr>
        <w:t xml:space="preserve">, </w:t>
      </w:r>
      <w:r w:rsidR="00B13395">
        <w:rPr>
          <w:rFonts w:ascii="Arial" w:hAnsi="Arial" w:cs="Arial"/>
        </w:rPr>
        <w:t>creating a</w:t>
      </w:r>
      <w:r w:rsidR="002D6B20">
        <w:rPr>
          <w:rFonts w:ascii="Arial" w:hAnsi="Arial" w:cs="Arial"/>
        </w:rPr>
        <w:t xml:space="preserve"> positive environment in the setting for that child</w:t>
      </w:r>
      <w:r w:rsidR="00B13395">
        <w:rPr>
          <w:rFonts w:ascii="Arial" w:hAnsi="Arial" w:cs="Arial"/>
        </w:rPr>
        <w:t xml:space="preserve">. </w:t>
      </w:r>
    </w:p>
    <w:p w14:paraId="2241D8CE" w14:textId="7AFCBBC7" w:rsidR="003F20CD" w:rsidRDefault="00772E16" w:rsidP="00C7172D">
      <w:pPr>
        <w:spacing w:after="160" w:line="360" w:lineRule="auto"/>
        <w:rPr>
          <w:rFonts w:ascii="Arial" w:hAnsi="Arial" w:cs="Arial"/>
        </w:rPr>
      </w:pPr>
      <w:r>
        <w:rPr>
          <w:rFonts w:ascii="Arial" w:hAnsi="Arial" w:cs="Arial"/>
        </w:rPr>
        <w:t>Communication is essential</w:t>
      </w:r>
      <w:r w:rsidR="00CE0237">
        <w:rPr>
          <w:rFonts w:ascii="Arial" w:hAnsi="Arial" w:cs="Arial"/>
        </w:rPr>
        <w:t xml:space="preserve"> to </w:t>
      </w:r>
      <w:r w:rsidR="002D3EF5">
        <w:rPr>
          <w:rFonts w:ascii="Arial" w:hAnsi="Arial" w:cs="Arial"/>
        </w:rPr>
        <w:t xml:space="preserve">form bonds with children and families. Through communication </w:t>
      </w:r>
      <w:r w:rsidR="008367D5">
        <w:rPr>
          <w:rFonts w:ascii="Arial" w:hAnsi="Arial" w:cs="Arial"/>
        </w:rPr>
        <w:t xml:space="preserve">and core values </w:t>
      </w:r>
      <w:r w:rsidR="002D3EF5">
        <w:rPr>
          <w:rFonts w:ascii="Arial" w:hAnsi="Arial" w:cs="Arial"/>
        </w:rPr>
        <w:t>trust, honesty and respect can be built</w:t>
      </w:r>
      <w:r w:rsidR="00514E1A" w:rsidRPr="00772E16">
        <w:rPr>
          <w:rFonts w:ascii="Arial" w:hAnsi="Arial" w:cs="Arial"/>
        </w:rPr>
        <w:t xml:space="preserve"> </w:t>
      </w:r>
      <w:r w:rsidR="002D3EF5">
        <w:rPr>
          <w:rFonts w:ascii="Arial" w:hAnsi="Arial" w:cs="Arial"/>
        </w:rPr>
        <w:t>and from this a professional relationship will form</w:t>
      </w:r>
      <w:r w:rsidR="00904F3B">
        <w:rPr>
          <w:rFonts w:ascii="Arial" w:hAnsi="Arial" w:cs="Arial"/>
        </w:rPr>
        <w:t xml:space="preserve"> between the practitioner, </w:t>
      </w:r>
      <w:r w:rsidR="005504C1">
        <w:rPr>
          <w:rFonts w:ascii="Arial" w:hAnsi="Arial" w:cs="Arial"/>
        </w:rPr>
        <w:t>family,</w:t>
      </w:r>
      <w:r w:rsidR="00904F3B">
        <w:rPr>
          <w:rFonts w:ascii="Arial" w:hAnsi="Arial" w:cs="Arial"/>
        </w:rPr>
        <w:t xml:space="preserve"> and </w:t>
      </w:r>
      <w:r w:rsidR="00F1762A">
        <w:rPr>
          <w:rFonts w:ascii="Arial" w:hAnsi="Arial" w:cs="Arial"/>
        </w:rPr>
        <w:t xml:space="preserve">potentially </w:t>
      </w:r>
      <w:r w:rsidR="00904F3B">
        <w:rPr>
          <w:rFonts w:ascii="Arial" w:hAnsi="Arial" w:cs="Arial"/>
        </w:rPr>
        <w:t xml:space="preserve">other professionals. </w:t>
      </w:r>
      <w:r w:rsidR="00FE6C43">
        <w:rPr>
          <w:rFonts w:ascii="Arial" w:hAnsi="Arial" w:cs="Arial"/>
        </w:rPr>
        <w:t xml:space="preserve">A relationship between parents and practitioners </w:t>
      </w:r>
      <w:r w:rsidR="00F750B2">
        <w:rPr>
          <w:rFonts w:ascii="Arial" w:hAnsi="Arial" w:cs="Arial"/>
        </w:rPr>
        <w:t>opens a pathway of information and</w:t>
      </w:r>
      <w:r w:rsidR="003F20CD">
        <w:rPr>
          <w:rFonts w:ascii="Arial" w:hAnsi="Arial" w:cs="Arial"/>
        </w:rPr>
        <w:t xml:space="preserve"> support</w:t>
      </w:r>
      <w:r w:rsidR="00F750B2">
        <w:rPr>
          <w:rFonts w:ascii="Arial" w:hAnsi="Arial" w:cs="Arial"/>
        </w:rPr>
        <w:t xml:space="preserve"> not only for the child but for the family. </w:t>
      </w:r>
      <w:r w:rsidR="00E229C9">
        <w:rPr>
          <w:rFonts w:ascii="Arial" w:hAnsi="Arial" w:cs="Arial"/>
        </w:rPr>
        <w:t xml:space="preserve">Through </w:t>
      </w:r>
      <w:r w:rsidR="00743894">
        <w:rPr>
          <w:rFonts w:ascii="Arial" w:hAnsi="Arial" w:cs="Arial"/>
        </w:rPr>
        <w:t xml:space="preserve">the </w:t>
      </w:r>
      <w:r w:rsidR="000B3F85">
        <w:rPr>
          <w:rFonts w:ascii="Arial" w:hAnsi="Arial" w:cs="Arial"/>
        </w:rPr>
        <w:t xml:space="preserve">trust-built, </w:t>
      </w:r>
      <w:r w:rsidR="00743894">
        <w:rPr>
          <w:rFonts w:ascii="Arial" w:hAnsi="Arial" w:cs="Arial"/>
        </w:rPr>
        <w:t>parents will communicate</w:t>
      </w:r>
      <w:r w:rsidR="00E34947">
        <w:rPr>
          <w:rFonts w:ascii="Arial" w:hAnsi="Arial" w:cs="Arial"/>
        </w:rPr>
        <w:t xml:space="preserve"> more about the</w:t>
      </w:r>
      <w:r w:rsidR="001A4363">
        <w:rPr>
          <w:rFonts w:ascii="Arial" w:hAnsi="Arial" w:cs="Arial"/>
        </w:rPr>
        <w:t xml:space="preserve"> challenges th</w:t>
      </w:r>
      <w:r w:rsidR="004573F7">
        <w:rPr>
          <w:rFonts w:ascii="Arial" w:hAnsi="Arial" w:cs="Arial"/>
        </w:rPr>
        <w:t>at are affecting the family</w:t>
      </w:r>
      <w:r w:rsidR="00DD3F2A">
        <w:rPr>
          <w:rFonts w:ascii="Arial" w:hAnsi="Arial" w:cs="Arial"/>
        </w:rPr>
        <w:t>. S</w:t>
      </w:r>
      <w:r w:rsidR="00384762">
        <w:rPr>
          <w:rFonts w:ascii="Arial" w:hAnsi="Arial" w:cs="Arial"/>
        </w:rPr>
        <w:t xml:space="preserve">haring personal </w:t>
      </w:r>
      <w:r w:rsidR="00DD3F2A">
        <w:rPr>
          <w:rFonts w:ascii="Arial" w:hAnsi="Arial" w:cs="Arial"/>
        </w:rPr>
        <w:t>information</w:t>
      </w:r>
      <w:r w:rsidR="00384762">
        <w:rPr>
          <w:rFonts w:ascii="Arial" w:hAnsi="Arial" w:cs="Arial"/>
        </w:rPr>
        <w:t xml:space="preserve"> and admitting that help is needed </w:t>
      </w:r>
      <w:r w:rsidR="00B333EB">
        <w:rPr>
          <w:rFonts w:ascii="Arial" w:hAnsi="Arial" w:cs="Arial"/>
        </w:rPr>
        <w:t xml:space="preserve">is </w:t>
      </w:r>
      <w:r w:rsidR="00384762">
        <w:rPr>
          <w:rFonts w:ascii="Arial" w:hAnsi="Arial" w:cs="Arial"/>
        </w:rPr>
        <w:t xml:space="preserve">difficult for adults to </w:t>
      </w:r>
      <w:r w:rsidR="00B333EB">
        <w:rPr>
          <w:rFonts w:ascii="Arial" w:hAnsi="Arial" w:cs="Arial"/>
        </w:rPr>
        <w:t>admit</w:t>
      </w:r>
      <w:r w:rsidR="00DD3F2A">
        <w:rPr>
          <w:rFonts w:ascii="Arial" w:hAnsi="Arial" w:cs="Arial"/>
        </w:rPr>
        <w:t>,</w:t>
      </w:r>
      <w:r w:rsidR="00384762">
        <w:rPr>
          <w:rFonts w:ascii="Arial" w:hAnsi="Arial" w:cs="Arial"/>
        </w:rPr>
        <w:t xml:space="preserve"> so </w:t>
      </w:r>
      <w:r w:rsidR="002A49D0">
        <w:rPr>
          <w:rFonts w:ascii="Arial" w:hAnsi="Arial" w:cs="Arial"/>
        </w:rPr>
        <w:t>it is important that practitioners liste</w:t>
      </w:r>
      <w:r w:rsidR="0026488B">
        <w:rPr>
          <w:rFonts w:ascii="Arial" w:hAnsi="Arial" w:cs="Arial"/>
        </w:rPr>
        <w:t>n, have good eye contact</w:t>
      </w:r>
      <w:r w:rsidR="00DE7285">
        <w:rPr>
          <w:rFonts w:ascii="Arial" w:hAnsi="Arial" w:cs="Arial"/>
        </w:rPr>
        <w:t>, positive body language for parents to feel safe and comfortable when sharing personal information. Practitioner</w:t>
      </w:r>
      <w:r w:rsidR="00B333EB">
        <w:rPr>
          <w:rFonts w:ascii="Arial" w:hAnsi="Arial" w:cs="Arial"/>
        </w:rPr>
        <w:t>s</w:t>
      </w:r>
      <w:r w:rsidR="00DE7285">
        <w:rPr>
          <w:rFonts w:ascii="Arial" w:hAnsi="Arial" w:cs="Arial"/>
        </w:rPr>
        <w:t xml:space="preserve"> can reflect o</w:t>
      </w:r>
      <w:r w:rsidR="00F67C88">
        <w:rPr>
          <w:rFonts w:ascii="Arial" w:hAnsi="Arial" w:cs="Arial"/>
        </w:rPr>
        <w:t>n the information shared an</w:t>
      </w:r>
      <w:r w:rsidR="000E5D5C">
        <w:rPr>
          <w:rFonts w:ascii="Arial" w:hAnsi="Arial" w:cs="Arial"/>
        </w:rPr>
        <w:t>d provide</w:t>
      </w:r>
      <w:r w:rsidR="0028261C">
        <w:rPr>
          <w:rFonts w:ascii="Arial" w:hAnsi="Arial" w:cs="Arial"/>
        </w:rPr>
        <w:t xml:space="preserve"> the</w:t>
      </w:r>
      <w:r w:rsidR="00397F54">
        <w:rPr>
          <w:rFonts w:ascii="Arial" w:hAnsi="Arial" w:cs="Arial"/>
        </w:rPr>
        <w:t xml:space="preserve"> best support </w:t>
      </w:r>
      <w:r w:rsidR="000E5D5C">
        <w:rPr>
          <w:rFonts w:ascii="Arial" w:hAnsi="Arial" w:cs="Arial"/>
        </w:rPr>
        <w:t>for the family and child</w:t>
      </w:r>
      <w:r w:rsidR="00EF6771">
        <w:rPr>
          <w:rFonts w:ascii="Arial" w:hAnsi="Arial" w:cs="Arial"/>
        </w:rPr>
        <w:t>,</w:t>
      </w:r>
      <w:r w:rsidR="009E6D37">
        <w:rPr>
          <w:rFonts w:ascii="Arial" w:hAnsi="Arial" w:cs="Arial"/>
        </w:rPr>
        <w:t xml:space="preserve"> which could be referring to other agencies, linking to parent groups or modelling effective strategies</w:t>
      </w:r>
      <w:r w:rsidR="0037323B">
        <w:rPr>
          <w:rFonts w:ascii="Arial" w:hAnsi="Arial" w:cs="Arial"/>
        </w:rPr>
        <w:t xml:space="preserve"> </w:t>
      </w:r>
      <w:r w:rsidR="00B82F78">
        <w:rPr>
          <w:rFonts w:ascii="Arial" w:hAnsi="Arial" w:cs="Arial"/>
        </w:rPr>
        <w:t>(</w:t>
      </w:r>
      <w:r w:rsidR="00134D1E" w:rsidRPr="00134D1E">
        <w:rPr>
          <w:rFonts w:ascii="Arial" w:hAnsi="Arial" w:cs="Arial"/>
          <w:color w:val="000000"/>
          <w:shd w:val="clear" w:color="auto" w:fill="FFFFFF"/>
        </w:rPr>
        <w:t>Wilson, T</w:t>
      </w:r>
      <w:r w:rsidR="00B82F78">
        <w:rPr>
          <w:rFonts w:ascii="Arial" w:hAnsi="Arial" w:cs="Arial"/>
          <w:color w:val="000000"/>
          <w:shd w:val="clear" w:color="auto" w:fill="FFFFFF"/>
        </w:rPr>
        <w:t xml:space="preserve">, </w:t>
      </w:r>
      <w:r w:rsidR="00134D1E" w:rsidRPr="00134D1E">
        <w:rPr>
          <w:rFonts w:ascii="Arial" w:hAnsi="Arial" w:cs="Arial"/>
          <w:color w:val="000000"/>
          <w:shd w:val="clear" w:color="auto" w:fill="FFFFFF"/>
        </w:rPr>
        <w:t>2025</w:t>
      </w:r>
      <w:r w:rsidR="00134D1E">
        <w:rPr>
          <w:rFonts w:ascii="Arial" w:hAnsi="Arial" w:cs="Arial"/>
          <w:color w:val="000000"/>
          <w:shd w:val="clear" w:color="auto" w:fill="FFFFFF"/>
        </w:rPr>
        <w:t>, p</w:t>
      </w:r>
      <w:r w:rsidR="00B82F78">
        <w:rPr>
          <w:rFonts w:ascii="Arial" w:hAnsi="Arial" w:cs="Arial"/>
          <w:color w:val="000000"/>
          <w:shd w:val="clear" w:color="auto" w:fill="FFFFFF"/>
        </w:rPr>
        <w:t>.</w:t>
      </w:r>
      <w:r w:rsidR="00134D1E">
        <w:rPr>
          <w:rFonts w:ascii="Arial" w:hAnsi="Arial" w:cs="Arial"/>
          <w:color w:val="000000"/>
          <w:shd w:val="clear" w:color="auto" w:fill="FFFFFF"/>
        </w:rPr>
        <w:t xml:space="preserve"> </w:t>
      </w:r>
      <w:r w:rsidR="009820FC">
        <w:rPr>
          <w:rFonts w:ascii="Arial" w:hAnsi="Arial" w:cs="Arial"/>
          <w:color w:val="000000"/>
          <w:shd w:val="clear" w:color="auto" w:fill="FFFFFF"/>
        </w:rPr>
        <w:t>13-14).</w:t>
      </w:r>
    </w:p>
    <w:p w14:paraId="75DC4B55" w14:textId="605CF933" w:rsidR="00514E1A" w:rsidRPr="008B6584" w:rsidRDefault="003B0E5E" w:rsidP="00C7172D">
      <w:pPr>
        <w:spacing w:after="160" w:line="360" w:lineRule="auto"/>
        <w:rPr>
          <w:rFonts w:ascii="Arial" w:hAnsi="Arial" w:cs="Arial"/>
        </w:rPr>
      </w:pPr>
      <w:r w:rsidRPr="00134D1E">
        <w:rPr>
          <w:rFonts w:ascii="Arial" w:hAnsi="Arial" w:cs="Arial"/>
          <w:color w:val="000000"/>
          <w:shd w:val="clear" w:color="auto" w:fill="FFFFFF"/>
        </w:rPr>
        <w:t>Wilson, T. (2025</w:t>
      </w:r>
      <w:r w:rsidR="005B19D1">
        <w:rPr>
          <w:rFonts w:ascii="Arial" w:hAnsi="Arial" w:cs="Arial"/>
          <w:color w:val="000000"/>
          <w:shd w:val="clear" w:color="auto" w:fill="FFFFFF"/>
        </w:rPr>
        <w:t xml:space="preserve">, pp 19-20) also suggests </w:t>
      </w:r>
      <w:r w:rsidR="00514D91">
        <w:rPr>
          <w:rFonts w:ascii="Arial" w:hAnsi="Arial" w:cs="Arial"/>
          <w:color w:val="000000"/>
          <w:shd w:val="clear" w:color="auto" w:fill="FFFFFF"/>
        </w:rPr>
        <w:t>that</w:t>
      </w:r>
      <w:r w:rsidR="00A97F36">
        <w:rPr>
          <w:rFonts w:ascii="Arial" w:hAnsi="Arial" w:cs="Arial"/>
          <w:color w:val="000000"/>
          <w:shd w:val="clear" w:color="auto" w:fill="FFFFFF"/>
        </w:rPr>
        <w:t xml:space="preserve"> having </w:t>
      </w:r>
      <w:r w:rsidR="004149CC">
        <w:rPr>
          <w:rFonts w:ascii="Arial" w:hAnsi="Arial" w:cs="Arial"/>
          <w:color w:val="000000"/>
          <w:shd w:val="clear" w:color="auto" w:fill="FFFFFF"/>
        </w:rPr>
        <w:t xml:space="preserve">effective relationships with parents and the children </w:t>
      </w:r>
      <w:r w:rsidR="00D04598">
        <w:rPr>
          <w:rFonts w:ascii="Arial" w:hAnsi="Arial" w:cs="Arial"/>
        </w:rPr>
        <w:t>practitioners gain</w:t>
      </w:r>
      <w:r w:rsidR="00D04598" w:rsidRPr="00772E16">
        <w:rPr>
          <w:rFonts w:ascii="Arial" w:hAnsi="Arial" w:cs="Arial"/>
        </w:rPr>
        <w:t xml:space="preserve"> a deeper understanding of th</w:t>
      </w:r>
      <w:r w:rsidR="00D04598">
        <w:rPr>
          <w:rFonts w:ascii="Arial" w:hAnsi="Arial" w:cs="Arial"/>
        </w:rPr>
        <w:t xml:space="preserve">e child, the </w:t>
      </w:r>
      <w:r w:rsidR="000B2A51">
        <w:rPr>
          <w:rFonts w:ascii="Arial" w:hAnsi="Arial" w:cs="Arial"/>
        </w:rPr>
        <w:t xml:space="preserve">child’s </w:t>
      </w:r>
      <w:r w:rsidR="00D04598">
        <w:rPr>
          <w:rFonts w:ascii="Arial" w:hAnsi="Arial" w:cs="Arial"/>
        </w:rPr>
        <w:t xml:space="preserve">background </w:t>
      </w:r>
      <w:r w:rsidR="003D1FF0">
        <w:rPr>
          <w:rFonts w:ascii="Arial" w:hAnsi="Arial" w:cs="Arial"/>
        </w:rPr>
        <w:t>and extenuating factors</w:t>
      </w:r>
      <w:r w:rsidR="000B3053">
        <w:rPr>
          <w:rFonts w:ascii="Arial" w:hAnsi="Arial" w:cs="Arial"/>
        </w:rPr>
        <w:t xml:space="preserve"> that are influencing the child’s development</w:t>
      </w:r>
      <w:r w:rsidR="003D1FF0">
        <w:rPr>
          <w:rFonts w:ascii="Arial" w:hAnsi="Arial" w:cs="Arial"/>
        </w:rPr>
        <w:t>.</w:t>
      </w:r>
      <w:r w:rsidR="00D04598">
        <w:rPr>
          <w:rFonts w:ascii="Arial" w:hAnsi="Arial" w:cs="Arial"/>
        </w:rPr>
        <w:t xml:space="preserve"> </w:t>
      </w:r>
      <w:r w:rsidR="003D1FF0">
        <w:rPr>
          <w:rFonts w:ascii="Arial" w:hAnsi="Arial" w:cs="Arial"/>
        </w:rPr>
        <w:t>T</w:t>
      </w:r>
      <w:r w:rsidR="00D04598">
        <w:rPr>
          <w:rFonts w:ascii="Arial" w:hAnsi="Arial" w:cs="Arial"/>
        </w:rPr>
        <w:t>hrough the information</w:t>
      </w:r>
      <w:r w:rsidR="00077B99">
        <w:rPr>
          <w:rFonts w:ascii="Arial" w:hAnsi="Arial" w:cs="Arial"/>
        </w:rPr>
        <w:t xml:space="preserve"> </w:t>
      </w:r>
      <w:r w:rsidR="00D04598">
        <w:rPr>
          <w:rFonts w:ascii="Arial" w:hAnsi="Arial" w:cs="Arial"/>
        </w:rPr>
        <w:t>shared</w:t>
      </w:r>
      <w:r w:rsidR="001B3AEC">
        <w:rPr>
          <w:rFonts w:ascii="Arial" w:hAnsi="Arial" w:cs="Arial"/>
        </w:rPr>
        <w:t xml:space="preserve"> and</w:t>
      </w:r>
      <w:r w:rsidR="00077B99">
        <w:rPr>
          <w:rFonts w:ascii="Arial" w:hAnsi="Arial" w:cs="Arial"/>
        </w:rPr>
        <w:t xml:space="preserve"> observed</w:t>
      </w:r>
      <w:r w:rsidR="00C41C97">
        <w:rPr>
          <w:rFonts w:ascii="Arial" w:hAnsi="Arial" w:cs="Arial"/>
        </w:rPr>
        <w:t xml:space="preserve"> practitioners</w:t>
      </w:r>
      <w:r w:rsidR="00D04598">
        <w:rPr>
          <w:rFonts w:ascii="Arial" w:hAnsi="Arial" w:cs="Arial"/>
        </w:rPr>
        <w:t xml:space="preserve"> reflect</w:t>
      </w:r>
      <w:r w:rsidR="00B76317">
        <w:rPr>
          <w:rFonts w:ascii="Arial" w:hAnsi="Arial" w:cs="Arial"/>
        </w:rPr>
        <w:t xml:space="preserve">, </w:t>
      </w:r>
      <w:r w:rsidR="00B6519B">
        <w:rPr>
          <w:rFonts w:ascii="Arial" w:hAnsi="Arial" w:cs="Arial"/>
        </w:rPr>
        <w:t>identify,</w:t>
      </w:r>
      <w:r w:rsidR="00A934D2">
        <w:rPr>
          <w:rFonts w:ascii="Arial" w:hAnsi="Arial" w:cs="Arial"/>
        </w:rPr>
        <w:t xml:space="preserve"> </w:t>
      </w:r>
      <w:r w:rsidR="00B76317">
        <w:rPr>
          <w:rFonts w:ascii="Arial" w:hAnsi="Arial" w:cs="Arial"/>
        </w:rPr>
        <w:t xml:space="preserve">and implement </w:t>
      </w:r>
      <w:r w:rsidR="00FF0586">
        <w:rPr>
          <w:rFonts w:ascii="Arial" w:hAnsi="Arial" w:cs="Arial"/>
        </w:rPr>
        <w:t xml:space="preserve">the most suitable </w:t>
      </w:r>
      <w:r w:rsidR="00D04598">
        <w:rPr>
          <w:rFonts w:ascii="Arial" w:hAnsi="Arial" w:cs="Arial"/>
        </w:rPr>
        <w:t>support</w:t>
      </w:r>
      <w:r w:rsidR="00B76317">
        <w:rPr>
          <w:rFonts w:ascii="Arial" w:hAnsi="Arial" w:cs="Arial"/>
        </w:rPr>
        <w:t xml:space="preserve"> strategies</w:t>
      </w:r>
      <w:r w:rsidR="002A08D3">
        <w:rPr>
          <w:rFonts w:ascii="Arial" w:hAnsi="Arial" w:cs="Arial"/>
        </w:rPr>
        <w:t xml:space="preserve">. </w:t>
      </w:r>
      <w:r w:rsidR="00644E6A">
        <w:rPr>
          <w:rFonts w:ascii="Arial" w:hAnsi="Arial" w:cs="Arial"/>
        </w:rPr>
        <w:t>C</w:t>
      </w:r>
      <w:r w:rsidR="008649FA">
        <w:rPr>
          <w:rFonts w:ascii="Arial" w:hAnsi="Arial" w:cs="Arial"/>
        </w:rPr>
        <w:t xml:space="preserve">ommunication </w:t>
      </w:r>
      <w:r w:rsidR="00BD0CF0">
        <w:rPr>
          <w:rFonts w:ascii="Arial" w:hAnsi="Arial" w:cs="Arial"/>
        </w:rPr>
        <w:t>is not only through discussion for non-verbal children it is shown through eye contact,</w:t>
      </w:r>
      <w:r w:rsidR="007E3DB5">
        <w:rPr>
          <w:rFonts w:ascii="Arial" w:hAnsi="Arial" w:cs="Arial"/>
        </w:rPr>
        <w:t xml:space="preserve"> body language and movements</w:t>
      </w:r>
      <w:r w:rsidR="00352DF7">
        <w:rPr>
          <w:rFonts w:ascii="Arial" w:hAnsi="Arial" w:cs="Arial"/>
        </w:rPr>
        <w:t>, facial</w:t>
      </w:r>
      <w:r w:rsidR="007D4C73">
        <w:rPr>
          <w:rFonts w:ascii="Arial" w:hAnsi="Arial" w:cs="Arial"/>
        </w:rPr>
        <w:t xml:space="preserve"> </w:t>
      </w:r>
      <w:r w:rsidR="00B6519B">
        <w:rPr>
          <w:rFonts w:ascii="Arial" w:hAnsi="Arial" w:cs="Arial"/>
        </w:rPr>
        <w:t>expressions,</w:t>
      </w:r>
      <w:r w:rsidR="00352DF7">
        <w:rPr>
          <w:rFonts w:ascii="Arial" w:hAnsi="Arial" w:cs="Arial"/>
        </w:rPr>
        <w:t xml:space="preserve"> and sounds. </w:t>
      </w:r>
      <w:r w:rsidR="00A518FE">
        <w:rPr>
          <w:rFonts w:ascii="Arial" w:hAnsi="Arial" w:cs="Arial"/>
        </w:rPr>
        <w:t xml:space="preserve">This means it </w:t>
      </w:r>
      <w:r w:rsidR="007D4C73">
        <w:rPr>
          <w:rFonts w:ascii="Arial" w:hAnsi="Arial" w:cs="Arial"/>
        </w:rPr>
        <w:t xml:space="preserve">is important for a relationship </w:t>
      </w:r>
      <w:r w:rsidR="005019D5">
        <w:rPr>
          <w:rFonts w:ascii="Arial" w:hAnsi="Arial" w:cs="Arial"/>
        </w:rPr>
        <w:t xml:space="preserve">to build </w:t>
      </w:r>
      <w:r w:rsidR="00C7771C">
        <w:rPr>
          <w:rFonts w:ascii="Arial" w:hAnsi="Arial" w:cs="Arial"/>
        </w:rPr>
        <w:t>between the child and practitioner</w:t>
      </w:r>
      <w:r w:rsidR="005C6684">
        <w:rPr>
          <w:rFonts w:ascii="Arial" w:hAnsi="Arial" w:cs="Arial"/>
        </w:rPr>
        <w:t xml:space="preserve"> for the </w:t>
      </w:r>
      <w:r w:rsidR="005C6684">
        <w:rPr>
          <w:rFonts w:ascii="Arial" w:hAnsi="Arial" w:cs="Arial"/>
        </w:rPr>
        <w:lastRenderedPageBreak/>
        <w:t xml:space="preserve">practitioner </w:t>
      </w:r>
      <w:r w:rsidR="007D4C73">
        <w:rPr>
          <w:rFonts w:ascii="Arial" w:hAnsi="Arial" w:cs="Arial"/>
        </w:rPr>
        <w:t xml:space="preserve">to </w:t>
      </w:r>
      <w:r w:rsidR="002F6CCA">
        <w:rPr>
          <w:rFonts w:ascii="Arial" w:hAnsi="Arial" w:cs="Arial"/>
        </w:rPr>
        <w:t>get a deeper understanding of the child</w:t>
      </w:r>
      <w:r w:rsidR="00D85E11">
        <w:rPr>
          <w:rFonts w:ascii="Arial" w:hAnsi="Arial" w:cs="Arial"/>
        </w:rPr>
        <w:t>, how the child communicates</w:t>
      </w:r>
      <w:r w:rsidR="002F6CCA">
        <w:rPr>
          <w:rFonts w:ascii="Arial" w:hAnsi="Arial" w:cs="Arial"/>
        </w:rPr>
        <w:t xml:space="preserve"> and learn </w:t>
      </w:r>
      <w:r w:rsidR="003B558E">
        <w:rPr>
          <w:rFonts w:ascii="Arial" w:hAnsi="Arial" w:cs="Arial"/>
        </w:rPr>
        <w:t xml:space="preserve">how to </w:t>
      </w:r>
      <w:r w:rsidR="00B96B4B">
        <w:rPr>
          <w:rFonts w:ascii="Arial" w:hAnsi="Arial" w:cs="Arial"/>
        </w:rPr>
        <w:t xml:space="preserve">effectively </w:t>
      </w:r>
      <w:r w:rsidR="003B558E">
        <w:rPr>
          <w:rFonts w:ascii="Arial" w:hAnsi="Arial" w:cs="Arial"/>
        </w:rPr>
        <w:t xml:space="preserve">communicate back. </w:t>
      </w:r>
      <w:r w:rsidR="009B1EB5">
        <w:rPr>
          <w:rFonts w:ascii="Arial" w:hAnsi="Arial" w:cs="Arial"/>
        </w:rPr>
        <w:t>Observing the children to see if</w:t>
      </w:r>
      <w:r w:rsidR="003B558E">
        <w:rPr>
          <w:rFonts w:ascii="Arial" w:hAnsi="Arial" w:cs="Arial"/>
        </w:rPr>
        <w:t xml:space="preserve"> th</w:t>
      </w:r>
      <w:r w:rsidR="009B1EB5">
        <w:rPr>
          <w:rFonts w:ascii="Arial" w:hAnsi="Arial" w:cs="Arial"/>
        </w:rPr>
        <w:t>e</w:t>
      </w:r>
      <w:r w:rsidR="005019D5">
        <w:rPr>
          <w:rFonts w:ascii="Arial" w:hAnsi="Arial" w:cs="Arial"/>
        </w:rPr>
        <w:t>ir</w:t>
      </w:r>
      <w:r w:rsidR="003B558E">
        <w:rPr>
          <w:rFonts w:ascii="Arial" w:hAnsi="Arial" w:cs="Arial"/>
        </w:rPr>
        <w:t xml:space="preserve"> react</w:t>
      </w:r>
      <w:r w:rsidR="009B1EB5">
        <w:rPr>
          <w:rFonts w:ascii="Arial" w:hAnsi="Arial" w:cs="Arial"/>
        </w:rPr>
        <w:t>ion</w:t>
      </w:r>
      <w:r w:rsidR="003B558E">
        <w:rPr>
          <w:rFonts w:ascii="Arial" w:hAnsi="Arial" w:cs="Arial"/>
        </w:rPr>
        <w:t xml:space="preserve"> </w:t>
      </w:r>
      <w:r w:rsidR="009B1EB5">
        <w:rPr>
          <w:rFonts w:ascii="Arial" w:hAnsi="Arial" w:cs="Arial"/>
        </w:rPr>
        <w:t xml:space="preserve">is </w:t>
      </w:r>
      <w:r w:rsidR="003B558E">
        <w:rPr>
          <w:rFonts w:ascii="Arial" w:hAnsi="Arial" w:cs="Arial"/>
        </w:rPr>
        <w:t>positive o</w:t>
      </w:r>
      <w:r w:rsidR="009B1EB5">
        <w:rPr>
          <w:rFonts w:ascii="Arial" w:hAnsi="Arial" w:cs="Arial"/>
        </w:rPr>
        <w:t>r</w:t>
      </w:r>
      <w:r w:rsidR="003B558E">
        <w:rPr>
          <w:rFonts w:ascii="Arial" w:hAnsi="Arial" w:cs="Arial"/>
        </w:rPr>
        <w:t xml:space="preserve"> negative gives</w:t>
      </w:r>
      <w:r w:rsidR="009B1EB5">
        <w:rPr>
          <w:rFonts w:ascii="Arial" w:hAnsi="Arial" w:cs="Arial"/>
        </w:rPr>
        <w:t xml:space="preserve"> practitioners a starting point</w:t>
      </w:r>
      <w:r w:rsidR="00B53847">
        <w:rPr>
          <w:rFonts w:ascii="Arial" w:hAnsi="Arial" w:cs="Arial"/>
        </w:rPr>
        <w:t xml:space="preserve"> on how to provide support.</w:t>
      </w:r>
      <w:r w:rsidR="003B558E">
        <w:rPr>
          <w:rFonts w:ascii="Arial" w:hAnsi="Arial" w:cs="Arial"/>
        </w:rPr>
        <w:t xml:space="preserve"> </w:t>
      </w:r>
      <w:r w:rsidR="003C682F">
        <w:rPr>
          <w:rFonts w:ascii="Arial" w:hAnsi="Arial" w:cs="Arial"/>
        </w:rPr>
        <w:t xml:space="preserve">Practitioners </w:t>
      </w:r>
      <w:r w:rsidR="00B8167B">
        <w:rPr>
          <w:rFonts w:ascii="Arial" w:hAnsi="Arial" w:cs="Arial"/>
        </w:rPr>
        <w:t xml:space="preserve">will use </w:t>
      </w:r>
      <w:r w:rsidR="00882B79">
        <w:rPr>
          <w:rFonts w:ascii="Arial" w:hAnsi="Arial" w:cs="Arial"/>
        </w:rPr>
        <w:t>knowledge</w:t>
      </w:r>
      <w:r w:rsidR="0045075F">
        <w:rPr>
          <w:rFonts w:ascii="Arial" w:hAnsi="Arial" w:cs="Arial"/>
        </w:rPr>
        <w:t xml:space="preserve"> and seek new </w:t>
      </w:r>
      <w:r w:rsidR="00882B79">
        <w:rPr>
          <w:rFonts w:ascii="Arial" w:hAnsi="Arial" w:cs="Arial"/>
        </w:rPr>
        <w:t>techniques</w:t>
      </w:r>
      <w:r w:rsidR="00574435">
        <w:rPr>
          <w:rFonts w:ascii="Arial" w:hAnsi="Arial" w:cs="Arial"/>
        </w:rPr>
        <w:t xml:space="preserve"> </w:t>
      </w:r>
      <w:r w:rsidR="00882B79">
        <w:rPr>
          <w:rFonts w:ascii="Arial" w:hAnsi="Arial" w:cs="Arial"/>
        </w:rPr>
        <w:t xml:space="preserve">to </w:t>
      </w:r>
      <w:r w:rsidR="00514E1A" w:rsidRPr="00772E16">
        <w:rPr>
          <w:rFonts w:ascii="Arial" w:hAnsi="Arial" w:cs="Arial"/>
        </w:rPr>
        <w:t xml:space="preserve">plan more unique and suitable </w:t>
      </w:r>
      <w:r w:rsidR="0085312E">
        <w:rPr>
          <w:rFonts w:ascii="Arial" w:hAnsi="Arial" w:cs="Arial"/>
        </w:rPr>
        <w:t>activities</w:t>
      </w:r>
      <w:r w:rsidR="00882B79">
        <w:rPr>
          <w:rFonts w:ascii="Arial" w:hAnsi="Arial" w:cs="Arial"/>
        </w:rPr>
        <w:t xml:space="preserve"> to support the child’s l</w:t>
      </w:r>
      <w:r w:rsidR="0085312E">
        <w:rPr>
          <w:rFonts w:ascii="Arial" w:hAnsi="Arial" w:cs="Arial"/>
        </w:rPr>
        <w:t>e</w:t>
      </w:r>
      <w:r w:rsidR="00882B79">
        <w:rPr>
          <w:rFonts w:ascii="Arial" w:hAnsi="Arial" w:cs="Arial"/>
        </w:rPr>
        <w:t xml:space="preserve">arning and development. </w:t>
      </w:r>
    </w:p>
    <w:p w14:paraId="3087F933" w14:textId="19B808DA" w:rsidR="00AC6286" w:rsidRDefault="00AC1EB9" w:rsidP="00C7172D">
      <w:pPr>
        <w:spacing w:after="160" w:line="360" w:lineRule="auto"/>
        <w:rPr>
          <w:rFonts w:ascii="Arial" w:hAnsi="Arial" w:cs="Arial"/>
        </w:rPr>
      </w:pPr>
      <w:r>
        <w:rPr>
          <w:rFonts w:ascii="Arial" w:hAnsi="Arial" w:cs="Arial"/>
        </w:rPr>
        <w:t>Having in</w:t>
      </w:r>
      <w:r w:rsidR="00AB765D">
        <w:rPr>
          <w:rFonts w:ascii="Arial" w:hAnsi="Arial" w:cs="Arial"/>
        </w:rPr>
        <w:t>-</w:t>
      </w:r>
      <w:r>
        <w:rPr>
          <w:rFonts w:ascii="Arial" w:hAnsi="Arial" w:cs="Arial"/>
        </w:rPr>
        <w:t>depth</w:t>
      </w:r>
      <w:r w:rsidR="00905373">
        <w:rPr>
          <w:rFonts w:ascii="Arial" w:hAnsi="Arial" w:cs="Arial"/>
        </w:rPr>
        <w:t xml:space="preserve"> knowledge and understanding </w:t>
      </w:r>
      <w:r w:rsidR="00F12A13">
        <w:rPr>
          <w:rFonts w:ascii="Arial" w:hAnsi="Arial" w:cs="Arial"/>
        </w:rPr>
        <w:t xml:space="preserve">the importance </w:t>
      </w:r>
      <w:r w:rsidR="00661C0B">
        <w:rPr>
          <w:rFonts w:ascii="Arial" w:hAnsi="Arial" w:cs="Arial"/>
        </w:rPr>
        <w:t xml:space="preserve">of a </w:t>
      </w:r>
      <w:r w:rsidR="00F12A13">
        <w:rPr>
          <w:rFonts w:ascii="Arial" w:hAnsi="Arial" w:cs="Arial"/>
        </w:rPr>
        <w:t xml:space="preserve">role </w:t>
      </w:r>
      <w:r w:rsidR="00905373">
        <w:rPr>
          <w:rFonts w:ascii="Arial" w:hAnsi="Arial" w:cs="Arial"/>
        </w:rPr>
        <w:t xml:space="preserve">is </w:t>
      </w:r>
      <w:r w:rsidR="00F12A13">
        <w:rPr>
          <w:rFonts w:ascii="Arial" w:hAnsi="Arial" w:cs="Arial"/>
        </w:rPr>
        <w:t xml:space="preserve">essential </w:t>
      </w:r>
      <w:r w:rsidR="00905373">
        <w:rPr>
          <w:rFonts w:ascii="Arial" w:hAnsi="Arial" w:cs="Arial"/>
        </w:rPr>
        <w:t>to professional practice</w:t>
      </w:r>
      <w:r w:rsidR="003A6046">
        <w:rPr>
          <w:rFonts w:ascii="Arial" w:hAnsi="Arial" w:cs="Arial"/>
        </w:rPr>
        <w:t xml:space="preserve"> as </w:t>
      </w:r>
      <w:r w:rsidR="005F3AE3">
        <w:rPr>
          <w:rFonts w:ascii="Arial" w:hAnsi="Arial" w:cs="Arial"/>
        </w:rPr>
        <w:t>i</w:t>
      </w:r>
      <w:r w:rsidR="003A6046">
        <w:rPr>
          <w:rFonts w:ascii="Arial" w:hAnsi="Arial" w:cs="Arial"/>
        </w:rPr>
        <w:t>t ensures the safety of children and helps children thrive.</w:t>
      </w:r>
      <w:r w:rsidR="008544CD">
        <w:rPr>
          <w:rFonts w:ascii="Arial" w:hAnsi="Arial" w:cs="Arial"/>
        </w:rPr>
        <w:t xml:space="preserve"> Practitioners</w:t>
      </w:r>
      <w:r w:rsidR="00C8721D">
        <w:rPr>
          <w:rFonts w:ascii="Arial" w:hAnsi="Arial" w:cs="Arial"/>
        </w:rPr>
        <w:t xml:space="preserve"> have </w:t>
      </w:r>
      <w:r w:rsidR="00E2106A">
        <w:rPr>
          <w:rFonts w:ascii="Arial" w:hAnsi="Arial" w:cs="Arial"/>
        </w:rPr>
        <w:t>extensive knowledge about the curriculum</w:t>
      </w:r>
      <w:r w:rsidR="00CF51F9">
        <w:rPr>
          <w:rFonts w:ascii="Arial" w:hAnsi="Arial" w:cs="Arial"/>
        </w:rPr>
        <w:t>, policies, procedures</w:t>
      </w:r>
      <w:r w:rsidR="00722159">
        <w:rPr>
          <w:rFonts w:ascii="Arial" w:hAnsi="Arial" w:cs="Arial"/>
        </w:rPr>
        <w:t xml:space="preserve"> </w:t>
      </w:r>
      <w:r w:rsidR="005F3AE3">
        <w:rPr>
          <w:rFonts w:ascii="Arial" w:hAnsi="Arial" w:cs="Arial"/>
        </w:rPr>
        <w:t>and</w:t>
      </w:r>
      <w:r w:rsidR="00FF3CA8">
        <w:rPr>
          <w:rFonts w:ascii="Arial" w:hAnsi="Arial" w:cs="Arial"/>
        </w:rPr>
        <w:t xml:space="preserve"> </w:t>
      </w:r>
      <w:r w:rsidR="00081D6A">
        <w:rPr>
          <w:rFonts w:ascii="Arial" w:hAnsi="Arial" w:cs="Arial"/>
        </w:rPr>
        <w:t>effectively</w:t>
      </w:r>
      <w:r w:rsidR="005F3AE3">
        <w:rPr>
          <w:rFonts w:ascii="Arial" w:hAnsi="Arial" w:cs="Arial"/>
        </w:rPr>
        <w:t xml:space="preserve"> </w:t>
      </w:r>
      <w:r w:rsidR="00443966">
        <w:rPr>
          <w:rFonts w:ascii="Arial" w:hAnsi="Arial" w:cs="Arial"/>
        </w:rPr>
        <w:t>use techniques to</w:t>
      </w:r>
      <w:r w:rsidR="007C5181">
        <w:rPr>
          <w:rFonts w:ascii="Arial" w:hAnsi="Arial" w:cs="Arial"/>
        </w:rPr>
        <w:t xml:space="preserve"> e</w:t>
      </w:r>
      <w:r w:rsidR="00326C43">
        <w:rPr>
          <w:rFonts w:ascii="Arial" w:hAnsi="Arial" w:cs="Arial"/>
        </w:rPr>
        <w:t>nsur</w:t>
      </w:r>
      <w:r w:rsidR="00443966">
        <w:rPr>
          <w:rFonts w:ascii="Arial" w:hAnsi="Arial" w:cs="Arial"/>
        </w:rPr>
        <w:t>e</w:t>
      </w:r>
      <w:r w:rsidR="00326C43">
        <w:rPr>
          <w:rFonts w:ascii="Arial" w:hAnsi="Arial" w:cs="Arial"/>
        </w:rPr>
        <w:t xml:space="preserve"> the safety, </w:t>
      </w:r>
      <w:r w:rsidR="00B6519B">
        <w:rPr>
          <w:rFonts w:ascii="Arial" w:hAnsi="Arial" w:cs="Arial"/>
        </w:rPr>
        <w:t>well-being,</w:t>
      </w:r>
      <w:r w:rsidR="00326C43">
        <w:rPr>
          <w:rFonts w:ascii="Arial" w:hAnsi="Arial" w:cs="Arial"/>
        </w:rPr>
        <w:t xml:space="preserve"> and development of </w:t>
      </w:r>
      <w:r w:rsidR="005028EA">
        <w:rPr>
          <w:rFonts w:ascii="Arial" w:hAnsi="Arial" w:cs="Arial"/>
        </w:rPr>
        <w:t>every</w:t>
      </w:r>
      <w:r w:rsidR="00326C43">
        <w:rPr>
          <w:rFonts w:ascii="Arial" w:hAnsi="Arial" w:cs="Arial"/>
        </w:rPr>
        <w:t xml:space="preserve"> child</w:t>
      </w:r>
      <w:r w:rsidR="00443966">
        <w:rPr>
          <w:rFonts w:ascii="Arial" w:hAnsi="Arial" w:cs="Arial"/>
        </w:rPr>
        <w:t xml:space="preserve"> in </w:t>
      </w:r>
      <w:r w:rsidR="00AC6286">
        <w:rPr>
          <w:rFonts w:ascii="Arial" w:hAnsi="Arial" w:cs="Arial"/>
        </w:rPr>
        <w:t>daily practice.</w:t>
      </w:r>
      <w:r w:rsidR="00672B2B">
        <w:rPr>
          <w:rFonts w:ascii="Arial" w:hAnsi="Arial" w:cs="Arial"/>
        </w:rPr>
        <w:t xml:space="preserve"> </w:t>
      </w:r>
      <w:r w:rsidR="00E722EF">
        <w:rPr>
          <w:rFonts w:ascii="Arial" w:hAnsi="Arial" w:cs="Arial"/>
        </w:rPr>
        <w:t>With in-depth knowledge pra</w:t>
      </w:r>
      <w:r w:rsidR="00D621B9">
        <w:rPr>
          <w:rFonts w:ascii="Arial" w:hAnsi="Arial" w:cs="Arial"/>
        </w:rPr>
        <w:t>ctitioners will take the initiative</w:t>
      </w:r>
      <w:r w:rsidR="006F4349">
        <w:rPr>
          <w:rFonts w:ascii="Arial" w:hAnsi="Arial" w:cs="Arial"/>
        </w:rPr>
        <w:t xml:space="preserve"> </w:t>
      </w:r>
      <w:r w:rsidR="009B45AD">
        <w:rPr>
          <w:rFonts w:ascii="Arial" w:hAnsi="Arial" w:cs="Arial"/>
        </w:rPr>
        <w:t xml:space="preserve">in professional practice </w:t>
      </w:r>
      <w:r w:rsidR="006F4349">
        <w:rPr>
          <w:rFonts w:ascii="Arial" w:hAnsi="Arial" w:cs="Arial"/>
        </w:rPr>
        <w:t xml:space="preserve">to </w:t>
      </w:r>
      <w:r w:rsidR="00E722EF">
        <w:rPr>
          <w:rFonts w:ascii="Arial" w:hAnsi="Arial" w:cs="Arial"/>
        </w:rPr>
        <w:t xml:space="preserve">seek new strategies and </w:t>
      </w:r>
      <w:r w:rsidR="002B661B">
        <w:rPr>
          <w:rFonts w:ascii="Arial" w:hAnsi="Arial" w:cs="Arial"/>
        </w:rPr>
        <w:t>change</w:t>
      </w:r>
      <w:r w:rsidR="00A9301D">
        <w:rPr>
          <w:rFonts w:ascii="Arial" w:hAnsi="Arial" w:cs="Arial"/>
        </w:rPr>
        <w:t xml:space="preserve"> </w:t>
      </w:r>
      <w:r w:rsidR="00B333EB">
        <w:rPr>
          <w:rFonts w:ascii="Arial" w:hAnsi="Arial" w:cs="Arial"/>
        </w:rPr>
        <w:t xml:space="preserve">the </w:t>
      </w:r>
      <w:r w:rsidR="00D21E8E">
        <w:rPr>
          <w:rFonts w:ascii="Arial" w:hAnsi="Arial" w:cs="Arial"/>
        </w:rPr>
        <w:t>environment</w:t>
      </w:r>
      <w:r w:rsidR="002045A5">
        <w:rPr>
          <w:rFonts w:ascii="Arial" w:hAnsi="Arial" w:cs="Arial"/>
        </w:rPr>
        <w:t xml:space="preserve"> to</w:t>
      </w:r>
      <w:r w:rsidR="005465BC">
        <w:rPr>
          <w:rFonts w:ascii="Arial" w:hAnsi="Arial" w:cs="Arial"/>
        </w:rPr>
        <w:t xml:space="preserve"> </w:t>
      </w:r>
      <w:r w:rsidR="00E94F5E">
        <w:rPr>
          <w:rFonts w:ascii="Arial" w:hAnsi="Arial" w:cs="Arial"/>
        </w:rPr>
        <w:t xml:space="preserve">ensure all </w:t>
      </w:r>
      <w:r w:rsidR="008A43A1">
        <w:rPr>
          <w:rFonts w:ascii="Arial" w:hAnsi="Arial" w:cs="Arial"/>
        </w:rPr>
        <w:t>children’s</w:t>
      </w:r>
      <w:r w:rsidR="00CA537B">
        <w:rPr>
          <w:rFonts w:ascii="Arial" w:hAnsi="Arial" w:cs="Arial"/>
        </w:rPr>
        <w:t xml:space="preserve"> needs are supported</w:t>
      </w:r>
      <w:r w:rsidR="00672B2B">
        <w:rPr>
          <w:rFonts w:ascii="Arial" w:hAnsi="Arial" w:cs="Arial"/>
        </w:rPr>
        <w:t xml:space="preserve"> </w:t>
      </w:r>
      <w:r w:rsidR="00D621B9">
        <w:rPr>
          <w:rFonts w:ascii="Arial" w:hAnsi="Arial" w:cs="Arial"/>
        </w:rPr>
        <w:t xml:space="preserve">and </w:t>
      </w:r>
      <w:r w:rsidR="00672B2B">
        <w:rPr>
          <w:rFonts w:ascii="Arial" w:hAnsi="Arial" w:cs="Arial"/>
        </w:rPr>
        <w:t xml:space="preserve">all children reach their highest potential. </w:t>
      </w:r>
      <w:r w:rsidR="00415504">
        <w:rPr>
          <w:rFonts w:ascii="Arial" w:hAnsi="Arial" w:cs="Arial"/>
        </w:rPr>
        <w:t xml:space="preserve">Safeguarding is an aspect of professional practice, and it is the duty of a practitioner to ensure the safety of the child. If the child shows signs of abuse, neglect or discusses being unsafe the practitioner will be aware of the procedures to follow and take the correct steps to ensure the safety of the child outside of the setting </w:t>
      </w:r>
      <w:r w:rsidR="004457E3">
        <w:rPr>
          <w:rFonts w:ascii="Arial" w:hAnsi="Arial" w:cs="Arial"/>
        </w:rPr>
        <w:t>(</w:t>
      </w:r>
      <w:r w:rsidR="002A2DAA">
        <w:rPr>
          <w:rFonts w:ascii="Arial" w:hAnsi="Arial" w:cs="Arial"/>
        </w:rPr>
        <w:t xml:space="preserve">Office </w:t>
      </w:r>
      <w:proofErr w:type="gramStart"/>
      <w:r w:rsidR="002A2DAA">
        <w:rPr>
          <w:rFonts w:ascii="Arial" w:hAnsi="Arial" w:cs="Arial"/>
        </w:rPr>
        <w:t>For</w:t>
      </w:r>
      <w:proofErr w:type="gramEnd"/>
      <w:r w:rsidR="007724FF">
        <w:rPr>
          <w:rFonts w:ascii="Arial" w:hAnsi="Arial" w:cs="Arial"/>
        </w:rPr>
        <w:t xml:space="preserve"> </w:t>
      </w:r>
      <w:r w:rsidR="002A2DAA">
        <w:rPr>
          <w:rFonts w:ascii="Arial" w:hAnsi="Arial" w:cs="Arial"/>
        </w:rPr>
        <w:t xml:space="preserve">Standards in Educations, Children’s Services and Skills </w:t>
      </w:r>
      <w:r w:rsidR="007724FF">
        <w:rPr>
          <w:rFonts w:ascii="Arial" w:hAnsi="Arial" w:cs="Arial"/>
        </w:rPr>
        <w:t>{Ofsted} 2023</w:t>
      </w:r>
      <w:r w:rsidR="004457E3">
        <w:rPr>
          <w:rFonts w:ascii="Arial" w:hAnsi="Arial" w:cs="Arial"/>
        </w:rPr>
        <w:t>)</w:t>
      </w:r>
      <w:r w:rsidR="007724FF">
        <w:rPr>
          <w:rFonts w:ascii="Arial" w:hAnsi="Arial" w:cs="Arial"/>
        </w:rPr>
        <w:t>.</w:t>
      </w:r>
    </w:p>
    <w:p w14:paraId="537C168F" w14:textId="5CA8F32B" w:rsidR="00A06048" w:rsidRPr="00A06048" w:rsidRDefault="00CE07FD" w:rsidP="00C7172D">
      <w:pPr>
        <w:spacing w:after="160" w:line="360" w:lineRule="auto"/>
        <w:rPr>
          <w:rFonts w:ascii="Arial" w:hAnsi="Arial" w:cs="Arial"/>
        </w:rPr>
      </w:pPr>
      <w:r>
        <w:rPr>
          <w:rFonts w:ascii="Arial" w:hAnsi="Arial" w:cs="Arial"/>
        </w:rPr>
        <w:t>Partnership and multi</w:t>
      </w:r>
      <w:r w:rsidR="00A55798">
        <w:rPr>
          <w:rFonts w:ascii="Arial" w:hAnsi="Arial" w:cs="Arial"/>
        </w:rPr>
        <w:t xml:space="preserve">-agency </w:t>
      </w:r>
      <w:r w:rsidR="008E14BC">
        <w:rPr>
          <w:rFonts w:ascii="Arial" w:hAnsi="Arial" w:cs="Arial"/>
        </w:rPr>
        <w:t>working is important</w:t>
      </w:r>
      <w:r w:rsidR="004A2A28">
        <w:rPr>
          <w:rFonts w:ascii="Arial" w:hAnsi="Arial" w:cs="Arial"/>
        </w:rPr>
        <w:t xml:space="preserve"> </w:t>
      </w:r>
      <w:r w:rsidR="0077440E">
        <w:rPr>
          <w:rFonts w:ascii="Arial" w:hAnsi="Arial" w:cs="Arial"/>
        </w:rPr>
        <w:t>to professional practice</w:t>
      </w:r>
      <w:r w:rsidR="00F04F4D">
        <w:rPr>
          <w:rFonts w:ascii="Arial" w:hAnsi="Arial" w:cs="Arial"/>
        </w:rPr>
        <w:t xml:space="preserve"> </w:t>
      </w:r>
      <w:r w:rsidR="00484CC1">
        <w:rPr>
          <w:rFonts w:ascii="Arial" w:hAnsi="Arial" w:cs="Arial"/>
        </w:rPr>
        <w:t>as it</w:t>
      </w:r>
      <w:r w:rsidR="00F04F4D">
        <w:rPr>
          <w:rFonts w:ascii="Arial" w:hAnsi="Arial" w:cs="Arial"/>
        </w:rPr>
        <w:t xml:space="preserve"> </w:t>
      </w:r>
      <w:r w:rsidR="004F59C9">
        <w:rPr>
          <w:rFonts w:ascii="Arial" w:hAnsi="Arial" w:cs="Arial"/>
        </w:rPr>
        <w:t>provides a holistic approach t</w:t>
      </w:r>
      <w:r w:rsidR="005B1156">
        <w:rPr>
          <w:rFonts w:ascii="Arial" w:hAnsi="Arial" w:cs="Arial"/>
        </w:rPr>
        <w:t>hat</w:t>
      </w:r>
      <w:r w:rsidR="004F59C9">
        <w:rPr>
          <w:rFonts w:ascii="Arial" w:hAnsi="Arial" w:cs="Arial"/>
        </w:rPr>
        <w:t xml:space="preserve"> ensure</w:t>
      </w:r>
      <w:r w:rsidR="005B1156">
        <w:rPr>
          <w:rFonts w:ascii="Arial" w:hAnsi="Arial" w:cs="Arial"/>
        </w:rPr>
        <w:t>s</w:t>
      </w:r>
      <w:r w:rsidR="00F04F4D">
        <w:rPr>
          <w:rFonts w:ascii="Arial" w:hAnsi="Arial" w:cs="Arial"/>
        </w:rPr>
        <w:t xml:space="preserve"> the child’s safety and development</w:t>
      </w:r>
      <w:r w:rsidR="00A57A27">
        <w:rPr>
          <w:rFonts w:ascii="Arial" w:hAnsi="Arial" w:cs="Arial"/>
        </w:rPr>
        <w:t xml:space="preserve">. </w:t>
      </w:r>
      <w:r w:rsidR="008D0A1D">
        <w:rPr>
          <w:rFonts w:ascii="Arial" w:hAnsi="Arial" w:cs="Arial"/>
        </w:rPr>
        <w:t xml:space="preserve">Working with a range of professionals ensures support is given in </w:t>
      </w:r>
      <w:r w:rsidR="005B1156">
        <w:rPr>
          <w:rFonts w:ascii="Arial" w:hAnsi="Arial" w:cs="Arial"/>
        </w:rPr>
        <w:t xml:space="preserve">different </w:t>
      </w:r>
      <w:r w:rsidR="008D0A1D">
        <w:rPr>
          <w:rFonts w:ascii="Arial" w:hAnsi="Arial" w:cs="Arial"/>
        </w:rPr>
        <w:t xml:space="preserve">aspects of the child’s life such as </w:t>
      </w:r>
      <w:r w:rsidR="005B1156">
        <w:rPr>
          <w:rFonts w:ascii="Arial" w:hAnsi="Arial" w:cs="Arial"/>
        </w:rPr>
        <w:t>emotional,</w:t>
      </w:r>
      <w:r w:rsidR="008D0A1D">
        <w:rPr>
          <w:rFonts w:ascii="Arial" w:hAnsi="Arial" w:cs="Arial"/>
        </w:rPr>
        <w:t xml:space="preserve"> </w:t>
      </w:r>
      <w:r w:rsidR="00DA23A4">
        <w:rPr>
          <w:rFonts w:ascii="Arial" w:hAnsi="Arial" w:cs="Arial"/>
        </w:rPr>
        <w:t>physical</w:t>
      </w:r>
      <w:r w:rsidR="008D0A1D">
        <w:rPr>
          <w:rFonts w:ascii="Arial" w:hAnsi="Arial" w:cs="Arial"/>
        </w:rPr>
        <w:t xml:space="preserve">, </w:t>
      </w:r>
      <w:r w:rsidR="00DA23A4">
        <w:rPr>
          <w:rFonts w:ascii="Arial" w:hAnsi="Arial" w:cs="Arial"/>
        </w:rPr>
        <w:t>educational</w:t>
      </w:r>
      <w:r w:rsidR="00B6519B">
        <w:rPr>
          <w:rFonts w:ascii="Arial" w:hAnsi="Arial" w:cs="Arial"/>
        </w:rPr>
        <w:t>,</w:t>
      </w:r>
      <w:r w:rsidR="008D0A1D">
        <w:rPr>
          <w:rFonts w:ascii="Arial" w:hAnsi="Arial" w:cs="Arial"/>
        </w:rPr>
        <w:t xml:space="preserve"> and </w:t>
      </w:r>
      <w:r w:rsidR="00DA23A4">
        <w:rPr>
          <w:rFonts w:ascii="Arial" w:hAnsi="Arial" w:cs="Arial"/>
        </w:rPr>
        <w:t>social</w:t>
      </w:r>
      <w:r w:rsidR="008D0A1D">
        <w:rPr>
          <w:rFonts w:ascii="Arial" w:hAnsi="Arial" w:cs="Arial"/>
        </w:rPr>
        <w:t>.</w:t>
      </w:r>
      <w:r w:rsidR="002B6517">
        <w:rPr>
          <w:rFonts w:ascii="Arial" w:hAnsi="Arial" w:cs="Arial"/>
        </w:rPr>
        <w:t xml:space="preserve"> The range of p</w:t>
      </w:r>
      <w:r w:rsidR="00602127">
        <w:rPr>
          <w:rFonts w:ascii="Arial" w:hAnsi="Arial" w:cs="Arial"/>
        </w:rPr>
        <w:t>rofessional’s</w:t>
      </w:r>
      <w:r w:rsidR="00C24021">
        <w:rPr>
          <w:rFonts w:ascii="Arial" w:hAnsi="Arial" w:cs="Arial"/>
        </w:rPr>
        <w:t xml:space="preserve"> </w:t>
      </w:r>
      <w:r w:rsidR="001572A6">
        <w:rPr>
          <w:rFonts w:ascii="Arial" w:hAnsi="Arial" w:cs="Arial"/>
        </w:rPr>
        <w:t xml:space="preserve">work as a team bringing </w:t>
      </w:r>
      <w:r w:rsidR="00435853">
        <w:rPr>
          <w:rFonts w:ascii="Arial" w:hAnsi="Arial" w:cs="Arial"/>
        </w:rPr>
        <w:t xml:space="preserve">individual </w:t>
      </w:r>
      <w:r w:rsidR="001572A6">
        <w:rPr>
          <w:rFonts w:ascii="Arial" w:hAnsi="Arial" w:cs="Arial"/>
        </w:rPr>
        <w:t xml:space="preserve">expertise knowledge to </w:t>
      </w:r>
      <w:r w:rsidR="0001471E">
        <w:rPr>
          <w:rFonts w:ascii="Arial" w:hAnsi="Arial" w:cs="Arial"/>
        </w:rPr>
        <w:t>create a plan of action</w:t>
      </w:r>
      <w:r w:rsidR="000E56E4">
        <w:rPr>
          <w:rFonts w:ascii="Arial" w:hAnsi="Arial" w:cs="Arial"/>
        </w:rPr>
        <w:t xml:space="preserve"> and </w:t>
      </w:r>
      <w:r w:rsidR="002B6517">
        <w:rPr>
          <w:rFonts w:ascii="Arial" w:hAnsi="Arial" w:cs="Arial"/>
        </w:rPr>
        <w:t>intervene early</w:t>
      </w:r>
      <w:r w:rsidR="00472F91">
        <w:rPr>
          <w:rFonts w:ascii="Arial" w:hAnsi="Arial" w:cs="Arial"/>
        </w:rPr>
        <w:t xml:space="preserve"> in the child’s life to ensure the chi</w:t>
      </w:r>
      <w:r w:rsidR="00B25214">
        <w:rPr>
          <w:rFonts w:ascii="Arial" w:hAnsi="Arial" w:cs="Arial"/>
        </w:rPr>
        <w:t>ld’s well-being</w:t>
      </w:r>
      <w:r w:rsidR="008D0A1D">
        <w:rPr>
          <w:rFonts w:ascii="Arial" w:hAnsi="Arial" w:cs="Arial"/>
        </w:rPr>
        <w:t>.</w:t>
      </w:r>
      <w:r w:rsidR="00EB1906">
        <w:rPr>
          <w:rFonts w:ascii="Arial" w:hAnsi="Arial" w:cs="Arial"/>
        </w:rPr>
        <w:t xml:space="preserve"> </w:t>
      </w:r>
      <w:r w:rsidR="00396A40">
        <w:rPr>
          <w:rFonts w:ascii="Arial" w:hAnsi="Arial" w:cs="Arial"/>
        </w:rPr>
        <w:t xml:space="preserve">Collaboration between professionals can build relationships of trust </w:t>
      </w:r>
      <w:r w:rsidR="00AF7861">
        <w:rPr>
          <w:rFonts w:ascii="Arial" w:hAnsi="Arial" w:cs="Arial"/>
        </w:rPr>
        <w:t>and by having that strong networking team it</w:t>
      </w:r>
      <w:r w:rsidR="008E6268">
        <w:rPr>
          <w:rFonts w:ascii="Arial" w:hAnsi="Arial" w:cs="Arial"/>
        </w:rPr>
        <w:t xml:space="preserve"> creates a supportive</w:t>
      </w:r>
      <w:r w:rsidR="00BD2E07">
        <w:rPr>
          <w:rFonts w:ascii="Arial" w:hAnsi="Arial" w:cs="Arial"/>
        </w:rPr>
        <w:t xml:space="preserve"> and pos</w:t>
      </w:r>
      <w:r w:rsidR="00690243">
        <w:rPr>
          <w:rFonts w:ascii="Arial" w:hAnsi="Arial" w:cs="Arial"/>
        </w:rPr>
        <w:t>i</w:t>
      </w:r>
      <w:r w:rsidR="00BD2E07">
        <w:rPr>
          <w:rFonts w:ascii="Arial" w:hAnsi="Arial" w:cs="Arial"/>
        </w:rPr>
        <w:t>tive</w:t>
      </w:r>
      <w:r w:rsidR="008E6268">
        <w:rPr>
          <w:rFonts w:ascii="Arial" w:hAnsi="Arial" w:cs="Arial"/>
        </w:rPr>
        <w:t xml:space="preserve"> environment </w:t>
      </w:r>
      <w:r w:rsidR="00BD2E07">
        <w:rPr>
          <w:rFonts w:ascii="Arial" w:hAnsi="Arial" w:cs="Arial"/>
        </w:rPr>
        <w:t>for both families and children</w:t>
      </w:r>
      <w:r w:rsidR="007153CA">
        <w:rPr>
          <w:rFonts w:ascii="Arial" w:hAnsi="Arial" w:cs="Arial"/>
        </w:rPr>
        <w:t>.</w:t>
      </w:r>
      <w:r w:rsidR="005123E0">
        <w:rPr>
          <w:rFonts w:ascii="Arial" w:hAnsi="Arial" w:cs="Arial"/>
        </w:rPr>
        <w:t xml:space="preserve"> I</w:t>
      </w:r>
      <w:r w:rsidR="00B1038F">
        <w:rPr>
          <w:rFonts w:ascii="Arial" w:hAnsi="Arial" w:cs="Arial"/>
        </w:rPr>
        <w:t xml:space="preserve">t is </w:t>
      </w:r>
      <w:r w:rsidR="00D80FBB">
        <w:rPr>
          <w:rFonts w:ascii="Arial" w:hAnsi="Arial" w:cs="Arial"/>
        </w:rPr>
        <w:t xml:space="preserve">vital to have </w:t>
      </w:r>
      <w:r w:rsidR="00B6519B">
        <w:rPr>
          <w:rFonts w:ascii="Arial" w:hAnsi="Arial" w:cs="Arial"/>
        </w:rPr>
        <w:t>effective communication</w:t>
      </w:r>
      <w:r w:rsidR="00D80FBB">
        <w:rPr>
          <w:rFonts w:ascii="Arial" w:hAnsi="Arial" w:cs="Arial"/>
        </w:rPr>
        <w:t xml:space="preserve"> in </w:t>
      </w:r>
      <w:r w:rsidR="00375B69">
        <w:rPr>
          <w:rFonts w:ascii="Arial" w:hAnsi="Arial" w:cs="Arial"/>
        </w:rPr>
        <w:t>partnerships</w:t>
      </w:r>
      <w:r w:rsidR="0098113A">
        <w:rPr>
          <w:rFonts w:ascii="Arial" w:hAnsi="Arial" w:cs="Arial"/>
        </w:rPr>
        <w:t xml:space="preserve"> </w:t>
      </w:r>
      <w:r w:rsidR="00D80FBB">
        <w:rPr>
          <w:rFonts w:ascii="Arial" w:hAnsi="Arial" w:cs="Arial"/>
        </w:rPr>
        <w:t xml:space="preserve">and </w:t>
      </w:r>
      <w:r w:rsidR="0017554D">
        <w:rPr>
          <w:rFonts w:ascii="Arial" w:hAnsi="Arial" w:cs="Arial"/>
        </w:rPr>
        <w:t>that</w:t>
      </w:r>
      <w:r w:rsidR="00CD639E">
        <w:rPr>
          <w:rFonts w:ascii="Arial" w:hAnsi="Arial" w:cs="Arial"/>
        </w:rPr>
        <w:t xml:space="preserve"> </w:t>
      </w:r>
      <w:r w:rsidR="0017554D">
        <w:rPr>
          <w:rFonts w:ascii="Arial" w:hAnsi="Arial" w:cs="Arial"/>
        </w:rPr>
        <w:t xml:space="preserve">all </w:t>
      </w:r>
      <w:r w:rsidR="00CD639E">
        <w:rPr>
          <w:rFonts w:ascii="Arial" w:hAnsi="Arial" w:cs="Arial"/>
        </w:rPr>
        <w:t xml:space="preserve">professionals are </w:t>
      </w:r>
      <w:r w:rsidR="00B6519B">
        <w:rPr>
          <w:rFonts w:ascii="Arial" w:hAnsi="Arial" w:cs="Arial"/>
        </w:rPr>
        <w:t xml:space="preserve">dependable </w:t>
      </w:r>
      <w:r w:rsidR="00375B69">
        <w:rPr>
          <w:rFonts w:ascii="Arial" w:hAnsi="Arial" w:cs="Arial"/>
        </w:rPr>
        <w:t>to ensure the best life for the child</w:t>
      </w:r>
      <w:r w:rsidR="0017554D">
        <w:rPr>
          <w:rFonts w:ascii="Arial" w:hAnsi="Arial" w:cs="Arial"/>
        </w:rPr>
        <w:t>.</w:t>
      </w:r>
      <w:r w:rsidR="0014221A">
        <w:rPr>
          <w:rFonts w:ascii="Arial" w:hAnsi="Arial" w:cs="Arial"/>
        </w:rPr>
        <w:t xml:space="preserve"> </w:t>
      </w:r>
      <w:r w:rsidR="005123E0">
        <w:rPr>
          <w:rFonts w:ascii="Arial" w:hAnsi="Arial" w:cs="Arial"/>
        </w:rPr>
        <w:t>One professional not on track impacts the child’s life greatly and could lead to dangerous circumstances</w:t>
      </w:r>
      <w:r w:rsidR="0017554D">
        <w:rPr>
          <w:rFonts w:ascii="Arial" w:hAnsi="Arial" w:cs="Arial"/>
        </w:rPr>
        <w:t xml:space="preserve"> (</w:t>
      </w:r>
      <w:r w:rsidR="0017554D" w:rsidRPr="0014221A">
        <w:rPr>
          <w:rFonts w:ascii="Arial" w:hAnsi="Arial" w:cs="Arial"/>
          <w:color w:val="000000"/>
          <w:shd w:val="clear" w:color="auto" w:fill="FFFFFF"/>
        </w:rPr>
        <w:t>Johnston, J</w:t>
      </w:r>
      <w:r w:rsidR="0017554D">
        <w:rPr>
          <w:rFonts w:ascii="Arial" w:hAnsi="Arial" w:cs="Arial"/>
          <w:color w:val="000000"/>
          <w:shd w:val="clear" w:color="auto" w:fill="FFFFFF"/>
        </w:rPr>
        <w:t xml:space="preserve">, </w:t>
      </w:r>
      <w:r w:rsidR="0017554D" w:rsidRPr="0014221A">
        <w:rPr>
          <w:rFonts w:ascii="Arial" w:hAnsi="Arial" w:cs="Arial"/>
          <w:color w:val="000000"/>
          <w:shd w:val="clear" w:color="auto" w:fill="FFFFFF"/>
        </w:rPr>
        <w:t>2018</w:t>
      </w:r>
      <w:r w:rsidR="0017554D">
        <w:rPr>
          <w:rFonts w:ascii="Arial" w:hAnsi="Arial" w:cs="Arial"/>
          <w:color w:val="000000"/>
          <w:shd w:val="clear" w:color="auto" w:fill="FFFFFF"/>
        </w:rPr>
        <w:t>, p. 505).</w:t>
      </w:r>
    </w:p>
    <w:p w14:paraId="482A075E" w14:textId="0B8FBD51" w:rsidR="004966AB" w:rsidRDefault="009644F9" w:rsidP="00C7172D">
      <w:pPr>
        <w:spacing w:after="160" w:line="360" w:lineRule="auto"/>
        <w:rPr>
          <w:rFonts w:ascii="Arial" w:hAnsi="Arial" w:cs="Arial"/>
        </w:rPr>
      </w:pPr>
      <w:r>
        <w:rPr>
          <w:rFonts w:ascii="Arial" w:hAnsi="Arial" w:cs="Arial"/>
        </w:rPr>
        <w:t xml:space="preserve">Observations are </w:t>
      </w:r>
      <w:r w:rsidR="00876294">
        <w:rPr>
          <w:rFonts w:ascii="Arial" w:hAnsi="Arial" w:cs="Arial"/>
        </w:rPr>
        <w:t>essential when working with children</w:t>
      </w:r>
      <w:r w:rsidR="00421623">
        <w:rPr>
          <w:rFonts w:ascii="Arial" w:hAnsi="Arial" w:cs="Arial"/>
        </w:rPr>
        <w:t xml:space="preserve">. The Welsh Government (2022) </w:t>
      </w:r>
      <w:r w:rsidR="004535ED">
        <w:rPr>
          <w:rFonts w:ascii="Arial" w:hAnsi="Arial" w:cs="Arial"/>
        </w:rPr>
        <w:t>suggests that</w:t>
      </w:r>
      <w:r w:rsidR="00CE2CC5">
        <w:rPr>
          <w:rFonts w:ascii="Arial" w:hAnsi="Arial" w:cs="Arial"/>
        </w:rPr>
        <w:t xml:space="preserve"> </w:t>
      </w:r>
      <w:r w:rsidR="004535ED">
        <w:rPr>
          <w:rFonts w:ascii="Arial" w:hAnsi="Arial" w:cs="Arial"/>
        </w:rPr>
        <w:t>t</w:t>
      </w:r>
      <w:r w:rsidR="00CE2CC5">
        <w:rPr>
          <w:rFonts w:ascii="Arial" w:hAnsi="Arial" w:cs="Arial"/>
        </w:rPr>
        <w:t xml:space="preserve">hrough observing practitioners </w:t>
      </w:r>
      <w:r w:rsidR="00C52DDF">
        <w:rPr>
          <w:rFonts w:ascii="Arial" w:hAnsi="Arial" w:cs="Arial"/>
        </w:rPr>
        <w:t xml:space="preserve">can see what motivates </w:t>
      </w:r>
      <w:r w:rsidR="00C52DDF">
        <w:rPr>
          <w:rFonts w:ascii="Arial" w:hAnsi="Arial" w:cs="Arial"/>
        </w:rPr>
        <w:lastRenderedPageBreak/>
        <w:t>children, how the</w:t>
      </w:r>
      <w:r w:rsidR="00344EFC">
        <w:rPr>
          <w:rFonts w:ascii="Arial" w:hAnsi="Arial" w:cs="Arial"/>
        </w:rPr>
        <w:t xml:space="preserve"> child</w:t>
      </w:r>
      <w:r w:rsidR="00321219">
        <w:rPr>
          <w:rFonts w:ascii="Arial" w:hAnsi="Arial" w:cs="Arial"/>
        </w:rPr>
        <w:t>ren</w:t>
      </w:r>
      <w:r w:rsidR="00344EFC">
        <w:rPr>
          <w:rFonts w:ascii="Arial" w:hAnsi="Arial" w:cs="Arial"/>
        </w:rPr>
        <w:t xml:space="preserve"> </w:t>
      </w:r>
      <w:r w:rsidR="00C52DDF">
        <w:rPr>
          <w:rFonts w:ascii="Arial" w:hAnsi="Arial" w:cs="Arial"/>
        </w:rPr>
        <w:t>build relationships, what interests the child</w:t>
      </w:r>
      <w:r w:rsidR="00FB0310">
        <w:rPr>
          <w:rFonts w:ascii="Arial" w:hAnsi="Arial" w:cs="Arial"/>
        </w:rPr>
        <w:t>ren</w:t>
      </w:r>
      <w:r w:rsidR="00344EFC">
        <w:rPr>
          <w:rFonts w:ascii="Arial" w:hAnsi="Arial" w:cs="Arial"/>
        </w:rPr>
        <w:t xml:space="preserve">, </w:t>
      </w:r>
      <w:r w:rsidR="00937917">
        <w:rPr>
          <w:rFonts w:ascii="Arial" w:hAnsi="Arial" w:cs="Arial"/>
        </w:rPr>
        <w:t xml:space="preserve">what skills and knowledge </w:t>
      </w:r>
      <w:r w:rsidR="00E63D1D">
        <w:rPr>
          <w:rFonts w:ascii="Arial" w:hAnsi="Arial" w:cs="Arial"/>
        </w:rPr>
        <w:t xml:space="preserve">the children </w:t>
      </w:r>
      <w:r w:rsidR="00FB0310">
        <w:rPr>
          <w:rFonts w:ascii="Arial" w:hAnsi="Arial" w:cs="Arial"/>
        </w:rPr>
        <w:t>have</w:t>
      </w:r>
      <w:r w:rsidR="00E63D1D">
        <w:rPr>
          <w:rFonts w:ascii="Arial" w:hAnsi="Arial" w:cs="Arial"/>
        </w:rPr>
        <w:t xml:space="preserve"> </w:t>
      </w:r>
      <w:r w:rsidR="00061F7D">
        <w:rPr>
          <w:rFonts w:ascii="Arial" w:hAnsi="Arial" w:cs="Arial"/>
        </w:rPr>
        <w:t xml:space="preserve">and use all the information collected </w:t>
      </w:r>
      <w:r w:rsidR="00EE5608">
        <w:rPr>
          <w:rFonts w:ascii="Arial" w:hAnsi="Arial" w:cs="Arial"/>
        </w:rPr>
        <w:t xml:space="preserve">as a starting point </w:t>
      </w:r>
      <w:r w:rsidR="008D3067">
        <w:rPr>
          <w:rFonts w:ascii="Arial" w:hAnsi="Arial" w:cs="Arial"/>
        </w:rPr>
        <w:t xml:space="preserve">to plan activities </w:t>
      </w:r>
      <w:r w:rsidR="00E63D1D">
        <w:rPr>
          <w:rFonts w:ascii="Arial" w:hAnsi="Arial" w:cs="Arial"/>
        </w:rPr>
        <w:t>for</w:t>
      </w:r>
      <w:r w:rsidR="008D3067">
        <w:rPr>
          <w:rFonts w:ascii="Arial" w:hAnsi="Arial" w:cs="Arial"/>
        </w:rPr>
        <w:t xml:space="preserve"> further development</w:t>
      </w:r>
      <w:r w:rsidR="00820702">
        <w:rPr>
          <w:rFonts w:ascii="Arial" w:hAnsi="Arial" w:cs="Arial"/>
        </w:rPr>
        <w:t>.</w:t>
      </w:r>
    </w:p>
    <w:p w14:paraId="318C8139" w14:textId="0CE0B120" w:rsidR="00F56654" w:rsidRDefault="006F06BE" w:rsidP="00C7172D">
      <w:pPr>
        <w:spacing w:after="160" w:line="360" w:lineRule="auto"/>
        <w:rPr>
          <w:rFonts w:ascii="Arial" w:hAnsi="Arial" w:cs="Arial"/>
        </w:rPr>
      </w:pPr>
      <w:r>
        <w:rPr>
          <w:rFonts w:ascii="Arial" w:hAnsi="Arial" w:cs="Arial"/>
        </w:rPr>
        <w:t xml:space="preserve">It is important </w:t>
      </w:r>
      <w:r w:rsidR="0010783A">
        <w:rPr>
          <w:rFonts w:ascii="Arial" w:hAnsi="Arial" w:cs="Arial"/>
        </w:rPr>
        <w:t>that</w:t>
      </w:r>
      <w:r>
        <w:rPr>
          <w:rFonts w:ascii="Arial" w:hAnsi="Arial" w:cs="Arial"/>
        </w:rPr>
        <w:t xml:space="preserve"> practitioners have an in-depth understanding of t</w:t>
      </w:r>
      <w:r w:rsidR="00F27412">
        <w:rPr>
          <w:rFonts w:ascii="Arial" w:hAnsi="Arial" w:cs="Arial"/>
        </w:rPr>
        <w:t xml:space="preserve">he </w:t>
      </w:r>
      <w:r w:rsidR="00B36143">
        <w:rPr>
          <w:rFonts w:ascii="Arial" w:hAnsi="Arial" w:cs="Arial"/>
        </w:rPr>
        <w:t>curriculum in Wales as well as the UNCRC</w:t>
      </w:r>
      <w:r>
        <w:rPr>
          <w:rFonts w:ascii="Arial" w:hAnsi="Arial" w:cs="Arial"/>
        </w:rPr>
        <w:t>. Both documents</w:t>
      </w:r>
      <w:r w:rsidR="00B36143">
        <w:rPr>
          <w:rFonts w:ascii="Arial" w:hAnsi="Arial" w:cs="Arial"/>
        </w:rPr>
        <w:t xml:space="preserve"> </w:t>
      </w:r>
      <w:r w:rsidR="00091606">
        <w:rPr>
          <w:rFonts w:ascii="Arial" w:hAnsi="Arial" w:cs="Arial"/>
        </w:rPr>
        <w:t>are important to professional practice</w:t>
      </w:r>
      <w:r w:rsidR="00015963">
        <w:rPr>
          <w:rFonts w:ascii="Arial" w:hAnsi="Arial" w:cs="Arial"/>
        </w:rPr>
        <w:t xml:space="preserve"> because the documents</w:t>
      </w:r>
      <w:r w:rsidR="00091606">
        <w:rPr>
          <w:rFonts w:ascii="Arial" w:hAnsi="Arial" w:cs="Arial"/>
        </w:rPr>
        <w:t xml:space="preserve"> </w:t>
      </w:r>
      <w:r w:rsidR="00963045">
        <w:rPr>
          <w:rFonts w:ascii="Arial" w:hAnsi="Arial" w:cs="Arial"/>
        </w:rPr>
        <w:t>ensure a child centred approach</w:t>
      </w:r>
      <w:r w:rsidR="005A306C">
        <w:rPr>
          <w:rFonts w:ascii="Arial" w:hAnsi="Arial" w:cs="Arial"/>
        </w:rPr>
        <w:t>. S</w:t>
      </w:r>
      <w:r w:rsidR="00022CDF">
        <w:rPr>
          <w:rFonts w:ascii="Arial" w:hAnsi="Arial" w:cs="Arial"/>
        </w:rPr>
        <w:t>upport</w:t>
      </w:r>
      <w:r w:rsidR="005A306C">
        <w:rPr>
          <w:rFonts w:ascii="Arial" w:hAnsi="Arial" w:cs="Arial"/>
        </w:rPr>
        <w:t xml:space="preserve">ing and </w:t>
      </w:r>
      <w:r w:rsidR="00F56654">
        <w:rPr>
          <w:rFonts w:ascii="Arial" w:hAnsi="Arial" w:cs="Arial"/>
        </w:rPr>
        <w:t xml:space="preserve">encouraging </w:t>
      </w:r>
      <w:r w:rsidR="005A306C">
        <w:rPr>
          <w:rFonts w:ascii="Arial" w:hAnsi="Arial" w:cs="Arial"/>
        </w:rPr>
        <w:t xml:space="preserve">children </w:t>
      </w:r>
      <w:r w:rsidR="00F56654">
        <w:rPr>
          <w:rFonts w:ascii="Arial" w:hAnsi="Arial" w:cs="Arial"/>
        </w:rPr>
        <w:t xml:space="preserve">to </w:t>
      </w:r>
      <w:r w:rsidR="00022CDF">
        <w:rPr>
          <w:rFonts w:ascii="Arial" w:hAnsi="Arial" w:cs="Arial"/>
        </w:rPr>
        <w:t xml:space="preserve">learn through </w:t>
      </w:r>
      <w:r w:rsidR="00B36143">
        <w:rPr>
          <w:rFonts w:ascii="Arial" w:hAnsi="Arial" w:cs="Arial"/>
        </w:rPr>
        <w:t xml:space="preserve">continuous </w:t>
      </w:r>
      <w:r w:rsidR="00022CDF">
        <w:rPr>
          <w:rFonts w:ascii="Arial" w:hAnsi="Arial" w:cs="Arial"/>
        </w:rPr>
        <w:t>experience</w:t>
      </w:r>
      <w:r w:rsidR="00E11A6A">
        <w:rPr>
          <w:rFonts w:ascii="Arial" w:hAnsi="Arial" w:cs="Arial"/>
        </w:rPr>
        <w:t xml:space="preserve"> and</w:t>
      </w:r>
      <w:r w:rsidR="00655862">
        <w:rPr>
          <w:rFonts w:ascii="Arial" w:hAnsi="Arial" w:cs="Arial"/>
        </w:rPr>
        <w:t xml:space="preserve"> having </w:t>
      </w:r>
      <w:r w:rsidR="0086062C">
        <w:rPr>
          <w:rFonts w:ascii="Arial" w:hAnsi="Arial" w:cs="Arial"/>
        </w:rPr>
        <w:t>opportunities to make mistakes and</w:t>
      </w:r>
      <w:r w:rsidR="00E11A6A">
        <w:rPr>
          <w:rFonts w:ascii="Arial" w:hAnsi="Arial" w:cs="Arial"/>
        </w:rPr>
        <w:t xml:space="preserve"> </w:t>
      </w:r>
      <w:r w:rsidR="00655862">
        <w:rPr>
          <w:rFonts w:ascii="Arial" w:hAnsi="Arial" w:cs="Arial"/>
        </w:rPr>
        <w:t xml:space="preserve">have </w:t>
      </w:r>
      <w:r w:rsidR="00E11A6A">
        <w:rPr>
          <w:rFonts w:ascii="Arial" w:hAnsi="Arial" w:cs="Arial"/>
        </w:rPr>
        <w:t>room to grow</w:t>
      </w:r>
      <w:r w:rsidR="00727EA2">
        <w:rPr>
          <w:rFonts w:ascii="Arial" w:hAnsi="Arial" w:cs="Arial"/>
        </w:rPr>
        <w:t>.</w:t>
      </w:r>
      <w:r w:rsidR="00E11A6A">
        <w:rPr>
          <w:rFonts w:ascii="Arial" w:hAnsi="Arial" w:cs="Arial"/>
        </w:rPr>
        <w:t xml:space="preserve"> </w:t>
      </w:r>
      <w:r w:rsidR="006B5C78">
        <w:rPr>
          <w:rFonts w:ascii="Arial" w:hAnsi="Arial" w:cs="Arial"/>
        </w:rPr>
        <w:t>P</w:t>
      </w:r>
      <w:r w:rsidR="00E11A6A">
        <w:rPr>
          <w:rFonts w:ascii="Arial" w:hAnsi="Arial" w:cs="Arial"/>
        </w:rPr>
        <w:t>ractitioners</w:t>
      </w:r>
      <w:r w:rsidR="00DB70ED">
        <w:rPr>
          <w:rFonts w:ascii="Arial" w:hAnsi="Arial" w:cs="Arial"/>
        </w:rPr>
        <w:t xml:space="preserve"> use these guides </w:t>
      </w:r>
      <w:r w:rsidR="00A915FC">
        <w:rPr>
          <w:rFonts w:ascii="Arial" w:hAnsi="Arial" w:cs="Arial"/>
        </w:rPr>
        <w:t xml:space="preserve">as part of </w:t>
      </w:r>
      <w:r w:rsidR="00B36143">
        <w:rPr>
          <w:rFonts w:ascii="Arial" w:hAnsi="Arial" w:cs="Arial"/>
        </w:rPr>
        <w:t>plan</w:t>
      </w:r>
      <w:r w:rsidR="00656B9A">
        <w:rPr>
          <w:rFonts w:ascii="Arial" w:hAnsi="Arial" w:cs="Arial"/>
        </w:rPr>
        <w:t>ning</w:t>
      </w:r>
      <w:r w:rsidR="00D669E8">
        <w:rPr>
          <w:rFonts w:ascii="Arial" w:hAnsi="Arial" w:cs="Arial"/>
        </w:rPr>
        <w:t xml:space="preserve"> to ensure </w:t>
      </w:r>
      <w:r w:rsidR="008758E3">
        <w:rPr>
          <w:rFonts w:ascii="Arial" w:hAnsi="Arial" w:cs="Arial"/>
        </w:rPr>
        <w:t xml:space="preserve">continuous </w:t>
      </w:r>
      <w:r w:rsidR="00B36143">
        <w:rPr>
          <w:rFonts w:ascii="Arial" w:hAnsi="Arial" w:cs="Arial"/>
        </w:rPr>
        <w:t>activities</w:t>
      </w:r>
      <w:r w:rsidR="008758E3">
        <w:rPr>
          <w:rFonts w:ascii="Arial" w:hAnsi="Arial" w:cs="Arial"/>
        </w:rPr>
        <w:t xml:space="preserve"> throughout the day </w:t>
      </w:r>
      <w:r w:rsidR="00854A3D">
        <w:rPr>
          <w:rFonts w:ascii="Arial" w:hAnsi="Arial" w:cs="Arial"/>
        </w:rPr>
        <w:t xml:space="preserve">and that children are always developing skills and knowledge through the experiences planned. </w:t>
      </w:r>
      <w:r w:rsidR="00E11A6A">
        <w:rPr>
          <w:rFonts w:ascii="Arial" w:hAnsi="Arial" w:cs="Arial"/>
        </w:rPr>
        <w:t>Whilst planning practitioners continuously enhance the provision through observation</w:t>
      </w:r>
      <w:r w:rsidR="00FC1B56">
        <w:rPr>
          <w:rFonts w:ascii="Arial" w:hAnsi="Arial" w:cs="Arial"/>
        </w:rPr>
        <w:t>. Observing the engagement of children as well as</w:t>
      </w:r>
      <w:r w:rsidR="00E11A6A">
        <w:rPr>
          <w:rFonts w:ascii="Arial" w:hAnsi="Arial" w:cs="Arial"/>
        </w:rPr>
        <w:t xml:space="preserve"> listening to </w:t>
      </w:r>
      <w:r w:rsidR="00FC1B56">
        <w:rPr>
          <w:rFonts w:ascii="Arial" w:hAnsi="Arial" w:cs="Arial"/>
        </w:rPr>
        <w:t>children’s ideas and interests</w:t>
      </w:r>
      <w:r w:rsidR="00E11A6A">
        <w:rPr>
          <w:rFonts w:ascii="Arial" w:hAnsi="Arial" w:cs="Arial"/>
        </w:rPr>
        <w:t xml:space="preserve">, changes </w:t>
      </w:r>
      <w:r w:rsidR="00FC1B56">
        <w:rPr>
          <w:rFonts w:ascii="Arial" w:hAnsi="Arial" w:cs="Arial"/>
        </w:rPr>
        <w:t xml:space="preserve">are </w:t>
      </w:r>
      <w:r w:rsidR="00E11A6A">
        <w:rPr>
          <w:rFonts w:ascii="Arial" w:hAnsi="Arial" w:cs="Arial"/>
        </w:rPr>
        <w:t>made to</w:t>
      </w:r>
      <w:r w:rsidR="00FC1B56">
        <w:rPr>
          <w:rFonts w:ascii="Arial" w:hAnsi="Arial" w:cs="Arial"/>
        </w:rPr>
        <w:t xml:space="preserve"> the </w:t>
      </w:r>
      <w:r w:rsidR="00E11A6A">
        <w:rPr>
          <w:rFonts w:ascii="Arial" w:hAnsi="Arial" w:cs="Arial"/>
        </w:rPr>
        <w:t xml:space="preserve">provision </w:t>
      </w:r>
      <w:r w:rsidR="00FC1B56">
        <w:rPr>
          <w:rFonts w:ascii="Arial" w:hAnsi="Arial" w:cs="Arial"/>
        </w:rPr>
        <w:t xml:space="preserve">ensuring it is always </w:t>
      </w:r>
      <w:r w:rsidR="00E11A6A">
        <w:rPr>
          <w:rFonts w:ascii="Arial" w:hAnsi="Arial" w:cs="Arial"/>
        </w:rPr>
        <w:t xml:space="preserve">stimulating and engaging </w:t>
      </w:r>
      <w:r w:rsidR="00FC1B56">
        <w:rPr>
          <w:rFonts w:ascii="Arial" w:hAnsi="Arial" w:cs="Arial"/>
        </w:rPr>
        <w:t>to</w:t>
      </w:r>
      <w:r w:rsidR="00E11A6A">
        <w:rPr>
          <w:rFonts w:ascii="Arial" w:hAnsi="Arial" w:cs="Arial"/>
        </w:rPr>
        <w:t xml:space="preserve"> promote growth</w:t>
      </w:r>
      <w:r w:rsidR="00786383">
        <w:rPr>
          <w:rFonts w:ascii="Arial" w:hAnsi="Arial" w:cs="Arial"/>
        </w:rPr>
        <w:t xml:space="preserve">, curiosity and </w:t>
      </w:r>
      <w:r w:rsidR="00C81A24">
        <w:rPr>
          <w:rFonts w:ascii="Arial" w:hAnsi="Arial" w:cs="Arial"/>
        </w:rPr>
        <w:t>meet the individual needs of children</w:t>
      </w:r>
      <w:r w:rsidR="00E11A6A">
        <w:rPr>
          <w:rFonts w:ascii="Arial" w:hAnsi="Arial" w:cs="Arial"/>
        </w:rPr>
        <w:t xml:space="preserve">. </w:t>
      </w:r>
      <w:r w:rsidR="00141FC8">
        <w:rPr>
          <w:rFonts w:ascii="Arial" w:hAnsi="Arial" w:cs="Arial"/>
        </w:rPr>
        <w:t>P</w:t>
      </w:r>
      <w:r w:rsidR="00F56654">
        <w:rPr>
          <w:rFonts w:ascii="Arial" w:hAnsi="Arial" w:cs="Arial"/>
        </w:rPr>
        <w:t>romot</w:t>
      </w:r>
      <w:r w:rsidR="00141FC8">
        <w:rPr>
          <w:rFonts w:ascii="Arial" w:hAnsi="Arial" w:cs="Arial"/>
        </w:rPr>
        <w:t>ing</w:t>
      </w:r>
      <w:r w:rsidR="00F56654">
        <w:rPr>
          <w:rFonts w:ascii="Arial" w:hAnsi="Arial" w:cs="Arial"/>
        </w:rPr>
        <w:t xml:space="preserve"> article 12 of the UNCRC.</w:t>
      </w:r>
      <w:r w:rsidR="00E11A6A">
        <w:rPr>
          <w:rFonts w:ascii="Arial" w:hAnsi="Arial" w:cs="Arial"/>
        </w:rPr>
        <w:t xml:space="preserve"> </w:t>
      </w:r>
      <w:r w:rsidR="00F56654">
        <w:rPr>
          <w:rFonts w:ascii="Arial" w:hAnsi="Arial" w:cs="Arial"/>
        </w:rPr>
        <w:t xml:space="preserve">As well as planning continuous provision practitioners also plan focused tasks for children such as maths and language to teach new </w:t>
      </w:r>
      <w:r w:rsidR="00545EDE">
        <w:rPr>
          <w:rFonts w:ascii="Arial" w:hAnsi="Arial" w:cs="Arial"/>
        </w:rPr>
        <w:t xml:space="preserve">essential </w:t>
      </w:r>
      <w:r w:rsidR="00F56654">
        <w:rPr>
          <w:rFonts w:ascii="Arial" w:hAnsi="Arial" w:cs="Arial"/>
        </w:rPr>
        <w:t>skills</w:t>
      </w:r>
      <w:r w:rsidR="00545EDE">
        <w:rPr>
          <w:rFonts w:ascii="Arial" w:hAnsi="Arial" w:cs="Arial"/>
        </w:rPr>
        <w:t xml:space="preserve"> and knowledge</w:t>
      </w:r>
      <w:r w:rsidR="00F56654">
        <w:rPr>
          <w:rFonts w:ascii="Arial" w:hAnsi="Arial" w:cs="Arial"/>
        </w:rPr>
        <w:t xml:space="preserve"> that will continuously </w:t>
      </w:r>
      <w:r w:rsidR="00545EDE">
        <w:rPr>
          <w:rFonts w:ascii="Arial" w:hAnsi="Arial" w:cs="Arial"/>
        </w:rPr>
        <w:t xml:space="preserve">develop </w:t>
      </w:r>
      <w:r w:rsidR="00F56654">
        <w:rPr>
          <w:rFonts w:ascii="Arial" w:hAnsi="Arial" w:cs="Arial"/>
        </w:rPr>
        <w:t>throughout education and life. Promoting article 28 of the UNCRC</w:t>
      </w:r>
      <w:r w:rsidR="0054091B">
        <w:rPr>
          <w:rFonts w:ascii="Arial" w:hAnsi="Arial" w:cs="Arial"/>
        </w:rPr>
        <w:t xml:space="preserve"> -</w:t>
      </w:r>
      <w:r w:rsidR="00F56654">
        <w:rPr>
          <w:rFonts w:ascii="Arial" w:hAnsi="Arial" w:cs="Arial"/>
        </w:rPr>
        <w:t xml:space="preserve"> every child has a right to learn and to an education. </w:t>
      </w:r>
      <w:r w:rsidR="00EC523B">
        <w:rPr>
          <w:rFonts w:ascii="Arial" w:hAnsi="Arial" w:cs="Arial"/>
        </w:rPr>
        <w:t>Continuou</w:t>
      </w:r>
      <w:r w:rsidR="006465B4">
        <w:rPr>
          <w:rFonts w:ascii="Arial" w:hAnsi="Arial" w:cs="Arial"/>
        </w:rPr>
        <w:t>s</w:t>
      </w:r>
      <w:r w:rsidR="00B42D7F">
        <w:rPr>
          <w:rFonts w:ascii="Arial" w:hAnsi="Arial" w:cs="Arial"/>
        </w:rPr>
        <w:t xml:space="preserve"> </w:t>
      </w:r>
      <w:r w:rsidR="00A81D4E">
        <w:rPr>
          <w:rFonts w:ascii="Arial" w:hAnsi="Arial" w:cs="Arial"/>
        </w:rPr>
        <w:t>observation and planning are</w:t>
      </w:r>
      <w:r w:rsidR="006465B4">
        <w:rPr>
          <w:rFonts w:ascii="Arial" w:hAnsi="Arial" w:cs="Arial"/>
        </w:rPr>
        <w:t xml:space="preserve"> </w:t>
      </w:r>
      <w:r w:rsidR="00B42D7F">
        <w:rPr>
          <w:rFonts w:ascii="Arial" w:hAnsi="Arial" w:cs="Arial"/>
        </w:rPr>
        <w:t>important to ensure all the children’s needs are supported a</w:t>
      </w:r>
      <w:r w:rsidR="00DF0B36">
        <w:rPr>
          <w:rFonts w:ascii="Arial" w:hAnsi="Arial" w:cs="Arial"/>
        </w:rPr>
        <w:t>s</w:t>
      </w:r>
      <w:r w:rsidR="00B42D7F">
        <w:rPr>
          <w:rFonts w:ascii="Arial" w:hAnsi="Arial" w:cs="Arial"/>
        </w:rPr>
        <w:t xml:space="preserve"> </w:t>
      </w:r>
      <w:r w:rsidR="00337BD6">
        <w:rPr>
          <w:rFonts w:ascii="Arial" w:hAnsi="Arial" w:cs="Arial"/>
        </w:rPr>
        <w:t>the children develop</w:t>
      </w:r>
      <w:r w:rsidR="00DF0B36">
        <w:rPr>
          <w:rFonts w:ascii="Arial" w:hAnsi="Arial" w:cs="Arial"/>
        </w:rPr>
        <w:t xml:space="preserve"> throughout life</w:t>
      </w:r>
      <w:r w:rsidR="00D6230C">
        <w:rPr>
          <w:rFonts w:ascii="Arial" w:hAnsi="Arial" w:cs="Arial"/>
        </w:rPr>
        <w:t xml:space="preserve"> (Welsh Government, 2022).</w:t>
      </w:r>
    </w:p>
    <w:p w14:paraId="1F4D52D7" w14:textId="6683412C" w:rsidR="00C05D85" w:rsidRPr="00E2316C" w:rsidRDefault="00C05D85" w:rsidP="00C7172D">
      <w:pPr>
        <w:spacing w:after="160" w:line="360" w:lineRule="auto"/>
        <w:rPr>
          <w:rFonts w:ascii="Arial" w:hAnsi="Arial" w:cs="Arial"/>
        </w:rPr>
      </w:pPr>
      <w:r>
        <w:rPr>
          <w:rFonts w:ascii="Arial" w:hAnsi="Arial" w:cs="Arial"/>
        </w:rPr>
        <w:t>Welsh Government (2019) states that t</w:t>
      </w:r>
      <w:r w:rsidRPr="00E2316C">
        <w:rPr>
          <w:rFonts w:ascii="Arial" w:hAnsi="Arial" w:cs="Arial"/>
        </w:rPr>
        <w:t xml:space="preserve">he UN Convention on the Rights of the Child (UNCRC) is important documentation that establishes all children have the same rights no matter what. The UNCRC highlights that children should be supported, </w:t>
      </w:r>
      <w:r w:rsidR="00B6519B" w:rsidRPr="00E2316C">
        <w:rPr>
          <w:rFonts w:ascii="Arial" w:hAnsi="Arial" w:cs="Arial"/>
        </w:rPr>
        <w:t>protected,</w:t>
      </w:r>
      <w:r w:rsidRPr="00E2316C">
        <w:rPr>
          <w:rFonts w:ascii="Arial" w:hAnsi="Arial" w:cs="Arial"/>
        </w:rPr>
        <w:t xml:space="preserve"> and have rights to learn, play, </w:t>
      </w:r>
      <w:r w:rsidR="00B6519B" w:rsidRPr="00E2316C">
        <w:rPr>
          <w:rFonts w:ascii="Arial" w:hAnsi="Arial" w:cs="Arial"/>
        </w:rPr>
        <w:t>grow,</w:t>
      </w:r>
      <w:r w:rsidRPr="00E2316C">
        <w:rPr>
          <w:rFonts w:ascii="Arial" w:hAnsi="Arial" w:cs="Arial"/>
        </w:rPr>
        <w:t xml:space="preserve"> and thrive. In </w:t>
      </w:r>
      <w:r w:rsidR="00B6519B" w:rsidRPr="00E2316C">
        <w:rPr>
          <w:rFonts w:ascii="Arial" w:hAnsi="Arial" w:cs="Arial"/>
        </w:rPr>
        <w:t>Wales,</w:t>
      </w:r>
      <w:r w:rsidRPr="00E2316C">
        <w:rPr>
          <w:rFonts w:ascii="Arial" w:hAnsi="Arial" w:cs="Arial"/>
        </w:rPr>
        <w:t xml:space="preserve"> the government incorporated children’s rights into the curriculum, ensuring that children’s rights are the key elements within the documentation and that children are made aware of rights throughout education in learning and play. Practitioners should be aware of these documents and have a good understanding of how to incorporate both into planning and learning. </w:t>
      </w:r>
    </w:p>
    <w:p w14:paraId="43970A25" w14:textId="2A5B743C" w:rsidR="00D6230C" w:rsidRDefault="00D6230C" w:rsidP="00C7172D">
      <w:pPr>
        <w:spacing w:after="160" w:line="360" w:lineRule="auto"/>
        <w:rPr>
          <w:rFonts w:ascii="Arial" w:hAnsi="Arial" w:cs="Arial"/>
        </w:rPr>
      </w:pPr>
      <w:r>
        <w:rPr>
          <w:rFonts w:ascii="Arial" w:hAnsi="Arial" w:cs="Arial"/>
        </w:rPr>
        <w:t>In conclusion</w:t>
      </w:r>
      <w:r w:rsidR="007B08D9">
        <w:rPr>
          <w:rFonts w:ascii="Arial" w:hAnsi="Arial" w:cs="Arial"/>
        </w:rPr>
        <w:t xml:space="preserve">, </w:t>
      </w:r>
      <w:r w:rsidR="00575C1D">
        <w:rPr>
          <w:rFonts w:ascii="Arial" w:hAnsi="Arial" w:cs="Arial"/>
        </w:rPr>
        <w:t>k</w:t>
      </w:r>
      <w:r w:rsidR="00CB2E06">
        <w:rPr>
          <w:rFonts w:ascii="Arial" w:hAnsi="Arial" w:cs="Arial"/>
        </w:rPr>
        <w:t>nowledge and values are central to professional practice</w:t>
      </w:r>
      <w:r w:rsidR="000B49D9">
        <w:rPr>
          <w:rFonts w:ascii="Arial" w:hAnsi="Arial" w:cs="Arial"/>
        </w:rPr>
        <w:t xml:space="preserve"> and having </w:t>
      </w:r>
      <w:r w:rsidR="009641E3">
        <w:rPr>
          <w:rFonts w:ascii="Arial" w:hAnsi="Arial" w:cs="Arial"/>
        </w:rPr>
        <w:t xml:space="preserve">a deep understanding of both ensures that all children’s needs are met. </w:t>
      </w:r>
      <w:r w:rsidR="00D804ED">
        <w:rPr>
          <w:rFonts w:ascii="Arial" w:hAnsi="Arial" w:cs="Arial"/>
        </w:rPr>
        <w:t xml:space="preserve">It is </w:t>
      </w:r>
      <w:r w:rsidR="00D804ED">
        <w:rPr>
          <w:rFonts w:ascii="Arial" w:hAnsi="Arial" w:cs="Arial"/>
        </w:rPr>
        <w:lastRenderedPageBreak/>
        <w:t xml:space="preserve">important that practitioners </w:t>
      </w:r>
      <w:r w:rsidR="00D74F04">
        <w:rPr>
          <w:rFonts w:ascii="Arial" w:hAnsi="Arial" w:cs="Arial"/>
        </w:rPr>
        <w:t>provide a safe, rich learning environment that</w:t>
      </w:r>
      <w:r w:rsidR="00120C80">
        <w:rPr>
          <w:rFonts w:ascii="Arial" w:hAnsi="Arial" w:cs="Arial"/>
        </w:rPr>
        <w:t xml:space="preserve"> challenge children as well as supports each child’s </w:t>
      </w:r>
      <w:r w:rsidR="00DC2B54">
        <w:rPr>
          <w:rFonts w:ascii="Arial" w:hAnsi="Arial" w:cs="Arial"/>
        </w:rPr>
        <w:t>skills, needs and development</w:t>
      </w:r>
      <w:r w:rsidR="00575C1D">
        <w:rPr>
          <w:rFonts w:ascii="Arial" w:hAnsi="Arial" w:cs="Arial"/>
        </w:rPr>
        <w:t xml:space="preserve">. </w:t>
      </w:r>
      <w:r w:rsidR="008541E2">
        <w:rPr>
          <w:rFonts w:ascii="Arial" w:hAnsi="Arial" w:cs="Arial"/>
        </w:rPr>
        <w:t>Ensuring</w:t>
      </w:r>
      <w:r w:rsidR="00C87683">
        <w:rPr>
          <w:rFonts w:ascii="Arial" w:hAnsi="Arial" w:cs="Arial"/>
        </w:rPr>
        <w:t xml:space="preserve"> children have the best quality of life. </w:t>
      </w:r>
    </w:p>
    <w:p w14:paraId="379A515C" w14:textId="77777777" w:rsidR="00D6230C" w:rsidRDefault="00D6230C" w:rsidP="00D6230C">
      <w:pPr>
        <w:spacing w:after="160" w:line="256" w:lineRule="auto"/>
        <w:rPr>
          <w:rFonts w:ascii="Arial" w:hAnsi="Arial" w:cs="Arial"/>
        </w:rPr>
      </w:pPr>
    </w:p>
    <w:p w14:paraId="0F690241" w14:textId="77777777" w:rsidR="00C87683" w:rsidRDefault="00C87683" w:rsidP="00026553">
      <w:pPr>
        <w:spacing w:after="160" w:line="256" w:lineRule="auto"/>
        <w:rPr>
          <w:rFonts w:ascii="Arial" w:hAnsi="Arial" w:cs="Arial"/>
        </w:rPr>
      </w:pPr>
    </w:p>
    <w:p w14:paraId="680EBED0" w14:textId="77777777" w:rsidR="00C87683" w:rsidRDefault="00C87683" w:rsidP="00026553">
      <w:pPr>
        <w:spacing w:after="160" w:line="256" w:lineRule="auto"/>
        <w:rPr>
          <w:rFonts w:ascii="Arial" w:hAnsi="Arial" w:cs="Arial"/>
        </w:rPr>
      </w:pPr>
    </w:p>
    <w:p w14:paraId="06B2A33A" w14:textId="100A1E74" w:rsidR="00C7172D" w:rsidRPr="00C7172D" w:rsidRDefault="00026553" w:rsidP="00C7172D">
      <w:pPr>
        <w:spacing w:after="160" w:line="256" w:lineRule="auto"/>
        <w:rPr>
          <w:rFonts w:ascii="Arial" w:hAnsi="Arial" w:cs="Arial"/>
          <w:u w:val="single"/>
        </w:rPr>
      </w:pPr>
      <w:r w:rsidRPr="00C87683">
        <w:rPr>
          <w:rFonts w:ascii="Arial" w:hAnsi="Arial" w:cs="Arial"/>
          <w:u w:val="single"/>
        </w:rPr>
        <w:t xml:space="preserve">References </w:t>
      </w:r>
    </w:p>
    <w:p w14:paraId="0E2CAC55" w14:textId="77777777" w:rsidR="00C7172D" w:rsidRDefault="00C7172D" w:rsidP="008E4795">
      <w:pPr>
        <w:rPr>
          <w:rFonts w:ascii="Arial" w:hAnsi="Arial" w:cs="Arial"/>
          <w:lang w:eastAsia="en-GB"/>
        </w:rPr>
      </w:pPr>
    </w:p>
    <w:p w14:paraId="62DBFE8F" w14:textId="77777777" w:rsidR="00C7172D" w:rsidRDefault="00C7172D" w:rsidP="00203369">
      <w:pPr>
        <w:rPr>
          <w:rFonts w:ascii="Arial" w:hAnsi="Arial" w:cs="Arial"/>
        </w:rPr>
      </w:pPr>
      <w:r w:rsidRPr="00203369">
        <w:rPr>
          <w:rFonts w:ascii="Arial" w:hAnsi="Arial" w:cs="Arial"/>
        </w:rPr>
        <w:t>Admin (no date) Good practice guide: Professionalism in action. </w:t>
      </w:r>
      <w:hyperlink r:id="rId7" w:history="1">
        <w:r w:rsidRPr="00FD14CF">
          <w:rPr>
            <w:rStyle w:val="Hyperlink"/>
            <w:rFonts w:ascii="Arial" w:eastAsiaTheme="majorEastAsia" w:hAnsi="Arial" w:cs="Arial"/>
          </w:rPr>
          <w:t>https://www.ewc.wales/site/index.php/en/fitness-to-practise/good-practice-guides/good-practice-guide-professionalism-in-action</w:t>
        </w:r>
      </w:hyperlink>
      <w:r>
        <w:rPr>
          <w:rFonts w:ascii="Arial" w:eastAsiaTheme="majorEastAsia" w:hAnsi="Arial" w:cs="Arial"/>
        </w:rPr>
        <w:t>. Accessed: 22 October 2025</w:t>
      </w:r>
    </w:p>
    <w:p w14:paraId="19E9CE9F" w14:textId="77777777" w:rsidR="00C7172D" w:rsidRDefault="00C7172D" w:rsidP="00026553">
      <w:pPr>
        <w:spacing w:after="160" w:line="256" w:lineRule="auto"/>
        <w:rPr>
          <w:rFonts w:ascii="Arial" w:hAnsi="Arial" w:cs="Arial"/>
          <w:color w:val="000000"/>
          <w:shd w:val="clear" w:color="auto" w:fill="FFFFFF"/>
        </w:rPr>
      </w:pPr>
    </w:p>
    <w:p w14:paraId="2CC1B14E" w14:textId="5066FC4C" w:rsidR="00C7172D" w:rsidRDefault="00C7172D" w:rsidP="00026553">
      <w:pPr>
        <w:spacing w:after="160" w:line="256" w:lineRule="auto"/>
        <w:rPr>
          <w:rFonts w:ascii="Arial" w:hAnsi="Arial" w:cs="Arial"/>
          <w:color w:val="000000"/>
          <w:shd w:val="clear" w:color="auto" w:fill="FFFFFF"/>
        </w:rPr>
      </w:pPr>
      <w:r w:rsidRPr="00026553">
        <w:rPr>
          <w:rFonts w:ascii="Arial" w:hAnsi="Arial" w:cs="Arial"/>
          <w:color w:val="000000"/>
          <w:shd w:val="clear" w:color="auto" w:fill="FFFFFF"/>
        </w:rPr>
        <w:t>C. Solvason &amp; R. Webb (eds.) (2023) </w:t>
      </w:r>
      <w:r w:rsidRPr="00026553">
        <w:rPr>
          <w:rFonts w:ascii="Arial" w:hAnsi="Arial" w:cs="Arial"/>
          <w:i/>
          <w:iCs/>
          <w:color w:val="000000"/>
          <w:shd w:val="clear" w:color="auto" w:fill="FFFFFF"/>
        </w:rPr>
        <w:t xml:space="preserve">Exploring and celebrating the early childhood </w:t>
      </w:r>
      <w:proofErr w:type="gramStart"/>
      <w:r w:rsidRPr="00026553">
        <w:rPr>
          <w:rFonts w:ascii="Arial" w:hAnsi="Arial" w:cs="Arial"/>
          <w:i/>
          <w:iCs/>
          <w:color w:val="000000"/>
          <w:shd w:val="clear" w:color="auto" w:fill="FFFFFF"/>
        </w:rPr>
        <w:t>practitioner :</w:t>
      </w:r>
      <w:proofErr w:type="gramEnd"/>
      <w:r w:rsidRPr="00026553">
        <w:rPr>
          <w:rFonts w:ascii="Arial" w:hAnsi="Arial" w:cs="Arial"/>
          <w:i/>
          <w:iCs/>
          <w:color w:val="000000"/>
          <w:shd w:val="clear" w:color="auto" w:fill="FFFFFF"/>
        </w:rPr>
        <w:t xml:space="preserve"> an interrogation of pedagogy, professionalism and practice </w:t>
      </w:r>
      <w:r w:rsidRPr="00026553">
        <w:rPr>
          <w:rFonts w:ascii="Arial" w:hAnsi="Arial" w:cs="Arial"/>
          <w:color w:val="000000"/>
          <w:shd w:val="clear" w:color="auto" w:fill="FFFFFF"/>
        </w:rPr>
        <w:t xml:space="preserve">. London, </w:t>
      </w:r>
      <w:proofErr w:type="gramStart"/>
      <w:r w:rsidRPr="00026553">
        <w:rPr>
          <w:rFonts w:ascii="Arial" w:hAnsi="Arial" w:cs="Arial"/>
          <w:color w:val="000000"/>
          <w:shd w:val="clear" w:color="auto" w:fill="FFFFFF"/>
        </w:rPr>
        <w:t>England ;</w:t>
      </w:r>
      <w:proofErr w:type="gramEnd"/>
      <w:r>
        <w:rPr>
          <w:rFonts w:ascii="Arial" w:hAnsi="Arial" w:cs="Arial"/>
          <w:color w:val="000000"/>
          <w:shd w:val="clear" w:color="auto" w:fill="FFFFFF"/>
        </w:rPr>
        <w:t xml:space="preserve"> </w:t>
      </w:r>
      <w:r w:rsidRPr="00026553">
        <w:rPr>
          <w:rFonts w:ascii="Arial" w:hAnsi="Arial" w:cs="Arial"/>
          <w:color w:val="000000"/>
          <w:shd w:val="clear" w:color="auto" w:fill="FFFFFF"/>
        </w:rPr>
        <w:t>Routledge.</w:t>
      </w:r>
    </w:p>
    <w:p w14:paraId="1DBBD2C2" w14:textId="77777777" w:rsidR="00C7172D" w:rsidRPr="0014221A" w:rsidRDefault="00C7172D" w:rsidP="008E4795">
      <w:pPr>
        <w:rPr>
          <w:rFonts w:ascii="Arial" w:hAnsi="Arial" w:cs="Arial"/>
          <w:color w:val="000000"/>
          <w:shd w:val="clear" w:color="auto" w:fill="FFFFFF"/>
        </w:rPr>
      </w:pPr>
      <w:r w:rsidRPr="0014221A">
        <w:rPr>
          <w:rFonts w:ascii="Arial" w:hAnsi="Arial" w:cs="Arial"/>
          <w:color w:val="000000"/>
          <w:shd w:val="clear" w:color="auto" w:fill="FFFFFF"/>
        </w:rPr>
        <w:t>Johnston, J. (2018) </w:t>
      </w:r>
      <w:r w:rsidRPr="0014221A">
        <w:rPr>
          <w:rFonts w:ascii="Arial" w:hAnsi="Arial" w:cs="Arial"/>
          <w:i/>
          <w:iCs/>
          <w:color w:val="000000"/>
          <w:shd w:val="clear" w:color="auto" w:fill="FFFFFF"/>
        </w:rPr>
        <w:t xml:space="preserve">Early childhood </w:t>
      </w:r>
      <w:proofErr w:type="gramStart"/>
      <w:r w:rsidRPr="0014221A">
        <w:rPr>
          <w:rFonts w:ascii="Arial" w:hAnsi="Arial" w:cs="Arial"/>
          <w:i/>
          <w:iCs/>
          <w:color w:val="000000"/>
          <w:shd w:val="clear" w:color="auto" w:fill="FFFFFF"/>
        </w:rPr>
        <w:t>studies :</w:t>
      </w:r>
      <w:proofErr w:type="gramEnd"/>
      <w:r w:rsidRPr="0014221A">
        <w:rPr>
          <w:rFonts w:ascii="Arial" w:hAnsi="Arial" w:cs="Arial"/>
          <w:i/>
          <w:iCs/>
          <w:color w:val="000000"/>
          <w:shd w:val="clear" w:color="auto" w:fill="FFFFFF"/>
        </w:rPr>
        <w:t xml:space="preserve"> principles and practice </w:t>
      </w:r>
      <w:r w:rsidRPr="0014221A">
        <w:rPr>
          <w:rFonts w:ascii="Arial" w:hAnsi="Arial" w:cs="Arial"/>
          <w:color w:val="000000"/>
          <w:shd w:val="clear" w:color="auto" w:fill="FFFFFF"/>
        </w:rPr>
        <w:t xml:space="preserve">. Second edition. </w:t>
      </w:r>
      <w:proofErr w:type="gramStart"/>
      <w:r w:rsidRPr="0014221A">
        <w:rPr>
          <w:rFonts w:ascii="Arial" w:hAnsi="Arial" w:cs="Arial"/>
          <w:color w:val="000000"/>
          <w:shd w:val="clear" w:color="auto" w:fill="FFFFFF"/>
        </w:rPr>
        <w:t>London :</w:t>
      </w:r>
      <w:proofErr w:type="gramEnd"/>
      <w:r w:rsidRPr="0014221A">
        <w:rPr>
          <w:rFonts w:ascii="Arial" w:hAnsi="Arial" w:cs="Arial"/>
          <w:color w:val="000000"/>
          <w:shd w:val="clear" w:color="auto" w:fill="FFFFFF"/>
        </w:rPr>
        <w:t>, Routledge.</w:t>
      </w:r>
    </w:p>
    <w:p w14:paraId="0A008124" w14:textId="77777777" w:rsidR="00C7172D" w:rsidRDefault="00C7172D" w:rsidP="006171C5">
      <w:pPr>
        <w:rPr>
          <w:rFonts w:ascii="Arial" w:hAnsi="Arial" w:cs="Arial"/>
        </w:rPr>
      </w:pPr>
    </w:p>
    <w:p w14:paraId="499112A6" w14:textId="0A020182" w:rsidR="00C7172D" w:rsidRDefault="00C7172D" w:rsidP="006171C5">
      <w:r>
        <w:rPr>
          <w:rFonts w:ascii="Arial" w:hAnsi="Arial" w:cs="Arial"/>
        </w:rPr>
        <w:t>Mosher, R (2024)</w:t>
      </w:r>
      <w:r w:rsidRPr="009D0411">
        <w:rPr>
          <w:rFonts w:ascii="Arial" w:hAnsi="Arial" w:cs="Arial"/>
        </w:rPr>
        <w:t xml:space="preserve"> ‘</w:t>
      </w:r>
      <w:r w:rsidRPr="009D0411">
        <w:rPr>
          <w:rFonts w:ascii="Arial" w:hAnsi="Arial" w:cs="Arial"/>
          <w:color w:val="111111"/>
        </w:rPr>
        <w:t xml:space="preserve">What Are Early Childhood </w:t>
      </w:r>
      <w:proofErr w:type="spellStart"/>
      <w:r w:rsidRPr="009D0411">
        <w:rPr>
          <w:rFonts w:ascii="Arial" w:hAnsi="Arial" w:cs="Arial"/>
          <w:color w:val="111111"/>
        </w:rPr>
        <w:t>Education’S</w:t>
      </w:r>
      <w:proofErr w:type="spellEnd"/>
      <w:r w:rsidRPr="009D0411">
        <w:rPr>
          <w:rFonts w:ascii="Arial" w:hAnsi="Arial" w:cs="Arial"/>
          <w:color w:val="111111"/>
        </w:rPr>
        <w:t xml:space="preserve"> Guiding Principles</w:t>
      </w:r>
      <w:r w:rsidRPr="006171C5">
        <w:rPr>
          <w:rFonts w:ascii="Arial" w:hAnsi="Arial" w:cs="Arial"/>
          <w:i/>
          <w:iCs/>
          <w:color w:val="111111"/>
        </w:rPr>
        <w:t>?</w:t>
      </w:r>
      <w:r>
        <w:rPr>
          <w:rFonts w:ascii="Arial" w:hAnsi="Arial" w:cs="Arial"/>
          <w:color w:val="111111"/>
        </w:rPr>
        <w:t xml:space="preserve">’ </w:t>
      </w:r>
      <w:r>
        <w:rPr>
          <w:rFonts w:ascii="Arial" w:hAnsi="Arial" w:cs="Arial"/>
          <w:i/>
          <w:iCs/>
          <w:color w:val="111111"/>
        </w:rPr>
        <w:t xml:space="preserve">StoryChanges.com, </w:t>
      </w:r>
      <w:r>
        <w:rPr>
          <w:rFonts w:ascii="Arial" w:hAnsi="Arial" w:cs="Arial"/>
          <w:color w:val="111111"/>
        </w:rPr>
        <w:t xml:space="preserve">24 May. Available at: </w:t>
      </w:r>
      <w:hyperlink r:id="rId8" w:anchor="vlog-author" w:history="1">
        <w:r w:rsidRPr="005004AA">
          <w:rPr>
            <w:rStyle w:val="Hyperlink"/>
            <w:rFonts w:ascii="Arial" w:hAnsi="Arial" w:cs="Arial"/>
          </w:rPr>
          <w:t>https://storychanges.com/what-are-early-childhood-education-s-guiding-principles.html#vlog-author</w:t>
        </w:r>
      </w:hyperlink>
      <w:r>
        <w:rPr>
          <w:rFonts w:ascii="Arial" w:hAnsi="Arial" w:cs="Arial"/>
          <w:color w:val="111111"/>
        </w:rPr>
        <w:t xml:space="preserve"> (Accessed: 24 October 2025)</w:t>
      </w:r>
    </w:p>
    <w:p w14:paraId="690899D2" w14:textId="77777777" w:rsidR="00C7172D" w:rsidRDefault="00C7172D" w:rsidP="008E4795"/>
    <w:p w14:paraId="5D8550A8" w14:textId="65CC4890" w:rsidR="00C7172D" w:rsidRDefault="00D120A6" w:rsidP="008E4795">
      <w:pPr>
        <w:rPr>
          <w:rFonts w:ascii="Arial" w:hAnsi="Arial" w:cs="Arial"/>
          <w:lang w:eastAsia="en-GB"/>
        </w:rPr>
      </w:pPr>
      <w:hyperlink r:id="rId9" w:tgtFrame="_blank" w:history="1">
        <w:r w:rsidR="00C7172D" w:rsidRPr="008E4795">
          <w:rPr>
            <w:rStyle w:val="Hyperlink"/>
            <w:rFonts w:ascii="Arial" w:eastAsiaTheme="majorEastAsia" w:hAnsi="Arial" w:cs="Arial"/>
            <w:color w:val="auto"/>
            <w:u w:val="none"/>
          </w:rPr>
          <w:t>Office for Standards in Education, Children’s Services and Skills</w:t>
        </w:r>
      </w:hyperlink>
      <w:r w:rsidR="00C7172D">
        <w:rPr>
          <w:rFonts w:ascii="Arial" w:hAnsi="Arial" w:cs="Arial"/>
          <w:lang w:eastAsia="en-GB"/>
        </w:rPr>
        <w:t xml:space="preserve"> {Ofsted} (2023) </w:t>
      </w:r>
      <w:r w:rsidR="00C7172D">
        <w:rPr>
          <w:rFonts w:ascii="Arial" w:hAnsi="Arial" w:cs="Arial"/>
          <w:i/>
          <w:iCs/>
          <w:lang w:eastAsia="en-GB"/>
        </w:rPr>
        <w:t xml:space="preserve">A strong foundation in the early years is crucial to children’s success </w:t>
      </w:r>
      <w:r w:rsidR="00C7172D">
        <w:rPr>
          <w:rFonts w:ascii="Arial" w:hAnsi="Arial" w:cs="Arial"/>
          <w:lang w:eastAsia="en-GB"/>
        </w:rPr>
        <w:t xml:space="preserve">Available at: </w:t>
      </w:r>
      <w:hyperlink r:id="rId10" w:history="1">
        <w:r w:rsidR="00C7172D" w:rsidRPr="005004AA">
          <w:rPr>
            <w:rStyle w:val="Hyperlink"/>
            <w:rFonts w:ascii="Arial" w:hAnsi="Arial" w:cs="Arial"/>
            <w:lang w:eastAsia="en-GB"/>
          </w:rPr>
          <w:t>https://www.gov.uk/government/news/a-strong-foundation-in-the-early-years-is-crucial-to-childrens-success</w:t>
        </w:r>
      </w:hyperlink>
      <w:r w:rsidR="00C7172D">
        <w:rPr>
          <w:rFonts w:ascii="Arial" w:hAnsi="Arial" w:cs="Arial"/>
          <w:lang w:eastAsia="en-GB"/>
        </w:rPr>
        <w:t xml:space="preserve"> (Accessed: 24 October 2025)</w:t>
      </w:r>
    </w:p>
    <w:p w14:paraId="4B465F8C" w14:textId="77777777" w:rsidR="00C7172D" w:rsidRDefault="00C7172D" w:rsidP="00221DC7">
      <w:pPr>
        <w:rPr>
          <w:rFonts w:ascii="Arial" w:hAnsi="Arial" w:cs="Arial"/>
        </w:rPr>
      </w:pPr>
    </w:p>
    <w:p w14:paraId="5E741B84" w14:textId="3C52B068" w:rsidR="00C7172D" w:rsidRPr="00221DC7" w:rsidRDefault="00C7172D" w:rsidP="00221DC7">
      <w:pPr>
        <w:rPr>
          <w:rFonts w:ascii="Arial" w:hAnsi="Arial" w:cs="Arial"/>
        </w:rPr>
      </w:pPr>
      <w:r w:rsidRPr="00221DC7">
        <w:rPr>
          <w:rFonts w:ascii="Arial" w:hAnsi="Arial" w:cs="Arial"/>
        </w:rPr>
        <w:t>Powell, S. (2010) ‘HIDE AND SEEK: VALUES IN EARLY CHILDHOOD EDUCATION AND CARE</w:t>
      </w:r>
      <w:r w:rsidRPr="00221DC7">
        <w:rPr>
          <w:rFonts w:ascii="Arial" w:hAnsi="Arial" w:cs="Arial"/>
          <w:i/>
          <w:iCs/>
        </w:rPr>
        <w:t>’, British Journal of Educational Studies.</w:t>
      </w:r>
      <w:r w:rsidRPr="00221DC7">
        <w:rPr>
          <w:rFonts w:ascii="Arial" w:hAnsi="Arial" w:cs="Arial"/>
          <w:lang w:val="pt-BR"/>
        </w:rPr>
        <w:t>58, (2).</w:t>
      </w:r>
    </w:p>
    <w:p w14:paraId="10342A98" w14:textId="77777777" w:rsidR="00C7172D" w:rsidRDefault="00C7172D" w:rsidP="000068DF">
      <w:pPr>
        <w:rPr>
          <w:rFonts w:ascii="Arial" w:hAnsi="Arial" w:cs="Arial"/>
        </w:rPr>
      </w:pPr>
    </w:p>
    <w:p w14:paraId="275072AB" w14:textId="3A134468" w:rsidR="00C7172D" w:rsidRPr="000068DF" w:rsidRDefault="00C7172D" w:rsidP="000068DF">
      <w:pPr>
        <w:rPr>
          <w:rFonts w:ascii="Arial" w:hAnsi="Arial" w:cs="Arial"/>
        </w:rPr>
      </w:pPr>
      <w:r w:rsidRPr="000068DF">
        <w:rPr>
          <w:rFonts w:ascii="Arial" w:hAnsi="Arial" w:cs="Arial"/>
        </w:rPr>
        <w:t xml:space="preserve">The General Teaching Council for Scotland (2021) </w:t>
      </w:r>
      <w:r w:rsidRPr="000068DF">
        <w:rPr>
          <w:rFonts w:ascii="Arial" w:hAnsi="Arial" w:cs="Arial"/>
          <w:i/>
          <w:iCs/>
        </w:rPr>
        <w:t xml:space="preserve">Professional Values in Action. </w:t>
      </w:r>
      <w:r w:rsidRPr="000068DF">
        <w:rPr>
          <w:rFonts w:ascii="Arial" w:hAnsi="Arial" w:cs="Arial"/>
        </w:rPr>
        <w:t xml:space="preserve">Available at: </w:t>
      </w:r>
      <w:hyperlink r:id="rId11" w:history="1">
        <w:r w:rsidRPr="000068DF">
          <w:rPr>
            <w:rStyle w:val="Hyperlink"/>
            <w:rFonts w:ascii="Arial" w:hAnsi="Arial" w:cs="Arial"/>
          </w:rPr>
          <w:t>Professional values into action | General Teaching Council for Scotland (gtcs.org.uk)</w:t>
        </w:r>
      </w:hyperlink>
      <w:r w:rsidRPr="000068DF">
        <w:rPr>
          <w:rFonts w:ascii="Arial" w:hAnsi="Arial" w:cs="Arial"/>
        </w:rPr>
        <w:t xml:space="preserve"> (Accessed: </w:t>
      </w:r>
      <w:r>
        <w:rPr>
          <w:rFonts w:ascii="Arial" w:hAnsi="Arial" w:cs="Arial"/>
        </w:rPr>
        <w:t>24 October</w:t>
      </w:r>
      <w:r w:rsidRPr="000068DF">
        <w:rPr>
          <w:rFonts w:ascii="Arial" w:hAnsi="Arial" w:cs="Arial"/>
        </w:rPr>
        <w:t xml:space="preserve"> 20</w:t>
      </w:r>
      <w:r>
        <w:rPr>
          <w:rFonts w:ascii="Arial" w:hAnsi="Arial" w:cs="Arial"/>
        </w:rPr>
        <w:t>25</w:t>
      </w:r>
      <w:r w:rsidRPr="000068DF">
        <w:rPr>
          <w:rFonts w:ascii="Arial" w:hAnsi="Arial" w:cs="Arial"/>
        </w:rPr>
        <w:t xml:space="preserve">). </w:t>
      </w:r>
    </w:p>
    <w:p w14:paraId="60CB911A" w14:textId="77777777" w:rsidR="00C7172D" w:rsidRDefault="00C7172D" w:rsidP="008E4795">
      <w:pPr>
        <w:rPr>
          <w:rFonts w:ascii="Arial" w:hAnsi="Arial" w:cs="Arial"/>
          <w:lang w:eastAsia="en-GB"/>
        </w:rPr>
      </w:pPr>
    </w:p>
    <w:p w14:paraId="544BCA2F" w14:textId="6F3F0C66" w:rsidR="00C7172D" w:rsidRDefault="00C7172D" w:rsidP="008E4795">
      <w:pPr>
        <w:rPr>
          <w:rFonts w:ascii="Arial" w:hAnsi="Arial" w:cs="Arial"/>
          <w:lang w:eastAsia="en-GB"/>
        </w:rPr>
      </w:pPr>
      <w:r>
        <w:rPr>
          <w:rFonts w:ascii="Arial" w:hAnsi="Arial" w:cs="Arial"/>
          <w:lang w:eastAsia="en-GB"/>
        </w:rPr>
        <w:t xml:space="preserve">Welsh Government (2019) </w:t>
      </w:r>
      <w:r>
        <w:rPr>
          <w:rFonts w:ascii="Arial" w:hAnsi="Arial" w:cs="Arial"/>
          <w:i/>
          <w:iCs/>
          <w:lang w:eastAsia="en-GB"/>
        </w:rPr>
        <w:t xml:space="preserve">Children’s Rights in Wales </w:t>
      </w:r>
      <w:r>
        <w:rPr>
          <w:rFonts w:ascii="Arial" w:hAnsi="Arial" w:cs="Arial"/>
          <w:lang w:eastAsia="en-GB"/>
        </w:rPr>
        <w:t xml:space="preserve">Available at: </w:t>
      </w:r>
      <w:hyperlink r:id="rId12" w:history="1">
        <w:r w:rsidRPr="00400BD6">
          <w:rPr>
            <w:rStyle w:val="Hyperlink"/>
            <w:rFonts w:ascii="Arial" w:hAnsi="Arial" w:cs="Arial"/>
            <w:lang w:eastAsia="en-GB"/>
          </w:rPr>
          <w:t>https://www.gov.wales/childrens-rights-in-wales</w:t>
        </w:r>
      </w:hyperlink>
      <w:r>
        <w:rPr>
          <w:rFonts w:ascii="Arial" w:hAnsi="Arial" w:cs="Arial"/>
          <w:lang w:eastAsia="en-GB"/>
        </w:rPr>
        <w:t xml:space="preserve"> (Accessed: 25 October 2025)</w:t>
      </w:r>
    </w:p>
    <w:p w14:paraId="26AC4657" w14:textId="77777777" w:rsidR="00C7172D" w:rsidRDefault="00C7172D" w:rsidP="008E4795">
      <w:pPr>
        <w:rPr>
          <w:rFonts w:ascii="Arial" w:hAnsi="Arial" w:cs="Arial"/>
          <w:lang w:eastAsia="en-GB"/>
        </w:rPr>
      </w:pPr>
    </w:p>
    <w:p w14:paraId="7A985286" w14:textId="2F1729D3" w:rsidR="00C7172D" w:rsidRPr="006221DA" w:rsidRDefault="00C7172D" w:rsidP="008E4795">
      <w:pPr>
        <w:rPr>
          <w:rFonts w:ascii="Arial" w:hAnsi="Arial" w:cs="Arial"/>
          <w:lang w:eastAsia="en-GB"/>
        </w:rPr>
      </w:pPr>
      <w:r>
        <w:rPr>
          <w:rFonts w:ascii="Arial" w:hAnsi="Arial" w:cs="Arial"/>
          <w:lang w:eastAsia="en-GB"/>
        </w:rPr>
        <w:t xml:space="preserve">Welsh Government (2022) </w:t>
      </w:r>
      <w:r>
        <w:rPr>
          <w:rFonts w:ascii="Arial" w:hAnsi="Arial" w:cs="Arial"/>
          <w:i/>
          <w:iCs/>
          <w:lang w:eastAsia="en-GB"/>
        </w:rPr>
        <w:t xml:space="preserve">Professional Learning – foundation learning support for practitioners in school and settings – Observation </w:t>
      </w:r>
      <w:r>
        <w:rPr>
          <w:rFonts w:ascii="Arial" w:hAnsi="Arial" w:cs="Arial"/>
          <w:lang w:eastAsia="en-GB"/>
        </w:rPr>
        <w:t>Available at:</w:t>
      </w:r>
      <w:r w:rsidRPr="006221DA">
        <w:t xml:space="preserve"> </w:t>
      </w:r>
      <w:hyperlink r:id="rId13" w:history="1">
        <w:r w:rsidRPr="00400BD6">
          <w:rPr>
            <w:rStyle w:val="Hyperlink"/>
            <w:rFonts w:ascii="Arial" w:hAnsi="Arial" w:cs="Arial"/>
            <w:lang w:eastAsia="en-GB"/>
          </w:rPr>
          <w:t>https://hwb.gov.wales/api/storage/fe69be7b-9796-4230-8a30-d1622c79bf27/Professional%20learning%20-%20Observation.pdf</w:t>
        </w:r>
      </w:hyperlink>
      <w:r>
        <w:rPr>
          <w:rFonts w:ascii="Arial" w:hAnsi="Arial" w:cs="Arial"/>
          <w:lang w:eastAsia="en-GB"/>
        </w:rPr>
        <w:t xml:space="preserve"> (Accessed: 24 October 2025)</w:t>
      </w:r>
    </w:p>
    <w:p w14:paraId="1CA2DD79" w14:textId="77777777" w:rsidR="00C7172D" w:rsidRDefault="00C7172D" w:rsidP="009B00AC">
      <w:pPr>
        <w:rPr>
          <w:rFonts w:ascii="Arial" w:hAnsi="Arial" w:cs="Arial"/>
          <w:color w:val="000000"/>
          <w:shd w:val="clear" w:color="auto" w:fill="FFFFFF"/>
        </w:rPr>
      </w:pPr>
    </w:p>
    <w:p w14:paraId="40A2DCA2" w14:textId="42F719BA" w:rsidR="00C7172D" w:rsidRDefault="00C7172D" w:rsidP="009B00AC">
      <w:pPr>
        <w:rPr>
          <w:rFonts w:ascii="Arial" w:hAnsi="Arial" w:cs="Arial"/>
          <w:color w:val="000000"/>
          <w:shd w:val="clear" w:color="auto" w:fill="FFFFFF"/>
        </w:rPr>
      </w:pPr>
      <w:r w:rsidRPr="00134D1E">
        <w:rPr>
          <w:rFonts w:ascii="Arial" w:hAnsi="Arial" w:cs="Arial"/>
          <w:color w:val="000000"/>
          <w:shd w:val="clear" w:color="auto" w:fill="FFFFFF"/>
        </w:rPr>
        <w:lastRenderedPageBreak/>
        <w:t>Wilson, T. (2025) </w:t>
      </w:r>
      <w:r w:rsidRPr="00134D1E">
        <w:rPr>
          <w:rFonts w:ascii="Arial" w:hAnsi="Arial" w:cs="Arial"/>
          <w:i/>
          <w:iCs/>
          <w:color w:val="000000"/>
          <w:shd w:val="clear" w:color="auto" w:fill="FFFFFF"/>
        </w:rPr>
        <w:t xml:space="preserve">Working with parents, carers and families in the early </w:t>
      </w:r>
      <w:proofErr w:type="gramStart"/>
      <w:r w:rsidRPr="00134D1E">
        <w:rPr>
          <w:rFonts w:ascii="Arial" w:hAnsi="Arial" w:cs="Arial"/>
          <w:i/>
          <w:iCs/>
          <w:color w:val="000000"/>
          <w:shd w:val="clear" w:color="auto" w:fill="FFFFFF"/>
        </w:rPr>
        <w:t>years :</w:t>
      </w:r>
      <w:proofErr w:type="gramEnd"/>
      <w:r w:rsidRPr="00134D1E">
        <w:rPr>
          <w:rFonts w:ascii="Arial" w:hAnsi="Arial" w:cs="Arial"/>
          <w:i/>
          <w:iCs/>
          <w:color w:val="000000"/>
          <w:shd w:val="clear" w:color="auto" w:fill="FFFFFF"/>
        </w:rPr>
        <w:t xml:space="preserve"> the essential guide </w:t>
      </w:r>
      <w:r w:rsidRPr="00134D1E">
        <w:rPr>
          <w:rFonts w:ascii="Arial" w:hAnsi="Arial" w:cs="Arial"/>
          <w:color w:val="000000"/>
          <w:shd w:val="clear" w:color="auto" w:fill="FFFFFF"/>
        </w:rPr>
        <w:t xml:space="preserve">. Second edition. </w:t>
      </w:r>
      <w:proofErr w:type="gramStart"/>
      <w:r w:rsidRPr="00134D1E">
        <w:rPr>
          <w:rFonts w:ascii="Arial" w:hAnsi="Arial" w:cs="Arial"/>
          <w:color w:val="000000"/>
          <w:shd w:val="clear" w:color="auto" w:fill="FFFFFF"/>
        </w:rPr>
        <w:t>London :</w:t>
      </w:r>
      <w:proofErr w:type="gramEnd"/>
      <w:r w:rsidRPr="00134D1E">
        <w:rPr>
          <w:rFonts w:ascii="Arial" w:hAnsi="Arial" w:cs="Arial"/>
          <w:color w:val="000000"/>
          <w:shd w:val="clear" w:color="auto" w:fill="FFFFFF"/>
        </w:rPr>
        <w:t>, Routledge.</w:t>
      </w:r>
    </w:p>
    <w:sectPr w:rsidR="00C7172D">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F6EFDF" w14:textId="77777777" w:rsidR="00082BB6" w:rsidRDefault="00082BB6" w:rsidP="00F10397">
      <w:r>
        <w:separator/>
      </w:r>
    </w:p>
  </w:endnote>
  <w:endnote w:type="continuationSeparator" w:id="0">
    <w:p w14:paraId="799D2C09" w14:textId="77777777" w:rsidR="00082BB6" w:rsidRDefault="00082BB6" w:rsidP="00F103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684902"/>
      <w:docPartObj>
        <w:docPartGallery w:val="Page Numbers (Bottom of Page)"/>
        <w:docPartUnique/>
      </w:docPartObj>
    </w:sdtPr>
    <w:sdtEndPr>
      <w:rPr>
        <w:rFonts w:ascii="Arial" w:hAnsi="Arial" w:cs="Arial"/>
      </w:rPr>
    </w:sdtEndPr>
    <w:sdtContent>
      <w:p w14:paraId="54D07459" w14:textId="5FACD1AA" w:rsidR="00C7172D" w:rsidRPr="00C7172D" w:rsidRDefault="00C7172D">
        <w:pPr>
          <w:pStyle w:val="Footer"/>
          <w:jc w:val="center"/>
          <w:rPr>
            <w:rFonts w:ascii="Arial" w:hAnsi="Arial" w:cs="Arial"/>
          </w:rPr>
        </w:pPr>
        <w:r w:rsidRPr="00C7172D">
          <w:rPr>
            <w:rFonts w:ascii="Arial" w:hAnsi="Arial" w:cs="Arial"/>
          </w:rPr>
          <w:fldChar w:fldCharType="begin"/>
        </w:r>
        <w:r w:rsidRPr="00C7172D">
          <w:rPr>
            <w:rFonts w:ascii="Arial" w:hAnsi="Arial" w:cs="Arial"/>
          </w:rPr>
          <w:instrText>PAGE   \* MERGEFORMAT</w:instrText>
        </w:r>
        <w:r w:rsidRPr="00C7172D">
          <w:rPr>
            <w:rFonts w:ascii="Arial" w:hAnsi="Arial" w:cs="Arial"/>
          </w:rPr>
          <w:fldChar w:fldCharType="separate"/>
        </w:r>
        <w:r w:rsidRPr="00C7172D">
          <w:rPr>
            <w:rFonts w:ascii="Arial" w:hAnsi="Arial" w:cs="Arial"/>
          </w:rPr>
          <w:t>2</w:t>
        </w:r>
        <w:r w:rsidRPr="00C7172D">
          <w:rPr>
            <w:rFonts w:ascii="Arial" w:hAnsi="Arial" w:cs="Arial"/>
          </w:rPr>
          <w:fldChar w:fldCharType="end"/>
        </w:r>
      </w:p>
    </w:sdtContent>
  </w:sdt>
  <w:p w14:paraId="6E4C2D5B" w14:textId="77777777" w:rsidR="00C7172D" w:rsidRDefault="00C717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E38142" w14:textId="77777777" w:rsidR="00082BB6" w:rsidRDefault="00082BB6" w:rsidP="00F10397">
      <w:r>
        <w:separator/>
      </w:r>
    </w:p>
  </w:footnote>
  <w:footnote w:type="continuationSeparator" w:id="0">
    <w:p w14:paraId="0E492D66" w14:textId="77777777" w:rsidR="00082BB6" w:rsidRDefault="00082BB6" w:rsidP="00F103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58A36E" w14:textId="1F0826F6" w:rsidR="00F10397" w:rsidRPr="00F10397" w:rsidRDefault="00F10397">
    <w:pPr>
      <w:pStyle w:val="Header"/>
      <w:rPr>
        <w:rFonts w:ascii="Arial" w:hAnsi="Arial" w:cs="Arial"/>
      </w:rPr>
    </w:pPr>
    <w:r>
      <w:rPr>
        <w:rFonts w:ascii="Arial" w:hAnsi="Arial" w:cs="Arial"/>
      </w:rPr>
      <w:t>2507924</w:t>
    </w:r>
    <w:r>
      <w:rPr>
        <w:rFonts w:ascii="Arial" w:hAnsi="Arial" w:cs="Arial"/>
      </w:rPr>
      <w:tab/>
      <w:t>ECEY4009</w:t>
    </w:r>
    <w:r>
      <w:rPr>
        <w:rFonts w:ascii="Arial" w:hAnsi="Arial" w:cs="Arial"/>
      </w:rPr>
      <w:tab/>
      <w:t>Word Count:</w:t>
    </w:r>
    <w:r w:rsidR="00C7172D">
      <w:rPr>
        <w:rFonts w:ascii="Arial" w:hAnsi="Arial" w:cs="Arial"/>
      </w:rPr>
      <w:t xml:space="preserve"> 154</w:t>
    </w:r>
    <w:r w:rsidR="000A488D">
      <w:rPr>
        <w:rFonts w:ascii="Arial" w:hAnsi="Arial" w:cs="Arial"/>
      </w:rPr>
      <w:t>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start w:val="1"/>
      <w:numFmt w:val="bullet"/>
      <w:lvlText w:val="o"/>
      <w:lvlJc w:val="left"/>
      <w:pPr>
        <w:ind w:left="1148" w:hanging="360"/>
      </w:pPr>
      <w:rPr>
        <w:rFonts w:ascii="Courier New" w:hAnsi="Courier New" w:cs="Courier New" w:hint="default"/>
      </w:rPr>
    </w:lvl>
    <w:lvl w:ilvl="2" w:tplc="08090005">
      <w:start w:val="1"/>
      <w:numFmt w:val="bullet"/>
      <w:lvlText w:val=""/>
      <w:lvlJc w:val="left"/>
      <w:pPr>
        <w:ind w:left="1868" w:hanging="360"/>
      </w:pPr>
      <w:rPr>
        <w:rFonts w:ascii="Wingdings" w:hAnsi="Wingdings" w:hint="default"/>
      </w:rPr>
    </w:lvl>
    <w:lvl w:ilvl="3" w:tplc="08090001">
      <w:start w:val="1"/>
      <w:numFmt w:val="bullet"/>
      <w:lvlText w:val=""/>
      <w:lvlJc w:val="left"/>
      <w:pPr>
        <w:ind w:left="2588" w:hanging="360"/>
      </w:pPr>
      <w:rPr>
        <w:rFonts w:ascii="Symbol" w:hAnsi="Symbol" w:hint="default"/>
      </w:rPr>
    </w:lvl>
    <w:lvl w:ilvl="4" w:tplc="08090003">
      <w:start w:val="1"/>
      <w:numFmt w:val="bullet"/>
      <w:lvlText w:val="o"/>
      <w:lvlJc w:val="left"/>
      <w:pPr>
        <w:ind w:left="3308" w:hanging="360"/>
      </w:pPr>
      <w:rPr>
        <w:rFonts w:ascii="Courier New" w:hAnsi="Courier New" w:cs="Courier New" w:hint="default"/>
      </w:rPr>
    </w:lvl>
    <w:lvl w:ilvl="5" w:tplc="08090005">
      <w:start w:val="1"/>
      <w:numFmt w:val="bullet"/>
      <w:lvlText w:val=""/>
      <w:lvlJc w:val="left"/>
      <w:pPr>
        <w:ind w:left="4028" w:hanging="360"/>
      </w:pPr>
      <w:rPr>
        <w:rFonts w:ascii="Wingdings" w:hAnsi="Wingdings" w:hint="default"/>
      </w:rPr>
    </w:lvl>
    <w:lvl w:ilvl="6" w:tplc="08090001">
      <w:start w:val="1"/>
      <w:numFmt w:val="bullet"/>
      <w:lvlText w:val=""/>
      <w:lvlJc w:val="left"/>
      <w:pPr>
        <w:ind w:left="4748" w:hanging="360"/>
      </w:pPr>
      <w:rPr>
        <w:rFonts w:ascii="Symbol" w:hAnsi="Symbol" w:hint="default"/>
      </w:rPr>
    </w:lvl>
    <w:lvl w:ilvl="7" w:tplc="08090003">
      <w:start w:val="1"/>
      <w:numFmt w:val="bullet"/>
      <w:lvlText w:val="o"/>
      <w:lvlJc w:val="left"/>
      <w:pPr>
        <w:ind w:left="5468" w:hanging="360"/>
      </w:pPr>
      <w:rPr>
        <w:rFonts w:ascii="Courier New" w:hAnsi="Courier New" w:cs="Courier New" w:hint="default"/>
      </w:rPr>
    </w:lvl>
    <w:lvl w:ilvl="8" w:tplc="08090005">
      <w:start w:val="1"/>
      <w:numFmt w:val="bullet"/>
      <w:lvlText w:val=""/>
      <w:lvlJc w:val="left"/>
      <w:pPr>
        <w:ind w:left="6188" w:hanging="360"/>
      </w:pPr>
      <w:rPr>
        <w:rFonts w:ascii="Wingdings" w:hAnsi="Wingdings" w:hint="default"/>
      </w:rPr>
    </w:lvl>
  </w:abstractNum>
  <w:abstractNum w:abstractNumId="1" w15:restartNumberingAfterBreak="0">
    <w:nsid w:val="230E109A"/>
    <w:multiLevelType w:val="hybridMultilevel"/>
    <w:tmpl w:val="4E7C836C"/>
    <w:lvl w:ilvl="0" w:tplc="2A2AEC88">
      <w:start w:val="1"/>
      <w:numFmt w:val="bullet"/>
      <w:lvlText w:val=""/>
      <w:lvlJc w:val="left"/>
      <w:pPr>
        <w:tabs>
          <w:tab w:val="num" w:pos="720"/>
        </w:tabs>
        <w:ind w:left="720" w:hanging="360"/>
      </w:pPr>
      <w:rPr>
        <w:rFonts w:ascii="Wingdings" w:hAnsi="Wingdings" w:hint="default"/>
      </w:rPr>
    </w:lvl>
    <w:lvl w:ilvl="1" w:tplc="E3329586" w:tentative="1">
      <w:start w:val="1"/>
      <w:numFmt w:val="bullet"/>
      <w:lvlText w:val=""/>
      <w:lvlJc w:val="left"/>
      <w:pPr>
        <w:tabs>
          <w:tab w:val="num" w:pos="1440"/>
        </w:tabs>
        <w:ind w:left="1440" w:hanging="360"/>
      </w:pPr>
      <w:rPr>
        <w:rFonts w:ascii="Wingdings" w:hAnsi="Wingdings" w:hint="default"/>
      </w:rPr>
    </w:lvl>
    <w:lvl w:ilvl="2" w:tplc="D2BE6EDA" w:tentative="1">
      <w:start w:val="1"/>
      <w:numFmt w:val="bullet"/>
      <w:lvlText w:val=""/>
      <w:lvlJc w:val="left"/>
      <w:pPr>
        <w:tabs>
          <w:tab w:val="num" w:pos="2160"/>
        </w:tabs>
        <w:ind w:left="2160" w:hanging="360"/>
      </w:pPr>
      <w:rPr>
        <w:rFonts w:ascii="Wingdings" w:hAnsi="Wingdings" w:hint="default"/>
      </w:rPr>
    </w:lvl>
    <w:lvl w:ilvl="3" w:tplc="298E7E9C" w:tentative="1">
      <w:start w:val="1"/>
      <w:numFmt w:val="bullet"/>
      <w:lvlText w:val=""/>
      <w:lvlJc w:val="left"/>
      <w:pPr>
        <w:tabs>
          <w:tab w:val="num" w:pos="2880"/>
        </w:tabs>
        <w:ind w:left="2880" w:hanging="360"/>
      </w:pPr>
      <w:rPr>
        <w:rFonts w:ascii="Wingdings" w:hAnsi="Wingdings" w:hint="default"/>
      </w:rPr>
    </w:lvl>
    <w:lvl w:ilvl="4" w:tplc="94C6F456" w:tentative="1">
      <w:start w:val="1"/>
      <w:numFmt w:val="bullet"/>
      <w:lvlText w:val=""/>
      <w:lvlJc w:val="left"/>
      <w:pPr>
        <w:tabs>
          <w:tab w:val="num" w:pos="3600"/>
        </w:tabs>
        <w:ind w:left="3600" w:hanging="360"/>
      </w:pPr>
      <w:rPr>
        <w:rFonts w:ascii="Wingdings" w:hAnsi="Wingdings" w:hint="default"/>
      </w:rPr>
    </w:lvl>
    <w:lvl w:ilvl="5" w:tplc="2A0A28F4" w:tentative="1">
      <w:start w:val="1"/>
      <w:numFmt w:val="bullet"/>
      <w:lvlText w:val=""/>
      <w:lvlJc w:val="left"/>
      <w:pPr>
        <w:tabs>
          <w:tab w:val="num" w:pos="4320"/>
        </w:tabs>
        <w:ind w:left="4320" w:hanging="360"/>
      </w:pPr>
      <w:rPr>
        <w:rFonts w:ascii="Wingdings" w:hAnsi="Wingdings" w:hint="default"/>
      </w:rPr>
    </w:lvl>
    <w:lvl w:ilvl="6" w:tplc="9A286B5A" w:tentative="1">
      <w:start w:val="1"/>
      <w:numFmt w:val="bullet"/>
      <w:lvlText w:val=""/>
      <w:lvlJc w:val="left"/>
      <w:pPr>
        <w:tabs>
          <w:tab w:val="num" w:pos="5040"/>
        </w:tabs>
        <w:ind w:left="5040" w:hanging="360"/>
      </w:pPr>
      <w:rPr>
        <w:rFonts w:ascii="Wingdings" w:hAnsi="Wingdings" w:hint="default"/>
      </w:rPr>
    </w:lvl>
    <w:lvl w:ilvl="7" w:tplc="FDE4D608" w:tentative="1">
      <w:start w:val="1"/>
      <w:numFmt w:val="bullet"/>
      <w:lvlText w:val=""/>
      <w:lvlJc w:val="left"/>
      <w:pPr>
        <w:tabs>
          <w:tab w:val="num" w:pos="5760"/>
        </w:tabs>
        <w:ind w:left="5760" w:hanging="360"/>
      </w:pPr>
      <w:rPr>
        <w:rFonts w:ascii="Wingdings" w:hAnsi="Wingdings" w:hint="default"/>
      </w:rPr>
    </w:lvl>
    <w:lvl w:ilvl="8" w:tplc="AA900970"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6F270EB"/>
    <w:multiLevelType w:val="hybridMultilevel"/>
    <w:tmpl w:val="89B8B91E"/>
    <w:lvl w:ilvl="0" w:tplc="600E5DC0">
      <w:start w:val="1"/>
      <w:numFmt w:val="bullet"/>
      <w:lvlText w:val="•"/>
      <w:lvlJc w:val="left"/>
      <w:pPr>
        <w:tabs>
          <w:tab w:val="num" w:pos="720"/>
        </w:tabs>
        <w:ind w:left="720" w:hanging="360"/>
      </w:pPr>
      <w:rPr>
        <w:rFonts w:ascii="Arial" w:hAnsi="Arial" w:hint="default"/>
      </w:rPr>
    </w:lvl>
    <w:lvl w:ilvl="1" w:tplc="1F00BE5A" w:tentative="1">
      <w:start w:val="1"/>
      <w:numFmt w:val="bullet"/>
      <w:lvlText w:val="•"/>
      <w:lvlJc w:val="left"/>
      <w:pPr>
        <w:tabs>
          <w:tab w:val="num" w:pos="1440"/>
        </w:tabs>
        <w:ind w:left="1440" w:hanging="360"/>
      </w:pPr>
      <w:rPr>
        <w:rFonts w:ascii="Arial" w:hAnsi="Arial" w:hint="default"/>
      </w:rPr>
    </w:lvl>
    <w:lvl w:ilvl="2" w:tplc="38EAC618" w:tentative="1">
      <w:start w:val="1"/>
      <w:numFmt w:val="bullet"/>
      <w:lvlText w:val="•"/>
      <w:lvlJc w:val="left"/>
      <w:pPr>
        <w:tabs>
          <w:tab w:val="num" w:pos="2160"/>
        </w:tabs>
        <w:ind w:left="2160" w:hanging="360"/>
      </w:pPr>
      <w:rPr>
        <w:rFonts w:ascii="Arial" w:hAnsi="Arial" w:hint="default"/>
      </w:rPr>
    </w:lvl>
    <w:lvl w:ilvl="3" w:tplc="441E973A" w:tentative="1">
      <w:start w:val="1"/>
      <w:numFmt w:val="bullet"/>
      <w:lvlText w:val="•"/>
      <w:lvlJc w:val="left"/>
      <w:pPr>
        <w:tabs>
          <w:tab w:val="num" w:pos="2880"/>
        </w:tabs>
        <w:ind w:left="2880" w:hanging="360"/>
      </w:pPr>
      <w:rPr>
        <w:rFonts w:ascii="Arial" w:hAnsi="Arial" w:hint="default"/>
      </w:rPr>
    </w:lvl>
    <w:lvl w:ilvl="4" w:tplc="1B3E6DEA" w:tentative="1">
      <w:start w:val="1"/>
      <w:numFmt w:val="bullet"/>
      <w:lvlText w:val="•"/>
      <w:lvlJc w:val="left"/>
      <w:pPr>
        <w:tabs>
          <w:tab w:val="num" w:pos="3600"/>
        </w:tabs>
        <w:ind w:left="3600" w:hanging="360"/>
      </w:pPr>
      <w:rPr>
        <w:rFonts w:ascii="Arial" w:hAnsi="Arial" w:hint="default"/>
      </w:rPr>
    </w:lvl>
    <w:lvl w:ilvl="5" w:tplc="2B967480" w:tentative="1">
      <w:start w:val="1"/>
      <w:numFmt w:val="bullet"/>
      <w:lvlText w:val="•"/>
      <w:lvlJc w:val="left"/>
      <w:pPr>
        <w:tabs>
          <w:tab w:val="num" w:pos="4320"/>
        </w:tabs>
        <w:ind w:left="4320" w:hanging="360"/>
      </w:pPr>
      <w:rPr>
        <w:rFonts w:ascii="Arial" w:hAnsi="Arial" w:hint="default"/>
      </w:rPr>
    </w:lvl>
    <w:lvl w:ilvl="6" w:tplc="C742DFEE" w:tentative="1">
      <w:start w:val="1"/>
      <w:numFmt w:val="bullet"/>
      <w:lvlText w:val="•"/>
      <w:lvlJc w:val="left"/>
      <w:pPr>
        <w:tabs>
          <w:tab w:val="num" w:pos="5040"/>
        </w:tabs>
        <w:ind w:left="5040" w:hanging="360"/>
      </w:pPr>
      <w:rPr>
        <w:rFonts w:ascii="Arial" w:hAnsi="Arial" w:hint="default"/>
      </w:rPr>
    </w:lvl>
    <w:lvl w:ilvl="7" w:tplc="2FA6462A" w:tentative="1">
      <w:start w:val="1"/>
      <w:numFmt w:val="bullet"/>
      <w:lvlText w:val="•"/>
      <w:lvlJc w:val="left"/>
      <w:pPr>
        <w:tabs>
          <w:tab w:val="num" w:pos="5760"/>
        </w:tabs>
        <w:ind w:left="5760" w:hanging="360"/>
      </w:pPr>
      <w:rPr>
        <w:rFonts w:ascii="Arial" w:hAnsi="Arial" w:hint="default"/>
      </w:rPr>
    </w:lvl>
    <w:lvl w:ilvl="8" w:tplc="324CD47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0ED72EF"/>
    <w:multiLevelType w:val="hybridMultilevel"/>
    <w:tmpl w:val="F4843284"/>
    <w:lvl w:ilvl="0" w:tplc="5D389FE0">
      <w:start w:val="1"/>
      <w:numFmt w:val="bullet"/>
      <w:lvlText w:val="•"/>
      <w:lvlJc w:val="left"/>
      <w:pPr>
        <w:tabs>
          <w:tab w:val="num" w:pos="720"/>
        </w:tabs>
        <w:ind w:left="720" w:hanging="360"/>
      </w:pPr>
      <w:rPr>
        <w:rFonts w:ascii="Arial" w:hAnsi="Arial" w:hint="default"/>
      </w:rPr>
    </w:lvl>
    <w:lvl w:ilvl="1" w:tplc="DF44B706" w:tentative="1">
      <w:start w:val="1"/>
      <w:numFmt w:val="bullet"/>
      <w:lvlText w:val="•"/>
      <w:lvlJc w:val="left"/>
      <w:pPr>
        <w:tabs>
          <w:tab w:val="num" w:pos="1440"/>
        </w:tabs>
        <w:ind w:left="1440" w:hanging="360"/>
      </w:pPr>
      <w:rPr>
        <w:rFonts w:ascii="Arial" w:hAnsi="Arial" w:hint="default"/>
      </w:rPr>
    </w:lvl>
    <w:lvl w:ilvl="2" w:tplc="15C0CF26" w:tentative="1">
      <w:start w:val="1"/>
      <w:numFmt w:val="bullet"/>
      <w:lvlText w:val="•"/>
      <w:lvlJc w:val="left"/>
      <w:pPr>
        <w:tabs>
          <w:tab w:val="num" w:pos="2160"/>
        </w:tabs>
        <w:ind w:left="2160" w:hanging="360"/>
      </w:pPr>
      <w:rPr>
        <w:rFonts w:ascii="Arial" w:hAnsi="Arial" w:hint="default"/>
      </w:rPr>
    </w:lvl>
    <w:lvl w:ilvl="3" w:tplc="9348B980" w:tentative="1">
      <w:start w:val="1"/>
      <w:numFmt w:val="bullet"/>
      <w:lvlText w:val="•"/>
      <w:lvlJc w:val="left"/>
      <w:pPr>
        <w:tabs>
          <w:tab w:val="num" w:pos="2880"/>
        </w:tabs>
        <w:ind w:left="2880" w:hanging="360"/>
      </w:pPr>
      <w:rPr>
        <w:rFonts w:ascii="Arial" w:hAnsi="Arial" w:hint="default"/>
      </w:rPr>
    </w:lvl>
    <w:lvl w:ilvl="4" w:tplc="DCDED3D4" w:tentative="1">
      <w:start w:val="1"/>
      <w:numFmt w:val="bullet"/>
      <w:lvlText w:val="•"/>
      <w:lvlJc w:val="left"/>
      <w:pPr>
        <w:tabs>
          <w:tab w:val="num" w:pos="3600"/>
        </w:tabs>
        <w:ind w:left="3600" w:hanging="360"/>
      </w:pPr>
      <w:rPr>
        <w:rFonts w:ascii="Arial" w:hAnsi="Arial" w:hint="default"/>
      </w:rPr>
    </w:lvl>
    <w:lvl w:ilvl="5" w:tplc="08DE8F46" w:tentative="1">
      <w:start w:val="1"/>
      <w:numFmt w:val="bullet"/>
      <w:lvlText w:val="•"/>
      <w:lvlJc w:val="left"/>
      <w:pPr>
        <w:tabs>
          <w:tab w:val="num" w:pos="4320"/>
        </w:tabs>
        <w:ind w:left="4320" w:hanging="360"/>
      </w:pPr>
      <w:rPr>
        <w:rFonts w:ascii="Arial" w:hAnsi="Arial" w:hint="default"/>
      </w:rPr>
    </w:lvl>
    <w:lvl w:ilvl="6" w:tplc="E57ED8A4" w:tentative="1">
      <w:start w:val="1"/>
      <w:numFmt w:val="bullet"/>
      <w:lvlText w:val="•"/>
      <w:lvlJc w:val="left"/>
      <w:pPr>
        <w:tabs>
          <w:tab w:val="num" w:pos="5040"/>
        </w:tabs>
        <w:ind w:left="5040" w:hanging="360"/>
      </w:pPr>
      <w:rPr>
        <w:rFonts w:ascii="Arial" w:hAnsi="Arial" w:hint="default"/>
      </w:rPr>
    </w:lvl>
    <w:lvl w:ilvl="7" w:tplc="CE401B02" w:tentative="1">
      <w:start w:val="1"/>
      <w:numFmt w:val="bullet"/>
      <w:lvlText w:val="•"/>
      <w:lvlJc w:val="left"/>
      <w:pPr>
        <w:tabs>
          <w:tab w:val="num" w:pos="5760"/>
        </w:tabs>
        <w:ind w:left="5760" w:hanging="360"/>
      </w:pPr>
      <w:rPr>
        <w:rFonts w:ascii="Arial" w:hAnsi="Arial" w:hint="default"/>
      </w:rPr>
    </w:lvl>
    <w:lvl w:ilvl="8" w:tplc="A5449C32" w:tentative="1">
      <w:start w:val="1"/>
      <w:numFmt w:val="bullet"/>
      <w:lvlText w:val="•"/>
      <w:lvlJc w:val="left"/>
      <w:pPr>
        <w:tabs>
          <w:tab w:val="num" w:pos="6480"/>
        </w:tabs>
        <w:ind w:left="6480" w:hanging="360"/>
      </w:pPr>
      <w:rPr>
        <w:rFonts w:ascii="Arial" w:hAnsi="Arial" w:hint="default"/>
      </w:rPr>
    </w:lvl>
  </w:abstractNum>
  <w:num w:numId="1" w16cid:durableId="799956219">
    <w:abstractNumId w:val="0"/>
  </w:num>
  <w:num w:numId="2" w16cid:durableId="1817381870">
    <w:abstractNumId w:val="3"/>
  </w:num>
  <w:num w:numId="3" w16cid:durableId="1975597297">
    <w:abstractNumId w:val="2"/>
  </w:num>
  <w:num w:numId="4" w16cid:durableId="9004066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DBB"/>
    <w:rsid w:val="000068DF"/>
    <w:rsid w:val="0001471E"/>
    <w:rsid w:val="00015963"/>
    <w:rsid w:val="00022CDF"/>
    <w:rsid w:val="00026553"/>
    <w:rsid w:val="000350DA"/>
    <w:rsid w:val="00040352"/>
    <w:rsid w:val="0004057D"/>
    <w:rsid w:val="00052FAD"/>
    <w:rsid w:val="0005373A"/>
    <w:rsid w:val="00053741"/>
    <w:rsid w:val="00061F7D"/>
    <w:rsid w:val="000620BF"/>
    <w:rsid w:val="000637EB"/>
    <w:rsid w:val="00070845"/>
    <w:rsid w:val="0007797A"/>
    <w:rsid w:val="00077B99"/>
    <w:rsid w:val="00081CB0"/>
    <w:rsid w:val="00081D6A"/>
    <w:rsid w:val="00082BB6"/>
    <w:rsid w:val="000839B7"/>
    <w:rsid w:val="00085AEA"/>
    <w:rsid w:val="00085BBA"/>
    <w:rsid w:val="00087D03"/>
    <w:rsid w:val="00091606"/>
    <w:rsid w:val="00094ADE"/>
    <w:rsid w:val="000A2DE4"/>
    <w:rsid w:val="000A3A60"/>
    <w:rsid w:val="000A488D"/>
    <w:rsid w:val="000A561B"/>
    <w:rsid w:val="000B2A51"/>
    <w:rsid w:val="000B3053"/>
    <w:rsid w:val="000B3F85"/>
    <w:rsid w:val="000B49D9"/>
    <w:rsid w:val="000B5C8D"/>
    <w:rsid w:val="000B6980"/>
    <w:rsid w:val="000B75CA"/>
    <w:rsid w:val="000B7EC2"/>
    <w:rsid w:val="000C2CEF"/>
    <w:rsid w:val="000C4C8A"/>
    <w:rsid w:val="000C7A65"/>
    <w:rsid w:val="000D46DD"/>
    <w:rsid w:val="000D4FD0"/>
    <w:rsid w:val="000D5A62"/>
    <w:rsid w:val="000E0139"/>
    <w:rsid w:val="000E0DC9"/>
    <w:rsid w:val="000E2E56"/>
    <w:rsid w:val="000E56E4"/>
    <w:rsid w:val="000E5D5C"/>
    <w:rsid w:val="000F0E77"/>
    <w:rsid w:val="000F1316"/>
    <w:rsid w:val="000F3A21"/>
    <w:rsid w:val="000F6ADE"/>
    <w:rsid w:val="0010352E"/>
    <w:rsid w:val="00104874"/>
    <w:rsid w:val="0010783A"/>
    <w:rsid w:val="00120C80"/>
    <w:rsid w:val="00120D44"/>
    <w:rsid w:val="00127B16"/>
    <w:rsid w:val="001309D9"/>
    <w:rsid w:val="00132583"/>
    <w:rsid w:val="00132B99"/>
    <w:rsid w:val="00134D1E"/>
    <w:rsid w:val="00137AE6"/>
    <w:rsid w:val="00141FC8"/>
    <w:rsid w:val="0014221A"/>
    <w:rsid w:val="001454EF"/>
    <w:rsid w:val="0015258B"/>
    <w:rsid w:val="001572A6"/>
    <w:rsid w:val="00162EDD"/>
    <w:rsid w:val="00162FD5"/>
    <w:rsid w:val="00166DE0"/>
    <w:rsid w:val="00167A74"/>
    <w:rsid w:val="00167DCC"/>
    <w:rsid w:val="001707E3"/>
    <w:rsid w:val="00170C2F"/>
    <w:rsid w:val="0017554D"/>
    <w:rsid w:val="00181D84"/>
    <w:rsid w:val="00183F2B"/>
    <w:rsid w:val="001844D6"/>
    <w:rsid w:val="0018546F"/>
    <w:rsid w:val="00187642"/>
    <w:rsid w:val="00190F55"/>
    <w:rsid w:val="00192882"/>
    <w:rsid w:val="001932B6"/>
    <w:rsid w:val="00193D3D"/>
    <w:rsid w:val="001A01F1"/>
    <w:rsid w:val="001A4363"/>
    <w:rsid w:val="001A68A7"/>
    <w:rsid w:val="001B3AEC"/>
    <w:rsid w:val="001B52A3"/>
    <w:rsid w:val="001B6342"/>
    <w:rsid w:val="001C5D5E"/>
    <w:rsid w:val="001D0473"/>
    <w:rsid w:val="001D3CF9"/>
    <w:rsid w:val="001D75B0"/>
    <w:rsid w:val="001E1FCF"/>
    <w:rsid w:val="001E2B5B"/>
    <w:rsid w:val="001E3097"/>
    <w:rsid w:val="001E62F2"/>
    <w:rsid w:val="001F01BB"/>
    <w:rsid w:val="001F549A"/>
    <w:rsid w:val="00203369"/>
    <w:rsid w:val="002045A5"/>
    <w:rsid w:val="00205FE7"/>
    <w:rsid w:val="00206064"/>
    <w:rsid w:val="00215AD9"/>
    <w:rsid w:val="00216093"/>
    <w:rsid w:val="00216B4A"/>
    <w:rsid w:val="002179B7"/>
    <w:rsid w:val="002207E2"/>
    <w:rsid w:val="00221DC7"/>
    <w:rsid w:val="002270B1"/>
    <w:rsid w:val="0023203E"/>
    <w:rsid w:val="002333CD"/>
    <w:rsid w:val="00236554"/>
    <w:rsid w:val="0024014E"/>
    <w:rsid w:val="002419C2"/>
    <w:rsid w:val="002425CC"/>
    <w:rsid w:val="00242D4C"/>
    <w:rsid w:val="0024502D"/>
    <w:rsid w:val="00245A00"/>
    <w:rsid w:val="0025030A"/>
    <w:rsid w:val="00251D9E"/>
    <w:rsid w:val="00254371"/>
    <w:rsid w:val="00254BF5"/>
    <w:rsid w:val="0026488B"/>
    <w:rsid w:val="00267E02"/>
    <w:rsid w:val="0027168C"/>
    <w:rsid w:val="00274420"/>
    <w:rsid w:val="0028261C"/>
    <w:rsid w:val="00282A04"/>
    <w:rsid w:val="0028553D"/>
    <w:rsid w:val="0029078C"/>
    <w:rsid w:val="002A08D3"/>
    <w:rsid w:val="002A20C8"/>
    <w:rsid w:val="002A2DAA"/>
    <w:rsid w:val="002A41A2"/>
    <w:rsid w:val="002A49D0"/>
    <w:rsid w:val="002B2027"/>
    <w:rsid w:val="002B6517"/>
    <w:rsid w:val="002B661B"/>
    <w:rsid w:val="002B6D1F"/>
    <w:rsid w:val="002B6FAC"/>
    <w:rsid w:val="002B7832"/>
    <w:rsid w:val="002C49CA"/>
    <w:rsid w:val="002D2785"/>
    <w:rsid w:val="002D3EF5"/>
    <w:rsid w:val="002D6B20"/>
    <w:rsid w:val="002E5EF8"/>
    <w:rsid w:val="002F03E6"/>
    <w:rsid w:val="002F0506"/>
    <w:rsid w:val="002F6CCA"/>
    <w:rsid w:val="00302774"/>
    <w:rsid w:val="00305428"/>
    <w:rsid w:val="00306AA2"/>
    <w:rsid w:val="00306C12"/>
    <w:rsid w:val="00321219"/>
    <w:rsid w:val="00322034"/>
    <w:rsid w:val="00322C24"/>
    <w:rsid w:val="00326A5D"/>
    <w:rsid w:val="00326C43"/>
    <w:rsid w:val="003276F4"/>
    <w:rsid w:val="0033419E"/>
    <w:rsid w:val="003359D6"/>
    <w:rsid w:val="00337BD6"/>
    <w:rsid w:val="00340111"/>
    <w:rsid w:val="003430A0"/>
    <w:rsid w:val="0034471D"/>
    <w:rsid w:val="00344EFC"/>
    <w:rsid w:val="00345CF6"/>
    <w:rsid w:val="00352DF7"/>
    <w:rsid w:val="003579AC"/>
    <w:rsid w:val="0036577B"/>
    <w:rsid w:val="00371FE0"/>
    <w:rsid w:val="00372C29"/>
    <w:rsid w:val="00372F98"/>
    <w:rsid w:val="0037323B"/>
    <w:rsid w:val="00373FB8"/>
    <w:rsid w:val="003754F9"/>
    <w:rsid w:val="003757B5"/>
    <w:rsid w:val="00375B69"/>
    <w:rsid w:val="00377395"/>
    <w:rsid w:val="00384762"/>
    <w:rsid w:val="0038607B"/>
    <w:rsid w:val="00394DFF"/>
    <w:rsid w:val="00396A40"/>
    <w:rsid w:val="00397F54"/>
    <w:rsid w:val="003A0E7B"/>
    <w:rsid w:val="003A220F"/>
    <w:rsid w:val="003A2A8F"/>
    <w:rsid w:val="003A4919"/>
    <w:rsid w:val="003A6046"/>
    <w:rsid w:val="003B0E5E"/>
    <w:rsid w:val="003B1AED"/>
    <w:rsid w:val="003B30C2"/>
    <w:rsid w:val="003B49B8"/>
    <w:rsid w:val="003B530D"/>
    <w:rsid w:val="003B558E"/>
    <w:rsid w:val="003C2255"/>
    <w:rsid w:val="003C682F"/>
    <w:rsid w:val="003C6F72"/>
    <w:rsid w:val="003D1FF0"/>
    <w:rsid w:val="003D2706"/>
    <w:rsid w:val="003D33C2"/>
    <w:rsid w:val="003D5D51"/>
    <w:rsid w:val="003D6B6C"/>
    <w:rsid w:val="003E17A3"/>
    <w:rsid w:val="003E7ED5"/>
    <w:rsid w:val="003F20CD"/>
    <w:rsid w:val="003F2818"/>
    <w:rsid w:val="003F2ADD"/>
    <w:rsid w:val="004056AF"/>
    <w:rsid w:val="00405777"/>
    <w:rsid w:val="004066D4"/>
    <w:rsid w:val="00406D96"/>
    <w:rsid w:val="00406DFF"/>
    <w:rsid w:val="004075D9"/>
    <w:rsid w:val="0041031C"/>
    <w:rsid w:val="00412B26"/>
    <w:rsid w:val="004149CC"/>
    <w:rsid w:val="00414E65"/>
    <w:rsid w:val="00415504"/>
    <w:rsid w:val="00421623"/>
    <w:rsid w:val="0042286C"/>
    <w:rsid w:val="00426FB0"/>
    <w:rsid w:val="004274F0"/>
    <w:rsid w:val="004279E0"/>
    <w:rsid w:val="00431561"/>
    <w:rsid w:val="00431BFC"/>
    <w:rsid w:val="00435853"/>
    <w:rsid w:val="00443966"/>
    <w:rsid w:val="004457E3"/>
    <w:rsid w:val="0045075F"/>
    <w:rsid w:val="004525B9"/>
    <w:rsid w:val="004535ED"/>
    <w:rsid w:val="00454C31"/>
    <w:rsid w:val="004573F7"/>
    <w:rsid w:val="00461D44"/>
    <w:rsid w:val="00472F91"/>
    <w:rsid w:val="00476ACE"/>
    <w:rsid w:val="004775BC"/>
    <w:rsid w:val="00480814"/>
    <w:rsid w:val="00484CC1"/>
    <w:rsid w:val="004868CD"/>
    <w:rsid w:val="004879D5"/>
    <w:rsid w:val="00490604"/>
    <w:rsid w:val="004966AB"/>
    <w:rsid w:val="004A1CDD"/>
    <w:rsid w:val="004A2A28"/>
    <w:rsid w:val="004A3F56"/>
    <w:rsid w:val="004B0C4F"/>
    <w:rsid w:val="004B41CF"/>
    <w:rsid w:val="004C2050"/>
    <w:rsid w:val="004C54E8"/>
    <w:rsid w:val="004C7D09"/>
    <w:rsid w:val="004D12D6"/>
    <w:rsid w:val="004D45E9"/>
    <w:rsid w:val="004D5EC2"/>
    <w:rsid w:val="004F0E56"/>
    <w:rsid w:val="004F59C9"/>
    <w:rsid w:val="004F5A02"/>
    <w:rsid w:val="004F6102"/>
    <w:rsid w:val="004F7813"/>
    <w:rsid w:val="005019D5"/>
    <w:rsid w:val="005028EA"/>
    <w:rsid w:val="005051A8"/>
    <w:rsid w:val="005123E0"/>
    <w:rsid w:val="00514D91"/>
    <w:rsid w:val="00514E1A"/>
    <w:rsid w:val="00517EDE"/>
    <w:rsid w:val="005239A5"/>
    <w:rsid w:val="005319CE"/>
    <w:rsid w:val="005335BD"/>
    <w:rsid w:val="0053425C"/>
    <w:rsid w:val="0053535D"/>
    <w:rsid w:val="005368C9"/>
    <w:rsid w:val="0053716A"/>
    <w:rsid w:val="0054091B"/>
    <w:rsid w:val="005451AC"/>
    <w:rsid w:val="00545EDE"/>
    <w:rsid w:val="005465BC"/>
    <w:rsid w:val="005504C1"/>
    <w:rsid w:val="005520FA"/>
    <w:rsid w:val="00554E02"/>
    <w:rsid w:val="0056412B"/>
    <w:rsid w:val="005704EB"/>
    <w:rsid w:val="00571963"/>
    <w:rsid w:val="00574435"/>
    <w:rsid w:val="005750A7"/>
    <w:rsid w:val="00575C1D"/>
    <w:rsid w:val="00580B04"/>
    <w:rsid w:val="0058445F"/>
    <w:rsid w:val="00585D7B"/>
    <w:rsid w:val="00592397"/>
    <w:rsid w:val="005A0F5C"/>
    <w:rsid w:val="005A21F4"/>
    <w:rsid w:val="005A306C"/>
    <w:rsid w:val="005A6EAE"/>
    <w:rsid w:val="005A70A2"/>
    <w:rsid w:val="005B1156"/>
    <w:rsid w:val="005B1704"/>
    <w:rsid w:val="005B19D1"/>
    <w:rsid w:val="005B57B4"/>
    <w:rsid w:val="005B6F8D"/>
    <w:rsid w:val="005B730C"/>
    <w:rsid w:val="005C3DC7"/>
    <w:rsid w:val="005C6684"/>
    <w:rsid w:val="005D4C23"/>
    <w:rsid w:val="005D50D4"/>
    <w:rsid w:val="005D5538"/>
    <w:rsid w:val="005D66C7"/>
    <w:rsid w:val="005D6B1C"/>
    <w:rsid w:val="005E0858"/>
    <w:rsid w:val="005E5AB6"/>
    <w:rsid w:val="005E70F1"/>
    <w:rsid w:val="005F110C"/>
    <w:rsid w:val="005F319E"/>
    <w:rsid w:val="005F3AE3"/>
    <w:rsid w:val="005F52B1"/>
    <w:rsid w:val="00600645"/>
    <w:rsid w:val="0060186A"/>
    <w:rsid w:val="00602127"/>
    <w:rsid w:val="00604091"/>
    <w:rsid w:val="006059A2"/>
    <w:rsid w:val="00605B8C"/>
    <w:rsid w:val="00605D42"/>
    <w:rsid w:val="0061072A"/>
    <w:rsid w:val="006171C5"/>
    <w:rsid w:val="006221DA"/>
    <w:rsid w:val="00623EB8"/>
    <w:rsid w:val="00624DFB"/>
    <w:rsid w:val="0063777C"/>
    <w:rsid w:val="006377D6"/>
    <w:rsid w:val="00644E6A"/>
    <w:rsid w:val="006465B4"/>
    <w:rsid w:val="00647391"/>
    <w:rsid w:val="0064740B"/>
    <w:rsid w:val="006476DB"/>
    <w:rsid w:val="006478EB"/>
    <w:rsid w:val="0065220A"/>
    <w:rsid w:val="00654462"/>
    <w:rsid w:val="00655862"/>
    <w:rsid w:val="00656B9A"/>
    <w:rsid w:val="00661C0B"/>
    <w:rsid w:val="00672B2B"/>
    <w:rsid w:val="006814DC"/>
    <w:rsid w:val="00683401"/>
    <w:rsid w:val="006837D7"/>
    <w:rsid w:val="00685D92"/>
    <w:rsid w:val="00690243"/>
    <w:rsid w:val="00693E26"/>
    <w:rsid w:val="006A14B9"/>
    <w:rsid w:val="006A3279"/>
    <w:rsid w:val="006B5C78"/>
    <w:rsid w:val="006C0F85"/>
    <w:rsid w:val="006C4A96"/>
    <w:rsid w:val="006D16E8"/>
    <w:rsid w:val="006D4CFD"/>
    <w:rsid w:val="006E2BA2"/>
    <w:rsid w:val="006F06BE"/>
    <w:rsid w:val="006F3A1C"/>
    <w:rsid w:val="006F4349"/>
    <w:rsid w:val="007053F9"/>
    <w:rsid w:val="00712CAC"/>
    <w:rsid w:val="007153CA"/>
    <w:rsid w:val="00722159"/>
    <w:rsid w:val="007259A0"/>
    <w:rsid w:val="00727EA2"/>
    <w:rsid w:val="007303E1"/>
    <w:rsid w:val="007310A9"/>
    <w:rsid w:val="00732452"/>
    <w:rsid w:val="00743894"/>
    <w:rsid w:val="0074597F"/>
    <w:rsid w:val="00752352"/>
    <w:rsid w:val="00753D71"/>
    <w:rsid w:val="00754512"/>
    <w:rsid w:val="00757F96"/>
    <w:rsid w:val="00767C31"/>
    <w:rsid w:val="00771784"/>
    <w:rsid w:val="00771FCB"/>
    <w:rsid w:val="007724FF"/>
    <w:rsid w:val="00772E16"/>
    <w:rsid w:val="0077440E"/>
    <w:rsid w:val="00777ECB"/>
    <w:rsid w:val="00785068"/>
    <w:rsid w:val="00786383"/>
    <w:rsid w:val="007905CA"/>
    <w:rsid w:val="00795A9B"/>
    <w:rsid w:val="007A2F69"/>
    <w:rsid w:val="007A7B78"/>
    <w:rsid w:val="007B08D9"/>
    <w:rsid w:val="007B1EBC"/>
    <w:rsid w:val="007B2C5B"/>
    <w:rsid w:val="007B4481"/>
    <w:rsid w:val="007B5A2C"/>
    <w:rsid w:val="007B6F60"/>
    <w:rsid w:val="007C5181"/>
    <w:rsid w:val="007D4C73"/>
    <w:rsid w:val="007D773F"/>
    <w:rsid w:val="007E22DA"/>
    <w:rsid w:val="007E3DB5"/>
    <w:rsid w:val="007E4A15"/>
    <w:rsid w:val="008009E1"/>
    <w:rsid w:val="00801934"/>
    <w:rsid w:val="00801ACA"/>
    <w:rsid w:val="00803F3F"/>
    <w:rsid w:val="00807F69"/>
    <w:rsid w:val="00811A8D"/>
    <w:rsid w:val="0081315D"/>
    <w:rsid w:val="00820702"/>
    <w:rsid w:val="0082295B"/>
    <w:rsid w:val="008257F8"/>
    <w:rsid w:val="00831268"/>
    <w:rsid w:val="008314F0"/>
    <w:rsid w:val="00831C44"/>
    <w:rsid w:val="00831FB0"/>
    <w:rsid w:val="008320DC"/>
    <w:rsid w:val="0083552F"/>
    <w:rsid w:val="008367D5"/>
    <w:rsid w:val="008412DF"/>
    <w:rsid w:val="008443E7"/>
    <w:rsid w:val="00846219"/>
    <w:rsid w:val="00850E5D"/>
    <w:rsid w:val="0085312E"/>
    <w:rsid w:val="008541E2"/>
    <w:rsid w:val="008544CD"/>
    <w:rsid w:val="00854A3D"/>
    <w:rsid w:val="0085764E"/>
    <w:rsid w:val="0086062C"/>
    <w:rsid w:val="00863B54"/>
    <w:rsid w:val="008649FA"/>
    <w:rsid w:val="00867AA1"/>
    <w:rsid w:val="008729B9"/>
    <w:rsid w:val="008758E3"/>
    <w:rsid w:val="00876294"/>
    <w:rsid w:val="00882B79"/>
    <w:rsid w:val="00886591"/>
    <w:rsid w:val="00886C5C"/>
    <w:rsid w:val="008909DA"/>
    <w:rsid w:val="00892D5B"/>
    <w:rsid w:val="00896E33"/>
    <w:rsid w:val="008A1B03"/>
    <w:rsid w:val="008A43A1"/>
    <w:rsid w:val="008A6102"/>
    <w:rsid w:val="008B0ACB"/>
    <w:rsid w:val="008B28DB"/>
    <w:rsid w:val="008B3F2C"/>
    <w:rsid w:val="008B6584"/>
    <w:rsid w:val="008C0989"/>
    <w:rsid w:val="008C42D6"/>
    <w:rsid w:val="008C6472"/>
    <w:rsid w:val="008D010D"/>
    <w:rsid w:val="008D0A1D"/>
    <w:rsid w:val="008D3067"/>
    <w:rsid w:val="008D69B9"/>
    <w:rsid w:val="008E14BC"/>
    <w:rsid w:val="008E1BFD"/>
    <w:rsid w:val="008E2D89"/>
    <w:rsid w:val="008E4795"/>
    <w:rsid w:val="008E6268"/>
    <w:rsid w:val="008E7A73"/>
    <w:rsid w:val="008F31F9"/>
    <w:rsid w:val="008F7516"/>
    <w:rsid w:val="00903B36"/>
    <w:rsid w:val="00904F3B"/>
    <w:rsid w:val="00905373"/>
    <w:rsid w:val="00905766"/>
    <w:rsid w:val="00906FAA"/>
    <w:rsid w:val="0091114A"/>
    <w:rsid w:val="00911567"/>
    <w:rsid w:val="00920253"/>
    <w:rsid w:val="00926329"/>
    <w:rsid w:val="00932A49"/>
    <w:rsid w:val="009333E7"/>
    <w:rsid w:val="009377A0"/>
    <w:rsid w:val="00937917"/>
    <w:rsid w:val="00940319"/>
    <w:rsid w:val="0094227E"/>
    <w:rsid w:val="00945ACB"/>
    <w:rsid w:val="009514B6"/>
    <w:rsid w:val="00956489"/>
    <w:rsid w:val="00963045"/>
    <w:rsid w:val="009641E3"/>
    <w:rsid w:val="009644F9"/>
    <w:rsid w:val="00975706"/>
    <w:rsid w:val="00980323"/>
    <w:rsid w:val="0098113A"/>
    <w:rsid w:val="009820FC"/>
    <w:rsid w:val="00982C74"/>
    <w:rsid w:val="00985A3C"/>
    <w:rsid w:val="009862CB"/>
    <w:rsid w:val="0099078A"/>
    <w:rsid w:val="00994D77"/>
    <w:rsid w:val="00996664"/>
    <w:rsid w:val="009A1F24"/>
    <w:rsid w:val="009A2D92"/>
    <w:rsid w:val="009A4A18"/>
    <w:rsid w:val="009A6244"/>
    <w:rsid w:val="009A6963"/>
    <w:rsid w:val="009B00AC"/>
    <w:rsid w:val="009B1B55"/>
    <w:rsid w:val="009B1EB5"/>
    <w:rsid w:val="009B4044"/>
    <w:rsid w:val="009B45AD"/>
    <w:rsid w:val="009B4D94"/>
    <w:rsid w:val="009B5AD8"/>
    <w:rsid w:val="009B5D73"/>
    <w:rsid w:val="009C02BE"/>
    <w:rsid w:val="009C100D"/>
    <w:rsid w:val="009D0411"/>
    <w:rsid w:val="009D3408"/>
    <w:rsid w:val="009D3BF1"/>
    <w:rsid w:val="009D6DBC"/>
    <w:rsid w:val="009E22EB"/>
    <w:rsid w:val="009E375D"/>
    <w:rsid w:val="009E4ECC"/>
    <w:rsid w:val="009E6855"/>
    <w:rsid w:val="009E6D37"/>
    <w:rsid w:val="009F10C1"/>
    <w:rsid w:val="00A0087D"/>
    <w:rsid w:val="00A01B36"/>
    <w:rsid w:val="00A02A49"/>
    <w:rsid w:val="00A04092"/>
    <w:rsid w:val="00A0409C"/>
    <w:rsid w:val="00A06048"/>
    <w:rsid w:val="00A063AA"/>
    <w:rsid w:val="00A12DBB"/>
    <w:rsid w:val="00A167D7"/>
    <w:rsid w:val="00A16D9D"/>
    <w:rsid w:val="00A26327"/>
    <w:rsid w:val="00A308F9"/>
    <w:rsid w:val="00A324DE"/>
    <w:rsid w:val="00A35F8C"/>
    <w:rsid w:val="00A43530"/>
    <w:rsid w:val="00A4476A"/>
    <w:rsid w:val="00A518FE"/>
    <w:rsid w:val="00A539A2"/>
    <w:rsid w:val="00A55798"/>
    <w:rsid w:val="00A565A0"/>
    <w:rsid w:val="00A57A27"/>
    <w:rsid w:val="00A724BE"/>
    <w:rsid w:val="00A75F8B"/>
    <w:rsid w:val="00A76FD8"/>
    <w:rsid w:val="00A81D4E"/>
    <w:rsid w:val="00A82EF6"/>
    <w:rsid w:val="00A915FC"/>
    <w:rsid w:val="00A9301D"/>
    <w:rsid w:val="00A934D2"/>
    <w:rsid w:val="00A97F36"/>
    <w:rsid w:val="00AA42F0"/>
    <w:rsid w:val="00AA5613"/>
    <w:rsid w:val="00AB3D0F"/>
    <w:rsid w:val="00AB5DD4"/>
    <w:rsid w:val="00AB73C2"/>
    <w:rsid w:val="00AB765D"/>
    <w:rsid w:val="00AC1EB9"/>
    <w:rsid w:val="00AC42D9"/>
    <w:rsid w:val="00AC5995"/>
    <w:rsid w:val="00AC6286"/>
    <w:rsid w:val="00AC6D15"/>
    <w:rsid w:val="00AD39DD"/>
    <w:rsid w:val="00AD678F"/>
    <w:rsid w:val="00AF2CC4"/>
    <w:rsid w:val="00AF3471"/>
    <w:rsid w:val="00AF5600"/>
    <w:rsid w:val="00AF7861"/>
    <w:rsid w:val="00B01E0E"/>
    <w:rsid w:val="00B055CE"/>
    <w:rsid w:val="00B1038F"/>
    <w:rsid w:val="00B13395"/>
    <w:rsid w:val="00B165D0"/>
    <w:rsid w:val="00B21651"/>
    <w:rsid w:val="00B23543"/>
    <w:rsid w:val="00B25214"/>
    <w:rsid w:val="00B30C35"/>
    <w:rsid w:val="00B315B3"/>
    <w:rsid w:val="00B333EB"/>
    <w:rsid w:val="00B34814"/>
    <w:rsid w:val="00B36143"/>
    <w:rsid w:val="00B366CF"/>
    <w:rsid w:val="00B400C3"/>
    <w:rsid w:val="00B42088"/>
    <w:rsid w:val="00B42D7F"/>
    <w:rsid w:val="00B50BB9"/>
    <w:rsid w:val="00B53847"/>
    <w:rsid w:val="00B5503A"/>
    <w:rsid w:val="00B554F1"/>
    <w:rsid w:val="00B62A77"/>
    <w:rsid w:val="00B637A3"/>
    <w:rsid w:val="00B6519B"/>
    <w:rsid w:val="00B6789A"/>
    <w:rsid w:val="00B67CD5"/>
    <w:rsid w:val="00B73A1F"/>
    <w:rsid w:val="00B7429D"/>
    <w:rsid w:val="00B76317"/>
    <w:rsid w:val="00B77495"/>
    <w:rsid w:val="00B8167B"/>
    <w:rsid w:val="00B82139"/>
    <w:rsid w:val="00B82F78"/>
    <w:rsid w:val="00B9229C"/>
    <w:rsid w:val="00B93935"/>
    <w:rsid w:val="00B96B4B"/>
    <w:rsid w:val="00BA1A39"/>
    <w:rsid w:val="00BA1E35"/>
    <w:rsid w:val="00BA34DB"/>
    <w:rsid w:val="00BA406A"/>
    <w:rsid w:val="00BB7E5F"/>
    <w:rsid w:val="00BC53CA"/>
    <w:rsid w:val="00BC6ECD"/>
    <w:rsid w:val="00BD0CF0"/>
    <w:rsid w:val="00BD2E07"/>
    <w:rsid w:val="00BD304C"/>
    <w:rsid w:val="00BD665D"/>
    <w:rsid w:val="00BD79CE"/>
    <w:rsid w:val="00BE30B0"/>
    <w:rsid w:val="00BE61DA"/>
    <w:rsid w:val="00BF069E"/>
    <w:rsid w:val="00BF08D8"/>
    <w:rsid w:val="00BF3802"/>
    <w:rsid w:val="00BF38E4"/>
    <w:rsid w:val="00C0127F"/>
    <w:rsid w:val="00C059ED"/>
    <w:rsid w:val="00C05D85"/>
    <w:rsid w:val="00C20889"/>
    <w:rsid w:val="00C220C0"/>
    <w:rsid w:val="00C24021"/>
    <w:rsid w:val="00C257F7"/>
    <w:rsid w:val="00C27038"/>
    <w:rsid w:val="00C30DF5"/>
    <w:rsid w:val="00C35015"/>
    <w:rsid w:val="00C37842"/>
    <w:rsid w:val="00C41C97"/>
    <w:rsid w:val="00C4396A"/>
    <w:rsid w:val="00C51C4A"/>
    <w:rsid w:val="00C525EE"/>
    <w:rsid w:val="00C52DDF"/>
    <w:rsid w:val="00C60B94"/>
    <w:rsid w:val="00C63579"/>
    <w:rsid w:val="00C66AAE"/>
    <w:rsid w:val="00C673F1"/>
    <w:rsid w:val="00C6790D"/>
    <w:rsid w:val="00C70B7A"/>
    <w:rsid w:val="00C7172D"/>
    <w:rsid w:val="00C7771C"/>
    <w:rsid w:val="00C81A24"/>
    <w:rsid w:val="00C8230A"/>
    <w:rsid w:val="00C84A07"/>
    <w:rsid w:val="00C86C1C"/>
    <w:rsid w:val="00C8721D"/>
    <w:rsid w:val="00C87683"/>
    <w:rsid w:val="00C9765C"/>
    <w:rsid w:val="00CA069A"/>
    <w:rsid w:val="00CA0C46"/>
    <w:rsid w:val="00CA4FEA"/>
    <w:rsid w:val="00CA537B"/>
    <w:rsid w:val="00CB045F"/>
    <w:rsid w:val="00CB2E06"/>
    <w:rsid w:val="00CB7980"/>
    <w:rsid w:val="00CB7B94"/>
    <w:rsid w:val="00CC0269"/>
    <w:rsid w:val="00CC1DA6"/>
    <w:rsid w:val="00CC316E"/>
    <w:rsid w:val="00CC511E"/>
    <w:rsid w:val="00CD5CC1"/>
    <w:rsid w:val="00CD639E"/>
    <w:rsid w:val="00CD7A07"/>
    <w:rsid w:val="00CE0237"/>
    <w:rsid w:val="00CE07FD"/>
    <w:rsid w:val="00CE2CC5"/>
    <w:rsid w:val="00CF51F9"/>
    <w:rsid w:val="00CF6EA4"/>
    <w:rsid w:val="00D00557"/>
    <w:rsid w:val="00D04598"/>
    <w:rsid w:val="00D120A6"/>
    <w:rsid w:val="00D1690F"/>
    <w:rsid w:val="00D21E8E"/>
    <w:rsid w:val="00D35630"/>
    <w:rsid w:val="00D45BA0"/>
    <w:rsid w:val="00D5020B"/>
    <w:rsid w:val="00D51CE0"/>
    <w:rsid w:val="00D53807"/>
    <w:rsid w:val="00D5641C"/>
    <w:rsid w:val="00D56733"/>
    <w:rsid w:val="00D577AC"/>
    <w:rsid w:val="00D621B9"/>
    <w:rsid w:val="00D6230C"/>
    <w:rsid w:val="00D6392E"/>
    <w:rsid w:val="00D669E8"/>
    <w:rsid w:val="00D74F04"/>
    <w:rsid w:val="00D764AF"/>
    <w:rsid w:val="00D804ED"/>
    <w:rsid w:val="00D80FBB"/>
    <w:rsid w:val="00D81505"/>
    <w:rsid w:val="00D82366"/>
    <w:rsid w:val="00D84D0D"/>
    <w:rsid w:val="00D85E11"/>
    <w:rsid w:val="00D862A8"/>
    <w:rsid w:val="00D91ABE"/>
    <w:rsid w:val="00DA2273"/>
    <w:rsid w:val="00DA23A4"/>
    <w:rsid w:val="00DA4316"/>
    <w:rsid w:val="00DA4B26"/>
    <w:rsid w:val="00DB0205"/>
    <w:rsid w:val="00DB520F"/>
    <w:rsid w:val="00DB70ED"/>
    <w:rsid w:val="00DB7303"/>
    <w:rsid w:val="00DC2B54"/>
    <w:rsid w:val="00DC43AD"/>
    <w:rsid w:val="00DC4482"/>
    <w:rsid w:val="00DC46FA"/>
    <w:rsid w:val="00DC5E74"/>
    <w:rsid w:val="00DD3F2A"/>
    <w:rsid w:val="00DD7323"/>
    <w:rsid w:val="00DD7471"/>
    <w:rsid w:val="00DE3D2B"/>
    <w:rsid w:val="00DE4FDA"/>
    <w:rsid w:val="00DE7285"/>
    <w:rsid w:val="00DF0B36"/>
    <w:rsid w:val="00DF2840"/>
    <w:rsid w:val="00DF3449"/>
    <w:rsid w:val="00E02E1C"/>
    <w:rsid w:val="00E11A6A"/>
    <w:rsid w:val="00E12BE8"/>
    <w:rsid w:val="00E2106A"/>
    <w:rsid w:val="00E229C9"/>
    <w:rsid w:val="00E2316C"/>
    <w:rsid w:val="00E24A53"/>
    <w:rsid w:val="00E34947"/>
    <w:rsid w:val="00E35AE6"/>
    <w:rsid w:val="00E41856"/>
    <w:rsid w:val="00E57126"/>
    <w:rsid w:val="00E629DE"/>
    <w:rsid w:val="00E63D1D"/>
    <w:rsid w:val="00E7017C"/>
    <w:rsid w:val="00E722EF"/>
    <w:rsid w:val="00E7246B"/>
    <w:rsid w:val="00E72544"/>
    <w:rsid w:val="00E742FD"/>
    <w:rsid w:val="00E75EA0"/>
    <w:rsid w:val="00E82487"/>
    <w:rsid w:val="00E85290"/>
    <w:rsid w:val="00E85907"/>
    <w:rsid w:val="00E8691C"/>
    <w:rsid w:val="00E87B43"/>
    <w:rsid w:val="00E90F7C"/>
    <w:rsid w:val="00E910CB"/>
    <w:rsid w:val="00E94BAC"/>
    <w:rsid w:val="00E94F5E"/>
    <w:rsid w:val="00EA61E0"/>
    <w:rsid w:val="00EA6D16"/>
    <w:rsid w:val="00EB1906"/>
    <w:rsid w:val="00EB5AFA"/>
    <w:rsid w:val="00EB7EBD"/>
    <w:rsid w:val="00EC23B0"/>
    <w:rsid w:val="00EC2796"/>
    <w:rsid w:val="00EC523B"/>
    <w:rsid w:val="00ED2943"/>
    <w:rsid w:val="00ED411A"/>
    <w:rsid w:val="00EE0EA5"/>
    <w:rsid w:val="00EE3657"/>
    <w:rsid w:val="00EE5608"/>
    <w:rsid w:val="00EF2D62"/>
    <w:rsid w:val="00EF4864"/>
    <w:rsid w:val="00EF4EDB"/>
    <w:rsid w:val="00EF5CB9"/>
    <w:rsid w:val="00EF6771"/>
    <w:rsid w:val="00F00B1F"/>
    <w:rsid w:val="00F01048"/>
    <w:rsid w:val="00F03789"/>
    <w:rsid w:val="00F04433"/>
    <w:rsid w:val="00F04F4D"/>
    <w:rsid w:val="00F061FB"/>
    <w:rsid w:val="00F06A19"/>
    <w:rsid w:val="00F10397"/>
    <w:rsid w:val="00F12A13"/>
    <w:rsid w:val="00F1762A"/>
    <w:rsid w:val="00F228EB"/>
    <w:rsid w:val="00F26D5B"/>
    <w:rsid w:val="00F27412"/>
    <w:rsid w:val="00F31F94"/>
    <w:rsid w:val="00F33D7F"/>
    <w:rsid w:val="00F4172F"/>
    <w:rsid w:val="00F4408C"/>
    <w:rsid w:val="00F50FFE"/>
    <w:rsid w:val="00F51B8B"/>
    <w:rsid w:val="00F545DA"/>
    <w:rsid w:val="00F55015"/>
    <w:rsid w:val="00F56654"/>
    <w:rsid w:val="00F57528"/>
    <w:rsid w:val="00F603D4"/>
    <w:rsid w:val="00F607BD"/>
    <w:rsid w:val="00F63DFD"/>
    <w:rsid w:val="00F67C88"/>
    <w:rsid w:val="00F706ED"/>
    <w:rsid w:val="00F70AE7"/>
    <w:rsid w:val="00F750B2"/>
    <w:rsid w:val="00F847F7"/>
    <w:rsid w:val="00F85826"/>
    <w:rsid w:val="00F9104A"/>
    <w:rsid w:val="00F918D9"/>
    <w:rsid w:val="00F94753"/>
    <w:rsid w:val="00FB0310"/>
    <w:rsid w:val="00FB28D2"/>
    <w:rsid w:val="00FC1B56"/>
    <w:rsid w:val="00FC6B42"/>
    <w:rsid w:val="00FC717D"/>
    <w:rsid w:val="00FD37BC"/>
    <w:rsid w:val="00FD485E"/>
    <w:rsid w:val="00FD5F68"/>
    <w:rsid w:val="00FE6C43"/>
    <w:rsid w:val="00FF0586"/>
    <w:rsid w:val="00FF1B10"/>
    <w:rsid w:val="00FF3B48"/>
    <w:rsid w:val="00FF3CA8"/>
    <w:rsid w:val="00FF59FF"/>
    <w:rsid w:val="00FF5A63"/>
    <w:rsid w:val="00FF61AA"/>
    <w:rsid w:val="00FF6A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1D69A"/>
  <w15:chartTrackingRefBased/>
  <w15:docId w15:val="{325D4DDB-CB71-4729-B8CF-0C4F754CF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2DBB"/>
    <w:pPr>
      <w:spacing w:after="0" w:line="240" w:lineRule="auto"/>
    </w:pPr>
    <w:rPr>
      <w:rFonts w:ascii="Times New Roman" w:eastAsia="Times New Roman" w:hAnsi="Times New Roman" w:cs="Times New Roman"/>
      <w:kern w:val="0"/>
      <w:sz w:val="24"/>
      <w:szCs w:val="24"/>
      <w:lang w:eastAsia="zh-CN"/>
      <w14:ligatures w14:val="none"/>
    </w:rPr>
  </w:style>
  <w:style w:type="paragraph" w:styleId="Heading1">
    <w:name w:val="heading 1"/>
    <w:basedOn w:val="Normal"/>
    <w:next w:val="Normal"/>
    <w:link w:val="Heading1Char"/>
    <w:uiPriority w:val="9"/>
    <w:qFormat/>
    <w:rsid w:val="00A12D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2D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2D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D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D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D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D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D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D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D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2D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2D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D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D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D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D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D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DBB"/>
    <w:rPr>
      <w:rFonts w:eastAsiaTheme="majorEastAsia" w:cstheme="majorBidi"/>
      <w:color w:val="272727" w:themeColor="text1" w:themeTint="D8"/>
    </w:rPr>
  </w:style>
  <w:style w:type="paragraph" w:styleId="Title">
    <w:name w:val="Title"/>
    <w:basedOn w:val="Normal"/>
    <w:next w:val="Normal"/>
    <w:link w:val="TitleChar"/>
    <w:uiPriority w:val="10"/>
    <w:qFormat/>
    <w:rsid w:val="00A12D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D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D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D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DBB"/>
    <w:pPr>
      <w:spacing w:before="160"/>
      <w:jc w:val="center"/>
    </w:pPr>
    <w:rPr>
      <w:i/>
      <w:iCs/>
      <w:color w:val="404040" w:themeColor="text1" w:themeTint="BF"/>
    </w:rPr>
  </w:style>
  <w:style w:type="character" w:customStyle="1" w:styleId="QuoteChar">
    <w:name w:val="Quote Char"/>
    <w:basedOn w:val="DefaultParagraphFont"/>
    <w:link w:val="Quote"/>
    <w:uiPriority w:val="29"/>
    <w:rsid w:val="00A12DBB"/>
    <w:rPr>
      <w:i/>
      <w:iCs/>
      <w:color w:val="404040" w:themeColor="text1" w:themeTint="BF"/>
    </w:rPr>
  </w:style>
  <w:style w:type="paragraph" w:styleId="ListParagraph">
    <w:name w:val="List Paragraph"/>
    <w:basedOn w:val="Normal"/>
    <w:uiPriority w:val="34"/>
    <w:qFormat/>
    <w:rsid w:val="00A12DBB"/>
    <w:pPr>
      <w:ind w:left="720"/>
      <w:contextualSpacing/>
    </w:pPr>
  </w:style>
  <w:style w:type="character" w:styleId="IntenseEmphasis">
    <w:name w:val="Intense Emphasis"/>
    <w:basedOn w:val="DefaultParagraphFont"/>
    <w:uiPriority w:val="21"/>
    <w:qFormat/>
    <w:rsid w:val="00A12DBB"/>
    <w:rPr>
      <w:i/>
      <w:iCs/>
      <w:color w:val="0F4761" w:themeColor="accent1" w:themeShade="BF"/>
    </w:rPr>
  </w:style>
  <w:style w:type="paragraph" w:styleId="IntenseQuote">
    <w:name w:val="Intense Quote"/>
    <w:basedOn w:val="Normal"/>
    <w:next w:val="Normal"/>
    <w:link w:val="IntenseQuoteChar"/>
    <w:uiPriority w:val="30"/>
    <w:qFormat/>
    <w:rsid w:val="00A12D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DBB"/>
    <w:rPr>
      <w:i/>
      <w:iCs/>
      <w:color w:val="0F4761" w:themeColor="accent1" w:themeShade="BF"/>
    </w:rPr>
  </w:style>
  <w:style w:type="character" w:styleId="IntenseReference">
    <w:name w:val="Intense Reference"/>
    <w:basedOn w:val="DefaultParagraphFont"/>
    <w:uiPriority w:val="32"/>
    <w:qFormat/>
    <w:rsid w:val="00A12DBB"/>
    <w:rPr>
      <w:b/>
      <w:bCs/>
      <w:smallCaps/>
      <w:color w:val="0F4761" w:themeColor="accent1" w:themeShade="BF"/>
      <w:spacing w:val="5"/>
    </w:rPr>
  </w:style>
  <w:style w:type="character" w:customStyle="1" w:styleId="url">
    <w:name w:val="url"/>
    <w:basedOn w:val="DefaultParagraphFont"/>
    <w:rsid w:val="00203369"/>
  </w:style>
  <w:style w:type="character" w:styleId="Hyperlink">
    <w:name w:val="Hyperlink"/>
    <w:basedOn w:val="DefaultParagraphFont"/>
    <w:uiPriority w:val="99"/>
    <w:unhideWhenUsed/>
    <w:rsid w:val="00203369"/>
    <w:rPr>
      <w:color w:val="467886" w:themeColor="hyperlink"/>
      <w:u w:val="single"/>
    </w:rPr>
  </w:style>
  <w:style w:type="character" w:styleId="UnresolvedMention">
    <w:name w:val="Unresolved Mention"/>
    <w:basedOn w:val="DefaultParagraphFont"/>
    <w:uiPriority w:val="99"/>
    <w:semiHidden/>
    <w:unhideWhenUsed/>
    <w:rsid w:val="00203369"/>
    <w:rPr>
      <w:color w:val="605E5C"/>
      <w:shd w:val="clear" w:color="auto" w:fill="E1DFDD"/>
    </w:rPr>
  </w:style>
  <w:style w:type="character" w:styleId="Strong">
    <w:name w:val="Strong"/>
    <w:basedOn w:val="DefaultParagraphFont"/>
    <w:uiPriority w:val="22"/>
    <w:qFormat/>
    <w:rsid w:val="00605B8C"/>
    <w:rPr>
      <w:b/>
      <w:bCs/>
    </w:rPr>
  </w:style>
  <w:style w:type="character" w:customStyle="1" w:styleId="gstkn">
    <w:name w:val="gs_tkn"/>
    <w:basedOn w:val="DefaultParagraphFont"/>
    <w:rsid w:val="00605B8C"/>
  </w:style>
  <w:style w:type="paragraph" w:styleId="NormalWeb">
    <w:name w:val="Normal (Web)"/>
    <w:basedOn w:val="Normal"/>
    <w:uiPriority w:val="99"/>
    <w:semiHidden/>
    <w:unhideWhenUsed/>
    <w:rsid w:val="004D5EC2"/>
    <w:pPr>
      <w:spacing w:before="100" w:beforeAutospacing="1" w:after="100" w:afterAutospacing="1"/>
    </w:pPr>
    <w:rPr>
      <w:lang w:eastAsia="en-GB"/>
    </w:rPr>
  </w:style>
  <w:style w:type="paragraph" w:styleId="Header">
    <w:name w:val="header"/>
    <w:basedOn w:val="Normal"/>
    <w:link w:val="HeaderChar"/>
    <w:uiPriority w:val="99"/>
    <w:unhideWhenUsed/>
    <w:rsid w:val="00F10397"/>
    <w:pPr>
      <w:tabs>
        <w:tab w:val="center" w:pos="4513"/>
        <w:tab w:val="right" w:pos="9026"/>
      </w:tabs>
    </w:pPr>
  </w:style>
  <w:style w:type="character" w:customStyle="1" w:styleId="HeaderChar">
    <w:name w:val="Header Char"/>
    <w:basedOn w:val="DefaultParagraphFont"/>
    <w:link w:val="Header"/>
    <w:uiPriority w:val="99"/>
    <w:rsid w:val="00F10397"/>
    <w:rPr>
      <w:rFonts w:ascii="Times New Roman" w:eastAsia="Times New Roman" w:hAnsi="Times New Roman" w:cs="Times New Roman"/>
      <w:kern w:val="0"/>
      <w:sz w:val="24"/>
      <w:szCs w:val="24"/>
      <w:lang w:eastAsia="zh-CN"/>
      <w14:ligatures w14:val="none"/>
    </w:rPr>
  </w:style>
  <w:style w:type="paragraph" w:styleId="Footer">
    <w:name w:val="footer"/>
    <w:basedOn w:val="Normal"/>
    <w:link w:val="FooterChar"/>
    <w:uiPriority w:val="99"/>
    <w:unhideWhenUsed/>
    <w:rsid w:val="00F10397"/>
    <w:pPr>
      <w:tabs>
        <w:tab w:val="center" w:pos="4513"/>
        <w:tab w:val="right" w:pos="9026"/>
      </w:tabs>
    </w:pPr>
  </w:style>
  <w:style w:type="character" w:customStyle="1" w:styleId="FooterChar">
    <w:name w:val="Footer Char"/>
    <w:basedOn w:val="DefaultParagraphFont"/>
    <w:link w:val="Footer"/>
    <w:uiPriority w:val="99"/>
    <w:rsid w:val="00F10397"/>
    <w:rPr>
      <w:rFonts w:ascii="Times New Roman" w:eastAsia="Times New Roman" w:hAnsi="Times New Roman" w:cs="Times New Roman"/>
      <w:kern w:val="0"/>
      <w:sz w:val="24"/>
      <w:szCs w:val="24"/>
      <w:lang w:eastAsia="zh-CN"/>
      <w14:ligatures w14:val="none"/>
    </w:rPr>
  </w:style>
  <w:style w:type="character" w:styleId="FollowedHyperlink">
    <w:name w:val="FollowedHyperlink"/>
    <w:basedOn w:val="DefaultParagraphFont"/>
    <w:uiPriority w:val="99"/>
    <w:semiHidden/>
    <w:unhideWhenUsed/>
    <w:rsid w:val="004535E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639916">
      <w:bodyDiv w:val="1"/>
      <w:marLeft w:val="0"/>
      <w:marRight w:val="0"/>
      <w:marTop w:val="0"/>
      <w:marBottom w:val="0"/>
      <w:divBdr>
        <w:top w:val="none" w:sz="0" w:space="0" w:color="auto"/>
        <w:left w:val="none" w:sz="0" w:space="0" w:color="auto"/>
        <w:bottom w:val="none" w:sz="0" w:space="0" w:color="auto"/>
        <w:right w:val="none" w:sz="0" w:space="0" w:color="auto"/>
      </w:divBdr>
    </w:div>
    <w:div w:id="273708022">
      <w:bodyDiv w:val="1"/>
      <w:marLeft w:val="0"/>
      <w:marRight w:val="0"/>
      <w:marTop w:val="0"/>
      <w:marBottom w:val="0"/>
      <w:divBdr>
        <w:top w:val="none" w:sz="0" w:space="0" w:color="auto"/>
        <w:left w:val="none" w:sz="0" w:space="0" w:color="auto"/>
        <w:bottom w:val="none" w:sz="0" w:space="0" w:color="auto"/>
        <w:right w:val="none" w:sz="0" w:space="0" w:color="auto"/>
      </w:divBdr>
      <w:divsChild>
        <w:div w:id="2097631525">
          <w:marLeft w:val="446"/>
          <w:marRight w:val="0"/>
          <w:marTop w:val="0"/>
          <w:marBottom w:val="0"/>
          <w:divBdr>
            <w:top w:val="none" w:sz="0" w:space="0" w:color="auto"/>
            <w:left w:val="none" w:sz="0" w:space="0" w:color="auto"/>
            <w:bottom w:val="none" w:sz="0" w:space="0" w:color="auto"/>
            <w:right w:val="none" w:sz="0" w:space="0" w:color="auto"/>
          </w:divBdr>
        </w:div>
      </w:divsChild>
    </w:div>
    <w:div w:id="387068174">
      <w:bodyDiv w:val="1"/>
      <w:marLeft w:val="0"/>
      <w:marRight w:val="0"/>
      <w:marTop w:val="0"/>
      <w:marBottom w:val="0"/>
      <w:divBdr>
        <w:top w:val="none" w:sz="0" w:space="0" w:color="auto"/>
        <w:left w:val="none" w:sz="0" w:space="0" w:color="auto"/>
        <w:bottom w:val="none" w:sz="0" w:space="0" w:color="auto"/>
        <w:right w:val="none" w:sz="0" w:space="0" w:color="auto"/>
      </w:divBdr>
      <w:divsChild>
        <w:div w:id="351802353">
          <w:marLeft w:val="0"/>
          <w:marRight w:val="0"/>
          <w:marTop w:val="0"/>
          <w:marBottom w:val="0"/>
          <w:divBdr>
            <w:top w:val="none" w:sz="0" w:space="0" w:color="auto"/>
            <w:left w:val="none" w:sz="0" w:space="0" w:color="auto"/>
            <w:bottom w:val="none" w:sz="0" w:space="0" w:color="auto"/>
            <w:right w:val="none" w:sz="0" w:space="0" w:color="auto"/>
          </w:divBdr>
          <w:divsChild>
            <w:div w:id="909927508">
              <w:marLeft w:val="0"/>
              <w:marRight w:val="0"/>
              <w:marTop w:val="0"/>
              <w:marBottom w:val="0"/>
              <w:divBdr>
                <w:top w:val="none" w:sz="0" w:space="0" w:color="auto"/>
                <w:left w:val="none" w:sz="0" w:space="0" w:color="auto"/>
                <w:bottom w:val="none" w:sz="0" w:space="0" w:color="auto"/>
                <w:right w:val="none" w:sz="0" w:space="0" w:color="auto"/>
              </w:divBdr>
              <w:divsChild>
                <w:div w:id="528490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40928">
      <w:bodyDiv w:val="1"/>
      <w:marLeft w:val="0"/>
      <w:marRight w:val="0"/>
      <w:marTop w:val="0"/>
      <w:marBottom w:val="0"/>
      <w:divBdr>
        <w:top w:val="none" w:sz="0" w:space="0" w:color="auto"/>
        <w:left w:val="none" w:sz="0" w:space="0" w:color="auto"/>
        <w:bottom w:val="none" w:sz="0" w:space="0" w:color="auto"/>
        <w:right w:val="none" w:sz="0" w:space="0" w:color="auto"/>
      </w:divBdr>
    </w:div>
    <w:div w:id="889658875">
      <w:bodyDiv w:val="1"/>
      <w:marLeft w:val="0"/>
      <w:marRight w:val="0"/>
      <w:marTop w:val="0"/>
      <w:marBottom w:val="0"/>
      <w:divBdr>
        <w:top w:val="none" w:sz="0" w:space="0" w:color="auto"/>
        <w:left w:val="none" w:sz="0" w:space="0" w:color="auto"/>
        <w:bottom w:val="none" w:sz="0" w:space="0" w:color="auto"/>
        <w:right w:val="none" w:sz="0" w:space="0" w:color="auto"/>
      </w:divBdr>
      <w:divsChild>
        <w:div w:id="1711034046">
          <w:marLeft w:val="360"/>
          <w:marRight w:val="0"/>
          <w:marTop w:val="200"/>
          <w:marBottom w:val="0"/>
          <w:divBdr>
            <w:top w:val="none" w:sz="0" w:space="0" w:color="auto"/>
            <w:left w:val="none" w:sz="0" w:space="0" w:color="auto"/>
            <w:bottom w:val="none" w:sz="0" w:space="0" w:color="auto"/>
            <w:right w:val="none" w:sz="0" w:space="0" w:color="auto"/>
          </w:divBdr>
        </w:div>
        <w:div w:id="1652177711">
          <w:marLeft w:val="360"/>
          <w:marRight w:val="0"/>
          <w:marTop w:val="200"/>
          <w:marBottom w:val="0"/>
          <w:divBdr>
            <w:top w:val="none" w:sz="0" w:space="0" w:color="auto"/>
            <w:left w:val="none" w:sz="0" w:space="0" w:color="auto"/>
            <w:bottom w:val="none" w:sz="0" w:space="0" w:color="auto"/>
            <w:right w:val="none" w:sz="0" w:space="0" w:color="auto"/>
          </w:divBdr>
        </w:div>
        <w:div w:id="1616668889">
          <w:marLeft w:val="360"/>
          <w:marRight w:val="0"/>
          <w:marTop w:val="200"/>
          <w:marBottom w:val="0"/>
          <w:divBdr>
            <w:top w:val="none" w:sz="0" w:space="0" w:color="auto"/>
            <w:left w:val="none" w:sz="0" w:space="0" w:color="auto"/>
            <w:bottom w:val="none" w:sz="0" w:space="0" w:color="auto"/>
            <w:right w:val="none" w:sz="0" w:space="0" w:color="auto"/>
          </w:divBdr>
        </w:div>
        <w:div w:id="1270432011">
          <w:marLeft w:val="360"/>
          <w:marRight w:val="0"/>
          <w:marTop w:val="200"/>
          <w:marBottom w:val="0"/>
          <w:divBdr>
            <w:top w:val="none" w:sz="0" w:space="0" w:color="auto"/>
            <w:left w:val="none" w:sz="0" w:space="0" w:color="auto"/>
            <w:bottom w:val="none" w:sz="0" w:space="0" w:color="auto"/>
            <w:right w:val="none" w:sz="0" w:space="0" w:color="auto"/>
          </w:divBdr>
        </w:div>
        <w:div w:id="2122457924">
          <w:marLeft w:val="360"/>
          <w:marRight w:val="0"/>
          <w:marTop w:val="200"/>
          <w:marBottom w:val="0"/>
          <w:divBdr>
            <w:top w:val="none" w:sz="0" w:space="0" w:color="auto"/>
            <w:left w:val="none" w:sz="0" w:space="0" w:color="auto"/>
            <w:bottom w:val="none" w:sz="0" w:space="0" w:color="auto"/>
            <w:right w:val="none" w:sz="0" w:space="0" w:color="auto"/>
          </w:divBdr>
        </w:div>
        <w:div w:id="1488937735">
          <w:marLeft w:val="360"/>
          <w:marRight w:val="0"/>
          <w:marTop w:val="200"/>
          <w:marBottom w:val="0"/>
          <w:divBdr>
            <w:top w:val="none" w:sz="0" w:space="0" w:color="auto"/>
            <w:left w:val="none" w:sz="0" w:space="0" w:color="auto"/>
            <w:bottom w:val="none" w:sz="0" w:space="0" w:color="auto"/>
            <w:right w:val="none" w:sz="0" w:space="0" w:color="auto"/>
          </w:divBdr>
        </w:div>
        <w:div w:id="724257855">
          <w:marLeft w:val="360"/>
          <w:marRight w:val="0"/>
          <w:marTop w:val="200"/>
          <w:marBottom w:val="0"/>
          <w:divBdr>
            <w:top w:val="none" w:sz="0" w:space="0" w:color="auto"/>
            <w:left w:val="none" w:sz="0" w:space="0" w:color="auto"/>
            <w:bottom w:val="none" w:sz="0" w:space="0" w:color="auto"/>
            <w:right w:val="none" w:sz="0" w:space="0" w:color="auto"/>
          </w:divBdr>
        </w:div>
        <w:div w:id="89930028">
          <w:marLeft w:val="360"/>
          <w:marRight w:val="0"/>
          <w:marTop w:val="200"/>
          <w:marBottom w:val="0"/>
          <w:divBdr>
            <w:top w:val="none" w:sz="0" w:space="0" w:color="auto"/>
            <w:left w:val="none" w:sz="0" w:space="0" w:color="auto"/>
            <w:bottom w:val="none" w:sz="0" w:space="0" w:color="auto"/>
            <w:right w:val="none" w:sz="0" w:space="0" w:color="auto"/>
          </w:divBdr>
        </w:div>
        <w:div w:id="1235552541">
          <w:marLeft w:val="360"/>
          <w:marRight w:val="0"/>
          <w:marTop w:val="200"/>
          <w:marBottom w:val="0"/>
          <w:divBdr>
            <w:top w:val="none" w:sz="0" w:space="0" w:color="auto"/>
            <w:left w:val="none" w:sz="0" w:space="0" w:color="auto"/>
            <w:bottom w:val="none" w:sz="0" w:space="0" w:color="auto"/>
            <w:right w:val="none" w:sz="0" w:space="0" w:color="auto"/>
          </w:divBdr>
        </w:div>
        <w:div w:id="714044983">
          <w:marLeft w:val="360"/>
          <w:marRight w:val="0"/>
          <w:marTop w:val="200"/>
          <w:marBottom w:val="0"/>
          <w:divBdr>
            <w:top w:val="none" w:sz="0" w:space="0" w:color="auto"/>
            <w:left w:val="none" w:sz="0" w:space="0" w:color="auto"/>
            <w:bottom w:val="none" w:sz="0" w:space="0" w:color="auto"/>
            <w:right w:val="none" w:sz="0" w:space="0" w:color="auto"/>
          </w:divBdr>
        </w:div>
      </w:divsChild>
    </w:div>
    <w:div w:id="1108310412">
      <w:bodyDiv w:val="1"/>
      <w:marLeft w:val="0"/>
      <w:marRight w:val="0"/>
      <w:marTop w:val="0"/>
      <w:marBottom w:val="0"/>
      <w:divBdr>
        <w:top w:val="none" w:sz="0" w:space="0" w:color="auto"/>
        <w:left w:val="none" w:sz="0" w:space="0" w:color="auto"/>
        <w:bottom w:val="none" w:sz="0" w:space="0" w:color="auto"/>
        <w:right w:val="none" w:sz="0" w:space="0" w:color="auto"/>
      </w:divBdr>
    </w:div>
    <w:div w:id="1179540626">
      <w:bodyDiv w:val="1"/>
      <w:marLeft w:val="0"/>
      <w:marRight w:val="0"/>
      <w:marTop w:val="0"/>
      <w:marBottom w:val="0"/>
      <w:divBdr>
        <w:top w:val="none" w:sz="0" w:space="0" w:color="auto"/>
        <w:left w:val="none" w:sz="0" w:space="0" w:color="auto"/>
        <w:bottom w:val="none" w:sz="0" w:space="0" w:color="auto"/>
        <w:right w:val="none" w:sz="0" w:space="0" w:color="auto"/>
      </w:divBdr>
    </w:div>
    <w:div w:id="1273593554">
      <w:bodyDiv w:val="1"/>
      <w:marLeft w:val="0"/>
      <w:marRight w:val="0"/>
      <w:marTop w:val="0"/>
      <w:marBottom w:val="0"/>
      <w:divBdr>
        <w:top w:val="none" w:sz="0" w:space="0" w:color="auto"/>
        <w:left w:val="none" w:sz="0" w:space="0" w:color="auto"/>
        <w:bottom w:val="none" w:sz="0" w:space="0" w:color="auto"/>
        <w:right w:val="none" w:sz="0" w:space="0" w:color="auto"/>
      </w:divBdr>
      <w:divsChild>
        <w:div w:id="1110128115">
          <w:marLeft w:val="0"/>
          <w:marRight w:val="0"/>
          <w:marTop w:val="0"/>
          <w:marBottom w:val="0"/>
          <w:divBdr>
            <w:top w:val="none" w:sz="0" w:space="0" w:color="auto"/>
            <w:left w:val="none" w:sz="0" w:space="0" w:color="auto"/>
            <w:bottom w:val="none" w:sz="0" w:space="0" w:color="auto"/>
            <w:right w:val="none" w:sz="0" w:space="0" w:color="auto"/>
          </w:divBdr>
          <w:divsChild>
            <w:div w:id="1979070806">
              <w:marLeft w:val="0"/>
              <w:marRight w:val="0"/>
              <w:marTop w:val="0"/>
              <w:marBottom w:val="0"/>
              <w:divBdr>
                <w:top w:val="none" w:sz="0" w:space="0" w:color="auto"/>
                <w:left w:val="none" w:sz="0" w:space="0" w:color="auto"/>
                <w:bottom w:val="none" w:sz="0" w:space="0" w:color="auto"/>
                <w:right w:val="none" w:sz="0" w:space="0" w:color="auto"/>
              </w:divBdr>
              <w:divsChild>
                <w:div w:id="411660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230542">
      <w:bodyDiv w:val="1"/>
      <w:marLeft w:val="0"/>
      <w:marRight w:val="0"/>
      <w:marTop w:val="0"/>
      <w:marBottom w:val="0"/>
      <w:divBdr>
        <w:top w:val="none" w:sz="0" w:space="0" w:color="auto"/>
        <w:left w:val="none" w:sz="0" w:space="0" w:color="auto"/>
        <w:bottom w:val="none" w:sz="0" w:space="0" w:color="auto"/>
        <w:right w:val="none" w:sz="0" w:space="0" w:color="auto"/>
      </w:divBdr>
      <w:divsChild>
        <w:div w:id="2114668484">
          <w:marLeft w:val="0"/>
          <w:marRight w:val="0"/>
          <w:marTop w:val="0"/>
          <w:marBottom w:val="0"/>
          <w:divBdr>
            <w:top w:val="none" w:sz="0" w:space="0" w:color="auto"/>
            <w:left w:val="none" w:sz="0" w:space="0" w:color="auto"/>
            <w:bottom w:val="none" w:sz="0" w:space="0" w:color="auto"/>
            <w:right w:val="none" w:sz="0" w:space="0" w:color="auto"/>
          </w:divBdr>
          <w:divsChild>
            <w:div w:id="1878159588">
              <w:marLeft w:val="0"/>
              <w:marRight w:val="0"/>
              <w:marTop w:val="0"/>
              <w:marBottom w:val="0"/>
              <w:divBdr>
                <w:top w:val="none" w:sz="0" w:space="0" w:color="auto"/>
                <w:left w:val="none" w:sz="0" w:space="0" w:color="auto"/>
                <w:bottom w:val="none" w:sz="0" w:space="0" w:color="auto"/>
                <w:right w:val="none" w:sz="0" w:space="0" w:color="auto"/>
              </w:divBdr>
              <w:divsChild>
                <w:div w:id="371884014">
                  <w:marLeft w:val="0"/>
                  <w:marRight w:val="0"/>
                  <w:marTop w:val="0"/>
                  <w:marBottom w:val="0"/>
                  <w:divBdr>
                    <w:top w:val="none" w:sz="0" w:space="0" w:color="auto"/>
                    <w:left w:val="none" w:sz="0" w:space="0" w:color="auto"/>
                    <w:bottom w:val="none" w:sz="0" w:space="0" w:color="auto"/>
                    <w:right w:val="none" w:sz="0" w:space="0" w:color="auto"/>
                  </w:divBdr>
                  <w:divsChild>
                    <w:div w:id="1426262461">
                      <w:marLeft w:val="0"/>
                      <w:marRight w:val="0"/>
                      <w:marTop w:val="0"/>
                      <w:marBottom w:val="0"/>
                      <w:divBdr>
                        <w:top w:val="none" w:sz="0" w:space="0" w:color="auto"/>
                        <w:left w:val="none" w:sz="0" w:space="0" w:color="auto"/>
                        <w:bottom w:val="none" w:sz="0" w:space="0" w:color="auto"/>
                        <w:right w:val="none" w:sz="0" w:space="0" w:color="auto"/>
                      </w:divBdr>
                      <w:divsChild>
                        <w:div w:id="107559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404124">
          <w:marLeft w:val="0"/>
          <w:marRight w:val="0"/>
          <w:marTop w:val="0"/>
          <w:marBottom w:val="0"/>
          <w:divBdr>
            <w:top w:val="none" w:sz="0" w:space="0" w:color="auto"/>
            <w:left w:val="none" w:sz="0" w:space="0" w:color="auto"/>
            <w:bottom w:val="none" w:sz="0" w:space="0" w:color="auto"/>
            <w:right w:val="none" w:sz="0" w:space="0" w:color="auto"/>
          </w:divBdr>
          <w:divsChild>
            <w:div w:id="1308973751">
              <w:marLeft w:val="0"/>
              <w:marRight w:val="0"/>
              <w:marTop w:val="0"/>
              <w:marBottom w:val="0"/>
              <w:divBdr>
                <w:top w:val="none" w:sz="0" w:space="0" w:color="auto"/>
                <w:left w:val="none" w:sz="0" w:space="0" w:color="auto"/>
                <w:bottom w:val="none" w:sz="0" w:space="0" w:color="auto"/>
                <w:right w:val="none" w:sz="0" w:space="0" w:color="auto"/>
              </w:divBdr>
              <w:divsChild>
                <w:div w:id="1898395859">
                  <w:marLeft w:val="0"/>
                  <w:marRight w:val="0"/>
                  <w:marTop w:val="0"/>
                  <w:marBottom w:val="0"/>
                  <w:divBdr>
                    <w:top w:val="none" w:sz="0" w:space="0" w:color="auto"/>
                    <w:left w:val="none" w:sz="0" w:space="0" w:color="auto"/>
                    <w:bottom w:val="none" w:sz="0" w:space="0" w:color="auto"/>
                    <w:right w:val="none" w:sz="0" w:space="0" w:color="auto"/>
                  </w:divBdr>
                  <w:divsChild>
                    <w:div w:id="1738164279">
                      <w:marLeft w:val="0"/>
                      <w:marRight w:val="0"/>
                      <w:marTop w:val="0"/>
                      <w:marBottom w:val="0"/>
                      <w:divBdr>
                        <w:top w:val="none" w:sz="0" w:space="0" w:color="auto"/>
                        <w:left w:val="none" w:sz="0" w:space="0" w:color="auto"/>
                        <w:bottom w:val="none" w:sz="0" w:space="0" w:color="auto"/>
                        <w:right w:val="none" w:sz="0" w:space="0" w:color="auto"/>
                      </w:divBdr>
                      <w:divsChild>
                        <w:div w:id="173806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5965872">
                  <w:marLeft w:val="0"/>
                  <w:marRight w:val="0"/>
                  <w:marTop w:val="0"/>
                  <w:marBottom w:val="0"/>
                  <w:divBdr>
                    <w:top w:val="none" w:sz="0" w:space="0" w:color="auto"/>
                    <w:left w:val="none" w:sz="0" w:space="0" w:color="auto"/>
                    <w:bottom w:val="none" w:sz="0" w:space="0" w:color="auto"/>
                    <w:right w:val="none" w:sz="0" w:space="0" w:color="auto"/>
                  </w:divBdr>
                  <w:divsChild>
                    <w:div w:id="1083142787">
                      <w:marLeft w:val="0"/>
                      <w:marRight w:val="0"/>
                      <w:marTop w:val="0"/>
                      <w:marBottom w:val="0"/>
                      <w:divBdr>
                        <w:top w:val="none" w:sz="0" w:space="0" w:color="auto"/>
                        <w:left w:val="none" w:sz="0" w:space="0" w:color="auto"/>
                        <w:bottom w:val="none" w:sz="0" w:space="0" w:color="auto"/>
                        <w:right w:val="none" w:sz="0" w:space="0" w:color="auto"/>
                      </w:divBdr>
                      <w:divsChild>
                        <w:div w:id="74576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670953">
      <w:bodyDiv w:val="1"/>
      <w:marLeft w:val="0"/>
      <w:marRight w:val="0"/>
      <w:marTop w:val="0"/>
      <w:marBottom w:val="0"/>
      <w:divBdr>
        <w:top w:val="none" w:sz="0" w:space="0" w:color="auto"/>
        <w:left w:val="none" w:sz="0" w:space="0" w:color="auto"/>
        <w:bottom w:val="none" w:sz="0" w:space="0" w:color="auto"/>
        <w:right w:val="none" w:sz="0" w:space="0" w:color="auto"/>
      </w:divBdr>
      <w:divsChild>
        <w:div w:id="503975376">
          <w:marLeft w:val="446"/>
          <w:marRight w:val="0"/>
          <w:marTop w:val="0"/>
          <w:marBottom w:val="0"/>
          <w:divBdr>
            <w:top w:val="none" w:sz="0" w:space="0" w:color="auto"/>
            <w:left w:val="none" w:sz="0" w:space="0" w:color="auto"/>
            <w:bottom w:val="none" w:sz="0" w:space="0" w:color="auto"/>
            <w:right w:val="none" w:sz="0" w:space="0" w:color="auto"/>
          </w:divBdr>
        </w:div>
      </w:divsChild>
    </w:div>
    <w:div w:id="1884168124">
      <w:bodyDiv w:val="1"/>
      <w:marLeft w:val="0"/>
      <w:marRight w:val="0"/>
      <w:marTop w:val="0"/>
      <w:marBottom w:val="0"/>
      <w:divBdr>
        <w:top w:val="none" w:sz="0" w:space="0" w:color="auto"/>
        <w:left w:val="none" w:sz="0" w:space="0" w:color="auto"/>
        <w:bottom w:val="none" w:sz="0" w:space="0" w:color="auto"/>
        <w:right w:val="none" w:sz="0" w:space="0" w:color="auto"/>
      </w:divBdr>
    </w:div>
    <w:div w:id="1891109969">
      <w:bodyDiv w:val="1"/>
      <w:marLeft w:val="0"/>
      <w:marRight w:val="0"/>
      <w:marTop w:val="0"/>
      <w:marBottom w:val="0"/>
      <w:divBdr>
        <w:top w:val="none" w:sz="0" w:space="0" w:color="auto"/>
        <w:left w:val="none" w:sz="0" w:space="0" w:color="auto"/>
        <w:bottom w:val="none" w:sz="0" w:space="0" w:color="auto"/>
        <w:right w:val="none" w:sz="0" w:space="0" w:color="auto"/>
      </w:divBdr>
    </w:div>
    <w:div w:id="1902985938">
      <w:bodyDiv w:val="1"/>
      <w:marLeft w:val="0"/>
      <w:marRight w:val="0"/>
      <w:marTop w:val="0"/>
      <w:marBottom w:val="0"/>
      <w:divBdr>
        <w:top w:val="none" w:sz="0" w:space="0" w:color="auto"/>
        <w:left w:val="none" w:sz="0" w:space="0" w:color="auto"/>
        <w:bottom w:val="none" w:sz="0" w:space="0" w:color="auto"/>
        <w:right w:val="none" w:sz="0" w:space="0" w:color="auto"/>
      </w:divBdr>
    </w:div>
    <w:div w:id="2029477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orychanges.com/what-are-early-childhood-education-s-guiding-principles.html" TargetMode="External"/><Relationship Id="rId13" Type="http://schemas.openxmlformats.org/officeDocument/2006/relationships/hyperlink" Target="https://hwb.gov.wales/api/storage/fe69be7b-9796-4230-8a30-d1622c79bf27/Professional%20learning%20-%20Observation.pdf" TargetMode="External"/><Relationship Id="rId3" Type="http://schemas.openxmlformats.org/officeDocument/2006/relationships/settings" Target="settings.xml"/><Relationship Id="rId7" Type="http://schemas.openxmlformats.org/officeDocument/2006/relationships/hyperlink" Target="https://www.ewc.wales/site/index.php/en/fitness-to-practise/good-practice-guides/good-practice-guide-professionalism-in-action" TargetMode="External"/><Relationship Id="rId12" Type="http://schemas.openxmlformats.org/officeDocument/2006/relationships/hyperlink" Target="https://www.gov.wales/childrens-rights-in-wal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tcs.org.uk/professional-standards/professional-values-into-action.aspx"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government/news/a-strong-foundation-in-the-early-years-is-crucial-to-childrens-success" TargetMode="External"/><Relationship Id="rId4" Type="http://schemas.openxmlformats.org/officeDocument/2006/relationships/webSettings" Target="webSettings.xml"/><Relationship Id="rId9" Type="http://schemas.openxmlformats.org/officeDocument/2006/relationships/hyperlink" Target="https://www.bing.com/ck/a?!&amp;&amp;p=790db4ee294da320404ffe3c2e908e031798d7c08c1c178d9b495ec24c063dfaJmltdHM9MTc2MTI2NDAwMA&amp;ptn=3&amp;ver=2&amp;hsh=4&amp;fclid=210d6bf6-931c-6ea5-2d13-7dc592256f5a&amp;psq=ofsted+meaning&amp;u=a1aHR0cHM6Ly9lZHVjYXRpb25pbnNwZWN0aW9uLmJsb2cuZ292LnVrL2Fib3V0LXVzLw&amp;ntb=1"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6</Pages>
  <Words>1971</Words>
  <Characters>11236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Nedin</dc:creator>
  <cp:keywords/>
  <dc:description/>
  <cp:lastModifiedBy>Georgia Nedin</cp:lastModifiedBy>
  <cp:revision>283</cp:revision>
  <dcterms:created xsi:type="dcterms:W3CDTF">2025-10-26T08:47:00Z</dcterms:created>
  <dcterms:modified xsi:type="dcterms:W3CDTF">2025-10-26T14:25:00Z</dcterms:modified>
</cp:coreProperties>
</file>