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4C826" w14:textId="6BDC238F" w:rsidR="00AB3987" w:rsidRDefault="00AB3987" w:rsidP="00250B3F">
      <w:pPr>
        <w:spacing w:line="480" w:lineRule="auto"/>
      </w:pPr>
      <w:r>
        <w:t>Thomas Westley</w:t>
      </w:r>
    </w:p>
    <w:p w14:paraId="3B8072D4" w14:textId="4926E6DD" w:rsidR="00AB3987" w:rsidRDefault="00AB3987" w:rsidP="00250B3F">
      <w:pPr>
        <w:spacing w:line="480" w:lineRule="auto"/>
      </w:pPr>
      <w:proofErr w:type="spellStart"/>
      <w:r>
        <w:t>Yiying</w:t>
      </w:r>
      <w:proofErr w:type="spellEnd"/>
      <w:r>
        <w:t xml:space="preserve"> Jiao</w:t>
      </w:r>
    </w:p>
    <w:p w14:paraId="0DA2BA2C" w14:textId="60CE1E06" w:rsidR="00AB3987" w:rsidRDefault="00AB3987" w:rsidP="00250B3F">
      <w:pPr>
        <w:spacing w:line="480" w:lineRule="auto"/>
      </w:pPr>
      <w:r>
        <w:t>HPFY3001</w:t>
      </w:r>
    </w:p>
    <w:p w14:paraId="0D7BB1F8" w14:textId="669ED50E" w:rsidR="00AB3987" w:rsidRDefault="00AB3987" w:rsidP="00250B3F">
      <w:pPr>
        <w:spacing w:line="480" w:lineRule="auto"/>
      </w:pPr>
      <w:r>
        <w:t>Due: 05/05/23</w:t>
      </w:r>
    </w:p>
    <w:p w14:paraId="6D90E271" w14:textId="58B8598C" w:rsidR="00AB3987" w:rsidRDefault="00AB3987" w:rsidP="00250B3F">
      <w:pPr>
        <w:spacing w:line="480" w:lineRule="auto"/>
        <w:jc w:val="center"/>
      </w:pPr>
      <w:r>
        <w:t>‘Write a 350-word reflection on how your experience in blocks 1-6 will help you with your independent project in block 7’.</w:t>
      </w:r>
    </w:p>
    <w:p w14:paraId="639B77CF" w14:textId="4452BBB1" w:rsidR="00AB3987" w:rsidRDefault="00AB3987" w:rsidP="00250B3F">
      <w:pPr>
        <w:spacing w:line="480" w:lineRule="auto"/>
        <w:ind w:firstLine="720"/>
      </w:pPr>
      <w:r>
        <w:t>The topic that I have chosen in the final module is serial killers. A case study of one in particular</w:t>
      </w:r>
      <w:r w:rsidR="00046D06">
        <w:t>, John Wayne Gacy, that will allow me to study the correlation between childhood trauma experienced by Gacy and how Gacy carried out his serial killings later in life.</w:t>
      </w:r>
      <w:r w:rsidR="009051C9">
        <w:t xml:space="preserve"> My reasoning for picking this</w:t>
      </w:r>
      <w:r w:rsidR="00250B3F">
        <w:t>,</w:t>
      </w:r>
      <w:r w:rsidR="009051C9">
        <w:t xml:space="preserve"> is my personal interests into the psychology of </w:t>
      </w:r>
      <w:r w:rsidR="00C47DC2">
        <w:t>society’s most notorious criminals.</w:t>
      </w:r>
      <w:r w:rsidR="00046D06">
        <w:t xml:space="preserve"> Although th</w:t>
      </w:r>
      <w:r w:rsidR="00250B3F">
        <w:t>is</w:t>
      </w:r>
      <w:r w:rsidR="00046D06">
        <w:t xml:space="preserve"> topic </w:t>
      </w:r>
      <w:r w:rsidR="009C3392">
        <w:t>does</w:t>
      </w:r>
      <w:r w:rsidR="00046D06">
        <w:t xml:space="preserve"> not relate exactly to </w:t>
      </w:r>
      <w:r w:rsidR="00250B3F">
        <w:t xml:space="preserve">previous </w:t>
      </w:r>
      <w:r w:rsidR="00046D06">
        <w:t>topics that I have studied in the previous module</w:t>
      </w:r>
      <w:r w:rsidR="009C3392">
        <w:t>s</w:t>
      </w:r>
      <w:r w:rsidR="00046D06">
        <w:t>, a previous assignment set in HPFY3004, “Introduction to the Humanities</w:t>
      </w:r>
      <w:r w:rsidR="009C3392">
        <w:t xml:space="preserve">” allowed me to choose serial killers as my topic then too. </w:t>
      </w:r>
      <w:r w:rsidR="00D34A97">
        <w:t>In regard to the other modules, their influence will reflect more in</w:t>
      </w:r>
      <w:r w:rsidR="009C3392">
        <w:t xml:space="preserve"> the academic </w:t>
      </w:r>
      <w:r w:rsidR="00D34A97">
        <w:t xml:space="preserve">writing and researching </w:t>
      </w:r>
      <w:r w:rsidR="009C3392">
        <w:t xml:space="preserve">skills that I have learnt from </w:t>
      </w:r>
      <w:r w:rsidR="00D34A97">
        <w:t>the constructive criticism that I received</w:t>
      </w:r>
      <w:r w:rsidR="00250B3F">
        <w:t>.</w:t>
      </w:r>
    </w:p>
    <w:p w14:paraId="0A252858" w14:textId="4E6E2E19" w:rsidR="009051C9" w:rsidRDefault="00C47DC2" w:rsidP="00250B3F">
      <w:pPr>
        <w:spacing w:line="480" w:lineRule="auto"/>
        <w:ind w:firstLine="720"/>
      </w:pPr>
      <w:r>
        <w:t xml:space="preserve">My previous research into the nature-nurture argument </w:t>
      </w:r>
      <w:r w:rsidR="00250B3F">
        <w:t xml:space="preserve">and </w:t>
      </w:r>
      <w:r>
        <w:t xml:space="preserve">case study of Myra Hindley has been the most beneficial to my Independent Investigation assignment. Although the cases themselves bare no resemblance of each other, the way that I researched their lives, their crimes and the </w:t>
      </w:r>
      <w:r w:rsidR="00DA3684">
        <w:t>sociological and/or psychological explanation between them is the same in the initial stages of my research. And having this previously self-constructed step-by-step plan allows for minimum time lost during the reading and research period.</w:t>
      </w:r>
    </w:p>
    <w:p w14:paraId="43AB4EC4" w14:textId="08EFD4EB" w:rsidR="009051C9" w:rsidRPr="009144F8" w:rsidRDefault="00DA3684" w:rsidP="00250B3F">
      <w:pPr>
        <w:spacing w:line="480" w:lineRule="auto"/>
        <w:ind w:firstLine="720"/>
      </w:pPr>
      <w:r>
        <w:t>Majority of my</w:t>
      </w:r>
      <w:r w:rsidR="009051C9">
        <w:t xml:space="preserve"> improvements in work ha</w:t>
      </w:r>
      <w:r>
        <w:t>s</w:t>
      </w:r>
      <w:r w:rsidR="009051C9">
        <w:t xml:space="preserve"> come directly from constructive criticism on </w:t>
      </w:r>
      <w:r w:rsidR="00250B3F">
        <w:t>my</w:t>
      </w:r>
      <w:r w:rsidR="009051C9">
        <w:t xml:space="preserve"> assignments</w:t>
      </w:r>
      <w:r w:rsidR="00250B3F">
        <w:t xml:space="preserve">, especially </w:t>
      </w:r>
      <w:r w:rsidR="009051C9">
        <w:t xml:space="preserve">during the module HPFY30062, “Understanding Literature”. The assignment required me to observe a source, </w:t>
      </w:r>
      <w:r w:rsidR="009051C9">
        <w:rPr>
          <w:i/>
          <w:iCs/>
        </w:rPr>
        <w:t xml:space="preserve">The </w:t>
      </w:r>
      <w:proofErr w:type="spellStart"/>
      <w:r w:rsidR="009051C9">
        <w:rPr>
          <w:i/>
          <w:iCs/>
        </w:rPr>
        <w:t>Ryme</w:t>
      </w:r>
      <w:proofErr w:type="spellEnd"/>
      <w:r w:rsidR="009051C9">
        <w:rPr>
          <w:i/>
          <w:iCs/>
        </w:rPr>
        <w:t xml:space="preserve"> of the </w:t>
      </w:r>
      <w:proofErr w:type="spellStart"/>
      <w:r w:rsidR="009051C9">
        <w:rPr>
          <w:i/>
          <w:iCs/>
        </w:rPr>
        <w:t>Ancyent</w:t>
      </w:r>
      <w:proofErr w:type="spellEnd"/>
      <w:r w:rsidR="009051C9">
        <w:rPr>
          <w:i/>
          <w:iCs/>
        </w:rPr>
        <w:t xml:space="preserve"> </w:t>
      </w:r>
      <w:proofErr w:type="spellStart"/>
      <w:r w:rsidR="009051C9">
        <w:rPr>
          <w:i/>
          <w:iCs/>
        </w:rPr>
        <w:t>Marinere</w:t>
      </w:r>
      <w:proofErr w:type="spellEnd"/>
      <w:r w:rsidR="009051C9">
        <w:rPr>
          <w:i/>
          <w:iCs/>
        </w:rPr>
        <w:t xml:space="preserve"> </w:t>
      </w:r>
      <w:r w:rsidR="009051C9">
        <w:t xml:space="preserve">by Coleridge, through the </w:t>
      </w:r>
      <w:r w:rsidR="009051C9">
        <w:lastRenderedPageBreak/>
        <w:t xml:space="preserve">contextual lenses of another source, a text about intersectionality and its effects on women of colour by Crenshaw. It was this constant usage of sources, or lack thereof in the case of my assignment, that will allow for more fluid research into Gacy’s childhood trauma and the psychological and sociological implications </w:t>
      </w:r>
      <w:r w:rsidR="00250B3F">
        <w:t>on his criminal behaviour</w:t>
      </w:r>
      <w:r w:rsidR="009051C9">
        <w:t xml:space="preserve">. </w:t>
      </w:r>
    </w:p>
    <w:p w14:paraId="3C983B3B" w14:textId="4AEF8275" w:rsidR="00AB3987" w:rsidRDefault="00DA3684" w:rsidP="00250B3F">
      <w:pPr>
        <w:spacing w:line="480" w:lineRule="auto"/>
        <w:ind w:firstLine="720"/>
      </w:pPr>
      <w:r>
        <w:t xml:space="preserve">Overall, I do believe that my studies within the other modules throughout this past academic year have allowed me to progress to the point in my writing and researching abilities where I feel confident with the coming assignment. </w:t>
      </w:r>
      <w:r w:rsidR="00FA6743">
        <w:t>Although at first glance, the variety of topics of modules does seem bizarre, especially to someone with creative writing aspirations</w:t>
      </w:r>
      <w:r w:rsidR="00250B3F">
        <w:t>. The skills that each one has taught me has given me a solid understanding of interacting with the academic world.</w:t>
      </w:r>
    </w:p>
    <w:sectPr w:rsidR="00AB39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987"/>
    <w:rsid w:val="00046D06"/>
    <w:rsid w:val="00250B3F"/>
    <w:rsid w:val="003D6170"/>
    <w:rsid w:val="00685BC2"/>
    <w:rsid w:val="00770741"/>
    <w:rsid w:val="009051C9"/>
    <w:rsid w:val="009144F8"/>
    <w:rsid w:val="009C3392"/>
    <w:rsid w:val="00AB3987"/>
    <w:rsid w:val="00C47DC2"/>
    <w:rsid w:val="00D34A97"/>
    <w:rsid w:val="00DA3684"/>
    <w:rsid w:val="00FA6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7A30"/>
  <w15:chartTrackingRefBased/>
  <w15:docId w15:val="{A7B06C0E-18ED-4CCA-BB93-2A702BBCC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Westley (2213483)</dc:creator>
  <cp:keywords/>
  <dc:description/>
  <cp:lastModifiedBy>Thomas Westley (2213483)</cp:lastModifiedBy>
  <cp:revision>1</cp:revision>
  <dcterms:created xsi:type="dcterms:W3CDTF">2023-04-29T09:04:00Z</dcterms:created>
  <dcterms:modified xsi:type="dcterms:W3CDTF">2023-04-29T12:08:00Z</dcterms:modified>
</cp:coreProperties>
</file>