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2D3E6F58" w14:textId="1F0B20FD" w:rsidR="00936469" w:rsidRPr="00936469" w:rsidRDefault="00936469" w:rsidP="00936469">
      <w:pPr>
        <w:jc w:val="center"/>
        <w:rPr>
          <w:sz w:val="28"/>
          <w:szCs w:val="28"/>
        </w:rPr>
      </w:pPr>
      <w:r w:rsidRPr="00936469">
        <w:rPr>
          <w:sz w:val="28"/>
          <w:szCs w:val="28"/>
        </w:rPr>
        <w:t>The statue of emperor Claudius</w:t>
      </w:r>
      <w:r w:rsidRPr="00936469">
        <w:rPr>
          <w:sz w:val="28"/>
          <w:szCs w:val="28"/>
        </w:rPr>
        <w:t>, Vatican Museum</w:t>
      </w:r>
    </w:p>
    <w:p w14:paraId="2CBC026C" w14:textId="71C6C984" w:rsidR="00F76C88" w:rsidRDefault="00F76C88" w:rsidP="007D778B">
      <w:r>
        <w:t xml:space="preserve">The statue of </w:t>
      </w:r>
      <w:r w:rsidR="00E753B5">
        <w:t>E</w:t>
      </w:r>
      <w:r>
        <w:t xml:space="preserve">mperor Claudius is a representation of the </w:t>
      </w:r>
      <w:r w:rsidR="005229FB">
        <w:t>emperor</w:t>
      </w:r>
      <w:r>
        <w:t xml:space="preserve"> as a god, this is evidenced by the bare footedness and Jupiter’s eagle standing at his feet</w:t>
      </w:r>
      <w:r w:rsidR="0080771C">
        <w:t>. It is believed to have been commissioned by Claudius in 42 CE, and just like Emperor’s Prima Porta it shows Claudius as a multifaceted leader by showing him off a being related to the gods, as a military hero, enthusiast of Greek art, a politician, and possible a scholar.</w:t>
      </w:r>
    </w:p>
    <w:p w14:paraId="676A4F8D" w14:textId="6B8A1E5F" w:rsidR="000F07F7" w:rsidRDefault="00316649" w:rsidP="007D778B">
      <w:r>
        <w:t xml:space="preserve">Emperor Claudius rose to power in 41 CE, his reign preceded Emperor Nero but succeeded Emperor Caligula. His rapid ascension meant that he had little time to build his support, especially given that he was </w:t>
      </w:r>
      <w:r w:rsidR="009C02EB">
        <w:t xml:space="preserve">made Emperor by the Praetorian Guard. </w:t>
      </w:r>
      <w:r w:rsidR="000F07F7">
        <w:t>So,</w:t>
      </w:r>
      <w:r w:rsidR="009C02EB">
        <w:t xml:space="preserve"> his main supporters were the military, this puts him into a difficult situation as the idea of Princeps Being chosen from a lineage by the people is challenged by the fact that Claudius is not a direct descendant of Gaius Julius Caesar, and is in fact a descendant of his sister Julia Caesaris</w:t>
      </w:r>
      <w:r w:rsidR="000F07F7">
        <w:t>. He had little support from the senatorial class which is shown by the failed rebellion n Dalmatia in 42 CE. His main though his main pool of support came in the from of the military, he also had heavy support from the courtiers. These factors will had influenced the decision to have the statue of him mad in a certain way to promote a certain angle of propaganda to alter the public impression of him.</w:t>
      </w:r>
    </w:p>
    <w:p w14:paraId="26A2C61D" w14:textId="05A209B6" w:rsidR="00C2149D" w:rsidRDefault="000F07F7" w:rsidP="007D778B">
      <w:r>
        <w:t xml:space="preserve"> It is known that Emperor Claudius had a passion for Greek culture and the Golden age of Greece, as before he became </w:t>
      </w:r>
      <w:r w:rsidR="00670E64">
        <w:t>Emperor,</w:t>
      </w:r>
      <w:r>
        <w:t xml:space="preserve"> he wrote in Greek about many things such and the late roman republic and defending Cicero in his belief of his freedom of speech.</w:t>
      </w:r>
      <w:r w:rsidR="00670E64">
        <w:t xml:space="preserve"> The statue reflects the Greek style of Doryphoros by Polykleitos in the shape of the muscles. Here could be Claudius commenting on the want to return to the ‘Golden Greek age’. Also, the statue has the common Julio-Claudian theme of coping alexander the great’s hair style, which can also be seen on Augustus’ Prima Porta. The statue represents Claudius as Jupiter, this can be seen by the eagle standing at Claudius’ feet looking up at him</w:t>
      </w:r>
      <w:r w:rsidR="002627B5">
        <w:t xml:space="preserve"> and the fact that the statue is bare footed which is often only reserved for statues of gods. In the statues right hand, he is holding a bowl offering something this could be trying to show him as benevolent and generous. On top of his head wrests a oak wreath that could provide further link to Jupiter as Jupiter would sit in a oak grove to make important decisions, however the oak wreath (the Civic Crown, was awarded for saving the life/lives of roman citizens by slaying or capturing the enemy) was also an award in the military so this cloud be linking him the military in a similar way to how Emperor Augustus had the prima porta made with armour.</w:t>
      </w:r>
      <w:r w:rsidR="00F76C88">
        <w:t xml:space="preserve"> Claudius in the statue is draped in a senatorial robe this could suggest that he is a politician as well or to signify that he has the support of the senate despite the fact that he does not. Another factor showing Claudius’ love for Greek culture is the heroic nudity displayed by him in a similar form to most Greek statues of </w:t>
      </w:r>
      <w:r w:rsidR="005229FB">
        <w:t>Hero’s. He held aloft in his right hand something that could be a scroll which could provide a view that Claudius was also trying to show himself as a scholar as well as a military hero and a politician, or it could be in reference to Polykleitos’ statue Doryphoros spear-bearer which would further impress his love of Greek culture and art.</w:t>
      </w:r>
    </w:p>
    <w:p w14:paraId="345B371A" w14:textId="2A5DABD3" w:rsidR="0080771C" w:rsidRDefault="0080771C" w:rsidP="007D778B"/>
    <w:p w14:paraId="66958D26" w14:textId="43A68B0F" w:rsidR="0080771C" w:rsidRDefault="0080771C" w:rsidP="007D778B">
      <w:r>
        <w:lastRenderedPageBreak/>
        <w:t xml:space="preserve">The way Claudius is represented could be insurance to the public that they have a now stable ruler after the chaotic rule of Caligula previously, however this can be combated by the fact that the statue portrays the </w:t>
      </w:r>
      <w:r w:rsidR="00F35986">
        <w:t>emperor</w:t>
      </w:r>
      <w:r>
        <w:t xml:space="preserve"> as youthful and as a god with is not displaying great piety and also show a lot of furor. As to display </w:t>
      </w:r>
      <w:r w:rsidR="00936469">
        <w:t>oneself</w:t>
      </w:r>
      <w:r>
        <w:t xml:space="preserve"> as a god is a very egotistical</w:t>
      </w:r>
      <w:r w:rsidR="00F35986">
        <w:t xml:space="preserve">. So, the statue could be important to show that him in a positive light as he was planning and about to leave on his British campaign. But the statue was found 20 miles outside of Rome in Lanuvuim, which suggests that it had very little social importance and was probably built for a home to be an impressive </w:t>
      </w:r>
      <w:r w:rsidR="00936469">
        <w:t>artwork</w:t>
      </w:r>
      <w:r w:rsidR="00F35986">
        <w:t xml:space="preserve"> as the target of it work be Clients of the </w:t>
      </w:r>
      <w:r w:rsidR="00936469">
        <w:t xml:space="preserve">owner of the work. However, it is use full to know that the statue could have been made as a member of the aristocracy </w:t>
      </w:r>
      <w:r w:rsidR="00797D38">
        <w:t>portraying</w:t>
      </w:r>
      <w:r w:rsidR="00936469">
        <w:t xml:space="preserve"> Emperor Claudius </w:t>
      </w:r>
      <w:r w:rsidR="00797D38">
        <w:t>and as how the public would have seen him and not how he wanted to be seen.</w:t>
      </w:r>
    </w:p>
    <w:p w14:paraId="4857A4E9" w14:textId="0B86EE6D" w:rsidR="00936469" w:rsidRPr="007D778B" w:rsidRDefault="00936469" w:rsidP="007D778B">
      <w:r>
        <w:t xml:space="preserve">The statue of emperor Claudius shows the emperor as Being a god as well as linking him to the military that supported his rise into power, as a scholar or further as a god depending upon what his left hand is holding. It reflects his love of Greek in his heroic nudity and the reflection of Doryphoros style muscles. He is also shown as a politician by the robe he wears draped over his arm, symbolising a propaganda style of statue which is contradicted by the fact that it is not found in Rome. This showing that the social importance of this is </w:t>
      </w:r>
      <w:r w:rsidR="00797D38">
        <w:t>negligible, but with its location showing a portrayal of it being a non-biased representation of the public view of him,</w:t>
      </w:r>
    </w:p>
    <w:sectPr w:rsidR="00936469" w:rsidRPr="007D778B" w:rsidSect="009F592C">
      <w:footerReference w:type="default" r:id="rId8"/>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34752F9D" w14:textId="77777777" w:rsidR="008A7678" w:rsidRDefault="008A7678" w:rsidP="000A0A03">
      <w:pPr>
        <w:spacing w:after="0" w:line="240" w:lineRule="auto"/>
      </w:pPr>
      <w:r>
        <w:separator/>
      </w:r>
    </w:p>
  </w:endnote>
  <w:endnote w:type="continuationSeparator" w:id="0">
    <w:p w14:paraId="1EFBD0D9" w14:textId="77777777" w:rsidR="008A7678" w:rsidRDefault="008A7678" w:rsidP="000A0A03">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Open Sans">
    <w:charset w:val="00"/>
    <w:family w:val="swiss"/>
    <w:pitch w:val="variable"/>
    <w:sig w:usb0="E00002EF" w:usb1="4000205B" w:usb2="00000028" w:usb3="00000000" w:csb0="0000019F"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2D01532B" w14:textId="73D92FAC" w:rsidR="009C02EB" w:rsidRDefault="009C02EB">
    <w:pPr>
      <w:pStyle w:val="Footer"/>
      <w:rPr>
        <w:rFonts w:ascii="Open Sans" w:hAnsi="Open Sans" w:cs="Open Sans"/>
        <w:color w:val="000000"/>
        <w:sz w:val="20"/>
        <w:szCs w:val="20"/>
        <w:shd w:val="clear" w:color="auto" w:fill="FFFFFF"/>
      </w:rPr>
    </w:pPr>
    <w:r>
      <w:rPr>
        <w:rFonts w:ascii="Open Sans" w:hAnsi="Open Sans" w:cs="Open Sans"/>
        <w:color w:val="000000"/>
        <w:sz w:val="20"/>
        <w:szCs w:val="20"/>
        <w:shd w:val="clear" w:color="auto" w:fill="FFFFFF"/>
      </w:rPr>
      <w:t>World History Encyclopedia. 2022. </w:t>
    </w:r>
    <w:r>
      <w:rPr>
        <w:rFonts w:ascii="Open Sans" w:hAnsi="Open Sans" w:cs="Open Sans"/>
        <w:i/>
        <w:iCs/>
        <w:color w:val="000000"/>
        <w:sz w:val="20"/>
        <w:szCs w:val="20"/>
        <w:shd w:val="clear" w:color="auto" w:fill="FFFFFF"/>
      </w:rPr>
      <w:t>Julio-Claudian Family Tree</w:t>
    </w:r>
    <w:r>
      <w:rPr>
        <w:rFonts w:ascii="Open Sans" w:hAnsi="Open Sans" w:cs="Open Sans"/>
        <w:color w:val="000000"/>
        <w:sz w:val="20"/>
        <w:szCs w:val="20"/>
        <w:shd w:val="clear" w:color="auto" w:fill="FFFFFF"/>
      </w:rPr>
      <w:t>. [online] Available at: &lt;https://www.worldhistory.org/image/2131/julio-claudian-family-tree/&gt; [Accessed 3 October 2022].</w:t>
    </w:r>
  </w:p>
  <w:p w14:paraId="6E06C215" w14:textId="131DDCBB" w:rsidR="000F07F7" w:rsidRDefault="000F07F7">
    <w:pPr>
      <w:pStyle w:val="Footer"/>
    </w:pPr>
    <w:r w:rsidRPr="000F07F7">
      <w:t xml:space="preserve">Momigliano, Arnaldo Dante. "Claudius". Encyclopedia Britannica, 5 Sep. 2022, </w:t>
    </w:r>
    <w:hyperlink r:id="rId1" w:history="1">
      <w:r w:rsidR="00936469" w:rsidRPr="00A31D9C">
        <w:rPr>
          <w:rStyle w:val="Hyperlink"/>
        </w:rPr>
        <w:t>https://www.britannica.com/biography/Claudius-Roman-emperor. Accessed 3 October 2022</w:t>
      </w:r>
    </w:hyperlink>
    <w:r w:rsidRPr="000F07F7">
      <w:t>.</w:t>
    </w:r>
  </w:p>
  <w:p w14:paraId="11F678B8" w14:textId="6EC0F218" w:rsidR="00936469" w:rsidRDefault="00936469">
    <w:pPr>
      <w:pStyle w:val="Footer"/>
      <w:rPr>
        <w:rFonts w:ascii="Open Sans" w:hAnsi="Open Sans" w:cs="Open Sans"/>
        <w:color w:val="000000"/>
        <w:sz w:val="20"/>
        <w:szCs w:val="20"/>
        <w:shd w:val="clear" w:color="auto" w:fill="FFFFFF"/>
      </w:rPr>
    </w:pPr>
    <w:r>
      <w:rPr>
        <w:rFonts w:ascii="Open Sans" w:hAnsi="Open Sans" w:cs="Open Sans"/>
        <w:color w:val="000000"/>
        <w:sz w:val="20"/>
        <w:szCs w:val="20"/>
        <w:shd w:val="clear" w:color="auto" w:fill="FFFFFF"/>
      </w:rPr>
      <w:t>Publications.artic.edu. 2022. </w:t>
    </w:r>
    <w:r>
      <w:rPr>
        <w:rFonts w:ascii="Open Sans" w:hAnsi="Open Sans" w:cs="Open Sans"/>
        <w:i/>
        <w:iCs/>
        <w:color w:val="000000"/>
        <w:sz w:val="20"/>
        <w:szCs w:val="20"/>
        <w:shd w:val="clear" w:color="auto" w:fill="FFFFFF"/>
      </w:rPr>
      <w:t>Cat. 138 Cameo Portraying Emperor Claudius as Jupiter</w:t>
    </w:r>
    <w:r>
      <w:rPr>
        <w:rFonts w:ascii="Open Sans" w:hAnsi="Open Sans" w:cs="Open Sans"/>
        <w:color w:val="000000"/>
        <w:sz w:val="20"/>
        <w:szCs w:val="20"/>
        <w:shd w:val="clear" w:color="auto" w:fill="FFFFFF"/>
      </w:rPr>
      <w:t>. [online] Available at: &lt;https://publications.artic.edu/roman/api/epub/480/1947/print_view&gt; [Accessed 3 October 2022].</w:t>
    </w:r>
  </w:p>
  <w:p w14:paraId="7B1463F9" w14:textId="77777777" w:rsidR="00936469" w:rsidRPr="00936469" w:rsidRDefault="00936469">
    <w:pPr>
      <w:pStyle w:val="Footer"/>
      <w:rPr>
        <w:rFonts w:ascii="Open Sans" w:hAnsi="Open Sans" w:cs="Open Sans"/>
        <w:color w:val="000000"/>
        <w:sz w:val="20"/>
        <w:szCs w:val="20"/>
        <w:shd w:val="clear" w:color="auto" w:fill="FFFFFF"/>
      </w:rP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3777D4BC" w14:textId="77777777" w:rsidR="008A7678" w:rsidRDefault="008A7678" w:rsidP="000A0A03">
      <w:pPr>
        <w:spacing w:after="0" w:line="240" w:lineRule="auto"/>
      </w:pPr>
      <w:r>
        <w:separator/>
      </w:r>
    </w:p>
  </w:footnote>
  <w:footnote w:type="continuationSeparator" w:id="0">
    <w:p w14:paraId="40FAEC70" w14:textId="77777777" w:rsidR="008A7678" w:rsidRDefault="008A7678" w:rsidP="000A0A03">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CD6271D"/>
    <w:multiLevelType w:val="hybridMultilevel"/>
    <w:tmpl w:val="A83A65DC"/>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0F845BA3"/>
    <w:multiLevelType w:val="hybridMultilevel"/>
    <w:tmpl w:val="8FC4BBB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1A2E7D5D"/>
    <w:multiLevelType w:val="hybridMultilevel"/>
    <w:tmpl w:val="08FE34F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20B4541E"/>
    <w:multiLevelType w:val="hybridMultilevel"/>
    <w:tmpl w:val="C580501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288B19E8"/>
    <w:multiLevelType w:val="hybridMultilevel"/>
    <w:tmpl w:val="13E4676E"/>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5" w15:restartNumberingAfterBreak="0">
    <w:nsid w:val="3E743625"/>
    <w:multiLevelType w:val="hybridMultilevel"/>
    <w:tmpl w:val="BA2CBFD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15:restartNumberingAfterBreak="0">
    <w:nsid w:val="51B66AC9"/>
    <w:multiLevelType w:val="hybridMultilevel"/>
    <w:tmpl w:val="8D2EB35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7" w15:restartNumberingAfterBreak="0">
    <w:nsid w:val="5C0A2855"/>
    <w:multiLevelType w:val="hybridMultilevel"/>
    <w:tmpl w:val="128CED22"/>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8" w15:restartNumberingAfterBreak="0">
    <w:nsid w:val="663374CD"/>
    <w:multiLevelType w:val="hybridMultilevel"/>
    <w:tmpl w:val="5E66C2F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9" w15:restartNumberingAfterBreak="0">
    <w:nsid w:val="6E07529D"/>
    <w:multiLevelType w:val="hybridMultilevel"/>
    <w:tmpl w:val="394C7E3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0" w15:restartNumberingAfterBreak="0">
    <w:nsid w:val="7187284F"/>
    <w:multiLevelType w:val="hybridMultilevel"/>
    <w:tmpl w:val="0C4AE408"/>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1" w15:restartNumberingAfterBreak="0">
    <w:nsid w:val="74390CE5"/>
    <w:multiLevelType w:val="hybridMultilevel"/>
    <w:tmpl w:val="629EBDA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2" w15:restartNumberingAfterBreak="0">
    <w:nsid w:val="7FD8616A"/>
    <w:multiLevelType w:val="hybridMultilevel"/>
    <w:tmpl w:val="4B3CB77A"/>
    <w:lvl w:ilvl="0" w:tplc="08090001">
      <w:start w:val="1"/>
      <w:numFmt w:val="bullet"/>
      <w:lvlText w:val=""/>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num w:numId="1" w16cid:durableId="773748477">
    <w:abstractNumId w:val="9"/>
  </w:num>
  <w:num w:numId="2" w16cid:durableId="1000085663">
    <w:abstractNumId w:val="12"/>
  </w:num>
  <w:num w:numId="3" w16cid:durableId="1387533182">
    <w:abstractNumId w:val="8"/>
  </w:num>
  <w:num w:numId="4" w16cid:durableId="1692024545">
    <w:abstractNumId w:val="5"/>
  </w:num>
  <w:num w:numId="5" w16cid:durableId="1587835322">
    <w:abstractNumId w:val="0"/>
  </w:num>
  <w:num w:numId="6" w16cid:durableId="1262446002">
    <w:abstractNumId w:val="6"/>
  </w:num>
  <w:num w:numId="7" w16cid:durableId="930433550">
    <w:abstractNumId w:val="11"/>
  </w:num>
  <w:num w:numId="8" w16cid:durableId="88622502">
    <w:abstractNumId w:val="10"/>
  </w:num>
  <w:num w:numId="9" w16cid:durableId="1836724915">
    <w:abstractNumId w:val="7"/>
  </w:num>
  <w:num w:numId="10" w16cid:durableId="36665276">
    <w:abstractNumId w:val="4"/>
  </w:num>
  <w:num w:numId="11" w16cid:durableId="2082671821">
    <w:abstractNumId w:val="3"/>
  </w:num>
  <w:num w:numId="12" w16cid:durableId="1288581839">
    <w:abstractNumId w:val="1"/>
  </w:num>
  <w:num w:numId="13" w16cid:durableId="1800295672">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D122C3"/>
    <w:rsid w:val="0000292A"/>
    <w:rsid w:val="00015C74"/>
    <w:rsid w:val="0006703B"/>
    <w:rsid w:val="000A0A03"/>
    <w:rsid w:val="000A3F84"/>
    <w:rsid w:val="000C670C"/>
    <w:rsid w:val="000D2F17"/>
    <w:rsid w:val="000F07F7"/>
    <w:rsid w:val="000F3A85"/>
    <w:rsid w:val="00157502"/>
    <w:rsid w:val="0016236C"/>
    <w:rsid w:val="00193B16"/>
    <w:rsid w:val="001A4D21"/>
    <w:rsid w:val="001B3D40"/>
    <w:rsid w:val="001D4ED2"/>
    <w:rsid w:val="001F15FD"/>
    <w:rsid w:val="00207DCC"/>
    <w:rsid w:val="00243227"/>
    <w:rsid w:val="002627B5"/>
    <w:rsid w:val="002F63AC"/>
    <w:rsid w:val="003161CF"/>
    <w:rsid w:val="00316649"/>
    <w:rsid w:val="003259A0"/>
    <w:rsid w:val="00395703"/>
    <w:rsid w:val="00397ACB"/>
    <w:rsid w:val="00421D18"/>
    <w:rsid w:val="004428EE"/>
    <w:rsid w:val="00442A71"/>
    <w:rsid w:val="00471420"/>
    <w:rsid w:val="00480461"/>
    <w:rsid w:val="0049588B"/>
    <w:rsid w:val="004A0C6C"/>
    <w:rsid w:val="004D31A8"/>
    <w:rsid w:val="005229FB"/>
    <w:rsid w:val="00560D52"/>
    <w:rsid w:val="00566824"/>
    <w:rsid w:val="005A05C6"/>
    <w:rsid w:val="005C4131"/>
    <w:rsid w:val="005F3765"/>
    <w:rsid w:val="00642A7C"/>
    <w:rsid w:val="006458C0"/>
    <w:rsid w:val="00650427"/>
    <w:rsid w:val="0066688F"/>
    <w:rsid w:val="00670CE4"/>
    <w:rsid w:val="00670E64"/>
    <w:rsid w:val="006753DB"/>
    <w:rsid w:val="00681301"/>
    <w:rsid w:val="00691EAC"/>
    <w:rsid w:val="00702DF3"/>
    <w:rsid w:val="007561AA"/>
    <w:rsid w:val="0075768A"/>
    <w:rsid w:val="00782BAE"/>
    <w:rsid w:val="00795008"/>
    <w:rsid w:val="00797D38"/>
    <w:rsid w:val="007D778B"/>
    <w:rsid w:val="007E1E16"/>
    <w:rsid w:val="00800EF8"/>
    <w:rsid w:val="0080771C"/>
    <w:rsid w:val="00813826"/>
    <w:rsid w:val="00815288"/>
    <w:rsid w:val="00881398"/>
    <w:rsid w:val="008A6E1E"/>
    <w:rsid w:val="008A7678"/>
    <w:rsid w:val="008E1004"/>
    <w:rsid w:val="009265AF"/>
    <w:rsid w:val="00936469"/>
    <w:rsid w:val="00971350"/>
    <w:rsid w:val="009C02EB"/>
    <w:rsid w:val="009D304A"/>
    <w:rsid w:val="009F592C"/>
    <w:rsid w:val="00A0420E"/>
    <w:rsid w:val="00A11596"/>
    <w:rsid w:val="00A13573"/>
    <w:rsid w:val="00A802AA"/>
    <w:rsid w:val="00A858F0"/>
    <w:rsid w:val="00AB46C5"/>
    <w:rsid w:val="00AE0034"/>
    <w:rsid w:val="00B45C8F"/>
    <w:rsid w:val="00B46850"/>
    <w:rsid w:val="00B614C3"/>
    <w:rsid w:val="00BC43A7"/>
    <w:rsid w:val="00BD44D3"/>
    <w:rsid w:val="00BE40DB"/>
    <w:rsid w:val="00C02601"/>
    <w:rsid w:val="00C031F2"/>
    <w:rsid w:val="00C135BE"/>
    <w:rsid w:val="00C2149D"/>
    <w:rsid w:val="00C457C8"/>
    <w:rsid w:val="00C8134E"/>
    <w:rsid w:val="00CA5842"/>
    <w:rsid w:val="00D122C3"/>
    <w:rsid w:val="00D430A4"/>
    <w:rsid w:val="00DA6B98"/>
    <w:rsid w:val="00DB24C8"/>
    <w:rsid w:val="00E43F4E"/>
    <w:rsid w:val="00E753B5"/>
    <w:rsid w:val="00EB2C29"/>
    <w:rsid w:val="00EB46DC"/>
    <w:rsid w:val="00EE581F"/>
    <w:rsid w:val="00F03F11"/>
    <w:rsid w:val="00F05C11"/>
    <w:rsid w:val="00F35986"/>
    <w:rsid w:val="00F4347B"/>
    <w:rsid w:val="00F50024"/>
    <w:rsid w:val="00F501FF"/>
    <w:rsid w:val="00F71693"/>
    <w:rsid w:val="00F76C88"/>
    <w:rsid w:val="00F8074C"/>
    <w:rsid w:val="00FA1E4E"/>
    <w:rsid w:val="00FB2CD7"/>
    <w:rsid w:val="00FB374E"/>
    <w:rsid w:val="00FF108B"/>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E4808A4"/>
  <w15:chartTrackingRefBased/>
  <w15:docId w15:val="{A5659552-3CA3-4A86-AEED-9EDAC25D854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800EF8"/>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AE0034"/>
    <w:pPr>
      <w:ind w:left="720"/>
      <w:contextualSpacing/>
    </w:pPr>
  </w:style>
  <w:style w:type="paragraph" w:styleId="NormalWeb">
    <w:name w:val="Normal (Web)"/>
    <w:basedOn w:val="Normal"/>
    <w:uiPriority w:val="99"/>
    <w:unhideWhenUsed/>
    <w:rsid w:val="00CA5842"/>
    <w:pPr>
      <w:spacing w:before="100" w:beforeAutospacing="1" w:after="100" w:afterAutospacing="1" w:line="240" w:lineRule="auto"/>
    </w:pPr>
    <w:rPr>
      <w:rFonts w:ascii="Times New Roman" w:eastAsia="Times New Roman" w:hAnsi="Times New Roman" w:cs="Times New Roman"/>
      <w:sz w:val="24"/>
      <w:szCs w:val="24"/>
      <w:lang w:eastAsia="en-GB"/>
    </w:rPr>
  </w:style>
  <w:style w:type="paragraph" w:styleId="Header">
    <w:name w:val="header"/>
    <w:basedOn w:val="Normal"/>
    <w:link w:val="HeaderChar"/>
    <w:uiPriority w:val="99"/>
    <w:unhideWhenUsed/>
    <w:rsid w:val="000A0A03"/>
    <w:pPr>
      <w:tabs>
        <w:tab w:val="center" w:pos="4513"/>
        <w:tab w:val="right" w:pos="9026"/>
      </w:tabs>
      <w:spacing w:after="0" w:line="240" w:lineRule="auto"/>
    </w:pPr>
  </w:style>
  <w:style w:type="character" w:customStyle="1" w:styleId="HeaderChar">
    <w:name w:val="Header Char"/>
    <w:basedOn w:val="DefaultParagraphFont"/>
    <w:link w:val="Header"/>
    <w:uiPriority w:val="99"/>
    <w:rsid w:val="000A0A03"/>
  </w:style>
  <w:style w:type="paragraph" w:styleId="Footer">
    <w:name w:val="footer"/>
    <w:basedOn w:val="Normal"/>
    <w:link w:val="FooterChar"/>
    <w:uiPriority w:val="99"/>
    <w:unhideWhenUsed/>
    <w:rsid w:val="000A0A03"/>
    <w:pPr>
      <w:tabs>
        <w:tab w:val="center" w:pos="4513"/>
        <w:tab w:val="right" w:pos="9026"/>
      </w:tabs>
      <w:spacing w:after="0" w:line="240" w:lineRule="auto"/>
    </w:pPr>
  </w:style>
  <w:style w:type="character" w:customStyle="1" w:styleId="FooterChar">
    <w:name w:val="Footer Char"/>
    <w:basedOn w:val="DefaultParagraphFont"/>
    <w:link w:val="Footer"/>
    <w:uiPriority w:val="99"/>
    <w:rsid w:val="000A0A03"/>
  </w:style>
  <w:style w:type="character" w:styleId="Hyperlink">
    <w:name w:val="Hyperlink"/>
    <w:basedOn w:val="DefaultParagraphFont"/>
    <w:uiPriority w:val="99"/>
    <w:unhideWhenUsed/>
    <w:rsid w:val="0000292A"/>
    <w:rPr>
      <w:color w:val="0563C1" w:themeColor="hyperlink"/>
      <w:u w:val="single"/>
    </w:rPr>
  </w:style>
  <w:style w:type="character" w:styleId="UnresolvedMention">
    <w:name w:val="Unresolved Mention"/>
    <w:basedOn w:val="DefaultParagraphFont"/>
    <w:uiPriority w:val="99"/>
    <w:semiHidden/>
    <w:unhideWhenUsed/>
    <w:rsid w:val="0000292A"/>
    <w:rPr>
      <w:color w:val="605E5C"/>
      <w:shd w:val="clear" w:color="auto" w:fill="E1DFDD"/>
    </w:rPr>
  </w:style>
  <w:style w:type="paragraph" w:styleId="Caption">
    <w:name w:val="caption"/>
    <w:basedOn w:val="Normal"/>
    <w:next w:val="Normal"/>
    <w:uiPriority w:val="35"/>
    <w:semiHidden/>
    <w:unhideWhenUsed/>
    <w:qFormat/>
    <w:rsid w:val="00015C74"/>
    <w:pPr>
      <w:spacing w:after="200" w:line="240" w:lineRule="auto"/>
    </w:pPr>
    <w:rPr>
      <w:i/>
      <w:iCs/>
      <w:color w:val="44546A" w:themeColor="text2"/>
      <w:sz w:val="18"/>
      <w:szCs w:val="18"/>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2046322734">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footer" Target="footer1.xml"/><Relationship Id="rId3" Type="http://schemas.openxmlformats.org/officeDocument/2006/relationships/styles" Target="styles.xml"/><Relationship Id="rId7" Type="http://schemas.openxmlformats.org/officeDocument/2006/relationships/endnotes" Target="endnotes.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5" Type="http://schemas.openxmlformats.org/officeDocument/2006/relationships/webSettings" Target="webSettings.xml"/><Relationship Id="rId10" Type="http://schemas.openxmlformats.org/officeDocument/2006/relationships/theme" Target="theme/theme1.xml"/><Relationship Id="rId4" Type="http://schemas.openxmlformats.org/officeDocument/2006/relationships/settings" Target="settings.xml"/><Relationship Id="rId9" Type="http://schemas.openxmlformats.org/officeDocument/2006/relationships/fontTable" Target="fontTable.xml"/></Relationships>
</file>

<file path=word/_rels/footer1.xml.rels><?xml version="1.0" encoding="UTF-8" standalone="yes"?>
<Relationships xmlns="http://schemas.openxmlformats.org/package/2006/relationships"><Relationship Id="rId1" Type="http://schemas.openxmlformats.org/officeDocument/2006/relationships/hyperlink" Target="https://www.britannica.com/biography/Claudius-Roman-emperor.%20Accessed%203%20October%202022"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DA4C21EF-F65C-4448-B52F-C2CC13369172}">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3</TotalTime>
  <Pages>1</Pages>
  <Words>756</Words>
  <Characters>4313</Characters>
  <Application>Microsoft Office Word</Application>
  <DocSecurity>0</DocSecurity>
  <Lines>35</Lines>
  <Paragraphs>10</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5059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Monty Traferri</dc:creator>
  <cp:keywords/>
  <dc:description/>
  <cp:lastModifiedBy>James Black</cp:lastModifiedBy>
  <cp:revision>4</cp:revision>
  <dcterms:created xsi:type="dcterms:W3CDTF">2022-10-03T09:50:00Z</dcterms:created>
  <dcterms:modified xsi:type="dcterms:W3CDTF">2022-10-03T09:51:00Z</dcterms:modified>
</cp:coreProperties>
</file>