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D050814" wp14:paraId="2406F23D" wp14:textId="28CCC0C2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Teaching in a play-based curriculum: Theory,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practice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and evidence of developmental education for young children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Bert van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Debbie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Duijkers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(2013) examine how play-based pedagogy can be theoretically grounded,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practically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enacted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empirically supported within early childhood education. Published in the Journal of Curriculum Studies, the article challenges the common dichotomy between child-initiated play and teacher-directed instruction, arguing that effective play-based learning requires intentional and conceptually informed teaching.</w:t>
      </w:r>
    </w:p>
    <w:p xmlns:wp14="http://schemas.microsoft.com/office/word/2010/wordml" w:rsidP="1D050814" wp14:paraId="15162DDD" wp14:textId="458EE95D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authors situate their work within the framework of Developmental Education, drawing on sociocultural and activity theory to conceptualise play as a culturally mediated, goal-oriented activity. Rather than viewing play as spontaneous and detached from curricular aims, van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Duijkers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(2013) argue that play can serve as a meaningful context for academic learning when teachers actively scaffold children’s participation. This theoretical framing is a key strength of the article, as it moves beyond romanticised notions of free play and positions teachers as purposeful co-constructors of learning.</w:t>
      </w:r>
    </w:p>
    <w:p xmlns:wp14="http://schemas.microsoft.com/office/word/2010/wordml" w:rsidP="1D050814" wp14:paraId="02288095" wp14:textId="45C0EDBC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Methodologically, the article presents empirical evidence from classroom research with children aged 4–8, focusing particularly on vocabulary development. The findings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indicate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that children engaged in a play-based, developmentally oriented curriculum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demonstrated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significant gains in language learning. Although the authors acknowledge certain methodological constraints, the evidence supports their claim that structured, teacher-supported play can yield measurable academic benefits.</w:t>
      </w:r>
    </w:p>
    <w:p xmlns:wp14="http://schemas.microsoft.com/office/word/2010/wordml" w:rsidP="1D050814" wp14:paraId="1B6D2D63" wp14:textId="7940B811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Overall, van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Duijkers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(2013) make a compelling contribution to debates about early years curriculum. By integrating theory, classroom practice and research evidence, the article provides a nuanced defence of play-based education and offers practical insights for educators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seeking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balance child agency with curricular responsibility.</w:t>
      </w:r>
    </w:p>
    <w:p xmlns:wp14="http://schemas.microsoft.com/office/word/2010/wordml" w:rsidP="1D050814" wp14:paraId="19272F2C" wp14:textId="5731D2D4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1D050814" w:rsidR="37B80D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Reference</w:t>
      </w:r>
    </w:p>
    <w:p xmlns:wp14="http://schemas.microsoft.com/office/word/2010/wordml" w:rsidP="1D050814" wp14:paraId="053FFD23" wp14:textId="194ACBCC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van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B. and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Duijkers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D. (2013) ‘Teaching in a play-based curriculum: Theory, practice and evidence of developmental education for young children’, 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Curriculum Studies</w:t>
      </w:r>
      <w:r w:rsidRPr="1D050814" w:rsidR="37B80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45(4), pp. 511–534.</w:t>
      </w:r>
    </w:p>
    <w:p xmlns:wp14="http://schemas.microsoft.com/office/word/2010/wordml" wp14:paraId="5E5787A5" wp14:textId="3CF5DC3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9EAAA2"/>
    <w:rsid w:val="0E9EAAA2"/>
    <w:rsid w:val="1D050814"/>
    <w:rsid w:val="37B80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EAAA2"/>
  <w15:chartTrackingRefBased/>
  <w15:docId w15:val="{0116496F-45E7-4552-AC1A-49F47A2765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Morcom (2417390)</dc:creator>
  <keywords/>
  <dc:description/>
  <lastModifiedBy>Ryan Morcom (2417390)</lastModifiedBy>
  <revision>2</revision>
  <dcterms:created xsi:type="dcterms:W3CDTF">2026-02-26T00:17:56.5882396Z</dcterms:created>
  <dcterms:modified xsi:type="dcterms:W3CDTF">2026-02-26T00:18:40.7473642Z</dcterms:modified>
</coreProperties>
</file>