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F0774" w:rsidRDefault="003F0774" w:rsidP="003F0774">
      <w:pPr>
        <w:pStyle w:val="NormalWeb"/>
        <w:rPr>
          <w:rFonts w:ascii="Arial" w:hAnsi="Arial" w:cs="Arial"/>
        </w:rPr>
      </w:pPr>
      <w:hyperlink r:id="rId4" w:history="1">
        <w:r>
          <w:rPr>
            <w:rStyle w:val="Hyperlink"/>
            <w:rFonts w:ascii="Arial" w:hAnsi="Arial" w:cs="Arial"/>
          </w:rPr>
          <w:t>https://www.theguardian.com/environment/blog/2009/sep/25/ask-leo-renting-energy-efficiency</w:t>
        </w:r>
      </w:hyperlink>
      <w:r>
        <w:rPr>
          <w:rFonts w:ascii="Arial" w:hAnsi="Arial" w:cs="Arial"/>
        </w:rPr>
        <w:t> </w:t>
      </w:r>
    </w:p>
    <w:p w:rsidR="003F0774" w:rsidRPr="003F0774" w:rsidRDefault="003F0774" w:rsidP="003F0774">
      <w:pPr>
        <w:pStyle w:val="NormalWeb"/>
        <w:rPr>
          <w:rFonts w:ascii="Arial" w:hAnsi="Arial" w:cs="Arial"/>
        </w:rPr>
      </w:pPr>
      <w:hyperlink r:id="rId5" w:history="1">
        <w:r w:rsidRPr="003F0774">
          <w:rPr>
            <w:rStyle w:val="Hyperlink"/>
            <w:rFonts w:ascii="Arial" w:hAnsi="Arial" w:cs="Arial"/>
          </w:rPr>
          <w:t>https://ac.els-cdn.com/S0301421508001559/1-s2.0-S0301421508001559-main.pdf?_tid=d59cd3e0-dff1-11e7-b47c-00000aab0f26&amp;acdnat=1513161722_babf17337e4434019b004ddc11b0ea43</w:t>
        </w:r>
      </w:hyperlink>
      <w:r w:rsidRPr="003F0774">
        <w:rPr>
          <w:rFonts w:ascii="Arial" w:hAnsi="Arial" w:cs="Arial"/>
        </w:rPr>
        <w:t xml:space="preserve"> </w:t>
      </w:r>
    </w:p>
    <w:p w:rsidR="003F0774" w:rsidRPr="003F0774" w:rsidRDefault="003F0774" w:rsidP="003F0774">
      <w:pPr>
        <w:pStyle w:val="NormalWeb"/>
        <w:rPr>
          <w:rFonts w:ascii="Arial" w:hAnsi="Arial" w:cs="Arial"/>
        </w:rPr>
      </w:pPr>
      <w:hyperlink r:id="rId6" w:history="1">
        <w:r w:rsidRPr="003F0774">
          <w:rPr>
            <w:rStyle w:val="Hyperlink"/>
            <w:rFonts w:ascii="Arial" w:hAnsi="Arial" w:cs="Arial"/>
          </w:rPr>
          <w:t>http://www.legislation.gov.uk/ukdsi/2015/9780111128350/pdfs/ukdsi_9780111128350_en.pdf</w:t>
        </w:r>
      </w:hyperlink>
      <w:r w:rsidRPr="003F0774">
        <w:rPr>
          <w:rFonts w:ascii="Arial" w:hAnsi="Arial" w:cs="Arial"/>
        </w:rPr>
        <w:t xml:space="preserve"> </w:t>
      </w:r>
    </w:p>
    <w:p w:rsidR="003F0774" w:rsidRPr="003F0774" w:rsidRDefault="003F0774" w:rsidP="003F0774">
      <w:pPr>
        <w:pStyle w:val="NormalWeb"/>
        <w:rPr>
          <w:rFonts w:ascii="Arial" w:hAnsi="Arial" w:cs="Arial"/>
        </w:rPr>
      </w:pPr>
      <w:hyperlink r:id="rId7" w:history="1">
        <w:r w:rsidRPr="003F0774">
          <w:rPr>
            <w:rStyle w:val="Hyperlink"/>
            <w:rFonts w:ascii="Arial" w:hAnsi="Arial" w:cs="Arial"/>
          </w:rPr>
          <w:t>http://www.sciencedirect.com/science/article/pii/S0301421513002413</w:t>
        </w:r>
      </w:hyperlink>
    </w:p>
    <w:p w:rsidR="003F0774" w:rsidRPr="003F0774" w:rsidRDefault="003F0774" w:rsidP="003F0774">
      <w:pPr>
        <w:pStyle w:val="NormalWeb"/>
        <w:rPr>
          <w:rFonts w:ascii="Arial" w:hAnsi="Arial" w:cs="Arial"/>
        </w:rPr>
      </w:pPr>
      <w:hyperlink r:id="rId8" w:history="1">
        <w:r w:rsidRPr="003F0774">
          <w:rPr>
            <w:rStyle w:val="Hyperlink"/>
            <w:rFonts w:ascii="Arial" w:hAnsi="Arial" w:cs="Arial"/>
          </w:rPr>
          <w:t>http://www.mdpi.com/2071-1050/3/8/1234/htm</w:t>
        </w:r>
      </w:hyperlink>
    </w:p>
    <w:p w:rsidR="003F0774" w:rsidRDefault="003F0774" w:rsidP="003F0774">
      <w:pPr>
        <w:pStyle w:val="NormalWeb"/>
        <w:rPr>
          <w:rFonts w:ascii="Arial" w:hAnsi="Arial" w:cs="Arial"/>
        </w:rPr>
      </w:pPr>
      <w:hyperlink r:id="rId9" w:history="1">
        <w:r w:rsidRPr="003F0774">
          <w:rPr>
            <w:rStyle w:val="Hyperlink"/>
            <w:rFonts w:ascii="Arial" w:hAnsi="Arial" w:cs="Arial"/>
          </w:rPr>
          <w:t>http://www.sciencedirect.com/science/article/pii/S030626191100256X</w:t>
        </w:r>
      </w:hyperlink>
    </w:p>
    <w:p w:rsidR="003F0774" w:rsidRPr="003F0774" w:rsidRDefault="003F0774" w:rsidP="003F0774">
      <w:hyperlink r:id="rId10" w:anchor="sec3" w:history="1">
        <w:r w:rsidRPr="003F0774">
          <w:rPr>
            <w:rStyle w:val="Hyperlink"/>
            <w:rFonts w:cstheme="minorBidi"/>
          </w:rPr>
          <w:t>http://www.sciencedirect.com/science/article/pii/S0959652611003787#sec3</w:t>
        </w:r>
      </w:hyperlink>
    </w:p>
    <w:p w:rsidR="003F0774" w:rsidRPr="003F0774" w:rsidRDefault="003F0774" w:rsidP="003F0774">
      <w:hyperlink r:id="rId11" w:history="1">
        <w:r w:rsidRPr="003F0774">
          <w:rPr>
            <w:rStyle w:val="Hyperlink"/>
            <w:rFonts w:cstheme="minorBidi"/>
          </w:rPr>
          <w:t>http://www.bpf.org.uk/sites/default/files/resources/Energy%20Efficiency%20and%20the%20Private%20Rented%20Sector.pdf</w:t>
        </w:r>
      </w:hyperlink>
      <w:bookmarkStart w:id="0" w:name="_GoBack"/>
      <w:bookmarkEnd w:id="0"/>
    </w:p>
    <w:p w:rsidR="003F0774" w:rsidRPr="003F0774" w:rsidRDefault="003F0774" w:rsidP="003F0774">
      <w:hyperlink r:id="rId12" w:anchor="sec3" w:history="1">
        <w:r w:rsidRPr="003F0774">
          <w:rPr>
            <w:rStyle w:val="Hyperlink"/>
            <w:rFonts w:cstheme="minorBidi"/>
          </w:rPr>
          <w:t>http://www.sciencedirect.com/science/article/pii/S0959652611003787#sec3</w:t>
        </w:r>
      </w:hyperlink>
    </w:p>
    <w:p w:rsidR="006C5ADE" w:rsidRDefault="006C5ADE"/>
    <w:sectPr w:rsidR="006C5ADE" w:rsidSect="00A56768"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F0774"/>
    <w:rsid w:val="003F0774"/>
    <w:rsid w:val="006C5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05319E5-DA6C-4705-8C3B-21B4F3404B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F077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F0774"/>
    <w:rPr>
      <w:rFonts w:cs="Times New Roman"/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46007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10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821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dpi.com/2071-1050/3/8/1234/htm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sciencedirect.com/science/article/pii/S0301421513002413" TargetMode="External"/><Relationship Id="rId12" Type="http://schemas.openxmlformats.org/officeDocument/2006/relationships/hyperlink" Target="http://www.sciencedirect.com/science/article/pii/S0959652611003787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legislation.gov.uk/ukdsi/2015/9780111128350/pdfs/ukdsi_9780111128350_en.pdf" TargetMode="External"/><Relationship Id="rId11" Type="http://schemas.openxmlformats.org/officeDocument/2006/relationships/hyperlink" Target="http://www.bpf.org.uk/sites/default/files/resources/Energy%20Efficiency%20and%20the%20Private%20Rented%20Sector.pdf" TargetMode="External"/><Relationship Id="rId5" Type="http://schemas.openxmlformats.org/officeDocument/2006/relationships/hyperlink" Target="https://ac.els-cdn.com/S0301421508001559/1-s2.0-S0301421508001559-main.pdf?_tid=d59cd3e0-dff1-11e7-b47c-00000aab0f26&amp;acdnat=1513161722_babf17337e4434019b004ddc11b0ea43" TargetMode="External"/><Relationship Id="rId10" Type="http://schemas.openxmlformats.org/officeDocument/2006/relationships/hyperlink" Target="http://www.sciencedirect.com/science/article/pii/S0959652611003787" TargetMode="External"/><Relationship Id="rId4" Type="http://schemas.openxmlformats.org/officeDocument/2006/relationships/hyperlink" Target="https://www.theguardian.com/environment/blog/2009/sep/25/ask-leo-renting-energy-efficiency" TargetMode="External"/><Relationship Id="rId9" Type="http://schemas.openxmlformats.org/officeDocument/2006/relationships/hyperlink" Target="http://www.sciencedirect.com/science/article/pii/S030626191100256X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257</Words>
  <Characters>1468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2017-12-13T16:33:00Z</dcterms:created>
  <dcterms:modified xsi:type="dcterms:W3CDTF">2017-12-13T16:36:00Z</dcterms:modified>
</cp:coreProperties>
</file>