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8C919A" w14:textId="77777777" w:rsidR="00BD6058" w:rsidRPr="00FA4D26" w:rsidRDefault="00BD6058" w:rsidP="00F53121">
      <w:pPr>
        <w:jc w:val="center"/>
        <w:rPr>
          <w:rFonts w:ascii="Arial" w:hAnsi="Arial" w:cs="Arial"/>
          <w:sz w:val="24"/>
          <w:szCs w:val="24"/>
        </w:rPr>
      </w:pPr>
    </w:p>
    <w:p w14:paraId="16BAA042" w14:textId="77777777" w:rsidR="00F53121" w:rsidRPr="00FA4D26" w:rsidRDefault="00F53121" w:rsidP="00F53121">
      <w:pPr>
        <w:jc w:val="center"/>
        <w:rPr>
          <w:rFonts w:ascii="Arial" w:hAnsi="Arial" w:cs="Arial"/>
          <w:sz w:val="24"/>
          <w:szCs w:val="24"/>
        </w:rPr>
      </w:pPr>
    </w:p>
    <w:p w14:paraId="10A2B941" w14:textId="77777777" w:rsidR="00F53121" w:rsidRPr="00FA4D26" w:rsidRDefault="00F53121" w:rsidP="00F53121">
      <w:pPr>
        <w:jc w:val="center"/>
        <w:rPr>
          <w:rFonts w:ascii="Arial" w:hAnsi="Arial" w:cs="Arial"/>
          <w:sz w:val="24"/>
          <w:szCs w:val="24"/>
        </w:rPr>
      </w:pPr>
    </w:p>
    <w:p w14:paraId="4DA9ABB5" w14:textId="77777777" w:rsidR="00F53121" w:rsidRPr="00FA4D26" w:rsidRDefault="00000000" w:rsidP="00BA0F70">
      <w:pPr>
        <w:spacing w:line="480" w:lineRule="auto"/>
        <w:jc w:val="center"/>
        <w:rPr>
          <w:rFonts w:ascii="Arial" w:hAnsi="Arial" w:cs="Arial"/>
          <w:sz w:val="24"/>
          <w:szCs w:val="24"/>
        </w:rPr>
      </w:pPr>
      <w:r w:rsidRPr="00FA4D26">
        <w:rPr>
          <w:rFonts w:ascii="Arial" w:hAnsi="Arial" w:cs="Arial"/>
          <w:sz w:val="24"/>
          <w:szCs w:val="24"/>
        </w:rPr>
        <w:t xml:space="preserve">DEVELOPING PEOPLE IN ORGANISATIONS </w:t>
      </w:r>
    </w:p>
    <w:p w14:paraId="012D2855" w14:textId="15D4D85C" w:rsidR="00F53121" w:rsidRPr="00FA4D26" w:rsidRDefault="00000000" w:rsidP="00BA0F70">
      <w:pPr>
        <w:spacing w:line="480" w:lineRule="auto"/>
        <w:jc w:val="center"/>
        <w:rPr>
          <w:rFonts w:ascii="Arial" w:hAnsi="Arial" w:cs="Arial"/>
          <w:sz w:val="24"/>
          <w:szCs w:val="24"/>
        </w:rPr>
      </w:pPr>
      <w:r w:rsidRPr="00FA4D26">
        <w:rPr>
          <w:rFonts w:ascii="Arial" w:hAnsi="Arial" w:cs="Arial"/>
          <w:sz w:val="24"/>
          <w:szCs w:val="24"/>
        </w:rPr>
        <w:t xml:space="preserve">by </w:t>
      </w:r>
      <w:r w:rsidR="00E33312">
        <w:rPr>
          <w:rFonts w:ascii="Arial" w:hAnsi="Arial" w:cs="Arial"/>
          <w:sz w:val="24"/>
          <w:szCs w:val="24"/>
        </w:rPr>
        <w:t>Catalin Daniel dinuta</w:t>
      </w:r>
    </w:p>
    <w:p w14:paraId="3C70F5BC" w14:textId="77777777" w:rsidR="00BA0F70" w:rsidRPr="00FA4D26" w:rsidRDefault="00BA0F70" w:rsidP="00BA0F70">
      <w:pPr>
        <w:spacing w:line="480" w:lineRule="auto"/>
        <w:jc w:val="center"/>
        <w:rPr>
          <w:rFonts w:ascii="Arial" w:hAnsi="Arial" w:cs="Arial"/>
          <w:sz w:val="24"/>
          <w:szCs w:val="24"/>
        </w:rPr>
      </w:pPr>
    </w:p>
    <w:p w14:paraId="548FF142" w14:textId="77777777" w:rsidR="00BA0F70" w:rsidRPr="00FA4D26" w:rsidRDefault="00BA0F70" w:rsidP="00BA0F70">
      <w:pPr>
        <w:spacing w:line="480" w:lineRule="auto"/>
        <w:jc w:val="center"/>
        <w:rPr>
          <w:rFonts w:ascii="Arial" w:hAnsi="Arial" w:cs="Arial"/>
          <w:sz w:val="24"/>
          <w:szCs w:val="24"/>
        </w:rPr>
      </w:pPr>
    </w:p>
    <w:p w14:paraId="31274C9D" w14:textId="77777777" w:rsidR="00BA0F70" w:rsidRPr="00FA4D26" w:rsidRDefault="00BA0F70" w:rsidP="00BA0F70">
      <w:pPr>
        <w:spacing w:line="480" w:lineRule="auto"/>
        <w:jc w:val="center"/>
        <w:rPr>
          <w:rFonts w:ascii="Arial" w:hAnsi="Arial" w:cs="Arial"/>
          <w:sz w:val="24"/>
          <w:szCs w:val="24"/>
        </w:rPr>
      </w:pPr>
    </w:p>
    <w:p w14:paraId="43CF7E8C" w14:textId="79C2BB95" w:rsidR="00BA0F70" w:rsidRPr="00FA4D26" w:rsidRDefault="00E33312" w:rsidP="00BA0F70">
      <w:pPr>
        <w:spacing w:after="0" w:line="480" w:lineRule="auto"/>
        <w:jc w:val="center"/>
        <w:rPr>
          <w:rFonts w:ascii="Arial" w:hAnsi="Arial" w:cs="Arial"/>
          <w:sz w:val="24"/>
          <w:szCs w:val="24"/>
          <w:lang w:val="en-GB"/>
        </w:rPr>
      </w:pPr>
      <w:r>
        <w:rPr>
          <w:rFonts w:ascii="Arial" w:hAnsi="Arial" w:cs="Arial"/>
          <w:sz w:val="24"/>
          <w:szCs w:val="24"/>
          <w:lang w:val="en-GB"/>
        </w:rPr>
        <w:t>UWTSD</w:t>
      </w:r>
    </w:p>
    <w:p w14:paraId="0A36AB30" w14:textId="3365AED9" w:rsidR="00BA0F70" w:rsidRPr="00FA4D26" w:rsidRDefault="00E33312" w:rsidP="00BA0F70">
      <w:pPr>
        <w:spacing w:after="0" w:line="480" w:lineRule="auto"/>
        <w:jc w:val="center"/>
        <w:rPr>
          <w:rFonts w:ascii="Arial" w:hAnsi="Arial" w:cs="Arial"/>
          <w:sz w:val="24"/>
          <w:szCs w:val="24"/>
          <w:lang w:val="en-GB"/>
        </w:rPr>
      </w:pPr>
      <w:r>
        <w:rPr>
          <w:rFonts w:ascii="Arial" w:hAnsi="Arial" w:cs="Arial"/>
          <w:sz w:val="24"/>
          <w:szCs w:val="24"/>
          <w:lang w:val="en-GB"/>
        </w:rPr>
        <w:t>Cardiff</w:t>
      </w:r>
    </w:p>
    <w:p w14:paraId="6E51FA3F" w14:textId="65EC25C7" w:rsidR="00BA0F70" w:rsidRPr="00FA4D26" w:rsidRDefault="00E33312" w:rsidP="00BA0F70">
      <w:pPr>
        <w:spacing w:after="0" w:line="480" w:lineRule="auto"/>
        <w:jc w:val="center"/>
        <w:rPr>
          <w:rFonts w:ascii="Arial" w:hAnsi="Arial" w:cs="Arial"/>
          <w:sz w:val="24"/>
          <w:szCs w:val="24"/>
          <w:lang w:val="en-GB"/>
        </w:rPr>
      </w:pPr>
      <w:r>
        <w:rPr>
          <w:rFonts w:ascii="Arial" w:hAnsi="Arial" w:cs="Arial"/>
          <w:sz w:val="24"/>
          <w:szCs w:val="24"/>
          <w:lang w:val="en-GB"/>
        </w:rPr>
        <w:t>25-04-2023</w:t>
      </w:r>
    </w:p>
    <w:p w14:paraId="59FA2A5D" w14:textId="77777777" w:rsidR="00BA0F70" w:rsidRPr="00FA4D26" w:rsidRDefault="00000000">
      <w:pPr>
        <w:rPr>
          <w:rFonts w:ascii="Arial" w:hAnsi="Arial" w:cs="Arial"/>
          <w:sz w:val="24"/>
          <w:szCs w:val="24"/>
          <w:lang w:val="en-GB"/>
        </w:rPr>
      </w:pPr>
      <w:r w:rsidRPr="00FA4D26">
        <w:rPr>
          <w:rFonts w:ascii="Arial" w:hAnsi="Arial" w:cs="Arial"/>
          <w:sz w:val="24"/>
          <w:szCs w:val="24"/>
          <w:lang w:val="en-GB"/>
        </w:rPr>
        <w:br w:type="page"/>
      </w:r>
    </w:p>
    <w:p w14:paraId="6D3805C7" w14:textId="77777777" w:rsidR="00BE000F" w:rsidRPr="00FA4D26" w:rsidRDefault="00000000" w:rsidP="00BE000F">
      <w:pPr>
        <w:spacing w:after="0" w:line="480" w:lineRule="auto"/>
        <w:jc w:val="center"/>
        <w:rPr>
          <w:rFonts w:ascii="Arial" w:hAnsi="Arial" w:cs="Arial"/>
          <w:sz w:val="24"/>
          <w:szCs w:val="24"/>
          <w:lang w:val="en-GB"/>
        </w:rPr>
      </w:pPr>
      <w:r w:rsidRPr="00FA4D26">
        <w:rPr>
          <w:rFonts w:ascii="Arial" w:hAnsi="Arial" w:cs="Arial"/>
          <w:sz w:val="24"/>
          <w:szCs w:val="24"/>
          <w:lang w:val="en-GB"/>
        </w:rPr>
        <w:lastRenderedPageBreak/>
        <w:t>Executive Summary</w:t>
      </w:r>
    </w:p>
    <w:p w14:paraId="194294E3" w14:textId="77777777" w:rsidR="00BA0F70" w:rsidRPr="00FA4D26" w:rsidRDefault="00000000" w:rsidP="00BE000F">
      <w:pPr>
        <w:spacing w:after="0" w:line="240" w:lineRule="auto"/>
        <w:rPr>
          <w:rFonts w:ascii="Arial" w:hAnsi="Arial" w:cs="Arial"/>
          <w:sz w:val="24"/>
          <w:szCs w:val="24"/>
          <w:lang w:val="en-GB"/>
        </w:rPr>
      </w:pPr>
      <w:r w:rsidRPr="00FA4D26">
        <w:rPr>
          <w:rFonts w:ascii="Arial" w:hAnsi="Arial" w:cs="Arial"/>
          <w:sz w:val="24"/>
          <w:szCs w:val="24"/>
          <w:lang w:val="en-GB"/>
        </w:rPr>
        <w:t>This paper summarises and analyses Starbucks, an international company with US headquarters in Washington. Starbucks has over 31,000 locations in 82 countries and is renowned for its superior coffee and welcoming atmosphere. The business history, the context of people management, organisational design, culture, and development, internal and external settings influencing organisational learning, domestic and international job markets, psychological theories and explanatory frameworks, and national and worldwide employment markets are all examined in the report. The company's dedication to social responsibility and sustainability, staff training and development, and methods for attracting and keeping employees are all included in the study. Starbucks' organisational learning and agility initiatives, including its emphasis on innovation and experimentation, technological investments, and trend-spotting in the coffee and related industries, are also covered. The report ends with suggestions for the business to maintain its success, such as its dedication to sustainability and social responsibility, staff training and development, and ongoing observation of shifting market conditions.</w:t>
      </w:r>
    </w:p>
    <w:p w14:paraId="2A568A07" w14:textId="77777777" w:rsidR="00BE000F" w:rsidRPr="00FA4D26" w:rsidRDefault="00BE000F" w:rsidP="00BA0F70">
      <w:pPr>
        <w:spacing w:after="0" w:line="480" w:lineRule="auto"/>
        <w:jc w:val="center"/>
        <w:rPr>
          <w:rFonts w:ascii="Arial" w:hAnsi="Arial" w:cs="Arial"/>
          <w:sz w:val="24"/>
          <w:szCs w:val="24"/>
          <w:lang w:val="en-GB"/>
        </w:rPr>
      </w:pPr>
    </w:p>
    <w:p w14:paraId="54FA05E9" w14:textId="77777777" w:rsidR="00BE000F" w:rsidRPr="00FA4D26" w:rsidRDefault="00BE000F" w:rsidP="00BA0F70">
      <w:pPr>
        <w:spacing w:after="0" w:line="480" w:lineRule="auto"/>
        <w:jc w:val="center"/>
        <w:rPr>
          <w:rFonts w:ascii="Arial" w:hAnsi="Arial" w:cs="Arial"/>
          <w:sz w:val="24"/>
          <w:szCs w:val="24"/>
          <w:lang w:val="en-GB"/>
        </w:rPr>
      </w:pPr>
    </w:p>
    <w:p w14:paraId="16C18D8B" w14:textId="77777777" w:rsidR="00BE000F" w:rsidRPr="00FA4D26" w:rsidRDefault="00BE000F" w:rsidP="00BA0F70">
      <w:pPr>
        <w:spacing w:after="0" w:line="480" w:lineRule="auto"/>
        <w:jc w:val="center"/>
        <w:rPr>
          <w:rFonts w:ascii="Arial" w:hAnsi="Arial" w:cs="Arial"/>
          <w:sz w:val="24"/>
          <w:szCs w:val="24"/>
          <w:lang w:val="en-GB"/>
        </w:rPr>
      </w:pPr>
    </w:p>
    <w:p w14:paraId="1A5FD56E" w14:textId="77777777" w:rsidR="00BE000F" w:rsidRPr="00FA4D26" w:rsidRDefault="00BE000F" w:rsidP="00BA0F70">
      <w:pPr>
        <w:spacing w:after="0" w:line="480" w:lineRule="auto"/>
        <w:jc w:val="center"/>
        <w:rPr>
          <w:rFonts w:ascii="Arial" w:hAnsi="Arial" w:cs="Arial"/>
          <w:sz w:val="24"/>
          <w:szCs w:val="24"/>
          <w:lang w:val="en-GB"/>
        </w:rPr>
      </w:pPr>
    </w:p>
    <w:p w14:paraId="698B9ED2" w14:textId="77777777" w:rsidR="00BE000F" w:rsidRPr="00FA4D26" w:rsidRDefault="00BE000F" w:rsidP="00BA0F70">
      <w:pPr>
        <w:spacing w:after="0" w:line="480" w:lineRule="auto"/>
        <w:jc w:val="center"/>
        <w:rPr>
          <w:rFonts w:ascii="Arial" w:hAnsi="Arial" w:cs="Arial"/>
          <w:sz w:val="24"/>
          <w:szCs w:val="24"/>
          <w:lang w:val="en-GB"/>
        </w:rPr>
      </w:pPr>
    </w:p>
    <w:p w14:paraId="2C58D188" w14:textId="77777777" w:rsidR="00BE000F" w:rsidRPr="00FA4D26" w:rsidRDefault="00BE000F" w:rsidP="00BA0F70">
      <w:pPr>
        <w:spacing w:after="0" w:line="480" w:lineRule="auto"/>
        <w:jc w:val="center"/>
        <w:rPr>
          <w:rFonts w:ascii="Arial" w:hAnsi="Arial" w:cs="Arial"/>
          <w:sz w:val="24"/>
          <w:szCs w:val="24"/>
          <w:lang w:val="en-GB"/>
        </w:rPr>
      </w:pPr>
    </w:p>
    <w:p w14:paraId="666B0FD1" w14:textId="77777777" w:rsidR="00BE000F" w:rsidRPr="00FA4D26" w:rsidRDefault="00BE000F" w:rsidP="00BA0F70">
      <w:pPr>
        <w:spacing w:after="0" w:line="480" w:lineRule="auto"/>
        <w:jc w:val="center"/>
        <w:rPr>
          <w:rFonts w:ascii="Arial" w:hAnsi="Arial" w:cs="Arial"/>
          <w:sz w:val="24"/>
          <w:szCs w:val="24"/>
          <w:lang w:val="en-GB"/>
        </w:rPr>
      </w:pPr>
    </w:p>
    <w:p w14:paraId="344AB4B8" w14:textId="77777777" w:rsidR="00BE000F" w:rsidRPr="00FA4D26" w:rsidRDefault="00BE000F" w:rsidP="00BA0F70">
      <w:pPr>
        <w:spacing w:after="0" w:line="480" w:lineRule="auto"/>
        <w:jc w:val="center"/>
        <w:rPr>
          <w:rFonts w:ascii="Arial" w:hAnsi="Arial" w:cs="Arial"/>
          <w:sz w:val="24"/>
          <w:szCs w:val="24"/>
          <w:lang w:val="en-GB"/>
        </w:rPr>
      </w:pPr>
    </w:p>
    <w:p w14:paraId="3103D0FC" w14:textId="77777777" w:rsidR="00BE000F" w:rsidRPr="00FA4D26" w:rsidRDefault="00BE000F" w:rsidP="00BA0F70">
      <w:pPr>
        <w:spacing w:after="0" w:line="480" w:lineRule="auto"/>
        <w:jc w:val="center"/>
        <w:rPr>
          <w:rFonts w:ascii="Arial" w:hAnsi="Arial" w:cs="Arial"/>
          <w:sz w:val="24"/>
          <w:szCs w:val="24"/>
          <w:lang w:val="en-GB"/>
        </w:rPr>
      </w:pPr>
    </w:p>
    <w:p w14:paraId="7A751ABA" w14:textId="77777777" w:rsidR="00BE000F" w:rsidRPr="00FA4D26" w:rsidRDefault="00BE000F" w:rsidP="00BA0F70">
      <w:pPr>
        <w:spacing w:after="0" w:line="480" w:lineRule="auto"/>
        <w:jc w:val="center"/>
        <w:rPr>
          <w:rFonts w:ascii="Arial" w:hAnsi="Arial" w:cs="Arial"/>
          <w:sz w:val="24"/>
          <w:szCs w:val="24"/>
          <w:lang w:val="en-GB"/>
        </w:rPr>
      </w:pPr>
    </w:p>
    <w:p w14:paraId="798F40D6" w14:textId="77777777" w:rsidR="00BE000F" w:rsidRPr="00FA4D26" w:rsidRDefault="00BE000F" w:rsidP="00BA0F70">
      <w:pPr>
        <w:spacing w:after="0" w:line="480" w:lineRule="auto"/>
        <w:jc w:val="center"/>
        <w:rPr>
          <w:rFonts w:ascii="Arial" w:hAnsi="Arial" w:cs="Arial"/>
          <w:sz w:val="24"/>
          <w:szCs w:val="24"/>
          <w:lang w:val="en-GB"/>
        </w:rPr>
      </w:pPr>
    </w:p>
    <w:p w14:paraId="07B747E8" w14:textId="77777777" w:rsidR="00BE000F" w:rsidRPr="00FA4D26" w:rsidRDefault="00BE000F" w:rsidP="00BA0F70">
      <w:pPr>
        <w:spacing w:after="0" w:line="480" w:lineRule="auto"/>
        <w:jc w:val="center"/>
        <w:rPr>
          <w:rFonts w:ascii="Arial" w:hAnsi="Arial" w:cs="Arial"/>
          <w:sz w:val="24"/>
          <w:szCs w:val="24"/>
          <w:lang w:val="en-GB"/>
        </w:rPr>
      </w:pPr>
    </w:p>
    <w:p w14:paraId="1D4E53FE" w14:textId="77777777" w:rsidR="00BE000F" w:rsidRPr="00FA4D26" w:rsidRDefault="00BE000F" w:rsidP="00BA0F70">
      <w:pPr>
        <w:spacing w:after="0" w:line="480" w:lineRule="auto"/>
        <w:jc w:val="center"/>
        <w:rPr>
          <w:rFonts w:ascii="Arial" w:hAnsi="Arial" w:cs="Arial"/>
          <w:sz w:val="24"/>
          <w:szCs w:val="24"/>
          <w:lang w:val="en-GB"/>
        </w:rPr>
      </w:pPr>
    </w:p>
    <w:p w14:paraId="60F90067" w14:textId="77777777" w:rsidR="00BE000F" w:rsidRPr="00FA4D26" w:rsidRDefault="00BE000F" w:rsidP="00BA0F70">
      <w:pPr>
        <w:spacing w:after="0" w:line="480" w:lineRule="auto"/>
        <w:jc w:val="center"/>
        <w:rPr>
          <w:rFonts w:ascii="Arial" w:hAnsi="Arial" w:cs="Arial"/>
          <w:sz w:val="24"/>
          <w:szCs w:val="24"/>
          <w:lang w:val="en-GB"/>
        </w:rPr>
      </w:pPr>
    </w:p>
    <w:p w14:paraId="4B91540C" w14:textId="77777777" w:rsidR="00BE000F" w:rsidRPr="00FA4D26" w:rsidRDefault="00BE000F" w:rsidP="00BA0F70">
      <w:pPr>
        <w:spacing w:after="0" w:line="480" w:lineRule="auto"/>
        <w:jc w:val="center"/>
        <w:rPr>
          <w:rFonts w:ascii="Arial" w:hAnsi="Arial" w:cs="Arial"/>
          <w:sz w:val="24"/>
          <w:szCs w:val="24"/>
          <w:lang w:val="en-GB"/>
        </w:rPr>
      </w:pPr>
    </w:p>
    <w:p w14:paraId="21522807" w14:textId="77777777" w:rsidR="00BA0F70" w:rsidRPr="00FA4D26" w:rsidRDefault="00000000" w:rsidP="00BA0F70">
      <w:pPr>
        <w:spacing w:after="0" w:line="480" w:lineRule="auto"/>
        <w:jc w:val="center"/>
        <w:rPr>
          <w:rFonts w:ascii="Arial" w:hAnsi="Arial" w:cs="Arial"/>
          <w:sz w:val="24"/>
          <w:szCs w:val="24"/>
          <w:u w:val="single"/>
          <w:lang w:val="en-GB"/>
        </w:rPr>
      </w:pPr>
      <w:r w:rsidRPr="00FA4D26">
        <w:rPr>
          <w:rFonts w:ascii="Arial" w:hAnsi="Arial" w:cs="Arial"/>
          <w:sz w:val="24"/>
          <w:szCs w:val="24"/>
          <w:u w:val="single"/>
          <w:lang w:val="en-GB"/>
        </w:rPr>
        <w:lastRenderedPageBreak/>
        <w:t xml:space="preserve">Introduction </w:t>
      </w:r>
    </w:p>
    <w:p w14:paraId="67D65BF3" w14:textId="77777777" w:rsidR="00BA0F70" w:rsidRPr="00FA4D26" w:rsidRDefault="00000000" w:rsidP="00BA0F70">
      <w:pPr>
        <w:spacing w:after="0" w:line="480" w:lineRule="auto"/>
        <w:rPr>
          <w:rFonts w:ascii="Arial" w:hAnsi="Arial" w:cs="Arial"/>
          <w:sz w:val="24"/>
          <w:szCs w:val="24"/>
          <w:shd w:val="clear" w:color="auto" w:fill="FFFFFF"/>
        </w:rPr>
      </w:pPr>
      <w:r w:rsidRPr="00FA4D26">
        <w:rPr>
          <w:rFonts w:ascii="Arial" w:hAnsi="Arial" w:cs="Arial"/>
          <w:sz w:val="24"/>
          <w:szCs w:val="24"/>
          <w:shd w:val="clear" w:color="auto" w:fill="FFFFFF"/>
        </w:rPr>
        <w:t>Founded in 1971, Starbucks is a multinational corporation based in Washington, US</w:t>
      </w:r>
      <w:r w:rsidR="00E45DF7">
        <w:rPr>
          <w:rFonts w:ascii="Arial" w:hAnsi="Arial" w:cs="Arial"/>
          <w:sz w:val="24"/>
          <w:szCs w:val="24"/>
          <w:shd w:val="clear" w:color="auto" w:fill="FFFFFF"/>
        </w:rPr>
        <w:t xml:space="preserve"> (Garthwaite et al., 2017)</w:t>
      </w:r>
      <w:r w:rsidRPr="00FA4D26">
        <w:rPr>
          <w:rFonts w:ascii="Arial" w:hAnsi="Arial" w:cs="Arial"/>
          <w:sz w:val="24"/>
          <w:szCs w:val="24"/>
          <w:shd w:val="clear" w:color="auto" w:fill="FFFFFF"/>
        </w:rPr>
        <w:t>.</w:t>
      </w:r>
      <w:r w:rsidR="00162372" w:rsidRPr="00FA4D26">
        <w:rPr>
          <w:rFonts w:ascii="Arial" w:hAnsi="Arial" w:cs="Arial"/>
          <w:sz w:val="24"/>
          <w:szCs w:val="24"/>
          <w:shd w:val="clear" w:color="auto" w:fill="FFFFFF"/>
        </w:rPr>
        <w:t xml:space="preserve"> Starbucks has grown steadily to become one of the largest corporations operating a chain of coffeehouses globally. Currently, the corporation has more than 31000 stores in 82 countries</w:t>
      </w:r>
      <w:r w:rsidR="00E45DF7">
        <w:rPr>
          <w:rFonts w:ascii="Arial" w:hAnsi="Arial" w:cs="Arial"/>
          <w:sz w:val="24"/>
          <w:szCs w:val="24"/>
          <w:shd w:val="clear" w:color="auto" w:fill="FFFFFF"/>
        </w:rPr>
        <w:t xml:space="preserve"> (Richey &amp; Ponte, 2021)</w:t>
      </w:r>
      <w:r w:rsidR="00162372" w:rsidRPr="00FA4D26">
        <w:rPr>
          <w:rFonts w:ascii="Arial" w:hAnsi="Arial" w:cs="Arial"/>
          <w:sz w:val="24"/>
          <w:szCs w:val="24"/>
          <w:shd w:val="clear" w:color="auto" w:fill="FFFFFF"/>
        </w:rPr>
        <w:t xml:space="preserve">. The company is famous for its </w:t>
      </w:r>
      <w:r w:rsidR="00CB7C97" w:rsidRPr="00FA4D26">
        <w:rPr>
          <w:rFonts w:ascii="Arial" w:hAnsi="Arial" w:cs="Arial"/>
          <w:sz w:val="24"/>
          <w:szCs w:val="24"/>
          <w:shd w:val="clear" w:color="auto" w:fill="FFFFFF"/>
        </w:rPr>
        <w:t>high-quality</w:t>
      </w:r>
      <w:r w:rsidR="00162372" w:rsidRPr="00FA4D26">
        <w:rPr>
          <w:rFonts w:ascii="Arial" w:hAnsi="Arial" w:cs="Arial"/>
          <w:sz w:val="24"/>
          <w:szCs w:val="24"/>
          <w:shd w:val="clear" w:color="auto" w:fill="FFFFFF"/>
        </w:rPr>
        <w:t xml:space="preserve"> coffee and pleasant ambience.</w:t>
      </w:r>
      <w:r w:rsidR="003B7ACF" w:rsidRPr="00FA4D26">
        <w:rPr>
          <w:rFonts w:ascii="Arial" w:hAnsi="Arial" w:cs="Arial"/>
          <w:sz w:val="24"/>
          <w:szCs w:val="24"/>
          <w:shd w:val="clear" w:color="auto" w:fill="FFFFFF"/>
        </w:rPr>
        <w:t xml:space="preserve"> Starbucks' mission is to nurture and inspire the human spirit. To achieve this, the company aims at delivering outstanding customer service. Starbucks </w:t>
      </w:r>
      <w:r w:rsidR="00CB7C97" w:rsidRPr="00FA4D26">
        <w:rPr>
          <w:rFonts w:ascii="Arial" w:hAnsi="Arial" w:cs="Arial"/>
          <w:sz w:val="24"/>
          <w:szCs w:val="24"/>
          <w:shd w:val="clear" w:color="auto" w:fill="FFFFFF"/>
        </w:rPr>
        <w:t>operates in a competitive and dynamic business environment</w:t>
      </w:r>
      <w:r w:rsidR="007B5ED4">
        <w:rPr>
          <w:rFonts w:ascii="Arial" w:hAnsi="Arial" w:cs="Arial"/>
          <w:sz w:val="24"/>
          <w:szCs w:val="24"/>
          <w:shd w:val="clear" w:color="auto" w:fill="FFFFFF"/>
        </w:rPr>
        <w:t xml:space="preserve"> (Stead &amp; Stead, 2014)</w:t>
      </w:r>
      <w:r w:rsidR="00CB7C97" w:rsidRPr="00FA4D26">
        <w:rPr>
          <w:rFonts w:ascii="Arial" w:hAnsi="Arial" w:cs="Arial"/>
          <w:sz w:val="24"/>
          <w:szCs w:val="24"/>
          <w:shd w:val="clear" w:color="auto" w:fill="FFFFFF"/>
        </w:rPr>
        <w:t>. Its</w:t>
      </w:r>
      <w:r w:rsidR="00BF40BD" w:rsidRPr="00FA4D26">
        <w:rPr>
          <w:rFonts w:ascii="Arial" w:hAnsi="Arial" w:cs="Arial"/>
          <w:sz w:val="24"/>
          <w:szCs w:val="24"/>
          <w:shd w:val="clear" w:color="auto" w:fill="FFFFFF"/>
        </w:rPr>
        <w:t xml:space="preserve"> i</w:t>
      </w:r>
      <w:r w:rsidRPr="00FA4D26">
        <w:rPr>
          <w:rFonts w:ascii="Arial" w:hAnsi="Arial" w:cs="Arial"/>
          <w:sz w:val="24"/>
          <w:szCs w:val="24"/>
          <w:shd w:val="clear" w:color="auto" w:fill="FFFFFF"/>
        </w:rPr>
        <w:t xml:space="preserve">nternal </w:t>
      </w:r>
      <w:r w:rsidR="00BF40BD" w:rsidRPr="00FA4D26">
        <w:rPr>
          <w:rFonts w:ascii="Arial" w:hAnsi="Arial" w:cs="Arial"/>
          <w:sz w:val="24"/>
          <w:szCs w:val="24"/>
          <w:shd w:val="clear" w:color="auto" w:fill="FFFFFF"/>
        </w:rPr>
        <w:t>e</w:t>
      </w:r>
      <w:r w:rsidRPr="00FA4D26">
        <w:rPr>
          <w:rFonts w:ascii="Arial" w:hAnsi="Arial" w:cs="Arial"/>
          <w:sz w:val="24"/>
          <w:szCs w:val="24"/>
          <w:shd w:val="clear" w:color="auto" w:fill="FFFFFF"/>
        </w:rPr>
        <w:t xml:space="preserve">nvironment </w:t>
      </w:r>
      <w:r w:rsidR="00BF40BD" w:rsidRPr="00FA4D26">
        <w:rPr>
          <w:rFonts w:ascii="Arial" w:hAnsi="Arial" w:cs="Arial"/>
          <w:sz w:val="24"/>
          <w:szCs w:val="24"/>
          <w:shd w:val="clear" w:color="auto" w:fill="FFFFFF"/>
        </w:rPr>
        <w:t xml:space="preserve">Starbucks is characterised by a </w:t>
      </w:r>
      <w:r w:rsidRPr="00FA4D26">
        <w:rPr>
          <w:rFonts w:ascii="Arial" w:hAnsi="Arial" w:cs="Arial"/>
          <w:sz w:val="24"/>
          <w:szCs w:val="24"/>
          <w:shd w:val="clear" w:color="auto" w:fill="FFFFFF"/>
        </w:rPr>
        <w:t>strong brand image offering a wide variety of products and dedicated employees. The organisation has developed a distinctive culture that places a premium on both employee and customer happiness. Starbucks sells more than just coffee, offering other things like tea, sammiches, and munchies</w:t>
      </w:r>
      <w:r w:rsidR="007B5ED4">
        <w:rPr>
          <w:rFonts w:ascii="Arial" w:hAnsi="Arial" w:cs="Arial"/>
          <w:sz w:val="24"/>
          <w:szCs w:val="24"/>
          <w:shd w:val="clear" w:color="auto" w:fill="FFFFFF"/>
        </w:rPr>
        <w:t xml:space="preserve"> (Du, 2016)</w:t>
      </w:r>
      <w:r w:rsidRPr="00FA4D26">
        <w:rPr>
          <w:rFonts w:ascii="Arial" w:hAnsi="Arial" w:cs="Arial"/>
          <w:sz w:val="24"/>
          <w:szCs w:val="24"/>
          <w:shd w:val="clear" w:color="auto" w:fill="FFFFFF"/>
        </w:rPr>
        <w:t>. The company has diversified into other fields, including the beverage bottling and coffee appliance industries. The company's initiatives to recycle more, use less energy, and give back to local communities and coffee producers demonstrate its dedication to sustainability.</w:t>
      </w:r>
      <w:r w:rsidR="00BF40BD" w:rsidRPr="00FA4D26">
        <w:rPr>
          <w:rFonts w:ascii="Arial" w:hAnsi="Arial" w:cs="Arial"/>
          <w:sz w:val="24"/>
          <w:szCs w:val="24"/>
          <w:shd w:val="clear" w:color="auto" w:fill="FFFFFF"/>
        </w:rPr>
        <w:t xml:space="preserve"> Starbuck's external environment </w:t>
      </w:r>
      <w:r w:rsidR="0077739B" w:rsidRPr="00FA4D26">
        <w:rPr>
          <w:rFonts w:ascii="Arial" w:hAnsi="Arial" w:cs="Arial"/>
          <w:sz w:val="24"/>
          <w:szCs w:val="24"/>
          <w:shd w:val="clear" w:color="auto" w:fill="FFFFFF"/>
        </w:rPr>
        <w:t xml:space="preserve">is influenced by customer preferences, competition and economic </w:t>
      </w:r>
      <w:r w:rsidR="00F1780E" w:rsidRPr="00FA4D26">
        <w:rPr>
          <w:rFonts w:ascii="Arial" w:hAnsi="Arial" w:cs="Arial"/>
          <w:sz w:val="24"/>
          <w:szCs w:val="24"/>
          <w:shd w:val="clear" w:color="auto" w:fill="FFFFFF"/>
        </w:rPr>
        <w:t>conditions</w:t>
      </w:r>
      <w:r w:rsidR="007B5ED4">
        <w:rPr>
          <w:rFonts w:ascii="Arial" w:hAnsi="Arial" w:cs="Arial"/>
          <w:sz w:val="24"/>
          <w:szCs w:val="24"/>
          <w:shd w:val="clear" w:color="auto" w:fill="FFFFFF"/>
        </w:rPr>
        <w:t xml:space="preserve"> (</w:t>
      </w:r>
      <w:r w:rsidR="007B5ED4" w:rsidRPr="007B5ED4">
        <w:rPr>
          <w:rFonts w:ascii="Arial" w:hAnsi="Arial" w:cs="Arial"/>
          <w:sz w:val="24"/>
          <w:szCs w:val="24"/>
          <w:shd w:val="clear" w:color="auto" w:fill="FFFFFF"/>
        </w:rPr>
        <w:t>Martínez-Torres</w:t>
      </w:r>
      <w:r w:rsidR="007B5ED4">
        <w:rPr>
          <w:rFonts w:ascii="Arial" w:hAnsi="Arial" w:cs="Arial"/>
          <w:sz w:val="24"/>
          <w:szCs w:val="24"/>
          <w:shd w:val="clear" w:color="auto" w:fill="FFFFFF"/>
        </w:rPr>
        <w:t xml:space="preserve"> et al., 2015)</w:t>
      </w:r>
      <w:r w:rsidR="00F1780E" w:rsidRPr="00FA4D26">
        <w:rPr>
          <w:rFonts w:ascii="Arial" w:hAnsi="Arial" w:cs="Arial"/>
          <w:sz w:val="24"/>
          <w:szCs w:val="24"/>
          <w:shd w:val="clear" w:color="auto" w:fill="FFFFFF"/>
        </w:rPr>
        <w:t xml:space="preserve">. Consumers have shown a clear trend towards healthier and more environmentally friendly goods. In response, Starbucks has expanded its plant-based option and instituted eco-friendly policies. Major Starbucks competitors include </w:t>
      </w:r>
      <w:proofErr w:type="spellStart"/>
      <w:r w:rsidR="00F1780E" w:rsidRPr="00FA4D26">
        <w:rPr>
          <w:rFonts w:ascii="Arial" w:hAnsi="Arial" w:cs="Arial"/>
          <w:sz w:val="24"/>
          <w:szCs w:val="24"/>
          <w:shd w:val="clear" w:color="auto" w:fill="FFFFFF"/>
        </w:rPr>
        <w:t>Mcdonald's</w:t>
      </w:r>
      <w:proofErr w:type="spellEnd"/>
      <w:r w:rsidR="00F1780E" w:rsidRPr="00FA4D26">
        <w:rPr>
          <w:rFonts w:ascii="Arial" w:hAnsi="Arial" w:cs="Arial"/>
          <w:sz w:val="24"/>
          <w:szCs w:val="24"/>
          <w:shd w:val="clear" w:color="auto" w:fill="FFFFFF"/>
        </w:rPr>
        <w:t xml:space="preserve"> and Dunkin' Donuts</w:t>
      </w:r>
      <w:r w:rsidR="007B5ED4">
        <w:rPr>
          <w:rFonts w:ascii="Arial" w:hAnsi="Arial" w:cs="Arial"/>
          <w:sz w:val="24"/>
          <w:szCs w:val="24"/>
          <w:shd w:val="clear" w:color="auto" w:fill="FFFFFF"/>
        </w:rPr>
        <w:t xml:space="preserve"> (</w:t>
      </w:r>
      <w:proofErr w:type="spellStart"/>
      <w:r w:rsidR="007B5ED4">
        <w:rPr>
          <w:rFonts w:ascii="Arial" w:hAnsi="Arial" w:cs="Arial"/>
          <w:sz w:val="24"/>
          <w:szCs w:val="24"/>
          <w:shd w:val="clear" w:color="auto" w:fill="FFFFFF"/>
        </w:rPr>
        <w:t>Honack</w:t>
      </w:r>
      <w:proofErr w:type="spellEnd"/>
      <w:r w:rsidR="007B5ED4">
        <w:rPr>
          <w:rFonts w:ascii="Arial" w:hAnsi="Arial" w:cs="Arial"/>
          <w:sz w:val="24"/>
          <w:szCs w:val="24"/>
          <w:shd w:val="clear" w:color="auto" w:fill="FFFFFF"/>
        </w:rPr>
        <w:t xml:space="preserve"> &amp; </w:t>
      </w:r>
      <w:proofErr w:type="spellStart"/>
      <w:r w:rsidR="007B5ED4">
        <w:rPr>
          <w:rFonts w:ascii="Arial" w:hAnsi="Arial" w:cs="Arial"/>
          <w:sz w:val="24"/>
          <w:szCs w:val="24"/>
          <w:shd w:val="clear" w:color="auto" w:fill="FFFFFF"/>
        </w:rPr>
        <w:t>Waikar</w:t>
      </w:r>
      <w:proofErr w:type="spellEnd"/>
      <w:r w:rsidR="007B5ED4">
        <w:rPr>
          <w:rFonts w:ascii="Arial" w:hAnsi="Arial" w:cs="Arial"/>
          <w:sz w:val="24"/>
          <w:szCs w:val="24"/>
          <w:shd w:val="clear" w:color="auto" w:fill="FFFFFF"/>
        </w:rPr>
        <w:t>, 2017)</w:t>
      </w:r>
      <w:r w:rsidR="00F1780E" w:rsidRPr="00FA4D26">
        <w:rPr>
          <w:rFonts w:ascii="Arial" w:hAnsi="Arial" w:cs="Arial"/>
          <w:sz w:val="24"/>
          <w:szCs w:val="24"/>
          <w:shd w:val="clear" w:color="auto" w:fill="FFFFFF"/>
        </w:rPr>
        <w:t xml:space="preserve">. The </w:t>
      </w:r>
      <w:r w:rsidR="003D3FE1" w:rsidRPr="00FA4D26">
        <w:rPr>
          <w:rFonts w:ascii="Arial" w:hAnsi="Arial" w:cs="Arial"/>
          <w:sz w:val="24"/>
          <w:szCs w:val="24"/>
          <w:shd w:val="clear" w:color="auto" w:fill="FFFFFF"/>
        </w:rPr>
        <w:t xml:space="preserve">company’s performance also depends on economic conditions such </w:t>
      </w:r>
      <w:r w:rsidR="003D3FE1" w:rsidRPr="00FA4D26">
        <w:rPr>
          <w:rFonts w:ascii="Arial" w:hAnsi="Arial" w:cs="Arial"/>
          <w:sz w:val="24"/>
          <w:szCs w:val="24"/>
          <w:shd w:val="clear" w:color="auto" w:fill="FFFFFF"/>
        </w:rPr>
        <w:lastRenderedPageBreak/>
        <w:t xml:space="preserve">as shifts in consumer spending, interest rates, and inflation rates. This report will be based on </w:t>
      </w:r>
      <w:r w:rsidR="00E2372F" w:rsidRPr="00FA4D26">
        <w:rPr>
          <w:rFonts w:ascii="Arial" w:hAnsi="Arial" w:cs="Arial"/>
          <w:sz w:val="24"/>
          <w:szCs w:val="24"/>
          <w:shd w:val="clear" w:color="auto" w:fill="FFFFFF"/>
        </w:rPr>
        <w:t>Starbucks' analysis, recommendations and conclusion.</w:t>
      </w:r>
    </w:p>
    <w:p w14:paraId="25925717" w14:textId="77777777" w:rsidR="006E421C" w:rsidRPr="00FA4D26" w:rsidRDefault="00000000" w:rsidP="006E421C">
      <w:pPr>
        <w:spacing w:after="0" w:line="480" w:lineRule="auto"/>
        <w:jc w:val="center"/>
        <w:rPr>
          <w:rFonts w:ascii="Arial" w:hAnsi="Arial" w:cs="Arial"/>
          <w:sz w:val="24"/>
          <w:szCs w:val="24"/>
          <w:u w:val="single"/>
          <w:shd w:val="clear" w:color="auto" w:fill="FFFFFF"/>
        </w:rPr>
      </w:pPr>
      <w:r w:rsidRPr="00FA4D26">
        <w:rPr>
          <w:rFonts w:ascii="Arial" w:hAnsi="Arial" w:cs="Arial"/>
          <w:sz w:val="24"/>
          <w:szCs w:val="24"/>
          <w:u w:val="single"/>
          <w:shd w:val="clear" w:color="auto" w:fill="FFFFFF"/>
        </w:rPr>
        <w:t>Analysis</w:t>
      </w:r>
    </w:p>
    <w:p w14:paraId="7A23D0B6" w14:textId="77777777" w:rsidR="006C750C" w:rsidRPr="00FA4D26" w:rsidRDefault="00000000" w:rsidP="006C750C">
      <w:pPr>
        <w:spacing w:after="0" w:line="480" w:lineRule="auto"/>
        <w:rPr>
          <w:rFonts w:ascii="Arial" w:hAnsi="Arial" w:cs="Arial"/>
          <w:i/>
          <w:iCs/>
          <w:sz w:val="24"/>
          <w:szCs w:val="24"/>
          <w:shd w:val="clear" w:color="auto" w:fill="FFFFFF"/>
        </w:rPr>
      </w:pPr>
      <w:r w:rsidRPr="00FA4D26">
        <w:rPr>
          <w:rFonts w:ascii="Arial" w:hAnsi="Arial" w:cs="Arial"/>
          <w:i/>
          <w:iCs/>
          <w:sz w:val="24"/>
          <w:szCs w:val="24"/>
          <w:shd w:val="clear" w:color="auto" w:fill="FFFFFF"/>
        </w:rPr>
        <w:t>History and Context of People Management</w:t>
      </w:r>
    </w:p>
    <w:p w14:paraId="4B0AE1A2" w14:textId="77777777" w:rsidR="00192090" w:rsidRPr="00FA4D26" w:rsidRDefault="00000000" w:rsidP="00192090">
      <w:pPr>
        <w:spacing w:after="0" w:line="480" w:lineRule="auto"/>
        <w:rPr>
          <w:rFonts w:ascii="Arial" w:hAnsi="Arial" w:cs="Arial"/>
          <w:sz w:val="24"/>
          <w:szCs w:val="24"/>
          <w:shd w:val="clear" w:color="auto" w:fill="FFFFFF"/>
        </w:rPr>
      </w:pPr>
      <w:r w:rsidRPr="00FA4D26">
        <w:rPr>
          <w:rFonts w:ascii="Arial" w:hAnsi="Arial" w:cs="Arial"/>
          <w:sz w:val="24"/>
          <w:szCs w:val="24"/>
          <w:shd w:val="clear" w:color="auto" w:fill="FFFFFF"/>
        </w:rPr>
        <w:t>Three coffee lovers opened a little coffee business called Starbucks in Seattle, Washington, in 1971</w:t>
      </w:r>
      <w:r w:rsidR="007B5ED4">
        <w:rPr>
          <w:rFonts w:ascii="Arial" w:hAnsi="Arial" w:cs="Arial"/>
          <w:sz w:val="24"/>
          <w:szCs w:val="24"/>
          <w:shd w:val="clear" w:color="auto" w:fill="FFFFFF"/>
        </w:rPr>
        <w:t xml:space="preserve"> (Garthwaite et al., 2017)</w:t>
      </w:r>
      <w:r w:rsidRPr="00FA4D26">
        <w:rPr>
          <w:rFonts w:ascii="Arial" w:hAnsi="Arial" w:cs="Arial"/>
          <w:sz w:val="24"/>
          <w:szCs w:val="24"/>
          <w:shd w:val="clear" w:color="auto" w:fill="FFFFFF"/>
        </w:rPr>
        <w:t>. The business quickly grew, opening locations in several American cities and abroad. Starbucks' people management strategies, based on the company's guiding principles of respect, decency, and inclusion, are significantly responsible for its success.</w:t>
      </w:r>
    </w:p>
    <w:p w14:paraId="7B7EE614" w14:textId="77777777" w:rsidR="00C51BAD" w:rsidRPr="00FA4D26" w:rsidRDefault="00C51BAD" w:rsidP="00192090">
      <w:pPr>
        <w:spacing w:after="0" w:line="480" w:lineRule="auto"/>
        <w:rPr>
          <w:rFonts w:ascii="Arial" w:hAnsi="Arial" w:cs="Arial"/>
          <w:sz w:val="24"/>
          <w:szCs w:val="24"/>
          <w:shd w:val="clear" w:color="auto" w:fill="FFFFFF"/>
        </w:rPr>
      </w:pPr>
    </w:p>
    <w:p w14:paraId="4E4D927D" w14:textId="77777777" w:rsidR="00192090" w:rsidRPr="00FA4D26" w:rsidRDefault="00000000" w:rsidP="00192090">
      <w:pPr>
        <w:spacing w:after="0" w:line="480" w:lineRule="auto"/>
        <w:rPr>
          <w:rFonts w:ascii="Arial" w:hAnsi="Arial" w:cs="Arial"/>
          <w:sz w:val="24"/>
          <w:szCs w:val="24"/>
          <w:shd w:val="clear" w:color="auto" w:fill="FFFFFF"/>
        </w:rPr>
      </w:pPr>
      <w:r w:rsidRPr="00FA4D26">
        <w:rPr>
          <w:rFonts w:ascii="Arial" w:hAnsi="Arial" w:cs="Arial"/>
          <w:sz w:val="24"/>
          <w:szCs w:val="24"/>
          <w:shd w:val="clear" w:color="auto" w:fill="FFFFFF"/>
        </w:rPr>
        <w:t>Starbucks has traditionally valued its staff, which the company refers to as partners</w:t>
      </w:r>
      <w:r w:rsidR="007B5ED4">
        <w:rPr>
          <w:rFonts w:ascii="Arial" w:hAnsi="Arial" w:cs="Arial"/>
          <w:sz w:val="24"/>
          <w:szCs w:val="24"/>
          <w:shd w:val="clear" w:color="auto" w:fill="FFFFFF"/>
        </w:rPr>
        <w:t xml:space="preserve"> (Ramaswamy &amp; </w:t>
      </w:r>
      <w:proofErr w:type="spellStart"/>
      <w:r w:rsidR="007B5ED4">
        <w:rPr>
          <w:rFonts w:ascii="Arial" w:hAnsi="Arial" w:cs="Arial"/>
          <w:sz w:val="24"/>
          <w:szCs w:val="24"/>
          <w:shd w:val="clear" w:color="auto" w:fill="FFFFFF"/>
        </w:rPr>
        <w:t>Ozcan</w:t>
      </w:r>
      <w:proofErr w:type="spellEnd"/>
      <w:r w:rsidR="007B5ED4">
        <w:rPr>
          <w:rFonts w:ascii="Arial" w:hAnsi="Arial" w:cs="Arial"/>
          <w:sz w:val="24"/>
          <w:szCs w:val="24"/>
          <w:shd w:val="clear" w:color="auto" w:fill="FFFFFF"/>
        </w:rPr>
        <w:t>, 20</w:t>
      </w:r>
      <w:r w:rsidR="000F05D7">
        <w:rPr>
          <w:rFonts w:ascii="Arial" w:hAnsi="Arial" w:cs="Arial"/>
          <w:sz w:val="24"/>
          <w:szCs w:val="24"/>
          <w:shd w:val="clear" w:color="auto" w:fill="FFFFFF"/>
        </w:rPr>
        <w:t>16)</w:t>
      </w:r>
      <w:r w:rsidRPr="00FA4D26">
        <w:rPr>
          <w:rFonts w:ascii="Arial" w:hAnsi="Arial" w:cs="Arial"/>
          <w:sz w:val="24"/>
          <w:szCs w:val="24"/>
          <w:shd w:val="clear" w:color="auto" w:fill="FFFFFF"/>
        </w:rPr>
        <w:t xml:space="preserve">. The business offers its employees comprehensive training, perks, and chances for promotion. </w:t>
      </w:r>
      <w:r w:rsidR="001A3051">
        <w:rPr>
          <w:rFonts w:ascii="Arial" w:hAnsi="Arial" w:cs="Arial"/>
          <w:sz w:val="24"/>
          <w:szCs w:val="24"/>
          <w:shd w:val="clear" w:color="auto" w:fill="FFFFFF"/>
        </w:rPr>
        <w:t xml:space="preserve">A company should have a </w:t>
      </w:r>
      <w:r w:rsidRPr="00FA4D26">
        <w:rPr>
          <w:rFonts w:ascii="Arial" w:hAnsi="Arial" w:cs="Arial"/>
          <w:sz w:val="24"/>
          <w:szCs w:val="24"/>
          <w:shd w:val="clear" w:color="auto" w:fill="FFFFFF"/>
        </w:rPr>
        <w:t>strong commitment to social responsibility</w:t>
      </w:r>
      <w:r w:rsidR="001A3051">
        <w:rPr>
          <w:rFonts w:ascii="Arial" w:hAnsi="Arial" w:cs="Arial"/>
          <w:sz w:val="24"/>
          <w:szCs w:val="24"/>
          <w:shd w:val="clear" w:color="auto" w:fill="FFFFFF"/>
        </w:rPr>
        <w:t xml:space="preserve"> (</w:t>
      </w:r>
      <w:r w:rsidR="001A3051" w:rsidRPr="00D85EDD">
        <w:rPr>
          <w:rFonts w:ascii="Arial" w:hAnsi="Arial" w:cs="Arial"/>
          <w:sz w:val="24"/>
          <w:szCs w:val="24"/>
        </w:rPr>
        <w:t>Armstrong,</w:t>
      </w:r>
      <w:r w:rsidR="001A3051">
        <w:rPr>
          <w:rFonts w:ascii="Arial" w:hAnsi="Arial" w:cs="Arial"/>
          <w:sz w:val="24"/>
          <w:szCs w:val="24"/>
        </w:rPr>
        <w:t xml:space="preserve"> </w:t>
      </w:r>
      <w:r w:rsidR="001A3051" w:rsidRPr="00D85EDD">
        <w:rPr>
          <w:rFonts w:ascii="Arial" w:hAnsi="Arial" w:cs="Arial"/>
          <w:sz w:val="24"/>
          <w:szCs w:val="24"/>
        </w:rPr>
        <w:t>2016</w:t>
      </w:r>
      <w:r w:rsidR="001A3051">
        <w:rPr>
          <w:rFonts w:ascii="Arial" w:hAnsi="Arial" w:cs="Arial"/>
          <w:sz w:val="24"/>
          <w:szCs w:val="24"/>
        </w:rPr>
        <w:t>;</w:t>
      </w:r>
      <w:r w:rsidR="001A3051">
        <w:rPr>
          <w:rFonts w:ascii="Arial" w:hAnsi="Arial" w:cs="Arial"/>
          <w:sz w:val="24"/>
          <w:szCs w:val="24"/>
          <w:shd w:val="clear" w:color="auto" w:fill="FFFFFF"/>
        </w:rPr>
        <w:t xml:space="preserve"> </w:t>
      </w:r>
      <w:r w:rsidR="001A3051" w:rsidRPr="005F3253">
        <w:rPr>
          <w:rFonts w:ascii="Arial" w:hAnsi="Arial"/>
          <w:sz w:val="24"/>
          <w:szCs w:val="24"/>
          <w:lang w:val="en-GB"/>
        </w:rPr>
        <w:t>Mullins,</w:t>
      </w:r>
      <w:r w:rsidR="001A3051">
        <w:rPr>
          <w:rFonts w:ascii="Arial" w:hAnsi="Arial"/>
          <w:sz w:val="24"/>
          <w:szCs w:val="24"/>
          <w:lang w:val="en-GB"/>
        </w:rPr>
        <w:t xml:space="preserve"> </w:t>
      </w:r>
      <w:r w:rsidR="001A3051" w:rsidRPr="005F3253">
        <w:rPr>
          <w:rFonts w:ascii="Arial" w:hAnsi="Arial"/>
          <w:sz w:val="24"/>
          <w:szCs w:val="24"/>
          <w:lang w:val="en-GB"/>
        </w:rPr>
        <w:t>2019</w:t>
      </w:r>
      <w:r w:rsidR="008E0213">
        <w:rPr>
          <w:rFonts w:ascii="Arial" w:hAnsi="Arial"/>
          <w:sz w:val="24"/>
          <w:szCs w:val="24"/>
          <w:lang w:val="en-GB"/>
        </w:rPr>
        <w:t xml:space="preserve">). Starbucks </w:t>
      </w:r>
      <w:r w:rsidRPr="00FA4D26">
        <w:rPr>
          <w:rFonts w:ascii="Arial" w:hAnsi="Arial" w:cs="Arial"/>
          <w:sz w:val="24"/>
          <w:szCs w:val="24"/>
          <w:shd w:val="clear" w:color="auto" w:fill="FFFFFF"/>
        </w:rPr>
        <w:t>demonstrat</w:t>
      </w:r>
      <w:r w:rsidR="008E0213">
        <w:rPr>
          <w:rFonts w:ascii="Arial" w:hAnsi="Arial" w:cs="Arial"/>
          <w:sz w:val="24"/>
          <w:szCs w:val="24"/>
          <w:shd w:val="clear" w:color="auto" w:fill="FFFFFF"/>
        </w:rPr>
        <w:t>es this</w:t>
      </w:r>
      <w:r w:rsidRPr="00FA4D26">
        <w:rPr>
          <w:rFonts w:ascii="Arial" w:hAnsi="Arial" w:cs="Arial"/>
          <w:sz w:val="24"/>
          <w:szCs w:val="24"/>
          <w:shd w:val="clear" w:color="auto" w:fill="FFFFFF"/>
        </w:rPr>
        <w:t xml:space="preserve"> by its initiatives to source coffee beans ethically and sustainably and by its initiatives to engage the community.</w:t>
      </w:r>
    </w:p>
    <w:p w14:paraId="10F99DC1" w14:textId="77777777" w:rsidR="00192090" w:rsidRPr="00FA4D26" w:rsidRDefault="00000000" w:rsidP="00192090">
      <w:pPr>
        <w:spacing w:after="0" w:line="480" w:lineRule="auto"/>
        <w:rPr>
          <w:rFonts w:ascii="Arial" w:hAnsi="Arial" w:cs="Arial"/>
          <w:i/>
          <w:iCs/>
          <w:sz w:val="24"/>
          <w:szCs w:val="24"/>
        </w:rPr>
      </w:pPr>
      <w:r w:rsidRPr="00FA4D26">
        <w:rPr>
          <w:rFonts w:ascii="Arial" w:hAnsi="Arial" w:cs="Arial"/>
          <w:i/>
          <w:iCs/>
          <w:sz w:val="24"/>
          <w:szCs w:val="24"/>
        </w:rPr>
        <w:t>Organisational Design, Culture, and Development</w:t>
      </w:r>
    </w:p>
    <w:p w14:paraId="5325AE82" w14:textId="77777777" w:rsidR="00C51BAD" w:rsidRPr="00FA4D26" w:rsidRDefault="00000000" w:rsidP="00C51BAD">
      <w:pPr>
        <w:spacing w:after="0" w:line="480" w:lineRule="auto"/>
        <w:rPr>
          <w:rFonts w:ascii="Arial" w:hAnsi="Arial" w:cs="Arial"/>
          <w:sz w:val="24"/>
          <w:szCs w:val="24"/>
        </w:rPr>
      </w:pPr>
      <w:r w:rsidRPr="00FA4D26">
        <w:rPr>
          <w:rFonts w:ascii="Arial" w:hAnsi="Arial" w:cs="Arial"/>
          <w:sz w:val="24"/>
          <w:szCs w:val="24"/>
        </w:rPr>
        <w:t>Starbucks has a decentralised structure and prioritises teamwork and collaboration in its workplace</w:t>
      </w:r>
      <w:r w:rsidR="000F05D7">
        <w:rPr>
          <w:rFonts w:ascii="Arial" w:hAnsi="Arial" w:cs="Arial"/>
          <w:sz w:val="24"/>
          <w:szCs w:val="24"/>
        </w:rPr>
        <w:t xml:space="preserve"> (Kelly &amp; Kelly, 2019)</w:t>
      </w:r>
      <w:r w:rsidRPr="00FA4D26">
        <w:rPr>
          <w:rFonts w:ascii="Arial" w:hAnsi="Arial" w:cs="Arial"/>
          <w:sz w:val="24"/>
          <w:szCs w:val="24"/>
        </w:rPr>
        <w:t>.</w:t>
      </w:r>
      <w:r w:rsidR="008E0213">
        <w:rPr>
          <w:rFonts w:ascii="Arial" w:hAnsi="Arial" w:cs="Arial"/>
          <w:sz w:val="24"/>
          <w:szCs w:val="24"/>
        </w:rPr>
        <w:t xml:space="preserve"> A </w:t>
      </w:r>
      <w:r w:rsidR="008E0213" w:rsidRPr="00FA4D26">
        <w:rPr>
          <w:rFonts w:ascii="Arial" w:hAnsi="Arial" w:cs="Arial"/>
          <w:sz w:val="24"/>
          <w:szCs w:val="24"/>
        </w:rPr>
        <w:t>company’s</w:t>
      </w:r>
      <w:r w:rsidRPr="00FA4D26">
        <w:rPr>
          <w:rFonts w:ascii="Arial" w:hAnsi="Arial" w:cs="Arial"/>
          <w:sz w:val="24"/>
          <w:szCs w:val="24"/>
        </w:rPr>
        <w:t xml:space="preserve"> basic principles are built on respect, diversity, and inclusion, and these values inform the company's culture</w:t>
      </w:r>
      <w:r w:rsidR="008E0213">
        <w:rPr>
          <w:rFonts w:ascii="Arial" w:hAnsi="Arial" w:cs="Arial"/>
          <w:sz w:val="24"/>
          <w:szCs w:val="24"/>
        </w:rPr>
        <w:t xml:space="preserve"> (</w:t>
      </w:r>
      <w:r w:rsidR="008E0213" w:rsidRPr="005F3253">
        <w:rPr>
          <w:rFonts w:ascii="Arial" w:hAnsi="Arial"/>
          <w:sz w:val="24"/>
          <w:szCs w:val="24"/>
        </w:rPr>
        <w:t>Armstrong,</w:t>
      </w:r>
      <w:r w:rsidR="008E0213">
        <w:rPr>
          <w:rFonts w:ascii="Arial" w:hAnsi="Arial"/>
          <w:sz w:val="24"/>
          <w:szCs w:val="24"/>
        </w:rPr>
        <w:t xml:space="preserve"> </w:t>
      </w:r>
      <w:r w:rsidR="008E0213" w:rsidRPr="005F3253">
        <w:rPr>
          <w:rFonts w:ascii="Arial" w:hAnsi="Arial"/>
          <w:sz w:val="24"/>
          <w:szCs w:val="24"/>
        </w:rPr>
        <w:t>2020</w:t>
      </w:r>
      <w:r w:rsidR="008E0213">
        <w:rPr>
          <w:rFonts w:ascii="Arial" w:hAnsi="Arial"/>
          <w:sz w:val="24"/>
          <w:szCs w:val="24"/>
        </w:rPr>
        <w:t>;</w:t>
      </w:r>
      <w:r w:rsidR="008E0213" w:rsidRPr="008E0213">
        <w:rPr>
          <w:rFonts w:ascii="Arial" w:hAnsi="Arial"/>
          <w:sz w:val="24"/>
          <w:szCs w:val="24"/>
        </w:rPr>
        <w:t xml:space="preserve"> </w:t>
      </w:r>
      <w:r w:rsidR="008E0213" w:rsidRPr="005F3253">
        <w:rPr>
          <w:rFonts w:ascii="Arial" w:hAnsi="Arial"/>
          <w:sz w:val="24"/>
          <w:szCs w:val="24"/>
        </w:rPr>
        <w:t>Dale, 2020</w:t>
      </w:r>
      <w:r w:rsidR="008E0213">
        <w:rPr>
          <w:rFonts w:ascii="Arial" w:hAnsi="Arial"/>
          <w:sz w:val="24"/>
          <w:szCs w:val="24"/>
        </w:rPr>
        <w:t xml:space="preserve">). </w:t>
      </w:r>
      <w:r w:rsidRPr="00FA4D26">
        <w:rPr>
          <w:rFonts w:ascii="Arial" w:hAnsi="Arial" w:cs="Arial"/>
          <w:sz w:val="24"/>
          <w:szCs w:val="24"/>
        </w:rPr>
        <w:t>Partners at Starbucks receive rigorous training and are given several opportunities for professional growth as part of the company's dedication to their development.</w:t>
      </w:r>
    </w:p>
    <w:p w14:paraId="67A4904F" w14:textId="77777777" w:rsidR="00C51BAD" w:rsidRPr="00FA4D26" w:rsidRDefault="00C51BAD" w:rsidP="00C51BAD">
      <w:pPr>
        <w:spacing w:after="0" w:line="480" w:lineRule="auto"/>
        <w:rPr>
          <w:rFonts w:ascii="Arial" w:hAnsi="Arial" w:cs="Arial"/>
          <w:sz w:val="24"/>
          <w:szCs w:val="24"/>
        </w:rPr>
      </w:pPr>
    </w:p>
    <w:p w14:paraId="2F4113CC" w14:textId="77777777" w:rsidR="00192090" w:rsidRPr="00FA4D26" w:rsidRDefault="00000000" w:rsidP="00C51BAD">
      <w:pPr>
        <w:spacing w:after="0" w:line="480" w:lineRule="auto"/>
        <w:rPr>
          <w:rFonts w:ascii="Arial" w:hAnsi="Arial" w:cs="Arial"/>
          <w:sz w:val="24"/>
          <w:szCs w:val="24"/>
        </w:rPr>
      </w:pPr>
      <w:r w:rsidRPr="00FA4D26">
        <w:rPr>
          <w:rFonts w:ascii="Arial" w:hAnsi="Arial" w:cs="Arial"/>
          <w:sz w:val="24"/>
          <w:szCs w:val="24"/>
        </w:rPr>
        <w:t>Starbucks has carried out development activities to encourage growth and new ideas among workers. For instance, the Starbucks College Achievement Plan pays for all of the tuition and fees associated with an online bachelor's degree for qualified employees</w:t>
      </w:r>
      <w:r w:rsidR="000F05D7">
        <w:rPr>
          <w:rFonts w:ascii="Arial" w:hAnsi="Arial" w:cs="Arial"/>
          <w:sz w:val="24"/>
          <w:szCs w:val="24"/>
        </w:rPr>
        <w:t xml:space="preserve"> (Correia, 2021)</w:t>
      </w:r>
      <w:r w:rsidRPr="00FA4D26">
        <w:rPr>
          <w:rFonts w:ascii="Arial" w:hAnsi="Arial" w:cs="Arial"/>
          <w:sz w:val="24"/>
          <w:szCs w:val="24"/>
        </w:rPr>
        <w:t>. Additionally, Starbucks has an unwavering dedication to sustainability. It has established lofty targets to lessen its environmental impact while aiding farmers and locals in coffee-producing areas.</w:t>
      </w:r>
    </w:p>
    <w:p w14:paraId="6EA13E91" w14:textId="77777777" w:rsidR="00C51BAD" w:rsidRPr="00FA4D26" w:rsidRDefault="00000000" w:rsidP="00C51BAD">
      <w:pPr>
        <w:spacing w:after="0" w:line="480" w:lineRule="auto"/>
        <w:rPr>
          <w:rFonts w:ascii="Arial" w:hAnsi="Arial" w:cs="Arial"/>
          <w:i/>
          <w:iCs/>
          <w:sz w:val="24"/>
          <w:szCs w:val="24"/>
        </w:rPr>
      </w:pPr>
      <w:r w:rsidRPr="00FA4D26">
        <w:rPr>
          <w:rFonts w:ascii="Arial" w:hAnsi="Arial" w:cs="Arial"/>
          <w:i/>
          <w:iCs/>
          <w:sz w:val="24"/>
          <w:szCs w:val="24"/>
        </w:rPr>
        <w:t>Internal and External Environments Impacting Organisational Learning</w:t>
      </w:r>
    </w:p>
    <w:p w14:paraId="3AEA2920" w14:textId="77777777" w:rsidR="00773570" w:rsidRPr="00FA4D26" w:rsidRDefault="008E0213" w:rsidP="00773570">
      <w:pPr>
        <w:spacing w:after="0" w:line="480" w:lineRule="auto"/>
        <w:rPr>
          <w:rFonts w:ascii="Arial" w:hAnsi="Arial" w:cs="Arial"/>
          <w:sz w:val="24"/>
          <w:szCs w:val="24"/>
        </w:rPr>
      </w:pPr>
      <w:r>
        <w:rPr>
          <w:rFonts w:ascii="Arial" w:hAnsi="Arial" w:cs="Arial"/>
          <w:sz w:val="24"/>
          <w:szCs w:val="24"/>
        </w:rPr>
        <w:t xml:space="preserve">Just like other companies, </w:t>
      </w:r>
      <w:r w:rsidRPr="00FA4D26">
        <w:rPr>
          <w:rFonts w:ascii="Arial" w:hAnsi="Arial" w:cs="Arial"/>
          <w:sz w:val="24"/>
          <w:szCs w:val="24"/>
        </w:rPr>
        <w:t>Starbucks works in a highly competitive industry that is also extremely dynamic and defined by quick technical advancements, altering consumer tastes, and changing legal requirements</w:t>
      </w:r>
      <w:r>
        <w:rPr>
          <w:rFonts w:ascii="Arial" w:hAnsi="Arial" w:cs="Arial"/>
          <w:sz w:val="24"/>
          <w:szCs w:val="24"/>
        </w:rPr>
        <w:t xml:space="preserve"> (</w:t>
      </w:r>
      <w:r w:rsidRPr="005F3253">
        <w:rPr>
          <w:rFonts w:ascii="Arial" w:hAnsi="Arial"/>
          <w:sz w:val="24"/>
          <w:szCs w:val="24"/>
        </w:rPr>
        <w:t>Reed</w:t>
      </w:r>
      <w:r>
        <w:rPr>
          <w:rFonts w:ascii="Arial" w:hAnsi="Arial"/>
          <w:sz w:val="24"/>
          <w:szCs w:val="24"/>
        </w:rPr>
        <w:t xml:space="preserve">, </w:t>
      </w:r>
      <w:r w:rsidRPr="005F3253">
        <w:rPr>
          <w:rFonts w:ascii="Arial" w:hAnsi="Arial"/>
          <w:sz w:val="24"/>
          <w:szCs w:val="24"/>
        </w:rPr>
        <w:t>2015</w:t>
      </w:r>
      <w:r>
        <w:rPr>
          <w:rFonts w:ascii="Arial" w:hAnsi="Arial"/>
          <w:sz w:val="24"/>
          <w:szCs w:val="24"/>
        </w:rPr>
        <w:t>;</w:t>
      </w:r>
      <w:r w:rsidRPr="008E0213">
        <w:rPr>
          <w:rFonts w:ascii="Arial" w:hAnsi="Arial"/>
          <w:sz w:val="24"/>
          <w:szCs w:val="24"/>
        </w:rPr>
        <w:t xml:space="preserve"> </w:t>
      </w:r>
      <w:r w:rsidRPr="005F3253">
        <w:rPr>
          <w:rFonts w:ascii="Arial" w:hAnsi="Arial"/>
          <w:sz w:val="24"/>
          <w:szCs w:val="24"/>
        </w:rPr>
        <w:t>Timms,2020</w:t>
      </w:r>
      <w:r>
        <w:rPr>
          <w:rFonts w:ascii="Arial" w:hAnsi="Arial"/>
          <w:sz w:val="24"/>
          <w:szCs w:val="24"/>
        </w:rPr>
        <w:t>)</w:t>
      </w:r>
      <w:r w:rsidRPr="00FA4D26">
        <w:rPr>
          <w:rFonts w:ascii="Arial" w:hAnsi="Arial" w:cs="Arial"/>
          <w:sz w:val="24"/>
          <w:szCs w:val="24"/>
        </w:rPr>
        <w:t>. Starbucks has implemented several tactics to encourage organisational learning and agility to succeed in this setting.</w:t>
      </w:r>
    </w:p>
    <w:p w14:paraId="4438928E" w14:textId="77777777" w:rsidR="00773570" w:rsidRPr="00FA4D26" w:rsidRDefault="00773570" w:rsidP="00773570">
      <w:pPr>
        <w:spacing w:after="0" w:line="480" w:lineRule="auto"/>
        <w:rPr>
          <w:rFonts w:ascii="Arial" w:hAnsi="Arial" w:cs="Arial"/>
          <w:sz w:val="24"/>
          <w:szCs w:val="24"/>
        </w:rPr>
      </w:pPr>
    </w:p>
    <w:p w14:paraId="495B3AEF" w14:textId="77777777" w:rsidR="00773570" w:rsidRPr="00FA4D26" w:rsidRDefault="00000000" w:rsidP="00773570">
      <w:pPr>
        <w:spacing w:after="0" w:line="480" w:lineRule="auto"/>
        <w:rPr>
          <w:rFonts w:ascii="Arial" w:hAnsi="Arial" w:cs="Arial"/>
          <w:sz w:val="24"/>
          <w:szCs w:val="24"/>
        </w:rPr>
      </w:pPr>
      <w:r w:rsidRPr="00FA4D26">
        <w:rPr>
          <w:rFonts w:ascii="Arial" w:hAnsi="Arial" w:cs="Arial"/>
          <w:sz w:val="24"/>
          <w:szCs w:val="24"/>
        </w:rPr>
        <w:t>Internally, Starbucks places a high value on experimentation and innovation. The business has established several avenues for feedback and contact and invites its partners to contribute their thoughts and observations. Additionally, Starbucks has made significant technological investments through programs like smartphone ordering and payment and a virtual loyalty scheme.</w:t>
      </w:r>
    </w:p>
    <w:p w14:paraId="4BF0CB80" w14:textId="77777777" w:rsidR="00773570" w:rsidRPr="00FA4D26" w:rsidRDefault="00773570" w:rsidP="00773570">
      <w:pPr>
        <w:spacing w:after="0" w:line="480" w:lineRule="auto"/>
        <w:rPr>
          <w:rFonts w:ascii="Arial" w:hAnsi="Arial" w:cs="Arial"/>
          <w:sz w:val="24"/>
          <w:szCs w:val="24"/>
        </w:rPr>
      </w:pPr>
    </w:p>
    <w:p w14:paraId="6FBBBDD2" w14:textId="77777777" w:rsidR="00C51BAD" w:rsidRPr="00FA4D26" w:rsidRDefault="00000000" w:rsidP="00773570">
      <w:pPr>
        <w:spacing w:after="0" w:line="480" w:lineRule="auto"/>
        <w:rPr>
          <w:rFonts w:ascii="Arial" w:hAnsi="Arial" w:cs="Arial"/>
          <w:sz w:val="24"/>
          <w:szCs w:val="24"/>
        </w:rPr>
      </w:pPr>
      <w:r w:rsidRPr="00FA4D26">
        <w:rPr>
          <w:rFonts w:ascii="Arial" w:hAnsi="Arial" w:cs="Arial"/>
          <w:sz w:val="24"/>
          <w:szCs w:val="24"/>
        </w:rPr>
        <w:t xml:space="preserve">Externally, Starbucks continuously keeps a close eye on trends and changes in the coffee industry and allied industries, including food and beverage, hotel, and retail. The business also closely monitors legislative and policy changes, especially those that </w:t>
      </w:r>
      <w:r w:rsidRPr="00FA4D26">
        <w:rPr>
          <w:rFonts w:ascii="Arial" w:hAnsi="Arial" w:cs="Arial"/>
          <w:sz w:val="24"/>
          <w:szCs w:val="24"/>
        </w:rPr>
        <w:lastRenderedPageBreak/>
        <w:t xml:space="preserve">affect social responsibility, sustainability, and </w:t>
      </w:r>
      <w:proofErr w:type="spellStart"/>
      <w:r w:rsidRPr="00FA4D26">
        <w:rPr>
          <w:rFonts w:ascii="Arial" w:hAnsi="Arial" w:cs="Arial"/>
          <w:sz w:val="24"/>
          <w:szCs w:val="24"/>
        </w:rPr>
        <w:t>labour</w:t>
      </w:r>
      <w:proofErr w:type="spellEnd"/>
      <w:r w:rsidRPr="00FA4D26">
        <w:rPr>
          <w:rFonts w:ascii="Arial" w:hAnsi="Arial" w:cs="Arial"/>
          <w:sz w:val="24"/>
          <w:szCs w:val="24"/>
        </w:rPr>
        <w:t xml:space="preserve"> standards</w:t>
      </w:r>
      <w:r w:rsidR="0016630E">
        <w:rPr>
          <w:rFonts w:ascii="Arial" w:hAnsi="Arial" w:cs="Arial"/>
          <w:sz w:val="24"/>
          <w:szCs w:val="24"/>
        </w:rPr>
        <w:t xml:space="preserve"> (Truss</w:t>
      </w:r>
      <w:r w:rsidR="0016630E">
        <w:rPr>
          <w:rFonts w:ascii="Arial" w:hAnsi="Arial"/>
          <w:sz w:val="24"/>
          <w:szCs w:val="24"/>
          <w:lang w:val="en-GB"/>
        </w:rPr>
        <w:t xml:space="preserve"> et al., 2012;</w:t>
      </w:r>
      <w:r w:rsidR="0016630E" w:rsidRPr="0016630E">
        <w:rPr>
          <w:rFonts w:ascii="Arial" w:hAnsi="Arial"/>
          <w:sz w:val="24"/>
          <w:szCs w:val="24"/>
        </w:rPr>
        <w:t xml:space="preserve"> </w:t>
      </w:r>
      <w:r w:rsidR="0016630E" w:rsidRPr="005F3253">
        <w:rPr>
          <w:rFonts w:ascii="Arial" w:hAnsi="Arial"/>
          <w:sz w:val="24"/>
          <w:szCs w:val="24"/>
        </w:rPr>
        <w:t>Hasson</w:t>
      </w:r>
      <w:r w:rsidR="0016630E">
        <w:rPr>
          <w:rFonts w:ascii="Arial" w:hAnsi="Arial"/>
          <w:sz w:val="24"/>
          <w:szCs w:val="24"/>
        </w:rPr>
        <w:t xml:space="preserve"> &amp;</w:t>
      </w:r>
      <w:r w:rsidR="0016630E" w:rsidRPr="005F3253">
        <w:rPr>
          <w:rFonts w:ascii="Arial" w:hAnsi="Arial"/>
          <w:sz w:val="24"/>
          <w:szCs w:val="24"/>
        </w:rPr>
        <w:t xml:space="preserve"> Butler, 2020</w:t>
      </w:r>
      <w:r w:rsidR="0016630E">
        <w:rPr>
          <w:rFonts w:ascii="Arial" w:hAnsi="Arial"/>
          <w:sz w:val="24"/>
          <w:szCs w:val="24"/>
        </w:rPr>
        <w:t>).</w:t>
      </w:r>
    </w:p>
    <w:p w14:paraId="106E16B4" w14:textId="77777777" w:rsidR="0016630E" w:rsidRDefault="0016630E" w:rsidP="00773570">
      <w:pPr>
        <w:spacing w:after="0" w:line="480" w:lineRule="auto"/>
        <w:rPr>
          <w:rFonts w:ascii="Arial" w:hAnsi="Arial" w:cs="Arial"/>
          <w:i/>
          <w:iCs/>
          <w:sz w:val="24"/>
          <w:szCs w:val="24"/>
        </w:rPr>
      </w:pPr>
    </w:p>
    <w:p w14:paraId="6A69C324" w14:textId="77777777" w:rsidR="00773570" w:rsidRPr="00FA4D26" w:rsidRDefault="00000000" w:rsidP="00773570">
      <w:pPr>
        <w:spacing w:after="0" w:line="480" w:lineRule="auto"/>
        <w:rPr>
          <w:rFonts w:ascii="Arial" w:hAnsi="Arial" w:cs="Arial"/>
          <w:i/>
          <w:iCs/>
          <w:sz w:val="24"/>
          <w:szCs w:val="24"/>
        </w:rPr>
      </w:pPr>
      <w:r w:rsidRPr="00FA4D26">
        <w:rPr>
          <w:rFonts w:ascii="Arial" w:hAnsi="Arial" w:cs="Arial"/>
          <w:i/>
          <w:iCs/>
          <w:sz w:val="24"/>
          <w:szCs w:val="24"/>
        </w:rPr>
        <w:t>National and International Employment Markets</w:t>
      </w:r>
    </w:p>
    <w:p w14:paraId="76702E6A" w14:textId="77777777" w:rsidR="001547E2" w:rsidRPr="00FA4D26" w:rsidRDefault="00000000" w:rsidP="0016630E">
      <w:pPr>
        <w:spacing w:before="240" w:after="0" w:line="480" w:lineRule="auto"/>
        <w:rPr>
          <w:rFonts w:ascii="Arial" w:hAnsi="Arial" w:cs="Arial"/>
          <w:sz w:val="24"/>
          <w:szCs w:val="24"/>
        </w:rPr>
      </w:pPr>
      <w:r w:rsidRPr="00FA4D26">
        <w:rPr>
          <w:rFonts w:ascii="Arial" w:hAnsi="Arial" w:cs="Arial"/>
          <w:sz w:val="24"/>
          <w:szCs w:val="24"/>
        </w:rPr>
        <w:t>Starbucks looks to various domestic and foreign job markets when hiring new employees.</w:t>
      </w:r>
      <w:r w:rsidR="00057987">
        <w:rPr>
          <w:rFonts w:ascii="Arial" w:hAnsi="Arial" w:cs="Arial"/>
          <w:sz w:val="24"/>
          <w:szCs w:val="24"/>
        </w:rPr>
        <w:t xml:space="preserve"> </w:t>
      </w:r>
      <w:r w:rsidR="0016630E">
        <w:rPr>
          <w:rFonts w:ascii="Arial" w:hAnsi="Arial" w:cs="Arial"/>
          <w:sz w:val="24"/>
          <w:szCs w:val="24"/>
        </w:rPr>
        <w:t xml:space="preserve">As a company, </w:t>
      </w:r>
      <w:r w:rsidR="000F05D7">
        <w:rPr>
          <w:rFonts w:ascii="Arial" w:hAnsi="Arial" w:cs="Arial"/>
          <w:sz w:val="24"/>
          <w:szCs w:val="24"/>
        </w:rPr>
        <w:t>it</w:t>
      </w:r>
      <w:r w:rsidR="00057987">
        <w:rPr>
          <w:rFonts w:ascii="Arial" w:hAnsi="Arial" w:cs="Arial"/>
          <w:sz w:val="24"/>
          <w:szCs w:val="24"/>
        </w:rPr>
        <w:t xml:space="preserve"> </w:t>
      </w:r>
      <w:proofErr w:type="spellStart"/>
      <w:r w:rsidR="00D31ECD">
        <w:rPr>
          <w:rFonts w:ascii="Arial" w:hAnsi="Arial" w:cs="Arial"/>
          <w:sz w:val="24"/>
          <w:szCs w:val="24"/>
        </w:rPr>
        <w:t>prioritises</w:t>
      </w:r>
      <w:proofErr w:type="spellEnd"/>
      <w:r w:rsidR="00D31ECD">
        <w:rPr>
          <w:rFonts w:ascii="Arial" w:hAnsi="Arial" w:cs="Arial"/>
          <w:sz w:val="24"/>
          <w:szCs w:val="24"/>
        </w:rPr>
        <w:t xml:space="preserve"> </w:t>
      </w:r>
      <w:r w:rsidR="00057987">
        <w:rPr>
          <w:rFonts w:ascii="Arial" w:hAnsi="Arial" w:cs="Arial"/>
          <w:sz w:val="24"/>
          <w:szCs w:val="24"/>
        </w:rPr>
        <w:t xml:space="preserve">an </w:t>
      </w:r>
      <w:r w:rsidRPr="00FA4D26">
        <w:rPr>
          <w:rFonts w:ascii="Arial" w:hAnsi="Arial" w:cs="Arial"/>
          <w:sz w:val="24"/>
          <w:szCs w:val="24"/>
        </w:rPr>
        <w:t>inclusive</w:t>
      </w:r>
      <w:r w:rsidR="00057987">
        <w:rPr>
          <w:rFonts w:ascii="Arial" w:hAnsi="Arial" w:cs="Arial"/>
          <w:sz w:val="24"/>
          <w:szCs w:val="24"/>
        </w:rPr>
        <w:t xml:space="preserve"> and diverse </w:t>
      </w:r>
      <w:proofErr w:type="spellStart"/>
      <w:r w:rsidR="00057987" w:rsidRPr="00FA4D26">
        <w:rPr>
          <w:rFonts w:ascii="Arial" w:hAnsi="Arial" w:cs="Arial"/>
          <w:sz w:val="24"/>
          <w:szCs w:val="24"/>
        </w:rPr>
        <w:t>labour</w:t>
      </w:r>
      <w:proofErr w:type="spellEnd"/>
      <w:r w:rsidR="00057987">
        <w:rPr>
          <w:rFonts w:ascii="Arial" w:hAnsi="Arial" w:cs="Arial"/>
          <w:sz w:val="24"/>
          <w:szCs w:val="24"/>
        </w:rPr>
        <w:t xml:space="preserve"> </w:t>
      </w:r>
      <w:r w:rsidRPr="00FA4D26">
        <w:rPr>
          <w:rFonts w:ascii="Arial" w:hAnsi="Arial" w:cs="Arial"/>
          <w:sz w:val="24"/>
          <w:szCs w:val="24"/>
        </w:rPr>
        <w:t xml:space="preserve">force and actively recruits partners from a wide range </w:t>
      </w:r>
      <w:r w:rsidR="00057987">
        <w:rPr>
          <w:rFonts w:ascii="Arial" w:hAnsi="Arial" w:cs="Arial"/>
          <w:sz w:val="24"/>
          <w:szCs w:val="24"/>
        </w:rPr>
        <w:t xml:space="preserve">of </w:t>
      </w:r>
      <w:r w:rsidRPr="00FA4D26">
        <w:rPr>
          <w:rFonts w:ascii="Arial" w:hAnsi="Arial" w:cs="Arial"/>
          <w:sz w:val="24"/>
          <w:szCs w:val="24"/>
        </w:rPr>
        <w:t>backgrounds</w:t>
      </w:r>
      <w:r w:rsidR="0016630E">
        <w:rPr>
          <w:rFonts w:ascii="Arial" w:hAnsi="Arial" w:cs="Arial"/>
          <w:sz w:val="24"/>
          <w:szCs w:val="24"/>
        </w:rPr>
        <w:t xml:space="preserve"> (</w:t>
      </w:r>
      <w:r w:rsidR="0016630E" w:rsidRPr="005F3253">
        <w:rPr>
          <w:rFonts w:ascii="Arial" w:hAnsi="Arial"/>
          <w:sz w:val="24"/>
          <w:szCs w:val="24"/>
        </w:rPr>
        <w:t>Taylor</w:t>
      </w:r>
      <w:r w:rsidR="0016630E">
        <w:rPr>
          <w:rFonts w:ascii="Arial" w:hAnsi="Arial"/>
          <w:sz w:val="24"/>
          <w:szCs w:val="24"/>
        </w:rPr>
        <w:t xml:space="preserve"> &amp;</w:t>
      </w:r>
      <w:r w:rsidR="0016630E" w:rsidRPr="005F3253">
        <w:rPr>
          <w:rFonts w:ascii="Arial" w:hAnsi="Arial"/>
          <w:sz w:val="24"/>
          <w:szCs w:val="24"/>
        </w:rPr>
        <w:t xml:space="preserve"> Perkins,</w:t>
      </w:r>
      <w:r w:rsidR="0016630E">
        <w:rPr>
          <w:rFonts w:ascii="Arial" w:hAnsi="Arial"/>
          <w:sz w:val="24"/>
          <w:szCs w:val="24"/>
        </w:rPr>
        <w:t xml:space="preserve"> </w:t>
      </w:r>
      <w:r w:rsidR="0016630E" w:rsidRPr="005F3253">
        <w:rPr>
          <w:rFonts w:ascii="Arial" w:hAnsi="Arial"/>
          <w:sz w:val="24"/>
          <w:szCs w:val="24"/>
        </w:rPr>
        <w:t>202</w:t>
      </w:r>
      <w:r w:rsidR="0016630E">
        <w:rPr>
          <w:rFonts w:ascii="Arial" w:hAnsi="Arial"/>
          <w:sz w:val="24"/>
          <w:szCs w:val="24"/>
        </w:rPr>
        <w:t>1;</w:t>
      </w:r>
      <w:r w:rsidR="0016630E" w:rsidRPr="0016630E">
        <w:rPr>
          <w:rFonts w:ascii="Arial" w:hAnsi="Arial"/>
          <w:sz w:val="24"/>
          <w:szCs w:val="24"/>
        </w:rPr>
        <w:t xml:space="preserve"> </w:t>
      </w:r>
      <w:r w:rsidR="0016630E" w:rsidRPr="005F3253">
        <w:rPr>
          <w:rFonts w:ascii="Arial" w:hAnsi="Arial"/>
          <w:sz w:val="24"/>
          <w:szCs w:val="24"/>
        </w:rPr>
        <w:t>Taylor,</w:t>
      </w:r>
      <w:r w:rsidR="0016630E">
        <w:rPr>
          <w:rFonts w:ascii="Arial" w:hAnsi="Arial"/>
          <w:sz w:val="24"/>
          <w:szCs w:val="24"/>
        </w:rPr>
        <w:t xml:space="preserve"> </w:t>
      </w:r>
      <w:r w:rsidR="0016630E" w:rsidRPr="005F3253">
        <w:rPr>
          <w:rFonts w:ascii="Arial" w:hAnsi="Arial"/>
          <w:sz w:val="24"/>
          <w:szCs w:val="24"/>
        </w:rPr>
        <w:t>202</w:t>
      </w:r>
      <w:r w:rsidR="0016630E">
        <w:rPr>
          <w:rFonts w:ascii="Arial" w:hAnsi="Arial"/>
          <w:sz w:val="24"/>
          <w:szCs w:val="24"/>
        </w:rPr>
        <w:t>1)</w:t>
      </w:r>
      <w:r w:rsidRPr="00FA4D26">
        <w:rPr>
          <w:rFonts w:ascii="Arial" w:hAnsi="Arial" w:cs="Arial"/>
          <w:sz w:val="24"/>
          <w:szCs w:val="24"/>
        </w:rPr>
        <w:t>.</w:t>
      </w:r>
      <w:r w:rsidR="00D2023A" w:rsidRPr="00FA4D26">
        <w:rPr>
          <w:rFonts w:ascii="Arial" w:hAnsi="Arial" w:cs="Arial"/>
          <w:sz w:val="24"/>
          <w:szCs w:val="24"/>
        </w:rPr>
        <w:t xml:space="preserve"> </w:t>
      </w:r>
      <w:r w:rsidRPr="00FA4D26">
        <w:rPr>
          <w:rFonts w:ascii="Arial" w:hAnsi="Arial" w:cs="Arial"/>
          <w:sz w:val="24"/>
          <w:szCs w:val="24"/>
        </w:rPr>
        <w:t xml:space="preserve">In the US </w:t>
      </w:r>
      <w:r w:rsidR="00D2023A" w:rsidRPr="00FA4D26">
        <w:rPr>
          <w:rFonts w:ascii="Arial" w:hAnsi="Arial" w:cs="Arial"/>
          <w:sz w:val="24"/>
          <w:szCs w:val="24"/>
        </w:rPr>
        <w:t>alone, Starbuck</w:t>
      </w:r>
      <w:r w:rsidRPr="00FA4D26">
        <w:rPr>
          <w:rFonts w:ascii="Arial" w:hAnsi="Arial" w:cs="Arial"/>
          <w:sz w:val="24"/>
          <w:szCs w:val="24"/>
        </w:rPr>
        <w:t xml:space="preserve">s </w:t>
      </w:r>
      <w:r w:rsidR="00D2023A" w:rsidRPr="00FA4D26">
        <w:rPr>
          <w:rFonts w:ascii="Arial" w:hAnsi="Arial" w:cs="Arial"/>
          <w:sz w:val="24"/>
          <w:szCs w:val="24"/>
        </w:rPr>
        <w:t>has a</w:t>
      </w:r>
      <w:r w:rsidRPr="00FA4D26">
        <w:rPr>
          <w:rFonts w:ascii="Arial" w:hAnsi="Arial" w:cs="Arial"/>
          <w:sz w:val="24"/>
          <w:szCs w:val="24"/>
        </w:rPr>
        <w:t xml:space="preserve"> workforce of over 220</w:t>
      </w:r>
      <w:r w:rsidR="0010366E" w:rsidRPr="00FA4D26">
        <w:rPr>
          <w:rFonts w:ascii="Arial" w:hAnsi="Arial" w:cs="Arial"/>
          <w:sz w:val="24"/>
          <w:szCs w:val="24"/>
        </w:rPr>
        <w:t>,</w:t>
      </w:r>
      <w:r w:rsidRPr="00FA4D26">
        <w:rPr>
          <w:rFonts w:ascii="Arial" w:hAnsi="Arial" w:cs="Arial"/>
          <w:sz w:val="24"/>
          <w:szCs w:val="24"/>
        </w:rPr>
        <w:t>000</w:t>
      </w:r>
      <w:r w:rsidR="00D2023A" w:rsidRPr="00FA4D26">
        <w:rPr>
          <w:rFonts w:ascii="Arial" w:hAnsi="Arial" w:cs="Arial"/>
          <w:sz w:val="24"/>
          <w:szCs w:val="24"/>
        </w:rPr>
        <w:t>, while it has a workforce of over 40</w:t>
      </w:r>
      <w:r w:rsidR="0010366E" w:rsidRPr="00FA4D26">
        <w:rPr>
          <w:rFonts w:ascii="Arial" w:hAnsi="Arial" w:cs="Arial"/>
          <w:sz w:val="24"/>
          <w:szCs w:val="24"/>
        </w:rPr>
        <w:t>1,</w:t>
      </w:r>
      <w:r w:rsidR="00D2023A" w:rsidRPr="00FA4D26">
        <w:rPr>
          <w:rFonts w:ascii="Arial" w:hAnsi="Arial" w:cs="Arial"/>
          <w:sz w:val="24"/>
          <w:szCs w:val="24"/>
        </w:rPr>
        <w:t>000 globally</w:t>
      </w:r>
      <w:r w:rsidRPr="00FA4D26">
        <w:rPr>
          <w:rFonts w:ascii="Arial" w:hAnsi="Arial" w:cs="Arial"/>
          <w:sz w:val="24"/>
          <w:szCs w:val="24"/>
        </w:rPr>
        <w:t>, making it a vast and varied employer</w:t>
      </w:r>
      <w:r w:rsidR="006A6618">
        <w:rPr>
          <w:rFonts w:ascii="Arial" w:hAnsi="Arial" w:cs="Arial"/>
          <w:sz w:val="24"/>
          <w:szCs w:val="24"/>
        </w:rPr>
        <w:t xml:space="preserve"> (Reich &amp; Bearman, 2018)</w:t>
      </w:r>
      <w:r w:rsidRPr="00FA4D26">
        <w:rPr>
          <w:rFonts w:ascii="Arial" w:hAnsi="Arial" w:cs="Arial"/>
          <w:sz w:val="24"/>
          <w:szCs w:val="24"/>
        </w:rPr>
        <w:t xml:space="preserve">. </w:t>
      </w:r>
      <w:r w:rsidR="00D2023A" w:rsidRPr="00FA4D26">
        <w:rPr>
          <w:rFonts w:ascii="Arial" w:hAnsi="Arial" w:cs="Arial"/>
          <w:sz w:val="24"/>
          <w:szCs w:val="24"/>
        </w:rPr>
        <w:t>The corporation</w:t>
      </w:r>
      <w:r w:rsidRPr="00FA4D26">
        <w:rPr>
          <w:rFonts w:ascii="Arial" w:hAnsi="Arial" w:cs="Arial"/>
          <w:sz w:val="24"/>
          <w:szCs w:val="24"/>
        </w:rPr>
        <w:t xml:space="preserve"> is, </w:t>
      </w:r>
      <w:r w:rsidR="00D2023A" w:rsidRPr="00FA4D26">
        <w:rPr>
          <w:rFonts w:ascii="Arial" w:hAnsi="Arial" w:cs="Arial"/>
          <w:sz w:val="24"/>
          <w:szCs w:val="24"/>
        </w:rPr>
        <w:t xml:space="preserve">therefore, a </w:t>
      </w:r>
      <w:r w:rsidRPr="00FA4D26">
        <w:rPr>
          <w:rFonts w:ascii="Arial" w:hAnsi="Arial" w:cs="Arial"/>
          <w:sz w:val="24"/>
          <w:szCs w:val="24"/>
        </w:rPr>
        <w:t>significant employer</w:t>
      </w:r>
      <w:r w:rsidR="00D2023A" w:rsidRPr="00FA4D26">
        <w:rPr>
          <w:rFonts w:ascii="Arial" w:hAnsi="Arial" w:cs="Arial"/>
          <w:sz w:val="24"/>
          <w:szCs w:val="24"/>
        </w:rPr>
        <w:t xml:space="preserve"> globally. </w:t>
      </w:r>
      <w:r w:rsidRPr="00FA4D26">
        <w:rPr>
          <w:rFonts w:ascii="Arial" w:hAnsi="Arial" w:cs="Arial"/>
          <w:sz w:val="24"/>
          <w:szCs w:val="24"/>
        </w:rPr>
        <w:t>The evolving labour market has influenced Starbucks' approaches to hiring and retaining employees. Traditional firms like Starbucks, for instance, have had to adapt to new realities brought about by the growth of the gig economy and remote labour. Demand for flexible work arrangements and a heightened emphasis on work-life balance is also fueled by shifting demographics and generational dynamics.</w:t>
      </w:r>
    </w:p>
    <w:p w14:paraId="48B19FC1" w14:textId="77777777" w:rsidR="003977FA" w:rsidRPr="00FA4D26" w:rsidRDefault="00000000" w:rsidP="001547E2">
      <w:pPr>
        <w:spacing w:after="0" w:line="480" w:lineRule="auto"/>
        <w:rPr>
          <w:rFonts w:ascii="Arial" w:hAnsi="Arial" w:cs="Arial"/>
          <w:i/>
          <w:iCs/>
          <w:sz w:val="24"/>
          <w:szCs w:val="24"/>
        </w:rPr>
      </w:pPr>
      <w:r w:rsidRPr="00FA4D26">
        <w:rPr>
          <w:rFonts w:ascii="Arial" w:hAnsi="Arial" w:cs="Arial"/>
          <w:i/>
          <w:iCs/>
          <w:sz w:val="24"/>
          <w:szCs w:val="24"/>
        </w:rPr>
        <w:t xml:space="preserve">Psychological Theories and Explanatory Frameworks </w:t>
      </w:r>
    </w:p>
    <w:p w14:paraId="614A83B5" w14:textId="77777777" w:rsidR="002963A2" w:rsidRPr="00FA4D26" w:rsidRDefault="00000000" w:rsidP="00F4217C">
      <w:pPr>
        <w:spacing w:before="240" w:after="0" w:line="480" w:lineRule="auto"/>
        <w:rPr>
          <w:rFonts w:ascii="Arial" w:hAnsi="Arial" w:cs="Arial"/>
          <w:sz w:val="24"/>
          <w:szCs w:val="24"/>
        </w:rPr>
      </w:pPr>
      <w:r w:rsidRPr="00FA4D26">
        <w:rPr>
          <w:rFonts w:ascii="Arial" w:hAnsi="Arial" w:cs="Arial"/>
          <w:sz w:val="24"/>
          <w:szCs w:val="24"/>
        </w:rPr>
        <w:t> Starbucks is aware of the significance of perceptions in shaping consumer choices</w:t>
      </w:r>
      <w:r w:rsidR="008814E1">
        <w:rPr>
          <w:rFonts w:ascii="Arial" w:hAnsi="Arial" w:cs="Arial"/>
          <w:sz w:val="24"/>
          <w:szCs w:val="24"/>
        </w:rPr>
        <w:t xml:space="preserve"> as indicated by </w:t>
      </w:r>
      <w:r w:rsidR="008814E1" w:rsidRPr="005F3253">
        <w:rPr>
          <w:rFonts w:ascii="Arial" w:hAnsi="Arial"/>
          <w:sz w:val="24"/>
          <w:szCs w:val="24"/>
        </w:rPr>
        <w:t>Ashdown</w:t>
      </w:r>
      <w:r w:rsidR="008814E1">
        <w:rPr>
          <w:rFonts w:ascii="Arial" w:hAnsi="Arial"/>
          <w:sz w:val="24"/>
          <w:szCs w:val="24"/>
        </w:rPr>
        <w:t xml:space="preserve"> (</w:t>
      </w:r>
      <w:r w:rsidR="008814E1" w:rsidRPr="005F3253">
        <w:rPr>
          <w:rFonts w:ascii="Arial" w:hAnsi="Arial"/>
          <w:sz w:val="24"/>
          <w:szCs w:val="24"/>
        </w:rPr>
        <w:t>2018</w:t>
      </w:r>
      <w:r w:rsidR="008814E1">
        <w:rPr>
          <w:rFonts w:ascii="Arial" w:hAnsi="Arial"/>
          <w:sz w:val="24"/>
          <w:szCs w:val="24"/>
        </w:rPr>
        <w:t xml:space="preserve">) and </w:t>
      </w:r>
      <w:r w:rsidR="00F4217C" w:rsidRPr="005F3253">
        <w:rPr>
          <w:rFonts w:ascii="Arial" w:hAnsi="Arial"/>
          <w:sz w:val="24"/>
          <w:szCs w:val="24"/>
        </w:rPr>
        <w:t>Clutterbuck</w:t>
      </w:r>
      <w:r w:rsidR="00F4217C">
        <w:rPr>
          <w:rFonts w:ascii="Arial" w:hAnsi="Arial"/>
          <w:sz w:val="24"/>
          <w:szCs w:val="24"/>
        </w:rPr>
        <w:t xml:space="preserve"> (</w:t>
      </w:r>
      <w:r w:rsidR="00F4217C" w:rsidRPr="005F3253">
        <w:rPr>
          <w:rFonts w:ascii="Arial" w:hAnsi="Arial"/>
          <w:sz w:val="24"/>
          <w:szCs w:val="24"/>
        </w:rPr>
        <w:t>2019</w:t>
      </w:r>
      <w:r w:rsidR="00F4217C">
        <w:rPr>
          <w:rFonts w:ascii="Arial" w:hAnsi="Arial"/>
          <w:sz w:val="24"/>
          <w:szCs w:val="24"/>
        </w:rPr>
        <w:t>)</w:t>
      </w:r>
      <w:r w:rsidRPr="00FA4D26">
        <w:rPr>
          <w:rFonts w:ascii="Arial" w:hAnsi="Arial" w:cs="Arial"/>
          <w:sz w:val="24"/>
          <w:szCs w:val="24"/>
        </w:rPr>
        <w:t>. The corporation puts a lot of money into advertising, retail design, and product packaging to build a good reputation. The instantly recognisable emblem and green colour palette help elevate the brand's status.</w:t>
      </w:r>
    </w:p>
    <w:p w14:paraId="02AB935F" w14:textId="77777777" w:rsidR="002963A2" w:rsidRPr="00FA4D26" w:rsidRDefault="002963A2" w:rsidP="002963A2">
      <w:pPr>
        <w:spacing w:after="0" w:line="480" w:lineRule="auto"/>
        <w:rPr>
          <w:rFonts w:ascii="Arial" w:hAnsi="Arial" w:cs="Arial"/>
          <w:sz w:val="24"/>
          <w:szCs w:val="24"/>
        </w:rPr>
      </w:pPr>
    </w:p>
    <w:p w14:paraId="0B41441C" w14:textId="77777777" w:rsidR="002963A2" w:rsidRPr="00FA4D26" w:rsidRDefault="00000000" w:rsidP="002963A2">
      <w:pPr>
        <w:spacing w:after="0" w:line="480" w:lineRule="auto"/>
        <w:rPr>
          <w:rFonts w:ascii="Arial" w:hAnsi="Arial" w:cs="Arial"/>
          <w:sz w:val="24"/>
          <w:szCs w:val="24"/>
        </w:rPr>
      </w:pPr>
      <w:r w:rsidRPr="00FA4D26">
        <w:rPr>
          <w:rFonts w:ascii="Arial" w:hAnsi="Arial" w:cs="Arial"/>
          <w:sz w:val="24"/>
          <w:szCs w:val="24"/>
        </w:rPr>
        <w:lastRenderedPageBreak/>
        <w:t>Similarly, Starbucks uses the motivation theory to sway customer decisions</w:t>
      </w:r>
      <w:r w:rsidR="00F4217C">
        <w:rPr>
          <w:rFonts w:ascii="Arial" w:hAnsi="Arial" w:cs="Arial"/>
          <w:sz w:val="24"/>
          <w:szCs w:val="24"/>
        </w:rPr>
        <w:t xml:space="preserve"> (</w:t>
      </w:r>
      <w:r w:rsidR="00F4217C" w:rsidRPr="005F3253">
        <w:rPr>
          <w:rFonts w:ascii="Arial" w:hAnsi="Arial"/>
          <w:sz w:val="24"/>
          <w:szCs w:val="24"/>
        </w:rPr>
        <w:t xml:space="preserve">Dent </w:t>
      </w:r>
      <w:r w:rsidR="00F4217C">
        <w:rPr>
          <w:rFonts w:ascii="Arial" w:hAnsi="Arial"/>
          <w:sz w:val="24"/>
          <w:szCs w:val="24"/>
        </w:rPr>
        <w:t xml:space="preserve">&amp; </w:t>
      </w:r>
      <w:r w:rsidR="00F4217C" w:rsidRPr="005F3253">
        <w:rPr>
          <w:rFonts w:ascii="Arial" w:hAnsi="Arial"/>
          <w:sz w:val="24"/>
          <w:szCs w:val="24"/>
        </w:rPr>
        <w:t>Brent,</w:t>
      </w:r>
      <w:r w:rsidR="00F4217C">
        <w:rPr>
          <w:rFonts w:ascii="Arial" w:hAnsi="Arial"/>
          <w:sz w:val="24"/>
          <w:szCs w:val="24"/>
        </w:rPr>
        <w:t xml:space="preserve"> </w:t>
      </w:r>
      <w:r w:rsidR="00F4217C" w:rsidRPr="005F3253">
        <w:rPr>
          <w:rFonts w:ascii="Arial" w:hAnsi="Arial"/>
          <w:sz w:val="24"/>
          <w:szCs w:val="24"/>
        </w:rPr>
        <w:t>2015</w:t>
      </w:r>
      <w:r w:rsidR="00F4217C">
        <w:rPr>
          <w:rFonts w:ascii="Arial" w:hAnsi="Arial"/>
          <w:sz w:val="24"/>
          <w:szCs w:val="24"/>
        </w:rPr>
        <w:t xml:space="preserve">; </w:t>
      </w:r>
      <w:r w:rsidR="00F4217C" w:rsidRPr="005F3253">
        <w:rPr>
          <w:rFonts w:ascii="Arial" w:hAnsi="Arial"/>
          <w:sz w:val="24"/>
          <w:szCs w:val="24"/>
        </w:rPr>
        <w:t>Liddle, 201</w:t>
      </w:r>
      <w:r w:rsidR="00F4217C">
        <w:rPr>
          <w:rFonts w:ascii="Arial" w:hAnsi="Arial"/>
          <w:sz w:val="24"/>
          <w:szCs w:val="24"/>
        </w:rPr>
        <w:t>7)</w:t>
      </w:r>
      <w:r w:rsidRPr="00FA4D26">
        <w:rPr>
          <w:rFonts w:ascii="Arial" w:hAnsi="Arial" w:cs="Arial"/>
          <w:sz w:val="24"/>
          <w:szCs w:val="24"/>
        </w:rPr>
        <w:t>. The company's loyalty programme is designed to encourage repeat business by rewarding clients for their loyalty. Aligning with its customers' beliefs and motivations, Starbucks has invested in sustainable practices such as sourcing ethical coffee beans, decreasing waste, and developing eco-friendly stores.</w:t>
      </w:r>
    </w:p>
    <w:p w14:paraId="61DE9A2C" w14:textId="77777777" w:rsidR="002963A2" w:rsidRPr="00FA4D26" w:rsidRDefault="002963A2" w:rsidP="002963A2">
      <w:pPr>
        <w:spacing w:after="0" w:line="480" w:lineRule="auto"/>
        <w:rPr>
          <w:rFonts w:ascii="Arial" w:hAnsi="Arial" w:cs="Arial"/>
          <w:sz w:val="24"/>
          <w:szCs w:val="24"/>
        </w:rPr>
      </w:pPr>
    </w:p>
    <w:p w14:paraId="33CD7D11" w14:textId="77777777" w:rsidR="003977FA" w:rsidRPr="00FA4D26" w:rsidRDefault="00000000" w:rsidP="002963A2">
      <w:pPr>
        <w:spacing w:after="0" w:line="480" w:lineRule="auto"/>
        <w:rPr>
          <w:rFonts w:ascii="Arial" w:hAnsi="Arial" w:cs="Arial"/>
          <w:sz w:val="24"/>
          <w:szCs w:val="24"/>
        </w:rPr>
      </w:pPr>
      <w:r w:rsidRPr="00FA4D26">
        <w:rPr>
          <w:rFonts w:ascii="Arial" w:hAnsi="Arial" w:cs="Arial"/>
          <w:sz w:val="24"/>
          <w:szCs w:val="24"/>
        </w:rPr>
        <w:t>Starbucks also appreciates the value of emotional intelligence in providing a memorable service</w:t>
      </w:r>
      <w:r w:rsidR="00F4217C">
        <w:rPr>
          <w:rFonts w:ascii="Arial" w:hAnsi="Arial" w:cs="Arial"/>
          <w:sz w:val="24"/>
          <w:szCs w:val="24"/>
        </w:rPr>
        <w:t xml:space="preserve"> (</w:t>
      </w:r>
      <w:proofErr w:type="spellStart"/>
      <w:r w:rsidR="00F4217C" w:rsidRPr="005F3253">
        <w:rPr>
          <w:rFonts w:ascii="Arial" w:hAnsi="Arial"/>
          <w:sz w:val="24"/>
          <w:szCs w:val="24"/>
        </w:rPr>
        <w:t>Parslow</w:t>
      </w:r>
      <w:proofErr w:type="spellEnd"/>
      <w:r w:rsidR="00F4217C">
        <w:rPr>
          <w:rFonts w:ascii="Arial" w:hAnsi="Arial"/>
          <w:sz w:val="24"/>
          <w:szCs w:val="24"/>
        </w:rPr>
        <w:t xml:space="preserve"> et al</w:t>
      </w:r>
      <w:r w:rsidRPr="00FA4D26">
        <w:rPr>
          <w:rFonts w:ascii="Arial" w:hAnsi="Arial" w:cs="Arial"/>
          <w:sz w:val="24"/>
          <w:szCs w:val="24"/>
        </w:rPr>
        <w:t>.</w:t>
      </w:r>
      <w:r w:rsidR="00F4217C">
        <w:rPr>
          <w:rFonts w:ascii="Arial" w:hAnsi="Arial" w:cs="Arial"/>
          <w:sz w:val="24"/>
          <w:szCs w:val="24"/>
        </w:rPr>
        <w:t xml:space="preserve">, 2022). </w:t>
      </w:r>
      <w:r w:rsidRPr="00FA4D26">
        <w:rPr>
          <w:rFonts w:ascii="Arial" w:hAnsi="Arial" w:cs="Arial"/>
          <w:sz w:val="24"/>
          <w:szCs w:val="24"/>
        </w:rPr>
        <w:t xml:space="preserve"> In order to give outstanding service, the organisation trains its personnel to focus on empathy, optimism, and client pleasure</w:t>
      </w:r>
      <w:r w:rsidR="00F4217C">
        <w:rPr>
          <w:rFonts w:ascii="Arial" w:hAnsi="Arial" w:cs="Arial"/>
          <w:sz w:val="24"/>
          <w:szCs w:val="24"/>
        </w:rPr>
        <w:t xml:space="preserve"> (</w:t>
      </w:r>
      <w:r w:rsidR="00F4217C" w:rsidRPr="005F3253">
        <w:rPr>
          <w:rFonts w:ascii="Arial" w:hAnsi="Arial"/>
          <w:spacing w:val="-2"/>
          <w:sz w:val="24"/>
          <w:szCs w:val="24"/>
        </w:rPr>
        <w:t>Cook</w:t>
      </w:r>
      <w:r w:rsidR="00F4217C">
        <w:rPr>
          <w:rFonts w:ascii="Arial" w:hAnsi="Arial"/>
          <w:spacing w:val="-2"/>
          <w:sz w:val="24"/>
          <w:szCs w:val="24"/>
        </w:rPr>
        <w:t xml:space="preserve">, </w:t>
      </w:r>
      <w:r w:rsidR="00F4217C" w:rsidRPr="005F3253">
        <w:rPr>
          <w:rFonts w:ascii="Arial" w:hAnsi="Arial"/>
          <w:spacing w:val="-2"/>
          <w:sz w:val="24"/>
          <w:szCs w:val="24"/>
        </w:rPr>
        <w:t>2016</w:t>
      </w:r>
      <w:r w:rsidR="00F4217C">
        <w:rPr>
          <w:rFonts w:ascii="Arial" w:hAnsi="Arial"/>
          <w:spacing w:val="-2"/>
          <w:sz w:val="24"/>
          <w:szCs w:val="24"/>
        </w:rPr>
        <w:t>)</w:t>
      </w:r>
      <w:r w:rsidRPr="00FA4D26">
        <w:rPr>
          <w:rFonts w:ascii="Arial" w:hAnsi="Arial" w:cs="Arial"/>
          <w:sz w:val="24"/>
          <w:szCs w:val="24"/>
        </w:rPr>
        <w:t>. By prioritising emotional intelligence, Starbucks is able to cultivate a devoted following of repeat customers.</w:t>
      </w:r>
    </w:p>
    <w:p w14:paraId="6D43BFBA" w14:textId="77777777" w:rsidR="006B4065" w:rsidRPr="00FA4D26" w:rsidRDefault="00000000" w:rsidP="002963A2">
      <w:pPr>
        <w:spacing w:after="0" w:line="480" w:lineRule="auto"/>
        <w:rPr>
          <w:rFonts w:ascii="Arial" w:hAnsi="Arial" w:cs="Arial"/>
          <w:i/>
          <w:iCs/>
          <w:sz w:val="24"/>
          <w:szCs w:val="24"/>
        </w:rPr>
      </w:pPr>
      <w:r w:rsidRPr="00FA4D26">
        <w:rPr>
          <w:rFonts w:ascii="Arial" w:hAnsi="Arial" w:cs="Arial"/>
          <w:i/>
          <w:iCs/>
          <w:sz w:val="24"/>
          <w:szCs w:val="24"/>
        </w:rPr>
        <w:t>Onboarding, Building the Business Activist, Employer Bonding, and Branding</w:t>
      </w:r>
    </w:p>
    <w:p w14:paraId="5B1F3882" w14:textId="77777777" w:rsidR="00A3139E" w:rsidRPr="00FA4D26" w:rsidRDefault="00000000" w:rsidP="00A3139E">
      <w:pPr>
        <w:spacing w:after="0" w:line="480" w:lineRule="auto"/>
        <w:rPr>
          <w:rFonts w:ascii="Arial" w:hAnsi="Arial" w:cs="Arial"/>
          <w:sz w:val="24"/>
          <w:szCs w:val="24"/>
        </w:rPr>
      </w:pPr>
      <w:r w:rsidRPr="00FA4D26">
        <w:rPr>
          <w:rFonts w:ascii="Arial" w:hAnsi="Arial" w:cs="Arial"/>
          <w:sz w:val="24"/>
          <w:szCs w:val="24"/>
        </w:rPr>
        <w:t xml:space="preserve">For new hires at Starbucks, the "onboarding" procedure is crucial. The organisation endeavours to </w:t>
      </w:r>
      <w:r w:rsidR="00BE3050" w:rsidRPr="00FA4D26">
        <w:rPr>
          <w:rFonts w:ascii="Arial" w:hAnsi="Arial" w:cs="Arial"/>
          <w:sz w:val="24"/>
          <w:szCs w:val="24"/>
        </w:rPr>
        <w:t xml:space="preserve">provide its workers with adequate opportunities </w:t>
      </w:r>
      <w:r w:rsidRPr="00FA4D26">
        <w:rPr>
          <w:rFonts w:ascii="Arial" w:hAnsi="Arial" w:cs="Arial"/>
          <w:sz w:val="24"/>
          <w:szCs w:val="24"/>
        </w:rPr>
        <w:t>for professional growth</w:t>
      </w:r>
      <w:r w:rsidR="000F05D7">
        <w:rPr>
          <w:rFonts w:ascii="Arial" w:hAnsi="Arial" w:cs="Arial"/>
          <w:sz w:val="24"/>
          <w:szCs w:val="24"/>
        </w:rPr>
        <w:t xml:space="preserve"> (Stein &amp; Christiansen, 2010)</w:t>
      </w:r>
      <w:r w:rsidRPr="00FA4D26">
        <w:rPr>
          <w:rFonts w:ascii="Arial" w:hAnsi="Arial" w:cs="Arial"/>
          <w:sz w:val="24"/>
          <w:szCs w:val="24"/>
        </w:rPr>
        <w:t xml:space="preserve">. </w:t>
      </w:r>
      <w:r w:rsidR="00BE3050" w:rsidRPr="00FA4D26">
        <w:rPr>
          <w:rFonts w:ascii="Arial" w:hAnsi="Arial" w:cs="Arial"/>
          <w:sz w:val="24"/>
          <w:szCs w:val="24"/>
        </w:rPr>
        <w:t xml:space="preserve">The company's growth is a result of </w:t>
      </w:r>
      <w:r w:rsidRPr="00FA4D26">
        <w:rPr>
          <w:rFonts w:ascii="Arial" w:hAnsi="Arial" w:cs="Arial"/>
          <w:sz w:val="24"/>
          <w:szCs w:val="24"/>
        </w:rPr>
        <w:t>its commitment to its employees' professional development, which equips them to provide the high-quality service that the brand is known for.</w:t>
      </w:r>
    </w:p>
    <w:p w14:paraId="57C7A978" w14:textId="77777777" w:rsidR="00BE3050" w:rsidRPr="00FA4D26" w:rsidRDefault="00BE3050" w:rsidP="00A3139E">
      <w:pPr>
        <w:spacing w:after="0" w:line="480" w:lineRule="auto"/>
        <w:rPr>
          <w:rFonts w:ascii="Arial" w:hAnsi="Arial" w:cs="Arial"/>
          <w:sz w:val="24"/>
          <w:szCs w:val="24"/>
        </w:rPr>
      </w:pPr>
    </w:p>
    <w:p w14:paraId="21BD3D0F" w14:textId="77777777" w:rsidR="00A3139E" w:rsidRPr="00FA4D26" w:rsidRDefault="00000000" w:rsidP="00A3139E">
      <w:pPr>
        <w:spacing w:after="0" w:line="480" w:lineRule="auto"/>
        <w:rPr>
          <w:rFonts w:ascii="Arial" w:hAnsi="Arial" w:cs="Arial"/>
          <w:sz w:val="24"/>
          <w:szCs w:val="24"/>
        </w:rPr>
      </w:pPr>
      <w:r w:rsidRPr="00FA4D26">
        <w:rPr>
          <w:rFonts w:ascii="Arial" w:hAnsi="Arial" w:cs="Arial"/>
          <w:sz w:val="24"/>
          <w:szCs w:val="24"/>
        </w:rPr>
        <w:t xml:space="preserve">Starbucks </w:t>
      </w:r>
      <w:r w:rsidR="00BE3050" w:rsidRPr="00FA4D26">
        <w:rPr>
          <w:rFonts w:ascii="Arial" w:hAnsi="Arial" w:cs="Arial"/>
          <w:sz w:val="24"/>
          <w:szCs w:val="24"/>
        </w:rPr>
        <w:t>operates as a business activist by being a socially conscious company</w:t>
      </w:r>
      <w:r w:rsidR="000F05D7">
        <w:rPr>
          <w:rFonts w:ascii="Arial" w:hAnsi="Arial" w:cs="Arial"/>
          <w:sz w:val="24"/>
          <w:szCs w:val="24"/>
        </w:rPr>
        <w:t xml:space="preserve"> (</w:t>
      </w:r>
      <w:r w:rsidR="000F05D7" w:rsidRPr="000F05D7">
        <w:rPr>
          <w:rFonts w:ascii="Arial" w:hAnsi="Arial" w:cs="Arial"/>
          <w:color w:val="222222"/>
          <w:sz w:val="24"/>
          <w:szCs w:val="24"/>
          <w:shd w:val="clear" w:color="auto" w:fill="FFFFFF"/>
        </w:rPr>
        <w:t>Sanchez Herrera</w:t>
      </w:r>
      <w:r w:rsidR="000F05D7">
        <w:rPr>
          <w:rFonts w:ascii="Arial" w:hAnsi="Arial" w:cs="Arial"/>
          <w:color w:val="222222"/>
          <w:sz w:val="24"/>
          <w:szCs w:val="24"/>
          <w:shd w:val="clear" w:color="auto" w:fill="FFFFFF"/>
        </w:rPr>
        <w:t xml:space="preserve"> et al., 2021)</w:t>
      </w:r>
      <w:r w:rsidR="00BE3050" w:rsidRPr="00FA4D26">
        <w:rPr>
          <w:rFonts w:ascii="Arial" w:hAnsi="Arial" w:cs="Arial"/>
          <w:sz w:val="24"/>
          <w:szCs w:val="24"/>
        </w:rPr>
        <w:t>. The c</w:t>
      </w:r>
      <w:r w:rsidRPr="00FA4D26">
        <w:rPr>
          <w:rFonts w:ascii="Arial" w:hAnsi="Arial" w:cs="Arial"/>
          <w:sz w:val="24"/>
          <w:szCs w:val="24"/>
        </w:rPr>
        <w:t>ompany policy addresses sustainability, ethical sourcing, and community outreach. By implementing these policies, Starbucks has strengthened its brand and increased consumer loyalty by establishing itself as an ethical and caring company.</w:t>
      </w:r>
    </w:p>
    <w:p w14:paraId="73DC2178" w14:textId="77777777" w:rsidR="00A3139E" w:rsidRPr="00FA4D26" w:rsidRDefault="00A3139E" w:rsidP="00A3139E">
      <w:pPr>
        <w:spacing w:after="0" w:line="480" w:lineRule="auto"/>
        <w:rPr>
          <w:rFonts w:ascii="Arial" w:hAnsi="Arial" w:cs="Arial"/>
          <w:sz w:val="24"/>
          <w:szCs w:val="24"/>
        </w:rPr>
      </w:pPr>
    </w:p>
    <w:p w14:paraId="5EFCDB33" w14:textId="77777777" w:rsidR="00A3139E" w:rsidRPr="00FA4D26" w:rsidRDefault="00000000" w:rsidP="00A3139E">
      <w:pPr>
        <w:spacing w:after="0" w:line="480" w:lineRule="auto"/>
        <w:rPr>
          <w:rFonts w:ascii="Arial" w:hAnsi="Arial" w:cs="Arial"/>
          <w:sz w:val="24"/>
          <w:szCs w:val="24"/>
        </w:rPr>
      </w:pPr>
      <w:r w:rsidRPr="00FA4D26">
        <w:rPr>
          <w:rFonts w:ascii="Arial" w:hAnsi="Arial" w:cs="Arial"/>
          <w:sz w:val="24"/>
          <w:szCs w:val="24"/>
        </w:rPr>
        <w:t xml:space="preserve">The employer bonding within </w:t>
      </w:r>
      <w:r w:rsidR="000F05D7">
        <w:rPr>
          <w:rFonts w:ascii="Arial" w:hAnsi="Arial" w:cs="Arial"/>
          <w:sz w:val="24"/>
          <w:szCs w:val="24"/>
        </w:rPr>
        <w:t xml:space="preserve">a </w:t>
      </w:r>
      <w:r w:rsidRPr="00FA4D26">
        <w:rPr>
          <w:rFonts w:ascii="Arial" w:hAnsi="Arial" w:cs="Arial"/>
          <w:sz w:val="24"/>
          <w:szCs w:val="24"/>
        </w:rPr>
        <w:t>company is highly valued</w:t>
      </w:r>
      <w:r w:rsidR="000F05D7">
        <w:rPr>
          <w:rFonts w:ascii="Arial" w:hAnsi="Arial" w:cs="Arial"/>
          <w:sz w:val="24"/>
          <w:szCs w:val="24"/>
        </w:rPr>
        <w:t xml:space="preserve"> (</w:t>
      </w:r>
      <w:proofErr w:type="spellStart"/>
      <w:r w:rsidR="000F05D7">
        <w:rPr>
          <w:rFonts w:ascii="Arial" w:hAnsi="Arial" w:cs="Arial"/>
          <w:sz w:val="24"/>
          <w:szCs w:val="24"/>
        </w:rPr>
        <w:t>Panteli</w:t>
      </w:r>
      <w:proofErr w:type="spellEnd"/>
      <w:r w:rsidR="000F05D7">
        <w:rPr>
          <w:rFonts w:ascii="Arial" w:hAnsi="Arial" w:cs="Arial"/>
          <w:sz w:val="24"/>
          <w:szCs w:val="24"/>
        </w:rPr>
        <w:t xml:space="preserve"> et al., 2020)</w:t>
      </w:r>
      <w:r w:rsidRPr="00FA4D26">
        <w:rPr>
          <w:rFonts w:ascii="Arial" w:hAnsi="Arial" w:cs="Arial"/>
          <w:sz w:val="24"/>
          <w:szCs w:val="24"/>
        </w:rPr>
        <w:t xml:space="preserve">. </w:t>
      </w:r>
      <w:r w:rsidR="000F05D7">
        <w:rPr>
          <w:rFonts w:ascii="Arial" w:hAnsi="Arial" w:cs="Arial"/>
          <w:sz w:val="24"/>
          <w:szCs w:val="24"/>
        </w:rPr>
        <w:t>Starbucks</w:t>
      </w:r>
      <w:r w:rsidRPr="00FA4D26">
        <w:rPr>
          <w:rFonts w:ascii="Arial" w:hAnsi="Arial" w:cs="Arial"/>
          <w:sz w:val="24"/>
          <w:szCs w:val="24"/>
        </w:rPr>
        <w:t xml:space="preserve"> places a premium on cultivating an inspiring workplace in which all staff members feel appreciated, safe, and inspired. This is accomplished through several programmes and policies, including those that provide employee benefits, employee recognition, and professional growth. The company has efficient</w:t>
      </w:r>
      <w:r w:rsidR="0010366E" w:rsidRPr="00FA4D26">
        <w:rPr>
          <w:rFonts w:ascii="Arial" w:hAnsi="Arial" w:cs="Arial"/>
          <w:sz w:val="24"/>
          <w:szCs w:val="24"/>
        </w:rPr>
        <w:t>ly attract</w:t>
      </w:r>
      <w:r w:rsidRPr="00FA4D26">
        <w:rPr>
          <w:rFonts w:ascii="Arial" w:hAnsi="Arial" w:cs="Arial"/>
          <w:sz w:val="24"/>
          <w:szCs w:val="24"/>
        </w:rPr>
        <w:t xml:space="preserve">ed and retained diverse and competent staff because </w:t>
      </w:r>
      <w:r w:rsidR="0010366E" w:rsidRPr="00FA4D26">
        <w:rPr>
          <w:rFonts w:ascii="Arial" w:hAnsi="Arial" w:cs="Arial"/>
          <w:sz w:val="24"/>
          <w:szCs w:val="24"/>
        </w:rPr>
        <w:t>of its</w:t>
      </w:r>
      <w:r w:rsidRPr="00FA4D26">
        <w:rPr>
          <w:rFonts w:ascii="Arial" w:hAnsi="Arial" w:cs="Arial"/>
          <w:sz w:val="24"/>
          <w:szCs w:val="24"/>
        </w:rPr>
        <w:t xml:space="preserve"> welcoming work environment.</w:t>
      </w:r>
    </w:p>
    <w:p w14:paraId="25720EDE" w14:textId="77777777" w:rsidR="00A3139E" w:rsidRPr="00FA4D26" w:rsidRDefault="00A3139E" w:rsidP="00A3139E">
      <w:pPr>
        <w:spacing w:after="0" w:line="480" w:lineRule="auto"/>
        <w:rPr>
          <w:rFonts w:ascii="Arial" w:hAnsi="Arial" w:cs="Arial"/>
          <w:sz w:val="24"/>
          <w:szCs w:val="24"/>
        </w:rPr>
      </w:pPr>
    </w:p>
    <w:p w14:paraId="23B11E3C" w14:textId="77777777" w:rsidR="006B4065" w:rsidRPr="00FA4D26" w:rsidRDefault="00000000" w:rsidP="00A3139E">
      <w:pPr>
        <w:spacing w:after="0" w:line="480" w:lineRule="auto"/>
        <w:rPr>
          <w:rFonts w:ascii="Arial" w:hAnsi="Arial" w:cs="Arial"/>
          <w:sz w:val="24"/>
          <w:szCs w:val="24"/>
        </w:rPr>
      </w:pPr>
      <w:r w:rsidRPr="00FA4D26">
        <w:rPr>
          <w:rFonts w:ascii="Arial" w:hAnsi="Arial" w:cs="Arial"/>
          <w:sz w:val="24"/>
          <w:szCs w:val="24"/>
        </w:rPr>
        <w:t xml:space="preserve">Starbucks's </w:t>
      </w:r>
      <w:r w:rsidR="00A3139E" w:rsidRPr="00FA4D26">
        <w:rPr>
          <w:rFonts w:ascii="Arial" w:hAnsi="Arial" w:cs="Arial"/>
          <w:sz w:val="24"/>
          <w:szCs w:val="24"/>
        </w:rPr>
        <w:t>branding strategy highlights its ideals and commitment to providing high-quality coffee</w:t>
      </w:r>
      <w:r w:rsidRPr="00FA4D26">
        <w:rPr>
          <w:rFonts w:ascii="Arial" w:hAnsi="Arial" w:cs="Arial"/>
          <w:sz w:val="24"/>
          <w:szCs w:val="24"/>
        </w:rPr>
        <w:t xml:space="preserve"> and </w:t>
      </w:r>
      <w:r w:rsidR="00A3139E" w:rsidRPr="00FA4D26">
        <w:rPr>
          <w:rFonts w:ascii="Arial" w:hAnsi="Arial" w:cs="Arial"/>
          <w:sz w:val="24"/>
          <w:szCs w:val="24"/>
        </w:rPr>
        <w:t>excellent customer service. By adopting this technique, Starbucks has established itself as a premium coffeehouse brand, attracting customers</w:t>
      </w:r>
      <w:r w:rsidRPr="00FA4D26">
        <w:rPr>
          <w:rFonts w:ascii="Arial" w:hAnsi="Arial" w:cs="Arial"/>
          <w:sz w:val="24"/>
          <w:szCs w:val="24"/>
        </w:rPr>
        <w:t xml:space="preserve"> across diverse </w:t>
      </w:r>
      <w:r w:rsidR="006065EC" w:rsidRPr="00FA4D26">
        <w:rPr>
          <w:rFonts w:ascii="Arial" w:hAnsi="Arial" w:cs="Arial"/>
          <w:sz w:val="24"/>
          <w:szCs w:val="24"/>
        </w:rPr>
        <w:t>communities.</w:t>
      </w:r>
    </w:p>
    <w:p w14:paraId="5CE1B77E" w14:textId="77777777" w:rsidR="0010366E" w:rsidRPr="00FA4D26" w:rsidRDefault="00000000" w:rsidP="00A3139E">
      <w:pPr>
        <w:spacing w:after="0" w:line="480" w:lineRule="auto"/>
        <w:rPr>
          <w:rFonts w:ascii="Arial" w:hAnsi="Arial" w:cs="Arial"/>
          <w:i/>
          <w:iCs/>
          <w:sz w:val="24"/>
          <w:szCs w:val="24"/>
        </w:rPr>
      </w:pPr>
      <w:r w:rsidRPr="00FA4D26">
        <w:rPr>
          <w:rFonts w:ascii="Arial" w:hAnsi="Arial" w:cs="Arial"/>
          <w:i/>
          <w:iCs/>
          <w:sz w:val="24"/>
          <w:szCs w:val="24"/>
        </w:rPr>
        <w:t xml:space="preserve">Managing Performance, Innovating New Working Practices, and Customer Service </w:t>
      </w:r>
    </w:p>
    <w:p w14:paraId="5A49327D" w14:textId="77777777" w:rsidR="00EC0457" w:rsidRPr="00FA4D26" w:rsidRDefault="00000000" w:rsidP="00A3139E">
      <w:pPr>
        <w:spacing w:after="0" w:line="480" w:lineRule="auto"/>
        <w:rPr>
          <w:rFonts w:ascii="Arial" w:hAnsi="Arial" w:cs="Arial"/>
          <w:sz w:val="24"/>
          <w:szCs w:val="24"/>
        </w:rPr>
      </w:pPr>
      <w:r w:rsidRPr="00FA4D26">
        <w:rPr>
          <w:rFonts w:ascii="Arial" w:hAnsi="Arial" w:cs="Arial"/>
          <w:sz w:val="24"/>
          <w:szCs w:val="24"/>
        </w:rPr>
        <w:t>Starbucks's performance management approach includes regular feedback and coaching to help workers develop skills and advance in their careers</w:t>
      </w:r>
      <w:r w:rsidR="005C20C5">
        <w:rPr>
          <w:rFonts w:ascii="Arial" w:hAnsi="Arial" w:cs="Arial"/>
          <w:sz w:val="24"/>
          <w:szCs w:val="24"/>
        </w:rPr>
        <w:t xml:space="preserve"> (</w:t>
      </w:r>
      <w:proofErr w:type="spellStart"/>
      <w:r w:rsidR="005C20C5">
        <w:rPr>
          <w:rFonts w:ascii="Arial" w:hAnsi="Arial" w:cs="Arial"/>
          <w:sz w:val="24"/>
          <w:szCs w:val="24"/>
        </w:rPr>
        <w:t>Dachner</w:t>
      </w:r>
      <w:proofErr w:type="spellEnd"/>
      <w:r w:rsidR="005C20C5">
        <w:rPr>
          <w:rFonts w:ascii="Arial" w:hAnsi="Arial" w:cs="Arial"/>
          <w:sz w:val="24"/>
          <w:szCs w:val="24"/>
        </w:rPr>
        <w:t xml:space="preserve"> et al., 2021)</w:t>
      </w:r>
      <w:r w:rsidRPr="00FA4D26">
        <w:rPr>
          <w:rFonts w:ascii="Arial" w:hAnsi="Arial" w:cs="Arial"/>
          <w:sz w:val="24"/>
          <w:szCs w:val="24"/>
        </w:rPr>
        <w:t xml:space="preserve">. </w:t>
      </w:r>
      <w:r w:rsidR="00FA4D26">
        <w:rPr>
          <w:rFonts w:ascii="Arial" w:hAnsi="Arial" w:cs="Arial"/>
          <w:sz w:val="24"/>
          <w:szCs w:val="24"/>
        </w:rPr>
        <w:t>Starbuck</w:t>
      </w:r>
      <w:r w:rsidRPr="00FA4D26">
        <w:rPr>
          <w:rFonts w:ascii="Arial" w:hAnsi="Arial" w:cs="Arial"/>
          <w:sz w:val="24"/>
          <w:szCs w:val="24"/>
        </w:rPr>
        <w:t xml:space="preserve"> also has a significant focus on innovation, as evidenced by the frequent changes they make to its menu items and store </w:t>
      </w:r>
      <w:r w:rsidR="00FA4D26" w:rsidRPr="00FA4D26">
        <w:rPr>
          <w:rFonts w:ascii="Arial" w:hAnsi="Arial" w:cs="Arial"/>
          <w:sz w:val="24"/>
          <w:szCs w:val="24"/>
        </w:rPr>
        <w:t>designs.</w:t>
      </w:r>
      <w:r w:rsidR="00FA4D26">
        <w:rPr>
          <w:rFonts w:ascii="Arial" w:hAnsi="Arial" w:cs="Arial"/>
          <w:sz w:val="24"/>
          <w:szCs w:val="24"/>
        </w:rPr>
        <w:t xml:space="preserve"> Its</w:t>
      </w:r>
      <w:r w:rsidRPr="00FA4D26">
        <w:rPr>
          <w:rFonts w:ascii="Arial" w:hAnsi="Arial" w:cs="Arial"/>
          <w:sz w:val="24"/>
          <w:szCs w:val="24"/>
        </w:rPr>
        <w:t xml:space="preserve"> dedication to innovation is not limited to its products; it has also infused its business practices with new features, including mobile ordering and delivery alternatives. </w:t>
      </w:r>
      <w:r w:rsidR="00FA4D26">
        <w:rPr>
          <w:rFonts w:ascii="Arial" w:hAnsi="Arial" w:cs="Arial"/>
          <w:sz w:val="24"/>
          <w:szCs w:val="24"/>
        </w:rPr>
        <w:t>The corporation is</w:t>
      </w:r>
      <w:r w:rsidRPr="00FA4D26">
        <w:rPr>
          <w:rFonts w:ascii="Arial" w:hAnsi="Arial" w:cs="Arial"/>
          <w:sz w:val="24"/>
          <w:szCs w:val="24"/>
        </w:rPr>
        <w:t xml:space="preserve"> also committed to providing its employees with many opportunities for professional development and advancement.</w:t>
      </w:r>
    </w:p>
    <w:p w14:paraId="4522DDD2" w14:textId="77777777" w:rsidR="00EC0457" w:rsidRPr="00FA4D26" w:rsidRDefault="00000000" w:rsidP="00FA4D26">
      <w:pPr>
        <w:tabs>
          <w:tab w:val="left" w:pos="4950"/>
        </w:tabs>
        <w:spacing w:after="0" w:line="480" w:lineRule="auto"/>
        <w:rPr>
          <w:rFonts w:ascii="Arial" w:hAnsi="Arial" w:cs="Arial"/>
          <w:i/>
          <w:iCs/>
          <w:sz w:val="24"/>
          <w:szCs w:val="24"/>
        </w:rPr>
      </w:pPr>
      <w:r w:rsidRPr="00FA4D26">
        <w:rPr>
          <w:rFonts w:ascii="Arial" w:hAnsi="Arial" w:cs="Arial"/>
          <w:i/>
          <w:iCs/>
          <w:sz w:val="24"/>
          <w:szCs w:val="24"/>
        </w:rPr>
        <w:t xml:space="preserve">Work Groups and Conflict Management </w:t>
      </w:r>
      <w:r w:rsidR="00FA4D26">
        <w:rPr>
          <w:rFonts w:ascii="Arial" w:hAnsi="Arial" w:cs="Arial"/>
          <w:i/>
          <w:iCs/>
          <w:sz w:val="24"/>
          <w:szCs w:val="24"/>
        </w:rPr>
        <w:tab/>
      </w:r>
    </w:p>
    <w:p w14:paraId="65A49728" w14:textId="77777777" w:rsidR="00EC0457" w:rsidRPr="00FA4D26" w:rsidRDefault="00000000" w:rsidP="00EC0457">
      <w:pPr>
        <w:spacing w:after="0" w:line="480" w:lineRule="auto"/>
        <w:rPr>
          <w:rFonts w:ascii="Arial" w:hAnsi="Arial" w:cs="Arial"/>
          <w:sz w:val="24"/>
          <w:szCs w:val="24"/>
        </w:rPr>
      </w:pPr>
      <w:r w:rsidRPr="00FA4D26">
        <w:rPr>
          <w:rFonts w:ascii="Arial" w:hAnsi="Arial" w:cs="Arial"/>
          <w:sz w:val="24"/>
          <w:szCs w:val="24"/>
        </w:rPr>
        <w:lastRenderedPageBreak/>
        <w:t>Starbucks has risen to the top of its field thanks in large part to its emphasis on teamwork and collaboration. The organisation understands that its success is dependent on the unique experiences and viewpoints of its personnel</w:t>
      </w:r>
      <w:r w:rsidR="00F4217C">
        <w:rPr>
          <w:rFonts w:ascii="Arial" w:hAnsi="Arial" w:cs="Arial"/>
          <w:sz w:val="24"/>
          <w:szCs w:val="24"/>
        </w:rPr>
        <w:t xml:space="preserve"> (</w:t>
      </w:r>
      <w:r w:rsidR="00F4217C" w:rsidRPr="005F3253">
        <w:rPr>
          <w:rFonts w:ascii="Arial" w:hAnsi="Arial"/>
          <w:spacing w:val="-2"/>
          <w:sz w:val="24"/>
          <w:szCs w:val="24"/>
        </w:rPr>
        <w:t>Henderson,</w:t>
      </w:r>
      <w:r w:rsidR="00123AA9">
        <w:rPr>
          <w:rFonts w:ascii="Arial" w:hAnsi="Arial"/>
          <w:spacing w:val="-2"/>
          <w:sz w:val="24"/>
          <w:szCs w:val="24"/>
        </w:rPr>
        <w:t xml:space="preserve"> </w:t>
      </w:r>
      <w:r w:rsidR="00F4217C" w:rsidRPr="005F3253">
        <w:rPr>
          <w:rFonts w:ascii="Arial" w:hAnsi="Arial"/>
          <w:spacing w:val="-2"/>
          <w:sz w:val="24"/>
          <w:szCs w:val="24"/>
        </w:rPr>
        <w:t>2017</w:t>
      </w:r>
      <w:r w:rsidR="00123AA9">
        <w:rPr>
          <w:rFonts w:ascii="Arial" w:hAnsi="Arial"/>
          <w:spacing w:val="-2"/>
          <w:sz w:val="24"/>
          <w:szCs w:val="24"/>
        </w:rPr>
        <w:t>)</w:t>
      </w:r>
      <w:r w:rsidRPr="00FA4D26">
        <w:rPr>
          <w:rFonts w:ascii="Arial" w:hAnsi="Arial" w:cs="Arial"/>
          <w:sz w:val="24"/>
          <w:szCs w:val="24"/>
        </w:rPr>
        <w:t>. Starbucks has therefore adopted a variety of measures to foster teamwork among its employees. The company promotes collaborative work throughout departments and the exchange of ideas and information between staff members. Starbucks also provides programmes that teach teamwork and communication skills to its staff.</w:t>
      </w:r>
    </w:p>
    <w:p w14:paraId="7647B983" w14:textId="77777777" w:rsidR="00EC0457" w:rsidRPr="00FA4D26" w:rsidRDefault="00EC0457" w:rsidP="00EC0457">
      <w:pPr>
        <w:spacing w:after="0" w:line="480" w:lineRule="auto"/>
        <w:rPr>
          <w:rFonts w:ascii="Arial" w:hAnsi="Arial" w:cs="Arial"/>
          <w:sz w:val="24"/>
          <w:szCs w:val="24"/>
        </w:rPr>
      </w:pPr>
    </w:p>
    <w:p w14:paraId="38A4CA94" w14:textId="77777777" w:rsidR="00EC0457" w:rsidRPr="00FA4D26" w:rsidRDefault="00000000" w:rsidP="00EC0457">
      <w:pPr>
        <w:spacing w:after="0" w:line="480" w:lineRule="auto"/>
        <w:rPr>
          <w:rFonts w:ascii="Arial" w:hAnsi="Arial" w:cs="Arial"/>
          <w:sz w:val="24"/>
          <w:szCs w:val="24"/>
        </w:rPr>
      </w:pPr>
      <w:r w:rsidRPr="00FA4D26">
        <w:rPr>
          <w:rFonts w:ascii="Arial" w:hAnsi="Arial" w:cs="Arial"/>
          <w:sz w:val="24"/>
          <w:szCs w:val="24"/>
        </w:rPr>
        <w:t>Starbucks also places a premium on teaching employees how to resolve conflicts amicably</w:t>
      </w:r>
      <w:r w:rsidR="00A10045">
        <w:rPr>
          <w:rFonts w:ascii="Arial" w:hAnsi="Arial" w:cs="Arial"/>
          <w:sz w:val="24"/>
          <w:szCs w:val="24"/>
        </w:rPr>
        <w:t xml:space="preserve"> (Blank, 2019)</w:t>
      </w:r>
      <w:r w:rsidRPr="00FA4D26">
        <w:rPr>
          <w:rFonts w:ascii="Arial" w:hAnsi="Arial" w:cs="Arial"/>
          <w:sz w:val="24"/>
          <w:szCs w:val="24"/>
        </w:rPr>
        <w:t>. Disagreements are natural in every workplace, but the organisation stresses the value of working through differences in a positive way. In order to prevent the escalation of tensions, Starbucks offers its staff training in conflict resolution strategies and encourages them to discuss problems as soon as they arise. With this method, team dynamics and productivity are less likely to suffer as a result of disagreements.</w:t>
      </w:r>
    </w:p>
    <w:p w14:paraId="24FC7080" w14:textId="77777777" w:rsidR="00EC0457" w:rsidRPr="00FA4D26" w:rsidRDefault="00000000" w:rsidP="00EC0457">
      <w:pPr>
        <w:spacing w:after="0" w:line="480" w:lineRule="auto"/>
        <w:rPr>
          <w:rFonts w:ascii="Arial" w:hAnsi="Arial" w:cs="Arial"/>
          <w:i/>
          <w:iCs/>
          <w:sz w:val="24"/>
          <w:szCs w:val="24"/>
        </w:rPr>
      </w:pPr>
      <w:r w:rsidRPr="00FA4D26">
        <w:rPr>
          <w:rFonts w:ascii="Arial" w:hAnsi="Arial" w:cs="Arial"/>
          <w:i/>
          <w:iCs/>
          <w:sz w:val="24"/>
          <w:szCs w:val="24"/>
        </w:rPr>
        <w:t>Ethics and Professionalism</w:t>
      </w:r>
    </w:p>
    <w:p w14:paraId="0374A516" w14:textId="245E34ED" w:rsidR="00EC0457" w:rsidRPr="00FA4D26" w:rsidRDefault="00000000" w:rsidP="00EC0457">
      <w:pPr>
        <w:spacing w:after="0" w:line="480" w:lineRule="auto"/>
        <w:rPr>
          <w:rFonts w:ascii="Arial" w:hAnsi="Arial" w:cs="Arial"/>
          <w:sz w:val="24"/>
          <w:szCs w:val="24"/>
        </w:rPr>
      </w:pPr>
      <w:r w:rsidRPr="00FA4D26">
        <w:rPr>
          <w:rFonts w:ascii="Arial" w:hAnsi="Arial" w:cs="Arial"/>
          <w:sz w:val="24"/>
          <w:szCs w:val="24"/>
        </w:rPr>
        <w:t>Starbucks has a strong commitment to ethics and professionalism throughout the company</w:t>
      </w:r>
      <w:r w:rsidR="005C20C5">
        <w:rPr>
          <w:rFonts w:ascii="Arial" w:hAnsi="Arial" w:cs="Arial"/>
          <w:sz w:val="24"/>
          <w:szCs w:val="24"/>
        </w:rPr>
        <w:t xml:space="preserve"> (Kang &amp; </w:t>
      </w:r>
      <w:proofErr w:type="spellStart"/>
      <w:r w:rsidR="005C20C5">
        <w:rPr>
          <w:rFonts w:ascii="Arial" w:hAnsi="Arial" w:cs="Arial"/>
          <w:sz w:val="24"/>
          <w:szCs w:val="24"/>
        </w:rPr>
        <w:t>Namkung</w:t>
      </w:r>
      <w:proofErr w:type="spellEnd"/>
      <w:r w:rsidR="005C20C5">
        <w:rPr>
          <w:rFonts w:ascii="Arial" w:hAnsi="Arial" w:cs="Arial"/>
          <w:sz w:val="24"/>
          <w:szCs w:val="24"/>
        </w:rPr>
        <w:t>, 2018)</w:t>
      </w:r>
      <w:r w:rsidRPr="00FA4D26">
        <w:rPr>
          <w:rFonts w:ascii="Arial" w:hAnsi="Arial" w:cs="Arial"/>
          <w:sz w:val="24"/>
          <w:szCs w:val="24"/>
        </w:rPr>
        <w:t xml:space="preserve">. Equal employment opportunity is important to </w:t>
      </w:r>
      <w:r w:rsidR="00123AA9">
        <w:rPr>
          <w:rFonts w:ascii="Arial" w:hAnsi="Arial" w:cs="Arial"/>
          <w:sz w:val="24"/>
          <w:szCs w:val="24"/>
        </w:rPr>
        <w:t xml:space="preserve">an </w:t>
      </w:r>
      <w:r w:rsidR="00E33312" w:rsidRPr="00FA4D26">
        <w:rPr>
          <w:rFonts w:ascii="Arial" w:hAnsi="Arial" w:cs="Arial"/>
          <w:sz w:val="24"/>
          <w:szCs w:val="24"/>
        </w:rPr>
        <w:t>organization</w:t>
      </w:r>
      <w:r w:rsidRPr="00FA4D26">
        <w:rPr>
          <w:rFonts w:ascii="Arial" w:hAnsi="Arial" w:cs="Arial"/>
          <w:sz w:val="24"/>
          <w:szCs w:val="24"/>
        </w:rPr>
        <w:t xml:space="preserve">, and to that end, </w:t>
      </w:r>
      <w:r w:rsidR="00123AA9">
        <w:rPr>
          <w:rFonts w:ascii="Arial" w:hAnsi="Arial" w:cs="Arial"/>
          <w:sz w:val="24"/>
          <w:szCs w:val="24"/>
        </w:rPr>
        <w:t>it must a</w:t>
      </w:r>
      <w:r w:rsidRPr="00FA4D26">
        <w:rPr>
          <w:rFonts w:ascii="Arial" w:hAnsi="Arial" w:cs="Arial"/>
          <w:sz w:val="24"/>
          <w:szCs w:val="24"/>
        </w:rPr>
        <w:t>ctively promote and facilitate employee diversity</w:t>
      </w:r>
      <w:r w:rsidR="00123AA9">
        <w:rPr>
          <w:rFonts w:ascii="Arial" w:hAnsi="Arial" w:cs="Arial"/>
          <w:sz w:val="24"/>
          <w:szCs w:val="24"/>
        </w:rPr>
        <w:t xml:space="preserve"> (</w:t>
      </w:r>
      <w:r w:rsidR="00123AA9" w:rsidRPr="005F3253">
        <w:rPr>
          <w:rFonts w:ascii="Arial" w:hAnsi="Arial"/>
          <w:sz w:val="24"/>
          <w:szCs w:val="24"/>
        </w:rPr>
        <w:t>CIPD</w:t>
      </w:r>
      <w:r w:rsidR="00123AA9">
        <w:rPr>
          <w:rFonts w:ascii="Arial" w:hAnsi="Arial"/>
          <w:sz w:val="24"/>
          <w:szCs w:val="24"/>
        </w:rPr>
        <w:t>,</w:t>
      </w:r>
      <w:r w:rsidR="00123AA9" w:rsidRPr="005F3253">
        <w:rPr>
          <w:rFonts w:ascii="Arial" w:hAnsi="Arial"/>
          <w:sz w:val="24"/>
          <w:szCs w:val="24"/>
        </w:rPr>
        <w:t xml:space="preserve"> 2015</w:t>
      </w:r>
      <w:r w:rsidR="00123AA9">
        <w:rPr>
          <w:rFonts w:ascii="Arial" w:hAnsi="Arial"/>
          <w:sz w:val="24"/>
          <w:szCs w:val="24"/>
        </w:rPr>
        <w:t>)</w:t>
      </w:r>
      <w:r w:rsidRPr="00FA4D26">
        <w:rPr>
          <w:rFonts w:ascii="Arial" w:hAnsi="Arial" w:cs="Arial"/>
          <w:sz w:val="24"/>
          <w:szCs w:val="24"/>
        </w:rPr>
        <w:t xml:space="preserve">. The company places a high emphasis on having a workforce that is representative of the communities it serves. This has ensured its continued success and growth. Starbucks has launched a variety of initiatives to promote diversity, including its </w:t>
      </w:r>
      <w:r w:rsidRPr="00FA4D26">
        <w:rPr>
          <w:rFonts w:ascii="Arial" w:hAnsi="Arial" w:cs="Arial"/>
          <w:sz w:val="24"/>
          <w:szCs w:val="24"/>
        </w:rPr>
        <w:lastRenderedPageBreak/>
        <w:t>diversity and inclusion programme, which aims to guarantee that all employees are valued and given equal chances for professional growth.</w:t>
      </w:r>
    </w:p>
    <w:p w14:paraId="2CEDF484" w14:textId="77777777" w:rsidR="003047B4" w:rsidRPr="00FA4D26" w:rsidRDefault="00000000" w:rsidP="00EC0457">
      <w:pPr>
        <w:spacing w:after="0" w:line="480" w:lineRule="auto"/>
        <w:rPr>
          <w:rFonts w:ascii="Arial" w:hAnsi="Arial" w:cs="Arial"/>
          <w:i/>
          <w:iCs/>
          <w:sz w:val="24"/>
          <w:szCs w:val="24"/>
        </w:rPr>
      </w:pPr>
      <w:r w:rsidRPr="00FA4D26">
        <w:rPr>
          <w:rFonts w:ascii="Arial" w:hAnsi="Arial" w:cs="Arial"/>
          <w:i/>
          <w:iCs/>
          <w:sz w:val="24"/>
          <w:szCs w:val="24"/>
        </w:rPr>
        <w:t xml:space="preserve">Leadership and Leadership Behaviours </w:t>
      </w:r>
    </w:p>
    <w:p w14:paraId="3FCA3648" w14:textId="77777777" w:rsidR="00D479EF" w:rsidRPr="00FA4D26" w:rsidRDefault="00000000" w:rsidP="00D479EF">
      <w:pPr>
        <w:spacing w:after="0" w:line="480" w:lineRule="auto"/>
        <w:rPr>
          <w:rFonts w:ascii="Arial" w:hAnsi="Arial" w:cs="Arial"/>
          <w:sz w:val="24"/>
          <w:szCs w:val="24"/>
        </w:rPr>
      </w:pPr>
      <w:r w:rsidRPr="00FA4D26">
        <w:rPr>
          <w:rFonts w:ascii="Arial" w:hAnsi="Arial" w:cs="Arial"/>
          <w:sz w:val="24"/>
          <w:szCs w:val="24"/>
        </w:rPr>
        <w:t>Leadership is essential in any business, and Starbucks is no exception. The organisation understands that leadership has an effect on employee engagement and has defined many leadership behaviours necessary for success in volatile and uncertain settings. For instance, Starbucks leaders should get their points across, work well with others, and think on their feet. They must also be able to see the big picture, make sound decisions, and lead their teams to success.</w:t>
      </w:r>
    </w:p>
    <w:p w14:paraId="4B914930" w14:textId="77777777" w:rsidR="00D479EF" w:rsidRPr="00FA4D26" w:rsidRDefault="00D479EF" w:rsidP="00D479EF">
      <w:pPr>
        <w:spacing w:after="0" w:line="480" w:lineRule="auto"/>
        <w:rPr>
          <w:rFonts w:ascii="Arial" w:hAnsi="Arial" w:cs="Arial"/>
          <w:sz w:val="24"/>
          <w:szCs w:val="24"/>
        </w:rPr>
      </w:pPr>
    </w:p>
    <w:p w14:paraId="1FB198E5" w14:textId="77777777" w:rsidR="00D479EF" w:rsidRPr="00FA4D26" w:rsidRDefault="00000000" w:rsidP="00D479EF">
      <w:pPr>
        <w:spacing w:after="0" w:line="480" w:lineRule="auto"/>
        <w:rPr>
          <w:rFonts w:ascii="Arial" w:hAnsi="Arial" w:cs="Arial"/>
          <w:sz w:val="24"/>
          <w:szCs w:val="24"/>
        </w:rPr>
      </w:pPr>
      <w:r w:rsidRPr="00FA4D26">
        <w:rPr>
          <w:rFonts w:ascii="Arial" w:hAnsi="Arial" w:cs="Arial"/>
          <w:sz w:val="24"/>
          <w:szCs w:val="24"/>
        </w:rPr>
        <w:t>Starbucks recognises servant leadership as an important leadership trait</w:t>
      </w:r>
      <w:r w:rsidR="00A10045">
        <w:rPr>
          <w:rFonts w:ascii="Arial" w:hAnsi="Arial" w:cs="Arial"/>
          <w:sz w:val="24"/>
          <w:szCs w:val="24"/>
        </w:rPr>
        <w:t xml:space="preserve"> (</w:t>
      </w:r>
      <w:proofErr w:type="spellStart"/>
      <w:r w:rsidR="00A10045">
        <w:rPr>
          <w:rFonts w:ascii="Arial" w:hAnsi="Arial" w:cs="Arial"/>
          <w:sz w:val="24"/>
          <w:szCs w:val="24"/>
        </w:rPr>
        <w:t>Beehner</w:t>
      </w:r>
      <w:proofErr w:type="spellEnd"/>
      <w:r w:rsidR="00A10045">
        <w:rPr>
          <w:rFonts w:ascii="Arial" w:hAnsi="Arial" w:cs="Arial"/>
          <w:sz w:val="24"/>
          <w:szCs w:val="24"/>
        </w:rPr>
        <w:t>, 2020)</w:t>
      </w:r>
      <w:r w:rsidRPr="00FA4D26">
        <w:rPr>
          <w:rFonts w:ascii="Arial" w:hAnsi="Arial" w:cs="Arial"/>
          <w:sz w:val="24"/>
          <w:szCs w:val="24"/>
        </w:rPr>
        <w:t>. This mode of leadership is predicated on the premise that bosses should put their workers' interests first by providing them with a positive and encouraging workplace. In volatile and uncertain settings, when workers are exposed to various risks and uncertainties, this strategy becomes even more crucial. Leaders at Starbucks foster a culture of trust and loyalty by putting their employees' needs first, boosting employee engagement and output.</w:t>
      </w:r>
    </w:p>
    <w:p w14:paraId="7B435697" w14:textId="77777777" w:rsidR="00031CF8" w:rsidRPr="00FA4D26" w:rsidRDefault="00000000" w:rsidP="00031CF8">
      <w:pPr>
        <w:spacing w:after="0" w:line="480" w:lineRule="auto"/>
        <w:jc w:val="center"/>
        <w:rPr>
          <w:rFonts w:ascii="Arial" w:hAnsi="Arial" w:cs="Arial"/>
          <w:sz w:val="24"/>
          <w:szCs w:val="24"/>
          <w:u w:val="single"/>
        </w:rPr>
      </w:pPr>
      <w:r w:rsidRPr="00FA4D26">
        <w:rPr>
          <w:rFonts w:ascii="Arial" w:hAnsi="Arial" w:cs="Arial"/>
          <w:sz w:val="24"/>
          <w:szCs w:val="24"/>
          <w:u w:val="single"/>
        </w:rPr>
        <w:t>Recommendations</w:t>
      </w:r>
    </w:p>
    <w:p w14:paraId="615DD10B" w14:textId="77777777" w:rsidR="00661879" w:rsidRPr="00FA4D26" w:rsidRDefault="00000000" w:rsidP="00661879">
      <w:pPr>
        <w:spacing w:after="0" w:line="480" w:lineRule="auto"/>
        <w:rPr>
          <w:rFonts w:ascii="Arial" w:hAnsi="Arial" w:cs="Arial"/>
          <w:i/>
          <w:iCs/>
          <w:sz w:val="24"/>
          <w:szCs w:val="24"/>
        </w:rPr>
      </w:pPr>
      <w:r w:rsidRPr="00FA4D26">
        <w:rPr>
          <w:rFonts w:ascii="Arial" w:hAnsi="Arial" w:cs="Arial"/>
          <w:i/>
          <w:iCs/>
          <w:sz w:val="24"/>
          <w:szCs w:val="24"/>
        </w:rPr>
        <w:t xml:space="preserve">Increase employee compensation and Benefits </w:t>
      </w:r>
    </w:p>
    <w:p w14:paraId="67298C4E" w14:textId="77777777" w:rsidR="00661879" w:rsidRPr="00FA4D26" w:rsidRDefault="00000000" w:rsidP="00661879">
      <w:pPr>
        <w:spacing w:after="0" w:line="480" w:lineRule="auto"/>
        <w:rPr>
          <w:rFonts w:ascii="Arial" w:hAnsi="Arial" w:cs="Arial"/>
          <w:sz w:val="24"/>
          <w:szCs w:val="24"/>
        </w:rPr>
      </w:pPr>
      <w:r w:rsidRPr="00FA4D26">
        <w:rPr>
          <w:rFonts w:ascii="Arial" w:hAnsi="Arial" w:cs="Arial"/>
          <w:sz w:val="24"/>
          <w:szCs w:val="24"/>
        </w:rPr>
        <w:t>Starbucks is renowned for treating its staff members with respect; they are referred to as partners</w:t>
      </w:r>
      <w:r w:rsidR="005C20C5">
        <w:rPr>
          <w:rFonts w:ascii="Arial" w:hAnsi="Arial" w:cs="Arial"/>
          <w:sz w:val="24"/>
          <w:szCs w:val="24"/>
        </w:rPr>
        <w:t xml:space="preserve"> (Liu &amp; Zhang, 2019)</w:t>
      </w:r>
      <w:r w:rsidRPr="00FA4D26">
        <w:rPr>
          <w:rFonts w:ascii="Arial" w:hAnsi="Arial" w:cs="Arial"/>
          <w:sz w:val="24"/>
          <w:szCs w:val="24"/>
        </w:rPr>
        <w:t xml:space="preserve">. To recruit and keep top personnel, the organisation should think about raising employee pay and perks. Higher levels of job satisfaction, employee engagement, and motivation would follow from this, which would ultimately </w:t>
      </w:r>
      <w:r w:rsidRPr="00FA4D26">
        <w:rPr>
          <w:rFonts w:ascii="Arial" w:hAnsi="Arial" w:cs="Arial"/>
          <w:sz w:val="24"/>
          <w:szCs w:val="24"/>
        </w:rPr>
        <w:lastRenderedPageBreak/>
        <w:t>result in better customer service and a stronger brand. According to estimates, raising employee pay and benefits would cost Starbucks an additional $100 million annually</w:t>
      </w:r>
      <w:r w:rsidR="005C20C5">
        <w:rPr>
          <w:rFonts w:ascii="Arial" w:hAnsi="Arial" w:cs="Arial"/>
          <w:sz w:val="24"/>
          <w:szCs w:val="24"/>
        </w:rPr>
        <w:t xml:space="preserve"> (Liu &amp; Zhang, 2019)</w:t>
      </w:r>
      <w:r w:rsidRPr="00FA4D26">
        <w:rPr>
          <w:rFonts w:ascii="Arial" w:hAnsi="Arial" w:cs="Arial"/>
          <w:sz w:val="24"/>
          <w:szCs w:val="24"/>
        </w:rPr>
        <w:t>.</w:t>
      </w:r>
    </w:p>
    <w:p w14:paraId="3FF86919" w14:textId="77777777" w:rsidR="00840D7F" w:rsidRDefault="00840D7F" w:rsidP="00661879">
      <w:pPr>
        <w:spacing w:after="0" w:line="480" w:lineRule="auto"/>
        <w:rPr>
          <w:rFonts w:ascii="Arial" w:hAnsi="Arial" w:cs="Arial"/>
          <w:i/>
          <w:iCs/>
          <w:sz w:val="24"/>
          <w:szCs w:val="24"/>
        </w:rPr>
      </w:pPr>
    </w:p>
    <w:p w14:paraId="37E4B8FA" w14:textId="77777777" w:rsidR="00661879" w:rsidRPr="00FA4D26" w:rsidRDefault="00000000" w:rsidP="00661879">
      <w:pPr>
        <w:spacing w:after="0" w:line="480" w:lineRule="auto"/>
        <w:rPr>
          <w:rFonts w:ascii="Arial" w:hAnsi="Arial" w:cs="Arial"/>
          <w:i/>
          <w:iCs/>
          <w:sz w:val="24"/>
          <w:szCs w:val="24"/>
        </w:rPr>
      </w:pPr>
      <w:r w:rsidRPr="00FA4D26">
        <w:rPr>
          <w:rFonts w:ascii="Arial" w:hAnsi="Arial" w:cs="Arial"/>
          <w:i/>
          <w:iCs/>
          <w:sz w:val="24"/>
          <w:szCs w:val="24"/>
        </w:rPr>
        <w:t>Expand employee development programs.</w:t>
      </w:r>
    </w:p>
    <w:p w14:paraId="5C9920F1" w14:textId="77777777" w:rsidR="00661879" w:rsidRPr="00FA4D26" w:rsidRDefault="00000000" w:rsidP="00661879">
      <w:pPr>
        <w:spacing w:after="0" w:line="480" w:lineRule="auto"/>
        <w:rPr>
          <w:rFonts w:ascii="Arial" w:hAnsi="Arial" w:cs="Arial"/>
          <w:sz w:val="24"/>
          <w:szCs w:val="24"/>
        </w:rPr>
      </w:pPr>
      <w:r w:rsidRPr="00FA4D26">
        <w:rPr>
          <w:rFonts w:ascii="Arial" w:hAnsi="Arial" w:cs="Arial"/>
          <w:sz w:val="24"/>
          <w:szCs w:val="24"/>
        </w:rPr>
        <w:t>Starbucks should increase its employee development programmes to give workers a better chance to advance in their careers</w:t>
      </w:r>
      <w:r w:rsidR="00840D7F">
        <w:rPr>
          <w:rFonts w:ascii="Arial" w:hAnsi="Arial" w:cs="Arial"/>
          <w:sz w:val="24"/>
          <w:szCs w:val="24"/>
        </w:rPr>
        <w:t xml:space="preserve"> (Goh et al., 2020)</w:t>
      </w:r>
      <w:r w:rsidRPr="00FA4D26">
        <w:rPr>
          <w:rFonts w:ascii="Arial" w:hAnsi="Arial" w:cs="Arial"/>
          <w:sz w:val="24"/>
          <w:szCs w:val="24"/>
        </w:rPr>
        <w:t>. Extra educational incentives, mentorship programmes, and training programmes are all possibilities. As one example, Starbucks might provide financial aid to workers who want to further their education or earn certification in their field. The bottom line would benefit from Starbucks' investment in employee training and education since it would result in more skilled and educated staff. Depending on the magnitude of the expansion, increasing Starbucks' employee development programmes could cost an additional $50 million each year</w:t>
      </w:r>
      <w:r w:rsidR="005C20C5">
        <w:rPr>
          <w:rFonts w:ascii="Arial" w:hAnsi="Arial" w:cs="Arial"/>
          <w:sz w:val="24"/>
          <w:szCs w:val="24"/>
        </w:rPr>
        <w:t xml:space="preserve"> (Goh et al., 2020)</w:t>
      </w:r>
      <w:r w:rsidRPr="00FA4D26">
        <w:rPr>
          <w:rFonts w:ascii="Arial" w:hAnsi="Arial" w:cs="Arial"/>
          <w:sz w:val="24"/>
          <w:szCs w:val="24"/>
        </w:rPr>
        <w:t>.</w:t>
      </w:r>
    </w:p>
    <w:p w14:paraId="79919A62" w14:textId="77777777" w:rsidR="001A765B" w:rsidRPr="00FA4D26" w:rsidRDefault="001A765B" w:rsidP="00661879">
      <w:pPr>
        <w:spacing w:after="0" w:line="480" w:lineRule="auto"/>
        <w:rPr>
          <w:rFonts w:ascii="Arial" w:hAnsi="Arial" w:cs="Arial"/>
          <w:i/>
          <w:iCs/>
          <w:sz w:val="24"/>
          <w:szCs w:val="24"/>
        </w:rPr>
      </w:pPr>
    </w:p>
    <w:p w14:paraId="61DCA3D3" w14:textId="77777777" w:rsidR="001A765B" w:rsidRPr="00FA4D26" w:rsidRDefault="001A765B" w:rsidP="00661879">
      <w:pPr>
        <w:spacing w:after="0" w:line="480" w:lineRule="auto"/>
        <w:rPr>
          <w:rFonts w:ascii="Arial" w:hAnsi="Arial" w:cs="Arial"/>
          <w:i/>
          <w:iCs/>
          <w:sz w:val="24"/>
          <w:szCs w:val="24"/>
        </w:rPr>
      </w:pPr>
    </w:p>
    <w:p w14:paraId="6885CA2A" w14:textId="77777777" w:rsidR="00907CBB" w:rsidRPr="00FA4D26" w:rsidRDefault="00000000" w:rsidP="00661879">
      <w:pPr>
        <w:spacing w:after="0" w:line="480" w:lineRule="auto"/>
        <w:rPr>
          <w:rFonts w:ascii="Arial" w:hAnsi="Arial" w:cs="Arial"/>
          <w:i/>
          <w:iCs/>
          <w:sz w:val="24"/>
          <w:szCs w:val="24"/>
        </w:rPr>
      </w:pPr>
      <w:r w:rsidRPr="00FA4D26">
        <w:rPr>
          <w:rFonts w:ascii="Arial" w:hAnsi="Arial" w:cs="Arial"/>
          <w:i/>
          <w:iCs/>
          <w:sz w:val="24"/>
          <w:szCs w:val="24"/>
        </w:rPr>
        <w:t>Enhance customer experience through technology.</w:t>
      </w:r>
    </w:p>
    <w:p w14:paraId="6FA99867" w14:textId="77777777" w:rsidR="00907CBB" w:rsidRPr="00FA4D26" w:rsidRDefault="00000000" w:rsidP="00661879">
      <w:pPr>
        <w:spacing w:after="0" w:line="480" w:lineRule="auto"/>
        <w:rPr>
          <w:rFonts w:ascii="Arial" w:hAnsi="Arial" w:cs="Arial"/>
          <w:sz w:val="24"/>
          <w:szCs w:val="24"/>
        </w:rPr>
      </w:pPr>
      <w:r w:rsidRPr="00FA4D26">
        <w:rPr>
          <w:rFonts w:ascii="Arial" w:hAnsi="Arial" w:cs="Arial"/>
          <w:sz w:val="24"/>
          <w:szCs w:val="24"/>
        </w:rPr>
        <w:t>Starbucks should keep investing in technology in order to provide a better service to their customers</w:t>
      </w:r>
      <w:r w:rsidR="006A6618">
        <w:rPr>
          <w:rFonts w:ascii="Arial" w:hAnsi="Arial" w:cs="Arial"/>
          <w:sz w:val="24"/>
          <w:szCs w:val="24"/>
        </w:rPr>
        <w:t xml:space="preserve"> (Carvalho et al., 2019)</w:t>
      </w:r>
      <w:r w:rsidRPr="00FA4D26">
        <w:rPr>
          <w:rFonts w:ascii="Arial" w:hAnsi="Arial" w:cs="Arial"/>
          <w:sz w:val="24"/>
          <w:szCs w:val="24"/>
        </w:rPr>
        <w:t xml:space="preserve">. The mobile ordering and payment system may be expanded, AI could be used to enhance customer service, and a VR platform could be developed to set the business apart from the competition. The use of technology might help Starbucks increase productivity, delight customers, and remain competitive. </w:t>
      </w:r>
      <w:r w:rsidRPr="00FA4D26">
        <w:rPr>
          <w:rFonts w:ascii="Arial" w:hAnsi="Arial" w:cs="Arial"/>
          <w:sz w:val="24"/>
          <w:szCs w:val="24"/>
        </w:rPr>
        <w:lastRenderedPageBreak/>
        <w:t>Depending on the initiatives, improving the customer experience through technology might cost Starbucks an extra $200 million each year</w:t>
      </w:r>
      <w:r w:rsidR="006A6618">
        <w:rPr>
          <w:rFonts w:ascii="Arial" w:hAnsi="Arial" w:cs="Arial"/>
          <w:sz w:val="24"/>
          <w:szCs w:val="24"/>
        </w:rPr>
        <w:t xml:space="preserve"> (Carvalho et al., 2019)</w:t>
      </w:r>
      <w:r w:rsidRPr="00FA4D26">
        <w:rPr>
          <w:rFonts w:ascii="Arial" w:hAnsi="Arial" w:cs="Arial"/>
          <w:sz w:val="24"/>
          <w:szCs w:val="24"/>
        </w:rPr>
        <w:t>.</w:t>
      </w:r>
    </w:p>
    <w:p w14:paraId="58489DE1" w14:textId="77777777" w:rsidR="00907CBB" w:rsidRPr="00FA4D26" w:rsidRDefault="00000000" w:rsidP="00661879">
      <w:pPr>
        <w:spacing w:after="0" w:line="480" w:lineRule="auto"/>
        <w:rPr>
          <w:rFonts w:ascii="Arial" w:hAnsi="Arial" w:cs="Arial"/>
          <w:i/>
          <w:iCs/>
          <w:sz w:val="24"/>
          <w:szCs w:val="24"/>
        </w:rPr>
      </w:pPr>
      <w:r w:rsidRPr="00FA4D26">
        <w:rPr>
          <w:rFonts w:ascii="Arial" w:hAnsi="Arial" w:cs="Arial"/>
          <w:i/>
          <w:iCs/>
          <w:sz w:val="24"/>
          <w:szCs w:val="24"/>
        </w:rPr>
        <w:t xml:space="preserve">Expand sustainability initiatives </w:t>
      </w:r>
    </w:p>
    <w:p w14:paraId="74DDA151" w14:textId="77777777" w:rsidR="00907CBB" w:rsidRPr="00FA4D26" w:rsidRDefault="00000000" w:rsidP="00661879">
      <w:pPr>
        <w:spacing w:after="0" w:line="480" w:lineRule="auto"/>
        <w:rPr>
          <w:rFonts w:ascii="Arial" w:hAnsi="Arial" w:cs="Arial"/>
          <w:sz w:val="24"/>
          <w:szCs w:val="24"/>
        </w:rPr>
      </w:pPr>
      <w:r w:rsidRPr="00FA4D26">
        <w:rPr>
          <w:rFonts w:ascii="Arial" w:hAnsi="Arial" w:cs="Arial"/>
          <w:sz w:val="24"/>
          <w:szCs w:val="24"/>
        </w:rPr>
        <w:t>To satisfy its clientele and stay ahead of the competition, Starbucks needs to keep growing its sustainable practices. Waste minimisation, increased usage of renewable energy, and eco-friendly ingredient procurement are all examples of what this could entail. Starbucks' brand reputation and the loyalty of eco-conscious customers might both benefit from a stronger emphasis on sustainability. However, it is anticipated that increasing Starbucks' sustainability measures might cost the company an additional $50 million per year.</w:t>
      </w:r>
    </w:p>
    <w:p w14:paraId="7582A5CC" w14:textId="77777777" w:rsidR="00907CBB" w:rsidRPr="00FA4D26" w:rsidRDefault="00000000" w:rsidP="00661879">
      <w:pPr>
        <w:spacing w:after="0" w:line="480" w:lineRule="auto"/>
        <w:rPr>
          <w:rFonts w:ascii="Arial" w:hAnsi="Arial" w:cs="Arial"/>
          <w:i/>
          <w:iCs/>
          <w:sz w:val="24"/>
          <w:szCs w:val="24"/>
        </w:rPr>
      </w:pPr>
      <w:r w:rsidRPr="00FA4D26">
        <w:rPr>
          <w:rFonts w:ascii="Arial" w:hAnsi="Arial" w:cs="Arial"/>
          <w:i/>
          <w:iCs/>
          <w:sz w:val="24"/>
          <w:szCs w:val="24"/>
        </w:rPr>
        <w:t>Strengthen the employer's brand</w:t>
      </w:r>
    </w:p>
    <w:p w14:paraId="301F693D" w14:textId="77777777" w:rsidR="007418D3" w:rsidRPr="00FA4D26" w:rsidRDefault="00000000" w:rsidP="00661879">
      <w:pPr>
        <w:spacing w:after="0" w:line="480" w:lineRule="auto"/>
        <w:rPr>
          <w:rFonts w:ascii="Arial" w:hAnsi="Arial" w:cs="Arial"/>
          <w:sz w:val="24"/>
          <w:szCs w:val="24"/>
        </w:rPr>
      </w:pPr>
      <w:r w:rsidRPr="00FA4D26">
        <w:rPr>
          <w:rFonts w:ascii="Arial" w:hAnsi="Arial" w:cs="Arial"/>
          <w:sz w:val="24"/>
          <w:szCs w:val="24"/>
        </w:rPr>
        <w:t>In order to boost its ability to attract and retain great personnel, Starbucks should work on its employer brand</w:t>
      </w:r>
      <w:r w:rsidR="006A6618">
        <w:rPr>
          <w:rFonts w:ascii="Arial" w:hAnsi="Arial" w:cs="Arial"/>
          <w:sz w:val="24"/>
          <w:szCs w:val="24"/>
        </w:rPr>
        <w:t xml:space="preserve"> (Sharma et al., 2021)</w:t>
      </w:r>
      <w:r w:rsidRPr="00FA4D26">
        <w:rPr>
          <w:rFonts w:ascii="Arial" w:hAnsi="Arial" w:cs="Arial"/>
          <w:sz w:val="24"/>
          <w:szCs w:val="24"/>
        </w:rPr>
        <w:t>. Building a positive reputation as an employer, demonstrating a dedication to corporate citizenship, and advertising career advancement possibilities are all ways to attract and retain top talent. Starbucks' bottom line would benefit from attracting and retaining great personnel if the firm took the time to cultivate a positive employer brand. Starbucks estimates that it would spend an additional $25 million per year to invest in a comprehensive effort to improve its employer brand</w:t>
      </w:r>
      <w:r w:rsidR="006A6618">
        <w:rPr>
          <w:rFonts w:ascii="Arial" w:hAnsi="Arial" w:cs="Arial"/>
          <w:sz w:val="24"/>
          <w:szCs w:val="24"/>
        </w:rPr>
        <w:t xml:space="preserve"> (Sharma et al., 2021)</w:t>
      </w:r>
      <w:r w:rsidRPr="00FA4D26">
        <w:rPr>
          <w:rFonts w:ascii="Arial" w:hAnsi="Arial" w:cs="Arial"/>
          <w:sz w:val="24"/>
          <w:szCs w:val="24"/>
        </w:rPr>
        <w:t>.</w:t>
      </w:r>
    </w:p>
    <w:p w14:paraId="401512D1" w14:textId="77777777" w:rsidR="007418D3" w:rsidRPr="00FA4D26" w:rsidRDefault="00000000" w:rsidP="00661879">
      <w:pPr>
        <w:spacing w:after="0" w:line="480" w:lineRule="auto"/>
        <w:rPr>
          <w:rFonts w:ascii="Arial" w:hAnsi="Arial" w:cs="Arial"/>
          <w:i/>
          <w:iCs/>
          <w:sz w:val="24"/>
          <w:szCs w:val="24"/>
        </w:rPr>
      </w:pPr>
      <w:r w:rsidRPr="00FA4D26">
        <w:rPr>
          <w:rFonts w:ascii="Arial" w:hAnsi="Arial" w:cs="Arial"/>
          <w:i/>
          <w:iCs/>
          <w:sz w:val="24"/>
          <w:szCs w:val="24"/>
        </w:rPr>
        <w:t>Prioritise experimentation and innovation</w:t>
      </w:r>
    </w:p>
    <w:p w14:paraId="037FA49C" w14:textId="77777777" w:rsidR="00F428AC" w:rsidRPr="00FA4D26" w:rsidRDefault="00000000" w:rsidP="00F428AC">
      <w:pPr>
        <w:spacing w:after="0" w:line="480" w:lineRule="auto"/>
        <w:rPr>
          <w:rFonts w:ascii="Arial" w:hAnsi="Arial" w:cs="Arial"/>
          <w:sz w:val="24"/>
          <w:szCs w:val="24"/>
        </w:rPr>
      </w:pPr>
      <w:r w:rsidRPr="00FA4D26">
        <w:rPr>
          <w:rFonts w:ascii="Arial" w:hAnsi="Arial" w:cs="Arial"/>
          <w:sz w:val="24"/>
          <w:szCs w:val="24"/>
        </w:rPr>
        <w:t>Starbucks should invest in customer-convenient technologies, such as smartphone orders and payment, to promote organisational learning and keep up with shifting consumer demands and legal needs</w:t>
      </w:r>
      <w:r w:rsidR="006A6618">
        <w:rPr>
          <w:rFonts w:ascii="Arial" w:hAnsi="Arial" w:cs="Arial"/>
          <w:sz w:val="24"/>
          <w:szCs w:val="24"/>
        </w:rPr>
        <w:t xml:space="preserve"> (Tidd &amp; Bessant, 2020)</w:t>
      </w:r>
      <w:r w:rsidRPr="00FA4D26">
        <w:rPr>
          <w:rFonts w:ascii="Arial" w:hAnsi="Arial" w:cs="Arial"/>
          <w:sz w:val="24"/>
          <w:szCs w:val="24"/>
        </w:rPr>
        <w:t xml:space="preserve">. Starbucks should also </w:t>
      </w:r>
      <w:r w:rsidRPr="00FA4D26">
        <w:rPr>
          <w:rFonts w:ascii="Arial" w:hAnsi="Arial" w:cs="Arial"/>
          <w:sz w:val="24"/>
          <w:szCs w:val="24"/>
        </w:rPr>
        <w:lastRenderedPageBreak/>
        <w:t xml:space="preserve">focus on related businesses like food and beverage, hotels, and retail to learn about new opportunities and threats in those sectors. It should also monitor developments in legislation and policy that affect corporate social responsibility, environmental sustainability, and fair labour practices. Starbucks should increase staff training and development and make investments in new technology in order to follow these suggestions and foster a culture of experimentation and innovation. Depending on the technologies and education programmes selected, the annual cost </w:t>
      </w:r>
      <w:r w:rsidR="000E03DE" w:rsidRPr="00FA4D26">
        <w:rPr>
          <w:rFonts w:ascii="Arial" w:hAnsi="Arial" w:cs="Arial"/>
          <w:sz w:val="24"/>
          <w:szCs w:val="24"/>
        </w:rPr>
        <w:t xml:space="preserve">of experimentation and innovation </w:t>
      </w:r>
      <w:r w:rsidRPr="00FA4D26">
        <w:rPr>
          <w:rFonts w:ascii="Arial" w:hAnsi="Arial" w:cs="Arial"/>
          <w:sz w:val="24"/>
          <w:szCs w:val="24"/>
        </w:rPr>
        <w:t>can be between $10 million</w:t>
      </w:r>
      <w:r w:rsidR="000E03DE" w:rsidRPr="00FA4D26">
        <w:rPr>
          <w:rFonts w:ascii="Arial" w:hAnsi="Arial" w:cs="Arial"/>
          <w:sz w:val="24"/>
          <w:szCs w:val="24"/>
        </w:rPr>
        <w:t xml:space="preserve"> to</w:t>
      </w:r>
      <w:r w:rsidRPr="00FA4D26">
        <w:rPr>
          <w:rFonts w:ascii="Arial" w:hAnsi="Arial" w:cs="Arial"/>
          <w:sz w:val="24"/>
          <w:szCs w:val="24"/>
        </w:rPr>
        <w:t xml:space="preserve"> $50 million</w:t>
      </w:r>
      <w:r w:rsidR="006A6618">
        <w:rPr>
          <w:rFonts w:ascii="Arial" w:hAnsi="Arial" w:cs="Arial"/>
          <w:sz w:val="24"/>
          <w:szCs w:val="24"/>
        </w:rPr>
        <w:t xml:space="preserve"> (Tidd &amp; Bessant, 2020)</w:t>
      </w:r>
      <w:r w:rsidRPr="00FA4D26">
        <w:rPr>
          <w:rFonts w:ascii="Arial" w:hAnsi="Arial" w:cs="Arial"/>
          <w:sz w:val="24"/>
          <w:szCs w:val="24"/>
        </w:rPr>
        <w:t>. However, increased organisational learning and adaptability are more likely to pay off in the long run, ensuring the company's sustained success in the cutthroat coffee sector.</w:t>
      </w:r>
    </w:p>
    <w:p w14:paraId="52DAAF7D" w14:textId="77777777" w:rsidR="007F3895" w:rsidRPr="00FA4D26" w:rsidRDefault="00000000" w:rsidP="007F3895">
      <w:pPr>
        <w:spacing w:after="0" w:line="480" w:lineRule="auto"/>
        <w:jc w:val="center"/>
        <w:rPr>
          <w:rFonts w:ascii="Arial" w:hAnsi="Arial" w:cs="Arial"/>
          <w:sz w:val="24"/>
          <w:szCs w:val="24"/>
          <w:u w:val="single"/>
        </w:rPr>
      </w:pPr>
      <w:r w:rsidRPr="00FA4D26">
        <w:rPr>
          <w:rFonts w:ascii="Arial" w:hAnsi="Arial" w:cs="Arial"/>
          <w:sz w:val="24"/>
          <w:szCs w:val="24"/>
          <w:u w:val="single"/>
        </w:rPr>
        <w:t>Conclusion</w:t>
      </w:r>
    </w:p>
    <w:p w14:paraId="2A8B3ECE" w14:textId="77777777" w:rsidR="00450ECE" w:rsidRPr="00FA4D26" w:rsidRDefault="00000000" w:rsidP="00F428AC">
      <w:pPr>
        <w:spacing w:after="0" w:line="480" w:lineRule="auto"/>
        <w:rPr>
          <w:rFonts w:ascii="Arial" w:hAnsi="Arial" w:cs="Arial"/>
          <w:sz w:val="24"/>
          <w:szCs w:val="24"/>
        </w:rPr>
      </w:pPr>
      <w:r w:rsidRPr="00FA4D26">
        <w:rPr>
          <w:rFonts w:ascii="Arial" w:hAnsi="Arial" w:cs="Arial"/>
          <w:sz w:val="24"/>
          <w:szCs w:val="24"/>
        </w:rPr>
        <w:t xml:space="preserve">In conclusion, Starbucks has created a distinctive culture and business strategy that has aided in its success as a multinational chain of coffee shops. The organisation prioritises sustainability, customer experience, staff growth, and job satisfaction. Starbucks has successfully attracted and retained great employees thanks to its people management initiatives, which include providing thorough training and benefits. The company's organisational design, culture, and development are influenced by its decentralised structure, emphasis on teamwork and collaboration, and dedication to social responsibility. Starbucks has also implemented strategies to support organisational learning and adaptability, including technological investments, experimentation and innovation, and monitoring market trends and shifts. The company has a varied and inclusive workforce drawn from various domestic and international labour markets. It has made adjustments in response to the new conditions brought on </w:t>
      </w:r>
      <w:r w:rsidRPr="00FA4D26">
        <w:rPr>
          <w:rFonts w:ascii="Arial" w:hAnsi="Arial" w:cs="Arial"/>
          <w:sz w:val="24"/>
          <w:szCs w:val="24"/>
        </w:rPr>
        <w:lastRenderedPageBreak/>
        <w:t xml:space="preserve">by the emergence of the gig economy and changing demographics. In order to strengthen its brand reputation and increase consumer loyalty, Starbucks also makes use of psychological theories and explanatory frameworks, such as motivation and perception. Overall, Starbucks has developed a strong brand identity and a devoted clientele by placing emphasis on sustainability, social responsibility, and employee and client fulfilment. </w:t>
      </w:r>
    </w:p>
    <w:p w14:paraId="3AF529FF" w14:textId="77777777" w:rsidR="00450ECE" w:rsidRPr="00FA4D26" w:rsidRDefault="00450ECE" w:rsidP="00450ECE">
      <w:pPr>
        <w:spacing w:after="0" w:line="480" w:lineRule="auto"/>
        <w:jc w:val="center"/>
        <w:rPr>
          <w:rFonts w:ascii="Arial" w:hAnsi="Arial" w:cs="Arial"/>
          <w:sz w:val="24"/>
          <w:szCs w:val="24"/>
        </w:rPr>
      </w:pPr>
    </w:p>
    <w:p w14:paraId="6A58E836" w14:textId="77777777" w:rsidR="00450ECE" w:rsidRPr="00FA4D26" w:rsidRDefault="00450ECE" w:rsidP="00450ECE">
      <w:pPr>
        <w:spacing w:after="0" w:line="480" w:lineRule="auto"/>
        <w:jc w:val="center"/>
        <w:rPr>
          <w:rFonts w:ascii="Arial" w:hAnsi="Arial" w:cs="Arial"/>
          <w:sz w:val="24"/>
          <w:szCs w:val="24"/>
        </w:rPr>
      </w:pPr>
    </w:p>
    <w:p w14:paraId="6FD151E1" w14:textId="77777777" w:rsidR="00450ECE" w:rsidRPr="00FA4D26" w:rsidRDefault="00450ECE" w:rsidP="00450ECE">
      <w:pPr>
        <w:spacing w:after="0" w:line="480" w:lineRule="auto"/>
        <w:jc w:val="center"/>
        <w:rPr>
          <w:rFonts w:ascii="Arial" w:hAnsi="Arial" w:cs="Arial"/>
          <w:sz w:val="24"/>
          <w:szCs w:val="24"/>
        </w:rPr>
      </w:pPr>
    </w:p>
    <w:p w14:paraId="4C3F2504" w14:textId="77777777" w:rsidR="00450ECE" w:rsidRPr="00FA4D26" w:rsidRDefault="00450ECE" w:rsidP="00450ECE">
      <w:pPr>
        <w:spacing w:after="0" w:line="480" w:lineRule="auto"/>
        <w:jc w:val="center"/>
        <w:rPr>
          <w:rFonts w:ascii="Arial" w:hAnsi="Arial" w:cs="Arial"/>
          <w:sz w:val="24"/>
          <w:szCs w:val="24"/>
        </w:rPr>
      </w:pPr>
    </w:p>
    <w:p w14:paraId="2D7BE318" w14:textId="77777777" w:rsidR="00123AA9" w:rsidRDefault="00123AA9" w:rsidP="00123AA9">
      <w:pPr>
        <w:spacing w:after="0" w:line="480" w:lineRule="auto"/>
        <w:rPr>
          <w:rFonts w:ascii="Arial" w:hAnsi="Arial" w:cs="Arial"/>
          <w:sz w:val="24"/>
          <w:szCs w:val="24"/>
        </w:rPr>
      </w:pPr>
    </w:p>
    <w:p w14:paraId="04C3E4FE" w14:textId="77777777" w:rsidR="00A10045" w:rsidRDefault="00A10045" w:rsidP="00123AA9">
      <w:pPr>
        <w:spacing w:after="0" w:line="480" w:lineRule="auto"/>
        <w:jc w:val="center"/>
        <w:rPr>
          <w:rFonts w:ascii="Arial" w:hAnsi="Arial" w:cs="Arial"/>
          <w:sz w:val="24"/>
          <w:szCs w:val="24"/>
        </w:rPr>
      </w:pPr>
    </w:p>
    <w:p w14:paraId="6A348C82" w14:textId="77777777" w:rsidR="00A10045" w:rsidRDefault="00A10045" w:rsidP="00123AA9">
      <w:pPr>
        <w:spacing w:after="0" w:line="480" w:lineRule="auto"/>
        <w:jc w:val="center"/>
        <w:rPr>
          <w:rFonts w:ascii="Arial" w:hAnsi="Arial" w:cs="Arial"/>
          <w:sz w:val="24"/>
          <w:szCs w:val="24"/>
        </w:rPr>
      </w:pPr>
    </w:p>
    <w:p w14:paraId="7CFF45D1" w14:textId="77777777" w:rsidR="00A10045" w:rsidRDefault="00A10045" w:rsidP="00123AA9">
      <w:pPr>
        <w:spacing w:after="0" w:line="480" w:lineRule="auto"/>
        <w:jc w:val="center"/>
        <w:rPr>
          <w:rFonts w:ascii="Arial" w:hAnsi="Arial" w:cs="Arial"/>
          <w:sz w:val="24"/>
          <w:szCs w:val="24"/>
        </w:rPr>
      </w:pPr>
    </w:p>
    <w:p w14:paraId="68266706" w14:textId="77777777" w:rsidR="00A10045" w:rsidRDefault="00A10045" w:rsidP="00123AA9">
      <w:pPr>
        <w:spacing w:after="0" w:line="480" w:lineRule="auto"/>
        <w:jc w:val="center"/>
        <w:rPr>
          <w:rFonts w:ascii="Arial" w:hAnsi="Arial" w:cs="Arial"/>
          <w:sz w:val="24"/>
          <w:szCs w:val="24"/>
        </w:rPr>
      </w:pPr>
    </w:p>
    <w:p w14:paraId="244B3403" w14:textId="77777777" w:rsidR="00A10045" w:rsidRDefault="00A10045" w:rsidP="00123AA9">
      <w:pPr>
        <w:spacing w:after="0" w:line="480" w:lineRule="auto"/>
        <w:jc w:val="center"/>
        <w:rPr>
          <w:rFonts w:ascii="Arial" w:hAnsi="Arial" w:cs="Arial"/>
          <w:sz w:val="24"/>
          <w:szCs w:val="24"/>
        </w:rPr>
      </w:pPr>
    </w:p>
    <w:p w14:paraId="741720F7" w14:textId="77777777" w:rsidR="00A10045" w:rsidRDefault="00A10045" w:rsidP="00123AA9">
      <w:pPr>
        <w:spacing w:after="0" w:line="480" w:lineRule="auto"/>
        <w:jc w:val="center"/>
        <w:rPr>
          <w:rFonts w:ascii="Arial" w:hAnsi="Arial" w:cs="Arial"/>
          <w:sz w:val="24"/>
          <w:szCs w:val="24"/>
        </w:rPr>
      </w:pPr>
    </w:p>
    <w:p w14:paraId="3658A7AE" w14:textId="77777777" w:rsidR="00A10045" w:rsidRDefault="00A10045" w:rsidP="00123AA9">
      <w:pPr>
        <w:spacing w:after="0" w:line="480" w:lineRule="auto"/>
        <w:jc w:val="center"/>
        <w:rPr>
          <w:rFonts w:ascii="Arial" w:hAnsi="Arial" w:cs="Arial"/>
          <w:sz w:val="24"/>
          <w:szCs w:val="24"/>
        </w:rPr>
      </w:pPr>
    </w:p>
    <w:p w14:paraId="0225931C" w14:textId="77777777" w:rsidR="00A10045" w:rsidRDefault="00A10045" w:rsidP="00123AA9">
      <w:pPr>
        <w:spacing w:after="0" w:line="480" w:lineRule="auto"/>
        <w:jc w:val="center"/>
        <w:rPr>
          <w:rFonts w:ascii="Arial" w:hAnsi="Arial" w:cs="Arial"/>
          <w:sz w:val="24"/>
          <w:szCs w:val="24"/>
        </w:rPr>
      </w:pPr>
    </w:p>
    <w:p w14:paraId="768944ED" w14:textId="77777777" w:rsidR="00A10045" w:rsidRDefault="00A10045" w:rsidP="00123AA9">
      <w:pPr>
        <w:spacing w:after="0" w:line="480" w:lineRule="auto"/>
        <w:jc w:val="center"/>
        <w:rPr>
          <w:rFonts w:ascii="Arial" w:hAnsi="Arial" w:cs="Arial"/>
          <w:sz w:val="24"/>
          <w:szCs w:val="24"/>
        </w:rPr>
      </w:pPr>
    </w:p>
    <w:p w14:paraId="0B263B4E" w14:textId="77777777" w:rsidR="00A10045" w:rsidRDefault="00A10045" w:rsidP="00123AA9">
      <w:pPr>
        <w:spacing w:after="0" w:line="480" w:lineRule="auto"/>
        <w:jc w:val="center"/>
        <w:rPr>
          <w:rFonts w:ascii="Arial" w:hAnsi="Arial" w:cs="Arial"/>
          <w:sz w:val="24"/>
          <w:szCs w:val="24"/>
        </w:rPr>
      </w:pPr>
    </w:p>
    <w:p w14:paraId="54BDC579" w14:textId="77777777" w:rsidR="00A10045" w:rsidRDefault="00A10045" w:rsidP="00123AA9">
      <w:pPr>
        <w:spacing w:after="0" w:line="480" w:lineRule="auto"/>
        <w:jc w:val="center"/>
        <w:rPr>
          <w:rFonts w:ascii="Arial" w:hAnsi="Arial" w:cs="Arial"/>
          <w:sz w:val="24"/>
          <w:szCs w:val="24"/>
        </w:rPr>
      </w:pPr>
    </w:p>
    <w:p w14:paraId="0F4D9E42" w14:textId="77777777" w:rsidR="00A10045" w:rsidRDefault="00A10045" w:rsidP="00123AA9">
      <w:pPr>
        <w:spacing w:after="0" w:line="480" w:lineRule="auto"/>
        <w:jc w:val="center"/>
        <w:rPr>
          <w:rFonts w:ascii="Arial" w:hAnsi="Arial" w:cs="Arial"/>
          <w:sz w:val="24"/>
          <w:szCs w:val="24"/>
        </w:rPr>
      </w:pPr>
    </w:p>
    <w:p w14:paraId="2FBD01A6" w14:textId="77777777" w:rsidR="00450ECE" w:rsidRDefault="00000000" w:rsidP="00123AA9">
      <w:pPr>
        <w:spacing w:after="0" w:line="480" w:lineRule="auto"/>
        <w:jc w:val="center"/>
        <w:rPr>
          <w:rFonts w:ascii="Arial" w:hAnsi="Arial" w:cs="Arial"/>
          <w:sz w:val="24"/>
          <w:szCs w:val="24"/>
        </w:rPr>
      </w:pPr>
      <w:r w:rsidRPr="00FA4D26">
        <w:rPr>
          <w:rFonts w:ascii="Arial" w:hAnsi="Arial" w:cs="Arial"/>
          <w:sz w:val="24"/>
          <w:szCs w:val="24"/>
        </w:rPr>
        <w:lastRenderedPageBreak/>
        <w:t>Reference List</w:t>
      </w:r>
    </w:p>
    <w:p w14:paraId="00F51593" w14:textId="77777777" w:rsidR="00A10045" w:rsidRPr="00A10045" w:rsidRDefault="00A10045" w:rsidP="00D85EDD">
      <w:pPr>
        <w:spacing w:after="0" w:line="480" w:lineRule="auto"/>
        <w:ind w:left="720" w:hanging="720"/>
        <w:rPr>
          <w:rFonts w:ascii="Arial" w:hAnsi="Arial" w:cs="Arial"/>
          <w:sz w:val="24"/>
          <w:szCs w:val="24"/>
        </w:rPr>
      </w:pPr>
      <w:r w:rsidRPr="00A10045">
        <w:rPr>
          <w:rFonts w:ascii="Arial" w:hAnsi="Arial" w:cs="Arial"/>
          <w:sz w:val="24"/>
          <w:szCs w:val="24"/>
        </w:rPr>
        <w:t xml:space="preserve">Armstrong, M., 2016. </w:t>
      </w:r>
      <w:r w:rsidRPr="00A10045">
        <w:rPr>
          <w:rFonts w:ascii="Arial" w:hAnsi="Arial" w:cs="Arial"/>
          <w:i/>
          <w:iCs/>
          <w:sz w:val="24"/>
          <w:szCs w:val="24"/>
        </w:rPr>
        <w:t>Armstrong’s Handbook of Management and Leadership for HR</w:t>
      </w:r>
      <w:r w:rsidRPr="00A10045">
        <w:rPr>
          <w:rFonts w:ascii="Arial" w:hAnsi="Arial" w:cs="Arial"/>
          <w:sz w:val="24"/>
          <w:szCs w:val="24"/>
        </w:rPr>
        <w:t>, (Fourth Edition), London: Kogan Page</w:t>
      </w:r>
    </w:p>
    <w:p w14:paraId="55495AD4" w14:textId="77777777" w:rsidR="00A10045" w:rsidRPr="00A10045" w:rsidRDefault="00A10045" w:rsidP="005F3253">
      <w:pPr>
        <w:spacing w:after="0" w:line="480" w:lineRule="auto"/>
        <w:ind w:left="720" w:hanging="720"/>
        <w:rPr>
          <w:rFonts w:ascii="Arial" w:hAnsi="Arial"/>
          <w:sz w:val="24"/>
          <w:szCs w:val="24"/>
        </w:rPr>
      </w:pPr>
      <w:r w:rsidRPr="00A10045">
        <w:rPr>
          <w:rFonts w:ascii="Arial" w:hAnsi="Arial"/>
          <w:sz w:val="24"/>
          <w:szCs w:val="24"/>
        </w:rPr>
        <w:t xml:space="preserve">Armstrong, M., 2020. </w:t>
      </w:r>
      <w:r w:rsidRPr="00A10045">
        <w:rPr>
          <w:rFonts w:ascii="Arial" w:hAnsi="Arial"/>
          <w:i/>
          <w:iCs/>
          <w:sz w:val="24"/>
          <w:szCs w:val="24"/>
        </w:rPr>
        <w:t>Armstrong's Handbook of Human Resource Management Practice.</w:t>
      </w:r>
      <w:r w:rsidRPr="00A10045">
        <w:rPr>
          <w:rFonts w:ascii="Arial" w:hAnsi="Arial"/>
          <w:sz w:val="24"/>
          <w:szCs w:val="24"/>
        </w:rPr>
        <w:t xml:space="preserve"> (Fifteenth Edition). London: Kogan Page</w:t>
      </w:r>
    </w:p>
    <w:p w14:paraId="7A2E5A38" w14:textId="77777777" w:rsidR="00A10045" w:rsidRPr="00A10045" w:rsidRDefault="00A10045" w:rsidP="005F3253">
      <w:pPr>
        <w:spacing w:after="0" w:line="480" w:lineRule="auto"/>
        <w:ind w:left="720" w:hanging="720"/>
        <w:rPr>
          <w:rFonts w:ascii="Arial" w:hAnsi="Arial"/>
          <w:sz w:val="24"/>
          <w:szCs w:val="24"/>
        </w:rPr>
      </w:pPr>
      <w:r w:rsidRPr="00A10045">
        <w:rPr>
          <w:rFonts w:ascii="Arial" w:hAnsi="Arial"/>
          <w:sz w:val="24"/>
          <w:szCs w:val="24"/>
        </w:rPr>
        <w:t xml:space="preserve">Ashdown, L., 2018. </w:t>
      </w:r>
      <w:r w:rsidRPr="00A10045">
        <w:rPr>
          <w:rFonts w:ascii="Arial" w:hAnsi="Arial"/>
          <w:i/>
          <w:iCs/>
          <w:sz w:val="24"/>
          <w:szCs w:val="24"/>
        </w:rPr>
        <w:t>Performance management: A practical introduction.</w:t>
      </w:r>
      <w:r w:rsidRPr="00A10045">
        <w:rPr>
          <w:rFonts w:ascii="Arial" w:hAnsi="Arial"/>
          <w:sz w:val="24"/>
          <w:szCs w:val="24"/>
        </w:rPr>
        <w:t xml:space="preserve"> London: Konan Page</w:t>
      </w:r>
    </w:p>
    <w:p w14:paraId="5F480E87" w14:textId="77777777" w:rsidR="00A10045" w:rsidRPr="00A10045" w:rsidRDefault="00A10045" w:rsidP="00E45DF7">
      <w:pPr>
        <w:spacing w:after="0" w:line="480" w:lineRule="auto"/>
        <w:ind w:left="720" w:hanging="720"/>
        <w:rPr>
          <w:rFonts w:ascii="Arial" w:hAnsi="Arial" w:cs="Arial"/>
          <w:sz w:val="24"/>
          <w:szCs w:val="24"/>
          <w:shd w:val="clear" w:color="auto" w:fill="FFFFFF"/>
        </w:rPr>
      </w:pPr>
      <w:proofErr w:type="spellStart"/>
      <w:r w:rsidRPr="00A10045">
        <w:rPr>
          <w:rFonts w:ascii="Arial" w:hAnsi="Arial" w:cs="Arial"/>
          <w:sz w:val="24"/>
          <w:szCs w:val="24"/>
          <w:shd w:val="clear" w:color="auto" w:fill="FFFFFF"/>
        </w:rPr>
        <w:t>Beehner</w:t>
      </w:r>
      <w:proofErr w:type="spellEnd"/>
      <w:r w:rsidRPr="00A10045">
        <w:rPr>
          <w:rFonts w:ascii="Arial" w:hAnsi="Arial" w:cs="Arial"/>
          <w:sz w:val="24"/>
          <w:szCs w:val="24"/>
          <w:shd w:val="clear" w:color="auto" w:fill="FFFFFF"/>
        </w:rPr>
        <w:t>, C.G., 2020. Servant leadership as a pathway to a sustainable future. </w:t>
      </w:r>
      <w:r w:rsidRPr="00A10045">
        <w:rPr>
          <w:rFonts w:ascii="Arial" w:hAnsi="Arial" w:cs="Arial"/>
          <w:i/>
          <w:iCs/>
          <w:sz w:val="24"/>
          <w:szCs w:val="24"/>
          <w:shd w:val="clear" w:color="auto" w:fill="FFFFFF"/>
        </w:rPr>
        <w:t>New Horizons in Positive Leadership and Change: A Practical Guide for Workplace Transformation</w:t>
      </w:r>
      <w:r w:rsidRPr="00A10045">
        <w:rPr>
          <w:rFonts w:ascii="Arial" w:hAnsi="Arial" w:cs="Arial"/>
          <w:sz w:val="24"/>
          <w:szCs w:val="24"/>
          <w:shd w:val="clear" w:color="auto" w:fill="FFFFFF"/>
        </w:rPr>
        <w:t>, pp.65-82.</w:t>
      </w:r>
    </w:p>
    <w:p w14:paraId="6A62385E" w14:textId="77777777" w:rsidR="00A10045" w:rsidRPr="00A10045" w:rsidRDefault="00A10045" w:rsidP="00E45DF7">
      <w:pPr>
        <w:spacing w:after="0" w:line="480" w:lineRule="auto"/>
        <w:ind w:left="720" w:hanging="720"/>
        <w:rPr>
          <w:rFonts w:ascii="Arial" w:hAnsi="Arial" w:cs="Arial"/>
          <w:sz w:val="24"/>
          <w:szCs w:val="24"/>
          <w:shd w:val="clear" w:color="auto" w:fill="FFFFFF"/>
        </w:rPr>
      </w:pPr>
      <w:r w:rsidRPr="00A10045">
        <w:rPr>
          <w:rFonts w:ascii="Arial" w:hAnsi="Arial" w:cs="Arial"/>
          <w:sz w:val="24"/>
          <w:szCs w:val="24"/>
          <w:shd w:val="clear" w:color="auto" w:fill="FFFFFF"/>
        </w:rPr>
        <w:t>Blank, S., 2019. </w:t>
      </w:r>
      <w:r w:rsidRPr="00A10045">
        <w:rPr>
          <w:rFonts w:ascii="Arial" w:hAnsi="Arial" w:cs="Arial"/>
          <w:i/>
          <w:iCs/>
          <w:sz w:val="24"/>
          <w:szCs w:val="24"/>
          <w:shd w:val="clear" w:color="auto" w:fill="FFFFFF"/>
        </w:rPr>
        <w:t>Managing organizational conflict</w:t>
      </w:r>
      <w:r w:rsidRPr="00A10045">
        <w:rPr>
          <w:rFonts w:ascii="Arial" w:hAnsi="Arial" w:cs="Arial"/>
          <w:sz w:val="24"/>
          <w:szCs w:val="24"/>
          <w:shd w:val="clear" w:color="auto" w:fill="FFFFFF"/>
        </w:rPr>
        <w:t>. McFarland.</w:t>
      </w:r>
    </w:p>
    <w:p w14:paraId="55195A7E" w14:textId="77777777" w:rsidR="00A10045" w:rsidRPr="00A10045" w:rsidRDefault="00A10045" w:rsidP="00E45DF7">
      <w:pPr>
        <w:spacing w:after="0" w:line="480" w:lineRule="auto"/>
        <w:ind w:left="720" w:hanging="720"/>
        <w:rPr>
          <w:rFonts w:ascii="Arial" w:hAnsi="Arial" w:cs="Arial"/>
          <w:sz w:val="24"/>
          <w:szCs w:val="24"/>
          <w:shd w:val="clear" w:color="auto" w:fill="FFFFFF"/>
        </w:rPr>
      </w:pPr>
      <w:r w:rsidRPr="00A10045">
        <w:rPr>
          <w:rFonts w:ascii="Arial" w:hAnsi="Arial" w:cs="Arial"/>
          <w:sz w:val="24"/>
          <w:szCs w:val="24"/>
          <w:shd w:val="clear" w:color="auto" w:fill="FFFFFF"/>
        </w:rPr>
        <w:t xml:space="preserve">Carvalho, A., Levitt, A., Levitt, S., </w:t>
      </w:r>
      <w:proofErr w:type="spellStart"/>
      <w:r w:rsidRPr="00A10045">
        <w:rPr>
          <w:rFonts w:ascii="Arial" w:hAnsi="Arial" w:cs="Arial"/>
          <w:sz w:val="24"/>
          <w:szCs w:val="24"/>
          <w:shd w:val="clear" w:color="auto" w:fill="FFFFFF"/>
        </w:rPr>
        <w:t>Khaddam</w:t>
      </w:r>
      <w:proofErr w:type="spellEnd"/>
      <w:r w:rsidRPr="00A10045">
        <w:rPr>
          <w:rFonts w:ascii="Arial" w:hAnsi="Arial" w:cs="Arial"/>
          <w:sz w:val="24"/>
          <w:szCs w:val="24"/>
          <w:shd w:val="clear" w:color="auto" w:fill="FFFFFF"/>
        </w:rPr>
        <w:t xml:space="preserve">, E. and </w:t>
      </w:r>
      <w:proofErr w:type="spellStart"/>
      <w:r w:rsidRPr="00A10045">
        <w:rPr>
          <w:rFonts w:ascii="Arial" w:hAnsi="Arial" w:cs="Arial"/>
          <w:sz w:val="24"/>
          <w:szCs w:val="24"/>
          <w:shd w:val="clear" w:color="auto" w:fill="FFFFFF"/>
        </w:rPr>
        <w:t>Benamati</w:t>
      </w:r>
      <w:proofErr w:type="spellEnd"/>
      <w:r w:rsidRPr="00A10045">
        <w:rPr>
          <w:rFonts w:ascii="Arial" w:hAnsi="Arial" w:cs="Arial"/>
          <w:sz w:val="24"/>
          <w:szCs w:val="24"/>
          <w:shd w:val="clear" w:color="auto" w:fill="FFFFFF"/>
        </w:rPr>
        <w:t>, J., 2019. Off-the-shelf artificial intelligence technologies for sentiment and emotion analysis: a tutorial on using IBM natural language processing. </w:t>
      </w:r>
      <w:r w:rsidRPr="00A10045">
        <w:rPr>
          <w:rFonts w:ascii="Arial" w:hAnsi="Arial" w:cs="Arial"/>
          <w:i/>
          <w:iCs/>
          <w:sz w:val="24"/>
          <w:szCs w:val="24"/>
          <w:shd w:val="clear" w:color="auto" w:fill="FFFFFF"/>
        </w:rPr>
        <w:t>Communications of the Association for Information Systems</w:t>
      </w:r>
      <w:r w:rsidRPr="00A10045">
        <w:rPr>
          <w:rFonts w:ascii="Arial" w:hAnsi="Arial" w:cs="Arial"/>
          <w:sz w:val="24"/>
          <w:szCs w:val="24"/>
          <w:shd w:val="clear" w:color="auto" w:fill="FFFFFF"/>
        </w:rPr>
        <w:t>, </w:t>
      </w:r>
      <w:r w:rsidRPr="00A10045">
        <w:rPr>
          <w:rFonts w:ascii="Arial" w:hAnsi="Arial" w:cs="Arial"/>
          <w:i/>
          <w:iCs/>
          <w:sz w:val="24"/>
          <w:szCs w:val="24"/>
          <w:shd w:val="clear" w:color="auto" w:fill="FFFFFF"/>
        </w:rPr>
        <w:t>44</w:t>
      </w:r>
      <w:r w:rsidRPr="00A10045">
        <w:rPr>
          <w:rFonts w:ascii="Arial" w:hAnsi="Arial" w:cs="Arial"/>
          <w:sz w:val="24"/>
          <w:szCs w:val="24"/>
          <w:shd w:val="clear" w:color="auto" w:fill="FFFFFF"/>
        </w:rPr>
        <w:t>(1), p.43.</w:t>
      </w:r>
    </w:p>
    <w:p w14:paraId="48B186A3" w14:textId="77777777" w:rsidR="00A10045" w:rsidRPr="00A10045" w:rsidRDefault="00A10045" w:rsidP="00E45DF7">
      <w:pPr>
        <w:spacing w:after="0" w:line="480" w:lineRule="auto"/>
        <w:ind w:left="720" w:hanging="720"/>
        <w:rPr>
          <w:rFonts w:ascii="Arial" w:hAnsi="Arial" w:cs="Arial"/>
          <w:sz w:val="24"/>
          <w:szCs w:val="24"/>
        </w:rPr>
      </w:pPr>
      <w:r w:rsidRPr="00A10045">
        <w:rPr>
          <w:rFonts w:ascii="Arial" w:hAnsi="Arial"/>
          <w:sz w:val="24"/>
          <w:szCs w:val="24"/>
        </w:rPr>
        <w:t xml:space="preserve">CIPD 2015. </w:t>
      </w:r>
      <w:r w:rsidRPr="00A10045">
        <w:rPr>
          <w:rFonts w:ascii="Arial" w:hAnsi="Arial"/>
          <w:i/>
          <w:iCs/>
          <w:sz w:val="24"/>
          <w:szCs w:val="24"/>
        </w:rPr>
        <w:t xml:space="preserve">Annual survey report: learning and development. </w:t>
      </w:r>
      <w:r w:rsidRPr="00A10045">
        <w:rPr>
          <w:rFonts w:ascii="Arial" w:hAnsi="Arial"/>
          <w:sz w:val="24"/>
          <w:szCs w:val="24"/>
        </w:rPr>
        <w:t>London: CIPD</w:t>
      </w:r>
    </w:p>
    <w:p w14:paraId="5D870683" w14:textId="77777777" w:rsidR="00A10045" w:rsidRPr="00A10045" w:rsidRDefault="00A10045" w:rsidP="005F3253">
      <w:pPr>
        <w:spacing w:after="0" w:line="480" w:lineRule="auto"/>
        <w:ind w:left="720" w:hanging="720"/>
        <w:rPr>
          <w:rFonts w:ascii="Arial" w:hAnsi="Arial"/>
          <w:sz w:val="24"/>
          <w:szCs w:val="24"/>
        </w:rPr>
      </w:pPr>
      <w:r w:rsidRPr="00A10045">
        <w:rPr>
          <w:rFonts w:ascii="Arial" w:hAnsi="Arial"/>
          <w:sz w:val="24"/>
          <w:szCs w:val="24"/>
        </w:rPr>
        <w:t xml:space="preserve">Clutterbuck, D., 2019. </w:t>
      </w:r>
      <w:r w:rsidRPr="00A10045">
        <w:rPr>
          <w:rFonts w:ascii="Arial" w:hAnsi="Arial"/>
          <w:i/>
          <w:iCs/>
          <w:sz w:val="24"/>
          <w:szCs w:val="24"/>
        </w:rPr>
        <w:t>Everyone Needs a Mentor</w:t>
      </w:r>
      <w:r w:rsidRPr="00A10045">
        <w:rPr>
          <w:rFonts w:ascii="Arial" w:hAnsi="Arial"/>
          <w:sz w:val="24"/>
          <w:szCs w:val="24"/>
        </w:rPr>
        <w:t>. (Fifth Edition). London: CIPD.</w:t>
      </w:r>
    </w:p>
    <w:p w14:paraId="2011ADA1" w14:textId="77777777" w:rsidR="00A10045" w:rsidRPr="00A10045" w:rsidRDefault="00A10045" w:rsidP="005F3253">
      <w:pPr>
        <w:spacing w:after="0" w:line="480" w:lineRule="auto"/>
        <w:ind w:left="720" w:hanging="720"/>
        <w:rPr>
          <w:rFonts w:ascii="Arial" w:hAnsi="Arial"/>
          <w:spacing w:val="-2"/>
          <w:sz w:val="24"/>
          <w:szCs w:val="24"/>
        </w:rPr>
      </w:pPr>
      <w:r w:rsidRPr="00A10045">
        <w:rPr>
          <w:rFonts w:ascii="Arial" w:hAnsi="Arial"/>
          <w:spacing w:val="-2"/>
          <w:sz w:val="24"/>
          <w:szCs w:val="24"/>
        </w:rPr>
        <w:t xml:space="preserve">Cook, M., 2016. </w:t>
      </w:r>
      <w:r w:rsidRPr="00A10045">
        <w:rPr>
          <w:rFonts w:ascii="Arial" w:hAnsi="Arial"/>
          <w:i/>
          <w:iCs/>
          <w:spacing w:val="-2"/>
          <w:sz w:val="24"/>
          <w:szCs w:val="24"/>
        </w:rPr>
        <w:t>Personnel Selection: Adding Value Through People</w:t>
      </w:r>
      <w:r w:rsidRPr="00A10045">
        <w:rPr>
          <w:rFonts w:ascii="Arial" w:hAnsi="Arial"/>
          <w:spacing w:val="-2"/>
          <w:sz w:val="24"/>
          <w:szCs w:val="24"/>
        </w:rPr>
        <w:t>. (Fifth Edition). Chichester: John Wiley.</w:t>
      </w:r>
    </w:p>
    <w:p w14:paraId="613EAB64" w14:textId="77777777" w:rsidR="00A10045" w:rsidRPr="00A10045" w:rsidRDefault="00A10045" w:rsidP="00E45DF7">
      <w:pPr>
        <w:spacing w:after="0" w:line="480" w:lineRule="auto"/>
        <w:ind w:left="720" w:hanging="720"/>
        <w:rPr>
          <w:rFonts w:ascii="Arial" w:hAnsi="Arial" w:cs="Arial"/>
          <w:sz w:val="24"/>
          <w:szCs w:val="24"/>
          <w:shd w:val="clear" w:color="auto" w:fill="FFFFFF"/>
        </w:rPr>
      </w:pPr>
      <w:r w:rsidRPr="00A10045">
        <w:rPr>
          <w:rFonts w:ascii="Arial" w:hAnsi="Arial" w:cs="Arial"/>
          <w:sz w:val="24"/>
          <w:szCs w:val="24"/>
          <w:shd w:val="clear" w:color="auto" w:fill="FFFFFF"/>
        </w:rPr>
        <w:t>Correia, A.P., 2021. Theories of Innovation Adoption and Real-World Case Analyses. </w:t>
      </w:r>
      <w:r w:rsidRPr="00A10045">
        <w:rPr>
          <w:rFonts w:ascii="Arial" w:hAnsi="Arial" w:cs="Arial"/>
          <w:i/>
          <w:iCs/>
          <w:sz w:val="24"/>
          <w:szCs w:val="24"/>
          <w:shd w:val="clear" w:color="auto" w:fill="FFFFFF"/>
        </w:rPr>
        <w:t>Driving Educational Change: Innovations in Action</w:t>
      </w:r>
      <w:r w:rsidRPr="00A10045">
        <w:rPr>
          <w:rFonts w:ascii="Arial" w:hAnsi="Arial" w:cs="Arial"/>
          <w:sz w:val="24"/>
          <w:szCs w:val="24"/>
          <w:shd w:val="clear" w:color="auto" w:fill="FFFFFF"/>
        </w:rPr>
        <w:t>.</w:t>
      </w:r>
    </w:p>
    <w:p w14:paraId="3C41F41E" w14:textId="77777777" w:rsidR="00A10045" w:rsidRPr="00A10045" w:rsidRDefault="00A10045" w:rsidP="00E45DF7">
      <w:pPr>
        <w:spacing w:after="0" w:line="480" w:lineRule="auto"/>
        <w:ind w:left="720" w:hanging="720"/>
        <w:rPr>
          <w:rFonts w:ascii="Arial" w:hAnsi="Arial" w:cs="Arial"/>
          <w:sz w:val="24"/>
          <w:szCs w:val="24"/>
          <w:shd w:val="clear" w:color="auto" w:fill="FFFFFF"/>
        </w:rPr>
      </w:pPr>
      <w:proofErr w:type="spellStart"/>
      <w:r w:rsidRPr="00A10045">
        <w:rPr>
          <w:rFonts w:ascii="Arial" w:hAnsi="Arial" w:cs="Arial"/>
          <w:sz w:val="24"/>
          <w:szCs w:val="24"/>
          <w:shd w:val="clear" w:color="auto" w:fill="FFFFFF"/>
        </w:rPr>
        <w:lastRenderedPageBreak/>
        <w:t>Dachner</w:t>
      </w:r>
      <w:proofErr w:type="spellEnd"/>
      <w:r w:rsidRPr="00A10045">
        <w:rPr>
          <w:rFonts w:ascii="Arial" w:hAnsi="Arial" w:cs="Arial"/>
          <w:sz w:val="24"/>
          <w:szCs w:val="24"/>
          <w:shd w:val="clear" w:color="auto" w:fill="FFFFFF"/>
        </w:rPr>
        <w:t>, A.M., Ellingson, J.E., Noe, R.A. and Saxton, B.M., 2021. The future of employee development. </w:t>
      </w:r>
      <w:r w:rsidRPr="00A10045">
        <w:rPr>
          <w:rFonts w:ascii="Arial" w:hAnsi="Arial" w:cs="Arial"/>
          <w:i/>
          <w:iCs/>
          <w:sz w:val="24"/>
          <w:szCs w:val="24"/>
          <w:shd w:val="clear" w:color="auto" w:fill="FFFFFF"/>
        </w:rPr>
        <w:t>Human Resource Management Review</w:t>
      </w:r>
      <w:r w:rsidRPr="00A10045">
        <w:rPr>
          <w:rFonts w:ascii="Arial" w:hAnsi="Arial" w:cs="Arial"/>
          <w:sz w:val="24"/>
          <w:szCs w:val="24"/>
          <w:shd w:val="clear" w:color="auto" w:fill="FFFFFF"/>
        </w:rPr>
        <w:t>, </w:t>
      </w:r>
      <w:r w:rsidRPr="00A10045">
        <w:rPr>
          <w:rFonts w:ascii="Arial" w:hAnsi="Arial" w:cs="Arial"/>
          <w:i/>
          <w:iCs/>
          <w:sz w:val="24"/>
          <w:szCs w:val="24"/>
          <w:shd w:val="clear" w:color="auto" w:fill="FFFFFF"/>
        </w:rPr>
        <w:t>31</w:t>
      </w:r>
      <w:r w:rsidRPr="00A10045">
        <w:rPr>
          <w:rFonts w:ascii="Arial" w:hAnsi="Arial" w:cs="Arial"/>
          <w:sz w:val="24"/>
          <w:szCs w:val="24"/>
          <w:shd w:val="clear" w:color="auto" w:fill="FFFFFF"/>
        </w:rPr>
        <w:t>(2), p.100732.</w:t>
      </w:r>
    </w:p>
    <w:p w14:paraId="493F061A" w14:textId="77777777" w:rsidR="00A10045" w:rsidRPr="00A10045" w:rsidRDefault="00A10045" w:rsidP="005F3253">
      <w:pPr>
        <w:spacing w:after="0" w:line="480" w:lineRule="auto"/>
        <w:ind w:left="720" w:hanging="720"/>
        <w:rPr>
          <w:rFonts w:ascii="Arial" w:hAnsi="Arial"/>
          <w:sz w:val="24"/>
          <w:szCs w:val="24"/>
        </w:rPr>
      </w:pPr>
      <w:r w:rsidRPr="00A10045">
        <w:rPr>
          <w:rFonts w:ascii="Arial" w:hAnsi="Arial"/>
          <w:sz w:val="24"/>
          <w:szCs w:val="24"/>
        </w:rPr>
        <w:t xml:space="preserve">Dale, G., 2020. </w:t>
      </w:r>
      <w:r w:rsidRPr="00A10045">
        <w:rPr>
          <w:rFonts w:ascii="Arial" w:hAnsi="Arial"/>
          <w:i/>
          <w:iCs/>
          <w:sz w:val="24"/>
          <w:szCs w:val="24"/>
        </w:rPr>
        <w:t xml:space="preserve">Flexible Working: How to Implement Flexibility in the Workplace to Improve Employee and Business Performance. </w:t>
      </w:r>
      <w:r w:rsidRPr="00A10045">
        <w:rPr>
          <w:rFonts w:ascii="Arial" w:hAnsi="Arial"/>
          <w:sz w:val="24"/>
          <w:szCs w:val="24"/>
        </w:rPr>
        <w:t>London: Kogan Page</w:t>
      </w:r>
    </w:p>
    <w:p w14:paraId="11DA002B" w14:textId="77777777" w:rsidR="00A10045" w:rsidRPr="00A10045" w:rsidRDefault="00A10045" w:rsidP="005F3253">
      <w:pPr>
        <w:spacing w:after="0" w:line="480" w:lineRule="auto"/>
        <w:ind w:left="720" w:hanging="720"/>
        <w:rPr>
          <w:rFonts w:ascii="Arial" w:hAnsi="Arial"/>
          <w:sz w:val="24"/>
          <w:szCs w:val="24"/>
        </w:rPr>
      </w:pPr>
      <w:r w:rsidRPr="00A10045">
        <w:rPr>
          <w:rFonts w:ascii="Arial" w:hAnsi="Arial"/>
          <w:sz w:val="24"/>
          <w:szCs w:val="24"/>
        </w:rPr>
        <w:t xml:space="preserve">Dent, F. and Brent, M., 2015. </w:t>
      </w:r>
      <w:r w:rsidRPr="00A10045">
        <w:rPr>
          <w:rFonts w:ascii="Arial" w:hAnsi="Arial"/>
          <w:i/>
          <w:iCs/>
          <w:sz w:val="24"/>
          <w:szCs w:val="24"/>
        </w:rPr>
        <w:t xml:space="preserve">The Leader’s Guide to Coaching and Mentoring: How to Use Soft Skills to get Hard Results. </w:t>
      </w:r>
      <w:r w:rsidRPr="00A10045">
        <w:rPr>
          <w:rFonts w:ascii="Arial" w:hAnsi="Arial"/>
          <w:sz w:val="24"/>
          <w:szCs w:val="24"/>
        </w:rPr>
        <w:t>New Jersey, USA:</w:t>
      </w:r>
      <w:r w:rsidRPr="00A10045">
        <w:rPr>
          <w:rFonts w:ascii="Arial" w:hAnsi="Arial"/>
          <w:i/>
          <w:iCs/>
          <w:sz w:val="24"/>
          <w:szCs w:val="24"/>
        </w:rPr>
        <w:t xml:space="preserve"> </w:t>
      </w:r>
      <w:r w:rsidRPr="00A10045">
        <w:rPr>
          <w:rFonts w:ascii="Arial" w:hAnsi="Arial"/>
          <w:sz w:val="24"/>
          <w:szCs w:val="24"/>
        </w:rPr>
        <w:t>FT Publishing International</w:t>
      </w:r>
    </w:p>
    <w:p w14:paraId="73453A99" w14:textId="77777777" w:rsidR="00A10045" w:rsidRPr="00A10045" w:rsidRDefault="00A10045" w:rsidP="00E45DF7">
      <w:pPr>
        <w:spacing w:after="0" w:line="480" w:lineRule="auto"/>
        <w:ind w:left="720" w:hanging="720"/>
        <w:rPr>
          <w:rFonts w:ascii="Arial" w:hAnsi="Arial" w:cs="Arial"/>
          <w:sz w:val="24"/>
          <w:szCs w:val="24"/>
          <w:shd w:val="clear" w:color="auto" w:fill="FFFFFF"/>
        </w:rPr>
      </w:pPr>
      <w:r w:rsidRPr="00A10045">
        <w:rPr>
          <w:rFonts w:ascii="Arial" w:hAnsi="Arial" w:cs="Arial"/>
          <w:sz w:val="24"/>
          <w:szCs w:val="24"/>
          <w:shd w:val="clear" w:color="auto" w:fill="FFFFFF"/>
        </w:rPr>
        <w:t xml:space="preserve">Du, J., 2016. The Comparison of Exporting Food Concept and Business Model Between </w:t>
      </w:r>
      <w:proofErr w:type="gramStart"/>
      <w:r w:rsidRPr="00A10045">
        <w:rPr>
          <w:rFonts w:ascii="Arial" w:hAnsi="Arial" w:cs="Arial"/>
          <w:sz w:val="24"/>
          <w:szCs w:val="24"/>
          <w:shd w:val="clear" w:color="auto" w:fill="FFFFFF"/>
        </w:rPr>
        <w:t>The</w:t>
      </w:r>
      <w:proofErr w:type="gramEnd"/>
      <w:r w:rsidRPr="00A10045">
        <w:rPr>
          <w:rFonts w:ascii="Arial" w:hAnsi="Arial" w:cs="Arial"/>
          <w:sz w:val="24"/>
          <w:szCs w:val="24"/>
          <w:shd w:val="clear" w:color="auto" w:fill="FFFFFF"/>
        </w:rPr>
        <w:t xml:space="preserve"> United States and China in Food and Beverage Chain Companies: A Case Study of Starbucks and Little Sheep Hot Pot.</w:t>
      </w:r>
    </w:p>
    <w:p w14:paraId="41E5FCA3" w14:textId="77777777" w:rsidR="00A10045" w:rsidRPr="00A10045" w:rsidRDefault="00A10045" w:rsidP="00E45DF7">
      <w:pPr>
        <w:spacing w:after="0" w:line="480" w:lineRule="auto"/>
        <w:ind w:left="720" w:hanging="720"/>
        <w:rPr>
          <w:rFonts w:ascii="Arial" w:hAnsi="Arial" w:cs="Arial"/>
          <w:sz w:val="24"/>
          <w:szCs w:val="24"/>
          <w:shd w:val="clear" w:color="auto" w:fill="FFFFFF"/>
        </w:rPr>
      </w:pPr>
      <w:r w:rsidRPr="00A10045">
        <w:rPr>
          <w:rFonts w:ascii="Arial" w:hAnsi="Arial" w:cs="Arial"/>
          <w:sz w:val="24"/>
          <w:szCs w:val="24"/>
          <w:shd w:val="clear" w:color="auto" w:fill="FFFFFF"/>
        </w:rPr>
        <w:t xml:space="preserve">Garthwaite, C., </w:t>
      </w:r>
      <w:proofErr w:type="spellStart"/>
      <w:r w:rsidRPr="00A10045">
        <w:rPr>
          <w:rFonts w:ascii="Arial" w:hAnsi="Arial" w:cs="Arial"/>
          <w:sz w:val="24"/>
          <w:szCs w:val="24"/>
          <w:shd w:val="clear" w:color="auto" w:fill="FFFFFF"/>
        </w:rPr>
        <w:t>Busse</w:t>
      </w:r>
      <w:proofErr w:type="spellEnd"/>
      <w:r w:rsidRPr="00A10045">
        <w:rPr>
          <w:rFonts w:ascii="Arial" w:hAnsi="Arial" w:cs="Arial"/>
          <w:sz w:val="24"/>
          <w:szCs w:val="24"/>
          <w:shd w:val="clear" w:color="auto" w:fill="FFFFFF"/>
        </w:rPr>
        <w:t>, M., Brown, J. and Merkley, G., 2017. Starbucks: A story of growth. </w:t>
      </w:r>
      <w:r w:rsidRPr="00A10045">
        <w:rPr>
          <w:rFonts w:ascii="Arial" w:hAnsi="Arial" w:cs="Arial"/>
          <w:i/>
          <w:iCs/>
          <w:sz w:val="24"/>
          <w:szCs w:val="24"/>
          <w:shd w:val="clear" w:color="auto" w:fill="FFFFFF"/>
        </w:rPr>
        <w:t>Kellogg School of Management Cases</w:t>
      </w:r>
      <w:r w:rsidRPr="00A10045">
        <w:rPr>
          <w:rFonts w:ascii="Arial" w:hAnsi="Arial" w:cs="Arial"/>
          <w:sz w:val="24"/>
          <w:szCs w:val="24"/>
          <w:shd w:val="clear" w:color="auto" w:fill="FFFFFF"/>
        </w:rPr>
        <w:t>, pp.1-20.</w:t>
      </w:r>
    </w:p>
    <w:p w14:paraId="2F19D933" w14:textId="77777777" w:rsidR="00A10045" w:rsidRPr="00A10045" w:rsidRDefault="00A10045" w:rsidP="00E45DF7">
      <w:pPr>
        <w:spacing w:after="0" w:line="480" w:lineRule="auto"/>
        <w:ind w:left="720" w:hanging="720"/>
        <w:rPr>
          <w:rFonts w:ascii="Arial" w:hAnsi="Arial" w:cs="Arial"/>
          <w:sz w:val="24"/>
          <w:szCs w:val="24"/>
          <w:shd w:val="clear" w:color="auto" w:fill="FFFFFF"/>
        </w:rPr>
      </w:pPr>
      <w:r w:rsidRPr="00A10045">
        <w:rPr>
          <w:rFonts w:ascii="Arial" w:hAnsi="Arial" w:cs="Arial"/>
          <w:sz w:val="24"/>
          <w:szCs w:val="24"/>
          <w:shd w:val="clear" w:color="auto" w:fill="FFFFFF"/>
        </w:rPr>
        <w:t xml:space="preserve">Goh, S.Y., Kee, D.M.H., </w:t>
      </w:r>
      <w:proofErr w:type="spellStart"/>
      <w:r w:rsidRPr="00A10045">
        <w:rPr>
          <w:rFonts w:ascii="Arial" w:hAnsi="Arial" w:cs="Arial"/>
          <w:sz w:val="24"/>
          <w:szCs w:val="24"/>
          <w:shd w:val="clear" w:color="auto" w:fill="FFFFFF"/>
        </w:rPr>
        <w:t>Ooi</w:t>
      </w:r>
      <w:proofErr w:type="spellEnd"/>
      <w:r w:rsidRPr="00A10045">
        <w:rPr>
          <w:rFonts w:ascii="Arial" w:hAnsi="Arial" w:cs="Arial"/>
          <w:sz w:val="24"/>
          <w:szCs w:val="24"/>
          <w:shd w:val="clear" w:color="auto" w:fill="FFFFFF"/>
        </w:rPr>
        <w:t xml:space="preserve">, Q.E., Boo, J.J., Chen, P.Y., </w:t>
      </w:r>
      <w:proofErr w:type="spellStart"/>
      <w:r w:rsidRPr="00A10045">
        <w:rPr>
          <w:rFonts w:ascii="Arial" w:hAnsi="Arial" w:cs="Arial"/>
          <w:sz w:val="24"/>
          <w:szCs w:val="24"/>
          <w:shd w:val="clear" w:color="auto" w:fill="FFFFFF"/>
        </w:rPr>
        <w:t>Alosaimi</w:t>
      </w:r>
      <w:proofErr w:type="spellEnd"/>
      <w:r w:rsidRPr="00A10045">
        <w:rPr>
          <w:rFonts w:ascii="Arial" w:hAnsi="Arial" w:cs="Arial"/>
          <w:sz w:val="24"/>
          <w:szCs w:val="24"/>
          <w:shd w:val="clear" w:color="auto" w:fill="FFFFFF"/>
        </w:rPr>
        <w:t xml:space="preserve">, A. and </w:t>
      </w:r>
      <w:proofErr w:type="spellStart"/>
      <w:r w:rsidRPr="00A10045">
        <w:rPr>
          <w:rFonts w:ascii="Arial" w:hAnsi="Arial" w:cs="Arial"/>
          <w:sz w:val="24"/>
          <w:szCs w:val="24"/>
          <w:shd w:val="clear" w:color="auto" w:fill="FFFFFF"/>
        </w:rPr>
        <w:t>Ghansal</w:t>
      </w:r>
      <w:proofErr w:type="spellEnd"/>
      <w:r w:rsidRPr="00A10045">
        <w:rPr>
          <w:rFonts w:ascii="Arial" w:hAnsi="Arial" w:cs="Arial"/>
          <w:sz w:val="24"/>
          <w:szCs w:val="24"/>
          <w:shd w:val="clear" w:color="auto" w:fill="FFFFFF"/>
        </w:rPr>
        <w:t>, M., 2020. Organizational culture at Starbucks. </w:t>
      </w:r>
      <w:r w:rsidRPr="00A10045">
        <w:rPr>
          <w:rFonts w:ascii="Arial" w:hAnsi="Arial" w:cs="Arial"/>
          <w:i/>
          <w:iCs/>
          <w:sz w:val="24"/>
          <w:szCs w:val="24"/>
          <w:shd w:val="clear" w:color="auto" w:fill="FFFFFF"/>
        </w:rPr>
        <w:t>Journal of the Community Development in Asia (JCDA)</w:t>
      </w:r>
      <w:r w:rsidRPr="00A10045">
        <w:rPr>
          <w:rFonts w:ascii="Arial" w:hAnsi="Arial" w:cs="Arial"/>
          <w:sz w:val="24"/>
          <w:szCs w:val="24"/>
          <w:shd w:val="clear" w:color="auto" w:fill="FFFFFF"/>
        </w:rPr>
        <w:t>, </w:t>
      </w:r>
      <w:r w:rsidRPr="00A10045">
        <w:rPr>
          <w:rFonts w:ascii="Arial" w:hAnsi="Arial" w:cs="Arial"/>
          <w:i/>
          <w:iCs/>
          <w:sz w:val="24"/>
          <w:szCs w:val="24"/>
          <w:shd w:val="clear" w:color="auto" w:fill="FFFFFF"/>
        </w:rPr>
        <w:t>3</w:t>
      </w:r>
      <w:r w:rsidRPr="00A10045">
        <w:rPr>
          <w:rFonts w:ascii="Arial" w:hAnsi="Arial" w:cs="Arial"/>
          <w:sz w:val="24"/>
          <w:szCs w:val="24"/>
          <w:shd w:val="clear" w:color="auto" w:fill="FFFFFF"/>
        </w:rPr>
        <w:t xml:space="preserve">(2), pp.28-34. </w:t>
      </w:r>
    </w:p>
    <w:p w14:paraId="0DAE4728" w14:textId="77777777" w:rsidR="00A10045" w:rsidRPr="00A10045" w:rsidRDefault="00A10045" w:rsidP="005F3253">
      <w:pPr>
        <w:spacing w:after="0" w:line="480" w:lineRule="auto"/>
        <w:ind w:left="720" w:hanging="720"/>
        <w:rPr>
          <w:rFonts w:ascii="Arial" w:hAnsi="Arial"/>
          <w:sz w:val="24"/>
          <w:szCs w:val="24"/>
        </w:rPr>
      </w:pPr>
      <w:r w:rsidRPr="00A10045">
        <w:rPr>
          <w:rFonts w:ascii="Arial" w:hAnsi="Arial"/>
          <w:sz w:val="24"/>
          <w:szCs w:val="24"/>
        </w:rPr>
        <w:t xml:space="preserve">Hasson, G. and Butler, D., 2020. </w:t>
      </w:r>
      <w:r w:rsidRPr="00A10045">
        <w:rPr>
          <w:rFonts w:ascii="Arial" w:hAnsi="Arial"/>
          <w:i/>
          <w:iCs/>
          <w:sz w:val="24"/>
          <w:szCs w:val="24"/>
        </w:rPr>
        <w:t>Mental Health and Wellbeing in the Workplace: A Practical Guide for Employers and Employees.</w:t>
      </w:r>
      <w:r w:rsidRPr="00A10045">
        <w:rPr>
          <w:rFonts w:ascii="Arial" w:hAnsi="Arial"/>
          <w:sz w:val="24"/>
          <w:szCs w:val="24"/>
        </w:rPr>
        <w:t xml:space="preserve"> Oxford: Capstone</w:t>
      </w:r>
    </w:p>
    <w:p w14:paraId="71EC83E6" w14:textId="77777777" w:rsidR="00A10045" w:rsidRPr="00A10045" w:rsidRDefault="00A10045" w:rsidP="005F3253">
      <w:pPr>
        <w:spacing w:after="0" w:line="480" w:lineRule="auto"/>
        <w:ind w:left="720" w:hanging="720"/>
        <w:rPr>
          <w:rFonts w:ascii="Arial" w:hAnsi="Arial"/>
          <w:spacing w:val="-2"/>
          <w:sz w:val="24"/>
          <w:szCs w:val="24"/>
        </w:rPr>
      </w:pPr>
      <w:r w:rsidRPr="00A10045">
        <w:rPr>
          <w:rFonts w:ascii="Arial" w:hAnsi="Arial"/>
          <w:spacing w:val="-2"/>
          <w:sz w:val="24"/>
          <w:szCs w:val="24"/>
        </w:rPr>
        <w:t xml:space="preserve">Henderson, I., 2017. </w:t>
      </w:r>
      <w:r w:rsidRPr="00A10045">
        <w:rPr>
          <w:rFonts w:ascii="Arial" w:hAnsi="Arial"/>
          <w:i/>
          <w:iCs/>
          <w:spacing w:val="-2"/>
          <w:sz w:val="24"/>
          <w:szCs w:val="24"/>
        </w:rPr>
        <w:t xml:space="preserve">Human Resource Management for MBA and Business Masters. </w:t>
      </w:r>
      <w:r w:rsidRPr="00A10045">
        <w:rPr>
          <w:rFonts w:ascii="Arial" w:hAnsi="Arial"/>
          <w:spacing w:val="-2"/>
          <w:sz w:val="24"/>
          <w:szCs w:val="24"/>
        </w:rPr>
        <w:t>London: Konan Page</w:t>
      </w:r>
    </w:p>
    <w:p w14:paraId="198CFB81" w14:textId="77777777" w:rsidR="00A10045" w:rsidRPr="00A10045" w:rsidRDefault="00A10045" w:rsidP="00E45DF7">
      <w:pPr>
        <w:spacing w:after="0" w:line="480" w:lineRule="auto"/>
        <w:ind w:left="720" w:hanging="720"/>
        <w:rPr>
          <w:rFonts w:ascii="Arial" w:hAnsi="Arial" w:cs="Arial"/>
          <w:sz w:val="24"/>
          <w:szCs w:val="24"/>
          <w:shd w:val="clear" w:color="auto" w:fill="FFFFFF"/>
        </w:rPr>
      </w:pPr>
      <w:proofErr w:type="spellStart"/>
      <w:r w:rsidRPr="00A10045">
        <w:rPr>
          <w:rFonts w:ascii="Arial" w:hAnsi="Arial" w:cs="Arial"/>
          <w:sz w:val="24"/>
          <w:szCs w:val="24"/>
          <w:shd w:val="clear" w:color="auto" w:fill="FFFFFF"/>
        </w:rPr>
        <w:t>Honack</w:t>
      </w:r>
      <w:proofErr w:type="spellEnd"/>
      <w:r w:rsidRPr="00A10045">
        <w:rPr>
          <w:rFonts w:ascii="Arial" w:hAnsi="Arial" w:cs="Arial"/>
          <w:sz w:val="24"/>
          <w:szCs w:val="24"/>
          <w:shd w:val="clear" w:color="auto" w:fill="FFFFFF"/>
        </w:rPr>
        <w:t xml:space="preserve">, R. and </w:t>
      </w:r>
      <w:proofErr w:type="spellStart"/>
      <w:r w:rsidRPr="00A10045">
        <w:rPr>
          <w:rFonts w:ascii="Arial" w:hAnsi="Arial" w:cs="Arial"/>
          <w:sz w:val="24"/>
          <w:szCs w:val="24"/>
          <w:shd w:val="clear" w:color="auto" w:fill="FFFFFF"/>
        </w:rPr>
        <w:t>Waikar</w:t>
      </w:r>
      <w:proofErr w:type="spellEnd"/>
      <w:r w:rsidRPr="00A10045">
        <w:rPr>
          <w:rFonts w:ascii="Arial" w:hAnsi="Arial" w:cs="Arial"/>
          <w:sz w:val="24"/>
          <w:szCs w:val="24"/>
          <w:shd w:val="clear" w:color="auto" w:fill="FFFFFF"/>
        </w:rPr>
        <w:t>, S., 2017. Growing big while staying small: Starbucks harvests international growth. </w:t>
      </w:r>
      <w:r w:rsidRPr="00A10045">
        <w:rPr>
          <w:rFonts w:ascii="Arial" w:hAnsi="Arial" w:cs="Arial"/>
          <w:i/>
          <w:iCs/>
          <w:sz w:val="24"/>
          <w:szCs w:val="24"/>
          <w:shd w:val="clear" w:color="auto" w:fill="FFFFFF"/>
        </w:rPr>
        <w:t>Kellogg School of Management Cases</w:t>
      </w:r>
      <w:r w:rsidRPr="00A10045">
        <w:rPr>
          <w:rFonts w:ascii="Arial" w:hAnsi="Arial" w:cs="Arial"/>
          <w:sz w:val="24"/>
          <w:szCs w:val="24"/>
          <w:shd w:val="clear" w:color="auto" w:fill="FFFFFF"/>
        </w:rPr>
        <w:t>, pp.1-22.</w:t>
      </w:r>
    </w:p>
    <w:p w14:paraId="50993B89" w14:textId="77777777" w:rsidR="00A10045" w:rsidRPr="00A10045" w:rsidRDefault="00A10045" w:rsidP="00E45DF7">
      <w:pPr>
        <w:spacing w:after="0" w:line="480" w:lineRule="auto"/>
        <w:ind w:left="720" w:hanging="720"/>
        <w:rPr>
          <w:rFonts w:ascii="Arial" w:hAnsi="Arial" w:cs="Arial"/>
          <w:sz w:val="24"/>
          <w:szCs w:val="24"/>
          <w:shd w:val="clear" w:color="auto" w:fill="FFFFFF"/>
        </w:rPr>
      </w:pPr>
      <w:r w:rsidRPr="00A10045">
        <w:rPr>
          <w:rFonts w:ascii="Arial" w:hAnsi="Arial" w:cs="Arial"/>
          <w:sz w:val="24"/>
          <w:szCs w:val="24"/>
          <w:shd w:val="clear" w:color="auto" w:fill="FFFFFF"/>
        </w:rPr>
        <w:lastRenderedPageBreak/>
        <w:t xml:space="preserve">Kang, J.W. and </w:t>
      </w:r>
      <w:proofErr w:type="spellStart"/>
      <w:r w:rsidRPr="00A10045">
        <w:rPr>
          <w:rFonts w:ascii="Arial" w:hAnsi="Arial" w:cs="Arial"/>
          <w:sz w:val="24"/>
          <w:szCs w:val="24"/>
          <w:shd w:val="clear" w:color="auto" w:fill="FFFFFF"/>
        </w:rPr>
        <w:t>Namkung</w:t>
      </w:r>
      <w:proofErr w:type="spellEnd"/>
      <w:r w:rsidRPr="00A10045">
        <w:rPr>
          <w:rFonts w:ascii="Arial" w:hAnsi="Arial" w:cs="Arial"/>
          <w:sz w:val="24"/>
          <w:szCs w:val="24"/>
          <w:shd w:val="clear" w:color="auto" w:fill="FFFFFF"/>
        </w:rPr>
        <w:t>, Y., 2018. The effect of corporate social responsibility on brand equity and the moderating role of ethical consumerism: The case of Starbucks. </w:t>
      </w:r>
      <w:r w:rsidRPr="00A10045">
        <w:rPr>
          <w:rFonts w:ascii="Arial" w:hAnsi="Arial" w:cs="Arial"/>
          <w:i/>
          <w:iCs/>
          <w:sz w:val="24"/>
          <w:szCs w:val="24"/>
          <w:shd w:val="clear" w:color="auto" w:fill="FFFFFF"/>
        </w:rPr>
        <w:t>Journal of Hospitality &amp; Tourism Research</w:t>
      </w:r>
      <w:r w:rsidRPr="00A10045">
        <w:rPr>
          <w:rFonts w:ascii="Arial" w:hAnsi="Arial" w:cs="Arial"/>
          <w:sz w:val="24"/>
          <w:szCs w:val="24"/>
          <w:shd w:val="clear" w:color="auto" w:fill="FFFFFF"/>
        </w:rPr>
        <w:t>, </w:t>
      </w:r>
      <w:r w:rsidRPr="00A10045">
        <w:rPr>
          <w:rFonts w:ascii="Arial" w:hAnsi="Arial" w:cs="Arial"/>
          <w:i/>
          <w:iCs/>
          <w:sz w:val="24"/>
          <w:szCs w:val="24"/>
          <w:shd w:val="clear" w:color="auto" w:fill="FFFFFF"/>
        </w:rPr>
        <w:t>42</w:t>
      </w:r>
      <w:r w:rsidRPr="00A10045">
        <w:rPr>
          <w:rFonts w:ascii="Arial" w:hAnsi="Arial" w:cs="Arial"/>
          <w:sz w:val="24"/>
          <w:szCs w:val="24"/>
          <w:shd w:val="clear" w:color="auto" w:fill="FFFFFF"/>
        </w:rPr>
        <w:t>(7), pp.1130-1151.</w:t>
      </w:r>
    </w:p>
    <w:p w14:paraId="218DCF0A" w14:textId="77777777" w:rsidR="00A10045" w:rsidRPr="00A10045" w:rsidRDefault="00A10045" w:rsidP="00E45DF7">
      <w:pPr>
        <w:spacing w:after="0" w:line="480" w:lineRule="auto"/>
        <w:ind w:left="720" w:hanging="720"/>
        <w:rPr>
          <w:rFonts w:ascii="Arial" w:hAnsi="Arial" w:cs="Arial"/>
          <w:sz w:val="24"/>
          <w:szCs w:val="24"/>
          <w:shd w:val="clear" w:color="auto" w:fill="FFFFFF"/>
        </w:rPr>
      </w:pPr>
      <w:r w:rsidRPr="00A10045">
        <w:rPr>
          <w:rFonts w:ascii="Arial" w:hAnsi="Arial" w:cs="Arial"/>
          <w:sz w:val="24"/>
          <w:szCs w:val="24"/>
          <w:shd w:val="clear" w:color="auto" w:fill="FFFFFF"/>
        </w:rPr>
        <w:t xml:space="preserve">Kelly, R. and Kelly, R., 2019. Leadership Development and Structure—From </w:t>
      </w:r>
      <w:proofErr w:type="spellStart"/>
      <w:r w:rsidRPr="00A10045">
        <w:rPr>
          <w:rFonts w:ascii="Arial" w:hAnsi="Arial" w:cs="Arial"/>
          <w:sz w:val="24"/>
          <w:szCs w:val="24"/>
          <w:shd w:val="clear" w:color="auto" w:fill="FFFFFF"/>
        </w:rPr>
        <w:t>Egosystems</w:t>
      </w:r>
      <w:proofErr w:type="spellEnd"/>
      <w:r w:rsidRPr="00A10045">
        <w:rPr>
          <w:rFonts w:ascii="Arial" w:hAnsi="Arial" w:cs="Arial"/>
          <w:sz w:val="24"/>
          <w:szCs w:val="24"/>
          <w:shd w:val="clear" w:color="auto" w:fill="FFFFFF"/>
        </w:rPr>
        <w:t xml:space="preserve"> to Ecosystems. </w:t>
      </w:r>
      <w:r w:rsidRPr="00A10045">
        <w:rPr>
          <w:rFonts w:ascii="Arial" w:hAnsi="Arial" w:cs="Arial"/>
          <w:i/>
          <w:iCs/>
          <w:sz w:val="24"/>
          <w:szCs w:val="24"/>
          <w:shd w:val="clear" w:color="auto" w:fill="FFFFFF"/>
        </w:rPr>
        <w:t>Constructing Leadership 4.0: Swarm Leadership and the Fourth Industrial Revolution</w:t>
      </w:r>
      <w:r w:rsidRPr="00A10045">
        <w:rPr>
          <w:rFonts w:ascii="Arial" w:hAnsi="Arial" w:cs="Arial"/>
          <w:sz w:val="24"/>
          <w:szCs w:val="24"/>
          <w:shd w:val="clear" w:color="auto" w:fill="FFFFFF"/>
        </w:rPr>
        <w:t>, pp.69-99.</w:t>
      </w:r>
    </w:p>
    <w:p w14:paraId="584C650F" w14:textId="77777777" w:rsidR="00A10045" w:rsidRPr="00A10045" w:rsidRDefault="00A10045" w:rsidP="005F3253">
      <w:pPr>
        <w:spacing w:after="0" w:line="480" w:lineRule="auto"/>
        <w:ind w:left="720" w:hanging="720"/>
        <w:rPr>
          <w:rFonts w:ascii="Arial" w:hAnsi="Arial"/>
          <w:sz w:val="24"/>
          <w:szCs w:val="24"/>
        </w:rPr>
      </w:pPr>
      <w:r w:rsidRPr="00A10045">
        <w:rPr>
          <w:rFonts w:ascii="Arial" w:hAnsi="Arial"/>
          <w:sz w:val="24"/>
          <w:szCs w:val="24"/>
        </w:rPr>
        <w:t xml:space="preserve">Liddle, D., 2017. </w:t>
      </w:r>
      <w:r w:rsidRPr="00A10045">
        <w:rPr>
          <w:rFonts w:ascii="Arial" w:hAnsi="Arial"/>
          <w:i/>
          <w:iCs/>
          <w:sz w:val="24"/>
          <w:szCs w:val="24"/>
        </w:rPr>
        <w:t xml:space="preserve">Managing Conflict: A Practical Guide to Resolution in the Workplace. </w:t>
      </w:r>
      <w:r w:rsidRPr="00A10045">
        <w:rPr>
          <w:rFonts w:ascii="Arial" w:hAnsi="Arial"/>
          <w:sz w:val="24"/>
          <w:szCs w:val="24"/>
        </w:rPr>
        <w:t>London: Konan Page</w:t>
      </w:r>
    </w:p>
    <w:p w14:paraId="05CDD3A8" w14:textId="77777777" w:rsidR="00A10045" w:rsidRPr="00A10045" w:rsidRDefault="00A10045" w:rsidP="00E45DF7">
      <w:pPr>
        <w:spacing w:after="0" w:line="480" w:lineRule="auto"/>
        <w:ind w:left="720" w:hanging="720"/>
        <w:rPr>
          <w:rFonts w:ascii="Arial" w:hAnsi="Arial" w:cs="Arial"/>
          <w:sz w:val="24"/>
          <w:szCs w:val="24"/>
          <w:shd w:val="clear" w:color="auto" w:fill="FFFFFF"/>
        </w:rPr>
      </w:pPr>
      <w:r w:rsidRPr="00A10045">
        <w:rPr>
          <w:rFonts w:ascii="Arial" w:hAnsi="Arial" w:cs="Arial"/>
          <w:sz w:val="24"/>
          <w:szCs w:val="24"/>
          <w:shd w:val="clear" w:color="auto" w:fill="FFFFFF"/>
        </w:rPr>
        <w:t>Liu, Y. and Zhang, J., 2019, May. The Influence of Employees’ Motivation Management on Teamwork: Taking Starbucks as an Example. In </w:t>
      </w:r>
      <w:r w:rsidRPr="00A10045">
        <w:rPr>
          <w:rFonts w:ascii="Arial" w:hAnsi="Arial" w:cs="Arial"/>
          <w:i/>
          <w:iCs/>
          <w:sz w:val="24"/>
          <w:szCs w:val="24"/>
          <w:shd w:val="clear" w:color="auto" w:fill="FFFFFF"/>
        </w:rPr>
        <w:t>2019 International Conference on Management, Education Technology and Economics (ICMETE 2019)</w:t>
      </w:r>
      <w:r w:rsidRPr="00A10045">
        <w:rPr>
          <w:rFonts w:ascii="Arial" w:hAnsi="Arial" w:cs="Arial"/>
          <w:sz w:val="24"/>
          <w:szCs w:val="24"/>
          <w:shd w:val="clear" w:color="auto" w:fill="FFFFFF"/>
        </w:rPr>
        <w:t> (pp. 543-546). Atlantis Press.</w:t>
      </w:r>
    </w:p>
    <w:p w14:paraId="443D9A64" w14:textId="77777777" w:rsidR="00A10045" w:rsidRPr="00A10045" w:rsidRDefault="00A10045" w:rsidP="00E45DF7">
      <w:pPr>
        <w:spacing w:after="0" w:line="480" w:lineRule="auto"/>
        <w:ind w:left="720" w:hanging="720"/>
        <w:rPr>
          <w:rFonts w:ascii="Arial" w:hAnsi="Arial" w:cs="Arial"/>
          <w:sz w:val="24"/>
          <w:szCs w:val="24"/>
          <w:shd w:val="clear" w:color="auto" w:fill="FFFFFF"/>
        </w:rPr>
      </w:pPr>
      <w:r w:rsidRPr="00A10045">
        <w:rPr>
          <w:rFonts w:ascii="Arial" w:hAnsi="Arial" w:cs="Arial"/>
          <w:sz w:val="24"/>
          <w:szCs w:val="24"/>
          <w:shd w:val="clear" w:color="auto" w:fill="FFFFFF"/>
        </w:rPr>
        <w:t>Martínez-Torres, M.D.R., Rodriguez-</w:t>
      </w:r>
      <w:proofErr w:type="spellStart"/>
      <w:r w:rsidRPr="00A10045">
        <w:rPr>
          <w:rFonts w:ascii="Arial" w:hAnsi="Arial" w:cs="Arial"/>
          <w:sz w:val="24"/>
          <w:szCs w:val="24"/>
          <w:shd w:val="clear" w:color="auto" w:fill="FFFFFF"/>
        </w:rPr>
        <w:t>Piñero</w:t>
      </w:r>
      <w:proofErr w:type="spellEnd"/>
      <w:r w:rsidRPr="00A10045">
        <w:rPr>
          <w:rFonts w:ascii="Arial" w:hAnsi="Arial" w:cs="Arial"/>
          <w:sz w:val="24"/>
          <w:szCs w:val="24"/>
          <w:shd w:val="clear" w:color="auto" w:fill="FFFFFF"/>
        </w:rPr>
        <w:t>, F. and Toral, S.L., 2015. Customer preferences versus managerial decision-making in open innovation communities: the case of Starbucks. </w:t>
      </w:r>
      <w:r w:rsidRPr="00A10045">
        <w:rPr>
          <w:rFonts w:ascii="Arial" w:hAnsi="Arial" w:cs="Arial"/>
          <w:i/>
          <w:iCs/>
          <w:sz w:val="24"/>
          <w:szCs w:val="24"/>
          <w:shd w:val="clear" w:color="auto" w:fill="FFFFFF"/>
        </w:rPr>
        <w:t>Technology analysis &amp; strategic management</w:t>
      </w:r>
      <w:r w:rsidRPr="00A10045">
        <w:rPr>
          <w:rFonts w:ascii="Arial" w:hAnsi="Arial" w:cs="Arial"/>
          <w:sz w:val="24"/>
          <w:szCs w:val="24"/>
          <w:shd w:val="clear" w:color="auto" w:fill="FFFFFF"/>
        </w:rPr>
        <w:t>, </w:t>
      </w:r>
      <w:r w:rsidRPr="00A10045">
        <w:rPr>
          <w:rFonts w:ascii="Arial" w:hAnsi="Arial" w:cs="Arial"/>
          <w:i/>
          <w:iCs/>
          <w:sz w:val="24"/>
          <w:szCs w:val="24"/>
          <w:shd w:val="clear" w:color="auto" w:fill="FFFFFF"/>
        </w:rPr>
        <w:t>27</w:t>
      </w:r>
      <w:r w:rsidRPr="00A10045">
        <w:rPr>
          <w:rFonts w:ascii="Arial" w:hAnsi="Arial" w:cs="Arial"/>
          <w:sz w:val="24"/>
          <w:szCs w:val="24"/>
          <w:shd w:val="clear" w:color="auto" w:fill="FFFFFF"/>
        </w:rPr>
        <w:t>(10), pp.1226-1238.</w:t>
      </w:r>
    </w:p>
    <w:p w14:paraId="0A58B750" w14:textId="77777777" w:rsidR="00A10045" w:rsidRPr="00A10045" w:rsidRDefault="00A10045" w:rsidP="005F3253">
      <w:pPr>
        <w:spacing w:after="0" w:line="480" w:lineRule="auto"/>
        <w:ind w:left="720" w:hanging="720"/>
        <w:rPr>
          <w:rFonts w:ascii="Arial" w:hAnsi="Arial"/>
          <w:sz w:val="24"/>
          <w:szCs w:val="24"/>
        </w:rPr>
      </w:pPr>
      <w:r w:rsidRPr="00A10045">
        <w:rPr>
          <w:rFonts w:ascii="Arial" w:hAnsi="Arial"/>
          <w:sz w:val="24"/>
          <w:szCs w:val="24"/>
          <w:lang w:val="en-GB"/>
        </w:rPr>
        <w:t xml:space="preserve">Mullins, L., 2019. </w:t>
      </w:r>
      <w:r w:rsidRPr="00A10045">
        <w:rPr>
          <w:rFonts w:ascii="Arial" w:hAnsi="Arial"/>
          <w:i/>
          <w:iCs/>
          <w:sz w:val="24"/>
          <w:szCs w:val="24"/>
          <w:lang w:val="en-GB"/>
        </w:rPr>
        <w:t>Organisational Behaviour in the Workplace. (Twelfth Edition)</w:t>
      </w:r>
      <w:r w:rsidRPr="00A10045">
        <w:rPr>
          <w:rFonts w:ascii="Arial" w:hAnsi="Arial"/>
          <w:sz w:val="24"/>
          <w:szCs w:val="24"/>
          <w:lang w:val="en-GB"/>
        </w:rPr>
        <w:t>, London: Pearson</w:t>
      </w:r>
    </w:p>
    <w:p w14:paraId="087D2865" w14:textId="77777777" w:rsidR="00A10045" w:rsidRPr="00A10045" w:rsidRDefault="00A10045" w:rsidP="00E45DF7">
      <w:pPr>
        <w:spacing w:after="0" w:line="480" w:lineRule="auto"/>
        <w:ind w:left="720" w:hanging="720"/>
        <w:rPr>
          <w:rFonts w:ascii="Arial" w:hAnsi="Arial" w:cs="Arial"/>
          <w:sz w:val="24"/>
          <w:szCs w:val="24"/>
          <w:shd w:val="clear" w:color="auto" w:fill="FFFFFF"/>
        </w:rPr>
      </w:pPr>
      <w:proofErr w:type="spellStart"/>
      <w:r w:rsidRPr="00A10045">
        <w:rPr>
          <w:rFonts w:ascii="Arial" w:hAnsi="Arial" w:cs="Arial"/>
          <w:sz w:val="24"/>
          <w:szCs w:val="24"/>
          <w:shd w:val="clear" w:color="auto" w:fill="FFFFFF"/>
        </w:rPr>
        <w:t>Panteli</w:t>
      </w:r>
      <w:proofErr w:type="spellEnd"/>
      <w:r w:rsidRPr="00A10045">
        <w:rPr>
          <w:rFonts w:ascii="Arial" w:hAnsi="Arial" w:cs="Arial"/>
          <w:sz w:val="24"/>
          <w:szCs w:val="24"/>
          <w:shd w:val="clear" w:color="auto" w:fill="FFFFFF"/>
        </w:rPr>
        <w:t xml:space="preserve">, N., </w:t>
      </w:r>
      <w:proofErr w:type="spellStart"/>
      <w:r w:rsidRPr="00A10045">
        <w:rPr>
          <w:rFonts w:ascii="Arial" w:hAnsi="Arial" w:cs="Arial"/>
          <w:sz w:val="24"/>
          <w:szCs w:val="24"/>
          <w:shd w:val="clear" w:color="auto" w:fill="FFFFFF"/>
        </w:rPr>
        <w:t>Rapti</w:t>
      </w:r>
      <w:proofErr w:type="spellEnd"/>
      <w:r w:rsidRPr="00A10045">
        <w:rPr>
          <w:rFonts w:ascii="Arial" w:hAnsi="Arial" w:cs="Arial"/>
          <w:sz w:val="24"/>
          <w:szCs w:val="24"/>
          <w:shd w:val="clear" w:color="auto" w:fill="FFFFFF"/>
        </w:rPr>
        <w:t xml:space="preserve">, A. and </w:t>
      </w:r>
      <w:proofErr w:type="spellStart"/>
      <w:r w:rsidRPr="00A10045">
        <w:rPr>
          <w:rFonts w:ascii="Arial" w:hAnsi="Arial" w:cs="Arial"/>
          <w:sz w:val="24"/>
          <w:szCs w:val="24"/>
          <w:shd w:val="clear" w:color="auto" w:fill="FFFFFF"/>
        </w:rPr>
        <w:t>Scholarios</w:t>
      </w:r>
      <w:proofErr w:type="spellEnd"/>
      <w:r w:rsidRPr="00A10045">
        <w:rPr>
          <w:rFonts w:ascii="Arial" w:hAnsi="Arial" w:cs="Arial"/>
          <w:sz w:val="24"/>
          <w:szCs w:val="24"/>
          <w:shd w:val="clear" w:color="auto" w:fill="FFFFFF"/>
        </w:rPr>
        <w:t xml:space="preserve">, D., 2020. ‘If he just knew who we were’: </w:t>
      </w:r>
      <w:proofErr w:type="spellStart"/>
      <w:r w:rsidRPr="00A10045">
        <w:rPr>
          <w:rFonts w:ascii="Arial" w:hAnsi="Arial" w:cs="Arial"/>
          <w:sz w:val="24"/>
          <w:szCs w:val="24"/>
          <w:shd w:val="clear" w:color="auto" w:fill="FFFFFF"/>
        </w:rPr>
        <w:t>microworkers</w:t>
      </w:r>
      <w:proofErr w:type="spellEnd"/>
      <w:r w:rsidRPr="00A10045">
        <w:rPr>
          <w:rFonts w:ascii="Arial" w:hAnsi="Arial" w:cs="Arial"/>
          <w:sz w:val="24"/>
          <w:szCs w:val="24"/>
          <w:shd w:val="clear" w:color="auto" w:fill="FFFFFF"/>
        </w:rPr>
        <w:t>’ emerging bonds of attachment in a fragmented employment relationship. </w:t>
      </w:r>
      <w:r w:rsidRPr="00A10045">
        <w:rPr>
          <w:rFonts w:ascii="Arial" w:hAnsi="Arial" w:cs="Arial"/>
          <w:i/>
          <w:iCs/>
          <w:sz w:val="24"/>
          <w:szCs w:val="24"/>
          <w:shd w:val="clear" w:color="auto" w:fill="FFFFFF"/>
        </w:rPr>
        <w:t>Work, Employment and Society</w:t>
      </w:r>
      <w:r w:rsidRPr="00A10045">
        <w:rPr>
          <w:rFonts w:ascii="Arial" w:hAnsi="Arial" w:cs="Arial"/>
          <w:sz w:val="24"/>
          <w:szCs w:val="24"/>
          <w:shd w:val="clear" w:color="auto" w:fill="FFFFFF"/>
        </w:rPr>
        <w:t>, </w:t>
      </w:r>
      <w:r w:rsidRPr="00A10045">
        <w:rPr>
          <w:rFonts w:ascii="Arial" w:hAnsi="Arial" w:cs="Arial"/>
          <w:i/>
          <w:iCs/>
          <w:sz w:val="24"/>
          <w:szCs w:val="24"/>
          <w:shd w:val="clear" w:color="auto" w:fill="FFFFFF"/>
        </w:rPr>
        <w:t>34</w:t>
      </w:r>
      <w:r w:rsidRPr="00A10045">
        <w:rPr>
          <w:rFonts w:ascii="Arial" w:hAnsi="Arial" w:cs="Arial"/>
          <w:sz w:val="24"/>
          <w:szCs w:val="24"/>
          <w:shd w:val="clear" w:color="auto" w:fill="FFFFFF"/>
        </w:rPr>
        <w:t>(3), pp.476-494.</w:t>
      </w:r>
    </w:p>
    <w:p w14:paraId="4483643D" w14:textId="77777777" w:rsidR="00A10045" w:rsidRPr="00A10045" w:rsidRDefault="00A10045" w:rsidP="005F3253">
      <w:pPr>
        <w:spacing w:after="0" w:line="480" w:lineRule="auto"/>
        <w:ind w:left="720" w:hanging="720"/>
        <w:rPr>
          <w:rFonts w:ascii="Arial" w:hAnsi="Arial"/>
          <w:sz w:val="24"/>
          <w:szCs w:val="24"/>
        </w:rPr>
      </w:pPr>
      <w:proofErr w:type="spellStart"/>
      <w:r w:rsidRPr="00A10045">
        <w:rPr>
          <w:rFonts w:ascii="Arial" w:hAnsi="Arial"/>
          <w:sz w:val="24"/>
          <w:szCs w:val="24"/>
        </w:rPr>
        <w:lastRenderedPageBreak/>
        <w:t>Parslow</w:t>
      </w:r>
      <w:proofErr w:type="spellEnd"/>
      <w:r w:rsidRPr="00A10045">
        <w:rPr>
          <w:rFonts w:ascii="Arial" w:hAnsi="Arial"/>
          <w:sz w:val="24"/>
          <w:szCs w:val="24"/>
        </w:rPr>
        <w:t xml:space="preserve">, E., </w:t>
      </w:r>
      <w:proofErr w:type="spellStart"/>
      <w:r w:rsidRPr="00A10045">
        <w:rPr>
          <w:rFonts w:ascii="Arial" w:hAnsi="Arial"/>
          <w:sz w:val="24"/>
          <w:szCs w:val="24"/>
        </w:rPr>
        <w:t>Leedham</w:t>
      </w:r>
      <w:proofErr w:type="spellEnd"/>
      <w:r w:rsidRPr="00A10045">
        <w:rPr>
          <w:rFonts w:ascii="Arial" w:hAnsi="Arial"/>
          <w:sz w:val="24"/>
          <w:szCs w:val="24"/>
        </w:rPr>
        <w:t xml:space="preserve">, M. and Newell, D., 2022. </w:t>
      </w:r>
      <w:r w:rsidRPr="00A10045">
        <w:rPr>
          <w:rFonts w:ascii="Arial" w:hAnsi="Arial"/>
          <w:i/>
          <w:iCs/>
          <w:sz w:val="24"/>
          <w:szCs w:val="24"/>
        </w:rPr>
        <w:t xml:space="preserve">Coaching and Mentoring: Practical Techniques for Developing Learning and Performance. </w:t>
      </w:r>
      <w:r w:rsidRPr="00A10045">
        <w:rPr>
          <w:rFonts w:ascii="Arial" w:hAnsi="Arial"/>
          <w:sz w:val="24"/>
          <w:szCs w:val="24"/>
        </w:rPr>
        <w:t>(Fourth Edition). Kogan Page Ltd: London.</w:t>
      </w:r>
    </w:p>
    <w:p w14:paraId="7FA93ED0" w14:textId="77777777" w:rsidR="00A10045" w:rsidRPr="00A10045" w:rsidRDefault="00A10045" w:rsidP="00E45DF7">
      <w:pPr>
        <w:spacing w:after="0" w:line="480" w:lineRule="auto"/>
        <w:ind w:left="720" w:hanging="720"/>
        <w:rPr>
          <w:rFonts w:ascii="Arial" w:hAnsi="Arial" w:cs="Arial"/>
          <w:sz w:val="24"/>
          <w:szCs w:val="24"/>
          <w:shd w:val="clear" w:color="auto" w:fill="FFFFFF"/>
        </w:rPr>
      </w:pPr>
      <w:r w:rsidRPr="00A10045">
        <w:rPr>
          <w:rFonts w:ascii="Arial" w:hAnsi="Arial" w:cs="Arial"/>
          <w:sz w:val="24"/>
          <w:szCs w:val="24"/>
          <w:shd w:val="clear" w:color="auto" w:fill="FFFFFF"/>
        </w:rPr>
        <w:t xml:space="preserve">Ramaswamy, V. and </w:t>
      </w:r>
      <w:proofErr w:type="spellStart"/>
      <w:r w:rsidRPr="00A10045">
        <w:rPr>
          <w:rFonts w:ascii="Arial" w:hAnsi="Arial" w:cs="Arial"/>
          <w:sz w:val="24"/>
          <w:szCs w:val="24"/>
          <w:shd w:val="clear" w:color="auto" w:fill="FFFFFF"/>
        </w:rPr>
        <w:t>Ozcan</w:t>
      </w:r>
      <w:proofErr w:type="spellEnd"/>
      <w:r w:rsidRPr="00A10045">
        <w:rPr>
          <w:rFonts w:ascii="Arial" w:hAnsi="Arial" w:cs="Arial"/>
          <w:sz w:val="24"/>
          <w:szCs w:val="24"/>
          <w:shd w:val="clear" w:color="auto" w:fill="FFFFFF"/>
        </w:rPr>
        <w:t>, K., 2016. Brand value co-creation in a digitalized world: An integrative framework and research implications. </w:t>
      </w:r>
      <w:r w:rsidRPr="00A10045">
        <w:rPr>
          <w:rFonts w:ascii="Arial" w:hAnsi="Arial" w:cs="Arial"/>
          <w:i/>
          <w:iCs/>
          <w:sz w:val="24"/>
          <w:szCs w:val="24"/>
          <w:shd w:val="clear" w:color="auto" w:fill="FFFFFF"/>
        </w:rPr>
        <w:t>International Journal of Research in Marketing</w:t>
      </w:r>
      <w:r w:rsidRPr="00A10045">
        <w:rPr>
          <w:rFonts w:ascii="Arial" w:hAnsi="Arial" w:cs="Arial"/>
          <w:sz w:val="24"/>
          <w:szCs w:val="24"/>
          <w:shd w:val="clear" w:color="auto" w:fill="FFFFFF"/>
        </w:rPr>
        <w:t>, </w:t>
      </w:r>
      <w:r w:rsidRPr="00A10045">
        <w:rPr>
          <w:rFonts w:ascii="Arial" w:hAnsi="Arial" w:cs="Arial"/>
          <w:i/>
          <w:iCs/>
          <w:sz w:val="24"/>
          <w:szCs w:val="24"/>
          <w:shd w:val="clear" w:color="auto" w:fill="FFFFFF"/>
        </w:rPr>
        <w:t>33</w:t>
      </w:r>
      <w:r w:rsidRPr="00A10045">
        <w:rPr>
          <w:rFonts w:ascii="Arial" w:hAnsi="Arial" w:cs="Arial"/>
          <w:sz w:val="24"/>
          <w:szCs w:val="24"/>
          <w:shd w:val="clear" w:color="auto" w:fill="FFFFFF"/>
        </w:rPr>
        <w:t>(1), pp.93-106.</w:t>
      </w:r>
    </w:p>
    <w:p w14:paraId="1ADBBCC8" w14:textId="77777777" w:rsidR="00A10045" w:rsidRPr="00A10045" w:rsidRDefault="00A10045" w:rsidP="005F3253">
      <w:pPr>
        <w:spacing w:after="0" w:line="480" w:lineRule="auto"/>
        <w:ind w:left="720" w:hanging="720"/>
        <w:rPr>
          <w:rFonts w:ascii="Arial" w:hAnsi="Arial"/>
          <w:sz w:val="24"/>
          <w:szCs w:val="24"/>
        </w:rPr>
      </w:pPr>
      <w:r w:rsidRPr="00A10045">
        <w:rPr>
          <w:rFonts w:ascii="Arial" w:hAnsi="Arial"/>
          <w:sz w:val="24"/>
          <w:szCs w:val="24"/>
        </w:rPr>
        <w:t xml:space="preserve">Reed, D., 2015. </w:t>
      </w:r>
      <w:r w:rsidRPr="00A10045">
        <w:rPr>
          <w:rFonts w:ascii="Arial" w:hAnsi="Arial"/>
          <w:i/>
          <w:iCs/>
          <w:sz w:val="24"/>
          <w:szCs w:val="24"/>
        </w:rPr>
        <w:t xml:space="preserve">Skills of Management and Leadership: Managing People in </w:t>
      </w:r>
      <w:proofErr w:type="spellStart"/>
      <w:r w:rsidRPr="00A10045">
        <w:rPr>
          <w:rFonts w:ascii="Arial" w:hAnsi="Arial"/>
          <w:i/>
          <w:iCs/>
          <w:sz w:val="24"/>
          <w:szCs w:val="24"/>
        </w:rPr>
        <w:t>Organisations</w:t>
      </w:r>
      <w:proofErr w:type="spellEnd"/>
      <w:r w:rsidRPr="00A10045">
        <w:rPr>
          <w:rFonts w:ascii="Arial" w:hAnsi="Arial"/>
          <w:i/>
          <w:iCs/>
          <w:sz w:val="24"/>
          <w:szCs w:val="24"/>
        </w:rPr>
        <w:t xml:space="preserve">. </w:t>
      </w:r>
      <w:r w:rsidRPr="00A10045">
        <w:rPr>
          <w:rFonts w:ascii="Arial" w:hAnsi="Arial"/>
          <w:sz w:val="24"/>
          <w:szCs w:val="24"/>
        </w:rPr>
        <w:t>London: Palgrave</w:t>
      </w:r>
    </w:p>
    <w:p w14:paraId="7AE60B03" w14:textId="77777777" w:rsidR="00A10045" w:rsidRPr="00A10045" w:rsidRDefault="00A10045" w:rsidP="00E45DF7">
      <w:pPr>
        <w:spacing w:after="0" w:line="480" w:lineRule="auto"/>
        <w:ind w:left="720" w:hanging="720"/>
        <w:rPr>
          <w:rFonts w:ascii="Arial" w:hAnsi="Arial" w:cs="Arial"/>
          <w:sz w:val="24"/>
          <w:szCs w:val="24"/>
          <w:shd w:val="clear" w:color="auto" w:fill="FFFFFF"/>
        </w:rPr>
      </w:pPr>
      <w:r w:rsidRPr="00A10045">
        <w:rPr>
          <w:rFonts w:ascii="Arial" w:hAnsi="Arial" w:cs="Arial"/>
          <w:sz w:val="24"/>
          <w:szCs w:val="24"/>
          <w:shd w:val="clear" w:color="auto" w:fill="FFFFFF"/>
        </w:rPr>
        <w:t>Reich, A. and Bearman, P., 2018. 1. Pathways. In </w:t>
      </w:r>
      <w:r w:rsidRPr="00A10045">
        <w:rPr>
          <w:rFonts w:ascii="Arial" w:hAnsi="Arial" w:cs="Arial"/>
          <w:i/>
          <w:iCs/>
          <w:sz w:val="24"/>
          <w:szCs w:val="24"/>
          <w:shd w:val="clear" w:color="auto" w:fill="FFFFFF"/>
        </w:rPr>
        <w:t>Working for Respect</w:t>
      </w:r>
      <w:r w:rsidRPr="00A10045">
        <w:rPr>
          <w:rFonts w:ascii="Arial" w:hAnsi="Arial" w:cs="Arial"/>
          <w:sz w:val="24"/>
          <w:szCs w:val="24"/>
          <w:shd w:val="clear" w:color="auto" w:fill="FFFFFF"/>
        </w:rPr>
        <w:t> (pp. 47-82). Columbia University Press.</w:t>
      </w:r>
    </w:p>
    <w:p w14:paraId="6641616E" w14:textId="77777777" w:rsidR="00A10045" w:rsidRPr="00A10045" w:rsidRDefault="00A10045" w:rsidP="00E45DF7">
      <w:pPr>
        <w:spacing w:after="0" w:line="480" w:lineRule="auto"/>
        <w:ind w:left="720" w:hanging="720"/>
        <w:rPr>
          <w:rFonts w:ascii="Arial" w:hAnsi="Arial" w:cs="Arial"/>
          <w:sz w:val="24"/>
          <w:szCs w:val="24"/>
          <w:shd w:val="clear" w:color="auto" w:fill="FFFFFF"/>
        </w:rPr>
      </w:pPr>
      <w:r w:rsidRPr="00A10045">
        <w:rPr>
          <w:rFonts w:ascii="Arial" w:hAnsi="Arial" w:cs="Arial"/>
          <w:sz w:val="24"/>
          <w:szCs w:val="24"/>
          <w:shd w:val="clear" w:color="auto" w:fill="FFFFFF"/>
        </w:rPr>
        <w:t>Richey, L.A. and Ponte, S., 2021. Brand Aid and coffee value chain development interventions: Is Starbucks working aid out of business? </w:t>
      </w:r>
      <w:r w:rsidRPr="00A10045">
        <w:rPr>
          <w:rFonts w:ascii="Arial" w:hAnsi="Arial" w:cs="Arial"/>
          <w:i/>
          <w:iCs/>
          <w:sz w:val="24"/>
          <w:szCs w:val="24"/>
          <w:shd w:val="clear" w:color="auto" w:fill="FFFFFF"/>
        </w:rPr>
        <w:t>World Development</w:t>
      </w:r>
      <w:r w:rsidRPr="00A10045">
        <w:rPr>
          <w:rFonts w:ascii="Arial" w:hAnsi="Arial" w:cs="Arial"/>
          <w:sz w:val="24"/>
          <w:szCs w:val="24"/>
          <w:shd w:val="clear" w:color="auto" w:fill="FFFFFF"/>
        </w:rPr>
        <w:t>, </w:t>
      </w:r>
      <w:r w:rsidRPr="00A10045">
        <w:rPr>
          <w:rFonts w:ascii="Arial" w:hAnsi="Arial" w:cs="Arial"/>
          <w:i/>
          <w:iCs/>
          <w:sz w:val="24"/>
          <w:szCs w:val="24"/>
          <w:shd w:val="clear" w:color="auto" w:fill="FFFFFF"/>
        </w:rPr>
        <w:t>143</w:t>
      </w:r>
      <w:r w:rsidRPr="00A10045">
        <w:rPr>
          <w:rFonts w:ascii="Arial" w:hAnsi="Arial" w:cs="Arial"/>
          <w:sz w:val="24"/>
          <w:szCs w:val="24"/>
          <w:shd w:val="clear" w:color="auto" w:fill="FFFFFF"/>
        </w:rPr>
        <w:t>, p.105193.</w:t>
      </w:r>
    </w:p>
    <w:p w14:paraId="7543B62A" w14:textId="77777777" w:rsidR="00A10045" w:rsidRPr="00A10045" w:rsidRDefault="00A10045" w:rsidP="00E45DF7">
      <w:pPr>
        <w:spacing w:after="0" w:line="480" w:lineRule="auto"/>
        <w:ind w:left="720" w:hanging="720"/>
        <w:rPr>
          <w:rFonts w:ascii="Arial" w:hAnsi="Arial" w:cs="Arial"/>
          <w:sz w:val="24"/>
          <w:szCs w:val="24"/>
          <w:shd w:val="clear" w:color="auto" w:fill="FFFFFF"/>
        </w:rPr>
      </w:pPr>
      <w:r w:rsidRPr="00A10045">
        <w:rPr>
          <w:rFonts w:ascii="Arial" w:hAnsi="Arial" w:cs="Arial"/>
          <w:sz w:val="24"/>
          <w:szCs w:val="24"/>
          <w:shd w:val="clear" w:color="auto" w:fill="FFFFFF"/>
        </w:rPr>
        <w:t>Sanchez Herrera, J., Pintado Blanco, T. and Lopez Aza, C., 2021. Corporate Activism and Quality of Life: Starbucks Corporation Case Study. </w:t>
      </w:r>
      <w:r w:rsidRPr="00A10045">
        <w:rPr>
          <w:rFonts w:ascii="Arial" w:hAnsi="Arial" w:cs="Arial"/>
          <w:i/>
          <w:iCs/>
          <w:sz w:val="24"/>
          <w:szCs w:val="24"/>
          <w:shd w:val="clear" w:color="auto" w:fill="FFFFFF"/>
        </w:rPr>
        <w:t>Applied Social Marketing and Quality of Life: Case Studies from an International Perspective</w:t>
      </w:r>
      <w:r w:rsidRPr="00A10045">
        <w:rPr>
          <w:rFonts w:ascii="Arial" w:hAnsi="Arial" w:cs="Arial"/>
          <w:sz w:val="24"/>
          <w:szCs w:val="24"/>
          <w:shd w:val="clear" w:color="auto" w:fill="FFFFFF"/>
        </w:rPr>
        <w:t>, pp.363-379.</w:t>
      </w:r>
    </w:p>
    <w:p w14:paraId="41B0571A" w14:textId="77777777" w:rsidR="00A10045" w:rsidRPr="00A10045" w:rsidRDefault="00A10045" w:rsidP="00E45DF7">
      <w:pPr>
        <w:spacing w:after="0" w:line="480" w:lineRule="auto"/>
        <w:ind w:left="720" w:hanging="720"/>
        <w:rPr>
          <w:rFonts w:ascii="Arial" w:hAnsi="Arial" w:cs="Arial"/>
          <w:sz w:val="24"/>
          <w:szCs w:val="24"/>
          <w:shd w:val="clear" w:color="auto" w:fill="FFFFFF"/>
        </w:rPr>
      </w:pPr>
      <w:r w:rsidRPr="00A10045">
        <w:rPr>
          <w:rFonts w:ascii="Arial" w:hAnsi="Arial" w:cs="Arial"/>
          <w:sz w:val="24"/>
          <w:szCs w:val="24"/>
          <w:shd w:val="clear" w:color="auto" w:fill="FFFFFF"/>
        </w:rPr>
        <w:t>Sharma, R., Rana, G. and Agarwal, S., 2021. Techno innovative tools for employer branding in industry 4.0. In </w:t>
      </w:r>
      <w:r w:rsidRPr="00A10045">
        <w:rPr>
          <w:rFonts w:ascii="Arial" w:hAnsi="Arial" w:cs="Arial"/>
          <w:i/>
          <w:iCs/>
          <w:sz w:val="24"/>
          <w:szCs w:val="24"/>
          <w:shd w:val="clear" w:color="auto" w:fill="FFFFFF"/>
        </w:rPr>
        <w:t>Employer branding for competitive advantage</w:t>
      </w:r>
      <w:r w:rsidRPr="00A10045">
        <w:rPr>
          <w:rFonts w:ascii="Arial" w:hAnsi="Arial" w:cs="Arial"/>
          <w:sz w:val="24"/>
          <w:szCs w:val="24"/>
          <w:shd w:val="clear" w:color="auto" w:fill="FFFFFF"/>
        </w:rPr>
        <w:t> (pp. 171-180). CRC Press.</w:t>
      </w:r>
    </w:p>
    <w:p w14:paraId="250A6560" w14:textId="77777777" w:rsidR="00A10045" w:rsidRPr="00A10045" w:rsidRDefault="00A10045" w:rsidP="00E45DF7">
      <w:pPr>
        <w:spacing w:after="0" w:line="480" w:lineRule="auto"/>
        <w:ind w:left="720" w:hanging="720"/>
        <w:rPr>
          <w:rFonts w:ascii="Arial" w:hAnsi="Arial" w:cs="Arial"/>
          <w:sz w:val="24"/>
          <w:szCs w:val="24"/>
          <w:shd w:val="clear" w:color="auto" w:fill="FFFFFF"/>
        </w:rPr>
      </w:pPr>
      <w:r w:rsidRPr="00A10045">
        <w:rPr>
          <w:rFonts w:ascii="Arial" w:hAnsi="Arial" w:cs="Arial"/>
          <w:sz w:val="24"/>
          <w:szCs w:val="24"/>
          <w:shd w:val="clear" w:color="auto" w:fill="FFFFFF"/>
        </w:rPr>
        <w:t>Stein, M. and Christiansen, L., 2010. </w:t>
      </w:r>
      <w:r w:rsidRPr="00A10045">
        <w:rPr>
          <w:rFonts w:ascii="Arial" w:hAnsi="Arial" w:cs="Arial"/>
          <w:i/>
          <w:iCs/>
          <w:sz w:val="24"/>
          <w:szCs w:val="24"/>
          <w:shd w:val="clear" w:color="auto" w:fill="FFFFFF"/>
        </w:rPr>
        <w:t>Successful onboarding</w:t>
      </w:r>
      <w:r w:rsidRPr="00A10045">
        <w:rPr>
          <w:rFonts w:ascii="Arial" w:hAnsi="Arial" w:cs="Arial"/>
          <w:sz w:val="24"/>
          <w:szCs w:val="24"/>
          <w:shd w:val="clear" w:color="auto" w:fill="FFFFFF"/>
        </w:rPr>
        <w:t>. McGraw-Hill Professional Publishing.</w:t>
      </w:r>
    </w:p>
    <w:p w14:paraId="1ADFE10E" w14:textId="77777777" w:rsidR="00A10045" w:rsidRPr="00A10045" w:rsidRDefault="00A10045" w:rsidP="005F3253">
      <w:pPr>
        <w:spacing w:after="0" w:line="480" w:lineRule="auto"/>
        <w:ind w:left="720" w:hanging="720"/>
        <w:rPr>
          <w:rFonts w:ascii="Arial" w:hAnsi="Arial"/>
          <w:sz w:val="24"/>
          <w:szCs w:val="24"/>
        </w:rPr>
      </w:pPr>
      <w:r w:rsidRPr="00A10045">
        <w:rPr>
          <w:rFonts w:ascii="Arial" w:hAnsi="Arial"/>
          <w:sz w:val="24"/>
          <w:szCs w:val="24"/>
        </w:rPr>
        <w:t xml:space="preserve">Taylor, S. and Perkins, G., 2021. </w:t>
      </w:r>
      <w:r w:rsidRPr="00A10045">
        <w:rPr>
          <w:rFonts w:ascii="Arial" w:hAnsi="Arial"/>
          <w:i/>
          <w:iCs/>
          <w:sz w:val="24"/>
          <w:szCs w:val="24"/>
        </w:rPr>
        <w:t xml:space="preserve">Work and Employment in a Changing Business Environment. </w:t>
      </w:r>
      <w:r w:rsidRPr="00A10045">
        <w:rPr>
          <w:rFonts w:ascii="Arial" w:hAnsi="Arial"/>
          <w:sz w:val="24"/>
          <w:szCs w:val="24"/>
        </w:rPr>
        <w:t>London: Konan Page</w:t>
      </w:r>
    </w:p>
    <w:p w14:paraId="19C98D03" w14:textId="77777777" w:rsidR="00A10045" w:rsidRPr="00A10045" w:rsidRDefault="00A10045" w:rsidP="005F3253">
      <w:pPr>
        <w:spacing w:after="0" w:line="480" w:lineRule="auto"/>
        <w:ind w:left="720" w:hanging="720"/>
        <w:rPr>
          <w:rFonts w:ascii="Arial" w:hAnsi="Arial"/>
          <w:sz w:val="24"/>
          <w:szCs w:val="24"/>
        </w:rPr>
      </w:pPr>
      <w:r w:rsidRPr="00A10045">
        <w:rPr>
          <w:rFonts w:ascii="Arial" w:hAnsi="Arial"/>
          <w:sz w:val="24"/>
          <w:szCs w:val="24"/>
        </w:rPr>
        <w:lastRenderedPageBreak/>
        <w:t xml:space="preserve">Taylor, S., 2021. </w:t>
      </w:r>
      <w:r w:rsidRPr="00A10045">
        <w:rPr>
          <w:rFonts w:ascii="Arial" w:hAnsi="Arial"/>
          <w:i/>
          <w:iCs/>
          <w:sz w:val="24"/>
          <w:szCs w:val="24"/>
        </w:rPr>
        <w:t>Resourcing and Talent Management: The theory and Practice of Recruiting and Developing a Workforce</w:t>
      </w:r>
      <w:r w:rsidRPr="00A10045">
        <w:rPr>
          <w:rFonts w:ascii="Arial" w:hAnsi="Arial"/>
          <w:sz w:val="24"/>
          <w:szCs w:val="24"/>
        </w:rPr>
        <w:t>. London: Konan Page</w:t>
      </w:r>
    </w:p>
    <w:p w14:paraId="64336509" w14:textId="77777777" w:rsidR="00A10045" w:rsidRPr="00A10045" w:rsidRDefault="00A10045" w:rsidP="00E45DF7">
      <w:pPr>
        <w:spacing w:after="0" w:line="480" w:lineRule="auto"/>
        <w:ind w:left="720" w:hanging="720"/>
        <w:rPr>
          <w:rFonts w:ascii="Arial" w:hAnsi="Arial" w:cs="Arial"/>
          <w:sz w:val="24"/>
          <w:szCs w:val="24"/>
          <w:shd w:val="clear" w:color="auto" w:fill="FFFFFF"/>
        </w:rPr>
      </w:pPr>
      <w:r w:rsidRPr="00A10045">
        <w:rPr>
          <w:rFonts w:ascii="Arial" w:hAnsi="Arial" w:cs="Arial"/>
          <w:sz w:val="24"/>
          <w:szCs w:val="24"/>
          <w:shd w:val="clear" w:color="auto" w:fill="FFFFFF"/>
        </w:rPr>
        <w:t>Tidd, J. and Bessant, J.R., 2020. </w:t>
      </w:r>
      <w:r w:rsidRPr="00A10045">
        <w:rPr>
          <w:rFonts w:ascii="Arial" w:hAnsi="Arial" w:cs="Arial"/>
          <w:i/>
          <w:iCs/>
          <w:sz w:val="24"/>
          <w:szCs w:val="24"/>
          <w:shd w:val="clear" w:color="auto" w:fill="FFFFFF"/>
        </w:rPr>
        <w:t>Managing innovation: integrating technological, market and organizational change</w:t>
      </w:r>
      <w:r w:rsidRPr="00A10045">
        <w:rPr>
          <w:rFonts w:ascii="Arial" w:hAnsi="Arial" w:cs="Arial"/>
          <w:sz w:val="24"/>
          <w:szCs w:val="24"/>
          <w:shd w:val="clear" w:color="auto" w:fill="FFFFFF"/>
        </w:rPr>
        <w:t>. John Wiley &amp; Sons.</w:t>
      </w:r>
    </w:p>
    <w:p w14:paraId="22B7E5E9" w14:textId="77777777" w:rsidR="00A10045" w:rsidRPr="00A10045" w:rsidRDefault="00A10045" w:rsidP="005F3253">
      <w:pPr>
        <w:spacing w:after="0" w:line="480" w:lineRule="auto"/>
        <w:ind w:left="720" w:hanging="720"/>
        <w:rPr>
          <w:rFonts w:ascii="Arial" w:hAnsi="Arial"/>
          <w:sz w:val="24"/>
          <w:szCs w:val="24"/>
        </w:rPr>
      </w:pPr>
      <w:r w:rsidRPr="00A10045">
        <w:rPr>
          <w:rFonts w:ascii="Arial" w:hAnsi="Arial"/>
          <w:sz w:val="24"/>
          <w:szCs w:val="24"/>
        </w:rPr>
        <w:t xml:space="preserve">Timms, P., 2020. </w:t>
      </w:r>
      <w:r w:rsidRPr="00A10045">
        <w:rPr>
          <w:rFonts w:ascii="Arial" w:hAnsi="Arial"/>
          <w:i/>
          <w:iCs/>
          <w:sz w:val="24"/>
          <w:szCs w:val="24"/>
        </w:rPr>
        <w:t>The Energized Workplace: Designing Organizations where People Flourish.</w:t>
      </w:r>
      <w:r w:rsidRPr="00A10045">
        <w:rPr>
          <w:rFonts w:ascii="Arial" w:hAnsi="Arial"/>
          <w:sz w:val="24"/>
          <w:szCs w:val="24"/>
        </w:rPr>
        <w:t xml:space="preserve"> London: Konan Page</w:t>
      </w:r>
    </w:p>
    <w:p w14:paraId="03FBD4BE" w14:textId="77777777" w:rsidR="00A10045" w:rsidRPr="00A10045" w:rsidRDefault="00A10045" w:rsidP="005F3253">
      <w:pPr>
        <w:spacing w:after="0" w:line="480" w:lineRule="auto"/>
        <w:ind w:left="720" w:hanging="720"/>
        <w:rPr>
          <w:rFonts w:ascii="Arial" w:hAnsi="Arial"/>
          <w:spacing w:val="-5"/>
          <w:sz w:val="24"/>
          <w:szCs w:val="24"/>
          <w:lang w:val="en-GB"/>
        </w:rPr>
      </w:pPr>
      <w:r w:rsidRPr="00A10045">
        <w:rPr>
          <w:rFonts w:ascii="Arial" w:hAnsi="Arial"/>
          <w:sz w:val="24"/>
          <w:szCs w:val="24"/>
          <w:lang w:val="en-GB"/>
        </w:rPr>
        <w:t xml:space="preserve">Truss, C., </w:t>
      </w:r>
      <w:proofErr w:type="spellStart"/>
      <w:r w:rsidRPr="00A10045">
        <w:rPr>
          <w:rFonts w:ascii="Arial" w:hAnsi="Arial"/>
          <w:sz w:val="24"/>
          <w:szCs w:val="24"/>
          <w:lang w:val="en-GB"/>
        </w:rPr>
        <w:t>Mankin</w:t>
      </w:r>
      <w:proofErr w:type="spellEnd"/>
      <w:r w:rsidRPr="00A10045">
        <w:rPr>
          <w:rFonts w:ascii="Arial" w:hAnsi="Arial"/>
          <w:sz w:val="24"/>
          <w:szCs w:val="24"/>
          <w:lang w:val="en-GB"/>
        </w:rPr>
        <w:t xml:space="preserve">, D. and Clare, K., 2012. </w:t>
      </w:r>
      <w:r w:rsidRPr="00A10045">
        <w:rPr>
          <w:rFonts w:ascii="Arial" w:hAnsi="Arial"/>
          <w:i/>
          <w:iCs/>
          <w:sz w:val="24"/>
          <w:szCs w:val="24"/>
          <w:lang w:val="en-GB"/>
        </w:rPr>
        <w:t>Strategic Human Resource Management.</w:t>
      </w:r>
      <w:r w:rsidRPr="00A10045">
        <w:rPr>
          <w:rFonts w:ascii="Arial" w:hAnsi="Arial"/>
          <w:sz w:val="24"/>
          <w:szCs w:val="24"/>
          <w:lang w:val="en-GB"/>
        </w:rPr>
        <w:t xml:space="preserve"> London: Oxford </w:t>
      </w:r>
      <w:r w:rsidRPr="00A10045">
        <w:rPr>
          <w:rFonts w:ascii="Arial" w:hAnsi="Arial"/>
          <w:spacing w:val="-5"/>
          <w:sz w:val="24"/>
          <w:szCs w:val="24"/>
          <w:lang w:val="en-GB"/>
        </w:rPr>
        <w:t xml:space="preserve">University Press </w:t>
      </w:r>
    </w:p>
    <w:p w14:paraId="6F1D403B" w14:textId="77777777" w:rsidR="00A10045" w:rsidRPr="00A10045" w:rsidRDefault="00A10045" w:rsidP="00E45DF7">
      <w:pPr>
        <w:spacing w:after="0" w:line="480" w:lineRule="auto"/>
        <w:ind w:left="720" w:hanging="720"/>
        <w:rPr>
          <w:rFonts w:ascii="Arial" w:hAnsi="Arial" w:cs="Arial"/>
          <w:sz w:val="24"/>
          <w:szCs w:val="24"/>
          <w:shd w:val="clear" w:color="auto" w:fill="FFFFFF"/>
        </w:rPr>
      </w:pPr>
    </w:p>
    <w:p w14:paraId="50361503" w14:textId="77777777" w:rsidR="006A6618" w:rsidRDefault="006A6618" w:rsidP="00E45DF7">
      <w:pPr>
        <w:spacing w:after="0" w:line="480" w:lineRule="auto"/>
        <w:ind w:left="720" w:hanging="720"/>
        <w:rPr>
          <w:rFonts w:ascii="Arial" w:hAnsi="Arial" w:cs="Arial"/>
          <w:color w:val="222222"/>
          <w:sz w:val="24"/>
          <w:szCs w:val="24"/>
          <w:shd w:val="clear" w:color="auto" w:fill="FFFFFF"/>
        </w:rPr>
      </w:pPr>
    </w:p>
    <w:p w14:paraId="45D0FE6A" w14:textId="77777777" w:rsidR="000F05D7" w:rsidRPr="000F05D7" w:rsidRDefault="000F05D7" w:rsidP="00E45DF7">
      <w:pPr>
        <w:spacing w:after="0" w:line="480" w:lineRule="auto"/>
        <w:ind w:left="720" w:hanging="720"/>
        <w:rPr>
          <w:rFonts w:ascii="Arial" w:hAnsi="Arial" w:cs="Arial"/>
          <w:color w:val="222222"/>
          <w:sz w:val="24"/>
          <w:szCs w:val="24"/>
          <w:shd w:val="clear" w:color="auto" w:fill="FFFFFF"/>
        </w:rPr>
      </w:pPr>
    </w:p>
    <w:p w14:paraId="7DBCF8AD" w14:textId="77777777" w:rsidR="000F05D7" w:rsidRDefault="000F05D7" w:rsidP="00E45DF7">
      <w:pPr>
        <w:spacing w:after="0" w:line="480" w:lineRule="auto"/>
        <w:ind w:left="720" w:hanging="720"/>
        <w:rPr>
          <w:rFonts w:ascii="Arial" w:hAnsi="Arial" w:cs="Arial"/>
          <w:color w:val="222222"/>
          <w:sz w:val="20"/>
          <w:szCs w:val="20"/>
          <w:shd w:val="clear" w:color="auto" w:fill="FFFFFF"/>
        </w:rPr>
      </w:pPr>
    </w:p>
    <w:p w14:paraId="559D12B0" w14:textId="77777777" w:rsidR="007B5ED4" w:rsidRPr="007B5ED4" w:rsidRDefault="007B5ED4" w:rsidP="00E45DF7">
      <w:pPr>
        <w:spacing w:after="0" w:line="480" w:lineRule="auto"/>
        <w:ind w:left="720" w:hanging="720"/>
        <w:rPr>
          <w:rFonts w:ascii="Arial" w:hAnsi="Arial" w:cs="Arial"/>
          <w:sz w:val="24"/>
          <w:szCs w:val="24"/>
          <w:shd w:val="clear" w:color="auto" w:fill="FFFFFF"/>
        </w:rPr>
      </w:pPr>
    </w:p>
    <w:p w14:paraId="05E2BDF0" w14:textId="77777777" w:rsidR="007B5ED4" w:rsidRDefault="007B5ED4" w:rsidP="00E45DF7">
      <w:pPr>
        <w:spacing w:after="0" w:line="480" w:lineRule="auto"/>
        <w:ind w:left="720" w:hanging="720"/>
        <w:rPr>
          <w:rFonts w:ascii="Arial" w:hAnsi="Arial" w:cs="Arial"/>
          <w:color w:val="222222"/>
          <w:sz w:val="20"/>
          <w:szCs w:val="20"/>
          <w:shd w:val="clear" w:color="auto" w:fill="FFFFFF"/>
        </w:rPr>
      </w:pPr>
    </w:p>
    <w:p w14:paraId="669D450D" w14:textId="77777777" w:rsidR="006A4CBC" w:rsidRDefault="006A4CBC" w:rsidP="00E45DF7">
      <w:pPr>
        <w:spacing w:after="0" w:line="480" w:lineRule="auto"/>
        <w:ind w:left="720" w:hanging="720"/>
        <w:rPr>
          <w:rFonts w:ascii="Arial" w:hAnsi="Arial" w:cs="Arial"/>
          <w:color w:val="222222"/>
          <w:sz w:val="20"/>
          <w:szCs w:val="20"/>
          <w:shd w:val="clear" w:color="auto" w:fill="FFFFFF"/>
        </w:rPr>
      </w:pPr>
    </w:p>
    <w:p w14:paraId="3A6EEBA6" w14:textId="77777777" w:rsidR="00E45DF7" w:rsidRPr="00FA4D26" w:rsidRDefault="00E45DF7" w:rsidP="00E45DF7">
      <w:pPr>
        <w:spacing w:after="0" w:line="480" w:lineRule="auto"/>
        <w:ind w:left="720" w:hanging="720"/>
        <w:rPr>
          <w:rFonts w:ascii="Arial" w:hAnsi="Arial" w:cs="Arial"/>
          <w:sz w:val="24"/>
          <w:szCs w:val="24"/>
        </w:rPr>
      </w:pPr>
    </w:p>
    <w:p w14:paraId="4C5316AC" w14:textId="77777777" w:rsidR="00450ECE" w:rsidRPr="00FA4D26" w:rsidRDefault="00000000">
      <w:pPr>
        <w:rPr>
          <w:rFonts w:ascii="Arial" w:hAnsi="Arial" w:cs="Arial"/>
          <w:sz w:val="24"/>
          <w:szCs w:val="24"/>
        </w:rPr>
      </w:pPr>
      <w:r w:rsidRPr="00FA4D26">
        <w:rPr>
          <w:rFonts w:ascii="Arial" w:hAnsi="Arial" w:cs="Arial"/>
          <w:sz w:val="24"/>
          <w:szCs w:val="24"/>
        </w:rPr>
        <w:br w:type="page"/>
      </w:r>
    </w:p>
    <w:p w14:paraId="2A999662" w14:textId="77777777" w:rsidR="00F428AC" w:rsidRPr="00FA4D26" w:rsidRDefault="00000000" w:rsidP="00450ECE">
      <w:pPr>
        <w:rPr>
          <w:rFonts w:ascii="Arial" w:hAnsi="Arial" w:cs="Arial"/>
          <w:sz w:val="24"/>
          <w:szCs w:val="24"/>
        </w:rPr>
      </w:pPr>
      <w:r w:rsidRPr="00FA4D26">
        <w:rPr>
          <w:rFonts w:ascii="Arial" w:hAnsi="Arial" w:cs="Arial"/>
          <w:sz w:val="24"/>
          <w:szCs w:val="24"/>
        </w:rPr>
        <w:lastRenderedPageBreak/>
        <w:br w:type="page"/>
      </w:r>
    </w:p>
    <w:p w14:paraId="612AF588" w14:textId="77777777" w:rsidR="00450ECE" w:rsidRPr="00FA4D26" w:rsidRDefault="00450ECE" w:rsidP="00450ECE">
      <w:pPr>
        <w:rPr>
          <w:rFonts w:ascii="Arial" w:hAnsi="Arial" w:cs="Arial"/>
          <w:sz w:val="24"/>
          <w:szCs w:val="24"/>
        </w:rPr>
      </w:pPr>
    </w:p>
    <w:p w14:paraId="481A4AA2" w14:textId="77777777" w:rsidR="00F428AC" w:rsidRPr="00FA4D26" w:rsidRDefault="00F428AC" w:rsidP="00F428AC">
      <w:pPr>
        <w:spacing w:after="0" w:line="480" w:lineRule="auto"/>
        <w:rPr>
          <w:rFonts w:ascii="Arial" w:hAnsi="Arial" w:cs="Arial"/>
          <w:sz w:val="24"/>
          <w:szCs w:val="24"/>
        </w:rPr>
      </w:pPr>
    </w:p>
    <w:p w14:paraId="33ADF5BB" w14:textId="77777777" w:rsidR="00F428AC" w:rsidRPr="00FA4D26" w:rsidRDefault="00F428AC" w:rsidP="00F428AC">
      <w:pPr>
        <w:spacing w:after="0" w:line="480" w:lineRule="auto"/>
        <w:rPr>
          <w:rFonts w:ascii="Arial" w:hAnsi="Arial" w:cs="Arial"/>
          <w:sz w:val="24"/>
          <w:szCs w:val="24"/>
        </w:rPr>
      </w:pPr>
    </w:p>
    <w:p w14:paraId="33B8C859" w14:textId="77777777" w:rsidR="007418D3" w:rsidRPr="00FA4D26" w:rsidRDefault="007418D3" w:rsidP="00661879">
      <w:pPr>
        <w:spacing w:after="0" w:line="480" w:lineRule="auto"/>
        <w:rPr>
          <w:rFonts w:ascii="Arial" w:hAnsi="Arial" w:cs="Arial"/>
          <w:sz w:val="24"/>
          <w:szCs w:val="24"/>
        </w:rPr>
      </w:pPr>
    </w:p>
    <w:p w14:paraId="52EAC7C3" w14:textId="77777777" w:rsidR="00907CBB" w:rsidRPr="00FA4D26" w:rsidRDefault="00907CBB" w:rsidP="00661879">
      <w:pPr>
        <w:spacing w:after="0" w:line="480" w:lineRule="auto"/>
        <w:rPr>
          <w:rFonts w:ascii="Arial" w:hAnsi="Arial" w:cs="Arial"/>
          <w:sz w:val="24"/>
          <w:szCs w:val="24"/>
        </w:rPr>
      </w:pPr>
    </w:p>
    <w:p w14:paraId="13FE5DFB" w14:textId="77777777" w:rsidR="00661879" w:rsidRPr="00FA4D26" w:rsidRDefault="00661879" w:rsidP="00661879">
      <w:pPr>
        <w:spacing w:after="0" w:line="480" w:lineRule="auto"/>
        <w:rPr>
          <w:rFonts w:ascii="Arial" w:hAnsi="Arial" w:cs="Arial"/>
          <w:sz w:val="24"/>
          <w:szCs w:val="24"/>
        </w:rPr>
      </w:pPr>
    </w:p>
    <w:p w14:paraId="20682D5E" w14:textId="77777777" w:rsidR="00031CF8" w:rsidRPr="00FA4D26" w:rsidRDefault="00031CF8" w:rsidP="00031CF8">
      <w:pPr>
        <w:spacing w:after="0" w:line="480" w:lineRule="auto"/>
        <w:rPr>
          <w:rFonts w:ascii="Arial" w:hAnsi="Arial" w:cs="Arial"/>
          <w:sz w:val="24"/>
          <w:szCs w:val="24"/>
          <w:u w:val="single"/>
        </w:rPr>
      </w:pPr>
    </w:p>
    <w:p w14:paraId="57A1380D" w14:textId="77777777" w:rsidR="00EC0457" w:rsidRPr="00FA4D26" w:rsidRDefault="00EC0457" w:rsidP="00A3139E">
      <w:pPr>
        <w:spacing w:after="0" w:line="480" w:lineRule="auto"/>
        <w:rPr>
          <w:rFonts w:ascii="Arial" w:hAnsi="Arial" w:cs="Arial"/>
          <w:sz w:val="24"/>
          <w:szCs w:val="24"/>
        </w:rPr>
      </w:pPr>
    </w:p>
    <w:p w14:paraId="5EF040CF" w14:textId="77777777" w:rsidR="0010366E" w:rsidRPr="00FA4D26" w:rsidRDefault="0010366E" w:rsidP="00A3139E">
      <w:pPr>
        <w:spacing w:after="0" w:line="480" w:lineRule="auto"/>
        <w:rPr>
          <w:rFonts w:ascii="Arial" w:hAnsi="Arial" w:cs="Arial"/>
          <w:sz w:val="24"/>
          <w:szCs w:val="24"/>
        </w:rPr>
      </w:pPr>
    </w:p>
    <w:p w14:paraId="41F3293B" w14:textId="77777777" w:rsidR="006B4065" w:rsidRPr="00FA4D26" w:rsidRDefault="006B4065" w:rsidP="00773570">
      <w:pPr>
        <w:spacing w:after="0" w:line="480" w:lineRule="auto"/>
        <w:rPr>
          <w:rFonts w:ascii="Arial" w:hAnsi="Arial" w:cs="Arial"/>
          <w:sz w:val="24"/>
          <w:szCs w:val="24"/>
        </w:rPr>
      </w:pPr>
    </w:p>
    <w:p w14:paraId="288182B8" w14:textId="77777777" w:rsidR="00192090" w:rsidRPr="00FA4D26" w:rsidRDefault="00192090" w:rsidP="00192090">
      <w:pPr>
        <w:spacing w:after="0" w:line="480" w:lineRule="auto"/>
        <w:rPr>
          <w:rFonts w:ascii="Arial" w:hAnsi="Arial" w:cs="Arial"/>
          <w:sz w:val="24"/>
          <w:szCs w:val="24"/>
          <w:shd w:val="clear" w:color="auto" w:fill="FFFFFF"/>
        </w:rPr>
      </w:pPr>
    </w:p>
    <w:p w14:paraId="0B808EDC" w14:textId="77777777" w:rsidR="00C30566" w:rsidRPr="00FA4D26" w:rsidRDefault="00C30566" w:rsidP="00C30566">
      <w:pPr>
        <w:spacing w:after="0" w:line="480" w:lineRule="auto"/>
        <w:rPr>
          <w:rFonts w:ascii="Arial" w:hAnsi="Arial" w:cs="Arial"/>
          <w:sz w:val="24"/>
          <w:szCs w:val="24"/>
          <w:shd w:val="clear" w:color="auto" w:fill="FFFFFF"/>
        </w:rPr>
      </w:pPr>
    </w:p>
    <w:p w14:paraId="5DF5425F" w14:textId="77777777" w:rsidR="006E421C" w:rsidRPr="00FA4D26" w:rsidRDefault="00000000" w:rsidP="006E421C">
      <w:pPr>
        <w:spacing w:after="0" w:line="480" w:lineRule="auto"/>
        <w:rPr>
          <w:rFonts w:ascii="Arial" w:hAnsi="Arial" w:cs="Arial"/>
          <w:sz w:val="24"/>
          <w:szCs w:val="24"/>
          <w:shd w:val="clear" w:color="auto" w:fill="FFFFFF"/>
        </w:rPr>
      </w:pPr>
      <w:r w:rsidRPr="00FA4D26">
        <w:rPr>
          <w:rFonts w:ascii="Arial" w:hAnsi="Arial" w:cs="Arial"/>
          <w:sz w:val="24"/>
          <w:szCs w:val="24"/>
          <w:shd w:val="clear" w:color="auto" w:fill="FFFFFF"/>
        </w:rPr>
        <w:t xml:space="preserve"> </w:t>
      </w:r>
    </w:p>
    <w:p w14:paraId="2500160C" w14:textId="77777777" w:rsidR="006E421C" w:rsidRPr="00FA4D26" w:rsidRDefault="006E421C" w:rsidP="00BA0F70">
      <w:pPr>
        <w:spacing w:after="0" w:line="480" w:lineRule="auto"/>
        <w:rPr>
          <w:rFonts w:ascii="Arial" w:hAnsi="Arial" w:cs="Arial"/>
          <w:sz w:val="24"/>
          <w:szCs w:val="24"/>
          <w:shd w:val="clear" w:color="auto" w:fill="FFFFFF"/>
        </w:rPr>
      </w:pPr>
    </w:p>
    <w:p w14:paraId="0F5A948B" w14:textId="77777777" w:rsidR="006E421C" w:rsidRPr="00FA4D26" w:rsidRDefault="006E421C" w:rsidP="00BA0F70">
      <w:pPr>
        <w:spacing w:after="0" w:line="480" w:lineRule="auto"/>
        <w:rPr>
          <w:rFonts w:ascii="Arial" w:hAnsi="Arial" w:cs="Arial"/>
          <w:sz w:val="24"/>
          <w:szCs w:val="24"/>
          <w:shd w:val="clear" w:color="auto" w:fill="FFFFFF"/>
        </w:rPr>
      </w:pPr>
    </w:p>
    <w:p w14:paraId="2101453B" w14:textId="77777777" w:rsidR="00BA0F70" w:rsidRPr="00FA4D26" w:rsidRDefault="00BA0F70" w:rsidP="00F53121">
      <w:pPr>
        <w:jc w:val="center"/>
        <w:rPr>
          <w:rFonts w:ascii="Arial" w:hAnsi="Arial" w:cs="Arial"/>
          <w:sz w:val="24"/>
          <w:szCs w:val="24"/>
        </w:rPr>
      </w:pPr>
    </w:p>
    <w:sectPr w:rsidR="00BA0F70" w:rsidRPr="00FA4D26">
      <w:head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3A1BD8" w14:textId="77777777" w:rsidR="001C57DF" w:rsidRDefault="001C57DF">
      <w:pPr>
        <w:spacing w:after="0" w:line="240" w:lineRule="auto"/>
      </w:pPr>
      <w:r>
        <w:separator/>
      </w:r>
    </w:p>
  </w:endnote>
  <w:endnote w:type="continuationSeparator" w:id="0">
    <w:p w14:paraId="6447F731" w14:textId="77777777" w:rsidR="001C57DF" w:rsidRDefault="001C57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25607E" w14:textId="77777777" w:rsidR="001C57DF" w:rsidRDefault="001C57DF">
      <w:pPr>
        <w:spacing w:after="0" w:line="240" w:lineRule="auto"/>
      </w:pPr>
      <w:r>
        <w:separator/>
      </w:r>
    </w:p>
  </w:footnote>
  <w:footnote w:type="continuationSeparator" w:id="0">
    <w:p w14:paraId="758BC8DE" w14:textId="77777777" w:rsidR="001C57DF" w:rsidRDefault="001C57D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D5E85C" w14:textId="77777777" w:rsidR="00F53121" w:rsidRPr="00F53121" w:rsidRDefault="00000000">
    <w:pPr>
      <w:pStyle w:val="Header"/>
      <w:jc w:val="right"/>
      <w:rPr>
        <w:rFonts w:ascii="Times New Roman" w:hAnsi="Times New Roman" w:cs="Times New Roman"/>
        <w:sz w:val="24"/>
        <w:szCs w:val="24"/>
      </w:rPr>
    </w:pPr>
    <w:r w:rsidRPr="00E2372F">
      <w:rPr>
        <w:rFonts w:ascii="Arial" w:hAnsi="Arial" w:cs="Arial"/>
        <w:sz w:val="24"/>
        <w:szCs w:val="24"/>
      </w:rPr>
      <w:t xml:space="preserve">Developing People in Organisations </w:t>
    </w:r>
    <w:sdt>
      <w:sdtPr>
        <w:rPr>
          <w:rFonts w:ascii="Arial" w:hAnsi="Arial" w:cs="Arial"/>
          <w:sz w:val="24"/>
          <w:szCs w:val="24"/>
        </w:rPr>
        <w:id w:val="-664482906"/>
        <w:docPartObj>
          <w:docPartGallery w:val="Page Numbers (Top of Page)"/>
          <w:docPartUnique/>
        </w:docPartObj>
      </w:sdtPr>
      <w:sdtEndPr>
        <w:rPr>
          <w:rFonts w:ascii="Times New Roman" w:hAnsi="Times New Roman" w:cs="Times New Roman"/>
          <w:noProof/>
        </w:rPr>
      </w:sdtEndPr>
      <w:sdtContent>
        <w:r w:rsidRPr="00E2372F">
          <w:rPr>
            <w:rFonts w:ascii="Arial" w:hAnsi="Arial" w:cs="Arial"/>
            <w:sz w:val="24"/>
            <w:szCs w:val="24"/>
          </w:rPr>
          <w:fldChar w:fldCharType="begin"/>
        </w:r>
        <w:r w:rsidRPr="00E2372F">
          <w:rPr>
            <w:rFonts w:ascii="Arial" w:hAnsi="Arial" w:cs="Arial"/>
            <w:sz w:val="24"/>
            <w:szCs w:val="24"/>
          </w:rPr>
          <w:instrText xml:space="preserve"> PAGE   \* MERGEFORMAT </w:instrText>
        </w:r>
        <w:r w:rsidRPr="00E2372F">
          <w:rPr>
            <w:rFonts w:ascii="Arial" w:hAnsi="Arial" w:cs="Arial"/>
            <w:sz w:val="24"/>
            <w:szCs w:val="24"/>
          </w:rPr>
          <w:fldChar w:fldCharType="separate"/>
        </w:r>
        <w:r w:rsidRPr="00E2372F">
          <w:rPr>
            <w:rFonts w:ascii="Arial" w:hAnsi="Arial" w:cs="Arial"/>
            <w:noProof/>
            <w:sz w:val="24"/>
            <w:szCs w:val="24"/>
          </w:rPr>
          <w:t>2</w:t>
        </w:r>
        <w:r w:rsidRPr="00E2372F">
          <w:rPr>
            <w:rFonts w:ascii="Arial" w:hAnsi="Arial" w:cs="Arial"/>
            <w:noProof/>
            <w:sz w:val="24"/>
            <w:szCs w:val="24"/>
          </w:rPr>
          <w:fldChar w:fldCharType="end"/>
        </w:r>
      </w:sdtContent>
    </w:sdt>
  </w:p>
  <w:p w14:paraId="6A3FE497" w14:textId="77777777" w:rsidR="00F53121" w:rsidRDefault="00F5312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3121"/>
    <w:rsid w:val="00031CF8"/>
    <w:rsid w:val="00057987"/>
    <w:rsid w:val="000E03DE"/>
    <w:rsid w:val="000F05D7"/>
    <w:rsid w:val="0010366E"/>
    <w:rsid w:val="00123AA9"/>
    <w:rsid w:val="001547E2"/>
    <w:rsid w:val="00162372"/>
    <w:rsid w:val="0016630E"/>
    <w:rsid w:val="00192090"/>
    <w:rsid w:val="001A3051"/>
    <w:rsid w:val="001A32BD"/>
    <w:rsid w:val="001A765B"/>
    <w:rsid w:val="001C57DF"/>
    <w:rsid w:val="001E1671"/>
    <w:rsid w:val="002963A2"/>
    <w:rsid w:val="003047B4"/>
    <w:rsid w:val="003977FA"/>
    <w:rsid w:val="003B7ACF"/>
    <w:rsid w:val="003D3FE1"/>
    <w:rsid w:val="00450ECE"/>
    <w:rsid w:val="005C20C5"/>
    <w:rsid w:val="005F3253"/>
    <w:rsid w:val="006065EC"/>
    <w:rsid w:val="00661879"/>
    <w:rsid w:val="006A4CBC"/>
    <w:rsid w:val="006A6618"/>
    <w:rsid w:val="006B4065"/>
    <w:rsid w:val="006C2ADB"/>
    <w:rsid w:val="006C750C"/>
    <w:rsid w:val="006E421C"/>
    <w:rsid w:val="007418D3"/>
    <w:rsid w:val="00773570"/>
    <w:rsid w:val="0077739B"/>
    <w:rsid w:val="007B5ED4"/>
    <w:rsid w:val="007F3895"/>
    <w:rsid w:val="00840D7F"/>
    <w:rsid w:val="008814E1"/>
    <w:rsid w:val="008E0213"/>
    <w:rsid w:val="00907CBB"/>
    <w:rsid w:val="009679BB"/>
    <w:rsid w:val="0098580B"/>
    <w:rsid w:val="009E64BE"/>
    <w:rsid w:val="00A10045"/>
    <w:rsid w:val="00A3139E"/>
    <w:rsid w:val="00A84CF3"/>
    <w:rsid w:val="00AD6786"/>
    <w:rsid w:val="00BA0F70"/>
    <w:rsid w:val="00BD6058"/>
    <w:rsid w:val="00BE000F"/>
    <w:rsid w:val="00BE3050"/>
    <w:rsid w:val="00BF40BD"/>
    <w:rsid w:val="00C30566"/>
    <w:rsid w:val="00C51BAD"/>
    <w:rsid w:val="00CB7C97"/>
    <w:rsid w:val="00D2023A"/>
    <w:rsid w:val="00D31ECD"/>
    <w:rsid w:val="00D479EF"/>
    <w:rsid w:val="00D53C81"/>
    <w:rsid w:val="00D85EDD"/>
    <w:rsid w:val="00E2372F"/>
    <w:rsid w:val="00E33312"/>
    <w:rsid w:val="00E45DF7"/>
    <w:rsid w:val="00EC0457"/>
    <w:rsid w:val="00F1780E"/>
    <w:rsid w:val="00F4217C"/>
    <w:rsid w:val="00F428AC"/>
    <w:rsid w:val="00F53121"/>
    <w:rsid w:val="00FA4D2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2075A2"/>
  <w15:chartTrackingRefBased/>
  <w15:docId w15:val="{596FC1B5-2467-490B-83D9-8B39434379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next w:val="Normal"/>
    <w:link w:val="Heading4Char"/>
    <w:uiPriority w:val="9"/>
    <w:semiHidden/>
    <w:unhideWhenUsed/>
    <w:qFormat/>
    <w:rsid w:val="00D85EDD"/>
    <w:pPr>
      <w:keepNext/>
      <w:spacing w:before="120" w:after="120" w:line="240" w:lineRule="auto"/>
      <w:jc w:val="center"/>
      <w:outlineLvl w:val="3"/>
    </w:pPr>
    <w:rPr>
      <w:rFonts w:ascii="Times New Roman" w:eastAsia="Times New Roman" w:hAnsi="Times New Roman" w:cs="Times New Roman"/>
      <w:color w:val="000000"/>
      <w:sz w:val="40"/>
      <w:szCs w:val="40"/>
      <w:u w:color="00000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53121"/>
    <w:pPr>
      <w:tabs>
        <w:tab w:val="center" w:pos="4680"/>
        <w:tab w:val="right" w:pos="9360"/>
      </w:tabs>
      <w:spacing w:after="0" w:line="240" w:lineRule="auto"/>
    </w:pPr>
  </w:style>
  <w:style w:type="character" w:customStyle="1" w:styleId="HeaderChar">
    <w:name w:val="Header Char"/>
    <w:basedOn w:val="DefaultParagraphFont"/>
    <w:link w:val="Header"/>
    <w:uiPriority w:val="99"/>
    <w:rsid w:val="00F53121"/>
  </w:style>
  <w:style w:type="paragraph" w:styleId="Footer">
    <w:name w:val="footer"/>
    <w:basedOn w:val="Normal"/>
    <w:link w:val="FooterChar"/>
    <w:uiPriority w:val="99"/>
    <w:unhideWhenUsed/>
    <w:rsid w:val="00F53121"/>
    <w:pPr>
      <w:tabs>
        <w:tab w:val="center" w:pos="4680"/>
        <w:tab w:val="right" w:pos="9360"/>
      </w:tabs>
      <w:spacing w:after="0" w:line="240" w:lineRule="auto"/>
    </w:pPr>
  </w:style>
  <w:style w:type="character" w:customStyle="1" w:styleId="FooterChar">
    <w:name w:val="Footer Char"/>
    <w:basedOn w:val="DefaultParagraphFont"/>
    <w:link w:val="Footer"/>
    <w:uiPriority w:val="99"/>
    <w:rsid w:val="00F53121"/>
  </w:style>
  <w:style w:type="character" w:customStyle="1" w:styleId="Heading4Char">
    <w:name w:val="Heading 4 Char"/>
    <w:basedOn w:val="DefaultParagraphFont"/>
    <w:link w:val="Heading4"/>
    <w:uiPriority w:val="9"/>
    <w:semiHidden/>
    <w:rsid w:val="00D85EDD"/>
    <w:rPr>
      <w:rFonts w:ascii="Times New Roman" w:eastAsia="Times New Roman" w:hAnsi="Times New Roman" w:cs="Times New Roman"/>
      <w:color w:val="000000"/>
      <w:sz w:val="40"/>
      <w:szCs w:val="40"/>
      <w:u w:color="000000"/>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22483">
      <w:bodyDiv w:val="1"/>
      <w:marLeft w:val="0"/>
      <w:marRight w:val="0"/>
      <w:marTop w:val="0"/>
      <w:marBottom w:val="0"/>
      <w:divBdr>
        <w:top w:val="none" w:sz="0" w:space="0" w:color="auto"/>
        <w:left w:val="none" w:sz="0" w:space="0" w:color="auto"/>
        <w:bottom w:val="none" w:sz="0" w:space="0" w:color="auto"/>
        <w:right w:val="none" w:sz="0" w:space="0" w:color="auto"/>
      </w:divBdr>
    </w:div>
    <w:div w:id="1210337447">
      <w:bodyDiv w:val="1"/>
      <w:marLeft w:val="0"/>
      <w:marRight w:val="0"/>
      <w:marTop w:val="0"/>
      <w:marBottom w:val="0"/>
      <w:divBdr>
        <w:top w:val="none" w:sz="0" w:space="0" w:color="auto"/>
        <w:left w:val="none" w:sz="0" w:space="0" w:color="auto"/>
        <w:bottom w:val="none" w:sz="0" w:space="0" w:color="auto"/>
        <w:right w:val="none" w:sz="0" w:space="0" w:color="auto"/>
      </w:divBdr>
    </w:div>
    <w:div w:id="16114750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21</Pages>
  <Words>3760</Words>
  <Characters>21437</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My Comp</dc:creator>
  <cp:lastModifiedBy>Catalin Dinuta (1905194)</cp:lastModifiedBy>
  <cp:revision>2</cp:revision>
  <dcterms:created xsi:type="dcterms:W3CDTF">2023-04-27T11:45:00Z</dcterms:created>
  <dcterms:modified xsi:type="dcterms:W3CDTF">2023-04-27T11:45:00Z</dcterms:modified>
</cp:coreProperties>
</file>