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82CD8" w14:textId="1ECF50DB" w:rsidR="00D420B2" w:rsidRPr="00593805" w:rsidRDefault="00B57BC7" w:rsidP="00593805">
      <w:pPr>
        <w:spacing w:after="0" w:line="360" w:lineRule="auto"/>
        <w:jc w:val="center"/>
        <w:rPr>
          <w:rFonts w:ascii="Times New Roman" w:hAnsi="Times New Roman" w:cs="Times New Roman"/>
          <w:b/>
          <w:bCs/>
          <w:sz w:val="36"/>
          <w:szCs w:val="36"/>
        </w:rPr>
      </w:pPr>
      <w:r w:rsidRPr="00593805">
        <w:rPr>
          <w:rFonts w:ascii="Times New Roman" w:hAnsi="Times New Roman" w:cs="Times New Roman"/>
          <w:b/>
          <w:bCs/>
          <w:sz w:val="36"/>
          <w:szCs w:val="36"/>
        </w:rPr>
        <w:t>Title</w:t>
      </w:r>
      <w:r w:rsidR="00593805" w:rsidRPr="00593805">
        <w:rPr>
          <w:rFonts w:ascii="Times New Roman" w:hAnsi="Times New Roman" w:cs="Times New Roman"/>
          <w:b/>
          <w:bCs/>
          <w:sz w:val="36"/>
          <w:szCs w:val="36"/>
        </w:rPr>
        <w:t>: Strategic Development and Implementation for SMEs</w:t>
      </w:r>
    </w:p>
    <w:p w14:paraId="3B41D85B" w14:textId="77777777" w:rsidR="00B57BC7" w:rsidRPr="00593805" w:rsidRDefault="00B57BC7" w:rsidP="00593805">
      <w:pPr>
        <w:spacing w:after="0" w:line="360" w:lineRule="auto"/>
        <w:jc w:val="center"/>
        <w:rPr>
          <w:rFonts w:ascii="Times New Roman" w:hAnsi="Times New Roman" w:cs="Times New Roman"/>
          <w:b/>
          <w:bCs/>
          <w:sz w:val="36"/>
          <w:szCs w:val="36"/>
        </w:rPr>
      </w:pPr>
    </w:p>
    <w:p w14:paraId="28AC1E30" w14:textId="58EEAB20" w:rsidR="00B57BC7" w:rsidRPr="00593805" w:rsidRDefault="00B57BC7" w:rsidP="00593805">
      <w:pPr>
        <w:spacing w:after="0" w:line="360" w:lineRule="auto"/>
        <w:jc w:val="center"/>
        <w:rPr>
          <w:rFonts w:ascii="Times New Roman" w:hAnsi="Times New Roman" w:cs="Times New Roman"/>
          <w:b/>
          <w:bCs/>
          <w:sz w:val="36"/>
          <w:szCs w:val="36"/>
        </w:rPr>
      </w:pPr>
      <w:r w:rsidRPr="00593805">
        <w:rPr>
          <w:rFonts w:ascii="Times New Roman" w:hAnsi="Times New Roman" w:cs="Times New Roman"/>
          <w:b/>
          <w:bCs/>
          <w:sz w:val="36"/>
          <w:szCs w:val="36"/>
        </w:rPr>
        <w:t>Name:</w:t>
      </w:r>
      <w:r w:rsidR="00A10970">
        <w:rPr>
          <w:rFonts w:ascii="Times New Roman" w:hAnsi="Times New Roman" w:cs="Times New Roman"/>
          <w:b/>
          <w:bCs/>
          <w:sz w:val="36"/>
          <w:szCs w:val="36"/>
        </w:rPr>
        <w:t xml:space="preserve"> </w:t>
      </w:r>
      <w:proofErr w:type="spellStart"/>
      <w:r w:rsidR="00A10970">
        <w:rPr>
          <w:rFonts w:ascii="Times New Roman" w:hAnsi="Times New Roman" w:cs="Times New Roman"/>
          <w:b/>
          <w:bCs/>
          <w:sz w:val="36"/>
          <w:szCs w:val="36"/>
        </w:rPr>
        <w:t>Nieche</w:t>
      </w:r>
      <w:proofErr w:type="spellEnd"/>
      <w:r w:rsidR="00A10970">
        <w:rPr>
          <w:rFonts w:ascii="Times New Roman" w:hAnsi="Times New Roman" w:cs="Times New Roman"/>
          <w:b/>
          <w:bCs/>
          <w:sz w:val="36"/>
          <w:szCs w:val="36"/>
        </w:rPr>
        <w:t xml:space="preserve"> </w:t>
      </w:r>
      <w:proofErr w:type="spellStart"/>
      <w:r w:rsidR="00A10970">
        <w:rPr>
          <w:rFonts w:ascii="Times New Roman" w:hAnsi="Times New Roman" w:cs="Times New Roman"/>
          <w:b/>
          <w:bCs/>
          <w:sz w:val="36"/>
          <w:szCs w:val="36"/>
        </w:rPr>
        <w:t>Andrey</w:t>
      </w:r>
      <w:proofErr w:type="spellEnd"/>
    </w:p>
    <w:p w14:paraId="473201EA" w14:textId="77777777" w:rsidR="00B57BC7" w:rsidRPr="00593805" w:rsidRDefault="00B57BC7" w:rsidP="00593805">
      <w:pPr>
        <w:spacing w:after="0" w:line="360" w:lineRule="auto"/>
        <w:jc w:val="center"/>
        <w:rPr>
          <w:rFonts w:ascii="Times New Roman" w:hAnsi="Times New Roman" w:cs="Times New Roman"/>
          <w:b/>
          <w:bCs/>
          <w:sz w:val="36"/>
          <w:szCs w:val="36"/>
        </w:rPr>
      </w:pPr>
    </w:p>
    <w:p w14:paraId="78076FD9" w14:textId="77777777" w:rsidR="00B57BC7" w:rsidRPr="00136A8D" w:rsidRDefault="00B57BC7" w:rsidP="00B57BC7">
      <w:pPr>
        <w:spacing w:after="0" w:line="360" w:lineRule="auto"/>
        <w:jc w:val="both"/>
        <w:rPr>
          <w:rFonts w:ascii="Times New Roman" w:hAnsi="Times New Roman" w:cs="Times New Roman"/>
          <w:sz w:val="24"/>
          <w:szCs w:val="24"/>
        </w:rPr>
      </w:pPr>
      <w:bookmarkStart w:id="0" w:name="_GoBack"/>
      <w:bookmarkEnd w:id="0"/>
    </w:p>
    <w:p w14:paraId="477ACA76" w14:textId="77777777" w:rsidR="00B57BC7" w:rsidRPr="00136A8D" w:rsidRDefault="00B57BC7" w:rsidP="00B57BC7">
      <w:pPr>
        <w:spacing w:after="0" w:line="360" w:lineRule="auto"/>
        <w:jc w:val="both"/>
        <w:rPr>
          <w:rFonts w:ascii="Times New Roman" w:hAnsi="Times New Roman" w:cs="Times New Roman"/>
          <w:sz w:val="24"/>
          <w:szCs w:val="24"/>
        </w:rPr>
      </w:pPr>
    </w:p>
    <w:p w14:paraId="7CB473FF" w14:textId="77777777" w:rsidR="00B57BC7" w:rsidRPr="00136A8D" w:rsidRDefault="00B57BC7" w:rsidP="00B57BC7">
      <w:pPr>
        <w:spacing w:after="0" w:line="360" w:lineRule="auto"/>
        <w:jc w:val="both"/>
        <w:rPr>
          <w:rFonts w:ascii="Times New Roman" w:hAnsi="Times New Roman" w:cs="Times New Roman"/>
          <w:sz w:val="24"/>
          <w:szCs w:val="24"/>
        </w:rPr>
      </w:pPr>
    </w:p>
    <w:p w14:paraId="05B75A69" w14:textId="77777777" w:rsidR="00B57BC7" w:rsidRPr="00136A8D" w:rsidRDefault="00B57BC7" w:rsidP="00B57BC7">
      <w:pPr>
        <w:spacing w:after="0" w:line="360" w:lineRule="auto"/>
        <w:jc w:val="both"/>
        <w:rPr>
          <w:rFonts w:ascii="Times New Roman" w:hAnsi="Times New Roman" w:cs="Times New Roman"/>
          <w:sz w:val="24"/>
          <w:szCs w:val="24"/>
        </w:rPr>
      </w:pPr>
    </w:p>
    <w:p w14:paraId="2F3AACD6" w14:textId="77777777" w:rsidR="00B57BC7" w:rsidRPr="00136A8D" w:rsidRDefault="00B57BC7" w:rsidP="00B57BC7">
      <w:pPr>
        <w:spacing w:after="0" w:line="360" w:lineRule="auto"/>
        <w:jc w:val="both"/>
        <w:rPr>
          <w:rFonts w:ascii="Times New Roman" w:hAnsi="Times New Roman" w:cs="Times New Roman"/>
          <w:sz w:val="24"/>
          <w:szCs w:val="24"/>
        </w:rPr>
      </w:pPr>
    </w:p>
    <w:p w14:paraId="5FAB6D91" w14:textId="77777777" w:rsidR="00B57BC7" w:rsidRPr="00136A8D" w:rsidRDefault="00B57BC7" w:rsidP="00B57BC7">
      <w:pPr>
        <w:spacing w:after="0" w:line="360" w:lineRule="auto"/>
        <w:jc w:val="both"/>
        <w:rPr>
          <w:rFonts w:ascii="Times New Roman" w:hAnsi="Times New Roman" w:cs="Times New Roman"/>
          <w:sz w:val="24"/>
          <w:szCs w:val="24"/>
        </w:rPr>
      </w:pPr>
    </w:p>
    <w:p w14:paraId="1A7A5E74" w14:textId="77777777" w:rsidR="00B57BC7" w:rsidRPr="00136A8D" w:rsidRDefault="00B57BC7" w:rsidP="00B57BC7">
      <w:pPr>
        <w:spacing w:after="0" w:line="360" w:lineRule="auto"/>
        <w:jc w:val="both"/>
        <w:rPr>
          <w:rFonts w:ascii="Times New Roman" w:hAnsi="Times New Roman" w:cs="Times New Roman"/>
          <w:sz w:val="24"/>
          <w:szCs w:val="24"/>
        </w:rPr>
      </w:pPr>
    </w:p>
    <w:p w14:paraId="30FD1ED0" w14:textId="77777777" w:rsidR="00B57BC7" w:rsidRPr="00136A8D" w:rsidRDefault="00B57BC7" w:rsidP="00B57BC7">
      <w:pPr>
        <w:spacing w:after="0" w:line="360" w:lineRule="auto"/>
        <w:jc w:val="both"/>
        <w:rPr>
          <w:rFonts w:ascii="Times New Roman" w:hAnsi="Times New Roman" w:cs="Times New Roman"/>
          <w:sz w:val="24"/>
          <w:szCs w:val="24"/>
        </w:rPr>
      </w:pPr>
    </w:p>
    <w:p w14:paraId="36C6CD9D" w14:textId="77777777" w:rsidR="00B57BC7" w:rsidRPr="00136A8D" w:rsidRDefault="00B57BC7" w:rsidP="00B57BC7">
      <w:pPr>
        <w:spacing w:after="0" w:line="360" w:lineRule="auto"/>
        <w:jc w:val="both"/>
        <w:rPr>
          <w:rFonts w:ascii="Times New Roman" w:hAnsi="Times New Roman" w:cs="Times New Roman"/>
          <w:sz w:val="24"/>
          <w:szCs w:val="24"/>
        </w:rPr>
      </w:pPr>
    </w:p>
    <w:p w14:paraId="16F5C4FB" w14:textId="77777777" w:rsidR="00B57BC7" w:rsidRPr="00136A8D" w:rsidRDefault="00B57BC7" w:rsidP="00B57BC7">
      <w:pPr>
        <w:spacing w:after="0" w:line="360" w:lineRule="auto"/>
        <w:jc w:val="both"/>
        <w:rPr>
          <w:rFonts w:ascii="Times New Roman" w:hAnsi="Times New Roman" w:cs="Times New Roman"/>
          <w:sz w:val="24"/>
          <w:szCs w:val="24"/>
        </w:rPr>
      </w:pPr>
    </w:p>
    <w:p w14:paraId="2D2B28B3" w14:textId="77777777" w:rsidR="00B57BC7" w:rsidRPr="00136A8D" w:rsidRDefault="00B57BC7" w:rsidP="00B57BC7">
      <w:pPr>
        <w:spacing w:after="0" w:line="360" w:lineRule="auto"/>
        <w:jc w:val="both"/>
        <w:rPr>
          <w:rFonts w:ascii="Times New Roman" w:hAnsi="Times New Roman" w:cs="Times New Roman"/>
          <w:sz w:val="24"/>
          <w:szCs w:val="24"/>
        </w:rPr>
      </w:pPr>
    </w:p>
    <w:p w14:paraId="067606BD" w14:textId="77777777" w:rsidR="00B57BC7" w:rsidRPr="00136A8D" w:rsidRDefault="00B57BC7" w:rsidP="00B57BC7">
      <w:pPr>
        <w:spacing w:after="0" w:line="360" w:lineRule="auto"/>
        <w:jc w:val="both"/>
        <w:rPr>
          <w:rFonts w:ascii="Times New Roman" w:hAnsi="Times New Roman" w:cs="Times New Roman"/>
          <w:sz w:val="24"/>
          <w:szCs w:val="24"/>
        </w:rPr>
      </w:pPr>
    </w:p>
    <w:p w14:paraId="40B66036" w14:textId="77777777" w:rsidR="00B57BC7" w:rsidRPr="00136A8D" w:rsidRDefault="00B57BC7" w:rsidP="00B57BC7">
      <w:pPr>
        <w:spacing w:after="0" w:line="360" w:lineRule="auto"/>
        <w:jc w:val="both"/>
        <w:rPr>
          <w:rFonts w:ascii="Times New Roman" w:hAnsi="Times New Roman" w:cs="Times New Roman"/>
          <w:sz w:val="24"/>
          <w:szCs w:val="24"/>
        </w:rPr>
      </w:pPr>
    </w:p>
    <w:p w14:paraId="22EA37A9" w14:textId="77777777" w:rsidR="00B57BC7" w:rsidRPr="00136A8D" w:rsidRDefault="00B57BC7" w:rsidP="00B57BC7">
      <w:pPr>
        <w:spacing w:after="0" w:line="360" w:lineRule="auto"/>
        <w:jc w:val="both"/>
        <w:rPr>
          <w:rFonts w:ascii="Times New Roman" w:hAnsi="Times New Roman" w:cs="Times New Roman"/>
          <w:sz w:val="24"/>
          <w:szCs w:val="24"/>
        </w:rPr>
      </w:pPr>
    </w:p>
    <w:p w14:paraId="7AF25337" w14:textId="77777777" w:rsidR="00B57BC7" w:rsidRPr="00136A8D" w:rsidRDefault="00B57BC7" w:rsidP="00B57BC7">
      <w:pPr>
        <w:spacing w:after="0" w:line="360" w:lineRule="auto"/>
        <w:jc w:val="both"/>
        <w:rPr>
          <w:rFonts w:ascii="Times New Roman" w:hAnsi="Times New Roman" w:cs="Times New Roman"/>
          <w:sz w:val="24"/>
          <w:szCs w:val="24"/>
        </w:rPr>
      </w:pPr>
    </w:p>
    <w:p w14:paraId="7356272B" w14:textId="77777777" w:rsidR="00B57BC7" w:rsidRPr="00136A8D" w:rsidRDefault="00B57BC7" w:rsidP="00B57BC7">
      <w:pPr>
        <w:spacing w:after="0" w:line="360" w:lineRule="auto"/>
        <w:jc w:val="both"/>
        <w:rPr>
          <w:rFonts w:ascii="Times New Roman" w:hAnsi="Times New Roman" w:cs="Times New Roman"/>
          <w:sz w:val="24"/>
          <w:szCs w:val="24"/>
        </w:rPr>
      </w:pPr>
    </w:p>
    <w:p w14:paraId="11FCEFD2" w14:textId="77777777" w:rsidR="00B57BC7" w:rsidRPr="00136A8D" w:rsidRDefault="00B57BC7" w:rsidP="00B57BC7">
      <w:pPr>
        <w:spacing w:after="0" w:line="360" w:lineRule="auto"/>
        <w:jc w:val="both"/>
        <w:rPr>
          <w:rFonts w:ascii="Times New Roman" w:hAnsi="Times New Roman" w:cs="Times New Roman"/>
          <w:sz w:val="24"/>
          <w:szCs w:val="24"/>
        </w:rPr>
      </w:pPr>
    </w:p>
    <w:p w14:paraId="359F9701" w14:textId="77777777" w:rsidR="00B57BC7" w:rsidRPr="00136A8D" w:rsidRDefault="00B57BC7" w:rsidP="00B57BC7">
      <w:pPr>
        <w:spacing w:after="0" w:line="360" w:lineRule="auto"/>
        <w:jc w:val="both"/>
        <w:rPr>
          <w:rFonts w:ascii="Times New Roman" w:hAnsi="Times New Roman" w:cs="Times New Roman"/>
          <w:sz w:val="24"/>
          <w:szCs w:val="24"/>
        </w:rPr>
      </w:pPr>
    </w:p>
    <w:p w14:paraId="73230539" w14:textId="77777777" w:rsidR="00B57BC7" w:rsidRPr="00136A8D" w:rsidRDefault="00B57BC7" w:rsidP="00B57BC7">
      <w:pPr>
        <w:spacing w:after="0" w:line="360" w:lineRule="auto"/>
        <w:jc w:val="both"/>
        <w:rPr>
          <w:rFonts w:ascii="Times New Roman" w:hAnsi="Times New Roman" w:cs="Times New Roman"/>
          <w:sz w:val="24"/>
          <w:szCs w:val="24"/>
        </w:rPr>
      </w:pPr>
    </w:p>
    <w:p w14:paraId="1F197DB4" w14:textId="77777777" w:rsidR="00B57BC7" w:rsidRPr="00136A8D" w:rsidRDefault="00B57BC7" w:rsidP="00B57BC7">
      <w:pPr>
        <w:spacing w:after="0" w:line="360" w:lineRule="auto"/>
        <w:jc w:val="both"/>
        <w:rPr>
          <w:rFonts w:ascii="Times New Roman" w:hAnsi="Times New Roman" w:cs="Times New Roman"/>
          <w:sz w:val="24"/>
          <w:szCs w:val="24"/>
        </w:rPr>
      </w:pPr>
    </w:p>
    <w:p w14:paraId="5E48B657" w14:textId="77777777" w:rsidR="00B57BC7" w:rsidRPr="00136A8D" w:rsidRDefault="00B57BC7" w:rsidP="00B57BC7">
      <w:pPr>
        <w:spacing w:after="0" w:line="360" w:lineRule="auto"/>
        <w:jc w:val="both"/>
        <w:rPr>
          <w:rFonts w:ascii="Times New Roman" w:hAnsi="Times New Roman" w:cs="Times New Roman"/>
          <w:sz w:val="24"/>
          <w:szCs w:val="24"/>
        </w:rPr>
      </w:pPr>
    </w:p>
    <w:p w14:paraId="4E18FCA4" w14:textId="77777777" w:rsidR="00B57BC7" w:rsidRPr="00136A8D" w:rsidRDefault="00B57BC7" w:rsidP="00B57BC7">
      <w:pPr>
        <w:spacing w:after="0" w:line="360" w:lineRule="auto"/>
        <w:jc w:val="both"/>
        <w:rPr>
          <w:rFonts w:ascii="Times New Roman" w:hAnsi="Times New Roman" w:cs="Times New Roman"/>
          <w:sz w:val="24"/>
          <w:szCs w:val="24"/>
        </w:rPr>
      </w:pPr>
    </w:p>
    <w:p w14:paraId="67263C15" w14:textId="77777777" w:rsidR="00B57BC7" w:rsidRDefault="00B57BC7" w:rsidP="00B57BC7">
      <w:pPr>
        <w:spacing w:after="0" w:line="360" w:lineRule="auto"/>
        <w:jc w:val="both"/>
        <w:rPr>
          <w:rFonts w:ascii="Times New Roman" w:hAnsi="Times New Roman" w:cs="Times New Roman"/>
          <w:sz w:val="24"/>
          <w:szCs w:val="24"/>
        </w:rPr>
      </w:pPr>
    </w:p>
    <w:p w14:paraId="2BE90368" w14:textId="77777777" w:rsidR="00593805" w:rsidRPr="00136A8D" w:rsidRDefault="00593805" w:rsidP="00B57BC7">
      <w:pPr>
        <w:spacing w:after="0" w:line="360" w:lineRule="auto"/>
        <w:jc w:val="both"/>
        <w:rPr>
          <w:rFonts w:ascii="Times New Roman" w:hAnsi="Times New Roman" w:cs="Times New Roman"/>
          <w:sz w:val="24"/>
          <w:szCs w:val="24"/>
        </w:rPr>
      </w:pPr>
    </w:p>
    <w:p w14:paraId="61D20494" w14:textId="77777777" w:rsidR="00B57BC7" w:rsidRPr="00136A8D" w:rsidRDefault="00B57BC7" w:rsidP="00B57BC7">
      <w:pPr>
        <w:spacing w:after="0"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87432380"/>
        <w:docPartObj>
          <w:docPartGallery w:val="Table of Contents"/>
          <w:docPartUnique/>
        </w:docPartObj>
      </w:sdtPr>
      <w:sdtEndPr>
        <w:rPr>
          <w:b/>
          <w:bCs/>
          <w:noProof/>
        </w:rPr>
      </w:sdtEndPr>
      <w:sdtContent>
        <w:p w14:paraId="4EB0AB1F" w14:textId="752A6B9F" w:rsidR="00971071" w:rsidRPr="00971071" w:rsidRDefault="00971071" w:rsidP="00971071">
          <w:pPr>
            <w:pStyle w:val="TOCHeading"/>
            <w:jc w:val="center"/>
            <w:rPr>
              <w:b/>
              <w:bCs/>
            </w:rPr>
          </w:pPr>
          <w:r w:rsidRPr="00971071">
            <w:rPr>
              <w:b/>
              <w:bCs/>
            </w:rPr>
            <w:t>Table of Contents</w:t>
          </w:r>
        </w:p>
        <w:p w14:paraId="6592D87C" w14:textId="0A2A240E" w:rsidR="00971071" w:rsidRDefault="00971071">
          <w:pPr>
            <w:pStyle w:val="TOC1"/>
            <w:tabs>
              <w:tab w:val="right" w:leader="dot" w:pos="9016"/>
            </w:tabs>
            <w:rPr>
              <w:noProof/>
            </w:rPr>
          </w:pPr>
          <w:r>
            <w:fldChar w:fldCharType="begin"/>
          </w:r>
          <w:r>
            <w:instrText xml:space="preserve"> TOC \o "1-3" \h \z \u </w:instrText>
          </w:r>
          <w:r>
            <w:fldChar w:fldCharType="separate"/>
          </w:r>
          <w:hyperlink w:anchor="_Toc152685512" w:history="1">
            <w:r w:rsidRPr="00EB1BCB">
              <w:rPr>
                <w:rStyle w:val="Hyperlink"/>
                <w:noProof/>
              </w:rPr>
              <w:t>Introduction:</w:t>
            </w:r>
            <w:r>
              <w:rPr>
                <w:noProof/>
                <w:webHidden/>
              </w:rPr>
              <w:tab/>
            </w:r>
            <w:r>
              <w:rPr>
                <w:noProof/>
                <w:webHidden/>
              </w:rPr>
              <w:fldChar w:fldCharType="begin"/>
            </w:r>
            <w:r>
              <w:rPr>
                <w:noProof/>
                <w:webHidden/>
              </w:rPr>
              <w:instrText xml:space="preserve"> PAGEREF _Toc152685512 \h </w:instrText>
            </w:r>
            <w:r>
              <w:rPr>
                <w:noProof/>
                <w:webHidden/>
              </w:rPr>
            </w:r>
            <w:r>
              <w:rPr>
                <w:noProof/>
                <w:webHidden/>
              </w:rPr>
              <w:fldChar w:fldCharType="separate"/>
            </w:r>
            <w:r>
              <w:rPr>
                <w:noProof/>
                <w:webHidden/>
              </w:rPr>
              <w:t>3</w:t>
            </w:r>
            <w:r>
              <w:rPr>
                <w:noProof/>
                <w:webHidden/>
              </w:rPr>
              <w:fldChar w:fldCharType="end"/>
            </w:r>
          </w:hyperlink>
        </w:p>
        <w:p w14:paraId="4D87EA55" w14:textId="1527297B" w:rsidR="00971071" w:rsidRDefault="00C82582">
          <w:pPr>
            <w:pStyle w:val="TOC1"/>
            <w:tabs>
              <w:tab w:val="right" w:leader="dot" w:pos="9016"/>
            </w:tabs>
            <w:rPr>
              <w:noProof/>
            </w:rPr>
          </w:pPr>
          <w:hyperlink w:anchor="_Toc152685513" w:history="1">
            <w:r w:rsidR="00971071" w:rsidRPr="00EB1BCB">
              <w:rPr>
                <w:rStyle w:val="Hyperlink"/>
                <w:noProof/>
              </w:rPr>
              <w:t>Definition of Strategic Management:</w:t>
            </w:r>
            <w:r w:rsidR="00971071">
              <w:rPr>
                <w:noProof/>
                <w:webHidden/>
              </w:rPr>
              <w:tab/>
            </w:r>
            <w:r w:rsidR="00971071">
              <w:rPr>
                <w:noProof/>
                <w:webHidden/>
              </w:rPr>
              <w:fldChar w:fldCharType="begin"/>
            </w:r>
            <w:r w:rsidR="00971071">
              <w:rPr>
                <w:noProof/>
                <w:webHidden/>
              </w:rPr>
              <w:instrText xml:space="preserve"> PAGEREF _Toc152685513 \h </w:instrText>
            </w:r>
            <w:r w:rsidR="00971071">
              <w:rPr>
                <w:noProof/>
                <w:webHidden/>
              </w:rPr>
            </w:r>
            <w:r w:rsidR="00971071">
              <w:rPr>
                <w:noProof/>
                <w:webHidden/>
              </w:rPr>
              <w:fldChar w:fldCharType="separate"/>
            </w:r>
            <w:r w:rsidR="00971071">
              <w:rPr>
                <w:noProof/>
                <w:webHidden/>
              </w:rPr>
              <w:t>3</w:t>
            </w:r>
            <w:r w:rsidR="00971071">
              <w:rPr>
                <w:noProof/>
                <w:webHidden/>
              </w:rPr>
              <w:fldChar w:fldCharType="end"/>
            </w:r>
          </w:hyperlink>
        </w:p>
        <w:p w14:paraId="72359E2F" w14:textId="2FCEA8F0" w:rsidR="00971071" w:rsidRDefault="00C82582">
          <w:pPr>
            <w:pStyle w:val="TOC1"/>
            <w:tabs>
              <w:tab w:val="right" w:leader="dot" w:pos="9016"/>
            </w:tabs>
            <w:rPr>
              <w:noProof/>
            </w:rPr>
          </w:pPr>
          <w:hyperlink w:anchor="_Toc152685514" w:history="1">
            <w:r w:rsidR="00971071" w:rsidRPr="00EB1BCB">
              <w:rPr>
                <w:rStyle w:val="Hyperlink"/>
                <w:noProof/>
              </w:rPr>
              <w:t>Strategic Management at the Corporate Level:</w:t>
            </w:r>
            <w:r w:rsidR="00971071">
              <w:rPr>
                <w:noProof/>
                <w:webHidden/>
              </w:rPr>
              <w:tab/>
            </w:r>
            <w:r w:rsidR="00971071">
              <w:rPr>
                <w:noProof/>
                <w:webHidden/>
              </w:rPr>
              <w:fldChar w:fldCharType="begin"/>
            </w:r>
            <w:r w:rsidR="00971071">
              <w:rPr>
                <w:noProof/>
                <w:webHidden/>
              </w:rPr>
              <w:instrText xml:space="preserve"> PAGEREF _Toc152685514 \h </w:instrText>
            </w:r>
            <w:r w:rsidR="00971071">
              <w:rPr>
                <w:noProof/>
                <w:webHidden/>
              </w:rPr>
            </w:r>
            <w:r w:rsidR="00971071">
              <w:rPr>
                <w:noProof/>
                <w:webHidden/>
              </w:rPr>
              <w:fldChar w:fldCharType="separate"/>
            </w:r>
            <w:r w:rsidR="00971071">
              <w:rPr>
                <w:noProof/>
                <w:webHidden/>
              </w:rPr>
              <w:t>4</w:t>
            </w:r>
            <w:r w:rsidR="00971071">
              <w:rPr>
                <w:noProof/>
                <w:webHidden/>
              </w:rPr>
              <w:fldChar w:fldCharType="end"/>
            </w:r>
          </w:hyperlink>
        </w:p>
        <w:p w14:paraId="0E027314" w14:textId="2EBD8BD8" w:rsidR="00971071" w:rsidRDefault="00C82582">
          <w:pPr>
            <w:pStyle w:val="TOC2"/>
            <w:tabs>
              <w:tab w:val="right" w:leader="dot" w:pos="9016"/>
            </w:tabs>
            <w:rPr>
              <w:noProof/>
            </w:rPr>
          </w:pPr>
          <w:hyperlink w:anchor="_Toc152685515" w:history="1">
            <w:r w:rsidR="00971071" w:rsidRPr="00EB1BCB">
              <w:rPr>
                <w:rStyle w:val="Hyperlink"/>
                <w:noProof/>
              </w:rPr>
              <w:t>Management Level Classification:</w:t>
            </w:r>
            <w:r w:rsidR="00971071">
              <w:rPr>
                <w:noProof/>
                <w:webHidden/>
              </w:rPr>
              <w:tab/>
            </w:r>
            <w:r w:rsidR="00971071">
              <w:rPr>
                <w:noProof/>
                <w:webHidden/>
              </w:rPr>
              <w:fldChar w:fldCharType="begin"/>
            </w:r>
            <w:r w:rsidR="00971071">
              <w:rPr>
                <w:noProof/>
                <w:webHidden/>
              </w:rPr>
              <w:instrText xml:space="preserve"> PAGEREF _Toc152685515 \h </w:instrText>
            </w:r>
            <w:r w:rsidR="00971071">
              <w:rPr>
                <w:noProof/>
                <w:webHidden/>
              </w:rPr>
            </w:r>
            <w:r w:rsidR="00971071">
              <w:rPr>
                <w:noProof/>
                <w:webHidden/>
              </w:rPr>
              <w:fldChar w:fldCharType="separate"/>
            </w:r>
            <w:r w:rsidR="00971071">
              <w:rPr>
                <w:noProof/>
                <w:webHidden/>
              </w:rPr>
              <w:t>4</w:t>
            </w:r>
            <w:r w:rsidR="00971071">
              <w:rPr>
                <w:noProof/>
                <w:webHidden/>
              </w:rPr>
              <w:fldChar w:fldCharType="end"/>
            </w:r>
          </w:hyperlink>
        </w:p>
        <w:p w14:paraId="0F057F70" w14:textId="0780CC4C" w:rsidR="00971071" w:rsidRDefault="00C82582">
          <w:pPr>
            <w:pStyle w:val="TOC1"/>
            <w:tabs>
              <w:tab w:val="right" w:leader="dot" w:pos="9016"/>
            </w:tabs>
            <w:rPr>
              <w:noProof/>
            </w:rPr>
          </w:pPr>
          <w:hyperlink w:anchor="_Toc152685516" w:history="1">
            <w:r w:rsidR="00971071" w:rsidRPr="00EB1BCB">
              <w:rPr>
                <w:rStyle w:val="Hyperlink"/>
                <w:noProof/>
              </w:rPr>
              <w:t>A Critical Assessment of the Process Used by Organisations to Determine their Strategy:</w:t>
            </w:r>
            <w:r w:rsidR="00971071">
              <w:rPr>
                <w:noProof/>
                <w:webHidden/>
              </w:rPr>
              <w:tab/>
            </w:r>
            <w:r w:rsidR="00971071">
              <w:rPr>
                <w:noProof/>
                <w:webHidden/>
              </w:rPr>
              <w:fldChar w:fldCharType="begin"/>
            </w:r>
            <w:r w:rsidR="00971071">
              <w:rPr>
                <w:noProof/>
                <w:webHidden/>
              </w:rPr>
              <w:instrText xml:space="preserve"> PAGEREF _Toc152685516 \h </w:instrText>
            </w:r>
            <w:r w:rsidR="00971071">
              <w:rPr>
                <w:noProof/>
                <w:webHidden/>
              </w:rPr>
            </w:r>
            <w:r w:rsidR="00971071">
              <w:rPr>
                <w:noProof/>
                <w:webHidden/>
              </w:rPr>
              <w:fldChar w:fldCharType="separate"/>
            </w:r>
            <w:r w:rsidR="00971071">
              <w:rPr>
                <w:noProof/>
                <w:webHidden/>
              </w:rPr>
              <w:t>7</w:t>
            </w:r>
            <w:r w:rsidR="00971071">
              <w:rPr>
                <w:noProof/>
                <w:webHidden/>
              </w:rPr>
              <w:fldChar w:fldCharType="end"/>
            </w:r>
          </w:hyperlink>
        </w:p>
        <w:p w14:paraId="60F6B5DD" w14:textId="3743EA27" w:rsidR="00971071" w:rsidRDefault="00C82582">
          <w:pPr>
            <w:pStyle w:val="TOC1"/>
            <w:tabs>
              <w:tab w:val="right" w:leader="dot" w:pos="9016"/>
            </w:tabs>
            <w:rPr>
              <w:noProof/>
            </w:rPr>
          </w:pPr>
          <w:hyperlink w:anchor="_Toc152685517" w:history="1">
            <w:r w:rsidR="00971071" w:rsidRPr="00EB1BCB">
              <w:rPr>
                <w:rStyle w:val="Hyperlink"/>
                <w:noProof/>
              </w:rPr>
              <w:t>A Critical Evaluation of the Impact of Internal and External Environmental Variation on Organisational Strategy:</w:t>
            </w:r>
            <w:r w:rsidR="00971071">
              <w:rPr>
                <w:noProof/>
                <w:webHidden/>
              </w:rPr>
              <w:tab/>
            </w:r>
            <w:r w:rsidR="00971071">
              <w:rPr>
                <w:noProof/>
                <w:webHidden/>
              </w:rPr>
              <w:fldChar w:fldCharType="begin"/>
            </w:r>
            <w:r w:rsidR="00971071">
              <w:rPr>
                <w:noProof/>
                <w:webHidden/>
              </w:rPr>
              <w:instrText xml:space="preserve"> PAGEREF _Toc152685517 \h </w:instrText>
            </w:r>
            <w:r w:rsidR="00971071">
              <w:rPr>
                <w:noProof/>
                <w:webHidden/>
              </w:rPr>
            </w:r>
            <w:r w:rsidR="00971071">
              <w:rPr>
                <w:noProof/>
                <w:webHidden/>
              </w:rPr>
              <w:fldChar w:fldCharType="separate"/>
            </w:r>
            <w:r w:rsidR="00971071">
              <w:rPr>
                <w:noProof/>
                <w:webHidden/>
              </w:rPr>
              <w:t>9</w:t>
            </w:r>
            <w:r w:rsidR="00971071">
              <w:rPr>
                <w:noProof/>
                <w:webHidden/>
              </w:rPr>
              <w:fldChar w:fldCharType="end"/>
            </w:r>
          </w:hyperlink>
        </w:p>
        <w:p w14:paraId="73ABD8BE" w14:textId="552A8477" w:rsidR="00971071" w:rsidRDefault="00C82582">
          <w:pPr>
            <w:pStyle w:val="TOC2"/>
            <w:tabs>
              <w:tab w:val="right" w:leader="dot" w:pos="9016"/>
            </w:tabs>
            <w:rPr>
              <w:noProof/>
            </w:rPr>
          </w:pPr>
          <w:hyperlink w:anchor="_Toc152685518" w:history="1">
            <w:r w:rsidR="00971071" w:rsidRPr="00EB1BCB">
              <w:rPr>
                <w:rStyle w:val="Hyperlink"/>
                <w:rFonts w:eastAsia="Times New Roman"/>
                <w:noProof/>
                <w:lang w:eastAsia="en-GB"/>
              </w:rPr>
              <w:t>SWOT Analysis for Internal Analysis:</w:t>
            </w:r>
            <w:r w:rsidR="00971071">
              <w:rPr>
                <w:noProof/>
                <w:webHidden/>
              </w:rPr>
              <w:tab/>
            </w:r>
            <w:r w:rsidR="00971071">
              <w:rPr>
                <w:noProof/>
                <w:webHidden/>
              </w:rPr>
              <w:fldChar w:fldCharType="begin"/>
            </w:r>
            <w:r w:rsidR="00971071">
              <w:rPr>
                <w:noProof/>
                <w:webHidden/>
              </w:rPr>
              <w:instrText xml:space="preserve"> PAGEREF _Toc152685518 \h </w:instrText>
            </w:r>
            <w:r w:rsidR="00971071">
              <w:rPr>
                <w:noProof/>
                <w:webHidden/>
              </w:rPr>
            </w:r>
            <w:r w:rsidR="00971071">
              <w:rPr>
                <w:noProof/>
                <w:webHidden/>
              </w:rPr>
              <w:fldChar w:fldCharType="separate"/>
            </w:r>
            <w:r w:rsidR="00971071">
              <w:rPr>
                <w:noProof/>
                <w:webHidden/>
              </w:rPr>
              <w:t>9</w:t>
            </w:r>
            <w:r w:rsidR="00971071">
              <w:rPr>
                <w:noProof/>
                <w:webHidden/>
              </w:rPr>
              <w:fldChar w:fldCharType="end"/>
            </w:r>
          </w:hyperlink>
        </w:p>
        <w:p w14:paraId="22A6DBB9" w14:textId="45154C65" w:rsidR="00971071" w:rsidRDefault="00C82582">
          <w:pPr>
            <w:pStyle w:val="TOC2"/>
            <w:tabs>
              <w:tab w:val="right" w:leader="dot" w:pos="9016"/>
            </w:tabs>
            <w:rPr>
              <w:noProof/>
            </w:rPr>
          </w:pPr>
          <w:hyperlink w:anchor="_Toc152685519" w:history="1">
            <w:r w:rsidR="00971071" w:rsidRPr="00EB1BCB">
              <w:rPr>
                <w:rStyle w:val="Hyperlink"/>
                <w:noProof/>
              </w:rPr>
              <w:t>PESTEL Analysis for External Analysis:</w:t>
            </w:r>
            <w:r w:rsidR="00971071">
              <w:rPr>
                <w:noProof/>
                <w:webHidden/>
              </w:rPr>
              <w:tab/>
            </w:r>
            <w:r w:rsidR="00971071">
              <w:rPr>
                <w:noProof/>
                <w:webHidden/>
              </w:rPr>
              <w:fldChar w:fldCharType="begin"/>
            </w:r>
            <w:r w:rsidR="00971071">
              <w:rPr>
                <w:noProof/>
                <w:webHidden/>
              </w:rPr>
              <w:instrText xml:space="preserve"> PAGEREF _Toc152685519 \h </w:instrText>
            </w:r>
            <w:r w:rsidR="00971071">
              <w:rPr>
                <w:noProof/>
                <w:webHidden/>
              </w:rPr>
            </w:r>
            <w:r w:rsidR="00971071">
              <w:rPr>
                <w:noProof/>
                <w:webHidden/>
              </w:rPr>
              <w:fldChar w:fldCharType="separate"/>
            </w:r>
            <w:r w:rsidR="00971071">
              <w:rPr>
                <w:noProof/>
                <w:webHidden/>
              </w:rPr>
              <w:t>10</w:t>
            </w:r>
            <w:r w:rsidR="00971071">
              <w:rPr>
                <w:noProof/>
                <w:webHidden/>
              </w:rPr>
              <w:fldChar w:fldCharType="end"/>
            </w:r>
          </w:hyperlink>
        </w:p>
        <w:p w14:paraId="764814DB" w14:textId="471DE45A" w:rsidR="00971071" w:rsidRDefault="00C82582">
          <w:pPr>
            <w:pStyle w:val="TOC1"/>
            <w:tabs>
              <w:tab w:val="right" w:leader="dot" w:pos="9016"/>
            </w:tabs>
            <w:rPr>
              <w:noProof/>
            </w:rPr>
          </w:pPr>
          <w:hyperlink w:anchor="_Toc152685520" w:history="1">
            <w:r w:rsidR="00971071" w:rsidRPr="00EB1BCB">
              <w:rPr>
                <w:rStyle w:val="Hyperlink"/>
                <w:noProof/>
              </w:rPr>
              <w:t>A Review of an Organisation’s Strategic Plan (Business Plan), Providing an Action Plan for Organisation on the Basis of a Change in Either the Internal OR External Environment:</w:t>
            </w:r>
            <w:r w:rsidR="00971071">
              <w:rPr>
                <w:noProof/>
                <w:webHidden/>
              </w:rPr>
              <w:tab/>
            </w:r>
            <w:r w:rsidR="00971071">
              <w:rPr>
                <w:noProof/>
                <w:webHidden/>
              </w:rPr>
              <w:fldChar w:fldCharType="begin"/>
            </w:r>
            <w:r w:rsidR="00971071">
              <w:rPr>
                <w:noProof/>
                <w:webHidden/>
              </w:rPr>
              <w:instrText xml:space="preserve"> PAGEREF _Toc152685520 \h </w:instrText>
            </w:r>
            <w:r w:rsidR="00971071">
              <w:rPr>
                <w:noProof/>
                <w:webHidden/>
              </w:rPr>
            </w:r>
            <w:r w:rsidR="00971071">
              <w:rPr>
                <w:noProof/>
                <w:webHidden/>
              </w:rPr>
              <w:fldChar w:fldCharType="separate"/>
            </w:r>
            <w:r w:rsidR="00971071">
              <w:rPr>
                <w:noProof/>
                <w:webHidden/>
              </w:rPr>
              <w:t>11</w:t>
            </w:r>
            <w:r w:rsidR="00971071">
              <w:rPr>
                <w:noProof/>
                <w:webHidden/>
              </w:rPr>
              <w:fldChar w:fldCharType="end"/>
            </w:r>
          </w:hyperlink>
        </w:p>
        <w:p w14:paraId="46550ECB" w14:textId="6292C0CC" w:rsidR="00971071" w:rsidRDefault="00C82582">
          <w:pPr>
            <w:pStyle w:val="TOC2"/>
            <w:tabs>
              <w:tab w:val="right" w:leader="dot" w:pos="9016"/>
            </w:tabs>
            <w:rPr>
              <w:noProof/>
            </w:rPr>
          </w:pPr>
          <w:hyperlink w:anchor="_Toc152685521" w:history="1">
            <w:r w:rsidR="00971071" w:rsidRPr="00EB1BCB">
              <w:rPr>
                <w:rStyle w:val="Hyperlink"/>
                <w:noProof/>
              </w:rPr>
              <w:t>Mission and Objectives:</w:t>
            </w:r>
            <w:r w:rsidR="00971071">
              <w:rPr>
                <w:noProof/>
                <w:webHidden/>
              </w:rPr>
              <w:tab/>
            </w:r>
            <w:r w:rsidR="00971071">
              <w:rPr>
                <w:noProof/>
                <w:webHidden/>
              </w:rPr>
              <w:fldChar w:fldCharType="begin"/>
            </w:r>
            <w:r w:rsidR="00971071">
              <w:rPr>
                <w:noProof/>
                <w:webHidden/>
              </w:rPr>
              <w:instrText xml:space="preserve"> PAGEREF _Toc152685521 \h </w:instrText>
            </w:r>
            <w:r w:rsidR="00971071">
              <w:rPr>
                <w:noProof/>
                <w:webHidden/>
              </w:rPr>
            </w:r>
            <w:r w:rsidR="00971071">
              <w:rPr>
                <w:noProof/>
                <w:webHidden/>
              </w:rPr>
              <w:fldChar w:fldCharType="separate"/>
            </w:r>
            <w:r w:rsidR="00971071">
              <w:rPr>
                <w:noProof/>
                <w:webHidden/>
              </w:rPr>
              <w:t>12</w:t>
            </w:r>
            <w:r w:rsidR="00971071">
              <w:rPr>
                <w:noProof/>
                <w:webHidden/>
              </w:rPr>
              <w:fldChar w:fldCharType="end"/>
            </w:r>
          </w:hyperlink>
        </w:p>
        <w:p w14:paraId="482557B0" w14:textId="6DC2A20B" w:rsidR="00971071" w:rsidRDefault="00C82582">
          <w:pPr>
            <w:pStyle w:val="TOC2"/>
            <w:tabs>
              <w:tab w:val="right" w:leader="dot" w:pos="9016"/>
            </w:tabs>
            <w:rPr>
              <w:noProof/>
            </w:rPr>
          </w:pPr>
          <w:hyperlink w:anchor="_Toc152685522" w:history="1">
            <w:r w:rsidR="00971071" w:rsidRPr="00EB1BCB">
              <w:rPr>
                <w:rStyle w:val="Hyperlink"/>
                <w:noProof/>
              </w:rPr>
              <w:t>Implementation of the Process:</w:t>
            </w:r>
            <w:r w:rsidR="00971071">
              <w:rPr>
                <w:noProof/>
                <w:webHidden/>
              </w:rPr>
              <w:tab/>
            </w:r>
            <w:r w:rsidR="00971071">
              <w:rPr>
                <w:noProof/>
                <w:webHidden/>
              </w:rPr>
              <w:fldChar w:fldCharType="begin"/>
            </w:r>
            <w:r w:rsidR="00971071">
              <w:rPr>
                <w:noProof/>
                <w:webHidden/>
              </w:rPr>
              <w:instrText xml:space="preserve"> PAGEREF _Toc152685522 \h </w:instrText>
            </w:r>
            <w:r w:rsidR="00971071">
              <w:rPr>
                <w:noProof/>
                <w:webHidden/>
              </w:rPr>
            </w:r>
            <w:r w:rsidR="00971071">
              <w:rPr>
                <w:noProof/>
                <w:webHidden/>
              </w:rPr>
              <w:fldChar w:fldCharType="separate"/>
            </w:r>
            <w:r w:rsidR="00971071">
              <w:rPr>
                <w:noProof/>
                <w:webHidden/>
              </w:rPr>
              <w:t>12</w:t>
            </w:r>
            <w:r w:rsidR="00971071">
              <w:rPr>
                <w:noProof/>
                <w:webHidden/>
              </w:rPr>
              <w:fldChar w:fldCharType="end"/>
            </w:r>
          </w:hyperlink>
        </w:p>
        <w:p w14:paraId="5BA1E1E3" w14:textId="57DDC8A3" w:rsidR="00971071" w:rsidRDefault="00C82582">
          <w:pPr>
            <w:pStyle w:val="TOC2"/>
            <w:tabs>
              <w:tab w:val="right" w:leader="dot" w:pos="9016"/>
            </w:tabs>
            <w:rPr>
              <w:noProof/>
            </w:rPr>
          </w:pPr>
          <w:hyperlink w:anchor="_Toc152685523" w:history="1">
            <w:r w:rsidR="00971071" w:rsidRPr="00EB1BCB">
              <w:rPr>
                <w:rStyle w:val="Hyperlink"/>
                <w:noProof/>
              </w:rPr>
              <w:t>Targeted Customers:</w:t>
            </w:r>
            <w:r w:rsidR="00971071">
              <w:rPr>
                <w:noProof/>
                <w:webHidden/>
              </w:rPr>
              <w:tab/>
            </w:r>
            <w:r w:rsidR="00971071">
              <w:rPr>
                <w:noProof/>
                <w:webHidden/>
              </w:rPr>
              <w:fldChar w:fldCharType="begin"/>
            </w:r>
            <w:r w:rsidR="00971071">
              <w:rPr>
                <w:noProof/>
                <w:webHidden/>
              </w:rPr>
              <w:instrText xml:space="preserve"> PAGEREF _Toc152685523 \h </w:instrText>
            </w:r>
            <w:r w:rsidR="00971071">
              <w:rPr>
                <w:noProof/>
                <w:webHidden/>
              </w:rPr>
            </w:r>
            <w:r w:rsidR="00971071">
              <w:rPr>
                <w:noProof/>
                <w:webHidden/>
              </w:rPr>
              <w:fldChar w:fldCharType="separate"/>
            </w:r>
            <w:r w:rsidR="00971071">
              <w:rPr>
                <w:noProof/>
                <w:webHidden/>
              </w:rPr>
              <w:t>12</w:t>
            </w:r>
            <w:r w:rsidR="00971071">
              <w:rPr>
                <w:noProof/>
                <w:webHidden/>
              </w:rPr>
              <w:fldChar w:fldCharType="end"/>
            </w:r>
          </w:hyperlink>
        </w:p>
        <w:p w14:paraId="6C63B155" w14:textId="745D81B1" w:rsidR="00971071" w:rsidRDefault="00C82582">
          <w:pPr>
            <w:pStyle w:val="TOC2"/>
            <w:tabs>
              <w:tab w:val="right" w:leader="dot" w:pos="9016"/>
            </w:tabs>
            <w:rPr>
              <w:noProof/>
            </w:rPr>
          </w:pPr>
          <w:hyperlink w:anchor="_Toc152685524" w:history="1">
            <w:r w:rsidR="00971071" w:rsidRPr="00EB1BCB">
              <w:rPr>
                <w:rStyle w:val="Hyperlink"/>
                <w:noProof/>
              </w:rPr>
              <w:t>Timeline:</w:t>
            </w:r>
            <w:r w:rsidR="00971071">
              <w:rPr>
                <w:noProof/>
                <w:webHidden/>
              </w:rPr>
              <w:tab/>
            </w:r>
            <w:r w:rsidR="00971071">
              <w:rPr>
                <w:noProof/>
                <w:webHidden/>
              </w:rPr>
              <w:fldChar w:fldCharType="begin"/>
            </w:r>
            <w:r w:rsidR="00971071">
              <w:rPr>
                <w:noProof/>
                <w:webHidden/>
              </w:rPr>
              <w:instrText xml:space="preserve"> PAGEREF _Toc152685524 \h </w:instrText>
            </w:r>
            <w:r w:rsidR="00971071">
              <w:rPr>
                <w:noProof/>
                <w:webHidden/>
              </w:rPr>
            </w:r>
            <w:r w:rsidR="00971071">
              <w:rPr>
                <w:noProof/>
                <w:webHidden/>
              </w:rPr>
              <w:fldChar w:fldCharType="separate"/>
            </w:r>
            <w:r w:rsidR="00971071">
              <w:rPr>
                <w:noProof/>
                <w:webHidden/>
              </w:rPr>
              <w:t>13</w:t>
            </w:r>
            <w:r w:rsidR="00971071">
              <w:rPr>
                <w:noProof/>
                <w:webHidden/>
              </w:rPr>
              <w:fldChar w:fldCharType="end"/>
            </w:r>
          </w:hyperlink>
        </w:p>
        <w:p w14:paraId="4796EAFC" w14:textId="792FB2D1" w:rsidR="00971071" w:rsidRDefault="00C82582">
          <w:pPr>
            <w:pStyle w:val="TOC2"/>
            <w:tabs>
              <w:tab w:val="right" w:leader="dot" w:pos="9016"/>
            </w:tabs>
            <w:rPr>
              <w:noProof/>
            </w:rPr>
          </w:pPr>
          <w:hyperlink w:anchor="_Toc152685525" w:history="1">
            <w:r w:rsidR="00971071" w:rsidRPr="00EB1BCB">
              <w:rPr>
                <w:rStyle w:val="Hyperlink"/>
                <w:rFonts w:eastAsia="Times New Roman"/>
                <w:noProof/>
                <w:lang w:eastAsia="en-GB"/>
              </w:rPr>
              <w:t>Business Plan:</w:t>
            </w:r>
            <w:r w:rsidR="00971071">
              <w:rPr>
                <w:noProof/>
                <w:webHidden/>
              </w:rPr>
              <w:tab/>
            </w:r>
            <w:r w:rsidR="00971071">
              <w:rPr>
                <w:noProof/>
                <w:webHidden/>
              </w:rPr>
              <w:fldChar w:fldCharType="begin"/>
            </w:r>
            <w:r w:rsidR="00971071">
              <w:rPr>
                <w:noProof/>
                <w:webHidden/>
              </w:rPr>
              <w:instrText xml:space="preserve"> PAGEREF _Toc152685525 \h </w:instrText>
            </w:r>
            <w:r w:rsidR="00971071">
              <w:rPr>
                <w:noProof/>
                <w:webHidden/>
              </w:rPr>
            </w:r>
            <w:r w:rsidR="00971071">
              <w:rPr>
                <w:noProof/>
                <w:webHidden/>
              </w:rPr>
              <w:fldChar w:fldCharType="separate"/>
            </w:r>
            <w:r w:rsidR="00971071">
              <w:rPr>
                <w:noProof/>
                <w:webHidden/>
              </w:rPr>
              <w:t>13</w:t>
            </w:r>
            <w:r w:rsidR="00971071">
              <w:rPr>
                <w:noProof/>
                <w:webHidden/>
              </w:rPr>
              <w:fldChar w:fldCharType="end"/>
            </w:r>
          </w:hyperlink>
        </w:p>
        <w:p w14:paraId="03C1AEFA" w14:textId="37FAFDE8" w:rsidR="00971071" w:rsidRDefault="00C82582">
          <w:pPr>
            <w:pStyle w:val="TOC2"/>
            <w:tabs>
              <w:tab w:val="right" w:leader="dot" w:pos="9016"/>
            </w:tabs>
            <w:rPr>
              <w:noProof/>
            </w:rPr>
          </w:pPr>
          <w:hyperlink w:anchor="_Toc152685526" w:history="1">
            <w:r w:rsidR="00971071" w:rsidRPr="00EB1BCB">
              <w:rPr>
                <w:rStyle w:val="Hyperlink"/>
                <w:noProof/>
              </w:rPr>
              <w:t>Corporate Level Strategic Management:</w:t>
            </w:r>
            <w:r w:rsidR="00971071">
              <w:rPr>
                <w:noProof/>
                <w:webHidden/>
              </w:rPr>
              <w:tab/>
            </w:r>
            <w:r w:rsidR="00971071">
              <w:rPr>
                <w:noProof/>
                <w:webHidden/>
              </w:rPr>
              <w:fldChar w:fldCharType="begin"/>
            </w:r>
            <w:r w:rsidR="00971071">
              <w:rPr>
                <w:noProof/>
                <w:webHidden/>
              </w:rPr>
              <w:instrText xml:space="preserve"> PAGEREF _Toc152685526 \h </w:instrText>
            </w:r>
            <w:r w:rsidR="00971071">
              <w:rPr>
                <w:noProof/>
                <w:webHidden/>
              </w:rPr>
            </w:r>
            <w:r w:rsidR="00971071">
              <w:rPr>
                <w:noProof/>
                <w:webHidden/>
              </w:rPr>
              <w:fldChar w:fldCharType="separate"/>
            </w:r>
            <w:r w:rsidR="00971071">
              <w:rPr>
                <w:noProof/>
                <w:webHidden/>
              </w:rPr>
              <w:t>13</w:t>
            </w:r>
            <w:r w:rsidR="00971071">
              <w:rPr>
                <w:noProof/>
                <w:webHidden/>
              </w:rPr>
              <w:fldChar w:fldCharType="end"/>
            </w:r>
          </w:hyperlink>
        </w:p>
        <w:p w14:paraId="38624FBD" w14:textId="11049DED" w:rsidR="00971071" w:rsidRDefault="00C82582">
          <w:pPr>
            <w:pStyle w:val="TOC2"/>
            <w:tabs>
              <w:tab w:val="right" w:leader="dot" w:pos="9016"/>
            </w:tabs>
            <w:rPr>
              <w:noProof/>
            </w:rPr>
          </w:pPr>
          <w:hyperlink w:anchor="_Toc152685527" w:history="1">
            <w:r w:rsidR="00971071" w:rsidRPr="00EB1BCB">
              <w:rPr>
                <w:rStyle w:val="Hyperlink"/>
                <w:noProof/>
              </w:rPr>
              <w:t>Product Diversity:</w:t>
            </w:r>
            <w:r w:rsidR="00971071">
              <w:rPr>
                <w:noProof/>
                <w:webHidden/>
              </w:rPr>
              <w:tab/>
            </w:r>
            <w:r w:rsidR="00971071">
              <w:rPr>
                <w:noProof/>
                <w:webHidden/>
              </w:rPr>
              <w:fldChar w:fldCharType="begin"/>
            </w:r>
            <w:r w:rsidR="00971071">
              <w:rPr>
                <w:noProof/>
                <w:webHidden/>
              </w:rPr>
              <w:instrText xml:space="preserve"> PAGEREF _Toc152685527 \h </w:instrText>
            </w:r>
            <w:r w:rsidR="00971071">
              <w:rPr>
                <w:noProof/>
                <w:webHidden/>
              </w:rPr>
            </w:r>
            <w:r w:rsidR="00971071">
              <w:rPr>
                <w:noProof/>
                <w:webHidden/>
              </w:rPr>
              <w:fldChar w:fldCharType="separate"/>
            </w:r>
            <w:r w:rsidR="00971071">
              <w:rPr>
                <w:noProof/>
                <w:webHidden/>
              </w:rPr>
              <w:t>13</w:t>
            </w:r>
            <w:r w:rsidR="00971071">
              <w:rPr>
                <w:noProof/>
                <w:webHidden/>
              </w:rPr>
              <w:fldChar w:fldCharType="end"/>
            </w:r>
          </w:hyperlink>
        </w:p>
        <w:p w14:paraId="2E99D1DD" w14:textId="0F21CD7F" w:rsidR="00971071" w:rsidRDefault="00C82582">
          <w:pPr>
            <w:pStyle w:val="TOC2"/>
            <w:tabs>
              <w:tab w:val="right" w:leader="dot" w:pos="9016"/>
            </w:tabs>
            <w:rPr>
              <w:noProof/>
            </w:rPr>
          </w:pPr>
          <w:hyperlink w:anchor="_Toc152685528" w:history="1">
            <w:r w:rsidR="00971071" w:rsidRPr="00EB1BCB">
              <w:rPr>
                <w:rStyle w:val="Hyperlink"/>
                <w:noProof/>
              </w:rPr>
              <w:t>Corporate Parenting Roles and Portfolio Management:</w:t>
            </w:r>
            <w:r w:rsidR="00971071">
              <w:rPr>
                <w:noProof/>
                <w:webHidden/>
              </w:rPr>
              <w:tab/>
            </w:r>
            <w:r w:rsidR="00971071">
              <w:rPr>
                <w:noProof/>
                <w:webHidden/>
              </w:rPr>
              <w:fldChar w:fldCharType="begin"/>
            </w:r>
            <w:r w:rsidR="00971071">
              <w:rPr>
                <w:noProof/>
                <w:webHidden/>
              </w:rPr>
              <w:instrText xml:space="preserve"> PAGEREF _Toc152685528 \h </w:instrText>
            </w:r>
            <w:r w:rsidR="00971071">
              <w:rPr>
                <w:noProof/>
                <w:webHidden/>
              </w:rPr>
            </w:r>
            <w:r w:rsidR="00971071">
              <w:rPr>
                <w:noProof/>
                <w:webHidden/>
              </w:rPr>
              <w:fldChar w:fldCharType="separate"/>
            </w:r>
            <w:r w:rsidR="00971071">
              <w:rPr>
                <w:noProof/>
                <w:webHidden/>
              </w:rPr>
              <w:t>14</w:t>
            </w:r>
            <w:r w:rsidR="00971071">
              <w:rPr>
                <w:noProof/>
                <w:webHidden/>
              </w:rPr>
              <w:fldChar w:fldCharType="end"/>
            </w:r>
          </w:hyperlink>
        </w:p>
        <w:p w14:paraId="5E14DAB5" w14:textId="7319CAAC" w:rsidR="00971071" w:rsidRDefault="00C82582">
          <w:pPr>
            <w:pStyle w:val="TOC1"/>
            <w:tabs>
              <w:tab w:val="right" w:leader="dot" w:pos="9016"/>
            </w:tabs>
            <w:rPr>
              <w:noProof/>
            </w:rPr>
          </w:pPr>
          <w:hyperlink w:anchor="_Toc152685529" w:history="1">
            <w:r w:rsidR="00971071" w:rsidRPr="00EB1BCB">
              <w:rPr>
                <w:rStyle w:val="Hyperlink"/>
                <w:noProof/>
              </w:rPr>
              <w:t>Conclusion:</w:t>
            </w:r>
            <w:r w:rsidR="00971071">
              <w:rPr>
                <w:noProof/>
                <w:webHidden/>
              </w:rPr>
              <w:tab/>
            </w:r>
            <w:r w:rsidR="00971071">
              <w:rPr>
                <w:noProof/>
                <w:webHidden/>
              </w:rPr>
              <w:fldChar w:fldCharType="begin"/>
            </w:r>
            <w:r w:rsidR="00971071">
              <w:rPr>
                <w:noProof/>
                <w:webHidden/>
              </w:rPr>
              <w:instrText xml:space="preserve"> PAGEREF _Toc152685529 \h </w:instrText>
            </w:r>
            <w:r w:rsidR="00971071">
              <w:rPr>
                <w:noProof/>
                <w:webHidden/>
              </w:rPr>
            </w:r>
            <w:r w:rsidR="00971071">
              <w:rPr>
                <w:noProof/>
                <w:webHidden/>
              </w:rPr>
              <w:fldChar w:fldCharType="separate"/>
            </w:r>
            <w:r w:rsidR="00971071">
              <w:rPr>
                <w:noProof/>
                <w:webHidden/>
              </w:rPr>
              <w:t>17</w:t>
            </w:r>
            <w:r w:rsidR="00971071">
              <w:rPr>
                <w:noProof/>
                <w:webHidden/>
              </w:rPr>
              <w:fldChar w:fldCharType="end"/>
            </w:r>
          </w:hyperlink>
        </w:p>
        <w:p w14:paraId="61174045" w14:textId="56A714D7" w:rsidR="00971071" w:rsidRDefault="00C82582">
          <w:pPr>
            <w:pStyle w:val="TOC1"/>
            <w:tabs>
              <w:tab w:val="right" w:leader="dot" w:pos="9016"/>
            </w:tabs>
            <w:rPr>
              <w:noProof/>
            </w:rPr>
          </w:pPr>
          <w:hyperlink w:anchor="_Toc152685530" w:history="1">
            <w:r w:rsidR="00971071" w:rsidRPr="00EB1BCB">
              <w:rPr>
                <w:rStyle w:val="Hyperlink"/>
                <w:noProof/>
              </w:rPr>
              <w:t>References:</w:t>
            </w:r>
            <w:r w:rsidR="00971071">
              <w:rPr>
                <w:noProof/>
                <w:webHidden/>
              </w:rPr>
              <w:tab/>
            </w:r>
            <w:r w:rsidR="00971071">
              <w:rPr>
                <w:noProof/>
                <w:webHidden/>
              </w:rPr>
              <w:fldChar w:fldCharType="begin"/>
            </w:r>
            <w:r w:rsidR="00971071">
              <w:rPr>
                <w:noProof/>
                <w:webHidden/>
              </w:rPr>
              <w:instrText xml:space="preserve"> PAGEREF _Toc152685530 \h </w:instrText>
            </w:r>
            <w:r w:rsidR="00971071">
              <w:rPr>
                <w:noProof/>
                <w:webHidden/>
              </w:rPr>
            </w:r>
            <w:r w:rsidR="00971071">
              <w:rPr>
                <w:noProof/>
                <w:webHidden/>
              </w:rPr>
              <w:fldChar w:fldCharType="separate"/>
            </w:r>
            <w:r w:rsidR="00971071">
              <w:rPr>
                <w:noProof/>
                <w:webHidden/>
              </w:rPr>
              <w:t>18</w:t>
            </w:r>
            <w:r w:rsidR="00971071">
              <w:rPr>
                <w:noProof/>
                <w:webHidden/>
              </w:rPr>
              <w:fldChar w:fldCharType="end"/>
            </w:r>
          </w:hyperlink>
        </w:p>
        <w:p w14:paraId="54099432" w14:textId="7E392658" w:rsidR="00971071" w:rsidRDefault="00C82582">
          <w:pPr>
            <w:pStyle w:val="TOC1"/>
            <w:tabs>
              <w:tab w:val="right" w:leader="dot" w:pos="9016"/>
            </w:tabs>
            <w:rPr>
              <w:noProof/>
            </w:rPr>
          </w:pPr>
          <w:hyperlink w:anchor="_Toc152685531" w:history="1">
            <w:r w:rsidR="00971071" w:rsidRPr="00EB1BCB">
              <w:rPr>
                <w:rStyle w:val="Hyperlink"/>
                <w:rFonts w:eastAsia="Times New Roman"/>
                <w:noProof/>
                <w:lang w:eastAsia="en-GB"/>
              </w:rPr>
              <w:t>Appendix: The Business Plan</w:t>
            </w:r>
            <w:r w:rsidR="00971071">
              <w:rPr>
                <w:noProof/>
                <w:webHidden/>
              </w:rPr>
              <w:tab/>
            </w:r>
            <w:r w:rsidR="00971071">
              <w:rPr>
                <w:noProof/>
                <w:webHidden/>
              </w:rPr>
              <w:fldChar w:fldCharType="begin"/>
            </w:r>
            <w:r w:rsidR="00971071">
              <w:rPr>
                <w:noProof/>
                <w:webHidden/>
              </w:rPr>
              <w:instrText xml:space="preserve"> PAGEREF _Toc152685531 \h </w:instrText>
            </w:r>
            <w:r w:rsidR="00971071">
              <w:rPr>
                <w:noProof/>
                <w:webHidden/>
              </w:rPr>
            </w:r>
            <w:r w:rsidR="00971071">
              <w:rPr>
                <w:noProof/>
                <w:webHidden/>
              </w:rPr>
              <w:fldChar w:fldCharType="separate"/>
            </w:r>
            <w:r w:rsidR="00971071">
              <w:rPr>
                <w:noProof/>
                <w:webHidden/>
              </w:rPr>
              <w:t>20</w:t>
            </w:r>
            <w:r w:rsidR="00971071">
              <w:rPr>
                <w:noProof/>
                <w:webHidden/>
              </w:rPr>
              <w:fldChar w:fldCharType="end"/>
            </w:r>
          </w:hyperlink>
        </w:p>
        <w:p w14:paraId="6AA197F4" w14:textId="39510B47" w:rsidR="00971071" w:rsidRDefault="00971071">
          <w:r>
            <w:rPr>
              <w:b/>
              <w:bCs/>
              <w:noProof/>
            </w:rPr>
            <w:fldChar w:fldCharType="end"/>
          </w:r>
        </w:p>
      </w:sdtContent>
    </w:sdt>
    <w:p w14:paraId="051928EF" w14:textId="6E78E4F2" w:rsidR="00B57BC7" w:rsidRPr="00136A8D" w:rsidRDefault="00B57BC7" w:rsidP="00B57BC7">
      <w:pPr>
        <w:spacing w:after="0" w:line="360" w:lineRule="auto"/>
        <w:jc w:val="both"/>
        <w:rPr>
          <w:rFonts w:ascii="Times New Roman" w:hAnsi="Times New Roman" w:cs="Times New Roman"/>
          <w:sz w:val="24"/>
          <w:szCs w:val="24"/>
        </w:rPr>
      </w:pPr>
    </w:p>
    <w:p w14:paraId="5F990F68" w14:textId="77777777" w:rsidR="00B57BC7" w:rsidRPr="00136A8D" w:rsidRDefault="00B57BC7" w:rsidP="00B57BC7">
      <w:pPr>
        <w:spacing w:after="0" w:line="360" w:lineRule="auto"/>
        <w:jc w:val="both"/>
        <w:rPr>
          <w:rFonts w:ascii="Times New Roman" w:hAnsi="Times New Roman" w:cs="Times New Roman"/>
          <w:sz w:val="24"/>
          <w:szCs w:val="24"/>
        </w:rPr>
      </w:pPr>
    </w:p>
    <w:p w14:paraId="6DA5BA42" w14:textId="77777777" w:rsidR="00B57BC7" w:rsidRPr="00136A8D" w:rsidRDefault="00B57BC7" w:rsidP="00B57BC7">
      <w:pPr>
        <w:spacing w:after="0" w:line="360" w:lineRule="auto"/>
        <w:jc w:val="both"/>
        <w:rPr>
          <w:rFonts w:ascii="Times New Roman" w:hAnsi="Times New Roman" w:cs="Times New Roman"/>
          <w:sz w:val="24"/>
          <w:szCs w:val="24"/>
        </w:rPr>
      </w:pPr>
    </w:p>
    <w:p w14:paraId="0DE768E5" w14:textId="77777777" w:rsidR="00B57BC7" w:rsidRPr="00136A8D" w:rsidRDefault="00B57BC7" w:rsidP="00B57BC7">
      <w:pPr>
        <w:spacing w:after="0" w:line="360" w:lineRule="auto"/>
        <w:jc w:val="both"/>
        <w:rPr>
          <w:rFonts w:ascii="Times New Roman" w:hAnsi="Times New Roman" w:cs="Times New Roman"/>
          <w:sz w:val="24"/>
          <w:szCs w:val="24"/>
        </w:rPr>
      </w:pPr>
    </w:p>
    <w:p w14:paraId="511D645A" w14:textId="77777777" w:rsidR="00B57BC7" w:rsidRPr="00136A8D" w:rsidRDefault="00B57BC7" w:rsidP="00B57BC7">
      <w:pPr>
        <w:spacing w:after="0" w:line="360" w:lineRule="auto"/>
        <w:jc w:val="both"/>
        <w:rPr>
          <w:rFonts w:ascii="Times New Roman" w:hAnsi="Times New Roman" w:cs="Times New Roman"/>
          <w:sz w:val="24"/>
          <w:szCs w:val="24"/>
        </w:rPr>
      </w:pPr>
    </w:p>
    <w:p w14:paraId="5C35C8BE" w14:textId="77777777" w:rsidR="00B57BC7" w:rsidRPr="00136A8D" w:rsidRDefault="00B57BC7" w:rsidP="00B57BC7">
      <w:pPr>
        <w:spacing w:after="0" w:line="360" w:lineRule="auto"/>
        <w:jc w:val="both"/>
        <w:rPr>
          <w:rFonts w:ascii="Times New Roman" w:hAnsi="Times New Roman" w:cs="Times New Roman"/>
          <w:sz w:val="24"/>
          <w:szCs w:val="24"/>
        </w:rPr>
      </w:pPr>
    </w:p>
    <w:p w14:paraId="723E13EA" w14:textId="77777777" w:rsidR="00B57BC7" w:rsidRPr="00136A8D" w:rsidRDefault="00B57BC7" w:rsidP="00B57BC7">
      <w:pPr>
        <w:spacing w:after="0" w:line="360" w:lineRule="auto"/>
        <w:jc w:val="both"/>
        <w:rPr>
          <w:rFonts w:ascii="Times New Roman" w:hAnsi="Times New Roman" w:cs="Times New Roman"/>
          <w:sz w:val="24"/>
          <w:szCs w:val="24"/>
        </w:rPr>
      </w:pPr>
    </w:p>
    <w:p w14:paraId="505F522D" w14:textId="77777777" w:rsidR="00B57BC7" w:rsidRPr="00136A8D" w:rsidRDefault="00B57BC7" w:rsidP="00B57BC7">
      <w:pPr>
        <w:spacing w:after="0" w:line="360" w:lineRule="auto"/>
        <w:jc w:val="both"/>
        <w:rPr>
          <w:rFonts w:ascii="Times New Roman" w:hAnsi="Times New Roman" w:cs="Times New Roman"/>
          <w:sz w:val="24"/>
          <w:szCs w:val="24"/>
        </w:rPr>
      </w:pPr>
    </w:p>
    <w:p w14:paraId="2E3190C0" w14:textId="77777777" w:rsidR="00B57BC7" w:rsidRDefault="00B57BC7" w:rsidP="00B57BC7">
      <w:pPr>
        <w:spacing w:after="0" w:line="360" w:lineRule="auto"/>
        <w:jc w:val="both"/>
        <w:rPr>
          <w:rFonts w:ascii="Times New Roman" w:hAnsi="Times New Roman" w:cs="Times New Roman"/>
          <w:sz w:val="24"/>
          <w:szCs w:val="24"/>
        </w:rPr>
      </w:pPr>
    </w:p>
    <w:p w14:paraId="36B27776" w14:textId="77777777" w:rsidR="00971071" w:rsidRPr="00136A8D" w:rsidRDefault="00971071" w:rsidP="00B57BC7">
      <w:pPr>
        <w:spacing w:after="0" w:line="360" w:lineRule="auto"/>
        <w:jc w:val="both"/>
        <w:rPr>
          <w:rFonts w:ascii="Times New Roman" w:hAnsi="Times New Roman" w:cs="Times New Roman"/>
          <w:sz w:val="24"/>
          <w:szCs w:val="24"/>
        </w:rPr>
      </w:pPr>
    </w:p>
    <w:p w14:paraId="6EE8F5A2" w14:textId="413AB5AE" w:rsidR="00B57BC7" w:rsidRPr="00136A8D" w:rsidRDefault="00B57BC7" w:rsidP="00971071">
      <w:pPr>
        <w:pStyle w:val="Heading1"/>
      </w:pPr>
      <w:bookmarkStart w:id="1" w:name="_Toc152685512"/>
      <w:r w:rsidRPr="00136A8D">
        <w:lastRenderedPageBreak/>
        <w:t>Introduction:</w:t>
      </w:r>
      <w:bookmarkEnd w:id="1"/>
    </w:p>
    <w:p w14:paraId="5881A13F" w14:textId="77777777" w:rsidR="00B57BC7" w:rsidRPr="00136A8D" w:rsidRDefault="00B57BC7" w:rsidP="00B57BC7">
      <w:pPr>
        <w:spacing w:after="0" w:line="360" w:lineRule="auto"/>
        <w:jc w:val="both"/>
        <w:rPr>
          <w:rFonts w:ascii="Times New Roman" w:hAnsi="Times New Roman" w:cs="Times New Roman"/>
          <w:sz w:val="24"/>
          <w:szCs w:val="24"/>
        </w:rPr>
      </w:pPr>
    </w:p>
    <w:p w14:paraId="2EFA343A" w14:textId="77777777" w:rsidR="00B57BC7" w:rsidRPr="00136A8D"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 xml:space="preserve">In the current period of intense economic competition, both huge corporations and small and medium-sized enterprises (SMEs) are adopting many strategic concepts. These efficacious concepts are beneficial for the business to optimise the operation of the corporation. The many strategic approaches are integrated into the company organisation, which encompasses the business prospects that contribute to its growth. Various internal and external factors have influenced the company's business implementation. The strategic process of a firm can efficiently propel its various components (Thomas, 2021). The use of the strategic management method in a corporation can enhance the overall business operations with efficiency. The effective strategic management of the organisation is a direct reflection of the precision of its image on the worldwide platform. </w:t>
      </w:r>
    </w:p>
    <w:p w14:paraId="4FB261A5" w14:textId="77777777" w:rsidR="00B57BC7" w:rsidRPr="00136A8D" w:rsidRDefault="00B57BC7" w:rsidP="00B57BC7">
      <w:pPr>
        <w:spacing w:after="0" w:line="360" w:lineRule="auto"/>
        <w:jc w:val="both"/>
        <w:rPr>
          <w:rFonts w:ascii="Times New Roman" w:hAnsi="Times New Roman" w:cs="Times New Roman"/>
          <w:sz w:val="24"/>
          <w:szCs w:val="24"/>
        </w:rPr>
      </w:pPr>
    </w:p>
    <w:p w14:paraId="0958E936" w14:textId="77777777" w:rsidR="00B57BC7" w:rsidRPr="00136A8D"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Companies utilise potential strategic planning to develop their venture, employing an excellent business plan. The strategic business plan facilitates the organisation of the entire firm along a well-defined trajectory, enabling it to progress significantly. This report provides a comprehensive explanation of the definition and significance of strategic management. The paper primarily centres on the Marks &amp; Spencer Company, located in the United Kingdom (Leite, 2020). Marks and Spencer is a prominent UK supermarket that effectively adapts to internal and external influences through strategic management.</w:t>
      </w:r>
    </w:p>
    <w:p w14:paraId="32F7702B" w14:textId="77777777" w:rsidR="00B57BC7" w:rsidRPr="00136A8D" w:rsidRDefault="00B57BC7" w:rsidP="00B57BC7">
      <w:pPr>
        <w:spacing w:after="0" w:line="360" w:lineRule="auto"/>
        <w:jc w:val="both"/>
        <w:rPr>
          <w:rFonts w:ascii="Times New Roman" w:hAnsi="Times New Roman" w:cs="Times New Roman"/>
          <w:sz w:val="24"/>
          <w:szCs w:val="24"/>
        </w:rPr>
      </w:pPr>
    </w:p>
    <w:p w14:paraId="5996FA43" w14:textId="77777777" w:rsidR="00B57BC7" w:rsidRPr="00136A8D"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This paper has specifically examined the strategic management method employed by the Marks and Spencer Company. Furthermore, this research has identified the internal and external elements and presents a strategic business strategy for the chosen company.</w:t>
      </w:r>
    </w:p>
    <w:p w14:paraId="15CD2F1C" w14:textId="77777777" w:rsidR="00B57BC7" w:rsidRPr="00136A8D" w:rsidRDefault="00B57BC7" w:rsidP="00B57BC7">
      <w:pPr>
        <w:spacing w:after="0" w:line="360" w:lineRule="auto"/>
        <w:jc w:val="both"/>
        <w:rPr>
          <w:rFonts w:ascii="Times New Roman" w:hAnsi="Times New Roman" w:cs="Times New Roman"/>
          <w:sz w:val="24"/>
          <w:szCs w:val="24"/>
        </w:rPr>
      </w:pPr>
    </w:p>
    <w:p w14:paraId="2BA97C46" w14:textId="77033F62" w:rsidR="00B57BC7" w:rsidRPr="00136A8D" w:rsidRDefault="00B57BC7" w:rsidP="00971071">
      <w:pPr>
        <w:pStyle w:val="Heading1"/>
      </w:pPr>
      <w:bookmarkStart w:id="2" w:name="_Toc152685513"/>
      <w:r w:rsidRPr="00136A8D">
        <w:t xml:space="preserve">Definition of </w:t>
      </w:r>
      <w:r w:rsidR="00593805">
        <w:t>S</w:t>
      </w:r>
      <w:r w:rsidRPr="00136A8D">
        <w:t xml:space="preserve">trategic </w:t>
      </w:r>
      <w:r w:rsidR="00593805">
        <w:t>M</w:t>
      </w:r>
      <w:r w:rsidRPr="00136A8D">
        <w:t>anagement:</w:t>
      </w:r>
      <w:bookmarkEnd w:id="2"/>
    </w:p>
    <w:p w14:paraId="19465AFE" w14:textId="77777777" w:rsidR="00B57BC7" w:rsidRPr="00136A8D" w:rsidRDefault="00B57BC7" w:rsidP="00B57BC7">
      <w:pPr>
        <w:spacing w:after="0" w:line="360" w:lineRule="auto"/>
        <w:jc w:val="both"/>
        <w:rPr>
          <w:rFonts w:ascii="Times New Roman" w:hAnsi="Times New Roman" w:cs="Times New Roman"/>
          <w:sz w:val="24"/>
          <w:szCs w:val="24"/>
        </w:rPr>
      </w:pPr>
    </w:p>
    <w:p w14:paraId="7BF0A401" w14:textId="77777777" w:rsidR="00B57BC7" w:rsidRPr="00136A8D"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 xml:space="preserve">Strategic management is the essential foundation of a business's global expansion. The use of an effective strategic management approach can accurately delineate the precise perception of the firm (Bryson and George, 2020). Strategic planning is a systematic approach to developing objectives, methods, and strategies to enhance the competitiveness of a business or institution. Strategic management encompasses the assessment of strategies, internal </w:t>
      </w:r>
      <w:r w:rsidRPr="00136A8D">
        <w:rPr>
          <w:rFonts w:ascii="Times New Roman" w:hAnsi="Times New Roman" w:cs="Times New Roman"/>
          <w:sz w:val="24"/>
          <w:szCs w:val="24"/>
        </w:rPr>
        <w:lastRenderedPageBreak/>
        <w:t>analysis of the organisation, and the implementation of strategies throughout the entire corporation.</w:t>
      </w:r>
    </w:p>
    <w:p w14:paraId="59D0B53F" w14:textId="77777777" w:rsidR="00B57BC7" w:rsidRPr="00136A8D" w:rsidRDefault="00B57BC7" w:rsidP="00B57BC7">
      <w:pPr>
        <w:spacing w:after="0" w:line="360" w:lineRule="auto"/>
        <w:jc w:val="both"/>
        <w:rPr>
          <w:rFonts w:ascii="Times New Roman" w:hAnsi="Times New Roman" w:cs="Times New Roman"/>
          <w:sz w:val="24"/>
          <w:szCs w:val="24"/>
        </w:rPr>
      </w:pPr>
    </w:p>
    <w:p w14:paraId="36C60788" w14:textId="77777777" w:rsidR="00B57BC7" w:rsidRPr="00136A8D"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There exist numerous ideologies in the process of formulating strategies. The didactic approach of strategic planning outlines the necessary processes for developing strategies, whereas a qualitative design emphasises the procedures needed to execute plans. These schools hold differing opinions regarding the origin of tactics. One school believes that tactics are developed by analytical processes that analyse all potential risks and possibilities. The other school views tactics as fundamental core values that should be implemented.</w:t>
      </w:r>
    </w:p>
    <w:p w14:paraId="661BB77B" w14:textId="77777777" w:rsidR="00B57BC7" w:rsidRPr="00136A8D" w:rsidRDefault="00B57BC7" w:rsidP="00B57BC7">
      <w:pPr>
        <w:spacing w:after="0" w:line="360" w:lineRule="auto"/>
        <w:jc w:val="both"/>
        <w:rPr>
          <w:rFonts w:ascii="Times New Roman" w:hAnsi="Times New Roman" w:cs="Times New Roman"/>
          <w:sz w:val="24"/>
          <w:szCs w:val="24"/>
        </w:rPr>
      </w:pPr>
    </w:p>
    <w:p w14:paraId="747D3572" w14:textId="505AEA09" w:rsidR="00B57BC7" w:rsidRDefault="00B57BC7"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effectiveness of an agency in achieving its stated goals is heavily influenced by factors such as business culture, staff skills and competences, and organisation structures. Enterprises that lack adaptability may have difficulties in prospering within a dynamic market environment (Ioannis and Belias, 2020). By creating a separation between strategy formulation and implementation, managers may encounter difficulties in determining the extent to which goals have been successfully achieved. In such cases, seeking assistance from effective management assignment help can be crucial in resolving these concerns.</w:t>
      </w:r>
    </w:p>
    <w:p w14:paraId="2A3FA02F" w14:textId="77777777" w:rsidR="00A80BD9" w:rsidRDefault="00A80BD9" w:rsidP="00B57BC7">
      <w:pPr>
        <w:spacing w:after="0" w:line="360" w:lineRule="auto"/>
        <w:jc w:val="both"/>
        <w:rPr>
          <w:rFonts w:ascii="Times New Roman" w:hAnsi="Times New Roman" w:cs="Times New Roman"/>
          <w:sz w:val="24"/>
          <w:szCs w:val="24"/>
        </w:rPr>
      </w:pPr>
    </w:p>
    <w:p w14:paraId="7F0EBD3F" w14:textId="60B83A2E" w:rsidR="00A80BD9" w:rsidRDefault="00A80BD9" w:rsidP="00971071">
      <w:pPr>
        <w:pStyle w:val="Heading1"/>
      </w:pPr>
      <w:bookmarkStart w:id="3" w:name="_Toc152685514"/>
      <w:r w:rsidRPr="00A80BD9">
        <w:t xml:space="preserve">Strategic </w:t>
      </w:r>
      <w:r w:rsidR="00593805">
        <w:t>M</w:t>
      </w:r>
      <w:r w:rsidRPr="00A80BD9">
        <w:t xml:space="preserve">anagement at the </w:t>
      </w:r>
      <w:r w:rsidR="00593805">
        <w:t>C</w:t>
      </w:r>
      <w:r w:rsidRPr="00A80BD9">
        <w:t xml:space="preserve">orporate </w:t>
      </w:r>
      <w:r w:rsidR="00593805">
        <w:t>L</w:t>
      </w:r>
      <w:r w:rsidRPr="00A80BD9">
        <w:t>evel</w:t>
      </w:r>
      <w:r>
        <w:t>:</w:t>
      </w:r>
      <w:bookmarkEnd w:id="3"/>
    </w:p>
    <w:p w14:paraId="5B288B81" w14:textId="77777777" w:rsidR="00A80BD9" w:rsidRPr="00A80BD9" w:rsidRDefault="00A80BD9" w:rsidP="00A80BD9">
      <w:pPr>
        <w:spacing w:after="0" w:line="360" w:lineRule="auto"/>
        <w:jc w:val="both"/>
        <w:rPr>
          <w:rFonts w:ascii="Times New Roman" w:hAnsi="Times New Roman" w:cs="Times New Roman"/>
          <w:b/>
          <w:bCs/>
          <w:sz w:val="24"/>
          <w:szCs w:val="24"/>
        </w:rPr>
      </w:pPr>
    </w:p>
    <w:p w14:paraId="680BF10F" w14:textId="737F27F3" w:rsid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Corporate level strategy management is the systematic administration of an organisation to meet its corporate goals. Strategic management at the corporate level places significant emphasis on business culture and the organisational environment. Corporate-level strategy management entails the examination and planning of the external factors that affect Marks &amp; Spencer Company's organisational environment (Chan et al., 2019). The analysis encompasses both the exogenous and endogenous factors affecting the organisation, as it is widely acknowledged that both the internal and external environment exert a significant influence on the organization's productivity and attainment of objectives. Corporate level strategy management mostly encompasses essential characteristics.</w:t>
      </w:r>
    </w:p>
    <w:p w14:paraId="409097BB" w14:textId="77777777" w:rsidR="00A80BD9" w:rsidRDefault="00A80BD9" w:rsidP="00A80BD9">
      <w:pPr>
        <w:spacing w:after="0" w:line="360" w:lineRule="auto"/>
        <w:jc w:val="both"/>
        <w:rPr>
          <w:rFonts w:ascii="Times New Roman" w:hAnsi="Times New Roman" w:cs="Times New Roman"/>
          <w:sz w:val="24"/>
          <w:szCs w:val="24"/>
        </w:rPr>
      </w:pPr>
    </w:p>
    <w:p w14:paraId="05CC9205" w14:textId="706A4B51" w:rsidR="00A80BD9" w:rsidRPr="00A80BD9" w:rsidRDefault="00A80BD9" w:rsidP="00593805">
      <w:pPr>
        <w:pStyle w:val="Heading2"/>
      </w:pPr>
      <w:bookmarkStart w:id="4" w:name="_Toc152685515"/>
      <w:r w:rsidRPr="00A80BD9">
        <w:t xml:space="preserve">Management </w:t>
      </w:r>
      <w:r w:rsidR="00593805">
        <w:t>L</w:t>
      </w:r>
      <w:r w:rsidRPr="00A80BD9">
        <w:t xml:space="preserve">evel </w:t>
      </w:r>
      <w:r w:rsidR="00593805">
        <w:t>C</w:t>
      </w:r>
      <w:r w:rsidRPr="00A80BD9">
        <w:t>lassification:</w:t>
      </w:r>
      <w:bookmarkEnd w:id="4"/>
      <w:r w:rsidRPr="00A80BD9">
        <w:t> </w:t>
      </w:r>
    </w:p>
    <w:p w14:paraId="71FC91D6" w14:textId="77777777" w:rsidR="00A80BD9" w:rsidRPr="00A80BD9" w:rsidRDefault="00A80BD9" w:rsidP="00A80BD9">
      <w:pPr>
        <w:spacing w:after="0" w:line="360" w:lineRule="auto"/>
        <w:jc w:val="both"/>
        <w:rPr>
          <w:rFonts w:ascii="Times New Roman" w:hAnsi="Times New Roman" w:cs="Times New Roman"/>
          <w:sz w:val="24"/>
          <w:szCs w:val="24"/>
        </w:rPr>
      </w:pPr>
    </w:p>
    <w:p w14:paraId="0173BCA0"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lastRenderedPageBreak/>
        <w:t>Corporate level strategy management mostly involves the systematic oversight carried out by the highest-ranking executives within the organisation. At the highest level of management, corporations primarily assume responsibility for organisational direction and development. They assure strategic management aligned with the goals of corporate growth and development (</w:t>
      </w:r>
      <w:proofErr w:type="spellStart"/>
      <w:r w:rsidRPr="00A80BD9">
        <w:rPr>
          <w:rFonts w:ascii="Times New Roman" w:hAnsi="Times New Roman" w:cs="Times New Roman"/>
          <w:sz w:val="24"/>
          <w:szCs w:val="24"/>
        </w:rPr>
        <w:t>Sledgianowski</w:t>
      </w:r>
      <w:proofErr w:type="spellEnd"/>
      <w:r w:rsidRPr="00A80BD9">
        <w:rPr>
          <w:rFonts w:ascii="Times New Roman" w:hAnsi="Times New Roman" w:cs="Times New Roman"/>
          <w:sz w:val="24"/>
          <w:szCs w:val="24"/>
        </w:rPr>
        <w:t xml:space="preserve"> and </w:t>
      </w:r>
      <w:proofErr w:type="spellStart"/>
      <w:r w:rsidRPr="00A80BD9">
        <w:rPr>
          <w:rFonts w:ascii="Times New Roman" w:hAnsi="Times New Roman" w:cs="Times New Roman"/>
          <w:sz w:val="24"/>
          <w:szCs w:val="24"/>
        </w:rPr>
        <w:t>Luftman</w:t>
      </w:r>
      <w:proofErr w:type="spellEnd"/>
      <w:r w:rsidRPr="00A80BD9">
        <w:rPr>
          <w:rFonts w:ascii="Times New Roman" w:hAnsi="Times New Roman" w:cs="Times New Roman"/>
          <w:sz w:val="24"/>
          <w:szCs w:val="24"/>
        </w:rPr>
        <w:t>, 2019). The topmost echelon of Marks &amp; Spencer Company's management also presents a prospective opportunity for the business to maintain its growth and progress. For instance, this firm possesses a remarkable prospect for augmenting its business within the vicinity.</w:t>
      </w:r>
    </w:p>
    <w:p w14:paraId="5017FF98" w14:textId="77777777" w:rsidR="00A80BD9" w:rsidRPr="00A80BD9" w:rsidRDefault="00A80BD9" w:rsidP="00A80BD9">
      <w:pPr>
        <w:spacing w:after="0" w:line="360" w:lineRule="auto"/>
        <w:jc w:val="both"/>
        <w:rPr>
          <w:rFonts w:ascii="Times New Roman" w:hAnsi="Times New Roman" w:cs="Times New Roman"/>
          <w:sz w:val="24"/>
          <w:szCs w:val="24"/>
        </w:rPr>
      </w:pPr>
    </w:p>
    <w:p w14:paraId="1D24480B" w14:textId="6632712E" w:rsidR="00A80BD9" w:rsidRPr="00593805" w:rsidRDefault="00A80BD9" w:rsidP="00A80BD9">
      <w:pPr>
        <w:spacing w:after="0" w:line="360" w:lineRule="auto"/>
        <w:jc w:val="both"/>
        <w:rPr>
          <w:rFonts w:ascii="Times New Roman" w:hAnsi="Times New Roman" w:cs="Times New Roman"/>
          <w:b/>
          <w:bCs/>
          <w:i/>
          <w:iCs/>
          <w:sz w:val="24"/>
          <w:szCs w:val="24"/>
        </w:rPr>
      </w:pPr>
      <w:r w:rsidRPr="00593805">
        <w:rPr>
          <w:rFonts w:ascii="Times New Roman" w:hAnsi="Times New Roman" w:cs="Times New Roman"/>
          <w:b/>
          <w:bCs/>
          <w:i/>
          <w:iCs/>
          <w:sz w:val="24"/>
          <w:szCs w:val="24"/>
        </w:rPr>
        <w:t xml:space="preserve">Orientation and </w:t>
      </w:r>
      <w:r w:rsidR="00593805" w:rsidRPr="00593805">
        <w:rPr>
          <w:rFonts w:ascii="Times New Roman" w:hAnsi="Times New Roman" w:cs="Times New Roman"/>
          <w:b/>
          <w:bCs/>
          <w:i/>
          <w:iCs/>
          <w:sz w:val="24"/>
          <w:szCs w:val="24"/>
        </w:rPr>
        <w:t>D</w:t>
      </w:r>
      <w:r w:rsidRPr="00593805">
        <w:rPr>
          <w:rFonts w:ascii="Times New Roman" w:hAnsi="Times New Roman" w:cs="Times New Roman"/>
          <w:b/>
          <w:bCs/>
          <w:i/>
          <w:iCs/>
          <w:sz w:val="24"/>
          <w:szCs w:val="24"/>
        </w:rPr>
        <w:t>irection: </w:t>
      </w:r>
    </w:p>
    <w:p w14:paraId="13ECA238"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Corporate level strategy management is characterised by a strong focus on long-term goals. This implies that the organisations establish strategic planning and guarantee the execution and assessment in a manner that can secure long-term growth and development for the Marks &amp; Spencer Company (Shao, 2019). Strategic management is divided into distinct stages, such as strategic planning, which is overseen by senior management, and implementation, which is delegated to middle and lower-level management. The specific form of strategic management referred to here is commonly referred to as functional management (Mills, 2016). Through the utilisation of functional management, the Marks &amp; Spencer Company may establish its long-term objectives and execute them with effective strategic planning, ultimately leading to the development of a more devoted customer clientele.</w:t>
      </w:r>
    </w:p>
    <w:p w14:paraId="4A964C19" w14:textId="77777777" w:rsidR="00A80BD9" w:rsidRPr="00A80BD9" w:rsidRDefault="00A80BD9" w:rsidP="00A80BD9">
      <w:pPr>
        <w:spacing w:after="0" w:line="360" w:lineRule="auto"/>
        <w:jc w:val="both"/>
        <w:rPr>
          <w:rFonts w:ascii="Times New Roman" w:hAnsi="Times New Roman" w:cs="Times New Roman"/>
          <w:sz w:val="24"/>
          <w:szCs w:val="24"/>
        </w:rPr>
      </w:pPr>
    </w:p>
    <w:p w14:paraId="11396417" w14:textId="668C1FE0" w:rsidR="00A80BD9" w:rsidRPr="00593805" w:rsidRDefault="00A80BD9" w:rsidP="00A80BD9">
      <w:pPr>
        <w:spacing w:after="0" w:line="360" w:lineRule="auto"/>
        <w:jc w:val="both"/>
        <w:rPr>
          <w:rFonts w:ascii="Times New Roman" w:hAnsi="Times New Roman" w:cs="Times New Roman"/>
          <w:b/>
          <w:bCs/>
          <w:i/>
          <w:iCs/>
          <w:sz w:val="24"/>
          <w:szCs w:val="24"/>
        </w:rPr>
      </w:pPr>
      <w:r w:rsidRPr="00593805">
        <w:rPr>
          <w:rFonts w:ascii="Times New Roman" w:hAnsi="Times New Roman" w:cs="Times New Roman"/>
          <w:b/>
          <w:bCs/>
          <w:i/>
          <w:iCs/>
          <w:sz w:val="24"/>
          <w:szCs w:val="24"/>
        </w:rPr>
        <w:t xml:space="preserve">Information and </w:t>
      </w:r>
      <w:r w:rsidR="00593805" w:rsidRPr="00593805">
        <w:rPr>
          <w:rFonts w:ascii="Times New Roman" w:hAnsi="Times New Roman" w:cs="Times New Roman"/>
          <w:b/>
          <w:bCs/>
          <w:i/>
          <w:iCs/>
          <w:sz w:val="24"/>
          <w:szCs w:val="24"/>
        </w:rPr>
        <w:t>D</w:t>
      </w:r>
      <w:r w:rsidRPr="00593805">
        <w:rPr>
          <w:rFonts w:ascii="Times New Roman" w:hAnsi="Times New Roman" w:cs="Times New Roman"/>
          <w:b/>
          <w:bCs/>
          <w:i/>
          <w:iCs/>
          <w:sz w:val="24"/>
          <w:szCs w:val="24"/>
        </w:rPr>
        <w:t xml:space="preserve">ecision </w:t>
      </w:r>
      <w:r w:rsidR="00593805" w:rsidRPr="00593805">
        <w:rPr>
          <w:rFonts w:ascii="Times New Roman" w:hAnsi="Times New Roman" w:cs="Times New Roman"/>
          <w:b/>
          <w:bCs/>
          <w:i/>
          <w:iCs/>
          <w:sz w:val="24"/>
          <w:szCs w:val="24"/>
        </w:rPr>
        <w:t>M</w:t>
      </w:r>
      <w:r w:rsidRPr="00593805">
        <w:rPr>
          <w:rFonts w:ascii="Times New Roman" w:hAnsi="Times New Roman" w:cs="Times New Roman"/>
          <w:b/>
          <w:bCs/>
          <w:i/>
          <w:iCs/>
          <w:sz w:val="24"/>
          <w:szCs w:val="24"/>
        </w:rPr>
        <w:t>aking: </w:t>
      </w:r>
    </w:p>
    <w:p w14:paraId="17FFB7F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At Marks &amp; Spencer Company, the strategic management information is incorporated at a high level, and decision-making is centralised. This means that senior management primarily provides various information to middle and lower-level management (Venkatraman, 2019). The decision is made at the central level and then cascaded down to the intermediate and lower levels. The primary responsibility for setting the direction and providing guidelines to senior-level management lies with middle and lower-level management. </w:t>
      </w:r>
    </w:p>
    <w:p w14:paraId="484179C3" w14:textId="77777777" w:rsidR="00A80BD9" w:rsidRPr="00A80BD9" w:rsidRDefault="00A80BD9" w:rsidP="00A80BD9">
      <w:pPr>
        <w:spacing w:after="0" w:line="360" w:lineRule="auto"/>
        <w:jc w:val="both"/>
        <w:rPr>
          <w:rFonts w:ascii="Times New Roman" w:hAnsi="Times New Roman" w:cs="Times New Roman"/>
          <w:sz w:val="24"/>
          <w:szCs w:val="24"/>
        </w:rPr>
      </w:pPr>
    </w:p>
    <w:p w14:paraId="12E9116C"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Corporate level strategy management at the Marks &amp; Spencer Company organisation prioritises strategic decision-making and implementation to facilitate the achievement of goals.</w:t>
      </w:r>
    </w:p>
    <w:p w14:paraId="5ECC82AE" w14:textId="77777777" w:rsidR="00A80BD9" w:rsidRPr="00A80BD9" w:rsidRDefault="00A80BD9" w:rsidP="00A80BD9">
      <w:pPr>
        <w:spacing w:after="0" w:line="360" w:lineRule="auto"/>
        <w:jc w:val="both"/>
        <w:rPr>
          <w:rFonts w:ascii="Times New Roman" w:hAnsi="Times New Roman" w:cs="Times New Roman"/>
          <w:sz w:val="24"/>
          <w:szCs w:val="24"/>
        </w:rPr>
      </w:pPr>
    </w:p>
    <w:p w14:paraId="2E113B35" w14:textId="7A8F3E75" w:rsidR="00A80BD9" w:rsidRPr="00593805" w:rsidRDefault="00A80BD9" w:rsidP="00A80BD9">
      <w:pPr>
        <w:spacing w:after="0" w:line="360" w:lineRule="auto"/>
        <w:jc w:val="both"/>
        <w:rPr>
          <w:rFonts w:ascii="Times New Roman" w:hAnsi="Times New Roman" w:cs="Times New Roman"/>
          <w:b/>
          <w:bCs/>
          <w:i/>
          <w:iCs/>
          <w:sz w:val="24"/>
          <w:szCs w:val="24"/>
        </w:rPr>
      </w:pPr>
      <w:r w:rsidRPr="00593805">
        <w:rPr>
          <w:rFonts w:ascii="Times New Roman" w:hAnsi="Times New Roman" w:cs="Times New Roman"/>
          <w:b/>
          <w:bCs/>
          <w:i/>
          <w:iCs/>
          <w:sz w:val="24"/>
          <w:szCs w:val="24"/>
        </w:rPr>
        <w:t xml:space="preserve">Business </w:t>
      </w:r>
      <w:r w:rsidR="00593805" w:rsidRPr="00593805">
        <w:rPr>
          <w:rFonts w:ascii="Times New Roman" w:hAnsi="Times New Roman" w:cs="Times New Roman"/>
          <w:b/>
          <w:bCs/>
          <w:i/>
          <w:iCs/>
          <w:sz w:val="24"/>
          <w:szCs w:val="24"/>
        </w:rPr>
        <w:t>L</w:t>
      </w:r>
      <w:r w:rsidRPr="00593805">
        <w:rPr>
          <w:rFonts w:ascii="Times New Roman" w:hAnsi="Times New Roman" w:cs="Times New Roman"/>
          <w:b/>
          <w:bCs/>
          <w:i/>
          <w:iCs/>
          <w:sz w:val="24"/>
          <w:szCs w:val="24"/>
        </w:rPr>
        <w:t xml:space="preserve">evel </w:t>
      </w:r>
      <w:r w:rsidR="00593805" w:rsidRPr="00593805">
        <w:rPr>
          <w:rFonts w:ascii="Times New Roman" w:hAnsi="Times New Roman" w:cs="Times New Roman"/>
          <w:b/>
          <w:bCs/>
          <w:i/>
          <w:iCs/>
          <w:sz w:val="24"/>
          <w:szCs w:val="24"/>
        </w:rPr>
        <w:t>S</w:t>
      </w:r>
      <w:r w:rsidRPr="00593805">
        <w:rPr>
          <w:rFonts w:ascii="Times New Roman" w:hAnsi="Times New Roman" w:cs="Times New Roman"/>
          <w:b/>
          <w:bCs/>
          <w:i/>
          <w:iCs/>
          <w:sz w:val="24"/>
          <w:szCs w:val="24"/>
        </w:rPr>
        <w:t>trategy:</w:t>
      </w:r>
    </w:p>
    <w:p w14:paraId="2AEDD301"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lastRenderedPageBreak/>
        <w:t>Business level strategy refers to the strategic approach adopted by an organisation to attain a competitive edge in the market and establish a strong reputation. Business level strategy is closely linked to the policies, goals, and action plans of an organisation (</w:t>
      </w:r>
      <w:proofErr w:type="spellStart"/>
      <w:r w:rsidRPr="00A80BD9">
        <w:rPr>
          <w:rFonts w:ascii="Times New Roman" w:hAnsi="Times New Roman" w:cs="Times New Roman"/>
          <w:sz w:val="24"/>
          <w:szCs w:val="24"/>
        </w:rPr>
        <w:t>Biggadike</w:t>
      </w:r>
      <w:proofErr w:type="spellEnd"/>
      <w:r w:rsidRPr="00A80BD9">
        <w:rPr>
          <w:rFonts w:ascii="Times New Roman" w:hAnsi="Times New Roman" w:cs="Times New Roman"/>
          <w:sz w:val="24"/>
          <w:szCs w:val="24"/>
        </w:rPr>
        <w:t xml:space="preserve">, 2018). Business level strategies prioritise client orientation. This involves formulating business objectives and developing strategic strategies that prioritise client satisfaction and deliver value to them. It will assist the Marks &amp; Spencer Company in identifying its targeted market position and devising efficient and successful strategies to achieve it. Prompt and efficient client responses. The Marks &amp; Spencer Company possesses ample resources to deliver customer care and enjoys a commendable reputation in the market. The company-level strategy facilitates customer happiness, and a customer-centric corporate environment is crucial for achieving organisational goals. When a buyer buys a product, they should take into account factors such as the product's quality, manufacturing standards, brand reputation, and price comparison (Chan et al., 2019). To effectively sell an organization's goods and enhance profitability, the only option is to prioritise consumer need and expectations. </w:t>
      </w:r>
    </w:p>
    <w:p w14:paraId="00C49C31" w14:textId="77777777" w:rsidR="00A80BD9" w:rsidRPr="00A80BD9" w:rsidRDefault="00A80BD9" w:rsidP="00A80BD9">
      <w:pPr>
        <w:spacing w:after="0" w:line="360" w:lineRule="auto"/>
        <w:jc w:val="both"/>
        <w:rPr>
          <w:rFonts w:ascii="Times New Roman" w:hAnsi="Times New Roman" w:cs="Times New Roman"/>
          <w:sz w:val="24"/>
          <w:szCs w:val="24"/>
        </w:rPr>
      </w:pPr>
    </w:p>
    <w:p w14:paraId="11A8BA94" w14:textId="76FF1BD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The business level strategy strongly advocates for cost leadership, prioritising the enhancement of profitability through the reduction of product costs. This implies that it offers a harmonious equilibrium between cost and revenue. When an organisation can effectively maintain equilibrium between its financial gains and pricing strategies, they can readily attain competitive advantages in the market, resulting in high levels of satisfaction within their intended customer base (Jennings, 2017). Differentiation is the second key aspect in business strategy. In order to have a competitive edge in the market, Marks &amp; Spencer Company must offer distinctive products and services. The distinctiveness of the product and service has the potential to captivate their intended audience to a greater extent, as the preferences and tastes of customers are always evolving with the passage of time (</w:t>
      </w:r>
      <w:proofErr w:type="spellStart"/>
      <w:r w:rsidRPr="00A80BD9">
        <w:rPr>
          <w:rFonts w:ascii="Times New Roman" w:hAnsi="Times New Roman" w:cs="Times New Roman"/>
          <w:sz w:val="24"/>
          <w:szCs w:val="24"/>
        </w:rPr>
        <w:t>Sledgianowski</w:t>
      </w:r>
      <w:proofErr w:type="spellEnd"/>
      <w:r w:rsidRPr="00A80BD9">
        <w:rPr>
          <w:rFonts w:ascii="Times New Roman" w:hAnsi="Times New Roman" w:cs="Times New Roman"/>
          <w:sz w:val="24"/>
          <w:szCs w:val="24"/>
        </w:rPr>
        <w:t xml:space="preserve"> and </w:t>
      </w:r>
      <w:proofErr w:type="spellStart"/>
      <w:r w:rsidRPr="00A80BD9">
        <w:rPr>
          <w:rFonts w:ascii="Times New Roman" w:hAnsi="Times New Roman" w:cs="Times New Roman"/>
          <w:sz w:val="24"/>
          <w:szCs w:val="24"/>
        </w:rPr>
        <w:t>Luftman</w:t>
      </w:r>
      <w:proofErr w:type="spellEnd"/>
      <w:r w:rsidRPr="00A80BD9">
        <w:rPr>
          <w:rFonts w:ascii="Times New Roman" w:hAnsi="Times New Roman" w:cs="Times New Roman"/>
          <w:sz w:val="24"/>
          <w:szCs w:val="24"/>
        </w:rPr>
        <w:t xml:space="preserve">, 2019). When the Marks &amp; Spencer Company organisation successfully implements product and service distinction, they can effectively accomplish their aim, which is a crucial business-level strategy. </w:t>
      </w:r>
      <w:r w:rsidR="00593805" w:rsidRPr="00593805">
        <w:rPr>
          <w:rFonts w:ascii="Times New Roman" w:hAnsi="Times New Roman" w:cs="Times New Roman"/>
          <w:sz w:val="24"/>
          <w:szCs w:val="24"/>
        </w:rPr>
        <w:t xml:space="preserve">This company must conduct a comprehensive analysis to determine the sectors and products that customers are less willing to purchase. Once the precise component has been identified, the firm should adapt its offers accordingly to align with that particular interest. An organization's success is heavily influenced by its business-level strategy. The business-level strategy revolves around identifying and leveraging an organization's strengths and shortcomings. Subsequently, they can ascertain the resources they need to consistently utilise and the barriers they need to surmount (Venkatraman, 2019). It is conceivable that the </w:t>
      </w:r>
      <w:r w:rsidR="00593805" w:rsidRPr="00593805">
        <w:rPr>
          <w:rFonts w:ascii="Times New Roman" w:hAnsi="Times New Roman" w:cs="Times New Roman"/>
          <w:sz w:val="24"/>
          <w:szCs w:val="24"/>
        </w:rPr>
        <w:lastRenderedPageBreak/>
        <w:t>Marks &amp; Spencer Company can effectively enhance the productivity of its employees, enabling them to achieve their objectives.</w:t>
      </w:r>
      <w:r w:rsidRPr="00A80BD9">
        <w:rPr>
          <w:rFonts w:ascii="Times New Roman" w:hAnsi="Times New Roman" w:cs="Times New Roman"/>
          <w:sz w:val="24"/>
          <w:szCs w:val="24"/>
        </w:rPr>
        <w:t xml:space="preserve"> </w:t>
      </w:r>
    </w:p>
    <w:p w14:paraId="110A6AC7" w14:textId="77777777" w:rsidR="00A80BD9" w:rsidRPr="00A80BD9" w:rsidRDefault="00A80BD9" w:rsidP="00A80BD9">
      <w:pPr>
        <w:spacing w:after="0" w:line="360" w:lineRule="auto"/>
        <w:jc w:val="both"/>
        <w:rPr>
          <w:rFonts w:ascii="Times New Roman" w:hAnsi="Times New Roman" w:cs="Times New Roman"/>
          <w:sz w:val="24"/>
          <w:szCs w:val="24"/>
        </w:rPr>
      </w:pPr>
    </w:p>
    <w:p w14:paraId="262D17F0" w14:textId="74044D0E" w:rsidR="00A80BD9" w:rsidRPr="00136A8D"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In summary, it can be said that strategic management is effective in various circumstances, and it eventually guarantees the attainment of goals in each given context. If the Marks &amp; Spencer Company organisation can ensure optimal efficiency at every step of strategic management, then strategic management will yield rewarding results in terms of successful and expedited goal attainment. However, it is important to consider that strategic management is not a task suited for individuals without specialised knowledge or expertise (</w:t>
      </w:r>
      <w:proofErr w:type="spellStart"/>
      <w:r w:rsidRPr="00A80BD9">
        <w:rPr>
          <w:rFonts w:ascii="Times New Roman" w:hAnsi="Times New Roman" w:cs="Times New Roman"/>
          <w:sz w:val="24"/>
          <w:szCs w:val="24"/>
        </w:rPr>
        <w:t>Sledgianowski</w:t>
      </w:r>
      <w:proofErr w:type="spellEnd"/>
      <w:r w:rsidRPr="00A80BD9">
        <w:rPr>
          <w:rFonts w:ascii="Times New Roman" w:hAnsi="Times New Roman" w:cs="Times New Roman"/>
          <w:sz w:val="24"/>
          <w:szCs w:val="24"/>
        </w:rPr>
        <w:t xml:space="preserve"> and </w:t>
      </w:r>
      <w:proofErr w:type="spellStart"/>
      <w:r w:rsidRPr="00A80BD9">
        <w:rPr>
          <w:rFonts w:ascii="Times New Roman" w:hAnsi="Times New Roman" w:cs="Times New Roman"/>
          <w:sz w:val="24"/>
          <w:szCs w:val="24"/>
        </w:rPr>
        <w:t>Luftman</w:t>
      </w:r>
      <w:proofErr w:type="spellEnd"/>
      <w:r w:rsidRPr="00A80BD9">
        <w:rPr>
          <w:rFonts w:ascii="Times New Roman" w:hAnsi="Times New Roman" w:cs="Times New Roman"/>
          <w:sz w:val="24"/>
          <w:szCs w:val="24"/>
        </w:rPr>
        <w:t xml:space="preserve">, 2019). This implies that successful strategic management and organisation require an efficient management team and their thorough brainstorming. </w:t>
      </w:r>
    </w:p>
    <w:p w14:paraId="57CC9AE2" w14:textId="77777777" w:rsidR="00B57BC7" w:rsidRPr="00136A8D" w:rsidRDefault="00B57BC7" w:rsidP="00B57BC7">
      <w:pPr>
        <w:spacing w:after="0" w:line="360" w:lineRule="auto"/>
        <w:jc w:val="both"/>
        <w:rPr>
          <w:rFonts w:ascii="Times New Roman" w:hAnsi="Times New Roman" w:cs="Times New Roman"/>
          <w:sz w:val="24"/>
          <w:szCs w:val="24"/>
        </w:rPr>
      </w:pPr>
    </w:p>
    <w:p w14:paraId="51C944C2" w14:textId="7C1C01FE" w:rsidR="00B57BC7" w:rsidRPr="00136A8D" w:rsidRDefault="00B57BC7" w:rsidP="00971071">
      <w:pPr>
        <w:pStyle w:val="Heading1"/>
      </w:pPr>
      <w:bookmarkStart w:id="5" w:name="_Toc152685516"/>
      <w:r w:rsidRPr="00136A8D">
        <w:t xml:space="preserve">A </w:t>
      </w:r>
      <w:r w:rsidR="00593805">
        <w:t>C</w:t>
      </w:r>
      <w:r w:rsidRPr="00136A8D">
        <w:t xml:space="preserve">ritical </w:t>
      </w:r>
      <w:r w:rsidR="00593805">
        <w:t>A</w:t>
      </w:r>
      <w:r w:rsidRPr="00136A8D">
        <w:t xml:space="preserve">ssessment of the </w:t>
      </w:r>
      <w:r w:rsidR="00593805">
        <w:t>P</w:t>
      </w:r>
      <w:r w:rsidRPr="00136A8D">
        <w:t xml:space="preserve">rocess </w:t>
      </w:r>
      <w:r w:rsidR="00593805">
        <w:t>U</w:t>
      </w:r>
      <w:r w:rsidRPr="00136A8D">
        <w:t xml:space="preserve">sed by </w:t>
      </w:r>
      <w:r w:rsidR="00593805">
        <w:t>O</w:t>
      </w:r>
      <w:r w:rsidRPr="00136A8D">
        <w:t xml:space="preserve">rganisations to </w:t>
      </w:r>
      <w:r w:rsidR="00593805">
        <w:t>D</w:t>
      </w:r>
      <w:r w:rsidRPr="00136A8D">
        <w:t xml:space="preserve">etermine their </w:t>
      </w:r>
      <w:r w:rsidR="00593805">
        <w:t>S</w:t>
      </w:r>
      <w:r w:rsidRPr="00136A8D">
        <w:t>trategy:</w:t>
      </w:r>
      <w:bookmarkEnd w:id="5"/>
    </w:p>
    <w:p w14:paraId="58ED4EF3" w14:textId="77777777" w:rsidR="00B57BC7" w:rsidRPr="00136A8D" w:rsidRDefault="00B57BC7" w:rsidP="00B57BC7">
      <w:pPr>
        <w:spacing w:after="0" w:line="360" w:lineRule="auto"/>
        <w:jc w:val="both"/>
        <w:rPr>
          <w:rFonts w:ascii="Times New Roman" w:hAnsi="Times New Roman" w:cs="Times New Roman"/>
          <w:sz w:val="24"/>
          <w:szCs w:val="24"/>
        </w:rPr>
      </w:pPr>
    </w:p>
    <w:p w14:paraId="115664B3" w14:textId="77777777" w:rsidR="00254F35" w:rsidRPr="00136A8D" w:rsidRDefault="00254F35" w:rsidP="00254F35">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success of Marks &amp; Spencer is driven by the process of formulating strategic plans. Developing a strategic plan involves the process of defining the organization's suitable and efficient strategy. The term "organisational strategy" refers to the set of criteria put forth by managers and supervisors to enhance the attainment of organisational goals and improve overall performance within the organisation (Rafiq et al., 2020).</w:t>
      </w:r>
    </w:p>
    <w:p w14:paraId="3A61EAEA" w14:textId="77777777" w:rsidR="00254F35" w:rsidRPr="00136A8D" w:rsidRDefault="00254F35" w:rsidP="00254F35">
      <w:pPr>
        <w:spacing w:after="0" w:line="360" w:lineRule="auto"/>
        <w:jc w:val="both"/>
        <w:rPr>
          <w:rFonts w:ascii="Times New Roman" w:hAnsi="Times New Roman" w:cs="Times New Roman"/>
          <w:sz w:val="24"/>
          <w:szCs w:val="24"/>
        </w:rPr>
      </w:pPr>
    </w:p>
    <w:p w14:paraId="7A9336F0" w14:textId="33B8708C" w:rsidR="00254F35" w:rsidRPr="00136A8D" w:rsidRDefault="00254F35" w:rsidP="00254F35">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Strategic management is a continuous endeavour at M&amp;S, encompassing the assessment of the company and the industry in which it operates. In addition, they assess their competitors while setting organisational goals to effectively combat all adversaries in the current circumstances with the suitable strategy.</w:t>
      </w:r>
      <w:r w:rsidR="00593805">
        <w:rPr>
          <w:rFonts w:ascii="Times New Roman" w:hAnsi="Times New Roman" w:cs="Times New Roman"/>
          <w:sz w:val="24"/>
          <w:szCs w:val="24"/>
        </w:rPr>
        <w:t xml:space="preserve"> </w:t>
      </w:r>
      <w:r w:rsidRPr="00136A8D">
        <w:rPr>
          <w:rFonts w:ascii="Times New Roman" w:hAnsi="Times New Roman" w:cs="Times New Roman"/>
          <w:sz w:val="24"/>
          <w:szCs w:val="24"/>
        </w:rPr>
        <w:t>While strategy development requires much patience, it may be an invigorating task for the M&amp;S company to select a strategy formulation approach that results in high levels of satisfaction.</w:t>
      </w:r>
      <w:r w:rsidR="00593805">
        <w:rPr>
          <w:rFonts w:ascii="Times New Roman" w:hAnsi="Times New Roman" w:cs="Times New Roman"/>
          <w:sz w:val="24"/>
          <w:szCs w:val="24"/>
        </w:rPr>
        <w:t xml:space="preserve"> </w:t>
      </w:r>
      <w:r w:rsidRPr="00136A8D">
        <w:rPr>
          <w:rFonts w:ascii="Times New Roman" w:hAnsi="Times New Roman" w:cs="Times New Roman"/>
          <w:sz w:val="24"/>
          <w:szCs w:val="24"/>
        </w:rPr>
        <w:t>The strategic planning process can be described in five stages:</w:t>
      </w:r>
    </w:p>
    <w:p w14:paraId="7650B717" w14:textId="77777777" w:rsidR="00254F35" w:rsidRPr="00136A8D" w:rsidRDefault="00254F35" w:rsidP="00254F35">
      <w:pPr>
        <w:spacing w:after="0" w:line="360" w:lineRule="auto"/>
        <w:jc w:val="both"/>
        <w:rPr>
          <w:rFonts w:ascii="Times New Roman" w:hAnsi="Times New Roman" w:cs="Times New Roman"/>
          <w:sz w:val="24"/>
          <w:szCs w:val="24"/>
        </w:rPr>
      </w:pPr>
    </w:p>
    <w:p w14:paraId="658B23D1" w14:textId="311B9863" w:rsidR="00254F35" w:rsidRPr="00593805" w:rsidRDefault="00254F35" w:rsidP="00593805">
      <w:pPr>
        <w:pStyle w:val="ListParagraph"/>
        <w:numPr>
          <w:ilvl w:val="0"/>
          <w:numId w:val="7"/>
        </w:numPr>
        <w:spacing w:after="0" w:line="360" w:lineRule="auto"/>
        <w:jc w:val="both"/>
        <w:rPr>
          <w:rFonts w:ascii="Times New Roman" w:hAnsi="Times New Roman" w:cs="Times New Roman"/>
          <w:i/>
          <w:iCs/>
          <w:sz w:val="24"/>
          <w:szCs w:val="24"/>
        </w:rPr>
      </w:pPr>
      <w:r w:rsidRPr="00593805">
        <w:rPr>
          <w:rFonts w:ascii="Times New Roman" w:hAnsi="Times New Roman" w:cs="Times New Roman"/>
          <w:i/>
          <w:iCs/>
          <w:sz w:val="24"/>
          <w:szCs w:val="24"/>
        </w:rPr>
        <w:t>Identification:</w:t>
      </w:r>
    </w:p>
    <w:p w14:paraId="290E849A" w14:textId="77777777" w:rsidR="00C56E2B" w:rsidRPr="00136A8D" w:rsidRDefault="00C56E2B" w:rsidP="00C56E2B">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 xml:space="preserve">The initial and important phase in strategic management is to determine the business's strategic position. It encompasses the entirety of an organization's strategic planning process in order to achieve the organization's objectives and aims, leading to the formulation of a </w:t>
      </w:r>
      <w:r w:rsidRPr="00136A8D">
        <w:rPr>
          <w:rFonts w:ascii="Times New Roman" w:hAnsi="Times New Roman" w:cs="Times New Roman"/>
          <w:sz w:val="24"/>
          <w:szCs w:val="24"/>
        </w:rPr>
        <w:lastRenderedPageBreak/>
        <w:t>unique organisational strategy. The identification process involves achieving both immediate and long-term goals (</w:t>
      </w:r>
      <w:proofErr w:type="spellStart"/>
      <w:r w:rsidRPr="00136A8D">
        <w:rPr>
          <w:rFonts w:ascii="Times New Roman" w:hAnsi="Times New Roman" w:cs="Times New Roman"/>
          <w:sz w:val="24"/>
          <w:szCs w:val="24"/>
        </w:rPr>
        <w:t>Pirogova</w:t>
      </w:r>
      <w:proofErr w:type="spellEnd"/>
      <w:r w:rsidRPr="00136A8D">
        <w:rPr>
          <w:rFonts w:ascii="Times New Roman" w:hAnsi="Times New Roman" w:cs="Times New Roman"/>
          <w:sz w:val="24"/>
          <w:szCs w:val="24"/>
        </w:rPr>
        <w:t xml:space="preserve">, </w:t>
      </w:r>
      <w:proofErr w:type="spellStart"/>
      <w:r w:rsidRPr="00136A8D">
        <w:rPr>
          <w:rFonts w:ascii="Times New Roman" w:hAnsi="Times New Roman" w:cs="Times New Roman"/>
          <w:sz w:val="24"/>
          <w:szCs w:val="24"/>
        </w:rPr>
        <w:t>Zhilinkova</w:t>
      </w:r>
      <w:proofErr w:type="spellEnd"/>
      <w:r w:rsidRPr="00136A8D">
        <w:rPr>
          <w:rFonts w:ascii="Times New Roman" w:hAnsi="Times New Roman" w:cs="Times New Roman"/>
          <w:sz w:val="24"/>
          <w:szCs w:val="24"/>
        </w:rPr>
        <w:t xml:space="preserve">, &amp; </w:t>
      </w:r>
      <w:proofErr w:type="spellStart"/>
      <w:r w:rsidRPr="00136A8D">
        <w:rPr>
          <w:rFonts w:ascii="Times New Roman" w:hAnsi="Times New Roman" w:cs="Times New Roman"/>
          <w:sz w:val="24"/>
          <w:szCs w:val="24"/>
        </w:rPr>
        <w:t>Zasenko</w:t>
      </w:r>
      <w:proofErr w:type="spellEnd"/>
      <w:r w:rsidRPr="00136A8D">
        <w:rPr>
          <w:rFonts w:ascii="Times New Roman" w:hAnsi="Times New Roman" w:cs="Times New Roman"/>
          <w:sz w:val="24"/>
          <w:szCs w:val="24"/>
        </w:rPr>
        <w:t>, 2021).</w:t>
      </w:r>
    </w:p>
    <w:p w14:paraId="2D01D6D9" w14:textId="77777777" w:rsidR="00C56E2B" w:rsidRPr="00136A8D" w:rsidRDefault="00C56E2B" w:rsidP="00C56E2B">
      <w:pPr>
        <w:spacing w:after="0" w:line="360" w:lineRule="auto"/>
        <w:jc w:val="both"/>
        <w:rPr>
          <w:rFonts w:ascii="Times New Roman" w:hAnsi="Times New Roman" w:cs="Times New Roman"/>
          <w:sz w:val="24"/>
          <w:szCs w:val="24"/>
        </w:rPr>
      </w:pPr>
    </w:p>
    <w:p w14:paraId="4D1C88FD" w14:textId="3A9C0093" w:rsidR="00254F35" w:rsidRPr="00136A8D" w:rsidRDefault="00C56E2B" w:rsidP="00C56E2B">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It can be defined more succinctly as M&amp;S's desired achievements and the specific steps required to achieve these objectives. When determining the company's strategic position, it is important to consider that their goal should be both accurate and measurable. In order to achieve this stage, Unilever should seek guidance from its declared objective, business values, and company culture.</w:t>
      </w:r>
    </w:p>
    <w:p w14:paraId="1A6519F0" w14:textId="77777777" w:rsidR="00254F35" w:rsidRPr="00136A8D" w:rsidRDefault="00254F35" w:rsidP="00B57BC7">
      <w:pPr>
        <w:spacing w:after="0" w:line="360" w:lineRule="auto"/>
        <w:jc w:val="both"/>
        <w:rPr>
          <w:rFonts w:ascii="Times New Roman" w:hAnsi="Times New Roman" w:cs="Times New Roman"/>
          <w:sz w:val="24"/>
          <w:szCs w:val="24"/>
        </w:rPr>
      </w:pPr>
    </w:p>
    <w:p w14:paraId="52C0EEEC" w14:textId="0CFA038F" w:rsidR="00C56E2B" w:rsidRPr="00593805" w:rsidRDefault="00C56E2B" w:rsidP="00593805">
      <w:pPr>
        <w:pStyle w:val="ListParagraph"/>
        <w:numPr>
          <w:ilvl w:val="0"/>
          <w:numId w:val="7"/>
        </w:numPr>
        <w:spacing w:after="0" w:line="360" w:lineRule="auto"/>
        <w:jc w:val="both"/>
        <w:rPr>
          <w:rFonts w:ascii="Times New Roman" w:hAnsi="Times New Roman" w:cs="Times New Roman"/>
          <w:i/>
          <w:iCs/>
          <w:sz w:val="24"/>
          <w:szCs w:val="24"/>
        </w:rPr>
      </w:pPr>
      <w:r w:rsidRPr="00593805">
        <w:rPr>
          <w:rFonts w:ascii="Times New Roman" w:hAnsi="Times New Roman" w:cs="Times New Roman"/>
          <w:i/>
          <w:iCs/>
          <w:sz w:val="24"/>
          <w:szCs w:val="24"/>
        </w:rPr>
        <w:t xml:space="preserve">Gather the </w:t>
      </w:r>
      <w:r w:rsidR="00593805" w:rsidRPr="00593805">
        <w:rPr>
          <w:rFonts w:ascii="Times New Roman" w:hAnsi="Times New Roman" w:cs="Times New Roman"/>
          <w:i/>
          <w:iCs/>
          <w:sz w:val="24"/>
          <w:szCs w:val="24"/>
        </w:rPr>
        <w:t>I</w:t>
      </w:r>
      <w:r w:rsidRPr="00593805">
        <w:rPr>
          <w:rFonts w:ascii="Times New Roman" w:hAnsi="Times New Roman" w:cs="Times New Roman"/>
          <w:i/>
          <w:iCs/>
          <w:sz w:val="24"/>
          <w:szCs w:val="24"/>
        </w:rPr>
        <w:t>nformation:</w:t>
      </w:r>
    </w:p>
    <w:p w14:paraId="7C417AB6" w14:textId="02076C1A"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subsequent phase following the process of determination involves the collection of facts and information. Marks &amp; Spencer ensures that the project plan incorporates individuals who possess the necessary qualifications for this particular stage. In order to make well-founded judgements supported by evidence, it is imperative for them to ensure the entire accuracy of the data they utilise (Livermore et al., 2021). Under those circumstances, they possess the staff and expertise required to examine any internal or external issues that could potentially undermine their objectives. It can be beneficial to seek contributions from other individuals who are affiliated with an organisation, including consumers, employees, partners, and investors.</w:t>
      </w:r>
    </w:p>
    <w:p w14:paraId="0B1E0D05" w14:textId="77777777" w:rsidR="00C56E2B" w:rsidRPr="00136A8D" w:rsidRDefault="00C56E2B" w:rsidP="00B57BC7">
      <w:pPr>
        <w:spacing w:after="0" w:line="360" w:lineRule="auto"/>
        <w:jc w:val="both"/>
        <w:rPr>
          <w:rFonts w:ascii="Times New Roman" w:hAnsi="Times New Roman" w:cs="Times New Roman"/>
          <w:sz w:val="24"/>
          <w:szCs w:val="24"/>
        </w:rPr>
      </w:pPr>
    </w:p>
    <w:p w14:paraId="0A6F143C" w14:textId="5F5C7E32" w:rsidR="00C56E2B" w:rsidRPr="00593805" w:rsidRDefault="00C56E2B" w:rsidP="00593805">
      <w:pPr>
        <w:pStyle w:val="ListParagraph"/>
        <w:numPr>
          <w:ilvl w:val="0"/>
          <w:numId w:val="7"/>
        </w:numPr>
        <w:spacing w:after="0" w:line="360" w:lineRule="auto"/>
        <w:jc w:val="both"/>
        <w:rPr>
          <w:rFonts w:ascii="Times New Roman" w:hAnsi="Times New Roman" w:cs="Times New Roman"/>
          <w:i/>
          <w:iCs/>
          <w:sz w:val="24"/>
          <w:szCs w:val="24"/>
        </w:rPr>
      </w:pPr>
      <w:r w:rsidRPr="00593805">
        <w:rPr>
          <w:rFonts w:ascii="Times New Roman" w:hAnsi="Times New Roman" w:cs="Times New Roman"/>
          <w:i/>
          <w:iCs/>
          <w:sz w:val="24"/>
          <w:szCs w:val="24"/>
        </w:rPr>
        <w:t xml:space="preserve">Situational </w:t>
      </w:r>
      <w:r w:rsidR="00593805">
        <w:rPr>
          <w:rFonts w:ascii="Times New Roman" w:hAnsi="Times New Roman" w:cs="Times New Roman"/>
          <w:i/>
          <w:iCs/>
          <w:sz w:val="24"/>
          <w:szCs w:val="24"/>
        </w:rPr>
        <w:t>A</w:t>
      </w:r>
      <w:r w:rsidRPr="00593805">
        <w:rPr>
          <w:rFonts w:ascii="Times New Roman" w:hAnsi="Times New Roman" w:cs="Times New Roman"/>
          <w:i/>
          <w:iCs/>
          <w:sz w:val="24"/>
          <w:szCs w:val="24"/>
        </w:rPr>
        <w:t>nalysis:</w:t>
      </w:r>
    </w:p>
    <w:p w14:paraId="5C267D6A" w14:textId="2C01899D"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Upon defining its mission and goal, a corporation must assess its current market position. This entails evaluating an organization's internal and external environment, as well as doing competitive analysis (Clarke, 2021). In relation to this issue, the M&amp;S Company has employed a highly efficient analytical procedure that enables easy evaluation of the critical factors inside both the internal and external market on a global scale.</w:t>
      </w:r>
    </w:p>
    <w:p w14:paraId="3FA3863A" w14:textId="77777777" w:rsidR="00C56E2B" w:rsidRPr="00136A8D" w:rsidRDefault="00C56E2B" w:rsidP="00B57BC7">
      <w:pPr>
        <w:spacing w:after="0" w:line="360" w:lineRule="auto"/>
        <w:jc w:val="both"/>
        <w:rPr>
          <w:rFonts w:ascii="Times New Roman" w:hAnsi="Times New Roman" w:cs="Times New Roman"/>
          <w:sz w:val="24"/>
          <w:szCs w:val="24"/>
        </w:rPr>
      </w:pPr>
    </w:p>
    <w:p w14:paraId="4DE86A4D" w14:textId="5C189497" w:rsidR="00C56E2B" w:rsidRPr="00593805" w:rsidRDefault="00C56E2B" w:rsidP="00593805">
      <w:pPr>
        <w:pStyle w:val="ListParagraph"/>
        <w:numPr>
          <w:ilvl w:val="0"/>
          <w:numId w:val="7"/>
        </w:numPr>
        <w:spacing w:after="0" w:line="360" w:lineRule="auto"/>
        <w:jc w:val="both"/>
        <w:rPr>
          <w:rFonts w:ascii="Times New Roman" w:hAnsi="Times New Roman" w:cs="Times New Roman"/>
          <w:i/>
          <w:iCs/>
          <w:sz w:val="24"/>
          <w:szCs w:val="24"/>
        </w:rPr>
      </w:pPr>
      <w:r w:rsidRPr="00593805">
        <w:rPr>
          <w:rFonts w:ascii="Times New Roman" w:hAnsi="Times New Roman" w:cs="Times New Roman"/>
          <w:i/>
          <w:iCs/>
          <w:sz w:val="24"/>
          <w:szCs w:val="24"/>
        </w:rPr>
        <w:t xml:space="preserve">Formulate a </w:t>
      </w:r>
      <w:r w:rsidR="00593805" w:rsidRPr="00593805">
        <w:rPr>
          <w:rFonts w:ascii="Times New Roman" w:hAnsi="Times New Roman" w:cs="Times New Roman"/>
          <w:i/>
          <w:iCs/>
          <w:sz w:val="24"/>
          <w:szCs w:val="24"/>
        </w:rPr>
        <w:t>P</w:t>
      </w:r>
      <w:r w:rsidRPr="00593805">
        <w:rPr>
          <w:rFonts w:ascii="Times New Roman" w:hAnsi="Times New Roman" w:cs="Times New Roman"/>
          <w:i/>
          <w:iCs/>
          <w:sz w:val="24"/>
          <w:szCs w:val="24"/>
        </w:rPr>
        <w:t>lan:</w:t>
      </w:r>
    </w:p>
    <w:p w14:paraId="711054ED" w14:textId="21670638"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 xml:space="preserve">Once the strategic mission and objectives have been established, the following step is to develop a plan for the business market (Kraska et al., 2021). They are interested in working on it and formulating their plan with the goal of identifying the necessary methods to effectively enhance M&amp;S's earnings and bolster their brand recognition. In order to ascertain the effectiveness of their strategy design, it is imperative for them to actively engage in </w:t>
      </w:r>
      <w:r w:rsidRPr="00136A8D">
        <w:rPr>
          <w:rFonts w:ascii="Times New Roman" w:hAnsi="Times New Roman" w:cs="Times New Roman"/>
          <w:sz w:val="24"/>
          <w:szCs w:val="24"/>
        </w:rPr>
        <w:lastRenderedPageBreak/>
        <w:t>overseeing the most efficient approach for monitoring their performance and ensuring that their objectives are well communicated throughout the firm.</w:t>
      </w:r>
    </w:p>
    <w:p w14:paraId="5A4BB006" w14:textId="77777777" w:rsidR="00C56E2B" w:rsidRDefault="00C56E2B" w:rsidP="00B57BC7">
      <w:pPr>
        <w:spacing w:after="0" w:line="360" w:lineRule="auto"/>
        <w:jc w:val="both"/>
        <w:rPr>
          <w:rFonts w:ascii="Times New Roman" w:hAnsi="Times New Roman" w:cs="Times New Roman"/>
          <w:sz w:val="24"/>
          <w:szCs w:val="24"/>
        </w:rPr>
      </w:pPr>
    </w:p>
    <w:p w14:paraId="2BADFC54" w14:textId="77777777" w:rsidR="00593805" w:rsidRPr="00136A8D" w:rsidRDefault="00593805" w:rsidP="00B57BC7">
      <w:pPr>
        <w:spacing w:after="0" w:line="360" w:lineRule="auto"/>
        <w:jc w:val="both"/>
        <w:rPr>
          <w:rFonts w:ascii="Times New Roman" w:hAnsi="Times New Roman" w:cs="Times New Roman"/>
          <w:sz w:val="24"/>
          <w:szCs w:val="24"/>
        </w:rPr>
      </w:pPr>
    </w:p>
    <w:p w14:paraId="11C6AC06" w14:textId="4F0EB3E0" w:rsidR="00C56E2B" w:rsidRPr="00593805" w:rsidRDefault="00593805" w:rsidP="00B57BC7">
      <w:pPr>
        <w:spacing w:after="0"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v. </w:t>
      </w:r>
      <w:r w:rsidR="00C56E2B" w:rsidRPr="00593805">
        <w:rPr>
          <w:rFonts w:ascii="Times New Roman" w:hAnsi="Times New Roman" w:cs="Times New Roman"/>
          <w:i/>
          <w:iCs/>
          <w:sz w:val="24"/>
          <w:szCs w:val="24"/>
        </w:rPr>
        <w:t>Implementation:</w:t>
      </w:r>
    </w:p>
    <w:p w14:paraId="41EB1651" w14:textId="2BACB165"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Once a strategic method has been designed and positioned appropriately inside the corporation, it is prepared for implementation within the organisation (Ingabire, Gitahi, &amp; Mwangi, 2021). During this particular situation, the organisation involves all employees and provides them with information and instruction regarding the plan and strategy. In order to prevent any individual or group from being marginalised, it is necessary to allocate positions and responsibilities to each person or department.</w:t>
      </w:r>
    </w:p>
    <w:p w14:paraId="72512B16" w14:textId="77777777" w:rsidR="00C56E2B" w:rsidRPr="00136A8D" w:rsidRDefault="00C56E2B" w:rsidP="00B57BC7">
      <w:pPr>
        <w:spacing w:after="0" w:line="360" w:lineRule="auto"/>
        <w:jc w:val="both"/>
        <w:rPr>
          <w:rFonts w:ascii="Times New Roman" w:hAnsi="Times New Roman" w:cs="Times New Roman"/>
          <w:sz w:val="24"/>
          <w:szCs w:val="24"/>
        </w:rPr>
      </w:pPr>
    </w:p>
    <w:p w14:paraId="1D7CDD9A" w14:textId="3367E842" w:rsidR="00C56E2B" w:rsidRPr="00971071" w:rsidRDefault="00C56E2B" w:rsidP="00B57BC7">
      <w:pPr>
        <w:spacing w:after="0" w:line="360" w:lineRule="auto"/>
        <w:jc w:val="both"/>
        <w:rPr>
          <w:rFonts w:ascii="Times New Roman" w:hAnsi="Times New Roman" w:cs="Times New Roman"/>
          <w:i/>
          <w:iCs/>
          <w:sz w:val="24"/>
          <w:szCs w:val="24"/>
        </w:rPr>
      </w:pPr>
      <w:r w:rsidRPr="00971071">
        <w:rPr>
          <w:rFonts w:ascii="Times New Roman" w:hAnsi="Times New Roman" w:cs="Times New Roman"/>
          <w:i/>
          <w:iCs/>
          <w:sz w:val="24"/>
          <w:szCs w:val="24"/>
        </w:rPr>
        <w:t>Monitoring:</w:t>
      </w:r>
    </w:p>
    <w:p w14:paraId="79776157" w14:textId="60315580"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Upon the successful completion of the subsequent five stages, encompassing the entire strategic plan, its validity will only be established once all individuals effectively execute their responsibilities (</w:t>
      </w:r>
      <w:proofErr w:type="spellStart"/>
      <w:r w:rsidRPr="00136A8D">
        <w:rPr>
          <w:rFonts w:ascii="Times New Roman" w:hAnsi="Times New Roman" w:cs="Times New Roman"/>
          <w:sz w:val="24"/>
          <w:szCs w:val="24"/>
        </w:rPr>
        <w:t>Brönneke</w:t>
      </w:r>
      <w:proofErr w:type="spellEnd"/>
      <w:r w:rsidRPr="00136A8D">
        <w:rPr>
          <w:rFonts w:ascii="Times New Roman" w:hAnsi="Times New Roman" w:cs="Times New Roman"/>
          <w:sz w:val="24"/>
          <w:szCs w:val="24"/>
        </w:rPr>
        <w:t xml:space="preserve"> et al., 2021). In order to effectively implement the plan, it is imperative to consistently monitor every single worker. In addition, they must oversee staff performance and address any inefficiencies that are not yielding satisfactory outcomes.</w:t>
      </w:r>
    </w:p>
    <w:p w14:paraId="1979E5F4" w14:textId="77777777" w:rsidR="00C56E2B" w:rsidRPr="00136A8D" w:rsidRDefault="00C56E2B" w:rsidP="00B57BC7">
      <w:pPr>
        <w:spacing w:after="0" w:line="360" w:lineRule="auto"/>
        <w:jc w:val="both"/>
        <w:rPr>
          <w:rFonts w:ascii="Times New Roman" w:hAnsi="Times New Roman" w:cs="Times New Roman"/>
          <w:sz w:val="24"/>
          <w:szCs w:val="24"/>
        </w:rPr>
      </w:pPr>
    </w:p>
    <w:p w14:paraId="28F10DC0" w14:textId="410ACB84" w:rsidR="00C56E2B" w:rsidRPr="00136A8D" w:rsidRDefault="00C56E2B" w:rsidP="00971071">
      <w:pPr>
        <w:pStyle w:val="Heading1"/>
      </w:pPr>
      <w:bookmarkStart w:id="6" w:name="_Toc152685517"/>
      <w:r w:rsidRPr="00136A8D">
        <w:t xml:space="preserve">A </w:t>
      </w:r>
      <w:r w:rsidR="00971071">
        <w:t>C</w:t>
      </w:r>
      <w:r w:rsidRPr="00136A8D">
        <w:t xml:space="preserve">ritical </w:t>
      </w:r>
      <w:r w:rsidR="00971071">
        <w:t>E</w:t>
      </w:r>
      <w:r w:rsidRPr="00136A8D">
        <w:t xml:space="preserve">valuation of the </w:t>
      </w:r>
      <w:r w:rsidR="00971071">
        <w:t>I</w:t>
      </w:r>
      <w:r w:rsidRPr="00136A8D">
        <w:t xml:space="preserve">mpact of </w:t>
      </w:r>
      <w:r w:rsidR="00971071">
        <w:t>I</w:t>
      </w:r>
      <w:r w:rsidRPr="00136A8D">
        <w:t xml:space="preserve">nternal and </w:t>
      </w:r>
      <w:r w:rsidR="00971071">
        <w:t>E</w:t>
      </w:r>
      <w:r w:rsidRPr="00136A8D">
        <w:t xml:space="preserve">xternal </w:t>
      </w:r>
      <w:r w:rsidR="00971071">
        <w:t>E</w:t>
      </w:r>
      <w:r w:rsidRPr="00136A8D">
        <w:t xml:space="preserve">nvironmental </w:t>
      </w:r>
      <w:r w:rsidR="00971071">
        <w:t>V</w:t>
      </w:r>
      <w:r w:rsidRPr="00136A8D">
        <w:t xml:space="preserve">ariation on </w:t>
      </w:r>
      <w:r w:rsidR="00971071">
        <w:t>O</w:t>
      </w:r>
      <w:r w:rsidRPr="00136A8D">
        <w:t xml:space="preserve">rganisational </w:t>
      </w:r>
      <w:r w:rsidR="00971071">
        <w:t>S</w:t>
      </w:r>
      <w:r w:rsidRPr="00136A8D">
        <w:t>trategy:</w:t>
      </w:r>
      <w:bookmarkEnd w:id="6"/>
    </w:p>
    <w:p w14:paraId="3BE125D0" w14:textId="77777777" w:rsidR="00C56E2B" w:rsidRPr="00136A8D" w:rsidRDefault="00C56E2B" w:rsidP="00B57BC7">
      <w:pPr>
        <w:spacing w:after="0" w:line="360" w:lineRule="auto"/>
        <w:jc w:val="both"/>
        <w:rPr>
          <w:rFonts w:ascii="Times New Roman" w:hAnsi="Times New Roman" w:cs="Times New Roman"/>
          <w:b/>
          <w:bCs/>
          <w:sz w:val="24"/>
          <w:szCs w:val="24"/>
        </w:rPr>
      </w:pPr>
    </w:p>
    <w:p w14:paraId="566887B2" w14:textId="34CA3F3F" w:rsidR="00C56E2B" w:rsidRPr="00136A8D" w:rsidRDefault="00C56E2B"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An analytical assessment of how internal and external fluctuations in the environment affect the development and implementation of organisational strategies.</w:t>
      </w:r>
    </w:p>
    <w:p w14:paraId="6081CADB" w14:textId="6E5010FE" w:rsidR="00971071" w:rsidRPr="00971071" w:rsidRDefault="00C56E2B" w:rsidP="00971071">
      <w:pPr>
        <w:pStyle w:val="Heading2"/>
        <w:rPr>
          <w:rFonts w:eastAsia="Times New Roman"/>
          <w:lang w:eastAsia="en-GB"/>
        </w:rPr>
      </w:pPr>
      <w:bookmarkStart w:id="7" w:name="_Toc152685518"/>
      <w:r w:rsidRPr="00C56E2B">
        <w:rPr>
          <w:rFonts w:eastAsia="Times New Roman"/>
          <w:lang w:eastAsia="en-GB"/>
        </w:rPr>
        <w:t xml:space="preserve">SWOT Analysis for </w:t>
      </w:r>
      <w:r w:rsidR="00971071">
        <w:rPr>
          <w:rFonts w:eastAsia="Times New Roman"/>
          <w:lang w:eastAsia="en-GB"/>
        </w:rPr>
        <w:t>I</w:t>
      </w:r>
      <w:r w:rsidRPr="00C56E2B">
        <w:rPr>
          <w:rFonts w:eastAsia="Times New Roman"/>
          <w:lang w:eastAsia="en-GB"/>
        </w:rPr>
        <w:t xml:space="preserve">nternal </w:t>
      </w:r>
      <w:r w:rsidR="00971071">
        <w:rPr>
          <w:rFonts w:eastAsia="Times New Roman"/>
          <w:lang w:eastAsia="en-GB"/>
        </w:rPr>
        <w:t>A</w:t>
      </w:r>
      <w:r w:rsidRPr="00C56E2B">
        <w:rPr>
          <w:rFonts w:eastAsia="Times New Roman"/>
          <w:lang w:eastAsia="en-GB"/>
        </w:rPr>
        <w:t>nalysis</w:t>
      </w:r>
      <w:r w:rsidR="00971071">
        <w:rPr>
          <w:rFonts w:eastAsia="Times New Roman"/>
          <w:lang w:eastAsia="en-GB"/>
        </w:rPr>
        <w:t>:</w:t>
      </w:r>
      <w:bookmarkEnd w:id="7"/>
    </w:p>
    <w:tbl>
      <w:tblPr>
        <w:tblStyle w:val="GridTableLight"/>
        <w:tblW w:w="0" w:type="auto"/>
        <w:tblLook w:val="04A0" w:firstRow="1" w:lastRow="0" w:firstColumn="1" w:lastColumn="0" w:noHBand="0" w:noVBand="1"/>
      </w:tblPr>
      <w:tblGrid>
        <w:gridCol w:w="4679"/>
        <w:gridCol w:w="4563"/>
      </w:tblGrid>
      <w:tr w:rsidR="00C56E2B" w:rsidRPr="00C56E2B" w14:paraId="02331501" w14:textId="77777777" w:rsidTr="00C56E2B">
        <w:tc>
          <w:tcPr>
            <w:tcW w:w="0" w:type="auto"/>
            <w:hideMark/>
          </w:tcPr>
          <w:p w14:paraId="29B1D97A" w14:textId="7777777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r w:rsidRPr="00C56E2B">
              <w:rPr>
                <w:rFonts w:ascii="Times New Roman" w:eastAsia="Times New Roman" w:hAnsi="Times New Roman" w:cs="Times New Roman"/>
                <w:b/>
                <w:bCs/>
                <w:sz w:val="24"/>
                <w:szCs w:val="24"/>
                <w:lang w:eastAsia="en-GB"/>
              </w:rPr>
              <w:t>Strengths</w:t>
            </w:r>
          </w:p>
        </w:tc>
        <w:tc>
          <w:tcPr>
            <w:tcW w:w="0" w:type="auto"/>
            <w:hideMark/>
          </w:tcPr>
          <w:p w14:paraId="26F0E2A1" w14:textId="7777777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r w:rsidRPr="00C56E2B">
              <w:rPr>
                <w:rFonts w:ascii="Times New Roman" w:eastAsia="Times New Roman" w:hAnsi="Times New Roman" w:cs="Times New Roman"/>
                <w:b/>
                <w:bCs/>
                <w:sz w:val="24"/>
                <w:szCs w:val="24"/>
                <w:lang w:eastAsia="en-GB"/>
              </w:rPr>
              <w:t>Weakness</w:t>
            </w:r>
          </w:p>
        </w:tc>
      </w:tr>
      <w:tr w:rsidR="00C56E2B" w:rsidRPr="00C56E2B" w14:paraId="1CC9EE2F" w14:textId="77777777" w:rsidTr="00C56E2B">
        <w:tc>
          <w:tcPr>
            <w:tcW w:w="0" w:type="auto"/>
            <w:hideMark/>
          </w:tcPr>
          <w:p w14:paraId="75173FD8" w14:textId="02282812" w:rsidR="00C56E2B" w:rsidRPr="00C56E2B" w:rsidRDefault="00C56E2B" w:rsidP="00C56E2B">
            <w:pPr>
              <w:spacing w:after="160" w:line="259" w:lineRule="auto"/>
              <w:jc w:val="both"/>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 xml:space="preserve">· Marks and Spencer have been in business for 140 years. It is among the largest merchants in the country. The business has cultivated numerous significant global relationships over its existence. Marks &amp; Spencer's stores have shown a multitude of renowned designers from various industries. Some of the brands include North Coast, Signature, </w:t>
            </w:r>
            <w:proofErr w:type="spellStart"/>
            <w:r w:rsidRPr="00136A8D">
              <w:rPr>
                <w:rFonts w:ascii="Times New Roman" w:eastAsia="Times New Roman" w:hAnsi="Times New Roman" w:cs="Times New Roman"/>
                <w:sz w:val="24"/>
                <w:szCs w:val="24"/>
                <w:lang w:eastAsia="en-GB"/>
              </w:rPr>
              <w:t>Collezione</w:t>
            </w:r>
            <w:proofErr w:type="spellEnd"/>
            <w:r w:rsidRPr="00136A8D">
              <w:rPr>
                <w:rFonts w:ascii="Times New Roman" w:eastAsia="Times New Roman" w:hAnsi="Times New Roman" w:cs="Times New Roman"/>
                <w:sz w:val="24"/>
                <w:szCs w:val="24"/>
                <w:lang w:eastAsia="en-GB"/>
              </w:rPr>
              <w:t xml:space="preserve">, Big &amp; Tall, Blues Harbour, Indigo collections, Showcase, </w:t>
            </w:r>
            <w:r w:rsidRPr="00136A8D">
              <w:rPr>
                <w:rFonts w:ascii="Times New Roman" w:eastAsia="Times New Roman" w:hAnsi="Times New Roman" w:cs="Times New Roman"/>
                <w:sz w:val="24"/>
                <w:szCs w:val="24"/>
                <w:lang w:eastAsia="en-GB"/>
              </w:rPr>
              <w:lastRenderedPageBreak/>
              <w:t>Classic, Per Una, and Limited Compilation.</w:t>
            </w:r>
          </w:p>
        </w:tc>
        <w:tc>
          <w:tcPr>
            <w:tcW w:w="0" w:type="auto"/>
            <w:hideMark/>
          </w:tcPr>
          <w:p w14:paraId="4EB5B0E1" w14:textId="77777777" w:rsidR="00C56E2B" w:rsidRPr="00136A8D" w:rsidRDefault="00C56E2B" w:rsidP="00C56E2B">
            <w:pPr>
              <w:jc w:val="both"/>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lastRenderedPageBreak/>
              <w:t xml:space="preserve">· Sales in specific M&amp;S stores were declining as of the start of 2019. The outcome was a consequence of an ineffective distribution network and a deficiency in total market demand. Lately, the industry has faced numerous hazards due to the ongoing pandemic. There is a prevailing perception among the general public that M&amp;S does not offer clothing options for children and teenagers. There is a widespread belief that the business exclusively serves the elderly </w:t>
            </w:r>
            <w:r w:rsidRPr="00136A8D">
              <w:rPr>
                <w:rFonts w:ascii="Times New Roman" w:eastAsia="Times New Roman" w:hAnsi="Times New Roman" w:cs="Times New Roman"/>
                <w:sz w:val="24"/>
                <w:szCs w:val="24"/>
                <w:lang w:eastAsia="en-GB"/>
              </w:rPr>
              <w:lastRenderedPageBreak/>
              <w:t>population. Despite the inaccuracy of this perception, it has had a significant negative impact on the firm. A major limitation of the company is its substantial reliance on manual work. It is expensive. Several reputable companies and organisations have automated certain processes using state-of-the-art technology. By incorporating state-of-the-art technology, a firm can optimise efficiency, reduce costs, and enhance overall effectiveness.</w:t>
            </w:r>
          </w:p>
          <w:p w14:paraId="46FE1720" w14:textId="4031B9E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p>
        </w:tc>
      </w:tr>
      <w:tr w:rsidR="00C56E2B" w:rsidRPr="00C56E2B" w14:paraId="07D4C474" w14:textId="77777777" w:rsidTr="00C56E2B">
        <w:tc>
          <w:tcPr>
            <w:tcW w:w="0" w:type="auto"/>
            <w:hideMark/>
          </w:tcPr>
          <w:p w14:paraId="09C34676" w14:textId="7777777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r w:rsidRPr="00C56E2B">
              <w:rPr>
                <w:rFonts w:ascii="Times New Roman" w:eastAsia="Times New Roman" w:hAnsi="Times New Roman" w:cs="Times New Roman"/>
                <w:b/>
                <w:bCs/>
                <w:sz w:val="24"/>
                <w:szCs w:val="24"/>
                <w:lang w:eastAsia="en-GB"/>
              </w:rPr>
              <w:lastRenderedPageBreak/>
              <w:t>Opportunities</w:t>
            </w:r>
          </w:p>
        </w:tc>
        <w:tc>
          <w:tcPr>
            <w:tcW w:w="0" w:type="auto"/>
            <w:hideMark/>
          </w:tcPr>
          <w:p w14:paraId="2372D7FD" w14:textId="7777777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r w:rsidRPr="00C56E2B">
              <w:rPr>
                <w:rFonts w:ascii="Times New Roman" w:eastAsia="Times New Roman" w:hAnsi="Times New Roman" w:cs="Times New Roman"/>
                <w:b/>
                <w:bCs/>
                <w:sz w:val="24"/>
                <w:szCs w:val="24"/>
                <w:lang w:eastAsia="en-GB"/>
              </w:rPr>
              <w:t>Threats</w:t>
            </w:r>
          </w:p>
        </w:tc>
      </w:tr>
      <w:tr w:rsidR="00C56E2B" w:rsidRPr="00C56E2B" w14:paraId="4C361EEE" w14:textId="77777777" w:rsidTr="00C56E2B">
        <w:tc>
          <w:tcPr>
            <w:tcW w:w="0" w:type="auto"/>
            <w:hideMark/>
          </w:tcPr>
          <w:p w14:paraId="7C028F94" w14:textId="77777777" w:rsidR="00C56E2B" w:rsidRPr="00136A8D" w:rsidRDefault="00C56E2B" w:rsidP="00C56E2B">
            <w:pPr>
              <w:spacing w:before="100" w:beforeAutospacing="1" w:after="100" w:afterAutospacing="1"/>
              <w:jc w:val="both"/>
              <w:rPr>
                <w:rFonts w:ascii="Times New Roman" w:eastAsia="Times New Roman" w:hAnsi="Times New Roman" w:cs="Times New Roman"/>
                <w:sz w:val="24"/>
                <w:szCs w:val="24"/>
                <w:lang w:eastAsia="en-GB"/>
              </w:rPr>
            </w:pPr>
            <w:r w:rsidRPr="00C56E2B">
              <w:rPr>
                <w:rFonts w:ascii="Times New Roman" w:eastAsia="Times New Roman" w:hAnsi="Times New Roman" w:cs="Times New Roman"/>
                <w:sz w:val="24"/>
                <w:szCs w:val="24"/>
                <w:lang w:eastAsia="en-GB"/>
              </w:rPr>
              <w:t xml:space="preserve">· </w:t>
            </w:r>
            <w:r w:rsidRPr="00136A8D">
              <w:rPr>
                <w:rFonts w:ascii="Times New Roman" w:eastAsia="Times New Roman" w:hAnsi="Times New Roman" w:cs="Times New Roman"/>
                <w:sz w:val="24"/>
                <w:szCs w:val="24"/>
                <w:lang w:eastAsia="en-GB"/>
              </w:rPr>
              <w:t xml:space="preserve">In addition, Marks and Spencer operates an e-commerce platform. However, in terms of content success, it falls short when compared to major national online retail e-commerce merchants like Amazon or eBay. According to </w:t>
            </w:r>
            <w:proofErr w:type="spellStart"/>
            <w:r w:rsidRPr="00136A8D">
              <w:rPr>
                <w:rFonts w:ascii="Times New Roman" w:eastAsia="Times New Roman" w:hAnsi="Times New Roman" w:cs="Times New Roman"/>
                <w:sz w:val="24"/>
                <w:szCs w:val="24"/>
                <w:lang w:eastAsia="en-GB"/>
              </w:rPr>
              <w:t>Taherdoost</w:t>
            </w:r>
            <w:proofErr w:type="spellEnd"/>
            <w:r w:rsidRPr="00136A8D">
              <w:rPr>
                <w:rFonts w:ascii="Times New Roman" w:eastAsia="Times New Roman" w:hAnsi="Times New Roman" w:cs="Times New Roman"/>
                <w:sz w:val="24"/>
                <w:szCs w:val="24"/>
                <w:lang w:eastAsia="en-GB"/>
              </w:rPr>
              <w:t xml:space="preserve"> and </w:t>
            </w:r>
            <w:proofErr w:type="spellStart"/>
            <w:r w:rsidRPr="00136A8D">
              <w:rPr>
                <w:rFonts w:ascii="Times New Roman" w:eastAsia="Times New Roman" w:hAnsi="Times New Roman" w:cs="Times New Roman"/>
                <w:sz w:val="24"/>
                <w:szCs w:val="24"/>
                <w:lang w:eastAsia="en-GB"/>
              </w:rPr>
              <w:t>Madanchian</w:t>
            </w:r>
            <w:proofErr w:type="spellEnd"/>
            <w:r w:rsidRPr="00136A8D">
              <w:rPr>
                <w:rFonts w:ascii="Times New Roman" w:eastAsia="Times New Roman" w:hAnsi="Times New Roman" w:cs="Times New Roman"/>
                <w:sz w:val="24"/>
                <w:szCs w:val="24"/>
                <w:lang w:eastAsia="en-GB"/>
              </w:rPr>
              <w:t xml:space="preserve"> (2021), M&amp;S is noticeably not aligned with its competitors.</w:t>
            </w:r>
          </w:p>
          <w:p w14:paraId="63200200" w14:textId="4B6513B5" w:rsidR="00C56E2B" w:rsidRPr="00C56E2B" w:rsidRDefault="00C56E2B" w:rsidP="00C56E2B">
            <w:pPr>
              <w:spacing w:before="100" w:beforeAutospacing="1" w:after="100" w:afterAutospacing="1"/>
              <w:jc w:val="both"/>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Segmentation is the act of classifying consumers based on shared characteristics. Upon analysis of M&amp;S's approach, it becomes evident that their objective is to establish superstores throughout the entire country. If the business follows a market segmentation strategy that gives priority to customer-specific product offers.</w:t>
            </w:r>
          </w:p>
        </w:tc>
        <w:tc>
          <w:tcPr>
            <w:tcW w:w="0" w:type="auto"/>
            <w:hideMark/>
          </w:tcPr>
          <w:p w14:paraId="5DF99E2D" w14:textId="77777777" w:rsidR="00C56E2B" w:rsidRPr="00C56E2B" w:rsidRDefault="00C56E2B" w:rsidP="00C56E2B">
            <w:pPr>
              <w:spacing w:before="100" w:beforeAutospacing="1" w:after="100" w:afterAutospacing="1"/>
              <w:rPr>
                <w:rFonts w:ascii="Times New Roman" w:eastAsia="Times New Roman" w:hAnsi="Times New Roman" w:cs="Times New Roman"/>
                <w:sz w:val="24"/>
                <w:szCs w:val="24"/>
                <w:lang w:eastAsia="en-GB"/>
              </w:rPr>
            </w:pPr>
            <w:r w:rsidRPr="00C56E2B">
              <w:rPr>
                <w:rFonts w:ascii="Times New Roman" w:eastAsia="Times New Roman" w:hAnsi="Times New Roman" w:cs="Times New Roman"/>
                <w:sz w:val="24"/>
                <w:szCs w:val="24"/>
                <w:lang w:eastAsia="en-GB"/>
              </w:rPr>
              <w:t>· The retail market in the United Kingdom and across the globe is becoming tougher. eBay, Amazon, John Lewis, ASDA, Primark, Aldi, Sports Direct, Sainsbury's, Gap, and Next are just a few of Marks &amp; Spencer's prima</w:t>
            </w:r>
          </w:p>
        </w:tc>
      </w:tr>
    </w:tbl>
    <w:p w14:paraId="173EA3F2" w14:textId="77777777" w:rsidR="00C56E2B" w:rsidRPr="00136A8D" w:rsidRDefault="00C56E2B" w:rsidP="00B57BC7">
      <w:pPr>
        <w:spacing w:after="0" w:line="360" w:lineRule="auto"/>
        <w:jc w:val="both"/>
        <w:rPr>
          <w:rFonts w:ascii="Times New Roman" w:hAnsi="Times New Roman" w:cs="Times New Roman"/>
          <w:sz w:val="24"/>
          <w:szCs w:val="24"/>
        </w:rPr>
      </w:pPr>
    </w:p>
    <w:p w14:paraId="22E32B2F" w14:textId="54CC3977" w:rsidR="00C56E2B" w:rsidRDefault="00C56E2B" w:rsidP="00971071">
      <w:pPr>
        <w:pStyle w:val="Heading2"/>
      </w:pPr>
      <w:bookmarkStart w:id="8" w:name="_Toc152685519"/>
      <w:r w:rsidRPr="00136A8D">
        <w:t xml:space="preserve">PESTEL Analysis for </w:t>
      </w:r>
      <w:r w:rsidR="00971071">
        <w:t>E</w:t>
      </w:r>
      <w:r w:rsidRPr="00136A8D">
        <w:t xml:space="preserve">xternal </w:t>
      </w:r>
      <w:r w:rsidR="00971071">
        <w:t>A</w:t>
      </w:r>
      <w:r w:rsidRPr="00136A8D">
        <w:t>nalysis:</w:t>
      </w:r>
      <w:bookmarkEnd w:id="8"/>
    </w:p>
    <w:p w14:paraId="656BCEE6" w14:textId="77777777" w:rsidR="00971071" w:rsidRPr="00971071" w:rsidRDefault="00971071" w:rsidP="00971071"/>
    <w:p w14:paraId="0443573D" w14:textId="675B32FE" w:rsidR="00C56E2B"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Political Factors:</w:t>
      </w:r>
    </w:p>
    <w:p w14:paraId="58D55466" w14:textId="0F640C59" w:rsidR="004774ED" w:rsidRPr="00136A8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Marks &amp; Spencer possesses a robust brand reputation in multiple countries. The brand operates more than 1300 establishments globally and has its headquarters in the United Kingdom. The business has profited from the trade agreements established by the European Commission, leading to a decrease in seller account. Marks &amp; Spencer's potential future has been adversely affected by political issues associated with Brexit (Cook, Harris and Barber, 2021).</w:t>
      </w:r>
    </w:p>
    <w:p w14:paraId="3ABEF814" w14:textId="77777777" w:rsidR="004774ED" w:rsidRPr="00136A8D" w:rsidRDefault="004774ED" w:rsidP="00B57BC7">
      <w:pPr>
        <w:spacing w:after="0" w:line="360" w:lineRule="auto"/>
        <w:jc w:val="both"/>
        <w:rPr>
          <w:rFonts w:ascii="Times New Roman" w:hAnsi="Times New Roman" w:cs="Times New Roman"/>
          <w:sz w:val="24"/>
          <w:szCs w:val="24"/>
        </w:rPr>
      </w:pPr>
    </w:p>
    <w:p w14:paraId="6C56E9E7" w14:textId="345BCE62" w:rsidR="004774ED"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Economic Factors:</w:t>
      </w:r>
    </w:p>
    <w:p w14:paraId="3106A239" w14:textId="73ED3122" w:rsidR="004774E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lastRenderedPageBreak/>
        <w:t>The financial crisis may lead to a decrease in demand for Marks &amp; Spencer's high-quality products due to customers' limited disposable money, which in turn reduces their ability to buy luxury or clothing items (Perera, 2017). Marks &amp; Spencer has been adversely affected by the COVID-19 pandemic issue, leading to the necessity of reducing its staff by 2% out of a total of 70,000 employees.</w:t>
      </w:r>
    </w:p>
    <w:p w14:paraId="4E3AD1F6" w14:textId="77777777" w:rsidR="00971071" w:rsidRDefault="00971071" w:rsidP="00B57BC7">
      <w:pPr>
        <w:spacing w:after="0" w:line="360" w:lineRule="auto"/>
        <w:jc w:val="both"/>
        <w:rPr>
          <w:rFonts w:ascii="Times New Roman" w:hAnsi="Times New Roman" w:cs="Times New Roman"/>
          <w:sz w:val="24"/>
          <w:szCs w:val="24"/>
        </w:rPr>
      </w:pPr>
    </w:p>
    <w:p w14:paraId="249B58FF" w14:textId="77777777" w:rsidR="00971071" w:rsidRPr="00136A8D" w:rsidRDefault="00971071" w:rsidP="00B57BC7">
      <w:pPr>
        <w:spacing w:after="0" w:line="360" w:lineRule="auto"/>
        <w:jc w:val="both"/>
        <w:rPr>
          <w:rFonts w:ascii="Times New Roman" w:hAnsi="Times New Roman" w:cs="Times New Roman"/>
          <w:sz w:val="24"/>
          <w:szCs w:val="24"/>
        </w:rPr>
      </w:pPr>
    </w:p>
    <w:p w14:paraId="604955A2" w14:textId="00C9A1B7" w:rsidR="004774ED"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Social Factors:</w:t>
      </w:r>
    </w:p>
    <w:p w14:paraId="080C635A" w14:textId="183AC0B4" w:rsidR="004774ED" w:rsidRPr="00136A8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clothing options and the space allocated for them are primarily determined by the population and geography of the region. Some shops in London opt not to carry the Legacy Selection, instead choosing to stock the limited-edition selection and the entire Signature collection.</w:t>
      </w:r>
    </w:p>
    <w:p w14:paraId="033F63F8" w14:textId="77777777" w:rsidR="004774ED" w:rsidRPr="00136A8D" w:rsidRDefault="004774ED" w:rsidP="00B57BC7">
      <w:pPr>
        <w:spacing w:after="0" w:line="360" w:lineRule="auto"/>
        <w:jc w:val="both"/>
        <w:rPr>
          <w:rFonts w:ascii="Times New Roman" w:hAnsi="Times New Roman" w:cs="Times New Roman"/>
          <w:sz w:val="24"/>
          <w:szCs w:val="24"/>
        </w:rPr>
      </w:pPr>
    </w:p>
    <w:p w14:paraId="19489273" w14:textId="63003B88" w:rsidR="004774ED"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Technological Factors:</w:t>
      </w:r>
    </w:p>
    <w:p w14:paraId="5217F401" w14:textId="12D74ACA" w:rsidR="004774ED" w:rsidRPr="00136A8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company primarily relies on manual aspects in its working method. Marks &amp; Spencer has implemented a Computer Network Programme to facilitate its transformation into an online economy and enhance its shopping offerings, as stated by Fahy and Jobber (2019).</w:t>
      </w:r>
    </w:p>
    <w:p w14:paraId="4C7604E8" w14:textId="77777777" w:rsidR="004774ED" w:rsidRPr="00136A8D" w:rsidRDefault="004774ED" w:rsidP="00B57BC7">
      <w:pPr>
        <w:spacing w:after="0" w:line="360" w:lineRule="auto"/>
        <w:jc w:val="both"/>
        <w:rPr>
          <w:rFonts w:ascii="Times New Roman" w:hAnsi="Times New Roman" w:cs="Times New Roman"/>
          <w:sz w:val="24"/>
          <w:szCs w:val="24"/>
        </w:rPr>
      </w:pPr>
    </w:p>
    <w:p w14:paraId="30D6D34D" w14:textId="36930AF0" w:rsidR="004774ED"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Environmental Factors:</w:t>
      </w:r>
    </w:p>
    <w:p w14:paraId="17238D8D" w14:textId="4AF524B6" w:rsidR="004774ED" w:rsidRPr="00136A8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During that period, the Broad Street Marks &amp; Spencer store was being renovated when ceiling panels containing the leukaemia chemical accidentally dropped to the floor. Nevertheless, the corporation has been neglecting to address the entire issue and deliberately ignored it, resulting in facing legal penalties from the authorities.</w:t>
      </w:r>
    </w:p>
    <w:p w14:paraId="2054E534" w14:textId="77777777" w:rsidR="004774ED" w:rsidRPr="00136A8D" w:rsidRDefault="004774ED" w:rsidP="00B57BC7">
      <w:pPr>
        <w:spacing w:after="0" w:line="360" w:lineRule="auto"/>
        <w:jc w:val="both"/>
        <w:rPr>
          <w:rFonts w:ascii="Times New Roman" w:hAnsi="Times New Roman" w:cs="Times New Roman"/>
          <w:sz w:val="24"/>
          <w:szCs w:val="24"/>
        </w:rPr>
      </w:pPr>
    </w:p>
    <w:p w14:paraId="68A007CF" w14:textId="389F96D3" w:rsidR="004774ED" w:rsidRPr="00971071" w:rsidRDefault="004774ED" w:rsidP="00B57BC7">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Legal Factors:</w:t>
      </w:r>
    </w:p>
    <w:p w14:paraId="4603B741" w14:textId="1CF897C0" w:rsidR="004774ED" w:rsidRPr="00136A8D" w:rsidRDefault="004774E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With around 75,000 employees and 2000 suppliers, Marks &amp; Spencer has continually acted as a catalyst for driving significant change and reducing societal disparities. They have addressed several concerns, such as eradicating Tran's fats from food, reducing energy use, and promoting equitable trade.</w:t>
      </w:r>
    </w:p>
    <w:p w14:paraId="122A76B5" w14:textId="77777777" w:rsidR="004774ED" w:rsidRPr="00136A8D" w:rsidRDefault="004774ED" w:rsidP="00B57BC7">
      <w:pPr>
        <w:spacing w:after="0" w:line="360" w:lineRule="auto"/>
        <w:jc w:val="both"/>
        <w:rPr>
          <w:rFonts w:ascii="Times New Roman" w:hAnsi="Times New Roman" w:cs="Times New Roman"/>
          <w:sz w:val="24"/>
          <w:szCs w:val="24"/>
        </w:rPr>
      </w:pPr>
    </w:p>
    <w:p w14:paraId="385C1185" w14:textId="625A86FE" w:rsidR="00136A8D" w:rsidRDefault="004774ED" w:rsidP="00971071">
      <w:pPr>
        <w:pStyle w:val="Heading1"/>
      </w:pPr>
      <w:bookmarkStart w:id="9" w:name="_Toc152685520"/>
      <w:r w:rsidRPr="00136A8D">
        <w:lastRenderedPageBreak/>
        <w:t xml:space="preserve">A </w:t>
      </w:r>
      <w:r w:rsidR="00971071">
        <w:t>R</w:t>
      </w:r>
      <w:r w:rsidRPr="00136A8D">
        <w:t xml:space="preserve">eview of an </w:t>
      </w:r>
      <w:r w:rsidR="00971071">
        <w:t>O</w:t>
      </w:r>
      <w:r w:rsidRPr="00136A8D">
        <w:t xml:space="preserve">rganisation’s </w:t>
      </w:r>
      <w:r w:rsidR="00971071">
        <w:t>S</w:t>
      </w:r>
      <w:r w:rsidRPr="00136A8D">
        <w:t xml:space="preserve">trategic </w:t>
      </w:r>
      <w:r w:rsidR="00971071">
        <w:t>P</w:t>
      </w:r>
      <w:r w:rsidRPr="00136A8D">
        <w:t xml:space="preserve">lan (Business Plan), </w:t>
      </w:r>
      <w:r w:rsidR="00971071">
        <w:t>P</w:t>
      </w:r>
      <w:r w:rsidRPr="00136A8D">
        <w:t xml:space="preserve">roviding an </w:t>
      </w:r>
      <w:r w:rsidR="00971071">
        <w:t>A</w:t>
      </w:r>
      <w:r w:rsidRPr="00136A8D">
        <w:t xml:space="preserve">ction </w:t>
      </w:r>
      <w:r w:rsidR="00971071">
        <w:t>P</w:t>
      </w:r>
      <w:r w:rsidRPr="00136A8D">
        <w:t xml:space="preserve">lan for </w:t>
      </w:r>
      <w:r w:rsidR="00971071">
        <w:t>O</w:t>
      </w:r>
      <w:r w:rsidRPr="00136A8D">
        <w:t xml:space="preserve">rganisation on the </w:t>
      </w:r>
      <w:r w:rsidR="00971071">
        <w:t>B</w:t>
      </w:r>
      <w:r w:rsidRPr="00136A8D">
        <w:t xml:space="preserve">asis of a </w:t>
      </w:r>
      <w:r w:rsidR="00971071">
        <w:t>C</w:t>
      </w:r>
      <w:r w:rsidRPr="00136A8D">
        <w:t xml:space="preserve">hange in </w:t>
      </w:r>
      <w:r w:rsidR="00971071">
        <w:t>E</w:t>
      </w:r>
      <w:r w:rsidRPr="00136A8D">
        <w:t xml:space="preserve">ither the </w:t>
      </w:r>
      <w:r w:rsidR="00971071">
        <w:t>I</w:t>
      </w:r>
      <w:r w:rsidRPr="00136A8D">
        <w:t xml:space="preserve">nternal OR </w:t>
      </w:r>
      <w:r w:rsidR="00971071">
        <w:t>E</w:t>
      </w:r>
      <w:r w:rsidRPr="00136A8D">
        <w:t xml:space="preserve">xternal </w:t>
      </w:r>
      <w:r w:rsidR="00971071">
        <w:t>E</w:t>
      </w:r>
      <w:r w:rsidRPr="00136A8D">
        <w:t>nvironment:</w:t>
      </w:r>
      <w:bookmarkEnd w:id="9"/>
    </w:p>
    <w:p w14:paraId="254CD565" w14:textId="77777777" w:rsidR="00971071" w:rsidRPr="00136A8D" w:rsidRDefault="00971071" w:rsidP="00B57BC7">
      <w:pPr>
        <w:spacing w:after="0" w:line="360" w:lineRule="auto"/>
        <w:jc w:val="both"/>
        <w:rPr>
          <w:rFonts w:ascii="Times New Roman" w:hAnsi="Times New Roman" w:cs="Times New Roman"/>
          <w:b/>
          <w:bCs/>
          <w:sz w:val="24"/>
          <w:szCs w:val="24"/>
        </w:rPr>
      </w:pPr>
    </w:p>
    <w:p w14:paraId="3BD24D95" w14:textId="0B93EC7C" w:rsidR="00136A8D" w:rsidRDefault="00136A8D"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preceding part provides an analysis of the management's overall performance using both external and internal analytical methods. Consequently, the corporation has encountered both favourable circumstances and challenges in its operational procedures. In relation to this issue, the company must undertake certain efforts that will be implemented in their action plans as outlined below:</w:t>
      </w:r>
    </w:p>
    <w:p w14:paraId="7C06E968" w14:textId="77777777" w:rsidR="00136A8D" w:rsidRDefault="00136A8D" w:rsidP="00B57BC7">
      <w:pPr>
        <w:spacing w:after="0" w:line="360" w:lineRule="auto"/>
        <w:jc w:val="both"/>
        <w:rPr>
          <w:rFonts w:ascii="Times New Roman" w:hAnsi="Times New Roman" w:cs="Times New Roman"/>
          <w:sz w:val="24"/>
          <w:szCs w:val="24"/>
        </w:rPr>
      </w:pPr>
    </w:p>
    <w:p w14:paraId="60F436B9" w14:textId="31659523" w:rsidR="00136A8D" w:rsidRPr="00136A8D" w:rsidRDefault="00136A8D" w:rsidP="00971071">
      <w:pPr>
        <w:pStyle w:val="Heading2"/>
      </w:pPr>
      <w:bookmarkStart w:id="10" w:name="_Toc152685521"/>
      <w:r w:rsidRPr="00136A8D">
        <w:t>Mission and Objectives:</w:t>
      </w:r>
      <w:bookmarkEnd w:id="10"/>
    </w:p>
    <w:p w14:paraId="38B8374D" w14:textId="1F003011" w:rsid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Based on the findings of the SWOT and PESTLE analysis, it is evident that the organization needs to establish new objectives in order to address these difficulties. In relation to this issue, Marks &amp; Spencer Company must prioritize the quality of its products and strive to create unique designs that are up-to-date.</w:t>
      </w:r>
    </w:p>
    <w:p w14:paraId="7D4EEEF5" w14:textId="77777777" w:rsidR="00136A8D" w:rsidRPr="00136A8D" w:rsidRDefault="00136A8D" w:rsidP="00136A8D">
      <w:pPr>
        <w:spacing w:after="0" w:line="360" w:lineRule="auto"/>
        <w:jc w:val="both"/>
        <w:rPr>
          <w:rFonts w:ascii="Times New Roman" w:hAnsi="Times New Roman" w:cs="Times New Roman"/>
          <w:sz w:val="24"/>
          <w:szCs w:val="24"/>
        </w:rPr>
      </w:pPr>
    </w:p>
    <w:p w14:paraId="2414E1F1" w14:textId="36DA5127" w:rsidR="00136A8D" w:rsidRPr="00136A8D" w:rsidRDefault="00136A8D" w:rsidP="00971071">
      <w:pPr>
        <w:pStyle w:val="Heading2"/>
      </w:pPr>
      <w:bookmarkStart w:id="11" w:name="_Toc152685522"/>
      <w:r w:rsidRPr="00136A8D">
        <w:t xml:space="preserve">Implementation of the </w:t>
      </w:r>
      <w:r w:rsidR="00971071">
        <w:t>P</w:t>
      </w:r>
      <w:r w:rsidRPr="00136A8D">
        <w:t>rocess:</w:t>
      </w:r>
      <w:bookmarkEnd w:id="11"/>
    </w:p>
    <w:p w14:paraId="5D92B7B0" w14:textId="762D4897" w:rsid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To execute the entire procedure, the company's management must establish a low pricing. Setting a low price for a product conveys to customers that it is of lower quality compared to similar products and services. Although low pricing may not yield the greatest profits, increasing the quantity of goods produced will result in larger profit margins. Conversely, the corporation has encountered economic challenges as a result of the coronavirus epidemic (Hadaya and Gagnon, 2017). Hence, the organization must implement more effective financial methods in order to achieve superior outcomes in their corporate operations.</w:t>
      </w:r>
    </w:p>
    <w:p w14:paraId="2F3D65FA" w14:textId="77777777" w:rsidR="00136A8D" w:rsidRPr="00136A8D" w:rsidRDefault="00136A8D" w:rsidP="00136A8D">
      <w:pPr>
        <w:spacing w:after="0" w:line="360" w:lineRule="auto"/>
        <w:jc w:val="both"/>
        <w:rPr>
          <w:rFonts w:ascii="Times New Roman" w:hAnsi="Times New Roman" w:cs="Times New Roman"/>
          <w:sz w:val="24"/>
          <w:szCs w:val="24"/>
        </w:rPr>
      </w:pPr>
    </w:p>
    <w:p w14:paraId="17B675DC" w14:textId="77777777" w:rsidR="00136A8D" w:rsidRP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company's management must establish competitive pricing strategies to facilitate cost-effective business operations. Consequently, in the fiercely competitive business industry, the products will experience a gradual increase in popularity among clients.</w:t>
      </w:r>
    </w:p>
    <w:p w14:paraId="4DD42E6C" w14:textId="77777777" w:rsidR="00136A8D" w:rsidRPr="00136A8D" w:rsidRDefault="00136A8D" w:rsidP="00136A8D">
      <w:pPr>
        <w:spacing w:after="0" w:line="360" w:lineRule="auto"/>
        <w:jc w:val="both"/>
        <w:rPr>
          <w:rFonts w:ascii="Times New Roman" w:hAnsi="Times New Roman" w:cs="Times New Roman"/>
          <w:sz w:val="24"/>
          <w:szCs w:val="24"/>
        </w:rPr>
      </w:pPr>
    </w:p>
    <w:p w14:paraId="6005B33C" w14:textId="77777777" w:rsidR="00136A8D" w:rsidRP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corporation must also consider manufacturing clothes products that cater to all age groups. The company has primarily targeted the elderly demographic, and their inventory is outdated. In relation to this issue, the corporation must implement contemporary design in their clothing manufacture.</w:t>
      </w:r>
    </w:p>
    <w:p w14:paraId="799CE5B2" w14:textId="77777777" w:rsidR="00136A8D" w:rsidRPr="00136A8D" w:rsidRDefault="00136A8D" w:rsidP="00136A8D">
      <w:pPr>
        <w:spacing w:after="0" w:line="360" w:lineRule="auto"/>
        <w:jc w:val="both"/>
        <w:rPr>
          <w:rFonts w:ascii="Times New Roman" w:hAnsi="Times New Roman" w:cs="Times New Roman"/>
          <w:sz w:val="24"/>
          <w:szCs w:val="24"/>
        </w:rPr>
      </w:pPr>
    </w:p>
    <w:p w14:paraId="6523EF65" w14:textId="2EA3E3C3" w:rsidR="00136A8D" w:rsidRPr="00136A8D" w:rsidRDefault="00136A8D" w:rsidP="00971071">
      <w:pPr>
        <w:pStyle w:val="Heading2"/>
      </w:pPr>
      <w:bookmarkStart w:id="12" w:name="_Toc152685523"/>
      <w:r w:rsidRPr="00136A8D">
        <w:lastRenderedPageBreak/>
        <w:t>Targeted Customers:</w:t>
      </w:r>
      <w:bookmarkEnd w:id="12"/>
      <w:r w:rsidRPr="00136A8D">
        <w:t xml:space="preserve"> </w:t>
      </w:r>
    </w:p>
    <w:p w14:paraId="72D90E79" w14:textId="4C37F1FE" w:rsid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When implementing a company strategy, the primary focus should be on targeting the customers (</w:t>
      </w:r>
      <w:proofErr w:type="spellStart"/>
      <w:r w:rsidRPr="00136A8D">
        <w:rPr>
          <w:rFonts w:ascii="Times New Roman" w:hAnsi="Times New Roman" w:cs="Times New Roman"/>
          <w:sz w:val="24"/>
          <w:szCs w:val="24"/>
        </w:rPr>
        <w:t>Pradeep</w:t>
      </w:r>
      <w:proofErr w:type="spellEnd"/>
      <w:r w:rsidRPr="00136A8D">
        <w:rPr>
          <w:rFonts w:ascii="Times New Roman" w:hAnsi="Times New Roman" w:cs="Times New Roman"/>
          <w:sz w:val="24"/>
          <w:szCs w:val="24"/>
        </w:rPr>
        <w:t xml:space="preserve">, </w:t>
      </w:r>
      <w:proofErr w:type="spellStart"/>
      <w:r w:rsidRPr="00136A8D">
        <w:rPr>
          <w:rFonts w:ascii="Times New Roman" w:hAnsi="Times New Roman" w:cs="Times New Roman"/>
          <w:sz w:val="24"/>
          <w:szCs w:val="24"/>
        </w:rPr>
        <w:t>Appel</w:t>
      </w:r>
      <w:proofErr w:type="spellEnd"/>
      <w:r w:rsidRPr="00136A8D">
        <w:rPr>
          <w:rFonts w:ascii="Times New Roman" w:hAnsi="Times New Roman" w:cs="Times New Roman"/>
          <w:sz w:val="24"/>
          <w:szCs w:val="24"/>
        </w:rPr>
        <w:t xml:space="preserve">, &amp; </w:t>
      </w:r>
      <w:proofErr w:type="spellStart"/>
      <w:r w:rsidRPr="00136A8D">
        <w:rPr>
          <w:rFonts w:ascii="Times New Roman" w:hAnsi="Times New Roman" w:cs="Times New Roman"/>
          <w:sz w:val="24"/>
          <w:szCs w:val="24"/>
        </w:rPr>
        <w:t>Sthanunathan</w:t>
      </w:r>
      <w:proofErr w:type="spellEnd"/>
      <w:r w:rsidRPr="00136A8D">
        <w:rPr>
          <w:rFonts w:ascii="Times New Roman" w:hAnsi="Times New Roman" w:cs="Times New Roman"/>
          <w:sz w:val="24"/>
          <w:szCs w:val="24"/>
        </w:rPr>
        <w:t>, 2018). Customer targeting is a crucial part of business that facilitates the correct expansion of the entire enterprise. Hence, in those circumstances, the corporation must focus on identifying and appealing to the appropriate clientele for their business. It is necessary for them to cater to customers of various demographics and provide a diverse range of designs that will appeal to everyone's sense of style.</w:t>
      </w:r>
    </w:p>
    <w:p w14:paraId="7D7358BB" w14:textId="77777777" w:rsidR="00136A8D" w:rsidRDefault="00136A8D" w:rsidP="00136A8D">
      <w:pPr>
        <w:spacing w:after="0" w:line="360" w:lineRule="auto"/>
        <w:jc w:val="both"/>
        <w:rPr>
          <w:rFonts w:ascii="Times New Roman" w:hAnsi="Times New Roman" w:cs="Times New Roman"/>
          <w:sz w:val="24"/>
          <w:szCs w:val="24"/>
        </w:rPr>
      </w:pPr>
    </w:p>
    <w:p w14:paraId="2DCA29C0" w14:textId="77777777" w:rsidR="00971071" w:rsidRPr="00136A8D" w:rsidRDefault="00971071" w:rsidP="00136A8D">
      <w:pPr>
        <w:spacing w:after="0" w:line="360" w:lineRule="auto"/>
        <w:jc w:val="both"/>
        <w:rPr>
          <w:rFonts w:ascii="Times New Roman" w:hAnsi="Times New Roman" w:cs="Times New Roman"/>
          <w:sz w:val="24"/>
          <w:szCs w:val="24"/>
        </w:rPr>
      </w:pPr>
    </w:p>
    <w:p w14:paraId="52BC4C76" w14:textId="77777777" w:rsidR="00971071" w:rsidRDefault="00136A8D" w:rsidP="00971071">
      <w:pPr>
        <w:pStyle w:val="Heading2"/>
      </w:pPr>
      <w:bookmarkStart w:id="13" w:name="_Toc152685524"/>
      <w:r w:rsidRPr="00136A8D">
        <w:t>Timeline:</w:t>
      </w:r>
      <w:bookmarkEnd w:id="13"/>
      <w:r w:rsidRPr="00136A8D">
        <w:t xml:space="preserve"> </w:t>
      </w:r>
    </w:p>
    <w:p w14:paraId="5B546B79" w14:textId="06DF4475" w:rsidR="00136A8D" w:rsidRDefault="00136A8D" w:rsidP="00136A8D">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The anticipated timeframe for these comprehensive modifications to take effect is within a span of 6 months.</w:t>
      </w:r>
    </w:p>
    <w:p w14:paraId="369B5902" w14:textId="77777777" w:rsidR="00971071" w:rsidRDefault="00971071" w:rsidP="00136A8D">
      <w:pPr>
        <w:spacing w:after="0" w:line="360" w:lineRule="auto"/>
        <w:jc w:val="both"/>
        <w:rPr>
          <w:rFonts w:ascii="Times New Roman" w:hAnsi="Times New Roman" w:cs="Times New Roman"/>
          <w:sz w:val="24"/>
          <w:szCs w:val="24"/>
        </w:rPr>
      </w:pPr>
    </w:p>
    <w:p w14:paraId="692D467E" w14:textId="4A236E6A" w:rsidR="00136A8D" w:rsidRPr="00136A8D" w:rsidRDefault="00136A8D" w:rsidP="00971071">
      <w:pPr>
        <w:pStyle w:val="Heading2"/>
        <w:rPr>
          <w:rFonts w:eastAsia="Times New Roman"/>
          <w:lang w:eastAsia="en-GB"/>
        </w:rPr>
      </w:pPr>
      <w:bookmarkStart w:id="14" w:name="_Toc152685525"/>
      <w:r w:rsidRPr="00136A8D">
        <w:rPr>
          <w:rFonts w:eastAsia="Times New Roman"/>
          <w:lang w:eastAsia="en-GB"/>
        </w:rPr>
        <w:t xml:space="preserve">Business </w:t>
      </w:r>
      <w:r w:rsidR="00971071">
        <w:rPr>
          <w:rFonts w:eastAsia="Times New Roman"/>
          <w:lang w:eastAsia="en-GB"/>
        </w:rPr>
        <w:t>P</w:t>
      </w:r>
      <w:r w:rsidRPr="00136A8D">
        <w:rPr>
          <w:rFonts w:eastAsia="Times New Roman"/>
          <w:lang w:eastAsia="en-GB"/>
        </w:rPr>
        <w:t>lan</w:t>
      </w:r>
      <w:r w:rsidR="00971071">
        <w:rPr>
          <w:rFonts w:eastAsia="Times New Roman"/>
          <w:lang w:eastAsia="en-GB"/>
        </w:rPr>
        <w:t>:</w:t>
      </w:r>
      <w:bookmarkEnd w:id="14"/>
    </w:p>
    <w:tbl>
      <w:tblPr>
        <w:tblStyle w:val="GridTable1Light"/>
        <w:tblW w:w="0" w:type="auto"/>
        <w:tblLook w:val="04A0" w:firstRow="1" w:lastRow="0" w:firstColumn="1" w:lastColumn="0" w:noHBand="0" w:noVBand="1"/>
      </w:tblPr>
      <w:tblGrid>
        <w:gridCol w:w="2248"/>
        <w:gridCol w:w="5808"/>
        <w:gridCol w:w="1186"/>
      </w:tblGrid>
      <w:tr w:rsidR="00136A8D" w:rsidRPr="00136A8D" w14:paraId="710A19D2" w14:textId="77777777" w:rsidTr="00136A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F6438B" w14:textId="77777777" w:rsidR="00136A8D" w:rsidRPr="00136A8D" w:rsidRDefault="00136A8D" w:rsidP="00136A8D">
            <w:pPr>
              <w:spacing w:before="100" w:beforeAutospacing="1" w:after="100" w:afterAutospacing="1"/>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Main objectives</w:t>
            </w:r>
          </w:p>
        </w:tc>
        <w:tc>
          <w:tcPr>
            <w:tcW w:w="0" w:type="auto"/>
            <w:hideMark/>
          </w:tcPr>
          <w:p w14:paraId="6A89D0F5" w14:textId="77777777" w:rsidR="00136A8D" w:rsidRPr="00136A8D" w:rsidRDefault="00136A8D" w:rsidP="00136A8D">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Task</w:t>
            </w:r>
          </w:p>
        </w:tc>
        <w:tc>
          <w:tcPr>
            <w:tcW w:w="0" w:type="auto"/>
            <w:hideMark/>
          </w:tcPr>
          <w:p w14:paraId="44224050" w14:textId="77777777" w:rsidR="00136A8D" w:rsidRPr="00136A8D" w:rsidRDefault="00136A8D" w:rsidP="00136A8D">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Timeline</w:t>
            </w:r>
          </w:p>
        </w:tc>
      </w:tr>
      <w:tr w:rsidR="00136A8D" w:rsidRPr="00136A8D" w14:paraId="61EF2B91" w14:textId="77777777" w:rsidTr="00136A8D">
        <w:tc>
          <w:tcPr>
            <w:cnfStyle w:val="001000000000" w:firstRow="0" w:lastRow="0" w:firstColumn="1" w:lastColumn="0" w:oddVBand="0" w:evenVBand="0" w:oddHBand="0" w:evenHBand="0" w:firstRowFirstColumn="0" w:firstRowLastColumn="0" w:lastRowFirstColumn="0" w:lastRowLastColumn="0"/>
            <w:tcW w:w="0" w:type="auto"/>
            <w:hideMark/>
          </w:tcPr>
          <w:p w14:paraId="2B8D888C" w14:textId="77777777" w:rsidR="00136A8D" w:rsidRPr="00136A8D" w:rsidRDefault="00136A8D" w:rsidP="00136A8D">
            <w:pPr>
              <w:spacing w:before="100" w:beforeAutospacing="1" w:after="100" w:afterAutospacing="1"/>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To increase the financial stability and fix the product at low price </w:t>
            </w:r>
          </w:p>
        </w:tc>
        <w:tc>
          <w:tcPr>
            <w:tcW w:w="0" w:type="auto"/>
            <w:hideMark/>
          </w:tcPr>
          <w:p w14:paraId="6FBC350E" w14:textId="7574DCF9" w:rsidR="00136A8D" w:rsidRPr="00136A8D" w:rsidRDefault="00136A8D" w:rsidP="00136A8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When a product is offered at a lower-than-average price, it conveys to buyers that it is of higher quality compared to other similar products and services. Although low pricing does not guarantee maximum profits, increasing the quantity of things manufactured leads to higher gains.</w:t>
            </w:r>
          </w:p>
        </w:tc>
        <w:tc>
          <w:tcPr>
            <w:tcW w:w="0" w:type="auto"/>
            <w:hideMark/>
          </w:tcPr>
          <w:p w14:paraId="224C3DE4" w14:textId="77777777" w:rsidR="00136A8D" w:rsidRPr="00136A8D" w:rsidRDefault="00136A8D" w:rsidP="00136A8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4 to 5 months</w:t>
            </w:r>
          </w:p>
        </w:tc>
      </w:tr>
      <w:tr w:rsidR="00136A8D" w:rsidRPr="00136A8D" w14:paraId="2940D5F9" w14:textId="77777777" w:rsidTr="00136A8D">
        <w:tc>
          <w:tcPr>
            <w:cnfStyle w:val="001000000000" w:firstRow="0" w:lastRow="0" w:firstColumn="1" w:lastColumn="0" w:oddVBand="0" w:evenVBand="0" w:oddHBand="0" w:evenHBand="0" w:firstRowFirstColumn="0" w:firstRowLastColumn="0" w:lastRowFirstColumn="0" w:lastRowLastColumn="0"/>
            <w:tcW w:w="0" w:type="auto"/>
            <w:hideMark/>
          </w:tcPr>
          <w:p w14:paraId="2F674E6A" w14:textId="77777777" w:rsidR="00136A8D" w:rsidRPr="00136A8D" w:rsidRDefault="00136A8D" w:rsidP="00136A8D">
            <w:pPr>
              <w:spacing w:before="100" w:beforeAutospacing="1" w:after="100" w:afterAutospacing="1"/>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Promote the better fashionable products </w:t>
            </w:r>
          </w:p>
        </w:tc>
        <w:tc>
          <w:tcPr>
            <w:tcW w:w="0" w:type="auto"/>
            <w:hideMark/>
          </w:tcPr>
          <w:p w14:paraId="29381233" w14:textId="71CC6D46" w:rsidR="00136A8D" w:rsidRPr="00136A8D" w:rsidRDefault="00136A8D" w:rsidP="00136A8D">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Furthermore, the business should take into account the production of garments that cater to individuals across all age groups. Evidence indicates that the firm has prioritized the elderly and engaged in retroactive collecting. The corporation's fabric manufacture should incorporate modern design aspects.</w:t>
            </w:r>
          </w:p>
        </w:tc>
        <w:tc>
          <w:tcPr>
            <w:tcW w:w="0" w:type="auto"/>
            <w:hideMark/>
          </w:tcPr>
          <w:p w14:paraId="671EF243" w14:textId="77777777" w:rsidR="00136A8D" w:rsidRPr="00136A8D" w:rsidRDefault="00136A8D" w:rsidP="00136A8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36A8D">
              <w:rPr>
                <w:rFonts w:ascii="Times New Roman" w:eastAsia="Times New Roman" w:hAnsi="Times New Roman" w:cs="Times New Roman"/>
                <w:sz w:val="24"/>
                <w:szCs w:val="24"/>
                <w:lang w:eastAsia="en-GB"/>
              </w:rPr>
              <w:t>5 to 6 months</w:t>
            </w:r>
          </w:p>
        </w:tc>
      </w:tr>
    </w:tbl>
    <w:p w14:paraId="6D1508D9" w14:textId="77777777" w:rsidR="00136A8D" w:rsidRDefault="00136A8D" w:rsidP="00136A8D">
      <w:pPr>
        <w:spacing w:after="0" w:line="360" w:lineRule="auto"/>
        <w:jc w:val="both"/>
        <w:rPr>
          <w:rFonts w:ascii="Times New Roman" w:hAnsi="Times New Roman" w:cs="Times New Roman"/>
          <w:sz w:val="24"/>
          <w:szCs w:val="24"/>
        </w:rPr>
      </w:pPr>
    </w:p>
    <w:p w14:paraId="7B616D96" w14:textId="3381A8E0" w:rsidR="006E6CF3" w:rsidRPr="006E6CF3" w:rsidRDefault="006E6CF3" w:rsidP="00971071">
      <w:pPr>
        <w:pStyle w:val="Heading2"/>
      </w:pPr>
      <w:bookmarkStart w:id="15" w:name="_Toc152685526"/>
      <w:r w:rsidRPr="006E6CF3">
        <w:t xml:space="preserve">Corporate </w:t>
      </w:r>
      <w:r w:rsidR="00971071">
        <w:t>L</w:t>
      </w:r>
      <w:r w:rsidRPr="006E6CF3">
        <w:t xml:space="preserve">evel </w:t>
      </w:r>
      <w:r w:rsidR="00971071">
        <w:t>S</w:t>
      </w:r>
      <w:r w:rsidRPr="006E6CF3">
        <w:t xml:space="preserve">trategic </w:t>
      </w:r>
      <w:r w:rsidR="00971071">
        <w:t>M</w:t>
      </w:r>
      <w:r w:rsidRPr="006E6CF3">
        <w:t>anagement</w:t>
      </w:r>
      <w:r>
        <w:t>:</w:t>
      </w:r>
      <w:bookmarkEnd w:id="15"/>
    </w:p>
    <w:p w14:paraId="646F0184" w14:textId="05747AEA" w:rsid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Corporate level strategy management involves the administration of the Marks &amp; Spencer Company organisation in order to achieve corporate goals. Strategic management at the corporate level places significant emphasis on business culture and the organisational environment. Corporate-level strategy management entails the examination and planning of the external factors that influence the organisational environment, as highlighted by Chan et al. (2019). The analysis encompasses both the exogenous and endogenous factors affecting the organisation, as it is widely acknowledged that both the internal and external environment exert a direct influence on organisational productivity and the attainment of goals. Corporate level strategy management mostly encompasses essential characteristics.</w:t>
      </w:r>
    </w:p>
    <w:p w14:paraId="5DDB32F1" w14:textId="77777777" w:rsidR="006E6CF3" w:rsidRPr="006E6CF3" w:rsidRDefault="006E6CF3" w:rsidP="006E6CF3">
      <w:pPr>
        <w:spacing w:after="0" w:line="360" w:lineRule="auto"/>
        <w:jc w:val="both"/>
        <w:rPr>
          <w:rFonts w:ascii="Times New Roman" w:hAnsi="Times New Roman" w:cs="Times New Roman"/>
          <w:sz w:val="24"/>
          <w:szCs w:val="24"/>
        </w:rPr>
      </w:pPr>
    </w:p>
    <w:p w14:paraId="597218C1" w14:textId="46955C3F" w:rsidR="006E6CF3" w:rsidRPr="006E6CF3" w:rsidRDefault="006E6CF3" w:rsidP="00971071">
      <w:pPr>
        <w:pStyle w:val="Heading2"/>
      </w:pPr>
      <w:bookmarkStart w:id="16" w:name="_Toc152685527"/>
      <w:r w:rsidRPr="006E6CF3">
        <w:t xml:space="preserve">Product </w:t>
      </w:r>
      <w:r w:rsidR="00971071">
        <w:t>D</w:t>
      </w:r>
      <w:r w:rsidRPr="006E6CF3">
        <w:t>iversity</w:t>
      </w:r>
      <w:r>
        <w:t>:</w:t>
      </w:r>
      <w:bookmarkEnd w:id="16"/>
    </w:p>
    <w:p w14:paraId="092C8BAB" w14:textId="77777777" w:rsidR="006E6CF3" w:rsidRP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Product diversification include three specific techniques. Those are given below: </w:t>
      </w:r>
    </w:p>
    <w:p w14:paraId="75B5CF00" w14:textId="2842AE42" w:rsidR="006E6CF3" w:rsidRPr="006E6CF3" w:rsidRDefault="006E6CF3" w:rsidP="006E6CF3">
      <w:pPr>
        <w:pStyle w:val="ListParagraph"/>
        <w:numPr>
          <w:ilvl w:val="0"/>
          <w:numId w:val="5"/>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Concentric diversification: Concentric diversification refers to the incorporation of comparable products and services within the existing operations of the Marks &amp; Spencer Company organisation (Hudson, 2019).</w:t>
      </w:r>
    </w:p>
    <w:p w14:paraId="74224771" w14:textId="3832ADD0" w:rsidR="006E6CF3" w:rsidRPr="006E6CF3" w:rsidRDefault="006E6CF3" w:rsidP="006E6CF3">
      <w:pPr>
        <w:pStyle w:val="ListParagraph"/>
        <w:numPr>
          <w:ilvl w:val="0"/>
          <w:numId w:val="5"/>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Horizontal diversification: Horizontal diversification refers to the act of introducing new and distinct products and services inside the existing client base of the Marks &amp; Spencer Company.</w:t>
      </w:r>
    </w:p>
    <w:p w14:paraId="71FBB3AC" w14:textId="77777777" w:rsidR="006E6CF3" w:rsidRPr="006E6CF3" w:rsidRDefault="006E6CF3" w:rsidP="006E6CF3">
      <w:pPr>
        <w:spacing w:after="0" w:line="360" w:lineRule="auto"/>
        <w:jc w:val="both"/>
        <w:rPr>
          <w:rFonts w:ascii="Times New Roman" w:hAnsi="Times New Roman" w:cs="Times New Roman"/>
          <w:sz w:val="24"/>
          <w:szCs w:val="24"/>
        </w:rPr>
      </w:pPr>
    </w:p>
    <w:p w14:paraId="621BA678" w14:textId="3B6B90C8" w:rsidR="006E6CF3" w:rsidRPr="006E6CF3" w:rsidRDefault="006E6CF3" w:rsidP="006E6CF3">
      <w:pPr>
        <w:pStyle w:val="ListParagraph"/>
        <w:numPr>
          <w:ilvl w:val="0"/>
          <w:numId w:val="5"/>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Conglomerate diversification: Conglomerate diversification indicates the process of including new products and services that are new and independent with no technological and marketable resemblances in the market (Mills, 2016). This is the riskiest strategy that Marks &amp; Spencer Company organisation can use. However, this diversification requires a new customer base and broader market research.</w:t>
      </w:r>
    </w:p>
    <w:p w14:paraId="59CE4380" w14:textId="77777777" w:rsidR="006E6CF3" w:rsidRPr="006E6CF3" w:rsidRDefault="006E6CF3" w:rsidP="006E6CF3">
      <w:pPr>
        <w:spacing w:after="0" w:line="360" w:lineRule="auto"/>
        <w:jc w:val="both"/>
        <w:rPr>
          <w:rFonts w:ascii="Times New Roman" w:hAnsi="Times New Roman" w:cs="Times New Roman"/>
          <w:sz w:val="24"/>
          <w:szCs w:val="24"/>
        </w:rPr>
      </w:pPr>
    </w:p>
    <w:p w14:paraId="590073A5" w14:textId="21B98424" w:rsidR="006E6CF3" w:rsidRPr="006E6CF3" w:rsidRDefault="006E6CF3" w:rsidP="00971071">
      <w:pPr>
        <w:pStyle w:val="Heading2"/>
        <w:jc w:val="both"/>
      </w:pPr>
      <w:bookmarkStart w:id="17" w:name="_Toc152685528"/>
      <w:r w:rsidRPr="006E6CF3">
        <w:t xml:space="preserve">Corporate </w:t>
      </w:r>
      <w:r w:rsidR="00971071">
        <w:t>P</w:t>
      </w:r>
      <w:r w:rsidRPr="006E6CF3">
        <w:t xml:space="preserve">arenting </w:t>
      </w:r>
      <w:r w:rsidR="00971071">
        <w:t>R</w:t>
      </w:r>
      <w:r w:rsidRPr="006E6CF3">
        <w:t xml:space="preserve">oles and </w:t>
      </w:r>
      <w:r w:rsidR="00971071">
        <w:t>P</w:t>
      </w:r>
      <w:r w:rsidRPr="006E6CF3">
        <w:t xml:space="preserve">ortfolio </w:t>
      </w:r>
      <w:r w:rsidR="00971071">
        <w:t>M</w:t>
      </w:r>
      <w:r w:rsidRPr="006E6CF3">
        <w:t>anagement</w:t>
      </w:r>
      <w:r w:rsidR="00971071">
        <w:t>:</w:t>
      </w:r>
      <w:bookmarkEnd w:id="17"/>
    </w:p>
    <w:p w14:paraId="01615B3C" w14:textId="77777777" w:rsid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Corporate parenting roles include some essential traits, and those are given below: </w:t>
      </w:r>
    </w:p>
    <w:p w14:paraId="131B7D1F" w14:textId="77777777" w:rsidR="00971071" w:rsidRPr="006E6CF3" w:rsidRDefault="00971071" w:rsidP="006E6CF3">
      <w:pPr>
        <w:spacing w:after="0" w:line="360" w:lineRule="auto"/>
        <w:jc w:val="both"/>
        <w:rPr>
          <w:rFonts w:ascii="Times New Roman" w:hAnsi="Times New Roman" w:cs="Times New Roman"/>
          <w:sz w:val="24"/>
          <w:szCs w:val="24"/>
        </w:rPr>
      </w:pPr>
    </w:p>
    <w:p w14:paraId="11CEC80F" w14:textId="07DA61C0" w:rsidR="00971071" w:rsidRDefault="006E6CF3" w:rsidP="006E6CF3">
      <w:pPr>
        <w:spacing w:after="0" w:line="360" w:lineRule="auto"/>
        <w:jc w:val="both"/>
        <w:rPr>
          <w:rFonts w:ascii="Times New Roman" w:hAnsi="Times New Roman" w:cs="Times New Roman"/>
          <w:sz w:val="24"/>
          <w:szCs w:val="24"/>
        </w:rPr>
      </w:pPr>
      <w:r w:rsidRPr="00971071">
        <w:rPr>
          <w:rFonts w:ascii="Times New Roman" w:hAnsi="Times New Roman" w:cs="Times New Roman"/>
          <w:b/>
          <w:bCs/>
          <w:i/>
          <w:iCs/>
          <w:sz w:val="24"/>
          <w:szCs w:val="24"/>
        </w:rPr>
        <w:t xml:space="preserve">Strategic </w:t>
      </w:r>
      <w:r w:rsidR="00971071">
        <w:rPr>
          <w:rFonts w:ascii="Times New Roman" w:hAnsi="Times New Roman" w:cs="Times New Roman"/>
          <w:b/>
          <w:bCs/>
          <w:i/>
          <w:iCs/>
          <w:sz w:val="24"/>
          <w:szCs w:val="24"/>
        </w:rPr>
        <w:t>G</w:t>
      </w:r>
      <w:r w:rsidRPr="00971071">
        <w:rPr>
          <w:rFonts w:ascii="Times New Roman" w:hAnsi="Times New Roman" w:cs="Times New Roman"/>
          <w:b/>
          <w:bCs/>
          <w:i/>
          <w:iCs/>
          <w:sz w:val="24"/>
          <w:szCs w:val="24"/>
        </w:rPr>
        <w:t>uide:</w:t>
      </w:r>
      <w:r w:rsidRPr="006E6CF3">
        <w:rPr>
          <w:rFonts w:ascii="Times New Roman" w:hAnsi="Times New Roman" w:cs="Times New Roman"/>
          <w:sz w:val="24"/>
          <w:szCs w:val="24"/>
        </w:rPr>
        <w:t xml:space="preserve"> </w:t>
      </w:r>
    </w:p>
    <w:p w14:paraId="5F63700E" w14:textId="209BBDD8" w:rsid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Strategy formulation and planning are essential characteristics that a corporate parent can provide to a business (Barney, 2018). Strategic planning refers to the systematic process of making crucial decisions and implementing actions that establish the framework of the Marks &amp; Spencer Company's organisation. This encompasses a range of programmes, projects, and budgets that will involve the strategic planning of critical aspects of a company. The implementation of these elements is aimed at achieving long-term effectiveness for the organisation. Lately, there has been a strong emphasis on the significance of strategic management in organisations, including the Marks &amp; Spencer Company. In addition, strategic planning is receiving recognition for its role in establishing an adaptable work environment within the company. Strategic development involves analysing an organisation to identify the issues related to customer choices and identifying the variables that contribute to the organization's success. This also enables an organisation to identify noticeable trends and operational areas that require enhancement (Koberg, 2017). This facilitates an </w:t>
      </w:r>
      <w:r w:rsidRPr="006E6CF3">
        <w:rPr>
          <w:rFonts w:ascii="Times New Roman" w:hAnsi="Times New Roman" w:cs="Times New Roman"/>
          <w:sz w:val="24"/>
          <w:szCs w:val="24"/>
        </w:rPr>
        <w:lastRenderedPageBreak/>
        <w:t>organisation in aligning with prevailing trends, showcasing its infrastructure, discerning the perspectives of both customers and suppliers, assessing risks and opportunities in the external business environment, and identifying an effective communication model to foster a strong customer relationship.</w:t>
      </w:r>
    </w:p>
    <w:p w14:paraId="0A2FCE7E" w14:textId="77777777" w:rsidR="006E6CF3" w:rsidRDefault="006E6CF3" w:rsidP="006E6CF3">
      <w:pPr>
        <w:spacing w:after="0" w:line="360" w:lineRule="auto"/>
        <w:jc w:val="both"/>
        <w:rPr>
          <w:rFonts w:ascii="Times New Roman" w:hAnsi="Times New Roman" w:cs="Times New Roman"/>
          <w:sz w:val="24"/>
          <w:szCs w:val="24"/>
        </w:rPr>
      </w:pPr>
    </w:p>
    <w:p w14:paraId="0428F741" w14:textId="201041A9" w:rsidR="006E6CF3"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Portfolio Management:</w:t>
      </w:r>
    </w:p>
    <w:p w14:paraId="12D42C58" w14:textId="0BFF8DA8" w:rsidR="006E6CF3" w:rsidRP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Portfolio management prioritises the optimal use of resources within a business. This characteristic arises from a pressing need to fulfil strategic goals and take into account commercial operations (Johnson, 2018). Within the Marks &amp; Spencer Company, this encompasses the perilous decisions an organisation must make when selecting resources and declining challenging alternatives in order to sustain itself. Once the portfolio has been confirmed to prioritise the implementation of strategies, it will then oversee performance and ensure it remains aligned with the designated strategic objectives.    </w:t>
      </w:r>
    </w:p>
    <w:p w14:paraId="70B5EFD0" w14:textId="77777777" w:rsidR="006E6CF3" w:rsidRPr="006E6CF3" w:rsidRDefault="006E6CF3" w:rsidP="006E6CF3">
      <w:pPr>
        <w:spacing w:after="0" w:line="360" w:lineRule="auto"/>
        <w:jc w:val="both"/>
        <w:rPr>
          <w:rFonts w:ascii="Times New Roman" w:hAnsi="Times New Roman" w:cs="Times New Roman"/>
          <w:sz w:val="24"/>
          <w:szCs w:val="24"/>
        </w:rPr>
      </w:pPr>
    </w:p>
    <w:p w14:paraId="0EBDFDD5" w14:textId="7BD144E8" w:rsidR="006E6CF3"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Strategic </w:t>
      </w:r>
      <w:r w:rsidR="00971071" w:rsidRPr="00971071">
        <w:rPr>
          <w:rFonts w:ascii="Times New Roman" w:hAnsi="Times New Roman" w:cs="Times New Roman"/>
          <w:b/>
          <w:bCs/>
          <w:i/>
          <w:iCs/>
          <w:sz w:val="24"/>
          <w:szCs w:val="24"/>
        </w:rPr>
        <w:t>E</w:t>
      </w:r>
      <w:r w:rsidRPr="00971071">
        <w:rPr>
          <w:rFonts w:ascii="Times New Roman" w:hAnsi="Times New Roman" w:cs="Times New Roman"/>
          <w:b/>
          <w:bCs/>
          <w:i/>
          <w:iCs/>
          <w:sz w:val="24"/>
          <w:szCs w:val="24"/>
        </w:rPr>
        <w:t xml:space="preserve">valuation and </w:t>
      </w:r>
      <w:r w:rsidR="00971071" w:rsidRPr="00971071">
        <w:rPr>
          <w:rFonts w:ascii="Times New Roman" w:hAnsi="Times New Roman" w:cs="Times New Roman"/>
          <w:b/>
          <w:bCs/>
          <w:i/>
          <w:iCs/>
          <w:sz w:val="24"/>
          <w:szCs w:val="24"/>
        </w:rPr>
        <w:t>S</w:t>
      </w:r>
      <w:r w:rsidRPr="00971071">
        <w:rPr>
          <w:rFonts w:ascii="Times New Roman" w:hAnsi="Times New Roman" w:cs="Times New Roman"/>
          <w:b/>
          <w:bCs/>
          <w:i/>
          <w:iCs/>
          <w:sz w:val="24"/>
          <w:szCs w:val="24"/>
        </w:rPr>
        <w:t>election:</w:t>
      </w:r>
    </w:p>
    <w:p w14:paraId="29BF889B" w14:textId="77777777" w:rsidR="006E6CF3" w:rsidRPr="006E6CF3" w:rsidRDefault="006E6CF3" w:rsidP="006E6CF3">
      <w:p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Strategic evolution includes some specific steps that need to be followed: </w:t>
      </w:r>
    </w:p>
    <w:p w14:paraId="33E86CF0" w14:textId="41802201" w:rsidR="006E6CF3" w:rsidRPr="006E6CF3" w:rsidRDefault="006E6CF3" w:rsidP="006E6CF3">
      <w:pPr>
        <w:pStyle w:val="ListParagraph"/>
        <w:numPr>
          <w:ilvl w:val="0"/>
          <w:numId w:val="6"/>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Fixing benchmark of performance: The establishment of performance standards will directly impact the entire performance of the Marks &amp; Spencer Company organisation (</w:t>
      </w:r>
      <w:proofErr w:type="spellStart"/>
      <w:r w:rsidRPr="006E6CF3">
        <w:rPr>
          <w:rFonts w:ascii="Times New Roman" w:hAnsi="Times New Roman" w:cs="Times New Roman"/>
          <w:sz w:val="24"/>
          <w:szCs w:val="24"/>
        </w:rPr>
        <w:t>Entrialgo</w:t>
      </w:r>
      <w:proofErr w:type="spellEnd"/>
      <w:r w:rsidRPr="006E6CF3">
        <w:rPr>
          <w:rFonts w:ascii="Times New Roman" w:hAnsi="Times New Roman" w:cs="Times New Roman"/>
          <w:sz w:val="24"/>
          <w:szCs w:val="24"/>
        </w:rPr>
        <w:t>, 2018). The evaluation of the other requisite performance will be based on the benchmark performance.</w:t>
      </w:r>
    </w:p>
    <w:p w14:paraId="76A809BA" w14:textId="4F918536" w:rsidR="006E6CF3" w:rsidRPr="006E6CF3" w:rsidRDefault="006E6CF3" w:rsidP="006E6CF3">
      <w:pPr>
        <w:pStyle w:val="ListParagraph"/>
        <w:numPr>
          <w:ilvl w:val="0"/>
          <w:numId w:val="6"/>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Measurement of performance: A benchmark performance is regarded as the established norm against which another performance is evaluated (Barney, 2018). The reporting and communication system facilitates the assessment of suitable versions present inside the organisational structure of Marks &amp; Spencer Company.</w:t>
      </w:r>
    </w:p>
    <w:p w14:paraId="278A1CE8" w14:textId="633F9E60" w:rsidR="006E6CF3" w:rsidRPr="006E6CF3" w:rsidRDefault="006E6CF3" w:rsidP="006E6CF3">
      <w:pPr>
        <w:pStyle w:val="ListParagraph"/>
        <w:numPr>
          <w:ilvl w:val="0"/>
          <w:numId w:val="6"/>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Analysing variance: An analysis of the variance seen during the measurement of performance using the standard performance is also required (Jennings, 2017). The strategist also noted that the acceptable range of deviation between the expected and actual performance may vary, and it should be acknowledged regardless of the outcome.</w:t>
      </w:r>
    </w:p>
    <w:p w14:paraId="220C921C" w14:textId="221AEAC5" w:rsidR="006E6CF3" w:rsidRPr="006E6CF3" w:rsidRDefault="006E6CF3" w:rsidP="006E6CF3">
      <w:pPr>
        <w:pStyle w:val="ListParagraph"/>
        <w:numPr>
          <w:ilvl w:val="0"/>
          <w:numId w:val="6"/>
        </w:numPr>
        <w:spacing w:after="0" w:line="360" w:lineRule="auto"/>
        <w:jc w:val="both"/>
        <w:rPr>
          <w:rFonts w:ascii="Times New Roman" w:hAnsi="Times New Roman" w:cs="Times New Roman"/>
          <w:sz w:val="24"/>
          <w:szCs w:val="24"/>
        </w:rPr>
      </w:pPr>
      <w:r w:rsidRPr="006E6CF3">
        <w:rPr>
          <w:rFonts w:ascii="Times New Roman" w:hAnsi="Times New Roman" w:cs="Times New Roman"/>
          <w:sz w:val="24"/>
          <w:szCs w:val="24"/>
        </w:rPr>
        <w:t xml:space="preserve">Taking corrective action: Once the discrepancy in performance has been identified, the subsequent action is to implement corrective measures (Koberg, 2017). This assessment will be adjusted to guarantee consistent performance inside the Marks &amp; Spencer Company organisation.  </w:t>
      </w:r>
    </w:p>
    <w:p w14:paraId="574E08D3" w14:textId="77777777" w:rsidR="006E6CF3" w:rsidRPr="006E6CF3" w:rsidRDefault="006E6CF3" w:rsidP="006E6CF3">
      <w:pPr>
        <w:spacing w:after="0" w:line="360" w:lineRule="auto"/>
        <w:jc w:val="both"/>
        <w:rPr>
          <w:rFonts w:ascii="Times New Roman" w:hAnsi="Times New Roman" w:cs="Times New Roman"/>
          <w:sz w:val="24"/>
          <w:szCs w:val="24"/>
        </w:rPr>
      </w:pPr>
    </w:p>
    <w:p w14:paraId="67B55985" w14:textId="1DF1F011" w:rsidR="006E6CF3"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lastRenderedPageBreak/>
        <w:t xml:space="preserve">Strategic </w:t>
      </w:r>
      <w:r w:rsidR="00971071" w:rsidRPr="00971071">
        <w:rPr>
          <w:rFonts w:ascii="Times New Roman" w:hAnsi="Times New Roman" w:cs="Times New Roman"/>
          <w:b/>
          <w:bCs/>
          <w:i/>
          <w:iCs/>
          <w:sz w:val="24"/>
          <w:szCs w:val="24"/>
        </w:rPr>
        <w:t>D</w:t>
      </w:r>
      <w:r w:rsidRPr="00971071">
        <w:rPr>
          <w:rFonts w:ascii="Times New Roman" w:hAnsi="Times New Roman" w:cs="Times New Roman"/>
          <w:b/>
          <w:bCs/>
          <w:i/>
          <w:iCs/>
          <w:sz w:val="24"/>
          <w:szCs w:val="24"/>
        </w:rPr>
        <w:t xml:space="preserve">evelopment </w:t>
      </w:r>
      <w:r w:rsidR="00971071" w:rsidRPr="00971071">
        <w:rPr>
          <w:rFonts w:ascii="Times New Roman" w:hAnsi="Times New Roman" w:cs="Times New Roman"/>
          <w:b/>
          <w:bCs/>
          <w:i/>
          <w:iCs/>
          <w:sz w:val="24"/>
          <w:szCs w:val="24"/>
        </w:rPr>
        <w:t>M</w:t>
      </w:r>
      <w:r w:rsidRPr="00971071">
        <w:rPr>
          <w:rFonts w:ascii="Times New Roman" w:hAnsi="Times New Roman" w:cs="Times New Roman"/>
          <w:b/>
          <w:bCs/>
          <w:i/>
          <w:iCs/>
          <w:sz w:val="24"/>
          <w:szCs w:val="24"/>
        </w:rPr>
        <w:t>ethods:</w:t>
      </w:r>
    </w:p>
    <w:p w14:paraId="33383F79" w14:textId="53B47769" w:rsidR="006E6CF3" w:rsidRPr="006E6CF3"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Strategic development guides an organisation in aligning with current trends, elucidates the organisational infrastructure of the Marks &amp; Spencer Company, identifies the focal perspective of both customers and suppliers, presents the risks and opportunities associated with the external business environment, and identifies an effective communication model for fostering a strong customer relationship (</w:t>
      </w:r>
      <w:proofErr w:type="spellStart"/>
      <w:r w:rsidRPr="00907065">
        <w:rPr>
          <w:rFonts w:ascii="Times New Roman" w:hAnsi="Times New Roman" w:cs="Times New Roman"/>
          <w:sz w:val="24"/>
          <w:szCs w:val="24"/>
        </w:rPr>
        <w:t>Ghobadian</w:t>
      </w:r>
      <w:proofErr w:type="spellEnd"/>
      <w:r w:rsidRPr="00907065">
        <w:rPr>
          <w:rFonts w:ascii="Times New Roman" w:hAnsi="Times New Roman" w:cs="Times New Roman"/>
          <w:sz w:val="24"/>
          <w:szCs w:val="24"/>
        </w:rPr>
        <w:t>, 2018). The process entails collecting empirical data, analysing the existing strategy, evaluating necessary modifications, identifying innovative strategic tools, devising a tailored plan, implementing the development process, constructing essential stages for strategy development, determining the desired outcome, and establishing employee accountability.</w:t>
      </w:r>
      <w:r w:rsidR="006E6CF3" w:rsidRPr="006E6CF3">
        <w:rPr>
          <w:rFonts w:ascii="Times New Roman" w:hAnsi="Times New Roman" w:cs="Times New Roman"/>
          <w:sz w:val="24"/>
          <w:szCs w:val="24"/>
        </w:rPr>
        <w:t xml:space="preserve"> </w:t>
      </w:r>
    </w:p>
    <w:p w14:paraId="0FE7DDFA" w14:textId="77777777" w:rsidR="006E6CF3" w:rsidRPr="006E6CF3" w:rsidRDefault="006E6CF3" w:rsidP="006E6CF3">
      <w:pPr>
        <w:spacing w:after="0" w:line="360" w:lineRule="auto"/>
        <w:jc w:val="both"/>
        <w:rPr>
          <w:rFonts w:ascii="Times New Roman" w:hAnsi="Times New Roman" w:cs="Times New Roman"/>
          <w:sz w:val="24"/>
          <w:szCs w:val="24"/>
        </w:rPr>
      </w:pPr>
    </w:p>
    <w:p w14:paraId="4D3B6B34" w14:textId="536AA73E" w:rsidR="006E6CF3"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Internal </w:t>
      </w:r>
      <w:r w:rsidR="00971071" w:rsidRPr="00971071">
        <w:rPr>
          <w:rFonts w:ascii="Times New Roman" w:hAnsi="Times New Roman" w:cs="Times New Roman"/>
          <w:b/>
          <w:bCs/>
          <w:i/>
          <w:iCs/>
          <w:sz w:val="24"/>
          <w:szCs w:val="24"/>
        </w:rPr>
        <w:t>G</w:t>
      </w:r>
      <w:r w:rsidRPr="00971071">
        <w:rPr>
          <w:rFonts w:ascii="Times New Roman" w:hAnsi="Times New Roman" w:cs="Times New Roman"/>
          <w:b/>
          <w:bCs/>
          <w:i/>
          <w:iCs/>
          <w:sz w:val="24"/>
          <w:szCs w:val="24"/>
        </w:rPr>
        <w:t>rowth</w:t>
      </w:r>
      <w:r w:rsidR="00971071" w:rsidRPr="00971071">
        <w:rPr>
          <w:rFonts w:ascii="Times New Roman" w:hAnsi="Times New Roman" w:cs="Times New Roman"/>
          <w:b/>
          <w:bCs/>
          <w:i/>
          <w:iCs/>
          <w:sz w:val="24"/>
          <w:szCs w:val="24"/>
        </w:rPr>
        <w:t>:</w:t>
      </w:r>
      <w:r w:rsidRPr="00971071">
        <w:rPr>
          <w:rFonts w:ascii="Times New Roman" w:hAnsi="Times New Roman" w:cs="Times New Roman"/>
          <w:b/>
          <w:bCs/>
          <w:i/>
          <w:iCs/>
          <w:sz w:val="24"/>
          <w:szCs w:val="24"/>
        </w:rPr>
        <w:t xml:space="preserve"> </w:t>
      </w:r>
    </w:p>
    <w:p w14:paraId="74277836" w14:textId="306DD276" w:rsidR="00907065"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Internal growth refers to the organic expansion achieved by an organisation via the utilisation of its internal resources.</w:t>
      </w:r>
    </w:p>
    <w:p w14:paraId="435A81F5" w14:textId="77777777" w:rsidR="00907065" w:rsidRPr="006E6CF3" w:rsidRDefault="00907065" w:rsidP="006E6CF3">
      <w:pPr>
        <w:spacing w:after="0" w:line="360" w:lineRule="auto"/>
        <w:jc w:val="both"/>
        <w:rPr>
          <w:rFonts w:ascii="Times New Roman" w:hAnsi="Times New Roman" w:cs="Times New Roman"/>
          <w:sz w:val="24"/>
          <w:szCs w:val="24"/>
        </w:rPr>
      </w:pPr>
    </w:p>
    <w:p w14:paraId="6F903728" w14:textId="11D64554"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Knowledge </w:t>
      </w:r>
      <w:r w:rsidR="00971071" w:rsidRPr="00971071">
        <w:rPr>
          <w:rFonts w:ascii="Times New Roman" w:hAnsi="Times New Roman" w:cs="Times New Roman"/>
          <w:b/>
          <w:bCs/>
          <w:i/>
          <w:iCs/>
          <w:sz w:val="24"/>
          <w:szCs w:val="24"/>
        </w:rPr>
        <w:t>I</w:t>
      </w:r>
      <w:r w:rsidRPr="00971071">
        <w:rPr>
          <w:rFonts w:ascii="Times New Roman" w:hAnsi="Times New Roman" w:cs="Times New Roman"/>
          <w:b/>
          <w:bCs/>
          <w:i/>
          <w:iCs/>
          <w:sz w:val="24"/>
          <w:szCs w:val="24"/>
        </w:rPr>
        <w:t xml:space="preserve">mprovement: </w:t>
      </w:r>
    </w:p>
    <w:p w14:paraId="30497F22" w14:textId="5413E0A6" w:rsidR="00907065"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Enhancing internal growth is achieved by acquiring additional knowledge through active engagement within the Marks &amp; Spencer Company organisation (Dutta, 2015). This encompasses technology and another research endeavour that enables an organisation.</w:t>
      </w:r>
    </w:p>
    <w:p w14:paraId="60C29618" w14:textId="77777777" w:rsidR="00907065" w:rsidRPr="006E6CF3" w:rsidRDefault="00907065" w:rsidP="006E6CF3">
      <w:pPr>
        <w:spacing w:after="0" w:line="360" w:lineRule="auto"/>
        <w:jc w:val="both"/>
        <w:rPr>
          <w:rFonts w:ascii="Times New Roman" w:hAnsi="Times New Roman" w:cs="Times New Roman"/>
          <w:sz w:val="24"/>
          <w:szCs w:val="24"/>
        </w:rPr>
      </w:pPr>
    </w:p>
    <w:p w14:paraId="067E7BAD" w14:textId="63CF9823"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Investment </w:t>
      </w:r>
      <w:r w:rsidR="00971071" w:rsidRPr="00971071">
        <w:rPr>
          <w:rFonts w:ascii="Times New Roman" w:hAnsi="Times New Roman" w:cs="Times New Roman"/>
          <w:b/>
          <w:bCs/>
          <w:i/>
          <w:iCs/>
          <w:sz w:val="24"/>
          <w:szCs w:val="24"/>
        </w:rPr>
        <w:t>S</w:t>
      </w:r>
      <w:r w:rsidRPr="00971071">
        <w:rPr>
          <w:rFonts w:ascii="Times New Roman" w:hAnsi="Times New Roman" w:cs="Times New Roman"/>
          <w:b/>
          <w:bCs/>
          <w:i/>
          <w:iCs/>
          <w:sz w:val="24"/>
          <w:szCs w:val="24"/>
        </w:rPr>
        <w:t xml:space="preserve">pread: </w:t>
      </w:r>
    </w:p>
    <w:p w14:paraId="7CE907C3" w14:textId="267A5EDE" w:rsidR="006E6CF3"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Diversifying the investment eventually aligns with the organisational structure of Marks &amp; Spencer Company (Berry, 2019). This enables a company to rely on strategies for effecting market transformation.</w:t>
      </w:r>
    </w:p>
    <w:p w14:paraId="48F6CF71" w14:textId="77777777" w:rsidR="00907065" w:rsidRDefault="00907065" w:rsidP="006E6CF3">
      <w:pPr>
        <w:spacing w:after="0" w:line="360" w:lineRule="auto"/>
        <w:jc w:val="both"/>
        <w:rPr>
          <w:rFonts w:ascii="Times New Roman" w:hAnsi="Times New Roman" w:cs="Times New Roman"/>
          <w:sz w:val="24"/>
          <w:szCs w:val="24"/>
        </w:rPr>
      </w:pPr>
    </w:p>
    <w:p w14:paraId="7CD47F5D" w14:textId="2E9CCE28"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Business </w:t>
      </w:r>
      <w:r w:rsidR="00971071" w:rsidRPr="00971071">
        <w:rPr>
          <w:rFonts w:ascii="Times New Roman" w:hAnsi="Times New Roman" w:cs="Times New Roman"/>
          <w:b/>
          <w:bCs/>
          <w:i/>
          <w:iCs/>
          <w:sz w:val="24"/>
          <w:szCs w:val="24"/>
        </w:rPr>
        <w:t>E</w:t>
      </w:r>
      <w:r w:rsidRPr="00971071">
        <w:rPr>
          <w:rFonts w:ascii="Times New Roman" w:hAnsi="Times New Roman" w:cs="Times New Roman"/>
          <w:b/>
          <w:bCs/>
          <w:i/>
          <w:iCs/>
          <w:sz w:val="24"/>
          <w:szCs w:val="24"/>
        </w:rPr>
        <w:t xml:space="preserve">xtension: </w:t>
      </w:r>
    </w:p>
    <w:p w14:paraId="3FE49EB7" w14:textId="6325C219" w:rsidR="00907065"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Acquisitions signify the growth of an organisation in terms of its product offerings, market reach, and geographical presence.</w:t>
      </w:r>
    </w:p>
    <w:p w14:paraId="62162652" w14:textId="77777777" w:rsidR="00907065" w:rsidRPr="006E6CF3" w:rsidRDefault="00907065" w:rsidP="006E6CF3">
      <w:pPr>
        <w:spacing w:after="0" w:line="360" w:lineRule="auto"/>
        <w:jc w:val="both"/>
        <w:rPr>
          <w:rFonts w:ascii="Times New Roman" w:hAnsi="Times New Roman" w:cs="Times New Roman"/>
          <w:sz w:val="24"/>
          <w:szCs w:val="24"/>
        </w:rPr>
      </w:pPr>
    </w:p>
    <w:p w14:paraId="691DBA4D" w14:textId="4B9EEB0A"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Financial </w:t>
      </w:r>
      <w:r w:rsidR="00971071" w:rsidRPr="00971071">
        <w:rPr>
          <w:rFonts w:ascii="Times New Roman" w:hAnsi="Times New Roman" w:cs="Times New Roman"/>
          <w:b/>
          <w:bCs/>
          <w:i/>
          <w:iCs/>
          <w:sz w:val="24"/>
          <w:szCs w:val="24"/>
        </w:rPr>
        <w:t>E</w:t>
      </w:r>
      <w:r w:rsidRPr="00971071">
        <w:rPr>
          <w:rFonts w:ascii="Times New Roman" w:hAnsi="Times New Roman" w:cs="Times New Roman"/>
          <w:b/>
          <w:bCs/>
          <w:i/>
          <w:iCs/>
          <w:sz w:val="24"/>
          <w:szCs w:val="24"/>
        </w:rPr>
        <w:t xml:space="preserve">fficiency: </w:t>
      </w:r>
    </w:p>
    <w:p w14:paraId="67858DCC" w14:textId="2CB6EC0F" w:rsidR="006E6CF3" w:rsidRPr="006E6CF3"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Marks &amp; Spencer Company's financial efficiency enables it to bolster its own balance sheet while taking advantage of the poor balance sheets of other companies (Hudson, 2017). Consequently, this will allow the struggling company to reduce their interest payment.</w:t>
      </w:r>
      <w:r w:rsidR="006E6CF3" w:rsidRPr="006E6CF3">
        <w:rPr>
          <w:rFonts w:ascii="Times New Roman" w:hAnsi="Times New Roman" w:cs="Times New Roman"/>
          <w:sz w:val="24"/>
          <w:szCs w:val="24"/>
        </w:rPr>
        <w:t xml:space="preserve"> </w:t>
      </w:r>
    </w:p>
    <w:p w14:paraId="542F15C6" w14:textId="77777777" w:rsidR="00907065" w:rsidRDefault="00907065" w:rsidP="006E6CF3">
      <w:pPr>
        <w:spacing w:after="0" w:line="360" w:lineRule="auto"/>
        <w:jc w:val="both"/>
        <w:rPr>
          <w:rFonts w:ascii="Times New Roman" w:hAnsi="Times New Roman" w:cs="Times New Roman"/>
          <w:sz w:val="24"/>
          <w:szCs w:val="24"/>
        </w:rPr>
      </w:pPr>
    </w:p>
    <w:p w14:paraId="406F3488" w14:textId="16FC40B6"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lastRenderedPageBreak/>
        <w:t xml:space="preserve">Scale </w:t>
      </w:r>
      <w:r w:rsidR="00971071" w:rsidRPr="00971071">
        <w:rPr>
          <w:rFonts w:ascii="Times New Roman" w:hAnsi="Times New Roman" w:cs="Times New Roman"/>
          <w:b/>
          <w:bCs/>
          <w:i/>
          <w:iCs/>
          <w:sz w:val="24"/>
          <w:szCs w:val="24"/>
        </w:rPr>
        <w:t>A</w:t>
      </w:r>
      <w:r w:rsidRPr="00971071">
        <w:rPr>
          <w:rFonts w:ascii="Times New Roman" w:hAnsi="Times New Roman" w:cs="Times New Roman"/>
          <w:b/>
          <w:bCs/>
          <w:i/>
          <w:iCs/>
          <w:sz w:val="24"/>
          <w:szCs w:val="24"/>
        </w:rPr>
        <w:t xml:space="preserve">lliance: </w:t>
      </w:r>
    </w:p>
    <w:p w14:paraId="635651C5" w14:textId="5A4F3ED6" w:rsidR="00907065" w:rsidRDefault="00907065" w:rsidP="006E6CF3">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 xml:space="preserve">This refers to the process of amalgamating essential skills, when each partner </w:t>
      </w:r>
      <w:proofErr w:type="gramStart"/>
      <w:r w:rsidRPr="00907065">
        <w:rPr>
          <w:rFonts w:ascii="Times New Roman" w:hAnsi="Times New Roman" w:cs="Times New Roman"/>
          <w:sz w:val="24"/>
          <w:szCs w:val="24"/>
        </w:rPr>
        <w:t>have</w:t>
      </w:r>
      <w:proofErr w:type="gramEnd"/>
      <w:r w:rsidRPr="00907065">
        <w:rPr>
          <w:rFonts w:ascii="Times New Roman" w:hAnsi="Times New Roman" w:cs="Times New Roman"/>
          <w:sz w:val="24"/>
          <w:szCs w:val="24"/>
        </w:rPr>
        <w:t xml:space="preserve"> comparable benefits that they must individually attain.</w:t>
      </w:r>
    </w:p>
    <w:p w14:paraId="52E39550" w14:textId="77777777" w:rsidR="00907065" w:rsidRPr="006E6CF3" w:rsidRDefault="00907065" w:rsidP="006E6CF3">
      <w:pPr>
        <w:spacing w:after="0" w:line="360" w:lineRule="auto"/>
        <w:jc w:val="both"/>
        <w:rPr>
          <w:rFonts w:ascii="Times New Roman" w:hAnsi="Times New Roman" w:cs="Times New Roman"/>
          <w:sz w:val="24"/>
          <w:szCs w:val="24"/>
        </w:rPr>
      </w:pPr>
    </w:p>
    <w:p w14:paraId="6E5AFEDA" w14:textId="71CA4CE9" w:rsidR="00907065" w:rsidRPr="00971071" w:rsidRDefault="006E6CF3" w:rsidP="006E6CF3">
      <w:pPr>
        <w:spacing w:after="0" w:line="360" w:lineRule="auto"/>
        <w:jc w:val="both"/>
        <w:rPr>
          <w:rFonts w:ascii="Times New Roman" w:hAnsi="Times New Roman" w:cs="Times New Roman"/>
          <w:b/>
          <w:bCs/>
          <w:i/>
          <w:iCs/>
          <w:sz w:val="24"/>
          <w:szCs w:val="24"/>
        </w:rPr>
      </w:pPr>
      <w:r w:rsidRPr="00971071">
        <w:rPr>
          <w:rFonts w:ascii="Times New Roman" w:hAnsi="Times New Roman" w:cs="Times New Roman"/>
          <w:b/>
          <w:bCs/>
          <w:i/>
          <w:iCs/>
          <w:sz w:val="24"/>
          <w:szCs w:val="24"/>
        </w:rPr>
        <w:t xml:space="preserve">Complementary </w:t>
      </w:r>
      <w:r w:rsidR="00971071" w:rsidRPr="00971071">
        <w:rPr>
          <w:rFonts w:ascii="Times New Roman" w:hAnsi="Times New Roman" w:cs="Times New Roman"/>
          <w:b/>
          <w:bCs/>
          <w:i/>
          <w:iCs/>
          <w:sz w:val="24"/>
          <w:szCs w:val="24"/>
        </w:rPr>
        <w:t>A</w:t>
      </w:r>
      <w:r w:rsidRPr="00971071">
        <w:rPr>
          <w:rFonts w:ascii="Times New Roman" w:hAnsi="Times New Roman" w:cs="Times New Roman"/>
          <w:b/>
          <w:bCs/>
          <w:i/>
          <w:iCs/>
          <w:sz w:val="24"/>
          <w:szCs w:val="24"/>
        </w:rPr>
        <w:t xml:space="preserve">lliance: </w:t>
      </w:r>
    </w:p>
    <w:p w14:paraId="1BB61AFE" w14:textId="5AB56AFB" w:rsidR="006E6CF3" w:rsidRDefault="00907065" w:rsidP="00136A8D">
      <w:pPr>
        <w:spacing w:after="0" w:line="360" w:lineRule="auto"/>
        <w:jc w:val="both"/>
        <w:rPr>
          <w:rFonts w:ascii="Times New Roman" w:hAnsi="Times New Roman" w:cs="Times New Roman"/>
          <w:sz w:val="24"/>
          <w:szCs w:val="24"/>
        </w:rPr>
      </w:pPr>
      <w:r w:rsidRPr="00907065">
        <w:rPr>
          <w:rFonts w:ascii="Times New Roman" w:hAnsi="Times New Roman" w:cs="Times New Roman"/>
          <w:sz w:val="24"/>
          <w:szCs w:val="24"/>
        </w:rPr>
        <w:t>This signifies the engagement of companies in which they pool their resources to eliminate specific vulnerabilities.</w:t>
      </w:r>
    </w:p>
    <w:p w14:paraId="3AFB079B" w14:textId="77777777" w:rsidR="00907065" w:rsidRDefault="00907065" w:rsidP="00136A8D">
      <w:pPr>
        <w:spacing w:after="0" w:line="360" w:lineRule="auto"/>
        <w:jc w:val="both"/>
        <w:rPr>
          <w:rFonts w:ascii="Times New Roman" w:hAnsi="Times New Roman" w:cs="Times New Roman"/>
          <w:sz w:val="24"/>
          <w:szCs w:val="24"/>
        </w:rPr>
      </w:pPr>
    </w:p>
    <w:p w14:paraId="2EB9C2DB" w14:textId="77777777" w:rsidR="00907065" w:rsidRDefault="00907065" w:rsidP="00136A8D">
      <w:pPr>
        <w:spacing w:after="0" w:line="360" w:lineRule="auto"/>
        <w:jc w:val="both"/>
        <w:rPr>
          <w:rFonts w:ascii="Times New Roman" w:hAnsi="Times New Roman" w:cs="Times New Roman"/>
          <w:sz w:val="24"/>
          <w:szCs w:val="24"/>
        </w:rPr>
      </w:pPr>
    </w:p>
    <w:p w14:paraId="540BCD05" w14:textId="77777777" w:rsidR="00907065" w:rsidRDefault="00907065" w:rsidP="00136A8D">
      <w:pPr>
        <w:spacing w:after="0" w:line="360" w:lineRule="auto"/>
        <w:jc w:val="both"/>
        <w:rPr>
          <w:rFonts w:ascii="Times New Roman" w:hAnsi="Times New Roman" w:cs="Times New Roman"/>
          <w:sz w:val="24"/>
          <w:szCs w:val="24"/>
        </w:rPr>
      </w:pPr>
    </w:p>
    <w:p w14:paraId="1AC58491" w14:textId="77777777" w:rsidR="00907065" w:rsidRPr="00136A8D" w:rsidRDefault="00907065" w:rsidP="00136A8D">
      <w:pPr>
        <w:spacing w:after="0" w:line="360" w:lineRule="auto"/>
        <w:jc w:val="both"/>
        <w:rPr>
          <w:rFonts w:ascii="Times New Roman" w:hAnsi="Times New Roman" w:cs="Times New Roman"/>
          <w:sz w:val="24"/>
          <w:szCs w:val="24"/>
        </w:rPr>
      </w:pPr>
    </w:p>
    <w:p w14:paraId="067C4A3F" w14:textId="53050656" w:rsidR="0088734D" w:rsidRPr="00A80BD9" w:rsidRDefault="00A80BD9" w:rsidP="00971071">
      <w:pPr>
        <w:pStyle w:val="Heading1"/>
      </w:pPr>
      <w:bookmarkStart w:id="18" w:name="_Toc152685529"/>
      <w:r w:rsidRPr="00A80BD9">
        <w:t>Conclusion:</w:t>
      </w:r>
      <w:bookmarkEnd w:id="18"/>
    </w:p>
    <w:p w14:paraId="23B7B7BA" w14:textId="77777777" w:rsidR="00A80BD9" w:rsidRDefault="00A80BD9" w:rsidP="00B57BC7">
      <w:pPr>
        <w:spacing w:after="0" w:line="360" w:lineRule="auto"/>
        <w:jc w:val="both"/>
        <w:rPr>
          <w:rFonts w:ascii="Times New Roman" w:hAnsi="Times New Roman" w:cs="Times New Roman"/>
          <w:sz w:val="24"/>
          <w:szCs w:val="24"/>
        </w:rPr>
      </w:pPr>
    </w:p>
    <w:p w14:paraId="3678426D"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In the current highly competitive business landscape, companies of all sizes implement a range of strategic principles. These effective principles contribute to the company's success by improving its performance. The many strategic methodologies are integrated to create the business entity that encompasses the company's potential for growth. A multitude of internal and external factors have influenced the company's business performance. The company's strategic process has the potential to effectively propel the many components of the firm. An organization's strategic management style can significantly enhance the overall performance of the company. The company's successful strategic management demonstrates the accuracy of its global perspective.</w:t>
      </w:r>
    </w:p>
    <w:p w14:paraId="3E991EDF" w14:textId="77777777" w:rsidR="00A80BD9" w:rsidRPr="00A80BD9" w:rsidRDefault="00A80BD9" w:rsidP="00A80BD9">
      <w:pPr>
        <w:spacing w:after="0" w:line="360" w:lineRule="auto"/>
        <w:jc w:val="both"/>
        <w:rPr>
          <w:rFonts w:ascii="Times New Roman" w:hAnsi="Times New Roman" w:cs="Times New Roman"/>
          <w:sz w:val="24"/>
          <w:szCs w:val="24"/>
        </w:rPr>
      </w:pPr>
    </w:p>
    <w:p w14:paraId="1342319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This paper specifically examines the marketing methods employed by Marks and Spencer firms. The comprehensive report has examined several elements, both internal and external. In relation to this subject, the study has proposed several recommendations that would assist in resolving the issues within their marketing plan.</w:t>
      </w:r>
    </w:p>
    <w:p w14:paraId="6D75733A" w14:textId="77777777" w:rsidR="00A80BD9" w:rsidRPr="00A80BD9" w:rsidRDefault="00A80BD9" w:rsidP="00A80BD9">
      <w:pPr>
        <w:spacing w:after="0" w:line="360" w:lineRule="auto"/>
        <w:jc w:val="both"/>
        <w:rPr>
          <w:rFonts w:ascii="Times New Roman" w:hAnsi="Times New Roman" w:cs="Times New Roman"/>
          <w:sz w:val="24"/>
          <w:szCs w:val="24"/>
        </w:rPr>
      </w:pPr>
    </w:p>
    <w:p w14:paraId="35F1DFC9" w14:textId="4DD25E32" w:rsidR="00A80BD9" w:rsidRPr="00136A8D"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In addition, this research has focused on implementing effective strategic planning for the firm. Based on this planning, the appropriate strategic planning has been implemented to create a comprehensive business plan.</w:t>
      </w:r>
    </w:p>
    <w:p w14:paraId="4CC4234D" w14:textId="37D5E4CF" w:rsidR="0088734D" w:rsidRDefault="0095637E" w:rsidP="00B57BC7">
      <w:pPr>
        <w:spacing w:after="0" w:line="360" w:lineRule="auto"/>
        <w:jc w:val="both"/>
        <w:rPr>
          <w:rFonts w:ascii="Times New Roman" w:hAnsi="Times New Roman" w:cs="Times New Roman"/>
          <w:sz w:val="24"/>
          <w:szCs w:val="24"/>
        </w:rPr>
      </w:pPr>
      <w:r w:rsidRPr="00136A8D">
        <w:rPr>
          <w:rFonts w:ascii="Times New Roman" w:hAnsi="Times New Roman" w:cs="Times New Roman"/>
          <w:sz w:val="24"/>
          <w:szCs w:val="24"/>
        </w:rPr>
        <w:t xml:space="preserve"> </w:t>
      </w:r>
    </w:p>
    <w:p w14:paraId="056597C2" w14:textId="77777777" w:rsidR="00A80BD9" w:rsidRDefault="00A80BD9" w:rsidP="00B57BC7">
      <w:pPr>
        <w:spacing w:after="0" w:line="360" w:lineRule="auto"/>
        <w:jc w:val="both"/>
        <w:rPr>
          <w:rFonts w:ascii="Times New Roman" w:hAnsi="Times New Roman" w:cs="Times New Roman"/>
          <w:sz w:val="24"/>
          <w:szCs w:val="24"/>
        </w:rPr>
      </w:pPr>
    </w:p>
    <w:p w14:paraId="13F435A4" w14:textId="77777777" w:rsidR="00A80BD9" w:rsidRDefault="00A80BD9" w:rsidP="00B57BC7">
      <w:pPr>
        <w:spacing w:after="0" w:line="360" w:lineRule="auto"/>
        <w:jc w:val="both"/>
        <w:rPr>
          <w:rFonts w:ascii="Times New Roman" w:hAnsi="Times New Roman" w:cs="Times New Roman"/>
          <w:sz w:val="24"/>
          <w:szCs w:val="24"/>
        </w:rPr>
      </w:pPr>
    </w:p>
    <w:p w14:paraId="03A8B43E" w14:textId="77777777" w:rsidR="00A80BD9" w:rsidRDefault="00A80BD9" w:rsidP="00B57BC7">
      <w:pPr>
        <w:spacing w:after="0" w:line="360" w:lineRule="auto"/>
        <w:jc w:val="both"/>
        <w:rPr>
          <w:rFonts w:ascii="Times New Roman" w:hAnsi="Times New Roman" w:cs="Times New Roman"/>
          <w:sz w:val="24"/>
          <w:szCs w:val="24"/>
        </w:rPr>
      </w:pPr>
    </w:p>
    <w:p w14:paraId="6C00C3B9" w14:textId="77777777" w:rsidR="00A80BD9" w:rsidRDefault="00A80BD9" w:rsidP="00B57BC7">
      <w:pPr>
        <w:spacing w:after="0" w:line="360" w:lineRule="auto"/>
        <w:jc w:val="both"/>
        <w:rPr>
          <w:rFonts w:ascii="Times New Roman" w:hAnsi="Times New Roman" w:cs="Times New Roman"/>
          <w:sz w:val="24"/>
          <w:szCs w:val="24"/>
        </w:rPr>
      </w:pPr>
    </w:p>
    <w:p w14:paraId="5DBFDFF6" w14:textId="77777777" w:rsidR="00A80BD9" w:rsidRDefault="00A80BD9" w:rsidP="00B57BC7">
      <w:pPr>
        <w:spacing w:after="0" w:line="360" w:lineRule="auto"/>
        <w:jc w:val="both"/>
        <w:rPr>
          <w:rFonts w:ascii="Times New Roman" w:hAnsi="Times New Roman" w:cs="Times New Roman"/>
          <w:sz w:val="24"/>
          <w:szCs w:val="24"/>
        </w:rPr>
      </w:pPr>
    </w:p>
    <w:p w14:paraId="00F65C2C" w14:textId="77777777" w:rsidR="00A80BD9" w:rsidRDefault="00A80BD9" w:rsidP="00B57BC7">
      <w:pPr>
        <w:spacing w:after="0" w:line="360" w:lineRule="auto"/>
        <w:jc w:val="both"/>
        <w:rPr>
          <w:rFonts w:ascii="Times New Roman" w:hAnsi="Times New Roman" w:cs="Times New Roman"/>
          <w:sz w:val="24"/>
          <w:szCs w:val="24"/>
        </w:rPr>
      </w:pPr>
    </w:p>
    <w:p w14:paraId="15A2BB49" w14:textId="77777777" w:rsidR="00A80BD9" w:rsidRDefault="00A80BD9" w:rsidP="00B57BC7">
      <w:pPr>
        <w:spacing w:after="0" w:line="360" w:lineRule="auto"/>
        <w:jc w:val="both"/>
        <w:rPr>
          <w:rFonts w:ascii="Times New Roman" w:hAnsi="Times New Roman" w:cs="Times New Roman"/>
          <w:sz w:val="24"/>
          <w:szCs w:val="24"/>
        </w:rPr>
      </w:pPr>
    </w:p>
    <w:p w14:paraId="1B3AAF79" w14:textId="77777777" w:rsidR="00A80BD9" w:rsidRDefault="00A80BD9" w:rsidP="00B57BC7">
      <w:pPr>
        <w:spacing w:after="0" w:line="360" w:lineRule="auto"/>
        <w:jc w:val="both"/>
        <w:rPr>
          <w:rFonts w:ascii="Times New Roman" w:hAnsi="Times New Roman" w:cs="Times New Roman"/>
          <w:sz w:val="24"/>
          <w:szCs w:val="24"/>
        </w:rPr>
      </w:pPr>
    </w:p>
    <w:p w14:paraId="52656BC2" w14:textId="77777777" w:rsidR="00A80BD9" w:rsidRDefault="00A80BD9" w:rsidP="00B57BC7">
      <w:pPr>
        <w:spacing w:after="0" w:line="360" w:lineRule="auto"/>
        <w:jc w:val="both"/>
        <w:rPr>
          <w:rFonts w:ascii="Times New Roman" w:hAnsi="Times New Roman" w:cs="Times New Roman"/>
          <w:sz w:val="24"/>
          <w:szCs w:val="24"/>
        </w:rPr>
      </w:pPr>
    </w:p>
    <w:p w14:paraId="1885D967" w14:textId="77777777" w:rsidR="00A80BD9" w:rsidRDefault="00A80BD9" w:rsidP="00B57BC7">
      <w:pPr>
        <w:spacing w:after="0" w:line="360" w:lineRule="auto"/>
        <w:jc w:val="both"/>
        <w:rPr>
          <w:rFonts w:ascii="Times New Roman" w:hAnsi="Times New Roman" w:cs="Times New Roman"/>
          <w:sz w:val="24"/>
          <w:szCs w:val="24"/>
        </w:rPr>
      </w:pPr>
    </w:p>
    <w:p w14:paraId="7D5258DE" w14:textId="77777777" w:rsidR="00A80BD9" w:rsidRDefault="00A80BD9" w:rsidP="00B57BC7">
      <w:pPr>
        <w:spacing w:after="0" w:line="360" w:lineRule="auto"/>
        <w:jc w:val="both"/>
        <w:rPr>
          <w:rFonts w:ascii="Times New Roman" w:hAnsi="Times New Roman" w:cs="Times New Roman"/>
          <w:sz w:val="24"/>
          <w:szCs w:val="24"/>
        </w:rPr>
      </w:pPr>
    </w:p>
    <w:p w14:paraId="699BDF5E" w14:textId="77777777" w:rsidR="00907065" w:rsidRDefault="00907065" w:rsidP="00B57BC7">
      <w:pPr>
        <w:spacing w:after="0" w:line="360" w:lineRule="auto"/>
        <w:jc w:val="both"/>
        <w:rPr>
          <w:rFonts w:ascii="Times New Roman" w:hAnsi="Times New Roman" w:cs="Times New Roman"/>
          <w:sz w:val="24"/>
          <w:szCs w:val="24"/>
        </w:rPr>
      </w:pPr>
    </w:p>
    <w:p w14:paraId="32DE3B7E" w14:textId="77777777" w:rsidR="00A80BD9" w:rsidRDefault="00A80BD9" w:rsidP="00B57BC7">
      <w:pPr>
        <w:spacing w:after="0" w:line="360" w:lineRule="auto"/>
        <w:jc w:val="both"/>
        <w:rPr>
          <w:rFonts w:ascii="Times New Roman" w:hAnsi="Times New Roman" w:cs="Times New Roman"/>
          <w:sz w:val="24"/>
          <w:szCs w:val="24"/>
        </w:rPr>
      </w:pPr>
    </w:p>
    <w:p w14:paraId="2A8E599A" w14:textId="1F261D5C" w:rsidR="00A80BD9" w:rsidRDefault="00A80BD9" w:rsidP="00971071">
      <w:pPr>
        <w:pStyle w:val="Heading1"/>
      </w:pPr>
      <w:bookmarkStart w:id="19" w:name="_Toc152685530"/>
      <w:r w:rsidRPr="00A80BD9">
        <w:t>References</w:t>
      </w:r>
      <w:r w:rsidR="00971071">
        <w:t>:</w:t>
      </w:r>
      <w:bookmarkEnd w:id="19"/>
    </w:p>
    <w:p w14:paraId="203DFB31" w14:textId="77777777" w:rsidR="00971071" w:rsidRPr="00971071" w:rsidRDefault="00971071" w:rsidP="00971071"/>
    <w:p w14:paraId="442B39C2" w14:textId="49539208" w:rsidR="00971071" w:rsidRPr="00A80BD9" w:rsidRDefault="00A80BD9" w:rsidP="00A80BD9">
      <w:pPr>
        <w:spacing w:after="0" w:line="360" w:lineRule="auto"/>
        <w:jc w:val="both"/>
        <w:rPr>
          <w:rFonts w:ascii="Times New Roman" w:hAnsi="Times New Roman" w:cs="Times New Roman"/>
          <w:sz w:val="24"/>
          <w:szCs w:val="24"/>
        </w:rPr>
      </w:pPr>
      <w:proofErr w:type="spellStart"/>
      <w:r w:rsidRPr="00A80BD9">
        <w:rPr>
          <w:rFonts w:ascii="Times New Roman" w:hAnsi="Times New Roman" w:cs="Times New Roman"/>
          <w:sz w:val="24"/>
          <w:szCs w:val="24"/>
        </w:rPr>
        <w:t>Brönneke</w:t>
      </w:r>
      <w:proofErr w:type="spellEnd"/>
      <w:r w:rsidRPr="00A80BD9">
        <w:rPr>
          <w:rFonts w:ascii="Times New Roman" w:hAnsi="Times New Roman" w:cs="Times New Roman"/>
          <w:sz w:val="24"/>
          <w:szCs w:val="24"/>
        </w:rPr>
        <w:t xml:space="preserve">, J.B., Müller, J., </w:t>
      </w:r>
      <w:proofErr w:type="spellStart"/>
      <w:r w:rsidRPr="00A80BD9">
        <w:rPr>
          <w:rFonts w:ascii="Times New Roman" w:hAnsi="Times New Roman" w:cs="Times New Roman"/>
          <w:sz w:val="24"/>
          <w:szCs w:val="24"/>
        </w:rPr>
        <w:t>Mouratis</w:t>
      </w:r>
      <w:proofErr w:type="spellEnd"/>
      <w:r w:rsidRPr="00A80BD9">
        <w:rPr>
          <w:rFonts w:ascii="Times New Roman" w:hAnsi="Times New Roman" w:cs="Times New Roman"/>
          <w:sz w:val="24"/>
          <w:szCs w:val="24"/>
        </w:rPr>
        <w:t xml:space="preserve">, K., Hagen, J. and Stern, A.D., 2021. Regulatory, Legal, and Market Aspects of Smart Wearables for Cardiac Monitoring. </w:t>
      </w:r>
      <w:r w:rsidRPr="00A80BD9">
        <w:rPr>
          <w:rFonts w:ascii="Times New Roman" w:hAnsi="Times New Roman" w:cs="Times New Roman"/>
          <w:i/>
          <w:iCs/>
          <w:sz w:val="24"/>
          <w:szCs w:val="24"/>
        </w:rPr>
        <w:t>Sensors</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21</w:t>
      </w:r>
      <w:r w:rsidRPr="00A80BD9">
        <w:rPr>
          <w:rFonts w:ascii="Times New Roman" w:hAnsi="Times New Roman" w:cs="Times New Roman"/>
          <w:sz w:val="24"/>
          <w:szCs w:val="24"/>
        </w:rPr>
        <w:t>(14), p.4937.</w:t>
      </w:r>
    </w:p>
    <w:p w14:paraId="32B70386"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Bryson, J. and George, B., 2020. Strategic management in public administration. In </w:t>
      </w:r>
      <w:r w:rsidRPr="00A80BD9">
        <w:rPr>
          <w:rFonts w:ascii="Times New Roman" w:hAnsi="Times New Roman" w:cs="Times New Roman"/>
          <w:i/>
          <w:iCs/>
          <w:sz w:val="24"/>
          <w:szCs w:val="24"/>
        </w:rPr>
        <w:t xml:space="preserve">Oxford Research </w:t>
      </w:r>
      <w:proofErr w:type="spellStart"/>
      <w:r w:rsidRPr="00A80BD9">
        <w:rPr>
          <w:rFonts w:ascii="Times New Roman" w:hAnsi="Times New Roman" w:cs="Times New Roman"/>
          <w:i/>
          <w:iCs/>
          <w:sz w:val="24"/>
          <w:szCs w:val="24"/>
        </w:rPr>
        <w:t>Encyclopedia</w:t>
      </w:r>
      <w:proofErr w:type="spellEnd"/>
      <w:r w:rsidRPr="00A80BD9">
        <w:rPr>
          <w:rFonts w:ascii="Times New Roman" w:hAnsi="Times New Roman" w:cs="Times New Roman"/>
          <w:i/>
          <w:iCs/>
          <w:sz w:val="24"/>
          <w:szCs w:val="24"/>
        </w:rPr>
        <w:t xml:space="preserve"> of Politics</w:t>
      </w:r>
      <w:r w:rsidRPr="00A80BD9">
        <w:rPr>
          <w:rFonts w:ascii="Times New Roman" w:hAnsi="Times New Roman" w:cs="Times New Roman"/>
          <w:sz w:val="24"/>
          <w:szCs w:val="24"/>
        </w:rPr>
        <w:t>.</w:t>
      </w:r>
    </w:p>
    <w:p w14:paraId="320EF6AF"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Clarke, A.E., 2021. From grounded theory to situational analysis: What’s new? Why? How</w:t>
      </w:r>
      <w:proofErr w:type="gramStart"/>
      <w:r w:rsidRPr="00A80BD9">
        <w:rPr>
          <w:rFonts w:ascii="Times New Roman" w:hAnsi="Times New Roman" w:cs="Times New Roman"/>
          <w:sz w:val="24"/>
          <w:szCs w:val="24"/>
        </w:rPr>
        <w:t>?.</w:t>
      </w:r>
      <w:proofErr w:type="gramEnd"/>
      <w:r w:rsidRPr="00A80BD9">
        <w:rPr>
          <w:rFonts w:ascii="Times New Roman" w:hAnsi="Times New Roman" w:cs="Times New Roman"/>
          <w:sz w:val="24"/>
          <w:szCs w:val="24"/>
        </w:rPr>
        <w:t xml:space="preserve"> In </w:t>
      </w:r>
      <w:r w:rsidRPr="00A80BD9">
        <w:rPr>
          <w:rFonts w:ascii="Times New Roman" w:hAnsi="Times New Roman" w:cs="Times New Roman"/>
          <w:i/>
          <w:iCs/>
          <w:sz w:val="24"/>
          <w:szCs w:val="24"/>
        </w:rPr>
        <w:t>Developing Grounded Theory</w:t>
      </w:r>
      <w:r w:rsidRPr="00A80BD9">
        <w:rPr>
          <w:rFonts w:ascii="Times New Roman" w:hAnsi="Times New Roman" w:cs="Times New Roman"/>
          <w:sz w:val="24"/>
          <w:szCs w:val="24"/>
        </w:rPr>
        <w:t xml:space="preserve"> (pp. 223-266). Routledge.</w:t>
      </w:r>
    </w:p>
    <w:p w14:paraId="031A6A9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Cook, R., Harris, M. and Barber, D., 2021. </w:t>
      </w:r>
      <w:r w:rsidRPr="00A80BD9">
        <w:rPr>
          <w:rFonts w:ascii="Times New Roman" w:hAnsi="Times New Roman" w:cs="Times New Roman"/>
          <w:i/>
          <w:iCs/>
          <w:sz w:val="24"/>
          <w:szCs w:val="24"/>
        </w:rPr>
        <w:t>Management Consulting Projects: A Step-by-step Experiential Guide</w:t>
      </w:r>
      <w:r w:rsidRPr="00A80BD9">
        <w:rPr>
          <w:rFonts w:ascii="Times New Roman" w:hAnsi="Times New Roman" w:cs="Times New Roman"/>
          <w:sz w:val="24"/>
          <w:szCs w:val="24"/>
        </w:rPr>
        <w:t>. Routledge.</w:t>
      </w:r>
    </w:p>
    <w:p w14:paraId="27782CF3"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Fahy, J. and Jobber, D., 2019. </w:t>
      </w:r>
      <w:r w:rsidRPr="00A80BD9">
        <w:rPr>
          <w:rFonts w:ascii="Times New Roman" w:hAnsi="Times New Roman" w:cs="Times New Roman"/>
          <w:i/>
          <w:iCs/>
          <w:sz w:val="24"/>
          <w:szCs w:val="24"/>
        </w:rPr>
        <w:t>EBOOK: Foundations of Marketing, 6e</w:t>
      </w:r>
      <w:r w:rsidRPr="00A80BD9">
        <w:rPr>
          <w:rFonts w:ascii="Times New Roman" w:hAnsi="Times New Roman" w:cs="Times New Roman"/>
          <w:sz w:val="24"/>
          <w:szCs w:val="24"/>
        </w:rPr>
        <w:t>. McGraw Hill.</w:t>
      </w:r>
    </w:p>
    <w:p w14:paraId="4861370D"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Hadaya, P. and Gagnon, B., 2017. </w:t>
      </w:r>
      <w:r w:rsidRPr="00A80BD9">
        <w:rPr>
          <w:rFonts w:ascii="Times New Roman" w:hAnsi="Times New Roman" w:cs="Times New Roman"/>
          <w:i/>
          <w:iCs/>
          <w:sz w:val="24"/>
          <w:szCs w:val="24"/>
        </w:rPr>
        <w:t>Business Architecture: The Missing Link in Strategy Formulation, Implementation and Execution</w:t>
      </w:r>
      <w:r w:rsidRPr="00A80BD9">
        <w:rPr>
          <w:rFonts w:ascii="Times New Roman" w:hAnsi="Times New Roman" w:cs="Times New Roman"/>
          <w:sz w:val="24"/>
          <w:szCs w:val="24"/>
        </w:rPr>
        <w:t xml:space="preserve">. ASATE Publishing </w:t>
      </w:r>
      <w:proofErr w:type="gramStart"/>
      <w:r w:rsidRPr="00A80BD9">
        <w:rPr>
          <w:rFonts w:ascii="Times New Roman" w:hAnsi="Times New Roman" w:cs="Times New Roman"/>
          <w:sz w:val="24"/>
          <w:szCs w:val="24"/>
        </w:rPr>
        <w:t>Inc..</w:t>
      </w:r>
      <w:proofErr w:type="gramEnd"/>
    </w:p>
    <w:p w14:paraId="5489D73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Ingabire, F., Gitahi, N. and Mwangi, F., 2021. Stakeholders’ Involvement and Success of Strategy Implementation. </w:t>
      </w:r>
      <w:r w:rsidRPr="00A80BD9">
        <w:rPr>
          <w:rFonts w:ascii="Times New Roman" w:hAnsi="Times New Roman" w:cs="Times New Roman"/>
          <w:i/>
          <w:iCs/>
          <w:sz w:val="24"/>
          <w:szCs w:val="24"/>
        </w:rPr>
        <w:t>Journal of Strategic Management</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5</w:t>
      </w:r>
      <w:r w:rsidRPr="00A80BD9">
        <w:rPr>
          <w:rFonts w:ascii="Times New Roman" w:hAnsi="Times New Roman" w:cs="Times New Roman"/>
          <w:sz w:val="24"/>
          <w:szCs w:val="24"/>
        </w:rPr>
        <w:t>(1), pp.70-92.</w:t>
      </w:r>
    </w:p>
    <w:p w14:paraId="471275F5"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Ioannis, R. and Belias, D., 2020. Combining strategic management with knowledge management: Trends and international perspectives. </w:t>
      </w:r>
      <w:r w:rsidRPr="00A80BD9">
        <w:rPr>
          <w:rFonts w:ascii="Times New Roman" w:hAnsi="Times New Roman" w:cs="Times New Roman"/>
          <w:i/>
          <w:iCs/>
          <w:sz w:val="24"/>
          <w:szCs w:val="24"/>
        </w:rPr>
        <w:t>International Review of Management and Marketing</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10</w:t>
      </w:r>
      <w:r w:rsidRPr="00A80BD9">
        <w:rPr>
          <w:rFonts w:ascii="Times New Roman" w:hAnsi="Times New Roman" w:cs="Times New Roman"/>
          <w:sz w:val="24"/>
          <w:szCs w:val="24"/>
        </w:rPr>
        <w:t>(3), p.39.</w:t>
      </w:r>
    </w:p>
    <w:p w14:paraId="2A440016"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Kraska, T., Minhas, U.F., Neumann, T., </w:t>
      </w:r>
      <w:proofErr w:type="spellStart"/>
      <w:r w:rsidRPr="00A80BD9">
        <w:rPr>
          <w:rFonts w:ascii="Times New Roman" w:hAnsi="Times New Roman" w:cs="Times New Roman"/>
          <w:sz w:val="24"/>
          <w:szCs w:val="24"/>
        </w:rPr>
        <w:t>Papaemmanouil</w:t>
      </w:r>
      <w:proofErr w:type="spellEnd"/>
      <w:r w:rsidRPr="00A80BD9">
        <w:rPr>
          <w:rFonts w:ascii="Times New Roman" w:hAnsi="Times New Roman" w:cs="Times New Roman"/>
          <w:sz w:val="24"/>
          <w:szCs w:val="24"/>
        </w:rPr>
        <w:t xml:space="preserve">, O., Patel, J.M., </w:t>
      </w:r>
      <w:proofErr w:type="spellStart"/>
      <w:r w:rsidRPr="00A80BD9">
        <w:rPr>
          <w:rFonts w:ascii="Times New Roman" w:hAnsi="Times New Roman" w:cs="Times New Roman"/>
          <w:sz w:val="24"/>
          <w:szCs w:val="24"/>
        </w:rPr>
        <w:t>Ré</w:t>
      </w:r>
      <w:proofErr w:type="spellEnd"/>
      <w:r w:rsidRPr="00A80BD9">
        <w:rPr>
          <w:rFonts w:ascii="Times New Roman" w:hAnsi="Times New Roman" w:cs="Times New Roman"/>
          <w:sz w:val="24"/>
          <w:szCs w:val="24"/>
        </w:rPr>
        <w:t xml:space="preserve">, C. and Stonebraker, M., 2021. ML-In-Databases: Assessment and Prognosis. </w:t>
      </w:r>
      <w:r w:rsidRPr="00A80BD9">
        <w:rPr>
          <w:rFonts w:ascii="Times New Roman" w:hAnsi="Times New Roman" w:cs="Times New Roman"/>
          <w:i/>
          <w:iCs/>
          <w:sz w:val="24"/>
          <w:szCs w:val="24"/>
        </w:rPr>
        <w:t>IEEE Data Engineering Bulletin</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44</w:t>
      </w:r>
      <w:r w:rsidRPr="00A80BD9">
        <w:rPr>
          <w:rFonts w:ascii="Times New Roman" w:hAnsi="Times New Roman" w:cs="Times New Roman"/>
          <w:sz w:val="24"/>
          <w:szCs w:val="24"/>
        </w:rPr>
        <w:t>(1), p.3.</w:t>
      </w:r>
    </w:p>
    <w:p w14:paraId="0DC41BCB"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lastRenderedPageBreak/>
        <w:t xml:space="preserve">Leite, B.T.D.S., 2020. </w:t>
      </w:r>
      <w:r w:rsidRPr="00A80BD9">
        <w:rPr>
          <w:rFonts w:ascii="Times New Roman" w:hAnsi="Times New Roman" w:cs="Times New Roman"/>
          <w:i/>
          <w:iCs/>
          <w:sz w:val="24"/>
          <w:szCs w:val="24"/>
        </w:rPr>
        <w:t>Marks &amp; spencer out of fashion the case of an outdated brick and mortar</w:t>
      </w:r>
      <w:r w:rsidRPr="00A80BD9">
        <w:rPr>
          <w:rFonts w:ascii="Times New Roman" w:hAnsi="Times New Roman" w:cs="Times New Roman"/>
          <w:sz w:val="24"/>
          <w:szCs w:val="24"/>
        </w:rPr>
        <w:t xml:space="preserve"> (Doctoral dissertation).</w:t>
      </w:r>
    </w:p>
    <w:p w14:paraId="376AFF62"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Livermore, J.J., Holmes, C.L., Cutler, J., Levstek, M., Moga, G., Brittain, J.R. and Campbell-Meiklejohn, D., 2021. Selective effects of serotonin on choices to gather more information. </w:t>
      </w:r>
      <w:r w:rsidRPr="00A80BD9">
        <w:rPr>
          <w:rFonts w:ascii="Times New Roman" w:hAnsi="Times New Roman" w:cs="Times New Roman"/>
          <w:i/>
          <w:iCs/>
          <w:sz w:val="24"/>
          <w:szCs w:val="24"/>
        </w:rPr>
        <w:t>Journal of Psychopharmacology</w:t>
      </w:r>
      <w:r w:rsidRPr="00A80BD9">
        <w:rPr>
          <w:rFonts w:ascii="Times New Roman" w:hAnsi="Times New Roman" w:cs="Times New Roman"/>
          <w:sz w:val="24"/>
          <w:szCs w:val="24"/>
        </w:rPr>
        <w:t>, p.0269881121991571.</w:t>
      </w:r>
    </w:p>
    <w:p w14:paraId="1ED414C4" w14:textId="77777777" w:rsidR="00A80BD9" w:rsidRPr="00A80BD9" w:rsidRDefault="00A80BD9" w:rsidP="00A80BD9">
      <w:pPr>
        <w:spacing w:after="0" w:line="360" w:lineRule="auto"/>
        <w:jc w:val="both"/>
        <w:rPr>
          <w:rFonts w:ascii="Times New Roman" w:hAnsi="Times New Roman" w:cs="Times New Roman"/>
          <w:sz w:val="24"/>
          <w:szCs w:val="24"/>
        </w:rPr>
      </w:pPr>
      <w:proofErr w:type="spellStart"/>
      <w:r w:rsidRPr="00A80BD9">
        <w:rPr>
          <w:rFonts w:ascii="Times New Roman" w:hAnsi="Times New Roman" w:cs="Times New Roman"/>
          <w:sz w:val="24"/>
          <w:szCs w:val="24"/>
        </w:rPr>
        <w:t>Lumbanraja</w:t>
      </w:r>
      <w:proofErr w:type="spellEnd"/>
      <w:r w:rsidRPr="00A80BD9">
        <w:rPr>
          <w:rFonts w:ascii="Times New Roman" w:hAnsi="Times New Roman" w:cs="Times New Roman"/>
          <w:sz w:val="24"/>
          <w:szCs w:val="24"/>
        </w:rPr>
        <w:t xml:space="preserve">, P., </w:t>
      </w:r>
      <w:proofErr w:type="spellStart"/>
      <w:r w:rsidRPr="00A80BD9">
        <w:rPr>
          <w:rFonts w:ascii="Times New Roman" w:hAnsi="Times New Roman" w:cs="Times New Roman"/>
          <w:sz w:val="24"/>
          <w:szCs w:val="24"/>
        </w:rPr>
        <w:t>Dalimunthe</w:t>
      </w:r>
      <w:proofErr w:type="spellEnd"/>
      <w:r w:rsidRPr="00A80BD9">
        <w:rPr>
          <w:rFonts w:ascii="Times New Roman" w:hAnsi="Times New Roman" w:cs="Times New Roman"/>
          <w:sz w:val="24"/>
          <w:szCs w:val="24"/>
        </w:rPr>
        <w:t xml:space="preserve">, R.F. and </w:t>
      </w:r>
      <w:proofErr w:type="spellStart"/>
      <w:r w:rsidRPr="00A80BD9">
        <w:rPr>
          <w:rFonts w:ascii="Times New Roman" w:hAnsi="Times New Roman" w:cs="Times New Roman"/>
          <w:sz w:val="24"/>
          <w:szCs w:val="24"/>
        </w:rPr>
        <w:t>Siahaan</w:t>
      </w:r>
      <w:proofErr w:type="spellEnd"/>
      <w:r w:rsidRPr="00A80BD9">
        <w:rPr>
          <w:rFonts w:ascii="Times New Roman" w:hAnsi="Times New Roman" w:cs="Times New Roman"/>
          <w:sz w:val="24"/>
          <w:szCs w:val="24"/>
        </w:rPr>
        <w:t>, E., 2021. Developing Business Strategies for Featured MSMEs in North Sumatera: SWOT Analysis Approach.</w:t>
      </w:r>
    </w:p>
    <w:p w14:paraId="492D6597"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Perera, R., 2017. </w:t>
      </w:r>
      <w:r w:rsidRPr="00A80BD9">
        <w:rPr>
          <w:rFonts w:ascii="Times New Roman" w:hAnsi="Times New Roman" w:cs="Times New Roman"/>
          <w:i/>
          <w:iCs/>
          <w:sz w:val="24"/>
          <w:szCs w:val="24"/>
        </w:rPr>
        <w:t>The PESTLE analysis</w:t>
      </w:r>
      <w:r w:rsidRPr="00A80BD9">
        <w:rPr>
          <w:rFonts w:ascii="Times New Roman" w:hAnsi="Times New Roman" w:cs="Times New Roman"/>
          <w:sz w:val="24"/>
          <w:szCs w:val="24"/>
        </w:rPr>
        <w:t xml:space="preserve">. </w:t>
      </w:r>
      <w:proofErr w:type="spellStart"/>
      <w:r w:rsidRPr="00A80BD9">
        <w:rPr>
          <w:rFonts w:ascii="Times New Roman" w:hAnsi="Times New Roman" w:cs="Times New Roman"/>
          <w:sz w:val="24"/>
          <w:szCs w:val="24"/>
        </w:rPr>
        <w:t>Nerdynaut</w:t>
      </w:r>
      <w:proofErr w:type="spellEnd"/>
      <w:r w:rsidRPr="00A80BD9">
        <w:rPr>
          <w:rFonts w:ascii="Times New Roman" w:hAnsi="Times New Roman" w:cs="Times New Roman"/>
          <w:sz w:val="24"/>
          <w:szCs w:val="24"/>
        </w:rPr>
        <w:t>.</w:t>
      </w:r>
    </w:p>
    <w:p w14:paraId="6D9F2925" w14:textId="77777777" w:rsidR="00A80BD9" w:rsidRPr="00A80BD9" w:rsidRDefault="00A80BD9" w:rsidP="00A80BD9">
      <w:pPr>
        <w:spacing w:after="0" w:line="360" w:lineRule="auto"/>
        <w:jc w:val="both"/>
        <w:rPr>
          <w:rFonts w:ascii="Times New Roman" w:hAnsi="Times New Roman" w:cs="Times New Roman"/>
          <w:sz w:val="24"/>
          <w:szCs w:val="24"/>
        </w:rPr>
      </w:pPr>
      <w:proofErr w:type="spellStart"/>
      <w:r w:rsidRPr="00A80BD9">
        <w:rPr>
          <w:rFonts w:ascii="Times New Roman" w:hAnsi="Times New Roman" w:cs="Times New Roman"/>
          <w:sz w:val="24"/>
          <w:szCs w:val="24"/>
        </w:rPr>
        <w:t>Pirogova</w:t>
      </w:r>
      <w:proofErr w:type="spellEnd"/>
      <w:r w:rsidRPr="00A80BD9">
        <w:rPr>
          <w:rFonts w:ascii="Times New Roman" w:hAnsi="Times New Roman" w:cs="Times New Roman"/>
          <w:sz w:val="24"/>
          <w:szCs w:val="24"/>
        </w:rPr>
        <w:t xml:space="preserve">, O., </w:t>
      </w:r>
      <w:proofErr w:type="spellStart"/>
      <w:r w:rsidRPr="00A80BD9">
        <w:rPr>
          <w:rFonts w:ascii="Times New Roman" w:hAnsi="Times New Roman" w:cs="Times New Roman"/>
          <w:sz w:val="24"/>
          <w:szCs w:val="24"/>
        </w:rPr>
        <w:t>Zhilinkova</w:t>
      </w:r>
      <w:proofErr w:type="spellEnd"/>
      <w:r w:rsidRPr="00A80BD9">
        <w:rPr>
          <w:rFonts w:ascii="Times New Roman" w:hAnsi="Times New Roman" w:cs="Times New Roman"/>
          <w:sz w:val="24"/>
          <w:szCs w:val="24"/>
        </w:rPr>
        <w:t xml:space="preserve">, I. and </w:t>
      </w:r>
      <w:proofErr w:type="spellStart"/>
      <w:r w:rsidRPr="00A80BD9">
        <w:rPr>
          <w:rFonts w:ascii="Times New Roman" w:hAnsi="Times New Roman" w:cs="Times New Roman"/>
          <w:sz w:val="24"/>
          <w:szCs w:val="24"/>
        </w:rPr>
        <w:t>Zasenko</w:t>
      </w:r>
      <w:proofErr w:type="spellEnd"/>
      <w:r w:rsidRPr="00A80BD9">
        <w:rPr>
          <w:rFonts w:ascii="Times New Roman" w:hAnsi="Times New Roman" w:cs="Times New Roman"/>
          <w:sz w:val="24"/>
          <w:szCs w:val="24"/>
        </w:rPr>
        <w:t xml:space="preserve">, V., 2021. Identification and analysis of market risks in the activity of business associations. In </w:t>
      </w:r>
      <w:r w:rsidRPr="00A80BD9">
        <w:rPr>
          <w:rFonts w:ascii="Times New Roman" w:hAnsi="Times New Roman" w:cs="Times New Roman"/>
          <w:i/>
          <w:iCs/>
          <w:sz w:val="24"/>
          <w:szCs w:val="24"/>
        </w:rPr>
        <w:t>E3S Web of Conferences</w:t>
      </w:r>
      <w:r w:rsidRPr="00A80BD9">
        <w:rPr>
          <w:rFonts w:ascii="Times New Roman" w:hAnsi="Times New Roman" w:cs="Times New Roman"/>
          <w:sz w:val="24"/>
          <w:szCs w:val="24"/>
        </w:rPr>
        <w:t xml:space="preserve"> (Vol. 284, p. 07017). EDP Sciences.</w:t>
      </w:r>
    </w:p>
    <w:p w14:paraId="0DFA61BD"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Pradeep, A.K., Appel, A. and </w:t>
      </w:r>
      <w:proofErr w:type="spellStart"/>
      <w:r w:rsidRPr="00A80BD9">
        <w:rPr>
          <w:rFonts w:ascii="Times New Roman" w:hAnsi="Times New Roman" w:cs="Times New Roman"/>
          <w:sz w:val="24"/>
          <w:szCs w:val="24"/>
        </w:rPr>
        <w:t>Sthanunathan</w:t>
      </w:r>
      <w:proofErr w:type="spellEnd"/>
      <w:r w:rsidRPr="00A80BD9">
        <w:rPr>
          <w:rFonts w:ascii="Times New Roman" w:hAnsi="Times New Roman" w:cs="Times New Roman"/>
          <w:sz w:val="24"/>
          <w:szCs w:val="24"/>
        </w:rPr>
        <w:t xml:space="preserve">, S., 2018. </w:t>
      </w:r>
      <w:r w:rsidRPr="00A80BD9">
        <w:rPr>
          <w:rFonts w:ascii="Times New Roman" w:hAnsi="Times New Roman" w:cs="Times New Roman"/>
          <w:i/>
          <w:iCs/>
          <w:sz w:val="24"/>
          <w:szCs w:val="24"/>
        </w:rPr>
        <w:t>AI for marketing and product innovation: powerful new tools for predicting trends, connecting with customers, and closing sales</w:t>
      </w:r>
      <w:r w:rsidRPr="00A80BD9">
        <w:rPr>
          <w:rFonts w:ascii="Times New Roman" w:hAnsi="Times New Roman" w:cs="Times New Roman"/>
          <w:sz w:val="24"/>
          <w:szCs w:val="24"/>
        </w:rPr>
        <w:t>. John Wiley &amp; Sons.</w:t>
      </w:r>
    </w:p>
    <w:p w14:paraId="5984355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Rafiq, M., Zhang, X., Yuan, J., Naz, S. and Maqbool, S., 2020. Impact of a balanced scorecard as a strategic management system tool to improve sustainable development: measuring the mediation of organizational performance through PLS-smart. </w:t>
      </w:r>
      <w:r w:rsidRPr="00A80BD9">
        <w:rPr>
          <w:rFonts w:ascii="Times New Roman" w:hAnsi="Times New Roman" w:cs="Times New Roman"/>
          <w:i/>
          <w:iCs/>
          <w:sz w:val="24"/>
          <w:szCs w:val="24"/>
        </w:rPr>
        <w:t>Sustainability</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12</w:t>
      </w:r>
      <w:r w:rsidRPr="00A80BD9">
        <w:rPr>
          <w:rFonts w:ascii="Times New Roman" w:hAnsi="Times New Roman" w:cs="Times New Roman"/>
          <w:sz w:val="24"/>
          <w:szCs w:val="24"/>
        </w:rPr>
        <w:t>(4), p.1365.</w:t>
      </w:r>
    </w:p>
    <w:p w14:paraId="3FFF7F2F" w14:textId="77777777" w:rsidR="00A80BD9" w:rsidRPr="00A80BD9" w:rsidRDefault="00A80BD9" w:rsidP="00A80BD9">
      <w:pPr>
        <w:spacing w:after="0" w:line="360" w:lineRule="auto"/>
        <w:jc w:val="both"/>
        <w:rPr>
          <w:rFonts w:ascii="Times New Roman" w:hAnsi="Times New Roman" w:cs="Times New Roman"/>
          <w:sz w:val="24"/>
          <w:szCs w:val="24"/>
        </w:rPr>
      </w:pPr>
      <w:proofErr w:type="spellStart"/>
      <w:r w:rsidRPr="00A80BD9">
        <w:rPr>
          <w:rFonts w:ascii="Times New Roman" w:hAnsi="Times New Roman" w:cs="Times New Roman"/>
          <w:sz w:val="24"/>
          <w:szCs w:val="24"/>
        </w:rPr>
        <w:t>Taherdoost</w:t>
      </w:r>
      <w:proofErr w:type="spellEnd"/>
      <w:r w:rsidRPr="00A80BD9">
        <w:rPr>
          <w:rFonts w:ascii="Times New Roman" w:hAnsi="Times New Roman" w:cs="Times New Roman"/>
          <w:sz w:val="24"/>
          <w:szCs w:val="24"/>
        </w:rPr>
        <w:t xml:space="preserve">, H. and </w:t>
      </w:r>
      <w:proofErr w:type="spellStart"/>
      <w:r w:rsidRPr="00A80BD9">
        <w:rPr>
          <w:rFonts w:ascii="Times New Roman" w:hAnsi="Times New Roman" w:cs="Times New Roman"/>
          <w:sz w:val="24"/>
          <w:szCs w:val="24"/>
        </w:rPr>
        <w:t>Madanchian</w:t>
      </w:r>
      <w:proofErr w:type="spellEnd"/>
      <w:r w:rsidRPr="00A80BD9">
        <w:rPr>
          <w:rFonts w:ascii="Times New Roman" w:hAnsi="Times New Roman" w:cs="Times New Roman"/>
          <w:sz w:val="24"/>
          <w:szCs w:val="24"/>
        </w:rPr>
        <w:t xml:space="preserve">, M., 2021. Determination of Business Strategies Using SWOT Analysis; Planning and Managing the Organizational Resources to Enhance Growth and Profitability. </w:t>
      </w:r>
      <w:r w:rsidRPr="00A80BD9">
        <w:rPr>
          <w:rFonts w:ascii="Times New Roman" w:hAnsi="Times New Roman" w:cs="Times New Roman"/>
          <w:i/>
          <w:iCs/>
          <w:sz w:val="24"/>
          <w:szCs w:val="24"/>
        </w:rPr>
        <w:t>Macro Management &amp; Public Policies</w:t>
      </w:r>
      <w:r w:rsidRPr="00A80BD9">
        <w:rPr>
          <w:rFonts w:ascii="Times New Roman" w:hAnsi="Times New Roman" w:cs="Times New Roman"/>
          <w:sz w:val="24"/>
          <w:szCs w:val="24"/>
        </w:rPr>
        <w:t xml:space="preserve">, </w:t>
      </w:r>
      <w:r w:rsidRPr="00A80BD9">
        <w:rPr>
          <w:rFonts w:ascii="Times New Roman" w:hAnsi="Times New Roman" w:cs="Times New Roman"/>
          <w:i/>
          <w:iCs/>
          <w:sz w:val="24"/>
          <w:szCs w:val="24"/>
        </w:rPr>
        <w:t>3</w:t>
      </w:r>
      <w:r w:rsidRPr="00A80BD9">
        <w:rPr>
          <w:rFonts w:ascii="Times New Roman" w:hAnsi="Times New Roman" w:cs="Times New Roman"/>
          <w:sz w:val="24"/>
          <w:szCs w:val="24"/>
        </w:rPr>
        <w:t>(1).</w:t>
      </w:r>
    </w:p>
    <w:p w14:paraId="47BEFE79" w14:textId="77777777" w:rsidR="00A80BD9" w:rsidRPr="00A80BD9" w:rsidRDefault="00A80BD9" w:rsidP="00A80BD9">
      <w:pPr>
        <w:spacing w:after="0" w:line="360" w:lineRule="auto"/>
        <w:jc w:val="both"/>
        <w:rPr>
          <w:rFonts w:ascii="Times New Roman" w:hAnsi="Times New Roman" w:cs="Times New Roman"/>
          <w:sz w:val="24"/>
          <w:szCs w:val="24"/>
        </w:rPr>
      </w:pPr>
      <w:r w:rsidRPr="00A80BD9">
        <w:rPr>
          <w:rFonts w:ascii="Times New Roman" w:hAnsi="Times New Roman" w:cs="Times New Roman"/>
          <w:sz w:val="24"/>
          <w:szCs w:val="24"/>
        </w:rPr>
        <w:t xml:space="preserve">Thomas, R.K., 2021. Strategic planning. In </w:t>
      </w:r>
      <w:r w:rsidRPr="00A80BD9">
        <w:rPr>
          <w:rFonts w:ascii="Times New Roman" w:hAnsi="Times New Roman" w:cs="Times New Roman"/>
          <w:i/>
          <w:iCs/>
          <w:sz w:val="24"/>
          <w:szCs w:val="24"/>
        </w:rPr>
        <w:t>Health services Planning</w:t>
      </w:r>
      <w:r w:rsidRPr="00A80BD9">
        <w:rPr>
          <w:rFonts w:ascii="Times New Roman" w:hAnsi="Times New Roman" w:cs="Times New Roman"/>
          <w:sz w:val="24"/>
          <w:szCs w:val="24"/>
        </w:rPr>
        <w:t xml:space="preserve"> (pp. 215-245). Springer, New York, NY.</w:t>
      </w:r>
    </w:p>
    <w:p w14:paraId="3275BAD6" w14:textId="77777777" w:rsidR="00A80BD9" w:rsidRDefault="00A80BD9" w:rsidP="00B57BC7">
      <w:pPr>
        <w:spacing w:after="0" w:line="360" w:lineRule="auto"/>
        <w:jc w:val="both"/>
        <w:rPr>
          <w:rFonts w:ascii="Times New Roman" w:hAnsi="Times New Roman" w:cs="Times New Roman"/>
          <w:sz w:val="24"/>
          <w:szCs w:val="24"/>
        </w:rPr>
      </w:pPr>
    </w:p>
    <w:p w14:paraId="22660F2E" w14:textId="77777777" w:rsidR="00A80BD9" w:rsidRDefault="00A80BD9" w:rsidP="00B57BC7">
      <w:pPr>
        <w:spacing w:after="0" w:line="360" w:lineRule="auto"/>
        <w:jc w:val="both"/>
        <w:rPr>
          <w:rFonts w:ascii="Times New Roman" w:hAnsi="Times New Roman" w:cs="Times New Roman"/>
          <w:sz w:val="24"/>
          <w:szCs w:val="24"/>
        </w:rPr>
      </w:pPr>
    </w:p>
    <w:p w14:paraId="69CB3602" w14:textId="77777777" w:rsidR="00A80BD9" w:rsidRDefault="00A80BD9" w:rsidP="00B57BC7">
      <w:pPr>
        <w:spacing w:after="0" w:line="360" w:lineRule="auto"/>
        <w:jc w:val="both"/>
        <w:rPr>
          <w:rFonts w:ascii="Times New Roman" w:hAnsi="Times New Roman" w:cs="Times New Roman"/>
          <w:sz w:val="24"/>
          <w:szCs w:val="24"/>
        </w:rPr>
      </w:pPr>
    </w:p>
    <w:p w14:paraId="4606C8AE" w14:textId="77777777" w:rsidR="00A80BD9" w:rsidRDefault="00A80BD9" w:rsidP="00B57BC7">
      <w:pPr>
        <w:spacing w:after="0" w:line="360" w:lineRule="auto"/>
        <w:jc w:val="both"/>
        <w:rPr>
          <w:rFonts w:ascii="Times New Roman" w:hAnsi="Times New Roman" w:cs="Times New Roman"/>
          <w:sz w:val="24"/>
          <w:szCs w:val="24"/>
        </w:rPr>
      </w:pPr>
    </w:p>
    <w:p w14:paraId="7641AF89" w14:textId="77777777" w:rsidR="00A80BD9" w:rsidRDefault="00A80BD9" w:rsidP="00B57BC7">
      <w:pPr>
        <w:spacing w:after="0" w:line="360" w:lineRule="auto"/>
        <w:jc w:val="both"/>
        <w:rPr>
          <w:rFonts w:ascii="Times New Roman" w:hAnsi="Times New Roman" w:cs="Times New Roman"/>
          <w:sz w:val="24"/>
          <w:szCs w:val="24"/>
        </w:rPr>
      </w:pPr>
    </w:p>
    <w:p w14:paraId="583B3F45" w14:textId="77777777" w:rsidR="00A80BD9" w:rsidRDefault="00A80BD9" w:rsidP="00B57BC7">
      <w:pPr>
        <w:spacing w:after="0" w:line="360" w:lineRule="auto"/>
        <w:jc w:val="both"/>
        <w:rPr>
          <w:rFonts w:ascii="Times New Roman" w:hAnsi="Times New Roman" w:cs="Times New Roman"/>
          <w:sz w:val="24"/>
          <w:szCs w:val="24"/>
        </w:rPr>
      </w:pPr>
    </w:p>
    <w:p w14:paraId="6B897D02" w14:textId="77777777" w:rsidR="00A80BD9" w:rsidRDefault="00A80BD9" w:rsidP="00B57BC7">
      <w:pPr>
        <w:spacing w:after="0" w:line="360" w:lineRule="auto"/>
        <w:jc w:val="both"/>
        <w:rPr>
          <w:rFonts w:ascii="Times New Roman" w:hAnsi="Times New Roman" w:cs="Times New Roman"/>
          <w:sz w:val="24"/>
          <w:szCs w:val="24"/>
        </w:rPr>
      </w:pPr>
    </w:p>
    <w:p w14:paraId="186A212A" w14:textId="77777777" w:rsidR="00A80BD9" w:rsidRDefault="00A80BD9" w:rsidP="00B57BC7">
      <w:pPr>
        <w:spacing w:after="0" w:line="360" w:lineRule="auto"/>
        <w:jc w:val="both"/>
        <w:rPr>
          <w:rFonts w:ascii="Times New Roman" w:hAnsi="Times New Roman" w:cs="Times New Roman"/>
          <w:sz w:val="24"/>
          <w:szCs w:val="24"/>
        </w:rPr>
      </w:pPr>
    </w:p>
    <w:p w14:paraId="67A50AC5" w14:textId="77777777" w:rsidR="00A80BD9" w:rsidRDefault="00A80BD9" w:rsidP="00B57BC7">
      <w:pPr>
        <w:spacing w:after="0" w:line="360" w:lineRule="auto"/>
        <w:jc w:val="both"/>
        <w:rPr>
          <w:rFonts w:ascii="Times New Roman" w:hAnsi="Times New Roman" w:cs="Times New Roman"/>
          <w:sz w:val="24"/>
          <w:szCs w:val="24"/>
        </w:rPr>
      </w:pPr>
    </w:p>
    <w:p w14:paraId="738059B7" w14:textId="77777777" w:rsidR="00A80BD9" w:rsidRDefault="00A80BD9" w:rsidP="00B57BC7">
      <w:pPr>
        <w:spacing w:after="0" w:line="360" w:lineRule="auto"/>
        <w:jc w:val="both"/>
        <w:rPr>
          <w:rFonts w:ascii="Times New Roman" w:hAnsi="Times New Roman" w:cs="Times New Roman"/>
          <w:sz w:val="24"/>
          <w:szCs w:val="24"/>
        </w:rPr>
      </w:pPr>
    </w:p>
    <w:p w14:paraId="51C38376" w14:textId="77777777" w:rsidR="00A80BD9" w:rsidRDefault="00A80BD9" w:rsidP="00B57BC7">
      <w:pPr>
        <w:spacing w:after="0" w:line="360" w:lineRule="auto"/>
        <w:jc w:val="both"/>
        <w:rPr>
          <w:rFonts w:ascii="Times New Roman" w:hAnsi="Times New Roman" w:cs="Times New Roman"/>
          <w:sz w:val="24"/>
          <w:szCs w:val="24"/>
        </w:rPr>
      </w:pPr>
    </w:p>
    <w:p w14:paraId="44BC5385" w14:textId="77777777" w:rsidR="00A80BD9" w:rsidRDefault="00A80BD9" w:rsidP="00B57BC7">
      <w:pPr>
        <w:spacing w:after="0" w:line="360" w:lineRule="auto"/>
        <w:jc w:val="both"/>
        <w:rPr>
          <w:rFonts w:ascii="Times New Roman" w:hAnsi="Times New Roman" w:cs="Times New Roman"/>
          <w:sz w:val="24"/>
          <w:szCs w:val="24"/>
        </w:rPr>
      </w:pPr>
    </w:p>
    <w:p w14:paraId="432B738E" w14:textId="77777777" w:rsidR="00A80BD9" w:rsidRDefault="00A80BD9" w:rsidP="00B57BC7">
      <w:pPr>
        <w:spacing w:after="0" w:line="360" w:lineRule="auto"/>
        <w:jc w:val="both"/>
        <w:rPr>
          <w:rFonts w:ascii="Times New Roman" w:hAnsi="Times New Roman" w:cs="Times New Roman"/>
          <w:sz w:val="24"/>
          <w:szCs w:val="24"/>
        </w:rPr>
      </w:pPr>
    </w:p>
    <w:p w14:paraId="255F0FEB" w14:textId="77777777" w:rsidR="00A80BD9" w:rsidRDefault="00A80BD9" w:rsidP="00B57BC7">
      <w:pPr>
        <w:spacing w:after="0" w:line="360" w:lineRule="auto"/>
        <w:jc w:val="both"/>
        <w:rPr>
          <w:rFonts w:ascii="Times New Roman" w:hAnsi="Times New Roman" w:cs="Times New Roman"/>
          <w:sz w:val="24"/>
          <w:szCs w:val="24"/>
        </w:rPr>
      </w:pPr>
    </w:p>
    <w:p w14:paraId="520F3C96" w14:textId="77777777" w:rsidR="00A80BD9" w:rsidRDefault="00A80BD9" w:rsidP="00B57BC7">
      <w:pPr>
        <w:spacing w:after="0" w:line="360" w:lineRule="auto"/>
        <w:jc w:val="both"/>
        <w:rPr>
          <w:rFonts w:ascii="Times New Roman" w:hAnsi="Times New Roman" w:cs="Times New Roman"/>
          <w:sz w:val="24"/>
          <w:szCs w:val="24"/>
        </w:rPr>
      </w:pPr>
    </w:p>
    <w:p w14:paraId="26922F96" w14:textId="77777777" w:rsidR="00A80BD9" w:rsidRDefault="00A80BD9" w:rsidP="00B57BC7">
      <w:pPr>
        <w:spacing w:after="0" w:line="360" w:lineRule="auto"/>
        <w:jc w:val="both"/>
        <w:rPr>
          <w:rFonts w:ascii="Times New Roman" w:hAnsi="Times New Roman" w:cs="Times New Roman"/>
          <w:sz w:val="24"/>
          <w:szCs w:val="24"/>
        </w:rPr>
      </w:pPr>
    </w:p>
    <w:p w14:paraId="7B00C3A3" w14:textId="77777777" w:rsidR="00A80BD9" w:rsidRDefault="00A80BD9" w:rsidP="00B57BC7">
      <w:pPr>
        <w:spacing w:after="0" w:line="360" w:lineRule="auto"/>
        <w:jc w:val="both"/>
        <w:rPr>
          <w:rFonts w:ascii="Times New Roman" w:hAnsi="Times New Roman" w:cs="Times New Roman"/>
          <w:sz w:val="24"/>
          <w:szCs w:val="24"/>
        </w:rPr>
      </w:pPr>
    </w:p>
    <w:p w14:paraId="22D03886" w14:textId="77777777" w:rsidR="00A80BD9" w:rsidRDefault="00A80BD9" w:rsidP="00B57BC7">
      <w:pPr>
        <w:spacing w:after="0" w:line="360" w:lineRule="auto"/>
        <w:jc w:val="both"/>
        <w:rPr>
          <w:rFonts w:ascii="Times New Roman" w:hAnsi="Times New Roman" w:cs="Times New Roman"/>
          <w:sz w:val="24"/>
          <w:szCs w:val="24"/>
        </w:rPr>
      </w:pPr>
    </w:p>
    <w:p w14:paraId="2A5A11E3" w14:textId="77777777" w:rsidR="00A80BD9" w:rsidRDefault="00A80BD9" w:rsidP="00B57BC7">
      <w:pPr>
        <w:spacing w:after="0" w:line="360" w:lineRule="auto"/>
        <w:jc w:val="both"/>
        <w:rPr>
          <w:rFonts w:ascii="Times New Roman" w:hAnsi="Times New Roman" w:cs="Times New Roman"/>
          <w:sz w:val="24"/>
          <w:szCs w:val="24"/>
        </w:rPr>
      </w:pPr>
    </w:p>
    <w:p w14:paraId="5ACE09BE" w14:textId="77777777" w:rsidR="00A80BD9" w:rsidRDefault="00A80BD9" w:rsidP="00B57BC7">
      <w:pPr>
        <w:spacing w:after="0" w:line="360" w:lineRule="auto"/>
        <w:jc w:val="both"/>
        <w:rPr>
          <w:rFonts w:ascii="Times New Roman" w:hAnsi="Times New Roman" w:cs="Times New Roman"/>
          <w:sz w:val="24"/>
          <w:szCs w:val="24"/>
        </w:rPr>
      </w:pPr>
    </w:p>
    <w:p w14:paraId="3F86B441" w14:textId="77777777" w:rsidR="00A80BD9" w:rsidRDefault="00A80BD9" w:rsidP="00B57BC7">
      <w:pPr>
        <w:spacing w:after="0" w:line="360" w:lineRule="auto"/>
        <w:jc w:val="both"/>
        <w:rPr>
          <w:rFonts w:ascii="Times New Roman" w:hAnsi="Times New Roman" w:cs="Times New Roman"/>
          <w:sz w:val="24"/>
          <w:szCs w:val="24"/>
        </w:rPr>
      </w:pPr>
    </w:p>
    <w:p w14:paraId="69CC60AF" w14:textId="77777777" w:rsidR="00A80BD9" w:rsidRDefault="00A80BD9" w:rsidP="00B57BC7">
      <w:pPr>
        <w:spacing w:after="0" w:line="360" w:lineRule="auto"/>
        <w:jc w:val="both"/>
        <w:rPr>
          <w:rFonts w:ascii="Times New Roman" w:hAnsi="Times New Roman" w:cs="Times New Roman"/>
          <w:sz w:val="24"/>
          <w:szCs w:val="24"/>
        </w:rPr>
      </w:pPr>
    </w:p>
    <w:p w14:paraId="3221E1B4" w14:textId="77777777" w:rsidR="00A80BD9" w:rsidRDefault="00A80BD9" w:rsidP="00B57BC7">
      <w:pPr>
        <w:spacing w:after="0" w:line="360" w:lineRule="auto"/>
        <w:jc w:val="both"/>
        <w:rPr>
          <w:rFonts w:ascii="Times New Roman" w:hAnsi="Times New Roman" w:cs="Times New Roman"/>
          <w:sz w:val="24"/>
          <w:szCs w:val="24"/>
        </w:rPr>
      </w:pPr>
    </w:p>
    <w:p w14:paraId="21C74B2E" w14:textId="77777777" w:rsidR="00A80BD9" w:rsidRDefault="00A80BD9" w:rsidP="00971071">
      <w:pPr>
        <w:pStyle w:val="Heading1"/>
        <w:rPr>
          <w:rFonts w:eastAsia="Times New Roman"/>
          <w:lang w:eastAsia="en-GB"/>
        </w:rPr>
      </w:pPr>
      <w:bookmarkStart w:id="20" w:name="_Toc152685531"/>
      <w:r w:rsidRPr="00A80BD9">
        <w:rPr>
          <w:rFonts w:eastAsia="Times New Roman"/>
          <w:lang w:eastAsia="en-GB"/>
        </w:rPr>
        <w:t>Appendix: The Business Plan</w:t>
      </w:r>
      <w:bookmarkEnd w:id="20"/>
    </w:p>
    <w:p w14:paraId="3FA55B49" w14:textId="77777777" w:rsidR="00971071" w:rsidRPr="00971071" w:rsidRDefault="00971071" w:rsidP="00971071">
      <w:pPr>
        <w:rPr>
          <w:lang w:eastAsia="en-GB"/>
        </w:rPr>
      </w:pPr>
    </w:p>
    <w:tbl>
      <w:tblPr>
        <w:tblStyle w:val="GridTable1Light"/>
        <w:tblW w:w="0" w:type="auto"/>
        <w:tblLook w:val="04A0" w:firstRow="1" w:lastRow="0" w:firstColumn="1" w:lastColumn="0" w:noHBand="0" w:noVBand="1"/>
      </w:tblPr>
      <w:tblGrid>
        <w:gridCol w:w="2237"/>
        <w:gridCol w:w="5820"/>
        <w:gridCol w:w="1185"/>
      </w:tblGrid>
      <w:tr w:rsidR="00A80BD9" w:rsidRPr="00A80BD9" w14:paraId="15A88F94" w14:textId="77777777" w:rsidTr="00A80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BF4C8" w14:textId="77777777" w:rsidR="00A80BD9" w:rsidRPr="00A80BD9" w:rsidRDefault="00A80BD9" w:rsidP="00A80BD9">
            <w:pPr>
              <w:spacing w:before="100" w:beforeAutospacing="1" w:after="100" w:afterAutospacing="1"/>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Main objectives</w:t>
            </w:r>
          </w:p>
        </w:tc>
        <w:tc>
          <w:tcPr>
            <w:tcW w:w="0" w:type="auto"/>
            <w:hideMark/>
          </w:tcPr>
          <w:p w14:paraId="7B0A8B06" w14:textId="77777777" w:rsidR="00A80BD9" w:rsidRPr="00A80BD9" w:rsidRDefault="00A80BD9" w:rsidP="00A80BD9">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Task</w:t>
            </w:r>
          </w:p>
        </w:tc>
        <w:tc>
          <w:tcPr>
            <w:tcW w:w="0" w:type="auto"/>
            <w:hideMark/>
          </w:tcPr>
          <w:p w14:paraId="5E845472" w14:textId="77777777" w:rsidR="00A80BD9" w:rsidRPr="00A80BD9" w:rsidRDefault="00A80BD9" w:rsidP="00A80BD9">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Timeline</w:t>
            </w:r>
          </w:p>
        </w:tc>
      </w:tr>
      <w:tr w:rsidR="00A80BD9" w:rsidRPr="00A80BD9" w14:paraId="7F5A6F1D" w14:textId="77777777" w:rsidTr="00A80BD9">
        <w:tc>
          <w:tcPr>
            <w:cnfStyle w:val="001000000000" w:firstRow="0" w:lastRow="0" w:firstColumn="1" w:lastColumn="0" w:oddVBand="0" w:evenVBand="0" w:oddHBand="0" w:evenHBand="0" w:firstRowFirstColumn="0" w:firstRowLastColumn="0" w:lastRowFirstColumn="0" w:lastRowLastColumn="0"/>
            <w:tcW w:w="0" w:type="auto"/>
            <w:hideMark/>
          </w:tcPr>
          <w:p w14:paraId="7E98E565" w14:textId="77777777" w:rsidR="00A80BD9" w:rsidRPr="00A80BD9" w:rsidRDefault="00A80BD9" w:rsidP="00A80BD9">
            <w:pPr>
              <w:spacing w:before="100" w:beforeAutospacing="1" w:after="100" w:afterAutospacing="1"/>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To increase the financial stability and fix the product in low price </w:t>
            </w:r>
          </w:p>
        </w:tc>
        <w:tc>
          <w:tcPr>
            <w:tcW w:w="0" w:type="auto"/>
            <w:hideMark/>
          </w:tcPr>
          <w:p w14:paraId="4AA56294" w14:textId="77777777" w:rsidR="00A80BD9" w:rsidRPr="00A80BD9" w:rsidRDefault="00A80BD9" w:rsidP="00A80BD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When a product is priced too low, it communicates to consumers that it is superior to similar products and services. While low prices may not always result in the greatest profits, the more products produced, the greater the gain.</w:t>
            </w:r>
          </w:p>
        </w:tc>
        <w:tc>
          <w:tcPr>
            <w:tcW w:w="0" w:type="auto"/>
            <w:hideMark/>
          </w:tcPr>
          <w:p w14:paraId="45C3B097" w14:textId="77777777" w:rsidR="00A80BD9" w:rsidRPr="00A80BD9" w:rsidRDefault="00A80BD9" w:rsidP="00A80BD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4 to 5 months</w:t>
            </w:r>
          </w:p>
        </w:tc>
      </w:tr>
      <w:tr w:rsidR="00A80BD9" w:rsidRPr="00A80BD9" w14:paraId="4EAB14AE" w14:textId="77777777" w:rsidTr="00A80BD9">
        <w:tc>
          <w:tcPr>
            <w:cnfStyle w:val="001000000000" w:firstRow="0" w:lastRow="0" w:firstColumn="1" w:lastColumn="0" w:oddVBand="0" w:evenVBand="0" w:oddHBand="0" w:evenHBand="0" w:firstRowFirstColumn="0" w:firstRowLastColumn="0" w:lastRowFirstColumn="0" w:lastRowLastColumn="0"/>
            <w:tcW w:w="0" w:type="auto"/>
            <w:hideMark/>
          </w:tcPr>
          <w:p w14:paraId="4B6598B5" w14:textId="77777777" w:rsidR="00A80BD9" w:rsidRPr="00A80BD9" w:rsidRDefault="00A80BD9" w:rsidP="00A80BD9">
            <w:pPr>
              <w:spacing w:before="100" w:beforeAutospacing="1" w:after="100" w:afterAutospacing="1"/>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Promote the better fashionable products </w:t>
            </w:r>
          </w:p>
        </w:tc>
        <w:tc>
          <w:tcPr>
            <w:tcW w:w="0" w:type="auto"/>
            <w:hideMark/>
          </w:tcPr>
          <w:p w14:paraId="13A02442" w14:textId="77777777" w:rsidR="00A80BD9" w:rsidRPr="00A80BD9" w:rsidRDefault="00A80BD9" w:rsidP="00A80BD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Additionally, the business must consider producing clothes for individuals of all ages. It has been shown that the corporation's primary emphasis has been on the elderly, and their collecting is back-dated. In this respect, the corporation's fabric manufacturing must include contemporary design elements.</w:t>
            </w:r>
          </w:p>
        </w:tc>
        <w:tc>
          <w:tcPr>
            <w:tcW w:w="0" w:type="auto"/>
            <w:hideMark/>
          </w:tcPr>
          <w:p w14:paraId="019BBCEA" w14:textId="77777777" w:rsidR="00A80BD9" w:rsidRPr="00A80BD9" w:rsidRDefault="00A80BD9" w:rsidP="00A80BD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A80BD9">
              <w:rPr>
                <w:rFonts w:ascii="Times New Roman" w:eastAsia="Times New Roman" w:hAnsi="Times New Roman" w:cs="Times New Roman"/>
                <w:sz w:val="24"/>
                <w:szCs w:val="24"/>
                <w:lang w:eastAsia="en-GB"/>
              </w:rPr>
              <w:t>5 to 6 month</w:t>
            </w:r>
          </w:p>
        </w:tc>
      </w:tr>
    </w:tbl>
    <w:p w14:paraId="1F73A62B" w14:textId="77777777" w:rsidR="00A80BD9" w:rsidRPr="00136A8D" w:rsidRDefault="00A80BD9" w:rsidP="00B57BC7">
      <w:pPr>
        <w:spacing w:after="0" w:line="360" w:lineRule="auto"/>
        <w:jc w:val="both"/>
        <w:rPr>
          <w:rFonts w:ascii="Times New Roman" w:hAnsi="Times New Roman" w:cs="Times New Roman"/>
          <w:sz w:val="24"/>
          <w:szCs w:val="24"/>
        </w:rPr>
      </w:pPr>
    </w:p>
    <w:sectPr w:rsidR="00A80BD9" w:rsidRPr="00136A8D" w:rsidSect="00971071">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2C810" w14:textId="77777777" w:rsidR="00C82582" w:rsidRDefault="00C82582" w:rsidP="00971071">
      <w:pPr>
        <w:spacing w:after="0" w:line="240" w:lineRule="auto"/>
      </w:pPr>
      <w:r>
        <w:separator/>
      </w:r>
    </w:p>
  </w:endnote>
  <w:endnote w:type="continuationSeparator" w:id="0">
    <w:p w14:paraId="2B4C42D3" w14:textId="77777777" w:rsidR="00C82582" w:rsidRDefault="00C82582" w:rsidP="0097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4401671"/>
      <w:docPartObj>
        <w:docPartGallery w:val="Page Numbers (Bottom of Page)"/>
        <w:docPartUnique/>
      </w:docPartObj>
    </w:sdtPr>
    <w:sdtEndPr>
      <w:rPr>
        <w:noProof/>
      </w:rPr>
    </w:sdtEndPr>
    <w:sdtContent>
      <w:p w14:paraId="6B7125AD" w14:textId="06180F9E" w:rsidR="00971071" w:rsidRDefault="00971071">
        <w:pPr>
          <w:pStyle w:val="Footer"/>
          <w:jc w:val="right"/>
        </w:pPr>
        <w:r>
          <w:fldChar w:fldCharType="begin"/>
        </w:r>
        <w:r>
          <w:instrText xml:space="preserve"> PAGE   \* MERGEFORMAT </w:instrText>
        </w:r>
        <w:r>
          <w:fldChar w:fldCharType="separate"/>
        </w:r>
        <w:r w:rsidR="00A10970">
          <w:rPr>
            <w:noProof/>
          </w:rPr>
          <w:t>20</w:t>
        </w:r>
        <w:r>
          <w:rPr>
            <w:noProof/>
          </w:rPr>
          <w:fldChar w:fldCharType="end"/>
        </w:r>
      </w:p>
    </w:sdtContent>
  </w:sdt>
  <w:p w14:paraId="47F0D386" w14:textId="77777777" w:rsidR="00971071" w:rsidRDefault="009710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226146" w14:textId="77777777" w:rsidR="00C82582" w:rsidRDefault="00C82582" w:rsidP="00971071">
      <w:pPr>
        <w:spacing w:after="0" w:line="240" w:lineRule="auto"/>
      </w:pPr>
      <w:r>
        <w:separator/>
      </w:r>
    </w:p>
  </w:footnote>
  <w:footnote w:type="continuationSeparator" w:id="0">
    <w:p w14:paraId="297F1620" w14:textId="77777777" w:rsidR="00C82582" w:rsidRDefault="00C82582" w:rsidP="009710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67798"/>
    <w:multiLevelType w:val="hybridMultilevel"/>
    <w:tmpl w:val="AD04DC92"/>
    <w:lvl w:ilvl="0" w:tplc="99FE49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1E6A4C"/>
    <w:multiLevelType w:val="multilevel"/>
    <w:tmpl w:val="84C4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7E652C"/>
    <w:multiLevelType w:val="hybridMultilevel"/>
    <w:tmpl w:val="A33257EA"/>
    <w:lvl w:ilvl="0" w:tplc="14F43F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D91811"/>
    <w:multiLevelType w:val="hybridMultilevel"/>
    <w:tmpl w:val="B1A4622E"/>
    <w:lvl w:ilvl="0" w:tplc="26FAA1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4F81A25"/>
    <w:multiLevelType w:val="multilevel"/>
    <w:tmpl w:val="8570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427A73"/>
    <w:multiLevelType w:val="multilevel"/>
    <w:tmpl w:val="A0F6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9667E1"/>
    <w:multiLevelType w:val="multilevel"/>
    <w:tmpl w:val="DA26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76"/>
    <w:rsid w:val="001049EE"/>
    <w:rsid w:val="00136A8D"/>
    <w:rsid w:val="00254F35"/>
    <w:rsid w:val="004774ED"/>
    <w:rsid w:val="00593805"/>
    <w:rsid w:val="006348D1"/>
    <w:rsid w:val="006E6CF3"/>
    <w:rsid w:val="007B2D5C"/>
    <w:rsid w:val="0088734D"/>
    <w:rsid w:val="00907065"/>
    <w:rsid w:val="0095637E"/>
    <w:rsid w:val="00971071"/>
    <w:rsid w:val="00A10970"/>
    <w:rsid w:val="00A80BD9"/>
    <w:rsid w:val="00AD0676"/>
    <w:rsid w:val="00B57BC7"/>
    <w:rsid w:val="00C56E2B"/>
    <w:rsid w:val="00C82582"/>
    <w:rsid w:val="00D03B68"/>
    <w:rsid w:val="00D420B2"/>
    <w:rsid w:val="00ED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2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971071"/>
    <w:pPr>
      <w:keepNext/>
      <w:keepLines/>
      <w:spacing w:before="240" w:after="0"/>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593805"/>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071"/>
    <w:rPr>
      <w:rFonts w:ascii="Times New Roman" w:eastAsiaTheme="majorEastAsia" w:hAnsi="Times New Roman" w:cstheme="majorBidi"/>
      <w:b/>
      <w:sz w:val="32"/>
      <w:szCs w:val="32"/>
    </w:rPr>
  </w:style>
  <w:style w:type="table" w:customStyle="1" w:styleId="GridTableLight">
    <w:name w:val="Grid Table Light"/>
    <w:basedOn w:val="TableNormal"/>
    <w:uiPriority w:val="40"/>
    <w:rsid w:val="00C56E2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
    <w:name w:val="Grid Table 1 Light"/>
    <w:basedOn w:val="TableNormal"/>
    <w:uiPriority w:val="46"/>
    <w:rsid w:val="00136A8D"/>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6E6CF3"/>
    <w:pPr>
      <w:ind w:left="720"/>
      <w:contextualSpacing/>
    </w:pPr>
  </w:style>
  <w:style w:type="character" w:customStyle="1" w:styleId="Heading2Char">
    <w:name w:val="Heading 2 Char"/>
    <w:basedOn w:val="DefaultParagraphFont"/>
    <w:link w:val="Heading2"/>
    <w:uiPriority w:val="9"/>
    <w:rsid w:val="00593805"/>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971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071"/>
  </w:style>
  <w:style w:type="paragraph" w:styleId="Footer">
    <w:name w:val="footer"/>
    <w:basedOn w:val="Normal"/>
    <w:link w:val="FooterChar"/>
    <w:uiPriority w:val="99"/>
    <w:unhideWhenUsed/>
    <w:rsid w:val="00971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071"/>
  </w:style>
  <w:style w:type="paragraph" w:styleId="TOCHeading">
    <w:name w:val="TOC Heading"/>
    <w:basedOn w:val="Heading1"/>
    <w:next w:val="Normal"/>
    <w:uiPriority w:val="39"/>
    <w:unhideWhenUsed/>
    <w:qFormat/>
    <w:rsid w:val="00971071"/>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71071"/>
    <w:pPr>
      <w:spacing w:after="100"/>
    </w:pPr>
  </w:style>
  <w:style w:type="paragraph" w:styleId="TOC2">
    <w:name w:val="toc 2"/>
    <w:basedOn w:val="Normal"/>
    <w:next w:val="Normal"/>
    <w:autoRedefine/>
    <w:uiPriority w:val="39"/>
    <w:unhideWhenUsed/>
    <w:rsid w:val="00971071"/>
    <w:pPr>
      <w:spacing w:after="100"/>
      <w:ind w:left="220"/>
    </w:pPr>
  </w:style>
  <w:style w:type="character" w:styleId="Hyperlink">
    <w:name w:val="Hyperlink"/>
    <w:basedOn w:val="DefaultParagraphFont"/>
    <w:uiPriority w:val="99"/>
    <w:unhideWhenUsed/>
    <w:rsid w:val="0097107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971071"/>
    <w:pPr>
      <w:keepNext/>
      <w:keepLines/>
      <w:spacing w:before="240" w:after="0"/>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593805"/>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071"/>
    <w:rPr>
      <w:rFonts w:ascii="Times New Roman" w:eastAsiaTheme="majorEastAsia" w:hAnsi="Times New Roman" w:cstheme="majorBidi"/>
      <w:b/>
      <w:sz w:val="32"/>
      <w:szCs w:val="32"/>
    </w:rPr>
  </w:style>
  <w:style w:type="table" w:customStyle="1" w:styleId="GridTableLight">
    <w:name w:val="Grid Table Light"/>
    <w:basedOn w:val="TableNormal"/>
    <w:uiPriority w:val="40"/>
    <w:rsid w:val="00C56E2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
    <w:name w:val="Grid Table 1 Light"/>
    <w:basedOn w:val="TableNormal"/>
    <w:uiPriority w:val="46"/>
    <w:rsid w:val="00136A8D"/>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6E6CF3"/>
    <w:pPr>
      <w:ind w:left="720"/>
      <w:contextualSpacing/>
    </w:pPr>
  </w:style>
  <w:style w:type="character" w:customStyle="1" w:styleId="Heading2Char">
    <w:name w:val="Heading 2 Char"/>
    <w:basedOn w:val="DefaultParagraphFont"/>
    <w:link w:val="Heading2"/>
    <w:uiPriority w:val="9"/>
    <w:rsid w:val="00593805"/>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971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071"/>
  </w:style>
  <w:style w:type="paragraph" w:styleId="Footer">
    <w:name w:val="footer"/>
    <w:basedOn w:val="Normal"/>
    <w:link w:val="FooterChar"/>
    <w:uiPriority w:val="99"/>
    <w:unhideWhenUsed/>
    <w:rsid w:val="00971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071"/>
  </w:style>
  <w:style w:type="paragraph" w:styleId="TOCHeading">
    <w:name w:val="TOC Heading"/>
    <w:basedOn w:val="Heading1"/>
    <w:next w:val="Normal"/>
    <w:uiPriority w:val="39"/>
    <w:unhideWhenUsed/>
    <w:qFormat/>
    <w:rsid w:val="00971071"/>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71071"/>
    <w:pPr>
      <w:spacing w:after="100"/>
    </w:pPr>
  </w:style>
  <w:style w:type="paragraph" w:styleId="TOC2">
    <w:name w:val="toc 2"/>
    <w:basedOn w:val="Normal"/>
    <w:next w:val="Normal"/>
    <w:autoRedefine/>
    <w:uiPriority w:val="39"/>
    <w:unhideWhenUsed/>
    <w:rsid w:val="00971071"/>
    <w:pPr>
      <w:spacing w:after="100"/>
      <w:ind w:left="220"/>
    </w:pPr>
  </w:style>
  <w:style w:type="character" w:styleId="Hyperlink">
    <w:name w:val="Hyperlink"/>
    <w:basedOn w:val="DefaultParagraphFont"/>
    <w:uiPriority w:val="99"/>
    <w:unhideWhenUsed/>
    <w:rsid w:val="009710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5111">
      <w:bodyDiv w:val="1"/>
      <w:marLeft w:val="0"/>
      <w:marRight w:val="0"/>
      <w:marTop w:val="0"/>
      <w:marBottom w:val="0"/>
      <w:divBdr>
        <w:top w:val="none" w:sz="0" w:space="0" w:color="auto"/>
        <w:left w:val="none" w:sz="0" w:space="0" w:color="auto"/>
        <w:bottom w:val="none" w:sz="0" w:space="0" w:color="auto"/>
        <w:right w:val="none" w:sz="0" w:space="0" w:color="auto"/>
      </w:divBdr>
    </w:div>
    <w:div w:id="145047616">
      <w:bodyDiv w:val="1"/>
      <w:marLeft w:val="0"/>
      <w:marRight w:val="0"/>
      <w:marTop w:val="0"/>
      <w:marBottom w:val="0"/>
      <w:divBdr>
        <w:top w:val="none" w:sz="0" w:space="0" w:color="auto"/>
        <w:left w:val="none" w:sz="0" w:space="0" w:color="auto"/>
        <w:bottom w:val="none" w:sz="0" w:space="0" w:color="auto"/>
        <w:right w:val="none" w:sz="0" w:space="0" w:color="auto"/>
      </w:divBdr>
    </w:div>
    <w:div w:id="897521360">
      <w:bodyDiv w:val="1"/>
      <w:marLeft w:val="0"/>
      <w:marRight w:val="0"/>
      <w:marTop w:val="0"/>
      <w:marBottom w:val="0"/>
      <w:divBdr>
        <w:top w:val="none" w:sz="0" w:space="0" w:color="auto"/>
        <w:left w:val="none" w:sz="0" w:space="0" w:color="auto"/>
        <w:bottom w:val="none" w:sz="0" w:space="0" w:color="auto"/>
        <w:right w:val="none" w:sz="0" w:space="0" w:color="auto"/>
      </w:divBdr>
    </w:div>
    <w:div w:id="1285304120">
      <w:bodyDiv w:val="1"/>
      <w:marLeft w:val="0"/>
      <w:marRight w:val="0"/>
      <w:marTop w:val="0"/>
      <w:marBottom w:val="0"/>
      <w:divBdr>
        <w:top w:val="none" w:sz="0" w:space="0" w:color="auto"/>
        <w:left w:val="none" w:sz="0" w:space="0" w:color="auto"/>
        <w:bottom w:val="none" w:sz="0" w:space="0" w:color="auto"/>
        <w:right w:val="none" w:sz="0" w:space="0" w:color="auto"/>
      </w:divBdr>
      <w:divsChild>
        <w:div w:id="907544104">
          <w:marLeft w:val="0"/>
          <w:marRight w:val="0"/>
          <w:marTop w:val="0"/>
          <w:marBottom w:val="0"/>
          <w:divBdr>
            <w:top w:val="none" w:sz="0" w:space="0" w:color="auto"/>
            <w:left w:val="none" w:sz="0" w:space="0" w:color="auto"/>
            <w:bottom w:val="none" w:sz="0" w:space="0" w:color="auto"/>
            <w:right w:val="none" w:sz="0" w:space="0" w:color="auto"/>
          </w:divBdr>
        </w:div>
        <w:div w:id="974069454">
          <w:marLeft w:val="0"/>
          <w:marRight w:val="0"/>
          <w:marTop w:val="0"/>
          <w:marBottom w:val="0"/>
          <w:divBdr>
            <w:top w:val="none" w:sz="0" w:space="0" w:color="auto"/>
            <w:left w:val="none" w:sz="0" w:space="0" w:color="auto"/>
            <w:bottom w:val="none" w:sz="0" w:space="0" w:color="auto"/>
            <w:right w:val="none" w:sz="0" w:space="0" w:color="auto"/>
          </w:divBdr>
          <w:divsChild>
            <w:div w:id="770048066">
              <w:marLeft w:val="0"/>
              <w:marRight w:val="0"/>
              <w:marTop w:val="0"/>
              <w:marBottom w:val="0"/>
              <w:divBdr>
                <w:top w:val="none" w:sz="0" w:space="0" w:color="auto"/>
                <w:left w:val="none" w:sz="0" w:space="0" w:color="auto"/>
                <w:bottom w:val="none" w:sz="0" w:space="0" w:color="auto"/>
                <w:right w:val="none" w:sz="0" w:space="0" w:color="auto"/>
              </w:divBdr>
              <w:divsChild>
                <w:div w:id="902182559">
                  <w:marLeft w:val="0"/>
                  <w:marRight w:val="0"/>
                  <w:marTop w:val="0"/>
                  <w:marBottom w:val="0"/>
                  <w:divBdr>
                    <w:top w:val="none" w:sz="0" w:space="0" w:color="auto"/>
                    <w:left w:val="none" w:sz="0" w:space="0" w:color="auto"/>
                    <w:bottom w:val="none" w:sz="0" w:space="0" w:color="auto"/>
                    <w:right w:val="none" w:sz="0" w:space="0" w:color="auto"/>
                  </w:divBdr>
                </w:div>
              </w:divsChild>
            </w:div>
            <w:div w:id="1341278377">
              <w:marLeft w:val="0"/>
              <w:marRight w:val="0"/>
              <w:marTop w:val="0"/>
              <w:marBottom w:val="0"/>
              <w:divBdr>
                <w:top w:val="none" w:sz="0" w:space="0" w:color="auto"/>
                <w:left w:val="none" w:sz="0" w:space="0" w:color="auto"/>
                <w:bottom w:val="none" w:sz="0" w:space="0" w:color="auto"/>
                <w:right w:val="none" w:sz="0" w:space="0" w:color="auto"/>
              </w:divBdr>
              <w:divsChild>
                <w:div w:id="1997293860">
                  <w:marLeft w:val="0"/>
                  <w:marRight w:val="0"/>
                  <w:marTop w:val="0"/>
                  <w:marBottom w:val="0"/>
                  <w:divBdr>
                    <w:top w:val="none" w:sz="0" w:space="0" w:color="auto"/>
                    <w:left w:val="none" w:sz="0" w:space="0" w:color="auto"/>
                    <w:bottom w:val="none" w:sz="0" w:space="0" w:color="auto"/>
                    <w:right w:val="none" w:sz="0" w:space="0" w:color="auto"/>
                  </w:divBdr>
                </w:div>
              </w:divsChild>
            </w:div>
            <w:div w:id="860095385">
              <w:marLeft w:val="0"/>
              <w:marRight w:val="0"/>
              <w:marTop w:val="0"/>
              <w:marBottom w:val="0"/>
              <w:divBdr>
                <w:top w:val="none" w:sz="0" w:space="0" w:color="auto"/>
                <w:left w:val="none" w:sz="0" w:space="0" w:color="auto"/>
                <w:bottom w:val="none" w:sz="0" w:space="0" w:color="auto"/>
                <w:right w:val="none" w:sz="0" w:space="0" w:color="auto"/>
              </w:divBdr>
              <w:divsChild>
                <w:div w:id="704252162">
                  <w:marLeft w:val="0"/>
                  <w:marRight w:val="0"/>
                  <w:marTop w:val="0"/>
                  <w:marBottom w:val="0"/>
                  <w:divBdr>
                    <w:top w:val="none" w:sz="0" w:space="0" w:color="auto"/>
                    <w:left w:val="none" w:sz="0" w:space="0" w:color="auto"/>
                    <w:bottom w:val="none" w:sz="0" w:space="0" w:color="auto"/>
                    <w:right w:val="none" w:sz="0" w:space="0" w:color="auto"/>
                  </w:divBdr>
                </w:div>
              </w:divsChild>
            </w:div>
            <w:div w:id="494536559">
              <w:marLeft w:val="0"/>
              <w:marRight w:val="0"/>
              <w:marTop w:val="0"/>
              <w:marBottom w:val="0"/>
              <w:divBdr>
                <w:top w:val="none" w:sz="0" w:space="0" w:color="auto"/>
                <w:left w:val="none" w:sz="0" w:space="0" w:color="auto"/>
                <w:bottom w:val="none" w:sz="0" w:space="0" w:color="auto"/>
                <w:right w:val="none" w:sz="0" w:space="0" w:color="auto"/>
              </w:divBdr>
              <w:divsChild>
                <w:div w:id="4406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2215E-D439-48F9-A116-4FC924B24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20</Pages>
  <Words>5741</Words>
  <Characters>32728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TANVIR</cp:lastModifiedBy>
  <cp:revision>7</cp:revision>
  <dcterms:created xsi:type="dcterms:W3CDTF">2023-12-05T01:20:00Z</dcterms:created>
  <dcterms:modified xsi:type="dcterms:W3CDTF">2023-12-06T11:42:00Z</dcterms:modified>
</cp:coreProperties>
</file>