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810" w:rsidRDefault="00E463F5">
      <w:r>
        <w:t xml:space="preserve">Managing Attendance </w:t>
      </w:r>
    </w:p>
    <w:p w:rsidR="00C21845" w:rsidRDefault="00C21845"/>
    <w:p w:rsidR="00C21845" w:rsidRPr="00754F02" w:rsidRDefault="00C21845">
      <w:pPr>
        <w:rPr>
          <w:b/>
          <w:u w:val="single"/>
        </w:rPr>
      </w:pPr>
      <w:r w:rsidRPr="00754F02">
        <w:rPr>
          <w:b/>
          <w:u w:val="single"/>
        </w:rPr>
        <w:t>Aims and Rationale</w:t>
      </w:r>
    </w:p>
    <w:p w:rsidR="00E463F5" w:rsidRDefault="00754F02">
      <w:r>
        <w:t xml:space="preserve">This report will evaluate current methods </w:t>
      </w:r>
      <w:r w:rsidR="004932F0">
        <w:t xml:space="preserve">recommended to </w:t>
      </w:r>
      <w:r w:rsidR="0052322E">
        <w:t>improve the</w:t>
      </w:r>
      <w:r w:rsidR="004932F0">
        <w:t xml:space="preserve"> management of absenteeism in the workplace. The focus will be primarily on </w:t>
      </w:r>
      <w:r w:rsidR="00E463F5">
        <w:t xml:space="preserve">new </w:t>
      </w:r>
      <w:r w:rsidR="0052322E">
        <w:t>staff</w:t>
      </w:r>
      <w:r w:rsidR="00A375C0">
        <w:t xml:space="preserve"> to ensure the </w:t>
      </w:r>
      <w:r w:rsidR="0052322E">
        <w:t xml:space="preserve">required standard </w:t>
      </w:r>
      <w:r w:rsidR="00A375C0">
        <w:t xml:space="preserve">is </w:t>
      </w:r>
      <w:r w:rsidR="004932F0">
        <w:t xml:space="preserve">attained reducing costs and improving overall productivity. </w:t>
      </w:r>
    </w:p>
    <w:p w:rsidR="004932F0" w:rsidRDefault="0052322E" w:rsidP="0052322E">
      <w:r>
        <w:t xml:space="preserve">Admiral </w:t>
      </w:r>
      <w:r w:rsidR="005974C4">
        <w:t>I</w:t>
      </w:r>
      <w:r w:rsidR="009D73A6">
        <w:t xml:space="preserve">nsurance </w:t>
      </w:r>
      <w:r>
        <w:t>is</w:t>
      </w:r>
      <w:r w:rsidR="00856B97">
        <w:t xml:space="preserve"> FTSE 100 Company and rated as one of the best and</w:t>
      </w:r>
      <w:r w:rsidR="009D73A6">
        <w:t xml:space="preserve"> largest empl</w:t>
      </w:r>
      <w:r w:rsidR="005974C4">
        <w:t>oyers in South Wales with over 4</w:t>
      </w:r>
      <w:r w:rsidR="009D73A6">
        <w:t xml:space="preserve">000 employees split between Cardiff, Swansea &amp; Newport. </w:t>
      </w:r>
      <w:r w:rsidR="00543815">
        <w:t>This report focuses on the</w:t>
      </w:r>
      <w:r>
        <w:t xml:space="preserve"> Outbound Sales department </w:t>
      </w:r>
      <w:r w:rsidR="00863412">
        <w:t xml:space="preserve">which </w:t>
      </w:r>
      <w:r w:rsidR="00C21845">
        <w:t xml:space="preserve">has a headcount of 200 frontline </w:t>
      </w:r>
      <w:r w:rsidR="004932F0">
        <w:t>(</w:t>
      </w:r>
      <w:r w:rsidR="00C21845">
        <w:t xml:space="preserve">telephone </w:t>
      </w:r>
      <w:r>
        <w:t>based</w:t>
      </w:r>
      <w:r w:rsidR="004932F0">
        <w:t>)</w:t>
      </w:r>
      <w:r>
        <w:t xml:space="preserve"> staff.</w:t>
      </w:r>
      <w:r w:rsidR="00C21845">
        <w:t xml:space="preserve"> Outbound Agents make calls to existing customers in order to sell additional policies and benefits as well as take inbound calls when our </w:t>
      </w:r>
      <w:r w:rsidR="005974C4">
        <w:t>new Business Department is busy</w:t>
      </w:r>
      <w:r w:rsidR="00DD32D8">
        <w:t>,</w:t>
      </w:r>
      <w:r w:rsidR="005974C4">
        <w:t xml:space="preserve"> ensuring the best levels of customer service possible at all times.</w:t>
      </w:r>
    </w:p>
    <w:p w:rsidR="0052322E" w:rsidRDefault="005974C4" w:rsidP="0052322E">
      <w:r>
        <w:t xml:space="preserve"> </w:t>
      </w:r>
      <w:r w:rsidR="004932F0">
        <w:t xml:space="preserve">As the majority of our calls are </w:t>
      </w:r>
      <w:r w:rsidR="00DD32D8">
        <w:t>outbound</w:t>
      </w:r>
      <w:r w:rsidR="004932F0">
        <w:t xml:space="preserve"> to customers, the department is broadly viewed as a profit rather than cost centre, our profitability is measured on the incremental value we add after operating costs are removed. Our main operating cost is “cost per agent hour” this includes the cost of recruiting, training and remunerating staff across the department. </w:t>
      </w:r>
      <w:r w:rsidR="00576871">
        <w:t xml:space="preserve">This cost currently stands at £36.00 per agent per hour. </w:t>
      </w:r>
    </w:p>
    <w:p w:rsidR="006614C8" w:rsidRDefault="00863412" w:rsidP="005974C4">
      <w:r>
        <w:t xml:space="preserve">Increasing absenteeism </w:t>
      </w:r>
      <w:r w:rsidR="005974C4">
        <w:t xml:space="preserve">amongst new starters </w:t>
      </w:r>
      <w:r>
        <w:t>h</w:t>
      </w:r>
      <w:r w:rsidR="00543815">
        <w:t xml:space="preserve">as a </w:t>
      </w:r>
      <w:r>
        <w:t>significant</w:t>
      </w:r>
      <w:r w:rsidR="00576871">
        <w:t xml:space="preserve"> impact on the profitability</w:t>
      </w:r>
      <w:r w:rsidR="00543815">
        <w:t xml:space="preserve"> of the department</w:t>
      </w:r>
      <w:r w:rsidR="005974C4">
        <w:t>, i</w:t>
      </w:r>
      <w:r w:rsidR="00C21845">
        <w:t>n the past 12 months we have seen an average of XXX days non</w:t>
      </w:r>
      <w:r w:rsidR="00754F02">
        <w:t>-</w:t>
      </w:r>
      <w:r w:rsidR="00C21845">
        <w:t xml:space="preserve"> attendance amongst probationary staff </w:t>
      </w:r>
      <w:r w:rsidR="002E4174">
        <w:t xml:space="preserve">within their first six months </w:t>
      </w:r>
      <w:r w:rsidR="00C21845">
        <w:t xml:space="preserve">compared to just XXX in the </w:t>
      </w:r>
      <w:r w:rsidR="00754F02">
        <w:t>preceding</w:t>
      </w:r>
      <w:r w:rsidR="00C21845">
        <w:t xml:space="preserve"> 2 years. </w:t>
      </w:r>
      <w:r w:rsidR="006614C8">
        <w:t xml:space="preserve">Unauthorised absence is more common among new staff as they are less aware of what is acceptable </w:t>
      </w:r>
      <w:sdt>
        <w:sdtPr>
          <w:id w:val="-1047148852"/>
          <w:citation/>
        </w:sdtPr>
        <w:sdtContent>
          <w:r w:rsidR="006614C8">
            <w:fldChar w:fldCharType="begin"/>
          </w:r>
          <w:r w:rsidR="006614C8">
            <w:instrText xml:space="preserve"> CITATION ACA14 \l 2057 </w:instrText>
          </w:r>
          <w:r w:rsidR="006614C8">
            <w:fldChar w:fldCharType="separate"/>
          </w:r>
          <w:r w:rsidR="006614C8" w:rsidRPr="006614C8">
            <w:rPr>
              <w:noProof/>
            </w:rPr>
            <w:t>(ACAS, 2014)</w:t>
          </w:r>
          <w:r w:rsidR="006614C8">
            <w:fldChar w:fldCharType="end"/>
          </w:r>
        </w:sdtContent>
      </w:sdt>
      <w:r w:rsidR="006614C8">
        <w:t>.</w:t>
      </w:r>
    </w:p>
    <w:p w:rsidR="005974C4" w:rsidRDefault="00C21845" w:rsidP="005974C4">
      <w:r>
        <w:t xml:space="preserve"> </w:t>
      </w:r>
      <w:r w:rsidR="00D77AC8">
        <w:t xml:space="preserve">If </w:t>
      </w:r>
      <w:r>
        <w:t>this trend continues we will see an increase in staff failing probation leading to additional recruitment and training costs as well as lost productivity</w:t>
      </w:r>
      <w:r w:rsidR="005974C4">
        <w:t xml:space="preserve"> and a diminished service to customers</w:t>
      </w:r>
      <w:r>
        <w:t xml:space="preserve">. </w:t>
      </w:r>
      <w:r w:rsidR="005974C4">
        <w:t>T</w:t>
      </w:r>
      <w:r w:rsidR="005974C4">
        <w:t xml:space="preserve">he aim of this report is </w:t>
      </w:r>
      <w:r w:rsidR="00754F02">
        <w:t>too</w:t>
      </w:r>
      <w:r w:rsidR="005974C4">
        <w:t xml:space="preserve"> </w:t>
      </w:r>
      <w:r w:rsidR="005974C4">
        <w:t>critically review suggested methods in order to implement a flexible but effective process to manage</w:t>
      </w:r>
      <w:r w:rsidR="005974C4">
        <w:t xml:space="preserve"> this section of employees i</w:t>
      </w:r>
      <w:r w:rsidR="005974C4">
        <w:t xml:space="preserve">n particular and </w:t>
      </w:r>
      <w:r w:rsidR="005974C4">
        <w:t>prevent future issues.</w:t>
      </w:r>
    </w:p>
    <w:p w:rsidR="00B22272" w:rsidRDefault="00CA2C29" w:rsidP="005974C4">
      <w:r>
        <w:t xml:space="preserve">(Illustration) </w:t>
      </w:r>
    </w:p>
    <w:p w:rsidR="00B22272" w:rsidRPr="00DD32D8" w:rsidRDefault="00B22272" w:rsidP="005974C4">
      <w:pPr>
        <w:rPr>
          <w:b/>
          <w:u w:val="single"/>
        </w:rPr>
      </w:pPr>
      <w:r w:rsidRPr="00DD32D8">
        <w:rPr>
          <w:b/>
          <w:u w:val="single"/>
        </w:rPr>
        <w:t xml:space="preserve">Literature Review </w:t>
      </w:r>
    </w:p>
    <w:p w:rsidR="009823CE" w:rsidRDefault="00975BA9" w:rsidP="00DD32D8">
      <w:r>
        <w:t>Measurement of absenteeism needs to start with an appropriate measure.</w:t>
      </w:r>
      <w:r w:rsidR="007C5794">
        <w:t xml:space="preserve"> E</w:t>
      </w:r>
      <w:r>
        <w:t xml:space="preserve">vans &amp; Walters (2002, p.4.) state </w:t>
      </w:r>
      <w:r w:rsidR="007C5794">
        <w:t xml:space="preserve">there are three frequently used measures in organisations. </w:t>
      </w:r>
      <w:r w:rsidR="009823CE">
        <w:t xml:space="preserve">Using one or more of these measures will enable triggers to be identified forming the basic framework of an absence management process. </w:t>
      </w:r>
    </w:p>
    <w:p w:rsidR="002170ED" w:rsidRDefault="002170ED" w:rsidP="00DD32D8">
      <w:bookmarkStart w:id="0" w:name="_GoBack"/>
      <w:bookmarkEnd w:id="0"/>
    </w:p>
    <w:p w:rsidR="009823CE" w:rsidRDefault="009823CE" w:rsidP="00DD32D8"/>
    <w:p w:rsidR="009823CE" w:rsidRDefault="009823CE" w:rsidP="00DD32D8"/>
    <w:p w:rsidR="00DD32D8" w:rsidRDefault="00B22272" w:rsidP="00DD32D8">
      <w:proofErr w:type="spellStart"/>
      <w:proofErr w:type="gramStart"/>
      <w:r>
        <w:lastRenderedPageBreak/>
        <w:t>ut</w:t>
      </w:r>
      <w:proofErr w:type="spellEnd"/>
      <w:proofErr w:type="gramEnd"/>
      <w:r>
        <w:t xml:space="preserve"> little around the initial probationary </w:t>
      </w:r>
      <w:r w:rsidR="00F8633D">
        <w:t>period</w:t>
      </w:r>
      <w:r>
        <w:t>.</w:t>
      </w:r>
      <w:r w:rsidR="00F8633D">
        <w:t xml:space="preserve"> What is available focuses predominantly on the softer side of the issue, i.e. promoting Health &amp; Wellbeing initiative to support the employees within the workplace and create a happy and healthy working culture.</w:t>
      </w:r>
    </w:p>
    <w:p w:rsidR="00DD32D8" w:rsidRDefault="00DD32D8" w:rsidP="00DD32D8">
      <w:r>
        <w:t xml:space="preserve">A great deal of reference is made however to the importance of first impressions and ensuring staff have a </w:t>
      </w:r>
      <w:r w:rsidR="00C62765">
        <w:t>great on-boarding experience where they absorb all elements of the culture, expectations</w:t>
      </w:r>
      <w:r>
        <w:t xml:space="preserve"> and aims of the organisation. </w:t>
      </w:r>
      <w:r>
        <w:t xml:space="preserve">So, to fail to </w:t>
      </w:r>
      <w:r w:rsidR="00C62765">
        <w:t xml:space="preserve">fully incorporate </w:t>
      </w:r>
      <w:r>
        <w:t xml:space="preserve">attendance and timekeeping as a dominant feature here would be </w:t>
      </w:r>
      <w:r w:rsidR="00C62765">
        <w:t xml:space="preserve">a real missed opportunity. </w:t>
      </w:r>
    </w:p>
    <w:p w:rsidR="00825642" w:rsidRDefault="00825642" w:rsidP="00DD32D8">
      <w:r>
        <w:t xml:space="preserve">Guidance on oh the ACAS and CIPD websites stress the importance of using this initial period to </w:t>
      </w:r>
    </w:p>
    <w:p w:rsidR="00B22272" w:rsidRDefault="00B22272" w:rsidP="005974C4"/>
    <w:p w:rsidR="00C21845" w:rsidRDefault="005A699B">
      <w:r>
        <w:t xml:space="preserve">According to a whitepaper released by Call Centre Helper, in the US over half the workforce historically destined for call centre work is being </w:t>
      </w:r>
      <w:proofErr w:type="spellStart"/>
      <w:r>
        <w:t>diverter</w:t>
      </w:r>
      <w:proofErr w:type="spellEnd"/>
      <w:r>
        <w:t xml:space="preserve"> to the “gig economy” where working hours are more flexible and younger workers feel more able to fit work in around their socially demanding lives. </w:t>
      </w:r>
    </w:p>
    <w:p w:rsidR="00C21845" w:rsidRDefault="00C21845"/>
    <w:p w:rsidR="00C21845" w:rsidRDefault="00C21845"/>
    <w:p w:rsidR="00C21845" w:rsidRDefault="00C21845"/>
    <w:sectPr w:rsidR="00C218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3F5"/>
    <w:rsid w:val="002170ED"/>
    <w:rsid w:val="002E4174"/>
    <w:rsid w:val="00463810"/>
    <w:rsid w:val="004932F0"/>
    <w:rsid w:val="0052322E"/>
    <w:rsid w:val="00543815"/>
    <w:rsid w:val="00576871"/>
    <w:rsid w:val="005974C4"/>
    <w:rsid w:val="005A699B"/>
    <w:rsid w:val="006614C8"/>
    <w:rsid w:val="006B0C42"/>
    <w:rsid w:val="006E5C26"/>
    <w:rsid w:val="00710757"/>
    <w:rsid w:val="00754F02"/>
    <w:rsid w:val="007C5794"/>
    <w:rsid w:val="00825642"/>
    <w:rsid w:val="00856B97"/>
    <w:rsid w:val="00863412"/>
    <w:rsid w:val="0090081B"/>
    <w:rsid w:val="009042AC"/>
    <w:rsid w:val="00970B7A"/>
    <w:rsid w:val="00975BA9"/>
    <w:rsid w:val="009823CE"/>
    <w:rsid w:val="009D73A6"/>
    <w:rsid w:val="00A375C0"/>
    <w:rsid w:val="00B22272"/>
    <w:rsid w:val="00BE2376"/>
    <w:rsid w:val="00C21845"/>
    <w:rsid w:val="00C62765"/>
    <w:rsid w:val="00C759B9"/>
    <w:rsid w:val="00CA2C29"/>
    <w:rsid w:val="00D77AC8"/>
    <w:rsid w:val="00DD32D8"/>
    <w:rsid w:val="00E463F5"/>
    <w:rsid w:val="00F86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57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57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57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57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Eva02</b:Tag>
    <b:SourceType>Book</b:SourceType>
    <b:Guid>{F61B7B23-995B-43F3-832A-E6DC68989CBE}</b:Guid>
    <b:Author>
      <b:Author>
        <b:NameList>
          <b:Person>
            <b:Last>Evans</b:Last>
            <b:First>Alastair</b:First>
          </b:Person>
          <b:Person>
            <b:Last>Walters</b:Last>
            <b:First>Mike</b:First>
          </b:Person>
        </b:NameList>
      </b:Author>
    </b:Author>
    <b:Title>From Absence to Attendance</b:Title>
    <b:Year>2002</b:Year>
    <b:City>London</b:City>
    <b:Publisher>CIPD</b:Publisher>
    <b:RefOrder>2</b:RefOrder>
  </b:Source>
  <b:Source>
    <b:Tag>Gen10</b:Tag>
    <b:SourceType>Book</b:SourceType>
    <b:Guid>{042A0073-B59F-4C3F-8BBE-3C77E9E92877}</b:Guid>
    <b:Title>Managing Employment Relations</b:Title>
    <b:Year>2010</b:Year>
    <b:City>London </b:City>
    <b:Publisher>CIPD</b:Publisher>
    <b:Author>
      <b:Author>
        <b:NameList>
          <b:Person>
            <b:Last>Gennard </b:Last>
            <b:First>John</b:First>
          </b:Person>
          <b:Person>
            <b:Last>Judge</b:Last>
            <b:First>Graham</b:First>
          </b:Person>
        </b:NameList>
      </b:Author>
    </b:Author>
    <b:RefOrder>3</b:RefOrder>
  </b:Source>
  <b:Source>
    <b:Tag>CIP18</b:Tag>
    <b:SourceType>InternetSite</b:SourceType>
    <b:Guid>{42BC2015-BED6-49B8-AE6D-3CA300C4431C}</b:Guid>
    <b:Title>CIPD</b:Title>
    <b:Year>2018</b:Year>
    <b:YearAccessed>2018</b:YearAccessed>
    <b:MonthAccessed>October</b:MonthAccessed>
    <b:URL>http://cipd.co.uk</b:URL>
    <b:RefOrder>4</b:RefOrder>
  </b:Source>
  <b:Source>
    <b:Tag>ACA14</b:Tag>
    <b:SourceType>Book</b:SourceType>
    <b:Guid>{A4A66919-69B0-481C-BEDD-81DBCA3EEF8A}</b:Guid>
    <b:Title>Managing attendance and employee turnover</b:Title>
    <b:Year>2014</b:Year>
    <b:Author>
      <b:Author>
        <b:Corporate>ACAS</b:Corporate>
      </b:Author>
    </b:Author>
    <b:InternetSiteTitle>www.acas.org.uk</b:InternetSiteTitle>
    <b:Month>March</b:Month>
    <b:YearAccessed>2018</b:YearAccessed>
    <b:MonthAccessed>October</b:MonthAccessed>
    <b:DayAccessed>20th</b:DayAccessed>
    <b:RefOrder>1</b:RefOrder>
  </b:Source>
</b:Sources>
</file>

<file path=customXml/itemProps1.xml><?xml version="1.0" encoding="utf-8"?>
<ds:datastoreItem xmlns:ds="http://schemas.openxmlformats.org/officeDocument/2006/customXml" ds:itemID="{0A32DDC3-A5B6-4D42-B105-C895DAA75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3440</TotalTime>
  <Pages>2</Pages>
  <Words>510</Words>
  <Characters>2909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EUI LIMITED</Company>
  <LinksUpToDate>false</LinksUpToDate>
  <CharactersWithSpaces>3413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BOWEN, Sharon</dc:creator>
  <cp:lastModifiedBy>Stewart Collins</cp:lastModifiedBy>
  <cp:revision>11</cp:revision>
  <dcterms:created xsi:type="dcterms:W3CDTF">2018-10-21T11:49:00Z</dcterms:created>
  <dcterms:modified xsi:type="dcterms:W3CDTF">2018-10-23T21:11:00Z</dcterms:modified>
</cp:coreProperties>
</file>