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tblpY="3146"/>
        <w:tblW w:w="0" w:type="auto"/>
        <w:tblLook w:val="04A0" w:firstRow="1" w:lastRow="0" w:firstColumn="1" w:lastColumn="0" w:noHBand="0" w:noVBand="1"/>
      </w:tblPr>
      <w:tblGrid>
        <w:gridCol w:w="1838"/>
        <w:gridCol w:w="7178"/>
      </w:tblGrid>
      <w:tr w:rsidR="00DE436D" w14:paraId="04226615" w14:textId="77777777" w:rsidTr="003A0338">
        <w:tc>
          <w:tcPr>
            <w:tcW w:w="1838" w:type="dxa"/>
          </w:tcPr>
          <w:p w14:paraId="75344AAA" w14:textId="77777777" w:rsidR="00DE436D" w:rsidRPr="00B66C67" w:rsidRDefault="00DE436D" w:rsidP="003A0338">
            <w:pPr>
              <w:pStyle w:val="AssignBody"/>
              <w:rPr>
                <w:lang w:val="cy-GB"/>
              </w:rPr>
            </w:pPr>
            <w:r w:rsidRPr="00B66C67">
              <w:rPr>
                <w:lang w:val="cy-GB"/>
              </w:rPr>
              <w:t>Targed/Target 1</w:t>
            </w:r>
          </w:p>
        </w:tc>
        <w:tc>
          <w:tcPr>
            <w:tcW w:w="7178" w:type="dxa"/>
          </w:tcPr>
          <w:p w14:paraId="72215763" w14:textId="77777777" w:rsidR="00DE436D" w:rsidRPr="00B66C67" w:rsidRDefault="00DE436D" w:rsidP="003A0338">
            <w:pPr>
              <w:pStyle w:val="AssignBody"/>
              <w:rPr>
                <w:rFonts w:cs="Arial"/>
                <w:lang w:val="cy-GB"/>
              </w:rPr>
            </w:pPr>
            <w:r w:rsidRPr="00B66C67">
              <w:rPr>
                <w:rFonts w:cs="Arial"/>
                <w:color w:val="283041"/>
                <w:shd w:val="clear" w:color="auto" w:fill="FFFFFF"/>
                <w:lang w:val="cy-GB"/>
              </w:rPr>
              <w:t>Hosgoi nodi rhywbeth heb chefnogaeth, e.e. mae</w:t>
            </w:r>
            <w:r w:rsidRPr="00B66C67">
              <w:rPr>
                <w:rFonts w:cs="Arial"/>
                <w:color w:val="283041"/>
                <w:lang w:val="cy-GB"/>
              </w:rPr>
              <w:t xml:space="preserve">  </w:t>
            </w:r>
            <w:r w:rsidRPr="00B66C67">
              <w:rPr>
                <w:rFonts w:cs="Arial"/>
                <w:color w:val="283041"/>
                <w:shd w:val="clear" w:color="auto" w:fill="FFFFFF"/>
                <w:lang w:val="cy-GB"/>
              </w:rPr>
              <w:t>pawb yn cytuno …. Pwy? (Heb wneud hyn troy ma, wedi ffeindio cefnogaeth er mwyn pob pwynt)</w:t>
            </w:r>
          </w:p>
        </w:tc>
      </w:tr>
      <w:tr w:rsidR="00DE436D" w14:paraId="23DC1553" w14:textId="77777777" w:rsidTr="003A0338">
        <w:tc>
          <w:tcPr>
            <w:tcW w:w="1838" w:type="dxa"/>
          </w:tcPr>
          <w:p w14:paraId="36B2E382" w14:textId="77777777" w:rsidR="00DE436D" w:rsidRPr="00B66C67" w:rsidRDefault="00DE436D" w:rsidP="003A0338">
            <w:pPr>
              <w:pStyle w:val="AssignBody"/>
              <w:rPr>
                <w:lang w:val="cy-GB"/>
              </w:rPr>
            </w:pPr>
            <w:r w:rsidRPr="00B66C67">
              <w:rPr>
                <w:lang w:val="cy-GB"/>
              </w:rPr>
              <w:t>Targed/Target 2</w:t>
            </w:r>
          </w:p>
        </w:tc>
        <w:tc>
          <w:tcPr>
            <w:tcW w:w="7178" w:type="dxa"/>
          </w:tcPr>
          <w:p w14:paraId="07CECEB1" w14:textId="77777777" w:rsidR="00DE436D" w:rsidRPr="00B66C67" w:rsidRDefault="00DE436D" w:rsidP="003A0338">
            <w:pPr>
              <w:pStyle w:val="AssignBody"/>
              <w:rPr>
                <w:rFonts w:cs="Arial"/>
                <w:lang w:val="cy-GB"/>
              </w:rPr>
            </w:pPr>
            <w:r w:rsidRPr="00B66C67">
              <w:rPr>
                <w:rFonts w:cs="Arial"/>
                <w:color w:val="283041"/>
                <w:shd w:val="clear" w:color="auto" w:fill="FFFFFF"/>
                <w:lang w:val="cy-GB"/>
              </w:rPr>
              <w:t>Datblygu mwy ar y drafodaeth y cyfyngiadau’r Entrecomp gan gyfeirio at fwy o ddarllen cefndirol, angen llydeini ychydig ar hwn. (Wedi ceisio datblygu trafodaeth ynglhyn a sawl agwedd. Serch hynny, rwyf wedi cadw i’r cyfrif geiriau sy’n gallu cyfyngu’r trafodaeth.)</w:t>
            </w:r>
          </w:p>
        </w:tc>
      </w:tr>
      <w:tr w:rsidR="00DE436D" w14:paraId="3EE1317E" w14:textId="77777777" w:rsidTr="003A0338">
        <w:tc>
          <w:tcPr>
            <w:tcW w:w="1838" w:type="dxa"/>
          </w:tcPr>
          <w:p w14:paraId="4D2ACD65" w14:textId="77777777" w:rsidR="00DE436D" w:rsidRPr="00B66C67" w:rsidRDefault="00DE436D" w:rsidP="003A0338">
            <w:pPr>
              <w:pStyle w:val="AssignBody"/>
              <w:rPr>
                <w:lang w:val="cy-GB"/>
              </w:rPr>
            </w:pPr>
            <w:r w:rsidRPr="00B66C67">
              <w:rPr>
                <w:lang w:val="cy-GB"/>
              </w:rPr>
              <w:t>Targed/Target 3</w:t>
            </w:r>
          </w:p>
        </w:tc>
        <w:tc>
          <w:tcPr>
            <w:tcW w:w="7178" w:type="dxa"/>
          </w:tcPr>
          <w:p w14:paraId="7E167707" w14:textId="77777777" w:rsidR="00DE436D" w:rsidRPr="00B66C67" w:rsidRDefault="00DE436D" w:rsidP="003A0338">
            <w:pPr>
              <w:pStyle w:val="AssignBody"/>
              <w:rPr>
                <w:lang w:val="cy-GB"/>
              </w:rPr>
            </w:pPr>
          </w:p>
        </w:tc>
      </w:tr>
      <w:tr w:rsidR="00DE436D" w14:paraId="3011A1E4" w14:textId="77777777" w:rsidTr="003A0338">
        <w:tc>
          <w:tcPr>
            <w:tcW w:w="1838" w:type="dxa"/>
          </w:tcPr>
          <w:p w14:paraId="6034829E" w14:textId="77777777" w:rsidR="00DE436D" w:rsidRPr="00B66C67" w:rsidRDefault="00DE436D" w:rsidP="003A0338">
            <w:pPr>
              <w:pStyle w:val="AssignBody"/>
              <w:rPr>
                <w:lang w:val="cy-GB"/>
              </w:rPr>
            </w:pPr>
            <w:r w:rsidRPr="00B66C67">
              <w:rPr>
                <w:lang w:val="cy-GB"/>
              </w:rPr>
              <w:t>Targed/Target 4</w:t>
            </w:r>
          </w:p>
        </w:tc>
        <w:tc>
          <w:tcPr>
            <w:tcW w:w="7178" w:type="dxa"/>
          </w:tcPr>
          <w:p w14:paraId="5983CB0D" w14:textId="77777777" w:rsidR="00DE436D" w:rsidRPr="00B66C67" w:rsidRDefault="00DE436D" w:rsidP="003A0338">
            <w:pPr>
              <w:pStyle w:val="AssignBody"/>
              <w:rPr>
                <w:lang w:val="cy-GB"/>
              </w:rPr>
            </w:pPr>
          </w:p>
        </w:tc>
      </w:tr>
      <w:tr w:rsidR="00DE436D" w14:paraId="1A12D1D7" w14:textId="77777777" w:rsidTr="003A0338">
        <w:tc>
          <w:tcPr>
            <w:tcW w:w="1838" w:type="dxa"/>
          </w:tcPr>
          <w:p w14:paraId="2F7C7E72" w14:textId="77777777" w:rsidR="00DE436D" w:rsidRPr="00B66C67" w:rsidRDefault="00DE436D" w:rsidP="003A0338">
            <w:pPr>
              <w:pStyle w:val="AssignBody"/>
              <w:rPr>
                <w:lang w:val="cy-GB"/>
              </w:rPr>
            </w:pPr>
            <w:r w:rsidRPr="00B66C67">
              <w:rPr>
                <w:lang w:val="cy-GB"/>
              </w:rPr>
              <w:t>Targed/Target 5</w:t>
            </w:r>
          </w:p>
        </w:tc>
        <w:tc>
          <w:tcPr>
            <w:tcW w:w="7178" w:type="dxa"/>
          </w:tcPr>
          <w:p w14:paraId="560BB45A" w14:textId="77777777" w:rsidR="00DE436D" w:rsidRPr="00B66C67" w:rsidRDefault="00DE436D" w:rsidP="003A0338">
            <w:pPr>
              <w:pStyle w:val="AssignBody"/>
              <w:rPr>
                <w:lang w:val="cy-GB"/>
              </w:rPr>
            </w:pPr>
          </w:p>
        </w:tc>
      </w:tr>
    </w:tbl>
    <w:p w14:paraId="0DE84E61" w14:textId="5F08E338" w:rsidR="00A149F4" w:rsidRDefault="00A149F4" w:rsidP="00356213">
      <w:pPr>
        <w:spacing w:line="360" w:lineRule="auto"/>
        <w:jc w:val="center"/>
        <w:rPr>
          <w:rFonts w:ascii="Arial" w:hAnsi="Arial" w:cs="Arial"/>
          <w:sz w:val="36"/>
          <w:szCs w:val="36"/>
        </w:rPr>
      </w:pPr>
    </w:p>
    <w:p w14:paraId="7301CB6F" w14:textId="26E65757" w:rsidR="00DE436D" w:rsidRDefault="00DE436D" w:rsidP="00356213">
      <w:pPr>
        <w:spacing w:line="360" w:lineRule="auto"/>
        <w:jc w:val="center"/>
        <w:rPr>
          <w:rFonts w:ascii="Arial" w:hAnsi="Arial" w:cs="Arial"/>
          <w:sz w:val="36"/>
          <w:szCs w:val="36"/>
        </w:rPr>
      </w:pPr>
    </w:p>
    <w:p w14:paraId="6DB15B60" w14:textId="480B699C" w:rsidR="00DE436D" w:rsidRDefault="00DE436D" w:rsidP="00356213">
      <w:pPr>
        <w:spacing w:line="360" w:lineRule="auto"/>
        <w:jc w:val="center"/>
        <w:rPr>
          <w:rFonts w:ascii="Arial" w:hAnsi="Arial" w:cs="Arial"/>
          <w:sz w:val="36"/>
          <w:szCs w:val="36"/>
        </w:rPr>
      </w:pPr>
    </w:p>
    <w:p w14:paraId="78DF69B3" w14:textId="2DE6E4AD" w:rsidR="00DE436D" w:rsidRDefault="00DE436D" w:rsidP="00356213">
      <w:pPr>
        <w:spacing w:line="360" w:lineRule="auto"/>
        <w:jc w:val="center"/>
        <w:rPr>
          <w:rFonts w:ascii="Arial" w:hAnsi="Arial" w:cs="Arial"/>
          <w:sz w:val="36"/>
          <w:szCs w:val="36"/>
        </w:rPr>
      </w:pPr>
    </w:p>
    <w:p w14:paraId="0DDF8303" w14:textId="52B1CC7A" w:rsidR="00DE436D" w:rsidRDefault="00DE436D" w:rsidP="00356213">
      <w:pPr>
        <w:spacing w:line="360" w:lineRule="auto"/>
        <w:jc w:val="center"/>
        <w:rPr>
          <w:rFonts w:ascii="Arial" w:hAnsi="Arial" w:cs="Arial"/>
          <w:sz w:val="36"/>
          <w:szCs w:val="36"/>
        </w:rPr>
      </w:pPr>
    </w:p>
    <w:p w14:paraId="09FE3B9E" w14:textId="7941C0F6" w:rsidR="00DE436D" w:rsidRDefault="00DE436D" w:rsidP="00356213">
      <w:pPr>
        <w:spacing w:line="360" w:lineRule="auto"/>
        <w:jc w:val="center"/>
        <w:rPr>
          <w:rFonts w:ascii="Arial" w:hAnsi="Arial" w:cs="Arial"/>
          <w:sz w:val="36"/>
          <w:szCs w:val="36"/>
        </w:rPr>
      </w:pPr>
    </w:p>
    <w:p w14:paraId="6A948FC8" w14:textId="605CD395" w:rsidR="00DE436D" w:rsidRDefault="00DE436D" w:rsidP="00356213">
      <w:pPr>
        <w:spacing w:line="360" w:lineRule="auto"/>
        <w:jc w:val="center"/>
        <w:rPr>
          <w:rFonts w:ascii="Arial" w:hAnsi="Arial" w:cs="Arial"/>
          <w:sz w:val="36"/>
          <w:szCs w:val="36"/>
        </w:rPr>
      </w:pPr>
    </w:p>
    <w:p w14:paraId="642DD27E" w14:textId="4CF12408" w:rsidR="00DE436D" w:rsidRDefault="00DE436D" w:rsidP="00356213">
      <w:pPr>
        <w:spacing w:line="360" w:lineRule="auto"/>
        <w:jc w:val="center"/>
        <w:rPr>
          <w:rFonts w:ascii="Arial" w:hAnsi="Arial" w:cs="Arial"/>
          <w:sz w:val="36"/>
          <w:szCs w:val="36"/>
        </w:rPr>
      </w:pPr>
    </w:p>
    <w:p w14:paraId="5A003533" w14:textId="5505CDC0" w:rsidR="00DE436D" w:rsidRDefault="00DE436D" w:rsidP="00356213">
      <w:pPr>
        <w:spacing w:line="360" w:lineRule="auto"/>
        <w:jc w:val="center"/>
        <w:rPr>
          <w:rFonts w:ascii="Arial" w:hAnsi="Arial" w:cs="Arial"/>
          <w:sz w:val="36"/>
          <w:szCs w:val="36"/>
        </w:rPr>
      </w:pPr>
    </w:p>
    <w:p w14:paraId="5AB331FD" w14:textId="27919EB0" w:rsidR="00DE436D" w:rsidRDefault="00DE436D" w:rsidP="00356213">
      <w:pPr>
        <w:spacing w:line="360" w:lineRule="auto"/>
        <w:jc w:val="center"/>
        <w:rPr>
          <w:rFonts w:ascii="Arial" w:hAnsi="Arial" w:cs="Arial"/>
          <w:sz w:val="36"/>
          <w:szCs w:val="36"/>
        </w:rPr>
      </w:pPr>
    </w:p>
    <w:p w14:paraId="18818F5F" w14:textId="3D65E34A" w:rsidR="00DE436D" w:rsidRDefault="00DE436D" w:rsidP="00356213">
      <w:pPr>
        <w:spacing w:line="360" w:lineRule="auto"/>
        <w:jc w:val="center"/>
        <w:rPr>
          <w:rFonts w:ascii="Arial" w:hAnsi="Arial" w:cs="Arial"/>
          <w:sz w:val="36"/>
          <w:szCs w:val="36"/>
        </w:rPr>
      </w:pPr>
    </w:p>
    <w:p w14:paraId="2238935B" w14:textId="77777777" w:rsidR="00DE436D" w:rsidRDefault="00DE436D" w:rsidP="00356213">
      <w:pPr>
        <w:spacing w:line="360" w:lineRule="auto"/>
        <w:jc w:val="center"/>
        <w:rPr>
          <w:rFonts w:ascii="Arial" w:hAnsi="Arial" w:cs="Arial"/>
          <w:sz w:val="36"/>
          <w:szCs w:val="36"/>
        </w:rPr>
      </w:pPr>
    </w:p>
    <w:p w14:paraId="01824FCF" w14:textId="77777777" w:rsidR="0020160E" w:rsidRDefault="0020160E" w:rsidP="00356213">
      <w:pPr>
        <w:spacing w:line="360" w:lineRule="auto"/>
        <w:jc w:val="center"/>
        <w:rPr>
          <w:rFonts w:ascii="Arial" w:hAnsi="Arial" w:cs="Arial"/>
          <w:sz w:val="36"/>
          <w:szCs w:val="36"/>
        </w:rPr>
      </w:pPr>
    </w:p>
    <w:p w14:paraId="492CFDDA" w14:textId="77777777" w:rsidR="0020160E" w:rsidRDefault="0020160E" w:rsidP="00356213">
      <w:pPr>
        <w:spacing w:line="360" w:lineRule="auto"/>
        <w:jc w:val="center"/>
        <w:rPr>
          <w:rFonts w:ascii="Arial" w:hAnsi="Arial" w:cs="Arial"/>
          <w:sz w:val="36"/>
          <w:szCs w:val="36"/>
        </w:rPr>
      </w:pPr>
    </w:p>
    <w:p w14:paraId="2B45D75F" w14:textId="77777777" w:rsidR="0020160E" w:rsidRDefault="0020160E" w:rsidP="00356213">
      <w:pPr>
        <w:spacing w:line="360" w:lineRule="auto"/>
        <w:jc w:val="center"/>
        <w:rPr>
          <w:rFonts w:ascii="Arial" w:hAnsi="Arial" w:cs="Arial"/>
          <w:sz w:val="36"/>
          <w:szCs w:val="36"/>
        </w:rPr>
      </w:pPr>
    </w:p>
    <w:p w14:paraId="78548DC0" w14:textId="5E137394" w:rsidR="005E6143" w:rsidRPr="003E6EAA" w:rsidRDefault="008E5423" w:rsidP="00356213">
      <w:pPr>
        <w:spacing w:line="360" w:lineRule="auto"/>
        <w:jc w:val="center"/>
        <w:rPr>
          <w:rFonts w:ascii="Arial" w:hAnsi="Arial" w:cs="Arial"/>
          <w:b/>
          <w:bCs/>
          <w:sz w:val="36"/>
          <w:szCs w:val="36"/>
          <w:u w:val="single"/>
        </w:rPr>
      </w:pPr>
      <w:r w:rsidRPr="003E6EAA">
        <w:rPr>
          <w:rFonts w:ascii="Arial" w:hAnsi="Arial" w:cs="Arial"/>
          <w:b/>
          <w:bCs/>
          <w:sz w:val="36"/>
          <w:szCs w:val="36"/>
          <w:u w:val="single"/>
        </w:rPr>
        <w:t>Pa ymyraethau sy’n cael ei ddefnyddio i godi safonau llythrennedd dysgwyr drwy’r ysgol gynradd?</w:t>
      </w:r>
    </w:p>
    <w:p w14:paraId="3CFA00A7" w14:textId="77777777" w:rsidR="00356213" w:rsidRDefault="00356213" w:rsidP="00356213">
      <w:pPr>
        <w:spacing w:line="360" w:lineRule="auto"/>
        <w:jc w:val="center"/>
        <w:rPr>
          <w:rFonts w:ascii="Arial" w:hAnsi="Arial" w:cs="Arial"/>
          <w:sz w:val="24"/>
          <w:szCs w:val="24"/>
        </w:rPr>
      </w:pPr>
    </w:p>
    <w:p w14:paraId="07B5AFBC" w14:textId="5DF7D305" w:rsidR="00356213" w:rsidRPr="00404923" w:rsidRDefault="00356213" w:rsidP="00356213">
      <w:pPr>
        <w:spacing w:line="360" w:lineRule="auto"/>
        <w:jc w:val="center"/>
        <w:rPr>
          <w:rFonts w:ascii="Arial" w:hAnsi="Arial" w:cs="Arial"/>
        </w:rPr>
      </w:pPr>
      <w:r w:rsidRPr="00404923">
        <w:rPr>
          <w:rFonts w:ascii="Arial" w:hAnsi="Arial" w:cs="Arial"/>
        </w:rPr>
        <w:t>Sian James</w:t>
      </w:r>
    </w:p>
    <w:p w14:paraId="0767442E" w14:textId="77777777" w:rsidR="00356213" w:rsidRPr="00404923" w:rsidRDefault="00356213" w:rsidP="00356213">
      <w:pPr>
        <w:spacing w:line="360" w:lineRule="auto"/>
        <w:jc w:val="center"/>
        <w:rPr>
          <w:rFonts w:ascii="Arial" w:hAnsi="Arial" w:cs="Arial"/>
        </w:rPr>
      </w:pPr>
    </w:p>
    <w:p w14:paraId="76B3B600" w14:textId="1FAF58A1" w:rsidR="00356213" w:rsidRPr="00404923" w:rsidRDefault="00356213" w:rsidP="00356213">
      <w:pPr>
        <w:spacing w:line="360" w:lineRule="auto"/>
        <w:jc w:val="center"/>
        <w:rPr>
          <w:rFonts w:ascii="Arial" w:hAnsi="Arial" w:cs="Arial"/>
        </w:rPr>
      </w:pPr>
      <w:r w:rsidRPr="00404923">
        <w:rPr>
          <w:rFonts w:ascii="Arial" w:hAnsi="Arial" w:cs="Arial"/>
        </w:rPr>
        <w:t>1601726</w:t>
      </w:r>
    </w:p>
    <w:p w14:paraId="24E7C9A5" w14:textId="77777777" w:rsidR="00356213" w:rsidRPr="00404923" w:rsidRDefault="00356213" w:rsidP="00356213">
      <w:pPr>
        <w:spacing w:line="360" w:lineRule="auto"/>
        <w:jc w:val="center"/>
        <w:rPr>
          <w:rFonts w:ascii="Arial" w:hAnsi="Arial" w:cs="Arial"/>
        </w:rPr>
      </w:pPr>
    </w:p>
    <w:p w14:paraId="49498C0C" w14:textId="6B2F7869" w:rsidR="00356213" w:rsidRPr="00404923" w:rsidRDefault="00356213" w:rsidP="00356213">
      <w:pPr>
        <w:spacing w:line="360" w:lineRule="auto"/>
        <w:jc w:val="center"/>
        <w:rPr>
          <w:rFonts w:ascii="Arial" w:hAnsi="Arial" w:cs="Arial"/>
        </w:rPr>
      </w:pPr>
      <w:r w:rsidRPr="00404923">
        <w:rPr>
          <w:rFonts w:ascii="Arial" w:hAnsi="Arial" w:cs="Arial"/>
        </w:rPr>
        <w:t>BA Addysg Gynradd gyda SAC</w:t>
      </w:r>
    </w:p>
    <w:p w14:paraId="172B3A33" w14:textId="77777777" w:rsidR="00356213" w:rsidRPr="00404923" w:rsidRDefault="00356213" w:rsidP="00356213">
      <w:pPr>
        <w:spacing w:line="360" w:lineRule="auto"/>
        <w:jc w:val="center"/>
        <w:rPr>
          <w:rFonts w:ascii="Arial" w:hAnsi="Arial" w:cs="Arial"/>
        </w:rPr>
      </w:pPr>
    </w:p>
    <w:p w14:paraId="7D3A23B2" w14:textId="70647949" w:rsidR="00356213" w:rsidRPr="00404923" w:rsidRDefault="00356213" w:rsidP="00356213">
      <w:pPr>
        <w:spacing w:line="360" w:lineRule="auto"/>
        <w:jc w:val="center"/>
        <w:rPr>
          <w:rFonts w:ascii="Arial" w:hAnsi="Arial" w:cs="Arial"/>
        </w:rPr>
      </w:pPr>
      <w:r w:rsidRPr="00404923">
        <w:rPr>
          <w:rFonts w:ascii="Arial" w:hAnsi="Arial" w:cs="Arial"/>
        </w:rPr>
        <w:t>Prifysgol Cymru Y Drindod Dewi Sant</w:t>
      </w:r>
    </w:p>
    <w:p w14:paraId="598DDFA7" w14:textId="77777777" w:rsidR="00356213" w:rsidRPr="00404923" w:rsidRDefault="00356213" w:rsidP="00356213">
      <w:pPr>
        <w:spacing w:line="360" w:lineRule="auto"/>
        <w:jc w:val="center"/>
        <w:rPr>
          <w:rFonts w:ascii="Arial" w:hAnsi="Arial" w:cs="Arial"/>
        </w:rPr>
      </w:pPr>
    </w:p>
    <w:p w14:paraId="13F26155" w14:textId="19AD809E" w:rsidR="00356213" w:rsidRPr="00404923" w:rsidRDefault="00356213" w:rsidP="00356213">
      <w:pPr>
        <w:spacing w:line="360" w:lineRule="auto"/>
        <w:jc w:val="center"/>
        <w:rPr>
          <w:rFonts w:ascii="Arial" w:hAnsi="Arial" w:cs="Arial"/>
        </w:rPr>
      </w:pPr>
      <w:r w:rsidRPr="00404923">
        <w:rPr>
          <w:rFonts w:ascii="Arial" w:hAnsi="Arial" w:cs="Arial"/>
        </w:rPr>
        <w:t>Mawrth 2020</w:t>
      </w:r>
    </w:p>
    <w:p w14:paraId="302BE61F" w14:textId="1F27F9FF" w:rsidR="00356213" w:rsidRPr="00404923" w:rsidRDefault="00356213" w:rsidP="00356213">
      <w:pPr>
        <w:spacing w:line="360" w:lineRule="auto"/>
        <w:jc w:val="center"/>
        <w:rPr>
          <w:rFonts w:ascii="Arial" w:hAnsi="Arial" w:cs="Arial"/>
        </w:rPr>
      </w:pPr>
    </w:p>
    <w:p w14:paraId="5BAE7118" w14:textId="4E358E2B" w:rsidR="00356213" w:rsidRPr="00404923" w:rsidRDefault="00356213" w:rsidP="00356213">
      <w:pPr>
        <w:spacing w:line="360" w:lineRule="auto"/>
        <w:jc w:val="center"/>
        <w:rPr>
          <w:rFonts w:ascii="Arial" w:hAnsi="Arial" w:cs="Arial"/>
        </w:rPr>
      </w:pPr>
    </w:p>
    <w:p w14:paraId="779BE966" w14:textId="3355EFD5" w:rsidR="00356213" w:rsidRDefault="00356213" w:rsidP="00356213">
      <w:pPr>
        <w:spacing w:line="360" w:lineRule="auto"/>
        <w:jc w:val="center"/>
        <w:rPr>
          <w:rFonts w:ascii="Arial" w:hAnsi="Arial" w:cs="Arial"/>
          <w:sz w:val="24"/>
          <w:szCs w:val="24"/>
        </w:rPr>
      </w:pPr>
    </w:p>
    <w:p w14:paraId="02DE88F0" w14:textId="2E380866" w:rsidR="00356213" w:rsidRDefault="00356213" w:rsidP="00356213">
      <w:pPr>
        <w:spacing w:line="360" w:lineRule="auto"/>
        <w:jc w:val="center"/>
        <w:rPr>
          <w:rFonts w:ascii="Arial" w:hAnsi="Arial" w:cs="Arial"/>
          <w:sz w:val="24"/>
          <w:szCs w:val="24"/>
        </w:rPr>
      </w:pPr>
    </w:p>
    <w:p w14:paraId="36A70727" w14:textId="40CA2255" w:rsidR="00356213" w:rsidRDefault="00356213" w:rsidP="00356213">
      <w:pPr>
        <w:spacing w:line="360" w:lineRule="auto"/>
        <w:jc w:val="center"/>
        <w:rPr>
          <w:rFonts w:ascii="Arial" w:hAnsi="Arial" w:cs="Arial"/>
          <w:sz w:val="24"/>
          <w:szCs w:val="24"/>
        </w:rPr>
      </w:pPr>
    </w:p>
    <w:p w14:paraId="2593F571" w14:textId="383BAC5E" w:rsidR="00356213" w:rsidRDefault="00356213" w:rsidP="00356213">
      <w:pPr>
        <w:spacing w:line="360" w:lineRule="auto"/>
        <w:jc w:val="center"/>
        <w:rPr>
          <w:rFonts w:ascii="Arial" w:hAnsi="Arial" w:cs="Arial"/>
          <w:sz w:val="24"/>
          <w:szCs w:val="24"/>
        </w:rPr>
      </w:pPr>
    </w:p>
    <w:p w14:paraId="64507474" w14:textId="7D906BF7" w:rsidR="00356213" w:rsidRDefault="00356213" w:rsidP="00356213">
      <w:pPr>
        <w:spacing w:line="360" w:lineRule="auto"/>
        <w:jc w:val="center"/>
        <w:rPr>
          <w:rFonts w:ascii="Arial" w:hAnsi="Arial" w:cs="Arial"/>
          <w:sz w:val="24"/>
          <w:szCs w:val="24"/>
        </w:rPr>
      </w:pPr>
    </w:p>
    <w:p w14:paraId="288ADD2A" w14:textId="7253669A" w:rsidR="00356213" w:rsidRDefault="00356213" w:rsidP="00356213">
      <w:pPr>
        <w:spacing w:line="360" w:lineRule="auto"/>
        <w:jc w:val="center"/>
        <w:rPr>
          <w:rFonts w:ascii="Arial" w:hAnsi="Arial" w:cs="Arial"/>
          <w:sz w:val="24"/>
          <w:szCs w:val="24"/>
        </w:rPr>
      </w:pPr>
    </w:p>
    <w:p w14:paraId="049413B1" w14:textId="3FC41696" w:rsidR="00356213" w:rsidRDefault="00356213" w:rsidP="00356213">
      <w:pPr>
        <w:spacing w:line="360" w:lineRule="auto"/>
        <w:jc w:val="center"/>
        <w:rPr>
          <w:rFonts w:ascii="Arial" w:hAnsi="Arial" w:cs="Arial"/>
          <w:sz w:val="24"/>
          <w:szCs w:val="24"/>
        </w:rPr>
      </w:pPr>
    </w:p>
    <w:p w14:paraId="0460DD44" w14:textId="758600CA" w:rsidR="00356213" w:rsidRPr="00404923" w:rsidRDefault="00356213" w:rsidP="0020160E">
      <w:pPr>
        <w:spacing w:line="360" w:lineRule="auto"/>
        <w:jc w:val="center"/>
        <w:rPr>
          <w:rFonts w:ascii="Arial" w:hAnsi="Arial" w:cs="Arial"/>
          <w:b/>
          <w:bCs/>
          <w:sz w:val="28"/>
          <w:szCs w:val="28"/>
          <w:u w:val="single"/>
        </w:rPr>
      </w:pPr>
      <w:r w:rsidRPr="00404923">
        <w:rPr>
          <w:rFonts w:ascii="Arial" w:hAnsi="Arial" w:cs="Arial"/>
          <w:b/>
          <w:bCs/>
          <w:sz w:val="28"/>
          <w:szCs w:val="28"/>
          <w:u w:val="single"/>
        </w:rPr>
        <w:lastRenderedPageBreak/>
        <w:t>Datganiad</w:t>
      </w:r>
    </w:p>
    <w:p w14:paraId="30D93C25" w14:textId="18E52D89" w:rsidR="00356213" w:rsidRDefault="00356213" w:rsidP="0020160E">
      <w:pPr>
        <w:spacing w:line="360" w:lineRule="auto"/>
        <w:rPr>
          <w:rFonts w:ascii="Arial" w:hAnsi="Arial" w:cs="Arial"/>
          <w:sz w:val="24"/>
          <w:szCs w:val="24"/>
        </w:rPr>
      </w:pPr>
    </w:p>
    <w:p w14:paraId="2B10AF4C" w14:textId="045B8A65" w:rsidR="00356213" w:rsidRPr="00404923" w:rsidRDefault="008E5423" w:rsidP="0020160E">
      <w:pPr>
        <w:spacing w:line="360" w:lineRule="auto"/>
        <w:rPr>
          <w:rFonts w:ascii="Arial" w:hAnsi="Arial" w:cs="Arial"/>
        </w:rPr>
      </w:pPr>
      <w:r w:rsidRPr="00404923">
        <w:rPr>
          <w:rFonts w:ascii="Arial" w:hAnsi="Arial" w:cs="Arial"/>
        </w:rPr>
        <w:t>Hoffwn ddatgan mai fy ngwaith i yn unig yw’r prosiect ymchwil, a chyfeiri at waith academyddion yn rhan ohono. Ni chyflwynir y prosiect ymchwil nac ymgeisyddiaeth am unrhyw ddyfarniad arall, heblaw am fel rhan o’r radd BA Addysg Gynradd gyda SAC ym Mhrifysgol Cymru y Drindod Dewi Sant. Rwy’n ymwybodol os wyf wedi cyfeirio at lenyddiaeth heb eu hychwanegu at y llyfryddiaeth eu bod yn cysylltu â llên-ladrad ac arweinia hyn at fethu’r modiwl.</w:t>
      </w:r>
    </w:p>
    <w:p w14:paraId="0F777B50" w14:textId="75C27078" w:rsidR="00356213" w:rsidRPr="00404923" w:rsidRDefault="00356213" w:rsidP="0020160E">
      <w:pPr>
        <w:spacing w:line="360" w:lineRule="auto"/>
        <w:rPr>
          <w:rFonts w:ascii="Arial" w:hAnsi="Arial" w:cs="Arial"/>
        </w:rPr>
      </w:pPr>
    </w:p>
    <w:p w14:paraId="3F61A594" w14:textId="2019ED84" w:rsidR="00356213" w:rsidRDefault="00356213" w:rsidP="0020160E">
      <w:pPr>
        <w:spacing w:line="360" w:lineRule="auto"/>
        <w:rPr>
          <w:rFonts w:ascii="Arial" w:hAnsi="Arial" w:cs="Arial"/>
          <w:sz w:val="24"/>
          <w:szCs w:val="24"/>
        </w:rPr>
      </w:pPr>
    </w:p>
    <w:p w14:paraId="1DB9B720" w14:textId="78B2F5C0" w:rsidR="00356213" w:rsidRDefault="00356213" w:rsidP="0020160E">
      <w:pPr>
        <w:spacing w:line="360" w:lineRule="auto"/>
        <w:rPr>
          <w:rFonts w:ascii="Arial" w:hAnsi="Arial" w:cs="Arial"/>
          <w:sz w:val="24"/>
          <w:szCs w:val="24"/>
        </w:rPr>
      </w:pPr>
    </w:p>
    <w:p w14:paraId="048AD09F" w14:textId="5C721FA1" w:rsidR="00356213" w:rsidRDefault="00356213" w:rsidP="0020160E">
      <w:pPr>
        <w:spacing w:line="360" w:lineRule="auto"/>
        <w:rPr>
          <w:rFonts w:ascii="Arial" w:hAnsi="Arial" w:cs="Arial"/>
          <w:sz w:val="24"/>
          <w:szCs w:val="24"/>
        </w:rPr>
      </w:pPr>
    </w:p>
    <w:p w14:paraId="2134425A" w14:textId="6CE22885" w:rsidR="00356213" w:rsidRDefault="00356213" w:rsidP="0020160E">
      <w:pPr>
        <w:spacing w:line="360" w:lineRule="auto"/>
        <w:rPr>
          <w:rFonts w:ascii="Arial" w:hAnsi="Arial" w:cs="Arial"/>
          <w:sz w:val="24"/>
          <w:szCs w:val="24"/>
        </w:rPr>
      </w:pPr>
    </w:p>
    <w:p w14:paraId="3B396E81" w14:textId="25510BD4" w:rsidR="00356213" w:rsidRDefault="00356213" w:rsidP="0020160E">
      <w:pPr>
        <w:spacing w:line="360" w:lineRule="auto"/>
        <w:rPr>
          <w:rFonts w:ascii="Arial" w:hAnsi="Arial" w:cs="Arial"/>
          <w:sz w:val="24"/>
          <w:szCs w:val="24"/>
        </w:rPr>
      </w:pPr>
    </w:p>
    <w:p w14:paraId="313F8A00" w14:textId="6D9DEE80" w:rsidR="00356213" w:rsidRDefault="00356213" w:rsidP="0020160E">
      <w:pPr>
        <w:spacing w:line="360" w:lineRule="auto"/>
        <w:rPr>
          <w:rFonts w:ascii="Arial" w:hAnsi="Arial" w:cs="Arial"/>
          <w:sz w:val="24"/>
          <w:szCs w:val="24"/>
        </w:rPr>
      </w:pPr>
    </w:p>
    <w:p w14:paraId="5ED38FCC" w14:textId="75406324" w:rsidR="00356213" w:rsidRDefault="00356213" w:rsidP="0020160E">
      <w:pPr>
        <w:spacing w:line="360" w:lineRule="auto"/>
        <w:rPr>
          <w:rFonts w:ascii="Arial" w:hAnsi="Arial" w:cs="Arial"/>
          <w:sz w:val="24"/>
          <w:szCs w:val="24"/>
        </w:rPr>
      </w:pPr>
    </w:p>
    <w:p w14:paraId="42285AB5" w14:textId="212CAAB2" w:rsidR="00356213" w:rsidRDefault="00356213" w:rsidP="0020160E">
      <w:pPr>
        <w:spacing w:line="360" w:lineRule="auto"/>
        <w:rPr>
          <w:rFonts w:ascii="Arial" w:hAnsi="Arial" w:cs="Arial"/>
          <w:sz w:val="24"/>
          <w:szCs w:val="24"/>
        </w:rPr>
      </w:pPr>
    </w:p>
    <w:p w14:paraId="499D3971" w14:textId="2FB18888" w:rsidR="00356213" w:rsidRDefault="00356213" w:rsidP="0020160E">
      <w:pPr>
        <w:spacing w:line="360" w:lineRule="auto"/>
        <w:rPr>
          <w:rFonts w:ascii="Arial" w:hAnsi="Arial" w:cs="Arial"/>
          <w:sz w:val="24"/>
          <w:szCs w:val="24"/>
        </w:rPr>
      </w:pPr>
    </w:p>
    <w:p w14:paraId="48CF9323" w14:textId="5E4C755D" w:rsidR="00356213" w:rsidRDefault="00356213" w:rsidP="0020160E">
      <w:pPr>
        <w:spacing w:line="360" w:lineRule="auto"/>
        <w:rPr>
          <w:rFonts w:ascii="Arial" w:hAnsi="Arial" w:cs="Arial"/>
          <w:sz w:val="24"/>
          <w:szCs w:val="24"/>
        </w:rPr>
      </w:pPr>
    </w:p>
    <w:p w14:paraId="363F4DD9" w14:textId="359A483D" w:rsidR="00356213" w:rsidRDefault="00356213" w:rsidP="0020160E">
      <w:pPr>
        <w:spacing w:line="360" w:lineRule="auto"/>
        <w:rPr>
          <w:rFonts w:ascii="Arial" w:hAnsi="Arial" w:cs="Arial"/>
          <w:sz w:val="24"/>
          <w:szCs w:val="24"/>
        </w:rPr>
      </w:pPr>
    </w:p>
    <w:p w14:paraId="7AD20DCB" w14:textId="67682971" w:rsidR="00356213" w:rsidRDefault="00356213" w:rsidP="0020160E">
      <w:pPr>
        <w:spacing w:line="360" w:lineRule="auto"/>
        <w:rPr>
          <w:rFonts w:ascii="Arial" w:hAnsi="Arial" w:cs="Arial"/>
          <w:sz w:val="24"/>
          <w:szCs w:val="24"/>
        </w:rPr>
      </w:pPr>
    </w:p>
    <w:p w14:paraId="220AC844" w14:textId="12B1A7FB" w:rsidR="00356213" w:rsidRDefault="00356213" w:rsidP="0020160E">
      <w:pPr>
        <w:spacing w:line="360" w:lineRule="auto"/>
        <w:rPr>
          <w:rFonts w:ascii="Arial" w:hAnsi="Arial" w:cs="Arial"/>
          <w:sz w:val="24"/>
          <w:szCs w:val="24"/>
        </w:rPr>
      </w:pPr>
    </w:p>
    <w:p w14:paraId="44860267" w14:textId="6417086D" w:rsidR="00356213" w:rsidRDefault="00356213" w:rsidP="0020160E">
      <w:pPr>
        <w:spacing w:line="360" w:lineRule="auto"/>
        <w:rPr>
          <w:rFonts w:ascii="Arial" w:hAnsi="Arial" w:cs="Arial"/>
          <w:sz w:val="24"/>
          <w:szCs w:val="24"/>
        </w:rPr>
      </w:pPr>
    </w:p>
    <w:p w14:paraId="62AB23B9" w14:textId="5A866026" w:rsidR="00356213" w:rsidRDefault="00356213" w:rsidP="0020160E">
      <w:pPr>
        <w:spacing w:line="360" w:lineRule="auto"/>
        <w:rPr>
          <w:rFonts w:ascii="Arial" w:hAnsi="Arial" w:cs="Arial"/>
          <w:sz w:val="24"/>
          <w:szCs w:val="24"/>
        </w:rPr>
      </w:pPr>
    </w:p>
    <w:p w14:paraId="702379E1" w14:textId="1C07920B" w:rsidR="00356213" w:rsidRDefault="00356213" w:rsidP="0020160E">
      <w:pPr>
        <w:spacing w:line="360" w:lineRule="auto"/>
        <w:rPr>
          <w:rFonts w:ascii="Arial" w:hAnsi="Arial" w:cs="Arial"/>
          <w:sz w:val="24"/>
          <w:szCs w:val="24"/>
        </w:rPr>
      </w:pPr>
    </w:p>
    <w:p w14:paraId="697A79A6" w14:textId="68F7C3B8" w:rsidR="00356213" w:rsidRDefault="00356213" w:rsidP="0020160E">
      <w:pPr>
        <w:spacing w:line="360" w:lineRule="auto"/>
        <w:rPr>
          <w:rFonts w:ascii="Arial" w:hAnsi="Arial" w:cs="Arial"/>
          <w:sz w:val="24"/>
          <w:szCs w:val="24"/>
        </w:rPr>
      </w:pPr>
    </w:p>
    <w:p w14:paraId="28DE38B5" w14:textId="072FE789" w:rsidR="00356213" w:rsidRPr="00404923" w:rsidRDefault="00356213" w:rsidP="0020160E">
      <w:pPr>
        <w:spacing w:line="360" w:lineRule="auto"/>
        <w:jc w:val="center"/>
        <w:rPr>
          <w:rFonts w:ascii="Arial" w:hAnsi="Arial" w:cs="Arial"/>
          <w:b/>
          <w:bCs/>
          <w:sz w:val="28"/>
          <w:szCs w:val="28"/>
          <w:u w:val="single"/>
        </w:rPr>
      </w:pPr>
      <w:r w:rsidRPr="00404923">
        <w:rPr>
          <w:rFonts w:ascii="Arial" w:hAnsi="Arial" w:cs="Arial"/>
          <w:b/>
          <w:bCs/>
          <w:sz w:val="28"/>
          <w:szCs w:val="28"/>
          <w:u w:val="single"/>
        </w:rPr>
        <w:lastRenderedPageBreak/>
        <w:t>Diolchiadau</w:t>
      </w:r>
    </w:p>
    <w:p w14:paraId="53D215E9" w14:textId="3D9F6CC1" w:rsidR="00356213" w:rsidRDefault="00356213" w:rsidP="0020160E">
      <w:pPr>
        <w:spacing w:line="360" w:lineRule="auto"/>
        <w:rPr>
          <w:rFonts w:ascii="Arial" w:hAnsi="Arial" w:cs="Arial"/>
          <w:sz w:val="24"/>
          <w:szCs w:val="24"/>
        </w:rPr>
      </w:pPr>
    </w:p>
    <w:p w14:paraId="281BEB2D" w14:textId="35B81846" w:rsidR="00356213" w:rsidRPr="00404923" w:rsidRDefault="008E5423" w:rsidP="0020160E">
      <w:pPr>
        <w:spacing w:line="360" w:lineRule="auto"/>
        <w:rPr>
          <w:rFonts w:ascii="Arial" w:hAnsi="Arial" w:cs="Arial"/>
        </w:rPr>
      </w:pPr>
      <w:r w:rsidRPr="00404923">
        <w:rPr>
          <w:rFonts w:ascii="Arial" w:hAnsi="Arial" w:cs="Arial"/>
        </w:rPr>
        <w:t>Dymunaf ddiolch i ddarlithwyr y Brifysgol, Dr Sioned.V .Hughes a Linda Davies am rannu eu harbenigedd yn y maes llythrennedd. Yn ogystal, dymunaf ddiolch i athrawon a disgyblion yr ysgol ‘dewisol’ a’r ysgolion Profiad Addysgu Proffesiynol arsylwais ynddynt am eu caredigrwydd, eu hamser a’i gwybodaeth arbenigol. Hyderaf fod y wybodaeth wedi cefnogi i strwythuro a chyfoethogi fy mhrosiect ymchwil.</w:t>
      </w:r>
    </w:p>
    <w:p w14:paraId="0DF23FA6" w14:textId="2180773B" w:rsidR="00A149F4" w:rsidRDefault="00A149F4" w:rsidP="0020160E">
      <w:pPr>
        <w:spacing w:line="360" w:lineRule="auto"/>
        <w:rPr>
          <w:rFonts w:ascii="Arial" w:hAnsi="Arial" w:cs="Arial"/>
          <w:sz w:val="24"/>
          <w:szCs w:val="24"/>
        </w:rPr>
      </w:pPr>
    </w:p>
    <w:p w14:paraId="586AE78D" w14:textId="1841F340" w:rsidR="00A149F4" w:rsidRDefault="00A149F4" w:rsidP="0020160E">
      <w:pPr>
        <w:spacing w:line="360" w:lineRule="auto"/>
        <w:rPr>
          <w:rFonts w:ascii="Arial" w:hAnsi="Arial" w:cs="Arial"/>
          <w:sz w:val="24"/>
          <w:szCs w:val="24"/>
        </w:rPr>
      </w:pPr>
    </w:p>
    <w:p w14:paraId="351DAEB9" w14:textId="4EC4CC31" w:rsidR="00A149F4" w:rsidRDefault="00A149F4" w:rsidP="0020160E">
      <w:pPr>
        <w:spacing w:line="360" w:lineRule="auto"/>
        <w:rPr>
          <w:rFonts w:ascii="Arial" w:hAnsi="Arial" w:cs="Arial"/>
          <w:sz w:val="24"/>
          <w:szCs w:val="24"/>
        </w:rPr>
      </w:pPr>
    </w:p>
    <w:p w14:paraId="6EDA5D99" w14:textId="4A45A2B4" w:rsidR="00A149F4" w:rsidRDefault="00A149F4" w:rsidP="0020160E">
      <w:pPr>
        <w:spacing w:line="360" w:lineRule="auto"/>
        <w:rPr>
          <w:rFonts w:ascii="Arial" w:hAnsi="Arial" w:cs="Arial"/>
          <w:sz w:val="24"/>
          <w:szCs w:val="24"/>
        </w:rPr>
      </w:pPr>
    </w:p>
    <w:p w14:paraId="6C7FB16C" w14:textId="79C67ADC" w:rsidR="00A149F4" w:rsidRDefault="00A149F4" w:rsidP="0020160E">
      <w:pPr>
        <w:spacing w:line="360" w:lineRule="auto"/>
        <w:rPr>
          <w:rFonts w:ascii="Arial" w:hAnsi="Arial" w:cs="Arial"/>
          <w:sz w:val="24"/>
          <w:szCs w:val="24"/>
        </w:rPr>
      </w:pPr>
    </w:p>
    <w:p w14:paraId="4E644939" w14:textId="785A00EC" w:rsidR="00A149F4" w:rsidRDefault="00A149F4" w:rsidP="0020160E">
      <w:pPr>
        <w:spacing w:line="360" w:lineRule="auto"/>
        <w:rPr>
          <w:rFonts w:ascii="Arial" w:hAnsi="Arial" w:cs="Arial"/>
          <w:sz w:val="24"/>
          <w:szCs w:val="24"/>
        </w:rPr>
      </w:pPr>
    </w:p>
    <w:p w14:paraId="2FE2492F" w14:textId="171E55D6" w:rsidR="00A149F4" w:rsidRDefault="00A149F4" w:rsidP="0020160E">
      <w:pPr>
        <w:spacing w:line="360" w:lineRule="auto"/>
        <w:rPr>
          <w:rFonts w:ascii="Arial" w:hAnsi="Arial" w:cs="Arial"/>
          <w:sz w:val="24"/>
          <w:szCs w:val="24"/>
        </w:rPr>
      </w:pPr>
    </w:p>
    <w:p w14:paraId="01CFAA58" w14:textId="16C69CE8" w:rsidR="00A149F4" w:rsidRDefault="00A149F4" w:rsidP="0020160E">
      <w:pPr>
        <w:spacing w:line="360" w:lineRule="auto"/>
        <w:rPr>
          <w:rFonts w:ascii="Arial" w:hAnsi="Arial" w:cs="Arial"/>
          <w:sz w:val="24"/>
          <w:szCs w:val="24"/>
        </w:rPr>
      </w:pPr>
    </w:p>
    <w:p w14:paraId="5C7E26D4" w14:textId="6EA48CD9" w:rsidR="00A149F4" w:rsidRDefault="00A149F4" w:rsidP="0020160E">
      <w:pPr>
        <w:spacing w:line="360" w:lineRule="auto"/>
        <w:rPr>
          <w:rFonts w:ascii="Arial" w:hAnsi="Arial" w:cs="Arial"/>
          <w:sz w:val="24"/>
          <w:szCs w:val="24"/>
        </w:rPr>
      </w:pPr>
    </w:p>
    <w:p w14:paraId="39BC4802" w14:textId="07235337" w:rsidR="00A149F4" w:rsidRDefault="00A149F4" w:rsidP="0020160E">
      <w:pPr>
        <w:spacing w:line="360" w:lineRule="auto"/>
        <w:rPr>
          <w:rFonts w:ascii="Arial" w:hAnsi="Arial" w:cs="Arial"/>
          <w:sz w:val="24"/>
          <w:szCs w:val="24"/>
        </w:rPr>
      </w:pPr>
    </w:p>
    <w:p w14:paraId="713C1A54" w14:textId="29CAEEF2" w:rsidR="00A149F4" w:rsidRDefault="00A149F4" w:rsidP="0020160E">
      <w:pPr>
        <w:spacing w:line="360" w:lineRule="auto"/>
        <w:rPr>
          <w:rFonts w:ascii="Arial" w:hAnsi="Arial" w:cs="Arial"/>
          <w:sz w:val="24"/>
          <w:szCs w:val="24"/>
        </w:rPr>
      </w:pPr>
    </w:p>
    <w:p w14:paraId="693D7914" w14:textId="765AD2D2" w:rsidR="00A149F4" w:rsidRDefault="00A149F4" w:rsidP="0020160E">
      <w:pPr>
        <w:spacing w:line="360" w:lineRule="auto"/>
        <w:rPr>
          <w:rFonts w:ascii="Arial" w:hAnsi="Arial" w:cs="Arial"/>
          <w:sz w:val="24"/>
          <w:szCs w:val="24"/>
        </w:rPr>
      </w:pPr>
    </w:p>
    <w:p w14:paraId="1556CB56" w14:textId="3DC35E43" w:rsidR="00A149F4" w:rsidRDefault="00A149F4" w:rsidP="0020160E">
      <w:pPr>
        <w:spacing w:line="360" w:lineRule="auto"/>
        <w:rPr>
          <w:rFonts w:ascii="Arial" w:hAnsi="Arial" w:cs="Arial"/>
          <w:sz w:val="24"/>
          <w:szCs w:val="24"/>
        </w:rPr>
      </w:pPr>
    </w:p>
    <w:p w14:paraId="0B03F6C7" w14:textId="321ED9E1" w:rsidR="00A149F4" w:rsidRDefault="00A149F4" w:rsidP="0020160E">
      <w:pPr>
        <w:spacing w:line="360" w:lineRule="auto"/>
        <w:rPr>
          <w:rFonts w:ascii="Arial" w:hAnsi="Arial" w:cs="Arial"/>
          <w:sz w:val="24"/>
          <w:szCs w:val="24"/>
        </w:rPr>
      </w:pPr>
    </w:p>
    <w:p w14:paraId="64995F4F" w14:textId="6AEA39FB" w:rsidR="00A149F4" w:rsidRDefault="00A149F4" w:rsidP="0020160E">
      <w:pPr>
        <w:spacing w:line="360" w:lineRule="auto"/>
        <w:rPr>
          <w:rFonts w:ascii="Arial" w:hAnsi="Arial" w:cs="Arial"/>
          <w:sz w:val="24"/>
          <w:szCs w:val="24"/>
        </w:rPr>
      </w:pPr>
    </w:p>
    <w:p w14:paraId="36BF3BAF" w14:textId="616178D2" w:rsidR="00A149F4" w:rsidRDefault="00A149F4" w:rsidP="0020160E">
      <w:pPr>
        <w:spacing w:line="360" w:lineRule="auto"/>
        <w:rPr>
          <w:rFonts w:ascii="Arial" w:hAnsi="Arial" w:cs="Arial"/>
          <w:sz w:val="24"/>
          <w:szCs w:val="24"/>
        </w:rPr>
      </w:pPr>
    </w:p>
    <w:p w14:paraId="7364FEBB" w14:textId="048D4219" w:rsidR="00A149F4" w:rsidRDefault="00A149F4" w:rsidP="0020160E">
      <w:pPr>
        <w:spacing w:line="360" w:lineRule="auto"/>
        <w:rPr>
          <w:rFonts w:ascii="Arial" w:hAnsi="Arial" w:cs="Arial"/>
          <w:sz w:val="24"/>
          <w:szCs w:val="24"/>
        </w:rPr>
      </w:pPr>
    </w:p>
    <w:p w14:paraId="3A2D7DCB" w14:textId="7E3F9DDF" w:rsidR="00A149F4" w:rsidRDefault="00A149F4" w:rsidP="0020160E">
      <w:pPr>
        <w:spacing w:line="360" w:lineRule="auto"/>
        <w:rPr>
          <w:rFonts w:ascii="Arial" w:hAnsi="Arial" w:cs="Arial"/>
          <w:sz w:val="24"/>
          <w:szCs w:val="24"/>
        </w:rPr>
      </w:pPr>
    </w:p>
    <w:p w14:paraId="58190D65" w14:textId="77777777" w:rsidR="00404923" w:rsidRDefault="00404923" w:rsidP="0020160E">
      <w:pPr>
        <w:spacing w:line="360" w:lineRule="auto"/>
        <w:jc w:val="center"/>
        <w:rPr>
          <w:rFonts w:ascii="Arial" w:hAnsi="Arial" w:cs="Arial"/>
          <w:sz w:val="24"/>
          <w:szCs w:val="24"/>
          <w:u w:val="single"/>
        </w:rPr>
      </w:pPr>
    </w:p>
    <w:p w14:paraId="1BFBD730" w14:textId="0451FB0E" w:rsidR="00A149F4" w:rsidRPr="00404923" w:rsidRDefault="00A149F4" w:rsidP="0020160E">
      <w:pPr>
        <w:spacing w:line="360" w:lineRule="auto"/>
        <w:jc w:val="center"/>
        <w:rPr>
          <w:rFonts w:ascii="Arial" w:hAnsi="Arial" w:cs="Arial"/>
          <w:b/>
          <w:bCs/>
          <w:sz w:val="28"/>
          <w:szCs w:val="28"/>
          <w:u w:val="single"/>
        </w:rPr>
      </w:pPr>
      <w:r w:rsidRPr="00404923">
        <w:rPr>
          <w:rFonts w:ascii="Arial" w:hAnsi="Arial" w:cs="Arial"/>
          <w:b/>
          <w:bCs/>
          <w:sz w:val="28"/>
          <w:szCs w:val="28"/>
          <w:u w:val="single"/>
        </w:rPr>
        <w:lastRenderedPageBreak/>
        <w:t>Cynnwys</w:t>
      </w:r>
    </w:p>
    <w:p w14:paraId="7F0FA98C" w14:textId="63624D53" w:rsidR="00A149F4" w:rsidRDefault="00A149F4" w:rsidP="0020160E">
      <w:pPr>
        <w:spacing w:line="360" w:lineRule="auto"/>
        <w:rPr>
          <w:rFonts w:ascii="Arial" w:hAnsi="Arial" w:cs="Arial"/>
          <w:sz w:val="24"/>
          <w:szCs w:val="24"/>
        </w:rPr>
      </w:pPr>
    </w:p>
    <w:p w14:paraId="4D3D599F" w14:textId="45A3F4E4" w:rsidR="0020160E" w:rsidRDefault="0020160E" w:rsidP="0020160E">
      <w:pPr>
        <w:spacing w:line="360" w:lineRule="auto"/>
        <w:rPr>
          <w:rFonts w:ascii="Arial" w:hAnsi="Arial" w:cs="Arial"/>
          <w:sz w:val="24"/>
          <w:szCs w:val="24"/>
        </w:rPr>
      </w:pPr>
    </w:p>
    <w:p w14:paraId="3DF69749" w14:textId="77777777" w:rsidR="0020160E" w:rsidRDefault="0020160E" w:rsidP="0020160E">
      <w:pPr>
        <w:spacing w:line="360" w:lineRule="auto"/>
        <w:rPr>
          <w:rFonts w:ascii="Arial" w:hAnsi="Arial" w:cs="Arial"/>
          <w:sz w:val="24"/>
          <w:szCs w:val="24"/>
        </w:rPr>
      </w:pPr>
    </w:p>
    <w:p w14:paraId="27F35B25" w14:textId="54A03312" w:rsidR="00A149F4" w:rsidRPr="00404923" w:rsidRDefault="00A149F4" w:rsidP="0020160E">
      <w:pPr>
        <w:spacing w:line="360" w:lineRule="auto"/>
        <w:rPr>
          <w:rFonts w:ascii="Arial" w:hAnsi="Arial" w:cs="Arial"/>
        </w:rPr>
      </w:pPr>
      <w:r w:rsidRPr="00404923">
        <w:rPr>
          <w:rFonts w:ascii="Arial" w:hAnsi="Arial" w:cs="Arial"/>
        </w:rPr>
        <w:t>Cyflwyniad</w:t>
      </w:r>
      <w:r w:rsidR="008E5423" w:rsidRPr="00404923">
        <w:rPr>
          <w:rFonts w:ascii="Arial" w:hAnsi="Arial" w:cs="Arial"/>
        </w:rPr>
        <w:t>......................................................................................................</w:t>
      </w:r>
      <w:r w:rsidR="00DE436D" w:rsidRPr="00404923">
        <w:rPr>
          <w:rFonts w:ascii="Arial" w:hAnsi="Arial" w:cs="Arial"/>
        </w:rPr>
        <w:t>6-7</w:t>
      </w:r>
    </w:p>
    <w:p w14:paraId="57F77008" w14:textId="77777777" w:rsidR="00A149F4" w:rsidRPr="00404923" w:rsidRDefault="00A149F4" w:rsidP="0020160E">
      <w:pPr>
        <w:spacing w:line="360" w:lineRule="auto"/>
        <w:rPr>
          <w:rFonts w:ascii="Arial" w:hAnsi="Arial" w:cs="Arial"/>
        </w:rPr>
      </w:pPr>
    </w:p>
    <w:p w14:paraId="7D2BFEBE" w14:textId="61619206" w:rsidR="00A149F4" w:rsidRPr="00404923" w:rsidRDefault="00A149F4" w:rsidP="0020160E">
      <w:pPr>
        <w:spacing w:line="360" w:lineRule="auto"/>
        <w:rPr>
          <w:rFonts w:ascii="Arial" w:hAnsi="Arial" w:cs="Arial"/>
        </w:rPr>
      </w:pPr>
      <w:r w:rsidRPr="00404923">
        <w:rPr>
          <w:rFonts w:ascii="Arial" w:hAnsi="Arial" w:cs="Arial"/>
        </w:rPr>
        <w:t>Adolygiad Llenyddiaeth</w:t>
      </w:r>
      <w:r w:rsidR="008E5423" w:rsidRPr="00404923">
        <w:rPr>
          <w:rFonts w:ascii="Arial" w:hAnsi="Arial" w:cs="Arial"/>
        </w:rPr>
        <w:t>..................................................................................</w:t>
      </w:r>
      <w:r w:rsidR="00DE436D" w:rsidRPr="00404923">
        <w:rPr>
          <w:rFonts w:ascii="Arial" w:hAnsi="Arial" w:cs="Arial"/>
        </w:rPr>
        <w:t>8</w:t>
      </w:r>
      <w:r w:rsidR="00890631" w:rsidRPr="00404923">
        <w:rPr>
          <w:rFonts w:ascii="Arial" w:hAnsi="Arial" w:cs="Arial"/>
        </w:rPr>
        <w:t>-1</w:t>
      </w:r>
      <w:r w:rsidR="00BE3EC1">
        <w:rPr>
          <w:rFonts w:ascii="Arial" w:hAnsi="Arial" w:cs="Arial"/>
        </w:rPr>
        <w:t>4</w:t>
      </w:r>
    </w:p>
    <w:p w14:paraId="55F6E68E" w14:textId="77777777" w:rsidR="00A149F4" w:rsidRPr="00404923" w:rsidRDefault="00A149F4" w:rsidP="0020160E">
      <w:pPr>
        <w:spacing w:line="360" w:lineRule="auto"/>
        <w:rPr>
          <w:rFonts w:ascii="Arial" w:hAnsi="Arial" w:cs="Arial"/>
        </w:rPr>
      </w:pPr>
    </w:p>
    <w:p w14:paraId="0887C7BE" w14:textId="49F950C7" w:rsidR="00A149F4" w:rsidRPr="00404923" w:rsidRDefault="00A149F4" w:rsidP="0020160E">
      <w:pPr>
        <w:spacing w:line="360" w:lineRule="auto"/>
        <w:rPr>
          <w:rFonts w:ascii="Arial" w:hAnsi="Arial" w:cs="Arial"/>
        </w:rPr>
      </w:pPr>
      <w:r w:rsidRPr="00404923">
        <w:rPr>
          <w:rFonts w:ascii="Arial" w:hAnsi="Arial" w:cs="Arial"/>
        </w:rPr>
        <w:t>Methodoleg</w:t>
      </w:r>
      <w:r w:rsidR="008E5423" w:rsidRPr="00404923">
        <w:rPr>
          <w:rFonts w:ascii="Arial" w:hAnsi="Arial" w:cs="Arial"/>
        </w:rPr>
        <w:t>..................................................................................................1</w:t>
      </w:r>
      <w:r w:rsidR="00BE3EC1">
        <w:rPr>
          <w:rFonts w:ascii="Arial" w:hAnsi="Arial" w:cs="Arial"/>
        </w:rPr>
        <w:t>5-16</w:t>
      </w:r>
    </w:p>
    <w:p w14:paraId="69C6A69C" w14:textId="77777777" w:rsidR="00A149F4" w:rsidRPr="00404923" w:rsidRDefault="00A149F4" w:rsidP="0020160E">
      <w:pPr>
        <w:spacing w:line="360" w:lineRule="auto"/>
        <w:rPr>
          <w:rFonts w:ascii="Arial" w:hAnsi="Arial" w:cs="Arial"/>
        </w:rPr>
      </w:pPr>
    </w:p>
    <w:p w14:paraId="0213F733" w14:textId="1CE2E0CD" w:rsidR="00A149F4" w:rsidRPr="00404923" w:rsidRDefault="00A149F4" w:rsidP="0020160E">
      <w:pPr>
        <w:spacing w:line="360" w:lineRule="auto"/>
        <w:rPr>
          <w:rFonts w:ascii="Arial" w:hAnsi="Arial" w:cs="Arial"/>
        </w:rPr>
      </w:pPr>
      <w:r w:rsidRPr="00404923">
        <w:rPr>
          <w:rFonts w:ascii="Arial" w:hAnsi="Arial" w:cs="Arial"/>
        </w:rPr>
        <w:t>Canlyniadau a thrafodaeth</w:t>
      </w:r>
      <w:r w:rsidR="008E5423" w:rsidRPr="00404923">
        <w:rPr>
          <w:rFonts w:ascii="Arial" w:hAnsi="Arial" w:cs="Arial"/>
        </w:rPr>
        <w:t>...........................................................................1</w:t>
      </w:r>
      <w:r w:rsidR="00BE3EC1">
        <w:rPr>
          <w:rFonts w:ascii="Arial" w:hAnsi="Arial" w:cs="Arial"/>
        </w:rPr>
        <w:t>7-24</w:t>
      </w:r>
    </w:p>
    <w:p w14:paraId="6B3D2F4A" w14:textId="77777777" w:rsidR="00A149F4" w:rsidRPr="00404923" w:rsidRDefault="00A149F4" w:rsidP="0020160E">
      <w:pPr>
        <w:spacing w:line="360" w:lineRule="auto"/>
        <w:rPr>
          <w:rFonts w:ascii="Arial" w:hAnsi="Arial" w:cs="Arial"/>
        </w:rPr>
      </w:pPr>
    </w:p>
    <w:p w14:paraId="08C86F4B" w14:textId="0465FC23" w:rsidR="00A149F4" w:rsidRPr="00404923" w:rsidRDefault="00A149F4" w:rsidP="0020160E">
      <w:pPr>
        <w:spacing w:line="360" w:lineRule="auto"/>
        <w:rPr>
          <w:rFonts w:ascii="Arial" w:hAnsi="Arial" w:cs="Arial"/>
        </w:rPr>
      </w:pPr>
      <w:r w:rsidRPr="00404923">
        <w:rPr>
          <w:rFonts w:ascii="Arial" w:hAnsi="Arial" w:cs="Arial"/>
        </w:rPr>
        <w:t>Casgliadau</w:t>
      </w:r>
      <w:r w:rsidR="008E5423" w:rsidRPr="00404923">
        <w:rPr>
          <w:rFonts w:ascii="Arial" w:hAnsi="Arial" w:cs="Arial"/>
        </w:rPr>
        <w:t>...................................................................................................2</w:t>
      </w:r>
      <w:r w:rsidR="0095602E">
        <w:rPr>
          <w:rFonts w:ascii="Arial" w:hAnsi="Arial" w:cs="Arial"/>
        </w:rPr>
        <w:t>5-26</w:t>
      </w:r>
    </w:p>
    <w:p w14:paraId="72E3C32C" w14:textId="77777777" w:rsidR="00A149F4" w:rsidRPr="00404923" w:rsidRDefault="00A149F4" w:rsidP="0020160E">
      <w:pPr>
        <w:spacing w:line="360" w:lineRule="auto"/>
        <w:rPr>
          <w:rFonts w:ascii="Arial" w:hAnsi="Arial" w:cs="Arial"/>
        </w:rPr>
      </w:pPr>
    </w:p>
    <w:p w14:paraId="15E0BB02" w14:textId="3D1FD12E" w:rsidR="00A149F4" w:rsidRPr="00404923" w:rsidRDefault="00A149F4" w:rsidP="0020160E">
      <w:pPr>
        <w:spacing w:line="360" w:lineRule="auto"/>
        <w:rPr>
          <w:rFonts w:ascii="Arial" w:hAnsi="Arial" w:cs="Arial"/>
        </w:rPr>
      </w:pPr>
      <w:r w:rsidRPr="00404923">
        <w:rPr>
          <w:rFonts w:ascii="Arial" w:hAnsi="Arial" w:cs="Arial"/>
        </w:rPr>
        <w:t>Cyfeirnodi</w:t>
      </w:r>
      <w:r w:rsidR="008E5423" w:rsidRPr="00404923">
        <w:rPr>
          <w:rFonts w:ascii="Arial" w:hAnsi="Arial" w:cs="Arial"/>
        </w:rPr>
        <w:t>....................................................................................................2</w:t>
      </w:r>
      <w:r w:rsidR="0095602E">
        <w:rPr>
          <w:rFonts w:ascii="Arial" w:hAnsi="Arial" w:cs="Arial"/>
        </w:rPr>
        <w:t>7-30</w:t>
      </w:r>
    </w:p>
    <w:p w14:paraId="3045D05D" w14:textId="77777777" w:rsidR="00A149F4" w:rsidRPr="00404923" w:rsidRDefault="00A149F4" w:rsidP="0020160E">
      <w:pPr>
        <w:spacing w:line="360" w:lineRule="auto"/>
        <w:rPr>
          <w:rFonts w:ascii="Arial" w:hAnsi="Arial" w:cs="Arial"/>
        </w:rPr>
      </w:pPr>
    </w:p>
    <w:p w14:paraId="0645DC9D" w14:textId="4DD91AB9" w:rsidR="00A149F4" w:rsidRPr="00404923" w:rsidRDefault="00A149F4" w:rsidP="0020160E">
      <w:pPr>
        <w:spacing w:line="360" w:lineRule="auto"/>
        <w:rPr>
          <w:rFonts w:ascii="Arial" w:hAnsi="Arial" w:cs="Arial"/>
        </w:rPr>
      </w:pPr>
      <w:r w:rsidRPr="00404923">
        <w:rPr>
          <w:rFonts w:ascii="Arial" w:hAnsi="Arial" w:cs="Arial"/>
        </w:rPr>
        <w:t>Atodiadau</w:t>
      </w:r>
      <w:r w:rsidR="008E5423" w:rsidRPr="00404923">
        <w:rPr>
          <w:rFonts w:ascii="Arial" w:hAnsi="Arial" w:cs="Arial"/>
        </w:rPr>
        <w:t>..................................................................................................</w:t>
      </w:r>
      <w:r w:rsidR="00504599" w:rsidRPr="00404923">
        <w:rPr>
          <w:rFonts w:ascii="Arial" w:hAnsi="Arial" w:cs="Arial"/>
        </w:rPr>
        <w:t>Rhan 2</w:t>
      </w:r>
    </w:p>
    <w:p w14:paraId="1F7A21F0" w14:textId="2B74C0BA" w:rsidR="00A149F4" w:rsidRPr="00404923" w:rsidRDefault="00A149F4" w:rsidP="0020160E">
      <w:pPr>
        <w:spacing w:line="360" w:lineRule="auto"/>
        <w:rPr>
          <w:rFonts w:ascii="Arial" w:hAnsi="Arial" w:cs="Arial"/>
        </w:rPr>
      </w:pPr>
    </w:p>
    <w:p w14:paraId="39127B2C" w14:textId="150C0FC8" w:rsidR="00A149F4" w:rsidRPr="00404923" w:rsidRDefault="00A149F4" w:rsidP="0020160E">
      <w:pPr>
        <w:spacing w:line="360" w:lineRule="auto"/>
        <w:rPr>
          <w:rFonts w:ascii="Arial" w:hAnsi="Arial" w:cs="Arial"/>
        </w:rPr>
      </w:pPr>
      <w:bookmarkStart w:id="0" w:name="cysill"/>
      <w:bookmarkEnd w:id="0"/>
    </w:p>
    <w:p w14:paraId="0AC61DB6" w14:textId="6D6E8F7A" w:rsidR="00A149F4" w:rsidRDefault="00A149F4" w:rsidP="0020160E">
      <w:pPr>
        <w:spacing w:line="360" w:lineRule="auto"/>
        <w:rPr>
          <w:rFonts w:ascii="Arial" w:hAnsi="Arial" w:cs="Arial"/>
          <w:sz w:val="24"/>
          <w:szCs w:val="24"/>
        </w:rPr>
      </w:pPr>
    </w:p>
    <w:p w14:paraId="45833CA6" w14:textId="56BA738F" w:rsidR="00A149F4" w:rsidRDefault="00A149F4" w:rsidP="0020160E">
      <w:pPr>
        <w:spacing w:line="360" w:lineRule="auto"/>
        <w:rPr>
          <w:rFonts w:ascii="Arial" w:hAnsi="Arial" w:cs="Arial"/>
          <w:sz w:val="24"/>
          <w:szCs w:val="24"/>
        </w:rPr>
      </w:pPr>
    </w:p>
    <w:p w14:paraId="49F02B30" w14:textId="1DB59C0B" w:rsidR="00A149F4" w:rsidRDefault="00A149F4" w:rsidP="0020160E">
      <w:pPr>
        <w:spacing w:line="360" w:lineRule="auto"/>
        <w:rPr>
          <w:rFonts w:ascii="Arial" w:hAnsi="Arial" w:cs="Arial"/>
          <w:sz w:val="24"/>
          <w:szCs w:val="24"/>
        </w:rPr>
      </w:pPr>
    </w:p>
    <w:p w14:paraId="5B301009" w14:textId="5DE41264" w:rsidR="00A149F4" w:rsidRDefault="00A149F4" w:rsidP="0020160E">
      <w:pPr>
        <w:spacing w:line="360" w:lineRule="auto"/>
        <w:rPr>
          <w:rFonts w:ascii="Arial" w:hAnsi="Arial" w:cs="Arial"/>
          <w:sz w:val="24"/>
          <w:szCs w:val="24"/>
        </w:rPr>
      </w:pPr>
    </w:p>
    <w:p w14:paraId="11A28077" w14:textId="22270B8E" w:rsidR="00A149F4" w:rsidRDefault="00A149F4" w:rsidP="0020160E">
      <w:pPr>
        <w:spacing w:line="360" w:lineRule="auto"/>
        <w:rPr>
          <w:rFonts w:ascii="Arial" w:hAnsi="Arial" w:cs="Arial"/>
          <w:sz w:val="24"/>
          <w:szCs w:val="24"/>
        </w:rPr>
      </w:pPr>
    </w:p>
    <w:p w14:paraId="7911D2E9" w14:textId="77777777" w:rsidR="00404923" w:rsidRDefault="00404923" w:rsidP="0020160E">
      <w:pPr>
        <w:spacing w:line="360" w:lineRule="auto"/>
        <w:jc w:val="center"/>
        <w:rPr>
          <w:rFonts w:ascii="Arial" w:hAnsi="Arial" w:cs="Arial"/>
          <w:sz w:val="24"/>
          <w:szCs w:val="24"/>
          <w:u w:val="single"/>
        </w:rPr>
      </w:pPr>
    </w:p>
    <w:p w14:paraId="156D0CCD" w14:textId="5423B634" w:rsidR="00A0786D" w:rsidRPr="00404923" w:rsidRDefault="00A0786D" w:rsidP="0020160E">
      <w:pPr>
        <w:spacing w:line="360" w:lineRule="auto"/>
        <w:jc w:val="center"/>
        <w:rPr>
          <w:rFonts w:ascii="Arial" w:hAnsi="Arial" w:cs="Arial"/>
          <w:b/>
          <w:bCs/>
          <w:sz w:val="28"/>
          <w:szCs w:val="28"/>
          <w:u w:val="single"/>
        </w:rPr>
      </w:pPr>
      <w:r w:rsidRPr="00404923">
        <w:rPr>
          <w:rFonts w:ascii="Arial" w:hAnsi="Arial" w:cs="Arial"/>
          <w:b/>
          <w:bCs/>
          <w:sz w:val="28"/>
          <w:szCs w:val="28"/>
          <w:u w:val="single"/>
        </w:rPr>
        <w:lastRenderedPageBreak/>
        <w:t>Cyflwyniad</w:t>
      </w:r>
    </w:p>
    <w:p w14:paraId="1390CAA6" w14:textId="77777777" w:rsidR="00A0786D" w:rsidRDefault="00A0786D" w:rsidP="0020160E">
      <w:pPr>
        <w:spacing w:line="360" w:lineRule="auto"/>
        <w:jc w:val="center"/>
        <w:rPr>
          <w:rFonts w:ascii="Arial" w:hAnsi="Arial" w:cs="Arial"/>
          <w:sz w:val="24"/>
          <w:szCs w:val="24"/>
          <w:u w:val="single"/>
        </w:rPr>
      </w:pPr>
    </w:p>
    <w:p w14:paraId="34BB024B" w14:textId="77777777" w:rsidR="00A0786D" w:rsidRPr="00404923" w:rsidRDefault="00A0786D" w:rsidP="0020160E">
      <w:pPr>
        <w:spacing w:line="360" w:lineRule="auto"/>
        <w:rPr>
          <w:rFonts w:ascii="Arial" w:hAnsi="Arial" w:cs="Arial"/>
        </w:rPr>
      </w:pPr>
      <w:r w:rsidRPr="00404923">
        <w:rPr>
          <w:rFonts w:ascii="Arial" w:hAnsi="Arial" w:cs="Arial"/>
        </w:rPr>
        <w:t>Bwriad y prosiect yw ymchwilio pa ymyraethau sy’n cael eu defnyddio i godi safonau llythrennedd dysgwyr drwy’r ysgol gynradd. Gyda’r wybodaeth yma bwriedir gwella dealltwriaeth a gwybodaeth ynglŷn â’r testun er mwyn sicrhau datblygiad proffesiynol effeithlon a chyfoethog.</w:t>
      </w:r>
    </w:p>
    <w:p w14:paraId="0553D5BC" w14:textId="567C343B" w:rsidR="00A0786D" w:rsidRPr="00404923" w:rsidRDefault="00A92760" w:rsidP="0020160E">
      <w:pPr>
        <w:spacing w:line="360" w:lineRule="auto"/>
        <w:rPr>
          <w:rFonts w:ascii="Arial" w:hAnsi="Arial" w:cs="Arial"/>
        </w:rPr>
      </w:pPr>
      <w:r>
        <w:rPr>
          <w:rFonts w:ascii="Arial" w:hAnsi="Arial" w:cs="Arial"/>
        </w:rPr>
        <w:t>Er mwyn cyrraedd y nôd, bwriedir arsylwi technegau ac ymyraethau dysgu drwy gydol yr ysgol i weld cysondeb a datblygiad drwy bob cyfnod addysgu. Er mwyn cael gwybodaeth bellach, darparwyd holiaduron er mwyn casglu barn a dod i gasgliad. Yn ogystal, ystyrir agwedd plant tuag at lythrennedd drwy sgyrsiau anffurfiol a chwestiynu pen agored.</w:t>
      </w:r>
    </w:p>
    <w:p w14:paraId="7C3B42A4" w14:textId="77777777" w:rsidR="00A0786D" w:rsidRPr="00404923" w:rsidRDefault="00A0786D" w:rsidP="0020160E">
      <w:pPr>
        <w:spacing w:line="360" w:lineRule="auto"/>
        <w:rPr>
          <w:rFonts w:ascii="Arial" w:hAnsi="Arial" w:cs="Arial"/>
          <w:color w:val="1F1F1F"/>
          <w:shd w:val="clear" w:color="auto" w:fill="FFFFFF"/>
        </w:rPr>
      </w:pPr>
      <w:r w:rsidRPr="00404923">
        <w:rPr>
          <w:rFonts w:ascii="Arial" w:hAnsi="Arial" w:cs="Arial"/>
        </w:rPr>
        <w:t xml:space="preserve">Penodwyd y testun gan ei fod o ddiddordeb proffesiynol ac yn un o flaenoriaethau Llywodraeth Cymru (2020) </w:t>
      </w:r>
      <w:r w:rsidRPr="00404923">
        <w:rPr>
          <w:rFonts w:ascii="Arial" w:hAnsi="Arial" w:cs="Arial"/>
          <w:color w:val="1F1F1F"/>
        </w:rPr>
        <w:t>gan fod y sgiliau a hyrwyddir trwy lythrennedd yn hanfodol i alluogi dysgwyr i fynegi eu hunain yn effeithiol, gwrando ar safbwyntiau eraill ac i ddatblygu i fod yn berson holliach. Pwysleisiwyd gan Estyn (2011) fod cysondeb ac agwedd yn dyngedfennol i sicrhau gwelliant mewn safonau llythrennedd yn yr ysgol.</w:t>
      </w:r>
    </w:p>
    <w:p w14:paraId="08789A5F" w14:textId="5368259B" w:rsidR="00A0786D" w:rsidRPr="00404923" w:rsidRDefault="00A92760" w:rsidP="0020160E">
      <w:pPr>
        <w:spacing w:line="360" w:lineRule="auto"/>
        <w:rPr>
          <w:rFonts w:ascii="Arial" w:hAnsi="Arial" w:cs="Arial"/>
          <w:color w:val="1F1F1F"/>
          <w:shd w:val="clear" w:color="auto" w:fill="FFFFFF"/>
        </w:rPr>
      </w:pPr>
      <w:r>
        <w:rPr>
          <w:rFonts w:ascii="Arial" w:hAnsi="Arial" w:cs="Arial"/>
          <w:color w:val="1F1F1F"/>
        </w:rPr>
        <w:t>Profodd yr ysgol ddewisol</w:t>
      </w:r>
      <w:r w:rsidR="00E5158D">
        <w:rPr>
          <w:rFonts w:ascii="Arial" w:hAnsi="Arial" w:cs="Arial"/>
          <w:color w:val="1F1F1F"/>
        </w:rPr>
        <w:t xml:space="preserve"> </w:t>
      </w:r>
      <w:r>
        <w:rPr>
          <w:rFonts w:ascii="Arial" w:hAnsi="Arial" w:cs="Arial"/>
          <w:color w:val="1F1F1F"/>
        </w:rPr>
        <w:t>ei rhagoriaeth yn y maes, gydag Estyn (2017) yn nodi  fod yr ysgol yn medru dangos medrau llythrennedd cadarn ym mwyafrif ei disgyblion ac ei bod yn cynllunio ar gyfer y cyfrifoldeb yn effeithiol iawn drwy gydol yr ysgol.</w:t>
      </w:r>
    </w:p>
    <w:p w14:paraId="15C6EDAE" w14:textId="77777777" w:rsidR="00A0786D" w:rsidRPr="00404923" w:rsidRDefault="00A0786D" w:rsidP="0020160E">
      <w:pPr>
        <w:spacing w:line="360" w:lineRule="auto"/>
        <w:rPr>
          <w:rFonts w:ascii="Arial" w:hAnsi="Arial" w:cs="Arial"/>
          <w:color w:val="1F1F1F"/>
          <w:shd w:val="clear" w:color="auto" w:fill="FFFFFF"/>
        </w:rPr>
      </w:pPr>
      <w:r w:rsidRPr="00404923">
        <w:rPr>
          <w:rFonts w:ascii="Arial" w:hAnsi="Arial" w:cs="Arial"/>
          <w:color w:val="1F1F1F"/>
        </w:rPr>
        <w:t>Yn ogystal â’r rhesymau uchod, penderfynwyd ar y testun gan fod Donaldson (2015) wedi ei glustnodi fel un o’r tri chyfrifoldeb trawsgwricwlaidd a’i fod yn sgil allweddol i’w fagu a’i feithrin ym mhlant Cymru. Dywed ei fod yn angenrheidiol i athrawon integreiddio’r cyfrifoldeb yn ogystal â’i addysgu o fewn y maes dysgu. Dyma un o’r sgiliau y bwriedir ei fabwysiadu gan yr ymchwilydd er mwyn cychwyn gyrfa gyda dealltwriaeth gadarn o strategaethau er mwyn darparu’r agwedd yma yn llwyddiannus.</w:t>
      </w:r>
    </w:p>
    <w:p w14:paraId="0B98E469" w14:textId="77777777" w:rsidR="00A0786D" w:rsidRPr="00404923" w:rsidRDefault="00A0786D" w:rsidP="0020160E">
      <w:pPr>
        <w:spacing w:line="360" w:lineRule="auto"/>
        <w:rPr>
          <w:rFonts w:ascii="inherit" w:hAnsi="inherit"/>
          <w:color w:val="1F1F1F"/>
          <w:sz w:val="20"/>
          <w:szCs w:val="20"/>
          <w:shd w:val="clear" w:color="auto" w:fill="FFFFFF"/>
        </w:rPr>
      </w:pPr>
      <w:r w:rsidRPr="00404923">
        <w:rPr>
          <w:rFonts w:ascii="Arial" w:hAnsi="Arial" w:cs="Arial"/>
          <w:color w:val="1F1F1F"/>
        </w:rPr>
        <w:t>Ystyria’r ymchwilydd fod yna gynnydd sylweddol yn sgiliau llythrennedd plant Cymru ers 2015. Serch hynny, sylwer fod Cymru yn sgorio’n sylweddol is na gweddill y Deyrnas Unedig yn yr arholiadau PISA (2019) o ran darllen. Dywed Davies (2019) fod darllen yn sylfaen i ysgrifennu gan gyflwyno geirfa a strwythur hanfodol er mwyn codi safonau yn y maes dysgu a phrofiad Ieithoedd, Llythrennedd a Chyfathrebu. Yn ychwanegol i’r maes yma, mae sgiliau llythrennedd cadarn yn galluogi datblygiad safonol yn y meysydd arall.</w:t>
      </w:r>
    </w:p>
    <w:p w14:paraId="037F4C77" w14:textId="77777777" w:rsidR="00A0786D" w:rsidRPr="00404923" w:rsidRDefault="00A0786D" w:rsidP="0020160E">
      <w:pPr>
        <w:spacing w:line="360" w:lineRule="auto"/>
        <w:rPr>
          <w:rFonts w:ascii="Arial" w:hAnsi="Arial" w:cs="Arial"/>
          <w:color w:val="1F1F1F"/>
          <w:shd w:val="clear" w:color="auto" w:fill="FFFFFF"/>
        </w:rPr>
      </w:pPr>
      <w:r w:rsidRPr="00404923">
        <w:rPr>
          <w:rFonts w:ascii="Arial" w:hAnsi="Arial" w:cs="Arial"/>
          <w:color w:val="1F1F1F"/>
        </w:rPr>
        <w:t xml:space="preserve">Dealla’r ymchwilydd fod sgiliau llythrennedd yn dod yn naturiol iddi ac o achos hynny yn medru bod yn heriol i’w ddatblygu ym mhlant ail-iaith neu lai hyderus. Y gobaith yw, y bydd </w:t>
      </w:r>
      <w:r w:rsidRPr="00404923">
        <w:rPr>
          <w:rFonts w:ascii="Arial" w:hAnsi="Arial" w:cs="Arial"/>
          <w:color w:val="1F1F1F"/>
        </w:rPr>
        <w:lastRenderedPageBreak/>
        <w:t>yr ymchwilydd yn magu hyder a gwybodaeth er mwyn darparu addysg gyfoethog a deallus, er mwyn sicrhau lles a dyfodol y disgyblion a addysgir.</w:t>
      </w:r>
    </w:p>
    <w:p w14:paraId="45A52D2C" w14:textId="77777777" w:rsidR="00A0786D" w:rsidRPr="00404923" w:rsidRDefault="00A0786D" w:rsidP="0020160E">
      <w:pPr>
        <w:spacing w:line="360" w:lineRule="auto"/>
        <w:rPr>
          <w:rFonts w:ascii="Arial" w:hAnsi="Arial" w:cs="Arial"/>
          <w:color w:val="1F1F1F"/>
          <w:shd w:val="clear" w:color="auto" w:fill="FFFFFF"/>
        </w:rPr>
      </w:pPr>
      <w:r w:rsidRPr="00404923">
        <w:rPr>
          <w:rFonts w:ascii="Arial" w:hAnsi="Arial" w:cs="Arial"/>
          <w:color w:val="1F1F1F"/>
          <w:shd w:val="clear" w:color="auto" w:fill="FFFFFF"/>
        </w:rPr>
        <w:t>Amcanion y prosiect ymchwil fydd:</w:t>
      </w:r>
    </w:p>
    <w:p w14:paraId="6CC2D6CF" w14:textId="77777777" w:rsidR="00A0786D" w:rsidRPr="00404923" w:rsidRDefault="00A0786D" w:rsidP="0020160E">
      <w:pPr>
        <w:pStyle w:val="ListParagraph"/>
        <w:numPr>
          <w:ilvl w:val="0"/>
          <w:numId w:val="1"/>
        </w:numPr>
        <w:spacing w:line="360" w:lineRule="auto"/>
        <w:rPr>
          <w:rFonts w:ascii="Arial" w:hAnsi="Arial" w:cs="Arial"/>
          <w:color w:val="1F1F1F"/>
          <w:shd w:val="clear" w:color="auto" w:fill="FFFFFF"/>
        </w:rPr>
      </w:pPr>
      <w:r w:rsidRPr="00404923">
        <w:rPr>
          <w:rFonts w:ascii="Arial" w:hAnsi="Arial" w:cs="Arial"/>
          <w:color w:val="1F1F1F"/>
          <w:shd w:val="clear" w:color="auto" w:fill="FFFFFF"/>
        </w:rPr>
        <w:t>Datblygu ymwybyddiaeth a dealltwriaeth o’r Fframwaith Llythrennedd</w:t>
      </w:r>
    </w:p>
    <w:p w14:paraId="09B7BDA3" w14:textId="77777777" w:rsidR="00A0786D" w:rsidRPr="00404923" w:rsidRDefault="00A0786D" w:rsidP="0020160E">
      <w:pPr>
        <w:pStyle w:val="ListParagraph"/>
        <w:spacing w:line="360" w:lineRule="auto"/>
        <w:rPr>
          <w:rFonts w:ascii="Arial" w:hAnsi="Arial" w:cs="Arial"/>
          <w:color w:val="1F1F1F"/>
          <w:shd w:val="clear" w:color="auto" w:fill="FFFFFF"/>
        </w:rPr>
      </w:pPr>
    </w:p>
    <w:p w14:paraId="68F2C232" w14:textId="77777777" w:rsidR="00A0786D" w:rsidRPr="00404923" w:rsidRDefault="00A0786D" w:rsidP="0020160E">
      <w:pPr>
        <w:pStyle w:val="ListParagraph"/>
        <w:numPr>
          <w:ilvl w:val="0"/>
          <w:numId w:val="1"/>
        </w:numPr>
        <w:spacing w:line="360" w:lineRule="auto"/>
        <w:rPr>
          <w:rFonts w:ascii="Arial" w:hAnsi="Arial" w:cs="Arial"/>
          <w:color w:val="1F1F1F"/>
          <w:shd w:val="clear" w:color="auto" w:fill="FFFFFF"/>
        </w:rPr>
      </w:pPr>
      <w:r w:rsidRPr="00404923">
        <w:rPr>
          <w:rFonts w:ascii="Arial" w:hAnsi="Arial" w:cs="Arial"/>
          <w:color w:val="1F1F1F"/>
        </w:rPr>
        <w:t>Ymchwilio strategaethau er mwyn codi safonau llythrennedd</w:t>
      </w:r>
    </w:p>
    <w:p w14:paraId="4410E9E8" w14:textId="77777777" w:rsidR="00A0786D" w:rsidRPr="00404923" w:rsidRDefault="00A0786D" w:rsidP="0020160E">
      <w:pPr>
        <w:pStyle w:val="ListParagraph"/>
        <w:spacing w:line="360" w:lineRule="auto"/>
        <w:rPr>
          <w:rFonts w:ascii="Arial" w:hAnsi="Arial" w:cs="Arial"/>
          <w:color w:val="1F1F1F"/>
          <w:shd w:val="clear" w:color="auto" w:fill="FFFFFF"/>
        </w:rPr>
      </w:pPr>
    </w:p>
    <w:p w14:paraId="57EA38C7" w14:textId="77777777" w:rsidR="00A0786D" w:rsidRPr="00404923" w:rsidRDefault="00A0786D" w:rsidP="0020160E">
      <w:pPr>
        <w:pStyle w:val="ListParagraph"/>
        <w:numPr>
          <w:ilvl w:val="0"/>
          <w:numId w:val="1"/>
        </w:numPr>
        <w:spacing w:line="360" w:lineRule="auto"/>
        <w:rPr>
          <w:rFonts w:ascii="Arial" w:hAnsi="Arial" w:cs="Arial"/>
          <w:color w:val="1F1F1F"/>
          <w:shd w:val="clear" w:color="auto" w:fill="FFFFFF"/>
        </w:rPr>
      </w:pPr>
      <w:r w:rsidRPr="00404923">
        <w:rPr>
          <w:rFonts w:ascii="Arial" w:hAnsi="Arial" w:cs="Arial"/>
          <w:color w:val="1F1F1F"/>
          <w:shd w:val="clear" w:color="auto" w:fill="FFFFFF"/>
        </w:rPr>
        <w:t>Darganfod barn ac agwedd plant tuag at sgiliau llythrennedd</w:t>
      </w:r>
    </w:p>
    <w:p w14:paraId="4F911FC8" w14:textId="77777777" w:rsidR="00A0786D" w:rsidRPr="00404923" w:rsidRDefault="00A0786D" w:rsidP="0020160E">
      <w:pPr>
        <w:pStyle w:val="ListParagraph"/>
        <w:spacing w:line="360" w:lineRule="auto"/>
        <w:rPr>
          <w:rFonts w:ascii="Arial" w:hAnsi="Arial" w:cs="Arial"/>
          <w:color w:val="1F1F1F"/>
          <w:shd w:val="clear" w:color="auto" w:fill="FFFFFF"/>
        </w:rPr>
      </w:pPr>
    </w:p>
    <w:p w14:paraId="0D7D0E4E" w14:textId="77777777" w:rsidR="00A0786D" w:rsidRPr="00404923" w:rsidRDefault="00A0786D" w:rsidP="0020160E">
      <w:pPr>
        <w:pStyle w:val="ListParagraph"/>
        <w:numPr>
          <w:ilvl w:val="0"/>
          <w:numId w:val="1"/>
        </w:numPr>
        <w:spacing w:line="360" w:lineRule="auto"/>
        <w:rPr>
          <w:rFonts w:ascii="Arial" w:hAnsi="Arial" w:cs="Arial"/>
          <w:color w:val="1F1F1F"/>
          <w:shd w:val="clear" w:color="auto" w:fill="FFFFFF"/>
        </w:rPr>
      </w:pPr>
      <w:r w:rsidRPr="00404923">
        <w:rPr>
          <w:rFonts w:ascii="Arial" w:hAnsi="Arial" w:cs="Arial"/>
          <w:color w:val="1F1F1F"/>
        </w:rPr>
        <w:t>Arsylwi ymyraethau sy’n datblygu gallu llythrennol drwy’r ysgol</w:t>
      </w:r>
    </w:p>
    <w:p w14:paraId="119A873A" w14:textId="77777777" w:rsidR="00A0786D" w:rsidRPr="00404923" w:rsidRDefault="00A0786D" w:rsidP="0020160E">
      <w:pPr>
        <w:pStyle w:val="ListParagraph"/>
        <w:spacing w:line="360" w:lineRule="auto"/>
        <w:rPr>
          <w:rFonts w:ascii="Arial" w:hAnsi="Arial" w:cs="Arial"/>
          <w:color w:val="1F1F1F"/>
          <w:shd w:val="clear" w:color="auto" w:fill="FFFFFF"/>
        </w:rPr>
      </w:pPr>
    </w:p>
    <w:p w14:paraId="70427B15" w14:textId="77777777" w:rsidR="00A0786D" w:rsidRPr="00404923" w:rsidRDefault="00A0786D" w:rsidP="0020160E">
      <w:pPr>
        <w:spacing w:line="360" w:lineRule="auto"/>
        <w:rPr>
          <w:rFonts w:ascii="Arial" w:hAnsi="Arial" w:cs="Arial"/>
          <w:color w:val="1F1F1F"/>
          <w:shd w:val="clear" w:color="auto" w:fill="FFFFFF"/>
        </w:rPr>
      </w:pPr>
      <w:r w:rsidRPr="00404923">
        <w:rPr>
          <w:rFonts w:ascii="Arial" w:hAnsi="Arial" w:cs="Arial"/>
          <w:color w:val="1F1F1F"/>
        </w:rPr>
        <w:t>Yn y bennod nesaf bwriedir adolygu llenyddiaeth sy’n ymwneud â llythrennedd er mwyn cryfhau gwybodaeth a dealltwriaeth ac er mwyn dod i gasgliad ynglŷn â’r cwestiwn ymchwil. Bwriedir darllen a dadansoddi ystod eang o ffynonellau er mwyn sicrhau safbwynt teg a gwybyddol.</w:t>
      </w:r>
    </w:p>
    <w:p w14:paraId="4178CB9E" w14:textId="77777777" w:rsidR="00A0786D" w:rsidRPr="00404923" w:rsidRDefault="00A0786D" w:rsidP="0020160E">
      <w:pPr>
        <w:pStyle w:val="ListParagraph"/>
        <w:spacing w:line="360" w:lineRule="auto"/>
        <w:rPr>
          <w:rFonts w:ascii="Arial" w:hAnsi="Arial" w:cs="Arial"/>
          <w:color w:val="1F1F1F"/>
          <w:shd w:val="clear" w:color="auto" w:fill="FFFFFF"/>
        </w:rPr>
      </w:pPr>
    </w:p>
    <w:p w14:paraId="522830F5" w14:textId="77777777" w:rsidR="00A0786D" w:rsidRPr="00404923" w:rsidRDefault="00A0786D" w:rsidP="0020160E">
      <w:pPr>
        <w:spacing w:line="360" w:lineRule="auto"/>
        <w:rPr>
          <w:sz w:val="20"/>
          <w:szCs w:val="20"/>
        </w:rPr>
      </w:pPr>
    </w:p>
    <w:p w14:paraId="34724A2D" w14:textId="75F995C7" w:rsidR="00176805" w:rsidRPr="00404923" w:rsidRDefault="00176805" w:rsidP="0020160E">
      <w:pPr>
        <w:spacing w:line="360" w:lineRule="auto"/>
        <w:rPr>
          <w:rFonts w:ascii="Arial" w:hAnsi="Arial" w:cs="Arial"/>
          <w:color w:val="1F1F1F"/>
          <w:shd w:val="clear" w:color="auto" w:fill="FFFFFF"/>
        </w:rPr>
      </w:pPr>
    </w:p>
    <w:p w14:paraId="02F3E1F7" w14:textId="61307F25" w:rsidR="00176805" w:rsidRPr="00404923" w:rsidRDefault="00176805" w:rsidP="0020160E">
      <w:pPr>
        <w:spacing w:line="360" w:lineRule="auto"/>
        <w:rPr>
          <w:rFonts w:ascii="Arial" w:hAnsi="Arial" w:cs="Arial"/>
          <w:color w:val="1F1F1F"/>
          <w:shd w:val="clear" w:color="auto" w:fill="FFFFFF"/>
        </w:rPr>
      </w:pPr>
    </w:p>
    <w:p w14:paraId="1C8A940D" w14:textId="0B5E6688" w:rsidR="00176805" w:rsidRDefault="00176805" w:rsidP="0020160E">
      <w:pPr>
        <w:spacing w:line="360" w:lineRule="auto"/>
        <w:rPr>
          <w:rFonts w:ascii="Arial" w:hAnsi="Arial" w:cs="Arial"/>
          <w:color w:val="1F1F1F"/>
          <w:sz w:val="24"/>
          <w:szCs w:val="24"/>
          <w:shd w:val="clear" w:color="auto" w:fill="FFFFFF"/>
        </w:rPr>
      </w:pPr>
    </w:p>
    <w:p w14:paraId="3F901E89" w14:textId="16F05147" w:rsidR="00176805" w:rsidRDefault="00176805" w:rsidP="0020160E">
      <w:pPr>
        <w:spacing w:line="360" w:lineRule="auto"/>
        <w:rPr>
          <w:rFonts w:ascii="Arial" w:hAnsi="Arial" w:cs="Arial"/>
          <w:color w:val="1F1F1F"/>
          <w:sz w:val="24"/>
          <w:szCs w:val="24"/>
          <w:shd w:val="clear" w:color="auto" w:fill="FFFFFF"/>
        </w:rPr>
      </w:pPr>
    </w:p>
    <w:p w14:paraId="1C6ACCAA" w14:textId="77777777" w:rsidR="00176805" w:rsidRPr="00176805" w:rsidRDefault="00176805" w:rsidP="0020160E">
      <w:pPr>
        <w:spacing w:line="360" w:lineRule="auto"/>
        <w:rPr>
          <w:rFonts w:ascii="Arial" w:hAnsi="Arial" w:cs="Arial"/>
          <w:color w:val="1F1F1F"/>
          <w:sz w:val="24"/>
          <w:szCs w:val="24"/>
          <w:shd w:val="clear" w:color="auto" w:fill="FFFFFF"/>
        </w:rPr>
      </w:pPr>
    </w:p>
    <w:p w14:paraId="26C5FCA5" w14:textId="5A8BD3D6" w:rsidR="003910A2" w:rsidRDefault="003910A2" w:rsidP="0020160E">
      <w:pPr>
        <w:pStyle w:val="ListParagraph"/>
        <w:spacing w:line="360" w:lineRule="auto"/>
        <w:rPr>
          <w:rFonts w:ascii="Arial" w:hAnsi="Arial" w:cs="Arial"/>
          <w:color w:val="1F1F1F"/>
          <w:sz w:val="24"/>
          <w:szCs w:val="24"/>
          <w:shd w:val="clear" w:color="auto" w:fill="FFFFFF"/>
        </w:rPr>
      </w:pPr>
    </w:p>
    <w:p w14:paraId="414AA264" w14:textId="6744B483" w:rsidR="005A3CE2" w:rsidRDefault="005A3CE2" w:rsidP="0020160E">
      <w:pPr>
        <w:pStyle w:val="ListParagraph"/>
        <w:spacing w:line="360" w:lineRule="auto"/>
        <w:rPr>
          <w:rFonts w:ascii="Arial" w:hAnsi="Arial" w:cs="Arial"/>
          <w:color w:val="1F1F1F"/>
          <w:sz w:val="24"/>
          <w:szCs w:val="24"/>
          <w:shd w:val="clear" w:color="auto" w:fill="FFFFFF"/>
        </w:rPr>
      </w:pPr>
    </w:p>
    <w:p w14:paraId="51CDEBCB" w14:textId="63DB9B4B" w:rsidR="005A3CE2" w:rsidRDefault="005A3CE2" w:rsidP="0020160E">
      <w:pPr>
        <w:pStyle w:val="ListParagraph"/>
        <w:spacing w:line="360" w:lineRule="auto"/>
        <w:rPr>
          <w:rFonts w:ascii="Arial" w:hAnsi="Arial" w:cs="Arial"/>
          <w:color w:val="1F1F1F"/>
          <w:sz w:val="24"/>
          <w:szCs w:val="24"/>
          <w:shd w:val="clear" w:color="auto" w:fill="FFFFFF"/>
        </w:rPr>
      </w:pPr>
    </w:p>
    <w:p w14:paraId="7D78D93A" w14:textId="77777777" w:rsidR="00404923" w:rsidRDefault="00404923" w:rsidP="00806550">
      <w:pPr>
        <w:pStyle w:val="ListParagraph"/>
        <w:spacing w:line="360" w:lineRule="auto"/>
        <w:jc w:val="center"/>
        <w:rPr>
          <w:rFonts w:ascii="Arial" w:hAnsi="Arial" w:cs="Arial"/>
          <w:color w:val="1F1F1F"/>
          <w:sz w:val="24"/>
          <w:szCs w:val="24"/>
          <w:u w:val="single"/>
          <w:shd w:val="clear" w:color="auto" w:fill="FFFFFF"/>
        </w:rPr>
      </w:pPr>
    </w:p>
    <w:p w14:paraId="4E501200" w14:textId="77777777" w:rsidR="00404923" w:rsidRDefault="00404923" w:rsidP="00806550">
      <w:pPr>
        <w:pStyle w:val="ListParagraph"/>
        <w:spacing w:line="360" w:lineRule="auto"/>
        <w:jc w:val="center"/>
        <w:rPr>
          <w:rFonts w:ascii="Arial" w:hAnsi="Arial" w:cs="Arial"/>
          <w:color w:val="1F1F1F"/>
          <w:sz w:val="24"/>
          <w:szCs w:val="24"/>
          <w:u w:val="single"/>
          <w:shd w:val="clear" w:color="auto" w:fill="FFFFFF"/>
        </w:rPr>
      </w:pPr>
    </w:p>
    <w:p w14:paraId="5F3EA063" w14:textId="77777777" w:rsidR="00404923" w:rsidRDefault="00404923" w:rsidP="00806550">
      <w:pPr>
        <w:pStyle w:val="ListParagraph"/>
        <w:spacing w:line="360" w:lineRule="auto"/>
        <w:jc w:val="center"/>
        <w:rPr>
          <w:rFonts w:ascii="Arial" w:hAnsi="Arial" w:cs="Arial"/>
          <w:color w:val="1F1F1F"/>
          <w:sz w:val="24"/>
          <w:szCs w:val="24"/>
          <w:u w:val="single"/>
          <w:shd w:val="clear" w:color="auto" w:fill="FFFFFF"/>
        </w:rPr>
      </w:pPr>
    </w:p>
    <w:p w14:paraId="7856F746" w14:textId="77777777" w:rsidR="00404923" w:rsidRDefault="00404923" w:rsidP="00806550">
      <w:pPr>
        <w:pStyle w:val="ListParagraph"/>
        <w:spacing w:line="360" w:lineRule="auto"/>
        <w:jc w:val="center"/>
        <w:rPr>
          <w:rFonts w:ascii="Arial" w:hAnsi="Arial" w:cs="Arial"/>
          <w:color w:val="1F1F1F"/>
          <w:sz w:val="24"/>
          <w:szCs w:val="24"/>
          <w:u w:val="single"/>
          <w:shd w:val="clear" w:color="auto" w:fill="FFFFFF"/>
        </w:rPr>
      </w:pPr>
    </w:p>
    <w:p w14:paraId="6A4E6B95" w14:textId="77777777" w:rsidR="00404923" w:rsidRDefault="00404923" w:rsidP="00806550">
      <w:pPr>
        <w:pStyle w:val="ListParagraph"/>
        <w:spacing w:line="360" w:lineRule="auto"/>
        <w:jc w:val="center"/>
        <w:rPr>
          <w:rFonts w:ascii="Arial" w:hAnsi="Arial" w:cs="Arial"/>
          <w:color w:val="1F1F1F"/>
          <w:sz w:val="24"/>
          <w:szCs w:val="24"/>
          <w:u w:val="single"/>
          <w:shd w:val="clear" w:color="auto" w:fill="FFFFFF"/>
        </w:rPr>
      </w:pPr>
    </w:p>
    <w:p w14:paraId="637A1DC5" w14:textId="77777777" w:rsidR="00404923" w:rsidRDefault="00404923" w:rsidP="00806550">
      <w:pPr>
        <w:pStyle w:val="ListParagraph"/>
        <w:spacing w:line="360" w:lineRule="auto"/>
        <w:jc w:val="center"/>
        <w:rPr>
          <w:rFonts w:ascii="Arial" w:hAnsi="Arial" w:cs="Arial"/>
          <w:color w:val="1F1F1F"/>
          <w:sz w:val="24"/>
          <w:szCs w:val="24"/>
          <w:u w:val="single"/>
          <w:shd w:val="clear" w:color="auto" w:fill="FFFFFF"/>
        </w:rPr>
      </w:pPr>
    </w:p>
    <w:p w14:paraId="63A1B5DE" w14:textId="5D821C07" w:rsidR="00806550" w:rsidRPr="00404923" w:rsidRDefault="00806550" w:rsidP="00806550">
      <w:pPr>
        <w:pStyle w:val="ListParagraph"/>
        <w:spacing w:line="360" w:lineRule="auto"/>
        <w:jc w:val="center"/>
        <w:rPr>
          <w:rFonts w:ascii="Arial" w:hAnsi="Arial" w:cs="Arial"/>
          <w:b/>
          <w:bCs/>
          <w:color w:val="1F1F1F"/>
          <w:sz w:val="28"/>
          <w:szCs w:val="28"/>
          <w:u w:val="single"/>
          <w:shd w:val="clear" w:color="auto" w:fill="FFFFFF"/>
        </w:rPr>
      </w:pPr>
      <w:r w:rsidRPr="00404923">
        <w:rPr>
          <w:rFonts w:ascii="Arial" w:hAnsi="Arial" w:cs="Arial"/>
          <w:b/>
          <w:bCs/>
          <w:color w:val="1F1F1F"/>
          <w:sz w:val="28"/>
          <w:szCs w:val="28"/>
          <w:u w:val="single"/>
          <w:shd w:val="clear" w:color="auto" w:fill="FFFFFF"/>
        </w:rPr>
        <w:lastRenderedPageBreak/>
        <w:t>Adolygiad Llenyddiaeth</w:t>
      </w:r>
    </w:p>
    <w:p w14:paraId="4DCAE4E2" w14:textId="77777777" w:rsidR="00806550" w:rsidRPr="00404923" w:rsidRDefault="00806550" w:rsidP="00806550">
      <w:pPr>
        <w:spacing w:line="360" w:lineRule="auto"/>
        <w:rPr>
          <w:rFonts w:ascii="Arial" w:hAnsi="Arial" w:cs="Arial"/>
          <w:b/>
          <w:bCs/>
          <w:color w:val="1F1F1F"/>
          <w:sz w:val="28"/>
          <w:szCs w:val="28"/>
          <w:u w:val="single"/>
          <w:shd w:val="clear" w:color="auto" w:fill="FFFFFF"/>
        </w:rPr>
      </w:pPr>
      <w:r w:rsidRPr="00404923">
        <w:rPr>
          <w:rFonts w:ascii="Arial" w:hAnsi="Arial" w:cs="Arial"/>
          <w:b/>
          <w:bCs/>
          <w:color w:val="1F1F1F"/>
          <w:sz w:val="28"/>
          <w:szCs w:val="28"/>
          <w:u w:val="single"/>
          <w:shd w:val="clear" w:color="auto" w:fill="FFFFFF"/>
        </w:rPr>
        <w:t>Beth yw Llythrennedd?</w:t>
      </w:r>
    </w:p>
    <w:p w14:paraId="7BBB86C4" w14:textId="0BE4D955" w:rsidR="00806550" w:rsidRPr="00404923" w:rsidRDefault="00806550" w:rsidP="00806550">
      <w:pPr>
        <w:spacing w:line="360" w:lineRule="auto"/>
        <w:rPr>
          <w:rFonts w:ascii="Arial" w:hAnsi="Arial" w:cs="Arial"/>
          <w:color w:val="1F1F1F"/>
          <w:shd w:val="clear" w:color="auto" w:fill="FFFFFF"/>
        </w:rPr>
      </w:pPr>
      <w:r w:rsidRPr="00404923">
        <w:rPr>
          <w:rFonts w:ascii="Arial" w:hAnsi="Arial" w:cs="Arial"/>
          <w:color w:val="1F1F1F"/>
        </w:rPr>
        <w:t>Astudiodd Keefe a Copeland (2011) ddiffiniad o lythrennedd. Ystyriwyd agweddau megis unigolion ag anghenion helaeth am gefnogaeth, ar draws rhychwant eu hoes. Trafodwyd hawliau dynol a’r eisiau am lefel o lythrennedd cadarn er mwyn byw bywyd llawn. Diffiniwyd llythrennedd gan ddefnyddio pum egwyddor graidd sef: fod pob person yn medru caffael ar lythrennedd; ei fod yn hawl dynol; nid yw’n nodwedd sy’n bodoli yn yr unigolyn yn unig - mae’n creu cysylltiadau ag eraill; bod llythrennedd yn cynnwys cyfathrebu, cysylltu, ac yn darparu’r potensial i arwain at rymuso; ei fod yn gyfrifoldeb ar y cyd ar bawb yn y gymuned er mwyn trosglwyddo a derbyn gwybodaeth.</w:t>
      </w:r>
    </w:p>
    <w:p w14:paraId="573ACFB7" w14:textId="4A08C698" w:rsidR="00806550" w:rsidRPr="00404923" w:rsidRDefault="00806550" w:rsidP="00806550">
      <w:pPr>
        <w:spacing w:line="360" w:lineRule="auto"/>
        <w:rPr>
          <w:rFonts w:ascii="Arial" w:hAnsi="Arial" w:cs="Arial"/>
          <w:b/>
          <w:bCs/>
          <w:color w:val="1F1F1F"/>
          <w:sz w:val="24"/>
          <w:szCs w:val="24"/>
          <w:u w:val="single"/>
          <w:shd w:val="clear" w:color="auto" w:fill="FFFFFF"/>
        </w:rPr>
      </w:pPr>
      <w:r w:rsidRPr="00404923">
        <w:rPr>
          <w:rFonts w:ascii="Arial" w:hAnsi="Arial" w:cs="Arial"/>
          <w:color w:val="1F1F1F"/>
        </w:rPr>
        <w:t>Dywed Mohammed (2020) fod llythrennedd yn rhoi gobaith i bobl. Datganodd fod llythrennedd yn gyfrifol am roi’r llwyfan i blant i gyrraedd eu llawn botensial. Nid oes diffiniad clir na chywir yn bodoli ond cytuna’r International Reading Association</w:t>
      </w:r>
      <w:r w:rsidR="008F5430">
        <w:rPr>
          <w:rFonts w:ascii="Arial" w:hAnsi="Arial" w:cs="Arial"/>
          <w:color w:val="1F1F1F"/>
        </w:rPr>
        <w:t xml:space="preserve"> (2019)</w:t>
      </w:r>
      <w:r w:rsidRPr="00404923">
        <w:rPr>
          <w:rFonts w:ascii="Arial" w:hAnsi="Arial" w:cs="Arial"/>
          <w:color w:val="1F1F1F"/>
        </w:rPr>
        <w:t xml:space="preserve"> fod llythrennedd yn hawl ac yn sylfaen i addysg a bywyd plant.</w:t>
      </w:r>
    </w:p>
    <w:p w14:paraId="642B546C" w14:textId="77777777" w:rsidR="008A6534" w:rsidRDefault="00806550" w:rsidP="008A6534">
      <w:pPr>
        <w:spacing w:line="360" w:lineRule="auto"/>
        <w:rPr>
          <w:rFonts w:ascii="Arial" w:hAnsi="Arial" w:cs="Arial"/>
          <w:b/>
          <w:bCs/>
          <w:color w:val="1F1F1F"/>
          <w:sz w:val="28"/>
          <w:szCs w:val="28"/>
          <w:u w:val="single"/>
          <w:shd w:val="clear" w:color="auto" w:fill="FFFFFF"/>
        </w:rPr>
      </w:pPr>
      <w:r w:rsidRPr="00404923">
        <w:rPr>
          <w:rFonts w:ascii="Arial" w:hAnsi="Arial" w:cs="Arial"/>
          <w:b/>
          <w:bCs/>
          <w:color w:val="1F1F1F"/>
          <w:sz w:val="28"/>
          <w:szCs w:val="28"/>
          <w:u w:val="single"/>
          <w:shd w:val="clear" w:color="auto" w:fill="FFFFFF"/>
        </w:rPr>
        <w:t>Llythrennedd a’r cwricwlwm</w:t>
      </w:r>
    </w:p>
    <w:p w14:paraId="734BC6C6" w14:textId="63344B0A" w:rsidR="00806550" w:rsidRPr="00404923" w:rsidRDefault="00806550" w:rsidP="008A6534">
      <w:pPr>
        <w:spacing w:line="360" w:lineRule="auto"/>
        <w:rPr>
          <w:rFonts w:ascii="Arial" w:hAnsi="Arial" w:cs="Arial"/>
          <w:color w:val="1F1F1F"/>
          <w:shd w:val="clear" w:color="auto" w:fill="FFFFFF"/>
        </w:rPr>
      </w:pPr>
      <w:r w:rsidRPr="00404923">
        <w:rPr>
          <w:rFonts w:ascii="Arial" w:hAnsi="Arial" w:cs="Arial"/>
          <w:color w:val="1F1F1F"/>
        </w:rPr>
        <w:t>Nododd Donaldson (2015, p.7) fod yna “..alw am bobl ifanc sydd â gwell lefelau o ran llythrennedd.” Defnyddiodd y datganiad yma i adeiladu sylfaen cadarn i lythrennedd o fewn y cwricwlwm newydd i Gymru. Mae llythrennedd yn perthyn i faes dysgu ac yn gyfrifoldeb trawsgwricwlaidd sydd â fframwaith ei hun.</w:t>
      </w:r>
    </w:p>
    <w:p w14:paraId="3D158F7E" w14:textId="77777777" w:rsidR="00806550" w:rsidRPr="00404923" w:rsidRDefault="00806550" w:rsidP="008A6534">
      <w:pPr>
        <w:pStyle w:val="HTMLPreformatted"/>
        <w:spacing w:line="360" w:lineRule="auto"/>
        <w:rPr>
          <w:rFonts w:ascii="inherit" w:hAnsi="inherit"/>
          <w:color w:val="222222"/>
          <w:sz w:val="40"/>
          <w:szCs w:val="40"/>
          <w:lang w:val="cy-GB"/>
        </w:rPr>
      </w:pPr>
      <w:r w:rsidRPr="00404923">
        <w:rPr>
          <w:rFonts w:ascii="Arial" w:hAnsi="Arial" w:cs="Arial"/>
          <w:color w:val="1F1F1F"/>
          <w:sz w:val="22"/>
          <w:szCs w:val="22"/>
          <w:lang w:val="cy-GB"/>
        </w:rPr>
        <w:t xml:space="preserve">Yn ôl y World Economic Forum (WEF) (2019) </w:t>
      </w:r>
      <w:r w:rsidRPr="00404923">
        <w:rPr>
          <w:rFonts w:ascii="Arial" w:hAnsi="Arial" w:cs="Arial"/>
          <w:color w:val="1F1F1F"/>
          <w:sz w:val="4"/>
          <w:szCs w:val="4"/>
          <w:lang w:val="cy-GB"/>
        </w:rPr>
        <w:t xml:space="preserve"> </w:t>
      </w:r>
      <w:r w:rsidRPr="00404923">
        <w:rPr>
          <w:rFonts w:ascii="Arial" w:hAnsi="Arial" w:cs="Arial"/>
          <w:color w:val="222222"/>
          <w:sz w:val="22"/>
          <w:szCs w:val="22"/>
          <w:lang w:val="cy-GB"/>
        </w:rPr>
        <w:t>roedd mwy na 100 miliwn o bobl ifanc  yn parhau i fod yn anllythrennog yn 2016. Serch hynny gwelwyd cynnydd aruthrol mewn cyfradd llythrennedd ieuenctid rhwng 15 a 24 oed ledled y byd rhwng 1985 a 2016. Gweler y graff canlynol (ffigwr 1) a greuwyd gyda gwybodaeth gan UNICEF (2019)</w:t>
      </w:r>
    </w:p>
    <w:p w14:paraId="7F2EAE76" w14:textId="77777777" w:rsidR="00806550" w:rsidRPr="00404923" w:rsidRDefault="00806550" w:rsidP="00806550">
      <w:pPr>
        <w:pStyle w:val="ListParagraph"/>
        <w:spacing w:line="360" w:lineRule="auto"/>
        <w:rPr>
          <w:rFonts w:ascii="Arial" w:hAnsi="Arial" w:cs="Arial"/>
          <w:color w:val="1F1F1F"/>
          <w:shd w:val="clear" w:color="auto" w:fill="FFFFFF"/>
        </w:rPr>
      </w:pPr>
    </w:p>
    <w:p w14:paraId="3CE7CEF7" w14:textId="77777777" w:rsidR="00806550" w:rsidRPr="00404923" w:rsidRDefault="00806550" w:rsidP="00806550">
      <w:pPr>
        <w:pStyle w:val="ListParagraph"/>
        <w:spacing w:line="360" w:lineRule="auto"/>
        <w:rPr>
          <w:rFonts w:ascii="Arial" w:hAnsi="Arial" w:cs="Arial"/>
          <w:color w:val="1F1F1F"/>
          <w:shd w:val="clear" w:color="auto" w:fill="FFFFFF"/>
        </w:rPr>
      </w:pPr>
    </w:p>
    <w:p w14:paraId="23FBBB5D" w14:textId="77777777" w:rsidR="00806550" w:rsidRPr="00404923" w:rsidRDefault="00806550" w:rsidP="00806550">
      <w:pPr>
        <w:pStyle w:val="ListParagraph"/>
        <w:spacing w:line="360" w:lineRule="auto"/>
        <w:rPr>
          <w:rFonts w:ascii="Arial" w:hAnsi="Arial" w:cs="Arial"/>
          <w:color w:val="1F1F1F"/>
          <w:u w:val="single"/>
          <w:shd w:val="clear" w:color="auto" w:fill="FFFFFF"/>
        </w:rPr>
      </w:pPr>
    </w:p>
    <w:p w14:paraId="0B4FAC44" w14:textId="556D456E" w:rsidR="00806550" w:rsidRDefault="00806550" w:rsidP="00806550">
      <w:pPr>
        <w:pStyle w:val="ListParagraph"/>
        <w:spacing w:line="360" w:lineRule="auto"/>
        <w:rPr>
          <w:rFonts w:ascii="Arial" w:hAnsi="Arial" w:cs="Arial"/>
          <w:b/>
          <w:bCs/>
          <w:color w:val="1F1F1F"/>
          <w:sz w:val="28"/>
          <w:szCs w:val="28"/>
          <w:u w:val="single"/>
          <w:shd w:val="clear" w:color="auto" w:fill="FFFFFF"/>
        </w:rPr>
      </w:pPr>
      <w:r w:rsidRPr="00404923">
        <w:rPr>
          <w:rFonts w:ascii="Arial" w:hAnsi="Arial" w:cs="Arial"/>
          <w:b/>
          <w:bCs/>
          <w:color w:val="1F1F1F"/>
          <w:sz w:val="28"/>
          <w:szCs w:val="28"/>
          <w:u w:val="single"/>
          <w:shd w:val="clear" w:color="auto" w:fill="FFFFFF"/>
        </w:rPr>
        <w:t>Ffigwr 1</w:t>
      </w:r>
    </w:p>
    <w:p w14:paraId="2E514CE2" w14:textId="5C0D6B4B" w:rsidR="000C5465" w:rsidRPr="00404923" w:rsidRDefault="000C5465" w:rsidP="00806550">
      <w:pPr>
        <w:pStyle w:val="ListParagraph"/>
        <w:spacing w:line="360" w:lineRule="auto"/>
        <w:rPr>
          <w:rFonts w:ascii="Arial" w:hAnsi="Arial" w:cs="Arial"/>
          <w:b/>
          <w:bCs/>
          <w:color w:val="1F1F1F"/>
          <w:sz w:val="28"/>
          <w:szCs w:val="28"/>
          <w:u w:val="single"/>
          <w:shd w:val="clear" w:color="auto" w:fill="FFFFFF"/>
        </w:rPr>
      </w:pPr>
      <w:r w:rsidRPr="00404923">
        <w:rPr>
          <w:b/>
          <w:bCs/>
          <w:noProof/>
          <w:sz w:val="24"/>
          <w:szCs w:val="24"/>
          <w:lang w:val="en-GB" w:eastAsia="en-GB"/>
        </w:rPr>
        <w:lastRenderedPageBreak/>
        <w:drawing>
          <wp:anchor distT="0" distB="0" distL="114300" distR="114300" simplePos="0" relativeHeight="251681792" behindDoc="0" locked="0" layoutInCell="1" allowOverlap="1" wp14:anchorId="257B112E" wp14:editId="09DA1063">
            <wp:simplePos x="0" y="0"/>
            <wp:positionH relativeFrom="margin">
              <wp:align>center</wp:align>
            </wp:positionH>
            <wp:positionV relativeFrom="paragraph">
              <wp:posOffset>233924</wp:posOffset>
            </wp:positionV>
            <wp:extent cx="5203825" cy="3111500"/>
            <wp:effectExtent l="0" t="0" r="15875" b="12700"/>
            <wp:wrapSquare wrapText="bothSides"/>
            <wp:docPr id="3" name="Chart 3">
              <a:extLst xmlns:a="http://schemas.openxmlformats.org/drawingml/2006/main">
                <a:ext uri="{FF2B5EF4-FFF2-40B4-BE49-F238E27FC236}">
                  <a16:creationId xmlns:a16="http://schemas.microsoft.com/office/drawing/2014/main" id="{511E3588-BE71-4B33-8676-FFFD401464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0A905924" w14:textId="77777777" w:rsidR="00806550" w:rsidRDefault="00806550" w:rsidP="00806550">
      <w:pPr>
        <w:pStyle w:val="ListParagraph"/>
        <w:spacing w:line="360" w:lineRule="auto"/>
        <w:rPr>
          <w:rFonts w:ascii="Arial" w:hAnsi="Arial" w:cs="Arial"/>
          <w:color w:val="1F1F1F"/>
          <w:sz w:val="24"/>
          <w:szCs w:val="24"/>
          <w:u w:val="single"/>
          <w:shd w:val="clear" w:color="auto" w:fill="FFFFFF"/>
        </w:rPr>
      </w:pPr>
    </w:p>
    <w:p w14:paraId="5EB8628A" w14:textId="77777777" w:rsidR="00806550" w:rsidRPr="00404923" w:rsidRDefault="00806550" w:rsidP="00806550">
      <w:pPr>
        <w:spacing w:line="360" w:lineRule="auto"/>
        <w:rPr>
          <w:rFonts w:ascii="Arial" w:hAnsi="Arial" w:cs="Arial"/>
          <w:color w:val="1F1F1F"/>
          <w:shd w:val="clear" w:color="auto" w:fill="FFFFFF"/>
        </w:rPr>
      </w:pPr>
      <w:r w:rsidRPr="00404923">
        <w:rPr>
          <w:rFonts w:ascii="Arial" w:hAnsi="Arial" w:cs="Arial"/>
          <w:color w:val="1F1F1F"/>
        </w:rPr>
        <w:t>Yn ôl UNICEF (2019) mewn tua dwy ran o dair o wledydd, mae llythrennedd ymhlith ieuenctid tua’r un safon i ddynion a menywod ifanc. Noda mai mewn rhai gwledydd trydydd byd mae gwahaniaethau rhyw yn creu bwlch cyrhaeddiad sylweddol sy’n effeithio’n fawr ar ystadegau byd-eang.</w:t>
      </w:r>
    </w:p>
    <w:p w14:paraId="62A92544" w14:textId="28B6DA02" w:rsidR="00806550" w:rsidRPr="00404923" w:rsidRDefault="00806550" w:rsidP="00806550">
      <w:pPr>
        <w:spacing w:line="360" w:lineRule="auto"/>
        <w:rPr>
          <w:rFonts w:ascii="Arial" w:hAnsi="Arial" w:cs="Arial"/>
          <w:color w:val="1F1F1F"/>
          <w:shd w:val="clear" w:color="auto" w:fill="FFFFFF"/>
        </w:rPr>
      </w:pPr>
      <w:r w:rsidRPr="00404923">
        <w:rPr>
          <w:rFonts w:ascii="Arial" w:hAnsi="Arial" w:cs="Arial"/>
          <w:color w:val="1F1F1F"/>
        </w:rPr>
        <w:t xml:space="preserve">Dadansoddodd Trischitti (2017) ddata iechyd byd-eang gan nodi fod 8.2 miliwn yn dioddef o gancr, 17.3 miliwn yn dioddef o glefyd y galon, 422 miliwn yn dioddef o glefyd y </w:t>
      </w:r>
      <w:r w:rsidR="00B72661">
        <w:rPr>
          <w:rFonts w:ascii="Arial" w:hAnsi="Arial" w:cs="Arial"/>
          <w:color w:val="1F1F1F"/>
        </w:rPr>
        <w:t>siwgr</w:t>
      </w:r>
      <w:r w:rsidRPr="00404923">
        <w:rPr>
          <w:rFonts w:ascii="Arial" w:hAnsi="Arial" w:cs="Arial"/>
          <w:color w:val="1F1F1F"/>
        </w:rPr>
        <w:t xml:space="preserve"> sy’n darlunio materion difrifol i’r hil ddynol. Ychwanega fod dros biliwn o bobl yn anllythrennog sy’n swm sylweddol uwch na’r ffigurau dychrynllyd ym myd iechyd. Dadleua Trischitti (2017) os fyddai llythrennedd yn glefyd meddygol fe fyddai’r niferoedd yna yn epidemig. Noda Estyn (2016) fod llythrennedd yn hanfodol. Yn wahanol i’r clefydau iechyd</w:t>
      </w:r>
      <w:r w:rsidR="00096F9F">
        <w:rPr>
          <w:rFonts w:ascii="Arial" w:hAnsi="Arial" w:cs="Arial"/>
          <w:color w:val="1F1F1F"/>
        </w:rPr>
        <w:t>,</w:t>
      </w:r>
      <w:r w:rsidRPr="00404923">
        <w:rPr>
          <w:rFonts w:ascii="Arial" w:hAnsi="Arial" w:cs="Arial"/>
          <w:color w:val="1F1F1F"/>
        </w:rPr>
        <w:t xml:space="preserve"> mae diffyg llythrennedd yn broblem a all gael ei datrys. Mae ymchwil a thechnegau ar gael er mwyn gwaredu diffyg llythrennedd yn gyfan gwbl.</w:t>
      </w:r>
    </w:p>
    <w:p w14:paraId="0E079971" w14:textId="77777777" w:rsidR="00806550" w:rsidRPr="00404923" w:rsidRDefault="00806550" w:rsidP="00806550">
      <w:pPr>
        <w:spacing w:line="360" w:lineRule="auto"/>
        <w:rPr>
          <w:rFonts w:ascii="Arial" w:hAnsi="Arial" w:cs="Arial"/>
          <w:color w:val="1F1F1F"/>
          <w:shd w:val="clear" w:color="auto" w:fill="FFFFFF"/>
        </w:rPr>
      </w:pPr>
    </w:p>
    <w:p w14:paraId="54964191" w14:textId="77777777" w:rsidR="00806550" w:rsidRPr="00404923" w:rsidRDefault="00806550" w:rsidP="00806550">
      <w:pPr>
        <w:pStyle w:val="ListParagraph"/>
        <w:spacing w:line="360" w:lineRule="auto"/>
        <w:rPr>
          <w:rFonts w:ascii="Arial" w:hAnsi="Arial" w:cs="Arial"/>
          <w:color w:val="1F1F1F"/>
          <w:u w:val="single"/>
          <w:shd w:val="clear" w:color="auto" w:fill="FFFFFF"/>
        </w:rPr>
      </w:pPr>
    </w:p>
    <w:p w14:paraId="235E3663" w14:textId="77777777" w:rsidR="00806550" w:rsidRDefault="00806550" w:rsidP="00806550">
      <w:pPr>
        <w:pStyle w:val="ListParagraph"/>
        <w:spacing w:line="360" w:lineRule="auto"/>
        <w:rPr>
          <w:rFonts w:ascii="Arial" w:hAnsi="Arial" w:cs="Arial"/>
          <w:color w:val="1F1F1F"/>
          <w:sz w:val="24"/>
          <w:szCs w:val="24"/>
          <w:u w:val="single"/>
          <w:shd w:val="clear" w:color="auto" w:fill="FFFFFF"/>
        </w:rPr>
      </w:pPr>
    </w:p>
    <w:p w14:paraId="70593E37" w14:textId="77777777" w:rsidR="00806550" w:rsidRDefault="00806550" w:rsidP="00806550">
      <w:pPr>
        <w:pStyle w:val="ListParagraph"/>
        <w:spacing w:line="360" w:lineRule="auto"/>
        <w:rPr>
          <w:rFonts w:ascii="Arial" w:hAnsi="Arial" w:cs="Arial"/>
          <w:color w:val="1F1F1F"/>
          <w:sz w:val="24"/>
          <w:szCs w:val="24"/>
          <w:u w:val="single"/>
          <w:shd w:val="clear" w:color="auto" w:fill="FFFFFF"/>
        </w:rPr>
      </w:pPr>
    </w:p>
    <w:p w14:paraId="6BE13116" w14:textId="77777777" w:rsidR="00404923" w:rsidRDefault="00404923" w:rsidP="00806550">
      <w:pPr>
        <w:pStyle w:val="ListParagraph"/>
        <w:spacing w:line="360" w:lineRule="auto"/>
        <w:rPr>
          <w:rFonts w:ascii="Arial" w:hAnsi="Arial" w:cs="Arial"/>
          <w:color w:val="1F1F1F"/>
          <w:sz w:val="24"/>
          <w:szCs w:val="24"/>
          <w:u w:val="single"/>
        </w:rPr>
      </w:pPr>
    </w:p>
    <w:p w14:paraId="5AF1B6C6" w14:textId="77777777" w:rsidR="00404923" w:rsidRDefault="00404923" w:rsidP="00806550">
      <w:pPr>
        <w:pStyle w:val="ListParagraph"/>
        <w:spacing w:line="360" w:lineRule="auto"/>
        <w:rPr>
          <w:rFonts w:ascii="Arial" w:hAnsi="Arial" w:cs="Arial"/>
          <w:color w:val="1F1F1F"/>
          <w:sz w:val="24"/>
          <w:szCs w:val="24"/>
          <w:u w:val="single"/>
        </w:rPr>
      </w:pPr>
    </w:p>
    <w:p w14:paraId="7293FF4A" w14:textId="77777777" w:rsidR="00404923" w:rsidRDefault="00404923" w:rsidP="00806550">
      <w:pPr>
        <w:pStyle w:val="ListParagraph"/>
        <w:spacing w:line="360" w:lineRule="auto"/>
        <w:rPr>
          <w:rFonts w:ascii="Arial" w:hAnsi="Arial" w:cs="Arial"/>
          <w:color w:val="1F1F1F"/>
          <w:sz w:val="24"/>
          <w:szCs w:val="24"/>
          <w:u w:val="single"/>
        </w:rPr>
      </w:pPr>
    </w:p>
    <w:p w14:paraId="2AB4C469" w14:textId="05FDBEF9" w:rsidR="00806550" w:rsidRPr="00404923" w:rsidRDefault="00806550" w:rsidP="00806550">
      <w:pPr>
        <w:pStyle w:val="ListParagraph"/>
        <w:spacing w:line="360" w:lineRule="auto"/>
        <w:rPr>
          <w:rFonts w:ascii="Arial" w:hAnsi="Arial" w:cs="Arial"/>
          <w:b/>
          <w:bCs/>
          <w:color w:val="1F1F1F"/>
          <w:sz w:val="28"/>
          <w:szCs w:val="28"/>
          <w:u w:val="single"/>
          <w:shd w:val="clear" w:color="auto" w:fill="FFFFFF"/>
        </w:rPr>
      </w:pPr>
      <w:r w:rsidRPr="00404923">
        <w:rPr>
          <w:rFonts w:ascii="Arial" w:hAnsi="Arial" w:cs="Arial"/>
          <w:b/>
          <w:bCs/>
          <w:color w:val="1F1F1F"/>
          <w:sz w:val="28"/>
          <w:szCs w:val="28"/>
          <w:u w:val="single"/>
        </w:rPr>
        <w:lastRenderedPageBreak/>
        <w:t>Rôl athrawon</w:t>
      </w:r>
    </w:p>
    <w:p w14:paraId="73DFB081" w14:textId="109B1FEF" w:rsidR="00806550" w:rsidRDefault="00A92760" w:rsidP="00096F9F">
      <w:pPr>
        <w:pStyle w:val="HTMLPreformatted"/>
        <w:spacing w:line="360" w:lineRule="auto"/>
        <w:rPr>
          <w:rFonts w:ascii="Arial" w:hAnsi="Arial" w:cs="Arial"/>
          <w:color w:val="1F1F1F"/>
          <w:sz w:val="22"/>
          <w:szCs w:val="22"/>
          <w:lang w:val="cy-GB"/>
        </w:rPr>
      </w:pPr>
      <w:r w:rsidRPr="00096F9F">
        <w:rPr>
          <w:rFonts w:ascii="Arial" w:hAnsi="Arial" w:cs="Arial"/>
          <w:color w:val="1F1F1F"/>
          <w:sz w:val="22"/>
          <w:szCs w:val="22"/>
          <w:lang w:val="cy-GB"/>
        </w:rPr>
        <w:t>Mae rôl athrawon yn newid o fod yn ffynnon holl wybodaeth i fod yn hwylusydd sy’n bachu ac ymgysylltu dysgwyr i ddarganfod drostynt eu hunain. Mae’r newid yma’n allweddol er mwyn creu dysgwyr gydol oes sy’n amlbwrpas ac yn wydn. Un ffordd all athrawon sicrhau hyn, yw drwy drefnu profiadau perthnasol, ystyrlon i gefnogi addysg ac i greu diddordeb. Haera Hattie et al (2016, p.25) fod taith dysgu weledol yn galluogi gwelliannau sylweddol. Esbonia hyn drwy astudiaeth achos yn Ysgol Gynradd Keilor Views yn Awstralia. Etifeddwyd y dechneg oddi wrth ysgolion Seland Newydd.</w:t>
      </w:r>
    </w:p>
    <w:p w14:paraId="053D2421" w14:textId="77777777" w:rsidR="00A3765D" w:rsidRPr="00096F9F" w:rsidRDefault="00A3765D" w:rsidP="00096F9F">
      <w:pPr>
        <w:pStyle w:val="HTMLPreformatted"/>
        <w:spacing w:line="360" w:lineRule="auto"/>
        <w:rPr>
          <w:rFonts w:ascii="Arial" w:hAnsi="Arial" w:cs="Arial"/>
          <w:color w:val="1F1F1F"/>
          <w:sz w:val="22"/>
          <w:szCs w:val="22"/>
          <w:lang w:val="cy-GB"/>
        </w:rPr>
      </w:pPr>
    </w:p>
    <w:p w14:paraId="67834630" w14:textId="77777777" w:rsidR="00806550" w:rsidRPr="00404923" w:rsidRDefault="00806550" w:rsidP="00096F9F">
      <w:pPr>
        <w:pStyle w:val="HTMLPreformatted"/>
        <w:spacing w:line="360" w:lineRule="auto"/>
        <w:rPr>
          <w:rFonts w:ascii="Arial" w:hAnsi="Arial" w:cs="Arial"/>
          <w:color w:val="1F1F1F"/>
          <w:sz w:val="22"/>
          <w:szCs w:val="22"/>
          <w:lang w:val="cy-GB"/>
        </w:rPr>
      </w:pPr>
      <w:r w:rsidRPr="00404923">
        <w:rPr>
          <w:rFonts w:ascii="Arial" w:hAnsi="Arial" w:cs="Arial"/>
          <w:color w:val="1F1F1F"/>
          <w:sz w:val="22"/>
          <w:szCs w:val="22"/>
          <w:lang w:val="cy-GB"/>
        </w:rPr>
        <w:t xml:space="preserve">Yn mwyafrif o ysgolion Seland Newydd ac Awstralia erbyn hyn, mae ysgolion cynhwysol yn defnyddio asesu fel arf pwrpasol a phroses barhaus ar gyfer gwneud dysgu pob myfyriwr yn weladwy. Dywed gweinidogaeth addysg Seland Newydd (2020) yn ystod y ddau ddegawd diwethaf, mae athrawon wedi ennill llawer iawn o wybodaeth am bŵer asesu i wella dysgu myfyrwyr a chefnogi gwell dealltwriaeth o’u cynnydd. Bu newid mewn pwyslais o asesiad crynodol i asesu ffurfiannol yn Seland Newydd, ac o asesu cyrhaeddiad dysgu i asesu ar gyfer dysgu. Mae egwyddorion ac arferion asesu ar gyfer dysgu yn caniatáu i fyfyrwyr ac athrawon fod yn hollol glir ynghylch y broses ddysgu a’i chanlyniadau. Dywed Hattie et al (2016, p.25) fod angen i athrawon ddeall yr effaith mae ei haddysgu yn ei gael ar fyfyrwyr er mwyn hunan adfyfyrio yn gyson, i wella safon a chynnydd ym mherfformiad y disgyblion. Esbonia fod angen i athrawon “Know Thy Impact” er mwyn bod yn athro effeithlon. </w:t>
      </w:r>
    </w:p>
    <w:p w14:paraId="32288D0F" w14:textId="77777777" w:rsidR="00806550" w:rsidRPr="00404923" w:rsidRDefault="00806550" w:rsidP="00096F9F">
      <w:pPr>
        <w:pStyle w:val="HTMLPreformatted"/>
        <w:spacing w:line="360" w:lineRule="auto"/>
        <w:rPr>
          <w:rFonts w:ascii="Arial" w:hAnsi="Arial" w:cs="Arial"/>
          <w:color w:val="1F1F1F"/>
          <w:sz w:val="22"/>
          <w:szCs w:val="22"/>
          <w:lang w:val="cy-GB"/>
        </w:rPr>
      </w:pPr>
    </w:p>
    <w:p w14:paraId="58B84852" w14:textId="77777777" w:rsidR="00806550" w:rsidRPr="00404923" w:rsidRDefault="00806550" w:rsidP="00096F9F">
      <w:pPr>
        <w:pStyle w:val="HTMLPreformatted"/>
        <w:spacing w:line="360" w:lineRule="auto"/>
        <w:rPr>
          <w:rFonts w:ascii="Arial" w:hAnsi="Arial" w:cs="Arial"/>
          <w:color w:val="1F1F1F"/>
          <w:sz w:val="22"/>
          <w:szCs w:val="22"/>
          <w:shd w:val="clear" w:color="auto" w:fill="FFFFFF"/>
          <w:lang w:val="cy-GB"/>
        </w:rPr>
      </w:pPr>
      <w:r w:rsidRPr="00404923">
        <w:rPr>
          <w:rFonts w:ascii="Arial" w:hAnsi="Arial" w:cs="Arial"/>
          <w:color w:val="1F1F1F"/>
          <w:sz w:val="22"/>
          <w:szCs w:val="22"/>
          <w:lang w:val="cy-GB"/>
        </w:rPr>
        <w:t>Cytuna Fisher et al (2017, p.167) gyda phwysigrwydd effeithiolrwydd technegau dysgu hefyd. Honna fod unrhyw fath o asesu yn gallu cael ei ddefnyddio er mwyn darganfod effeithiolrwydd, y peth pwysig yw, beth mae athrawon yn wneud gyda’r data wedyn. Dadleua ei fod yn hanfodol fod athrawon yn asesu ac yn addysgu o’r man cyrhaeddiad yna er mwyn gwthio’r dysgu yn ei flaen, er mwyn sicrhau datblygiad effeithiol i bob disgybl.</w:t>
      </w:r>
    </w:p>
    <w:p w14:paraId="30BB63C2" w14:textId="77777777" w:rsidR="00806550" w:rsidRPr="00404923" w:rsidRDefault="00806550" w:rsidP="00096F9F">
      <w:pPr>
        <w:pStyle w:val="HTMLPreformatted"/>
        <w:spacing w:line="360" w:lineRule="auto"/>
        <w:rPr>
          <w:rFonts w:ascii="inherit" w:hAnsi="inherit"/>
          <w:color w:val="222222"/>
          <w:sz w:val="40"/>
          <w:szCs w:val="40"/>
          <w:lang w:val="cy-GB"/>
        </w:rPr>
      </w:pPr>
      <w:r w:rsidRPr="00404923">
        <w:rPr>
          <w:rFonts w:ascii="Arial" w:hAnsi="Arial" w:cs="Arial"/>
          <w:color w:val="1F1F1F"/>
          <w:sz w:val="22"/>
          <w:szCs w:val="22"/>
          <w:lang w:val="cy-GB"/>
        </w:rPr>
        <w:t>Dadleua Fisher et al (2017, p.167) fod asesiadau diwedd cyfnod yn hollol amherthnasol i ddatblygiad y disgyblion. Serch hynny, mae’r llywodraeth yn disgwyl asesiadau PISA bob haf. Gwelwyd yn ffigwr 2 islaw fod Cymru yn dal i fod tu ôl i weddill y Deyrnas Unedig o ran sgoriau darllen. Gyda darllen yn sylfaen i addysg, mae’n amlwg fod angen i Gymru fabwysiadu technegau arloesol er mwyn rhoi gwell llwyfan i addysg plant Cymru.</w:t>
      </w:r>
    </w:p>
    <w:p w14:paraId="1FEEC785" w14:textId="77777777" w:rsidR="00806550" w:rsidRPr="00404923" w:rsidRDefault="00806550" w:rsidP="00096F9F">
      <w:pPr>
        <w:pStyle w:val="ListParagraph"/>
        <w:spacing w:line="360" w:lineRule="auto"/>
        <w:rPr>
          <w:rFonts w:ascii="Arial" w:hAnsi="Arial" w:cs="Arial"/>
          <w:color w:val="1F1F1F"/>
          <w:shd w:val="clear" w:color="auto" w:fill="FFFFFF"/>
        </w:rPr>
      </w:pPr>
    </w:p>
    <w:p w14:paraId="2668FC14" w14:textId="77777777" w:rsidR="00806550" w:rsidRDefault="00806550" w:rsidP="00806550">
      <w:pPr>
        <w:pStyle w:val="ListParagraph"/>
        <w:spacing w:line="360" w:lineRule="auto"/>
        <w:rPr>
          <w:rFonts w:ascii="Arial" w:hAnsi="Arial" w:cs="Arial"/>
          <w:color w:val="1F1F1F"/>
          <w:sz w:val="24"/>
          <w:szCs w:val="24"/>
          <w:shd w:val="clear" w:color="auto" w:fill="FFFFFF"/>
        </w:rPr>
      </w:pPr>
    </w:p>
    <w:p w14:paraId="47B8E3C3" w14:textId="77777777" w:rsidR="00DA104D" w:rsidRDefault="00DA104D" w:rsidP="00806550">
      <w:pPr>
        <w:pStyle w:val="ListParagraph"/>
        <w:spacing w:line="360" w:lineRule="auto"/>
        <w:rPr>
          <w:rFonts w:ascii="Arial" w:hAnsi="Arial" w:cs="Arial"/>
          <w:b/>
          <w:bCs/>
          <w:color w:val="1F1F1F"/>
          <w:sz w:val="28"/>
          <w:szCs w:val="28"/>
          <w:u w:val="single"/>
          <w:shd w:val="clear" w:color="auto" w:fill="FFFFFF"/>
        </w:rPr>
      </w:pPr>
    </w:p>
    <w:p w14:paraId="624A677F" w14:textId="77777777" w:rsidR="00DA104D" w:rsidRDefault="00DA104D" w:rsidP="00806550">
      <w:pPr>
        <w:pStyle w:val="ListParagraph"/>
        <w:spacing w:line="360" w:lineRule="auto"/>
        <w:rPr>
          <w:rFonts w:ascii="Arial" w:hAnsi="Arial" w:cs="Arial"/>
          <w:b/>
          <w:bCs/>
          <w:color w:val="1F1F1F"/>
          <w:sz w:val="28"/>
          <w:szCs w:val="28"/>
          <w:u w:val="single"/>
          <w:shd w:val="clear" w:color="auto" w:fill="FFFFFF"/>
        </w:rPr>
      </w:pPr>
    </w:p>
    <w:p w14:paraId="249B5F0A" w14:textId="1B067886" w:rsidR="00806550" w:rsidRPr="00404923" w:rsidRDefault="00806550" w:rsidP="00806550">
      <w:pPr>
        <w:pStyle w:val="ListParagraph"/>
        <w:spacing w:line="360" w:lineRule="auto"/>
        <w:rPr>
          <w:rFonts w:ascii="Arial" w:hAnsi="Arial" w:cs="Arial"/>
          <w:b/>
          <w:bCs/>
          <w:color w:val="1F1F1F"/>
          <w:sz w:val="28"/>
          <w:szCs w:val="28"/>
          <w:u w:val="single"/>
          <w:shd w:val="clear" w:color="auto" w:fill="FFFFFF"/>
        </w:rPr>
      </w:pPr>
      <w:r w:rsidRPr="00404923">
        <w:rPr>
          <w:rFonts w:ascii="Arial" w:hAnsi="Arial" w:cs="Arial"/>
          <w:b/>
          <w:bCs/>
          <w:color w:val="1F1F1F"/>
          <w:sz w:val="28"/>
          <w:szCs w:val="28"/>
          <w:u w:val="single"/>
          <w:shd w:val="clear" w:color="auto" w:fill="FFFFFF"/>
        </w:rPr>
        <w:lastRenderedPageBreak/>
        <w:t>Ffigwr 2 – Sgoriau Darllen PISA (2019)</w:t>
      </w:r>
    </w:p>
    <w:p w14:paraId="7799B8F4" w14:textId="77777777" w:rsidR="00806550" w:rsidRDefault="00806550" w:rsidP="00806550">
      <w:pPr>
        <w:pStyle w:val="ListParagraph"/>
        <w:spacing w:line="360" w:lineRule="auto"/>
        <w:rPr>
          <w:rFonts w:ascii="Arial" w:hAnsi="Arial" w:cs="Arial"/>
          <w:color w:val="1F1F1F"/>
          <w:sz w:val="24"/>
          <w:szCs w:val="24"/>
          <w:shd w:val="clear" w:color="auto" w:fill="FFFFFF"/>
        </w:rPr>
      </w:pPr>
      <w:r w:rsidRPr="00836E09">
        <w:rPr>
          <w:rFonts w:ascii="Arial" w:hAnsi="Arial" w:cs="Arial"/>
          <w:noProof/>
          <w:color w:val="1F1F1F"/>
          <w:sz w:val="24"/>
          <w:szCs w:val="24"/>
          <w:shd w:val="clear" w:color="auto" w:fill="FFFFFF"/>
          <w:lang w:val="en-GB" w:eastAsia="en-GB"/>
        </w:rPr>
        <mc:AlternateContent>
          <mc:Choice Requires="wps">
            <w:drawing>
              <wp:anchor distT="45720" distB="45720" distL="114300" distR="114300" simplePos="0" relativeHeight="251691008" behindDoc="0" locked="0" layoutInCell="1" allowOverlap="1" wp14:anchorId="52A78BD5" wp14:editId="00AC48B8">
                <wp:simplePos x="0" y="0"/>
                <wp:positionH relativeFrom="page">
                  <wp:posOffset>692150</wp:posOffset>
                </wp:positionH>
                <wp:positionV relativeFrom="paragraph">
                  <wp:posOffset>741680</wp:posOffset>
                </wp:positionV>
                <wp:extent cx="615950" cy="342900"/>
                <wp:effectExtent l="0" t="0" r="12700"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950" cy="342900"/>
                        </a:xfrm>
                        <a:prstGeom prst="rect">
                          <a:avLst/>
                        </a:prstGeom>
                        <a:solidFill>
                          <a:srgbClr val="FFFFFF"/>
                        </a:solidFill>
                        <a:ln w="9525">
                          <a:solidFill>
                            <a:srgbClr val="000000"/>
                          </a:solidFill>
                          <a:miter lim="800000"/>
                          <a:headEnd/>
                          <a:tailEnd/>
                        </a:ln>
                      </wps:spPr>
                      <wps:txbx>
                        <w:txbxContent>
                          <w:p w14:paraId="4F0D579C" w14:textId="77777777" w:rsidR="00806550" w:rsidRPr="00752B7F" w:rsidRDefault="00806550" w:rsidP="00806550">
                            <w:pPr>
                              <w:rPr>
                                <w:rFonts w:ascii="Arial" w:hAnsi="Arial" w:cs="Arial"/>
                                <w:sz w:val="16"/>
                                <w:szCs w:val="16"/>
                              </w:rPr>
                            </w:pPr>
                            <w:r w:rsidRPr="00752B7F">
                              <w:rPr>
                                <w:rFonts w:ascii="Arial" w:hAnsi="Arial" w:cs="Arial"/>
                                <w:sz w:val="16"/>
                                <w:szCs w:val="16"/>
                              </w:rPr>
                              <w:t>Gogledd Iwerddon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A78BD5" id="_x0000_t202" coordsize="21600,21600" o:spt="202" path="m,l,21600r21600,l21600,xe">
                <v:stroke joinstyle="miter"/>
                <v:path gradientshapeok="t" o:connecttype="rect"/>
              </v:shapetype>
              <v:shape id="Text Box 2" o:spid="_x0000_s1026" type="#_x0000_t202" style="position:absolute;left:0;text-align:left;margin-left:54.5pt;margin-top:58.4pt;width:48.5pt;height:27pt;z-index:2516910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">
                <v:textbox>
                  <w:txbxContent>
                    <w:p w14:paraId="4F0D579C" w14:textId="77777777" w:rsidR="00806550" w:rsidRPr="00752B7F" w:rsidRDefault="00806550" w:rsidP="00806550">
                      <w:pPr>
                        <w:rPr>
                          <w:rFonts w:ascii="Arial" w:hAnsi="Arial" w:cs="Arial"/>
                          <w:sz w:val="16"/>
                          <w:szCs w:val="16"/>
                        </w:rPr>
                      </w:pPr>
                      <w:r w:rsidRPr="00752B7F">
                        <w:rPr>
                          <w:rFonts w:ascii="Arial" w:hAnsi="Arial" w:cs="Arial"/>
                          <w:sz w:val="16"/>
                          <w:szCs w:val="16"/>
                        </w:rPr>
                        <w:t>Gogledd Iwerddon</w:t>
                      </w:r>
                    </w:p>
                  </w:txbxContent>
                </v:textbox>
                <w10:wrap anchorx="page"/>
              </v:shape>
            </w:pict>
          </mc:Fallback>
        </mc:AlternateContent>
      </w:r>
      <w:r w:rsidRPr="00836E09">
        <w:rPr>
          <w:rFonts w:ascii="Arial" w:hAnsi="Arial" w:cs="Arial"/>
          <w:noProof/>
          <w:color w:val="1F1F1F"/>
          <w:sz w:val="24"/>
          <w:szCs w:val="24"/>
          <w:shd w:val="clear" w:color="auto" w:fill="FFFFFF"/>
          <w:lang w:val="en-GB" w:eastAsia="en-GB"/>
        </w:rPr>
        <mc:AlternateContent>
          <mc:Choice Requires="wps">
            <w:drawing>
              <wp:anchor distT="45720" distB="45720" distL="114300" distR="114300" simplePos="0" relativeHeight="251689984" behindDoc="0" locked="0" layoutInCell="1" allowOverlap="1" wp14:anchorId="6C6E6241" wp14:editId="61BC4648">
                <wp:simplePos x="0" y="0"/>
                <wp:positionH relativeFrom="page">
                  <wp:posOffset>685800</wp:posOffset>
                </wp:positionH>
                <wp:positionV relativeFrom="paragraph">
                  <wp:posOffset>176530</wp:posOffset>
                </wp:positionV>
                <wp:extent cx="590550" cy="304800"/>
                <wp:effectExtent l="0" t="0" r="19050"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304800"/>
                        </a:xfrm>
                        <a:prstGeom prst="rect">
                          <a:avLst/>
                        </a:prstGeom>
                        <a:solidFill>
                          <a:srgbClr val="FFFFFF"/>
                        </a:solidFill>
                        <a:ln w="9525">
                          <a:solidFill>
                            <a:srgbClr val="000000"/>
                          </a:solidFill>
                          <a:miter lim="800000"/>
                          <a:headEnd/>
                          <a:tailEnd/>
                        </a:ln>
                      </wps:spPr>
                      <wps:txbx>
                        <w:txbxContent>
                          <w:p w14:paraId="4DE6DEA7" w14:textId="77777777" w:rsidR="00806550" w:rsidRPr="00752B7F" w:rsidRDefault="00806550" w:rsidP="00806550">
                            <w:pPr>
                              <w:rPr>
                                <w:rFonts w:ascii="Arial" w:hAnsi="Arial" w:cs="Arial"/>
                                <w:sz w:val="16"/>
                                <w:szCs w:val="16"/>
                              </w:rPr>
                            </w:pPr>
                            <w:r w:rsidRPr="00752B7F">
                              <w:rPr>
                                <w:rFonts w:ascii="Arial" w:hAnsi="Arial" w:cs="Arial"/>
                                <w:sz w:val="16"/>
                                <w:szCs w:val="16"/>
                              </w:rPr>
                              <w:t xml:space="preserve">Yr </w:t>
                            </w:r>
                            <w:r w:rsidRPr="00752B7F">
                              <w:rPr>
                                <w:rFonts w:ascii="Arial" w:hAnsi="Arial" w:cs="Arial"/>
                                <w:sz w:val="16"/>
                                <w:szCs w:val="16"/>
                              </w:rPr>
                              <w:t>Alban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E6241" id="_x0000_s1027" type="#_x0000_t202" style="position:absolute;left:0;text-align:left;margin-left:54pt;margin-top:13.9pt;width:46.5pt;height:24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">
                <v:textbox>
                  <w:txbxContent>
                    <w:p w14:paraId="4DE6DEA7" w14:textId="77777777" w:rsidR="00806550" w:rsidRPr="00752B7F" w:rsidRDefault="00806550" w:rsidP="00806550">
                      <w:pPr>
                        <w:rPr>
                          <w:rFonts w:ascii="Arial" w:hAnsi="Arial" w:cs="Arial"/>
                          <w:sz w:val="16"/>
                          <w:szCs w:val="16"/>
                        </w:rPr>
                      </w:pPr>
                      <w:r w:rsidRPr="00752B7F">
                        <w:rPr>
                          <w:rFonts w:ascii="Arial" w:hAnsi="Arial" w:cs="Arial"/>
                          <w:sz w:val="16"/>
                          <w:szCs w:val="16"/>
                        </w:rPr>
                        <w:t xml:space="preserve">Yr </w:t>
                      </w:r>
                      <w:r w:rsidRPr="00752B7F">
                        <w:rPr>
                          <w:rFonts w:ascii="Arial" w:hAnsi="Arial" w:cs="Arial"/>
                          <w:sz w:val="16"/>
                          <w:szCs w:val="16"/>
                        </w:rPr>
                        <w:t>Alban</w:t>
                      </w:r>
                    </w:p>
                  </w:txbxContent>
                </v:textbox>
                <w10:wrap anchorx="page"/>
              </v:shape>
            </w:pict>
          </mc:Fallback>
        </mc:AlternateContent>
      </w:r>
      <w:r w:rsidRPr="00836E09">
        <w:rPr>
          <w:rFonts w:ascii="Arial" w:hAnsi="Arial" w:cs="Arial"/>
          <w:noProof/>
          <w:color w:val="1F1F1F"/>
          <w:sz w:val="24"/>
          <w:szCs w:val="24"/>
          <w:shd w:val="clear" w:color="auto" w:fill="FFFFFF"/>
          <w:lang w:val="en-GB" w:eastAsia="en-GB"/>
        </w:rPr>
        <mc:AlternateContent>
          <mc:Choice Requires="wps">
            <w:drawing>
              <wp:anchor distT="45720" distB="45720" distL="114300" distR="114300" simplePos="0" relativeHeight="251692032" behindDoc="0" locked="0" layoutInCell="1" allowOverlap="1" wp14:anchorId="0EE1287A" wp14:editId="6EDA8E82">
                <wp:simplePos x="0" y="0"/>
                <wp:positionH relativeFrom="page">
                  <wp:posOffset>698500</wp:posOffset>
                </wp:positionH>
                <wp:positionV relativeFrom="paragraph">
                  <wp:posOffset>1421130</wp:posOffset>
                </wp:positionV>
                <wp:extent cx="590550" cy="304800"/>
                <wp:effectExtent l="0" t="0" r="19050"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304800"/>
                        </a:xfrm>
                        <a:prstGeom prst="rect">
                          <a:avLst/>
                        </a:prstGeom>
                        <a:solidFill>
                          <a:srgbClr val="FFFFFF"/>
                        </a:solidFill>
                        <a:ln w="9525">
                          <a:solidFill>
                            <a:srgbClr val="000000"/>
                          </a:solidFill>
                          <a:miter lim="800000"/>
                          <a:headEnd/>
                          <a:tailEnd/>
                        </a:ln>
                      </wps:spPr>
                      <wps:txbx>
                        <w:txbxContent>
                          <w:p w14:paraId="2CF8847C" w14:textId="77777777" w:rsidR="00806550" w:rsidRPr="00752B7F" w:rsidRDefault="00806550" w:rsidP="00806550">
                            <w:pPr>
                              <w:rPr>
                                <w:rFonts w:ascii="Arial" w:hAnsi="Arial" w:cs="Arial"/>
                                <w:sz w:val="16"/>
                                <w:szCs w:val="16"/>
                              </w:rPr>
                            </w:pPr>
                            <w:r w:rsidRPr="00752B7F">
                              <w:rPr>
                                <w:rFonts w:ascii="Arial" w:hAnsi="Arial" w:cs="Arial"/>
                                <w:sz w:val="16"/>
                                <w:szCs w:val="16"/>
                              </w:rPr>
                              <w:t>Lloegr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E1287A" id="_x0000_s1028" type="#_x0000_t202" style="position:absolute;left:0;text-align:left;margin-left:55pt;margin-top:111.9pt;width:46.5pt;height:24pt;z-index:251692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">
                <v:textbox>
                  <w:txbxContent>
                    <w:p w14:paraId="2CF8847C" w14:textId="77777777" w:rsidR="00806550" w:rsidRPr="00752B7F" w:rsidRDefault="00806550" w:rsidP="00806550">
                      <w:pPr>
                        <w:rPr>
                          <w:rFonts w:ascii="Arial" w:hAnsi="Arial" w:cs="Arial"/>
                          <w:sz w:val="16"/>
                          <w:szCs w:val="16"/>
                        </w:rPr>
                      </w:pPr>
                      <w:r w:rsidRPr="00752B7F">
                        <w:rPr>
                          <w:rFonts w:ascii="Arial" w:hAnsi="Arial" w:cs="Arial"/>
                          <w:sz w:val="16"/>
                          <w:szCs w:val="16"/>
                        </w:rPr>
                        <w:t>Lloegr</w:t>
                      </w:r>
                    </w:p>
                  </w:txbxContent>
                </v:textbox>
                <w10:wrap anchorx="page"/>
              </v:shape>
            </w:pict>
          </mc:Fallback>
        </mc:AlternateContent>
      </w:r>
      <w:r w:rsidRPr="00836E09">
        <w:rPr>
          <w:rFonts w:ascii="Arial" w:hAnsi="Arial" w:cs="Arial"/>
          <w:noProof/>
          <w:color w:val="1F1F1F"/>
          <w:sz w:val="24"/>
          <w:szCs w:val="24"/>
          <w:shd w:val="clear" w:color="auto" w:fill="FFFFFF"/>
          <w:lang w:val="en-GB" w:eastAsia="en-GB"/>
        </w:rPr>
        <mc:AlternateContent>
          <mc:Choice Requires="wps">
            <w:drawing>
              <wp:anchor distT="45720" distB="45720" distL="114300" distR="114300" simplePos="0" relativeHeight="251688960" behindDoc="0" locked="0" layoutInCell="1" allowOverlap="1" wp14:anchorId="519A0849" wp14:editId="1D3CCA7D">
                <wp:simplePos x="0" y="0"/>
                <wp:positionH relativeFrom="page">
                  <wp:posOffset>685800</wp:posOffset>
                </wp:positionH>
                <wp:positionV relativeFrom="paragraph">
                  <wp:posOffset>2087880</wp:posOffset>
                </wp:positionV>
                <wp:extent cx="590550" cy="304800"/>
                <wp:effectExtent l="0" t="0" r="1905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304800"/>
                        </a:xfrm>
                        <a:prstGeom prst="rect">
                          <a:avLst/>
                        </a:prstGeom>
                        <a:solidFill>
                          <a:srgbClr val="FFFFFF"/>
                        </a:solidFill>
                        <a:ln w="9525">
                          <a:solidFill>
                            <a:srgbClr val="000000"/>
                          </a:solidFill>
                          <a:miter lim="800000"/>
                          <a:headEnd/>
                          <a:tailEnd/>
                        </a:ln>
                      </wps:spPr>
                      <wps:txbx>
                        <w:txbxContent>
                          <w:p w14:paraId="54FF5E64" w14:textId="77777777" w:rsidR="00806550" w:rsidRPr="00752B7F" w:rsidRDefault="00806550" w:rsidP="00806550">
                            <w:pPr>
                              <w:rPr>
                                <w:rFonts w:ascii="Arial" w:hAnsi="Arial" w:cs="Arial"/>
                                <w:sz w:val="16"/>
                                <w:szCs w:val="16"/>
                              </w:rPr>
                            </w:pPr>
                            <w:r w:rsidRPr="00752B7F">
                              <w:rPr>
                                <w:rFonts w:ascii="Arial" w:hAnsi="Arial" w:cs="Arial"/>
                                <w:sz w:val="16"/>
                                <w:szCs w:val="16"/>
                              </w:rPr>
                              <w:t>Cymru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A0849" id="_x0000_s1029" type="#_x0000_t202" style="position:absolute;left:0;text-align:left;margin-left:54pt;margin-top:164.4pt;width:46.5pt;height:24pt;z-index:2516889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">
                <v:textbox>
                  <w:txbxContent>
                    <w:p w14:paraId="54FF5E64" w14:textId="77777777" w:rsidR="00806550" w:rsidRPr="00752B7F" w:rsidRDefault="00806550" w:rsidP="00806550">
                      <w:pPr>
                        <w:rPr>
                          <w:rFonts w:ascii="Arial" w:hAnsi="Arial" w:cs="Arial"/>
                          <w:sz w:val="16"/>
                          <w:szCs w:val="16"/>
                        </w:rPr>
                      </w:pPr>
                      <w:r w:rsidRPr="00752B7F">
                        <w:rPr>
                          <w:rFonts w:ascii="Arial" w:hAnsi="Arial" w:cs="Arial"/>
                          <w:sz w:val="16"/>
                          <w:szCs w:val="16"/>
                        </w:rPr>
                        <w:t>Cymru</w:t>
                      </w:r>
                    </w:p>
                  </w:txbxContent>
                </v:textbox>
                <w10:wrap anchorx="page"/>
              </v:shape>
            </w:pict>
          </mc:Fallback>
        </mc:AlternateContent>
      </w:r>
      <w:r>
        <w:rPr>
          <w:rFonts w:ascii="Arial" w:hAnsi="Arial" w:cs="Arial"/>
          <w:noProof/>
          <w:color w:val="1F1F1F"/>
          <w:sz w:val="24"/>
          <w:szCs w:val="24"/>
          <w:u w:val="single"/>
          <w:lang w:val="en-GB" w:eastAsia="en-GB"/>
        </w:rPr>
        <mc:AlternateContent>
          <mc:Choice Requires="wps">
            <w:drawing>
              <wp:anchor distT="0" distB="0" distL="114300" distR="114300" simplePos="0" relativeHeight="251684864" behindDoc="0" locked="0" layoutInCell="1" allowOverlap="1" wp14:anchorId="4030DB73" wp14:editId="2D5FB3E7">
                <wp:simplePos x="0" y="0"/>
                <wp:positionH relativeFrom="column">
                  <wp:posOffset>-469900</wp:posOffset>
                </wp:positionH>
                <wp:positionV relativeFrom="paragraph">
                  <wp:posOffset>201930</wp:posOffset>
                </wp:positionV>
                <wp:extent cx="203200" cy="203200"/>
                <wp:effectExtent l="0" t="0" r="25400" b="25400"/>
                <wp:wrapNone/>
                <wp:docPr id="6" name="Oval 6"/>
                <wp:cNvGraphicFramePr/>
                <a:graphic xmlns:a="http://schemas.openxmlformats.org/drawingml/2006/main">
                  <a:graphicData uri="http://schemas.microsoft.com/office/word/2010/wordprocessingShape">
                    <wps:wsp>
                      <wps:cNvSpPr/>
                      <wps:spPr>
                        <a:xfrm>
                          <a:off x="0" y="0"/>
                          <a:ext cx="203200" cy="203200"/>
                        </a:xfrm>
                        <a:prstGeom prst="ellipse">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391A9D" id="Oval 6" o:spid="_x0000_s1026" style="position:absolute;margin-left:-37pt;margin-top:15.9pt;width:16pt;height:16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" fillcolor="#70ad47 [3209]" strokecolor="#70ad47 [3209]" strokeweight="1pt">
                <v:stroke joinstyle="miter"/>
              </v:oval>
            </w:pict>
          </mc:Fallback>
        </mc:AlternateContent>
      </w:r>
      <w:r>
        <w:rPr>
          <w:rFonts w:ascii="Arial" w:hAnsi="Arial" w:cs="Arial"/>
          <w:noProof/>
          <w:color w:val="1F1F1F"/>
          <w:sz w:val="24"/>
          <w:szCs w:val="24"/>
          <w:u w:val="single"/>
          <w:lang w:val="en-GB" w:eastAsia="en-GB"/>
        </w:rPr>
        <mc:AlternateContent>
          <mc:Choice Requires="wps">
            <w:drawing>
              <wp:anchor distT="0" distB="0" distL="114300" distR="114300" simplePos="0" relativeHeight="251685888" behindDoc="0" locked="0" layoutInCell="1" allowOverlap="1" wp14:anchorId="4B8578B0" wp14:editId="5A73D49F">
                <wp:simplePos x="0" y="0"/>
                <wp:positionH relativeFrom="column">
                  <wp:posOffset>-463550</wp:posOffset>
                </wp:positionH>
                <wp:positionV relativeFrom="paragraph">
                  <wp:posOffset>798830</wp:posOffset>
                </wp:positionV>
                <wp:extent cx="203200" cy="203200"/>
                <wp:effectExtent l="0" t="0" r="25400" b="25400"/>
                <wp:wrapNone/>
                <wp:docPr id="7" name="Oval 7"/>
                <wp:cNvGraphicFramePr/>
                <a:graphic xmlns:a="http://schemas.openxmlformats.org/drawingml/2006/main">
                  <a:graphicData uri="http://schemas.microsoft.com/office/word/2010/wordprocessingShape">
                    <wps:wsp>
                      <wps:cNvSpPr/>
                      <wps:spPr>
                        <a:xfrm>
                          <a:off x="0" y="0"/>
                          <a:ext cx="203200" cy="203200"/>
                        </a:xfrm>
                        <a:prstGeom prst="ellipse">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BD19FD" id="Oval 7" o:spid="_x0000_s1026" style="position:absolute;margin-left:-36.5pt;margin-top:62.9pt;width:16pt;height:1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" fillcolor="#7030a0" strokecolor="#7030a0" strokeweight="1pt">
                <v:stroke joinstyle="miter"/>
              </v:oval>
            </w:pict>
          </mc:Fallback>
        </mc:AlternateContent>
      </w:r>
      <w:r>
        <w:rPr>
          <w:rFonts w:ascii="Arial" w:hAnsi="Arial" w:cs="Arial"/>
          <w:noProof/>
          <w:color w:val="1F1F1F"/>
          <w:sz w:val="24"/>
          <w:szCs w:val="24"/>
          <w:u w:val="single"/>
          <w:lang w:val="en-GB" w:eastAsia="en-GB"/>
        </w:rPr>
        <mc:AlternateContent>
          <mc:Choice Requires="wps">
            <w:drawing>
              <wp:anchor distT="0" distB="0" distL="114300" distR="114300" simplePos="0" relativeHeight="251686912" behindDoc="0" locked="0" layoutInCell="1" allowOverlap="1" wp14:anchorId="28B0CC0D" wp14:editId="2190E4F8">
                <wp:simplePos x="0" y="0"/>
                <wp:positionH relativeFrom="column">
                  <wp:posOffset>-457200</wp:posOffset>
                </wp:positionH>
                <wp:positionV relativeFrom="paragraph">
                  <wp:posOffset>1471930</wp:posOffset>
                </wp:positionV>
                <wp:extent cx="203200" cy="203200"/>
                <wp:effectExtent l="0" t="0" r="25400" b="25400"/>
                <wp:wrapNone/>
                <wp:docPr id="8" name="Oval 8"/>
                <wp:cNvGraphicFramePr/>
                <a:graphic xmlns:a="http://schemas.openxmlformats.org/drawingml/2006/main">
                  <a:graphicData uri="http://schemas.microsoft.com/office/word/2010/wordprocessingShape">
                    <wps:wsp>
                      <wps:cNvSpPr/>
                      <wps:spPr>
                        <a:xfrm>
                          <a:off x="0" y="0"/>
                          <a:ext cx="203200" cy="20320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0B69CA" id="Oval 8" o:spid="_x0000_s1026" style="position:absolute;margin-left:-36pt;margin-top:115.9pt;width:16pt;height:16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" fillcolor="#ffc000" strokecolor="#ffc000" strokeweight="1pt">
                <v:stroke joinstyle="miter"/>
              </v:oval>
            </w:pict>
          </mc:Fallback>
        </mc:AlternateContent>
      </w:r>
      <w:r>
        <w:rPr>
          <w:rFonts w:ascii="Arial" w:hAnsi="Arial" w:cs="Arial"/>
          <w:noProof/>
          <w:color w:val="1F1F1F"/>
          <w:sz w:val="24"/>
          <w:szCs w:val="24"/>
          <w:u w:val="single"/>
          <w:lang w:val="en-GB" w:eastAsia="en-GB"/>
        </w:rPr>
        <mc:AlternateContent>
          <mc:Choice Requires="wps">
            <w:drawing>
              <wp:anchor distT="0" distB="0" distL="114300" distR="114300" simplePos="0" relativeHeight="251687936" behindDoc="0" locked="0" layoutInCell="1" allowOverlap="1" wp14:anchorId="4EACB431" wp14:editId="52899B2F">
                <wp:simplePos x="0" y="0"/>
                <wp:positionH relativeFrom="column">
                  <wp:posOffset>-450850</wp:posOffset>
                </wp:positionH>
                <wp:positionV relativeFrom="paragraph">
                  <wp:posOffset>2106930</wp:posOffset>
                </wp:positionV>
                <wp:extent cx="203200" cy="203200"/>
                <wp:effectExtent l="0" t="0" r="25400" b="25400"/>
                <wp:wrapNone/>
                <wp:docPr id="9" name="Oval 9"/>
                <wp:cNvGraphicFramePr/>
                <a:graphic xmlns:a="http://schemas.openxmlformats.org/drawingml/2006/main">
                  <a:graphicData uri="http://schemas.microsoft.com/office/word/2010/wordprocessingShape">
                    <wps:wsp>
                      <wps:cNvSpPr/>
                      <wps:spPr>
                        <a:xfrm>
                          <a:off x="0" y="0"/>
                          <a:ext cx="203200"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5F672D" id="Oval 9" o:spid="_x0000_s1026" style="position:absolute;margin-left:-35.5pt;margin-top:165.9pt;width:16pt;height:16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" fillcolor="#4472c4 [3204]" strokecolor="#1f3763 [1604]" strokeweight="1pt">
                <v:stroke joinstyle="miter"/>
              </v:oval>
            </w:pict>
          </mc:Fallback>
        </mc:AlternateContent>
      </w:r>
      <w:r w:rsidRPr="005C4200">
        <w:rPr>
          <w:rFonts w:ascii="Arial" w:hAnsi="Arial" w:cs="Arial"/>
          <w:noProof/>
          <w:color w:val="1F1F1F"/>
          <w:sz w:val="24"/>
          <w:szCs w:val="24"/>
          <w:u w:val="single"/>
          <w:shd w:val="clear" w:color="auto" w:fill="FFFFFF"/>
          <w:lang w:val="en-GB" w:eastAsia="en-GB"/>
        </w:rPr>
        <mc:AlternateContent>
          <mc:Choice Requires="wps">
            <w:drawing>
              <wp:anchor distT="45720" distB="45720" distL="114300" distR="114300" simplePos="0" relativeHeight="251683840" behindDoc="0" locked="0" layoutInCell="1" allowOverlap="1" wp14:anchorId="04133CAF" wp14:editId="710BBA8C">
                <wp:simplePos x="0" y="0"/>
                <wp:positionH relativeFrom="leftMargin">
                  <wp:posOffset>895350</wp:posOffset>
                </wp:positionH>
                <wp:positionV relativeFrom="paragraph">
                  <wp:posOffset>1452880</wp:posOffset>
                </wp:positionV>
                <wp:extent cx="1206500" cy="254000"/>
                <wp:effectExtent l="0" t="0" r="12700" b="1270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206500" cy="254000"/>
                        </a:xfrm>
                        <a:prstGeom prst="rect">
                          <a:avLst/>
                        </a:prstGeom>
                        <a:solidFill>
                          <a:srgbClr val="FFFFFF"/>
                        </a:solidFill>
                        <a:ln w="9525">
                          <a:solidFill>
                            <a:srgbClr val="000000"/>
                          </a:solidFill>
                          <a:miter lim="800000"/>
                          <a:headEnd/>
                          <a:tailEnd/>
                        </a:ln>
                      </wps:spPr>
                      <wps:txbx>
                        <w:txbxContent>
                          <w:p w14:paraId="63D4F7E5" w14:textId="77777777" w:rsidR="00806550" w:rsidRPr="005C4200" w:rsidRDefault="00806550" w:rsidP="00806550">
                            <w:pPr>
                              <w:rPr>
                                <w:rFonts w:ascii="Arial" w:hAnsi="Arial" w:cs="Arial"/>
                                <w:sz w:val="20"/>
                                <w:szCs w:val="20"/>
                              </w:rPr>
                            </w:pPr>
                            <w:r w:rsidRPr="005C4200">
                              <w:rPr>
                                <w:rFonts w:ascii="Arial" w:hAnsi="Arial" w:cs="Arial"/>
                                <w:sz w:val="20"/>
                                <w:szCs w:val="20"/>
                              </w:rPr>
                              <w:t xml:space="preserve">Sgôr </w:t>
                            </w:r>
                            <w:r w:rsidRPr="005C4200">
                              <w:rPr>
                                <w:rFonts w:ascii="Arial" w:hAnsi="Arial" w:cs="Arial"/>
                                <w:sz w:val="20"/>
                                <w:szCs w:val="20"/>
                              </w:rPr>
                              <w:t>darllen PISA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33CAF" id="_x0000_s1030" type="#_x0000_t202" style="position:absolute;left:0;text-align:left;margin-left:70.5pt;margin-top:114.4pt;width:95pt;height:20pt;rotation:-90;z-index:25168384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">
                <v:textbox>
                  <w:txbxContent>
                    <w:p w14:paraId="63D4F7E5" w14:textId="77777777" w:rsidR="00806550" w:rsidRPr="005C4200" w:rsidRDefault="00806550" w:rsidP="00806550">
                      <w:pPr>
                        <w:rPr>
                          <w:rFonts w:ascii="Arial" w:hAnsi="Arial" w:cs="Arial"/>
                          <w:sz w:val="20"/>
                          <w:szCs w:val="20"/>
                        </w:rPr>
                      </w:pPr>
                      <w:r w:rsidRPr="005C4200">
                        <w:rPr>
                          <w:rFonts w:ascii="Arial" w:hAnsi="Arial" w:cs="Arial"/>
                          <w:sz w:val="20"/>
                          <w:szCs w:val="20"/>
                        </w:rPr>
                        <w:t xml:space="preserve">Sgôr </w:t>
                      </w:r>
                      <w:r w:rsidRPr="005C4200">
                        <w:rPr>
                          <w:rFonts w:ascii="Arial" w:hAnsi="Arial" w:cs="Arial"/>
                          <w:sz w:val="20"/>
                          <w:szCs w:val="20"/>
                        </w:rPr>
                        <w:t>darllen PISA</w:t>
                      </w:r>
                    </w:p>
                  </w:txbxContent>
                </v:textbox>
                <w10:wrap anchorx="margin"/>
              </v:shape>
            </w:pict>
          </mc:Fallback>
        </mc:AlternateContent>
      </w:r>
      <w:r>
        <w:rPr>
          <w:noProof/>
          <w:lang w:val="en-GB" w:eastAsia="en-GB"/>
        </w:rPr>
        <w:drawing>
          <wp:inline distT="0" distB="0" distL="0" distR="0" wp14:anchorId="6A0076CE" wp14:editId="2EDAB70C">
            <wp:extent cx="4806950" cy="3369018"/>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813440" cy="3373566"/>
                    </a:xfrm>
                    <a:prstGeom prst="rect">
                      <a:avLst/>
                    </a:prstGeom>
                  </pic:spPr>
                </pic:pic>
              </a:graphicData>
            </a:graphic>
          </wp:inline>
        </w:drawing>
      </w:r>
    </w:p>
    <w:p w14:paraId="5F595CEE" w14:textId="77777777" w:rsidR="00806550" w:rsidRDefault="00806550" w:rsidP="00806550">
      <w:pPr>
        <w:pStyle w:val="ListParagraph"/>
        <w:spacing w:line="360" w:lineRule="auto"/>
        <w:rPr>
          <w:rFonts w:ascii="Arial" w:hAnsi="Arial" w:cs="Arial"/>
          <w:color w:val="1F1F1F"/>
          <w:sz w:val="24"/>
          <w:szCs w:val="24"/>
          <w:shd w:val="clear" w:color="auto" w:fill="FFFFFF"/>
        </w:rPr>
      </w:pPr>
      <w:r w:rsidRPr="005C4200">
        <w:rPr>
          <w:rFonts w:ascii="Arial" w:hAnsi="Arial" w:cs="Arial"/>
          <w:noProof/>
          <w:color w:val="1F1F1F"/>
          <w:sz w:val="24"/>
          <w:szCs w:val="24"/>
          <w:shd w:val="clear" w:color="auto" w:fill="FFFFFF"/>
          <w:lang w:val="en-GB" w:eastAsia="en-GB"/>
        </w:rPr>
        <mc:AlternateContent>
          <mc:Choice Requires="wps">
            <w:drawing>
              <wp:anchor distT="45720" distB="45720" distL="114300" distR="114300" simplePos="0" relativeHeight="251682816" behindDoc="0" locked="0" layoutInCell="1" allowOverlap="1" wp14:anchorId="17AD04A7" wp14:editId="63984478">
                <wp:simplePos x="0" y="0"/>
                <wp:positionH relativeFrom="column">
                  <wp:posOffset>2597150</wp:posOffset>
                </wp:positionH>
                <wp:positionV relativeFrom="paragraph">
                  <wp:posOffset>5715</wp:posOffset>
                </wp:positionV>
                <wp:extent cx="781050" cy="2984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298450"/>
                        </a:xfrm>
                        <a:prstGeom prst="rect">
                          <a:avLst/>
                        </a:prstGeom>
                        <a:solidFill>
                          <a:srgbClr val="FFFFFF"/>
                        </a:solidFill>
                        <a:ln w="9525">
                          <a:solidFill>
                            <a:srgbClr val="000000"/>
                          </a:solidFill>
                          <a:miter lim="800000"/>
                          <a:headEnd/>
                          <a:tailEnd/>
                        </a:ln>
                      </wps:spPr>
                      <wps:txbx>
                        <w:txbxContent>
                          <w:p w14:paraId="7C36F6A9" w14:textId="77777777" w:rsidR="00806550" w:rsidRDefault="00806550" w:rsidP="00806550">
                            <w:r>
                              <w:t>Blwyddyn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D04A7" id="_x0000_s1031" type="#_x0000_t202" style="position:absolute;left:0;text-align:left;margin-left:204.5pt;margin-top:.45pt;width:61.5pt;height:23.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">
                <v:textbox>
                  <w:txbxContent>
                    <w:p w14:paraId="7C36F6A9" w14:textId="77777777" w:rsidR="00806550" w:rsidRDefault="00806550" w:rsidP="00806550">
                      <w:r>
                        <w:t>Blwyddyn</w:t>
                      </w:r>
                    </w:p>
                  </w:txbxContent>
                </v:textbox>
                <w10:wrap type="square"/>
              </v:shape>
            </w:pict>
          </mc:Fallback>
        </mc:AlternateContent>
      </w:r>
    </w:p>
    <w:p w14:paraId="024EECB5" w14:textId="77777777" w:rsidR="00806550" w:rsidRPr="003C75B5" w:rsidRDefault="00806550" w:rsidP="00806550">
      <w:pPr>
        <w:pStyle w:val="ListParagraph"/>
        <w:spacing w:line="360" w:lineRule="auto"/>
        <w:rPr>
          <w:rFonts w:ascii="Arial" w:hAnsi="Arial" w:cs="Arial"/>
          <w:color w:val="1F1F1F"/>
          <w:sz w:val="24"/>
          <w:szCs w:val="24"/>
          <w:shd w:val="clear" w:color="auto" w:fill="FFFFFF"/>
        </w:rPr>
      </w:pPr>
    </w:p>
    <w:p w14:paraId="28DB91DB" w14:textId="77777777" w:rsidR="00806550" w:rsidRPr="00292559" w:rsidRDefault="00806550" w:rsidP="00806550">
      <w:pPr>
        <w:spacing w:line="360" w:lineRule="auto"/>
        <w:rPr>
          <w:rFonts w:ascii="Arial" w:hAnsi="Arial" w:cs="Arial"/>
          <w:b/>
          <w:bCs/>
          <w:color w:val="1F1F1F"/>
          <w:sz w:val="28"/>
          <w:szCs w:val="28"/>
          <w:u w:val="single"/>
          <w:shd w:val="clear" w:color="auto" w:fill="FFFFFF"/>
        </w:rPr>
      </w:pPr>
      <w:r w:rsidRPr="00292559">
        <w:rPr>
          <w:rFonts w:ascii="Arial" w:hAnsi="Arial" w:cs="Arial"/>
          <w:b/>
          <w:bCs/>
          <w:color w:val="1F1F1F"/>
          <w:sz w:val="28"/>
          <w:szCs w:val="28"/>
          <w:u w:val="single"/>
        </w:rPr>
        <w:t>Rôl rhieni</w:t>
      </w:r>
    </w:p>
    <w:p w14:paraId="0A773796" w14:textId="77777777" w:rsidR="00806550" w:rsidRPr="00292559" w:rsidRDefault="00806550" w:rsidP="00806550">
      <w:pPr>
        <w:spacing w:line="360" w:lineRule="auto"/>
        <w:rPr>
          <w:rFonts w:ascii="Arial" w:hAnsi="Arial" w:cs="Arial"/>
          <w:shd w:val="clear" w:color="auto" w:fill="FFFFFF"/>
        </w:rPr>
      </w:pPr>
      <w:r w:rsidRPr="00292559">
        <w:rPr>
          <w:rFonts w:ascii="Arial" w:hAnsi="Arial" w:cs="Arial"/>
          <w:color w:val="1F1F1F"/>
        </w:rPr>
        <w:t xml:space="preserve">Mae gan rieni gyfrifoldeb cymdeithasol i gefnogi addysg lythrennog eu plant. Yn ôl Moss (2017) mae 50% o garcharorion y Deyrnas Unedig yn anllythrennog a chanran uchel arall â sgiliau llythrennedd gwan. Cyhoeddwyd yn y Literacy Trust UK (2020) fod </w:t>
      </w:r>
      <w:r w:rsidRPr="00292559">
        <w:rPr>
          <w:rFonts w:ascii="Arial" w:hAnsi="Arial" w:cs="Arial"/>
        </w:rPr>
        <w:t>1 ym mhob 8, felly 12% (216,000 o bobl) o oedolion Cymru gyda diffyg sgiliau llythrennedd sylfaenol. Astudiodd Topping (1996, p.149) effeithiolrwydd llythrennedd teuluol a’i ddylanwad ar sgiliau llythrennedd unigolion. Dywed fod llythrennedd teuluol yn rhoi mwy o ddylanwad dros ddatblygu sgiliau disgyblion, gan fod gofynion llythrennedd yn cynyddu ac yn aml-newidol. Noda fod darllen gyda phlant adref a nodi mewn dyddiadur unrhyw sylwadau perthnasol yn fodd cadarnhaol o wella diddordeb a dealltwriaeth plant. Yn ychwanegol, esboniodd fod agwedd a chyfranogiad rhieni yn elfennau hanfodol er mwyn cyrraedd canlyniadau positif. Cytuna Wolfendale (1996, p.164) fod rôl rhieni  a’u cyfranogiad wrth gefnogi eu plant i ddarllen yn cryfhau perthynas y plant gyda llythrennedd. Sonia amdanynt fel ffenomenau sy’n mynd law yn llaw gyda’i gilydd.</w:t>
      </w:r>
    </w:p>
    <w:p w14:paraId="1A9C2260" w14:textId="77777777" w:rsidR="00806550" w:rsidRPr="00292559" w:rsidRDefault="00806550" w:rsidP="00806550">
      <w:pPr>
        <w:spacing w:line="360" w:lineRule="auto"/>
        <w:rPr>
          <w:rFonts w:ascii="Arial" w:hAnsi="Arial" w:cs="Arial"/>
          <w:b/>
          <w:bCs/>
          <w:color w:val="1F1F1F"/>
          <w:sz w:val="28"/>
          <w:szCs w:val="28"/>
          <w:u w:val="single"/>
          <w:shd w:val="clear" w:color="auto" w:fill="FFFFFF"/>
        </w:rPr>
      </w:pPr>
      <w:r w:rsidRPr="00292559">
        <w:rPr>
          <w:rFonts w:ascii="Arial" w:hAnsi="Arial" w:cs="Arial"/>
          <w:b/>
          <w:bCs/>
          <w:color w:val="1F1F1F"/>
          <w:sz w:val="28"/>
          <w:szCs w:val="28"/>
          <w:u w:val="single"/>
          <w:shd w:val="clear" w:color="auto" w:fill="FFFFFF"/>
        </w:rPr>
        <w:t>Llafar</w:t>
      </w:r>
    </w:p>
    <w:p w14:paraId="72DF8F25" w14:textId="77777777" w:rsidR="00806550" w:rsidRPr="00292559" w:rsidRDefault="00806550" w:rsidP="00806550">
      <w:pPr>
        <w:spacing w:line="360" w:lineRule="auto"/>
        <w:rPr>
          <w:rFonts w:ascii="Arial" w:hAnsi="Arial" w:cs="Arial"/>
          <w:color w:val="1F1F1F"/>
          <w:shd w:val="clear" w:color="auto" w:fill="FFFFFF"/>
        </w:rPr>
      </w:pPr>
      <w:r w:rsidRPr="00292559">
        <w:rPr>
          <w:rFonts w:ascii="Arial" w:hAnsi="Arial" w:cs="Arial"/>
          <w:color w:val="1F1F1F"/>
        </w:rPr>
        <w:t xml:space="preserve">Mae’r llinyn Llafaredd yng nghwricwlwm Cymru yn canolbwyntio ar dair agwedd sef Siarad, Gwrando a Chydweithio a thrafod. Disgwylir i’r sgiliau yma gael eu datblygu o fewn gwersi </w:t>
      </w:r>
      <w:r w:rsidRPr="00292559">
        <w:rPr>
          <w:rFonts w:ascii="Arial" w:hAnsi="Arial" w:cs="Arial"/>
          <w:color w:val="1F1F1F"/>
        </w:rPr>
        <w:lastRenderedPageBreak/>
        <w:t>ieithyddol ac yn drawsgwricwlaidd drwy’r pynciau a thrwy fywyd yr ysgol. Mae datblygu llafaredd yn galluogi disgyblion i gaffael geirfa a dealltwriaeth cystrawen er mwyn gallu gwneud synnwyr o ddarllen ac i allu ysgrifennu’n llwyddiannus. Cyhoedda Barnes (1988, p.53):</w:t>
      </w:r>
    </w:p>
    <w:p w14:paraId="05836938" w14:textId="77777777" w:rsidR="00806550" w:rsidRPr="00292559" w:rsidRDefault="00806550" w:rsidP="00806550">
      <w:pPr>
        <w:spacing w:line="240" w:lineRule="auto"/>
        <w:ind w:left="720"/>
        <w:rPr>
          <w:rFonts w:ascii="Arial" w:hAnsi="Arial" w:cs="Arial"/>
          <w:i/>
          <w:iCs/>
          <w:color w:val="1F1F1F"/>
          <w:shd w:val="clear" w:color="auto" w:fill="FFFFFF"/>
        </w:rPr>
      </w:pPr>
      <w:r w:rsidRPr="00292559">
        <w:rPr>
          <w:rFonts w:ascii="Arial" w:hAnsi="Arial" w:cs="Arial"/>
          <w:i/>
          <w:iCs/>
          <w:color w:val="1F1F1F"/>
          <w:shd w:val="clear" w:color="auto" w:fill="FFFFFF"/>
        </w:rPr>
        <w:t xml:space="preserve">“What is needed is not a new mini-subject, oracy, but a changed </w:t>
      </w:r>
    </w:p>
    <w:p w14:paraId="1D6836AE" w14:textId="77777777" w:rsidR="00806550" w:rsidRPr="00292559" w:rsidRDefault="00806550" w:rsidP="00806550">
      <w:pPr>
        <w:spacing w:line="240" w:lineRule="auto"/>
        <w:ind w:left="720"/>
        <w:rPr>
          <w:rFonts w:ascii="Arial" w:hAnsi="Arial" w:cs="Arial"/>
          <w:i/>
          <w:iCs/>
          <w:color w:val="1F1F1F"/>
          <w:shd w:val="clear" w:color="auto" w:fill="FFFFFF"/>
        </w:rPr>
      </w:pPr>
      <w:r w:rsidRPr="00292559">
        <w:rPr>
          <w:rFonts w:ascii="Arial" w:hAnsi="Arial" w:cs="Arial"/>
          <w:i/>
          <w:iCs/>
          <w:color w:val="1F1F1F"/>
          <w:shd w:val="clear" w:color="auto" w:fill="FFFFFF"/>
        </w:rPr>
        <w:t xml:space="preserve"> pattern of teaching across the curriculum.”</w:t>
      </w:r>
    </w:p>
    <w:p w14:paraId="42066091" w14:textId="77777777" w:rsidR="00806550" w:rsidRDefault="00806550" w:rsidP="00806550">
      <w:pPr>
        <w:spacing w:line="240" w:lineRule="auto"/>
        <w:ind w:left="720"/>
        <w:rPr>
          <w:rFonts w:ascii="Arial" w:hAnsi="Arial" w:cs="Arial"/>
          <w:color w:val="1F1F1F"/>
          <w:sz w:val="24"/>
          <w:szCs w:val="24"/>
          <w:shd w:val="clear" w:color="auto" w:fill="FFFFFF"/>
        </w:rPr>
      </w:pPr>
    </w:p>
    <w:p w14:paraId="09B36CBA" w14:textId="77777777" w:rsidR="00806550" w:rsidRPr="00292559" w:rsidRDefault="00806550" w:rsidP="00806550">
      <w:pPr>
        <w:spacing w:line="360" w:lineRule="auto"/>
        <w:rPr>
          <w:rFonts w:ascii="Arial" w:hAnsi="Arial" w:cs="Arial"/>
          <w:color w:val="1F1F1F"/>
          <w:shd w:val="clear" w:color="auto" w:fill="FFFFFF"/>
        </w:rPr>
      </w:pPr>
      <w:r w:rsidRPr="00292559">
        <w:rPr>
          <w:rFonts w:ascii="Arial" w:hAnsi="Arial" w:cs="Arial"/>
          <w:color w:val="1F1F1F"/>
        </w:rPr>
        <w:t>Ers hynny, mae dros ddeg blwyddyn ar hugain wedi bod. Mae cwricwlwm newydd Cymru wedi’i seilio ar argymhellion Donaldson (2015) ac yn cael ei sefydlu erbyn 2021. Ystyrir fod yr hyn a ddywedodd Barnes yn 1988 yn dal i fod yn briodol ac yn galonogol i’r ffordd o ddysgu yng Nghymru y flwyddyn nesaf.</w:t>
      </w:r>
    </w:p>
    <w:p w14:paraId="24D1BACF" w14:textId="5B7E62FE" w:rsidR="00292559" w:rsidRDefault="00806550" w:rsidP="00806550">
      <w:pPr>
        <w:spacing w:line="360" w:lineRule="auto"/>
        <w:rPr>
          <w:rFonts w:ascii="Arial" w:hAnsi="Arial" w:cs="Arial"/>
          <w:color w:val="1F1F1F"/>
          <w:sz w:val="24"/>
          <w:szCs w:val="24"/>
          <w:u w:val="single"/>
          <w:shd w:val="clear" w:color="auto" w:fill="FFFFFF"/>
        </w:rPr>
      </w:pPr>
      <w:r w:rsidRPr="00292559">
        <w:rPr>
          <w:rFonts w:ascii="Arial" w:hAnsi="Arial" w:cs="Arial"/>
          <w:color w:val="1F1F1F"/>
        </w:rPr>
        <w:t>Sonia Nichol ac Andrews (2018) am Lafaredd-Dialog. Dywed fod angen llwyfan priodol i siarad yn yr ysgol. Esboniwyd fod plant yn naturiol yn holi cwestiynau ac yn dangos chwilfrydedd o’r cychwyn cyntaf. Yn anffodus, yn aml, nid oes ymateb, o achos amseru gwael neu fod yr athrawes neu’r rhiant yn brysur ar y pryd. Mae hyn yn arwain at leihad mewn chwilfrydedd a holi yn y pen draw. Gall hyn ond sicrhau gostyngiad mewn datblygiad unigolyn gan nad ydynt yn amsugno’r wybodaeth berthnasol ac maent yn colli allan ar straeon hanesyddol a all eu sbarduno o’r cwestiwn a holwyd. Ystyria Nichol a Andrews (2018, p. 621) chwe swyddogaeth sy’n hanfodol er mwyn addysgu’n llwyddiannus. Mae’r swyddogaethau yn cynnwys: meddwl, cyfathrebu, dysgu, ymgysylltiad democrataidd, addysgu ac asesu. Mae Haworth (2001, p.18) hefyd yn sôn am Lafaredd-Dialog a’i bwysigrwydd i ddatblygiad holliach plant. Dywed, yn ddelfrydol, byddai dosbarthiadau cyfan yn dilyn cyfarwyddyd i ryngweithio. Byddwn yn dadlau na fyddai amodau rhyngweithio dosbarth cyfan yn y mwyafrif o ystafelloedd dosbarth er mwyn meithrin y cyfnewid a all ddigwydd rhwng grwpiau llai.</w:t>
      </w:r>
    </w:p>
    <w:p w14:paraId="26A177E3" w14:textId="1D42C023" w:rsidR="00806550" w:rsidRPr="008E15BC" w:rsidRDefault="00806550" w:rsidP="00806550">
      <w:pPr>
        <w:spacing w:line="360" w:lineRule="auto"/>
        <w:rPr>
          <w:rFonts w:ascii="Arial" w:hAnsi="Arial" w:cs="Arial"/>
          <w:b/>
          <w:bCs/>
          <w:color w:val="1F1F1F"/>
          <w:sz w:val="28"/>
          <w:szCs w:val="28"/>
          <w:u w:val="single"/>
          <w:shd w:val="clear" w:color="auto" w:fill="FFFFFF"/>
        </w:rPr>
      </w:pPr>
      <w:r w:rsidRPr="008E15BC">
        <w:rPr>
          <w:rFonts w:ascii="Arial" w:hAnsi="Arial" w:cs="Arial"/>
          <w:b/>
          <w:bCs/>
          <w:color w:val="1F1F1F"/>
          <w:sz w:val="28"/>
          <w:szCs w:val="28"/>
          <w:u w:val="single"/>
          <w:shd w:val="clear" w:color="auto" w:fill="FFFFFF"/>
        </w:rPr>
        <w:t>Darllen</w:t>
      </w:r>
    </w:p>
    <w:p w14:paraId="1B810D18" w14:textId="67757AC0" w:rsidR="00806550" w:rsidRPr="008E15BC" w:rsidRDefault="00A92760" w:rsidP="00806550">
      <w:pPr>
        <w:spacing w:line="360" w:lineRule="auto"/>
        <w:rPr>
          <w:rFonts w:ascii="Arial" w:hAnsi="Arial" w:cs="Arial"/>
          <w:color w:val="1F1F1F"/>
          <w:shd w:val="clear" w:color="auto" w:fill="FFFFFF"/>
        </w:rPr>
      </w:pPr>
      <w:r>
        <w:rPr>
          <w:rFonts w:ascii="Arial" w:hAnsi="Arial" w:cs="Arial"/>
          <w:color w:val="1F1F1F"/>
        </w:rPr>
        <w:t xml:space="preserve">Dywed Stuart et al (1999, p.109, gwelwyd yn Oakhill a Beard)  fod darllen fel “accessing meaning through printed words.” Mae datblygu gweithdrefnau i adnabod geiriau yn gallu bod yn heriol i blant. Mae caffael geirfa plant wedi’i seilio ar eu dadansoddiad ffonolegol o eiriau llafar y maent wedi eu clywed yn flaenorol. Profodd Stuart et al (1999) yr awgrym hwn mewn arbrawf gyda phlant pump oed yn eu tymor cyntaf yn yr ysgol. Roeddent yn damcaniaethu, os yw dadansoddiadau ffonolegol yn sail i gaffael geirfa golwg, yna dylai plant pump oed sy’n ymwybodol o dechnegau ffonolegol ddysgu geirfa golwg yn gyflymach na disgyblion nad ydyn nhw’n ymwybodol o’r technegau. Rhaglen boblogaidd yng Nghymru ers 2008 er </w:t>
      </w:r>
      <w:r>
        <w:rPr>
          <w:rFonts w:ascii="Arial" w:hAnsi="Arial" w:cs="Arial"/>
          <w:color w:val="1F1F1F"/>
        </w:rPr>
        <w:lastRenderedPageBreak/>
        <w:t>mwyn datblygu ffoneg yw Tric a Chlic. Erbyn hyn mae’n ymyrraeth ym mwyafrif o ysgolion Cymru ac yn cael ei ddefnyddio’n ddyddiol. Maent wedi datblygu i gynnig sawl gwahanol dechneg dysgu er mwyn apelio a chefnogi pob dysgwr.</w:t>
      </w:r>
    </w:p>
    <w:p w14:paraId="40E00C17" w14:textId="72A71E22" w:rsidR="00806550" w:rsidRPr="008E15BC" w:rsidRDefault="00806550" w:rsidP="00806550">
      <w:pPr>
        <w:spacing w:line="360" w:lineRule="auto"/>
        <w:rPr>
          <w:rFonts w:ascii="Arial" w:hAnsi="Arial" w:cs="Arial"/>
          <w:color w:val="1F1F1F"/>
          <w:shd w:val="clear" w:color="auto" w:fill="FFFFFF"/>
        </w:rPr>
      </w:pPr>
      <w:r w:rsidRPr="008E15BC">
        <w:rPr>
          <w:rFonts w:ascii="Arial" w:hAnsi="Arial" w:cs="Arial"/>
          <w:color w:val="1F1F1F"/>
        </w:rPr>
        <w:t>Mae gemau digidol yn darparu cyfleoedd cyffrous a deniadol i blant i ddarllen. Mae mwyafrif ohonynt yn gofyn i blant syntheseiddio a gweithredu ar y wybodaeth a gyflwynir. Mae plant yn gwneud hyn heb unrhyw wrthwynebiad gan nad ydynt yn cysylltu ef â darllen traddodiadol megis llyfrau. Mae angen i athrawon a rhieni fod yn fwy agored i ddarllen amgen a symud wrth gyfyngu darllen i lyfrau yn unig. Honna Garcia (2020) fod hoffi neu rannu erthygl ar-lein yn ymhelaethu sut mae ef yn uniaethu a chynnwys yr erthygl. Medrai atodi sylwadau ei hun wrth rannu neu hyd yn oed atodi hashnodau iddo er mwyn creu sgwrs ehangach gyda phobl a’r un diddordeb; mae’r math yma o anodi yn darlunio darllen a churadu fel gweithgaredd sy’n mynd law yn llaw gydag amgylchedd llawn cyfryngau yn y byd ohoni heddiw.</w:t>
      </w:r>
    </w:p>
    <w:p w14:paraId="1930AD6C" w14:textId="777F00B5" w:rsidR="008E15BC" w:rsidRDefault="00806550" w:rsidP="00806550">
      <w:pPr>
        <w:spacing w:line="360" w:lineRule="auto"/>
        <w:rPr>
          <w:rFonts w:ascii="Arial" w:hAnsi="Arial" w:cs="Arial"/>
          <w:color w:val="1F1F1F"/>
          <w:sz w:val="24"/>
          <w:szCs w:val="24"/>
          <w:u w:val="single"/>
          <w:shd w:val="clear" w:color="auto" w:fill="FFFFFF"/>
        </w:rPr>
      </w:pPr>
      <w:r w:rsidRPr="008E15BC">
        <w:rPr>
          <w:rFonts w:ascii="Arial" w:hAnsi="Arial" w:cs="Arial"/>
          <w:color w:val="1F1F1F"/>
        </w:rPr>
        <w:t>Er bod awgrymiadau Garcia (2020) o weithgareddau cyfoes yn medru dod ar draws yn an-addysgiadol rhaid nodi y gallai llawer o blant ffeindio’r ddisgyblaeth yn ddeniadol ac yn hwylus. Mae ymgorffori’r gweithgareddau darllen amlfodd yma yn ein haddysgeg yn ymwneud â llawer mwy nag annog chwarae a chynnig gweithgareddau sy’n berthnasol yn ein cymdeithas bresennol. Mae’n fater o degwch ac o gydnabyddiaeth o ddiddordebau ac arbenigedd ein plant. Wrth gyfyngu ein diffiniadau a’n hasesiadau o ddarllen i ddulliau cyfyngol sy’n fraint arferion academaidd hanesyddol yn unig, rydym yn anwybyddu’r lefelau helaeth o arbenigedd a all feithrin ymgysylltiadau cadarnhaol ym mhlant y dyfodol.</w:t>
      </w:r>
    </w:p>
    <w:p w14:paraId="6E3F384E" w14:textId="1847E534" w:rsidR="00806550" w:rsidRPr="008E15BC" w:rsidRDefault="00806550" w:rsidP="00806550">
      <w:pPr>
        <w:spacing w:line="360" w:lineRule="auto"/>
        <w:rPr>
          <w:rFonts w:ascii="Arial" w:hAnsi="Arial" w:cs="Arial"/>
          <w:b/>
          <w:bCs/>
          <w:color w:val="1F1F1F"/>
          <w:sz w:val="28"/>
          <w:szCs w:val="28"/>
          <w:u w:val="single"/>
          <w:shd w:val="clear" w:color="auto" w:fill="FFFFFF"/>
        </w:rPr>
      </w:pPr>
      <w:r w:rsidRPr="008E15BC">
        <w:rPr>
          <w:rFonts w:ascii="Arial" w:hAnsi="Arial" w:cs="Arial"/>
          <w:b/>
          <w:bCs/>
          <w:color w:val="1F1F1F"/>
          <w:sz w:val="28"/>
          <w:szCs w:val="28"/>
          <w:u w:val="single"/>
          <w:shd w:val="clear" w:color="auto" w:fill="FFFFFF"/>
        </w:rPr>
        <w:t>Ysgrifennu</w:t>
      </w:r>
    </w:p>
    <w:p w14:paraId="0A5FF057" w14:textId="5EC77150" w:rsidR="00806550" w:rsidRPr="008E15BC" w:rsidRDefault="00A92760" w:rsidP="00806550">
      <w:pPr>
        <w:spacing w:line="360" w:lineRule="auto"/>
        <w:rPr>
          <w:rFonts w:ascii="Arial" w:hAnsi="Arial" w:cs="Arial"/>
          <w:color w:val="1F1F1F"/>
          <w:shd w:val="clear" w:color="auto" w:fill="FFFFFF"/>
        </w:rPr>
      </w:pPr>
      <w:r>
        <w:rPr>
          <w:rFonts w:ascii="Arial" w:hAnsi="Arial" w:cs="Arial"/>
          <w:color w:val="1F1F1F"/>
        </w:rPr>
        <w:t>Ystyrir ysgrifennu i fod yn sgil angenrheidiol er mwyn datblygu i fod yn oedolyn academaidd neu lwyddiannus. Gall sgiliau ysgrifenedig gwan arwain at rwystrau cyrhaeddiad gydol oes. Er mwyn sicrhau rhuglder ysgrifenedig, mae llafaredd a’r gallu i ddarllen yn allweddol. Yn ôl Ohio State University (2019, gwelwyd yn ScienceDaily) mae plant sydd wedi gwrando a’r stori y diwrnod yn amsugno tua 280,000 fwy o eiriau na’u cyfoedion sydd heb gael stori yn aml erbyn eu bod yn 5 oed. Mae hyn yn paratoi’r plant yma yn well ar gyfer dechrau darllen. Mae llawer o strategaethau i gynyddu a chyfoethogi geirfa plant. Un strategaeth lwyddiannus yw dysgu drwy dechneg Pie Corbett.</w:t>
      </w:r>
    </w:p>
    <w:p w14:paraId="1D93F194" w14:textId="77777777" w:rsidR="00806550" w:rsidRPr="008E15BC" w:rsidRDefault="00806550" w:rsidP="00806550">
      <w:pPr>
        <w:spacing w:line="360" w:lineRule="auto"/>
        <w:rPr>
          <w:rFonts w:ascii="Arial" w:hAnsi="Arial" w:cs="Arial"/>
          <w:color w:val="1F1F1F"/>
          <w:shd w:val="clear" w:color="auto" w:fill="FFFFFF"/>
        </w:rPr>
      </w:pPr>
      <w:r w:rsidRPr="008E15BC">
        <w:rPr>
          <w:rFonts w:ascii="Arial" w:hAnsi="Arial" w:cs="Arial"/>
          <w:color w:val="1F1F1F"/>
        </w:rPr>
        <w:t>Astudiodd Corbett (2020) allu plant dosbarth derbyn, sef plant 4-5 oed, i adrodd stori. Ar ddechrau’r flwyddyn, dim ond 2% o’r plant sampl oedd yn gallu ailadrodd stori gyfan. Erbyn diwedd y flwyddyn, roedd 76% ohonynt yn ailadrodd stori gyfan mewn cyrhaeddiad Saesneg rugl safonol. Gyda’g ystadegau sylweddol, mae’n amlwg yn strategaeth a all godi safonau llythrennedd plant yn llwyddiannus.</w:t>
      </w:r>
    </w:p>
    <w:p w14:paraId="4FA7888A" w14:textId="77777777" w:rsidR="00806550" w:rsidRPr="008E15BC" w:rsidRDefault="00806550" w:rsidP="00806550">
      <w:pPr>
        <w:spacing w:line="360" w:lineRule="auto"/>
        <w:rPr>
          <w:rFonts w:ascii="Arial" w:hAnsi="Arial" w:cs="Arial"/>
          <w:color w:val="1F1F1F"/>
          <w:shd w:val="clear" w:color="auto" w:fill="FFFFFF"/>
        </w:rPr>
      </w:pPr>
      <w:r w:rsidRPr="008E15BC">
        <w:rPr>
          <w:rFonts w:ascii="Arial" w:hAnsi="Arial" w:cs="Arial"/>
          <w:color w:val="1F1F1F"/>
        </w:rPr>
        <w:lastRenderedPageBreak/>
        <w:t>Serch yr holl strategaethau, mae yna lawer o rwystrau ac anawsterau ieithyddol i’w hwynebu. Mae 1 o bob 10 yn y Deyrnas Unedig yn dioddef o ddyslecsia (NHS Cymru, 2020). Disgrifia Wearmouth et al (2003, p.23) dyslecsia fel cysyniad seicolegol o anawsterau sydd yn cyfeirio at y ffordd y mae unigolion yn prosesu gwybodaeth wybyddol. Hynny yw, mae’r ffordd maent yn prosesu gwybodaeth yn gymysglyd ac yn arwain at deimlad rhwystredig wrth ddarllen. Dywed NHS Cymru (2020) fod ymyraethau ffoneg yn gallu helpu drwy gadarnhau y synau bach cyn symud i destunau mwy dwys. Wrth i ysgolion gyflwyno rhaglenni megis Tric a Chlic  fel rhan ddyddiol o’r amserlen ysgol maent yn sicrhau cynhwysiant i bob un.</w:t>
      </w:r>
    </w:p>
    <w:p w14:paraId="692E04CD" w14:textId="77777777" w:rsidR="00806550" w:rsidRPr="008E15BC" w:rsidRDefault="00806550" w:rsidP="00806550">
      <w:pPr>
        <w:spacing w:line="360" w:lineRule="auto"/>
        <w:rPr>
          <w:rFonts w:ascii="Arial" w:hAnsi="Arial" w:cs="Arial"/>
          <w:color w:val="1F1F1F"/>
          <w:shd w:val="clear" w:color="auto" w:fill="FFFFFF"/>
        </w:rPr>
      </w:pPr>
      <w:r w:rsidRPr="008E15BC">
        <w:rPr>
          <w:rFonts w:ascii="Arial" w:hAnsi="Arial" w:cs="Arial"/>
          <w:color w:val="1F1F1F"/>
        </w:rPr>
        <w:t>Dengys Ysgol Gynradd Gymunedol Hafod-y-Wern ddulliau addysgu blaengar drwy gyflwyno strategaeth ‘Atalnodi Kung Fu.’ Mae yna symudiad crefft ymladd yn cael ei gysylltu â phob atalnod. Wrth ddarllen ar y cyd maent yn cyflwyno’r symudiadau a’r synau er mwyn cadarnhau’r defnydd o atalnodi. Dywed Estyn (2009, p.29) fod defnydd o atalnodi plant Cyfnod Allweddol Dau, yn enwedig y bechgyn, wedi cynyddu a gwella’n sylweddol ers iddynt gyflwyno’r strategaeth. Mae hyn yn cysylltu gyda theori Froebel (1782-1852, gwelwyd yn Pound, 2014, p.17) o ddysgu trwy wneud a symud.</w:t>
      </w:r>
    </w:p>
    <w:p w14:paraId="53FE9255" w14:textId="3D05DA6A" w:rsidR="000B7EF7" w:rsidRDefault="000B7EF7" w:rsidP="0020160E">
      <w:pPr>
        <w:pStyle w:val="ListParagraph"/>
        <w:spacing w:line="360" w:lineRule="auto"/>
        <w:jc w:val="center"/>
        <w:rPr>
          <w:rFonts w:ascii="Arial" w:hAnsi="Arial" w:cs="Arial"/>
          <w:color w:val="1F1F1F"/>
          <w:sz w:val="24"/>
          <w:szCs w:val="24"/>
          <w:u w:val="single"/>
          <w:shd w:val="clear" w:color="auto" w:fill="FFFFFF"/>
        </w:rPr>
      </w:pPr>
    </w:p>
    <w:p w14:paraId="2498F2D8" w14:textId="1AA9163F" w:rsidR="00806550" w:rsidRDefault="00806550" w:rsidP="0020160E">
      <w:pPr>
        <w:pStyle w:val="ListParagraph"/>
        <w:spacing w:line="360" w:lineRule="auto"/>
        <w:jc w:val="center"/>
        <w:rPr>
          <w:rFonts w:ascii="Arial" w:hAnsi="Arial" w:cs="Arial"/>
          <w:color w:val="1F1F1F"/>
          <w:sz w:val="24"/>
          <w:szCs w:val="24"/>
          <w:u w:val="single"/>
          <w:shd w:val="clear" w:color="auto" w:fill="FFFFFF"/>
        </w:rPr>
      </w:pPr>
    </w:p>
    <w:p w14:paraId="63C73731" w14:textId="6C9D3781" w:rsidR="00806550" w:rsidRDefault="00806550" w:rsidP="0020160E">
      <w:pPr>
        <w:pStyle w:val="ListParagraph"/>
        <w:spacing w:line="360" w:lineRule="auto"/>
        <w:jc w:val="center"/>
        <w:rPr>
          <w:rFonts w:ascii="Arial" w:hAnsi="Arial" w:cs="Arial"/>
          <w:color w:val="1F1F1F"/>
          <w:sz w:val="24"/>
          <w:szCs w:val="24"/>
          <w:u w:val="single"/>
          <w:shd w:val="clear" w:color="auto" w:fill="FFFFFF"/>
        </w:rPr>
      </w:pPr>
    </w:p>
    <w:p w14:paraId="66672E7F" w14:textId="1F6FA7DD" w:rsidR="00806550" w:rsidRDefault="00806550" w:rsidP="0020160E">
      <w:pPr>
        <w:pStyle w:val="ListParagraph"/>
        <w:spacing w:line="360" w:lineRule="auto"/>
        <w:jc w:val="center"/>
        <w:rPr>
          <w:rFonts w:ascii="Arial" w:hAnsi="Arial" w:cs="Arial"/>
          <w:color w:val="1F1F1F"/>
          <w:sz w:val="24"/>
          <w:szCs w:val="24"/>
          <w:u w:val="single"/>
          <w:shd w:val="clear" w:color="auto" w:fill="FFFFFF"/>
        </w:rPr>
      </w:pPr>
    </w:p>
    <w:p w14:paraId="19878814" w14:textId="7F7C22FB" w:rsidR="00806550" w:rsidRDefault="00806550" w:rsidP="0020160E">
      <w:pPr>
        <w:pStyle w:val="ListParagraph"/>
        <w:spacing w:line="360" w:lineRule="auto"/>
        <w:jc w:val="center"/>
        <w:rPr>
          <w:rFonts w:ascii="Arial" w:hAnsi="Arial" w:cs="Arial"/>
          <w:color w:val="1F1F1F"/>
          <w:sz w:val="24"/>
          <w:szCs w:val="24"/>
          <w:u w:val="single"/>
          <w:shd w:val="clear" w:color="auto" w:fill="FFFFFF"/>
        </w:rPr>
      </w:pPr>
    </w:p>
    <w:p w14:paraId="5070D1E9"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756428DA"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370CE421"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6ED0B2D5"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048E95A4"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03D84A19"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494B1154"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629D64E6"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3FD08D4F"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631CA449"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5081DC1B" w14:textId="77777777" w:rsidR="00691994" w:rsidRDefault="00691994" w:rsidP="0020160E">
      <w:pPr>
        <w:pStyle w:val="ListParagraph"/>
        <w:spacing w:line="360" w:lineRule="auto"/>
        <w:jc w:val="center"/>
        <w:rPr>
          <w:rFonts w:ascii="Arial" w:hAnsi="Arial" w:cs="Arial"/>
          <w:b/>
          <w:bCs/>
          <w:color w:val="1F1F1F"/>
          <w:sz w:val="28"/>
          <w:szCs w:val="28"/>
          <w:u w:val="single"/>
          <w:shd w:val="clear" w:color="auto" w:fill="FFFFFF"/>
        </w:rPr>
      </w:pPr>
    </w:p>
    <w:p w14:paraId="09B9F92B" w14:textId="5CD773C9" w:rsidR="00C83037" w:rsidRPr="008E15BC" w:rsidRDefault="00C83037" w:rsidP="0020160E">
      <w:pPr>
        <w:pStyle w:val="ListParagraph"/>
        <w:spacing w:line="360" w:lineRule="auto"/>
        <w:jc w:val="center"/>
        <w:rPr>
          <w:rFonts w:ascii="Arial" w:hAnsi="Arial" w:cs="Arial"/>
          <w:b/>
          <w:bCs/>
          <w:color w:val="1F1F1F"/>
          <w:sz w:val="28"/>
          <w:szCs w:val="28"/>
          <w:u w:val="single"/>
          <w:shd w:val="clear" w:color="auto" w:fill="FFFFFF"/>
        </w:rPr>
      </w:pPr>
      <w:r w:rsidRPr="008E15BC">
        <w:rPr>
          <w:rFonts w:ascii="Arial" w:hAnsi="Arial" w:cs="Arial"/>
          <w:b/>
          <w:bCs/>
          <w:color w:val="1F1F1F"/>
          <w:sz w:val="28"/>
          <w:szCs w:val="28"/>
          <w:u w:val="single"/>
          <w:shd w:val="clear" w:color="auto" w:fill="FFFFFF"/>
        </w:rPr>
        <w:lastRenderedPageBreak/>
        <w:t>Methodoleg</w:t>
      </w:r>
    </w:p>
    <w:p w14:paraId="3E9895FA" w14:textId="77777777" w:rsidR="00C83037" w:rsidRDefault="00C83037" w:rsidP="0020160E">
      <w:pPr>
        <w:pStyle w:val="ListParagraph"/>
        <w:spacing w:line="360" w:lineRule="auto"/>
        <w:jc w:val="center"/>
        <w:rPr>
          <w:rFonts w:ascii="Arial" w:hAnsi="Arial" w:cs="Arial"/>
          <w:color w:val="1F1F1F"/>
          <w:sz w:val="24"/>
          <w:szCs w:val="24"/>
          <w:u w:val="single"/>
          <w:shd w:val="clear" w:color="auto" w:fill="FFFFFF"/>
        </w:rPr>
      </w:pPr>
    </w:p>
    <w:p w14:paraId="7EBE69DD" w14:textId="4D30465B" w:rsidR="00C83037" w:rsidRPr="008E15BC" w:rsidRDefault="00A92760" w:rsidP="0020160E">
      <w:pPr>
        <w:spacing w:line="360" w:lineRule="auto"/>
        <w:rPr>
          <w:rFonts w:ascii="Arial" w:hAnsi="Arial" w:cs="Arial"/>
          <w:color w:val="1F1F1F"/>
          <w:shd w:val="clear" w:color="auto" w:fill="FFFFFF"/>
        </w:rPr>
      </w:pPr>
      <w:r>
        <w:rPr>
          <w:rFonts w:ascii="Arial" w:hAnsi="Arial" w:cs="Arial"/>
          <w:color w:val="1F1F1F"/>
        </w:rPr>
        <w:t>Cynhaliwyd yr ymchwil drwy ddilyn cynllun BERA (2018). Atodwyd y ffurflen foeseg berthnasol yn atodiad 1. Deallir pwysigrwydd moeseg er mwyn cynnal gwaith ymchwil proffesiynol a dilys gan warchod gwybodaeth y dysgwyr a’r athrawon yn ôl Deddf Diogelu Data (2018). Mae’r Ddeddf Diogelu Data yn bwysig oherwydd ei bod yn darparu canllawiau a rheolau arfer dda i sefydliadau a’r Llywodraeth i’w dilyn ar sut i ddefnyddio data personol gan gynnwys: rheoleiddio prosesu data personol a galluogi’r Awdurdod Diogelu Data i orfodi’r rheolau hynny.</w:t>
      </w:r>
    </w:p>
    <w:p w14:paraId="69F03F84" w14:textId="77777777" w:rsidR="00C83037" w:rsidRPr="008E15BC" w:rsidRDefault="00C83037" w:rsidP="0020160E">
      <w:pPr>
        <w:spacing w:line="360" w:lineRule="auto"/>
        <w:rPr>
          <w:rFonts w:ascii="Arial" w:hAnsi="Arial" w:cs="Arial"/>
          <w:color w:val="1F1F1F"/>
          <w:shd w:val="clear" w:color="auto" w:fill="FFFFFF"/>
        </w:rPr>
      </w:pPr>
      <w:r w:rsidRPr="008E15BC">
        <w:rPr>
          <w:rFonts w:ascii="Arial" w:hAnsi="Arial" w:cs="Arial"/>
          <w:color w:val="1F1F1F"/>
        </w:rPr>
        <w:t>Defnyddiwyd ymchwil cynradd er mwyn casglu gwybodaeth llaw gyntaf trwy holiaduron, sgyrsiau anffurfiol ac arsylwadau. Ymchwiliwyd yn eilradd i gasglu safbwyntiau trwy ddarllen yn eang er mwyn creu llun teg a gwybodus i gefnogi’r ymchwil. Ystyrir y tair elfen: Llafar, Darllen ac Ysgrifennu ar wahân cyn eu cymhwyso i’r term llythrennedd. Dywed Beveridge (golygwyd gan Rudduck a McIntyre,1998, p.91) fod ymchwil yn hanfodol i addysg. Esbonia ei fod yn allweddol darganfod datrysiadau ac nid yn unig y problemau wrth ymchwilio. Galluoga hyn ddylanwad cadarnhaol ar bolisi yn hytrach na niweidio enw da ysgolion yn unig.</w:t>
      </w:r>
    </w:p>
    <w:p w14:paraId="40C18B16" w14:textId="77777777" w:rsidR="00C83037" w:rsidRPr="008E15BC" w:rsidRDefault="00C83037" w:rsidP="0020160E">
      <w:pPr>
        <w:spacing w:line="360" w:lineRule="auto"/>
        <w:rPr>
          <w:rFonts w:ascii="Arial" w:hAnsi="Arial" w:cs="Arial"/>
          <w:color w:val="1F1F1F"/>
          <w:shd w:val="clear" w:color="auto" w:fill="FFFFFF"/>
        </w:rPr>
      </w:pPr>
      <w:r w:rsidRPr="008E15BC">
        <w:rPr>
          <w:rFonts w:ascii="Arial" w:hAnsi="Arial" w:cs="Arial"/>
          <w:color w:val="1F1F1F"/>
        </w:rPr>
        <w:t>Darllenwyd llenyddiaeth eang ar sut i gynnal ymchwil a sut i greu holiaduron a chwestiynau agored a chaeedig er mwyn cynhyrchu data pwrpasol, er mwyn ymateb i’r cwestiwn ymchwil. Dywed Grix (2004, p.128) fod holiaduron yn fwy effeithlon pan gânt eu defnyddio ar y cyd â dulliau eraill, yn enwedig amrywiaethau o’r dechneg cyfweld.</w:t>
      </w:r>
    </w:p>
    <w:p w14:paraId="5C01A68E" w14:textId="77777777" w:rsidR="00C83037" w:rsidRPr="008E15BC" w:rsidRDefault="00C83037" w:rsidP="0020160E">
      <w:pPr>
        <w:spacing w:line="360" w:lineRule="auto"/>
        <w:rPr>
          <w:rFonts w:ascii="Arial" w:hAnsi="Arial" w:cs="Arial"/>
          <w:color w:val="1F1F1F"/>
          <w:shd w:val="clear" w:color="auto" w:fill="FFFFFF"/>
        </w:rPr>
      </w:pPr>
      <w:r w:rsidRPr="008E15BC">
        <w:rPr>
          <w:rFonts w:ascii="Arial" w:hAnsi="Arial" w:cs="Arial"/>
          <w:color w:val="1F1F1F"/>
        </w:rPr>
        <w:t>Penderfynwyd cymryd sampl gwybodaeth o’r Cyfnod Sylfaen a Chyfnod Allweddol Dau er mwyn dilyn dymuniadau’r ysgol. Crëwyd holiadur tabl bar ar gyfer y Cyfnod Sylfaen. (Atodiad 2)  Roedd iaith y cwestiynau wedi ei symleiddio er mwyn hwyluso’r broses a sicrhau dealltwriaeth y disgyblion ifanc. Roedd yr athrawes yn holi y cwestiwn ac yn nodi, mewn dull tabl bar, ymatebion dosbarth cyfan. Cynigwyd i’r plant gau eu llygaid er mwyn sicrhau ymatebion gwir a chyfrinachol i leihau siawns o duedd. Dadleua Warwick a Chaplain (golygwyd gan Wilson, 2013, p.60)  fod casglu data gan blant ifanc yn codi heriau ynddo ei hun gyda’g un o’r rhai pennaf yn codi fel gogwydd dymunoldeb cymdeithasol. Dengys hyn ei fod yn dyngedfennol i gofnodi ymatebion heb duedd gogwydd.</w:t>
      </w:r>
    </w:p>
    <w:p w14:paraId="465F6E14" w14:textId="009AF60A" w:rsidR="00C83037" w:rsidRPr="008E15BC" w:rsidRDefault="00A92760" w:rsidP="0020160E">
      <w:pPr>
        <w:spacing w:line="360" w:lineRule="auto"/>
        <w:rPr>
          <w:rFonts w:ascii="Arial" w:hAnsi="Arial" w:cs="Arial"/>
          <w:color w:val="1F1F1F"/>
          <w:shd w:val="clear" w:color="auto" w:fill="FFFFFF"/>
        </w:rPr>
      </w:pPr>
      <w:r>
        <w:rPr>
          <w:rFonts w:ascii="Arial" w:hAnsi="Arial" w:cs="Arial"/>
          <w:color w:val="1F1F1F"/>
        </w:rPr>
        <w:t xml:space="preserve">Er mwyn disgyblion Cyfnod Allweddol Dau roedd yr holiadur yn cynnwys cwestiynau agored a chaeedig er mwyn hwyluso bodlonrwydd i’w cwblhau ac er mwyn casglu data perthnasol i’r ymchwil. (Atodiad 3) Mae sicrhau ymchwil ansoddol yn golygu fod teimlad a barn y disgyblion yn fwy amlwg. Nododd Punch a Oancea (2014, p.293) fod cymysg o ddata </w:t>
      </w:r>
      <w:r>
        <w:rPr>
          <w:rFonts w:ascii="Arial" w:hAnsi="Arial" w:cs="Arial"/>
          <w:color w:val="1F1F1F"/>
        </w:rPr>
        <w:lastRenderedPageBreak/>
        <w:t>meintiol ac ansoddol yn fwy effeithlon er mwyn dod i wir ganlyniad. Serch hynny, rhybuddia Wellington (2000, p.133) fod tueddiad i ymchwilwyr or-gasglu data ansoddol a pheidio ei ddadansoddi yn ddigon trylwyr. Cadwyd hyn mewn cof wrth ystyried y dasg, gan gasglu data meintiol yn bennaf. Sicrheuwyd fod cynorthwywraig yn eistedd gyda’r grŵp i ateb unrhyw gwestiynau oedd yn codi o’r holiadur.</w:t>
      </w:r>
    </w:p>
    <w:p w14:paraId="560EBC99" w14:textId="77777777" w:rsidR="00C83037" w:rsidRPr="008E15BC" w:rsidRDefault="00C83037" w:rsidP="0020160E">
      <w:pPr>
        <w:spacing w:line="360" w:lineRule="auto"/>
        <w:rPr>
          <w:rFonts w:ascii="Arial" w:hAnsi="Arial" w:cs="Arial"/>
          <w:color w:val="1F1F1F"/>
          <w:shd w:val="clear" w:color="auto" w:fill="FFFFFF"/>
        </w:rPr>
      </w:pPr>
      <w:r w:rsidRPr="008E15BC">
        <w:rPr>
          <w:rFonts w:ascii="Arial" w:hAnsi="Arial" w:cs="Arial"/>
          <w:color w:val="1F1F1F"/>
        </w:rPr>
        <w:t>Casglwyd data cynradd pellach oddi wrth y disgyblion drwy wrando ar lais y plant mewn sgyrsiau anffurfiol trwy gydol yr wythnos. Dywed Wellington (2000, p.71) fod sgwrsio’n anffurfiol neu mewn modd cyfweld dwy ffordd, yn procio teimladau, gwerthoedd, safbwyntiau a rhagfarn pobl mewn ffordd naturiol.</w:t>
      </w:r>
    </w:p>
    <w:p w14:paraId="0E66106D" w14:textId="3F8AE2DC" w:rsidR="00C83037" w:rsidRPr="008E15BC" w:rsidRDefault="00A92760" w:rsidP="0020160E">
      <w:pPr>
        <w:spacing w:line="360" w:lineRule="auto"/>
        <w:rPr>
          <w:rFonts w:ascii="Arial" w:hAnsi="Arial" w:cs="Arial"/>
          <w:color w:val="1F1F1F"/>
          <w:shd w:val="clear" w:color="auto" w:fill="FFFFFF"/>
        </w:rPr>
      </w:pPr>
      <w:r>
        <w:rPr>
          <w:rFonts w:ascii="Arial" w:hAnsi="Arial" w:cs="Arial"/>
          <w:color w:val="1F1F1F"/>
        </w:rPr>
        <w:t>Arsylwyd ar yr addysg a ddarparwyd drwy fynychu taith ddysgu o amgylch yr ysgol a threulio tua chwarter awr ym mhob dosbarth. Yna, ystyriwyd pa ddosbarthiadau neu ymyraethau fyddai’n fuddiannol i’r ymchwil a threuliwyd mwy o amser yno. Haera Edwards (golygwyd gan O’Hanon,1996, p.142) fod ymchwil effaith yn “essential to the learning process of student teachers.”</w:t>
      </w:r>
    </w:p>
    <w:p w14:paraId="7C90ED13" w14:textId="77777777" w:rsidR="00C83037" w:rsidRPr="008E15BC" w:rsidRDefault="00C83037" w:rsidP="0020160E">
      <w:pPr>
        <w:spacing w:line="360" w:lineRule="auto"/>
        <w:rPr>
          <w:rFonts w:ascii="Arial" w:hAnsi="Arial" w:cs="Arial"/>
          <w:color w:val="1F1F1F"/>
          <w:shd w:val="clear" w:color="auto" w:fill="FFFFFF"/>
        </w:rPr>
      </w:pPr>
      <w:r w:rsidRPr="008E15BC">
        <w:rPr>
          <w:rFonts w:ascii="Arial" w:hAnsi="Arial" w:cs="Arial"/>
          <w:color w:val="1F1F1F"/>
        </w:rPr>
        <w:t>Yn olaf, crëwyd holiadur staff er mwyn deall y problemau iaith y maent yn eu hwynebu a sut mae’r ymyraethau yn mynd i’r afael â’r heriau yna. Holwyd hefyd am sut mae’r ysgol yn dathlu ac yn gwobrwyo llythrennedd cadarn o fewn yr ysgol. (Atodiad 4)</w:t>
      </w:r>
    </w:p>
    <w:p w14:paraId="5EE3FD0B" w14:textId="77777777" w:rsidR="00C83037" w:rsidRPr="008E15BC" w:rsidRDefault="00C83037" w:rsidP="0020160E">
      <w:pPr>
        <w:spacing w:line="360" w:lineRule="auto"/>
        <w:rPr>
          <w:rFonts w:ascii="Arial" w:hAnsi="Arial" w:cs="Arial"/>
          <w:color w:val="1F1F1F"/>
          <w:shd w:val="clear" w:color="auto" w:fill="FFFFFF"/>
        </w:rPr>
      </w:pPr>
      <w:r w:rsidRPr="008E15BC">
        <w:rPr>
          <w:rFonts w:ascii="Arial" w:hAnsi="Arial" w:cs="Arial"/>
          <w:color w:val="1F1F1F"/>
        </w:rPr>
        <w:t>Gyda phob dull ymchwil mae yna gyfyngiadau yn gysylltiedig. Drwy dderbyn a pharchu dymuniadau’r ysgol ddewisol, mae’r sampl ymchwil yn fach. Mae hyn yn gallu arwain at ganlyniadau crynodedig neu dueddiadau anghyson. Yn ogystal â hynny mae plant cynradd yn tueddu i fod eisiau plesio ac yn fedrus i allu ymateb yn y modd priodol yn hytrach na rhoddi eu gwir ymatebion. Cyfyngiad posib arall yw bod staff eisiau ymateb yn bositif er mwyn cynnal enw da’r ysgol ac felly, efallai’n rhwystredig neu’n dala nôl yn eu hymatebion.</w:t>
      </w:r>
    </w:p>
    <w:p w14:paraId="6B6F74AC" w14:textId="77777777" w:rsidR="00C83037" w:rsidRPr="008E15BC" w:rsidRDefault="00C83037" w:rsidP="0020160E">
      <w:pPr>
        <w:spacing w:line="360" w:lineRule="auto"/>
        <w:rPr>
          <w:sz w:val="20"/>
          <w:szCs w:val="20"/>
        </w:rPr>
      </w:pPr>
      <w:r w:rsidRPr="008E15BC">
        <w:rPr>
          <w:rFonts w:ascii="Arial" w:hAnsi="Arial" w:cs="Arial"/>
          <w:color w:val="1F1F1F"/>
        </w:rPr>
        <w:t>Yn y bennod nesaf, bwriadir datgan a dadansoddi canlyniadau’r ymchwil er mwyn dod at gasgliad trylwyr ynglŷn â’r cwestiwn ymchwil.</w:t>
      </w:r>
    </w:p>
    <w:p w14:paraId="34F58DD8" w14:textId="77777777" w:rsidR="008E15BC" w:rsidRDefault="008E15BC" w:rsidP="0020160E">
      <w:pPr>
        <w:pStyle w:val="ListParagraph"/>
        <w:spacing w:line="360" w:lineRule="auto"/>
        <w:jc w:val="center"/>
        <w:rPr>
          <w:rFonts w:ascii="Arial" w:hAnsi="Arial" w:cs="Arial"/>
          <w:color w:val="1F1F1F"/>
          <w:sz w:val="24"/>
          <w:szCs w:val="24"/>
          <w:u w:val="single"/>
          <w:shd w:val="clear" w:color="auto" w:fill="FFFFFF"/>
        </w:rPr>
      </w:pPr>
    </w:p>
    <w:p w14:paraId="3E455D34" w14:textId="77777777" w:rsidR="008E15BC" w:rsidRDefault="008E15BC" w:rsidP="0020160E">
      <w:pPr>
        <w:pStyle w:val="ListParagraph"/>
        <w:spacing w:line="360" w:lineRule="auto"/>
        <w:jc w:val="center"/>
        <w:rPr>
          <w:rFonts w:ascii="Arial" w:hAnsi="Arial" w:cs="Arial"/>
          <w:color w:val="1F1F1F"/>
          <w:sz w:val="24"/>
          <w:szCs w:val="24"/>
          <w:u w:val="single"/>
          <w:shd w:val="clear" w:color="auto" w:fill="FFFFFF"/>
        </w:rPr>
      </w:pPr>
    </w:p>
    <w:p w14:paraId="7F8CABB0" w14:textId="77777777" w:rsidR="008E15BC" w:rsidRDefault="008E15BC" w:rsidP="0020160E">
      <w:pPr>
        <w:pStyle w:val="ListParagraph"/>
        <w:spacing w:line="360" w:lineRule="auto"/>
        <w:jc w:val="center"/>
        <w:rPr>
          <w:rFonts w:ascii="Arial" w:hAnsi="Arial" w:cs="Arial"/>
          <w:color w:val="1F1F1F"/>
          <w:sz w:val="24"/>
          <w:szCs w:val="24"/>
          <w:u w:val="single"/>
          <w:shd w:val="clear" w:color="auto" w:fill="FFFFFF"/>
        </w:rPr>
      </w:pPr>
    </w:p>
    <w:p w14:paraId="64C76008" w14:textId="77777777" w:rsidR="008E15BC" w:rsidRDefault="008E15BC" w:rsidP="0020160E">
      <w:pPr>
        <w:pStyle w:val="ListParagraph"/>
        <w:spacing w:line="360" w:lineRule="auto"/>
        <w:jc w:val="center"/>
        <w:rPr>
          <w:rFonts w:ascii="Arial" w:hAnsi="Arial" w:cs="Arial"/>
          <w:color w:val="1F1F1F"/>
          <w:sz w:val="24"/>
          <w:szCs w:val="24"/>
          <w:u w:val="single"/>
          <w:shd w:val="clear" w:color="auto" w:fill="FFFFFF"/>
        </w:rPr>
      </w:pPr>
    </w:p>
    <w:p w14:paraId="79563775" w14:textId="77777777" w:rsidR="008E15BC" w:rsidRDefault="008E15BC" w:rsidP="0020160E">
      <w:pPr>
        <w:pStyle w:val="ListParagraph"/>
        <w:spacing w:line="360" w:lineRule="auto"/>
        <w:jc w:val="center"/>
        <w:rPr>
          <w:rFonts w:ascii="Arial" w:hAnsi="Arial" w:cs="Arial"/>
          <w:color w:val="1F1F1F"/>
          <w:sz w:val="24"/>
          <w:szCs w:val="24"/>
          <w:u w:val="single"/>
          <w:shd w:val="clear" w:color="auto" w:fill="FFFFFF"/>
        </w:rPr>
      </w:pPr>
    </w:p>
    <w:p w14:paraId="72036531" w14:textId="77777777" w:rsidR="008E15BC" w:rsidRDefault="008E15BC" w:rsidP="0020160E">
      <w:pPr>
        <w:pStyle w:val="ListParagraph"/>
        <w:spacing w:line="360" w:lineRule="auto"/>
        <w:jc w:val="center"/>
        <w:rPr>
          <w:rFonts w:ascii="Arial" w:hAnsi="Arial" w:cs="Arial"/>
          <w:color w:val="1F1F1F"/>
          <w:sz w:val="24"/>
          <w:szCs w:val="24"/>
          <w:u w:val="single"/>
          <w:shd w:val="clear" w:color="auto" w:fill="FFFFFF"/>
        </w:rPr>
      </w:pPr>
    </w:p>
    <w:p w14:paraId="53BCEB26" w14:textId="77777777" w:rsidR="008E15BC" w:rsidRDefault="008E15BC" w:rsidP="0020160E">
      <w:pPr>
        <w:pStyle w:val="ListParagraph"/>
        <w:spacing w:line="360" w:lineRule="auto"/>
        <w:jc w:val="center"/>
        <w:rPr>
          <w:rFonts w:ascii="Arial" w:hAnsi="Arial" w:cs="Arial"/>
          <w:color w:val="1F1F1F"/>
          <w:sz w:val="24"/>
          <w:szCs w:val="24"/>
          <w:u w:val="single"/>
          <w:shd w:val="clear" w:color="auto" w:fill="FFFFFF"/>
        </w:rPr>
      </w:pPr>
    </w:p>
    <w:p w14:paraId="7877BDFD" w14:textId="77777777" w:rsidR="00BF2B67" w:rsidRDefault="00BF2B67" w:rsidP="0020160E">
      <w:pPr>
        <w:pStyle w:val="ListParagraph"/>
        <w:spacing w:line="360" w:lineRule="auto"/>
        <w:jc w:val="center"/>
        <w:rPr>
          <w:rFonts w:ascii="Arial" w:hAnsi="Arial" w:cs="Arial"/>
          <w:b/>
          <w:bCs/>
          <w:color w:val="1F1F1F"/>
          <w:sz w:val="28"/>
          <w:szCs w:val="28"/>
          <w:u w:val="single"/>
          <w:shd w:val="clear" w:color="auto" w:fill="FFFFFF"/>
        </w:rPr>
      </w:pPr>
    </w:p>
    <w:p w14:paraId="72347B22" w14:textId="45EB8C72" w:rsidR="0057518A" w:rsidRDefault="0057518A" w:rsidP="0020160E">
      <w:pPr>
        <w:pStyle w:val="ListParagraph"/>
        <w:spacing w:line="360" w:lineRule="auto"/>
        <w:jc w:val="center"/>
        <w:rPr>
          <w:rFonts w:ascii="Arial" w:hAnsi="Arial" w:cs="Arial"/>
          <w:b/>
          <w:bCs/>
          <w:color w:val="1F1F1F"/>
          <w:sz w:val="28"/>
          <w:szCs w:val="28"/>
          <w:u w:val="single"/>
          <w:shd w:val="clear" w:color="auto" w:fill="FFFFFF"/>
        </w:rPr>
      </w:pPr>
      <w:r w:rsidRPr="008E15BC">
        <w:rPr>
          <w:rFonts w:ascii="Arial" w:hAnsi="Arial" w:cs="Arial"/>
          <w:b/>
          <w:bCs/>
          <w:color w:val="1F1F1F"/>
          <w:sz w:val="28"/>
          <w:szCs w:val="28"/>
          <w:u w:val="single"/>
          <w:shd w:val="clear" w:color="auto" w:fill="FFFFFF"/>
        </w:rPr>
        <w:lastRenderedPageBreak/>
        <w:t>Canlyniadau a Thrafodaeth</w:t>
      </w:r>
    </w:p>
    <w:p w14:paraId="328ADF48" w14:textId="77777777" w:rsidR="00E704A3" w:rsidRPr="008E15BC" w:rsidRDefault="00E704A3" w:rsidP="0020160E">
      <w:pPr>
        <w:pStyle w:val="ListParagraph"/>
        <w:spacing w:line="360" w:lineRule="auto"/>
        <w:jc w:val="center"/>
        <w:rPr>
          <w:rFonts w:ascii="Arial" w:hAnsi="Arial" w:cs="Arial"/>
          <w:b/>
          <w:bCs/>
          <w:color w:val="1F1F1F"/>
          <w:sz w:val="28"/>
          <w:szCs w:val="28"/>
          <w:u w:val="single"/>
          <w:shd w:val="clear" w:color="auto" w:fill="FFFFFF"/>
        </w:rPr>
      </w:pPr>
    </w:p>
    <w:p w14:paraId="6264B6B1" w14:textId="77777777" w:rsidR="0057518A" w:rsidRPr="008E15BC" w:rsidRDefault="0057518A" w:rsidP="0020160E">
      <w:pPr>
        <w:spacing w:line="360" w:lineRule="auto"/>
        <w:rPr>
          <w:rFonts w:ascii="Arial" w:hAnsi="Arial" w:cs="Arial"/>
        </w:rPr>
      </w:pPr>
      <w:r w:rsidRPr="008E15BC">
        <w:rPr>
          <w:rFonts w:ascii="Arial" w:hAnsi="Arial" w:cs="Arial"/>
        </w:rPr>
        <w:t>Er mwyn casglu gwybodaeth ac ymchwilio mewn i ymyraethau llythrennedd, treuliwyd amser mewn ysgol ddewisol sy’n rhagori mewn addysgu llythrennedd. Dywed Estyn (2017) fod athrawon yr ysgol yn cynllunio’n  effeithiol iawn drwy’r ysgol, gan roi sylw manwl i ofynion y Fframwaith Llythrennedd. Yn ogystal â hynny, nodwyd fod gan fwyafrif y disgyblion fedrau llythrennedd cadarn.</w:t>
      </w:r>
    </w:p>
    <w:p w14:paraId="4CC1A181" w14:textId="77777777" w:rsidR="0057518A" w:rsidRPr="008E15BC" w:rsidRDefault="0057518A" w:rsidP="0020160E">
      <w:pPr>
        <w:spacing w:line="360" w:lineRule="auto"/>
        <w:rPr>
          <w:rFonts w:ascii="Arial" w:hAnsi="Arial" w:cs="Arial"/>
        </w:rPr>
      </w:pPr>
      <w:r w:rsidRPr="008E15BC">
        <w:rPr>
          <w:rFonts w:ascii="Arial" w:hAnsi="Arial" w:cs="Arial"/>
        </w:rPr>
        <w:t xml:space="preserve">Ar y cyfan, dengys plant yr ysgol ymchwil, hyder yn eu defnydd o sgiliau llythrennedd yn drawsgwricwlaidd. Trafodwyd dealltwriaeth y plant o bwysigrwydd llythrennedd a sut y gall y wybodaeth yma eu galluogi i gael swyddi yn y dyfodol trwy ddefnyddio’r sgiliau a ddatblygwyd. </w:t>
      </w:r>
    </w:p>
    <w:p w14:paraId="3B5DBFB5" w14:textId="77777777" w:rsidR="0057518A" w:rsidRPr="00E704A3" w:rsidRDefault="0057518A" w:rsidP="0020160E">
      <w:pPr>
        <w:spacing w:line="360" w:lineRule="auto"/>
        <w:rPr>
          <w:rFonts w:ascii="Arial" w:hAnsi="Arial" w:cs="Arial"/>
          <w:b/>
          <w:bCs/>
          <w:sz w:val="28"/>
          <w:szCs w:val="28"/>
          <w:u w:val="single"/>
        </w:rPr>
      </w:pPr>
      <w:r w:rsidRPr="00E704A3">
        <w:rPr>
          <w:rFonts w:ascii="Arial" w:hAnsi="Arial" w:cs="Arial"/>
          <w:b/>
          <w:bCs/>
          <w:sz w:val="28"/>
          <w:szCs w:val="28"/>
          <w:u w:val="single"/>
        </w:rPr>
        <w:t>Cyfnod Sylfaen</w:t>
      </w:r>
    </w:p>
    <w:p w14:paraId="16906789" w14:textId="34A7E9D0" w:rsidR="0057518A" w:rsidRPr="00E704A3" w:rsidRDefault="00A92760" w:rsidP="0020160E">
      <w:pPr>
        <w:spacing w:line="360" w:lineRule="auto"/>
        <w:rPr>
          <w:rFonts w:ascii="Arial" w:hAnsi="Arial" w:cs="Arial"/>
        </w:rPr>
      </w:pPr>
      <w:r>
        <w:rPr>
          <w:rFonts w:ascii="Arial" w:hAnsi="Arial" w:cs="Arial"/>
        </w:rPr>
        <w:t>Holwyd plant blwyddyn 1 a blwyddyn 2B er mwyn canfod y dystiolaeth ganlynol. Mae 62% o’r plant yn mwynhau gwrando ar stori. Mae canran sylweddol yn nodi eu bod yn mwynhau darllen ac ysgrifennu. Diddorol oedd nodi fod canran uchel o ddisgyblion y cyfnod sylfaen ddim yn hoff o siarad mewn pâr o fewn gwersi, gyda llawer yn ffafrio sgwrsio mewn grŵp. Cyhoeddodd Llywodraeth Cymru (2010) ddogfen canllaw ar sut i ddatblygu meddwl ac asesu ar gyfer dysgu yn yr ystafell ddosbarth. Nodwyd fod gweithio mewn grŵp yn sicrhau addysg gynhwysol i bawb os oedd modelu clir yn ei le. Ystyriwyd fod 80% o beth mae plant yn ei ddysgu yn dod oddi wrth eu cyd-ddisgyblion. Sonnir am waith Vygotsky (1896-1934) gan nodi fod plant yn cyflawni’n well wrth gyd-weithio. Cred Vygotsky fod datblygu iaith a’r gallu i fynegi syniadau yn ganolog i ddysgu a datblygiad plant. Gwelir canlyniadau yr holiadur yn ffigwr 3 islaw:</w:t>
      </w:r>
    </w:p>
    <w:p w14:paraId="3CE0B202" w14:textId="77777777" w:rsidR="0057518A" w:rsidRPr="00E704A3" w:rsidRDefault="0057518A" w:rsidP="0020160E">
      <w:pPr>
        <w:spacing w:line="360" w:lineRule="auto"/>
        <w:rPr>
          <w:rFonts w:ascii="Arial" w:hAnsi="Arial" w:cs="Arial"/>
          <w:sz w:val="28"/>
          <w:szCs w:val="28"/>
          <w:u w:val="single"/>
        </w:rPr>
      </w:pPr>
      <w:r w:rsidRPr="00E704A3">
        <w:rPr>
          <w:noProof/>
          <w:sz w:val="24"/>
          <w:szCs w:val="24"/>
          <w:u w:val="single"/>
          <w:lang w:val="en-GB" w:eastAsia="en-GB"/>
        </w:rPr>
        <w:lastRenderedPageBreak/>
        <w:drawing>
          <wp:anchor distT="0" distB="0" distL="114300" distR="114300" simplePos="0" relativeHeight="251679744" behindDoc="1" locked="0" layoutInCell="1" allowOverlap="1" wp14:anchorId="1319DC42" wp14:editId="6223882C">
            <wp:simplePos x="0" y="0"/>
            <wp:positionH relativeFrom="margin">
              <wp:align>center</wp:align>
            </wp:positionH>
            <wp:positionV relativeFrom="paragraph">
              <wp:posOffset>369067</wp:posOffset>
            </wp:positionV>
            <wp:extent cx="4572000" cy="2743200"/>
            <wp:effectExtent l="0" t="0" r="0" b="0"/>
            <wp:wrapTopAndBottom/>
            <wp:docPr id="14" name="Chart 14">
              <a:extLst xmlns:a="http://schemas.openxmlformats.org/drawingml/2006/main">
                <a:ext uri="{FF2B5EF4-FFF2-40B4-BE49-F238E27FC236}">
                  <a16:creationId xmlns:a16="http://schemas.microsoft.com/office/drawing/2014/main" id="{1E1DC716-236F-46A4-8C17-F23DB2AEF6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Pr="00E704A3">
        <w:rPr>
          <w:rFonts w:ascii="Arial" w:hAnsi="Arial" w:cs="Arial"/>
          <w:sz w:val="28"/>
          <w:szCs w:val="28"/>
          <w:u w:val="single"/>
        </w:rPr>
        <w:t>Ffigwr 3</w:t>
      </w:r>
    </w:p>
    <w:p w14:paraId="1F554C60" w14:textId="1EF83620" w:rsidR="00074D0D" w:rsidRDefault="00074D0D" w:rsidP="0020160E">
      <w:pPr>
        <w:spacing w:line="360" w:lineRule="auto"/>
        <w:rPr>
          <w:rFonts w:ascii="Arial" w:hAnsi="Arial" w:cs="Arial"/>
          <w:sz w:val="24"/>
          <w:szCs w:val="24"/>
        </w:rPr>
      </w:pPr>
    </w:p>
    <w:p w14:paraId="33413707" w14:textId="32E156DD" w:rsidR="001A61BB" w:rsidRDefault="001A61BB" w:rsidP="0020160E">
      <w:pPr>
        <w:spacing w:line="360" w:lineRule="auto"/>
        <w:rPr>
          <w:rFonts w:ascii="Arial" w:hAnsi="Arial" w:cs="Arial"/>
          <w:sz w:val="24"/>
          <w:szCs w:val="24"/>
        </w:rPr>
      </w:pPr>
    </w:p>
    <w:p w14:paraId="09CE34A1" w14:textId="77777777" w:rsidR="001A61BB" w:rsidRDefault="001A61BB" w:rsidP="0020160E">
      <w:pPr>
        <w:spacing w:line="360" w:lineRule="auto"/>
        <w:rPr>
          <w:rFonts w:ascii="Arial" w:hAnsi="Arial" w:cs="Arial"/>
          <w:sz w:val="24"/>
          <w:szCs w:val="24"/>
        </w:rPr>
      </w:pPr>
    </w:p>
    <w:p w14:paraId="00B4B9B3" w14:textId="77777777" w:rsidR="007C6068" w:rsidRPr="00E704A3" w:rsidRDefault="007C6068" w:rsidP="0020160E">
      <w:pPr>
        <w:spacing w:line="360" w:lineRule="auto"/>
        <w:rPr>
          <w:rFonts w:ascii="Arial" w:hAnsi="Arial" w:cs="Arial"/>
          <w:b/>
          <w:bCs/>
          <w:sz w:val="28"/>
          <w:szCs w:val="28"/>
          <w:u w:val="single"/>
        </w:rPr>
      </w:pPr>
      <w:r w:rsidRPr="00E704A3">
        <w:rPr>
          <w:rFonts w:ascii="Arial" w:hAnsi="Arial" w:cs="Arial"/>
          <w:b/>
          <w:bCs/>
          <w:sz w:val="28"/>
          <w:szCs w:val="28"/>
          <w:u w:val="single"/>
        </w:rPr>
        <w:t>Cyfnod Allweddol Dau</w:t>
      </w:r>
    </w:p>
    <w:p w14:paraId="3044B104" w14:textId="77777777" w:rsidR="007C6068" w:rsidRPr="00E704A3" w:rsidRDefault="007C6068" w:rsidP="0020160E">
      <w:pPr>
        <w:spacing w:line="360" w:lineRule="auto"/>
        <w:rPr>
          <w:rFonts w:ascii="Arial" w:hAnsi="Arial" w:cs="Arial"/>
        </w:rPr>
      </w:pPr>
      <w:r w:rsidRPr="00E704A3">
        <w:rPr>
          <w:rFonts w:ascii="Arial" w:hAnsi="Arial" w:cs="Arial"/>
        </w:rPr>
        <w:t xml:space="preserve">Cwblheuodd grŵp o blant blwyddyn 4 a 6 holiadur er mwyn yr ymchwil canlynol. Gwêl plant cyfnod allweddol dau werth mewn darllen. Nodwyd fod yna lu o lyfrau diddorol ar gael yn yr ysgol. Ym mlwyddyn 4 roedd y disgyblion yn hyderus i siarad mewn pâr ac o fewn grŵp. Erbyn blwyddyn 6 roeddent yn hapus i siarad o flaen y dosbarth ac o flaen yr ysgol gyfan. Dengys hyn ddatblygiad clir yn eu hyder a’i sgiliau llythrennedd. Diddorol oedd darganfod nad oeddent yn derbyn gwersi ieithyddol tu allan i’r dosbarth. Galwa Robinson (2015, p.xvi) am newid radical i’r system addysg sy’n personoli dysgu gan sicrhau addysg fwy holistaidd. Byddai addysgu iaith trwy fod allan ym myd natur yn un strategaeth a allai gefnogi gweledigaeth Robinson i ddatblygu creadigrwydd ac ymdeimlad o berthyn i’r byd ym mhlant cyfnod allweddol dau. Cred Robertson (2014, p.10) fod angen profiadau awyr agored ar blant i ddeall materion eang fel cynhesu byd eang a newidiadau yn yr hinsawdd. Mae hyn yn cynnwys cyfleoedd i brofi lleoliadau gwyllt. </w:t>
      </w:r>
    </w:p>
    <w:p w14:paraId="5647A7A4" w14:textId="3843847F" w:rsidR="007C6068" w:rsidRPr="00E704A3" w:rsidRDefault="00A92760" w:rsidP="0020160E">
      <w:pPr>
        <w:spacing w:line="360" w:lineRule="auto"/>
        <w:rPr>
          <w:rFonts w:ascii="Arial" w:hAnsi="Arial" w:cs="Arial"/>
        </w:rPr>
      </w:pPr>
      <w:r>
        <w:rPr>
          <w:rFonts w:ascii="Arial" w:hAnsi="Arial" w:cs="Arial"/>
        </w:rPr>
        <w:t xml:space="preserve">Wrth iddynt symud drwy’r ysgol, gall cymryd rhan mewn prosiectau cydweithredol, sy’n seiliedig ar weithredu o fewn y gymuned leol fod yn berthnasol hefyd. Dilyniant datblygiadol sy’n briodol er mwyn sicrhau profiadau uniongyrchol ehangach sy’n annog plant i gael gwell dealltwriaeth o brosesau naturiol. Cytuna Porter (2018, p.1) gyda Robertson (2014) gan nodi buddiannau lawer er mwyn addysgu tu allan er mwyn cynnydd a datblygiad holliach plant. </w:t>
      </w:r>
      <w:r>
        <w:rPr>
          <w:rFonts w:ascii="Arial" w:hAnsi="Arial" w:cs="Arial"/>
        </w:rPr>
        <w:lastRenderedPageBreak/>
        <w:t>Sonia am les meddwl a phroblemau gorbwysai pobl ifanc a sut all addysg allanol ddatblygu egwyddorion craidd i blant ysgol.</w:t>
      </w:r>
    </w:p>
    <w:p w14:paraId="15F724F8" w14:textId="27BE96E1" w:rsidR="007C6068" w:rsidRPr="00E704A3" w:rsidRDefault="00A92760" w:rsidP="0020160E">
      <w:pPr>
        <w:spacing w:line="360" w:lineRule="auto"/>
        <w:rPr>
          <w:rFonts w:ascii="Arial" w:hAnsi="Arial" w:cs="Arial"/>
        </w:rPr>
      </w:pPr>
      <w:r>
        <w:rPr>
          <w:rFonts w:ascii="Arial" w:hAnsi="Arial" w:cs="Arial"/>
        </w:rPr>
        <w:t>Esbonia Porter (2018, p.107) for angen addysgu iaith y tu allan er mwyn datblygu cariad tuag at y pynciau. Dywed fod angen i blant brofi amgylcheddau gwahanol er mwyn mwynhau darllen amdanynt ac i gefnogi disgrifio ac ysgrifennu am yr ardaloedd yma. Mae angen iddynt weld, teimlo, arogli a gwrando ar yr amgylchedd er mwyn gwir werthfawrogi storiâu a gwaith ysgrifenedig. Tueddiad ysgolion yw i fodeli ddisgrifiadau i blant, ond nid oes modd mwy effeithlon o godi safonau a sicrhau dealltwriaeth na thrwy roddi profiadau uniongyrchol, llaw gyntaf i ddisgyblion. Mae’r credoau yma yn dilyn theori Rousseau (1712-1778, gwelwyd yn Pound, 2014, p.6) sef darparu rhyddid ac integreiddio â natur.</w:t>
      </w:r>
    </w:p>
    <w:p w14:paraId="45520CEB" w14:textId="77777777" w:rsidR="007C6068" w:rsidRPr="00E704A3" w:rsidRDefault="007C6068" w:rsidP="0020160E">
      <w:pPr>
        <w:spacing w:line="360" w:lineRule="auto"/>
        <w:rPr>
          <w:rFonts w:ascii="Arial" w:hAnsi="Arial" w:cs="Arial"/>
          <w:b/>
          <w:bCs/>
          <w:sz w:val="28"/>
          <w:szCs w:val="28"/>
          <w:u w:val="single"/>
        </w:rPr>
      </w:pPr>
      <w:r w:rsidRPr="00E704A3">
        <w:rPr>
          <w:rFonts w:ascii="Arial" w:hAnsi="Arial" w:cs="Arial"/>
          <w:b/>
          <w:bCs/>
          <w:sz w:val="28"/>
          <w:szCs w:val="28"/>
          <w:u w:val="single"/>
        </w:rPr>
        <w:t>Yr Athrawon</w:t>
      </w:r>
    </w:p>
    <w:p w14:paraId="77C67081" w14:textId="6063D909" w:rsidR="007C6068" w:rsidRPr="00E704A3" w:rsidRDefault="00A92760" w:rsidP="0020160E">
      <w:pPr>
        <w:spacing w:line="360" w:lineRule="auto"/>
        <w:rPr>
          <w:rFonts w:ascii="Arial" w:hAnsi="Arial" w:cs="Arial"/>
        </w:rPr>
      </w:pPr>
      <w:r>
        <w:rPr>
          <w:rFonts w:ascii="Arial" w:hAnsi="Arial" w:cs="Arial"/>
        </w:rPr>
        <w:t>Nodwyd gan y staff mai’r problemau ieithyddol mwyaf y maent yn eu gweld yw y rhai sy’n wynebu disgyblion di-gymraeg. Esboniwyd fod gallu disgyblion y Cyfnod Sylfaen i esbonio ac egluro drwy gyfrwng y Gymraeg yn wan a bod hyn yn gallu bod yn heriol. Cyhoeddodd Jones (2012 ,p.64) mai 18.8% o blant tair i bedair oed Cymru</w:t>
      </w:r>
      <w:r w:rsidR="00A23A1B">
        <w:rPr>
          <w:rFonts w:ascii="Arial" w:hAnsi="Arial" w:cs="Arial"/>
        </w:rPr>
        <w:t xml:space="preserve">, </w:t>
      </w:r>
      <w:r>
        <w:rPr>
          <w:rFonts w:ascii="Arial" w:hAnsi="Arial" w:cs="Arial"/>
        </w:rPr>
        <w:t>oedd yn dechrau’r ysgol yn gallu siarad Cymraeg yn 2001. Bwriad Llywodraeth Cymru (2017, p.4) yw bod miliwn o siaradwyr Cymraeg yng Nghymru erbyn 2050. Anelwyd at gynyddu’r nifer o siaradwyr Cymraeg, cynyddu defnydd o’r Gymraeg a chreu amodau ffafriol er mwyn sicrhau ffyniant yr iaith. Mae’n amlwg fod rôl ysgolion Cymru yn rhan galonogol i’r weledigaeth yma. Gyda hyn mewn cof, mae angen sicrhau fod ffynonellau ac adnoddau dilys gan yr athrawon er mwyn darparu addysg ddiwnïad.</w:t>
      </w:r>
    </w:p>
    <w:p w14:paraId="3CC7584D" w14:textId="77777777" w:rsidR="0053407C" w:rsidRPr="00E704A3" w:rsidRDefault="0053407C" w:rsidP="0020160E">
      <w:pPr>
        <w:spacing w:line="360" w:lineRule="auto"/>
        <w:rPr>
          <w:rFonts w:ascii="Arial" w:hAnsi="Arial" w:cs="Arial"/>
        </w:rPr>
      </w:pPr>
      <w:r w:rsidRPr="00E704A3">
        <w:rPr>
          <w:rFonts w:ascii="Arial" w:hAnsi="Arial" w:cs="Arial"/>
        </w:rPr>
        <w:t>Mae dealltwriaeth cystrawen Cymraeg a'r gallu i drawsieithu yng Nghyfnod Allweddol Dau yn gallu bod yn her. Bwriada’r ysgol wella hyn drwy ddefnyddio dull drilio difyr yn y Cyfnod Sylfaen. Defnyddiwyd matiau iaith cystrawen yn rheolaidd. Mae hyn yn rhywbeth sydd yn cael ei weithredu drwy gydol yr ysgol er mwyn ceisio codi safonau yng Nghyfnod Allweddol Dau. Ystyrir y dull o “ddrilio” cyson ar batrymau yn ddull llwyddiannus o hybu disgyblion i siarad ac ysgrifennu’n gywir. Y mae athrawon Gwella’r Gymraeg Sir Gar yn defnyddio banc o gwestiynau ac atebion er mwyn hybu i’r plant siarad yn gywir.</w:t>
      </w:r>
    </w:p>
    <w:p w14:paraId="46935C1C" w14:textId="77777777" w:rsidR="0053407C" w:rsidRPr="00E704A3" w:rsidRDefault="0053407C" w:rsidP="0020160E">
      <w:pPr>
        <w:spacing w:line="360" w:lineRule="auto"/>
        <w:rPr>
          <w:rFonts w:ascii="Arial" w:hAnsi="Arial" w:cs="Arial"/>
          <w:lang w:val="en-GB"/>
        </w:rPr>
      </w:pPr>
      <w:r w:rsidRPr="00E704A3">
        <w:rPr>
          <w:rFonts w:ascii="Arial" w:hAnsi="Arial" w:cs="Arial"/>
        </w:rPr>
        <w:t>Ystyrir fod defnyddio cystrawen gadarn a chywir yn holl bwysig. Y cam cyntaf i ddatblygu cystrawen gywir yw trwy gael athrawon a staff cynorthwyol i fodelu iaith gywrain a chywir. Yn y blynyddoedd diwethaf mabwysiadodd yr ysgol ddewisol ddull “Pie Corbett” i gyflwyno patrymau a chystrawennau cywir a diddorol i’w disgyblion. Dewiswyd llawer o chwedlau a storiâu traddodiadol i’w hadrodd, storiâu yr oedd y disgyblion yn gyfarwydd â nhw.</w:t>
      </w:r>
    </w:p>
    <w:p w14:paraId="1E418BB8" w14:textId="77777777" w:rsidR="0053407C" w:rsidRPr="00E704A3" w:rsidRDefault="0053407C" w:rsidP="0020160E">
      <w:pPr>
        <w:spacing w:line="360" w:lineRule="auto"/>
        <w:rPr>
          <w:rFonts w:ascii="Arial" w:hAnsi="Arial" w:cs="Arial"/>
        </w:rPr>
      </w:pPr>
      <w:r w:rsidRPr="00E704A3">
        <w:rPr>
          <w:rFonts w:ascii="Arial" w:hAnsi="Arial" w:cs="Arial"/>
        </w:rPr>
        <w:lastRenderedPageBreak/>
        <w:t>I ddechrau, mae’r disgyblion yn gwrando’n astud ar y storiâu ac yna maent yn cyd-adrodd y stori a’i mapio trwy greu dilyniant o luniau. Ychwanegant symudiadau corfforol wrth ddweud y stori. Credir fod y symudiadau hyn yn cynorthwyo’r disgyblion i gofio cystrawennau’r stori. Y cam nesaf, yw iddynt ddefnyddio’r cystrawennau gwreiddiol, ond i addasu’r stori gyda'u cymeriadau a golygfeydd eu hunain. Drwy ddefnyddio ac ail adodd y patrymau y maent yn tyfu’n iaith gyfarwydd  i’r disgyblion.</w:t>
      </w:r>
    </w:p>
    <w:p w14:paraId="5399DAC0" w14:textId="77777777" w:rsidR="0053407C" w:rsidRPr="00E704A3" w:rsidRDefault="0053407C" w:rsidP="0020160E">
      <w:pPr>
        <w:spacing w:line="360" w:lineRule="auto"/>
        <w:rPr>
          <w:rFonts w:ascii="Arial" w:hAnsi="Arial" w:cs="Arial"/>
        </w:rPr>
      </w:pPr>
      <w:r w:rsidRPr="00E704A3">
        <w:rPr>
          <w:rFonts w:ascii="Arial" w:hAnsi="Arial" w:cs="Arial"/>
        </w:rPr>
        <w:t>Trwy ail-adrodd yr un patrymau drosodd a throsodd, mae’r plant yn cofio’r gystrawen. Erbyn eleni, mae’r ysgol yn defnyddio apiau pwrpasol ac adnoddau ar safle HWB sy’n gwneud rhywbeth tebyg.</w:t>
      </w:r>
    </w:p>
    <w:p w14:paraId="5069C779" w14:textId="3619FFCF" w:rsidR="0053407C" w:rsidRPr="00E704A3" w:rsidRDefault="0053407C" w:rsidP="0020160E">
      <w:pPr>
        <w:spacing w:line="360" w:lineRule="auto"/>
        <w:rPr>
          <w:rFonts w:ascii="Arial" w:hAnsi="Arial" w:cs="Arial"/>
          <w:lang w:val="en-GB"/>
        </w:rPr>
      </w:pPr>
      <w:r w:rsidRPr="00E704A3">
        <w:rPr>
          <w:rFonts w:ascii="Arial" w:hAnsi="Arial" w:cs="Arial"/>
        </w:rPr>
        <w:t>Defnyddir templed siarad ac ysgrifennu mewn llawer o ysgolion. Y mae’r sgaffaldiau yma yn rhoi model cywir ar gyfer y dysgwr, gan awgrymu gwahanol ansoddeiriau a berfau i’w defnyddio</w:t>
      </w:r>
      <w:r w:rsidR="00FD1CA2">
        <w:rPr>
          <w:rFonts w:ascii="Arial" w:hAnsi="Arial" w:cs="Arial"/>
        </w:rPr>
        <w:t>.</w:t>
      </w:r>
      <w:r w:rsidR="00D3143A">
        <w:rPr>
          <w:rFonts w:ascii="Arial" w:hAnsi="Arial" w:cs="Arial"/>
        </w:rPr>
        <w:t xml:space="preserve"> Trwy gydol yr ysgol ddewisol maent yn</w:t>
      </w:r>
      <w:r w:rsidRPr="00E704A3">
        <w:rPr>
          <w:rFonts w:ascii="Arial" w:hAnsi="Arial" w:cs="Arial"/>
        </w:rPr>
        <w:t xml:space="preserve"> rhoddir </w:t>
      </w:r>
      <w:r w:rsidR="00991B37">
        <w:rPr>
          <w:rFonts w:ascii="Arial" w:hAnsi="Arial" w:cs="Arial"/>
        </w:rPr>
        <w:t xml:space="preserve">awgrymiadau </w:t>
      </w:r>
      <w:r w:rsidRPr="00E704A3">
        <w:rPr>
          <w:rFonts w:ascii="Arial" w:hAnsi="Arial" w:cs="Arial"/>
        </w:rPr>
        <w:t>dechrau brawddegau i’r disgyblion a grid ansoddair wedyn i ymestyn y brawddegau.</w:t>
      </w:r>
    </w:p>
    <w:p w14:paraId="051650FD" w14:textId="77777777" w:rsidR="0053407C" w:rsidRPr="00E704A3" w:rsidRDefault="0053407C" w:rsidP="0020160E">
      <w:pPr>
        <w:spacing w:line="360" w:lineRule="auto"/>
        <w:rPr>
          <w:rFonts w:ascii="Arial" w:hAnsi="Arial" w:cs="Arial"/>
        </w:rPr>
      </w:pPr>
      <w:r w:rsidRPr="00E704A3">
        <w:rPr>
          <w:rFonts w:ascii="Arial" w:hAnsi="Arial" w:cs="Arial"/>
        </w:rPr>
        <w:t>Ysgrifennwyd sawl llyfr gan awduron megis Meinir Ebbsworth sy’n cynnwys ymarferion ar wella iaith a defnyddio cystrawennau cywir, ac mae llawer o ysgolion gan gynnwys yr ysgol ddewisol yn eu defnyddio.</w:t>
      </w:r>
    </w:p>
    <w:p w14:paraId="7AA37693" w14:textId="13B1B88F" w:rsidR="00471D69" w:rsidRPr="00E704A3" w:rsidRDefault="0053407C" w:rsidP="0020160E">
      <w:pPr>
        <w:spacing w:line="360" w:lineRule="auto"/>
        <w:rPr>
          <w:rFonts w:ascii="Arial" w:hAnsi="Arial" w:cs="Arial"/>
          <w:b/>
          <w:bCs/>
          <w:sz w:val="28"/>
          <w:szCs w:val="28"/>
          <w:u w:val="single"/>
        </w:rPr>
      </w:pPr>
      <w:r w:rsidRPr="00E704A3">
        <w:rPr>
          <w:rFonts w:ascii="Arial" w:hAnsi="Arial" w:cs="Arial"/>
        </w:rPr>
        <w:t>Dathlwyd yr iaith yn yr ysgol drwy ddefnydd o’r ‘Castell Cymro Campus.’ Mae theori Skinner (1904-1990, gwelwyd yn Pound, 2014, p.56) yn cefnogi gwobrwyo er mwyn hybu ymddygiad a hyfforddiant. Nododd yr athrawon fod y gwobrwyo yn hybu defnydd o’r iaith Gymraeg yn yr ysgol.</w:t>
      </w:r>
    </w:p>
    <w:p w14:paraId="2A33002D" w14:textId="7B760B7B" w:rsidR="0053407C" w:rsidRPr="00E704A3" w:rsidRDefault="0053407C" w:rsidP="0020160E">
      <w:pPr>
        <w:spacing w:line="360" w:lineRule="auto"/>
        <w:rPr>
          <w:rFonts w:ascii="Arial" w:hAnsi="Arial" w:cs="Arial"/>
          <w:b/>
          <w:bCs/>
          <w:sz w:val="28"/>
          <w:szCs w:val="28"/>
          <w:u w:val="single"/>
        </w:rPr>
      </w:pPr>
      <w:r w:rsidRPr="00E704A3">
        <w:rPr>
          <w:rFonts w:ascii="Arial" w:hAnsi="Arial" w:cs="Arial"/>
          <w:b/>
          <w:bCs/>
          <w:sz w:val="28"/>
          <w:szCs w:val="28"/>
          <w:u w:val="single"/>
        </w:rPr>
        <w:t>Arsylwadau y Cyfnod Sylfaen</w:t>
      </w:r>
    </w:p>
    <w:p w14:paraId="019A992A" w14:textId="77777777" w:rsidR="0053407C" w:rsidRPr="00E704A3" w:rsidRDefault="0053407C" w:rsidP="0020160E">
      <w:pPr>
        <w:spacing w:line="360" w:lineRule="auto"/>
        <w:rPr>
          <w:rFonts w:ascii="Arial" w:hAnsi="Arial" w:cs="Arial"/>
        </w:rPr>
      </w:pPr>
      <w:r w:rsidRPr="00E704A3">
        <w:rPr>
          <w:rFonts w:ascii="Arial" w:hAnsi="Arial" w:cs="Arial"/>
        </w:rPr>
        <w:t>Arsylwyd addysg gyfoethog a phwrpasol yn y cyfnod sylfaen. Roedd y plant yn gwbl annibynnol ac yn deall eu gwaith. Roedd y plant yn hyderus wrth esbonio eu tasgau ac yn hapus i arddangos eu gwaith.</w:t>
      </w:r>
    </w:p>
    <w:p w14:paraId="22F2996E" w14:textId="77777777" w:rsidR="0053407C" w:rsidRPr="00E704A3" w:rsidRDefault="0053407C" w:rsidP="0020160E">
      <w:pPr>
        <w:spacing w:line="360" w:lineRule="auto"/>
        <w:rPr>
          <w:rFonts w:ascii="Arial" w:hAnsi="Arial" w:cs="Arial"/>
        </w:rPr>
      </w:pPr>
      <w:r w:rsidRPr="00E704A3">
        <w:rPr>
          <w:rFonts w:ascii="Arial" w:hAnsi="Arial" w:cs="Arial"/>
        </w:rPr>
        <w:t>Gwelwyd llu o strategaethau i gefnogi a datblygu sgiliau llythrennedd. Defnyddiwyd lluniau gweledol er mwyn cynorthwyo’r eirfa megis ‘clustiau’n gwrando,’ ‘llygaid yn edrych.’ Roedd hyn yn amlwg yn cefnogi’r disgyblion heb Gymraeg fel iaith gyntaf.</w:t>
      </w:r>
    </w:p>
    <w:p w14:paraId="5FA5582C" w14:textId="77777777" w:rsidR="00606923" w:rsidRPr="00E704A3" w:rsidRDefault="00606923" w:rsidP="0020160E">
      <w:pPr>
        <w:spacing w:line="360" w:lineRule="auto"/>
        <w:rPr>
          <w:rFonts w:ascii="Arial" w:hAnsi="Arial" w:cs="Arial"/>
        </w:rPr>
      </w:pPr>
      <w:r w:rsidRPr="00E704A3">
        <w:rPr>
          <w:rFonts w:ascii="Arial" w:hAnsi="Arial" w:cs="Arial"/>
        </w:rPr>
        <w:t>Clywyd llawer o ganu er mwyn ehangu geirfa a chefnogi’r gallu i leisio brawddegau llawn. Gwneir hyn gan ddefnyddio stymiau a gwrthrychau, eto i gefnogi dealltwriaeth. Yn ôl Estyn (2013, p.17) mae plant yn mwynhau rhythm caneuon ac yn aml yn canu’r caneuon maent wedi dysgu yn yr ysgol mewn lleoedd eraill. Gall hyn hybu defnydd yr iaith. Dywed hefyd bod rhai caneuon yn rhoi cyfleoedd i blant ddysgu ymadroddion Cymraeg newydd neu fwy cymhleth.</w:t>
      </w:r>
    </w:p>
    <w:p w14:paraId="6534701E" w14:textId="77777777" w:rsidR="00606923" w:rsidRPr="00E704A3" w:rsidRDefault="00606923" w:rsidP="0020160E">
      <w:pPr>
        <w:spacing w:line="360" w:lineRule="auto"/>
        <w:rPr>
          <w:rFonts w:ascii="Arial" w:hAnsi="Arial" w:cs="Arial"/>
        </w:rPr>
      </w:pPr>
      <w:r w:rsidRPr="00E704A3">
        <w:rPr>
          <w:rFonts w:ascii="Arial" w:hAnsi="Arial" w:cs="Arial"/>
        </w:rPr>
        <w:lastRenderedPageBreak/>
        <w:t>Arsylwyd grŵp ymyrraeth yn adeiladu brawddegau gan ddefnyddio blociau a symudiadau. Modelwyd brawddeg gan y cynorthwyydd megis “Rydw i’n hoffi oren,” a disgwyliwyd i’r plant symud bloc ymlaen am bob gair. Wedi iddynt wneud hyn, roedd disgwyl iddynt gyfri’r blociau sy’n cysylltu gyda’r fframwaith rhifedd. Yna, disgwylid iddynt neidio’r geiriau, oedd yn amlwg yn annog y dysgu. Theory Dewey (1859-1952, gwelwyd yn Pound, 2014, p.27) oedd bod plant yn dysgu trwy wneud a drwy fod yn weithredol. Datblygodd Dewey y syniad yma gan Froebel (1782-1852, gwelwyd yn Pound, 2014, p.18) oedd yn rhoi blaenoriaeth i ddysgu drwy chwarae.</w:t>
      </w:r>
    </w:p>
    <w:p w14:paraId="27BE0A76" w14:textId="63ED9B41" w:rsidR="00606923" w:rsidRPr="00E704A3" w:rsidRDefault="00606923" w:rsidP="0020160E">
      <w:pPr>
        <w:spacing w:line="360" w:lineRule="auto"/>
        <w:rPr>
          <w:rFonts w:ascii="Arial" w:hAnsi="Arial" w:cs="Arial"/>
        </w:rPr>
      </w:pPr>
      <w:r w:rsidRPr="00E704A3">
        <w:rPr>
          <w:rFonts w:ascii="Arial" w:hAnsi="Arial" w:cs="Arial"/>
        </w:rPr>
        <w:t xml:space="preserve">Gwelwyd cyfarchion yn cael eu </w:t>
      </w:r>
      <w:r w:rsidR="00F158D3">
        <w:rPr>
          <w:rFonts w:ascii="Arial" w:hAnsi="Arial" w:cs="Arial"/>
        </w:rPr>
        <w:t>h</w:t>
      </w:r>
      <w:r w:rsidRPr="00E704A3">
        <w:rPr>
          <w:rFonts w:ascii="Arial" w:hAnsi="Arial" w:cs="Arial"/>
        </w:rPr>
        <w:t>ymarfer mewn gwahanol leisiau er mwyn creu sbri. Dilynwyd gyda chanu dyddiau’r wythnos a’r misoedd.</w:t>
      </w:r>
    </w:p>
    <w:p w14:paraId="40A4295C" w14:textId="77777777" w:rsidR="00606923" w:rsidRPr="00E704A3" w:rsidRDefault="00606923" w:rsidP="0020160E">
      <w:pPr>
        <w:spacing w:line="360" w:lineRule="auto"/>
        <w:rPr>
          <w:rFonts w:ascii="Arial" w:hAnsi="Arial" w:cs="Arial"/>
        </w:rPr>
      </w:pPr>
      <w:r w:rsidRPr="00E704A3">
        <w:rPr>
          <w:rFonts w:ascii="Arial" w:hAnsi="Arial" w:cs="Arial"/>
        </w:rPr>
        <w:t xml:space="preserve">Gwelwyd plant yn paru ac yn trafod brawddegau disgrifio er mwyn cyfoethogi eu hansoddeiriau. Modelai’r athrawes ddechrau brawddeg disgrifio er mwyn sicrhau cywirdeb iaith. Sicrha hyn waith ysgrifenedig o safon. Sonia Pound (2014, p.53) am theori Vygotsky (1896-1934) </w:t>
      </w:r>
    </w:p>
    <w:p w14:paraId="74D375C0" w14:textId="77777777" w:rsidR="00606923" w:rsidRPr="00E704A3" w:rsidRDefault="00606923" w:rsidP="00187D59">
      <w:pPr>
        <w:spacing w:line="360" w:lineRule="auto"/>
        <w:ind w:left="720"/>
        <w:jc w:val="both"/>
        <w:rPr>
          <w:rFonts w:ascii="Arial" w:hAnsi="Arial" w:cs="Arial"/>
          <w:i/>
          <w:iCs/>
        </w:rPr>
      </w:pPr>
      <w:r w:rsidRPr="00EC0BB3">
        <w:rPr>
          <w:rFonts w:ascii="Arial" w:hAnsi="Arial" w:cs="Arial"/>
          <w:i/>
          <w:iCs/>
          <w:sz w:val="24"/>
          <w:szCs w:val="24"/>
        </w:rPr>
        <w:t>“</w:t>
      </w:r>
      <w:r w:rsidRPr="00E704A3">
        <w:rPr>
          <w:rFonts w:ascii="Arial" w:hAnsi="Arial" w:cs="Arial"/>
          <w:i/>
          <w:iCs/>
        </w:rPr>
        <w:t>Vygotsky believed that talking is neccessary to clarify important points</w:t>
      </w:r>
    </w:p>
    <w:p w14:paraId="6F5943F4" w14:textId="77777777" w:rsidR="00606923" w:rsidRPr="00E704A3" w:rsidRDefault="00606923" w:rsidP="00187D59">
      <w:pPr>
        <w:spacing w:line="360" w:lineRule="auto"/>
        <w:ind w:left="720"/>
        <w:jc w:val="both"/>
        <w:rPr>
          <w:rFonts w:ascii="Arial" w:hAnsi="Arial" w:cs="Arial"/>
          <w:i/>
          <w:iCs/>
        </w:rPr>
      </w:pPr>
      <w:r w:rsidRPr="00E704A3">
        <w:rPr>
          <w:rFonts w:ascii="Arial" w:hAnsi="Arial" w:cs="Arial"/>
          <w:i/>
          <w:iCs/>
        </w:rPr>
        <w:t xml:space="preserve"> but also that talking with others helps us to learn more about </w:t>
      </w:r>
    </w:p>
    <w:p w14:paraId="4E90D58F" w14:textId="77777777" w:rsidR="00606923" w:rsidRPr="00E704A3" w:rsidRDefault="00606923" w:rsidP="00187D59">
      <w:pPr>
        <w:spacing w:line="360" w:lineRule="auto"/>
        <w:ind w:left="720"/>
        <w:jc w:val="both"/>
        <w:rPr>
          <w:rFonts w:ascii="Arial" w:hAnsi="Arial" w:cs="Arial"/>
          <w:i/>
          <w:iCs/>
        </w:rPr>
      </w:pPr>
      <w:r w:rsidRPr="00E704A3">
        <w:rPr>
          <w:rFonts w:ascii="Arial" w:hAnsi="Arial" w:cs="Arial"/>
          <w:i/>
          <w:iCs/>
        </w:rPr>
        <w:t xml:space="preserve"> communication.”</w:t>
      </w:r>
    </w:p>
    <w:p w14:paraId="17D30005" w14:textId="6D8618A4" w:rsidR="00606923" w:rsidRPr="00E704A3" w:rsidRDefault="00606923" w:rsidP="0020160E">
      <w:pPr>
        <w:spacing w:line="360" w:lineRule="auto"/>
        <w:rPr>
          <w:rFonts w:ascii="Arial" w:hAnsi="Arial" w:cs="Arial"/>
          <w:u w:val="single"/>
        </w:rPr>
      </w:pPr>
      <w:r w:rsidRPr="00E704A3">
        <w:rPr>
          <w:rFonts w:ascii="Arial" w:hAnsi="Arial" w:cs="Arial"/>
        </w:rPr>
        <w:t>Dengys hyn fod trafod yn angenrheidiol i ddatblygiad cyfathrebu a phrosesu geirfa, teimladau a meddyliau. Mae plant yn amsugno mynegiadau’r wyneb yn ogystal â phrosesau holi athrawon a’u cyfoedion. Dengys hyn fod trafod sgiliau yn sicrhau fwy na datblygiad iaith yn unig ac yn helpu datblygu’r plentyn yn feddyliol ac yn gymdeithasol.</w:t>
      </w:r>
    </w:p>
    <w:p w14:paraId="6AE88835" w14:textId="6D2384AA" w:rsidR="00606923" w:rsidRPr="00E704A3" w:rsidRDefault="00606923" w:rsidP="0020160E">
      <w:pPr>
        <w:spacing w:line="360" w:lineRule="auto"/>
        <w:rPr>
          <w:rFonts w:ascii="Arial" w:hAnsi="Arial" w:cs="Arial"/>
          <w:b/>
          <w:bCs/>
          <w:sz w:val="28"/>
          <w:szCs w:val="28"/>
        </w:rPr>
      </w:pPr>
      <w:r w:rsidRPr="00E704A3">
        <w:rPr>
          <w:rFonts w:ascii="Arial" w:hAnsi="Arial" w:cs="Arial"/>
          <w:b/>
          <w:bCs/>
          <w:sz w:val="28"/>
          <w:szCs w:val="28"/>
          <w:u w:val="single"/>
        </w:rPr>
        <w:t>Arsylwadau Cyfnod Allweddol Dau</w:t>
      </w:r>
    </w:p>
    <w:p w14:paraId="75BE4A2B" w14:textId="77777777" w:rsidR="00606923" w:rsidRPr="00E704A3" w:rsidRDefault="00606923" w:rsidP="0020160E">
      <w:pPr>
        <w:spacing w:line="360" w:lineRule="auto"/>
        <w:rPr>
          <w:rFonts w:ascii="Arial" w:hAnsi="Arial" w:cs="Arial"/>
        </w:rPr>
      </w:pPr>
      <w:r w:rsidRPr="00E704A3">
        <w:rPr>
          <w:rFonts w:ascii="Arial" w:hAnsi="Arial" w:cs="Arial"/>
        </w:rPr>
        <w:t>Pleser oedd nodi dilyniant clir yn y ddarpariaeth llythrennedd ar draws y cwricwlwm o’r Cyfnod Sylfaen i ddiwedd Cyfnod Allweddol Dau. Sylwyd ar frwdfrydedd y plant tuag at eu gwaith, a rhaid nodi eu parodrwydd a’u hymwybyddiaeth i siarad yn hyderus wrth esbonio ei heriau. Mae hyn yn dangos eu gallu i gyrraedd y sgil canlynol yn y fframwaith llythrennedd:</w:t>
      </w:r>
    </w:p>
    <w:p w14:paraId="203049A3" w14:textId="77777777" w:rsidR="00606923" w:rsidRPr="00E704A3" w:rsidRDefault="00606923" w:rsidP="0020160E">
      <w:pPr>
        <w:spacing w:line="360" w:lineRule="auto"/>
        <w:ind w:left="720"/>
        <w:rPr>
          <w:rFonts w:ascii="Arial" w:hAnsi="Arial" w:cs="Arial"/>
          <w:i/>
          <w:iCs/>
          <w:color w:val="1F1F1F"/>
          <w:shd w:val="clear" w:color="auto" w:fill="FFFFFF"/>
        </w:rPr>
      </w:pPr>
      <w:r w:rsidRPr="00E704A3">
        <w:rPr>
          <w:rFonts w:ascii="Arial" w:hAnsi="Arial" w:cs="Arial"/>
          <w:i/>
          <w:iCs/>
        </w:rPr>
        <w:t>“</w:t>
      </w:r>
      <w:r w:rsidRPr="00E704A3">
        <w:rPr>
          <w:rFonts w:ascii="Arial" w:hAnsi="Arial" w:cs="Arial"/>
          <w:i/>
          <w:iCs/>
          <w:color w:val="1F1F1F"/>
          <w:shd w:val="clear" w:color="auto" w:fill="FFFFFF"/>
        </w:rPr>
        <w:t>siarad am bethau y maent wedi’u llunio neu wedi’u gwneud, gan esbonio’r broses.”</w:t>
      </w:r>
    </w:p>
    <w:p w14:paraId="7785A8FC" w14:textId="77777777" w:rsidR="00606923" w:rsidRPr="00E704A3" w:rsidRDefault="00606923" w:rsidP="0020160E">
      <w:pPr>
        <w:spacing w:line="360" w:lineRule="auto"/>
        <w:ind w:left="720"/>
        <w:jc w:val="right"/>
        <w:rPr>
          <w:rFonts w:ascii="Arial" w:hAnsi="Arial" w:cs="Arial"/>
        </w:rPr>
      </w:pPr>
      <w:r w:rsidRPr="00E704A3">
        <w:rPr>
          <w:rFonts w:ascii="Arial" w:hAnsi="Arial" w:cs="Arial"/>
          <w:color w:val="1F1F1F"/>
          <w:shd w:val="clear" w:color="auto" w:fill="FFFFFF"/>
        </w:rPr>
        <w:t>(Llywodraeth Cymru, 2008)</w:t>
      </w:r>
    </w:p>
    <w:p w14:paraId="3F39987E" w14:textId="77777777" w:rsidR="00D77209" w:rsidRPr="00E704A3" w:rsidRDefault="00D77209" w:rsidP="0020160E">
      <w:pPr>
        <w:spacing w:line="360" w:lineRule="auto"/>
        <w:rPr>
          <w:rFonts w:ascii="Arial" w:hAnsi="Arial" w:cs="Arial"/>
        </w:rPr>
      </w:pPr>
      <w:r w:rsidRPr="00E704A3">
        <w:rPr>
          <w:rFonts w:ascii="Arial" w:hAnsi="Arial" w:cs="Arial"/>
        </w:rPr>
        <w:t>Gwelwyd disgyblion yn ymarfer eu sgiliau cyfieithu mewn tasg annibynnol ar blanhigion lleol er mwyn creu poster i’w gyflwyno.</w:t>
      </w:r>
    </w:p>
    <w:p w14:paraId="1F9BDFAF" w14:textId="77777777" w:rsidR="00D77209" w:rsidRPr="00E704A3" w:rsidRDefault="00D77209" w:rsidP="0020160E">
      <w:pPr>
        <w:spacing w:line="360" w:lineRule="auto"/>
        <w:rPr>
          <w:rFonts w:ascii="Arial" w:hAnsi="Arial" w:cs="Arial"/>
        </w:rPr>
      </w:pPr>
      <w:r w:rsidRPr="00E704A3">
        <w:rPr>
          <w:rFonts w:ascii="Arial" w:hAnsi="Arial" w:cs="Arial"/>
        </w:rPr>
        <w:lastRenderedPageBreak/>
        <w:t>Her ddiddorol a arsylwyd oedd dadansoddi lluniau ar lafar gyda phartner yn ffilmio. Esboniwyd pa ffotograffau oedd wedi’i golygu a sut oeddent yn ymwybodol o hynny.</w:t>
      </w:r>
    </w:p>
    <w:p w14:paraId="39E1021C" w14:textId="77777777" w:rsidR="00D77209" w:rsidRPr="00E704A3" w:rsidRDefault="00D77209" w:rsidP="0020160E">
      <w:pPr>
        <w:spacing w:line="360" w:lineRule="auto"/>
        <w:rPr>
          <w:rFonts w:ascii="Arial" w:hAnsi="Arial" w:cs="Arial"/>
        </w:rPr>
      </w:pPr>
      <w:r w:rsidRPr="00E704A3">
        <w:rPr>
          <w:rFonts w:ascii="Arial" w:hAnsi="Arial" w:cs="Arial"/>
        </w:rPr>
        <w:t>Cafodd yr arweinwyr digidol gyfle i gyflwyno gwybodaeth e-ddiogelwch mewn gwasanaeth ysgol gyfan. Datblyga hyn hyder i siarad yn gyhoeddus.</w:t>
      </w:r>
    </w:p>
    <w:p w14:paraId="081AB53B" w14:textId="77777777" w:rsidR="00D77209" w:rsidRPr="00E704A3" w:rsidRDefault="00D77209" w:rsidP="0020160E">
      <w:pPr>
        <w:spacing w:line="360" w:lineRule="auto"/>
        <w:rPr>
          <w:rFonts w:ascii="Arial" w:hAnsi="Arial" w:cs="Arial"/>
        </w:rPr>
      </w:pPr>
      <w:r w:rsidRPr="00E704A3">
        <w:rPr>
          <w:rFonts w:ascii="Arial" w:hAnsi="Arial" w:cs="Arial"/>
        </w:rPr>
        <w:t>Gwelwyd pwyslais cryf ar ddatblygu brawddegau a modeli iaith lafar gywir ac aeddfed erbyn blwyddyn chwech gyda chwestiynu agored yn rhan naturiol o sgwrs yn y dosbarth.</w:t>
      </w:r>
    </w:p>
    <w:p w14:paraId="03A74FBC" w14:textId="77777777" w:rsidR="00D77209" w:rsidRPr="00E704A3" w:rsidRDefault="00D77209" w:rsidP="0020160E">
      <w:pPr>
        <w:spacing w:line="360" w:lineRule="auto"/>
        <w:rPr>
          <w:rFonts w:ascii="Arial" w:hAnsi="Arial" w:cs="Arial"/>
        </w:rPr>
      </w:pPr>
      <w:r w:rsidRPr="00E704A3">
        <w:rPr>
          <w:rFonts w:ascii="Arial" w:hAnsi="Arial" w:cs="Arial"/>
        </w:rPr>
        <w:t>Arsylwyd her annibynnol lle'r oedd disgyblion yn rhannu a dadlau eu barn ar Santes Dwynwen. Roedd yr her wedi’i chefnogi gyda bwrdd patrwm brawddeg a geirfa wych.</w:t>
      </w:r>
    </w:p>
    <w:p w14:paraId="44AA94B9" w14:textId="77777777" w:rsidR="00D77209" w:rsidRPr="00E704A3" w:rsidRDefault="00D77209" w:rsidP="0020160E">
      <w:pPr>
        <w:spacing w:line="360" w:lineRule="auto"/>
        <w:rPr>
          <w:rFonts w:ascii="Arial" w:hAnsi="Arial" w:cs="Arial"/>
        </w:rPr>
      </w:pPr>
      <w:r w:rsidRPr="00E704A3">
        <w:rPr>
          <w:rFonts w:ascii="Arial" w:hAnsi="Arial" w:cs="Arial"/>
        </w:rPr>
        <w:t>Gwelwyd perthynas naturiol yn cael ei datblygu rhwng iaith a’r celfyddydau lle bu disgyblion yn creu darlun mewn techneg arlunydd Cymreig ac yn ysgrifennu rhigwm i fynd gyda’i darlun. Roedd hyn yn syniad hyfryd.</w:t>
      </w:r>
    </w:p>
    <w:p w14:paraId="5F18443D" w14:textId="77777777" w:rsidR="00D77209" w:rsidRPr="00E704A3" w:rsidRDefault="00D77209" w:rsidP="0020160E">
      <w:pPr>
        <w:spacing w:line="360" w:lineRule="auto"/>
        <w:rPr>
          <w:rFonts w:ascii="Arial" w:hAnsi="Arial" w:cs="Arial"/>
        </w:rPr>
      </w:pPr>
      <w:r w:rsidRPr="00E704A3">
        <w:rPr>
          <w:rFonts w:ascii="Arial" w:hAnsi="Arial" w:cs="Arial"/>
        </w:rPr>
        <w:t>Arddangoswyd gramadeg ac ansoddeiriau gwych ar waliau’r ysgol i gefnogi’r disgyblion ar lafar ac yn ysgrifenedig. Mae modeli iaith o safon yn hanfodol er mwyn codi safonau.</w:t>
      </w:r>
    </w:p>
    <w:p w14:paraId="40FEB97E" w14:textId="77777777" w:rsidR="00D77209" w:rsidRPr="00E704A3" w:rsidRDefault="00D77209" w:rsidP="0020160E">
      <w:pPr>
        <w:spacing w:line="360" w:lineRule="auto"/>
        <w:rPr>
          <w:rFonts w:ascii="Arial" w:hAnsi="Arial" w:cs="Arial"/>
          <w:b/>
          <w:bCs/>
          <w:sz w:val="28"/>
          <w:szCs w:val="28"/>
          <w:u w:val="single"/>
        </w:rPr>
      </w:pPr>
      <w:r w:rsidRPr="00E704A3">
        <w:rPr>
          <w:rFonts w:ascii="Arial" w:hAnsi="Arial" w:cs="Arial"/>
          <w:b/>
          <w:bCs/>
          <w:sz w:val="28"/>
          <w:szCs w:val="28"/>
          <w:u w:val="single"/>
        </w:rPr>
        <w:t>Ymyraethau</w:t>
      </w:r>
    </w:p>
    <w:p w14:paraId="071EEEBE" w14:textId="77777777" w:rsidR="00D77209" w:rsidRPr="00E704A3" w:rsidRDefault="00D77209" w:rsidP="0020160E">
      <w:pPr>
        <w:spacing w:line="360" w:lineRule="auto"/>
        <w:rPr>
          <w:rFonts w:ascii="Arial" w:hAnsi="Arial" w:cs="Arial"/>
        </w:rPr>
      </w:pPr>
      <w:r w:rsidRPr="00E704A3">
        <w:rPr>
          <w:rFonts w:ascii="Arial" w:hAnsi="Arial" w:cs="Arial"/>
        </w:rPr>
        <w:t>Mae ymyraethau ieithyddol yr ysgol ddewisol yn wych. Arsylwyd ar dechnegau Seinyddol, Tric a Chlic ac amser 1 i 1 yn llwyddiannus iawn drwy gydol yr ysgol.</w:t>
      </w:r>
    </w:p>
    <w:p w14:paraId="48B9ABF1" w14:textId="77777777" w:rsidR="00D77209" w:rsidRPr="00E704A3" w:rsidRDefault="00D77209" w:rsidP="0020160E">
      <w:pPr>
        <w:spacing w:line="360" w:lineRule="auto"/>
        <w:rPr>
          <w:rFonts w:ascii="Arial" w:hAnsi="Arial" w:cs="Arial"/>
          <w:b/>
          <w:bCs/>
          <w:sz w:val="28"/>
          <w:szCs w:val="28"/>
          <w:u w:val="single"/>
        </w:rPr>
      </w:pPr>
      <w:r w:rsidRPr="00E704A3">
        <w:rPr>
          <w:rFonts w:ascii="Arial" w:hAnsi="Arial" w:cs="Arial"/>
          <w:b/>
          <w:bCs/>
          <w:sz w:val="28"/>
          <w:szCs w:val="28"/>
          <w:u w:val="single"/>
        </w:rPr>
        <w:t>Seinyddol</w:t>
      </w:r>
    </w:p>
    <w:p w14:paraId="00B5C19A" w14:textId="6D774D6D" w:rsidR="00D77209" w:rsidRPr="00E704A3" w:rsidRDefault="00A92760" w:rsidP="0020160E">
      <w:pPr>
        <w:spacing w:line="360" w:lineRule="auto"/>
        <w:rPr>
          <w:rFonts w:ascii="Arial" w:hAnsi="Arial" w:cs="Arial"/>
        </w:rPr>
      </w:pPr>
      <w:r>
        <w:rPr>
          <w:rFonts w:ascii="Arial" w:hAnsi="Arial" w:cs="Arial"/>
        </w:rPr>
        <w:t>Darparwyd pecyn Seinyddol sy’n addas i blant o 3 i 7 gan yr ysgol. Gwelwyd sesiynau cam wrth gam oedd yn galluogi cynnydd pwrpasol i ystod eang o gyraeddiadau. Roedd y sesiynau wedi’i gynhyrchu er mwyn ymestyn sgiliau a hyder y plant. Yn ystod y sesiwn a arsylwyd, gwelwyd cyfuniad o sgiliau ieithyddol, mathemategol a chorfforol yn cael eu haddysgu. Dilynai’r ymyrraeth yma fodel rhyngddisgyblaethol trawsgwricwlaidd Barnes (2015, p.72-73) lle mae dulliau yn anelu at ddilyniant mewn dau bwnc neu fwy, ac yn hyrwyddo meddwl creadigol drwy greu cysylltiadau rhwng y pynciau dan sylw. Mae dysgu mewn modd rhyngddisgyblaethol yn digwydd pan fydd pynciau yn ymrwymedig er mwyn egluro, deall, mynegi profiad neu i ddatrys problemau. Mae’r dechneg drawsgwricwlaidd yma yn cyd fynd gyda gweledigaeth Donaldson (2015, p.40) fod angen plethu pynciau gyda’i gilydd er mwyn i blant gael gwell syniad</w:t>
      </w:r>
      <w:r w:rsidR="004E46DC">
        <w:rPr>
          <w:rFonts w:ascii="Arial" w:hAnsi="Arial" w:cs="Arial"/>
        </w:rPr>
        <w:t>,</w:t>
      </w:r>
      <w:r>
        <w:rPr>
          <w:rFonts w:ascii="Arial" w:hAnsi="Arial" w:cs="Arial"/>
        </w:rPr>
        <w:t xml:space="preserve"> bwriad a phwrpas i’r sgiliau y maent yn eu dysgu.</w:t>
      </w:r>
    </w:p>
    <w:p w14:paraId="6B980DA8" w14:textId="77777777" w:rsidR="00E704A3" w:rsidRDefault="00E704A3" w:rsidP="0020160E">
      <w:pPr>
        <w:spacing w:line="360" w:lineRule="auto"/>
        <w:rPr>
          <w:rFonts w:ascii="Arial" w:hAnsi="Arial" w:cs="Arial"/>
          <w:sz w:val="24"/>
          <w:szCs w:val="24"/>
          <w:u w:val="single"/>
        </w:rPr>
      </w:pPr>
    </w:p>
    <w:p w14:paraId="45DF63B6" w14:textId="77777777" w:rsidR="004E46DC" w:rsidRDefault="004E46DC" w:rsidP="0020160E">
      <w:pPr>
        <w:spacing w:line="360" w:lineRule="auto"/>
        <w:rPr>
          <w:rFonts w:ascii="Arial" w:hAnsi="Arial" w:cs="Arial"/>
          <w:b/>
          <w:bCs/>
          <w:sz w:val="28"/>
          <w:szCs w:val="28"/>
          <w:u w:val="single"/>
        </w:rPr>
      </w:pPr>
    </w:p>
    <w:p w14:paraId="57D0E1A6" w14:textId="14E23A33" w:rsidR="00D77209" w:rsidRPr="00E704A3" w:rsidRDefault="00D77209" w:rsidP="0020160E">
      <w:pPr>
        <w:spacing w:line="360" w:lineRule="auto"/>
        <w:rPr>
          <w:rFonts w:ascii="Arial" w:hAnsi="Arial" w:cs="Arial"/>
          <w:b/>
          <w:bCs/>
          <w:sz w:val="28"/>
          <w:szCs w:val="28"/>
          <w:u w:val="single"/>
        </w:rPr>
      </w:pPr>
      <w:bookmarkStart w:id="1" w:name="_GoBack"/>
      <w:bookmarkEnd w:id="1"/>
      <w:r w:rsidRPr="00E704A3">
        <w:rPr>
          <w:rFonts w:ascii="Arial" w:hAnsi="Arial" w:cs="Arial"/>
          <w:b/>
          <w:bCs/>
          <w:sz w:val="28"/>
          <w:szCs w:val="28"/>
          <w:u w:val="single"/>
        </w:rPr>
        <w:lastRenderedPageBreak/>
        <w:t>Tric a Chlic</w:t>
      </w:r>
    </w:p>
    <w:p w14:paraId="02A4E6D3" w14:textId="4620402D" w:rsidR="00317ECF" w:rsidRPr="00E704A3" w:rsidRDefault="00A92760" w:rsidP="0020160E">
      <w:pPr>
        <w:spacing w:line="360" w:lineRule="auto"/>
        <w:rPr>
          <w:rFonts w:ascii="Arial" w:hAnsi="Arial" w:cs="Arial"/>
          <w:u w:val="single"/>
        </w:rPr>
      </w:pPr>
      <w:r>
        <w:rPr>
          <w:rFonts w:ascii="Arial" w:hAnsi="Arial" w:cs="Arial"/>
        </w:rPr>
        <w:t>Mae Tric a Chlic yn rhaglen ffoneg boblogaidd iawn sydd wedi ei datblygu gan Ganolfan Peniarth. Mae’r adnodd yn cynnwys cynllun darllen ffonig synthetig blaengar a systematig ar gyfer y Cyfnod Sylfaen. Gall hefyd gael ei ddefnyddio yng Nghyfnod Allweddol Dau ar gyfer plant sy’n ymuno â ffrwd Gymraeg yn hwyrach. Mae’r ymyrraeth yn ymgorffori tri cham datblygiad i sicrhau dilyniant. Mae hefyd ap rhyngweithiol ar gael sy’n cyd-fynd â’r ymyrraeth. Defnyddiai’r  ysgol ddewisol yr ymyrraeth yma yn ddyddiol yn y Cyfnod Sylfaen er mwyn cadarnhau ac atgyfnerthu’r iaith.</w:t>
      </w:r>
    </w:p>
    <w:p w14:paraId="0B37E4ED" w14:textId="20AE440E" w:rsidR="00317ECF" w:rsidRPr="00E704A3" w:rsidRDefault="00317ECF" w:rsidP="0020160E">
      <w:pPr>
        <w:spacing w:line="360" w:lineRule="auto"/>
        <w:rPr>
          <w:rFonts w:ascii="Arial" w:hAnsi="Arial" w:cs="Arial"/>
          <w:b/>
          <w:bCs/>
          <w:sz w:val="28"/>
          <w:szCs w:val="28"/>
          <w:u w:val="single"/>
        </w:rPr>
      </w:pPr>
      <w:r w:rsidRPr="00E704A3">
        <w:rPr>
          <w:rFonts w:ascii="Arial" w:hAnsi="Arial" w:cs="Arial"/>
          <w:b/>
          <w:bCs/>
          <w:sz w:val="28"/>
          <w:szCs w:val="28"/>
          <w:u w:val="single"/>
        </w:rPr>
        <w:t xml:space="preserve">1 i 1 </w:t>
      </w:r>
    </w:p>
    <w:p w14:paraId="546573C7" w14:textId="5B8EC796" w:rsidR="00317ECF" w:rsidRPr="00E704A3" w:rsidRDefault="00317ECF" w:rsidP="0020160E">
      <w:pPr>
        <w:spacing w:line="360" w:lineRule="auto"/>
        <w:rPr>
          <w:rFonts w:ascii="Arial" w:hAnsi="Arial" w:cs="Arial"/>
          <w:u w:val="single"/>
        </w:rPr>
      </w:pPr>
      <w:r w:rsidRPr="00E704A3">
        <w:rPr>
          <w:rFonts w:ascii="Arial" w:hAnsi="Arial" w:cs="Arial"/>
        </w:rPr>
        <w:t>Sylwyd ar ddefnydd da o gynorthwywragedd yn yr ysgol ddewisol. Roeddent wedi’u dosbarthu’n bwrpasol ar bob adeg er mwyn sicrhau sylw a chefnogaeth i bob plentyn. Arsylwyd sesiynau 1 i 1 yng Nghyfnod Allweddol Dau i gynorthwyo iaith yn bennaf. Roedd y sesiynau’n cynnwys datblygiad o sgiliau gwrando er mwyn ysgrifennu. Roedd disgwyl i’r disgybl wrando ar frawddeg a’i ysgrifennu. Dyma’r sgil bennaf oedd angen i’r plentyn ddatblygu er mwyn codi safonau.</w:t>
      </w:r>
    </w:p>
    <w:p w14:paraId="53178DA8" w14:textId="77777777" w:rsidR="00317ECF" w:rsidRPr="00E704A3" w:rsidRDefault="00317ECF" w:rsidP="0020160E">
      <w:pPr>
        <w:spacing w:line="360" w:lineRule="auto"/>
        <w:rPr>
          <w:rFonts w:ascii="Arial" w:hAnsi="Arial" w:cs="Arial"/>
          <w:u w:val="single"/>
        </w:rPr>
      </w:pPr>
      <w:r w:rsidRPr="00E704A3">
        <w:rPr>
          <w:rFonts w:ascii="Arial" w:hAnsi="Arial" w:cs="Arial"/>
        </w:rPr>
        <w:t>Defnyddiwyd y staff cynorthwyol i’w llawn botensial er mwyn sicrhau sylw i bob plentyn. Roedd defnydd da o ardaloedd yr ysgol yn amlwg i’w gweld yn gyson. Roedd sawl ardal her yn cael ei defnyddio gan sawl dosbarth. Roedd hyn yn annog teimlad o gymuned ac yn annog sgwrs ac eglurhad rhwng y plant am ei gwaith.</w:t>
      </w:r>
    </w:p>
    <w:p w14:paraId="49A2433E" w14:textId="3E5CD8E7" w:rsidR="00317ECF" w:rsidRPr="00E704A3" w:rsidRDefault="00A92760" w:rsidP="0020160E">
      <w:pPr>
        <w:spacing w:line="360" w:lineRule="auto"/>
        <w:rPr>
          <w:rFonts w:ascii="Arial" w:hAnsi="Arial" w:cs="Arial"/>
        </w:rPr>
      </w:pPr>
      <w:r>
        <w:rPr>
          <w:rFonts w:ascii="Arial" w:hAnsi="Arial" w:cs="Arial"/>
        </w:rPr>
        <w:t>Mae arsylwi arfer dda yn gyfle cyfoethog er mwyn clustnodi strategaethau er mwyn arfer ragorol fel darpar athro. Arsylwyd nifer o strategaethau ac ymyraethau er mwyn cefnogi disgyblion gyda llythrennedd. Gwelwyd technegau di-ri yn yr ysgol ddewisol. Gwelwyd pwysigrwydd gofyn i’r plant sut maent yn teimlo er mwyn addasu’r ddarpariaeth. Yn ogystal â hyn, sylweddolwyd pwysigrwydd modeli iaith lafar raenus ar bob achlysur er mwyn annog cywirdeb iaith.</w:t>
      </w:r>
    </w:p>
    <w:p w14:paraId="1FC7D836" w14:textId="77777777" w:rsidR="00D02475" w:rsidRPr="00E704A3" w:rsidRDefault="00295312" w:rsidP="0020160E">
      <w:pPr>
        <w:spacing w:line="360" w:lineRule="auto"/>
        <w:rPr>
          <w:rFonts w:ascii="Arial" w:hAnsi="Arial" w:cs="Arial"/>
        </w:rPr>
      </w:pPr>
      <w:r w:rsidRPr="00E704A3">
        <w:rPr>
          <w:rFonts w:ascii="Arial" w:hAnsi="Arial" w:cs="Arial"/>
        </w:rPr>
        <w:t>Gwelir rhestr o rai ymyraethau a ddefnyddir mewn ysgolion cynradd er mwyn codi safonai llythrennedd drwy’r ysgol yn ffigwr 4 islaw:</w:t>
      </w:r>
    </w:p>
    <w:p w14:paraId="4738B125" w14:textId="77777777" w:rsidR="00E704A3" w:rsidRDefault="00E704A3" w:rsidP="0020160E">
      <w:pPr>
        <w:spacing w:line="360" w:lineRule="auto"/>
        <w:rPr>
          <w:rFonts w:ascii="Arial" w:hAnsi="Arial" w:cs="Arial"/>
          <w:sz w:val="24"/>
          <w:szCs w:val="24"/>
          <w:u w:val="single"/>
        </w:rPr>
      </w:pPr>
    </w:p>
    <w:p w14:paraId="03DB545D" w14:textId="77777777" w:rsidR="00E704A3" w:rsidRDefault="00E704A3" w:rsidP="0020160E">
      <w:pPr>
        <w:spacing w:line="360" w:lineRule="auto"/>
        <w:rPr>
          <w:rFonts w:ascii="Arial" w:hAnsi="Arial" w:cs="Arial"/>
          <w:sz w:val="24"/>
          <w:szCs w:val="24"/>
          <w:u w:val="single"/>
        </w:rPr>
      </w:pPr>
    </w:p>
    <w:p w14:paraId="08ECBE7B" w14:textId="77777777" w:rsidR="00E704A3" w:rsidRDefault="00E704A3" w:rsidP="0020160E">
      <w:pPr>
        <w:spacing w:line="360" w:lineRule="auto"/>
        <w:rPr>
          <w:rFonts w:ascii="Arial" w:hAnsi="Arial" w:cs="Arial"/>
          <w:sz w:val="24"/>
          <w:szCs w:val="24"/>
          <w:u w:val="single"/>
        </w:rPr>
      </w:pPr>
    </w:p>
    <w:p w14:paraId="2000054B" w14:textId="77777777" w:rsidR="00E704A3" w:rsidRDefault="00E704A3" w:rsidP="0020160E">
      <w:pPr>
        <w:spacing w:line="360" w:lineRule="auto"/>
        <w:rPr>
          <w:rFonts w:ascii="Arial" w:hAnsi="Arial" w:cs="Arial"/>
          <w:sz w:val="24"/>
          <w:szCs w:val="24"/>
          <w:u w:val="single"/>
        </w:rPr>
      </w:pPr>
    </w:p>
    <w:p w14:paraId="6B6F4C37" w14:textId="7D542442" w:rsidR="0061095B" w:rsidRPr="00E704A3" w:rsidRDefault="0061095B" w:rsidP="0020160E">
      <w:pPr>
        <w:spacing w:line="360" w:lineRule="auto"/>
        <w:rPr>
          <w:rFonts w:ascii="Arial" w:hAnsi="Arial" w:cs="Arial"/>
          <w:b/>
          <w:bCs/>
          <w:sz w:val="28"/>
          <w:szCs w:val="28"/>
        </w:rPr>
      </w:pPr>
      <w:r w:rsidRPr="00E704A3">
        <w:rPr>
          <w:rFonts w:ascii="Arial" w:hAnsi="Arial" w:cs="Arial"/>
          <w:b/>
          <w:bCs/>
          <w:sz w:val="28"/>
          <w:szCs w:val="28"/>
          <w:u w:val="single"/>
        </w:rPr>
        <w:lastRenderedPageBreak/>
        <w:t xml:space="preserve">Ffigwr </w:t>
      </w:r>
      <w:r w:rsidR="00317ECF" w:rsidRPr="00E704A3">
        <w:rPr>
          <w:rFonts w:ascii="Arial" w:hAnsi="Arial" w:cs="Arial"/>
          <w:b/>
          <w:bCs/>
          <w:sz w:val="28"/>
          <w:szCs w:val="28"/>
          <w:u w:val="single"/>
        </w:rPr>
        <w:t>4</w:t>
      </w:r>
    </w:p>
    <w:tbl>
      <w:tblPr>
        <w:tblStyle w:val="TableGrid"/>
        <w:tblpPr w:leftFromText="180" w:rightFromText="180" w:vertAnchor="text" w:horzAnchor="margin" w:tblpY="101"/>
        <w:tblW w:w="0" w:type="auto"/>
        <w:tblLook w:val="04A0" w:firstRow="1" w:lastRow="0" w:firstColumn="1" w:lastColumn="0" w:noHBand="0" w:noVBand="1"/>
      </w:tblPr>
      <w:tblGrid>
        <w:gridCol w:w="2415"/>
      </w:tblGrid>
      <w:tr w:rsidR="00E704A3" w14:paraId="562E7DB6" w14:textId="77777777" w:rsidTr="00E704A3">
        <w:trPr>
          <w:trHeight w:val="452"/>
        </w:trPr>
        <w:tc>
          <w:tcPr>
            <w:tcW w:w="2415" w:type="dxa"/>
          </w:tcPr>
          <w:p w14:paraId="2818B041"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Seinyddol</w:t>
            </w:r>
          </w:p>
        </w:tc>
      </w:tr>
      <w:tr w:rsidR="00E704A3" w14:paraId="2E27C52B" w14:textId="77777777" w:rsidTr="00E704A3">
        <w:trPr>
          <w:trHeight w:val="464"/>
        </w:trPr>
        <w:tc>
          <w:tcPr>
            <w:tcW w:w="2415" w:type="dxa"/>
          </w:tcPr>
          <w:p w14:paraId="50998FA0"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Tric a Chlic</w:t>
            </w:r>
          </w:p>
        </w:tc>
      </w:tr>
      <w:tr w:rsidR="00E704A3" w14:paraId="5FA3326E" w14:textId="77777777" w:rsidTr="00E704A3">
        <w:trPr>
          <w:trHeight w:val="452"/>
        </w:trPr>
        <w:tc>
          <w:tcPr>
            <w:tcW w:w="2415" w:type="dxa"/>
          </w:tcPr>
          <w:p w14:paraId="46C3C682"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1 i 1</w:t>
            </w:r>
          </w:p>
        </w:tc>
      </w:tr>
      <w:tr w:rsidR="00E704A3" w14:paraId="3326EE7F" w14:textId="77777777" w:rsidTr="00E704A3">
        <w:trPr>
          <w:trHeight w:val="452"/>
        </w:trPr>
        <w:tc>
          <w:tcPr>
            <w:tcW w:w="2415" w:type="dxa"/>
          </w:tcPr>
          <w:p w14:paraId="12D29190"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Modeli iaith</w:t>
            </w:r>
          </w:p>
        </w:tc>
      </w:tr>
      <w:tr w:rsidR="00E704A3" w14:paraId="27BF22A9" w14:textId="77777777" w:rsidTr="00E704A3">
        <w:trPr>
          <w:trHeight w:val="452"/>
        </w:trPr>
        <w:tc>
          <w:tcPr>
            <w:tcW w:w="2415" w:type="dxa"/>
          </w:tcPr>
          <w:p w14:paraId="779845EA"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Pie Corbett</w:t>
            </w:r>
          </w:p>
        </w:tc>
      </w:tr>
      <w:tr w:rsidR="00E704A3" w14:paraId="511BA27C" w14:textId="77777777" w:rsidTr="00E704A3">
        <w:trPr>
          <w:trHeight w:val="452"/>
        </w:trPr>
        <w:tc>
          <w:tcPr>
            <w:tcW w:w="2415" w:type="dxa"/>
          </w:tcPr>
          <w:p w14:paraId="6AA18296"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Atalnodi Kung Fu</w:t>
            </w:r>
          </w:p>
        </w:tc>
      </w:tr>
      <w:tr w:rsidR="00E704A3" w14:paraId="16F45334" w14:textId="77777777" w:rsidTr="00E704A3">
        <w:trPr>
          <w:trHeight w:val="452"/>
        </w:trPr>
        <w:tc>
          <w:tcPr>
            <w:tcW w:w="2415" w:type="dxa"/>
          </w:tcPr>
          <w:p w14:paraId="2C3561C3"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Adnoddau gweledol</w:t>
            </w:r>
          </w:p>
        </w:tc>
      </w:tr>
      <w:tr w:rsidR="00E704A3" w14:paraId="523A035A" w14:textId="77777777" w:rsidTr="00E704A3">
        <w:trPr>
          <w:trHeight w:val="464"/>
        </w:trPr>
        <w:tc>
          <w:tcPr>
            <w:tcW w:w="2415" w:type="dxa"/>
          </w:tcPr>
          <w:p w14:paraId="3628B1CE"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Canu rhigymau</w:t>
            </w:r>
          </w:p>
        </w:tc>
      </w:tr>
      <w:tr w:rsidR="00E704A3" w14:paraId="7E1FE818" w14:textId="77777777" w:rsidTr="00E704A3">
        <w:trPr>
          <w:trHeight w:val="464"/>
        </w:trPr>
        <w:tc>
          <w:tcPr>
            <w:tcW w:w="2415" w:type="dxa"/>
          </w:tcPr>
          <w:p w14:paraId="169F7388"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Ailadrodd</w:t>
            </w:r>
          </w:p>
        </w:tc>
      </w:tr>
      <w:tr w:rsidR="00E704A3" w14:paraId="10A17793" w14:textId="77777777" w:rsidTr="00E704A3">
        <w:trPr>
          <w:trHeight w:val="452"/>
        </w:trPr>
        <w:tc>
          <w:tcPr>
            <w:tcW w:w="2415" w:type="dxa"/>
          </w:tcPr>
          <w:p w14:paraId="2917C9B2"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Cynorthwyydd</w:t>
            </w:r>
          </w:p>
        </w:tc>
      </w:tr>
      <w:tr w:rsidR="00E704A3" w14:paraId="2DBE4B3E" w14:textId="77777777" w:rsidTr="00E704A3">
        <w:trPr>
          <w:trHeight w:val="452"/>
        </w:trPr>
        <w:tc>
          <w:tcPr>
            <w:tcW w:w="2415" w:type="dxa"/>
          </w:tcPr>
          <w:p w14:paraId="1D7507F0" w14:textId="77777777" w:rsidR="00E704A3" w:rsidRDefault="00E704A3" w:rsidP="00E704A3">
            <w:pPr>
              <w:spacing w:line="360" w:lineRule="auto"/>
              <w:rPr>
                <w:rFonts w:ascii="Arial" w:hAnsi="Arial" w:cs="Arial"/>
                <w:color w:val="1F1F1F"/>
                <w:sz w:val="24"/>
                <w:szCs w:val="24"/>
                <w:shd w:val="clear" w:color="auto" w:fill="FFFFFF"/>
              </w:rPr>
            </w:pPr>
            <w:r>
              <w:rPr>
                <w:rFonts w:ascii="Arial" w:hAnsi="Arial" w:cs="Arial"/>
                <w:color w:val="1F1F1F"/>
                <w:sz w:val="24"/>
                <w:szCs w:val="24"/>
                <w:shd w:val="clear" w:color="auto" w:fill="FFFFFF"/>
              </w:rPr>
              <w:t>Gemau ac apiau</w:t>
            </w:r>
          </w:p>
        </w:tc>
      </w:tr>
    </w:tbl>
    <w:p w14:paraId="232FA88A"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157BB08D"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799DE837"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419052D7"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5EF68FD6"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6F6B55AF"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6CB68F2E"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38CC2219"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118FC043"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0105BF78"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0CD24F74" w14:textId="77777777" w:rsidR="00B4665F" w:rsidRDefault="00B4665F" w:rsidP="0020160E">
      <w:pPr>
        <w:pStyle w:val="ListParagraph"/>
        <w:spacing w:line="360" w:lineRule="auto"/>
        <w:jc w:val="center"/>
        <w:rPr>
          <w:rFonts w:ascii="Arial" w:hAnsi="Arial" w:cs="Arial"/>
          <w:color w:val="1F1F1F"/>
          <w:sz w:val="24"/>
          <w:szCs w:val="24"/>
          <w:u w:val="single"/>
          <w:shd w:val="clear" w:color="auto" w:fill="FFFFFF"/>
        </w:rPr>
      </w:pPr>
    </w:p>
    <w:p w14:paraId="62828199"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3874483C"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11598595"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1F0B19D3"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465530BB"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18D851DD"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6F6AAEA0"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02F6E29D"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0D3B26EA"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7E6EC9EB"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28D2F4EE"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02EE5380"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5D0C4215"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2A443932"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05E28DB1"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60F95585"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7A2127CE"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758BC08D"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3B81AB59"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5DF6517A"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254496B0" w14:textId="77777777" w:rsidR="00E704A3" w:rsidRDefault="00E704A3" w:rsidP="00CE3D29">
      <w:pPr>
        <w:pStyle w:val="ListParagraph"/>
        <w:spacing w:line="360" w:lineRule="auto"/>
        <w:jc w:val="center"/>
        <w:rPr>
          <w:rFonts w:ascii="Arial" w:hAnsi="Arial" w:cs="Arial"/>
          <w:color w:val="1F1F1F"/>
          <w:sz w:val="24"/>
          <w:szCs w:val="24"/>
          <w:u w:val="single"/>
          <w:shd w:val="clear" w:color="auto" w:fill="FFFFFF"/>
        </w:rPr>
      </w:pPr>
    </w:p>
    <w:p w14:paraId="139390ED" w14:textId="4DA09A19" w:rsidR="00CE3D29" w:rsidRPr="00E704A3" w:rsidRDefault="00CE3D29" w:rsidP="00CE3D29">
      <w:pPr>
        <w:pStyle w:val="ListParagraph"/>
        <w:spacing w:line="360" w:lineRule="auto"/>
        <w:jc w:val="center"/>
        <w:rPr>
          <w:rFonts w:ascii="Arial" w:hAnsi="Arial" w:cs="Arial"/>
          <w:b/>
          <w:bCs/>
          <w:color w:val="1F1F1F"/>
          <w:sz w:val="28"/>
          <w:szCs w:val="28"/>
          <w:u w:val="single"/>
          <w:shd w:val="clear" w:color="auto" w:fill="FFFFFF"/>
        </w:rPr>
      </w:pPr>
      <w:r w:rsidRPr="00E704A3">
        <w:rPr>
          <w:rFonts w:ascii="Arial" w:hAnsi="Arial" w:cs="Arial"/>
          <w:b/>
          <w:bCs/>
          <w:color w:val="1F1F1F"/>
          <w:sz w:val="28"/>
          <w:szCs w:val="28"/>
          <w:u w:val="single"/>
          <w:shd w:val="clear" w:color="auto" w:fill="FFFFFF"/>
        </w:rPr>
        <w:lastRenderedPageBreak/>
        <w:t>Casgliad</w:t>
      </w:r>
    </w:p>
    <w:p w14:paraId="1F2B85B4" w14:textId="24FA1AE9" w:rsidR="00CE3D29" w:rsidRPr="00E704A3" w:rsidRDefault="00A92760" w:rsidP="00CE3D29">
      <w:pPr>
        <w:spacing w:line="360" w:lineRule="auto"/>
        <w:rPr>
          <w:rFonts w:ascii="Arial" w:hAnsi="Arial" w:cs="Arial"/>
          <w:color w:val="1F1F1F"/>
          <w:shd w:val="clear" w:color="auto" w:fill="FFFFFF"/>
        </w:rPr>
      </w:pPr>
      <w:r>
        <w:rPr>
          <w:rFonts w:ascii="Arial" w:hAnsi="Arial" w:cs="Arial"/>
          <w:color w:val="1F1F1F"/>
        </w:rPr>
        <w:t>Ymchwiliodd Bothum (2020, p.25, gwelwyd yn Literacy Today) lythrennedd ym myd addysg a darganfuwyd fod 98% o ymatebwyr yr arolwg yn credu mai llythrennedd yw sylfaen addysg. Darganfuwyd bod 93% ohonynt yn credu mai ymchwil yw asgwrn cefn datblygu llythrennedd, a dywed 89% ei bod yn gyfrifoldeb ar addysgwyr i gael gwybodaeth ddiweddaraf o ran llythrennedd.</w:t>
      </w:r>
    </w:p>
    <w:p w14:paraId="63B5074E" w14:textId="77777777" w:rsidR="00CE3D29" w:rsidRPr="00E704A3" w:rsidRDefault="00CE3D29" w:rsidP="00CE3D29">
      <w:pPr>
        <w:spacing w:line="360" w:lineRule="auto"/>
        <w:rPr>
          <w:rFonts w:ascii="Arial" w:hAnsi="Arial" w:cs="Arial"/>
          <w:color w:val="1F1F1F"/>
          <w:shd w:val="clear" w:color="auto" w:fill="FFFFFF"/>
        </w:rPr>
      </w:pPr>
      <w:r w:rsidRPr="00E704A3">
        <w:rPr>
          <w:rFonts w:ascii="Arial" w:hAnsi="Arial" w:cs="Arial"/>
          <w:color w:val="1F1F1F"/>
        </w:rPr>
        <w:t>Fel darpar athro, ystyrir pwysigrwydd ymchwil ym myd addysg, a’r canfyddiadau sy’n arwain at ddatblygu’r dulliau mwyaf effeithiol a phwrpasol o addysgu llythrennedd yn drawsgwricwlaidd. Ystyrir hyn yn dyngedfennol er mwyn sicrhau datblygiad llwyddiannus llythrennedd plant.</w:t>
      </w:r>
    </w:p>
    <w:p w14:paraId="32E62F07" w14:textId="77777777" w:rsidR="00CE3D29" w:rsidRPr="00E704A3" w:rsidRDefault="00CE3D29" w:rsidP="00CE3D29">
      <w:pPr>
        <w:spacing w:line="360" w:lineRule="auto"/>
        <w:rPr>
          <w:rFonts w:ascii="Arial" w:hAnsi="Arial" w:cs="Arial"/>
          <w:color w:val="1F1F1F"/>
          <w:shd w:val="clear" w:color="auto" w:fill="FFFFFF"/>
        </w:rPr>
      </w:pPr>
      <w:r w:rsidRPr="00E704A3">
        <w:rPr>
          <w:rFonts w:ascii="Arial" w:hAnsi="Arial" w:cs="Arial"/>
          <w:color w:val="1F1F1F"/>
        </w:rPr>
        <w:t>Disgwylir i athrawon i ddilyn Côd ymddygiad ac ymarfer proffesiynol Cyngor y Gweithlu Addysg (CGA). Y pumed elfen o’r côd ymarfer yw Dysgu Proffesiynol.</w:t>
      </w:r>
    </w:p>
    <w:p w14:paraId="43A6E467" w14:textId="77777777" w:rsidR="00CE3D29" w:rsidRPr="00E704A3" w:rsidRDefault="00CE3D29" w:rsidP="00CE3D29">
      <w:pPr>
        <w:spacing w:line="360" w:lineRule="auto"/>
        <w:ind w:left="720"/>
        <w:rPr>
          <w:rFonts w:ascii="Arial" w:hAnsi="Arial" w:cs="Arial"/>
          <w:i/>
          <w:iCs/>
          <w:color w:val="1F1F1F"/>
          <w:shd w:val="clear" w:color="auto" w:fill="FFFFFF"/>
        </w:rPr>
      </w:pPr>
      <w:r w:rsidRPr="00E704A3">
        <w:rPr>
          <w:rFonts w:ascii="Arial" w:hAnsi="Arial" w:cs="Arial"/>
          <w:i/>
          <w:iCs/>
          <w:color w:val="1F1F1F"/>
          <w:shd w:val="clear" w:color="auto" w:fill="FFFFFF"/>
        </w:rPr>
        <w:t>“Mae cofrestreion: 5.1  yn dangos ymrwymiad cyffredin i'w dysgu proffesiynol parhaus drwy fyfyrio am eu hymarfer a'i werthuso, gan sicrhau bod eu gwybodaeth a'u sgiliau proffesiynol yn gyfoes a chymryd camau i wella'u hymarfer lle y bo angen.”</w:t>
      </w:r>
    </w:p>
    <w:p w14:paraId="74951A7B" w14:textId="77777777" w:rsidR="00CE3D29" w:rsidRPr="00E704A3" w:rsidRDefault="00CE3D29" w:rsidP="00CE3D29">
      <w:pPr>
        <w:spacing w:line="360" w:lineRule="auto"/>
        <w:ind w:left="720"/>
        <w:jc w:val="right"/>
        <w:rPr>
          <w:rFonts w:ascii="Arial" w:hAnsi="Arial" w:cs="Arial"/>
          <w:color w:val="1F1F1F"/>
          <w:shd w:val="clear" w:color="auto" w:fill="FFFFFF"/>
        </w:rPr>
      </w:pPr>
      <w:r w:rsidRPr="00E704A3">
        <w:rPr>
          <w:rFonts w:ascii="Arial" w:hAnsi="Arial" w:cs="Arial"/>
          <w:color w:val="1F1F1F"/>
          <w:shd w:val="clear" w:color="auto" w:fill="FFFFFF"/>
        </w:rPr>
        <w:t>(CGA, 2019)</w:t>
      </w:r>
    </w:p>
    <w:p w14:paraId="1725E370" w14:textId="77777777" w:rsidR="00CE3D29" w:rsidRPr="00E704A3" w:rsidRDefault="00CE3D29" w:rsidP="00CE3D29">
      <w:pPr>
        <w:spacing w:line="360" w:lineRule="auto"/>
        <w:rPr>
          <w:rFonts w:ascii="Arial" w:hAnsi="Arial" w:cs="Arial"/>
          <w:color w:val="1F1F1F"/>
          <w:shd w:val="clear" w:color="auto" w:fill="FFFFFF"/>
        </w:rPr>
      </w:pPr>
      <w:r w:rsidRPr="00E704A3">
        <w:rPr>
          <w:rFonts w:ascii="Arial" w:hAnsi="Arial" w:cs="Arial"/>
          <w:color w:val="1F1F1F"/>
        </w:rPr>
        <w:t>Dengys hyn bwysigrwydd ymchwil a darllen i sicrhau darpariaeth o safon. Mae cydymffurfio â chôd ymarfer y CGA yn angenrheidiol er mwyn addysgu yng Nghymru. Yn ogystal â hynny, rhaid i bob athro gydymffurfio â safonau proffesiynol y Llywodraeth (2019-2020). Dengys un safon yn enwedig yr angen i athrawon ymchwilio a pharhau i ddysgu yn broffesiynol. Esboniwyd fod angen i athrawon ddangos dealltwriaeth gynyddol hyderus o ddamcaniaethau a chanfyddiadau ymchwil drwy ddarllen yn ehangach ac arsylwi ar arfer dda er mwyn gwella arferion dysgu o ddydd i ddydd.</w:t>
      </w:r>
    </w:p>
    <w:p w14:paraId="2392F1D1" w14:textId="42B910AF" w:rsidR="00CE3D29" w:rsidRPr="00E704A3" w:rsidRDefault="00A92760" w:rsidP="00CE3D29">
      <w:pPr>
        <w:spacing w:line="360" w:lineRule="auto"/>
        <w:rPr>
          <w:rFonts w:ascii="Arial" w:hAnsi="Arial" w:cs="Arial"/>
          <w:color w:val="1F1F1F"/>
        </w:rPr>
      </w:pPr>
      <w:r>
        <w:rPr>
          <w:rFonts w:ascii="Arial" w:hAnsi="Arial" w:cs="Arial"/>
          <w:color w:val="1F1F1F"/>
        </w:rPr>
        <w:t>Ymchwiliwyd ac arsylwyd ar ymyraethau gwych sy’n cael eu defnyddio i godi safonau llythrennedd dysgwyr drwy’r ysgol gynradd. Yn ogystal ag ymyraethau grŵp ar wahân i’r dosbarth, gwelwyd nifer o ymyraethau llwyddiannus yn cael eu defnyddio fel strategaethau dosbarth cyfan megis defnyddio cynllun Tric a chlic. Defnyddiwyd y strategaethau yn gyson a chadarn ar draws yr ysgol.</w:t>
      </w:r>
    </w:p>
    <w:p w14:paraId="5753A642" w14:textId="77777777" w:rsidR="00CE3D29" w:rsidRPr="00E704A3" w:rsidRDefault="00CE3D29" w:rsidP="00CE3D29">
      <w:pPr>
        <w:spacing w:line="360" w:lineRule="auto"/>
        <w:rPr>
          <w:rFonts w:ascii="Arial" w:hAnsi="Arial" w:cs="Arial"/>
          <w:color w:val="1F1F1F"/>
        </w:rPr>
      </w:pPr>
      <w:r w:rsidRPr="00E704A3">
        <w:rPr>
          <w:rFonts w:ascii="Arial" w:hAnsi="Arial" w:cs="Arial"/>
          <w:color w:val="1F1F1F"/>
        </w:rPr>
        <w:t xml:space="preserve">Darganfuwyd fod ymyraethau yn golygu fwy na rhaglen benodol i rai disgyblion, ac yn aml, fod ymyraethau yn golygu dulliau megis defnyddio adnoddau gweledol a chanu er mwyn cadarnhau’r patrymau iaith. Gwelwyd pwysigrwydd modeli iaith bur a chywir er mwyn codi safonau. </w:t>
      </w:r>
    </w:p>
    <w:p w14:paraId="3F1E08D2" w14:textId="77777777" w:rsidR="00CE3D29" w:rsidRPr="00E704A3" w:rsidRDefault="00CE3D29" w:rsidP="00CE3D29">
      <w:pPr>
        <w:spacing w:line="360" w:lineRule="auto"/>
        <w:rPr>
          <w:rFonts w:ascii="Arial" w:hAnsi="Arial" w:cs="Arial"/>
          <w:color w:val="1F1F1F"/>
          <w:shd w:val="clear" w:color="auto" w:fill="FFFFFF"/>
        </w:rPr>
      </w:pPr>
      <w:r w:rsidRPr="00E704A3">
        <w:rPr>
          <w:rFonts w:ascii="Arial" w:hAnsi="Arial" w:cs="Arial"/>
          <w:color w:val="1F1F1F"/>
        </w:rPr>
        <w:lastRenderedPageBreak/>
        <w:t>Mae amrediad ystyr y gair ymyrraeth yn eang iawn ac yn cael ei ddarparu orau, pan fo yn gymysgedd o strategaethau, rhaglenni a dulliau. Bwriadir defnyddio pob un o’r ymyraethau a welwyd yn ffigwr 4, a chadw ymlaen i ymchwilio a darllen am newidiadau cyfredol a blaengar er mwyn sicrhau'r addysg a’r datblygiad gorau posib i bob un disgybl.</w:t>
      </w:r>
    </w:p>
    <w:p w14:paraId="3C334AE7" w14:textId="16CD5F01" w:rsidR="005A3CE2" w:rsidRPr="00E704A3" w:rsidRDefault="005A3CE2" w:rsidP="0020160E">
      <w:pPr>
        <w:pStyle w:val="ListParagraph"/>
        <w:spacing w:line="360" w:lineRule="auto"/>
        <w:rPr>
          <w:rFonts w:ascii="Arial" w:hAnsi="Arial" w:cs="Arial"/>
          <w:color w:val="1F1F1F"/>
          <w:shd w:val="clear" w:color="auto" w:fill="FFFFFF"/>
        </w:rPr>
      </w:pPr>
    </w:p>
    <w:p w14:paraId="5FC27018" w14:textId="4153348A" w:rsidR="005A3CE2" w:rsidRPr="00E704A3" w:rsidRDefault="005A3CE2" w:rsidP="0020160E">
      <w:pPr>
        <w:pStyle w:val="ListParagraph"/>
        <w:spacing w:line="360" w:lineRule="auto"/>
        <w:rPr>
          <w:rFonts w:ascii="Arial" w:hAnsi="Arial" w:cs="Arial"/>
          <w:color w:val="1F1F1F"/>
          <w:shd w:val="clear" w:color="auto" w:fill="FFFFFF"/>
        </w:rPr>
      </w:pPr>
    </w:p>
    <w:p w14:paraId="30137A96" w14:textId="765287E8" w:rsidR="005A3CE2" w:rsidRPr="00E704A3" w:rsidRDefault="005A3CE2" w:rsidP="0020160E">
      <w:pPr>
        <w:pStyle w:val="ListParagraph"/>
        <w:spacing w:line="360" w:lineRule="auto"/>
        <w:rPr>
          <w:rFonts w:ascii="Arial" w:hAnsi="Arial" w:cs="Arial"/>
          <w:color w:val="1F1F1F"/>
          <w:shd w:val="clear" w:color="auto" w:fill="FFFFFF"/>
        </w:rPr>
      </w:pPr>
    </w:p>
    <w:p w14:paraId="5734D10E" w14:textId="2044F701" w:rsidR="005A3CE2" w:rsidRDefault="005A3CE2" w:rsidP="0020160E">
      <w:pPr>
        <w:pStyle w:val="ListParagraph"/>
        <w:spacing w:line="360" w:lineRule="auto"/>
        <w:rPr>
          <w:rFonts w:ascii="Arial" w:hAnsi="Arial" w:cs="Arial"/>
          <w:color w:val="1F1F1F"/>
          <w:sz w:val="24"/>
          <w:szCs w:val="24"/>
          <w:shd w:val="clear" w:color="auto" w:fill="FFFFFF"/>
        </w:rPr>
      </w:pPr>
    </w:p>
    <w:p w14:paraId="10C4B0F1" w14:textId="64C4BD47" w:rsidR="005A3CE2" w:rsidRDefault="005A3CE2" w:rsidP="0020160E">
      <w:pPr>
        <w:pStyle w:val="ListParagraph"/>
        <w:spacing w:line="360" w:lineRule="auto"/>
        <w:rPr>
          <w:rFonts w:ascii="Arial" w:hAnsi="Arial" w:cs="Arial"/>
          <w:color w:val="1F1F1F"/>
          <w:sz w:val="24"/>
          <w:szCs w:val="24"/>
          <w:shd w:val="clear" w:color="auto" w:fill="FFFFFF"/>
        </w:rPr>
      </w:pPr>
    </w:p>
    <w:p w14:paraId="6A9E41AE" w14:textId="544A97D6" w:rsidR="005A3CE2" w:rsidRDefault="005A3CE2" w:rsidP="0020160E">
      <w:pPr>
        <w:pStyle w:val="ListParagraph"/>
        <w:spacing w:line="360" w:lineRule="auto"/>
        <w:rPr>
          <w:rFonts w:ascii="Arial" w:hAnsi="Arial" w:cs="Arial"/>
          <w:color w:val="1F1F1F"/>
          <w:sz w:val="24"/>
          <w:szCs w:val="24"/>
          <w:shd w:val="clear" w:color="auto" w:fill="FFFFFF"/>
        </w:rPr>
      </w:pPr>
    </w:p>
    <w:p w14:paraId="2037313A" w14:textId="5C46B242" w:rsidR="0063219B" w:rsidRDefault="0063219B" w:rsidP="0020160E">
      <w:pPr>
        <w:spacing w:line="360" w:lineRule="auto"/>
        <w:rPr>
          <w:rFonts w:ascii="Source Sans Pro" w:hAnsi="Source Sans Pro"/>
          <w:color w:val="333333"/>
          <w:sz w:val="21"/>
          <w:szCs w:val="21"/>
        </w:rPr>
      </w:pPr>
    </w:p>
    <w:p w14:paraId="1F31862A" w14:textId="49F4BA38" w:rsidR="005B085C" w:rsidRDefault="005B085C" w:rsidP="0020160E">
      <w:pPr>
        <w:spacing w:line="360" w:lineRule="auto"/>
        <w:rPr>
          <w:rFonts w:ascii="Source Sans Pro" w:hAnsi="Source Sans Pro"/>
          <w:color w:val="333333"/>
          <w:sz w:val="21"/>
          <w:szCs w:val="21"/>
        </w:rPr>
      </w:pPr>
    </w:p>
    <w:p w14:paraId="4C98E2B1" w14:textId="203D6CCE" w:rsidR="005B085C" w:rsidRDefault="005B085C" w:rsidP="0020160E">
      <w:pPr>
        <w:spacing w:line="360" w:lineRule="auto"/>
        <w:rPr>
          <w:rFonts w:ascii="Source Sans Pro" w:hAnsi="Source Sans Pro"/>
          <w:color w:val="333333"/>
          <w:sz w:val="21"/>
          <w:szCs w:val="21"/>
        </w:rPr>
      </w:pPr>
    </w:p>
    <w:p w14:paraId="6F83DFC4" w14:textId="312C669A" w:rsidR="005B085C" w:rsidRDefault="005B085C" w:rsidP="0020160E">
      <w:pPr>
        <w:spacing w:line="360" w:lineRule="auto"/>
        <w:rPr>
          <w:rFonts w:ascii="Source Sans Pro" w:hAnsi="Source Sans Pro"/>
          <w:color w:val="333333"/>
          <w:sz w:val="21"/>
          <w:szCs w:val="21"/>
        </w:rPr>
      </w:pPr>
    </w:p>
    <w:p w14:paraId="0F68FA4A" w14:textId="4956A247" w:rsidR="005B085C" w:rsidRDefault="005B085C" w:rsidP="0020160E">
      <w:pPr>
        <w:spacing w:line="360" w:lineRule="auto"/>
        <w:rPr>
          <w:rFonts w:ascii="Source Sans Pro" w:hAnsi="Source Sans Pro"/>
          <w:color w:val="333333"/>
          <w:sz w:val="21"/>
          <w:szCs w:val="21"/>
        </w:rPr>
      </w:pPr>
    </w:p>
    <w:p w14:paraId="1B9C5CE1" w14:textId="58A3EA78" w:rsidR="005B085C" w:rsidRDefault="005B085C" w:rsidP="0020160E">
      <w:pPr>
        <w:spacing w:line="360" w:lineRule="auto"/>
        <w:rPr>
          <w:rFonts w:ascii="Source Sans Pro" w:hAnsi="Source Sans Pro"/>
          <w:color w:val="333333"/>
          <w:sz w:val="21"/>
          <w:szCs w:val="21"/>
        </w:rPr>
      </w:pPr>
    </w:p>
    <w:p w14:paraId="2366E96B" w14:textId="3E156FF5" w:rsidR="005B085C" w:rsidRDefault="005B085C" w:rsidP="0020160E">
      <w:pPr>
        <w:spacing w:line="360" w:lineRule="auto"/>
        <w:rPr>
          <w:rFonts w:ascii="Source Sans Pro" w:hAnsi="Source Sans Pro"/>
          <w:color w:val="333333"/>
          <w:sz w:val="21"/>
          <w:szCs w:val="21"/>
        </w:rPr>
      </w:pPr>
    </w:p>
    <w:p w14:paraId="5774EBC9" w14:textId="3B86596F" w:rsidR="005B085C" w:rsidRDefault="005B085C" w:rsidP="0020160E">
      <w:pPr>
        <w:spacing w:line="360" w:lineRule="auto"/>
        <w:rPr>
          <w:rFonts w:ascii="Source Sans Pro" w:hAnsi="Source Sans Pro"/>
          <w:color w:val="333333"/>
          <w:sz w:val="21"/>
          <w:szCs w:val="21"/>
        </w:rPr>
      </w:pPr>
    </w:p>
    <w:p w14:paraId="2C21C1E1" w14:textId="2617A450" w:rsidR="005B085C" w:rsidRDefault="005B085C" w:rsidP="0020160E">
      <w:pPr>
        <w:spacing w:line="360" w:lineRule="auto"/>
        <w:rPr>
          <w:rFonts w:ascii="Source Sans Pro" w:hAnsi="Source Sans Pro"/>
          <w:color w:val="333333"/>
          <w:sz w:val="21"/>
          <w:szCs w:val="21"/>
        </w:rPr>
      </w:pPr>
    </w:p>
    <w:p w14:paraId="74076727" w14:textId="5B0D380E" w:rsidR="005B085C" w:rsidRDefault="005B085C" w:rsidP="0020160E">
      <w:pPr>
        <w:spacing w:line="360" w:lineRule="auto"/>
        <w:rPr>
          <w:rFonts w:ascii="Source Sans Pro" w:hAnsi="Source Sans Pro"/>
          <w:color w:val="333333"/>
          <w:sz w:val="21"/>
          <w:szCs w:val="21"/>
        </w:rPr>
      </w:pPr>
    </w:p>
    <w:p w14:paraId="252C58B7" w14:textId="31541FFA" w:rsidR="005B085C" w:rsidRDefault="005B085C" w:rsidP="0020160E">
      <w:pPr>
        <w:spacing w:line="360" w:lineRule="auto"/>
        <w:rPr>
          <w:rFonts w:ascii="Source Sans Pro" w:hAnsi="Source Sans Pro"/>
          <w:color w:val="333333"/>
          <w:sz w:val="21"/>
          <w:szCs w:val="21"/>
        </w:rPr>
      </w:pPr>
    </w:p>
    <w:p w14:paraId="035B75D8" w14:textId="66C47F89" w:rsidR="005B085C" w:rsidRDefault="005B085C" w:rsidP="0020160E">
      <w:pPr>
        <w:spacing w:line="360" w:lineRule="auto"/>
        <w:rPr>
          <w:rFonts w:ascii="Source Sans Pro" w:hAnsi="Source Sans Pro"/>
          <w:color w:val="333333"/>
          <w:sz w:val="21"/>
          <w:szCs w:val="21"/>
        </w:rPr>
      </w:pPr>
    </w:p>
    <w:p w14:paraId="1B5DA115" w14:textId="046C03C5" w:rsidR="005B085C" w:rsidRDefault="005B085C" w:rsidP="0020160E">
      <w:pPr>
        <w:spacing w:line="360" w:lineRule="auto"/>
        <w:rPr>
          <w:rFonts w:ascii="Source Sans Pro" w:hAnsi="Source Sans Pro"/>
          <w:color w:val="333333"/>
          <w:sz w:val="21"/>
          <w:szCs w:val="21"/>
        </w:rPr>
      </w:pPr>
    </w:p>
    <w:p w14:paraId="1678CD02" w14:textId="77777777" w:rsidR="00E704A3" w:rsidRDefault="00E704A3" w:rsidP="0020160E">
      <w:pPr>
        <w:pStyle w:val="ListParagraph"/>
        <w:spacing w:line="360" w:lineRule="auto"/>
        <w:jc w:val="center"/>
        <w:rPr>
          <w:rFonts w:ascii="Arial" w:hAnsi="Arial" w:cs="Arial"/>
          <w:color w:val="1F1F1F"/>
          <w:sz w:val="24"/>
          <w:szCs w:val="24"/>
          <w:u w:val="single"/>
          <w:shd w:val="clear" w:color="auto" w:fill="FFFFFF"/>
        </w:rPr>
      </w:pPr>
    </w:p>
    <w:p w14:paraId="2552C24E" w14:textId="77777777" w:rsidR="00E704A3" w:rsidRDefault="00E704A3" w:rsidP="0020160E">
      <w:pPr>
        <w:pStyle w:val="ListParagraph"/>
        <w:spacing w:line="360" w:lineRule="auto"/>
        <w:jc w:val="center"/>
        <w:rPr>
          <w:rFonts w:ascii="Arial" w:hAnsi="Arial" w:cs="Arial"/>
          <w:color w:val="1F1F1F"/>
          <w:sz w:val="24"/>
          <w:szCs w:val="24"/>
          <w:u w:val="single"/>
          <w:shd w:val="clear" w:color="auto" w:fill="FFFFFF"/>
        </w:rPr>
      </w:pPr>
    </w:p>
    <w:p w14:paraId="38BA318B" w14:textId="77777777" w:rsidR="00E704A3" w:rsidRDefault="00E704A3" w:rsidP="0020160E">
      <w:pPr>
        <w:pStyle w:val="ListParagraph"/>
        <w:spacing w:line="360" w:lineRule="auto"/>
        <w:jc w:val="center"/>
        <w:rPr>
          <w:rFonts w:ascii="Arial" w:hAnsi="Arial" w:cs="Arial"/>
          <w:color w:val="1F1F1F"/>
          <w:sz w:val="24"/>
          <w:szCs w:val="24"/>
          <w:u w:val="single"/>
          <w:shd w:val="clear" w:color="auto" w:fill="FFFFFF"/>
        </w:rPr>
      </w:pPr>
    </w:p>
    <w:p w14:paraId="0467F0DA" w14:textId="77777777" w:rsidR="00E704A3" w:rsidRDefault="00E704A3" w:rsidP="0020160E">
      <w:pPr>
        <w:pStyle w:val="ListParagraph"/>
        <w:spacing w:line="360" w:lineRule="auto"/>
        <w:jc w:val="center"/>
        <w:rPr>
          <w:rFonts w:ascii="Arial" w:hAnsi="Arial" w:cs="Arial"/>
          <w:color w:val="1F1F1F"/>
          <w:sz w:val="24"/>
          <w:szCs w:val="24"/>
          <w:u w:val="single"/>
          <w:shd w:val="clear" w:color="auto" w:fill="FFFFFF"/>
        </w:rPr>
      </w:pPr>
    </w:p>
    <w:p w14:paraId="76D48000" w14:textId="77777777" w:rsidR="00E704A3" w:rsidRDefault="00E704A3" w:rsidP="0020160E">
      <w:pPr>
        <w:pStyle w:val="ListParagraph"/>
        <w:spacing w:line="360" w:lineRule="auto"/>
        <w:jc w:val="center"/>
        <w:rPr>
          <w:rFonts w:ascii="Arial" w:hAnsi="Arial" w:cs="Arial"/>
          <w:color w:val="1F1F1F"/>
          <w:sz w:val="24"/>
          <w:szCs w:val="24"/>
          <w:u w:val="single"/>
          <w:shd w:val="clear" w:color="auto" w:fill="FFFFFF"/>
        </w:rPr>
      </w:pPr>
    </w:p>
    <w:p w14:paraId="0B12290E" w14:textId="77777777" w:rsidR="00E704A3" w:rsidRDefault="00E704A3" w:rsidP="0020160E">
      <w:pPr>
        <w:pStyle w:val="ListParagraph"/>
        <w:spacing w:line="360" w:lineRule="auto"/>
        <w:jc w:val="center"/>
        <w:rPr>
          <w:rFonts w:ascii="Arial" w:hAnsi="Arial" w:cs="Arial"/>
          <w:color w:val="1F1F1F"/>
          <w:sz w:val="24"/>
          <w:szCs w:val="24"/>
          <w:u w:val="single"/>
          <w:shd w:val="clear" w:color="auto" w:fill="FFFFFF"/>
        </w:rPr>
      </w:pPr>
    </w:p>
    <w:p w14:paraId="7DC131D7" w14:textId="513F7902" w:rsidR="005B085C" w:rsidRPr="00E704A3" w:rsidRDefault="005B085C" w:rsidP="0020160E">
      <w:pPr>
        <w:pStyle w:val="ListParagraph"/>
        <w:spacing w:line="360" w:lineRule="auto"/>
        <w:jc w:val="center"/>
        <w:rPr>
          <w:rFonts w:ascii="Arial" w:hAnsi="Arial" w:cs="Arial"/>
          <w:b/>
          <w:bCs/>
          <w:color w:val="1F1F1F"/>
          <w:sz w:val="28"/>
          <w:szCs w:val="28"/>
          <w:u w:val="single"/>
          <w:shd w:val="clear" w:color="auto" w:fill="FFFFFF"/>
        </w:rPr>
      </w:pPr>
      <w:r w:rsidRPr="00E704A3">
        <w:rPr>
          <w:rFonts w:ascii="Arial" w:hAnsi="Arial" w:cs="Arial"/>
          <w:b/>
          <w:bCs/>
          <w:color w:val="1F1F1F"/>
          <w:sz w:val="28"/>
          <w:szCs w:val="28"/>
          <w:u w:val="single"/>
          <w:shd w:val="clear" w:color="auto" w:fill="FFFFFF"/>
        </w:rPr>
        <w:lastRenderedPageBreak/>
        <w:t>Cyfeirnodi</w:t>
      </w:r>
    </w:p>
    <w:p w14:paraId="357090D5" w14:textId="77777777" w:rsidR="00A22683" w:rsidRDefault="00A22683" w:rsidP="0020160E">
      <w:pPr>
        <w:spacing w:line="360" w:lineRule="auto"/>
        <w:rPr>
          <w:rFonts w:ascii="Arial" w:hAnsi="Arial" w:cs="Arial"/>
          <w:sz w:val="24"/>
          <w:szCs w:val="24"/>
        </w:rPr>
      </w:pPr>
    </w:p>
    <w:p w14:paraId="0ABDD14C" w14:textId="56DBA42D" w:rsidR="00A22683" w:rsidRPr="00E704A3" w:rsidRDefault="00A92760" w:rsidP="0020160E">
      <w:pPr>
        <w:spacing w:line="360" w:lineRule="auto"/>
        <w:rPr>
          <w:rFonts w:ascii="Arial" w:hAnsi="Arial" w:cs="Arial"/>
        </w:rPr>
      </w:pPr>
      <w:r>
        <w:rPr>
          <w:rFonts w:ascii="Arial" w:hAnsi="Arial" w:cs="Arial"/>
        </w:rPr>
        <w:t xml:space="preserve">Barnes, J. (2015) </w:t>
      </w:r>
      <w:r>
        <w:rPr>
          <w:rFonts w:ascii="Arial" w:hAnsi="Arial" w:cs="Arial"/>
          <w:i/>
          <w:iCs/>
        </w:rPr>
        <w:t>Cross-curricular Learning 3-14.</w:t>
      </w:r>
      <w:r>
        <w:rPr>
          <w:rFonts w:ascii="Arial" w:hAnsi="Arial" w:cs="Arial"/>
        </w:rPr>
        <w:t xml:space="preserve"> 3rd E. Llondon: SAGE.</w:t>
      </w:r>
    </w:p>
    <w:p w14:paraId="2F1316E5" w14:textId="77777777" w:rsidR="00A22683" w:rsidRPr="00E704A3" w:rsidRDefault="00A22683" w:rsidP="0020160E">
      <w:pPr>
        <w:spacing w:line="360" w:lineRule="auto"/>
        <w:rPr>
          <w:rFonts w:ascii="Arial" w:hAnsi="Arial" w:cs="Arial"/>
        </w:rPr>
      </w:pPr>
      <w:r w:rsidRPr="00E704A3">
        <w:rPr>
          <w:rFonts w:ascii="Arial" w:hAnsi="Arial" w:cs="Arial"/>
        </w:rPr>
        <w:t xml:space="preserve">BERA (2018) Ethical guidelines for educational research. 4th Ed. Ar gael yn: </w:t>
      </w:r>
      <w:hyperlink r:id="rId12" w:history="1">
        <w:r w:rsidRPr="00E704A3">
          <w:rPr>
            <w:rStyle w:val="Hyperlink"/>
            <w:rFonts w:ascii="Arial" w:hAnsi="Arial" w:cs="Arial"/>
          </w:rPr>
          <w:t>https://www.bera.ac.uk/publication/ethical-guidelines-for-educational-research-2018</w:t>
        </w:r>
      </w:hyperlink>
      <w:r w:rsidRPr="00E704A3">
        <w:rPr>
          <w:rStyle w:val="Hyperlink"/>
          <w:rFonts w:ascii="Arial" w:hAnsi="Arial" w:cs="Arial"/>
          <w:color w:val="auto"/>
        </w:rPr>
        <w:t xml:space="preserve"> </w:t>
      </w:r>
      <w:r w:rsidRPr="00E704A3">
        <w:rPr>
          <w:rStyle w:val="Hyperlink"/>
          <w:rFonts w:ascii="Arial" w:hAnsi="Arial" w:cs="Arial"/>
          <w:color w:val="auto"/>
          <w:u w:val="none"/>
        </w:rPr>
        <w:t>(Mynediad ar: 08/03/2020)</w:t>
      </w:r>
    </w:p>
    <w:p w14:paraId="0A621135" w14:textId="77777777" w:rsidR="00A22683" w:rsidRPr="00E704A3" w:rsidRDefault="00A22683" w:rsidP="0020160E">
      <w:pPr>
        <w:spacing w:line="360" w:lineRule="auto"/>
        <w:rPr>
          <w:rFonts w:ascii="Arial" w:hAnsi="Arial" w:cs="Arial"/>
        </w:rPr>
      </w:pPr>
      <w:r w:rsidRPr="00E704A3">
        <w:rPr>
          <w:rFonts w:ascii="Arial" w:hAnsi="Arial" w:cs="Arial"/>
        </w:rPr>
        <w:t xml:space="preserve">Beveridge, M (1998) </w:t>
      </w:r>
      <w:r w:rsidRPr="00E704A3">
        <w:rPr>
          <w:rFonts w:ascii="Arial" w:hAnsi="Arial" w:cs="Arial"/>
          <w:i/>
          <w:iCs/>
        </w:rPr>
        <w:t>Challenges for Educational Research</w:t>
      </w:r>
      <w:r w:rsidRPr="00E704A3">
        <w:rPr>
          <w:rFonts w:ascii="Arial" w:hAnsi="Arial" w:cs="Arial"/>
        </w:rPr>
        <w:t>. London: Paul Chapman.</w:t>
      </w:r>
    </w:p>
    <w:p w14:paraId="6F3AD2B3" w14:textId="77777777" w:rsidR="00A22683" w:rsidRPr="00E704A3" w:rsidRDefault="00A22683" w:rsidP="0020160E">
      <w:pPr>
        <w:spacing w:line="360" w:lineRule="auto"/>
        <w:rPr>
          <w:rFonts w:ascii="Arial" w:hAnsi="Arial" w:cs="Arial"/>
        </w:rPr>
      </w:pPr>
      <w:r w:rsidRPr="00E704A3">
        <w:rPr>
          <w:rFonts w:ascii="Arial" w:hAnsi="Arial" w:cs="Arial"/>
        </w:rPr>
        <w:t xml:space="preserve">CGA (2019) Cod Ymddygiad ac Ymarfer Proffesiynol. Ar gael yn: </w:t>
      </w:r>
      <w:hyperlink r:id="rId13" w:history="1">
        <w:r w:rsidRPr="00E704A3">
          <w:rPr>
            <w:rStyle w:val="Hyperlink"/>
            <w:rFonts w:ascii="Arial" w:hAnsi="Arial" w:cs="Arial"/>
          </w:rPr>
          <w:t>file:///C:/Users/Siani/AppData/Local/Packages/Microsoft.MicrosoftEdge_8wekyb3d8bbwe/TempState/Downloads/J16540%20EWC%20Code%20of%20Professional%20Conduct_W_Web%20(1).pdf</w:t>
        </w:r>
      </w:hyperlink>
      <w:r w:rsidRPr="00E704A3">
        <w:rPr>
          <w:rFonts w:ascii="Arial" w:hAnsi="Arial" w:cs="Arial"/>
        </w:rPr>
        <w:t xml:space="preserve"> (Mynediad ar: 26/03/2020)</w:t>
      </w:r>
    </w:p>
    <w:p w14:paraId="3EB222ED" w14:textId="77777777" w:rsidR="00A22683" w:rsidRPr="00E704A3" w:rsidRDefault="00A22683" w:rsidP="0020160E">
      <w:pPr>
        <w:spacing w:line="360" w:lineRule="auto"/>
        <w:rPr>
          <w:rFonts w:ascii="Arial" w:hAnsi="Arial" w:cs="Arial"/>
        </w:rPr>
      </w:pPr>
      <w:r w:rsidRPr="00E704A3">
        <w:rPr>
          <w:rFonts w:ascii="Arial" w:hAnsi="Arial" w:cs="Arial"/>
        </w:rPr>
        <w:t xml:space="preserve">Corbett, P. (2020) Impact on school atteinment. Ar gael yn: </w:t>
      </w:r>
      <w:hyperlink r:id="rId14" w:history="1">
        <w:r w:rsidRPr="00E704A3">
          <w:rPr>
            <w:rStyle w:val="Hyperlink"/>
            <w:rFonts w:ascii="Arial" w:hAnsi="Arial" w:cs="Arial"/>
          </w:rPr>
          <w:t>https://www.talk4writing.co.uk/about/</w:t>
        </w:r>
      </w:hyperlink>
      <w:r w:rsidRPr="00E704A3">
        <w:rPr>
          <w:rFonts w:ascii="Arial" w:hAnsi="Arial" w:cs="Arial"/>
        </w:rPr>
        <w:t xml:space="preserve"> (Mynediad ar: 26/03/2020)</w:t>
      </w:r>
    </w:p>
    <w:p w14:paraId="52F2A85A" w14:textId="77777777" w:rsidR="00A22683" w:rsidRPr="00E704A3" w:rsidRDefault="00A22683" w:rsidP="0020160E">
      <w:pPr>
        <w:spacing w:line="360" w:lineRule="auto"/>
        <w:rPr>
          <w:rStyle w:val="Hyperlink"/>
          <w:rFonts w:ascii="Arial" w:hAnsi="Arial" w:cs="Arial"/>
          <w:color w:val="auto"/>
          <w:u w:val="none"/>
        </w:rPr>
      </w:pPr>
      <w:r w:rsidRPr="00E704A3">
        <w:rPr>
          <w:rStyle w:val="Hyperlink"/>
          <w:rFonts w:ascii="Arial" w:hAnsi="Arial" w:cs="Arial"/>
          <w:color w:val="auto"/>
          <w:u w:val="none"/>
        </w:rPr>
        <w:t xml:space="preserve">DellaVecchia, G. (2020) </w:t>
      </w:r>
      <w:r w:rsidRPr="00E704A3">
        <w:rPr>
          <w:rStyle w:val="Hyperlink"/>
          <w:rFonts w:ascii="Arial" w:hAnsi="Arial" w:cs="Arial"/>
          <w:i/>
          <w:iCs/>
          <w:color w:val="auto"/>
          <w:u w:val="none"/>
        </w:rPr>
        <w:t>Reading: Proficiency or else?</w:t>
      </w:r>
      <w:r w:rsidRPr="00E704A3">
        <w:rPr>
          <w:rStyle w:val="Hyperlink"/>
          <w:rFonts w:ascii="Arial" w:hAnsi="Arial" w:cs="Arial"/>
          <w:color w:val="auto"/>
          <w:u w:val="none"/>
        </w:rPr>
        <w:t xml:space="preserve"> </w:t>
      </w:r>
      <w:r w:rsidRPr="00E704A3">
        <w:rPr>
          <w:rStyle w:val="Hyperlink"/>
          <w:rFonts w:ascii="Arial" w:hAnsi="Arial" w:cs="Arial"/>
          <w:color w:val="auto"/>
          <w:u w:val="none"/>
        </w:rPr>
        <w:t xml:space="preserve">Ar gael yn: </w:t>
      </w:r>
      <w:hyperlink r:id="rId15" w:history="1">
        <w:r w:rsidRPr="00E704A3">
          <w:rPr>
            <w:rStyle w:val="Hyperlink"/>
            <w:rFonts w:ascii="Arial" w:hAnsi="Arial" w:cs="Arial"/>
          </w:rPr>
          <w:t>www.literacywordwide.org</w:t>
        </w:r>
      </w:hyperlink>
      <w:r w:rsidRPr="00E704A3">
        <w:rPr>
          <w:rStyle w:val="Hyperlink"/>
          <w:rFonts w:ascii="Arial" w:hAnsi="Arial" w:cs="Arial"/>
          <w:color w:val="auto"/>
          <w:u w:val="none"/>
        </w:rPr>
        <w:t xml:space="preserve"> (Mynediad ar: 20/03/2020)</w:t>
      </w:r>
    </w:p>
    <w:p w14:paraId="42315EC2" w14:textId="77777777" w:rsidR="00A22683" w:rsidRPr="00E704A3" w:rsidRDefault="00A22683" w:rsidP="0020160E">
      <w:pPr>
        <w:spacing w:line="360" w:lineRule="auto"/>
        <w:rPr>
          <w:rFonts w:ascii="Arial" w:hAnsi="Arial" w:cs="Arial"/>
        </w:rPr>
      </w:pPr>
      <w:r w:rsidRPr="00E704A3">
        <w:rPr>
          <w:rFonts w:ascii="Arial" w:hAnsi="Arial" w:cs="Arial"/>
        </w:rPr>
        <w:t xml:space="preserve">Donaldson, G. (2015) Dyfodol Llwyddiannus. Ar gael yn: </w:t>
      </w:r>
      <w:hyperlink r:id="rId16" w:history="1">
        <w:r w:rsidRPr="00E704A3">
          <w:rPr>
            <w:rStyle w:val="Hyperlink"/>
            <w:rFonts w:ascii="Arial" w:hAnsi="Arial" w:cs="Arial"/>
          </w:rPr>
          <w:t>https://llyw.cymru/sites/default/files/publications/2018-03/dyfodol-llwyddiannus.pd</w:t>
        </w:r>
        <w:r w:rsidRPr="00E704A3">
          <w:rPr>
            <w:rStyle w:val="Hyperlink"/>
            <w:rFonts w:ascii="Arial" w:hAnsi="Arial" w:cs="Arial"/>
          </w:rPr>
          <w:t>f</w:t>
        </w:r>
      </w:hyperlink>
      <w:r w:rsidRPr="00E704A3">
        <w:rPr>
          <w:rFonts w:ascii="Arial" w:hAnsi="Arial" w:cs="Arial"/>
        </w:rPr>
        <w:t xml:space="preserve"> (Mynediad ar: 24/03/2020)</w:t>
      </w:r>
    </w:p>
    <w:p w14:paraId="7B0D1F0D" w14:textId="77777777" w:rsidR="00A22683" w:rsidRPr="00E704A3" w:rsidRDefault="00A22683" w:rsidP="0020160E">
      <w:pPr>
        <w:spacing w:line="360" w:lineRule="auto"/>
        <w:rPr>
          <w:rFonts w:ascii="Arial" w:hAnsi="Arial" w:cs="Arial"/>
        </w:rPr>
      </w:pPr>
      <w:r w:rsidRPr="00E704A3">
        <w:rPr>
          <w:rFonts w:ascii="Arial" w:hAnsi="Arial" w:cs="Arial"/>
        </w:rPr>
        <w:t xml:space="preserve">Estyn (2009) </w:t>
      </w:r>
      <w:r w:rsidRPr="00E704A3">
        <w:rPr>
          <w:rFonts w:ascii="Arial" w:hAnsi="Arial" w:cs="Arial"/>
          <w:i/>
          <w:iCs/>
        </w:rPr>
        <w:t>Adroddiad Ysgol Gynradd Gymunedol Hafod-y-Wern.</w:t>
      </w:r>
      <w:r w:rsidRPr="00E704A3">
        <w:rPr>
          <w:rFonts w:ascii="Arial" w:hAnsi="Arial" w:cs="Arial"/>
        </w:rPr>
        <w:t xml:space="preserve"> Aar agel yn: </w:t>
      </w:r>
      <w:hyperlink r:id="rId17" w:history="1">
        <w:r w:rsidRPr="00E704A3">
          <w:rPr>
            <w:rStyle w:val="Hyperlink"/>
            <w:rFonts w:ascii="Arial" w:hAnsi="Arial" w:cs="Arial"/>
          </w:rPr>
          <w:t>https://www.estyn.llyw.cymru/sites/www.estyn.gov.wales/files/documents/Inspection%20Report_Hafod%20-Y-%20Wern%20Community%20Primary%20School_CYM_2009_0.pdf.pdf</w:t>
        </w:r>
      </w:hyperlink>
      <w:r w:rsidRPr="00E704A3">
        <w:rPr>
          <w:rFonts w:ascii="Arial" w:hAnsi="Arial" w:cs="Arial"/>
        </w:rPr>
        <w:t xml:space="preserve"> (Mynediad ar: 20/03/2020)</w:t>
      </w:r>
    </w:p>
    <w:p w14:paraId="416D291D" w14:textId="77777777" w:rsidR="00A22683" w:rsidRPr="00E704A3" w:rsidRDefault="00A22683" w:rsidP="0020160E">
      <w:pPr>
        <w:spacing w:line="360" w:lineRule="auto"/>
        <w:rPr>
          <w:rFonts w:ascii="Arial" w:hAnsi="Arial" w:cs="Arial"/>
        </w:rPr>
      </w:pPr>
      <w:r w:rsidRPr="00E704A3">
        <w:rPr>
          <w:rFonts w:ascii="Arial" w:hAnsi="Arial" w:cs="Arial"/>
        </w:rPr>
        <w:t xml:space="preserve">Estyn (2011) </w:t>
      </w:r>
      <w:r w:rsidRPr="00E704A3">
        <w:rPr>
          <w:rFonts w:ascii="Arial" w:hAnsi="Arial" w:cs="Arial"/>
          <w:i/>
          <w:iCs/>
        </w:rPr>
        <w:t>Mae llythrenned yn sicrhau canlyniadau.</w:t>
      </w:r>
      <w:r w:rsidRPr="00E704A3">
        <w:rPr>
          <w:rFonts w:ascii="Arial" w:hAnsi="Arial" w:cs="Arial"/>
        </w:rPr>
        <w:t xml:space="preserve"> Ar gael yn: </w:t>
      </w:r>
      <w:hyperlink r:id="rId18" w:history="1">
        <w:r w:rsidRPr="00E704A3">
          <w:rPr>
            <w:rStyle w:val="Hyperlink"/>
            <w:rFonts w:ascii="Arial" w:hAnsi="Arial" w:cs="Arial"/>
          </w:rPr>
          <w:t>https://www.estyn.llyw.cymru/arfer-effeithiol/mae-llythrennedd-yn-sicrhau-canlyniadau</w:t>
        </w:r>
      </w:hyperlink>
      <w:r w:rsidRPr="00E704A3">
        <w:rPr>
          <w:rFonts w:ascii="Arial" w:hAnsi="Arial" w:cs="Arial"/>
        </w:rPr>
        <w:t xml:space="preserve"> (Mynediad ar: 17/03/2020)</w:t>
      </w:r>
    </w:p>
    <w:p w14:paraId="13CF0CE3" w14:textId="77777777" w:rsidR="00A22683" w:rsidRPr="00E704A3" w:rsidRDefault="00A22683" w:rsidP="0020160E">
      <w:pPr>
        <w:spacing w:line="360" w:lineRule="auto"/>
        <w:rPr>
          <w:rFonts w:ascii="Arial" w:hAnsi="Arial" w:cs="Arial"/>
        </w:rPr>
      </w:pPr>
      <w:r w:rsidRPr="00E704A3">
        <w:rPr>
          <w:rFonts w:ascii="Arial" w:hAnsi="Arial" w:cs="Arial"/>
        </w:rPr>
        <w:t xml:space="preserve">Estyn (2013) </w:t>
      </w:r>
      <w:r w:rsidRPr="00E704A3">
        <w:rPr>
          <w:rFonts w:ascii="Arial" w:hAnsi="Arial" w:cs="Arial"/>
          <w:i/>
          <w:iCs/>
        </w:rPr>
        <w:t>Datblygu’r Gymraeg yn y Cyfnod Sylfaen</w:t>
      </w:r>
      <w:r w:rsidRPr="00E704A3">
        <w:rPr>
          <w:rFonts w:ascii="Arial" w:hAnsi="Arial" w:cs="Arial"/>
        </w:rPr>
        <w:t xml:space="preserve">. Ar gael: </w:t>
      </w:r>
      <w:hyperlink r:id="rId19" w:history="1">
        <w:r w:rsidRPr="00E704A3">
          <w:rPr>
            <w:rStyle w:val="Hyperlink"/>
            <w:rFonts w:ascii="Arial" w:hAnsi="Arial" w:cs="Arial"/>
          </w:rPr>
          <w:t>https://www.estyn.llyw.cymru/sites/www.estyn.gov.wales/files/documents/Datblygu%27r%20Gymraeg%20yn%20y%20Cyfnod%20Sylfaen%20-%20Ionawr%202013.pdf</w:t>
        </w:r>
      </w:hyperlink>
      <w:r w:rsidRPr="00E704A3">
        <w:rPr>
          <w:rFonts w:ascii="Arial" w:hAnsi="Arial" w:cs="Arial"/>
        </w:rPr>
        <w:t xml:space="preserve"> (Mynediad ar: 17/03/2020)</w:t>
      </w:r>
    </w:p>
    <w:p w14:paraId="092E21A8" w14:textId="77777777" w:rsidR="00A22683" w:rsidRPr="00E704A3" w:rsidRDefault="00A22683" w:rsidP="0020160E">
      <w:pPr>
        <w:spacing w:line="360" w:lineRule="auto"/>
        <w:rPr>
          <w:rFonts w:ascii="Arial" w:hAnsi="Arial" w:cs="Arial"/>
        </w:rPr>
      </w:pPr>
      <w:r w:rsidRPr="00E704A3">
        <w:rPr>
          <w:rFonts w:ascii="Arial" w:hAnsi="Arial" w:cs="Arial"/>
        </w:rPr>
        <w:lastRenderedPageBreak/>
        <w:t xml:space="preserve">Estyn (2016) </w:t>
      </w:r>
      <w:r w:rsidRPr="00E704A3">
        <w:rPr>
          <w:rFonts w:ascii="Arial" w:hAnsi="Arial" w:cs="Arial"/>
          <w:i/>
          <w:iCs/>
        </w:rPr>
        <w:t>Cynyddu medrau llythrennedd o oed ifanc</w:t>
      </w:r>
      <w:r w:rsidRPr="00E704A3">
        <w:rPr>
          <w:rFonts w:ascii="Arial" w:hAnsi="Arial" w:cs="Arial"/>
        </w:rPr>
        <w:t xml:space="preserve">. Ar gael yn: </w:t>
      </w:r>
      <w:hyperlink r:id="rId20" w:history="1">
        <w:r w:rsidRPr="00E704A3">
          <w:rPr>
            <w:rStyle w:val="Hyperlink"/>
            <w:rFonts w:ascii="Arial" w:hAnsi="Arial" w:cs="Arial"/>
          </w:rPr>
          <w:t>https://www.estyn.llyw.cymru/arfer-effeithiol/cynyddu-medrau-llythrennedd-o-oed-ifanc</w:t>
        </w:r>
      </w:hyperlink>
      <w:r w:rsidRPr="00E704A3">
        <w:rPr>
          <w:rFonts w:ascii="Arial" w:hAnsi="Arial" w:cs="Arial"/>
        </w:rPr>
        <w:t xml:space="preserve"> (Mynediad ar: 17/03/2020)</w:t>
      </w:r>
    </w:p>
    <w:p w14:paraId="49CDDE8E" w14:textId="77777777" w:rsidR="00A22683" w:rsidRPr="00E704A3" w:rsidRDefault="00A22683" w:rsidP="0020160E">
      <w:pPr>
        <w:spacing w:line="360" w:lineRule="auto"/>
        <w:rPr>
          <w:rFonts w:ascii="Arial" w:hAnsi="Arial" w:cs="Arial"/>
        </w:rPr>
      </w:pPr>
      <w:r w:rsidRPr="00E704A3">
        <w:rPr>
          <w:rFonts w:ascii="Arial" w:hAnsi="Arial" w:cs="Arial"/>
        </w:rPr>
        <w:t xml:space="preserve">Estyn (2017) Adroddiad Ysgol Gynradd Saron. Ar gael yn: </w:t>
      </w:r>
      <w:hyperlink r:id="rId21" w:history="1">
        <w:r w:rsidRPr="00E704A3">
          <w:rPr>
            <w:rStyle w:val="Hyperlink"/>
            <w:rFonts w:ascii="Arial" w:hAnsi="Arial" w:cs="Arial"/>
          </w:rPr>
          <w:t>https://www.estyn.llyw.cymru/sites/www.estyn.gov.wales/files/documents/Ysgol%20Gynradd%20Saron.pdf</w:t>
        </w:r>
      </w:hyperlink>
      <w:r w:rsidRPr="00E704A3">
        <w:rPr>
          <w:rFonts w:ascii="Arial" w:hAnsi="Arial" w:cs="Arial"/>
        </w:rPr>
        <w:t xml:space="preserve"> (Mynediad ar: 10/03/2020)</w:t>
      </w:r>
    </w:p>
    <w:p w14:paraId="79DFD416" w14:textId="77777777" w:rsidR="00A22683" w:rsidRPr="00E704A3" w:rsidRDefault="00A22683" w:rsidP="0020160E">
      <w:pPr>
        <w:spacing w:line="360" w:lineRule="auto"/>
        <w:rPr>
          <w:rStyle w:val="Hyperlink"/>
          <w:rFonts w:ascii="Arial" w:hAnsi="Arial" w:cs="Arial"/>
          <w:color w:val="auto"/>
          <w:u w:val="none"/>
        </w:rPr>
      </w:pPr>
      <w:r w:rsidRPr="00E704A3">
        <w:rPr>
          <w:rStyle w:val="Hyperlink"/>
          <w:rFonts w:ascii="Arial" w:hAnsi="Arial" w:cs="Arial"/>
          <w:color w:val="auto"/>
          <w:u w:val="none"/>
        </w:rPr>
        <w:t xml:space="preserve">Garcia, O. (2020) </w:t>
      </w:r>
      <w:r w:rsidRPr="00E704A3">
        <w:rPr>
          <w:rStyle w:val="Hyperlink"/>
          <w:rFonts w:ascii="Arial" w:hAnsi="Arial" w:cs="Arial"/>
          <w:i/>
          <w:iCs/>
          <w:color w:val="auto"/>
          <w:u w:val="none"/>
        </w:rPr>
        <w:t>What counts as reading today</w:t>
      </w:r>
      <w:r w:rsidRPr="00E704A3">
        <w:rPr>
          <w:rStyle w:val="Hyperlink"/>
          <w:rFonts w:ascii="Arial" w:hAnsi="Arial" w:cs="Arial"/>
          <w:color w:val="auto"/>
          <w:u w:val="none"/>
        </w:rPr>
        <w:t xml:space="preserve">. Literacy Today. Ar gael yn: </w:t>
      </w:r>
      <w:hyperlink r:id="rId22" w:history="1">
        <w:r w:rsidRPr="00E704A3">
          <w:rPr>
            <w:rStyle w:val="Hyperlink"/>
            <w:rFonts w:ascii="Arial" w:hAnsi="Arial" w:cs="Arial"/>
          </w:rPr>
          <w:t>www.literacywordwide.org</w:t>
        </w:r>
      </w:hyperlink>
      <w:r w:rsidRPr="00E704A3">
        <w:rPr>
          <w:rStyle w:val="Hyperlink"/>
          <w:rFonts w:ascii="Arial" w:hAnsi="Arial" w:cs="Arial"/>
          <w:color w:val="auto"/>
          <w:u w:val="none"/>
        </w:rPr>
        <w:t xml:space="preserve"> (Mynediad ar: 20/03/2020)</w:t>
      </w:r>
    </w:p>
    <w:p w14:paraId="1AD83C6B" w14:textId="77777777" w:rsidR="00A22683" w:rsidRPr="00E704A3" w:rsidRDefault="00A22683" w:rsidP="0020160E">
      <w:pPr>
        <w:spacing w:line="360" w:lineRule="auto"/>
        <w:rPr>
          <w:rStyle w:val="Hyperlink"/>
          <w:rFonts w:ascii="Arial" w:hAnsi="Arial" w:cs="Arial"/>
          <w:color w:val="auto"/>
          <w:u w:val="none"/>
        </w:rPr>
      </w:pPr>
      <w:r w:rsidRPr="00E704A3">
        <w:rPr>
          <w:rStyle w:val="Hyperlink"/>
          <w:rFonts w:ascii="Arial" w:hAnsi="Arial" w:cs="Arial"/>
          <w:color w:val="auto"/>
          <w:u w:val="none"/>
        </w:rPr>
        <w:t xml:space="preserve">Goodwin, P. (1999) </w:t>
      </w:r>
      <w:r w:rsidRPr="00E704A3">
        <w:rPr>
          <w:rStyle w:val="Hyperlink"/>
          <w:rFonts w:ascii="Arial" w:hAnsi="Arial" w:cs="Arial"/>
          <w:i/>
          <w:iCs/>
          <w:color w:val="auto"/>
          <w:u w:val="none"/>
        </w:rPr>
        <w:t>The literate Classroom</w:t>
      </w:r>
      <w:r w:rsidRPr="00E704A3">
        <w:rPr>
          <w:rStyle w:val="Hyperlink"/>
          <w:rFonts w:ascii="Arial" w:hAnsi="Arial" w:cs="Arial"/>
          <w:color w:val="auto"/>
          <w:u w:val="none"/>
        </w:rPr>
        <w:t>. London: David Pulton Publishers Ltd.</w:t>
      </w:r>
    </w:p>
    <w:p w14:paraId="7492820D" w14:textId="77777777" w:rsidR="00A22683" w:rsidRPr="00E704A3" w:rsidRDefault="00A22683" w:rsidP="0020160E">
      <w:pPr>
        <w:spacing w:line="360" w:lineRule="auto"/>
        <w:rPr>
          <w:rStyle w:val="Hyperlink"/>
          <w:rFonts w:ascii="Arial" w:hAnsi="Arial" w:cs="Arial"/>
          <w:color w:val="auto"/>
        </w:rPr>
      </w:pPr>
      <w:r w:rsidRPr="00E704A3">
        <w:rPr>
          <w:rFonts w:ascii="Arial" w:hAnsi="Arial" w:cs="Arial"/>
        </w:rPr>
        <w:t xml:space="preserve">GOV.UK (2018) </w:t>
      </w:r>
      <w:r w:rsidRPr="00E704A3">
        <w:rPr>
          <w:rFonts w:ascii="Arial" w:hAnsi="Arial" w:cs="Arial"/>
          <w:i/>
          <w:iCs/>
        </w:rPr>
        <w:t>Data protection Act</w:t>
      </w:r>
      <w:r w:rsidRPr="00E704A3">
        <w:rPr>
          <w:rFonts w:ascii="Arial" w:hAnsi="Arial" w:cs="Arial"/>
        </w:rPr>
        <w:t xml:space="preserve">. Ar gael yn: </w:t>
      </w:r>
      <w:hyperlink r:id="rId23" w:history="1">
        <w:r w:rsidRPr="00E704A3">
          <w:rPr>
            <w:rStyle w:val="Hyperlink"/>
            <w:rFonts w:ascii="Arial" w:hAnsi="Arial" w:cs="Arial"/>
          </w:rPr>
          <w:t>https://www.legislation.gov.uk/cy/ukpga/2018/12/contents</w:t>
        </w:r>
      </w:hyperlink>
      <w:r w:rsidRPr="00E704A3">
        <w:rPr>
          <w:rStyle w:val="Hyperlink"/>
          <w:rFonts w:ascii="Arial" w:hAnsi="Arial" w:cs="Arial"/>
          <w:color w:val="auto"/>
          <w:u w:val="none"/>
        </w:rPr>
        <w:t xml:space="preserve"> (Mynediad ar: 08/03/2020)</w:t>
      </w:r>
    </w:p>
    <w:p w14:paraId="33941ADE" w14:textId="77777777" w:rsidR="00A22683" w:rsidRPr="00E704A3" w:rsidRDefault="00A22683" w:rsidP="0020160E">
      <w:pPr>
        <w:spacing w:line="360" w:lineRule="auto"/>
        <w:rPr>
          <w:rFonts w:ascii="Arial" w:hAnsi="Arial" w:cs="Arial"/>
        </w:rPr>
      </w:pPr>
      <w:r w:rsidRPr="00E704A3">
        <w:rPr>
          <w:rFonts w:ascii="Arial" w:hAnsi="Arial" w:cs="Arial"/>
        </w:rPr>
        <w:t xml:space="preserve">Grix, J. (2004) </w:t>
      </w:r>
      <w:r w:rsidRPr="00E704A3">
        <w:rPr>
          <w:rFonts w:ascii="Arial" w:hAnsi="Arial" w:cs="Arial"/>
          <w:i/>
          <w:iCs/>
        </w:rPr>
        <w:t>Foundations of Research</w:t>
      </w:r>
      <w:r w:rsidRPr="00E704A3">
        <w:rPr>
          <w:rFonts w:ascii="Arial" w:hAnsi="Arial" w:cs="Arial"/>
        </w:rPr>
        <w:t xml:space="preserve">. Ar gael yn: </w:t>
      </w:r>
      <w:hyperlink r:id="rId24" w:history="1">
        <w:r w:rsidRPr="00E704A3">
          <w:rPr>
            <w:rStyle w:val="Hyperlink"/>
            <w:rFonts w:ascii="Arial" w:hAnsi="Arial" w:cs="Arial"/>
          </w:rPr>
          <w:t>https://ebookcentral-proquest-com.ezproxy.uwtsd.ac.uk/lib/trinity/reader.action?docID=433562</w:t>
        </w:r>
      </w:hyperlink>
      <w:r w:rsidRPr="00E704A3">
        <w:rPr>
          <w:rFonts w:ascii="Arial" w:hAnsi="Arial" w:cs="Arial"/>
        </w:rPr>
        <w:t xml:space="preserve"> (Mynediad ar: 16/03/20)</w:t>
      </w:r>
    </w:p>
    <w:p w14:paraId="53D79116" w14:textId="524678A3" w:rsidR="00A22683" w:rsidRPr="00E704A3" w:rsidRDefault="00A22683" w:rsidP="0020160E">
      <w:pPr>
        <w:spacing w:line="360" w:lineRule="auto"/>
        <w:rPr>
          <w:rFonts w:ascii="Arial" w:hAnsi="Arial" w:cs="Arial"/>
        </w:rPr>
      </w:pPr>
      <w:r w:rsidRPr="00E704A3">
        <w:rPr>
          <w:rFonts w:ascii="Arial" w:hAnsi="Arial" w:cs="Arial"/>
        </w:rPr>
        <w:t xml:space="preserve">Hattie, J. Masters, D. &amp; Birch, K. (2016) </w:t>
      </w:r>
      <w:r w:rsidRPr="00E704A3">
        <w:rPr>
          <w:rFonts w:ascii="Arial" w:hAnsi="Arial" w:cs="Arial"/>
          <w:i/>
          <w:iCs/>
        </w:rPr>
        <w:t>Visible Learning into Action</w:t>
      </w:r>
      <w:r w:rsidRPr="00E704A3">
        <w:rPr>
          <w:rFonts w:ascii="Arial" w:hAnsi="Arial" w:cs="Arial"/>
        </w:rPr>
        <w:t>. Oxon: Routledge.</w:t>
      </w:r>
    </w:p>
    <w:p w14:paraId="47ADB40F" w14:textId="11E87B77" w:rsidR="00C37BD9" w:rsidRDefault="00F37B89" w:rsidP="0020160E">
      <w:pPr>
        <w:spacing w:line="360" w:lineRule="auto"/>
        <w:rPr>
          <w:rFonts w:ascii="Arial" w:hAnsi="Arial" w:cs="Arial"/>
        </w:rPr>
      </w:pPr>
      <w:r w:rsidRPr="00E704A3">
        <w:rPr>
          <w:rFonts w:ascii="Arial" w:hAnsi="Arial" w:cs="Arial"/>
        </w:rPr>
        <w:t>Haworth, A. (</w:t>
      </w:r>
      <w:r w:rsidR="005F0727" w:rsidRPr="00E704A3">
        <w:rPr>
          <w:rFonts w:ascii="Arial" w:hAnsi="Arial" w:cs="Arial"/>
        </w:rPr>
        <w:t xml:space="preserve">2001) </w:t>
      </w:r>
      <w:r w:rsidR="005F0727" w:rsidRPr="00E704A3">
        <w:rPr>
          <w:rFonts w:ascii="Arial" w:hAnsi="Arial" w:cs="Arial"/>
          <w:i/>
          <w:iCs/>
        </w:rPr>
        <w:t>The re</w:t>
      </w:r>
      <w:r w:rsidR="00AD5D49" w:rsidRPr="00E704A3">
        <w:rPr>
          <w:rFonts w:ascii="Arial" w:hAnsi="Arial" w:cs="Arial"/>
          <w:i/>
          <w:iCs/>
        </w:rPr>
        <w:t>-</w:t>
      </w:r>
      <w:r w:rsidR="005F0727" w:rsidRPr="00E704A3">
        <w:rPr>
          <w:rFonts w:ascii="Arial" w:hAnsi="Arial" w:cs="Arial"/>
          <w:i/>
          <w:iCs/>
        </w:rPr>
        <w:t>positioning</w:t>
      </w:r>
      <w:r w:rsidR="00AD5D49" w:rsidRPr="00E704A3">
        <w:rPr>
          <w:rFonts w:ascii="Arial" w:hAnsi="Arial" w:cs="Arial"/>
          <w:i/>
          <w:iCs/>
        </w:rPr>
        <w:t xml:space="preserve"> of oracy</w:t>
      </w:r>
      <w:r w:rsidR="001458F2" w:rsidRPr="00E704A3">
        <w:rPr>
          <w:rFonts w:ascii="Arial" w:hAnsi="Arial" w:cs="Arial"/>
          <w:i/>
          <w:iCs/>
        </w:rPr>
        <w:t>: a millenium project?</w:t>
      </w:r>
      <w:r w:rsidR="001458F2" w:rsidRPr="00E704A3">
        <w:rPr>
          <w:rFonts w:ascii="Arial" w:hAnsi="Arial" w:cs="Arial"/>
        </w:rPr>
        <w:t xml:space="preserve"> Ar gael yn: </w:t>
      </w:r>
      <w:hyperlink r:id="rId25" w:history="1">
        <w:r w:rsidR="00C37BD9" w:rsidRPr="00E704A3">
          <w:rPr>
            <w:rStyle w:val="Hyperlink"/>
            <w:rFonts w:ascii="Arial" w:hAnsi="Arial" w:cs="Arial"/>
          </w:rPr>
          <w:t>https://www-tandfonline-com.ezproxy.uwtsd.ac.uk/doi/abs/10.1080/03057640125280#aHR0cHM6Ly93d3ctdGFuZGZvbmxpbmUtY29tLmV6cHJveHkudXd0c2QuYWMudWsvZG9pL3BkZi8xMC4xMDgwLzAzMDU3NjQwMTI1MjgwP25lZWRBY2Nlc3M9dHJ1ZUBAQDA</w:t>
        </w:r>
        <w:r w:rsidR="00C37BD9" w:rsidRPr="00E704A3">
          <w:rPr>
            <w:rStyle w:val="Hyperlink"/>
            <w:rFonts w:ascii="Arial" w:hAnsi="Arial" w:cs="Arial"/>
          </w:rPr>
          <w:t>=</w:t>
        </w:r>
      </w:hyperlink>
      <w:r w:rsidR="00C37BD9" w:rsidRPr="00E704A3">
        <w:rPr>
          <w:rFonts w:ascii="Arial" w:hAnsi="Arial" w:cs="Arial"/>
        </w:rPr>
        <w:t xml:space="preserve"> (Mynediad ar: 24/03/2020)</w:t>
      </w:r>
    </w:p>
    <w:p w14:paraId="1ED53D67" w14:textId="2F9FCC8C" w:rsidR="006E5DC5" w:rsidRPr="00E704A3" w:rsidRDefault="006E5DC5" w:rsidP="0020160E">
      <w:pPr>
        <w:spacing w:line="360" w:lineRule="auto"/>
        <w:rPr>
          <w:rFonts w:ascii="Arial" w:hAnsi="Arial" w:cs="Arial"/>
        </w:rPr>
      </w:pPr>
      <w:r>
        <w:rPr>
          <w:rFonts w:ascii="Arial" w:hAnsi="Arial" w:cs="Arial"/>
        </w:rPr>
        <w:t>International Redaing Asso</w:t>
      </w:r>
      <w:r w:rsidR="00A60C7E">
        <w:rPr>
          <w:rFonts w:ascii="Arial" w:hAnsi="Arial" w:cs="Arial"/>
        </w:rPr>
        <w:t>ciation (</w:t>
      </w:r>
      <w:r w:rsidR="0037503D">
        <w:rPr>
          <w:rFonts w:ascii="Arial" w:hAnsi="Arial" w:cs="Arial"/>
        </w:rPr>
        <w:t xml:space="preserve">2019) </w:t>
      </w:r>
      <w:r w:rsidR="004953FD">
        <w:rPr>
          <w:rFonts w:ascii="Arial" w:hAnsi="Arial" w:cs="Arial"/>
        </w:rPr>
        <w:t xml:space="preserve">Education Transforms Lives. Aar gael yn: </w:t>
      </w:r>
      <w:hyperlink r:id="rId26" w:history="1">
        <w:r w:rsidR="007E4075" w:rsidRPr="001F7CA6">
          <w:rPr>
            <w:rStyle w:val="Hyperlink"/>
            <w:rFonts w:ascii="Arial" w:hAnsi="Arial" w:cs="Arial"/>
          </w:rPr>
          <w:t>https://en.unesco.org/themes/education</w:t>
        </w:r>
      </w:hyperlink>
      <w:r w:rsidR="007E4075">
        <w:rPr>
          <w:rFonts w:ascii="Arial" w:hAnsi="Arial" w:cs="Arial"/>
        </w:rPr>
        <w:t xml:space="preserve"> (Mynediad ar: 18/03/2020)</w:t>
      </w:r>
    </w:p>
    <w:p w14:paraId="0FE5DC0D" w14:textId="77777777" w:rsidR="00A22683" w:rsidRPr="00E704A3" w:rsidRDefault="00A22683" w:rsidP="0020160E">
      <w:pPr>
        <w:spacing w:line="360" w:lineRule="auto"/>
        <w:rPr>
          <w:rFonts w:ascii="Arial" w:hAnsi="Arial" w:cs="Arial"/>
        </w:rPr>
      </w:pPr>
      <w:r w:rsidRPr="00E704A3">
        <w:rPr>
          <w:rFonts w:ascii="Arial" w:hAnsi="Arial" w:cs="Arial"/>
        </w:rPr>
        <w:t xml:space="preserve">Jones, H. (2012) </w:t>
      </w:r>
      <w:r w:rsidRPr="00E704A3">
        <w:rPr>
          <w:rFonts w:ascii="Arial" w:hAnsi="Arial" w:cs="Arial"/>
          <w:i/>
          <w:iCs/>
        </w:rPr>
        <w:t>Darlun Ystadegol o Sefyllfa’r Gymraeg.</w:t>
      </w:r>
      <w:r w:rsidRPr="00E704A3">
        <w:rPr>
          <w:rFonts w:ascii="Arial" w:hAnsi="Arial" w:cs="Arial"/>
        </w:rPr>
        <w:t xml:space="preserve"> Ar gael yn: </w:t>
      </w:r>
      <w:hyperlink r:id="rId27" w:history="1">
        <w:r w:rsidRPr="00E704A3">
          <w:rPr>
            <w:rStyle w:val="Hyperlink"/>
            <w:rFonts w:ascii="Arial" w:hAnsi="Arial" w:cs="Arial"/>
          </w:rPr>
          <w:t>http://www.comisiynyddygymraeg.cymru/Cymraeg/Rhestr%20Cyhoeddiadau/Darlun%20ystadegol%20Cymraeg.pdf</w:t>
        </w:r>
      </w:hyperlink>
      <w:r w:rsidRPr="00E704A3">
        <w:rPr>
          <w:rFonts w:ascii="Arial" w:hAnsi="Arial" w:cs="Arial"/>
        </w:rPr>
        <w:t xml:space="preserve"> (Mynediad ar: 20/03/2020)</w:t>
      </w:r>
    </w:p>
    <w:p w14:paraId="00379726" w14:textId="77777777" w:rsidR="00A22683" w:rsidRPr="00E704A3" w:rsidRDefault="00A22683" w:rsidP="0020160E">
      <w:pPr>
        <w:spacing w:line="360" w:lineRule="auto"/>
        <w:rPr>
          <w:rStyle w:val="Hyperlink"/>
          <w:rFonts w:ascii="Arial" w:hAnsi="Arial" w:cs="Arial"/>
          <w:color w:val="auto"/>
          <w:u w:val="none"/>
        </w:rPr>
      </w:pPr>
      <w:r w:rsidRPr="00E704A3">
        <w:rPr>
          <w:rStyle w:val="Hyperlink"/>
          <w:rFonts w:ascii="Arial" w:hAnsi="Arial" w:cs="Arial"/>
          <w:color w:val="auto"/>
          <w:u w:val="none"/>
        </w:rPr>
        <w:t xml:space="preserve">Keefe, E. &amp; Copeland, S. (2011) </w:t>
      </w:r>
      <w:r w:rsidRPr="00E704A3">
        <w:rPr>
          <w:rStyle w:val="Hyperlink"/>
          <w:rFonts w:ascii="Arial" w:hAnsi="Arial" w:cs="Arial"/>
          <w:i/>
          <w:iCs/>
          <w:color w:val="auto"/>
          <w:u w:val="none"/>
        </w:rPr>
        <w:t>What is literacy? The power of a definition</w:t>
      </w:r>
      <w:r w:rsidRPr="00E704A3">
        <w:rPr>
          <w:rStyle w:val="Hyperlink"/>
          <w:rFonts w:ascii="Arial" w:hAnsi="Arial" w:cs="Arial"/>
          <w:color w:val="auto"/>
          <w:u w:val="none"/>
        </w:rPr>
        <w:t xml:space="preserve">. Ar gael yn: </w:t>
      </w:r>
      <w:hyperlink r:id="rId28" w:history="1">
        <w:r w:rsidRPr="00E704A3">
          <w:rPr>
            <w:rStyle w:val="Hyperlink"/>
            <w:rFonts w:ascii="Arial" w:hAnsi="Arial" w:cs="Arial"/>
          </w:rPr>
          <w:t>https://journals-sagepub-com.ezproxy.uwtsd.ac.uk/doi/pdf/10.2511/027494811800824507</w:t>
        </w:r>
      </w:hyperlink>
      <w:r w:rsidRPr="00E704A3">
        <w:rPr>
          <w:rFonts w:ascii="Arial" w:hAnsi="Arial" w:cs="Arial"/>
        </w:rPr>
        <w:t xml:space="preserve"> (Mynediad ar: 16/03/2020)</w:t>
      </w:r>
    </w:p>
    <w:p w14:paraId="6FAE37A9" w14:textId="08CF7145" w:rsidR="00A22683" w:rsidRPr="00E704A3" w:rsidRDefault="00A22683" w:rsidP="0020160E">
      <w:pPr>
        <w:spacing w:line="360" w:lineRule="auto"/>
        <w:rPr>
          <w:rFonts w:ascii="Arial" w:hAnsi="Arial" w:cs="Arial"/>
        </w:rPr>
      </w:pPr>
      <w:r w:rsidRPr="00E704A3">
        <w:rPr>
          <w:rFonts w:ascii="Arial" w:hAnsi="Arial" w:cs="Arial"/>
        </w:rPr>
        <w:t xml:space="preserve">Literacy Trust (2020) </w:t>
      </w:r>
      <w:r w:rsidRPr="00E704A3">
        <w:rPr>
          <w:rFonts w:ascii="Arial" w:hAnsi="Arial" w:cs="Arial"/>
          <w:i/>
          <w:iCs/>
        </w:rPr>
        <w:t>Adult Literacy</w:t>
      </w:r>
      <w:r w:rsidRPr="00E704A3">
        <w:rPr>
          <w:rFonts w:ascii="Arial" w:hAnsi="Arial" w:cs="Arial"/>
        </w:rPr>
        <w:t xml:space="preserve">. Ar gael yn: </w:t>
      </w:r>
      <w:hyperlink r:id="rId29" w:history="1">
        <w:r w:rsidRPr="00E704A3">
          <w:rPr>
            <w:rStyle w:val="Hyperlink"/>
            <w:rFonts w:ascii="Arial" w:hAnsi="Arial" w:cs="Arial"/>
          </w:rPr>
          <w:t>https://literacytrust.org.uk/parents-and-families/adult-literacy/</w:t>
        </w:r>
      </w:hyperlink>
      <w:r w:rsidRPr="00E704A3">
        <w:rPr>
          <w:rFonts w:ascii="Arial" w:hAnsi="Arial" w:cs="Arial"/>
        </w:rPr>
        <w:t xml:space="preserve"> (Mynediad ar: 23/03/2020)</w:t>
      </w:r>
    </w:p>
    <w:p w14:paraId="193928DA" w14:textId="44DBC79A" w:rsidR="003A2974" w:rsidRPr="00E704A3" w:rsidRDefault="003A2974" w:rsidP="0020160E">
      <w:pPr>
        <w:spacing w:line="360" w:lineRule="auto"/>
        <w:rPr>
          <w:rFonts w:ascii="Arial" w:hAnsi="Arial" w:cs="Arial"/>
        </w:rPr>
      </w:pPr>
      <w:r w:rsidRPr="00E704A3">
        <w:rPr>
          <w:rFonts w:ascii="Arial" w:hAnsi="Arial" w:cs="Arial"/>
        </w:rPr>
        <w:t xml:space="preserve">Llywodraeth Cymru (2008) </w:t>
      </w:r>
      <w:r w:rsidRPr="00E704A3">
        <w:rPr>
          <w:rFonts w:ascii="Arial" w:hAnsi="Arial" w:cs="Arial"/>
          <w:i/>
          <w:iCs/>
        </w:rPr>
        <w:t>Fframwaith llythrennedd a rhifedd cenedlaethol</w:t>
      </w:r>
      <w:r w:rsidRPr="00E704A3">
        <w:rPr>
          <w:rFonts w:ascii="Arial" w:hAnsi="Arial" w:cs="Arial"/>
        </w:rPr>
        <w:t xml:space="preserve">. Ar gael yn: </w:t>
      </w:r>
      <w:hyperlink r:id="rId30" w:history="1">
        <w:r w:rsidR="00847C0C" w:rsidRPr="00E704A3">
          <w:rPr>
            <w:rStyle w:val="Hyperlink"/>
            <w:rFonts w:ascii="Arial" w:hAnsi="Arial" w:cs="Arial"/>
          </w:rPr>
          <w:t>https://hwb.gov.wales/cwricwlwm-cymru-2008/fframwaith-llythrennedd-a-rhifedd-cenedlaethol-fersiwn-cwricwlwm-cymru-2008/fframwaith/</w:t>
        </w:r>
      </w:hyperlink>
      <w:r w:rsidR="00847C0C" w:rsidRPr="00E704A3">
        <w:rPr>
          <w:rFonts w:ascii="Arial" w:hAnsi="Arial" w:cs="Arial"/>
        </w:rPr>
        <w:t xml:space="preserve"> (Mynediad ar: 23/03/</w:t>
      </w:r>
      <w:r w:rsidR="00FE7DE3" w:rsidRPr="00E704A3">
        <w:rPr>
          <w:rFonts w:ascii="Arial" w:hAnsi="Arial" w:cs="Arial"/>
        </w:rPr>
        <w:t>2020)</w:t>
      </w:r>
    </w:p>
    <w:p w14:paraId="099A4AB5" w14:textId="4DCCEB96" w:rsidR="00A22683" w:rsidRPr="00E704A3" w:rsidRDefault="00A22683" w:rsidP="0020160E">
      <w:pPr>
        <w:spacing w:line="360" w:lineRule="auto"/>
        <w:rPr>
          <w:rFonts w:ascii="Arial" w:hAnsi="Arial" w:cs="Arial"/>
        </w:rPr>
      </w:pPr>
      <w:r w:rsidRPr="00E704A3">
        <w:rPr>
          <w:rFonts w:ascii="Arial" w:hAnsi="Arial" w:cs="Arial"/>
        </w:rPr>
        <w:lastRenderedPageBreak/>
        <w:t xml:space="preserve">Llywodraeth Cymru (2010) </w:t>
      </w:r>
      <w:r w:rsidRPr="00E704A3">
        <w:rPr>
          <w:rFonts w:ascii="Arial" w:hAnsi="Arial" w:cs="Arial"/>
          <w:i/>
          <w:iCs/>
        </w:rPr>
        <w:t>Sut i ddatblygu meddwl ac asesu ar gyfer dysgu yn yr ystafell ddosbarth.</w:t>
      </w:r>
      <w:r w:rsidRPr="00E704A3">
        <w:rPr>
          <w:rFonts w:ascii="Arial" w:hAnsi="Arial" w:cs="Arial"/>
        </w:rPr>
        <w:t xml:space="preserve"> Ar gael yn: </w:t>
      </w:r>
      <w:hyperlink r:id="rId31" w:history="1">
        <w:r w:rsidRPr="00E704A3">
          <w:rPr>
            <w:rStyle w:val="Hyperlink"/>
            <w:rFonts w:ascii="Arial" w:hAnsi="Arial" w:cs="Arial"/>
          </w:rPr>
          <w:t>https://hwb.gov.wales/storage/283b9318-dcf7-402d-b39a-67dee70efe18/sut-i-ddatblygu-meddwl-ac-asesu-ar-gyfer-dysgu-yn-yr-ystafell-ddosbarth.pdf</w:t>
        </w:r>
      </w:hyperlink>
      <w:r w:rsidRPr="00E704A3">
        <w:rPr>
          <w:rFonts w:ascii="Arial" w:hAnsi="Arial" w:cs="Arial"/>
        </w:rPr>
        <w:t xml:space="preserve"> (Mynediad ar: 22/03/2020)</w:t>
      </w:r>
    </w:p>
    <w:p w14:paraId="4976C131" w14:textId="44106ABE" w:rsidR="0068492B" w:rsidRPr="00E704A3" w:rsidRDefault="0068492B" w:rsidP="0020160E">
      <w:pPr>
        <w:spacing w:line="360" w:lineRule="auto"/>
        <w:rPr>
          <w:rFonts w:ascii="Arial" w:hAnsi="Arial" w:cs="Arial"/>
        </w:rPr>
      </w:pPr>
      <w:r w:rsidRPr="00E704A3">
        <w:rPr>
          <w:rFonts w:ascii="Arial" w:hAnsi="Arial" w:cs="Arial"/>
        </w:rPr>
        <w:t xml:space="preserve">Llywodraeth Cymru (2015) </w:t>
      </w:r>
      <w:r w:rsidR="00D17BEE" w:rsidRPr="00E704A3">
        <w:rPr>
          <w:rFonts w:ascii="Arial" w:hAnsi="Arial" w:cs="Arial"/>
          <w:i/>
          <w:iCs/>
        </w:rPr>
        <w:t>Fframwaith y cyfnod sylfaen</w:t>
      </w:r>
      <w:r w:rsidR="00D17BEE" w:rsidRPr="00E704A3">
        <w:rPr>
          <w:rFonts w:ascii="Arial" w:hAnsi="Arial" w:cs="Arial"/>
        </w:rPr>
        <w:t xml:space="preserve">. Ar gael yn: </w:t>
      </w:r>
      <w:hyperlink r:id="rId32" w:history="1">
        <w:r w:rsidR="00DA0F40" w:rsidRPr="00E704A3">
          <w:rPr>
            <w:rStyle w:val="Hyperlink"/>
            <w:rFonts w:ascii="Arial" w:hAnsi="Arial" w:cs="Arial"/>
          </w:rPr>
          <w:t>https://hwb.gov.wales/storage/4f222e31-85c2-407b-9760-5ed8bd0b9e48/fframwaith-y-cyfnod-sylfaen.pdf</w:t>
        </w:r>
      </w:hyperlink>
      <w:r w:rsidR="00DA0F40" w:rsidRPr="00E704A3">
        <w:rPr>
          <w:rFonts w:ascii="Arial" w:hAnsi="Arial" w:cs="Arial"/>
        </w:rPr>
        <w:t xml:space="preserve"> (Mynediad ar:</w:t>
      </w:r>
      <w:r w:rsidR="00FE7DE3" w:rsidRPr="00E704A3">
        <w:rPr>
          <w:rFonts w:ascii="Arial" w:hAnsi="Arial" w:cs="Arial"/>
        </w:rPr>
        <w:t xml:space="preserve"> </w:t>
      </w:r>
      <w:r w:rsidR="00DA0F40" w:rsidRPr="00E704A3">
        <w:rPr>
          <w:rFonts w:ascii="Arial" w:hAnsi="Arial" w:cs="Arial"/>
        </w:rPr>
        <w:t>23/03/2020)</w:t>
      </w:r>
    </w:p>
    <w:p w14:paraId="7F30AA70" w14:textId="77777777" w:rsidR="00A22683" w:rsidRPr="00E704A3" w:rsidRDefault="00A22683" w:rsidP="0020160E">
      <w:pPr>
        <w:spacing w:line="360" w:lineRule="auto"/>
        <w:rPr>
          <w:rFonts w:ascii="Arial" w:hAnsi="Arial" w:cs="Arial"/>
        </w:rPr>
      </w:pPr>
      <w:r w:rsidRPr="00E704A3">
        <w:rPr>
          <w:rFonts w:ascii="Arial" w:hAnsi="Arial" w:cs="Arial"/>
        </w:rPr>
        <w:t xml:space="preserve">Llywodraeth Cymru (2017) </w:t>
      </w:r>
      <w:r w:rsidRPr="00E704A3">
        <w:rPr>
          <w:rFonts w:ascii="Arial" w:hAnsi="Arial" w:cs="Arial"/>
          <w:i/>
          <w:iCs/>
        </w:rPr>
        <w:t>Cymraeg 2050 – Miliwn o Siaradwyr.</w:t>
      </w:r>
      <w:r w:rsidRPr="00E704A3">
        <w:rPr>
          <w:rFonts w:ascii="Arial" w:hAnsi="Arial" w:cs="Arial"/>
        </w:rPr>
        <w:t xml:space="preserve"> Ar gael yn: </w:t>
      </w:r>
      <w:hyperlink r:id="rId33" w:history="1">
        <w:r w:rsidRPr="00E704A3">
          <w:rPr>
            <w:rStyle w:val="Hyperlink"/>
            <w:rFonts w:ascii="Arial" w:hAnsi="Arial" w:cs="Arial"/>
          </w:rPr>
          <w:t>https://www.assembly.wales/laid%20documents/gen-ld11108/gen-ld11108-w.pdf</w:t>
        </w:r>
      </w:hyperlink>
      <w:r w:rsidRPr="00E704A3">
        <w:rPr>
          <w:rFonts w:ascii="Arial" w:hAnsi="Arial" w:cs="Arial"/>
        </w:rPr>
        <w:t xml:space="preserve"> (Mynediad ar: 16/03/2020)</w:t>
      </w:r>
    </w:p>
    <w:p w14:paraId="09077CBB" w14:textId="77777777" w:rsidR="00A22683" w:rsidRPr="00E704A3" w:rsidRDefault="00A22683" w:rsidP="0020160E">
      <w:pPr>
        <w:spacing w:line="360" w:lineRule="auto"/>
        <w:rPr>
          <w:rFonts w:ascii="Arial" w:hAnsi="Arial" w:cs="Arial"/>
        </w:rPr>
      </w:pPr>
      <w:r w:rsidRPr="00E704A3">
        <w:rPr>
          <w:rFonts w:ascii="Arial" w:hAnsi="Arial" w:cs="Arial"/>
        </w:rPr>
        <w:t xml:space="preserve">Llywodraeth Cymru (2020) </w:t>
      </w:r>
      <w:r w:rsidRPr="00E704A3">
        <w:rPr>
          <w:rFonts w:ascii="Arial" w:hAnsi="Arial" w:cs="Arial"/>
          <w:i/>
          <w:iCs/>
        </w:rPr>
        <w:t xml:space="preserve">Maes dysgu a phrofiad – Ieithoedd, Llythrennedd a Chyfathrebu. </w:t>
      </w:r>
      <w:r w:rsidRPr="00E704A3">
        <w:rPr>
          <w:rFonts w:ascii="Arial" w:hAnsi="Arial" w:cs="Arial"/>
        </w:rPr>
        <w:t xml:space="preserve">Ar gael yn: </w:t>
      </w:r>
      <w:hyperlink r:id="rId34" w:history="1">
        <w:r w:rsidRPr="00E704A3">
          <w:rPr>
            <w:rStyle w:val="Hyperlink"/>
            <w:rFonts w:ascii="Arial" w:hAnsi="Arial" w:cs="Arial"/>
          </w:rPr>
          <w:t>https://hwb.gov.wales/cwricwlwm-i-gymru/ieithoedd-llythrennedd-a-chyfathrebu/</w:t>
        </w:r>
      </w:hyperlink>
      <w:r w:rsidRPr="00E704A3">
        <w:rPr>
          <w:rFonts w:ascii="Arial" w:hAnsi="Arial" w:cs="Arial"/>
        </w:rPr>
        <w:t xml:space="preserve"> (Mynediad ar: 16/03/2020)</w:t>
      </w:r>
    </w:p>
    <w:p w14:paraId="7F48D717" w14:textId="77777777" w:rsidR="00A22683" w:rsidRPr="00E704A3" w:rsidRDefault="00A22683" w:rsidP="0020160E">
      <w:pPr>
        <w:spacing w:line="360" w:lineRule="auto"/>
        <w:rPr>
          <w:rFonts w:ascii="Arial" w:hAnsi="Arial" w:cs="Arial"/>
        </w:rPr>
      </w:pPr>
      <w:r w:rsidRPr="00E704A3">
        <w:rPr>
          <w:rFonts w:ascii="Arial" w:hAnsi="Arial" w:cs="Arial"/>
        </w:rPr>
        <w:t xml:space="preserve">Minstry of Education NZ (2020) </w:t>
      </w:r>
      <w:r w:rsidRPr="00E704A3">
        <w:rPr>
          <w:rFonts w:ascii="Arial" w:hAnsi="Arial" w:cs="Arial"/>
          <w:i/>
          <w:iCs/>
        </w:rPr>
        <w:t>Making Learning Visiable</w:t>
      </w:r>
      <w:r w:rsidRPr="00E704A3">
        <w:rPr>
          <w:rFonts w:ascii="Arial" w:hAnsi="Arial" w:cs="Arial"/>
        </w:rPr>
        <w:t xml:space="preserve">. Ar gael yn: </w:t>
      </w:r>
      <w:hyperlink r:id="rId35" w:history="1">
        <w:r w:rsidRPr="00E704A3">
          <w:rPr>
            <w:rStyle w:val="Hyperlink"/>
            <w:rFonts w:ascii="Arial" w:hAnsi="Arial" w:cs="Arial"/>
          </w:rPr>
          <w:t>http://nzcurriculum.tki.org.nz/</w:t>
        </w:r>
      </w:hyperlink>
      <w:r w:rsidRPr="00E704A3">
        <w:rPr>
          <w:rFonts w:ascii="Arial" w:hAnsi="Arial" w:cs="Arial"/>
        </w:rPr>
        <w:t xml:space="preserve">  </w:t>
      </w:r>
      <w:hyperlink r:id="rId36" w:history="1">
        <w:r w:rsidRPr="00E704A3">
          <w:rPr>
            <w:rStyle w:val="Hyperlink"/>
            <w:rFonts w:ascii="Arial" w:hAnsi="Arial" w:cs="Arial"/>
          </w:rPr>
          <w:t>file:///C:/Users/Siani/AppData/Local/Packages/Microsoft.MicrosoftEdge_8wekyb3d8bbwe/TempState/Downloads/Making%20Learning%20Visible%20(1).pdf</w:t>
        </w:r>
      </w:hyperlink>
      <w:r w:rsidRPr="00E704A3">
        <w:rPr>
          <w:rFonts w:ascii="Arial" w:hAnsi="Arial" w:cs="Arial"/>
        </w:rPr>
        <w:t xml:space="preserve"> (Mynediad ar: 22/03/2020)</w:t>
      </w:r>
    </w:p>
    <w:p w14:paraId="2870804C" w14:textId="77777777" w:rsidR="00A22683" w:rsidRPr="00E704A3" w:rsidRDefault="00A22683" w:rsidP="0020160E">
      <w:pPr>
        <w:spacing w:line="360" w:lineRule="auto"/>
        <w:rPr>
          <w:rStyle w:val="Hyperlink"/>
          <w:rFonts w:ascii="Arial" w:hAnsi="Arial" w:cs="Arial"/>
          <w:color w:val="auto"/>
          <w:u w:val="none"/>
        </w:rPr>
      </w:pPr>
      <w:r w:rsidRPr="00E704A3">
        <w:rPr>
          <w:rStyle w:val="Hyperlink"/>
          <w:rFonts w:ascii="Arial" w:hAnsi="Arial" w:cs="Arial"/>
          <w:color w:val="auto"/>
          <w:u w:val="none"/>
        </w:rPr>
        <w:t xml:space="preserve">Mohammed, I. (2020) </w:t>
      </w:r>
      <w:r w:rsidRPr="00E704A3">
        <w:rPr>
          <w:rStyle w:val="Hyperlink"/>
          <w:rFonts w:ascii="Arial" w:hAnsi="Arial" w:cs="Arial"/>
          <w:i/>
          <w:iCs/>
          <w:color w:val="auto"/>
          <w:u w:val="none"/>
        </w:rPr>
        <w:t>Literacy Provides Hope</w:t>
      </w:r>
      <w:r w:rsidRPr="00E704A3">
        <w:rPr>
          <w:rStyle w:val="Hyperlink"/>
          <w:rFonts w:ascii="Arial" w:hAnsi="Arial" w:cs="Arial"/>
          <w:color w:val="auto"/>
          <w:u w:val="none"/>
        </w:rPr>
        <w:t xml:space="preserve">. </w:t>
      </w:r>
      <w:r w:rsidRPr="00E704A3">
        <w:rPr>
          <w:rStyle w:val="Hyperlink"/>
          <w:rFonts w:ascii="Arial" w:hAnsi="Arial" w:cs="Arial"/>
          <w:color w:val="auto"/>
          <w:u w:val="none"/>
        </w:rPr>
        <w:t xml:space="preserve">Literacy Today. Ar gael yn: </w:t>
      </w:r>
      <w:hyperlink r:id="rId37" w:history="1">
        <w:r w:rsidRPr="00E704A3">
          <w:rPr>
            <w:rStyle w:val="Hyperlink"/>
            <w:rFonts w:ascii="Arial" w:hAnsi="Arial" w:cs="Arial"/>
          </w:rPr>
          <w:t>www.literacywordwide.org</w:t>
        </w:r>
      </w:hyperlink>
      <w:r w:rsidRPr="00E704A3">
        <w:rPr>
          <w:rStyle w:val="Hyperlink"/>
          <w:rFonts w:ascii="Arial" w:hAnsi="Arial" w:cs="Arial"/>
          <w:color w:val="auto"/>
          <w:u w:val="none"/>
        </w:rPr>
        <w:t xml:space="preserve"> (Mynediad ar: 20/03/2020)</w:t>
      </w:r>
    </w:p>
    <w:p w14:paraId="7EF6AFA8" w14:textId="77777777" w:rsidR="00A22683" w:rsidRPr="00E704A3" w:rsidRDefault="00A22683" w:rsidP="0020160E">
      <w:pPr>
        <w:spacing w:line="360" w:lineRule="auto"/>
        <w:rPr>
          <w:rFonts w:ascii="Arial" w:hAnsi="Arial" w:cs="Arial"/>
        </w:rPr>
      </w:pPr>
      <w:r w:rsidRPr="00E704A3">
        <w:rPr>
          <w:rFonts w:ascii="Arial" w:hAnsi="Arial" w:cs="Arial"/>
        </w:rPr>
        <w:t>Moss (2017)</w:t>
      </w:r>
      <w:r w:rsidRPr="00E704A3">
        <w:rPr>
          <w:rFonts w:ascii="Arial" w:hAnsi="Arial" w:cs="Arial"/>
          <w:i/>
          <w:iCs/>
        </w:rPr>
        <w:t xml:space="preserve"> Half of Britain’s prisoners are functionally illiterate. Can fellow inmates change that?</w:t>
      </w:r>
      <w:r w:rsidRPr="00E704A3">
        <w:rPr>
          <w:rFonts w:ascii="Arial" w:hAnsi="Arial" w:cs="Arial"/>
        </w:rPr>
        <w:t xml:space="preserve"> Ar gael yn: </w:t>
      </w:r>
      <w:hyperlink r:id="rId38" w:history="1">
        <w:r w:rsidRPr="00E704A3">
          <w:rPr>
            <w:rStyle w:val="Hyperlink"/>
            <w:rFonts w:ascii="Arial" w:hAnsi="Arial" w:cs="Arial"/>
          </w:rPr>
          <w:t>https://www.theguardian.com/inequality/2017/jun/15/reading-for-freedom-life-changing-scheme-dreamt-up-by-prison-pen-pals-shannon-trust-action-for-equity-award</w:t>
        </w:r>
      </w:hyperlink>
      <w:r w:rsidRPr="00E704A3">
        <w:rPr>
          <w:rFonts w:ascii="Arial" w:hAnsi="Arial" w:cs="Arial"/>
        </w:rPr>
        <w:t xml:space="preserve"> (Mynediad ar: 20/03/2020)</w:t>
      </w:r>
    </w:p>
    <w:p w14:paraId="58BDCE3E" w14:textId="77777777" w:rsidR="00A22683" w:rsidRPr="00E704A3" w:rsidRDefault="00A22683" w:rsidP="0020160E">
      <w:pPr>
        <w:spacing w:line="360" w:lineRule="auto"/>
        <w:rPr>
          <w:rFonts w:ascii="Arial" w:hAnsi="Arial" w:cs="Arial"/>
        </w:rPr>
      </w:pPr>
      <w:r w:rsidRPr="00E704A3">
        <w:rPr>
          <w:rFonts w:ascii="Arial" w:hAnsi="Arial" w:cs="Arial"/>
        </w:rPr>
        <w:t xml:space="preserve">NHS Wales (2020) </w:t>
      </w:r>
      <w:r w:rsidRPr="00E704A3">
        <w:rPr>
          <w:rFonts w:ascii="Arial" w:hAnsi="Arial" w:cs="Arial"/>
          <w:i/>
          <w:iCs/>
        </w:rPr>
        <w:t>Dyslexia</w:t>
      </w:r>
      <w:r w:rsidRPr="00E704A3">
        <w:rPr>
          <w:rFonts w:ascii="Arial" w:hAnsi="Arial" w:cs="Arial"/>
        </w:rPr>
        <w:t xml:space="preserve">. Ar gael yn: </w:t>
      </w:r>
      <w:hyperlink r:id="rId39" w:history="1">
        <w:r w:rsidRPr="00E704A3">
          <w:rPr>
            <w:rStyle w:val="Hyperlink"/>
            <w:rFonts w:ascii="Arial" w:hAnsi="Arial" w:cs="Arial"/>
          </w:rPr>
          <w:t>https://www.nhsdirect.wales.nhs.uk/encyclopaedia/d/article/dyslexia</w:t>
        </w:r>
      </w:hyperlink>
      <w:r w:rsidRPr="00E704A3">
        <w:rPr>
          <w:rFonts w:ascii="Arial" w:hAnsi="Arial" w:cs="Arial"/>
        </w:rPr>
        <w:t xml:space="preserve"> (Mynediad ar: 26/03/2020)</w:t>
      </w:r>
    </w:p>
    <w:p w14:paraId="049E1770" w14:textId="77777777" w:rsidR="00A22683" w:rsidRPr="00E704A3" w:rsidRDefault="00A22683" w:rsidP="0020160E">
      <w:pPr>
        <w:spacing w:line="360" w:lineRule="auto"/>
        <w:rPr>
          <w:rFonts w:ascii="Arial" w:hAnsi="Arial" w:cs="Arial"/>
        </w:rPr>
      </w:pPr>
      <w:r w:rsidRPr="00E704A3">
        <w:rPr>
          <w:rFonts w:ascii="Arial" w:hAnsi="Arial" w:cs="Arial"/>
        </w:rPr>
        <w:t xml:space="preserve">Nichol, J. &amp; Andrews, K. (2018) </w:t>
      </w:r>
      <w:r w:rsidRPr="00E704A3">
        <w:rPr>
          <w:rFonts w:ascii="Arial" w:hAnsi="Arial" w:cs="Arial"/>
          <w:i/>
          <w:iCs/>
        </w:rPr>
        <w:t>Oracy-Dialogics through the lens of the Cambridge primary review</w:t>
      </w:r>
      <w:r w:rsidRPr="00E704A3">
        <w:rPr>
          <w:rFonts w:ascii="Arial" w:hAnsi="Arial" w:cs="Arial"/>
        </w:rPr>
        <w:t xml:space="preserve">. Ar gael yn: </w:t>
      </w:r>
      <w:hyperlink r:id="rId40" w:history="1">
        <w:r w:rsidRPr="00E704A3">
          <w:rPr>
            <w:rStyle w:val="Hyperlink"/>
            <w:rFonts w:ascii="Arial" w:hAnsi="Arial" w:cs="Arial"/>
          </w:rPr>
          <w:t>https://www-tandfonline-com.ezproxy.uwtsd.ac.uk/doi/full/10.1080/03004279.2018.1483798#aHR0cHM6Ly93d3ctdGFuZGZvbmxpbmUtY29tLmV6cHJveHkudXd0c2QuYWMudWsvZG9pL3BkZi8xMC4xMDgwLzAzMDA0Mjc5LjIwMTguMTQ4Mzc5OD9uZWVkQWNjZXNzPXRydWVAQEAw</w:t>
        </w:r>
      </w:hyperlink>
      <w:r w:rsidRPr="00E704A3">
        <w:rPr>
          <w:rFonts w:ascii="Arial" w:hAnsi="Arial" w:cs="Arial"/>
        </w:rPr>
        <w:t xml:space="preserve"> (Mynediad ar: 25/03/2020)</w:t>
      </w:r>
    </w:p>
    <w:p w14:paraId="3FF5E147" w14:textId="77777777" w:rsidR="00A22683" w:rsidRPr="00E704A3" w:rsidRDefault="00A22683" w:rsidP="0020160E">
      <w:pPr>
        <w:spacing w:line="360" w:lineRule="auto"/>
        <w:rPr>
          <w:rFonts w:ascii="Arial" w:hAnsi="Arial" w:cs="Arial"/>
        </w:rPr>
      </w:pPr>
      <w:r w:rsidRPr="00E704A3">
        <w:rPr>
          <w:rFonts w:ascii="Arial" w:hAnsi="Arial" w:cs="Arial"/>
        </w:rPr>
        <w:t xml:space="preserve">Porter, H. (2018) </w:t>
      </w:r>
      <w:r w:rsidRPr="00E704A3">
        <w:rPr>
          <w:rFonts w:ascii="Arial" w:hAnsi="Arial" w:cs="Arial"/>
          <w:i/>
          <w:iCs/>
        </w:rPr>
        <w:t>Educating Outside.</w:t>
      </w:r>
      <w:r w:rsidRPr="00E704A3">
        <w:rPr>
          <w:rFonts w:ascii="Arial" w:hAnsi="Arial" w:cs="Arial"/>
        </w:rPr>
        <w:t xml:space="preserve"> London: Bloomsbury Publishing.</w:t>
      </w:r>
    </w:p>
    <w:p w14:paraId="56D04678" w14:textId="77777777" w:rsidR="00A22683" w:rsidRPr="00E704A3" w:rsidRDefault="00A22683" w:rsidP="0020160E">
      <w:pPr>
        <w:spacing w:line="360" w:lineRule="auto"/>
        <w:rPr>
          <w:rFonts w:ascii="Arial" w:hAnsi="Arial" w:cs="Arial"/>
        </w:rPr>
      </w:pPr>
      <w:r w:rsidRPr="00E704A3">
        <w:rPr>
          <w:rFonts w:ascii="Arial" w:hAnsi="Arial" w:cs="Arial"/>
        </w:rPr>
        <w:lastRenderedPageBreak/>
        <w:t xml:space="preserve">Pound, L (2014) </w:t>
      </w:r>
      <w:r w:rsidRPr="00E704A3">
        <w:rPr>
          <w:rFonts w:ascii="Arial" w:hAnsi="Arial" w:cs="Arial"/>
          <w:i/>
          <w:iCs/>
        </w:rPr>
        <w:t>How Children Learn.</w:t>
      </w:r>
      <w:r w:rsidRPr="00E704A3">
        <w:rPr>
          <w:rFonts w:ascii="Arial" w:hAnsi="Arial" w:cs="Arial"/>
        </w:rPr>
        <w:t xml:space="preserve"> London: Practical Pre-school Books.</w:t>
      </w:r>
    </w:p>
    <w:p w14:paraId="0F2C5618" w14:textId="77777777" w:rsidR="00A22683" w:rsidRPr="00E704A3" w:rsidRDefault="00A22683" w:rsidP="0020160E">
      <w:pPr>
        <w:spacing w:line="360" w:lineRule="auto"/>
        <w:rPr>
          <w:rFonts w:ascii="Arial" w:hAnsi="Arial" w:cs="Arial"/>
        </w:rPr>
      </w:pPr>
      <w:r w:rsidRPr="00E704A3">
        <w:rPr>
          <w:rFonts w:ascii="Arial" w:hAnsi="Arial" w:cs="Arial"/>
        </w:rPr>
        <w:t xml:space="preserve">Punch, K. &amp; Oancea, A. (2014) </w:t>
      </w:r>
      <w:r w:rsidRPr="00E704A3">
        <w:rPr>
          <w:rFonts w:ascii="Arial" w:hAnsi="Arial" w:cs="Arial"/>
          <w:i/>
          <w:iCs/>
        </w:rPr>
        <w:t>Introduction to Research Methods in Education</w:t>
      </w:r>
      <w:r w:rsidRPr="00E704A3">
        <w:rPr>
          <w:rFonts w:ascii="Arial" w:hAnsi="Arial" w:cs="Arial"/>
        </w:rPr>
        <w:t>. 2nd Ed. London: SAGE.</w:t>
      </w:r>
    </w:p>
    <w:p w14:paraId="32EF8ACC" w14:textId="77777777" w:rsidR="00A22683" w:rsidRPr="00E704A3" w:rsidRDefault="00A22683" w:rsidP="0020160E">
      <w:pPr>
        <w:spacing w:line="360" w:lineRule="auto"/>
        <w:rPr>
          <w:rFonts w:ascii="Arial" w:hAnsi="Arial" w:cs="Arial"/>
        </w:rPr>
      </w:pPr>
      <w:r w:rsidRPr="00E704A3">
        <w:rPr>
          <w:rFonts w:ascii="Arial" w:hAnsi="Arial" w:cs="Arial"/>
        </w:rPr>
        <w:t xml:space="preserve">Robertson, J. (2014) </w:t>
      </w:r>
      <w:r w:rsidRPr="00E704A3">
        <w:rPr>
          <w:rFonts w:ascii="Arial" w:hAnsi="Arial" w:cs="Arial"/>
          <w:i/>
          <w:iCs/>
        </w:rPr>
        <w:t>Dirty Teaching</w:t>
      </w:r>
      <w:r w:rsidRPr="00E704A3">
        <w:rPr>
          <w:rFonts w:ascii="Arial" w:hAnsi="Arial" w:cs="Arial"/>
        </w:rPr>
        <w:t>. Carmarthen: Crown House Publishing.</w:t>
      </w:r>
    </w:p>
    <w:p w14:paraId="2AAC70CE" w14:textId="6D4703DB" w:rsidR="00A22683" w:rsidRPr="00E704A3" w:rsidRDefault="00A22683" w:rsidP="0020160E">
      <w:pPr>
        <w:spacing w:line="360" w:lineRule="auto"/>
        <w:rPr>
          <w:rFonts w:ascii="Arial" w:hAnsi="Arial" w:cs="Arial"/>
        </w:rPr>
      </w:pPr>
      <w:r w:rsidRPr="00E704A3">
        <w:rPr>
          <w:rFonts w:ascii="Arial" w:hAnsi="Arial" w:cs="Arial"/>
        </w:rPr>
        <w:t xml:space="preserve">Robinson, K. (2015) </w:t>
      </w:r>
      <w:r w:rsidRPr="00E704A3">
        <w:rPr>
          <w:rFonts w:ascii="Arial" w:hAnsi="Arial" w:cs="Arial"/>
          <w:i/>
          <w:iCs/>
        </w:rPr>
        <w:t>Creative Schools</w:t>
      </w:r>
      <w:r w:rsidRPr="00E704A3">
        <w:rPr>
          <w:rFonts w:ascii="Arial" w:hAnsi="Arial" w:cs="Arial"/>
        </w:rPr>
        <w:t>. USA: Penguin Books.</w:t>
      </w:r>
    </w:p>
    <w:p w14:paraId="586BCF0F" w14:textId="08F5EEEF" w:rsidR="004347FE" w:rsidRPr="00E704A3" w:rsidRDefault="004347FE" w:rsidP="0020160E">
      <w:pPr>
        <w:spacing w:line="360" w:lineRule="auto"/>
        <w:rPr>
          <w:rFonts w:ascii="Arial" w:hAnsi="Arial" w:cs="Arial"/>
        </w:rPr>
      </w:pPr>
      <w:r w:rsidRPr="00E704A3">
        <w:rPr>
          <w:rFonts w:ascii="Arial" w:hAnsi="Arial" w:cs="Arial"/>
        </w:rPr>
        <w:t xml:space="preserve">Science Daily (2019) </w:t>
      </w:r>
      <w:r w:rsidR="00A0423A" w:rsidRPr="00E704A3">
        <w:rPr>
          <w:rFonts w:ascii="Arial" w:hAnsi="Arial" w:cs="Arial"/>
        </w:rPr>
        <w:t xml:space="preserve">A </w:t>
      </w:r>
      <w:r w:rsidR="006E0D05" w:rsidRPr="00E704A3">
        <w:rPr>
          <w:rFonts w:ascii="Arial" w:hAnsi="Arial" w:cs="Arial"/>
        </w:rPr>
        <w:t>‘</w:t>
      </w:r>
      <w:r w:rsidR="00A0423A" w:rsidRPr="00E704A3">
        <w:rPr>
          <w:rFonts w:ascii="Arial" w:hAnsi="Arial" w:cs="Arial"/>
        </w:rPr>
        <w:t>million word ga</w:t>
      </w:r>
      <w:r w:rsidR="006E0D05" w:rsidRPr="00E704A3">
        <w:rPr>
          <w:rFonts w:ascii="Arial" w:hAnsi="Arial" w:cs="Arial"/>
        </w:rPr>
        <w:t>p</w:t>
      </w:r>
      <w:r w:rsidR="0044443A" w:rsidRPr="00E704A3">
        <w:rPr>
          <w:rFonts w:ascii="Arial" w:hAnsi="Arial" w:cs="Arial"/>
        </w:rPr>
        <w:t>’</w:t>
      </w:r>
      <w:r w:rsidR="00A0423A" w:rsidRPr="00E704A3">
        <w:rPr>
          <w:rFonts w:ascii="Arial" w:hAnsi="Arial" w:cs="Arial"/>
        </w:rPr>
        <w:t xml:space="preserve"> for children who aren’t read to at home</w:t>
      </w:r>
      <w:r w:rsidR="0044443A" w:rsidRPr="00E704A3">
        <w:rPr>
          <w:rFonts w:ascii="Arial" w:hAnsi="Arial" w:cs="Arial"/>
        </w:rPr>
        <w:t xml:space="preserve">. Ar gael yn: </w:t>
      </w:r>
      <w:hyperlink r:id="rId41" w:history="1">
        <w:r w:rsidR="0044443A" w:rsidRPr="00E704A3">
          <w:rPr>
            <w:rStyle w:val="Hyperlink"/>
            <w:rFonts w:ascii="Arial" w:hAnsi="Arial" w:cs="Arial"/>
          </w:rPr>
          <w:t>https://www.sciencedaily.com/releases/2019/04/190404074947.htm</w:t>
        </w:r>
      </w:hyperlink>
      <w:r w:rsidR="0044443A" w:rsidRPr="00E704A3">
        <w:rPr>
          <w:rFonts w:ascii="Arial" w:hAnsi="Arial" w:cs="Arial"/>
        </w:rPr>
        <w:t xml:space="preserve"> (Mynediad ar</w:t>
      </w:r>
      <w:r w:rsidR="001436ED" w:rsidRPr="00E704A3">
        <w:rPr>
          <w:rFonts w:ascii="Arial" w:hAnsi="Arial" w:cs="Arial"/>
        </w:rPr>
        <w:t>: 26/03/2020)</w:t>
      </w:r>
    </w:p>
    <w:p w14:paraId="34704742" w14:textId="77777777" w:rsidR="00A22683" w:rsidRPr="00E704A3" w:rsidRDefault="00A22683" w:rsidP="0020160E">
      <w:pPr>
        <w:spacing w:line="360" w:lineRule="auto"/>
        <w:rPr>
          <w:rFonts w:ascii="Arial" w:hAnsi="Arial" w:cs="Arial"/>
        </w:rPr>
      </w:pPr>
      <w:r w:rsidRPr="00E704A3">
        <w:rPr>
          <w:rFonts w:ascii="Arial" w:hAnsi="Arial" w:cs="Arial"/>
        </w:rPr>
        <w:t xml:space="preserve">Trischitti, J. (2017) </w:t>
      </w:r>
      <w:r w:rsidRPr="00E704A3">
        <w:rPr>
          <w:rFonts w:ascii="Arial" w:hAnsi="Arial" w:cs="Arial"/>
          <w:i/>
          <w:iCs/>
        </w:rPr>
        <w:t>Ted Talks- Literacy is the answer</w:t>
      </w:r>
      <w:r w:rsidRPr="00E704A3">
        <w:rPr>
          <w:rFonts w:ascii="Arial" w:hAnsi="Arial" w:cs="Arial"/>
        </w:rPr>
        <w:t xml:space="preserve">. Ar gael yn: </w:t>
      </w:r>
      <w:hyperlink r:id="rId42" w:history="1">
        <w:r w:rsidRPr="00E704A3">
          <w:rPr>
            <w:rStyle w:val="Hyperlink"/>
            <w:rFonts w:ascii="Arial" w:hAnsi="Arial" w:cs="Arial"/>
          </w:rPr>
          <w:t>https://www.youtube.com/watch?v=z-h-BhcV7DM</w:t>
        </w:r>
      </w:hyperlink>
      <w:r w:rsidRPr="00E704A3">
        <w:rPr>
          <w:rFonts w:ascii="Arial" w:hAnsi="Arial" w:cs="Arial"/>
        </w:rPr>
        <w:t xml:space="preserve"> (Mynediad ar: 23/03/2020)</w:t>
      </w:r>
    </w:p>
    <w:p w14:paraId="526A8033" w14:textId="77777777" w:rsidR="00A22683" w:rsidRPr="00E704A3" w:rsidRDefault="00A22683" w:rsidP="0020160E">
      <w:pPr>
        <w:spacing w:line="360" w:lineRule="auto"/>
        <w:rPr>
          <w:rFonts w:ascii="Arial" w:hAnsi="Arial" w:cs="Arial"/>
        </w:rPr>
      </w:pPr>
      <w:r w:rsidRPr="00E704A3">
        <w:rPr>
          <w:rFonts w:ascii="Arial" w:hAnsi="Arial" w:cs="Arial"/>
        </w:rPr>
        <w:t xml:space="preserve">UNICEF (2019) </w:t>
      </w:r>
      <w:r w:rsidRPr="00E704A3">
        <w:rPr>
          <w:rFonts w:ascii="Arial" w:hAnsi="Arial" w:cs="Arial"/>
          <w:i/>
          <w:iCs/>
        </w:rPr>
        <w:t>Literacy</w:t>
      </w:r>
      <w:r w:rsidRPr="00E704A3">
        <w:rPr>
          <w:rFonts w:ascii="Arial" w:hAnsi="Arial" w:cs="Arial"/>
        </w:rPr>
        <w:t xml:space="preserve">. Ar gael yn: </w:t>
      </w:r>
      <w:hyperlink r:id="rId43" w:history="1">
        <w:r w:rsidRPr="00E704A3">
          <w:rPr>
            <w:rStyle w:val="Hyperlink"/>
            <w:rFonts w:ascii="Arial" w:hAnsi="Arial" w:cs="Arial"/>
          </w:rPr>
          <w:t>https://data.unicef.org/topic/education/literacy/</w:t>
        </w:r>
      </w:hyperlink>
      <w:r w:rsidRPr="00E704A3">
        <w:rPr>
          <w:rFonts w:ascii="Arial" w:hAnsi="Arial" w:cs="Arial"/>
        </w:rPr>
        <w:t xml:space="preserve"> (Mynediad ar: 21/03/2020)</w:t>
      </w:r>
    </w:p>
    <w:p w14:paraId="5AC4FA78" w14:textId="77777777" w:rsidR="00A22683" w:rsidRPr="00E704A3" w:rsidRDefault="00A22683" w:rsidP="0020160E">
      <w:pPr>
        <w:spacing w:line="360" w:lineRule="auto"/>
        <w:rPr>
          <w:rFonts w:ascii="Arial" w:hAnsi="Arial" w:cs="Arial"/>
        </w:rPr>
      </w:pPr>
      <w:r w:rsidRPr="00E704A3">
        <w:rPr>
          <w:rFonts w:ascii="Arial" w:hAnsi="Arial" w:cs="Arial"/>
        </w:rPr>
        <w:t xml:space="preserve">WalesOnline (2019) New international PISA schools tables show Wales remains behind other UK Nations but is improving. Ar gael yn: </w:t>
      </w:r>
      <w:hyperlink r:id="rId44" w:history="1">
        <w:r w:rsidRPr="00E704A3">
          <w:rPr>
            <w:rStyle w:val="Hyperlink"/>
            <w:rFonts w:ascii="Arial" w:hAnsi="Arial" w:cs="Arial"/>
          </w:rPr>
          <w:t>https://www.walesonline.co.uk/news/education/pisa-wales-international-schools-2019-17346247</w:t>
        </w:r>
      </w:hyperlink>
      <w:r w:rsidRPr="00E704A3">
        <w:rPr>
          <w:rFonts w:ascii="Arial" w:hAnsi="Arial" w:cs="Arial"/>
        </w:rPr>
        <w:t xml:space="preserve"> (Mynediad ar: 19/03/2020)</w:t>
      </w:r>
    </w:p>
    <w:p w14:paraId="51C9B48B" w14:textId="77777777" w:rsidR="00A22683" w:rsidRPr="00E704A3" w:rsidRDefault="00A22683" w:rsidP="0020160E">
      <w:pPr>
        <w:spacing w:line="360" w:lineRule="auto"/>
        <w:rPr>
          <w:rFonts w:ascii="Arial" w:hAnsi="Arial" w:cs="Arial"/>
        </w:rPr>
      </w:pPr>
      <w:r w:rsidRPr="00E704A3">
        <w:rPr>
          <w:rFonts w:ascii="Arial" w:hAnsi="Arial" w:cs="Arial"/>
        </w:rPr>
        <w:t xml:space="preserve">Warwick, P. &amp; Chaplain, R. (2013) </w:t>
      </w:r>
      <w:r w:rsidRPr="00E704A3">
        <w:rPr>
          <w:rFonts w:ascii="Arial" w:hAnsi="Arial" w:cs="Arial"/>
          <w:i/>
          <w:iCs/>
        </w:rPr>
        <w:t>School-based Research. A guide for education students.</w:t>
      </w:r>
      <w:r w:rsidRPr="00E704A3">
        <w:rPr>
          <w:rFonts w:ascii="Arial" w:hAnsi="Arial" w:cs="Arial"/>
        </w:rPr>
        <w:t xml:space="preserve"> 2nd Ed. London: SAGE.</w:t>
      </w:r>
    </w:p>
    <w:p w14:paraId="4220285D" w14:textId="77777777" w:rsidR="00A22683" w:rsidRPr="00E704A3" w:rsidRDefault="00A22683" w:rsidP="0020160E">
      <w:pPr>
        <w:spacing w:line="360" w:lineRule="auto"/>
        <w:rPr>
          <w:rFonts w:ascii="Arial" w:hAnsi="Arial" w:cs="Arial"/>
        </w:rPr>
      </w:pPr>
      <w:r w:rsidRPr="00E704A3">
        <w:rPr>
          <w:rFonts w:ascii="Arial" w:hAnsi="Arial" w:cs="Arial"/>
        </w:rPr>
        <w:t>Wearmouth, J. Soler, J. &amp; Reid, G. (2003</w:t>
      </w:r>
      <w:r w:rsidRPr="00E704A3">
        <w:rPr>
          <w:rFonts w:ascii="Arial" w:hAnsi="Arial" w:cs="Arial"/>
          <w:i/>
          <w:iCs/>
        </w:rPr>
        <w:t>) Meeting Difficulties in Literacy Development</w:t>
      </w:r>
      <w:r w:rsidRPr="00E704A3">
        <w:rPr>
          <w:rFonts w:ascii="Arial" w:hAnsi="Arial" w:cs="Arial"/>
        </w:rPr>
        <w:t>. Oxon: Routledge.</w:t>
      </w:r>
    </w:p>
    <w:p w14:paraId="66B958E4" w14:textId="77777777" w:rsidR="00A22683" w:rsidRPr="00E704A3" w:rsidRDefault="00A22683" w:rsidP="0020160E">
      <w:pPr>
        <w:spacing w:line="360" w:lineRule="auto"/>
        <w:rPr>
          <w:rFonts w:ascii="Arial" w:hAnsi="Arial" w:cs="Arial"/>
        </w:rPr>
      </w:pPr>
      <w:r w:rsidRPr="00E704A3">
        <w:rPr>
          <w:rFonts w:ascii="Arial" w:hAnsi="Arial" w:cs="Arial"/>
        </w:rPr>
        <w:t xml:space="preserve">Wellington, J. (2000) </w:t>
      </w:r>
      <w:r w:rsidRPr="00E704A3">
        <w:rPr>
          <w:rFonts w:ascii="Arial" w:hAnsi="Arial" w:cs="Arial"/>
          <w:i/>
          <w:iCs/>
        </w:rPr>
        <w:t>Educational Research. Contemporary Issues and Practical Approaches</w:t>
      </w:r>
      <w:r w:rsidRPr="00E704A3">
        <w:rPr>
          <w:rFonts w:ascii="Arial" w:hAnsi="Arial" w:cs="Arial"/>
        </w:rPr>
        <w:t>. London: Continuum.</w:t>
      </w:r>
    </w:p>
    <w:p w14:paraId="6F940C40" w14:textId="77777777" w:rsidR="00A22683" w:rsidRPr="00E704A3" w:rsidRDefault="00A22683" w:rsidP="0020160E">
      <w:pPr>
        <w:spacing w:line="360" w:lineRule="auto"/>
        <w:rPr>
          <w:rFonts w:ascii="Arial" w:hAnsi="Arial" w:cs="Arial"/>
        </w:rPr>
      </w:pPr>
      <w:r w:rsidRPr="00E704A3">
        <w:rPr>
          <w:rFonts w:ascii="Arial" w:hAnsi="Arial" w:cs="Arial"/>
        </w:rPr>
        <w:t xml:space="preserve">World Economic Forum (2019) World Literacy Day – What you need to know about youth literacy. Ar gael yn: </w:t>
      </w:r>
      <w:hyperlink r:id="rId45" w:history="1">
        <w:r w:rsidRPr="00E704A3">
          <w:rPr>
            <w:rStyle w:val="Hyperlink"/>
            <w:rFonts w:ascii="Arial" w:hAnsi="Arial" w:cs="Arial"/>
          </w:rPr>
          <w:t>https://www.weforum.org/agenda/2019/09/world-literacy-day-what-you-need-to-know-about-youth-literacy/</w:t>
        </w:r>
      </w:hyperlink>
      <w:r w:rsidRPr="00E704A3">
        <w:rPr>
          <w:rFonts w:ascii="Arial" w:hAnsi="Arial" w:cs="Arial"/>
        </w:rPr>
        <w:t xml:space="preserve"> (Mynediad ar: 18/03/2020)</w:t>
      </w:r>
    </w:p>
    <w:p w14:paraId="1D7CA213" w14:textId="51626D6C" w:rsidR="00317ECF" w:rsidRPr="00E704A3" w:rsidRDefault="00317ECF" w:rsidP="0020160E">
      <w:pPr>
        <w:spacing w:line="360" w:lineRule="auto"/>
        <w:rPr>
          <w:rFonts w:ascii="Arial" w:hAnsi="Arial" w:cs="Arial"/>
        </w:rPr>
      </w:pPr>
    </w:p>
    <w:p w14:paraId="480C9CC1" w14:textId="26E66DC2" w:rsidR="00317ECF" w:rsidRPr="00E704A3" w:rsidRDefault="00317ECF" w:rsidP="0020160E">
      <w:pPr>
        <w:spacing w:line="360" w:lineRule="auto"/>
        <w:rPr>
          <w:rFonts w:ascii="Arial" w:hAnsi="Arial" w:cs="Arial"/>
        </w:rPr>
      </w:pPr>
    </w:p>
    <w:p w14:paraId="710D768D" w14:textId="2C89FF94" w:rsidR="00317ECF" w:rsidRPr="00E704A3" w:rsidRDefault="00317ECF" w:rsidP="0020160E">
      <w:pPr>
        <w:spacing w:line="360" w:lineRule="auto"/>
        <w:rPr>
          <w:rFonts w:ascii="Arial" w:hAnsi="Arial" w:cs="Arial"/>
        </w:rPr>
      </w:pPr>
    </w:p>
    <w:p w14:paraId="451E8A16" w14:textId="3FA4461C" w:rsidR="00317ECF" w:rsidRPr="00E704A3" w:rsidRDefault="00317ECF" w:rsidP="0020160E">
      <w:pPr>
        <w:spacing w:line="360" w:lineRule="auto"/>
        <w:rPr>
          <w:rFonts w:ascii="Arial" w:hAnsi="Arial" w:cs="Arial"/>
        </w:rPr>
      </w:pPr>
    </w:p>
    <w:p w14:paraId="4AC4468D" w14:textId="711468C9" w:rsidR="0063219B" w:rsidRPr="00E704A3" w:rsidRDefault="0063219B" w:rsidP="0020160E">
      <w:pPr>
        <w:spacing w:line="360" w:lineRule="auto"/>
        <w:rPr>
          <w:rFonts w:ascii="Arial" w:hAnsi="Arial" w:cs="Arial"/>
        </w:rPr>
      </w:pPr>
    </w:p>
    <w:sectPr w:rsidR="0063219B" w:rsidRPr="00E704A3">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8881F" w14:textId="77777777" w:rsidR="0029007B" w:rsidRDefault="0029007B" w:rsidP="00356213">
      <w:pPr>
        <w:spacing w:after="0" w:line="240" w:lineRule="auto"/>
      </w:pPr>
      <w:r>
        <w:separator/>
      </w:r>
    </w:p>
  </w:endnote>
  <w:endnote w:type="continuationSeparator" w:id="0">
    <w:p w14:paraId="2976ED0B" w14:textId="77777777" w:rsidR="0029007B" w:rsidRDefault="0029007B" w:rsidP="00356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7443119"/>
      <w:docPartObj>
        <w:docPartGallery w:val="Page Numbers (Bottom of Page)"/>
        <w:docPartUnique/>
      </w:docPartObj>
    </w:sdtPr>
    <w:sdtEndPr/>
    <w:sdtContent>
      <w:sdt>
        <w:sdtPr>
          <w:id w:val="-1705238520"/>
          <w:docPartObj>
            <w:docPartGallery w:val="Page Numbers (Top of Page)"/>
            <w:docPartUnique/>
          </w:docPartObj>
        </w:sdtPr>
        <w:sdtEndPr/>
        <w:sdtContent>
          <w:p w14:paraId="5EC7B538" w14:textId="035E725B" w:rsidR="00356213" w:rsidRDefault="00356213">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9DA1A7E" w14:textId="77777777" w:rsidR="00356213" w:rsidRDefault="00356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5570F3" w14:textId="77777777" w:rsidR="0029007B" w:rsidRDefault="0029007B" w:rsidP="00356213">
      <w:pPr>
        <w:spacing w:after="0" w:line="240" w:lineRule="auto"/>
      </w:pPr>
      <w:r>
        <w:separator/>
      </w:r>
    </w:p>
  </w:footnote>
  <w:footnote w:type="continuationSeparator" w:id="0">
    <w:p w14:paraId="76D1A2BA" w14:textId="77777777" w:rsidR="0029007B" w:rsidRDefault="0029007B" w:rsidP="003562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07E74F" w14:textId="267AEE78" w:rsidR="00356213" w:rsidRDefault="00504599">
    <w:pPr>
      <w:pStyle w:val="Header"/>
    </w:pPr>
    <w:r>
      <w:t>ECAD</w:t>
    </w:r>
    <w:r w:rsidR="003A0338">
      <w:t>6003-C</w:t>
    </w:r>
    <w:r w:rsidR="003A0338">
      <w:tab/>
    </w:r>
    <w:r w:rsidR="003A0338">
      <w:tab/>
      <w:t>1601726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813FF"/>
    <w:multiLevelType w:val="hybridMultilevel"/>
    <w:tmpl w:val="A1861E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213"/>
    <w:rsid w:val="00000185"/>
    <w:rsid w:val="000002AB"/>
    <w:rsid w:val="0000215E"/>
    <w:rsid w:val="0000221B"/>
    <w:rsid w:val="0000315A"/>
    <w:rsid w:val="000034AD"/>
    <w:rsid w:val="000044EE"/>
    <w:rsid w:val="00006E72"/>
    <w:rsid w:val="000077BB"/>
    <w:rsid w:val="00007B8A"/>
    <w:rsid w:val="00012335"/>
    <w:rsid w:val="000174DD"/>
    <w:rsid w:val="000175DC"/>
    <w:rsid w:val="000215F5"/>
    <w:rsid w:val="000233BE"/>
    <w:rsid w:val="0002350B"/>
    <w:rsid w:val="00023647"/>
    <w:rsid w:val="00023E05"/>
    <w:rsid w:val="000244B8"/>
    <w:rsid w:val="00024E3E"/>
    <w:rsid w:val="00025490"/>
    <w:rsid w:val="000300CB"/>
    <w:rsid w:val="00031546"/>
    <w:rsid w:val="00031856"/>
    <w:rsid w:val="00031F88"/>
    <w:rsid w:val="000341DA"/>
    <w:rsid w:val="0003667A"/>
    <w:rsid w:val="0003673B"/>
    <w:rsid w:val="00040D22"/>
    <w:rsid w:val="00043A13"/>
    <w:rsid w:val="00044187"/>
    <w:rsid w:val="00044DF2"/>
    <w:rsid w:val="00047FED"/>
    <w:rsid w:val="00050F50"/>
    <w:rsid w:val="0005213F"/>
    <w:rsid w:val="00052AAB"/>
    <w:rsid w:val="00053DBB"/>
    <w:rsid w:val="00054128"/>
    <w:rsid w:val="0006429D"/>
    <w:rsid w:val="0006495C"/>
    <w:rsid w:val="00065C94"/>
    <w:rsid w:val="00067838"/>
    <w:rsid w:val="00070657"/>
    <w:rsid w:val="00074D0D"/>
    <w:rsid w:val="00074F86"/>
    <w:rsid w:val="00075523"/>
    <w:rsid w:val="00075B7A"/>
    <w:rsid w:val="00075E6B"/>
    <w:rsid w:val="00077B2A"/>
    <w:rsid w:val="00080475"/>
    <w:rsid w:val="0008272B"/>
    <w:rsid w:val="00082965"/>
    <w:rsid w:val="00083B2B"/>
    <w:rsid w:val="00083ECB"/>
    <w:rsid w:val="000840BA"/>
    <w:rsid w:val="000858A8"/>
    <w:rsid w:val="00086930"/>
    <w:rsid w:val="000869C1"/>
    <w:rsid w:val="00086C26"/>
    <w:rsid w:val="000871CA"/>
    <w:rsid w:val="000876F5"/>
    <w:rsid w:val="000903FF"/>
    <w:rsid w:val="00090872"/>
    <w:rsid w:val="00091732"/>
    <w:rsid w:val="000943C8"/>
    <w:rsid w:val="000959D2"/>
    <w:rsid w:val="000959DF"/>
    <w:rsid w:val="00096F9F"/>
    <w:rsid w:val="00097AB7"/>
    <w:rsid w:val="000A0480"/>
    <w:rsid w:val="000A076D"/>
    <w:rsid w:val="000A2BD1"/>
    <w:rsid w:val="000A2E84"/>
    <w:rsid w:val="000A3A68"/>
    <w:rsid w:val="000A3E39"/>
    <w:rsid w:val="000A4630"/>
    <w:rsid w:val="000A5849"/>
    <w:rsid w:val="000A6519"/>
    <w:rsid w:val="000A688A"/>
    <w:rsid w:val="000A72E1"/>
    <w:rsid w:val="000A737A"/>
    <w:rsid w:val="000B0ABF"/>
    <w:rsid w:val="000B19C0"/>
    <w:rsid w:val="000B314E"/>
    <w:rsid w:val="000B3353"/>
    <w:rsid w:val="000B6F07"/>
    <w:rsid w:val="000B7EF7"/>
    <w:rsid w:val="000B7FE7"/>
    <w:rsid w:val="000C24D6"/>
    <w:rsid w:val="000C2C36"/>
    <w:rsid w:val="000C3293"/>
    <w:rsid w:val="000C3E7F"/>
    <w:rsid w:val="000C5465"/>
    <w:rsid w:val="000C5E71"/>
    <w:rsid w:val="000C6411"/>
    <w:rsid w:val="000D5C1E"/>
    <w:rsid w:val="000D671C"/>
    <w:rsid w:val="000D6FBF"/>
    <w:rsid w:val="000D7771"/>
    <w:rsid w:val="000E180C"/>
    <w:rsid w:val="000E2340"/>
    <w:rsid w:val="000E31BD"/>
    <w:rsid w:val="000E43A6"/>
    <w:rsid w:val="000E5A65"/>
    <w:rsid w:val="000E6E2D"/>
    <w:rsid w:val="000F004A"/>
    <w:rsid w:val="000F1DD4"/>
    <w:rsid w:val="000F3B6C"/>
    <w:rsid w:val="000F433F"/>
    <w:rsid w:val="000F68C6"/>
    <w:rsid w:val="0010050C"/>
    <w:rsid w:val="0010051C"/>
    <w:rsid w:val="00101E8C"/>
    <w:rsid w:val="00106B8B"/>
    <w:rsid w:val="00107FB6"/>
    <w:rsid w:val="001106A4"/>
    <w:rsid w:val="00110E35"/>
    <w:rsid w:val="0011149E"/>
    <w:rsid w:val="0011155B"/>
    <w:rsid w:val="00111680"/>
    <w:rsid w:val="00112B63"/>
    <w:rsid w:val="00112CC0"/>
    <w:rsid w:val="00113190"/>
    <w:rsid w:val="00114077"/>
    <w:rsid w:val="00116F0D"/>
    <w:rsid w:val="00117D02"/>
    <w:rsid w:val="001203B6"/>
    <w:rsid w:val="00123B24"/>
    <w:rsid w:val="00125CB5"/>
    <w:rsid w:val="00126711"/>
    <w:rsid w:val="0012707C"/>
    <w:rsid w:val="001276CE"/>
    <w:rsid w:val="0013243C"/>
    <w:rsid w:val="00132820"/>
    <w:rsid w:val="00136E94"/>
    <w:rsid w:val="001375E2"/>
    <w:rsid w:val="001400E0"/>
    <w:rsid w:val="00141CDC"/>
    <w:rsid w:val="001436ED"/>
    <w:rsid w:val="00143F24"/>
    <w:rsid w:val="001458F2"/>
    <w:rsid w:val="0014732A"/>
    <w:rsid w:val="00147D73"/>
    <w:rsid w:val="00155E46"/>
    <w:rsid w:val="0015759F"/>
    <w:rsid w:val="00162EE3"/>
    <w:rsid w:val="0016338A"/>
    <w:rsid w:val="00167831"/>
    <w:rsid w:val="001703E9"/>
    <w:rsid w:val="001715C8"/>
    <w:rsid w:val="0017231B"/>
    <w:rsid w:val="001762EB"/>
    <w:rsid w:val="00176805"/>
    <w:rsid w:val="00176C7A"/>
    <w:rsid w:val="00176F38"/>
    <w:rsid w:val="0017701B"/>
    <w:rsid w:val="00180A58"/>
    <w:rsid w:val="001836C1"/>
    <w:rsid w:val="001847D8"/>
    <w:rsid w:val="00184AA8"/>
    <w:rsid w:val="00185201"/>
    <w:rsid w:val="001862F7"/>
    <w:rsid w:val="00186C71"/>
    <w:rsid w:val="001878F5"/>
    <w:rsid w:val="00187D59"/>
    <w:rsid w:val="00191182"/>
    <w:rsid w:val="001915FC"/>
    <w:rsid w:val="0019162E"/>
    <w:rsid w:val="0019255C"/>
    <w:rsid w:val="00192CE3"/>
    <w:rsid w:val="00195BF8"/>
    <w:rsid w:val="00195E05"/>
    <w:rsid w:val="001977C9"/>
    <w:rsid w:val="001A4F17"/>
    <w:rsid w:val="001A4FD3"/>
    <w:rsid w:val="001A5F48"/>
    <w:rsid w:val="001A61BB"/>
    <w:rsid w:val="001A6F11"/>
    <w:rsid w:val="001A7B76"/>
    <w:rsid w:val="001B248D"/>
    <w:rsid w:val="001B280B"/>
    <w:rsid w:val="001B2A1F"/>
    <w:rsid w:val="001B390E"/>
    <w:rsid w:val="001B5086"/>
    <w:rsid w:val="001B688D"/>
    <w:rsid w:val="001C0D2E"/>
    <w:rsid w:val="001C1B59"/>
    <w:rsid w:val="001C3A46"/>
    <w:rsid w:val="001C5778"/>
    <w:rsid w:val="001C5E07"/>
    <w:rsid w:val="001C7227"/>
    <w:rsid w:val="001C7FA2"/>
    <w:rsid w:val="001D1AD5"/>
    <w:rsid w:val="001D299A"/>
    <w:rsid w:val="001D5D17"/>
    <w:rsid w:val="001D5DA3"/>
    <w:rsid w:val="001D6186"/>
    <w:rsid w:val="001D6272"/>
    <w:rsid w:val="001D71FF"/>
    <w:rsid w:val="001D75B7"/>
    <w:rsid w:val="001E09E1"/>
    <w:rsid w:val="001E0F80"/>
    <w:rsid w:val="001E289F"/>
    <w:rsid w:val="001E45D3"/>
    <w:rsid w:val="001E7335"/>
    <w:rsid w:val="001F0AB9"/>
    <w:rsid w:val="001F3960"/>
    <w:rsid w:val="001F40B5"/>
    <w:rsid w:val="001F4D5C"/>
    <w:rsid w:val="00200500"/>
    <w:rsid w:val="0020160E"/>
    <w:rsid w:val="00201AD7"/>
    <w:rsid w:val="00201B0C"/>
    <w:rsid w:val="002050C8"/>
    <w:rsid w:val="0020535E"/>
    <w:rsid w:val="002063A3"/>
    <w:rsid w:val="002064AE"/>
    <w:rsid w:val="00206AEA"/>
    <w:rsid w:val="002075FA"/>
    <w:rsid w:val="00207A02"/>
    <w:rsid w:val="00211F45"/>
    <w:rsid w:val="002141FA"/>
    <w:rsid w:val="002168B7"/>
    <w:rsid w:val="00216B74"/>
    <w:rsid w:val="00217357"/>
    <w:rsid w:val="00217CF3"/>
    <w:rsid w:val="00220152"/>
    <w:rsid w:val="002217EA"/>
    <w:rsid w:val="00221CDF"/>
    <w:rsid w:val="002251F0"/>
    <w:rsid w:val="0022598A"/>
    <w:rsid w:val="00225A10"/>
    <w:rsid w:val="002264F3"/>
    <w:rsid w:val="00226A80"/>
    <w:rsid w:val="00226CA5"/>
    <w:rsid w:val="002328ED"/>
    <w:rsid w:val="00234D0B"/>
    <w:rsid w:val="00235A7A"/>
    <w:rsid w:val="0023731A"/>
    <w:rsid w:val="00237406"/>
    <w:rsid w:val="00237A7B"/>
    <w:rsid w:val="00237E7D"/>
    <w:rsid w:val="002407D7"/>
    <w:rsid w:val="0024131E"/>
    <w:rsid w:val="00243C1A"/>
    <w:rsid w:val="00253174"/>
    <w:rsid w:val="00253D8A"/>
    <w:rsid w:val="00254210"/>
    <w:rsid w:val="00255508"/>
    <w:rsid w:val="002565A9"/>
    <w:rsid w:val="002606C2"/>
    <w:rsid w:val="00260B9F"/>
    <w:rsid w:val="00261DC0"/>
    <w:rsid w:val="00265298"/>
    <w:rsid w:val="00265BDE"/>
    <w:rsid w:val="0026622E"/>
    <w:rsid w:val="0027078E"/>
    <w:rsid w:val="00270C94"/>
    <w:rsid w:val="002710C1"/>
    <w:rsid w:val="00272407"/>
    <w:rsid w:val="00273CA8"/>
    <w:rsid w:val="00274934"/>
    <w:rsid w:val="00276E87"/>
    <w:rsid w:val="002778E4"/>
    <w:rsid w:val="00277AAC"/>
    <w:rsid w:val="00282DBB"/>
    <w:rsid w:val="002846C0"/>
    <w:rsid w:val="00285282"/>
    <w:rsid w:val="0028556A"/>
    <w:rsid w:val="0029007B"/>
    <w:rsid w:val="00290BBC"/>
    <w:rsid w:val="00290D30"/>
    <w:rsid w:val="00291B86"/>
    <w:rsid w:val="00292559"/>
    <w:rsid w:val="00292F7E"/>
    <w:rsid w:val="00295312"/>
    <w:rsid w:val="00295C94"/>
    <w:rsid w:val="002A0420"/>
    <w:rsid w:val="002A0A09"/>
    <w:rsid w:val="002A23B5"/>
    <w:rsid w:val="002A2AB3"/>
    <w:rsid w:val="002A31DC"/>
    <w:rsid w:val="002A5750"/>
    <w:rsid w:val="002A5FEF"/>
    <w:rsid w:val="002A6A4B"/>
    <w:rsid w:val="002B24D2"/>
    <w:rsid w:val="002B2F4C"/>
    <w:rsid w:val="002B3BF8"/>
    <w:rsid w:val="002B4A7C"/>
    <w:rsid w:val="002B4BD7"/>
    <w:rsid w:val="002B5D0E"/>
    <w:rsid w:val="002B7AAA"/>
    <w:rsid w:val="002B7BD4"/>
    <w:rsid w:val="002B7FF1"/>
    <w:rsid w:val="002C112C"/>
    <w:rsid w:val="002C128B"/>
    <w:rsid w:val="002C29DC"/>
    <w:rsid w:val="002C521E"/>
    <w:rsid w:val="002C5828"/>
    <w:rsid w:val="002C5E5D"/>
    <w:rsid w:val="002C787B"/>
    <w:rsid w:val="002D078F"/>
    <w:rsid w:val="002D0F1D"/>
    <w:rsid w:val="002D4276"/>
    <w:rsid w:val="002D7DB1"/>
    <w:rsid w:val="002E396D"/>
    <w:rsid w:val="002E4C6E"/>
    <w:rsid w:val="002E59DD"/>
    <w:rsid w:val="002E7FD7"/>
    <w:rsid w:val="002F02AB"/>
    <w:rsid w:val="002F0BE1"/>
    <w:rsid w:val="002F0DD3"/>
    <w:rsid w:val="002F1825"/>
    <w:rsid w:val="002F258C"/>
    <w:rsid w:val="002F2F6E"/>
    <w:rsid w:val="002F4283"/>
    <w:rsid w:val="002F734A"/>
    <w:rsid w:val="00300555"/>
    <w:rsid w:val="00302333"/>
    <w:rsid w:val="003040DB"/>
    <w:rsid w:val="003079C3"/>
    <w:rsid w:val="003112A1"/>
    <w:rsid w:val="00314380"/>
    <w:rsid w:val="00317ECF"/>
    <w:rsid w:val="00320B87"/>
    <w:rsid w:val="00322FE6"/>
    <w:rsid w:val="00323A9F"/>
    <w:rsid w:val="00323C20"/>
    <w:rsid w:val="00325B29"/>
    <w:rsid w:val="00326854"/>
    <w:rsid w:val="00327269"/>
    <w:rsid w:val="003314C7"/>
    <w:rsid w:val="00332BA0"/>
    <w:rsid w:val="00333E04"/>
    <w:rsid w:val="00334D0B"/>
    <w:rsid w:val="00336DB0"/>
    <w:rsid w:val="00337674"/>
    <w:rsid w:val="0033782F"/>
    <w:rsid w:val="003402B0"/>
    <w:rsid w:val="00340F14"/>
    <w:rsid w:val="00345072"/>
    <w:rsid w:val="00345C4A"/>
    <w:rsid w:val="00347B68"/>
    <w:rsid w:val="00351B2C"/>
    <w:rsid w:val="00352C85"/>
    <w:rsid w:val="00356213"/>
    <w:rsid w:val="003568C2"/>
    <w:rsid w:val="00357F83"/>
    <w:rsid w:val="003603DD"/>
    <w:rsid w:val="00360B81"/>
    <w:rsid w:val="003614B0"/>
    <w:rsid w:val="00361CDB"/>
    <w:rsid w:val="003628F8"/>
    <w:rsid w:val="00362ECE"/>
    <w:rsid w:val="003644B9"/>
    <w:rsid w:val="003658EE"/>
    <w:rsid w:val="00365A4E"/>
    <w:rsid w:val="00365E26"/>
    <w:rsid w:val="00366F27"/>
    <w:rsid w:val="0037153B"/>
    <w:rsid w:val="00371B79"/>
    <w:rsid w:val="00372997"/>
    <w:rsid w:val="0037503D"/>
    <w:rsid w:val="0038239A"/>
    <w:rsid w:val="00383CEB"/>
    <w:rsid w:val="003840D2"/>
    <w:rsid w:val="00384BEE"/>
    <w:rsid w:val="00385443"/>
    <w:rsid w:val="003877B1"/>
    <w:rsid w:val="00390B31"/>
    <w:rsid w:val="00390C5B"/>
    <w:rsid w:val="003910A2"/>
    <w:rsid w:val="00391F0F"/>
    <w:rsid w:val="00392023"/>
    <w:rsid w:val="0039236A"/>
    <w:rsid w:val="00393358"/>
    <w:rsid w:val="003933C9"/>
    <w:rsid w:val="0039484C"/>
    <w:rsid w:val="00397245"/>
    <w:rsid w:val="003976F6"/>
    <w:rsid w:val="003A0338"/>
    <w:rsid w:val="003A1EE1"/>
    <w:rsid w:val="003A275E"/>
    <w:rsid w:val="003A2974"/>
    <w:rsid w:val="003A3583"/>
    <w:rsid w:val="003A5368"/>
    <w:rsid w:val="003A7087"/>
    <w:rsid w:val="003A7D8E"/>
    <w:rsid w:val="003B2C93"/>
    <w:rsid w:val="003B655E"/>
    <w:rsid w:val="003B7B21"/>
    <w:rsid w:val="003C1ED3"/>
    <w:rsid w:val="003C4D2D"/>
    <w:rsid w:val="003C4DEC"/>
    <w:rsid w:val="003C75B5"/>
    <w:rsid w:val="003C7765"/>
    <w:rsid w:val="003D012C"/>
    <w:rsid w:val="003D0419"/>
    <w:rsid w:val="003D0711"/>
    <w:rsid w:val="003D4AFF"/>
    <w:rsid w:val="003D51EC"/>
    <w:rsid w:val="003D7AE1"/>
    <w:rsid w:val="003E371D"/>
    <w:rsid w:val="003E374F"/>
    <w:rsid w:val="003E3C38"/>
    <w:rsid w:val="003E4D45"/>
    <w:rsid w:val="003E6EAA"/>
    <w:rsid w:val="003E7867"/>
    <w:rsid w:val="003F46EC"/>
    <w:rsid w:val="003F5564"/>
    <w:rsid w:val="003F5C7E"/>
    <w:rsid w:val="003F6DA6"/>
    <w:rsid w:val="003F7628"/>
    <w:rsid w:val="003F7953"/>
    <w:rsid w:val="00400760"/>
    <w:rsid w:val="00404923"/>
    <w:rsid w:val="00410ADF"/>
    <w:rsid w:val="00411A47"/>
    <w:rsid w:val="00411F34"/>
    <w:rsid w:val="00412C2F"/>
    <w:rsid w:val="00415937"/>
    <w:rsid w:val="00417D2B"/>
    <w:rsid w:val="00420D91"/>
    <w:rsid w:val="00422049"/>
    <w:rsid w:val="004229C8"/>
    <w:rsid w:val="00423EC7"/>
    <w:rsid w:val="00424672"/>
    <w:rsid w:val="004253B5"/>
    <w:rsid w:val="004259E1"/>
    <w:rsid w:val="00426D07"/>
    <w:rsid w:val="00427ED9"/>
    <w:rsid w:val="00431209"/>
    <w:rsid w:val="004347FE"/>
    <w:rsid w:val="0043620C"/>
    <w:rsid w:val="004364EE"/>
    <w:rsid w:val="004370D4"/>
    <w:rsid w:val="00437782"/>
    <w:rsid w:val="004407A1"/>
    <w:rsid w:val="00440DB9"/>
    <w:rsid w:val="004424BC"/>
    <w:rsid w:val="004432C0"/>
    <w:rsid w:val="00444396"/>
    <w:rsid w:val="0044443A"/>
    <w:rsid w:val="00447996"/>
    <w:rsid w:val="004512EA"/>
    <w:rsid w:val="00452331"/>
    <w:rsid w:val="00453D32"/>
    <w:rsid w:val="00453E46"/>
    <w:rsid w:val="00455AAA"/>
    <w:rsid w:val="004568FE"/>
    <w:rsid w:val="004607A3"/>
    <w:rsid w:val="00461CFF"/>
    <w:rsid w:val="0046278D"/>
    <w:rsid w:val="004707F1"/>
    <w:rsid w:val="00470FBC"/>
    <w:rsid w:val="00471D69"/>
    <w:rsid w:val="004723E2"/>
    <w:rsid w:val="004735BE"/>
    <w:rsid w:val="0047374E"/>
    <w:rsid w:val="0047414F"/>
    <w:rsid w:val="0047558F"/>
    <w:rsid w:val="004758AC"/>
    <w:rsid w:val="00482DD7"/>
    <w:rsid w:val="00482F87"/>
    <w:rsid w:val="00483091"/>
    <w:rsid w:val="0048331A"/>
    <w:rsid w:val="0048504F"/>
    <w:rsid w:val="004859C9"/>
    <w:rsid w:val="004941F8"/>
    <w:rsid w:val="004949C6"/>
    <w:rsid w:val="00495080"/>
    <w:rsid w:val="004953FD"/>
    <w:rsid w:val="00496F6F"/>
    <w:rsid w:val="004A0BDD"/>
    <w:rsid w:val="004A3C4B"/>
    <w:rsid w:val="004A3F1D"/>
    <w:rsid w:val="004A4208"/>
    <w:rsid w:val="004A552D"/>
    <w:rsid w:val="004A7B16"/>
    <w:rsid w:val="004B20F3"/>
    <w:rsid w:val="004B277F"/>
    <w:rsid w:val="004B4226"/>
    <w:rsid w:val="004B4E4E"/>
    <w:rsid w:val="004B6F04"/>
    <w:rsid w:val="004B776E"/>
    <w:rsid w:val="004C4D1C"/>
    <w:rsid w:val="004C52E5"/>
    <w:rsid w:val="004C7EB6"/>
    <w:rsid w:val="004D09F7"/>
    <w:rsid w:val="004D0DA4"/>
    <w:rsid w:val="004D3768"/>
    <w:rsid w:val="004D476E"/>
    <w:rsid w:val="004D7ED3"/>
    <w:rsid w:val="004E036A"/>
    <w:rsid w:val="004E0633"/>
    <w:rsid w:val="004E130C"/>
    <w:rsid w:val="004E26E3"/>
    <w:rsid w:val="004E2C73"/>
    <w:rsid w:val="004E39DF"/>
    <w:rsid w:val="004E46DC"/>
    <w:rsid w:val="004E500D"/>
    <w:rsid w:val="004E5E38"/>
    <w:rsid w:val="004E6185"/>
    <w:rsid w:val="004E6BA3"/>
    <w:rsid w:val="004F01AA"/>
    <w:rsid w:val="004F08EB"/>
    <w:rsid w:val="004F0CFF"/>
    <w:rsid w:val="004F19EB"/>
    <w:rsid w:val="004F1F8F"/>
    <w:rsid w:val="004F3599"/>
    <w:rsid w:val="004F4980"/>
    <w:rsid w:val="004F4C2D"/>
    <w:rsid w:val="004F7FEB"/>
    <w:rsid w:val="005003A7"/>
    <w:rsid w:val="00500425"/>
    <w:rsid w:val="005009AE"/>
    <w:rsid w:val="00500EF1"/>
    <w:rsid w:val="0050230F"/>
    <w:rsid w:val="0050234E"/>
    <w:rsid w:val="00504599"/>
    <w:rsid w:val="005050A9"/>
    <w:rsid w:val="00506792"/>
    <w:rsid w:val="00506AAF"/>
    <w:rsid w:val="00507D8B"/>
    <w:rsid w:val="00510D22"/>
    <w:rsid w:val="00513E61"/>
    <w:rsid w:val="00516BA8"/>
    <w:rsid w:val="00524129"/>
    <w:rsid w:val="00526859"/>
    <w:rsid w:val="005269B1"/>
    <w:rsid w:val="00527743"/>
    <w:rsid w:val="00527820"/>
    <w:rsid w:val="00527EC6"/>
    <w:rsid w:val="0053170D"/>
    <w:rsid w:val="0053407C"/>
    <w:rsid w:val="00535EC9"/>
    <w:rsid w:val="005366C4"/>
    <w:rsid w:val="00536EA2"/>
    <w:rsid w:val="00537239"/>
    <w:rsid w:val="005402E4"/>
    <w:rsid w:val="00540CB4"/>
    <w:rsid w:val="0054227C"/>
    <w:rsid w:val="00543E1E"/>
    <w:rsid w:val="005441DF"/>
    <w:rsid w:val="005443CF"/>
    <w:rsid w:val="00546C72"/>
    <w:rsid w:val="00546DF6"/>
    <w:rsid w:val="0054773F"/>
    <w:rsid w:val="00554BD8"/>
    <w:rsid w:val="005552E9"/>
    <w:rsid w:val="00556081"/>
    <w:rsid w:val="00556271"/>
    <w:rsid w:val="00556B5E"/>
    <w:rsid w:val="005702D3"/>
    <w:rsid w:val="005710F6"/>
    <w:rsid w:val="00572537"/>
    <w:rsid w:val="0057410C"/>
    <w:rsid w:val="00574F27"/>
    <w:rsid w:val="0057518A"/>
    <w:rsid w:val="00575CC9"/>
    <w:rsid w:val="00581CFC"/>
    <w:rsid w:val="00581D92"/>
    <w:rsid w:val="00585501"/>
    <w:rsid w:val="00585FA0"/>
    <w:rsid w:val="005906D5"/>
    <w:rsid w:val="00595263"/>
    <w:rsid w:val="005A0440"/>
    <w:rsid w:val="005A159A"/>
    <w:rsid w:val="005A162E"/>
    <w:rsid w:val="005A2850"/>
    <w:rsid w:val="005A32F9"/>
    <w:rsid w:val="005A3CE2"/>
    <w:rsid w:val="005A4C1E"/>
    <w:rsid w:val="005A58F8"/>
    <w:rsid w:val="005A6B8E"/>
    <w:rsid w:val="005A6D3C"/>
    <w:rsid w:val="005B085C"/>
    <w:rsid w:val="005B20D5"/>
    <w:rsid w:val="005B2658"/>
    <w:rsid w:val="005B5D3E"/>
    <w:rsid w:val="005B752A"/>
    <w:rsid w:val="005B7C21"/>
    <w:rsid w:val="005C086A"/>
    <w:rsid w:val="005C1AAA"/>
    <w:rsid w:val="005C3CFF"/>
    <w:rsid w:val="005C4200"/>
    <w:rsid w:val="005D0826"/>
    <w:rsid w:val="005D3A04"/>
    <w:rsid w:val="005D406A"/>
    <w:rsid w:val="005D61DF"/>
    <w:rsid w:val="005D713E"/>
    <w:rsid w:val="005E0BAB"/>
    <w:rsid w:val="005E1265"/>
    <w:rsid w:val="005E17DE"/>
    <w:rsid w:val="005E212C"/>
    <w:rsid w:val="005E21E3"/>
    <w:rsid w:val="005E2CF6"/>
    <w:rsid w:val="005E572A"/>
    <w:rsid w:val="005E7730"/>
    <w:rsid w:val="005E7E2C"/>
    <w:rsid w:val="005F060C"/>
    <w:rsid w:val="005F0727"/>
    <w:rsid w:val="005F2E9C"/>
    <w:rsid w:val="005F3BFA"/>
    <w:rsid w:val="005F43E4"/>
    <w:rsid w:val="005F4E0F"/>
    <w:rsid w:val="005F5634"/>
    <w:rsid w:val="005F6AEF"/>
    <w:rsid w:val="00604ADE"/>
    <w:rsid w:val="0060595A"/>
    <w:rsid w:val="00605EC8"/>
    <w:rsid w:val="00606923"/>
    <w:rsid w:val="00606B86"/>
    <w:rsid w:val="00607ADD"/>
    <w:rsid w:val="0061095B"/>
    <w:rsid w:val="00611004"/>
    <w:rsid w:val="00611039"/>
    <w:rsid w:val="00615A54"/>
    <w:rsid w:val="006162BC"/>
    <w:rsid w:val="00621E30"/>
    <w:rsid w:val="00622382"/>
    <w:rsid w:val="006225AE"/>
    <w:rsid w:val="00623765"/>
    <w:rsid w:val="00625D17"/>
    <w:rsid w:val="00627C35"/>
    <w:rsid w:val="00627E46"/>
    <w:rsid w:val="006312A6"/>
    <w:rsid w:val="006316F1"/>
    <w:rsid w:val="00631AA5"/>
    <w:rsid w:val="0063219B"/>
    <w:rsid w:val="00632290"/>
    <w:rsid w:val="00632C54"/>
    <w:rsid w:val="00635574"/>
    <w:rsid w:val="00636964"/>
    <w:rsid w:val="00641760"/>
    <w:rsid w:val="00642554"/>
    <w:rsid w:val="00642DC6"/>
    <w:rsid w:val="00643611"/>
    <w:rsid w:val="006454C8"/>
    <w:rsid w:val="00645D17"/>
    <w:rsid w:val="00645EDD"/>
    <w:rsid w:val="00646BD9"/>
    <w:rsid w:val="00647706"/>
    <w:rsid w:val="00647EE1"/>
    <w:rsid w:val="00650632"/>
    <w:rsid w:val="006507E4"/>
    <w:rsid w:val="00651D89"/>
    <w:rsid w:val="006528CF"/>
    <w:rsid w:val="00653CFA"/>
    <w:rsid w:val="00654351"/>
    <w:rsid w:val="0065501E"/>
    <w:rsid w:val="00661E2C"/>
    <w:rsid w:val="00662081"/>
    <w:rsid w:val="00662387"/>
    <w:rsid w:val="006626B4"/>
    <w:rsid w:val="00662E25"/>
    <w:rsid w:val="0066523F"/>
    <w:rsid w:val="006675AD"/>
    <w:rsid w:val="006703CA"/>
    <w:rsid w:val="00672FA0"/>
    <w:rsid w:val="00673A9D"/>
    <w:rsid w:val="0067434D"/>
    <w:rsid w:val="006764CD"/>
    <w:rsid w:val="00676F4A"/>
    <w:rsid w:val="0067796D"/>
    <w:rsid w:val="00682497"/>
    <w:rsid w:val="0068492B"/>
    <w:rsid w:val="006855F1"/>
    <w:rsid w:val="00685DB9"/>
    <w:rsid w:val="0068749B"/>
    <w:rsid w:val="00690A4F"/>
    <w:rsid w:val="00691994"/>
    <w:rsid w:val="00692925"/>
    <w:rsid w:val="00693292"/>
    <w:rsid w:val="00694E3A"/>
    <w:rsid w:val="006952B6"/>
    <w:rsid w:val="00695A99"/>
    <w:rsid w:val="00695FA0"/>
    <w:rsid w:val="006A3D0A"/>
    <w:rsid w:val="006A4B4A"/>
    <w:rsid w:val="006A4E6E"/>
    <w:rsid w:val="006A5B55"/>
    <w:rsid w:val="006A5F3A"/>
    <w:rsid w:val="006B0A88"/>
    <w:rsid w:val="006B22F2"/>
    <w:rsid w:val="006B403C"/>
    <w:rsid w:val="006B75AA"/>
    <w:rsid w:val="006B79D6"/>
    <w:rsid w:val="006C109D"/>
    <w:rsid w:val="006C285D"/>
    <w:rsid w:val="006C4F3C"/>
    <w:rsid w:val="006D014D"/>
    <w:rsid w:val="006D2102"/>
    <w:rsid w:val="006D280A"/>
    <w:rsid w:val="006D59E9"/>
    <w:rsid w:val="006D617B"/>
    <w:rsid w:val="006D64C5"/>
    <w:rsid w:val="006E0D05"/>
    <w:rsid w:val="006E248E"/>
    <w:rsid w:val="006E2DF5"/>
    <w:rsid w:val="006E506F"/>
    <w:rsid w:val="006E52F4"/>
    <w:rsid w:val="006E5B18"/>
    <w:rsid w:val="006E5DC5"/>
    <w:rsid w:val="006E6B50"/>
    <w:rsid w:val="006E7391"/>
    <w:rsid w:val="006F39E8"/>
    <w:rsid w:val="006F41E3"/>
    <w:rsid w:val="006F4EFC"/>
    <w:rsid w:val="006F62AC"/>
    <w:rsid w:val="0070016B"/>
    <w:rsid w:val="00702750"/>
    <w:rsid w:val="00704BD2"/>
    <w:rsid w:val="00705EAE"/>
    <w:rsid w:val="00706720"/>
    <w:rsid w:val="007075EF"/>
    <w:rsid w:val="00707636"/>
    <w:rsid w:val="00711CEB"/>
    <w:rsid w:val="00712B7C"/>
    <w:rsid w:val="007147E4"/>
    <w:rsid w:val="00714DEE"/>
    <w:rsid w:val="00715726"/>
    <w:rsid w:val="00715BD6"/>
    <w:rsid w:val="00715E6F"/>
    <w:rsid w:val="007161B7"/>
    <w:rsid w:val="00717384"/>
    <w:rsid w:val="00717E16"/>
    <w:rsid w:val="007204B9"/>
    <w:rsid w:val="00720682"/>
    <w:rsid w:val="00723069"/>
    <w:rsid w:val="00724A97"/>
    <w:rsid w:val="00725128"/>
    <w:rsid w:val="00726341"/>
    <w:rsid w:val="00726370"/>
    <w:rsid w:val="0072702E"/>
    <w:rsid w:val="007270D9"/>
    <w:rsid w:val="00727BE4"/>
    <w:rsid w:val="00727C9B"/>
    <w:rsid w:val="00727EEA"/>
    <w:rsid w:val="00730140"/>
    <w:rsid w:val="00734E50"/>
    <w:rsid w:val="007417B3"/>
    <w:rsid w:val="00742480"/>
    <w:rsid w:val="00743C49"/>
    <w:rsid w:val="00744499"/>
    <w:rsid w:val="007463DE"/>
    <w:rsid w:val="00747FC2"/>
    <w:rsid w:val="0075108A"/>
    <w:rsid w:val="00752137"/>
    <w:rsid w:val="00752B7F"/>
    <w:rsid w:val="00752CDC"/>
    <w:rsid w:val="007548BA"/>
    <w:rsid w:val="0075776E"/>
    <w:rsid w:val="007600D1"/>
    <w:rsid w:val="007633FB"/>
    <w:rsid w:val="00766E09"/>
    <w:rsid w:val="00767DD0"/>
    <w:rsid w:val="00770577"/>
    <w:rsid w:val="00770C50"/>
    <w:rsid w:val="00772A7C"/>
    <w:rsid w:val="007752F7"/>
    <w:rsid w:val="00775AFC"/>
    <w:rsid w:val="00775D7A"/>
    <w:rsid w:val="00776423"/>
    <w:rsid w:val="0078329F"/>
    <w:rsid w:val="0078586A"/>
    <w:rsid w:val="007876A6"/>
    <w:rsid w:val="007908D9"/>
    <w:rsid w:val="00795CCF"/>
    <w:rsid w:val="00795FAD"/>
    <w:rsid w:val="00796512"/>
    <w:rsid w:val="00796C1C"/>
    <w:rsid w:val="00796D59"/>
    <w:rsid w:val="00797CF8"/>
    <w:rsid w:val="007A05C0"/>
    <w:rsid w:val="007A1A44"/>
    <w:rsid w:val="007A2417"/>
    <w:rsid w:val="007A41F3"/>
    <w:rsid w:val="007A49EC"/>
    <w:rsid w:val="007A6C7E"/>
    <w:rsid w:val="007B092F"/>
    <w:rsid w:val="007B1786"/>
    <w:rsid w:val="007B47F8"/>
    <w:rsid w:val="007B4D1F"/>
    <w:rsid w:val="007B7AD2"/>
    <w:rsid w:val="007C06CF"/>
    <w:rsid w:val="007C2284"/>
    <w:rsid w:val="007C22A1"/>
    <w:rsid w:val="007C2D5E"/>
    <w:rsid w:val="007C3607"/>
    <w:rsid w:val="007C6068"/>
    <w:rsid w:val="007C7285"/>
    <w:rsid w:val="007C7E2A"/>
    <w:rsid w:val="007D0155"/>
    <w:rsid w:val="007D0474"/>
    <w:rsid w:val="007D0AB1"/>
    <w:rsid w:val="007D42B1"/>
    <w:rsid w:val="007D68AA"/>
    <w:rsid w:val="007D6948"/>
    <w:rsid w:val="007D6D1D"/>
    <w:rsid w:val="007D7391"/>
    <w:rsid w:val="007D7C00"/>
    <w:rsid w:val="007E04B4"/>
    <w:rsid w:val="007E0704"/>
    <w:rsid w:val="007E1520"/>
    <w:rsid w:val="007E1AE3"/>
    <w:rsid w:val="007E1F87"/>
    <w:rsid w:val="007E37B6"/>
    <w:rsid w:val="007E4075"/>
    <w:rsid w:val="007E462C"/>
    <w:rsid w:val="007E7A86"/>
    <w:rsid w:val="007F2D6C"/>
    <w:rsid w:val="007F2D8D"/>
    <w:rsid w:val="007F3177"/>
    <w:rsid w:val="007F3504"/>
    <w:rsid w:val="007F417F"/>
    <w:rsid w:val="007F4607"/>
    <w:rsid w:val="007F5A4E"/>
    <w:rsid w:val="00800263"/>
    <w:rsid w:val="00800952"/>
    <w:rsid w:val="00800AB6"/>
    <w:rsid w:val="008018AF"/>
    <w:rsid w:val="00801FE1"/>
    <w:rsid w:val="00803BD0"/>
    <w:rsid w:val="00803E31"/>
    <w:rsid w:val="008049DA"/>
    <w:rsid w:val="00805DEB"/>
    <w:rsid w:val="00806550"/>
    <w:rsid w:val="00811CBD"/>
    <w:rsid w:val="00811EFD"/>
    <w:rsid w:val="0081276B"/>
    <w:rsid w:val="00812EEE"/>
    <w:rsid w:val="00815C41"/>
    <w:rsid w:val="008165C0"/>
    <w:rsid w:val="00820325"/>
    <w:rsid w:val="00820B69"/>
    <w:rsid w:val="008216B6"/>
    <w:rsid w:val="00822473"/>
    <w:rsid w:val="00827197"/>
    <w:rsid w:val="00827868"/>
    <w:rsid w:val="00827983"/>
    <w:rsid w:val="0083014C"/>
    <w:rsid w:val="0083160E"/>
    <w:rsid w:val="008322CC"/>
    <w:rsid w:val="00835448"/>
    <w:rsid w:val="00835991"/>
    <w:rsid w:val="00835AEF"/>
    <w:rsid w:val="0083678D"/>
    <w:rsid w:val="00836E09"/>
    <w:rsid w:val="00836E7A"/>
    <w:rsid w:val="00840408"/>
    <w:rsid w:val="00842784"/>
    <w:rsid w:val="0084303E"/>
    <w:rsid w:val="008453C8"/>
    <w:rsid w:val="00847C0C"/>
    <w:rsid w:val="0085019C"/>
    <w:rsid w:val="00852FA8"/>
    <w:rsid w:val="00853286"/>
    <w:rsid w:val="0085334D"/>
    <w:rsid w:val="008537AA"/>
    <w:rsid w:val="008543AE"/>
    <w:rsid w:val="008547B4"/>
    <w:rsid w:val="00854C43"/>
    <w:rsid w:val="00854DA4"/>
    <w:rsid w:val="0085592A"/>
    <w:rsid w:val="00856378"/>
    <w:rsid w:val="00862AF4"/>
    <w:rsid w:val="008649FC"/>
    <w:rsid w:val="00864A68"/>
    <w:rsid w:val="0086553C"/>
    <w:rsid w:val="0086775F"/>
    <w:rsid w:val="00867C54"/>
    <w:rsid w:val="00872D7B"/>
    <w:rsid w:val="00874504"/>
    <w:rsid w:val="00875999"/>
    <w:rsid w:val="00875D48"/>
    <w:rsid w:val="008760C9"/>
    <w:rsid w:val="00880BFE"/>
    <w:rsid w:val="00880E53"/>
    <w:rsid w:val="0088394A"/>
    <w:rsid w:val="00884801"/>
    <w:rsid w:val="00887124"/>
    <w:rsid w:val="0088791B"/>
    <w:rsid w:val="0089021D"/>
    <w:rsid w:val="00890631"/>
    <w:rsid w:val="00892BD3"/>
    <w:rsid w:val="00893E9E"/>
    <w:rsid w:val="008957F3"/>
    <w:rsid w:val="0089594D"/>
    <w:rsid w:val="00895B09"/>
    <w:rsid w:val="00895B18"/>
    <w:rsid w:val="00897056"/>
    <w:rsid w:val="008A037E"/>
    <w:rsid w:val="008A0B47"/>
    <w:rsid w:val="008A1D6E"/>
    <w:rsid w:val="008A31DD"/>
    <w:rsid w:val="008A3288"/>
    <w:rsid w:val="008A3FA1"/>
    <w:rsid w:val="008A6534"/>
    <w:rsid w:val="008A680F"/>
    <w:rsid w:val="008A6B16"/>
    <w:rsid w:val="008A79D4"/>
    <w:rsid w:val="008B0511"/>
    <w:rsid w:val="008B1187"/>
    <w:rsid w:val="008B1463"/>
    <w:rsid w:val="008B25D7"/>
    <w:rsid w:val="008B2B1F"/>
    <w:rsid w:val="008B3698"/>
    <w:rsid w:val="008B3831"/>
    <w:rsid w:val="008C27B9"/>
    <w:rsid w:val="008C46A7"/>
    <w:rsid w:val="008C49D9"/>
    <w:rsid w:val="008C5110"/>
    <w:rsid w:val="008C5A85"/>
    <w:rsid w:val="008C5F39"/>
    <w:rsid w:val="008D03C2"/>
    <w:rsid w:val="008D2A06"/>
    <w:rsid w:val="008D2E2F"/>
    <w:rsid w:val="008D4632"/>
    <w:rsid w:val="008D5522"/>
    <w:rsid w:val="008E15BC"/>
    <w:rsid w:val="008E4860"/>
    <w:rsid w:val="008E5423"/>
    <w:rsid w:val="008E599A"/>
    <w:rsid w:val="008E71A3"/>
    <w:rsid w:val="008E7848"/>
    <w:rsid w:val="008F132A"/>
    <w:rsid w:val="008F4EAC"/>
    <w:rsid w:val="008F542B"/>
    <w:rsid w:val="008F5430"/>
    <w:rsid w:val="008F6129"/>
    <w:rsid w:val="008F6861"/>
    <w:rsid w:val="008F7008"/>
    <w:rsid w:val="00901EC2"/>
    <w:rsid w:val="00902001"/>
    <w:rsid w:val="009047E8"/>
    <w:rsid w:val="0090729F"/>
    <w:rsid w:val="00907703"/>
    <w:rsid w:val="00907A50"/>
    <w:rsid w:val="009107A8"/>
    <w:rsid w:val="00910FCE"/>
    <w:rsid w:val="00915B4D"/>
    <w:rsid w:val="00916812"/>
    <w:rsid w:val="00927911"/>
    <w:rsid w:val="00927AFC"/>
    <w:rsid w:val="009324F4"/>
    <w:rsid w:val="009325C2"/>
    <w:rsid w:val="00932B0A"/>
    <w:rsid w:val="0093338B"/>
    <w:rsid w:val="009336F6"/>
    <w:rsid w:val="009376A7"/>
    <w:rsid w:val="00941296"/>
    <w:rsid w:val="009434A4"/>
    <w:rsid w:val="00943DBB"/>
    <w:rsid w:val="00943ED2"/>
    <w:rsid w:val="00950492"/>
    <w:rsid w:val="00951F33"/>
    <w:rsid w:val="00952535"/>
    <w:rsid w:val="00955523"/>
    <w:rsid w:val="0095602E"/>
    <w:rsid w:val="00957633"/>
    <w:rsid w:val="009613BD"/>
    <w:rsid w:val="00961C0D"/>
    <w:rsid w:val="009652AE"/>
    <w:rsid w:val="0096555E"/>
    <w:rsid w:val="009657EC"/>
    <w:rsid w:val="00965890"/>
    <w:rsid w:val="009745DC"/>
    <w:rsid w:val="00974F3D"/>
    <w:rsid w:val="009754BC"/>
    <w:rsid w:val="00975BCB"/>
    <w:rsid w:val="009760D5"/>
    <w:rsid w:val="0097650B"/>
    <w:rsid w:val="00980B8E"/>
    <w:rsid w:val="00981860"/>
    <w:rsid w:val="009820A2"/>
    <w:rsid w:val="00982AF1"/>
    <w:rsid w:val="00983A92"/>
    <w:rsid w:val="00985113"/>
    <w:rsid w:val="009856A4"/>
    <w:rsid w:val="009861B7"/>
    <w:rsid w:val="00987B25"/>
    <w:rsid w:val="00987F42"/>
    <w:rsid w:val="00990B8A"/>
    <w:rsid w:val="00991B37"/>
    <w:rsid w:val="009926FC"/>
    <w:rsid w:val="009927A1"/>
    <w:rsid w:val="00994033"/>
    <w:rsid w:val="0099513F"/>
    <w:rsid w:val="009955E2"/>
    <w:rsid w:val="009A12F8"/>
    <w:rsid w:val="009A303F"/>
    <w:rsid w:val="009A315E"/>
    <w:rsid w:val="009A4C5C"/>
    <w:rsid w:val="009A4F31"/>
    <w:rsid w:val="009A580C"/>
    <w:rsid w:val="009B2B44"/>
    <w:rsid w:val="009B32EB"/>
    <w:rsid w:val="009C05D5"/>
    <w:rsid w:val="009C2F1B"/>
    <w:rsid w:val="009C5EBB"/>
    <w:rsid w:val="009C6857"/>
    <w:rsid w:val="009C7465"/>
    <w:rsid w:val="009D5FD7"/>
    <w:rsid w:val="009D6650"/>
    <w:rsid w:val="009D6AB8"/>
    <w:rsid w:val="009E244D"/>
    <w:rsid w:val="009E3A03"/>
    <w:rsid w:val="009E3E8A"/>
    <w:rsid w:val="009E489C"/>
    <w:rsid w:val="009E4E71"/>
    <w:rsid w:val="009E4FBF"/>
    <w:rsid w:val="009F05E3"/>
    <w:rsid w:val="009F079F"/>
    <w:rsid w:val="009F197A"/>
    <w:rsid w:val="009F1E51"/>
    <w:rsid w:val="009F5FCD"/>
    <w:rsid w:val="009F606A"/>
    <w:rsid w:val="009F69D3"/>
    <w:rsid w:val="00A015DC"/>
    <w:rsid w:val="00A02AB5"/>
    <w:rsid w:val="00A032F9"/>
    <w:rsid w:val="00A0423A"/>
    <w:rsid w:val="00A047FA"/>
    <w:rsid w:val="00A04A0A"/>
    <w:rsid w:val="00A051DF"/>
    <w:rsid w:val="00A07009"/>
    <w:rsid w:val="00A0786D"/>
    <w:rsid w:val="00A07A2D"/>
    <w:rsid w:val="00A10354"/>
    <w:rsid w:val="00A107E0"/>
    <w:rsid w:val="00A110E5"/>
    <w:rsid w:val="00A11FF7"/>
    <w:rsid w:val="00A1456B"/>
    <w:rsid w:val="00A149F4"/>
    <w:rsid w:val="00A15396"/>
    <w:rsid w:val="00A153CE"/>
    <w:rsid w:val="00A21308"/>
    <w:rsid w:val="00A21718"/>
    <w:rsid w:val="00A2178A"/>
    <w:rsid w:val="00A22683"/>
    <w:rsid w:val="00A23A1B"/>
    <w:rsid w:val="00A30386"/>
    <w:rsid w:val="00A3231D"/>
    <w:rsid w:val="00A338A9"/>
    <w:rsid w:val="00A33BE6"/>
    <w:rsid w:val="00A33C1F"/>
    <w:rsid w:val="00A35488"/>
    <w:rsid w:val="00A36557"/>
    <w:rsid w:val="00A3706F"/>
    <w:rsid w:val="00A3765D"/>
    <w:rsid w:val="00A37C3C"/>
    <w:rsid w:val="00A41FB7"/>
    <w:rsid w:val="00A43A07"/>
    <w:rsid w:val="00A44FDB"/>
    <w:rsid w:val="00A45AC0"/>
    <w:rsid w:val="00A460C6"/>
    <w:rsid w:val="00A50160"/>
    <w:rsid w:val="00A511F3"/>
    <w:rsid w:val="00A51719"/>
    <w:rsid w:val="00A52238"/>
    <w:rsid w:val="00A54ACE"/>
    <w:rsid w:val="00A5583D"/>
    <w:rsid w:val="00A60C7E"/>
    <w:rsid w:val="00A626C2"/>
    <w:rsid w:val="00A63F96"/>
    <w:rsid w:val="00A64AE3"/>
    <w:rsid w:val="00A665D2"/>
    <w:rsid w:val="00A67F84"/>
    <w:rsid w:val="00A71C0E"/>
    <w:rsid w:val="00A7360B"/>
    <w:rsid w:val="00A73DC6"/>
    <w:rsid w:val="00A74EA0"/>
    <w:rsid w:val="00A74F7A"/>
    <w:rsid w:val="00A77060"/>
    <w:rsid w:val="00A77B6F"/>
    <w:rsid w:val="00A81286"/>
    <w:rsid w:val="00A81763"/>
    <w:rsid w:val="00A81A7E"/>
    <w:rsid w:val="00A845E1"/>
    <w:rsid w:val="00A84630"/>
    <w:rsid w:val="00A904AA"/>
    <w:rsid w:val="00A90C5F"/>
    <w:rsid w:val="00A92760"/>
    <w:rsid w:val="00A92CCE"/>
    <w:rsid w:val="00A92F67"/>
    <w:rsid w:val="00A9470A"/>
    <w:rsid w:val="00A953BD"/>
    <w:rsid w:val="00AA0B82"/>
    <w:rsid w:val="00AA25F2"/>
    <w:rsid w:val="00AA2EA1"/>
    <w:rsid w:val="00AA52AD"/>
    <w:rsid w:val="00AA64F5"/>
    <w:rsid w:val="00AB0FC3"/>
    <w:rsid w:val="00AB6919"/>
    <w:rsid w:val="00AB7D3D"/>
    <w:rsid w:val="00AC157B"/>
    <w:rsid w:val="00AC2009"/>
    <w:rsid w:val="00AC374E"/>
    <w:rsid w:val="00AC4D53"/>
    <w:rsid w:val="00AC715D"/>
    <w:rsid w:val="00AD00D0"/>
    <w:rsid w:val="00AD05F9"/>
    <w:rsid w:val="00AD1950"/>
    <w:rsid w:val="00AD577E"/>
    <w:rsid w:val="00AD5BF9"/>
    <w:rsid w:val="00AD5D49"/>
    <w:rsid w:val="00AD70BF"/>
    <w:rsid w:val="00AE2B07"/>
    <w:rsid w:val="00AE2F9D"/>
    <w:rsid w:val="00AE4743"/>
    <w:rsid w:val="00AE4DAB"/>
    <w:rsid w:val="00AE69C8"/>
    <w:rsid w:val="00AF0B0D"/>
    <w:rsid w:val="00AF1175"/>
    <w:rsid w:val="00AF137C"/>
    <w:rsid w:val="00AF16D1"/>
    <w:rsid w:val="00AF27FE"/>
    <w:rsid w:val="00AF51B0"/>
    <w:rsid w:val="00AF5831"/>
    <w:rsid w:val="00AF7D63"/>
    <w:rsid w:val="00AF7E09"/>
    <w:rsid w:val="00B00B78"/>
    <w:rsid w:val="00B012B2"/>
    <w:rsid w:val="00B0355D"/>
    <w:rsid w:val="00B03F82"/>
    <w:rsid w:val="00B0799A"/>
    <w:rsid w:val="00B11D2E"/>
    <w:rsid w:val="00B12A65"/>
    <w:rsid w:val="00B141DE"/>
    <w:rsid w:val="00B14E51"/>
    <w:rsid w:val="00B1539D"/>
    <w:rsid w:val="00B15FF1"/>
    <w:rsid w:val="00B16CD8"/>
    <w:rsid w:val="00B20DB0"/>
    <w:rsid w:val="00B2138A"/>
    <w:rsid w:val="00B22823"/>
    <w:rsid w:val="00B24362"/>
    <w:rsid w:val="00B25A5D"/>
    <w:rsid w:val="00B268FB"/>
    <w:rsid w:val="00B3182E"/>
    <w:rsid w:val="00B34B12"/>
    <w:rsid w:val="00B34CE5"/>
    <w:rsid w:val="00B3701F"/>
    <w:rsid w:val="00B37D6C"/>
    <w:rsid w:val="00B41B64"/>
    <w:rsid w:val="00B425B6"/>
    <w:rsid w:val="00B43FAB"/>
    <w:rsid w:val="00B4665F"/>
    <w:rsid w:val="00B541EC"/>
    <w:rsid w:val="00B55A4E"/>
    <w:rsid w:val="00B55E11"/>
    <w:rsid w:val="00B56751"/>
    <w:rsid w:val="00B56784"/>
    <w:rsid w:val="00B60E86"/>
    <w:rsid w:val="00B62E40"/>
    <w:rsid w:val="00B639A7"/>
    <w:rsid w:val="00B63CDC"/>
    <w:rsid w:val="00B66C67"/>
    <w:rsid w:val="00B6735A"/>
    <w:rsid w:val="00B678C1"/>
    <w:rsid w:val="00B717D9"/>
    <w:rsid w:val="00B72661"/>
    <w:rsid w:val="00B73C5A"/>
    <w:rsid w:val="00B74393"/>
    <w:rsid w:val="00B76D2F"/>
    <w:rsid w:val="00B77E59"/>
    <w:rsid w:val="00B93ED0"/>
    <w:rsid w:val="00B94095"/>
    <w:rsid w:val="00B9494E"/>
    <w:rsid w:val="00B96B28"/>
    <w:rsid w:val="00BA0B43"/>
    <w:rsid w:val="00BA6233"/>
    <w:rsid w:val="00BB0205"/>
    <w:rsid w:val="00BB0917"/>
    <w:rsid w:val="00BB10E6"/>
    <w:rsid w:val="00BB2734"/>
    <w:rsid w:val="00BB39EB"/>
    <w:rsid w:val="00BB5616"/>
    <w:rsid w:val="00BB5812"/>
    <w:rsid w:val="00BB7F5A"/>
    <w:rsid w:val="00BC079C"/>
    <w:rsid w:val="00BC0D9B"/>
    <w:rsid w:val="00BC4C41"/>
    <w:rsid w:val="00BC7CD5"/>
    <w:rsid w:val="00BD0252"/>
    <w:rsid w:val="00BD06AE"/>
    <w:rsid w:val="00BD0809"/>
    <w:rsid w:val="00BD1842"/>
    <w:rsid w:val="00BD231A"/>
    <w:rsid w:val="00BD2C66"/>
    <w:rsid w:val="00BD2DE0"/>
    <w:rsid w:val="00BD45E9"/>
    <w:rsid w:val="00BD5939"/>
    <w:rsid w:val="00BD5FEE"/>
    <w:rsid w:val="00BE3300"/>
    <w:rsid w:val="00BE3EC1"/>
    <w:rsid w:val="00BE4203"/>
    <w:rsid w:val="00BE6DD0"/>
    <w:rsid w:val="00BF0808"/>
    <w:rsid w:val="00BF194C"/>
    <w:rsid w:val="00BF2B67"/>
    <w:rsid w:val="00BF5CB5"/>
    <w:rsid w:val="00BF71CC"/>
    <w:rsid w:val="00C015A9"/>
    <w:rsid w:val="00C02CE4"/>
    <w:rsid w:val="00C033E1"/>
    <w:rsid w:val="00C0445D"/>
    <w:rsid w:val="00C05B55"/>
    <w:rsid w:val="00C0613B"/>
    <w:rsid w:val="00C06E7F"/>
    <w:rsid w:val="00C07722"/>
    <w:rsid w:val="00C11DA1"/>
    <w:rsid w:val="00C15806"/>
    <w:rsid w:val="00C17B3E"/>
    <w:rsid w:val="00C20D99"/>
    <w:rsid w:val="00C21650"/>
    <w:rsid w:val="00C21BA0"/>
    <w:rsid w:val="00C21F0C"/>
    <w:rsid w:val="00C22668"/>
    <w:rsid w:val="00C24CCB"/>
    <w:rsid w:val="00C269A9"/>
    <w:rsid w:val="00C30659"/>
    <w:rsid w:val="00C31803"/>
    <w:rsid w:val="00C33E8D"/>
    <w:rsid w:val="00C34E3D"/>
    <w:rsid w:val="00C3602C"/>
    <w:rsid w:val="00C362AD"/>
    <w:rsid w:val="00C36B43"/>
    <w:rsid w:val="00C37BD9"/>
    <w:rsid w:val="00C37E2E"/>
    <w:rsid w:val="00C41138"/>
    <w:rsid w:val="00C423DE"/>
    <w:rsid w:val="00C42433"/>
    <w:rsid w:val="00C4313E"/>
    <w:rsid w:val="00C438EC"/>
    <w:rsid w:val="00C43E4C"/>
    <w:rsid w:val="00C45C2F"/>
    <w:rsid w:val="00C47DCB"/>
    <w:rsid w:val="00C51E5C"/>
    <w:rsid w:val="00C54AEB"/>
    <w:rsid w:val="00C601E1"/>
    <w:rsid w:val="00C61AEF"/>
    <w:rsid w:val="00C63B04"/>
    <w:rsid w:val="00C6454C"/>
    <w:rsid w:val="00C6570E"/>
    <w:rsid w:val="00C65C18"/>
    <w:rsid w:val="00C66C03"/>
    <w:rsid w:val="00C67003"/>
    <w:rsid w:val="00C67456"/>
    <w:rsid w:val="00C70AEA"/>
    <w:rsid w:val="00C72943"/>
    <w:rsid w:val="00C75044"/>
    <w:rsid w:val="00C7635C"/>
    <w:rsid w:val="00C76D04"/>
    <w:rsid w:val="00C77BA7"/>
    <w:rsid w:val="00C800FA"/>
    <w:rsid w:val="00C8094E"/>
    <w:rsid w:val="00C80D85"/>
    <w:rsid w:val="00C83037"/>
    <w:rsid w:val="00C84348"/>
    <w:rsid w:val="00C850B5"/>
    <w:rsid w:val="00C8615F"/>
    <w:rsid w:val="00C87597"/>
    <w:rsid w:val="00C9376C"/>
    <w:rsid w:val="00C93CF9"/>
    <w:rsid w:val="00C9456E"/>
    <w:rsid w:val="00C94597"/>
    <w:rsid w:val="00C9497C"/>
    <w:rsid w:val="00C95136"/>
    <w:rsid w:val="00C95BB8"/>
    <w:rsid w:val="00C965B7"/>
    <w:rsid w:val="00C9799A"/>
    <w:rsid w:val="00CA059F"/>
    <w:rsid w:val="00CA06D7"/>
    <w:rsid w:val="00CA163A"/>
    <w:rsid w:val="00CA3BC5"/>
    <w:rsid w:val="00CA4314"/>
    <w:rsid w:val="00CA53A1"/>
    <w:rsid w:val="00CB2203"/>
    <w:rsid w:val="00CB3B46"/>
    <w:rsid w:val="00CB46B1"/>
    <w:rsid w:val="00CB46E7"/>
    <w:rsid w:val="00CC12B8"/>
    <w:rsid w:val="00CC1323"/>
    <w:rsid w:val="00CC64F0"/>
    <w:rsid w:val="00CC6FF1"/>
    <w:rsid w:val="00CC751F"/>
    <w:rsid w:val="00CD0A20"/>
    <w:rsid w:val="00CD0A35"/>
    <w:rsid w:val="00CD108B"/>
    <w:rsid w:val="00CD1D77"/>
    <w:rsid w:val="00CD47F4"/>
    <w:rsid w:val="00CD49A4"/>
    <w:rsid w:val="00CD7157"/>
    <w:rsid w:val="00CD7D6D"/>
    <w:rsid w:val="00CE020D"/>
    <w:rsid w:val="00CE1974"/>
    <w:rsid w:val="00CE298B"/>
    <w:rsid w:val="00CE3D29"/>
    <w:rsid w:val="00CE3E1C"/>
    <w:rsid w:val="00CE58C8"/>
    <w:rsid w:val="00CE6CCA"/>
    <w:rsid w:val="00CF0345"/>
    <w:rsid w:val="00CF2483"/>
    <w:rsid w:val="00CF4F67"/>
    <w:rsid w:val="00CF6A9C"/>
    <w:rsid w:val="00CF799E"/>
    <w:rsid w:val="00CF7E7B"/>
    <w:rsid w:val="00D01B11"/>
    <w:rsid w:val="00D02475"/>
    <w:rsid w:val="00D03885"/>
    <w:rsid w:val="00D040FA"/>
    <w:rsid w:val="00D04B35"/>
    <w:rsid w:val="00D0536D"/>
    <w:rsid w:val="00D059A7"/>
    <w:rsid w:val="00D06FF5"/>
    <w:rsid w:val="00D100DD"/>
    <w:rsid w:val="00D117D6"/>
    <w:rsid w:val="00D129C1"/>
    <w:rsid w:val="00D14300"/>
    <w:rsid w:val="00D14637"/>
    <w:rsid w:val="00D168E7"/>
    <w:rsid w:val="00D17BEE"/>
    <w:rsid w:val="00D20DAC"/>
    <w:rsid w:val="00D20E28"/>
    <w:rsid w:val="00D220AC"/>
    <w:rsid w:val="00D23AAC"/>
    <w:rsid w:val="00D3143A"/>
    <w:rsid w:val="00D31E4B"/>
    <w:rsid w:val="00D323C8"/>
    <w:rsid w:val="00D35A7B"/>
    <w:rsid w:val="00D421B3"/>
    <w:rsid w:val="00D424E0"/>
    <w:rsid w:val="00D45402"/>
    <w:rsid w:val="00D46617"/>
    <w:rsid w:val="00D50765"/>
    <w:rsid w:val="00D52A0C"/>
    <w:rsid w:val="00D52D42"/>
    <w:rsid w:val="00D55EB1"/>
    <w:rsid w:val="00D56793"/>
    <w:rsid w:val="00D60464"/>
    <w:rsid w:val="00D606FD"/>
    <w:rsid w:val="00D635B3"/>
    <w:rsid w:val="00D63867"/>
    <w:rsid w:val="00D63BE3"/>
    <w:rsid w:val="00D6414D"/>
    <w:rsid w:val="00D651AA"/>
    <w:rsid w:val="00D7022C"/>
    <w:rsid w:val="00D71ADF"/>
    <w:rsid w:val="00D72C89"/>
    <w:rsid w:val="00D756EA"/>
    <w:rsid w:val="00D77209"/>
    <w:rsid w:val="00D800F5"/>
    <w:rsid w:val="00D80A88"/>
    <w:rsid w:val="00D8480C"/>
    <w:rsid w:val="00D84B88"/>
    <w:rsid w:val="00D85B7C"/>
    <w:rsid w:val="00D865B2"/>
    <w:rsid w:val="00D87272"/>
    <w:rsid w:val="00D8786F"/>
    <w:rsid w:val="00D87903"/>
    <w:rsid w:val="00D87AD5"/>
    <w:rsid w:val="00D87FCD"/>
    <w:rsid w:val="00D914E0"/>
    <w:rsid w:val="00D933B5"/>
    <w:rsid w:val="00D93A1E"/>
    <w:rsid w:val="00D95750"/>
    <w:rsid w:val="00D96445"/>
    <w:rsid w:val="00D965E1"/>
    <w:rsid w:val="00D96793"/>
    <w:rsid w:val="00D97E11"/>
    <w:rsid w:val="00DA0F40"/>
    <w:rsid w:val="00DA104D"/>
    <w:rsid w:val="00DA166A"/>
    <w:rsid w:val="00DA1C5C"/>
    <w:rsid w:val="00DA209D"/>
    <w:rsid w:val="00DA31D6"/>
    <w:rsid w:val="00DA3440"/>
    <w:rsid w:val="00DA56FA"/>
    <w:rsid w:val="00DA60ED"/>
    <w:rsid w:val="00DA6B02"/>
    <w:rsid w:val="00DA6B8A"/>
    <w:rsid w:val="00DA71EE"/>
    <w:rsid w:val="00DB1966"/>
    <w:rsid w:val="00DB2136"/>
    <w:rsid w:val="00DB2AD0"/>
    <w:rsid w:val="00DB3595"/>
    <w:rsid w:val="00DB3B72"/>
    <w:rsid w:val="00DB4F28"/>
    <w:rsid w:val="00DB6DD5"/>
    <w:rsid w:val="00DC04F0"/>
    <w:rsid w:val="00DC05B9"/>
    <w:rsid w:val="00DC0E92"/>
    <w:rsid w:val="00DC135C"/>
    <w:rsid w:val="00DC4D93"/>
    <w:rsid w:val="00DC4DEE"/>
    <w:rsid w:val="00DC55EA"/>
    <w:rsid w:val="00DC6267"/>
    <w:rsid w:val="00DD0D2B"/>
    <w:rsid w:val="00DD2E46"/>
    <w:rsid w:val="00DD30E2"/>
    <w:rsid w:val="00DD4C23"/>
    <w:rsid w:val="00DE04B4"/>
    <w:rsid w:val="00DE0607"/>
    <w:rsid w:val="00DE0B91"/>
    <w:rsid w:val="00DE1E1C"/>
    <w:rsid w:val="00DE1EC0"/>
    <w:rsid w:val="00DE21BF"/>
    <w:rsid w:val="00DE22E1"/>
    <w:rsid w:val="00DE2C36"/>
    <w:rsid w:val="00DE311E"/>
    <w:rsid w:val="00DE436D"/>
    <w:rsid w:val="00DE44A2"/>
    <w:rsid w:val="00DE5297"/>
    <w:rsid w:val="00DF07A7"/>
    <w:rsid w:val="00DF191E"/>
    <w:rsid w:val="00DF541C"/>
    <w:rsid w:val="00DF6D18"/>
    <w:rsid w:val="00DF70CB"/>
    <w:rsid w:val="00DF795B"/>
    <w:rsid w:val="00DF7D5E"/>
    <w:rsid w:val="00E015B5"/>
    <w:rsid w:val="00E02AE6"/>
    <w:rsid w:val="00E03097"/>
    <w:rsid w:val="00E03A9D"/>
    <w:rsid w:val="00E03C5A"/>
    <w:rsid w:val="00E03E26"/>
    <w:rsid w:val="00E03E7D"/>
    <w:rsid w:val="00E03F14"/>
    <w:rsid w:val="00E05BBD"/>
    <w:rsid w:val="00E05FCB"/>
    <w:rsid w:val="00E062A5"/>
    <w:rsid w:val="00E06FA0"/>
    <w:rsid w:val="00E074A1"/>
    <w:rsid w:val="00E11027"/>
    <w:rsid w:val="00E11034"/>
    <w:rsid w:val="00E12FC8"/>
    <w:rsid w:val="00E13D8C"/>
    <w:rsid w:val="00E14B5A"/>
    <w:rsid w:val="00E17D44"/>
    <w:rsid w:val="00E2094D"/>
    <w:rsid w:val="00E20AB2"/>
    <w:rsid w:val="00E20EE9"/>
    <w:rsid w:val="00E21147"/>
    <w:rsid w:val="00E21ECE"/>
    <w:rsid w:val="00E220A2"/>
    <w:rsid w:val="00E23757"/>
    <w:rsid w:val="00E23C84"/>
    <w:rsid w:val="00E23D85"/>
    <w:rsid w:val="00E2468C"/>
    <w:rsid w:val="00E2688C"/>
    <w:rsid w:val="00E26AA6"/>
    <w:rsid w:val="00E27716"/>
    <w:rsid w:val="00E30568"/>
    <w:rsid w:val="00E33170"/>
    <w:rsid w:val="00E33F03"/>
    <w:rsid w:val="00E3647B"/>
    <w:rsid w:val="00E404CA"/>
    <w:rsid w:val="00E40AC5"/>
    <w:rsid w:val="00E40AD5"/>
    <w:rsid w:val="00E40ED4"/>
    <w:rsid w:val="00E41A71"/>
    <w:rsid w:val="00E41C34"/>
    <w:rsid w:val="00E41D1C"/>
    <w:rsid w:val="00E42B79"/>
    <w:rsid w:val="00E42BA9"/>
    <w:rsid w:val="00E5158D"/>
    <w:rsid w:val="00E53D35"/>
    <w:rsid w:val="00E54A3F"/>
    <w:rsid w:val="00E641E1"/>
    <w:rsid w:val="00E65604"/>
    <w:rsid w:val="00E65949"/>
    <w:rsid w:val="00E704A3"/>
    <w:rsid w:val="00E70DB5"/>
    <w:rsid w:val="00E73E6C"/>
    <w:rsid w:val="00E81FDB"/>
    <w:rsid w:val="00E8211A"/>
    <w:rsid w:val="00E8364F"/>
    <w:rsid w:val="00E83698"/>
    <w:rsid w:val="00E85D63"/>
    <w:rsid w:val="00E871C0"/>
    <w:rsid w:val="00E934AD"/>
    <w:rsid w:val="00E96501"/>
    <w:rsid w:val="00EA09EA"/>
    <w:rsid w:val="00EA3B7C"/>
    <w:rsid w:val="00EA3E4C"/>
    <w:rsid w:val="00EA487A"/>
    <w:rsid w:val="00EA4BD0"/>
    <w:rsid w:val="00EB33B9"/>
    <w:rsid w:val="00EB3D86"/>
    <w:rsid w:val="00EB615F"/>
    <w:rsid w:val="00EC0BB3"/>
    <w:rsid w:val="00EC1468"/>
    <w:rsid w:val="00EC1F5D"/>
    <w:rsid w:val="00EC23C6"/>
    <w:rsid w:val="00EC3C24"/>
    <w:rsid w:val="00EC7F8B"/>
    <w:rsid w:val="00ED05A2"/>
    <w:rsid w:val="00ED12D5"/>
    <w:rsid w:val="00ED499A"/>
    <w:rsid w:val="00ED4A2B"/>
    <w:rsid w:val="00ED526A"/>
    <w:rsid w:val="00ED5508"/>
    <w:rsid w:val="00ED63D4"/>
    <w:rsid w:val="00ED653E"/>
    <w:rsid w:val="00ED7C9A"/>
    <w:rsid w:val="00EE28BF"/>
    <w:rsid w:val="00EE3371"/>
    <w:rsid w:val="00EE665F"/>
    <w:rsid w:val="00EE6C23"/>
    <w:rsid w:val="00EE75EF"/>
    <w:rsid w:val="00EF04B7"/>
    <w:rsid w:val="00EF202A"/>
    <w:rsid w:val="00EF2037"/>
    <w:rsid w:val="00EF3420"/>
    <w:rsid w:val="00EF3515"/>
    <w:rsid w:val="00EF60FF"/>
    <w:rsid w:val="00EF64B3"/>
    <w:rsid w:val="00EF6689"/>
    <w:rsid w:val="00EF7E58"/>
    <w:rsid w:val="00F00685"/>
    <w:rsid w:val="00F023AE"/>
    <w:rsid w:val="00F027AF"/>
    <w:rsid w:val="00F030CA"/>
    <w:rsid w:val="00F0342B"/>
    <w:rsid w:val="00F050BB"/>
    <w:rsid w:val="00F05476"/>
    <w:rsid w:val="00F07356"/>
    <w:rsid w:val="00F0780F"/>
    <w:rsid w:val="00F07DD5"/>
    <w:rsid w:val="00F104FA"/>
    <w:rsid w:val="00F1166B"/>
    <w:rsid w:val="00F15189"/>
    <w:rsid w:val="00F158D3"/>
    <w:rsid w:val="00F17152"/>
    <w:rsid w:val="00F2774E"/>
    <w:rsid w:val="00F30BC3"/>
    <w:rsid w:val="00F31C78"/>
    <w:rsid w:val="00F332E0"/>
    <w:rsid w:val="00F33D93"/>
    <w:rsid w:val="00F36818"/>
    <w:rsid w:val="00F36C47"/>
    <w:rsid w:val="00F37B89"/>
    <w:rsid w:val="00F45252"/>
    <w:rsid w:val="00F45604"/>
    <w:rsid w:val="00F473A1"/>
    <w:rsid w:val="00F536E4"/>
    <w:rsid w:val="00F61CD4"/>
    <w:rsid w:val="00F64D02"/>
    <w:rsid w:val="00F64DD9"/>
    <w:rsid w:val="00F6629A"/>
    <w:rsid w:val="00F6716A"/>
    <w:rsid w:val="00F710B3"/>
    <w:rsid w:val="00F7174B"/>
    <w:rsid w:val="00F71C93"/>
    <w:rsid w:val="00F73F7F"/>
    <w:rsid w:val="00F74384"/>
    <w:rsid w:val="00F7447A"/>
    <w:rsid w:val="00F7757E"/>
    <w:rsid w:val="00F81203"/>
    <w:rsid w:val="00F82446"/>
    <w:rsid w:val="00F83D52"/>
    <w:rsid w:val="00F84E9F"/>
    <w:rsid w:val="00F86239"/>
    <w:rsid w:val="00F912D6"/>
    <w:rsid w:val="00F93DF0"/>
    <w:rsid w:val="00F97661"/>
    <w:rsid w:val="00F9775C"/>
    <w:rsid w:val="00FA4445"/>
    <w:rsid w:val="00FA49C4"/>
    <w:rsid w:val="00FA6F6C"/>
    <w:rsid w:val="00FB072C"/>
    <w:rsid w:val="00FB5FA6"/>
    <w:rsid w:val="00FB6F53"/>
    <w:rsid w:val="00FC0231"/>
    <w:rsid w:val="00FC241D"/>
    <w:rsid w:val="00FC46AF"/>
    <w:rsid w:val="00FC5B52"/>
    <w:rsid w:val="00FC7851"/>
    <w:rsid w:val="00FC7BC3"/>
    <w:rsid w:val="00FD034B"/>
    <w:rsid w:val="00FD0EF6"/>
    <w:rsid w:val="00FD1027"/>
    <w:rsid w:val="00FD1CA2"/>
    <w:rsid w:val="00FD3F20"/>
    <w:rsid w:val="00FD49B2"/>
    <w:rsid w:val="00FD54DE"/>
    <w:rsid w:val="00FD6A12"/>
    <w:rsid w:val="00FE0008"/>
    <w:rsid w:val="00FE0312"/>
    <w:rsid w:val="00FE2416"/>
    <w:rsid w:val="00FE3BFE"/>
    <w:rsid w:val="00FE6046"/>
    <w:rsid w:val="00FE6681"/>
    <w:rsid w:val="00FE7DE3"/>
    <w:rsid w:val="00FF0B4F"/>
    <w:rsid w:val="00FF1C87"/>
    <w:rsid w:val="00FF2800"/>
    <w:rsid w:val="00FF309B"/>
    <w:rsid w:val="00FF4503"/>
    <w:rsid w:val="00FF4C70"/>
    <w:rsid w:val="00FF5754"/>
    <w:rsid w:val="00FF6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B3761"/>
  <w15:chartTrackingRefBased/>
  <w15:docId w15:val="{CFBB2854-CF43-43FD-A97F-6D16DF25A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6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213"/>
    <w:rPr>
      <w:lang w:val="cy-GB"/>
    </w:rPr>
  </w:style>
  <w:style w:type="paragraph" w:styleId="Footer">
    <w:name w:val="footer"/>
    <w:basedOn w:val="Normal"/>
    <w:link w:val="FooterChar"/>
    <w:uiPriority w:val="99"/>
    <w:unhideWhenUsed/>
    <w:rsid w:val="003562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213"/>
    <w:rPr>
      <w:lang w:val="cy-GB"/>
    </w:rPr>
  </w:style>
  <w:style w:type="character" w:styleId="Strong">
    <w:name w:val="Strong"/>
    <w:basedOn w:val="DefaultParagraphFont"/>
    <w:uiPriority w:val="22"/>
    <w:qFormat/>
    <w:rsid w:val="00743C49"/>
    <w:rPr>
      <w:b/>
      <w:bCs/>
    </w:rPr>
  </w:style>
  <w:style w:type="character" w:customStyle="1" w:styleId="label">
    <w:name w:val="label"/>
    <w:basedOn w:val="DefaultParagraphFont"/>
    <w:rsid w:val="0063219B"/>
  </w:style>
  <w:style w:type="character" w:styleId="Hyperlink">
    <w:name w:val="Hyperlink"/>
    <w:basedOn w:val="DefaultParagraphFont"/>
    <w:uiPriority w:val="99"/>
    <w:unhideWhenUsed/>
    <w:rsid w:val="0063219B"/>
    <w:rPr>
      <w:color w:val="0563C1" w:themeColor="hyperlink"/>
      <w:u w:val="single"/>
    </w:rPr>
  </w:style>
  <w:style w:type="character" w:styleId="UnresolvedMention">
    <w:name w:val="Unresolved Mention"/>
    <w:basedOn w:val="DefaultParagraphFont"/>
    <w:uiPriority w:val="99"/>
    <w:semiHidden/>
    <w:unhideWhenUsed/>
    <w:rsid w:val="0063219B"/>
    <w:rPr>
      <w:color w:val="605E5C"/>
      <w:shd w:val="clear" w:color="auto" w:fill="E1DFDD"/>
    </w:rPr>
  </w:style>
  <w:style w:type="paragraph" w:styleId="ListParagraph">
    <w:name w:val="List Paragraph"/>
    <w:basedOn w:val="Normal"/>
    <w:uiPriority w:val="34"/>
    <w:qFormat/>
    <w:rsid w:val="00D756EA"/>
    <w:pPr>
      <w:ind w:left="720"/>
      <w:contextualSpacing/>
    </w:pPr>
  </w:style>
  <w:style w:type="character" w:customStyle="1" w:styleId="igc-legend-label">
    <w:name w:val="igc-legend-label"/>
    <w:basedOn w:val="DefaultParagraphFont"/>
    <w:rsid w:val="007204B9"/>
  </w:style>
  <w:style w:type="paragraph" w:styleId="HTMLPreformatted">
    <w:name w:val="HTML Preformatted"/>
    <w:basedOn w:val="Normal"/>
    <w:link w:val="HTMLPreformattedChar"/>
    <w:uiPriority w:val="99"/>
    <w:semiHidden/>
    <w:unhideWhenUsed/>
    <w:rsid w:val="006E6B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6E6B50"/>
    <w:rPr>
      <w:rFonts w:ascii="Courier New" w:eastAsia="Times New Roman" w:hAnsi="Courier New" w:cs="Courier New"/>
      <w:sz w:val="20"/>
      <w:szCs w:val="20"/>
      <w:lang w:eastAsia="en-GB"/>
    </w:rPr>
  </w:style>
  <w:style w:type="character" w:customStyle="1" w:styleId="nlmhfd">
    <w:name w:val="nlmhfd"/>
    <w:basedOn w:val="DefaultParagraphFont"/>
    <w:rsid w:val="00314380"/>
  </w:style>
  <w:style w:type="table" w:styleId="TableGrid">
    <w:name w:val="Table Grid"/>
    <w:basedOn w:val="TableNormal"/>
    <w:uiPriority w:val="39"/>
    <w:rsid w:val="008453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DE436D"/>
    <w:pPr>
      <w:spacing w:after="0" w:line="360" w:lineRule="auto"/>
    </w:pPr>
    <w:rPr>
      <w:rFonts w:ascii="Arial" w:hAnsi="Arial"/>
      <w:lang w:val="en-GB"/>
    </w:rPr>
  </w:style>
  <w:style w:type="character" w:customStyle="1" w:styleId="AssignBodyChar">
    <w:name w:val="AssignBody Char"/>
    <w:basedOn w:val="DefaultParagraphFont"/>
    <w:link w:val="AssignBody"/>
    <w:rsid w:val="00DE436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75894">
      <w:bodyDiv w:val="1"/>
      <w:marLeft w:val="0"/>
      <w:marRight w:val="0"/>
      <w:marTop w:val="0"/>
      <w:marBottom w:val="0"/>
      <w:divBdr>
        <w:top w:val="none" w:sz="0" w:space="0" w:color="auto"/>
        <w:left w:val="none" w:sz="0" w:space="0" w:color="auto"/>
        <w:bottom w:val="none" w:sz="0" w:space="0" w:color="auto"/>
        <w:right w:val="none" w:sz="0" w:space="0" w:color="auto"/>
      </w:divBdr>
      <w:divsChild>
        <w:div w:id="1521813688">
          <w:marLeft w:val="-240"/>
          <w:marRight w:val="-240"/>
          <w:marTop w:val="0"/>
          <w:marBottom w:val="0"/>
          <w:divBdr>
            <w:top w:val="none" w:sz="0" w:space="0" w:color="auto"/>
            <w:left w:val="none" w:sz="0" w:space="0" w:color="auto"/>
            <w:bottom w:val="none" w:sz="0" w:space="0" w:color="auto"/>
            <w:right w:val="none" w:sz="0" w:space="0" w:color="auto"/>
          </w:divBdr>
          <w:divsChild>
            <w:div w:id="1975793343">
              <w:marLeft w:val="0"/>
              <w:marRight w:val="0"/>
              <w:marTop w:val="0"/>
              <w:marBottom w:val="0"/>
              <w:divBdr>
                <w:top w:val="none" w:sz="0" w:space="0" w:color="auto"/>
                <w:left w:val="none" w:sz="0" w:space="0" w:color="auto"/>
                <w:bottom w:val="none" w:sz="0" w:space="0" w:color="auto"/>
                <w:right w:val="none" w:sz="0" w:space="0" w:color="auto"/>
              </w:divBdr>
              <w:divsChild>
                <w:div w:id="3539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41866">
      <w:bodyDiv w:val="1"/>
      <w:marLeft w:val="0"/>
      <w:marRight w:val="0"/>
      <w:marTop w:val="0"/>
      <w:marBottom w:val="0"/>
      <w:divBdr>
        <w:top w:val="none" w:sz="0" w:space="0" w:color="auto"/>
        <w:left w:val="none" w:sz="0" w:space="0" w:color="auto"/>
        <w:bottom w:val="none" w:sz="0" w:space="0" w:color="auto"/>
        <w:right w:val="none" w:sz="0" w:space="0" w:color="auto"/>
      </w:divBdr>
      <w:divsChild>
        <w:div w:id="926036088">
          <w:marLeft w:val="-240"/>
          <w:marRight w:val="-240"/>
          <w:marTop w:val="0"/>
          <w:marBottom w:val="0"/>
          <w:divBdr>
            <w:top w:val="none" w:sz="0" w:space="0" w:color="auto"/>
            <w:left w:val="none" w:sz="0" w:space="0" w:color="auto"/>
            <w:bottom w:val="none" w:sz="0" w:space="0" w:color="auto"/>
            <w:right w:val="none" w:sz="0" w:space="0" w:color="auto"/>
          </w:divBdr>
          <w:divsChild>
            <w:div w:id="482551979">
              <w:marLeft w:val="0"/>
              <w:marRight w:val="0"/>
              <w:marTop w:val="0"/>
              <w:marBottom w:val="0"/>
              <w:divBdr>
                <w:top w:val="none" w:sz="0" w:space="0" w:color="auto"/>
                <w:left w:val="none" w:sz="0" w:space="0" w:color="auto"/>
                <w:bottom w:val="none" w:sz="0" w:space="0" w:color="auto"/>
                <w:right w:val="none" w:sz="0" w:space="0" w:color="auto"/>
              </w:divBdr>
              <w:divsChild>
                <w:div w:id="101792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569098">
      <w:bodyDiv w:val="1"/>
      <w:marLeft w:val="0"/>
      <w:marRight w:val="0"/>
      <w:marTop w:val="0"/>
      <w:marBottom w:val="0"/>
      <w:divBdr>
        <w:top w:val="none" w:sz="0" w:space="0" w:color="auto"/>
        <w:left w:val="none" w:sz="0" w:space="0" w:color="auto"/>
        <w:bottom w:val="none" w:sz="0" w:space="0" w:color="auto"/>
        <w:right w:val="none" w:sz="0" w:space="0" w:color="auto"/>
      </w:divBdr>
    </w:div>
    <w:div w:id="314184087">
      <w:bodyDiv w:val="1"/>
      <w:marLeft w:val="0"/>
      <w:marRight w:val="0"/>
      <w:marTop w:val="0"/>
      <w:marBottom w:val="0"/>
      <w:divBdr>
        <w:top w:val="none" w:sz="0" w:space="0" w:color="auto"/>
        <w:left w:val="none" w:sz="0" w:space="0" w:color="auto"/>
        <w:bottom w:val="none" w:sz="0" w:space="0" w:color="auto"/>
        <w:right w:val="none" w:sz="0" w:space="0" w:color="auto"/>
      </w:divBdr>
    </w:div>
    <w:div w:id="408423128">
      <w:bodyDiv w:val="1"/>
      <w:marLeft w:val="0"/>
      <w:marRight w:val="0"/>
      <w:marTop w:val="0"/>
      <w:marBottom w:val="0"/>
      <w:divBdr>
        <w:top w:val="none" w:sz="0" w:space="0" w:color="auto"/>
        <w:left w:val="none" w:sz="0" w:space="0" w:color="auto"/>
        <w:bottom w:val="none" w:sz="0" w:space="0" w:color="auto"/>
        <w:right w:val="none" w:sz="0" w:space="0" w:color="auto"/>
      </w:divBdr>
      <w:divsChild>
        <w:div w:id="1783301788">
          <w:marLeft w:val="-240"/>
          <w:marRight w:val="-240"/>
          <w:marTop w:val="0"/>
          <w:marBottom w:val="0"/>
          <w:divBdr>
            <w:top w:val="none" w:sz="0" w:space="0" w:color="auto"/>
            <w:left w:val="none" w:sz="0" w:space="0" w:color="auto"/>
            <w:bottom w:val="none" w:sz="0" w:space="0" w:color="auto"/>
            <w:right w:val="none" w:sz="0" w:space="0" w:color="auto"/>
          </w:divBdr>
          <w:divsChild>
            <w:div w:id="1470394595">
              <w:marLeft w:val="0"/>
              <w:marRight w:val="0"/>
              <w:marTop w:val="0"/>
              <w:marBottom w:val="0"/>
              <w:divBdr>
                <w:top w:val="none" w:sz="0" w:space="0" w:color="auto"/>
                <w:left w:val="none" w:sz="0" w:space="0" w:color="auto"/>
                <w:bottom w:val="none" w:sz="0" w:space="0" w:color="auto"/>
                <w:right w:val="none" w:sz="0" w:space="0" w:color="auto"/>
              </w:divBdr>
              <w:divsChild>
                <w:div w:id="112337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58388">
      <w:bodyDiv w:val="1"/>
      <w:marLeft w:val="0"/>
      <w:marRight w:val="0"/>
      <w:marTop w:val="0"/>
      <w:marBottom w:val="0"/>
      <w:divBdr>
        <w:top w:val="none" w:sz="0" w:space="0" w:color="auto"/>
        <w:left w:val="none" w:sz="0" w:space="0" w:color="auto"/>
        <w:bottom w:val="none" w:sz="0" w:space="0" w:color="auto"/>
        <w:right w:val="none" w:sz="0" w:space="0" w:color="auto"/>
      </w:divBdr>
    </w:div>
    <w:div w:id="1408577077">
      <w:bodyDiv w:val="1"/>
      <w:marLeft w:val="0"/>
      <w:marRight w:val="0"/>
      <w:marTop w:val="0"/>
      <w:marBottom w:val="0"/>
      <w:divBdr>
        <w:top w:val="none" w:sz="0" w:space="0" w:color="auto"/>
        <w:left w:val="none" w:sz="0" w:space="0" w:color="auto"/>
        <w:bottom w:val="none" w:sz="0" w:space="0" w:color="auto"/>
        <w:right w:val="none" w:sz="0" w:space="0" w:color="auto"/>
      </w:divBdr>
      <w:divsChild>
        <w:div w:id="208618239">
          <w:marLeft w:val="165"/>
          <w:marRight w:val="165"/>
          <w:marTop w:val="0"/>
          <w:marBottom w:val="0"/>
          <w:divBdr>
            <w:top w:val="none" w:sz="0" w:space="0" w:color="auto"/>
            <w:left w:val="none" w:sz="0" w:space="0" w:color="auto"/>
            <w:bottom w:val="none" w:sz="0" w:space="0" w:color="auto"/>
            <w:right w:val="none" w:sz="0" w:space="0" w:color="auto"/>
          </w:divBdr>
          <w:divsChild>
            <w:div w:id="337391323">
              <w:marLeft w:val="0"/>
              <w:marRight w:val="0"/>
              <w:marTop w:val="0"/>
              <w:marBottom w:val="0"/>
              <w:divBdr>
                <w:top w:val="none" w:sz="0" w:space="0" w:color="auto"/>
                <w:left w:val="none" w:sz="0" w:space="0" w:color="auto"/>
                <w:bottom w:val="none" w:sz="0" w:space="0" w:color="auto"/>
                <w:right w:val="none" w:sz="0" w:space="0" w:color="auto"/>
              </w:divBdr>
              <w:divsChild>
                <w:div w:id="126780513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427381530">
      <w:bodyDiv w:val="1"/>
      <w:marLeft w:val="0"/>
      <w:marRight w:val="0"/>
      <w:marTop w:val="0"/>
      <w:marBottom w:val="0"/>
      <w:divBdr>
        <w:top w:val="none" w:sz="0" w:space="0" w:color="auto"/>
        <w:left w:val="none" w:sz="0" w:space="0" w:color="auto"/>
        <w:bottom w:val="none" w:sz="0" w:space="0" w:color="auto"/>
        <w:right w:val="none" w:sz="0" w:space="0" w:color="auto"/>
      </w:divBdr>
      <w:divsChild>
        <w:div w:id="1529101986">
          <w:marLeft w:val="-240"/>
          <w:marRight w:val="-240"/>
          <w:marTop w:val="0"/>
          <w:marBottom w:val="0"/>
          <w:divBdr>
            <w:top w:val="none" w:sz="0" w:space="0" w:color="auto"/>
            <w:left w:val="none" w:sz="0" w:space="0" w:color="auto"/>
            <w:bottom w:val="none" w:sz="0" w:space="0" w:color="auto"/>
            <w:right w:val="none" w:sz="0" w:space="0" w:color="auto"/>
          </w:divBdr>
          <w:divsChild>
            <w:div w:id="578642182">
              <w:marLeft w:val="0"/>
              <w:marRight w:val="0"/>
              <w:marTop w:val="0"/>
              <w:marBottom w:val="0"/>
              <w:divBdr>
                <w:top w:val="none" w:sz="0" w:space="0" w:color="auto"/>
                <w:left w:val="none" w:sz="0" w:space="0" w:color="auto"/>
                <w:bottom w:val="none" w:sz="0" w:space="0" w:color="auto"/>
                <w:right w:val="none" w:sz="0" w:space="0" w:color="auto"/>
              </w:divBdr>
              <w:divsChild>
                <w:div w:id="95613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623420">
      <w:bodyDiv w:val="1"/>
      <w:marLeft w:val="0"/>
      <w:marRight w:val="0"/>
      <w:marTop w:val="0"/>
      <w:marBottom w:val="0"/>
      <w:divBdr>
        <w:top w:val="none" w:sz="0" w:space="0" w:color="auto"/>
        <w:left w:val="none" w:sz="0" w:space="0" w:color="auto"/>
        <w:bottom w:val="none" w:sz="0" w:space="0" w:color="auto"/>
        <w:right w:val="none" w:sz="0" w:space="0" w:color="auto"/>
      </w:divBdr>
    </w:div>
    <w:div w:id="1871800171">
      <w:bodyDiv w:val="1"/>
      <w:marLeft w:val="0"/>
      <w:marRight w:val="0"/>
      <w:marTop w:val="0"/>
      <w:marBottom w:val="0"/>
      <w:divBdr>
        <w:top w:val="none" w:sz="0" w:space="0" w:color="auto"/>
        <w:left w:val="none" w:sz="0" w:space="0" w:color="auto"/>
        <w:bottom w:val="none" w:sz="0" w:space="0" w:color="auto"/>
        <w:right w:val="none" w:sz="0" w:space="0" w:color="auto"/>
      </w:divBdr>
    </w:div>
    <w:div w:id="2092847581">
      <w:bodyDiv w:val="1"/>
      <w:marLeft w:val="0"/>
      <w:marRight w:val="0"/>
      <w:marTop w:val="0"/>
      <w:marBottom w:val="0"/>
      <w:divBdr>
        <w:top w:val="none" w:sz="0" w:space="0" w:color="auto"/>
        <w:left w:val="none" w:sz="0" w:space="0" w:color="auto"/>
        <w:bottom w:val="none" w:sz="0" w:space="0" w:color="auto"/>
        <w:right w:val="none" w:sz="0" w:space="0" w:color="auto"/>
      </w:divBdr>
      <w:divsChild>
        <w:div w:id="1903978529">
          <w:marLeft w:val="0"/>
          <w:marRight w:val="0"/>
          <w:marTop w:val="0"/>
          <w:marBottom w:val="450"/>
          <w:divBdr>
            <w:top w:val="none" w:sz="0" w:space="0" w:color="auto"/>
            <w:left w:val="none" w:sz="0" w:space="0" w:color="auto"/>
            <w:bottom w:val="none" w:sz="0" w:space="0" w:color="auto"/>
            <w:right w:val="none" w:sz="0" w:space="0" w:color="auto"/>
          </w:divBdr>
          <w:divsChild>
            <w:div w:id="751053052">
              <w:marLeft w:val="0"/>
              <w:marRight w:val="0"/>
              <w:marTop w:val="0"/>
              <w:marBottom w:val="0"/>
              <w:divBdr>
                <w:top w:val="none" w:sz="0" w:space="0" w:color="auto"/>
                <w:left w:val="none" w:sz="0" w:space="0" w:color="auto"/>
                <w:bottom w:val="none" w:sz="0" w:space="0" w:color="auto"/>
                <w:right w:val="none" w:sz="0" w:space="0" w:color="auto"/>
              </w:divBdr>
            </w:div>
          </w:divsChild>
        </w:div>
        <w:div w:id="1549492331">
          <w:marLeft w:val="0"/>
          <w:marRight w:val="0"/>
          <w:marTop w:val="0"/>
          <w:marBottom w:val="450"/>
          <w:divBdr>
            <w:top w:val="none" w:sz="0" w:space="0" w:color="auto"/>
            <w:left w:val="none" w:sz="0" w:space="0" w:color="auto"/>
            <w:bottom w:val="none" w:sz="0" w:space="0" w:color="auto"/>
            <w:right w:val="none" w:sz="0" w:space="0" w:color="auto"/>
          </w:divBdr>
          <w:divsChild>
            <w:div w:id="1018385923">
              <w:marLeft w:val="0"/>
              <w:marRight w:val="0"/>
              <w:marTop w:val="0"/>
              <w:marBottom w:val="0"/>
              <w:divBdr>
                <w:top w:val="none" w:sz="0" w:space="0" w:color="auto"/>
                <w:left w:val="none" w:sz="0" w:space="0" w:color="auto"/>
                <w:bottom w:val="none" w:sz="0" w:space="0" w:color="auto"/>
                <w:right w:val="none" w:sz="0" w:space="0" w:color="auto"/>
              </w:divBdr>
              <w:divsChild>
                <w:div w:id="183178753">
                  <w:marLeft w:val="0"/>
                  <w:marRight w:val="0"/>
                  <w:marTop w:val="0"/>
                  <w:marBottom w:val="0"/>
                  <w:divBdr>
                    <w:top w:val="none" w:sz="0" w:space="0" w:color="auto"/>
                    <w:left w:val="none" w:sz="0" w:space="0" w:color="auto"/>
                    <w:bottom w:val="none" w:sz="0" w:space="0" w:color="auto"/>
                    <w:right w:val="none" w:sz="0" w:space="0" w:color="auto"/>
                  </w:divBdr>
                  <w:divsChild>
                    <w:div w:id="2071611040">
                      <w:marLeft w:val="0"/>
                      <w:marRight w:val="0"/>
                      <w:marTop w:val="150"/>
                      <w:marBottom w:val="0"/>
                      <w:divBdr>
                        <w:top w:val="none" w:sz="0" w:space="0" w:color="auto"/>
                        <w:left w:val="none" w:sz="0" w:space="0" w:color="auto"/>
                        <w:bottom w:val="none" w:sz="0" w:space="0" w:color="auto"/>
                        <w:right w:val="none" w:sz="0" w:space="0" w:color="auto"/>
                      </w:divBdr>
                      <w:divsChild>
                        <w:div w:id="324742554">
                          <w:marLeft w:val="0"/>
                          <w:marRight w:val="0"/>
                          <w:marTop w:val="0"/>
                          <w:marBottom w:val="0"/>
                          <w:divBdr>
                            <w:top w:val="none" w:sz="0" w:space="0" w:color="auto"/>
                            <w:left w:val="none" w:sz="0" w:space="0" w:color="auto"/>
                            <w:bottom w:val="none" w:sz="0" w:space="0" w:color="auto"/>
                            <w:right w:val="none" w:sz="0" w:space="0" w:color="auto"/>
                          </w:divBdr>
                          <w:divsChild>
                            <w:div w:id="1718122761">
                              <w:marLeft w:val="0"/>
                              <w:marRight w:val="0"/>
                              <w:marTop w:val="225"/>
                              <w:marBottom w:val="0"/>
                              <w:divBdr>
                                <w:top w:val="none" w:sz="0" w:space="0" w:color="auto"/>
                                <w:left w:val="none" w:sz="0" w:space="0" w:color="auto"/>
                                <w:bottom w:val="none" w:sz="0" w:space="0" w:color="auto"/>
                                <w:right w:val="none" w:sz="0" w:space="0" w:color="auto"/>
                              </w:divBdr>
                            </w:div>
                            <w:div w:id="1746998958">
                              <w:marLeft w:val="0"/>
                              <w:marRight w:val="0"/>
                              <w:marTop w:val="225"/>
                              <w:marBottom w:val="0"/>
                              <w:divBdr>
                                <w:top w:val="none" w:sz="0" w:space="0" w:color="auto"/>
                                <w:left w:val="none" w:sz="0" w:space="0" w:color="auto"/>
                                <w:bottom w:val="none" w:sz="0" w:space="0" w:color="auto"/>
                                <w:right w:val="none" w:sz="0" w:space="0" w:color="auto"/>
                              </w:divBdr>
                            </w:div>
                            <w:div w:id="47776822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iani/AppData/Local/Packages/Microsoft.MicrosoftEdge_8wekyb3d8bbwe/TempState/Downloads/J16540%20EWC%20Code%20of%20Professional%20Conduct_W_Web%20(1).pdf" TargetMode="External"/><Relationship Id="rId18" Type="http://schemas.openxmlformats.org/officeDocument/2006/relationships/hyperlink" Target="https://www.estyn.llyw.cymru/arfer-effeithiol/mae-llythrennedd-yn-sicrhau-canlyniadau" TargetMode="External"/><Relationship Id="rId26" Type="http://schemas.openxmlformats.org/officeDocument/2006/relationships/hyperlink" Target="https://en.unesco.org/themes/education" TargetMode="External"/><Relationship Id="rId39" Type="http://schemas.openxmlformats.org/officeDocument/2006/relationships/hyperlink" Target="https://www.nhsdirect.wales.nhs.uk/encyclopaedia/d/article/dyslexia" TargetMode="External"/><Relationship Id="rId3" Type="http://schemas.openxmlformats.org/officeDocument/2006/relationships/styles" Target="styles.xml"/><Relationship Id="rId21" Type="http://schemas.openxmlformats.org/officeDocument/2006/relationships/hyperlink" Target="https://www.estyn.llyw.cymru/sites/www.estyn.gov.wales/files/documents/Ysgol%20Gynradd%20Saron.pdf" TargetMode="External"/><Relationship Id="rId34" Type="http://schemas.openxmlformats.org/officeDocument/2006/relationships/hyperlink" Target="https://hwb.gov.wales/cwricwlwm-i-gymru/ieithoedd-llythrennedd-a-chyfathrebu/" TargetMode="External"/><Relationship Id="rId42" Type="http://schemas.openxmlformats.org/officeDocument/2006/relationships/hyperlink" Target="https://www.youtube.com/watch?v=z-h-BhcV7DM" TargetMode="External"/><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www.estyn.llyw.cymru/sites/www.estyn.gov.wales/files/documents/Inspection%20Report_Hafod%20-Y-%20Wern%20Community%20Primary%20School_CYM_2009_0.pdf.pdf" TargetMode="External"/><Relationship Id="rId25" Type="http://schemas.openxmlformats.org/officeDocument/2006/relationships/hyperlink" Target="https://www-tandfonline-com.ezproxy.uwtsd.ac.uk/doi/abs/10.1080/03057640125280#aHR0cHM6Ly93d3ctdGFuZGZvbmxpbmUtY29tLmV6cHJveHkudXd0c2QuYWMudWsvZG9pL3BkZi8xMC4xMDgwLzAzMDU3NjQwMTI1MjgwP25lZWRBY2Nlc3M9dHJ1ZUBAQDA=" TargetMode="External"/><Relationship Id="rId33" Type="http://schemas.openxmlformats.org/officeDocument/2006/relationships/hyperlink" Target="https://www.assembly.wales/laid%20documents/gen-ld11108/gen-ld11108-w.pdf" TargetMode="External"/><Relationship Id="rId38" Type="http://schemas.openxmlformats.org/officeDocument/2006/relationships/hyperlink" Target="https://www.theguardian.com/inequality/2017/jun/15/reading-for-freedom-life-changing-scheme-dreamt-up-by-prison-pen-pals-shannon-trust-action-for-equity-award" TargetMode="External"/><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lyw.cymru/sites/default/files/publications/2018-03/dyfodol-llwyddiannus.pdf" TargetMode="External"/><Relationship Id="rId20" Type="http://schemas.openxmlformats.org/officeDocument/2006/relationships/hyperlink" Target="https://www.estyn.llyw.cymru/arfer-effeithiol/cynyddu-medrau-llythrennedd-o-oed-ifanc" TargetMode="External"/><Relationship Id="rId29" Type="http://schemas.openxmlformats.org/officeDocument/2006/relationships/hyperlink" Target="https://literacytrust.org.uk/parents-and-families/adult-literacy/" TargetMode="External"/><Relationship Id="rId41" Type="http://schemas.openxmlformats.org/officeDocument/2006/relationships/hyperlink" Target="https://www.sciencedaily.com/releases/2019/04/190404074947.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ebookcentral-proquest-com.ezproxy.uwtsd.ac.uk/lib/trinity/reader.action?docID=433562" TargetMode="External"/><Relationship Id="rId32" Type="http://schemas.openxmlformats.org/officeDocument/2006/relationships/hyperlink" Target="https://hwb.gov.wales/storage/4f222e31-85c2-407b-9760-5ed8bd0b9e48/fframwaith-y-cyfnod-sylfaen.pdf" TargetMode="External"/><Relationship Id="rId37" Type="http://schemas.openxmlformats.org/officeDocument/2006/relationships/hyperlink" Target="http://www.literacywordwide.org" TargetMode="External"/><Relationship Id="rId40" Type="http://schemas.openxmlformats.org/officeDocument/2006/relationships/hyperlink" Target="https://www-tandfonline-com.ezproxy.uwtsd.ac.uk/doi/full/10.1080/03004279.2018.1483798#aHR0cHM6Ly93d3ctdGFuZGZvbmxpbmUtY29tLmV6cHJveHkudXd0c2QuYWMudWsvZG9pL3BkZi8xMC4xMDgwLzAzMDA0Mjc5LjIwMTguMTQ4Mzc5OD9uZWVkQWNjZXNzPXRydWVAQEAw" TargetMode="External"/><Relationship Id="rId45" Type="http://schemas.openxmlformats.org/officeDocument/2006/relationships/hyperlink" Target="https://www.weforum.org/agenda/2019/09/world-literacy-day-what-you-need-to-know-about-youth-literacy/" TargetMode="External"/><Relationship Id="rId5" Type="http://schemas.openxmlformats.org/officeDocument/2006/relationships/webSettings" Target="webSettings.xml"/><Relationship Id="rId15" Type="http://schemas.openxmlformats.org/officeDocument/2006/relationships/hyperlink" Target="http://www.literacywordwide.org" TargetMode="External"/><Relationship Id="rId23" Type="http://schemas.openxmlformats.org/officeDocument/2006/relationships/hyperlink" Target="https://www.legislation.gov.uk/cy/ukpga/2018/12/contents" TargetMode="External"/><Relationship Id="rId28" Type="http://schemas.openxmlformats.org/officeDocument/2006/relationships/hyperlink" Target="https://journals-sagepub-com.ezproxy.uwtsd.ac.uk/doi/pdf/10.2511/027494811800824507" TargetMode="External"/><Relationship Id="rId36" Type="http://schemas.openxmlformats.org/officeDocument/2006/relationships/hyperlink" Target="file:///C:/Users/Siani/AppData/Local/Packages/Microsoft.MicrosoftEdge_8wekyb3d8bbwe/TempState/Downloads/Making%20Learning%20Visible%20(1).pdf" TargetMode="External"/><Relationship Id="rId49"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hyperlink" Target="https://www.estyn.llyw.cymru/sites/www.estyn.gov.wales/files/documents/Datblygu%27r%20Gymraeg%20yn%20y%20Cyfnod%20Sylfaen%20-%20Ionawr%202013.pdf" TargetMode="External"/><Relationship Id="rId31" Type="http://schemas.openxmlformats.org/officeDocument/2006/relationships/hyperlink" Target="https://hwb.gov.wales/storage/283b9318-dcf7-402d-b39a-67dee70efe18/sut-i-ddatblygu-meddwl-ac-asesu-ar-gyfer-dysgu-yn-yr-ystafell-ddosbarth.pdf" TargetMode="External"/><Relationship Id="rId44" Type="http://schemas.openxmlformats.org/officeDocument/2006/relationships/hyperlink" Target="https://www.walesonline.co.uk/news/education/pisa-wales-international-schools-2019-17346247"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talk4writing.co.uk/about/" TargetMode="External"/><Relationship Id="rId22" Type="http://schemas.openxmlformats.org/officeDocument/2006/relationships/hyperlink" Target="http://www.literacywordwide.org" TargetMode="External"/><Relationship Id="rId27" Type="http://schemas.openxmlformats.org/officeDocument/2006/relationships/hyperlink" Target="http://www.comisiynyddygymraeg.cymru/Cymraeg/Rhestr%20Cyhoeddiadau/Darlun%20ystadegol%20Cymraeg.pdf" TargetMode="External"/><Relationship Id="rId30" Type="http://schemas.openxmlformats.org/officeDocument/2006/relationships/hyperlink" Target="https://hwb.gov.wales/cwricwlwm-cymru-2008/fframwaith-llythrennedd-a-rhifedd-cenedlaethol-fersiwn-cwricwlwm-cymru-2008/fframwaith/" TargetMode="External"/><Relationship Id="rId35" Type="http://schemas.openxmlformats.org/officeDocument/2006/relationships/hyperlink" Target="http://nzcurriculum.tki.org.nz/" TargetMode="External"/><Relationship Id="rId43" Type="http://schemas.openxmlformats.org/officeDocument/2006/relationships/hyperlink" Target="https://data.unicef.org/topic/education/literacy/" TargetMode="External"/><Relationship Id="rId48" Type="http://schemas.openxmlformats.org/officeDocument/2006/relationships/fontTable" Target="fontTable.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iani\AppData\Local\Packages\Microsoft.MicrosoftEdge_8wekyb3d8bbwe\TempState\Downloads\Youth%20Illiterate%20Population%20(Number)%20(1).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Nifer Ieuenctid Anllythrennog (rhwng 15 to 24 oed) Byd-eang, 1985 – 2016</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'Youth Illiterate Population (Nu'!$B$1</c:f>
              <c:strCache>
                <c:ptCount val="1"/>
                <c:pt idx="0">
                  <c:v>Nifer ieunectid anllythrennog, 15-24 oed, rhyw gymysg</c:v>
                </c:pt>
              </c:strCache>
            </c:strRef>
          </c:tx>
          <c:spPr>
            <a:ln w="28575" cap="rnd">
              <a:solidFill>
                <a:schemeClr val="accent1"/>
              </a:solidFill>
              <a:round/>
            </a:ln>
            <a:effectLst/>
          </c:spPr>
          <c:marker>
            <c:symbol val="none"/>
          </c:marker>
          <c:cat>
            <c:numRef>
              <c:f>'Youth Illiterate Population (Nu'!$A$2:$A$32</c:f>
              <c:numCache>
                <c:formatCode>General</c:formatCode>
                <c:ptCount val="31"/>
                <c:pt idx="0">
                  <c:v>1986</c:v>
                </c:pt>
                <c:pt idx="1">
                  <c:v>1987</c:v>
                </c:pt>
                <c:pt idx="2">
                  <c:v>1988</c:v>
                </c:pt>
                <c:pt idx="3">
                  <c:v>1989</c:v>
                </c:pt>
                <c:pt idx="4">
                  <c:v>1990</c:v>
                </c:pt>
                <c:pt idx="5">
                  <c:v>1991</c:v>
                </c:pt>
                <c:pt idx="6">
                  <c:v>1992</c:v>
                </c:pt>
                <c:pt idx="7">
                  <c:v>1993</c:v>
                </c:pt>
                <c:pt idx="8">
                  <c:v>1994</c:v>
                </c:pt>
                <c:pt idx="9">
                  <c:v>1995</c:v>
                </c:pt>
                <c:pt idx="10">
                  <c:v>1996</c:v>
                </c:pt>
                <c:pt idx="11">
                  <c:v>1997</c:v>
                </c:pt>
                <c:pt idx="12">
                  <c:v>1998</c:v>
                </c:pt>
                <c:pt idx="13">
                  <c:v>1999</c:v>
                </c:pt>
                <c:pt idx="14">
                  <c:v>2000</c:v>
                </c:pt>
                <c:pt idx="15">
                  <c:v>2001</c:v>
                </c:pt>
                <c:pt idx="16">
                  <c:v>2002</c:v>
                </c:pt>
                <c:pt idx="17">
                  <c:v>2003</c:v>
                </c:pt>
                <c:pt idx="18">
                  <c:v>2004</c:v>
                </c:pt>
                <c:pt idx="19">
                  <c:v>2005</c:v>
                </c:pt>
                <c:pt idx="20">
                  <c:v>2006</c:v>
                </c:pt>
                <c:pt idx="21">
                  <c:v>2007</c:v>
                </c:pt>
                <c:pt idx="22">
                  <c:v>2008</c:v>
                </c:pt>
                <c:pt idx="23">
                  <c:v>2009</c:v>
                </c:pt>
                <c:pt idx="24">
                  <c:v>2010</c:v>
                </c:pt>
                <c:pt idx="25">
                  <c:v>2011</c:v>
                </c:pt>
                <c:pt idx="26">
                  <c:v>2012</c:v>
                </c:pt>
                <c:pt idx="27">
                  <c:v>2013</c:v>
                </c:pt>
                <c:pt idx="28">
                  <c:v>2014</c:v>
                </c:pt>
                <c:pt idx="29">
                  <c:v>2015</c:v>
                </c:pt>
                <c:pt idx="30">
                  <c:v>2016</c:v>
                </c:pt>
              </c:numCache>
            </c:numRef>
          </c:cat>
          <c:val>
            <c:numRef>
              <c:f>'Youth Illiterate Population (Nu'!$B$2:$B$32</c:f>
              <c:numCache>
                <c:formatCode>#,##0</c:formatCode>
                <c:ptCount val="31"/>
                <c:pt idx="0">
                  <c:v>175741196</c:v>
                </c:pt>
                <c:pt idx="1">
                  <c:v>172958816</c:v>
                </c:pt>
                <c:pt idx="2">
                  <c:v>169911970</c:v>
                </c:pt>
                <c:pt idx="3">
                  <c:v>169024254</c:v>
                </c:pt>
                <c:pt idx="4">
                  <c:v>167652520</c:v>
                </c:pt>
                <c:pt idx="5">
                  <c:v>167126806</c:v>
                </c:pt>
                <c:pt idx="6">
                  <c:v>165494340</c:v>
                </c:pt>
                <c:pt idx="7">
                  <c:v>164506204</c:v>
                </c:pt>
                <c:pt idx="8">
                  <c:v>163246359</c:v>
                </c:pt>
                <c:pt idx="9">
                  <c:v>162029266</c:v>
                </c:pt>
                <c:pt idx="10">
                  <c:v>160501813</c:v>
                </c:pt>
                <c:pt idx="11">
                  <c:v>153178589</c:v>
                </c:pt>
                <c:pt idx="12">
                  <c:v>146461402</c:v>
                </c:pt>
                <c:pt idx="13">
                  <c:v>144747902</c:v>
                </c:pt>
                <c:pt idx="14">
                  <c:v>143540625</c:v>
                </c:pt>
                <c:pt idx="15">
                  <c:v>145600392</c:v>
                </c:pt>
                <c:pt idx="16">
                  <c:v>142516769</c:v>
                </c:pt>
                <c:pt idx="17">
                  <c:v>139694071</c:v>
                </c:pt>
                <c:pt idx="18">
                  <c:v>133592352</c:v>
                </c:pt>
                <c:pt idx="19">
                  <c:v>134223726</c:v>
                </c:pt>
                <c:pt idx="20">
                  <c:v>132737729</c:v>
                </c:pt>
                <c:pt idx="21">
                  <c:v>133437062</c:v>
                </c:pt>
                <c:pt idx="22">
                  <c:v>126640609</c:v>
                </c:pt>
                <c:pt idx="23">
                  <c:v>125602211</c:v>
                </c:pt>
                <c:pt idx="24">
                  <c:v>125129301</c:v>
                </c:pt>
                <c:pt idx="25">
                  <c:v>125802271</c:v>
                </c:pt>
                <c:pt idx="26">
                  <c:v>113170173</c:v>
                </c:pt>
                <c:pt idx="27">
                  <c:v>110875305</c:v>
                </c:pt>
                <c:pt idx="28">
                  <c:v>106885389</c:v>
                </c:pt>
                <c:pt idx="29">
                  <c:v>104368506</c:v>
                </c:pt>
                <c:pt idx="30">
                  <c:v>101925795</c:v>
                </c:pt>
              </c:numCache>
            </c:numRef>
          </c:val>
          <c:smooth val="0"/>
          <c:extLst>
            <c:ext xmlns:c16="http://schemas.microsoft.com/office/drawing/2014/chart" uri="{C3380CC4-5D6E-409C-BE32-E72D297353CC}">
              <c16:uniqueId val="{00000000-2BFE-4C7E-A587-938A2A5FC72F}"/>
            </c:ext>
          </c:extLst>
        </c:ser>
        <c:ser>
          <c:idx val="1"/>
          <c:order val="1"/>
          <c:tx>
            <c:strRef>
              <c:f>'Youth Illiterate Population (Nu'!$C$1</c:f>
              <c:strCache>
                <c:ptCount val="1"/>
                <c:pt idx="0">
                  <c:v>Nifer ieuenctid anllythrennog, 15-24 oed, benywaidd</c:v>
                </c:pt>
              </c:strCache>
            </c:strRef>
          </c:tx>
          <c:spPr>
            <a:ln w="28575" cap="rnd">
              <a:solidFill>
                <a:schemeClr val="accent2"/>
              </a:solidFill>
              <a:round/>
            </a:ln>
            <a:effectLst/>
          </c:spPr>
          <c:marker>
            <c:symbol val="none"/>
          </c:marker>
          <c:cat>
            <c:numRef>
              <c:f>'Youth Illiterate Population (Nu'!$A$2:$A$32</c:f>
              <c:numCache>
                <c:formatCode>General</c:formatCode>
                <c:ptCount val="31"/>
                <c:pt idx="0">
                  <c:v>1986</c:v>
                </c:pt>
                <c:pt idx="1">
                  <c:v>1987</c:v>
                </c:pt>
                <c:pt idx="2">
                  <c:v>1988</c:v>
                </c:pt>
                <c:pt idx="3">
                  <c:v>1989</c:v>
                </c:pt>
                <c:pt idx="4">
                  <c:v>1990</c:v>
                </c:pt>
                <c:pt idx="5">
                  <c:v>1991</c:v>
                </c:pt>
                <c:pt idx="6">
                  <c:v>1992</c:v>
                </c:pt>
                <c:pt idx="7">
                  <c:v>1993</c:v>
                </c:pt>
                <c:pt idx="8">
                  <c:v>1994</c:v>
                </c:pt>
                <c:pt idx="9">
                  <c:v>1995</c:v>
                </c:pt>
                <c:pt idx="10">
                  <c:v>1996</c:v>
                </c:pt>
                <c:pt idx="11">
                  <c:v>1997</c:v>
                </c:pt>
                <c:pt idx="12">
                  <c:v>1998</c:v>
                </c:pt>
                <c:pt idx="13">
                  <c:v>1999</c:v>
                </c:pt>
                <c:pt idx="14">
                  <c:v>2000</c:v>
                </c:pt>
                <c:pt idx="15">
                  <c:v>2001</c:v>
                </c:pt>
                <c:pt idx="16">
                  <c:v>2002</c:v>
                </c:pt>
                <c:pt idx="17">
                  <c:v>2003</c:v>
                </c:pt>
                <c:pt idx="18">
                  <c:v>2004</c:v>
                </c:pt>
                <c:pt idx="19">
                  <c:v>2005</c:v>
                </c:pt>
                <c:pt idx="20">
                  <c:v>2006</c:v>
                </c:pt>
                <c:pt idx="21">
                  <c:v>2007</c:v>
                </c:pt>
                <c:pt idx="22">
                  <c:v>2008</c:v>
                </c:pt>
                <c:pt idx="23">
                  <c:v>2009</c:v>
                </c:pt>
                <c:pt idx="24">
                  <c:v>2010</c:v>
                </c:pt>
                <c:pt idx="25">
                  <c:v>2011</c:v>
                </c:pt>
                <c:pt idx="26">
                  <c:v>2012</c:v>
                </c:pt>
                <c:pt idx="27">
                  <c:v>2013</c:v>
                </c:pt>
                <c:pt idx="28">
                  <c:v>2014</c:v>
                </c:pt>
                <c:pt idx="29">
                  <c:v>2015</c:v>
                </c:pt>
                <c:pt idx="30">
                  <c:v>2016</c:v>
                </c:pt>
              </c:numCache>
            </c:numRef>
          </c:cat>
          <c:val>
            <c:numRef>
              <c:f>'Youth Illiterate Population (Nu'!$C$2:$C$32</c:f>
              <c:numCache>
                <c:formatCode>#,##0</c:formatCode>
                <c:ptCount val="31"/>
                <c:pt idx="0">
                  <c:v>107419262</c:v>
                </c:pt>
                <c:pt idx="1">
                  <c:v>105386261</c:v>
                </c:pt>
                <c:pt idx="2">
                  <c:v>105293646</c:v>
                </c:pt>
                <c:pt idx="3">
                  <c:v>104466852</c:v>
                </c:pt>
                <c:pt idx="4">
                  <c:v>103162399</c:v>
                </c:pt>
                <c:pt idx="5">
                  <c:v>102647268</c:v>
                </c:pt>
                <c:pt idx="6">
                  <c:v>101663572</c:v>
                </c:pt>
                <c:pt idx="7">
                  <c:v>101331462</c:v>
                </c:pt>
                <c:pt idx="8">
                  <c:v>100137941</c:v>
                </c:pt>
                <c:pt idx="9">
                  <c:v>98977774</c:v>
                </c:pt>
                <c:pt idx="10">
                  <c:v>97588596</c:v>
                </c:pt>
                <c:pt idx="11">
                  <c:v>92273672</c:v>
                </c:pt>
                <c:pt idx="12">
                  <c:v>90248597</c:v>
                </c:pt>
                <c:pt idx="13">
                  <c:v>88747627</c:v>
                </c:pt>
                <c:pt idx="14">
                  <c:v>87857918</c:v>
                </c:pt>
                <c:pt idx="15">
                  <c:v>88493885</c:v>
                </c:pt>
                <c:pt idx="16">
                  <c:v>86965534</c:v>
                </c:pt>
                <c:pt idx="17">
                  <c:v>85703690</c:v>
                </c:pt>
                <c:pt idx="18">
                  <c:v>81542142</c:v>
                </c:pt>
                <c:pt idx="19">
                  <c:v>83105362</c:v>
                </c:pt>
                <c:pt idx="20">
                  <c:v>81647557</c:v>
                </c:pt>
                <c:pt idx="21">
                  <c:v>80197886</c:v>
                </c:pt>
                <c:pt idx="22">
                  <c:v>76932083</c:v>
                </c:pt>
                <c:pt idx="23">
                  <c:v>75792109</c:v>
                </c:pt>
                <c:pt idx="24">
                  <c:v>74457365</c:v>
                </c:pt>
                <c:pt idx="25">
                  <c:v>72411599</c:v>
                </c:pt>
                <c:pt idx="26">
                  <c:v>66777492</c:v>
                </c:pt>
                <c:pt idx="27">
                  <c:v>64878396</c:v>
                </c:pt>
                <c:pt idx="28">
                  <c:v>61939664</c:v>
                </c:pt>
                <c:pt idx="29">
                  <c:v>59896654</c:v>
                </c:pt>
                <c:pt idx="30">
                  <c:v>57790335</c:v>
                </c:pt>
              </c:numCache>
            </c:numRef>
          </c:val>
          <c:smooth val="0"/>
          <c:extLst>
            <c:ext xmlns:c16="http://schemas.microsoft.com/office/drawing/2014/chart" uri="{C3380CC4-5D6E-409C-BE32-E72D297353CC}">
              <c16:uniqueId val="{00000001-2BFE-4C7E-A587-938A2A5FC72F}"/>
            </c:ext>
          </c:extLst>
        </c:ser>
        <c:ser>
          <c:idx val="2"/>
          <c:order val="2"/>
          <c:tx>
            <c:strRef>
              <c:f>'Youth Illiterate Population (Nu'!$D$1</c:f>
              <c:strCache>
                <c:ptCount val="1"/>
                <c:pt idx="0">
                  <c:v>Nifer ieuenctid anllythrennog, 15-24 oed, gwrwaidd</c:v>
                </c:pt>
              </c:strCache>
            </c:strRef>
          </c:tx>
          <c:spPr>
            <a:ln w="28575" cap="rnd">
              <a:solidFill>
                <a:schemeClr val="accent3"/>
              </a:solidFill>
              <a:round/>
            </a:ln>
            <a:effectLst/>
          </c:spPr>
          <c:marker>
            <c:symbol val="none"/>
          </c:marker>
          <c:cat>
            <c:numRef>
              <c:f>'Youth Illiterate Population (Nu'!$A$2:$A$32</c:f>
              <c:numCache>
                <c:formatCode>General</c:formatCode>
                <c:ptCount val="31"/>
                <c:pt idx="0">
                  <c:v>1986</c:v>
                </c:pt>
                <c:pt idx="1">
                  <c:v>1987</c:v>
                </c:pt>
                <c:pt idx="2">
                  <c:v>1988</c:v>
                </c:pt>
                <c:pt idx="3">
                  <c:v>1989</c:v>
                </c:pt>
                <c:pt idx="4">
                  <c:v>1990</c:v>
                </c:pt>
                <c:pt idx="5">
                  <c:v>1991</c:v>
                </c:pt>
                <c:pt idx="6">
                  <c:v>1992</c:v>
                </c:pt>
                <c:pt idx="7">
                  <c:v>1993</c:v>
                </c:pt>
                <c:pt idx="8">
                  <c:v>1994</c:v>
                </c:pt>
                <c:pt idx="9">
                  <c:v>1995</c:v>
                </c:pt>
                <c:pt idx="10">
                  <c:v>1996</c:v>
                </c:pt>
                <c:pt idx="11">
                  <c:v>1997</c:v>
                </c:pt>
                <c:pt idx="12">
                  <c:v>1998</c:v>
                </c:pt>
                <c:pt idx="13">
                  <c:v>1999</c:v>
                </c:pt>
                <c:pt idx="14">
                  <c:v>2000</c:v>
                </c:pt>
                <c:pt idx="15">
                  <c:v>2001</c:v>
                </c:pt>
                <c:pt idx="16">
                  <c:v>2002</c:v>
                </c:pt>
                <c:pt idx="17">
                  <c:v>2003</c:v>
                </c:pt>
                <c:pt idx="18">
                  <c:v>2004</c:v>
                </c:pt>
                <c:pt idx="19">
                  <c:v>2005</c:v>
                </c:pt>
                <c:pt idx="20">
                  <c:v>2006</c:v>
                </c:pt>
                <c:pt idx="21">
                  <c:v>2007</c:v>
                </c:pt>
                <c:pt idx="22">
                  <c:v>2008</c:v>
                </c:pt>
                <c:pt idx="23">
                  <c:v>2009</c:v>
                </c:pt>
                <c:pt idx="24">
                  <c:v>2010</c:v>
                </c:pt>
                <c:pt idx="25">
                  <c:v>2011</c:v>
                </c:pt>
                <c:pt idx="26">
                  <c:v>2012</c:v>
                </c:pt>
                <c:pt idx="27">
                  <c:v>2013</c:v>
                </c:pt>
                <c:pt idx="28">
                  <c:v>2014</c:v>
                </c:pt>
                <c:pt idx="29">
                  <c:v>2015</c:v>
                </c:pt>
                <c:pt idx="30">
                  <c:v>2016</c:v>
                </c:pt>
              </c:numCache>
            </c:numRef>
          </c:cat>
          <c:val>
            <c:numRef>
              <c:f>'Youth Illiterate Population (Nu'!$D$2:$D$32</c:f>
              <c:numCache>
                <c:formatCode>#,##0</c:formatCode>
                <c:ptCount val="31"/>
                <c:pt idx="0">
                  <c:v>68321934</c:v>
                </c:pt>
                <c:pt idx="1">
                  <c:v>67572556</c:v>
                </c:pt>
                <c:pt idx="2">
                  <c:v>64618324</c:v>
                </c:pt>
                <c:pt idx="3">
                  <c:v>64557401</c:v>
                </c:pt>
                <c:pt idx="4">
                  <c:v>64490121</c:v>
                </c:pt>
                <c:pt idx="5">
                  <c:v>64479538</c:v>
                </c:pt>
                <c:pt idx="6">
                  <c:v>63830769</c:v>
                </c:pt>
                <c:pt idx="7">
                  <c:v>63174742</c:v>
                </c:pt>
                <c:pt idx="8">
                  <c:v>63108417</c:v>
                </c:pt>
                <c:pt idx="9">
                  <c:v>63051493</c:v>
                </c:pt>
                <c:pt idx="10">
                  <c:v>62913217</c:v>
                </c:pt>
                <c:pt idx="11">
                  <c:v>60904916</c:v>
                </c:pt>
                <c:pt idx="12">
                  <c:v>56212804</c:v>
                </c:pt>
                <c:pt idx="13">
                  <c:v>56000276</c:v>
                </c:pt>
                <c:pt idx="14">
                  <c:v>55682707</c:v>
                </c:pt>
                <c:pt idx="15">
                  <c:v>57106507</c:v>
                </c:pt>
                <c:pt idx="16">
                  <c:v>55551235</c:v>
                </c:pt>
                <c:pt idx="17">
                  <c:v>53990381</c:v>
                </c:pt>
                <c:pt idx="18">
                  <c:v>52050210</c:v>
                </c:pt>
                <c:pt idx="19">
                  <c:v>51118364</c:v>
                </c:pt>
                <c:pt idx="20">
                  <c:v>51090172</c:v>
                </c:pt>
                <c:pt idx="21">
                  <c:v>53239175</c:v>
                </c:pt>
                <c:pt idx="22">
                  <c:v>49708526</c:v>
                </c:pt>
                <c:pt idx="23">
                  <c:v>49810102</c:v>
                </c:pt>
                <c:pt idx="24">
                  <c:v>50671936</c:v>
                </c:pt>
                <c:pt idx="25">
                  <c:v>53390672</c:v>
                </c:pt>
                <c:pt idx="26">
                  <c:v>46392681</c:v>
                </c:pt>
                <c:pt idx="27">
                  <c:v>45996910</c:v>
                </c:pt>
                <c:pt idx="28">
                  <c:v>44945726</c:v>
                </c:pt>
                <c:pt idx="29">
                  <c:v>44471852</c:v>
                </c:pt>
                <c:pt idx="30">
                  <c:v>44135461</c:v>
                </c:pt>
              </c:numCache>
            </c:numRef>
          </c:val>
          <c:smooth val="0"/>
          <c:extLst>
            <c:ext xmlns:c16="http://schemas.microsoft.com/office/drawing/2014/chart" uri="{C3380CC4-5D6E-409C-BE32-E72D297353CC}">
              <c16:uniqueId val="{00000002-2BFE-4C7E-A587-938A2A5FC72F}"/>
            </c:ext>
          </c:extLst>
        </c:ser>
        <c:dLbls>
          <c:showLegendKey val="0"/>
          <c:showVal val="0"/>
          <c:showCatName val="0"/>
          <c:showSerName val="0"/>
          <c:showPercent val="0"/>
          <c:showBubbleSize val="0"/>
        </c:dLbls>
        <c:smooth val="0"/>
        <c:axId val="407896656"/>
        <c:axId val="408241952"/>
      </c:lineChart>
      <c:catAx>
        <c:axId val="407896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Blynyddoedd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241952"/>
        <c:crosses val="autoZero"/>
        <c:auto val="1"/>
        <c:lblAlgn val="ctr"/>
        <c:lblOffset val="100"/>
        <c:noMultiLvlLbl val="0"/>
      </c:catAx>
      <c:valAx>
        <c:axId val="408241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Nifer o ieuenctid anllythrennog (miliynau)</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896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Holiadur</a:t>
            </a:r>
            <a:r>
              <a:rPr lang="en-GB" baseline="0"/>
              <a:t> y Cyfnod Sylfaen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Hoffi</c:v>
                </c:pt>
              </c:strCache>
            </c:strRef>
          </c:tx>
          <c:spPr>
            <a:solidFill>
              <a:schemeClr val="accent1"/>
            </a:solidFill>
            <a:ln>
              <a:noFill/>
            </a:ln>
            <a:effectLst/>
          </c:spPr>
          <c:invertIfNegative val="0"/>
          <c:cat>
            <c:strRef>
              <c:f>Sheet1!$B$1:$G$1</c:f>
              <c:strCache>
                <c:ptCount val="6"/>
                <c:pt idx="0">
                  <c:v>Ysgrifennu</c:v>
                </c:pt>
                <c:pt idx="1">
                  <c:v>Gwrando ar stori</c:v>
                </c:pt>
                <c:pt idx="2">
                  <c:v>Siarad mewn par</c:v>
                </c:pt>
                <c:pt idx="3">
                  <c:v>Siarad mewn grŵp</c:v>
                </c:pt>
                <c:pt idx="4">
                  <c:v>Siarad o flaen y dosbarth</c:v>
                </c:pt>
                <c:pt idx="5">
                  <c:v>Darllen</c:v>
                </c:pt>
              </c:strCache>
            </c:strRef>
          </c:cat>
          <c:val>
            <c:numRef>
              <c:f>Sheet1!$B$2:$G$2</c:f>
              <c:numCache>
                <c:formatCode>General</c:formatCode>
                <c:ptCount val="6"/>
                <c:pt idx="0">
                  <c:v>38</c:v>
                </c:pt>
                <c:pt idx="1">
                  <c:v>29</c:v>
                </c:pt>
                <c:pt idx="2">
                  <c:v>20</c:v>
                </c:pt>
                <c:pt idx="3">
                  <c:v>33</c:v>
                </c:pt>
                <c:pt idx="4">
                  <c:v>23</c:v>
                </c:pt>
                <c:pt idx="5">
                  <c:v>40</c:v>
                </c:pt>
              </c:numCache>
            </c:numRef>
          </c:val>
          <c:extLst>
            <c:ext xmlns:c16="http://schemas.microsoft.com/office/drawing/2014/chart" uri="{C3380CC4-5D6E-409C-BE32-E72D297353CC}">
              <c16:uniqueId val="{00000000-089A-436D-8671-B08DF94BE78E}"/>
            </c:ext>
          </c:extLst>
        </c:ser>
        <c:ser>
          <c:idx val="1"/>
          <c:order val="1"/>
          <c:tx>
            <c:strRef>
              <c:f>Sheet1!$A$3</c:f>
              <c:strCache>
                <c:ptCount val="1"/>
                <c:pt idx="0">
                  <c:v>Ddim yn hoffi</c:v>
                </c:pt>
              </c:strCache>
            </c:strRef>
          </c:tx>
          <c:spPr>
            <a:solidFill>
              <a:schemeClr val="accent2"/>
            </a:solidFill>
            <a:ln>
              <a:noFill/>
            </a:ln>
            <a:effectLst/>
          </c:spPr>
          <c:invertIfNegative val="0"/>
          <c:cat>
            <c:strRef>
              <c:f>Sheet1!$B$1:$G$1</c:f>
              <c:strCache>
                <c:ptCount val="6"/>
                <c:pt idx="0">
                  <c:v>Ysgrifennu</c:v>
                </c:pt>
                <c:pt idx="1">
                  <c:v>Gwrando ar stori</c:v>
                </c:pt>
                <c:pt idx="2">
                  <c:v>Siarad mewn par</c:v>
                </c:pt>
                <c:pt idx="3">
                  <c:v>Siarad mewn grŵp</c:v>
                </c:pt>
                <c:pt idx="4">
                  <c:v>Siarad o flaen y dosbarth</c:v>
                </c:pt>
                <c:pt idx="5">
                  <c:v>Darllen</c:v>
                </c:pt>
              </c:strCache>
            </c:strRef>
          </c:cat>
          <c:val>
            <c:numRef>
              <c:f>Sheet1!$B$3:$G$3</c:f>
              <c:numCache>
                <c:formatCode>General</c:formatCode>
                <c:ptCount val="6"/>
                <c:pt idx="0">
                  <c:v>9</c:v>
                </c:pt>
                <c:pt idx="1">
                  <c:v>18</c:v>
                </c:pt>
                <c:pt idx="2">
                  <c:v>27</c:v>
                </c:pt>
                <c:pt idx="3">
                  <c:v>14</c:v>
                </c:pt>
                <c:pt idx="4">
                  <c:v>24</c:v>
                </c:pt>
                <c:pt idx="5">
                  <c:v>7</c:v>
                </c:pt>
              </c:numCache>
            </c:numRef>
          </c:val>
          <c:extLst>
            <c:ext xmlns:c16="http://schemas.microsoft.com/office/drawing/2014/chart" uri="{C3380CC4-5D6E-409C-BE32-E72D297353CC}">
              <c16:uniqueId val="{00000001-089A-436D-8671-B08DF94BE78E}"/>
            </c:ext>
          </c:extLst>
        </c:ser>
        <c:dLbls>
          <c:showLegendKey val="0"/>
          <c:showVal val="0"/>
          <c:showCatName val="0"/>
          <c:showSerName val="0"/>
          <c:showPercent val="0"/>
          <c:showBubbleSize val="0"/>
        </c:dLbls>
        <c:gapWidth val="219"/>
        <c:overlap val="-27"/>
        <c:axId val="394953296"/>
        <c:axId val="394955648"/>
      </c:barChart>
      <c:catAx>
        <c:axId val="394953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955648"/>
        <c:crosses val="autoZero"/>
        <c:auto val="1"/>
        <c:lblAlgn val="ctr"/>
        <c:lblOffset val="100"/>
        <c:noMultiLvlLbl val="0"/>
      </c:catAx>
      <c:valAx>
        <c:axId val="394955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953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53C1B-9B72-4566-91F4-CFC57819B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15964</TotalTime>
  <Pages>30</Pages>
  <Words>7707</Words>
  <Characters>43934</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james</dc:creator>
  <cp:keywords/>
  <dc:description/>
  <cp:lastModifiedBy>sian james</cp:lastModifiedBy>
  <cp:revision>1591</cp:revision>
  <dcterms:created xsi:type="dcterms:W3CDTF">2020-03-10T10:27:00Z</dcterms:created>
  <dcterms:modified xsi:type="dcterms:W3CDTF">2020-03-27T10:04:00Z</dcterms:modified>
</cp:coreProperties>
</file>