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78FF3" w14:textId="2BD5D4B7" w:rsidR="008355D7" w:rsidRDefault="008355D7" w:rsidP="008355D7">
      <w:pPr>
        <w:jc w:val="center"/>
        <w:rPr>
          <w:rFonts w:cs="Times New Roman"/>
          <w:b/>
          <w:sz w:val="40"/>
          <w:szCs w:val="20"/>
        </w:rPr>
      </w:pPr>
      <w:r>
        <w:rPr>
          <w:rFonts w:cs="Times New Roman"/>
          <w:b/>
          <w:noProof/>
          <w:szCs w:val="24"/>
        </w:rPr>
        <w:drawing>
          <wp:inline distT="0" distB="0" distL="0" distR="0" wp14:anchorId="43235603" wp14:editId="13F4A7CB">
            <wp:extent cx="2882900" cy="952500"/>
            <wp:effectExtent l="0" t="0" r="0" b="0"/>
            <wp:docPr id="126832299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7623025D" w14:textId="77777777" w:rsidR="008355D7" w:rsidRPr="008355D7" w:rsidRDefault="008355D7" w:rsidP="008355D7">
      <w:pPr>
        <w:jc w:val="center"/>
        <w:rPr>
          <w:b/>
          <w:bCs/>
          <w:noProof/>
          <w:sz w:val="26"/>
          <w:szCs w:val="26"/>
        </w:rPr>
      </w:pPr>
    </w:p>
    <w:p w14:paraId="19F20E6B" w14:textId="62CBECAD" w:rsidR="008355D7" w:rsidRDefault="00473668" w:rsidP="008355D7">
      <w:pPr>
        <w:jc w:val="center"/>
        <w:rPr>
          <w:b/>
          <w:sz w:val="40"/>
          <w:szCs w:val="18"/>
        </w:rPr>
      </w:pPr>
      <w:r>
        <w:rPr>
          <w:b/>
          <w:bCs/>
          <w:noProof/>
          <w:sz w:val="36"/>
          <w:szCs w:val="36"/>
        </w:rPr>
        <w:t>Intercultural</w:t>
      </w:r>
      <w:r w:rsidR="008355D7">
        <w:rPr>
          <w:b/>
          <w:bCs/>
          <w:noProof/>
          <w:sz w:val="36"/>
          <w:szCs w:val="36"/>
        </w:rPr>
        <w:t xml:space="preserve"> Competence Report</w:t>
      </w:r>
    </w:p>
    <w:p w14:paraId="07922CF2" w14:textId="77777777" w:rsidR="008355D7" w:rsidRPr="008355D7" w:rsidRDefault="008355D7" w:rsidP="008355D7">
      <w:pPr>
        <w:jc w:val="center"/>
        <w:rPr>
          <w:rFonts w:cs="Times New Roman"/>
          <w:b/>
          <w:sz w:val="20"/>
          <w:szCs w:val="2"/>
        </w:rPr>
      </w:pPr>
    </w:p>
    <w:p w14:paraId="761FDFD5" w14:textId="381E904A" w:rsidR="008355D7" w:rsidRDefault="008355D7" w:rsidP="008355D7">
      <w:pPr>
        <w:jc w:val="center"/>
        <w:rPr>
          <w:rFonts w:ascii="Arial" w:hAnsi="Arial" w:cs="Times New Roman"/>
          <w:b/>
          <w:sz w:val="32"/>
          <w:szCs w:val="10"/>
        </w:rPr>
      </w:pPr>
      <w:r>
        <w:rPr>
          <w:rFonts w:cs="Times New Roman"/>
          <w:b/>
          <w:sz w:val="32"/>
          <w:szCs w:val="10"/>
        </w:rPr>
        <w:t xml:space="preserve">Module Name </w:t>
      </w:r>
    </w:p>
    <w:p w14:paraId="3FDADABA" w14:textId="77777777" w:rsidR="008355D7" w:rsidRDefault="008355D7" w:rsidP="008355D7">
      <w:pPr>
        <w:jc w:val="center"/>
        <w:rPr>
          <w:bCs/>
          <w:sz w:val="28"/>
          <w:szCs w:val="28"/>
        </w:rPr>
      </w:pPr>
      <w:r>
        <w:rPr>
          <w:bCs/>
          <w:szCs w:val="20"/>
        </w:rPr>
        <w:t xml:space="preserve"> </w:t>
      </w:r>
      <w:r>
        <w:rPr>
          <w:bCs/>
          <w:sz w:val="28"/>
          <w:szCs w:val="28"/>
        </w:rPr>
        <w:t xml:space="preserve">Foreign Languages and Cultural Awareness </w:t>
      </w:r>
      <w:r>
        <w:rPr>
          <w:rFonts w:asciiTheme="minorBidi" w:hAnsiTheme="minorBidi"/>
          <w:bCs/>
          <w:sz w:val="28"/>
          <w:szCs w:val="28"/>
        </w:rPr>
        <w:t>(BMIH5003)</w:t>
      </w:r>
    </w:p>
    <w:p w14:paraId="4A05DE39" w14:textId="77777777" w:rsidR="008355D7" w:rsidRDefault="008355D7" w:rsidP="008355D7">
      <w:pPr>
        <w:jc w:val="center"/>
        <w:rPr>
          <w:rFonts w:cs="Times New Roman"/>
          <w:sz w:val="18"/>
          <w:szCs w:val="16"/>
        </w:rPr>
      </w:pPr>
    </w:p>
    <w:p w14:paraId="5E2B0394" w14:textId="77777777" w:rsidR="008355D7" w:rsidRDefault="008355D7" w:rsidP="008355D7">
      <w:pPr>
        <w:jc w:val="center"/>
        <w:rPr>
          <w:rFonts w:cs="Times New Roman"/>
          <w:b/>
          <w:bCs/>
          <w:sz w:val="32"/>
          <w:szCs w:val="30"/>
        </w:rPr>
      </w:pPr>
      <w:r>
        <w:rPr>
          <w:rFonts w:cs="Times New Roman"/>
          <w:b/>
          <w:bCs/>
          <w:sz w:val="32"/>
          <w:szCs w:val="30"/>
        </w:rPr>
        <w:t>Lecturer’s Name</w:t>
      </w:r>
    </w:p>
    <w:p w14:paraId="33351A8F" w14:textId="77777777" w:rsidR="008355D7" w:rsidRDefault="008355D7" w:rsidP="008355D7">
      <w:pPr>
        <w:jc w:val="center"/>
        <w:rPr>
          <w:rFonts w:cs="Arial"/>
          <w:bCs/>
          <w:sz w:val="28"/>
          <w:szCs w:val="26"/>
        </w:rPr>
      </w:pPr>
      <w:r>
        <w:rPr>
          <w:rFonts w:cs="Arial"/>
          <w:bCs/>
          <w:sz w:val="28"/>
          <w:szCs w:val="26"/>
        </w:rPr>
        <w:t xml:space="preserve">Giulia </w:t>
      </w:r>
      <w:proofErr w:type="spellStart"/>
      <w:r>
        <w:rPr>
          <w:rFonts w:cs="Arial"/>
          <w:bCs/>
          <w:sz w:val="28"/>
          <w:szCs w:val="26"/>
        </w:rPr>
        <w:t>Chifari</w:t>
      </w:r>
      <w:proofErr w:type="spellEnd"/>
    </w:p>
    <w:p w14:paraId="1748B8F8" w14:textId="77777777" w:rsidR="008355D7" w:rsidRDefault="008355D7" w:rsidP="008355D7">
      <w:pPr>
        <w:jc w:val="center"/>
        <w:rPr>
          <w:rFonts w:cs="Arial"/>
          <w:b/>
          <w:bCs/>
          <w:i/>
          <w:iCs/>
          <w:noProof/>
          <w:sz w:val="28"/>
          <w:szCs w:val="24"/>
        </w:rPr>
      </w:pPr>
    </w:p>
    <w:p w14:paraId="5BECAD7A" w14:textId="77777777" w:rsidR="008355D7" w:rsidRDefault="008355D7" w:rsidP="008355D7">
      <w:pPr>
        <w:jc w:val="center"/>
        <w:rPr>
          <w:rFonts w:cs="Arial"/>
          <w:b/>
          <w:bCs/>
          <w:noProof/>
          <w:sz w:val="28"/>
          <w:szCs w:val="24"/>
        </w:rPr>
      </w:pPr>
      <w:r>
        <w:rPr>
          <w:rFonts w:cs="Arial"/>
          <w:b/>
          <w:bCs/>
          <w:noProof/>
          <w:sz w:val="28"/>
          <w:szCs w:val="24"/>
        </w:rPr>
        <w:t>Student’s Name: Md Sohel Khan</w:t>
      </w:r>
    </w:p>
    <w:p w14:paraId="21C801AE" w14:textId="77777777" w:rsidR="008355D7" w:rsidRDefault="008355D7" w:rsidP="008355D7">
      <w:pPr>
        <w:jc w:val="center"/>
        <w:rPr>
          <w:rFonts w:cs="Arial"/>
          <w:b/>
          <w:bCs/>
          <w:noProof/>
          <w:sz w:val="28"/>
          <w:szCs w:val="24"/>
        </w:rPr>
      </w:pPr>
      <w:r>
        <w:rPr>
          <w:rFonts w:cs="Arial"/>
          <w:b/>
          <w:bCs/>
          <w:noProof/>
          <w:sz w:val="28"/>
          <w:szCs w:val="24"/>
        </w:rPr>
        <w:t>Student ID: 2211256</w:t>
      </w:r>
    </w:p>
    <w:p w14:paraId="10F53A51" w14:textId="77777777" w:rsidR="008355D7" w:rsidRDefault="008355D7" w:rsidP="008355D7">
      <w:pPr>
        <w:jc w:val="center"/>
        <w:rPr>
          <w:rFonts w:cs="Arial"/>
          <w:bCs/>
          <w:sz w:val="28"/>
          <w:szCs w:val="26"/>
        </w:rPr>
      </w:pPr>
    </w:p>
    <w:p w14:paraId="2ACB018E" w14:textId="77777777" w:rsidR="008355D7" w:rsidRDefault="008355D7" w:rsidP="008355D7">
      <w:pPr>
        <w:jc w:val="center"/>
        <w:rPr>
          <w:b/>
          <w:bCs/>
          <w:sz w:val="32"/>
          <w:szCs w:val="30"/>
        </w:rPr>
      </w:pPr>
      <w:r>
        <w:rPr>
          <w:b/>
          <w:bCs/>
          <w:sz w:val="32"/>
          <w:szCs w:val="30"/>
        </w:rPr>
        <w:t>Word Count</w:t>
      </w:r>
    </w:p>
    <w:p w14:paraId="49076D0B" w14:textId="5C688189" w:rsidR="008355D7" w:rsidRDefault="008355D7" w:rsidP="008355D7">
      <w:pPr>
        <w:jc w:val="center"/>
        <w:rPr>
          <w:rFonts w:cs="Times New Roman"/>
          <w:b/>
          <w:bCs/>
          <w:sz w:val="36"/>
          <w:szCs w:val="36"/>
        </w:rPr>
      </w:pPr>
      <w:r>
        <w:rPr>
          <w:b/>
          <w:bCs/>
          <w:sz w:val="28"/>
          <w:szCs w:val="26"/>
        </w:rPr>
        <w:t>1,002 words</w:t>
      </w:r>
    </w:p>
    <w:p w14:paraId="54D71874" w14:textId="77777777" w:rsidR="000C3BAD" w:rsidRPr="00D211AD" w:rsidRDefault="000C3BAD" w:rsidP="00D850B7">
      <w:pPr>
        <w:spacing w:before="240" w:beforeAutospacing="0" w:after="0" w:afterAutospacing="0"/>
        <w:jc w:val="center"/>
        <w:rPr>
          <w:rFonts w:cs="Times New Roman"/>
          <w:noProof/>
          <w:szCs w:val="24"/>
        </w:rPr>
      </w:pPr>
    </w:p>
    <w:p w14:paraId="45DA1ED0" w14:textId="77777777" w:rsidR="009A2464" w:rsidRPr="00D211AD" w:rsidRDefault="009A2464" w:rsidP="00D850B7">
      <w:pPr>
        <w:spacing w:before="240" w:beforeAutospacing="0" w:after="0" w:afterAutospacing="0"/>
        <w:rPr>
          <w:rFonts w:cs="Times New Roman"/>
          <w:noProof/>
          <w:szCs w:val="24"/>
        </w:rPr>
      </w:pPr>
      <w:r w:rsidRPr="00D211AD">
        <w:rPr>
          <w:rFonts w:cs="Times New Roman"/>
          <w:noProof/>
          <w:szCs w:val="24"/>
        </w:rPr>
        <w:br w:type="page"/>
      </w:r>
    </w:p>
    <w:p w14:paraId="2E35F75A" w14:textId="6AD18E1E" w:rsidR="009A2464" w:rsidRPr="00D211AD" w:rsidRDefault="009A2464" w:rsidP="00D850B7">
      <w:pPr>
        <w:pStyle w:val="Heading1"/>
        <w:spacing w:before="240" w:beforeAutospacing="0" w:after="0" w:afterAutospacing="0"/>
        <w:rPr>
          <w:rFonts w:cs="Times New Roman"/>
          <w:noProof/>
        </w:rPr>
      </w:pPr>
      <w:bookmarkStart w:id="0" w:name="_Toc148831516"/>
      <w:r w:rsidRPr="00D211AD">
        <w:rPr>
          <w:rFonts w:cs="Times New Roman"/>
          <w:noProof/>
        </w:rPr>
        <w:lastRenderedPageBreak/>
        <w:t>Executive summary</w:t>
      </w:r>
      <w:bookmarkEnd w:id="0"/>
    </w:p>
    <w:p w14:paraId="2E17F518" w14:textId="341C7F13" w:rsidR="00D87F03" w:rsidRPr="00D211AD" w:rsidRDefault="00363AEC" w:rsidP="00D850B7">
      <w:pPr>
        <w:spacing w:before="240" w:beforeAutospacing="0" w:after="0" w:afterAutospacing="0"/>
        <w:rPr>
          <w:rFonts w:cs="Times New Roman"/>
          <w:noProof/>
        </w:rPr>
      </w:pPr>
      <w:r w:rsidRPr="00D211AD">
        <w:rPr>
          <w:rFonts w:cs="Times New Roman"/>
          <w:noProof/>
        </w:rPr>
        <w:t xml:space="preserve">The report aims to understand how cultural values and practices influence the business of an organisation when it enters in foreign market. The GLOBE project analysis of India has helped to understand the cultural values and practices in the country. It also shows what type of leadership is acceptable in the country. In order to successfully operate the business in the Indian market, the manager of Diversity Hotel &amp; Spa should be culturally intelligent and sensitive to the Indian culture. The recommendations can help the manager to successfully enter the Indian market. </w:t>
      </w:r>
    </w:p>
    <w:p w14:paraId="0800BCF1" w14:textId="77777777" w:rsidR="00D87F03" w:rsidRPr="00D211AD" w:rsidRDefault="00D87F03" w:rsidP="00D850B7">
      <w:pPr>
        <w:spacing w:before="240" w:beforeAutospacing="0" w:after="0" w:afterAutospacing="0"/>
        <w:jc w:val="left"/>
        <w:rPr>
          <w:rFonts w:cs="Times New Roman"/>
          <w:noProof/>
        </w:rPr>
      </w:pPr>
      <w:r w:rsidRPr="00D211AD">
        <w:rPr>
          <w:rFonts w:cs="Times New Roman"/>
          <w:noProof/>
        </w:rPr>
        <w:br w:type="page"/>
      </w:r>
    </w:p>
    <w:sdt>
      <w:sdtPr>
        <w:rPr>
          <w:rFonts w:ascii="Times New Roman" w:eastAsiaTheme="minorHAnsi" w:hAnsi="Times New Roman" w:cs="Times New Roman"/>
          <w:noProof/>
          <w:color w:val="auto"/>
          <w:kern w:val="2"/>
          <w:sz w:val="24"/>
          <w:szCs w:val="22"/>
          <w:lang w:val="en-GB"/>
          <w14:ligatures w14:val="standardContextual"/>
        </w:rPr>
        <w:id w:val="-2065016036"/>
        <w:docPartObj>
          <w:docPartGallery w:val="Table of Contents"/>
          <w:docPartUnique/>
        </w:docPartObj>
      </w:sdtPr>
      <w:sdtEndPr>
        <w:rPr>
          <w:b/>
          <w:bCs/>
        </w:rPr>
      </w:sdtEndPr>
      <w:sdtContent>
        <w:p w14:paraId="20EDC765" w14:textId="379140DD" w:rsidR="00D87F03" w:rsidRPr="00D211AD" w:rsidRDefault="00D87F03" w:rsidP="00D850B7">
          <w:pPr>
            <w:pStyle w:val="TOCHeading"/>
            <w:spacing w:line="360" w:lineRule="auto"/>
            <w:rPr>
              <w:rFonts w:ascii="Times New Roman" w:hAnsi="Times New Roman" w:cs="Times New Roman"/>
              <w:noProof/>
              <w:lang w:val="en-GB"/>
            </w:rPr>
          </w:pPr>
          <w:r w:rsidRPr="00D211AD">
            <w:rPr>
              <w:rFonts w:ascii="Times New Roman" w:hAnsi="Times New Roman" w:cs="Times New Roman"/>
              <w:noProof/>
              <w:lang w:val="en-GB"/>
            </w:rPr>
            <w:t>Table of Contents</w:t>
          </w:r>
        </w:p>
        <w:p w14:paraId="63F83EFC" w14:textId="724F8DE0" w:rsidR="005762A4" w:rsidRPr="00D211AD" w:rsidRDefault="00D87F03" w:rsidP="00D850B7">
          <w:pPr>
            <w:pStyle w:val="TOC1"/>
            <w:tabs>
              <w:tab w:val="right" w:leader="dot" w:pos="9016"/>
            </w:tabs>
            <w:rPr>
              <w:rFonts w:eastAsiaTheme="minorEastAsia" w:cs="Times New Roman"/>
              <w:noProof/>
              <w:sz w:val="22"/>
              <w:lang w:eastAsia="en-GB"/>
            </w:rPr>
          </w:pPr>
          <w:r w:rsidRPr="00D211AD">
            <w:rPr>
              <w:rFonts w:cs="Times New Roman"/>
              <w:noProof/>
            </w:rPr>
            <w:fldChar w:fldCharType="begin"/>
          </w:r>
          <w:r w:rsidRPr="00D211AD">
            <w:rPr>
              <w:rFonts w:cs="Times New Roman"/>
              <w:noProof/>
            </w:rPr>
            <w:instrText xml:space="preserve"> TOC \o "1-3" \h \z \u </w:instrText>
          </w:r>
          <w:r w:rsidRPr="00D211AD">
            <w:rPr>
              <w:rFonts w:cs="Times New Roman"/>
              <w:noProof/>
            </w:rPr>
            <w:fldChar w:fldCharType="separate"/>
          </w:r>
          <w:hyperlink w:anchor="_Toc148831516" w:history="1">
            <w:r w:rsidR="005762A4" w:rsidRPr="00D211AD">
              <w:rPr>
                <w:rStyle w:val="Hyperlink"/>
                <w:rFonts w:cs="Times New Roman"/>
                <w:noProof/>
              </w:rPr>
              <w:t>Executive summary</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_Toc148831516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2</w:t>
            </w:r>
            <w:r w:rsidR="005762A4" w:rsidRPr="00D211AD">
              <w:rPr>
                <w:rFonts w:cs="Times New Roman"/>
                <w:noProof/>
                <w:webHidden/>
              </w:rPr>
              <w:fldChar w:fldCharType="end"/>
            </w:r>
          </w:hyperlink>
        </w:p>
        <w:p w14:paraId="459547F3" w14:textId="74728E3A" w:rsidR="005762A4" w:rsidRPr="00D211AD" w:rsidRDefault="00000000" w:rsidP="00D850B7">
          <w:pPr>
            <w:pStyle w:val="TOC1"/>
            <w:tabs>
              <w:tab w:val="right" w:leader="dot" w:pos="9016"/>
            </w:tabs>
            <w:rPr>
              <w:rFonts w:eastAsiaTheme="minorEastAsia" w:cs="Times New Roman"/>
              <w:noProof/>
              <w:sz w:val="22"/>
              <w:lang w:eastAsia="en-GB"/>
            </w:rPr>
          </w:pPr>
          <w:hyperlink w:anchor="_Toc148831517" w:history="1">
            <w:r w:rsidR="005762A4" w:rsidRPr="00D211AD">
              <w:rPr>
                <w:rStyle w:val="Hyperlink"/>
                <w:rFonts w:cs="Times New Roman"/>
                <w:noProof/>
              </w:rPr>
              <w:t>Introduction</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_Toc148831517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4</w:t>
            </w:r>
            <w:r w:rsidR="005762A4" w:rsidRPr="00D211AD">
              <w:rPr>
                <w:rFonts w:cs="Times New Roman"/>
                <w:noProof/>
                <w:webHidden/>
              </w:rPr>
              <w:fldChar w:fldCharType="end"/>
            </w:r>
          </w:hyperlink>
        </w:p>
        <w:p w14:paraId="0AF61F87" w14:textId="479B2FB8" w:rsidR="005762A4" w:rsidRPr="00D211AD" w:rsidRDefault="00000000" w:rsidP="00D850B7">
          <w:pPr>
            <w:pStyle w:val="TOC1"/>
            <w:tabs>
              <w:tab w:val="right" w:leader="dot" w:pos="9016"/>
            </w:tabs>
            <w:rPr>
              <w:rFonts w:eastAsiaTheme="minorEastAsia" w:cs="Times New Roman"/>
              <w:noProof/>
              <w:sz w:val="22"/>
              <w:lang w:eastAsia="en-GB"/>
            </w:rPr>
          </w:pPr>
          <w:hyperlink w:anchor="_Toc148831518" w:history="1">
            <w:r w:rsidR="005762A4" w:rsidRPr="00D211AD">
              <w:rPr>
                <w:rStyle w:val="Hyperlink"/>
                <w:rFonts w:cs="Times New Roman"/>
                <w:noProof/>
              </w:rPr>
              <w:t>Country Analysis of India</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_Toc148831518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5</w:t>
            </w:r>
            <w:r w:rsidR="005762A4" w:rsidRPr="00D211AD">
              <w:rPr>
                <w:rFonts w:cs="Times New Roman"/>
                <w:noProof/>
                <w:webHidden/>
              </w:rPr>
              <w:fldChar w:fldCharType="end"/>
            </w:r>
          </w:hyperlink>
        </w:p>
        <w:p w14:paraId="1F244740" w14:textId="56786DAE" w:rsidR="005762A4" w:rsidRPr="00D211AD" w:rsidRDefault="00000000" w:rsidP="00D850B7">
          <w:pPr>
            <w:pStyle w:val="TOC1"/>
            <w:tabs>
              <w:tab w:val="right" w:leader="dot" w:pos="9016"/>
            </w:tabs>
            <w:rPr>
              <w:rFonts w:eastAsiaTheme="minorEastAsia" w:cs="Times New Roman"/>
              <w:noProof/>
              <w:sz w:val="22"/>
              <w:lang w:eastAsia="en-GB"/>
            </w:rPr>
          </w:pPr>
          <w:hyperlink w:anchor="_Toc148831519" w:history="1">
            <w:r w:rsidR="005762A4" w:rsidRPr="00D211AD">
              <w:rPr>
                <w:rStyle w:val="Hyperlink"/>
                <w:rFonts w:cs="Times New Roman"/>
                <w:noProof/>
              </w:rPr>
              <w:t>Importance of cultural intelligence and sensitivity</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_Toc148831519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6</w:t>
            </w:r>
            <w:r w:rsidR="005762A4" w:rsidRPr="00D211AD">
              <w:rPr>
                <w:rFonts w:cs="Times New Roman"/>
                <w:noProof/>
                <w:webHidden/>
              </w:rPr>
              <w:fldChar w:fldCharType="end"/>
            </w:r>
          </w:hyperlink>
        </w:p>
        <w:p w14:paraId="4DCE277C" w14:textId="2C883410" w:rsidR="005762A4" w:rsidRPr="00D211AD" w:rsidRDefault="00000000" w:rsidP="00D850B7">
          <w:pPr>
            <w:pStyle w:val="TOC1"/>
            <w:tabs>
              <w:tab w:val="right" w:leader="dot" w:pos="9016"/>
            </w:tabs>
            <w:rPr>
              <w:rFonts w:eastAsiaTheme="minorEastAsia" w:cs="Times New Roman"/>
              <w:noProof/>
              <w:sz w:val="22"/>
              <w:lang w:eastAsia="en-GB"/>
            </w:rPr>
          </w:pPr>
          <w:hyperlink w:anchor="_Toc148831520" w:history="1">
            <w:r w:rsidR="005762A4" w:rsidRPr="00D211AD">
              <w:rPr>
                <w:rStyle w:val="Hyperlink"/>
                <w:rFonts w:cs="Times New Roman"/>
                <w:noProof/>
              </w:rPr>
              <w:t>Conclusion</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_Toc148831520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7</w:t>
            </w:r>
            <w:r w:rsidR="005762A4" w:rsidRPr="00D211AD">
              <w:rPr>
                <w:rFonts w:cs="Times New Roman"/>
                <w:noProof/>
                <w:webHidden/>
              </w:rPr>
              <w:fldChar w:fldCharType="end"/>
            </w:r>
          </w:hyperlink>
        </w:p>
        <w:p w14:paraId="78CD9397" w14:textId="487A86DF" w:rsidR="005762A4" w:rsidRPr="00D211AD" w:rsidRDefault="00000000" w:rsidP="00D850B7">
          <w:pPr>
            <w:pStyle w:val="TOC1"/>
            <w:tabs>
              <w:tab w:val="right" w:leader="dot" w:pos="9016"/>
            </w:tabs>
            <w:rPr>
              <w:rFonts w:eastAsiaTheme="minorEastAsia" w:cs="Times New Roman"/>
              <w:noProof/>
              <w:sz w:val="22"/>
              <w:lang w:eastAsia="en-GB"/>
            </w:rPr>
          </w:pPr>
          <w:hyperlink w:anchor="_Toc148831521" w:history="1">
            <w:r w:rsidR="005762A4" w:rsidRPr="00D211AD">
              <w:rPr>
                <w:rStyle w:val="Hyperlink"/>
                <w:rFonts w:cs="Times New Roman"/>
                <w:noProof/>
              </w:rPr>
              <w:t>Recommendations</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_Toc148831521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8</w:t>
            </w:r>
            <w:r w:rsidR="005762A4" w:rsidRPr="00D211AD">
              <w:rPr>
                <w:rFonts w:cs="Times New Roman"/>
                <w:noProof/>
                <w:webHidden/>
              </w:rPr>
              <w:fldChar w:fldCharType="end"/>
            </w:r>
          </w:hyperlink>
        </w:p>
        <w:p w14:paraId="01A3F601" w14:textId="2C38FC75" w:rsidR="005762A4" w:rsidRPr="00D211AD" w:rsidRDefault="00000000" w:rsidP="00D850B7">
          <w:pPr>
            <w:pStyle w:val="TOC1"/>
            <w:tabs>
              <w:tab w:val="right" w:leader="dot" w:pos="9016"/>
            </w:tabs>
            <w:rPr>
              <w:rFonts w:eastAsiaTheme="minorEastAsia" w:cs="Times New Roman"/>
              <w:noProof/>
              <w:sz w:val="22"/>
              <w:lang w:eastAsia="en-GB"/>
            </w:rPr>
          </w:pPr>
          <w:hyperlink w:anchor="_Toc148831522" w:history="1">
            <w:r w:rsidR="005762A4" w:rsidRPr="00D211AD">
              <w:rPr>
                <w:rStyle w:val="Hyperlink"/>
                <w:rFonts w:cs="Times New Roman"/>
                <w:noProof/>
              </w:rPr>
              <w:t>Reference List</w:t>
            </w:r>
            <w:r w:rsidR="005762A4" w:rsidRPr="00D211AD">
              <w:rPr>
                <w:rFonts w:cs="Times New Roman"/>
                <w:noProof/>
                <w:webHidden/>
              </w:rPr>
              <w:tab/>
            </w:r>
            <w:r w:rsidR="005762A4" w:rsidRPr="00D211AD">
              <w:rPr>
                <w:rFonts w:cs="Times New Roman"/>
                <w:noProof/>
                <w:webHidden/>
              </w:rPr>
              <w:fldChar w:fldCharType="begin"/>
            </w:r>
            <w:r w:rsidR="005762A4" w:rsidRPr="00D211AD">
              <w:rPr>
                <w:rFonts w:cs="Times New Roman"/>
                <w:noProof/>
                <w:webHidden/>
              </w:rPr>
              <w:instrText xml:space="preserve"> PAGEREF _Toc148831522 \h </w:instrText>
            </w:r>
            <w:r w:rsidR="005762A4" w:rsidRPr="00D211AD">
              <w:rPr>
                <w:rFonts w:cs="Times New Roman"/>
                <w:noProof/>
                <w:webHidden/>
              </w:rPr>
            </w:r>
            <w:r w:rsidR="005762A4" w:rsidRPr="00D211AD">
              <w:rPr>
                <w:rFonts w:cs="Times New Roman"/>
                <w:noProof/>
                <w:webHidden/>
              </w:rPr>
              <w:fldChar w:fldCharType="separate"/>
            </w:r>
            <w:r w:rsidR="005762A4" w:rsidRPr="00D211AD">
              <w:rPr>
                <w:rFonts w:cs="Times New Roman"/>
                <w:noProof/>
                <w:webHidden/>
              </w:rPr>
              <w:t>9</w:t>
            </w:r>
            <w:r w:rsidR="005762A4" w:rsidRPr="00D211AD">
              <w:rPr>
                <w:rFonts w:cs="Times New Roman"/>
                <w:noProof/>
                <w:webHidden/>
              </w:rPr>
              <w:fldChar w:fldCharType="end"/>
            </w:r>
          </w:hyperlink>
        </w:p>
        <w:p w14:paraId="5D0720F1" w14:textId="0A213871" w:rsidR="00D87F03" w:rsidRPr="00D211AD" w:rsidRDefault="00D87F03" w:rsidP="00D850B7">
          <w:pPr>
            <w:spacing w:before="240" w:beforeAutospacing="0" w:after="0" w:afterAutospacing="0"/>
            <w:rPr>
              <w:rFonts w:cs="Times New Roman"/>
              <w:noProof/>
            </w:rPr>
          </w:pPr>
          <w:r w:rsidRPr="00D211AD">
            <w:rPr>
              <w:rFonts w:cs="Times New Roman"/>
              <w:b/>
              <w:bCs/>
              <w:noProof/>
            </w:rPr>
            <w:fldChar w:fldCharType="end"/>
          </w:r>
        </w:p>
      </w:sdtContent>
    </w:sdt>
    <w:p w14:paraId="496FCC31" w14:textId="68225416" w:rsidR="009A2464" w:rsidRPr="00D211AD" w:rsidRDefault="009A2464" w:rsidP="00D850B7">
      <w:pPr>
        <w:spacing w:before="240" w:beforeAutospacing="0" w:after="0" w:afterAutospacing="0"/>
        <w:rPr>
          <w:rFonts w:cs="Times New Roman"/>
          <w:noProof/>
        </w:rPr>
      </w:pPr>
      <w:r w:rsidRPr="00D211AD">
        <w:rPr>
          <w:rFonts w:cs="Times New Roman"/>
          <w:noProof/>
        </w:rPr>
        <w:br w:type="page"/>
      </w:r>
    </w:p>
    <w:p w14:paraId="4107918B" w14:textId="1CD4D034" w:rsidR="009A2464" w:rsidRPr="00D211AD" w:rsidRDefault="009A2464" w:rsidP="00D850B7">
      <w:pPr>
        <w:pStyle w:val="Heading1"/>
        <w:spacing w:before="240" w:beforeAutospacing="0" w:after="0" w:afterAutospacing="0"/>
        <w:rPr>
          <w:rFonts w:cs="Times New Roman"/>
          <w:noProof/>
        </w:rPr>
      </w:pPr>
      <w:bookmarkStart w:id="1" w:name="_Toc148831517"/>
      <w:r w:rsidRPr="00D211AD">
        <w:rPr>
          <w:rFonts w:cs="Times New Roman"/>
          <w:noProof/>
        </w:rPr>
        <w:lastRenderedPageBreak/>
        <w:t>Introduction</w:t>
      </w:r>
      <w:bookmarkEnd w:id="1"/>
    </w:p>
    <w:p w14:paraId="69649612" w14:textId="77777777" w:rsidR="00A85F03" w:rsidRPr="00D211AD" w:rsidRDefault="00363AEC" w:rsidP="00D850B7">
      <w:pPr>
        <w:spacing w:before="240" w:beforeAutospacing="0" w:after="0" w:afterAutospacing="0"/>
        <w:rPr>
          <w:rFonts w:cs="Times New Roman"/>
          <w:noProof/>
        </w:rPr>
      </w:pPr>
      <w:r w:rsidRPr="00D211AD">
        <w:rPr>
          <w:rFonts w:cs="Times New Roman"/>
          <w:noProof/>
        </w:rPr>
        <w:t xml:space="preserve">The Diversity Hotel &amp; Spa in London is doing business successfully in its </w:t>
      </w:r>
      <w:r w:rsidR="00AC0AA1" w:rsidRPr="00D211AD">
        <w:rPr>
          <w:rFonts w:cs="Times New Roman"/>
          <w:noProof/>
        </w:rPr>
        <w:t xml:space="preserve">current </w:t>
      </w:r>
      <w:r w:rsidRPr="00D211AD">
        <w:rPr>
          <w:rFonts w:cs="Times New Roman"/>
          <w:noProof/>
        </w:rPr>
        <w:t xml:space="preserve">country that encourages it to expand into foreign countries. The chosen foreign country is India that is culturally enriched. The cultural analysis will help to understand the international customs of India that will lead to </w:t>
      </w:r>
      <w:r w:rsidR="00AC0AA1" w:rsidRPr="00D211AD">
        <w:rPr>
          <w:rFonts w:cs="Times New Roman"/>
          <w:noProof/>
        </w:rPr>
        <w:t xml:space="preserve">a </w:t>
      </w:r>
      <w:r w:rsidRPr="00D211AD">
        <w:rPr>
          <w:rFonts w:cs="Times New Roman"/>
          <w:noProof/>
        </w:rPr>
        <w:t xml:space="preserve">great customer service experience. This will also help in understanding the customer buying behaviour of India that is necessary </w:t>
      </w:r>
      <w:r w:rsidR="00AC0AA1" w:rsidRPr="00D211AD">
        <w:rPr>
          <w:rFonts w:cs="Times New Roman"/>
          <w:noProof/>
        </w:rPr>
        <w:t>for</w:t>
      </w:r>
      <w:r w:rsidRPr="00D211AD">
        <w:rPr>
          <w:rFonts w:cs="Times New Roman"/>
          <w:noProof/>
        </w:rPr>
        <w:t xml:space="preserve"> achieving organisational success. </w:t>
      </w:r>
    </w:p>
    <w:p w14:paraId="7D2611D5" w14:textId="4669F18D" w:rsidR="009A2464" w:rsidRPr="00D211AD" w:rsidRDefault="009A2464" w:rsidP="00D850B7">
      <w:pPr>
        <w:spacing w:before="240" w:beforeAutospacing="0" w:after="0" w:afterAutospacing="0"/>
        <w:rPr>
          <w:rFonts w:cs="Times New Roman"/>
          <w:noProof/>
        </w:rPr>
      </w:pPr>
      <w:r w:rsidRPr="00D211AD">
        <w:rPr>
          <w:rStyle w:val="Heading1Char"/>
          <w:rFonts w:cs="Times New Roman"/>
          <w:noProof/>
        </w:rPr>
        <w:t>India’s cultural overview</w:t>
      </w:r>
    </w:p>
    <w:p w14:paraId="5A5D4BEB" w14:textId="42282C8B" w:rsidR="009A2464" w:rsidRPr="00D211AD" w:rsidRDefault="00331408" w:rsidP="00D850B7">
      <w:pPr>
        <w:spacing w:before="240" w:beforeAutospacing="0" w:after="0" w:afterAutospacing="0"/>
        <w:rPr>
          <w:rFonts w:cs="Times New Roman"/>
          <w:noProof/>
        </w:rPr>
      </w:pPr>
      <w:r w:rsidRPr="00D211AD">
        <w:rPr>
          <w:rFonts w:cs="Times New Roman"/>
          <w:noProof/>
        </w:rPr>
        <w:t xml:space="preserve">India is known as the seventh largest country in the world that was a colony of the British Empire from </w:t>
      </w:r>
      <w:r w:rsidR="00AC0AA1" w:rsidRPr="00D211AD">
        <w:rPr>
          <w:rFonts w:cs="Times New Roman"/>
          <w:noProof/>
        </w:rPr>
        <w:t xml:space="preserve">the </w:t>
      </w:r>
      <w:r w:rsidRPr="00D211AD">
        <w:rPr>
          <w:rFonts w:cs="Times New Roman"/>
          <w:noProof/>
        </w:rPr>
        <w:t>17</w:t>
      </w:r>
      <w:r w:rsidRPr="00D211AD">
        <w:rPr>
          <w:rFonts w:cs="Times New Roman"/>
          <w:noProof/>
          <w:vertAlign w:val="superscript"/>
        </w:rPr>
        <w:t>th</w:t>
      </w:r>
      <w:r w:rsidRPr="00D211AD">
        <w:rPr>
          <w:rFonts w:cs="Times New Roman"/>
          <w:noProof/>
        </w:rPr>
        <w:t xml:space="preserve"> century to </w:t>
      </w:r>
      <w:r w:rsidR="00AC0AA1" w:rsidRPr="00D211AD">
        <w:rPr>
          <w:rFonts w:cs="Times New Roman"/>
          <w:noProof/>
        </w:rPr>
        <w:t xml:space="preserve">the </w:t>
      </w:r>
      <w:r w:rsidRPr="00D211AD">
        <w:rPr>
          <w:rFonts w:cs="Times New Roman"/>
          <w:noProof/>
        </w:rPr>
        <w:t>mid-twentieth century. The country is located along with Nepal, Pakistan, Bhutan, Maldives, Sri Lanka and Bangladesh. This is why the culture of India is enriched with British customs and other traditional customers from around the world. The culture is know</w:t>
      </w:r>
      <w:r w:rsidR="00AC0AA1" w:rsidRPr="00D211AD">
        <w:rPr>
          <w:rFonts w:cs="Times New Roman"/>
          <w:noProof/>
        </w:rPr>
        <w:t>n</w:t>
      </w:r>
      <w:r w:rsidRPr="00D211AD">
        <w:rPr>
          <w:rFonts w:cs="Times New Roman"/>
          <w:noProof/>
        </w:rPr>
        <w:t xml:space="preserve"> for its diversity and unity </w:t>
      </w:r>
      <w:r w:rsidR="00AC0AA1" w:rsidRPr="00D211AD">
        <w:rPr>
          <w:rFonts w:cs="Times New Roman"/>
          <w:noProof/>
        </w:rPr>
        <w:t>o</w:t>
      </w:r>
      <w:r w:rsidRPr="00D211AD">
        <w:rPr>
          <w:rFonts w:cs="Times New Roman"/>
          <w:noProof/>
        </w:rPr>
        <w:t>f different cultures, religious beliefs and languages</w:t>
      </w:r>
      <w:r w:rsidR="004E5669" w:rsidRPr="00D211AD">
        <w:rPr>
          <w:rFonts w:cs="Times New Roman"/>
          <w:noProof/>
        </w:rPr>
        <w:t xml:space="preserve"> (Schlösser et al., 2013)</w:t>
      </w:r>
      <w:r w:rsidRPr="00D211AD">
        <w:rPr>
          <w:rFonts w:cs="Times New Roman"/>
          <w:noProof/>
        </w:rPr>
        <w:t xml:space="preserve">. Although the major religion is Hinduism, there are a lot of languages that can be seen in India. However, India conducts its international business in English </w:t>
      </w:r>
      <w:r w:rsidR="00AC0AA1" w:rsidRPr="00D211AD">
        <w:rPr>
          <w:rFonts w:cs="Times New Roman"/>
          <w:noProof/>
        </w:rPr>
        <w:t>which</w:t>
      </w:r>
      <w:r w:rsidRPr="00D211AD">
        <w:rPr>
          <w:rFonts w:cs="Times New Roman"/>
          <w:noProof/>
        </w:rPr>
        <w:t xml:space="preserve"> helps to understand that the country is open to foreign businesses. </w:t>
      </w:r>
      <w:r w:rsidR="00186D74" w:rsidRPr="00D211AD">
        <w:rPr>
          <w:rFonts w:cs="Times New Roman"/>
          <w:noProof/>
        </w:rPr>
        <w:t xml:space="preserve">The people of India believe that the guest is equivalent to God. This shows the importance that the hotel industry </w:t>
      </w:r>
      <w:r w:rsidR="00AC0AA1" w:rsidRPr="00D211AD">
        <w:rPr>
          <w:rFonts w:cs="Times New Roman"/>
          <w:noProof/>
        </w:rPr>
        <w:t>ha</w:t>
      </w:r>
      <w:r w:rsidR="00186D74" w:rsidRPr="00D211AD">
        <w:rPr>
          <w:rFonts w:cs="Times New Roman"/>
          <w:noProof/>
        </w:rPr>
        <w:t xml:space="preserve">s in India. In India, the guests are paid </w:t>
      </w:r>
      <w:r w:rsidR="00AC0AA1" w:rsidRPr="00D211AD">
        <w:rPr>
          <w:rFonts w:cs="Times New Roman"/>
          <w:noProof/>
        </w:rPr>
        <w:t xml:space="preserve">the </w:t>
      </w:r>
      <w:r w:rsidR="00186D74" w:rsidRPr="00D211AD">
        <w:rPr>
          <w:rFonts w:cs="Times New Roman"/>
          <w:noProof/>
        </w:rPr>
        <w:t>highest regard with great hospitality</w:t>
      </w:r>
      <w:r w:rsidR="004E5669" w:rsidRPr="00D211AD">
        <w:rPr>
          <w:rFonts w:cs="Times New Roman"/>
          <w:noProof/>
        </w:rPr>
        <w:t xml:space="preserve"> (</w:t>
      </w:r>
      <w:r w:rsidR="009A7013" w:rsidRPr="00D211AD">
        <w:rPr>
          <w:rFonts w:cs="Times New Roman"/>
          <w:noProof/>
          <w:color w:val="222222"/>
          <w:szCs w:val="24"/>
          <w:shd w:val="clear" w:color="auto" w:fill="FFFFFF"/>
        </w:rPr>
        <w:t>Kang</w:t>
      </w:r>
      <w:r w:rsidR="009A7013" w:rsidRPr="00D211AD">
        <w:rPr>
          <w:rFonts w:cs="Times New Roman"/>
          <w:noProof/>
        </w:rPr>
        <w:t xml:space="preserve"> </w:t>
      </w:r>
      <w:r w:rsidR="004E5669" w:rsidRPr="00D211AD">
        <w:rPr>
          <w:rFonts w:cs="Times New Roman"/>
          <w:noProof/>
        </w:rPr>
        <w:t>et al., 201</w:t>
      </w:r>
      <w:r w:rsidR="009A7013" w:rsidRPr="00D211AD">
        <w:rPr>
          <w:rFonts w:cs="Times New Roman"/>
          <w:noProof/>
        </w:rPr>
        <w:t>2</w:t>
      </w:r>
      <w:r w:rsidR="004E5669" w:rsidRPr="00D211AD">
        <w:rPr>
          <w:rFonts w:cs="Times New Roman"/>
          <w:noProof/>
        </w:rPr>
        <w:t>)</w:t>
      </w:r>
      <w:r w:rsidR="00186D74" w:rsidRPr="00D211AD">
        <w:rPr>
          <w:rFonts w:cs="Times New Roman"/>
          <w:noProof/>
        </w:rPr>
        <w:t>. As the direct contribution of hotels to the GDP of India is more than 40 billion dollars, starting a hotel industry in India is quite beneficial</w:t>
      </w:r>
      <w:r w:rsidR="004E5669" w:rsidRPr="00D211AD">
        <w:rPr>
          <w:rFonts w:cs="Times New Roman"/>
          <w:noProof/>
        </w:rPr>
        <w:t xml:space="preserve"> (</w:t>
      </w:r>
      <w:r w:rsidR="009A7013" w:rsidRPr="00D211AD">
        <w:rPr>
          <w:rFonts w:cs="Times New Roman"/>
          <w:noProof/>
          <w:color w:val="222222"/>
          <w:szCs w:val="24"/>
          <w:shd w:val="clear" w:color="auto" w:fill="FFFFFF"/>
        </w:rPr>
        <w:t>Kumar and Sonker,</w:t>
      </w:r>
      <w:r w:rsidR="009A7013" w:rsidRPr="00D211AD">
        <w:rPr>
          <w:rFonts w:cs="Times New Roman"/>
          <w:noProof/>
        </w:rPr>
        <w:t xml:space="preserve"> 2022</w:t>
      </w:r>
      <w:r w:rsidR="004E5669" w:rsidRPr="00D211AD">
        <w:rPr>
          <w:rFonts w:cs="Times New Roman"/>
          <w:noProof/>
        </w:rPr>
        <w:t>)</w:t>
      </w:r>
      <w:r w:rsidR="00186D74" w:rsidRPr="00D211AD">
        <w:rPr>
          <w:rFonts w:cs="Times New Roman"/>
          <w:noProof/>
        </w:rPr>
        <w:t xml:space="preserve">. The GDP rate is expected to reach around 68 billion dollars by 2027. </w:t>
      </w:r>
      <w:r w:rsidR="00021CC8" w:rsidRPr="00D211AD">
        <w:rPr>
          <w:rFonts w:cs="Times New Roman"/>
          <w:noProof/>
        </w:rPr>
        <w:t>Any hotel industry will have a good future in India because according to the history and statistics, it is clear that hotel industries are quite profitable in India. The need of travelling across the world for various purpose</w:t>
      </w:r>
      <w:r w:rsidR="00AC0AA1" w:rsidRPr="00D211AD">
        <w:rPr>
          <w:rFonts w:cs="Times New Roman"/>
          <w:noProof/>
        </w:rPr>
        <w:t>s</w:t>
      </w:r>
      <w:r w:rsidR="00021CC8" w:rsidRPr="00D211AD">
        <w:rPr>
          <w:rFonts w:cs="Times New Roman"/>
          <w:noProof/>
        </w:rPr>
        <w:t xml:space="preserve"> cannot be banned at all, this is why the hospitality culture of India will be extremely beneficial for India. </w:t>
      </w:r>
    </w:p>
    <w:p w14:paraId="2A2462D8" w14:textId="77777777" w:rsidR="00CE4BA5" w:rsidRPr="00D211AD" w:rsidRDefault="00CE4BA5" w:rsidP="00D850B7">
      <w:pPr>
        <w:spacing w:before="0" w:beforeAutospacing="0" w:after="160" w:afterAutospacing="0"/>
        <w:jc w:val="left"/>
        <w:rPr>
          <w:rFonts w:eastAsiaTheme="majorEastAsia" w:cs="Times New Roman"/>
          <w:b/>
          <w:noProof/>
          <w:color w:val="000000" w:themeColor="text1"/>
          <w:sz w:val="32"/>
          <w:szCs w:val="32"/>
        </w:rPr>
      </w:pPr>
      <w:r w:rsidRPr="00D211AD">
        <w:rPr>
          <w:rFonts w:cs="Times New Roman"/>
          <w:noProof/>
        </w:rPr>
        <w:br w:type="page"/>
      </w:r>
    </w:p>
    <w:p w14:paraId="26054F65" w14:textId="1206CE48" w:rsidR="009A2464" w:rsidRPr="00D211AD" w:rsidRDefault="009A2464" w:rsidP="00D850B7">
      <w:pPr>
        <w:pStyle w:val="Heading1"/>
        <w:spacing w:before="240" w:beforeAutospacing="0" w:after="0" w:afterAutospacing="0"/>
        <w:rPr>
          <w:rFonts w:cs="Times New Roman"/>
          <w:noProof/>
        </w:rPr>
      </w:pPr>
      <w:bookmarkStart w:id="2" w:name="_Toc148831518"/>
      <w:r w:rsidRPr="00D211AD">
        <w:rPr>
          <w:rFonts w:cs="Times New Roman"/>
          <w:noProof/>
        </w:rPr>
        <w:lastRenderedPageBreak/>
        <w:t xml:space="preserve">Country </w:t>
      </w:r>
      <w:r w:rsidR="00AC0AA1" w:rsidRPr="00D211AD">
        <w:rPr>
          <w:rFonts w:cs="Times New Roman"/>
          <w:noProof/>
        </w:rPr>
        <w:t>A</w:t>
      </w:r>
      <w:r w:rsidRPr="00D211AD">
        <w:rPr>
          <w:rFonts w:cs="Times New Roman"/>
          <w:noProof/>
        </w:rPr>
        <w:t>nalysis of India</w:t>
      </w:r>
      <w:bookmarkEnd w:id="2"/>
    </w:p>
    <w:p w14:paraId="0A7EB130" w14:textId="77777777" w:rsidR="00E70A28" w:rsidRPr="00D211AD" w:rsidRDefault="00021CC8" w:rsidP="00D850B7">
      <w:pPr>
        <w:spacing w:before="240" w:beforeAutospacing="0" w:after="0" w:afterAutospacing="0"/>
        <w:rPr>
          <w:rFonts w:cs="Times New Roman"/>
          <w:noProof/>
          <w:szCs w:val="24"/>
        </w:rPr>
      </w:pPr>
      <w:r w:rsidRPr="00D211AD">
        <w:rPr>
          <w:rFonts w:cs="Times New Roman"/>
          <w:noProof/>
          <w:szCs w:val="24"/>
        </w:rPr>
        <w:t>The GLOBE project has studied more than 60 countries to understand the culture and cross-cultural leadership</w:t>
      </w:r>
      <w:r w:rsidR="004E5669" w:rsidRPr="00D211AD">
        <w:rPr>
          <w:rFonts w:cs="Times New Roman"/>
          <w:noProof/>
          <w:szCs w:val="24"/>
        </w:rPr>
        <w:t xml:space="preserve"> (Dorfman et al., 2012)</w:t>
      </w:r>
      <w:r w:rsidRPr="00D211AD">
        <w:rPr>
          <w:rFonts w:cs="Times New Roman"/>
          <w:noProof/>
          <w:szCs w:val="24"/>
        </w:rPr>
        <w:t xml:space="preserve">. </w:t>
      </w:r>
      <w:r w:rsidR="00E70A28" w:rsidRPr="00D211AD">
        <w:rPr>
          <w:rFonts w:cs="Times New Roman"/>
          <w:noProof/>
          <w:szCs w:val="24"/>
        </w:rPr>
        <w:t>The project tried to provide knowledge of the international environment to help business managers understand what measures and performance are needed to succeed in foreign markets. GLOBE uses nine quantitative dimensions to understand a country's culture: assertiveness, gender egalitarianism, future orientation, uncertainty avoidance, power distance, performance orientation, in-group collectivism, and institution collectivism (Abramson and Moran, 2018).</w:t>
      </w:r>
    </w:p>
    <w:p w14:paraId="1F4628E4" w14:textId="573795E7" w:rsidR="00E70A28" w:rsidRPr="00D211AD" w:rsidRDefault="00E70A28" w:rsidP="00D850B7">
      <w:pPr>
        <w:spacing w:before="240" w:beforeAutospacing="0" w:after="0" w:afterAutospacing="0"/>
        <w:jc w:val="center"/>
        <w:rPr>
          <w:rFonts w:cs="Times New Roman"/>
          <w:noProof/>
          <w:szCs w:val="24"/>
        </w:rPr>
      </w:pPr>
      <w:r w:rsidRPr="00D211AD">
        <w:rPr>
          <w:rFonts w:cs="Times New Roman"/>
          <w:noProof/>
          <w:szCs w:val="24"/>
        </w:rPr>
        <w:drawing>
          <wp:inline distT="0" distB="0" distL="0" distR="0" wp14:anchorId="36E324A3" wp14:editId="669931F2">
            <wp:extent cx="5057775" cy="3269615"/>
            <wp:effectExtent l="0" t="0" r="9525" b="6985"/>
            <wp:docPr id="2131271268" name="Picture 1" descr="A graph of a variety of valu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271268" name="Picture 1" descr="A graph of a variety of value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057775" cy="3269615"/>
                    </a:xfrm>
                    <a:prstGeom prst="rect">
                      <a:avLst/>
                    </a:prstGeom>
                  </pic:spPr>
                </pic:pic>
              </a:graphicData>
            </a:graphic>
          </wp:inline>
        </w:drawing>
      </w:r>
    </w:p>
    <w:p w14:paraId="0588AC61" w14:textId="693C4EE7" w:rsidR="00E70A28" w:rsidRPr="00D211AD" w:rsidRDefault="00E70A28" w:rsidP="00D850B7">
      <w:pPr>
        <w:pStyle w:val="Caption"/>
        <w:spacing w:before="240" w:beforeAutospacing="0" w:after="0" w:afterAutospacing="0" w:line="360" w:lineRule="auto"/>
        <w:jc w:val="center"/>
        <w:rPr>
          <w:rFonts w:cs="Times New Roman"/>
          <w:noProof/>
          <w:sz w:val="24"/>
          <w:szCs w:val="24"/>
        </w:rPr>
      </w:pPr>
      <w:r w:rsidRPr="00D211AD">
        <w:rPr>
          <w:rFonts w:cs="Times New Roman"/>
          <w:noProof/>
        </w:rPr>
        <w:t xml:space="preserve">Figure </w:t>
      </w:r>
      <w:r w:rsidRPr="00D211AD">
        <w:rPr>
          <w:rFonts w:cs="Times New Roman"/>
          <w:noProof/>
        </w:rPr>
        <w:fldChar w:fldCharType="begin"/>
      </w:r>
      <w:r w:rsidRPr="00D211AD">
        <w:rPr>
          <w:rFonts w:cs="Times New Roman"/>
          <w:noProof/>
        </w:rPr>
        <w:instrText xml:space="preserve"> SEQ Figure \* ARABIC </w:instrText>
      </w:r>
      <w:r w:rsidRPr="00D211AD">
        <w:rPr>
          <w:rFonts w:cs="Times New Roman"/>
          <w:noProof/>
        </w:rPr>
        <w:fldChar w:fldCharType="separate"/>
      </w:r>
      <w:r w:rsidRPr="00D211AD">
        <w:rPr>
          <w:rFonts w:cs="Times New Roman"/>
          <w:noProof/>
        </w:rPr>
        <w:t>1</w:t>
      </w:r>
      <w:r w:rsidRPr="00D211AD">
        <w:rPr>
          <w:rFonts w:cs="Times New Roman"/>
          <w:noProof/>
        </w:rPr>
        <w:fldChar w:fldCharType="end"/>
      </w:r>
      <w:r w:rsidRPr="00D211AD">
        <w:rPr>
          <w:rFonts w:cs="Times New Roman"/>
          <w:noProof/>
        </w:rPr>
        <w:t xml:space="preserve">: Cultural </w:t>
      </w:r>
      <w:r w:rsidR="00AC0AA1" w:rsidRPr="00D211AD">
        <w:rPr>
          <w:rFonts w:cs="Times New Roman"/>
          <w:noProof/>
        </w:rPr>
        <w:t>D</w:t>
      </w:r>
      <w:r w:rsidRPr="00D211AD">
        <w:rPr>
          <w:rFonts w:cs="Times New Roman"/>
          <w:noProof/>
        </w:rPr>
        <w:t>imensions of India</w:t>
      </w:r>
    </w:p>
    <w:p w14:paraId="7838316A" w14:textId="355A8383" w:rsidR="00306FE1" w:rsidRPr="00D211AD" w:rsidRDefault="00306FE1" w:rsidP="00D850B7">
      <w:pPr>
        <w:spacing w:before="240" w:beforeAutospacing="0" w:after="0" w:afterAutospacing="0"/>
        <w:jc w:val="center"/>
        <w:rPr>
          <w:rFonts w:cs="Times New Roman"/>
          <w:i/>
          <w:iCs/>
          <w:noProof/>
        </w:rPr>
      </w:pPr>
      <w:r w:rsidRPr="00D211AD">
        <w:rPr>
          <w:rFonts w:cs="Times New Roman"/>
          <w:i/>
          <w:iCs/>
          <w:noProof/>
        </w:rPr>
        <w:t>Source:</w:t>
      </w:r>
      <w:r w:rsidR="004E5669" w:rsidRPr="00D211AD">
        <w:rPr>
          <w:rFonts w:cs="Times New Roman"/>
          <w:i/>
          <w:iCs/>
          <w:noProof/>
        </w:rPr>
        <w:t xml:space="preserve"> GLOBE Project (2020)</w:t>
      </w:r>
    </w:p>
    <w:p w14:paraId="7E78FA00" w14:textId="5E01453B" w:rsidR="005B0A71" w:rsidRPr="00D211AD" w:rsidRDefault="00AC0AA1" w:rsidP="00D850B7">
      <w:pPr>
        <w:spacing w:before="240" w:beforeAutospacing="0" w:after="0" w:afterAutospacing="0"/>
        <w:rPr>
          <w:rFonts w:cs="Times New Roman"/>
          <w:noProof/>
          <w:szCs w:val="24"/>
        </w:rPr>
      </w:pPr>
      <w:r w:rsidRPr="00D211AD">
        <w:rPr>
          <w:rFonts w:cs="Times New Roman"/>
          <w:noProof/>
          <w:szCs w:val="24"/>
        </w:rPr>
        <w:t>F</w:t>
      </w:r>
      <w:r w:rsidR="00306FE1" w:rsidRPr="00D211AD">
        <w:rPr>
          <w:rFonts w:cs="Times New Roman"/>
          <w:noProof/>
          <w:szCs w:val="24"/>
        </w:rPr>
        <w:t xml:space="preserve">igure 1 shows the cultural values and practices of India. </w:t>
      </w:r>
      <w:r w:rsidRPr="00D211AD">
        <w:rPr>
          <w:rFonts w:cs="Times New Roman"/>
          <w:noProof/>
          <w:szCs w:val="24"/>
        </w:rPr>
        <w:t>T</w:t>
      </w:r>
      <w:r w:rsidR="00306FE1" w:rsidRPr="00D211AD">
        <w:rPr>
          <w:rFonts w:cs="Times New Roman"/>
          <w:noProof/>
          <w:szCs w:val="24"/>
        </w:rPr>
        <w:t>he country shows medium to high</w:t>
      </w:r>
      <w:r w:rsidRPr="00D211AD">
        <w:rPr>
          <w:rFonts w:cs="Times New Roman"/>
          <w:noProof/>
          <w:szCs w:val="24"/>
        </w:rPr>
        <w:t>-</w:t>
      </w:r>
      <w:r w:rsidR="00306FE1" w:rsidRPr="00D211AD">
        <w:rPr>
          <w:rFonts w:cs="Times New Roman"/>
          <w:noProof/>
          <w:szCs w:val="24"/>
        </w:rPr>
        <w:t>performance orientation, assertiveness, future orientation, humane orientation and institutional collectivism</w:t>
      </w:r>
      <w:r w:rsidR="004E5669" w:rsidRPr="00D211AD">
        <w:rPr>
          <w:rFonts w:cs="Times New Roman"/>
          <w:noProof/>
          <w:szCs w:val="24"/>
        </w:rPr>
        <w:t xml:space="preserve"> (Pagda et al., 2021)</w:t>
      </w:r>
      <w:r w:rsidR="00306FE1" w:rsidRPr="00D211AD">
        <w:rPr>
          <w:rFonts w:cs="Times New Roman"/>
          <w:noProof/>
          <w:szCs w:val="24"/>
        </w:rPr>
        <w:t xml:space="preserve">. </w:t>
      </w:r>
      <w:r w:rsidR="0018690A" w:rsidRPr="00D211AD">
        <w:rPr>
          <w:rFonts w:cs="Times New Roman"/>
          <w:noProof/>
          <w:szCs w:val="24"/>
        </w:rPr>
        <w:t>Whereas</w:t>
      </w:r>
      <w:r w:rsidR="00AC15EC" w:rsidRPr="00D211AD">
        <w:rPr>
          <w:rFonts w:cs="Times New Roman"/>
          <w:noProof/>
          <w:szCs w:val="24"/>
        </w:rPr>
        <w:t xml:space="preserve"> the performance orientation, future orientation and humane orientation should be high level. The in-group collectivism shows </w:t>
      </w:r>
      <w:r w:rsidRPr="00D211AD">
        <w:rPr>
          <w:rFonts w:cs="Times New Roman"/>
          <w:noProof/>
          <w:szCs w:val="24"/>
        </w:rPr>
        <w:t xml:space="preserve">a </w:t>
      </w:r>
      <w:r w:rsidR="00AC15EC" w:rsidRPr="00D211AD">
        <w:rPr>
          <w:rFonts w:cs="Times New Roman"/>
          <w:noProof/>
          <w:szCs w:val="24"/>
        </w:rPr>
        <w:t xml:space="preserve">medium to high level whereas it should be relatively high to high level. </w:t>
      </w:r>
      <w:r w:rsidRPr="00D211AD">
        <w:rPr>
          <w:rFonts w:cs="Times New Roman"/>
          <w:noProof/>
          <w:szCs w:val="24"/>
        </w:rPr>
        <w:t>G</w:t>
      </w:r>
      <w:r w:rsidR="00AC15EC" w:rsidRPr="00D211AD">
        <w:rPr>
          <w:rFonts w:cs="Times New Roman"/>
          <w:noProof/>
          <w:szCs w:val="24"/>
        </w:rPr>
        <w:t xml:space="preserve">ender egalitarianism is relatively low whereas the value should be medium to high. In order to do business successfully and creatively, the power distance score should be low. In India, this dimension scored medium to </w:t>
      </w:r>
      <w:r w:rsidR="00AC15EC" w:rsidRPr="00D211AD">
        <w:rPr>
          <w:rFonts w:cs="Times New Roman"/>
          <w:noProof/>
          <w:szCs w:val="24"/>
        </w:rPr>
        <w:lastRenderedPageBreak/>
        <w:t xml:space="preserve">high score. Lastly, the uncertainty avoidance dimension level is satisfactory in comparison with the values meaning the score it should be. </w:t>
      </w:r>
    </w:p>
    <w:p w14:paraId="1256D9E4" w14:textId="77777777" w:rsidR="00E70A28" w:rsidRPr="00D211AD" w:rsidRDefault="00E70A28" w:rsidP="00D850B7">
      <w:pPr>
        <w:spacing w:before="240" w:beforeAutospacing="0" w:after="0" w:afterAutospacing="0"/>
        <w:jc w:val="center"/>
        <w:rPr>
          <w:rFonts w:cs="Times New Roman"/>
          <w:i/>
          <w:iCs/>
          <w:noProof/>
          <w:szCs w:val="24"/>
        </w:rPr>
      </w:pPr>
      <w:r w:rsidRPr="00D211AD">
        <w:rPr>
          <w:rFonts w:cs="Times New Roman"/>
          <w:i/>
          <w:iCs/>
          <w:noProof/>
          <w:szCs w:val="24"/>
        </w:rPr>
        <w:drawing>
          <wp:inline distT="0" distB="0" distL="0" distR="0" wp14:anchorId="449C3AE5" wp14:editId="270B352E">
            <wp:extent cx="4999355" cy="2263140"/>
            <wp:effectExtent l="0" t="0" r="0" b="3810"/>
            <wp:docPr id="67919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9355" cy="2263140"/>
                    </a:xfrm>
                    <a:prstGeom prst="rect">
                      <a:avLst/>
                    </a:prstGeom>
                    <a:noFill/>
                  </pic:spPr>
                </pic:pic>
              </a:graphicData>
            </a:graphic>
          </wp:inline>
        </w:drawing>
      </w:r>
    </w:p>
    <w:p w14:paraId="28F1B135" w14:textId="24E817A0" w:rsidR="00E70A28" w:rsidRPr="00D211AD" w:rsidRDefault="00E70A28" w:rsidP="00D850B7">
      <w:pPr>
        <w:pStyle w:val="Caption"/>
        <w:spacing w:before="240" w:beforeAutospacing="0" w:after="0" w:afterAutospacing="0" w:line="360" w:lineRule="auto"/>
        <w:jc w:val="center"/>
        <w:rPr>
          <w:rFonts w:cs="Times New Roman"/>
          <w:noProof/>
          <w:sz w:val="24"/>
          <w:szCs w:val="24"/>
        </w:rPr>
      </w:pPr>
      <w:r w:rsidRPr="00D211AD">
        <w:rPr>
          <w:rFonts w:cs="Times New Roman"/>
          <w:noProof/>
        </w:rPr>
        <w:t xml:space="preserve">Figure </w:t>
      </w:r>
      <w:r w:rsidRPr="00D211AD">
        <w:rPr>
          <w:rFonts w:cs="Times New Roman"/>
          <w:noProof/>
        </w:rPr>
        <w:fldChar w:fldCharType="begin"/>
      </w:r>
      <w:r w:rsidRPr="00D211AD">
        <w:rPr>
          <w:rFonts w:cs="Times New Roman"/>
          <w:noProof/>
        </w:rPr>
        <w:instrText xml:space="preserve"> SEQ Figure \* ARABIC </w:instrText>
      </w:r>
      <w:r w:rsidRPr="00D211AD">
        <w:rPr>
          <w:rFonts w:cs="Times New Roman"/>
          <w:noProof/>
        </w:rPr>
        <w:fldChar w:fldCharType="separate"/>
      </w:r>
      <w:r w:rsidRPr="00D211AD">
        <w:rPr>
          <w:rFonts w:cs="Times New Roman"/>
          <w:noProof/>
        </w:rPr>
        <w:t>2</w:t>
      </w:r>
      <w:r w:rsidRPr="00D211AD">
        <w:rPr>
          <w:rFonts w:cs="Times New Roman"/>
          <w:noProof/>
        </w:rPr>
        <w:fldChar w:fldCharType="end"/>
      </w:r>
      <w:r w:rsidRPr="00D211AD">
        <w:rPr>
          <w:rFonts w:cs="Times New Roman"/>
          <w:noProof/>
        </w:rPr>
        <w:t xml:space="preserve">: Leadership </w:t>
      </w:r>
      <w:r w:rsidR="00AC0AA1" w:rsidRPr="00D211AD">
        <w:rPr>
          <w:rFonts w:cs="Times New Roman"/>
          <w:noProof/>
        </w:rPr>
        <w:t>D</w:t>
      </w:r>
      <w:r w:rsidRPr="00D211AD">
        <w:rPr>
          <w:rFonts w:cs="Times New Roman"/>
          <w:noProof/>
        </w:rPr>
        <w:t>imensions of India</w:t>
      </w:r>
    </w:p>
    <w:p w14:paraId="225BD12C" w14:textId="7783B229" w:rsidR="00CA771A" w:rsidRPr="00D211AD" w:rsidRDefault="00CA771A" w:rsidP="00D850B7">
      <w:pPr>
        <w:spacing w:before="240" w:beforeAutospacing="0" w:after="0" w:afterAutospacing="0"/>
        <w:jc w:val="center"/>
        <w:rPr>
          <w:rFonts w:cs="Times New Roman"/>
          <w:i/>
          <w:iCs/>
          <w:noProof/>
          <w:szCs w:val="24"/>
        </w:rPr>
      </w:pPr>
      <w:r w:rsidRPr="00D211AD">
        <w:rPr>
          <w:rFonts w:cs="Times New Roman"/>
          <w:i/>
          <w:iCs/>
          <w:noProof/>
          <w:szCs w:val="24"/>
        </w:rPr>
        <w:t xml:space="preserve">Source: </w:t>
      </w:r>
      <w:r w:rsidR="004E5669" w:rsidRPr="00D211AD">
        <w:rPr>
          <w:rFonts w:cs="Times New Roman"/>
          <w:i/>
          <w:iCs/>
          <w:noProof/>
          <w:szCs w:val="24"/>
        </w:rPr>
        <w:t>GLOBE Project (2020)</w:t>
      </w:r>
    </w:p>
    <w:p w14:paraId="736E19D7" w14:textId="65154028" w:rsidR="00CA771A" w:rsidRPr="00D211AD" w:rsidRDefault="00AC0AA1" w:rsidP="00D850B7">
      <w:pPr>
        <w:spacing w:before="240" w:beforeAutospacing="0" w:after="0" w:afterAutospacing="0"/>
        <w:rPr>
          <w:rFonts w:cs="Times New Roman"/>
          <w:noProof/>
          <w:szCs w:val="24"/>
        </w:rPr>
      </w:pPr>
      <w:r w:rsidRPr="00D211AD">
        <w:rPr>
          <w:rFonts w:cs="Times New Roman"/>
          <w:noProof/>
          <w:szCs w:val="24"/>
        </w:rPr>
        <w:t>F</w:t>
      </w:r>
      <w:r w:rsidR="00CA771A" w:rsidRPr="00D211AD">
        <w:rPr>
          <w:rFonts w:cs="Times New Roman"/>
          <w:noProof/>
          <w:szCs w:val="24"/>
        </w:rPr>
        <w:t xml:space="preserve">igure 2 shows the leadership dimensions that can be seen in India. It is clear that charismatic and </w:t>
      </w:r>
      <w:r w:rsidR="00CB193B" w:rsidRPr="00D211AD">
        <w:rPr>
          <w:rFonts w:cs="Times New Roman"/>
          <w:noProof/>
          <w:szCs w:val="24"/>
        </w:rPr>
        <w:t>team-oriented</w:t>
      </w:r>
      <w:r w:rsidR="00CA771A" w:rsidRPr="00D211AD">
        <w:rPr>
          <w:rFonts w:cs="Times New Roman"/>
          <w:noProof/>
          <w:szCs w:val="24"/>
        </w:rPr>
        <w:t xml:space="preserve"> leadership contributes to the</w:t>
      </w:r>
      <w:r w:rsidR="00CB193B" w:rsidRPr="00D211AD">
        <w:rPr>
          <w:rFonts w:cs="Times New Roman"/>
          <w:noProof/>
          <w:szCs w:val="24"/>
        </w:rPr>
        <w:t xml:space="preserve"> organisation on an average level. </w:t>
      </w:r>
      <w:r w:rsidRPr="00D211AD">
        <w:rPr>
          <w:rFonts w:cs="Times New Roman"/>
          <w:noProof/>
          <w:szCs w:val="24"/>
        </w:rPr>
        <w:t>P</w:t>
      </w:r>
      <w:r w:rsidR="00CB193B" w:rsidRPr="00D211AD">
        <w:rPr>
          <w:rFonts w:cs="Times New Roman"/>
          <w:noProof/>
          <w:szCs w:val="24"/>
        </w:rPr>
        <w:t>articipative leadership and human</w:t>
      </w:r>
      <w:r w:rsidRPr="00D211AD">
        <w:rPr>
          <w:rFonts w:cs="Times New Roman"/>
          <w:noProof/>
          <w:szCs w:val="24"/>
        </w:rPr>
        <w:t>-</w:t>
      </w:r>
      <w:r w:rsidR="00CB193B" w:rsidRPr="00D211AD">
        <w:rPr>
          <w:rFonts w:cs="Times New Roman"/>
          <w:noProof/>
          <w:szCs w:val="24"/>
        </w:rPr>
        <w:t>oriented leadership contribute slightly to the organisation. Lastly, autonomous and self-protective leadership has no impact o</w:t>
      </w:r>
      <w:r w:rsidRPr="00D211AD">
        <w:rPr>
          <w:rFonts w:cs="Times New Roman"/>
          <w:noProof/>
          <w:szCs w:val="24"/>
        </w:rPr>
        <w:t>n</w:t>
      </w:r>
      <w:r w:rsidR="00CB193B" w:rsidRPr="00D211AD">
        <w:rPr>
          <w:rFonts w:cs="Times New Roman"/>
          <w:noProof/>
          <w:szCs w:val="24"/>
        </w:rPr>
        <w:t xml:space="preserve"> the organisation</w:t>
      </w:r>
      <w:r w:rsidR="004E5669" w:rsidRPr="00D211AD">
        <w:rPr>
          <w:rFonts w:cs="Times New Roman"/>
          <w:noProof/>
          <w:szCs w:val="24"/>
        </w:rPr>
        <w:t xml:space="preserve"> (Nazarian et al., 2021)</w:t>
      </w:r>
      <w:r w:rsidR="00CB193B" w:rsidRPr="00D211AD">
        <w:rPr>
          <w:rFonts w:cs="Times New Roman"/>
          <w:noProof/>
          <w:szCs w:val="24"/>
        </w:rPr>
        <w:t xml:space="preserve">. This is why an organisation should adopt charismatic or team-oriented leadership in India for implementing successful leadership. </w:t>
      </w:r>
    </w:p>
    <w:p w14:paraId="54C4E68D" w14:textId="07305D65" w:rsidR="009A2464" w:rsidRPr="00D211AD" w:rsidRDefault="009A2464" w:rsidP="00D850B7">
      <w:pPr>
        <w:pStyle w:val="Heading1"/>
        <w:spacing w:before="240" w:beforeAutospacing="0" w:after="0" w:afterAutospacing="0"/>
        <w:rPr>
          <w:rFonts w:cs="Times New Roman"/>
          <w:noProof/>
        </w:rPr>
      </w:pPr>
      <w:bookmarkStart w:id="3" w:name="_Toc148831519"/>
      <w:r w:rsidRPr="00D211AD">
        <w:rPr>
          <w:rFonts w:cs="Times New Roman"/>
          <w:noProof/>
        </w:rPr>
        <w:t>Importance of cultural intelligence and sensitivity</w:t>
      </w:r>
      <w:bookmarkEnd w:id="3"/>
    </w:p>
    <w:p w14:paraId="6270C4BC" w14:textId="35A2E5DE" w:rsidR="005A7B65" w:rsidRPr="00D211AD" w:rsidRDefault="005A7B65" w:rsidP="00D850B7">
      <w:pPr>
        <w:spacing w:before="240" w:beforeAutospacing="0" w:after="0" w:afterAutospacing="0"/>
        <w:rPr>
          <w:rFonts w:cs="Times New Roman"/>
          <w:noProof/>
          <w:szCs w:val="24"/>
        </w:rPr>
      </w:pPr>
      <w:r w:rsidRPr="00D211AD">
        <w:rPr>
          <w:rFonts w:cs="Times New Roman"/>
          <w:noProof/>
          <w:szCs w:val="24"/>
        </w:rPr>
        <w:t xml:space="preserve">The ability to connect and work effectively across different cultures is known as cultural intelligence. Every organisation should be sensitive to the culture </w:t>
      </w:r>
      <w:r w:rsidR="00AC0AA1" w:rsidRPr="00D211AD">
        <w:rPr>
          <w:rFonts w:cs="Times New Roman"/>
          <w:noProof/>
          <w:szCs w:val="24"/>
        </w:rPr>
        <w:t xml:space="preserve">in </w:t>
      </w:r>
      <w:r w:rsidRPr="00D211AD">
        <w:rPr>
          <w:rFonts w:cs="Times New Roman"/>
          <w:noProof/>
          <w:szCs w:val="24"/>
        </w:rPr>
        <w:t>wh</w:t>
      </w:r>
      <w:r w:rsidR="00AC0AA1" w:rsidRPr="00D211AD">
        <w:rPr>
          <w:rFonts w:cs="Times New Roman"/>
          <w:noProof/>
          <w:szCs w:val="24"/>
        </w:rPr>
        <w:t>ich</w:t>
      </w:r>
      <w:r w:rsidRPr="00D211AD">
        <w:rPr>
          <w:rFonts w:cs="Times New Roman"/>
          <w:noProof/>
          <w:szCs w:val="24"/>
        </w:rPr>
        <w:t xml:space="preserve"> the organisation is willing to operate </w:t>
      </w:r>
      <w:r w:rsidR="004E5669" w:rsidRPr="00D211AD">
        <w:rPr>
          <w:rFonts w:cs="Times New Roman"/>
          <w:noProof/>
          <w:szCs w:val="24"/>
        </w:rPr>
        <w:t>(Göl and Erkin, 2019)</w:t>
      </w:r>
      <w:r w:rsidRPr="00D211AD">
        <w:rPr>
          <w:rFonts w:cs="Times New Roman"/>
          <w:noProof/>
          <w:szCs w:val="24"/>
        </w:rPr>
        <w:t xml:space="preserve">. </w:t>
      </w:r>
      <w:r w:rsidR="00AC0AA1" w:rsidRPr="00D211AD">
        <w:rPr>
          <w:rFonts w:cs="Times New Roman"/>
          <w:noProof/>
          <w:szCs w:val="24"/>
        </w:rPr>
        <w:t>E</w:t>
      </w:r>
      <w:r w:rsidRPr="00D211AD">
        <w:rPr>
          <w:rFonts w:cs="Times New Roman"/>
          <w:noProof/>
          <w:szCs w:val="24"/>
        </w:rPr>
        <w:t xml:space="preserve">ffective leadership and communication can be </w:t>
      </w:r>
      <w:r w:rsidR="001153D5" w:rsidRPr="00D211AD">
        <w:rPr>
          <w:rFonts w:cs="Times New Roman"/>
          <w:noProof/>
          <w:szCs w:val="24"/>
        </w:rPr>
        <w:t>built</w:t>
      </w:r>
      <w:r w:rsidRPr="00D211AD">
        <w:rPr>
          <w:rFonts w:cs="Times New Roman"/>
          <w:noProof/>
          <w:szCs w:val="24"/>
        </w:rPr>
        <w:t xml:space="preserve"> if the sensitivity of a culture is understood properly. </w:t>
      </w:r>
      <w:r w:rsidR="00045F1A" w:rsidRPr="00D211AD">
        <w:rPr>
          <w:rFonts w:cs="Times New Roman"/>
          <w:noProof/>
          <w:szCs w:val="24"/>
        </w:rPr>
        <w:t>The importance of cultural intelligence and sensitivity are shown below:</w:t>
      </w:r>
    </w:p>
    <w:p w14:paraId="1B355C76" w14:textId="74922446" w:rsidR="00045F1A" w:rsidRPr="00D211AD" w:rsidRDefault="00AC0AA1" w:rsidP="00D850B7">
      <w:pPr>
        <w:pStyle w:val="ListParagraph"/>
        <w:numPr>
          <w:ilvl w:val="0"/>
          <w:numId w:val="4"/>
        </w:numPr>
        <w:spacing w:before="240" w:beforeAutospacing="0" w:after="0" w:afterAutospacing="0"/>
        <w:rPr>
          <w:rFonts w:cs="Times New Roman"/>
          <w:noProof/>
          <w:szCs w:val="24"/>
        </w:rPr>
      </w:pPr>
      <w:r w:rsidRPr="00D211AD">
        <w:rPr>
          <w:rFonts w:cs="Times New Roman"/>
          <w:noProof/>
          <w:szCs w:val="24"/>
        </w:rPr>
        <w:t>P</w:t>
      </w:r>
      <w:r w:rsidR="00045F1A" w:rsidRPr="00D211AD">
        <w:rPr>
          <w:rFonts w:cs="Times New Roman"/>
          <w:noProof/>
          <w:szCs w:val="24"/>
        </w:rPr>
        <w:t xml:space="preserve">eople who are culturally intelligent are better </w:t>
      </w:r>
      <w:r w:rsidRPr="00D211AD">
        <w:rPr>
          <w:rFonts w:cs="Times New Roman"/>
          <w:noProof/>
          <w:szCs w:val="24"/>
        </w:rPr>
        <w:t>at</w:t>
      </w:r>
      <w:r w:rsidR="00045F1A" w:rsidRPr="00D211AD">
        <w:rPr>
          <w:rFonts w:cs="Times New Roman"/>
          <w:noProof/>
          <w:szCs w:val="24"/>
        </w:rPr>
        <w:t xml:space="preserve"> communication that helps in </w:t>
      </w:r>
      <w:r w:rsidRPr="00D211AD">
        <w:rPr>
          <w:rFonts w:cs="Times New Roman"/>
          <w:noProof/>
          <w:szCs w:val="24"/>
        </w:rPr>
        <w:t xml:space="preserve">the </w:t>
      </w:r>
      <w:r w:rsidR="00045F1A" w:rsidRPr="00D211AD">
        <w:rPr>
          <w:rFonts w:cs="Times New Roman"/>
          <w:noProof/>
          <w:szCs w:val="24"/>
        </w:rPr>
        <w:t>proper flow of information</w:t>
      </w:r>
      <w:r w:rsidR="009A7013" w:rsidRPr="00D211AD">
        <w:rPr>
          <w:rFonts w:cs="Times New Roman"/>
          <w:noProof/>
          <w:szCs w:val="24"/>
        </w:rPr>
        <w:t xml:space="preserve"> (Maheshkar and Sharma, 2018)</w:t>
      </w:r>
      <w:r w:rsidR="00045F1A" w:rsidRPr="00D211AD">
        <w:rPr>
          <w:rFonts w:cs="Times New Roman"/>
          <w:noProof/>
          <w:szCs w:val="24"/>
        </w:rPr>
        <w:t>.</w:t>
      </w:r>
    </w:p>
    <w:p w14:paraId="03674088" w14:textId="25868F76" w:rsidR="00045F1A" w:rsidRPr="00D211AD" w:rsidRDefault="00045F1A" w:rsidP="00D850B7">
      <w:pPr>
        <w:pStyle w:val="ListParagraph"/>
        <w:numPr>
          <w:ilvl w:val="0"/>
          <w:numId w:val="4"/>
        </w:numPr>
        <w:spacing w:before="240" w:beforeAutospacing="0" w:after="0" w:afterAutospacing="0"/>
        <w:rPr>
          <w:rFonts w:cs="Times New Roman"/>
          <w:noProof/>
          <w:szCs w:val="24"/>
        </w:rPr>
      </w:pPr>
      <w:r w:rsidRPr="00D211AD">
        <w:rPr>
          <w:rFonts w:cs="Times New Roman"/>
          <w:noProof/>
          <w:szCs w:val="24"/>
        </w:rPr>
        <w:lastRenderedPageBreak/>
        <w:t xml:space="preserve">The better communication helps in building stronger interpersonal relationships. The employees and business owners have </w:t>
      </w:r>
      <w:r w:rsidR="00AC0AA1" w:rsidRPr="00D211AD">
        <w:rPr>
          <w:rFonts w:cs="Times New Roman"/>
          <w:noProof/>
          <w:szCs w:val="24"/>
        </w:rPr>
        <w:t xml:space="preserve">a </w:t>
      </w:r>
      <w:r w:rsidRPr="00D211AD">
        <w:rPr>
          <w:rFonts w:cs="Times New Roman"/>
          <w:noProof/>
          <w:szCs w:val="24"/>
        </w:rPr>
        <w:t>better understanding that leaves a positive impact on the business.</w:t>
      </w:r>
    </w:p>
    <w:p w14:paraId="2CE68203" w14:textId="3C85AAB9" w:rsidR="00045F1A" w:rsidRPr="00D211AD" w:rsidRDefault="00045F1A" w:rsidP="00D850B7">
      <w:pPr>
        <w:pStyle w:val="ListParagraph"/>
        <w:numPr>
          <w:ilvl w:val="0"/>
          <w:numId w:val="4"/>
        </w:numPr>
        <w:spacing w:before="240" w:beforeAutospacing="0" w:after="0" w:afterAutospacing="0"/>
        <w:rPr>
          <w:rFonts w:cs="Times New Roman"/>
          <w:noProof/>
          <w:szCs w:val="24"/>
        </w:rPr>
      </w:pPr>
      <w:r w:rsidRPr="00D211AD">
        <w:rPr>
          <w:rFonts w:cs="Times New Roman"/>
          <w:noProof/>
          <w:szCs w:val="24"/>
        </w:rPr>
        <w:t>When the leaders of an organisation are culturally sensitive, they understand the individual employees better</w:t>
      </w:r>
      <w:r w:rsidR="004E5669" w:rsidRPr="00D211AD">
        <w:rPr>
          <w:rFonts w:cs="Times New Roman"/>
          <w:noProof/>
          <w:szCs w:val="24"/>
        </w:rPr>
        <w:t xml:space="preserve"> (Chao et al., 2017)</w:t>
      </w:r>
      <w:r w:rsidRPr="00D211AD">
        <w:rPr>
          <w:rFonts w:cs="Times New Roman"/>
          <w:noProof/>
          <w:szCs w:val="24"/>
        </w:rPr>
        <w:t>. This helps in making better managers for the organisation. This is only possible when leaders understand the values deep</w:t>
      </w:r>
      <w:r w:rsidR="00AC0AA1" w:rsidRPr="00D211AD">
        <w:rPr>
          <w:rFonts w:cs="Times New Roman"/>
          <w:noProof/>
          <w:szCs w:val="24"/>
        </w:rPr>
        <w:t>ly</w:t>
      </w:r>
      <w:r w:rsidRPr="00D211AD">
        <w:rPr>
          <w:rFonts w:cs="Times New Roman"/>
          <w:noProof/>
          <w:szCs w:val="24"/>
        </w:rPr>
        <w:t xml:space="preserve"> and give priorit</w:t>
      </w:r>
      <w:r w:rsidR="00AC0AA1" w:rsidRPr="00D211AD">
        <w:rPr>
          <w:rFonts w:cs="Times New Roman"/>
          <w:noProof/>
          <w:szCs w:val="24"/>
        </w:rPr>
        <w:t>y</w:t>
      </w:r>
      <w:r w:rsidRPr="00D211AD">
        <w:rPr>
          <w:rFonts w:cs="Times New Roman"/>
          <w:noProof/>
          <w:szCs w:val="24"/>
        </w:rPr>
        <w:t xml:space="preserve"> to them.</w:t>
      </w:r>
    </w:p>
    <w:p w14:paraId="71BD1940" w14:textId="1D14FE65" w:rsidR="00045F1A" w:rsidRPr="00D211AD" w:rsidRDefault="00045F1A" w:rsidP="00D850B7">
      <w:pPr>
        <w:pStyle w:val="ListParagraph"/>
        <w:numPr>
          <w:ilvl w:val="0"/>
          <w:numId w:val="4"/>
        </w:numPr>
        <w:spacing w:before="240" w:beforeAutospacing="0" w:after="0" w:afterAutospacing="0"/>
        <w:rPr>
          <w:rFonts w:cs="Times New Roman"/>
          <w:noProof/>
          <w:szCs w:val="24"/>
        </w:rPr>
      </w:pPr>
      <w:r w:rsidRPr="00D211AD">
        <w:rPr>
          <w:rFonts w:cs="Times New Roman"/>
          <w:noProof/>
          <w:szCs w:val="24"/>
        </w:rPr>
        <w:t>It helps in attracti</w:t>
      </w:r>
      <w:r w:rsidR="00AC0AA1" w:rsidRPr="00D211AD">
        <w:rPr>
          <w:rFonts w:cs="Times New Roman"/>
          <w:noProof/>
          <w:szCs w:val="24"/>
        </w:rPr>
        <w:t>ng</w:t>
      </w:r>
      <w:r w:rsidRPr="00D211AD">
        <w:rPr>
          <w:rFonts w:cs="Times New Roman"/>
          <w:noProof/>
          <w:szCs w:val="24"/>
        </w:rPr>
        <w:t xml:space="preserve"> the top talent of the market that helps in achieving </w:t>
      </w:r>
      <w:r w:rsidR="00AC0AA1" w:rsidRPr="00D211AD">
        <w:rPr>
          <w:rFonts w:cs="Times New Roman"/>
          <w:noProof/>
          <w:szCs w:val="24"/>
        </w:rPr>
        <w:t>a</w:t>
      </w:r>
      <w:r w:rsidRPr="00D211AD">
        <w:rPr>
          <w:rFonts w:cs="Times New Roman"/>
          <w:noProof/>
          <w:szCs w:val="24"/>
        </w:rPr>
        <w:t xml:space="preserve"> competitive advantage. This brings long-term benefit</w:t>
      </w:r>
      <w:r w:rsidR="00AC0AA1" w:rsidRPr="00D211AD">
        <w:rPr>
          <w:rFonts w:cs="Times New Roman"/>
          <w:noProof/>
          <w:szCs w:val="24"/>
        </w:rPr>
        <w:t>s</w:t>
      </w:r>
      <w:r w:rsidRPr="00D211AD">
        <w:rPr>
          <w:rFonts w:cs="Times New Roman"/>
          <w:noProof/>
          <w:szCs w:val="24"/>
        </w:rPr>
        <w:t xml:space="preserve"> to an organisation. </w:t>
      </w:r>
    </w:p>
    <w:p w14:paraId="7C0280E6" w14:textId="4D282716" w:rsidR="007B4BC3" w:rsidRPr="00D211AD" w:rsidRDefault="00045F1A" w:rsidP="00D850B7">
      <w:pPr>
        <w:pStyle w:val="ListParagraph"/>
        <w:numPr>
          <w:ilvl w:val="0"/>
          <w:numId w:val="4"/>
        </w:numPr>
        <w:spacing w:before="240" w:beforeAutospacing="0" w:after="0" w:afterAutospacing="0"/>
        <w:rPr>
          <w:rFonts w:cs="Times New Roman"/>
          <w:noProof/>
          <w:szCs w:val="24"/>
        </w:rPr>
      </w:pPr>
      <w:r w:rsidRPr="00D211AD">
        <w:rPr>
          <w:rFonts w:cs="Times New Roman"/>
          <w:noProof/>
          <w:szCs w:val="24"/>
        </w:rPr>
        <w:t>Lastly, being culturally intelligent and sensitive will help in achieving global success while entering into a culturally enriched country India</w:t>
      </w:r>
      <w:r w:rsidR="004E5669" w:rsidRPr="00D211AD">
        <w:rPr>
          <w:rFonts w:cs="Times New Roman"/>
          <w:noProof/>
          <w:szCs w:val="24"/>
        </w:rPr>
        <w:t xml:space="preserve"> (Christiansen et al., 2020)</w:t>
      </w:r>
      <w:r w:rsidRPr="00D211AD">
        <w:rPr>
          <w:rFonts w:cs="Times New Roman"/>
          <w:noProof/>
          <w:szCs w:val="24"/>
        </w:rPr>
        <w:t xml:space="preserve">. </w:t>
      </w:r>
    </w:p>
    <w:p w14:paraId="7857982F" w14:textId="721A0F81" w:rsidR="00045F1A" w:rsidRPr="00D211AD" w:rsidRDefault="007B4BC3" w:rsidP="00D850B7">
      <w:pPr>
        <w:pStyle w:val="Heading1"/>
        <w:spacing w:before="240" w:beforeAutospacing="0" w:after="0" w:afterAutospacing="0"/>
        <w:rPr>
          <w:rFonts w:cs="Times New Roman"/>
          <w:noProof/>
        </w:rPr>
      </w:pPr>
      <w:bookmarkStart w:id="4" w:name="_Toc148831520"/>
      <w:r w:rsidRPr="00D211AD">
        <w:rPr>
          <w:rFonts w:cs="Times New Roman"/>
          <w:noProof/>
        </w:rPr>
        <w:t>Conclusion</w:t>
      </w:r>
      <w:bookmarkEnd w:id="4"/>
    </w:p>
    <w:p w14:paraId="0D9F921E" w14:textId="317CA8A5" w:rsidR="007B4BC3" w:rsidRPr="00D211AD" w:rsidRDefault="007B4BC3" w:rsidP="00D850B7">
      <w:pPr>
        <w:spacing w:before="240" w:beforeAutospacing="0" w:after="0" w:afterAutospacing="0"/>
        <w:rPr>
          <w:rFonts w:cs="Times New Roman"/>
          <w:noProof/>
          <w:szCs w:val="24"/>
        </w:rPr>
      </w:pPr>
      <w:r w:rsidRPr="00D211AD">
        <w:rPr>
          <w:rFonts w:cs="Times New Roman"/>
          <w:noProof/>
          <w:szCs w:val="24"/>
        </w:rPr>
        <w:t xml:space="preserve">The aim of the report is to understand a foreign culture where the chosen organisation will operate its business. The chosen country for this report is India </w:t>
      </w:r>
      <w:r w:rsidR="00AC0AA1" w:rsidRPr="00D211AD">
        <w:rPr>
          <w:rFonts w:cs="Times New Roman"/>
          <w:noProof/>
          <w:szCs w:val="24"/>
        </w:rPr>
        <w:t>which</w:t>
      </w:r>
      <w:r w:rsidRPr="00D211AD">
        <w:rPr>
          <w:rFonts w:cs="Times New Roman"/>
          <w:noProof/>
          <w:szCs w:val="24"/>
        </w:rPr>
        <w:t xml:space="preserve"> is enriched with culture and customs. As the country is open to foreign businesses and provides great value to guests, the organisation can successfully operate its business In India. The dimensions of </w:t>
      </w:r>
      <w:r w:rsidR="00AC0AA1" w:rsidRPr="00D211AD">
        <w:rPr>
          <w:rFonts w:cs="Times New Roman"/>
          <w:noProof/>
          <w:szCs w:val="24"/>
        </w:rPr>
        <w:t xml:space="preserve">the </w:t>
      </w:r>
      <w:r w:rsidRPr="00D211AD">
        <w:rPr>
          <w:rFonts w:cs="Times New Roman"/>
          <w:noProof/>
          <w:szCs w:val="24"/>
        </w:rPr>
        <w:t xml:space="preserve">GLOBE project </w:t>
      </w:r>
      <w:r w:rsidR="00363AEC" w:rsidRPr="00D211AD">
        <w:rPr>
          <w:rFonts w:cs="Times New Roman"/>
          <w:noProof/>
          <w:szCs w:val="24"/>
        </w:rPr>
        <w:t>are</w:t>
      </w:r>
      <w:r w:rsidRPr="00D211AD">
        <w:rPr>
          <w:rFonts w:cs="Times New Roman"/>
          <w:noProof/>
          <w:szCs w:val="24"/>
        </w:rPr>
        <w:t xml:space="preserve"> done to analyse the country that will help to enter India successfully.</w:t>
      </w:r>
    </w:p>
    <w:p w14:paraId="26475F29" w14:textId="77777777" w:rsidR="00CE4BA5" w:rsidRPr="00D211AD" w:rsidRDefault="00CE4BA5" w:rsidP="00D850B7">
      <w:pPr>
        <w:spacing w:before="0" w:beforeAutospacing="0" w:after="160" w:afterAutospacing="0"/>
        <w:jc w:val="left"/>
        <w:rPr>
          <w:rFonts w:eastAsiaTheme="majorEastAsia" w:cs="Times New Roman"/>
          <w:b/>
          <w:noProof/>
          <w:color w:val="000000" w:themeColor="text1"/>
          <w:sz w:val="32"/>
          <w:szCs w:val="32"/>
        </w:rPr>
      </w:pPr>
      <w:r w:rsidRPr="00D211AD">
        <w:rPr>
          <w:rFonts w:cs="Times New Roman"/>
          <w:noProof/>
        </w:rPr>
        <w:br w:type="page"/>
      </w:r>
    </w:p>
    <w:p w14:paraId="79426FA1" w14:textId="18704658" w:rsidR="007B4BC3" w:rsidRPr="00D211AD" w:rsidRDefault="007B4BC3" w:rsidP="00D850B7">
      <w:pPr>
        <w:pStyle w:val="Heading1"/>
        <w:spacing w:before="240" w:beforeAutospacing="0" w:after="0" w:afterAutospacing="0"/>
        <w:rPr>
          <w:rFonts w:cs="Times New Roman"/>
          <w:noProof/>
        </w:rPr>
      </w:pPr>
      <w:bookmarkStart w:id="5" w:name="_Toc148831521"/>
      <w:r w:rsidRPr="00D211AD">
        <w:rPr>
          <w:rFonts w:cs="Times New Roman"/>
          <w:noProof/>
        </w:rPr>
        <w:lastRenderedPageBreak/>
        <w:t>Recommendations</w:t>
      </w:r>
      <w:bookmarkEnd w:id="5"/>
    </w:p>
    <w:p w14:paraId="2AE3BA17" w14:textId="44D35B80" w:rsidR="007B4BC3" w:rsidRPr="00D211AD" w:rsidRDefault="007B4BC3" w:rsidP="00D850B7">
      <w:pPr>
        <w:spacing w:before="240" w:beforeAutospacing="0" w:after="0" w:afterAutospacing="0"/>
        <w:rPr>
          <w:rFonts w:cs="Times New Roman"/>
          <w:noProof/>
          <w:szCs w:val="24"/>
        </w:rPr>
      </w:pPr>
      <w:r w:rsidRPr="00D211AD">
        <w:rPr>
          <w:rFonts w:cs="Times New Roman"/>
          <w:noProof/>
          <w:szCs w:val="24"/>
        </w:rPr>
        <w:t>The following are the recommendation</w:t>
      </w:r>
      <w:r w:rsidR="00AC0AA1" w:rsidRPr="00D211AD">
        <w:rPr>
          <w:rFonts w:cs="Times New Roman"/>
          <w:noProof/>
          <w:szCs w:val="24"/>
        </w:rPr>
        <w:t>s</w:t>
      </w:r>
      <w:r w:rsidRPr="00D211AD">
        <w:rPr>
          <w:rFonts w:cs="Times New Roman"/>
          <w:noProof/>
          <w:szCs w:val="24"/>
        </w:rPr>
        <w:t xml:space="preserve"> that Diversity Hotel &amp; Spa London can take while entering India to expand their business.</w:t>
      </w:r>
    </w:p>
    <w:p w14:paraId="4C448BBA" w14:textId="2B5E63EE" w:rsidR="007B4BC3" w:rsidRPr="00D211AD" w:rsidRDefault="007B4BC3" w:rsidP="00D850B7">
      <w:pPr>
        <w:pStyle w:val="ListParagraph"/>
        <w:numPr>
          <w:ilvl w:val="0"/>
          <w:numId w:val="6"/>
        </w:numPr>
        <w:spacing w:before="240" w:beforeAutospacing="0" w:after="0" w:afterAutospacing="0"/>
        <w:rPr>
          <w:rFonts w:cs="Times New Roman"/>
          <w:noProof/>
          <w:szCs w:val="24"/>
        </w:rPr>
      </w:pPr>
      <w:r w:rsidRPr="00D211AD">
        <w:rPr>
          <w:rFonts w:cs="Times New Roman"/>
          <w:noProof/>
          <w:szCs w:val="24"/>
        </w:rPr>
        <w:t>The hotel should choose a location that will attract the tourists most. The number of international visitors and the number of domestic visitors should be kept in mind while choosing a location.</w:t>
      </w:r>
    </w:p>
    <w:p w14:paraId="371CA19F" w14:textId="145A6488" w:rsidR="007B4BC3" w:rsidRPr="00D211AD" w:rsidRDefault="00AC0AA1" w:rsidP="00D850B7">
      <w:pPr>
        <w:pStyle w:val="ListParagraph"/>
        <w:numPr>
          <w:ilvl w:val="0"/>
          <w:numId w:val="6"/>
        </w:numPr>
        <w:spacing w:before="240" w:beforeAutospacing="0" w:after="0" w:afterAutospacing="0"/>
        <w:rPr>
          <w:rFonts w:cs="Times New Roman"/>
          <w:noProof/>
          <w:szCs w:val="24"/>
        </w:rPr>
      </w:pPr>
      <w:r w:rsidRPr="00D211AD">
        <w:rPr>
          <w:rFonts w:cs="Times New Roman"/>
          <w:noProof/>
          <w:szCs w:val="24"/>
        </w:rPr>
        <w:t>L</w:t>
      </w:r>
      <w:r w:rsidR="007B4BC3" w:rsidRPr="00D211AD">
        <w:rPr>
          <w:rFonts w:cs="Times New Roman"/>
          <w:noProof/>
          <w:szCs w:val="24"/>
        </w:rPr>
        <w:t>eadership plays a vital role in the success of an organisation and as the country shows high score</w:t>
      </w:r>
      <w:r w:rsidRPr="00D211AD">
        <w:rPr>
          <w:rFonts w:cs="Times New Roman"/>
          <w:noProof/>
          <w:szCs w:val="24"/>
        </w:rPr>
        <w:t>s</w:t>
      </w:r>
      <w:r w:rsidR="007B4BC3" w:rsidRPr="00D211AD">
        <w:rPr>
          <w:rFonts w:cs="Times New Roman"/>
          <w:noProof/>
          <w:szCs w:val="24"/>
        </w:rPr>
        <w:t xml:space="preserve"> in charismatic leadership and team-oriented leadership, the organisation should adopt any one of these two</w:t>
      </w:r>
      <w:r w:rsidR="00D77A43" w:rsidRPr="00D211AD">
        <w:rPr>
          <w:rFonts w:cs="Times New Roman"/>
          <w:noProof/>
          <w:szCs w:val="24"/>
        </w:rPr>
        <w:t xml:space="preserve"> (Abramson and Moran, 2018)</w:t>
      </w:r>
      <w:r w:rsidR="007B4BC3" w:rsidRPr="00D211AD">
        <w:rPr>
          <w:rFonts w:cs="Times New Roman"/>
          <w:noProof/>
          <w:szCs w:val="24"/>
        </w:rPr>
        <w:t>.</w:t>
      </w:r>
    </w:p>
    <w:p w14:paraId="06B4363B" w14:textId="4443C183" w:rsidR="007B4BC3" w:rsidRPr="00D211AD" w:rsidRDefault="007B4BC3" w:rsidP="00D850B7">
      <w:pPr>
        <w:pStyle w:val="ListParagraph"/>
        <w:numPr>
          <w:ilvl w:val="0"/>
          <w:numId w:val="6"/>
        </w:numPr>
        <w:spacing w:before="240" w:beforeAutospacing="0" w:after="0" w:afterAutospacing="0"/>
        <w:rPr>
          <w:rFonts w:cs="Times New Roman"/>
          <w:noProof/>
          <w:szCs w:val="24"/>
        </w:rPr>
      </w:pPr>
      <w:r w:rsidRPr="00D211AD">
        <w:rPr>
          <w:rFonts w:cs="Times New Roman"/>
          <w:noProof/>
          <w:szCs w:val="24"/>
        </w:rPr>
        <w:t xml:space="preserve">The customers of India are always curious and provide great value to hospitality. This is why the hotel should provide </w:t>
      </w:r>
      <w:r w:rsidR="00AC0AA1" w:rsidRPr="00D211AD">
        <w:rPr>
          <w:rFonts w:cs="Times New Roman"/>
          <w:noProof/>
          <w:szCs w:val="24"/>
        </w:rPr>
        <w:t xml:space="preserve">an </w:t>
      </w:r>
      <w:r w:rsidRPr="00D211AD">
        <w:rPr>
          <w:rFonts w:cs="Times New Roman"/>
          <w:noProof/>
          <w:szCs w:val="24"/>
        </w:rPr>
        <w:t>innovative experience to the customers</w:t>
      </w:r>
      <w:r w:rsidR="009A7013" w:rsidRPr="00D211AD">
        <w:rPr>
          <w:rFonts w:cs="Times New Roman"/>
          <w:noProof/>
          <w:szCs w:val="24"/>
        </w:rPr>
        <w:t xml:space="preserve">. </w:t>
      </w:r>
    </w:p>
    <w:p w14:paraId="40C1825C" w14:textId="439A41A4" w:rsidR="007B4BC3" w:rsidRPr="00D211AD" w:rsidRDefault="00AC0AA1" w:rsidP="00D850B7">
      <w:pPr>
        <w:pStyle w:val="ListParagraph"/>
        <w:numPr>
          <w:ilvl w:val="0"/>
          <w:numId w:val="6"/>
        </w:numPr>
        <w:spacing w:before="240" w:beforeAutospacing="0" w:after="0" w:afterAutospacing="0"/>
        <w:rPr>
          <w:rFonts w:cs="Times New Roman"/>
          <w:noProof/>
          <w:szCs w:val="24"/>
        </w:rPr>
      </w:pPr>
      <w:r w:rsidRPr="00D211AD">
        <w:rPr>
          <w:rFonts w:cs="Times New Roman"/>
          <w:noProof/>
          <w:szCs w:val="24"/>
        </w:rPr>
        <w:t>S</w:t>
      </w:r>
      <w:r w:rsidR="007B4BC3" w:rsidRPr="00D211AD">
        <w:rPr>
          <w:rFonts w:cs="Times New Roman"/>
          <w:noProof/>
          <w:szCs w:val="24"/>
        </w:rPr>
        <w:t xml:space="preserve">afety and health should be </w:t>
      </w:r>
      <w:r w:rsidRPr="00D211AD">
        <w:rPr>
          <w:rFonts w:cs="Times New Roman"/>
          <w:noProof/>
          <w:szCs w:val="24"/>
        </w:rPr>
        <w:t xml:space="preserve">the </w:t>
      </w:r>
      <w:r w:rsidR="007B4BC3" w:rsidRPr="00D211AD">
        <w:rPr>
          <w:rFonts w:cs="Times New Roman"/>
          <w:noProof/>
          <w:szCs w:val="24"/>
        </w:rPr>
        <w:t>top priority of the hotel</w:t>
      </w:r>
      <w:r w:rsidR="009A7013" w:rsidRPr="00D211AD">
        <w:rPr>
          <w:rFonts w:cs="Times New Roman"/>
          <w:noProof/>
          <w:szCs w:val="24"/>
        </w:rPr>
        <w:t xml:space="preserve"> (Nain, 2018)</w:t>
      </w:r>
      <w:r w:rsidR="007B4BC3" w:rsidRPr="00D211AD">
        <w:rPr>
          <w:rFonts w:cs="Times New Roman"/>
          <w:noProof/>
          <w:szCs w:val="24"/>
        </w:rPr>
        <w:t xml:space="preserve">. The </w:t>
      </w:r>
      <w:r w:rsidR="00530751" w:rsidRPr="00D211AD">
        <w:rPr>
          <w:rFonts w:cs="Times New Roman"/>
          <w:noProof/>
          <w:szCs w:val="24"/>
        </w:rPr>
        <w:t>organisation should focus on maintaining hygiene and cleanliness as the Indian people are extremely concerned about this.</w:t>
      </w:r>
    </w:p>
    <w:p w14:paraId="06B60CCF" w14:textId="78B0370D" w:rsidR="00135E12" w:rsidRPr="00D211AD" w:rsidRDefault="00530751" w:rsidP="00D850B7">
      <w:pPr>
        <w:pStyle w:val="ListParagraph"/>
        <w:numPr>
          <w:ilvl w:val="0"/>
          <w:numId w:val="6"/>
        </w:numPr>
        <w:spacing w:before="240" w:beforeAutospacing="0" w:after="0" w:afterAutospacing="0"/>
        <w:rPr>
          <w:rFonts w:cs="Times New Roman"/>
          <w:noProof/>
          <w:szCs w:val="24"/>
        </w:rPr>
      </w:pPr>
      <w:r w:rsidRPr="00D211AD">
        <w:rPr>
          <w:rFonts w:cs="Times New Roman"/>
          <w:noProof/>
          <w:szCs w:val="24"/>
        </w:rPr>
        <w:t xml:space="preserve">Lastly, the managers should be flexible in communicating with workers and customers properly. The managers should be observant </w:t>
      </w:r>
      <w:r w:rsidR="00AC0AA1" w:rsidRPr="00D211AD">
        <w:rPr>
          <w:rFonts w:cs="Times New Roman"/>
          <w:noProof/>
          <w:szCs w:val="24"/>
        </w:rPr>
        <w:t>of</w:t>
      </w:r>
      <w:r w:rsidRPr="00D211AD">
        <w:rPr>
          <w:rFonts w:cs="Times New Roman"/>
          <w:noProof/>
          <w:szCs w:val="24"/>
        </w:rPr>
        <w:t xml:space="preserve"> any cultural changes. </w:t>
      </w:r>
    </w:p>
    <w:p w14:paraId="3319BECC" w14:textId="77777777" w:rsidR="00135E12" w:rsidRPr="00D211AD" w:rsidRDefault="00135E12" w:rsidP="00D850B7">
      <w:pPr>
        <w:spacing w:before="240" w:beforeAutospacing="0" w:after="0" w:afterAutospacing="0"/>
        <w:jc w:val="left"/>
        <w:rPr>
          <w:rFonts w:cs="Times New Roman"/>
          <w:noProof/>
          <w:szCs w:val="24"/>
        </w:rPr>
      </w:pPr>
      <w:r w:rsidRPr="00D211AD">
        <w:rPr>
          <w:rFonts w:cs="Times New Roman"/>
          <w:noProof/>
          <w:szCs w:val="24"/>
        </w:rPr>
        <w:br w:type="page"/>
      </w:r>
    </w:p>
    <w:p w14:paraId="30B1769F" w14:textId="4FB6B68D" w:rsidR="00530751" w:rsidRPr="00D211AD" w:rsidRDefault="00135E12" w:rsidP="00D850B7">
      <w:pPr>
        <w:pStyle w:val="Heading1"/>
        <w:spacing w:before="240" w:beforeAutospacing="0" w:after="0" w:afterAutospacing="0"/>
        <w:rPr>
          <w:rFonts w:cs="Times New Roman"/>
          <w:noProof/>
        </w:rPr>
      </w:pPr>
      <w:bookmarkStart w:id="6" w:name="_Toc148831522"/>
      <w:r w:rsidRPr="00D211AD">
        <w:rPr>
          <w:rFonts w:cs="Times New Roman"/>
          <w:noProof/>
        </w:rPr>
        <w:lastRenderedPageBreak/>
        <w:t>Reference</w:t>
      </w:r>
      <w:r w:rsidR="0037332C" w:rsidRPr="00D211AD">
        <w:rPr>
          <w:rFonts w:cs="Times New Roman"/>
          <w:noProof/>
        </w:rPr>
        <w:t xml:space="preserve"> List</w:t>
      </w:r>
      <w:bookmarkEnd w:id="6"/>
    </w:p>
    <w:p w14:paraId="0CFC21E8" w14:textId="77777777" w:rsidR="00135B63" w:rsidRPr="00D211AD" w:rsidRDefault="00135B63" w:rsidP="00D850B7">
      <w:pPr>
        <w:spacing w:before="240" w:beforeAutospacing="0" w:after="0" w:afterAutospacing="0"/>
        <w:rPr>
          <w:rFonts w:cs="Times New Roman"/>
          <w:noProof/>
          <w:szCs w:val="24"/>
        </w:rPr>
      </w:pPr>
      <w:r w:rsidRPr="00D211AD">
        <w:rPr>
          <w:rFonts w:cs="Times New Roman"/>
          <w:noProof/>
          <w:szCs w:val="24"/>
        </w:rPr>
        <w:t xml:space="preserve">Abramson, N.R. and Moran, R. (2018) </w:t>
      </w:r>
      <w:r w:rsidRPr="00D211AD">
        <w:rPr>
          <w:rFonts w:cs="Times New Roman"/>
          <w:i/>
          <w:iCs/>
          <w:noProof/>
          <w:szCs w:val="24"/>
        </w:rPr>
        <w:t>Managing Cultural Differences: Global Leadership for the 21st Century</w:t>
      </w:r>
      <w:r w:rsidRPr="00D211AD">
        <w:rPr>
          <w:rFonts w:cs="Times New Roman"/>
          <w:noProof/>
          <w:szCs w:val="24"/>
        </w:rPr>
        <w:t>. 10th Ed. Abingdon: Routledge.</w:t>
      </w:r>
    </w:p>
    <w:p w14:paraId="3FAD853E"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Chao, M.M., Takeuchi, R. and Farh, J.L. (2017) Enhancing cultural intelligence: The roles of implicit culture beliefs and adjustment. </w:t>
      </w:r>
      <w:r w:rsidRPr="00D211AD">
        <w:rPr>
          <w:rFonts w:cs="Times New Roman"/>
          <w:i/>
          <w:iCs/>
          <w:noProof/>
          <w:color w:val="222222"/>
          <w:szCs w:val="24"/>
          <w:shd w:val="clear" w:color="auto" w:fill="FFFFFF"/>
        </w:rPr>
        <w:t>Personnel Psychology</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70</w:t>
      </w:r>
      <w:r w:rsidRPr="00D211AD">
        <w:rPr>
          <w:rFonts w:cs="Times New Roman"/>
          <w:noProof/>
          <w:color w:val="222222"/>
          <w:szCs w:val="24"/>
          <w:shd w:val="clear" w:color="auto" w:fill="FFFFFF"/>
        </w:rPr>
        <w:t>(1), pp.257-292.</w:t>
      </w:r>
    </w:p>
    <w:p w14:paraId="7EDD6BB1" w14:textId="77777777" w:rsidR="00135B63" w:rsidRPr="00D211AD" w:rsidRDefault="00135B63" w:rsidP="00D850B7">
      <w:pPr>
        <w:spacing w:before="240" w:beforeAutospacing="0" w:after="0" w:afterAutospacing="0"/>
        <w:rPr>
          <w:rFonts w:cs="Times New Roman"/>
          <w:noProof/>
          <w:szCs w:val="24"/>
        </w:rPr>
      </w:pPr>
      <w:r w:rsidRPr="00D211AD">
        <w:rPr>
          <w:rFonts w:cs="Times New Roman"/>
          <w:noProof/>
          <w:szCs w:val="24"/>
        </w:rPr>
        <w:t>Christiansen, B., Branch, J.D. and Karmowska, J. (2020) Cultural Factors and Performance in 21st Century Businesses. Hershey : IGI Global.</w:t>
      </w:r>
    </w:p>
    <w:p w14:paraId="0F797325"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Dorfman, P., Javidan, M., Hanges, P., Dastmalchian, A. and House, R. (2012) GLOBE: A twenty year journey into the intriguing world of culture and leadership. </w:t>
      </w:r>
      <w:r w:rsidRPr="00D211AD">
        <w:rPr>
          <w:rFonts w:cs="Times New Roman"/>
          <w:i/>
          <w:iCs/>
          <w:noProof/>
          <w:color w:val="222222"/>
          <w:szCs w:val="24"/>
          <w:shd w:val="clear" w:color="auto" w:fill="FFFFFF"/>
        </w:rPr>
        <w:t>Journal of World Business</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47</w:t>
      </w:r>
      <w:r w:rsidRPr="00D211AD">
        <w:rPr>
          <w:rFonts w:cs="Times New Roman"/>
          <w:noProof/>
          <w:color w:val="222222"/>
          <w:szCs w:val="24"/>
          <w:shd w:val="clear" w:color="auto" w:fill="FFFFFF"/>
        </w:rPr>
        <w:t>(4), pp.504-518.</w:t>
      </w:r>
    </w:p>
    <w:p w14:paraId="41430013" w14:textId="77777777" w:rsidR="00135B63" w:rsidRPr="00D211AD" w:rsidRDefault="00135B63" w:rsidP="00D850B7">
      <w:pPr>
        <w:spacing w:before="240" w:beforeAutospacing="0" w:after="0" w:afterAutospacing="0"/>
        <w:rPr>
          <w:rFonts w:eastAsia="Times New Roman" w:cs="Times New Roman"/>
          <w:noProof/>
          <w:kern w:val="0"/>
          <w:szCs w:val="24"/>
          <w:lang w:eastAsia="en-GB"/>
          <w14:ligatures w14:val="none"/>
        </w:rPr>
      </w:pPr>
      <w:r w:rsidRPr="00D211AD">
        <w:rPr>
          <w:rFonts w:eastAsia="Times New Roman" w:cs="Times New Roman"/>
          <w:noProof/>
          <w:kern w:val="0"/>
          <w:szCs w:val="24"/>
          <w:lang w:eastAsia="en-GB"/>
          <w14:ligatures w14:val="none"/>
        </w:rPr>
        <w:t xml:space="preserve">GLOBE Project (2020) </w:t>
      </w:r>
      <w:r w:rsidRPr="00D211AD">
        <w:rPr>
          <w:rFonts w:eastAsia="Times New Roman" w:cs="Times New Roman"/>
          <w:i/>
          <w:iCs/>
          <w:noProof/>
          <w:kern w:val="0"/>
          <w:szCs w:val="24"/>
          <w:lang w:eastAsia="en-GB"/>
          <w14:ligatures w14:val="none"/>
        </w:rPr>
        <w:t>Results - India Globe Project.</w:t>
      </w:r>
      <w:r w:rsidRPr="00D211AD">
        <w:rPr>
          <w:rFonts w:eastAsia="Times New Roman" w:cs="Times New Roman"/>
          <w:noProof/>
          <w:kern w:val="0"/>
          <w:szCs w:val="24"/>
          <w:lang w:eastAsia="en-GB"/>
          <w14:ligatures w14:val="none"/>
        </w:rPr>
        <w:t xml:space="preserve"> Available at: https://globeproject.com/results/countries/IND?menu=list#country.</w:t>
      </w:r>
    </w:p>
    <w:p w14:paraId="4266A421"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Göl, İ. and Erkin, Ö. (2019) Association between cultural intelligence and cultural sensitivity in nursing students: A cross-sectional descriptive study. </w:t>
      </w:r>
      <w:r w:rsidRPr="00D211AD">
        <w:rPr>
          <w:rFonts w:cs="Times New Roman"/>
          <w:i/>
          <w:iCs/>
          <w:noProof/>
          <w:color w:val="222222"/>
          <w:szCs w:val="24"/>
          <w:shd w:val="clear" w:color="auto" w:fill="FFFFFF"/>
        </w:rPr>
        <w:t>Collegian</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26</w:t>
      </w:r>
      <w:r w:rsidRPr="00D211AD">
        <w:rPr>
          <w:rFonts w:cs="Times New Roman"/>
          <w:noProof/>
          <w:color w:val="222222"/>
          <w:szCs w:val="24"/>
          <w:shd w:val="clear" w:color="auto" w:fill="FFFFFF"/>
        </w:rPr>
        <w:t>(4), pp.485-491.</w:t>
      </w:r>
    </w:p>
    <w:p w14:paraId="76B36DE9"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 xml:space="preserve">Kang, K.H., Stein, L., Heo, C.Y. and Lee, S. (2012) Consumers’ willingness to pay for green initiatives of the hotel industry. </w:t>
      </w:r>
      <w:r w:rsidRPr="00D211AD">
        <w:rPr>
          <w:rFonts w:cs="Times New Roman"/>
          <w:i/>
          <w:iCs/>
          <w:noProof/>
          <w:color w:val="222222"/>
          <w:szCs w:val="24"/>
          <w:shd w:val="clear" w:color="auto" w:fill="FFFFFF"/>
        </w:rPr>
        <w:t>International journal of hospitality management</w:t>
      </w:r>
      <w:r w:rsidRPr="00D211AD">
        <w:rPr>
          <w:rFonts w:cs="Times New Roman"/>
          <w:noProof/>
          <w:color w:val="222222"/>
          <w:szCs w:val="24"/>
          <w:shd w:val="clear" w:color="auto" w:fill="FFFFFF"/>
        </w:rPr>
        <w:t xml:space="preserve">, </w:t>
      </w:r>
      <w:r w:rsidRPr="00D211AD">
        <w:rPr>
          <w:rFonts w:cs="Times New Roman"/>
          <w:i/>
          <w:iCs/>
          <w:noProof/>
          <w:color w:val="222222"/>
          <w:szCs w:val="24"/>
          <w:shd w:val="clear" w:color="auto" w:fill="FFFFFF"/>
        </w:rPr>
        <w:t>31</w:t>
      </w:r>
      <w:r w:rsidRPr="00D211AD">
        <w:rPr>
          <w:rFonts w:cs="Times New Roman"/>
          <w:noProof/>
          <w:color w:val="222222"/>
          <w:szCs w:val="24"/>
          <w:shd w:val="clear" w:color="auto" w:fill="FFFFFF"/>
        </w:rPr>
        <w:t>(2), pp.564-572.</w:t>
      </w:r>
    </w:p>
    <w:p w14:paraId="5C8C815F"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 xml:space="preserve">Kumar, S. and Sonker, J. (2022) </w:t>
      </w:r>
      <w:r w:rsidRPr="00D211AD">
        <w:rPr>
          <w:rFonts w:cs="Times New Roman"/>
          <w:i/>
          <w:iCs/>
          <w:noProof/>
          <w:color w:val="222222"/>
          <w:szCs w:val="24"/>
          <w:shd w:val="clear" w:color="auto" w:fill="FFFFFF"/>
        </w:rPr>
        <w:t>SUSTAINABLE HOTEL OPERATION IN INDIA</w:t>
      </w:r>
      <w:r w:rsidRPr="00D211AD">
        <w:rPr>
          <w:rFonts w:cs="Times New Roman"/>
          <w:noProof/>
          <w:color w:val="222222"/>
          <w:szCs w:val="24"/>
          <w:shd w:val="clear" w:color="auto" w:fill="FFFFFF"/>
        </w:rPr>
        <w:t>. Ashok Yakkaldevi.</w:t>
      </w:r>
    </w:p>
    <w:p w14:paraId="154C11ED" w14:textId="77777777" w:rsidR="00135B63" w:rsidRPr="00D211AD" w:rsidRDefault="00135B63" w:rsidP="00D850B7">
      <w:pPr>
        <w:spacing w:before="240" w:beforeAutospacing="0" w:after="0" w:afterAutospacing="0"/>
        <w:rPr>
          <w:rFonts w:cs="Times New Roman"/>
          <w:noProof/>
          <w:szCs w:val="24"/>
        </w:rPr>
      </w:pPr>
      <w:r w:rsidRPr="00D211AD">
        <w:rPr>
          <w:rFonts w:cs="Times New Roman"/>
          <w:noProof/>
          <w:szCs w:val="24"/>
        </w:rPr>
        <w:t xml:space="preserve">Maheshkar, C. and Sharma, V. (2018) </w:t>
      </w:r>
      <w:r w:rsidRPr="00D211AD">
        <w:rPr>
          <w:rFonts w:cs="Times New Roman"/>
          <w:i/>
          <w:iCs/>
          <w:noProof/>
          <w:szCs w:val="24"/>
        </w:rPr>
        <w:t>Handbook of Research on Cross-Cultural Business Education.</w:t>
      </w:r>
      <w:r w:rsidRPr="00D211AD">
        <w:rPr>
          <w:rFonts w:cs="Times New Roman"/>
          <w:noProof/>
          <w:szCs w:val="24"/>
        </w:rPr>
        <w:t xml:space="preserve"> Hershey: IGI Global.</w:t>
      </w:r>
    </w:p>
    <w:p w14:paraId="2258609B" w14:textId="77777777" w:rsidR="00135B63" w:rsidRPr="00D211AD" w:rsidRDefault="00135B63" w:rsidP="00D850B7">
      <w:pPr>
        <w:spacing w:before="240" w:beforeAutospacing="0" w:after="0" w:afterAutospacing="0"/>
        <w:rPr>
          <w:rFonts w:cs="Times New Roman"/>
          <w:noProof/>
          <w:szCs w:val="24"/>
        </w:rPr>
      </w:pPr>
      <w:r w:rsidRPr="00D211AD">
        <w:rPr>
          <w:rFonts w:cs="Times New Roman"/>
          <w:noProof/>
          <w:szCs w:val="24"/>
        </w:rPr>
        <w:t xml:space="preserve">Nain, A. (2018) A study on major challenges faced by hotel industry globally. </w:t>
      </w:r>
      <w:r w:rsidRPr="00D211AD">
        <w:rPr>
          <w:rFonts w:cs="Times New Roman"/>
          <w:i/>
          <w:iCs/>
          <w:noProof/>
          <w:szCs w:val="24"/>
        </w:rPr>
        <w:t>International Journal of Creative Research Thoughts</w:t>
      </w:r>
      <w:r w:rsidRPr="00D211AD">
        <w:rPr>
          <w:rFonts w:cs="Times New Roman"/>
          <w:noProof/>
          <w:szCs w:val="24"/>
        </w:rPr>
        <w:t xml:space="preserve">, </w:t>
      </w:r>
      <w:r w:rsidRPr="00D211AD">
        <w:rPr>
          <w:rFonts w:cs="Times New Roman"/>
          <w:i/>
          <w:iCs/>
          <w:noProof/>
          <w:szCs w:val="24"/>
        </w:rPr>
        <w:t>6</w:t>
      </w:r>
      <w:r w:rsidRPr="00D211AD">
        <w:rPr>
          <w:rFonts w:cs="Times New Roman"/>
          <w:noProof/>
          <w:szCs w:val="24"/>
        </w:rPr>
        <w:t>(1), 561-571.</w:t>
      </w:r>
    </w:p>
    <w:p w14:paraId="337ED3EE"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 xml:space="preserve">Nazarian, A., Velayati, R., Foroudi, P., Edirisinghe, D. and Atkinson, P. (2021) Organizational justice in the hotel industry: revisiting GLOBE from a national culture </w:t>
      </w:r>
      <w:r w:rsidRPr="00D211AD">
        <w:rPr>
          <w:rFonts w:cs="Times New Roman"/>
          <w:noProof/>
          <w:color w:val="222222"/>
          <w:szCs w:val="24"/>
          <w:shd w:val="clear" w:color="auto" w:fill="FFFFFF"/>
        </w:rPr>
        <w:lastRenderedPageBreak/>
        <w:t>perspective. </w:t>
      </w:r>
      <w:r w:rsidRPr="00D211AD">
        <w:rPr>
          <w:rFonts w:cs="Times New Roman"/>
          <w:i/>
          <w:iCs/>
          <w:noProof/>
          <w:color w:val="222222"/>
          <w:szCs w:val="24"/>
          <w:shd w:val="clear" w:color="auto" w:fill="FFFFFF"/>
        </w:rPr>
        <w:t>International Journal of Contemporary Hospitality Management</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33</w:t>
      </w:r>
      <w:r w:rsidRPr="00D211AD">
        <w:rPr>
          <w:rFonts w:cs="Times New Roman"/>
          <w:noProof/>
          <w:color w:val="222222"/>
          <w:szCs w:val="24"/>
          <w:shd w:val="clear" w:color="auto" w:fill="FFFFFF"/>
        </w:rPr>
        <w:t>(12), pp.4418-4438.</w:t>
      </w:r>
    </w:p>
    <w:p w14:paraId="23951F17"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Pagda, Z., Bayraktar, S. and Jimenez, A. (2021) Exploring culture and leadership after 23 years: A replication of GLOBE project in Turkey. </w:t>
      </w:r>
      <w:r w:rsidRPr="00D211AD">
        <w:rPr>
          <w:rFonts w:cs="Times New Roman"/>
          <w:i/>
          <w:iCs/>
          <w:noProof/>
          <w:color w:val="222222"/>
          <w:szCs w:val="24"/>
          <w:shd w:val="clear" w:color="auto" w:fill="FFFFFF"/>
        </w:rPr>
        <w:t>Journal of International Management</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27</w:t>
      </w:r>
      <w:r w:rsidRPr="00D211AD">
        <w:rPr>
          <w:rFonts w:cs="Times New Roman"/>
          <w:noProof/>
          <w:color w:val="222222"/>
          <w:szCs w:val="24"/>
          <w:shd w:val="clear" w:color="auto" w:fill="FFFFFF"/>
        </w:rPr>
        <w:t>(1), p.100822.</w:t>
      </w:r>
    </w:p>
    <w:p w14:paraId="2AD66FBA" w14:textId="77777777" w:rsidR="00135B63" w:rsidRPr="00D211AD" w:rsidRDefault="00135B63" w:rsidP="00D850B7">
      <w:pPr>
        <w:spacing w:before="240" w:beforeAutospacing="0" w:after="0" w:afterAutospacing="0"/>
        <w:rPr>
          <w:rFonts w:cs="Times New Roman"/>
          <w:noProof/>
          <w:color w:val="222222"/>
          <w:szCs w:val="24"/>
          <w:shd w:val="clear" w:color="auto" w:fill="FFFFFF"/>
        </w:rPr>
      </w:pPr>
      <w:r w:rsidRPr="00D211AD">
        <w:rPr>
          <w:rFonts w:cs="Times New Roman"/>
          <w:noProof/>
          <w:color w:val="222222"/>
          <w:szCs w:val="24"/>
          <w:shd w:val="clear" w:color="auto" w:fill="FFFFFF"/>
        </w:rPr>
        <w:t>Schlösser, O., Frese, M., Heintze, A.M., Al-Najjar, M., Arciszewski, T., Besevegis, E., Bishop, G.D., Bonnes, M., Clegg, C.W., Drozda-Senkowska, E. and Gaborit, M. (2013) Humane orientation as a new cultural dimension of the GLOBE project: A validation study of the GLOBE scale and out-group humane orientation in 25 countries. </w:t>
      </w:r>
      <w:r w:rsidRPr="00D211AD">
        <w:rPr>
          <w:rFonts w:cs="Times New Roman"/>
          <w:i/>
          <w:iCs/>
          <w:noProof/>
          <w:color w:val="222222"/>
          <w:szCs w:val="24"/>
          <w:shd w:val="clear" w:color="auto" w:fill="FFFFFF"/>
        </w:rPr>
        <w:t>Journal of Cross-Cultural Psychology</w:t>
      </w:r>
      <w:r w:rsidRPr="00D211AD">
        <w:rPr>
          <w:rFonts w:cs="Times New Roman"/>
          <w:noProof/>
          <w:color w:val="222222"/>
          <w:szCs w:val="24"/>
          <w:shd w:val="clear" w:color="auto" w:fill="FFFFFF"/>
        </w:rPr>
        <w:t>, </w:t>
      </w:r>
      <w:r w:rsidRPr="00D211AD">
        <w:rPr>
          <w:rFonts w:cs="Times New Roman"/>
          <w:i/>
          <w:iCs/>
          <w:noProof/>
          <w:color w:val="222222"/>
          <w:szCs w:val="24"/>
          <w:shd w:val="clear" w:color="auto" w:fill="FFFFFF"/>
        </w:rPr>
        <w:t>44</w:t>
      </w:r>
      <w:r w:rsidRPr="00D211AD">
        <w:rPr>
          <w:rFonts w:cs="Times New Roman"/>
          <w:noProof/>
          <w:color w:val="222222"/>
          <w:szCs w:val="24"/>
          <w:shd w:val="clear" w:color="auto" w:fill="FFFFFF"/>
        </w:rPr>
        <w:t>(4), pp.535-551.</w:t>
      </w:r>
    </w:p>
    <w:p w14:paraId="1A88DF1E" w14:textId="77777777" w:rsidR="0047740F" w:rsidRPr="00D211AD" w:rsidRDefault="0047740F" w:rsidP="00D850B7">
      <w:pPr>
        <w:spacing w:before="240" w:beforeAutospacing="0" w:after="0" w:afterAutospacing="0"/>
        <w:jc w:val="left"/>
        <w:rPr>
          <w:rFonts w:cs="Times New Roman"/>
          <w:noProof/>
          <w:sz w:val="22"/>
        </w:rPr>
      </w:pPr>
    </w:p>
    <w:p w14:paraId="118AA891" w14:textId="77777777" w:rsidR="00135E12" w:rsidRPr="00D211AD" w:rsidRDefault="00135E12" w:rsidP="00D850B7">
      <w:pPr>
        <w:spacing w:before="240" w:beforeAutospacing="0" w:after="0" w:afterAutospacing="0"/>
        <w:rPr>
          <w:rFonts w:cs="Times New Roman"/>
          <w:noProof/>
        </w:rPr>
      </w:pPr>
    </w:p>
    <w:sectPr w:rsidR="00135E12" w:rsidRPr="00D211AD" w:rsidSect="008829C3">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6BD63" w14:textId="77777777" w:rsidR="00BD1ADB" w:rsidRDefault="00BD1ADB" w:rsidP="0069221D">
      <w:pPr>
        <w:spacing w:before="0" w:after="0" w:line="240" w:lineRule="auto"/>
      </w:pPr>
      <w:r>
        <w:separator/>
      </w:r>
    </w:p>
  </w:endnote>
  <w:endnote w:type="continuationSeparator" w:id="0">
    <w:p w14:paraId="1224ABC9" w14:textId="77777777" w:rsidR="00BD1ADB" w:rsidRDefault="00BD1ADB" w:rsidP="0069221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036353"/>
      <w:docPartObj>
        <w:docPartGallery w:val="Page Numbers (Bottom of Page)"/>
        <w:docPartUnique/>
      </w:docPartObj>
    </w:sdtPr>
    <w:sdtEndPr>
      <w:rPr>
        <w:noProof/>
      </w:rPr>
    </w:sdtEndPr>
    <w:sdtContent>
      <w:p w14:paraId="1874D283" w14:textId="612EB208" w:rsidR="008829C3" w:rsidRDefault="008829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DA4DE8" w14:textId="77777777" w:rsidR="008829C3" w:rsidRDefault="00882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796D8" w14:textId="77777777" w:rsidR="00BD1ADB" w:rsidRDefault="00BD1ADB" w:rsidP="0069221D">
      <w:pPr>
        <w:spacing w:before="0" w:after="0" w:line="240" w:lineRule="auto"/>
      </w:pPr>
      <w:r>
        <w:separator/>
      </w:r>
    </w:p>
  </w:footnote>
  <w:footnote w:type="continuationSeparator" w:id="0">
    <w:p w14:paraId="73BF9BB9" w14:textId="77777777" w:rsidR="00BD1ADB" w:rsidRDefault="00BD1ADB" w:rsidP="0069221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EE3"/>
    <w:multiLevelType w:val="hybridMultilevel"/>
    <w:tmpl w:val="03288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30FD4"/>
    <w:multiLevelType w:val="hybridMultilevel"/>
    <w:tmpl w:val="BACC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20129F"/>
    <w:multiLevelType w:val="hybridMultilevel"/>
    <w:tmpl w:val="17044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E279CF"/>
    <w:multiLevelType w:val="hybridMultilevel"/>
    <w:tmpl w:val="BD88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554D5"/>
    <w:multiLevelType w:val="hybridMultilevel"/>
    <w:tmpl w:val="86643422"/>
    <w:lvl w:ilvl="0" w:tplc="0809000B">
      <w:start w:val="1"/>
      <w:numFmt w:val="bullet"/>
      <w:lvlText w:val=""/>
      <w:lvlJc w:val="left"/>
      <w:pPr>
        <w:ind w:left="630" w:hanging="360"/>
      </w:pPr>
      <w:rPr>
        <w:rFonts w:ascii="Wingdings" w:hAnsi="Wingdings"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5" w15:restartNumberingAfterBreak="0">
    <w:nsid w:val="645148F9"/>
    <w:multiLevelType w:val="hybridMultilevel"/>
    <w:tmpl w:val="78F0017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39786205">
    <w:abstractNumId w:val="1"/>
  </w:num>
  <w:num w:numId="2" w16cid:durableId="922035269">
    <w:abstractNumId w:val="3"/>
  </w:num>
  <w:num w:numId="3" w16cid:durableId="1824619135">
    <w:abstractNumId w:val="2"/>
  </w:num>
  <w:num w:numId="4" w16cid:durableId="1110585336">
    <w:abstractNumId w:val="0"/>
  </w:num>
  <w:num w:numId="5" w16cid:durableId="164370649">
    <w:abstractNumId w:val="5"/>
  </w:num>
  <w:num w:numId="6" w16cid:durableId="10187760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2sLAwM7Y0M7M0NTFW0lEKTi0uzszPAykwqgUAB60h3ywAAAA="/>
  </w:docVars>
  <w:rsids>
    <w:rsidRoot w:val="00565A6A"/>
    <w:rsid w:val="00021CC8"/>
    <w:rsid w:val="00045F1A"/>
    <w:rsid w:val="00082C36"/>
    <w:rsid w:val="000C3BAD"/>
    <w:rsid w:val="000D0894"/>
    <w:rsid w:val="001153D5"/>
    <w:rsid w:val="00135B63"/>
    <w:rsid w:val="00135E12"/>
    <w:rsid w:val="0018690A"/>
    <w:rsid w:val="00186D74"/>
    <w:rsid w:val="002170AC"/>
    <w:rsid w:val="00226B40"/>
    <w:rsid w:val="00306FE1"/>
    <w:rsid w:val="00331408"/>
    <w:rsid w:val="00363AEC"/>
    <w:rsid w:val="0037332C"/>
    <w:rsid w:val="003A2A07"/>
    <w:rsid w:val="00417BF5"/>
    <w:rsid w:val="0045328E"/>
    <w:rsid w:val="00473668"/>
    <w:rsid w:val="0047740F"/>
    <w:rsid w:val="004A097F"/>
    <w:rsid w:val="004E5669"/>
    <w:rsid w:val="0052249A"/>
    <w:rsid w:val="00530751"/>
    <w:rsid w:val="00556E5E"/>
    <w:rsid w:val="00556F71"/>
    <w:rsid w:val="00565A6A"/>
    <w:rsid w:val="005762A4"/>
    <w:rsid w:val="005A7B65"/>
    <w:rsid w:val="005B0A71"/>
    <w:rsid w:val="0069221D"/>
    <w:rsid w:val="00704AFC"/>
    <w:rsid w:val="007525C7"/>
    <w:rsid w:val="007A58AF"/>
    <w:rsid w:val="007B4BC3"/>
    <w:rsid w:val="008355D7"/>
    <w:rsid w:val="008829C3"/>
    <w:rsid w:val="00883813"/>
    <w:rsid w:val="008853F4"/>
    <w:rsid w:val="008A0C56"/>
    <w:rsid w:val="00975752"/>
    <w:rsid w:val="009A2464"/>
    <w:rsid w:val="009A7013"/>
    <w:rsid w:val="00A4645D"/>
    <w:rsid w:val="00A765C2"/>
    <w:rsid w:val="00A85F03"/>
    <w:rsid w:val="00AC0AA1"/>
    <w:rsid w:val="00AC15EC"/>
    <w:rsid w:val="00AE12FD"/>
    <w:rsid w:val="00AF4534"/>
    <w:rsid w:val="00AF48DF"/>
    <w:rsid w:val="00BD1ADB"/>
    <w:rsid w:val="00C117AB"/>
    <w:rsid w:val="00C6353E"/>
    <w:rsid w:val="00CA771A"/>
    <w:rsid w:val="00CB193B"/>
    <w:rsid w:val="00CE4BA5"/>
    <w:rsid w:val="00D06148"/>
    <w:rsid w:val="00D211AD"/>
    <w:rsid w:val="00D67EDD"/>
    <w:rsid w:val="00D77A43"/>
    <w:rsid w:val="00D850B7"/>
    <w:rsid w:val="00D87F03"/>
    <w:rsid w:val="00DD5289"/>
    <w:rsid w:val="00E41EF4"/>
    <w:rsid w:val="00E70A28"/>
    <w:rsid w:val="00EE414E"/>
    <w:rsid w:val="00F12E4F"/>
    <w:rsid w:val="00FE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9E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AEC"/>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D0894"/>
    <w:pPr>
      <w:keepNext/>
      <w:keepLines/>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F1A"/>
    <w:pPr>
      <w:ind w:left="720"/>
      <w:contextualSpacing/>
    </w:pPr>
  </w:style>
  <w:style w:type="paragraph" w:styleId="Title">
    <w:name w:val="Title"/>
    <w:basedOn w:val="Normal"/>
    <w:next w:val="Normal"/>
    <w:link w:val="TitleChar"/>
    <w:uiPriority w:val="10"/>
    <w:qFormat/>
    <w:rsid w:val="00363AEC"/>
    <w:pPr>
      <w:spacing w:after="0" w:line="24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363AEC"/>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0D0894"/>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D87F03"/>
    <w:pPr>
      <w:spacing w:before="240" w:beforeAutospacing="0" w:after="0" w:afterAutospacing="0"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D87F03"/>
  </w:style>
  <w:style w:type="character" w:styleId="Hyperlink">
    <w:name w:val="Hyperlink"/>
    <w:basedOn w:val="DefaultParagraphFont"/>
    <w:uiPriority w:val="99"/>
    <w:unhideWhenUsed/>
    <w:rsid w:val="00D87F03"/>
    <w:rPr>
      <w:color w:val="0563C1" w:themeColor="hyperlink"/>
      <w:u w:val="single"/>
    </w:rPr>
  </w:style>
  <w:style w:type="character" w:styleId="UnresolvedMention">
    <w:name w:val="Unresolved Mention"/>
    <w:basedOn w:val="DefaultParagraphFont"/>
    <w:uiPriority w:val="99"/>
    <w:semiHidden/>
    <w:unhideWhenUsed/>
    <w:rsid w:val="004A097F"/>
    <w:rPr>
      <w:color w:val="605E5C"/>
      <w:shd w:val="clear" w:color="auto" w:fill="E1DFDD"/>
    </w:rPr>
  </w:style>
  <w:style w:type="paragraph" w:styleId="Header">
    <w:name w:val="header"/>
    <w:basedOn w:val="Normal"/>
    <w:link w:val="HeaderChar"/>
    <w:uiPriority w:val="99"/>
    <w:unhideWhenUsed/>
    <w:rsid w:val="0069221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9221D"/>
    <w:rPr>
      <w:rFonts w:ascii="Times New Roman" w:hAnsi="Times New Roman"/>
      <w:sz w:val="24"/>
    </w:rPr>
  </w:style>
  <w:style w:type="paragraph" w:styleId="Footer">
    <w:name w:val="footer"/>
    <w:basedOn w:val="Normal"/>
    <w:link w:val="FooterChar"/>
    <w:uiPriority w:val="99"/>
    <w:unhideWhenUsed/>
    <w:rsid w:val="0069221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9221D"/>
    <w:rPr>
      <w:rFonts w:ascii="Times New Roman" w:hAnsi="Times New Roman"/>
      <w:sz w:val="24"/>
    </w:rPr>
  </w:style>
  <w:style w:type="paragraph" w:styleId="Caption">
    <w:name w:val="caption"/>
    <w:basedOn w:val="Normal"/>
    <w:next w:val="Normal"/>
    <w:uiPriority w:val="35"/>
    <w:unhideWhenUsed/>
    <w:qFormat/>
    <w:rsid w:val="00C6353E"/>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847616">
      <w:bodyDiv w:val="1"/>
      <w:marLeft w:val="0"/>
      <w:marRight w:val="0"/>
      <w:marTop w:val="0"/>
      <w:marBottom w:val="0"/>
      <w:divBdr>
        <w:top w:val="none" w:sz="0" w:space="0" w:color="auto"/>
        <w:left w:val="none" w:sz="0" w:space="0" w:color="auto"/>
        <w:bottom w:val="none" w:sz="0" w:space="0" w:color="auto"/>
        <w:right w:val="none" w:sz="0" w:space="0" w:color="auto"/>
      </w:divBdr>
    </w:div>
    <w:div w:id="1011489051">
      <w:bodyDiv w:val="1"/>
      <w:marLeft w:val="0"/>
      <w:marRight w:val="0"/>
      <w:marTop w:val="0"/>
      <w:marBottom w:val="0"/>
      <w:divBdr>
        <w:top w:val="none" w:sz="0" w:space="0" w:color="auto"/>
        <w:left w:val="none" w:sz="0" w:space="0" w:color="auto"/>
        <w:bottom w:val="none" w:sz="0" w:space="0" w:color="auto"/>
        <w:right w:val="none" w:sz="0" w:space="0" w:color="auto"/>
      </w:divBdr>
      <w:divsChild>
        <w:div w:id="503202846">
          <w:marLeft w:val="0"/>
          <w:marRight w:val="0"/>
          <w:marTop w:val="0"/>
          <w:marBottom w:val="0"/>
          <w:divBdr>
            <w:top w:val="none" w:sz="0" w:space="0" w:color="auto"/>
            <w:left w:val="none" w:sz="0" w:space="0" w:color="auto"/>
            <w:bottom w:val="none" w:sz="0" w:space="0" w:color="auto"/>
            <w:right w:val="none" w:sz="0" w:space="0" w:color="auto"/>
          </w:divBdr>
        </w:div>
      </w:divsChild>
    </w:div>
    <w:div w:id="1406565445">
      <w:bodyDiv w:val="1"/>
      <w:marLeft w:val="0"/>
      <w:marRight w:val="0"/>
      <w:marTop w:val="0"/>
      <w:marBottom w:val="0"/>
      <w:divBdr>
        <w:top w:val="none" w:sz="0" w:space="0" w:color="auto"/>
        <w:left w:val="none" w:sz="0" w:space="0" w:color="auto"/>
        <w:bottom w:val="none" w:sz="0" w:space="0" w:color="auto"/>
        <w:right w:val="none" w:sz="0" w:space="0" w:color="auto"/>
      </w:divBdr>
      <w:divsChild>
        <w:div w:id="788934254">
          <w:marLeft w:val="0"/>
          <w:marRight w:val="0"/>
          <w:marTop w:val="0"/>
          <w:marBottom w:val="0"/>
          <w:divBdr>
            <w:top w:val="none" w:sz="0" w:space="0" w:color="auto"/>
            <w:left w:val="none" w:sz="0" w:space="0" w:color="auto"/>
            <w:bottom w:val="none" w:sz="0" w:space="0" w:color="auto"/>
            <w:right w:val="none" w:sz="0" w:space="0" w:color="auto"/>
          </w:divBdr>
        </w:div>
      </w:divsChild>
    </w:div>
    <w:div w:id="1839034576">
      <w:bodyDiv w:val="1"/>
      <w:marLeft w:val="0"/>
      <w:marRight w:val="0"/>
      <w:marTop w:val="0"/>
      <w:marBottom w:val="0"/>
      <w:divBdr>
        <w:top w:val="none" w:sz="0" w:space="0" w:color="auto"/>
        <w:left w:val="none" w:sz="0" w:space="0" w:color="auto"/>
        <w:bottom w:val="none" w:sz="0" w:space="0" w:color="auto"/>
        <w:right w:val="none" w:sz="0" w:space="0" w:color="auto"/>
      </w:divBdr>
      <w:divsChild>
        <w:div w:id="31804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96282-67C1-4CFE-8CF6-BDC18CC15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2023-10-21T19:14:00Z</dcterms:created>
  <dcterms:modified xsi:type="dcterms:W3CDTF">2023-10-23T22:29:00Z</dcterms:modified>
</cp:coreProperties>
</file>