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F44AA" w14:textId="77777777" w:rsidR="00472996" w:rsidRDefault="00472996" w:rsidP="00472996"/>
    <w:p w14:paraId="364A1FCD" w14:textId="77777777" w:rsidR="00472996" w:rsidRDefault="00472996" w:rsidP="00472996">
      <w:pPr>
        <w:spacing w:after="0" w:line="240" w:lineRule="auto"/>
        <w:jc w:val="center"/>
        <w:rPr>
          <w:rFonts w:ascii="Arial" w:hAnsi="Arial" w:cs="Arial"/>
          <w:b/>
          <w:bCs/>
        </w:rPr>
      </w:pPr>
      <w:r>
        <w:rPr>
          <w:rFonts w:ascii="Arial" w:hAnsi="Arial" w:cs="Arial"/>
          <w:b/>
          <w:bCs/>
        </w:rPr>
        <w:t>Marketing plan written for</w:t>
      </w:r>
    </w:p>
    <w:p w14:paraId="54B2C0A1" w14:textId="77777777" w:rsidR="00472996" w:rsidRDefault="00472996" w:rsidP="00472996">
      <w:pPr>
        <w:spacing w:after="0" w:line="240" w:lineRule="auto"/>
        <w:jc w:val="center"/>
        <w:rPr>
          <w:rFonts w:ascii="Arial" w:hAnsi="Arial" w:cs="Arial"/>
          <w:b/>
          <w:bCs/>
        </w:rPr>
      </w:pPr>
    </w:p>
    <w:p w14:paraId="6894D36D" w14:textId="77777777" w:rsidR="00472996" w:rsidRDefault="00472996" w:rsidP="00472996">
      <w:pPr>
        <w:spacing w:after="0" w:line="240" w:lineRule="auto"/>
        <w:jc w:val="center"/>
        <w:rPr>
          <w:rFonts w:ascii="Arial" w:hAnsi="Arial" w:cs="Arial"/>
          <w:b/>
          <w:bCs/>
        </w:rPr>
      </w:pPr>
      <w:r>
        <w:rPr>
          <w:rFonts w:ascii="Arial" w:hAnsi="Arial" w:cs="Arial"/>
          <w:b/>
          <w:bCs/>
        </w:rPr>
        <w:t>Premier Inn</w:t>
      </w:r>
    </w:p>
    <w:p w14:paraId="307FEEDD" w14:textId="77777777" w:rsidR="00472996" w:rsidRDefault="00472996" w:rsidP="00472996">
      <w:pPr>
        <w:spacing w:after="0" w:line="240" w:lineRule="auto"/>
        <w:jc w:val="center"/>
        <w:rPr>
          <w:rFonts w:ascii="Arial" w:hAnsi="Arial" w:cs="Arial"/>
          <w:b/>
          <w:bCs/>
        </w:rPr>
      </w:pPr>
    </w:p>
    <w:p w14:paraId="36FB6E33" w14:textId="77777777" w:rsidR="00472996" w:rsidRDefault="00472996" w:rsidP="00472996">
      <w:pPr>
        <w:spacing w:after="0" w:line="240" w:lineRule="auto"/>
        <w:jc w:val="center"/>
        <w:rPr>
          <w:rFonts w:ascii="Arial" w:hAnsi="Arial" w:cs="Arial"/>
          <w:b/>
          <w:bCs/>
        </w:rPr>
      </w:pPr>
    </w:p>
    <w:p w14:paraId="66BF732A" w14:textId="77777777" w:rsidR="00472996" w:rsidRDefault="00472996" w:rsidP="00472996">
      <w:pPr>
        <w:spacing w:after="0" w:line="240" w:lineRule="auto"/>
        <w:jc w:val="center"/>
        <w:rPr>
          <w:rFonts w:ascii="Arial" w:hAnsi="Arial" w:cs="Arial"/>
          <w:b/>
          <w:bCs/>
        </w:rPr>
      </w:pPr>
    </w:p>
    <w:p w14:paraId="59B20DE3" w14:textId="1A581B6E" w:rsidR="00472996" w:rsidRDefault="006133E7" w:rsidP="00472996">
      <w:pPr>
        <w:spacing w:after="0" w:line="240" w:lineRule="auto"/>
        <w:jc w:val="center"/>
        <w:rPr>
          <w:rFonts w:ascii="Arial" w:hAnsi="Arial" w:cs="Arial"/>
          <w:b/>
          <w:bCs/>
        </w:rPr>
      </w:pPr>
      <w:r>
        <w:rPr>
          <w:rFonts w:ascii="Arial" w:hAnsi="Arial" w:cs="Arial"/>
          <w:b/>
          <w:bCs/>
        </w:rPr>
        <w:t>Iulian Bugaciu</w:t>
      </w:r>
    </w:p>
    <w:p w14:paraId="1ECBB26E" w14:textId="77777777" w:rsidR="00472996" w:rsidRDefault="00472996" w:rsidP="00472996">
      <w:pPr>
        <w:spacing w:after="0" w:line="240" w:lineRule="auto"/>
        <w:jc w:val="center"/>
        <w:rPr>
          <w:rFonts w:ascii="Arial" w:hAnsi="Arial" w:cs="Arial"/>
          <w:b/>
          <w:bCs/>
        </w:rPr>
      </w:pPr>
    </w:p>
    <w:p w14:paraId="0788EE32" w14:textId="77777777" w:rsidR="00472996" w:rsidRDefault="00472996" w:rsidP="00472996">
      <w:pPr>
        <w:spacing w:after="0" w:line="240" w:lineRule="auto"/>
        <w:jc w:val="center"/>
        <w:rPr>
          <w:rFonts w:ascii="Arial" w:hAnsi="Arial" w:cs="Arial"/>
          <w:b/>
          <w:bCs/>
        </w:rPr>
      </w:pPr>
      <w:r>
        <w:rPr>
          <w:rFonts w:ascii="Arial" w:hAnsi="Arial" w:cs="Arial"/>
          <w:b/>
          <w:bCs/>
        </w:rPr>
        <w:t>__________________________________________________</w:t>
      </w:r>
    </w:p>
    <w:p w14:paraId="2B26AB8A" w14:textId="77777777" w:rsidR="00472996" w:rsidRDefault="00472996" w:rsidP="00472996">
      <w:pPr>
        <w:spacing w:after="0" w:line="240" w:lineRule="auto"/>
        <w:jc w:val="center"/>
        <w:rPr>
          <w:rFonts w:ascii="Arial" w:hAnsi="Arial" w:cs="Arial"/>
          <w:b/>
          <w:bCs/>
        </w:rPr>
      </w:pPr>
    </w:p>
    <w:p w14:paraId="058F8987" w14:textId="77777777" w:rsidR="00472996" w:rsidRDefault="00472996" w:rsidP="00472996">
      <w:pPr>
        <w:spacing w:after="0" w:line="240" w:lineRule="auto"/>
        <w:jc w:val="center"/>
        <w:rPr>
          <w:rFonts w:ascii="Arial" w:hAnsi="Arial" w:cs="Arial"/>
          <w:b/>
          <w:bCs/>
        </w:rPr>
      </w:pPr>
    </w:p>
    <w:p w14:paraId="6E9BC2F4" w14:textId="4A60D50F" w:rsidR="00472996" w:rsidRDefault="00472996" w:rsidP="00472996">
      <w:pPr>
        <w:spacing w:after="0" w:line="240" w:lineRule="auto"/>
        <w:jc w:val="center"/>
        <w:rPr>
          <w:rFonts w:ascii="Arial" w:hAnsi="Arial" w:cs="Arial"/>
          <w:b/>
          <w:bCs/>
        </w:rPr>
      </w:pPr>
      <w:r>
        <w:rPr>
          <w:rFonts w:ascii="Arial" w:hAnsi="Arial" w:cs="Arial"/>
          <w:b/>
          <w:bCs/>
        </w:rPr>
        <w:t>Student ID number</w:t>
      </w:r>
      <w:r w:rsidR="006133E7">
        <w:rPr>
          <w:rFonts w:ascii="Arial" w:hAnsi="Arial" w:cs="Arial"/>
          <w:b/>
          <w:bCs/>
        </w:rPr>
        <w:t>: 2229782</w:t>
      </w:r>
    </w:p>
    <w:p w14:paraId="6892EC58" w14:textId="77777777" w:rsidR="00472996" w:rsidRDefault="00472996" w:rsidP="00472996">
      <w:pPr>
        <w:spacing w:after="0" w:line="240" w:lineRule="auto"/>
        <w:jc w:val="center"/>
        <w:rPr>
          <w:rFonts w:ascii="Arial" w:hAnsi="Arial" w:cs="Arial"/>
          <w:b/>
          <w:bCs/>
        </w:rPr>
      </w:pPr>
      <w:r>
        <w:rPr>
          <w:rFonts w:ascii="Arial" w:hAnsi="Arial" w:cs="Arial"/>
          <w:b/>
          <w:bCs/>
        </w:rPr>
        <w:t>___________________</w:t>
      </w:r>
    </w:p>
    <w:p w14:paraId="6781E6C6" w14:textId="77777777" w:rsidR="00472996" w:rsidRDefault="00472996" w:rsidP="00472996">
      <w:pPr>
        <w:spacing w:after="0" w:line="240" w:lineRule="auto"/>
        <w:jc w:val="center"/>
        <w:rPr>
          <w:rFonts w:ascii="Arial" w:hAnsi="Arial" w:cs="Arial"/>
          <w:b/>
          <w:bCs/>
        </w:rPr>
      </w:pPr>
    </w:p>
    <w:p w14:paraId="7D7F2EF7" w14:textId="77777777" w:rsidR="00472996" w:rsidRDefault="00472996" w:rsidP="00472996">
      <w:pPr>
        <w:spacing w:after="0" w:line="240" w:lineRule="auto"/>
        <w:jc w:val="center"/>
        <w:rPr>
          <w:rFonts w:ascii="Arial" w:hAnsi="Arial" w:cs="Arial"/>
          <w:b/>
          <w:bCs/>
        </w:rPr>
      </w:pPr>
    </w:p>
    <w:p w14:paraId="1339AF4C" w14:textId="77777777" w:rsidR="00472996" w:rsidRDefault="00472996" w:rsidP="00472996">
      <w:pPr>
        <w:spacing w:after="0" w:line="240" w:lineRule="auto"/>
        <w:jc w:val="center"/>
        <w:rPr>
          <w:rFonts w:ascii="Arial" w:hAnsi="Arial" w:cs="Arial"/>
          <w:b/>
          <w:bCs/>
        </w:rPr>
      </w:pPr>
    </w:p>
    <w:p w14:paraId="2706A9F0" w14:textId="77777777" w:rsidR="00472996" w:rsidRDefault="00472996" w:rsidP="00472996">
      <w:pPr>
        <w:spacing w:after="0" w:line="240" w:lineRule="auto"/>
        <w:jc w:val="center"/>
        <w:rPr>
          <w:rFonts w:ascii="Arial" w:hAnsi="Arial" w:cs="Arial"/>
          <w:b/>
          <w:bCs/>
        </w:rPr>
      </w:pPr>
    </w:p>
    <w:p w14:paraId="45B21FEC" w14:textId="77777777" w:rsidR="00472996" w:rsidRDefault="00472996" w:rsidP="00472996">
      <w:pPr>
        <w:spacing w:after="0" w:line="240" w:lineRule="auto"/>
        <w:jc w:val="center"/>
        <w:rPr>
          <w:rFonts w:ascii="Arial" w:hAnsi="Arial" w:cs="Arial"/>
          <w:b/>
          <w:bCs/>
        </w:rPr>
      </w:pPr>
      <w:r>
        <w:rPr>
          <w:rFonts w:ascii="Arial" w:hAnsi="Arial" w:cs="Arial"/>
          <w:b/>
          <w:bCs/>
        </w:rPr>
        <w:t>Marketing Essentials BMIH4005</w:t>
      </w:r>
    </w:p>
    <w:p w14:paraId="5D7F825D" w14:textId="77777777" w:rsidR="00472996" w:rsidRDefault="00472996" w:rsidP="00472996">
      <w:pPr>
        <w:spacing w:after="0" w:line="240" w:lineRule="auto"/>
        <w:jc w:val="center"/>
        <w:rPr>
          <w:rFonts w:ascii="Arial" w:hAnsi="Arial" w:cs="Arial"/>
          <w:b/>
          <w:bCs/>
        </w:rPr>
      </w:pPr>
    </w:p>
    <w:p w14:paraId="7FB91D9F" w14:textId="77777777" w:rsidR="00472996" w:rsidRDefault="00472996" w:rsidP="00472996">
      <w:pPr>
        <w:spacing w:after="0" w:line="240" w:lineRule="auto"/>
        <w:jc w:val="center"/>
        <w:rPr>
          <w:rFonts w:ascii="Arial" w:hAnsi="Arial" w:cs="Arial"/>
          <w:b/>
          <w:bCs/>
        </w:rPr>
      </w:pPr>
    </w:p>
    <w:p w14:paraId="7BB255EB" w14:textId="77777777" w:rsidR="00472996" w:rsidRDefault="00472996" w:rsidP="00472996">
      <w:pPr>
        <w:spacing w:after="0" w:line="240" w:lineRule="auto"/>
        <w:jc w:val="center"/>
        <w:rPr>
          <w:rFonts w:ascii="Arial" w:hAnsi="Arial" w:cs="Arial"/>
          <w:b/>
          <w:bCs/>
        </w:rPr>
      </w:pPr>
      <w:r>
        <w:rPr>
          <w:rFonts w:ascii="Arial" w:hAnsi="Arial" w:cs="Arial"/>
          <w:b/>
          <w:bCs/>
        </w:rPr>
        <w:t>Lecturer</w:t>
      </w:r>
    </w:p>
    <w:p w14:paraId="03970DA3" w14:textId="71CA3F44" w:rsidR="00472996" w:rsidRDefault="006133E7" w:rsidP="00472996">
      <w:pPr>
        <w:spacing w:after="0" w:line="240" w:lineRule="auto"/>
        <w:jc w:val="center"/>
        <w:rPr>
          <w:rFonts w:ascii="Arial" w:hAnsi="Arial" w:cs="Arial"/>
          <w:b/>
          <w:bCs/>
        </w:rPr>
      </w:pPr>
      <w:r>
        <w:rPr>
          <w:rFonts w:ascii="Arial" w:hAnsi="Arial" w:cs="Arial"/>
          <w:b/>
          <w:bCs/>
        </w:rPr>
        <w:t>Chris Wilkin</w:t>
      </w:r>
    </w:p>
    <w:p w14:paraId="54F2E408" w14:textId="77777777" w:rsidR="00472996" w:rsidRDefault="00472996" w:rsidP="00472996">
      <w:pPr>
        <w:spacing w:after="0" w:line="240" w:lineRule="auto"/>
        <w:jc w:val="center"/>
        <w:rPr>
          <w:rFonts w:ascii="Arial" w:hAnsi="Arial" w:cs="Arial"/>
          <w:b/>
          <w:bCs/>
        </w:rPr>
      </w:pPr>
      <w:r>
        <w:rPr>
          <w:rFonts w:ascii="Arial" w:hAnsi="Arial" w:cs="Arial"/>
          <w:b/>
          <w:bCs/>
        </w:rPr>
        <w:t>________________________________</w:t>
      </w:r>
    </w:p>
    <w:p w14:paraId="0522DB21" w14:textId="77777777" w:rsidR="00472996" w:rsidRDefault="00472996" w:rsidP="00472996">
      <w:pPr>
        <w:spacing w:after="0" w:line="240" w:lineRule="auto"/>
        <w:jc w:val="center"/>
        <w:rPr>
          <w:rFonts w:ascii="Arial" w:hAnsi="Arial" w:cs="Arial"/>
          <w:b/>
          <w:bCs/>
        </w:rPr>
      </w:pPr>
    </w:p>
    <w:p w14:paraId="253D3AC3" w14:textId="77777777" w:rsidR="00472996" w:rsidRDefault="00472996" w:rsidP="00472996">
      <w:pPr>
        <w:spacing w:after="0" w:line="240" w:lineRule="auto"/>
        <w:jc w:val="center"/>
        <w:rPr>
          <w:rFonts w:cs="Times New Roman"/>
          <w:b/>
          <w:bCs/>
        </w:rPr>
      </w:pPr>
    </w:p>
    <w:p w14:paraId="3904000A" w14:textId="77777777" w:rsidR="00472996" w:rsidRDefault="00472996" w:rsidP="00472996">
      <w:pPr>
        <w:spacing w:after="0" w:line="240" w:lineRule="auto"/>
        <w:jc w:val="center"/>
        <w:rPr>
          <w:rFonts w:cs="Times New Roman"/>
          <w:b/>
          <w:bCs/>
        </w:rPr>
      </w:pPr>
    </w:p>
    <w:p w14:paraId="6982581F" w14:textId="77777777" w:rsidR="00472996" w:rsidRDefault="00472996" w:rsidP="00472996"/>
    <w:p w14:paraId="487B8AF5" w14:textId="77777777" w:rsidR="00472996" w:rsidRDefault="00472996" w:rsidP="00472996"/>
    <w:p w14:paraId="468EAFD9" w14:textId="77777777" w:rsidR="00472996" w:rsidRDefault="00472996" w:rsidP="00472996"/>
    <w:p w14:paraId="6AFCDF50" w14:textId="77777777" w:rsidR="00472996" w:rsidRDefault="00472996" w:rsidP="00472996"/>
    <w:p w14:paraId="020FE4D8" w14:textId="77777777" w:rsidR="00472996" w:rsidRDefault="00472996" w:rsidP="00472996"/>
    <w:p w14:paraId="36CAF1C9" w14:textId="77777777" w:rsidR="00472996" w:rsidRDefault="00472996" w:rsidP="00472996"/>
    <w:p w14:paraId="22AA7228" w14:textId="77777777" w:rsidR="00472996" w:rsidRDefault="00472996" w:rsidP="00472996"/>
    <w:p w14:paraId="7FEA339B" w14:textId="77777777" w:rsidR="00472996" w:rsidRDefault="00472996" w:rsidP="00472996"/>
    <w:p w14:paraId="56CAC1A9" w14:textId="77777777" w:rsidR="00472996" w:rsidRDefault="00472996" w:rsidP="00472996"/>
    <w:p w14:paraId="3B745014" w14:textId="77777777" w:rsidR="00472996" w:rsidRDefault="00472996" w:rsidP="00472996"/>
    <w:p w14:paraId="7830E761" w14:textId="77777777" w:rsidR="00472996" w:rsidRDefault="00472996" w:rsidP="00472996"/>
    <w:p w14:paraId="07296575" w14:textId="77777777" w:rsidR="00472996" w:rsidRDefault="00472996" w:rsidP="00472996">
      <w:pPr>
        <w:rPr>
          <w:rFonts w:ascii="Times New Roman" w:hAnsi="Times New Roman" w:cs="Times New Roman"/>
          <w:sz w:val="24"/>
          <w:szCs w:val="24"/>
        </w:rPr>
      </w:pPr>
    </w:p>
    <w:p w14:paraId="5A25FEA9" w14:textId="77777777" w:rsidR="00472996" w:rsidRDefault="00472996" w:rsidP="00472996">
      <w:pPr>
        <w:rPr>
          <w:rFonts w:ascii="Times New Roman" w:hAnsi="Times New Roman" w:cs="Times New Roman"/>
          <w:sz w:val="24"/>
          <w:szCs w:val="24"/>
        </w:rPr>
      </w:pPr>
    </w:p>
    <w:p w14:paraId="7EA78C55" w14:textId="77777777" w:rsidR="00472996" w:rsidRDefault="00472996" w:rsidP="00472996">
      <w:pPr>
        <w:rPr>
          <w:rFonts w:ascii="Times New Roman" w:hAnsi="Times New Roman" w:cs="Times New Roman"/>
          <w:sz w:val="24"/>
          <w:szCs w:val="24"/>
        </w:rPr>
      </w:pPr>
      <w:r>
        <w:rPr>
          <w:rFonts w:ascii="Times New Roman" w:hAnsi="Times New Roman" w:cs="Times New Roman"/>
          <w:b/>
          <w:bCs/>
          <w:sz w:val="24"/>
          <w:szCs w:val="24"/>
        </w:rPr>
        <w:lastRenderedPageBreak/>
        <w:t xml:space="preserve">Introduction </w:t>
      </w:r>
    </w:p>
    <w:p w14:paraId="7CBF8B24" w14:textId="77777777" w:rsidR="00472996" w:rsidRDefault="00472996" w:rsidP="00472996">
      <w:pPr>
        <w:jc w:val="both"/>
        <w:rPr>
          <w:rFonts w:ascii="Times New Roman" w:hAnsi="Times New Roman" w:cs="Times New Roman"/>
          <w:sz w:val="24"/>
          <w:szCs w:val="24"/>
        </w:rPr>
      </w:pPr>
      <w:r>
        <w:rPr>
          <w:rFonts w:ascii="Times New Roman" w:hAnsi="Times New Roman"/>
          <w:sz w:val="24"/>
          <w:szCs w:val="24"/>
        </w:rPr>
        <w:t>The purpose of this marketing plan is to identify untapped promotional opportunities for the Premier Inn hotel chain. The Premier Inn hotel brand is one of the most well-known brands in the field due to the accessibility it offers to clients, being present in capitals, important international cities, but also in more isolated locations and suburbs. The present marketing plan is based on the SOSTAC panel, finding analysis techniques such as SWOT, PESTEL and others. The results of this marketing plan will indicate the degree of loyalty of new customers, but also financial aspects such as the profitability resulting from the applicability of the new strategy.</w:t>
      </w:r>
    </w:p>
    <w:p w14:paraId="5B49E46E" w14:textId="77777777" w:rsidR="00472996" w:rsidRDefault="00472996" w:rsidP="00472996">
      <w:pPr>
        <w:rPr>
          <w:rFonts w:ascii="Times New Roman" w:hAnsi="Times New Roman" w:cs="Times New Roman"/>
          <w:b/>
          <w:bCs/>
          <w:sz w:val="24"/>
          <w:szCs w:val="24"/>
        </w:rPr>
      </w:pPr>
      <w:r>
        <w:rPr>
          <w:rFonts w:ascii="Times New Roman" w:hAnsi="Times New Roman" w:cs="Times New Roman"/>
          <w:b/>
          <w:bCs/>
          <w:sz w:val="24"/>
          <w:szCs w:val="24"/>
        </w:rPr>
        <w:t xml:space="preserve">Situation Analysis </w:t>
      </w:r>
    </w:p>
    <w:p w14:paraId="3CCD2FA5" w14:textId="77777777" w:rsidR="00472996" w:rsidRDefault="00472996" w:rsidP="00472996">
      <w:pPr>
        <w:rPr>
          <w:rFonts w:ascii="Times New Roman" w:hAnsi="Times New Roman" w:cs="Times New Roman"/>
          <w:b/>
          <w:bCs/>
          <w:sz w:val="24"/>
          <w:szCs w:val="24"/>
        </w:rPr>
      </w:pPr>
      <w:r>
        <w:rPr>
          <w:rFonts w:ascii="Times New Roman" w:hAnsi="Times New Roman" w:cs="Times New Roman"/>
          <w:b/>
          <w:bCs/>
          <w:sz w:val="24"/>
          <w:szCs w:val="24"/>
        </w:rPr>
        <w:t>Company: SWOT analysis (Micro analysis)</w:t>
      </w:r>
    </w:p>
    <w:tbl>
      <w:tblPr>
        <w:tblStyle w:val="Tabelgril"/>
        <w:tblW w:w="9562" w:type="dxa"/>
        <w:tblInd w:w="0" w:type="dxa"/>
        <w:tblLook w:val="04A0" w:firstRow="1" w:lastRow="0" w:firstColumn="1" w:lastColumn="0" w:noHBand="0" w:noVBand="1"/>
      </w:tblPr>
      <w:tblGrid>
        <w:gridCol w:w="4722"/>
        <w:gridCol w:w="4840"/>
      </w:tblGrid>
      <w:tr w:rsidR="00472996" w14:paraId="59D42565" w14:textId="77777777" w:rsidTr="00472996">
        <w:trPr>
          <w:trHeight w:val="2657"/>
        </w:trPr>
        <w:tc>
          <w:tcPr>
            <w:tcW w:w="4722" w:type="dxa"/>
            <w:tcBorders>
              <w:top w:val="single" w:sz="4" w:space="0" w:color="auto"/>
              <w:left w:val="single" w:sz="4" w:space="0" w:color="auto"/>
              <w:bottom w:val="single" w:sz="4" w:space="0" w:color="auto"/>
              <w:right w:val="single" w:sz="4" w:space="0" w:color="auto"/>
            </w:tcBorders>
          </w:tcPr>
          <w:p w14:paraId="26A9A50F" w14:textId="77777777" w:rsidR="00472996" w:rsidRDefault="00472996">
            <w:pPr>
              <w:spacing w:after="0" w:line="240" w:lineRule="auto"/>
              <w:rPr>
                <w:rFonts w:ascii="Times New Roman" w:hAnsi="Times New Roman" w:cs="Times New Roman"/>
                <w:sz w:val="24"/>
              </w:rPr>
            </w:pPr>
            <w:r>
              <w:rPr>
                <w:rFonts w:ascii="Times New Roman" w:hAnsi="Times New Roman" w:cs="Times New Roman"/>
                <w:sz w:val="24"/>
              </w:rPr>
              <w:t>Strengths</w:t>
            </w:r>
          </w:p>
          <w:p w14:paraId="552DFB4D" w14:textId="14987FEE" w:rsidR="00472996" w:rsidRDefault="00472996" w:rsidP="00FE6E0D">
            <w:pPr>
              <w:pStyle w:val="Listparagraf"/>
              <w:numPr>
                <w:ilvl w:val="0"/>
                <w:numId w:val="1"/>
              </w:numPr>
              <w:spacing w:after="0" w:line="360" w:lineRule="auto"/>
              <w:jc w:val="both"/>
              <w:rPr>
                <w:rFonts w:ascii="Times New Roman" w:hAnsi="Times New Roman" w:cs="Times New Roman"/>
                <w:sz w:val="24"/>
              </w:rPr>
            </w:pPr>
            <w:r>
              <w:rPr>
                <w:rFonts w:ascii="Times New Roman" w:hAnsi="Times New Roman"/>
                <w:sz w:val="24"/>
              </w:rPr>
              <w:t xml:space="preserve">Premier Inn is a well know </w:t>
            </w:r>
            <w:r w:rsidR="006133E7">
              <w:rPr>
                <w:rFonts w:ascii="Times New Roman" w:hAnsi="Times New Roman"/>
                <w:sz w:val="24"/>
              </w:rPr>
              <w:t>brand.</w:t>
            </w:r>
            <w:r>
              <w:rPr>
                <w:rFonts w:ascii="Times New Roman" w:hAnsi="Times New Roman"/>
                <w:sz w:val="24"/>
              </w:rPr>
              <w:t xml:space="preserve"> </w:t>
            </w:r>
          </w:p>
          <w:p w14:paraId="600EA46B" w14:textId="2E00927D" w:rsidR="00472996" w:rsidRDefault="00472996" w:rsidP="00FE6E0D">
            <w:pPr>
              <w:pStyle w:val="Listparagraf"/>
              <w:numPr>
                <w:ilvl w:val="0"/>
                <w:numId w:val="1"/>
              </w:numPr>
              <w:spacing w:after="0" w:line="360" w:lineRule="auto"/>
              <w:jc w:val="both"/>
              <w:rPr>
                <w:rFonts w:ascii="Times New Roman" w:hAnsi="Times New Roman" w:cs="Times New Roman"/>
                <w:sz w:val="24"/>
              </w:rPr>
            </w:pPr>
            <w:r>
              <w:rPr>
                <w:rFonts w:ascii="Times New Roman" w:hAnsi="Times New Roman"/>
                <w:sz w:val="24"/>
              </w:rPr>
              <w:t xml:space="preserve">Improve offer quality and a </w:t>
            </w:r>
            <w:r w:rsidR="006133E7">
              <w:rPr>
                <w:rFonts w:ascii="Times New Roman" w:hAnsi="Times New Roman"/>
                <w:sz w:val="24"/>
              </w:rPr>
              <w:t>numerous facility</w:t>
            </w:r>
            <w:r>
              <w:rPr>
                <w:rFonts w:ascii="Times New Roman" w:hAnsi="Times New Roman"/>
                <w:sz w:val="24"/>
              </w:rPr>
              <w:t xml:space="preserve"> for clients (</w:t>
            </w:r>
            <w:proofErr w:type="spellStart"/>
            <w:r>
              <w:rPr>
                <w:rFonts w:ascii="Times New Roman" w:hAnsi="Times New Roman"/>
                <w:sz w:val="24"/>
              </w:rPr>
              <w:t>Bagrii</w:t>
            </w:r>
            <w:proofErr w:type="spellEnd"/>
            <w:r>
              <w:rPr>
                <w:rFonts w:ascii="Times New Roman" w:hAnsi="Times New Roman"/>
                <w:sz w:val="24"/>
              </w:rPr>
              <w:t xml:space="preserve"> and </w:t>
            </w:r>
            <w:proofErr w:type="spellStart"/>
            <w:r>
              <w:rPr>
                <w:rFonts w:ascii="Times New Roman" w:hAnsi="Times New Roman"/>
                <w:sz w:val="24"/>
              </w:rPr>
              <w:t>Palamarek</w:t>
            </w:r>
            <w:proofErr w:type="spellEnd"/>
            <w:r>
              <w:rPr>
                <w:rFonts w:ascii="Times New Roman" w:hAnsi="Times New Roman"/>
                <w:sz w:val="24"/>
              </w:rPr>
              <w:t>, 2020).</w:t>
            </w:r>
          </w:p>
          <w:p w14:paraId="2CC688D8" w14:textId="77777777" w:rsidR="00472996" w:rsidRDefault="00472996" w:rsidP="00FE6E0D">
            <w:pPr>
              <w:pStyle w:val="Listparagraf"/>
              <w:numPr>
                <w:ilvl w:val="0"/>
                <w:numId w:val="1"/>
              </w:numPr>
              <w:spacing w:after="0" w:line="360" w:lineRule="auto"/>
              <w:jc w:val="both"/>
              <w:rPr>
                <w:rFonts w:ascii="Times New Roman" w:hAnsi="Times New Roman" w:cs="Times New Roman"/>
                <w:sz w:val="24"/>
              </w:rPr>
            </w:pPr>
            <w:r>
              <w:rPr>
                <w:rFonts w:ascii="Times New Roman" w:hAnsi="Times New Roman"/>
                <w:sz w:val="24"/>
              </w:rPr>
              <w:t>Large geographical area</w:t>
            </w:r>
          </w:p>
          <w:p w14:paraId="577C967E" w14:textId="77777777" w:rsidR="00472996" w:rsidRDefault="00472996">
            <w:pPr>
              <w:spacing w:after="0" w:line="360" w:lineRule="auto"/>
              <w:ind w:left="360"/>
              <w:jc w:val="both"/>
              <w:rPr>
                <w:rFonts w:ascii="Times New Roman" w:hAnsi="Times New Roman" w:cs="Times New Roman"/>
                <w:sz w:val="24"/>
              </w:rPr>
            </w:pPr>
          </w:p>
        </w:tc>
        <w:tc>
          <w:tcPr>
            <w:tcW w:w="4840" w:type="dxa"/>
            <w:tcBorders>
              <w:top w:val="single" w:sz="4" w:space="0" w:color="auto"/>
              <w:left w:val="single" w:sz="4" w:space="0" w:color="auto"/>
              <w:bottom w:val="single" w:sz="4" w:space="0" w:color="auto"/>
              <w:right w:val="single" w:sz="4" w:space="0" w:color="auto"/>
            </w:tcBorders>
            <w:hideMark/>
          </w:tcPr>
          <w:p w14:paraId="61A63950" w14:textId="77777777" w:rsidR="00472996" w:rsidRDefault="00472996">
            <w:pPr>
              <w:spacing w:after="0" w:line="240" w:lineRule="auto"/>
              <w:rPr>
                <w:rFonts w:ascii="Times New Roman" w:hAnsi="Times New Roman" w:cs="Times New Roman"/>
                <w:sz w:val="24"/>
              </w:rPr>
            </w:pPr>
            <w:r>
              <w:rPr>
                <w:rFonts w:ascii="Times New Roman" w:hAnsi="Times New Roman" w:cs="Times New Roman"/>
                <w:sz w:val="24"/>
              </w:rPr>
              <w:t>Weaknesses</w:t>
            </w:r>
          </w:p>
          <w:p w14:paraId="40F18E39" w14:textId="59BFAD78" w:rsidR="00472996" w:rsidRDefault="00472996" w:rsidP="00FE6E0D">
            <w:pPr>
              <w:pStyle w:val="Listparagraf"/>
              <w:numPr>
                <w:ilvl w:val="0"/>
                <w:numId w:val="2"/>
              </w:numPr>
              <w:spacing w:after="0" w:line="360" w:lineRule="auto"/>
              <w:ind w:left="714" w:hanging="357"/>
              <w:jc w:val="both"/>
              <w:rPr>
                <w:rFonts w:ascii="Times New Roman" w:hAnsi="Times New Roman" w:cs="Times New Roman"/>
                <w:sz w:val="24"/>
              </w:rPr>
            </w:pPr>
            <w:r>
              <w:rPr>
                <w:rFonts w:ascii="Times New Roman" w:hAnsi="Times New Roman"/>
                <w:sz w:val="24"/>
              </w:rPr>
              <w:t xml:space="preserve">The struggle with obtaining qualified personnel in the field to promote international </w:t>
            </w:r>
            <w:r w:rsidR="006133E7">
              <w:rPr>
                <w:rFonts w:ascii="Times New Roman" w:hAnsi="Times New Roman"/>
                <w:sz w:val="24"/>
              </w:rPr>
              <w:t>standards.</w:t>
            </w:r>
          </w:p>
          <w:p w14:paraId="0DEA0A96" w14:textId="77777777" w:rsidR="00472996" w:rsidRDefault="00472996" w:rsidP="00FE6E0D">
            <w:pPr>
              <w:pStyle w:val="Listparagraf"/>
              <w:numPr>
                <w:ilvl w:val="0"/>
                <w:numId w:val="2"/>
              </w:numPr>
              <w:spacing w:after="0" w:line="360" w:lineRule="auto"/>
              <w:ind w:left="714" w:hanging="357"/>
              <w:jc w:val="both"/>
              <w:rPr>
                <w:rFonts w:ascii="Times New Roman" w:hAnsi="Times New Roman" w:cs="Times New Roman"/>
                <w:sz w:val="24"/>
              </w:rPr>
            </w:pPr>
            <w:r>
              <w:rPr>
                <w:rFonts w:ascii="Times New Roman" w:hAnsi="Times New Roman"/>
                <w:sz w:val="24"/>
              </w:rPr>
              <w:t xml:space="preserve">Registering a lower number of clients, especially in Europe in the current context. </w:t>
            </w:r>
          </w:p>
          <w:p w14:paraId="66A4C2DA" w14:textId="77777777" w:rsidR="00472996" w:rsidRDefault="00472996" w:rsidP="00FE6E0D">
            <w:pPr>
              <w:pStyle w:val="Listparagraf"/>
              <w:numPr>
                <w:ilvl w:val="0"/>
                <w:numId w:val="2"/>
              </w:numPr>
              <w:spacing w:after="0" w:line="360" w:lineRule="auto"/>
              <w:ind w:left="714" w:hanging="357"/>
              <w:jc w:val="both"/>
              <w:rPr>
                <w:rFonts w:ascii="Times New Roman" w:hAnsi="Times New Roman" w:cs="Times New Roman"/>
                <w:sz w:val="24"/>
              </w:rPr>
            </w:pPr>
            <w:r>
              <w:rPr>
                <w:rFonts w:ascii="Times New Roman" w:hAnsi="Times New Roman"/>
                <w:sz w:val="24"/>
              </w:rPr>
              <w:t>Limited intensive promotion on social media</w:t>
            </w:r>
          </w:p>
        </w:tc>
      </w:tr>
      <w:tr w:rsidR="00472996" w14:paraId="272822AA" w14:textId="77777777" w:rsidTr="00472996">
        <w:trPr>
          <w:trHeight w:val="2542"/>
        </w:trPr>
        <w:tc>
          <w:tcPr>
            <w:tcW w:w="4722" w:type="dxa"/>
            <w:tcBorders>
              <w:top w:val="single" w:sz="4" w:space="0" w:color="auto"/>
              <w:left w:val="single" w:sz="4" w:space="0" w:color="auto"/>
              <w:bottom w:val="single" w:sz="4" w:space="0" w:color="auto"/>
              <w:right w:val="single" w:sz="4" w:space="0" w:color="auto"/>
            </w:tcBorders>
            <w:hideMark/>
          </w:tcPr>
          <w:p w14:paraId="3AAB8BBA" w14:textId="77777777" w:rsidR="00472996" w:rsidRDefault="00472996">
            <w:pPr>
              <w:spacing w:after="0" w:line="240" w:lineRule="auto"/>
              <w:rPr>
                <w:rFonts w:ascii="Times New Roman" w:hAnsi="Times New Roman" w:cs="Times New Roman"/>
                <w:sz w:val="24"/>
              </w:rPr>
            </w:pPr>
            <w:r>
              <w:rPr>
                <w:rFonts w:ascii="Times New Roman" w:hAnsi="Times New Roman" w:cs="Times New Roman"/>
                <w:sz w:val="24"/>
              </w:rPr>
              <w:t>Opportunities</w:t>
            </w:r>
          </w:p>
          <w:p w14:paraId="621C37F5" w14:textId="1A487A68" w:rsidR="00472996" w:rsidRDefault="00472996" w:rsidP="00FE6E0D">
            <w:pPr>
              <w:pStyle w:val="Listparagraf"/>
              <w:numPr>
                <w:ilvl w:val="0"/>
                <w:numId w:val="3"/>
              </w:numPr>
              <w:spacing w:after="0" w:line="360" w:lineRule="auto"/>
              <w:ind w:left="714" w:hanging="357"/>
              <w:jc w:val="both"/>
              <w:rPr>
                <w:rFonts w:ascii="Times New Roman" w:hAnsi="Times New Roman" w:cs="Times New Roman"/>
                <w:sz w:val="24"/>
              </w:rPr>
            </w:pPr>
            <w:r>
              <w:rPr>
                <w:rFonts w:ascii="Times New Roman" w:hAnsi="Times New Roman"/>
                <w:sz w:val="24"/>
              </w:rPr>
              <w:t>Increasing customer satisfaction in terms of reducing operational and investment costs can be possible through IoT (Internet of Things) (Car et al.</w:t>
            </w:r>
            <w:r w:rsidR="006133E7">
              <w:rPr>
                <w:rFonts w:ascii="Times New Roman" w:hAnsi="Times New Roman"/>
                <w:sz w:val="24"/>
              </w:rPr>
              <w:t>, 2019</w:t>
            </w:r>
            <w:r>
              <w:rPr>
                <w:rFonts w:ascii="Times New Roman" w:hAnsi="Times New Roman"/>
                <w:sz w:val="24"/>
              </w:rPr>
              <w:t>)</w:t>
            </w:r>
          </w:p>
          <w:p w14:paraId="6F9BA697" w14:textId="77777777" w:rsidR="00472996" w:rsidRDefault="00472996" w:rsidP="00FE6E0D">
            <w:pPr>
              <w:pStyle w:val="Listparagraf"/>
              <w:numPr>
                <w:ilvl w:val="0"/>
                <w:numId w:val="3"/>
              </w:numPr>
              <w:spacing w:after="0" w:line="360" w:lineRule="auto"/>
              <w:ind w:left="714" w:hanging="357"/>
              <w:jc w:val="both"/>
              <w:rPr>
                <w:rFonts w:ascii="Times New Roman" w:hAnsi="Times New Roman" w:cs="Times New Roman"/>
                <w:sz w:val="24"/>
              </w:rPr>
            </w:pPr>
            <w:r>
              <w:rPr>
                <w:rFonts w:ascii="Times New Roman" w:hAnsi="Times New Roman"/>
                <w:sz w:val="24"/>
              </w:rPr>
              <w:t>Creating international promotional packages and increasing tourism</w:t>
            </w:r>
          </w:p>
        </w:tc>
        <w:tc>
          <w:tcPr>
            <w:tcW w:w="4840" w:type="dxa"/>
            <w:tcBorders>
              <w:top w:val="single" w:sz="4" w:space="0" w:color="auto"/>
              <w:left w:val="single" w:sz="4" w:space="0" w:color="auto"/>
              <w:bottom w:val="single" w:sz="4" w:space="0" w:color="auto"/>
              <w:right w:val="single" w:sz="4" w:space="0" w:color="auto"/>
            </w:tcBorders>
            <w:hideMark/>
          </w:tcPr>
          <w:p w14:paraId="4152E0F9" w14:textId="77777777" w:rsidR="00472996" w:rsidRDefault="00472996">
            <w:pPr>
              <w:spacing w:after="0" w:line="240" w:lineRule="auto"/>
              <w:rPr>
                <w:rFonts w:ascii="Times New Roman" w:hAnsi="Times New Roman" w:cs="Times New Roman"/>
                <w:sz w:val="24"/>
              </w:rPr>
            </w:pPr>
            <w:r>
              <w:rPr>
                <w:rFonts w:ascii="Times New Roman" w:hAnsi="Times New Roman" w:cs="Times New Roman"/>
                <w:sz w:val="24"/>
              </w:rPr>
              <w:t>Threats</w:t>
            </w:r>
          </w:p>
          <w:p w14:paraId="238D7C83" w14:textId="77777777" w:rsidR="00472996" w:rsidRDefault="00472996" w:rsidP="00FE6E0D">
            <w:pPr>
              <w:pStyle w:val="Listparagraf"/>
              <w:numPr>
                <w:ilvl w:val="0"/>
                <w:numId w:val="4"/>
              </w:numPr>
              <w:spacing w:after="0" w:line="360" w:lineRule="auto"/>
              <w:ind w:left="714" w:hanging="357"/>
              <w:jc w:val="both"/>
              <w:rPr>
                <w:rFonts w:ascii="Times New Roman" w:hAnsi="Times New Roman" w:cs="Times New Roman"/>
                <w:sz w:val="24"/>
              </w:rPr>
            </w:pPr>
            <w:r>
              <w:rPr>
                <w:rFonts w:ascii="Times New Roman" w:hAnsi="Times New Roman"/>
                <w:sz w:val="24"/>
              </w:rPr>
              <w:t>Continuous innovation from competitors raising market standards and loss of customer loyalty</w:t>
            </w:r>
            <w:r>
              <w:rPr>
                <w:rFonts w:ascii="Times New Roman" w:hAnsi="Times New Roman" w:cs="Times New Roman"/>
                <w:sz w:val="24"/>
              </w:rPr>
              <w:t xml:space="preserve"> (</w:t>
            </w:r>
            <w:proofErr w:type="spellStart"/>
            <w:r>
              <w:rPr>
                <w:rFonts w:ascii="Times New Roman" w:hAnsi="Times New Roman" w:cs="Times New Roman"/>
                <w:sz w:val="24"/>
              </w:rPr>
              <w:t>Gheribi</w:t>
            </w:r>
            <w:proofErr w:type="spellEnd"/>
            <w:r>
              <w:rPr>
                <w:rFonts w:ascii="Times New Roman" w:hAnsi="Times New Roman" w:cs="Times New Roman"/>
                <w:sz w:val="24"/>
              </w:rPr>
              <w:t>, 2018).</w:t>
            </w:r>
          </w:p>
          <w:p w14:paraId="05EE6F15" w14:textId="77777777" w:rsidR="00472996" w:rsidRDefault="00472996" w:rsidP="00FE6E0D">
            <w:pPr>
              <w:pStyle w:val="Listparagraf"/>
              <w:numPr>
                <w:ilvl w:val="0"/>
                <w:numId w:val="4"/>
              </w:numPr>
              <w:spacing w:after="0" w:line="360" w:lineRule="auto"/>
              <w:ind w:left="714" w:hanging="357"/>
              <w:jc w:val="both"/>
              <w:rPr>
                <w:rFonts w:ascii="Times New Roman" w:hAnsi="Times New Roman" w:cs="Times New Roman"/>
                <w:sz w:val="24"/>
              </w:rPr>
            </w:pPr>
            <w:r>
              <w:rPr>
                <w:rFonts w:ascii="Times New Roman" w:hAnsi="Times New Roman"/>
                <w:sz w:val="24"/>
              </w:rPr>
              <w:t xml:space="preserve">The soft skills of the employees endanger the profitability of the brand </w:t>
            </w:r>
            <w:r>
              <w:rPr>
                <w:rFonts w:ascii="Times New Roman" w:eastAsia="Arial" w:hAnsi="Times New Roman" w:cs="Times New Roman"/>
                <w:color w:val="000000"/>
                <w:sz w:val="24"/>
                <w:szCs w:val="24"/>
              </w:rPr>
              <w:t>(</w:t>
            </w:r>
            <w:proofErr w:type="spellStart"/>
            <w:r>
              <w:rPr>
                <w:rFonts w:ascii="Times New Roman" w:eastAsia="Arial" w:hAnsi="Times New Roman" w:cs="Times New Roman"/>
                <w:color w:val="000000"/>
                <w:sz w:val="24"/>
                <w:szCs w:val="24"/>
              </w:rPr>
              <w:t>Dachhyar</w:t>
            </w:r>
            <w:proofErr w:type="spellEnd"/>
            <w:r>
              <w:rPr>
                <w:rFonts w:ascii="Times New Roman" w:eastAsia="Arial" w:hAnsi="Times New Roman" w:cs="Times New Roman"/>
                <w:color w:val="000000"/>
                <w:sz w:val="24"/>
                <w:szCs w:val="24"/>
              </w:rPr>
              <w:t>, 2020)</w:t>
            </w:r>
          </w:p>
        </w:tc>
      </w:tr>
    </w:tbl>
    <w:p w14:paraId="49C6A9C6" w14:textId="77777777" w:rsidR="00472996" w:rsidRDefault="00472996" w:rsidP="00472996">
      <w:pPr>
        <w:rPr>
          <w:rFonts w:ascii="Times New Roman" w:hAnsi="Times New Roman" w:cs="Times New Roman"/>
          <w:sz w:val="24"/>
          <w:szCs w:val="24"/>
        </w:rPr>
      </w:pPr>
    </w:p>
    <w:p w14:paraId="656BFED9" w14:textId="77777777" w:rsidR="00472996" w:rsidRDefault="00472996" w:rsidP="00472996">
      <w:pPr>
        <w:rPr>
          <w:rFonts w:ascii="Times New Roman" w:hAnsi="Times New Roman" w:cs="Times New Roman"/>
          <w:b/>
          <w:bCs/>
          <w:sz w:val="24"/>
          <w:szCs w:val="24"/>
        </w:rPr>
      </w:pPr>
      <w:r>
        <w:rPr>
          <w:rFonts w:ascii="Times New Roman" w:hAnsi="Times New Roman" w:cs="Times New Roman"/>
          <w:b/>
          <w:bCs/>
          <w:sz w:val="24"/>
          <w:szCs w:val="24"/>
        </w:rPr>
        <w:t>Customers:</w:t>
      </w:r>
    </w:p>
    <w:p w14:paraId="7B1CB693" w14:textId="77777777" w:rsidR="00472996" w:rsidRDefault="00472996" w:rsidP="00472996">
      <w:pPr>
        <w:jc w:val="both"/>
        <w:rPr>
          <w:rFonts w:ascii="Times New Roman" w:hAnsi="Times New Roman" w:cs="Times New Roman"/>
          <w:sz w:val="24"/>
          <w:szCs w:val="24"/>
        </w:rPr>
      </w:pPr>
      <w:r>
        <w:rPr>
          <w:rFonts w:ascii="Times New Roman" w:hAnsi="Times New Roman"/>
          <w:sz w:val="24"/>
        </w:rPr>
        <w:t xml:space="preserve">The accessibility of promotional packages and daily prices makes Premier Inn dedicated to a wide range of customers: from couples to large families, from tourists excited to experience to </w:t>
      </w:r>
      <w:proofErr w:type="gramStart"/>
      <w:r>
        <w:rPr>
          <w:rFonts w:ascii="Times New Roman" w:hAnsi="Times New Roman"/>
          <w:sz w:val="24"/>
        </w:rPr>
        <w:t>business people</w:t>
      </w:r>
      <w:proofErr w:type="gramEnd"/>
      <w:r>
        <w:rPr>
          <w:rFonts w:ascii="Times New Roman" w:hAnsi="Times New Roman"/>
          <w:sz w:val="24"/>
        </w:rPr>
        <w:t xml:space="preserve">. Responsible tourism will guide the strengthening of the hotel brand after the event (Bas and </w:t>
      </w:r>
      <w:proofErr w:type="spellStart"/>
      <w:r>
        <w:rPr>
          <w:rFonts w:ascii="Times New Roman" w:hAnsi="Times New Roman"/>
          <w:sz w:val="24"/>
        </w:rPr>
        <w:t>Sivaprasad</w:t>
      </w:r>
      <w:proofErr w:type="spellEnd"/>
      <w:r>
        <w:rPr>
          <w:rFonts w:ascii="Times New Roman" w:hAnsi="Times New Roman"/>
          <w:sz w:val="24"/>
        </w:rPr>
        <w:t xml:space="preserve"> 2022).</w:t>
      </w:r>
    </w:p>
    <w:p w14:paraId="17952D40" w14:textId="77777777" w:rsidR="00472996" w:rsidRDefault="00472996" w:rsidP="00472996">
      <w:pPr>
        <w:jc w:val="both"/>
        <w:rPr>
          <w:rFonts w:ascii="Times New Roman" w:hAnsi="Times New Roman" w:cs="Times New Roman"/>
          <w:sz w:val="24"/>
          <w:szCs w:val="24"/>
        </w:rPr>
      </w:pPr>
      <w:r>
        <w:rPr>
          <w:rFonts w:ascii="Times New Roman" w:hAnsi="Times New Roman" w:cs="Times New Roman"/>
          <w:b/>
          <w:bCs/>
          <w:sz w:val="24"/>
          <w:szCs w:val="24"/>
        </w:rPr>
        <w:t>Competitors</w:t>
      </w:r>
      <w:r>
        <w:rPr>
          <w:rFonts w:ascii="Times New Roman" w:hAnsi="Times New Roman" w:cs="Times New Roman"/>
          <w:sz w:val="24"/>
          <w:szCs w:val="24"/>
        </w:rPr>
        <w:t>:</w:t>
      </w:r>
    </w:p>
    <w:p w14:paraId="50F5AFDD" w14:textId="7074F81B" w:rsidR="00472996" w:rsidRDefault="00472996" w:rsidP="00472996">
      <w:pPr>
        <w:jc w:val="both"/>
        <w:rPr>
          <w:rFonts w:ascii="Times New Roman" w:hAnsi="Times New Roman" w:cs="Times New Roman"/>
          <w:sz w:val="24"/>
          <w:szCs w:val="24"/>
        </w:rPr>
      </w:pPr>
      <w:r>
        <w:rPr>
          <w:rFonts w:ascii="Times New Roman" w:hAnsi="Times New Roman"/>
          <w:sz w:val="24"/>
          <w:szCs w:val="24"/>
        </w:rPr>
        <w:lastRenderedPageBreak/>
        <w:t xml:space="preserve">The awareness of competitive intelligence contributes with a positive influence on the strategic flexibility that our hotel brand has in relation to the main competitors on the </w:t>
      </w:r>
      <w:r w:rsidR="006133E7">
        <w:rPr>
          <w:rFonts w:ascii="Times New Roman" w:hAnsi="Times New Roman"/>
          <w:sz w:val="24"/>
          <w:szCs w:val="24"/>
        </w:rPr>
        <w:t>market (</w:t>
      </w:r>
      <w:r>
        <w:rPr>
          <w:rFonts w:ascii="Times New Roman" w:hAnsi="Times New Roman"/>
          <w:sz w:val="24"/>
          <w:szCs w:val="24"/>
        </w:rPr>
        <w:t xml:space="preserve">Hossain </w:t>
      </w:r>
      <w:r>
        <w:rPr>
          <w:rFonts w:ascii="Times New Roman" w:hAnsi="Times New Roman"/>
          <w:i/>
          <w:iCs/>
          <w:sz w:val="24"/>
          <w:szCs w:val="24"/>
        </w:rPr>
        <w:t>et al.</w:t>
      </w:r>
      <w:r>
        <w:rPr>
          <w:rFonts w:ascii="Times New Roman" w:hAnsi="Times New Roman"/>
          <w:sz w:val="24"/>
          <w:szCs w:val="24"/>
        </w:rPr>
        <w:t>, 2022). Some examples of the most feared competitors in the hotel field are Marriott brand, Ibis, Moxy, Travelodge etc.</w:t>
      </w:r>
    </w:p>
    <w:p w14:paraId="7C68934A" w14:textId="77777777" w:rsidR="00472996" w:rsidRDefault="00472996" w:rsidP="00472996">
      <w:pPr>
        <w:rPr>
          <w:rFonts w:ascii="Times New Roman" w:hAnsi="Times New Roman" w:cs="Times New Roman"/>
          <w:sz w:val="24"/>
          <w:szCs w:val="24"/>
        </w:rPr>
      </w:pPr>
      <w:r>
        <w:rPr>
          <w:rFonts w:ascii="Times New Roman" w:hAnsi="Times New Roman" w:cs="Times New Roman"/>
          <w:b/>
          <w:bCs/>
          <w:sz w:val="24"/>
          <w:szCs w:val="24"/>
        </w:rPr>
        <w:t>Collaborators</w:t>
      </w:r>
      <w:r>
        <w:rPr>
          <w:rFonts w:ascii="Times New Roman" w:hAnsi="Times New Roman" w:cs="Times New Roman"/>
          <w:sz w:val="24"/>
          <w:szCs w:val="24"/>
        </w:rPr>
        <w:t>:</w:t>
      </w:r>
    </w:p>
    <w:p w14:paraId="52E76E33" w14:textId="77777777" w:rsidR="00472996" w:rsidRDefault="00472996" w:rsidP="00472996">
      <w:pPr>
        <w:rPr>
          <w:rFonts w:ascii="Times New Roman" w:hAnsi="Times New Roman" w:cs="Times New Roman"/>
          <w:sz w:val="24"/>
          <w:szCs w:val="24"/>
        </w:rPr>
      </w:pPr>
      <w:r>
        <w:rPr>
          <w:rFonts w:ascii="Times New Roman" w:hAnsi="Times New Roman"/>
          <w:sz w:val="24"/>
          <w:szCs w:val="24"/>
        </w:rPr>
        <w:t>Premier Inn has collaborations with: GDS platform (</w:t>
      </w:r>
      <w:proofErr w:type="gramStart"/>
      <w:r>
        <w:rPr>
          <w:rFonts w:ascii="Times New Roman" w:hAnsi="Times New Roman"/>
          <w:sz w:val="24"/>
          <w:szCs w:val="24"/>
        </w:rPr>
        <w:t>e.g.</w:t>
      </w:r>
      <w:proofErr w:type="gramEnd"/>
      <w:r>
        <w:rPr>
          <w:rFonts w:ascii="Times New Roman" w:hAnsi="Times New Roman"/>
          <w:sz w:val="24"/>
          <w:szCs w:val="24"/>
        </w:rPr>
        <w:t xml:space="preserve"> Amadeus, Apollo or Galileo) and partners for highest technology (e.g. </w:t>
      </w:r>
      <w:proofErr w:type="spellStart"/>
      <w:r>
        <w:rPr>
          <w:rFonts w:ascii="Times New Roman" w:hAnsi="Times New Roman"/>
          <w:sz w:val="24"/>
          <w:szCs w:val="24"/>
        </w:rPr>
        <w:t>Hotelhub</w:t>
      </w:r>
      <w:proofErr w:type="spellEnd"/>
      <w:r>
        <w:rPr>
          <w:rFonts w:ascii="Times New Roman" w:hAnsi="Times New Roman"/>
          <w:sz w:val="24"/>
          <w:szCs w:val="24"/>
        </w:rPr>
        <w:t xml:space="preserve">, Vibe, </w:t>
      </w:r>
      <w:proofErr w:type="spellStart"/>
      <w:r>
        <w:rPr>
          <w:rFonts w:ascii="Times New Roman" w:hAnsi="Times New Roman"/>
          <w:sz w:val="24"/>
          <w:szCs w:val="24"/>
        </w:rPr>
        <w:t>Atriis</w:t>
      </w:r>
      <w:proofErr w:type="spellEnd"/>
      <w:r>
        <w:rPr>
          <w:rFonts w:ascii="Times New Roman" w:hAnsi="Times New Roman"/>
          <w:sz w:val="24"/>
          <w:szCs w:val="24"/>
        </w:rPr>
        <w:t xml:space="preserve">). </w:t>
      </w:r>
    </w:p>
    <w:p w14:paraId="137B7F29" w14:textId="77777777" w:rsidR="00472996" w:rsidRDefault="00472996" w:rsidP="00472996">
      <w:pPr>
        <w:rPr>
          <w:rFonts w:ascii="Times New Roman" w:hAnsi="Times New Roman" w:cs="Times New Roman"/>
          <w:b/>
          <w:bCs/>
          <w:sz w:val="24"/>
          <w:szCs w:val="24"/>
        </w:rPr>
      </w:pPr>
      <w:r>
        <w:rPr>
          <w:rFonts w:ascii="Times New Roman" w:hAnsi="Times New Roman" w:cs="Times New Roman"/>
          <w:b/>
          <w:bCs/>
          <w:sz w:val="24"/>
          <w:szCs w:val="24"/>
        </w:rPr>
        <w:t>Climate: PESTEL (Macro analysis)</w:t>
      </w:r>
    </w:p>
    <w:tbl>
      <w:tblPr>
        <w:tblStyle w:val="Tabelgril"/>
        <w:tblW w:w="0" w:type="auto"/>
        <w:tblInd w:w="0" w:type="dxa"/>
        <w:tblLook w:val="04A0" w:firstRow="1" w:lastRow="0" w:firstColumn="1" w:lastColumn="0" w:noHBand="0" w:noVBand="1"/>
      </w:tblPr>
      <w:tblGrid>
        <w:gridCol w:w="1420"/>
        <w:gridCol w:w="1420"/>
        <w:gridCol w:w="1420"/>
        <w:gridCol w:w="1590"/>
        <w:gridCol w:w="1643"/>
        <w:gridCol w:w="1421"/>
      </w:tblGrid>
      <w:tr w:rsidR="00472996" w14:paraId="01D0BFCA" w14:textId="77777777" w:rsidTr="00472996">
        <w:tc>
          <w:tcPr>
            <w:tcW w:w="1420" w:type="dxa"/>
            <w:tcBorders>
              <w:top w:val="single" w:sz="4" w:space="0" w:color="auto"/>
              <w:left w:val="single" w:sz="4" w:space="0" w:color="auto"/>
              <w:bottom w:val="single" w:sz="4" w:space="0" w:color="auto"/>
              <w:right w:val="single" w:sz="4" w:space="0" w:color="auto"/>
            </w:tcBorders>
            <w:hideMark/>
          </w:tcPr>
          <w:p w14:paraId="03C9F934" w14:textId="77777777" w:rsidR="00472996" w:rsidRDefault="00472996">
            <w:pPr>
              <w:jc w:val="center"/>
              <w:rPr>
                <w:rFonts w:ascii="Times New Roman" w:hAnsi="Times New Roman" w:cs="Times New Roman"/>
                <w:b/>
                <w:bCs/>
                <w:sz w:val="24"/>
                <w:szCs w:val="24"/>
              </w:rPr>
            </w:pPr>
            <w:r>
              <w:rPr>
                <w:rFonts w:ascii="Times New Roman" w:hAnsi="Times New Roman" w:cs="Times New Roman"/>
                <w:b/>
                <w:bCs/>
                <w:sz w:val="24"/>
                <w:szCs w:val="24"/>
              </w:rPr>
              <w:t>P</w:t>
            </w:r>
          </w:p>
        </w:tc>
        <w:tc>
          <w:tcPr>
            <w:tcW w:w="1420" w:type="dxa"/>
            <w:tcBorders>
              <w:top w:val="single" w:sz="4" w:space="0" w:color="auto"/>
              <w:left w:val="single" w:sz="4" w:space="0" w:color="auto"/>
              <w:bottom w:val="single" w:sz="4" w:space="0" w:color="auto"/>
              <w:right w:val="single" w:sz="4" w:space="0" w:color="auto"/>
            </w:tcBorders>
            <w:hideMark/>
          </w:tcPr>
          <w:p w14:paraId="7669E0EE" w14:textId="77777777" w:rsidR="00472996" w:rsidRDefault="00472996">
            <w:pPr>
              <w:jc w:val="center"/>
              <w:rPr>
                <w:rFonts w:ascii="Times New Roman" w:hAnsi="Times New Roman" w:cs="Times New Roman"/>
                <w:b/>
                <w:bCs/>
                <w:sz w:val="24"/>
                <w:szCs w:val="24"/>
              </w:rPr>
            </w:pPr>
            <w:r>
              <w:rPr>
                <w:rFonts w:ascii="Times New Roman" w:hAnsi="Times New Roman" w:cs="Times New Roman"/>
                <w:b/>
                <w:bCs/>
                <w:sz w:val="24"/>
                <w:szCs w:val="24"/>
              </w:rPr>
              <w:t>E</w:t>
            </w:r>
          </w:p>
        </w:tc>
        <w:tc>
          <w:tcPr>
            <w:tcW w:w="1420" w:type="dxa"/>
            <w:tcBorders>
              <w:top w:val="single" w:sz="4" w:space="0" w:color="auto"/>
              <w:left w:val="single" w:sz="4" w:space="0" w:color="auto"/>
              <w:bottom w:val="single" w:sz="4" w:space="0" w:color="auto"/>
              <w:right w:val="single" w:sz="4" w:space="0" w:color="auto"/>
            </w:tcBorders>
            <w:hideMark/>
          </w:tcPr>
          <w:p w14:paraId="56E70EA2" w14:textId="77777777" w:rsidR="00472996" w:rsidRDefault="00472996">
            <w:pPr>
              <w:jc w:val="center"/>
              <w:rPr>
                <w:rFonts w:ascii="Times New Roman" w:hAnsi="Times New Roman" w:cs="Times New Roman"/>
                <w:b/>
                <w:bCs/>
                <w:sz w:val="24"/>
                <w:szCs w:val="24"/>
              </w:rPr>
            </w:pPr>
            <w:r>
              <w:rPr>
                <w:rFonts w:ascii="Times New Roman" w:hAnsi="Times New Roman" w:cs="Times New Roman"/>
                <w:b/>
                <w:bCs/>
                <w:sz w:val="24"/>
                <w:szCs w:val="24"/>
              </w:rPr>
              <w:t>S</w:t>
            </w:r>
          </w:p>
        </w:tc>
        <w:tc>
          <w:tcPr>
            <w:tcW w:w="1420" w:type="dxa"/>
            <w:tcBorders>
              <w:top w:val="single" w:sz="4" w:space="0" w:color="auto"/>
              <w:left w:val="single" w:sz="4" w:space="0" w:color="auto"/>
              <w:bottom w:val="single" w:sz="4" w:space="0" w:color="auto"/>
              <w:right w:val="single" w:sz="4" w:space="0" w:color="auto"/>
            </w:tcBorders>
            <w:hideMark/>
          </w:tcPr>
          <w:p w14:paraId="79294692" w14:textId="77777777" w:rsidR="00472996" w:rsidRDefault="00472996">
            <w:pPr>
              <w:jc w:val="center"/>
              <w:rPr>
                <w:rFonts w:ascii="Times New Roman" w:hAnsi="Times New Roman" w:cs="Times New Roman"/>
                <w:b/>
                <w:bCs/>
                <w:sz w:val="24"/>
                <w:szCs w:val="24"/>
              </w:rPr>
            </w:pPr>
            <w:r>
              <w:rPr>
                <w:rFonts w:ascii="Times New Roman" w:hAnsi="Times New Roman" w:cs="Times New Roman"/>
                <w:b/>
                <w:bCs/>
                <w:sz w:val="24"/>
                <w:szCs w:val="24"/>
              </w:rPr>
              <w:t>T</w:t>
            </w:r>
          </w:p>
        </w:tc>
        <w:tc>
          <w:tcPr>
            <w:tcW w:w="1421" w:type="dxa"/>
            <w:tcBorders>
              <w:top w:val="single" w:sz="4" w:space="0" w:color="auto"/>
              <w:left w:val="single" w:sz="4" w:space="0" w:color="auto"/>
              <w:bottom w:val="single" w:sz="4" w:space="0" w:color="auto"/>
              <w:right w:val="single" w:sz="4" w:space="0" w:color="auto"/>
            </w:tcBorders>
            <w:hideMark/>
          </w:tcPr>
          <w:p w14:paraId="3F855A8E" w14:textId="77777777" w:rsidR="00472996" w:rsidRDefault="00472996">
            <w:pPr>
              <w:jc w:val="center"/>
              <w:rPr>
                <w:rFonts w:ascii="Times New Roman" w:hAnsi="Times New Roman" w:cs="Times New Roman"/>
                <w:b/>
                <w:bCs/>
                <w:sz w:val="24"/>
                <w:szCs w:val="24"/>
              </w:rPr>
            </w:pPr>
            <w:r>
              <w:rPr>
                <w:rFonts w:ascii="Times New Roman" w:hAnsi="Times New Roman" w:cs="Times New Roman"/>
                <w:b/>
                <w:bCs/>
                <w:sz w:val="24"/>
                <w:szCs w:val="24"/>
              </w:rPr>
              <w:t>E</w:t>
            </w:r>
          </w:p>
        </w:tc>
        <w:tc>
          <w:tcPr>
            <w:tcW w:w="1421" w:type="dxa"/>
            <w:tcBorders>
              <w:top w:val="single" w:sz="4" w:space="0" w:color="auto"/>
              <w:left w:val="single" w:sz="4" w:space="0" w:color="auto"/>
              <w:bottom w:val="single" w:sz="4" w:space="0" w:color="auto"/>
              <w:right w:val="single" w:sz="4" w:space="0" w:color="auto"/>
            </w:tcBorders>
            <w:hideMark/>
          </w:tcPr>
          <w:p w14:paraId="79EFDBD0" w14:textId="77777777" w:rsidR="00472996" w:rsidRDefault="00472996">
            <w:pPr>
              <w:jc w:val="center"/>
              <w:rPr>
                <w:rFonts w:ascii="Times New Roman" w:hAnsi="Times New Roman" w:cs="Times New Roman"/>
                <w:b/>
                <w:bCs/>
                <w:sz w:val="24"/>
                <w:szCs w:val="24"/>
              </w:rPr>
            </w:pPr>
            <w:r>
              <w:rPr>
                <w:rFonts w:ascii="Times New Roman" w:hAnsi="Times New Roman" w:cs="Times New Roman"/>
                <w:b/>
                <w:bCs/>
                <w:sz w:val="24"/>
                <w:szCs w:val="24"/>
              </w:rPr>
              <w:t>L</w:t>
            </w:r>
          </w:p>
        </w:tc>
      </w:tr>
      <w:tr w:rsidR="00472996" w14:paraId="3DDDC3AA" w14:textId="77777777" w:rsidTr="00472996">
        <w:tc>
          <w:tcPr>
            <w:tcW w:w="1420" w:type="dxa"/>
            <w:tcBorders>
              <w:top w:val="single" w:sz="4" w:space="0" w:color="auto"/>
              <w:left w:val="single" w:sz="4" w:space="0" w:color="auto"/>
              <w:bottom w:val="single" w:sz="4" w:space="0" w:color="auto"/>
              <w:right w:val="single" w:sz="4" w:space="0" w:color="auto"/>
            </w:tcBorders>
            <w:hideMark/>
          </w:tcPr>
          <w:p w14:paraId="405A5A5C" w14:textId="77777777" w:rsidR="00472996" w:rsidRDefault="00472996">
            <w:pPr>
              <w:jc w:val="center"/>
              <w:rPr>
                <w:rFonts w:ascii="Times New Roman" w:hAnsi="Times New Roman" w:cs="Times New Roman"/>
                <w:i/>
                <w:iCs/>
                <w:sz w:val="24"/>
                <w:szCs w:val="24"/>
              </w:rPr>
            </w:pPr>
            <w:r>
              <w:rPr>
                <w:rFonts w:ascii="Times New Roman" w:hAnsi="Times New Roman" w:cs="Times New Roman"/>
                <w:i/>
                <w:iCs/>
                <w:sz w:val="24"/>
                <w:szCs w:val="24"/>
              </w:rPr>
              <w:t>Political</w:t>
            </w:r>
          </w:p>
        </w:tc>
        <w:tc>
          <w:tcPr>
            <w:tcW w:w="1420" w:type="dxa"/>
            <w:tcBorders>
              <w:top w:val="single" w:sz="4" w:space="0" w:color="auto"/>
              <w:left w:val="single" w:sz="4" w:space="0" w:color="auto"/>
              <w:bottom w:val="single" w:sz="4" w:space="0" w:color="auto"/>
              <w:right w:val="single" w:sz="4" w:space="0" w:color="auto"/>
            </w:tcBorders>
            <w:hideMark/>
          </w:tcPr>
          <w:p w14:paraId="65495B2E" w14:textId="77777777" w:rsidR="00472996" w:rsidRDefault="00472996">
            <w:pPr>
              <w:jc w:val="center"/>
              <w:rPr>
                <w:rFonts w:ascii="Times New Roman" w:hAnsi="Times New Roman" w:cs="Times New Roman"/>
                <w:i/>
                <w:iCs/>
                <w:sz w:val="24"/>
                <w:szCs w:val="24"/>
              </w:rPr>
            </w:pPr>
            <w:r>
              <w:rPr>
                <w:rFonts w:ascii="Times New Roman" w:hAnsi="Times New Roman" w:cs="Times New Roman"/>
                <w:i/>
                <w:iCs/>
                <w:sz w:val="24"/>
                <w:szCs w:val="24"/>
              </w:rPr>
              <w:t>Economical</w:t>
            </w:r>
          </w:p>
        </w:tc>
        <w:tc>
          <w:tcPr>
            <w:tcW w:w="1420" w:type="dxa"/>
            <w:tcBorders>
              <w:top w:val="single" w:sz="4" w:space="0" w:color="auto"/>
              <w:left w:val="single" w:sz="4" w:space="0" w:color="auto"/>
              <w:bottom w:val="single" w:sz="4" w:space="0" w:color="auto"/>
              <w:right w:val="single" w:sz="4" w:space="0" w:color="auto"/>
            </w:tcBorders>
            <w:hideMark/>
          </w:tcPr>
          <w:p w14:paraId="4A3BE9CC" w14:textId="77777777" w:rsidR="00472996" w:rsidRDefault="00472996">
            <w:pPr>
              <w:jc w:val="center"/>
              <w:rPr>
                <w:rFonts w:ascii="Times New Roman" w:hAnsi="Times New Roman" w:cs="Times New Roman"/>
                <w:i/>
                <w:iCs/>
                <w:sz w:val="24"/>
                <w:szCs w:val="24"/>
              </w:rPr>
            </w:pPr>
            <w:r>
              <w:rPr>
                <w:rFonts w:ascii="Times New Roman" w:hAnsi="Times New Roman" w:cs="Times New Roman"/>
                <w:i/>
                <w:iCs/>
                <w:sz w:val="24"/>
                <w:szCs w:val="24"/>
              </w:rPr>
              <w:t>Social</w:t>
            </w:r>
          </w:p>
        </w:tc>
        <w:tc>
          <w:tcPr>
            <w:tcW w:w="1420" w:type="dxa"/>
            <w:tcBorders>
              <w:top w:val="single" w:sz="4" w:space="0" w:color="auto"/>
              <w:left w:val="single" w:sz="4" w:space="0" w:color="auto"/>
              <w:bottom w:val="single" w:sz="4" w:space="0" w:color="auto"/>
              <w:right w:val="single" w:sz="4" w:space="0" w:color="auto"/>
            </w:tcBorders>
            <w:hideMark/>
          </w:tcPr>
          <w:p w14:paraId="77851B23" w14:textId="77777777" w:rsidR="00472996" w:rsidRDefault="00472996">
            <w:pPr>
              <w:jc w:val="center"/>
              <w:rPr>
                <w:rFonts w:ascii="Times New Roman" w:hAnsi="Times New Roman" w:cs="Times New Roman"/>
                <w:i/>
                <w:iCs/>
                <w:sz w:val="24"/>
                <w:szCs w:val="24"/>
              </w:rPr>
            </w:pPr>
            <w:r>
              <w:rPr>
                <w:rFonts w:ascii="Times New Roman" w:hAnsi="Times New Roman" w:cs="Times New Roman"/>
                <w:i/>
                <w:iCs/>
                <w:sz w:val="24"/>
                <w:szCs w:val="24"/>
              </w:rPr>
              <w:t>Technological</w:t>
            </w:r>
          </w:p>
        </w:tc>
        <w:tc>
          <w:tcPr>
            <w:tcW w:w="1421" w:type="dxa"/>
            <w:tcBorders>
              <w:top w:val="single" w:sz="4" w:space="0" w:color="auto"/>
              <w:left w:val="single" w:sz="4" w:space="0" w:color="auto"/>
              <w:bottom w:val="single" w:sz="4" w:space="0" w:color="auto"/>
              <w:right w:val="single" w:sz="4" w:space="0" w:color="auto"/>
            </w:tcBorders>
            <w:hideMark/>
          </w:tcPr>
          <w:p w14:paraId="486EFA5C" w14:textId="77777777" w:rsidR="00472996" w:rsidRDefault="00472996">
            <w:pPr>
              <w:jc w:val="center"/>
              <w:rPr>
                <w:rFonts w:ascii="Times New Roman" w:hAnsi="Times New Roman" w:cs="Times New Roman"/>
                <w:i/>
                <w:iCs/>
                <w:sz w:val="24"/>
                <w:szCs w:val="24"/>
              </w:rPr>
            </w:pPr>
            <w:r>
              <w:rPr>
                <w:rFonts w:ascii="Times New Roman" w:hAnsi="Times New Roman" w:cs="Times New Roman"/>
                <w:i/>
                <w:iCs/>
                <w:sz w:val="24"/>
                <w:szCs w:val="24"/>
              </w:rPr>
              <w:t>Environmental</w:t>
            </w:r>
          </w:p>
        </w:tc>
        <w:tc>
          <w:tcPr>
            <w:tcW w:w="1421" w:type="dxa"/>
            <w:tcBorders>
              <w:top w:val="single" w:sz="4" w:space="0" w:color="auto"/>
              <w:left w:val="single" w:sz="4" w:space="0" w:color="auto"/>
              <w:bottom w:val="single" w:sz="4" w:space="0" w:color="auto"/>
              <w:right w:val="single" w:sz="4" w:space="0" w:color="auto"/>
            </w:tcBorders>
            <w:hideMark/>
          </w:tcPr>
          <w:p w14:paraId="648783F2" w14:textId="77777777" w:rsidR="00472996" w:rsidRDefault="00472996">
            <w:pPr>
              <w:jc w:val="center"/>
              <w:rPr>
                <w:rFonts w:ascii="Times New Roman" w:hAnsi="Times New Roman" w:cs="Times New Roman"/>
                <w:i/>
                <w:iCs/>
                <w:sz w:val="24"/>
                <w:szCs w:val="24"/>
              </w:rPr>
            </w:pPr>
            <w:r>
              <w:rPr>
                <w:rFonts w:ascii="Times New Roman" w:hAnsi="Times New Roman" w:cs="Times New Roman"/>
                <w:i/>
                <w:iCs/>
                <w:sz w:val="24"/>
                <w:szCs w:val="24"/>
              </w:rPr>
              <w:t>Legal</w:t>
            </w:r>
          </w:p>
        </w:tc>
      </w:tr>
      <w:tr w:rsidR="00472996" w14:paraId="7DE34C22" w14:textId="77777777" w:rsidTr="00472996">
        <w:tc>
          <w:tcPr>
            <w:tcW w:w="1420" w:type="dxa"/>
            <w:tcBorders>
              <w:top w:val="single" w:sz="4" w:space="0" w:color="auto"/>
              <w:left w:val="single" w:sz="4" w:space="0" w:color="auto"/>
              <w:bottom w:val="single" w:sz="4" w:space="0" w:color="auto"/>
              <w:right w:val="single" w:sz="4" w:space="0" w:color="auto"/>
            </w:tcBorders>
            <w:hideMark/>
          </w:tcPr>
          <w:p w14:paraId="7FA8280C" w14:textId="77777777" w:rsidR="00472996" w:rsidRDefault="00472996">
            <w:pPr>
              <w:rPr>
                <w:rFonts w:ascii="Times New Roman" w:hAnsi="Times New Roman" w:cs="Times New Roman"/>
                <w:sz w:val="24"/>
                <w:szCs w:val="24"/>
              </w:rPr>
            </w:pPr>
            <w:r>
              <w:rPr>
                <w:rFonts w:ascii="Times New Roman" w:hAnsi="Times New Roman"/>
                <w:sz w:val="24"/>
                <w:szCs w:val="24"/>
              </w:rPr>
              <w:t xml:space="preserve">Although the Brexit transition period can be considered completed, tourists are still reluctant to choose the UK as a holiday destination, especially for large families (Braun and </w:t>
            </w:r>
            <w:proofErr w:type="spellStart"/>
            <w:r>
              <w:rPr>
                <w:rFonts w:ascii="Times New Roman" w:hAnsi="Times New Roman"/>
                <w:sz w:val="24"/>
                <w:szCs w:val="24"/>
              </w:rPr>
              <w:t>Zenker</w:t>
            </w:r>
            <w:proofErr w:type="spellEnd"/>
            <w:r>
              <w:rPr>
                <w:rFonts w:ascii="Times New Roman" w:hAnsi="Times New Roman"/>
                <w:sz w:val="24"/>
                <w:szCs w:val="24"/>
              </w:rPr>
              <w:t>, 2022)</w:t>
            </w:r>
          </w:p>
        </w:tc>
        <w:tc>
          <w:tcPr>
            <w:tcW w:w="1420" w:type="dxa"/>
            <w:tcBorders>
              <w:top w:val="single" w:sz="4" w:space="0" w:color="auto"/>
              <w:left w:val="single" w:sz="4" w:space="0" w:color="auto"/>
              <w:bottom w:val="single" w:sz="4" w:space="0" w:color="auto"/>
              <w:right w:val="single" w:sz="4" w:space="0" w:color="auto"/>
            </w:tcBorders>
            <w:hideMark/>
          </w:tcPr>
          <w:p w14:paraId="711545A6" w14:textId="77777777" w:rsidR="00472996" w:rsidRDefault="00472996">
            <w:pPr>
              <w:rPr>
                <w:rFonts w:ascii="Times New Roman" w:hAnsi="Times New Roman" w:cs="Times New Roman"/>
                <w:sz w:val="24"/>
                <w:szCs w:val="24"/>
              </w:rPr>
            </w:pPr>
            <w:r>
              <w:rPr>
                <w:rFonts w:ascii="Times New Roman" w:hAnsi="Times New Roman"/>
                <w:sz w:val="24"/>
                <w:szCs w:val="24"/>
              </w:rPr>
              <w:t>In addition to all other disruptive global events, for the hotel sector the inflation rate still represents a major problem, registering in the UK for January 2023 an inflation rate of 11.1% (</w:t>
            </w:r>
            <w:proofErr w:type="spellStart"/>
            <w:r>
              <w:rPr>
                <w:rFonts w:ascii="Times New Roman" w:hAnsi="Times New Roman"/>
                <w:sz w:val="24"/>
                <w:szCs w:val="24"/>
              </w:rPr>
              <w:t>Ayub</w:t>
            </w:r>
            <w:proofErr w:type="spellEnd"/>
            <w:r>
              <w:rPr>
                <w:rFonts w:ascii="Times New Roman" w:hAnsi="Times New Roman"/>
                <w:sz w:val="24"/>
                <w:szCs w:val="24"/>
              </w:rPr>
              <w:t xml:space="preserve"> and </w:t>
            </w:r>
            <w:proofErr w:type="spellStart"/>
            <w:r>
              <w:rPr>
                <w:rFonts w:ascii="Times New Roman" w:hAnsi="Times New Roman"/>
                <w:sz w:val="24"/>
                <w:szCs w:val="24"/>
              </w:rPr>
              <w:t>Pusparini</w:t>
            </w:r>
            <w:proofErr w:type="spellEnd"/>
            <w:r>
              <w:rPr>
                <w:rFonts w:ascii="Times New Roman" w:hAnsi="Times New Roman"/>
                <w:sz w:val="24"/>
                <w:szCs w:val="24"/>
              </w:rPr>
              <w:t>, 2022)</w:t>
            </w:r>
          </w:p>
        </w:tc>
        <w:tc>
          <w:tcPr>
            <w:tcW w:w="1420" w:type="dxa"/>
            <w:tcBorders>
              <w:top w:val="single" w:sz="4" w:space="0" w:color="auto"/>
              <w:left w:val="single" w:sz="4" w:space="0" w:color="auto"/>
              <w:bottom w:val="single" w:sz="4" w:space="0" w:color="auto"/>
              <w:right w:val="single" w:sz="4" w:space="0" w:color="auto"/>
            </w:tcBorders>
            <w:hideMark/>
          </w:tcPr>
          <w:p w14:paraId="581DE3B8" w14:textId="4CE710F4" w:rsidR="00472996" w:rsidRDefault="00472996">
            <w:pPr>
              <w:rPr>
                <w:rFonts w:ascii="Times New Roman" w:hAnsi="Times New Roman" w:cs="Times New Roman"/>
                <w:sz w:val="24"/>
                <w:szCs w:val="24"/>
              </w:rPr>
            </w:pPr>
            <w:r>
              <w:rPr>
                <w:rFonts w:ascii="Times New Roman" w:hAnsi="Times New Roman"/>
                <w:sz w:val="24"/>
                <w:szCs w:val="24"/>
              </w:rPr>
              <w:t xml:space="preserve">From a social point of view, customers are oriented towards hotel brands that inspire them with </w:t>
            </w:r>
            <w:r w:rsidR="006133E7">
              <w:rPr>
                <w:rFonts w:ascii="Times New Roman" w:hAnsi="Times New Roman"/>
                <w:sz w:val="24"/>
                <w:szCs w:val="24"/>
              </w:rPr>
              <w:t>safety (</w:t>
            </w:r>
            <w:r>
              <w:rPr>
                <w:rFonts w:ascii="Times New Roman" w:hAnsi="Times New Roman"/>
                <w:sz w:val="24"/>
                <w:szCs w:val="24"/>
              </w:rPr>
              <w:t xml:space="preserve">Kaya </w:t>
            </w:r>
            <w:r>
              <w:rPr>
                <w:rFonts w:ascii="Times New Roman" w:hAnsi="Times New Roman"/>
                <w:i/>
                <w:iCs/>
                <w:sz w:val="24"/>
                <w:szCs w:val="24"/>
              </w:rPr>
              <w:t>et al</w:t>
            </w:r>
            <w:r>
              <w:rPr>
                <w:rFonts w:ascii="Times New Roman" w:hAnsi="Times New Roman"/>
                <w:sz w:val="24"/>
                <w:szCs w:val="24"/>
              </w:rPr>
              <w:t>., 2022)</w:t>
            </w:r>
          </w:p>
        </w:tc>
        <w:tc>
          <w:tcPr>
            <w:tcW w:w="1420" w:type="dxa"/>
            <w:tcBorders>
              <w:top w:val="single" w:sz="4" w:space="0" w:color="auto"/>
              <w:left w:val="single" w:sz="4" w:space="0" w:color="auto"/>
              <w:bottom w:val="single" w:sz="4" w:space="0" w:color="auto"/>
              <w:right w:val="single" w:sz="4" w:space="0" w:color="auto"/>
            </w:tcBorders>
            <w:hideMark/>
          </w:tcPr>
          <w:p w14:paraId="0DB5F1C6" w14:textId="77777777" w:rsidR="00472996" w:rsidRDefault="00472996">
            <w:pPr>
              <w:rPr>
                <w:rFonts w:ascii="Times New Roman" w:hAnsi="Times New Roman" w:cs="Times New Roman"/>
                <w:sz w:val="24"/>
                <w:szCs w:val="24"/>
              </w:rPr>
            </w:pPr>
            <w:r>
              <w:rPr>
                <w:rFonts w:ascii="Times New Roman" w:hAnsi="Times New Roman"/>
                <w:sz w:val="24"/>
                <w:szCs w:val="24"/>
              </w:rPr>
              <w:t>The century in which we live represents the "century of speed", therefore the emphasis falls on the intense technology and robotization of accessing hotels as well as the advertising methods promoted by the big brands (</w:t>
            </w:r>
            <w:proofErr w:type="spellStart"/>
            <w:r>
              <w:rPr>
                <w:rFonts w:ascii="Times New Roman" w:hAnsi="Times New Roman"/>
                <w:sz w:val="24"/>
                <w:szCs w:val="24"/>
              </w:rPr>
              <w:t>Ayyildiz</w:t>
            </w:r>
            <w:proofErr w:type="spellEnd"/>
            <w:r>
              <w:rPr>
                <w:rFonts w:ascii="Times New Roman" w:hAnsi="Times New Roman"/>
                <w:sz w:val="24"/>
                <w:szCs w:val="24"/>
              </w:rPr>
              <w:t xml:space="preserve"> </w:t>
            </w:r>
            <w:r>
              <w:rPr>
                <w:rFonts w:ascii="Times New Roman" w:hAnsi="Times New Roman"/>
                <w:i/>
                <w:iCs/>
                <w:sz w:val="24"/>
                <w:szCs w:val="24"/>
              </w:rPr>
              <w:t>et al</w:t>
            </w:r>
            <w:r>
              <w:rPr>
                <w:rFonts w:ascii="Times New Roman" w:hAnsi="Times New Roman"/>
                <w:sz w:val="24"/>
                <w:szCs w:val="24"/>
              </w:rPr>
              <w:t>., 2022)</w:t>
            </w:r>
          </w:p>
        </w:tc>
        <w:tc>
          <w:tcPr>
            <w:tcW w:w="1421" w:type="dxa"/>
            <w:tcBorders>
              <w:top w:val="single" w:sz="4" w:space="0" w:color="auto"/>
              <w:left w:val="single" w:sz="4" w:space="0" w:color="auto"/>
              <w:bottom w:val="single" w:sz="4" w:space="0" w:color="auto"/>
              <w:right w:val="single" w:sz="4" w:space="0" w:color="auto"/>
            </w:tcBorders>
            <w:hideMark/>
          </w:tcPr>
          <w:p w14:paraId="1808E9F0" w14:textId="77777777" w:rsidR="00472996" w:rsidRDefault="00472996">
            <w:pPr>
              <w:rPr>
                <w:rFonts w:ascii="Times New Roman" w:hAnsi="Times New Roman" w:cs="Times New Roman"/>
                <w:sz w:val="24"/>
                <w:szCs w:val="24"/>
              </w:rPr>
            </w:pPr>
            <w:r>
              <w:rPr>
                <w:rFonts w:ascii="Times New Roman" w:hAnsi="Times New Roman"/>
                <w:sz w:val="24"/>
                <w:szCs w:val="24"/>
              </w:rPr>
              <w:t xml:space="preserve">The effects generated by disruptive global events such as the Covid-19 Pandemic, the war in Ukraine, the global energy crisis and the devastating earthquake in Turkey and Syria are destabilizing the hotel industry, making it increasingly fragile (Dogan </w:t>
            </w:r>
            <w:r>
              <w:rPr>
                <w:rFonts w:ascii="Times New Roman" w:hAnsi="Times New Roman"/>
                <w:i/>
                <w:iCs/>
                <w:sz w:val="24"/>
                <w:szCs w:val="24"/>
              </w:rPr>
              <w:t>et al</w:t>
            </w:r>
            <w:r>
              <w:rPr>
                <w:rFonts w:ascii="Times New Roman" w:hAnsi="Times New Roman"/>
                <w:sz w:val="24"/>
                <w:szCs w:val="24"/>
              </w:rPr>
              <w:t>., 2022)</w:t>
            </w:r>
          </w:p>
        </w:tc>
        <w:tc>
          <w:tcPr>
            <w:tcW w:w="1421" w:type="dxa"/>
            <w:tcBorders>
              <w:top w:val="single" w:sz="4" w:space="0" w:color="auto"/>
              <w:left w:val="single" w:sz="4" w:space="0" w:color="auto"/>
              <w:bottom w:val="single" w:sz="4" w:space="0" w:color="auto"/>
              <w:right w:val="single" w:sz="4" w:space="0" w:color="auto"/>
            </w:tcBorders>
            <w:hideMark/>
          </w:tcPr>
          <w:p w14:paraId="290347B9" w14:textId="77777777" w:rsidR="00472996" w:rsidRDefault="00472996">
            <w:pPr>
              <w:rPr>
                <w:rFonts w:ascii="Times New Roman" w:hAnsi="Times New Roman" w:cs="Times New Roman"/>
                <w:sz w:val="24"/>
                <w:szCs w:val="24"/>
              </w:rPr>
            </w:pPr>
            <w:r>
              <w:rPr>
                <w:rFonts w:ascii="Times New Roman" w:hAnsi="Times New Roman"/>
                <w:sz w:val="24"/>
                <w:szCs w:val="24"/>
              </w:rPr>
              <w:t xml:space="preserve">In terms of legislation, in 2022 the UK government concludes an agreement with New Zealand regarding alcohol free trading </w:t>
            </w:r>
            <w:r>
              <w:rPr>
                <w:rFonts w:ascii="Times New Roman" w:hAnsi="Times New Roman" w:cs="Times New Roman"/>
                <w:sz w:val="24"/>
                <w:szCs w:val="24"/>
              </w:rPr>
              <w:t>(GOV UK, 2022)</w:t>
            </w:r>
          </w:p>
        </w:tc>
      </w:tr>
    </w:tbl>
    <w:p w14:paraId="13ECC2F1" w14:textId="77777777" w:rsidR="00472996" w:rsidRDefault="00472996" w:rsidP="00472996">
      <w:pPr>
        <w:rPr>
          <w:rFonts w:ascii="Times New Roman" w:hAnsi="Times New Roman" w:cs="Times New Roman"/>
          <w:sz w:val="24"/>
          <w:szCs w:val="24"/>
        </w:rPr>
      </w:pPr>
    </w:p>
    <w:p w14:paraId="7CFF6480" w14:textId="77777777" w:rsidR="00472996" w:rsidRDefault="00472996" w:rsidP="00472996">
      <w:pPr>
        <w:rPr>
          <w:rFonts w:ascii="Times New Roman" w:hAnsi="Times New Roman" w:cs="Times New Roman"/>
          <w:sz w:val="24"/>
          <w:szCs w:val="24"/>
        </w:rPr>
      </w:pPr>
      <w:r>
        <w:rPr>
          <w:rFonts w:ascii="Times New Roman" w:hAnsi="Times New Roman" w:cs="Times New Roman"/>
          <w:b/>
          <w:bCs/>
          <w:sz w:val="24"/>
          <w:szCs w:val="24"/>
        </w:rPr>
        <w:t xml:space="preserve">Objectives </w:t>
      </w:r>
    </w:p>
    <w:p w14:paraId="6CBF713E" w14:textId="77777777" w:rsidR="00472996" w:rsidRDefault="00472996" w:rsidP="00472996">
      <w:pPr>
        <w:jc w:val="both"/>
        <w:rPr>
          <w:rFonts w:ascii="Times New Roman" w:hAnsi="Times New Roman" w:cs="Times New Roman"/>
          <w:sz w:val="24"/>
          <w:szCs w:val="24"/>
        </w:rPr>
      </w:pPr>
      <w:proofErr w:type="spellStart"/>
      <w:r>
        <w:rPr>
          <w:rFonts w:ascii="Times New Roman" w:hAnsi="Times New Roman"/>
          <w:sz w:val="24"/>
          <w:szCs w:val="24"/>
        </w:rPr>
        <w:t>Analyzing</w:t>
      </w:r>
      <w:proofErr w:type="spellEnd"/>
      <w:r>
        <w:rPr>
          <w:rFonts w:ascii="Times New Roman" w:hAnsi="Times New Roman"/>
          <w:sz w:val="24"/>
          <w:szCs w:val="24"/>
        </w:rPr>
        <w:t xml:space="preserve"> the current situation, we propose that the main objective of the </w:t>
      </w:r>
      <w:r>
        <w:rPr>
          <w:rFonts w:ascii="Times New Roman" w:hAnsi="Times New Roman"/>
          <w:sz w:val="24"/>
          <w:szCs w:val="24"/>
          <w:highlight w:val="yellow"/>
        </w:rPr>
        <w:t>marketing plan is the promotion in social media by famous influencers from the UK and beyond</w:t>
      </w:r>
      <w:r>
        <w:rPr>
          <w:rFonts w:ascii="Times New Roman" w:hAnsi="Times New Roman"/>
          <w:sz w:val="24"/>
          <w:szCs w:val="24"/>
        </w:rPr>
        <w:t xml:space="preserve">. We want to get an average of 25% new customers who will benefit from our products and services and a loyalty of at least 15%. Considering the given strategy, we expect to obtain in the first 3 quarters of </w:t>
      </w:r>
      <w:r>
        <w:rPr>
          <w:rFonts w:ascii="Times New Roman" w:hAnsi="Times New Roman"/>
          <w:sz w:val="24"/>
          <w:szCs w:val="24"/>
        </w:rPr>
        <w:lastRenderedPageBreak/>
        <w:t>the year an increase in the profit margin by approximately 10% compared to the same period of the previous year.</w:t>
      </w:r>
    </w:p>
    <w:p w14:paraId="07684359" w14:textId="77777777" w:rsidR="00472996" w:rsidRDefault="00472996" w:rsidP="00472996">
      <w:pPr>
        <w:rPr>
          <w:rFonts w:ascii="Times New Roman" w:hAnsi="Times New Roman" w:cs="Times New Roman"/>
          <w:sz w:val="24"/>
          <w:szCs w:val="24"/>
        </w:rPr>
      </w:pPr>
    </w:p>
    <w:p w14:paraId="45EC6F7E" w14:textId="77777777" w:rsidR="00472996" w:rsidRDefault="00472996" w:rsidP="00472996">
      <w:pPr>
        <w:rPr>
          <w:rFonts w:ascii="Times New Roman" w:hAnsi="Times New Roman" w:cs="Times New Roman"/>
          <w:sz w:val="24"/>
          <w:szCs w:val="24"/>
        </w:rPr>
      </w:pPr>
      <w:r>
        <w:rPr>
          <w:rFonts w:ascii="Times New Roman" w:hAnsi="Times New Roman" w:cs="Times New Roman"/>
          <w:b/>
          <w:bCs/>
          <w:sz w:val="24"/>
          <w:szCs w:val="24"/>
        </w:rPr>
        <w:t xml:space="preserve">Strategy </w:t>
      </w:r>
    </w:p>
    <w:p w14:paraId="1A7E1D87" w14:textId="4B59A6F1" w:rsidR="00472996" w:rsidRDefault="00472996" w:rsidP="00472996">
      <w:pPr>
        <w:jc w:val="both"/>
        <w:rPr>
          <w:rFonts w:ascii="Times New Roman" w:hAnsi="Times New Roman"/>
          <w:sz w:val="24"/>
          <w:szCs w:val="24"/>
        </w:rPr>
      </w:pPr>
      <w:r>
        <w:rPr>
          <w:rFonts w:ascii="Times New Roman" w:hAnsi="Times New Roman"/>
          <w:sz w:val="24"/>
          <w:szCs w:val="24"/>
        </w:rPr>
        <w:t xml:space="preserve">Observing Bowman's Strategy Clock indicates that the </w:t>
      </w:r>
      <w:r w:rsidR="006133E7">
        <w:rPr>
          <w:rFonts w:ascii="Times New Roman" w:hAnsi="Times New Roman"/>
          <w:sz w:val="24"/>
          <w:szCs w:val="24"/>
        </w:rPr>
        <w:t>analysed</w:t>
      </w:r>
      <w:r>
        <w:rPr>
          <w:rFonts w:ascii="Times New Roman" w:hAnsi="Times New Roman"/>
          <w:sz w:val="24"/>
          <w:szCs w:val="24"/>
        </w:rPr>
        <w:t xml:space="preserve"> hotel brand is at level 4 - </w:t>
      </w:r>
      <w:r w:rsidR="006133E7">
        <w:rPr>
          <w:rFonts w:ascii="Times New Roman" w:hAnsi="Times New Roman"/>
          <w:sz w:val="24"/>
          <w:szCs w:val="24"/>
        </w:rPr>
        <w:t>Differentiation.</w:t>
      </w:r>
      <w:r>
        <w:rPr>
          <w:rFonts w:ascii="Times New Roman" w:hAnsi="Times New Roman"/>
          <w:sz w:val="24"/>
          <w:szCs w:val="24"/>
        </w:rPr>
        <w:t xml:space="preserve"> </w:t>
      </w:r>
      <w:proofErr w:type="gramStart"/>
      <w:r>
        <w:rPr>
          <w:rFonts w:ascii="Times New Roman" w:hAnsi="Times New Roman"/>
          <w:sz w:val="24"/>
          <w:szCs w:val="24"/>
        </w:rPr>
        <w:t>Taking into account</w:t>
      </w:r>
      <w:proofErr w:type="gramEnd"/>
      <w:r>
        <w:rPr>
          <w:rFonts w:ascii="Times New Roman" w:hAnsi="Times New Roman"/>
          <w:sz w:val="24"/>
          <w:szCs w:val="24"/>
        </w:rPr>
        <w:t xml:space="preserve"> the current trend, also practiced by other popular brands both in the hotel industry and in other fields, people tend to be impressed by the outcome that other customers have, and the recommendation of a product or service by an influencer it is much more appreciated by potential customers compared to the reviews written on the sample web page. Therefore, our strategy is to promote the brand through influencers. Therefore, over the course of 6 months, we will </w:t>
      </w:r>
      <w:r w:rsidR="006133E7">
        <w:rPr>
          <w:rFonts w:ascii="Times New Roman" w:hAnsi="Times New Roman"/>
          <w:sz w:val="24"/>
          <w:szCs w:val="24"/>
        </w:rPr>
        <w:t>analyse</w:t>
      </w:r>
      <w:r>
        <w:rPr>
          <w:rFonts w:ascii="Times New Roman" w:hAnsi="Times New Roman"/>
          <w:sz w:val="24"/>
          <w:szCs w:val="24"/>
        </w:rPr>
        <w:t xml:space="preserve"> the </w:t>
      </w:r>
      <w:r w:rsidR="006133E7">
        <w:rPr>
          <w:rFonts w:ascii="Times New Roman" w:hAnsi="Times New Roman"/>
          <w:sz w:val="24"/>
          <w:szCs w:val="24"/>
        </w:rPr>
        <w:t>behaviour</w:t>
      </w:r>
      <w:r>
        <w:rPr>
          <w:rFonts w:ascii="Times New Roman" w:hAnsi="Times New Roman"/>
          <w:sz w:val="24"/>
          <w:szCs w:val="24"/>
        </w:rPr>
        <w:t xml:space="preserve"> of customers adapted according to our marketing strategy.</w:t>
      </w:r>
    </w:p>
    <w:p w14:paraId="733F74F8" w14:textId="77777777" w:rsidR="00472996" w:rsidRDefault="00472996" w:rsidP="00472996">
      <w:pPr>
        <w:rPr>
          <w:rFonts w:ascii="Times New Roman" w:hAnsi="Times New Roman" w:cs="Times New Roman"/>
          <w:sz w:val="24"/>
          <w:szCs w:val="24"/>
        </w:rPr>
      </w:pPr>
    </w:p>
    <w:p w14:paraId="64773F62" w14:textId="77777777" w:rsidR="00472996" w:rsidRDefault="00472996" w:rsidP="00472996">
      <w:pPr>
        <w:rPr>
          <w:rFonts w:ascii="Times New Roman" w:hAnsi="Times New Roman" w:cs="Times New Roman"/>
          <w:b/>
          <w:bCs/>
          <w:sz w:val="24"/>
          <w:szCs w:val="24"/>
        </w:rPr>
      </w:pPr>
      <w:r>
        <w:rPr>
          <w:rFonts w:ascii="Times New Roman" w:hAnsi="Times New Roman" w:cs="Times New Roman"/>
          <w:b/>
          <w:bCs/>
          <w:sz w:val="24"/>
          <w:szCs w:val="24"/>
        </w:rPr>
        <w:t xml:space="preserve">Tactics </w:t>
      </w:r>
    </w:p>
    <w:p w14:paraId="4DC78504" w14:textId="77777777" w:rsidR="00472996" w:rsidRDefault="00472996" w:rsidP="00472996">
      <w:pPr>
        <w:rPr>
          <w:rFonts w:ascii="Times New Roman" w:hAnsi="Times New Roman" w:cs="Times New Roman"/>
          <w:b/>
          <w:bCs/>
          <w:sz w:val="24"/>
          <w:szCs w:val="24"/>
        </w:rPr>
      </w:pPr>
      <w:r>
        <w:rPr>
          <w:rFonts w:ascii="Times New Roman" w:hAnsi="Times New Roman" w:cs="Times New Roman"/>
          <w:b/>
          <w:bCs/>
          <w:sz w:val="24"/>
          <w:szCs w:val="24"/>
        </w:rPr>
        <w:t>Marketing mix:</w:t>
      </w:r>
    </w:p>
    <w:p w14:paraId="7A46D24D" w14:textId="77777777" w:rsidR="00472996" w:rsidRDefault="00472996" w:rsidP="00472996">
      <w:pPr>
        <w:rPr>
          <w:rFonts w:ascii="Times New Roman" w:hAnsi="Times New Roman" w:cs="Times New Roman"/>
          <w:sz w:val="24"/>
          <w:szCs w:val="24"/>
        </w:rPr>
      </w:pPr>
      <w:r>
        <w:rPr>
          <w:rFonts w:ascii="Times New Roman" w:hAnsi="Times New Roman" w:cs="Times New Roman"/>
          <w:i/>
          <w:iCs/>
          <w:sz w:val="24"/>
          <w:szCs w:val="24"/>
        </w:rPr>
        <w:t>Product</w:t>
      </w:r>
      <w:r>
        <w:rPr>
          <w:rFonts w:ascii="Times New Roman" w:hAnsi="Times New Roman" w:cs="Times New Roman"/>
          <w:sz w:val="24"/>
          <w:szCs w:val="24"/>
        </w:rPr>
        <w:t xml:space="preserve">: </w:t>
      </w:r>
    </w:p>
    <w:p w14:paraId="09FECABD" w14:textId="1E576238" w:rsidR="00472996" w:rsidRDefault="00472996" w:rsidP="00472996">
      <w:pPr>
        <w:jc w:val="both"/>
        <w:rPr>
          <w:rFonts w:ascii="Times New Roman" w:hAnsi="Times New Roman" w:cs="Times New Roman"/>
          <w:sz w:val="24"/>
          <w:szCs w:val="24"/>
        </w:rPr>
      </w:pPr>
      <w:r>
        <w:rPr>
          <w:rFonts w:ascii="Times New Roman" w:hAnsi="Times New Roman"/>
          <w:sz w:val="24"/>
          <w:szCs w:val="24"/>
        </w:rPr>
        <w:t xml:space="preserve">As we already know from theory, the hotel industry offers its customers tangible and intangible products. At Premier Inn you can find high quality elements so that an increased comfort is rendered. The good taste with which the design of each room was created gives customers unique experiences in accordance with the feeling of safety. for example, for the specific category of customers who are on a business trip, Premier Inn ensures the </w:t>
      </w:r>
      <w:r w:rsidR="006133E7">
        <w:rPr>
          <w:rFonts w:ascii="Times New Roman" w:hAnsi="Times New Roman"/>
          <w:sz w:val="24"/>
          <w:szCs w:val="24"/>
        </w:rPr>
        <w:t>tranquillity</w:t>
      </w:r>
      <w:r>
        <w:rPr>
          <w:rFonts w:ascii="Times New Roman" w:hAnsi="Times New Roman"/>
          <w:sz w:val="24"/>
          <w:szCs w:val="24"/>
        </w:rPr>
        <w:t xml:space="preserve"> and facilities that the customer needs to carry out his activity within normal parameters. Among the facilities we find mini-bar, fitness room, spaces designed for children, free parking.</w:t>
      </w:r>
    </w:p>
    <w:p w14:paraId="0EB46465" w14:textId="77777777" w:rsidR="00472996" w:rsidRDefault="00472996" w:rsidP="00472996">
      <w:pPr>
        <w:rPr>
          <w:rFonts w:ascii="Times New Roman" w:hAnsi="Times New Roman" w:cs="Times New Roman"/>
          <w:sz w:val="24"/>
          <w:szCs w:val="24"/>
        </w:rPr>
      </w:pPr>
      <w:r>
        <w:rPr>
          <w:rFonts w:ascii="Times New Roman" w:hAnsi="Times New Roman" w:cs="Times New Roman"/>
          <w:i/>
          <w:iCs/>
          <w:sz w:val="24"/>
          <w:szCs w:val="24"/>
        </w:rPr>
        <w:t>Price</w:t>
      </w:r>
    </w:p>
    <w:p w14:paraId="397C1EDB" w14:textId="77777777" w:rsidR="00472996" w:rsidRDefault="00472996" w:rsidP="00472996">
      <w:pPr>
        <w:jc w:val="both"/>
        <w:rPr>
          <w:rFonts w:ascii="Times New Roman" w:hAnsi="Times New Roman" w:cs="Times New Roman"/>
          <w:sz w:val="24"/>
          <w:szCs w:val="24"/>
        </w:rPr>
      </w:pPr>
      <w:r>
        <w:rPr>
          <w:rFonts w:ascii="Times New Roman" w:hAnsi="Times New Roman"/>
          <w:sz w:val="24"/>
          <w:szCs w:val="24"/>
        </w:rPr>
        <w:t xml:space="preserve">Although our hotel brand offers its customers products and services that satisfy their demanding requirements, it continues to keep prices at an affordable level. For example, during Valentine's Day, for a weekend in London for a couple in love, the price of a room is £296. Like other hotel brands, Premier Inn maintains customer loyalty by also offering discounts (Jaeger and </w:t>
      </w:r>
      <w:proofErr w:type="spellStart"/>
      <w:r>
        <w:rPr>
          <w:rFonts w:ascii="Times New Roman" w:hAnsi="Times New Roman"/>
          <w:sz w:val="24"/>
          <w:szCs w:val="24"/>
        </w:rPr>
        <w:t>Pahiyiannakis</w:t>
      </w:r>
      <w:proofErr w:type="spellEnd"/>
      <w:r>
        <w:rPr>
          <w:rFonts w:ascii="Times New Roman" w:hAnsi="Times New Roman"/>
          <w:sz w:val="24"/>
          <w:szCs w:val="24"/>
        </w:rPr>
        <w:t xml:space="preserve"> 2020).</w:t>
      </w:r>
    </w:p>
    <w:p w14:paraId="69B878D2" w14:textId="77777777" w:rsidR="00472996" w:rsidRDefault="00472996" w:rsidP="00472996">
      <w:pPr>
        <w:rPr>
          <w:rFonts w:ascii="Times New Roman" w:hAnsi="Times New Roman" w:cs="Times New Roman"/>
          <w:sz w:val="24"/>
          <w:szCs w:val="24"/>
        </w:rPr>
      </w:pPr>
      <w:r>
        <w:rPr>
          <w:rFonts w:ascii="Times New Roman" w:hAnsi="Times New Roman" w:cs="Times New Roman"/>
          <w:i/>
          <w:iCs/>
          <w:sz w:val="24"/>
          <w:szCs w:val="24"/>
        </w:rPr>
        <w:t>Place</w:t>
      </w:r>
    </w:p>
    <w:p w14:paraId="64FFF225" w14:textId="77777777" w:rsidR="00472996" w:rsidRDefault="00472996" w:rsidP="00472996">
      <w:pPr>
        <w:jc w:val="both"/>
        <w:rPr>
          <w:rFonts w:ascii="Times New Roman" w:hAnsi="Times New Roman" w:cs="Times New Roman"/>
          <w:sz w:val="24"/>
          <w:szCs w:val="24"/>
        </w:rPr>
      </w:pPr>
      <w:r>
        <w:rPr>
          <w:rFonts w:ascii="Times New Roman" w:hAnsi="Times New Roman"/>
          <w:sz w:val="24"/>
          <w:szCs w:val="24"/>
        </w:rPr>
        <w:t>Premier Inn presents a loaded and branched history depending on the areas of expansion. Currently, the mentioned brand represents one of the largest hotel chains in the UK, having approximately 72,000 rooms concentrated in approximately 800 hotels. As international locations we can mention Dubai, Frankfurt, Doha and others.</w:t>
      </w:r>
    </w:p>
    <w:p w14:paraId="49F957D2" w14:textId="77777777" w:rsidR="00472996" w:rsidRDefault="00472996" w:rsidP="00472996">
      <w:pPr>
        <w:rPr>
          <w:rFonts w:ascii="Times New Roman" w:hAnsi="Times New Roman" w:cs="Times New Roman"/>
          <w:sz w:val="24"/>
          <w:szCs w:val="24"/>
        </w:rPr>
      </w:pPr>
      <w:r>
        <w:rPr>
          <w:rFonts w:ascii="Times New Roman" w:hAnsi="Times New Roman" w:cs="Times New Roman"/>
          <w:i/>
          <w:iCs/>
          <w:sz w:val="24"/>
          <w:szCs w:val="24"/>
        </w:rPr>
        <w:t>Promotion</w:t>
      </w:r>
    </w:p>
    <w:p w14:paraId="7DAB0015" w14:textId="09467F2B" w:rsidR="00472996" w:rsidRDefault="00472996" w:rsidP="00472996">
      <w:pPr>
        <w:jc w:val="both"/>
        <w:rPr>
          <w:rFonts w:ascii="Times New Roman" w:hAnsi="Times New Roman" w:cs="Times New Roman"/>
          <w:sz w:val="24"/>
          <w:szCs w:val="24"/>
        </w:rPr>
      </w:pPr>
      <w:proofErr w:type="gramStart"/>
      <w:r>
        <w:rPr>
          <w:rFonts w:ascii="Times New Roman" w:hAnsi="Times New Roman"/>
          <w:sz w:val="24"/>
          <w:szCs w:val="24"/>
        </w:rPr>
        <w:lastRenderedPageBreak/>
        <w:t>Taking into account</w:t>
      </w:r>
      <w:proofErr w:type="gramEnd"/>
      <w:r>
        <w:rPr>
          <w:rFonts w:ascii="Times New Roman" w:hAnsi="Times New Roman"/>
          <w:sz w:val="24"/>
          <w:szCs w:val="24"/>
        </w:rPr>
        <w:t xml:space="preserve"> the limited time of customers and the current level of technology along with the impact that social media has, the </w:t>
      </w:r>
      <w:r w:rsidR="006133E7">
        <w:rPr>
          <w:rFonts w:ascii="Times New Roman" w:hAnsi="Times New Roman"/>
          <w:sz w:val="24"/>
          <w:szCs w:val="24"/>
        </w:rPr>
        <w:t>analysed</w:t>
      </w:r>
      <w:r>
        <w:rPr>
          <w:rFonts w:ascii="Times New Roman" w:hAnsi="Times New Roman"/>
          <w:sz w:val="24"/>
          <w:szCs w:val="24"/>
        </w:rPr>
        <w:t xml:space="preserve"> hotel brand succeeds in covering all categories of the public by being active in television advertisements, on the main streaming channel (having advertising of 7- 10 seconds before the start of a video) or in social media such as Facebook, Instagram and TikTok. However, an intensification of online advertising is desired (</w:t>
      </w:r>
      <w:proofErr w:type="spellStart"/>
      <w:r>
        <w:rPr>
          <w:rFonts w:ascii="Times New Roman" w:hAnsi="Times New Roman"/>
          <w:sz w:val="24"/>
          <w:szCs w:val="24"/>
        </w:rPr>
        <w:t>Czinkota</w:t>
      </w:r>
      <w:proofErr w:type="spellEnd"/>
      <w:r>
        <w:rPr>
          <w:rFonts w:ascii="Times New Roman" w:hAnsi="Times New Roman"/>
          <w:sz w:val="24"/>
          <w:szCs w:val="24"/>
        </w:rPr>
        <w:t xml:space="preserve"> </w:t>
      </w:r>
      <w:r>
        <w:rPr>
          <w:rFonts w:ascii="Times New Roman" w:hAnsi="Times New Roman"/>
          <w:i/>
          <w:iCs/>
          <w:sz w:val="24"/>
          <w:szCs w:val="24"/>
        </w:rPr>
        <w:t>et al.</w:t>
      </w:r>
      <w:r>
        <w:rPr>
          <w:rFonts w:ascii="Times New Roman" w:hAnsi="Times New Roman"/>
          <w:sz w:val="24"/>
          <w:szCs w:val="24"/>
        </w:rPr>
        <w:t>, 2021).</w:t>
      </w:r>
    </w:p>
    <w:p w14:paraId="242F1BF1" w14:textId="77777777" w:rsidR="00472996" w:rsidRDefault="00472996" w:rsidP="00472996">
      <w:pPr>
        <w:rPr>
          <w:rFonts w:ascii="Times New Roman" w:hAnsi="Times New Roman" w:cs="Times New Roman"/>
          <w:sz w:val="24"/>
          <w:szCs w:val="24"/>
        </w:rPr>
      </w:pPr>
    </w:p>
    <w:p w14:paraId="3E4FBF32" w14:textId="77777777" w:rsidR="00472996" w:rsidRDefault="00472996" w:rsidP="00472996">
      <w:pPr>
        <w:rPr>
          <w:rFonts w:ascii="Times New Roman" w:hAnsi="Times New Roman" w:cs="Times New Roman"/>
          <w:b/>
          <w:bCs/>
          <w:sz w:val="24"/>
          <w:szCs w:val="24"/>
        </w:rPr>
      </w:pPr>
      <w:r>
        <w:rPr>
          <w:rFonts w:ascii="Times New Roman" w:hAnsi="Times New Roman" w:cs="Times New Roman"/>
          <w:b/>
          <w:bCs/>
          <w:sz w:val="24"/>
          <w:szCs w:val="24"/>
        </w:rPr>
        <w:t xml:space="preserve">Action </w:t>
      </w:r>
    </w:p>
    <w:p w14:paraId="1466C86B" w14:textId="77777777" w:rsidR="00472996" w:rsidRDefault="00472996" w:rsidP="00472996">
      <w:pPr>
        <w:jc w:val="both"/>
        <w:rPr>
          <w:rFonts w:ascii="Times New Roman" w:hAnsi="Times New Roman"/>
          <w:sz w:val="24"/>
          <w:szCs w:val="24"/>
        </w:rPr>
      </w:pPr>
      <w:r>
        <w:rPr>
          <w:rFonts w:ascii="Times New Roman" w:hAnsi="Times New Roman"/>
          <w:sz w:val="24"/>
          <w:szCs w:val="24"/>
        </w:rPr>
        <w:t>Considering the popularity of influencers these days, our strategy is based on promotion through influencers in the UK and beyond. The implementation of the strategy will begin immediately with the signing of a partnership contract between our brand and 6 top influencers from various fields of activity. They will post on their personal accounts how they felt by replaying the most extraordinary experiences through images and short clips on the main social media platforms such as Tik Tok, Instagram or Facebook. We plan that every month there will be a different influencer so that the public perceives our brand and not our marketing strategy.</w:t>
      </w:r>
    </w:p>
    <w:p w14:paraId="46236FE3" w14:textId="77777777" w:rsidR="00472996" w:rsidRDefault="00472996" w:rsidP="00472996">
      <w:pPr>
        <w:jc w:val="center"/>
        <w:rPr>
          <w:rFonts w:ascii="Times New Roman" w:hAnsi="Times New Roman"/>
          <w:sz w:val="24"/>
          <w:szCs w:val="24"/>
        </w:rPr>
      </w:pPr>
      <w:r>
        <w:rPr>
          <w:rFonts w:ascii="Times New Roman" w:hAnsi="Times New Roman"/>
          <w:b/>
          <w:bCs/>
          <w:sz w:val="24"/>
          <w:szCs w:val="24"/>
        </w:rPr>
        <w:t>Table 1.</w:t>
      </w:r>
      <w:r>
        <w:rPr>
          <w:rFonts w:ascii="Times New Roman" w:hAnsi="Times New Roman"/>
          <w:sz w:val="24"/>
          <w:szCs w:val="24"/>
        </w:rPr>
        <w:t xml:space="preserve"> Gantt Chart - Premier Inn</w:t>
      </w:r>
    </w:p>
    <w:p w14:paraId="58882816" w14:textId="063D46B2" w:rsidR="00472996" w:rsidRDefault="00472996" w:rsidP="00472996">
      <w:pPr>
        <w:jc w:val="both"/>
        <w:rPr>
          <w:rFonts w:ascii="Times New Roman" w:hAnsi="Times New Roman"/>
          <w:sz w:val="24"/>
          <w:szCs w:val="24"/>
          <w:lang w:val="ro-RO"/>
        </w:rPr>
      </w:pPr>
      <w:r>
        <w:rPr>
          <w:rFonts w:ascii="Times New Roman" w:hAnsi="Times New Roman"/>
          <w:noProof/>
          <w:sz w:val="24"/>
          <w:szCs w:val="24"/>
          <w:lang w:val="ro-RO"/>
        </w:rPr>
        <w:drawing>
          <wp:inline distT="0" distB="0" distL="0" distR="0" wp14:anchorId="2C1E5BBC" wp14:editId="0BBDAA5C">
            <wp:extent cx="5270500" cy="3740150"/>
            <wp:effectExtent l="0" t="0" r="6350" b="0"/>
            <wp:docPr id="202390392" name="Imagine 16" descr="Screenshot (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shot (50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70500" cy="3740150"/>
                    </a:xfrm>
                    <a:prstGeom prst="rect">
                      <a:avLst/>
                    </a:prstGeom>
                    <a:noFill/>
                    <a:ln>
                      <a:noFill/>
                    </a:ln>
                  </pic:spPr>
                </pic:pic>
              </a:graphicData>
            </a:graphic>
          </wp:inline>
        </w:drawing>
      </w:r>
    </w:p>
    <w:p w14:paraId="7A76BEE9" w14:textId="77777777" w:rsidR="00472996" w:rsidRDefault="00472996" w:rsidP="00472996">
      <w:pPr>
        <w:rPr>
          <w:rFonts w:ascii="Times New Roman" w:hAnsi="Times New Roman" w:cs="Times New Roman"/>
          <w:sz w:val="24"/>
          <w:szCs w:val="24"/>
        </w:rPr>
      </w:pPr>
    </w:p>
    <w:p w14:paraId="3886F891" w14:textId="77777777" w:rsidR="00472996" w:rsidRDefault="00472996" w:rsidP="00472996">
      <w:pPr>
        <w:rPr>
          <w:rFonts w:ascii="Times New Roman" w:hAnsi="Times New Roman" w:cs="Times New Roman"/>
          <w:sz w:val="24"/>
          <w:szCs w:val="24"/>
        </w:rPr>
      </w:pPr>
      <w:r>
        <w:rPr>
          <w:rFonts w:ascii="Times New Roman" w:hAnsi="Times New Roman" w:cs="Times New Roman"/>
          <w:b/>
          <w:bCs/>
          <w:sz w:val="24"/>
          <w:szCs w:val="24"/>
        </w:rPr>
        <w:t xml:space="preserve">Control </w:t>
      </w:r>
    </w:p>
    <w:p w14:paraId="2CFA9956" w14:textId="77777777" w:rsidR="00472996" w:rsidRDefault="00472996" w:rsidP="00472996">
      <w:pPr>
        <w:jc w:val="both"/>
        <w:rPr>
          <w:rFonts w:ascii="Times New Roman" w:hAnsi="Times New Roman" w:cs="Times New Roman"/>
          <w:sz w:val="24"/>
          <w:szCs w:val="24"/>
        </w:rPr>
      </w:pPr>
      <w:r>
        <w:rPr>
          <w:rFonts w:ascii="Times New Roman" w:hAnsi="Times New Roman"/>
          <w:sz w:val="24"/>
          <w:szCs w:val="24"/>
        </w:rPr>
        <w:t xml:space="preserve">The evolution of our marketing strategy will be evaluated periodically. Thus, after the first 3 influencers, we will observe the impact through indicators such as: the number of accesses, the </w:t>
      </w:r>
      <w:r>
        <w:rPr>
          <w:rFonts w:ascii="Times New Roman" w:hAnsi="Times New Roman"/>
          <w:sz w:val="24"/>
          <w:szCs w:val="24"/>
        </w:rPr>
        <w:lastRenderedPageBreak/>
        <w:t>degree of occupancy of the hotel rooms, as well as the percentage of new customers attracted. from a financial point of view, profitability represents the main control indicator of our strategy. Promoting influencers also helps us identify the customer segment and know what types of products and services are being sought.</w:t>
      </w:r>
    </w:p>
    <w:p w14:paraId="24D936BC" w14:textId="77777777" w:rsidR="00472996" w:rsidRDefault="00472996" w:rsidP="00472996">
      <w:pPr>
        <w:jc w:val="both"/>
        <w:rPr>
          <w:rFonts w:ascii="Times New Roman" w:hAnsi="Times New Roman" w:cs="Times New Roman"/>
          <w:sz w:val="24"/>
          <w:szCs w:val="24"/>
        </w:rPr>
      </w:pPr>
      <w:r>
        <w:rPr>
          <w:rFonts w:ascii="Times New Roman" w:hAnsi="Times New Roman" w:cs="Times New Roman"/>
          <w:b/>
          <w:bCs/>
          <w:sz w:val="24"/>
          <w:szCs w:val="24"/>
        </w:rPr>
        <w:t xml:space="preserve">Conclusion </w:t>
      </w:r>
    </w:p>
    <w:p w14:paraId="3C159081" w14:textId="6EDAC509" w:rsidR="00472996" w:rsidRDefault="00472996" w:rsidP="00472996">
      <w:pPr>
        <w:jc w:val="both"/>
        <w:rPr>
          <w:rFonts w:ascii="Times New Roman" w:hAnsi="Times New Roman"/>
          <w:sz w:val="24"/>
          <w:szCs w:val="24"/>
        </w:rPr>
      </w:pPr>
      <w:r>
        <w:rPr>
          <w:rFonts w:ascii="Times New Roman" w:hAnsi="Times New Roman"/>
          <w:sz w:val="24"/>
          <w:szCs w:val="24"/>
        </w:rPr>
        <w:t xml:space="preserve">The century in which we live forces us to adapt our </w:t>
      </w:r>
      <w:r w:rsidR="006133E7">
        <w:rPr>
          <w:rFonts w:ascii="Times New Roman" w:hAnsi="Times New Roman"/>
          <w:sz w:val="24"/>
          <w:szCs w:val="24"/>
        </w:rPr>
        <w:t>behaviour</w:t>
      </w:r>
      <w:r>
        <w:rPr>
          <w:rFonts w:ascii="Times New Roman" w:hAnsi="Times New Roman"/>
          <w:sz w:val="24"/>
          <w:szCs w:val="24"/>
        </w:rPr>
        <w:t>, needs and desires according to current standards. Betting on the persuasive power of influencers and their idolization by fans, our marketing strategy will succeed in making customers want to live the same experience at our hotel, which will result in attracting at least 15% of loyal customers after the period of 6 months.</w:t>
      </w:r>
    </w:p>
    <w:p w14:paraId="22558646" w14:textId="77777777" w:rsidR="00472996" w:rsidRDefault="00472996" w:rsidP="00472996">
      <w:pPr>
        <w:jc w:val="both"/>
        <w:rPr>
          <w:rFonts w:ascii="Times New Roman" w:hAnsi="Times New Roman"/>
          <w:sz w:val="24"/>
          <w:szCs w:val="24"/>
        </w:rPr>
      </w:pPr>
    </w:p>
    <w:p w14:paraId="17AA2253" w14:textId="77777777" w:rsidR="006133E7" w:rsidRDefault="006133E7" w:rsidP="00472996">
      <w:pPr>
        <w:jc w:val="both"/>
        <w:rPr>
          <w:rFonts w:ascii="Times New Roman" w:hAnsi="Times New Roman"/>
          <w:sz w:val="24"/>
          <w:szCs w:val="24"/>
        </w:rPr>
      </w:pPr>
    </w:p>
    <w:p w14:paraId="4096C814" w14:textId="77777777" w:rsidR="006133E7" w:rsidRDefault="006133E7" w:rsidP="00472996">
      <w:pPr>
        <w:jc w:val="both"/>
        <w:rPr>
          <w:rFonts w:ascii="Times New Roman" w:hAnsi="Times New Roman"/>
          <w:sz w:val="24"/>
          <w:szCs w:val="24"/>
        </w:rPr>
      </w:pPr>
    </w:p>
    <w:p w14:paraId="078A17B6" w14:textId="77777777" w:rsidR="006133E7" w:rsidRDefault="006133E7" w:rsidP="00472996">
      <w:pPr>
        <w:jc w:val="both"/>
        <w:rPr>
          <w:rFonts w:ascii="Times New Roman" w:hAnsi="Times New Roman"/>
          <w:sz w:val="24"/>
          <w:szCs w:val="24"/>
        </w:rPr>
      </w:pPr>
    </w:p>
    <w:p w14:paraId="708D0B4D" w14:textId="77777777" w:rsidR="006133E7" w:rsidRDefault="006133E7" w:rsidP="00472996">
      <w:pPr>
        <w:jc w:val="both"/>
        <w:rPr>
          <w:rFonts w:ascii="Times New Roman" w:hAnsi="Times New Roman"/>
          <w:sz w:val="24"/>
          <w:szCs w:val="24"/>
        </w:rPr>
      </w:pPr>
    </w:p>
    <w:p w14:paraId="48C43E38" w14:textId="77777777" w:rsidR="006133E7" w:rsidRDefault="006133E7" w:rsidP="00472996">
      <w:pPr>
        <w:jc w:val="both"/>
        <w:rPr>
          <w:rFonts w:ascii="Times New Roman" w:hAnsi="Times New Roman"/>
          <w:sz w:val="24"/>
          <w:szCs w:val="24"/>
        </w:rPr>
      </w:pPr>
    </w:p>
    <w:p w14:paraId="60C2BAC2" w14:textId="77777777" w:rsidR="006133E7" w:rsidRDefault="006133E7" w:rsidP="00472996">
      <w:pPr>
        <w:jc w:val="both"/>
        <w:rPr>
          <w:rFonts w:ascii="Times New Roman" w:hAnsi="Times New Roman"/>
          <w:sz w:val="24"/>
          <w:szCs w:val="24"/>
        </w:rPr>
      </w:pPr>
    </w:p>
    <w:p w14:paraId="38BF0AFD" w14:textId="77777777" w:rsidR="006133E7" w:rsidRDefault="006133E7" w:rsidP="00472996">
      <w:pPr>
        <w:jc w:val="both"/>
        <w:rPr>
          <w:rFonts w:ascii="Times New Roman" w:hAnsi="Times New Roman"/>
          <w:sz w:val="24"/>
          <w:szCs w:val="24"/>
        </w:rPr>
      </w:pPr>
    </w:p>
    <w:p w14:paraId="1415869D" w14:textId="77777777" w:rsidR="006133E7" w:rsidRDefault="006133E7" w:rsidP="00472996">
      <w:pPr>
        <w:jc w:val="both"/>
        <w:rPr>
          <w:rFonts w:ascii="Times New Roman" w:hAnsi="Times New Roman"/>
          <w:sz w:val="24"/>
          <w:szCs w:val="24"/>
        </w:rPr>
      </w:pPr>
    </w:p>
    <w:p w14:paraId="7D829B2F" w14:textId="77777777" w:rsidR="006133E7" w:rsidRDefault="006133E7" w:rsidP="00472996">
      <w:pPr>
        <w:jc w:val="both"/>
        <w:rPr>
          <w:rFonts w:ascii="Times New Roman" w:hAnsi="Times New Roman"/>
          <w:sz w:val="24"/>
          <w:szCs w:val="24"/>
        </w:rPr>
      </w:pPr>
    </w:p>
    <w:p w14:paraId="09FBD086" w14:textId="77777777" w:rsidR="006133E7" w:rsidRDefault="006133E7" w:rsidP="00472996">
      <w:pPr>
        <w:jc w:val="both"/>
        <w:rPr>
          <w:rFonts w:ascii="Times New Roman" w:hAnsi="Times New Roman"/>
          <w:sz w:val="24"/>
          <w:szCs w:val="24"/>
        </w:rPr>
      </w:pPr>
    </w:p>
    <w:p w14:paraId="4339A4F8" w14:textId="77777777" w:rsidR="006133E7" w:rsidRDefault="006133E7" w:rsidP="00472996">
      <w:pPr>
        <w:jc w:val="both"/>
        <w:rPr>
          <w:rFonts w:ascii="Times New Roman" w:hAnsi="Times New Roman"/>
          <w:sz w:val="24"/>
          <w:szCs w:val="24"/>
        </w:rPr>
      </w:pPr>
    </w:p>
    <w:p w14:paraId="1CE10974" w14:textId="77777777" w:rsidR="006133E7" w:rsidRDefault="006133E7" w:rsidP="00472996">
      <w:pPr>
        <w:jc w:val="both"/>
        <w:rPr>
          <w:rFonts w:ascii="Times New Roman" w:hAnsi="Times New Roman"/>
          <w:sz w:val="24"/>
          <w:szCs w:val="24"/>
        </w:rPr>
      </w:pPr>
    </w:p>
    <w:p w14:paraId="75767AB2" w14:textId="77777777" w:rsidR="006133E7" w:rsidRDefault="006133E7" w:rsidP="00472996">
      <w:pPr>
        <w:jc w:val="both"/>
        <w:rPr>
          <w:rFonts w:ascii="Times New Roman" w:hAnsi="Times New Roman"/>
          <w:sz w:val="24"/>
          <w:szCs w:val="24"/>
        </w:rPr>
      </w:pPr>
    </w:p>
    <w:p w14:paraId="10CAB227" w14:textId="77777777" w:rsidR="006133E7" w:rsidRDefault="006133E7" w:rsidP="00472996">
      <w:pPr>
        <w:jc w:val="both"/>
        <w:rPr>
          <w:rFonts w:ascii="Times New Roman" w:hAnsi="Times New Roman"/>
          <w:sz w:val="24"/>
          <w:szCs w:val="24"/>
        </w:rPr>
      </w:pPr>
    </w:p>
    <w:p w14:paraId="57AE8319" w14:textId="77777777" w:rsidR="006133E7" w:rsidRDefault="006133E7" w:rsidP="00472996">
      <w:pPr>
        <w:jc w:val="both"/>
        <w:rPr>
          <w:rFonts w:ascii="Times New Roman" w:hAnsi="Times New Roman"/>
          <w:sz w:val="24"/>
          <w:szCs w:val="24"/>
        </w:rPr>
      </w:pPr>
    </w:p>
    <w:p w14:paraId="556BC0E9" w14:textId="77777777" w:rsidR="006133E7" w:rsidRDefault="006133E7" w:rsidP="00472996">
      <w:pPr>
        <w:jc w:val="both"/>
        <w:rPr>
          <w:rFonts w:ascii="Times New Roman" w:hAnsi="Times New Roman"/>
          <w:sz w:val="24"/>
          <w:szCs w:val="24"/>
        </w:rPr>
      </w:pPr>
    </w:p>
    <w:p w14:paraId="71DFAFB9" w14:textId="77777777" w:rsidR="006133E7" w:rsidRDefault="006133E7" w:rsidP="00472996">
      <w:pPr>
        <w:jc w:val="both"/>
        <w:rPr>
          <w:rFonts w:ascii="Times New Roman" w:hAnsi="Times New Roman"/>
          <w:sz w:val="24"/>
          <w:szCs w:val="24"/>
        </w:rPr>
      </w:pPr>
    </w:p>
    <w:p w14:paraId="215F5369" w14:textId="77777777" w:rsidR="006133E7" w:rsidRDefault="006133E7" w:rsidP="00472996">
      <w:pPr>
        <w:jc w:val="both"/>
        <w:rPr>
          <w:rFonts w:ascii="Times New Roman" w:hAnsi="Times New Roman"/>
          <w:sz w:val="24"/>
          <w:szCs w:val="24"/>
        </w:rPr>
      </w:pPr>
    </w:p>
    <w:p w14:paraId="2F2EB6A2" w14:textId="77777777" w:rsidR="006133E7" w:rsidRDefault="006133E7" w:rsidP="00472996">
      <w:pPr>
        <w:jc w:val="both"/>
        <w:rPr>
          <w:rFonts w:ascii="Times New Roman" w:hAnsi="Times New Roman"/>
          <w:sz w:val="24"/>
          <w:szCs w:val="24"/>
        </w:rPr>
      </w:pPr>
    </w:p>
    <w:p w14:paraId="460CE400" w14:textId="77777777" w:rsidR="00472996" w:rsidRDefault="00472996" w:rsidP="00472996">
      <w:pPr>
        <w:rPr>
          <w:rFonts w:ascii="Times New Roman" w:hAnsi="Times New Roman" w:cs="Times New Roman"/>
          <w:sz w:val="24"/>
          <w:szCs w:val="24"/>
        </w:rPr>
      </w:pPr>
      <w:r>
        <w:rPr>
          <w:rFonts w:ascii="Times New Roman" w:hAnsi="Times New Roman" w:cs="Times New Roman"/>
          <w:b/>
          <w:bCs/>
          <w:sz w:val="24"/>
          <w:szCs w:val="24"/>
        </w:rPr>
        <w:lastRenderedPageBreak/>
        <w:t xml:space="preserve">References </w:t>
      </w:r>
    </w:p>
    <w:p w14:paraId="7793B328" w14:textId="77777777" w:rsidR="00472996" w:rsidRDefault="00472996" w:rsidP="00472996">
      <w:pPr>
        <w:jc w:val="both"/>
        <w:rPr>
          <w:rFonts w:ascii="Times New Roman" w:eastAsia="SimSun" w:hAnsi="Times New Roman" w:cs="Times New Roman"/>
          <w:color w:val="222222"/>
          <w:sz w:val="24"/>
          <w:szCs w:val="24"/>
          <w:shd w:val="clear" w:color="auto" w:fill="FFFFFF"/>
        </w:rPr>
      </w:pPr>
    </w:p>
    <w:p w14:paraId="784CF998" w14:textId="77777777" w:rsidR="00472996" w:rsidRDefault="00472996" w:rsidP="00472996">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Ayub</w:t>
      </w:r>
      <w:proofErr w:type="spellEnd"/>
      <w:r>
        <w:rPr>
          <w:rFonts w:ascii="Times New Roman" w:eastAsia="SimSun" w:hAnsi="Times New Roman" w:cs="Times New Roman"/>
          <w:color w:val="222222"/>
          <w:sz w:val="24"/>
          <w:szCs w:val="24"/>
          <w:shd w:val="clear" w:color="auto" w:fill="FFFFFF"/>
        </w:rPr>
        <w:t xml:space="preserve">, T. and </w:t>
      </w:r>
      <w:proofErr w:type="spellStart"/>
      <w:r>
        <w:rPr>
          <w:rFonts w:ascii="Times New Roman" w:eastAsia="SimSun" w:hAnsi="Times New Roman" w:cs="Times New Roman"/>
          <w:color w:val="222222"/>
          <w:sz w:val="24"/>
          <w:szCs w:val="24"/>
          <w:shd w:val="clear" w:color="auto" w:fill="FFFFFF"/>
        </w:rPr>
        <w:t>Pusparini</w:t>
      </w:r>
      <w:proofErr w:type="spellEnd"/>
      <w:r>
        <w:rPr>
          <w:rFonts w:ascii="Times New Roman" w:eastAsia="SimSun" w:hAnsi="Times New Roman" w:cs="Times New Roman"/>
          <w:color w:val="222222"/>
          <w:sz w:val="24"/>
          <w:szCs w:val="24"/>
          <w:shd w:val="clear" w:color="auto" w:fill="FFFFFF"/>
        </w:rPr>
        <w:t>, M.D., 2022. INFLATION IN THE UNITED KINGDOM IN TIMES OF WAR AND PANDEMIC (A SOLUTION FROM THE ISLAMIC ECONOMICS). </w:t>
      </w:r>
      <w:proofErr w:type="spellStart"/>
      <w:r>
        <w:rPr>
          <w:rFonts w:ascii="Times New Roman" w:eastAsia="SimSun" w:hAnsi="Times New Roman" w:cs="Times New Roman"/>
          <w:i/>
          <w:iCs/>
          <w:color w:val="222222"/>
          <w:sz w:val="24"/>
          <w:szCs w:val="24"/>
          <w:shd w:val="clear" w:color="auto" w:fill="FFFFFF"/>
        </w:rPr>
        <w:t>Tasharruf</w:t>
      </w:r>
      <w:proofErr w:type="spellEnd"/>
      <w:r>
        <w:rPr>
          <w:rFonts w:ascii="Times New Roman" w:eastAsia="SimSun" w:hAnsi="Times New Roman" w:cs="Times New Roman"/>
          <w:i/>
          <w:iCs/>
          <w:color w:val="222222"/>
          <w:sz w:val="24"/>
          <w:szCs w:val="24"/>
          <w:shd w:val="clear" w:color="auto" w:fill="FFFFFF"/>
        </w:rPr>
        <w:t>: Journal Economics and Business of Islam</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7</w:t>
      </w:r>
      <w:r>
        <w:rPr>
          <w:rFonts w:ascii="Times New Roman" w:eastAsia="SimSun" w:hAnsi="Times New Roman" w:cs="Times New Roman"/>
          <w:color w:val="222222"/>
          <w:sz w:val="24"/>
          <w:szCs w:val="24"/>
          <w:shd w:val="clear" w:color="auto" w:fill="FFFFFF"/>
        </w:rPr>
        <w:t>(1), pp.1-16.</w:t>
      </w:r>
    </w:p>
    <w:p w14:paraId="3C1023FF" w14:textId="77777777" w:rsidR="00472996" w:rsidRDefault="00472996" w:rsidP="00472996">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Ayyildiz</w:t>
      </w:r>
      <w:proofErr w:type="spellEnd"/>
      <w:r>
        <w:rPr>
          <w:rFonts w:ascii="Times New Roman" w:eastAsia="SimSun" w:hAnsi="Times New Roman" w:cs="Times New Roman"/>
          <w:color w:val="222222"/>
          <w:sz w:val="24"/>
          <w:szCs w:val="24"/>
          <w:shd w:val="clear" w:color="auto" w:fill="FFFFFF"/>
        </w:rPr>
        <w:t xml:space="preserve">, A.Y., Baykal, M. and </w:t>
      </w:r>
      <w:proofErr w:type="spellStart"/>
      <w:r>
        <w:rPr>
          <w:rFonts w:ascii="Times New Roman" w:eastAsia="SimSun" w:hAnsi="Times New Roman" w:cs="Times New Roman"/>
          <w:color w:val="222222"/>
          <w:sz w:val="24"/>
          <w:szCs w:val="24"/>
          <w:shd w:val="clear" w:color="auto" w:fill="FFFFFF"/>
        </w:rPr>
        <w:t>Koc</w:t>
      </w:r>
      <w:proofErr w:type="spellEnd"/>
      <w:r>
        <w:rPr>
          <w:rFonts w:ascii="Times New Roman" w:eastAsia="SimSun" w:hAnsi="Times New Roman" w:cs="Times New Roman"/>
          <w:color w:val="222222"/>
          <w:sz w:val="24"/>
          <w:szCs w:val="24"/>
          <w:shd w:val="clear" w:color="auto" w:fill="FFFFFF"/>
        </w:rPr>
        <w:t>, E., 2022. Attitudes of hotel customers towards the use of service robots in hospitality service encounters. </w:t>
      </w:r>
      <w:r>
        <w:rPr>
          <w:rFonts w:ascii="Times New Roman" w:eastAsia="SimSun" w:hAnsi="Times New Roman" w:cs="Times New Roman"/>
          <w:i/>
          <w:iCs/>
          <w:color w:val="222222"/>
          <w:sz w:val="24"/>
          <w:szCs w:val="24"/>
          <w:shd w:val="clear" w:color="auto" w:fill="FFFFFF"/>
        </w:rPr>
        <w:t>Technology in Society</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70</w:t>
      </w:r>
      <w:r>
        <w:rPr>
          <w:rFonts w:ascii="Times New Roman" w:eastAsia="SimSun" w:hAnsi="Times New Roman" w:cs="Times New Roman"/>
          <w:color w:val="222222"/>
          <w:sz w:val="24"/>
          <w:szCs w:val="24"/>
          <w:shd w:val="clear" w:color="auto" w:fill="FFFFFF"/>
        </w:rPr>
        <w:t>, p.101995.</w:t>
      </w:r>
    </w:p>
    <w:p w14:paraId="5241B724" w14:textId="77777777" w:rsidR="00472996" w:rsidRDefault="00472996" w:rsidP="00472996">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Bagrii</w:t>
      </w:r>
      <w:proofErr w:type="spellEnd"/>
      <w:r>
        <w:rPr>
          <w:rFonts w:ascii="Times New Roman" w:eastAsia="SimSun" w:hAnsi="Times New Roman" w:cs="Times New Roman"/>
          <w:color w:val="222222"/>
          <w:sz w:val="24"/>
          <w:szCs w:val="24"/>
          <w:shd w:val="clear" w:color="auto" w:fill="FFFFFF"/>
        </w:rPr>
        <w:t xml:space="preserve">, K. and </w:t>
      </w:r>
      <w:proofErr w:type="spellStart"/>
      <w:r>
        <w:rPr>
          <w:rFonts w:ascii="Times New Roman" w:eastAsia="SimSun" w:hAnsi="Times New Roman" w:cs="Times New Roman"/>
          <w:color w:val="222222"/>
          <w:sz w:val="24"/>
          <w:szCs w:val="24"/>
          <w:shd w:val="clear" w:color="auto" w:fill="FFFFFF"/>
        </w:rPr>
        <w:t>Palamarek</w:t>
      </w:r>
      <w:proofErr w:type="spellEnd"/>
      <w:r>
        <w:rPr>
          <w:rFonts w:ascii="Times New Roman" w:eastAsia="SimSun" w:hAnsi="Times New Roman" w:cs="Times New Roman"/>
          <w:color w:val="222222"/>
          <w:sz w:val="24"/>
          <w:szCs w:val="24"/>
          <w:shd w:val="clear" w:color="auto" w:fill="FFFFFF"/>
        </w:rPr>
        <w:t>, K., 2020. Tendencies for the development of hotels in Ukraine under crisis situations.</w:t>
      </w:r>
    </w:p>
    <w:p w14:paraId="3E1BC130" w14:textId="77777777" w:rsidR="00472996" w:rsidRDefault="00472996" w:rsidP="00472996">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Bas, T. and </w:t>
      </w:r>
      <w:proofErr w:type="spellStart"/>
      <w:r>
        <w:rPr>
          <w:rFonts w:ascii="Times New Roman" w:eastAsia="SimSun" w:hAnsi="Times New Roman" w:cs="Times New Roman"/>
          <w:color w:val="222222"/>
          <w:sz w:val="24"/>
          <w:szCs w:val="24"/>
          <w:shd w:val="clear" w:color="auto" w:fill="FFFFFF"/>
        </w:rPr>
        <w:t>Sivaprasad</w:t>
      </w:r>
      <w:proofErr w:type="spellEnd"/>
      <w:r>
        <w:rPr>
          <w:rFonts w:ascii="Times New Roman" w:eastAsia="SimSun" w:hAnsi="Times New Roman" w:cs="Times New Roman"/>
          <w:color w:val="222222"/>
          <w:sz w:val="24"/>
          <w:szCs w:val="24"/>
          <w:shd w:val="clear" w:color="auto" w:fill="FFFFFF"/>
        </w:rPr>
        <w:t>, S., 2020. The impact of the COVID-19 pandemic crisis on the travel and tourism sector: UK evidence. </w:t>
      </w:r>
      <w:r>
        <w:rPr>
          <w:rFonts w:ascii="Times New Roman" w:eastAsia="SimSun" w:hAnsi="Times New Roman" w:cs="Times New Roman"/>
          <w:i/>
          <w:iCs/>
          <w:color w:val="222222"/>
          <w:sz w:val="24"/>
          <w:szCs w:val="24"/>
          <w:shd w:val="clear" w:color="auto" w:fill="FFFFFF"/>
        </w:rPr>
        <w:t>SSRN Electronic Journal</w:t>
      </w:r>
      <w:r>
        <w:rPr>
          <w:rFonts w:ascii="Times New Roman" w:eastAsia="SimSun" w:hAnsi="Times New Roman" w:cs="Times New Roman"/>
          <w:color w:val="222222"/>
          <w:sz w:val="24"/>
          <w:szCs w:val="24"/>
          <w:shd w:val="clear" w:color="auto" w:fill="FFFFFF"/>
        </w:rPr>
        <w:t>, pp.1-19.</w:t>
      </w:r>
    </w:p>
    <w:p w14:paraId="49CF1180" w14:textId="77777777" w:rsidR="00472996" w:rsidRDefault="00472996" w:rsidP="00472996">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Braun, E. and </w:t>
      </w:r>
      <w:proofErr w:type="spellStart"/>
      <w:r>
        <w:rPr>
          <w:rFonts w:ascii="Times New Roman" w:eastAsia="SimSun" w:hAnsi="Times New Roman" w:cs="Times New Roman"/>
          <w:color w:val="222222"/>
          <w:sz w:val="24"/>
          <w:szCs w:val="24"/>
          <w:shd w:val="clear" w:color="auto" w:fill="FFFFFF"/>
        </w:rPr>
        <w:t>Zenker</w:t>
      </w:r>
      <w:proofErr w:type="spellEnd"/>
      <w:r>
        <w:rPr>
          <w:rFonts w:ascii="Times New Roman" w:eastAsia="SimSun" w:hAnsi="Times New Roman" w:cs="Times New Roman"/>
          <w:color w:val="222222"/>
          <w:sz w:val="24"/>
          <w:szCs w:val="24"/>
          <w:shd w:val="clear" w:color="auto" w:fill="FFFFFF"/>
        </w:rPr>
        <w:t>, S., 2022. In governments we trust: a two-country Brexit field experiment on perceived uncertainty as mediator for consumer decisions. </w:t>
      </w:r>
      <w:r>
        <w:rPr>
          <w:rFonts w:ascii="Times New Roman" w:eastAsia="SimSun" w:hAnsi="Times New Roman" w:cs="Times New Roman"/>
          <w:i/>
          <w:iCs/>
          <w:color w:val="222222"/>
          <w:sz w:val="24"/>
          <w:szCs w:val="24"/>
          <w:shd w:val="clear" w:color="auto" w:fill="FFFFFF"/>
        </w:rPr>
        <w:t>Journal of Business Research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138</w:t>
      </w:r>
      <w:r>
        <w:rPr>
          <w:rFonts w:ascii="Times New Roman" w:eastAsia="SimSun" w:hAnsi="Times New Roman" w:cs="Times New Roman"/>
          <w:color w:val="222222"/>
          <w:sz w:val="24"/>
          <w:szCs w:val="24"/>
          <w:shd w:val="clear" w:color="auto" w:fill="FFFFFF"/>
        </w:rPr>
        <w:t>, pp.335-346.</w:t>
      </w:r>
    </w:p>
    <w:p w14:paraId="27DF24C8" w14:textId="77777777" w:rsidR="00472996" w:rsidRDefault="00472996" w:rsidP="00472996">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Car, T., </w:t>
      </w:r>
      <w:proofErr w:type="spellStart"/>
      <w:r>
        <w:rPr>
          <w:rFonts w:ascii="Times New Roman" w:eastAsia="SimSun" w:hAnsi="Times New Roman" w:cs="Times New Roman"/>
          <w:color w:val="222222"/>
          <w:sz w:val="24"/>
          <w:szCs w:val="24"/>
          <w:shd w:val="clear" w:color="auto" w:fill="FFFFFF"/>
        </w:rPr>
        <w:t>Stifanich</w:t>
      </w:r>
      <w:proofErr w:type="spellEnd"/>
      <w:r>
        <w:rPr>
          <w:rFonts w:ascii="Times New Roman" w:eastAsia="SimSun" w:hAnsi="Times New Roman" w:cs="Times New Roman"/>
          <w:color w:val="222222"/>
          <w:sz w:val="24"/>
          <w:szCs w:val="24"/>
          <w:shd w:val="clear" w:color="auto" w:fill="FFFFFF"/>
        </w:rPr>
        <w:t xml:space="preserve">, L.P. and </w:t>
      </w:r>
      <w:proofErr w:type="spellStart"/>
      <w:r>
        <w:rPr>
          <w:rFonts w:ascii="Times New Roman" w:eastAsia="SimSun" w:hAnsi="Times New Roman" w:cs="Times New Roman"/>
          <w:color w:val="222222"/>
          <w:sz w:val="24"/>
          <w:szCs w:val="24"/>
          <w:shd w:val="clear" w:color="auto" w:fill="FFFFFF"/>
        </w:rPr>
        <w:t>Šimunić</w:t>
      </w:r>
      <w:proofErr w:type="spellEnd"/>
      <w:r>
        <w:rPr>
          <w:rFonts w:ascii="Times New Roman" w:eastAsia="SimSun" w:hAnsi="Times New Roman" w:cs="Times New Roman"/>
          <w:color w:val="222222"/>
          <w:sz w:val="24"/>
          <w:szCs w:val="24"/>
          <w:shd w:val="clear" w:color="auto" w:fill="FFFFFF"/>
        </w:rPr>
        <w:t>, M., 2019. Internet of things (</w:t>
      </w:r>
      <w:proofErr w:type="spellStart"/>
      <w:r>
        <w:rPr>
          <w:rFonts w:ascii="Times New Roman" w:eastAsia="SimSun" w:hAnsi="Times New Roman" w:cs="Times New Roman"/>
          <w:color w:val="222222"/>
          <w:sz w:val="24"/>
          <w:szCs w:val="24"/>
          <w:shd w:val="clear" w:color="auto" w:fill="FFFFFF"/>
        </w:rPr>
        <w:t>iot</w:t>
      </w:r>
      <w:proofErr w:type="spellEnd"/>
      <w:r>
        <w:rPr>
          <w:rFonts w:ascii="Times New Roman" w:eastAsia="SimSun" w:hAnsi="Times New Roman" w:cs="Times New Roman"/>
          <w:color w:val="222222"/>
          <w:sz w:val="24"/>
          <w:szCs w:val="24"/>
          <w:shd w:val="clear" w:color="auto" w:fill="FFFFFF"/>
        </w:rPr>
        <w:t>) in tourism and hospitality: Opportunities and challenges. </w:t>
      </w:r>
      <w:r>
        <w:rPr>
          <w:rFonts w:ascii="Times New Roman" w:eastAsia="SimSun" w:hAnsi="Times New Roman" w:cs="Times New Roman"/>
          <w:i/>
          <w:iCs/>
          <w:color w:val="222222"/>
          <w:sz w:val="24"/>
          <w:szCs w:val="24"/>
          <w:shd w:val="clear" w:color="auto" w:fill="FFFFFF"/>
        </w:rPr>
        <w:t xml:space="preserve">Tourism in </w:t>
      </w:r>
      <w:proofErr w:type="gramStart"/>
      <w:r>
        <w:rPr>
          <w:rFonts w:ascii="Times New Roman" w:eastAsia="SimSun" w:hAnsi="Times New Roman" w:cs="Times New Roman"/>
          <w:i/>
          <w:iCs/>
          <w:color w:val="222222"/>
          <w:sz w:val="24"/>
          <w:szCs w:val="24"/>
          <w:shd w:val="clear" w:color="auto" w:fill="FFFFFF"/>
        </w:rPr>
        <w:t>South East</w:t>
      </w:r>
      <w:proofErr w:type="gramEnd"/>
      <w:r>
        <w:rPr>
          <w:rFonts w:ascii="Times New Roman" w:eastAsia="SimSun" w:hAnsi="Times New Roman" w:cs="Times New Roman"/>
          <w:i/>
          <w:iCs/>
          <w:color w:val="222222"/>
          <w:sz w:val="24"/>
          <w:szCs w:val="24"/>
          <w:shd w:val="clear" w:color="auto" w:fill="FFFFFF"/>
        </w:rPr>
        <w:t xml:space="preserve"> Europe</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5</w:t>
      </w:r>
      <w:r>
        <w:rPr>
          <w:rFonts w:ascii="Times New Roman" w:eastAsia="SimSun" w:hAnsi="Times New Roman" w:cs="Times New Roman"/>
          <w:color w:val="222222"/>
          <w:sz w:val="24"/>
          <w:szCs w:val="24"/>
          <w:shd w:val="clear" w:color="auto" w:fill="FFFFFF"/>
        </w:rPr>
        <w:t>, pp.163-175.</w:t>
      </w:r>
    </w:p>
    <w:p w14:paraId="3692D8DC" w14:textId="77777777" w:rsidR="00472996" w:rsidRDefault="00472996" w:rsidP="00472996">
      <w:pPr>
        <w:jc w:val="both"/>
        <w:rPr>
          <w:rFonts w:ascii="Times New Roman" w:eastAsia="SimSun" w:hAnsi="Times New Roman"/>
          <w:color w:val="222222"/>
          <w:sz w:val="24"/>
          <w:szCs w:val="24"/>
          <w:shd w:val="clear" w:color="auto" w:fill="FFFFFF"/>
        </w:rPr>
      </w:pPr>
      <w:r>
        <w:rPr>
          <w:rFonts w:ascii="Times New Roman" w:eastAsia="SimSun" w:hAnsi="Times New Roman"/>
          <w:color w:val="222222"/>
          <w:sz w:val="24"/>
          <w:szCs w:val="24"/>
          <w:shd w:val="clear" w:color="auto" w:fill="FFFFFF"/>
        </w:rPr>
        <w:t xml:space="preserve">Consultation on changes to legislation </w:t>
      </w:r>
      <w:proofErr w:type="gramStart"/>
      <w:r>
        <w:rPr>
          <w:rFonts w:ascii="Times New Roman" w:eastAsia="SimSun" w:hAnsi="Times New Roman"/>
          <w:color w:val="222222"/>
          <w:sz w:val="24"/>
          <w:szCs w:val="24"/>
          <w:shd w:val="clear" w:color="auto" w:fill="FFFFFF"/>
        </w:rPr>
        <w:t>relating  to</w:t>
      </w:r>
      <w:proofErr w:type="gramEnd"/>
      <w:r>
        <w:rPr>
          <w:rFonts w:ascii="Times New Roman" w:eastAsia="SimSun" w:hAnsi="Times New Roman"/>
          <w:color w:val="222222"/>
          <w:sz w:val="24"/>
          <w:szCs w:val="24"/>
          <w:shd w:val="clear" w:color="auto" w:fill="FFFFFF"/>
        </w:rPr>
        <w:t xml:space="preserve"> alcoholic drinks in Great Britain , Department for Environment, Food and Rural Affairs, 2022 - www.consult.defra.gov.uk/alcoholic-drinks-geographical-indications-team/the-alcoholic-beverages-amendment-england-regulati/supporting_documents/Consultation%20on%20changes%20to%20Legislation%20relating%20to%20Alcoholic%20Drinks%20in%20Great%20Britain.pdf  [Accessed at 16 February 2023]</w:t>
      </w:r>
    </w:p>
    <w:p w14:paraId="3A963F59" w14:textId="77777777" w:rsidR="00472996" w:rsidRDefault="00472996" w:rsidP="00472996">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Czinkota</w:t>
      </w:r>
      <w:proofErr w:type="spellEnd"/>
      <w:r>
        <w:rPr>
          <w:rFonts w:ascii="Times New Roman" w:eastAsia="SimSun" w:hAnsi="Times New Roman" w:cs="Times New Roman"/>
          <w:color w:val="222222"/>
          <w:sz w:val="24"/>
          <w:szCs w:val="24"/>
          <w:shd w:val="clear" w:color="auto" w:fill="FFFFFF"/>
        </w:rPr>
        <w:t xml:space="preserve">, M.R., </w:t>
      </w:r>
      <w:proofErr w:type="spellStart"/>
      <w:r>
        <w:rPr>
          <w:rFonts w:ascii="Times New Roman" w:eastAsia="SimSun" w:hAnsi="Times New Roman" w:cs="Times New Roman"/>
          <w:color w:val="222222"/>
          <w:sz w:val="24"/>
          <w:szCs w:val="24"/>
          <w:shd w:val="clear" w:color="auto" w:fill="FFFFFF"/>
        </w:rPr>
        <w:t>Kotabe</w:t>
      </w:r>
      <w:proofErr w:type="spellEnd"/>
      <w:r>
        <w:rPr>
          <w:rFonts w:ascii="Times New Roman" w:eastAsia="SimSun" w:hAnsi="Times New Roman" w:cs="Times New Roman"/>
          <w:color w:val="222222"/>
          <w:sz w:val="24"/>
          <w:szCs w:val="24"/>
          <w:shd w:val="clear" w:color="auto" w:fill="FFFFFF"/>
        </w:rPr>
        <w:t xml:space="preserve">, M., </w:t>
      </w:r>
      <w:proofErr w:type="spellStart"/>
      <w:r>
        <w:rPr>
          <w:rFonts w:ascii="Times New Roman" w:eastAsia="SimSun" w:hAnsi="Times New Roman" w:cs="Times New Roman"/>
          <w:color w:val="222222"/>
          <w:sz w:val="24"/>
          <w:szCs w:val="24"/>
          <w:shd w:val="clear" w:color="auto" w:fill="FFFFFF"/>
        </w:rPr>
        <w:t>Vrontis</w:t>
      </w:r>
      <w:proofErr w:type="spellEnd"/>
      <w:r>
        <w:rPr>
          <w:rFonts w:ascii="Times New Roman" w:eastAsia="SimSun" w:hAnsi="Times New Roman" w:cs="Times New Roman"/>
          <w:color w:val="222222"/>
          <w:sz w:val="24"/>
          <w:szCs w:val="24"/>
          <w:shd w:val="clear" w:color="auto" w:fill="FFFFFF"/>
        </w:rPr>
        <w:t xml:space="preserve">, D., Shams, S.R., </w:t>
      </w:r>
      <w:proofErr w:type="spellStart"/>
      <w:r>
        <w:rPr>
          <w:rFonts w:ascii="Times New Roman" w:eastAsia="SimSun" w:hAnsi="Times New Roman" w:cs="Times New Roman"/>
          <w:color w:val="222222"/>
          <w:sz w:val="24"/>
          <w:szCs w:val="24"/>
          <w:shd w:val="clear" w:color="auto" w:fill="FFFFFF"/>
        </w:rPr>
        <w:t>Czinkota</w:t>
      </w:r>
      <w:proofErr w:type="spellEnd"/>
      <w:r>
        <w:rPr>
          <w:rFonts w:ascii="Times New Roman" w:eastAsia="SimSun" w:hAnsi="Times New Roman" w:cs="Times New Roman"/>
          <w:color w:val="222222"/>
          <w:sz w:val="24"/>
          <w:szCs w:val="24"/>
          <w:shd w:val="clear" w:color="auto" w:fill="FFFFFF"/>
        </w:rPr>
        <w:t xml:space="preserve">, M.R., </w:t>
      </w:r>
      <w:proofErr w:type="spellStart"/>
      <w:r>
        <w:rPr>
          <w:rFonts w:ascii="Times New Roman" w:eastAsia="SimSun" w:hAnsi="Times New Roman" w:cs="Times New Roman"/>
          <w:color w:val="222222"/>
          <w:sz w:val="24"/>
          <w:szCs w:val="24"/>
          <w:shd w:val="clear" w:color="auto" w:fill="FFFFFF"/>
        </w:rPr>
        <w:t>Kotabe</w:t>
      </w:r>
      <w:proofErr w:type="spellEnd"/>
      <w:r>
        <w:rPr>
          <w:rFonts w:ascii="Times New Roman" w:eastAsia="SimSun" w:hAnsi="Times New Roman" w:cs="Times New Roman"/>
          <w:color w:val="222222"/>
          <w:sz w:val="24"/>
          <w:szCs w:val="24"/>
          <w:shd w:val="clear" w:color="auto" w:fill="FFFFFF"/>
        </w:rPr>
        <w:t xml:space="preserve">, M., </w:t>
      </w:r>
      <w:proofErr w:type="spellStart"/>
      <w:r>
        <w:rPr>
          <w:rFonts w:ascii="Times New Roman" w:eastAsia="SimSun" w:hAnsi="Times New Roman" w:cs="Times New Roman"/>
          <w:color w:val="222222"/>
          <w:sz w:val="24"/>
          <w:szCs w:val="24"/>
          <w:shd w:val="clear" w:color="auto" w:fill="FFFFFF"/>
        </w:rPr>
        <w:t>Vrontis</w:t>
      </w:r>
      <w:proofErr w:type="spellEnd"/>
      <w:r>
        <w:rPr>
          <w:rFonts w:ascii="Times New Roman" w:eastAsia="SimSun" w:hAnsi="Times New Roman" w:cs="Times New Roman"/>
          <w:color w:val="222222"/>
          <w:sz w:val="24"/>
          <w:szCs w:val="24"/>
          <w:shd w:val="clear" w:color="auto" w:fill="FFFFFF"/>
        </w:rPr>
        <w:t>, D. and Shams, S.R., 2021. Marketing research and information. </w:t>
      </w:r>
      <w:r>
        <w:rPr>
          <w:rFonts w:ascii="Times New Roman" w:eastAsia="SimSun" w:hAnsi="Times New Roman" w:cs="Times New Roman"/>
          <w:i/>
          <w:iCs/>
          <w:color w:val="222222"/>
          <w:sz w:val="24"/>
          <w:szCs w:val="24"/>
          <w:shd w:val="clear" w:color="auto" w:fill="FFFFFF"/>
        </w:rPr>
        <w:t>Marketing Management: Past, Present and Future</w:t>
      </w:r>
      <w:r>
        <w:rPr>
          <w:rFonts w:ascii="Times New Roman" w:eastAsia="SimSun" w:hAnsi="Times New Roman" w:cs="Times New Roman"/>
          <w:color w:val="222222"/>
          <w:sz w:val="24"/>
          <w:szCs w:val="24"/>
          <w:shd w:val="clear" w:color="auto" w:fill="FFFFFF"/>
        </w:rPr>
        <w:t>, pp.177-235.</w:t>
      </w:r>
    </w:p>
    <w:p w14:paraId="3109017D" w14:textId="77777777" w:rsidR="00472996" w:rsidRDefault="00472996" w:rsidP="00472996">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Dachyar</w:t>
      </w:r>
      <w:proofErr w:type="spellEnd"/>
      <w:r>
        <w:rPr>
          <w:rFonts w:ascii="Times New Roman" w:eastAsia="SimSun" w:hAnsi="Times New Roman" w:cs="Times New Roman"/>
          <w:color w:val="222222"/>
          <w:sz w:val="24"/>
          <w:szCs w:val="24"/>
          <w:shd w:val="clear" w:color="auto" w:fill="FFFFFF"/>
        </w:rPr>
        <w:t xml:space="preserve">, A.Z.N.S.M. and </w:t>
      </w:r>
      <w:proofErr w:type="spellStart"/>
      <w:r>
        <w:rPr>
          <w:rFonts w:ascii="Times New Roman" w:eastAsia="SimSun" w:hAnsi="Times New Roman" w:cs="Times New Roman"/>
          <w:color w:val="222222"/>
          <w:sz w:val="24"/>
          <w:szCs w:val="24"/>
          <w:shd w:val="clear" w:color="auto" w:fill="FFFFFF"/>
        </w:rPr>
        <w:t>Sahir</w:t>
      </w:r>
      <w:proofErr w:type="spellEnd"/>
      <w:r>
        <w:rPr>
          <w:rFonts w:ascii="Times New Roman" w:eastAsia="SimSun" w:hAnsi="Times New Roman" w:cs="Times New Roman"/>
          <w:color w:val="222222"/>
          <w:sz w:val="24"/>
          <w:szCs w:val="24"/>
          <w:shd w:val="clear" w:color="auto" w:fill="FFFFFF"/>
        </w:rPr>
        <w:t>, A., 2020. Hotel revival strategy planning with SWOT-Fuzzy AHP-TOPSIS: A case study of 4-star hotel.</w:t>
      </w:r>
    </w:p>
    <w:p w14:paraId="418AEF2D" w14:textId="77777777" w:rsidR="00472996" w:rsidRDefault="00472996" w:rsidP="00472996">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Doğan</w:t>
      </w:r>
      <w:proofErr w:type="spellEnd"/>
      <w:r>
        <w:rPr>
          <w:rFonts w:ascii="Times New Roman" w:eastAsia="SimSun" w:hAnsi="Times New Roman" w:cs="Times New Roman"/>
          <w:color w:val="222222"/>
          <w:sz w:val="24"/>
          <w:szCs w:val="24"/>
          <w:shd w:val="clear" w:color="auto" w:fill="FFFFFF"/>
        </w:rPr>
        <w:t xml:space="preserve">, B., Ghosh, S., Tiwari, A.K. and </w:t>
      </w:r>
      <w:proofErr w:type="spellStart"/>
      <w:r>
        <w:rPr>
          <w:rFonts w:ascii="Times New Roman" w:eastAsia="SimSun" w:hAnsi="Times New Roman" w:cs="Times New Roman"/>
          <w:color w:val="222222"/>
          <w:sz w:val="24"/>
          <w:szCs w:val="24"/>
          <w:shd w:val="clear" w:color="auto" w:fill="FFFFFF"/>
        </w:rPr>
        <w:t>Abakah</w:t>
      </w:r>
      <w:proofErr w:type="spellEnd"/>
      <w:r>
        <w:rPr>
          <w:rFonts w:ascii="Times New Roman" w:eastAsia="SimSun" w:hAnsi="Times New Roman" w:cs="Times New Roman"/>
          <w:color w:val="222222"/>
          <w:sz w:val="24"/>
          <w:szCs w:val="24"/>
          <w:shd w:val="clear" w:color="auto" w:fill="FFFFFF"/>
        </w:rPr>
        <w:t>, E.J.A., 2022. The effect of global volatility, uncertainty and geopolitical risk factors on international tourist arrivals in Asia. </w:t>
      </w:r>
      <w:r>
        <w:rPr>
          <w:rFonts w:ascii="Times New Roman" w:eastAsia="SimSun" w:hAnsi="Times New Roman" w:cs="Times New Roman"/>
          <w:i/>
          <w:iCs/>
          <w:color w:val="222222"/>
          <w:sz w:val="24"/>
          <w:szCs w:val="24"/>
          <w:shd w:val="clear" w:color="auto" w:fill="FFFFFF"/>
        </w:rPr>
        <w:t>International Journal of Tourism Research</w:t>
      </w:r>
      <w:r>
        <w:rPr>
          <w:rFonts w:ascii="Times New Roman" w:eastAsia="SimSun" w:hAnsi="Times New Roman" w:cs="Times New Roman"/>
          <w:color w:val="222222"/>
          <w:sz w:val="24"/>
          <w:szCs w:val="24"/>
          <w:shd w:val="clear" w:color="auto" w:fill="FFFFFF"/>
        </w:rPr>
        <w:t>.</w:t>
      </w:r>
    </w:p>
    <w:p w14:paraId="0A06783A" w14:textId="77777777" w:rsidR="00472996" w:rsidRDefault="00472996" w:rsidP="00472996">
      <w:pPr>
        <w:jc w:val="both"/>
        <w:rPr>
          <w:rFonts w:ascii="Times New Roman" w:hAnsi="Times New Roman" w:cs="Times New Roman"/>
          <w:sz w:val="24"/>
          <w:szCs w:val="24"/>
        </w:rPr>
      </w:pPr>
      <w:proofErr w:type="spellStart"/>
      <w:r>
        <w:rPr>
          <w:rFonts w:ascii="Times New Roman" w:hAnsi="Times New Roman" w:cs="Times New Roman"/>
          <w:color w:val="222222"/>
          <w:sz w:val="24"/>
          <w:szCs w:val="24"/>
          <w:shd w:val="clear" w:color="auto" w:fill="FFFFFF"/>
        </w:rPr>
        <w:t>Gheribi</w:t>
      </w:r>
      <w:proofErr w:type="spellEnd"/>
      <w:r>
        <w:rPr>
          <w:rFonts w:ascii="Times New Roman" w:hAnsi="Times New Roman" w:cs="Times New Roman"/>
          <w:color w:val="222222"/>
          <w:sz w:val="24"/>
          <w:szCs w:val="24"/>
          <w:shd w:val="clear" w:color="auto" w:fill="FFFFFF"/>
        </w:rPr>
        <w:t>, E., 2018. Competition Strategies of Selected International Hotels Groups on the Polish Market. </w:t>
      </w:r>
      <w:r>
        <w:rPr>
          <w:rFonts w:ascii="Times New Roman" w:hAnsi="Times New Roman" w:cs="Times New Roman"/>
          <w:i/>
          <w:iCs/>
          <w:sz w:val="24"/>
          <w:szCs w:val="24"/>
        </w:rPr>
        <w:t xml:space="preserve">J Tourism </w:t>
      </w:r>
      <w:proofErr w:type="spellStart"/>
      <w:r>
        <w:rPr>
          <w:rFonts w:ascii="Times New Roman" w:hAnsi="Times New Roman" w:cs="Times New Roman"/>
          <w:i/>
          <w:iCs/>
          <w:sz w:val="24"/>
          <w:szCs w:val="24"/>
        </w:rPr>
        <w:t>Hospit</w:t>
      </w:r>
      <w:proofErr w:type="spellEnd"/>
      <w:r>
        <w:rPr>
          <w:rFonts w:ascii="Times New Roman" w:hAnsi="Times New Roman" w:cs="Times New Roman"/>
          <w:sz w:val="24"/>
          <w:szCs w:val="24"/>
        </w:rPr>
        <w:t>, </w:t>
      </w:r>
      <w:r>
        <w:rPr>
          <w:rFonts w:ascii="Times New Roman" w:hAnsi="Times New Roman" w:cs="Times New Roman"/>
          <w:i/>
          <w:iCs/>
          <w:sz w:val="24"/>
          <w:szCs w:val="24"/>
        </w:rPr>
        <w:t>7</w:t>
      </w:r>
      <w:r>
        <w:rPr>
          <w:rFonts w:ascii="Times New Roman" w:hAnsi="Times New Roman" w:cs="Times New Roman"/>
          <w:sz w:val="24"/>
          <w:szCs w:val="24"/>
        </w:rPr>
        <w:t>(381), pp.2167-0269.</w:t>
      </w:r>
    </w:p>
    <w:p w14:paraId="353F0B9C" w14:textId="77777777" w:rsidR="00472996" w:rsidRDefault="00472996" w:rsidP="00472996">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lastRenderedPageBreak/>
        <w:t>Hossain, M.S., Hussain, K., Kannan, S. and Kunju Raman Nair, S.K., 2022. Determinants of sustainable competitive advantage from resource-based view: implications for hotel industry. </w:t>
      </w:r>
      <w:r>
        <w:rPr>
          <w:rFonts w:ascii="Times New Roman" w:eastAsia="SimSun" w:hAnsi="Times New Roman" w:cs="Times New Roman"/>
          <w:i/>
          <w:iCs/>
          <w:color w:val="222222"/>
          <w:sz w:val="24"/>
          <w:szCs w:val="24"/>
          <w:shd w:val="clear" w:color="auto" w:fill="FFFFFF"/>
        </w:rPr>
        <w:t>Journal of Hospitality and Tourism Insights</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5</w:t>
      </w:r>
      <w:r>
        <w:rPr>
          <w:rFonts w:ascii="Times New Roman" w:eastAsia="SimSun" w:hAnsi="Times New Roman" w:cs="Times New Roman"/>
          <w:color w:val="222222"/>
          <w:sz w:val="24"/>
          <w:szCs w:val="24"/>
          <w:shd w:val="clear" w:color="auto" w:fill="FFFFFF"/>
        </w:rPr>
        <w:t>(1), pp.79-98.</w:t>
      </w:r>
    </w:p>
    <w:p w14:paraId="4EAD1E89" w14:textId="77777777" w:rsidR="00472996" w:rsidRDefault="00472996" w:rsidP="00472996">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Jaeger, J. and </w:t>
      </w:r>
      <w:proofErr w:type="spellStart"/>
      <w:r>
        <w:rPr>
          <w:rFonts w:ascii="Times New Roman" w:eastAsia="SimSun" w:hAnsi="Times New Roman" w:cs="Times New Roman"/>
          <w:color w:val="222222"/>
          <w:sz w:val="24"/>
          <w:szCs w:val="24"/>
          <w:shd w:val="clear" w:color="auto" w:fill="FFFFFF"/>
        </w:rPr>
        <w:t>Pahiyiannakis</w:t>
      </w:r>
      <w:proofErr w:type="spellEnd"/>
      <w:r>
        <w:rPr>
          <w:rFonts w:ascii="Times New Roman" w:eastAsia="SimSun" w:hAnsi="Times New Roman" w:cs="Times New Roman"/>
          <w:color w:val="222222"/>
          <w:sz w:val="24"/>
          <w:szCs w:val="24"/>
          <w:shd w:val="clear" w:color="auto" w:fill="FFFFFF"/>
        </w:rPr>
        <w:t>, L., 2020. Revenue Management: A Hotel Owner’s Perspective. In </w:t>
      </w:r>
      <w:r>
        <w:rPr>
          <w:rFonts w:ascii="Times New Roman" w:eastAsia="SimSun" w:hAnsi="Times New Roman" w:cs="Times New Roman"/>
          <w:i/>
          <w:iCs/>
          <w:color w:val="222222"/>
          <w:sz w:val="24"/>
          <w:szCs w:val="24"/>
          <w:shd w:val="clear" w:color="auto" w:fill="FFFFFF"/>
        </w:rPr>
        <w:t>Hospitality Revenue Management</w:t>
      </w:r>
      <w:r>
        <w:rPr>
          <w:rFonts w:ascii="Times New Roman" w:eastAsia="SimSun" w:hAnsi="Times New Roman" w:cs="Times New Roman"/>
          <w:color w:val="222222"/>
          <w:sz w:val="24"/>
          <w:szCs w:val="24"/>
          <w:shd w:val="clear" w:color="auto" w:fill="FFFFFF"/>
        </w:rPr>
        <w:t> (pp. 437-467). Apple Academic Press.</w:t>
      </w:r>
    </w:p>
    <w:p w14:paraId="627956D1" w14:textId="77777777" w:rsidR="00472996" w:rsidRDefault="00472996" w:rsidP="00472996">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Kaya, K., </w:t>
      </w:r>
      <w:proofErr w:type="spellStart"/>
      <w:r>
        <w:rPr>
          <w:rFonts w:ascii="Times New Roman" w:eastAsia="SimSun" w:hAnsi="Times New Roman" w:cs="Times New Roman"/>
          <w:color w:val="222222"/>
          <w:sz w:val="24"/>
          <w:szCs w:val="24"/>
          <w:shd w:val="clear" w:color="auto" w:fill="FFFFFF"/>
        </w:rPr>
        <w:t>Yılmaz</w:t>
      </w:r>
      <w:proofErr w:type="spellEnd"/>
      <w:r>
        <w:rPr>
          <w:rFonts w:ascii="Times New Roman" w:eastAsia="SimSun" w:hAnsi="Times New Roman" w:cs="Times New Roman"/>
          <w:color w:val="222222"/>
          <w:sz w:val="24"/>
          <w:szCs w:val="24"/>
          <w:shd w:val="clear" w:color="auto" w:fill="FFFFFF"/>
        </w:rPr>
        <w:t xml:space="preserve">, Y., </w:t>
      </w:r>
      <w:proofErr w:type="spellStart"/>
      <w:r>
        <w:rPr>
          <w:rFonts w:ascii="Times New Roman" w:eastAsia="SimSun" w:hAnsi="Times New Roman" w:cs="Times New Roman"/>
          <w:color w:val="222222"/>
          <w:sz w:val="24"/>
          <w:szCs w:val="24"/>
          <w:shd w:val="clear" w:color="auto" w:fill="FFFFFF"/>
        </w:rPr>
        <w:t>Yaslan</w:t>
      </w:r>
      <w:proofErr w:type="spellEnd"/>
      <w:r>
        <w:rPr>
          <w:rFonts w:ascii="Times New Roman" w:eastAsia="SimSun" w:hAnsi="Times New Roman" w:cs="Times New Roman"/>
          <w:color w:val="222222"/>
          <w:sz w:val="24"/>
          <w:szCs w:val="24"/>
          <w:shd w:val="clear" w:color="auto" w:fill="FFFFFF"/>
        </w:rPr>
        <w:t xml:space="preserve">, Y., </w:t>
      </w:r>
      <w:proofErr w:type="spellStart"/>
      <w:r>
        <w:rPr>
          <w:rFonts w:ascii="Times New Roman" w:eastAsia="SimSun" w:hAnsi="Times New Roman" w:cs="Times New Roman"/>
          <w:color w:val="222222"/>
          <w:sz w:val="24"/>
          <w:szCs w:val="24"/>
          <w:shd w:val="clear" w:color="auto" w:fill="FFFFFF"/>
        </w:rPr>
        <w:t>Öğüdücü</w:t>
      </w:r>
      <w:proofErr w:type="spellEnd"/>
      <w:r>
        <w:rPr>
          <w:rFonts w:ascii="Times New Roman" w:eastAsia="SimSun" w:hAnsi="Times New Roman" w:cs="Times New Roman"/>
          <w:color w:val="222222"/>
          <w:sz w:val="24"/>
          <w:szCs w:val="24"/>
          <w:shd w:val="clear" w:color="auto" w:fill="FFFFFF"/>
        </w:rPr>
        <w:t xml:space="preserve">, Ş.G. and </w:t>
      </w:r>
      <w:proofErr w:type="spellStart"/>
      <w:r>
        <w:rPr>
          <w:rFonts w:ascii="Times New Roman" w:eastAsia="SimSun" w:hAnsi="Times New Roman" w:cs="Times New Roman"/>
          <w:color w:val="222222"/>
          <w:sz w:val="24"/>
          <w:szCs w:val="24"/>
          <w:shd w:val="clear" w:color="auto" w:fill="FFFFFF"/>
        </w:rPr>
        <w:t>Çıngı</w:t>
      </w:r>
      <w:proofErr w:type="spellEnd"/>
      <w:r>
        <w:rPr>
          <w:rFonts w:ascii="Times New Roman" w:eastAsia="SimSun" w:hAnsi="Times New Roman" w:cs="Times New Roman"/>
          <w:color w:val="222222"/>
          <w:sz w:val="24"/>
          <w:szCs w:val="24"/>
          <w:shd w:val="clear" w:color="auto" w:fill="FFFFFF"/>
        </w:rPr>
        <w:t>, F., 2022. Demand forecasting model using hotel clustering findings for hospitality industry. </w:t>
      </w:r>
      <w:r>
        <w:rPr>
          <w:rFonts w:ascii="Times New Roman" w:eastAsia="SimSun" w:hAnsi="Times New Roman" w:cs="Times New Roman"/>
          <w:i/>
          <w:iCs/>
          <w:color w:val="222222"/>
          <w:sz w:val="24"/>
          <w:szCs w:val="24"/>
          <w:shd w:val="clear" w:color="auto" w:fill="FFFFFF"/>
        </w:rPr>
        <w:t>Information Processing &amp; Management</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59</w:t>
      </w:r>
      <w:r>
        <w:rPr>
          <w:rFonts w:ascii="Times New Roman" w:eastAsia="SimSun" w:hAnsi="Times New Roman" w:cs="Times New Roman"/>
          <w:color w:val="222222"/>
          <w:sz w:val="24"/>
          <w:szCs w:val="24"/>
          <w:shd w:val="clear" w:color="auto" w:fill="FFFFFF"/>
        </w:rPr>
        <w:t>(1), p.102816.</w:t>
      </w:r>
    </w:p>
    <w:p w14:paraId="64048317" w14:textId="77777777" w:rsidR="00472996" w:rsidRDefault="00472996" w:rsidP="00472996">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Yang, Y., Mao, Z. and Wen, Z., 2022. Pandemic severity, policy stringency, and tourism performance: A global analysis. </w:t>
      </w:r>
      <w:r>
        <w:rPr>
          <w:rFonts w:ascii="Times New Roman" w:eastAsia="SimSun" w:hAnsi="Times New Roman" w:cs="Times New Roman"/>
          <w:i/>
          <w:iCs/>
          <w:color w:val="222222"/>
          <w:sz w:val="24"/>
          <w:szCs w:val="24"/>
          <w:shd w:val="clear" w:color="auto" w:fill="FFFFFF"/>
        </w:rPr>
        <w:t>Journal of Travel Research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61</w:t>
      </w:r>
      <w:r>
        <w:rPr>
          <w:rFonts w:ascii="Times New Roman" w:eastAsia="SimSun" w:hAnsi="Times New Roman" w:cs="Times New Roman"/>
          <w:color w:val="222222"/>
          <w:sz w:val="24"/>
          <w:szCs w:val="24"/>
          <w:shd w:val="clear" w:color="auto" w:fill="FFFFFF"/>
        </w:rPr>
        <w:t>(8), pp.1928-1946.</w:t>
      </w:r>
    </w:p>
    <w:p w14:paraId="1C25EA2A" w14:textId="77777777" w:rsidR="00472996" w:rsidRDefault="00472996" w:rsidP="00472996">
      <w:pPr>
        <w:jc w:val="both"/>
        <w:rPr>
          <w:rFonts w:ascii="Times New Roman" w:hAnsi="Times New Roman"/>
          <w:sz w:val="24"/>
          <w:szCs w:val="24"/>
        </w:rPr>
      </w:pPr>
    </w:p>
    <w:p w14:paraId="75951ACE" w14:textId="77777777" w:rsidR="00472996" w:rsidRDefault="00472996" w:rsidP="00472996">
      <w:pPr>
        <w:jc w:val="both"/>
        <w:rPr>
          <w:rFonts w:ascii="Times New Roman" w:hAnsi="Times New Roman" w:cs="Times New Roman"/>
          <w:sz w:val="24"/>
          <w:szCs w:val="24"/>
        </w:rPr>
      </w:pPr>
    </w:p>
    <w:p w14:paraId="743250F6" w14:textId="77777777" w:rsidR="00472996" w:rsidRDefault="00472996" w:rsidP="00472996">
      <w:pPr>
        <w:jc w:val="both"/>
        <w:rPr>
          <w:rFonts w:ascii="Times New Roman" w:hAnsi="Times New Roman" w:cs="Times New Roman"/>
          <w:sz w:val="24"/>
          <w:szCs w:val="24"/>
        </w:rPr>
      </w:pPr>
    </w:p>
    <w:p w14:paraId="4958DE95" w14:textId="77777777" w:rsidR="00472996" w:rsidRDefault="00472996" w:rsidP="00472996">
      <w:pPr>
        <w:jc w:val="both"/>
        <w:rPr>
          <w:rFonts w:ascii="Times New Roman" w:hAnsi="Times New Roman" w:cs="Times New Roman"/>
          <w:sz w:val="24"/>
          <w:szCs w:val="24"/>
        </w:rPr>
      </w:pPr>
    </w:p>
    <w:p w14:paraId="715FE5A6" w14:textId="77777777" w:rsidR="00472996" w:rsidRDefault="00472996" w:rsidP="00472996">
      <w:pPr>
        <w:jc w:val="both"/>
        <w:rPr>
          <w:rFonts w:ascii="Times New Roman" w:hAnsi="Times New Roman" w:cs="Times New Roman"/>
          <w:sz w:val="24"/>
          <w:szCs w:val="24"/>
        </w:rPr>
      </w:pPr>
    </w:p>
    <w:p w14:paraId="06FA0440" w14:textId="77777777" w:rsidR="00472996" w:rsidRDefault="00472996" w:rsidP="00472996">
      <w:pPr>
        <w:jc w:val="both"/>
        <w:rPr>
          <w:rFonts w:ascii="Times New Roman" w:hAnsi="Times New Roman" w:cs="Times New Roman"/>
          <w:sz w:val="24"/>
          <w:szCs w:val="24"/>
        </w:rPr>
      </w:pPr>
    </w:p>
    <w:p w14:paraId="4081B0F0" w14:textId="77777777" w:rsidR="00472996" w:rsidRDefault="00472996" w:rsidP="00472996">
      <w:pPr>
        <w:jc w:val="both"/>
        <w:rPr>
          <w:rFonts w:ascii="Times New Roman" w:hAnsi="Times New Roman" w:cs="Times New Roman"/>
          <w:sz w:val="24"/>
          <w:szCs w:val="24"/>
        </w:rPr>
      </w:pPr>
    </w:p>
    <w:p w14:paraId="48B768C7" w14:textId="77777777" w:rsidR="006133E7" w:rsidRDefault="006133E7" w:rsidP="00472996">
      <w:pPr>
        <w:jc w:val="both"/>
        <w:rPr>
          <w:rFonts w:ascii="Times New Roman" w:hAnsi="Times New Roman" w:cs="Times New Roman"/>
          <w:sz w:val="24"/>
          <w:szCs w:val="24"/>
        </w:rPr>
      </w:pPr>
    </w:p>
    <w:p w14:paraId="6A0509F0" w14:textId="77777777" w:rsidR="006133E7" w:rsidRDefault="006133E7" w:rsidP="00472996">
      <w:pPr>
        <w:jc w:val="both"/>
        <w:rPr>
          <w:rFonts w:ascii="Times New Roman" w:hAnsi="Times New Roman" w:cs="Times New Roman"/>
          <w:sz w:val="24"/>
          <w:szCs w:val="24"/>
        </w:rPr>
      </w:pPr>
    </w:p>
    <w:p w14:paraId="6D4278D5" w14:textId="77777777" w:rsidR="006133E7" w:rsidRDefault="006133E7" w:rsidP="00472996">
      <w:pPr>
        <w:jc w:val="both"/>
        <w:rPr>
          <w:rFonts w:ascii="Times New Roman" w:hAnsi="Times New Roman" w:cs="Times New Roman"/>
          <w:sz w:val="24"/>
          <w:szCs w:val="24"/>
        </w:rPr>
      </w:pPr>
    </w:p>
    <w:p w14:paraId="093E5B88" w14:textId="77777777" w:rsidR="006133E7" w:rsidRDefault="006133E7" w:rsidP="00472996">
      <w:pPr>
        <w:jc w:val="both"/>
        <w:rPr>
          <w:rFonts w:ascii="Times New Roman" w:hAnsi="Times New Roman" w:cs="Times New Roman"/>
          <w:sz w:val="24"/>
          <w:szCs w:val="24"/>
        </w:rPr>
      </w:pPr>
    </w:p>
    <w:p w14:paraId="10497B86" w14:textId="77777777" w:rsidR="006133E7" w:rsidRDefault="006133E7" w:rsidP="00472996">
      <w:pPr>
        <w:jc w:val="both"/>
        <w:rPr>
          <w:rFonts w:ascii="Times New Roman" w:hAnsi="Times New Roman" w:cs="Times New Roman"/>
          <w:sz w:val="24"/>
          <w:szCs w:val="24"/>
        </w:rPr>
      </w:pPr>
    </w:p>
    <w:p w14:paraId="25DDC0A8" w14:textId="77777777" w:rsidR="006133E7" w:rsidRDefault="006133E7" w:rsidP="00472996">
      <w:pPr>
        <w:jc w:val="both"/>
        <w:rPr>
          <w:rFonts w:ascii="Times New Roman" w:hAnsi="Times New Roman" w:cs="Times New Roman"/>
          <w:sz w:val="24"/>
          <w:szCs w:val="24"/>
        </w:rPr>
      </w:pPr>
    </w:p>
    <w:p w14:paraId="4CB8C1F6" w14:textId="77777777" w:rsidR="006133E7" w:rsidRDefault="006133E7" w:rsidP="00472996">
      <w:pPr>
        <w:jc w:val="both"/>
        <w:rPr>
          <w:rFonts w:ascii="Times New Roman" w:hAnsi="Times New Roman" w:cs="Times New Roman"/>
          <w:sz w:val="24"/>
          <w:szCs w:val="24"/>
        </w:rPr>
      </w:pPr>
    </w:p>
    <w:p w14:paraId="01B7F176" w14:textId="77777777" w:rsidR="006133E7" w:rsidRDefault="006133E7" w:rsidP="00472996">
      <w:pPr>
        <w:jc w:val="both"/>
        <w:rPr>
          <w:rFonts w:ascii="Times New Roman" w:hAnsi="Times New Roman" w:cs="Times New Roman"/>
          <w:sz w:val="24"/>
          <w:szCs w:val="24"/>
        </w:rPr>
      </w:pPr>
    </w:p>
    <w:p w14:paraId="6DEECA4B" w14:textId="77777777" w:rsidR="006133E7" w:rsidRDefault="006133E7" w:rsidP="00472996">
      <w:pPr>
        <w:jc w:val="both"/>
        <w:rPr>
          <w:rFonts w:ascii="Times New Roman" w:hAnsi="Times New Roman" w:cs="Times New Roman"/>
          <w:sz w:val="24"/>
          <w:szCs w:val="24"/>
        </w:rPr>
      </w:pPr>
    </w:p>
    <w:p w14:paraId="5D8FD4F9" w14:textId="77777777" w:rsidR="006133E7" w:rsidRDefault="006133E7" w:rsidP="00472996">
      <w:pPr>
        <w:jc w:val="both"/>
        <w:rPr>
          <w:rFonts w:ascii="Times New Roman" w:hAnsi="Times New Roman" w:cs="Times New Roman"/>
          <w:sz w:val="24"/>
          <w:szCs w:val="24"/>
        </w:rPr>
      </w:pPr>
    </w:p>
    <w:p w14:paraId="43910228" w14:textId="77777777" w:rsidR="006133E7" w:rsidRDefault="006133E7" w:rsidP="00472996">
      <w:pPr>
        <w:jc w:val="both"/>
        <w:rPr>
          <w:rFonts w:ascii="Times New Roman" w:hAnsi="Times New Roman" w:cs="Times New Roman"/>
          <w:sz w:val="24"/>
          <w:szCs w:val="24"/>
        </w:rPr>
      </w:pPr>
    </w:p>
    <w:p w14:paraId="4A6DCF0A" w14:textId="77777777" w:rsidR="00472996" w:rsidRDefault="00472996" w:rsidP="00472996">
      <w:pPr>
        <w:jc w:val="both"/>
        <w:rPr>
          <w:rFonts w:ascii="Times New Roman" w:hAnsi="Times New Roman" w:cs="Times New Roman"/>
          <w:sz w:val="24"/>
          <w:szCs w:val="24"/>
        </w:rPr>
      </w:pPr>
    </w:p>
    <w:p w14:paraId="71AC8307" w14:textId="77777777" w:rsidR="00472996" w:rsidRDefault="00472996" w:rsidP="00472996">
      <w:pPr>
        <w:jc w:val="both"/>
        <w:rPr>
          <w:rFonts w:ascii="Times New Roman" w:hAnsi="Times New Roman" w:cs="Times New Roman"/>
          <w:b/>
          <w:sz w:val="24"/>
          <w:szCs w:val="24"/>
        </w:rPr>
      </w:pPr>
      <w:r>
        <w:rPr>
          <w:rFonts w:ascii="Times New Roman" w:hAnsi="Times New Roman" w:cs="Times New Roman"/>
          <w:b/>
          <w:sz w:val="24"/>
          <w:szCs w:val="24"/>
        </w:rPr>
        <w:lastRenderedPageBreak/>
        <w:t>Appendices</w:t>
      </w:r>
      <w:r>
        <w:rPr>
          <w:rFonts w:ascii="Arial" w:hAnsi="Arial" w:cs="Arial"/>
          <w:b/>
          <w:sz w:val="24"/>
          <w:szCs w:val="24"/>
        </w:rPr>
        <w:t xml:space="preserve"> </w:t>
      </w:r>
    </w:p>
    <w:p w14:paraId="022B9FEE" w14:textId="77777777" w:rsidR="00472996" w:rsidRDefault="00472996" w:rsidP="00472996">
      <w:pPr>
        <w:ind w:left="720" w:hanging="720"/>
        <w:jc w:val="both"/>
        <w:rPr>
          <w:rFonts w:ascii="Times New Roman" w:eastAsia="Arial" w:hAnsi="Times New Roman" w:cs="Times New Roman"/>
          <w:color w:val="000000"/>
          <w:sz w:val="24"/>
          <w:szCs w:val="24"/>
        </w:rPr>
      </w:pPr>
    </w:p>
    <w:p w14:paraId="5EA30EA7" w14:textId="04D18507" w:rsidR="00472996" w:rsidRDefault="00472996" w:rsidP="00472996">
      <w:pPr>
        <w:rPr>
          <w:rFonts w:ascii="Times New Roman" w:eastAsia="SimSun" w:hAnsi="Times New Roman" w:cs="Times New Roman"/>
          <w:color w:val="222222"/>
          <w:sz w:val="24"/>
          <w:szCs w:val="24"/>
          <w:shd w:val="clear" w:color="auto" w:fill="FFFFFF"/>
        </w:rPr>
      </w:pPr>
      <w:r>
        <w:rPr>
          <w:rFonts w:ascii="Times New Roman" w:eastAsia="SimSun" w:hAnsi="Times New Roman" w:cs="Times New Roman"/>
          <w:noProof/>
          <w:color w:val="222222"/>
          <w:sz w:val="24"/>
          <w:szCs w:val="24"/>
          <w:shd w:val="clear" w:color="auto" w:fill="FFFFFF"/>
        </w:rPr>
        <w:drawing>
          <wp:inline distT="0" distB="0" distL="0" distR="0" wp14:anchorId="23B217FC" wp14:editId="33C0C1A4">
            <wp:extent cx="5264150" cy="1422400"/>
            <wp:effectExtent l="0" t="0" r="0" b="6350"/>
            <wp:docPr id="1449187518" name="Imagine 15"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264150" cy="1422400"/>
                    </a:xfrm>
                    <a:prstGeom prst="rect">
                      <a:avLst/>
                    </a:prstGeom>
                    <a:noFill/>
                    <a:ln>
                      <a:noFill/>
                    </a:ln>
                  </pic:spPr>
                </pic:pic>
              </a:graphicData>
            </a:graphic>
          </wp:inline>
        </w:drawing>
      </w:r>
      <w:r>
        <w:rPr>
          <w:rFonts w:ascii="Times New Roman" w:eastAsia="SimSun" w:hAnsi="Times New Roman" w:cs="Times New Roman"/>
          <w:noProof/>
          <w:color w:val="222222"/>
          <w:sz w:val="24"/>
          <w:szCs w:val="24"/>
          <w:shd w:val="clear" w:color="auto" w:fill="FFFFFF"/>
        </w:rPr>
        <w:drawing>
          <wp:inline distT="0" distB="0" distL="0" distR="0" wp14:anchorId="024EEC7A" wp14:editId="310AC2C0">
            <wp:extent cx="5264150" cy="1511300"/>
            <wp:effectExtent l="0" t="0" r="0" b="0"/>
            <wp:docPr id="1151687799" name="Imagine 14"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64150" cy="1511300"/>
                    </a:xfrm>
                    <a:prstGeom prst="rect">
                      <a:avLst/>
                    </a:prstGeom>
                    <a:noFill/>
                    <a:ln>
                      <a:noFill/>
                    </a:ln>
                  </pic:spPr>
                </pic:pic>
              </a:graphicData>
            </a:graphic>
          </wp:inline>
        </w:drawing>
      </w:r>
    </w:p>
    <w:p w14:paraId="3076086B" w14:textId="5DDD6B93" w:rsidR="00472996" w:rsidRDefault="00472996" w:rsidP="00472996">
      <w:pPr>
        <w:rPr>
          <w:rFonts w:ascii="Times New Roman" w:eastAsia="SimSun" w:hAnsi="Times New Roman" w:cs="Times New Roman"/>
          <w:color w:val="222222"/>
          <w:sz w:val="24"/>
          <w:szCs w:val="24"/>
          <w:shd w:val="clear" w:color="auto" w:fill="FFFFFF"/>
        </w:rPr>
      </w:pPr>
      <w:r>
        <w:rPr>
          <w:rFonts w:ascii="Times New Roman" w:eastAsia="SimSun" w:hAnsi="Times New Roman" w:cs="Times New Roman"/>
          <w:noProof/>
          <w:color w:val="222222"/>
          <w:sz w:val="24"/>
          <w:szCs w:val="24"/>
          <w:shd w:val="clear" w:color="auto" w:fill="FFFFFF"/>
        </w:rPr>
        <w:lastRenderedPageBreak/>
        <w:drawing>
          <wp:inline distT="0" distB="0" distL="0" distR="0" wp14:anchorId="28D2B434" wp14:editId="0C16B2FE">
            <wp:extent cx="5264150" cy="2476500"/>
            <wp:effectExtent l="0" t="0" r="0" b="0"/>
            <wp:docPr id="1284661371" name="Imagine 13"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64150" cy="2476500"/>
                    </a:xfrm>
                    <a:prstGeom prst="rect">
                      <a:avLst/>
                    </a:prstGeom>
                    <a:noFill/>
                    <a:ln>
                      <a:noFill/>
                    </a:ln>
                  </pic:spPr>
                </pic:pic>
              </a:graphicData>
            </a:graphic>
          </wp:inline>
        </w:drawing>
      </w:r>
      <w:r>
        <w:rPr>
          <w:rFonts w:ascii="Times New Roman" w:eastAsia="SimSun" w:hAnsi="Times New Roman" w:cs="Times New Roman"/>
          <w:noProof/>
          <w:color w:val="222222"/>
          <w:sz w:val="24"/>
          <w:szCs w:val="24"/>
          <w:shd w:val="clear" w:color="auto" w:fill="FFFFFF"/>
        </w:rPr>
        <w:drawing>
          <wp:inline distT="0" distB="0" distL="0" distR="0" wp14:anchorId="3657E4FE" wp14:editId="475586B5">
            <wp:extent cx="5264150" cy="2813050"/>
            <wp:effectExtent l="0" t="0" r="0" b="6350"/>
            <wp:docPr id="246512128" name="Imagine 12"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64150" cy="2813050"/>
                    </a:xfrm>
                    <a:prstGeom prst="rect">
                      <a:avLst/>
                    </a:prstGeom>
                    <a:noFill/>
                    <a:ln>
                      <a:noFill/>
                    </a:ln>
                  </pic:spPr>
                </pic:pic>
              </a:graphicData>
            </a:graphic>
          </wp:inline>
        </w:drawing>
      </w:r>
      <w:r>
        <w:rPr>
          <w:rFonts w:ascii="Times New Roman" w:eastAsia="SimSun" w:hAnsi="Times New Roman" w:cs="Times New Roman"/>
          <w:noProof/>
          <w:color w:val="222222"/>
          <w:sz w:val="24"/>
          <w:szCs w:val="24"/>
          <w:shd w:val="clear" w:color="auto" w:fill="FFFFFF"/>
        </w:rPr>
        <w:drawing>
          <wp:inline distT="0" distB="0" distL="0" distR="0" wp14:anchorId="64F8B44C" wp14:editId="67EC90AD">
            <wp:extent cx="5264150" cy="1739900"/>
            <wp:effectExtent l="0" t="0" r="0" b="0"/>
            <wp:docPr id="275810598" name="Imagine 11" descr="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4150" cy="1739900"/>
                    </a:xfrm>
                    <a:prstGeom prst="rect">
                      <a:avLst/>
                    </a:prstGeom>
                    <a:noFill/>
                    <a:ln>
                      <a:noFill/>
                    </a:ln>
                  </pic:spPr>
                </pic:pic>
              </a:graphicData>
            </a:graphic>
          </wp:inline>
        </w:drawing>
      </w:r>
      <w:r>
        <w:rPr>
          <w:rFonts w:ascii="Times New Roman" w:eastAsia="SimSun" w:hAnsi="Times New Roman" w:cs="Times New Roman"/>
          <w:noProof/>
          <w:color w:val="222222"/>
          <w:sz w:val="24"/>
          <w:szCs w:val="24"/>
          <w:shd w:val="clear" w:color="auto" w:fill="FFFFFF"/>
        </w:rPr>
        <w:lastRenderedPageBreak/>
        <w:drawing>
          <wp:inline distT="0" distB="0" distL="0" distR="0" wp14:anchorId="3429A126" wp14:editId="490369C4">
            <wp:extent cx="5270500" cy="2012950"/>
            <wp:effectExtent l="0" t="0" r="6350" b="6350"/>
            <wp:docPr id="970427117" name="Imagine 10" descr="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0500" cy="2012950"/>
                    </a:xfrm>
                    <a:prstGeom prst="rect">
                      <a:avLst/>
                    </a:prstGeom>
                    <a:noFill/>
                    <a:ln>
                      <a:noFill/>
                    </a:ln>
                  </pic:spPr>
                </pic:pic>
              </a:graphicData>
            </a:graphic>
          </wp:inline>
        </w:drawing>
      </w:r>
      <w:r>
        <w:rPr>
          <w:rFonts w:ascii="Times New Roman" w:eastAsia="SimSun" w:hAnsi="Times New Roman" w:cs="Times New Roman"/>
          <w:noProof/>
          <w:color w:val="222222"/>
          <w:sz w:val="24"/>
          <w:szCs w:val="24"/>
          <w:shd w:val="clear" w:color="auto" w:fill="FFFFFF"/>
        </w:rPr>
        <w:drawing>
          <wp:inline distT="0" distB="0" distL="0" distR="0" wp14:anchorId="3C180AF8" wp14:editId="13FD803E">
            <wp:extent cx="5264150" cy="1924050"/>
            <wp:effectExtent l="0" t="0" r="0" b="0"/>
            <wp:docPr id="1230110315" name="Imagine 9" descr="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64150" cy="1924050"/>
                    </a:xfrm>
                    <a:prstGeom prst="rect">
                      <a:avLst/>
                    </a:prstGeom>
                    <a:noFill/>
                    <a:ln>
                      <a:noFill/>
                    </a:ln>
                  </pic:spPr>
                </pic:pic>
              </a:graphicData>
            </a:graphic>
          </wp:inline>
        </w:drawing>
      </w:r>
      <w:r>
        <w:rPr>
          <w:rFonts w:ascii="Times New Roman" w:eastAsia="SimSun" w:hAnsi="Times New Roman" w:cs="Times New Roman"/>
          <w:noProof/>
          <w:color w:val="222222"/>
          <w:sz w:val="24"/>
          <w:szCs w:val="24"/>
          <w:shd w:val="clear" w:color="auto" w:fill="FFFFFF"/>
        </w:rPr>
        <w:drawing>
          <wp:inline distT="0" distB="0" distL="0" distR="0" wp14:anchorId="01698F9C" wp14:editId="2B06AACB">
            <wp:extent cx="5264150" cy="2032000"/>
            <wp:effectExtent l="0" t="0" r="0" b="6350"/>
            <wp:docPr id="635148348" name="Imagine 8" descr="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64150" cy="2032000"/>
                    </a:xfrm>
                    <a:prstGeom prst="rect">
                      <a:avLst/>
                    </a:prstGeom>
                    <a:noFill/>
                    <a:ln>
                      <a:noFill/>
                    </a:ln>
                  </pic:spPr>
                </pic:pic>
              </a:graphicData>
            </a:graphic>
          </wp:inline>
        </w:drawing>
      </w:r>
      <w:r>
        <w:rPr>
          <w:rFonts w:ascii="Times New Roman" w:eastAsia="SimSun" w:hAnsi="Times New Roman" w:cs="Times New Roman"/>
          <w:noProof/>
          <w:color w:val="222222"/>
          <w:sz w:val="24"/>
          <w:szCs w:val="24"/>
          <w:shd w:val="clear" w:color="auto" w:fill="FFFFFF"/>
        </w:rPr>
        <w:drawing>
          <wp:inline distT="0" distB="0" distL="0" distR="0" wp14:anchorId="49B6FA09" wp14:editId="428EB876">
            <wp:extent cx="5264150" cy="1949450"/>
            <wp:effectExtent l="0" t="0" r="0" b="0"/>
            <wp:docPr id="656363943" name="Imagine 7"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64150" cy="1949450"/>
                    </a:xfrm>
                    <a:prstGeom prst="rect">
                      <a:avLst/>
                    </a:prstGeom>
                    <a:noFill/>
                    <a:ln>
                      <a:noFill/>
                    </a:ln>
                  </pic:spPr>
                </pic:pic>
              </a:graphicData>
            </a:graphic>
          </wp:inline>
        </w:drawing>
      </w:r>
      <w:r>
        <w:rPr>
          <w:rFonts w:ascii="Times New Roman" w:eastAsia="SimSun" w:hAnsi="Times New Roman" w:cs="Times New Roman"/>
          <w:noProof/>
          <w:color w:val="222222"/>
          <w:sz w:val="24"/>
          <w:szCs w:val="24"/>
          <w:shd w:val="clear" w:color="auto" w:fill="FFFFFF"/>
        </w:rPr>
        <w:lastRenderedPageBreak/>
        <w:drawing>
          <wp:inline distT="0" distB="0" distL="0" distR="0" wp14:anchorId="0BA3051D" wp14:editId="57949289">
            <wp:extent cx="5270500" cy="1936750"/>
            <wp:effectExtent l="0" t="0" r="6350" b="6350"/>
            <wp:docPr id="1878342592" name="Imagine 6" descr="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70500" cy="1936750"/>
                    </a:xfrm>
                    <a:prstGeom prst="rect">
                      <a:avLst/>
                    </a:prstGeom>
                    <a:noFill/>
                    <a:ln>
                      <a:noFill/>
                    </a:ln>
                  </pic:spPr>
                </pic:pic>
              </a:graphicData>
            </a:graphic>
          </wp:inline>
        </w:drawing>
      </w:r>
      <w:r>
        <w:rPr>
          <w:rFonts w:ascii="Times New Roman" w:eastAsia="SimSun" w:hAnsi="Times New Roman" w:cs="Times New Roman"/>
          <w:noProof/>
          <w:color w:val="222222"/>
          <w:sz w:val="24"/>
          <w:szCs w:val="24"/>
          <w:shd w:val="clear" w:color="auto" w:fill="FFFFFF"/>
        </w:rPr>
        <w:drawing>
          <wp:inline distT="0" distB="0" distL="0" distR="0" wp14:anchorId="0807E050" wp14:editId="4F5EF098">
            <wp:extent cx="5264150" cy="2432050"/>
            <wp:effectExtent l="0" t="0" r="0" b="6350"/>
            <wp:docPr id="1802812559" name="Imagine 5" descr="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1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64150" cy="2432050"/>
                    </a:xfrm>
                    <a:prstGeom prst="rect">
                      <a:avLst/>
                    </a:prstGeom>
                    <a:noFill/>
                    <a:ln>
                      <a:noFill/>
                    </a:ln>
                  </pic:spPr>
                </pic:pic>
              </a:graphicData>
            </a:graphic>
          </wp:inline>
        </w:drawing>
      </w:r>
      <w:r>
        <w:rPr>
          <w:rFonts w:ascii="Times New Roman" w:eastAsia="SimSun" w:hAnsi="Times New Roman" w:cs="Times New Roman"/>
          <w:noProof/>
          <w:color w:val="222222"/>
          <w:sz w:val="24"/>
          <w:szCs w:val="24"/>
          <w:shd w:val="clear" w:color="auto" w:fill="FFFFFF"/>
        </w:rPr>
        <w:drawing>
          <wp:inline distT="0" distB="0" distL="0" distR="0" wp14:anchorId="31350813" wp14:editId="602DB820">
            <wp:extent cx="5264150" cy="2444750"/>
            <wp:effectExtent l="0" t="0" r="0" b="0"/>
            <wp:docPr id="1434469417" name="Imagine 4" descr="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64150" cy="2444750"/>
                    </a:xfrm>
                    <a:prstGeom prst="rect">
                      <a:avLst/>
                    </a:prstGeom>
                    <a:noFill/>
                    <a:ln>
                      <a:noFill/>
                    </a:ln>
                  </pic:spPr>
                </pic:pic>
              </a:graphicData>
            </a:graphic>
          </wp:inline>
        </w:drawing>
      </w:r>
      <w:r>
        <w:rPr>
          <w:rFonts w:ascii="Times New Roman" w:eastAsia="SimSun" w:hAnsi="Times New Roman" w:cs="Times New Roman"/>
          <w:noProof/>
          <w:color w:val="222222"/>
          <w:sz w:val="24"/>
          <w:szCs w:val="24"/>
          <w:shd w:val="clear" w:color="auto" w:fill="FFFFFF"/>
        </w:rPr>
        <w:lastRenderedPageBreak/>
        <w:drawing>
          <wp:inline distT="0" distB="0" distL="0" distR="0" wp14:anchorId="5A837E6B" wp14:editId="45333B57">
            <wp:extent cx="5270500" cy="2266950"/>
            <wp:effectExtent l="0" t="0" r="6350" b="0"/>
            <wp:docPr id="121513645" name="Imagine 3" descr="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0500" cy="2266950"/>
                    </a:xfrm>
                    <a:prstGeom prst="rect">
                      <a:avLst/>
                    </a:prstGeom>
                    <a:noFill/>
                    <a:ln>
                      <a:noFill/>
                    </a:ln>
                  </pic:spPr>
                </pic:pic>
              </a:graphicData>
            </a:graphic>
          </wp:inline>
        </w:drawing>
      </w:r>
      <w:r>
        <w:rPr>
          <w:rFonts w:ascii="Times New Roman" w:eastAsia="SimSun" w:hAnsi="Times New Roman" w:cs="Times New Roman"/>
          <w:noProof/>
          <w:color w:val="222222"/>
          <w:sz w:val="24"/>
          <w:szCs w:val="24"/>
          <w:shd w:val="clear" w:color="auto" w:fill="FFFFFF"/>
        </w:rPr>
        <w:drawing>
          <wp:inline distT="0" distB="0" distL="0" distR="0" wp14:anchorId="0195AD96" wp14:editId="01816D2B">
            <wp:extent cx="5264150" cy="2120900"/>
            <wp:effectExtent l="0" t="0" r="0" b="0"/>
            <wp:docPr id="294130479" name="Imagine 2" descr="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64150" cy="2120900"/>
                    </a:xfrm>
                    <a:prstGeom prst="rect">
                      <a:avLst/>
                    </a:prstGeom>
                    <a:noFill/>
                    <a:ln>
                      <a:noFill/>
                    </a:ln>
                  </pic:spPr>
                </pic:pic>
              </a:graphicData>
            </a:graphic>
          </wp:inline>
        </w:drawing>
      </w:r>
      <w:r>
        <w:rPr>
          <w:rFonts w:ascii="Times New Roman" w:eastAsia="SimSun" w:hAnsi="Times New Roman" w:cs="Times New Roman"/>
          <w:noProof/>
          <w:color w:val="222222"/>
          <w:sz w:val="24"/>
          <w:szCs w:val="24"/>
          <w:shd w:val="clear" w:color="auto" w:fill="FFFFFF"/>
        </w:rPr>
        <w:drawing>
          <wp:inline distT="0" distB="0" distL="0" distR="0" wp14:anchorId="6630F761" wp14:editId="104E4F35">
            <wp:extent cx="5264150" cy="2540000"/>
            <wp:effectExtent l="0" t="0" r="0" b="0"/>
            <wp:docPr id="479816015" name="Imagine 1" descr="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1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64150" cy="2540000"/>
                    </a:xfrm>
                    <a:prstGeom prst="rect">
                      <a:avLst/>
                    </a:prstGeom>
                    <a:noFill/>
                    <a:ln>
                      <a:noFill/>
                    </a:ln>
                  </pic:spPr>
                </pic:pic>
              </a:graphicData>
            </a:graphic>
          </wp:inline>
        </w:drawing>
      </w:r>
    </w:p>
    <w:p w14:paraId="75B1E4D3" w14:textId="77777777" w:rsidR="000125E7" w:rsidRDefault="000125E7"/>
    <w:p w14:paraId="14EEF15A" w14:textId="77777777" w:rsidR="001B479A" w:rsidRDefault="001B479A"/>
    <w:p w14:paraId="7E13C915" w14:textId="77777777" w:rsidR="001B479A" w:rsidRDefault="001B479A"/>
    <w:p w14:paraId="65AF7C8A" w14:textId="0BCC367E" w:rsidR="001B479A" w:rsidRDefault="001B479A">
      <w:r>
        <w:rPr>
          <w:noProof/>
          <w14:ligatures w14:val="standardContextual"/>
        </w:rPr>
        <w:lastRenderedPageBreak/>
        <w:drawing>
          <wp:inline distT="0" distB="0" distL="0" distR="0" wp14:anchorId="34532A1C" wp14:editId="46CECE2D">
            <wp:extent cx="5731510" cy="3184525"/>
            <wp:effectExtent l="0" t="0" r="2540" b="0"/>
            <wp:docPr id="1593790007" name="Imagine 1" descr="O imagine care conține text, copac, captură de ecran, c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790007" name="Imagine 1" descr="O imagine care conține text, copac, captură de ecran, casă&#10;&#10;Descriere generată automat"/>
                    <pic:cNvPicPr/>
                  </pic:nvPicPr>
                  <pic:blipFill>
                    <a:blip r:embed="rId21"/>
                    <a:stretch>
                      <a:fillRect/>
                    </a:stretch>
                  </pic:blipFill>
                  <pic:spPr>
                    <a:xfrm>
                      <a:off x="0" y="0"/>
                      <a:ext cx="5731510" cy="3184525"/>
                    </a:xfrm>
                    <a:prstGeom prst="rect">
                      <a:avLst/>
                    </a:prstGeom>
                  </pic:spPr>
                </pic:pic>
              </a:graphicData>
            </a:graphic>
          </wp:inline>
        </w:drawing>
      </w:r>
    </w:p>
    <w:p w14:paraId="4FD69487" w14:textId="2EB6A76D" w:rsidR="001B479A" w:rsidRDefault="001B479A">
      <w:r>
        <w:rPr>
          <w:noProof/>
          <w14:ligatures w14:val="standardContextual"/>
        </w:rPr>
        <w:drawing>
          <wp:inline distT="0" distB="0" distL="0" distR="0" wp14:anchorId="3041D066" wp14:editId="459E7D1D">
            <wp:extent cx="5731510" cy="3222625"/>
            <wp:effectExtent l="0" t="0" r="2540" b="0"/>
            <wp:docPr id="806393895" name="Imagine 1" descr="O imagine care conține text, captură de ecran, casă, proiectare&#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393895" name="Imagine 1" descr="O imagine care conține text, captură de ecran, casă, proiectare&#10;&#10;Descriere generată automat"/>
                    <pic:cNvPicPr/>
                  </pic:nvPicPr>
                  <pic:blipFill>
                    <a:blip r:embed="rId22"/>
                    <a:stretch>
                      <a:fillRect/>
                    </a:stretch>
                  </pic:blipFill>
                  <pic:spPr>
                    <a:xfrm>
                      <a:off x="0" y="0"/>
                      <a:ext cx="5731510" cy="3222625"/>
                    </a:xfrm>
                    <a:prstGeom prst="rect">
                      <a:avLst/>
                    </a:prstGeom>
                  </pic:spPr>
                </pic:pic>
              </a:graphicData>
            </a:graphic>
          </wp:inline>
        </w:drawing>
      </w:r>
    </w:p>
    <w:p w14:paraId="6B1553D7" w14:textId="4282A1E0" w:rsidR="001B479A" w:rsidRDefault="001B479A">
      <w:r>
        <w:rPr>
          <w:noProof/>
          <w14:ligatures w14:val="standardContextual"/>
        </w:rPr>
        <w:lastRenderedPageBreak/>
        <w:drawing>
          <wp:inline distT="0" distB="0" distL="0" distR="0" wp14:anchorId="2888F388" wp14:editId="6844F8B1">
            <wp:extent cx="5731510" cy="3208655"/>
            <wp:effectExtent l="0" t="0" r="2540" b="0"/>
            <wp:docPr id="1862825888" name="Imagine 1" descr="O imagine care conține text, captură de ecran, siglă, Fon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825888" name="Imagine 1" descr="O imagine care conține text, captură de ecran, siglă, Font&#10;&#10;Descriere generată automat"/>
                    <pic:cNvPicPr/>
                  </pic:nvPicPr>
                  <pic:blipFill>
                    <a:blip r:embed="rId23"/>
                    <a:stretch>
                      <a:fillRect/>
                    </a:stretch>
                  </pic:blipFill>
                  <pic:spPr>
                    <a:xfrm>
                      <a:off x="0" y="0"/>
                      <a:ext cx="5731510" cy="3208655"/>
                    </a:xfrm>
                    <a:prstGeom prst="rect">
                      <a:avLst/>
                    </a:prstGeom>
                  </pic:spPr>
                </pic:pic>
              </a:graphicData>
            </a:graphic>
          </wp:inline>
        </w:drawing>
      </w:r>
    </w:p>
    <w:p w14:paraId="263CFC72" w14:textId="19EA9D66" w:rsidR="001B479A" w:rsidRDefault="001B479A">
      <w:r>
        <w:rPr>
          <w:noProof/>
          <w14:ligatures w14:val="standardContextual"/>
        </w:rPr>
        <w:drawing>
          <wp:inline distT="0" distB="0" distL="0" distR="0" wp14:anchorId="58A51BB5" wp14:editId="277606BB">
            <wp:extent cx="5731510" cy="3220720"/>
            <wp:effectExtent l="0" t="0" r="2540" b="0"/>
            <wp:docPr id="777657789" name="Imagine 1" descr="O imagine care conține text, captură de ecran, siglă, Fon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657789" name="Imagine 1" descr="O imagine care conține text, captură de ecran, siglă, Font&#10;&#10;Descriere generată automat"/>
                    <pic:cNvPicPr/>
                  </pic:nvPicPr>
                  <pic:blipFill>
                    <a:blip r:embed="rId24"/>
                    <a:stretch>
                      <a:fillRect/>
                    </a:stretch>
                  </pic:blipFill>
                  <pic:spPr>
                    <a:xfrm>
                      <a:off x="0" y="0"/>
                      <a:ext cx="5731510" cy="3220720"/>
                    </a:xfrm>
                    <a:prstGeom prst="rect">
                      <a:avLst/>
                    </a:prstGeom>
                  </pic:spPr>
                </pic:pic>
              </a:graphicData>
            </a:graphic>
          </wp:inline>
        </w:drawing>
      </w:r>
    </w:p>
    <w:p w14:paraId="21C05BE8" w14:textId="100ACA94" w:rsidR="001B479A" w:rsidRDefault="001B479A">
      <w:r>
        <w:rPr>
          <w:noProof/>
          <w14:ligatures w14:val="standardContextual"/>
        </w:rPr>
        <w:lastRenderedPageBreak/>
        <w:drawing>
          <wp:inline distT="0" distB="0" distL="0" distR="0" wp14:anchorId="090A4977" wp14:editId="193ABD63">
            <wp:extent cx="5731510" cy="3228975"/>
            <wp:effectExtent l="0" t="0" r="2540" b="9525"/>
            <wp:docPr id="2112136220" name="Imagine 1" descr="O imagine care conține text, captură de ecran, Font, diagram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136220" name="Imagine 1" descr="O imagine care conține text, captură de ecran, Font, diagramă&#10;&#10;Descriere generată automat"/>
                    <pic:cNvPicPr/>
                  </pic:nvPicPr>
                  <pic:blipFill>
                    <a:blip r:embed="rId25"/>
                    <a:stretch>
                      <a:fillRect/>
                    </a:stretch>
                  </pic:blipFill>
                  <pic:spPr>
                    <a:xfrm>
                      <a:off x="0" y="0"/>
                      <a:ext cx="5731510" cy="3228975"/>
                    </a:xfrm>
                    <a:prstGeom prst="rect">
                      <a:avLst/>
                    </a:prstGeom>
                  </pic:spPr>
                </pic:pic>
              </a:graphicData>
            </a:graphic>
          </wp:inline>
        </w:drawing>
      </w:r>
    </w:p>
    <w:p w14:paraId="3DBC60F3" w14:textId="16BDB3F3" w:rsidR="001B479A" w:rsidRDefault="001B479A">
      <w:r>
        <w:rPr>
          <w:noProof/>
          <w14:ligatures w14:val="standardContextual"/>
        </w:rPr>
        <w:drawing>
          <wp:inline distT="0" distB="0" distL="0" distR="0" wp14:anchorId="06AD36AA" wp14:editId="109C84F5">
            <wp:extent cx="5731510" cy="3218180"/>
            <wp:effectExtent l="0" t="0" r="2540" b="1270"/>
            <wp:docPr id="1255043854" name="Imagine 1" descr="O imagine care conține text, captură de ecran, Publicitate online&#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043854" name="Imagine 1" descr="O imagine care conține text, captură de ecran, Publicitate online&#10;&#10;Descriere generată automat"/>
                    <pic:cNvPicPr/>
                  </pic:nvPicPr>
                  <pic:blipFill>
                    <a:blip r:embed="rId26"/>
                    <a:stretch>
                      <a:fillRect/>
                    </a:stretch>
                  </pic:blipFill>
                  <pic:spPr>
                    <a:xfrm>
                      <a:off x="0" y="0"/>
                      <a:ext cx="5731510" cy="3218180"/>
                    </a:xfrm>
                    <a:prstGeom prst="rect">
                      <a:avLst/>
                    </a:prstGeom>
                  </pic:spPr>
                </pic:pic>
              </a:graphicData>
            </a:graphic>
          </wp:inline>
        </w:drawing>
      </w:r>
    </w:p>
    <w:p w14:paraId="67EC9D6C" w14:textId="7710237C" w:rsidR="001B479A" w:rsidRDefault="001B479A">
      <w:r>
        <w:rPr>
          <w:noProof/>
          <w14:ligatures w14:val="standardContextual"/>
        </w:rPr>
        <w:lastRenderedPageBreak/>
        <w:drawing>
          <wp:inline distT="0" distB="0" distL="0" distR="0" wp14:anchorId="412E4163" wp14:editId="5EEBE303">
            <wp:extent cx="5731510" cy="3221990"/>
            <wp:effectExtent l="0" t="0" r="2540" b="0"/>
            <wp:docPr id="2033498210" name="Imagine 1" descr="O imagine care conține text, captură de ecran, Font, sigl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498210" name="Imagine 1" descr="O imagine care conține text, captură de ecran, Font, siglă&#10;&#10;Descriere generată automat"/>
                    <pic:cNvPicPr/>
                  </pic:nvPicPr>
                  <pic:blipFill>
                    <a:blip r:embed="rId27"/>
                    <a:stretch>
                      <a:fillRect/>
                    </a:stretch>
                  </pic:blipFill>
                  <pic:spPr>
                    <a:xfrm>
                      <a:off x="0" y="0"/>
                      <a:ext cx="5731510" cy="3221990"/>
                    </a:xfrm>
                    <a:prstGeom prst="rect">
                      <a:avLst/>
                    </a:prstGeom>
                  </pic:spPr>
                </pic:pic>
              </a:graphicData>
            </a:graphic>
          </wp:inline>
        </w:drawing>
      </w:r>
    </w:p>
    <w:p w14:paraId="7701A620" w14:textId="4B0B3C84" w:rsidR="001B479A" w:rsidRDefault="001B479A">
      <w:r>
        <w:rPr>
          <w:noProof/>
          <w14:ligatures w14:val="standardContextual"/>
        </w:rPr>
        <w:drawing>
          <wp:inline distT="0" distB="0" distL="0" distR="0" wp14:anchorId="091D5EF6" wp14:editId="569F355F">
            <wp:extent cx="5731510" cy="3185795"/>
            <wp:effectExtent l="0" t="0" r="2540" b="0"/>
            <wp:docPr id="558441764" name="Imagine 1" descr="O imagine care conține text, captură de ecran, proiectare&#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441764" name="Imagine 1" descr="O imagine care conține text, captură de ecran, proiectare&#10;&#10;Descriere generată automat"/>
                    <pic:cNvPicPr/>
                  </pic:nvPicPr>
                  <pic:blipFill>
                    <a:blip r:embed="rId28"/>
                    <a:stretch>
                      <a:fillRect/>
                    </a:stretch>
                  </pic:blipFill>
                  <pic:spPr>
                    <a:xfrm>
                      <a:off x="0" y="0"/>
                      <a:ext cx="5731510" cy="3185795"/>
                    </a:xfrm>
                    <a:prstGeom prst="rect">
                      <a:avLst/>
                    </a:prstGeom>
                  </pic:spPr>
                </pic:pic>
              </a:graphicData>
            </a:graphic>
          </wp:inline>
        </w:drawing>
      </w:r>
    </w:p>
    <w:p w14:paraId="158FB8BE" w14:textId="29B50157" w:rsidR="001B479A" w:rsidRDefault="001B479A">
      <w:r>
        <w:rPr>
          <w:noProof/>
          <w14:ligatures w14:val="standardContextual"/>
        </w:rPr>
        <w:lastRenderedPageBreak/>
        <w:drawing>
          <wp:inline distT="0" distB="0" distL="0" distR="0" wp14:anchorId="2001228D" wp14:editId="3E51B92D">
            <wp:extent cx="5731510" cy="3251200"/>
            <wp:effectExtent l="0" t="0" r="2540" b="6350"/>
            <wp:docPr id="1641498601" name="Imagine 1" descr="O imagine care conține captură de ecran, text, Color, linie&#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498601" name="Imagine 1" descr="O imagine care conține captură de ecran, text, Color, linie&#10;&#10;Descriere generată automat"/>
                    <pic:cNvPicPr/>
                  </pic:nvPicPr>
                  <pic:blipFill>
                    <a:blip r:embed="rId29"/>
                    <a:stretch>
                      <a:fillRect/>
                    </a:stretch>
                  </pic:blipFill>
                  <pic:spPr>
                    <a:xfrm>
                      <a:off x="0" y="0"/>
                      <a:ext cx="5731510" cy="3251200"/>
                    </a:xfrm>
                    <a:prstGeom prst="rect">
                      <a:avLst/>
                    </a:prstGeom>
                  </pic:spPr>
                </pic:pic>
              </a:graphicData>
            </a:graphic>
          </wp:inline>
        </w:drawing>
      </w:r>
    </w:p>
    <w:p w14:paraId="23B8452A" w14:textId="14BC2D68" w:rsidR="001B479A" w:rsidRDefault="001B479A">
      <w:r>
        <w:rPr>
          <w:noProof/>
          <w14:ligatures w14:val="standardContextual"/>
        </w:rPr>
        <w:drawing>
          <wp:inline distT="0" distB="0" distL="0" distR="0" wp14:anchorId="1226A8EE" wp14:editId="1245FEE8">
            <wp:extent cx="5731510" cy="3204210"/>
            <wp:effectExtent l="0" t="0" r="2540" b="0"/>
            <wp:docPr id="1249277451" name="Imagine 1" descr="O imagine care conține text, îmbrăcăminte, captură de ecran, costum&#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277451" name="Imagine 1" descr="O imagine care conține text, îmbrăcăminte, captură de ecran, costum&#10;&#10;Descriere generată automat"/>
                    <pic:cNvPicPr/>
                  </pic:nvPicPr>
                  <pic:blipFill>
                    <a:blip r:embed="rId30"/>
                    <a:stretch>
                      <a:fillRect/>
                    </a:stretch>
                  </pic:blipFill>
                  <pic:spPr>
                    <a:xfrm>
                      <a:off x="0" y="0"/>
                      <a:ext cx="5731510" cy="3204210"/>
                    </a:xfrm>
                    <a:prstGeom prst="rect">
                      <a:avLst/>
                    </a:prstGeom>
                  </pic:spPr>
                </pic:pic>
              </a:graphicData>
            </a:graphic>
          </wp:inline>
        </w:drawing>
      </w:r>
    </w:p>
    <w:p w14:paraId="0EDD2089" w14:textId="37443788" w:rsidR="001B479A" w:rsidRDefault="001B479A">
      <w:r>
        <w:rPr>
          <w:noProof/>
          <w14:ligatures w14:val="standardContextual"/>
        </w:rPr>
        <w:lastRenderedPageBreak/>
        <w:drawing>
          <wp:inline distT="0" distB="0" distL="0" distR="0" wp14:anchorId="4F132828" wp14:editId="6093AFE6">
            <wp:extent cx="5731510" cy="3220085"/>
            <wp:effectExtent l="0" t="0" r="2540" b="0"/>
            <wp:docPr id="1318167303" name="Imagine 1" descr="O imagine care conține text, captură de ecran, Font, documen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167303" name="Imagine 1" descr="O imagine care conține text, captură de ecran, Font, document&#10;&#10;Descriere generată automat"/>
                    <pic:cNvPicPr/>
                  </pic:nvPicPr>
                  <pic:blipFill>
                    <a:blip r:embed="rId31"/>
                    <a:stretch>
                      <a:fillRect/>
                    </a:stretch>
                  </pic:blipFill>
                  <pic:spPr>
                    <a:xfrm>
                      <a:off x="0" y="0"/>
                      <a:ext cx="5731510" cy="3220085"/>
                    </a:xfrm>
                    <a:prstGeom prst="rect">
                      <a:avLst/>
                    </a:prstGeom>
                  </pic:spPr>
                </pic:pic>
              </a:graphicData>
            </a:graphic>
          </wp:inline>
        </w:drawing>
      </w:r>
    </w:p>
    <w:p w14:paraId="71D541B1" w14:textId="1BA4CC1A" w:rsidR="001B479A" w:rsidRDefault="001B479A">
      <w:r>
        <w:rPr>
          <w:noProof/>
          <w14:ligatures w14:val="standardContextual"/>
        </w:rPr>
        <w:drawing>
          <wp:inline distT="0" distB="0" distL="0" distR="0" wp14:anchorId="1C36BED0" wp14:editId="20837DA6">
            <wp:extent cx="5731510" cy="3241040"/>
            <wp:effectExtent l="0" t="0" r="2540" b="0"/>
            <wp:docPr id="1959975293" name="Imagine 1" descr="O imagine care conține text, captură de ecran, software, număr&#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975293" name="Imagine 1" descr="O imagine care conține text, captură de ecran, software, număr&#10;&#10;Descriere generată automat"/>
                    <pic:cNvPicPr/>
                  </pic:nvPicPr>
                  <pic:blipFill>
                    <a:blip r:embed="rId32"/>
                    <a:stretch>
                      <a:fillRect/>
                    </a:stretch>
                  </pic:blipFill>
                  <pic:spPr>
                    <a:xfrm>
                      <a:off x="0" y="0"/>
                      <a:ext cx="5731510" cy="3241040"/>
                    </a:xfrm>
                    <a:prstGeom prst="rect">
                      <a:avLst/>
                    </a:prstGeom>
                  </pic:spPr>
                </pic:pic>
              </a:graphicData>
            </a:graphic>
          </wp:inline>
        </w:drawing>
      </w:r>
    </w:p>
    <w:p w14:paraId="6948F4E7" w14:textId="5020699A" w:rsidR="001B479A" w:rsidRDefault="001B479A">
      <w:r>
        <w:rPr>
          <w:noProof/>
          <w14:ligatures w14:val="standardContextual"/>
        </w:rPr>
        <w:lastRenderedPageBreak/>
        <w:drawing>
          <wp:inline distT="0" distB="0" distL="0" distR="0" wp14:anchorId="0680291E" wp14:editId="62997E45">
            <wp:extent cx="5731510" cy="3216910"/>
            <wp:effectExtent l="0" t="0" r="2540" b="2540"/>
            <wp:docPr id="1488374725" name="Imagine 1" descr="O imagine care conține captură de ecran, acva, Albastru electric, albastru&#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74725" name="Imagine 1" descr="O imagine care conține captură de ecran, acva, Albastru electric, albastru&#10;&#10;Descriere generată automat"/>
                    <pic:cNvPicPr/>
                  </pic:nvPicPr>
                  <pic:blipFill>
                    <a:blip r:embed="rId33"/>
                    <a:stretch>
                      <a:fillRect/>
                    </a:stretch>
                  </pic:blipFill>
                  <pic:spPr>
                    <a:xfrm>
                      <a:off x="0" y="0"/>
                      <a:ext cx="5731510" cy="3216910"/>
                    </a:xfrm>
                    <a:prstGeom prst="rect">
                      <a:avLst/>
                    </a:prstGeom>
                  </pic:spPr>
                </pic:pic>
              </a:graphicData>
            </a:graphic>
          </wp:inline>
        </w:drawing>
      </w:r>
    </w:p>
    <w:sectPr w:rsidR="001B47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F4187"/>
    <w:multiLevelType w:val="multilevel"/>
    <w:tmpl w:val="05EF418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63459BF"/>
    <w:multiLevelType w:val="multilevel"/>
    <w:tmpl w:val="263459B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17C1092"/>
    <w:multiLevelType w:val="multilevel"/>
    <w:tmpl w:val="317C109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4C80AFB"/>
    <w:multiLevelType w:val="multilevel"/>
    <w:tmpl w:val="34C80AF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47846576">
    <w:abstractNumId w:val="3"/>
  </w:num>
  <w:num w:numId="2" w16cid:durableId="1540316837">
    <w:abstractNumId w:val="2"/>
  </w:num>
  <w:num w:numId="3" w16cid:durableId="1224634012">
    <w:abstractNumId w:val="0"/>
  </w:num>
  <w:num w:numId="4" w16cid:durableId="214514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43A"/>
    <w:rsid w:val="000125E7"/>
    <w:rsid w:val="001B479A"/>
    <w:rsid w:val="00472996"/>
    <w:rsid w:val="006133E7"/>
    <w:rsid w:val="00A37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DFCBF"/>
  <w15:chartTrackingRefBased/>
  <w15:docId w15:val="{4E86F8F4-E660-465F-AC4D-E3BE0E6F2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996"/>
    <w:pPr>
      <w:spacing w:after="200" w:line="276" w:lineRule="auto"/>
    </w:pPr>
    <w:rPr>
      <w:rFonts w:ascii="Calibri" w:eastAsia="Calibri" w:hAnsi="Calibri" w:cs="Calibri"/>
      <w:kern w:val="0"/>
      <w14:ligatures w14:val="non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472996"/>
    <w:pPr>
      <w:ind w:left="720"/>
      <w:contextualSpacing/>
    </w:pPr>
  </w:style>
  <w:style w:type="table" w:styleId="Tabelgril">
    <w:name w:val="Table Grid"/>
    <w:basedOn w:val="TabelNormal"/>
    <w:uiPriority w:val="39"/>
    <w:qFormat/>
    <w:rsid w:val="00472996"/>
    <w:pPr>
      <w:spacing w:after="0" w:line="240" w:lineRule="auto"/>
    </w:pPr>
    <w:rPr>
      <w:rFonts w:ascii="Times New Roman" w:eastAsia="SimSun" w:hAnsi="Times New Roman"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869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theme" Target="theme/theme1.xml"/><Relationship Id="rId8" Type="http://schemas.openxmlformats.org/officeDocument/2006/relationships/image" Target="media/image4.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20</Pages>
  <Words>1754</Words>
  <Characters>9999</Characters>
  <Application>Microsoft Office Word</Application>
  <DocSecurity>0</DocSecurity>
  <Lines>83</Lines>
  <Paragraphs>23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11730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4</cp:revision>
  <dcterms:created xsi:type="dcterms:W3CDTF">2023-05-22T09:02:00Z</dcterms:created>
  <dcterms:modified xsi:type="dcterms:W3CDTF">2023-05-22T09:55:00Z</dcterms:modified>
</cp:coreProperties>
</file>