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048C4" w14:textId="00ED6EBE" w:rsidR="00297910" w:rsidRPr="007F14B8" w:rsidRDefault="001615CA" w:rsidP="007D6387">
      <w:pPr>
        <w:spacing w:after="0"/>
        <w:ind w:left="1080"/>
        <w:rPr>
          <w:rFonts w:ascii="Arial" w:hAnsi="Arial" w:cs="Arial"/>
          <w:sz w:val="24"/>
          <w:szCs w:val="24"/>
        </w:rPr>
      </w:pPr>
      <w:r w:rsidRPr="00A1507E">
        <w:rPr>
          <w:rFonts w:ascii="Arial" w:hAnsi="Arial" w:cs="Arial"/>
          <w:sz w:val="24"/>
          <w:szCs w:val="24"/>
          <w:u w:val="single"/>
        </w:rPr>
        <w:t>Assignment 1</w:t>
      </w:r>
      <w:r w:rsidRPr="007F14B8">
        <w:rPr>
          <w:rFonts w:ascii="Arial" w:hAnsi="Arial" w:cs="Arial"/>
          <w:sz w:val="24"/>
          <w:szCs w:val="24"/>
        </w:rPr>
        <w:t>.</w:t>
      </w:r>
    </w:p>
    <w:p w14:paraId="2FBE324F" w14:textId="2AA7D4DB" w:rsidR="001615CA" w:rsidRDefault="00A1507E" w:rsidP="007D6387">
      <w:pPr>
        <w:spacing w:after="0"/>
        <w:ind w:left="1080"/>
        <w:rPr>
          <w:rFonts w:ascii="Arial" w:hAnsi="Arial" w:cs="Arial"/>
          <w:sz w:val="24"/>
          <w:szCs w:val="24"/>
          <w:u w:val="single"/>
        </w:rPr>
      </w:pPr>
      <w:proofErr w:type="spellStart"/>
      <w:r w:rsidRPr="00A1507E">
        <w:rPr>
          <w:rFonts w:ascii="Arial" w:hAnsi="Arial" w:cs="Arial"/>
          <w:sz w:val="24"/>
          <w:szCs w:val="24"/>
          <w:u w:val="single"/>
        </w:rPr>
        <w:t>B.</w:t>
      </w:r>
      <w:r>
        <w:rPr>
          <w:rFonts w:ascii="Arial" w:hAnsi="Arial" w:cs="Arial"/>
          <w:sz w:val="24"/>
          <w:szCs w:val="24"/>
          <w:u w:val="single"/>
        </w:rPr>
        <w:t>i</w:t>
      </w:r>
      <w:proofErr w:type="spellEnd"/>
      <w:r>
        <w:rPr>
          <w:rFonts w:ascii="Arial" w:hAnsi="Arial" w:cs="Arial"/>
          <w:sz w:val="24"/>
          <w:szCs w:val="24"/>
          <w:u w:val="single"/>
        </w:rPr>
        <w:t>.</w:t>
      </w:r>
    </w:p>
    <w:p w14:paraId="039D8EE2" w14:textId="77777777" w:rsidR="00A1507E" w:rsidRPr="007F14B8" w:rsidRDefault="00A1507E" w:rsidP="007D6387">
      <w:pPr>
        <w:spacing w:after="0"/>
        <w:ind w:left="1080"/>
        <w:rPr>
          <w:rFonts w:ascii="Arial" w:hAnsi="Arial" w:cs="Arial"/>
          <w:sz w:val="24"/>
          <w:szCs w:val="24"/>
        </w:rPr>
      </w:pPr>
    </w:p>
    <w:p w14:paraId="531F75CE" w14:textId="0B3263B8" w:rsidR="001615CA" w:rsidRPr="007F14B8" w:rsidRDefault="001615CA" w:rsidP="007D6387">
      <w:pPr>
        <w:spacing w:after="0"/>
        <w:ind w:left="1080"/>
        <w:rPr>
          <w:rFonts w:ascii="Arial" w:hAnsi="Arial" w:cs="Arial"/>
          <w:sz w:val="24"/>
          <w:szCs w:val="24"/>
        </w:rPr>
      </w:pPr>
      <w:r w:rsidRPr="007F14B8">
        <w:rPr>
          <w:rFonts w:ascii="Arial" w:hAnsi="Arial" w:cs="Arial"/>
          <w:sz w:val="24"/>
          <w:szCs w:val="24"/>
        </w:rPr>
        <w:t>Microteach lesson objective: To use more imaginative language through considering and employing the following poetic devices: adjectives, similes and metaphors.</w:t>
      </w:r>
    </w:p>
    <w:p w14:paraId="272832C2" w14:textId="4C2FF6B2" w:rsidR="001615CA" w:rsidRPr="007F14B8" w:rsidRDefault="001615CA" w:rsidP="007D6387">
      <w:pPr>
        <w:spacing w:after="0"/>
        <w:ind w:left="1080"/>
        <w:rPr>
          <w:rFonts w:ascii="Arial" w:hAnsi="Arial" w:cs="Arial"/>
          <w:sz w:val="24"/>
          <w:szCs w:val="24"/>
        </w:rPr>
      </w:pPr>
    </w:p>
    <w:p w14:paraId="6717E9AC" w14:textId="6B8EBC7A" w:rsidR="001615CA" w:rsidRPr="007F14B8" w:rsidRDefault="001615CA" w:rsidP="007D6387">
      <w:pPr>
        <w:spacing w:after="0"/>
        <w:ind w:left="1080"/>
        <w:rPr>
          <w:rFonts w:ascii="Arial" w:hAnsi="Arial" w:cs="Arial"/>
          <w:sz w:val="24"/>
          <w:szCs w:val="24"/>
        </w:rPr>
      </w:pPr>
      <w:r w:rsidRPr="007F14B8">
        <w:rPr>
          <w:rFonts w:ascii="Arial" w:hAnsi="Arial" w:cs="Arial"/>
          <w:sz w:val="24"/>
          <w:szCs w:val="24"/>
        </w:rPr>
        <w:t>The lesson originated from the analysis of a creative writing task by a level ‘C’ student</w:t>
      </w:r>
      <w:r w:rsidR="00A55ACE" w:rsidRPr="007F14B8">
        <w:rPr>
          <w:rFonts w:ascii="Arial" w:hAnsi="Arial" w:cs="Arial"/>
          <w:sz w:val="24"/>
          <w:szCs w:val="24"/>
        </w:rPr>
        <w:t>.  It was lesson number five in the mid-term plan, and was preceded by lessons on:</w:t>
      </w:r>
    </w:p>
    <w:p w14:paraId="5BAC32AC" w14:textId="43A82E83" w:rsidR="00A55ACE" w:rsidRPr="007F14B8" w:rsidRDefault="00A55ACE" w:rsidP="00A55ACE">
      <w:pPr>
        <w:pStyle w:val="ListParagraph"/>
        <w:numPr>
          <w:ilvl w:val="0"/>
          <w:numId w:val="2"/>
        </w:numPr>
        <w:spacing w:after="0"/>
        <w:rPr>
          <w:rFonts w:ascii="Arial" w:hAnsi="Arial" w:cs="Arial"/>
          <w:sz w:val="24"/>
          <w:szCs w:val="24"/>
        </w:rPr>
      </w:pPr>
      <w:r w:rsidRPr="007F14B8">
        <w:rPr>
          <w:rFonts w:ascii="Arial" w:hAnsi="Arial" w:cs="Arial"/>
          <w:sz w:val="24"/>
          <w:szCs w:val="24"/>
        </w:rPr>
        <w:t>Structuring simple sentences.</w:t>
      </w:r>
    </w:p>
    <w:p w14:paraId="260D3D7F" w14:textId="164B9C88" w:rsidR="00A55ACE" w:rsidRPr="007F14B8" w:rsidRDefault="00A55ACE" w:rsidP="00A55ACE">
      <w:pPr>
        <w:pStyle w:val="ListParagraph"/>
        <w:numPr>
          <w:ilvl w:val="0"/>
          <w:numId w:val="2"/>
        </w:numPr>
        <w:spacing w:after="0"/>
        <w:rPr>
          <w:rFonts w:ascii="Arial" w:hAnsi="Arial" w:cs="Arial"/>
          <w:sz w:val="24"/>
          <w:szCs w:val="24"/>
        </w:rPr>
      </w:pPr>
      <w:r w:rsidRPr="007F14B8">
        <w:rPr>
          <w:rFonts w:ascii="Arial" w:hAnsi="Arial" w:cs="Arial"/>
          <w:sz w:val="24"/>
          <w:szCs w:val="24"/>
        </w:rPr>
        <w:t>Analysis of spoken and written language.</w:t>
      </w:r>
    </w:p>
    <w:p w14:paraId="6DC0C573" w14:textId="6E5B404B" w:rsidR="00A55ACE" w:rsidRPr="007F14B8" w:rsidRDefault="00A55ACE" w:rsidP="00A55ACE">
      <w:pPr>
        <w:pStyle w:val="ListParagraph"/>
        <w:numPr>
          <w:ilvl w:val="0"/>
          <w:numId w:val="2"/>
        </w:numPr>
        <w:spacing w:after="0"/>
        <w:rPr>
          <w:rFonts w:ascii="Arial" w:hAnsi="Arial" w:cs="Arial"/>
          <w:sz w:val="24"/>
          <w:szCs w:val="24"/>
        </w:rPr>
      </w:pPr>
      <w:r w:rsidRPr="007F14B8">
        <w:rPr>
          <w:rFonts w:ascii="Arial" w:hAnsi="Arial" w:cs="Arial"/>
          <w:sz w:val="24"/>
          <w:szCs w:val="24"/>
        </w:rPr>
        <w:t>Paragraphing and narrative progression.</w:t>
      </w:r>
    </w:p>
    <w:p w14:paraId="3DBE6E77" w14:textId="27589C17" w:rsidR="00A55ACE" w:rsidRPr="007F14B8" w:rsidRDefault="00A55ACE" w:rsidP="00A55ACE">
      <w:pPr>
        <w:pStyle w:val="ListParagraph"/>
        <w:numPr>
          <w:ilvl w:val="0"/>
          <w:numId w:val="2"/>
        </w:numPr>
        <w:spacing w:after="0"/>
        <w:rPr>
          <w:rFonts w:ascii="Arial" w:hAnsi="Arial" w:cs="Arial"/>
          <w:sz w:val="24"/>
          <w:szCs w:val="24"/>
        </w:rPr>
      </w:pPr>
      <w:r w:rsidRPr="007F14B8">
        <w:rPr>
          <w:rFonts w:ascii="Arial" w:hAnsi="Arial" w:cs="Arial"/>
          <w:sz w:val="24"/>
          <w:szCs w:val="24"/>
        </w:rPr>
        <w:t>Consolidation of first three lessons leading to</w:t>
      </w:r>
      <w:r w:rsidR="00FC09C3" w:rsidRPr="007F14B8">
        <w:rPr>
          <w:rFonts w:ascii="Arial" w:hAnsi="Arial" w:cs="Arial"/>
          <w:sz w:val="24"/>
          <w:szCs w:val="24"/>
        </w:rPr>
        <w:t xml:space="preserve"> choosing the style of narrative</w:t>
      </w:r>
      <w:r w:rsidRPr="007F14B8">
        <w:rPr>
          <w:rFonts w:ascii="Arial" w:hAnsi="Arial" w:cs="Arial"/>
          <w:sz w:val="24"/>
          <w:szCs w:val="24"/>
        </w:rPr>
        <w:t xml:space="preserve"> </w:t>
      </w:r>
      <w:r w:rsidR="00FC09C3" w:rsidRPr="007F14B8">
        <w:rPr>
          <w:rFonts w:ascii="Arial" w:hAnsi="Arial" w:cs="Arial"/>
          <w:sz w:val="24"/>
          <w:szCs w:val="24"/>
        </w:rPr>
        <w:t xml:space="preserve">and </w:t>
      </w:r>
      <w:r w:rsidRPr="007F14B8">
        <w:rPr>
          <w:rFonts w:ascii="Arial" w:hAnsi="Arial" w:cs="Arial"/>
          <w:sz w:val="24"/>
          <w:szCs w:val="24"/>
        </w:rPr>
        <w:t>planning an opening paragraph.</w:t>
      </w:r>
    </w:p>
    <w:p w14:paraId="42E4EF85" w14:textId="24164774" w:rsidR="00A55ACE" w:rsidRPr="007F14B8" w:rsidRDefault="00A55ACE" w:rsidP="00A55ACE">
      <w:pPr>
        <w:pStyle w:val="ListParagraph"/>
        <w:numPr>
          <w:ilvl w:val="0"/>
          <w:numId w:val="2"/>
        </w:numPr>
        <w:spacing w:after="0"/>
        <w:rPr>
          <w:rFonts w:ascii="Arial" w:hAnsi="Arial" w:cs="Arial"/>
          <w:b/>
          <w:sz w:val="24"/>
          <w:szCs w:val="24"/>
        </w:rPr>
      </w:pPr>
      <w:r w:rsidRPr="007F14B8">
        <w:rPr>
          <w:rFonts w:ascii="Arial" w:hAnsi="Arial" w:cs="Arial"/>
          <w:b/>
          <w:sz w:val="24"/>
          <w:szCs w:val="24"/>
        </w:rPr>
        <w:t>Choice of vocabulary, learning to use more descriptive language.</w:t>
      </w:r>
    </w:p>
    <w:p w14:paraId="05BFEA36" w14:textId="0EAE2C29" w:rsidR="00A55ACE" w:rsidRPr="007F14B8" w:rsidRDefault="00CA0885" w:rsidP="00A55ACE">
      <w:pPr>
        <w:pStyle w:val="ListParagraph"/>
        <w:numPr>
          <w:ilvl w:val="0"/>
          <w:numId w:val="2"/>
        </w:numPr>
        <w:spacing w:after="0"/>
        <w:rPr>
          <w:rFonts w:ascii="Arial" w:hAnsi="Arial" w:cs="Arial"/>
          <w:sz w:val="24"/>
          <w:szCs w:val="24"/>
        </w:rPr>
      </w:pPr>
      <w:r w:rsidRPr="007F14B8">
        <w:rPr>
          <w:rFonts w:ascii="Arial" w:hAnsi="Arial" w:cs="Arial"/>
          <w:sz w:val="24"/>
          <w:szCs w:val="24"/>
        </w:rPr>
        <w:t>Use of tenses.</w:t>
      </w:r>
    </w:p>
    <w:p w14:paraId="4AE0E59A" w14:textId="22E16CD5" w:rsidR="00CA0885" w:rsidRPr="007F14B8" w:rsidRDefault="00CA0885" w:rsidP="00CA0885">
      <w:pPr>
        <w:spacing w:after="0"/>
        <w:rPr>
          <w:rFonts w:ascii="Arial" w:hAnsi="Arial" w:cs="Arial"/>
          <w:sz w:val="24"/>
          <w:szCs w:val="24"/>
        </w:rPr>
      </w:pPr>
    </w:p>
    <w:p w14:paraId="3D18E6EB" w14:textId="167F43C6" w:rsidR="00CA0885" w:rsidRPr="007F14B8" w:rsidRDefault="00CA0885" w:rsidP="00CA0885">
      <w:pPr>
        <w:spacing w:after="0"/>
        <w:rPr>
          <w:rFonts w:ascii="Arial" w:hAnsi="Arial" w:cs="Arial"/>
          <w:sz w:val="24"/>
          <w:szCs w:val="24"/>
        </w:rPr>
      </w:pPr>
      <w:r w:rsidRPr="007F14B8">
        <w:rPr>
          <w:rFonts w:ascii="Arial" w:hAnsi="Arial" w:cs="Arial"/>
          <w:sz w:val="24"/>
          <w:szCs w:val="24"/>
        </w:rPr>
        <w:t xml:space="preserve">On reflection, however, I think it may be better if this were lesson six and </w:t>
      </w:r>
      <w:r w:rsidR="00956C84">
        <w:rPr>
          <w:rFonts w:ascii="Arial" w:hAnsi="Arial" w:cs="Arial"/>
          <w:sz w:val="24"/>
          <w:szCs w:val="24"/>
        </w:rPr>
        <w:t>‘</w:t>
      </w:r>
      <w:r w:rsidRPr="007F14B8">
        <w:rPr>
          <w:rFonts w:ascii="Arial" w:hAnsi="Arial" w:cs="Arial"/>
          <w:sz w:val="24"/>
          <w:szCs w:val="24"/>
        </w:rPr>
        <w:t>use of tenses</w:t>
      </w:r>
      <w:r w:rsidR="00956C84">
        <w:rPr>
          <w:rFonts w:ascii="Arial" w:hAnsi="Arial" w:cs="Arial"/>
          <w:sz w:val="24"/>
          <w:szCs w:val="24"/>
        </w:rPr>
        <w:t>’</w:t>
      </w:r>
      <w:r w:rsidRPr="007F14B8">
        <w:rPr>
          <w:rFonts w:ascii="Arial" w:hAnsi="Arial" w:cs="Arial"/>
          <w:sz w:val="24"/>
          <w:szCs w:val="24"/>
        </w:rPr>
        <w:t xml:space="preserve"> followed on from structuring simple sentences.</w:t>
      </w:r>
    </w:p>
    <w:p w14:paraId="2B6F693A" w14:textId="6C24A38B" w:rsidR="00CA0885" w:rsidRPr="007F14B8" w:rsidRDefault="00CA0885" w:rsidP="00CA0885">
      <w:pPr>
        <w:spacing w:after="0"/>
        <w:rPr>
          <w:rFonts w:ascii="Arial" w:hAnsi="Arial" w:cs="Arial"/>
          <w:sz w:val="24"/>
          <w:szCs w:val="24"/>
        </w:rPr>
      </w:pPr>
    </w:p>
    <w:p w14:paraId="54A304A7" w14:textId="1E56CA91" w:rsidR="00CA0885" w:rsidRPr="007F14B8" w:rsidRDefault="00CA0885" w:rsidP="00CA0885">
      <w:pPr>
        <w:spacing w:after="0"/>
        <w:rPr>
          <w:rFonts w:ascii="Arial" w:hAnsi="Arial" w:cs="Arial"/>
          <w:sz w:val="24"/>
          <w:szCs w:val="24"/>
        </w:rPr>
      </w:pPr>
      <w:r w:rsidRPr="007F14B8">
        <w:rPr>
          <w:rFonts w:ascii="Arial" w:hAnsi="Arial" w:cs="Arial"/>
          <w:sz w:val="24"/>
          <w:szCs w:val="24"/>
        </w:rPr>
        <w:t xml:space="preserve">Although I undoubtedly pitched my lesson too high for the age and abilities of the pupils for whom this lesson was devised, I was incorporating certain learning principles which employ the concepts of stretch and challenge.  Specifically, </w:t>
      </w:r>
      <w:r w:rsidR="000B2408" w:rsidRPr="007F14B8">
        <w:rPr>
          <w:rFonts w:ascii="Arial" w:hAnsi="Arial" w:cs="Arial"/>
          <w:sz w:val="24"/>
          <w:szCs w:val="24"/>
        </w:rPr>
        <w:t xml:space="preserve">Allison and </w:t>
      </w:r>
      <w:proofErr w:type="spellStart"/>
      <w:r w:rsidR="000B2408" w:rsidRPr="007F14B8">
        <w:rPr>
          <w:rFonts w:ascii="Arial" w:hAnsi="Arial" w:cs="Arial"/>
          <w:sz w:val="24"/>
          <w:szCs w:val="24"/>
        </w:rPr>
        <w:t>Tharby</w:t>
      </w:r>
      <w:proofErr w:type="spellEnd"/>
      <w:r w:rsidR="00B96587" w:rsidRPr="007F14B8">
        <w:rPr>
          <w:rFonts w:ascii="Arial" w:hAnsi="Arial" w:cs="Arial"/>
          <w:sz w:val="24"/>
          <w:szCs w:val="24"/>
        </w:rPr>
        <w:t xml:space="preserve"> (2015)</w:t>
      </w:r>
      <w:r w:rsidR="009122AE" w:rsidRPr="007F14B8">
        <w:rPr>
          <w:rFonts w:ascii="Arial" w:hAnsi="Arial" w:cs="Arial"/>
          <w:sz w:val="24"/>
          <w:szCs w:val="24"/>
        </w:rPr>
        <w:t xml:space="preserve"> state:</w:t>
      </w:r>
    </w:p>
    <w:p w14:paraId="0E5FAF57" w14:textId="77777777" w:rsidR="00A77982" w:rsidRPr="007F14B8" w:rsidRDefault="00A77982" w:rsidP="00CA0885">
      <w:pPr>
        <w:spacing w:after="0"/>
        <w:rPr>
          <w:rFonts w:ascii="Arial" w:hAnsi="Arial" w:cs="Arial"/>
          <w:sz w:val="24"/>
          <w:szCs w:val="24"/>
        </w:rPr>
      </w:pPr>
    </w:p>
    <w:p w14:paraId="3F33D196" w14:textId="3B175DED" w:rsidR="009122AE" w:rsidRPr="007F14B8" w:rsidRDefault="009122AE" w:rsidP="009122AE">
      <w:pPr>
        <w:spacing w:after="0"/>
        <w:ind w:left="720"/>
        <w:rPr>
          <w:rFonts w:ascii="Arial" w:hAnsi="Arial" w:cs="Arial"/>
          <w:sz w:val="24"/>
          <w:szCs w:val="24"/>
        </w:rPr>
      </w:pPr>
      <w:r w:rsidRPr="007F14B8">
        <w:rPr>
          <w:rFonts w:ascii="Arial" w:hAnsi="Arial" w:cs="Arial"/>
          <w:sz w:val="24"/>
          <w:szCs w:val="24"/>
        </w:rPr>
        <w:t>…we should set the bar of expectation high for all students, irrespective of their starting points.  Our job, then, is to respond to and support students during lessons, over weeks, months and years, so that they all strive to reach, or in some cases surpass, this common goal.  In doing so, differentiation will lie in the skilfulness of our response to the anticipated and unanticipated difficulties that our students will encounter…</w:t>
      </w:r>
      <w:r w:rsidR="000B2408" w:rsidRPr="007F14B8">
        <w:rPr>
          <w:rFonts w:ascii="Arial" w:hAnsi="Arial" w:cs="Arial"/>
          <w:sz w:val="24"/>
          <w:szCs w:val="24"/>
        </w:rPr>
        <w:t xml:space="preserve"> </w:t>
      </w:r>
      <w:r w:rsidR="00B96587" w:rsidRPr="007F14B8">
        <w:rPr>
          <w:rFonts w:ascii="Arial" w:hAnsi="Arial" w:cs="Arial"/>
          <w:sz w:val="24"/>
          <w:szCs w:val="24"/>
        </w:rPr>
        <w:t>(</w:t>
      </w:r>
      <w:r w:rsidR="000B2408" w:rsidRPr="007F14B8">
        <w:rPr>
          <w:rFonts w:ascii="Arial" w:hAnsi="Arial" w:cs="Arial"/>
          <w:sz w:val="24"/>
          <w:szCs w:val="24"/>
        </w:rPr>
        <w:t xml:space="preserve">Allison &amp; </w:t>
      </w:r>
      <w:proofErr w:type="spellStart"/>
      <w:r w:rsidR="000B2408" w:rsidRPr="007F14B8">
        <w:rPr>
          <w:rFonts w:ascii="Arial" w:hAnsi="Arial" w:cs="Arial"/>
          <w:sz w:val="24"/>
          <w:szCs w:val="24"/>
        </w:rPr>
        <w:t>Tharby</w:t>
      </w:r>
      <w:proofErr w:type="spellEnd"/>
      <w:r w:rsidR="000B2408" w:rsidRPr="007F14B8">
        <w:rPr>
          <w:rFonts w:ascii="Arial" w:hAnsi="Arial" w:cs="Arial"/>
          <w:sz w:val="24"/>
          <w:szCs w:val="24"/>
        </w:rPr>
        <w:t xml:space="preserve">, </w:t>
      </w:r>
      <w:r w:rsidR="00B96587" w:rsidRPr="007F14B8">
        <w:rPr>
          <w:rFonts w:ascii="Arial" w:hAnsi="Arial" w:cs="Arial"/>
          <w:sz w:val="24"/>
          <w:szCs w:val="24"/>
        </w:rPr>
        <w:t xml:space="preserve">2015, </w:t>
      </w:r>
      <w:r w:rsidRPr="007F14B8">
        <w:rPr>
          <w:rFonts w:ascii="Arial" w:hAnsi="Arial" w:cs="Arial"/>
          <w:sz w:val="24"/>
          <w:szCs w:val="24"/>
        </w:rPr>
        <w:t>p.18</w:t>
      </w:r>
      <w:r w:rsidR="000B2408" w:rsidRPr="007F14B8">
        <w:rPr>
          <w:rFonts w:ascii="Arial" w:hAnsi="Arial" w:cs="Arial"/>
          <w:sz w:val="24"/>
          <w:szCs w:val="24"/>
        </w:rPr>
        <w:t>)</w:t>
      </w:r>
    </w:p>
    <w:p w14:paraId="0D66C612" w14:textId="77777777" w:rsidR="00A77982" w:rsidRPr="007F14B8" w:rsidRDefault="00A77982" w:rsidP="009122AE">
      <w:pPr>
        <w:spacing w:after="0"/>
        <w:ind w:left="720"/>
        <w:rPr>
          <w:rFonts w:ascii="Arial" w:hAnsi="Arial" w:cs="Arial"/>
          <w:sz w:val="24"/>
          <w:szCs w:val="24"/>
        </w:rPr>
      </w:pPr>
    </w:p>
    <w:p w14:paraId="33FE19BA" w14:textId="32188D86" w:rsidR="009122AE" w:rsidRPr="007F14B8" w:rsidRDefault="00414062" w:rsidP="009122AE">
      <w:pPr>
        <w:spacing w:after="0"/>
        <w:rPr>
          <w:rFonts w:ascii="Arial" w:hAnsi="Arial" w:cs="Arial"/>
          <w:sz w:val="24"/>
          <w:szCs w:val="24"/>
        </w:rPr>
      </w:pPr>
      <w:r w:rsidRPr="007F14B8">
        <w:rPr>
          <w:rFonts w:ascii="Arial" w:hAnsi="Arial" w:cs="Arial"/>
          <w:sz w:val="24"/>
          <w:szCs w:val="24"/>
        </w:rPr>
        <w:t>While it is important to engage minds in thinking involv</w:t>
      </w:r>
      <w:r w:rsidR="00956C84">
        <w:rPr>
          <w:rFonts w:ascii="Arial" w:hAnsi="Arial" w:cs="Arial"/>
          <w:sz w:val="24"/>
          <w:szCs w:val="24"/>
        </w:rPr>
        <w:t xml:space="preserve">ing </w:t>
      </w:r>
      <w:r w:rsidRPr="007F14B8">
        <w:rPr>
          <w:rFonts w:ascii="Arial" w:hAnsi="Arial" w:cs="Arial"/>
          <w:sz w:val="24"/>
          <w:szCs w:val="24"/>
        </w:rPr>
        <w:t>healthy struggle</w:t>
      </w:r>
      <w:r w:rsidR="00956C84">
        <w:rPr>
          <w:rFonts w:ascii="Arial" w:hAnsi="Arial" w:cs="Arial"/>
          <w:sz w:val="24"/>
          <w:szCs w:val="24"/>
        </w:rPr>
        <w:t>,</w:t>
      </w:r>
      <w:r w:rsidRPr="007F14B8">
        <w:rPr>
          <w:rFonts w:ascii="Arial" w:hAnsi="Arial" w:cs="Arial"/>
          <w:sz w:val="24"/>
          <w:szCs w:val="24"/>
        </w:rPr>
        <w:t xml:space="preserve"> </w:t>
      </w:r>
      <w:r w:rsidR="00A77982" w:rsidRPr="007F14B8">
        <w:rPr>
          <w:rFonts w:ascii="Arial" w:hAnsi="Arial" w:cs="Arial"/>
          <w:sz w:val="24"/>
          <w:szCs w:val="24"/>
        </w:rPr>
        <w:t xml:space="preserve">which in turn </w:t>
      </w:r>
      <w:r w:rsidRPr="007F14B8">
        <w:rPr>
          <w:rFonts w:ascii="Arial" w:hAnsi="Arial" w:cs="Arial"/>
          <w:sz w:val="24"/>
          <w:szCs w:val="24"/>
        </w:rPr>
        <w:t xml:space="preserve">is more likely to commit learning to memory, it is important not to overwhelm or cause the student to disengage </w:t>
      </w:r>
      <w:r w:rsidR="00956C84">
        <w:rPr>
          <w:rFonts w:ascii="Arial" w:hAnsi="Arial" w:cs="Arial"/>
          <w:sz w:val="24"/>
          <w:szCs w:val="24"/>
        </w:rPr>
        <w:t>from</w:t>
      </w:r>
      <w:r w:rsidRPr="007F14B8">
        <w:rPr>
          <w:rFonts w:ascii="Arial" w:hAnsi="Arial" w:cs="Arial"/>
          <w:sz w:val="24"/>
          <w:szCs w:val="24"/>
        </w:rPr>
        <w:t xml:space="preserve"> the learning process.  I shall discuss in part </w:t>
      </w:r>
      <w:r w:rsidR="00956C84">
        <w:rPr>
          <w:rFonts w:ascii="Arial" w:hAnsi="Arial" w:cs="Arial"/>
          <w:sz w:val="24"/>
          <w:szCs w:val="24"/>
        </w:rPr>
        <w:t>ii</w:t>
      </w:r>
      <w:r w:rsidRPr="007F14B8">
        <w:rPr>
          <w:rFonts w:ascii="Arial" w:hAnsi="Arial" w:cs="Arial"/>
          <w:sz w:val="24"/>
          <w:szCs w:val="24"/>
        </w:rPr>
        <w:t xml:space="preserve"> how I would adjust my lesson so that it retains the concept of learning as challenge but at a level more appropriate for the age and abilities of the students.</w:t>
      </w:r>
    </w:p>
    <w:p w14:paraId="5E6C380B" w14:textId="0F982E03" w:rsidR="00414062" w:rsidRPr="007F14B8" w:rsidRDefault="00414062" w:rsidP="009122AE">
      <w:pPr>
        <w:spacing w:after="0"/>
        <w:rPr>
          <w:rFonts w:ascii="Arial" w:hAnsi="Arial" w:cs="Arial"/>
          <w:sz w:val="24"/>
          <w:szCs w:val="24"/>
        </w:rPr>
      </w:pPr>
    </w:p>
    <w:p w14:paraId="5C29DBAA" w14:textId="7A4DE45E" w:rsidR="00414062" w:rsidRPr="007F14B8" w:rsidRDefault="00414062" w:rsidP="009122AE">
      <w:pPr>
        <w:spacing w:after="0"/>
        <w:rPr>
          <w:rFonts w:ascii="Arial" w:hAnsi="Arial" w:cs="Arial"/>
          <w:sz w:val="24"/>
          <w:szCs w:val="24"/>
        </w:rPr>
      </w:pPr>
      <w:r w:rsidRPr="007F14B8">
        <w:rPr>
          <w:rFonts w:ascii="Arial" w:hAnsi="Arial" w:cs="Arial"/>
          <w:sz w:val="24"/>
          <w:szCs w:val="24"/>
        </w:rPr>
        <w:t xml:space="preserve">A further justification for pitching at a high level is the </w:t>
      </w:r>
      <w:r w:rsidR="0036393C" w:rsidRPr="007F14B8">
        <w:rPr>
          <w:rFonts w:ascii="Arial" w:hAnsi="Arial" w:cs="Arial"/>
          <w:sz w:val="24"/>
          <w:szCs w:val="24"/>
        </w:rPr>
        <w:t xml:space="preserve">method of differentiation which does not openly define students </w:t>
      </w:r>
      <w:r w:rsidR="00A77982" w:rsidRPr="007F14B8">
        <w:rPr>
          <w:rFonts w:ascii="Arial" w:hAnsi="Arial" w:cs="Arial"/>
          <w:sz w:val="24"/>
          <w:szCs w:val="24"/>
        </w:rPr>
        <w:t>according to</w:t>
      </w:r>
      <w:r w:rsidR="0036393C" w:rsidRPr="007F14B8">
        <w:rPr>
          <w:rFonts w:ascii="Arial" w:hAnsi="Arial" w:cs="Arial"/>
          <w:sz w:val="24"/>
          <w:szCs w:val="24"/>
        </w:rPr>
        <w:t xml:space="preserve"> </w:t>
      </w:r>
      <w:proofErr w:type="gramStart"/>
      <w:r w:rsidR="0036393C" w:rsidRPr="007F14B8">
        <w:rPr>
          <w:rFonts w:ascii="Arial" w:hAnsi="Arial" w:cs="Arial"/>
          <w:sz w:val="24"/>
          <w:szCs w:val="24"/>
        </w:rPr>
        <w:t>ability</w:t>
      </w:r>
      <w:proofErr w:type="gramEnd"/>
      <w:r w:rsidR="0036393C" w:rsidRPr="007F14B8">
        <w:rPr>
          <w:rFonts w:ascii="Arial" w:hAnsi="Arial" w:cs="Arial"/>
          <w:sz w:val="24"/>
          <w:szCs w:val="24"/>
        </w:rPr>
        <w:t xml:space="preserve"> but which allows them to work at a level which is both manageable and challenging for them within a lesson covertly offering different levels of engagement.  </w:t>
      </w:r>
      <w:r w:rsidR="00B96587" w:rsidRPr="007F14B8">
        <w:rPr>
          <w:rFonts w:ascii="Arial" w:hAnsi="Arial" w:cs="Arial"/>
          <w:sz w:val="24"/>
          <w:szCs w:val="24"/>
        </w:rPr>
        <w:t xml:space="preserve">Doug </w:t>
      </w:r>
      <w:proofErr w:type="spellStart"/>
      <w:r w:rsidR="00B96587" w:rsidRPr="007F14B8">
        <w:rPr>
          <w:rFonts w:ascii="Arial" w:hAnsi="Arial" w:cs="Arial"/>
          <w:sz w:val="24"/>
          <w:szCs w:val="24"/>
        </w:rPr>
        <w:t>Lemov</w:t>
      </w:r>
      <w:proofErr w:type="spellEnd"/>
      <w:r w:rsidR="00B96587" w:rsidRPr="007F14B8">
        <w:rPr>
          <w:rFonts w:ascii="Arial" w:hAnsi="Arial" w:cs="Arial"/>
          <w:sz w:val="24"/>
          <w:szCs w:val="24"/>
        </w:rPr>
        <w:t xml:space="preserve"> </w:t>
      </w:r>
      <w:r w:rsidR="0036393C" w:rsidRPr="007F14B8">
        <w:rPr>
          <w:rFonts w:ascii="Arial" w:hAnsi="Arial" w:cs="Arial"/>
          <w:sz w:val="24"/>
          <w:szCs w:val="24"/>
        </w:rPr>
        <w:t>writes:</w:t>
      </w:r>
    </w:p>
    <w:p w14:paraId="5E4A9072" w14:textId="77777777" w:rsidR="00B96587" w:rsidRPr="007F14B8" w:rsidRDefault="00B96587" w:rsidP="009122AE">
      <w:pPr>
        <w:spacing w:after="0"/>
        <w:rPr>
          <w:rFonts w:ascii="Arial" w:hAnsi="Arial" w:cs="Arial"/>
          <w:sz w:val="24"/>
          <w:szCs w:val="24"/>
        </w:rPr>
      </w:pPr>
    </w:p>
    <w:p w14:paraId="4D76AB57" w14:textId="60E3EB8D" w:rsidR="0036393C" w:rsidRPr="007F14B8" w:rsidRDefault="0036393C" w:rsidP="0036393C">
      <w:pPr>
        <w:spacing w:after="0"/>
        <w:ind w:left="720"/>
        <w:rPr>
          <w:rFonts w:ascii="Arial" w:hAnsi="Arial" w:cs="Arial"/>
          <w:sz w:val="24"/>
          <w:szCs w:val="24"/>
        </w:rPr>
      </w:pPr>
      <w:r w:rsidRPr="007F14B8">
        <w:rPr>
          <w:rFonts w:ascii="Arial" w:hAnsi="Arial" w:cs="Arial"/>
          <w:sz w:val="24"/>
          <w:szCs w:val="24"/>
        </w:rPr>
        <w:t xml:space="preserve">We’re sometimes socialized to think we </w:t>
      </w:r>
      <w:proofErr w:type="gramStart"/>
      <w:r w:rsidRPr="007F14B8">
        <w:rPr>
          <w:rFonts w:ascii="Arial" w:hAnsi="Arial" w:cs="Arial"/>
          <w:sz w:val="24"/>
          <w:szCs w:val="24"/>
        </w:rPr>
        <w:t>have to</w:t>
      </w:r>
      <w:proofErr w:type="gramEnd"/>
      <w:r w:rsidRPr="007F14B8">
        <w:rPr>
          <w:rFonts w:ascii="Arial" w:hAnsi="Arial" w:cs="Arial"/>
          <w:sz w:val="24"/>
          <w:szCs w:val="24"/>
        </w:rPr>
        <w:t xml:space="preserve"> break students up into different instructional groups to differentiate, giving them different activities </w:t>
      </w:r>
      <w:r w:rsidRPr="007F14B8">
        <w:rPr>
          <w:rFonts w:ascii="Arial" w:hAnsi="Arial" w:cs="Arial"/>
          <w:sz w:val="24"/>
          <w:szCs w:val="24"/>
        </w:rPr>
        <w:lastRenderedPageBreak/>
        <w:t>and simultaneously forcing ourselves to manage an overwhelming amount of complexity… Asking frequent, targeted, rigorous questions of students as they demonstrate mastery is a powerful and much simpler tool for differentiating.  By tailoring questions to individual students, you can meet students where they are and push them in a way that’s directly responsive to what they’ve shown they can already do.</w:t>
      </w:r>
      <w:r w:rsidR="00B96587" w:rsidRPr="007F14B8">
        <w:rPr>
          <w:rFonts w:ascii="Arial" w:hAnsi="Arial" w:cs="Arial"/>
          <w:sz w:val="24"/>
          <w:szCs w:val="24"/>
        </w:rPr>
        <w:t xml:space="preserve">  (</w:t>
      </w:r>
      <w:proofErr w:type="spellStart"/>
      <w:proofErr w:type="gramStart"/>
      <w:r w:rsidR="00B96587" w:rsidRPr="007F14B8">
        <w:rPr>
          <w:rFonts w:ascii="Arial" w:hAnsi="Arial" w:cs="Arial"/>
          <w:sz w:val="24"/>
          <w:szCs w:val="24"/>
        </w:rPr>
        <w:t>Lemov</w:t>
      </w:r>
      <w:proofErr w:type="spellEnd"/>
      <w:r w:rsidR="00B96587" w:rsidRPr="007F14B8">
        <w:rPr>
          <w:rFonts w:ascii="Arial" w:hAnsi="Arial" w:cs="Arial"/>
          <w:sz w:val="24"/>
          <w:szCs w:val="24"/>
        </w:rPr>
        <w:t xml:space="preserve">, </w:t>
      </w:r>
      <w:r w:rsidRPr="007F14B8">
        <w:rPr>
          <w:rFonts w:ascii="Arial" w:hAnsi="Arial" w:cs="Arial"/>
          <w:sz w:val="24"/>
          <w:szCs w:val="24"/>
        </w:rPr>
        <w:t xml:space="preserve">  </w:t>
      </w:r>
      <w:proofErr w:type="gramEnd"/>
      <w:r w:rsidRPr="007F14B8">
        <w:rPr>
          <w:rFonts w:ascii="Arial" w:hAnsi="Arial" w:cs="Arial"/>
          <w:sz w:val="24"/>
          <w:szCs w:val="24"/>
        </w:rPr>
        <w:t>P.42</w:t>
      </w:r>
      <w:r w:rsidR="00B96587" w:rsidRPr="007F14B8">
        <w:rPr>
          <w:rFonts w:ascii="Arial" w:hAnsi="Arial" w:cs="Arial"/>
          <w:sz w:val="24"/>
          <w:szCs w:val="24"/>
        </w:rPr>
        <w:t>)</w:t>
      </w:r>
    </w:p>
    <w:p w14:paraId="6C67829D" w14:textId="77777777" w:rsidR="00DF2A7C" w:rsidRPr="007F14B8" w:rsidRDefault="00DF2A7C" w:rsidP="0036393C">
      <w:pPr>
        <w:spacing w:after="0"/>
        <w:ind w:left="720"/>
        <w:rPr>
          <w:rFonts w:ascii="Arial" w:hAnsi="Arial" w:cs="Arial"/>
          <w:sz w:val="24"/>
          <w:szCs w:val="24"/>
        </w:rPr>
      </w:pPr>
    </w:p>
    <w:p w14:paraId="2A5E566C" w14:textId="2738346C" w:rsidR="0036393C" w:rsidRPr="007F14B8" w:rsidRDefault="004B1D92" w:rsidP="0036393C">
      <w:pPr>
        <w:spacing w:after="0"/>
        <w:rPr>
          <w:rFonts w:ascii="Arial" w:hAnsi="Arial" w:cs="Arial"/>
          <w:sz w:val="24"/>
          <w:szCs w:val="24"/>
        </w:rPr>
      </w:pPr>
      <w:r w:rsidRPr="007F14B8">
        <w:rPr>
          <w:rFonts w:ascii="Arial" w:hAnsi="Arial" w:cs="Arial"/>
          <w:sz w:val="24"/>
          <w:szCs w:val="24"/>
        </w:rPr>
        <w:t xml:space="preserve">I attempted two methods of differentiation in my lesson.  The first was to structure the lesson with three concepts, which I believed </w:t>
      </w:r>
      <w:r w:rsidR="00956C84">
        <w:rPr>
          <w:rFonts w:ascii="Arial" w:hAnsi="Arial" w:cs="Arial"/>
          <w:sz w:val="24"/>
          <w:szCs w:val="24"/>
        </w:rPr>
        <w:t>to be of</w:t>
      </w:r>
      <w:r w:rsidRPr="007F14B8">
        <w:rPr>
          <w:rFonts w:ascii="Arial" w:hAnsi="Arial" w:cs="Arial"/>
          <w:sz w:val="24"/>
          <w:szCs w:val="24"/>
        </w:rPr>
        <w:t xml:space="preserve"> varied</w:t>
      </w:r>
      <w:r w:rsidR="00173BD0" w:rsidRPr="007F14B8">
        <w:rPr>
          <w:rFonts w:ascii="Arial" w:hAnsi="Arial" w:cs="Arial"/>
          <w:sz w:val="24"/>
          <w:szCs w:val="24"/>
        </w:rPr>
        <w:t xml:space="preserve"> levels of</w:t>
      </w:r>
      <w:r w:rsidRPr="007F14B8">
        <w:rPr>
          <w:rFonts w:ascii="Arial" w:hAnsi="Arial" w:cs="Arial"/>
          <w:sz w:val="24"/>
          <w:szCs w:val="24"/>
        </w:rPr>
        <w:t xml:space="preserve"> complexity.  It was my intention that exploring more poetic adjectives was the most accessible method of enhancing description and would be implemented by my ALN student.  The next level of complexity was understanding how similes work and I anticipated that my level 3 student would be stretched and challenged to incorporate both poetic adjectives and similes in her writing.  The third level was understanding and incorporating the use of metaphors which would be engaged with by the level 4 students who it was my aim to encourage to reach level 5. </w:t>
      </w:r>
      <w:r w:rsidR="00111B83" w:rsidRPr="007F14B8">
        <w:rPr>
          <w:rFonts w:ascii="Arial" w:hAnsi="Arial" w:cs="Arial"/>
          <w:sz w:val="24"/>
          <w:szCs w:val="24"/>
        </w:rPr>
        <w:t>The curriculum for Wales states that at Key Stage 3, level 5: ‘Vocabulary choices are imaginative</w:t>
      </w:r>
      <w:r w:rsidR="00293876" w:rsidRPr="007F14B8">
        <w:rPr>
          <w:rFonts w:ascii="Arial" w:hAnsi="Arial" w:cs="Arial"/>
          <w:sz w:val="24"/>
          <w:szCs w:val="24"/>
        </w:rPr>
        <w:t xml:space="preserve">’. (P.29) Further, the Key Stage 3 programme of study states: ‘Learners should be given opportunities to: produce poetic writing, using imagery and poetic </w:t>
      </w:r>
      <w:proofErr w:type="gramStart"/>
      <w:r w:rsidR="00293876" w:rsidRPr="007F14B8">
        <w:rPr>
          <w:rFonts w:ascii="Arial" w:hAnsi="Arial" w:cs="Arial"/>
          <w:sz w:val="24"/>
          <w:szCs w:val="24"/>
        </w:rPr>
        <w:t>devices’</w:t>
      </w:r>
      <w:proofErr w:type="gramEnd"/>
      <w:r w:rsidR="00293876" w:rsidRPr="007F14B8">
        <w:rPr>
          <w:rFonts w:ascii="Arial" w:hAnsi="Arial" w:cs="Arial"/>
          <w:sz w:val="24"/>
          <w:szCs w:val="24"/>
        </w:rPr>
        <w:t xml:space="preserve">. </w:t>
      </w:r>
      <w:r w:rsidR="00B96587" w:rsidRPr="007F14B8">
        <w:rPr>
          <w:rFonts w:ascii="Arial" w:hAnsi="Arial" w:cs="Arial"/>
          <w:sz w:val="24"/>
          <w:szCs w:val="24"/>
        </w:rPr>
        <w:t>(</w:t>
      </w:r>
      <w:r w:rsidR="00293876" w:rsidRPr="007F14B8">
        <w:rPr>
          <w:rFonts w:ascii="Arial" w:hAnsi="Arial" w:cs="Arial"/>
          <w:sz w:val="24"/>
          <w:szCs w:val="24"/>
        </w:rPr>
        <w:t>P.23</w:t>
      </w:r>
      <w:r w:rsidR="00B96587" w:rsidRPr="007F14B8">
        <w:rPr>
          <w:rFonts w:ascii="Arial" w:hAnsi="Arial" w:cs="Arial"/>
          <w:sz w:val="24"/>
          <w:szCs w:val="24"/>
        </w:rPr>
        <w:t>)</w:t>
      </w:r>
      <w:r w:rsidR="00293876" w:rsidRPr="007F14B8">
        <w:rPr>
          <w:rFonts w:ascii="Arial" w:hAnsi="Arial" w:cs="Arial"/>
          <w:sz w:val="24"/>
          <w:szCs w:val="24"/>
        </w:rPr>
        <w:t>.</w:t>
      </w:r>
      <w:r w:rsidRPr="007F14B8">
        <w:rPr>
          <w:rFonts w:ascii="Arial" w:hAnsi="Arial" w:cs="Arial"/>
          <w:sz w:val="24"/>
          <w:szCs w:val="24"/>
        </w:rPr>
        <w:t xml:space="preserve"> Th</w:t>
      </w:r>
      <w:r w:rsidR="00FC09C3" w:rsidRPr="007F14B8">
        <w:rPr>
          <w:rFonts w:ascii="Arial" w:hAnsi="Arial" w:cs="Arial"/>
          <w:sz w:val="24"/>
          <w:szCs w:val="24"/>
        </w:rPr>
        <w:t>e approach I attempted</w:t>
      </w:r>
      <w:r w:rsidRPr="007F14B8">
        <w:rPr>
          <w:rFonts w:ascii="Arial" w:hAnsi="Arial" w:cs="Arial"/>
          <w:sz w:val="24"/>
          <w:szCs w:val="24"/>
        </w:rPr>
        <w:t xml:space="preserve"> would not exclude greater achievement by the lower ability students and would not restrict the scope of the higher ability students.  However, I would now alter this in the light of feedback, which I shall discuss in part </w:t>
      </w:r>
      <w:r w:rsidR="00321E0B" w:rsidRPr="007F14B8">
        <w:rPr>
          <w:rFonts w:ascii="Arial" w:hAnsi="Arial" w:cs="Arial"/>
          <w:sz w:val="24"/>
          <w:szCs w:val="24"/>
        </w:rPr>
        <w:t>ii.</w:t>
      </w:r>
    </w:p>
    <w:p w14:paraId="6A23FD1D" w14:textId="77777777" w:rsidR="00DF2A7C" w:rsidRPr="007F14B8" w:rsidRDefault="00DF2A7C" w:rsidP="0036393C">
      <w:pPr>
        <w:spacing w:after="0"/>
        <w:rPr>
          <w:rFonts w:ascii="Arial" w:hAnsi="Arial" w:cs="Arial"/>
          <w:sz w:val="24"/>
          <w:szCs w:val="24"/>
        </w:rPr>
      </w:pPr>
    </w:p>
    <w:p w14:paraId="04670A08" w14:textId="7B36FCEA" w:rsidR="00293876" w:rsidRPr="007F14B8" w:rsidRDefault="00293876" w:rsidP="0036393C">
      <w:pPr>
        <w:spacing w:after="0"/>
        <w:rPr>
          <w:rFonts w:ascii="Arial" w:hAnsi="Arial" w:cs="Arial"/>
          <w:sz w:val="24"/>
          <w:szCs w:val="24"/>
        </w:rPr>
      </w:pPr>
      <w:r w:rsidRPr="007F14B8">
        <w:rPr>
          <w:rFonts w:ascii="Arial" w:hAnsi="Arial" w:cs="Arial"/>
          <w:sz w:val="24"/>
          <w:szCs w:val="24"/>
        </w:rPr>
        <w:t>Allison</w:t>
      </w:r>
      <w:r w:rsidR="0038592E" w:rsidRPr="007F14B8">
        <w:rPr>
          <w:rFonts w:ascii="Arial" w:hAnsi="Arial" w:cs="Arial"/>
          <w:sz w:val="24"/>
          <w:szCs w:val="24"/>
        </w:rPr>
        <w:t xml:space="preserve"> &amp;</w:t>
      </w:r>
      <w:r w:rsidRPr="007F14B8">
        <w:rPr>
          <w:rFonts w:ascii="Arial" w:hAnsi="Arial" w:cs="Arial"/>
          <w:sz w:val="24"/>
          <w:szCs w:val="24"/>
        </w:rPr>
        <w:t xml:space="preserve"> </w:t>
      </w:r>
      <w:proofErr w:type="spellStart"/>
      <w:r w:rsidR="0038592E" w:rsidRPr="007F14B8">
        <w:rPr>
          <w:rFonts w:ascii="Arial" w:hAnsi="Arial" w:cs="Arial"/>
          <w:sz w:val="24"/>
          <w:szCs w:val="24"/>
        </w:rPr>
        <w:t>Tharby</w:t>
      </w:r>
      <w:proofErr w:type="spellEnd"/>
      <w:r w:rsidR="0038592E" w:rsidRPr="007F14B8">
        <w:rPr>
          <w:rFonts w:ascii="Arial" w:hAnsi="Arial" w:cs="Arial"/>
          <w:sz w:val="24"/>
          <w:szCs w:val="24"/>
        </w:rPr>
        <w:t xml:space="preserve"> </w:t>
      </w:r>
      <w:r w:rsidR="0038592E" w:rsidRPr="007F14B8">
        <w:rPr>
          <w:rFonts w:ascii="Arial" w:hAnsi="Arial" w:cs="Arial"/>
          <w:sz w:val="24"/>
          <w:szCs w:val="24"/>
        </w:rPr>
        <w:t>propose</w:t>
      </w:r>
      <w:r w:rsidRPr="007F14B8">
        <w:rPr>
          <w:rFonts w:ascii="Arial" w:hAnsi="Arial" w:cs="Arial"/>
          <w:sz w:val="24"/>
          <w:szCs w:val="24"/>
        </w:rPr>
        <w:t>:</w:t>
      </w:r>
    </w:p>
    <w:p w14:paraId="1A6AEE9A" w14:textId="651819D5" w:rsidR="00293876" w:rsidRPr="007F14B8" w:rsidRDefault="009E0737" w:rsidP="009E0737">
      <w:pPr>
        <w:spacing w:after="0"/>
        <w:ind w:left="720"/>
        <w:rPr>
          <w:rFonts w:ascii="Arial" w:hAnsi="Arial" w:cs="Arial"/>
          <w:sz w:val="24"/>
          <w:szCs w:val="24"/>
        </w:rPr>
      </w:pPr>
      <w:proofErr w:type="gramStart"/>
      <w:r w:rsidRPr="007F14B8">
        <w:rPr>
          <w:rFonts w:ascii="Arial" w:hAnsi="Arial" w:cs="Arial"/>
          <w:sz w:val="24"/>
          <w:szCs w:val="24"/>
        </w:rPr>
        <w:t>Take into account</w:t>
      </w:r>
      <w:proofErr w:type="gramEnd"/>
      <w:r w:rsidRPr="007F14B8">
        <w:rPr>
          <w:rFonts w:ascii="Arial" w:hAnsi="Arial" w:cs="Arial"/>
          <w:sz w:val="24"/>
          <w:szCs w:val="24"/>
        </w:rPr>
        <w:t xml:space="preserve"> the expected knowledge, concepts and skills in your subject and teach your classes just beyond that point.  </w:t>
      </w:r>
      <w:proofErr w:type="gramStart"/>
      <w:r w:rsidRPr="007F14B8">
        <w:rPr>
          <w:rFonts w:ascii="Arial" w:hAnsi="Arial" w:cs="Arial"/>
          <w:sz w:val="24"/>
          <w:szCs w:val="24"/>
        </w:rPr>
        <w:t>So</w:t>
      </w:r>
      <w:proofErr w:type="gramEnd"/>
      <w:r w:rsidRPr="007F14B8">
        <w:rPr>
          <w:rFonts w:ascii="Arial" w:hAnsi="Arial" w:cs="Arial"/>
          <w:sz w:val="24"/>
          <w:szCs w:val="24"/>
        </w:rPr>
        <w:t xml:space="preserve"> at Key Stage 3, for example, dip into GCSE level</w:t>
      </w:r>
      <w:r w:rsidR="00B96587" w:rsidRPr="007F14B8">
        <w:rPr>
          <w:rFonts w:ascii="Arial" w:hAnsi="Arial" w:cs="Arial"/>
          <w:sz w:val="24"/>
          <w:szCs w:val="24"/>
        </w:rPr>
        <w:t xml:space="preserve">.  </w:t>
      </w:r>
      <w:r w:rsidR="0038592E" w:rsidRPr="007F14B8">
        <w:rPr>
          <w:rFonts w:ascii="Arial" w:hAnsi="Arial" w:cs="Arial"/>
          <w:sz w:val="24"/>
          <w:szCs w:val="24"/>
        </w:rPr>
        <w:t>(</w:t>
      </w:r>
      <w:r w:rsidR="00B96587" w:rsidRPr="007F14B8">
        <w:rPr>
          <w:rFonts w:ascii="Arial" w:hAnsi="Arial" w:cs="Arial"/>
          <w:sz w:val="24"/>
          <w:szCs w:val="24"/>
        </w:rPr>
        <w:t xml:space="preserve">Allison &amp; </w:t>
      </w:r>
      <w:proofErr w:type="spellStart"/>
      <w:r w:rsidR="00B96587" w:rsidRPr="007F14B8">
        <w:rPr>
          <w:rFonts w:ascii="Arial" w:hAnsi="Arial" w:cs="Arial"/>
          <w:sz w:val="24"/>
          <w:szCs w:val="24"/>
        </w:rPr>
        <w:t>Tharby</w:t>
      </w:r>
      <w:proofErr w:type="spellEnd"/>
      <w:r w:rsidR="0038592E" w:rsidRPr="007F14B8">
        <w:rPr>
          <w:rFonts w:ascii="Arial" w:hAnsi="Arial" w:cs="Arial"/>
          <w:sz w:val="24"/>
          <w:szCs w:val="24"/>
        </w:rPr>
        <w:t>, 2015,</w:t>
      </w:r>
      <w:r w:rsidRPr="007F14B8">
        <w:rPr>
          <w:rFonts w:ascii="Arial" w:hAnsi="Arial" w:cs="Arial"/>
          <w:sz w:val="24"/>
          <w:szCs w:val="24"/>
        </w:rPr>
        <w:t xml:space="preserve"> P.21.</w:t>
      </w:r>
      <w:r w:rsidR="0038592E" w:rsidRPr="007F14B8">
        <w:rPr>
          <w:rFonts w:ascii="Arial" w:hAnsi="Arial" w:cs="Arial"/>
          <w:sz w:val="24"/>
          <w:szCs w:val="24"/>
        </w:rPr>
        <w:t>)</w:t>
      </w:r>
    </w:p>
    <w:p w14:paraId="2A88CFC3" w14:textId="77777777" w:rsidR="00DF2A7C" w:rsidRPr="007F14B8" w:rsidRDefault="00DF2A7C" w:rsidP="009E0737">
      <w:pPr>
        <w:spacing w:after="0"/>
        <w:ind w:left="720"/>
        <w:rPr>
          <w:rFonts w:ascii="Arial" w:hAnsi="Arial" w:cs="Arial"/>
          <w:sz w:val="24"/>
          <w:szCs w:val="24"/>
        </w:rPr>
      </w:pPr>
    </w:p>
    <w:p w14:paraId="30B55E49" w14:textId="52159244" w:rsidR="00412E70" w:rsidRPr="007F14B8" w:rsidRDefault="00412E70" w:rsidP="00412E70">
      <w:pPr>
        <w:spacing w:after="0"/>
        <w:rPr>
          <w:rFonts w:ascii="Arial" w:hAnsi="Arial" w:cs="Arial"/>
          <w:sz w:val="24"/>
          <w:szCs w:val="24"/>
        </w:rPr>
      </w:pPr>
      <w:r w:rsidRPr="007F14B8">
        <w:rPr>
          <w:rFonts w:ascii="Arial" w:hAnsi="Arial" w:cs="Arial"/>
          <w:sz w:val="24"/>
          <w:szCs w:val="24"/>
        </w:rPr>
        <w:t>The scaffolds available to support this acquisition of knowledge were:</w:t>
      </w:r>
    </w:p>
    <w:p w14:paraId="209925EE" w14:textId="0D6C8267" w:rsidR="00412E70" w:rsidRPr="007F14B8" w:rsidRDefault="00412E70" w:rsidP="00412E70">
      <w:pPr>
        <w:spacing w:after="0"/>
        <w:rPr>
          <w:rFonts w:ascii="Arial" w:hAnsi="Arial" w:cs="Arial"/>
          <w:sz w:val="24"/>
          <w:szCs w:val="24"/>
        </w:rPr>
      </w:pPr>
      <w:r w:rsidRPr="007F14B8">
        <w:rPr>
          <w:rFonts w:ascii="Arial" w:hAnsi="Arial" w:cs="Arial"/>
          <w:sz w:val="24"/>
          <w:szCs w:val="24"/>
        </w:rPr>
        <w:t>A worksheet containing definitions, key words and colour coded examples.</w:t>
      </w:r>
    </w:p>
    <w:p w14:paraId="3E8BEFD7" w14:textId="323FCEBB" w:rsidR="005D061D" w:rsidRPr="007F14B8" w:rsidRDefault="00F97565" w:rsidP="00412E70">
      <w:pPr>
        <w:spacing w:after="0"/>
        <w:rPr>
          <w:rFonts w:ascii="Arial" w:hAnsi="Arial" w:cs="Arial"/>
          <w:sz w:val="24"/>
          <w:szCs w:val="24"/>
        </w:rPr>
      </w:pPr>
      <w:r w:rsidRPr="007F14B8">
        <w:rPr>
          <w:rFonts w:ascii="Arial" w:hAnsi="Arial" w:cs="Arial"/>
          <w:sz w:val="24"/>
          <w:szCs w:val="24"/>
        </w:rPr>
        <w:t>Further,</w:t>
      </w:r>
      <w:r w:rsidR="00DF2A7C" w:rsidRPr="007F14B8">
        <w:rPr>
          <w:rFonts w:ascii="Arial" w:hAnsi="Arial" w:cs="Arial"/>
          <w:sz w:val="24"/>
          <w:szCs w:val="24"/>
        </w:rPr>
        <w:t xml:space="preserve"> there was</w:t>
      </w:r>
      <w:r w:rsidRPr="007F14B8">
        <w:rPr>
          <w:rFonts w:ascii="Arial" w:hAnsi="Arial" w:cs="Arial"/>
          <w:sz w:val="24"/>
          <w:szCs w:val="24"/>
        </w:rPr>
        <w:t xml:space="preserve"> a</w:t>
      </w:r>
      <w:r w:rsidR="00412E70" w:rsidRPr="007F14B8">
        <w:rPr>
          <w:rFonts w:ascii="Arial" w:hAnsi="Arial" w:cs="Arial"/>
          <w:sz w:val="24"/>
          <w:szCs w:val="24"/>
        </w:rPr>
        <w:t xml:space="preserve">n </w:t>
      </w:r>
      <w:r w:rsidR="00DF2A7C" w:rsidRPr="007F14B8">
        <w:rPr>
          <w:rFonts w:ascii="Arial" w:hAnsi="Arial" w:cs="Arial"/>
          <w:sz w:val="24"/>
          <w:szCs w:val="24"/>
        </w:rPr>
        <w:t xml:space="preserve">annotation </w:t>
      </w:r>
      <w:r w:rsidR="00412E70" w:rsidRPr="007F14B8">
        <w:rPr>
          <w:rFonts w:ascii="Arial" w:hAnsi="Arial" w:cs="Arial"/>
          <w:sz w:val="24"/>
          <w:szCs w:val="24"/>
        </w:rPr>
        <w:t>exercise using similarly colour coded highlighters.</w:t>
      </w:r>
      <w:r w:rsidR="00D40BF8" w:rsidRPr="007F14B8">
        <w:rPr>
          <w:rFonts w:ascii="Arial" w:hAnsi="Arial" w:cs="Arial"/>
          <w:sz w:val="24"/>
          <w:szCs w:val="24"/>
        </w:rPr>
        <w:t xml:space="preserve">  The exercise also provide</w:t>
      </w:r>
      <w:r w:rsidR="00874ACE" w:rsidRPr="007F14B8">
        <w:rPr>
          <w:rFonts w:ascii="Arial" w:hAnsi="Arial" w:cs="Arial"/>
          <w:sz w:val="24"/>
          <w:szCs w:val="24"/>
        </w:rPr>
        <w:t>d</w:t>
      </w:r>
      <w:r w:rsidR="00D40BF8" w:rsidRPr="007F14B8">
        <w:rPr>
          <w:rFonts w:ascii="Arial" w:hAnsi="Arial" w:cs="Arial"/>
          <w:sz w:val="24"/>
          <w:szCs w:val="24"/>
        </w:rPr>
        <w:t xml:space="preserve"> modelling by using a highly accomplished piece of writing which employed these devices with great imagination and creativity.  Thus, it also demonstrated the possibility of stretching and altering the rules of grammar and syntax to heightened effect and</w:t>
      </w:r>
      <w:r w:rsidR="00DF2A7C" w:rsidRPr="007F14B8">
        <w:rPr>
          <w:rFonts w:ascii="Arial" w:hAnsi="Arial" w:cs="Arial"/>
          <w:sz w:val="24"/>
          <w:szCs w:val="24"/>
        </w:rPr>
        <w:t xml:space="preserve"> for</w:t>
      </w:r>
      <w:r w:rsidR="00D40BF8" w:rsidRPr="007F14B8">
        <w:rPr>
          <w:rFonts w:ascii="Arial" w:hAnsi="Arial" w:cs="Arial"/>
          <w:sz w:val="24"/>
          <w:szCs w:val="24"/>
        </w:rPr>
        <w:t xml:space="preserve"> consummate communication.</w:t>
      </w:r>
      <w:r w:rsidR="005D061D" w:rsidRPr="007F14B8">
        <w:rPr>
          <w:rFonts w:ascii="Arial" w:hAnsi="Arial" w:cs="Arial"/>
          <w:sz w:val="24"/>
          <w:szCs w:val="24"/>
        </w:rPr>
        <w:t xml:space="preserve"> </w:t>
      </w:r>
      <w:r w:rsidR="00D40BF8" w:rsidRPr="007F14B8">
        <w:rPr>
          <w:rFonts w:ascii="Arial" w:hAnsi="Arial" w:cs="Arial"/>
          <w:sz w:val="24"/>
          <w:szCs w:val="24"/>
        </w:rPr>
        <w:t xml:space="preserve"> I would argue that while this may not be an aspect of the lesson which would immediately be absorbed and assimilated, by modelling consistently throughout the year’s work a range of complex and challenging texts, the scope for development is greater.</w:t>
      </w:r>
      <w:r w:rsidR="005D061D" w:rsidRPr="007F14B8">
        <w:rPr>
          <w:rFonts w:ascii="Arial" w:hAnsi="Arial" w:cs="Arial"/>
          <w:sz w:val="24"/>
          <w:szCs w:val="24"/>
        </w:rPr>
        <w:t xml:space="preserve"> </w:t>
      </w:r>
      <w:r w:rsidR="00DF2A7C" w:rsidRPr="007F14B8">
        <w:rPr>
          <w:rFonts w:ascii="Arial" w:hAnsi="Arial" w:cs="Arial"/>
          <w:sz w:val="24"/>
          <w:szCs w:val="24"/>
        </w:rPr>
        <w:t xml:space="preserve"> </w:t>
      </w:r>
      <w:r w:rsidR="0038592E" w:rsidRPr="007F14B8">
        <w:rPr>
          <w:rFonts w:ascii="Arial" w:hAnsi="Arial" w:cs="Arial"/>
          <w:sz w:val="24"/>
          <w:szCs w:val="24"/>
        </w:rPr>
        <w:t xml:space="preserve">Allison and </w:t>
      </w:r>
      <w:proofErr w:type="spellStart"/>
      <w:r w:rsidR="0038592E" w:rsidRPr="007F14B8">
        <w:rPr>
          <w:rFonts w:ascii="Arial" w:hAnsi="Arial" w:cs="Arial"/>
          <w:sz w:val="24"/>
          <w:szCs w:val="24"/>
        </w:rPr>
        <w:t>Tharby</w:t>
      </w:r>
      <w:proofErr w:type="spellEnd"/>
      <w:r w:rsidR="0038592E" w:rsidRPr="007F14B8">
        <w:rPr>
          <w:rFonts w:ascii="Arial" w:hAnsi="Arial" w:cs="Arial"/>
          <w:sz w:val="24"/>
          <w:szCs w:val="24"/>
        </w:rPr>
        <w:t xml:space="preserve"> further suggest:</w:t>
      </w:r>
    </w:p>
    <w:p w14:paraId="505E4F70" w14:textId="4D1A5C92" w:rsidR="00112B01" w:rsidRPr="007F14B8" w:rsidRDefault="00112B01" w:rsidP="00412E70">
      <w:pPr>
        <w:spacing w:after="0"/>
        <w:rPr>
          <w:rFonts w:ascii="Arial" w:hAnsi="Arial" w:cs="Arial"/>
          <w:sz w:val="24"/>
          <w:szCs w:val="24"/>
        </w:rPr>
      </w:pPr>
    </w:p>
    <w:p w14:paraId="413A4098" w14:textId="60A65B77" w:rsidR="00112B01" w:rsidRPr="007F14B8" w:rsidRDefault="00112B01" w:rsidP="00956C84">
      <w:pPr>
        <w:spacing w:after="0"/>
        <w:ind w:left="720"/>
        <w:rPr>
          <w:rFonts w:ascii="Arial" w:hAnsi="Arial" w:cs="Arial"/>
          <w:sz w:val="24"/>
          <w:szCs w:val="24"/>
        </w:rPr>
      </w:pPr>
      <w:r w:rsidRPr="007F14B8">
        <w:rPr>
          <w:rFonts w:ascii="Arial" w:hAnsi="Arial" w:cs="Arial"/>
          <w:sz w:val="24"/>
          <w:szCs w:val="24"/>
        </w:rPr>
        <w:t xml:space="preserve">If students are about to write a horror story, get them to compare three Gothic genre opening paragraphs from writers such as Edgar Allan Poe and Charles Dickins. </w:t>
      </w:r>
      <w:r w:rsidR="0038592E" w:rsidRPr="007F14B8">
        <w:rPr>
          <w:rFonts w:ascii="Arial" w:hAnsi="Arial" w:cs="Arial"/>
          <w:sz w:val="24"/>
          <w:szCs w:val="24"/>
        </w:rPr>
        <w:t xml:space="preserve">(Allison &amp; </w:t>
      </w:r>
      <w:proofErr w:type="spellStart"/>
      <w:r w:rsidR="0038592E" w:rsidRPr="007F14B8">
        <w:rPr>
          <w:rFonts w:ascii="Arial" w:hAnsi="Arial" w:cs="Arial"/>
          <w:sz w:val="24"/>
          <w:szCs w:val="24"/>
        </w:rPr>
        <w:t>Tharby</w:t>
      </w:r>
      <w:proofErr w:type="spellEnd"/>
      <w:r w:rsidR="0038592E" w:rsidRPr="007F14B8">
        <w:rPr>
          <w:rFonts w:ascii="Arial" w:hAnsi="Arial" w:cs="Arial"/>
          <w:sz w:val="24"/>
          <w:szCs w:val="24"/>
        </w:rPr>
        <w:t xml:space="preserve">, 2015, </w:t>
      </w:r>
      <w:r w:rsidRPr="007F14B8">
        <w:rPr>
          <w:rFonts w:ascii="Arial" w:hAnsi="Arial" w:cs="Arial"/>
          <w:sz w:val="24"/>
          <w:szCs w:val="24"/>
        </w:rPr>
        <w:t>P</w:t>
      </w:r>
      <w:r w:rsidR="0038592E" w:rsidRPr="007F14B8">
        <w:rPr>
          <w:rFonts w:ascii="Arial" w:hAnsi="Arial" w:cs="Arial"/>
          <w:sz w:val="24"/>
          <w:szCs w:val="24"/>
        </w:rPr>
        <w:t>.</w:t>
      </w:r>
      <w:r w:rsidRPr="007F14B8">
        <w:rPr>
          <w:rFonts w:ascii="Arial" w:hAnsi="Arial" w:cs="Arial"/>
          <w:sz w:val="24"/>
          <w:szCs w:val="24"/>
        </w:rPr>
        <w:t>109</w:t>
      </w:r>
      <w:r w:rsidR="0038592E" w:rsidRPr="007F14B8">
        <w:rPr>
          <w:rFonts w:ascii="Arial" w:hAnsi="Arial" w:cs="Arial"/>
          <w:sz w:val="24"/>
          <w:szCs w:val="24"/>
        </w:rPr>
        <w:t>).</w:t>
      </w:r>
    </w:p>
    <w:p w14:paraId="075E2190" w14:textId="77777777" w:rsidR="00112B01" w:rsidRPr="007F14B8" w:rsidRDefault="00112B01" w:rsidP="00412E70">
      <w:pPr>
        <w:spacing w:after="0"/>
        <w:rPr>
          <w:rFonts w:ascii="Arial" w:hAnsi="Arial" w:cs="Arial"/>
          <w:sz w:val="24"/>
          <w:szCs w:val="24"/>
        </w:rPr>
      </w:pPr>
    </w:p>
    <w:p w14:paraId="52D5559D" w14:textId="0574375D" w:rsidR="00F60493" w:rsidRPr="007F14B8" w:rsidRDefault="00D71988" w:rsidP="00412E70">
      <w:pPr>
        <w:spacing w:after="0"/>
        <w:rPr>
          <w:rFonts w:ascii="Arial" w:hAnsi="Arial" w:cs="Arial"/>
          <w:sz w:val="24"/>
          <w:szCs w:val="24"/>
        </w:rPr>
      </w:pPr>
      <w:r w:rsidRPr="007F14B8">
        <w:rPr>
          <w:rFonts w:ascii="Arial" w:hAnsi="Arial" w:cs="Arial"/>
          <w:sz w:val="24"/>
          <w:szCs w:val="24"/>
        </w:rPr>
        <w:lastRenderedPageBreak/>
        <w:t>My understanding of the importance of modelling is growing and my first lesson plan on my school placement involve</w:t>
      </w:r>
      <w:r w:rsidR="00112B01" w:rsidRPr="007F14B8">
        <w:rPr>
          <w:rFonts w:ascii="Arial" w:hAnsi="Arial" w:cs="Arial"/>
          <w:sz w:val="24"/>
          <w:szCs w:val="24"/>
        </w:rPr>
        <w:t>d</w:t>
      </w:r>
      <w:r w:rsidRPr="007F14B8">
        <w:rPr>
          <w:rFonts w:ascii="Arial" w:hAnsi="Arial" w:cs="Arial"/>
          <w:sz w:val="24"/>
          <w:szCs w:val="24"/>
        </w:rPr>
        <w:t xml:space="preserve"> the writing of material that provid</w:t>
      </w:r>
      <w:r w:rsidR="00112B01" w:rsidRPr="007F14B8">
        <w:rPr>
          <w:rFonts w:ascii="Arial" w:hAnsi="Arial" w:cs="Arial"/>
          <w:sz w:val="24"/>
          <w:szCs w:val="24"/>
        </w:rPr>
        <w:t>ed</w:t>
      </w:r>
      <w:r w:rsidRPr="007F14B8">
        <w:rPr>
          <w:rFonts w:ascii="Arial" w:hAnsi="Arial" w:cs="Arial"/>
          <w:sz w:val="24"/>
          <w:szCs w:val="24"/>
        </w:rPr>
        <w:t xml:space="preserve"> examples of the AFOREST techniques being taught in that lesson, but further, model</w:t>
      </w:r>
      <w:r w:rsidR="00112B01" w:rsidRPr="007F14B8">
        <w:rPr>
          <w:rFonts w:ascii="Arial" w:hAnsi="Arial" w:cs="Arial"/>
          <w:sz w:val="24"/>
          <w:szCs w:val="24"/>
        </w:rPr>
        <w:t>led</w:t>
      </w:r>
      <w:r w:rsidRPr="007F14B8">
        <w:rPr>
          <w:rFonts w:ascii="Arial" w:hAnsi="Arial" w:cs="Arial"/>
          <w:sz w:val="24"/>
          <w:szCs w:val="24"/>
        </w:rPr>
        <w:t xml:space="preserve"> variety in syntax and illustrate</w:t>
      </w:r>
      <w:r w:rsidR="00112B01" w:rsidRPr="007F14B8">
        <w:rPr>
          <w:rFonts w:ascii="Arial" w:hAnsi="Arial" w:cs="Arial"/>
          <w:sz w:val="24"/>
          <w:szCs w:val="24"/>
        </w:rPr>
        <w:t>d</w:t>
      </w:r>
      <w:r w:rsidRPr="007F14B8">
        <w:rPr>
          <w:rFonts w:ascii="Arial" w:hAnsi="Arial" w:cs="Arial"/>
          <w:sz w:val="24"/>
          <w:szCs w:val="24"/>
        </w:rPr>
        <w:t xml:space="preserve"> the importance of well</w:t>
      </w:r>
      <w:r w:rsidR="00811B81" w:rsidRPr="007F14B8">
        <w:rPr>
          <w:rFonts w:ascii="Arial" w:hAnsi="Arial" w:cs="Arial"/>
          <w:sz w:val="24"/>
          <w:szCs w:val="24"/>
        </w:rPr>
        <w:t>-</w:t>
      </w:r>
      <w:r w:rsidRPr="007F14B8">
        <w:rPr>
          <w:rFonts w:ascii="Arial" w:hAnsi="Arial" w:cs="Arial"/>
          <w:sz w:val="24"/>
          <w:szCs w:val="24"/>
        </w:rPr>
        <w:t>crafted sentences.  This reinforcement through modelling encourages extension in students’ writing and possibly provides greater scope for improvement.</w:t>
      </w:r>
      <w:r w:rsidR="002822A8" w:rsidRPr="007F14B8">
        <w:rPr>
          <w:rFonts w:ascii="Arial" w:hAnsi="Arial" w:cs="Arial"/>
          <w:sz w:val="24"/>
          <w:szCs w:val="24"/>
        </w:rPr>
        <w:t xml:space="preserve">  This is also suggest</w:t>
      </w:r>
      <w:r w:rsidR="008A4E51" w:rsidRPr="007F14B8">
        <w:rPr>
          <w:rFonts w:ascii="Arial" w:hAnsi="Arial" w:cs="Arial"/>
          <w:sz w:val="24"/>
          <w:szCs w:val="24"/>
        </w:rPr>
        <w:t xml:space="preserve">ed </w:t>
      </w:r>
      <w:r w:rsidR="002822A8" w:rsidRPr="007F14B8">
        <w:rPr>
          <w:rFonts w:ascii="Arial" w:hAnsi="Arial" w:cs="Arial"/>
          <w:sz w:val="24"/>
          <w:szCs w:val="24"/>
        </w:rPr>
        <w:t xml:space="preserve">by </w:t>
      </w:r>
      <w:proofErr w:type="spellStart"/>
      <w:r w:rsidR="002822A8" w:rsidRPr="007F14B8">
        <w:rPr>
          <w:rFonts w:ascii="Arial" w:hAnsi="Arial" w:cs="Arial"/>
          <w:sz w:val="24"/>
          <w:szCs w:val="24"/>
        </w:rPr>
        <w:t>Rosenshine</w:t>
      </w:r>
      <w:proofErr w:type="spellEnd"/>
      <w:r w:rsidR="00F60493" w:rsidRPr="007F14B8">
        <w:rPr>
          <w:rFonts w:ascii="Arial" w:hAnsi="Arial" w:cs="Arial"/>
          <w:sz w:val="24"/>
          <w:szCs w:val="24"/>
        </w:rPr>
        <w:t xml:space="preserve"> </w:t>
      </w:r>
      <w:r w:rsidR="0038592E" w:rsidRPr="007F14B8">
        <w:rPr>
          <w:rFonts w:ascii="Arial" w:hAnsi="Arial" w:cs="Arial"/>
          <w:sz w:val="24"/>
          <w:szCs w:val="24"/>
        </w:rPr>
        <w:t xml:space="preserve">(2012) </w:t>
      </w:r>
      <w:r w:rsidR="00F60493" w:rsidRPr="007F14B8">
        <w:rPr>
          <w:rFonts w:ascii="Arial" w:hAnsi="Arial" w:cs="Arial"/>
          <w:sz w:val="24"/>
          <w:szCs w:val="24"/>
        </w:rPr>
        <w:t>who propounds the use of scaffolding and modelling, but further states that it is not just the strategies but also the content which is important:</w:t>
      </w:r>
    </w:p>
    <w:p w14:paraId="0BD29FC1" w14:textId="77777777" w:rsidR="00F60493" w:rsidRPr="007F14B8" w:rsidRDefault="00F60493" w:rsidP="00412E70">
      <w:pPr>
        <w:spacing w:after="0"/>
        <w:rPr>
          <w:rFonts w:ascii="Arial" w:hAnsi="Arial" w:cs="Arial"/>
          <w:sz w:val="24"/>
          <w:szCs w:val="24"/>
        </w:rPr>
      </w:pPr>
    </w:p>
    <w:p w14:paraId="034B50C6" w14:textId="670715BF" w:rsidR="00F60493" w:rsidRPr="007F14B8" w:rsidRDefault="00F60493" w:rsidP="0038592E">
      <w:pPr>
        <w:spacing w:after="0"/>
        <w:ind w:left="720"/>
        <w:rPr>
          <w:rFonts w:ascii="Arial" w:hAnsi="Arial" w:cs="Arial"/>
          <w:sz w:val="24"/>
          <w:szCs w:val="24"/>
        </w:rPr>
      </w:pPr>
      <w:r w:rsidRPr="007F14B8">
        <w:rPr>
          <w:rFonts w:ascii="Arial" w:hAnsi="Arial" w:cs="Arial"/>
          <w:sz w:val="24"/>
          <w:szCs w:val="24"/>
        </w:rPr>
        <w:t xml:space="preserve">The process of helping students solve difficult problems by </w:t>
      </w:r>
      <w:proofErr w:type="spellStart"/>
      <w:r w:rsidRPr="007F14B8">
        <w:rPr>
          <w:rFonts w:ascii="Arial" w:hAnsi="Arial" w:cs="Arial"/>
          <w:sz w:val="24"/>
          <w:szCs w:val="24"/>
        </w:rPr>
        <w:t>modeling</w:t>
      </w:r>
      <w:proofErr w:type="spellEnd"/>
      <w:r w:rsidRPr="007F14B8">
        <w:rPr>
          <w:rFonts w:ascii="Arial" w:hAnsi="Arial" w:cs="Arial"/>
          <w:sz w:val="24"/>
          <w:szCs w:val="24"/>
        </w:rPr>
        <w:t xml:space="preserve"> and prov</w:t>
      </w:r>
      <w:r w:rsidR="008A4E51" w:rsidRPr="007F14B8">
        <w:rPr>
          <w:rFonts w:ascii="Arial" w:hAnsi="Arial" w:cs="Arial"/>
          <w:sz w:val="24"/>
          <w:szCs w:val="24"/>
        </w:rPr>
        <w:t>id</w:t>
      </w:r>
      <w:r w:rsidRPr="007F14B8">
        <w:rPr>
          <w:rFonts w:ascii="Arial" w:hAnsi="Arial" w:cs="Arial"/>
          <w:sz w:val="24"/>
          <w:szCs w:val="24"/>
        </w:rPr>
        <w:t xml:space="preserve">ing scaffolds has been called “cognitive apprenticeship,” Students learn strategies and content during this apprenticeship that enable them to become competent readers, writers and problem solvers. </w:t>
      </w:r>
      <w:r w:rsidRPr="007F14B8">
        <w:rPr>
          <w:rFonts w:ascii="Arial" w:hAnsi="Arial" w:cs="Arial"/>
          <w:sz w:val="24"/>
          <w:szCs w:val="24"/>
        </w:rPr>
        <w:t xml:space="preserve">[sic.] </w:t>
      </w:r>
      <w:r w:rsidR="0038592E" w:rsidRPr="007F14B8">
        <w:rPr>
          <w:rFonts w:ascii="Arial" w:hAnsi="Arial" w:cs="Arial"/>
          <w:sz w:val="24"/>
          <w:szCs w:val="24"/>
        </w:rPr>
        <w:t>(</w:t>
      </w:r>
      <w:proofErr w:type="spellStart"/>
      <w:r w:rsidR="0038592E" w:rsidRPr="007F14B8">
        <w:rPr>
          <w:rFonts w:ascii="Arial" w:hAnsi="Arial" w:cs="Arial"/>
          <w:sz w:val="24"/>
          <w:szCs w:val="24"/>
        </w:rPr>
        <w:t>Rosenshine</w:t>
      </w:r>
      <w:proofErr w:type="spellEnd"/>
      <w:r w:rsidR="0038592E" w:rsidRPr="007F14B8">
        <w:rPr>
          <w:rFonts w:ascii="Arial" w:hAnsi="Arial" w:cs="Arial"/>
          <w:sz w:val="24"/>
          <w:szCs w:val="24"/>
        </w:rPr>
        <w:t xml:space="preserve">, 2012, </w:t>
      </w:r>
      <w:r w:rsidRPr="007F14B8">
        <w:rPr>
          <w:rFonts w:ascii="Arial" w:hAnsi="Arial" w:cs="Arial"/>
          <w:sz w:val="24"/>
          <w:szCs w:val="24"/>
        </w:rPr>
        <w:t>P.18</w:t>
      </w:r>
      <w:r w:rsidR="0038592E" w:rsidRPr="007F14B8">
        <w:rPr>
          <w:rFonts w:ascii="Arial" w:hAnsi="Arial" w:cs="Arial"/>
          <w:sz w:val="24"/>
          <w:szCs w:val="24"/>
        </w:rPr>
        <w:t>)</w:t>
      </w:r>
    </w:p>
    <w:p w14:paraId="32F1CB8B" w14:textId="507587B6" w:rsidR="00F60493" w:rsidRPr="007F14B8" w:rsidRDefault="002822A8" w:rsidP="00412E70">
      <w:pPr>
        <w:spacing w:after="0"/>
        <w:rPr>
          <w:rFonts w:ascii="Arial" w:hAnsi="Arial" w:cs="Arial"/>
          <w:sz w:val="24"/>
          <w:szCs w:val="24"/>
        </w:rPr>
      </w:pPr>
      <w:r w:rsidRPr="007F14B8">
        <w:rPr>
          <w:rFonts w:ascii="Arial" w:hAnsi="Arial" w:cs="Arial"/>
          <w:sz w:val="24"/>
          <w:szCs w:val="24"/>
        </w:rPr>
        <w:t xml:space="preserve"> </w:t>
      </w:r>
    </w:p>
    <w:p w14:paraId="47E42B41" w14:textId="026E8910" w:rsidR="008A4E51" w:rsidRPr="007F14B8" w:rsidRDefault="008A4E51" w:rsidP="00412E70">
      <w:pPr>
        <w:spacing w:after="0"/>
        <w:rPr>
          <w:rFonts w:ascii="Arial" w:hAnsi="Arial" w:cs="Arial"/>
          <w:sz w:val="24"/>
          <w:szCs w:val="24"/>
        </w:rPr>
      </w:pPr>
      <w:r w:rsidRPr="007F14B8">
        <w:rPr>
          <w:rFonts w:ascii="Arial" w:hAnsi="Arial" w:cs="Arial"/>
          <w:sz w:val="24"/>
          <w:szCs w:val="24"/>
        </w:rPr>
        <w:t xml:space="preserve">While </w:t>
      </w:r>
      <w:proofErr w:type="spellStart"/>
      <w:r w:rsidRPr="007F14B8">
        <w:rPr>
          <w:rFonts w:ascii="Arial" w:hAnsi="Arial" w:cs="Arial"/>
          <w:sz w:val="24"/>
          <w:szCs w:val="24"/>
        </w:rPr>
        <w:t>Rosenshine</w:t>
      </w:r>
      <w:proofErr w:type="spellEnd"/>
      <w:r w:rsidRPr="007F14B8">
        <w:rPr>
          <w:rFonts w:ascii="Arial" w:hAnsi="Arial" w:cs="Arial"/>
          <w:sz w:val="24"/>
          <w:szCs w:val="24"/>
        </w:rPr>
        <w:t xml:space="preserve"> may be referring here to the lesson content rather than the content of the models themselves, I would argue that the content of the model offers opportunity for more than teaching strategy and delivering content, it</w:t>
      </w:r>
      <w:r w:rsidR="00485134">
        <w:rPr>
          <w:rFonts w:ascii="Arial" w:hAnsi="Arial" w:cs="Arial"/>
          <w:sz w:val="24"/>
          <w:szCs w:val="24"/>
        </w:rPr>
        <w:t xml:space="preserve"> permits the possibility of greater</w:t>
      </w:r>
      <w:r w:rsidRPr="007F14B8">
        <w:rPr>
          <w:rFonts w:ascii="Arial" w:hAnsi="Arial" w:cs="Arial"/>
          <w:sz w:val="24"/>
          <w:szCs w:val="24"/>
        </w:rPr>
        <w:t xml:space="preserve"> extension by additional modelling of such aspects as </w:t>
      </w:r>
      <w:r w:rsidR="00485134">
        <w:rPr>
          <w:rFonts w:ascii="Arial" w:hAnsi="Arial" w:cs="Arial"/>
          <w:sz w:val="24"/>
          <w:szCs w:val="24"/>
        </w:rPr>
        <w:t>well-crafted</w:t>
      </w:r>
      <w:r w:rsidRPr="007F14B8">
        <w:rPr>
          <w:rFonts w:ascii="Arial" w:hAnsi="Arial" w:cs="Arial"/>
          <w:sz w:val="24"/>
          <w:szCs w:val="24"/>
        </w:rPr>
        <w:t xml:space="preserve"> sentence</w:t>
      </w:r>
      <w:r w:rsidR="00485134">
        <w:rPr>
          <w:rFonts w:ascii="Arial" w:hAnsi="Arial" w:cs="Arial"/>
          <w:sz w:val="24"/>
          <w:szCs w:val="24"/>
        </w:rPr>
        <w:t xml:space="preserve">s </w:t>
      </w:r>
      <w:r w:rsidRPr="007F14B8">
        <w:rPr>
          <w:rFonts w:ascii="Arial" w:hAnsi="Arial" w:cs="Arial"/>
          <w:sz w:val="24"/>
          <w:szCs w:val="24"/>
        </w:rPr>
        <w:t xml:space="preserve">and varied vocabulary.  </w:t>
      </w:r>
      <w:r w:rsidR="004C3E06" w:rsidRPr="007F14B8">
        <w:rPr>
          <w:rFonts w:ascii="Arial" w:hAnsi="Arial" w:cs="Arial"/>
          <w:sz w:val="24"/>
          <w:szCs w:val="24"/>
        </w:rPr>
        <w:t>(</w:t>
      </w:r>
      <w:r w:rsidRPr="007F14B8">
        <w:rPr>
          <w:rFonts w:ascii="Arial" w:hAnsi="Arial" w:cs="Arial"/>
          <w:sz w:val="24"/>
          <w:szCs w:val="24"/>
        </w:rPr>
        <w:t xml:space="preserve">This I attempted in my microteach lesson when using the extract from </w:t>
      </w:r>
      <w:r w:rsidR="00A53DA0" w:rsidRPr="007F14B8">
        <w:rPr>
          <w:rFonts w:ascii="Arial" w:hAnsi="Arial" w:cs="Arial"/>
          <w:i/>
          <w:sz w:val="24"/>
          <w:szCs w:val="24"/>
        </w:rPr>
        <w:t>Under</w:t>
      </w:r>
      <w:r w:rsidR="00485134">
        <w:rPr>
          <w:rFonts w:ascii="Arial" w:hAnsi="Arial" w:cs="Arial"/>
          <w:i/>
          <w:sz w:val="24"/>
          <w:szCs w:val="24"/>
        </w:rPr>
        <w:t xml:space="preserve"> M</w:t>
      </w:r>
      <w:r w:rsidR="00A53DA0" w:rsidRPr="007F14B8">
        <w:rPr>
          <w:rFonts w:ascii="Arial" w:hAnsi="Arial" w:cs="Arial"/>
          <w:i/>
          <w:sz w:val="24"/>
          <w:szCs w:val="24"/>
        </w:rPr>
        <w:t>ilk Wood</w:t>
      </w:r>
      <w:r w:rsidR="00485134">
        <w:rPr>
          <w:rFonts w:ascii="Arial" w:hAnsi="Arial" w:cs="Arial"/>
          <w:i/>
          <w:sz w:val="24"/>
          <w:szCs w:val="24"/>
        </w:rPr>
        <w:t xml:space="preserve">; </w:t>
      </w:r>
      <w:r w:rsidR="00485134">
        <w:rPr>
          <w:rFonts w:ascii="Arial" w:hAnsi="Arial" w:cs="Arial"/>
          <w:sz w:val="24"/>
          <w:szCs w:val="24"/>
        </w:rPr>
        <w:t xml:space="preserve">it </w:t>
      </w:r>
      <w:r w:rsidR="00A53DA0" w:rsidRPr="007F14B8">
        <w:rPr>
          <w:rFonts w:ascii="Arial" w:hAnsi="Arial" w:cs="Arial"/>
          <w:sz w:val="24"/>
          <w:szCs w:val="24"/>
        </w:rPr>
        <w:t>demonstrate</w:t>
      </w:r>
      <w:r w:rsidR="00485134">
        <w:rPr>
          <w:rFonts w:ascii="Arial" w:hAnsi="Arial" w:cs="Arial"/>
          <w:sz w:val="24"/>
          <w:szCs w:val="24"/>
        </w:rPr>
        <w:t>s</w:t>
      </w:r>
      <w:r w:rsidR="00A53DA0" w:rsidRPr="007F14B8">
        <w:rPr>
          <w:rFonts w:ascii="Arial" w:hAnsi="Arial" w:cs="Arial"/>
          <w:sz w:val="24"/>
          <w:szCs w:val="24"/>
        </w:rPr>
        <w:t xml:space="preserve"> creative use of language which d</w:t>
      </w:r>
      <w:r w:rsidR="00485134">
        <w:rPr>
          <w:rFonts w:ascii="Arial" w:hAnsi="Arial" w:cs="Arial"/>
          <w:sz w:val="24"/>
          <w:szCs w:val="24"/>
        </w:rPr>
        <w:t>oes</w:t>
      </w:r>
      <w:r w:rsidR="00A53DA0" w:rsidRPr="007F14B8">
        <w:rPr>
          <w:rFonts w:ascii="Arial" w:hAnsi="Arial" w:cs="Arial"/>
          <w:sz w:val="24"/>
          <w:szCs w:val="24"/>
        </w:rPr>
        <w:t xml:space="preserve"> not necessarily conform to accepted grammatical rules.</w:t>
      </w:r>
      <w:r w:rsidR="004C3E06" w:rsidRPr="007F14B8">
        <w:rPr>
          <w:rFonts w:ascii="Arial" w:hAnsi="Arial" w:cs="Arial"/>
          <w:sz w:val="24"/>
          <w:szCs w:val="24"/>
        </w:rPr>
        <w:t>)</w:t>
      </w:r>
    </w:p>
    <w:p w14:paraId="7FA61E53" w14:textId="77777777" w:rsidR="00D71988" w:rsidRPr="007F14B8" w:rsidRDefault="00D71988" w:rsidP="00412E70">
      <w:pPr>
        <w:spacing w:after="0"/>
        <w:rPr>
          <w:rFonts w:ascii="Arial" w:hAnsi="Arial" w:cs="Arial"/>
          <w:sz w:val="24"/>
          <w:szCs w:val="24"/>
        </w:rPr>
      </w:pPr>
    </w:p>
    <w:p w14:paraId="16D350C2" w14:textId="7A40DE71" w:rsidR="00412E70" w:rsidRPr="007F14B8" w:rsidRDefault="00A53DA0" w:rsidP="00412E70">
      <w:pPr>
        <w:spacing w:after="0"/>
        <w:rPr>
          <w:rFonts w:ascii="Arial" w:hAnsi="Arial" w:cs="Arial"/>
          <w:sz w:val="24"/>
          <w:szCs w:val="24"/>
        </w:rPr>
      </w:pPr>
      <w:r w:rsidRPr="007F14B8">
        <w:rPr>
          <w:rFonts w:ascii="Arial" w:hAnsi="Arial" w:cs="Arial"/>
          <w:sz w:val="24"/>
          <w:szCs w:val="24"/>
        </w:rPr>
        <w:t>Teachers should not be too reluctant to include this further extension, which, although not central to the lesson, becomes an additional form of modelling.  This modelling is a</w:t>
      </w:r>
      <w:r w:rsidR="00485134">
        <w:rPr>
          <w:rFonts w:ascii="Arial" w:hAnsi="Arial" w:cs="Arial"/>
          <w:sz w:val="24"/>
          <w:szCs w:val="24"/>
        </w:rPr>
        <w:t xml:space="preserve"> covert</w:t>
      </w:r>
      <w:r w:rsidRPr="007F14B8">
        <w:rPr>
          <w:rFonts w:ascii="Arial" w:hAnsi="Arial" w:cs="Arial"/>
          <w:sz w:val="24"/>
          <w:szCs w:val="24"/>
        </w:rPr>
        <w:t xml:space="preserve"> </w:t>
      </w:r>
      <w:r w:rsidR="00485134">
        <w:rPr>
          <w:rFonts w:ascii="Arial" w:hAnsi="Arial" w:cs="Arial"/>
          <w:sz w:val="24"/>
          <w:szCs w:val="24"/>
        </w:rPr>
        <w:t>paradigm</w:t>
      </w:r>
      <w:r w:rsidRPr="007F14B8">
        <w:rPr>
          <w:rFonts w:ascii="Arial" w:hAnsi="Arial" w:cs="Arial"/>
          <w:sz w:val="24"/>
          <w:szCs w:val="24"/>
        </w:rPr>
        <w:t xml:space="preserve"> which </w:t>
      </w:r>
      <w:r w:rsidR="006323FE" w:rsidRPr="007F14B8">
        <w:rPr>
          <w:rFonts w:ascii="Arial" w:hAnsi="Arial" w:cs="Arial"/>
          <w:sz w:val="24"/>
          <w:szCs w:val="24"/>
        </w:rPr>
        <w:t xml:space="preserve">may </w:t>
      </w:r>
      <w:r w:rsidR="00485134">
        <w:rPr>
          <w:rFonts w:ascii="Arial" w:hAnsi="Arial" w:cs="Arial"/>
          <w:sz w:val="24"/>
          <w:szCs w:val="24"/>
        </w:rPr>
        <w:t>foster</w:t>
      </w:r>
      <w:r w:rsidRPr="007F14B8">
        <w:rPr>
          <w:rFonts w:ascii="Arial" w:hAnsi="Arial" w:cs="Arial"/>
          <w:sz w:val="24"/>
          <w:szCs w:val="24"/>
        </w:rPr>
        <w:t xml:space="preserve"> improvement in pupils’ work</w:t>
      </w:r>
      <w:r w:rsidR="00BA5865" w:rsidRPr="007F14B8">
        <w:rPr>
          <w:rFonts w:ascii="Arial" w:hAnsi="Arial" w:cs="Arial"/>
          <w:sz w:val="24"/>
          <w:szCs w:val="24"/>
        </w:rPr>
        <w:t xml:space="preserve">.  </w:t>
      </w:r>
      <w:r w:rsidRPr="007F14B8">
        <w:rPr>
          <w:rFonts w:ascii="Arial" w:hAnsi="Arial" w:cs="Arial"/>
          <w:sz w:val="24"/>
          <w:szCs w:val="24"/>
        </w:rPr>
        <w:t xml:space="preserve"> </w:t>
      </w:r>
      <w:r w:rsidR="00874ACE" w:rsidRPr="007F14B8">
        <w:rPr>
          <w:rFonts w:ascii="Arial" w:hAnsi="Arial" w:cs="Arial"/>
          <w:sz w:val="24"/>
          <w:szCs w:val="24"/>
        </w:rPr>
        <w:t>Although this may seem like an information</w:t>
      </w:r>
      <w:r w:rsidR="004C3E06" w:rsidRPr="007F14B8">
        <w:rPr>
          <w:rFonts w:ascii="Arial" w:hAnsi="Arial" w:cs="Arial"/>
          <w:sz w:val="24"/>
          <w:szCs w:val="24"/>
        </w:rPr>
        <w:t xml:space="preserve">al </w:t>
      </w:r>
      <w:r w:rsidR="00874ACE" w:rsidRPr="007F14B8">
        <w:rPr>
          <w:rFonts w:ascii="Arial" w:hAnsi="Arial" w:cs="Arial"/>
          <w:sz w:val="24"/>
          <w:szCs w:val="24"/>
        </w:rPr>
        <w:t>overload,</w:t>
      </w:r>
      <w:r w:rsidRPr="007F14B8">
        <w:rPr>
          <w:rFonts w:ascii="Arial" w:hAnsi="Arial" w:cs="Arial"/>
          <w:sz w:val="24"/>
          <w:szCs w:val="24"/>
        </w:rPr>
        <w:t xml:space="preserve"> </w:t>
      </w:r>
      <w:r w:rsidR="004C3E06" w:rsidRPr="007F14B8">
        <w:rPr>
          <w:rFonts w:ascii="Arial" w:hAnsi="Arial" w:cs="Arial"/>
          <w:sz w:val="24"/>
          <w:szCs w:val="24"/>
        </w:rPr>
        <w:t xml:space="preserve">Doug </w:t>
      </w:r>
      <w:proofErr w:type="spellStart"/>
      <w:r w:rsidR="004C3E06" w:rsidRPr="007F14B8">
        <w:rPr>
          <w:rFonts w:ascii="Arial" w:hAnsi="Arial" w:cs="Arial"/>
          <w:sz w:val="24"/>
          <w:szCs w:val="24"/>
        </w:rPr>
        <w:t>Lemov</w:t>
      </w:r>
      <w:proofErr w:type="spellEnd"/>
      <w:r w:rsidR="004C3E06" w:rsidRPr="007F14B8">
        <w:rPr>
          <w:rFonts w:ascii="Arial" w:hAnsi="Arial" w:cs="Arial"/>
          <w:sz w:val="24"/>
          <w:szCs w:val="24"/>
        </w:rPr>
        <w:t xml:space="preserve"> warns</w:t>
      </w:r>
      <w:r w:rsidR="005D061D" w:rsidRPr="007F14B8">
        <w:rPr>
          <w:rFonts w:ascii="Arial" w:hAnsi="Arial" w:cs="Arial"/>
          <w:sz w:val="24"/>
          <w:szCs w:val="24"/>
        </w:rPr>
        <w:t>:</w:t>
      </w:r>
    </w:p>
    <w:p w14:paraId="277B0B3E" w14:textId="77777777" w:rsidR="00BA5865" w:rsidRPr="007F14B8" w:rsidRDefault="00BA5865" w:rsidP="00412E70">
      <w:pPr>
        <w:spacing w:after="0"/>
        <w:rPr>
          <w:rFonts w:ascii="Arial" w:hAnsi="Arial" w:cs="Arial"/>
          <w:sz w:val="24"/>
          <w:szCs w:val="24"/>
        </w:rPr>
      </w:pPr>
    </w:p>
    <w:p w14:paraId="4A12243C" w14:textId="1F5A3D3F" w:rsidR="005D061D" w:rsidRPr="007F14B8" w:rsidRDefault="005D061D" w:rsidP="004C3E06">
      <w:pPr>
        <w:spacing w:after="0"/>
        <w:ind w:left="720"/>
        <w:rPr>
          <w:rFonts w:ascii="Arial" w:hAnsi="Arial" w:cs="Arial"/>
          <w:sz w:val="24"/>
          <w:szCs w:val="24"/>
        </w:rPr>
      </w:pPr>
      <w:r w:rsidRPr="007F14B8">
        <w:rPr>
          <w:rFonts w:ascii="Arial" w:hAnsi="Arial" w:cs="Arial"/>
          <w:sz w:val="24"/>
          <w:szCs w:val="24"/>
        </w:rPr>
        <w:t xml:space="preserve">Assuming something is too hard or technical for some students is a dangerous trap…Kids respond to challenges: they require pandering only if people pander to them. </w:t>
      </w:r>
      <w:r w:rsidR="004C3E06" w:rsidRPr="007F14B8">
        <w:rPr>
          <w:rFonts w:ascii="Arial" w:hAnsi="Arial" w:cs="Arial"/>
          <w:sz w:val="24"/>
          <w:szCs w:val="24"/>
        </w:rPr>
        <w:t>(Lemov,</w:t>
      </w:r>
      <w:r w:rsidR="00485134">
        <w:rPr>
          <w:rFonts w:ascii="Arial" w:hAnsi="Arial" w:cs="Arial"/>
          <w:sz w:val="24"/>
          <w:szCs w:val="24"/>
        </w:rPr>
        <w:t>1967,</w:t>
      </w:r>
      <w:r w:rsidRPr="007F14B8">
        <w:rPr>
          <w:rFonts w:ascii="Arial" w:hAnsi="Arial" w:cs="Arial"/>
          <w:sz w:val="24"/>
          <w:szCs w:val="24"/>
        </w:rPr>
        <w:t xml:space="preserve"> p.54</w:t>
      </w:r>
      <w:r w:rsidR="004C3E06" w:rsidRPr="007F14B8">
        <w:rPr>
          <w:rFonts w:ascii="Arial" w:hAnsi="Arial" w:cs="Arial"/>
          <w:sz w:val="24"/>
          <w:szCs w:val="24"/>
        </w:rPr>
        <w:t>)</w:t>
      </w:r>
      <w:r w:rsidRPr="007F14B8">
        <w:rPr>
          <w:rFonts w:ascii="Arial" w:hAnsi="Arial" w:cs="Arial"/>
          <w:sz w:val="24"/>
          <w:szCs w:val="24"/>
        </w:rPr>
        <w:t>.</w:t>
      </w:r>
    </w:p>
    <w:p w14:paraId="47E0739C" w14:textId="77777777" w:rsidR="005D061D" w:rsidRPr="007F14B8" w:rsidRDefault="005D061D" w:rsidP="00412E70">
      <w:pPr>
        <w:spacing w:after="0"/>
        <w:rPr>
          <w:rFonts w:ascii="Arial" w:hAnsi="Arial" w:cs="Arial"/>
          <w:sz w:val="24"/>
          <w:szCs w:val="24"/>
        </w:rPr>
      </w:pPr>
    </w:p>
    <w:p w14:paraId="0FCACB9A" w14:textId="77777777" w:rsidR="00A1507E" w:rsidRDefault="00DC7270" w:rsidP="0036393C">
      <w:pPr>
        <w:spacing w:after="0"/>
        <w:rPr>
          <w:rFonts w:ascii="Arial" w:hAnsi="Arial" w:cs="Arial"/>
          <w:sz w:val="24"/>
          <w:szCs w:val="24"/>
        </w:rPr>
      </w:pPr>
      <w:r w:rsidRPr="007F14B8">
        <w:rPr>
          <w:rFonts w:ascii="Arial" w:hAnsi="Arial" w:cs="Arial"/>
          <w:sz w:val="24"/>
          <w:szCs w:val="24"/>
        </w:rPr>
        <w:t xml:space="preserve">The second method of differentiation was through targeted questioning.  It was my intention to question my ALN student regarding poetic adjectives, my level ‘C’ student regarding similes and to pose questions regarding these and metaphors to the rest of the class.  </w:t>
      </w:r>
      <w:r w:rsidR="000E57DB">
        <w:rPr>
          <w:rFonts w:ascii="Arial" w:hAnsi="Arial" w:cs="Arial"/>
          <w:sz w:val="24"/>
          <w:szCs w:val="24"/>
        </w:rPr>
        <w:t>Additionally, a</w:t>
      </w:r>
      <w:r w:rsidRPr="007F14B8">
        <w:rPr>
          <w:rFonts w:ascii="Arial" w:hAnsi="Arial" w:cs="Arial"/>
          <w:sz w:val="24"/>
          <w:szCs w:val="24"/>
        </w:rPr>
        <w:t xml:space="preserve"> personal target was to develop my questioning skills.  I did put questions to my class, I did not hurry answers and left time for students to think and answer and I also attempted</w:t>
      </w:r>
      <w:r w:rsidR="00F97565" w:rsidRPr="007F14B8">
        <w:rPr>
          <w:rFonts w:ascii="Arial" w:hAnsi="Arial" w:cs="Arial"/>
          <w:sz w:val="24"/>
          <w:szCs w:val="24"/>
        </w:rPr>
        <w:t xml:space="preserve"> (to a limited extent)</w:t>
      </w:r>
      <w:r w:rsidRPr="007F14B8">
        <w:rPr>
          <w:rFonts w:ascii="Arial" w:hAnsi="Arial" w:cs="Arial"/>
          <w:sz w:val="24"/>
          <w:szCs w:val="24"/>
        </w:rPr>
        <w:t xml:space="preserve"> to rephrase a</w:t>
      </w:r>
      <w:r w:rsidR="00112B01" w:rsidRPr="007F14B8">
        <w:rPr>
          <w:rFonts w:ascii="Arial" w:hAnsi="Arial" w:cs="Arial"/>
          <w:sz w:val="24"/>
          <w:szCs w:val="24"/>
        </w:rPr>
        <w:t>nd extend</w:t>
      </w:r>
      <w:r w:rsidRPr="007F14B8">
        <w:rPr>
          <w:rFonts w:ascii="Arial" w:hAnsi="Arial" w:cs="Arial"/>
          <w:sz w:val="24"/>
          <w:szCs w:val="24"/>
        </w:rPr>
        <w:t xml:space="preserve"> question</w:t>
      </w:r>
      <w:r w:rsidR="00112B01" w:rsidRPr="007F14B8">
        <w:rPr>
          <w:rFonts w:ascii="Arial" w:hAnsi="Arial" w:cs="Arial"/>
          <w:sz w:val="24"/>
          <w:szCs w:val="24"/>
        </w:rPr>
        <w:t>ing</w:t>
      </w:r>
      <w:r w:rsidRPr="007F14B8">
        <w:rPr>
          <w:rFonts w:ascii="Arial" w:hAnsi="Arial" w:cs="Arial"/>
          <w:sz w:val="24"/>
          <w:szCs w:val="24"/>
        </w:rPr>
        <w:t xml:space="preserve"> further where necessary.  However, what I did not do was demonstrate the targeted questioning as I did not designate two students to be my ALN student and my level ‘C’ student before the lesson began.  The reason I did not was fear that I would not achieve all I intended and so</w:t>
      </w:r>
      <w:r w:rsidR="000E57DB">
        <w:rPr>
          <w:rFonts w:ascii="Arial" w:hAnsi="Arial" w:cs="Arial"/>
          <w:sz w:val="24"/>
          <w:szCs w:val="24"/>
        </w:rPr>
        <w:t xml:space="preserve"> I</w:t>
      </w:r>
      <w:r w:rsidRPr="007F14B8">
        <w:rPr>
          <w:rFonts w:ascii="Arial" w:hAnsi="Arial" w:cs="Arial"/>
          <w:sz w:val="24"/>
          <w:szCs w:val="24"/>
        </w:rPr>
        <w:t xml:space="preserve"> attempted to scale down</w:t>
      </w:r>
      <w:r w:rsidR="00F97565" w:rsidRPr="007F14B8">
        <w:rPr>
          <w:rFonts w:ascii="Arial" w:hAnsi="Arial" w:cs="Arial"/>
          <w:sz w:val="24"/>
          <w:szCs w:val="24"/>
        </w:rPr>
        <w:t xml:space="preserve"> my microteach</w:t>
      </w:r>
      <w:r w:rsidRPr="007F14B8">
        <w:rPr>
          <w:rFonts w:ascii="Arial" w:hAnsi="Arial" w:cs="Arial"/>
          <w:sz w:val="24"/>
          <w:szCs w:val="24"/>
        </w:rPr>
        <w:t xml:space="preserve"> at the last moment.  </w:t>
      </w:r>
      <w:r w:rsidR="000E57DB">
        <w:rPr>
          <w:rFonts w:ascii="Arial" w:hAnsi="Arial" w:cs="Arial"/>
          <w:sz w:val="24"/>
          <w:szCs w:val="24"/>
        </w:rPr>
        <w:t>Latterly</w:t>
      </w:r>
      <w:r w:rsidRPr="007F14B8">
        <w:rPr>
          <w:rFonts w:ascii="Arial" w:hAnsi="Arial" w:cs="Arial"/>
          <w:sz w:val="24"/>
          <w:szCs w:val="24"/>
        </w:rPr>
        <w:t xml:space="preserve"> I have the confidence to implement targeted questioning for </w:t>
      </w:r>
      <w:r w:rsidR="00FD00BE" w:rsidRPr="007F14B8">
        <w:rPr>
          <w:rFonts w:ascii="Arial" w:hAnsi="Arial" w:cs="Arial"/>
          <w:sz w:val="24"/>
          <w:szCs w:val="24"/>
        </w:rPr>
        <w:t>d</w:t>
      </w:r>
      <w:r w:rsidRPr="007F14B8">
        <w:rPr>
          <w:rFonts w:ascii="Arial" w:hAnsi="Arial" w:cs="Arial"/>
          <w:sz w:val="24"/>
          <w:szCs w:val="24"/>
        </w:rPr>
        <w:t>ifferent</w:t>
      </w:r>
      <w:r w:rsidR="00E4394C" w:rsidRPr="007F14B8">
        <w:rPr>
          <w:rFonts w:ascii="Arial" w:hAnsi="Arial" w:cs="Arial"/>
          <w:sz w:val="24"/>
          <w:szCs w:val="24"/>
        </w:rPr>
        <w:t>iat</w:t>
      </w:r>
      <w:r w:rsidRPr="007F14B8">
        <w:rPr>
          <w:rFonts w:ascii="Arial" w:hAnsi="Arial" w:cs="Arial"/>
          <w:sz w:val="24"/>
          <w:szCs w:val="24"/>
        </w:rPr>
        <w:t>ion.</w:t>
      </w:r>
      <w:r w:rsidR="00762AB9" w:rsidRPr="007F14B8">
        <w:rPr>
          <w:rFonts w:ascii="Arial" w:hAnsi="Arial" w:cs="Arial"/>
          <w:sz w:val="24"/>
          <w:szCs w:val="24"/>
        </w:rPr>
        <w:t xml:space="preserve">  I </w:t>
      </w:r>
      <w:r w:rsidR="00E4394C" w:rsidRPr="007F14B8">
        <w:rPr>
          <w:rFonts w:ascii="Arial" w:hAnsi="Arial" w:cs="Arial"/>
          <w:sz w:val="24"/>
          <w:szCs w:val="24"/>
        </w:rPr>
        <w:t xml:space="preserve">have also witnessed this in operation in the classroom during my </w:t>
      </w:r>
      <w:r w:rsidR="00112B01" w:rsidRPr="007F14B8">
        <w:rPr>
          <w:rFonts w:ascii="Arial" w:hAnsi="Arial" w:cs="Arial"/>
          <w:sz w:val="24"/>
          <w:szCs w:val="24"/>
        </w:rPr>
        <w:t>time</w:t>
      </w:r>
      <w:r w:rsidR="00E4394C" w:rsidRPr="007F14B8">
        <w:rPr>
          <w:rFonts w:ascii="Arial" w:hAnsi="Arial" w:cs="Arial"/>
          <w:sz w:val="24"/>
          <w:szCs w:val="24"/>
        </w:rPr>
        <w:t xml:space="preserve"> observin</w:t>
      </w:r>
      <w:r w:rsidR="000E57DB">
        <w:rPr>
          <w:rFonts w:ascii="Arial" w:hAnsi="Arial" w:cs="Arial"/>
          <w:sz w:val="24"/>
          <w:szCs w:val="24"/>
        </w:rPr>
        <w:t>g</w:t>
      </w:r>
      <w:r w:rsidR="00E4394C" w:rsidRPr="007F14B8">
        <w:rPr>
          <w:rFonts w:ascii="Arial" w:hAnsi="Arial" w:cs="Arial"/>
          <w:sz w:val="24"/>
          <w:szCs w:val="24"/>
        </w:rPr>
        <w:t xml:space="preserve">.  </w:t>
      </w:r>
      <w:r w:rsidR="000E57DB">
        <w:rPr>
          <w:rFonts w:ascii="Arial" w:hAnsi="Arial" w:cs="Arial"/>
          <w:sz w:val="24"/>
          <w:szCs w:val="24"/>
        </w:rPr>
        <w:t>T</w:t>
      </w:r>
      <w:r w:rsidR="00E4394C" w:rsidRPr="007F14B8">
        <w:rPr>
          <w:rFonts w:ascii="Arial" w:hAnsi="Arial" w:cs="Arial"/>
          <w:sz w:val="24"/>
          <w:szCs w:val="24"/>
        </w:rPr>
        <w:t xml:space="preserve">eachers </w:t>
      </w:r>
      <w:r w:rsidR="000E57DB">
        <w:rPr>
          <w:rFonts w:ascii="Arial" w:hAnsi="Arial" w:cs="Arial"/>
          <w:sz w:val="24"/>
          <w:szCs w:val="24"/>
        </w:rPr>
        <w:t>implementing</w:t>
      </w:r>
      <w:r w:rsidR="00E4394C" w:rsidRPr="007F14B8">
        <w:rPr>
          <w:rFonts w:ascii="Arial" w:hAnsi="Arial" w:cs="Arial"/>
          <w:sz w:val="24"/>
          <w:szCs w:val="24"/>
        </w:rPr>
        <w:t xml:space="preserve"> </w:t>
      </w:r>
      <w:r w:rsidR="00FD00BE" w:rsidRPr="007F14B8">
        <w:rPr>
          <w:rFonts w:ascii="Arial" w:hAnsi="Arial" w:cs="Arial"/>
          <w:sz w:val="24"/>
          <w:szCs w:val="24"/>
        </w:rPr>
        <w:t>targeted</w:t>
      </w:r>
      <w:r w:rsidR="00E4394C" w:rsidRPr="007F14B8">
        <w:rPr>
          <w:rFonts w:ascii="Arial" w:hAnsi="Arial" w:cs="Arial"/>
          <w:sz w:val="24"/>
          <w:szCs w:val="24"/>
        </w:rPr>
        <w:t xml:space="preserve"> questioning</w:t>
      </w:r>
      <w:r w:rsidR="00874ACE" w:rsidRPr="007F14B8">
        <w:rPr>
          <w:rFonts w:ascii="Arial" w:hAnsi="Arial" w:cs="Arial"/>
          <w:sz w:val="24"/>
          <w:szCs w:val="24"/>
        </w:rPr>
        <w:t xml:space="preserve"> encourag</w:t>
      </w:r>
      <w:r w:rsidR="000E57DB">
        <w:rPr>
          <w:rFonts w:ascii="Arial" w:hAnsi="Arial" w:cs="Arial"/>
          <w:sz w:val="24"/>
          <w:szCs w:val="24"/>
        </w:rPr>
        <w:t>e</w:t>
      </w:r>
      <w:r w:rsidR="00874ACE" w:rsidRPr="007F14B8">
        <w:rPr>
          <w:rFonts w:ascii="Arial" w:hAnsi="Arial" w:cs="Arial"/>
          <w:sz w:val="24"/>
          <w:szCs w:val="24"/>
        </w:rPr>
        <w:t xml:space="preserve"> participation and nurtur</w:t>
      </w:r>
      <w:r w:rsidR="000E57DB">
        <w:rPr>
          <w:rFonts w:ascii="Arial" w:hAnsi="Arial" w:cs="Arial"/>
          <w:sz w:val="24"/>
          <w:szCs w:val="24"/>
        </w:rPr>
        <w:t>e</w:t>
      </w:r>
      <w:r w:rsidR="00874ACE" w:rsidRPr="007F14B8">
        <w:rPr>
          <w:rFonts w:ascii="Arial" w:hAnsi="Arial" w:cs="Arial"/>
          <w:sz w:val="24"/>
          <w:szCs w:val="24"/>
        </w:rPr>
        <w:t xml:space="preserve"> confidence.</w:t>
      </w:r>
    </w:p>
    <w:p w14:paraId="0C3E03C3" w14:textId="71F193C2" w:rsidR="00FD00BE" w:rsidRDefault="00A863B9" w:rsidP="0036393C">
      <w:pPr>
        <w:spacing w:after="0"/>
        <w:rPr>
          <w:rFonts w:ascii="Arial" w:hAnsi="Arial" w:cs="Arial"/>
          <w:sz w:val="24"/>
          <w:szCs w:val="24"/>
          <w:u w:val="single"/>
        </w:rPr>
      </w:pPr>
      <w:r w:rsidRPr="00A1507E">
        <w:rPr>
          <w:rFonts w:ascii="Arial" w:hAnsi="Arial" w:cs="Arial"/>
          <w:sz w:val="24"/>
          <w:szCs w:val="24"/>
          <w:u w:val="single"/>
        </w:rPr>
        <w:lastRenderedPageBreak/>
        <w:t>B ii</w:t>
      </w:r>
    </w:p>
    <w:p w14:paraId="5BBE6363" w14:textId="77777777" w:rsidR="00A1507E" w:rsidRPr="00A1507E" w:rsidRDefault="00A1507E" w:rsidP="0036393C">
      <w:pPr>
        <w:spacing w:after="0"/>
        <w:rPr>
          <w:rFonts w:ascii="Arial" w:hAnsi="Arial" w:cs="Arial"/>
          <w:sz w:val="24"/>
          <w:szCs w:val="24"/>
        </w:rPr>
      </w:pPr>
    </w:p>
    <w:p w14:paraId="12427D51" w14:textId="6BD1C98A" w:rsidR="00A863B9" w:rsidRPr="007F14B8" w:rsidRDefault="00A863B9" w:rsidP="0036393C">
      <w:pPr>
        <w:spacing w:after="0"/>
        <w:rPr>
          <w:rFonts w:ascii="Arial" w:hAnsi="Arial" w:cs="Arial"/>
          <w:i/>
          <w:sz w:val="24"/>
          <w:szCs w:val="24"/>
        </w:rPr>
      </w:pPr>
      <w:r w:rsidRPr="007F14B8">
        <w:rPr>
          <w:rFonts w:ascii="Arial" w:hAnsi="Arial" w:cs="Arial"/>
          <w:sz w:val="24"/>
          <w:szCs w:val="24"/>
        </w:rPr>
        <w:t xml:space="preserve">As previously stated, I am aware that my lesson was pitched too high, despite my intentions to incorporate challenge and extension.  The first alteration I would make would be to use different extracts and examples.  I would take </w:t>
      </w:r>
      <w:proofErr w:type="gramStart"/>
      <w:r w:rsidR="00204A86" w:rsidRPr="007F14B8">
        <w:rPr>
          <w:rFonts w:ascii="Arial" w:hAnsi="Arial" w:cs="Arial"/>
          <w:sz w:val="24"/>
          <w:szCs w:val="24"/>
        </w:rPr>
        <w:t>the majority</w:t>
      </w:r>
      <w:r w:rsidRPr="007F14B8">
        <w:rPr>
          <w:rFonts w:ascii="Arial" w:hAnsi="Arial" w:cs="Arial"/>
          <w:sz w:val="24"/>
          <w:szCs w:val="24"/>
        </w:rPr>
        <w:t xml:space="preserve"> of</w:t>
      </w:r>
      <w:proofErr w:type="gramEnd"/>
      <w:r w:rsidR="0031706F" w:rsidRPr="007F14B8">
        <w:rPr>
          <w:rFonts w:ascii="Arial" w:hAnsi="Arial" w:cs="Arial"/>
          <w:sz w:val="24"/>
          <w:szCs w:val="24"/>
        </w:rPr>
        <w:t xml:space="preserve"> </w:t>
      </w:r>
      <w:r w:rsidRPr="007F14B8">
        <w:rPr>
          <w:rFonts w:ascii="Arial" w:hAnsi="Arial" w:cs="Arial"/>
          <w:sz w:val="24"/>
          <w:szCs w:val="24"/>
        </w:rPr>
        <w:t xml:space="preserve">literary examples from texts on the curriculum, focusing particularly, although not exclusively, on texts from Key Stage 3.  Therefore, depending on what texts were being used in the school, I would find examples from texts such as </w:t>
      </w:r>
      <w:r w:rsidRPr="007F14B8">
        <w:rPr>
          <w:rFonts w:ascii="Arial" w:hAnsi="Arial" w:cs="Arial"/>
          <w:i/>
          <w:sz w:val="24"/>
          <w:szCs w:val="24"/>
        </w:rPr>
        <w:t xml:space="preserve">Boy, </w:t>
      </w:r>
      <w:r w:rsidR="00204A86" w:rsidRPr="007F14B8">
        <w:rPr>
          <w:rFonts w:ascii="Arial" w:hAnsi="Arial" w:cs="Arial"/>
          <w:i/>
          <w:sz w:val="24"/>
          <w:szCs w:val="24"/>
        </w:rPr>
        <w:t xml:space="preserve">Buddy, </w:t>
      </w:r>
      <w:r w:rsidRPr="007F14B8">
        <w:rPr>
          <w:rFonts w:ascii="Arial" w:hAnsi="Arial" w:cs="Arial"/>
          <w:i/>
          <w:sz w:val="24"/>
          <w:szCs w:val="24"/>
        </w:rPr>
        <w:t xml:space="preserve">Of Mice and Men, </w:t>
      </w:r>
      <w:r w:rsidR="00204A86" w:rsidRPr="007F14B8">
        <w:rPr>
          <w:rFonts w:ascii="Arial" w:hAnsi="Arial" w:cs="Arial"/>
          <w:i/>
          <w:sz w:val="24"/>
          <w:szCs w:val="24"/>
        </w:rPr>
        <w:t>I Know Why the Caged Bird Sings, Romeo and Juliet</w:t>
      </w:r>
      <w:r w:rsidR="00204A86" w:rsidRPr="007F14B8">
        <w:rPr>
          <w:rFonts w:ascii="Arial" w:hAnsi="Arial" w:cs="Arial"/>
          <w:sz w:val="24"/>
          <w:szCs w:val="24"/>
        </w:rPr>
        <w:t xml:space="preserve"> and appropriate poetry from </w:t>
      </w:r>
      <w:r w:rsidR="00204A86" w:rsidRPr="007F14B8">
        <w:rPr>
          <w:rFonts w:ascii="Arial" w:hAnsi="Arial" w:cs="Arial"/>
          <w:i/>
          <w:sz w:val="24"/>
          <w:szCs w:val="24"/>
        </w:rPr>
        <w:t xml:space="preserve">Poetry 1900-2000: One Hundred Poets from Wales. </w:t>
      </w:r>
    </w:p>
    <w:p w14:paraId="001D41E3" w14:textId="7D755277" w:rsidR="00204A86" w:rsidRPr="007F14B8" w:rsidRDefault="00204A86" w:rsidP="0036393C">
      <w:pPr>
        <w:spacing w:after="0"/>
        <w:rPr>
          <w:rFonts w:ascii="Arial" w:hAnsi="Arial" w:cs="Arial"/>
          <w:sz w:val="24"/>
          <w:szCs w:val="24"/>
        </w:rPr>
      </w:pPr>
    </w:p>
    <w:p w14:paraId="18E9977F" w14:textId="7259363C" w:rsidR="00204A86" w:rsidRPr="007F14B8" w:rsidRDefault="00204A86" w:rsidP="0036393C">
      <w:pPr>
        <w:spacing w:after="0"/>
        <w:rPr>
          <w:rFonts w:ascii="Arial" w:hAnsi="Arial" w:cs="Arial"/>
          <w:sz w:val="24"/>
          <w:szCs w:val="24"/>
        </w:rPr>
      </w:pPr>
      <w:r w:rsidRPr="007F14B8">
        <w:rPr>
          <w:rFonts w:ascii="Arial" w:hAnsi="Arial" w:cs="Arial"/>
          <w:sz w:val="24"/>
          <w:szCs w:val="24"/>
        </w:rPr>
        <w:t xml:space="preserve">Secondly, I was advised regarding the use of </w:t>
      </w:r>
      <w:r w:rsidR="008C3CDF" w:rsidRPr="007F14B8">
        <w:rPr>
          <w:rFonts w:ascii="Arial" w:hAnsi="Arial" w:cs="Arial"/>
          <w:sz w:val="24"/>
          <w:szCs w:val="24"/>
        </w:rPr>
        <w:t>the term ‘</w:t>
      </w:r>
      <w:r w:rsidRPr="007F14B8">
        <w:rPr>
          <w:rFonts w:ascii="Arial" w:hAnsi="Arial" w:cs="Arial"/>
          <w:sz w:val="24"/>
          <w:szCs w:val="24"/>
        </w:rPr>
        <w:t>poetic</w:t>
      </w:r>
      <w:r w:rsidR="008C3CDF" w:rsidRPr="007F14B8">
        <w:rPr>
          <w:rFonts w:ascii="Arial" w:hAnsi="Arial" w:cs="Arial"/>
          <w:sz w:val="24"/>
          <w:szCs w:val="24"/>
        </w:rPr>
        <w:t>’</w:t>
      </w:r>
      <w:r w:rsidRPr="007F14B8">
        <w:rPr>
          <w:rFonts w:ascii="Arial" w:hAnsi="Arial" w:cs="Arial"/>
          <w:sz w:val="24"/>
          <w:szCs w:val="24"/>
        </w:rPr>
        <w:t>, and of using ad</w:t>
      </w:r>
      <w:r w:rsidR="0031706F" w:rsidRPr="007F14B8">
        <w:rPr>
          <w:rFonts w:ascii="Arial" w:hAnsi="Arial" w:cs="Arial"/>
          <w:sz w:val="24"/>
          <w:szCs w:val="24"/>
        </w:rPr>
        <w:t>jective</w:t>
      </w:r>
      <w:r w:rsidRPr="007F14B8">
        <w:rPr>
          <w:rFonts w:ascii="Arial" w:hAnsi="Arial" w:cs="Arial"/>
          <w:sz w:val="24"/>
          <w:szCs w:val="24"/>
        </w:rPr>
        <w:t xml:space="preserve">s, simile and metaphor.  Although I was trying to incorporate challenge and differentiation, I now understand, having taught a section of the lesson, that it would have been </w:t>
      </w:r>
      <w:r w:rsidR="00874ACE" w:rsidRPr="007F14B8">
        <w:rPr>
          <w:rFonts w:ascii="Arial" w:hAnsi="Arial" w:cs="Arial"/>
          <w:sz w:val="24"/>
          <w:szCs w:val="24"/>
        </w:rPr>
        <w:t>clearer</w:t>
      </w:r>
      <w:r w:rsidRPr="007F14B8">
        <w:rPr>
          <w:rFonts w:ascii="Arial" w:hAnsi="Arial" w:cs="Arial"/>
          <w:sz w:val="24"/>
          <w:szCs w:val="24"/>
        </w:rPr>
        <w:t xml:space="preserve"> to </w:t>
      </w:r>
      <w:r w:rsidR="008C3CDF" w:rsidRPr="007F14B8">
        <w:rPr>
          <w:rFonts w:ascii="Arial" w:hAnsi="Arial" w:cs="Arial"/>
          <w:sz w:val="24"/>
          <w:szCs w:val="24"/>
        </w:rPr>
        <w:t>construct</w:t>
      </w:r>
      <w:r w:rsidRPr="007F14B8">
        <w:rPr>
          <w:rFonts w:ascii="Arial" w:hAnsi="Arial" w:cs="Arial"/>
          <w:sz w:val="24"/>
          <w:szCs w:val="24"/>
        </w:rPr>
        <w:t xml:space="preserve"> a lesson on metaphor and simile as descriptive devices.  Thus, I would not inc</w:t>
      </w:r>
      <w:r w:rsidR="003332F9" w:rsidRPr="007F14B8">
        <w:rPr>
          <w:rFonts w:ascii="Arial" w:hAnsi="Arial" w:cs="Arial"/>
          <w:sz w:val="24"/>
          <w:szCs w:val="24"/>
        </w:rPr>
        <w:t>lude</w:t>
      </w:r>
      <w:r w:rsidRPr="007F14B8">
        <w:rPr>
          <w:rFonts w:ascii="Arial" w:hAnsi="Arial" w:cs="Arial"/>
          <w:sz w:val="24"/>
          <w:szCs w:val="24"/>
        </w:rPr>
        <w:t xml:space="preserve"> ad</w:t>
      </w:r>
      <w:r w:rsidR="0031706F" w:rsidRPr="007F14B8">
        <w:rPr>
          <w:rFonts w:ascii="Arial" w:hAnsi="Arial" w:cs="Arial"/>
          <w:sz w:val="24"/>
          <w:szCs w:val="24"/>
        </w:rPr>
        <w:t>jective</w:t>
      </w:r>
      <w:r w:rsidRPr="007F14B8">
        <w:rPr>
          <w:rFonts w:ascii="Arial" w:hAnsi="Arial" w:cs="Arial"/>
          <w:sz w:val="24"/>
          <w:szCs w:val="24"/>
        </w:rPr>
        <w:t>s</w:t>
      </w:r>
      <w:r w:rsidR="0031706F" w:rsidRPr="007F14B8">
        <w:rPr>
          <w:rFonts w:ascii="Arial" w:hAnsi="Arial" w:cs="Arial"/>
          <w:sz w:val="24"/>
          <w:szCs w:val="24"/>
        </w:rPr>
        <w:t>.  T</w:t>
      </w:r>
      <w:r w:rsidRPr="007F14B8">
        <w:rPr>
          <w:rFonts w:ascii="Arial" w:hAnsi="Arial" w:cs="Arial"/>
          <w:sz w:val="24"/>
          <w:szCs w:val="24"/>
        </w:rPr>
        <w:t>he lesson objective</w:t>
      </w:r>
      <w:r w:rsidR="0031706F" w:rsidRPr="007F14B8">
        <w:rPr>
          <w:rFonts w:ascii="Arial" w:hAnsi="Arial" w:cs="Arial"/>
          <w:sz w:val="24"/>
          <w:szCs w:val="24"/>
        </w:rPr>
        <w:t xml:space="preserve"> would be</w:t>
      </w:r>
      <w:r w:rsidRPr="007F14B8">
        <w:rPr>
          <w:rFonts w:ascii="Arial" w:hAnsi="Arial" w:cs="Arial"/>
          <w:sz w:val="24"/>
          <w:szCs w:val="24"/>
        </w:rPr>
        <w:t>:</w:t>
      </w:r>
    </w:p>
    <w:p w14:paraId="44907488" w14:textId="1C117EE3" w:rsidR="00204A86" w:rsidRPr="007F14B8" w:rsidRDefault="00204A86" w:rsidP="0036393C">
      <w:pPr>
        <w:spacing w:after="0"/>
        <w:rPr>
          <w:rFonts w:ascii="Arial" w:hAnsi="Arial" w:cs="Arial"/>
          <w:sz w:val="24"/>
          <w:szCs w:val="24"/>
        </w:rPr>
      </w:pPr>
      <w:r w:rsidRPr="007F14B8">
        <w:rPr>
          <w:rFonts w:ascii="Arial" w:hAnsi="Arial" w:cs="Arial"/>
          <w:sz w:val="24"/>
          <w:szCs w:val="24"/>
        </w:rPr>
        <w:t>To understand what similes and metaphors are and to begin to employ them in creative writing.</w:t>
      </w:r>
    </w:p>
    <w:p w14:paraId="663D87D4" w14:textId="5B4BF948" w:rsidR="00204A86" w:rsidRPr="007F14B8" w:rsidRDefault="00204A86" w:rsidP="0036393C">
      <w:pPr>
        <w:spacing w:after="0"/>
        <w:rPr>
          <w:rFonts w:ascii="Arial" w:hAnsi="Arial" w:cs="Arial"/>
          <w:sz w:val="24"/>
          <w:szCs w:val="24"/>
        </w:rPr>
      </w:pPr>
      <w:r w:rsidRPr="007F14B8">
        <w:rPr>
          <w:rFonts w:ascii="Arial" w:hAnsi="Arial" w:cs="Arial"/>
          <w:sz w:val="24"/>
          <w:szCs w:val="24"/>
        </w:rPr>
        <w:t>The success criteria would be:</w:t>
      </w:r>
    </w:p>
    <w:p w14:paraId="2DEA7D7B" w14:textId="1BF7AE82" w:rsidR="003332F9" w:rsidRPr="007F14B8" w:rsidRDefault="00204A86" w:rsidP="0036393C">
      <w:pPr>
        <w:spacing w:after="0"/>
        <w:rPr>
          <w:rFonts w:ascii="Arial" w:hAnsi="Arial" w:cs="Arial"/>
          <w:sz w:val="24"/>
          <w:szCs w:val="24"/>
        </w:rPr>
      </w:pPr>
      <w:r w:rsidRPr="007F14B8">
        <w:rPr>
          <w:rFonts w:ascii="Arial" w:hAnsi="Arial" w:cs="Arial"/>
          <w:sz w:val="24"/>
          <w:szCs w:val="24"/>
        </w:rPr>
        <w:t xml:space="preserve">Identifying similes and metaphors in </w:t>
      </w:r>
      <w:r w:rsidR="0001135D" w:rsidRPr="007F14B8">
        <w:rPr>
          <w:rFonts w:ascii="Arial" w:hAnsi="Arial" w:cs="Arial"/>
          <w:sz w:val="24"/>
          <w:szCs w:val="24"/>
        </w:rPr>
        <w:t>two</w:t>
      </w:r>
      <w:r w:rsidR="008C3CDF" w:rsidRPr="007F14B8">
        <w:rPr>
          <w:rFonts w:ascii="Arial" w:hAnsi="Arial" w:cs="Arial"/>
          <w:sz w:val="24"/>
          <w:szCs w:val="24"/>
        </w:rPr>
        <w:t xml:space="preserve"> extract</w:t>
      </w:r>
      <w:r w:rsidR="0001135D" w:rsidRPr="007F14B8">
        <w:rPr>
          <w:rFonts w:ascii="Arial" w:hAnsi="Arial" w:cs="Arial"/>
          <w:sz w:val="24"/>
          <w:szCs w:val="24"/>
        </w:rPr>
        <w:t xml:space="preserve">s </w:t>
      </w:r>
      <w:r w:rsidR="008C3CDF" w:rsidRPr="007F14B8">
        <w:rPr>
          <w:rFonts w:ascii="Arial" w:hAnsi="Arial" w:cs="Arial"/>
          <w:sz w:val="24"/>
          <w:szCs w:val="24"/>
        </w:rPr>
        <w:t xml:space="preserve">and </w:t>
      </w:r>
      <w:r w:rsidR="0001135D" w:rsidRPr="007F14B8">
        <w:rPr>
          <w:rFonts w:ascii="Arial" w:hAnsi="Arial" w:cs="Arial"/>
          <w:sz w:val="24"/>
          <w:szCs w:val="24"/>
        </w:rPr>
        <w:t xml:space="preserve">writing a creative writing piece </w:t>
      </w:r>
      <w:r w:rsidR="003332F9" w:rsidRPr="007F14B8">
        <w:rPr>
          <w:rFonts w:ascii="Arial" w:hAnsi="Arial" w:cs="Arial"/>
          <w:sz w:val="24"/>
          <w:szCs w:val="24"/>
        </w:rPr>
        <w:t>deploying</w:t>
      </w:r>
      <w:r w:rsidR="0001135D" w:rsidRPr="007F14B8">
        <w:rPr>
          <w:rFonts w:ascii="Arial" w:hAnsi="Arial" w:cs="Arial"/>
          <w:sz w:val="24"/>
          <w:szCs w:val="24"/>
        </w:rPr>
        <w:t xml:space="preserve"> at least two </w:t>
      </w:r>
      <w:r w:rsidR="008C3CDF" w:rsidRPr="007F14B8">
        <w:rPr>
          <w:rFonts w:ascii="Arial" w:hAnsi="Arial" w:cs="Arial"/>
          <w:sz w:val="24"/>
          <w:szCs w:val="24"/>
        </w:rPr>
        <w:t>similes and</w:t>
      </w:r>
      <w:r w:rsidR="00532FB8">
        <w:rPr>
          <w:rFonts w:ascii="Arial" w:hAnsi="Arial" w:cs="Arial"/>
          <w:sz w:val="24"/>
          <w:szCs w:val="24"/>
        </w:rPr>
        <w:t>,</w:t>
      </w:r>
      <w:r w:rsidR="008C3CDF" w:rsidRPr="007F14B8">
        <w:rPr>
          <w:rFonts w:ascii="Arial" w:hAnsi="Arial" w:cs="Arial"/>
          <w:sz w:val="24"/>
          <w:szCs w:val="24"/>
        </w:rPr>
        <w:t xml:space="preserve"> </w:t>
      </w:r>
      <w:r w:rsidR="0001135D" w:rsidRPr="007F14B8">
        <w:rPr>
          <w:rFonts w:ascii="Arial" w:hAnsi="Arial" w:cs="Arial"/>
          <w:sz w:val="24"/>
          <w:szCs w:val="24"/>
        </w:rPr>
        <w:t>preferably, c</w:t>
      </w:r>
      <w:r w:rsidR="003332F9" w:rsidRPr="007F14B8">
        <w:rPr>
          <w:rFonts w:ascii="Arial" w:hAnsi="Arial" w:cs="Arial"/>
          <w:sz w:val="24"/>
          <w:szCs w:val="24"/>
        </w:rPr>
        <w:t>ompos</w:t>
      </w:r>
      <w:r w:rsidR="0001135D" w:rsidRPr="007F14B8">
        <w:rPr>
          <w:rFonts w:ascii="Arial" w:hAnsi="Arial" w:cs="Arial"/>
          <w:sz w:val="24"/>
          <w:szCs w:val="24"/>
        </w:rPr>
        <w:t xml:space="preserve">ing two similes and two </w:t>
      </w:r>
      <w:r w:rsidR="008C3CDF" w:rsidRPr="007F14B8">
        <w:rPr>
          <w:rFonts w:ascii="Arial" w:hAnsi="Arial" w:cs="Arial"/>
          <w:sz w:val="24"/>
          <w:szCs w:val="24"/>
        </w:rPr>
        <w:t>metaphors.</w:t>
      </w:r>
      <w:r w:rsidR="003332F9" w:rsidRPr="007F14B8">
        <w:rPr>
          <w:rFonts w:ascii="Arial" w:hAnsi="Arial" w:cs="Arial"/>
          <w:sz w:val="24"/>
          <w:szCs w:val="24"/>
        </w:rPr>
        <w:t xml:space="preserve">  (The success criteria would need to be expressed in more simple terms</w:t>
      </w:r>
      <w:r w:rsidR="00532FB8">
        <w:rPr>
          <w:rFonts w:ascii="Arial" w:hAnsi="Arial" w:cs="Arial"/>
          <w:sz w:val="24"/>
          <w:szCs w:val="24"/>
        </w:rPr>
        <w:t xml:space="preserve"> in the classroom</w:t>
      </w:r>
      <w:r w:rsidR="003332F9" w:rsidRPr="007F14B8">
        <w:rPr>
          <w:rFonts w:ascii="Arial" w:hAnsi="Arial" w:cs="Arial"/>
          <w:sz w:val="24"/>
          <w:szCs w:val="24"/>
        </w:rPr>
        <w:t>).</w:t>
      </w:r>
    </w:p>
    <w:p w14:paraId="062EEEE7" w14:textId="77777777" w:rsidR="003332F9" w:rsidRPr="007F14B8" w:rsidRDefault="003332F9" w:rsidP="0036393C">
      <w:pPr>
        <w:spacing w:after="0"/>
        <w:rPr>
          <w:rFonts w:ascii="Arial" w:hAnsi="Arial" w:cs="Arial"/>
          <w:sz w:val="24"/>
          <w:szCs w:val="24"/>
        </w:rPr>
      </w:pPr>
    </w:p>
    <w:p w14:paraId="1F910392" w14:textId="3C76BC13" w:rsidR="00E25785" w:rsidRPr="007F14B8" w:rsidRDefault="00E25785" w:rsidP="0036393C">
      <w:pPr>
        <w:spacing w:after="0"/>
        <w:rPr>
          <w:rFonts w:ascii="Arial" w:hAnsi="Arial" w:cs="Arial"/>
          <w:sz w:val="24"/>
          <w:szCs w:val="24"/>
        </w:rPr>
      </w:pPr>
      <w:r w:rsidRPr="007F14B8">
        <w:rPr>
          <w:rFonts w:ascii="Arial" w:hAnsi="Arial" w:cs="Arial"/>
          <w:sz w:val="24"/>
          <w:szCs w:val="24"/>
        </w:rPr>
        <w:t xml:space="preserve">The lesson objective would already be displayed via </w:t>
      </w:r>
      <w:r w:rsidR="00F97565" w:rsidRPr="007F14B8">
        <w:rPr>
          <w:rFonts w:ascii="Arial" w:hAnsi="Arial" w:cs="Arial"/>
          <w:sz w:val="24"/>
          <w:szCs w:val="24"/>
        </w:rPr>
        <w:t>P</w:t>
      </w:r>
      <w:r w:rsidRPr="007F14B8">
        <w:rPr>
          <w:rFonts w:ascii="Arial" w:hAnsi="Arial" w:cs="Arial"/>
          <w:sz w:val="24"/>
          <w:szCs w:val="24"/>
        </w:rPr>
        <w:t>ower</w:t>
      </w:r>
      <w:r w:rsidR="00F97565" w:rsidRPr="007F14B8">
        <w:rPr>
          <w:rFonts w:ascii="Arial" w:hAnsi="Arial" w:cs="Arial"/>
          <w:sz w:val="24"/>
          <w:szCs w:val="24"/>
        </w:rPr>
        <w:t>P</w:t>
      </w:r>
      <w:r w:rsidRPr="007F14B8">
        <w:rPr>
          <w:rFonts w:ascii="Arial" w:hAnsi="Arial" w:cs="Arial"/>
          <w:sz w:val="24"/>
          <w:szCs w:val="24"/>
        </w:rPr>
        <w:t>oint</w:t>
      </w:r>
      <w:r w:rsidR="008C0EAA" w:rsidRPr="007F14B8">
        <w:rPr>
          <w:rFonts w:ascii="Arial" w:hAnsi="Arial" w:cs="Arial"/>
          <w:sz w:val="24"/>
          <w:szCs w:val="24"/>
        </w:rPr>
        <w:t xml:space="preserve"> or </w:t>
      </w:r>
      <w:proofErr w:type="spellStart"/>
      <w:r w:rsidR="008C0EAA" w:rsidRPr="007F14B8">
        <w:rPr>
          <w:rFonts w:ascii="Arial" w:hAnsi="Arial" w:cs="Arial"/>
          <w:sz w:val="24"/>
          <w:szCs w:val="24"/>
        </w:rPr>
        <w:t>ActivInspire</w:t>
      </w:r>
      <w:proofErr w:type="spellEnd"/>
      <w:r w:rsidRPr="007F14B8">
        <w:rPr>
          <w:rFonts w:ascii="Arial" w:hAnsi="Arial" w:cs="Arial"/>
          <w:sz w:val="24"/>
          <w:szCs w:val="24"/>
        </w:rPr>
        <w:t xml:space="preserve"> on the I</w:t>
      </w:r>
      <w:r w:rsidR="00F97565" w:rsidRPr="007F14B8">
        <w:rPr>
          <w:rFonts w:ascii="Arial" w:hAnsi="Arial" w:cs="Arial"/>
          <w:sz w:val="24"/>
          <w:szCs w:val="24"/>
        </w:rPr>
        <w:t>.</w:t>
      </w:r>
      <w:r w:rsidRPr="007F14B8">
        <w:rPr>
          <w:rFonts w:ascii="Arial" w:hAnsi="Arial" w:cs="Arial"/>
          <w:sz w:val="24"/>
          <w:szCs w:val="24"/>
        </w:rPr>
        <w:t>W</w:t>
      </w:r>
      <w:r w:rsidR="00F97565" w:rsidRPr="007F14B8">
        <w:rPr>
          <w:rFonts w:ascii="Arial" w:hAnsi="Arial" w:cs="Arial"/>
          <w:sz w:val="24"/>
          <w:szCs w:val="24"/>
        </w:rPr>
        <w:t>.</w:t>
      </w:r>
      <w:r w:rsidRPr="007F14B8">
        <w:rPr>
          <w:rFonts w:ascii="Arial" w:hAnsi="Arial" w:cs="Arial"/>
          <w:sz w:val="24"/>
          <w:szCs w:val="24"/>
        </w:rPr>
        <w:t>B</w:t>
      </w:r>
      <w:r w:rsidR="00F97565" w:rsidRPr="007F14B8">
        <w:rPr>
          <w:rFonts w:ascii="Arial" w:hAnsi="Arial" w:cs="Arial"/>
          <w:sz w:val="24"/>
          <w:szCs w:val="24"/>
        </w:rPr>
        <w:t>.</w:t>
      </w:r>
      <w:r w:rsidR="003332F9" w:rsidRPr="007F14B8">
        <w:rPr>
          <w:rFonts w:ascii="Arial" w:hAnsi="Arial" w:cs="Arial"/>
          <w:sz w:val="24"/>
          <w:szCs w:val="24"/>
        </w:rPr>
        <w:t>;</w:t>
      </w:r>
      <w:r w:rsidRPr="007F14B8">
        <w:rPr>
          <w:rFonts w:ascii="Arial" w:hAnsi="Arial" w:cs="Arial"/>
          <w:sz w:val="24"/>
          <w:szCs w:val="24"/>
        </w:rPr>
        <w:t xml:space="preserve"> </w:t>
      </w:r>
      <w:r w:rsidR="00F97565" w:rsidRPr="007F14B8">
        <w:rPr>
          <w:rFonts w:ascii="Arial" w:hAnsi="Arial" w:cs="Arial"/>
          <w:sz w:val="24"/>
          <w:szCs w:val="24"/>
        </w:rPr>
        <w:t xml:space="preserve">the success criteria would also be displayed. </w:t>
      </w:r>
      <w:r w:rsidR="006756CE" w:rsidRPr="007F14B8">
        <w:rPr>
          <w:rFonts w:ascii="Arial" w:hAnsi="Arial" w:cs="Arial"/>
          <w:sz w:val="24"/>
          <w:szCs w:val="24"/>
        </w:rPr>
        <w:t xml:space="preserve"> This saves time in a lesson, </w:t>
      </w:r>
      <w:r w:rsidR="0010619D" w:rsidRPr="007F14B8">
        <w:rPr>
          <w:rFonts w:ascii="Arial" w:hAnsi="Arial" w:cs="Arial"/>
          <w:sz w:val="24"/>
          <w:szCs w:val="24"/>
        </w:rPr>
        <w:t>an</w:t>
      </w:r>
      <w:r w:rsidR="006756CE" w:rsidRPr="007F14B8">
        <w:rPr>
          <w:rFonts w:ascii="Arial" w:hAnsi="Arial" w:cs="Arial"/>
          <w:sz w:val="24"/>
          <w:szCs w:val="24"/>
        </w:rPr>
        <w:t xml:space="preserve"> important</w:t>
      </w:r>
      <w:r w:rsidR="0010619D" w:rsidRPr="007F14B8">
        <w:rPr>
          <w:rFonts w:ascii="Arial" w:hAnsi="Arial" w:cs="Arial"/>
          <w:sz w:val="24"/>
          <w:szCs w:val="24"/>
        </w:rPr>
        <w:t xml:space="preserve"> factor,</w:t>
      </w:r>
      <w:r w:rsidR="006756CE" w:rsidRPr="007F14B8">
        <w:rPr>
          <w:rFonts w:ascii="Arial" w:hAnsi="Arial" w:cs="Arial"/>
          <w:sz w:val="24"/>
          <w:szCs w:val="24"/>
        </w:rPr>
        <w:t xml:space="preserve"> as </w:t>
      </w:r>
      <w:r w:rsidR="0010619D" w:rsidRPr="007F14B8">
        <w:rPr>
          <w:rFonts w:ascii="Arial" w:hAnsi="Arial" w:cs="Arial"/>
          <w:sz w:val="24"/>
          <w:szCs w:val="24"/>
        </w:rPr>
        <w:t>l</w:t>
      </w:r>
      <w:r w:rsidR="006756CE" w:rsidRPr="007F14B8">
        <w:rPr>
          <w:rFonts w:ascii="Arial" w:hAnsi="Arial" w:cs="Arial"/>
          <w:sz w:val="24"/>
          <w:szCs w:val="24"/>
        </w:rPr>
        <w:t xml:space="preserve">esson time is very short and time management is something on which I am still working.  </w:t>
      </w:r>
      <w:r w:rsidR="00F97565" w:rsidRPr="007F14B8">
        <w:rPr>
          <w:rFonts w:ascii="Arial" w:hAnsi="Arial" w:cs="Arial"/>
          <w:sz w:val="24"/>
          <w:szCs w:val="24"/>
        </w:rPr>
        <w:t xml:space="preserve"> </w:t>
      </w:r>
      <w:r w:rsidR="0031706F" w:rsidRPr="007F14B8">
        <w:rPr>
          <w:rFonts w:ascii="Arial" w:hAnsi="Arial" w:cs="Arial"/>
          <w:sz w:val="24"/>
          <w:szCs w:val="24"/>
        </w:rPr>
        <w:t>(</w:t>
      </w:r>
      <w:r w:rsidRPr="007F14B8">
        <w:rPr>
          <w:rFonts w:ascii="Arial" w:hAnsi="Arial" w:cs="Arial"/>
          <w:sz w:val="24"/>
          <w:szCs w:val="24"/>
        </w:rPr>
        <w:t>I have now altered my handwriting and practi</w:t>
      </w:r>
      <w:r w:rsidR="0010619D" w:rsidRPr="007F14B8">
        <w:rPr>
          <w:rFonts w:ascii="Arial" w:hAnsi="Arial" w:cs="Arial"/>
          <w:sz w:val="24"/>
          <w:szCs w:val="24"/>
        </w:rPr>
        <w:t>s</w:t>
      </w:r>
      <w:r w:rsidRPr="007F14B8">
        <w:rPr>
          <w:rFonts w:ascii="Arial" w:hAnsi="Arial" w:cs="Arial"/>
          <w:sz w:val="24"/>
          <w:szCs w:val="24"/>
        </w:rPr>
        <w:t xml:space="preserve">ed it during note taking in lesson observations.  It is more </w:t>
      </w:r>
      <w:proofErr w:type="gramStart"/>
      <w:r w:rsidRPr="007F14B8">
        <w:rPr>
          <w:rFonts w:ascii="Arial" w:hAnsi="Arial" w:cs="Arial"/>
          <w:sz w:val="24"/>
          <w:szCs w:val="24"/>
        </w:rPr>
        <w:t>legible</w:t>
      </w:r>
      <w:proofErr w:type="gramEnd"/>
      <w:r w:rsidRPr="007F14B8">
        <w:rPr>
          <w:rFonts w:ascii="Arial" w:hAnsi="Arial" w:cs="Arial"/>
          <w:sz w:val="24"/>
          <w:szCs w:val="24"/>
        </w:rPr>
        <w:t xml:space="preserve"> and I am able to write </w:t>
      </w:r>
      <w:r w:rsidR="0010619D" w:rsidRPr="007F14B8">
        <w:rPr>
          <w:rFonts w:ascii="Arial" w:hAnsi="Arial" w:cs="Arial"/>
          <w:sz w:val="24"/>
          <w:szCs w:val="24"/>
        </w:rPr>
        <w:t>with greater</w:t>
      </w:r>
      <w:r w:rsidRPr="007F14B8">
        <w:rPr>
          <w:rFonts w:ascii="Arial" w:hAnsi="Arial" w:cs="Arial"/>
          <w:sz w:val="24"/>
          <w:szCs w:val="24"/>
        </w:rPr>
        <w:t xml:space="preserve"> confiden</w:t>
      </w:r>
      <w:r w:rsidR="0010619D" w:rsidRPr="007F14B8">
        <w:rPr>
          <w:rFonts w:ascii="Arial" w:hAnsi="Arial" w:cs="Arial"/>
          <w:sz w:val="24"/>
          <w:szCs w:val="24"/>
        </w:rPr>
        <w:t>ce</w:t>
      </w:r>
      <w:r w:rsidRPr="007F14B8">
        <w:rPr>
          <w:rFonts w:ascii="Arial" w:hAnsi="Arial" w:cs="Arial"/>
          <w:sz w:val="24"/>
          <w:szCs w:val="24"/>
        </w:rPr>
        <w:t xml:space="preserve"> on a whiteboard.</w:t>
      </w:r>
      <w:r w:rsidR="00F97565" w:rsidRPr="007F14B8">
        <w:rPr>
          <w:rFonts w:ascii="Arial" w:hAnsi="Arial" w:cs="Arial"/>
          <w:sz w:val="24"/>
          <w:szCs w:val="24"/>
        </w:rPr>
        <w:t xml:space="preserve">  This was in response to advice I was given</w:t>
      </w:r>
      <w:r w:rsidR="0010619D" w:rsidRPr="007F14B8">
        <w:rPr>
          <w:rFonts w:ascii="Arial" w:hAnsi="Arial" w:cs="Arial"/>
          <w:sz w:val="24"/>
          <w:szCs w:val="24"/>
        </w:rPr>
        <w:t>;</w:t>
      </w:r>
      <w:r w:rsidR="00F97565" w:rsidRPr="007F14B8">
        <w:rPr>
          <w:rFonts w:ascii="Arial" w:hAnsi="Arial" w:cs="Arial"/>
          <w:sz w:val="24"/>
          <w:szCs w:val="24"/>
        </w:rPr>
        <w:t xml:space="preserve"> </w:t>
      </w:r>
      <w:r w:rsidR="0010619D" w:rsidRPr="007F14B8">
        <w:rPr>
          <w:rFonts w:ascii="Arial" w:hAnsi="Arial" w:cs="Arial"/>
          <w:sz w:val="24"/>
          <w:szCs w:val="24"/>
        </w:rPr>
        <w:t>it</w:t>
      </w:r>
      <w:r w:rsidR="00F97565" w:rsidRPr="007F14B8">
        <w:rPr>
          <w:rFonts w:ascii="Arial" w:hAnsi="Arial" w:cs="Arial"/>
          <w:sz w:val="24"/>
          <w:szCs w:val="24"/>
        </w:rPr>
        <w:t xml:space="preserve"> was </w:t>
      </w:r>
      <w:r w:rsidR="006756CE" w:rsidRPr="007F14B8">
        <w:rPr>
          <w:rFonts w:ascii="Arial" w:hAnsi="Arial" w:cs="Arial"/>
          <w:sz w:val="24"/>
          <w:szCs w:val="24"/>
        </w:rPr>
        <w:t>necessary and helpful</w:t>
      </w:r>
      <w:r w:rsidR="0031706F" w:rsidRPr="007F14B8">
        <w:rPr>
          <w:rFonts w:ascii="Arial" w:hAnsi="Arial" w:cs="Arial"/>
          <w:sz w:val="24"/>
          <w:szCs w:val="24"/>
        </w:rPr>
        <w:t>)</w:t>
      </w:r>
      <w:r w:rsidR="006756CE" w:rsidRPr="007F14B8">
        <w:rPr>
          <w:rFonts w:ascii="Arial" w:hAnsi="Arial" w:cs="Arial"/>
          <w:sz w:val="24"/>
          <w:szCs w:val="24"/>
        </w:rPr>
        <w:t>.</w:t>
      </w:r>
    </w:p>
    <w:p w14:paraId="29AF837C" w14:textId="4D53EA29" w:rsidR="0031706F" w:rsidRPr="007F14B8" w:rsidRDefault="0031706F" w:rsidP="0036393C">
      <w:pPr>
        <w:spacing w:after="0"/>
        <w:rPr>
          <w:rFonts w:ascii="Arial" w:hAnsi="Arial" w:cs="Arial"/>
          <w:sz w:val="24"/>
          <w:szCs w:val="24"/>
        </w:rPr>
      </w:pPr>
    </w:p>
    <w:p w14:paraId="783A5A15" w14:textId="140EF481" w:rsidR="004F21B2" w:rsidRPr="007F14B8" w:rsidRDefault="0031706F" w:rsidP="0036393C">
      <w:pPr>
        <w:spacing w:after="0"/>
        <w:rPr>
          <w:rFonts w:ascii="Arial" w:hAnsi="Arial" w:cs="Arial"/>
          <w:sz w:val="24"/>
          <w:szCs w:val="24"/>
        </w:rPr>
      </w:pPr>
      <w:r w:rsidRPr="007F14B8">
        <w:rPr>
          <w:rFonts w:ascii="Arial" w:hAnsi="Arial" w:cs="Arial"/>
          <w:sz w:val="24"/>
          <w:szCs w:val="24"/>
        </w:rPr>
        <w:t>Th</w:t>
      </w:r>
      <w:r w:rsidR="0010619D" w:rsidRPr="007F14B8">
        <w:rPr>
          <w:rFonts w:ascii="Arial" w:hAnsi="Arial" w:cs="Arial"/>
          <w:sz w:val="24"/>
          <w:szCs w:val="24"/>
        </w:rPr>
        <w:t>ese</w:t>
      </w:r>
      <w:r w:rsidRPr="007F14B8">
        <w:rPr>
          <w:rFonts w:ascii="Arial" w:hAnsi="Arial" w:cs="Arial"/>
          <w:sz w:val="24"/>
          <w:szCs w:val="24"/>
        </w:rPr>
        <w:t xml:space="preserve"> alteration</w:t>
      </w:r>
      <w:r w:rsidR="0010619D" w:rsidRPr="007F14B8">
        <w:rPr>
          <w:rFonts w:ascii="Arial" w:hAnsi="Arial" w:cs="Arial"/>
          <w:sz w:val="24"/>
          <w:szCs w:val="24"/>
        </w:rPr>
        <w:t>s</w:t>
      </w:r>
      <w:r w:rsidR="008C0EAA" w:rsidRPr="007F14B8">
        <w:rPr>
          <w:rFonts w:ascii="Arial" w:hAnsi="Arial" w:cs="Arial"/>
          <w:sz w:val="24"/>
          <w:szCs w:val="24"/>
        </w:rPr>
        <w:t xml:space="preserve"> to the lesson plan</w:t>
      </w:r>
      <w:r w:rsidRPr="007F14B8">
        <w:rPr>
          <w:rFonts w:ascii="Arial" w:hAnsi="Arial" w:cs="Arial"/>
          <w:sz w:val="24"/>
          <w:szCs w:val="24"/>
        </w:rPr>
        <w:t xml:space="preserve"> ha</w:t>
      </w:r>
      <w:r w:rsidR="0010619D" w:rsidRPr="007F14B8">
        <w:rPr>
          <w:rFonts w:ascii="Arial" w:hAnsi="Arial" w:cs="Arial"/>
          <w:sz w:val="24"/>
          <w:szCs w:val="24"/>
        </w:rPr>
        <w:t>ve</w:t>
      </w:r>
      <w:r w:rsidRPr="007F14B8">
        <w:rPr>
          <w:rFonts w:ascii="Arial" w:hAnsi="Arial" w:cs="Arial"/>
          <w:sz w:val="24"/>
          <w:szCs w:val="24"/>
        </w:rPr>
        <w:t xml:space="preserve"> an impact on the approach I took to differentiation.  Time would be spent on ensuring that all members of the class understood what a simile and a metaphor are.  Recapping and revisiting are important in c</w:t>
      </w:r>
      <w:r w:rsidR="004F21B2" w:rsidRPr="007F14B8">
        <w:rPr>
          <w:rFonts w:ascii="Arial" w:hAnsi="Arial" w:cs="Arial"/>
          <w:sz w:val="24"/>
          <w:szCs w:val="24"/>
        </w:rPr>
        <w:t>onfirm</w:t>
      </w:r>
      <w:r w:rsidRPr="007F14B8">
        <w:rPr>
          <w:rFonts w:ascii="Arial" w:hAnsi="Arial" w:cs="Arial"/>
          <w:sz w:val="24"/>
          <w:szCs w:val="24"/>
        </w:rPr>
        <w:t>ing understanding and in aiding the long</w:t>
      </w:r>
      <w:r w:rsidR="004F21B2" w:rsidRPr="007F14B8">
        <w:rPr>
          <w:rFonts w:ascii="Arial" w:hAnsi="Arial" w:cs="Arial"/>
          <w:sz w:val="24"/>
          <w:szCs w:val="24"/>
        </w:rPr>
        <w:t>-</w:t>
      </w:r>
      <w:r w:rsidRPr="007F14B8">
        <w:rPr>
          <w:rFonts w:ascii="Arial" w:hAnsi="Arial" w:cs="Arial"/>
          <w:sz w:val="24"/>
          <w:szCs w:val="24"/>
        </w:rPr>
        <w:t xml:space="preserve">term memory. </w:t>
      </w:r>
      <w:r w:rsidR="008C0EAA" w:rsidRPr="007F14B8">
        <w:rPr>
          <w:rFonts w:ascii="Arial" w:hAnsi="Arial" w:cs="Arial"/>
          <w:sz w:val="24"/>
          <w:szCs w:val="24"/>
        </w:rPr>
        <w:t xml:space="preserve">I did notice that other members of my group used recapping more and I thought this an effective learning technique which I should use more fully. </w:t>
      </w:r>
      <w:r w:rsidRPr="007F14B8">
        <w:rPr>
          <w:rFonts w:ascii="Arial" w:hAnsi="Arial" w:cs="Arial"/>
          <w:sz w:val="24"/>
          <w:szCs w:val="24"/>
        </w:rPr>
        <w:t xml:space="preserve"> The success criteria would be differentiated. While it would be expected that all pupils </w:t>
      </w:r>
      <w:r w:rsidR="004F21B2" w:rsidRPr="007F14B8">
        <w:rPr>
          <w:rFonts w:ascii="Arial" w:hAnsi="Arial" w:cs="Arial"/>
          <w:sz w:val="24"/>
          <w:szCs w:val="24"/>
        </w:rPr>
        <w:t>confidently employed</w:t>
      </w:r>
      <w:r w:rsidRPr="007F14B8">
        <w:rPr>
          <w:rFonts w:ascii="Arial" w:hAnsi="Arial" w:cs="Arial"/>
          <w:sz w:val="24"/>
          <w:szCs w:val="24"/>
        </w:rPr>
        <w:t xml:space="preserve"> simile in their creative writing task</w:t>
      </w:r>
      <w:r w:rsidR="004F21B2" w:rsidRPr="007F14B8">
        <w:rPr>
          <w:rFonts w:ascii="Arial" w:hAnsi="Arial" w:cs="Arial"/>
          <w:sz w:val="24"/>
          <w:szCs w:val="24"/>
        </w:rPr>
        <w:t>, it would be the intention that most pupils would confidently use both simile and metaphor.  I set a starter for my year 7 class which was to write a simile incorporating either a tree or a forest as we were covering AFOREST techniques</w:t>
      </w:r>
      <w:r w:rsidR="00532FB8">
        <w:rPr>
          <w:rFonts w:ascii="Arial" w:hAnsi="Arial" w:cs="Arial"/>
          <w:sz w:val="24"/>
          <w:szCs w:val="24"/>
        </w:rPr>
        <w:t>;</w:t>
      </w:r>
      <w:r w:rsidR="004F21B2" w:rsidRPr="007F14B8">
        <w:rPr>
          <w:rFonts w:ascii="Arial" w:hAnsi="Arial" w:cs="Arial"/>
          <w:sz w:val="24"/>
          <w:szCs w:val="24"/>
        </w:rPr>
        <w:t xml:space="preserve"> I was delighted by </w:t>
      </w:r>
      <w:r w:rsidR="00532FB8">
        <w:rPr>
          <w:rFonts w:ascii="Arial" w:hAnsi="Arial" w:cs="Arial"/>
          <w:sz w:val="24"/>
          <w:szCs w:val="24"/>
        </w:rPr>
        <w:t>the</w:t>
      </w:r>
      <w:r w:rsidR="004F21B2" w:rsidRPr="007F14B8">
        <w:rPr>
          <w:rFonts w:ascii="Arial" w:hAnsi="Arial" w:cs="Arial"/>
          <w:sz w:val="24"/>
          <w:szCs w:val="24"/>
        </w:rPr>
        <w:t xml:space="preserve">ir </w:t>
      </w:r>
      <w:r w:rsidR="00532FB8">
        <w:rPr>
          <w:rFonts w:ascii="Arial" w:hAnsi="Arial" w:cs="Arial"/>
          <w:sz w:val="24"/>
          <w:szCs w:val="24"/>
        </w:rPr>
        <w:t xml:space="preserve">accomplished </w:t>
      </w:r>
      <w:r w:rsidR="004F21B2" w:rsidRPr="007F14B8">
        <w:rPr>
          <w:rFonts w:ascii="Arial" w:hAnsi="Arial" w:cs="Arial"/>
          <w:sz w:val="24"/>
          <w:szCs w:val="24"/>
        </w:rPr>
        <w:t>similes.</w:t>
      </w:r>
    </w:p>
    <w:p w14:paraId="53B5C3B7" w14:textId="7F222D93" w:rsidR="008C3CDF" w:rsidRPr="007F14B8" w:rsidRDefault="008C3CDF" w:rsidP="0036393C">
      <w:pPr>
        <w:spacing w:after="0"/>
        <w:rPr>
          <w:rFonts w:ascii="Arial" w:hAnsi="Arial" w:cs="Arial"/>
          <w:sz w:val="24"/>
          <w:szCs w:val="24"/>
        </w:rPr>
      </w:pPr>
    </w:p>
    <w:p w14:paraId="0B7B268B" w14:textId="77777777" w:rsidR="00532FB8" w:rsidRDefault="008C3CDF" w:rsidP="0036393C">
      <w:pPr>
        <w:spacing w:after="0"/>
        <w:rPr>
          <w:rFonts w:ascii="Arial" w:hAnsi="Arial" w:cs="Arial"/>
          <w:sz w:val="24"/>
          <w:szCs w:val="24"/>
        </w:rPr>
      </w:pPr>
      <w:r w:rsidRPr="007F14B8">
        <w:rPr>
          <w:rFonts w:ascii="Arial" w:hAnsi="Arial" w:cs="Arial"/>
          <w:sz w:val="24"/>
          <w:szCs w:val="24"/>
        </w:rPr>
        <w:t xml:space="preserve">I understand from this teaching experience, and from my lesson observations, the importance of absolute clarity and of concentrating on exploring in depth only one or </w:t>
      </w:r>
      <w:r w:rsidRPr="007F14B8">
        <w:rPr>
          <w:rFonts w:ascii="Arial" w:hAnsi="Arial" w:cs="Arial"/>
          <w:sz w:val="24"/>
          <w:szCs w:val="24"/>
        </w:rPr>
        <w:lastRenderedPageBreak/>
        <w:t>two concepts in a f</w:t>
      </w:r>
      <w:r w:rsidR="00071230" w:rsidRPr="007F14B8">
        <w:rPr>
          <w:rFonts w:ascii="Arial" w:hAnsi="Arial" w:cs="Arial"/>
          <w:sz w:val="24"/>
          <w:szCs w:val="24"/>
        </w:rPr>
        <w:t>ort</w:t>
      </w:r>
      <w:r w:rsidRPr="007F14B8">
        <w:rPr>
          <w:rFonts w:ascii="Arial" w:hAnsi="Arial" w:cs="Arial"/>
          <w:sz w:val="24"/>
          <w:szCs w:val="24"/>
        </w:rPr>
        <w:t>y</w:t>
      </w:r>
      <w:r w:rsidR="004F21B2" w:rsidRPr="007F14B8">
        <w:rPr>
          <w:rFonts w:ascii="Arial" w:hAnsi="Arial" w:cs="Arial"/>
          <w:sz w:val="24"/>
          <w:szCs w:val="24"/>
        </w:rPr>
        <w:t>-</w:t>
      </w:r>
      <w:r w:rsidRPr="007F14B8">
        <w:rPr>
          <w:rFonts w:ascii="Arial" w:hAnsi="Arial" w:cs="Arial"/>
          <w:sz w:val="24"/>
          <w:szCs w:val="24"/>
        </w:rPr>
        <w:t>minute lesson.  (This does not apply to lessons such as textual analysis).</w:t>
      </w:r>
      <w:r w:rsidR="00536043" w:rsidRPr="007F14B8">
        <w:rPr>
          <w:rFonts w:ascii="Arial" w:hAnsi="Arial" w:cs="Arial"/>
          <w:sz w:val="24"/>
          <w:szCs w:val="24"/>
        </w:rPr>
        <w:t xml:space="preserve">  </w:t>
      </w:r>
      <w:r w:rsidR="004F21B2" w:rsidRPr="007F14B8">
        <w:rPr>
          <w:rFonts w:ascii="Arial" w:hAnsi="Arial" w:cs="Arial"/>
          <w:sz w:val="24"/>
          <w:szCs w:val="24"/>
        </w:rPr>
        <w:t>One purpose of the lesson plans is to facilitate that clarity and to aid breaking down a lesson into</w:t>
      </w:r>
      <w:r w:rsidR="00071230" w:rsidRPr="007F14B8">
        <w:rPr>
          <w:rFonts w:ascii="Arial" w:hAnsi="Arial" w:cs="Arial"/>
          <w:sz w:val="24"/>
          <w:szCs w:val="24"/>
        </w:rPr>
        <w:t xml:space="preserve"> a logical</w:t>
      </w:r>
      <w:r w:rsidR="004F21B2" w:rsidRPr="007F14B8">
        <w:rPr>
          <w:rFonts w:ascii="Arial" w:hAnsi="Arial" w:cs="Arial"/>
          <w:sz w:val="24"/>
          <w:szCs w:val="24"/>
        </w:rPr>
        <w:t xml:space="preserve"> step-by</w:t>
      </w:r>
      <w:r w:rsidR="00071230" w:rsidRPr="007F14B8">
        <w:rPr>
          <w:rFonts w:ascii="Arial" w:hAnsi="Arial" w:cs="Arial"/>
          <w:sz w:val="24"/>
          <w:szCs w:val="24"/>
        </w:rPr>
        <w:t xml:space="preserve">-step process.  This is not one of my strengths and lesson planning is helping me to work on this.  </w:t>
      </w:r>
    </w:p>
    <w:p w14:paraId="373A9960" w14:textId="77777777" w:rsidR="00532FB8" w:rsidRDefault="00532FB8" w:rsidP="0036393C">
      <w:pPr>
        <w:spacing w:after="0"/>
        <w:rPr>
          <w:rFonts w:ascii="Arial" w:hAnsi="Arial" w:cs="Arial"/>
          <w:sz w:val="24"/>
          <w:szCs w:val="24"/>
        </w:rPr>
      </w:pPr>
    </w:p>
    <w:p w14:paraId="5D3B6865" w14:textId="42D88E96" w:rsidR="008C3CDF" w:rsidRPr="007F14B8" w:rsidRDefault="00536043" w:rsidP="0036393C">
      <w:pPr>
        <w:spacing w:after="0"/>
        <w:rPr>
          <w:rFonts w:ascii="Arial" w:hAnsi="Arial" w:cs="Arial"/>
          <w:sz w:val="24"/>
          <w:szCs w:val="24"/>
        </w:rPr>
      </w:pPr>
      <w:r w:rsidRPr="007F14B8">
        <w:rPr>
          <w:rFonts w:ascii="Arial" w:hAnsi="Arial" w:cs="Arial"/>
          <w:sz w:val="24"/>
          <w:szCs w:val="24"/>
        </w:rPr>
        <w:t>I am concerned that we can sometimes expect more of our students in terms of learning assimilation, and I look forward to greater knowledge of the extent to which I may, or may not, be able to push the boundaries of this.</w:t>
      </w:r>
    </w:p>
    <w:p w14:paraId="04D9E09E" w14:textId="358AB4D0" w:rsidR="006756CE" w:rsidRPr="007F14B8" w:rsidRDefault="006756CE" w:rsidP="0036393C">
      <w:pPr>
        <w:spacing w:after="0"/>
        <w:rPr>
          <w:rFonts w:ascii="Arial" w:hAnsi="Arial" w:cs="Arial"/>
          <w:sz w:val="24"/>
          <w:szCs w:val="24"/>
        </w:rPr>
      </w:pPr>
    </w:p>
    <w:p w14:paraId="254757DF" w14:textId="3C0C1BE9" w:rsidR="006756CE" w:rsidRPr="007F14B8" w:rsidRDefault="006756CE" w:rsidP="0036393C">
      <w:pPr>
        <w:spacing w:after="0"/>
        <w:rPr>
          <w:rFonts w:ascii="Arial" w:hAnsi="Arial" w:cs="Arial"/>
          <w:sz w:val="24"/>
          <w:szCs w:val="24"/>
        </w:rPr>
      </w:pPr>
      <w:r w:rsidRPr="007F14B8">
        <w:rPr>
          <w:rFonts w:ascii="Arial" w:hAnsi="Arial" w:cs="Arial"/>
          <w:sz w:val="24"/>
          <w:szCs w:val="24"/>
        </w:rPr>
        <w:t>During my microteach I used too many different terms and did not consistently stick to one set of phrases appropriate for the lesson</w:t>
      </w:r>
      <w:r w:rsidR="003B6324" w:rsidRPr="007F14B8">
        <w:rPr>
          <w:rFonts w:ascii="Arial" w:hAnsi="Arial" w:cs="Arial"/>
          <w:sz w:val="24"/>
          <w:szCs w:val="24"/>
        </w:rPr>
        <w:t xml:space="preserve">.  This is confusing and unclear.  I have found it challenging during my teaching practice to ensure that I break down my lesson into clear interrelated parts which are not too overloaded with information.  I have also tended to assume a level of knowledge and language ability </w:t>
      </w:r>
      <w:r w:rsidR="00071230" w:rsidRPr="007F14B8">
        <w:rPr>
          <w:rFonts w:ascii="Arial" w:hAnsi="Arial" w:cs="Arial"/>
          <w:sz w:val="24"/>
          <w:szCs w:val="24"/>
        </w:rPr>
        <w:t xml:space="preserve">which </w:t>
      </w:r>
      <w:r w:rsidR="003D7574" w:rsidRPr="007F14B8">
        <w:rPr>
          <w:rFonts w:ascii="Arial" w:hAnsi="Arial" w:cs="Arial"/>
          <w:sz w:val="24"/>
          <w:szCs w:val="24"/>
        </w:rPr>
        <w:t>wa</w:t>
      </w:r>
      <w:r w:rsidR="00071230" w:rsidRPr="007F14B8">
        <w:rPr>
          <w:rFonts w:ascii="Arial" w:hAnsi="Arial" w:cs="Arial"/>
          <w:sz w:val="24"/>
          <w:szCs w:val="24"/>
        </w:rPr>
        <w:t>s unrealistic</w:t>
      </w:r>
      <w:r w:rsidR="003D7574" w:rsidRPr="007F14B8">
        <w:rPr>
          <w:rFonts w:ascii="Arial" w:hAnsi="Arial" w:cs="Arial"/>
          <w:sz w:val="24"/>
          <w:szCs w:val="24"/>
        </w:rPr>
        <w:t xml:space="preserve">ally </w:t>
      </w:r>
      <w:proofErr w:type="gramStart"/>
      <w:r w:rsidR="003D7574" w:rsidRPr="007F14B8">
        <w:rPr>
          <w:rFonts w:ascii="Arial" w:hAnsi="Arial" w:cs="Arial"/>
          <w:sz w:val="24"/>
          <w:szCs w:val="24"/>
        </w:rPr>
        <w:t>high</w:t>
      </w:r>
      <w:proofErr w:type="gramEnd"/>
      <w:r w:rsidR="003B6324" w:rsidRPr="007F14B8">
        <w:rPr>
          <w:rFonts w:ascii="Arial" w:hAnsi="Arial" w:cs="Arial"/>
          <w:sz w:val="24"/>
          <w:szCs w:val="24"/>
        </w:rPr>
        <w:t xml:space="preserve"> and I am still working on this.  I have just taught a class of year 9 pupils in which it did not occur to me that they may not know what the word ‘propaganda’ meant, until one of them brought it to my attention.  I am now planning to revisit that part of the lesson as an entire lesson on propaganda in the First World War.  I shall explain what propaganda is</w:t>
      </w:r>
      <w:r w:rsidR="008C0EAA" w:rsidRPr="007F14B8">
        <w:rPr>
          <w:rFonts w:ascii="Arial" w:hAnsi="Arial" w:cs="Arial"/>
          <w:sz w:val="24"/>
          <w:szCs w:val="24"/>
        </w:rPr>
        <w:t>;</w:t>
      </w:r>
      <w:r w:rsidR="003B6324" w:rsidRPr="007F14B8">
        <w:rPr>
          <w:rFonts w:ascii="Arial" w:hAnsi="Arial" w:cs="Arial"/>
          <w:sz w:val="24"/>
          <w:szCs w:val="24"/>
        </w:rPr>
        <w:t xml:space="preserve"> we will look again at the posters I asked them to analyse.  The reason for incorporating propaganda </w:t>
      </w:r>
      <w:r w:rsidR="00071230" w:rsidRPr="007F14B8">
        <w:rPr>
          <w:rFonts w:ascii="Arial" w:hAnsi="Arial" w:cs="Arial"/>
          <w:sz w:val="24"/>
          <w:szCs w:val="24"/>
        </w:rPr>
        <w:t>being</w:t>
      </w:r>
      <w:r w:rsidR="003B6324" w:rsidRPr="007F14B8">
        <w:rPr>
          <w:rFonts w:ascii="Arial" w:hAnsi="Arial" w:cs="Arial"/>
          <w:sz w:val="24"/>
          <w:szCs w:val="24"/>
        </w:rPr>
        <w:t xml:space="preserve"> we had </w:t>
      </w:r>
      <w:r w:rsidR="00532FB8">
        <w:rPr>
          <w:rFonts w:ascii="Arial" w:hAnsi="Arial" w:cs="Arial"/>
          <w:sz w:val="24"/>
          <w:szCs w:val="24"/>
        </w:rPr>
        <w:t>read</w:t>
      </w:r>
      <w:r w:rsidR="003B6324" w:rsidRPr="007F14B8">
        <w:rPr>
          <w:rFonts w:ascii="Arial" w:hAnsi="Arial" w:cs="Arial"/>
          <w:sz w:val="24"/>
          <w:szCs w:val="24"/>
        </w:rPr>
        <w:t xml:space="preserve"> Wilfred Owen’s ‘Dulce et Decorum </w:t>
      </w:r>
      <w:proofErr w:type="spellStart"/>
      <w:r w:rsidR="003B6324" w:rsidRPr="007F14B8">
        <w:rPr>
          <w:rFonts w:ascii="Arial" w:hAnsi="Arial" w:cs="Arial"/>
          <w:sz w:val="24"/>
          <w:szCs w:val="24"/>
        </w:rPr>
        <w:t>est</w:t>
      </w:r>
      <w:proofErr w:type="spellEnd"/>
      <w:r w:rsidR="003B6324" w:rsidRPr="007F14B8">
        <w:rPr>
          <w:rFonts w:ascii="Arial" w:hAnsi="Arial" w:cs="Arial"/>
          <w:sz w:val="24"/>
          <w:szCs w:val="24"/>
        </w:rPr>
        <w:t xml:space="preserve">’ and I had talked to </w:t>
      </w:r>
      <w:r w:rsidR="0010619D" w:rsidRPr="007F14B8">
        <w:rPr>
          <w:rFonts w:ascii="Arial" w:hAnsi="Arial" w:cs="Arial"/>
          <w:sz w:val="24"/>
          <w:szCs w:val="24"/>
        </w:rPr>
        <w:t>pupils</w:t>
      </w:r>
      <w:r w:rsidR="003B6324" w:rsidRPr="007F14B8">
        <w:rPr>
          <w:rFonts w:ascii="Arial" w:hAnsi="Arial" w:cs="Arial"/>
          <w:sz w:val="24"/>
          <w:szCs w:val="24"/>
        </w:rPr>
        <w:t xml:space="preserve"> about ‘the old lie’ and the meaning of ‘Dulce et Decorum </w:t>
      </w:r>
      <w:proofErr w:type="spellStart"/>
      <w:r w:rsidR="003B6324" w:rsidRPr="007F14B8">
        <w:rPr>
          <w:rFonts w:ascii="Arial" w:hAnsi="Arial" w:cs="Arial"/>
          <w:sz w:val="24"/>
          <w:szCs w:val="24"/>
        </w:rPr>
        <w:t>est</w:t>
      </w:r>
      <w:proofErr w:type="spellEnd"/>
      <w:r w:rsidR="003B6324" w:rsidRPr="007F14B8">
        <w:rPr>
          <w:rFonts w:ascii="Arial" w:hAnsi="Arial" w:cs="Arial"/>
          <w:sz w:val="24"/>
          <w:szCs w:val="24"/>
        </w:rPr>
        <w:t xml:space="preserve"> Pro Patria Mori’.  This </w:t>
      </w:r>
      <w:r w:rsidR="0010619D" w:rsidRPr="007F14B8">
        <w:rPr>
          <w:rFonts w:ascii="Arial" w:hAnsi="Arial" w:cs="Arial"/>
          <w:sz w:val="24"/>
          <w:szCs w:val="24"/>
        </w:rPr>
        <w:t xml:space="preserve">poem </w:t>
      </w:r>
      <w:r w:rsidR="003B6324" w:rsidRPr="007F14B8">
        <w:rPr>
          <w:rFonts w:ascii="Arial" w:hAnsi="Arial" w:cs="Arial"/>
          <w:sz w:val="24"/>
          <w:szCs w:val="24"/>
        </w:rPr>
        <w:t>was selected</w:t>
      </w:r>
      <w:r w:rsidR="003D7574" w:rsidRPr="007F14B8">
        <w:rPr>
          <w:rFonts w:ascii="Arial" w:hAnsi="Arial" w:cs="Arial"/>
          <w:sz w:val="24"/>
          <w:szCs w:val="24"/>
        </w:rPr>
        <w:t>, and initially introduced to the class,</w:t>
      </w:r>
      <w:r w:rsidR="003B6324" w:rsidRPr="007F14B8">
        <w:rPr>
          <w:rFonts w:ascii="Arial" w:hAnsi="Arial" w:cs="Arial"/>
          <w:sz w:val="24"/>
          <w:szCs w:val="24"/>
        </w:rPr>
        <w:t xml:space="preserve"> by the</w:t>
      </w:r>
      <w:r w:rsidR="003D7574" w:rsidRPr="007F14B8">
        <w:rPr>
          <w:rFonts w:ascii="Arial" w:hAnsi="Arial" w:cs="Arial"/>
          <w:sz w:val="24"/>
          <w:szCs w:val="24"/>
        </w:rPr>
        <w:t xml:space="preserve"> class teacher</w:t>
      </w:r>
      <w:r w:rsidR="003B6324" w:rsidRPr="007F14B8">
        <w:rPr>
          <w:rFonts w:ascii="Arial" w:hAnsi="Arial" w:cs="Arial"/>
          <w:sz w:val="24"/>
          <w:szCs w:val="24"/>
        </w:rPr>
        <w:t xml:space="preserve">.  I wonder, magnificent though it is, whether it is entirely appropriate for </w:t>
      </w:r>
      <w:r w:rsidR="00B80389" w:rsidRPr="007F14B8">
        <w:rPr>
          <w:rFonts w:ascii="Arial" w:hAnsi="Arial" w:cs="Arial"/>
          <w:sz w:val="24"/>
          <w:szCs w:val="24"/>
        </w:rPr>
        <w:t>year 9, both from the perspective of the skill level required for analysis and the emotional maturity demanded in assimilating something so devastatingly dreadful.</w:t>
      </w:r>
    </w:p>
    <w:p w14:paraId="7D29D5BF" w14:textId="48F9F31A" w:rsidR="00B80389" w:rsidRPr="007F14B8" w:rsidRDefault="00B80389" w:rsidP="0036393C">
      <w:pPr>
        <w:spacing w:after="0"/>
        <w:rPr>
          <w:rFonts w:ascii="Arial" w:hAnsi="Arial" w:cs="Arial"/>
          <w:sz w:val="24"/>
          <w:szCs w:val="24"/>
        </w:rPr>
      </w:pPr>
    </w:p>
    <w:p w14:paraId="158CD9CC" w14:textId="44DD725E" w:rsidR="002A20A9" w:rsidRPr="007F14B8" w:rsidRDefault="00B80389" w:rsidP="0036393C">
      <w:pPr>
        <w:spacing w:after="0"/>
        <w:rPr>
          <w:rFonts w:ascii="Arial" w:hAnsi="Arial" w:cs="Arial"/>
          <w:sz w:val="24"/>
          <w:szCs w:val="24"/>
        </w:rPr>
      </w:pPr>
      <w:r w:rsidRPr="007F14B8">
        <w:rPr>
          <w:rFonts w:ascii="Arial" w:hAnsi="Arial" w:cs="Arial"/>
          <w:sz w:val="24"/>
          <w:szCs w:val="24"/>
        </w:rPr>
        <w:t xml:space="preserve">I have more awareness of the need to define words I use which may not be understood by the class I am teaching.  I think it is important </w:t>
      </w:r>
      <w:r w:rsidR="008C0EAA" w:rsidRPr="007F14B8">
        <w:rPr>
          <w:rFonts w:ascii="Arial" w:hAnsi="Arial" w:cs="Arial"/>
          <w:sz w:val="24"/>
          <w:szCs w:val="24"/>
        </w:rPr>
        <w:t>to</w:t>
      </w:r>
      <w:r w:rsidRPr="007F14B8">
        <w:rPr>
          <w:rFonts w:ascii="Arial" w:hAnsi="Arial" w:cs="Arial"/>
          <w:sz w:val="24"/>
          <w:szCs w:val="24"/>
        </w:rPr>
        <w:t xml:space="preserve"> use</w:t>
      </w:r>
      <w:r w:rsidR="009F2E24">
        <w:rPr>
          <w:rFonts w:ascii="Arial" w:hAnsi="Arial" w:cs="Arial"/>
          <w:sz w:val="24"/>
          <w:szCs w:val="24"/>
        </w:rPr>
        <w:t xml:space="preserve"> age</w:t>
      </w:r>
      <w:r w:rsidRPr="007F14B8">
        <w:rPr>
          <w:rFonts w:ascii="Arial" w:hAnsi="Arial" w:cs="Arial"/>
          <w:sz w:val="24"/>
          <w:szCs w:val="24"/>
        </w:rPr>
        <w:t xml:space="preserve"> appropriate vocabulary, but also to challenge and extend by using unfamiliar vocabulary</w:t>
      </w:r>
      <w:r w:rsidR="009F2E24">
        <w:rPr>
          <w:rFonts w:ascii="Arial" w:hAnsi="Arial" w:cs="Arial"/>
          <w:sz w:val="24"/>
          <w:szCs w:val="24"/>
        </w:rPr>
        <w:t>,</w:t>
      </w:r>
      <w:r w:rsidRPr="007F14B8">
        <w:rPr>
          <w:rFonts w:ascii="Arial" w:hAnsi="Arial" w:cs="Arial"/>
          <w:sz w:val="24"/>
          <w:szCs w:val="24"/>
        </w:rPr>
        <w:t xml:space="preserve"> </w:t>
      </w:r>
      <w:r w:rsidR="003D7574" w:rsidRPr="007F14B8">
        <w:rPr>
          <w:rFonts w:ascii="Arial" w:hAnsi="Arial" w:cs="Arial"/>
          <w:sz w:val="24"/>
          <w:szCs w:val="24"/>
        </w:rPr>
        <w:t>providing</w:t>
      </w:r>
      <w:r w:rsidRPr="007F14B8">
        <w:rPr>
          <w:rFonts w:ascii="Arial" w:hAnsi="Arial" w:cs="Arial"/>
          <w:sz w:val="24"/>
          <w:szCs w:val="24"/>
        </w:rPr>
        <w:t xml:space="preserve"> it is defined either verbally, or </w:t>
      </w:r>
      <w:r w:rsidR="009F2E24">
        <w:rPr>
          <w:rFonts w:ascii="Arial" w:hAnsi="Arial" w:cs="Arial"/>
          <w:sz w:val="24"/>
          <w:szCs w:val="24"/>
        </w:rPr>
        <w:t>for the</w:t>
      </w:r>
      <w:r w:rsidR="00E43FB2" w:rsidRPr="007F14B8">
        <w:rPr>
          <w:rFonts w:ascii="Arial" w:hAnsi="Arial" w:cs="Arial"/>
          <w:sz w:val="24"/>
          <w:szCs w:val="24"/>
        </w:rPr>
        <w:t xml:space="preserve"> </w:t>
      </w:r>
      <w:r w:rsidR="0010619D" w:rsidRPr="007F14B8">
        <w:rPr>
          <w:rFonts w:ascii="Arial" w:hAnsi="Arial" w:cs="Arial"/>
          <w:sz w:val="24"/>
          <w:szCs w:val="24"/>
        </w:rPr>
        <w:t>more complex</w:t>
      </w:r>
      <w:r w:rsidR="003D27B1" w:rsidRPr="007F14B8">
        <w:rPr>
          <w:rFonts w:ascii="Arial" w:hAnsi="Arial" w:cs="Arial"/>
          <w:sz w:val="24"/>
          <w:szCs w:val="24"/>
        </w:rPr>
        <w:t xml:space="preserve">, also visually on the W.B.  Modelling extensive vocabulary is positive </w:t>
      </w:r>
      <w:proofErr w:type="gramStart"/>
      <w:r w:rsidR="003D27B1" w:rsidRPr="007F14B8">
        <w:rPr>
          <w:rFonts w:ascii="Arial" w:hAnsi="Arial" w:cs="Arial"/>
          <w:sz w:val="24"/>
          <w:szCs w:val="24"/>
        </w:rPr>
        <w:t>as long as</w:t>
      </w:r>
      <w:proofErr w:type="gramEnd"/>
      <w:r w:rsidR="003D27B1" w:rsidRPr="007F14B8">
        <w:rPr>
          <w:rFonts w:ascii="Arial" w:hAnsi="Arial" w:cs="Arial"/>
          <w:sz w:val="24"/>
          <w:szCs w:val="24"/>
        </w:rPr>
        <w:t xml:space="preserve"> does not hinder or distract from what is being learnt.  My experience for this is from having children of my own, for whom I did not alter my language greatly, but had an expectation that they would learn the vocabulary with which they became familiar.  There is, however, a balance to be struck, between extension and accessibility and an extremely important factor i</w:t>
      </w:r>
      <w:r w:rsidR="003D7574" w:rsidRPr="007F14B8">
        <w:rPr>
          <w:rFonts w:ascii="Arial" w:hAnsi="Arial" w:cs="Arial"/>
          <w:sz w:val="24"/>
          <w:szCs w:val="24"/>
        </w:rPr>
        <w:t>s</w:t>
      </w:r>
      <w:r w:rsidR="003D27B1" w:rsidRPr="007F14B8">
        <w:rPr>
          <w:rFonts w:ascii="Arial" w:hAnsi="Arial" w:cs="Arial"/>
          <w:sz w:val="24"/>
          <w:szCs w:val="24"/>
        </w:rPr>
        <w:t xml:space="preserve"> the differing backgrounds of pupils in a class.  My other experience is through fostering, from which I learnt what a tremendous difference having an adult who talks to a child makes; those who grow up without someone talking to them constantly have far less opportunity for learning</w:t>
      </w:r>
      <w:r w:rsidR="00E43FB2" w:rsidRPr="007F14B8">
        <w:rPr>
          <w:rFonts w:ascii="Arial" w:hAnsi="Arial" w:cs="Arial"/>
          <w:sz w:val="24"/>
          <w:szCs w:val="24"/>
        </w:rPr>
        <w:t xml:space="preserve"> and, potentially, cannot develop at the same rate (this is a little sweeping, there are many other factors which may contribute, either way)</w:t>
      </w:r>
      <w:r w:rsidR="003D27B1" w:rsidRPr="007F14B8">
        <w:rPr>
          <w:rFonts w:ascii="Arial" w:hAnsi="Arial" w:cs="Arial"/>
          <w:sz w:val="24"/>
          <w:szCs w:val="24"/>
        </w:rPr>
        <w:t>.  The di</w:t>
      </w:r>
      <w:r w:rsidR="00E43FB2" w:rsidRPr="007F14B8">
        <w:rPr>
          <w:rFonts w:ascii="Arial" w:hAnsi="Arial" w:cs="Arial"/>
          <w:sz w:val="24"/>
          <w:szCs w:val="24"/>
        </w:rPr>
        <w:t>vergenc</w:t>
      </w:r>
      <w:r w:rsidR="003D27B1" w:rsidRPr="007F14B8">
        <w:rPr>
          <w:rFonts w:ascii="Arial" w:hAnsi="Arial" w:cs="Arial"/>
          <w:sz w:val="24"/>
          <w:szCs w:val="24"/>
        </w:rPr>
        <w:t>e in range of ability this will</w:t>
      </w:r>
      <w:r w:rsidR="00E43FB2" w:rsidRPr="007F14B8">
        <w:rPr>
          <w:rFonts w:ascii="Arial" w:hAnsi="Arial" w:cs="Arial"/>
          <w:sz w:val="24"/>
          <w:szCs w:val="24"/>
        </w:rPr>
        <w:t xml:space="preserve"> </w:t>
      </w:r>
      <w:r w:rsidR="003D7574" w:rsidRPr="007F14B8">
        <w:rPr>
          <w:rFonts w:ascii="Arial" w:hAnsi="Arial" w:cs="Arial"/>
          <w:sz w:val="24"/>
          <w:szCs w:val="24"/>
        </w:rPr>
        <w:t>produc</w:t>
      </w:r>
      <w:r w:rsidR="00E43FB2" w:rsidRPr="007F14B8">
        <w:rPr>
          <w:rFonts w:ascii="Arial" w:hAnsi="Arial" w:cs="Arial"/>
          <w:sz w:val="24"/>
          <w:szCs w:val="24"/>
        </w:rPr>
        <w:t>e in</w:t>
      </w:r>
      <w:r w:rsidR="003D27B1" w:rsidRPr="007F14B8">
        <w:rPr>
          <w:rFonts w:ascii="Arial" w:hAnsi="Arial" w:cs="Arial"/>
          <w:sz w:val="24"/>
          <w:szCs w:val="24"/>
        </w:rPr>
        <w:t xml:space="preserve"> a class of pupils is quite considerable.  </w:t>
      </w:r>
      <w:r w:rsidR="00E43FB2" w:rsidRPr="007F14B8">
        <w:rPr>
          <w:rFonts w:ascii="Arial" w:hAnsi="Arial" w:cs="Arial"/>
          <w:sz w:val="24"/>
          <w:szCs w:val="24"/>
        </w:rPr>
        <w:t xml:space="preserve">Thus, differentiation must always be in the forefront on my mind and I should always be asking whether what I am saying is accessible to the, currently, lower ability members of the class.  I use the </w:t>
      </w:r>
      <w:r w:rsidR="009D1FFD" w:rsidRPr="007F14B8">
        <w:rPr>
          <w:rFonts w:ascii="Arial" w:hAnsi="Arial" w:cs="Arial"/>
          <w:sz w:val="24"/>
          <w:szCs w:val="24"/>
        </w:rPr>
        <w:t>wo</w:t>
      </w:r>
      <w:r w:rsidR="00E43FB2" w:rsidRPr="007F14B8">
        <w:rPr>
          <w:rFonts w:ascii="Arial" w:hAnsi="Arial" w:cs="Arial"/>
          <w:sz w:val="24"/>
          <w:szCs w:val="24"/>
        </w:rPr>
        <w:t xml:space="preserve">rd </w:t>
      </w:r>
      <w:r w:rsidR="002F3586" w:rsidRPr="007F14B8">
        <w:rPr>
          <w:rFonts w:ascii="Arial" w:hAnsi="Arial" w:cs="Arial"/>
          <w:sz w:val="24"/>
          <w:szCs w:val="24"/>
        </w:rPr>
        <w:t>‘</w:t>
      </w:r>
      <w:r w:rsidR="00E43FB2" w:rsidRPr="007F14B8">
        <w:rPr>
          <w:rFonts w:ascii="Arial" w:hAnsi="Arial" w:cs="Arial"/>
          <w:sz w:val="24"/>
          <w:szCs w:val="24"/>
        </w:rPr>
        <w:t>currently</w:t>
      </w:r>
      <w:r w:rsidR="002F3586" w:rsidRPr="007F14B8">
        <w:rPr>
          <w:rFonts w:ascii="Arial" w:hAnsi="Arial" w:cs="Arial"/>
          <w:sz w:val="24"/>
          <w:szCs w:val="24"/>
        </w:rPr>
        <w:t>’</w:t>
      </w:r>
      <w:r w:rsidR="00E43FB2" w:rsidRPr="007F14B8">
        <w:rPr>
          <w:rFonts w:ascii="Arial" w:hAnsi="Arial" w:cs="Arial"/>
          <w:sz w:val="24"/>
          <w:szCs w:val="24"/>
        </w:rPr>
        <w:t xml:space="preserve"> </w:t>
      </w:r>
      <w:r w:rsidR="009D1FFD" w:rsidRPr="007F14B8">
        <w:rPr>
          <w:rFonts w:ascii="Arial" w:hAnsi="Arial" w:cs="Arial"/>
          <w:sz w:val="24"/>
          <w:szCs w:val="24"/>
        </w:rPr>
        <w:t>with</w:t>
      </w:r>
      <w:r w:rsidR="00E43FB2" w:rsidRPr="007F14B8">
        <w:rPr>
          <w:rFonts w:ascii="Arial" w:hAnsi="Arial" w:cs="Arial"/>
          <w:sz w:val="24"/>
          <w:szCs w:val="24"/>
        </w:rPr>
        <w:t xml:space="preserve"> the expectation that not all</w:t>
      </w:r>
      <w:r w:rsidR="009D1FFD" w:rsidRPr="007F14B8">
        <w:rPr>
          <w:rFonts w:ascii="Arial" w:hAnsi="Arial" w:cs="Arial"/>
          <w:sz w:val="24"/>
          <w:szCs w:val="24"/>
        </w:rPr>
        <w:t xml:space="preserve"> lower ability</w:t>
      </w:r>
      <w:r w:rsidR="00E43FB2" w:rsidRPr="007F14B8">
        <w:rPr>
          <w:rFonts w:ascii="Arial" w:hAnsi="Arial" w:cs="Arial"/>
          <w:sz w:val="24"/>
          <w:szCs w:val="24"/>
        </w:rPr>
        <w:t xml:space="preserve"> pupils </w:t>
      </w:r>
      <w:r w:rsidR="009D1FFD" w:rsidRPr="007F14B8">
        <w:rPr>
          <w:rFonts w:ascii="Arial" w:hAnsi="Arial" w:cs="Arial"/>
          <w:sz w:val="24"/>
          <w:szCs w:val="24"/>
        </w:rPr>
        <w:t>will continue to</w:t>
      </w:r>
      <w:r w:rsidR="002F3586" w:rsidRPr="007F14B8">
        <w:rPr>
          <w:rFonts w:ascii="Arial" w:hAnsi="Arial" w:cs="Arial"/>
          <w:sz w:val="24"/>
          <w:szCs w:val="24"/>
        </w:rPr>
        <w:t xml:space="preserve"> </w:t>
      </w:r>
      <w:r w:rsidR="002F3586" w:rsidRPr="007F14B8">
        <w:rPr>
          <w:rFonts w:ascii="Arial" w:hAnsi="Arial" w:cs="Arial"/>
          <w:sz w:val="24"/>
          <w:szCs w:val="24"/>
        </w:rPr>
        <w:lastRenderedPageBreak/>
        <w:t>occupy that position.  While some pupils may be demonstrating lower ability due to learning difficulties which it may not be possible to overcome</w:t>
      </w:r>
      <w:r w:rsidR="003D7574" w:rsidRPr="007F14B8">
        <w:rPr>
          <w:rFonts w:ascii="Arial" w:hAnsi="Arial" w:cs="Arial"/>
          <w:sz w:val="24"/>
          <w:szCs w:val="24"/>
        </w:rPr>
        <w:t xml:space="preserve"> entirely</w:t>
      </w:r>
      <w:r w:rsidR="002F3586" w:rsidRPr="007F14B8">
        <w:rPr>
          <w:rFonts w:ascii="Arial" w:hAnsi="Arial" w:cs="Arial"/>
          <w:sz w:val="24"/>
          <w:szCs w:val="24"/>
        </w:rPr>
        <w:t xml:space="preserve">, some pupils may be at this stage </w:t>
      </w:r>
      <w:proofErr w:type="gramStart"/>
      <w:r w:rsidR="002F3586" w:rsidRPr="007F14B8">
        <w:rPr>
          <w:rFonts w:ascii="Arial" w:hAnsi="Arial" w:cs="Arial"/>
          <w:sz w:val="24"/>
          <w:szCs w:val="24"/>
        </w:rPr>
        <w:t>as a consequence of</w:t>
      </w:r>
      <w:proofErr w:type="gramEnd"/>
      <w:r w:rsidR="002F3586" w:rsidRPr="007F14B8">
        <w:rPr>
          <w:rFonts w:ascii="Arial" w:hAnsi="Arial" w:cs="Arial"/>
          <w:sz w:val="24"/>
          <w:szCs w:val="24"/>
        </w:rPr>
        <w:t xml:space="preserve"> more restricted opportunities or language difficulties, for example, which can be overcome with nurturing and differentiated learning which is target </w:t>
      </w:r>
      <w:r w:rsidR="009D1FFD" w:rsidRPr="007F14B8">
        <w:rPr>
          <w:rFonts w:ascii="Arial" w:hAnsi="Arial" w:cs="Arial"/>
          <w:sz w:val="24"/>
          <w:szCs w:val="24"/>
        </w:rPr>
        <w:t>focused</w:t>
      </w:r>
      <w:r w:rsidR="002F3586" w:rsidRPr="007F14B8">
        <w:rPr>
          <w:rFonts w:ascii="Arial" w:hAnsi="Arial" w:cs="Arial"/>
          <w:sz w:val="24"/>
          <w:szCs w:val="24"/>
        </w:rPr>
        <w:t xml:space="preserve">.  One disadvantage some children in Wales </w:t>
      </w:r>
      <w:r w:rsidR="009F2E24">
        <w:rPr>
          <w:rFonts w:ascii="Arial" w:hAnsi="Arial" w:cs="Arial"/>
          <w:sz w:val="24"/>
          <w:szCs w:val="24"/>
        </w:rPr>
        <w:t xml:space="preserve">may </w:t>
      </w:r>
      <w:r w:rsidR="002F3586" w:rsidRPr="007F14B8">
        <w:rPr>
          <w:rFonts w:ascii="Arial" w:hAnsi="Arial" w:cs="Arial"/>
          <w:sz w:val="24"/>
          <w:szCs w:val="24"/>
        </w:rPr>
        <w:t xml:space="preserve">face during English classes </w:t>
      </w:r>
      <w:r w:rsidR="009F2E24">
        <w:rPr>
          <w:rFonts w:ascii="Arial" w:hAnsi="Arial" w:cs="Arial"/>
          <w:sz w:val="24"/>
          <w:szCs w:val="24"/>
        </w:rPr>
        <w:t xml:space="preserve">being, </w:t>
      </w:r>
      <w:r w:rsidR="00C45D88" w:rsidRPr="007F14B8">
        <w:rPr>
          <w:rFonts w:ascii="Arial" w:hAnsi="Arial" w:cs="Arial"/>
          <w:sz w:val="24"/>
          <w:szCs w:val="24"/>
        </w:rPr>
        <w:t>having</w:t>
      </w:r>
      <w:r w:rsidR="002F3586" w:rsidRPr="007F14B8">
        <w:rPr>
          <w:rFonts w:ascii="Arial" w:hAnsi="Arial" w:cs="Arial"/>
          <w:sz w:val="24"/>
          <w:szCs w:val="24"/>
        </w:rPr>
        <w:t xml:space="preserve"> grow</w:t>
      </w:r>
      <w:r w:rsidR="00C45D88" w:rsidRPr="007F14B8">
        <w:rPr>
          <w:rFonts w:ascii="Arial" w:hAnsi="Arial" w:cs="Arial"/>
          <w:sz w:val="24"/>
          <w:szCs w:val="24"/>
        </w:rPr>
        <w:t>n</w:t>
      </w:r>
      <w:r w:rsidR="002F3586" w:rsidRPr="007F14B8">
        <w:rPr>
          <w:rFonts w:ascii="Arial" w:hAnsi="Arial" w:cs="Arial"/>
          <w:sz w:val="24"/>
          <w:szCs w:val="24"/>
        </w:rPr>
        <w:t xml:space="preserve"> up in Welsh speaking households</w:t>
      </w:r>
      <w:r w:rsidR="009F2E24">
        <w:rPr>
          <w:rFonts w:ascii="Arial" w:hAnsi="Arial" w:cs="Arial"/>
          <w:sz w:val="24"/>
          <w:szCs w:val="24"/>
        </w:rPr>
        <w:t>, they may have had li</w:t>
      </w:r>
      <w:r w:rsidR="002F3586" w:rsidRPr="007F14B8">
        <w:rPr>
          <w:rFonts w:ascii="Arial" w:hAnsi="Arial" w:cs="Arial"/>
          <w:sz w:val="24"/>
          <w:szCs w:val="24"/>
        </w:rPr>
        <w:t>mited opportunities to speak and read in English.  They find reading in English more challenging and require both more practise and more encouragement to boost confidence.</w:t>
      </w:r>
    </w:p>
    <w:p w14:paraId="5FAF0F26" w14:textId="791AA5C0" w:rsidR="00920BBA" w:rsidRPr="007F14B8" w:rsidRDefault="00920BBA" w:rsidP="0036393C">
      <w:pPr>
        <w:spacing w:after="0"/>
        <w:rPr>
          <w:rFonts w:ascii="Arial" w:hAnsi="Arial" w:cs="Arial"/>
          <w:sz w:val="24"/>
          <w:szCs w:val="24"/>
        </w:rPr>
      </w:pPr>
    </w:p>
    <w:p w14:paraId="0E55B2AF" w14:textId="21BAEBFE" w:rsidR="00DC276B" w:rsidRPr="007F14B8" w:rsidRDefault="00DC276B" w:rsidP="0036393C">
      <w:pPr>
        <w:spacing w:after="0"/>
        <w:rPr>
          <w:rFonts w:ascii="Arial" w:hAnsi="Arial" w:cs="Arial"/>
          <w:sz w:val="24"/>
          <w:szCs w:val="24"/>
        </w:rPr>
      </w:pPr>
      <w:r w:rsidRPr="007F14B8">
        <w:rPr>
          <w:rFonts w:ascii="Arial" w:hAnsi="Arial" w:cs="Arial"/>
          <w:sz w:val="24"/>
          <w:szCs w:val="24"/>
        </w:rPr>
        <w:t>In teaching the micro lesson again I would take a more step-by-step approach, beginning, following the starter, with an explanation of simile and some examples displayed on the I.W.B.  I would not gloss over those examples b</w:t>
      </w:r>
      <w:r w:rsidR="00CE224D" w:rsidRPr="007F14B8">
        <w:rPr>
          <w:rFonts w:ascii="Arial" w:hAnsi="Arial" w:cs="Arial"/>
          <w:sz w:val="24"/>
          <w:szCs w:val="24"/>
        </w:rPr>
        <w:t>ut</w:t>
      </w:r>
      <w:r w:rsidRPr="007F14B8">
        <w:rPr>
          <w:rFonts w:ascii="Arial" w:hAnsi="Arial" w:cs="Arial"/>
          <w:sz w:val="24"/>
          <w:szCs w:val="24"/>
        </w:rPr>
        <w:t xml:space="preserve"> would examine them one by one, asking pupils </w:t>
      </w:r>
      <w:r w:rsidR="00CE224D" w:rsidRPr="007F14B8">
        <w:rPr>
          <w:rFonts w:ascii="Arial" w:hAnsi="Arial" w:cs="Arial"/>
          <w:sz w:val="24"/>
          <w:szCs w:val="24"/>
        </w:rPr>
        <w:t xml:space="preserve">what the simile was, what made it a simile and what effect it achieved.  I would allow five minutes for this.  The class would then be given an exercise in simile spotting, which they could work on in pairs and </w:t>
      </w:r>
      <w:proofErr w:type="spellStart"/>
      <w:r w:rsidR="00CE224D" w:rsidRPr="007F14B8">
        <w:rPr>
          <w:rFonts w:ascii="Arial" w:hAnsi="Arial" w:cs="Arial"/>
          <w:sz w:val="24"/>
          <w:szCs w:val="24"/>
        </w:rPr>
        <w:t>feed back</w:t>
      </w:r>
      <w:proofErr w:type="spellEnd"/>
      <w:r w:rsidR="00CE224D" w:rsidRPr="007F14B8">
        <w:rPr>
          <w:rFonts w:ascii="Arial" w:hAnsi="Arial" w:cs="Arial"/>
          <w:sz w:val="24"/>
          <w:szCs w:val="24"/>
        </w:rPr>
        <w:t xml:space="preserve">.  I </w:t>
      </w:r>
      <w:r w:rsidR="009D1FFD" w:rsidRPr="007F14B8">
        <w:rPr>
          <w:rFonts w:ascii="Arial" w:hAnsi="Arial" w:cs="Arial"/>
          <w:sz w:val="24"/>
          <w:szCs w:val="24"/>
        </w:rPr>
        <w:t>would</w:t>
      </w:r>
      <w:r w:rsidR="00CE224D" w:rsidRPr="007F14B8">
        <w:rPr>
          <w:rFonts w:ascii="Arial" w:hAnsi="Arial" w:cs="Arial"/>
          <w:sz w:val="24"/>
          <w:szCs w:val="24"/>
        </w:rPr>
        <w:t xml:space="preserve"> circulate and discuss any difficulties with pupils.  I would restrict this exercise to five minutes using the timer displayed on the I.W.B. and then allow three minutes for feeding back. </w:t>
      </w:r>
    </w:p>
    <w:p w14:paraId="5A0A1FE0" w14:textId="5175A9B8" w:rsidR="00CE224D" w:rsidRPr="007F14B8" w:rsidRDefault="00CE224D" w:rsidP="0036393C">
      <w:pPr>
        <w:spacing w:after="0"/>
        <w:rPr>
          <w:rFonts w:ascii="Arial" w:hAnsi="Arial" w:cs="Arial"/>
          <w:sz w:val="24"/>
          <w:szCs w:val="24"/>
        </w:rPr>
      </w:pPr>
    </w:p>
    <w:p w14:paraId="29FCCD6A" w14:textId="213429A5" w:rsidR="00CE224D" w:rsidRPr="007F14B8" w:rsidRDefault="00CE224D" w:rsidP="0036393C">
      <w:pPr>
        <w:spacing w:after="0"/>
        <w:rPr>
          <w:rFonts w:ascii="Arial" w:hAnsi="Arial" w:cs="Arial"/>
          <w:sz w:val="24"/>
          <w:szCs w:val="24"/>
        </w:rPr>
      </w:pPr>
      <w:r w:rsidRPr="007F14B8">
        <w:rPr>
          <w:rFonts w:ascii="Arial" w:hAnsi="Arial" w:cs="Arial"/>
          <w:sz w:val="24"/>
          <w:szCs w:val="24"/>
        </w:rPr>
        <w:t xml:space="preserve">The next phase would involve a similar process of explanation and example regarding metaphor, followed by an exercise in metaphor recognition.  The final part would be individual work writing a short piece </w:t>
      </w:r>
      <w:r w:rsidR="0001135D" w:rsidRPr="007F14B8">
        <w:rPr>
          <w:rFonts w:ascii="Arial" w:hAnsi="Arial" w:cs="Arial"/>
          <w:sz w:val="24"/>
          <w:szCs w:val="24"/>
        </w:rPr>
        <w:t>incorporating at least two similes but for most, two similes and two metaphors.  The plenary would be</w:t>
      </w:r>
      <w:r w:rsidR="000D4986" w:rsidRPr="007F14B8">
        <w:rPr>
          <w:rFonts w:ascii="Arial" w:hAnsi="Arial" w:cs="Arial"/>
          <w:sz w:val="24"/>
          <w:szCs w:val="24"/>
        </w:rPr>
        <w:t xml:space="preserve"> to recap on the meaning of each, selecting pupils to define the terms, followed by</w:t>
      </w:r>
      <w:r w:rsidR="0001135D" w:rsidRPr="007F14B8">
        <w:rPr>
          <w:rFonts w:ascii="Arial" w:hAnsi="Arial" w:cs="Arial"/>
          <w:sz w:val="24"/>
          <w:szCs w:val="24"/>
        </w:rPr>
        <w:t xml:space="preserve"> peers model</w:t>
      </w:r>
      <w:r w:rsidR="000D4986" w:rsidRPr="007F14B8">
        <w:rPr>
          <w:rFonts w:ascii="Arial" w:hAnsi="Arial" w:cs="Arial"/>
          <w:sz w:val="24"/>
          <w:szCs w:val="24"/>
        </w:rPr>
        <w:t xml:space="preserve">ling </w:t>
      </w:r>
      <w:r w:rsidR="0001135D" w:rsidRPr="007F14B8">
        <w:rPr>
          <w:rFonts w:ascii="Arial" w:hAnsi="Arial" w:cs="Arial"/>
          <w:sz w:val="24"/>
          <w:szCs w:val="24"/>
        </w:rPr>
        <w:t>examples to the rest of the class, selected using the random name generator I have recently started using to ensure participation by all members, not just those keen to volunteer.</w:t>
      </w:r>
    </w:p>
    <w:p w14:paraId="21EE449F" w14:textId="4CCB4A13" w:rsidR="0001135D" w:rsidRPr="007F14B8" w:rsidRDefault="0001135D" w:rsidP="0036393C">
      <w:pPr>
        <w:spacing w:after="0"/>
        <w:rPr>
          <w:rFonts w:ascii="Arial" w:hAnsi="Arial" w:cs="Arial"/>
          <w:sz w:val="24"/>
          <w:szCs w:val="24"/>
        </w:rPr>
      </w:pPr>
    </w:p>
    <w:p w14:paraId="2DE58B3A" w14:textId="349C3437" w:rsidR="0001135D" w:rsidRPr="007F14B8" w:rsidRDefault="00F16FC9" w:rsidP="0036393C">
      <w:pPr>
        <w:spacing w:after="0"/>
        <w:rPr>
          <w:rFonts w:ascii="Arial" w:hAnsi="Arial" w:cs="Arial"/>
          <w:sz w:val="24"/>
          <w:szCs w:val="24"/>
        </w:rPr>
      </w:pPr>
      <w:r w:rsidRPr="007F14B8">
        <w:rPr>
          <w:rFonts w:ascii="Arial" w:hAnsi="Arial" w:cs="Arial"/>
          <w:sz w:val="24"/>
          <w:szCs w:val="24"/>
        </w:rPr>
        <w:t>One</w:t>
      </w:r>
      <w:r w:rsidR="0001135D" w:rsidRPr="007F14B8">
        <w:rPr>
          <w:rFonts w:ascii="Arial" w:hAnsi="Arial" w:cs="Arial"/>
          <w:sz w:val="24"/>
          <w:szCs w:val="24"/>
        </w:rPr>
        <w:t xml:space="preserve"> part of the micro teach I did find useful and have used since is to display a text on the I.W.B. and highlight it as pupils contribute.  The interaction stimulates</w:t>
      </w:r>
      <w:r w:rsidR="00AD1A85" w:rsidRPr="007F14B8">
        <w:rPr>
          <w:rFonts w:ascii="Arial" w:hAnsi="Arial" w:cs="Arial"/>
          <w:sz w:val="24"/>
          <w:szCs w:val="24"/>
        </w:rPr>
        <w:t xml:space="preserve"> interest and </w:t>
      </w:r>
      <w:r w:rsidRPr="007F14B8">
        <w:rPr>
          <w:rFonts w:ascii="Arial" w:hAnsi="Arial" w:cs="Arial"/>
          <w:sz w:val="24"/>
          <w:szCs w:val="24"/>
        </w:rPr>
        <w:t>provides</w:t>
      </w:r>
      <w:r w:rsidR="00AD1A85" w:rsidRPr="007F14B8">
        <w:rPr>
          <w:rFonts w:ascii="Arial" w:hAnsi="Arial" w:cs="Arial"/>
          <w:sz w:val="24"/>
          <w:szCs w:val="24"/>
        </w:rPr>
        <w:t xml:space="preserve"> modellin</w:t>
      </w:r>
      <w:r w:rsidRPr="007F14B8">
        <w:rPr>
          <w:rFonts w:ascii="Arial" w:hAnsi="Arial" w:cs="Arial"/>
          <w:sz w:val="24"/>
          <w:szCs w:val="24"/>
        </w:rPr>
        <w:t>g</w:t>
      </w:r>
      <w:r w:rsidR="00AD1A85" w:rsidRPr="007F14B8">
        <w:rPr>
          <w:rFonts w:ascii="Arial" w:hAnsi="Arial" w:cs="Arial"/>
          <w:sz w:val="24"/>
          <w:szCs w:val="24"/>
        </w:rPr>
        <w:t>.  Pupils are encouraged to add any omissions to their own sheets, which reinforces the learning.</w:t>
      </w:r>
    </w:p>
    <w:p w14:paraId="371E7A8B" w14:textId="77777777" w:rsidR="00AD1A85" w:rsidRPr="007F14B8" w:rsidRDefault="00AD1A85" w:rsidP="0036393C">
      <w:pPr>
        <w:spacing w:after="0"/>
        <w:rPr>
          <w:rFonts w:ascii="Arial" w:hAnsi="Arial" w:cs="Arial"/>
          <w:sz w:val="24"/>
          <w:szCs w:val="24"/>
        </w:rPr>
      </w:pPr>
    </w:p>
    <w:p w14:paraId="2A9ABFDA" w14:textId="00A72C5F" w:rsidR="00E25785" w:rsidRPr="007F14B8" w:rsidRDefault="00AD1A85" w:rsidP="0036393C">
      <w:pPr>
        <w:spacing w:after="0"/>
        <w:rPr>
          <w:rFonts w:ascii="Arial" w:hAnsi="Arial" w:cs="Arial"/>
          <w:sz w:val="24"/>
          <w:szCs w:val="24"/>
        </w:rPr>
      </w:pPr>
      <w:r w:rsidRPr="007F14B8">
        <w:rPr>
          <w:rFonts w:ascii="Arial" w:hAnsi="Arial" w:cs="Arial"/>
          <w:sz w:val="24"/>
          <w:szCs w:val="24"/>
        </w:rPr>
        <w:t>The c</w:t>
      </w:r>
      <w:r w:rsidR="00E25785" w:rsidRPr="007F14B8">
        <w:rPr>
          <w:rFonts w:ascii="Arial" w:hAnsi="Arial" w:cs="Arial"/>
          <w:sz w:val="24"/>
          <w:szCs w:val="24"/>
        </w:rPr>
        <w:t>reative writing exercise</w:t>
      </w:r>
      <w:r w:rsidRPr="007F14B8">
        <w:rPr>
          <w:rFonts w:ascii="Arial" w:hAnsi="Arial" w:cs="Arial"/>
          <w:sz w:val="24"/>
          <w:szCs w:val="24"/>
        </w:rPr>
        <w:t xml:space="preserve"> I developed for the micro teach was not part of the lesson and I have not yet tested it in the classroom.  I am considering adapting it for one of the lessons on war poetry in which the final exercise will be to write a short poem.</w:t>
      </w:r>
      <w:r w:rsidR="00E25785" w:rsidRPr="007F14B8">
        <w:rPr>
          <w:rFonts w:ascii="Arial" w:hAnsi="Arial" w:cs="Arial"/>
          <w:sz w:val="24"/>
          <w:szCs w:val="24"/>
        </w:rPr>
        <w:t xml:space="preserve"> </w:t>
      </w:r>
      <w:r w:rsidRPr="007F14B8">
        <w:rPr>
          <w:rFonts w:ascii="Arial" w:hAnsi="Arial" w:cs="Arial"/>
          <w:sz w:val="24"/>
          <w:szCs w:val="24"/>
        </w:rPr>
        <w:t xml:space="preserve"> </w:t>
      </w:r>
      <w:r w:rsidR="005C04DE" w:rsidRPr="007F14B8">
        <w:rPr>
          <w:rFonts w:ascii="Arial" w:hAnsi="Arial" w:cs="Arial"/>
          <w:sz w:val="24"/>
          <w:szCs w:val="24"/>
        </w:rPr>
        <w:t xml:space="preserve">The instructions for this task will be displayed on the </w:t>
      </w:r>
      <w:r w:rsidRPr="007F14B8">
        <w:rPr>
          <w:rFonts w:ascii="Arial" w:hAnsi="Arial" w:cs="Arial"/>
          <w:sz w:val="24"/>
          <w:szCs w:val="24"/>
        </w:rPr>
        <w:t>P</w:t>
      </w:r>
      <w:r w:rsidR="005C04DE" w:rsidRPr="007F14B8">
        <w:rPr>
          <w:rFonts w:ascii="Arial" w:hAnsi="Arial" w:cs="Arial"/>
          <w:sz w:val="24"/>
          <w:szCs w:val="24"/>
        </w:rPr>
        <w:t>ower</w:t>
      </w:r>
      <w:r w:rsidRPr="007F14B8">
        <w:rPr>
          <w:rFonts w:ascii="Arial" w:hAnsi="Arial" w:cs="Arial"/>
          <w:sz w:val="24"/>
          <w:szCs w:val="24"/>
        </w:rPr>
        <w:t>P</w:t>
      </w:r>
      <w:r w:rsidR="005C04DE" w:rsidRPr="007F14B8">
        <w:rPr>
          <w:rFonts w:ascii="Arial" w:hAnsi="Arial" w:cs="Arial"/>
          <w:sz w:val="24"/>
          <w:szCs w:val="24"/>
        </w:rPr>
        <w:t>oint</w:t>
      </w:r>
      <w:r w:rsidR="000D4986" w:rsidRPr="007F14B8">
        <w:rPr>
          <w:rFonts w:ascii="Arial" w:hAnsi="Arial" w:cs="Arial"/>
          <w:sz w:val="24"/>
          <w:szCs w:val="24"/>
        </w:rPr>
        <w:t xml:space="preserve"> or </w:t>
      </w:r>
      <w:proofErr w:type="spellStart"/>
      <w:r w:rsidR="000D4986" w:rsidRPr="007F14B8">
        <w:rPr>
          <w:rFonts w:ascii="Arial" w:hAnsi="Arial" w:cs="Arial"/>
          <w:sz w:val="24"/>
          <w:szCs w:val="24"/>
        </w:rPr>
        <w:t>ActivInspire</w:t>
      </w:r>
      <w:proofErr w:type="spellEnd"/>
      <w:r w:rsidR="000D4986" w:rsidRPr="007F14B8">
        <w:rPr>
          <w:rFonts w:ascii="Arial" w:hAnsi="Arial" w:cs="Arial"/>
          <w:sz w:val="24"/>
          <w:szCs w:val="24"/>
        </w:rPr>
        <w:t xml:space="preserve"> slide</w:t>
      </w:r>
      <w:r w:rsidR="005C04DE" w:rsidRPr="007F14B8">
        <w:rPr>
          <w:rFonts w:ascii="Arial" w:hAnsi="Arial" w:cs="Arial"/>
          <w:sz w:val="24"/>
          <w:szCs w:val="24"/>
        </w:rPr>
        <w:t xml:space="preserve">, </w:t>
      </w:r>
      <w:r w:rsidR="00F16FC9" w:rsidRPr="007F14B8">
        <w:rPr>
          <w:rFonts w:ascii="Arial" w:hAnsi="Arial" w:cs="Arial"/>
          <w:sz w:val="24"/>
          <w:szCs w:val="24"/>
        </w:rPr>
        <w:t>to</w:t>
      </w:r>
      <w:r w:rsidR="005C04DE" w:rsidRPr="007F14B8">
        <w:rPr>
          <w:rFonts w:ascii="Arial" w:hAnsi="Arial" w:cs="Arial"/>
          <w:sz w:val="24"/>
          <w:szCs w:val="24"/>
        </w:rPr>
        <w:t xml:space="preserve"> </w:t>
      </w:r>
      <w:r w:rsidR="00BC45F4">
        <w:rPr>
          <w:rFonts w:ascii="Arial" w:hAnsi="Arial" w:cs="Arial"/>
          <w:sz w:val="24"/>
          <w:szCs w:val="24"/>
        </w:rPr>
        <w:t xml:space="preserve">be </w:t>
      </w:r>
      <w:r w:rsidR="005C04DE" w:rsidRPr="007F14B8">
        <w:rPr>
          <w:rFonts w:ascii="Arial" w:hAnsi="Arial" w:cs="Arial"/>
          <w:sz w:val="24"/>
          <w:szCs w:val="24"/>
        </w:rPr>
        <w:t xml:space="preserve">copied into </w:t>
      </w:r>
      <w:r w:rsidR="00F16FC9" w:rsidRPr="007F14B8">
        <w:rPr>
          <w:rFonts w:ascii="Arial" w:hAnsi="Arial" w:cs="Arial"/>
          <w:sz w:val="24"/>
          <w:szCs w:val="24"/>
        </w:rPr>
        <w:t xml:space="preserve">exercise books </w:t>
      </w:r>
      <w:r w:rsidR="00BC45F4">
        <w:rPr>
          <w:rFonts w:ascii="Arial" w:hAnsi="Arial" w:cs="Arial"/>
          <w:sz w:val="24"/>
          <w:szCs w:val="24"/>
        </w:rPr>
        <w:t>for</w:t>
      </w:r>
      <w:r w:rsidR="005C04DE" w:rsidRPr="007F14B8">
        <w:rPr>
          <w:rFonts w:ascii="Arial" w:hAnsi="Arial" w:cs="Arial"/>
          <w:sz w:val="24"/>
          <w:szCs w:val="24"/>
        </w:rPr>
        <w:t xml:space="preserve"> </w:t>
      </w:r>
      <w:r w:rsidR="000D4986" w:rsidRPr="007F14B8">
        <w:rPr>
          <w:rFonts w:ascii="Arial" w:hAnsi="Arial" w:cs="Arial"/>
          <w:sz w:val="24"/>
          <w:szCs w:val="24"/>
        </w:rPr>
        <w:t xml:space="preserve">further </w:t>
      </w:r>
      <w:r w:rsidR="00F16FC9" w:rsidRPr="007F14B8">
        <w:rPr>
          <w:rFonts w:ascii="Arial" w:hAnsi="Arial" w:cs="Arial"/>
          <w:sz w:val="24"/>
          <w:szCs w:val="24"/>
        </w:rPr>
        <w:t>reference</w:t>
      </w:r>
      <w:r w:rsidR="005C04DE" w:rsidRPr="007F14B8">
        <w:rPr>
          <w:rFonts w:ascii="Arial" w:hAnsi="Arial" w:cs="Arial"/>
          <w:sz w:val="24"/>
          <w:szCs w:val="24"/>
        </w:rPr>
        <w:t>.</w:t>
      </w:r>
    </w:p>
    <w:p w14:paraId="35BA0F64" w14:textId="3DED42F3" w:rsidR="00C45D88" w:rsidRPr="007F14B8" w:rsidRDefault="00C45D88" w:rsidP="0036393C">
      <w:pPr>
        <w:spacing w:after="0"/>
        <w:rPr>
          <w:rFonts w:ascii="Arial" w:hAnsi="Arial" w:cs="Arial"/>
          <w:sz w:val="24"/>
          <w:szCs w:val="24"/>
        </w:rPr>
      </w:pPr>
    </w:p>
    <w:p w14:paraId="522E3307" w14:textId="05ED877E" w:rsidR="00C45D88" w:rsidRPr="007F14B8" w:rsidRDefault="00C45D88" w:rsidP="0036393C">
      <w:pPr>
        <w:spacing w:after="0"/>
        <w:rPr>
          <w:rFonts w:ascii="Arial" w:hAnsi="Arial" w:cs="Arial"/>
          <w:sz w:val="24"/>
          <w:szCs w:val="24"/>
        </w:rPr>
      </w:pPr>
      <w:r w:rsidRPr="007F14B8">
        <w:rPr>
          <w:rFonts w:ascii="Arial" w:hAnsi="Arial" w:cs="Arial"/>
          <w:sz w:val="24"/>
          <w:szCs w:val="24"/>
        </w:rPr>
        <w:t xml:space="preserve">The micro teach was a valuable preparation for teaching in the classroom and a helpful benchmark following some teaching experience.  Lesson planning remains a painful and slow </w:t>
      </w:r>
      <w:proofErr w:type="gramStart"/>
      <w:r w:rsidRPr="007F14B8">
        <w:rPr>
          <w:rFonts w:ascii="Arial" w:hAnsi="Arial" w:cs="Arial"/>
          <w:sz w:val="24"/>
          <w:szCs w:val="24"/>
        </w:rPr>
        <w:t>process</w:t>
      </w:r>
      <w:proofErr w:type="gramEnd"/>
      <w:r w:rsidRPr="007F14B8">
        <w:rPr>
          <w:rFonts w:ascii="Arial" w:hAnsi="Arial" w:cs="Arial"/>
          <w:sz w:val="24"/>
          <w:szCs w:val="24"/>
        </w:rPr>
        <w:t xml:space="preserve"> but I hope it is gradually getting a little easier.</w:t>
      </w:r>
    </w:p>
    <w:p w14:paraId="60216FB7" w14:textId="7DC7ABAC" w:rsidR="009605D8" w:rsidRPr="007F14B8" w:rsidRDefault="009605D8" w:rsidP="0036393C">
      <w:pPr>
        <w:spacing w:after="0"/>
        <w:rPr>
          <w:rFonts w:ascii="Arial" w:hAnsi="Arial" w:cs="Arial"/>
          <w:sz w:val="24"/>
          <w:szCs w:val="24"/>
        </w:rPr>
      </w:pPr>
    </w:p>
    <w:p w14:paraId="6920C769" w14:textId="009BDDC2" w:rsidR="005C04DE" w:rsidRPr="007F14B8" w:rsidRDefault="00082B82" w:rsidP="0036393C">
      <w:pPr>
        <w:spacing w:after="0"/>
        <w:rPr>
          <w:rFonts w:ascii="Arial" w:hAnsi="Arial" w:cs="Arial"/>
          <w:sz w:val="24"/>
          <w:szCs w:val="24"/>
        </w:rPr>
      </w:pPr>
      <w:r w:rsidRPr="007F14B8">
        <w:rPr>
          <w:rFonts w:ascii="Arial" w:hAnsi="Arial" w:cs="Arial"/>
          <w:sz w:val="24"/>
          <w:szCs w:val="24"/>
        </w:rPr>
        <w:t>Regarding my development as a teacher in the light of the QTS Standards I should like to make the following observations: t</w:t>
      </w:r>
      <w:r w:rsidR="009605D8" w:rsidRPr="007F14B8">
        <w:rPr>
          <w:rFonts w:ascii="Arial" w:hAnsi="Arial" w:cs="Arial"/>
          <w:sz w:val="24"/>
          <w:szCs w:val="24"/>
        </w:rPr>
        <w:t xml:space="preserve">he most positive learning environment is </w:t>
      </w:r>
      <w:r w:rsidR="009605D8" w:rsidRPr="007F14B8">
        <w:rPr>
          <w:rFonts w:ascii="Arial" w:hAnsi="Arial" w:cs="Arial"/>
          <w:sz w:val="24"/>
          <w:szCs w:val="24"/>
        </w:rPr>
        <w:lastRenderedPageBreak/>
        <w:t xml:space="preserve">developed by having a guiding principle of mutual respect </w:t>
      </w:r>
      <w:r w:rsidR="000318F1" w:rsidRPr="007F14B8">
        <w:rPr>
          <w:rFonts w:ascii="Arial" w:hAnsi="Arial" w:cs="Arial"/>
          <w:sz w:val="24"/>
          <w:szCs w:val="24"/>
        </w:rPr>
        <w:t>through</w:t>
      </w:r>
      <w:r w:rsidR="009605D8" w:rsidRPr="007F14B8">
        <w:rPr>
          <w:rFonts w:ascii="Arial" w:hAnsi="Arial" w:cs="Arial"/>
          <w:sz w:val="24"/>
          <w:szCs w:val="24"/>
        </w:rPr>
        <w:t xml:space="preserve"> which trust in the teacher </w:t>
      </w:r>
      <w:r w:rsidR="000318F1" w:rsidRPr="007F14B8">
        <w:rPr>
          <w:rFonts w:ascii="Arial" w:hAnsi="Arial" w:cs="Arial"/>
          <w:sz w:val="24"/>
          <w:szCs w:val="24"/>
        </w:rPr>
        <w:t xml:space="preserve">engenders confidence in the pupil.  I have found the benefit of explaining mutual respect to a pupil who was being disruptive during class.  I explained that she was being disrespectful in her behaviour and as I did not show disrespect for her, I did not expect her to be disrespectful towards me.  She altered her behaviour in the class. My approach to discipline is to attempt to correct behaviour before the need to use sanctions, however, thus far I have mostly been given well behaved classes and therefore my approach has not been severely tested.  Regarding trust and confidence, in a different class </w:t>
      </w:r>
      <w:r w:rsidRPr="007F14B8">
        <w:rPr>
          <w:rFonts w:ascii="Arial" w:hAnsi="Arial" w:cs="Arial"/>
          <w:sz w:val="24"/>
          <w:szCs w:val="24"/>
        </w:rPr>
        <w:t>we were completing</w:t>
      </w:r>
      <w:r w:rsidR="00C500C2" w:rsidRPr="007F14B8">
        <w:rPr>
          <w:rFonts w:ascii="Arial" w:hAnsi="Arial" w:cs="Arial"/>
          <w:sz w:val="24"/>
          <w:szCs w:val="24"/>
        </w:rPr>
        <w:t xml:space="preserve"> a starter</w:t>
      </w:r>
      <w:r w:rsidRPr="007F14B8">
        <w:rPr>
          <w:rFonts w:ascii="Arial" w:hAnsi="Arial" w:cs="Arial"/>
          <w:sz w:val="24"/>
          <w:szCs w:val="24"/>
        </w:rPr>
        <w:t>;</w:t>
      </w:r>
      <w:r w:rsidR="00C500C2" w:rsidRPr="007F14B8">
        <w:rPr>
          <w:rFonts w:ascii="Arial" w:hAnsi="Arial" w:cs="Arial"/>
          <w:sz w:val="24"/>
          <w:szCs w:val="24"/>
        </w:rPr>
        <w:t xml:space="preserve"> a less confident pupil put her hand up and when I turned to her for the answer she hesitated and said she was not sure.  I explained that this was part of the learning process and it did not matter if she got it wrong, and light-heartedly told her we would not hold it against her if she were wrong.  She then correctly answered, I praised </w:t>
      </w:r>
      <w:proofErr w:type="gramStart"/>
      <w:r w:rsidR="00C500C2" w:rsidRPr="007F14B8">
        <w:rPr>
          <w:rFonts w:ascii="Arial" w:hAnsi="Arial" w:cs="Arial"/>
          <w:sz w:val="24"/>
          <w:szCs w:val="24"/>
        </w:rPr>
        <w:t>her</w:t>
      </w:r>
      <w:proofErr w:type="gramEnd"/>
      <w:r w:rsidR="00C500C2" w:rsidRPr="007F14B8">
        <w:rPr>
          <w:rFonts w:ascii="Arial" w:hAnsi="Arial" w:cs="Arial"/>
          <w:sz w:val="24"/>
          <w:szCs w:val="24"/>
        </w:rPr>
        <w:t xml:space="preserve"> and the experience was a positive one.  I then encouraged a pupil to contribute who did not usually do so, she, with encouragement, answered correctly.  Th</w:t>
      </w:r>
      <w:r w:rsidR="00BC45F4">
        <w:rPr>
          <w:rFonts w:ascii="Arial" w:hAnsi="Arial" w:cs="Arial"/>
          <w:sz w:val="24"/>
          <w:szCs w:val="24"/>
        </w:rPr>
        <w:t>is</w:t>
      </w:r>
      <w:r w:rsidR="00C500C2" w:rsidRPr="007F14B8">
        <w:rPr>
          <w:rFonts w:ascii="Arial" w:hAnsi="Arial" w:cs="Arial"/>
          <w:sz w:val="24"/>
          <w:szCs w:val="24"/>
        </w:rPr>
        <w:t xml:space="preserve"> class seems to be growing in confidence.  These two principles, mutual respect and trust are, I believe, key to a positive learning environment and fulfil the QTS standard S1.2 Consideration for learners and mutual respect.</w:t>
      </w:r>
    </w:p>
    <w:p w14:paraId="43A60B8A" w14:textId="54157D15" w:rsidR="00F83CFE" w:rsidRPr="007F14B8" w:rsidRDefault="00F83CFE" w:rsidP="0036393C">
      <w:pPr>
        <w:spacing w:after="0"/>
        <w:rPr>
          <w:rFonts w:ascii="Arial" w:hAnsi="Arial" w:cs="Arial"/>
          <w:sz w:val="24"/>
          <w:szCs w:val="24"/>
        </w:rPr>
      </w:pPr>
    </w:p>
    <w:p w14:paraId="576C6133" w14:textId="05F0934D" w:rsidR="00F83CFE" w:rsidRPr="007F14B8" w:rsidRDefault="00F83CFE" w:rsidP="0036393C">
      <w:pPr>
        <w:spacing w:after="0"/>
        <w:rPr>
          <w:rFonts w:ascii="Arial" w:hAnsi="Arial" w:cs="Arial"/>
          <w:sz w:val="24"/>
          <w:szCs w:val="24"/>
        </w:rPr>
      </w:pPr>
      <w:r w:rsidRPr="007F14B8">
        <w:rPr>
          <w:rFonts w:ascii="Arial" w:hAnsi="Arial" w:cs="Arial"/>
          <w:sz w:val="24"/>
          <w:szCs w:val="24"/>
        </w:rPr>
        <w:t xml:space="preserve">My commitment to professional development is evident in my sincere attempts to act upon the </w:t>
      </w:r>
      <w:r w:rsidR="00082B82" w:rsidRPr="007F14B8">
        <w:rPr>
          <w:rFonts w:ascii="Arial" w:hAnsi="Arial" w:cs="Arial"/>
          <w:sz w:val="24"/>
          <w:szCs w:val="24"/>
        </w:rPr>
        <w:t xml:space="preserve">advice and </w:t>
      </w:r>
      <w:r w:rsidRPr="007F14B8">
        <w:rPr>
          <w:rFonts w:ascii="Arial" w:hAnsi="Arial" w:cs="Arial"/>
          <w:sz w:val="24"/>
          <w:szCs w:val="24"/>
        </w:rPr>
        <w:t>reflection provided from observation.  I have been working on many aspects which require improvement and have adopted suggestions which have been made.  I am still working on my timing, my behaviour management, my questioning techniques, giving clear instruction</w:t>
      </w:r>
      <w:r w:rsidR="00BC45F4">
        <w:rPr>
          <w:rFonts w:ascii="Arial" w:hAnsi="Arial" w:cs="Arial"/>
          <w:sz w:val="24"/>
          <w:szCs w:val="24"/>
        </w:rPr>
        <w:t>s</w:t>
      </w:r>
      <w:r w:rsidRPr="007F14B8">
        <w:rPr>
          <w:rFonts w:ascii="Arial" w:hAnsi="Arial" w:cs="Arial"/>
          <w:sz w:val="24"/>
          <w:szCs w:val="24"/>
        </w:rPr>
        <w:t xml:space="preserve"> and the need to break down information into logical steps.  I have been told to work on my voice projection, which I am doing, but I am a little resistant to the idea of having to shout and I am seeking alternative methods.  Next week I shall </w:t>
      </w:r>
      <w:r w:rsidR="00082B82" w:rsidRPr="007F14B8">
        <w:rPr>
          <w:rFonts w:ascii="Arial" w:hAnsi="Arial" w:cs="Arial"/>
          <w:sz w:val="24"/>
          <w:szCs w:val="24"/>
        </w:rPr>
        <w:t xml:space="preserve">experiment with </w:t>
      </w:r>
      <w:r w:rsidRPr="007F14B8">
        <w:rPr>
          <w:rFonts w:ascii="Arial" w:hAnsi="Arial" w:cs="Arial"/>
          <w:sz w:val="24"/>
          <w:szCs w:val="24"/>
        </w:rPr>
        <w:t>a method suggested by another student teacher.  I am committed to lifelong progression and development</w:t>
      </w:r>
      <w:r w:rsidR="000B7F8E" w:rsidRPr="007F14B8">
        <w:rPr>
          <w:rFonts w:ascii="Arial" w:hAnsi="Arial" w:cs="Arial"/>
          <w:sz w:val="24"/>
          <w:szCs w:val="24"/>
        </w:rPr>
        <w:t xml:space="preserve"> as </w:t>
      </w:r>
      <w:r w:rsidR="00BC45F4">
        <w:rPr>
          <w:rFonts w:ascii="Arial" w:hAnsi="Arial" w:cs="Arial"/>
          <w:sz w:val="24"/>
          <w:szCs w:val="24"/>
        </w:rPr>
        <w:t>it</w:t>
      </w:r>
      <w:r w:rsidR="000B7F8E" w:rsidRPr="007F14B8">
        <w:rPr>
          <w:rFonts w:ascii="Arial" w:hAnsi="Arial" w:cs="Arial"/>
          <w:sz w:val="24"/>
          <w:szCs w:val="24"/>
        </w:rPr>
        <w:t xml:space="preserve"> is a constantly evolving process not a means to an end.  In this way I shall meet the QTS 1.7 demanding commitment to professional development, alongside keeping abreast of current pedagogical theories.</w:t>
      </w:r>
    </w:p>
    <w:p w14:paraId="73EA8B40" w14:textId="07ED1E66" w:rsidR="004A193F" w:rsidRPr="007F14B8" w:rsidRDefault="004A193F" w:rsidP="0036393C">
      <w:pPr>
        <w:spacing w:after="0"/>
        <w:rPr>
          <w:rFonts w:ascii="Arial" w:hAnsi="Arial" w:cs="Arial"/>
          <w:sz w:val="24"/>
          <w:szCs w:val="24"/>
        </w:rPr>
      </w:pPr>
    </w:p>
    <w:p w14:paraId="0FB4AC3D" w14:textId="5714C995" w:rsidR="004A193F" w:rsidRPr="007F14B8" w:rsidRDefault="004A193F" w:rsidP="0036393C">
      <w:pPr>
        <w:spacing w:after="0"/>
        <w:rPr>
          <w:rFonts w:ascii="Arial" w:hAnsi="Arial" w:cs="Arial"/>
          <w:sz w:val="24"/>
          <w:szCs w:val="24"/>
        </w:rPr>
      </w:pPr>
      <w:r w:rsidRPr="007F14B8">
        <w:rPr>
          <w:rFonts w:ascii="Arial" w:hAnsi="Arial" w:cs="Arial"/>
          <w:sz w:val="24"/>
          <w:szCs w:val="24"/>
        </w:rPr>
        <w:t xml:space="preserve">QTS 2.1 </w:t>
      </w:r>
      <w:r w:rsidR="00082B82" w:rsidRPr="007F14B8">
        <w:rPr>
          <w:rFonts w:ascii="Arial" w:hAnsi="Arial" w:cs="Arial"/>
          <w:sz w:val="24"/>
          <w:szCs w:val="24"/>
        </w:rPr>
        <w:t xml:space="preserve">- </w:t>
      </w:r>
      <w:r w:rsidRPr="007F14B8">
        <w:rPr>
          <w:rFonts w:ascii="Arial" w:hAnsi="Arial" w:cs="Arial"/>
          <w:sz w:val="24"/>
          <w:szCs w:val="24"/>
        </w:rPr>
        <w:t xml:space="preserve">requiring secure subject knowledge is one I believe I am </w:t>
      </w:r>
      <w:r w:rsidR="00956C84">
        <w:rPr>
          <w:rFonts w:ascii="Arial" w:hAnsi="Arial" w:cs="Arial"/>
          <w:sz w:val="24"/>
          <w:szCs w:val="24"/>
        </w:rPr>
        <w:t>capable of</w:t>
      </w:r>
      <w:r w:rsidRPr="007F14B8">
        <w:rPr>
          <w:rFonts w:ascii="Arial" w:hAnsi="Arial" w:cs="Arial"/>
          <w:sz w:val="24"/>
          <w:szCs w:val="24"/>
        </w:rPr>
        <w:t xml:space="preserve"> fulfil</w:t>
      </w:r>
      <w:r w:rsidR="00956C84">
        <w:rPr>
          <w:rFonts w:ascii="Arial" w:hAnsi="Arial" w:cs="Arial"/>
          <w:sz w:val="24"/>
          <w:szCs w:val="24"/>
        </w:rPr>
        <w:t>ling</w:t>
      </w:r>
      <w:r w:rsidRPr="007F14B8">
        <w:rPr>
          <w:rFonts w:ascii="Arial" w:hAnsi="Arial" w:cs="Arial"/>
          <w:sz w:val="24"/>
          <w:szCs w:val="24"/>
        </w:rPr>
        <w:t xml:space="preserve">.  This is bolstered by my love of English language and literature which ensures that further enquiry into a </w:t>
      </w:r>
      <w:r w:rsidR="00BC45F4">
        <w:rPr>
          <w:rFonts w:ascii="Arial" w:hAnsi="Arial" w:cs="Arial"/>
          <w:sz w:val="24"/>
          <w:szCs w:val="24"/>
        </w:rPr>
        <w:t>topic</w:t>
      </w:r>
      <w:r w:rsidRPr="007F14B8">
        <w:rPr>
          <w:rFonts w:ascii="Arial" w:hAnsi="Arial" w:cs="Arial"/>
          <w:sz w:val="24"/>
          <w:szCs w:val="24"/>
        </w:rPr>
        <w:t xml:space="preserve"> I intend teaching is a pleasure rather than a chore.  I endeavour to be certain of definitions and have </w:t>
      </w:r>
      <w:proofErr w:type="gramStart"/>
      <w:r w:rsidRPr="007F14B8">
        <w:rPr>
          <w:rFonts w:ascii="Arial" w:hAnsi="Arial" w:cs="Arial"/>
          <w:sz w:val="24"/>
          <w:szCs w:val="24"/>
        </w:rPr>
        <w:t>sufficient</w:t>
      </w:r>
      <w:proofErr w:type="gramEnd"/>
      <w:r w:rsidRPr="007F14B8">
        <w:rPr>
          <w:rFonts w:ascii="Arial" w:hAnsi="Arial" w:cs="Arial"/>
          <w:sz w:val="24"/>
          <w:szCs w:val="24"/>
        </w:rPr>
        <w:t xml:space="preserve"> background information when introducing a topic to pupils.  I have experience which permits the forging of links to other texts and </w:t>
      </w:r>
      <w:r w:rsidR="00082B82" w:rsidRPr="007F14B8">
        <w:rPr>
          <w:rFonts w:ascii="Arial" w:hAnsi="Arial" w:cs="Arial"/>
          <w:sz w:val="24"/>
          <w:szCs w:val="24"/>
        </w:rPr>
        <w:t>media</w:t>
      </w:r>
      <w:r w:rsidRPr="007F14B8">
        <w:rPr>
          <w:rFonts w:ascii="Arial" w:hAnsi="Arial" w:cs="Arial"/>
          <w:sz w:val="24"/>
          <w:szCs w:val="24"/>
        </w:rPr>
        <w:t xml:space="preserve"> making it possible to draw on a wide range of materials.</w:t>
      </w:r>
    </w:p>
    <w:p w14:paraId="575022E3" w14:textId="38574425" w:rsidR="004A193F" w:rsidRPr="007F14B8" w:rsidRDefault="004A193F" w:rsidP="0036393C">
      <w:pPr>
        <w:spacing w:after="0"/>
        <w:rPr>
          <w:rFonts w:ascii="Arial" w:hAnsi="Arial" w:cs="Arial"/>
          <w:sz w:val="24"/>
          <w:szCs w:val="24"/>
        </w:rPr>
      </w:pPr>
    </w:p>
    <w:p w14:paraId="06DE0594" w14:textId="5EC28DA8" w:rsidR="004A193F" w:rsidRDefault="004A193F" w:rsidP="0036393C">
      <w:pPr>
        <w:spacing w:after="0"/>
        <w:rPr>
          <w:rFonts w:ascii="Arial" w:hAnsi="Arial" w:cs="Arial"/>
          <w:sz w:val="24"/>
          <w:szCs w:val="24"/>
        </w:rPr>
      </w:pPr>
      <w:r w:rsidRPr="007F14B8">
        <w:rPr>
          <w:rFonts w:ascii="Arial" w:hAnsi="Arial" w:cs="Arial"/>
          <w:sz w:val="24"/>
          <w:szCs w:val="24"/>
        </w:rPr>
        <w:t xml:space="preserve">I am currently demonstrating my ability to meet QTS </w:t>
      </w:r>
      <w:r w:rsidR="004D6D8A" w:rsidRPr="007F14B8">
        <w:rPr>
          <w:rFonts w:ascii="Arial" w:hAnsi="Arial" w:cs="Arial"/>
          <w:sz w:val="24"/>
          <w:szCs w:val="24"/>
        </w:rPr>
        <w:t xml:space="preserve">2.5 – using information and communication technology.  I have learnt how to take the register and submit it and how to log behaviour cards on the system.  Since embarking upon my first placement I have taught myself how to use the </w:t>
      </w:r>
      <w:proofErr w:type="spellStart"/>
      <w:r w:rsidR="004D6D8A" w:rsidRPr="007F14B8">
        <w:rPr>
          <w:rFonts w:ascii="Arial" w:hAnsi="Arial" w:cs="Arial"/>
          <w:sz w:val="24"/>
          <w:szCs w:val="24"/>
        </w:rPr>
        <w:t>ActivInspire</w:t>
      </w:r>
      <w:proofErr w:type="spellEnd"/>
      <w:r w:rsidR="004D6D8A" w:rsidRPr="007F14B8">
        <w:rPr>
          <w:rFonts w:ascii="Arial" w:hAnsi="Arial" w:cs="Arial"/>
          <w:sz w:val="24"/>
          <w:szCs w:val="24"/>
        </w:rPr>
        <w:t xml:space="preserve"> software so that I can make good use of the I.W.B. and have learnt how to play clips from YouTube through the overhead projector.  I regularly create slides through PowerPoint and </w:t>
      </w:r>
      <w:proofErr w:type="spellStart"/>
      <w:r w:rsidR="004D6D8A" w:rsidRPr="007F14B8">
        <w:rPr>
          <w:rFonts w:ascii="Arial" w:hAnsi="Arial" w:cs="Arial"/>
          <w:sz w:val="24"/>
          <w:szCs w:val="24"/>
        </w:rPr>
        <w:lastRenderedPageBreak/>
        <w:t>ActivInspire</w:t>
      </w:r>
      <w:proofErr w:type="spellEnd"/>
      <w:r w:rsidR="004D6D8A" w:rsidRPr="007F14B8">
        <w:rPr>
          <w:rFonts w:ascii="Arial" w:hAnsi="Arial" w:cs="Arial"/>
          <w:sz w:val="24"/>
          <w:szCs w:val="24"/>
        </w:rPr>
        <w:t xml:space="preserve"> for lessons and I have also started using a random name generator</w:t>
      </w:r>
      <w:r w:rsidR="00082B82" w:rsidRPr="007F14B8">
        <w:rPr>
          <w:rFonts w:ascii="Arial" w:hAnsi="Arial" w:cs="Arial"/>
          <w:sz w:val="24"/>
          <w:szCs w:val="24"/>
        </w:rPr>
        <w:t>,</w:t>
      </w:r>
      <w:r w:rsidR="004D6D8A" w:rsidRPr="007F14B8">
        <w:rPr>
          <w:rFonts w:ascii="Arial" w:hAnsi="Arial" w:cs="Arial"/>
          <w:sz w:val="24"/>
          <w:szCs w:val="24"/>
        </w:rPr>
        <w:t xml:space="preserve"> hav</w:t>
      </w:r>
      <w:r w:rsidR="00082B82" w:rsidRPr="007F14B8">
        <w:rPr>
          <w:rFonts w:ascii="Arial" w:hAnsi="Arial" w:cs="Arial"/>
          <w:sz w:val="24"/>
          <w:szCs w:val="24"/>
        </w:rPr>
        <w:t>ing</w:t>
      </w:r>
      <w:r w:rsidR="004D6D8A" w:rsidRPr="007F14B8">
        <w:rPr>
          <w:rFonts w:ascii="Arial" w:hAnsi="Arial" w:cs="Arial"/>
          <w:sz w:val="24"/>
          <w:szCs w:val="24"/>
        </w:rPr>
        <w:t xml:space="preserve"> one for each of the three classes I currently teach.</w:t>
      </w:r>
      <w:r w:rsidR="00BC45F4">
        <w:rPr>
          <w:rFonts w:ascii="Arial" w:hAnsi="Arial" w:cs="Arial"/>
          <w:sz w:val="24"/>
          <w:szCs w:val="24"/>
        </w:rPr>
        <w:t xml:space="preserve">  </w:t>
      </w:r>
    </w:p>
    <w:p w14:paraId="68C141BE" w14:textId="5903FC73" w:rsidR="00BC45F4" w:rsidRDefault="00BC45F4" w:rsidP="0036393C">
      <w:pPr>
        <w:spacing w:after="0"/>
        <w:rPr>
          <w:rFonts w:ascii="Arial" w:hAnsi="Arial" w:cs="Arial"/>
          <w:sz w:val="24"/>
          <w:szCs w:val="24"/>
        </w:rPr>
      </w:pPr>
    </w:p>
    <w:p w14:paraId="08F8AD3C" w14:textId="471A8806" w:rsidR="00BC45F4" w:rsidRDefault="00BC45F4" w:rsidP="0036393C">
      <w:pPr>
        <w:spacing w:after="0"/>
        <w:rPr>
          <w:rFonts w:ascii="Arial" w:hAnsi="Arial" w:cs="Arial"/>
          <w:sz w:val="24"/>
          <w:szCs w:val="24"/>
        </w:rPr>
      </w:pPr>
    </w:p>
    <w:p w14:paraId="5FE134FB" w14:textId="5DBA631D" w:rsidR="00BC45F4" w:rsidRDefault="00BC45F4" w:rsidP="0036393C">
      <w:pPr>
        <w:spacing w:after="0"/>
        <w:rPr>
          <w:rFonts w:ascii="Arial" w:hAnsi="Arial" w:cs="Arial"/>
          <w:sz w:val="24"/>
          <w:szCs w:val="24"/>
        </w:rPr>
      </w:pPr>
    </w:p>
    <w:p w14:paraId="1E76CA61" w14:textId="1AA7351D" w:rsidR="00BC45F4" w:rsidRPr="007F14B8" w:rsidRDefault="00BC45F4" w:rsidP="0036393C">
      <w:pPr>
        <w:spacing w:after="0"/>
        <w:rPr>
          <w:rFonts w:ascii="Arial" w:hAnsi="Arial" w:cs="Arial"/>
          <w:sz w:val="24"/>
          <w:szCs w:val="24"/>
        </w:rPr>
      </w:pPr>
      <w:r>
        <w:rPr>
          <w:rFonts w:ascii="Arial" w:hAnsi="Arial" w:cs="Arial"/>
          <w:sz w:val="24"/>
          <w:szCs w:val="24"/>
        </w:rPr>
        <w:t>Rebecca Donohue.</w:t>
      </w:r>
      <w:bookmarkStart w:id="0" w:name="_GoBack"/>
      <w:bookmarkEnd w:id="0"/>
    </w:p>
    <w:p w14:paraId="500B38A4" w14:textId="5988C6B1" w:rsidR="00C500C2" w:rsidRPr="007F14B8" w:rsidRDefault="00C500C2" w:rsidP="0036393C">
      <w:pPr>
        <w:spacing w:after="0"/>
        <w:rPr>
          <w:rFonts w:ascii="Arial" w:hAnsi="Arial" w:cs="Arial"/>
          <w:sz w:val="24"/>
          <w:szCs w:val="24"/>
        </w:rPr>
      </w:pPr>
    </w:p>
    <w:p w14:paraId="6F3B4958" w14:textId="50799507" w:rsidR="00C500C2" w:rsidRPr="007F14B8" w:rsidRDefault="00C500C2" w:rsidP="0036393C">
      <w:pPr>
        <w:spacing w:after="0"/>
        <w:rPr>
          <w:rFonts w:ascii="Arial" w:hAnsi="Arial" w:cs="Arial"/>
          <w:sz w:val="24"/>
          <w:szCs w:val="24"/>
        </w:rPr>
      </w:pPr>
    </w:p>
    <w:p w14:paraId="63570249" w14:textId="1BFF9512" w:rsidR="00C500C2" w:rsidRPr="007F14B8" w:rsidRDefault="00C500C2" w:rsidP="0036393C">
      <w:pPr>
        <w:spacing w:after="0"/>
        <w:rPr>
          <w:rFonts w:ascii="Arial" w:hAnsi="Arial" w:cs="Arial"/>
          <w:sz w:val="24"/>
          <w:szCs w:val="24"/>
        </w:rPr>
      </w:pPr>
    </w:p>
    <w:p w14:paraId="37069241" w14:textId="1225A2BB" w:rsidR="00C500C2" w:rsidRPr="007F14B8" w:rsidRDefault="00C500C2" w:rsidP="0036393C">
      <w:pPr>
        <w:spacing w:after="0"/>
        <w:rPr>
          <w:rFonts w:ascii="Arial" w:hAnsi="Arial" w:cs="Arial"/>
          <w:sz w:val="24"/>
          <w:szCs w:val="24"/>
        </w:rPr>
      </w:pPr>
    </w:p>
    <w:p w14:paraId="48E08E9D" w14:textId="69CBFD17" w:rsidR="00C500C2" w:rsidRPr="007F14B8" w:rsidRDefault="00C500C2" w:rsidP="0036393C">
      <w:pPr>
        <w:spacing w:after="0"/>
        <w:rPr>
          <w:rFonts w:ascii="Arial" w:hAnsi="Arial" w:cs="Arial"/>
          <w:sz w:val="24"/>
          <w:szCs w:val="24"/>
        </w:rPr>
      </w:pPr>
    </w:p>
    <w:p w14:paraId="51B95650" w14:textId="4E3117AC" w:rsidR="00C500C2" w:rsidRPr="007F14B8" w:rsidRDefault="00C500C2" w:rsidP="0036393C">
      <w:pPr>
        <w:spacing w:after="0"/>
        <w:rPr>
          <w:rFonts w:ascii="Arial" w:hAnsi="Arial" w:cs="Arial"/>
          <w:sz w:val="24"/>
          <w:szCs w:val="24"/>
        </w:rPr>
      </w:pPr>
    </w:p>
    <w:p w14:paraId="4C660ECE" w14:textId="0252CF34" w:rsidR="00C500C2" w:rsidRPr="007F14B8" w:rsidRDefault="00C500C2" w:rsidP="0036393C">
      <w:pPr>
        <w:spacing w:after="0"/>
        <w:rPr>
          <w:rFonts w:ascii="Arial" w:hAnsi="Arial" w:cs="Arial"/>
          <w:sz w:val="24"/>
          <w:szCs w:val="24"/>
        </w:rPr>
      </w:pPr>
    </w:p>
    <w:p w14:paraId="3DE3B39D" w14:textId="422A8F05" w:rsidR="00A77982" w:rsidRPr="007F14B8" w:rsidRDefault="00A77982">
      <w:pPr>
        <w:rPr>
          <w:rFonts w:ascii="Arial" w:hAnsi="Arial" w:cs="Arial"/>
          <w:sz w:val="24"/>
          <w:szCs w:val="24"/>
        </w:rPr>
      </w:pPr>
      <w:r w:rsidRPr="007F14B8">
        <w:rPr>
          <w:rFonts w:ascii="Arial" w:hAnsi="Arial" w:cs="Arial"/>
          <w:sz w:val="24"/>
          <w:szCs w:val="24"/>
        </w:rPr>
        <w:br w:type="page"/>
      </w:r>
    </w:p>
    <w:p w14:paraId="00555F61" w14:textId="7AD9FF72" w:rsidR="007C2E47" w:rsidRPr="007F14B8" w:rsidRDefault="00B75F59" w:rsidP="0036393C">
      <w:pPr>
        <w:spacing w:after="0"/>
        <w:rPr>
          <w:rFonts w:ascii="Arial" w:hAnsi="Arial" w:cs="Arial"/>
          <w:sz w:val="24"/>
          <w:szCs w:val="24"/>
          <w:u w:val="single"/>
        </w:rPr>
      </w:pPr>
      <w:r w:rsidRPr="007F14B8">
        <w:rPr>
          <w:rFonts w:ascii="Arial" w:hAnsi="Arial" w:cs="Arial"/>
          <w:sz w:val="24"/>
          <w:szCs w:val="24"/>
          <w:u w:val="single"/>
        </w:rPr>
        <w:lastRenderedPageBreak/>
        <w:t>Reference List</w:t>
      </w:r>
    </w:p>
    <w:p w14:paraId="2A75DD47" w14:textId="77777777" w:rsidR="007C2E47" w:rsidRPr="007F14B8" w:rsidRDefault="007C2E47" w:rsidP="0036393C">
      <w:pPr>
        <w:spacing w:after="0"/>
        <w:rPr>
          <w:rFonts w:ascii="Arial" w:hAnsi="Arial" w:cs="Arial"/>
          <w:sz w:val="24"/>
          <w:szCs w:val="24"/>
        </w:rPr>
      </w:pPr>
    </w:p>
    <w:p w14:paraId="55FC0C56" w14:textId="6638C1F6" w:rsidR="00B31EB4" w:rsidRPr="007F14B8" w:rsidRDefault="00B31EB4" w:rsidP="0036393C">
      <w:pPr>
        <w:spacing w:after="0"/>
        <w:rPr>
          <w:rFonts w:ascii="Arial" w:hAnsi="Arial" w:cs="Arial"/>
          <w:sz w:val="24"/>
          <w:szCs w:val="24"/>
        </w:rPr>
      </w:pPr>
      <w:r w:rsidRPr="007F14B8">
        <w:rPr>
          <w:rFonts w:ascii="Arial" w:hAnsi="Arial" w:cs="Arial"/>
          <w:sz w:val="24"/>
          <w:szCs w:val="24"/>
        </w:rPr>
        <w:t xml:space="preserve">Allison, S and </w:t>
      </w:r>
      <w:proofErr w:type="spellStart"/>
      <w:r w:rsidRPr="007F14B8">
        <w:rPr>
          <w:rFonts w:ascii="Arial" w:hAnsi="Arial" w:cs="Arial"/>
          <w:sz w:val="24"/>
          <w:szCs w:val="24"/>
        </w:rPr>
        <w:t>Tharby</w:t>
      </w:r>
      <w:proofErr w:type="spellEnd"/>
      <w:r w:rsidRPr="007F14B8">
        <w:rPr>
          <w:rFonts w:ascii="Arial" w:hAnsi="Arial" w:cs="Arial"/>
          <w:sz w:val="24"/>
          <w:szCs w:val="24"/>
        </w:rPr>
        <w:t>, A (2015). Making every lesson count. Six principles to support great teaching and learning. Carmarthen: Crown House Publishing Ltd</w:t>
      </w:r>
      <w:r w:rsidR="000B2408" w:rsidRPr="007F14B8">
        <w:rPr>
          <w:rFonts w:ascii="Arial" w:hAnsi="Arial" w:cs="Arial"/>
          <w:sz w:val="24"/>
          <w:szCs w:val="24"/>
        </w:rPr>
        <w:t>.</w:t>
      </w:r>
    </w:p>
    <w:p w14:paraId="3038512C" w14:textId="7B8ED6E1" w:rsidR="00B96587" w:rsidRPr="007F14B8" w:rsidRDefault="00B96587" w:rsidP="0036393C">
      <w:pPr>
        <w:spacing w:after="0"/>
        <w:rPr>
          <w:rFonts w:ascii="Arial" w:hAnsi="Arial" w:cs="Arial"/>
          <w:sz w:val="24"/>
          <w:szCs w:val="24"/>
        </w:rPr>
      </w:pPr>
    </w:p>
    <w:p w14:paraId="31D66409" w14:textId="609F6CD8" w:rsidR="00B96587" w:rsidRPr="007F14B8" w:rsidRDefault="00B96587" w:rsidP="0036393C">
      <w:pPr>
        <w:spacing w:after="0"/>
        <w:rPr>
          <w:rFonts w:ascii="Arial" w:hAnsi="Arial" w:cs="Arial"/>
          <w:sz w:val="24"/>
          <w:szCs w:val="24"/>
        </w:rPr>
      </w:pPr>
      <w:proofErr w:type="spellStart"/>
      <w:r w:rsidRPr="007F14B8">
        <w:rPr>
          <w:rFonts w:ascii="Arial" w:hAnsi="Arial" w:cs="Arial"/>
          <w:sz w:val="24"/>
          <w:szCs w:val="24"/>
        </w:rPr>
        <w:t>Lemov</w:t>
      </w:r>
      <w:proofErr w:type="spellEnd"/>
      <w:r w:rsidRPr="007F14B8">
        <w:rPr>
          <w:rFonts w:ascii="Arial" w:hAnsi="Arial" w:cs="Arial"/>
          <w:sz w:val="24"/>
          <w:szCs w:val="24"/>
        </w:rPr>
        <w:t>, D. (</w:t>
      </w:r>
      <w:r w:rsidR="007C2E47" w:rsidRPr="007F14B8">
        <w:rPr>
          <w:rFonts w:ascii="Arial" w:hAnsi="Arial" w:cs="Arial"/>
          <w:sz w:val="24"/>
          <w:szCs w:val="24"/>
        </w:rPr>
        <w:t>1967</w:t>
      </w:r>
      <w:r w:rsidRPr="007F14B8">
        <w:rPr>
          <w:rFonts w:ascii="Arial" w:hAnsi="Arial" w:cs="Arial"/>
          <w:sz w:val="24"/>
          <w:szCs w:val="24"/>
        </w:rPr>
        <w:t>) Teach Like a Champion</w:t>
      </w:r>
      <w:r w:rsidR="007C2E47" w:rsidRPr="007F14B8">
        <w:rPr>
          <w:rFonts w:ascii="Arial" w:hAnsi="Arial" w:cs="Arial"/>
          <w:sz w:val="24"/>
          <w:szCs w:val="24"/>
        </w:rPr>
        <w:t>: 49 Techniques that put Students on the Path to College. San Francisco: Jossey-Bass.</w:t>
      </w:r>
    </w:p>
    <w:p w14:paraId="535E1399" w14:textId="77777777" w:rsidR="00B31EB4" w:rsidRPr="007F14B8" w:rsidRDefault="00B31EB4" w:rsidP="0036393C">
      <w:pPr>
        <w:spacing w:after="0"/>
        <w:rPr>
          <w:rFonts w:ascii="Arial" w:hAnsi="Arial" w:cs="Arial"/>
          <w:sz w:val="24"/>
          <w:szCs w:val="24"/>
        </w:rPr>
      </w:pPr>
    </w:p>
    <w:p w14:paraId="75BD805D" w14:textId="19248B86" w:rsidR="00C500C2" w:rsidRPr="007F14B8" w:rsidRDefault="00A77982" w:rsidP="0036393C">
      <w:pPr>
        <w:spacing w:after="0"/>
        <w:rPr>
          <w:rFonts w:ascii="Arial" w:hAnsi="Arial" w:cs="Arial"/>
          <w:sz w:val="24"/>
          <w:szCs w:val="24"/>
        </w:rPr>
      </w:pPr>
      <w:proofErr w:type="spellStart"/>
      <w:r w:rsidRPr="007F14B8">
        <w:rPr>
          <w:rFonts w:ascii="Arial" w:hAnsi="Arial" w:cs="Arial"/>
          <w:sz w:val="24"/>
          <w:szCs w:val="24"/>
        </w:rPr>
        <w:t>Rosenshine</w:t>
      </w:r>
      <w:proofErr w:type="spellEnd"/>
      <w:r w:rsidRPr="007F14B8">
        <w:rPr>
          <w:rFonts w:ascii="Arial" w:hAnsi="Arial" w:cs="Arial"/>
          <w:sz w:val="24"/>
          <w:szCs w:val="24"/>
        </w:rPr>
        <w:t>,</w:t>
      </w:r>
      <w:r w:rsidR="000B2408" w:rsidRPr="007F14B8">
        <w:rPr>
          <w:rFonts w:ascii="Arial" w:hAnsi="Arial" w:cs="Arial"/>
          <w:sz w:val="24"/>
          <w:szCs w:val="24"/>
        </w:rPr>
        <w:t xml:space="preserve"> B</w:t>
      </w:r>
      <w:r w:rsidRPr="007F14B8">
        <w:rPr>
          <w:rFonts w:ascii="Arial" w:hAnsi="Arial" w:cs="Arial"/>
          <w:sz w:val="24"/>
          <w:szCs w:val="24"/>
        </w:rPr>
        <w:t xml:space="preserve"> </w:t>
      </w:r>
      <w:r w:rsidR="000B2408" w:rsidRPr="007F14B8">
        <w:rPr>
          <w:rFonts w:ascii="Arial" w:hAnsi="Arial" w:cs="Arial"/>
          <w:sz w:val="24"/>
          <w:szCs w:val="24"/>
        </w:rPr>
        <w:t>(2012) ‘</w:t>
      </w:r>
      <w:r w:rsidR="000B2408" w:rsidRPr="007F14B8">
        <w:rPr>
          <w:rFonts w:ascii="Arial" w:hAnsi="Arial" w:cs="Arial"/>
          <w:sz w:val="24"/>
          <w:szCs w:val="24"/>
        </w:rPr>
        <w:t xml:space="preserve">Principles of Instruction’, </w:t>
      </w:r>
      <w:r w:rsidRPr="007F14B8">
        <w:rPr>
          <w:rFonts w:ascii="Arial" w:hAnsi="Arial" w:cs="Arial"/>
          <w:sz w:val="24"/>
          <w:szCs w:val="24"/>
        </w:rPr>
        <w:t>American Educator, Spring 2012</w:t>
      </w:r>
      <w:r w:rsidR="000B2408" w:rsidRPr="007F14B8">
        <w:rPr>
          <w:rFonts w:ascii="Arial" w:hAnsi="Arial" w:cs="Arial"/>
          <w:sz w:val="24"/>
          <w:szCs w:val="24"/>
        </w:rPr>
        <w:t>,</w:t>
      </w:r>
      <w:r w:rsidRPr="007F14B8">
        <w:rPr>
          <w:rFonts w:ascii="Arial" w:hAnsi="Arial" w:cs="Arial"/>
          <w:sz w:val="24"/>
          <w:szCs w:val="24"/>
        </w:rPr>
        <w:t xml:space="preserve"> </w:t>
      </w:r>
      <w:r w:rsidR="000B2408" w:rsidRPr="007F14B8">
        <w:rPr>
          <w:rFonts w:ascii="Arial" w:hAnsi="Arial" w:cs="Arial"/>
          <w:sz w:val="24"/>
          <w:szCs w:val="24"/>
        </w:rPr>
        <w:t>(12-39)</w:t>
      </w:r>
    </w:p>
    <w:p w14:paraId="3E0659F6" w14:textId="77777777" w:rsidR="007C2E47" w:rsidRPr="007F14B8" w:rsidRDefault="007C2E47" w:rsidP="0036393C">
      <w:pPr>
        <w:spacing w:after="0"/>
        <w:rPr>
          <w:rFonts w:ascii="Arial" w:hAnsi="Arial" w:cs="Arial"/>
          <w:sz w:val="24"/>
          <w:szCs w:val="24"/>
        </w:rPr>
      </w:pPr>
    </w:p>
    <w:p w14:paraId="6F5C1AC2" w14:textId="1829BE9D" w:rsidR="00B96587" w:rsidRPr="007F14B8" w:rsidRDefault="007C2E47" w:rsidP="0036393C">
      <w:pPr>
        <w:spacing w:after="0"/>
        <w:rPr>
          <w:rFonts w:ascii="Arial" w:hAnsi="Arial" w:cs="Arial"/>
          <w:sz w:val="24"/>
          <w:szCs w:val="24"/>
        </w:rPr>
      </w:pPr>
      <w:r w:rsidRPr="007F14B8">
        <w:rPr>
          <w:rFonts w:ascii="Arial" w:hAnsi="Arial" w:cs="Arial"/>
          <w:sz w:val="24"/>
          <w:szCs w:val="24"/>
        </w:rPr>
        <w:t>C</w:t>
      </w:r>
      <w:r w:rsidR="00B96587" w:rsidRPr="007F14B8">
        <w:rPr>
          <w:rFonts w:ascii="Arial" w:hAnsi="Arial" w:cs="Arial"/>
          <w:sz w:val="24"/>
          <w:szCs w:val="24"/>
        </w:rPr>
        <w:t>urriculum for Wales</w:t>
      </w:r>
      <w:r w:rsidRPr="007F14B8">
        <w:rPr>
          <w:rFonts w:ascii="Arial" w:hAnsi="Arial" w:cs="Arial"/>
          <w:sz w:val="24"/>
          <w:szCs w:val="24"/>
        </w:rPr>
        <w:t>: Programme of Study for English, Key stages 2-4, (1-39)</w:t>
      </w:r>
    </w:p>
    <w:p w14:paraId="14824CCD" w14:textId="65C91E0D" w:rsidR="00B75F59" w:rsidRPr="007F14B8" w:rsidRDefault="00B75F59" w:rsidP="0036393C">
      <w:pPr>
        <w:spacing w:after="0"/>
        <w:rPr>
          <w:rFonts w:ascii="Arial" w:hAnsi="Arial" w:cs="Arial"/>
          <w:sz w:val="24"/>
          <w:szCs w:val="24"/>
        </w:rPr>
      </w:pPr>
    </w:p>
    <w:p w14:paraId="6F92C0CC" w14:textId="269D25AA" w:rsidR="00B75F59" w:rsidRPr="007F14B8" w:rsidRDefault="00B75F59" w:rsidP="0036393C">
      <w:pPr>
        <w:spacing w:after="0"/>
        <w:rPr>
          <w:rFonts w:ascii="Arial" w:hAnsi="Arial" w:cs="Arial"/>
          <w:sz w:val="24"/>
          <w:szCs w:val="24"/>
        </w:rPr>
      </w:pPr>
      <w:r w:rsidRPr="007F14B8">
        <w:rPr>
          <w:rFonts w:ascii="Arial" w:hAnsi="Arial" w:cs="Arial"/>
          <w:sz w:val="24"/>
          <w:szCs w:val="24"/>
        </w:rPr>
        <w:t>Becoming a Qualified Teacher: Handbook of Guidance.  Welsh Assembly Government, 2009.</w:t>
      </w:r>
    </w:p>
    <w:sectPr w:rsidR="00B75F59" w:rsidRPr="007F14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B2FFE" w14:textId="77777777" w:rsidR="000D2E02" w:rsidRDefault="000D2E02" w:rsidP="00920BBA">
      <w:pPr>
        <w:spacing w:after="0" w:line="240" w:lineRule="auto"/>
      </w:pPr>
      <w:r>
        <w:separator/>
      </w:r>
    </w:p>
  </w:endnote>
  <w:endnote w:type="continuationSeparator" w:id="0">
    <w:p w14:paraId="3AE21650" w14:textId="77777777" w:rsidR="000D2E02" w:rsidRDefault="000D2E02" w:rsidP="00920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8D7EC" w14:textId="77777777" w:rsidR="000D2E02" w:rsidRDefault="000D2E02" w:rsidP="00920BBA">
      <w:pPr>
        <w:spacing w:after="0" w:line="240" w:lineRule="auto"/>
      </w:pPr>
      <w:r>
        <w:separator/>
      </w:r>
    </w:p>
  </w:footnote>
  <w:footnote w:type="continuationSeparator" w:id="0">
    <w:p w14:paraId="369024AF" w14:textId="77777777" w:rsidR="000D2E02" w:rsidRDefault="000D2E02" w:rsidP="00920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310EF"/>
    <w:multiLevelType w:val="hybridMultilevel"/>
    <w:tmpl w:val="EDBA9280"/>
    <w:lvl w:ilvl="0" w:tplc="486A5F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8A620A"/>
    <w:multiLevelType w:val="hybridMultilevel"/>
    <w:tmpl w:val="076066B4"/>
    <w:lvl w:ilvl="0" w:tplc="0DE8BE8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F68"/>
    <w:rsid w:val="0001135D"/>
    <w:rsid w:val="000318F1"/>
    <w:rsid w:val="00071230"/>
    <w:rsid w:val="00082B82"/>
    <w:rsid w:val="000B2408"/>
    <w:rsid w:val="000B7F8E"/>
    <w:rsid w:val="000D2E02"/>
    <w:rsid w:val="000D4986"/>
    <w:rsid w:val="000E57DB"/>
    <w:rsid w:val="0010619D"/>
    <w:rsid w:val="00111B83"/>
    <w:rsid w:val="00112B01"/>
    <w:rsid w:val="00120FFC"/>
    <w:rsid w:val="001615CA"/>
    <w:rsid w:val="00173BD0"/>
    <w:rsid w:val="00192472"/>
    <w:rsid w:val="002015D6"/>
    <w:rsid w:val="00204A86"/>
    <w:rsid w:val="002822A8"/>
    <w:rsid w:val="00293876"/>
    <w:rsid w:val="00297910"/>
    <w:rsid w:val="002A20A9"/>
    <w:rsid w:val="002D1902"/>
    <w:rsid w:val="002F3586"/>
    <w:rsid w:val="0031706F"/>
    <w:rsid w:val="00321E0B"/>
    <w:rsid w:val="003332F9"/>
    <w:rsid w:val="00341034"/>
    <w:rsid w:val="0036393C"/>
    <w:rsid w:val="00370317"/>
    <w:rsid w:val="00383828"/>
    <w:rsid w:val="0038592E"/>
    <w:rsid w:val="003B6324"/>
    <w:rsid w:val="003D27B1"/>
    <w:rsid w:val="003D7574"/>
    <w:rsid w:val="00412E70"/>
    <w:rsid w:val="00414062"/>
    <w:rsid w:val="00485134"/>
    <w:rsid w:val="004A193F"/>
    <w:rsid w:val="004B1D92"/>
    <w:rsid w:val="004C3E06"/>
    <w:rsid w:val="004D0BF2"/>
    <w:rsid w:val="004D6D8A"/>
    <w:rsid w:val="004F21B2"/>
    <w:rsid w:val="00532FB8"/>
    <w:rsid w:val="00536043"/>
    <w:rsid w:val="005658C2"/>
    <w:rsid w:val="005C04DE"/>
    <w:rsid w:val="005D061D"/>
    <w:rsid w:val="006323FE"/>
    <w:rsid w:val="00662FEC"/>
    <w:rsid w:val="006756CE"/>
    <w:rsid w:val="00686F41"/>
    <w:rsid w:val="00762AB9"/>
    <w:rsid w:val="007C2E47"/>
    <w:rsid w:val="007D6387"/>
    <w:rsid w:val="007F14B8"/>
    <w:rsid w:val="00811B81"/>
    <w:rsid w:val="0086727B"/>
    <w:rsid w:val="00874ACE"/>
    <w:rsid w:val="008A4E51"/>
    <w:rsid w:val="008C0CAC"/>
    <w:rsid w:val="008C0EAA"/>
    <w:rsid w:val="008C3CDF"/>
    <w:rsid w:val="009122AE"/>
    <w:rsid w:val="00920BBA"/>
    <w:rsid w:val="00956C84"/>
    <w:rsid w:val="009605D8"/>
    <w:rsid w:val="00982228"/>
    <w:rsid w:val="009D1FFD"/>
    <w:rsid w:val="009E0737"/>
    <w:rsid w:val="009F2E24"/>
    <w:rsid w:val="00A1507E"/>
    <w:rsid w:val="00A53DA0"/>
    <w:rsid w:val="00A55ACE"/>
    <w:rsid w:val="00A77982"/>
    <w:rsid w:val="00A863B9"/>
    <w:rsid w:val="00A87F68"/>
    <w:rsid w:val="00AD1A85"/>
    <w:rsid w:val="00B31EB4"/>
    <w:rsid w:val="00B502E9"/>
    <w:rsid w:val="00B75F59"/>
    <w:rsid w:val="00B80389"/>
    <w:rsid w:val="00B96587"/>
    <w:rsid w:val="00BA5865"/>
    <w:rsid w:val="00BC45F4"/>
    <w:rsid w:val="00C45D88"/>
    <w:rsid w:val="00C500C2"/>
    <w:rsid w:val="00CA0885"/>
    <w:rsid w:val="00CB1E36"/>
    <w:rsid w:val="00CE224D"/>
    <w:rsid w:val="00D40BF8"/>
    <w:rsid w:val="00D519A0"/>
    <w:rsid w:val="00D7176A"/>
    <w:rsid w:val="00D71988"/>
    <w:rsid w:val="00D811F2"/>
    <w:rsid w:val="00DC276B"/>
    <w:rsid w:val="00DC7270"/>
    <w:rsid w:val="00DF2A7C"/>
    <w:rsid w:val="00DF392C"/>
    <w:rsid w:val="00E25785"/>
    <w:rsid w:val="00E4394C"/>
    <w:rsid w:val="00E43FB2"/>
    <w:rsid w:val="00E80733"/>
    <w:rsid w:val="00E93A51"/>
    <w:rsid w:val="00F16FC9"/>
    <w:rsid w:val="00F60493"/>
    <w:rsid w:val="00F83CFE"/>
    <w:rsid w:val="00F97565"/>
    <w:rsid w:val="00FC09C3"/>
    <w:rsid w:val="00FD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4004"/>
  <w15:chartTrackingRefBased/>
  <w15:docId w15:val="{58AFFE7C-03C9-4273-AE63-2165EABA6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387"/>
    <w:pPr>
      <w:ind w:left="720"/>
      <w:contextualSpacing/>
    </w:pPr>
  </w:style>
  <w:style w:type="character" w:styleId="Hyperlink">
    <w:name w:val="Hyperlink"/>
    <w:basedOn w:val="DefaultParagraphFont"/>
    <w:uiPriority w:val="99"/>
    <w:unhideWhenUsed/>
    <w:rsid w:val="00DF392C"/>
    <w:rPr>
      <w:color w:val="0563C1" w:themeColor="hyperlink"/>
      <w:u w:val="single"/>
    </w:rPr>
  </w:style>
  <w:style w:type="character" w:styleId="UnresolvedMention">
    <w:name w:val="Unresolved Mention"/>
    <w:basedOn w:val="DefaultParagraphFont"/>
    <w:uiPriority w:val="99"/>
    <w:semiHidden/>
    <w:unhideWhenUsed/>
    <w:rsid w:val="00DF392C"/>
    <w:rPr>
      <w:color w:val="605E5C"/>
      <w:shd w:val="clear" w:color="auto" w:fill="E1DFDD"/>
    </w:rPr>
  </w:style>
  <w:style w:type="character" w:styleId="Emphasis">
    <w:name w:val="Emphasis"/>
    <w:basedOn w:val="DefaultParagraphFont"/>
    <w:uiPriority w:val="20"/>
    <w:qFormat/>
    <w:rsid w:val="00341034"/>
    <w:rPr>
      <w:i/>
      <w:iCs/>
    </w:rPr>
  </w:style>
  <w:style w:type="paragraph" w:styleId="Header">
    <w:name w:val="header"/>
    <w:basedOn w:val="Normal"/>
    <w:link w:val="HeaderChar"/>
    <w:uiPriority w:val="99"/>
    <w:unhideWhenUsed/>
    <w:rsid w:val="00920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BBA"/>
  </w:style>
  <w:style w:type="paragraph" w:styleId="Footer">
    <w:name w:val="footer"/>
    <w:basedOn w:val="Normal"/>
    <w:link w:val="FooterChar"/>
    <w:uiPriority w:val="99"/>
    <w:unhideWhenUsed/>
    <w:rsid w:val="00920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3585</TotalTime>
  <Pages>9</Pages>
  <Words>3317</Words>
  <Characters>18909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cp:lastModifiedBy>
  <cp:revision>23</cp:revision>
  <dcterms:created xsi:type="dcterms:W3CDTF">2018-10-20T10:47:00Z</dcterms:created>
  <dcterms:modified xsi:type="dcterms:W3CDTF">2018-11-26T21:46:00Z</dcterms:modified>
</cp:coreProperties>
</file>